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CAB" w:rsidRPr="00B47CAB" w:rsidRDefault="009576D9" w:rsidP="009576D9">
      <w:pPr>
        <w:rPr>
          <w:sz w:val="32"/>
          <w:szCs w:val="32"/>
        </w:rPr>
        <w:sectPr w:rsidR="00B47CAB" w:rsidRPr="00B47CAB" w:rsidSect="00B47CAB">
          <w:footerReference w:type="default" r:id="rId7"/>
          <w:pgSz w:w="11910" w:h="16840"/>
          <w:pgMar w:top="1360" w:right="0" w:bottom="1660" w:left="1480" w:header="0" w:footer="1463" w:gutter="0"/>
          <w:pgNumType w:start="1"/>
          <w:cols w:space="720"/>
        </w:sectPr>
      </w:pPr>
      <w:bookmarkStart w:id="0" w:name="_GoBack"/>
      <w:bookmarkEnd w:id="0"/>
      <w:r w:rsidRPr="009576D9">
        <w:rPr>
          <w:noProof/>
          <w:sz w:val="24"/>
          <w:szCs w:val="24"/>
          <w:lang w:eastAsia="ru-RU"/>
        </w:rPr>
        <w:drawing>
          <wp:inline distT="0" distB="0" distL="0" distR="0">
            <wp:extent cx="6623050" cy="9106044"/>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3050" cy="9106044"/>
                    </a:xfrm>
                    <a:prstGeom prst="rect">
                      <a:avLst/>
                    </a:prstGeom>
                    <a:noFill/>
                    <a:ln>
                      <a:noFill/>
                    </a:ln>
                  </pic:spPr>
                </pic:pic>
              </a:graphicData>
            </a:graphic>
          </wp:inline>
        </w:drawing>
      </w:r>
    </w:p>
    <w:p w:rsidR="004A57EF" w:rsidRDefault="0000266E" w:rsidP="009576D9">
      <w:pPr>
        <w:pStyle w:val="1"/>
        <w:spacing w:before="68" w:line="240" w:lineRule="auto"/>
        <w:ind w:left="0"/>
      </w:pPr>
      <w:r>
        <w:rPr>
          <w:spacing w:val="-2"/>
        </w:rPr>
        <w:lastRenderedPageBreak/>
        <w:t>Оглавление</w:t>
      </w:r>
    </w:p>
    <w:p w:rsidR="004A57EF" w:rsidRDefault="0000266E">
      <w:pPr>
        <w:pStyle w:val="a4"/>
        <w:numPr>
          <w:ilvl w:val="0"/>
          <w:numId w:val="86"/>
        </w:numPr>
        <w:tabs>
          <w:tab w:val="left" w:pos="603"/>
        </w:tabs>
        <w:rPr>
          <w:b/>
          <w:sz w:val="24"/>
        </w:rPr>
      </w:pPr>
      <w:r>
        <w:rPr>
          <w:b/>
          <w:sz w:val="24"/>
        </w:rPr>
        <w:t>Целевой</w:t>
      </w:r>
      <w:r>
        <w:rPr>
          <w:b/>
          <w:spacing w:val="-2"/>
          <w:sz w:val="24"/>
        </w:rPr>
        <w:t xml:space="preserve"> раздел</w:t>
      </w:r>
    </w:p>
    <w:p w:rsidR="004A57EF" w:rsidRDefault="0000266E">
      <w:pPr>
        <w:pStyle w:val="a4"/>
        <w:numPr>
          <w:ilvl w:val="1"/>
          <w:numId w:val="85"/>
        </w:numPr>
        <w:tabs>
          <w:tab w:val="left" w:pos="862"/>
        </w:tabs>
        <w:spacing w:line="272" w:lineRule="exact"/>
        <w:rPr>
          <w:sz w:val="24"/>
        </w:rPr>
      </w:pPr>
      <w:r>
        <w:rPr>
          <w:sz w:val="24"/>
        </w:rPr>
        <w:t>Пояснительная</w:t>
      </w:r>
      <w:r>
        <w:rPr>
          <w:spacing w:val="-1"/>
          <w:sz w:val="24"/>
        </w:rPr>
        <w:t xml:space="preserve"> </w:t>
      </w:r>
      <w:r>
        <w:rPr>
          <w:spacing w:val="-2"/>
          <w:sz w:val="24"/>
        </w:rPr>
        <w:t>записка</w:t>
      </w:r>
    </w:p>
    <w:p w:rsidR="004A57EF" w:rsidRDefault="0000266E">
      <w:pPr>
        <w:pStyle w:val="a3"/>
        <w:ind w:left="391"/>
        <w:jc w:val="left"/>
      </w:pPr>
      <w:r>
        <w:rPr>
          <w:spacing w:val="-2"/>
        </w:rPr>
        <w:t>…………………………………………………………………................................................…3</w:t>
      </w:r>
    </w:p>
    <w:p w:rsidR="004A57EF" w:rsidRDefault="0000266E">
      <w:pPr>
        <w:pStyle w:val="a4"/>
        <w:numPr>
          <w:ilvl w:val="1"/>
          <w:numId w:val="85"/>
        </w:numPr>
        <w:tabs>
          <w:tab w:val="left" w:pos="812"/>
        </w:tabs>
        <w:ind w:left="811" w:hanging="421"/>
        <w:rPr>
          <w:sz w:val="24"/>
        </w:rPr>
      </w:pPr>
      <w:r>
        <w:rPr>
          <w:sz w:val="24"/>
        </w:rPr>
        <w:t>Планируемые</w:t>
      </w:r>
      <w:r>
        <w:rPr>
          <w:spacing w:val="-6"/>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с</w:t>
      </w:r>
      <w:r>
        <w:rPr>
          <w:spacing w:val="-4"/>
          <w:sz w:val="24"/>
        </w:rPr>
        <w:t xml:space="preserve"> </w:t>
      </w:r>
      <w:r>
        <w:rPr>
          <w:spacing w:val="-2"/>
          <w:sz w:val="24"/>
        </w:rPr>
        <w:t>легкой</w:t>
      </w:r>
    </w:p>
    <w:p w:rsidR="004A57EF" w:rsidRDefault="0000266E">
      <w:pPr>
        <w:pStyle w:val="a3"/>
        <w:ind w:left="391" w:right="1483"/>
        <w:jc w:val="left"/>
      </w:pPr>
      <w:r>
        <w:t>умственной</w:t>
      </w:r>
      <w:r>
        <w:rPr>
          <w:spacing w:val="-6"/>
        </w:rPr>
        <w:t xml:space="preserve"> </w:t>
      </w:r>
      <w:r>
        <w:t>отсталостью</w:t>
      </w:r>
      <w:r>
        <w:rPr>
          <w:spacing w:val="-9"/>
        </w:rPr>
        <w:t xml:space="preserve"> </w:t>
      </w:r>
      <w:r>
        <w:t>(интеллектуальными</w:t>
      </w:r>
      <w:r>
        <w:rPr>
          <w:spacing w:val="-8"/>
        </w:rPr>
        <w:t xml:space="preserve"> </w:t>
      </w:r>
      <w:r>
        <w:t>нарушениями)</w:t>
      </w:r>
      <w:r>
        <w:rPr>
          <w:spacing w:val="40"/>
        </w:rPr>
        <w:t xml:space="preserve"> </w:t>
      </w:r>
      <w:r>
        <w:t>адаптированной основной общеобразовательной программы</w:t>
      </w:r>
    </w:p>
    <w:p w:rsidR="004A57EF" w:rsidRDefault="0000266E">
      <w:pPr>
        <w:pStyle w:val="a3"/>
        <w:ind w:left="391"/>
        <w:jc w:val="left"/>
      </w:pPr>
      <w:r>
        <w:rPr>
          <w:spacing w:val="-2"/>
        </w:rPr>
        <w:t>…………………………………………………………………………………………………..11</w:t>
      </w:r>
    </w:p>
    <w:p w:rsidR="004A57EF" w:rsidRDefault="0000266E">
      <w:pPr>
        <w:pStyle w:val="a4"/>
        <w:numPr>
          <w:ilvl w:val="1"/>
          <w:numId w:val="85"/>
        </w:numPr>
        <w:tabs>
          <w:tab w:val="left" w:pos="812"/>
        </w:tabs>
        <w:ind w:left="391" w:right="2199" w:firstLine="0"/>
        <w:rPr>
          <w:sz w:val="24"/>
        </w:rPr>
      </w:pPr>
      <w:r>
        <w:rPr>
          <w:sz w:val="24"/>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образования обучающихся с умственной отсталостью</w:t>
      </w:r>
    </w:p>
    <w:p w:rsidR="004A57EF" w:rsidRDefault="0000266E">
      <w:pPr>
        <w:pStyle w:val="a3"/>
        <w:tabs>
          <w:tab w:val="right" w:leader="dot" w:pos="9626"/>
        </w:tabs>
        <w:ind w:left="391" w:right="802"/>
        <w:jc w:val="left"/>
      </w:pPr>
      <w:r>
        <w:rPr>
          <w:spacing w:val="-2"/>
        </w:rPr>
        <w:t>(интеллектуальными</w:t>
      </w:r>
      <w:r>
        <w:rPr>
          <w:spacing w:val="80"/>
          <w:w w:val="150"/>
        </w:rPr>
        <w:t xml:space="preserve">                                 </w:t>
      </w:r>
      <w:r>
        <w:rPr>
          <w:spacing w:val="-2"/>
        </w:rPr>
        <w:t>нарушениями)…</w:t>
      </w:r>
      <w:r>
        <w:tab/>
      </w:r>
      <w:r>
        <w:rPr>
          <w:spacing w:val="-6"/>
        </w:rPr>
        <w:t>35</w:t>
      </w:r>
    </w:p>
    <w:p w:rsidR="004A57EF" w:rsidRDefault="0000266E">
      <w:pPr>
        <w:pStyle w:val="1"/>
        <w:numPr>
          <w:ilvl w:val="0"/>
          <w:numId w:val="86"/>
        </w:numPr>
        <w:tabs>
          <w:tab w:val="left" w:pos="697"/>
        </w:tabs>
        <w:ind w:left="696" w:hanging="306"/>
      </w:pPr>
      <w:r>
        <w:t>Содержательный</w:t>
      </w:r>
      <w:r>
        <w:rPr>
          <w:spacing w:val="-6"/>
        </w:rPr>
        <w:t xml:space="preserve"> </w:t>
      </w:r>
      <w:r>
        <w:rPr>
          <w:spacing w:val="-2"/>
        </w:rPr>
        <w:t>раздел</w:t>
      </w:r>
    </w:p>
    <w:p w:rsidR="004A57EF" w:rsidRDefault="0000266E">
      <w:pPr>
        <w:pStyle w:val="a4"/>
        <w:numPr>
          <w:ilvl w:val="1"/>
          <w:numId w:val="84"/>
        </w:numPr>
        <w:tabs>
          <w:tab w:val="left" w:pos="805"/>
        </w:tabs>
        <w:spacing w:line="274" w:lineRule="exact"/>
        <w:ind w:hanging="414"/>
        <w:rPr>
          <w:sz w:val="24"/>
        </w:rPr>
      </w:pPr>
      <w:r>
        <w:rPr>
          <w:sz w:val="24"/>
        </w:rPr>
        <w:t>Программа</w:t>
      </w:r>
      <w:r>
        <w:rPr>
          <w:spacing w:val="-8"/>
          <w:sz w:val="24"/>
        </w:rPr>
        <w:t xml:space="preserve"> </w:t>
      </w:r>
      <w:r>
        <w:rPr>
          <w:sz w:val="24"/>
        </w:rPr>
        <w:t>формирования</w:t>
      </w:r>
      <w:r>
        <w:rPr>
          <w:spacing w:val="-5"/>
          <w:sz w:val="24"/>
        </w:rPr>
        <w:t xml:space="preserve"> </w:t>
      </w:r>
      <w:r>
        <w:rPr>
          <w:sz w:val="24"/>
        </w:rPr>
        <w:t>базовых</w:t>
      </w:r>
      <w:r>
        <w:rPr>
          <w:spacing w:val="2"/>
          <w:sz w:val="24"/>
        </w:rPr>
        <w:t xml:space="preserve"> </w:t>
      </w:r>
      <w:r>
        <w:rPr>
          <w:sz w:val="24"/>
        </w:rPr>
        <w:t>учебных</w:t>
      </w:r>
      <w:r>
        <w:rPr>
          <w:spacing w:val="-3"/>
          <w:sz w:val="24"/>
        </w:rPr>
        <w:t xml:space="preserve"> </w:t>
      </w:r>
      <w:r>
        <w:rPr>
          <w:spacing w:val="-2"/>
          <w:sz w:val="24"/>
        </w:rPr>
        <w:t>действий</w:t>
      </w:r>
    </w:p>
    <w:p w:rsidR="004A57EF" w:rsidRDefault="0000266E">
      <w:pPr>
        <w:pStyle w:val="a3"/>
        <w:ind w:left="391"/>
        <w:jc w:val="left"/>
      </w:pPr>
      <w:r>
        <w:rPr>
          <w:spacing w:val="-2"/>
        </w:rPr>
        <w:t>…………………………………..................................................................................................39</w:t>
      </w:r>
    </w:p>
    <w:p w:rsidR="004A57EF" w:rsidRDefault="0000266E">
      <w:pPr>
        <w:pStyle w:val="a4"/>
        <w:numPr>
          <w:ilvl w:val="1"/>
          <w:numId w:val="84"/>
        </w:numPr>
        <w:tabs>
          <w:tab w:val="left" w:pos="807"/>
        </w:tabs>
        <w:ind w:left="391" w:right="1894" w:firstLine="0"/>
        <w:rPr>
          <w:sz w:val="24"/>
        </w:rPr>
      </w:pPr>
      <w:r>
        <w:rPr>
          <w:sz w:val="24"/>
        </w:rPr>
        <w:t>Программы учебных</w:t>
      </w:r>
      <w:r>
        <w:rPr>
          <w:spacing w:val="-6"/>
          <w:sz w:val="24"/>
        </w:rPr>
        <w:t xml:space="preserve"> </w:t>
      </w:r>
      <w:r>
        <w:rPr>
          <w:sz w:val="24"/>
        </w:rPr>
        <w:t>предметов,</w:t>
      </w:r>
      <w:r>
        <w:rPr>
          <w:spacing w:val="-6"/>
          <w:sz w:val="24"/>
        </w:rPr>
        <w:t xml:space="preserve"> </w:t>
      </w:r>
      <w:r>
        <w:rPr>
          <w:sz w:val="24"/>
        </w:rPr>
        <w:t>курсов</w:t>
      </w:r>
      <w:r>
        <w:rPr>
          <w:spacing w:val="-6"/>
          <w:sz w:val="24"/>
        </w:rPr>
        <w:t xml:space="preserve"> </w:t>
      </w:r>
      <w:r>
        <w:rPr>
          <w:sz w:val="24"/>
        </w:rPr>
        <w:t>внеурочной</w:t>
      </w:r>
      <w:r>
        <w:rPr>
          <w:spacing w:val="-6"/>
          <w:sz w:val="24"/>
        </w:rPr>
        <w:t xml:space="preserve"> </w:t>
      </w:r>
      <w:r>
        <w:rPr>
          <w:sz w:val="24"/>
        </w:rPr>
        <w:t>деятельности</w:t>
      </w:r>
      <w:r>
        <w:rPr>
          <w:spacing w:val="-7"/>
          <w:sz w:val="24"/>
        </w:rPr>
        <w:t xml:space="preserve"> </w:t>
      </w:r>
      <w:r>
        <w:rPr>
          <w:sz w:val="24"/>
        </w:rPr>
        <w:t>и</w:t>
      </w:r>
      <w:r>
        <w:rPr>
          <w:spacing w:val="-6"/>
          <w:sz w:val="24"/>
        </w:rPr>
        <w:t xml:space="preserve"> </w:t>
      </w:r>
      <w:r>
        <w:rPr>
          <w:sz w:val="24"/>
        </w:rPr>
        <w:t>курсов коррекционно-развивающей области</w:t>
      </w:r>
    </w:p>
    <w:p w:rsidR="004A57EF" w:rsidRDefault="0000266E">
      <w:pPr>
        <w:pStyle w:val="a3"/>
        <w:ind w:left="391"/>
        <w:jc w:val="left"/>
      </w:pPr>
      <w:r>
        <w:rPr>
          <w:spacing w:val="-2"/>
        </w:rPr>
        <w:t>…………………………………………………….………………………………………….....47</w:t>
      </w:r>
    </w:p>
    <w:p w:rsidR="004A57EF" w:rsidRDefault="0000266E">
      <w:pPr>
        <w:pStyle w:val="a4"/>
        <w:numPr>
          <w:ilvl w:val="1"/>
          <w:numId w:val="84"/>
        </w:numPr>
        <w:tabs>
          <w:tab w:val="left" w:pos="805"/>
        </w:tabs>
        <w:ind w:hanging="414"/>
        <w:rPr>
          <w:sz w:val="24"/>
        </w:rPr>
      </w:pPr>
      <w:r>
        <w:rPr>
          <w:sz w:val="24"/>
        </w:rPr>
        <w:t>Программа</w:t>
      </w:r>
      <w:r>
        <w:rPr>
          <w:spacing w:val="-7"/>
          <w:sz w:val="24"/>
        </w:rPr>
        <w:t xml:space="preserve"> </w:t>
      </w:r>
      <w:r>
        <w:rPr>
          <w:sz w:val="24"/>
        </w:rPr>
        <w:t>духовно-нравственного</w:t>
      </w:r>
      <w:r>
        <w:rPr>
          <w:spacing w:val="-4"/>
          <w:sz w:val="24"/>
        </w:rPr>
        <w:t xml:space="preserve"> </w:t>
      </w:r>
      <w:r>
        <w:rPr>
          <w:spacing w:val="-2"/>
          <w:sz w:val="24"/>
        </w:rPr>
        <w:t>развития</w:t>
      </w:r>
    </w:p>
    <w:p w:rsidR="004A57EF" w:rsidRDefault="0000266E">
      <w:pPr>
        <w:pStyle w:val="a3"/>
        <w:ind w:left="391"/>
        <w:jc w:val="left"/>
      </w:pPr>
      <w:r>
        <w:rPr>
          <w:spacing w:val="-2"/>
        </w:rPr>
        <w:t>……………………………………............................................................................................194</w:t>
      </w:r>
    </w:p>
    <w:p w:rsidR="004A57EF" w:rsidRDefault="0000266E">
      <w:pPr>
        <w:pStyle w:val="a4"/>
        <w:numPr>
          <w:ilvl w:val="1"/>
          <w:numId w:val="84"/>
        </w:numPr>
        <w:tabs>
          <w:tab w:val="left" w:pos="807"/>
        </w:tabs>
        <w:ind w:left="391" w:right="2983" w:firstLine="0"/>
        <w:rPr>
          <w:sz w:val="24"/>
        </w:rPr>
      </w:pPr>
      <w:r>
        <w:rPr>
          <w:sz w:val="24"/>
        </w:rPr>
        <w:t>Программа</w:t>
      </w:r>
      <w:r>
        <w:rPr>
          <w:spacing w:val="-10"/>
          <w:sz w:val="24"/>
        </w:rPr>
        <w:t xml:space="preserve"> </w:t>
      </w:r>
      <w:r>
        <w:rPr>
          <w:sz w:val="24"/>
        </w:rPr>
        <w:t>формирования</w:t>
      </w:r>
      <w:r>
        <w:rPr>
          <w:spacing w:val="-7"/>
          <w:sz w:val="24"/>
        </w:rPr>
        <w:t xml:space="preserve"> </w:t>
      </w:r>
      <w:r>
        <w:rPr>
          <w:sz w:val="24"/>
        </w:rPr>
        <w:t>экологической</w:t>
      </w:r>
      <w:r>
        <w:rPr>
          <w:spacing w:val="-6"/>
          <w:sz w:val="24"/>
        </w:rPr>
        <w:t xml:space="preserve"> </w:t>
      </w:r>
      <w:r>
        <w:rPr>
          <w:sz w:val="24"/>
        </w:rPr>
        <w:t>культуры,</w:t>
      </w:r>
      <w:r>
        <w:rPr>
          <w:spacing w:val="-7"/>
          <w:sz w:val="24"/>
        </w:rPr>
        <w:t xml:space="preserve"> </w:t>
      </w:r>
      <w:r>
        <w:rPr>
          <w:sz w:val="24"/>
        </w:rPr>
        <w:t>здорового</w:t>
      </w:r>
      <w:r>
        <w:rPr>
          <w:spacing w:val="-7"/>
          <w:sz w:val="24"/>
        </w:rPr>
        <w:t xml:space="preserve"> </w:t>
      </w:r>
      <w:r>
        <w:rPr>
          <w:sz w:val="24"/>
        </w:rPr>
        <w:t>и безопасного образа жизни</w:t>
      </w:r>
    </w:p>
    <w:p w:rsidR="004A57EF" w:rsidRDefault="0000266E">
      <w:pPr>
        <w:pStyle w:val="a3"/>
        <w:ind w:left="391"/>
        <w:jc w:val="left"/>
      </w:pPr>
      <w:r>
        <w:rPr>
          <w:spacing w:val="-2"/>
        </w:rPr>
        <w:t>………………………………………………………………………………………………...204</w:t>
      </w:r>
    </w:p>
    <w:sdt>
      <w:sdtPr>
        <w:id w:val="-1243027634"/>
        <w:docPartObj>
          <w:docPartGallery w:val="Table of Contents"/>
          <w:docPartUnique/>
        </w:docPartObj>
      </w:sdtPr>
      <w:sdtEndPr/>
      <w:sdtContent>
        <w:p w:rsidR="004A57EF" w:rsidRDefault="0000266E">
          <w:pPr>
            <w:pStyle w:val="20"/>
            <w:numPr>
              <w:ilvl w:val="1"/>
              <w:numId w:val="84"/>
            </w:numPr>
            <w:tabs>
              <w:tab w:val="left" w:pos="807"/>
              <w:tab w:val="left" w:leader="dot" w:pos="9287"/>
            </w:tabs>
            <w:ind w:left="391" w:firstLine="0"/>
          </w:pPr>
          <w:r>
            <w:t>Программа</w:t>
          </w:r>
          <w:r>
            <w:rPr>
              <w:spacing w:val="78"/>
              <w:w w:val="150"/>
            </w:rPr>
            <w:t xml:space="preserve">                              </w:t>
          </w:r>
          <w:r>
            <w:t>коррекционной</w:t>
          </w:r>
          <w:r>
            <w:rPr>
              <w:spacing w:val="80"/>
              <w:w w:val="150"/>
            </w:rPr>
            <w:t xml:space="preserve"> </w:t>
          </w:r>
          <w:r>
            <w:rPr>
              <w:spacing w:val="-2"/>
            </w:rPr>
            <w:t>работы…</w:t>
          </w:r>
          <w:r>
            <w:tab/>
          </w:r>
          <w:r>
            <w:rPr>
              <w:spacing w:val="-4"/>
            </w:rPr>
            <w:t>222</w:t>
          </w:r>
        </w:p>
        <w:p w:rsidR="004A57EF" w:rsidRDefault="0000266E">
          <w:pPr>
            <w:pStyle w:val="20"/>
            <w:numPr>
              <w:ilvl w:val="1"/>
              <w:numId w:val="84"/>
            </w:numPr>
            <w:tabs>
              <w:tab w:val="left" w:pos="807"/>
              <w:tab w:val="left" w:leader="dot" w:pos="9261"/>
            </w:tabs>
            <w:ind w:left="391" w:right="807" w:firstLine="0"/>
          </w:pPr>
          <w:r>
            <w:t>Программа</w:t>
          </w:r>
          <w:r>
            <w:rPr>
              <w:spacing w:val="76"/>
              <w:w w:val="150"/>
            </w:rPr>
            <w:t xml:space="preserve">                              </w:t>
          </w:r>
          <w:r>
            <w:t>внеурочной</w:t>
          </w:r>
          <w:r>
            <w:rPr>
              <w:spacing w:val="40"/>
            </w:rPr>
            <w:t xml:space="preserve">  </w:t>
          </w:r>
          <w:r>
            <w:rPr>
              <w:spacing w:val="-2"/>
            </w:rPr>
            <w:t>деятельности</w:t>
          </w:r>
          <w:r>
            <w:tab/>
          </w:r>
          <w:r>
            <w:rPr>
              <w:spacing w:val="-4"/>
            </w:rPr>
            <w:t>236</w:t>
          </w:r>
        </w:p>
        <w:p w:rsidR="004A57EF" w:rsidRDefault="0000266E">
          <w:pPr>
            <w:pStyle w:val="10"/>
            <w:numPr>
              <w:ilvl w:val="0"/>
              <w:numId w:val="86"/>
            </w:numPr>
            <w:tabs>
              <w:tab w:val="left" w:pos="793"/>
            </w:tabs>
            <w:ind w:left="792" w:hanging="402"/>
          </w:pPr>
          <w:r>
            <w:t>Организационный</w:t>
          </w:r>
          <w:r>
            <w:rPr>
              <w:spacing w:val="-3"/>
            </w:rPr>
            <w:t xml:space="preserve"> </w:t>
          </w:r>
          <w:r>
            <w:rPr>
              <w:spacing w:val="-2"/>
            </w:rPr>
            <w:t>раздел</w:t>
          </w:r>
        </w:p>
        <w:p w:rsidR="004A57EF" w:rsidRDefault="006F0055">
          <w:pPr>
            <w:pStyle w:val="20"/>
            <w:numPr>
              <w:ilvl w:val="1"/>
              <w:numId w:val="83"/>
            </w:numPr>
            <w:tabs>
              <w:tab w:val="left" w:pos="753"/>
              <w:tab w:val="left" w:leader="dot" w:pos="9275"/>
            </w:tabs>
            <w:ind w:right="793" w:firstLine="0"/>
          </w:pPr>
          <w:hyperlink w:anchor="_TOC_250000" w:history="1">
            <w:r w:rsidR="0000266E">
              <w:rPr>
                <w:spacing w:val="-2"/>
              </w:rPr>
              <w:t>Учебный</w:t>
            </w:r>
            <w:r w:rsidR="0000266E">
              <w:rPr>
                <w:spacing w:val="80"/>
                <w:w w:val="150"/>
              </w:rPr>
              <w:t xml:space="preserve">                                             </w:t>
            </w:r>
            <w:r w:rsidR="0000266E">
              <w:rPr>
                <w:spacing w:val="-4"/>
              </w:rPr>
              <w:t>план</w:t>
            </w:r>
            <w:r w:rsidR="0000266E">
              <w:tab/>
            </w:r>
            <w:r w:rsidR="0000266E">
              <w:rPr>
                <w:spacing w:val="-4"/>
              </w:rPr>
              <w:t>246</w:t>
            </w:r>
          </w:hyperlink>
        </w:p>
      </w:sdtContent>
    </w:sdt>
    <w:p w:rsidR="004A57EF" w:rsidRDefault="0000266E">
      <w:pPr>
        <w:pStyle w:val="a4"/>
        <w:numPr>
          <w:ilvl w:val="1"/>
          <w:numId w:val="83"/>
        </w:numPr>
        <w:tabs>
          <w:tab w:val="left" w:pos="753"/>
        </w:tabs>
        <w:ind w:right="2479" w:firstLine="0"/>
        <w:rPr>
          <w:sz w:val="24"/>
        </w:rPr>
      </w:pPr>
      <w:r>
        <w:rPr>
          <w:sz w:val="24"/>
        </w:rPr>
        <w:t>Система</w:t>
      </w:r>
      <w:r>
        <w:rPr>
          <w:spacing w:val="-11"/>
          <w:sz w:val="24"/>
        </w:rPr>
        <w:t xml:space="preserve"> </w:t>
      </w:r>
      <w:r>
        <w:rPr>
          <w:sz w:val="24"/>
        </w:rPr>
        <w:t>специальных</w:t>
      </w:r>
      <w:r>
        <w:rPr>
          <w:spacing w:val="-1"/>
          <w:sz w:val="24"/>
        </w:rPr>
        <w:t xml:space="preserve"> </w:t>
      </w:r>
      <w:r>
        <w:rPr>
          <w:sz w:val="24"/>
        </w:rPr>
        <w:t>условий</w:t>
      </w:r>
      <w:r>
        <w:rPr>
          <w:spacing w:val="-6"/>
          <w:sz w:val="24"/>
        </w:rPr>
        <w:t xml:space="preserve"> </w:t>
      </w:r>
      <w:r>
        <w:rPr>
          <w:sz w:val="24"/>
        </w:rPr>
        <w:t>реализации</w:t>
      </w:r>
      <w:r>
        <w:rPr>
          <w:spacing w:val="-9"/>
          <w:sz w:val="24"/>
        </w:rPr>
        <w:t xml:space="preserve"> </w:t>
      </w:r>
      <w:r>
        <w:rPr>
          <w:sz w:val="24"/>
        </w:rPr>
        <w:t>основной</w:t>
      </w:r>
      <w:r>
        <w:rPr>
          <w:spacing w:val="-7"/>
          <w:sz w:val="24"/>
        </w:rPr>
        <w:t xml:space="preserve"> </w:t>
      </w:r>
      <w:r>
        <w:rPr>
          <w:sz w:val="24"/>
        </w:rPr>
        <w:t>образовательной программы в соответствии с требованиями Стандарта</w:t>
      </w:r>
    </w:p>
    <w:p w:rsidR="004A57EF" w:rsidRDefault="0000266E">
      <w:pPr>
        <w:pStyle w:val="a3"/>
        <w:ind w:left="391"/>
        <w:jc w:val="left"/>
      </w:pPr>
      <w:r>
        <w:rPr>
          <w:spacing w:val="-2"/>
        </w:rPr>
        <w:t>…………………………………………………………………………………………………250</w:t>
      </w:r>
    </w:p>
    <w:p w:rsidR="004A57EF" w:rsidRDefault="0000266E">
      <w:pPr>
        <w:pStyle w:val="a4"/>
        <w:numPr>
          <w:ilvl w:val="1"/>
          <w:numId w:val="83"/>
        </w:numPr>
        <w:tabs>
          <w:tab w:val="left" w:pos="802"/>
        </w:tabs>
        <w:ind w:left="802" w:hanging="420"/>
        <w:rPr>
          <w:sz w:val="24"/>
        </w:rPr>
      </w:pPr>
      <w:r>
        <w:rPr>
          <w:sz w:val="24"/>
        </w:rPr>
        <w:t>Лист</w:t>
      </w:r>
      <w:r>
        <w:rPr>
          <w:spacing w:val="-3"/>
          <w:sz w:val="24"/>
        </w:rPr>
        <w:t xml:space="preserve"> </w:t>
      </w:r>
      <w:r>
        <w:rPr>
          <w:sz w:val="24"/>
        </w:rPr>
        <w:t>внесения</w:t>
      </w:r>
      <w:r>
        <w:rPr>
          <w:spacing w:val="-2"/>
          <w:sz w:val="24"/>
        </w:rPr>
        <w:t xml:space="preserve"> изменений</w:t>
      </w:r>
    </w:p>
    <w:p w:rsidR="004A57EF" w:rsidRDefault="0000266E">
      <w:pPr>
        <w:pStyle w:val="a3"/>
        <w:jc w:val="left"/>
      </w:pPr>
      <w:r>
        <w:rPr>
          <w:spacing w:val="-2"/>
        </w:rPr>
        <w:t>………………………………………………………………………………………………….264</w:t>
      </w:r>
    </w:p>
    <w:p w:rsidR="004A57EF" w:rsidRDefault="004A57EF">
      <w:pPr>
        <w:sectPr w:rsidR="004A57EF">
          <w:pgSz w:w="11920" w:h="16850"/>
          <w:pgMar w:top="1060" w:right="100" w:bottom="480" w:left="1380" w:header="0" w:footer="294" w:gutter="0"/>
          <w:cols w:space="720"/>
        </w:sectPr>
      </w:pPr>
    </w:p>
    <w:p w:rsidR="004A57EF" w:rsidRDefault="0000266E">
      <w:pPr>
        <w:pStyle w:val="1"/>
        <w:numPr>
          <w:ilvl w:val="0"/>
          <w:numId w:val="82"/>
        </w:numPr>
        <w:tabs>
          <w:tab w:val="left" w:pos="563"/>
        </w:tabs>
        <w:spacing w:before="68" w:line="240" w:lineRule="auto"/>
        <w:ind w:hanging="241"/>
      </w:pPr>
      <w:r>
        <w:lastRenderedPageBreak/>
        <w:t>Целевой</w:t>
      </w:r>
      <w:r>
        <w:rPr>
          <w:spacing w:val="-2"/>
        </w:rPr>
        <w:t xml:space="preserve"> раздел</w:t>
      </w:r>
    </w:p>
    <w:p w:rsidR="004A57EF" w:rsidRDefault="0000266E">
      <w:pPr>
        <w:pStyle w:val="a4"/>
        <w:numPr>
          <w:ilvl w:val="1"/>
          <w:numId w:val="82"/>
        </w:numPr>
        <w:tabs>
          <w:tab w:val="left" w:pos="743"/>
        </w:tabs>
        <w:spacing w:line="274" w:lineRule="exact"/>
        <w:ind w:hanging="421"/>
        <w:rPr>
          <w:b/>
          <w:sz w:val="24"/>
        </w:rPr>
      </w:pPr>
      <w:r>
        <w:rPr>
          <w:b/>
          <w:sz w:val="24"/>
        </w:rPr>
        <w:t>Пояснительная</w:t>
      </w:r>
      <w:r>
        <w:rPr>
          <w:b/>
          <w:spacing w:val="1"/>
          <w:sz w:val="24"/>
        </w:rPr>
        <w:t xml:space="preserve"> </w:t>
      </w:r>
      <w:r>
        <w:rPr>
          <w:b/>
          <w:spacing w:val="-2"/>
          <w:sz w:val="24"/>
        </w:rPr>
        <w:t>записка</w:t>
      </w:r>
    </w:p>
    <w:p w:rsidR="004A57EF" w:rsidRDefault="0000266E">
      <w:pPr>
        <w:pStyle w:val="a3"/>
        <w:spacing w:line="274" w:lineRule="exact"/>
        <w:jc w:val="left"/>
      </w:pPr>
      <w:r>
        <w:t>Настоящая</w:t>
      </w:r>
      <w:r>
        <w:rPr>
          <w:spacing w:val="8"/>
        </w:rPr>
        <w:t xml:space="preserve"> </w:t>
      </w:r>
      <w:r>
        <w:t>адаптированная</w:t>
      </w:r>
      <w:r>
        <w:rPr>
          <w:spacing w:val="8"/>
        </w:rPr>
        <w:t xml:space="preserve"> </w:t>
      </w:r>
      <w:r>
        <w:t>основная</w:t>
      </w:r>
      <w:r>
        <w:rPr>
          <w:spacing w:val="7"/>
        </w:rPr>
        <w:t xml:space="preserve"> </w:t>
      </w:r>
      <w:r>
        <w:t>общеобразовательная</w:t>
      </w:r>
      <w:r>
        <w:rPr>
          <w:spacing w:val="8"/>
        </w:rPr>
        <w:t xml:space="preserve"> </w:t>
      </w:r>
      <w:r>
        <w:t>программа</w:t>
      </w:r>
      <w:r>
        <w:rPr>
          <w:spacing w:val="7"/>
        </w:rPr>
        <w:t xml:space="preserve"> </w:t>
      </w:r>
      <w:r>
        <w:t>образования</w:t>
      </w:r>
      <w:r>
        <w:rPr>
          <w:spacing w:val="8"/>
        </w:rPr>
        <w:t xml:space="preserve"> </w:t>
      </w:r>
      <w:r>
        <w:rPr>
          <w:spacing w:val="-2"/>
        </w:rPr>
        <w:t>(далее</w:t>
      </w:r>
    </w:p>
    <w:p w:rsidR="004A57EF" w:rsidRDefault="0000266E">
      <w:pPr>
        <w:pStyle w:val="a3"/>
        <w:ind w:right="742"/>
      </w:pPr>
      <w:r>
        <w:t>- АООП) обучающихся с умственной отсталостью (интеллектуальными нарушениями)— это общеобразовательная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Настоящая Программа разработана самостоятельно и утверждена образовательной организацией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с учетом Примерной адаптированной основной общеобразовательной программы образования обучающихся с умственной отсталостью (интеллектуальными нарушениями) (одобрена решением федерального учебно-методического объединения по общему образованию, протокол от 22 декабря 2015 г. № 4/15).</w:t>
      </w:r>
    </w:p>
    <w:p w:rsidR="004A57EF" w:rsidRDefault="0000266E">
      <w:pPr>
        <w:pStyle w:val="a3"/>
        <w:spacing w:before="1"/>
        <w:ind w:right="753"/>
      </w:pPr>
      <w:r>
        <w:t xml:space="preserve">Программа определяет содержание образования, ожидаемые результаты и условия ее </w:t>
      </w:r>
      <w:r>
        <w:rPr>
          <w:spacing w:val="-2"/>
        </w:rPr>
        <w:t>реализации.</w:t>
      </w:r>
    </w:p>
    <w:p w:rsidR="004A57EF" w:rsidRDefault="0000266E">
      <w:pPr>
        <w:pStyle w:val="a3"/>
      </w:pPr>
      <w:r>
        <w:t>Нормативно-правовую</w:t>
      </w:r>
      <w:r>
        <w:rPr>
          <w:spacing w:val="-3"/>
        </w:rPr>
        <w:t xml:space="preserve"> </w:t>
      </w:r>
      <w:r>
        <w:t>базу</w:t>
      </w:r>
      <w:r>
        <w:rPr>
          <w:spacing w:val="-9"/>
        </w:rPr>
        <w:t xml:space="preserve"> </w:t>
      </w:r>
      <w:r>
        <w:t>разработки</w:t>
      </w:r>
      <w:r>
        <w:rPr>
          <w:spacing w:val="-5"/>
        </w:rPr>
        <w:t xml:space="preserve"> </w:t>
      </w:r>
      <w:r>
        <w:t>АООП</w:t>
      </w:r>
      <w:r>
        <w:rPr>
          <w:spacing w:val="-3"/>
        </w:rPr>
        <w:t xml:space="preserve"> </w:t>
      </w:r>
      <w:r>
        <w:rPr>
          <w:spacing w:val="-2"/>
        </w:rPr>
        <w:t>составляют:</w:t>
      </w:r>
    </w:p>
    <w:p w:rsidR="004A57EF" w:rsidRDefault="0000266E">
      <w:pPr>
        <w:pStyle w:val="a4"/>
        <w:numPr>
          <w:ilvl w:val="0"/>
          <w:numId w:val="81"/>
        </w:numPr>
        <w:tabs>
          <w:tab w:val="left" w:pos="534"/>
        </w:tabs>
        <w:ind w:right="747" w:firstLine="0"/>
        <w:rPr>
          <w:sz w:val="24"/>
        </w:rPr>
      </w:pPr>
      <w:r>
        <w:rPr>
          <w:sz w:val="24"/>
        </w:rPr>
        <w:t>Закон Российской Федерации от 29 декабря 2012 г. № 273-Ф3 «Об образовании в Российской Федерации» (в действующей редакции);</w:t>
      </w:r>
    </w:p>
    <w:p w:rsidR="004A57EF" w:rsidRDefault="0000266E">
      <w:pPr>
        <w:pStyle w:val="a4"/>
        <w:numPr>
          <w:ilvl w:val="0"/>
          <w:numId w:val="81"/>
        </w:numPr>
        <w:tabs>
          <w:tab w:val="left" w:pos="486"/>
        </w:tabs>
        <w:ind w:right="747" w:firstLine="0"/>
        <w:rPr>
          <w:sz w:val="24"/>
        </w:rPr>
      </w:pPr>
      <w:r>
        <w:rPr>
          <w:sz w:val="24"/>
        </w:rPr>
        <w:t>Приказ Минобрнауки России от 30 августа 2013 г. № 1015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17 июля 2015 г.) (с изменениями и дополнениями ).</w:t>
      </w:r>
    </w:p>
    <w:p w:rsidR="004A57EF" w:rsidRDefault="0000266E">
      <w:pPr>
        <w:pStyle w:val="a4"/>
        <w:numPr>
          <w:ilvl w:val="0"/>
          <w:numId w:val="81"/>
        </w:numPr>
        <w:tabs>
          <w:tab w:val="left" w:pos="574"/>
        </w:tabs>
        <w:spacing w:before="1"/>
        <w:ind w:right="754" w:firstLine="0"/>
        <w:jc w:val="left"/>
        <w:rPr>
          <w:sz w:val="24"/>
        </w:rPr>
      </w:pPr>
      <w:r>
        <w:rPr>
          <w:sz w:val="24"/>
        </w:rPr>
        <w:t>Приказ</w:t>
      </w:r>
      <w:r>
        <w:rPr>
          <w:spacing w:val="80"/>
          <w:sz w:val="24"/>
        </w:rPr>
        <w:t xml:space="preserve"> </w:t>
      </w:r>
      <w:r>
        <w:rPr>
          <w:sz w:val="24"/>
        </w:rPr>
        <w:t>Минобрнауки</w:t>
      </w:r>
      <w:r>
        <w:rPr>
          <w:spacing w:val="80"/>
          <w:sz w:val="24"/>
        </w:rPr>
        <w:t xml:space="preserve"> </w:t>
      </w:r>
      <w:r>
        <w:rPr>
          <w:sz w:val="24"/>
        </w:rPr>
        <w:t>России</w:t>
      </w:r>
      <w:r>
        <w:rPr>
          <w:spacing w:val="80"/>
          <w:sz w:val="24"/>
        </w:rPr>
        <w:t xml:space="preserve"> </w:t>
      </w:r>
      <w:r>
        <w:rPr>
          <w:sz w:val="24"/>
        </w:rPr>
        <w:t>от</w:t>
      </w:r>
      <w:r>
        <w:rPr>
          <w:spacing w:val="80"/>
          <w:sz w:val="24"/>
        </w:rPr>
        <w:t xml:space="preserve"> </w:t>
      </w:r>
      <w:r>
        <w:rPr>
          <w:sz w:val="24"/>
        </w:rPr>
        <w:t>19</w:t>
      </w:r>
      <w:r>
        <w:rPr>
          <w:spacing w:val="80"/>
          <w:sz w:val="24"/>
        </w:rPr>
        <w:t xml:space="preserve"> </w:t>
      </w:r>
      <w:r>
        <w:rPr>
          <w:sz w:val="24"/>
        </w:rPr>
        <w:t>декабря</w:t>
      </w:r>
      <w:r>
        <w:rPr>
          <w:spacing w:val="80"/>
          <w:sz w:val="24"/>
        </w:rPr>
        <w:t xml:space="preserve"> </w:t>
      </w:r>
      <w:r>
        <w:rPr>
          <w:sz w:val="24"/>
        </w:rPr>
        <w:t>2014</w:t>
      </w:r>
      <w:r>
        <w:rPr>
          <w:spacing w:val="80"/>
          <w:sz w:val="24"/>
        </w:rPr>
        <w:t xml:space="preserve"> </w:t>
      </w:r>
      <w:r>
        <w:rPr>
          <w:sz w:val="24"/>
        </w:rPr>
        <w:t>г.</w:t>
      </w:r>
      <w:r>
        <w:rPr>
          <w:spacing w:val="80"/>
          <w:sz w:val="24"/>
        </w:rPr>
        <w:t xml:space="preserve"> </w:t>
      </w:r>
      <w:r>
        <w:rPr>
          <w:sz w:val="24"/>
        </w:rPr>
        <w:t>№</w:t>
      </w:r>
      <w:r>
        <w:rPr>
          <w:spacing w:val="80"/>
          <w:sz w:val="24"/>
        </w:rPr>
        <w:t xml:space="preserve"> </w:t>
      </w:r>
      <w:r>
        <w:rPr>
          <w:sz w:val="24"/>
        </w:rPr>
        <w:t>1599</w:t>
      </w:r>
      <w:r>
        <w:rPr>
          <w:spacing w:val="80"/>
          <w:sz w:val="24"/>
        </w:rPr>
        <w:t xml:space="preserve"> </w:t>
      </w:r>
      <w:r>
        <w:rPr>
          <w:sz w:val="24"/>
        </w:rPr>
        <w:t>«Об</w:t>
      </w:r>
      <w:r>
        <w:rPr>
          <w:spacing w:val="80"/>
          <w:sz w:val="24"/>
        </w:rPr>
        <w:t xml:space="preserve"> </w:t>
      </w:r>
      <w:r>
        <w:rPr>
          <w:sz w:val="24"/>
        </w:rPr>
        <w:t>утверждении</w:t>
      </w:r>
      <w:r>
        <w:rPr>
          <w:spacing w:val="80"/>
          <w:sz w:val="24"/>
        </w:rPr>
        <w:t xml:space="preserve"> </w:t>
      </w:r>
      <w:r>
        <w:rPr>
          <w:sz w:val="24"/>
        </w:rPr>
        <w:t>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4A57EF" w:rsidRDefault="0000266E">
      <w:pPr>
        <w:pStyle w:val="a4"/>
        <w:numPr>
          <w:ilvl w:val="0"/>
          <w:numId w:val="81"/>
        </w:numPr>
        <w:tabs>
          <w:tab w:val="left" w:pos="519"/>
        </w:tabs>
        <w:ind w:right="741" w:firstLine="0"/>
        <w:rPr>
          <w:sz w:val="24"/>
        </w:rPr>
      </w:pPr>
      <w:r>
        <w:rPr>
          <w:sz w:val="24"/>
        </w:rPr>
        <w:t>Постановления Главного санитарного врача РФ от 28.09.2020.№28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молодѐжи» (зарегистрировано в Минюсте 20.12.2020);</w:t>
      </w:r>
    </w:p>
    <w:p w:rsidR="004A57EF" w:rsidRDefault="0000266E">
      <w:pPr>
        <w:pStyle w:val="a3"/>
        <w:ind w:right="747"/>
      </w:pPr>
      <w:r>
        <w:t>АООП образования обучающихся с легкой умственной отсталостью (интеллектуальными нарушениями) содержит три раздела: целевой, содержательный и организационный.</w:t>
      </w:r>
    </w:p>
    <w:p w:rsidR="004A57EF" w:rsidRDefault="0000266E">
      <w:pPr>
        <w:pStyle w:val="1"/>
        <w:jc w:val="both"/>
      </w:pPr>
      <w:r>
        <w:t>Целевой</w:t>
      </w:r>
      <w:r>
        <w:rPr>
          <w:spacing w:val="-1"/>
        </w:rPr>
        <w:t xml:space="preserve"> </w:t>
      </w:r>
      <w:r>
        <w:t>раздел</w:t>
      </w:r>
      <w:r>
        <w:rPr>
          <w:spacing w:val="-2"/>
        </w:rPr>
        <w:t xml:space="preserve"> включает:</w:t>
      </w:r>
    </w:p>
    <w:p w:rsidR="004A57EF" w:rsidRDefault="0000266E">
      <w:pPr>
        <w:pStyle w:val="a4"/>
        <w:numPr>
          <w:ilvl w:val="0"/>
          <w:numId w:val="81"/>
        </w:numPr>
        <w:tabs>
          <w:tab w:val="left" w:pos="467"/>
        </w:tabs>
        <w:spacing w:line="274" w:lineRule="exact"/>
        <w:ind w:left="466" w:hanging="145"/>
        <w:jc w:val="left"/>
        <w:rPr>
          <w:sz w:val="24"/>
        </w:rPr>
      </w:pPr>
      <w:r>
        <w:rPr>
          <w:sz w:val="24"/>
        </w:rPr>
        <w:t>пояснительную</w:t>
      </w:r>
      <w:r>
        <w:rPr>
          <w:spacing w:val="-8"/>
          <w:sz w:val="24"/>
        </w:rPr>
        <w:t xml:space="preserve"> </w:t>
      </w:r>
      <w:r>
        <w:rPr>
          <w:spacing w:val="-2"/>
          <w:sz w:val="24"/>
        </w:rPr>
        <w:t>записку;</w:t>
      </w:r>
    </w:p>
    <w:p w:rsidR="004A57EF" w:rsidRDefault="0000266E">
      <w:pPr>
        <w:pStyle w:val="a4"/>
        <w:numPr>
          <w:ilvl w:val="0"/>
          <w:numId w:val="81"/>
        </w:numPr>
        <w:tabs>
          <w:tab w:val="left" w:pos="640"/>
          <w:tab w:val="left" w:pos="642"/>
          <w:tab w:val="left" w:pos="2250"/>
          <w:tab w:val="left" w:pos="3634"/>
          <w:tab w:val="left" w:pos="4801"/>
          <w:tab w:val="left" w:pos="6610"/>
          <w:tab w:val="left" w:pos="6955"/>
          <w:tab w:val="left" w:pos="8396"/>
        </w:tabs>
        <w:ind w:right="751" w:firstLine="0"/>
        <w:jc w:val="left"/>
        <w:rPr>
          <w:sz w:val="24"/>
        </w:rPr>
      </w:pPr>
      <w:r>
        <w:rPr>
          <w:spacing w:val="-2"/>
          <w:sz w:val="24"/>
        </w:rPr>
        <w:t>планируемые</w:t>
      </w:r>
      <w:r>
        <w:rPr>
          <w:sz w:val="24"/>
        </w:rPr>
        <w:tab/>
      </w:r>
      <w:r>
        <w:rPr>
          <w:spacing w:val="-2"/>
          <w:sz w:val="24"/>
        </w:rPr>
        <w:t>результаты</w:t>
      </w:r>
      <w:r>
        <w:rPr>
          <w:sz w:val="24"/>
        </w:rPr>
        <w:tab/>
      </w:r>
      <w:r>
        <w:rPr>
          <w:spacing w:val="-2"/>
          <w:sz w:val="24"/>
        </w:rPr>
        <w:t>освоения</w:t>
      </w:r>
      <w:r>
        <w:rPr>
          <w:sz w:val="24"/>
        </w:rPr>
        <w:tab/>
      </w:r>
      <w:r>
        <w:rPr>
          <w:spacing w:val="-2"/>
          <w:sz w:val="24"/>
        </w:rPr>
        <w:t>обучающимися</w:t>
      </w:r>
      <w:r>
        <w:rPr>
          <w:sz w:val="24"/>
        </w:rPr>
        <w:tab/>
      </w:r>
      <w:r>
        <w:rPr>
          <w:spacing w:val="-10"/>
          <w:sz w:val="24"/>
        </w:rPr>
        <w:t>с</w:t>
      </w:r>
      <w:r>
        <w:rPr>
          <w:sz w:val="24"/>
        </w:rPr>
        <w:tab/>
      </w:r>
      <w:r>
        <w:rPr>
          <w:spacing w:val="-2"/>
          <w:sz w:val="24"/>
        </w:rPr>
        <w:t>умственной</w:t>
      </w:r>
      <w:r>
        <w:rPr>
          <w:sz w:val="24"/>
        </w:rPr>
        <w:tab/>
      </w:r>
      <w:r>
        <w:rPr>
          <w:spacing w:val="-2"/>
          <w:sz w:val="24"/>
        </w:rPr>
        <w:t xml:space="preserve">отсталостью </w:t>
      </w:r>
      <w:r>
        <w:rPr>
          <w:sz w:val="24"/>
        </w:rPr>
        <w:t>(интеллектуальными нарушениями) АООП;</w:t>
      </w:r>
    </w:p>
    <w:p w:rsidR="004A57EF" w:rsidRDefault="0000266E">
      <w:pPr>
        <w:pStyle w:val="a4"/>
        <w:numPr>
          <w:ilvl w:val="0"/>
          <w:numId w:val="81"/>
        </w:numPr>
        <w:tabs>
          <w:tab w:val="left" w:pos="467"/>
        </w:tabs>
        <w:ind w:right="747" w:firstLine="0"/>
        <w:jc w:val="left"/>
        <w:rPr>
          <w:sz w:val="24"/>
        </w:rPr>
      </w:pPr>
      <w:r>
        <w:rPr>
          <w:sz w:val="24"/>
        </w:rPr>
        <w:t xml:space="preserve">систему оценки достижения планируемых результатов освоения АООП. </w:t>
      </w:r>
      <w:r>
        <w:rPr>
          <w:b/>
          <w:sz w:val="24"/>
        </w:rPr>
        <w:t>Содержательный</w:t>
      </w:r>
      <w:r>
        <w:rPr>
          <w:b/>
          <w:spacing w:val="40"/>
          <w:sz w:val="24"/>
        </w:rPr>
        <w:t xml:space="preserve"> </w:t>
      </w:r>
      <w:r>
        <w:rPr>
          <w:b/>
          <w:sz w:val="24"/>
        </w:rPr>
        <w:t>раздел</w:t>
      </w:r>
      <w:r>
        <w:rPr>
          <w:b/>
          <w:spacing w:val="40"/>
          <w:sz w:val="24"/>
        </w:rPr>
        <w:t xml:space="preserve"> </w:t>
      </w:r>
      <w:r>
        <w:rPr>
          <w:sz w:val="24"/>
        </w:rPr>
        <w:t>определяет</w:t>
      </w:r>
      <w:r>
        <w:rPr>
          <w:spacing w:val="40"/>
          <w:sz w:val="24"/>
        </w:rPr>
        <w:t xml:space="preserve"> </w:t>
      </w:r>
      <w:r>
        <w:rPr>
          <w:sz w:val="24"/>
        </w:rPr>
        <w:t>общее</w:t>
      </w:r>
      <w:r>
        <w:rPr>
          <w:spacing w:val="40"/>
          <w:sz w:val="24"/>
        </w:rPr>
        <w:t xml:space="preserve"> </w:t>
      </w:r>
      <w:r>
        <w:rPr>
          <w:sz w:val="24"/>
        </w:rPr>
        <w:t>содержание</w:t>
      </w:r>
      <w:r>
        <w:rPr>
          <w:spacing w:val="40"/>
          <w:sz w:val="24"/>
        </w:rPr>
        <w:t xml:space="preserve"> </w:t>
      </w:r>
      <w:r>
        <w:rPr>
          <w:sz w:val="24"/>
        </w:rPr>
        <w:t>образования</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умственной</w:t>
      </w:r>
      <w:r>
        <w:rPr>
          <w:spacing w:val="80"/>
          <w:sz w:val="24"/>
        </w:rPr>
        <w:t xml:space="preserve"> </w:t>
      </w:r>
      <w:r>
        <w:rPr>
          <w:sz w:val="24"/>
        </w:rPr>
        <w:t>отсталостью</w:t>
      </w:r>
      <w:r>
        <w:rPr>
          <w:spacing w:val="80"/>
          <w:sz w:val="24"/>
        </w:rPr>
        <w:t xml:space="preserve"> </w:t>
      </w:r>
      <w:r>
        <w:rPr>
          <w:sz w:val="24"/>
        </w:rPr>
        <w:t>(интеллектуальными</w:t>
      </w:r>
      <w:r>
        <w:rPr>
          <w:spacing w:val="80"/>
          <w:sz w:val="24"/>
        </w:rPr>
        <w:t xml:space="preserve"> </w:t>
      </w:r>
      <w:r>
        <w:rPr>
          <w:sz w:val="24"/>
        </w:rPr>
        <w:t>нарушениями)</w:t>
      </w:r>
      <w:r>
        <w:rPr>
          <w:spacing w:val="80"/>
          <w:sz w:val="24"/>
        </w:rPr>
        <w:t xml:space="preserve"> </w:t>
      </w:r>
      <w:r>
        <w:rPr>
          <w:sz w:val="24"/>
        </w:rPr>
        <w:t>и</w:t>
      </w:r>
      <w:r>
        <w:rPr>
          <w:spacing w:val="80"/>
          <w:sz w:val="24"/>
        </w:rPr>
        <w:t xml:space="preserve"> </w:t>
      </w:r>
      <w:r>
        <w:rPr>
          <w:sz w:val="24"/>
        </w:rPr>
        <w:t>включает</w:t>
      </w:r>
      <w:r>
        <w:rPr>
          <w:spacing w:val="80"/>
          <w:sz w:val="24"/>
        </w:rPr>
        <w:t xml:space="preserve"> </w:t>
      </w:r>
      <w:r>
        <w:rPr>
          <w:sz w:val="24"/>
        </w:rPr>
        <w:t>следующие программы, ориентированные на достижение личностных и предметных результатов:</w:t>
      </w:r>
    </w:p>
    <w:p w:rsidR="004A57EF" w:rsidRDefault="0000266E">
      <w:pPr>
        <w:pStyle w:val="a4"/>
        <w:numPr>
          <w:ilvl w:val="0"/>
          <w:numId w:val="81"/>
        </w:numPr>
        <w:tabs>
          <w:tab w:val="left" w:pos="467"/>
        </w:tabs>
        <w:spacing w:before="1"/>
        <w:ind w:left="466" w:hanging="145"/>
        <w:jc w:val="left"/>
        <w:rPr>
          <w:sz w:val="24"/>
        </w:rPr>
      </w:pPr>
      <w:r>
        <w:rPr>
          <w:sz w:val="24"/>
        </w:rPr>
        <w:t>программу</w:t>
      </w:r>
      <w:r>
        <w:rPr>
          <w:spacing w:val="-8"/>
          <w:sz w:val="24"/>
        </w:rPr>
        <w:t xml:space="preserve"> </w:t>
      </w:r>
      <w:r>
        <w:rPr>
          <w:sz w:val="24"/>
        </w:rPr>
        <w:t>формирования</w:t>
      </w:r>
      <w:r>
        <w:rPr>
          <w:spacing w:val="-3"/>
          <w:sz w:val="24"/>
        </w:rPr>
        <w:t xml:space="preserve"> </w:t>
      </w:r>
      <w:r>
        <w:rPr>
          <w:sz w:val="24"/>
        </w:rPr>
        <w:t>базовых</w:t>
      </w:r>
      <w:r>
        <w:rPr>
          <w:spacing w:val="1"/>
          <w:sz w:val="24"/>
        </w:rPr>
        <w:t xml:space="preserve"> </w:t>
      </w:r>
      <w:r>
        <w:rPr>
          <w:sz w:val="24"/>
        </w:rPr>
        <w:t>учебных</w:t>
      </w:r>
      <w:r>
        <w:rPr>
          <w:spacing w:val="-2"/>
          <w:sz w:val="24"/>
        </w:rPr>
        <w:t xml:space="preserve"> действий;</w:t>
      </w:r>
    </w:p>
    <w:p w:rsidR="004A57EF" w:rsidRDefault="0000266E">
      <w:pPr>
        <w:pStyle w:val="a4"/>
        <w:numPr>
          <w:ilvl w:val="0"/>
          <w:numId w:val="81"/>
        </w:numPr>
        <w:tabs>
          <w:tab w:val="left" w:pos="467"/>
        </w:tabs>
        <w:ind w:left="466" w:hanging="145"/>
        <w:jc w:val="left"/>
        <w:rPr>
          <w:sz w:val="24"/>
        </w:rPr>
      </w:pPr>
      <w:r>
        <w:rPr>
          <w:sz w:val="24"/>
        </w:rPr>
        <w:t>программы</w:t>
      </w:r>
      <w:r>
        <w:rPr>
          <w:spacing w:val="-6"/>
          <w:sz w:val="24"/>
        </w:rPr>
        <w:t xml:space="preserve"> </w:t>
      </w:r>
      <w:r>
        <w:rPr>
          <w:sz w:val="24"/>
        </w:rPr>
        <w:t>отдельных</w:t>
      </w:r>
      <w:r>
        <w:rPr>
          <w:spacing w:val="-2"/>
          <w:sz w:val="24"/>
        </w:rPr>
        <w:t xml:space="preserve"> </w:t>
      </w:r>
      <w:r>
        <w:rPr>
          <w:sz w:val="24"/>
        </w:rPr>
        <w:t>учебных</w:t>
      </w:r>
      <w:r>
        <w:rPr>
          <w:spacing w:val="-2"/>
          <w:sz w:val="24"/>
        </w:rPr>
        <w:t xml:space="preserve"> </w:t>
      </w:r>
      <w:r>
        <w:rPr>
          <w:sz w:val="24"/>
        </w:rPr>
        <w:t>предметов,</w:t>
      </w:r>
      <w:r>
        <w:rPr>
          <w:spacing w:val="-3"/>
          <w:sz w:val="24"/>
        </w:rPr>
        <w:t xml:space="preserve"> </w:t>
      </w:r>
      <w:r>
        <w:rPr>
          <w:sz w:val="24"/>
        </w:rPr>
        <w:t>курсов</w:t>
      </w:r>
      <w:r>
        <w:rPr>
          <w:spacing w:val="-3"/>
          <w:sz w:val="24"/>
        </w:rPr>
        <w:t xml:space="preserve"> </w:t>
      </w:r>
      <w:r>
        <w:rPr>
          <w:sz w:val="24"/>
        </w:rPr>
        <w:t>коррекционно-развивающей</w:t>
      </w:r>
      <w:r>
        <w:rPr>
          <w:spacing w:val="-2"/>
          <w:sz w:val="24"/>
        </w:rPr>
        <w:t xml:space="preserve"> области;</w:t>
      </w:r>
    </w:p>
    <w:p w:rsidR="004A57EF" w:rsidRDefault="0000266E">
      <w:pPr>
        <w:pStyle w:val="a4"/>
        <w:numPr>
          <w:ilvl w:val="0"/>
          <w:numId w:val="81"/>
        </w:numPr>
        <w:tabs>
          <w:tab w:val="left" w:pos="493"/>
        </w:tabs>
        <w:ind w:right="744" w:firstLine="0"/>
        <w:jc w:val="left"/>
        <w:rPr>
          <w:sz w:val="24"/>
        </w:rPr>
      </w:pPr>
      <w:r>
        <w:rPr>
          <w:sz w:val="24"/>
        </w:rPr>
        <w:t>программу духовно-нравственного (нравственного) развития, воспитания обучающихся</w:t>
      </w:r>
      <w:r>
        <w:rPr>
          <w:spacing w:val="40"/>
          <w:sz w:val="24"/>
        </w:rPr>
        <w:t xml:space="preserve"> </w:t>
      </w:r>
      <w:r>
        <w:rPr>
          <w:sz w:val="24"/>
        </w:rPr>
        <w:t>с умственной отсталостью (интеллектуальными нарушениями);</w:t>
      </w:r>
    </w:p>
    <w:p w:rsidR="004A57EF" w:rsidRDefault="0000266E">
      <w:pPr>
        <w:pStyle w:val="a4"/>
        <w:numPr>
          <w:ilvl w:val="0"/>
          <w:numId w:val="81"/>
        </w:numPr>
        <w:tabs>
          <w:tab w:val="left" w:pos="536"/>
        </w:tabs>
        <w:ind w:right="747" w:firstLine="0"/>
        <w:jc w:val="left"/>
        <w:rPr>
          <w:sz w:val="24"/>
        </w:rPr>
      </w:pPr>
      <w:r>
        <w:rPr>
          <w:sz w:val="24"/>
        </w:rPr>
        <w:t>программу</w:t>
      </w:r>
      <w:r>
        <w:rPr>
          <w:spacing w:val="40"/>
          <w:sz w:val="24"/>
        </w:rPr>
        <w:t xml:space="preserve"> </w:t>
      </w:r>
      <w:r>
        <w:rPr>
          <w:sz w:val="24"/>
        </w:rPr>
        <w:t>формирования</w:t>
      </w:r>
      <w:r>
        <w:rPr>
          <w:spacing w:val="40"/>
          <w:sz w:val="24"/>
        </w:rPr>
        <w:t xml:space="preserve"> </w:t>
      </w:r>
      <w:r>
        <w:rPr>
          <w:sz w:val="24"/>
        </w:rPr>
        <w:t>экологической</w:t>
      </w:r>
      <w:r>
        <w:rPr>
          <w:spacing w:val="40"/>
          <w:sz w:val="24"/>
        </w:rPr>
        <w:t xml:space="preserve"> </w:t>
      </w:r>
      <w:r>
        <w:rPr>
          <w:sz w:val="24"/>
        </w:rPr>
        <w:t>культуры,</w:t>
      </w:r>
      <w:r>
        <w:rPr>
          <w:spacing w:val="40"/>
          <w:sz w:val="24"/>
        </w:rPr>
        <w:t xml:space="preserve">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 xml:space="preserve">образа </w:t>
      </w:r>
      <w:r>
        <w:rPr>
          <w:spacing w:val="-2"/>
          <w:sz w:val="24"/>
        </w:rPr>
        <w:t>жизни;</w:t>
      </w:r>
    </w:p>
    <w:p w:rsidR="004A57EF" w:rsidRDefault="0000266E">
      <w:pPr>
        <w:pStyle w:val="a4"/>
        <w:numPr>
          <w:ilvl w:val="0"/>
          <w:numId w:val="81"/>
        </w:numPr>
        <w:tabs>
          <w:tab w:val="left" w:pos="467"/>
        </w:tabs>
        <w:ind w:left="466" w:hanging="145"/>
        <w:jc w:val="left"/>
        <w:rPr>
          <w:sz w:val="24"/>
        </w:rPr>
      </w:pPr>
      <w:r>
        <w:rPr>
          <w:sz w:val="24"/>
        </w:rPr>
        <w:t>программу</w:t>
      </w:r>
      <w:r>
        <w:rPr>
          <w:spacing w:val="-7"/>
          <w:sz w:val="24"/>
        </w:rPr>
        <w:t xml:space="preserve"> </w:t>
      </w:r>
      <w:r>
        <w:rPr>
          <w:sz w:val="24"/>
        </w:rPr>
        <w:t>коррекционной</w:t>
      </w:r>
      <w:r>
        <w:rPr>
          <w:spacing w:val="-1"/>
          <w:sz w:val="24"/>
        </w:rPr>
        <w:t xml:space="preserve"> </w:t>
      </w:r>
      <w:r>
        <w:rPr>
          <w:spacing w:val="-2"/>
          <w:sz w:val="24"/>
        </w:rPr>
        <w:t>работы;</w:t>
      </w:r>
    </w:p>
    <w:p w:rsidR="004A57EF" w:rsidRDefault="0000266E">
      <w:pPr>
        <w:pStyle w:val="a4"/>
        <w:numPr>
          <w:ilvl w:val="0"/>
          <w:numId w:val="81"/>
        </w:numPr>
        <w:tabs>
          <w:tab w:val="left" w:pos="467"/>
        </w:tabs>
        <w:ind w:left="466" w:hanging="145"/>
        <w:jc w:val="left"/>
        <w:rPr>
          <w:sz w:val="24"/>
        </w:rPr>
      </w:pPr>
      <w:r>
        <w:rPr>
          <w:sz w:val="24"/>
        </w:rPr>
        <w:t>программу</w:t>
      </w:r>
      <w:r>
        <w:rPr>
          <w:spacing w:val="-7"/>
          <w:sz w:val="24"/>
        </w:rPr>
        <w:t xml:space="preserve"> </w:t>
      </w:r>
      <w:r>
        <w:rPr>
          <w:sz w:val="24"/>
        </w:rPr>
        <w:t>внеурочной</w:t>
      </w:r>
      <w:r>
        <w:rPr>
          <w:spacing w:val="-1"/>
          <w:sz w:val="24"/>
        </w:rPr>
        <w:t xml:space="preserve"> </w:t>
      </w:r>
      <w:r>
        <w:rPr>
          <w:spacing w:val="-2"/>
          <w:sz w:val="24"/>
        </w:rPr>
        <w:t>деятельности.</w:t>
      </w:r>
    </w:p>
    <w:p w:rsidR="004A57EF" w:rsidRDefault="0000266E">
      <w:pPr>
        <w:pStyle w:val="a3"/>
        <w:ind w:right="802"/>
        <w:jc w:val="left"/>
      </w:pPr>
      <w:r>
        <w:rPr>
          <w:b/>
        </w:rPr>
        <w:t>Организационный</w:t>
      </w:r>
      <w:r>
        <w:rPr>
          <w:b/>
          <w:spacing w:val="80"/>
        </w:rPr>
        <w:t xml:space="preserve"> </w:t>
      </w:r>
      <w:r>
        <w:rPr>
          <w:b/>
        </w:rPr>
        <w:t>раздел</w:t>
      </w:r>
      <w:r>
        <w:rPr>
          <w:b/>
          <w:spacing w:val="80"/>
        </w:rPr>
        <w:t xml:space="preserve"> </w:t>
      </w:r>
      <w:r>
        <w:t>определяет</w:t>
      </w:r>
      <w:r>
        <w:rPr>
          <w:spacing w:val="80"/>
        </w:rPr>
        <w:t xml:space="preserve"> </w:t>
      </w:r>
      <w:r>
        <w:t>общие</w:t>
      </w:r>
      <w:r>
        <w:rPr>
          <w:spacing w:val="80"/>
        </w:rPr>
        <w:t xml:space="preserve"> </w:t>
      </w:r>
      <w:r>
        <w:t>рамки</w:t>
      </w:r>
      <w:r>
        <w:rPr>
          <w:spacing w:val="80"/>
        </w:rPr>
        <w:t xml:space="preserve"> </w:t>
      </w:r>
      <w:r>
        <w:t>организации</w:t>
      </w:r>
      <w:r>
        <w:rPr>
          <w:spacing w:val="80"/>
        </w:rPr>
        <w:t xml:space="preserve"> </w:t>
      </w:r>
      <w:r>
        <w:t>образовательного процесса, а также механизмы реализации АООП и включает:</w:t>
      </w:r>
    </w:p>
    <w:p w:rsidR="004A57EF" w:rsidRDefault="004A57EF">
      <w:p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598"/>
        </w:tabs>
        <w:spacing w:before="64"/>
        <w:ind w:right="749" w:firstLine="0"/>
        <w:rPr>
          <w:sz w:val="24"/>
        </w:rPr>
      </w:pPr>
      <w:r>
        <w:rPr>
          <w:sz w:val="24"/>
        </w:rPr>
        <w:lastRenderedPageBreak/>
        <w:t>учебный план, включающий предметные и коррекционно-развивающие области, внеурочную деятельность;</w:t>
      </w:r>
    </w:p>
    <w:p w:rsidR="004A57EF" w:rsidRDefault="0000266E">
      <w:pPr>
        <w:pStyle w:val="a4"/>
        <w:numPr>
          <w:ilvl w:val="0"/>
          <w:numId w:val="81"/>
        </w:numPr>
        <w:tabs>
          <w:tab w:val="left" w:pos="560"/>
        </w:tabs>
        <w:ind w:right="755" w:firstLine="0"/>
        <w:rPr>
          <w:sz w:val="24"/>
        </w:rPr>
      </w:pPr>
      <w:r>
        <w:rPr>
          <w:sz w:val="24"/>
        </w:rPr>
        <w:t xml:space="preserve">систему специальных условий реализации АООП в соответствии с требованиями </w:t>
      </w:r>
      <w:r>
        <w:rPr>
          <w:spacing w:val="-2"/>
          <w:sz w:val="24"/>
        </w:rPr>
        <w:t>Стандарта.</w:t>
      </w:r>
    </w:p>
    <w:p w:rsidR="004A57EF" w:rsidRDefault="0000266E">
      <w:pPr>
        <w:pStyle w:val="a3"/>
        <w:ind w:right="744"/>
      </w:pPr>
      <w:r>
        <w:rPr>
          <w:b/>
        </w:rPr>
        <w:t xml:space="preserve">Цель </w:t>
      </w:r>
      <w:r>
        <w:t>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4A57EF" w:rsidRDefault="0000266E">
      <w:pPr>
        <w:pStyle w:val="a3"/>
        <w:ind w:right="747"/>
      </w:pPr>
      <w:r>
        <w:t>Достижение поставленной цели при разработке и МБОУ «Шипуновская СОШ №1» АООП предусматривает решение следующих основных задач:</w:t>
      </w:r>
    </w:p>
    <w:p w:rsidR="004A57EF" w:rsidRDefault="0000266E">
      <w:pPr>
        <w:pStyle w:val="a4"/>
        <w:numPr>
          <w:ilvl w:val="0"/>
          <w:numId w:val="81"/>
        </w:numPr>
        <w:tabs>
          <w:tab w:val="left" w:pos="579"/>
        </w:tabs>
        <w:ind w:right="745" w:firstLine="0"/>
        <w:rPr>
          <w:sz w:val="24"/>
        </w:rPr>
      </w:pPr>
      <w:r>
        <w:rPr>
          <w:sz w:val="24"/>
        </w:rPr>
        <w:t xml:space="preserve">овладение обучающимися с легкой умственной отсталостью (интеллектуальными нарушениями) учебной деятельностью, обеспечивающей формирование жизненных </w:t>
      </w:r>
      <w:r>
        <w:rPr>
          <w:spacing w:val="-2"/>
          <w:sz w:val="24"/>
        </w:rPr>
        <w:t>компетенций;</w:t>
      </w:r>
    </w:p>
    <w:p w:rsidR="004A57EF" w:rsidRDefault="0000266E">
      <w:pPr>
        <w:pStyle w:val="a4"/>
        <w:numPr>
          <w:ilvl w:val="0"/>
          <w:numId w:val="81"/>
        </w:numPr>
        <w:tabs>
          <w:tab w:val="left" w:pos="481"/>
        </w:tabs>
        <w:ind w:right="742" w:firstLine="0"/>
        <w:rPr>
          <w:sz w:val="24"/>
        </w:rPr>
      </w:pPr>
      <w:r>
        <w:rPr>
          <w:sz w:val="24"/>
        </w:rPr>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 культурными ценностями;</w:t>
      </w:r>
    </w:p>
    <w:p w:rsidR="004A57EF" w:rsidRDefault="0000266E">
      <w:pPr>
        <w:pStyle w:val="a4"/>
        <w:numPr>
          <w:ilvl w:val="0"/>
          <w:numId w:val="81"/>
        </w:numPr>
        <w:tabs>
          <w:tab w:val="left" w:pos="514"/>
        </w:tabs>
        <w:spacing w:before="1"/>
        <w:ind w:right="746" w:firstLine="0"/>
        <w:rPr>
          <w:sz w:val="24"/>
        </w:rPr>
      </w:pPr>
      <w:r>
        <w:rPr>
          <w:sz w:val="24"/>
        </w:rPr>
        <w:t>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4A57EF" w:rsidRDefault="0000266E">
      <w:pPr>
        <w:pStyle w:val="a4"/>
        <w:numPr>
          <w:ilvl w:val="0"/>
          <w:numId w:val="81"/>
        </w:numPr>
        <w:tabs>
          <w:tab w:val="left" w:pos="560"/>
        </w:tabs>
        <w:ind w:right="746" w:firstLine="0"/>
        <w:rPr>
          <w:sz w:val="24"/>
        </w:rPr>
      </w:pPr>
      <w:r>
        <w:rPr>
          <w:sz w:val="24"/>
        </w:rPr>
        <w:t>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4A57EF" w:rsidRDefault="0000266E">
      <w:pPr>
        <w:pStyle w:val="a4"/>
        <w:numPr>
          <w:ilvl w:val="0"/>
          <w:numId w:val="81"/>
        </w:numPr>
        <w:tabs>
          <w:tab w:val="left" w:pos="666"/>
        </w:tabs>
        <w:ind w:right="749" w:firstLine="0"/>
        <w:rPr>
          <w:sz w:val="24"/>
        </w:rPr>
      </w:pPr>
      <w:r>
        <w:rPr>
          <w:sz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4A57EF" w:rsidRDefault="0000266E">
      <w:pPr>
        <w:pStyle w:val="1"/>
        <w:spacing w:before="6" w:line="240" w:lineRule="auto"/>
        <w:ind w:right="753"/>
        <w:jc w:val="both"/>
      </w:pPr>
      <w:r>
        <w:t>Принципы и подходы к формированию адаптированной основной общеобразовательной программы образования обучающихся с умственной отсталостью (интеллектуальными нарушениями)</w:t>
      </w:r>
    </w:p>
    <w:p w:rsidR="004A57EF" w:rsidRDefault="0000266E">
      <w:pPr>
        <w:ind w:left="322" w:right="743"/>
        <w:jc w:val="both"/>
        <w:rPr>
          <w:i/>
          <w:sz w:val="24"/>
        </w:rPr>
      </w:pPr>
      <w:r>
        <w:rPr>
          <w:sz w:val="24"/>
        </w:rPr>
        <w:t xml:space="preserve">В основу разработки и реализации АООП для обучающихся с легкой умственной отсталостью (интеллектуальными нарушениями) заложены </w:t>
      </w:r>
      <w:r>
        <w:rPr>
          <w:i/>
          <w:sz w:val="24"/>
        </w:rPr>
        <w:t xml:space="preserve">дифференцированный </w:t>
      </w:r>
      <w:r>
        <w:rPr>
          <w:sz w:val="24"/>
        </w:rPr>
        <w:t xml:space="preserve">и </w:t>
      </w:r>
      <w:r>
        <w:rPr>
          <w:i/>
          <w:sz w:val="24"/>
        </w:rPr>
        <w:t>деятельностный подходы.</w:t>
      </w:r>
    </w:p>
    <w:p w:rsidR="004A57EF" w:rsidRDefault="0000266E">
      <w:pPr>
        <w:pStyle w:val="a3"/>
        <w:ind w:right="744"/>
      </w:pPr>
      <w:r>
        <w:rPr>
          <w:i/>
        </w:rPr>
        <w:t xml:space="preserve">Дифференцированный подход </w:t>
      </w:r>
      <w:r>
        <w:t>к построению АООП для обучающихся с легкой</w:t>
      </w:r>
      <w:r>
        <w:rPr>
          <w:spacing w:val="80"/>
        </w:rPr>
        <w:t xml:space="preserve"> </w:t>
      </w:r>
      <w:r>
        <w:t>умственной отсталостью (интеллектуальными нарушениями) предполагает учет их</w:t>
      </w:r>
      <w:r>
        <w:rPr>
          <w:spacing w:val="80"/>
        </w:rPr>
        <w:t xml:space="preserve"> </w:t>
      </w:r>
      <w:r>
        <w:t>особых образовательных потребностей, которые проявляются в неоднородности возможностей освоения содержания образования.</w:t>
      </w:r>
    </w:p>
    <w:p w:rsidR="004A57EF" w:rsidRDefault="0000266E">
      <w:pPr>
        <w:pStyle w:val="a3"/>
        <w:ind w:right="748"/>
      </w:pPr>
      <w:r>
        <w:rPr>
          <w:i/>
        </w:rPr>
        <w:t xml:space="preserve">Деятельностный подход </w:t>
      </w:r>
      <w:r>
        <w:t>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4A57EF" w:rsidRDefault="0000266E">
      <w:pPr>
        <w:pStyle w:val="a3"/>
        <w:ind w:right="746"/>
      </w:pPr>
      <w:r>
        <w:t>Деятельностный подход в образовании строится на признании того, что развитие</w:t>
      </w:r>
      <w:r>
        <w:rPr>
          <w:spacing w:val="80"/>
        </w:rPr>
        <w:t xml:space="preserve"> </w:t>
      </w:r>
      <w:r>
        <w:t>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4A57EF" w:rsidRDefault="0000266E">
      <w:pPr>
        <w:pStyle w:val="a3"/>
        <w:ind w:right="745"/>
      </w:pPr>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A57EF" w:rsidRDefault="0000266E">
      <w:pPr>
        <w:pStyle w:val="a3"/>
        <w:ind w:right="744"/>
      </w:pPr>
      <w:r>
        <w:t>В</w:t>
      </w:r>
      <w:r>
        <w:rPr>
          <w:spacing w:val="-5"/>
        </w:rPr>
        <w:t xml:space="preserve"> </w:t>
      </w:r>
      <w:r>
        <w:t>контексте</w:t>
      </w:r>
      <w:r>
        <w:rPr>
          <w:spacing w:val="-3"/>
        </w:rPr>
        <w:t xml:space="preserve"> </w:t>
      </w:r>
      <w:r>
        <w:t>разработки</w:t>
      </w:r>
      <w:r>
        <w:rPr>
          <w:spacing w:val="-5"/>
        </w:rPr>
        <w:t xml:space="preserve"> </w:t>
      </w:r>
      <w:r>
        <w:t>ПАООП</w:t>
      </w:r>
      <w:r>
        <w:rPr>
          <w:spacing w:val="-4"/>
        </w:rPr>
        <w:t xml:space="preserve"> </w:t>
      </w:r>
      <w:r>
        <w:t>образования</w:t>
      </w:r>
      <w:r>
        <w:rPr>
          <w:spacing w:val="-3"/>
        </w:rPr>
        <w:t xml:space="preserve"> </w:t>
      </w:r>
      <w:r>
        <w:t>для</w:t>
      </w:r>
      <w:r>
        <w:rPr>
          <w:spacing w:val="-3"/>
        </w:rPr>
        <w:t xml:space="preserve"> </w:t>
      </w:r>
      <w:r>
        <w:t>обучающихся</w:t>
      </w:r>
      <w:r>
        <w:rPr>
          <w:spacing w:val="-3"/>
        </w:rPr>
        <w:t xml:space="preserve"> </w:t>
      </w:r>
      <w:r>
        <w:t>с</w:t>
      </w:r>
      <w:r>
        <w:rPr>
          <w:spacing w:val="-2"/>
        </w:rPr>
        <w:t xml:space="preserve"> </w:t>
      </w:r>
      <w:r>
        <w:t>умственной отсталостью (интеллектуальными нарушениями) реализация деятельностного подхода обеспечивает:</w:t>
      </w:r>
    </w:p>
    <w:p w:rsidR="004A57EF" w:rsidRDefault="004A57EF">
      <w:p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467"/>
        </w:tabs>
        <w:spacing w:before="64"/>
        <w:ind w:left="466" w:hanging="145"/>
        <w:rPr>
          <w:sz w:val="24"/>
        </w:rPr>
      </w:pPr>
      <w:r>
        <w:rPr>
          <w:sz w:val="24"/>
        </w:rPr>
        <w:lastRenderedPageBreak/>
        <w:t>придание</w:t>
      </w:r>
      <w:r>
        <w:rPr>
          <w:spacing w:val="-7"/>
          <w:sz w:val="24"/>
        </w:rPr>
        <w:t xml:space="preserve"> </w:t>
      </w:r>
      <w:r>
        <w:rPr>
          <w:sz w:val="24"/>
        </w:rPr>
        <w:t>результатам</w:t>
      </w:r>
      <w:r>
        <w:rPr>
          <w:spacing w:val="-3"/>
          <w:sz w:val="24"/>
        </w:rPr>
        <w:t xml:space="preserve"> </w:t>
      </w:r>
      <w:r>
        <w:rPr>
          <w:sz w:val="24"/>
        </w:rPr>
        <w:t>образования</w:t>
      </w:r>
      <w:r>
        <w:rPr>
          <w:spacing w:val="-3"/>
          <w:sz w:val="24"/>
        </w:rPr>
        <w:t xml:space="preserve"> </w:t>
      </w:r>
      <w:r>
        <w:rPr>
          <w:sz w:val="24"/>
        </w:rPr>
        <w:t>социально</w:t>
      </w:r>
      <w:r>
        <w:rPr>
          <w:spacing w:val="-4"/>
          <w:sz w:val="24"/>
        </w:rPr>
        <w:t xml:space="preserve"> </w:t>
      </w:r>
      <w:r>
        <w:rPr>
          <w:sz w:val="24"/>
        </w:rPr>
        <w:t>и</w:t>
      </w:r>
      <w:r>
        <w:rPr>
          <w:spacing w:val="-3"/>
          <w:sz w:val="24"/>
        </w:rPr>
        <w:t xml:space="preserve"> </w:t>
      </w:r>
      <w:r>
        <w:rPr>
          <w:sz w:val="24"/>
        </w:rPr>
        <w:t>личностно</w:t>
      </w:r>
      <w:r>
        <w:rPr>
          <w:spacing w:val="-3"/>
          <w:sz w:val="24"/>
        </w:rPr>
        <w:t xml:space="preserve"> </w:t>
      </w:r>
      <w:r>
        <w:rPr>
          <w:sz w:val="24"/>
        </w:rPr>
        <w:t>значимого</w:t>
      </w:r>
      <w:r>
        <w:rPr>
          <w:spacing w:val="-3"/>
          <w:sz w:val="24"/>
        </w:rPr>
        <w:t xml:space="preserve"> </w:t>
      </w:r>
      <w:r>
        <w:rPr>
          <w:spacing w:val="-2"/>
          <w:sz w:val="24"/>
        </w:rPr>
        <w:t>характера;</w:t>
      </w:r>
    </w:p>
    <w:p w:rsidR="004A57EF" w:rsidRDefault="0000266E">
      <w:pPr>
        <w:pStyle w:val="a4"/>
        <w:numPr>
          <w:ilvl w:val="0"/>
          <w:numId w:val="81"/>
        </w:numPr>
        <w:tabs>
          <w:tab w:val="left" w:pos="567"/>
        </w:tabs>
        <w:ind w:right="745" w:firstLine="0"/>
        <w:rPr>
          <w:sz w:val="24"/>
        </w:rPr>
      </w:pPr>
      <w:r>
        <w:rPr>
          <w:sz w:val="24"/>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4A57EF" w:rsidRDefault="0000266E">
      <w:pPr>
        <w:pStyle w:val="a4"/>
        <w:numPr>
          <w:ilvl w:val="0"/>
          <w:numId w:val="81"/>
        </w:numPr>
        <w:tabs>
          <w:tab w:val="left" w:pos="481"/>
        </w:tabs>
        <w:ind w:right="745" w:firstLine="0"/>
        <w:rPr>
          <w:sz w:val="24"/>
        </w:rPr>
      </w:pPr>
      <w:r>
        <w:rPr>
          <w:sz w:val="24"/>
        </w:rPr>
        <w:t>существенное повышение мотивации и интереса к учению, приобретению нового опыта деятельности и поведения;</w:t>
      </w:r>
    </w:p>
    <w:p w:rsidR="004A57EF" w:rsidRDefault="0000266E">
      <w:pPr>
        <w:pStyle w:val="a4"/>
        <w:numPr>
          <w:ilvl w:val="0"/>
          <w:numId w:val="81"/>
        </w:numPr>
        <w:tabs>
          <w:tab w:val="left" w:pos="598"/>
        </w:tabs>
        <w:ind w:right="744" w:firstLine="0"/>
        <w:rPr>
          <w:sz w:val="24"/>
        </w:rPr>
      </w:pPr>
      <w:r>
        <w:rPr>
          <w:sz w:val="24"/>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4A57EF" w:rsidRDefault="0000266E">
      <w:pPr>
        <w:pStyle w:val="a3"/>
        <w:ind w:right="750"/>
        <w:rPr>
          <w:b/>
        </w:rPr>
      </w:pPr>
      <w:r>
        <w:t xml:space="preserve">В основу формирования АООП обучающихся с умственной отсталостью (интеллектуальными нарушениями) положены следующие </w:t>
      </w:r>
      <w:r>
        <w:rPr>
          <w:b/>
        </w:rPr>
        <w:t>принципы:</w:t>
      </w:r>
    </w:p>
    <w:p w:rsidR="004A57EF" w:rsidRDefault="0000266E">
      <w:pPr>
        <w:pStyle w:val="a4"/>
        <w:numPr>
          <w:ilvl w:val="0"/>
          <w:numId w:val="81"/>
        </w:numPr>
        <w:tabs>
          <w:tab w:val="left" w:pos="548"/>
        </w:tabs>
        <w:ind w:right="750" w:firstLine="0"/>
        <w:rPr>
          <w:sz w:val="24"/>
        </w:rPr>
      </w:pPr>
      <w:r>
        <w:rPr>
          <w:sz w:val="24"/>
        </w:rPr>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w:t>
      </w:r>
      <w:r>
        <w:rPr>
          <w:spacing w:val="40"/>
          <w:sz w:val="24"/>
        </w:rPr>
        <w:t xml:space="preserve"> </w:t>
      </w:r>
      <w:r>
        <w:rPr>
          <w:sz w:val="24"/>
        </w:rPr>
        <w:t>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4A57EF" w:rsidRDefault="0000266E">
      <w:pPr>
        <w:pStyle w:val="a4"/>
        <w:numPr>
          <w:ilvl w:val="0"/>
          <w:numId w:val="81"/>
        </w:numPr>
        <w:tabs>
          <w:tab w:val="left" w:pos="613"/>
        </w:tabs>
        <w:spacing w:before="1"/>
        <w:ind w:right="753" w:firstLine="0"/>
        <w:rPr>
          <w:sz w:val="24"/>
        </w:rPr>
      </w:pPr>
      <w:r>
        <w:rPr>
          <w:sz w:val="24"/>
        </w:rPr>
        <w:t>принцип коррекционно-развивающей направленности образовательного процесса, обуславливающий</w:t>
      </w:r>
      <w:r>
        <w:rPr>
          <w:spacing w:val="-1"/>
          <w:sz w:val="24"/>
        </w:rPr>
        <w:t xml:space="preserve"> </w:t>
      </w:r>
      <w:r>
        <w:rPr>
          <w:sz w:val="24"/>
        </w:rPr>
        <w:t>развитие</w:t>
      </w:r>
      <w:r>
        <w:rPr>
          <w:spacing w:val="-2"/>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расширение</w:t>
      </w:r>
      <w:r>
        <w:rPr>
          <w:spacing w:val="-2"/>
          <w:sz w:val="24"/>
        </w:rPr>
        <w:t xml:space="preserve"> </w:t>
      </w:r>
      <w:r>
        <w:rPr>
          <w:sz w:val="24"/>
        </w:rPr>
        <w:t>его «зоны</w:t>
      </w:r>
      <w:r>
        <w:rPr>
          <w:spacing w:val="-1"/>
          <w:sz w:val="24"/>
        </w:rPr>
        <w:t xml:space="preserve"> </w:t>
      </w:r>
      <w:r>
        <w:rPr>
          <w:sz w:val="24"/>
        </w:rPr>
        <w:t>ближайшего развития» с учетом особых образовательных потребностей;</w:t>
      </w:r>
    </w:p>
    <w:p w:rsidR="004A57EF" w:rsidRDefault="0000266E">
      <w:pPr>
        <w:pStyle w:val="a4"/>
        <w:numPr>
          <w:ilvl w:val="0"/>
          <w:numId w:val="81"/>
        </w:numPr>
        <w:tabs>
          <w:tab w:val="left" w:pos="510"/>
        </w:tabs>
        <w:ind w:right="744" w:firstLine="0"/>
        <w:jc w:val="left"/>
        <w:rPr>
          <w:sz w:val="24"/>
        </w:rPr>
      </w:pPr>
      <w:r>
        <w:rPr>
          <w:sz w:val="24"/>
        </w:rPr>
        <w:t>принцип</w:t>
      </w:r>
      <w:r>
        <w:rPr>
          <w:spacing w:val="36"/>
          <w:sz w:val="24"/>
        </w:rPr>
        <w:t xml:space="preserve"> </w:t>
      </w:r>
      <w:r>
        <w:rPr>
          <w:sz w:val="24"/>
        </w:rPr>
        <w:t>практической</w:t>
      </w:r>
      <w:r>
        <w:rPr>
          <w:spacing w:val="37"/>
          <w:sz w:val="24"/>
        </w:rPr>
        <w:t xml:space="preserve"> </w:t>
      </w:r>
      <w:r>
        <w:rPr>
          <w:sz w:val="24"/>
        </w:rPr>
        <w:t>направленности,</w:t>
      </w:r>
      <w:r>
        <w:rPr>
          <w:spacing w:val="37"/>
          <w:sz w:val="24"/>
        </w:rPr>
        <w:t xml:space="preserve"> </w:t>
      </w:r>
      <w:r>
        <w:rPr>
          <w:sz w:val="24"/>
        </w:rPr>
        <w:t>предполагающий</w:t>
      </w:r>
      <w:r>
        <w:rPr>
          <w:spacing w:val="40"/>
          <w:sz w:val="24"/>
        </w:rPr>
        <w:t xml:space="preserve"> </w:t>
      </w:r>
      <w:r>
        <w:rPr>
          <w:sz w:val="24"/>
        </w:rPr>
        <w:t>установление</w:t>
      </w:r>
      <w:r>
        <w:rPr>
          <w:spacing w:val="37"/>
          <w:sz w:val="24"/>
        </w:rPr>
        <w:t xml:space="preserve"> </w:t>
      </w:r>
      <w:r>
        <w:rPr>
          <w:sz w:val="24"/>
        </w:rPr>
        <w:t>тесных</w:t>
      </w:r>
      <w:r>
        <w:rPr>
          <w:spacing w:val="40"/>
          <w:sz w:val="24"/>
        </w:rPr>
        <w:t xml:space="preserve"> </w:t>
      </w:r>
      <w:r>
        <w:rPr>
          <w:sz w:val="24"/>
        </w:rPr>
        <w:t>связей между изучаемым материалом и практической деятельностью обучающихся; формирование</w:t>
      </w:r>
      <w:r>
        <w:rPr>
          <w:spacing w:val="80"/>
          <w:sz w:val="24"/>
        </w:rPr>
        <w:t xml:space="preserve"> </w:t>
      </w:r>
      <w:r>
        <w:rPr>
          <w:sz w:val="24"/>
        </w:rPr>
        <w:t>знаний</w:t>
      </w:r>
      <w:r>
        <w:rPr>
          <w:spacing w:val="80"/>
          <w:sz w:val="24"/>
        </w:rPr>
        <w:t xml:space="preserve"> </w:t>
      </w:r>
      <w:r>
        <w:rPr>
          <w:sz w:val="24"/>
        </w:rPr>
        <w:t>и</w:t>
      </w:r>
      <w:r>
        <w:rPr>
          <w:spacing w:val="80"/>
          <w:sz w:val="24"/>
        </w:rPr>
        <w:t xml:space="preserve"> </w:t>
      </w:r>
      <w:r>
        <w:rPr>
          <w:sz w:val="24"/>
        </w:rPr>
        <w:t>умений,</w:t>
      </w:r>
      <w:r>
        <w:rPr>
          <w:spacing w:val="80"/>
          <w:sz w:val="24"/>
        </w:rPr>
        <w:t xml:space="preserve"> </w:t>
      </w:r>
      <w:r>
        <w:rPr>
          <w:sz w:val="24"/>
        </w:rPr>
        <w:t>имеющих</w:t>
      </w:r>
      <w:r>
        <w:rPr>
          <w:spacing w:val="80"/>
          <w:sz w:val="24"/>
        </w:rPr>
        <w:t xml:space="preserve"> </w:t>
      </w:r>
      <w:r>
        <w:rPr>
          <w:sz w:val="24"/>
        </w:rPr>
        <w:t>первостепенное</w:t>
      </w:r>
      <w:r>
        <w:rPr>
          <w:spacing w:val="80"/>
          <w:sz w:val="24"/>
        </w:rPr>
        <w:t xml:space="preserve"> </w:t>
      </w:r>
      <w:r>
        <w:rPr>
          <w:sz w:val="24"/>
        </w:rPr>
        <w:t>значение</w:t>
      </w:r>
      <w:r>
        <w:rPr>
          <w:spacing w:val="80"/>
          <w:sz w:val="24"/>
        </w:rPr>
        <w:t xml:space="preserve"> </w:t>
      </w:r>
      <w:r>
        <w:rPr>
          <w:sz w:val="24"/>
        </w:rPr>
        <w:t>для</w:t>
      </w:r>
      <w:r>
        <w:rPr>
          <w:spacing w:val="80"/>
          <w:sz w:val="24"/>
        </w:rPr>
        <w:t xml:space="preserve"> </w:t>
      </w:r>
      <w:r>
        <w:rPr>
          <w:sz w:val="24"/>
        </w:rPr>
        <w:t>решения</w:t>
      </w:r>
      <w:r>
        <w:rPr>
          <w:spacing w:val="40"/>
          <w:sz w:val="24"/>
        </w:rPr>
        <w:t xml:space="preserve"> </w:t>
      </w:r>
      <w:r>
        <w:rPr>
          <w:sz w:val="24"/>
        </w:rPr>
        <w:t>практико - ориентированных задач;</w:t>
      </w:r>
    </w:p>
    <w:p w:rsidR="004A57EF" w:rsidRDefault="0000266E">
      <w:pPr>
        <w:pStyle w:val="a4"/>
        <w:numPr>
          <w:ilvl w:val="0"/>
          <w:numId w:val="81"/>
        </w:numPr>
        <w:tabs>
          <w:tab w:val="left" w:pos="512"/>
        </w:tabs>
        <w:ind w:right="748" w:firstLine="0"/>
        <w:rPr>
          <w:sz w:val="24"/>
        </w:rPr>
      </w:pPr>
      <w:r>
        <w:rPr>
          <w:sz w:val="24"/>
        </w:rPr>
        <w:t>принцип воспитывающего обучения, направленный на формирование у обучающихся нравственных представлений (правильно/неправильно; хорошо/плохо и т.д.) и понятий, адекватных способов поведения в разных социальных средах;</w:t>
      </w:r>
    </w:p>
    <w:p w:rsidR="004A57EF" w:rsidRDefault="0000266E">
      <w:pPr>
        <w:pStyle w:val="a4"/>
        <w:numPr>
          <w:ilvl w:val="0"/>
          <w:numId w:val="81"/>
        </w:numPr>
        <w:tabs>
          <w:tab w:val="left" w:pos="467"/>
        </w:tabs>
        <w:spacing w:before="1"/>
        <w:ind w:left="466" w:hanging="145"/>
        <w:rPr>
          <w:sz w:val="24"/>
        </w:rPr>
      </w:pPr>
      <w:r>
        <w:rPr>
          <w:sz w:val="24"/>
        </w:rPr>
        <w:t>онтогенетический</w:t>
      </w:r>
      <w:r>
        <w:rPr>
          <w:spacing w:val="-5"/>
          <w:sz w:val="24"/>
        </w:rPr>
        <w:t xml:space="preserve"> </w:t>
      </w:r>
      <w:r>
        <w:rPr>
          <w:spacing w:val="-2"/>
          <w:sz w:val="24"/>
        </w:rPr>
        <w:t>принцип;</w:t>
      </w:r>
    </w:p>
    <w:p w:rsidR="004A57EF" w:rsidRDefault="0000266E">
      <w:pPr>
        <w:pStyle w:val="a4"/>
        <w:numPr>
          <w:ilvl w:val="0"/>
          <w:numId w:val="81"/>
        </w:numPr>
        <w:tabs>
          <w:tab w:val="left" w:pos="490"/>
        </w:tabs>
        <w:ind w:right="744" w:firstLine="0"/>
        <w:rPr>
          <w:sz w:val="24"/>
        </w:rPr>
      </w:pPr>
      <w:r>
        <w:rPr>
          <w:sz w:val="24"/>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4A57EF" w:rsidRDefault="0000266E">
      <w:pPr>
        <w:pStyle w:val="a4"/>
        <w:numPr>
          <w:ilvl w:val="0"/>
          <w:numId w:val="81"/>
        </w:numPr>
        <w:tabs>
          <w:tab w:val="left" w:pos="512"/>
        </w:tabs>
        <w:ind w:right="746" w:firstLine="0"/>
        <w:rPr>
          <w:sz w:val="24"/>
        </w:rPr>
      </w:pPr>
      <w:r>
        <w:rPr>
          <w:sz w:val="24"/>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4A57EF" w:rsidRDefault="0000266E">
      <w:pPr>
        <w:pStyle w:val="a4"/>
        <w:numPr>
          <w:ilvl w:val="0"/>
          <w:numId w:val="81"/>
        </w:numPr>
        <w:tabs>
          <w:tab w:val="left" w:pos="550"/>
        </w:tabs>
        <w:ind w:right="751" w:firstLine="0"/>
        <w:rPr>
          <w:sz w:val="24"/>
        </w:rPr>
      </w:pPr>
      <w:r>
        <w:rPr>
          <w:sz w:val="24"/>
        </w:rPr>
        <w:t>принцип учета возрастных особенностей обучающихся, определяющий содержание предметных областей и результаты личностных достижений;</w:t>
      </w:r>
    </w:p>
    <w:p w:rsidR="004A57EF" w:rsidRDefault="0000266E">
      <w:pPr>
        <w:pStyle w:val="a4"/>
        <w:numPr>
          <w:ilvl w:val="0"/>
          <w:numId w:val="81"/>
        </w:numPr>
        <w:tabs>
          <w:tab w:val="left" w:pos="548"/>
        </w:tabs>
        <w:ind w:right="751" w:firstLine="0"/>
        <w:rPr>
          <w:sz w:val="24"/>
        </w:rPr>
      </w:pPr>
      <w:r>
        <w:rPr>
          <w:sz w:val="24"/>
        </w:rPr>
        <w:t>принцип учета особенностей психического развития разных групп обучающихся с умственной отсталостью (интеллектуальными нарушениями);</w:t>
      </w:r>
    </w:p>
    <w:p w:rsidR="004A57EF" w:rsidRDefault="0000266E">
      <w:pPr>
        <w:pStyle w:val="a4"/>
        <w:numPr>
          <w:ilvl w:val="0"/>
          <w:numId w:val="81"/>
        </w:numPr>
        <w:tabs>
          <w:tab w:val="left" w:pos="471"/>
        </w:tabs>
        <w:ind w:right="745" w:firstLine="0"/>
        <w:rPr>
          <w:sz w:val="24"/>
        </w:rPr>
      </w:pPr>
      <w:r>
        <w:rPr>
          <w:sz w:val="24"/>
        </w:rPr>
        <w:t>принцип направленности на</w:t>
      </w:r>
      <w:r>
        <w:rPr>
          <w:spacing w:val="-2"/>
          <w:sz w:val="24"/>
        </w:rPr>
        <w:t xml:space="preserve"> </w:t>
      </w:r>
      <w:r>
        <w:rPr>
          <w:sz w:val="24"/>
        </w:rPr>
        <w:t>формирование</w:t>
      </w:r>
      <w:r>
        <w:rPr>
          <w:spacing w:val="-2"/>
          <w:sz w:val="24"/>
        </w:rPr>
        <w:t xml:space="preserve"> </w:t>
      </w:r>
      <w:r>
        <w:rPr>
          <w:sz w:val="24"/>
        </w:rPr>
        <w:t>деятельности,</w:t>
      </w:r>
      <w:r>
        <w:rPr>
          <w:spacing w:val="-1"/>
          <w:sz w:val="24"/>
        </w:rPr>
        <w:t xml:space="preserve"> </w:t>
      </w:r>
      <w:r>
        <w:rPr>
          <w:sz w:val="24"/>
        </w:rPr>
        <w:t>обеспечивающий возможность овладения обучающимися с умственной отсталостью (интеллектуальными нарушениями) всеми видами доступной им предметно - 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4A57EF" w:rsidRDefault="0000266E">
      <w:pPr>
        <w:pStyle w:val="a4"/>
        <w:numPr>
          <w:ilvl w:val="0"/>
          <w:numId w:val="81"/>
        </w:numPr>
        <w:tabs>
          <w:tab w:val="left" w:pos="649"/>
        </w:tabs>
        <w:spacing w:before="1"/>
        <w:ind w:right="743" w:firstLine="0"/>
        <w:rPr>
          <w:sz w:val="24"/>
        </w:rPr>
      </w:pPr>
      <w:r>
        <w:rPr>
          <w:sz w:val="24"/>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4A57EF" w:rsidRDefault="0000266E">
      <w:pPr>
        <w:pStyle w:val="a4"/>
        <w:numPr>
          <w:ilvl w:val="0"/>
          <w:numId w:val="81"/>
        </w:numPr>
        <w:tabs>
          <w:tab w:val="left" w:pos="467"/>
        </w:tabs>
        <w:ind w:left="466" w:hanging="145"/>
        <w:rPr>
          <w:sz w:val="24"/>
        </w:rPr>
      </w:pPr>
      <w:r>
        <w:rPr>
          <w:sz w:val="24"/>
        </w:rPr>
        <w:t>принцип</w:t>
      </w:r>
      <w:r>
        <w:rPr>
          <w:spacing w:val="-6"/>
          <w:sz w:val="24"/>
        </w:rPr>
        <w:t xml:space="preserve"> </w:t>
      </w:r>
      <w:r>
        <w:rPr>
          <w:sz w:val="24"/>
        </w:rPr>
        <w:t>сотрудничества</w:t>
      </w:r>
      <w:r>
        <w:rPr>
          <w:spacing w:val="-5"/>
          <w:sz w:val="24"/>
        </w:rPr>
        <w:t xml:space="preserve"> </w:t>
      </w:r>
      <w:r>
        <w:rPr>
          <w:sz w:val="24"/>
        </w:rPr>
        <w:t>с</w:t>
      </w:r>
      <w:r>
        <w:rPr>
          <w:spacing w:val="-4"/>
          <w:sz w:val="24"/>
        </w:rPr>
        <w:t xml:space="preserve"> </w:t>
      </w:r>
      <w:r>
        <w:rPr>
          <w:spacing w:val="-2"/>
          <w:sz w:val="24"/>
        </w:rPr>
        <w:t>семьей.</w:t>
      </w:r>
    </w:p>
    <w:p w:rsidR="004A57EF" w:rsidRDefault="0000266E">
      <w:pPr>
        <w:spacing w:before="7" w:line="237" w:lineRule="auto"/>
        <w:ind w:left="322" w:right="747"/>
        <w:jc w:val="both"/>
        <w:rPr>
          <w:sz w:val="24"/>
        </w:rPr>
      </w:pPr>
      <w:r>
        <w:rPr>
          <w:b/>
          <w:sz w:val="24"/>
        </w:rPr>
        <w:t xml:space="preserve">Общая характеристика адаптированной основной общеобразовательной программы обучающихся с легкой умственной отсталостью (интеллектуальными нарушениями) </w:t>
      </w:r>
      <w:r>
        <w:rPr>
          <w:sz w:val="24"/>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4A57EF" w:rsidRDefault="004A57EF">
      <w:pPr>
        <w:spacing w:line="237" w:lineRule="auto"/>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9" w:firstLine="719"/>
      </w:pPr>
      <w:r>
        <w:lastRenderedPageBreak/>
        <w:t>МБОУ «Шипуновская СОШ №1» обеспечивает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w:t>
      </w:r>
      <w:r>
        <w:rPr>
          <w:spacing w:val="-6"/>
        </w:rPr>
        <w:t xml:space="preserve"> </w:t>
      </w:r>
      <w:r>
        <w:t>взаимодействию с</w:t>
      </w:r>
      <w:r>
        <w:rPr>
          <w:spacing w:val="-2"/>
        </w:rPr>
        <w:t xml:space="preserve"> </w:t>
      </w:r>
      <w:r>
        <w:t>ними. АООП включает обязательную часть и часть, формируемую участниками образовательных отношений.</w:t>
      </w:r>
    </w:p>
    <w:p w:rsidR="004A57EF" w:rsidRDefault="0000266E">
      <w:pPr>
        <w:pStyle w:val="a3"/>
        <w:ind w:right="746" w:firstLine="719"/>
      </w:pPr>
      <w:r>
        <w:t>Обязательная часть АООП для обучающихся с легкой умственной отсталостью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4A57EF" w:rsidRDefault="0000266E">
      <w:pPr>
        <w:pStyle w:val="a3"/>
        <w:ind w:right="752" w:firstLine="719"/>
      </w:pPr>
      <w:r>
        <w:t>Срок реализации АООП для обучающихся с умственной отсталостью (интеллектуальными нарушениями) составляет 9 —13 лет.</w:t>
      </w:r>
    </w:p>
    <w:p w:rsidR="004A57EF" w:rsidRDefault="0000266E">
      <w:pPr>
        <w:pStyle w:val="a3"/>
        <w:jc w:val="left"/>
      </w:pPr>
      <w:r>
        <w:t>В</w:t>
      </w:r>
      <w:r>
        <w:rPr>
          <w:spacing w:val="-6"/>
        </w:rPr>
        <w:t xml:space="preserve"> </w:t>
      </w:r>
      <w:r>
        <w:t>реализации</w:t>
      </w:r>
      <w:r>
        <w:rPr>
          <w:spacing w:val="-1"/>
        </w:rPr>
        <w:t xml:space="preserve"> </w:t>
      </w:r>
      <w:r>
        <w:t>АООП</w:t>
      </w:r>
      <w:r>
        <w:rPr>
          <w:spacing w:val="-2"/>
        </w:rPr>
        <w:t xml:space="preserve"> </w:t>
      </w:r>
      <w:r>
        <w:t>может</w:t>
      </w:r>
      <w:r>
        <w:rPr>
          <w:spacing w:val="-1"/>
        </w:rPr>
        <w:t xml:space="preserve"> </w:t>
      </w:r>
      <w:r>
        <w:t>быть выделено</w:t>
      </w:r>
      <w:r>
        <w:rPr>
          <w:spacing w:val="-1"/>
        </w:rPr>
        <w:t xml:space="preserve"> </w:t>
      </w:r>
      <w:r>
        <w:t>два</w:t>
      </w:r>
      <w:r>
        <w:rPr>
          <w:spacing w:val="-3"/>
        </w:rPr>
        <w:t xml:space="preserve"> </w:t>
      </w:r>
      <w:r>
        <w:t>или три</w:t>
      </w:r>
      <w:r>
        <w:rPr>
          <w:spacing w:val="-2"/>
        </w:rPr>
        <w:t xml:space="preserve"> этапа:</w:t>
      </w:r>
    </w:p>
    <w:p w:rsidR="004A57EF" w:rsidRDefault="0000266E">
      <w:pPr>
        <w:pStyle w:val="a3"/>
        <w:ind w:right="4588"/>
        <w:jc w:val="left"/>
      </w:pPr>
      <w:r>
        <w:t>I</w:t>
      </w:r>
      <w:r>
        <w:rPr>
          <w:spacing w:val="-8"/>
        </w:rPr>
        <w:t xml:space="preserve"> </w:t>
      </w:r>
      <w:r>
        <w:t>этап</w:t>
      </w:r>
      <w:r>
        <w:rPr>
          <w:spacing w:val="-4"/>
        </w:rPr>
        <w:t xml:space="preserve"> </w:t>
      </w:r>
      <w:r>
        <w:t>—</w:t>
      </w:r>
      <w:r>
        <w:rPr>
          <w:spacing w:val="-4"/>
        </w:rPr>
        <w:t xml:space="preserve"> </w:t>
      </w:r>
      <w:r>
        <w:t>(дополнительный</w:t>
      </w:r>
      <w:r>
        <w:rPr>
          <w:spacing w:val="-4"/>
        </w:rPr>
        <w:t xml:space="preserve"> </w:t>
      </w:r>
      <w:r>
        <w:t>первый</w:t>
      </w:r>
      <w:r>
        <w:rPr>
          <w:spacing w:val="-4"/>
        </w:rPr>
        <w:t xml:space="preserve"> </w:t>
      </w:r>
      <w:r>
        <w:t>класс)</w:t>
      </w:r>
      <w:r>
        <w:rPr>
          <w:spacing w:val="-4"/>
        </w:rPr>
        <w:t xml:space="preserve"> </w:t>
      </w:r>
      <w:r>
        <w:t>1-4</w:t>
      </w:r>
      <w:r>
        <w:rPr>
          <w:spacing w:val="-4"/>
        </w:rPr>
        <w:t xml:space="preserve"> </w:t>
      </w:r>
      <w:r>
        <w:t>классы; II этап — 5-9 классы;</w:t>
      </w:r>
    </w:p>
    <w:p w:rsidR="004A57EF" w:rsidRDefault="0000266E">
      <w:pPr>
        <w:pStyle w:val="a3"/>
        <w:jc w:val="left"/>
      </w:pPr>
      <w:r>
        <w:t>III</w:t>
      </w:r>
      <w:r>
        <w:rPr>
          <w:spacing w:val="-3"/>
        </w:rPr>
        <w:t xml:space="preserve"> </w:t>
      </w:r>
      <w:r>
        <w:t>этап —</w:t>
      </w:r>
      <w:r>
        <w:rPr>
          <w:spacing w:val="-1"/>
        </w:rPr>
        <w:t xml:space="preserve"> </w:t>
      </w:r>
      <w:r>
        <w:t>10-12</w:t>
      </w:r>
      <w:r>
        <w:rPr>
          <w:spacing w:val="-1"/>
        </w:rPr>
        <w:t xml:space="preserve"> </w:t>
      </w:r>
      <w:r>
        <w:rPr>
          <w:spacing w:val="-2"/>
        </w:rPr>
        <w:t>классы.</w:t>
      </w:r>
    </w:p>
    <w:p w:rsidR="004A57EF" w:rsidRDefault="0000266E">
      <w:pPr>
        <w:pStyle w:val="a3"/>
        <w:spacing w:before="1"/>
        <w:ind w:right="745"/>
      </w:pPr>
      <w:r>
        <w:t xml:space="preserve">Цель </w:t>
      </w:r>
      <w:r>
        <w:rPr>
          <w:i/>
        </w:rPr>
        <w:t xml:space="preserve">I-го этапа </w:t>
      </w:r>
      <w:r>
        <w:t>состоит в формировании основ предметных знаний и умений, коррекции недостатков психофизического развития обучающихся. Организация первого дополнительного класса (1) направлена на решение диагностико-пропедевтических задач:</w:t>
      </w:r>
    </w:p>
    <w:p w:rsidR="004A57EF" w:rsidRDefault="0000266E">
      <w:pPr>
        <w:pStyle w:val="a4"/>
        <w:numPr>
          <w:ilvl w:val="0"/>
          <w:numId w:val="81"/>
        </w:numPr>
        <w:tabs>
          <w:tab w:val="left" w:pos="694"/>
        </w:tabs>
        <w:ind w:right="753" w:firstLine="0"/>
        <w:rPr>
          <w:sz w:val="24"/>
        </w:rPr>
      </w:pPr>
      <w:r>
        <w:rPr>
          <w:sz w:val="24"/>
        </w:rPr>
        <w:t xml:space="preserve">выявить индивидуальные возможности каждого ребенка, особенности его психофизического развития, оказывающие влияние на овладение учебными умениями и </w:t>
      </w:r>
      <w:r>
        <w:rPr>
          <w:spacing w:val="-2"/>
          <w:sz w:val="24"/>
        </w:rPr>
        <w:t>навыками;</w:t>
      </w:r>
    </w:p>
    <w:p w:rsidR="004A57EF" w:rsidRDefault="0000266E">
      <w:pPr>
        <w:pStyle w:val="a4"/>
        <w:numPr>
          <w:ilvl w:val="0"/>
          <w:numId w:val="81"/>
        </w:numPr>
        <w:tabs>
          <w:tab w:val="left" w:pos="471"/>
        </w:tabs>
        <w:ind w:right="751" w:firstLine="0"/>
        <w:rPr>
          <w:sz w:val="24"/>
        </w:rPr>
      </w:pPr>
      <w:r>
        <w:rPr>
          <w:sz w:val="24"/>
        </w:rPr>
        <w:t>сформировать у</w:t>
      </w:r>
      <w:r>
        <w:rPr>
          <w:spacing w:val="-6"/>
          <w:sz w:val="24"/>
        </w:rPr>
        <w:t xml:space="preserve"> </w:t>
      </w:r>
      <w:r>
        <w:rPr>
          <w:sz w:val="24"/>
        </w:rPr>
        <w:t>обучающихся</w:t>
      </w:r>
      <w:r>
        <w:rPr>
          <w:spacing w:val="-1"/>
          <w:sz w:val="24"/>
        </w:rPr>
        <w:t xml:space="preserve"> </w:t>
      </w:r>
      <w:r>
        <w:rPr>
          <w:sz w:val="24"/>
        </w:rPr>
        <w:t>физическую, социально-личностную, коммуникативную и интеллектуальную готовность к освоению АООП;</w:t>
      </w:r>
    </w:p>
    <w:p w:rsidR="004A57EF" w:rsidRDefault="0000266E">
      <w:pPr>
        <w:pStyle w:val="a4"/>
        <w:numPr>
          <w:ilvl w:val="0"/>
          <w:numId w:val="81"/>
        </w:numPr>
        <w:tabs>
          <w:tab w:val="left" w:pos="524"/>
        </w:tabs>
        <w:ind w:right="744" w:firstLine="0"/>
        <w:rPr>
          <w:sz w:val="24"/>
        </w:rPr>
      </w:pPr>
      <w:r>
        <w:rPr>
          <w:sz w:val="24"/>
        </w:rPr>
        <w:t>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4A57EF" w:rsidRDefault="0000266E">
      <w:pPr>
        <w:pStyle w:val="a4"/>
        <w:numPr>
          <w:ilvl w:val="0"/>
          <w:numId w:val="81"/>
        </w:numPr>
        <w:tabs>
          <w:tab w:val="left" w:pos="519"/>
        </w:tabs>
        <w:ind w:right="745" w:firstLine="0"/>
        <w:rPr>
          <w:sz w:val="24"/>
        </w:rPr>
      </w:pPr>
      <w:r>
        <w:rPr>
          <w:sz w:val="24"/>
        </w:rPr>
        <w:t>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w:t>
      </w:r>
    </w:p>
    <w:p w:rsidR="004A57EF" w:rsidRDefault="0000266E">
      <w:pPr>
        <w:pStyle w:val="a3"/>
        <w:spacing w:before="1"/>
        <w:ind w:right="753"/>
      </w:pPr>
      <w:r>
        <w:rPr>
          <w:i/>
        </w:rPr>
        <w:t xml:space="preserve">II этап </w:t>
      </w:r>
      <w:r>
        <w:t>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4A57EF" w:rsidRDefault="0000266E">
      <w:pPr>
        <w:pStyle w:val="a3"/>
        <w:ind w:right="753"/>
      </w:pPr>
      <w:r>
        <w:t xml:space="preserve">На </w:t>
      </w:r>
      <w:r>
        <w:rPr>
          <w:i/>
        </w:rPr>
        <w:t xml:space="preserve">III-м этапе </w:t>
      </w:r>
      <w:r>
        <w:t>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4A57EF" w:rsidRDefault="0000266E">
      <w:pPr>
        <w:pStyle w:val="1"/>
        <w:spacing w:line="240" w:lineRule="auto"/>
        <w:ind w:right="754"/>
        <w:jc w:val="both"/>
      </w:pPr>
      <w:r>
        <w:t>Психолого-педагогическая характеристика обучающихся с легкой умственной отсталостью (интеллектуальными нарушениями)</w:t>
      </w:r>
    </w:p>
    <w:p w:rsidR="004A57EF" w:rsidRDefault="0000266E">
      <w:pPr>
        <w:pStyle w:val="a3"/>
        <w:ind w:right="744" w:firstLine="719"/>
      </w:pPr>
      <w:r>
        <w:t>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w:t>
      </w:r>
      <w:r>
        <w:rPr>
          <w:spacing w:val="-1"/>
        </w:rPr>
        <w:t xml:space="preserve"> </w:t>
      </w:r>
      <w:r>
        <w:t>различной</w:t>
      </w:r>
      <w:r>
        <w:rPr>
          <w:spacing w:val="-1"/>
        </w:rPr>
        <w:t xml:space="preserve"> </w:t>
      </w:r>
      <w:r>
        <w:t>этиологии,</w:t>
      </w:r>
      <w:r>
        <w:rPr>
          <w:spacing w:val="-2"/>
        </w:rPr>
        <w:t xml:space="preserve"> </w:t>
      </w:r>
      <w:r>
        <w:t>что</w:t>
      </w:r>
      <w:r>
        <w:rPr>
          <w:spacing w:val="-4"/>
        </w:rPr>
        <w:t xml:space="preserve"> </w:t>
      </w:r>
      <w:r>
        <w:t>требует</w:t>
      </w:r>
      <w:r>
        <w:rPr>
          <w:spacing w:val="-2"/>
        </w:rPr>
        <w:t xml:space="preserve"> </w:t>
      </w:r>
      <w:r>
        <w:t>не</w:t>
      </w:r>
      <w:r>
        <w:rPr>
          <w:spacing w:val="-3"/>
        </w:rPr>
        <w:t xml:space="preserve"> </w:t>
      </w:r>
      <w:r>
        <w:t>только</w:t>
      </w:r>
      <w:r>
        <w:rPr>
          <w:spacing w:val="-4"/>
        </w:rPr>
        <w:t xml:space="preserve"> </w:t>
      </w:r>
      <w:r>
        <w:t>их медикаментозного</w:t>
      </w:r>
      <w:r>
        <w:rPr>
          <w:spacing w:val="-2"/>
        </w:rPr>
        <w:t xml:space="preserve"> </w:t>
      </w:r>
      <w:r>
        <w:t xml:space="preserve">лечения, но и организации медицинского сопровождения таких обучающихся в образовательных </w:t>
      </w:r>
      <w:r>
        <w:rPr>
          <w:spacing w:val="-2"/>
        </w:rPr>
        <w:t>организациях.</w:t>
      </w:r>
    </w:p>
    <w:p w:rsidR="004A57EF" w:rsidRDefault="0000266E">
      <w:pPr>
        <w:pStyle w:val="a3"/>
        <w:ind w:right="750" w:firstLine="719"/>
      </w:pPr>
      <w:r>
        <w:t>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w:t>
      </w:r>
      <w:r>
        <w:rPr>
          <w:spacing w:val="59"/>
        </w:rPr>
        <w:t xml:space="preserve"> </w:t>
      </w:r>
      <w:r>
        <w:t>собой</w:t>
      </w:r>
      <w:r>
        <w:rPr>
          <w:spacing w:val="59"/>
        </w:rPr>
        <w:t xml:space="preserve"> </w:t>
      </w:r>
      <w:r>
        <w:t>поступательный</w:t>
      </w:r>
      <w:r>
        <w:rPr>
          <w:spacing w:val="63"/>
        </w:rPr>
        <w:t xml:space="preserve"> </w:t>
      </w:r>
      <w:r>
        <w:t>процесс,</w:t>
      </w:r>
      <w:r>
        <w:rPr>
          <w:spacing w:val="59"/>
        </w:rPr>
        <w:t xml:space="preserve"> </w:t>
      </w:r>
      <w:r>
        <w:t>привносящий</w:t>
      </w:r>
      <w:r>
        <w:rPr>
          <w:spacing w:val="57"/>
        </w:rPr>
        <w:t xml:space="preserve"> </w:t>
      </w:r>
      <w:r>
        <w:t>качественные</w:t>
      </w:r>
      <w:r>
        <w:rPr>
          <w:spacing w:val="58"/>
        </w:rPr>
        <w:t xml:space="preserve"> </w:t>
      </w:r>
      <w:r>
        <w:t>изменения</w:t>
      </w:r>
      <w:r>
        <w:rPr>
          <w:spacing w:val="59"/>
        </w:rPr>
        <w:t xml:space="preserve"> </w:t>
      </w:r>
      <w:r>
        <w:rPr>
          <w:spacing w:val="-10"/>
        </w:rPr>
        <w:t>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lastRenderedPageBreak/>
        <w:t>познавательную деятельность детей и их личностную сферу, что дает основания для оптимистического прогноза.</w:t>
      </w:r>
    </w:p>
    <w:p w:rsidR="004A57EF" w:rsidRDefault="0000266E">
      <w:pPr>
        <w:pStyle w:val="a3"/>
        <w:ind w:right="743" w:firstLine="719"/>
      </w:pPr>
      <w:r>
        <w:t>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w:t>
      </w:r>
      <w:r>
        <w:rPr>
          <w:spacing w:val="40"/>
        </w:rPr>
        <w:t xml:space="preserve"> </w:t>
      </w:r>
      <w:r>
        <w:t>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w:t>
      </w:r>
    </w:p>
    <w:p w:rsidR="004A57EF" w:rsidRDefault="0000266E">
      <w:pPr>
        <w:pStyle w:val="a3"/>
        <w:spacing w:before="1"/>
        <w:ind w:right="747" w:firstLine="719"/>
      </w:pPr>
      <w:r>
        <w:t>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4A57EF" w:rsidRDefault="0000266E">
      <w:pPr>
        <w:pStyle w:val="a3"/>
        <w:ind w:right="740" w:firstLine="719"/>
      </w:pPr>
      <w:r>
        <w:t xml:space="preserve">Меньший потенциал у обучающихся с умственной отсталостью (интеллектуальными нарушениями) обнаруживается в развитии их </w:t>
      </w:r>
      <w:r>
        <w:rPr>
          <w:i/>
        </w:rPr>
        <w:t xml:space="preserve">мышления, </w:t>
      </w:r>
      <w:r>
        <w:t>основу которого составляют такие операции, как анализ, синтез, сравнение, обобщение, абстракция, конкретизация. Эти мыслительные</w:t>
      </w:r>
      <w:r>
        <w:rPr>
          <w:spacing w:val="-4"/>
        </w:rPr>
        <w:t xml:space="preserve"> </w:t>
      </w:r>
      <w:r>
        <w:t>операции у</w:t>
      </w:r>
      <w:r>
        <w:rPr>
          <w:spacing w:val="-8"/>
        </w:rPr>
        <w:t xml:space="preserve"> </w:t>
      </w:r>
      <w:r>
        <w:t>этой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т.д.</w:t>
      </w:r>
    </w:p>
    <w:p w:rsidR="004A57EF" w:rsidRDefault="0000266E">
      <w:pPr>
        <w:pStyle w:val="a3"/>
        <w:spacing w:before="1"/>
        <w:ind w:right="746" w:firstLine="719"/>
      </w:pPr>
      <w:r>
        <w:t>Из всех видов мышления (наглядно-действенного, наглядно-образного и словесно- 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w:t>
      </w:r>
      <w:r>
        <w:rPr>
          <w:spacing w:val="40"/>
        </w:rPr>
        <w:t xml:space="preserve"> </w:t>
      </w:r>
      <w:r>
        <w:t>развитие различных видов мышления обучающихся с умственной отсталостью (интеллектуальными нарушениями), в том числе и словесно-логического.</w:t>
      </w:r>
    </w:p>
    <w:p w:rsidR="004A57EF" w:rsidRDefault="0000266E">
      <w:pPr>
        <w:pStyle w:val="a3"/>
        <w:spacing w:before="1"/>
        <w:ind w:right="749" w:firstLine="719"/>
      </w:pPr>
      <w:r>
        <w:t xml:space="preserve">Особенности восприятия и осмысления детьми учебного материала неразрывно связаны с особенностями их </w:t>
      </w:r>
      <w:r>
        <w:rPr>
          <w:i/>
        </w:rPr>
        <w:t xml:space="preserve">памяти. </w:t>
      </w:r>
      <w:r>
        <w:t>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w:t>
      </w:r>
      <w:r>
        <w:rPr>
          <w:spacing w:val="40"/>
        </w:rPr>
        <w:t xml:space="preserve"> </w:t>
      </w:r>
      <w:r>
        <w:t>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т.д.)</w:t>
      </w:r>
      <w:r>
        <w:rPr>
          <w:spacing w:val="40"/>
        </w:rPr>
        <w:t xml:space="preserve"> </w:t>
      </w:r>
      <w:r>
        <w:t>может оказать значительное влияние на повышение качества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М.С.Певзнер) позволяет более успешно использовать потенциал развития их мнемической деятельности.</w:t>
      </w:r>
    </w:p>
    <w:p w:rsidR="004A57EF" w:rsidRDefault="0000266E">
      <w:pPr>
        <w:pStyle w:val="a3"/>
        <w:spacing w:before="1"/>
        <w:ind w:right="744" w:firstLine="719"/>
      </w:pPr>
      <w:r>
        <w:t xml:space="preserve">Особенности познавательной деятельности школьников с умственной отсталостью (интеллектуальными нарушениями) проявляются и в особенностях их </w:t>
      </w:r>
      <w:r>
        <w:rPr>
          <w:i/>
        </w:rPr>
        <w:t xml:space="preserve">внимания, </w:t>
      </w:r>
      <w:r>
        <w:t>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w:t>
      </w:r>
      <w:r>
        <w:rPr>
          <w:spacing w:val="40"/>
        </w:rPr>
        <w:t xml:space="preserve"> </w:t>
      </w:r>
      <w:r>
        <w:t>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w:t>
      </w:r>
      <w:r>
        <w:rPr>
          <w:spacing w:val="-1"/>
        </w:rPr>
        <w:t xml:space="preserve"> </w:t>
      </w:r>
      <w:r>
        <w:t>наличии положительной динамики,</w:t>
      </w:r>
      <w:r>
        <w:rPr>
          <w:spacing w:val="-1"/>
        </w:rPr>
        <w:t xml:space="preserve"> </w:t>
      </w:r>
      <w:r>
        <w:t>но вместе с тем, в большинстве случаев эти показатели не достигают возрастной нормы.</w:t>
      </w:r>
    </w:p>
    <w:p w:rsidR="004A57EF" w:rsidRDefault="0000266E">
      <w:pPr>
        <w:pStyle w:val="a3"/>
        <w:spacing w:before="1"/>
        <w:ind w:right="746" w:firstLine="719"/>
      </w:pPr>
      <w:r>
        <w:t xml:space="preserve">Для успешного обучения необходимы достаточно развитые </w:t>
      </w:r>
      <w:r>
        <w:rPr>
          <w:i/>
        </w:rPr>
        <w:t xml:space="preserve">представления и воображение. </w:t>
      </w:r>
      <w:r>
        <w:t>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4A57EF" w:rsidRDefault="0000266E">
      <w:pPr>
        <w:pStyle w:val="a3"/>
        <w:spacing w:before="1"/>
        <w:ind w:right="744" w:firstLine="719"/>
      </w:pPr>
      <w:r>
        <w:t xml:space="preserve">У школьников с умственной отсталостью (интеллектуальными нарушениями) отмечаются недостатки в развитии </w:t>
      </w:r>
      <w:r>
        <w:rPr>
          <w:i/>
        </w:rPr>
        <w:t xml:space="preserve">речевой деятельности, </w:t>
      </w:r>
      <w:r>
        <w:t>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 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 развивающей работы, направленной на систематизацию и обогащение представлений об окружающей</w:t>
      </w:r>
      <w:r>
        <w:rPr>
          <w:spacing w:val="62"/>
        </w:rPr>
        <w:t xml:space="preserve">  </w:t>
      </w:r>
      <w:r>
        <w:t>действительности,</w:t>
      </w:r>
      <w:r>
        <w:rPr>
          <w:spacing w:val="63"/>
        </w:rPr>
        <w:t xml:space="preserve">  </w:t>
      </w:r>
      <w:r>
        <w:t>создает</w:t>
      </w:r>
      <w:r>
        <w:rPr>
          <w:spacing w:val="64"/>
        </w:rPr>
        <w:t xml:space="preserve">  </w:t>
      </w:r>
      <w:r>
        <w:t>положительные</w:t>
      </w:r>
      <w:r>
        <w:rPr>
          <w:spacing w:val="64"/>
        </w:rPr>
        <w:t xml:space="preserve">  </w:t>
      </w:r>
      <w:r>
        <w:t>условия</w:t>
      </w:r>
      <w:r>
        <w:rPr>
          <w:spacing w:val="64"/>
        </w:rPr>
        <w:t xml:space="preserve">  </w:t>
      </w:r>
      <w:r>
        <w:t>для</w:t>
      </w:r>
      <w:r>
        <w:rPr>
          <w:spacing w:val="64"/>
        </w:rPr>
        <w:t xml:space="preserve">  </w:t>
      </w:r>
      <w:r>
        <w:rPr>
          <w:spacing w:val="-2"/>
        </w:rPr>
        <w:t>овладения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6"/>
      </w:pPr>
      <w:r>
        <w:lastRenderedPageBreak/>
        <w:t>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w:t>
      </w:r>
      <w:r>
        <w:rPr>
          <w:spacing w:val="40"/>
        </w:rPr>
        <w:t xml:space="preserve"> </w:t>
      </w:r>
      <w:r>
        <w:t>устных высказываний. Таким образом, постепенно создается основа для овладения более сложной формой речи — письменной.</w:t>
      </w:r>
    </w:p>
    <w:p w:rsidR="004A57EF" w:rsidRDefault="0000266E">
      <w:pPr>
        <w:pStyle w:val="a3"/>
        <w:ind w:right="741" w:firstLine="719"/>
      </w:pPr>
      <w:r>
        <w:rPr>
          <w:i/>
        </w:rPr>
        <w:t xml:space="preserve">Моторная сфера </w:t>
      </w:r>
      <w:r>
        <w:t>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4A57EF" w:rsidRDefault="0000266E">
      <w:pPr>
        <w:pStyle w:val="a3"/>
        <w:ind w:right="748" w:firstLine="719"/>
      </w:pPr>
      <w:r>
        <w:t xml:space="preserve">Психологические особенности обучающихся с умственной отсталостью (интеллектуальными нарушениями) проявляются и в нарушении </w:t>
      </w:r>
      <w:r>
        <w:rPr>
          <w:i/>
        </w:rPr>
        <w:t xml:space="preserve">эмоциональной сферы. </w:t>
      </w:r>
      <w:r>
        <w:t>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4A57EF" w:rsidRDefault="0000266E">
      <w:pPr>
        <w:pStyle w:val="a3"/>
        <w:spacing w:before="1"/>
        <w:ind w:right="743" w:firstLine="719"/>
      </w:pPr>
      <w:r>
        <w:rPr>
          <w:i/>
        </w:rPr>
        <w:t xml:space="preserve">Волевая сфера </w:t>
      </w:r>
      <w:r>
        <w:t xml:space="preserve">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i/>
        </w:rPr>
        <w:t xml:space="preserve">деятельности, </w:t>
      </w:r>
      <w:r>
        <w:t>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w:t>
      </w:r>
      <w:r>
        <w:rPr>
          <w:spacing w:val="-2"/>
        </w:rPr>
        <w:t xml:space="preserve"> </w:t>
      </w:r>
      <w:r>
        <w:t>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4A57EF" w:rsidRDefault="0000266E">
      <w:pPr>
        <w:pStyle w:val="a3"/>
        <w:spacing w:before="2"/>
        <w:ind w:right="748" w:firstLine="719"/>
      </w:pPr>
      <w: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i/>
        </w:rPr>
        <w:t xml:space="preserve">личности </w:t>
      </w:r>
      <w:r>
        <w:t xml:space="preserve">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i/>
        </w:rPr>
        <w:t xml:space="preserve">межличностных отношений </w:t>
      </w:r>
      <w:r>
        <w:t>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 Снижение адекватности</w:t>
      </w:r>
      <w:r>
        <w:rPr>
          <w:spacing w:val="21"/>
        </w:rPr>
        <w:t xml:space="preserve"> </w:t>
      </w:r>
      <w:r>
        <w:t>во</w:t>
      </w:r>
      <w:r>
        <w:rPr>
          <w:spacing w:val="22"/>
        </w:rPr>
        <w:t xml:space="preserve"> </w:t>
      </w:r>
      <w:r>
        <w:t>взаимодействии</w:t>
      </w:r>
      <w:r>
        <w:rPr>
          <w:spacing w:val="24"/>
        </w:rPr>
        <w:t xml:space="preserve"> </w:t>
      </w:r>
      <w:r>
        <w:t>со</w:t>
      </w:r>
      <w:r>
        <w:rPr>
          <w:spacing w:val="23"/>
        </w:rPr>
        <w:t xml:space="preserve"> </w:t>
      </w:r>
      <w:r>
        <w:t>сверстниками</w:t>
      </w:r>
      <w:r>
        <w:rPr>
          <w:spacing w:val="23"/>
        </w:rPr>
        <w:t xml:space="preserve"> </w:t>
      </w:r>
      <w:r>
        <w:t>и</w:t>
      </w:r>
      <w:r>
        <w:rPr>
          <w:spacing w:val="24"/>
        </w:rPr>
        <w:t xml:space="preserve"> </w:t>
      </w:r>
      <w:r>
        <w:t>взрослыми</w:t>
      </w:r>
      <w:r>
        <w:rPr>
          <w:spacing w:val="24"/>
        </w:rPr>
        <w:t xml:space="preserve"> </w:t>
      </w:r>
      <w:r>
        <w:t>людьми</w:t>
      </w:r>
      <w:r>
        <w:rPr>
          <w:spacing w:val="32"/>
        </w:rPr>
        <w:t xml:space="preserve"> </w:t>
      </w:r>
      <w:r>
        <w:rPr>
          <w:spacing w:val="-2"/>
        </w:rPr>
        <w:t>обусловливается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5"/>
      </w:pPr>
      <w:r>
        <w:lastRenderedPageBreak/>
        <w:t>незрелостью</w:t>
      </w:r>
      <w:r>
        <w:rPr>
          <w:spacing w:val="-1"/>
        </w:rPr>
        <w:t xml:space="preserve"> </w:t>
      </w:r>
      <w:r>
        <w:t>социальных мотивов,</w:t>
      </w:r>
      <w:r>
        <w:rPr>
          <w:spacing w:val="-1"/>
        </w:rPr>
        <w:t xml:space="preserve"> </w:t>
      </w:r>
      <w:r>
        <w:t>неразвитостью</w:t>
      </w:r>
      <w:r>
        <w:rPr>
          <w:spacing w:val="-3"/>
        </w:rPr>
        <w:t xml:space="preserve"> </w:t>
      </w:r>
      <w:r>
        <w:t>навыков</w:t>
      </w:r>
      <w:r>
        <w:rPr>
          <w:spacing w:val="-2"/>
        </w:rPr>
        <w:t xml:space="preserve"> </w:t>
      </w:r>
      <w:r>
        <w:t>общения</w:t>
      </w:r>
      <w:r>
        <w:rPr>
          <w:spacing w:val="-6"/>
        </w:rPr>
        <w:t xml:space="preserve"> </w:t>
      </w:r>
      <w:r>
        <w:t>обучающихся,</w:t>
      </w:r>
      <w:r>
        <w:rPr>
          <w:spacing w:val="-1"/>
        </w:rPr>
        <w:t xml:space="preserve"> </w:t>
      </w:r>
      <w:r>
        <w:t>а</w:t>
      </w:r>
      <w:r>
        <w:rPr>
          <w:spacing w:val="-2"/>
        </w:rPr>
        <w:t xml:space="preserve"> </w:t>
      </w:r>
      <w:r>
        <w:t>это,</w:t>
      </w:r>
      <w:r>
        <w:rPr>
          <w:spacing w:val="-1"/>
        </w:rPr>
        <w:t xml:space="preserve"> </w:t>
      </w:r>
      <w:r>
        <w:t xml:space="preserve">в свою очередь, может негативно сказываться на их </w:t>
      </w:r>
      <w:r>
        <w:rPr>
          <w:i/>
        </w:rPr>
        <w:t xml:space="preserve">поведении, </w:t>
      </w:r>
      <w:r>
        <w:t>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p>
    <w:p w:rsidR="004A57EF" w:rsidRDefault="0000266E">
      <w:pPr>
        <w:pStyle w:val="a3"/>
        <w:ind w:right="750" w:firstLine="719"/>
      </w:pPr>
      <w: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Л.С.Выготским, о единстве закономерностей развития аномального и нормального ребенка, а так же решающей роли создания таких социальных</w:t>
      </w:r>
      <w:r>
        <w:rPr>
          <w:spacing w:val="23"/>
        </w:rPr>
        <w:t xml:space="preserve">  </w:t>
      </w:r>
      <w:r>
        <w:t>условий</w:t>
      </w:r>
      <w:r>
        <w:rPr>
          <w:spacing w:val="78"/>
          <w:w w:val="150"/>
        </w:rPr>
        <w:t xml:space="preserve"> </w:t>
      </w:r>
      <w:r>
        <w:t>его</w:t>
      </w:r>
      <w:r>
        <w:rPr>
          <w:spacing w:val="75"/>
          <w:w w:val="150"/>
        </w:rPr>
        <w:t xml:space="preserve"> </w:t>
      </w:r>
      <w:r>
        <w:t>обучения</w:t>
      </w:r>
      <w:r>
        <w:rPr>
          <w:spacing w:val="76"/>
          <w:w w:val="150"/>
        </w:rPr>
        <w:t xml:space="preserve"> </w:t>
      </w:r>
      <w:r>
        <w:t>и</w:t>
      </w:r>
      <w:r>
        <w:rPr>
          <w:spacing w:val="78"/>
          <w:w w:val="150"/>
        </w:rPr>
        <w:t xml:space="preserve"> </w:t>
      </w:r>
      <w:r>
        <w:t>воспитания,</w:t>
      </w:r>
      <w:r>
        <w:rPr>
          <w:spacing w:val="72"/>
          <w:w w:val="150"/>
        </w:rPr>
        <w:t xml:space="preserve"> </w:t>
      </w:r>
      <w:r>
        <w:t>которые</w:t>
      </w:r>
      <w:r>
        <w:rPr>
          <w:spacing w:val="75"/>
          <w:w w:val="150"/>
        </w:rPr>
        <w:t xml:space="preserve"> </w:t>
      </w:r>
      <w:r>
        <w:t>обеспечивают</w:t>
      </w:r>
      <w:r>
        <w:rPr>
          <w:spacing w:val="79"/>
          <w:w w:val="150"/>
        </w:rPr>
        <w:t xml:space="preserve"> </w:t>
      </w:r>
      <w:r>
        <w:rPr>
          <w:spacing w:val="-2"/>
        </w:rPr>
        <w:t>успешное</w:t>
      </w:r>
    </w:p>
    <w:p w:rsidR="004A57EF" w:rsidRDefault="0000266E">
      <w:pPr>
        <w:pStyle w:val="a3"/>
        <w:ind w:right="743"/>
      </w:pPr>
      <w:r>
        <w:t>«врастание»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w:t>
      </w:r>
    </w:p>
    <w:p w:rsidR="004A57EF" w:rsidRDefault="0000266E">
      <w:pPr>
        <w:pStyle w:val="a3"/>
        <w:ind w:right="744" w:firstLine="719"/>
      </w:pPr>
      <w:r>
        <w:t>Таким</w:t>
      </w:r>
      <w:r>
        <w:rPr>
          <w:spacing w:val="-4"/>
        </w:rPr>
        <w:t xml:space="preserve"> </w:t>
      </w:r>
      <w:r>
        <w:t>образом,</w:t>
      </w:r>
      <w:r>
        <w:rPr>
          <w:spacing w:val="-3"/>
        </w:rPr>
        <w:t xml:space="preserve"> </w:t>
      </w:r>
      <w:r>
        <w:t>педагогические</w:t>
      </w:r>
      <w:r>
        <w:rPr>
          <w:spacing w:val="-2"/>
        </w:rPr>
        <w:t xml:space="preserve"> </w:t>
      </w:r>
      <w:r>
        <w:t>условия,</w:t>
      </w:r>
      <w:r>
        <w:rPr>
          <w:spacing w:val="-3"/>
        </w:rPr>
        <w:t xml:space="preserve"> </w:t>
      </w:r>
      <w:r>
        <w:t>созданные</w:t>
      </w:r>
      <w:r>
        <w:rPr>
          <w:spacing w:val="-5"/>
        </w:rPr>
        <w:t xml:space="preserve"> </w:t>
      </w:r>
      <w:r>
        <w:t>в</w:t>
      </w:r>
      <w:r>
        <w:rPr>
          <w:spacing w:val="-4"/>
        </w:rPr>
        <w:t xml:space="preserve"> </w:t>
      </w:r>
      <w:r>
        <w:t>образовательной</w:t>
      </w:r>
      <w:r>
        <w:rPr>
          <w:spacing w:val="-3"/>
        </w:rPr>
        <w:t xml:space="preserve"> </w:t>
      </w:r>
      <w:r>
        <w:t>организации для обучающихся с умственной отсталостью, должны решать как задачи коррекционно- 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4A57EF" w:rsidRDefault="0000266E">
      <w:pPr>
        <w:pStyle w:val="1"/>
        <w:spacing w:before="6" w:line="240" w:lineRule="auto"/>
        <w:ind w:right="750" w:firstLine="719"/>
        <w:jc w:val="both"/>
      </w:pPr>
      <w:r>
        <w:t>Особые образовательные потребности обучающихся с легкой умственной отсталостью (интеллектуальными нарушениями)</w:t>
      </w:r>
    </w:p>
    <w:p w:rsidR="004A57EF" w:rsidRDefault="0000266E">
      <w:pPr>
        <w:pStyle w:val="a3"/>
        <w:ind w:right="745" w:firstLine="719"/>
      </w:pPr>
      <w:r>
        <w:t>Недоразвитие познавательной, эмоционально-волевой и личностной сфер обучающихся с умственной отсталостью (интеллектуальными нарушениями)проявляется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ребѐнка.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w:t>
      </w:r>
      <w:r>
        <w:rPr>
          <w:spacing w:val="40"/>
        </w:rPr>
        <w:t xml:space="preserve"> </w:t>
      </w:r>
      <w:r>
        <w:t xml:space="preserve">выраженности недоразвития интеллекта, при этом образование, в любом случае, остается </w:t>
      </w:r>
      <w:r>
        <w:rPr>
          <w:spacing w:val="-2"/>
        </w:rPr>
        <w:t>нецензовым.</w:t>
      </w:r>
    </w:p>
    <w:p w:rsidR="004A57EF" w:rsidRDefault="0000266E">
      <w:pPr>
        <w:pStyle w:val="a3"/>
        <w:ind w:right="752" w:firstLine="719"/>
      </w:pPr>
      <w:r>
        <w:t>Таким образом, современные научные представления об особенностях психофизического</w:t>
      </w:r>
      <w:r>
        <w:rPr>
          <w:spacing w:val="-1"/>
        </w:rPr>
        <w:t xml:space="preserve"> </w:t>
      </w:r>
      <w:r>
        <w:t>развития</w:t>
      </w:r>
      <w:r>
        <w:rPr>
          <w:spacing w:val="-1"/>
        </w:rPr>
        <w:t xml:space="preserve"> </w:t>
      </w:r>
      <w:r>
        <w:t>обучающихся</w:t>
      </w:r>
      <w:r>
        <w:rPr>
          <w:spacing w:val="-1"/>
        </w:rPr>
        <w:t xml:space="preserve"> </w:t>
      </w:r>
      <w:r>
        <w:t>с умственной отсталостью</w:t>
      </w:r>
      <w:r>
        <w:rPr>
          <w:spacing w:val="-3"/>
        </w:rPr>
        <w:t xml:space="preserve"> </w:t>
      </w:r>
      <w:r>
        <w:t>(интеллектуальными нарушениями) позволяют выделить образовательные потребности, как общие для всех обучающихся с ОВЗ, так и специфические.</w:t>
      </w:r>
    </w:p>
    <w:p w:rsidR="004A57EF" w:rsidRDefault="0000266E">
      <w:pPr>
        <w:pStyle w:val="a3"/>
        <w:ind w:right="749" w:firstLine="719"/>
      </w:pPr>
      <w:r>
        <w:t>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образовательной деятельности.</w:t>
      </w:r>
    </w:p>
    <w:p w:rsidR="004A57EF" w:rsidRDefault="0000266E">
      <w:pPr>
        <w:pStyle w:val="a3"/>
        <w:ind w:right="754" w:firstLine="719"/>
      </w:pPr>
      <w:r>
        <w:t>Для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4A57EF" w:rsidRDefault="0000266E">
      <w:pPr>
        <w:pStyle w:val="a4"/>
        <w:numPr>
          <w:ilvl w:val="0"/>
          <w:numId w:val="81"/>
        </w:numPr>
        <w:tabs>
          <w:tab w:val="left" w:pos="467"/>
        </w:tabs>
        <w:ind w:left="466" w:hanging="145"/>
        <w:rPr>
          <w:sz w:val="24"/>
        </w:rPr>
      </w:pPr>
      <w:r>
        <w:rPr>
          <w:sz w:val="24"/>
        </w:rPr>
        <w:t>раннее</w:t>
      </w:r>
      <w:r>
        <w:rPr>
          <w:spacing w:val="-6"/>
          <w:sz w:val="24"/>
        </w:rPr>
        <w:t xml:space="preserve"> </w:t>
      </w:r>
      <w:r>
        <w:rPr>
          <w:sz w:val="24"/>
        </w:rPr>
        <w:t>получение</w:t>
      </w:r>
      <w:r>
        <w:rPr>
          <w:spacing w:val="-4"/>
          <w:sz w:val="24"/>
        </w:rPr>
        <w:t xml:space="preserve"> </w:t>
      </w:r>
      <w:r>
        <w:rPr>
          <w:sz w:val="24"/>
        </w:rPr>
        <w:t>специальной</w:t>
      </w:r>
      <w:r>
        <w:rPr>
          <w:spacing w:val="-3"/>
          <w:sz w:val="24"/>
        </w:rPr>
        <w:t xml:space="preserve"> </w:t>
      </w:r>
      <w:r>
        <w:rPr>
          <w:sz w:val="24"/>
        </w:rPr>
        <w:t>помощи</w:t>
      </w:r>
      <w:r>
        <w:rPr>
          <w:spacing w:val="-3"/>
          <w:sz w:val="24"/>
        </w:rPr>
        <w:t xml:space="preserve"> </w:t>
      </w:r>
      <w:r>
        <w:rPr>
          <w:sz w:val="24"/>
        </w:rPr>
        <w:t>средствами</w:t>
      </w:r>
      <w:r>
        <w:rPr>
          <w:spacing w:val="-3"/>
          <w:sz w:val="24"/>
        </w:rPr>
        <w:t xml:space="preserve"> </w:t>
      </w:r>
      <w:r>
        <w:rPr>
          <w:spacing w:val="-2"/>
          <w:sz w:val="24"/>
        </w:rPr>
        <w:t>образования;</w:t>
      </w:r>
    </w:p>
    <w:p w:rsidR="004A57EF" w:rsidRDefault="0000266E">
      <w:pPr>
        <w:pStyle w:val="a4"/>
        <w:numPr>
          <w:ilvl w:val="0"/>
          <w:numId w:val="81"/>
        </w:numPr>
        <w:tabs>
          <w:tab w:val="left" w:pos="546"/>
        </w:tabs>
        <w:ind w:right="748" w:firstLine="0"/>
        <w:rPr>
          <w:sz w:val="24"/>
        </w:rPr>
      </w:pPr>
      <w:r>
        <w:rPr>
          <w:sz w:val="24"/>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4A57EF" w:rsidRDefault="0000266E">
      <w:pPr>
        <w:pStyle w:val="a4"/>
        <w:numPr>
          <w:ilvl w:val="0"/>
          <w:numId w:val="81"/>
        </w:numPr>
        <w:tabs>
          <w:tab w:val="left" w:pos="467"/>
        </w:tabs>
        <w:ind w:left="466" w:hanging="145"/>
        <w:rPr>
          <w:sz w:val="24"/>
        </w:rPr>
      </w:pPr>
      <w:r>
        <w:rPr>
          <w:sz w:val="24"/>
        </w:rPr>
        <w:t>научный,</w:t>
      </w:r>
      <w:r>
        <w:rPr>
          <w:spacing w:val="-7"/>
          <w:sz w:val="24"/>
        </w:rPr>
        <w:t xml:space="preserve"> </w:t>
      </w:r>
      <w:r>
        <w:rPr>
          <w:sz w:val="24"/>
        </w:rPr>
        <w:t>практико-ориентированный,</w:t>
      </w:r>
      <w:r>
        <w:rPr>
          <w:spacing w:val="-4"/>
          <w:sz w:val="24"/>
        </w:rPr>
        <w:t xml:space="preserve"> </w:t>
      </w:r>
      <w:r>
        <w:rPr>
          <w:sz w:val="24"/>
        </w:rPr>
        <w:t>действенный</w:t>
      </w:r>
      <w:r>
        <w:rPr>
          <w:spacing w:val="-6"/>
          <w:sz w:val="24"/>
        </w:rPr>
        <w:t xml:space="preserve"> </w:t>
      </w:r>
      <w:r>
        <w:rPr>
          <w:sz w:val="24"/>
        </w:rPr>
        <w:t>характер</w:t>
      </w:r>
      <w:r>
        <w:rPr>
          <w:spacing w:val="-5"/>
          <w:sz w:val="24"/>
        </w:rPr>
        <w:t xml:space="preserve"> </w:t>
      </w:r>
      <w:r>
        <w:rPr>
          <w:sz w:val="24"/>
        </w:rPr>
        <w:t xml:space="preserve">содержания </w:t>
      </w:r>
      <w:r>
        <w:rPr>
          <w:spacing w:val="-2"/>
          <w:sz w:val="24"/>
        </w:rPr>
        <w:t>образования;</w:t>
      </w:r>
    </w:p>
    <w:p w:rsidR="004A57EF" w:rsidRDefault="0000266E">
      <w:pPr>
        <w:pStyle w:val="a4"/>
        <w:numPr>
          <w:ilvl w:val="0"/>
          <w:numId w:val="81"/>
        </w:numPr>
        <w:tabs>
          <w:tab w:val="left" w:pos="467"/>
        </w:tabs>
        <w:ind w:left="466" w:hanging="145"/>
        <w:rPr>
          <w:sz w:val="24"/>
        </w:rPr>
      </w:pPr>
      <w:r>
        <w:rPr>
          <w:sz w:val="24"/>
        </w:rPr>
        <w:t>доступность</w:t>
      </w:r>
      <w:r>
        <w:rPr>
          <w:spacing w:val="-5"/>
          <w:sz w:val="24"/>
        </w:rPr>
        <w:t xml:space="preserve"> </w:t>
      </w:r>
      <w:r>
        <w:rPr>
          <w:sz w:val="24"/>
        </w:rPr>
        <w:t>содержания</w:t>
      </w:r>
      <w:r>
        <w:rPr>
          <w:spacing w:val="-4"/>
          <w:sz w:val="24"/>
        </w:rPr>
        <w:t xml:space="preserve"> </w:t>
      </w:r>
      <w:r>
        <w:rPr>
          <w:sz w:val="24"/>
        </w:rPr>
        <w:t>познавательных</w:t>
      </w:r>
      <w:r>
        <w:rPr>
          <w:spacing w:val="-2"/>
          <w:sz w:val="24"/>
        </w:rPr>
        <w:t xml:space="preserve"> </w:t>
      </w:r>
      <w:r>
        <w:rPr>
          <w:sz w:val="24"/>
        </w:rPr>
        <w:t>задач,</w:t>
      </w:r>
      <w:r>
        <w:rPr>
          <w:spacing w:val="-4"/>
          <w:sz w:val="24"/>
        </w:rPr>
        <w:t xml:space="preserve"> </w:t>
      </w:r>
      <w:r>
        <w:rPr>
          <w:sz w:val="24"/>
        </w:rPr>
        <w:t>реализуемых</w:t>
      </w:r>
      <w:r>
        <w:rPr>
          <w:spacing w:val="-3"/>
          <w:sz w:val="24"/>
        </w:rPr>
        <w:t xml:space="preserve"> </w:t>
      </w:r>
      <w:r>
        <w:rPr>
          <w:sz w:val="24"/>
        </w:rPr>
        <w:t>в</w:t>
      </w:r>
      <w:r>
        <w:rPr>
          <w:spacing w:val="-4"/>
          <w:sz w:val="24"/>
        </w:rPr>
        <w:t xml:space="preserve"> </w:t>
      </w:r>
      <w:r>
        <w:rPr>
          <w:sz w:val="24"/>
        </w:rPr>
        <w:t>процессе</w:t>
      </w:r>
      <w:r>
        <w:rPr>
          <w:spacing w:val="1"/>
          <w:sz w:val="24"/>
        </w:rPr>
        <w:t xml:space="preserve"> </w:t>
      </w:r>
      <w:r>
        <w:rPr>
          <w:spacing w:val="-2"/>
          <w:sz w:val="24"/>
        </w:rPr>
        <w:t>образования;</w:t>
      </w:r>
    </w:p>
    <w:p w:rsidR="004A57EF" w:rsidRDefault="0000266E">
      <w:pPr>
        <w:pStyle w:val="a4"/>
        <w:numPr>
          <w:ilvl w:val="0"/>
          <w:numId w:val="81"/>
        </w:numPr>
        <w:tabs>
          <w:tab w:val="left" w:pos="555"/>
        </w:tabs>
        <w:ind w:right="755" w:firstLine="0"/>
        <w:rPr>
          <w:sz w:val="24"/>
        </w:rPr>
      </w:pPr>
      <w:r>
        <w:rPr>
          <w:sz w:val="24"/>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4A57EF" w:rsidRDefault="0000266E">
      <w:pPr>
        <w:pStyle w:val="a4"/>
        <w:numPr>
          <w:ilvl w:val="0"/>
          <w:numId w:val="81"/>
        </w:numPr>
        <w:tabs>
          <w:tab w:val="left" w:pos="493"/>
        </w:tabs>
        <w:ind w:right="747" w:firstLine="0"/>
        <w:rPr>
          <w:sz w:val="24"/>
        </w:rPr>
      </w:pPr>
      <w:r>
        <w:rPr>
          <w:sz w:val="24"/>
        </w:rPr>
        <w:t>обеспечении особой пространственной и временной организации общеобразовательной среды</w:t>
      </w:r>
      <w:r>
        <w:rPr>
          <w:spacing w:val="58"/>
          <w:sz w:val="24"/>
        </w:rPr>
        <w:t xml:space="preserve">  </w:t>
      </w:r>
      <w:r>
        <w:rPr>
          <w:sz w:val="24"/>
        </w:rPr>
        <w:t>с</w:t>
      </w:r>
      <w:r>
        <w:rPr>
          <w:spacing w:val="58"/>
          <w:sz w:val="24"/>
        </w:rPr>
        <w:t xml:space="preserve">  </w:t>
      </w:r>
      <w:r>
        <w:rPr>
          <w:sz w:val="24"/>
        </w:rPr>
        <w:t>учетом</w:t>
      </w:r>
      <w:r>
        <w:rPr>
          <w:spacing w:val="58"/>
          <w:sz w:val="24"/>
        </w:rPr>
        <w:t xml:space="preserve">  </w:t>
      </w:r>
      <w:r>
        <w:rPr>
          <w:sz w:val="24"/>
        </w:rPr>
        <w:t>функционального</w:t>
      </w:r>
      <w:r>
        <w:rPr>
          <w:spacing w:val="57"/>
          <w:sz w:val="24"/>
        </w:rPr>
        <w:t xml:space="preserve">  </w:t>
      </w:r>
      <w:r>
        <w:rPr>
          <w:sz w:val="24"/>
        </w:rPr>
        <w:t>состояния</w:t>
      </w:r>
      <w:r>
        <w:rPr>
          <w:spacing w:val="57"/>
          <w:sz w:val="24"/>
        </w:rPr>
        <w:t xml:space="preserve">  </w:t>
      </w:r>
      <w:r>
        <w:rPr>
          <w:sz w:val="24"/>
        </w:rPr>
        <w:t>центральной</w:t>
      </w:r>
      <w:r>
        <w:rPr>
          <w:spacing w:val="57"/>
          <w:sz w:val="24"/>
        </w:rPr>
        <w:t xml:space="preserve">  </w:t>
      </w:r>
      <w:r>
        <w:rPr>
          <w:sz w:val="24"/>
        </w:rPr>
        <w:t>нервной</w:t>
      </w:r>
      <w:r>
        <w:rPr>
          <w:spacing w:val="61"/>
          <w:sz w:val="24"/>
        </w:rPr>
        <w:t xml:space="preserve">  </w:t>
      </w:r>
      <w:r>
        <w:rPr>
          <w:sz w:val="24"/>
        </w:rPr>
        <w:t>системы</w:t>
      </w:r>
      <w:r>
        <w:rPr>
          <w:spacing w:val="57"/>
          <w:sz w:val="24"/>
        </w:rPr>
        <w:t xml:space="preserve">  </w:t>
      </w:r>
      <w:r>
        <w:rPr>
          <w:spacing w:val="-10"/>
          <w:sz w:val="24"/>
        </w:rPr>
        <w:t>и</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4"/>
      </w:pPr>
      <w:r>
        <w:lastRenderedPageBreak/>
        <w:t>нейродинамики психических процессов обучающихся с умственной отсталостью (интеллектуальными нарушениями);</w:t>
      </w:r>
    </w:p>
    <w:p w:rsidR="004A57EF" w:rsidRDefault="0000266E">
      <w:pPr>
        <w:pStyle w:val="a4"/>
        <w:numPr>
          <w:ilvl w:val="0"/>
          <w:numId w:val="81"/>
        </w:numPr>
        <w:tabs>
          <w:tab w:val="left" w:pos="574"/>
        </w:tabs>
        <w:ind w:right="752" w:firstLine="0"/>
        <w:rPr>
          <w:sz w:val="24"/>
        </w:rPr>
      </w:pPr>
      <w:r>
        <w:rPr>
          <w:sz w:val="24"/>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4A57EF" w:rsidRDefault="0000266E">
      <w:pPr>
        <w:pStyle w:val="a4"/>
        <w:numPr>
          <w:ilvl w:val="0"/>
          <w:numId w:val="81"/>
        </w:numPr>
        <w:tabs>
          <w:tab w:val="left" w:pos="486"/>
        </w:tabs>
        <w:ind w:right="747" w:firstLine="0"/>
        <w:rPr>
          <w:sz w:val="24"/>
        </w:rPr>
      </w:pPr>
      <w:r>
        <w:rPr>
          <w:sz w:val="24"/>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4A57EF" w:rsidRDefault="0000266E">
      <w:pPr>
        <w:pStyle w:val="a4"/>
        <w:numPr>
          <w:ilvl w:val="0"/>
          <w:numId w:val="81"/>
        </w:numPr>
        <w:tabs>
          <w:tab w:val="left" w:pos="577"/>
        </w:tabs>
        <w:ind w:right="752" w:firstLine="0"/>
        <w:rPr>
          <w:sz w:val="24"/>
        </w:rPr>
      </w:pPr>
      <w:r>
        <w:rPr>
          <w:sz w:val="24"/>
        </w:rPr>
        <w:t>стимуляция познавательной активности, формирование позитивного отношения к окружающему миру;</w:t>
      </w:r>
    </w:p>
    <w:p w:rsidR="004A57EF" w:rsidRDefault="0000266E">
      <w:pPr>
        <w:pStyle w:val="a4"/>
        <w:numPr>
          <w:ilvl w:val="0"/>
          <w:numId w:val="81"/>
        </w:numPr>
        <w:tabs>
          <w:tab w:val="left" w:pos="490"/>
        </w:tabs>
        <w:ind w:right="744" w:firstLine="0"/>
        <w:rPr>
          <w:sz w:val="24"/>
        </w:rPr>
      </w:pPr>
      <w:r>
        <w:rPr>
          <w:sz w:val="24"/>
        </w:rPr>
        <w:t xml:space="preserve">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w:t>
      </w:r>
      <w:r>
        <w:rPr>
          <w:spacing w:val="-2"/>
          <w:sz w:val="24"/>
        </w:rPr>
        <w:t>средой;</w:t>
      </w:r>
    </w:p>
    <w:p w:rsidR="004A57EF" w:rsidRDefault="0000266E">
      <w:pPr>
        <w:pStyle w:val="a3"/>
        <w:ind w:right="745"/>
      </w:pPr>
      <w:r>
        <w:t>Удовлетворение перечисленных особых образовательных потребностей обучающихся возможно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w:t>
      </w:r>
    </w:p>
    <w:p w:rsidR="004A57EF" w:rsidRDefault="0000266E">
      <w:pPr>
        <w:pStyle w:val="1"/>
        <w:numPr>
          <w:ilvl w:val="1"/>
          <w:numId w:val="82"/>
        </w:numPr>
        <w:tabs>
          <w:tab w:val="left" w:pos="884"/>
        </w:tabs>
        <w:spacing w:before="6" w:line="240" w:lineRule="auto"/>
        <w:ind w:left="322" w:right="750" w:firstLine="0"/>
        <w:jc w:val="both"/>
      </w:pPr>
      <w: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4A57EF" w:rsidRDefault="0000266E">
      <w:pPr>
        <w:pStyle w:val="a3"/>
        <w:ind w:right="751" w:firstLine="719"/>
      </w:pPr>
      <w: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4A57EF" w:rsidRDefault="0000266E">
      <w:pPr>
        <w:pStyle w:val="a3"/>
        <w:ind w:right="753" w:firstLine="719"/>
        <w:rPr>
          <w:i/>
        </w:rPr>
      </w:pPr>
      <w:r>
        <w:t xml:space="preserve">Освоение обучающимися АООП, которая создана на основе ФГОС, предполагает достижение ими двух видов результатов: </w:t>
      </w:r>
      <w:r>
        <w:rPr>
          <w:i/>
        </w:rPr>
        <w:t>личностных и предметных.</w:t>
      </w:r>
    </w:p>
    <w:p w:rsidR="004A57EF" w:rsidRDefault="0000266E">
      <w:pPr>
        <w:pStyle w:val="a3"/>
        <w:ind w:right="742"/>
      </w:pPr>
      <w:r>
        <w:t xml:space="preserve">В структуре планируемых результатов ведущее место принадлежит </w:t>
      </w:r>
      <w:r>
        <w:rPr>
          <w:i/>
        </w:rPr>
        <w:t xml:space="preserve">личностным </w:t>
      </w:r>
      <w:r>
        <w:t>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Личностные результаты освоения АООП образования включают индивидуально-личностные качества</w:t>
      </w:r>
      <w:r>
        <w:rPr>
          <w:spacing w:val="40"/>
        </w:rPr>
        <w:t xml:space="preserve"> </w:t>
      </w:r>
      <w:r>
        <w:t xml:space="preserve">и социальные (жизненные) компетенции обучающегося, социально значимые ценностные </w:t>
      </w:r>
      <w:r>
        <w:rPr>
          <w:spacing w:val="-2"/>
        </w:rPr>
        <w:t>установки.</w:t>
      </w:r>
    </w:p>
    <w:p w:rsidR="004A57EF" w:rsidRDefault="0000266E">
      <w:pPr>
        <w:ind w:left="322"/>
        <w:jc w:val="both"/>
        <w:rPr>
          <w:sz w:val="24"/>
        </w:rPr>
      </w:pPr>
      <w:r>
        <w:rPr>
          <w:sz w:val="24"/>
        </w:rPr>
        <w:t>К</w:t>
      </w:r>
      <w:r>
        <w:rPr>
          <w:spacing w:val="-4"/>
          <w:sz w:val="24"/>
        </w:rPr>
        <w:t xml:space="preserve"> </w:t>
      </w:r>
      <w:r>
        <w:rPr>
          <w:i/>
          <w:sz w:val="24"/>
        </w:rPr>
        <w:t>личностным</w:t>
      </w:r>
      <w:r>
        <w:rPr>
          <w:i/>
          <w:spacing w:val="-5"/>
          <w:sz w:val="24"/>
        </w:rPr>
        <w:t xml:space="preserve"> </w:t>
      </w:r>
      <w:r>
        <w:rPr>
          <w:i/>
          <w:sz w:val="24"/>
        </w:rPr>
        <w:t>результатам</w:t>
      </w:r>
      <w:r>
        <w:rPr>
          <w:i/>
          <w:spacing w:val="-1"/>
          <w:sz w:val="24"/>
        </w:rPr>
        <w:t xml:space="preserve"> </w:t>
      </w:r>
      <w:r>
        <w:rPr>
          <w:sz w:val="24"/>
        </w:rPr>
        <w:t>освоения</w:t>
      </w:r>
      <w:r>
        <w:rPr>
          <w:spacing w:val="-4"/>
          <w:sz w:val="24"/>
        </w:rPr>
        <w:t xml:space="preserve"> </w:t>
      </w:r>
      <w:r>
        <w:rPr>
          <w:sz w:val="24"/>
        </w:rPr>
        <w:t>АООП</w:t>
      </w:r>
      <w:r>
        <w:rPr>
          <w:spacing w:val="-2"/>
          <w:sz w:val="24"/>
        </w:rPr>
        <w:t xml:space="preserve"> относятся:</w:t>
      </w:r>
    </w:p>
    <w:p w:rsidR="004A57EF" w:rsidRDefault="0000266E">
      <w:pPr>
        <w:pStyle w:val="a4"/>
        <w:numPr>
          <w:ilvl w:val="0"/>
          <w:numId w:val="80"/>
        </w:numPr>
        <w:tabs>
          <w:tab w:val="left" w:pos="644"/>
        </w:tabs>
        <w:ind w:right="753" w:firstLine="0"/>
        <w:jc w:val="both"/>
        <w:rPr>
          <w:sz w:val="24"/>
        </w:rPr>
      </w:pPr>
      <w:r>
        <w:rPr>
          <w:sz w:val="24"/>
        </w:rPr>
        <w:t>осознание себя как гражданина России; формирование чувства гордости за свою Родину; воспитание уважительного отношения к иному мнению, истории и культуре других народов;</w:t>
      </w:r>
    </w:p>
    <w:p w:rsidR="004A57EF" w:rsidRDefault="0000266E">
      <w:pPr>
        <w:pStyle w:val="a4"/>
        <w:numPr>
          <w:ilvl w:val="0"/>
          <w:numId w:val="80"/>
        </w:numPr>
        <w:tabs>
          <w:tab w:val="left" w:pos="572"/>
        </w:tabs>
        <w:ind w:right="745" w:firstLine="0"/>
        <w:jc w:val="both"/>
        <w:rPr>
          <w:sz w:val="24"/>
        </w:rPr>
      </w:pPr>
      <w:r>
        <w:rPr>
          <w:sz w:val="24"/>
        </w:rPr>
        <w:t>сформированность адекватных представлений о собственных возможностях, о насущно необходимом жизнеобеспечении;</w:t>
      </w:r>
    </w:p>
    <w:p w:rsidR="004A57EF" w:rsidRDefault="0000266E">
      <w:pPr>
        <w:pStyle w:val="a4"/>
        <w:numPr>
          <w:ilvl w:val="0"/>
          <w:numId w:val="80"/>
        </w:numPr>
        <w:tabs>
          <w:tab w:val="left" w:pos="735"/>
        </w:tabs>
        <w:ind w:right="752" w:firstLine="0"/>
        <w:jc w:val="both"/>
        <w:rPr>
          <w:sz w:val="24"/>
        </w:rPr>
      </w:pPr>
      <w:r>
        <w:rPr>
          <w:sz w:val="24"/>
        </w:rPr>
        <w:t>овладение начальными навыками адаптации в динамично изменяющемся и развивающемся мире;</w:t>
      </w:r>
    </w:p>
    <w:p w:rsidR="004A57EF" w:rsidRDefault="0000266E">
      <w:pPr>
        <w:pStyle w:val="a4"/>
        <w:numPr>
          <w:ilvl w:val="0"/>
          <w:numId w:val="80"/>
        </w:numPr>
        <w:tabs>
          <w:tab w:val="left" w:pos="563"/>
        </w:tabs>
        <w:ind w:left="562" w:hanging="241"/>
        <w:jc w:val="both"/>
        <w:rPr>
          <w:sz w:val="24"/>
        </w:rPr>
      </w:pPr>
      <w:r>
        <w:rPr>
          <w:sz w:val="24"/>
        </w:rPr>
        <w:t>овладение</w:t>
      </w:r>
      <w:r>
        <w:rPr>
          <w:spacing w:val="-7"/>
          <w:sz w:val="24"/>
        </w:rPr>
        <w:t xml:space="preserve"> </w:t>
      </w:r>
      <w:r>
        <w:rPr>
          <w:sz w:val="24"/>
        </w:rPr>
        <w:t>социально-бытовыми</w:t>
      </w:r>
      <w:r>
        <w:rPr>
          <w:spacing w:val="-4"/>
          <w:sz w:val="24"/>
        </w:rPr>
        <w:t xml:space="preserve"> </w:t>
      </w:r>
      <w:r>
        <w:rPr>
          <w:sz w:val="24"/>
        </w:rPr>
        <w:t>навыками,</w:t>
      </w:r>
      <w:r>
        <w:rPr>
          <w:spacing w:val="-4"/>
          <w:sz w:val="24"/>
        </w:rPr>
        <w:t xml:space="preserve"> </w:t>
      </w:r>
      <w:r>
        <w:rPr>
          <w:sz w:val="24"/>
        </w:rPr>
        <w:t>используемыми</w:t>
      </w:r>
      <w:r>
        <w:rPr>
          <w:spacing w:val="-4"/>
          <w:sz w:val="24"/>
        </w:rPr>
        <w:t xml:space="preserve"> </w:t>
      </w:r>
      <w:r>
        <w:rPr>
          <w:sz w:val="24"/>
        </w:rPr>
        <w:t>в</w:t>
      </w:r>
      <w:r>
        <w:rPr>
          <w:spacing w:val="-5"/>
          <w:sz w:val="24"/>
        </w:rPr>
        <w:t xml:space="preserve"> </w:t>
      </w:r>
      <w:r>
        <w:rPr>
          <w:sz w:val="24"/>
        </w:rPr>
        <w:t>повседневной</w:t>
      </w:r>
      <w:r>
        <w:rPr>
          <w:spacing w:val="-3"/>
          <w:sz w:val="24"/>
        </w:rPr>
        <w:t xml:space="preserve"> </w:t>
      </w:r>
      <w:r>
        <w:rPr>
          <w:spacing w:val="-2"/>
          <w:sz w:val="24"/>
        </w:rPr>
        <w:t>жизни;</w:t>
      </w:r>
    </w:p>
    <w:p w:rsidR="004A57EF" w:rsidRDefault="0000266E">
      <w:pPr>
        <w:pStyle w:val="a4"/>
        <w:numPr>
          <w:ilvl w:val="0"/>
          <w:numId w:val="80"/>
        </w:numPr>
        <w:tabs>
          <w:tab w:val="left" w:pos="563"/>
        </w:tabs>
        <w:ind w:left="562" w:hanging="241"/>
        <w:jc w:val="both"/>
        <w:rPr>
          <w:sz w:val="24"/>
        </w:rPr>
      </w:pPr>
      <w:r>
        <w:rPr>
          <w:sz w:val="24"/>
        </w:rPr>
        <w:t>владение</w:t>
      </w:r>
      <w:r>
        <w:rPr>
          <w:spacing w:val="-8"/>
          <w:sz w:val="24"/>
        </w:rPr>
        <w:t xml:space="preserve"> </w:t>
      </w:r>
      <w:r>
        <w:rPr>
          <w:sz w:val="24"/>
        </w:rPr>
        <w:t>навыками</w:t>
      </w:r>
      <w:r>
        <w:rPr>
          <w:spacing w:val="-4"/>
          <w:sz w:val="24"/>
        </w:rPr>
        <w:t xml:space="preserve"> </w:t>
      </w:r>
      <w:r>
        <w:rPr>
          <w:sz w:val="24"/>
        </w:rPr>
        <w:t>коммуникации</w:t>
      </w:r>
      <w:r>
        <w:rPr>
          <w:spacing w:val="-4"/>
          <w:sz w:val="24"/>
        </w:rPr>
        <w:t xml:space="preserve"> </w:t>
      </w:r>
      <w:r>
        <w:rPr>
          <w:sz w:val="24"/>
        </w:rPr>
        <w:t>и</w:t>
      </w:r>
      <w:r>
        <w:rPr>
          <w:spacing w:val="-6"/>
          <w:sz w:val="24"/>
        </w:rPr>
        <w:t xml:space="preserve"> </w:t>
      </w:r>
      <w:r>
        <w:rPr>
          <w:sz w:val="24"/>
        </w:rPr>
        <w:t>принятыми</w:t>
      </w:r>
      <w:r>
        <w:rPr>
          <w:spacing w:val="-5"/>
          <w:sz w:val="24"/>
        </w:rPr>
        <w:t xml:space="preserve"> </w:t>
      </w:r>
      <w:r>
        <w:rPr>
          <w:sz w:val="24"/>
        </w:rPr>
        <w:t>нормами</w:t>
      </w:r>
      <w:r>
        <w:rPr>
          <w:spacing w:val="-4"/>
          <w:sz w:val="24"/>
        </w:rPr>
        <w:t xml:space="preserve"> </w:t>
      </w:r>
      <w:r>
        <w:rPr>
          <w:sz w:val="24"/>
        </w:rPr>
        <w:t>социального</w:t>
      </w:r>
      <w:r>
        <w:rPr>
          <w:spacing w:val="2"/>
          <w:sz w:val="24"/>
        </w:rPr>
        <w:t xml:space="preserve"> </w:t>
      </w:r>
      <w:r>
        <w:rPr>
          <w:spacing w:val="-2"/>
          <w:sz w:val="24"/>
        </w:rPr>
        <w:t>взаимодействия;</w:t>
      </w:r>
    </w:p>
    <w:p w:rsidR="004A57EF" w:rsidRDefault="0000266E">
      <w:pPr>
        <w:pStyle w:val="a4"/>
        <w:numPr>
          <w:ilvl w:val="0"/>
          <w:numId w:val="80"/>
        </w:numPr>
        <w:tabs>
          <w:tab w:val="left" w:pos="630"/>
        </w:tabs>
        <w:ind w:right="753" w:firstLine="0"/>
        <w:jc w:val="both"/>
        <w:rPr>
          <w:sz w:val="24"/>
        </w:rPr>
      </w:pPr>
      <w:r>
        <w:rPr>
          <w:sz w:val="24"/>
        </w:rPr>
        <w:t>способность к осмыслению социального окружения, своего места в нем, принятие соответствующих возрасту ценностей и социальных ролей;</w:t>
      </w:r>
    </w:p>
    <w:p w:rsidR="004A57EF" w:rsidRDefault="0000266E">
      <w:pPr>
        <w:pStyle w:val="a4"/>
        <w:numPr>
          <w:ilvl w:val="0"/>
          <w:numId w:val="80"/>
        </w:numPr>
        <w:tabs>
          <w:tab w:val="left" w:pos="577"/>
        </w:tabs>
        <w:ind w:right="748" w:firstLine="0"/>
        <w:jc w:val="both"/>
        <w:rPr>
          <w:sz w:val="24"/>
        </w:rPr>
      </w:pPr>
      <w:r>
        <w:rPr>
          <w:sz w:val="24"/>
        </w:rPr>
        <w:t>принятие и освоение социальной роли обучающегося, проявление социально значимых мотивов учебной деятельности;</w:t>
      </w:r>
    </w:p>
    <w:p w:rsidR="004A57EF" w:rsidRDefault="0000266E">
      <w:pPr>
        <w:pStyle w:val="a4"/>
        <w:numPr>
          <w:ilvl w:val="0"/>
          <w:numId w:val="80"/>
        </w:numPr>
        <w:tabs>
          <w:tab w:val="left" w:pos="632"/>
        </w:tabs>
        <w:ind w:right="753" w:firstLine="0"/>
        <w:jc w:val="both"/>
        <w:rPr>
          <w:sz w:val="24"/>
        </w:rPr>
      </w:pPr>
      <w:r>
        <w:rPr>
          <w:sz w:val="24"/>
        </w:rPr>
        <w:t>сформированность навыков сотрудничества с взрослыми и сверстниками в разных социальных ситуациях;</w:t>
      </w:r>
    </w:p>
    <w:p w:rsidR="004A57EF" w:rsidRDefault="0000266E">
      <w:pPr>
        <w:pStyle w:val="a4"/>
        <w:numPr>
          <w:ilvl w:val="0"/>
          <w:numId w:val="80"/>
        </w:numPr>
        <w:tabs>
          <w:tab w:val="left" w:pos="563"/>
        </w:tabs>
        <w:ind w:left="562" w:hanging="241"/>
        <w:jc w:val="both"/>
        <w:rPr>
          <w:sz w:val="24"/>
        </w:rPr>
      </w:pPr>
      <w:r>
        <w:rPr>
          <w:sz w:val="24"/>
        </w:rPr>
        <w:t>воспитание</w:t>
      </w:r>
      <w:r>
        <w:rPr>
          <w:spacing w:val="-7"/>
          <w:sz w:val="24"/>
        </w:rPr>
        <w:t xml:space="preserve"> </w:t>
      </w:r>
      <w:r>
        <w:rPr>
          <w:sz w:val="24"/>
        </w:rPr>
        <w:t>эстетических</w:t>
      </w:r>
      <w:r>
        <w:rPr>
          <w:spacing w:val="-2"/>
          <w:sz w:val="24"/>
        </w:rPr>
        <w:t xml:space="preserve"> </w:t>
      </w:r>
      <w:r>
        <w:rPr>
          <w:sz w:val="24"/>
        </w:rPr>
        <w:t>потребностей,</w:t>
      </w:r>
      <w:r>
        <w:rPr>
          <w:spacing w:val="-6"/>
          <w:sz w:val="24"/>
        </w:rPr>
        <w:t xml:space="preserve"> </w:t>
      </w:r>
      <w:r>
        <w:rPr>
          <w:sz w:val="24"/>
        </w:rPr>
        <w:t>ценностей</w:t>
      </w:r>
      <w:r>
        <w:rPr>
          <w:spacing w:val="-4"/>
          <w:sz w:val="24"/>
        </w:rPr>
        <w:t xml:space="preserve"> </w:t>
      </w:r>
      <w:r>
        <w:rPr>
          <w:sz w:val="24"/>
        </w:rPr>
        <w:t>и</w:t>
      </w:r>
      <w:r>
        <w:rPr>
          <w:spacing w:val="-3"/>
          <w:sz w:val="24"/>
        </w:rPr>
        <w:t xml:space="preserve"> </w:t>
      </w:r>
      <w:r>
        <w:rPr>
          <w:spacing w:val="-2"/>
          <w:sz w:val="24"/>
        </w:rPr>
        <w:t>чувств;</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0"/>
        </w:numPr>
        <w:tabs>
          <w:tab w:val="left" w:pos="867"/>
        </w:tabs>
        <w:spacing w:before="64"/>
        <w:ind w:right="742" w:firstLine="0"/>
        <w:jc w:val="both"/>
        <w:rPr>
          <w:sz w:val="24"/>
        </w:rPr>
      </w:pPr>
      <w:r>
        <w:rPr>
          <w:sz w:val="24"/>
        </w:rPr>
        <w:lastRenderedPageBreak/>
        <w:t>развитие этических чувств, проявление доброжелательности, эмоционально- нравственной отзывчивости и взаимопомощи, проявление сопереживания к чувствам других людей;</w:t>
      </w:r>
    </w:p>
    <w:p w:rsidR="004A57EF" w:rsidRDefault="0000266E">
      <w:pPr>
        <w:pStyle w:val="a4"/>
        <w:numPr>
          <w:ilvl w:val="0"/>
          <w:numId w:val="80"/>
        </w:numPr>
        <w:tabs>
          <w:tab w:val="left" w:pos="810"/>
        </w:tabs>
        <w:ind w:right="746" w:firstLine="0"/>
        <w:jc w:val="both"/>
        <w:rPr>
          <w:sz w:val="24"/>
        </w:rPr>
      </w:pPr>
      <w:r>
        <w:rPr>
          <w:sz w:val="24"/>
        </w:rPr>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57EF" w:rsidRDefault="0000266E">
      <w:pPr>
        <w:pStyle w:val="a4"/>
        <w:numPr>
          <w:ilvl w:val="0"/>
          <w:numId w:val="80"/>
        </w:numPr>
        <w:tabs>
          <w:tab w:val="left" w:pos="683"/>
        </w:tabs>
        <w:ind w:left="682" w:hanging="361"/>
        <w:jc w:val="both"/>
        <w:rPr>
          <w:sz w:val="24"/>
        </w:rPr>
      </w:pPr>
      <w:r>
        <w:rPr>
          <w:sz w:val="24"/>
        </w:rPr>
        <w:t>проявление</w:t>
      </w:r>
      <w:r>
        <w:rPr>
          <w:spacing w:val="-7"/>
          <w:sz w:val="24"/>
        </w:rPr>
        <w:t xml:space="preserve"> </w:t>
      </w:r>
      <w:r>
        <w:rPr>
          <w:sz w:val="24"/>
        </w:rPr>
        <w:t>готовности</w:t>
      </w:r>
      <w:r>
        <w:rPr>
          <w:spacing w:val="-3"/>
          <w:sz w:val="24"/>
        </w:rPr>
        <w:t xml:space="preserve"> </w:t>
      </w:r>
      <w:r>
        <w:rPr>
          <w:sz w:val="24"/>
        </w:rPr>
        <w:t>к</w:t>
      </w:r>
      <w:r>
        <w:rPr>
          <w:spacing w:val="-3"/>
          <w:sz w:val="24"/>
        </w:rPr>
        <w:t xml:space="preserve"> </w:t>
      </w:r>
      <w:r>
        <w:rPr>
          <w:sz w:val="24"/>
        </w:rPr>
        <w:t>самостоятельной</w:t>
      </w:r>
      <w:r>
        <w:rPr>
          <w:spacing w:val="-5"/>
          <w:sz w:val="24"/>
        </w:rPr>
        <w:t xml:space="preserve"> </w:t>
      </w:r>
      <w:r>
        <w:rPr>
          <w:spacing w:val="-2"/>
          <w:sz w:val="24"/>
        </w:rPr>
        <w:t>жизни.</w:t>
      </w:r>
    </w:p>
    <w:p w:rsidR="004A57EF" w:rsidRDefault="0000266E">
      <w:pPr>
        <w:pStyle w:val="a3"/>
        <w:ind w:right="745" w:firstLine="719"/>
      </w:pPr>
      <w:r>
        <w:rPr>
          <w:i/>
        </w:rPr>
        <w:t xml:space="preserve">Предметные результаты </w:t>
      </w:r>
      <w:r>
        <w:t>освоения АООП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4A57EF" w:rsidRDefault="0000266E">
      <w:pPr>
        <w:pStyle w:val="a3"/>
        <w:ind w:right="752" w:firstLine="719"/>
      </w:pPr>
      <w:r>
        <w:t>АООП определяет два уровня овладения предметными результатами:</w:t>
      </w:r>
      <w:r>
        <w:rPr>
          <w:spacing w:val="40"/>
        </w:rPr>
        <w:t xml:space="preserve"> </w:t>
      </w:r>
      <w:r>
        <w:t>минимальный и достаточный.</w:t>
      </w:r>
    </w:p>
    <w:p w:rsidR="004A57EF" w:rsidRDefault="0000266E">
      <w:pPr>
        <w:pStyle w:val="a3"/>
        <w:spacing w:before="1"/>
        <w:ind w:right="747" w:firstLine="719"/>
      </w:pPr>
      <w:r>
        <w:t>Минимальный уровень является обязательным для большинства обучающихся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несовершеннолетних обучающихся МБОУ «Шипуновская СОШ №1»  может перевести обучающегося на обучение по индивидуальному плану или на АООП (Вариант 2).</w:t>
      </w:r>
    </w:p>
    <w:p w:rsidR="004A57EF" w:rsidRDefault="0000266E">
      <w:pPr>
        <w:pStyle w:val="1"/>
        <w:tabs>
          <w:tab w:val="left" w:pos="2180"/>
          <w:tab w:val="left" w:pos="2528"/>
          <w:tab w:val="left" w:pos="4158"/>
          <w:tab w:val="left" w:pos="5147"/>
          <w:tab w:val="left" w:pos="6343"/>
          <w:tab w:val="left" w:pos="7885"/>
          <w:tab w:val="left" w:pos="9418"/>
        </w:tabs>
        <w:spacing w:line="240" w:lineRule="auto"/>
        <w:ind w:right="751"/>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усвоения</w:t>
      </w:r>
      <w:r>
        <w:tab/>
      </w:r>
      <w:r>
        <w:rPr>
          <w:spacing w:val="-2"/>
        </w:rPr>
        <w:t>предметных</w:t>
      </w:r>
      <w:r>
        <w:tab/>
      </w:r>
      <w:r>
        <w:rPr>
          <w:spacing w:val="-2"/>
        </w:rPr>
        <w:t>результатов</w:t>
      </w:r>
      <w:r>
        <w:tab/>
      </w:r>
      <w:r>
        <w:rPr>
          <w:spacing w:val="-6"/>
        </w:rPr>
        <w:t xml:space="preserve">по </w:t>
      </w:r>
      <w:r>
        <w:t>отдельным учебным предметам на конец обучения в младших классах (4 класс): Русский язык</w:t>
      </w:r>
    </w:p>
    <w:p w:rsidR="004A57EF" w:rsidRDefault="0000266E">
      <w:pPr>
        <w:spacing w:line="272" w:lineRule="exact"/>
        <w:ind w:left="322"/>
        <w:rPr>
          <w:i/>
          <w:sz w:val="24"/>
        </w:rPr>
      </w:pPr>
      <w:r>
        <w:rPr>
          <w:i/>
          <w:sz w:val="24"/>
        </w:rPr>
        <w:t>Минимальный</w:t>
      </w:r>
      <w:r>
        <w:rPr>
          <w:i/>
          <w:spacing w:val="-2"/>
          <w:sz w:val="24"/>
        </w:rPr>
        <w:t xml:space="preserve"> уровень:</w:t>
      </w:r>
    </w:p>
    <w:p w:rsidR="004A57EF" w:rsidRDefault="0000266E">
      <w:pPr>
        <w:pStyle w:val="a3"/>
        <w:ind w:right="748"/>
        <w:jc w:val="left"/>
      </w:pPr>
      <w:r>
        <w:t>различение гласных и согласных звуков и букв; ударных и безударных согласных звуков; оппозиционных</w:t>
      </w:r>
      <w:r>
        <w:rPr>
          <w:spacing w:val="37"/>
        </w:rPr>
        <w:t xml:space="preserve"> </w:t>
      </w:r>
      <w:r>
        <w:t>согласных</w:t>
      </w:r>
      <w:r>
        <w:rPr>
          <w:spacing w:val="36"/>
        </w:rPr>
        <w:t xml:space="preserve"> </w:t>
      </w:r>
      <w:r>
        <w:t>по</w:t>
      </w:r>
      <w:r>
        <w:rPr>
          <w:spacing w:val="32"/>
        </w:rPr>
        <w:t xml:space="preserve"> </w:t>
      </w:r>
      <w:r>
        <w:t>звонкости-глухости,</w:t>
      </w:r>
      <w:r>
        <w:rPr>
          <w:spacing w:val="35"/>
        </w:rPr>
        <w:t xml:space="preserve"> </w:t>
      </w:r>
      <w:r>
        <w:t>твердости-мягкости;</w:t>
      </w:r>
      <w:r>
        <w:rPr>
          <w:spacing w:val="35"/>
        </w:rPr>
        <w:t xml:space="preserve"> </w:t>
      </w:r>
      <w:r>
        <w:t>деление</w:t>
      </w:r>
      <w:r>
        <w:rPr>
          <w:spacing w:val="34"/>
        </w:rPr>
        <w:t xml:space="preserve"> </w:t>
      </w:r>
      <w:r>
        <w:t>слов</w:t>
      </w:r>
      <w:r>
        <w:rPr>
          <w:spacing w:val="34"/>
        </w:rPr>
        <w:t xml:space="preserve"> </w:t>
      </w:r>
      <w:r>
        <w:t>на слоги для переноса;</w:t>
      </w:r>
    </w:p>
    <w:p w:rsidR="004A57EF" w:rsidRDefault="0000266E">
      <w:pPr>
        <w:pStyle w:val="a3"/>
        <w:jc w:val="left"/>
      </w:pPr>
      <w:r>
        <w:t>списывание</w:t>
      </w:r>
      <w:r>
        <w:rPr>
          <w:spacing w:val="80"/>
          <w:w w:val="150"/>
        </w:rPr>
        <w:t xml:space="preserve"> </w:t>
      </w:r>
      <w:r>
        <w:t>по</w:t>
      </w:r>
      <w:r>
        <w:rPr>
          <w:spacing w:val="80"/>
          <w:w w:val="150"/>
        </w:rPr>
        <w:t xml:space="preserve"> </w:t>
      </w:r>
      <w:r>
        <w:t>слогам</w:t>
      </w:r>
      <w:r>
        <w:rPr>
          <w:spacing w:val="80"/>
          <w:w w:val="150"/>
        </w:rPr>
        <w:t xml:space="preserve"> </w:t>
      </w:r>
      <w:r>
        <w:t>и</w:t>
      </w:r>
      <w:r>
        <w:rPr>
          <w:spacing w:val="80"/>
          <w:w w:val="150"/>
        </w:rPr>
        <w:t xml:space="preserve"> </w:t>
      </w:r>
      <w:r>
        <w:t>целыми</w:t>
      </w:r>
      <w:r>
        <w:rPr>
          <w:spacing w:val="80"/>
          <w:w w:val="150"/>
        </w:rPr>
        <w:t xml:space="preserve"> </w:t>
      </w:r>
      <w:r>
        <w:t>словами</w:t>
      </w:r>
      <w:r>
        <w:rPr>
          <w:spacing w:val="80"/>
          <w:w w:val="150"/>
        </w:rPr>
        <w:t xml:space="preserve"> </w:t>
      </w:r>
      <w:r>
        <w:t>с</w:t>
      </w:r>
      <w:r>
        <w:rPr>
          <w:spacing w:val="80"/>
          <w:w w:val="150"/>
        </w:rPr>
        <w:t xml:space="preserve"> </w:t>
      </w:r>
      <w:r>
        <w:t>рукописного</w:t>
      </w:r>
      <w:r>
        <w:rPr>
          <w:spacing w:val="80"/>
          <w:w w:val="150"/>
        </w:rPr>
        <w:t xml:space="preserve"> </w:t>
      </w:r>
      <w:r>
        <w:t>и</w:t>
      </w:r>
      <w:r>
        <w:rPr>
          <w:spacing w:val="80"/>
          <w:w w:val="150"/>
        </w:rPr>
        <w:t xml:space="preserve"> </w:t>
      </w:r>
      <w:r>
        <w:t>печатного</w:t>
      </w:r>
      <w:r>
        <w:rPr>
          <w:spacing w:val="80"/>
          <w:w w:val="150"/>
        </w:rPr>
        <w:t xml:space="preserve"> </w:t>
      </w:r>
      <w:r>
        <w:t>текста</w:t>
      </w:r>
      <w:r>
        <w:rPr>
          <w:spacing w:val="80"/>
          <w:w w:val="150"/>
        </w:rPr>
        <w:t xml:space="preserve"> </w:t>
      </w:r>
      <w:r>
        <w:t>с орфографическим проговариванием;</w:t>
      </w:r>
    </w:p>
    <w:p w:rsidR="004A57EF" w:rsidRDefault="0000266E">
      <w:pPr>
        <w:pStyle w:val="a3"/>
        <w:tabs>
          <w:tab w:val="left" w:pos="1201"/>
          <w:tab w:val="left" w:pos="1774"/>
          <w:tab w:val="left" w:pos="3581"/>
          <w:tab w:val="left" w:pos="3914"/>
          <w:tab w:val="left" w:pos="5065"/>
          <w:tab w:val="left" w:pos="6646"/>
          <w:tab w:val="left" w:pos="7254"/>
          <w:tab w:val="left" w:pos="8101"/>
          <w:tab w:val="left" w:pos="8410"/>
        </w:tabs>
        <w:ind w:right="748"/>
        <w:jc w:val="left"/>
      </w:pPr>
      <w:r>
        <w:rPr>
          <w:spacing w:val="-2"/>
        </w:rPr>
        <w:t>запись</w:t>
      </w:r>
      <w:r>
        <w:tab/>
      </w:r>
      <w:r>
        <w:rPr>
          <w:spacing w:val="-4"/>
        </w:rPr>
        <w:t>под</w:t>
      </w:r>
      <w:r>
        <w:tab/>
        <w:t>диктовку</w:t>
      </w:r>
      <w:r>
        <w:rPr>
          <w:spacing w:val="80"/>
        </w:rPr>
        <w:t xml:space="preserve"> </w:t>
      </w:r>
      <w:r>
        <w:t>слов</w:t>
      </w:r>
      <w:r>
        <w:tab/>
      </w:r>
      <w:r>
        <w:rPr>
          <w:spacing w:val="-10"/>
        </w:rPr>
        <w:t>и</w:t>
      </w:r>
      <w:r>
        <w:tab/>
      </w:r>
      <w:r>
        <w:rPr>
          <w:spacing w:val="-2"/>
        </w:rPr>
        <w:t>коротких</w:t>
      </w:r>
      <w:r>
        <w:tab/>
      </w:r>
      <w:r>
        <w:rPr>
          <w:spacing w:val="-2"/>
        </w:rPr>
        <w:t>предложений</w:t>
      </w:r>
      <w:r>
        <w:tab/>
      </w:r>
      <w:r>
        <w:rPr>
          <w:spacing w:val="-4"/>
        </w:rPr>
        <w:t>(2-4</w:t>
      </w:r>
      <w:r>
        <w:tab/>
      </w:r>
      <w:r>
        <w:rPr>
          <w:spacing w:val="-2"/>
        </w:rPr>
        <w:t>слова)</w:t>
      </w:r>
      <w:r>
        <w:tab/>
      </w:r>
      <w:r>
        <w:rPr>
          <w:spacing w:val="-10"/>
        </w:rPr>
        <w:t>с</w:t>
      </w:r>
      <w:r>
        <w:tab/>
      </w:r>
      <w:r>
        <w:rPr>
          <w:spacing w:val="-2"/>
        </w:rPr>
        <w:t>изученными орфограммами;</w:t>
      </w:r>
    </w:p>
    <w:p w:rsidR="004A57EF" w:rsidRDefault="0000266E">
      <w:pPr>
        <w:pStyle w:val="a3"/>
        <w:ind w:right="802"/>
        <w:jc w:val="left"/>
      </w:pPr>
      <w:r>
        <w:t>обозначение</w:t>
      </w:r>
      <w:r>
        <w:rPr>
          <w:spacing w:val="40"/>
        </w:rPr>
        <w:t xml:space="preserve"> </w:t>
      </w:r>
      <w:r>
        <w:t>мягкости</w:t>
      </w:r>
      <w:r>
        <w:rPr>
          <w:spacing w:val="40"/>
        </w:rPr>
        <w:t xml:space="preserve"> </w:t>
      </w:r>
      <w:r>
        <w:t>и</w:t>
      </w:r>
      <w:r>
        <w:rPr>
          <w:spacing w:val="40"/>
        </w:rPr>
        <w:t xml:space="preserve"> </w:t>
      </w:r>
      <w:r>
        <w:t>твердости</w:t>
      </w:r>
      <w:r>
        <w:rPr>
          <w:spacing w:val="40"/>
        </w:rPr>
        <w:t xml:space="preserve"> </w:t>
      </w:r>
      <w:r>
        <w:t>согласных</w:t>
      </w:r>
      <w:r>
        <w:rPr>
          <w:spacing w:val="40"/>
        </w:rPr>
        <w:t xml:space="preserve"> </w:t>
      </w:r>
      <w:r>
        <w:t>звуков</w:t>
      </w:r>
      <w:r>
        <w:rPr>
          <w:spacing w:val="40"/>
        </w:rPr>
        <w:t xml:space="preserve"> </w:t>
      </w:r>
      <w:r>
        <w:t>на</w:t>
      </w:r>
      <w:r>
        <w:rPr>
          <w:spacing w:val="40"/>
        </w:rPr>
        <w:t xml:space="preserve"> </w:t>
      </w:r>
      <w:r>
        <w:t>письме</w:t>
      </w:r>
      <w:r>
        <w:rPr>
          <w:spacing w:val="40"/>
        </w:rPr>
        <w:t xml:space="preserve"> </w:t>
      </w:r>
      <w:r>
        <w:t>гласными</w:t>
      </w:r>
      <w:r>
        <w:rPr>
          <w:spacing w:val="40"/>
        </w:rPr>
        <w:t xml:space="preserve"> </w:t>
      </w:r>
      <w:r>
        <w:t>буквами</w:t>
      </w:r>
      <w:r>
        <w:rPr>
          <w:spacing w:val="40"/>
        </w:rPr>
        <w:t xml:space="preserve"> </w:t>
      </w:r>
      <w:r>
        <w:t>и</w:t>
      </w:r>
      <w:r>
        <w:rPr>
          <w:spacing w:val="40"/>
        </w:rPr>
        <w:t xml:space="preserve"> </w:t>
      </w:r>
      <w:r>
        <w:t>буквой Ь (после предварительной отработки);</w:t>
      </w:r>
    </w:p>
    <w:p w:rsidR="004A57EF" w:rsidRDefault="0000266E">
      <w:pPr>
        <w:pStyle w:val="a3"/>
        <w:tabs>
          <w:tab w:val="left" w:pos="1794"/>
          <w:tab w:val="left" w:pos="3461"/>
          <w:tab w:val="left" w:pos="5296"/>
          <w:tab w:val="left" w:pos="5636"/>
          <w:tab w:val="left" w:pos="6243"/>
          <w:tab w:val="left" w:pos="7830"/>
          <w:tab w:val="left" w:pos="8883"/>
          <w:tab w:val="left" w:pos="9569"/>
        </w:tabs>
        <w:ind w:right="752"/>
        <w:jc w:val="left"/>
      </w:pPr>
      <w:r>
        <w:t xml:space="preserve">дифференциация и подбор слов, обозначающих предметы, действия, признаки; </w:t>
      </w:r>
      <w:r>
        <w:rPr>
          <w:spacing w:val="-2"/>
        </w:rPr>
        <w:t>составление</w:t>
      </w:r>
      <w:r>
        <w:tab/>
      </w:r>
      <w:r>
        <w:rPr>
          <w:spacing w:val="-2"/>
        </w:rPr>
        <w:t>предложений,</w:t>
      </w:r>
      <w:r>
        <w:tab/>
      </w:r>
      <w:r>
        <w:rPr>
          <w:spacing w:val="-2"/>
        </w:rPr>
        <w:t>восстановление</w:t>
      </w:r>
      <w:r>
        <w:tab/>
      </w:r>
      <w:r>
        <w:rPr>
          <w:spacing w:val="-10"/>
        </w:rPr>
        <w:t>в</w:t>
      </w:r>
      <w:r>
        <w:tab/>
      </w:r>
      <w:r>
        <w:rPr>
          <w:spacing w:val="-4"/>
        </w:rPr>
        <w:t>них</w:t>
      </w:r>
      <w:r>
        <w:tab/>
      </w:r>
      <w:r>
        <w:rPr>
          <w:spacing w:val="-2"/>
        </w:rPr>
        <w:t>нарушенного</w:t>
      </w:r>
      <w:r>
        <w:tab/>
      </w:r>
      <w:r>
        <w:rPr>
          <w:spacing w:val="-2"/>
        </w:rPr>
        <w:t>порядка</w:t>
      </w:r>
      <w:r>
        <w:tab/>
      </w:r>
      <w:r>
        <w:rPr>
          <w:spacing w:val="-4"/>
        </w:rPr>
        <w:t>слов</w:t>
      </w:r>
      <w:r>
        <w:tab/>
      </w:r>
      <w:r>
        <w:rPr>
          <w:spacing w:val="-10"/>
        </w:rPr>
        <w:t xml:space="preserve">с </w:t>
      </w:r>
      <w:r>
        <w:t>ориентацией на серию сюжетных картинок;</w:t>
      </w:r>
    </w:p>
    <w:p w:rsidR="004A57EF" w:rsidRDefault="0000266E">
      <w:pPr>
        <w:pStyle w:val="a3"/>
        <w:spacing w:before="1"/>
        <w:ind w:right="748"/>
        <w:jc w:val="left"/>
      </w:pPr>
      <w:r>
        <w:t>выделение из текста предложений на заданную тему; участие в обсуждении темы текста и выбора заголовка к нему.</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jc w:val="left"/>
      </w:pPr>
      <w:r>
        <w:t>различение</w:t>
      </w:r>
      <w:r>
        <w:rPr>
          <w:spacing w:val="-4"/>
        </w:rPr>
        <w:t xml:space="preserve"> </w:t>
      </w:r>
      <w:r>
        <w:t>звуков</w:t>
      </w:r>
      <w:r>
        <w:rPr>
          <w:spacing w:val="-3"/>
        </w:rPr>
        <w:t xml:space="preserve"> </w:t>
      </w:r>
      <w:r>
        <w:t>и</w:t>
      </w:r>
      <w:r>
        <w:rPr>
          <w:spacing w:val="-3"/>
        </w:rPr>
        <w:t xml:space="preserve"> </w:t>
      </w:r>
      <w:r>
        <w:rPr>
          <w:spacing w:val="-2"/>
        </w:rPr>
        <w:t>букв;</w:t>
      </w:r>
    </w:p>
    <w:p w:rsidR="004A57EF" w:rsidRDefault="0000266E">
      <w:pPr>
        <w:pStyle w:val="a3"/>
        <w:ind w:right="802"/>
        <w:jc w:val="left"/>
      </w:pPr>
      <w:r>
        <w:t>характеристика гласных и согласных звуков с опорой на образец и опорную схему; списывание</w:t>
      </w:r>
      <w:r>
        <w:rPr>
          <w:spacing w:val="80"/>
        </w:rPr>
        <w:t xml:space="preserve"> </w:t>
      </w:r>
      <w:r>
        <w:t>рукописного</w:t>
      </w:r>
      <w:r>
        <w:rPr>
          <w:spacing w:val="80"/>
        </w:rPr>
        <w:t xml:space="preserve"> </w:t>
      </w:r>
      <w:r>
        <w:t>и</w:t>
      </w:r>
      <w:r>
        <w:rPr>
          <w:spacing w:val="80"/>
        </w:rPr>
        <w:t xml:space="preserve"> </w:t>
      </w:r>
      <w:r>
        <w:t>печатного</w:t>
      </w:r>
      <w:r>
        <w:rPr>
          <w:spacing w:val="80"/>
        </w:rPr>
        <w:t xml:space="preserve"> </w:t>
      </w:r>
      <w:r>
        <w:t>текста</w:t>
      </w:r>
      <w:r>
        <w:rPr>
          <w:spacing w:val="80"/>
        </w:rPr>
        <w:t xml:space="preserve"> </w:t>
      </w:r>
      <w:r>
        <w:t>целыми</w:t>
      </w:r>
      <w:r>
        <w:rPr>
          <w:spacing w:val="80"/>
        </w:rPr>
        <w:t xml:space="preserve"> </w:t>
      </w:r>
      <w:r>
        <w:t>словами</w:t>
      </w:r>
      <w:r>
        <w:rPr>
          <w:spacing w:val="80"/>
        </w:rPr>
        <w:t xml:space="preserve"> </w:t>
      </w:r>
      <w:r>
        <w:t>с</w:t>
      </w:r>
      <w:r>
        <w:rPr>
          <w:spacing w:val="80"/>
        </w:rPr>
        <w:t xml:space="preserve"> </w:t>
      </w:r>
      <w:r>
        <w:t>орфографическим</w:t>
      </w:r>
      <w:r>
        <w:rPr>
          <w:spacing w:val="80"/>
        </w:rPr>
        <w:t xml:space="preserve"> </w:t>
      </w:r>
      <w:r>
        <w:rPr>
          <w:spacing w:val="-2"/>
        </w:rPr>
        <w:t>проговариванием;</w:t>
      </w:r>
    </w:p>
    <w:p w:rsidR="004A57EF" w:rsidRDefault="0000266E">
      <w:pPr>
        <w:pStyle w:val="a3"/>
        <w:ind w:right="802"/>
        <w:jc w:val="left"/>
      </w:pPr>
      <w:r>
        <w:t>запись</w:t>
      </w:r>
      <w:r>
        <w:rPr>
          <w:spacing w:val="40"/>
        </w:rPr>
        <w:t xml:space="preserve"> </w:t>
      </w:r>
      <w:r>
        <w:t>под</w:t>
      </w:r>
      <w:r>
        <w:rPr>
          <w:spacing w:val="40"/>
        </w:rPr>
        <w:t xml:space="preserve"> </w:t>
      </w:r>
      <w:r>
        <w:t>диктовку</w:t>
      </w:r>
      <w:r>
        <w:rPr>
          <w:spacing w:val="40"/>
        </w:rPr>
        <w:t xml:space="preserve"> </w:t>
      </w:r>
      <w:r>
        <w:t>текста,</w:t>
      </w:r>
      <w:r>
        <w:rPr>
          <w:spacing w:val="40"/>
        </w:rPr>
        <w:t xml:space="preserve"> </w:t>
      </w:r>
      <w:r>
        <w:t>включающего</w:t>
      </w:r>
      <w:r>
        <w:rPr>
          <w:spacing w:val="40"/>
        </w:rPr>
        <w:t xml:space="preserve"> </w:t>
      </w:r>
      <w:r>
        <w:t>слова</w:t>
      </w:r>
      <w:r>
        <w:rPr>
          <w:spacing w:val="40"/>
        </w:rPr>
        <w:t xml:space="preserve"> </w:t>
      </w:r>
      <w:r>
        <w:t>с</w:t>
      </w:r>
      <w:r>
        <w:rPr>
          <w:spacing w:val="40"/>
        </w:rPr>
        <w:t xml:space="preserve"> </w:t>
      </w:r>
      <w:r>
        <w:t>изученными</w:t>
      </w:r>
      <w:r>
        <w:rPr>
          <w:spacing w:val="40"/>
        </w:rPr>
        <w:t xml:space="preserve"> </w:t>
      </w:r>
      <w:r>
        <w:t>орфограммами</w:t>
      </w:r>
      <w:r>
        <w:rPr>
          <w:spacing w:val="40"/>
        </w:rPr>
        <w:t xml:space="preserve"> </w:t>
      </w:r>
      <w:r>
        <w:t>(3035</w:t>
      </w:r>
      <w:r>
        <w:rPr>
          <w:spacing w:val="40"/>
        </w:rPr>
        <w:t xml:space="preserve"> </w:t>
      </w:r>
      <w:r>
        <w:rPr>
          <w:spacing w:val="-2"/>
        </w:rPr>
        <w:t>слов);</w:t>
      </w:r>
    </w:p>
    <w:p w:rsidR="004A57EF" w:rsidRDefault="0000266E">
      <w:pPr>
        <w:pStyle w:val="a3"/>
        <w:ind w:right="802"/>
        <w:jc w:val="left"/>
      </w:pPr>
      <w:r>
        <w:t>дифференциация</w:t>
      </w:r>
      <w:r>
        <w:rPr>
          <w:spacing w:val="40"/>
        </w:rPr>
        <w:t xml:space="preserve"> </w:t>
      </w:r>
      <w:r>
        <w:t>и</w:t>
      </w:r>
      <w:r>
        <w:rPr>
          <w:spacing w:val="40"/>
        </w:rPr>
        <w:t xml:space="preserve"> </w:t>
      </w:r>
      <w:r>
        <w:t>подбор</w:t>
      </w:r>
      <w:r>
        <w:rPr>
          <w:spacing w:val="40"/>
        </w:rPr>
        <w:t xml:space="preserve"> </w:t>
      </w:r>
      <w:r>
        <w:t>слов</w:t>
      </w:r>
      <w:r>
        <w:rPr>
          <w:spacing w:val="40"/>
        </w:rPr>
        <w:t xml:space="preserve"> </w:t>
      </w:r>
      <w:r>
        <w:t>различных</w:t>
      </w:r>
      <w:r>
        <w:rPr>
          <w:spacing w:val="40"/>
        </w:rPr>
        <w:t xml:space="preserve"> </w:t>
      </w:r>
      <w:r>
        <w:t>категорий</w:t>
      </w:r>
      <w:r>
        <w:rPr>
          <w:spacing w:val="40"/>
        </w:rPr>
        <w:t xml:space="preserve"> </w:t>
      </w:r>
      <w:r>
        <w:t>по</w:t>
      </w:r>
      <w:r>
        <w:rPr>
          <w:spacing w:val="40"/>
        </w:rPr>
        <w:t xml:space="preserve"> </w:t>
      </w:r>
      <w:r>
        <w:t>вопросу</w:t>
      </w:r>
      <w:r>
        <w:rPr>
          <w:spacing w:val="40"/>
        </w:rPr>
        <w:t xml:space="preserve"> </w:t>
      </w:r>
      <w:r>
        <w:t>и</w:t>
      </w:r>
      <w:r>
        <w:rPr>
          <w:spacing w:val="40"/>
        </w:rPr>
        <w:t xml:space="preserve"> </w:t>
      </w:r>
      <w:r>
        <w:t>грамматическому значению (название предметов, действий и признаков предметов);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3"/>
      </w:pPr>
      <w:r>
        <w:lastRenderedPageBreak/>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w:t>
      </w:r>
    </w:p>
    <w:p w:rsidR="004A57EF" w:rsidRDefault="0000266E">
      <w:pPr>
        <w:pStyle w:val="a3"/>
        <w:ind w:right="751"/>
      </w:pPr>
      <w:r>
        <w:t>выделение темы текста (о чѐм идет речь), выбор одного заголовка из нескольких, подходящего по смыслу;</w:t>
      </w:r>
    </w:p>
    <w:p w:rsidR="004A57EF" w:rsidRDefault="0000266E">
      <w:pPr>
        <w:pStyle w:val="a3"/>
      </w:pPr>
      <w:r>
        <w:t>самостоятельная</w:t>
      </w:r>
      <w:r>
        <w:rPr>
          <w:spacing w:val="-5"/>
        </w:rPr>
        <w:t xml:space="preserve"> </w:t>
      </w:r>
      <w:r>
        <w:t>запись</w:t>
      </w:r>
      <w:r>
        <w:rPr>
          <w:spacing w:val="-2"/>
        </w:rPr>
        <w:t xml:space="preserve"> </w:t>
      </w:r>
      <w:r>
        <w:t>3-4</w:t>
      </w:r>
      <w:r>
        <w:rPr>
          <w:spacing w:val="-2"/>
        </w:rPr>
        <w:t xml:space="preserve"> </w:t>
      </w:r>
      <w:r>
        <w:t>предложений</w:t>
      </w:r>
      <w:r>
        <w:rPr>
          <w:spacing w:val="-2"/>
        </w:rPr>
        <w:t xml:space="preserve"> </w:t>
      </w:r>
      <w:r>
        <w:t>из</w:t>
      </w:r>
      <w:r>
        <w:rPr>
          <w:spacing w:val="-3"/>
        </w:rPr>
        <w:t xml:space="preserve"> </w:t>
      </w:r>
      <w:r>
        <w:t>составленного</w:t>
      </w:r>
      <w:r>
        <w:rPr>
          <w:spacing w:val="-2"/>
        </w:rPr>
        <w:t xml:space="preserve"> </w:t>
      </w:r>
      <w:r>
        <w:t>текста</w:t>
      </w:r>
      <w:r>
        <w:rPr>
          <w:spacing w:val="-2"/>
        </w:rPr>
        <w:t xml:space="preserve"> </w:t>
      </w:r>
      <w:r>
        <w:t>после</w:t>
      </w:r>
      <w:r>
        <w:rPr>
          <w:spacing w:val="-3"/>
        </w:rPr>
        <w:t xml:space="preserve"> </w:t>
      </w:r>
      <w:r>
        <w:t>его</w:t>
      </w:r>
      <w:r>
        <w:rPr>
          <w:spacing w:val="1"/>
        </w:rPr>
        <w:t xml:space="preserve"> </w:t>
      </w:r>
      <w:r>
        <w:rPr>
          <w:spacing w:val="-2"/>
        </w:rPr>
        <w:t>анализа.</w:t>
      </w:r>
    </w:p>
    <w:p w:rsidR="004A57EF" w:rsidRDefault="0000266E">
      <w:pPr>
        <w:pStyle w:val="1"/>
      </w:pPr>
      <w:r>
        <w:rPr>
          <w:spacing w:val="-2"/>
        </w:rPr>
        <w:t>Чтение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pPr>
      <w:r>
        <w:t>осознанное</w:t>
      </w:r>
      <w:r>
        <w:rPr>
          <w:spacing w:val="-5"/>
        </w:rPr>
        <w:t xml:space="preserve"> </w:t>
      </w:r>
      <w:r>
        <w:t>и</w:t>
      </w:r>
      <w:r>
        <w:rPr>
          <w:spacing w:val="-4"/>
        </w:rPr>
        <w:t xml:space="preserve"> </w:t>
      </w:r>
      <w:r>
        <w:t>правильное</w:t>
      </w:r>
      <w:r>
        <w:rPr>
          <w:spacing w:val="-3"/>
        </w:rPr>
        <w:t xml:space="preserve"> </w:t>
      </w:r>
      <w:r>
        <w:t>чтение</w:t>
      </w:r>
      <w:r>
        <w:rPr>
          <w:spacing w:val="-3"/>
        </w:rPr>
        <w:t xml:space="preserve"> </w:t>
      </w:r>
      <w:r>
        <w:t>текст</w:t>
      </w:r>
      <w:r>
        <w:rPr>
          <w:spacing w:val="-2"/>
        </w:rPr>
        <w:t xml:space="preserve"> </w:t>
      </w:r>
      <w:r>
        <w:t>вслух по</w:t>
      </w:r>
      <w:r>
        <w:rPr>
          <w:spacing w:val="-2"/>
        </w:rPr>
        <w:t xml:space="preserve"> </w:t>
      </w:r>
      <w:r>
        <w:t>слогам</w:t>
      </w:r>
      <w:r>
        <w:rPr>
          <w:spacing w:val="-3"/>
        </w:rPr>
        <w:t xml:space="preserve"> </w:t>
      </w:r>
      <w:r>
        <w:t>и</w:t>
      </w:r>
      <w:r>
        <w:rPr>
          <w:spacing w:val="-2"/>
        </w:rPr>
        <w:t xml:space="preserve"> </w:t>
      </w:r>
      <w:r>
        <w:t>целыми</w:t>
      </w:r>
      <w:r>
        <w:rPr>
          <w:spacing w:val="-1"/>
        </w:rPr>
        <w:t xml:space="preserve"> </w:t>
      </w:r>
      <w:r>
        <w:rPr>
          <w:spacing w:val="-2"/>
        </w:rPr>
        <w:t>словами;</w:t>
      </w:r>
    </w:p>
    <w:p w:rsidR="004A57EF" w:rsidRDefault="0000266E">
      <w:pPr>
        <w:pStyle w:val="a3"/>
        <w:ind w:right="751"/>
      </w:pPr>
      <w:r>
        <w:t>пересказ содержания прочитанного текста по</w:t>
      </w:r>
      <w:r>
        <w:rPr>
          <w:spacing w:val="-1"/>
        </w:rPr>
        <w:t xml:space="preserve"> </w:t>
      </w:r>
      <w:r>
        <w:t>вопросам; участие в коллективной работе по оценке поступков героев и событий;</w:t>
      </w:r>
    </w:p>
    <w:p w:rsidR="004A57EF" w:rsidRDefault="0000266E">
      <w:pPr>
        <w:pStyle w:val="a3"/>
      </w:pPr>
      <w:r>
        <w:t>выразительное</w:t>
      </w:r>
      <w:r>
        <w:rPr>
          <w:spacing w:val="-3"/>
        </w:rPr>
        <w:t xml:space="preserve"> </w:t>
      </w:r>
      <w:r>
        <w:t>чтение</w:t>
      </w:r>
      <w:r>
        <w:rPr>
          <w:spacing w:val="-6"/>
        </w:rPr>
        <w:t xml:space="preserve"> </w:t>
      </w:r>
      <w:r>
        <w:t>наизусть</w:t>
      </w:r>
      <w:r>
        <w:rPr>
          <w:spacing w:val="-1"/>
        </w:rPr>
        <w:t xml:space="preserve"> </w:t>
      </w:r>
      <w:r>
        <w:t>5-7</w:t>
      </w:r>
      <w:r>
        <w:rPr>
          <w:spacing w:val="-2"/>
        </w:rPr>
        <w:t xml:space="preserve"> </w:t>
      </w:r>
      <w:r>
        <w:t xml:space="preserve">коротких </w:t>
      </w:r>
      <w:r>
        <w:rPr>
          <w:spacing w:val="-2"/>
        </w:rPr>
        <w:t>стихотворений.</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9"/>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w:t>
      </w:r>
      <w:r>
        <w:rPr>
          <w:spacing w:val="80"/>
        </w:rPr>
        <w:t xml:space="preserve"> </w:t>
      </w:r>
      <w:r>
        <w:t>тоном голоса и темпом речи;</w:t>
      </w:r>
    </w:p>
    <w:p w:rsidR="004A57EF" w:rsidRDefault="0000266E">
      <w:pPr>
        <w:pStyle w:val="a3"/>
        <w:spacing w:before="1"/>
      </w:pPr>
      <w:r>
        <w:t>-ответы</w:t>
      </w:r>
      <w:r>
        <w:rPr>
          <w:spacing w:val="-12"/>
        </w:rPr>
        <w:t xml:space="preserve"> </w:t>
      </w:r>
      <w:r>
        <w:t>на</w:t>
      </w:r>
      <w:r>
        <w:rPr>
          <w:spacing w:val="-10"/>
        </w:rPr>
        <w:t xml:space="preserve"> </w:t>
      </w:r>
      <w:r>
        <w:t>вопросы</w:t>
      </w:r>
      <w:r>
        <w:rPr>
          <w:spacing w:val="-7"/>
        </w:rPr>
        <w:t xml:space="preserve"> </w:t>
      </w:r>
      <w:r>
        <w:t>учителя</w:t>
      </w:r>
      <w:r>
        <w:rPr>
          <w:spacing w:val="-10"/>
        </w:rPr>
        <w:t xml:space="preserve"> </w:t>
      </w:r>
      <w:r>
        <w:t>по</w:t>
      </w:r>
      <w:r>
        <w:rPr>
          <w:spacing w:val="-9"/>
        </w:rPr>
        <w:t xml:space="preserve"> </w:t>
      </w:r>
      <w:r>
        <w:t>прочитанному</w:t>
      </w:r>
      <w:r>
        <w:rPr>
          <w:spacing w:val="-15"/>
        </w:rPr>
        <w:t xml:space="preserve"> </w:t>
      </w:r>
      <w:r>
        <w:rPr>
          <w:spacing w:val="-2"/>
        </w:rPr>
        <w:t>тексту;</w:t>
      </w:r>
    </w:p>
    <w:p w:rsidR="004A57EF" w:rsidRDefault="0000266E">
      <w:pPr>
        <w:pStyle w:val="a3"/>
      </w:pPr>
      <w:r>
        <w:t>-определение</w:t>
      </w:r>
      <w:r>
        <w:rPr>
          <w:spacing w:val="-14"/>
        </w:rPr>
        <w:t xml:space="preserve"> </w:t>
      </w:r>
      <w:r>
        <w:t>основной</w:t>
      </w:r>
      <w:r>
        <w:rPr>
          <w:spacing w:val="-13"/>
        </w:rPr>
        <w:t xml:space="preserve"> </w:t>
      </w:r>
      <w:r>
        <w:t>мысли</w:t>
      </w:r>
      <w:r>
        <w:rPr>
          <w:spacing w:val="-12"/>
        </w:rPr>
        <w:t xml:space="preserve"> </w:t>
      </w:r>
      <w:r>
        <w:t>текста</w:t>
      </w:r>
      <w:r>
        <w:rPr>
          <w:spacing w:val="-12"/>
        </w:rPr>
        <w:t xml:space="preserve"> </w:t>
      </w:r>
      <w:r>
        <w:t>после</w:t>
      </w:r>
      <w:r>
        <w:rPr>
          <w:spacing w:val="-13"/>
        </w:rPr>
        <w:t xml:space="preserve"> </w:t>
      </w:r>
      <w:r>
        <w:t>предварительного</w:t>
      </w:r>
      <w:r>
        <w:rPr>
          <w:spacing w:val="-13"/>
        </w:rPr>
        <w:t xml:space="preserve"> </w:t>
      </w:r>
      <w:r>
        <w:t>его</w:t>
      </w:r>
      <w:r>
        <w:rPr>
          <w:spacing w:val="-13"/>
        </w:rPr>
        <w:t xml:space="preserve"> </w:t>
      </w:r>
      <w:r>
        <w:rPr>
          <w:spacing w:val="-2"/>
        </w:rPr>
        <w:t>анализа;</w:t>
      </w:r>
    </w:p>
    <w:p w:rsidR="004A57EF" w:rsidRDefault="0000266E">
      <w:pPr>
        <w:pStyle w:val="a3"/>
      </w:pPr>
      <w:r>
        <w:t>-чтение</w:t>
      </w:r>
      <w:r>
        <w:rPr>
          <w:spacing w:val="-11"/>
        </w:rPr>
        <w:t xml:space="preserve"> </w:t>
      </w:r>
      <w:r>
        <w:t>текста</w:t>
      </w:r>
      <w:r>
        <w:rPr>
          <w:spacing w:val="-10"/>
        </w:rPr>
        <w:t xml:space="preserve"> </w:t>
      </w:r>
      <w:r>
        <w:t>молча</w:t>
      </w:r>
      <w:r>
        <w:rPr>
          <w:spacing w:val="-9"/>
        </w:rPr>
        <w:t xml:space="preserve"> </w:t>
      </w:r>
      <w:r>
        <w:t>с</w:t>
      </w:r>
      <w:r>
        <w:rPr>
          <w:spacing w:val="-9"/>
        </w:rPr>
        <w:t xml:space="preserve"> </w:t>
      </w:r>
      <w:r>
        <w:t>выполнением</w:t>
      </w:r>
      <w:r>
        <w:rPr>
          <w:spacing w:val="-11"/>
        </w:rPr>
        <w:t xml:space="preserve"> </w:t>
      </w:r>
      <w:r>
        <w:t>заданий</w:t>
      </w:r>
      <w:r>
        <w:rPr>
          <w:spacing w:val="-7"/>
        </w:rPr>
        <w:t xml:space="preserve"> </w:t>
      </w:r>
      <w:r>
        <w:rPr>
          <w:spacing w:val="-2"/>
        </w:rPr>
        <w:t>учителя;</w:t>
      </w:r>
    </w:p>
    <w:p w:rsidR="004A57EF" w:rsidRDefault="0000266E">
      <w:pPr>
        <w:pStyle w:val="a3"/>
        <w:ind w:right="753"/>
      </w:pPr>
      <w:r>
        <w:t xml:space="preserve">-определение главных действующих лиц произведения; элементарная оценка их </w:t>
      </w:r>
      <w:r>
        <w:rPr>
          <w:spacing w:val="-2"/>
        </w:rPr>
        <w:t>поступков;</w:t>
      </w:r>
    </w:p>
    <w:p w:rsidR="004A57EF" w:rsidRDefault="0000266E">
      <w:pPr>
        <w:pStyle w:val="a3"/>
        <w:ind w:right="748"/>
      </w:pPr>
      <w:r>
        <w:t>-чтение диалогов по ролям с использованием некоторых средств устной выразительности (после предварительного разбора);</w:t>
      </w:r>
    </w:p>
    <w:p w:rsidR="004A57EF" w:rsidRDefault="0000266E">
      <w:pPr>
        <w:pStyle w:val="a3"/>
        <w:ind w:right="752"/>
      </w:pPr>
      <w:r>
        <w:t xml:space="preserve">пересказ текста по частям с опорой на вопросы учителя, картинный план или </w:t>
      </w:r>
      <w:r>
        <w:rPr>
          <w:spacing w:val="-2"/>
        </w:rPr>
        <w:t>иллюстрацию;</w:t>
      </w:r>
    </w:p>
    <w:p w:rsidR="004A57EF" w:rsidRDefault="0000266E">
      <w:pPr>
        <w:pStyle w:val="a3"/>
      </w:pPr>
      <w:r>
        <w:t>выразительное</w:t>
      </w:r>
      <w:r>
        <w:rPr>
          <w:spacing w:val="-4"/>
        </w:rPr>
        <w:t xml:space="preserve"> </w:t>
      </w:r>
      <w:r>
        <w:t>чтение</w:t>
      </w:r>
      <w:r>
        <w:rPr>
          <w:spacing w:val="-6"/>
        </w:rPr>
        <w:t xml:space="preserve"> </w:t>
      </w:r>
      <w:r>
        <w:t>наизусть</w:t>
      </w:r>
      <w:r>
        <w:rPr>
          <w:spacing w:val="-1"/>
        </w:rPr>
        <w:t xml:space="preserve"> </w:t>
      </w:r>
      <w:r>
        <w:t>7-8</w:t>
      </w:r>
      <w:r>
        <w:rPr>
          <w:spacing w:val="-2"/>
        </w:rPr>
        <w:t xml:space="preserve"> стихотворений.</w:t>
      </w:r>
    </w:p>
    <w:p w:rsidR="004A57EF" w:rsidRDefault="0000266E">
      <w:pPr>
        <w:pStyle w:val="1"/>
        <w:jc w:val="both"/>
      </w:pPr>
      <w:r>
        <w:t>Речевая</w:t>
      </w:r>
      <w:r>
        <w:rPr>
          <w:spacing w:val="-7"/>
        </w:rPr>
        <w:t xml:space="preserve"> </w:t>
      </w:r>
      <w:r>
        <w:rPr>
          <w:spacing w:val="-2"/>
        </w:rPr>
        <w:t>практика</w:t>
      </w:r>
    </w:p>
    <w:p w:rsidR="004A57EF" w:rsidRDefault="0000266E">
      <w:pPr>
        <w:spacing w:line="274" w:lineRule="exact"/>
        <w:ind w:left="322"/>
        <w:jc w:val="both"/>
        <w:rPr>
          <w:i/>
          <w:sz w:val="24"/>
        </w:rPr>
      </w:pPr>
      <w:r>
        <w:rPr>
          <w:i/>
          <w:sz w:val="24"/>
        </w:rPr>
        <w:t>Минимальный</w:t>
      </w:r>
      <w:r>
        <w:rPr>
          <w:i/>
          <w:spacing w:val="-2"/>
          <w:sz w:val="24"/>
        </w:rPr>
        <w:t xml:space="preserve"> уровень:</w:t>
      </w:r>
    </w:p>
    <w:p w:rsidR="004A57EF" w:rsidRDefault="0000266E">
      <w:pPr>
        <w:pStyle w:val="a3"/>
      </w:pPr>
      <w:r>
        <w:t>формулировка</w:t>
      </w:r>
      <w:r>
        <w:rPr>
          <w:spacing w:val="-4"/>
        </w:rPr>
        <w:t xml:space="preserve"> </w:t>
      </w:r>
      <w:r>
        <w:t>просьб</w:t>
      </w:r>
      <w:r>
        <w:rPr>
          <w:spacing w:val="-3"/>
        </w:rPr>
        <w:t xml:space="preserve"> </w:t>
      </w:r>
      <w:r>
        <w:t>и</w:t>
      </w:r>
      <w:r>
        <w:rPr>
          <w:spacing w:val="-1"/>
        </w:rPr>
        <w:t xml:space="preserve"> </w:t>
      </w:r>
      <w:r>
        <w:t>желаний</w:t>
      </w:r>
      <w:r>
        <w:rPr>
          <w:spacing w:val="-3"/>
        </w:rPr>
        <w:t xml:space="preserve"> </w:t>
      </w:r>
      <w:r>
        <w:t>с</w:t>
      </w:r>
      <w:r>
        <w:rPr>
          <w:spacing w:val="-3"/>
        </w:rPr>
        <w:t xml:space="preserve"> </w:t>
      </w:r>
      <w:r>
        <w:t>использованием</w:t>
      </w:r>
      <w:r>
        <w:rPr>
          <w:spacing w:val="-4"/>
        </w:rPr>
        <w:t xml:space="preserve"> </w:t>
      </w:r>
      <w:r>
        <w:t>этикетных слов</w:t>
      </w:r>
      <w:r>
        <w:rPr>
          <w:spacing w:val="-4"/>
        </w:rPr>
        <w:t xml:space="preserve"> </w:t>
      </w:r>
      <w:r>
        <w:t>и</w:t>
      </w:r>
      <w:r>
        <w:rPr>
          <w:spacing w:val="-2"/>
        </w:rPr>
        <w:t xml:space="preserve"> выражений;</w:t>
      </w:r>
    </w:p>
    <w:p w:rsidR="004A57EF" w:rsidRDefault="0000266E">
      <w:pPr>
        <w:pStyle w:val="a3"/>
        <w:ind w:right="751"/>
      </w:pPr>
      <w:r>
        <w:t>участие в ролевых играх в соответствии с речевыми возможностями; восприятие на слух сказок и рассказов; ответы на вопросы учителя по их содержанию с опорой на иллюстративный материал;</w:t>
      </w:r>
    </w:p>
    <w:p w:rsidR="004A57EF" w:rsidRDefault="0000266E">
      <w:pPr>
        <w:pStyle w:val="a3"/>
        <w:ind w:right="744"/>
      </w:pPr>
      <w:r>
        <w:t>выразительное произнесение чистоговорок, коротких стихотворений с опорой на образец чтения учителя;</w:t>
      </w:r>
    </w:p>
    <w:p w:rsidR="004A57EF" w:rsidRDefault="0000266E">
      <w:pPr>
        <w:pStyle w:val="a3"/>
      </w:pPr>
      <w:r>
        <w:t>участие</w:t>
      </w:r>
      <w:r>
        <w:rPr>
          <w:spacing w:val="-4"/>
        </w:rPr>
        <w:t xml:space="preserve"> </w:t>
      </w:r>
      <w:r>
        <w:t>в</w:t>
      </w:r>
      <w:r>
        <w:rPr>
          <w:spacing w:val="-1"/>
        </w:rPr>
        <w:t xml:space="preserve"> </w:t>
      </w:r>
      <w:r>
        <w:t>беседах</w:t>
      </w:r>
      <w:r>
        <w:rPr>
          <w:spacing w:val="2"/>
        </w:rPr>
        <w:t xml:space="preserve"> </w:t>
      </w:r>
      <w:r>
        <w:t>на</w:t>
      </w:r>
      <w:r>
        <w:rPr>
          <w:spacing w:val="-2"/>
        </w:rPr>
        <w:t xml:space="preserve"> </w:t>
      </w:r>
      <w:r>
        <w:t>темы, близкие</w:t>
      </w:r>
      <w:r>
        <w:rPr>
          <w:spacing w:val="-1"/>
        </w:rPr>
        <w:t xml:space="preserve"> </w:t>
      </w:r>
      <w:r>
        <w:t>личному</w:t>
      </w:r>
      <w:r>
        <w:rPr>
          <w:spacing w:val="-8"/>
        </w:rPr>
        <w:t xml:space="preserve"> </w:t>
      </w:r>
      <w:r>
        <w:t>опыту</w:t>
      </w:r>
      <w:r>
        <w:rPr>
          <w:spacing w:val="-8"/>
        </w:rPr>
        <w:t xml:space="preserve"> </w:t>
      </w:r>
      <w:r>
        <w:rPr>
          <w:spacing w:val="-2"/>
        </w:rPr>
        <w:t>ребенка;</w:t>
      </w:r>
    </w:p>
    <w:p w:rsidR="004A57EF" w:rsidRDefault="0000266E">
      <w:pPr>
        <w:pStyle w:val="a3"/>
        <w:ind w:right="746"/>
      </w:pPr>
      <w:r>
        <w:t xml:space="preserve">ответы на вопросы учителя по содержанию прослушанных и/или просмотренных радио-и </w:t>
      </w:r>
      <w:r>
        <w:rPr>
          <w:spacing w:val="-2"/>
        </w:rPr>
        <w:t>телепередач.</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1483"/>
        <w:jc w:val="left"/>
      </w:pPr>
      <w:r>
        <w:t>понимание</w:t>
      </w:r>
      <w:r>
        <w:rPr>
          <w:spacing w:val="-5"/>
        </w:rPr>
        <w:t xml:space="preserve"> </w:t>
      </w:r>
      <w:r>
        <w:t>содержания</w:t>
      </w:r>
      <w:r>
        <w:rPr>
          <w:spacing w:val="-4"/>
        </w:rPr>
        <w:t xml:space="preserve"> </w:t>
      </w:r>
      <w:r>
        <w:t>небольших</w:t>
      </w:r>
      <w:r>
        <w:rPr>
          <w:spacing w:val="-5"/>
        </w:rPr>
        <w:t xml:space="preserve"> </w:t>
      </w:r>
      <w:r>
        <w:t>по</w:t>
      </w:r>
      <w:r>
        <w:rPr>
          <w:spacing w:val="-4"/>
        </w:rPr>
        <w:t xml:space="preserve"> </w:t>
      </w:r>
      <w:r>
        <w:t>объему</w:t>
      </w:r>
      <w:r>
        <w:rPr>
          <w:spacing w:val="-7"/>
        </w:rPr>
        <w:t xml:space="preserve"> </w:t>
      </w:r>
      <w:r>
        <w:t>сказок,</w:t>
      </w:r>
      <w:r>
        <w:rPr>
          <w:spacing w:val="-4"/>
        </w:rPr>
        <w:t xml:space="preserve"> </w:t>
      </w:r>
      <w:r>
        <w:t>рассказов</w:t>
      </w:r>
      <w:r>
        <w:rPr>
          <w:spacing w:val="-4"/>
        </w:rPr>
        <w:t xml:space="preserve"> </w:t>
      </w:r>
      <w:r>
        <w:t>и</w:t>
      </w:r>
      <w:r>
        <w:rPr>
          <w:spacing w:val="-4"/>
        </w:rPr>
        <w:t xml:space="preserve"> </w:t>
      </w:r>
      <w:r>
        <w:t>стихотворений; ответы на вопросы;</w:t>
      </w:r>
    </w:p>
    <w:p w:rsidR="004A57EF" w:rsidRDefault="0000266E">
      <w:pPr>
        <w:pStyle w:val="a3"/>
        <w:spacing w:before="1"/>
        <w:jc w:val="left"/>
      </w:pPr>
      <w:r>
        <w:t>понимание</w:t>
      </w:r>
      <w:r>
        <w:rPr>
          <w:spacing w:val="-5"/>
        </w:rPr>
        <w:t xml:space="preserve"> </w:t>
      </w:r>
      <w:r>
        <w:t>содержания</w:t>
      </w:r>
      <w:r>
        <w:rPr>
          <w:spacing w:val="-2"/>
        </w:rPr>
        <w:t xml:space="preserve"> </w:t>
      </w:r>
      <w:r>
        <w:t>детских</w:t>
      </w:r>
      <w:r>
        <w:rPr>
          <w:spacing w:val="-1"/>
        </w:rPr>
        <w:t xml:space="preserve"> </w:t>
      </w:r>
      <w:r>
        <w:t>радио-и</w:t>
      </w:r>
      <w:r>
        <w:rPr>
          <w:spacing w:val="-2"/>
        </w:rPr>
        <w:t xml:space="preserve"> </w:t>
      </w:r>
      <w:r>
        <w:t>телепередач,</w:t>
      </w:r>
      <w:r>
        <w:rPr>
          <w:spacing w:val="-2"/>
        </w:rPr>
        <w:t xml:space="preserve"> </w:t>
      </w:r>
      <w:r>
        <w:t>ответы</w:t>
      </w:r>
      <w:r>
        <w:rPr>
          <w:spacing w:val="-2"/>
        </w:rPr>
        <w:t xml:space="preserve"> </w:t>
      </w:r>
      <w:r>
        <w:t>на</w:t>
      </w:r>
      <w:r>
        <w:rPr>
          <w:spacing w:val="-3"/>
        </w:rPr>
        <w:t xml:space="preserve"> </w:t>
      </w:r>
      <w:r>
        <w:t>вопросы</w:t>
      </w:r>
      <w:r>
        <w:rPr>
          <w:spacing w:val="2"/>
        </w:rPr>
        <w:t xml:space="preserve"> </w:t>
      </w:r>
      <w:r>
        <w:rPr>
          <w:spacing w:val="-2"/>
        </w:rPr>
        <w:t>учителя;</w:t>
      </w:r>
    </w:p>
    <w:p w:rsidR="004A57EF" w:rsidRDefault="0000266E">
      <w:pPr>
        <w:pStyle w:val="a3"/>
        <w:jc w:val="left"/>
      </w:pPr>
      <w:r>
        <w:t xml:space="preserve">выбор правильных средств интонации с опорой на образец речи учителя и анализ речевой </w:t>
      </w:r>
      <w:r>
        <w:rPr>
          <w:spacing w:val="-2"/>
        </w:rPr>
        <w:t>ситуации;</w:t>
      </w:r>
    </w:p>
    <w:p w:rsidR="004A57EF" w:rsidRDefault="0000266E">
      <w:pPr>
        <w:pStyle w:val="a3"/>
        <w:jc w:val="left"/>
      </w:pPr>
      <w:r>
        <w:t>активное</w:t>
      </w:r>
      <w:r>
        <w:rPr>
          <w:spacing w:val="-3"/>
        </w:rPr>
        <w:t xml:space="preserve"> </w:t>
      </w:r>
      <w:r>
        <w:t>участие</w:t>
      </w:r>
      <w:r>
        <w:rPr>
          <w:spacing w:val="-3"/>
        </w:rPr>
        <w:t xml:space="preserve"> </w:t>
      </w:r>
      <w:r>
        <w:t>в</w:t>
      </w:r>
      <w:r>
        <w:rPr>
          <w:spacing w:val="-3"/>
        </w:rPr>
        <w:t xml:space="preserve"> </w:t>
      </w:r>
      <w:r>
        <w:t>диалогах по</w:t>
      </w:r>
      <w:r>
        <w:rPr>
          <w:spacing w:val="-2"/>
        </w:rPr>
        <w:t xml:space="preserve"> </w:t>
      </w:r>
      <w:r>
        <w:t>темам</w:t>
      </w:r>
      <w:r>
        <w:rPr>
          <w:spacing w:val="-3"/>
        </w:rPr>
        <w:t xml:space="preserve"> </w:t>
      </w:r>
      <w:r>
        <w:t>речевых</w:t>
      </w:r>
      <w:r>
        <w:rPr>
          <w:spacing w:val="1"/>
        </w:rPr>
        <w:t xml:space="preserve"> </w:t>
      </w:r>
      <w:r>
        <w:rPr>
          <w:spacing w:val="-2"/>
        </w:rPr>
        <w:t>ситуаций;</w:t>
      </w:r>
    </w:p>
    <w:p w:rsidR="004A57EF" w:rsidRDefault="0000266E">
      <w:pPr>
        <w:pStyle w:val="a3"/>
        <w:ind w:right="802"/>
        <w:jc w:val="left"/>
      </w:pPr>
      <w:r>
        <w:t>высказывание</w:t>
      </w:r>
      <w:r>
        <w:rPr>
          <w:spacing w:val="40"/>
        </w:rPr>
        <w:t xml:space="preserve"> </w:t>
      </w:r>
      <w:r>
        <w:t>своих</w:t>
      </w:r>
      <w:r>
        <w:rPr>
          <w:spacing w:val="40"/>
        </w:rPr>
        <w:t xml:space="preserve"> </w:t>
      </w:r>
      <w:r>
        <w:t>просьб</w:t>
      </w:r>
      <w:r>
        <w:rPr>
          <w:spacing w:val="40"/>
        </w:rPr>
        <w:t xml:space="preserve"> </w:t>
      </w:r>
      <w:r>
        <w:t>и</w:t>
      </w:r>
      <w:r>
        <w:rPr>
          <w:spacing w:val="40"/>
        </w:rPr>
        <w:t xml:space="preserve"> </w:t>
      </w:r>
      <w:r>
        <w:t>желаний;</w:t>
      </w:r>
      <w:r>
        <w:rPr>
          <w:spacing w:val="40"/>
        </w:rPr>
        <w:t xml:space="preserve"> </w:t>
      </w:r>
      <w:r>
        <w:t>выполнение</w:t>
      </w:r>
      <w:r>
        <w:rPr>
          <w:spacing w:val="40"/>
        </w:rPr>
        <w:t xml:space="preserve"> </w:t>
      </w:r>
      <w:r>
        <w:t>речевых</w:t>
      </w:r>
      <w:r>
        <w:rPr>
          <w:spacing w:val="40"/>
        </w:rPr>
        <w:t xml:space="preserve"> </w:t>
      </w:r>
      <w:r>
        <w:t>действий</w:t>
      </w:r>
      <w:r>
        <w:rPr>
          <w:spacing w:val="80"/>
        </w:rPr>
        <w:t xml:space="preserve"> </w:t>
      </w:r>
      <w:r>
        <w:t>(приветствия,</w:t>
      </w:r>
      <w:r>
        <w:rPr>
          <w:spacing w:val="40"/>
        </w:rPr>
        <w:t xml:space="preserve"> </w:t>
      </w:r>
      <w:r>
        <w:t>прощания, извинения и т.п.), используя соответствующие этикетные слова и выражения; участие</w:t>
      </w:r>
      <w:r>
        <w:rPr>
          <w:spacing w:val="40"/>
        </w:rPr>
        <w:t xml:space="preserve"> </w:t>
      </w:r>
      <w:r>
        <w:t>в</w:t>
      </w:r>
      <w:r>
        <w:rPr>
          <w:spacing w:val="40"/>
        </w:rPr>
        <w:t xml:space="preserve"> </w:t>
      </w:r>
      <w:r>
        <w:t>коллективном</w:t>
      </w:r>
      <w:r>
        <w:rPr>
          <w:spacing w:val="40"/>
        </w:rPr>
        <w:t xml:space="preserve"> </w:t>
      </w:r>
      <w:r>
        <w:t>составлении</w:t>
      </w:r>
      <w:r>
        <w:rPr>
          <w:spacing w:val="40"/>
        </w:rPr>
        <w:t xml:space="preserve"> </w:t>
      </w:r>
      <w:r>
        <w:t>рассказа</w:t>
      </w:r>
      <w:r>
        <w:rPr>
          <w:spacing w:val="40"/>
        </w:rPr>
        <w:t xml:space="preserve"> </w:t>
      </w:r>
      <w:r>
        <w:t>или</w:t>
      </w:r>
      <w:r>
        <w:rPr>
          <w:spacing w:val="40"/>
        </w:rPr>
        <w:t xml:space="preserve"> </w:t>
      </w:r>
      <w:r>
        <w:t>сказки</w:t>
      </w:r>
      <w:r>
        <w:rPr>
          <w:spacing w:val="40"/>
        </w:rPr>
        <w:t xml:space="preserve"> </w:t>
      </w:r>
      <w:r>
        <w:t>по</w:t>
      </w:r>
      <w:r>
        <w:rPr>
          <w:spacing w:val="40"/>
        </w:rPr>
        <w:t xml:space="preserve"> </w:t>
      </w:r>
      <w:r>
        <w:t>темам</w:t>
      </w:r>
      <w:r>
        <w:rPr>
          <w:spacing w:val="40"/>
        </w:rPr>
        <w:t xml:space="preserve"> </w:t>
      </w:r>
      <w:r>
        <w:t>речевых</w:t>
      </w:r>
      <w:r>
        <w:rPr>
          <w:spacing w:val="40"/>
        </w:rPr>
        <w:t xml:space="preserve"> </w:t>
      </w:r>
      <w:r>
        <w:t>ситуаций; составление рассказов с опорой на картинный или картинно-символический план.</w:t>
      </w:r>
    </w:p>
    <w:p w:rsidR="004A57EF" w:rsidRDefault="0000266E">
      <w:pPr>
        <w:pStyle w:val="1"/>
      </w:pPr>
      <w:r>
        <w:rPr>
          <w:spacing w:val="-2"/>
        </w:rPr>
        <w:t>Математика:</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8"/>
        <w:jc w:val="left"/>
      </w:pPr>
      <w:r>
        <w:t>знание</w:t>
      </w:r>
      <w:r>
        <w:rPr>
          <w:spacing w:val="31"/>
        </w:rPr>
        <w:t xml:space="preserve"> </w:t>
      </w:r>
      <w:r>
        <w:t>числового</w:t>
      </w:r>
      <w:r>
        <w:rPr>
          <w:spacing w:val="32"/>
        </w:rPr>
        <w:t xml:space="preserve"> </w:t>
      </w:r>
      <w:r>
        <w:t>ряда</w:t>
      </w:r>
      <w:r>
        <w:rPr>
          <w:spacing w:val="32"/>
        </w:rPr>
        <w:t xml:space="preserve"> </w:t>
      </w:r>
      <w:r>
        <w:t>1-100</w:t>
      </w:r>
      <w:r>
        <w:rPr>
          <w:spacing w:val="32"/>
        </w:rPr>
        <w:t xml:space="preserve"> </w:t>
      </w:r>
      <w:r>
        <w:t>в</w:t>
      </w:r>
      <w:r>
        <w:rPr>
          <w:spacing w:val="32"/>
        </w:rPr>
        <w:t xml:space="preserve"> </w:t>
      </w:r>
      <w:r>
        <w:t>прямом</w:t>
      </w:r>
      <w:r>
        <w:rPr>
          <w:spacing w:val="32"/>
        </w:rPr>
        <w:t xml:space="preserve"> </w:t>
      </w:r>
      <w:r>
        <w:t>порядке;</w:t>
      </w:r>
      <w:r>
        <w:rPr>
          <w:spacing w:val="33"/>
        </w:rPr>
        <w:t xml:space="preserve"> </w:t>
      </w:r>
      <w:r>
        <w:t>откладывание</w:t>
      </w:r>
      <w:r>
        <w:rPr>
          <w:spacing w:val="31"/>
        </w:rPr>
        <w:t xml:space="preserve"> </w:t>
      </w:r>
      <w:r>
        <w:t>любых</w:t>
      </w:r>
      <w:r>
        <w:rPr>
          <w:spacing w:val="34"/>
        </w:rPr>
        <w:t xml:space="preserve"> </w:t>
      </w:r>
      <w:r>
        <w:t>чисел</w:t>
      </w:r>
      <w:r>
        <w:rPr>
          <w:spacing w:val="32"/>
        </w:rPr>
        <w:t xml:space="preserve"> </w:t>
      </w:r>
      <w:r>
        <w:t>в</w:t>
      </w:r>
      <w:r>
        <w:rPr>
          <w:spacing w:val="37"/>
        </w:rPr>
        <w:t xml:space="preserve"> </w:t>
      </w:r>
      <w:r>
        <w:t>пределах 100, с использованием счетного материала;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pPr>
      <w:r>
        <w:lastRenderedPageBreak/>
        <w:t>знание</w:t>
      </w:r>
      <w:r>
        <w:rPr>
          <w:spacing w:val="-9"/>
        </w:rPr>
        <w:t xml:space="preserve"> </w:t>
      </w:r>
      <w:r>
        <w:t>названий</w:t>
      </w:r>
      <w:r>
        <w:rPr>
          <w:spacing w:val="-5"/>
        </w:rPr>
        <w:t xml:space="preserve"> </w:t>
      </w:r>
      <w:r>
        <w:t>компонентов</w:t>
      </w:r>
      <w:r>
        <w:rPr>
          <w:spacing w:val="-5"/>
        </w:rPr>
        <w:t xml:space="preserve"> </w:t>
      </w:r>
      <w:r>
        <w:t>сложения,</w:t>
      </w:r>
      <w:r>
        <w:rPr>
          <w:spacing w:val="-6"/>
        </w:rPr>
        <w:t xml:space="preserve"> </w:t>
      </w:r>
      <w:r>
        <w:t>вычитания,</w:t>
      </w:r>
      <w:r>
        <w:rPr>
          <w:spacing w:val="-3"/>
        </w:rPr>
        <w:t xml:space="preserve"> </w:t>
      </w:r>
      <w:r>
        <w:t>умножения,</w:t>
      </w:r>
      <w:r>
        <w:rPr>
          <w:spacing w:val="-5"/>
        </w:rPr>
        <w:t xml:space="preserve"> </w:t>
      </w:r>
      <w:r>
        <w:rPr>
          <w:spacing w:val="-2"/>
        </w:rPr>
        <w:t>деления;</w:t>
      </w:r>
    </w:p>
    <w:p w:rsidR="004A57EF" w:rsidRDefault="0000266E">
      <w:pPr>
        <w:pStyle w:val="a3"/>
        <w:ind w:right="757"/>
      </w:pPr>
      <w:r>
        <w:t>понимание смысла арифметических действий сложения и вычитания, умножения и деления (на равные части);</w:t>
      </w:r>
    </w:p>
    <w:p w:rsidR="004A57EF" w:rsidRDefault="0000266E">
      <w:pPr>
        <w:pStyle w:val="a3"/>
      </w:pPr>
      <w:r>
        <w:t>знание</w:t>
      </w:r>
      <w:r>
        <w:rPr>
          <w:spacing w:val="-4"/>
        </w:rPr>
        <w:t xml:space="preserve"> </w:t>
      </w:r>
      <w:r>
        <w:t>таблицы</w:t>
      </w:r>
      <w:r>
        <w:rPr>
          <w:spacing w:val="-2"/>
        </w:rPr>
        <w:t xml:space="preserve"> </w:t>
      </w:r>
      <w:r>
        <w:t>умножения</w:t>
      </w:r>
      <w:r>
        <w:rPr>
          <w:spacing w:val="-2"/>
        </w:rPr>
        <w:t xml:space="preserve"> </w:t>
      </w:r>
      <w:r>
        <w:t>однозначных</w:t>
      </w:r>
      <w:r>
        <w:rPr>
          <w:spacing w:val="-1"/>
        </w:rPr>
        <w:t xml:space="preserve"> </w:t>
      </w:r>
      <w:r>
        <w:t>чисел</w:t>
      </w:r>
      <w:r>
        <w:rPr>
          <w:spacing w:val="-4"/>
        </w:rPr>
        <w:t xml:space="preserve"> </w:t>
      </w:r>
      <w:r>
        <w:t>до</w:t>
      </w:r>
      <w:r>
        <w:rPr>
          <w:spacing w:val="-2"/>
        </w:rPr>
        <w:t xml:space="preserve"> </w:t>
      </w:r>
      <w:r>
        <w:rPr>
          <w:spacing w:val="-5"/>
        </w:rPr>
        <w:t>5;</w:t>
      </w:r>
    </w:p>
    <w:p w:rsidR="004A57EF" w:rsidRDefault="0000266E">
      <w:pPr>
        <w:pStyle w:val="a3"/>
        <w:ind w:right="742"/>
      </w:pPr>
      <w:r>
        <w:t>понимание связи таблиц умножения и деления, пользование таблицами умножения на печатной основе для нахождения произведения и частного;</w:t>
      </w:r>
    </w:p>
    <w:p w:rsidR="004A57EF" w:rsidRDefault="0000266E">
      <w:pPr>
        <w:pStyle w:val="a3"/>
        <w:ind w:right="753"/>
      </w:pPr>
      <w:r>
        <w:t>знание порядка действий в примерах в два арифметических действия; знание и применение переместительного свойства сложения и умножения;</w:t>
      </w:r>
    </w:p>
    <w:p w:rsidR="004A57EF" w:rsidRDefault="0000266E">
      <w:pPr>
        <w:pStyle w:val="a3"/>
        <w:ind w:right="744"/>
      </w:pPr>
      <w:r>
        <w:t>выполнение устных и письменных действий сложения и вычитания чисел в пределах знание единиц измерения (меры) стоимости, длины, массы, времени и их соотношения; различение чисел, полученных при счете и измерении, запись числа, полученного при измерении двумя мерами;</w:t>
      </w:r>
    </w:p>
    <w:p w:rsidR="004A57EF" w:rsidRDefault="0000266E">
      <w:pPr>
        <w:pStyle w:val="a3"/>
        <w:ind w:right="745"/>
      </w:pPr>
      <w:r>
        <w:t xml:space="preserve">пользование календарем для установления порядка месяцев в году, количества суток в </w:t>
      </w:r>
      <w:r>
        <w:rPr>
          <w:spacing w:val="-2"/>
        </w:rPr>
        <w:t>месяцах;</w:t>
      </w:r>
    </w:p>
    <w:p w:rsidR="004A57EF" w:rsidRDefault="0000266E">
      <w:pPr>
        <w:pStyle w:val="a3"/>
      </w:pPr>
      <w:r>
        <w:t>определение</w:t>
      </w:r>
      <w:r>
        <w:rPr>
          <w:spacing w:val="-4"/>
        </w:rPr>
        <w:t xml:space="preserve"> </w:t>
      </w:r>
      <w:r>
        <w:t>времени</w:t>
      </w:r>
      <w:r>
        <w:rPr>
          <w:spacing w:val="-2"/>
        </w:rPr>
        <w:t xml:space="preserve"> </w:t>
      </w:r>
      <w:r>
        <w:t>по</w:t>
      </w:r>
      <w:r>
        <w:rPr>
          <w:spacing w:val="-2"/>
        </w:rPr>
        <w:t xml:space="preserve"> </w:t>
      </w:r>
      <w:r>
        <w:t>часам</w:t>
      </w:r>
      <w:r>
        <w:rPr>
          <w:spacing w:val="-3"/>
        </w:rPr>
        <w:t xml:space="preserve"> </w:t>
      </w:r>
      <w:r>
        <w:t>(одним</w:t>
      </w:r>
      <w:r>
        <w:rPr>
          <w:spacing w:val="-3"/>
        </w:rPr>
        <w:t xml:space="preserve"> </w:t>
      </w:r>
      <w:r>
        <w:rPr>
          <w:spacing w:val="-2"/>
        </w:rPr>
        <w:t>способом);</w:t>
      </w:r>
    </w:p>
    <w:p w:rsidR="004A57EF" w:rsidRDefault="0000266E">
      <w:pPr>
        <w:pStyle w:val="a3"/>
        <w:tabs>
          <w:tab w:val="left" w:pos="4578"/>
          <w:tab w:val="left" w:pos="6702"/>
        </w:tabs>
        <w:spacing w:before="1"/>
        <w:ind w:right="802"/>
        <w:jc w:val="left"/>
      </w:pPr>
      <w:r>
        <w:t>решение,</w:t>
      </w:r>
      <w:r>
        <w:rPr>
          <w:spacing w:val="80"/>
        </w:rPr>
        <w:t xml:space="preserve"> </w:t>
      </w:r>
      <w:r>
        <w:t>составление,</w:t>
      </w:r>
      <w:r>
        <w:rPr>
          <w:spacing w:val="80"/>
        </w:rPr>
        <w:t xml:space="preserve"> </w:t>
      </w:r>
      <w:r>
        <w:t>иллюстрирование</w:t>
      </w:r>
      <w:r>
        <w:rPr>
          <w:spacing w:val="80"/>
        </w:rPr>
        <w:t xml:space="preserve"> </w:t>
      </w:r>
      <w:r>
        <w:t>изученных</w:t>
      </w:r>
      <w:r>
        <w:rPr>
          <w:spacing w:val="80"/>
        </w:rPr>
        <w:t xml:space="preserve"> </w:t>
      </w:r>
      <w:r>
        <w:t>простых</w:t>
      </w:r>
      <w:r>
        <w:rPr>
          <w:spacing w:val="80"/>
        </w:rPr>
        <w:t xml:space="preserve"> </w:t>
      </w:r>
      <w:r>
        <w:t>арифметических</w:t>
      </w:r>
      <w:r>
        <w:rPr>
          <w:spacing w:val="80"/>
        </w:rPr>
        <w:t xml:space="preserve"> </w:t>
      </w:r>
      <w:r>
        <w:t>задач; решение составных арифметических задач в два действия (с помощью учителя); различение</w:t>
      </w:r>
      <w:r>
        <w:rPr>
          <w:spacing w:val="80"/>
        </w:rPr>
        <w:t xml:space="preserve"> </w:t>
      </w:r>
      <w:r>
        <w:t>замкнутых,</w:t>
      </w:r>
      <w:r>
        <w:rPr>
          <w:spacing w:val="80"/>
        </w:rPr>
        <w:t xml:space="preserve"> </w:t>
      </w:r>
      <w:r>
        <w:t>незамкнутых</w:t>
      </w:r>
      <w:r>
        <w:tab/>
        <w:t>кривых,</w:t>
      </w:r>
      <w:r>
        <w:rPr>
          <w:spacing w:val="80"/>
        </w:rPr>
        <w:t xml:space="preserve"> </w:t>
      </w:r>
      <w:r>
        <w:t>ломаных</w:t>
      </w:r>
      <w:r>
        <w:tab/>
        <w:t>линий;</w:t>
      </w:r>
      <w:r>
        <w:rPr>
          <w:spacing w:val="80"/>
        </w:rPr>
        <w:t xml:space="preserve"> </w:t>
      </w:r>
      <w:r>
        <w:t>вычисление</w:t>
      </w:r>
      <w:r>
        <w:rPr>
          <w:spacing w:val="80"/>
        </w:rPr>
        <w:t xml:space="preserve"> </w:t>
      </w:r>
      <w:r>
        <w:t xml:space="preserve">длины </w:t>
      </w:r>
      <w:r>
        <w:rPr>
          <w:spacing w:val="-2"/>
        </w:rPr>
        <w:t>ломаной;</w:t>
      </w:r>
    </w:p>
    <w:p w:rsidR="004A57EF" w:rsidRDefault="0000266E">
      <w:pPr>
        <w:pStyle w:val="a3"/>
        <w:ind w:right="802"/>
        <w:jc w:val="left"/>
      </w:pPr>
      <w:r>
        <w:t>узнавание, называние, моделирование взаимного положения двух прямых, кривых линий, фигур; нахождение точки пересечения без вычерчивания;</w:t>
      </w:r>
    </w:p>
    <w:p w:rsidR="004A57EF" w:rsidRDefault="0000266E">
      <w:pPr>
        <w:pStyle w:val="a3"/>
        <w:ind w:right="748"/>
        <w:jc w:val="left"/>
      </w:pPr>
      <w: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 различение окружности и круга, вычерчивание окружности разных радиусов.</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jc w:val="left"/>
      </w:pPr>
      <w:r>
        <w:t>знание</w:t>
      </w:r>
      <w:r>
        <w:rPr>
          <w:spacing w:val="-3"/>
        </w:rPr>
        <w:t xml:space="preserve"> </w:t>
      </w:r>
      <w:r>
        <w:t>числового</w:t>
      </w:r>
      <w:r>
        <w:rPr>
          <w:spacing w:val="-3"/>
        </w:rPr>
        <w:t xml:space="preserve"> </w:t>
      </w:r>
      <w:r>
        <w:t>ряда</w:t>
      </w:r>
      <w:r>
        <w:rPr>
          <w:spacing w:val="-3"/>
        </w:rPr>
        <w:t xml:space="preserve"> </w:t>
      </w:r>
      <w:r>
        <w:t>1-100</w:t>
      </w:r>
      <w:r>
        <w:rPr>
          <w:spacing w:val="-2"/>
        </w:rPr>
        <w:t xml:space="preserve"> </w:t>
      </w:r>
      <w:r>
        <w:t>в</w:t>
      </w:r>
      <w:r>
        <w:rPr>
          <w:spacing w:val="-3"/>
        </w:rPr>
        <w:t xml:space="preserve"> </w:t>
      </w:r>
      <w:r>
        <w:t>прямом</w:t>
      </w:r>
      <w:r>
        <w:rPr>
          <w:spacing w:val="-3"/>
        </w:rPr>
        <w:t xml:space="preserve"> </w:t>
      </w:r>
      <w:r>
        <w:t>и</w:t>
      </w:r>
      <w:r>
        <w:rPr>
          <w:spacing w:val="-2"/>
        </w:rPr>
        <w:t xml:space="preserve"> </w:t>
      </w:r>
      <w:r>
        <w:t>обратном</w:t>
      </w:r>
      <w:r>
        <w:rPr>
          <w:spacing w:val="-2"/>
        </w:rPr>
        <w:t xml:space="preserve"> порядке;</w:t>
      </w:r>
    </w:p>
    <w:p w:rsidR="004A57EF" w:rsidRDefault="0000266E">
      <w:pPr>
        <w:pStyle w:val="a3"/>
        <w:ind w:right="802"/>
        <w:jc w:val="left"/>
      </w:pPr>
      <w:r>
        <w:t>счет,</w:t>
      </w:r>
      <w:r>
        <w:rPr>
          <w:spacing w:val="40"/>
        </w:rPr>
        <w:t xml:space="preserve"> </w:t>
      </w:r>
      <w:r>
        <w:t>присчитыванием,</w:t>
      </w:r>
      <w:r>
        <w:rPr>
          <w:spacing w:val="40"/>
        </w:rPr>
        <w:t xml:space="preserve"> </w:t>
      </w:r>
      <w:r>
        <w:t>отсчитыванием</w:t>
      </w:r>
      <w:r>
        <w:rPr>
          <w:spacing w:val="40"/>
        </w:rPr>
        <w:t xml:space="preserve"> </w:t>
      </w:r>
      <w:r>
        <w:t>по</w:t>
      </w:r>
      <w:r>
        <w:rPr>
          <w:spacing w:val="40"/>
        </w:rPr>
        <w:t xml:space="preserve"> </w:t>
      </w:r>
      <w:r>
        <w:t>единице</w:t>
      </w:r>
      <w:r>
        <w:rPr>
          <w:spacing w:val="40"/>
        </w:rPr>
        <w:t xml:space="preserve"> </w:t>
      </w:r>
      <w:r>
        <w:t>и</w:t>
      </w:r>
      <w:r>
        <w:rPr>
          <w:spacing w:val="40"/>
        </w:rPr>
        <w:t xml:space="preserve"> </w:t>
      </w:r>
      <w:r>
        <w:t>равными</w:t>
      </w:r>
      <w:r>
        <w:rPr>
          <w:spacing w:val="40"/>
        </w:rPr>
        <w:t xml:space="preserve"> </w:t>
      </w:r>
      <w:r>
        <w:t>числовыми</w:t>
      </w:r>
      <w:r>
        <w:rPr>
          <w:spacing w:val="40"/>
        </w:rPr>
        <w:t xml:space="preserve"> </w:t>
      </w:r>
      <w:r>
        <w:t>группами</w:t>
      </w:r>
      <w:r>
        <w:rPr>
          <w:spacing w:val="40"/>
        </w:rPr>
        <w:t xml:space="preserve"> </w:t>
      </w:r>
      <w:r>
        <w:t>в пределах 100;</w:t>
      </w:r>
    </w:p>
    <w:p w:rsidR="004A57EF" w:rsidRDefault="0000266E">
      <w:pPr>
        <w:pStyle w:val="a3"/>
        <w:spacing w:before="1"/>
        <w:ind w:right="1483"/>
        <w:jc w:val="left"/>
      </w:pPr>
      <w:r>
        <w:t>откладывание</w:t>
      </w:r>
      <w:r>
        <w:rPr>
          <w:spacing w:val="-4"/>
        </w:rPr>
        <w:t xml:space="preserve"> </w:t>
      </w:r>
      <w:r>
        <w:t>любых</w:t>
      </w:r>
      <w:r>
        <w:rPr>
          <w:spacing w:val="-2"/>
        </w:rPr>
        <w:t xml:space="preserve"> </w:t>
      </w:r>
      <w:r>
        <w:t>чисел</w:t>
      </w:r>
      <w:r>
        <w:rPr>
          <w:spacing w:val="-4"/>
        </w:rPr>
        <w:t xml:space="preserve"> </w:t>
      </w:r>
      <w:r>
        <w:t>в</w:t>
      </w:r>
      <w:r>
        <w:rPr>
          <w:spacing w:val="-4"/>
        </w:rPr>
        <w:t xml:space="preserve"> </w:t>
      </w:r>
      <w:r>
        <w:t>пределах</w:t>
      </w:r>
      <w:r>
        <w:rPr>
          <w:spacing w:val="-2"/>
        </w:rPr>
        <w:t xml:space="preserve"> </w:t>
      </w:r>
      <w:r>
        <w:t>100</w:t>
      </w:r>
      <w:r>
        <w:rPr>
          <w:spacing w:val="-3"/>
        </w:rPr>
        <w:t xml:space="preserve"> </w:t>
      </w:r>
      <w:r>
        <w:t>с</w:t>
      </w:r>
      <w:r>
        <w:rPr>
          <w:spacing w:val="-4"/>
        </w:rPr>
        <w:t xml:space="preserve"> </w:t>
      </w:r>
      <w:r>
        <w:t>использованием</w:t>
      </w:r>
      <w:r>
        <w:rPr>
          <w:spacing w:val="-4"/>
        </w:rPr>
        <w:t xml:space="preserve"> </w:t>
      </w:r>
      <w:r>
        <w:t>счетного</w:t>
      </w:r>
      <w:r>
        <w:rPr>
          <w:spacing w:val="-3"/>
        </w:rPr>
        <w:t xml:space="preserve"> </w:t>
      </w:r>
      <w:r>
        <w:t>материала; знание названия компонентов сложения, вычитания, умножения, деления;</w:t>
      </w:r>
    </w:p>
    <w:p w:rsidR="004A57EF" w:rsidRDefault="0000266E">
      <w:pPr>
        <w:pStyle w:val="a3"/>
        <w:ind w:right="802"/>
        <w:jc w:val="left"/>
      </w:pPr>
      <w:r>
        <w:t>понимание</w:t>
      </w:r>
      <w:r>
        <w:rPr>
          <w:spacing w:val="80"/>
        </w:rPr>
        <w:t xml:space="preserve"> </w:t>
      </w:r>
      <w:r>
        <w:t>смысла</w:t>
      </w:r>
      <w:r>
        <w:rPr>
          <w:spacing w:val="80"/>
        </w:rPr>
        <w:t xml:space="preserve"> </w:t>
      </w:r>
      <w:r>
        <w:t>арифметических</w:t>
      </w:r>
      <w:r>
        <w:rPr>
          <w:spacing w:val="80"/>
        </w:rPr>
        <w:t xml:space="preserve"> </w:t>
      </w:r>
      <w:r>
        <w:t>действий</w:t>
      </w:r>
      <w:r>
        <w:rPr>
          <w:spacing w:val="80"/>
        </w:rPr>
        <w:t xml:space="preserve"> </w:t>
      </w:r>
      <w:r>
        <w:t>сложения</w:t>
      </w:r>
      <w:r>
        <w:rPr>
          <w:spacing w:val="80"/>
        </w:rPr>
        <w:t xml:space="preserve"> </w:t>
      </w:r>
      <w:r>
        <w:t>и</w:t>
      </w:r>
      <w:r>
        <w:rPr>
          <w:spacing w:val="80"/>
        </w:rPr>
        <w:t xml:space="preserve"> </w:t>
      </w:r>
      <w:r>
        <w:t>вычитания,</w:t>
      </w:r>
      <w:r>
        <w:rPr>
          <w:spacing w:val="80"/>
        </w:rPr>
        <w:t xml:space="preserve"> </w:t>
      </w:r>
      <w:r>
        <w:t>умножения</w:t>
      </w:r>
      <w:r>
        <w:rPr>
          <w:spacing w:val="80"/>
        </w:rPr>
        <w:t xml:space="preserve"> </w:t>
      </w:r>
      <w:r>
        <w:t>и деления (на равные части и по содержанию);</w:t>
      </w:r>
    </w:p>
    <w:p w:rsidR="004A57EF" w:rsidRDefault="0000266E">
      <w:pPr>
        <w:pStyle w:val="a3"/>
        <w:ind w:right="748"/>
        <w:jc w:val="left"/>
      </w:pPr>
      <w:r>
        <w:t>различение</w:t>
      </w:r>
      <w:r>
        <w:rPr>
          <w:spacing w:val="-3"/>
        </w:rPr>
        <w:t xml:space="preserve"> </w:t>
      </w:r>
      <w:r>
        <w:t>двух видов</w:t>
      </w:r>
      <w:r>
        <w:rPr>
          <w:spacing w:val="-2"/>
        </w:rPr>
        <w:t xml:space="preserve"> </w:t>
      </w:r>
      <w:r>
        <w:t>деления</w:t>
      </w:r>
      <w:r>
        <w:rPr>
          <w:spacing w:val="-2"/>
        </w:rPr>
        <w:t xml:space="preserve"> </w:t>
      </w:r>
      <w:r>
        <w:t>на</w:t>
      </w:r>
      <w:r>
        <w:rPr>
          <w:spacing w:val="-1"/>
        </w:rPr>
        <w:t xml:space="preserve"> </w:t>
      </w:r>
      <w:r>
        <w:t>уровне</w:t>
      </w:r>
      <w:r>
        <w:rPr>
          <w:spacing w:val="-3"/>
        </w:rPr>
        <w:t xml:space="preserve"> </w:t>
      </w:r>
      <w:r>
        <w:t>практических действий;</w:t>
      </w:r>
      <w:r>
        <w:rPr>
          <w:spacing w:val="-2"/>
        </w:rPr>
        <w:t xml:space="preserve"> </w:t>
      </w:r>
      <w:r>
        <w:t>знание</w:t>
      </w:r>
      <w:r>
        <w:rPr>
          <w:spacing w:val="-3"/>
        </w:rPr>
        <w:t xml:space="preserve"> </w:t>
      </w:r>
      <w:r>
        <w:t>способов</w:t>
      </w:r>
      <w:r>
        <w:rPr>
          <w:spacing w:val="-3"/>
        </w:rPr>
        <w:t xml:space="preserve"> </w:t>
      </w:r>
      <w:r>
        <w:t>чтения и записи каждого вида деления;</w:t>
      </w:r>
    </w:p>
    <w:p w:rsidR="004A57EF" w:rsidRDefault="0000266E">
      <w:pPr>
        <w:pStyle w:val="a3"/>
        <w:jc w:val="left"/>
      </w:pPr>
      <w:r>
        <w:t>знание</w:t>
      </w:r>
      <w:r>
        <w:rPr>
          <w:spacing w:val="-7"/>
        </w:rPr>
        <w:t xml:space="preserve"> </w:t>
      </w:r>
      <w:r>
        <w:t>таблицы</w:t>
      </w:r>
      <w:r>
        <w:rPr>
          <w:spacing w:val="-2"/>
        </w:rPr>
        <w:t xml:space="preserve"> </w:t>
      </w:r>
      <w:r>
        <w:t>умножения</w:t>
      </w:r>
      <w:r>
        <w:rPr>
          <w:spacing w:val="-4"/>
        </w:rPr>
        <w:t xml:space="preserve"> </w:t>
      </w:r>
      <w:r>
        <w:t>всех</w:t>
      </w:r>
      <w:r>
        <w:rPr>
          <w:spacing w:val="-1"/>
        </w:rPr>
        <w:t xml:space="preserve"> </w:t>
      </w:r>
      <w:r>
        <w:t>однозначных</w:t>
      </w:r>
      <w:r>
        <w:rPr>
          <w:spacing w:val="-4"/>
        </w:rPr>
        <w:t xml:space="preserve"> </w:t>
      </w:r>
      <w:r>
        <w:t>чисел</w:t>
      </w:r>
      <w:r>
        <w:rPr>
          <w:spacing w:val="-5"/>
        </w:rPr>
        <w:t xml:space="preserve"> </w:t>
      </w:r>
      <w:r>
        <w:t>и</w:t>
      </w:r>
      <w:r>
        <w:rPr>
          <w:spacing w:val="-2"/>
        </w:rPr>
        <w:t xml:space="preserve"> </w:t>
      </w:r>
      <w:r>
        <w:t>числа</w:t>
      </w:r>
      <w:r>
        <w:rPr>
          <w:spacing w:val="-4"/>
        </w:rPr>
        <w:t xml:space="preserve"> </w:t>
      </w:r>
      <w:r>
        <w:rPr>
          <w:spacing w:val="-5"/>
        </w:rPr>
        <w:t>10;</w:t>
      </w:r>
    </w:p>
    <w:p w:rsidR="004A57EF" w:rsidRDefault="0000266E">
      <w:pPr>
        <w:pStyle w:val="a3"/>
        <w:jc w:val="left"/>
      </w:pPr>
      <w:r>
        <w:t>правила умножения</w:t>
      </w:r>
      <w:r>
        <w:rPr>
          <w:spacing w:val="-1"/>
        </w:rPr>
        <w:t xml:space="preserve"> </w:t>
      </w:r>
      <w:r>
        <w:t>чисел</w:t>
      </w:r>
      <w:r>
        <w:rPr>
          <w:spacing w:val="-2"/>
        </w:rPr>
        <w:t xml:space="preserve"> </w:t>
      </w:r>
      <w:r>
        <w:t>1</w:t>
      </w:r>
      <w:r>
        <w:rPr>
          <w:spacing w:val="-1"/>
        </w:rPr>
        <w:t xml:space="preserve"> </w:t>
      </w:r>
      <w:r>
        <w:t>и 0,</w:t>
      </w:r>
      <w:r>
        <w:rPr>
          <w:spacing w:val="-1"/>
        </w:rPr>
        <w:t xml:space="preserve"> </w:t>
      </w:r>
      <w:r>
        <w:t>на</w:t>
      </w:r>
      <w:r>
        <w:rPr>
          <w:spacing w:val="-2"/>
        </w:rPr>
        <w:t xml:space="preserve"> </w:t>
      </w:r>
      <w:r>
        <w:t>1</w:t>
      </w:r>
      <w:r>
        <w:rPr>
          <w:spacing w:val="-1"/>
        </w:rPr>
        <w:t xml:space="preserve"> </w:t>
      </w:r>
      <w:r>
        <w:t>и</w:t>
      </w:r>
      <w:r>
        <w:rPr>
          <w:spacing w:val="-1"/>
        </w:rPr>
        <w:t xml:space="preserve"> </w:t>
      </w:r>
      <w:r>
        <w:t>0,</w:t>
      </w:r>
      <w:r>
        <w:rPr>
          <w:spacing w:val="-1"/>
        </w:rPr>
        <w:t xml:space="preserve"> </w:t>
      </w:r>
      <w:r>
        <w:t>деления</w:t>
      </w:r>
      <w:r>
        <w:rPr>
          <w:spacing w:val="-1"/>
        </w:rPr>
        <w:t xml:space="preserve"> </w:t>
      </w:r>
      <w:r>
        <w:t>0</w:t>
      </w:r>
      <w:r>
        <w:rPr>
          <w:spacing w:val="-1"/>
        </w:rPr>
        <w:t xml:space="preserve"> </w:t>
      </w:r>
      <w:r>
        <w:t>и</w:t>
      </w:r>
      <w:r>
        <w:rPr>
          <w:spacing w:val="-3"/>
        </w:rPr>
        <w:t xml:space="preserve"> </w:t>
      </w:r>
      <w:r>
        <w:t>деления</w:t>
      </w:r>
      <w:r>
        <w:rPr>
          <w:spacing w:val="-1"/>
        </w:rPr>
        <w:t xml:space="preserve"> </w:t>
      </w:r>
      <w:r>
        <w:t>на</w:t>
      </w:r>
      <w:r>
        <w:rPr>
          <w:spacing w:val="-2"/>
        </w:rPr>
        <w:t xml:space="preserve"> </w:t>
      </w:r>
      <w:r>
        <w:t>1,</w:t>
      </w:r>
      <w:r>
        <w:rPr>
          <w:spacing w:val="-1"/>
        </w:rPr>
        <w:t xml:space="preserve"> </w:t>
      </w:r>
      <w:r>
        <w:t>на</w:t>
      </w:r>
      <w:r>
        <w:rPr>
          <w:spacing w:val="-4"/>
        </w:rPr>
        <w:t xml:space="preserve"> </w:t>
      </w:r>
      <w:r>
        <w:rPr>
          <w:spacing w:val="-5"/>
        </w:rPr>
        <w:t>10;</w:t>
      </w:r>
    </w:p>
    <w:p w:rsidR="004A57EF" w:rsidRDefault="0000266E">
      <w:pPr>
        <w:pStyle w:val="a3"/>
        <w:jc w:val="left"/>
      </w:pPr>
      <w:r>
        <w:t>понимание</w:t>
      </w:r>
      <w:r>
        <w:rPr>
          <w:spacing w:val="40"/>
        </w:rPr>
        <w:t xml:space="preserve"> </w:t>
      </w:r>
      <w:r>
        <w:t>связи</w:t>
      </w:r>
      <w:r>
        <w:rPr>
          <w:spacing w:val="40"/>
        </w:rPr>
        <w:t xml:space="preserve"> </w:t>
      </w:r>
      <w:r>
        <w:t>таблиц</w:t>
      </w:r>
      <w:r>
        <w:rPr>
          <w:spacing w:val="40"/>
        </w:rPr>
        <w:t xml:space="preserve"> </w:t>
      </w:r>
      <w:r>
        <w:t>умножения</w:t>
      </w:r>
      <w:r>
        <w:rPr>
          <w:spacing w:val="40"/>
        </w:rPr>
        <w:t xml:space="preserve"> </w:t>
      </w:r>
      <w:r>
        <w:t>и</w:t>
      </w:r>
      <w:r>
        <w:rPr>
          <w:spacing w:val="40"/>
        </w:rPr>
        <w:t xml:space="preserve"> </w:t>
      </w:r>
      <w:r>
        <w:t>деления,</w:t>
      </w:r>
      <w:r>
        <w:rPr>
          <w:spacing w:val="40"/>
        </w:rPr>
        <w:t xml:space="preserve"> </w:t>
      </w:r>
      <w:r>
        <w:t>пользование</w:t>
      </w:r>
      <w:r>
        <w:rPr>
          <w:spacing w:val="40"/>
        </w:rPr>
        <w:t xml:space="preserve"> </w:t>
      </w:r>
      <w:r>
        <w:t>таблицами</w:t>
      </w:r>
      <w:r>
        <w:rPr>
          <w:spacing w:val="40"/>
        </w:rPr>
        <w:t xml:space="preserve"> </w:t>
      </w:r>
      <w:r>
        <w:t>умножения</w:t>
      </w:r>
      <w:r>
        <w:rPr>
          <w:spacing w:val="40"/>
        </w:rPr>
        <w:t xml:space="preserve"> </w:t>
      </w:r>
      <w:r>
        <w:t>на печатной основе для нахождения произведения и частного;</w:t>
      </w:r>
    </w:p>
    <w:p w:rsidR="004A57EF" w:rsidRDefault="0000266E">
      <w:pPr>
        <w:pStyle w:val="a3"/>
        <w:ind w:right="745"/>
      </w:pPr>
      <w:r>
        <w:t>знание порядка действий в примерах в два арифметических действия; знание и</w:t>
      </w:r>
      <w:r>
        <w:rPr>
          <w:spacing w:val="40"/>
        </w:rPr>
        <w:t xml:space="preserve"> </w:t>
      </w:r>
      <w:r>
        <w:t>применение переместительного свойство сложения и умножения; выполнение устных и письменных действий сложения и вычитания чисел в пределах 100;</w:t>
      </w:r>
    </w:p>
    <w:p w:rsidR="004A57EF" w:rsidRDefault="0000266E">
      <w:pPr>
        <w:pStyle w:val="a3"/>
        <w:spacing w:before="1"/>
        <w:ind w:right="746"/>
      </w:pPr>
      <w:r>
        <w:t>знание единиц (мер) измерения стоимости, длины, массы, времени и их соотношения; различение чисел, полученных при счете и измерении, запись чисел, полученных при измерении двумя мерами (с полным набором знаков в мелких мерах);</w:t>
      </w:r>
    </w:p>
    <w:p w:rsidR="004A57EF" w:rsidRDefault="0000266E">
      <w:pPr>
        <w:pStyle w:val="a3"/>
        <w:ind w:right="743"/>
      </w:pPr>
      <w:r>
        <w:t xml:space="preserve">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 решение, составление, иллюстрирование всех изученных простых арифметических задач; краткая запись, моделирование содержания, решение составных арифметических задач в два </w:t>
      </w:r>
      <w:r>
        <w:rPr>
          <w:spacing w:val="-2"/>
        </w:rPr>
        <w:t>действия;</w:t>
      </w:r>
    </w:p>
    <w:p w:rsidR="004A57EF" w:rsidRDefault="0000266E">
      <w:pPr>
        <w:pStyle w:val="a3"/>
        <w:ind w:right="754"/>
      </w:pPr>
      <w:r>
        <w:t>различение замкнутых, незамкнутых кривых, ломаных линий; вычисление длины</w:t>
      </w:r>
      <w:r>
        <w:rPr>
          <w:spacing w:val="40"/>
        </w:rPr>
        <w:t xml:space="preserve"> </w:t>
      </w:r>
      <w:r>
        <w:rPr>
          <w:spacing w:val="-2"/>
        </w:rPr>
        <w:t>ломаной;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узнавание, называние, вычерчивание, моделирование взаимного положения двух</w:t>
      </w:r>
      <w:r>
        <w:rPr>
          <w:spacing w:val="29"/>
        </w:rPr>
        <w:t xml:space="preserve"> </w:t>
      </w:r>
      <w:r>
        <w:t>прямых</w:t>
      </w:r>
      <w:r>
        <w:rPr>
          <w:spacing w:val="40"/>
        </w:rPr>
        <w:t xml:space="preserve"> </w:t>
      </w:r>
      <w:r>
        <w:t>и кривых линий, многоугольников, окружностей; нахождение точки пересечения;</w:t>
      </w:r>
    </w:p>
    <w:p w:rsidR="004A57EF" w:rsidRDefault="0000266E">
      <w:pPr>
        <w:pStyle w:val="a3"/>
        <w:ind w:right="748"/>
        <w:jc w:val="left"/>
      </w:pPr>
      <w: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A57EF" w:rsidRDefault="0000266E">
      <w:pPr>
        <w:pStyle w:val="a3"/>
        <w:jc w:val="left"/>
      </w:pPr>
      <w:r>
        <w:t>вычерчивание</w:t>
      </w:r>
      <w:r>
        <w:rPr>
          <w:spacing w:val="-7"/>
        </w:rPr>
        <w:t xml:space="preserve"> </w:t>
      </w:r>
      <w:r>
        <w:t>окружности</w:t>
      </w:r>
      <w:r>
        <w:rPr>
          <w:spacing w:val="-3"/>
        </w:rPr>
        <w:t xml:space="preserve"> </w:t>
      </w:r>
      <w:r>
        <w:t>разных</w:t>
      </w:r>
      <w:r>
        <w:rPr>
          <w:spacing w:val="-2"/>
        </w:rPr>
        <w:t xml:space="preserve"> </w:t>
      </w:r>
      <w:r>
        <w:t>радиусов,</w:t>
      </w:r>
      <w:r>
        <w:rPr>
          <w:spacing w:val="-5"/>
        </w:rPr>
        <w:t xml:space="preserve"> </w:t>
      </w:r>
      <w:r>
        <w:t>различение</w:t>
      </w:r>
      <w:r>
        <w:rPr>
          <w:spacing w:val="-5"/>
        </w:rPr>
        <w:t xml:space="preserve"> </w:t>
      </w:r>
      <w:r>
        <w:t>окружности</w:t>
      </w:r>
      <w:r>
        <w:rPr>
          <w:spacing w:val="-3"/>
        </w:rPr>
        <w:t xml:space="preserve"> </w:t>
      </w:r>
      <w:r>
        <w:t>и</w:t>
      </w:r>
      <w:r>
        <w:rPr>
          <w:spacing w:val="-3"/>
        </w:rPr>
        <w:t xml:space="preserve"> </w:t>
      </w:r>
      <w:r>
        <w:rPr>
          <w:spacing w:val="-2"/>
        </w:rPr>
        <w:t>круга.</w:t>
      </w:r>
    </w:p>
    <w:p w:rsidR="004A57EF" w:rsidRDefault="0000266E">
      <w:pPr>
        <w:pStyle w:val="1"/>
      </w:pPr>
      <w:r>
        <w:t>Мир</w:t>
      </w:r>
      <w:r>
        <w:rPr>
          <w:spacing w:val="-2"/>
        </w:rPr>
        <w:t xml:space="preserve"> </w:t>
      </w:r>
      <w:r>
        <w:t>природы</w:t>
      </w:r>
      <w:r>
        <w:rPr>
          <w:spacing w:val="-3"/>
        </w:rPr>
        <w:t xml:space="preserve"> </w:t>
      </w:r>
      <w:r>
        <w:t>и</w:t>
      </w:r>
      <w:r>
        <w:rPr>
          <w:spacing w:val="-1"/>
        </w:rPr>
        <w:t xml:space="preserve"> </w:t>
      </w:r>
      <w:r>
        <w:rPr>
          <w:spacing w:val="-2"/>
        </w:rPr>
        <w:t>человека</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jc w:val="left"/>
      </w:pPr>
      <w:r>
        <w:t>представления</w:t>
      </w:r>
      <w:r>
        <w:rPr>
          <w:spacing w:val="-4"/>
        </w:rPr>
        <w:t xml:space="preserve"> </w:t>
      </w:r>
      <w:r>
        <w:t>о</w:t>
      </w:r>
      <w:r>
        <w:rPr>
          <w:spacing w:val="-3"/>
        </w:rPr>
        <w:t xml:space="preserve"> </w:t>
      </w:r>
      <w:r>
        <w:t>назначении</w:t>
      </w:r>
      <w:r>
        <w:rPr>
          <w:spacing w:val="-4"/>
        </w:rPr>
        <w:t xml:space="preserve"> </w:t>
      </w:r>
      <w:r>
        <w:t>объектов</w:t>
      </w:r>
      <w:r>
        <w:rPr>
          <w:spacing w:val="-3"/>
        </w:rPr>
        <w:t xml:space="preserve"> </w:t>
      </w:r>
      <w:r>
        <w:rPr>
          <w:spacing w:val="-2"/>
        </w:rPr>
        <w:t>изучения;</w:t>
      </w:r>
    </w:p>
    <w:p w:rsidR="004A57EF" w:rsidRDefault="0000266E">
      <w:pPr>
        <w:pStyle w:val="a3"/>
        <w:ind w:right="1483"/>
        <w:jc w:val="left"/>
      </w:pPr>
      <w:r>
        <w:t>узнавание и называние изученных объектов на иллюстрациях, фотографиях; отнесение</w:t>
      </w:r>
      <w:r>
        <w:rPr>
          <w:spacing w:val="-5"/>
        </w:rPr>
        <w:t xml:space="preserve"> </w:t>
      </w:r>
      <w:r>
        <w:t>изученных</w:t>
      </w:r>
      <w:r>
        <w:rPr>
          <w:spacing w:val="-3"/>
        </w:rPr>
        <w:t xml:space="preserve"> </w:t>
      </w:r>
      <w:r>
        <w:t>объектов</w:t>
      </w:r>
      <w:r>
        <w:rPr>
          <w:spacing w:val="-4"/>
        </w:rPr>
        <w:t xml:space="preserve"> </w:t>
      </w:r>
      <w:r>
        <w:t>к</w:t>
      </w:r>
      <w:r>
        <w:rPr>
          <w:spacing w:val="-3"/>
        </w:rPr>
        <w:t xml:space="preserve"> </w:t>
      </w:r>
      <w:r>
        <w:t>определенным</w:t>
      </w:r>
      <w:r>
        <w:rPr>
          <w:spacing w:val="-5"/>
        </w:rPr>
        <w:t xml:space="preserve"> </w:t>
      </w:r>
      <w:r>
        <w:t>группам</w:t>
      </w:r>
      <w:r>
        <w:rPr>
          <w:spacing w:val="-5"/>
        </w:rPr>
        <w:t xml:space="preserve"> </w:t>
      </w:r>
      <w:r>
        <w:t>(видо-родовые</w:t>
      </w:r>
      <w:r>
        <w:rPr>
          <w:spacing w:val="-5"/>
        </w:rPr>
        <w:t xml:space="preserve"> </w:t>
      </w:r>
      <w:r>
        <w:t>понятия); называние сходных объектов, отнесенных к одной и той же изучаемой группе;</w:t>
      </w:r>
    </w:p>
    <w:p w:rsidR="004A57EF" w:rsidRDefault="0000266E">
      <w:pPr>
        <w:pStyle w:val="a3"/>
        <w:ind w:right="748"/>
        <w:jc w:val="left"/>
      </w:pPr>
      <w:r>
        <w:t>представления об элементарных правилах безопасного поведения в природе и обществе; знание</w:t>
      </w:r>
      <w:r>
        <w:rPr>
          <w:spacing w:val="-4"/>
        </w:rPr>
        <w:t xml:space="preserve"> </w:t>
      </w:r>
      <w:r>
        <w:t>требований</w:t>
      </w:r>
      <w:r>
        <w:rPr>
          <w:spacing w:val="-3"/>
        </w:rPr>
        <w:t xml:space="preserve"> </w:t>
      </w:r>
      <w:r>
        <w:t>к</w:t>
      </w:r>
      <w:r>
        <w:rPr>
          <w:spacing w:val="-3"/>
        </w:rPr>
        <w:t xml:space="preserve"> </w:t>
      </w:r>
      <w:r>
        <w:t>режиму</w:t>
      </w:r>
      <w:r>
        <w:rPr>
          <w:spacing w:val="-8"/>
        </w:rPr>
        <w:t xml:space="preserve"> </w:t>
      </w:r>
      <w:r>
        <w:t>дня</w:t>
      </w:r>
      <w:r>
        <w:rPr>
          <w:spacing w:val="-3"/>
        </w:rPr>
        <w:t xml:space="preserve"> </w:t>
      </w:r>
      <w:r>
        <w:t>школьника</w:t>
      </w:r>
      <w:r>
        <w:rPr>
          <w:spacing w:val="-4"/>
        </w:rPr>
        <w:t xml:space="preserve"> </w:t>
      </w:r>
      <w:r>
        <w:t>и</w:t>
      </w:r>
      <w:r>
        <w:rPr>
          <w:spacing w:val="-5"/>
        </w:rPr>
        <w:t xml:space="preserve"> </w:t>
      </w:r>
      <w:r>
        <w:t>понимание</w:t>
      </w:r>
      <w:r>
        <w:rPr>
          <w:spacing w:val="-4"/>
        </w:rPr>
        <w:t xml:space="preserve"> </w:t>
      </w:r>
      <w:r>
        <w:t>необходимости</w:t>
      </w:r>
      <w:r>
        <w:rPr>
          <w:spacing w:val="-2"/>
        </w:rPr>
        <w:t xml:space="preserve"> </w:t>
      </w:r>
      <w:r>
        <w:t>его выполнения; знание основных правил личной гигиены и выполнение их в повседневной жизни; ухаживание за комнатными растениями; кормление зимующих птиц;</w:t>
      </w:r>
    </w:p>
    <w:p w:rsidR="004A57EF" w:rsidRDefault="0000266E">
      <w:pPr>
        <w:pStyle w:val="a3"/>
        <w:spacing w:before="1"/>
        <w:jc w:val="left"/>
      </w:pPr>
      <w:r>
        <w:t>составление</w:t>
      </w:r>
      <w:r>
        <w:rPr>
          <w:spacing w:val="40"/>
        </w:rPr>
        <w:t xml:space="preserve"> </w:t>
      </w:r>
      <w:r>
        <w:t>повествовательного</w:t>
      </w:r>
      <w:r>
        <w:rPr>
          <w:spacing w:val="40"/>
        </w:rPr>
        <w:t xml:space="preserve"> </w:t>
      </w:r>
      <w:r>
        <w:t>или</w:t>
      </w:r>
      <w:r>
        <w:rPr>
          <w:spacing w:val="40"/>
        </w:rPr>
        <w:t xml:space="preserve"> </w:t>
      </w:r>
      <w:r>
        <w:t>описательного</w:t>
      </w:r>
      <w:r>
        <w:rPr>
          <w:spacing w:val="40"/>
        </w:rPr>
        <w:t xml:space="preserve"> </w:t>
      </w:r>
      <w:r>
        <w:t>рассказа</w:t>
      </w:r>
      <w:r>
        <w:rPr>
          <w:spacing w:val="40"/>
        </w:rPr>
        <w:t xml:space="preserve"> </w:t>
      </w:r>
      <w:r>
        <w:t>из</w:t>
      </w:r>
      <w:r>
        <w:rPr>
          <w:spacing w:val="40"/>
        </w:rPr>
        <w:t xml:space="preserve"> </w:t>
      </w:r>
      <w:r>
        <w:t>3</w:t>
      </w:r>
      <w:r>
        <w:rPr>
          <w:spacing w:val="40"/>
        </w:rPr>
        <w:t xml:space="preserve"> </w:t>
      </w:r>
      <w:r>
        <w:t>-5</w:t>
      </w:r>
      <w:r>
        <w:rPr>
          <w:spacing w:val="40"/>
        </w:rPr>
        <w:t xml:space="preserve"> </w:t>
      </w:r>
      <w:r>
        <w:t>предложений</w:t>
      </w:r>
      <w:r>
        <w:rPr>
          <w:spacing w:val="40"/>
        </w:rPr>
        <w:t xml:space="preserve"> </w:t>
      </w:r>
      <w:r>
        <w:t>об</w:t>
      </w:r>
      <w:r>
        <w:rPr>
          <w:spacing w:val="40"/>
        </w:rPr>
        <w:t xml:space="preserve"> </w:t>
      </w:r>
      <w:r>
        <w:t>изученных объектах по предложенному плану;</w:t>
      </w:r>
    </w:p>
    <w:p w:rsidR="004A57EF" w:rsidRDefault="0000266E">
      <w:pPr>
        <w:pStyle w:val="a3"/>
        <w:jc w:val="left"/>
      </w:pPr>
      <w:r>
        <w:t>адекватное</w:t>
      </w:r>
      <w:r>
        <w:rPr>
          <w:spacing w:val="80"/>
        </w:rPr>
        <w:t xml:space="preserve"> </w:t>
      </w:r>
      <w:r>
        <w:t>взаимодействие</w:t>
      </w:r>
      <w:r>
        <w:rPr>
          <w:spacing w:val="80"/>
        </w:rPr>
        <w:t xml:space="preserve"> </w:t>
      </w:r>
      <w:r>
        <w:t>с</w:t>
      </w:r>
      <w:r>
        <w:rPr>
          <w:spacing w:val="80"/>
        </w:rPr>
        <w:t xml:space="preserve"> </w:t>
      </w:r>
      <w:r>
        <w:t>изученными</w:t>
      </w:r>
      <w:r>
        <w:rPr>
          <w:spacing w:val="80"/>
        </w:rPr>
        <w:t xml:space="preserve"> </w:t>
      </w:r>
      <w:r>
        <w:t>объектами</w:t>
      </w:r>
      <w:r>
        <w:rPr>
          <w:spacing w:val="80"/>
        </w:rPr>
        <w:t xml:space="preserve"> </w:t>
      </w:r>
      <w:r>
        <w:t>окружающего</w:t>
      </w:r>
      <w:r>
        <w:rPr>
          <w:spacing w:val="80"/>
        </w:rPr>
        <w:t xml:space="preserve"> </w:t>
      </w:r>
      <w:r>
        <w:t>мира</w:t>
      </w:r>
      <w:r>
        <w:rPr>
          <w:spacing w:val="80"/>
        </w:rPr>
        <w:t xml:space="preserve"> </w:t>
      </w:r>
      <w:r>
        <w:t>в</w:t>
      </w:r>
      <w:r>
        <w:rPr>
          <w:spacing w:val="80"/>
        </w:rPr>
        <w:t xml:space="preserve"> </w:t>
      </w:r>
      <w:r>
        <w:t xml:space="preserve">учебных </w:t>
      </w:r>
      <w:r>
        <w:rPr>
          <w:spacing w:val="-2"/>
        </w:rPr>
        <w:t>ситуациях;</w:t>
      </w:r>
    </w:p>
    <w:p w:rsidR="004A57EF" w:rsidRDefault="0000266E">
      <w:pPr>
        <w:pStyle w:val="a3"/>
        <w:tabs>
          <w:tab w:val="left" w:pos="1564"/>
          <w:tab w:val="left" w:pos="2842"/>
          <w:tab w:val="left" w:pos="3173"/>
          <w:tab w:val="left" w:pos="4116"/>
          <w:tab w:val="left" w:pos="4446"/>
          <w:tab w:val="left" w:pos="5372"/>
          <w:tab w:val="left" w:pos="5830"/>
          <w:tab w:val="left" w:pos="6648"/>
          <w:tab w:val="left" w:pos="6984"/>
          <w:tab w:val="left" w:pos="8142"/>
          <w:tab w:val="left" w:pos="9298"/>
        </w:tabs>
        <w:ind w:right="753"/>
        <w:jc w:val="left"/>
      </w:pPr>
      <w:r>
        <w:rPr>
          <w:spacing w:val="-2"/>
        </w:rPr>
        <w:t>адекватно</w:t>
      </w:r>
      <w:r>
        <w:tab/>
      </w:r>
      <w:r>
        <w:rPr>
          <w:spacing w:val="-2"/>
        </w:rPr>
        <w:t>поведение</w:t>
      </w:r>
      <w:r>
        <w:tab/>
      </w:r>
      <w:r>
        <w:rPr>
          <w:spacing w:val="-10"/>
        </w:rPr>
        <w:t>в</w:t>
      </w:r>
      <w:r>
        <w:tab/>
      </w:r>
      <w:r>
        <w:rPr>
          <w:spacing w:val="-2"/>
        </w:rPr>
        <w:t>классе,</w:t>
      </w:r>
      <w:r>
        <w:tab/>
      </w:r>
      <w:r>
        <w:rPr>
          <w:spacing w:val="-10"/>
        </w:rPr>
        <w:t>в</w:t>
      </w:r>
      <w:r>
        <w:tab/>
      </w:r>
      <w:r>
        <w:rPr>
          <w:spacing w:val="-2"/>
        </w:rPr>
        <w:t>школе,</w:t>
      </w:r>
      <w:r>
        <w:tab/>
      </w:r>
      <w:r>
        <w:rPr>
          <w:spacing w:val="-6"/>
        </w:rPr>
        <w:t>на</w:t>
      </w:r>
      <w:r>
        <w:tab/>
      </w:r>
      <w:r>
        <w:rPr>
          <w:spacing w:val="-2"/>
        </w:rPr>
        <w:t>улице</w:t>
      </w:r>
      <w:r>
        <w:tab/>
      </w:r>
      <w:r>
        <w:rPr>
          <w:spacing w:val="-10"/>
        </w:rPr>
        <w:t>в</w:t>
      </w:r>
      <w:r>
        <w:tab/>
      </w:r>
      <w:r>
        <w:rPr>
          <w:spacing w:val="-2"/>
        </w:rPr>
        <w:t>условиях</w:t>
      </w:r>
      <w:r>
        <w:tab/>
      </w:r>
      <w:r>
        <w:rPr>
          <w:spacing w:val="-2"/>
        </w:rPr>
        <w:t>реальной</w:t>
      </w:r>
      <w:r>
        <w:tab/>
      </w:r>
      <w:r>
        <w:rPr>
          <w:spacing w:val="-4"/>
        </w:rPr>
        <w:t xml:space="preserve">или </w:t>
      </w:r>
      <w:r>
        <w:t>смоделированной учителем ситуации.</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8"/>
        <w:jc w:val="left"/>
      </w:pPr>
      <w:r>
        <w:t>представления</w:t>
      </w:r>
      <w:r>
        <w:rPr>
          <w:spacing w:val="40"/>
        </w:rPr>
        <w:t xml:space="preserve"> </w:t>
      </w:r>
      <w:r>
        <w:t>о</w:t>
      </w:r>
      <w:r>
        <w:rPr>
          <w:spacing w:val="40"/>
        </w:rPr>
        <w:t xml:space="preserve"> </w:t>
      </w:r>
      <w:r>
        <w:t>взаимосвязях</w:t>
      </w:r>
      <w:r>
        <w:rPr>
          <w:spacing w:val="40"/>
        </w:rPr>
        <w:t xml:space="preserve"> </w:t>
      </w:r>
      <w:r>
        <w:t>между</w:t>
      </w:r>
      <w:r>
        <w:rPr>
          <w:spacing w:val="39"/>
        </w:rPr>
        <w:t xml:space="preserve"> </w:t>
      </w:r>
      <w:r>
        <w:t>изученными</w:t>
      </w:r>
      <w:r>
        <w:rPr>
          <w:spacing w:val="40"/>
        </w:rPr>
        <w:t xml:space="preserve"> </w:t>
      </w:r>
      <w:r>
        <w:t>объектами,</w:t>
      </w:r>
      <w:r>
        <w:rPr>
          <w:spacing w:val="40"/>
        </w:rPr>
        <w:t xml:space="preserve"> </w:t>
      </w:r>
      <w:r>
        <w:t>их</w:t>
      </w:r>
      <w:r>
        <w:rPr>
          <w:spacing w:val="40"/>
        </w:rPr>
        <w:t xml:space="preserve"> </w:t>
      </w:r>
      <w:r>
        <w:t>месте</w:t>
      </w:r>
      <w:r>
        <w:rPr>
          <w:spacing w:val="40"/>
        </w:rPr>
        <w:t xml:space="preserve"> </w:t>
      </w:r>
      <w:r>
        <w:t>в</w:t>
      </w:r>
      <w:r>
        <w:rPr>
          <w:spacing w:val="40"/>
        </w:rPr>
        <w:t xml:space="preserve"> </w:t>
      </w:r>
      <w:r>
        <w:t xml:space="preserve">окружающем </w:t>
      </w:r>
      <w:r>
        <w:rPr>
          <w:spacing w:val="-2"/>
        </w:rPr>
        <w:t>мире;</w:t>
      </w:r>
    </w:p>
    <w:p w:rsidR="004A57EF" w:rsidRDefault="0000266E">
      <w:pPr>
        <w:pStyle w:val="a3"/>
        <w:ind w:right="748"/>
        <w:jc w:val="left"/>
      </w:pPr>
      <w:r>
        <w:t>узнавание и называние изученных объектов в натуральном виде в естественных условиях; отнесение изученных объектов к</w:t>
      </w:r>
      <w:r>
        <w:rPr>
          <w:spacing w:val="29"/>
        </w:rPr>
        <w:t xml:space="preserve"> </w:t>
      </w:r>
      <w:r>
        <w:t>определенным группам с учетом различных</w:t>
      </w:r>
      <w:r>
        <w:rPr>
          <w:spacing w:val="32"/>
        </w:rPr>
        <w:t xml:space="preserve"> </w:t>
      </w:r>
      <w:r>
        <w:t>оснований для классификации;</w:t>
      </w:r>
    </w:p>
    <w:p w:rsidR="004A57EF" w:rsidRDefault="0000266E">
      <w:pPr>
        <w:pStyle w:val="a3"/>
        <w:ind w:right="742"/>
      </w:pPr>
      <w:r>
        <w:t xml:space="preserve">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w:t>
      </w:r>
      <w:r>
        <w:rPr>
          <w:spacing w:val="-2"/>
        </w:rPr>
        <w:t>чувств;</w:t>
      </w:r>
    </w:p>
    <w:p w:rsidR="004A57EF" w:rsidRDefault="0000266E">
      <w:pPr>
        <w:pStyle w:val="a3"/>
        <w:spacing w:before="1"/>
        <w:ind w:right="753"/>
      </w:pPr>
      <w:r>
        <w:t>знание некоторых правила безопасного поведения в природе и обществе с учетом возрастных особенностей;</w:t>
      </w:r>
    </w:p>
    <w:p w:rsidR="004A57EF" w:rsidRDefault="0000266E">
      <w:pPr>
        <w:pStyle w:val="a3"/>
        <w:ind w:right="746"/>
      </w:pPr>
      <w:r>
        <w:t>готовность к использованию полученных знаний при решении учебных, учебно-бытовых</w:t>
      </w:r>
      <w:r>
        <w:rPr>
          <w:spacing w:val="40"/>
        </w:rPr>
        <w:t xml:space="preserve"> </w:t>
      </w:r>
      <w:r>
        <w:t>и учебно-трудовых задач.</w:t>
      </w:r>
    </w:p>
    <w:p w:rsidR="004A57EF" w:rsidRDefault="0000266E">
      <w:pPr>
        <w:pStyle w:val="a3"/>
        <w:ind w:right="748"/>
        <w:jc w:val="left"/>
      </w:pPr>
      <w:r>
        <w:t>ответы</w:t>
      </w:r>
      <w:r>
        <w:rPr>
          <w:spacing w:val="80"/>
        </w:rPr>
        <w:t xml:space="preserve"> </w:t>
      </w:r>
      <w:r>
        <w:t>на</w:t>
      </w:r>
      <w:r>
        <w:rPr>
          <w:spacing w:val="80"/>
        </w:rPr>
        <w:t xml:space="preserve"> </w:t>
      </w:r>
      <w:r>
        <w:t>вопросы</w:t>
      </w:r>
      <w:r>
        <w:rPr>
          <w:spacing w:val="80"/>
        </w:rPr>
        <w:t xml:space="preserve"> </w:t>
      </w:r>
      <w:r>
        <w:t>и</w:t>
      </w:r>
      <w:r>
        <w:rPr>
          <w:spacing w:val="80"/>
        </w:rPr>
        <w:t xml:space="preserve"> </w:t>
      </w:r>
      <w:r>
        <w:t>постановка</w:t>
      </w:r>
      <w:r>
        <w:rPr>
          <w:spacing w:val="80"/>
        </w:rPr>
        <w:t xml:space="preserve"> </w:t>
      </w:r>
      <w:r>
        <w:t>вопросов</w:t>
      </w:r>
      <w:r>
        <w:rPr>
          <w:spacing w:val="80"/>
        </w:rPr>
        <w:t xml:space="preserve"> </w:t>
      </w:r>
      <w:r>
        <w:t>по</w:t>
      </w:r>
      <w:r>
        <w:rPr>
          <w:spacing w:val="80"/>
        </w:rPr>
        <w:t xml:space="preserve"> </w:t>
      </w:r>
      <w:r>
        <w:t>содержанию</w:t>
      </w:r>
      <w:r>
        <w:rPr>
          <w:spacing w:val="80"/>
        </w:rPr>
        <w:t xml:space="preserve"> </w:t>
      </w:r>
      <w:r>
        <w:t>изученного,</w:t>
      </w:r>
      <w:r>
        <w:rPr>
          <w:spacing w:val="80"/>
        </w:rPr>
        <w:t xml:space="preserve"> </w:t>
      </w:r>
      <w:r>
        <w:t>проявление желания рассказать о предмете изучения или наблюдения, заинтересовавшем объекте; выполнение</w:t>
      </w:r>
      <w:r>
        <w:rPr>
          <w:spacing w:val="40"/>
        </w:rPr>
        <w:t xml:space="preserve"> </w:t>
      </w:r>
      <w:r>
        <w:t>задания</w:t>
      </w:r>
      <w:r>
        <w:rPr>
          <w:spacing w:val="40"/>
        </w:rPr>
        <w:t xml:space="preserve"> </w:t>
      </w:r>
      <w:r>
        <w:t>без</w:t>
      </w:r>
      <w:r>
        <w:rPr>
          <w:spacing w:val="40"/>
        </w:rPr>
        <w:t xml:space="preserve"> </w:t>
      </w:r>
      <w:r>
        <w:t>текущего</w:t>
      </w:r>
      <w:r>
        <w:rPr>
          <w:spacing w:val="40"/>
        </w:rPr>
        <w:t xml:space="preserve"> </w:t>
      </w:r>
      <w:r>
        <w:t>контроля</w:t>
      </w:r>
      <w:r>
        <w:rPr>
          <w:spacing w:val="40"/>
        </w:rPr>
        <w:t xml:space="preserve"> </w:t>
      </w:r>
      <w:r>
        <w:t>учителя</w:t>
      </w:r>
      <w:r>
        <w:rPr>
          <w:spacing w:val="40"/>
        </w:rPr>
        <w:t xml:space="preserve"> </w:t>
      </w:r>
      <w:r>
        <w:t>(при</w:t>
      </w:r>
      <w:r>
        <w:rPr>
          <w:spacing w:val="40"/>
        </w:rPr>
        <w:t xml:space="preserve"> </w:t>
      </w:r>
      <w:r>
        <w:t>наличии</w:t>
      </w:r>
      <w:r>
        <w:rPr>
          <w:spacing w:val="40"/>
        </w:rPr>
        <w:t xml:space="preserve"> </w:t>
      </w:r>
      <w:r>
        <w:t>предваряющего</w:t>
      </w:r>
      <w:r>
        <w:rPr>
          <w:spacing w:val="40"/>
        </w:rPr>
        <w:t xml:space="preserve"> </w:t>
      </w:r>
      <w:r>
        <w:t>и</w:t>
      </w:r>
      <w:r>
        <w:rPr>
          <w:spacing w:val="80"/>
        </w:rPr>
        <w:t xml:space="preserve"> </w:t>
      </w:r>
      <w:r>
        <w:t>итогового</w:t>
      </w:r>
      <w:r>
        <w:rPr>
          <w:spacing w:val="80"/>
          <w:w w:val="150"/>
        </w:rPr>
        <w:t xml:space="preserve"> </w:t>
      </w:r>
      <w:r>
        <w:t>контроля),</w:t>
      </w:r>
      <w:r>
        <w:rPr>
          <w:spacing w:val="80"/>
          <w:w w:val="150"/>
        </w:rPr>
        <w:t xml:space="preserve"> </w:t>
      </w:r>
      <w:r>
        <w:t>оценка</w:t>
      </w:r>
      <w:r>
        <w:rPr>
          <w:spacing w:val="80"/>
          <w:w w:val="150"/>
        </w:rPr>
        <w:t xml:space="preserve"> </w:t>
      </w:r>
      <w:r>
        <w:t>своей</w:t>
      </w:r>
      <w:r>
        <w:rPr>
          <w:spacing w:val="80"/>
          <w:w w:val="150"/>
        </w:rPr>
        <w:t xml:space="preserve"> </w:t>
      </w:r>
      <w:r>
        <w:t>работы</w:t>
      </w:r>
      <w:r>
        <w:rPr>
          <w:spacing w:val="80"/>
          <w:w w:val="150"/>
        </w:rPr>
        <w:t xml:space="preserve"> </w:t>
      </w:r>
      <w:r>
        <w:t>и</w:t>
      </w:r>
      <w:r>
        <w:rPr>
          <w:spacing w:val="80"/>
          <w:w w:val="150"/>
        </w:rPr>
        <w:t xml:space="preserve"> </w:t>
      </w:r>
      <w:r>
        <w:t>одноклассников,</w:t>
      </w:r>
      <w:r>
        <w:rPr>
          <w:spacing w:val="80"/>
          <w:w w:val="150"/>
        </w:rPr>
        <w:t xml:space="preserve"> </w:t>
      </w:r>
      <w:r>
        <w:t>проявление</w:t>
      </w:r>
      <w:r>
        <w:rPr>
          <w:spacing w:val="80"/>
          <w:w w:val="150"/>
        </w:rPr>
        <w:t xml:space="preserve"> </w:t>
      </w:r>
      <w:r>
        <w:t>к</w:t>
      </w:r>
      <w:r>
        <w:rPr>
          <w:spacing w:val="80"/>
          <w:w w:val="150"/>
        </w:rPr>
        <w:t xml:space="preserve"> </w:t>
      </w:r>
      <w:r>
        <w:t>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4A57EF" w:rsidRDefault="0000266E">
      <w:pPr>
        <w:pStyle w:val="a3"/>
        <w:tabs>
          <w:tab w:val="left" w:pos="1777"/>
          <w:tab w:val="left" w:pos="3449"/>
          <w:tab w:val="left" w:pos="6313"/>
          <w:tab w:val="left" w:pos="7116"/>
          <w:tab w:val="left" w:pos="8572"/>
        </w:tabs>
        <w:ind w:right="747"/>
        <w:jc w:val="left"/>
      </w:pPr>
      <w:r>
        <w:rPr>
          <w:spacing w:val="-2"/>
        </w:rPr>
        <w:t>соблюдение</w:t>
      </w:r>
      <w:r>
        <w:tab/>
      </w:r>
      <w:r>
        <w:rPr>
          <w:spacing w:val="-2"/>
        </w:rPr>
        <w:t>элементарных</w:t>
      </w:r>
      <w:r>
        <w:tab/>
      </w:r>
      <w:r>
        <w:rPr>
          <w:spacing w:val="-2"/>
        </w:rPr>
        <w:t>санитарно-гигиенических</w:t>
      </w:r>
      <w:r>
        <w:tab/>
      </w:r>
      <w:r>
        <w:rPr>
          <w:spacing w:val="-2"/>
        </w:rPr>
        <w:t>норм;</w:t>
      </w:r>
      <w:r>
        <w:tab/>
      </w:r>
      <w:r>
        <w:rPr>
          <w:spacing w:val="-2"/>
        </w:rPr>
        <w:t>выполнение</w:t>
      </w:r>
      <w:r>
        <w:tab/>
      </w:r>
      <w:r>
        <w:rPr>
          <w:spacing w:val="-2"/>
        </w:rPr>
        <w:t xml:space="preserve">доступных </w:t>
      </w:r>
      <w:r>
        <w:t>природоохранительных действий;</w:t>
      </w:r>
    </w:p>
    <w:p w:rsidR="004A57EF" w:rsidRDefault="0000266E">
      <w:pPr>
        <w:pStyle w:val="a3"/>
        <w:ind w:right="802"/>
        <w:jc w:val="left"/>
      </w:pPr>
      <w:r>
        <w:t>готовность</w:t>
      </w:r>
      <w:r>
        <w:rPr>
          <w:spacing w:val="40"/>
        </w:rPr>
        <w:t xml:space="preserve"> </w:t>
      </w:r>
      <w:r>
        <w:t>к</w:t>
      </w:r>
      <w:r>
        <w:rPr>
          <w:spacing w:val="40"/>
        </w:rPr>
        <w:t xml:space="preserve"> </w:t>
      </w:r>
      <w:r>
        <w:t>использованию</w:t>
      </w:r>
      <w:r>
        <w:rPr>
          <w:spacing w:val="40"/>
        </w:rPr>
        <w:t xml:space="preserve"> </w:t>
      </w:r>
      <w:r>
        <w:t>сформированных</w:t>
      </w:r>
      <w:r>
        <w:rPr>
          <w:spacing w:val="40"/>
        </w:rPr>
        <w:t xml:space="preserve"> </w:t>
      </w:r>
      <w:r>
        <w:t>умений</w:t>
      </w:r>
      <w:r>
        <w:rPr>
          <w:spacing w:val="40"/>
        </w:rPr>
        <w:t xml:space="preserve"> </w:t>
      </w:r>
      <w:r>
        <w:t>при</w:t>
      </w:r>
      <w:r>
        <w:rPr>
          <w:spacing w:val="40"/>
        </w:rPr>
        <w:t xml:space="preserve"> </w:t>
      </w:r>
      <w:r>
        <w:t>решении</w:t>
      </w:r>
      <w:r>
        <w:rPr>
          <w:spacing w:val="40"/>
        </w:rPr>
        <w:t xml:space="preserve"> </w:t>
      </w:r>
      <w:r>
        <w:t>учебных,</w:t>
      </w:r>
      <w:r>
        <w:rPr>
          <w:spacing w:val="40"/>
        </w:rPr>
        <w:t xml:space="preserve"> </w:t>
      </w:r>
      <w:r>
        <w:t>учебно- бытовых и учебно-трудовых задач в объеме программы.</w:t>
      </w:r>
    </w:p>
    <w:p w:rsidR="004A57EF" w:rsidRDefault="0000266E">
      <w:pPr>
        <w:pStyle w:val="1"/>
      </w:pPr>
      <w:r>
        <w:t>Изобразительное</w:t>
      </w:r>
      <w:r>
        <w:rPr>
          <w:spacing w:val="-3"/>
        </w:rPr>
        <w:t xml:space="preserve"> </w:t>
      </w:r>
      <w:r>
        <w:t>искусство</w:t>
      </w:r>
      <w:r>
        <w:rPr>
          <w:spacing w:val="-3"/>
        </w:rPr>
        <w:t xml:space="preserve"> </w:t>
      </w:r>
      <w:r>
        <w:t>(5</w:t>
      </w:r>
      <w:r>
        <w:rPr>
          <w:spacing w:val="-2"/>
        </w:rPr>
        <w:t xml:space="preserve"> класс)</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8"/>
      </w:pPr>
      <w: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A57EF" w:rsidRDefault="0000266E">
      <w:pPr>
        <w:pStyle w:val="a3"/>
      </w:pPr>
      <w:r>
        <w:t>знание</w:t>
      </w:r>
      <w:r>
        <w:rPr>
          <w:spacing w:val="-7"/>
        </w:rPr>
        <w:t xml:space="preserve"> </w:t>
      </w:r>
      <w:r>
        <w:t>элементарных</w:t>
      </w:r>
      <w:r>
        <w:rPr>
          <w:spacing w:val="-3"/>
        </w:rPr>
        <w:t xml:space="preserve"> </w:t>
      </w:r>
      <w:r>
        <w:t>правил</w:t>
      </w:r>
      <w:r>
        <w:rPr>
          <w:spacing w:val="-5"/>
        </w:rPr>
        <w:t xml:space="preserve"> </w:t>
      </w:r>
      <w:r>
        <w:t>композиции,</w:t>
      </w:r>
      <w:r>
        <w:rPr>
          <w:spacing w:val="-3"/>
        </w:rPr>
        <w:t xml:space="preserve"> </w:t>
      </w:r>
      <w:r>
        <w:t>цветоведения,</w:t>
      </w:r>
      <w:r>
        <w:rPr>
          <w:spacing w:val="-4"/>
        </w:rPr>
        <w:t xml:space="preserve"> </w:t>
      </w:r>
      <w:r>
        <w:t>передачи</w:t>
      </w:r>
      <w:r>
        <w:rPr>
          <w:spacing w:val="-4"/>
        </w:rPr>
        <w:t xml:space="preserve"> </w:t>
      </w:r>
      <w:r>
        <w:t>формы</w:t>
      </w:r>
      <w:r>
        <w:rPr>
          <w:spacing w:val="-4"/>
        </w:rPr>
        <w:t xml:space="preserve"> </w:t>
      </w:r>
      <w:r>
        <w:t>предмета</w:t>
      </w:r>
      <w:r>
        <w:rPr>
          <w:spacing w:val="2"/>
        </w:rPr>
        <w:t xml:space="preserve"> </w:t>
      </w:r>
      <w:r>
        <w:t>и</w:t>
      </w:r>
      <w:r>
        <w:rPr>
          <w:spacing w:val="-3"/>
        </w:rPr>
        <w:t xml:space="preserve"> </w:t>
      </w:r>
      <w:r>
        <w:rPr>
          <w:spacing w:val="-4"/>
        </w:rPr>
        <w:t>др.;</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знание некоторых выразительных средств изобразительного искусства: «изобразительная поверхность», «точка», «линия», «штриховка», «пятно», «цвет»;</w:t>
      </w:r>
    </w:p>
    <w:p w:rsidR="004A57EF" w:rsidRDefault="0000266E">
      <w:pPr>
        <w:pStyle w:val="a3"/>
        <w:ind w:right="753"/>
      </w:pPr>
      <w:r>
        <w:t>пользование материалами для рисования, аппликации, лепки; знание названий предметов, подлежащих рисованию, лепке и аппликации; знание названий некоторых народных и национальных промыслов, изготавливающих игрушки: Дымково, Гжель, Городец, Каргополь и др.;</w:t>
      </w:r>
    </w:p>
    <w:p w:rsidR="004A57EF" w:rsidRDefault="0000266E">
      <w:pPr>
        <w:pStyle w:val="a3"/>
      </w:pPr>
      <w:r>
        <w:t>организация</w:t>
      </w:r>
      <w:r>
        <w:rPr>
          <w:spacing w:val="-5"/>
        </w:rPr>
        <w:t xml:space="preserve"> </w:t>
      </w:r>
      <w:r>
        <w:t>рабочего</w:t>
      </w:r>
      <w:r>
        <w:rPr>
          <w:spacing w:val="-3"/>
        </w:rPr>
        <w:t xml:space="preserve"> </w:t>
      </w:r>
      <w:r>
        <w:t>места</w:t>
      </w:r>
      <w:r>
        <w:rPr>
          <w:spacing w:val="-2"/>
        </w:rPr>
        <w:t xml:space="preserve"> </w:t>
      </w:r>
      <w:r>
        <w:t>в</w:t>
      </w:r>
      <w:r>
        <w:rPr>
          <w:spacing w:val="-3"/>
        </w:rPr>
        <w:t xml:space="preserve"> </w:t>
      </w:r>
      <w:r>
        <w:t>зависимости</w:t>
      </w:r>
      <w:r>
        <w:rPr>
          <w:spacing w:val="-1"/>
        </w:rPr>
        <w:t xml:space="preserve"> </w:t>
      </w:r>
      <w:r>
        <w:t>от</w:t>
      </w:r>
      <w:r>
        <w:rPr>
          <w:spacing w:val="-2"/>
        </w:rPr>
        <w:t xml:space="preserve"> </w:t>
      </w:r>
      <w:r>
        <w:t>характера</w:t>
      </w:r>
      <w:r>
        <w:rPr>
          <w:spacing w:val="-4"/>
        </w:rPr>
        <w:t xml:space="preserve"> </w:t>
      </w:r>
      <w:r>
        <w:t>выполняемой</w:t>
      </w:r>
      <w:r>
        <w:rPr>
          <w:spacing w:val="-4"/>
        </w:rPr>
        <w:t xml:space="preserve"> </w:t>
      </w:r>
      <w:r>
        <w:rPr>
          <w:spacing w:val="-2"/>
        </w:rPr>
        <w:t>работы;</w:t>
      </w:r>
    </w:p>
    <w:p w:rsidR="004A57EF" w:rsidRDefault="0000266E">
      <w:pPr>
        <w:pStyle w:val="a3"/>
        <w:ind w:right="748"/>
      </w:pPr>
      <w: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A57EF" w:rsidRDefault="0000266E">
      <w:pPr>
        <w:pStyle w:val="a3"/>
        <w:ind w:right="745"/>
      </w:pPr>
      <w:r>
        <w:t>владение некоторыми приемами лепки (раскатывание, сплющивание, отщипывание) и аппликации (вырезание и наклеивание);</w:t>
      </w:r>
    </w:p>
    <w:p w:rsidR="004A57EF" w:rsidRDefault="0000266E">
      <w:pPr>
        <w:pStyle w:val="a3"/>
        <w:ind w:right="748"/>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A57EF" w:rsidRDefault="0000266E">
      <w:pPr>
        <w:pStyle w:val="a3"/>
        <w:spacing w:before="1"/>
        <w:ind w:right="752"/>
      </w:pPr>
      <w:r>
        <w:t>применение приемов работы карандашом, гуашью, акварельными красками с целью передачи фактуры предмета;</w:t>
      </w:r>
    </w:p>
    <w:p w:rsidR="004A57EF" w:rsidRDefault="0000266E">
      <w:pPr>
        <w:pStyle w:val="a3"/>
        <w:ind w:right="751"/>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A57EF" w:rsidRDefault="0000266E">
      <w:pPr>
        <w:pStyle w:val="a3"/>
        <w:ind w:right="747"/>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4A57EF" w:rsidRDefault="0000266E">
      <w:pPr>
        <w:pStyle w:val="a3"/>
        <w:ind w:right="743"/>
        <w:rPr>
          <w:i/>
        </w:rPr>
      </w:pPr>
      <w:r>
        <w:t>узнавание</w:t>
      </w:r>
      <w:r>
        <w:rPr>
          <w:spacing w:val="-4"/>
        </w:rPr>
        <w:t xml:space="preserve"> </w:t>
      </w:r>
      <w:r>
        <w:t>и</w:t>
      </w:r>
      <w:r>
        <w:rPr>
          <w:spacing w:val="-3"/>
        </w:rPr>
        <w:t xml:space="preserve"> </w:t>
      </w:r>
      <w:r>
        <w:t>различение</w:t>
      </w:r>
      <w:r>
        <w:rPr>
          <w:spacing w:val="-4"/>
        </w:rPr>
        <w:t xml:space="preserve"> </w:t>
      </w:r>
      <w:r>
        <w:t>в</w:t>
      </w:r>
      <w:r>
        <w:rPr>
          <w:spacing w:val="-4"/>
        </w:rPr>
        <w:t xml:space="preserve"> </w:t>
      </w:r>
      <w:r>
        <w:t>книжных</w:t>
      </w:r>
      <w:r>
        <w:rPr>
          <w:spacing w:val="-2"/>
        </w:rPr>
        <w:t xml:space="preserve"> </w:t>
      </w:r>
      <w:r>
        <w:t>иллюстрациях</w:t>
      </w:r>
      <w:r>
        <w:rPr>
          <w:spacing w:val="-1"/>
        </w:rPr>
        <w:t xml:space="preserve"> </w:t>
      </w:r>
      <w:r>
        <w:t>и</w:t>
      </w:r>
      <w:r>
        <w:rPr>
          <w:spacing w:val="-3"/>
        </w:rPr>
        <w:t xml:space="preserve"> </w:t>
      </w:r>
      <w:r>
        <w:t>репродукциях узнавание</w:t>
      </w:r>
      <w:r>
        <w:rPr>
          <w:spacing w:val="-4"/>
        </w:rPr>
        <w:t xml:space="preserve"> </w:t>
      </w:r>
      <w:r>
        <w:t xml:space="preserve">и различение в книжных иллюстрациях и репродукциях изображенных предметов и действий. </w:t>
      </w:r>
      <w:r>
        <w:rPr>
          <w:i/>
        </w:rPr>
        <w:t>Достаточный уровень:</w:t>
      </w:r>
    </w:p>
    <w:p w:rsidR="004A57EF" w:rsidRDefault="0000266E">
      <w:pPr>
        <w:pStyle w:val="a3"/>
        <w:ind w:right="802"/>
        <w:jc w:val="left"/>
      </w:pPr>
      <w:r>
        <w:t>знание названий жанров изобразительного искусства (портрет, натюрморт, пейзаж и др.) ; знание</w:t>
      </w:r>
      <w:r>
        <w:rPr>
          <w:spacing w:val="40"/>
        </w:rPr>
        <w:t xml:space="preserve"> </w:t>
      </w:r>
      <w:r>
        <w:t>названий</w:t>
      </w:r>
      <w:r>
        <w:rPr>
          <w:spacing w:val="40"/>
        </w:rPr>
        <w:t xml:space="preserve"> </w:t>
      </w:r>
      <w:r>
        <w:t>некоторых</w:t>
      </w:r>
      <w:r>
        <w:rPr>
          <w:spacing w:val="40"/>
        </w:rPr>
        <w:t xml:space="preserve"> </w:t>
      </w:r>
      <w:r>
        <w:t>народных</w:t>
      </w:r>
      <w:r>
        <w:rPr>
          <w:spacing w:val="40"/>
        </w:rPr>
        <w:t xml:space="preserve"> </w:t>
      </w:r>
      <w:r>
        <w:t>и</w:t>
      </w:r>
      <w:r>
        <w:rPr>
          <w:spacing w:val="40"/>
        </w:rPr>
        <w:t xml:space="preserve"> </w:t>
      </w:r>
      <w:r>
        <w:t>национальных</w:t>
      </w:r>
      <w:r>
        <w:rPr>
          <w:spacing w:val="40"/>
        </w:rPr>
        <w:t xml:space="preserve"> </w:t>
      </w:r>
      <w:r>
        <w:t>промыслов</w:t>
      </w:r>
      <w:r>
        <w:rPr>
          <w:spacing w:val="40"/>
        </w:rPr>
        <w:t xml:space="preserve"> </w:t>
      </w:r>
      <w:r>
        <w:t>(Дымково,</w:t>
      </w:r>
      <w:r>
        <w:rPr>
          <w:spacing w:val="40"/>
        </w:rPr>
        <w:t xml:space="preserve"> </w:t>
      </w:r>
      <w:r>
        <w:t>Гжель,</w:t>
      </w:r>
      <w:r>
        <w:rPr>
          <w:spacing w:val="40"/>
        </w:rPr>
        <w:t xml:space="preserve"> </w:t>
      </w:r>
      <w:r>
        <w:t>Городец, Хохлома и др.);</w:t>
      </w:r>
    </w:p>
    <w:p w:rsidR="004A57EF" w:rsidRDefault="0000266E">
      <w:pPr>
        <w:pStyle w:val="a3"/>
        <w:spacing w:before="1"/>
        <w:ind w:right="802"/>
        <w:jc w:val="left"/>
      </w:pPr>
      <w:r>
        <w:t>знание основных особенностей некоторых материалов, используемых в рисовании, лепке</w:t>
      </w:r>
      <w:r>
        <w:rPr>
          <w:spacing w:val="40"/>
        </w:rPr>
        <w:t xml:space="preserve"> </w:t>
      </w:r>
      <w:r>
        <w:t>и аппликации;</w:t>
      </w:r>
    </w:p>
    <w:p w:rsidR="004A57EF" w:rsidRDefault="0000266E">
      <w:pPr>
        <w:pStyle w:val="a3"/>
        <w:ind w:right="802"/>
        <w:jc w:val="left"/>
      </w:pPr>
      <w:r>
        <w:t>знание выразительных средств изобразительного искусства: «изобразительная поверхность», «точка», «линия», «штриховка», «контур», «пятно», «цвет», объем и др.; знание правил цветоведения, светотени, перспективы; построения орнамента, стилизации формы предмета и др.;</w:t>
      </w:r>
    </w:p>
    <w:p w:rsidR="004A57EF" w:rsidRDefault="0000266E">
      <w:pPr>
        <w:pStyle w:val="a3"/>
        <w:ind w:right="744"/>
      </w:pPr>
      <w:r>
        <w:t>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рабочей тетради;</w:t>
      </w:r>
    </w:p>
    <w:p w:rsidR="004A57EF" w:rsidRDefault="0000266E">
      <w:pPr>
        <w:pStyle w:val="a3"/>
        <w:ind w:right="753"/>
      </w:pPr>
      <w:r>
        <w:t>следование при выполнении работы инструкциям учителя или инструкциям, представленным в других информационных источниках;</w:t>
      </w:r>
    </w:p>
    <w:p w:rsidR="004A57EF" w:rsidRDefault="0000266E">
      <w:pPr>
        <w:pStyle w:val="a3"/>
        <w:ind w:right="744"/>
      </w:pPr>
      <w:r>
        <w:t>оценка результатов собственной изобразительной деятельности и одноклассников (красиво, некрасиво, аккуратно, похоже на образец);</w:t>
      </w:r>
    </w:p>
    <w:p w:rsidR="004A57EF" w:rsidRDefault="0000266E">
      <w:pPr>
        <w:pStyle w:val="a3"/>
        <w:spacing w:before="1"/>
        <w:ind w:right="1483"/>
        <w:jc w:val="left"/>
      </w:pPr>
      <w:r>
        <w:t>использование</w:t>
      </w:r>
      <w:r>
        <w:rPr>
          <w:spacing w:val="-7"/>
        </w:rPr>
        <w:t xml:space="preserve"> </w:t>
      </w:r>
      <w:r>
        <w:t>разнообразных</w:t>
      </w:r>
      <w:r>
        <w:rPr>
          <w:spacing w:val="-7"/>
        </w:rPr>
        <w:t xml:space="preserve"> </w:t>
      </w:r>
      <w:r>
        <w:t>технологических</w:t>
      </w:r>
      <w:r>
        <w:rPr>
          <w:spacing w:val="-4"/>
        </w:rPr>
        <w:t xml:space="preserve"> </w:t>
      </w:r>
      <w:r>
        <w:t>способов</w:t>
      </w:r>
      <w:r>
        <w:rPr>
          <w:spacing w:val="-6"/>
        </w:rPr>
        <w:t xml:space="preserve"> </w:t>
      </w:r>
      <w:r>
        <w:t>выполнения</w:t>
      </w:r>
      <w:r>
        <w:rPr>
          <w:spacing w:val="-9"/>
        </w:rPr>
        <w:t xml:space="preserve"> </w:t>
      </w:r>
      <w:r>
        <w:t>аппликации; применение разных способов лепки;</w:t>
      </w:r>
    </w:p>
    <w:p w:rsidR="004A57EF" w:rsidRDefault="0000266E">
      <w:pPr>
        <w:pStyle w:val="a3"/>
        <w:jc w:val="left"/>
      </w:pPr>
      <w:r>
        <w:t>рисование</w:t>
      </w:r>
      <w:r>
        <w:rPr>
          <w:spacing w:val="40"/>
        </w:rPr>
        <w:t xml:space="preserve"> </w:t>
      </w:r>
      <w:r>
        <w:t>с</w:t>
      </w:r>
      <w:r>
        <w:rPr>
          <w:spacing w:val="40"/>
        </w:rPr>
        <w:t xml:space="preserve"> </w:t>
      </w:r>
      <w:r>
        <w:t>натуры</w:t>
      </w:r>
      <w:r>
        <w:rPr>
          <w:spacing w:val="40"/>
        </w:rPr>
        <w:t xml:space="preserve"> </w:t>
      </w:r>
      <w:r>
        <w:t>и</w:t>
      </w:r>
      <w:r>
        <w:rPr>
          <w:spacing w:val="40"/>
        </w:rPr>
        <w:t xml:space="preserve"> </w:t>
      </w:r>
      <w:r>
        <w:t>по</w:t>
      </w:r>
      <w:r>
        <w:rPr>
          <w:spacing w:val="40"/>
        </w:rPr>
        <w:t xml:space="preserve"> </w:t>
      </w:r>
      <w:r>
        <w:t>памяти</w:t>
      </w:r>
      <w:r>
        <w:rPr>
          <w:spacing w:val="40"/>
        </w:rPr>
        <w:t xml:space="preserve"> </w:t>
      </w:r>
      <w:r>
        <w:t>после</w:t>
      </w:r>
      <w:r>
        <w:rPr>
          <w:spacing w:val="40"/>
        </w:rPr>
        <w:t xml:space="preserve"> </w:t>
      </w:r>
      <w:r>
        <w:t>предварительных</w:t>
      </w:r>
      <w:r>
        <w:rPr>
          <w:spacing w:val="40"/>
        </w:rPr>
        <w:t xml:space="preserve"> </w:t>
      </w:r>
      <w:r>
        <w:t>наблюдений,</w:t>
      </w:r>
      <w:r>
        <w:rPr>
          <w:spacing w:val="40"/>
        </w:rPr>
        <w:t xml:space="preserve"> </w:t>
      </w:r>
      <w:r>
        <w:t>передача</w:t>
      </w:r>
      <w:r>
        <w:rPr>
          <w:spacing w:val="40"/>
        </w:rPr>
        <w:t xml:space="preserve"> </w:t>
      </w:r>
      <w:r>
        <w:t>всех</w:t>
      </w:r>
      <w:r>
        <w:rPr>
          <w:spacing w:val="40"/>
        </w:rPr>
        <w:t xml:space="preserve"> </w:t>
      </w:r>
      <w:r>
        <w:t>признаков и свойств изображаемого объекта; рисование по воображению;</w:t>
      </w:r>
    </w:p>
    <w:p w:rsidR="004A57EF" w:rsidRDefault="0000266E">
      <w:pPr>
        <w:pStyle w:val="a3"/>
        <w:jc w:val="left"/>
      </w:pPr>
      <w:r>
        <w:t>различение</w:t>
      </w:r>
      <w:r>
        <w:rPr>
          <w:spacing w:val="80"/>
        </w:rPr>
        <w:t xml:space="preserve"> </w:t>
      </w:r>
      <w:r>
        <w:t>и</w:t>
      </w:r>
      <w:r>
        <w:rPr>
          <w:spacing w:val="80"/>
        </w:rPr>
        <w:t xml:space="preserve"> </w:t>
      </w:r>
      <w:r>
        <w:t>передача</w:t>
      </w:r>
      <w:r>
        <w:rPr>
          <w:spacing w:val="80"/>
        </w:rPr>
        <w:t xml:space="preserve"> </w:t>
      </w:r>
      <w:r>
        <w:t>в</w:t>
      </w:r>
      <w:r>
        <w:rPr>
          <w:spacing w:val="80"/>
        </w:rPr>
        <w:t xml:space="preserve"> </w:t>
      </w:r>
      <w:r>
        <w:t>рисунке</w:t>
      </w:r>
      <w:r>
        <w:rPr>
          <w:spacing w:val="80"/>
        </w:rPr>
        <w:t xml:space="preserve"> </w:t>
      </w:r>
      <w:r>
        <w:t>эмоционального</w:t>
      </w:r>
      <w:r>
        <w:rPr>
          <w:spacing w:val="80"/>
        </w:rPr>
        <w:t xml:space="preserve"> </w:t>
      </w:r>
      <w:r>
        <w:t>состояния</w:t>
      </w:r>
      <w:r>
        <w:rPr>
          <w:spacing w:val="80"/>
        </w:rPr>
        <w:t xml:space="preserve"> </w:t>
      </w:r>
      <w:r>
        <w:t>и</w:t>
      </w:r>
      <w:r>
        <w:rPr>
          <w:spacing w:val="79"/>
        </w:rPr>
        <w:t xml:space="preserve"> </w:t>
      </w:r>
      <w:r>
        <w:t>своего</w:t>
      </w:r>
      <w:r>
        <w:rPr>
          <w:spacing w:val="80"/>
        </w:rPr>
        <w:t xml:space="preserve"> </w:t>
      </w:r>
      <w:r>
        <w:t>отношения</w:t>
      </w:r>
      <w:r>
        <w:rPr>
          <w:spacing w:val="80"/>
        </w:rPr>
        <w:t xml:space="preserve"> </w:t>
      </w:r>
      <w:r>
        <w:t>к природе, человеку, семье и обществу;</w:t>
      </w:r>
    </w:p>
    <w:p w:rsidR="004A57EF" w:rsidRDefault="0000266E">
      <w:pPr>
        <w:pStyle w:val="a3"/>
        <w:jc w:val="left"/>
      </w:pPr>
      <w:r>
        <w:t>различение</w:t>
      </w:r>
      <w:r>
        <w:rPr>
          <w:spacing w:val="36"/>
        </w:rPr>
        <w:t xml:space="preserve"> </w:t>
      </w:r>
      <w:r>
        <w:t>произведений</w:t>
      </w:r>
      <w:r>
        <w:rPr>
          <w:spacing w:val="38"/>
        </w:rPr>
        <w:t xml:space="preserve"> </w:t>
      </w:r>
      <w:r>
        <w:t>живописи,</w:t>
      </w:r>
      <w:r>
        <w:rPr>
          <w:spacing w:val="37"/>
        </w:rPr>
        <w:t xml:space="preserve"> </w:t>
      </w:r>
      <w:r>
        <w:t>графики,</w:t>
      </w:r>
      <w:r>
        <w:rPr>
          <w:spacing w:val="35"/>
        </w:rPr>
        <w:t xml:space="preserve"> </w:t>
      </w:r>
      <w:r>
        <w:t>скульптуры,</w:t>
      </w:r>
      <w:r>
        <w:rPr>
          <w:spacing w:val="39"/>
        </w:rPr>
        <w:t xml:space="preserve"> </w:t>
      </w:r>
      <w:r>
        <w:t>архитектуры</w:t>
      </w:r>
      <w:r>
        <w:rPr>
          <w:spacing w:val="37"/>
        </w:rPr>
        <w:t xml:space="preserve"> </w:t>
      </w:r>
      <w:r>
        <w:t>и</w:t>
      </w:r>
      <w:r>
        <w:rPr>
          <w:spacing w:val="39"/>
        </w:rPr>
        <w:t xml:space="preserve"> </w:t>
      </w:r>
      <w:r>
        <w:t>декоративно- прикладного искусства;</w:t>
      </w:r>
    </w:p>
    <w:p w:rsidR="004A57EF" w:rsidRDefault="0000266E">
      <w:pPr>
        <w:pStyle w:val="a3"/>
        <w:jc w:val="left"/>
      </w:pPr>
      <w:r>
        <w:t>различение</w:t>
      </w:r>
      <w:r>
        <w:rPr>
          <w:spacing w:val="30"/>
        </w:rPr>
        <w:t xml:space="preserve"> </w:t>
      </w:r>
      <w:r>
        <w:t>жанров</w:t>
      </w:r>
      <w:r>
        <w:rPr>
          <w:spacing w:val="31"/>
        </w:rPr>
        <w:t xml:space="preserve"> </w:t>
      </w:r>
      <w:r>
        <w:t>изобразительного</w:t>
      </w:r>
      <w:r>
        <w:rPr>
          <w:spacing w:val="31"/>
        </w:rPr>
        <w:t xml:space="preserve"> </w:t>
      </w:r>
      <w:r>
        <w:t>искусства:</w:t>
      </w:r>
      <w:r>
        <w:rPr>
          <w:spacing w:val="32"/>
        </w:rPr>
        <w:t xml:space="preserve"> </w:t>
      </w:r>
      <w:r>
        <w:t>пейзаж,</w:t>
      </w:r>
      <w:r>
        <w:rPr>
          <w:spacing w:val="31"/>
        </w:rPr>
        <w:t xml:space="preserve"> </w:t>
      </w:r>
      <w:r>
        <w:t>портрет,</w:t>
      </w:r>
      <w:r>
        <w:rPr>
          <w:spacing w:val="32"/>
        </w:rPr>
        <w:t xml:space="preserve"> </w:t>
      </w:r>
      <w:r>
        <w:t>натюрморт,</w:t>
      </w:r>
      <w:r>
        <w:rPr>
          <w:spacing w:val="40"/>
        </w:rPr>
        <w:t xml:space="preserve"> </w:t>
      </w:r>
      <w:r>
        <w:t xml:space="preserve">сюжетное </w:t>
      </w:r>
      <w:r>
        <w:rPr>
          <w:spacing w:val="-2"/>
        </w:rPr>
        <w:t>изображение.</w:t>
      </w:r>
    </w:p>
    <w:p w:rsidR="004A57EF" w:rsidRDefault="0000266E">
      <w:pPr>
        <w:pStyle w:val="1"/>
        <w:spacing w:line="240" w:lineRule="auto"/>
      </w:pPr>
      <w:r>
        <w:t>Музыка</w:t>
      </w:r>
      <w:r>
        <w:rPr>
          <w:spacing w:val="-1"/>
        </w:rPr>
        <w:t xml:space="preserve"> </w:t>
      </w:r>
      <w:r>
        <w:t>(5</w:t>
      </w:r>
      <w:r>
        <w:rPr>
          <w:spacing w:val="-1"/>
        </w:rPr>
        <w:t xml:space="preserve"> </w:t>
      </w:r>
      <w:r>
        <w:rPr>
          <w:spacing w:val="-2"/>
        </w:rPr>
        <w:t>класс)</w:t>
      </w:r>
    </w:p>
    <w:p w:rsidR="004A57EF" w:rsidRDefault="004A57EF">
      <w:pPr>
        <w:sectPr w:rsidR="004A57EF">
          <w:pgSz w:w="11920" w:h="16850"/>
          <w:pgMar w:top="1060" w:right="100" w:bottom="480" w:left="1380" w:header="0" w:footer="294" w:gutter="0"/>
          <w:cols w:space="720"/>
        </w:sectPr>
      </w:pPr>
    </w:p>
    <w:p w:rsidR="004A57EF" w:rsidRDefault="0000266E">
      <w:pPr>
        <w:spacing w:before="64"/>
        <w:ind w:left="322"/>
        <w:rPr>
          <w:i/>
          <w:sz w:val="24"/>
        </w:rPr>
      </w:pPr>
      <w:r>
        <w:rPr>
          <w:i/>
          <w:sz w:val="24"/>
        </w:rPr>
        <w:lastRenderedPageBreak/>
        <w:t>Минимальный</w:t>
      </w:r>
      <w:r>
        <w:rPr>
          <w:i/>
          <w:spacing w:val="-2"/>
          <w:sz w:val="24"/>
        </w:rPr>
        <w:t xml:space="preserve"> уровень:</w:t>
      </w:r>
    </w:p>
    <w:p w:rsidR="004A57EF" w:rsidRDefault="0000266E">
      <w:pPr>
        <w:pStyle w:val="a3"/>
        <w:tabs>
          <w:tab w:val="left" w:pos="1921"/>
          <w:tab w:val="left" w:pos="3233"/>
          <w:tab w:val="left" w:pos="3670"/>
          <w:tab w:val="left" w:pos="5190"/>
          <w:tab w:val="left" w:pos="6497"/>
          <w:tab w:val="left" w:pos="8192"/>
        </w:tabs>
        <w:ind w:right="752"/>
        <w:jc w:val="left"/>
      </w:pPr>
      <w:r>
        <w:rPr>
          <w:spacing w:val="-2"/>
        </w:rPr>
        <w:t>определение</w:t>
      </w:r>
      <w:r>
        <w:tab/>
      </w:r>
      <w:r>
        <w:rPr>
          <w:spacing w:val="-2"/>
        </w:rPr>
        <w:t>характера</w:t>
      </w:r>
      <w:r>
        <w:tab/>
      </w:r>
      <w:r>
        <w:rPr>
          <w:spacing w:val="-10"/>
        </w:rPr>
        <w:t>и</w:t>
      </w:r>
      <w:r>
        <w:tab/>
      </w:r>
      <w:r>
        <w:rPr>
          <w:spacing w:val="-2"/>
        </w:rPr>
        <w:t>содержания</w:t>
      </w:r>
      <w:r>
        <w:tab/>
      </w:r>
      <w:r>
        <w:rPr>
          <w:spacing w:val="-2"/>
        </w:rPr>
        <w:t>знакомых</w:t>
      </w:r>
      <w:r>
        <w:tab/>
      </w:r>
      <w:r>
        <w:rPr>
          <w:spacing w:val="-2"/>
        </w:rPr>
        <w:t>музыкальных</w:t>
      </w:r>
      <w:r>
        <w:tab/>
      </w:r>
      <w:r>
        <w:rPr>
          <w:spacing w:val="-2"/>
        </w:rPr>
        <w:t xml:space="preserve">произведений, </w:t>
      </w:r>
      <w:r>
        <w:t>предусмотренных Программой;</w:t>
      </w:r>
    </w:p>
    <w:p w:rsidR="004A57EF" w:rsidRDefault="0000266E">
      <w:pPr>
        <w:pStyle w:val="a3"/>
        <w:ind w:right="802"/>
        <w:jc w:val="left"/>
      </w:pPr>
      <w:r>
        <w:t>представления</w:t>
      </w:r>
      <w:r>
        <w:rPr>
          <w:spacing w:val="76"/>
        </w:rPr>
        <w:t xml:space="preserve"> </w:t>
      </w:r>
      <w:r>
        <w:t>о</w:t>
      </w:r>
      <w:r>
        <w:rPr>
          <w:spacing w:val="40"/>
        </w:rPr>
        <w:t xml:space="preserve"> </w:t>
      </w:r>
      <w:r>
        <w:t>некоторых</w:t>
      </w:r>
      <w:r>
        <w:rPr>
          <w:spacing w:val="76"/>
        </w:rPr>
        <w:t xml:space="preserve"> </w:t>
      </w:r>
      <w:r>
        <w:t>музыкальных</w:t>
      </w:r>
      <w:r>
        <w:rPr>
          <w:spacing w:val="78"/>
        </w:rPr>
        <w:t xml:space="preserve"> </w:t>
      </w:r>
      <w:r>
        <w:t>инструментах</w:t>
      </w:r>
      <w:r>
        <w:rPr>
          <w:spacing w:val="78"/>
        </w:rPr>
        <w:t xml:space="preserve"> </w:t>
      </w:r>
      <w:r>
        <w:t>и</w:t>
      </w:r>
      <w:r>
        <w:rPr>
          <w:spacing w:val="40"/>
        </w:rPr>
        <w:t xml:space="preserve"> </w:t>
      </w:r>
      <w:r>
        <w:t>их</w:t>
      </w:r>
      <w:r>
        <w:rPr>
          <w:spacing w:val="76"/>
        </w:rPr>
        <w:t xml:space="preserve"> </w:t>
      </w:r>
      <w:r>
        <w:t>звучании</w:t>
      </w:r>
      <w:r>
        <w:rPr>
          <w:spacing w:val="77"/>
        </w:rPr>
        <w:t xml:space="preserve"> </w:t>
      </w:r>
      <w:r>
        <w:t>(труба,</w:t>
      </w:r>
      <w:r>
        <w:rPr>
          <w:spacing w:val="76"/>
        </w:rPr>
        <w:t xml:space="preserve"> </w:t>
      </w:r>
      <w:r>
        <w:t xml:space="preserve">баян, </w:t>
      </w:r>
      <w:r>
        <w:rPr>
          <w:spacing w:val="-2"/>
        </w:rPr>
        <w:t>гитара);</w:t>
      </w:r>
    </w:p>
    <w:p w:rsidR="004A57EF" w:rsidRDefault="0000266E">
      <w:pPr>
        <w:pStyle w:val="a3"/>
        <w:ind w:right="748"/>
        <w:jc w:val="left"/>
      </w:pPr>
      <w:r>
        <w:t>пение с инструментальным сопровождением и без него (с помощью педагога); выразительное,</w:t>
      </w:r>
      <w:r>
        <w:rPr>
          <w:spacing w:val="35"/>
        </w:rPr>
        <w:t xml:space="preserve"> </w:t>
      </w:r>
      <w:r>
        <w:t>слаженное</w:t>
      </w:r>
      <w:r>
        <w:rPr>
          <w:spacing w:val="34"/>
        </w:rPr>
        <w:t xml:space="preserve"> </w:t>
      </w:r>
      <w:r>
        <w:t>и</w:t>
      </w:r>
      <w:r>
        <w:rPr>
          <w:spacing w:val="36"/>
        </w:rPr>
        <w:t xml:space="preserve"> </w:t>
      </w:r>
      <w:r>
        <w:t>достаточно</w:t>
      </w:r>
      <w:r>
        <w:rPr>
          <w:spacing w:val="35"/>
        </w:rPr>
        <w:t xml:space="preserve"> </w:t>
      </w:r>
      <w:r>
        <w:t>эмоциональное</w:t>
      </w:r>
      <w:r>
        <w:rPr>
          <w:spacing w:val="34"/>
        </w:rPr>
        <w:t xml:space="preserve"> </w:t>
      </w:r>
      <w:r>
        <w:t>исполнение</w:t>
      </w:r>
      <w:r>
        <w:rPr>
          <w:spacing w:val="34"/>
        </w:rPr>
        <w:t xml:space="preserve"> </w:t>
      </w:r>
      <w:r>
        <w:t>выученных</w:t>
      </w:r>
      <w:r>
        <w:rPr>
          <w:spacing w:val="36"/>
        </w:rPr>
        <w:t xml:space="preserve"> </w:t>
      </w:r>
      <w:r>
        <w:t>песен</w:t>
      </w:r>
      <w:r>
        <w:rPr>
          <w:spacing w:val="36"/>
        </w:rPr>
        <w:t xml:space="preserve"> </w:t>
      </w:r>
      <w:r>
        <w:t>с простейшими элементами динамических оттенков;</w:t>
      </w:r>
    </w:p>
    <w:p w:rsidR="004A57EF" w:rsidRDefault="0000266E">
      <w:pPr>
        <w:pStyle w:val="a3"/>
        <w:jc w:val="left"/>
      </w:pPr>
      <w:r>
        <w:t>правильное</w:t>
      </w:r>
      <w:r>
        <w:rPr>
          <w:spacing w:val="80"/>
          <w:w w:val="150"/>
        </w:rPr>
        <w:t xml:space="preserve"> </w:t>
      </w:r>
      <w:r>
        <w:t>формирование</w:t>
      </w:r>
      <w:r>
        <w:rPr>
          <w:spacing w:val="80"/>
          <w:w w:val="150"/>
        </w:rPr>
        <w:t xml:space="preserve"> </w:t>
      </w:r>
      <w:r>
        <w:t>при</w:t>
      </w:r>
      <w:r>
        <w:rPr>
          <w:spacing w:val="80"/>
          <w:w w:val="150"/>
        </w:rPr>
        <w:t xml:space="preserve"> </w:t>
      </w:r>
      <w:r>
        <w:t>пении</w:t>
      </w:r>
      <w:r>
        <w:rPr>
          <w:spacing w:val="80"/>
          <w:w w:val="150"/>
        </w:rPr>
        <w:t xml:space="preserve"> </w:t>
      </w:r>
      <w:r>
        <w:t>гласных</w:t>
      </w:r>
      <w:r>
        <w:rPr>
          <w:spacing w:val="80"/>
          <w:w w:val="150"/>
        </w:rPr>
        <w:t xml:space="preserve"> </w:t>
      </w:r>
      <w:r>
        <w:t>звуков</w:t>
      </w:r>
      <w:r>
        <w:rPr>
          <w:spacing w:val="80"/>
          <w:w w:val="150"/>
        </w:rPr>
        <w:t xml:space="preserve"> </w:t>
      </w:r>
      <w:r>
        <w:t>и</w:t>
      </w:r>
      <w:r>
        <w:rPr>
          <w:spacing w:val="80"/>
          <w:w w:val="150"/>
        </w:rPr>
        <w:t xml:space="preserve"> </w:t>
      </w:r>
      <w:r>
        <w:t>отчетливое</w:t>
      </w:r>
      <w:r>
        <w:rPr>
          <w:spacing w:val="80"/>
          <w:w w:val="150"/>
        </w:rPr>
        <w:t xml:space="preserve"> </w:t>
      </w:r>
      <w:r>
        <w:t>произнесение согласных звуков в конце и в середине слов;</w:t>
      </w:r>
    </w:p>
    <w:p w:rsidR="004A57EF" w:rsidRDefault="0000266E">
      <w:pPr>
        <w:pStyle w:val="a3"/>
        <w:jc w:val="left"/>
        <w:rPr>
          <w:i/>
        </w:rPr>
      </w:pPr>
      <w:r>
        <w:t>правильная</w:t>
      </w:r>
      <w:r>
        <w:rPr>
          <w:spacing w:val="-5"/>
        </w:rPr>
        <w:t xml:space="preserve"> </w:t>
      </w:r>
      <w:r>
        <w:t>передача</w:t>
      </w:r>
      <w:r>
        <w:rPr>
          <w:spacing w:val="-4"/>
        </w:rPr>
        <w:t xml:space="preserve"> </w:t>
      </w:r>
      <w:r>
        <w:t>мелодии</w:t>
      </w:r>
      <w:r>
        <w:rPr>
          <w:spacing w:val="-2"/>
        </w:rPr>
        <w:t xml:space="preserve"> </w:t>
      </w:r>
      <w:r>
        <w:t>в</w:t>
      </w:r>
      <w:r>
        <w:rPr>
          <w:spacing w:val="-4"/>
        </w:rPr>
        <w:t xml:space="preserve"> </w:t>
      </w:r>
      <w:r>
        <w:t xml:space="preserve">диапазоне </w:t>
      </w:r>
      <w:r>
        <w:rPr>
          <w:i/>
        </w:rPr>
        <w:t>ре1-</w:t>
      </w:r>
      <w:r>
        <w:rPr>
          <w:i/>
          <w:spacing w:val="-4"/>
        </w:rPr>
        <w:t>си1;</w:t>
      </w:r>
    </w:p>
    <w:p w:rsidR="004A57EF" w:rsidRDefault="0000266E">
      <w:pPr>
        <w:pStyle w:val="a3"/>
        <w:ind w:right="1835"/>
        <w:jc w:val="left"/>
      </w:pPr>
      <w:r>
        <w:t>различение</w:t>
      </w:r>
      <w:r>
        <w:rPr>
          <w:spacing w:val="-6"/>
        </w:rPr>
        <w:t xml:space="preserve"> </w:t>
      </w:r>
      <w:r>
        <w:t>вступления,</w:t>
      </w:r>
      <w:r>
        <w:rPr>
          <w:spacing w:val="-5"/>
        </w:rPr>
        <w:t xml:space="preserve"> </w:t>
      </w:r>
      <w:r>
        <w:t>запева,</w:t>
      </w:r>
      <w:r>
        <w:rPr>
          <w:spacing w:val="-5"/>
        </w:rPr>
        <w:t xml:space="preserve"> </w:t>
      </w:r>
      <w:r>
        <w:t>припева,</w:t>
      </w:r>
      <w:r>
        <w:rPr>
          <w:spacing w:val="-5"/>
        </w:rPr>
        <w:t xml:space="preserve"> </w:t>
      </w:r>
      <w:r>
        <w:t>проигрыша,</w:t>
      </w:r>
      <w:r>
        <w:rPr>
          <w:spacing w:val="-5"/>
        </w:rPr>
        <w:t xml:space="preserve"> </w:t>
      </w:r>
      <w:r>
        <w:t>окончания</w:t>
      </w:r>
      <w:r>
        <w:rPr>
          <w:spacing w:val="-5"/>
        </w:rPr>
        <w:t xml:space="preserve"> </w:t>
      </w:r>
      <w:r>
        <w:t>песни; различение песни, танца, марша;</w:t>
      </w:r>
    </w:p>
    <w:p w:rsidR="004A57EF" w:rsidRDefault="0000266E">
      <w:pPr>
        <w:pStyle w:val="a3"/>
        <w:ind w:right="802"/>
        <w:jc w:val="left"/>
      </w:pPr>
      <w:r>
        <w:t>передача ритмического рисунка попевок (хлопками, на металлофоне, голосом); определение</w:t>
      </w:r>
      <w:r>
        <w:rPr>
          <w:spacing w:val="40"/>
        </w:rPr>
        <w:t xml:space="preserve"> </w:t>
      </w:r>
      <w:r>
        <w:t>разнообразных</w:t>
      </w:r>
      <w:r>
        <w:rPr>
          <w:spacing w:val="40"/>
        </w:rPr>
        <w:t xml:space="preserve"> </w:t>
      </w:r>
      <w:r>
        <w:t>по</w:t>
      </w:r>
      <w:r>
        <w:rPr>
          <w:spacing w:val="40"/>
        </w:rPr>
        <w:t xml:space="preserve"> </w:t>
      </w:r>
      <w:r>
        <w:t>содержанию</w:t>
      </w:r>
      <w:r>
        <w:rPr>
          <w:spacing w:val="40"/>
        </w:rPr>
        <w:t xml:space="preserve"> </w:t>
      </w:r>
      <w:r>
        <w:t>и</w:t>
      </w:r>
      <w:r>
        <w:rPr>
          <w:spacing w:val="40"/>
        </w:rPr>
        <w:t xml:space="preserve"> </w:t>
      </w:r>
      <w:r>
        <w:t>характеру</w:t>
      </w:r>
      <w:r>
        <w:rPr>
          <w:spacing w:val="40"/>
        </w:rPr>
        <w:t xml:space="preserve"> </w:t>
      </w:r>
      <w:r>
        <w:t>музыкальных</w:t>
      </w:r>
      <w:r>
        <w:rPr>
          <w:spacing w:val="40"/>
        </w:rPr>
        <w:t xml:space="preserve"> </w:t>
      </w:r>
      <w:r>
        <w:t>произведений</w:t>
      </w:r>
      <w:r>
        <w:rPr>
          <w:spacing w:val="80"/>
        </w:rPr>
        <w:t xml:space="preserve"> </w:t>
      </w:r>
      <w:r>
        <w:t>(веселые, грустные и спокойные);</w:t>
      </w:r>
    </w:p>
    <w:p w:rsidR="004A57EF" w:rsidRDefault="0000266E">
      <w:pPr>
        <w:pStyle w:val="a3"/>
        <w:spacing w:before="1"/>
        <w:jc w:val="left"/>
      </w:pPr>
      <w:r>
        <w:t>владение</w:t>
      </w:r>
      <w:r>
        <w:rPr>
          <w:spacing w:val="-5"/>
        </w:rPr>
        <w:t xml:space="preserve"> </w:t>
      </w:r>
      <w:r>
        <w:t>элементарными</w:t>
      </w:r>
      <w:r>
        <w:rPr>
          <w:spacing w:val="-5"/>
        </w:rPr>
        <w:t xml:space="preserve"> </w:t>
      </w:r>
      <w:r>
        <w:t>представлениями</w:t>
      </w:r>
      <w:r>
        <w:rPr>
          <w:spacing w:val="-4"/>
        </w:rPr>
        <w:t xml:space="preserve"> </w:t>
      </w:r>
      <w:r>
        <w:t>о</w:t>
      </w:r>
      <w:r>
        <w:rPr>
          <w:spacing w:val="-6"/>
        </w:rPr>
        <w:t xml:space="preserve"> </w:t>
      </w:r>
      <w:r>
        <w:t>нотной</w:t>
      </w:r>
      <w:r>
        <w:rPr>
          <w:spacing w:val="-4"/>
        </w:rPr>
        <w:t xml:space="preserve"> </w:t>
      </w:r>
      <w:r>
        <w:rPr>
          <w:spacing w:val="-2"/>
        </w:rPr>
        <w:t>грамоте.</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jc w:val="left"/>
      </w:pPr>
      <w:r>
        <w:t>самостоятельное</w:t>
      </w:r>
      <w:r>
        <w:rPr>
          <w:spacing w:val="33"/>
        </w:rPr>
        <w:t xml:space="preserve"> </w:t>
      </w:r>
      <w:r>
        <w:t>исполнение</w:t>
      </w:r>
      <w:r>
        <w:rPr>
          <w:spacing w:val="36"/>
        </w:rPr>
        <w:t xml:space="preserve"> </w:t>
      </w:r>
      <w:r>
        <w:t>разученных</w:t>
      </w:r>
      <w:r>
        <w:rPr>
          <w:spacing w:val="38"/>
        </w:rPr>
        <w:t xml:space="preserve"> </w:t>
      </w:r>
      <w:r>
        <w:t>детских</w:t>
      </w:r>
      <w:r>
        <w:rPr>
          <w:spacing w:val="38"/>
        </w:rPr>
        <w:t xml:space="preserve"> </w:t>
      </w:r>
      <w:r>
        <w:t>песен;</w:t>
      </w:r>
      <w:r>
        <w:rPr>
          <w:spacing w:val="38"/>
        </w:rPr>
        <w:t xml:space="preserve"> </w:t>
      </w:r>
      <w:r>
        <w:t>знание</w:t>
      </w:r>
      <w:r>
        <w:rPr>
          <w:spacing w:val="35"/>
        </w:rPr>
        <w:t xml:space="preserve"> </w:t>
      </w:r>
      <w:r>
        <w:t>динамических</w:t>
      </w:r>
      <w:r>
        <w:rPr>
          <w:spacing w:val="48"/>
        </w:rPr>
        <w:t xml:space="preserve"> </w:t>
      </w:r>
      <w:r>
        <w:rPr>
          <w:spacing w:val="-2"/>
        </w:rPr>
        <w:t>оттенков</w:t>
      </w:r>
    </w:p>
    <w:p w:rsidR="004A57EF" w:rsidRDefault="0000266E">
      <w:pPr>
        <w:ind w:left="322"/>
        <w:rPr>
          <w:i/>
          <w:sz w:val="24"/>
        </w:rPr>
      </w:pPr>
      <w:r>
        <w:rPr>
          <w:i/>
          <w:sz w:val="24"/>
        </w:rPr>
        <w:t>(форте-громко,</w:t>
      </w:r>
      <w:r>
        <w:rPr>
          <w:i/>
          <w:spacing w:val="-8"/>
          <w:sz w:val="24"/>
        </w:rPr>
        <w:t xml:space="preserve"> </w:t>
      </w:r>
      <w:r>
        <w:rPr>
          <w:i/>
          <w:sz w:val="24"/>
        </w:rPr>
        <w:t>пиано-</w:t>
      </w:r>
      <w:r>
        <w:rPr>
          <w:i/>
          <w:spacing w:val="-2"/>
          <w:sz w:val="24"/>
        </w:rPr>
        <w:t>тихо);</w:t>
      </w:r>
    </w:p>
    <w:p w:rsidR="004A57EF" w:rsidRDefault="0000266E">
      <w:pPr>
        <w:pStyle w:val="a3"/>
        <w:ind w:right="802"/>
        <w:jc w:val="left"/>
      </w:pPr>
      <w:r>
        <w:t>представления о народных музыкальных инструментах и их звучании (домра, мандолина, баян, гусли, свирель, гармонь, трещотка и др.);</w:t>
      </w:r>
    </w:p>
    <w:p w:rsidR="004A57EF" w:rsidRDefault="0000266E">
      <w:pPr>
        <w:pStyle w:val="a3"/>
        <w:jc w:val="left"/>
      </w:pPr>
      <w:r>
        <w:t>представления</w:t>
      </w:r>
      <w:r>
        <w:rPr>
          <w:spacing w:val="80"/>
        </w:rPr>
        <w:t xml:space="preserve"> </w:t>
      </w:r>
      <w:r>
        <w:t>об</w:t>
      </w:r>
      <w:r>
        <w:rPr>
          <w:spacing w:val="80"/>
        </w:rPr>
        <w:t xml:space="preserve"> </w:t>
      </w:r>
      <w:r>
        <w:t>особенностях</w:t>
      </w:r>
      <w:r>
        <w:rPr>
          <w:spacing w:val="80"/>
          <w:w w:val="150"/>
        </w:rPr>
        <w:t xml:space="preserve"> </w:t>
      </w:r>
      <w:r>
        <w:t>мелодического</w:t>
      </w:r>
      <w:r>
        <w:rPr>
          <w:spacing w:val="80"/>
        </w:rPr>
        <w:t xml:space="preserve"> </w:t>
      </w:r>
      <w:r>
        <w:t>голосоведения</w:t>
      </w:r>
      <w:r>
        <w:rPr>
          <w:spacing w:val="80"/>
        </w:rPr>
        <w:t xml:space="preserve"> </w:t>
      </w:r>
      <w:r>
        <w:t>(плавно,</w:t>
      </w:r>
      <w:r>
        <w:rPr>
          <w:spacing w:val="80"/>
        </w:rPr>
        <w:t xml:space="preserve"> </w:t>
      </w:r>
      <w:r>
        <w:t>отрывисто,</w:t>
      </w:r>
      <w:r>
        <w:rPr>
          <w:spacing w:val="80"/>
        </w:rPr>
        <w:t xml:space="preserve"> </w:t>
      </w:r>
      <w:r>
        <w:rPr>
          <w:spacing w:val="-2"/>
        </w:rPr>
        <w:t>скачкообразно);</w:t>
      </w:r>
    </w:p>
    <w:p w:rsidR="004A57EF" w:rsidRDefault="0000266E">
      <w:pPr>
        <w:pStyle w:val="a3"/>
        <w:ind w:right="744"/>
      </w:pPr>
      <w:r>
        <w:t>пение хором с выполнением требований художественного исполнения; ясное и четкое произнесение слов в песнях подвижного характера; исполнение выученных песен без музыкального сопровождения, самостоятельно;</w:t>
      </w:r>
    </w:p>
    <w:p w:rsidR="004A57EF" w:rsidRDefault="0000266E">
      <w:pPr>
        <w:pStyle w:val="a3"/>
        <w:spacing w:before="1"/>
      </w:pPr>
      <w:r>
        <w:t>различение</w:t>
      </w:r>
      <w:r>
        <w:rPr>
          <w:spacing w:val="-3"/>
        </w:rPr>
        <w:t xml:space="preserve"> </w:t>
      </w:r>
      <w:r>
        <w:t>разнообразных</w:t>
      </w:r>
      <w:r>
        <w:rPr>
          <w:spacing w:val="-3"/>
        </w:rPr>
        <w:t xml:space="preserve"> </w:t>
      </w:r>
      <w:r>
        <w:t>по</w:t>
      </w:r>
      <w:r>
        <w:rPr>
          <w:spacing w:val="-5"/>
        </w:rPr>
        <w:t xml:space="preserve"> </w:t>
      </w:r>
      <w:r>
        <w:t>характеру</w:t>
      </w:r>
      <w:r>
        <w:rPr>
          <w:spacing w:val="-7"/>
        </w:rPr>
        <w:t xml:space="preserve"> </w:t>
      </w:r>
      <w:r>
        <w:t>и</w:t>
      </w:r>
      <w:r>
        <w:rPr>
          <w:spacing w:val="-2"/>
        </w:rPr>
        <w:t xml:space="preserve"> </w:t>
      </w:r>
      <w:r>
        <w:t>звучанию</w:t>
      </w:r>
      <w:r>
        <w:rPr>
          <w:spacing w:val="-2"/>
        </w:rPr>
        <w:t xml:space="preserve"> </w:t>
      </w:r>
      <w:r>
        <w:t>песен,</w:t>
      </w:r>
      <w:r>
        <w:rPr>
          <w:spacing w:val="-2"/>
        </w:rPr>
        <w:t xml:space="preserve"> </w:t>
      </w:r>
      <w:r>
        <w:t>маршей,</w:t>
      </w:r>
      <w:r>
        <w:rPr>
          <w:spacing w:val="-1"/>
        </w:rPr>
        <w:t xml:space="preserve"> </w:t>
      </w:r>
      <w:r>
        <w:rPr>
          <w:spacing w:val="-2"/>
        </w:rPr>
        <w:t>танцев;</w:t>
      </w:r>
    </w:p>
    <w:p w:rsidR="004A57EF" w:rsidRDefault="0000266E">
      <w:pPr>
        <w:pStyle w:val="a3"/>
      </w:pPr>
      <w:r>
        <w:t>владение</w:t>
      </w:r>
      <w:r>
        <w:rPr>
          <w:spacing w:val="-4"/>
        </w:rPr>
        <w:t xml:space="preserve"> </w:t>
      </w:r>
      <w:r>
        <w:t>элементами</w:t>
      </w:r>
      <w:r>
        <w:rPr>
          <w:spacing w:val="-2"/>
        </w:rPr>
        <w:t xml:space="preserve"> </w:t>
      </w:r>
      <w:r>
        <w:t>музыкальной</w:t>
      </w:r>
      <w:r>
        <w:rPr>
          <w:spacing w:val="-3"/>
        </w:rPr>
        <w:t xml:space="preserve"> </w:t>
      </w:r>
      <w:r>
        <w:t>грамоты,</w:t>
      </w:r>
      <w:r>
        <w:rPr>
          <w:spacing w:val="-2"/>
        </w:rPr>
        <w:t xml:space="preserve"> </w:t>
      </w:r>
      <w:r>
        <w:t>как</w:t>
      </w:r>
      <w:r>
        <w:rPr>
          <w:spacing w:val="-2"/>
        </w:rPr>
        <w:t xml:space="preserve"> </w:t>
      </w:r>
      <w:r>
        <w:t>средства</w:t>
      </w:r>
      <w:r>
        <w:rPr>
          <w:spacing w:val="-4"/>
        </w:rPr>
        <w:t xml:space="preserve"> </w:t>
      </w:r>
      <w:r>
        <w:t>осознания</w:t>
      </w:r>
      <w:r>
        <w:rPr>
          <w:spacing w:val="-5"/>
        </w:rPr>
        <w:t xml:space="preserve"> </w:t>
      </w:r>
      <w:r>
        <w:t>музыкальной</w:t>
      </w:r>
      <w:r>
        <w:rPr>
          <w:spacing w:val="-1"/>
        </w:rPr>
        <w:t xml:space="preserve"> </w:t>
      </w:r>
      <w:r>
        <w:rPr>
          <w:spacing w:val="-2"/>
        </w:rPr>
        <w:t>речи.</w:t>
      </w:r>
    </w:p>
    <w:p w:rsidR="004A57EF" w:rsidRDefault="0000266E">
      <w:pPr>
        <w:pStyle w:val="1"/>
        <w:jc w:val="both"/>
      </w:pPr>
      <w:r>
        <w:t>Физическая</w:t>
      </w:r>
      <w:r>
        <w:rPr>
          <w:spacing w:val="-3"/>
        </w:rPr>
        <w:t xml:space="preserve"> </w:t>
      </w:r>
      <w:r>
        <w:rPr>
          <w:spacing w:val="-2"/>
        </w:rPr>
        <w:t>культура</w:t>
      </w:r>
    </w:p>
    <w:p w:rsidR="004A57EF" w:rsidRDefault="0000266E">
      <w:pPr>
        <w:spacing w:line="274" w:lineRule="exact"/>
        <w:ind w:left="322"/>
        <w:jc w:val="both"/>
        <w:rPr>
          <w:i/>
          <w:sz w:val="24"/>
        </w:rPr>
      </w:pPr>
      <w:r>
        <w:rPr>
          <w:i/>
          <w:sz w:val="24"/>
        </w:rPr>
        <w:t>Минимальный</w:t>
      </w:r>
      <w:r>
        <w:rPr>
          <w:i/>
          <w:spacing w:val="-2"/>
          <w:sz w:val="24"/>
        </w:rPr>
        <w:t xml:space="preserve"> уровень:</w:t>
      </w:r>
    </w:p>
    <w:p w:rsidR="004A57EF" w:rsidRDefault="0000266E">
      <w:pPr>
        <w:pStyle w:val="a3"/>
        <w:ind w:right="802"/>
        <w:jc w:val="left"/>
      </w:pPr>
      <w:r>
        <w:t>представления</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как</w:t>
      </w:r>
      <w:r>
        <w:rPr>
          <w:spacing w:val="40"/>
        </w:rPr>
        <w:t xml:space="preserve"> </w:t>
      </w:r>
      <w:r>
        <w:t>средстве</w:t>
      </w:r>
      <w:r>
        <w:rPr>
          <w:spacing w:val="40"/>
        </w:rPr>
        <w:t xml:space="preserve"> </w:t>
      </w:r>
      <w:r>
        <w:t>укрепления</w:t>
      </w:r>
      <w:r>
        <w:rPr>
          <w:spacing w:val="40"/>
        </w:rPr>
        <w:t xml:space="preserve"> </w:t>
      </w:r>
      <w:r>
        <w:t>здоровья,</w:t>
      </w:r>
      <w:r>
        <w:rPr>
          <w:spacing w:val="40"/>
        </w:rPr>
        <w:t xml:space="preserve"> </w:t>
      </w:r>
      <w:r>
        <w:t>физического развития и физической подготовки человека;</w:t>
      </w:r>
    </w:p>
    <w:p w:rsidR="004A57EF" w:rsidRDefault="0000266E">
      <w:pPr>
        <w:pStyle w:val="a3"/>
        <w:jc w:val="left"/>
      </w:pPr>
      <w:r>
        <w:t>выполнение</w:t>
      </w:r>
      <w:r>
        <w:rPr>
          <w:spacing w:val="-5"/>
        </w:rPr>
        <w:t xml:space="preserve"> </w:t>
      </w:r>
      <w:r>
        <w:t>комплексов</w:t>
      </w:r>
      <w:r>
        <w:rPr>
          <w:spacing w:val="-3"/>
        </w:rPr>
        <w:t xml:space="preserve"> </w:t>
      </w:r>
      <w:r>
        <w:t>утренней</w:t>
      </w:r>
      <w:r>
        <w:rPr>
          <w:spacing w:val="-3"/>
        </w:rPr>
        <w:t xml:space="preserve"> </w:t>
      </w:r>
      <w:r>
        <w:t>гимнастики</w:t>
      </w:r>
      <w:r>
        <w:rPr>
          <w:spacing w:val="-6"/>
        </w:rPr>
        <w:t xml:space="preserve"> </w:t>
      </w:r>
      <w:r>
        <w:t>под</w:t>
      </w:r>
      <w:r>
        <w:rPr>
          <w:spacing w:val="-4"/>
        </w:rPr>
        <w:t xml:space="preserve"> </w:t>
      </w:r>
      <w:r>
        <w:t>руководством</w:t>
      </w:r>
      <w:r>
        <w:rPr>
          <w:spacing w:val="1"/>
        </w:rPr>
        <w:t xml:space="preserve"> </w:t>
      </w:r>
      <w:r>
        <w:rPr>
          <w:spacing w:val="-2"/>
        </w:rPr>
        <w:t>учителя;</w:t>
      </w:r>
    </w:p>
    <w:p w:rsidR="004A57EF" w:rsidRDefault="0000266E">
      <w:pPr>
        <w:pStyle w:val="a3"/>
        <w:jc w:val="left"/>
      </w:pPr>
      <w:r>
        <w:t>знание</w:t>
      </w:r>
      <w:r>
        <w:rPr>
          <w:spacing w:val="40"/>
        </w:rPr>
        <w:t xml:space="preserve"> </w:t>
      </w:r>
      <w:r>
        <w:t>основных</w:t>
      </w:r>
      <w:r>
        <w:rPr>
          <w:spacing w:val="40"/>
        </w:rPr>
        <w:t xml:space="preserve"> </w:t>
      </w:r>
      <w:r>
        <w:t>правил</w:t>
      </w:r>
      <w:r>
        <w:rPr>
          <w:spacing w:val="40"/>
        </w:rPr>
        <w:t xml:space="preserve"> </w:t>
      </w:r>
      <w:r>
        <w:t>поведения</w:t>
      </w:r>
      <w:r>
        <w:rPr>
          <w:spacing w:val="40"/>
        </w:rPr>
        <w:t xml:space="preserve"> </w:t>
      </w:r>
      <w:r>
        <w:t>на</w:t>
      </w:r>
      <w:r>
        <w:rPr>
          <w:spacing w:val="40"/>
        </w:rPr>
        <w:t xml:space="preserve"> </w:t>
      </w:r>
      <w:r>
        <w:t>уроках</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осознанное</w:t>
      </w:r>
      <w:r>
        <w:rPr>
          <w:spacing w:val="40"/>
        </w:rPr>
        <w:t xml:space="preserve"> </w:t>
      </w:r>
      <w:r>
        <w:t xml:space="preserve">их </w:t>
      </w:r>
      <w:r>
        <w:rPr>
          <w:spacing w:val="-2"/>
        </w:rPr>
        <w:t>применение;</w:t>
      </w:r>
    </w:p>
    <w:p w:rsidR="004A57EF" w:rsidRDefault="0000266E">
      <w:pPr>
        <w:pStyle w:val="a3"/>
        <w:ind w:right="802"/>
        <w:jc w:val="left"/>
      </w:pPr>
      <w:r>
        <w:t xml:space="preserve">выполнение несложных упражнений по словесной инструкции при выполнении строевых </w:t>
      </w:r>
      <w:r>
        <w:rPr>
          <w:spacing w:val="-2"/>
        </w:rPr>
        <w:t>команд;</w:t>
      </w:r>
    </w:p>
    <w:p w:rsidR="004A57EF" w:rsidRDefault="0000266E">
      <w:pPr>
        <w:pStyle w:val="a3"/>
        <w:ind w:right="1483"/>
        <w:jc w:val="left"/>
      </w:pPr>
      <w:r>
        <w:t>представления</w:t>
      </w:r>
      <w:r>
        <w:rPr>
          <w:spacing w:val="-5"/>
        </w:rPr>
        <w:t xml:space="preserve"> </w:t>
      </w:r>
      <w:r>
        <w:t>о</w:t>
      </w:r>
      <w:r>
        <w:rPr>
          <w:spacing w:val="-5"/>
        </w:rPr>
        <w:t xml:space="preserve"> </w:t>
      </w:r>
      <w:r>
        <w:t>двигательных</w:t>
      </w:r>
      <w:r>
        <w:rPr>
          <w:spacing w:val="-4"/>
        </w:rPr>
        <w:t xml:space="preserve"> </w:t>
      </w:r>
      <w:r>
        <w:t>действиях;</w:t>
      </w:r>
      <w:r>
        <w:rPr>
          <w:spacing w:val="-5"/>
        </w:rPr>
        <w:t xml:space="preserve"> </w:t>
      </w:r>
      <w:r>
        <w:t>знание</w:t>
      </w:r>
      <w:r>
        <w:rPr>
          <w:spacing w:val="-6"/>
        </w:rPr>
        <w:t xml:space="preserve"> </w:t>
      </w:r>
      <w:r>
        <w:t>основных</w:t>
      </w:r>
      <w:r>
        <w:rPr>
          <w:spacing w:val="-4"/>
        </w:rPr>
        <w:t xml:space="preserve"> </w:t>
      </w:r>
      <w:r>
        <w:t>строевых</w:t>
      </w:r>
      <w:r>
        <w:rPr>
          <w:spacing w:val="-6"/>
        </w:rPr>
        <w:t xml:space="preserve"> </w:t>
      </w:r>
      <w:r>
        <w:t>команд; подсчѐт при выполнении общеразвивающих упражнений;</w:t>
      </w:r>
    </w:p>
    <w:p w:rsidR="004A57EF" w:rsidRDefault="0000266E">
      <w:pPr>
        <w:pStyle w:val="a3"/>
        <w:ind w:right="802"/>
        <w:jc w:val="left"/>
      </w:pPr>
      <w:r>
        <w:t>ходьба</w:t>
      </w:r>
      <w:r>
        <w:rPr>
          <w:spacing w:val="40"/>
        </w:rPr>
        <w:t xml:space="preserve"> </w:t>
      </w:r>
      <w:r>
        <w:t>в</w:t>
      </w:r>
      <w:r>
        <w:rPr>
          <w:spacing w:val="40"/>
        </w:rPr>
        <w:t xml:space="preserve"> </w:t>
      </w:r>
      <w:r>
        <w:t>различном</w:t>
      </w:r>
      <w:r>
        <w:rPr>
          <w:spacing w:val="40"/>
        </w:rPr>
        <w:t xml:space="preserve"> </w:t>
      </w:r>
      <w:r>
        <w:t>темпе</w:t>
      </w:r>
      <w:r>
        <w:rPr>
          <w:spacing w:val="40"/>
        </w:rPr>
        <w:t xml:space="preserve"> </w:t>
      </w:r>
      <w:r>
        <w:t>с</w:t>
      </w:r>
      <w:r>
        <w:rPr>
          <w:spacing w:val="40"/>
        </w:rPr>
        <w:t xml:space="preserve"> </w:t>
      </w:r>
      <w:r>
        <w:t>различными</w:t>
      </w:r>
      <w:r>
        <w:rPr>
          <w:spacing w:val="40"/>
        </w:rPr>
        <w:t xml:space="preserve"> </w:t>
      </w:r>
      <w:r>
        <w:t>исходными</w:t>
      </w:r>
      <w:r>
        <w:rPr>
          <w:spacing w:val="40"/>
        </w:rPr>
        <w:t xml:space="preserve"> </w:t>
      </w:r>
      <w:r>
        <w:t>положениями;</w:t>
      </w:r>
      <w:r>
        <w:rPr>
          <w:spacing w:val="40"/>
        </w:rPr>
        <w:t xml:space="preserve"> </w:t>
      </w:r>
      <w:r>
        <w:t>взаимодействие</w:t>
      </w:r>
      <w:r>
        <w:rPr>
          <w:spacing w:val="40"/>
        </w:rPr>
        <w:t xml:space="preserve"> </w:t>
      </w:r>
      <w:r>
        <w:t>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4A57EF" w:rsidRDefault="0000266E">
      <w:pPr>
        <w:pStyle w:val="a3"/>
        <w:ind w:right="745"/>
      </w:pPr>
      <w:r>
        <w:t xml:space="preserve">знание правил бережного обращения с инвентарѐм и оборудованием, соблюдение требований техники безопасности в процессе участия в физкультурно-спортивных </w:t>
      </w:r>
      <w:r>
        <w:rPr>
          <w:spacing w:val="-2"/>
        </w:rPr>
        <w:t>мероприятиях.</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spacing w:before="1"/>
        <w:ind w:right="744"/>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A57EF" w:rsidRDefault="0000266E">
      <w:pPr>
        <w:pStyle w:val="a3"/>
      </w:pPr>
      <w:r>
        <w:t>самостоятельное</w:t>
      </w:r>
      <w:r>
        <w:rPr>
          <w:spacing w:val="-7"/>
        </w:rPr>
        <w:t xml:space="preserve"> </w:t>
      </w:r>
      <w:r>
        <w:t>выполнение</w:t>
      </w:r>
      <w:r>
        <w:rPr>
          <w:spacing w:val="-5"/>
        </w:rPr>
        <w:t xml:space="preserve"> </w:t>
      </w:r>
      <w:r>
        <w:t>комплексов</w:t>
      </w:r>
      <w:r>
        <w:rPr>
          <w:spacing w:val="-3"/>
        </w:rPr>
        <w:t xml:space="preserve"> </w:t>
      </w:r>
      <w:r>
        <w:t>утренней</w:t>
      </w:r>
      <w:r>
        <w:rPr>
          <w:spacing w:val="-4"/>
        </w:rPr>
        <w:t xml:space="preserve"> </w:t>
      </w:r>
      <w:r>
        <w:rPr>
          <w:spacing w:val="-2"/>
        </w:rPr>
        <w:t>гимнастики;</w:t>
      </w:r>
    </w:p>
    <w:p w:rsidR="004A57EF" w:rsidRDefault="0000266E">
      <w:pPr>
        <w:pStyle w:val="a3"/>
        <w:ind w:right="745"/>
      </w:pPr>
      <w: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выполнение основных двигательных действий в соответствии с заданием учителя: бег, ходьба, прыжки и др.;</w:t>
      </w:r>
    </w:p>
    <w:p w:rsidR="004A57EF" w:rsidRDefault="0000266E">
      <w:pPr>
        <w:pStyle w:val="a3"/>
        <w:ind w:right="752"/>
      </w:pPr>
      <w:r>
        <w:t>подача и выполнение строевых команд, ведение подсчѐта при выполнении общеразвивающих упражнений.</w:t>
      </w:r>
    </w:p>
    <w:p w:rsidR="004A57EF" w:rsidRDefault="0000266E">
      <w:pPr>
        <w:pStyle w:val="a3"/>
        <w:ind w:right="745"/>
      </w:pPr>
      <w:r>
        <w:t xml:space="preserve">совместное участие со сверстниками в подвижных играх и эстафетах; оказание посильной помощь и поддержки сверстникам в процессе участия в подвижных играх и </w:t>
      </w:r>
      <w:r>
        <w:rPr>
          <w:spacing w:val="-2"/>
        </w:rPr>
        <w:t>соревнованиях;</w:t>
      </w:r>
    </w:p>
    <w:p w:rsidR="004A57EF" w:rsidRDefault="0000266E">
      <w:pPr>
        <w:pStyle w:val="a3"/>
      </w:pPr>
      <w:r>
        <w:t>знание</w:t>
      </w:r>
      <w:r>
        <w:rPr>
          <w:spacing w:val="-7"/>
        </w:rPr>
        <w:t xml:space="preserve"> </w:t>
      </w:r>
      <w:r>
        <w:t>спортивных</w:t>
      </w:r>
      <w:r>
        <w:rPr>
          <w:spacing w:val="-1"/>
        </w:rPr>
        <w:t xml:space="preserve"> </w:t>
      </w:r>
      <w:r>
        <w:t>традиций</w:t>
      </w:r>
      <w:r>
        <w:rPr>
          <w:spacing w:val="-3"/>
        </w:rPr>
        <w:t xml:space="preserve"> </w:t>
      </w:r>
      <w:r>
        <w:t>своего</w:t>
      </w:r>
      <w:r>
        <w:rPr>
          <w:spacing w:val="-4"/>
        </w:rPr>
        <w:t xml:space="preserve"> </w:t>
      </w:r>
      <w:r>
        <w:t>народа</w:t>
      </w:r>
      <w:r>
        <w:rPr>
          <w:spacing w:val="-4"/>
        </w:rPr>
        <w:t xml:space="preserve"> </w:t>
      </w:r>
      <w:r>
        <w:t>и</w:t>
      </w:r>
      <w:r>
        <w:rPr>
          <w:spacing w:val="-3"/>
        </w:rPr>
        <w:t xml:space="preserve"> </w:t>
      </w:r>
      <w:r>
        <w:t>других</w:t>
      </w:r>
      <w:r>
        <w:rPr>
          <w:spacing w:val="-1"/>
        </w:rPr>
        <w:t xml:space="preserve"> </w:t>
      </w:r>
      <w:r>
        <w:rPr>
          <w:spacing w:val="-2"/>
        </w:rPr>
        <w:t>народов;</w:t>
      </w:r>
    </w:p>
    <w:p w:rsidR="004A57EF" w:rsidRDefault="0000266E">
      <w:pPr>
        <w:pStyle w:val="a3"/>
        <w:ind w:right="745"/>
      </w:pPr>
      <w: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4A57EF" w:rsidRDefault="0000266E">
      <w:pPr>
        <w:pStyle w:val="a3"/>
        <w:ind w:right="745"/>
      </w:pPr>
      <w:r>
        <w:t>знание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4A57EF" w:rsidRDefault="0000266E">
      <w:pPr>
        <w:pStyle w:val="a3"/>
        <w:ind w:right="747"/>
      </w:pPr>
      <w:r>
        <w:t>знание и применение правил бережного обращения с инвентарѐм и оборудованием в повседневной жизни;</w:t>
      </w:r>
    </w:p>
    <w:p w:rsidR="004A57EF" w:rsidRDefault="0000266E">
      <w:pPr>
        <w:pStyle w:val="a3"/>
        <w:ind w:right="746"/>
      </w:pPr>
      <w:r>
        <w:t>соблюдение требований техники безопасности в процессе участия в физкультурно- спортивных мероприятиях.</w:t>
      </w:r>
    </w:p>
    <w:p w:rsidR="004A57EF" w:rsidRDefault="0000266E">
      <w:pPr>
        <w:pStyle w:val="1"/>
        <w:spacing w:before="6"/>
        <w:jc w:val="both"/>
      </w:pPr>
      <w:r>
        <w:t>Ручной</w:t>
      </w:r>
      <w:r>
        <w:rPr>
          <w:spacing w:val="-6"/>
        </w:rPr>
        <w:t xml:space="preserve"> </w:t>
      </w:r>
      <w:r>
        <w:rPr>
          <w:spacing w:val="-4"/>
        </w:rPr>
        <w:t>труд</w:t>
      </w:r>
    </w:p>
    <w:p w:rsidR="004A57EF" w:rsidRDefault="0000266E">
      <w:pPr>
        <w:spacing w:line="274" w:lineRule="exact"/>
        <w:ind w:left="322"/>
        <w:jc w:val="both"/>
        <w:rPr>
          <w:i/>
          <w:sz w:val="24"/>
        </w:rPr>
      </w:pPr>
      <w:r>
        <w:rPr>
          <w:i/>
          <w:sz w:val="24"/>
        </w:rPr>
        <w:t>Минимальный</w:t>
      </w:r>
      <w:r>
        <w:rPr>
          <w:i/>
          <w:spacing w:val="-2"/>
          <w:sz w:val="24"/>
        </w:rPr>
        <w:t xml:space="preserve"> уровень:</w:t>
      </w:r>
    </w:p>
    <w:p w:rsidR="004A57EF" w:rsidRDefault="0000266E">
      <w:pPr>
        <w:pStyle w:val="a3"/>
        <w:ind w:right="745"/>
      </w:pPr>
      <w:r>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w:t>
      </w:r>
    </w:p>
    <w:p w:rsidR="004A57EF" w:rsidRDefault="0000266E">
      <w:pPr>
        <w:pStyle w:val="a3"/>
        <w:ind w:right="746"/>
      </w:pPr>
      <w: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4A57EF" w:rsidRDefault="0000266E">
      <w:pPr>
        <w:pStyle w:val="a3"/>
        <w:ind w:right="748"/>
      </w:pPr>
      <w: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4A57EF" w:rsidRDefault="0000266E">
      <w:pPr>
        <w:pStyle w:val="a3"/>
        <w:ind w:right="750"/>
      </w:pPr>
      <w: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4A57EF" w:rsidRDefault="0000266E">
      <w:pPr>
        <w:pStyle w:val="a3"/>
        <w:spacing w:before="1"/>
        <w:ind w:right="743"/>
      </w:pPr>
      <w:r>
        <w:t>анализ объекта, подлежащего изготовлению, выделение и называние его признаков и свойств; определение способов соединения деталей;</w:t>
      </w:r>
    </w:p>
    <w:p w:rsidR="004A57EF" w:rsidRDefault="0000266E">
      <w:pPr>
        <w:pStyle w:val="a3"/>
        <w:ind w:right="1483"/>
        <w:jc w:val="left"/>
      </w:pPr>
      <w:r>
        <w:t>пользование</w:t>
      </w:r>
      <w:r>
        <w:rPr>
          <w:spacing w:val="-10"/>
        </w:rPr>
        <w:t xml:space="preserve"> </w:t>
      </w:r>
      <w:r>
        <w:t>доступными</w:t>
      </w:r>
      <w:r>
        <w:rPr>
          <w:spacing w:val="-9"/>
        </w:rPr>
        <w:t xml:space="preserve"> </w:t>
      </w:r>
      <w:r>
        <w:t>технологическими</w:t>
      </w:r>
      <w:r>
        <w:rPr>
          <w:spacing w:val="-9"/>
        </w:rPr>
        <w:t xml:space="preserve"> </w:t>
      </w:r>
      <w:r>
        <w:t>(инструкционными)</w:t>
      </w:r>
      <w:r>
        <w:rPr>
          <w:spacing w:val="-9"/>
        </w:rPr>
        <w:t xml:space="preserve"> </w:t>
      </w:r>
      <w:r>
        <w:t>картами; составление стандартного плана работы по пунктам;</w:t>
      </w:r>
    </w:p>
    <w:p w:rsidR="004A57EF" w:rsidRDefault="0000266E">
      <w:pPr>
        <w:pStyle w:val="a3"/>
        <w:ind w:right="802"/>
        <w:jc w:val="left"/>
      </w:pPr>
      <w:r>
        <w:t>владение некоторыми технологическими приемами ручной обработки материалов; использование</w:t>
      </w:r>
      <w:r>
        <w:rPr>
          <w:spacing w:val="40"/>
        </w:rPr>
        <w:t xml:space="preserve"> </w:t>
      </w:r>
      <w:r>
        <w:t>в</w:t>
      </w:r>
      <w:r>
        <w:rPr>
          <w:spacing w:val="40"/>
        </w:rPr>
        <w:t xml:space="preserve"> </w:t>
      </w:r>
      <w:r>
        <w:t>работе</w:t>
      </w:r>
      <w:r>
        <w:rPr>
          <w:spacing w:val="40"/>
        </w:rPr>
        <w:t xml:space="preserve"> </w:t>
      </w:r>
      <w:r>
        <w:t>доступных</w:t>
      </w:r>
      <w:r>
        <w:rPr>
          <w:spacing w:val="40"/>
        </w:rPr>
        <w:t xml:space="preserve"> </w:t>
      </w:r>
      <w:r>
        <w:t>материалов</w:t>
      </w:r>
      <w:r>
        <w:rPr>
          <w:spacing w:val="40"/>
        </w:rPr>
        <w:t xml:space="preserve"> </w:t>
      </w:r>
      <w:r>
        <w:t>(глиной</w:t>
      </w:r>
      <w:r>
        <w:rPr>
          <w:spacing w:val="40"/>
        </w:rPr>
        <w:t xml:space="preserve"> </w:t>
      </w:r>
      <w:r>
        <w:t>и</w:t>
      </w:r>
      <w:r>
        <w:rPr>
          <w:spacing w:val="40"/>
        </w:rPr>
        <w:t xml:space="preserve"> </w:t>
      </w:r>
      <w:r>
        <w:t>пластилином;</w:t>
      </w:r>
      <w:r>
        <w:rPr>
          <w:spacing w:val="40"/>
        </w:rPr>
        <w:t xml:space="preserve"> </w:t>
      </w:r>
      <w:r>
        <w:t>природными</w:t>
      </w:r>
      <w:r>
        <w:rPr>
          <w:spacing w:val="80"/>
        </w:rPr>
        <w:t xml:space="preserve"> </w:t>
      </w:r>
      <w:r>
        <w:t>материалами; бумагой и картоном; нитками и тканью; проволокой и металлом; древесиной; конструировать из металлоконструктора);</w:t>
      </w:r>
    </w:p>
    <w:p w:rsidR="004A57EF" w:rsidRDefault="0000266E">
      <w:pPr>
        <w:pStyle w:val="a3"/>
        <w:jc w:val="left"/>
      </w:pPr>
      <w:r>
        <w:t>выполнение</w:t>
      </w:r>
      <w:r>
        <w:rPr>
          <w:spacing w:val="-4"/>
        </w:rPr>
        <w:t xml:space="preserve"> </w:t>
      </w:r>
      <w:r>
        <w:t>несложного</w:t>
      </w:r>
      <w:r>
        <w:rPr>
          <w:spacing w:val="-3"/>
        </w:rPr>
        <w:t xml:space="preserve"> </w:t>
      </w:r>
      <w:r>
        <w:t>ремонта</w:t>
      </w:r>
      <w:r>
        <w:rPr>
          <w:spacing w:val="-3"/>
        </w:rPr>
        <w:t xml:space="preserve"> </w:t>
      </w:r>
      <w:r>
        <w:rPr>
          <w:spacing w:val="-2"/>
        </w:rPr>
        <w:t>одежды.</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802"/>
        <w:jc w:val="left"/>
      </w:pPr>
      <w:r>
        <w:t>знание правил рациональной организации труда, включающих упорядоченность действий и самодисциплину;</w:t>
      </w:r>
    </w:p>
    <w:p w:rsidR="004A57EF" w:rsidRDefault="0000266E">
      <w:pPr>
        <w:pStyle w:val="a3"/>
        <w:jc w:val="left"/>
      </w:pPr>
      <w:r>
        <w:t>знание</w:t>
      </w:r>
      <w:r>
        <w:rPr>
          <w:spacing w:val="80"/>
        </w:rPr>
        <w:t xml:space="preserve"> </w:t>
      </w:r>
      <w:r>
        <w:t>об</w:t>
      </w:r>
      <w:r>
        <w:rPr>
          <w:spacing w:val="80"/>
        </w:rPr>
        <w:t xml:space="preserve"> </w:t>
      </w:r>
      <w:r>
        <w:t>исторической,</w:t>
      </w:r>
      <w:r>
        <w:rPr>
          <w:spacing w:val="80"/>
        </w:rPr>
        <w:t xml:space="preserve"> </w:t>
      </w:r>
      <w:r>
        <w:t>культурной</w:t>
      </w:r>
      <w:r>
        <w:rPr>
          <w:spacing w:val="80"/>
        </w:rPr>
        <w:t xml:space="preserve"> </w:t>
      </w:r>
      <w:r>
        <w:t>и</w:t>
      </w:r>
      <w:r>
        <w:rPr>
          <w:spacing w:val="80"/>
        </w:rPr>
        <w:t xml:space="preserve"> </w:t>
      </w:r>
      <w:r>
        <w:t>эстетической</w:t>
      </w:r>
      <w:r>
        <w:rPr>
          <w:spacing w:val="80"/>
        </w:rPr>
        <w:t xml:space="preserve"> </w:t>
      </w:r>
      <w:r>
        <w:t>ценности</w:t>
      </w:r>
      <w:r>
        <w:rPr>
          <w:spacing w:val="80"/>
        </w:rPr>
        <w:t xml:space="preserve"> </w:t>
      </w:r>
      <w:r>
        <w:t>вещей;</w:t>
      </w:r>
      <w:r>
        <w:rPr>
          <w:spacing w:val="80"/>
        </w:rPr>
        <w:t xml:space="preserve"> </w:t>
      </w:r>
      <w:r>
        <w:t>знание</w:t>
      </w:r>
      <w:r>
        <w:rPr>
          <w:spacing w:val="80"/>
        </w:rPr>
        <w:t xml:space="preserve"> </w:t>
      </w:r>
      <w:r>
        <w:t>видов художественных ремесел;</w:t>
      </w:r>
    </w:p>
    <w:p w:rsidR="004A57EF" w:rsidRDefault="0000266E">
      <w:pPr>
        <w:pStyle w:val="a3"/>
        <w:jc w:val="left"/>
      </w:pPr>
      <w:r>
        <w:t>нахождение</w:t>
      </w:r>
      <w:r>
        <w:rPr>
          <w:spacing w:val="-7"/>
        </w:rPr>
        <w:t xml:space="preserve"> </w:t>
      </w:r>
      <w:r>
        <w:t>необходимой</w:t>
      </w:r>
      <w:r>
        <w:rPr>
          <w:spacing w:val="-3"/>
        </w:rPr>
        <w:t xml:space="preserve"> </w:t>
      </w:r>
      <w:r>
        <w:t>информации</w:t>
      </w:r>
      <w:r>
        <w:rPr>
          <w:spacing w:val="-4"/>
        </w:rPr>
        <w:t xml:space="preserve"> </w:t>
      </w:r>
      <w:r>
        <w:t>в</w:t>
      </w:r>
      <w:r>
        <w:rPr>
          <w:spacing w:val="-4"/>
        </w:rPr>
        <w:t xml:space="preserve"> </w:t>
      </w:r>
      <w:r>
        <w:t>материалах учебника,</w:t>
      </w:r>
      <w:r>
        <w:rPr>
          <w:spacing w:val="-3"/>
        </w:rPr>
        <w:t xml:space="preserve"> </w:t>
      </w:r>
      <w:r>
        <w:t>рабочей</w:t>
      </w:r>
      <w:r>
        <w:rPr>
          <w:spacing w:val="-3"/>
        </w:rPr>
        <w:t xml:space="preserve"> </w:t>
      </w:r>
      <w:r>
        <w:rPr>
          <w:spacing w:val="-2"/>
        </w:rPr>
        <w:t>тетради;</w:t>
      </w:r>
    </w:p>
    <w:p w:rsidR="004A57EF" w:rsidRDefault="0000266E">
      <w:pPr>
        <w:pStyle w:val="a3"/>
        <w:ind w:right="748"/>
      </w:pPr>
      <w: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4A57EF" w:rsidRDefault="0000266E">
      <w:pPr>
        <w:pStyle w:val="a3"/>
        <w:spacing w:before="1"/>
        <w:ind w:right="747"/>
      </w:pPr>
      <w:r>
        <w:t>осознанный подбор материалов по их физическим, декоративно-художественным и конструктивным свойствам;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0"/>
      </w:pPr>
      <w:r>
        <w:lastRenderedPageBreak/>
        <w:t xml:space="preserve">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w:t>
      </w:r>
      <w:r>
        <w:rPr>
          <w:spacing w:val="-2"/>
        </w:rPr>
        <w:t>материалов;</w:t>
      </w:r>
    </w:p>
    <w:p w:rsidR="004A57EF" w:rsidRDefault="0000266E">
      <w:pPr>
        <w:pStyle w:val="a3"/>
        <w:ind w:right="742"/>
      </w:pPr>
      <w: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4A57EF" w:rsidRDefault="0000266E">
      <w:pPr>
        <w:pStyle w:val="a3"/>
        <w:ind w:right="754"/>
      </w:pPr>
      <w:r>
        <w:t>осуществление текущего самоконтроля выполняемых практических действий и корректировка хода практической работы;</w:t>
      </w:r>
    </w:p>
    <w:p w:rsidR="004A57EF" w:rsidRDefault="0000266E">
      <w:pPr>
        <w:pStyle w:val="a3"/>
      </w:pPr>
      <w:r>
        <w:t>оценка</w:t>
      </w:r>
      <w:r>
        <w:rPr>
          <w:spacing w:val="-6"/>
        </w:rPr>
        <w:t xml:space="preserve"> </w:t>
      </w:r>
      <w:r>
        <w:t>своих</w:t>
      </w:r>
      <w:r>
        <w:rPr>
          <w:spacing w:val="-4"/>
        </w:rPr>
        <w:t xml:space="preserve"> </w:t>
      </w:r>
      <w:r>
        <w:t>изделий</w:t>
      </w:r>
      <w:r>
        <w:rPr>
          <w:spacing w:val="-3"/>
        </w:rPr>
        <w:t xml:space="preserve"> </w:t>
      </w:r>
      <w:r>
        <w:t>(красиво,</w:t>
      </w:r>
      <w:r>
        <w:rPr>
          <w:spacing w:val="-4"/>
        </w:rPr>
        <w:t xml:space="preserve"> </w:t>
      </w:r>
      <w:r>
        <w:t>некрасиво,</w:t>
      </w:r>
      <w:r>
        <w:rPr>
          <w:spacing w:val="-3"/>
        </w:rPr>
        <w:t xml:space="preserve"> </w:t>
      </w:r>
      <w:r>
        <w:t>аккуратно,</w:t>
      </w:r>
      <w:r>
        <w:rPr>
          <w:spacing w:val="-3"/>
        </w:rPr>
        <w:t xml:space="preserve"> </w:t>
      </w:r>
      <w:r>
        <w:t>похоже</w:t>
      </w:r>
      <w:r>
        <w:rPr>
          <w:spacing w:val="-5"/>
        </w:rPr>
        <w:t xml:space="preserve"> </w:t>
      </w:r>
      <w:r>
        <w:t>на</w:t>
      </w:r>
      <w:r>
        <w:rPr>
          <w:spacing w:val="-3"/>
        </w:rPr>
        <w:t xml:space="preserve"> </w:t>
      </w:r>
      <w:r>
        <w:rPr>
          <w:spacing w:val="-2"/>
        </w:rPr>
        <w:t>образец);</w:t>
      </w:r>
    </w:p>
    <w:p w:rsidR="004A57EF" w:rsidRDefault="0000266E">
      <w:pPr>
        <w:pStyle w:val="a3"/>
        <w:ind w:right="753"/>
      </w:pPr>
      <w:r>
        <w:t xml:space="preserve">установление причинно-следственных связей между выполняемыми действиями и их </w:t>
      </w:r>
      <w:r>
        <w:rPr>
          <w:spacing w:val="-2"/>
        </w:rPr>
        <w:t>результатами;</w:t>
      </w:r>
    </w:p>
    <w:p w:rsidR="004A57EF" w:rsidRDefault="0000266E">
      <w:pPr>
        <w:pStyle w:val="a3"/>
        <w:ind w:right="755"/>
      </w:pPr>
      <w:r>
        <w:t>выполнение общественных поручений по уборке класса/мастерской после уроков трудового обучения.</w:t>
      </w:r>
    </w:p>
    <w:p w:rsidR="004A57EF" w:rsidRDefault="0000266E">
      <w:pPr>
        <w:pStyle w:val="1"/>
        <w:spacing w:line="240" w:lineRule="auto"/>
        <w:ind w:right="751"/>
        <w:jc w:val="both"/>
      </w:pPr>
      <w:r>
        <w:t>Минимальный и достаточный уровни усвоения предметных результатов по отдельным учебным предметам на конец школьного обучения (9 класс):</w:t>
      </w:r>
    </w:p>
    <w:p w:rsidR="004A57EF" w:rsidRDefault="0000266E">
      <w:pPr>
        <w:spacing w:before="1" w:line="274" w:lineRule="exact"/>
        <w:ind w:left="322"/>
        <w:jc w:val="both"/>
        <w:rPr>
          <w:b/>
          <w:sz w:val="24"/>
        </w:rPr>
      </w:pPr>
      <w:r>
        <w:rPr>
          <w:b/>
          <w:sz w:val="24"/>
        </w:rPr>
        <w:t>Русский</w:t>
      </w:r>
      <w:r>
        <w:rPr>
          <w:b/>
          <w:spacing w:val="-5"/>
          <w:sz w:val="24"/>
        </w:rPr>
        <w:t xml:space="preserve"> </w:t>
      </w:r>
      <w:r>
        <w:rPr>
          <w:b/>
          <w:spacing w:val="-4"/>
          <w:sz w:val="24"/>
        </w:rPr>
        <w:t>язык</w:t>
      </w:r>
    </w:p>
    <w:p w:rsidR="004A57EF" w:rsidRDefault="0000266E">
      <w:pPr>
        <w:spacing w:line="274" w:lineRule="exact"/>
        <w:ind w:left="322"/>
        <w:jc w:val="both"/>
        <w:rPr>
          <w:i/>
          <w:sz w:val="24"/>
        </w:rPr>
      </w:pPr>
      <w:r>
        <w:rPr>
          <w:i/>
          <w:sz w:val="24"/>
        </w:rPr>
        <w:t>Минимальный</w:t>
      </w:r>
      <w:r>
        <w:rPr>
          <w:i/>
          <w:spacing w:val="-2"/>
          <w:sz w:val="24"/>
        </w:rPr>
        <w:t xml:space="preserve"> уровень:</w:t>
      </w:r>
    </w:p>
    <w:p w:rsidR="004A57EF" w:rsidRDefault="0000266E">
      <w:pPr>
        <w:pStyle w:val="a3"/>
        <w:jc w:val="left"/>
      </w:pPr>
      <w:r>
        <w:t>знание</w:t>
      </w:r>
      <w:r>
        <w:rPr>
          <w:spacing w:val="-8"/>
        </w:rPr>
        <w:t xml:space="preserve"> </w:t>
      </w:r>
      <w:r>
        <w:t>отличительных</w:t>
      </w:r>
      <w:r>
        <w:rPr>
          <w:spacing w:val="-5"/>
        </w:rPr>
        <w:t xml:space="preserve"> </w:t>
      </w:r>
      <w:r>
        <w:t>грамматических</w:t>
      </w:r>
      <w:r>
        <w:rPr>
          <w:spacing w:val="-5"/>
        </w:rPr>
        <w:t xml:space="preserve"> </w:t>
      </w:r>
      <w:r>
        <w:t>признаков</w:t>
      </w:r>
      <w:r>
        <w:rPr>
          <w:spacing w:val="-5"/>
        </w:rPr>
        <w:t xml:space="preserve"> </w:t>
      </w:r>
      <w:r>
        <w:t>основных</w:t>
      </w:r>
      <w:r>
        <w:rPr>
          <w:spacing w:val="-3"/>
        </w:rPr>
        <w:t xml:space="preserve"> </w:t>
      </w:r>
      <w:r>
        <w:t>частей</w:t>
      </w:r>
      <w:r>
        <w:rPr>
          <w:spacing w:val="-4"/>
        </w:rPr>
        <w:t xml:space="preserve"> </w:t>
      </w:r>
      <w:r>
        <w:rPr>
          <w:spacing w:val="-2"/>
        </w:rPr>
        <w:t>слова;</w:t>
      </w:r>
    </w:p>
    <w:p w:rsidR="004A57EF" w:rsidRDefault="0000266E">
      <w:pPr>
        <w:pStyle w:val="a3"/>
        <w:ind w:right="802"/>
        <w:jc w:val="left"/>
      </w:pPr>
      <w:r>
        <w:t>разбор слова с опорой на представленный образец, схему, вопросы учителя; образование слов с новым значением с опорой на образец;</w:t>
      </w:r>
    </w:p>
    <w:p w:rsidR="004A57EF" w:rsidRDefault="0000266E">
      <w:pPr>
        <w:pStyle w:val="a3"/>
        <w:ind w:right="4006"/>
        <w:jc w:val="left"/>
      </w:pPr>
      <w:r>
        <w:t>представления о грамматических разрядах слов; различение</w:t>
      </w:r>
      <w:r>
        <w:rPr>
          <w:spacing w:val="-5"/>
        </w:rPr>
        <w:t xml:space="preserve"> </w:t>
      </w:r>
      <w:r>
        <w:t>изученных</w:t>
      </w:r>
      <w:r>
        <w:rPr>
          <w:spacing w:val="-5"/>
        </w:rPr>
        <w:t xml:space="preserve"> </w:t>
      </w:r>
      <w:r>
        <w:t>частей</w:t>
      </w:r>
      <w:r>
        <w:rPr>
          <w:spacing w:val="-4"/>
        </w:rPr>
        <w:t xml:space="preserve"> </w:t>
      </w:r>
      <w:r>
        <w:t>речи</w:t>
      </w:r>
      <w:r>
        <w:rPr>
          <w:spacing w:val="-4"/>
        </w:rPr>
        <w:t xml:space="preserve"> </w:t>
      </w:r>
      <w:r>
        <w:t>по</w:t>
      </w:r>
      <w:r>
        <w:rPr>
          <w:spacing w:val="-4"/>
        </w:rPr>
        <w:t xml:space="preserve"> </w:t>
      </w:r>
      <w:r>
        <w:t>вопросу</w:t>
      </w:r>
      <w:r>
        <w:rPr>
          <w:spacing w:val="-7"/>
        </w:rPr>
        <w:t xml:space="preserve"> </w:t>
      </w:r>
      <w:r>
        <w:t>и</w:t>
      </w:r>
      <w:r>
        <w:rPr>
          <w:spacing w:val="-4"/>
        </w:rPr>
        <w:t xml:space="preserve"> </w:t>
      </w:r>
      <w:r>
        <w:t>значению;</w:t>
      </w:r>
    </w:p>
    <w:p w:rsidR="004A57EF" w:rsidRDefault="0000266E">
      <w:pPr>
        <w:pStyle w:val="a3"/>
        <w:ind w:right="802"/>
        <w:jc w:val="left"/>
      </w:pPr>
      <w:r>
        <w:t>использование</w:t>
      </w:r>
      <w:r>
        <w:rPr>
          <w:spacing w:val="80"/>
        </w:rPr>
        <w:t xml:space="preserve"> </w:t>
      </w:r>
      <w:r>
        <w:t>на</w:t>
      </w:r>
      <w:r>
        <w:rPr>
          <w:spacing w:val="80"/>
        </w:rPr>
        <w:t xml:space="preserve"> </w:t>
      </w:r>
      <w:r>
        <w:t>письме</w:t>
      </w:r>
      <w:r>
        <w:rPr>
          <w:spacing w:val="80"/>
        </w:rPr>
        <w:t xml:space="preserve"> </w:t>
      </w:r>
      <w:r>
        <w:t>орфографических</w:t>
      </w:r>
      <w:r>
        <w:rPr>
          <w:spacing w:val="80"/>
        </w:rPr>
        <w:t xml:space="preserve"> </w:t>
      </w:r>
      <w:r>
        <w:t>правил</w:t>
      </w:r>
      <w:r>
        <w:rPr>
          <w:spacing w:val="80"/>
        </w:rPr>
        <w:t xml:space="preserve"> </w:t>
      </w:r>
      <w:r>
        <w:t>после</w:t>
      </w:r>
      <w:r>
        <w:rPr>
          <w:spacing w:val="80"/>
        </w:rPr>
        <w:t xml:space="preserve"> </w:t>
      </w:r>
      <w:r>
        <w:t>предварительного</w:t>
      </w:r>
      <w:r>
        <w:rPr>
          <w:spacing w:val="80"/>
        </w:rPr>
        <w:t xml:space="preserve"> </w:t>
      </w:r>
      <w:r>
        <w:t>разбора текста на основе готового или коллективного составленного алгоритма;</w:t>
      </w:r>
    </w:p>
    <w:p w:rsidR="004A57EF" w:rsidRDefault="0000266E">
      <w:pPr>
        <w:pStyle w:val="a3"/>
        <w:ind w:right="802"/>
        <w:jc w:val="left"/>
      </w:pPr>
      <w:r>
        <w:t>составление различных конструкций предложений с опорой на представленный образец; установление смысловых связей в словосочетании по образцу, вопросам учителя; нахождение</w:t>
      </w:r>
      <w:r>
        <w:rPr>
          <w:spacing w:val="40"/>
        </w:rPr>
        <w:t xml:space="preserve"> </w:t>
      </w:r>
      <w:r>
        <w:t>главных</w:t>
      </w:r>
      <w:r>
        <w:rPr>
          <w:spacing w:val="40"/>
        </w:rPr>
        <w:t xml:space="preserve"> </w:t>
      </w:r>
      <w:r>
        <w:t>и</w:t>
      </w:r>
      <w:r>
        <w:rPr>
          <w:spacing w:val="40"/>
        </w:rPr>
        <w:t xml:space="preserve"> </w:t>
      </w:r>
      <w:r>
        <w:t>второстепенных</w:t>
      </w:r>
      <w:r>
        <w:rPr>
          <w:spacing w:val="40"/>
        </w:rPr>
        <w:t xml:space="preserve"> </w:t>
      </w:r>
      <w:r>
        <w:t>членов</w:t>
      </w:r>
      <w:r>
        <w:rPr>
          <w:spacing w:val="40"/>
        </w:rPr>
        <w:t xml:space="preserve"> </w:t>
      </w:r>
      <w:r>
        <w:t>предложения</w:t>
      </w:r>
      <w:r>
        <w:rPr>
          <w:spacing w:val="40"/>
        </w:rPr>
        <w:t xml:space="preserve"> </w:t>
      </w:r>
      <w:r>
        <w:t>без</w:t>
      </w:r>
      <w:r>
        <w:rPr>
          <w:spacing w:val="73"/>
        </w:rPr>
        <w:t xml:space="preserve"> </w:t>
      </w:r>
      <w:r>
        <w:t>деления</w:t>
      </w:r>
      <w:r>
        <w:rPr>
          <w:spacing w:val="40"/>
        </w:rPr>
        <w:t xml:space="preserve"> </w:t>
      </w:r>
      <w:r>
        <w:t>на</w:t>
      </w:r>
      <w:r>
        <w:rPr>
          <w:spacing w:val="40"/>
        </w:rPr>
        <w:t xml:space="preserve"> </w:t>
      </w:r>
      <w:r>
        <w:t>виды</w:t>
      </w:r>
      <w:r>
        <w:rPr>
          <w:spacing w:val="40"/>
        </w:rPr>
        <w:t xml:space="preserve"> </w:t>
      </w:r>
      <w:r>
        <w:t>(с</w:t>
      </w:r>
      <w:r>
        <w:rPr>
          <w:spacing w:val="80"/>
        </w:rPr>
        <w:t xml:space="preserve"> </w:t>
      </w:r>
      <w:r>
        <w:t>помощью учителя);</w:t>
      </w:r>
    </w:p>
    <w:p w:rsidR="004A57EF" w:rsidRDefault="0000266E">
      <w:pPr>
        <w:pStyle w:val="a3"/>
        <w:ind w:right="802"/>
        <w:jc w:val="left"/>
      </w:pPr>
      <w:r>
        <w:t>нахождение в тексте однородных членов предложения; различение предложений, разных по интонации;</w:t>
      </w:r>
    </w:p>
    <w:p w:rsidR="004A57EF" w:rsidRDefault="0000266E">
      <w:pPr>
        <w:pStyle w:val="a3"/>
        <w:spacing w:before="1"/>
        <w:ind w:right="802"/>
        <w:jc w:val="left"/>
      </w:pPr>
      <w:r>
        <w:t>нахождение</w:t>
      </w:r>
      <w:r>
        <w:rPr>
          <w:spacing w:val="80"/>
        </w:rPr>
        <w:t xml:space="preserve"> </w:t>
      </w:r>
      <w:r>
        <w:t>в</w:t>
      </w:r>
      <w:r>
        <w:rPr>
          <w:spacing w:val="80"/>
        </w:rPr>
        <w:t xml:space="preserve"> </w:t>
      </w:r>
      <w:r>
        <w:t>тексте</w:t>
      </w:r>
      <w:r>
        <w:rPr>
          <w:spacing w:val="80"/>
        </w:rPr>
        <w:t xml:space="preserve"> </w:t>
      </w:r>
      <w:r>
        <w:t>предложений,</w:t>
      </w:r>
      <w:r>
        <w:rPr>
          <w:spacing w:val="80"/>
        </w:rPr>
        <w:t xml:space="preserve"> </w:t>
      </w:r>
      <w:r>
        <w:t>различных</w:t>
      </w:r>
      <w:r>
        <w:rPr>
          <w:spacing w:val="80"/>
        </w:rPr>
        <w:t xml:space="preserve"> </w:t>
      </w:r>
      <w:r>
        <w:t>по</w:t>
      </w:r>
      <w:r>
        <w:rPr>
          <w:spacing w:val="80"/>
        </w:rPr>
        <w:t xml:space="preserve"> </w:t>
      </w:r>
      <w:r>
        <w:t>цели</w:t>
      </w:r>
      <w:r>
        <w:rPr>
          <w:spacing w:val="80"/>
        </w:rPr>
        <w:t xml:space="preserve"> </w:t>
      </w:r>
      <w:r>
        <w:t>высказывания</w:t>
      </w:r>
      <w:r>
        <w:rPr>
          <w:spacing w:val="80"/>
        </w:rPr>
        <w:t xml:space="preserve"> </w:t>
      </w:r>
      <w:r>
        <w:t>(с</w:t>
      </w:r>
      <w:r>
        <w:rPr>
          <w:spacing w:val="80"/>
        </w:rPr>
        <w:t xml:space="preserve"> </w:t>
      </w:r>
      <w:r>
        <w:t xml:space="preserve">помощью </w:t>
      </w:r>
      <w:r>
        <w:rPr>
          <w:spacing w:val="-2"/>
        </w:rPr>
        <w:t>учителя);</w:t>
      </w:r>
    </w:p>
    <w:p w:rsidR="004A57EF" w:rsidRDefault="0000266E">
      <w:pPr>
        <w:pStyle w:val="a3"/>
        <w:tabs>
          <w:tab w:val="left" w:pos="1317"/>
          <w:tab w:val="left" w:pos="1635"/>
          <w:tab w:val="left" w:pos="3088"/>
          <w:tab w:val="left" w:pos="4693"/>
          <w:tab w:val="left" w:pos="5952"/>
          <w:tab w:val="left" w:pos="7664"/>
          <w:tab w:val="left" w:pos="9329"/>
        </w:tabs>
        <w:ind w:right="747"/>
        <w:jc w:val="left"/>
      </w:pPr>
      <w:r>
        <w:rPr>
          <w:spacing w:val="-2"/>
        </w:rPr>
        <w:t>участие</w:t>
      </w:r>
      <w:r>
        <w:tab/>
      </w:r>
      <w:r>
        <w:rPr>
          <w:spacing w:val="-10"/>
        </w:rPr>
        <w:t>в</w:t>
      </w:r>
      <w:r>
        <w:tab/>
      </w:r>
      <w:r>
        <w:rPr>
          <w:spacing w:val="-2"/>
        </w:rPr>
        <w:t>обсуждении</w:t>
      </w:r>
      <w:r>
        <w:tab/>
      </w:r>
      <w:r>
        <w:rPr>
          <w:spacing w:val="-2"/>
        </w:rPr>
        <w:t>фактического</w:t>
      </w:r>
      <w:r>
        <w:tab/>
      </w:r>
      <w:r>
        <w:rPr>
          <w:spacing w:val="-2"/>
        </w:rPr>
        <w:t>материала</w:t>
      </w:r>
      <w:r>
        <w:tab/>
      </w:r>
      <w:r>
        <w:rPr>
          <w:spacing w:val="-2"/>
        </w:rPr>
        <w:t>высказывания,</w:t>
      </w:r>
      <w:r>
        <w:tab/>
      </w:r>
      <w:r>
        <w:rPr>
          <w:spacing w:val="-2"/>
        </w:rPr>
        <w:t>необходимого</w:t>
      </w:r>
      <w:r>
        <w:tab/>
      </w:r>
      <w:r>
        <w:rPr>
          <w:spacing w:val="-4"/>
        </w:rPr>
        <w:t xml:space="preserve">для </w:t>
      </w:r>
      <w:r>
        <w:t>раскрытия его темы и основной мысли;</w:t>
      </w:r>
    </w:p>
    <w:p w:rsidR="004A57EF" w:rsidRDefault="0000266E">
      <w:pPr>
        <w:pStyle w:val="a3"/>
        <w:ind w:right="745"/>
      </w:pPr>
      <w:r>
        <w:t>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w:t>
      </w:r>
      <w:r>
        <w:rPr>
          <w:spacing w:val="40"/>
        </w:rPr>
        <w:t xml:space="preserve"> </w:t>
      </w:r>
      <w:r>
        <w:t>письмо</w:t>
      </w:r>
      <w:r>
        <w:rPr>
          <w:spacing w:val="-1"/>
        </w:rPr>
        <w:t xml:space="preserve"> </w:t>
      </w:r>
      <w:r>
        <w:t>небольших</w:t>
      </w:r>
      <w:r>
        <w:rPr>
          <w:spacing w:val="-1"/>
        </w:rPr>
        <w:t xml:space="preserve"> </w:t>
      </w:r>
      <w:r>
        <w:t>по</w:t>
      </w:r>
      <w:r>
        <w:rPr>
          <w:spacing w:val="-1"/>
        </w:rPr>
        <w:t xml:space="preserve"> </w:t>
      </w:r>
      <w:r>
        <w:t>объему</w:t>
      </w:r>
      <w:r>
        <w:rPr>
          <w:spacing w:val="-5"/>
        </w:rPr>
        <w:t xml:space="preserve"> </w:t>
      </w:r>
      <w:r>
        <w:t>изложений повествовательного</w:t>
      </w:r>
      <w:r>
        <w:rPr>
          <w:spacing w:val="-1"/>
        </w:rPr>
        <w:t xml:space="preserve"> </w:t>
      </w:r>
      <w:r>
        <w:t>текста</w:t>
      </w:r>
      <w:r>
        <w:rPr>
          <w:spacing w:val="-1"/>
        </w:rPr>
        <w:t xml:space="preserve"> </w:t>
      </w:r>
      <w:r>
        <w:t>и повествовательного текста с элементами описания (50-55 слов) после предварительного обсуждения (отработки) всех компонентов текста;</w:t>
      </w:r>
    </w:p>
    <w:p w:rsidR="004A57EF" w:rsidRDefault="0000266E">
      <w:pPr>
        <w:pStyle w:val="a3"/>
        <w:ind w:right="746"/>
      </w:pPr>
      <w: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897"/>
        <w:jc w:val="left"/>
      </w:pPr>
      <w:r>
        <w:t>знание</w:t>
      </w:r>
      <w:r>
        <w:rPr>
          <w:spacing w:val="-4"/>
        </w:rPr>
        <w:t xml:space="preserve"> </w:t>
      </w:r>
      <w:r>
        <w:t>значимых</w:t>
      </w:r>
      <w:r>
        <w:rPr>
          <w:spacing w:val="-2"/>
        </w:rPr>
        <w:t xml:space="preserve"> </w:t>
      </w:r>
      <w:r>
        <w:t>частей</w:t>
      </w:r>
      <w:r>
        <w:rPr>
          <w:spacing w:val="-3"/>
        </w:rPr>
        <w:t xml:space="preserve"> </w:t>
      </w:r>
      <w:r>
        <w:t>слова</w:t>
      </w:r>
      <w:r>
        <w:rPr>
          <w:spacing w:val="-5"/>
        </w:rPr>
        <w:t xml:space="preserve"> </w:t>
      </w:r>
      <w:r>
        <w:t>и</w:t>
      </w:r>
      <w:r>
        <w:rPr>
          <w:spacing w:val="-3"/>
        </w:rPr>
        <w:t xml:space="preserve"> </w:t>
      </w:r>
      <w:r>
        <w:t>их</w:t>
      </w:r>
      <w:r>
        <w:rPr>
          <w:spacing w:val="-1"/>
        </w:rPr>
        <w:t xml:space="preserve"> </w:t>
      </w:r>
      <w:r>
        <w:t>дифференцировка</w:t>
      </w:r>
      <w:r>
        <w:rPr>
          <w:spacing w:val="-4"/>
        </w:rPr>
        <w:t xml:space="preserve"> </w:t>
      </w:r>
      <w:r>
        <w:t>по</w:t>
      </w:r>
      <w:r>
        <w:rPr>
          <w:spacing w:val="-3"/>
        </w:rPr>
        <w:t xml:space="preserve"> </w:t>
      </w:r>
      <w:r>
        <w:t>существенным</w:t>
      </w:r>
      <w:r>
        <w:rPr>
          <w:spacing w:val="-5"/>
        </w:rPr>
        <w:t xml:space="preserve"> </w:t>
      </w:r>
      <w:r>
        <w:t>признакам; разбор слова по составу с использованием опорных схем;</w:t>
      </w:r>
    </w:p>
    <w:p w:rsidR="004A57EF" w:rsidRDefault="0000266E">
      <w:pPr>
        <w:pStyle w:val="a3"/>
        <w:tabs>
          <w:tab w:val="left" w:pos="1804"/>
          <w:tab w:val="left" w:pos="2478"/>
          <w:tab w:val="left" w:pos="2799"/>
          <w:tab w:val="left" w:pos="3689"/>
          <w:tab w:val="left" w:pos="5037"/>
          <w:tab w:val="left" w:pos="6594"/>
          <w:tab w:val="left" w:pos="6927"/>
          <w:tab w:val="left" w:pos="7901"/>
          <w:tab w:val="left" w:pos="8815"/>
          <w:tab w:val="left" w:pos="9568"/>
        </w:tabs>
        <w:spacing w:before="1"/>
        <w:ind w:right="754"/>
        <w:jc w:val="left"/>
      </w:pPr>
      <w:r>
        <w:rPr>
          <w:spacing w:val="-2"/>
        </w:rPr>
        <w:t>образование</w:t>
      </w:r>
      <w:r>
        <w:tab/>
      </w:r>
      <w:r>
        <w:rPr>
          <w:spacing w:val="-4"/>
        </w:rPr>
        <w:t>слов</w:t>
      </w:r>
      <w:r>
        <w:tab/>
      </w:r>
      <w:r>
        <w:rPr>
          <w:spacing w:val="-10"/>
        </w:rPr>
        <w:t>с</w:t>
      </w:r>
      <w:r>
        <w:tab/>
      </w:r>
      <w:r>
        <w:rPr>
          <w:spacing w:val="-4"/>
        </w:rPr>
        <w:t>новым</w:t>
      </w:r>
      <w:r>
        <w:tab/>
      </w:r>
      <w:r>
        <w:rPr>
          <w:spacing w:val="-2"/>
        </w:rPr>
        <w:t>значением,</w:t>
      </w:r>
      <w:r>
        <w:tab/>
      </w:r>
      <w:r>
        <w:rPr>
          <w:spacing w:val="-2"/>
        </w:rPr>
        <w:t>относящихся</w:t>
      </w:r>
      <w:r>
        <w:tab/>
      </w:r>
      <w:r>
        <w:rPr>
          <w:spacing w:val="-10"/>
        </w:rPr>
        <w:t>к</w:t>
      </w:r>
      <w:r>
        <w:tab/>
      </w:r>
      <w:r>
        <w:rPr>
          <w:spacing w:val="-2"/>
        </w:rPr>
        <w:t>разным</w:t>
      </w:r>
      <w:r>
        <w:tab/>
      </w:r>
      <w:r>
        <w:rPr>
          <w:spacing w:val="-2"/>
        </w:rPr>
        <w:t>частям</w:t>
      </w:r>
      <w:r>
        <w:tab/>
      </w:r>
      <w:r>
        <w:rPr>
          <w:spacing w:val="-2"/>
        </w:rPr>
        <w:t>речи,</w:t>
      </w:r>
      <w:r>
        <w:tab/>
      </w:r>
      <w:r>
        <w:rPr>
          <w:spacing w:val="-10"/>
        </w:rPr>
        <w:t xml:space="preserve">с </w:t>
      </w:r>
      <w:r>
        <w:t>использованием приставок и суффиксов с опорой на схему;</w:t>
      </w:r>
    </w:p>
    <w:p w:rsidR="004A57EF" w:rsidRDefault="0000266E">
      <w:pPr>
        <w:pStyle w:val="a3"/>
        <w:jc w:val="left"/>
      </w:pPr>
      <w:r>
        <w:t>дифференцировка</w:t>
      </w:r>
      <w:r>
        <w:rPr>
          <w:spacing w:val="80"/>
        </w:rPr>
        <w:t xml:space="preserve"> </w:t>
      </w:r>
      <w:r>
        <w:t>слов,</w:t>
      </w:r>
      <w:r>
        <w:rPr>
          <w:spacing w:val="80"/>
        </w:rPr>
        <w:t xml:space="preserve"> </w:t>
      </w:r>
      <w:r>
        <w:t>относящихся</w:t>
      </w:r>
      <w:r>
        <w:rPr>
          <w:spacing w:val="80"/>
        </w:rPr>
        <w:t xml:space="preserve"> </w:t>
      </w:r>
      <w:r>
        <w:t>к</w:t>
      </w:r>
      <w:r>
        <w:rPr>
          <w:spacing w:val="80"/>
        </w:rPr>
        <w:t xml:space="preserve"> </w:t>
      </w:r>
      <w:r>
        <w:t>различным</w:t>
      </w:r>
      <w:r>
        <w:rPr>
          <w:spacing w:val="80"/>
        </w:rPr>
        <w:t xml:space="preserve"> </w:t>
      </w:r>
      <w:r>
        <w:t>частям</w:t>
      </w:r>
      <w:r>
        <w:rPr>
          <w:spacing w:val="80"/>
        </w:rPr>
        <w:t xml:space="preserve"> </w:t>
      </w:r>
      <w:r>
        <w:t>речи</w:t>
      </w:r>
      <w:r>
        <w:rPr>
          <w:spacing w:val="80"/>
        </w:rPr>
        <w:t xml:space="preserve"> </w:t>
      </w:r>
      <w:r>
        <w:t>по</w:t>
      </w:r>
      <w:r>
        <w:rPr>
          <w:spacing w:val="80"/>
        </w:rPr>
        <w:t xml:space="preserve"> </w:t>
      </w:r>
      <w:r>
        <w:t>существенным</w:t>
      </w:r>
      <w:r>
        <w:rPr>
          <w:spacing w:val="80"/>
          <w:w w:val="150"/>
        </w:rPr>
        <w:t xml:space="preserve"> </w:t>
      </w:r>
      <w:r>
        <w:rPr>
          <w:spacing w:val="-2"/>
        </w:rPr>
        <w:t>признакам;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6"/>
      </w:pPr>
      <w:r>
        <w:lastRenderedPageBreak/>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4A57EF" w:rsidRDefault="0000266E">
      <w:pPr>
        <w:pStyle w:val="a3"/>
        <w:ind w:right="745"/>
      </w:pPr>
      <w:r>
        <w:t>нахождение орфографической трудности в слове и решение орографической задачи (под руководством учителя);</w:t>
      </w:r>
    </w:p>
    <w:p w:rsidR="004A57EF" w:rsidRDefault="0000266E">
      <w:pPr>
        <w:pStyle w:val="a3"/>
      </w:pPr>
      <w:r>
        <w:t>пользование</w:t>
      </w:r>
      <w:r>
        <w:rPr>
          <w:spacing w:val="-6"/>
        </w:rPr>
        <w:t xml:space="preserve"> </w:t>
      </w:r>
      <w:r>
        <w:t>орфографическим</w:t>
      </w:r>
      <w:r>
        <w:rPr>
          <w:spacing w:val="-4"/>
        </w:rPr>
        <w:t xml:space="preserve"> </w:t>
      </w:r>
      <w:r>
        <w:t>словарем</w:t>
      </w:r>
      <w:r>
        <w:rPr>
          <w:spacing w:val="-3"/>
        </w:rPr>
        <w:t xml:space="preserve"> </w:t>
      </w:r>
      <w:r>
        <w:t>для</w:t>
      </w:r>
      <w:r>
        <w:rPr>
          <w:spacing w:val="-1"/>
        </w:rPr>
        <w:t xml:space="preserve"> </w:t>
      </w:r>
      <w:r>
        <w:t>уточнения</w:t>
      </w:r>
      <w:r>
        <w:rPr>
          <w:spacing w:val="-6"/>
        </w:rPr>
        <w:t xml:space="preserve"> </w:t>
      </w:r>
      <w:r>
        <w:t>написания</w:t>
      </w:r>
      <w:r>
        <w:rPr>
          <w:spacing w:val="-2"/>
        </w:rPr>
        <w:t xml:space="preserve"> слова;</w:t>
      </w:r>
    </w:p>
    <w:p w:rsidR="004A57EF" w:rsidRDefault="0000266E">
      <w:pPr>
        <w:pStyle w:val="a3"/>
        <w:ind w:right="754"/>
      </w:pPr>
      <w:r>
        <w:t>составление простых распространенных и сложных предложений по схеме, опорным словам, на предложенную тему и т.д.;</w:t>
      </w:r>
    </w:p>
    <w:p w:rsidR="004A57EF" w:rsidRDefault="0000266E">
      <w:pPr>
        <w:pStyle w:val="a3"/>
        <w:ind w:right="745"/>
      </w:pPr>
      <w:r>
        <w:t>установление смысловых связей в несложных по содержанию и структуре предложениях (не более 4-5 слов) по вопросам учителя, опорной схеме;</w:t>
      </w:r>
    </w:p>
    <w:p w:rsidR="004A57EF" w:rsidRDefault="0000266E">
      <w:pPr>
        <w:pStyle w:val="a3"/>
        <w:ind w:right="745"/>
      </w:pPr>
      <w:r>
        <w:t xml:space="preserve">нахождение главных и второстепенных членов предложения с использованием опорных </w:t>
      </w:r>
      <w:r>
        <w:rPr>
          <w:spacing w:val="-2"/>
        </w:rPr>
        <w:t>схем;</w:t>
      </w:r>
    </w:p>
    <w:p w:rsidR="004A57EF" w:rsidRDefault="0000266E">
      <w:pPr>
        <w:pStyle w:val="a3"/>
      </w:pPr>
      <w:r>
        <w:t>составление</w:t>
      </w:r>
      <w:r>
        <w:rPr>
          <w:spacing w:val="-5"/>
        </w:rPr>
        <w:t xml:space="preserve"> </w:t>
      </w:r>
      <w:r>
        <w:t>предложений</w:t>
      </w:r>
      <w:r>
        <w:rPr>
          <w:spacing w:val="-2"/>
        </w:rPr>
        <w:t xml:space="preserve"> </w:t>
      </w:r>
      <w:r>
        <w:t>с</w:t>
      </w:r>
      <w:r>
        <w:rPr>
          <w:spacing w:val="-2"/>
        </w:rPr>
        <w:t xml:space="preserve"> </w:t>
      </w:r>
      <w:r>
        <w:t>однородными</w:t>
      </w:r>
      <w:r>
        <w:rPr>
          <w:spacing w:val="-2"/>
        </w:rPr>
        <w:t xml:space="preserve"> </w:t>
      </w:r>
      <w:r>
        <w:t>членами</w:t>
      </w:r>
      <w:r>
        <w:rPr>
          <w:spacing w:val="-2"/>
        </w:rPr>
        <w:t xml:space="preserve"> </w:t>
      </w:r>
      <w:r>
        <w:t>с</w:t>
      </w:r>
      <w:r>
        <w:rPr>
          <w:spacing w:val="-2"/>
        </w:rPr>
        <w:t xml:space="preserve"> </w:t>
      </w:r>
      <w:r>
        <w:t>опорой</w:t>
      </w:r>
      <w:r>
        <w:rPr>
          <w:spacing w:val="-2"/>
        </w:rPr>
        <w:t xml:space="preserve"> </w:t>
      </w:r>
      <w:r>
        <w:t>на</w:t>
      </w:r>
      <w:r>
        <w:rPr>
          <w:spacing w:val="2"/>
        </w:rPr>
        <w:t xml:space="preserve"> </w:t>
      </w:r>
      <w:r>
        <w:rPr>
          <w:spacing w:val="-2"/>
        </w:rPr>
        <w:t>образец;</w:t>
      </w:r>
    </w:p>
    <w:p w:rsidR="004A57EF" w:rsidRDefault="0000266E">
      <w:pPr>
        <w:pStyle w:val="a3"/>
        <w:ind w:right="751"/>
      </w:pPr>
      <w:r>
        <w:t>составление предложений, разных по интонации с опорой на образец; различение предложений (с помощью учителя) различных по цели высказывания;</w:t>
      </w:r>
    </w:p>
    <w:p w:rsidR="004A57EF" w:rsidRDefault="0000266E">
      <w:pPr>
        <w:pStyle w:val="a3"/>
        <w:ind w:right="749"/>
      </w:pPr>
      <w:r>
        <w:t>отбор фактического материала, необходимого для раскрытия темы текста; отбор фактического материала, необходимого для раскрытия основной мысли текста (с</w:t>
      </w:r>
      <w:r>
        <w:rPr>
          <w:spacing w:val="40"/>
        </w:rPr>
        <w:t xml:space="preserve"> </w:t>
      </w:r>
      <w:r>
        <w:t>помощью учителя);</w:t>
      </w:r>
    </w:p>
    <w:p w:rsidR="004A57EF" w:rsidRDefault="0000266E">
      <w:pPr>
        <w:pStyle w:val="a3"/>
        <w:spacing w:before="1"/>
        <w:ind w:right="744"/>
      </w:pPr>
      <w:r>
        <w:t>выбор одного заголовка из нескольких предложенных, соответствующих теме и основной мысли текста;</w:t>
      </w:r>
    </w:p>
    <w:p w:rsidR="004A57EF" w:rsidRDefault="0000266E">
      <w:pPr>
        <w:pStyle w:val="a3"/>
      </w:pPr>
      <w:r>
        <w:t>оформление</w:t>
      </w:r>
      <w:r>
        <w:rPr>
          <w:spacing w:val="-4"/>
        </w:rPr>
        <w:t xml:space="preserve"> </w:t>
      </w:r>
      <w:r>
        <w:t>всех видов</w:t>
      </w:r>
      <w:r>
        <w:rPr>
          <w:spacing w:val="-3"/>
        </w:rPr>
        <w:t xml:space="preserve"> </w:t>
      </w:r>
      <w:r>
        <w:t>изученных</w:t>
      </w:r>
      <w:r>
        <w:rPr>
          <w:spacing w:val="-1"/>
        </w:rPr>
        <w:t xml:space="preserve"> </w:t>
      </w:r>
      <w:r>
        <w:t>деловых</w:t>
      </w:r>
      <w:r>
        <w:rPr>
          <w:spacing w:val="-3"/>
        </w:rPr>
        <w:t xml:space="preserve"> </w:t>
      </w:r>
      <w:r>
        <w:rPr>
          <w:spacing w:val="-2"/>
        </w:rPr>
        <w:t>бумаг;</w:t>
      </w:r>
    </w:p>
    <w:p w:rsidR="004A57EF" w:rsidRDefault="0000266E">
      <w:pPr>
        <w:pStyle w:val="a3"/>
        <w:ind w:right="747"/>
      </w:pPr>
      <w:r>
        <w:t>письмо изложений повествовательных текстов и текстов с элементами описания и рассуждения после предварительного разбора (до 70 слов);</w:t>
      </w:r>
    </w:p>
    <w:p w:rsidR="004A57EF" w:rsidRDefault="0000266E">
      <w:pPr>
        <w:pStyle w:val="a3"/>
        <w:ind w:right="752"/>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4A57EF" w:rsidRDefault="0000266E">
      <w:pPr>
        <w:pStyle w:val="1"/>
      </w:pPr>
      <w:r>
        <w:rPr>
          <w:spacing w:val="-2"/>
        </w:rPr>
        <w:t>Чтение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802"/>
        <w:jc w:val="left"/>
      </w:pPr>
      <w:r>
        <w:t>правильное, осознанное чтение в темпе, приближенном к темпу устной речи,</w:t>
      </w:r>
      <w:r>
        <w:rPr>
          <w:spacing w:val="31"/>
        </w:rPr>
        <w:t xml:space="preserve"> </w:t>
      </w:r>
      <w:r>
        <w:t>доступных по содержанию текстов (после предварительной подготовки);</w:t>
      </w:r>
    </w:p>
    <w:p w:rsidR="004A57EF" w:rsidRDefault="0000266E">
      <w:pPr>
        <w:pStyle w:val="a3"/>
        <w:jc w:val="left"/>
      </w:pPr>
      <w:r>
        <w:t>определение</w:t>
      </w:r>
      <w:r>
        <w:rPr>
          <w:spacing w:val="-4"/>
        </w:rPr>
        <w:t xml:space="preserve"> </w:t>
      </w:r>
      <w:r>
        <w:t>темы</w:t>
      </w:r>
      <w:r>
        <w:rPr>
          <w:spacing w:val="-3"/>
        </w:rPr>
        <w:t xml:space="preserve"> </w:t>
      </w:r>
      <w:r>
        <w:t>произведения</w:t>
      </w:r>
      <w:r>
        <w:rPr>
          <w:spacing w:val="-3"/>
        </w:rPr>
        <w:t xml:space="preserve"> </w:t>
      </w:r>
      <w:r>
        <w:t>(под</w:t>
      </w:r>
      <w:r>
        <w:rPr>
          <w:spacing w:val="-3"/>
        </w:rPr>
        <w:t xml:space="preserve"> </w:t>
      </w:r>
      <w:r>
        <w:t>руководством</w:t>
      </w:r>
      <w:r>
        <w:rPr>
          <w:spacing w:val="-1"/>
        </w:rPr>
        <w:t xml:space="preserve"> </w:t>
      </w:r>
      <w:r>
        <w:rPr>
          <w:spacing w:val="-2"/>
        </w:rPr>
        <w:t>учителя);</w:t>
      </w:r>
    </w:p>
    <w:p w:rsidR="004A57EF" w:rsidRDefault="0000266E">
      <w:pPr>
        <w:pStyle w:val="a3"/>
        <w:spacing w:before="1"/>
        <w:ind w:right="802"/>
        <w:jc w:val="left"/>
      </w:pPr>
      <w:r>
        <w:t>ответы на вопросы учителя по фактическому содержанию произведения своими словами; участие</w:t>
      </w:r>
      <w:r>
        <w:rPr>
          <w:spacing w:val="80"/>
          <w:w w:val="150"/>
        </w:rPr>
        <w:t xml:space="preserve"> </w:t>
      </w:r>
      <w:r>
        <w:t>в</w:t>
      </w:r>
      <w:r>
        <w:rPr>
          <w:spacing w:val="80"/>
          <w:w w:val="150"/>
        </w:rPr>
        <w:t xml:space="preserve"> </w:t>
      </w:r>
      <w:r>
        <w:t>коллективном</w:t>
      </w:r>
      <w:r>
        <w:rPr>
          <w:spacing w:val="80"/>
          <w:w w:val="150"/>
        </w:rPr>
        <w:t xml:space="preserve"> </w:t>
      </w:r>
      <w:r>
        <w:t>составлении</w:t>
      </w:r>
      <w:r>
        <w:rPr>
          <w:spacing w:val="80"/>
          <w:w w:val="150"/>
        </w:rPr>
        <w:t xml:space="preserve"> </w:t>
      </w:r>
      <w:r>
        <w:t>словесно-логического</w:t>
      </w:r>
      <w:r>
        <w:rPr>
          <w:spacing w:val="80"/>
          <w:w w:val="150"/>
        </w:rPr>
        <w:t xml:space="preserve"> </w:t>
      </w:r>
      <w:r>
        <w:t>плана</w:t>
      </w:r>
      <w:r>
        <w:rPr>
          <w:spacing w:val="80"/>
          <w:w w:val="150"/>
        </w:rPr>
        <w:t xml:space="preserve"> </w:t>
      </w:r>
      <w:r>
        <w:t>прочитанного</w:t>
      </w:r>
      <w:r>
        <w:rPr>
          <w:spacing w:val="80"/>
          <w:w w:val="150"/>
        </w:rPr>
        <w:t xml:space="preserve"> </w:t>
      </w:r>
      <w:r>
        <w:t>и разобранного под руководством учителя текста;</w:t>
      </w:r>
    </w:p>
    <w:p w:rsidR="004A57EF" w:rsidRDefault="0000266E">
      <w:pPr>
        <w:pStyle w:val="a3"/>
        <w:jc w:val="left"/>
      </w:pPr>
      <w:r>
        <w:t>пересказ</w:t>
      </w:r>
      <w:r>
        <w:rPr>
          <w:spacing w:val="79"/>
        </w:rPr>
        <w:t xml:space="preserve"> </w:t>
      </w:r>
      <w:r>
        <w:t>текста</w:t>
      </w:r>
      <w:r>
        <w:rPr>
          <w:spacing w:val="77"/>
        </w:rPr>
        <w:t xml:space="preserve"> </w:t>
      </w:r>
      <w:r>
        <w:t>по</w:t>
      </w:r>
      <w:r>
        <w:rPr>
          <w:spacing w:val="75"/>
        </w:rPr>
        <w:t xml:space="preserve"> </w:t>
      </w:r>
      <w:r>
        <w:t>частям</w:t>
      </w:r>
      <w:r>
        <w:rPr>
          <w:spacing w:val="78"/>
        </w:rPr>
        <w:t xml:space="preserve"> </w:t>
      </w:r>
      <w:r>
        <w:t>на</w:t>
      </w:r>
      <w:r>
        <w:rPr>
          <w:spacing w:val="77"/>
        </w:rPr>
        <w:t xml:space="preserve"> </w:t>
      </w:r>
      <w:r>
        <w:t>основе</w:t>
      </w:r>
      <w:r>
        <w:rPr>
          <w:spacing w:val="76"/>
        </w:rPr>
        <w:t xml:space="preserve"> </w:t>
      </w:r>
      <w:r>
        <w:t>коллективно</w:t>
      </w:r>
      <w:r>
        <w:rPr>
          <w:spacing w:val="80"/>
        </w:rPr>
        <w:t xml:space="preserve"> </w:t>
      </w:r>
      <w:r>
        <w:t>составленного</w:t>
      </w:r>
      <w:r>
        <w:rPr>
          <w:spacing w:val="78"/>
        </w:rPr>
        <w:t xml:space="preserve"> </w:t>
      </w:r>
      <w:r>
        <w:t>плана</w:t>
      </w:r>
      <w:r>
        <w:rPr>
          <w:spacing w:val="77"/>
        </w:rPr>
        <w:t xml:space="preserve"> </w:t>
      </w:r>
      <w:r>
        <w:t>(с</w:t>
      </w:r>
      <w:r>
        <w:rPr>
          <w:spacing w:val="74"/>
        </w:rPr>
        <w:t xml:space="preserve"> </w:t>
      </w:r>
      <w:r>
        <w:t xml:space="preserve">помощью </w:t>
      </w:r>
      <w:r>
        <w:rPr>
          <w:spacing w:val="-2"/>
        </w:rPr>
        <w:t>учителя);</w:t>
      </w:r>
    </w:p>
    <w:p w:rsidR="004A57EF" w:rsidRDefault="0000266E">
      <w:pPr>
        <w:pStyle w:val="a3"/>
        <w:tabs>
          <w:tab w:val="left" w:pos="1181"/>
          <w:tab w:val="left" w:pos="2399"/>
          <w:tab w:val="left" w:pos="2739"/>
          <w:tab w:val="left" w:pos="3816"/>
          <w:tab w:val="left" w:pos="4629"/>
          <w:tab w:val="left" w:pos="5077"/>
          <w:tab w:val="left" w:pos="6479"/>
          <w:tab w:val="left" w:pos="8300"/>
        </w:tabs>
        <w:ind w:right="745"/>
        <w:jc w:val="left"/>
      </w:pPr>
      <w:r>
        <w:rPr>
          <w:spacing w:val="-4"/>
        </w:rPr>
        <w:t>выбор</w:t>
      </w:r>
      <w:r>
        <w:tab/>
      </w:r>
      <w:r>
        <w:rPr>
          <w:spacing w:val="-2"/>
        </w:rPr>
        <w:t>заголовка</w:t>
      </w:r>
      <w:r>
        <w:tab/>
      </w:r>
      <w:r>
        <w:rPr>
          <w:spacing w:val="-10"/>
        </w:rPr>
        <w:t>к</w:t>
      </w:r>
      <w:r>
        <w:tab/>
      </w:r>
      <w:r>
        <w:rPr>
          <w:spacing w:val="-2"/>
        </w:rPr>
        <w:t>пунктам</w:t>
      </w:r>
      <w:r>
        <w:tab/>
      </w:r>
      <w:r>
        <w:rPr>
          <w:spacing w:val="-4"/>
        </w:rPr>
        <w:t>плана</w:t>
      </w:r>
      <w:r>
        <w:tab/>
      </w:r>
      <w:r>
        <w:rPr>
          <w:spacing w:val="-6"/>
        </w:rPr>
        <w:t>из</w:t>
      </w:r>
      <w:r>
        <w:tab/>
      </w:r>
      <w:r>
        <w:rPr>
          <w:spacing w:val="-2"/>
        </w:rPr>
        <w:t>нескольких</w:t>
      </w:r>
      <w:r>
        <w:tab/>
      </w:r>
      <w:r>
        <w:rPr>
          <w:spacing w:val="-2"/>
        </w:rPr>
        <w:t>предложенных;</w:t>
      </w:r>
      <w:r>
        <w:tab/>
      </w:r>
      <w:r>
        <w:rPr>
          <w:spacing w:val="-2"/>
        </w:rPr>
        <w:t xml:space="preserve">установление </w:t>
      </w:r>
      <w:r>
        <w:t>последовательности событий в произведении; определение главных героев текста; составление</w:t>
      </w:r>
      <w:r>
        <w:rPr>
          <w:spacing w:val="40"/>
        </w:rPr>
        <w:t xml:space="preserve"> </w:t>
      </w:r>
      <w:r>
        <w:t>элементарной</w:t>
      </w:r>
      <w:r>
        <w:rPr>
          <w:spacing w:val="40"/>
        </w:rPr>
        <w:t xml:space="preserve"> </w:t>
      </w:r>
      <w:r>
        <w:t>характеристики</w:t>
      </w:r>
      <w:r>
        <w:rPr>
          <w:spacing w:val="40"/>
        </w:rPr>
        <w:t xml:space="preserve"> </w:t>
      </w:r>
      <w:r>
        <w:t>героя</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w:t>
      </w:r>
      <w:r>
        <w:rPr>
          <w:spacing w:val="40"/>
        </w:rPr>
        <w:t xml:space="preserve"> </w:t>
      </w:r>
      <w:r>
        <w:t>по вопросам учителя;</w:t>
      </w:r>
    </w:p>
    <w:p w:rsidR="004A57EF" w:rsidRDefault="0000266E">
      <w:pPr>
        <w:pStyle w:val="a3"/>
        <w:ind w:right="802"/>
        <w:jc w:val="left"/>
      </w:pPr>
      <w:r>
        <w:t xml:space="preserve">нахождение в тексте незнакомых слов и выражений, объяснение их значения с помощью </w:t>
      </w:r>
      <w:r>
        <w:rPr>
          <w:spacing w:val="-2"/>
        </w:rPr>
        <w:t>учителя;</w:t>
      </w:r>
    </w:p>
    <w:p w:rsidR="004A57EF" w:rsidRDefault="0000266E">
      <w:pPr>
        <w:pStyle w:val="a3"/>
        <w:jc w:val="left"/>
      </w:pPr>
      <w:r>
        <w:t>заучивание</w:t>
      </w:r>
      <w:r>
        <w:rPr>
          <w:spacing w:val="-5"/>
        </w:rPr>
        <w:t xml:space="preserve"> </w:t>
      </w:r>
      <w:r>
        <w:t>стихотворений</w:t>
      </w:r>
      <w:r>
        <w:rPr>
          <w:spacing w:val="-6"/>
        </w:rPr>
        <w:t xml:space="preserve"> </w:t>
      </w:r>
      <w:r>
        <w:t>наизусть</w:t>
      </w:r>
      <w:r>
        <w:rPr>
          <w:spacing w:val="-2"/>
        </w:rPr>
        <w:t xml:space="preserve"> </w:t>
      </w:r>
      <w:r>
        <w:t>(7-</w:t>
      </w:r>
      <w:r>
        <w:rPr>
          <w:spacing w:val="-5"/>
        </w:rPr>
        <w:t>9);</w:t>
      </w:r>
    </w:p>
    <w:p w:rsidR="004A57EF" w:rsidRDefault="0000266E">
      <w:pPr>
        <w:pStyle w:val="a3"/>
        <w:ind w:right="748"/>
        <w:jc w:val="left"/>
      </w:pPr>
      <w:r>
        <w:t>самостоятельное</w:t>
      </w:r>
      <w:r>
        <w:rPr>
          <w:spacing w:val="-2"/>
        </w:rPr>
        <w:t xml:space="preserve"> </w:t>
      </w:r>
      <w:r>
        <w:t>чтение</w:t>
      </w:r>
      <w:r>
        <w:rPr>
          <w:spacing w:val="-2"/>
        </w:rPr>
        <w:t xml:space="preserve"> </w:t>
      </w:r>
      <w:r>
        <w:t>небольших по</w:t>
      </w:r>
      <w:r>
        <w:rPr>
          <w:spacing w:val="-1"/>
        </w:rPr>
        <w:t xml:space="preserve"> </w:t>
      </w:r>
      <w:r>
        <w:t>объему</w:t>
      </w:r>
      <w:r>
        <w:rPr>
          <w:spacing w:val="-4"/>
        </w:rPr>
        <w:t xml:space="preserve"> </w:t>
      </w:r>
      <w:r>
        <w:t>и несложных по</w:t>
      </w:r>
      <w:r>
        <w:rPr>
          <w:spacing w:val="-1"/>
        </w:rPr>
        <w:t xml:space="preserve"> </w:t>
      </w:r>
      <w:r>
        <w:t>содержанию произведений для внеклассного чтения, выполнение посильных заданий.</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jc w:val="left"/>
      </w:pPr>
      <w:r>
        <w:t>правильное,</w:t>
      </w:r>
      <w:r>
        <w:rPr>
          <w:spacing w:val="-3"/>
        </w:rPr>
        <w:t xml:space="preserve"> </w:t>
      </w:r>
      <w:r>
        <w:t>осознанное</w:t>
      </w:r>
      <w:r>
        <w:rPr>
          <w:spacing w:val="-4"/>
        </w:rPr>
        <w:t xml:space="preserve"> </w:t>
      </w:r>
      <w:r>
        <w:t>и</w:t>
      </w:r>
      <w:r>
        <w:rPr>
          <w:spacing w:val="-3"/>
        </w:rPr>
        <w:t xml:space="preserve"> </w:t>
      </w:r>
      <w:r>
        <w:t>беглое</w:t>
      </w:r>
      <w:r>
        <w:rPr>
          <w:spacing w:val="-4"/>
        </w:rPr>
        <w:t xml:space="preserve"> </w:t>
      </w:r>
      <w:r>
        <w:t>чтение</w:t>
      </w:r>
      <w:r>
        <w:rPr>
          <w:spacing w:val="-4"/>
        </w:rPr>
        <w:t xml:space="preserve"> </w:t>
      </w:r>
      <w:r>
        <w:t>вслух,</w:t>
      </w:r>
      <w:r>
        <w:rPr>
          <w:spacing w:val="-3"/>
        </w:rPr>
        <w:t xml:space="preserve"> </w:t>
      </w:r>
      <w:r>
        <w:t>с</w:t>
      </w:r>
      <w:r>
        <w:rPr>
          <w:spacing w:val="-4"/>
        </w:rPr>
        <w:t xml:space="preserve"> </w:t>
      </w:r>
      <w:r>
        <w:t>соблюдением</w:t>
      </w:r>
      <w:r>
        <w:rPr>
          <w:spacing w:val="-4"/>
        </w:rPr>
        <w:t xml:space="preserve"> </w:t>
      </w:r>
      <w:r>
        <w:t>некоторых усвоенных</w:t>
      </w:r>
      <w:r>
        <w:rPr>
          <w:spacing w:val="-3"/>
        </w:rPr>
        <w:t xml:space="preserve"> </w:t>
      </w:r>
      <w:r>
        <w:t xml:space="preserve">норм </w:t>
      </w:r>
      <w:r>
        <w:rPr>
          <w:spacing w:val="-2"/>
        </w:rPr>
        <w:t>орфоэпии;</w:t>
      </w:r>
    </w:p>
    <w:p w:rsidR="004A57EF" w:rsidRDefault="0000266E">
      <w:pPr>
        <w:pStyle w:val="a3"/>
        <w:tabs>
          <w:tab w:val="left" w:pos="1840"/>
          <w:tab w:val="left" w:pos="2589"/>
          <w:tab w:val="left" w:pos="4596"/>
          <w:tab w:val="left" w:pos="6299"/>
          <w:tab w:val="left" w:pos="7815"/>
          <w:tab w:val="left" w:pos="9007"/>
        </w:tabs>
        <w:spacing w:before="1"/>
        <w:ind w:right="743"/>
        <w:jc w:val="left"/>
      </w:pPr>
      <w:r>
        <w:t xml:space="preserve">ответы на вопросы учителя своими словами и словами автора (выборочное чтение); </w:t>
      </w:r>
      <w:r>
        <w:rPr>
          <w:spacing w:val="-2"/>
        </w:rPr>
        <w:t>определение</w:t>
      </w:r>
      <w:r>
        <w:tab/>
      </w:r>
      <w:r>
        <w:rPr>
          <w:spacing w:val="-4"/>
        </w:rPr>
        <w:t>темы</w:t>
      </w:r>
      <w:r>
        <w:tab/>
      </w:r>
      <w:r>
        <w:rPr>
          <w:spacing w:val="-2"/>
        </w:rPr>
        <w:t>художественного</w:t>
      </w:r>
      <w:r>
        <w:tab/>
      </w:r>
      <w:r>
        <w:rPr>
          <w:spacing w:val="-2"/>
        </w:rPr>
        <w:t>произведения;</w:t>
      </w:r>
      <w:r>
        <w:tab/>
      </w:r>
      <w:r>
        <w:rPr>
          <w:spacing w:val="-2"/>
        </w:rPr>
        <w:t>определение</w:t>
      </w:r>
      <w:r>
        <w:tab/>
      </w:r>
      <w:r>
        <w:rPr>
          <w:spacing w:val="-2"/>
        </w:rPr>
        <w:t>основной</w:t>
      </w:r>
      <w:r>
        <w:tab/>
      </w:r>
      <w:r>
        <w:rPr>
          <w:spacing w:val="-2"/>
        </w:rPr>
        <w:t xml:space="preserve">мысли </w:t>
      </w:r>
      <w:r>
        <w:t>произведения</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самостоятельное</w:t>
      </w:r>
      <w:r>
        <w:rPr>
          <w:spacing w:val="40"/>
        </w:rPr>
        <w:t xml:space="preserve"> </w:t>
      </w:r>
      <w:r>
        <w:t>деление</w:t>
      </w:r>
      <w:r>
        <w:rPr>
          <w:spacing w:val="40"/>
        </w:rPr>
        <w:t xml:space="preserve"> </w:t>
      </w:r>
      <w:r>
        <w:t>на</w:t>
      </w:r>
      <w:r>
        <w:rPr>
          <w:spacing w:val="40"/>
        </w:rPr>
        <w:t xml:space="preserve"> </w:t>
      </w:r>
      <w:r>
        <w:t>части</w:t>
      </w:r>
      <w:r>
        <w:rPr>
          <w:spacing w:val="40"/>
        </w:rPr>
        <w:t xml:space="preserve"> </w:t>
      </w:r>
      <w:r>
        <w:t>несложного</w:t>
      </w:r>
      <w:r>
        <w:rPr>
          <w:spacing w:val="40"/>
        </w:rPr>
        <w:t xml:space="preserve"> </w:t>
      </w:r>
      <w:r>
        <w:t>по структуре</w:t>
      </w:r>
      <w:r>
        <w:rPr>
          <w:spacing w:val="40"/>
        </w:rPr>
        <w:t xml:space="preserve"> </w:t>
      </w:r>
      <w:r>
        <w:t>и</w:t>
      </w:r>
      <w:r>
        <w:rPr>
          <w:spacing w:val="40"/>
        </w:rPr>
        <w:t xml:space="preserve"> </w:t>
      </w:r>
      <w:r>
        <w:t>содержанию</w:t>
      </w:r>
      <w:r>
        <w:rPr>
          <w:spacing w:val="40"/>
        </w:rPr>
        <w:t xml:space="preserve"> </w:t>
      </w:r>
      <w:r>
        <w:t>текста;</w:t>
      </w:r>
      <w:r>
        <w:rPr>
          <w:spacing w:val="40"/>
        </w:rPr>
        <w:t xml:space="preserve"> </w:t>
      </w:r>
      <w:r>
        <w:t>формулировка</w:t>
      </w:r>
      <w:r>
        <w:rPr>
          <w:spacing w:val="40"/>
        </w:rPr>
        <w:t xml:space="preserve"> </w:t>
      </w:r>
      <w:r>
        <w:t>заголовков</w:t>
      </w:r>
      <w:r>
        <w:rPr>
          <w:spacing w:val="40"/>
        </w:rPr>
        <w:t xml:space="preserve"> </w:t>
      </w:r>
      <w:r>
        <w:t>пунктов</w:t>
      </w:r>
      <w:r>
        <w:rPr>
          <w:spacing w:val="40"/>
        </w:rPr>
        <w:t xml:space="preserve"> </w:t>
      </w:r>
      <w:r>
        <w:t>плана</w:t>
      </w:r>
      <w:r>
        <w:rPr>
          <w:spacing w:val="40"/>
        </w:rPr>
        <w:t xml:space="preserve"> </w:t>
      </w:r>
      <w:r>
        <w:t>(с</w:t>
      </w:r>
      <w:r>
        <w:rPr>
          <w:spacing w:val="40"/>
        </w:rPr>
        <w:t xml:space="preserve"> </w:t>
      </w:r>
      <w:r>
        <w:t xml:space="preserve">помощью </w:t>
      </w:r>
      <w:r>
        <w:rPr>
          <w:spacing w:val="-2"/>
        </w:rPr>
        <w:t>учителя);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1"/>
      </w:pPr>
      <w:r>
        <w:lastRenderedPageBreak/>
        <w:t xml:space="preserve">различение главных и второстепенных героев произведения с элементарным </w:t>
      </w:r>
      <w:r>
        <w:rPr>
          <w:spacing w:val="-2"/>
        </w:rPr>
        <w:t>обоснованием;</w:t>
      </w:r>
    </w:p>
    <w:p w:rsidR="004A57EF" w:rsidRDefault="0000266E">
      <w:pPr>
        <w:pStyle w:val="a3"/>
        <w:ind w:right="743"/>
      </w:pPr>
      <w:r>
        <w:t>определение</w:t>
      </w:r>
      <w:r>
        <w:rPr>
          <w:spacing w:val="-3"/>
        </w:rPr>
        <w:t xml:space="preserve"> </w:t>
      </w:r>
      <w:r>
        <w:t>собственного</w:t>
      </w:r>
      <w:r>
        <w:rPr>
          <w:spacing w:val="-2"/>
        </w:rPr>
        <w:t xml:space="preserve"> </w:t>
      </w:r>
      <w:r>
        <w:t>отношения</w:t>
      </w:r>
      <w:r>
        <w:rPr>
          <w:spacing w:val="-2"/>
        </w:rPr>
        <w:t xml:space="preserve"> </w:t>
      </w:r>
      <w:r>
        <w:t>к</w:t>
      </w:r>
      <w:r>
        <w:rPr>
          <w:spacing w:val="-4"/>
        </w:rPr>
        <w:t xml:space="preserve"> </w:t>
      </w:r>
      <w:r>
        <w:t>поступкам</w:t>
      </w:r>
      <w:r>
        <w:rPr>
          <w:spacing w:val="-3"/>
        </w:rPr>
        <w:t xml:space="preserve"> </w:t>
      </w:r>
      <w:r>
        <w:t>героев</w:t>
      </w:r>
      <w:r>
        <w:rPr>
          <w:spacing w:val="-3"/>
        </w:rPr>
        <w:t xml:space="preserve"> </w:t>
      </w:r>
      <w:r>
        <w:t>(героя);</w:t>
      </w:r>
      <w:r>
        <w:rPr>
          <w:spacing w:val="-3"/>
        </w:rPr>
        <w:t xml:space="preserve"> </w:t>
      </w:r>
      <w:r>
        <w:t>сравнение собственного отношения и отношения автора к поступкам героев с использованием примеров из текста (с помощью учителя);</w:t>
      </w:r>
    </w:p>
    <w:p w:rsidR="004A57EF" w:rsidRDefault="0000266E">
      <w:pPr>
        <w:pStyle w:val="a3"/>
      </w:pPr>
      <w:r>
        <w:t>пересказ</w:t>
      </w:r>
      <w:r>
        <w:rPr>
          <w:spacing w:val="-4"/>
        </w:rPr>
        <w:t xml:space="preserve"> </w:t>
      </w:r>
      <w:r>
        <w:t>текста</w:t>
      </w:r>
      <w:r>
        <w:rPr>
          <w:spacing w:val="-2"/>
        </w:rPr>
        <w:t xml:space="preserve"> </w:t>
      </w:r>
      <w:r>
        <w:t>по</w:t>
      </w:r>
      <w:r>
        <w:rPr>
          <w:spacing w:val="-3"/>
        </w:rPr>
        <w:t xml:space="preserve"> </w:t>
      </w:r>
      <w:r>
        <w:t>коллективно</w:t>
      </w:r>
      <w:r>
        <w:rPr>
          <w:spacing w:val="-2"/>
        </w:rPr>
        <w:t xml:space="preserve"> </w:t>
      </w:r>
      <w:r>
        <w:t>составленному</w:t>
      </w:r>
      <w:r>
        <w:rPr>
          <w:spacing w:val="-4"/>
        </w:rPr>
        <w:t xml:space="preserve"> </w:t>
      </w:r>
      <w:r>
        <w:rPr>
          <w:spacing w:val="-2"/>
        </w:rPr>
        <w:t>плану;</w:t>
      </w:r>
    </w:p>
    <w:p w:rsidR="004A57EF" w:rsidRDefault="0000266E">
      <w:pPr>
        <w:pStyle w:val="a3"/>
        <w:ind w:right="746"/>
      </w:pPr>
      <w:r>
        <w:t>нахождение в тексте непонятных слов и выражений, объяснение их значения и смысла с опорой на контекст;</w:t>
      </w:r>
    </w:p>
    <w:p w:rsidR="004A57EF" w:rsidRDefault="0000266E">
      <w:pPr>
        <w:pStyle w:val="a3"/>
        <w:ind w:right="745"/>
      </w:pPr>
      <w:r>
        <w:t>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w:t>
      </w:r>
    </w:p>
    <w:p w:rsidR="004A57EF" w:rsidRDefault="0000266E">
      <w:pPr>
        <w:pStyle w:val="1"/>
      </w:pPr>
      <w:r>
        <w:rPr>
          <w:spacing w:val="-2"/>
        </w:rPr>
        <w:t>Математика</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7"/>
      </w:pPr>
      <w:r>
        <w:t>знание</w:t>
      </w:r>
      <w:r>
        <w:rPr>
          <w:spacing w:val="-2"/>
        </w:rPr>
        <w:t xml:space="preserve"> </w:t>
      </w:r>
      <w:r>
        <w:t>числового</w:t>
      </w:r>
      <w:r>
        <w:rPr>
          <w:spacing w:val="-2"/>
        </w:rPr>
        <w:t xml:space="preserve"> </w:t>
      </w:r>
      <w:r>
        <w:t>ряда чисел</w:t>
      </w:r>
      <w:r>
        <w:rPr>
          <w:spacing w:val="-1"/>
        </w:rPr>
        <w:t xml:space="preserve"> </w:t>
      </w:r>
      <w:r>
        <w:t>в</w:t>
      </w:r>
      <w:r>
        <w:rPr>
          <w:spacing w:val="-2"/>
        </w:rPr>
        <w:t xml:space="preserve"> </w:t>
      </w:r>
      <w:r>
        <w:t>пределах 100000;</w:t>
      </w:r>
      <w:r>
        <w:rPr>
          <w:spacing w:val="-1"/>
        </w:rPr>
        <w:t xml:space="preserve"> </w:t>
      </w:r>
      <w:r>
        <w:t>чтение,</w:t>
      </w:r>
      <w:r>
        <w:rPr>
          <w:spacing w:val="-1"/>
        </w:rPr>
        <w:t xml:space="preserve"> </w:t>
      </w:r>
      <w:r>
        <w:t>запись</w:t>
      </w:r>
      <w:r>
        <w:rPr>
          <w:spacing w:val="-3"/>
        </w:rPr>
        <w:t xml:space="preserve"> </w:t>
      </w:r>
      <w:r>
        <w:t>и сравнение</w:t>
      </w:r>
      <w:r>
        <w:rPr>
          <w:spacing w:val="-2"/>
        </w:rPr>
        <w:t xml:space="preserve"> </w:t>
      </w:r>
      <w:r>
        <w:t>целых чисел</w:t>
      </w:r>
      <w:r>
        <w:rPr>
          <w:spacing w:val="-1"/>
        </w:rPr>
        <w:t xml:space="preserve"> </w:t>
      </w:r>
      <w:r>
        <w:t>в пределах 100 000;</w:t>
      </w:r>
    </w:p>
    <w:p w:rsidR="004A57EF" w:rsidRDefault="0000266E">
      <w:pPr>
        <w:pStyle w:val="a3"/>
        <w:spacing w:before="1"/>
      </w:pPr>
      <w:r>
        <w:t>знание</w:t>
      </w:r>
      <w:r>
        <w:rPr>
          <w:spacing w:val="-5"/>
        </w:rPr>
        <w:t xml:space="preserve"> </w:t>
      </w:r>
      <w:r>
        <w:t>таблицы</w:t>
      </w:r>
      <w:r>
        <w:rPr>
          <w:spacing w:val="-3"/>
        </w:rPr>
        <w:t xml:space="preserve"> </w:t>
      </w:r>
      <w:r>
        <w:t>сложения</w:t>
      </w:r>
      <w:r>
        <w:rPr>
          <w:spacing w:val="-3"/>
        </w:rPr>
        <w:t xml:space="preserve"> </w:t>
      </w:r>
      <w:r>
        <w:t>однозначных</w:t>
      </w:r>
      <w:r>
        <w:rPr>
          <w:spacing w:val="-1"/>
        </w:rPr>
        <w:t xml:space="preserve"> </w:t>
      </w:r>
      <w:r>
        <w:rPr>
          <w:spacing w:val="-2"/>
        </w:rPr>
        <w:t>чисел;</w:t>
      </w:r>
    </w:p>
    <w:p w:rsidR="004A57EF" w:rsidRDefault="0000266E">
      <w:pPr>
        <w:pStyle w:val="a3"/>
      </w:pPr>
      <w:r>
        <w:t>знание</w:t>
      </w:r>
      <w:r>
        <w:rPr>
          <w:spacing w:val="-7"/>
        </w:rPr>
        <w:t xml:space="preserve"> </w:t>
      </w:r>
      <w:r>
        <w:t>табличных</w:t>
      </w:r>
      <w:r>
        <w:rPr>
          <w:spacing w:val="-2"/>
        </w:rPr>
        <w:t xml:space="preserve"> </w:t>
      </w:r>
      <w:r>
        <w:t>случаев умножения</w:t>
      </w:r>
      <w:r>
        <w:rPr>
          <w:spacing w:val="-3"/>
        </w:rPr>
        <w:t xml:space="preserve"> </w:t>
      </w:r>
      <w:r>
        <w:t>и</w:t>
      </w:r>
      <w:r>
        <w:rPr>
          <w:spacing w:val="-4"/>
        </w:rPr>
        <w:t xml:space="preserve"> </w:t>
      </w:r>
      <w:r>
        <w:t>получаемых</w:t>
      </w:r>
      <w:r>
        <w:rPr>
          <w:spacing w:val="-3"/>
        </w:rPr>
        <w:t xml:space="preserve"> </w:t>
      </w:r>
      <w:r>
        <w:t>из</w:t>
      </w:r>
      <w:r>
        <w:rPr>
          <w:spacing w:val="-3"/>
        </w:rPr>
        <w:t xml:space="preserve"> </w:t>
      </w:r>
      <w:r>
        <w:t>них</w:t>
      </w:r>
      <w:r>
        <w:rPr>
          <w:spacing w:val="-2"/>
        </w:rPr>
        <w:t xml:space="preserve"> </w:t>
      </w:r>
      <w:r>
        <w:t>случаев</w:t>
      </w:r>
      <w:r>
        <w:rPr>
          <w:spacing w:val="-4"/>
        </w:rPr>
        <w:t xml:space="preserve"> </w:t>
      </w:r>
      <w:r>
        <w:rPr>
          <w:spacing w:val="-2"/>
        </w:rPr>
        <w:t>деления;</w:t>
      </w:r>
    </w:p>
    <w:p w:rsidR="004A57EF" w:rsidRDefault="0000266E">
      <w:pPr>
        <w:pStyle w:val="a3"/>
        <w:ind w:right="742"/>
      </w:pPr>
      <w: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4A57EF" w:rsidRDefault="0000266E">
      <w:pPr>
        <w:pStyle w:val="a3"/>
      </w:pPr>
      <w:r>
        <w:t>знание</w:t>
      </w:r>
      <w:r>
        <w:rPr>
          <w:spacing w:val="-7"/>
        </w:rPr>
        <w:t xml:space="preserve"> </w:t>
      </w:r>
      <w:r>
        <w:t>обыкновенных</w:t>
      </w:r>
      <w:r>
        <w:rPr>
          <w:spacing w:val="-4"/>
        </w:rPr>
        <w:t xml:space="preserve"> </w:t>
      </w:r>
      <w:r>
        <w:t>и</w:t>
      </w:r>
      <w:r>
        <w:rPr>
          <w:spacing w:val="-3"/>
        </w:rPr>
        <w:t xml:space="preserve"> </w:t>
      </w:r>
      <w:r>
        <w:t>десятичных</w:t>
      </w:r>
      <w:r>
        <w:rPr>
          <w:spacing w:val="-1"/>
        </w:rPr>
        <w:t xml:space="preserve"> </w:t>
      </w:r>
      <w:r>
        <w:t>дробей;</w:t>
      </w:r>
      <w:r>
        <w:rPr>
          <w:spacing w:val="-6"/>
        </w:rPr>
        <w:t xml:space="preserve"> </w:t>
      </w:r>
      <w:r>
        <w:t>их</w:t>
      </w:r>
      <w:r>
        <w:rPr>
          <w:spacing w:val="-1"/>
        </w:rPr>
        <w:t xml:space="preserve"> </w:t>
      </w:r>
      <w:r>
        <w:t>получение,</w:t>
      </w:r>
      <w:r>
        <w:rPr>
          <w:spacing w:val="-3"/>
        </w:rPr>
        <w:t xml:space="preserve"> </w:t>
      </w:r>
      <w:r>
        <w:t>запись,</w:t>
      </w:r>
      <w:r>
        <w:rPr>
          <w:spacing w:val="-3"/>
        </w:rPr>
        <w:t xml:space="preserve"> </w:t>
      </w:r>
      <w:r>
        <w:rPr>
          <w:spacing w:val="-2"/>
        </w:rPr>
        <w:t>чтение;</w:t>
      </w:r>
    </w:p>
    <w:p w:rsidR="004A57EF" w:rsidRDefault="0000266E">
      <w:pPr>
        <w:pStyle w:val="a3"/>
        <w:ind w:right="743"/>
      </w:pPr>
      <w:r>
        <w:t>выполнение арифметических действий (сложение, вычитание, умножение и деление на однозначное</w:t>
      </w:r>
      <w:r>
        <w:rPr>
          <w:spacing w:val="-1"/>
        </w:rPr>
        <w:t xml:space="preserve"> </w:t>
      </w:r>
      <w:r>
        <w:t>число)</w:t>
      </w:r>
      <w:r>
        <w:rPr>
          <w:spacing w:val="-1"/>
        </w:rPr>
        <w:t xml:space="preserve"> </w:t>
      </w:r>
      <w:r>
        <w:t>с</w:t>
      </w:r>
      <w:r>
        <w:rPr>
          <w:spacing w:val="-1"/>
        </w:rPr>
        <w:t xml:space="preserve"> </w:t>
      </w:r>
      <w:r>
        <w:t>десятичными дробями, имеющими в</w:t>
      </w:r>
      <w:r>
        <w:rPr>
          <w:spacing w:val="-1"/>
        </w:rPr>
        <w:t xml:space="preserve"> </w:t>
      </w:r>
      <w:r>
        <w:t>записи</w:t>
      </w:r>
      <w:r>
        <w:rPr>
          <w:spacing w:val="-2"/>
        </w:rPr>
        <w:t xml:space="preserve"> </w:t>
      </w:r>
      <w:r>
        <w:t>менее</w:t>
      </w:r>
      <w:r>
        <w:rPr>
          <w:spacing w:val="-1"/>
        </w:rPr>
        <w:t xml:space="preserve"> </w:t>
      </w:r>
      <w:r>
        <w:t>5 знаков</w:t>
      </w:r>
      <w:r>
        <w:rPr>
          <w:spacing w:val="-1"/>
        </w:rPr>
        <w:t xml:space="preserve"> </w:t>
      </w:r>
      <w:r>
        <w:t>(цифр),</w:t>
      </w:r>
      <w:r>
        <w:rPr>
          <w:spacing w:val="-1"/>
        </w:rPr>
        <w:t xml:space="preserve"> </w:t>
      </w:r>
      <w:r>
        <w:t>в том числе с использованием микрокалькулятора;</w:t>
      </w:r>
    </w:p>
    <w:p w:rsidR="004A57EF" w:rsidRDefault="0000266E">
      <w:pPr>
        <w:pStyle w:val="a3"/>
        <w:ind w:right="751"/>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4A57EF" w:rsidRDefault="0000266E">
      <w:pPr>
        <w:pStyle w:val="a3"/>
        <w:ind w:right="742"/>
      </w:pPr>
      <w:r>
        <w:t>нахождение доли величины и величины по значению еѐ доли (половина, треть, четверть, пятая, десятая часть);</w:t>
      </w:r>
    </w:p>
    <w:p w:rsidR="004A57EF" w:rsidRDefault="0000266E">
      <w:pPr>
        <w:pStyle w:val="a3"/>
        <w:spacing w:before="1"/>
      </w:pPr>
      <w:r>
        <w:t>решение</w:t>
      </w:r>
      <w:r>
        <w:rPr>
          <w:spacing w:val="-5"/>
        </w:rPr>
        <w:t xml:space="preserve"> </w:t>
      </w:r>
      <w:r>
        <w:t>простых арифметических задач</w:t>
      </w:r>
      <w:r>
        <w:rPr>
          <w:spacing w:val="-3"/>
        </w:rPr>
        <w:t xml:space="preserve"> </w:t>
      </w:r>
      <w:r>
        <w:t>и</w:t>
      </w:r>
      <w:r>
        <w:rPr>
          <w:spacing w:val="-2"/>
        </w:rPr>
        <w:t xml:space="preserve"> </w:t>
      </w:r>
      <w:r>
        <w:t>составных</w:t>
      </w:r>
      <w:r>
        <w:rPr>
          <w:spacing w:val="-1"/>
        </w:rPr>
        <w:t xml:space="preserve"> </w:t>
      </w:r>
      <w:r>
        <w:t>задач</w:t>
      </w:r>
      <w:r>
        <w:rPr>
          <w:spacing w:val="-3"/>
        </w:rPr>
        <w:t xml:space="preserve"> </w:t>
      </w:r>
      <w:r>
        <w:t>в</w:t>
      </w:r>
      <w:r>
        <w:rPr>
          <w:spacing w:val="-3"/>
        </w:rPr>
        <w:t xml:space="preserve"> </w:t>
      </w:r>
      <w:r>
        <w:t>2</w:t>
      </w:r>
      <w:r>
        <w:rPr>
          <w:spacing w:val="-1"/>
        </w:rPr>
        <w:t xml:space="preserve"> </w:t>
      </w:r>
      <w:r>
        <w:rPr>
          <w:spacing w:val="-2"/>
        </w:rPr>
        <w:t>действия;</w:t>
      </w:r>
    </w:p>
    <w:p w:rsidR="004A57EF" w:rsidRDefault="0000266E">
      <w:pPr>
        <w:pStyle w:val="a3"/>
        <w:ind w:right="751"/>
      </w:pPr>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4A57EF" w:rsidRDefault="0000266E">
      <w:pPr>
        <w:pStyle w:val="a3"/>
        <w:ind w:right="743"/>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4"/>
      </w:pPr>
      <w:r>
        <w:t>знание числового ряда чисел в пределах 1000000; чтение, запись и сравнение чисел в пределах 1000000;</w:t>
      </w:r>
    </w:p>
    <w:p w:rsidR="004A57EF" w:rsidRDefault="0000266E">
      <w:pPr>
        <w:pStyle w:val="a3"/>
        <w:ind w:right="745"/>
      </w:pPr>
      <w:r>
        <w:t>знание таблицы сложения однозначных чисел, в том числе с переходом через десяток; знание табличных случаев умножения и получаемых из них случаев деления;</w:t>
      </w:r>
    </w:p>
    <w:p w:rsidR="004A57EF" w:rsidRDefault="0000266E">
      <w:pPr>
        <w:pStyle w:val="a3"/>
        <w:ind w:right="755"/>
      </w:pPr>
      <w:r>
        <w:t>знание названий, обозначений, соотношения крупных и мелких единиц измерения стоимости, длины, массы, времени, площади, объема;</w:t>
      </w:r>
    </w:p>
    <w:p w:rsidR="004A57EF" w:rsidRDefault="0000266E">
      <w:pPr>
        <w:pStyle w:val="a3"/>
        <w:ind w:right="747"/>
      </w:pPr>
      <w:r>
        <w:t>устное выполнение арифметических действий с целыми числами, полученными при счете и при измерении, в пределах 100 (простые случаи в пределах 1000000);</w:t>
      </w:r>
    </w:p>
    <w:p w:rsidR="004A57EF" w:rsidRDefault="0000266E">
      <w:pPr>
        <w:pStyle w:val="a3"/>
        <w:ind w:right="745"/>
      </w:pPr>
      <w:r>
        <w:t>письменное выполнение арифметических действий с многозначными числами и числами, полученными при измерении, в пределах 1000000;</w:t>
      </w:r>
    </w:p>
    <w:p w:rsidR="004A57EF" w:rsidRDefault="0000266E">
      <w:pPr>
        <w:pStyle w:val="a3"/>
        <w:spacing w:before="1"/>
        <w:ind w:right="1483"/>
        <w:jc w:val="left"/>
      </w:pPr>
      <w:r>
        <w:t>знание</w:t>
      </w:r>
      <w:r>
        <w:rPr>
          <w:spacing w:val="-5"/>
        </w:rPr>
        <w:t xml:space="preserve"> </w:t>
      </w:r>
      <w:r>
        <w:t>обыкновенных</w:t>
      </w:r>
      <w:r>
        <w:rPr>
          <w:spacing w:val="-5"/>
        </w:rPr>
        <w:t xml:space="preserve"> </w:t>
      </w:r>
      <w:r>
        <w:t>и</w:t>
      </w:r>
      <w:r>
        <w:rPr>
          <w:spacing w:val="-4"/>
        </w:rPr>
        <w:t xml:space="preserve"> </w:t>
      </w:r>
      <w:r>
        <w:t>десятичных</w:t>
      </w:r>
      <w:r>
        <w:rPr>
          <w:spacing w:val="-2"/>
        </w:rPr>
        <w:t xml:space="preserve"> </w:t>
      </w:r>
      <w:r>
        <w:t>дробей,</w:t>
      </w:r>
      <w:r>
        <w:rPr>
          <w:spacing w:val="-4"/>
        </w:rPr>
        <w:t xml:space="preserve"> </w:t>
      </w:r>
      <w:r>
        <w:t>их</w:t>
      </w:r>
      <w:r>
        <w:rPr>
          <w:spacing w:val="-3"/>
        </w:rPr>
        <w:t xml:space="preserve"> </w:t>
      </w:r>
      <w:r>
        <w:t>получение,</w:t>
      </w:r>
      <w:r>
        <w:rPr>
          <w:spacing w:val="-4"/>
        </w:rPr>
        <w:t xml:space="preserve"> </w:t>
      </w:r>
      <w:r>
        <w:t>запись,</w:t>
      </w:r>
      <w:r>
        <w:rPr>
          <w:spacing w:val="-4"/>
        </w:rPr>
        <w:t xml:space="preserve"> </w:t>
      </w:r>
      <w:r>
        <w:t>чтение; выполнение арифметических действий с десятичными дробями;</w:t>
      </w:r>
    </w:p>
    <w:p w:rsidR="004A57EF" w:rsidRDefault="0000266E">
      <w:pPr>
        <w:pStyle w:val="a3"/>
        <w:jc w:val="left"/>
      </w:pPr>
      <w:r>
        <w:t>нахождение одной или нескольких долей (процентов) от числа, числа по одной его</w:t>
      </w:r>
      <w:r>
        <w:rPr>
          <w:spacing w:val="28"/>
        </w:rPr>
        <w:t xml:space="preserve"> </w:t>
      </w:r>
      <w:r>
        <w:t>доли</w:t>
      </w:r>
      <w:r>
        <w:rPr>
          <w:spacing w:val="40"/>
        </w:rPr>
        <w:t xml:space="preserve"> </w:t>
      </w:r>
      <w:r>
        <w:rPr>
          <w:spacing w:val="-2"/>
        </w:rPr>
        <w:t>(проценту);</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выполнение арифметических действий с целыми числами до 1000000 и десятичными дробями с использованием микрокалькулятора и проверкой вычислений путем</w:t>
      </w:r>
      <w:r>
        <w:rPr>
          <w:spacing w:val="80"/>
        </w:rPr>
        <w:t xml:space="preserve"> </w:t>
      </w:r>
      <w:r>
        <w:t>повторного использования микрокалькулятора;</w:t>
      </w:r>
    </w:p>
    <w:p w:rsidR="004A57EF" w:rsidRDefault="0000266E">
      <w:pPr>
        <w:pStyle w:val="a3"/>
        <w:ind w:right="745"/>
      </w:pPr>
      <w:r>
        <w:t>решение простых задач в соответствии с программой, составных задач в 2-3 арифметических действия;</w:t>
      </w:r>
    </w:p>
    <w:p w:rsidR="004A57EF" w:rsidRDefault="0000266E">
      <w:pPr>
        <w:pStyle w:val="a3"/>
        <w:ind w:right="751"/>
      </w:pPr>
      <w:r>
        <w:t>распознавание, различение и называние геометрических фигур и тел (куб, шар, параллелепипед, пирамида, призма, цилиндр, конус);</w:t>
      </w:r>
    </w:p>
    <w:p w:rsidR="004A57EF" w:rsidRDefault="0000266E">
      <w:pPr>
        <w:pStyle w:val="a3"/>
        <w:ind w:right="751"/>
      </w:pPr>
      <w:r>
        <w:t>знание свойств элементов многоугольников (треугольник, прямоугольник, параллелограмм), прямоугольного параллелепипеда;</w:t>
      </w:r>
    </w:p>
    <w:p w:rsidR="004A57EF" w:rsidRDefault="0000266E">
      <w:pPr>
        <w:pStyle w:val="a3"/>
        <w:ind w:right="748"/>
        <w:jc w:val="left"/>
      </w:pPr>
      <w:r>
        <w:t>вычисление площади прямоугольника, объема прямоугольного параллелепипеда (куба); построение</w:t>
      </w:r>
      <w:r>
        <w:rPr>
          <w:spacing w:val="40"/>
        </w:rPr>
        <w:t xml:space="preserve"> </w:t>
      </w:r>
      <w:r>
        <w:t>с</w:t>
      </w:r>
      <w:r>
        <w:rPr>
          <w:spacing w:val="40"/>
        </w:rPr>
        <w:t xml:space="preserve"> </w:t>
      </w:r>
      <w:r>
        <w:t>помощью</w:t>
      </w:r>
      <w:r>
        <w:rPr>
          <w:spacing w:val="40"/>
        </w:rPr>
        <w:t xml:space="preserve"> </w:t>
      </w:r>
      <w:r>
        <w:t>линейки,</w:t>
      </w:r>
      <w:r>
        <w:rPr>
          <w:spacing w:val="40"/>
        </w:rPr>
        <w:t xml:space="preserve"> </w:t>
      </w:r>
      <w:r>
        <w:t>чертежного</w:t>
      </w:r>
      <w:r>
        <w:rPr>
          <w:spacing w:val="40"/>
        </w:rPr>
        <w:t xml:space="preserve"> </w:t>
      </w:r>
      <w:r>
        <w:t>угольника,</w:t>
      </w:r>
      <w:r>
        <w:rPr>
          <w:spacing w:val="40"/>
        </w:rPr>
        <w:t xml:space="preserve"> </w:t>
      </w:r>
      <w:r>
        <w:t>циркуля,</w:t>
      </w:r>
      <w:r>
        <w:rPr>
          <w:spacing w:val="40"/>
        </w:rPr>
        <w:t xml:space="preserve"> </w:t>
      </w:r>
      <w:r>
        <w:t>транспортира</w:t>
      </w:r>
      <w:r>
        <w:rPr>
          <w:spacing w:val="40"/>
        </w:rPr>
        <w:t xml:space="preserve"> </w:t>
      </w:r>
      <w:r>
        <w:t>линий, углов,</w:t>
      </w:r>
      <w:r>
        <w:rPr>
          <w:spacing w:val="40"/>
        </w:rPr>
        <w:t xml:space="preserve"> </w:t>
      </w:r>
      <w:r>
        <w:t>многоугольников,</w:t>
      </w:r>
      <w:r>
        <w:rPr>
          <w:spacing w:val="40"/>
        </w:rPr>
        <w:t xml:space="preserve"> </w:t>
      </w:r>
      <w:r>
        <w:t>окружностей</w:t>
      </w:r>
      <w:r>
        <w:rPr>
          <w:spacing w:val="40"/>
        </w:rPr>
        <w:t xml:space="preserve"> </w:t>
      </w:r>
      <w:r>
        <w:t>в</w:t>
      </w:r>
      <w:r>
        <w:rPr>
          <w:spacing w:val="40"/>
        </w:rPr>
        <w:t xml:space="preserve"> </w:t>
      </w:r>
      <w:r>
        <w:t>разном</w:t>
      </w:r>
      <w:r>
        <w:rPr>
          <w:spacing w:val="40"/>
        </w:rPr>
        <w:t xml:space="preserve"> </w:t>
      </w:r>
      <w:r>
        <w:t>положении</w:t>
      </w:r>
      <w:r>
        <w:rPr>
          <w:spacing w:val="40"/>
        </w:rPr>
        <w:t xml:space="preserve"> </w:t>
      </w:r>
      <w:r>
        <w:t>на</w:t>
      </w:r>
      <w:r>
        <w:rPr>
          <w:spacing w:val="40"/>
        </w:rPr>
        <w:t xml:space="preserve"> </w:t>
      </w:r>
      <w:r>
        <w:t>плоскости,</w:t>
      </w:r>
      <w:r>
        <w:rPr>
          <w:spacing w:val="40"/>
        </w:rPr>
        <w:t xml:space="preserve"> </w:t>
      </w:r>
      <w:r>
        <w:t>в</w:t>
      </w:r>
      <w:r>
        <w:rPr>
          <w:spacing w:val="40"/>
        </w:rPr>
        <w:t xml:space="preserve"> </w:t>
      </w:r>
      <w:r>
        <w:t>том</w:t>
      </w:r>
      <w:r>
        <w:rPr>
          <w:spacing w:val="40"/>
        </w:rPr>
        <w:t xml:space="preserve"> </w:t>
      </w:r>
      <w:r>
        <w:t>числе симметричных относительно оси, центра симметрии;</w:t>
      </w:r>
    </w:p>
    <w:p w:rsidR="004A57EF" w:rsidRDefault="0000266E">
      <w:pPr>
        <w:pStyle w:val="a3"/>
        <w:ind w:right="745"/>
      </w:pPr>
      <w:r>
        <w:t>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w:t>
      </w:r>
    </w:p>
    <w:p w:rsidR="004A57EF" w:rsidRDefault="0000266E">
      <w:pPr>
        <w:pStyle w:val="1"/>
        <w:spacing w:before="6"/>
        <w:jc w:val="both"/>
      </w:pPr>
      <w:r>
        <w:t>Информатика</w:t>
      </w:r>
      <w:r>
        <w:rPr>
          <w:spacing w:val="-2"/>
        </w:rPr>
        <w:t xml:space="preserve"> </w:t>
      </w:r>
      <w:r>
        <w:t>(7-9</w:t>
      </w:r>
      <w:r>
        <w:rPr>
          <w:spacing w:val="-2"/>
        </w:rPr>
        <w:t xml:space="preserve"> классы)</w:t>
      </w:r>
    </w:p>
    <w:p w:rsidR="004A57EF" w:rsidRDefault="0000266E">
      <w:pPr>
        <w:spacing w:line="274" w:lineRule="exact"/>
        <w:ind w:left="322"/>
        <w:jc w:val="both"/>
        <w:rPr>
          <w:i/>
          <w:sz w:val="24"/>
        </w:rPr>
      </w:pPr>
      <w:r>
        <w:rPr>
          <w:i/>
          <w:sz w:val="24"/>
        </w:rPr>
        <w:t>Минимальный</w:t>
      </w:r>
      <w:r>
        <w:rPr>
          <w:i/>
          <w:spacing w:val="-2"/>
          <w:sz w:val="24"/>
        </w:rPr>
        <w:t xml:space="preserve"> уровень:</w:t>
      </w:r>
    </w:p>
    <w:p w:rsidR="004A57EF" w:rsidRDefault="0000266E">
      <w:pPr>
        <w:pStyle w:val="a3"/>
        <w:ind w:right="750"/>
      </w:pPr>
      <w:r>
        <w:t>представление о персональном компьютере как техническом средстве, его основных устройствах и их назначении;</w:t>
      </w:r>
    </w:p>
    <w:p w:rsidR="004A57EF" w:rsidRDefault="0000266E">
      <w:pPr>
        <w:pStyle w:val="a3"/>
        <w:ind w:right="743"/>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w:t>
      </w:r>
    </w:p>
    <w:p w:rsidR="004A57EF" w:rsidRDefault="0000266E">
      <w:pPr>
        <w:pStyle w:val="a3"/>
        <w:ind w:right="753"/>
      </w:pPr>
      <w:r>
        <w:t>пользование компьютером для решения доступных учебных задач с простыми информационными объектами (текстами, рисунками и др.).</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50"/>
      </w:pPr>
      <w:r>
        <w:t>представление о персональном компьютере как техническом средстве, его основных устройствах и их назначении;</w:t>
      </w:r>
    </w:p>
    <w:p w:rsidR="004A57EF" w:rsidRDefault="0000266E">
      <w:pPr>
        <w:pStyle w:val="a3"/>
        <w:ind w:right="743"/>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w:t>
      </w:r>
    </w:p>
    <w:p w:rsidR="004A57EF" w:rsidRDefault="0000266E">
      <w:pPr>
        <w:pStyle w:val="a3"/>
        <w:spacing w:before="1"/>
        <w:ind w:right="753"/>
      </w:pPr>
      <w:r>
        <w:t xml:space="preserve">пользование компьютером для решения доступных учебных задач с простыми информационными объектами (текстами, рисунками и др.), доступными электронными </w:t>
      </w:r>
      <w:r>
        <w:rPr>
          <w:spacing w:val="-2"/>
        </w:rPr>
        <w:t>ресурсами;</w:t>
      </w:r>
    </w:p>
    <w:p w:rsidR="004A57EF" w:rsidRDefault="0000266E">
      <w:pPr>
        <w:pStyle w:val="a3"/>
        <w:ind w:right="746"/>
      </w:pPr>
      <w:r>
        <w:t>пользование компьютером для поиска, получения, хранения, воспроизведения и передачи необходимой информации;</w:t>
      </w:r>
    </w:p>
    <w:p w:rsidR="004A57EF" w:rsidRDefault="0000266E">
      <w:pPr>
        <w:pStyle w:val="a3"/>
        <w:ind w:right="752"/>
      </w:pPr>
      <w:r>
        <w:t>запись (фиксация) выборочной информации об окружающем мире и о себе самом с помощью инструментов ИКТ.</w:t>
      </w:r>
    </w:p>
    <w:p w:rsidR="004A57EF" w:rsidRDefault="0000266E">
      <w:pPr>
        <w:pStyle w:val="1"/>
        <w:jc w:val="both"/>
      </w:pPr>
      <w:r>
        <w:t>Природоведение</w:t>
      </w:r>
      <w:r>
        <w:rPr>
          <w:spacing w:val="-3"/>
        </w:rPr>
        <w:t xml:space="preserve"> </w:t>
      </w:r>
      <w:r>
        <w:t>(5-6</w:t>
      </w:r>
      <w:r>
        <w:rPr>
          <w:spacing w:val="-2"/>
        </w:rPr>
        <w:t xml:space="preserve"> класс)</w:t>
      </w:r>
    </w:p>
    <w:p w:rsidR="004A57EF" w:rsidRDefault="0000266E">
      <w:pPr>
        <w:spacing w:line="274" w:lineRule="exact"/>
        <w:ind w:left="322"/>
        <w:jc w:val="both"/>
        <w:rPr>
          <w:i/>
          <w:sz w:val="24"/>
        </w:rPr>
      </w:pPr>
      <w:r>
        <w:rPr>
          <w:i/>
          <w:sz w:val="24"/>
        </w:rPr>
        <w:t>Минимальный</w:t>
      </w:r>
      <w:r>
        <w:rPr>
          <w:i/>
          <w:spacing w:val="-2"/>
          <w:sz w:val="24"/>
        </w:rPr>
        <w:t xml:space="preserve"> уровень:</w:t>
      </w:r>
    </w:p>
    <w:p w:rsidR="004A57EF" w:rsidRDefault="0000266E">
      <w:pPr>
        <w:pStyle w:val="a3"/>
        <w:ind w:right="897"/>
        <w:jc w:val="left"/>
      </w:pPr>
      <w:r>
        <w:t>узнавание и называние изученных объектов на иллюстрациях, фотографиях; представления о назначении изученных объектов, их роли в окружающем мире; отнесение</w:t>
      </w:r>
      <w:r>
        <w:rPr>
          <w:spacing w:val="-5"/>
        </w:rPr>
        <w:t xml:space="preserve"> </w:t>
      </w:r>
      <w:r>
        <w:t>изученных</w:t>
      </w:r>
      <w:r>
        <w:rPr>
          <w:spacing w:val="-3"/>
        </w:rPr>
        <w:t xml:space="preserve"> </w:t>
      </w:r>
      <w:r>
        <w:t>объектов</w:t>
      </w:r>
      <w:r>
        <w:rPr>
          <w:spacing w:val="-4"/>
        </w:rPr>
        <w:t xml:space="preserve"> </w:t>
      </w:r>
      <w:r>
        <w:t>к</w:t>
      </w:r>
      <w:r>
        <w:rPr>
          <w:spacing w:val="-3"/>
        </w:rPr>
        <w:t xml:space="preserve"> </w:t>
      </w:r>
      <w:r>
        <w:t>определенным</w:t>
      </w:r>
      <w:r>
        <w:rPr>
          <w:spacing w:val="-5"/>
        </w:rPr>
        <w:t xml:space="preserve"> </w:t>
      </w:r>
      <w:r>
        <w:t>группам</w:t>
      </w:r>
      <w:r>
        <w:rPr>
          <w:spacing w:val="-5"/>
        </w:rPr>
        <w:t xml:space="preserve"> </w:t>
      </w:r>
      <w:r>
        <w:t>(осина –</w:t>
      </w:r>
      <w:r>
        <w:rPr>
          <w:spacing w:val="-4"/>
        </w:rPr>
        <w:t xml:space="preserve"> </w:t>
      </w:r>
      <w:r>
        <w:t>лиственное</w:t>
      </w:r>
      <w:r>
        <w:rPr>
          <w:spacing w:val="-5"/>
        </w:rPr>
        <w:t xml:space="preserve"> </w:t>
      </w:r>
      <w:r>
        <w:t xml:space="preserve">дерево </w:t>
      </w:r>
      <w:r>
        <w:rPr>
          <w:spacing w:val="-2"/>
        </w:rPr>
        <w:t>леса);</w:t>
      </w:r>
    </w:p>
    <w:p w:rsidR="004A57EF" w:rsidRDefault="0000266E">
      <w:pPr>
        <w:pStyle w:val="a3"/>
        <w:jc w:val="left"/>
      </w:pPr>
      <w:r>
        <w:t xml:space="preserve">называние сходных объектов, отнесенных к одной и той же изучаемой группе (полезные </w:t>
      </w:r>
      <w:r>
        <w:rPr>
          <w:spacing w:val="-2"/>
        </w:rPr>
        <w:t>ископаемые);</w:t>
      </w:r>
    </w:p>
    <w:p w:rsidR="004A57EF" w:rsidRDefault="0000266E">
      <w:pPr>
        <w:pStyle w:val="a3"/>
        <w:jc w:val="left"/>
      </w:pPr>
      <w:r>
        <w:t>соблюдение</w:t>
      </w:r>
      <w:r>
        <w:rPr>
          <w:spacing w:val="-1"/>
        </w:rPr>
        <w:t xml:space="preserve"> </w:t>
      </w:r>
      <w:r>
        <w:t>режима</w:t>
      </w:r>
      <w:r>
        <w:rPr>
          <w:spacing w:val="-1"/>
        </w:rPr>
        <w:t xml:space="preserve"> </w:t>
      </w:r>
      <w:r>
        <w:t>дня, правил личной гигиены</w:t>
      </w:r>
      <w:r>
        <w:rPr>
          <w:spacing w:val="-1"/>
        </w:rPr>
        <w:t xml:space="preserve"> </w:t>
      </w:r>
      <w:r>
        <w:t>и здорового образа жизни, понимание</w:t>
      </w:r>
      <w:r>
        <w:rPr>
          <w:spacing w:val="-1"/>
        </w:rPr>
        <w:t xml:space="preserve"> </w:t>
      </w:r>
      <w:r>
        <w:t>их значение в жизни человека;</w:t>
      </w:r>
    </w:p>
    <w:p w:rsidR="004A57EF" w:rsidRDefault="0000266E">
      <w:pPr>
        <w:pStyle w:val="a3"/>
        <w:jc w:val="left"/>
      </w:pPr>
      <w:r>
        <w:t>соблюдение</w:t>
      </w:r>
      <w:r>
        <w:rPr>
          <w:spacing w:val="40"/>
        </w:rPr>
        <w:t xml:space="preserve"> </w:t>
      </w:r>
      <w:r>
        <w:t>элементарных</w:t>
      </w:r>
      <w:r>
        <w:rPr>
          <w:spacing w:val="40"/>
        </w:rPr>
        <w:t xml:space="preserve"> </w:t>
      </w:r>
      <w:r>
        <w:t>правил</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обществе</w:t>
      </w:r>
      <w:r>
        <w:rPr>
          <w:spacing w:val="40"/>
        </w:rPr>
        <w:t xml:space="preserve"> </w:t>
      </w:r>
      <w:r>
        <w:t>(под контролем взрослого);</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pPr>
      <w:r>
        <w:lastRenderedPageBreak/>
        <w:t>выполнение</w:t>
      </w:r>
      <w:r>
        <w:rPr>
          <w:spacing w:val="-5"/>
        </w:rPr>
        <w:t xml:space="preserve"> </w:t>
      </w:r>
      <w:r>
        <w:t>несложных</w:t>
      </w:r>
      <w:r>
        <w:rPr>
          <w:spacing w:val="-1"/>
        </w:rPr>
        <w:t xml:space="preserve"> </w:t>
      </w:r>
      <w:r>
        <w:t>заданий</w:t>
      </w:r>
      <w:r>
        <w:rPr>
          <w:spacing w:val="-6"/>
        </w:rPr>
        <w:t xml:space="preserve"> </w:t>
      </w:r>
      <w:r>
        <w:t>под</w:t>
      </w:r>
      <w:r>
        <w:rPr>
          <w:spacing w:val="-3"/>
        </w:rPr>
        <w:t xml:space="preserve"> </w:t>
      </w:r>
      <w:r>
        <w:t>контролем</w:t>
      </w:r>
      <w:r>
        <w:rPr>
          <w:spacing w:val="-2"/>
        </w:rPr>
        <w:t xml:space="preserve"> учителя;</w:t>
      </w:r>
    </w:p>
    <w:p w:rsidR="004A57EF" w:rsidRDefault="0000266E">
      <w:pPr>
        <w:pStyle w:val="a3"/>
        <w:ind w:right="745"/>
      </w:pPr>
      <w:r>
        <w:t>адекватная оценка своей работы, проявление к ней ценностного отношения, понимание оценки педагога.</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6"/>
      </w:pPr>
      <w:r>
        <w:t xml:space="preserve">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w:t>
      </w:r>
      <w:r>
        <w:rPr>
          <w:spacing w:val="-2"/>
        </w:rPr>
        <w:t>педагога;</w:t>
      </w:r>
    </w:p>
    <w:p w:rsidR="004A57EF" w:rsidRDefault="0000266E">
      <w:pPr>
        <w:pStyle w:val="a3"/>
        <w:ind w:right="748"/>
      </w:pPr>
      <w:r>
        <w:t xml:space="preserve">представления о взаимосвязях между изученными объектами, их месте в окружающем </w:t>
      </w:r>
      <w:r>
        <w:rPr>
          <w:spacing w:val="-2"/>
        </w:rPr>
        <w:t>мире;</w:t>
      </w:r>
    </w:p>
    <w:p w:rsidR="004A57EF" w:rsidRDefault="0000266E">
      <w:pPr>
        <w:pStyle w:val="a3"/>
        <w:ind w:right="747"/>
      </w:pPr>
      <w: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4A57EF" w:rsidRDefault="0000266E">
      <w:pPr>
        <w:pStyle w:val="a3"/>
        <w:ind w:right="748"/>
      </w:pPr>
      <w: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4A57EF" w:rsidRDefault="0000266E">
      <w:pPr>
        <w:pStyle w:val="a3"/>
      </w:pPr>
      <w:r>
        <w:t>выделение</w:t>
      </w:r>
      <w:r>
        <w:rPr>
          <w:spacing w:val="-7"/>
        </w:rPr>
        <w:t xml:space="preserve"> </w:t>
      </w:r>
      <w:r>
        <w:t>существенных</w:t>
      </w:r>
      <w:r>
        <w:rPr>
          <w:spacing w:val="-4"/>
        </w:rPr>
        <w:t xml:space="preserve"> </w:t>
      </w:r>
      <w:r>
        <w:t>признаков</w:t>
      </w:r>
      <w:r>
        <w:rPr>
          <w:spacing w:val="-5"/>
        </w:rPr>
        <w:t xml:space="preserve"> </w:t>
      </w:r>
      <w:r>
        <w:t>групп</w:t>
      </w:r>
      <w:r>
        <w:rPr>
          <w:spacing w:val="-5"/>
        </w:rPr>
        <w:t xml:space="preserve"> </w:t>
      </w:r>
      <w:r>
        <w:rPr>
          <w:spacing w:val="-2"/>
        </w:rPr>
        <w:t>объектов;</w:t>
      </w:r>
    </w:p>
    <w:p w:rsidR="004A57EF" w:rsidRDefault="0000266E">
      <w:pPr>
        <w:pStyle w:val="a3"/>
        <w:spacing w:before="1"/>
        <w:ind w:right="752"/>
      </w:pPr>
      <w:r>
        <w:t>знание и соблюдение правил безопасного поведения в природе и обществе, правил здорового образа жизни;</w:t>
      </w:r>
    </w:p>
    <w:p w:rsidR="004A57EF" w:rsidRDefault="0000266E">
      <w:pPr>
        <w:pStyle w:val="a3"/>
        <w:ind w:right="747"/>
      </w:pPr>
      <w:r>
        <w:t>участие в беседе; обсуждение изученного; проявление желания рассказать о предмете изучения, наблюдения, заинтересовавшем объекте;</w:t>
      </w:r>
    </w:p>
    <w:p w:rsidR="004A57EF" w:rsidRDefault="0000266E">
      <w:pPr>
        <w:pStyle w:val="a3"/>
        <w:ind w:right="750"/>
      </w:pPr>
      <w:r>
        <w:t xml:space="preserve">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w:t>
      </w:r>
      <w:r>
        <w:rPr>
          <w:spacing w:val="-2"/>
        </w:rPr>
        <w:t>похвалы;</w:t>
      </w:r>
    </w:p>
    <w:p w:rsidR="004A57EF" w:rsidRDefault="0000266E">
      <w:pPr>
        <w:pStyle w:val="a3"/>
        <w:ind w:right="747"/>
      </w:pPr>
      <w:r>
        <w:t>совершение действий по соблюдению санитарно-гигиенических норм в отношении изученных объектов и явлений;</w:t>
      </w:r>
    </w:p>
    <w:p w:rsidR="004A57EF" w:rsidRDefault="0000266E">
      <w:pPr>
        <w:pStyle w:val="a3"/>
        <w:ind w:right="755"/>
      </w:pPr>
      <w:r>
        <w:t>выполнение доступных возрасту природоохранительных действий; осуществление деятельности по уходу за комнатными и культурными растениями.</w:t>
      </w:r>
    </w:p>
    <w:p w:rsidR="004A57EF" w:rsidRDefault="0000266E">
      <w:pPr>
        <w:pStyle w:val="1"/>
      </w:pPr>
      <w:r>
        <w:rPr>
          <w:spacing w:val="-2"/>
        </w:rPr>
        <w:t>Биология:</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72"/>
        <w:jc w:val="left"/>
      </w:pPr>
      <w:r>
        <w:t>представления</w:t>
      </w:r>
      <w:r>
        <w:rPr>
          <w:spacing w:val="32"/>
        </w:rPr>
        <w:t xml:space="preserve"> </w:t>
      </w:r>
      <w:r>
        <w:t>об</w:t>
      </w:r>
      <w:r>
        <w:rPr>
          <w:spacing w:val="33"/>
        </w:rPr>
        <w:t xml:space="preserve"> </w:t>
      </w:r>
      <w:r>
        <w:t>объектах</w:t>
      </w:r>
      <w:r>
        <w:rPr>
          <w:spacing w:val="32"/>
        </w:rPr>
        <w:t xml:space="preserve"> </w:t>
      </w:r>
      <w:r>
        <w:t>и</w:t>
      </w:r>
      <w:r>
        <w:rPr>
          <w:spacing w:val="33"/>
        </w:rPr>
        <w:t xml:space="preserve"> </w:t>
      </w:r>
      <w:r>
        <w:t>явлениях</w:t>
      </w:r>
      <w:r>
        <w:rPr>
          <w:spacing w:val="32"/>
        </w:rPr>
        <w:t xml:space="preserve"> </w:t>
      </w:r>
      <w:r>
        <w:t>неживой</w:t>
      </w:r>
      <w:r>
        <w:rPr>
          <w:spacing w:val="33"/>
        </w:rPr>
        <w:t xml:space="preserve"> </w:t>
      </w:r>
      <w:r>
        <w:t>и</w:t>
      </w:r>
      <w:r>
        <w:rPr>
          <w:spacing w:val="33"/>
        </w:rPr>
        <w:t xml:space="preserve"> </w:t>
      </w:r>
      <w:r>
        <w:t>живой</w:t>
      </w:r>
      <w:r>
        <w:rPr>
          <w:spacing w:val="30"/>
        </w:rPr>
        <w:t xml:space="preserve"> </w:t>
      </w:r>
      <w:r>
        <w:t>природы,</w:t>
      </w:r>
      <w:r>
        <w:rPr>
          <w:spacing w:val="30"/>
        </w:rPr>
        <w:t xml:space="preserve"> </w:t>
      </w:r>
      <w:r>
        <w:t>организма</w:t>
      </w:r>
      <w:r>
        <w:rPr>
          <w:spacing w:val="40"/>
        </w:rPr>
        <w:t xml:space="preserve"> </w:t>
      </w:r>
      <w:r>
        <w:t>человека; знание</w:t>
      </w:r>
      <w:r>
        <w:rPr>
          <w:spacing w:val="80"/>
        </w:rPr>
        <w:t xml:space="preserve"> </w:t>
      </w:r>
      <w:r>
        <w:t>особенностей</w:t>
      </w:r>
      <w:r>
        <w:rPr>
          <w:spacing w:val="80"/>
        </w:rPr>
        <w:t xml:space="preserve"> </w:t>
      </w:r>
      <w:r>
        <w:t>внешнего</w:t>
      </w:r>
      <w:r>
        <w:rPr>
          <w:spacing w:val="80"/>
        </w:rPr>
        <w:t xml:space="preserve"> </w:t>
      </w:r>
      <w:r>
        <w:t>вида</w:t>
      </w:r>
      <w:r>
        <w:rPr>
          <w:spacing w:val="80"/>
        </w:rPr>
        <w:t xml:space="preserve"> </w:t>
      </w:r>
      <w:r>
        <w:t>изученных</w:t>
      </w:r>
      <w:r>
        <w:rPr>
          <w:spacing w:val="80"/>
        </w:rPr>
        <w:t xml:space="preserve"> </w:t>
      </w:r>
      <w:r>
        <w:t>растений</w:t>
      </w:r>
      <w:r>
        <w:rPr>
          <w:spacing w:val="80"/>
        </w:rPr>
        <w:t xml:space="preserve"> </w:t>
      </w:r>
      <w:r>
        <w:t>и</w:t>
      </w:r>
      <w:r>
        <w:rPr>
          <w:spacing w:val="80"/>
        </w:rPr>
        <w:t xml:space="preserve"> </w:t>
      </w:r>
      <w:r>
        <w:t>животных,</w:t>
      </w:r>
      <w:r>
        <w:rPr>
          <w:spacing w:val="80"/>
        </w:rPr>
        <w:t xml:space="preserve"> </w:t>
      </w:r>
      <w:r>
        <w:t>узнавание</w:t>
      </w:r>
      <w:r>
        <w:rPr>
          <w:spacing w:val="80"/>
        </w:rPr>
        <w:t xml:space="preserve"> </w:t>
      </w:r>
      <w:r>
        <w:t>и различение изученных объектов в окружающем мире, моделях, фотографиях, рисунках; знание</w:t>
      </w:r>
      <w:r>
        <w:rPr>
          <w:spacing w:val="40"/>
        </w:rPr>
        <w:t xml:space="preserve"> </w:t>
      </w:r>
      <w:r>
        <w:t>общих</w:t>
      </w:r>
      <w:r>
        <w:rPr>
          <w:spacing w:val="40"/>
        </w:rPr>
        <w:t xml:space="preserve"> </w:t>
      </w:r>
      <w:r>
        <w:t>признаков</w:t>
      </w:r>
      <w:r>
        <w:rPr>
          <w:spacing w:val="40"/>
        </w:rPr>
        <w:t xml:space="preserve"> </w:t>
      </w:r>
      <w:r>
        <w:t>изученных</w:t>
      </w:r>
      <w:r>
        <w:rPr>
          <w:spacing w:val="40"/>
        </w:rPr>
        <w:t xml:space="preserve"> </w:t>
      </w:r>
      <w:r>
        <w:t>групп</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правил</w:t>
      </w:r>
      <w:r>
        <w:rPr>
          <w:spacing w:val="40"/>
        </w:rPr>
        <w:t xml:space="preserve"> </w:t>
      </w:r>
      <w:r>
        <w:t>поведения</w:t>
      </w:r>
      <w:r>
        <w:rPr>
          <w:spacing w:val="40"/>
        </w:rPr>
        <w:t xml:space="preserve"> </w:t>
      </w:r>
      <w:r>
        <w:t>в природе, техники безопасности, здорового образа жизни в объеме программы;</w:t>
      </w:r>
      <w:r>
        <w:rPr>
          <w:spacing w:val="80"/>
        </w:rPr>
        <w:t xml:space="preserve"> </w:t>
      </w:r>
      <w:r>
        <w:t>выполнение</w:t>
      </w:r>
      <w:r>
        <w:rPr>
          <w:spacing w:val="40"/>
        </w:rPr>
        <w:t xml:space="preserve"> </w:t>
      </w:r>
      <w:r>
        <w:t>совместно</w:t>
      </w:r>
      <w:r>
        <w:rPr>
          <w:spacing w:val="40"/>
        </w:rPr>
        <w:t xml:space="preserve"> </w:t>
      </w:r>
      <w:r>
        <w:t>с</w:t>
      </w:r>
      <w:r>
        <w:rPr>
          <w:spacing w:val="40"/>
        </w:rPr>
        <w:t xml:space="preserve"> </w:t>
      </w:r>
      <w:r>
        <w:t>учителем</w:t>
      </w:r>
      <w:r>
        <w:rPr>
          <w:spacing w:val="40"/>
        </w:rPr>
        <w:t xml:space="preserve"> </w:t>
      </w:r>
      <w:r>
        <w:t>практических</w:t>
      </w:r>
      <w:r>
        <w:rPr>
          <w:spacing w:val="40"/>
        </w:rPr>
        <w:t xml:space="preserve"> </w:t>
      </w:r>
      <w:r>
        <w:t>работ,</w:t>
      </w:r>
      <w:r>
        <w:rPr>
          <w:spacing w:val="40"/>
        </w:rPr>
        <w:t xml:space="preserve"> </w:t>
      </w:r>
      <w:r>
        <w:t>предусмотренных</w:t>
      </w:r>
      <w:r>
        <w:rPr>
          <w:spacing w:val="40"/>
        </w:rPr>
        <w:t xml:space="preserve"> </w:t>
      </w:r>
      <w:r>
        <w:t>программой; описание</w:t>
      </w:r>
      <w:r>
        <w:rPr>
          <w:spacing w:val="40"/>
        </w:rPr>
        <w:t xml:space="preserve"> </w:t>
      </w:r>
      <w:r>
        <w:t>особенностей</w:t>
      </w:r>
      <w:r>
        <w:rPr>
          <w:spacing w:val="40"/>
        </w:rPr>
        <w:t xml:space="preserve"> </w:t>
      </w:r>
      <w:r>
        <w:t>состояния</w:t>
      </w:r>
      <w:r>
        <w:rPr>
          <w:spacing w:val="40"/>
        </w:rPr>
        <w:t xml:space="preserve"> </w:t>
      </w:r>
      <w:r>
        <w:t>своего</w:t>
      </w:r>
      <w:r>
        <w:rPr>
          <w:spacing w:val="40"/>
        </w:rPr>
        <w:t xml:space="preserve"> </w:t>
      </w:r>
      <w:r>
        <w:t>организма;</w:t>
      </w:r>
      <w:r>
        <w:rPr>
          <w:spacing w:val="40"/>
        </w:rPr>
        <w:t xml:space="preserve"> </w:t>
      </w:r>
      <w:r>
        <w:t>знание</w:t>
      </w:r>
      <w:r>
        <w:rPr>
          <w:spacing w:val="40"/>
        </w:rPr>
        <w:t xml:space="preserve"> </w:t>
      </w:r>
      <w:r>
        <w:t>названий</w:t>
      </w:r>
      <w:r>
        <w:rPr>
          <w:spacing w:val="80"/>
        </w:rPr>
        <w:t xml:space="preserve"> </w:t>
      </w:r>
      <w:r>
        <w:t>специализации</w:t>
      </w:r>
      <w:r>
        <w:rPr>
          <w:spacing w:val="40"/>
        </w:rPr>
        <w:t xml:space="preserve"> </w:t>
      </w:r>
      <w:r>
        <w:rPr>
          <w:spacing w:val="-2"/>
        </w:rPr>
        <w:t>врачей;</w:t>
      </w:r>
    </w:p>
    <w:p w:rsidR="004A57EF" w:rsidRDefault="0000266E">
      <w:pPr>
        <w:pStyle w:val="a3"/>
        <w:spacing w:before="1"/>
        <w:ind w:right="745"/>
      </w:pPr>
      <w:r>
        <w:t>применение</w:t>
      </w:r>
      <w:r>
        <w:rPr>
          <w:spacing w:val="-1"/>
        </w:rPr>
        <w:t xml:space="preserve"> </w:t>
      </w:r>
      <w:r>
        <w:t>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pPr>
      <w:r>
        <w:t>представления</w:t>
      </w:r>
      <w:r>
        <w:rPr>
          <w:spacing w:val="-5"/>
        </w:rPr>
        <w:t xml:space="preserve"> </w:t>
      </w:r>
      <w:r>
        <w:t>об</w:t>
      </w:r>
      <w:r>
        <w:rPr>
          <w:spacing w:val="-3"/>
        </w:rPr>
        <w:t xml:space="preserve"> </w:t>
      </w:r>
      <w:r>
        <w:t>объектах</w:t>
      </w:r>
      <w:r>
        <w:rPr>
          <w:spacing w:val="-1"/>
        </w:rPr>
        <w:t xml:space="preserve"> </w:t>
      </w:r>
      <w:r>
        <w:t>неживой</w:t>
      </w:r>
      <w:r>
        <w:rPr>
          <w:spacing w:val="-3"/>
        </w:rPr>
        <w:t xml:space="preserve"> </w:t>
      </w:r>
      <w:r>
        <w:t>и</w:t>
      </w:r>
      <w:r>
        <w:rPr>
          <w:spacing w:val="-3"/>
        </w:rPr>
        <w:t xml:space="preserve"> </w:t>
      </w:r>
      <w:r>
        <w:t>живой</w:t>
      </w:r>
      <w:r>
        <w:rPr>
          <w:spacing w:val="-2"/>
        </w:rPr>
        <w:t xml:space="preserve"> </w:t>
      </w:r>
      <w:r>
        <w:t>природы,</w:t>
      </w:r>
      <w:r>
        <w:rPr>
          <w:spacing w:val="-3"/>
        </w:rPr>
        <w:t xml:space="preserve"> </w:t>
      </w:r>
      <w:r>
        <w:t>организме</w:t>
      </w:r>
      <w:r>
        <w:rPr>
          <w:spacing w:val="-3"/>
        </w:rPr>
        <w:t xml:space="preserve"> </w:t>
      </w:r>
      <w:r>
        <w:rPr>
          <w:spacing w:val="-2"/>
        </w:rPr>
        <w:t>человека;</w:t>
      </w:r>
    </w:p>
    <w:p w:rsidR="004A57EF" w:rsidRDefault="0000266E">
      <w:pPr>
        <w:pStyle w:val="a3"/>
        <w:ind w:right="753"/>
      </w:pPr>
      <w:r>
        <w:t>осознание основных взаимосвязей между природными компонентами, природой и человеком, органами и системами органов у человека;</w:t>
      </w:r>
    </w:p>
    <w:p w:rsidR="004A57EF" w:rsidRDefault="0000266E">
      <w:pPr>
        <w:pStyle w:val="a3"/>
        <w:ind w:right="746"/>
      </w:pPr>
      <w:r>
        <w:t>установление взаимосвязи между средой обитания и внешним видом объекта (единство формы и функции);</w:t>
      </w:r>
    </w:p>
    <w:p w:rsidR="004A57EF" w:rsidRDefault="0000266E">
      <w:pPr>
        <w:pStyle w:val="a3"/>
        <w:ind w:right="1483"/>
        <w:jc w:val="left"/>
      </w:pPr>
      <w:r>
        <w:t>знание</w:t>
      </w:r>
      <w:r>
        <w:rPr>
          <w:spacing w:val="-4"/>
        </w:rPr>
        <w:t xml:space="preserve"> </w:t>
      </w:r>
      <w:r>
        <w:t>признаков</w:t>
      </w:r>
      <w:r>
        <w:rPr>
          <w:spacing w:val="-3"/>
        </w:rPr>
        <w:t xml:space="preserve"> </w:t>
      </w:r>
      <w:r>
        <w:t>сходства</w:t>
      </w:r>
      <w:r>
        <w:rPr>
          <w:spacing w:val="-4"/>
        </w:rPr>
        <w:t xml:space="preserve"> </w:t>
      </w:r>
      <w:r>
        <w:t>и</w:t>
      </w:r>
      <w:r>
        <w:rPr>
          <w:spacing w:val="-3"/>
        </w:rPr>
        <w:t xml:space="preserve"> </w:t>
      </w:r>
      <w:r>
        <w:t>различия</w:t>
      </w:r>
      <w:r>
        <w:rPr>
          <w:spacing w:val="-3"/>
        </w:rPr>
        <w:t xml:space="preserve"> </w:t>
      </w:r>
      <w:r>
        <w:t>между</w:t>
      </w:r>
      <w:r>
        <w:rPr>
          <w:spacing w:val="-8"/>
        </w:rPr>
        <w:t xml:space="preserve"> </w:t>
      </w:r>
      <w:r>
        <w:t>группами</w:t>
      </w:r>
      <w:r>
        <w:rPr>
          <w:spacing w:val="-3"/>
        </w:rPr>
        <w:t xml:space="preserve"> </w:t>
      </w:r>
      <w:r>
        <w:t>растений</w:t>
      </w:r>
      <w:r>
        <w:rPr>
          <w:spacing w:val="-3"/>
        </w:rPr>
        <w:t xml:space="preserve"> </w:t>
      </w:r>
      <w:r>
        <w:t>и</w:t>
      </w:r>
      <w:r>
        <w:rPr>
          <w:spacing w:val="-3"/>
        </w:rPr>
        <w:t xml:space="preserve"> </w:t>
      </w:r>
      <w:r>
        <w:t>животных; выполнение классификаций на основе выделения общих признаков;</w:t>
      </w:r>
    </w:p>
    <w:p w:rsidR="004A57EF" w:rsidRDefault="0000266E">
      <w:pPr>
        <w:pStyle w:val="a3"/>
        <w:spacing w:before="1"/>
        <w:ind w:right="802"/>
        <w:jc w:val="left"/>
      </w:pPr>
      <w:r>
        <w:t>узнавание</w:t>
      </w:r>
      <w:r>
        <w:rPr>
          <w:spacing w:val="40"/>
        </w:rPr>
        <w:t xml:space="preserve"> </w:t>
      </w:r>
      <w:r>
        <w:t>изученных</w:t>
      </w:r>
      <w:r>
        <w:rPr>
          <w:spacing w:val="40"/>
        </w:rPr>
        <w:t xml:space="preserve"> </w:t>
      </w:r>
      <w:r>
        <w:t>природных</w:t>
      </w:r>
      <w:r>
        <w:rPr>
          <w:spacing w:val="40"/>
        </w:rPr>
        <w:t xml:space="preserve"> </w:t>
      </w:r>
      <w:r>
        <w:t>объектов</w:t>
      </w:r>
      <w:r>
        <w:rPr>
          <w:spacing w:val="40"/>
        </w:rPr>
        <w:t xml:space="preserve"> </w:t>
      </w:r>
      <w:r>
        <w:t>по</w:t>
      </w:r>
      <w:r>
        <w:rPr>
          <w:spacing w:val="40"/>
        </w:rPr>
        <w:t xml:space="preserve"> </w:t>
      </w:r>
      <w:r>
        <w:t>внешнему</w:t>
      </w:r>
      <w:r>
        <w:rPr>
          <w:spacing w:val="40"/>
        </w:rPr>
        <w:t xml:space="preserve"> </w:t>
      </w:r>
      <w:r>
        <w:t>виду</w:t>
      </w:r>
      <w:r>
        <w:rPr>
          <w:spacing w:val="40"/>
        </w:rPr>
        <w:t xml:space="preserve"> </w:t>
      </w:r>
      <w:r>
        <w:t>(натуральные</w:t>
      </w:r>
      <w:r>
        <w:rPr>
          <w:spacing w:val="40"/>
        </w:rPr>
        <w:t xml:space="preserve"> </w:t>
      </w:r>
      <w:r>
        <w:t>объекты,</w:t>
      </w:r>
      <w:r>
        <w:rPr>
          <w:spacing w:val="40"/>
        </w:rPr>
        <w:t xml:space="preserve"> </w:t>
      </w:r>
      <w:r>
        <w:t>муляжи, слайды, рисунки, схемы);</w:t>
      </w:r>
    </w:p>
    <w:p w:rsidR="004A57EF" w:rsidRDefault="0000266E">
      <w:pPr>
        <w:pStyle w:val="a3"/>
        <w:ind w:right="802"/>
        <w:jc w:val="left"/>
      </w:pPr>
      <w:r>
        <w:t xml:space="preserve">знание названий, элементарных функций и расположения основных органов в организме </w:t>
      </w:r>
      <w:r>
        <w:rPr>
          <w:spacing w:val="-2"/>
        </w:rPr>
        <w:t>человека;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5"/>
      </w:pPr>
      <w:r>
        <w:lastRenderedPageBreak/>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A57EF" w:rsidRDefault="0000266E">
      <w:pPr>
        <w:pStyle w:val="a3"/>
        <w:ind w:right="743"/>
      </w:pPr>
      <w:r>
        <w:t>знание правил здорового образа жизни и безопасного поведения, использование их для объяснения новых ситуаций;</w:t>
      </w:r>
    </w:p>
    <w:p w:rsidR="004A57EF" w:rsidRDefault="0000266E">
      <w:pPr>
        <w:pStyle w:val="a3"/>
        <w:ind w:right="752"/>
      </w:pPr>
      <w: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4A57EF" w:rsidRDefault="0000266E">
      <w:pPr>
        <w:pStyle w:val="a3"/>
        <w:ind w:right="746"/>
      </w:pPr>
      <w:r>
        <w:t>владение сформированными знаниями и умениями в учебных, учебно-бытовых и учебно- трудовых ситуациях.</w:t>
      </w:r>
    </w:p>
    <w:p w:rsidR="004A57EF" w:rsidRDefault="0000266E">
      <w:pPr>
        <w:pStyle w:val="1"/>
      </w:pPr>
      <w:r>
        <w:rPr>
          <w:spacing w:val="-2"/>
        </w:rPr>
        <w:t>География:</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802"/>
        <w:jc w:val="left"/>
      </w:pPr>
      <w: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A57EF" w:rsidRDefault="0000266E">
      <w:pPr>
        <w:pStyle w:val="a3"/>
        <w:tabs>
          <w:tab w:val="left" w:pos="1475"/>
          <w:tab w:val="left" w:pos="2722"/>
          <w:tab w:val="left" w:pos="4459"/>
          <w:tab w:val="left" w:pos="5382"/>
          <w:tab w:val="left" w:pos="7239"/>
          <w:tab w:val="left" w:pos="8138"/>
        </w:tabs>
        <w:ind w:right="748"/>
        <w:jc w:val="left"/>
      </w:pPr>
      <w:r>
        <w:rPr>
          <w:spacing w:val="-2"/>
        </w:rPr>
        <w:t>владение</w:t>
      </w:r>
      <w:r>
        <w:tab/>
      </w:r>
      <w:r>
        <w:rPr>
          <w:spacing w:val="-2"/>
        </w:rPr>
        <w:t>приемами</w:t>
      </w:r>
      <w:r>
        <w:tab/>
      </w:r>
      <w:r>
        <w:rPr>
          <w:spacing w:val="-2"/>
        </w:rPr>
        <w:t>элементарного</w:t>
      </w:r>
      <w:r>
        <w:tab/>
      </w:r>
      <w:r>
        <w:rPr>
          <w:spacing w:val="-2"/>
        </w:rPr>
        <w:t>чтения</w:t>
      </w:r>
      <w:r>
        <w:tab/>
      </w:r>
      <w:r>
        <w:rPr>
          <w:spacing w:val="-2"/>
        </w:rPr>
        <w:t>географической</w:t>
      </w:r>
      <w:r>
        <w:tab/>
      </w:r>
      <w:r>
        <w:rPr>
          <w:spacing w:val="-2"/>
        </w:rPr>
        <w:t>карты:</w:t>
      </w:r>
      <w:r>
        <w:tab/>
      </w:r>
      <w:r>
        <w:rPr>
          <w:spacing w:val="-2"/>
        </w:rPr>
        <w:t xml:space="preserve">декодирование </w:t>
      </w:r>
      <w:r>
        <w:t>условных</w:t>
      </w:r>
      <w:r>
        <w:rPr>
          <w:spacing w:val="33"/>
        </w:rPr>
        <w:t xml:space="preserve"> </w:t>
      </w:r>
      <w:r>
        <w:t>знаков карты;</w:t>
      </w:r>
      <w:r>
        <w:rPr>
          <w:spacing w:val="32"/>
        </w:rPr>
        <w:t xml:space="preserve"> </w:t>
      </w:r>
      <w:r>
        <w:t>определение направлений</w:t>
      </w:r>
      <w:r>
        <w:rPr>
          <w:spacing w:val="32"/>
        </w:rPr>
        <w:t xml:space="preserve"> </w:t>
      </w:r>
      <w:r>
        <w:t>на карте;</w:t>
      </w:r>
      <w:r>
        <w:rPr>
          <w:spacing w:val="31"/>
        </w:rPr>
        <w:t xml:space="preserve"> </w:t>
      </w:r>
      <w:r>
        <w:t>определение расстояний</w:t>
      </w:r>
      <w:r>
        <w:rPr>
          <w:spacing w:val="32"/>
        </w:rPr>
        <w:t xml:space="preserve"> </w:t>
      </w:r>
      <w:r>
        <w:t>по карте при помощи масштаба; умение описывать географический объект по карте; выделение, описание и объяснение существенных признаков географических</w:t>
      </w:r>
      <w:r>
        <w:rPr>
          <w:spacing w:val="35"/>
        </w:rPr>
        <w:t xml:space="preserve"> </w:t>
      </w:r>
      <w:r>
        <w:t xml:space="preserve">объектов и </w:t>
      </w:r>
      <w:r>
        <w:rPr>
          <w:spacing w:val="-2"/>
        </w:rPr>
        <w:t>явлений;</w:t>
      </w:r>
    </w:p>
    <w:p w:rsidR="004A57EF" w:rsidRDefault="0000266E">
      <w:pPr>
        <w:pStyle w:val="a3"/>
        <w:spacing w:before="1"/>
        <w:ind w:right="802"/>
        <w:jc w:val="left"/>
      </w:pPr>
      <w:r>
        <w:t>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w:t>
      </w:r>
      <w:r>
        <w:rPr>
          <w:spacing w:val="35"/>
        </w:rPr>
        <w:t xml:space="preserve"> </w:t>
      </w:r>
      <w:r>
        <w:t>явлений и процессов, адаптации к условиям территории проживания, соблюдения мер безопасности</w:t>
      </w:r>
      <w:r>
        <w:rPr>
          <w:spacing w:val="40"/>
        </w:rPr>
        <w:t xml:space="preserve"> </w:t>
      </w:r>
      <w:r>
        <w:t>в случаях стихийных бедствий и техногенных катастроф.</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802"/>
        <w:jc w:val="left"/>
      </w:pPr>
      <w:r>
        <w:t>применение</w:t>
      </w:r>
      <w:r>
        <w:rPr>
          <w:spacing w:val="40"/>
        </w:rPr>
        <w:t xml:space="preserve"> </w:t>
      </w:r>
      <w:r>
        <w:t>элементарных</w:t>
      </w:r>
      <w:r>
        <w:rPr>
          <w:spacing w:val="40"/>
        </w:rPr>
        <w:t xml:space="preserve"> </w:t>
      </w:r>
      <w:r>
        <w:t>практических</w:t>
      </w:r>
      <w:r>
        <w:rPr>
          <w:spacing w:val="40"/>
        </w:rPr>
        <w:t xml:space="preserve"> </w:t>
      </w:r>
      <w:r>
        <w:t>умений</w:t>
      </w:r>
      <w:r>
        <w:rPr>
          <w:spacing w:val="40"/>
        </w:rPr>
        <w:t xml:space="preserve"> </w:t>
      </w:r>
      <w:r>
        <w:t>и</w:t>
      </w:r>
      <w:r>
        <w:rPr>
          <w:spacing w:val="40"/>
        </w:rPr>
        <w:t xml:space="preserve"> </w:t>
      </w:r>
      <w:r>
        <w:t>приемов</w:t>
      </w:r>
      <w:r>
        <w:rPr>
          <w:spacing w:val="40"/>
        </w:rPr>
        <w:t xml:space="preserve"> </w:t>
      </w:r>
      <w:r>
        <w:t>работы</w:t>
      </w:r>
      <w:r>
        <w:rPr>
          <w:spacing w:val="40"/>
        </w:rPr>
        <w:t xml:space="preserve"> </w:t>
      </w:r>
      <w:r>
        <w:t>с</w:t>
      </w:r>
      <w:r>
        <w:rPr>
          <w:spacing w:val="40"/>
        </w:rPr>
        <w:t xml:space="preserve"> </w:t>
      </w:r>
      <w:r>
        <w:t>географической картой для получения географической информации;</w:t>
      </w:r>
    </w:p>
    <w:p w:rsidR="004A57EF" w:rsidRDefault="0000266E">
      <w:pPr>
        <w:pStyle w:val="a3"/>
        <w:ind w:right="748"/>
        <w:jc w:val="left"/>
      </w:pPr>
      <w:r>
        <w:t>ведение</w:t>
      </w:r>
      <w:r>
        <w:rPr>
          <w:spacing w:val="80"/>
        </w:rPr>
        <w:t xml:space="preserve"> </w:t>
      </w:r>
      <w:r>
        <w:t>наблюдений</w:t>
      </w:r>
      <w:r>
        <w:rPr>
          <w:spacing w:val="80"/>
        </w:rPr>
        <w:t xml:space="preserve"> </w:t>
      </w:r>
      <w:r>
        <w:t>за</w:t>
      </w:r>
      <w:r>
        <w:rPr>
          <w:spacing w:val="80"/>
        </w:rPr>
        <w:t xml:space="preserve"> </w:t>
      </w:r>
      <w:r>
        <w:t>объектами,</w:t>
      </w:r>
      <w:r>
        <w:rPr>
          <w:spacing w:val="80"/>
        </w:rPr>
        <w:t xml:space="preserve"> </w:t>
      </w:r>
      <w:r>
        <w:t>процессами</w:t>
      </w:r>
      <w:r>
        <w:rPr>
          <w:spacing w:val="80"/>
        </w:rPr>
        <w:t xml:space="preserve"> </w:t>
      </w:r>
      <w:r>
        <w:t>и</w:t>
      </w:r>
      <w:r>
        <w:rPr>
          <w:spacing w:val="80"/>
        </w:rPr>
        <w:t xml:space="preserve"> </w:t>
      </w:r>
      <w:r>
        <w:t>явлениями</w:t>
      </w:r>
      <w:r>
        <w:rPr>
          <w:spacing w:val="80"/>
        </w:rPr>
        <w:t xml:space="preserve"> </w:t>
      </w:r>
      <w:r>
        <w:t>географической</w:t>
      </w:r>
      <w:r>
        <w:rPr>
          <w:spacing w:val="80"/>
        </w:rPr>
        <w:t xml:space="preserve"> </w:t>
      </w:r>
      <w:r>
        <w:t>среды, оценка их изменения в результате природных и антропогенных воздействий;</w:t>
      </w:r>
    </w:p>
    <w:p w:rsidR="004A57EF" w:rsidRDefault="0000266E">
      <w:pPr>
        <w:pStyle w:val="a3"/>
        <w:jc w:val="left"/>
      </w:pPr>
      <w:r>
        <w:t>нахождение</w:t>
      </w:r>
      <w:r>
        <w:rPr>
          <w:spacing w:val="-7"/>
        </w:rPr>
        <w:t xml:space="preserve"> </w:t>
      </w:r>
      <w:r>
        <w:t>в</w:t>
      </w:r>
      <w:r>
        <w:rPr>
          <w:spacing w:val="-4"/>
        </w:rPr>
        <w:t xml:space="preserve"> </w:t>
      </w:r>
      <w:r>
        <w:t>различных</w:t>
      </w:r>
      <w:r>
        <w:rPr>
          <w:spacing w:val="-1"/>
        </w:rPr>
        <w:t xml:space="preserve"> </w:t>
      </w:r>
      <w:r>
        <w:t>источниках</w:t>
      </w:r>
      <w:r>
        <w:rPr>
          <w:spacing w:val="-5"/>
        </w:rPr>
        <w:t xml:space="preserve"> </w:t>
      </w:r>
      <w:r>
        <w:t>и</w:t>
      </w:r>
      <w:r>
        <w:rPr>
          <w:spacing w:val="-3"/>
        </w:rPr>
        <w:t xml:space="preserve"> </w:t>
      </w:r>
      <w:r>
        <w:t>анализ</w:t>
      </w:r>
      <w:r>
        <w:rPr>
          <w:spacing w:val="-3"/>
        </w:rPr>
        <w:t xml:space="preserve"> </w:t>
      </w:r>
      <w:r>
        <w:t>географической</w:t>
      </w:r>
      <w:r>
        <w:rPr>
          <w:spacing w:val="-3"/>
        </w:rPr>
        <w:t xml:space="preserve"> </w:t>
      </w:r>
      <w:r>
        <w:rPr>
          <w:spacing w:val="-2"/>
        </w:rPr>
        <w:t>информации;</w:t>
      </w:r>
    </w:p>
    <w:p w:rsidR="004A57EF" w:rsidRDefault="0000266E">
      <w:pPr>
        <w:pStyle w:val="a3"/>
        <w:jc w:val="left"/>
      </w:pPr>
      <w:r>
        <w:t>применение приборов и инструментов для определения количественных и качественных характеристик компонентов природы;</w:t>
      </w:r>
    </w:p>
    <w:p w:rsidR="004A57EF" w:rsidRDefault="0000266E">
      <w:pPr>
        <w:pStyle w:val="a3"/>
        <w:spacing w:before="1"/>
        <w:ind w:right="802"/>
        <w:jc w:val="left"/>
      </w:pPr>
      <w:r>
        <w:t>называние и показ на иллюстрациях изученных культурных и исторических</w:t>
      </w:r>
      <w:r>
        <w:rPr>
          <w:spacing w:val="37"/>
        </w:rPr>
        <w:t xml:space="preserve"> </w:t>
      </w:r>
      <w:r>
        <w:t>памятников своей области.</w:t>
      </w:r>
    </w:p>
    <w:p w:rsidR="004A57EF" w:rsidRDefault="0000266E">
      <w:pPr>
        <w:pStyle w:val="1"/>
        <w:spacing w:before="4"/>
      </w:pPr>
      <w:r>
        <w:t>Основы социальной</w:t>
      </w:r>
      <w:r>
        <w:rPr>
          <w:spacing w:val="1"/>
        </w:rPr>
        <w:t xml:space="preserve"> </w:t>
      </w:r>
      <w:r>
        <w:rPr>
          <w:spacing w:val="-2"/>
        </w:rPr>
        <w:t>жизни</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4"/>
      </w:pPr>
      <w:r>
        <w:t>представления о разных группах продуктов питания; знание отдельных видов продуктов питания,</w:t>
      </w:r>
      <w:r>
        <w:rPr>
          <w:spacing w:val="-3"/>
        </w:rPr>
        <w:t xml:space="preserve"> </w:t>
      </w:r>
      <w:r>
        <w:t>относящихся</w:t>
      </w:r>
      <w:r>
        <w:rPr>
          <w:spacing w:val="-3"/>
        </w:rPr>
        <w:t xml:space="preserve"> </w:t>
      </w:r>
      <w:r>
        <w:t>к</w:t>
      </w:r>
      <w:r>
        <w:rPr>
          <w:spacing w:val="-3"/>
        </w:rPr>
        <w:t xml:space="preserve"> </w:t>
      </w:r>
      <w:r>
        <w:t>различным</w:t>
      </w:r>
      <w:r>
        <w:rPr>
          <w:spacing w:val="-5"/>
        </w:rPr>
        <w:t xml:space="preserve"> </w:t>
      </w:r>
      <w:r>
        <w:t>группам;</w:t>
      </w:r>
      <w:r>
        <w:rPr>
          <w:spacing w:val="-1"/>
        </w:rPr>
        <w:t xml:space="preserve"> </w:t>
      </w:r>
      <w:r>
        <w:t>понимание</w:t>
      </w:r>
      <w:r>
        <w:rPr>
          <w:spacing w:val="-4"/>
        </w:rPr>
        <w:t xml:space="preserve"> </w:t>
      </w:r>
      <w:r>
        <w:t>их</w:t>
      </w:r>
      <w:r>
        <w:rPr>
          <w:spacing w:val="-1"/>
        </w:rPr>
        <w:t xml:space="preserve"> </w:t>
      </w:r>
      <w:r>
        <w:t>значения</w:t>
      </w:r>
      <w:r>
        <w:rPr>
          <w:spacing w:val="-6"/>
        </w:rPr>
        <w:t xml:space="preserve"> </w:t>
      </w:r>
      <w:r>
        <w:t>для здорового</w:t>
      </w:r>
      <w:r>
        <w:rPr>
          <w:spacing w:val="-3"/>
        </w:rPr>
        <w:t xml:space="preserve"> </w:t>
      </w:r>
      <w:r>
        <w:t>образа жизни человека;</w:t>
      </w:r>
    </w:p>
    <w:p w:rsidR="004A57EF" w:rsidRDefault="0000266E">
      <w:pPr>
        <w:pStyle w:val="a3"/>
        <w:ind w:right="750"/>
      </w:pPr>
      <w:r>
        <w:t>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4A57EF" w:rsidRDefault="0000266E">
      <w:pPr>
        <w:pStyle w:val="a3"/>
        <w:spacing w:before="1"/>
        <w:ind w:right="1483"/>
        <w:jc w:val="left"/>
      </w:pPr>
      <w:r>
        <w:t>знание</w:t>
      </w:r>
      <w:r>
        <w:rPr>
          <w:spacing w:val="-5"/>
        </w:rPr>
        <w:t xml:space="preserve"> </w:t>
      </w:r>
      <w:r>
        <w:t>отдельных</w:t>
      </w:r>
      <w:r>
        <w:rPr>
          <w:spacing w:val="-2"/>
        </w:rPr>
        <w:t xml:space="preserve"> </w:t>
      </w:r>
      <w:r>
        <w:t>видов</w:t>
      </w:r>
      <w:r>
        <w:rPr>
          <w:spacing w:val="-5"/>
        </w:rPr>
        <w:t xml:space="preserve"> </w:t>
      </w:r>
      <w:r>
        <w:t>одежды</w:t>
      </w:r>
      <w:r>
        <w:rPr>
          <w:spacing w:val="-4"/>
        </w:rPr>
        <w:t xml:space="preserve"> </w:t>
      </w:r>
      <w:r>
        <w:t>и</w:t>
      </w:r>
      <w:r>
        <w:rPr>
          <w:spacing w:val="-4"/>
        </w:rPr>
        <w:t xml:space="preserve"> </w:t>
      </w:r>
      <w:r>
        <w:t>обуви,</w:t>
      </w:r>
      <w:r>
        <w:rPr>
          <w:spacing w:val="-4"/>
        </w:rPr>
        <w:t xml:space="preserve"> </w:t>
      </w:r>
      <w:r>
        <w:t>некоторых</w:t>
      </w:r>
      <w:r>
        <w:rPr>
          <w:spacing w:val="-4"/>
        </w:rPr>
        <w:t xml:space="preserve"> </w:t>
      </w:r>
      <w:r>
        <w:t>правил</w:t>
      </w:r>
      <w:r>
        <w:rPr>
          <w:spacing w:val="-2"/>
        </w:rPr>
        <w:t xml:space="preserve"> </w:t>
      </w:r>
      <w:r>
        <w:t>ухода</w:t>
      </w:r>
      <w:r>
        <w:rPr>
          <w:spacing w:val="-5"/>
        </w:rPr>
        <w:t xml:space="preserve"> </w:t>
      </w:r>
      <w:r>
        <w:t>за</w:t>
      </w:r>
      <w:r>
        <w:rPr>
          <w:spacing w:val="-3"/>
        </w:rPr>
        <w:t xml:space="preserve"> </w:t>
      </w:r>
      <w:r>
        <w:t>ними; соблюдение усвоенных правил в повседневной жизни;</w:t>
      </w:r>
    </w:p>
    <w:p w:rsidR="004A57EF" w:rsidRDefault="0000266E">
      <w:pPr>
        <w:pStyle w:val="a3"/>
        <w:jc w:val="left"/>
      </w:pPr>
      <w:r>
        <w:t>знание</w:t>
      </w:r>
      <w:r>
        <w:rPr>
          <w:spacing w:val="-7"/>
        </w:rPr>
        <w:t xml:space="preserve"> </w:t>
      </w:r>
      <w:r>
        <w:t>правил</w:t>
      </w:r>
      <w:r>
        <w:rPr>
          <w:spacing w:val="-4"/>
        </w:rPr>
        <w:t xml:space="preserve"> </w:t>
      </w:r>
      <w:r>
        <w:t>личной</w:t>
      </w:r>
      <w:r>
        <w:rPr>
          <w:spacing w:val="-3"/>
        </w:rPr>
        <w:t xml:space="preserve"> </w:t>
      </w:r>
      <w:r>
        <w:t>гигиены</w:t>
      </w:r>
      <w:r>
        <w:rPr>
          <w:spacing w:val="-4"/>
        </w:rPr>
        <w:t xml:space="preserve"> </w:t>
      </w:r>
      <w:r>
        <w:t>и</w:t>
      </w:r>
      <w:r>
        <w:rPr>
          <w:spacing w:val="-5"/>
        </w:rPr>
        <w:t xml:space="preserve"> </w:t>
      </w:r>
      <w:r>
        <w:t>их</w:t>
      </w:r>
      <w:r>
        <w:rPr>
          <w:spacing w:val="-1"/>
        </w:rPr>
        <w:t xml:space="preserve"> </w:t>
      </w:r>
      <w:r>
        <w:t>выполнение</w:t>
      </w:r>
      <w:r>
        <w:rPr>
          <w:spacing w:val="-5"/>
        </w:rPr>
        <w:t xml:space="preserve"> </w:t>
      </w:r>
      <w:r>
        <w:t>под</w:t>
      </w:r>
      <w:r>
        <w:rPr>
          <w:spacing w:val="-3"/>
        </w:rPr>
        <w:t xml:space="preserve"> </w:t>
      </w:r>
      <w:r>
        <w:t>руководством</w:t>
      </w:r>
      <w:r>
        <w:rPr>
          <w:spacing w:val="-3"/>
        </w:rPr>
        <w:t xml:space="preserve"> </w:t>
      </w:r>
      <w:r>
        <w:rPr>
          <w:spacing w:val="-2"/>
        </w:rPr>
        <w:t>взрослого;</w:t>
      </w:r>
    </w:p>
    <w:p w:rsidR="004A57EF" w:rsidRDefault="0000266E">
      <w:pPr>
        <w:pStyle w:val="a3"/>
        <w:ind w:right="754"/>
      </w:pPr>
      <w: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4A57EF" w:rsidRDefault="0000266E">
      <w:pPr>
        <w:pStyle w:val="a3"/>
        <w:ind w:right="747"/>
      </w:pPr>
      <w:r>
        <w:t>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w:t>
      </w:r>
    </w:p>
    <w:p w:rsidR="004A57EF" w:rsidRDefault="0000266E">
      <w:pPr>
        <w:pStyle w:val="a3"/>
      </w:pPr>
      <w:r>
        <w:t>представления</w:t>
      </w:r>
      <w:r>
        <w:rPr>
          <w:spacing w:val="-5"/>
        </w:rPr>
        <w:t xml:space="preserve"> </w:t>
      </w:r>
      <w:r>
        <w:t>о</w:t>
      </w:r>
      <w:r>
        <w:rPr>
          <w:spacing w:val="-3"/>
        </w:rPr>
        <w:t xml:space="preserve"> </w:t>
      </w:r>
      <w:r>
        <w:t>различных</w:t>
      </w:r>
      <w:r>
        <w:rPr>
          <w:spacing w:val="-2"/>
        </w:rPr>
        <w:t xml:space="preserve"> </w:t>
      </w:r>
      <w:r>
        <w:t>видах средств</w:t>
      </w:r>
      <w:r>
        <w:rPr>
          <w:spacing w:val="-2"/>
        </w:rPr>
        <w:t xml:space="preserve"> связи;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lastRenderedPageBreak/>
        <w:t>знание и соблюдение правил поведения в общественных местах (магазинах, транспорте, музеях, медицинских учреждениях);</w:t>
      </w:r>
    </w:p>
    <w:p w:rsidR="004A57EF" w:rsidRDefault="0000266E">
      <w:pPr>
        <w:pStyle w:val="a3"/>
      </w:pPr>
      <w:r>
        <w:t>знание</w:t>
      </w:r>
      <w:r>
        <w:rPr>
          <w:spacing w:val="-8"/>
        </w:rPr>
        <w:t xml:space="preserve"> </w:t>
      </w:r>
      <w:r>
        <w:t>названий</w:t>
      </w:r>
      <w:r>
        <w:rPr>
          <w:spacing w:val="-4"/>
        </w:rPr>
        <w:t xml:space="preserve"> </w:t>
      </w:r>
      <w:r>
        <w:t>организаций</w:t>
      </w:r>
      <w:r>
        <w:rPr>
          <w:spacing w:val="-5"/>
        </w:rPr>
        <w:t xml:space="preserve"> </w:t>
      </w:r>
      <w:r>
        <w:t>социальной</w:t>
      </w:r>
      <w:r>
        <w:rPr>
          <w:spacing w:val="-6"/>
        </w:rPr>
        <w:t xml:space="preserve"> </w:t>
      </w:r>
      <w:r>
        <w:t>направленности</w:t>
      </w:r>
      <w:r>
        <w:rPr>
          <w:spacing w:val="-4"/>
        </w:rPr>
        <w:t xml:space="preserve"> </w:t>
      </w:r>
      <w:r>
        <w:t>и</w:t>
      </w:r>
      <w:r>
        <w:rPr>
          <w:spacing w:val="-4"/>
        </w:rPr>
        <w:t xml:space="preserve"> </w:t>
      </w:r>
      <w:r>
        <w:t>их</w:t>
      </w:r>
      <w:r>
        <w:rPr>
          <w:spacing w:val="-5"/>
        </w:rPr>
        <w:t xml:space="preserve"> </w:t>
      </w:r>
      <w:r>
        <w:rPr>
          <w:spacing w:val="-2"/>
        </w:rPr>
        <w:t>назначения;</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8"/>
      </w:pPr>
      <w:r>
        <w:t>знание способов хранения и переработки продуктов питания; составление ежедневного меню из предложенных продуктов питания;</w:t>
      </w:r>
    </w:p>
    <w:p w:rsidR="004A57EF" w:rsidRDefault="0000266E">
      <w:pPr>
        <w:pStyle w:val="a3"/>
        <w:ind w:right="749"/>
      </w:pPr>
      <w:r>
        <w:t>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w:t>
      </w:r>
      <w:r>
        <w:rPr>
          <w:spacing w:val="40"/>
        </w:rPr>
        <w:t xml:space="preserve"> </w:t>
      </w:r>
      <w:r>
        <w:t>за полостью рта, волосами, кожей рук и т.д.;</w:t>
      </w:r>
    </w:p>
    <w:p w:rsidR="004A57EF" w:rsidRDefault="0000266E">
      <w:pPr>
        <w:pStyle w:val="a3"/>
        <w:ind w:right="753"/>
      </w:pPr>
      <w:r>
        <w:t>соблюдение правила поведения в доме и общественных местах; представления о морально-этических нормах поведения;</w:t>
      </w:r>
    </w:p>
    <w:p w:rsidR="004A57EF" w:rsidRDefault="0000266E">
      <w:pPr>
        <w:pStyle w:val="a3"/>
        <w:ind w:right="752"/>
      </w:pPr>
      <w:r>
        <w:t>некоторые навыки ведения домашнего хозяйства (уборка дома, стирка белья, мытье посуды и т.п.);</w:t>
      </w:r>
    </w:p>
    <w:p w:rsidR="004A57EF" w:rsidRDefault="0000266E">
      <w:pPr>
        <w:pStyle w:val="a3"/>
        <w:ind w:right="748"/>
        <w:jc w:val="left"/>
      </w:pPr>
      <w:r>
        <w:t>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w:t>
      </w:r>
      <w:r>
        <w:rPr>
          <w:spacing w:val="40"/>
        </w:rPr>
        <w:t xml:space="preserve"> </w:t>
      </w:r>
      <w:r>
        <w:t>основных</w:t>
      </w:r>
      <w:r>
        <w:rPr>
          <w:spacing w:val="40"/>
        </w:rPr>
        <w:t xml:space="preserve"> </w:t>
      </w:r>
      <w:r>
        <w:t>статей</w:t>
      </w:r>
      <w:r>
        <w:rPr>
          <w:spacing w:val="40"/>
        </w:rPr>
        <w:t xml:space="preserve"> </w:t>
      </w:r>
      <w:r>
        <w:t>семейного</w:t>
      </w:r>
      <w:r>
        <w:rPr>
          <w:spacing w:val="40"/>
        </w:rPr>
        <w:t xml:space="preserve"> </w:t>
      </w:r>
      <w:r>
        <w:t>бюджета;</w:t>
      </w:r>
      <w:r>
        <w:rPr>
          <w:spacing w:val="39"/>
        </w:rPr>
        <w:t xml:space="preserve"> </w:t>
      </w:r>
      <w:r>
        <w:t>коллективный</w:t>
      </w:r>
      <w:r>
        <w:rPr>
          <w:spacing w:val="40"/>
        </w:rPr>
        <w:t xml:space="preserve"> </w:t>
      </w:r>
      <w:r>
        <w:t>расчет</w:t>
      </w:r>
      <w:r>
        <w:rPr>
          <w:spacing w:val="40"/>
        </w:rPr>
        <w:t xml:space="preserve"> </w:t>
      </w:r>
      <w:r>
        <w:t>расходов</w:t>
      </w:r>
      <w:r>
        <w:rPr>
          <w:spacing w:val="40"/>
        </w:rPr>
        <w:t xml:space="preserve"> </w:t>
      </w:r>
      <w:r>
        <w:t>и</w:t>
      </w:r>
      <w:r>
        <w:rPr>
          <w:spacing w:val="40"/>
        </w:rPr>
        <w:t xml:space="preserve"> </w:t>
      </w:r>
      <w:r>
        <w:t>доходов семейного бюджета;</w:t>
      </w:r>
    </w:p>
    <w:p w:rsidR="004A57EF" w:rsidRDefault="0000266E">
      <w:pPr>
        <w:pStyle w:val="a3"/>
        <w:spacing w:before="1"/>
        <w:jc w:val="left"/>
      </w:pPr>
      <w:r>
        <w:t>составление</w:t>
      </w:r>
      <w:r>
        <w:rPr>
          <w:spacing w:val="80"/>
        </w:rPr>
        <w:t xml:space="preserve"> </w:t>
      </w:r>
      <w:r>
        <w:t>различных</w:t>
      </w:r>
      <w:r>
        <w:rPr>
          <w:spacing w:val="80"/>
          <w:w w:val="150"/>
        </w:rPr>
        <w:t xml:space="preserve"> </w:t>
      </w:r>
      <w:r>
        <w:t>видов</w:t>
      </w:r>
      <w:r>
        <w:rPr>
          <w:spacing w:val="80"/>
        </w:rPr>
        <w:t xml:space="preserve"> </w:t>
      </w:r>
      <w:r>
        <w:t>деловых</w:t>
      </w:r>
      <w:r>
        <w:rPr>
          <w:spacing w:val="80"/>
          <w:w w:val="150"/>
        </w:rPr>
        <w:t xml:space="preserve"> </w:t>
      </w:r>
      <w:r>
        <w:t>бумаг</w:t>
      </w:r>
      <w:r>
        <w:rPr>
          <w:spacing w:val="80"/>
        </w:rPr>
        <w:t xml:space="preserve"> </w:t>
      </w:r>
      <w:r>
        <w:t>под</w:t>
      </w:r>
      <w:r>
        <w:rPr>
          <w:spacing w:val="80"/>
        </w:rPr>
        <w:t xml:space="preserve"> </w:t>
      </w:r>
      <w:r>
        <w:t>руководством</w:t>
      </w:r>
      <w:r>
        <w:rPr>
          <w:spacing w:val="80"/>
          <w:w w:val="150"/>
        </w:rPr>
        <w:t xml:space="preserve"> </w:t>
      </w:r>
      <w:r>
        <w:t>учителя</w:t>
      </w:r>
      <w:r>
        <w:rPr>
          <w:spacing w:val="80"/>
        </w:rPr>
        <w:t xml:space="preserve"> </w:t>
      </w:r>
      <w:r>
        <w:t>с</w:t>
      </w:r>
      <w:r>
        <w:rPr>
          <w:spacing w:val="80"/>
        </w:rPr>
        <w:t xml:space="preserve"> </w:t>
      </w:r>
      <w:r>
        <w:t>целью</w:t>
      </w:r>
      <w:r>
        <w:rPr>
          <w:spacing w:val="40"/>
        </w:rPr>
        <w:t xml:space="preserve"> </w:t>
      </w:r>
      <w:r>
        <w:t>обращения в различные организации социального назначения.</w:t>
      </w:r>
    </w:p>
    <w:p w:rsidR="004A57EF" w:rsidRDefault="0000266E">
      <w:pPr>
        <w:pStyle w:val="1"/>
      </w:pPr>
      <w:r>
        <w:t>Мир</w:t>
      </w:r>
      <w:r>
        <w:rPr>
          <w:spacing w:val="-1"/>
        </w:rPr>
        <w:t xml:space="preserve"> </w:t>
      </w:r>
      <w:r>
        <w:rPr>
          <w:spacing w:val="-2"/>
        </w:rPr>
        <w:t>истории</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tabs>
          <w:tab w:val="left" w:pos="1652"/>
          <w:tab w:val="left" w:pos="2964"/>
          <w:tab w:val="left" w:pos="4574"/>
          <w:tab w:val="left" w:pos="5560"/>
          <w:tab w:val="left" w:pos="7271"/>
          <w:tab w:val="left" w:pos="8574"/>
        </w:tabs>
        <w:ind w:right="755"/>
        <w:jc w:val="left"/>
      </w:pPr>
      <w:r>
        <w:rPr>
          <w:spacing w:val="-2"/>
        </w:rPr>
        <w:t>понимание</w:t>
      </w:r>
      <w:r>
        <w:tab/>
      </w:r>
      <w:r>
        <w:rPr>
          <w:spacing w:val="-2"/>
        </w:rPr>
        <w:t>доступных</w:t>
      </w:r>
      <w:r>
        <w:tab/>
      </w:r>
      <w:r>
        <w:rPr>
          <w:spacing w:val="-2"/>
        </w:rPr>
        <w:t>исторических</w:t>
      </w:r>
      <w:r>
        <w:tab/>
      </w:r>
      <w:r>
        <w:rPr>
          <w:spacing w:val="-2"/>
        </w:rPr>
        <w:t>фактов;</w:t>
      </w:r>
      <w:r>
        <w:tab/>
      </w:r>
      <w:r>
        <w:rPr>
          <w:spacing w:val="-2"/>
        </w:rPr>
        <w:t>использование</w:t>
      </w:r>
      <w:r>
        <w:tab/>
      </w:r>
      <w:r>
        <w:rPr>
          <w:spacing w:val="-2"/>
        </w:rPr>
        <w:t>некоторых</w:t>
      </w:r>
      <w:r>
        <w:tab/>
      </w:r>
      <w:r>
        <w:rPr>
          <w:spacing w:val="-2"/>
        </w:rPr>
        <w:t xml:space="preserve">усвоенных </w:t>
      </w:r>
      <w:r>
        <w:t>понятий в активной речи;</w:t>
      </w:r>
    </w:p>
    <w:p w:rsidR="004A57EF" w:rsidRDefault="0000266E">
      <w:pPr>
        <w:pStyle w:val="a3"/>
        <w:jc w:val="left"/>
      </w:pPr>
      <w:r>
        <w:t>последовательные ответы на вопросы, выбор правильного ответа из ряда предложенных</w:t>
      </w:r>
      <w:r>
        <w:rPr>
          <w:spacing w:val="40"/>
        </w:rPr>
        <w:t xml:space="preserve"> </w:t>
      </w:r>
      <w:r>
        <w:rPr>
          <w:spacing w:val="-2"/>
        </w:rPr>
        <w:t>вариантов;</w:t>
      </w:r>
    </w:p>
    <w:p w:rsidR="004A57EF" w:rsidRDefault="0000266E">
      <w:pPr>
        <w:pStyle w:val="a3"/>
        <w:jc w:val="left"/>
      </w:pPr>
      <w:r>
        <w:t>использование</w:t>
      </w:r>
      <w:r>
        <w:rPr>
          <w:spacing w:val="80"/>
          <w:w w:val="150"/>
        </w:rPr>
        <w:t xml:space="preserve"> </w:t>
      </w:r>
      <w:r>
        <w:t>помощи</w:t>
      </w:r>
      <w:r>
        <w:rPr>
          <w:spacing w:val="80"/>
          <w:w w:val="150"/>
        </w:rPr>
        <w:t xml:space="preserve"> </w:t>
      </w:r>
      <w:r>
        <w:t>учителя</w:t>
      </w:r>
      <w:r>
        <w:rPr>
          <w:spacing w:val="80"/>
          <w:w w:val="150"/>
        </w:rPr>
        <w:t xml:space="preserve"> </w:t>
      </w:r>
      <w:r>
        <w:t>при</w:t>
      </w:r>
      <w:r>
        <w:rPr>
          <w:spacing w:val="80"/>
          <w:w w:val="150"/>
        </w:rPr>
        <w:t xml:space="preserve"> </w:t>
      </w:r>
      <w:r>
        <w:t>выполнении</w:t>
      </w:r>
      <w:r>
        <w:rPr>
          <w:spacing w:val="80"/>
          <w:w w:val="150"/>
        </w:rPr>
        <w:t xml:space="preserve"> </w:t>
      </w:r>
      <w:r>
        <w:t>учебных</w:t>
      </w:r>
      <w:r>
        <w:rPr>
          <w:spacing w:val="80"/>
          <w:w w:val="150"/>
        </w:rPr>
        <w:t xml:space="preserve"> </w:t>
      </w:r>
      <w:r>
        <w:t>задач,</w:t>
      </w:r>
      <w:r>
        <w:rPr>
          <w:spacing w:val="80"/>
          <w:w w:val="150"/>
        </w:rPr>
        <w:t xml:space="preserve"> </w:t>
      </w:r>
      <w:r>
        <w:t>самостоятельное исправление ошибок;</w:t>
      </w:r>
    </w:p>
    <w:p w:rsidR="004A57EF" w:rsidRDefault="0000266E">
      <w:pPr>
        <w:pStyle w:val="a3"/>
        <w:jc w:val="left"/>
      </w:pPr>
      <w:r>
        <w:t>усвоение</w:t>
      </w:r>
      <w:r>
        <w:rPr>
          <w:spacing w:val="40"/>
        </w:rPr>
        <w:t xml:space="preserve"> </w:t>
      </w:r>
      <w:r>
        <w:t>элементов</w:t>
      </w:r>
      <w:r>
        <w:rPr>
          <w:spacing w:val="40"/>
        </w:rPr>
        <w:t xml:space="preserve"> </w:t>
      </w:r>
      <w:r>
        <w:t>контроля</w:t>
      </w:r>
      <w:r>
        <w:rPr>
          <w:spacing w:val="40"/>
        </w:rPr>
        <w:t xml:space="preserve"> </w:t>
      </w:r>
      <w:r>
        <w:t>учебной</w:t>
      </w:r>
      <w:r>
        <w:rPr>
          <w:spacing w:val="40"/>
        </w:rPr>
        <w:t xml:space="preserve"> </w:t>
      </w:r>
      <w:r>
        <w:t>деятельности</w:t>
      </w:r>
      <w:r>
        <w:rPr>
          <w:spacing w:val="40"/>
        </w:rPr>
        <w:t xml:space="preserve"> </w:t>
      </w:r>
      <w:r>
        <w:t>(с</w:t>
      </w:r>
      <w:r>
        <w:rPr>
          <w:spacing w:val="40"/>
        </w:rPr>
        <w:t xml:space="preserve"> </w:t>
      </w:r>
      <w:r>
        <w:t>помощью</w:t>
      </w:r>
      <w:r>
        <w:rPr>
          <w:spacing w:val="40"/>
        </w:rPr>
        <w:t xml:space="preserve"> </w:t>
      </w:r>
      <w:r>
        <w:t>памяток,</w:t>
      </w:r>
      <w:r>
        <w:rPr>
          <w:spacing w:val="40"/>
        </w:rPr>
        <w:t xml:space="preserve"> </w:t>
      </w:r>
      <w:r>
        <w:t>инструкций, опорных схем);</w:t>
      </w:r>
    </w:p>
    <w:p w:rsidR="004A57EF" w:rsidRDefault="0000266E">
      <w:pPr>
        <w:pStyle w:val="a3"/>
        <w:jc w:val="left"/>
      </w:pPr>
      <w:r>
        <w:t>адекватное</w:t>
      </w:r>
      <w:r>
        <w:rPr>
          <w:spacing w:val="-3"/>
        </w:rPr>
        <w:t xml:space="preserve"> </w:t>
      </w:r>
      <w:r>
        <w:t>реагирование</w:t>
      </w:r>
      <w:r>
        <w:rPr>
          <w:spacing w:val="-3"/>
        </w:rPr>
        <w:t xml:space="preserve"> </w:t>
      </w:r>
      <w:r>
        <w:t>на</w:t>
      </w:r>
      <w:r>
        <w:rPr>
          <w:spacing w:val="-2"/>
        </w:rPr>
        <w:t xml:space="preserve"> </w:t>
      </w:r>
      <w:r>
        <w:t>оценку</w:t>
      </w:r>
      <w:r>
        <w:rPr>
          <w:spacing w:val="-5"/>
        </w:rPr>
        <w:t xml:space="preserve"> </w:t>
      </w:r>
      <w:r>
        <w:t xml:space="preserve">учебных </w:t>
      </w:r>
      <w:r>
        <w:rPr>
          <w:spacing w:val="-2"/>
        </w:rPr>
        <w:t>действий.</w:t>
      </w:r>
    </w:p>
    <w:p w:rsidR="004A57EF" w:rsidRDefault="0000266E">
      <w:pPr>
        <w:spacing w:before="1"/>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802"/>
        <w:jc w:val="left"/>
      </w:pPr>
      <w:r>
        <w:t>знание изученных понятий и наличие представлений по всем разделам программы; использование</w:t>
      </w:r>
      <w:r>
        <w:rPr>
          <w:spacing w:val="80"/>
        </w:rPr>
        <w:t xml:space="preserve"> </w:t>
      </w:r>
      <w:r>
        <w:t>усвоенных</w:t>
      </w:r>
      <w:r>
        <w:rPr>
          <w:spacing w:val="80"/>
        </w:rPr>
        <w:t xml:space="preserve"> </w:t>
      </w:r>
      <w:r>
        <w:t>исторических</w:t>
      </w:r>
      <w:r>
        <w:rPr>
          <w:spacing w:val="80"/>
        </w:rPr>
        <w:t xml:space="preserve"> </w:t>
      </w:r>
      <w:r>
        <w:t>понятий</w:t>
      </w:r>
      <w:r>
        <w:rPr>
          <w:spacing w:val="80"/>
        </w:rPr>
        <w:t xml:space="preserve"> </w:t>
      </w:r>
      <w:r>
        <w:t>в</w:t>
      </w:r>
      <w:r>
        <w:rPr>
          <w:spacing w:val="80"/>
        </w:rPr>
        <w:t xml:space="preserve"> </w:t>
      </w:r>
      <w:r>
        <w:t>самостоятельных</w:t>
      </w:r>
      <w:r>
        <w:rPr>
          <w:spacing w:val="80"/>
        </w:rPr>
        <w:t xml:space="preserve"> </w:t>
      </w:r>
      <w:r>
        <w:t>высказываниях; участие в беседах по основным темам программы;</w:t>
      </w:r>
    </w:p>
    <w:p w:rsidR="004A57EF" w:rsidRDefault="0000266E">
      <w:pPr>
        <w:pStyle w:val="a3"/>
        <w:ind w:right="744"/>
      </w:pPr>
      <w:r>
        <w:t xml:space="preserve">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w:t>
      </w:r>
      <w:r>
        <w:rPr>
          <w:spacing w:val="-2"/>
        </w:rPr>
        <w:t>учителя;</w:t>
      </w:r>
    </w:p>
    <w:p w:rsidR="004A57EF" w:rsidRDefault="0000266E">
      <w:pPr>
        <w:pStyle w:val="a3"/>
        <w:ind w:right="747"/>
      </w:pPr>
      <w:r>
        <w:t>владение элементами самоконтроля при выполнении заданий; владение элементами оценки и самооценки; проявление интереса к изучению истории.</w:t>
      </w:r>
    </w:p>
    <w:p w:rsidR="004A57EF" w:rsidRDefault="0000266E">
      <w:pPr>
        <w:pStyle w:val="1"/>
        <w:jc w:val="both"/>
      </w:pPr>
      <w:r>
        <w:t>История</w:t>
      </w:r>
      <w:r>
        <w:rPr>
          <w:spacing w:val="1"/>
        </w:rPr>
        <w:t xml:space="preserve"> </w:t>
      </w:r>
      <w:r>
        <w:rPr>
          <w:spacing w:val="-2"/>
        </w:rPr>
        <w:t>отечества</w:t>
      </w:r>
    </w:p>
    <w:p w:rsidR="004A57EF" w:rsidRDefault="0000266E">
      <w:pPr>
        <w:spacing w:line="274" w:lineRule="exact"/>
        <w:ind w:left="322"/>
        <w:jc w:val="both"/>
        <w:rPr>
          <w:i/>
          <w:sz w:val="24"/>
        </w:rPr>
      </w:pPr>
      <w:r>
        <w:rPr>
          <w:i/>
          <w:sz w:val="24"/>
        </w:rPr>
        <w:t>Минимальный</w:t>
      </w:r>
      <w:r>
        <w:rPr>
          <w:i/>
          <w:spacing w:val="-2"/>
          <w:sz w:val="24"/>
        </w:rPr>
        <w:t xml:space="preserve"> уровень:</w:t>
      </w:r>
    </w:p>
    <w:p w:rsidR="004A57EF" w:rsidRDefault="0000266E">
      <w:pPr>
        <w:pStyle w:val="a3"/>
        <w:ind w:right="748"/>
        <w:jc w:val="left"/>
      </w:pPr>
      <w:r>
        <w:t>знание</w:t>
      </w:r>
      <w:r>
        <w:rPr>
          <w:spacing w:val="40"/>
        </w:rPr>
        <w:t xml:space="preserve"> </w:t>
      </w:r>
      <w:r>
        <w:t>некоторых</w:t>
      </w:r>
      <w:r>
        <w:rPr>
          <w:spacing w:val="40"/>
        </w:rPr>
        <w:t xml:space="preserve"> </w:t>
      </w:r>
      <w:r>
        <w:t>дат</w:t>
      </w:r>
      <w:r>
        <w:rPr>
          <w:spacing w:val="40"/>
        </w:rPr>
        <w:t xml:space="preserve"> </w:t>
      </w:r>
      <w:r>
        <w:t>важнейших</w:t>
      </w:r>
      <w:r>
        <w:rPr>
          <w:spacing w:val="40"/>
        </w:rPr>
        <w:t xml:space="preserve"> </w:t>
      </w:r>
      <w:r>
        <w:t>событий</w:t>
      </w:r>
      <w:r>
        <w:rPr>
          <w:spacing w:val="40"/>
        </w:rPr>
        <w:t xml:space="preserve"> </w:t>
      </w:r>
      <w:r>
        <w:t>отечественной</w:t>
      </w:r>
      <w:r>
        <w:rPr>
          <w:spacing w:val="40"/>
        </w:rPr>
        <w:t xml:space="preserve"> </w:t>
      </w:r>
      <w:r>
        <w:t>истории;</w:t>
      </w:r>
      <w:r>
        <w:rPr>
          <w:spacing w:val="40"/>
        </w:rPr>
        <w:t xml:space="preserve"> </w:t>
      </w:r>
      <w:r>
        <w:t>знание</w:t>
      </w:r>
      <w:r>
        <w:rPr>
          <w:spacing w:val="40"/>
        </w:rPr>
        <w:t xml:space="preserve"> </w:t>
      </w:r>
      <w:r>
        <w:t>некоторых основных</w:t>
      </w:r>
      <w:r>
        <w:rPr>
          <w:spacing w:val="40"/>
        </w:rPr>
        <w:t xml:space="preserve"> </w:t>
      </w:r>
      <w:r>
        <w:t>фактов</w:t>
      </w:r>
      <w:r>
        <w:rPr>
          <w:spacing w:val="40"/>
        </w:rPr>
        <w:t xml:space="preserve"> </w:t>
      </w:r>
      <w:r>
        <w:t>исторических</w:t>
      </w:r>
      <w:r>
        <w:rPr>
          <w:spacing w:val="40"/>
        </w:rPr>
        <w:t xml:space="preserve"> </w:t>
      </w:r>
      <w:r>
        <w:t>событий,</w:t>
      </w:r>
      <w:r>
        <w:rPr>
          <w:spacing w:val="40"/>
        </w:rPr>
        <w:t xml:space="preserve"> </w:t>
      </w:r>
      <w:r>
        <w:t>явлений,</w:t>
      </w:r>
      <w:r>
        <w:rPr>
          <w:spacing w:val="40"/>
        </w:rPr>
        <w:t xml:space="preserve"> </w:t>
      </w:r>
      <w:r>
        <w:t>процессов;</w:t>
      </w:r>
      <w:r>
        <w:rPr>
          <w:spacing w:val="40"/>
        </w:rPr>
        <w:t xml:space="preserve"> </w:t>
      </w:r>
      <w:r>
        <w:t>знание</w:t>
      </w:r>
      <w:r>
        <w:rPr>
          <w:spacing w:val="40"/>
        </w:rPr>
        <w:t xml:space="preserve"> </w:t>
      </w:r>
      <w:r>
        <w:t>имен</w:t>
      </w:r>
      <w:r>
        <w:rPr>
          <w:spacing w:val="40"/>
        </w:rPr>
        <w:t xml:space="preserve"> </w:t>
      </w:r>
      <w:r>
        <w:t>некоторых наиболее</w:t>
      </w:r>
      <w:r>
        <w:rPr>
          <w:spacing w:val="80"/>
        </w:rPr>
        <w:t xml:space="preserve"> </w:t>
      </w:r>
      <w:r>
        <w:t>известных</w:t>
      </w:r>
      <w:r>
        <w:rPr>
          <w:spacing w:val="80"/>
        </w:rPr>
        <w:t xml:space="preserve"> </w:t>
      </w:r>
      <w:r>
        <w:t>исторических</w:t>
      </w:r>
      <w:r>
        <w:rPr>
          <w:spacing w:val="80"/>
        </w:rPr>
        <w:t xml:space="preserve"> </w:t>
      </w:r>
      <w:r>
        <w:t>деятелей</w:t>
      </w:r>
      <w:r>
        <w:rPr>
          <w:spacing w:val="80"/>
        </w:rPr>
        <w:t xml:space="preserve"> </w:t>
      </w:r>
      <w:r>
        <w:t>(князей,</w:t>
      </w:r>
      <w:r>
        <w:rPr>
          <w:spacing w:val="80"/>
        </w:rPr>
        <w:t xml:space="preserve"> </w:t>
      </w:r>
      <w:r>
        <w:t>царей,</w:t>
      </w:r>
      <w:r>
        <w:rPr>
          <w:spacing w:val="80"/>
        </w:rPr>
        <w:t xml:space="preserve"> </w:t>
      </w:r>
      <w:r>
        <w:t>политиков,</w:t>
      </w:r>
      <w:r>
        <w:rPr>
          <w:spacing w:val="80"/>
        </w:rPr>
        <w:t xml:space="preserve"> </w:t>
      </w:r>
      <w:r>
        <w:t>полководцев, ученых, деятелей культуры); понимание значения основных терминов-понятий; установление</w:t>
      </w:r>
      <w:r>
        <w:rPr>
          <w:spacing w:val="80"/>
        </w:rPr>
        <w:t xml:space="preserve"> </w:t>
      </w:r>
      <w:r>
        <w:t>по</w:t>
      </w:r>
      <w:r>
        <w:rPr>
          <w:spacing w:val="80"/>
        </w:rPr>
        <w:t xml:space="preserve"> </w:t>
      </w:r>
      <w:r>
        <w:t>датам</w:t>
      </w:r>
      <w:r>
        <w:rPr>
          <w:spacing w:val="80"/>
        </w:rPr>
        <w:t xml:space="preserve"> </w:t>
      </w:r>
      <w:r>
        <w:t>последовательности</w:t>
      </w:r>
      <w:r>
        <w:rPr>
          <w:spacing w:val="80"/>
        </w:rPr>
        <w:t xml:space="preserve"> </w:t>
      </w:r>
      <w:r>
        <w:t>и</w:t>
      </w:r>
      <w:r>
        <w:rPr>
          <w:spacing w:val="80"/>
        </w:rPr>
        <w:t xml:space="preserve"> </w:t>
      </w:r>
      <w:r>
        <w:t>длительности</w:t>
      </w:r>
      <w:r>
        <w:rPr>
          <w:spacing w:val="80"/>
        </w:rPr>
        <w:t xml:space="preserve"> </w:t>
      </w:r>
      <w:r>
        <w:t>исторических</w:t>
      </w:r>
      <w:r>
        <w:rPr>
          <w:spacing w:val="80"/>
        </w:rPr>
        <w:t xml:space="preserve"> </w:t>
      </w:r>
      <w:r>
        <w:t>событий, пользование «Лентой времени»;</w:t>
      </w:r>
    </w:p>
    <w:p w:rsidR="004A57EF" w:rsidRDefault="0000266E">
      <w:pPr>
        <w:pStyle w:val="a3"/>
        <w:jc w:val="left"/>
      </w:pPr>
      <w:r>
        <w:t>описание предметов, событий, исторических героев с опорой на наглядность, составление рассказов о них по вопросам учителя;</w:t>
      </w:r>
    </w:p>
    <w:p w:rsidR="004A57EF" w:rsidRDefault="0000266E">
      <w:pPr>
        <w:pStyle w:val="a3"/>
        <w:jc w:val="left"/>
      </w:pPr>
      <w:r>
        <w:t>нахождение</w:t>
      </w:r>
      <w:r>
        <w:rPr>
          <w:spacing w:val="40"/>
        </w:rPr>
        <w:t xml:space="preserve"> </w:t>
      </w:r>
      <w:r>
        <w:t>и</w:t>
      </w:r>
      <w:r>
        <w:rPr>
          <w:spacing w:val="40"/>
        </w:rPr>
        <w:t xml:space="preserve"> </w:t>
      </w:r>
      <w:r>
        <w:t>показ</w:t>
      </w:r>
      <w:r>
        <w:rPr>
          <w:spacing w:val="40"/>
        </w:rPr>
        <w:t xml:space="preserve"> </w:t>
      </w:r>
      <w:r>
        <w:t>на</w:t>
      </w:r>
      <w:r>
        <w:rPr>
          <w:spacing w:val="40"/>
        </w:rPr>
        <w:t xml:space="preserve"> </w:t>
      </w:r>
      <w:r>
        <w:t>исторической</w:t>
      </w:r>
      <w:r>
        <w:rPr>
          <w:spacing w:val="40"/>
        </w:rPr>
        <w:t xml:space="preserve"> </w:t>
      </w:r>
      <w:r>
        <w:t>карте</w:t>
      </w:r>
      <w:r>
        <w:rPr>
          <w:spacing w:val="40"/>
        </w:rPr>
        <w:t xml:space="preserve"> </w:t>
      </w:r>
      <w:r>
        <w:t>основных</w:t>
      </w:r>
      <w:r>
        <w:rPr>
          <w:spacing w:val="40"/>
        </w:rPr>
        <w:t xml:space="preserve"> </w:t>
      </w:r>
      <w:r>
        <w:t>изучаемых</w:t>
      </w:r>
      <w:r>
        <w:rPr>
          <w:spacing w:val="40"/>
        </w:rPr>
        <w:t xml:space="preserve"> </w:t>
      </w:r>
      <w:r>
        <w:t>объектов</w:t>
      </w:r>
      <w:r>
        <w:rPr>
          <w:spacing w:val="40"/>
        </w:rPr>
        <w:t xml:space="preserve"> </w:t>
      </w:r>
      <w:r>
        <w:t>и</w:t>
      </w:r>
      <w:r>
        <w:rPr>
          <w:spacing w:val="40"/>
        </w:rPr>
        <w:t xml:space="preserve"> </w:t>
      </w:r>
      <w:r>
        <w:t>событий; объяснение значения основных исторических понятий с помощью учителя.</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751"/>
      </w:pPr>
      <w:r>
        <w:lastRenderedPageBreak/>
        <w:t>знание хронологических рамок ключевых процессов, дат важнейших событий отечественной истории;</w:t>
      </w:r>
    </w:p>
    <w:p w:rsidR="004A57EF" w:rsidRDefault="0000266E">
      <w:pPr>
        <w:pStyle w:val="a3"/>
        <w:ind w:right="754"/>
      </w:pPr>
      <w: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A57EF" w:rsidRDefault="0000266E">
      <w:pPr>
        <w:pStyle w:val="a3"/>
      </w:pPr>
      <w:r>
        <w:t>знание</w:t>
      </w:r>
      <w:r>
        <w:rPr>
          <w:spacing w:val="-6"/>
        </w:rPr>
        <w:t xml:space="preserve"> </w:t>
      </w:r>
      <w:r>
        <w:t>мест</w:t>
      </w:r>
      <w:r>
        <w:rPr>
          <w:spacing w:val="-2"/>
        </w:rPr>
        <w:t xml:space="preserve"> </w:t>
      </w:r>
      <w:r>
        <w:t>совершения</w:t>
      </w:r>
      <w:r>
        <w:rPr>
          <w:spacing w:val="-2"/>
        </w:rPr>
        <w:t xml:space="preserve"> </w:t>
      </w:r>
      <w:r>
        <w:t>основных</w:t>
      </w:r>
      <w:r>
        <w:rPr>
          <w:spacing w:val="-3"/>
        </w:rPr>
        <w:t xml:space="preserve"> </w:t>
      </w:r>
      <w:r>
        <w:t xml:space="preserve">исторических </w:t>
      </w:r>
      <w:r>
        <w:rPr>
          <w:spacing w:val="-2"/>
        </w:rPr>
        <w:t>событий;</w:t>
      </w:r>
    </w:p>
    <w:p w:rsidR="004A57EF" w:rsidRDefault="0000266E">
      <w:pPr>
        <w:pStyle w:val="a3"/>
        <w:ind w:right="746"/>
      </w:pPr>
      <w: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w:t>
      </w:r>
      <w:r>
        <w:rPr>
          <w:spacing w:val="-2"/>
        </w:rPr>
        <w:t>героев;</w:t>
      </w:r>
    </w:p>
    <w:p w:rsidR="004A57EF" w:rsidRDefault="0000266E">
      <w:pPr>
        <w:pStyle w:val="a3"/>
        <w:ind w:right="754"/>
      </w:pPr>
      <w:r>
        <w:t>формирование первоначальных представлений о взаимосвязи и последовательности важнейших исторических событий;</w:t>
      </w:r>
    </w:p>
    <w:p w:rsidR="004A57EF" w:rsidRDefault="0000266E">
      <w:pPr>
        <w:pStyle w:val="a3"/>
      </w:pPr>
      <w:r>
        <w:t>понимание</w:t>
      </w:r>
      <w:r>
        <w:rPr>
          <w:spacing w:val="7"/>
        </w:rPr>
        <w:t xml:space="preserve"> </w:t>
      </w:r>
      <w:r>
        <w:t>«легенды»</w:t>
      </w:r>
      <w:r>
        <w:rPr>
          <w:spacing w:val="5"/>
        </w:rPr>
        <w:t xml:space="preserve"> </w:t>
      </w:r>
      <w:r>
        <w:t>исторической</w:t>
      </w:r>
      <w:r>
        <w:rPr>
          <w:spacing w:val="10"/>
        </w:rPr>
        <w:t xml:space="preserve"> </w:t>
      </w:r>
      <w:r>
        <w:t>карты</w:t>
      </w:r>
      <w:r>
        <w:rPr>
          <w:spacing w:val="6"/>
        </w:rPr>
        <w:t xml:space="preserve"> </w:t>
      </w:r>
      <w:r>
        <w:t>и</w:t>
      </w:r>
      <w:r>
        <w:rPr>
          <w:spacing w:val="7"/>
        </w:rPr>
        <w:t xml:space="preserve"> </w:t>
      </w:r>
      <w:r>
        <w:t>«чтение»</w:t>
      </w:r>
      <w:r>
        <w:rPr>
          <w:spacing w:val="1"/>
        </w:rPr>
        <w:t xml:space="preserve"> </w:t>
      </w:r>
      <w:r>
        <w:t>исторической</w:t>
      </w:r>
      <w:r>
        <w:rPr>
          <w:spacing w:val="10"/>
        </w:rPr>
        <w:t xml:space="preserve"> </w:t>
      </w:r>
      <w:r>
        <w:t>карты</w:t>
      </w:r>
      <w:r>
        <w:rPr>
          <w:spacing w:val="7"/>
        </w:rPr>
        <w:t xml:space="preserve"> </w:t>
      </w:r>
      <w:r>
        <w:t>с</w:t>
      </w:r>
      <w:r>
        <w:rPr>
          <w:spacing w:val="8"/>
        </w:rPr>
        <w:t xml:space="preserve"> </w:t>
      </w:r>
      <w:r>
        <w:t>опорой</w:t>
      </w:r>
      <w:r>
        <w:rPr>
          <w:spacing w:val="6"/>
        </w:rPr>
        <w:t xml:space="preserve"> </w:t>
      </w:r>
      <w:r>
        <w:t>на</w:t>
      </w:r>
      <w:r>
        <w:rPr>
          <w:spacing w:val="8"/>
        </w:rPr>
        <w:t xml:space="preserve"> </w:t>
      </w:r>
      <w:r>
        <w:rPr>
          <w:spacing w:val="-5"/>
        </w:rPr>
        <w:t>ее</w:t>
      </w:r>
    </w:p>
    <w:p w:rsidR="004A57EF" w:rsidRDefault="0000266E">
      <w:pPr>
        <w:pStyle w:val="a3"/>
        <w:jc w:val="left"/>
      </w:pPr>
      <w:r>
        <w:rPr>
          <w:spacing w:val="-2"/>
        </w:rPr>
        <w:t>«легенду»;</w:t>
      </w:r>
    </w:p>
    <w:p w:rsidR="004A57EF" w:rsidRDefault="0000266E">
      <w:pPr>
        <w:pStyle w:val="a3"/>
        <w:jc w:val="left"/>
      </w:pPr>
      <w:r>
        <w:t>знание</w:t>
      </w:r>
      <w:r>
        <w:rPr>
          <w:spacing w:val="-3"/>
        </w:rPr>
        <w:t xml:space="preserve"> </w:t>
      </w:r>
      <w:r>
        <w:t>основных</w:t>
      </w:r>
      <w:r>
        <w:rPr>
          <w:spacing w:val="-2"/>
        </w:rPr>
        <w:t xml:space="preserve"> </w:t>
      </w:r>
      <w:r>
        <w:t>терминов</w:t>
      </w:r>
      <w:r>
        <w:rPr>
          <w:spacing w:val="-2"/>
        </w:rPr>
        <w:t xml:space="preserve"> </w:t>
      </w:r>
      <w:r>
        <w:t>понятий</w:t>
      </w:r>
      <w:r>
        <w:rPr>
          <w:spacing w:val="-3"/>
        </w:rPr>
        <w:t xml:space="preserve"> </w:t>
      </w:r>
      <w:r>
        <w:t>и</w:t>
      </w:r>
      <w:r>
        <w:rPr>
          <w:spacing w:val="-2"/>
        </w:rPr>
        <w:t xml:space="preserve"> </w:t>
      </w:r>
      <w:r>
        <w:t>их</w:t>
      </w:r>
      <w:r>
        <w:rPr>
          <w:spacing w:val="1"/>
        </w:rPr>
        <w:t xml:space="preserve"> </w:t>
      </w:r>
      <w:r>
        <w:rPr>
          <w:spacing w:val="-2"/>
        </w:rPr>
        <w:t>определений;</w:t>
      </w:r>
    </w:p>
    <w:p w:rsidR="004A57EF" w:rsidRDefault="0000266E">
      <w:pPr>
        <w:pStyle w:val="a3"/>
        <w:tabs>
          <w:tab w:val="left" w:pos="1852"/>
          <w:tab w:val="left" w:pos="2567"/>
          <w:tab w:val="left" w:pos="2943"/>
          <w:tab w:val="left" w:pos="3883"/>
          <w:tab w:val="left" w:pos="5538"/>
          <w:tab w:val="left" w:pos="7879"/>
          <w:tab w:val="left" w:pos="8277"/>
        </w:tabs>
        <w:ind w:right="752"/>
        <w:jc w:val="left"/>
      </w:pPr>
      <w:r>
        <w:rPr>
          <w:spacing w:val="-2"/>
        </w:rPr>
        <w:t>соотнесение</w:t>
      </w:r>
      <w:r>
        <w:tab/>
      </w:r>
      <w:r>
        <w:rPr>
          <w:spacing w:val="-4"/>
        </w:rPr>
        <w:t>года</w:t>
      </w:r>
      <w:r>
        <w:tab/>
      </w:r>
      <w:r>
        <w:rPr>
          <w:spacing w:val="-10"/>
        </w:rPr>
        <w:t>с</w:t>
      </w:r>
      <w:r>
        <w:tab/>
      </w:r>
      <w:r>
        <w:rPr>
          <w:spacing w:val="-2"/>
        </w:rPr>
        <w:t>веком,</w:t>
      </w:r>
      <w:r>
        <w:tab/>
      </w:r>
      <w:r>
        <w:rPr>
          <w:spacing w:val="-2"/>
        </w:rPr>
        <w:t>установление</w:t>
      </w:r>
      <w:r>
        <w:tab/>
      </w:r>
      <w:r>
        <w:rPr>
          <w:spacing w:val="-2"/>
        </w:rPr>
        <w:t>последовательности</w:t>
      </w:r>
      <w:r>
        <w:tab/>
      </w:r>
      <w:r>
        <w:rPr>
          <w:spacing w:val="-10"/>
        </w:rPr>
        <w:t>и</w:t>
      </w:r>
      <w:r>
        <w:tab/>
      </w:r>
      <w:r>
        <w:rPr>
          <w:spacing w:val="-2"/>
        </w:rPr>
        <w:t xml:space="preserve">длительности </w:t>
      </w:r>
      <w:r>
        <w:t>исторических событий;</w:t>
      </w:r>
    </w:p>
    <w:p w:rsidR="004A57EF" w:rsidRDefault="0000266E">
      <w:pPr>
        <w:pStyle w:val="a3"/>
        <w:spacing w:before="1"/>
        <w:jc w:val="left"/>
      </w:pPr>
      <w:r>
        <w:t>сравнение,</w:t>
      </w:r>
      <w:r>
        <w:rPr>
          <w:spacing w:val="40"/>
        </w:rPr>
        <w:t xml:space="preserve"> </w:t>
      </w:r>
      <w:r>
        <w:t>анализ,</w:t>
      </w:r>
      <w:r>
        <w:rPr>
          <w:spacing w:val="40"/>
        </w:rPr>
        <w:t xml:space="preserve"> </w:t>
      </w:r>
      <w:r>
        <w:t>обобщение</w:t>
      </w:r>
      <w:r>
        <w:rPr>
          <w:spacing w:val="40"/>
        </w:rPr>
        <w:t xml:space="preserve"> </w:t>
      </w:r>
      <w:r>
        <w:t>исторических</w:t>
      </w:r>
      <w:r>
        <w:rPr>
          <w:spacing w:val="40"/>
        </w:rPr>
        <w:t xml:space="preserve"> </w:t>
      </w:r>
      <w:r>
        <w:t>фактов;</w:t>
      </w:r>
      <w:r>
        <w:rPr>
          <w:spacing w:val="40"/>
        </w:rPr>
        <w:t xml:space="preserve"> </w:t>
      </w:r>
      <w:r>
        <w:t>поиск</w:t>
      </w:r>
      <w:r>
        <w:rPr>
          <w:spacing w:val="40"/>
        </w:rPr>
        <w:t xml:space="preserve"> </w:t>
      </w:r>
      <w:r>
        <w:t>информации</w:t>
      </w:r>
      <w:r>
        <w:rPr>
          <w:spacing w:val="40"/>
        </w:rPr>
        <w:t xml:space="preserve"> </w:t>
      </w:r>
      <w:r>
        <w:t>в</w:t>
      </w:r>
      <w:r>
        <w:rPr>
          <w:spacing w:val="40"/>
        </w:rPr>
        <w:t xml:space="preserve"> </w:t>
      </w:r>
      <w:r>
        <w:t>одном</w:t>
      </w:r>
      <w:r>
        <w:rPr>
          <w:spacing w:val="40"/>
        </w:rPr>
        <w:t xml:space="preserve"> </w:t>
      </w:r>
      <w:r>
        <w:t>или</w:t>
      </w:r>
      <w:r>
        <w:rPr>
          <w:spacing w:val="40"/>
        </w:rPr>
        <w:t xml:space="preserve"> </w:t>
      </w:r>
      <w:r>
        <w:t>нескольких источниках;</w:t>
      </w:r>
    </w:p>
    <w:p w:rsidR="004A57EF" w:rsidRDefault="0000266E">
      <w:pPr>
        <w:pStyle w:val="a3"/>
        <w:tabs>
          <w:tab w:val="left" w:pos="1938"/>
          <w:tab w:val="left" w:pos="2295"/>
          <w:tab w:val="left" w:pos="3592"/>
          <w:tab w:val="left" w:pos="6333"/>
          <w:tab w:val="left" w:pos="7221"/>
          <w:tab w:val="left" w:pos="8111"/>
        </w:tabs>
        <w:ind w:right="750"/>
        <w:jc w:val="left"/>
      </w:pPr>
      <w:r>
        <w:rPr>
          <w:spacing w:val="-2"/>
        </w:rPr>
        <w:t>установление</w:t>
      </w:r>
      <w:r>
        <w:tab/>
      </w:r>
      <w:r>
        <w:rPr>
          <w:spacing w:val="-10"/>
        </w:rPr>
        <w:t>и</w:t>
      </w:r>
      <w:r>
        <w:tab/>
      </w:r>
      <w:r>
        <w:rPr>
          <w:spacing w:val="-2"/>
        </w:rPr>
        <w:t>раскрытие</w:t>
      </w:r>
      <w:r>
        <w:tab/>
      </w:r>
      <w:r>
        <w:rPr>
          <w:spacing w:val="-2"/>
        </w:rPr>
        <w:t>причинно-следственных</w:t>
      </w:r>
      <w:r>
        <w:tab/>
      </w:r>
      <w:r>
        <w:rPr>
          <w:spacing w:val="-2"/>
        </w:rPr>
        <w:t>связей</w:t>
      </w:r>
      <w:r>
        <w:tab/>
      </w:r>
      <w:r>
        <w:rPr>
          <w:spacing w:val="-2"/>
        </w:rPr>
        <w:t>между</w:t>
      </w:r>
      <w:r>
        <w:tab/>
      </w:r>
      <w:r>
        <w:rPr>
          <w:spacing w:val="-2"/>
        </w:rPr>
        <w:t xml:space="preserve">историческими </w:t>
      </w:r>
      <w:r>
        <w:t>событиями и явлениями.</w:t>
      </w:r>
    </w:p>
    <w:p w:rsidR="004A57EF" w:rsidRDefault="0000266E">
      <w:pPr>
        <w:pStyle w:val="1"/>
      </w:pPr>
      <w:r>
        <w:t>Физическая</w:t>
      </w:r>
      <w:r>
        <w:rPr>
          <w:spacing w:val="-3"/>
        </w:rPr>
        <w:t xml:space="preserve"> </w:t>
      </w:r>
      <w:r>
        <w:rPr>
          <w:spacing w:val="-2"/>
        </w:rPr>
        <w:t>культура:</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jc w:val="left"/>
      </w:pPr>
      <w:r>
        <w:t>знания</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как</w:t>
      </w:r>
      <w:r>
        <w:rPr>
          <w:spacing w:val="40"/>
        </w:rPr>
        <w:t xml:space="preserve"> </w:t>
      </w:r>
      <w:r>
        <w:t>системе</w:t>
      </w:r>
      <w:r>
        <w:rPr>
          <w:spacing w:val="40"/>
        </w:rPr>
        <w:t xml:space="preserve"> </w:t>
      </w:r>
      <w:r>
        <w:t>разнообразных</w:t>
      </w:r>
      <w:r>
        <w:rPr>
          <w:spacing w:val="40"/>
        </w:rPr>
        <w:t xml:space="preserve"> </w:t>
      </w:r>
      <w:r>
        <w:t>форм</w:t>
      </w:r>
      <w:r>
        <w:rPr>
          <w:spacing w:val="40"/>
        </w:rPr>
        <w:t xml:space="preserve"> </w:t>
      </w:r>
      <w:r>
        <w:t>занятий</w:t>
      </w:r>
      <w:r>
        <w:rPr>
          <w:spacing w:val="40"/>
        </w:rPr>
        <w:t xml:space="preserve"> </w:t>
      </w:r>
      <w:r>
        <w:t>физическими упражнениями по укреплению здоровья;</w:t>
      </w:r>
    </w:p>
    <w:p w:rsidR="004A57EF" w:rsidRDefault="0000266E">
      <w:pPr>
        <w:pStyle w:val="a3"/>
        <w:jc w:val="left"/>
      </w:pPr>
      <w:r>
        <w:t>демонстрация</w:t>
      </w:r>
      <w:r>
        <w:rPr>
          <w:spacing w:val="-5"/>
        </w:rPr>
        <w:t xml:space="preserve"> </w:t>
      </w:r>
      <w:r>
        <w:t>правильной</w:t>
      </w:r>
      <w:r>
        <w:rPr>
          <w:spacing w:val="-3"/>
        </w:rPr>
        <w:t xml:space="preserve"> </w:t>
      </w:r>
      <w:r>
        <w:t>осанки;</w:t>
      </w:r>
      <w:r>
        <w:rPr>
          <w:spacing w:val="-3"/>
        </w:rPr>
        <w:t xml:space="preserve"> </w:t>
      </w:r>
      <w:r>
        <w:t>видов</w:t>
      </w:r>
      <w:r>
        <w:rPr>
          <w:spacing w:val="-2"/>
        </w:rPr>
        <w:t xml:space="preserve"> </w:t>
      </w:r>
      <w:r>
        <w:t>стилизованной</w:t>
      </w:r>
      <w:r>
        <w:rPr>
          <w:spacing w:val="-5"/>
        </w:rPr>
        <w:t xml:space="preserve"> </w:t>
      </w:r>
      <w:r>
        <w:t>ходьбы</w:t>
      </w:r>
      <w:r>
        <w:rPr>
          <w:spacing w:val="-3"/>
        </w:rPr>
        <w:t xml:space="preserve"> </w:t>
      </w:r>
      <w:r>
        <w:t>под</w:t>
      </w:r>
      <w:r>
        <w:rPr>
          <w:spacing w:val="-2"/>
        </w:rPr>
        <w:t xml:space="preserve"> музыку;</w:t>
      </w:r>
    </w:p>
    <w:p w:rsidR="004A57EF" w:rsidRDefault="0000266E">
      <w:pPr>
        <w:pStyle w:val="a3"/>
        <w:ind w:right="776"/>
        <w:jc w:val="left"/>
      </w:pPr>
      <w:r>
        <w:t>комплексов</w:t>
      </w:r>
      <w:r>
        <w:rPr>
          <w:spacing w:val="35"/>
        </w:rPr>
        <w:t xml:space="preserve"> </w:t>
      </w:r>
      <w:r>
        <w:t>корригирующих</w:t>
      </w:r>
      <w:r>
        <w:rPr>
          <w:spacing w:val="40"/>
        </w:rPr>
        <w:t xml:space="preserve"> </w:t>
      </w:r>
      <w:r>
        <w:t>упражнений</w:t>
      </w:r>
      <w:r>
        <w:rPr>
          <w:spacing w:val="36"/>
        </w:rPr>
        <w:t xml:space="preserve"> </w:t>
      </w:r>
      <w:r>
        <w:t>на</w:t>
      </w:r>
      <w:r>
        <w:rPr>
          <w:spacing w:val="32"/>
        </w:rPr>
        <w:t xml:space="preserve"> </w:t>
      </w:r>
      <w:r>
        <w:t>контроль</w:t>
      </w:r>
      <w:r>
        <w:rPr>
          <w:spacing w:val="36"/>
        </w:rPr>
        <w:t xml:space="preserve"> </w:t>
      </w:r>
      <w:r>
        <w:t>ощущений</w:t>
      </w:r>
      <w:r>
        <w:rPr>
          <w:spacing w:val="36"/>
        </w:rPr>
        <w:t xml:space="preserve"> </w:t>
      </w:r>
      <w:r>
        <w:t>(в</w:t>
      </w:r>
      <w:r>
        <w:rPr>
          <w:spacing w:val="34"/>
        </w:rPr>
        <w:t xml:space="preserve"> </w:t>
      </w:r>
      <w:r>
        <w:t>постановке</w:t>
      </w:r>
      <w:r>
        <w:rPr>
          <w:spacing w:val="35"/>
        </w:rPr>
        <w:t xml:space="preserve"> </w:t>
      </w:r>
      <w:r>
        <w:t>головы, плеч,</w:t>
      </w:r>
      <w:r>
        <w:rPr>
          <w:spacing w:val="80"/>
        </w:rPr>
        <w:t xml:space="preserve"> </w:t>
      </w:r>
      <w:r>
        <w:t>позвоночного</w:t>
      </w:r>
      <w:r>
        <w:rPr>
          <w:spacing w:val="80"/>
        </w:rPr>
        <w:t xml:space="preserve"> </w:t>
      </w:r>
      <w:r>
        <w:t>столба),</w:t>
      </w:r>
      <w:r>
        <w:rPr>
          <w:spacing w:val="80"/>
        </w:rPr>
        <w:t xml:space="preserve"> </w:t>
      </w:r>
      <w:r>
        <w:t>осанки</w:t>
      </w:r>
      <w:r>
        <w:rPr>
          <w:spacing w:val="80"/>
        </w:rPr>
        <w:t xml:space="preserve"> </w:t>
      </w:r>
      <w:r>
        <w:t>в</w:t>
      </w:r>
      <w:r>
        <w:rPr>
          <w:spacing w:val="80"/>
        </w:rPr>
        <w:t xml:space="preserve"> </w:t>
      </w:r>
      <w:r>
        <w:t>движении,</w:t>
      </w:r>
      <w:r>
        <w:rPr>
          <w:spacing w:val="80"/>
        </w:rPr>
        <w:t xml:space="preserve"> </w:t>
      </w:r>
      <w:r>
        <w:t>положений</w:t>
      </w:r>
      <w:r>
        <w:rPr>
          <w:spacing w:val="80"/>
        </w:rPr>
        <w:t xml:space="preserve"> </w:t>
      </w:r>
      <w:r>
        <w:t>тела</w:t>
      </w:r>
      <w:r>
        <w:rPr>
          <w:spacing w:val="80"/>
        </w:rPr>
        <w:t xml:space="preserve"> </w:t>
      </w:r>
      <w:r>
        <w:t>и</w:t>
      </w:r>
      <w:r>
        <w:rPr>
          <w:spacing w:val="80"/>
        </w:rPr>
        <w:t xml:space="preserve"> </w:t>
      </w:r>
      <w:r>
        <w:t>его</w:t>
      </w:r>
      <w:r>
        <w:rPr>
          <w:spacing w:val="80"/>
        </w:rPr>
        <w:t xml:space="preserve"> </w:t>
      </w:r>
      <w:r>
        <w:t>частей</w:t>
      </w:r>
      <w:r>
        <w:rPr>
          <w:spacing w:val="80"/>
        </w:rPr>
        <w:t xml:space="preserve"> </w:t>
      </w:r>
      <w:r>
        <w:t>(в положении стоя); комплексов упражнений для укрепления мышечного корсета;</w:t>
      </w:r>
      <w:r>
        <w:rPr>
          <w:spacing w:val="40"/>
        </w:rPr>
        <w:t xml:space="preserve"> </w:t>
      </w:r>
      <w:r>
        <w:t>понимание</w:t>
      </w:r>
      <w:r>
        <w:rPr>
          <w:spacing w:val="80"/>
          <w:w w:val="150"/>
        </w:rPr>
        <w:t xml:space="preserve"> </w:t>
      </w:r>
      <w:r>
        <w:t>влияния</w:t>
      </w:r>
      <w:r>
        <w:rPr>
          <w:spacing w:val="80"/>
          <w:w w:val="150"/>
        </w:rPr>
        <w:t xml:space="preserve"> </w:t>
      </w:r>
      <w:r>
        <w:t>физических</w:t>
      </w:r>
      <w:r>
        <w:rPr>
          <w:spacing w:val="80"/>
          <w:w w:val="150"/>
        </w:rPr>
        <w:t xml:space="preserve"> </w:t>
      </w:r>
      <w:r>
        <w:t>упражнений</w:t>
      </w:r>
      <w:r>
        <w:rPr>
          <w:spacing w:val="80"/>
          <w:w w:val="150"/>
        </w:rPr>
        <w:t xml:space="preserve"> </w:t>
      </w:r>
      <w:r>
        <w:t>на</w:t>
      </w:r>
      <w:r>
        <w:rPr>
          <w:spacing w:val="80"/>
          <w:w w:val="150"/>
        </w:rPr>
        <w:t xml:space="preserve"> </w:t>
      </w:r>
      <w:r>
        <w:t>физическое</w:t>
      </w:r>
      <w:r>
        <w:rPr>
          <w:spacing w:val="80"/>
          <w:w w:val="150"/>
        </w:rPr>
        <w:t xml:space="preserve"> </w:t>
      </w:r>
      <w:r>
        <w:t>развитие</w:t>
      </w:r>
      <w:r>
        <w:rPr>
          <w:spacing w:val="80"/>
          <w:w w:val="150"/>
        </w:rPr>
        <w:t xml:space="preserve"> </w:t>
      </w:r>
      <w:r>
        <w:t>и</w:t>
      </w:r>
      <w:r>
        <w:rPr>
          <w:spacing w:val="80"/>
          <w:w w:val="150"/>
        </w:rPr>
        <w:t xml:space="preserve"> </w:t>
      </w:r>
      <w:r>
        <w:t>развитие физических качеств человека;</w:t>
      </w:r>
    </w:p>
    <w:p w:rsidR="004A57EF" w:rsidRDefault="0000266E">
      <w:pPr>
        <w:pStyle w:val="a3"/>
        <w:spacing w:before="1"/>
        <w:ind w:right="802"/>
        <w:jc w:val="left"/>
      </w:pPr>
      <w:r>
        <w:t>планирование</w:t>
      </w:r>
      <w:r>
        <w:rPr>
          <w:spacing w:val="40"/>
        </w:rPr>
        <w:t xml:space="preserve"> </w:t>
      </w:r>
      <w:r>
        <w:t>занятий</w:t>
      </w:r>
      <w:r>
        <w:rPr>
          <w:spacing w:val="40"/>
        </w:rPr>
        <w:t xml:space="preserve"> </w:t>
      </w:r>
      <w:r>
        <w:t>физическими</w:t>
      </w:r>
      <w:r>
        <w:rPr>
          <w:spacing w:val="40"/>
        </w:rPr>
        <w:t xml:space="preserve"> </w:t>
      </w:r>
      <w:r>
        <w:t>упражнениями</w:t>
      </w:r>
      <w:r>
        <w:rPr>
          <w:spacing w:val="40"/>
        </w:rPr>
        <w:t xml:space="preserve"> </w:t>
      </w:r>
      <w:r>
        <w:t>в</w:t>
      </w:r>
      <w:r>
        <w:rPr>
          <w:spacing w:val="40"/>
        </w:rPr>
        <w:t xml:space="preserve"> </w:t>
      </w:r>
      <w:r>
        <w:t>режиме</w:t>
      </w:r>
      <w:r>
        <w:rPr>
          <w:spacing w:val="40"/>
        </w:rPr>
        <w:t xml:space="preserve"> </w:t>
      </w:r>
      <w:r>
        <w:t>дня</w:t>
      </w:r>
      <w:r>
        <w:rPr>
          <w:spacing w:val="40"/>
        </w:rPr>
        <w:t xml:space="preserve"> </w:t>
      </w:r>
      <w:r>
        <w:t>(под</w:t>
      </w:r>
      <w:r>
        <w:rPr>
          <w:spacing w:val="40"/>
        </w:rPr>
        <w:t xml:space="preserve"> </w:t>
      </w:r>
      <w:r>
        <w:t>руководством</w:t>
      </w:r>
      <w:r>
        <w:rPr>
          <w:spacing w:val="80"/>
        </w:rPr>
        <w:t xml:space="preserve"> </w:t>
      </w:r>
      <w:r>
        <w:rPr>
          <w:spacing w:val="-2"/>
        </w:rPr>
        <w:t>учителя);</w:t>
      </w:r>
    </w:p>
    <w:p w:rsidR="004A57EF" w:rsidRDefault="0000266E">
      <w:pPr>
        <w:pStyle w:val="a3"/>
        <w:jc w:val="left"/>
      </w:pPr>
      <w:r>
        <w:t>выбор</w:t>
      </w:r>
      <w:r>
        <w:rPr>
          <w:spacing w:val="80"/>
        </w:rPr>
        <w:t xml:space="preserve"> </w:t>
      </w:r>
      <w:r>
        <w:t>(под</w:t>
      </w:r>
      <w:r>
        <w:rPr>
          <w:spacing w:val="80"/>
        </w:rPr>
        <w:t xml:space="preserve"> </w:t>
      </w:r>
      <w:r>
        <w:t>руководством</w:t>
      </w:r>
      <w:r>
        <w:rPr>
          <w:spacing w:val="80"/>
        </w:rPr>
        <w:t xml:space="preserve"> </w:t>
      </w:r>
      <w:r>
        <w:t>учителя)</w:t>
      </w:r>
      <w:r>
        <w:rPr>
          <w:spacing w:val="80"/>
        </w:rPr>
        <w:t xml:space="preserve"> </w:t>
      </w:r>
      <w:r>
        <w:t>спортивной</w:t>
      </w:r>
      <w:r>
        <w:rPr>
          <w:spacing w:val="80"/>
        </w:rPr>
        <w:t xml:space="preserve"> </w:t>
      </w:r>
      <w:r>
        <w:t>одежды</w:t>
      </w:r>
      <w:r>
        <w:rPr>
          <w:spacing w:val="80"/>
        </w:rPr>
        <w:t xml:space="preserve"> </w:t>
      </w:r>
      <w:r>
        <w:t>и</w:t>
      </w:r>
      <w:r>
        <w:rPr>
          <w:spacing w:val="80"/>
        </w:rPr>
        <w:t xml:space="preserve"> </w:t>
      </w:r>
      <w:r>
        <w:t>обуви</w:t>
      </w:r>
      <w:r>
        <w:rPr>
          <w:spacing w:val="80"/>
        </w:rPr>
        <w:t xml:space="preserve"> </w:t>
      </w:r>
      <w:r>
        <w:t>в</w:t>
      </w:r>
      <w:r>
        <w:rPr>
          <w:spacing w:val="80"/>
        </w:rPr>
        <w:t xml:space="preserve"> </w:t>
      </w:r>
      <w:r>
        <w:t>зависимости</w:t>
      </w:r>
      <w:r>
        <w:rPr>
          <w:spacing w:val="80"/>
        </w:rPr>
        <w:t xml:space="preserve"> </w:t>
      </w:r>
      <w:r>
        <w:t>от погодных условий и времени года;</w:t>
      </w:r>
    </w:p>
    <w:p w:rsidR="004A57EF" w:rsidRDefault="0000266E">
      <w:pPr>
        <w:pStyle w:val="a3"/>
        <w:ind w:right="1483"/>
        <w:jc w:val="left"/>
      </w:pPr>
      <w:r>
        <w:t>знания</w:t>
      </w:r>
      <w:r>
        <w:rPr>
          <w:spacing w:val="-5"/>
        </w:rPr>
        <w:t xml:space="preserve"> </w:t>
      </w:r>
      <w:r>
        <w:t>об</w:t>
      </w:r>
      <w:r>
        <w:rPr>
          <w:spacing w:val="-5"/>
        </w:rPr>
        <w:t xml:space="preserve"> </w:t>
      </w:r>
      <w:r>
        <w:t>основных</w:t>
      </w:r>
      <w:r>
        <w:rPr>
          <w:spacing w:val="-3"/>
        </w:rPr>
        <w:t xml:space="preserve"> </w:t>
      </w:r>
      <w:r>
        <w:t>физических</w:t>
      </w:r>
      <w:r>
        <w:rPr>
          <w:spacing w:val="-3"/>
        </w:rPr>
        <w:t xml:space="preserve"> </w:t>
      </w:r>
      <w:r>
        <w:t>качествах</w:t>
      </w:r>
      <w:r>
        <w:rPr>
          <w:spacing w:val="-3"/>
        </w:rPr>
        <w:t xml:space="preserve"> </w:t>
      </w:r>
      <w:r>
        <w:t>человека:</w:t>
      </w:r>
      <w:r>
        <w:rPr>
          <w:spacing w:val="-5"/>
        </w:rPr>
        <w:t xml:space="preserve"> </w:t>
      </w:r>
      <w:r>
        <w:t>сила,</w:t>
      </w:r>
      <w:r>
        <w:rPr>
          <w:spacing w:val="-5"/>
        </w:rPr>
        <w:t xml:space="preserve"> </w:t>
      </w:r>
      <w:r>
        <w:t>быстрота,</w:t>
      </w:r>
      <w:r>
        <w:rPr>
          <w:spacing w:val="-5"/>
        </w:rPr>
        <w:t xml:space="preserve"> </w:t>
      </w:r>
      <w:r>
        <w:t>выносливость, гибкость, координация;</w:t>
      </w:r>
    </w:p>
    <w:p w:rsidR="004A57EF" w:rsidRDefault="0000266E">
      <w:pPr>
        <w:pStyle w:val="a3"/>
        <w:ind w:right="802"/>
        <w:jc w:val="left"/>
      </w:pPr>
      <w:r>
        <w:t>демонстрация жизненно важных способов передвижения человека (ходьба, бег, прыжки, лазанье, ходьба на лыжах, плавание);</w:t>
      </w:r>
    </w:p>
    <w:p w:rsidR="004A57EF" w:rsidRDefault="0000266E">
      <w:pPr>
        <w:pStyle w:val="a3"/>
        <w:ind w:right="802"/>
        <w:jc w:val="left"/>
      </w:pPr>
      <w:r>
        <w:t>определение</w:t>
      </w:r>
      <w:r>
        <w:rPr>
          <w:spacing w:val="40"/>
        </w:rPr>
        <w:t xml:space="preserve"> </w:t>
      </w:r>
      <w:r>
        <w:t>индивидуальных</w:t>
      </w:r>
      <w:r>
        <w:rPr>
          <w:spacing w:val="40"/>
        </w:rPr>
        <w:t xml:space="preserve"> </w:t>
      </w:r>
      <w:r>
        <w:t>показателей</w:t>
      </w:r>
      <w:r>
        <w:rPr>
          <w:spacing w:val="40"/>
        </w:rPr>
        <w:t xml:space="preserve"> </w:t>
      </w:r>
      <w:r>
        <w:t>физического</w:t>
      </w:r>
      <w:r>
        <w:rPr>
          <w:spacing w:val="40"/>
        </w:rPr>
        <w:t xml:space="preserve"> </w:t>
      </w:r>
      <w:r>
        <w:t>развития</w:t>
      </w:r>
      <w:r>
        <w:rPr>
          <w:spacing w:val="40"/>
        </w:rPr>
        <w:t xml:space="preserve"> </w:t>
      </w:r>
      <w:r>
        <w:t>(длина</w:t>
      </w:r>
      <w:r>
        <w:rPr>
          <w:spacing w:val="40"/>
        </w:rPr>
        <w:t xml:space="preserve"> </w:t>
      </w:r>
      <w:r>
        <w:t>и</w:t>
      </w:r>
      <w:r>
        <w:rPr>
          <w:spacing w:val="40"/>
        </w:rPr>
        <w:t xml:space="preserve"> </w:t>
      </w:r>
      <w:r>
        <w:t>масса</w:t>
      </w:r>
      <w:r>
        <w:rPr>
          <w:spacing w:val="40"/>
        </w:rPr>
        <w:t xml:space="preserve"> </w:t>
      </w:r>
      <w:r>
        <w:t>тела) (под руководством учителя);</w:t>
      </w:r>
    </w:p>
    <w:p w:rsidR="004A57EF" w:rsidRDefault="0000266E">
      <w:pPr>
        <w:pStyle w:val="a3"/>
        <w:ind w:right="802"/>
        <w:jc w:val="left"/>
      </w:pPr>
      <w:r>
        <w:t>выполнение технических действий из базовых видов спорта, применение их в игровой и</w:t>
      </w:r>
      <w:r>
        <w:rPr>
          <w:spacing w:val="40"/>
        </w:rPr>
        <w:t xml:space="preserve"> </w:t>
      </w:r>
      <w:r>
        <w:t>учебной деятельности;</w:t>
      </w:r>
    </w:p>
    <w:p w:rsidR="004A57EF" w:rsidRDefault="0000266E">
      <w:pPr>
        <w:pStyle w:val="a3"/>
        <w:jc w:val="left"/>
      </w:pPr>
      <w:r>
        <w:t>выполнение</w:t>
      </w:r>
      <w:r>
        <w:rPr>
          <w:spacing w:val="40"/>
        </w:rPr>
        <w:t xml:space="preserve"> </w:t>
      </w:r>
      <w:r>
        <w:t>акробатических</w:t>
      </w:r>
      <w:r>
        <w:rPr>
          <w:spacing w:val="40"/>
        </w:rPr>
        <w:t xml:space="preserve"> </w:t>
      </w:r>
      <w:r>
        <w:t>и</w:t>
      </w:r>
      <w:r>
        <w:rPr>
          <w:spacing w:val="40"/>
        </w:rPr>
        <w:t xml:space="preserve"> </w:t>
      </w:r>
      <w:r>
        <w:t>гимнастических</w:t>
      </w:r>
      <w:r>
        <w:rPr>
          <w:spacing w:val="40"/>
        </w:rPr>
        <w:t xml:space="preserve"> </w:t>
      </w:r>
      <w:r>
        <w:t>комбинаций</w:t>
      </w:r>
      <w:r>
        <w:rPr>
          <w:spacing w:val="40"/>
        </w:rPr>
        <w:t xml:space="preserve"> </w:t>
      </w:r>
      <w:r>
        <w:t>из</w:t>
      </w:r>
      <w:r>
        <w:rPr>
          <w:spacing w:val="40"/>
        </w:rPr>
        <w:t xml:space="preserve"> </w:t>
      </w:r>
      <w:r>
        <w:t>числа</w:t>
      </w:r>
      <w:r>
        <w:rPr>
          <w:spacing w:val="40"/>
        </w:rPr>
        <w:t xml:space="preserve"> </w:t>
      </w:r>
      <w:r>
        <w:t>усвоенных</w:t>
      </w:r>
      <w:r>
        <w:rPr>
          <w:spacing w:val="40"/>
        </w:rPr>
        <w:t xml:space="preserve"> </w:t>
      </w:r>
      <w:r>
        <w:t>(под</w:t>
      </w:r>
      <w:r>
        <w:rPr>
          <w:spacing w:val="80"/>
        </w:rPr>
        <w:t xml:space="preserve"> </w:t>
      </w:r>
      <w:r>
        <w:t>руководством учителя);</w:t>
      </w:r>
    </w:p>
    <w:p w:rsidR="004A57EF" w:rsidRDefault="0000266E">
      <w:pPr>
        <w:pStyle w:val="a3"/>
        <w:jc w:val="left"/>
      </w:pPr>
      <w:r>
        <w:t>участие</w:t>
      </w:r>
      <w:r>
        <w:rPr>
          <w:spacing w:val="-6"/>
        </w:rPr>
        <w:t xml:space="preserve"> </w:t>
      </w:r>
      <w:r>
        <w:t>со</w:t>
      </w:r>
      <w:r>
        <w:rPr>
          <w:spacing w:val="-3"/>
        </w:rPr>
        <w:t xml:space="preserve"> </w:t>
      </w:r>
      <w:r>
        <w:t>сверстниками</w:t>
      </w:r>
      <w:r>
        <w:rPr>
          <w:spacing w:val="-2"/>
        </w:rPr>
        <w:t xml:space="preserve"> </w:t>
      </w:r>
      <w:r>
        <w:t>в</w:t>
      </w:r>
      <w:r>
        <w:rPr>
          <w:spacing w:val="-4"/>
        </w:rPr>
        <w:t xml:space="preserve"> </w:t>
      </w:r>
      <w:r>
        <w:t>подвижных</w:t>
      </w:r>
      <w:r>
        <w:rPr>
          <w:spacing w:val="-3"/>
        </w:rPr>
        <w:t xml:space="preserve"> </w:t>
      </w:r>
      <w:r>
        <w:t>и</w:t>
      </w:r>
      <w:r>
        <w:rPr>
          <w:spacing w:val="-3"/>
        </w:rPr>
        <w:t xml:space="preserve"> </w:t>
      </w:r>
      <w:r>
        <w:t xml:space="preserve">спортивных </w:t>
      </w:r>
      <w:r>
        <w:rPr>
          <w:spacing w:val="-2"/>
        </w:rPr>
        <w:t>играх;</w:t>
      </w:r>
    </w:p>
    <w:p w:rsidR="004A57EF" w:rsidRDefault="0000266E">
      <w:pPr>
        <w:pStyle w:val="a3"/>
        <w:tabs>
          <w:tab w:val="left" w:pos="2204"/>
          <w:tab w:val="left" w:pos="2682"/>
          <w:tab w:val="left" w:pos="4351"/>
          <w:tab w:val="left" w:pos="4852"/>
          <w:tab w:val="left" w:pos="6075"/>
          <w:tab w:val="left" w:pos="7512"/>
          <w:tab w:val="left" w:pos="8951"/>
          <w:tab w:val="left" w:pos="9556"/>
        </w:tabs>
        <w:ind w:right="743"/>
        <w:jc w:val="left"/>
      </w:pPr>
      <w:r>
        <w:rPr>
          <w:spacing w:val="-2"/>
        </w:rPr>
        <w:t>взаимодействие</w:t>
      </w:r>
      <w:r>
        <w:tab/>
      </w:r>
      <w:r>
        <w:rPr>
          <w:spacing w:val="-6"/>
        </w:rPr>
        <w:t>со</w:t>
      </w:r>
      <w:r>
        <w:tab/>
      </w:r>
      <w:r>
        <w:rPr>
          <w:spacing w:val="-2"/>
        </w:rPr>
        <w:t>сверстниками</w:t>
      </w:r>
      <w:r>
        <w:tab/>
      </w:r>
      <w:r>
        <w:rPr>
          <w:spacing w:val="-6"/>
        </w:rPr>
        <w:t>по</w:t>
      </w:r>
      <w:r>
        <w:tab/>
      </w:r>
      <w:r>
        <w:rPr>
          <w:spacing w:val="-2"/>
        </w:rPr>
        <w:t>правилам</w:t>
      </w:r>
      <w:r>
        <w:tab/>
      </w:r>
      <w:r>
        <w:rPr>
          <w:spacing w:val="-2"/>
        </w:rPr>
        <w:t>проведения</w:t>
      </w:r>
      <w:r>
        <w:tab/>
      </w:r>
      <w:r>
        <w:rPr>
          <w:spacing w:val="-2"/>
        </w:rPr>
        <w:t>подвижных</w:t>
      </w:r>
      <w:r>
        <w:tab/>
      </w:r>
      <w:r>
        <w:rPr>
          <w:spacing w:val="-4"/>
        </w:rPr>
        <w:t>игр</w:t>
      </w:r>
      <w:r>
        <w:tab/>
      </w:r>
      <w:r>
        <w:rPr>
          <w:spacing w:val="-10"/>
        </w:rPr>
        <w:t xml:space="preserve">и </w:t>
      </w:r>
      <w:r>
        <w:rPr>
          <w:spacing w:val="-2"/>
        </w:rPr>
        <w:t>соревнований;</w:t>
      </w:r>
    </w:p>
    <w:p w:rsidR="004A57EF" w:rsidRDefault="0000266E">
      <w:pPr>
        <w:pStyle w:val="a3"/>
        <w:spacing w:before="1"/>
        <w:ind w:right="745"/>
      </w:pPr>
      <w:r>
        <w:t xml:space="preserve">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w:t>
      </w:r>
      <w:r>
        <w:rPr>
          <w:spacing w:val="-2"/>
        </w:rPr>
        <w:t>народа;</w:t>
      </w:r>
    </w:p>
    <w:p w:rsidR="004A57EF" w:rsidRDefault="0000266E">
      <w:pPr>
        <w:pStyle w:val="a3"/>
      </w:pPr>
      <w:r>
        <w:t>оказание</w:t>
      </w:r>
      <w:r>
        <w:rPr>
          <w:spacing w:val="-7"/>
        </w:rPr>
        <w:t xml:space="preserve"> </w:t>
      </w:r>
      <w:r>
        <w:t>посильной</w:t>
      </w:r>
      <w:r>
        <w:rPr>
          <w:spacing w:val="-4"/>
        </w:rPr>
        <w:t xml:space="preserve"> </w:t>
      </w:r>
      <w:r>
        <w:t>помощи</w:t>
      </w:r>
      <w:r>
        <w:rPr>
          <w:spacing w:val="-4"/>
        </w:rPr>
        <w:t xml:space="preserve"> </w:t>
      </w:r>
      <w:r>
        <w:t>сверстникам</w:t>
      </w:r>
      <w:r>
        <w:rPr>
          <w:spacing w:val="-5"/>
        </w:rPr>
        <w:t xml:space="preserve"> </w:t>
      </w:r>
      <w:r>
        <w:t>при</w:t>
      </w:r>
      <w:r>
        <w:rPr>
          <w:spacing w:val="-6"/>
        </w:rPr>
        <w:t xml:space="preserve"> </w:t>
      </w:r>
      <w:r>
        <w:t>выполнении</w:t>
      </w:r>
      <w:r>
        <w:rPr>
          <w:spacing w:val="-1"/>
        </w:rPr>
        <w:t xml:space="preserve"> </w:t>
      </w:r>
      <w:r>
        <w:t>учебных</w:t>
      </w:r>
      <w:r>
        <w:rPr>
          <w:spacing w:val="-3"/>
        </w:rPr>
        <w:t xml:space="preserve"> </w:t>
      </w:r>
      <w:r>
        <w:rPr>
          <w:spacing w:val="-2"/>
        </w:rPr>
        <w:t>заданий;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4"/>
      </w:pPr>
      <w:r>
        <w:lastRenderedPageBreak/>
        <w:t xml:space="preserve">применение спортивного инвентаря, тренажерных устройств на уроке физической </w:t>
      </w:r>
      <w:r>
        <w:rPr>
          <w:spacing w:val="-2"/>
        </w:rPr>
        <w:t>культуры.</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3"/>
      </w:pPr>
      <w:r>
        <w:t>представление о состоянии и организации физической культуры и спорта в России, в том числе о Паралимпийских играх и Специальной олимпиаде;</w:t>
      </w:r>
    </w:p>
    <w:p w:rsidR="004A57EF" w:rsidRDefault="0000266E">
      <w:pPr>
        <w:pStyle w:val="a3"/>
        <w:ind w:right="750"/>
      </w:pPr>
      <w:r>
        <w:t>выполнение общеразвивающих и корригирующих упражнений без предметов:</w:t>
      </w:r>
      <w:r>
        <w:rPr>
          <w:spacing w:val="40"/>
        </w:rPr>
        <w:t xml:space="preserve"> </w:t>
      </w:r>
      <w:r>
        <w:t>упражнения на осанку, на контроль осанки в движении,</w:t>
      </w:r>
      <w:r>
        <w:rPr>
          <w:spacing w:val="-1"/>
        </w:rPr>
        <w:t xml:space="preserve"> </w:t>
      </w:r>
      <w:r>
        <w:t>положений тела и его частей стоя, сидя, лѐжа; комплексы упражнений для укрепления мышечного корсета; выполнение строевых действий в шеренге и колонне;</w:t>
      </w:r>
    </w:p>
    <w:p w:rsidR="004A57EF" w:rsidRDefault="0000266E">
      <w:pPr>
        <w:pStyle w:val="a3"/>
        <w:ind w:right="752"/>
      </w:pPr>
      <w:r>
        <w:t>знание видов лыжного спорта, демонстрация техники лыжных ходов; знание температурных норм для занятий;</w:t>
      </w:r>
    </w:p>
    <w:p w:rsidR="004A57EF" w:rsidRDefault="0000266E">
      <w:pPr>
        <w:pStyle w:val="a3"/>
        <w:ind w:right="744"/>
      </w:pPr>
      <w:r>
        <w:t>планирование занятий физическими упражнениями в режиме дня, организация отдыха и досуга с использованием средств физической культуры;</w:t>
      </w:r>
    </w:p>
    <w:p w:rsidR="004A57EF" w:rsidRDefault="0000266E">
      <w:pPr>
        <w:pStyle w:val="a3"/>
        <w:ind w:right="747"/>
      </w:pPr>
      <w:r>
        <w:t xml:space="preserve">знание и измерение индивидуальных показателей физического развития (длина и масса </w:t>
      </w:r>
      <w:r>
        <w:rPr>
          <w:spacing w:val="-2"/>
        </w:rPr>
        <w:t>тела),</w:t>
      </w:r>
    </w:p>
    <w:p w:rsidR="004A57EF" w:rsidRDefault="0000266E">
      <w:pPr>
        <w:pStyle w:val="a3"/>
        <w:spacing w:before="1"/>
        <w:ind w:right="755"/>
      </w:pPr>
      <w:r>
        <w:t>подача строевых команд, ведение подсчѐта при выполнении общеразвивающих упражнений (под руководством учителя);</w:t>
      </w:r>
    </w:p>
    <w:p w:rsidR="004A57EF" w:rsidRDefault="0000266E">
      <w:pPr>
        <w:pStyle w:val="a3"/>
        <w:ind w:right="748"/>
      </w:pPr>
      <w:r>
        <w:t xml:space="preserve">выполнение акробатических и гимнастических комбинаций на доступном техническом </w:t>
      </w:r>
      <w:r>
        <w:rPr>
          <w:spacing w:val="-2"/>
        </w:rPr>
        <w:t>уровне;</w:t>
      </w:r>
    </w:p>
    <w:p w:rsidR="004A57EF" w:rsidRDefault="0000266E">
      <w:pPr>
        <w:pStyle w:val="a3"/>
        <w:ind w:right="749"/>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w:t>
      </w:r>
      <w:r>
        <w:rPr>
          <w:spacing w:val="80"/>
        </w:rPr>
        <w:t xml:space="preserve"> </w:t>
      </w:r>
      <w:r>
        <w:rPr>
          <w:spacing w:val="-2"/>
        </w:rPr>
        <w:t>соревнований;</w:t>
      </w:r>
    </w:p>
    <w:p w:rsidR="004A57EF" w:rsidRDefault="0000266E">
      <w:pPr>
        <w:pStyle w:val="a3"/>
        <w:jc w:val="left"/>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доброжелательное</w:t>
      </w:r>
      <w:r>
        <w:rPr>
          <w:spacing w:val="80"/>
        </w:rPr>
        <w:t xml:space="preserve"> </w:t>
      </w:r>
      <w:r>
        <w:t>и</w:t>
      </w:r>
      <w:r>
        <w:rPr>
          <w:spacing w:val="80"/>
        </w:rPr>
        <w:t xml:space="preserve"> </w:t>
      </w:r>
      <w:r>
        <w:t>уважительное</w:t>
      </w:r>
      <w:r>
        <w:rPr>
          <w:spacing w:val="80"/>
        </w:rPr>
        <w:t xml:space="preserve"> </w:t>
      </w:r>
      <w:r>
        <w:t>объяснение</w:t>
      </w:r>
      <w:r>
        <w:rPr>
          <w:spacing w:val="80"/>
        </w:rPr>
        <w:t xml:space="preserve"> </w:t>
      </w:r>
      <w:r>
        <w:t>ошибок</w:t>
      </w:r>
      <w:r>
        <w:rPr>
          <w:spacing w:val="80"/>
        </w:rPr>
        <w:t xml:space="preserve"> </w:t>
      </w:r>
      <w:r>
        <w:t>при</w:t>
      </w:r>
      <w:r>
        <w:rPr>
          <w:spacing w:val="80"/>
        </w:rPr>
        <w:t xml:space="preserve"> </w:t>
      </w:r>
      <w:r>
        <w:t>выполнении</w:t>
      </w:r>
      <w:r>
        <w:rPr>
          <w:spacing w:val="80"/>
        </w:rPr>
        <w:t xml:space="preserve"> </w:t>
      </w:r>
      <w:r>
        <w:t>заданий</w:t>
      </w:r>
      <w:r>
        <w:rPr>
          <w:spacing w:val="80"/>
        </w:rPr>
        <w:t xml:space="preserve"> </w:t>
      </w:r>
      <w:r>
        <w:t>и предложение способов их устранения;</w:t>
      </w:r>
    </w:p>
    <w:p w:rsidR="004A57EF" w:rsidRDefault="0000266E">
      <w:pPr>
        <w:pStyle w:val="a3"/>
        <w:ind w:right="745"/>
      </w:pPr>
      <w:r>
        <w:t xml:space="preserve">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w:t>
      </w:r>
      <w:r>
        <w:rPr>
          <w:spacing w:val="-2"/>
        </w:rPr>
        <w:t>упражнений;</w:t>
      </w:r>
    </w:p>
    <w:p w:rsidR="004A57EF" w:rsidRDefault="0000266E">
      <w:pPr>
        <w:pStyle w:val="a3"/>
        <w:tabs>
          <w:tab w:val="left" w:pos="1811"/>
          <w:tab w:val="left" w:pos="3284"/>
          <w:tab w:val="left" w:pos="4691"/>
          <w:tab w:val="left" w:pos="5034"/>
          <w:tab w:val="left" w:pos="6644"/>
          <w:tab w:val="left" w:pos="8509"/>
        </w:tabs>
        <w:spacing w:before="1"/>
        <w:ind w:right="746"/>
        <w:jc w:val="left"/>
      </w:pPr>
      <w:r>
        <w:t xml:space="preserve">использование разметки спортивной площадки при выполнении физических упражнений; </w:t>
      </w:r>
      <w:r>
        <w:rPr>
          <w:spacing w:val="-2"/>
        </w:rPr>
        <w:t>пользование</w:t>
      </w:r>
      <w:r>
        <w:tab/>
      </w:r>
      <w:r>
        <w:rPr>
          <w:spacing w:val="-2"/>
        </w:rPr>
        <w:t>спортивным</w:t>
      </w:r>
      <w:r>
        <w:tab/>
      </w:r>
      <w:r>
        <w:rPr>
          <w:spacing w:val="-2"/>
        </w:rPr>
        <w:t>инвентарем</w:t>
      </w:r>
      <w:r>
        <w:tab/>
      </w:r>
      <w:r>
        <w:rPr>
          <w:spacing w:val="-10"/>
        </w:rPr>
        <w:t>и</w:t>
      </w:r>
      <w:r>
        <w:tab/>
      </w:r>
      <w:r>
        <w:rPr>
          <w:spacing w:val="-2"/>
        </w:rPr>
        <w:t>тренажерным</w:t>
      </w:r>
      <w:r>
        <w:tab/>
      </w:r>
      <w:r>
        <w:rPr>
          <w:spacing w:val="-2"/>
        </w:rPr>
        <w:t>оборудованием;</w:t>
      </w:r>
      <w:r>
        <w:tab/>
      </w:r>
      <w:r>
        <w:rPr>
          <w:spacing w:val="-2"/>
        </w:rPr>
        <w:t xml:space="preserve">правильная </w:t>
      </w:r>
      <w:r>
        <w:t>ориентировка</w:t>
      </w:r>
      <w:r>
        <w:rPr>
          <w:spacing w:val="40"/>
        </w:rPr>
        <w:t xml:space="preserve"> </w:t>
      </w:r>
      <w:r>
        <w:t>в</w:t>
      </w:r>
      <w:r>
        <w:rPr>
          <w:spacing w:val="40"/>
        </w:rPr>
        <w:t xml:space="preserve"> </w:t>
      </w:r>
      <w:r>
        <w:t>пространстве</w:t>
      </w:r>
      <w:r>
        <w:rPr>
          <w:spacing w:val="40"/>
        </w:rPr>
        <w:t xml:space="preserve"> </w:t>
      </w:r>
      <w:r>
        <w:t>спортивного</w:t>
      </w:r>
      <w:r>
        <w:rPr>
          <w:spacing w:val="40"/>
        </w:rPr>
        <w:t xml:space="preserve"> </w:t>
      </w:r>
      <w:r>
        <w:t>зала</w:t>
      </w:r>
      <w:r>
        <w:rPr>
          <w:spacing w:val="40"/>
        </w:rPr>
        <w:t xml:space="preserve"> </w:t>
      </w:r>
      <w:r>
        <w:t>и</w:t>
      </w:r>
      <w:r>
        <w:rPr>
          <w:spacing w:val="40"/>
        </w:rPr>
        <w:t xml:space="preserve"> </w:t>
      </w:r>
      <w:r>
        <w:t>на</w:t>
      </w:r>
      <w:r>
        <w:rPr>
          <w:spacing w:val="40"/>
        </w:rPr>
        <w:t xml:space="preserve"> </w:t>
      </w:r>
      <w:r>
        <w:t>стадионе;</w:t>
      </w:r>
      <w:r>
        <w:rPr>
          <w:spacing w:val="40"/>
        </w:rPr>
        <w:t xml:space="preserve"> </w:t>
      </w:r>
      <w:r>
        <w:t>правильное</w:t>
      </w:r>
      <w:r>
        <w:rPr>
          <w:spacing w:val="40"/>
        </w:rPr>
        <w:t xml:space="preserve"> </w:t>
      </w:r>
      <w:r>
        <w:t>размещение спортивных снарядов при организации и проведении подвижных и спортивных игр.</w:t>
      </w:r>
    </w:p>
    <w:p w:rsidR="004A57EF" w:rsidRDefault="0000266E">
      <w:pPr>
        <w:pStyle w:val="1"/>
      </w:pPr>
      <w:r>
        <w:t>Профильный</w:t>
      </w:r>
      <w:r>
        <w:rPr>
          <w:spacing w:val="-2"/>
        </w:rPr>
        <w:t xml:space="preserve"> </w:t>
      </w:r>
      <w:r>
        <w:rPr>
          <w:spacing w:val="-4"/>
        </w:rPr>
        <w:t>труд:</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3"/>
      </w:pPr>
      <w:r>
        <w:t>знание названий некоторых материалов; изделий, которые из них изготавливаются и применяются в быту, игре, учебе, отдыхе;</w:t>
      </w:r>
    </w:p>
    <w:p w:rsidR="004A57EF" w:rsidRDefault="0000266E">
      <w:pPr>
        <w:pStyle w:val="a3"/>
        <w:ind w:right="743"/>
      </w:pPr>
      <w:r>
        <w:t xml:space="preserve">представления об основных свойствах используемых материалов; знание правил хранения материалов; санитарно-гигиенических требований при работе с производственными </w:t>
      </w:r>
      <w:r>
        <w:rPr>
          <w:spacing w:val="-2"/>
        </w:rPr>
        <w:t>материалами;</w:t>
      </w:r>
    </w:p>
    <w:p w:rsidR="004A57EF" w:rsidRDefault="0000266E">
      <w:pPr>
        <w:pStyle w:val="a3"/>
        <w:ind w:right="748"/>
        <w:jc w:val="left"/>
      </w:pPr>
      <w:r>
        <w:t>отбор (с помощью учителя) материалов и инструментов, необходимых для работы; представления</w:t>
      </w:r>
      <w:r>
        <w:rPr>
          <w:spacing w:val="32"/>
        </w:rPr>
        <w:t xml:space="preserve"> </w:t>
      </w:r>
      <w:r>
        <w:t>о</w:t>
      </w:r>
      <w:r>
        <w:rPr>
          <w:spacing w:val="30"/>
        </w:rPr>
        <w:t xml:space="preserve"> </w:t>
      </w:r>
      <w:r>
        <w:t>принципах</w:t>
      </w:r>
      <w:r>
        <w:rPr>
          <w:spacing w:val="34"/>
        </w:rPr>
        <w:t xml:space="preserve"> </w:t>
      </w:r>
      <w:r>
        <w:t>действия,</w:t>
      </w:r>
      <w:r>
        <w:rPr>
          <w:spacing w:val="30"/>
        </w:rPr>
        <w:t xml:space="preserve"> </w:t>
      </w:r>
      <w:r>
        <w:t>общем устройстве</w:t>
      </w:r>
      <w:r>
        <w:rPr>
          <w:spacing w:val="32"/>
        </w:rPr>
        <w:t xml:space="preserve"> </w:t>
      </w:r>
      <w:r>
        <w:t>машины</w:t>
      </w:r>
      <w:r>
        <w:rPr>
          <w:spacing w:val="32"/>
        </w:rPr>
        <w:t xml:space="preserve"> </w:t>
      </w:r>
      <w:r>
        <w:t>и ее</w:t>
      </w:r>
      <w:r>
        <w:rPr>
          <w:spacing w:val="31"/>
        </w:rPr>
        <w:t xml:space="preserve"> </w:t>
      </w:r>
      <w:r>
        <w:t>основных</w:t>
      </w:r>
      <w:r>
        <w:rPr>
          <w:spacing w:val="34"/>
        </w:rPr>
        <w:t xml:space="preserve"> </w:t>
      </w:r>
      <w:r>
        <w:t>частей (на</w:t>
      </w:r>
      <w:r>
        <w:rPr>
          <w:spacing w:val="38"/>
        </w:rPr>
        <w:t xml:space="preserve"> </w:t>
      </w:r>
      <w:r>
        <w:t>примере</w:t>
      </w:r>
      <w:r>
        <w:rPr>
          <w:spacing w:val="38"/>
        </w:rPr>
        <w:t xml:space="preserve"> </w:t>
      </w:r>
      <w:r>
        <w:t>изучения</w:t>
      </w:r>
      <w:r>
        <w:rPr>
          <w:spacing w:val="38"/>
        </w:rPr>
        <w:t xml:space="preserve"> </w:t>
      </w:r>
      <w:r>
        <w:t>любой</w:t>
      </w:r>
      <w:r>
        <w:rPr>
          <w:spacing w:val="40"/>
        </w:rPr>
        <w:t xml:space="preserve"> </w:t>
      </w:r>
      <w:r>
        <w:t>современной</w:t>
      </w:r>
      <w:r>
        <w:rPr>
          <w:spacing w:val="39"/>
        </w:rPr>
        <w:t xml:space="preserve"> </w:t>
      </w:r>
      <w:r>
        <w:t>машины:</w:t>
      </w:r>
      <w:r>
        <w:rPr>
          <w:spacing w:val="39"/>
        </w:rPr>
        <w:t xml:space="preserve"> </w:t>
      </w:r>
      <w:r>
        <w:t>металлорежущего</w:t>
      </w:r>
      <w:r>
        <w:rPr>
          <w:spacing w:val="38"/>
        </w:rPr>
        <w:t xml:space="preserve"> </w:t>
      </w:r>
      <w:r>
        <w:t>станка,</w:t>
      </w:r>
      <w:r>
        <w:rPr>
          <w:spacing w:val="38"/>
        </w:rPr>
        <w:t xml:space="preserve"> </w:t>
      </w:r>
      <w:r>
        <w:t>швейной машины, ткацкого станка, автомобиля, трактора и др.);</w:t>
      </w:r>
    </w:p>
    <w:p w:rsidR="004A57EF" w:rsidRDefault="0000266E">
      <w:pPr>
        <w:pStyle w:val="a3"/>
        <w:ind w:right="754"/>
        <w:jc w:val="left"/>
      </w:pPr>
      <w:r>
        <w:t>представления</w:t>
      </w:r>
      <w:r>
        <w:rPr>
          <w:spacing w:val="80"/>
        </w:rPr>
        <w:t xml:space="preserve"> </w:t>
      </w:r>
      <w:r>
        <w:t>о</w:t>
      </w:r>
      <w:r>
        <w:rPr>
          <w:spacing w:val="80"/>
        </w:rPr>
        <w:t xml:space="preserve"> </w:t>
      </w:r>
      <w:r>
        <w:t>правилах</w:t>
      </w:r>
      <w:r>
        <w:rPr>
          <w:spacing w:val="80"/>
        </w:rPr>
        <w:t xml:space="preserve"> </w:t>
      </w:r>
      <w:r>
        <w:t>безопасной</w:t>
      </w:r>
      <w:r>
        <w:rPr>
          <w:spacing w:val="80"/>
        </w:rPr>
        <w:t xml:space="preserve"> </w:t>
      </w:r>
      <w:r>
        <w:t>работы</w:t>
      </w:r>
      <w:r>
        <w:rPr>
          <w:spacing w:val="80"/>
        </w:rPr>
        <w:t xml:space="preserve"> </w:t>
      </w:r>
      <w:r>
        <w:t>с</w:t>
      </w:r>
      <w:r>
        <w:rPr>
          <w:spacing w:val="80"/>
        </w:rPr>
        <w:t xml:space="preserve"> </w:t>
      </w:r>
      <w:r>
        <w:t>инструментами</w:t>
      </w:r>
      <w:r>
        <w:rPr>
          <w:spacing w:val="80"/>
        </w:rPr>
        <w:t xml:space="preserve"> </w:t>
      </w:r>
      <w:r>
        <w:t>и</w:t>
      </w:r>
      <w:r>
        <w:rPr>
          <w:spacing w:val="80"/>
        </w:rPr>
        <w:t xml:space="preserve"> </w:t>
      </w:r>
      <w:r>
        <w:t>оборудованием,</w:t>
      </w:r>
      <w:r>
        <w:rPr>
          <w:spacing w:val="80"/>
        </w:rPr>
        <w:t xml:space="preserve"> </w:t>
      </w:r>
      <w:r>
        <w:t>санитарно-гигиенических требованиях при выполнении работы;</w:t>
      </w:r>
    </w:p>
    <w:p w:rsidR="004A57EF" w:rsidRDefault="0000266E">
      <w:pPr>
        <w:pStyle w:val="a3"/>
        <w:tabs>
          <w:tab w:val="left" w:pos="1230"/>
          <w:tab w:val="left" w:pos="1480"/>
          <w:tab w:val="left" w:pos="1628"/>
          <w:tab w:val="left" w:pos="2706"/>
          <w:tab w:val="left" w:pos="2839"/>
          <w:tab w:val="left" w:pos="3938"/>
          <w:tab w:val="left" w:pos="4017"/>
          <w:tab w:val="left" w:pos="5336"/>
          <w:tab w:val="left" w:pos="5677"/>
          <w:tab w:val="left" w:pos="5898"/>
          <w:tab w:val="left" w:pos="6598"/>
          <w:tab w:val="left" w:pos="6781"/>
          <w:tab w:val="left" w:pos="7764"/>
          <w:tab w:val="left" w:pos="8426"/>
          <w:tab w:val="left" w:pos="8752"/>
        </w:tabs>
        <w:ind w:right="752"/>
        <w:jc w:val="left"/>
      </w:pPr>
      <w:r>
        <w:rPr>
          <w:spacing w:val="-2"/>
        </w:rPr>
        <w:t>владение</w:t>
      </w:r>
      <w:r>
        <w:tab/>
      </w:r>
      <w:r>
        <w:rPr>
          <w:spacing w:val="-2"/>
        </w:rPr>
        <w:t>базовыми</w:t>
      </w:r>
      <w:r>
        <w:tab/>
      </w:r>
      <w:r>
        <w:rPr>
          <w:spacing w:val="-2"/>
        </w:rPr>
        <w:t>умениями,</w:t>
      </w:r>
      <w:r>
        <w:tab/>
      </w:r>
      <w:r>
        <w:tab/>
      </w:r>
      <w:r>
        <w:rPr>
          <w:spacing w:val="-2"/>
        </w:rPr>
        <w:t>лежащими</w:t>
      </w:r>
      <w:r>
        <w:tab/>
      </w:r>
      <w:r>
        <w:rPr>
          <w:spacing w:val="-10"/>
        </w:rPr>
        <w:t>в</w:t>
      </w:r>
      <w:r>
        <w:tab/>
      </w:r>
      <w:r>
        <w:rPr>
          <w:spacing w:val="-2"/>
        </w:rPr>
        <w:t>основе</w:t>
      </w:r>
      <w:r>
        <w:tab/>
      </w:r>
      <w:r>
        <w:rPr>
          <w:spacing w:val="-2"/>
        </w:rPr>
        <w:t>наиболее</w:t>
      </w:r>
      <w:r>
        <w:tab/>
      </w:r>
      <w:r>
        <w:rPr>
          <w:spacing w:val="-2"/>
        </w:rPr>
        <w:t xml:space="preserve">распространенных </w:t>
      </w:r>
      <w:r>
        <w:t xml:space="preserve">производственных технологических процессов (шитье, литье, пиление, строгание и т. д.); </w:t>
      </w:r>
      <w:r>
        <w:rPr>
          <w:spacing w:val="-2"/>
        </w:rPr>
        <w:t>чтение</w:t>
      </w:r>
      <w:r>
        <w:tab/>
      </w:r>
      <w:r>
        <w:rPr>
          <w:spacing w:val="-6"/>
        </w:rPr>
        <w:t>(с</w:t>
      </w:r>
      <w:r>
        <w:tab/>
      </w:r>
      <w:r>
        <w:tab/>
      </w:r>
      <w:r>
        <w:rPr>
          <w:spacing w:val="-2"/>
        </w:rPr>
        <w:t>помощью</w:t>
      </w:r>
      <w:r>
        <w:tab/>
      </w:r>
      <w:r>
        <w:tab/>
      </w:r>
      <w:r>
        <w:rPr>
          <w:spacing w:val="-2"/>
        </w:rPr>
        <w:t>учителя)</w:t>
      </w:r>
      <w:r>
        <w:tab/>
      </w:r>
      <w:r>
        <w:rPr>
          <w:spacing w:val="-2"/>
        </w:rPr>
        <w:t>технологической</w:t>
      </w:r>
      <w:r>
        <w:tab/>
      </w:r>
      <w:r>
        <w:tab/>
      </w:r>
      <w:r>
        <w:rPr>
          <w:spacing w:val="-2"/>
        </w:rPr>
        <w:t>карты,</w:t>
      </w:r>
      <w:r>
        <w:tab/>
      </w:r>
      <w:r>
        <w:tab/>
      </w:r>
      <w:r>
        <w:rPr>
          <w:spacing w:val="-2"/>
        </w:rPr>
        <w:t>используемой</w:t>
      </w:r>
      <w:r>
        <w:tab/>
      </w:r>
      <w:r>
        <w:rPr>
          <w:spacing w:val="-10"/>
        </w:rPr>
        <w:t>в</w:t>
      </w:r>
      <w:r>
        <w:tab/>
      </w:r>
      <w:r>
        <w:rPr>
          <w:spacing w:val="-2"/>
        </w:rPr>
        <w:t xml:space="preserve">процессе </w:t>
      </w:r>
      <w:r>
        <w:t>изготовления изделия;</w:t>
      </w:r>
    </w:p>
    <w:p w:rsidR="004A57EF" w:rsidRDefault="0000266E">
      <w:pPr>
        <w:pStyle w:val="a3"/>
        <w:spacing w:before="1"/>
        <w:jc w:val="left"/>
      </w:pPr>
      <w:r>
        <w:t>представления</w:t>
      </w:r>
      <w:r>
        <w:rPr>
          <w:spacing w:val="35"/>
        </w:rPr>
        <w:t xml:space="preserve"> </w:t>
      </w:r>
      <w:r>
        <w:t>о</w:t>
      </w:r>
      <w:r>
        <w:rPr>
          <w:spacing w:val="35"/>
        </w:rPr>
        <w:t xml:space="preserve"> </w:t>
      </w:r>
      <w:r>
        <w:t>разных</w:t>
      </w:r>
      <w:r>
        <w:rPr>
          <w:spacing w:val="36"/>
        </w:rPr>
        <w:t xml:space="preserve"> </w:t>
      </w:r>
      <w:r>
        <w:t>видах</w:t>
      </w:r>
      <w:r>
        <w:rPr>
          <w:spacing w:val="35"/>
        </w:rPr>
        <w:t xml:space="preserve"> </w:t>
      </w:r>
      <w:r>
        <w:t>профильного</w:t>
      </w:r>
      <w:r>
        <w:rPr>
          <w:spacing w:val="33"/>
        </w:rPr>
        <w:t xml:space="preserve"> </w:t>
      </w:r>
      <w:r>
        <w:t>труда</w:t>
      </w:r>
      <w:r>
        <w:rPr>
          <w:spacing w:val="34"/>
        </w:rPr>
        <w:t xml:space="preserve"> </w:t>
      </w:r>
      <w:r>
        <w:t>(деревообработка,</w:t>
      </w:r>
      <w:r>
        <w:rPr>
          <w:spacing w:val="40"/>
        </w:rPr>
        <w:t xml:space="preserve"> </w:t>
      </w:r>
      <w:r>
        <w:t>металлообработка, швейные,</w:t>
      </w:r>
      <w:r>
        <w:rPr>
          <w:spacing w:val="62"/>
          <w:w w:val="150"/>
        </w:rPr>
        <w:t xml:space="preserve"> </w:t>
      </w:r>
      <w:r>
        <w:t>малярные,</w:t>
      </w:r>
      <w:r>
        <w:rPr>
          <w:spacing w:val="67"/>
          <w:w w:val="150"/>
        </w:rPr>
        <w:t xml:space="preserve"> </w:t>
      </w:r>
      <w:r>
        <w:t>переплетно-картонажные</w:t>
      </w:r>
      <w:r>
        <w:rPr>
          <w:spacing w:val="61"/>
          <w:w w:val="150"/>
        </w:rPr>
        <w:t xml:space="preserve"> </w:t>
      </w:r>
      <w:r>
        <w:t>работы,</w:t>
      </w:r>
      <w:r>
        <w:rPr>
          <w:spacing w:val="65"/>
          <w:w w:val="150"/>
        </w:rPr>
        <w:t xml:space="preserve"> </w:t>
      </w:r>
      <w:r>
        <w:t>ремонт</w:t>
      </w:r>
      <w:r>
        <w:rPr>
          <w:spacing w:val="63"/>
          <w:w w:val="150"/>
        </w:rPr>
        <w:t xml:space="preserve"> </w:t>
      </w:r>
      <w:r>
        <w:t>и</w:t>
      </w:r>
      <w:r>
        <w:rPr>
          <w:spacing w:val="69"/>
          <w:w w:val="150"/>
        </w:rPr>
        <w:t xml:space="preserve"> </w:t>
      </w:r>
      <w:r>
        <w:t>производств</w:t>
      </w:r>
      <w:r>
        <w:rPr>
          <w:spacing w:val="64"/>
          <w:w w:val="150"/>
        </w:rPr>
        <w:t xml:space="preserve"> </w:t>
      </w:r>
      <w:r>
        <w:rPr>
          <w:spacing w:val="-2"/>
        </w:rPr>
        <w:t>обуви,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сельскохозяйственный</w:t>
      </w:r>
      <w:r>
        <w:rPr>
          <w:spacing w:val="80"/>
        </w:rPr>
        <w:t xml:space="preserve"> </w:t>
      </w:r>
      <w:r>
        <w:t>труд,</w:t>
      </w:r>
      <w:r>
        <w:rPr>
          <w:spacing w:val="80"/>
        </w:rPr>
        <w:t xml:space="preserve"> </w:t>
      </w:r>
      <w:r>
        <w:t>автодело,</w:t>
      </w:r>
      <w:r>
        <w:rPr>
          <w:spacing w:val="80"/>
        </w:rPr>
        <w:t xml:space="preserve"> </w:t>
      </w:r>
      <w:r>
        <w:t>цветоводство</w:t>
      </w:r>
      <w:r>
        <w:rPr>
          <w:spacing w:val="80"/>
        </w:rPr>
        <w:t xml:space="preserve"> </w:t>
      </w:r>
      <w:r>
        <w:t>и</w:t>
      </w:r>
      <w:r>
        <w:rPr>
          <w:spacing w:val="80"/>
        </w:rPr>
        <w:t xml:space="preserve"> </w:t>
      </w:r>
      <w:r>
        <w:t>др.);</w:t>
      </w:r>
      <w:r>
        <w:rPr>
          <w:spacing w:val="80"/>
        </w:rPr>
        <w:t xml:space="preserve"> </w:t>
      </w:r>
      <w:r>
        <w:t>понимание</w:t>
      </w:r>
      <w:r>
        <w:rPr>
          <w:spacing w:val="80"/>
        </w:rPr>
        <w:t xml:space="preserve"> </w:t>
      </w:r>
      <w:r>
        <w:t>значения</w:t>
      </w:r>
      <w:r>
        <w:rPr>
          <w:spacing w:val="80"/>
        </w:rPr>
        <w:t xml:space="preserve"> </w:t>
      </w:r>
      <w:r>
        <w:t>и</w:t>
      </w:r>
      <w:r>
        <w:rPr>
          <w:spacing w:val="40"/>
        </w:rPr>
        <w:t xml:space="preserve"> </w:t>
      </w:r>
      <w:r>
        <w:t>ценности труда; понимание красоты труда и его результатов;</w:t>
      </w:r>
    </w:p>
    <w:p w:rsidR="004A57EF" w:rsidRDefault="0000266E">
      <w:pPr>
        <w:pStyle w:val="a3"/>
        <w:tabs>
          <w:tab w:val="left" w:pos="1655"/>
          <w:tab w:val="left" w:pos="3050"/>
          <w:tab w:val="left" w:pos="4544"/>
          <w:tab w:val="left" w:pos="5868"/>
          <w:tab w:val="left" w:pos="6986"/>
          <w:tab w:val="left" w:pos="7828"/>
        </w:tabs>
        <w:ind w:right="755"/>
        <w:jc w:val="left"/>
      </w:pPr>
      <w:r>
        <w:t xml:space="preserve">заботливое и бережное отношение к общественному достоянию и родной природе; </w:t>
      </w:r>
      <w:r>
        <w:rPr>
          <w:spacing w:val="-2"/>
        </w:rPr>
        <w:t>понимание</w:t>
      </w:r>
      <w:r>
        <w:tab/>
      </w:r>
      <w:r>
        <w:rPr>
          <w:spacing w:val="-2"/>
        </w:rPr>
        <w:t>значимости</w:t>
      </w:r>
      <w:r>
        <w:tab/>
      </w:r>
      <w:r>
        <w:rPr>
          <w:spacing w:val="-2"/>
        </w:rPr>
        <w:t>организации</w:t>
      </w:r>
      <w:r>
        <w:tab/>
      </w:r>
      <w:r>
        <w:rPr>
          <w:spacing w:val="-2"/>
        </w:rPr>
        <w:t>школьного</w:t>
      </w:r>
      <w:r>
        <w:tab/>
      </w:r>
      <w:r>
        <w:rPr>
          <w:spacing w:val="-2"/>
        </w:rPr>
        <w:t>рабочего</w:t>
      </w:r>
      <w:r>
        <w:tab/>
      </w:r>
      <w:r>
        <w:rPr>
          <w:spacing w:val="-2"/>
        </w:rPr>
        <w:t>места,</w:t>
      </w:r>
      <w:r>
        <w:tab/>
      </w:r>
      <w:r>
        <w:rPr>
          <w:spacing w:val="-2"/>
        </w:rPr>
        <w:t xml:space="preserve">обеспечивающего </w:t>
      </w:r>
      <w:r>
        <w:t>внутреннюю дисциплину;</w:t>
      </w:r>
    </w:p>
    <w:p w:rsidR="004A57EF" w:rsidRDefault="0000266E">
      <w:pPr>
        <w:pStyle w:val="a3"/>
        <w:jc w:val="left"/>
      </w:pPr>
      <w:r>
        <w:t>выражение</w:t>
      </w:r>
      <w:r>
        <w:rPr>
          <w:spacing w:val="40"/>
        </w:rPr>
        <w:t xml:space="preserve"> </w:t>
      </w:r>
      <w:r>
        <w:t>отношения</w:t>
      </w:r>
      <w:r>
        <w:rPr>
          <w:spacing w:val="40"/>
        </w:rPr>
        <w:t xml:space="preserve"> </w:t>
      </w:r>
      <w:r>
        <w:t>к</w:t>
      </w:r>
      <w:r>
        <w:rPr>
          <w:spacing w:val="40"/>
        </w:rPr>
        <w:t xml:space="preserve"> </w:t>
      </w:r>
      <w:r>
        <w:t>результатам</w:t>
      </w:r>
      <w:r>
        <w:rPr>
          <w:spacing w:val="40"/>
        </w:rPr>
        <w:t xml:space="preserve"> </w:t>
      </w:r>
      <w:r>
        <w:t>собственной</w:t>
      </w:r>
      <w:r>
        <w:rPr>
          <w:spacing w:val="40"/>
        </w:rPr>
        <w:t xml:space="preserve"> </w:t>
      </w:r>
      <w:r>
        <w:t>и</w:t>
      </w:r>
      <w:r>
        <w:rPr>
          <w:spacing w:val="40"/>
        </w:rPr>
        <w:t xml:space="preserve"> </w:t>
      </w:r>
      <w:r>
        <w:t>чужой</w:t>
      </w:r>
      <w:r>
        <w:rPr>
          <w:spacing w:val="40"/>
        </w:rPr>
        <w:t xml:space="preserve"> </w:t>
      </w:r>
      <w:r>
        <w:t>творческой</w:t>
      </w:r>
      <w:r>
        <w:rPr>
          <w:spacing w:val="80"/>
        </w:rPr>
        <w:t xml:space="preserve"> </w:t>
      </w:r>
      <w:r>
        <w:t>деятельности</w:t>
      </w:r>
      <w:r>
        <w:rPr>
          <w:spacing w:val="80"/>
        </w:rPr>
        <w:t xml:space="preserve"> </w:t>
      </w:r>
      <w:r>
        <w:t>(«нравится»/«не нравится»);</w:t>
      </w:r>
    </w:p>
    <w:p w:rsidR="004A57EF" w:rsidRDefault="0000266E">
      <w:pPr>
        <w:pStyle w:val="a3"/>
        <w:ind w:right="752"/>
      </w:pPr>
      <w:r>
        <w:t xml:space="preserve">организация (под руководством учителя) совместной работы в группе; осознание необходимости соблюдения в процессе выполнения трудовых заданий порядка и </w:t>
      </w:r>
      <w:r>
        <w:rPr>
          <w:spacing w:val="-2"/>
        </w:rPr>
        <w:t>аккуратности;</w:t>
      </w:r>
    </w:p>
    <w:p w:rsidR="004A57EF" w:rsidRDefault="0000266E">
      <w:pPr>
        <w:pStyle w:val="a3"/>
        <w:tabs>
          <w:tab w:val="left" w:pos="2384"/>
          <w:tab w:val="left" w:pos="2741"/>
          <w:tab w:val="left" w:pos="3679"/>
          <w:tab w:val="left" w:pos="4022"/>
          <w:tab w:val="left" w:pos="6175"/>
          <w:tab w:val="left" w:pos="7058"/>
          <w:tab w:val="left" w:pos="8512"/>
        </w:tabs>
        <w:ind w:right="747"/>
        <w:jc w:val="left"/>
      </w:pPr>
      <w:r>
        <w:t xml:space="preserve">выслушивание предложений и мнений товарищей, адекватное реагирование на них; </w:t>
      </w:r>
      <w:r>
        <w:rPr>
          <w:spacing w:val="-2"/>
        </w:rPr>
        <w:t>комментирование</w:t>
      </w:r>
      <w:r>
        <w:tab/>
      </w:r>
      <w:r>
        <w:rPr>
          <w:spacing w:val="-10"/>
        </w:rPr>
        <w:t>и</w:t>
      </w:r>
      <w:r>
        <w:tab/>
      </w:r>
      <w:r>
        <w:rPr>
          <w:spacing w:val="-2"/>
        </w:rPr>
        <w:t>оценка</w:t>
      </w:r>
      <w:r>
        <w:tab/>
      </w:r>
      <w:r>
        <w:rPr>
          <w:spacing w:val="-10"/>
        </w:rPr>
        <w:t>в</w:t>
      </w:r>
      <w:r>
        <w:tab/>
      </w:r>
      <w:r>
        <w:rPr>
          <w:spacing w:val="-2"/>
        </w:rPr>
        <w:t>доброжелательной</w:t>
      </w:r>
      <w:r>
        <w:tab/>
      </w:r>
      <w:r>
        <w:rPr>
          <w:spacing w:val="-2"/>
        </w:rPr>
        <w:t>форме</w:t>
      </w:r>
      <w:r>
        <w:tab/>
      </w:r>
      <w:r>
        <w:rPr>
          <w:spacing w:val="-2"/>
        </w:rPr>
        <w:t>достижения</w:t>
      </w:r>
      <w:r>
        <w:tab/>
      </w:r>
      <w:r>
        <w:rPr>
          <w:spacing w:val="-2"/>
        </w:rPr>
        <w:t xml:space="preserve">товарищей, </w:t>
      </w:r>
      <w:r>
        <w:t>высказывание своих предложений и пожеланий;</w:t>
      </w:r>
    </w:p>
    <w:p w:rsidR="004A57EF" w:rsidRDefault="0000266E">
      <w:pPr>
        <w:pStyle w:val="a3"/>
        <w:ind w:right="748"/>
        <w:jc w:val="left"/>
      </w:pPr>
      <w:r>
        <w:t>проявление заинтересованного отношения к деятельности своих товарищей и результатам их работы;</w:t>
      </w:r>
    </w:p>
    <w:p w:rsidR="004A57EF" w:rsidRDefault="0000266E">
      <w:pPr>
        <w:pStyle w:val="a3"/>
        <w:spacing w:before="1"/>
        <w:ind w:right="802"/>
        <w:jc w:val="left"/>
      </w:pPr>
      <w:r>
        <w:t>выполнение</w:t>
      </w:r>
      <w:r>
        <w:rPr>
          <w:spacing w:val="40"/>
        </w:rPr>
        <w:t xml:space="preserve"> </w:t>
      </w:r>
      <w:r>
        <w:t>общественных</w:t>
      </w:r>
      <w:r>
        <w:rPr>
          <w:spacing w:val="40"/>
        </w:rPr>
        <w:t xml:space="preserve"> </w:t>
      </w:r>
      <w:r>
        <w:t>поручений</w:t>
      </w:r>
      <w:r>
        <w:rPr>
          <w:spacing w:val="40"/>
        </w:rPr>
        <w:t xml:space="preserve"> </w:t>
      </w:r>
      <w:r>
        <w:t>по</w:t>
      </w:r>
      <w:r>
        <w:rPr>
          <w:spacing w:val="40"/>
        </w:rPr>
        <w:t xml:space="preserve"> </w:t>
      </w:r>
      <w:r>
        <w:t>уборке</w:t>
      </w:r>
      <w:r>
        <w:rPr>
          <w:spacing w:val="40"/>
        </w:rPr>
        <w:t xml:space="preserve"> </w:t>
      </w:r>
      <w:r>
        <w:t>мастерской</w:t>
      </w:r>
      <w:r>
        <w:rPr>
          <w:spacing w:val="40"/>
        </w:rPr>
        <w:t xml:space="preserve"> </w:t>
      </w:r>
      <w:r>
        <w:t>после</w:t>
      </w:r>
      <w:r>
        <w:rPr>
          <w:spacing w:val="40"/>
        </w:rPr>
        <w:t xml:space="preserve"> </w:t>
      </w:r>
      <w:r>
        <w:t>уроков</w:t>
      </w:r>
      <w:r>
        <w:rPr>
          <w:spacing w:val="40"/>
        </w:rPr>
        <w:t xml:space="preserve"> </w:t>
      </w:r>
      <w:r>
        <w:t>трудового</w:t>
      </w:r>
      <w:r>
        <w:rPr>
          <w:spacing w:val="40"/>
        </w:rPr>
        <w:t xml:space="preserve"> </w:t>
      </w:r>
      <w:r>
        <w:rPr>
          <w:spacing w:val="-2"/>
        </w:rPr>
        <w:t>обучения;</w:t>
      </w:r>
    </w:p>
    <w:p w:rsidR="004A57EF" w:rsidRDefault="0000266E">
      <w:pPr>
        <w:pStyle w:val="a3"/>
        <w:jc w:val="left"/>
      </w:pPr>
      <w:r>
        <w:t>посильное</w:t>
      </w:r>
      <w:r>
        <w:rPr>
          <w:spacing w:val="80"/>
          <w:w w:val="150"/>
        </w:rPr>
        <w:t xml:space="preserve"> </w:t>
      </w:r>
      <w:r>
        <w:t>участие</w:t>
      </w:r>
      <w:r>
        <w:rPr>
          <w:spacing w:val="80"/>
          <w:w w:val="150"/>
        </w:rPr>
        <w:t xml:space="preserve"> </w:t>
      </w:r>
      <w:r>
        <w:t>в</w:t>
      </w:r>
      <w:r>
        <w:rPr>
          <w:spacing w:val="80"/>
          <w:w w:val="150"/>
        </w:rPr>
        <w:t xml:space="preserve"> </w:t>
      </w:r>
      <w:r>
        <w:t>благоустройстве</w:t>
      </w:r>
      <w:r>
        <w:rPr>
          <w:spacing w:val="80"/>
          <w:w w:val="150"/>
        </w:rPr>
        <w:t xml:space="preserve"> </w:t>
      </w:r>
      <w:r>
        <w:t>и</w:t>
      </w:r>
      <w:r>
        <w:rPr>
          <w:spacing w:val="80"/>
          <w:w w:val="150"/>
        </w:rPr>
        <w:t xml:space="preserve"> </w:t>
      </w:r>
      <w:r>
        <w:t>озеленении</w:t>
      </w:r>
      <w:r>
        <w:rPr>
          <w:spacing w:val="80"/>
          <w:w w:val="150"/>
        </w:rPr>
        <w:t xml:space="preserve"> </w:t>
      </w:r>
      <w:r>
        <w:t>территорий;</w:t>
      </w:r>
      <w:r>
        <w:rPr>
          <w:spacing w:val="80"/>
          <w:w w:val="150"/>
        </w:rPr>
        <w:t xml:space="preserve"> </w:t>
      </w:r>
      <w:r>
        <w:t>охране</w:t>
      </w:r>
      <w:r>
        <w:rPr>
          <w:spacing w:val="80"/>
          <w:w w:val="150"/>
        </w:rPr>
        <w:t xml:space="preserve"> </w:t>
      </w:r>
      <w:r>
        <w:t>природы окружающей среды.</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tabs>
          <w:tab w:val="left" w:pos="1893"/>
          <w:tab w:val="left" w:pos="1988"/>
          <w:tab w:val="left" w:pos="2355"/>
          <w:tab w:val="left" w:pos="2403"/>
          <w:tab w:val="left" w:pos="2472"/>
          <w:tab w:val="left" w:pos="3322"/>
          <w:tab w:val="left" w:pos="3631"/>
          <w:tab w:val="left" w:pos="3720"/>
          <w:tab w:val="left" w:pos="4746"/>
          <w:tab w:val="left" w:pos="4795"/>
          <w:tab w:val="left" w:pos="4931"/>
          <w:tab w:val="left" w:pos="6032"/>
          <w:tab w:val="left" w:pos="6317"/>
          <w:tab w:val="left" w:pos="6358"/>
          <w:tab w:val="left" w:pos="6534"/>
          <w:tab w:val="left" w:pos="7912"/>
          <w:tab w:val="left" w:pos="7950"/>
          <w:tab w:val="left" w:pos="8255"/>
          <w:tab w:val="left" w:pos="8982"/>
          <w:tab w:val="left" w:pos="9426"/>
        </w:tabs>
        <w:ind w:right="746"/>
        <w:jc w:val="left"/>
      </w:pPr>
      <w:r>
        <w:rPr>
          <w:spacing w:val="-2"/>
        </w:rPr>
        <w:t>определение</w:t>
      </w:r>
      <w:r>
        <w:tab/>
      </w:r>
      <w:r>
        <w:rPr>
          <w:spacing w:val="-6"/>
        </w:rPr>
        <w:t>(с</w:t>
      </w:r>
      <w:r>
        <w:tab/>
      </w:r>
      <w:r>
        <w:rPr>
          <w:spacing w:val="-2"/>
        </w:rPr>
        <w:t>помощью</w:t>
      </w:r>
      <w:r>
        <w:tab/>
      </w:r>
      <w:r>
        <w:rPr>
          <w:spacing w:val="-2"/>
        </w:rPr>
        <w:t>учителя)</w:t>
      </w:r>
      <w:r>
        <w:tab/>
      </w:r>
      <w:r>
        <w:tab/>
      </w:r>
      <w:r>
        <w:rPr>
          <w:spacing w:val="-2"/>
        </w:rPr>
        <w:t>возможностей</w:t>
      </w:r>
      <w:r>
        <w:tab/>
      </w:r>
      <w:r>
        <w:tab/>
      </w:r>
      <w:r>
        <w:tab/>
      </w:r>
      <w:r>
        <w:rPr>
          <w:spacing w:val="-2"/>
        </w:rPr>
        <w:t>различных</w:t>
      </w:r>
      <w:r>
        <w:tab/>
      </w:r>
      <w:r>
        <w:rPr>
          <w:spacing w:val="-2"/>
        </w:rPr>
        <w:t>материалов,</w:t>
      </w:r>
      <w:r>
        <w:tab/>
      </w:r>
      <w:r>
        <w:rPr>
          <w:spacing w:val="-6"/>
        </w:rPr>
        <w:t xml:space="preserve">их </w:t>
      </w:r>
      <w:r>
        <w:rPr>
          <w:spacing w:val="-2"/>
        </w:rPr>
        <w:t>целенаправленный</w:t>
      </w:r>
      <w:r>
        <w:tab/>
      </w:r>
      <w:r>
        <w:tab/>
      </w:r>
      <w:r>
        <w:tab/>
      </w:r>
      <w:r>
        <w:rPr>
          <w:spacing w:val="-2"/>
        </w:rPr>
        <w:t>выбор</w:t>
      </w:r>
      <w:r>
        <w:tab/>
      </w:r>
      <w:r>
        <w:rPr>
          <w:spacing w:val="-6"/>
        </w:rPr>
        <w:t>(с</w:t>
      </w:r>
      <w:r>
        <w:tab/>
      </w:r>
      <w:r>
        <w:tab/>
      </w:r>
      <w:r>
        <w:rPr>
          <w:spacing w:val="-2"/>
        </w:rPr>
        <w:t>помощью</w:t>
      </w:r>
      <w:r>
        <w:tab/>
      </w:r>
      <w:r>
        <w:tab/>
      </w:r>
      <w:r>
        <w:tab/>
      </w:r>
      <w:r>
        <w:rPr>
          <w:spacing w:val="-2"/>
        </w:rPr>
        <w:t>учителя)</w:t>
      </w:r>
      <w:r>
        <w:tab/>
      </w:r>
      <w:r>
        <w:rPr>
          <w:spacing w:val="-10"/>
        </w:rPr>
        <w:t>в</w:t>
      </w:r>
      <w:r>
        <w:tab/>
      </w:r>
      <w:r>
        <w:tab/>
      </w:r>
      <w:r>
        <w:rPr>
          <w:spacing w:val="-2"/>
        </w:rPr>
        <w:t>соответствии</w:t>
      </w:r>
      <w:r>
        <w:tab/>
      </w:r>
      <w:r>
        <w:rPr>
          <w:spacing w:val="-44"/>
        </w:rPr>
        <w:t xml:space="preserve"> </w:t>
      </w:r>
      <w:r>
        <w:t>с</w:t>
      </w:r>
      <w:r>
        <w:tab/>
      </w:r>
      <w:r>
        <w:rPr>
          <w:spacing w:val="-2"/>
        </w:rPr>
        <w:t xml:space="preserve">физическими, </w:t>
      </w:r>
      <w:r>
        <w:t>декоративно-художественными</w:t>
      </w:r>
      <w:r>
        <w:rPr>
          <w:spacing w:val="40"/>
        </w:rPr>
        <w:t xml:space="preserve"> </w:t>
      </w:r>
      <w:r>
        <w:t>и</w:t>
      </w:r>
      <w:r>
        <w:rPr>
          <w:spacing w:val="40"/>
        </w:rPr>
        <w:t xml:space="preserve"> </w:t>
      </w:r>
      <w:r>
        <w:t>конструктивными</w:t>
      </w:r>
      <w:r>
        <w:rPr>
          <w:spacing w:val="40"/>
        </w:rPr>
        <w:t xml:space="preserve"> </w:t>
      </w:r>
      <w:r>
        <w:t>свойствам</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 xml:space="preserve">задач предметно-практической деятельности; экономное расходование материалов; </w:t>
      </w:r>
      <w:r>
        <w:rPr>
          <w:spacing w:val="-2"/>
        </w:rPr>
        <w:t>планирование</w:t>
      </w:r>
      <w:r>
        <w:tab/>
      </w:r>
      <w:r>
        <w:tab/>
      </w:r>
      <w:r>
        <w:rPr>
          <w:spacing w:val="-6"/>
        </w:rPr>
        <w:t>(с</w:t>
      </w:r>
      <w:r>
        <w:tab/>
      </w:r>
      <w:r>
        <w:tab/>
      </w:r>
      <w:r>
        <w:rPr>
          <w:spacing w:val="-2"/>
        </w:rPr>
        <w:t>помощью</w:t>
      </w:r>
      <w:r>
        <w:tab/>
      </w:r>
      <w:r>
        <w:rPr>
          <w:spacing w:val="-2"/>
        </w:rPr>
        <w:t>учителя)</w:t>
      </w:r>
      <w:r>
        <w:tab/>
      </w:r>
      <w:r>
        <w:rPr>
          <w:spacing w:val="-2"/>
        </w:rPr>
        <w:t>предстоящей</w:t>
      </w:r>
      <w:r>
        <w:tab/>
      </w:r>
      <w:r>
        <w:rPr>
          <w:spacing w:val="-2"/>
        </w:rPr>
        <w:t>практической</w:t>
      </w:r>
      <w:r>
        <w:tab/>
      </w:r>
      <w:r>
        <w:tab/>
      </w:r>
      <w:r>
        <w:rPr>
          <w:spacing w:val="-2"/>
        </w:rPr>
        <w:t>работы;</w:t>
      </w:r>
      <w:r>
        <w:tab/>
      </w:r>
      <w:r>
        <w:rPr>
          <w:spacing w:val="-2"/>
        </w:rPr>
        <w:t xml:space="preserve">знание </w:t>
      </w:r>
      <w:r>
        <w:t>оптимальных</w:t>
      </w:r>
      <w:r>
        <w:rPr>
          <w:spacing w:val="40"/>
        </w:rPr>
        <w:t xml:space="preserve"> </w:t>
      </w:r>
      <w:r>
        <w:t>и</w:t>
      </w:r>
      <w:r>
        <w:rPr>
          <w:spacing w:val="40"/>
        </w:rPr>
        <w:t xml:space="preserve"> </w:t>
      </w:r>
      <w:r>
        <w:t>доступных</w:t>
      </w:r>
      <w:r>
        <w:rPr>
          <w:spacing w:val="40"/>
        </w:rPr>
        <w:t xml:space="preserve"> </w:t>
      </w:r>
      <w:r>
        <w:t>технологических</w:t>
      </w:r>
      <w:r>
        <w:rPr>
          <w:spacing w:val="40"/>
        </w:rPr>
        <w:t xml:space="preserve"> </w:t>
      </w:r>
      <w:r>
        <w:t>приемов</w:t>
      </w:r>
      <w:r>
        <w:rPr>
          <w:spacing w:val="40"/>
        </w:rPr>
        <w:t xml:space="preserve"> </w:t>
      </w:r>
      <w:r>
        <w:t>ручной</w:t>
      </w:r>
      <w:r>
        <w:rPr>
          <w:spacing w:val="40"/>
        </w:rPr>
        <w:t xml:space="preserve"> </w:t>
      </w:r>
      <w:r>
        <w:t>и</w:t>
      </w:r>
      <w:r>
        <w:rPr>
          <w:spacing w:val="40"/>
        </w:rPr>
        <w:t xml:space="preserve"> </w:t>
      </w:r>
      <w:r>
        <w:t>машинной</w:t>
      </w:r>
      <w:r>
        <w:rPr>
          <w:spacing w:val="40"/>
        </w:rPr>
        <w:t xml:space="preserve"> </w:t>
      </w:r>
      <w:r>
        <w:t>обработки</w:t>
      </w:r>
      <w:r>
        <w:rPr>
          <w:spacing w:val="80"/>
        </w:rPr>
        <w:t xml:space="preserve"> </w:t>
      </w:r>
      <w:r>
        <w:t>материалов в зависимости от свойств материалов и поставленных целей;</w:t>
      </w:r>
    </w:p>
    <w:p w:rsidR="004A57EF" w:rsidRDefault="0000266E">
      <w:pPr>
        <w:pStyle w:val="a3"/>
        <w:tabs>
          <w:tab w:val="left" w:pos="2125"/>
          <w:tab w:val="left" w:pos="3339"/>
          <w:tab w:val="left" w:pos="5020"/>
          <w:tab w:val="left" w:pos="6697"/>
          <w:tab w:val="left" w:pos="8353"/>
          <w:tab w:val="left" w:pos="9546"/>
        </w:tabs>
        <w:spacing w:before="1"/>
        <w:ind w:right="754"/>
        <w:jc w:val="left"/>
      </w:pPr>
      <w:r>
        <w:rPr>
          <w:spacing w:val="-2"/>
        </w:rPr>
        <w:t>осуществление</w:t>
      </w:r>
      <w:r>
        <w:tab/>
      </w:r>
      <w:r>
        <w:rPr>
          <w:spacing w:val="-2"/>
        </w:rPr>
        <w:t>текущего</w:t>
      </w:r>
      <w:r>
        <w:tab/>
      </w:r>
      <w:r>
        <w:rPr>
          <w:spacing w:val="-2"/>
        </w:rPr>
        <w:t>самоконтроля</w:t>
      </w:r>
      <w:r>
        <w:tab/>
      </w:r>
      <w:r>
        <w:rPr>
          <w:spacing w:val="-2"/>
        </w:rPr>
        <w:t>выполняемых</w:t>
      </w:r>
      <w:r>
        <w:tab/>
      </w:r>
      <w:r>
        <w:rPr>
          <w:spacing w:val="-2"/>
        </w:rPr>
        <w:t>практических</w:t>
      </w:r>
      <w:r>
        <w:tab/>
      </w:r>
      <w:r>
        <w:rPr>
          <w:spacing w:val="-2"/>
        </w:rPr>
        <w:t>действий</w:t>
      </w:r>
      <w:r>
        <w:tab/>
      </w:r>
      <w:r>
        <w:rPr>
          <w:spacing w:val="-10"/>
        </w:rPr>
        <w:t xml:space="preserve">и </w:t>
      </w:r>
      <w:r>
        <w:t>корректировка хода практической работы;</w:t>
      </w:r>
    </w:p>
    <w:p w:rsidR="004A57EF" w:rsidRDefault="0000266E">
      <w:pPr>
        <w:pStyle w:val="a3"/>
        <w:jc w:val="left"/>
      </w:pPr>
      <w:r>
        <w:t>понимание</w:t>
      </w:r>
      <w:r>
        <w:rPr>
          <w:spacing w:val="-2"/>
        </w:rPr>
        <w:t xml:space="preserve"> </w:t>
      </w:r>
      <w:r>
        <w:t>общественной значимости своего</w:t>
      </w:r>
      <w:r>
        <w:rPr>
          <w:spacing w:val="-1"/>
        </w:rPr>
        <w:t xml:space="preserve"> </w:t>
      </w:r>
      <w:r>
        <w:t>труда,</w:t>
      </w:r>
      <w:r>
        <w:rPr>
          <w:spacing w:val="-1"/>
        </w:rPr>
        <w:t xml:space="preserve"> </w:t>
      </w:r>
      <w:r>
        <w:t>своих достижений в</w:t>
      </w:r>
      <w:r>
        <w:rPr>
          <w:spacing w:val="-1"/>
        </w:rPr>
        <w:t xml:space="preserve"> </w:t>
      </w:r>
      <w:r>
        <w:t xml:space="preserve">области трудовой </w:t>
      </w:r>
      <w:r>
        <w:rPr>
          <w:spacing w:val="-2"/>
        </w:rPr>
        <w:t>деятельности.</w:t>
      </w:r>
    </w:p>
    <w:p w:rsidR="004A57EF" w:rsidRDefault="0000266E">
      <w:pPr>
        <w:pStyle w:val="1"/>
        <w:tabs>
          <w:tab w:val="left" w:pos="2180"/>
          <w:tab w:val="left" w:pos="2528"/>
          <w:tab w:val="left" w:pos="4158"/>
          <w:tab w:val="left" w:pos="5147"/>
          <w:tab w:val="left" w:pos="6343"/>
          <w:tab w:val="left" w:pos="7885"/>
          <w:tab w:val="left" w:pos="9418"/>
        </w:tabs>
        <w:spacing w:line="240" w:lineRule="auto"/>
        <w:ind w:right="751"/>
      </w:pPr>
      <w:r>
        <w:rPr>
          <w:spacing w:val="-2"/>
        </w:rPr>
        <w:t>Минимальный</w:t>
      </w:r>
      <w:r>
        <w:tab/>
      </w:r>
      <w:r>
        <w:rPr>
          <w:spacing w:val="-10"/>
        </w:rPr>
        <w:t>и</w:t>
      </w:r>
      <w:r>
        <w:tab/>
      </w:r>
      <w:r>
        <w:rPr>
          <w:spacing w:val="-2"/>
        </w:rPr>
        <w:t>достаточный</w:t>
      </w:r>
      <w:r>
        <w:tab/>
      </w:r>
      <w:r>
        <w:rPr>
          <w:spacing w:val="-2"/>
        </w:rPr>
        <w:t>уровни</w:t>
      </w:r>
      <w:r>
        <w:tab/>
      </w:r>
      <w:r>
        <w:rPr>
          <w:spacing w:val="-2"/>
        </w:rPr>
        <w:t>усвоения</w:t>
      </w:r>
      <w:r>
        <w:tab/>
      </w:r>
      <w:r>
        <w:rPr>
          <w:spacing w:val="-2"/>
        </w:rPr>
        <w:t>предметных</w:t>
      </w:r>
      <w:r>
        <w:tab/>
      </w:r>
      <w:r>
        <w:rPr>
          <w:spacing w:val="-2"/>
        </w:rPr>
        <w:t>результатов</w:t>
      </w:r>
      <w:r>
        <w:tab/>
      </w:r>
      <w:r>
        <w:rPr>
          <w:spacing w:val="-6"/>
        </w:rPr>
        <w:t xml:space="preserve">по </w:t>
      </w:r>
      <w:r>
        <w:t>отдельным учебным предметам на конец школьного обучения (12 класс):</w:t>
      </w:r>
    </w:p>
    <w:p w:rsidR="004A57EF" w:rsidRDefault="0000266E">
      <w:pPr>
        <w:spacing w:line="274" w:lineRule="exact"/>
        <w:ind w:left="322"/>
        <w:rPr>
          <w:b/>
          <w:sz w:val="24"/>
        </w:rPr>
      </w:pPr>
      <w:r>
        <w:rPr>
          <w:b/>
          <w:sz w:val="24"/>
        </w:rPr>
        <w:t>Русский</w:t>
      </w:r>
      <w:r>
        <w:rPr>
          <w:b/>
          <w:spacing w:val="-5"/>
          <w:sz w:val="24"/>
        </w:rPr>
        <w:t xml:space="preserve"> </w:t>
      </w:r>
      <w:r>
        <w:rPr>
          <w:b/>
          <w:spacing w:val="-4"/>
          <w:sz w:val="24"/>
        </w:rPr>
        <w:t>язык</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2"/>
      </w:pPr>
      <w:r>
        <w:t>представление о языке как основном средстве человеческого общения; образование слов с новым значением с опорой на образец и включение их в различные контексты для</w:t>
      </w:r>
      <w:r>
        <w:rPr>
          <w:spacing w:val="40"/>
        </w:rPr>
        <w:t xml:space="preserve"> </w:t>
      </w:r>
      <w:r>
        <w:t>решения коммуникативно-речевых задач;</w:t>
      </w:r>
    </w:p>
    <w:p w:rsidR="004A57EF" w:rsidRDefault="0000266E">
      <w:pPr>
        <w:pStyle w:val="a3"/>
        <w:ind w:right="746"/>
      </w:pPr>
      <w:r>
        <w:t>использование однокоренных слов для более точной передачи мысли в устных и письменных текстах;</w:t>
      </w:r>
    </w:p>
    <w:p w:rsidR="004A57EF" w:rsidRDefault="0000266E">
      <w:pPr>
        <w:pStyle w:val="a3"/>
        <w:ind w:right="746"/>
      </w:pPr>
      <w:r>
        <w:t xml:space="preserve">использование изученных грамматических категорий при передаче чужих и собственных </w:t>
      </w:r>
      <w:r>
        <w:rPr>
          <w:spacing w:val="-2"/>
        </w:rPr>
        <w:t>мыслей;</w:t>
      </w:r>
    </w:p>
    <w:p w:rsidR="004A57EF" w:rsidRDefault="0000266E">
      <w:pPr>
        <w:pStyle w:val="a3"/>
        <w:ind w:right="750"/>
      </w:pPr>
      <w:r>
        <w:t>использование на письме орфографических правил после предварительного разбора</w:t>
      </w:r>
      <w:r>
        <w:rPr>
          <w:spacing w:val="80"/>
        </w:rPr>
        <w:t xml:space="preserve"> </w:t>
      </w:r>
      <w:r>
        <w:t>текста на основе готового или коллективного составленного алгоритма;</w:t>
      </w:r>
    </w:p>
    <w:p w:rsidR="004A57EF" w:rsidRDefault="0000266E">
      <w:pPr>
        <w:pStyle w:val="a3"/>
        <w:ind w:right="748"/>
      </w:pPr>
      <w:r>
        <w:t>нахождение в тексте и составление предложений с различным целевым назначением с опорой на представленный образец;</w:t>
      </w:r>
    </w:p>
    <w:p w:rsidR="004A57EF" w:rsidRDefault="0000266E">
      <w:pPr>
        <w:pStyle w:val="a3"/>
        <w:tabs>
          <w:tab w:val="left" w:pos="1324"/>
          <w:tab w:val="left" w:pos="1647"/>
          <w:tab w:val="left" w:pos="2032"/>
          <w:tab w:val="left" w:pos="2636"/>
          <w:tab w:val="left" w:pos="3110"/>
          <w:tab w:val="left" w:pos="3450"/>
          <w:tab w:val="left" w:pos="3961"/>
          <w:tab w:val="left" w:pos="4249"/>
          <w:tab w:val="left" w:pos="4735"/>
          <w:tab w:val="left" w:pos="5114"/>
          <w:tab w:val="left" w:pos="5864"/>
          <w:tab w:val="left" w:pos="6333"/>
          <w:tab w:val="left" w:pos="7123"/>
          <w:tab w:val="left" w:pos="7251"/>
          <w:tab w:val="left" w:pos="7521"/>
          <w:tab w:val="left" w:pos="8146"/>
          <w:tab w:val="left" w:pos="8730"/>
          <w:tab w:val="left" w:pos="8776"/>
        </w:tabs>
        <w:ind w:right="751"/>
        <w:jc w:val="left"/>
      </w:pPr>
      <w:r>
        <w:t xml:space="preserve">первоначальные представления о стилях речи (разговорном, деловом, художественном); </w:t>
      </w:r>
      <w:r>
        <w:rPr>
          <w:spacing w:val="-2"/>
        </w:rPr>
        <w:t>участие</w:t>
      </w:r>
      <w:r>
        <w:tab/>
      </w:r>
      <w:r>
        <w:rPr>
          <w:spacing w:val="-10"/>
        </w:rPr>
        <w:t>в</w:t>
      </w:r>
      <w:r>
        <w:tab/>
      </w:r>
      <w:r>
        <w:rPr>
          <w:spacing w:val="-2"/>
        </w:rPr>
        <w:t>обсуждении</w:t>
      </w:r>
      <w:r>
        <w:tab/>
      </w:r>
      <w:r>
        <w:rPr>
          <w:spacing w:val="-10"/>
        </w:rPr>
        <w:t>и</w:t>
      </w:r>
      <w:r>
        <w:tab/>
      </w:r>
      <w:r>
        <w:rPr>
          <w:spacing w:val="-2"/>
        </w:rPr>
        <w:t>отбор</w:t>
      </w:r>
      <w:r>
        <w:tab/>
      </w:r>
      <w:r>
        <w:rPr>
          <w:spacing w:val="-2"/>
        </w:rPr>
        <w:t>фактического</w:t>
      </w:r>
      <w:r>
        <w:tab/>
      </w:r>
      <w:r>
        <w:rPr>
          <w:spacing w:val="-2"/>
        </w:rPr>
        <w:t>материала</w:t>
      </w:r>
      <w:r>
        <w:tab/>
      </w:r>
      <w:r>
        <w:rPr>
          <w:spacing w:val="-6"/>
        </w:rPr>
        <w:t>(с</w:t>
      </w:r>
      <w:r>
        <w:tab/>
      </w:r>
      <w:r>
        <w:rPr>
          <w:spacing w:val="-2"/>
        </w:rPr>
        <w:t>помощью</w:t>
      </w:r>
      <w:r>
        <w:tab/>
      </w:r>
      <w:r>
        <w:rPr>
          <w:spacing w:val="-2"/>
        </w:rPr>
        <w:t>учителя), необходимого</w:t>
      </w:r>
      <w:r>
        <w:tab/>
      </w:r>
      <w:r>
        <w:rPr>
          <w:spacing w:val="-4"/>
        </w:rPr>
        <w:t>для</w:t>
      </w:r>
      <w:r>
        <w:tab/>
      </w:r>
      <w:r>
        <w:rPr>
          <w:spacing w:val="-2"/>
        </w:rPr>
        <w:t>раскрытия</w:t>
      </w:r>
      <w:r>
        <w:tab/>
      </w:r>
      <w:r>
        <w:rPr>
          <w:spacing w:val="-4"/>
        </w:rPr>
        <w:t>темы</w:t>
      </w:r>
      <w:r>
        <w:tab/>
      </w:r>
      <w:r>
        <w:rPr>
          <w:spacing w:val="-10"/>
        </w:rPr>
        <w:t>и</w:t>
      </w:r>
      <w:r>
        <w:tab/>
      </w:r>
      <w:r>
        <w:rPr>
          <w:spacing w:val="-2"/>
        </w:rPr>
        <w:t>основной</w:t>
      </w:r>
      <w:r>
        <w:tab/>
      </w:r>
      <w:r>
        <w:rPr>
          <w:spacing w:val="-2"/>
        </w:rPr>
        <w:t>мысли</w:t>
      </w:r>
      <w:r>
        <w:tab/>
      </w:r>
      <w:r>
        <w:tab/>
      </w:r>
      <w:r>
        <w:rPr>
          <w:spacing w:val="-2"/>
        </w:rPr>
        <w:t>текста</w:t>
      </w:r>
      <w:r>
        <w:tab/>
      </w:r>
      <w:r>
        <w:rPr>
          <w:spacing w:val="-4"/>
        </w:rPr>
        <w:t>при</w:t>
      </w:r>
      <w:r>
        <w:tab/>
      </w:r>
      <w:r>
        <w:tab/>
      </w:r>
      <w:r>
        <w:rPr>
          <w:spacing w:val="-2"/>
        </w:rPr>
        <w:t xml:space="preserve">решении </w:t>
      </w:r>
      <w:r>
        <w:t>коммуникативных задач;</w:t>
      </w:r>
    </w:p>
    <w:p w:rsidR="004A57EF" w:rsidRDefault="0000266E">
      <w:pPr>
        <w:pStyle w:val="a3"/>
        <w:spacing w:before="1"/>
        <w:ind w:right="802"/>
        <w:jc w:val="left"/>
      </w:pPr>
      <w:r>
        <w:t>выбор</w:t>
      </w:r>
      <w:r>
        <w:rPr>
          <w:spacing w:val="-4"/>
        </w:rPr>
        <w:t xml:space="preserve"> </w:t>
      </w:r>
      <w:r>
        <w:t>одного</w:t>
      </w:r>
      <w:r>
        <w:rPr>
          <w:spacing w:val="-4"/>
        </w:rPr>
        <w:t xml:space="preserve"> </w:t>
      </w:r>
      <w:r>
        <w:t>заголовка</w:t>
      </w:r>
      <w:r>
        <w:rPr>
          <w:spacing w:val="-5"/>
        </w:rPr>
        <w:t xml:space="preserve"> </w:t>
      </w:r>
      <w:r>
        <w:t>из</w:t>
      </w:r>
      <w:r>
        <w:rPr>
          <w:spacing w:val="-4"/>
        </w:rPr>
        <w:t xml:space="preserve"> </w:t>
      </w:r>
      <w:r>
        <w:t>нескольких</w:t>
      </w:r>
      <w:r>
        <w:rPr>
          <w:spacing w:val="-5"/>
        </w:rPr>
        <w:t xml:space="preserve"> </w:t>
      </w:r>
      <w:r>
        <w:t>предложенных,</w:t>
      </w:r>
      <w:r>
        <w:rPr>
          <w:spacing w:val="-4"/>
        </w:rPr>
        <w:t xml:space="preserve"> </w:t>
      </w:r>
      <w:r>
        <w:t>соответствующих</w:t>
      </w:r>
      <w:r>
        <w:rPr>
          <w:spacing w:val="-5"/>
        </w:rPr>
        <w:t xml:space="preserve"> </w:t>
      </w:r>
      <w:r>
        <w:t>теме</w:t>
      </w:r>
      <w:r>
        <w:rPr>
          <w:spacing w:val="-1"/>
        </w:rPr>
        <w:t xml:space="preserve"> </w:t>
      </w:r>
      <w:r>
        <w:t>текста; оформление изученных видов деловых бумаг с опорой на представленный образец;</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1"/>
      </w:pPr>
      <w:r>
        <w:lastRenderedPageBreak/>
        <w:t>письмо</w:t>
      </w:r>
      <w:r>
        <w:rPr>
          <w:spacing w:val="-1"/>
        </w:rPr>
        <w:t xml:space="preserve"> </w:t>
      </w:r>
      <w:r>
        <w:t>небольших</w:t>
      </w:r>
      <w:r>
        <w:rPr>
          <w:spacing w:val="-1"/>
        </w:rPr>
        <w:t xml:space="preserve"> </w:t>
      </w:r>
      <w:r>
        <w:t>по</w:t>
      </w:r>
      <w:r>
        <w:rPr>
          <w:spacing w:val="-1"/>
        </w:rPr>
        <w:t xml:space="preserve"> </w:t>
      </w:r>
      <w:r>
        <w:t>объему</w:t>
      </w:r>
      <w:r>
        <w:rPr>
          <w:spacing w:val="-6"/>
        </w:rPr>
        <w:t xml:space="preserve"> </w:t>
      </w:r>
      <w:r>
        <w:t>изложений повествовательного</w:t>
      </w:r>
      <w:r>
        <w:rPr>
          <w:spacing w:val="-1"/>
        </w:rPr>
        <w:t xml:space="preserve"> </w:t>
      </w:r>
      <w:r>
        <w:t>текста</w:t>
      </w:r>
      <w:r>
        <w:rPr>
          <w:spacing w:val="-2"/>
        </w:rPr>
        <w:t xml:space="preserve"> </w:t>
      </w:r>
      <w:r>
        <w:t>и повествовательного текста с элементами описания (70-90 слов) после предварительного обсуждения (отработки) всех компонентов текста;</w:t>
      </w:r>
    </w:p>
    <w:p w:rsidR="004A57EF" w:rsidRDefault="0000266E">
      <w:pPr>
        <w:pStyle w:val="a3"/>
        <w:ind w:right="747"/>
      </w:pPr>
      <w:r>
        <w:t>составление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8"/>
        <w:jc w:val="left"/>
      </w:pPr>
      <w:r>
        <w:t>первоначальные знания о языке как основном средстве человеческого общения; образование</w:t>
      </w:r>
      <w:r>
        <w:rPr>
          <w:spacing w:val="35"/>
        </w:rPr>
        <w:t xml:space="preserve"> </w:t>
      </w:r>
      <w:r>
        <w:t>слов</w:t>
      </w:r>
      <w:r>
        <w:rPr>
          <w:spacing w:val="35"/>
        </w:rPr>
        <w:t xml:space="preserve"> </w:t>
      </w:r>
      <w:r>
        <w:t>с</w:t>
      </w:r>
      <w:r>
        <w:rPr>
          <w:spacing w:val="35"/>
        </w:rPr>
        <w:t xml:space="preserve"> </w:t>
      </w:r>
      <w:r>
        <w:t>новым</w:t>
      </w:r>
      <w:r>
        <w:rPr>
          <w:spacing w:val="35"/>
        </w:rPr>
        <w:t xml:space="preserve"> </w:t>
      </w:r>
      <w:r>
        <w:t>значением,</w:t>
      </w:r>
      <w:r>
        <w:rPr>
          <w:spacing w:val="36"/>
        </w:rPr>
        <w:t xml:space="preserve"> </w:t>
      </w:r>
      <w:r>
        <w:t>относящихся</w:t>
      </w:r>
      <w:r>
        <w:rPr>
          <w:spacing w:val="36"/>
        </w:rPr>
        <w:t xml:space="preserve"> </w:t>
      </w:r>
      <w:r>
        <w:t>к</w:t>
      </w:r>
      <w:r>
        <w:rPr>
          <w:spacing w:val="36"/>
        </w:rPr>
        <w:t xml:space="preserve"> </w:t>
      </w:r>
      <w:r>
        <w:t>разным</w:t>
      </w:r>
      <w:r>
        <w:rPr>
          <w:spacing w:val="35"/>
        </w:rPr>
        <w:t xml:space="preserve"> </w:t>
      </w:r>
      <w:r>
        <w:t>частям</w:t>
      </w:r>
      <w:r>
        <w:rPr>
          <w:spacing w:val="35"/>
        </w:rPr>
        <w:t xml:space="preserve"> </w:t>
      </w:r>
      <w:r>
        <w:t>речи,</w:t>
      </w:r>
      <w:r>
        <w:rPr>
          <w:spacing w:val="36"/>
        </w:rPr>
        <w:t xml:space="preserve"> </w:t>
      </w:r>
      <w:r>
        <w:t>с</w:t>
      </w:r>
      <w:r>
        <w:rPr>
          <w:spacing w:val="35"/>
        </w:rPr>
        <w:t xml:space="preserve"> </w:t>
      </w:r>
      <w:r>
        <w:t>опорой</w:t>
      </w:r>
      <w:r>
        <w:rPr>
          <w:spacing w:val="37"/>
        </w:rPr>
        <w:t xml:space="preserve"> </w:t>
      </w:r>
      <w:r>
        <w:t>на схему и их дальнейшее использование для более точной и правильной передачи чужих и собственных мыслей;</w:t>
      </w:r>
    </w:p>
    <w:p w:rsidR="004A57EF" w:rsidRDefault="0000266E">
      <w:pPr>
        <w:pStyle w:val="a3"/>
        <w:jc w:val="left"/>
      </w:pPr>
      <w:r>
        <w:t>составление</w:t>
      </w:r>
      <w:r>
        <w:rPr>
          <w:spacing w:val="80"/>
        </w:rPr>
        <w:t xml:space="preserve"> </w:t>
      </w:r>
      <w:r>
        <w:t>устных</w:t>
      </w:r>
      <w:r>
        <w:rPr>
          <w:spacing w:val="80"/>
        </w:rPr>
        <w:t xml:space="preserve"> </w:t>
      </w:r>
      <w:r>
        <w:t>письменных</w:t>
      </w:r>
      <w:r>
        <w:rPr>
          <w:spacing w:val="80"/>
        </w:rPr>
        <w:t xml:space="preserve"> </w:t>
      </w:r>
      <w:r>
        <w:t>текстов</w:t>
      </w:r>
      <w:r>
        <w:rPr>
          <w:spacing w:val="80"/>
        </w:rPr>
        <w:t xml:space="preserve"> </w:t>
      </w:r>
      <w:r>
        <w:t>разных</w:t>
      </w:r>
      <w:r>
        <w:rPr>
          <w:spacing w:val="80"/>
        </w:rPr>
        <w:t xml:space="preserve"> </w:t>
      </w:r>
      <w:r>
        <w:t>типов</w:t>
      </w:r>
      <w:r>
        <w:rPr>
          <w:spacing w:val="80"/>
        </w:rPr>
        <w:t xml:space="preserve"> </w:t>
      </w:r>
      <w:r>
        <w:t>-</w:t>
      </w:r>
      <w:r>
        <w:rPr>
          <w:spacing w:val="80"/>
        </w:rPr>
        <w:t xml:space="preserve"> </w:t>
      </w:r>
      <w:r>
        <w:t>описание,</w:t>
      </w:r>
      <w:r>
        <w:rPr>
          <w:spacing w:val="80"/>
        </w:rPr>
        <w:t xml:space="preserve"> </w:t>
      </w:r>
      <w:r>
        <w:t>повествование, рассуждение (под руководством учителя);</w:t>
      </w:r>
    </w:p>
    <w:p w:rsidR="004A57EF" w:rsidRDefault="0000266E">
      <w:pPr>
        <w:pStyle w:val="a3"/>
        <w:jc w:val="left"/>
      </w:pPr>
      <w:r>
        <w:t>использование</w:t>
      </w:r>
      <w:r>
        <w:rPr>
          <w:spacing w:val="80"/>
          <w:w w:val="150"/>
        </w:rPr>
        <w:t xml:space="preserve"> </w:t>
      </w:r>
      <w:r>
        <w:t>всех</w:t>
      </w:r>
      <w:r>
        <w:rPr>
          <w:spacing w:val="80"/>
          <w:w w:val="150"/>
        </w:rPr>
        <w:t xml:space="preserve"> </w:t>
      </w:r>
      <w:r>
        <w:t>изученных</w:t>
      </w:r>
      <w:r>
        <w:rPr>
          <w:spacing w:val="80"/>
          <w:w w:val="150"/>
        </w:rPr>
        <w:t xml:space="preserve"> </w:t>
      </w:r>
      <w:r>
        <w:t>грамматических</w:t>
      </w:r>
      <w:r>
        <w:rPr>
          <w:spacing w:val="80"/>
          <w:w w:val="150"/>
        </w:rPr>
        <w:t xml:space="preserve"> </w:t>
      </w:r>
      <w:r>
        <w:t>категорий</w:t>
      </w:r>
      <w:r>
        <w:rPr>
          <w:spacing w:val="80"/>
          <w:w w:val="150"/>
        </w:rPr>
        <w:t xml:space="preserve"> </w:t>
      </w:r>
      <w:r>
        <w:t>при</w:t>
      </w:r>
      <w:r>
        <w:rPr>
          <w:spacing w:val="80"/>
          <w:w w:val="150"/>
        </w:rPr>
        <w:t xml:space="preserve"> </w:t>
      </w:r>
      <w:r>
        <w:t>передаче</w:t>
      </w:r>
      <w:r>
        <w:rPr>
          <w:spacing w:val="80"/>
          <w:w w:val="150"/>
        </w:rPr>
        <w:t xml:space="preserve"> </w:t>
      </w:r>
      <w:r>
        <w:t>чужих</w:t>
      </w:r>
      <w:r>
        <w:rPr>
          <w:spacing w:val="80"/>
          <w:w w:val="150"/>
        </w:rPr>
        <w:t xml:space="preserve"> </w:t>
      </w:r>
      <w:r>
        <w:t>и собственных мыслей в текстах, относящихся к разным стилям речи;</w:t>
      </w:r>
    </w:p>
    <w:p w:rsidR="004A57EF" w:rsidRDefault="0000266E">
      <w:pPr>
        <w:pStyle w:val="a3"/>
        <w:spacing w:before="1"/>
        <w:jc w:val="left"/>
      </w:pPr>
      <w:r>
        <w:t>нахождение орфографической трудности в слове и решение орографической задачи</w:t>
      </w:r>
      <w:r>
        <w:rPr>
          <w:spacing w:val="30"/>
        </w:rPr>
        <w:t xml:space="preserve"> </w:t>
      </w:r>
      <w:r>
        <w:t>(под руководством учителя);</w:t>
      </w:r>
    </w:p>
    <w:p w:rsidR="004A57EF" w:rsidRDefault="0000266E">
      <w:pPr>
        <w:pStyle w:val="a3"/>
        <w:jc w:val="left"/>
      </w:pPr>
      <w:r>
        <w:t>пользование</w:t>
      </w:r>
      <w:r>
        <w:rPr>
          <w:spacing w:val="-6"/>
        </w:rPr>
        <w:t xml:space="preserve"> </w:t>
      </w:r>
      <w:r>
        <w:t>орфографическим</w:t>
      </w:r>
      <w:r>
        <w:rPr>
          <w:spacing w:val="-4"/>
        </w:rPr>
        <w:t xml:space="preserve"> </w:t>
      </w:r>
      <w:r>
        <w:t>словарем</w:t>
      </w:r>
      <w:r>
        <w:rPr>
          <w:spacing w:val="-3"/>
        </w:rPr>
        <w:t xml:space="preserve"> </w:t>
      </w:r>
      <w:r>
        <w:t>для</w:t>
      </w:r>
      <w:r>
        <w:rPr>
          <w:spacing w:val="-1"/>
        </w:rPr>
        <w:t xml:space="preserve"> </w:t>
      </w:r>
      <w:r>
        <w:t>уточнения</w:t>
      </w:r>
      <w:r>
        <w:rPr>
          <w:spacing w:val="-6"/>
        </w:rPr>
        <w:t xml:space="preserve"> </w:t>
      </w:r>
      <w:r>
        <w:t>написания</w:t>
      </w:r>
      <w:r>
        <w:rPr>
          <w:spacing w:val="-2"/>
        </w:rPr>
        <w:t xml:space="preserve"> слова;</w:t>
      </w:r>
    </w:p>
    <w:p w:rsidR="004A57EF" w:rsidRDefault="0000266E">
      <w:pPr>
        <w:pStyle w:val="a3"/>
        <w:ind w:right="748"/>
        <w:jc w:val="left"/>
      </w:pPr>
      <w:r>
        <w:t>самостоятельное</w:t>
      </w:r>
      <w:r>
        <w:rPr>
          <w:spacing w:val="-3"/>
        </w:rPr>
        <w:t xml:space="preserve"> </w:t>
      </w:r>
      <w:r>
        <w:t>составление</w:t>
      </w:r>
      <w:r>
        <w:rPr>
          <w:spacing w:val="-3"/>
        </w:rPr>
        <w:t xml:space="preserve"> </w:t>
      </w:r>
      <w:r>
        <w:t>предложений</w:t>
      </w:r>
      <w:r>
        <w:rPr>
          <w:spacing w:val="-1"/>
        </w:rPr>
        <w:t xml:space="preserve"> </w:t>
      </w:r>
      <w:r>
        <w:t>различных по</w:t>
      </w:r>
      <w:r>
        <w:rPr>
          <w:spacing w:val="-2"/>
        </w:rPr>
        <w:t xml:space="preserve"> </w:t>
      </w:r>
      <w:r>
        <w:t>интонации</w:t>
      </w:r>
      <w:r>
        <w:rPr>
          <w:spacing w:val="-1"/>
        </w:rPr>
        <w:t xml:space="preserve"> </w:t>
      </w:r>
      <w:r>
        <w:t>и</w:t>
      </w:r>
      <w:r>
        <w:rPr>
          <w:spacing w:val="-3"/>
        </w:rPr>
        <w:t xml:space="preserve"> </w:t>
      </w:r>
      <w:r>
        <w:t>цели</w:t>
      </w:r>
      <w:r>
        <w:rPr>
          <w:spacing w:val="-1"/>
        </w:rPr>
        <w:t xml:space="preserve"> </w:t>
      </w:r>
      <w:r>
        <w:t>высказывания для решения коммуникативных практически значимых задач;</w:t>
      </w:r>
    </w:p>
    <w:p w:rsidR="004A57EF" w:rsidRDefault="0000266E">
      <w:pPr>
        <w:pStyle w:val="a3"/>
        <w:ind w:right="751"/>
      </w:pPr>
      <w:r>
        <w:t>отбор фактического материала, необходимого для раскрытия темы текста; отбор фактического материала, необходимого для раскрытия основной мысли текста (с</w:t>
      </w:r>
      <w:r>
        <w:rPr>
          <w:spacing w:val="40"/>
        </w:rPr>
        <w:t xml:space="preserve"> </w:t>
      </w:r>
      <w:r>
        <w:t>помощью учителя);</w:t>
      </w:r>
    </w:p>
    <w:p w:rsidR="004A57EF" w:rsidRDefault="0000266E">
      <w:pPr>
        <w:pStyle w:val="a3"/>
        <w:ind w:right="744"/>
      </w:pPr>
      <w:r>
        <w:t>выбор одного заголовка из нескольких предложенных, соответствующих теме и основной мысли текста;</w:t>
      </w:r>
    </w:p>
    <w:p w:rsidR="004A57EF" w:rsidRDefault="0000266E">
      <w:pPr>
        <w:pStyle w:val="a3"/>
        <w:ind w:right="748"/>
        <w:jc w:val="left"/>
      </w:pPr>
      <w:r>
        <w:t>определение цели устного и письменного текста для решения коммуникативных задач; отбор</w:t>
      </w:r>
      <w:r>
        <w:rPr>
          <w:spacing w:val="40"/>
        </w:rPr>
        <w:t xml:space="preserve"> </w:t>
      </w:r>
      <w:r>
        <w:t>языковых</w:t>
      </w:r>
      <w:r>
        <w:rPr>
          <w:spacing w:val="40"/>
        </w:rPr>
        <w:t xml:space="preserve"> </w:t>
      </w:r>
      <w:r>
        <w:t>средств</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соответствующих типу</w:t>
      </w:r>
      <w:r>
        <w:rPr>
          <w:spacing w:val="69"/>
        </w:rPr>
        <w:t xml:space="preserve"> </w:t>
      </w:r>
      <w:r>
        <w:t>текста</w:t>
      </w:r>
      <w:r>
        <w:rPr>
          <w:spacing w:val="78"/>
        </w:rPr>
        <w:t xml:space="preserve"> </w:t>
      </w:r>
      <w:r>
        <w:t>и</w:t>
      </w:r>
      <w:r>
        <w:rPr>
          <w:spacing w:val="77"/>
        </w:rPr>
        <w:t xml:space="preserve"> </w:t>
      </w:r>
      <w:r>
        <w:t>стилю</w:t>
      </w:r>
      <w:r>
        <w:rPr>
          <w:spacing w:val="77"/>
        </w:rPr>
        <w:t xml:space="preserve"> </w:t>
      </w:r>
      <w:r>
        <w:t>речи</w:t>
      </w:r>
      <w:r>
        <w:rPr>
          <w:spacing w:val="77"/>
        </w:rPr>
        <w:t xml:space="preserve"> </w:t>
      </w:r>
      <w:r>
        <w:t>(без</w:t>
      </w:r>
      <w:r>
        <w:rPr>
          <w:spacing w:val="77"/>
        </w:rPr>
        <w:t xml:space="preserve"> </w:t>
      </w:r>
      <w:r>
        <w:t>называния</w:t>
      </w:r>
      <w:r>
        <w:rPr>
          <w:spacing w:val="79"/>
        </w:rPr>
        <w:t xml:space="preserve"> </w:t>
      </w:r>
      <w:r>
        <w:t>терминов)</w:t>
      </w:r>
      <w:r>
        <w:rPr>
          <w:spacing w:val="75"/>
        </w:rPr>
        <w:t xml:space="preserve"> </w:t>
      </w:r>
      <w:r>
        <w:t>для</w:t>
      </w:r>
      <w:r>
        <w:rPr>
          <w:spacing w:val="77"/>
        </w:rPr>
        <w:t xml:space="preserve"> </w:t>
      </w:r>
      <w:r>
        <w:t>решения</w:t>
      </w:r>
      <w:r>
        <w:rPr>
          <w:spacing w:val="80"/>
        </w:rPr>
        <w:t xml:space="preserve"> </w:t>
      </w:r>
      <w:r>
        <w:t>коммуникативно- речевых задач;</w:t>
      </w:r>
    </w:p>
    <w:p w:rsidR="004A57EF" w:rsidRDefault="0000266E">
      <w:pPr>
        <w:pStyle w:val="a3"/>
        <w:spacing w:before="1"/>
        <w:jc w:val="left"/>
      </w:pPr>
      <w:r>
        <w:t>оформление</w:t>
      </w:r>
      <w:r>
        <w:rPr>
          <w:spacing w:val="-4"/>
        </w:rPr>
        <w:t xml:space="preserve"> </w:t>
      </w:r>
      <w:r>
        <w:t>всех видов</w:t>
      </w:r>
      <w:r>
        <w:rPr>
          <w:spacing w:val="-3"/>
        </w:rPr>
        <w:t xml:space="preserve"> </w:t>
      </w:r>
      <w:r>
        <w:t>изученных</w:t>
      </w:r>
      <w:r>
        <w:rPr>
          <w:spacing w:val="-1"/>
        </w:rPr>
        <w:t xml:space="preserve"> </w:t>
      </w:r>
      <w:r>
        <w:t>деловых</w:t>
      </w:r>
      <w:r>
        <w:rPr>
          <w:spacing w:val="-3"/>
        </w:rPr>
        <w:t xml:space="preserve"> </w:t>
      </w:r>
      <w:r>
        <w:rPr>
          <w:spacing w:val="-2"/>
        </w:rPr>
        <w:t>бумаг;</w:t>
      </w:r>
    </w:p>
    <w:p w:rsidR="004A57EF" w:rsidRDefault="0000266E">
      <w:pPr>
        <w:pStyle w:val="a3"/>
        <w:jc w:val="left"/>
      </w:pPr>
      <w:r>
        <w:t>письмо</w:t>
      </w:r>
      <w:r>
        <w:rPr>
          <w:spacing w:val="80"/>
        </w:rPr>
        <w:t xml:space="preserve"> </w:t>
      </w:r>
      <w:r>
        <w:t>изложений</w:t>
      </w:r>
      <w:r>
        <w:rPr>
          <w:spacing w:val="80"/>
        </w:rPr>
        <w:t xml:space="preserve"> </w:t>
      </w:r>
      <w:r>
        <w:t>повествовательных</w:t>
      </w:r>
      <w:r>
        <w:rPr>
          <w:spacing w:val="80"/>
        </w:rPr>
        <w:t xml:space="preserve"> </w:t>
      </w:r>
      <w:r>
        <w:t>текстов</w:t>
      </w:r>
      <w:r>
        <w:rPr>
          <w:spacing w:val="80"/>
        </w:rPr>
        <w:t xml:space="preserve"> </w:t>
      </w:r>
      <w:r>
        <w:t>и</w:t>
      </w:r>
      <w:r>
        <w:rPr>
          <w:spacing w:val="80"/>
        </w:rPr>
        <w:t xml:space="preserve"> </w:t>
      </w:r>
      <w:r>
        <w:t>текстов</w:t>
      </w:r>
      <w:r>
        <w:rPr>
          <w:spacing w:val="80"/>
        </w:rPr>
        <w:t xml:space="preserve"> </w:t>
      </w:r>
      <w:r>
        <w:t>с</w:t>
      </w:r>
      <w:r>
        <w:rPr>
          <w:spacing w:val="80"/>
        </w:rPr>
        <w:t xml:space="preserve"> </w:t>
      </w:r>
      <w:r>
        <w:t>элементами</w:t>
      </w:r>
      <w:r>
        <w:rPr>
          <w:spacing w:val="80"/>
        </w:rPr>
        <w:t xml:space="preserve"> </w:t>
      </w:r>
      <w:r>
        <w:t>описания</w:t>
      </w:r>
      <w:r>
        <w:rPr>
          <w:spacing w:val="80"/>
        </w:rPr>
        <w:t xml:space="preserve"> </w:t>
      </w:r>
      <w:r>
        <w:t>и рассуждения после предварительного разбора (80-100 слов);</w:t>
      </w:r>
    </w:p>
    <w:p w:rsidR="004A57EF" w:rsidRDefault="0000266E">
      <w:pPr>
        <w:pStyle w:val="a3"/>
        <w:ind w:right="752"/>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4A57EF" w:rsidRDefault="0000266E">
      <w:pPr>
        <w:pStyle w:val="1"/>
      </w:pPr>
      <w:r>
        <w:rPr>
          <w:spacing w:val="-2"/>
        </w:rPr>
        <w:t>Чтение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jc w:val="left"/>
      </w:pPr>
      <w:r>
        <w:t>правильное</w:t>
      </w:r>
      <w:r>
        <w:rPr>
          <w:spacing w:val="-4"/>
        </w:rPr>
        <w:t xml:space="preserve"> </w:t>
      </w:r>
      <w:r>
        <w:t>и</w:t>
      </w:r>
      <w:r>
        <w:rPr>
          <w:spacing w:val="-3"/>
        </w:rPr>
        <w:t xml:space="preserve"> </w:t>
      </w:r>
      <w:r>
        <w:t>осознанное</w:t>
      </w:r>
      <w:r>
        <w:rPr>
          <w:spacing w:val="-4"/>
        </w:rPr>
        <w:t xml:space="preserve"> </w:t>
      </w:r>
      <w:r>
        <w:t>чтение</w:t>
      </w:r>
      <w:r>
        <w:rPr>
          <w:spacing w:val="-4"/>
        </w:rPr>
        <w:t xml:space="preserve"> </w:t>
      </w:r>
      <w:r>
        <w:t>текста</w:t>
      </w:r>
      <w:r>
        <w:rPr>
          <w:spacing w:val="-3"/>
        </w:rPr>
        <w:t xml:space="preserve"> </w:t>
      </w:r>
      <w:r>
        <w:t>вслух,</w:t>
      </w:r>
      <w:r>
        <w:rPr>
          <w:spacing w:val="-2"/>
        </w:rPr>
        <w:t xml:space="preserve"> </w:t>
      </w:r>
      <w:r>
        <w:t>в</w:t>
      </w:r>
      <w:r>
        <w:rPr>
          <w:spacing w:val="-4"/>
        </w:rPr>
        <w:t xml:space="preserve"> </w:t>
      </w:r>
      <w:r>
        <w:t>темпе,</w:t>
      </w:r>
      <w:r>
        <w:rPr>
          <w:spacing w:val="-3"/>
        </w:rPr>
        <w:t xml:space="preserve"> </w:t>
      </w:r>
      <w:r>
        <w:t>обеспечивающем</w:t>
      </w:r>
      <w:r>
        <w:rPr>
          <w:spacing w:val="-4"/>
        </w:rPr>
        <w:t xml:space="preserve"> </w:t>
      </w:r>
      <w:r>
        <w:t>его понимание; осознанное чтение молча доступных по содержанию текстов;</w:t>
      </w:r>
    </w:p>
    <w:p w:rsidR="004A57EF" w:rsidRDefault="0000266E">
      <w:pPr>
        <w:pStyle w:val="a3"/>
        <w:ind w:right="749"/>
      </w:pPr>
      <w:r>
        <w:t>участие в обсуждении прослушанного/прочитанного текста(ответы на вопросы, высказывание собственного мнения, выслушивание мнений одноклассников с соблюдением</w:t>
      </w:r>
      <w:r>
        <w:rPr>
          <w:spacing w:val="-3"/>
        </w:rPr>
        <w:t xml:space="preserve"> </w:t>
      </w:r>
      <w:r>
        <w:t>правил</w:t>
      </w:r>
      <w:r>
        <w:rPr>
          <w:spacing w:val="-3"/>
        </w:rPr>
        <w:t xml:space="preserve"> </w:t>
      </w:r>
      <w:r>
        <w:t>речевого</w:t>
      </w:r>
      <w:r>
        <w:rPr>
          <w:spacing w:val="-3"/>
        </w:rPr>
        <w:t xml:space="preserve"> </w:t>
      </w:r>
      <w:r>
        <w:t>этикета</w:t>
      </w:r>
      <w:r>
        <w:rPr>
          <w:spacing w:val="-2"/>
        </w:rPr>
        <w:t xml:space="preserve"> </w:t>
      </w:r>
      <w:r>
        <w:t>и</w:t>
      </w:r>
      <w:r>
        <w:rPr>
          <w:spacing w:val="-2"/>
        </w:rPr>
        <w:t xml:space="preserve"> </w:t>
      </w:r>
      <w:r>
        <w:t>правил</w:t>
      </w:r>
      <w:r>
        <w:rPr>
          <w:spacing w:val="-3"/>
        </w:rPr>
        <w:t xml:space="preserve"> </w:t>
      </w:r>
      <w:r>
        <w:t>работы</w:t>
      </w:r>
      <w:r>
        <w:rPr>
          <w:spacing w:val="-2"/>
        </w:rPr>
        <w:t xml:space="preserve"> </w:t>
      </w:r>
      <w:r>
        <w:t>в</w:t>
      </w:r>
      <w:r>
        <w:rPr>
          <w:spacing w:val="-3"/>
        </w:rPr>
        <w:t xml:space="preserve"> </w:t>
      </w:r>
      <w:r>
        <w:t>группе),</w:t>
      </w:r>
      <w:r>
        <w:rPr>
          <w:spacing w:val="-2"/>
        </w:rPr>
        <w:t xml:space="preserve"> </w:t>
      </w:r>
      <w:r>
        <w:t>опираясь</w:t>
      </w:r>
      <w:r>
        <w:rPr>
          <w:spacing w:val="-2"/>
        </w:rPr>
        <w:t xml:space="preserve"> </w:t>
      </w:r>
      <w:r>
        <w:t>на</w:t>
      </w:r>
      <w:r>
        <w:rPr>
          <w:spacing w:val="-3"/>
        </w:rPr>
        <w:t xml:space="preserve"> </w:t>
      </w:r>
      <w:r>
        <w:t>содержание текста или личный опыт;</w:t>
      </w:r>
    </w:p>
    <w:p w:rsidR="004A57EF" w:rsidRDefault="0000266E">
      <w:pPr>
        <w:pStyle w:val="a3"/>
        <w:ind w:right="744"/>
      </w:pPr>
      <w:r>
        <w:t xml:space="preserve">установление смысловых отношений между поступками героев, событиями (с помощью </w:t>
      </w:r>
      <w:r>
        <w:rPr>
          <w:spacing w:val="-2"/>
        </w:rPr>
        <w:t>учителя);</w:t>
      </w:r>
    </w:p>
    <w:p w:rsidR="004A57EF" w:rsidRDefault="0000266E">
      <w:pPr>
        <w:pStyle w:val="a3"/>
        <w:ind w:right="751"/>
      </w:pPr>
      <w:r>
        <w:t>самостоятельное определение темы произведения; определение основной мысли произведения (с помощью учителя); редактирование заголовков пунктов плана в соответствии с темой и основной мысли произведения (части текста);</w:t>
      </w:r>
    </w:p>
    <w:p w:rsidR="004A57EF" w:rsidRDefault="0000266E">
      <w:pPr>
        <w:pStyle w:val="a3"/>
        <w:ind w:right="747"/>
      </w:pPr>
      <w:r>
        <w:t>деление на части несложных по структуре и содержанию текстов (с помощью учителя) на основе готового плана после предварительного анализа;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lastRenderedPageBreak/>
        <w:t>ответы на вопросы по содержанию произведения своими словами и с использованием</w:t>
      </w:r>
      <w:r>
        <w:rPr>
          <w:spacing w:val="80"/>
        </w:rPr>
        <w:t xml:space="preserve"> </w:t>
      </w:r>
      <w:r>
        <w:t>слов автора;</w:t>
      </w:r>
    </w:p>
    <w:p w:rsidR="004A57EF" w:rsidRDefault="0000266E">
      <w:pPr>
        <w:pStyle w:val="a3"/>
        <w:ind w:right="748"/>
      </w:pPr>
      <w:r>
        <w:t>определение собственного отношения к героям (герою) произведения и их поступкам (с помощью учителя);</w:t>
      </w:r>
    </w:p>
    <w:p w:rsidR="004A57EF" w:rsidRDefault="0000266E">
      <w:pPr>
        <w:pStyle w:val="a3"/>
        <w:ind w:right="755"/>
      </w:pPr>
      <w:r>
        <w:t>пересказ текста по частям на основе коллективно составленного плана и после предварительного анализа;</w:t>
      </w:r>
    </w:p>
    <w:p w:rsidR="004A57EF" w:rsidRDefault="0000266E">
      <w:pPr>
        <w:pStyle w:val="a3"/>
        <w:ind w:right="746"/>
      </w:pPr>
      <w:r>
        <w:t>нахождение в тексте непонятных слов и выражений, объяснение их значения и смысла с опорой на контекст;</w:t>
      </w:r>
    </w:p>
    <w:p w:rsidR="004A57EF" w:rsidRDefault="0000266E">
      <w:pPr>
        <w:pStyle w:val="a3"/>
        <w:ind w:right="746"/>
      </w:pPr>
      <w:r>
        <w:t xml:space="preserve">знание наизусть 1-го (небольшого по объему) прозаического отрывка и 10-и </w:t>
      </w:r>
      <w:r>
        <w:rPr>
          <w:spacing w:val="-2"/>
        </w:rPr>
        <w:t>стихотворений;</w:t>
      </w:r>
    </w:p>
    <w:p w:rsidR="004A57EF" w:rsidRDefault="0000266E">
      <w:pPr>
        <w:pStyle w:val="a3"/>
        <w:ind w:right="750"/>
      </w:pPr>
      <w: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6"/>
      </w:pPr>
      <w:r>
        <w:t>правильное, беглое и осознанное чтение доступных художественных и научно- познавательных текстов вслух и молча;</w:t>
      </w:r>
    </w:p>
    <w:p w:rsidR="004A57EF" w:rsidRDefault="0000266E">
      <w:pPr>
        <w:pStyle w:val="a3"/>
        <w:spacing w:before="1"/>
        <w:ind w:right="802"/>
        <w:jc w:val="left"/>
      </w:pPr>
      <w:r>
        <w:t>использование разных видов чтения (изучающее (смысловое), выборочное, поисковое); овладение элементарными приѐмами анализа художественных, научно-познавательных и учебных текстов с использованием элементарных литературоведческих понятий. осознанное восприятие и оценка содержания и специфики различных текстов;</w:t>
      </w:r>
    </w:p>
    <w:p w:rsidR="004A57EF" w:rsidRDefault="0000266E">
      <w:pPr>
        <w:pStyle w:val="a3"/>
        <w:jc w:val="left"/>
      </w:pPr>
      <w:r>
        <w:t>участие</w:t>
      </w:r>
      <w:r>
        <w:rPr>
          <w:spacing w:val="-2"/>
        </w:rPr>
        <w:t xml:space="preserve"> </w:t>
      </w:r>
      <w:r>
        <w:t>в</w:t>
      </w:r>
      <w:r>
        <w:rPr>
          <w:spacing w:val="-2"/>
        </w:rPr>
        <w:t xml:space="preserve"> </w:t>
      </w:r>
      <w:r>
        <w:t>их</w:t>
      </w:r>
      <w:r>
        <w:rPr>
          <w:spacing w:val="1"/>
        </w:rPr>
        <w:t xml:space="preserve"> </w:t>
      </w:r>
      <w:r>
        <w:rPr>
          <w:spacing w:val="-2"/>
        </w:rPr>
        <w:t>обсуждении;</w:t>
      </w:r>
    </w:p>
    <w:p w:rsidR="004A57EF" w:rsidRDefault="0000266E">
      <w:pPr>
        <w:pStyle w:val="a3"/>
        <w:jc w:val="left"/>
      </w:pPr>
      <w:r>
        <w:t>целенаправленное</w:t>
      </w:r>
      <w:r>
        <w:rPr>
          <w:spacing w:val="-4"/>
        </w:rPr>
        <w:t xml:space="preserve"> </w:t>
      </w:r>
      <w:r>
        <w:t>и</w:t>
      </w:r>
      <w:r>
        <w:rPr>
          <w:spacing w:val="-3"/>
        </w:rPr>
        <w:t xml:space="preserve"> </w:t>
      </w:r>
      <w:r>
        <w:t>осознанное</w:t>
      </w:r>
      <w:r>
        <w:rPr>
          <w:spacing w:val="-4"/>
        </w:rPr>
        <w:t xml:space="preserve"> </w:t>
      </w:r>
      <w:r>
        <w:t>восприятие</w:t>
      </w:r>
      <w:r>
        <w:rPr>
          <w:spacing w:val="-4"/>
        </w:rPr>
        <w:t xml:space="preserve"> </w:t>
      </w:r>
      <w:r>
        <w:t>произведений</w:t>
      </w:r>
      <w:r>
        <w:rPr>
          <w:spacing w:val="-3"/>
        </w:rPr>
        <w:t xml:space="preserve"> </w:t>
      </w:r>
      <w:r>
        <w:t>живописи</w:t>
      </w:r>
      <w:r>
        <w:rPr>
          <w:spacing w:val="-3"/>
        </w:rPr>
        <w:t xml:space="preserve"> </w:t>
      </w:r>
      <w:r>
        <w:t>и</w:t>
      </w:r>
      <w:r>
        <w:rPr>
          <w:spacing w:val="-3"/>
        </w:rPr>
        <w:t xml:space="preserve"> </w:t>
      </w:r>
      <w:r>
        <w:t>музыки, близких</w:t>
      </w:r>
      <w:r>
        <w:rPr>
          <w:spacing w:val="-1"/>
        </w:rPr>
        <w:t xml:space="preserve"> </w:t>
      </w:r>
      <w:r>
        <w:t>по тематике художественным текстам;</w:t>
      </w:r>
    </w:p>
    <w:p w:rsidR="004A57EF" w:rsidRDefault="0000266E">
      <w:pPr>
        <w:pStyle w:val="a3"/>
        <w:ind w:right="748"/>
        <w:jc w:val="left"/>
      </w:pPr>
      <w:r>
        <w:t>активное участие в диалоге, построенном на основе прочитанного и разобранного текста; умение</w:t>
      </w:r>
      <w:r>
        <w:rPr>
          <w:spacing w:val="31"/>
        </w:rPr>
        <w:t xml:space="preserve"> </w:t>
      </w:r>
      <w:r>
        <w:t>оценивать</w:t>
      </w:r>
      <w:r>
        <w:rPr>
          <w:spacing w:val="34"/>
        </w:rPr>
        <w:t xml:space="preserve"> </w:t>
      </w:r>
      <w:r>
        <w:t>изложенные</w:t>
      </w:r>
      <w:r>
        <w:rPr>
          <w:spacing w:val="31"/>
        </w:rPr>
        <w:t xml:space="preserve"> </w:t>
      </w:r>
      <w:r>
        <w:t>в</w:t>
      </w:r>
      <w:r>
        <w:rPr>
          <w:spacing w:val="32"/>
        </w:rPr>
        <w:t xml:space="preserve"> </w:t>
      </w:r>
      <w:r>
        <w:t>произведении</w:t>
      </w:r>
      <w:r>
        <w:rPr>
          <w:spacing w:val="33"/>
        </w:rPr>
        <w:t xml:space="preserve"> </w:t>
      </w:r>
      <w:r>
        <w:t>факты</w:t>
      </w:r>
      <w:r>
        <w:rPr>
          <w:spacing w:val="32"/>
        </w:rPr>
        <w:t xml:space="preserve"> </w:t>
      </w:r>
      <w:r>
        <w:t>и</w:t>
      </w:r>
      <w:r>
        <w:rPr>
          <w:spacing w:val="33"/>
        </w:rPr>
        <w:t xml:space="preserve"> </w:t>
      </w:r>
      <w:r>
        <w:t>явления</w:t>
      </w:r>
      <w:r>
        <w:rPr>
          <w:spacing w:val="32"/>
        </w:rPr>
        <w:t xml:space="preserve"> </w:t>
      </w:r>
      <w:r>
        <w:t>с</w:t>
      </w:r>
      <w:r>
        <w:rPr>
          <w:spacing w:val="31"/>
        </w:rPr>
        <w:t xml:space="preserve"> </w:t>
      </w:r>
      <w:r>
        <w:t>аргументацией</w:t>
      </w:r>
      <w:r>
        <w:rPr>
          <w:spacing w:val="40"/>
        </w:rPr>
        <w:t xml:space="preserve"> </w:t>
      </w:r>
      <w:r>
        <w:t>своей точки зрения;</w:t>
      </w:r>
    </w:p>
    <w:p w:rsidR="004A57EF" w:rsidRDefault="0000266E">
      <w:pPr>
        <w:pStyle w:val="a3"/>
        <w:tabs>
          <w:tab w:val="left" w:pos="2310"/>
          <w:tab w:val="left" w:pos="3274"/>
          <w:tab w:val="left" w:pos="4672"/>
          <w:tab w:val="left" w:pos="6521"/>
          <w:tab w:val="left" w:pos="8478"/>
          <w:tab w:val="left" w:pos="8876"/>
        </w:tabs>
        <w:ind w:right="749"/>
        <w:jc w:val="left"/>
      </w:pPr>
      <w:r>
        <w:t xml:space="preserve">самостоятельно делить на части несложный по структуре и содержанию текст; самостоятельный выбор (или с помощью педагога) интересующей литературы; </w:t>
      </w:r>
      <w:r>
        <w:rPr>
          <w:spacing w:val="-2"/>
        </w:rPr>
        <w:t>самостоятельное</w:t>
      </w:r>
      <w:r>
        <w:tab/>
      </w:r>
      <w:r>
        <w:rPr>
          <w:spacing w:val="-2"/>
        </w:rPr>
        <w:t>чтение</w:t>
      </w:r>
      <w:r>
        <w:tab/>
      </w:r>
      <w:r>
        <w:rPr>
          <w:spacing w:val="-2"/>
        </w:rPr>
        <w:t>выбранной</w:t>
      </w:r>
      <w:r>
        <w:tab/>
      </w:r>
      <w:r>
        <w:rPr>
          <w:spacing w:val="-2"/>
        </w:rPr>
        <w:t>обучающимися</w:t>
      </w:r>
      <w:r>
        <w:tab/>
      </w:r>
      <w:r>
        <w:rPr>
          <w:spacing w:val="-2"/>
        </w:rPr>
        <w:t>художественной</w:t>
      </w:r>
      <w:r>
        <w:tab/>
      </w:r>
      <w:r>
        <w:rPr>
          <w:spacing w:val="-10"/>
        </w:rPr>
        <w:t>и</w:t>
      </w:r>
      <w:r>
        <w:tab/>
      </w:r>
      <w:r>
        <w:rPr>
          <w:spacing w:val="-2"/>
        </w:rPr>
        <w:t xml:space="preserve">научно- </w:t>
      </w:r>
      <w:r>
        <w:t>художественной литературы с последующим ее обсуждением;</w:t>
      </w:r>
    </w:p>
    <w:p w:rsidR="004A57EF" w:rsidRDefault="0000266E">
      <w:pPr>
        <w:pStyle w:val="a3"/>
        <w:spacing w:before="1"/>
        <w:jc w:val="left"/>
      </w:pPr>
      <w:r>
        <w:t>самостоятельное пользование справочными источниками для получения</w:t>
      </w:r>
      <w:r>
        <w:rPr>
          <w:spacing w:val="27"/>
        </w:rPr>
        <w:t xml:space="preserve"> </w:t>
      </w:r>
      <w:r>
        <w:t xml:space="preserve">дополнительной </w:t>
      </w:r>
      <w:r>
        <w:rPr>
          <w:spacing w:val="-2"/>
        </w:rPr>
        <w:t>информации;</w:t>
      </w:r>
    </w:p>
    <w:p w:rsidR="004A57EF" w:rsidRDefault="0000266E">
      <w:pPr>
        <w:pStyle w:val="a3"/>
        <w:jc w:val="left"/>
      </w:pPr>
      <w:r>
        <w:t>самостоятельное</w:t>
      </w:r>
      <w:r>
        <w:rPr>
          <w:spacing w:val="-5"/>
        </w:rPr>
        <w:t xml:space="preserve"> </w:t>
      </w:r>
      <w:r>
        <w:t>составление</w:t>
      </w:r>
      <w:r>
        <w:rPr>
          <w:spacing w:val="-3"/>
        </w:rPr>
        <w:t xml:space="preserve"> </w:t>
      </w:r>
      <w:r>
        <w:t>краткого</w:t>
      </w:r>
      <w:r>
        <w:rPr>
          <w:spacing w:val="-2"/>
        </w:rPr>
        <w:t xml:space="preserve"> </w:t>
      </w:r>
      <w:r>
        <w:t>отзыва</w:t>
      </w:r>
      <w:r>
        <w:rPr>
          <w:spacing w:val="-3"/>
        </w:rPr>
        <w:t xml:space="preserve"> </w:t>
      </w:r>
      <w:r>
        <w:t>на</w:t>
      </w:r>
      <w:r>
        <w:rPr>
          <w:spacing w:val="-3"/>
        </w:rPr>
        <w:t xml:space="preserve"> </w:t>
      </w:r>
      <w:r>
        <w:t>прочитанное</w:t>
      </w:r>
      <w:r>
        <w:rPr>
          <w:spacing w:val="-2"/>
        </w:rPr>
        <w:t xml:space="preserve"> произведение;</w:t>
      </w:r>
    </w:p>
    <w:p w:rsidR="004A57EF" w:rsidRDefault="0000266E">
      <w:pPr>
        <w:pStyle w:val="a3"/>
        <w:tabs>
          <w:tab w:val="left" w:pos="1705"/>
          <w:tab w:val="left" w:pos="2839"/>
          <w:tab w:val="left" w:pos="4602"/>
          <w:tab w:val="left" w:pos="4964"/>
          <w:tab w:val="left" w:pos="6165"/>
          <w:tab w:val="left" w:pos="6623"/>
          <w:tab w:val="left" w:pos="8251"/>
        </w:tabs>
        <w:ind w:right="745"/>
        <w:jc w:val="left"/>
      </w:pPr>
      <w:r>
        <w:rPr>
          <w:spacing w:val="-2"/>
        </w:rPr>
        <w:t>заучивание</w:t>
      </w:r>
      <w:r>
        <w:tab/>
      </w:r>
      <w:r>
        <w:rPr>
          <w:spacing w:val="-2"/>
        </w:rPr>
        <w:t>наизусть</w:t>
      </w:r>
      <w:r>
        <w:tab/>
      </w:r>
      <w:r>
        <w:rPr>
          <w:spacing w:val="-2"/>
        </w:rPr>
        <w:t>стихотворений</w:t>
      </w:r>
      <w:r>
        <w:tab/>
      </w:r>
      <w:r>
        <w:rPr>
          <w:spacing w:val="-10"/>
        </w:rPr>
        <w:t>и</w:t>
      </w:r>
      <w:r>
        <w:tab/>
      </w:r>
      <w:r>
        <w:rPr>
          <w:spacing w:val="-2"/>
        </w:rPr>
        <w:t>отрывков</w:t>
      </w:r>
      <w:r>
        <w:tab/>
      </w:r>
      <w:r>
        <w:rPr>
          <w:spacing w:val="-6"/>
        </w:rPr>
        <w:t>из</w:t>
      </w:r>
      <w:r>
        <w:tab/>
      </w:r>
      <w:r>
        <w:rPr>
          <w:spacing w:val="-2"/>
        </w:rPr>
        <w:t>прозаических</w:t>
      </w:r>
      <w:r>
        <w:tab/>
      </w:r>
      <w:r>
        <w:rPr>
          <w:spacing w:val="-2"/>
        </w:rPr>
        <w:t xml:space="preserve">произведений </w:t>
      </w:r>
      <w:r>
        <w:t>(соответственно 12 и 3).</w:t>
      </w:r>
    </w:p>
    <w:p w:rsidR="004A57EF" w:rsidRDefault="0000266E">
      <w:pPr>
        <w:pStyle w:val="1"/>
      </w:pPr>
      <w:r>
        <w:rPr>
          <w:spacing w:val="-2"/>
        </w:rPr>
        <w:t>Математика</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7"/>
      </w:pPr>
      <w:r>
        <w:t>знать числовой ряд чисел в пределах 1 000 000, читать, записывать и сравнивать целые числа в пределах 1 000 000;</w:t>
      </w:r>
    </w:p>
    <w:p w:rsidR="004A57EF" w:rsidRDefault="0000266E">
      <w:pPr>
        <w:pStyle w:val="a3"/>
        <w:ind w:right="743"/>
      </w:pPr>
      <w:r>
        <w:t>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w:t>
      </w:r>
      <w:r>
        <w:rPr>
          <w:spacing w:val="80"/>
        </w:rPr>
        <w:t xml:space="preserve"> </w:t>
      </w:r>
      <w:r>
        <w:t>массы, времени, площади, объема;</w:t>
      </w:r>
    </w:p>
    <w:p w:rsidR="004A57EF" w:rsidRDefault="0000266E">
      <w:pPr>
        <w:pStyle w:val="a3"/>
        <w:ind w:right="746"/>
      </w:pPr>
      <w:r>
        <w:t>выполнять устно арифметические действия с целыми числами, полученными при счете и при измерении в пределах 1000000 (легкие случаи);</w:t>
      </w:r>
    </w:p>
    <w:p w:rsidR="004A57EF" w:rsidRDefault="0000266E">
      <w:pPr>
        <w:pStyle w:val="a3"/>
        <w:ind w:right="748"/>
      </w:pPr>
      <w:r>
        <w:t>выполнять письменно арифметические действия с многозначными числами и числами, полученными при измерении, в пределах 1000000 и проверку вычислений путем использования микрокалькулятора;</w:t>
      </w:r>
    </w:p>
    <w:p w:rsidR="004A57EF" w:rsidRDefault="0000266E">
      <w:pPr>
        <w:pStyle w:val="a3"/>
        <w:spacing w:before="1"/>
        <w:ind w:right="745"/>
      </w:pPr>
      <w:r>
        <w:t xml:space="preserve">выполнять сложение и вычитание с обыкновенными дробями, имеющими одинаковые </w:t>
      </w:r>
      <w:r>
        <w:rPr>
          <w:spacing w:val="-2"/>
        </w:rPr>
        <w:t>знаменатели;</w:t>
      </w:r>
    </w:p>
    <w:p w:rsidR="004A57EF" w:rsidRDefault="0000266E">
      <w:pPr>
        <w:pStyle w:val="a3"/>
        <w:ind w:right="747"/>
      </w:pPr>
      <w:r>
        <w:t>выполнять арифметические действия с десятичными дробями и проверку вычислений путем использования микрокалькулятора;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0"/>
      </w:pPr>
      <w:r>
        <w:lastRenderedPageBreak/>
        <w:t>выполнять арифметические действия с целыми числами до 1000000 и десятичными дробями с использованием микрокалькулятора и проверкой вычислений путем</w:t>
      </w:r>
      <w:r>
        <w:rPr>
          <w:spacing w:val="80"/>
        </w:rPr>
        <w:t xml:space="preserve"> </w:t>
      </w:r>
      <w:r>
        <w:t>повторного использования микрокалькулятора;</w:t>
      </w:r>
    </w:p>
    <w:p w:rsidR="004A57EF" w:rsidRDefault="0000266E">
      <w:pPr>
        <w:pStyle w:val="a3"/>
        <w:ind w:right="755"/>
      </w:pPr>
      <w:r>
        <w:t>находить одну или несколько долей (процентов) от числа, число по одной его доли (проценту), в том числе с использованием микрокалькулятора;</w:t>
      </w:r>
    </w:p>
    <w:p w:rsidR="004A57EF" w:rsidRDefault="0000266E">
      <w:pPr>
        <w:pStyle w:val="a3"/>
        <w:ind w:right="2065"/>
      </w:pPr>
      <w:r>
        <w:t>решать</w:t>
      </w:r>
      <w:r>
        <w:rPr>
          <w:spacing w:val="-3"/>
        </w:rPr>
        <w:t xml:space="preserve"> </w:t>
      </w:r>
      <w:r>
        <w:t>все</w:t>
      </w:r>
      <w:r>
        <w:rPr>
          <w:spacing w:val="-5"/>
        </w:rPr>
        <w:t xml:space="preserve"> </w:t>
      </w:r>
      <w:r>
        <w:t>простые</w:t>
      </w:r>
      <w:r>
        <w:rPr>
          <w:spacing w:val="-5"/>
        </w:rPr>
        <w:t xml:space="preserve"> </w:t>
      </w:r>
      <w:r>
        <w:t>задачи,</w:t>
      </w:r>
      <w:r>
        <w:rPr>
          <w:spacing w:val="-4"/>
        </w:rPr>
        <w:t xml:space="preserve"> </w:t>
      </w:r>
      <w:r>
        <w:t>составные</w:t>
      </w:r>
      <w:r>
        <w:rPr>
          <w:spacing w:val="-6"/>
        </w:rPr>
        <w:t xml:space="preserve"> </w:t>
      </w:r>
      <w:r>
        <w:t>задачи</w:t>
      </w:r>
      <w:r>
        <w:rPr>
          <w:spacing w:val="-4"/>
        </w:rPr>
        <w:t xml:space="preserve"> </w:t>
      </w:r>
      <w:r>
        <w:t>в 3-4</w:t>
      </w:r>
      <w:r>
        <w:rPr>
          <w:spacing w:val="-4"/>
        </w:rPr>
        <w:t xml:space="preserve"> </w:t>
      </w:r>
      <w:r>
        <w:t>арифметических</w:t>
      </w:r>
      <w:r>
        <w:rPr>
          <w:spacing w:val="-2"/>
        </w:rPr>
        <w:t xml:space="preserve"> </w:t>
      </w:r>
      <w:r>
        <w:t>действия; решать арифметические задачи, связанные с программой профильного труда;</w:t>
      </w:r>
    </w:p>
    <w:p w:rsidR="004A57EF" w:rsidRDefault="0000266E">
      <w:pPr>
        <w:pStyle w:val="a3"/>
        <w:ind w:right="744"/>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4A57EF" w:rsidRDefault="0000266E">
      <w:pPr>
        <w:pStyle w:val="a3"/>
        <w:ind w:right="744"/>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4A57EF" w:rsidRDefault="0000266E">
      <w:pPr>
        <w:pStyle w:val="a3"/>
        <w:ind w:right="746"/>
      </w:pPr>
      <w:r>
        <w:t>вычислять периметр многоугольника, площадь прямоугольника, объем прямоугольного параллелепипеда (куба);</w:t>
      </w:r>
    </w:p>
    <w:p w:rsidR="004A57EF" w:rsidRDefault="0000266E">
      <w:pPr>
        <w:pStyle w:val="a3"/>
        <w:spacing w:before="1"/>
      </w:pPr>
      <w:r>
        <w:t>применять</w:t>
      </w:r>
      <w:r>
        <w:rPr>
          <w:spacing w:val="-4"/>
        </w:rPr>
        <w:t xml:space="preserve"> </w:t>
      </w:r>
      <w:r>
        <w:t>математические</w:t>
      </w:r>
      <w:r>
        <w:rPr>
          <w:spacing w:val="-5"/>
        </w:rPr>
        <w:t xml:space="preserve"> </w:t>
      </w:r>
      <w:r>
        <w:t>знания</w:t>
      </w:r>
      <w:r>
        <w:rPr>
          <w:spacing w:val="-4"/>
        </w:rPr>
        <w:t xml:space="preserve"> </w:t>
      </w:r>
      <w:r>
        <w:t>для</w:t>
      </w:r>
      <w:r>
        <w:rPr>
          <w:spacing w:val="-4"/>
        </w:rPr>
        <w:t xml:space="preserve"> </w:t>
      </w:r>
      <w:r>
        <w:t>решения</w:t>
      </w:r>
      <w:r>
        <w:rPr>
          <w:spacing w:val="-4"/>
        </w:rPr>
        <w:t xml:space="preserve"> </w:t>
      </w:r>
      <w:r>
        <w:t>профессиональных</w:t>
      </w:r>
      <w:r>
        <w:rPr>
          <w:spacing w:val="-2"/>
        </w:rPr>
        <w:t xml:space="preserve"> </w:t>
      </w:r>
      <w:r>
        <w:t>трудовых</w:t>
      </w:r>
      <w:r>
        <w:rPr>
          <w:spacing w:val="-2"/>
        </w:rPr>
        <w:t xml:space="preserve"> задач.</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6"/>
      </w:pPr>
      <w:r>
        <w:t>знать числовой ряд чисел в пределах 1000000, читать, записывать и сравнивать целые числа в пределах 1000000;</w:t>
      </w:r>
    </w:p>
    <w:p w:rsidR="004A57EF" w:rsidRDefault="0000266E">
      <w:pPr>
        <w:pStyle w:val="a3"/>
        <w:ind w:right="749"/>
      </w:pPr>
      <w:r>
        <w:t>присчитывать</w:t>
      </w:r>
      <w:r>
        <w:rPr>
          <w:spacing w:val="-1"/>
        </w:rPr>
        <w:t xml:space="preserve"> </w:t>
      </w:r>
      <w:r>
        <w:t>и</w:t>
      </w:r>
      <w:r>
        <w:rPr>
          <w:spacing w:val="-1"/>
        </w:rPr>
        <w:t xml:space="preserve"> </w:t>
      </w:r>
      <w:r>
        <w:t>отсчитывать</w:t>
      </w:r>
      <w:r>
        <w:rPr>
          <w:spacing w:val="-1"/>
        </w:rPr>
        <w:t xml:space="preserve"> </w:t>
      </w:r>
      <w:r>
        <w:t>(устно)</w:t>
      </w:r>
      <w:r>
        <w:rPr>
          <w:spacing w:val="-2"/>
        </w:rPr>
        <w:t xml:space="preserve"> </w:t>
      </w:r>
      <w:r>
        <w:t>разрядными</w:t>
      </w:r>
      <w:r>
        <w:rPr>
          <w:spacing w:val="-1"/>
        </w:rPr>
        <w:t xml:space="preserve"> </w:t>
      </w:r>
      <w:r>
        <w:t>единицами</w:t>
      </w:r>
      <w:r>
        <w:rPr>
          <w:spacing w:val="-1"/>
        </w:rPr>
        <w:t xml:space="preserve"> </w:t>
      </w:r>
      <w:r>
        <w:t>и</w:t>
      </w:r>
      <w:r>
        <w:rPr>
          <w:spacing w:val="-1"/>
        </w:rPr>
        <w:t xml:space="preserve"> </w:t>
      </w:r>
      <w:r>
        <w:t>числовыми группами</w:t>
      </w:r>
      <w:r>
        <w:rPr>
          <w:spacing w:val="-1"/>
        </w:rPr>
        <w:t xml:space="preserve"> </w:t>
      </w:r>
      <w:r>
        <w:t>(по</w:t>
      </w:r>
      <w:r>
        <w:rPr>
          <w:spacing w:val="-1"/>
        </w:rPr>
        <w:t xml:space="preserve"> </w:t>
      </w:r>
      <w:r>
        <w:t>2, 20, 200, 2000, 20000, 200000; 5, 50, 500, 5000, 50000) в пределах 1000000;</w:t>
      </w:r>
    </w:p>
    <w:p w:rsidR="004A57EF" w:rsidRDefault="0000266E">
      <w:pPr>
        <w:pStyle w:val="a3"/>
        <w:ind w:right="754"/>
      </w:pPr>
      <w:r>
        <w:t>знать табличные случаи умножения и получаемые из них случаи деления; знать названия, обозначения, соотношения крупных и мелких единиц измерения стоимости, длины,</w:t>
      </w:r>
      <w:r>
        <w:rPr>
          <w:spacing w:val="40"/>
        </w:rPr>
        <w:t xml:space="preserve"> </w:t>
      </w:r>
      <w:r>
        <w:t>массы, времени, площади, объема;</w:t>
      </w:r>
    </w:p>
    <w:p w:rsidR="004A57EF" w:rsidRDefault="0000266E">
      <w:pPr>
        <w:pStyle w:val="a3"/>
        <w:ind w:right="745"/>
      </w:pPr>
      <w:r>
        <w:t xml:space="preserve">записывать числа, полученные при измерении площади и объема, в виде десятичной </w:t>
      </w:r>
      <w:r>
        <w:rPr>
          <w:spacing w:val="-2"/>
        </w:rPr>
        <w:t>дроби;</w:t>
      </w:r>
    </w:p>
    <w:p w:rsidR="004A57EF" w:rsidRDefault="0000266E">
      <w:pPr>
        <w:pStyle w:val="a3"/>
        <w:spacing w:before="1"/>
        <w:ind w:right="746"/>
      </w:pPr>
      <w:r>
        <w:t>выполнять устно арифметические действия с целыми числами, полученными при счете и при измерении в пределах 1000000 (легкие случаи);</w:t>
      </w:r>
    </w:p>
    <w:p w:rsidR="004A57EF" w:rsidRDefault="0000266E">
      <w:pPr>
        <w:pStyle w:val="a3"/>
        <w:ind w:right="746"/>
      </w:pPr>
      <w:r>
        <w:t>выполнять письменно арифметические действия с многозначными числами и числами, полученными при измерении, в пределах 1000000 (все случаи) и проверку вычислений с помощью обратного арифметического действия;</w:t>
      </w:r>
    </w:p>
    <w:p w:rsidR="004A57EF" w:rsidRDefault="0000266E">
      <w:pPr>
        <w:pStyle w:val="a3"/>
        <w:ind w:right="745"/>
      </w:pPr>
      <w:r>
        <w:t>выполнять сложение и вычитание с обыкновенными дробями, имеющими одинаковые и разные знаменатели (легкие случаи);</w:t>
      </w:r>
    </w:p>
    <w:p w:rsidR="004A57EF" w:rsidRDefault="0000266E">
      <w:pPr>
        <w:pStyle w:val="a3"/>
        <w:ind w:right="743"/>
      </w:pPr>
      <w:r>
        <w:t>выполнять арифметические действия с десятичными дробями (все случаи) и проверку вычислений с помощью обратного арифметического действия;</w:t>
      </w:r>
    </w:p>
    <w:p w:rsidR="004A57EF" w:rsidRDefault="0000266E">
      <w:pPr>
        <w:pStyle w:val="a3"/>
        <w:ind w:right="749"/>
      </w:pPr>
      <w:r>
        <w:t>выполнять арифметические действия с целыми числами до 1000000 и десятичными дробями с использованием микрокалькулятора и проверкой вычислений путем</w:t>
      </w:r>
      <w:r>
        <w:rPr>
          <w:spacing w:val="80"/>
        </w:rPr>
        <w:t xml:space="preserve"> </w:t>
      </w:r>
      <w:r>
        <w:t>повторного использования микрокалькулятора;</w:t>
      </w:r>
    </w:p>
    <w:p w:rsidR="004A57EF" w:rsidRDefault="0000266E">
      <w:pPr>
        <w:pStyle w:val="a3"/>
        <w:ind w:right="755"/>
      </w:pPr>
      <w:r>
        <w:t>находить одну или несколько долей (процентов) от числа, число по одной его доли (проценту), в том числе с использованием микрокалькулятора;</w:t>
      </w:r>
    </w:p>
    <w:p w:rsidR="004A57EF" w:rsidRDefault="0000266E">
      <w:pPr>
        <w:pStyle w:val="a3"/>
        <w:spacing w:before="1"/>
        <w:ind w:right="1483"/>
        <w:jc w:val="left"/>
      </w:pPr>
      <w:r>
        <w:t>использовать дроби (обыкновенные и десятичные) и проценты в диаграммах; решать</w:t>
      </w:r>
      <w:r>
        <w:rPr>
          <w:spacing w:val="-2"/>
        </w:rPr>
        <w:t xml:space="preserve"> </w:t>
      </w:r>
      <w:r>
        <w:t>все</w:t>
      </w:r>
      <w:r>
        <w:rPr>
          <w:spacing w:val="-4"/>
        </w:rPr>
        <w:t xml:space="preserve"> </w:t>
      </w:r>
      <w:r>
        <w:t>простые</w:t>
      </w:r>
      <w:r>
        <w:rPr>
          <w:spacing w:val="-4"/>
        </w:rPr>
        <w:t xml:space="preserve"> </w:t>
      </w:r>
      <w:r>
        <w:t>задачи,</w:t>
      </w:r>
      <w:r>
        <w:rPr>
          <w:spacing w:val="-3"/>
        </w:rPr>
        <w:t xml:space="preserve"> </w:t>
      </w:r>
      <w:r>
        <w:t>составные</w:t>
      </w:r>
      <w:r>
        <w:rPr>
          <w:spacing w:val="-5"/>
        </w:rPr>
        <w:t xml:space="preserve"> </w:t>
      </w:r>
      <w:r>
        <w:t>задачи</w:t>
      </w:r>
      <w:r>
        <w:rPr>
          <w:spacing w:val="-3"/>
        </w:rPr>
        <w:t xml:space="preserve"> </w:t>
      </w:r>
      <w:r>
        <w:t>в</w:t>
      </w:r>
      <w:r>
        <w:rPr>
          <w:spacing w:val="-2"/>
        </w:rPr>
        <w:t xml:space="preserve"> </w:t>
      </w:r>
      <w:r>
        <w:t>3-5</w:t>
      </w:r>
      <w:r>
        <w:rPr>
          <w:spacing w:val="-3"/>
        </w:rPr>
        <w:t xml:space="preserve"> </w:t>
      </w:r>
      <w:r>
        <w:t>арифметических</w:t>
      </w:r>
      <w:r>
        <w:rPr>
          <w:spacing w:val="-1"/>
        </w:rPr>
        <w:t xml:space="preserve"> </w:t>
      </w:r>
      <w:r>
        <w:t>действий; решать арифметические задачи, связанные с программой профильного труда; решать задачи экономической направленности;</w:t>
      </w:r>
    </w:p>
    <w:p w:rsidR="004A57EF" w:rsidRDefault="0000266E">
      <w:pPr>
        <w:pStyle w:val="a3"/>
        <w:ind w:right="747"/>
      </w:pPr>
      <w: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4A57EF" w:rsidRDefault="0000266E">
      <w:pPr>
        <w:pStyle w:val="a3"/>
        <w:ind w:right="745"/>
      </w:pPr>
      <w: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вычислять</w:t>
      </w:r>
      <w:r>
        <w:rPr>
          <w:spacing w:val="40"/>
        </w:rPr>
        <w:t xml:space="preserve"> </w:t>
      </w:r>
      <w:r>
        <w:t>периметр</w:t>
      </w:r>
      <w:r>
        <w:rPr>
          <w:spacing w:val="40"/>
        </w:rPr>
        <w:t xml:space="preserve"> </w:t>
      </w:r>
      <w:r>
        <w:t>многоугольника,</w:t>
      </w:r>
      <w:r>
        <w:rPr>
          <w:spacing w:val="40"/>
        </w:rPr>
        <w:t xml:space="preserve"> </w:t>
      </w:r>
      <w:r>
        <w:t>площадь</w:t>
      </w:r>
      <w:r>
        <w:rPr>
          <w:spacing w:val="40"/>
        </w:rPr>
        <w:t xml:space="preserve"> </w:t>
      </w:r>
      <w:r>
        <w:t>прямоугольника,</w:t>
      </w:r>
      <w:r>
        <w:rPr>
          <w:spacing w:val="40"/>
        </w:rPr>
        <w:t xml:space="preserve"> </w:t>
      </w:r>
      <w:r>
        <w:t>объем</w:t>
      </w:r>
      <w:r>
        <w:rPr>
          <w:spacing w:val="40"/>
        </w:rPr>
        <w:t xml:space="preserve"> </w:t>
      </w:r>
      <w:r>
        <w:t>прямоугольного параллелепипеда (куба);</w:t>
      </w:r>
    </w:p>
    <w:p w:rsidR="004A57EF" w:rsidRDefault="0000266E">
      <w:pPr>
        <w:pStyle w:val="a3"/>
        <w:jc w:val="left"/>
      </w:pPr>
      <w:r>
        <w:t>вычислять</w:t>
      </w:r>
      <w:r>
        <w:rPr>
          <w:spacing w:val="-2"/>
        </w:rPr>
        <w:t xml:space="preserve"> </w:t>
      </w:r>
      <w:r>
        <w:t>длину</w:t>
      </w:r>
      <w:r>
        <w:rPr>
          <w:spacing w:val="-9"/>
        </w:rPr>
        <w:t xml:space="preserve"> </w:t>
      </w:r>
      <w:r>
        <w:t>окружности,</w:t>
      </w:r>
      <w:r>
        <w:rPr>
          <w:spacing w:val="-2"/>
        </w:rPr>
        <w:t xml:space="preserve"> </w:t>
      </w:r>
      <w:r>
        <w:t>площадь</w:t>
      </w:r>
      <w:r>
        <w:rPr>
          <w:spacing w:val="-1"/>
        </w:rPr>
        <w:t xml:space="preserve"> </w:t>
      </w:r>
      <w:r>
        <w:rPr>
          <w:spacing w:val="-2"/>
        </w:rPr>
        <w:t>круга;</w:t>
      </w:r>
    </w:p>
    <w:p w:rsidR="004A57EF" w:rsidRDefault="0000266E">
      <w:pPr>
        <w:pStyle w:val="a3"/>
        <w:jc w:val="left"/>
      </w:pPr>
      <w:r>
        <w:t>применять</w:t>
      </w:r>
      <w:r>
        <w:rPr>
          <w:spacing w:val="-4"/>
        </w:rPr>
        <w:t xml:space="preserve"> </w:t>
      </w:r>
      <w:r>
        <w:t>математические</w:t>
      </w:r>
      <w:r>
        <w:rPr>
          <w:spacing w:val="-5"/>
        </w:rPr>
        <w:t xml:space="preserve"> </w:t>
      </w:r>
      <w:r>
        <w:t>знания</w:t>
      </w:r>
      <w:r>
        <w:rPr>
          <w:spacing w:val="-4"/>
        </w:rPr>
        <w:t xml:space="preserve"> </w:t>
      </w:r>
      <w:r>
        <w:t>для</w:t>
      </w:r>
      <w:r>
        <w:rPr>
          <w:spacing w:val="-4"/>
        </w:rPr>
        <w:t xml:space="preserve"> </w:t>
      </w:r>
      <w:r>
        <w:t>решения</w:t>
      </w:r>
      <w:r>
        <w:rPr>
          <w:spacing w:val="-4"/>
        </w:rPr>
        <w:t xml:space="preserve"> </w:t>
      </w:r>
      <w:r>
        <w:t>профессиональных</w:t>
      </w:r>
      <w:r>
        <w:rPr>
          <w:spacing w:val="-2"/>
        </w:rPr>
        <w:t xml:space="preserve"> </w:t>
      </w:r>
      <w:r>
        <w:t>трудовых</w:t>
      </w:r>
      <w:r>
        <w:rPr>
          <w:spacing w:val="-2"/>
        </w:rPr>
        <w:t xml:space="preserve"> задач.</w:t>
      </w:r>
    </w:p>
    <w:p w:rsidR="004A57EF" w:rsidRDefault="0000266E">
      <w:pPr>
        <w:pStyle w:val="1"/>
      </w:pPr>
      <w:r>
        <w:rPr>
          <w:spacing w:val="-2"/>
        </w:rPr>
        <w:t>Информатика</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52"/>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4A57EF" w:rsidRDefault="0000266E">
      <w:pPr>
        <w:pStyle w:val="a3"/>
        <w:ind w:right="752"/>
      </w:pPr>
      <w:r>
        <w:t>иметь представления о компьютере как универсальном устройстве обработки</w:t>
      </w:r>
      <w:r>
        <w:rPr>
          <w:spacing w:val="40"/>
        </w:rPr>
        <w:t xml:space="preserve"> </w:t>
      </w:r>
      <w:r>
        <w:rPr>
          <w:spacing w:val="-2"/>
        </w:rPr>
        <w:t>информации;</w:t>
      </w:r>
    </w:p>
    <w:p w:rsidR="004A57EF" w:rsidRDefault="0000266E">
      <w:pPr>
        <w:pStyle w:val="a3"/>
        <w:ind w:right="750"/>
      </w:pPr>
      <w: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4A57EF" w:rsidRDefault="0000266E">
      <w:pPr>
        <w:pStyle w:val="a3"/>
        <w:ind w:right="746"/>
      </w:pPr>
      <w:r>
        <w:t>пользоваться компьютером</w:t>
      </w:r>
      <w:r>
        <w:rPr>
          <w:spacing w:val="-1"/>
        </w:rPr>
        <w:t xml:space="preserve"> </w:t>
      </w:r>
      <w:r>
        <w:t>для поиска, получения,</w:t>
      </w:r>
      <w:r>
        <w:rPr>
          <w:spacing w:val="-2"/>
        </w:rPr>
        <w:t xml:space="preserve"> </w:t>
      </w:r>
      <w:r>
        <w:t>хранения, воспроизведения и передачи необходимой информации.</w:t>
      </w:r>
    </w:p>
    <w:p w:rsidR="004A57EF" w:rsidRDefault="0000266E">
      <w:pPr>
        <w:spacing w:before="1"/>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52"/>
      </w:pPr>
      <w: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4A57EF" w:rsidRDefault="0000266E">
      <w:pPr>
        <w:pStyle w:val="a3"/>
        <w:ind w:right="746"/>
      </w:pPr>
      <w:r>
        <w:t>иметь представления о компьютере как универсальном устройстве обработки</w:t>
      </w:r>
      <w:r>
        <w:rPr>
          <w:spacing w:val="40"/>
        </w:rPr>
        <w:t xml:space="preserve"> </w:t>
      </w:r>
      <w:r>
        <w:rPr>
          <w:spacing w:val="-2"/>
        </w:rPr>
        <w:t>информации;</w:t>
      </w:r>
    </w:p>
    <w:p w:rsidR="004A57EF" w:rsidRDefault="0000266E">
      <w:pPr>
        <w:pStyle w:val="a3"/>
        <w:ind w:right="752"/>
      </w:pPr>
      <w: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4A57EF" w:rsidRDefault="0000266E">
      <w:pPr>
        <w:pStyle w:val="a3"/>
        <w:ind w:right="746"/>
      </w:pPr>
      <w:r>
        <w:t>пользоваться компьютером для поиска, получения,</w:t>
      </w:r>
      <w:r>
        <w:rPr>
          <w:spacing w:val="-1"/>
        </w:rPr>
        <w:t xml:space="preserve"> </w:t>
      </w:r>
      <w:r>
        <w:t>хранения, воспроизведения и передачи необходимой информации;</w:t>
      </w:r>
    </w:p>
    <w:p w:rsidR="004A57EF" w:rsidRDefault="0000266E">
      <w:pPr>
        <w:pStyle w:val="a3"/>
        <w:jc w:val="left"/>
      </w:pPr>
      <w:r>
        <w:t>пользоваться</w:t>
      </w:r>
      <w:r>
        <w:rPr>
          <w:spacing w:val="-5"/>
        </w:rPr>
        <w:t xml:space="preserve"> </w:t>
      </w:r>
      <w:r>
        <w:t>доступными</w:t>
      </w:r>
      <w:r>
        <w:rPr>
          <w:spacing w:val="-5"/>
        </w:rPr>
        <w:t xml:space="preserve"> </w:t>
      </w:r>
      <w:r>
        <w:t>приѐмами</w:t>
      </w:r>
      <w:r>
        <w:rPr>
          <w:spacing w:val="-5"/>
        </w:rPr>
        <w:t xml:space="preserve"> </w:t>
      </w:r>
      <w:r>
        <w:t>работы</w:t>
      </w:r>
      <w:r>
        <w:rPr>
          <w:spacing w:val="-5"/>
        </w:rPr>
        <w:t xml:space="preserve"> </w:t>
      </w:r>
      <w:r>
        <w:t>с</w:t>
      </w:r>
      <w:r>
        <w:rPr>
          <w:spacing w:val="-7"/>
        </w:rPr>
        <w:t xml:space="preserve"> </w:t>
      </w:r>
      <w:r>
        <w:t>готовой</w:t>
      </w:r>
      <w:r>
        <w:rPr>
          <w:spacing w:val="-4"/>
        </w:rPr>
        <w:t xml:space="preserve"> </w:t>
      </w:r>
      <w:r>
        <w:t>текстовой,</w:t>
      </w:r>
      <w:r>
        <w:rPr>
          <w:spacing w:val="-5"/>
        </w:rPr>
        <w:t xml:space="preserve"> </w:t>
      </w:r>
      <w:r>
        <w:t>визуальной, звуковой информацией в сети Интернет;</w:t>
      </w:r>
    </w:p>
    <w:p w:rsidR="004A57EF" w:rsidRDefault="0000266E">
      <w:pPr>
        <w:pStyle w:val="a3"/>
        <w:jc w:val="left"/>
      </w:pPr>
      <w:r>
        <w:t>владеть диалогической формой коммуникации, используя средства и инструменты ИКТ и дистанционного общения.</w:t>
      </w:r>
    </w:p>
    <w:p w:rsidR="004A57EF" w:rsidRDefault="0000266E">
      <w:pPr>
        <w:pStyle w:val="1"/>
      </w:pPr>
      <w:r>
        <w:t>Основы социальной</w:t>
      </w:r>
      <w:r>
        <w:rPr>
          <w:spacing w:val="1"/>
        </w:rPr>
        <w:t xml:space="preserve"> </w:t>
      </w:r>
      <w:r>
        <w:rPr>
          <w:spacing w:val="-2"/>
        </w:rPr>
        <w:t>жизни</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jc w:val="left"/>
      </w:pPr>
      <w:r>
        <w:t xml:space="preserve">различение отдельных видов продуктов, относящихся к разным группам по их основным </w:t>
      </w:r>
      <w:r>
        <w:rPr>
          <w:spacing w:val="-2"/>
        </w:rPr>
        <w:t>характеристикам;</w:t>
      </w:r>
    </w:p>
    <w:p w:rsidR="004A57EF" w:rsidRDefault="0000266E">
      <w:pPr>
        <w:pStyle w:val="a3"/>
        <w:jc w:val="left"/>
      </w:pPr>
      <w:r>
        <w:t>самостоятельное приготовление несложных блюд (бутербродов, салатов, вторых блюд); соблюдение</w:t>
      </w:r>
      <w:r>
        <w:rPr>
          <w:spacing w:val="40"/>
        </w:rPr>
        <w:t xml:space="preserve"> </w:t>
      </w:r>
      <w:r>
        <w:t>санитарно-гигиенических</w:t>
      </w:r>
      <w:r>
        <w:rPr>
          <w:spacing w:val="40"/>
        </w:rPr>
        <w:t xml:space="preserve"> </w:t>
      </w:r>
      <w:r>
        <w:t>требований</w:t>
      </w:r>
      <w:r>
        <w:rPr>
          <w:spacing w:val="40"/>
        </w:rPr>
        <w:t xml:space="preserve"> </w:t>
      </w:r>
      <w:r>
        <w:t>к</w:t>
      </w:r>
      <w:r>
        <w:rPr>
          <w:spacing w:val="40"/>
        </w:rPr>
        <w:t xml:space="preserve"> </w:t>
      </w:r>
      <w:r>
        <w:t>процессу</w:t>
      </w:r>
      <w:r>
        <w:rPr>
          <w:spacing w:val="40"/>
        </w:rPr>
        <w:t xml:space="preserve"> </w:t>
      </w:r>
      <w:r>
        <w:t>приготовления</w:t>
      </w:r>
      <w:r>
        <w:rPr>
          <w:spacing w:val="40"/>
        </w:rPr>
        <w:t xml:space="preserve"> </w:t>
      </w:r>
      <w:r>
        <w:t>пищи</w:t>
      </w:r>
      <w:r>
        <w:rPr>
          <w:spacing w:val="40"/>
        </w:rPr>
        <w:t xml:space="preserve"> </w:t>
      </w:r>
      <w:r>
        <w:t>и</w:t>
      </w:r>
      <w:r>
        <w:rPr>
          <w:spacing w:val="80"/>
        </w:rPr>
        <w:t xml:space="preserve"> </w:t>
      </w:r>
      <w:r>
        <w:t>требований техники безопасности при приготовлении пищи;</w:t>
      </w:r>
    </w:p>
    <w:p w:rsidR="004A57EF" w:rsidRDefault="0000266E">
      <w:pPr>
        <w:pStyle w:val="a3"/>
        <w:jc w:val="left"/>
      </w:pPr>
      <w:r>
        <w:t>выполнение</w:t>
      </w:r>
      <w:r>
        <w:rPr>
          <w:spacing w:val="-4"/>
        </w:rPr>
        <w:t xml:space="preserve"> </w:t>
      </w:r>
      <w:r>
        <w:t>(под</w:t>
      </w:r>
      <w:r>
        <w:rPr>
          <w:spacing w:val="-2"/>
        </w:rPr>
        <w:t xml:space="preserve"> </w:t>
      </w:r>
      <w:r>
        <w:t>руководством</w:t>
      </w:r>
      <w:r>
        <w:rPr>
          <w:spacing w:val="-1"/>
        </w:rPr>
        <w:t xml:space="preserve"> </w:t>
      </w:r>
      <w:r>
        <w:t>учителя)</w:t>
      </w:r>
      <w:r>
        <w:rPr>
          <w:spacing w:val="-2"/>
        </w:rPr>
        <w:t xml:space="preserve"> </w:t>
      </w:r>
      <w:r>
        <w:t>мелкого</w:t>
      </w:r>
      <w:r>
        <w:rPr>
          <w:spacing w:val="-2"/>
        </w:rPr>
        <w:t xml:space="preserve"> </w:t>
      </w:r>
      <w:r>
        <w:t>ремонта</w:t>
      </w:r>
      <w:r>
        <w:rPr>
          <w:spacing w:val="-2"/>
        </w:rPr>
        <w:t xml:space="preserve"> </w:t>
      </w:r>
      <w:r>
        <w:t>и</w:t>
      </w:r>
      <w:r>
        <w:rPr>
          <w:spacing w:val="-2"/>
        </w:rPr>
        <w:t xml:space="preserve"> </w:t>
      </w:r>
      <w:r>
        <w:t>обновление</w:t>
      </w:r>
      <w:r>
        <w:rPr>
          <w:spacing w:val="-3"/>
        </w:rPr>
        <w:t xml:space="preserve"> </w:t>
      </w:r>
      <w:r>
        <w:rPr>
          <w:spacing w:val="-2"/>
        </w:rPr>
        <w:t>одежды;</w:t>
      </w:r>
    </w:p>
    <w:p w:rsidR="004A57EF" w:rsidRDefault="0000266E">
      <w:pPr>
        <w:pStyle w:val="a3"/>
        <w:tabs>
          <w:tab w:val="left" w:pos="1415"/>
          <w:tab w:val="left" w:pos="2509"/>
          <w:tab w:val="left" w:pos="4125"/>
          <w:tab w:val="left" w:pos="4888"/>
          <w:tab w:val="left" w:pos="5557"/>
          <w:tab w:val="left" w:pos="7197"/>
          <w:tab w:val="left" w:pos="8377"/>
        </w:tabs>
        <w:spacing w:before="1"/>
        <w:ind w:right="743"/>
        <w:jc w:val="left"/>
      </w:pPr>
      <w:r>
        <w:rPr>
          <w:spacing w:val="-2"/>
        </w:rPr>
        <w:t>решение</w:t>
      </w:r>
      <w:r>
        <w:tab/>
      </w:r>
      <w:r>
        <w:rPr>
          <w:spacing w:val="-2"/>
        </w:rPr>
        <w:t>типовых</w:t>
      </w:r>
      <w:r>
        <w:tab/>
      </w:r>
      <w:r>
        <w:rPr>
          <w:spacing w:val="-2"/>
        </w:rPr>
        <w:t>практических</w:t>
      </w:r>
      <w:r>
        <w:tab/>
      </w:r>
      <w:r>
        <w:rPr>
          <w:spacing w:val="-4"/>
        </w:rPr>
        <w:t>задач</w:t>
      </w:r>
      <w:r>
        <w:tab/>
      </w:r>
      <w:r>
        <w:rPr>
          <w:spacing w:val="-4"/>
        </w:rPr>
        <w:t>(под</w:t>
      </w:r>
      <w:r>
        <w:tab/>
      </w:r>
      <w:r>
        <w:rPr>
          <w:spacing w:val="-2"/>
        </w:rPr>
        <w:t>руководством</w:t>
      </w:r>
      <w:r>
        <w:tab/>
      </w:r>
      <w:r>
        <w:rPr>
          <w:spacing w:val="-2"/>
        </w:rPr>
        <w:t>педагога)</w:t>
      </w:r>
      <w:r>
        <w:tab/>
      </w:r>
      <w:r>
        <w:rPr>
          <w:spacing w:val="-2"/>
        </w:rPr>
        <w:t xml:space="preserve">посредством </w:t>
      </w:r>
      <w:r>
        <w:t>обращения в торговые предприятия и предприятия бытового обслуживания; самостоятельное</w:t>
      </w:r>
      <w:r>
        <w:rPr>
          <w:spacing w:val="36"/>
        </w:rPr>
        <w:t xml:space="preserve"> </w:t>
      </w:r>
      <w:r>
        <w:t>совершение</w:t>
      </w:r>
      <w:r>
        <w:rPr>
          <w:spacing w:val="36"/>
        </w:rPr>
        <w:t xml:space="preserve"> </w:t>
      </w:r>
      <w:r>
        <w:t>покупок</w:t>
      </w:r>
      <w:r>
        <w:rPr>
          <w:spacing w:val="38"/>
        </w:rPr>
        <w:t xml:space="preserve"> </w:t>
      </w:r>
      <w:r>
        <w:t>товаров</w:t>
      </w:r>
      <w:r>
        <w:rPr>
          <w:spacing w:val="37"/>
        </w:rPr>
        <w:t xml:space="preserve"> </w:t>
      </w:r>
      <w:r>
        <w:t>повседневного</w:t>
      </w:r>
      <w:r>
        <w:rPr>
          <w:spacing w:val="37"/>
        </w:rPr>
        <w:t xml:space="preserve"> </w:t>
      </w:r>
      <w:r>
        <w:t>спроса</w:t>
      </w:r>
      <w:r>
        <w:rPr>
          <w:spacing w:val="36"/>
        </w:rPr>
        <w:t xml:space="preserve"> </w:t>
      </w:r>
      <w:r>
        <w:t>и</w:t>
      </w:r>
      <w:r>
        <w:rPr>
          <w:spacing w:val="38"/>
        </w:rPr>
        <w:t xml:space="preserve"> </w:t>
      </w:r>
      <w:r>
        <w:t>знание</w:t>
      </w:r>
      <w:r>
        <w:rPr>
          <w:spacing w:val="40"/>
        </w:rPr>
        <w:t xml:space="preserve"> </w:t>
      </w:r>
      <w:r>
        <w:t>способов определения правильности отпуска товаров;</w:t>
      </w:r>
    </w:p>
    <w:p w:rsidR="004A57EF" w:rsidRDefault="0000266E">
      <w:pPr>
        <w:pStyle w:val="a3"/>
        <w:ind w:right="746"/>
      </w:pPr>
      <w:r>
        <w:t>пользование различными средствами связи, включая Интернет-средства; знание и соблюдение санитарно-гигиенических правил для девушек и юношей; знание основных мер по предупреждению инфекционных заболеваний; знание основных правил ухода за больным; коллективное планирование семейного бюджета;</w:t>
      </w:r>
    </w:p>
    <w:p w:rsidR="004A57EF" w:rsidRDefault="0000266E">
      <w:pPr>
        <w:pStyle w:val="a3"/>
        <w:ind w:right="754"/>
      </w:pPr>
      <w:r>
        <w:t>заполнение различных деловых бумаг (с опорой на образец), необходимых для дальнейшего трудоустройства;</w:t>
      </w:r>
    </w:p>
    <w:p w:rsidR="004A57EF" w:rsidRDefault="0000266E">
      <w:pPr>
        <w:pStyle w:val="a3"/>
      </w:pPr>
      <w:r>
        <w:t>соблюдение</w:t>
      </w:r>
      <w:r>
        <w:rPr>
          <w:spacing w:val="-6"/>
        </w:rPr>
        <w:t xml:space="preserve"> </w:t>
      </w:r>
      <w:r>
        <w:t>морально-этических</w:t>
      </w:r>
      <w:r>
        <w:rPr>
          <w:spacing w:val="-1"/>
        </w:rPr>
        <w:t xml:space="preserve"> </w:t>
      </w:r>
      <w:r>
        <w:t>норм</w:t>
      </w:r>
      <w:r>
        <w:rPr>
          <w:spacing w:val="-4"/>
        </w:rPr>
        <w:t xml:space="preserve"> </w:t>
      </w:r>
      <w:r>
        <w:t>и</w:t>
      </w:r>
      <w:r>
        <w:rPr>
          <w:spacing w:val="-5"/>
        </w:rPr>
        <w:t xml:space="preserve"> </w:t>
      </w:r>
      <w:r>
        <w:t>правил</w:t>
      </w:r>
      <w:r>
        <w:rPr>
          <w:spacing w:val="-4"/>
        </w:rPr>
        <w:t xml:space="preserve"> </w:t>
      </w:r>
      <w:r>
        <w:t>современного</w:t>
      </w:r>
      <w:r>
        <w:rPr>
          <w:spacing w:val="-2"/>
        </w:rPr>
        <w:t xml:space="preserve"> общества;</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pPr>
      <w:r>
        <w:t>знание</w:t>
      </w:r>
      <w:r>
        <w:rPr>
          <w:spacing w:val="-6"/>
        </w:rPr>
        <w:t xml:space="preserve"> </w:t>
      </w:r>
      <w:r>
        <w:t>способов</w:t>
      </w:r>
      <w:r>
        <w:rPr>
          <w:spacing w:val="-3"/>
        </w:rPr>
        <w:t xml:space="preserve"> </w:t>
      </w:r>
      <w:r>
        <w:t>хранения</w:t>
      </w:r>
      <w:r>
        <w:rPr>
          <w:spacing w:val="-2"/>
        </w:rPr>
        <w:t xml:space="preserve"> </w:t>
      </w:r>
      <w:r>
        <w:t>и</w:t>
      </w:r>
      <w:r>
        <w:rPr>
          <w:spacing w:val="-5"/>
        </w:rPr>
        <w:t xml:space="preserve"> </w:t>
      </w:r>
      <w:r>
        <w:t>переработки</w:t>
      </w:r>
      <w:r>
        <w:rPr>
          <w:spacing w:val="-4"/>
        </w:rPr>
        <w:t xml:space="preserve"> </w:t>
      </w:r>
      <w:r>
        <w:t>продуктов</w:t>
      </w:r>
      <w:r>
        <w:rPr>
          <w:spacing w:val="-3"/>
        </w:rPr>
        <w:t xml:space="preserve"> </w:t>
      </w:r>
      <w:r>
        <w:rPr>
          <w:spacing w:val="-2"/>
        </w:rPr>
        <w:t>питания;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составление</w:t>
      </w:r>
      <w:r>
        <w:rPr>
          <w:spacing w:val="40"/>
        </w:rPr>
        <w:t xml:space="preserve"> </w:t>
      </w:r>
      <w:r>
        <w:t>ежедневного</w:t>
      </w:r>
      <w:r>
        <w:rPr>
          <w:spacing w:val="40"/>
        </w:rPr>
        <w:t xml:space="preserve"> </w:t>
      </w:r>
      <w:r>
        <w:t>и</w:t>
      </w:r>
      <w:r>
        <w:rPr>
          <w:spacing w:val="40"/>
        </w:rPr>
        <w:t xml:space="preserve"> </w:t>
      </w:r>
      <w:r>
        <w:t>праздничного</w:t>
      </w:r>
      <w:r>
        <w:rPr>
          <w:spacing w:val="40"/>
        </w:rPr>
        <w:t xml:space="preserve"> </w:t>
      </w:r>
      <w:r>
        <w:t>меню</w:t>
      </w:r>
      <w:r>
        <w:rPr>
          <w:spacing w:val="40"/>
        </w:rPr>
        <w:t xml:space="preserve"> </w:t>
      </w:r>
      <w:r>
        <w:t>из</w:t>
      </w:r>
      <w:r>
        <w:rPr>
          <w:spacing w:val="40"/>
        </w:rPr>
        <w:t xml:space="preserve"> </w:t>
      </w:r>
      <w:r>
        <w:t>предложенных</w:t>
      </w:r>
      <w:r>
        <w:rPr>
          <w:spacing w:val="40"/>
        </w:rPr>
        <w:t xml:space="preserve"> </w:t>
      </w:r>
      <w:r>
        <w:t>продуктов</w:t>
      </w:r>
      <w:r>
        <w:rPr>
          <w:spacing w:val="40"/>
        </w:rPr>
        <w:t xml:space="preserve"> </w:t>
      </w:r>
      <w:r>
        <w:t>питания; составление сметы расходов на продукты питания в соответствии с меню;</w:t>
      </w:r>
      <w:r>
        <w:rPr>
          <w:spacing w:val="40"/>
        </w:rPr>
        <w:t xml:space="preserve"> </w:t>
      </w:r>
      <w:r>
        <w:t>самостоятельное приготовление известных блюд (холодных и горячих закусок, первых и вторых блюд);</w:t>
      </w:r>
    </w:p>
    <w:p w:rsidR="004A57EF" w:rsidRDefault="0000266E">
      <w:pPr>
        <w:pStyle w:val="a3"/>
        <w:tabs>
          <w:tab w:val="left" w:pos="1233"/>
          <w:tab w:val="left" w:pos="2968"/>
          <w:tab w:val="left" w:pos="3913"/>
          <w:tab w:val="left" w:pos="4414"/>
          <w:tab w:val="left" w:pos="5145"/>
          <w:tab w:val="left" w:pos="6950"/>
          <w:tab w:val="left" w:pos="7338"/>
          <w:tab w:val="left" w:pos="8972"/>
          <w:tab w:val="left" w:pos="9353"/>
        </w:tabs>
        <w:ind w:right="751"/>
        <w:jc w:val="left"/>
      </w:pPr>
      <w:r>
        <w:rPr>
          <w:spacing w:val="-4"/>
        </w:rPr>
        <w:t>выбор</w:t>
      </w:r>
      <w:r>
        <w:tab/>
      </w:r>
      <w:r>
        <w:rPr>
          <w:spacing w:val="-2"/>
        </w:rPr>
        <w:t>необходимого</w:t>
      </w:r>
      <w:r>
        <w:tab/>
      </w:r>
      <w:r>
        <w:rPr>
          <w:spacing w:val="-2"/>
        </w:rPr>
        <w:t>товара</w:t>
      </w:r>
      <w:r>
        <w:tab/>
      </w:r>
      <w:r>
        <w:rPr>
          <w:spacing w:val="-6"/>
        </w:rPr>
        <w:t>из</w:t>
      </w:r>
      <w:r>
        <w:tab/>
      </w:r>
      <w:r>
        <w:rPr>
          <w:spacing w:val="-4"/>
        </w:rPr>
        <w:t>ряда</w:t>
      </w:r>
      <w:r>
        <w:tab/>
      </w:r>
      <w:r>
        <w:rPr>
          <w:spacing w:val="-2"/>
        </w:rPr>
        <w:t>предложенных</w:t>
      </w:r>
      <w:r>
        <w:tab/>
      </w:r>
      <w:r>
        <w:rPr>
          <w:spacing w:val="-10"/>
        </w:rPr>
        <w:t>в</w:t>
      </w:r>
      <w:r>
        <w:tab/>
      </w:r>
      <w:r>
        <w:rPr>
          <w:spacing w:val="-2"/>
        </w:rPr>
        <w:t>соответствии</w:t>
      </w:r>
      <w:r>
        <w:tab/>
      </w:r>
      <w:r>
        <w:rPr>
          <w:spacing w:val="-10"/>
        </w:rPr>
        <w:t>с</w:t>
      </w:r>
      <w:r>
        <w:tab/>
      </w:r>
      <w:r>
        <w:rPr>
          <w:spacing w:val="-4"/>
        </w:rPr>
        <w:t xml:space="preserve">его </w:t>
      </w:r>
      <w:r>
        <w:t>потребительскими характеристиками;</w:t>
      </w:r>
    </w:p>
    <w:p w:rsidR="004A57EF" w:rsidRDefault="0000266E">
      <w:pPr>
        <w:pStyle w:val="a3"/>
        <w:ind w:right="802"/>
        <w:jc w:val="left"/>
      </w:pPr>
      <w:r>
        <w:t>навыки</w:t>
      </w:r>
      <w:r>
        <w:rPr>
          <w:spacing w:val="40"/>
        </w:rPr>
        <w:t xml:space="preserve"> </w:t>
      </w:r>
      <w:r>
        <w:t>обращения</w:t>
      </w:r>
      <w:r>
        <w:rPr>
          <w:spacing w:val="40"/>
        </w:rPr>
        <w:t xml:space="preserve"> </w:t>
      </w:r>
      <w:r>
        <w:t>в</w:t>
      </w:r>
      <w:r>
        <w:rPr>
          <w:spacing w:val="40"/>
        </w:rPr>
        <w:t xml:space="preserve"> </w:t>
      </w:r>
      <w:r>
        <w:t>различные</w:t>
      </w:r>
      <w:r>
        <w:rPr>
          <w:spacing w:val="40"/>
        </w:rPr>
        <w:t xml:space="preserve"> </w:t>
      </w:r>
      <w:r>
        <w:t>учреждения</w:t>
      </w:r>
      <w:r>
        <w:rPr>
          <w:spacing w:val="40"/>
        </w:rPr>
        <w:t xml:space="preserve"> </w:t>
      </w:r>
      <w:r>
        <w:t>и</w:t>
      </w:r>
      <w:r>
        <w:rPr>
          <w:spacing w:val="40"/>
        </w:rPr>
        <w:t xml:space="preserve"> </w:t>
      </w:r>
      <w:r>
        <w:t>организации;</w:t>
      </w:r>
      <w:r>
        <w:rPr>
          <w:spacing w:val="40"/>
        </w:rPr>
        <w:t xml:space="preserve"> </w:t>
      </w:r>
      <w:r>
        <w:t>ведение</w:t>
      </w:r>
      <w:r>
        <w:rPr>
          <w:spacing w:val="40"/>
        </w:rPr>
        <w:t xml:space="preserve"> </w:t>
      </w:r>
      <w:r>
        <w:t>конструктивного диалога с работниками учреждений и организаций;</w:t>
      </w:r>
    </w:p>
    <w:p w:rsidR="004A57EF" w:rsidRDefault="0000266E">
      <w:pPr>
        <w:pStyle w:val="a3"/>
        <w:ind w:right="745"/>
      </w:pPr>
      <w: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w:t>
      </w:r>
      <w:r>
        <w:rPr>
          <w:spacing w:val="80"/>
        </w:rPr>
        <w:t xml:space="preserve"> </w:t>
      </w:r>
      <w:r>
        <w:t>практически значимых задач;</w:t>
      </w:r>
    </w:p>
    <w:p w:rsidR="004A57EF" w:rsidRDefault="0000266E">
      <w:pPr>
        <w:pStyle w:val="a3"/>
        <w:ind w:right="742"/>
      </w:pPr>
      <w:r>
        <w:t>знание основных статей семейного бюджета; самостоятельный расчет расходов и доходов семейного бюджета;</w:t>
      </w:r>
    </w:p>
    <w:p w:rsidR="004A57EF" w:rsidRDefault="0000266E">
      <w:pPr>
        <w:pStyle w:val="a3"/>
        <w:ind w:right="746"/>
      </w:pPr>
      <w:r>
        <w:t>самостоятельное заполнение документов, необходимых для приема на работу (заявление, резюме, автобиография).</w:t>
      </w:r>
    </w:p>
    <w:p w:rsidR="004A57EF" w:rsidRDefault="0000266E">
      <w:pPr>
        <w:pStyle w:val="1"/>
        <w:spacing w:before="6"/>
      </w:pPr>
      <w:r>
        <w:rPr>
          <w:spacing w:val="-2"/>
        </w:rPr>
        <w:t>Обществоведение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8"/>
        <w:jc w:val="left"/>
      </w:pPr>
      <w:r>
        <w:t>знание</w:t>
      </w:r>
      <w:r>
        <w:rPr>
          <w:spacing w:val="79"/>
        </w:rPr>
        <w:t xml:space="preserve"> </w:t>
      </w:r>
      <w:r>
        <w:t>названия</w:t>
      </w:r>
      <w:r>
        <w:rPr>
          <w:spacing w:val="80"/>
        </w:rPr>
        <w:t xml:space="preserve"> </w:t>
      </w:r>
      <w:r>
        <w:t>страны,</w:t>
      </w:r>
      <w:r>
        <w:rPr>
          <w:spacing w:val="80"/>
        </w:rPr>
        <w:t xml:space="preserve"> </w:t>
      </w:r>
      <w:r>
        <w:t>в</w:t>
      </w:r>
      <w:r>
        <w:rPr>
          <w:spacing w:val="80"/>
        </w:rPr>
        <w:t xml:space="preserve"> </w:t>
      </w:r>
      <w:r>
        <w:t>которой</w:t>
      </w:r>
      <w:r>
        <w:rPr>
          <w:spacing w:val="80"/>
        </w:rPr>
        <w:t xml:space="preserve"> </w:t>
      </w:r>
      <w:r>
        <w:t>мы</w:t>
      </w:r>
      <w:r>
        <w:rPr>
          <w:spacing w:val="80"/>
        </w:rPr>
        <w:t xml:space="preserve"> </w:t>
      </w:r>
      <w:r>
        <w:t>живем;</w:t>
      </w:r>
      <w:r>
        <w:rPr>
          <w:spacing w:val="80"/>
        </w:rPr>
        <w:t xml:space="preserve"> </w:t>
      </w:r>
      <w:r>
        <w:t>названий</w:t>
      </w:r>
      <w:r>
        <w:rPr>
          <w:spacing w:val="80"/>
        </w:rPr>
        <w:t xml:space="preserve"> </w:t>
      </w:r>
      <w:r>
        <w:t>государственных</w:t>
      </w:r>
      <w:r>
        <w:rPr>
          <w:spacing w:val="80"/>
        </w:rPr>
        <w:t xml:space="preserve"> </w:t>
      </w:r>
      <w:r>
        <w:t xml:space="preserve">символов </w:t>
      </w:r>
      <w:r>
        <w:rPr>
          <w:spacing w:val="-2"/>
        </w:rPr>
        <w:t>России;</w:t>
      </w:r>
    </w:p>
    <w:p w:rsidR="004A57EF" w:rsidRDefault="0000266E">
      <w:pPr>
        <w:pStyle w:val="a3"/>
        <w:ind w:right="802"/>
        <w:jc w:val="left"/>
      </w:pPr>
      <w:r>
        <w:t>представление</w:t>
      </w:r>
      <w:r>
        <w:rPr>
          <w:spacing w:val="40"/>
        </w:rPr>
        <w:t xml:space="preserve"> </w:t>
      </w:r>
      <w:r>
        <w:t>о</w:t>
      </w:r>
      <w:r>
        <w:rPr>
          <w:spacing w:val="40"/>
        </w:rPr>
        <w:t xml:space="preserve"> </w:t>
      </w:r>
      <w:r>
        <w:t>том,</w:t>
      </w:r>
      <w:r>
        <w:rPr>
          <w:spacing w:val="75"/>
        </w:rPr>
        <w:t xml:space="preserve"> </w:t>
      </w:r>
      <w:r>
        <w:t>что</w:t>
      </w:r>
      <w:r>
        <w:rPr>
          <w:spacing w:val="76"/>
        </w:rPr>
        <w:t xml:space="preserve"> </w:t>
      </w:r>
      <w:r>
        <w:t>поведение</w:t>
      </w:r>
      <w:r>
        <w:rPr>
          <w:spacing w:val="40"/>
        </w:rPr>
        <w:t xml:space="preserve"> </w:t>
      </w:r>
      <w:r>
        <w:t>человека</w:t>
      </w:r>
      <w:r>
        <w:rPr>
          <w:spacing w:val="40"/>
        </w:rPr>
        <w:t xml:space="preserve"> </w:t>
      </w:r>
      <w:r>
        <w:t>в</w:t>
      </w:r>
      <w:r>
        <w:rPr>
          <w:spacing w:val="40"/>
        </w:rPr>
        <w:t xml:space="preserve"> </w:t>
      </w:r>
      <w:r>
        <w:t>обществе</w:t>
      </w:r>
      <w:r>
        <w:rPr>
          <w:spacing w:val="75"/>
        </w:rPr>
        <w:t xml:space="preserve"> </w:t>
      </w:r>
      <w:r>
        <w:t>регулируют</w:t>
      </w:r>
      <w:r>
        <w:rPr>
          <w:spacing w:val="40"/>
        </w:rPr>
        <w:t xml:space="preserve"> </w:t>
      </w:r>
      <w:r>
        <w:t>определенные правила (нормы) и законы;</w:t>
      </w:r>
    </w:p>
    <w:p w:rsidR="004A57EF" w:rsidRDefault="0000266E">
      <w:pPr>
        <w:pStyle w:val="a3"/>
        <w:ind w:right="802"/>
        <w:jc w:val="left"/>
      </w:pPr>
      <w:r>
        <w:t>знание названия основного закона страны, по которому мы живем; знание основных прав</w:t>
      </w:r>
      <w:r>
        <w:rPr>
          <w:spacing w:val="40"/>
        </w:rPr>
        <w:t xml:space="preserve"> </w:t>
      </w:r>
      <w:r>
        <w:t>и обязанностей гражданина РФ;</w:t>
      </w:r>
    </w:p>
    <w:p w:rsidR="004A57EF" w:rsidRDefault="0000266E">
      <w:pPr>
        <w:pStyle w:val="a3"/>
        <w:ind w:right="802"/>
        <w:jc w:val="left"/>
      </w:pPr>
      <w:r>
        <w:t>написание</w:t>
      </w:r>
      <w:r>
        <w:rPr>
          <w:spacing w:val="40"/>
        </w:rPr>
        <w:t xml:space="preserve"> </w:t>
      </w:r>
      <w:r>
        <w:t>некоторых</w:t>
      </w:r>
      <w:r>
        <w:rPr>
          <w:spacing w:val="40"/>
        </w:rPr>
        <w:t xml:space="preserve"> </w:t>
      </w:r>
      <w:r>
        <w:t>деловых</w:t>
      </w:r>
      <w:r>
        <w:rPr>
          <w:spacing w:val="40"/>
        </w:rPr>
        <w:t xml:space="preserve"> </w:t>
      </w:r>
      <w:r>
        <w:t>бумаг</w:t>
      </w:r>
      <w:r>
        <w:rPr>
          <w:spacing w:val="40"/>
        </w:rPr>
        <w:t xml:space="preserve"> </w:t>
      </w:r>
      <w:r>
        <w:t>(с</w:t>
      </w:r>
      <w:r>
        <w:rPr>
          <w:spacing w:val="40"/>
        </w:rPr>
        <w:t xml:space="preserve"> </w:t>
      </w:r>
      <w:r>
        <w:t>помощью</w:t>
      </w:r>
      <w:r>
        <w:rPr>
          <w:spacing w:val="40"/>
        </w:rPr>
        <w:t xml:space="preserve"> </w:t>
      </w:r>
      <w:r>
        <w:t>педагога),</w:t>
      </w:r>
      <w:r>
        <w:rPr>
          <w:spacing w:val="40"/>
        </w:rPr>
        <w:t xml:space="preserve"> </w:t>
      </w:r>
      <w:r>
        <w:t>заполнение</w:t>
      </w:r>
      <w:r>
        <w:rPr>
          <w:spacing w:val="40"/>
        </w:rPr>
        <w:t xml:space="preserve"> </w:t>
      </w:r>
      <w:r>
        <w:t>стандартных</w:t>
      </w:r>
      <w:r>
        <w:rPr>
          <w:spacing w:val="40"/>
        </w:rPr>
        <w:t xml:space="preserve"> </w:t>
      </w:r>
      <w:r>
        <w:rPr>
          <w:spacing w:val="-2"/>
        </w:rPr>
        <w:t>бланков.</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1483"/>
        <w:jc w:val="left"/>
      </w:pPr>
      <w:r>
        <w:t>знание</w:t>
      </w:r>
      <w:r>
        <w:rPr>
          <w:spacing w:val="-6"/>
        </w:rPr>
        <w:t xml:space="preserve"> </w:t>
      </w:r>
      <w:r>
        <w:t>некоторых</w:t>
      </w:r>
      <w:r>
        <w:rPr>
          <w:spacing w:val="-3"/>
        </w:rPr>
        <w:t xml:space="preserve"> </w:t>
      </w:r>
      <w:r>
        <w:t>понятий</w:t>
      </w:r>
      <w:r>
        <w:rPr>
          <w:spacing w:val="-5"/>
        </w:rPr>
        <w:t xml:space="preserve"> </w:t>
      </w:r>
      <w:r>
        <w:t>(мораль,</w:t>
      </w:r>
      <w:r>
        <w:rPr>
          <w:spacing w:val="-5"/>
        </w:rPr>
        <w:t xml:space="preserve"> </w:t>
      </w:r>
      <w:r>
        <w:t>право,</w:t>
      </w:r>
      <w:r>
        <w:rPr>
          <w:spacing w:val="-6"/>
        </w:rPr>
        <w:t xml:space="preserve"> </w:t>
      </w:r>
      <w:r>
        <w:t>государство,</w:t>
      </w:r>
      <w:r>
        <w:rPr>
          <w:spacing w:val="-5"/>
        </w:rPr>
        <w:t xml:space="preserve"> </w:t>
      </w:r>
      <w:r>
        <w:t>Конституция,</w:t>
      </w:r>
      <w:r>
        <w:rPr>
          <w:spacing w:val="-5"/>
        </w:rPr>
        <w:t xml:space="preserve"> </w:t>
      </w:r>
      <w:r>
        <w:t>гражданин); представление о правонарушениях и видах правовой ответственности;</w:t>
      </w:r>
    </w:p>
    <w:p w:rsidR="004A57EF" w:rsidRDefault="0000266E">
      <w:pPr>
        <w:pStyle w:val="a3"/>
        <w:ind w:right="744"/>
      </w:pPr>
      <w:r>
        <w:t>представление о законодательной, исполнительной и судебной власти РФ; знание основных прав и обязанностей гражданина РФ; знание основных изученных терминов и</w:t>
      </w:r>
      <w:r>
        <w:rPr>
          <w:spacing w:val="40"/>
        </w:rPr>
        <w:t xml:space="preserve"> </w:t>
      </w:r>
      <w:r>
        <w:t>их определения; написание заявлений, расписок, просьб, ходатайств;</w:t>
      </w:r>
    </w:p>
    <w:p w:rsidR="004A57EF" w:rsidRDefault="0000266E">
      <w:pPr>
        <w:pStyle w:val="a3"/>
        <w:spacing w:before="1"/>
      </w:pPr>
      <w:r>
        <w:t>оформление</w:t>
      </w:r>
      <w:r>
        <w:rPr>
          <w:spacing w:val="-5"/>
        </w:rPr>
        <w:t xml:space="preserve"> </w:t>
      </w:r>
      <w:r>
        <w:t xml:space="preserve">стандартных </w:t>
      </w:r>
      <w:r>
        <w:rPr>
          <w:spacing w:val="-2"/>
        </w:rPr>
        <w:t>бланков;</w:t>
      </w:r>
    </w:p>
    <w:p w:rsidR="004A57EF" w:rsidRDefault="0000266E">
      <w:pPr>
        <w:pStyle w:val="a3"/>
        <w:ind w:right="746"/>
      </w:pPr>
      <w:r>
        <w:t>знание названий и назначения правовых организаций, в которые следует обращаться для решения практических жизненных задач; поиск информации в разных источниках.</w:t>
      </w:r>
    </w:p>
    <w:p w:rsidR="004A57EF" w:rsidRDefault="0000266E">
      <w:pPr>
        <w:pStyle w:val="1"/>
        <w:spacing w:before="4"/>
      </w:pPr>
      <w:r>
        <w:rPr>
          <w:spacing w:val="-2"/>
        </w:rPr>
        <w:t>Этика:</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pPr>
      <w:r>
        <w:t>представления</w:t>
      </w:r>
      <w:r>
        <w:rPr>
          <w:spacing w:val="-4"/>
        </w:rPr>
        <w:t xml:space="preserve"> </w:t>
      </w:r>
      <w:r>
        <w:t>о</w:t>
      </w:r>
      <w:r>
        <w:rPr>
          <w:spacing w:val="-3"/>
        </w:rPr>
        <w:t xml:space="preserve"> </w:t>
      </w:r>
      <w:r>
        <w:t>некоторых</w:t>
      </w:r>
      <w:r>
        <w:rPr>
          <w:spacing w:val="-2"/>
        </w:rPr>
        <w:t xml:space="preserve"> </w:t>
      </w:r>
      <w:r>
        <w:t>этических</w:t>
      </w:r>
      <w:r>
        <w:rPr>
          <w:spacing w:val="-4"/>
        </w:rPr>
        <w:t xml:space="preserve"> </w:t>
      </w:r>
      <w:r>
        <w:rPr>
          <w:spacing w:val="-2"/>
        </w:rPr>
        <w:t>нормах;</w:t>
      </w:r>
    </w:p>
    <w:p w:rsidR="004A57EF" w:rsidRDefault="0000266E">
      <w:pPr>
        <w:pStyle w:val="a3"/>
        <w:ind w:right="743"/>
      </w:pPr>
      <w:r>
        <w:t>высказывание</w:t>
      </w:r>
      <w:r>
        <w:rPr>
          <w:spacing w:val="-3"/>
        </w:rPr>
        <w:t xml:space="preserve"> </w:t>
      </w:r>
      <w:r>
        <w:t>отношения</w:t>
      </w:r>
      <w:r>
        <w:rPr>
          <w:spacing w:val="-3"/>
        </w:rPr>
        <w:t xml:space="preserve"> </w:t>
      </w:r>
      <w:r>
        <w:t>к</w:t>
      </w:r>
      <w:r>
        <w:rPr>
          <w:spacing w:val="-3"/>
        </w:rPr>
        <w:t xml:space="preserve"> </w:t>
      </w:r>
      <w:r>
        <w:t>поступкам</w:t>
      </w:r>
      <w:r>
        <w:rPr>
          <w:spacing w:val="-3"/>
        </w:rPr>
        <w:t xml:space="preserve"> </w:t>
      </w:r>
      <w:r>
        <w:t>героев литературных</w:t>
      </w:r>
      <w:r>
        <w:rPr>
          <w:spacing w:val="-2"/>
        </w:rPr>
        <w:t xml:space="preserve"> </w:t>
      </w:r>
      <w:r>
        <w:t>произведений (кинофильмов), одноклассников, сверстников и других людей с учетом сформированных представлений</w:t>
      </w:r>
      <w:r>
        <w:rPr>
          <w:spacing w:val="40"/>
        </w:rPr>
        <w:t xml:space="preserve"> </w:t>
      </w:r>
      <w:r>
        <w:t>об этических нормах и правилах;</w:t>
      </w:r>
    </w:p>
    <w:p w:rsidR="004A57EF" w:rsidRDefault="0000266E">
      <w:pPr>
        <w:pStyle w:val="a3"/>
        <w:spacing w:before="1"/>
        <w:ind w:right="747"/>
      </w:pPr>
      <w:r>
        <w:t>признание возможности существования различных точек зрения и права каждого иметь свою точку зрения.</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4"/>
      </w:pPr>
      <w: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w:t>
      </w:r>
      <w:r>
        <w:rPr>
          <w:spacing w:val="40"/>
        </w:rPr>
        <w:t xml:space="preserve"> </w:t>
      </w:r>
      <w:r>
        <w:t>об этических нормах и правилах;</w:t>
      </w:r>
    </w:p>
    <w:p w:rsidR="004A57EF" w:rsidRDefault="0000266E">
      <w:pPr>
        <w:pStyle w:val="a3"/>
        <w:ind w:right="753"/>
      </w:pPr>
      <w: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4A57EF" w:rsidRDefault="0000266E">
      <w:pPr>
        <w:pStyle w:val="a3"/>
        <w:ind w:right="744"/>
      </w:pPr>
      <w: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4A57EF" w:rsidRDefault="0000266E">
      <w:pPr>
        <w:pStyle w:val="1"/>
        <w:spacing w:line="240" w:lineRule="auto"/>
        <w:jc w:val="both"/>
      </w:pPr>
      <w:r>
        <w:t>Физическая</w:t>
      </w:r>
      <w:r>
        <w:rPr>
          <w:spacing w:val="-3"/>
        </w:rPr>
        <w:t xml:space="preserve"> </w:t>
      </w:r>
      <w:r>
        <w:rPr>
          <w:spacing w:val="-2"/>
        </w:rPr>
        <w:t>культура:</w:t>
      </w:r>
    </w:p>
    <w:p w:rsidR="004A57EF" w:rsidRDefault="004A57EF">
      <w:pPr>
        <w:jc w:val="both"/>
        <w:sectPr w:rsidR="004A57EF">
          <w:pgSz w:w="11920" w:h="16850"/>
          <w:pgMar w:top="1060" w:right="100" w:bottom="480" w:left="1380" w:header="0" w:footer="294" w:gutter="0"/>
          <w:cols w:space="720"/>
        </w:sectPr>
      </w:pPr>
    </w:p>
    <w:p w:rsidR="004A57EF" w:rsidRDefault="0000266E">
      <w:pPr>
        <w:spacing w:before="64"/>
        <w:ind w:left="322"/>
        <w:rPr>
          <w:i/>
          <w:sz w:val="24"/>
        </w:rPr>
      </w:pPr>
      <w:r>
        <w:rPr>
          <w:i/>
          <w:sz w:val="24"/>
        </w:rPr>
        <w:lastRenderedPageBreak/>
        <w:t>Минимальный</w:t>
      </w:r>
      <w:r>
        <w:rPr>
          <w:i/>
          <w:spacing w:val="-2"/>
          <w:sz w:val="24"/>
        </w:rPr>
        <w:t xml:space="preserve"> уровень:</w:t>
      </w:r>
    </w:p>
    <w:p w:rsidR="004A57EF" w:rsidRDefault="0000266E">
      <w:pPr>
        <w:pStyle w:val="a3"/>
        <w:tabs>
          <w:tab w:val="left" w:pos="1568"/>
          <w:tab w:val="left" w:pos="2614"/>
          <w:tab w:val="left" w:pos="4031"/>
          <w:tab w:val="left" w:pos="5494"/>
          <w:tab w:val="left" w:pos="5935"/>
          <w:tab w:val="left" w:pos="7325"/>
          <w:tab w:val="left" w:pos="8435"/>
          <w:tab w:val="left" w:pos="8771"/>
        </w:tabs>
        <w:ind w:right="752"/>
        <w:jc w:val="left"/>
      </w:pPr>
      <w:r>
        <w:t xml:space="preserve">представление о физической культуре как части общей культуры современного общества; </w:t>
      </w:r>
      <w:r>
        <w:rPr>
          <w:spacing w:val="-2"/>
        </w:rPr>
        <w:t>осознание</w:t>
      </w:r>
      <w:r>
        <w:tab/>
      </w:r>
      <w:r>
        <w:rPr>
          <w:spacing w:val="-2"/>
        </w:rPr>
        <w:t>влияния</w:t>
      </w:r>
      <w:r>
        <w:tab/>
      </w:r>
      <w:r>
        <w:rPr>
          <w:spacing w:val="-2"/>
        </w:rPr>
        <w:t>физических</w:t>
      </w:r>
      <w:r>
        <w:tab/>
      </w:r>
      <w:r>
        <w:rPr>
          <w:spacing w:val="-2"/>
        </w:rPr>
        <w:t>упражнений</w:t>
      </w:r>
      <w:r>
        <w:tab/>
      </w:r>
      <w:r>
        <w:rPr>
          <w:spacing w:val="-6"/>
        </w:rPr>
        <w:t>на</w:t>
      </w:r>
      <w:r>
        <w:tab/>
      </w:r>
      <w:r>
        <w:rPr>
          <w:spacing w:val="-2"/>
        </w:rPr>
        <w:t>физическое</w:t>
      </w:r>
      <w:r>
        <w:tab/>
      </w:r>
      <w:r>
        <w:rPr>
          <w:spacing w:val="-2"/>
        </w:rPr>
        <w:t>развитие</w:t>
      </w:r>
      <w:r>
        <w:tab/>
      </w:r>
      <w:r>
        <w:rPr>
          <w:spacing w:val="-10"/>
        </w:rPr>
        <w:t>и</w:t>
      </w:r>
      <w:r>
        <w:tab/>
      </w:r>
      <w:r>
        <w:rPr>
          <w:spacing w:val="-2"/>
        </w:rPr>
        <w:t xml:space="preserve">развитие </w:t>
      </w:r>
      <w:r>
        <w:t>физических качеств человека;</w:t>
      </w:r>
    </w:p>
    <w:p w:rsidR="004A57EF" w:rsidRDefault="0000266E">
      <w:pPr>
        <w:pStyle w:val="a3"/>
        <w:jc w:val="left"/>
      </w:pPr>
      <w:r>
        <w:t>понимание</w:t>
      </w:r>
      <w:r>
        <w:rPr>
          <w:spacing w:val="-7"/>
        </w:rPr>
        <w:t xml:space="preserve"> </w:t>
      </w:r>
      <w:r>
        <w:t>связи</w:t>
      </w:r>
      <w:r>
        <w:rPr>
          <w:spacing w:val="-3"/>
        </w:rPr>
        <w:t xml:space="preserve"> </w:t>
      </w:r>
      <w:r>
        <w:t>физической культуры</w:t>
      </w:r>
      <w:r>
        <w:rPr>
          <w:spacing w:val="-4"/>
        </w:rPr>
        <w:t xml:space="preserve"> </w:t>
      </w:r>
      <w:r>
        <w:t>с</w:t>
      </w:r>
      <w:r>
        <w:rPr>
          <w:spacing w:val="-5"/>
        </w:rPr>
        <w:t xml:space="preserve"> </w:t>
      </w:r>
      <w:r>
        <w:t>трудовой</w:t>
      </w:r>
      <w:r>
        <w:rPr>
          <w:spacing w:val="-3"/>
        </w:rPr>
        <w:t xml:space="preserve"> </w:t>
      </w:r>
      <w:r>
        <w:t>и</w:t>
      </w:r>
      <w:r>
        <w:rPr>
          <w:spacing w:val="-3"/>
        </w:rPr>
        <w:t xml:space="preserve"> </w:t>
      </w:r>
      <w:r>
        <w:t>военной</w:t>
      </w:r>
      <w:r>
        <w:rPr>
          <w:spacing w:val="-3"/>
        </w:rPr>
        <w:t xml:space="preserve"> </w:t>
      </w:r>
      <w:r>
        <w:rPr>
          <w:spacing w:val="-2"/>
        </w:rPr>
        <w:t>деятельностью;</w:t>
      </w:r>
    </w:p>
    <w:p w:rsidR="004A57EF" w:rsidRDefault="0000266E">
      <w:pPr>
        <w:pStyle w:val="a3"/>
        <w:ind w:right="752"/>
      </w:pPr>
      <w:r>
        <w:t>знание правил профилактики травматизма, подготовки мест для занятий физической культурой; выбор спортивной одежды и обуви в зависимости от погодных условий и времени года;</w:t>
      </w:r>
    </w:p>
    <w:p w:rsidR="004A57EF" w:rsidRDefault="0000266E">
      <w:pPr>
        <w:pStyle w:val="a3"/>
        <w:ind w:right="751"/>
      </w:pPr>
      <w:r>
        <w:t>знание правил оказания доврачебной помощи при травмах и ушибах во время самостоятельных занятий физическими упражнениями;</w:t>
      </w:r>
    </w:p>
    <w:p w:rsidR="004A57EF" w:rsidRDefault="0000266E">
      <w:pPr>
        <w:pStyle w:val="a3"/>
        <w:ind w:right="751"/>
      </w:pPr>
      <w: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4A57EF" w:rsidRDefault="0000266E">
      <w:pPr>
        <w:pStyle w:val="a3"/>
        <w:ind w:right="753"/>
      </w:pPr>
      <w:r>
        <w:t>планирование занятий физическими упражнениями в режиме дня; составление</w:t>
      </w:r>
      <w:r>
        <w:rPr>
          <w:spacing w:val="40"/>
        </w:rPr>
        <w:t xml:space="preserve"> </w:t>
      </w:r>
      <w:r>
        <w:t>комплексов физических упражнений (под руководством учителя), направленных на развитие основных физических качеств человека;</w:t>
      </w:r>
    </w:p>
    <w:p w:rsidR="004A57EF" w:rsidRDefault="0000266E">
      <w:pPr>
        <w:pStyle w:val="a3"/>
        <w:spacing w:before="1"/>
        <w:ind w:right="742"/>
      </w:pPr>
      <w:r>
        <w:t>определение</w:t>
      </w:r>
      <w:r>
        <w:rPr>
          <w:spacing w:val="-3"/>
        </w:rPr>
        <w:t xml:space="preserve"> </w:t>
      </w:r>
      <w:r>
        <w:t>основных</w:t>
      </w:r>
      <w:r>
        <w:rPr>
          <w:spacing w:val="-3"/>
        </w:rPr>
        <w:t xml:space="preserve"> </w:t>
      </w:r>
      <w:r>
        <w:t>показателей</w:t>
      </w:r>
      <w:r>
        <w:rPr>
          <w:spacing w:val="-2"/>
        </w:rPr>
        <w:t xml:space="preserve"> </w:t>
      </w:r>
      <w:r>
        <w:t>состояния</w:t>
      </w:r>
      <w:r>
        <w:rPr>
          <w:spacing w:val="-5"/>
        </w:rPr>
        <w:t xml:space="preserve"> </w:t>
      </w:r>
      <w:r>
        <w:t>человека</w:t>
      </w:r>
      <w:r>
        <w:rPr>
          <w:spacing w:val="-3"/>
        </w:rPr>
        <w:t xml:space="preserve"> </w:t>
      </w:r>
      <w:r>
        <w:t>и</w:t>
      </w:r>
      <w:r>
        <w:rPr>
          <w:spacing w:val="-2"/>
        </w:rPr>
        <w:t xml:space="preserve"> </w:t>
      </w:r>
      <w:r>
        <w:t>его</w:t>
      </w:r>
      <w:r>
        <w:rPr>
          <w:spacing w:val="-3"/>
        </w:rPr>
        <w:t xml:space="preserve"> </w:t>
      </w:r>
      <w:r>
        <w:t>физического</w:t>
      </w:r>
      <w:r>
        <w:rPr>
          <w:spacing w:val="-2"/>
        </w:rPr>
        <w:t xml:space="preserve"> </w:t>
      </w:r>
      <w:r>
        <w:t>развития (длина и масса тела, частота сердечных сокращений);</w:t>
      </w:r>
    </w:p>
    <w:p w:rsidR="004A57EF" w:rsidRDefault="0000266E">
      <w:pPr>
        <w:pStyle w:val="a3"/>
        <w:ind w:right="743"/>
      </w:pPr>
      <w:r>
        <w:t>представление о закаливании организма; знание основных правил закаливания, правил безопасности и гигиенических требований;</w:t>
      </w:r>
    </w:p>
    <w:p w:rsidR="004A57EF" w:rsidRDefault="0000266E">
      <w:pPr>
        <w:pStyle w:val="a3"/>
      </w:pPr>
      <w:r>
        <w:t>выполнение</w:t>
      </w:r>
      <w:r>
        <w:rPr>
          <w:spacing w:val="-5"/>
        </w:rPr>
        <w:t xml:space="preserve"> </w:t>
      </w:r>
      <w:r>
        <w:t>строевых</w:t>
      </w:r>
      <w:r>
        <w:rPr>
          <w:spacing w:val="-2"/>
        </w:rPr>
        <w:t xml:space="preserve"> </w:t>
      </w:r>
      <w:r>
        <w:t>действий</w:t>
      </w:r>
      <w:r>
        <w:rPr>
          <w:spacing w:val="-2"/>
        </w:rPr>
        <w:t xml:space="preserve"> </w:t>
      </w:r>
      <w:r>
        <w:t>в</w:t>
      </w:r>
      <w:r>
        <w:rPr>
          <w:spacing w:val="-3"/>
        </w:rPr>
        <w:t xml:space="preserve"> </w:t>
      </w:r>
      <w:r>
        <w:t>шеренге</w:t>
      </w:r>
      <w:r>
        <w:rPr>
          <w:spacing w:val="-2"/>
        </w:rPr>
        <w:t xml:space="preserve"> </w:t>
      </w:r>
      <w:r>
        <w:t>и</w:t>
      </w:r>
      <w:r>
        <w:rPr>
          <w:spacing w:val="-2"/>
        </w:rPr>
        <w:t xml:space="preserve"> колонне;</w:t>
      </w:r>
    </w:p>
    <w:p w:rsidR="004A57EF" w:rsidRDefault="0000266E">
      <w:pPr>
        <w:pStyle w:val="a3"/>
        <w:ind w:right="748"/>
        <w:jc w:val="left"/>
      </w:pPr>
      <w:r>
        <w:t>выполнение</w:t>
      </w:r>
      <w:r>
        <w:rPr>
          <w:spacing w:val="80"/>
        </w:rPr>
        <w:t xml:space="preserve"> </w:t>
      </w:r>
      <w:r>
        <w:t>общеразвивающих</w:t>
      </w:r>
      <w:r>
        <w:rPr>
          <w:spacing w:val="80"/>
        </w:rPr>
        <w:t xml:space="preserve"> </w:t>
      </w:r>
      <w:r>
        <w:t>упражнений,</w:t>
      </w:r>
      <w:r>
        <w:rPr>
          <w:spacing w:val="80"/>
        </w:rPr>
        <w:t xml:space="preserve"> </w:t>
      </w:r>
      <w:r>
        <w:t>воздействующих</w:t>
      </w:r>
      <w:r>
        <w:rPr>
          <w:spacing w:val="80"/>
        </w:rPr>
        <w:t xml:space="preserve"> </w:t>
      </w:r>
      <w:r>
        <w:t>на</w:t>
      </w:r>
      <w:r>
        <w:rPr>
          <w:spacing w:val="80"/>
        </w:rPr>
        <w:t xml:space="preserve"> </w:t>
      </w:r>
      <w:r>
        <w:t>развитие</w:t>
      </w:r>
      <w:r>
        <w:rPr>
          <w:spacing w:val="80"/>
        </w:rPr>
        <w:t xml:space="preserve"> </w:t>
      </w:r>
      <w:r>
        <w:t>основных физических качеств человека (силы, ловкости, быстроты, гибкости и координации); объяснение</w:t>
      </w:r>
      <w:r>
        <w:rPr>
          <w:spacing w:val="40"/>
        </w:rPr>
        <w:t xml:space="preserve"> </w:t>
      </w:r>
      <w:r>
        <w:t>правил,</w:t>
      </w:r>
      <w:r>
        <w:rPr>
          <w:spacing w:val="40"/>
        </w:rPr>
        <w:t xml:space="preserve"> </w:t>
      </w:r>
      <w:r>
        <w:t>техники</w:t>
      </w:r>
      <w:r>
        <w:rPr>
          <w:spacing w:val="40"/>
        </w:rPr>
        <w:t xml:space="preserve"> </w:t>
      </w:r>
      <w:r>
        <w:t>выполнения</w:t>
      </w:r>
      <w:r>
        <w:rPr>
          <w:spacing w:val="40"/>
        </w:rPr>
        <w:t xml:space="preserve"> </w:t>
      </w:r>
      <w:r>
        <w:t>двигательных</w:t>
      </w:r>
      <w:r>
        <w:rPr>
          <w:spacing w:val="40"/>
        </w:rPr>
        <w:t xml:space="preserve"> </w:t>
      </w:r>
      <w:r>
        <w:t>действий,</w:t>
      </w:r>
      <w:r>
        <w:rPr>
          <w:spacing w:val="40"/>
        </w:rPr>
        <w:t xml:space="preserve"> </w:t>
      </w:r>
      <w:r>
        <w:t>анализ</w:t>
      </w:r>
      <w:r>
        <w:rPr>
          <w:spacing w:val="40"/>
        </w:rPr>
        <w:t xml:space="preserve"> </w:t>
      </w:r>
      <w:r>
        <w:t>и</w:t>
      </w:r>
      <w:r>
        <w:rPr>
          <w:spacing w:val="40"/>
        </w:rPr>
        <w:t xml:space="preserve"> </w:t>
      </w:r>
      <w:r>
        <w:t>нахождение ошибок (с помощью учителя);</w:t>
      </w:r>
    </w:p>
    <w:p w:rsidR="004A57EF" w:rsidRDefault="0000266E">
      <w:pPr>
        <w:pStyle w:val="a3"/>
        <w:jc w:val="left"/>
      </w:pPr>
      <w:r>
        <w:t>выполнение</w:t>
      </w:r>
      <w:r>
        <w:rPr>
          <w:spacing w:val="32"/>
        </w:rPr>
        <w:t xml:space="preserve"> </w:t>
      </w:r>
      <w:r>
        <w:t>усвоенных</w:t>
      </w:r>
      <w:r>
        <w:rPr>
          <w:spacing w:val="31"/>
        </w:rPr>
        <w:t xml:space="preserve"> </w:t>
      </w:r>
      <w:r>
        <w:t>акробатических</w:t>
      </w:r>
      <w:r>
        <w:rPr>
          <w:spacing w:val="31"/>
        </w:rPr>
        <w:t xml:space="preserve"> </w:t>
      </w:r>
      <w:r>
        <w:t>и</w:t>
      </w:r>
      <w:r>
        <w:rPr>
          <w:spacing w:val="32"/>
        </w:rPr>
        <w:t xml:space="preserve"> </w:t>
      </w:r>
      <w:r>
        <w:t>гимнастических</w:t>
      </w:r>
      <w:r>
        <w:rPr>
          <w:spacing w:val="31"/>
        </w:rPr>
        <w:t xml:space="preserve"> </w:t>
      </w:r>
      <w:r>
        <w:t>комбинаций</w:t>
      </w:r>
      <w:r>
        <w:rPr>
          <w:spacing w:val="30"/>
        </w:rPr>
        <w:t xml:space="preserve"> </w:t>
      </w:r>
      <w:r>
        <w:t>из</w:t>
      </w:r>
      <w:r>
        <w:rPr>
          <w:spacing w:val="30"/>
        </w:rPr>
        <w:t xml:space="preserve"> </w:t>
      </w:r>
      <w:r>
        <w:t>числа</w:t>
      </w:r>
      <w:r>
        <w:rPr>
          <w:spacing w:val="36"/>
        </w:rPr>
        <w:t xml:space="preserve"> </w:t>
      </w:r>
      <w:r>
        <w:t>хорошо усвоенных (под руководством учителя);</w:t>
      </w:r>
    </w:p>
    <w:p w:rsidR="004A57EF" w:rsidRDefault="0000266E">
      <w:pPr>
        <w:pStyle w:val="a3"/>
        <w:spacing w:before="1"/>
        <w:jc w:val="left"/>
      </w:pPr>
      <w:r>
        <w:t>выполнение</w:t>
      </w:r>
      <w:r>
        <w:rPr>
          <w:spacing w:val="80"/>
          <w:w w:val="150"/>
        </w:rPr>
        <w:t xml:space="preserve"> </w:t>
      </w:r>
      <w:r>
        <w:t>легкоатлетических</w:t>
      </w:r>
      <w:r>
        <w:rPr>
          <w:spacing w:val="80"/>
          <w:w w:val="150"/>
        </w:rPr>
        <w:t xml:space="preserve"> </w:t>
      </w:r>
      <w:r>
        <w:t>упражнений</w:t>
      </w:r>
      <w:r>
        <w:rPr>
          <w:spacing w:val="80"/>
          <w:w w:val="150"/>
        </w:rPr>
        <w:t xml:space="preserve"> </w:t>
      </w:r>
      <w:r>
        <w:t>в</w:t>
      </w:r>
      <w:r>
        <w:rPr>
          <w:spacing w:val="80"/>
          <w:w w:val="150"/>
        </w:rPr>
        <w:t xml:space="preserve"> </w:t>
      </w:r>
      <w:r>
        <w:t>беге</w:t>
      </w:r>
      <w:r>
        <w:rPr>
          <w:spacing w:val="80"/>
          <w:w w:val="150"/>
        </w:rPr>
        <w:t xml:space="preserve"> </w:t>
      </w:r>
      <w:r>
        <w:t>и</w:t>
      </w:r>
      <w:r>
        <w:rPr>
          <w:spacing w:val="80"/>
          <w:w w:val="150"/>
        </w:rPr>
        <w:t xml:space="preserve"> </w:t>
      </w:r>
      <w:r>
        <w:t>прыжках</w:t>
      </w:r>
      <w:r>
        <w:rPr>
          <w:spacing w:val="80"/>
          <w:w w:val="150"/>
        </w:rPr>
        <w:t xml:space="preserve"> </w:t>
      </w:r>
      <w:r>
        <w:t>в</w:t>
      </w:r>
      <w:r>
        <w:rPr>
          <w:spacing w:val="80"/>
          <w:w w:val="150"/>
        </w:rPr>
        <w:t xml:space="preserve"> </w:t>
      </w:r>
      <w:r>
        <w:t>соответствии</w:t>
      </w:r>
      <w:r>
        <w:rPr>
          <w:spacing w:val="80"/>
          <w:w w:val="150"/>
        </w:rPr>
        <w:t xml:space="preserve"> </w:t>
      </w:r>
      <w:r>
        <w:t>с возрастными и психофизическими особенностями;</w:t>
      </w:r>
    </w:p>
    <w:p w:rsidR="004A57EF" w:rsidRDefault="0000266E">
      <w:pPr>
        <w:pStyle w:val="a3"/>
        <w:ind w:right="775"/>
        <w:jc w:val="left"/>
      </w:pPr>
      <w:r>
        <w:t>выполнение</w:t>
      </w:r>
      <w:r>
        <w:rPr>
          <w:spacing w:val="80"/>
        </w:rPr>
        <w:t xml:space="preserve"> </w:t>
      </w:r>
      <w:r>
        <w:t>основных</w:t>
      </w:r>
      <w:r>
        <w:rPr>
          <w:spacing w:val="80"/>
        </w:rPr>
        <w:t xml:space="preserve"> </w:t>
      </w:r>
      <w:r>
        <w:t>технических</w:t>
      </w:r>
      <w:r>
        <w:rPr>
          <w:spacing w:val="80"/>
        </w:rPr>
        <w:t xml:space="preserve"> </w:t>
      </w:r>
      <w:r>
        <w:t>действий</w:t>
      </w:r>
      <w:r>
        <w:rPr>
          <w:spacing w:val="80"/>
        </w:rPr>
        <w:t xml:space="preserve"> </w:t>
      </w:r>
      <w:r>
        <w:t>и</w:t>
      </w:r>
      <w:r>
        <w:rPr>
          <w:spacing w:val="80"/>
        </w:rPr>
        <w:t xml:space="preserve"> </w:t>
      </w:r>
      <w:r>
        <w:t>приемов</w:t>
      </w:r>
      <w:r>
        <w:rPr>
          <w:spacing w:val="80"/>
        </w:rPr>
        <w:t xml:space="preserve"> </w:t>
      </w:r>
      <w:r>
        <w:t>игры</w:t>
      </w:r>
      <w:r>
        <w:rPr>
          <w:spacing w:val="80"/>
        </w:rPr>
        <w:t xml:space="preserve"> </w:t>
      </w:r>
      <w:r>
        <w:t>в</w:t>
      </w:r>
      <w:r>
        <w:rPr>
          <w:spacing w:val="80"/>
        </w:rPr>
        <w:t xml:space="preserve"> </w:t>
      </w:r>
      <w:r>
        <w:t>футбол,</w:t>
      </w:r>
      <w:r>
        <w:rPr>
          <w:spacing w:val="80"/>
        </w:rPr>
        <w:t xml:space="preserve"> </w:t>
      </w:r>
      <w:r>
        <w:t>баскетбол, волейбол (под руководством учителя) в условиях учебной и игровой деятельности;</w:t>
      </w:r>
      <w:r>
        <w:rPr>
          <w:spacing w:val="40"/>
        </w:rPr>
        <w:t xml:space="preserve"> </w:t>
      </w:r>
      <w:r>
        <w:t>участие</w:t>
      </w:r>
      <w:r>
        <w:rPr>
          <w:spacing w:val="80"/>
          <w:w w:val="150"/>
        </w:rPr>
        <w:t xml:space="preserve"> </w:t>
      </w:r>
      <w:r>
        <w:t>в</w:t>
      </w:r>
      <w:r>
        <w:rPr>
          <w:spacing w:val="80"/>
          <w:w w:val="150"/>
        </w:rPr>
        <w:t xml:space="preserve"> </w:t>
      </w:r>
      <w:r>
        <w:t>подвижных</w:t>
      </w:r>
      <w:r>
        <w:rPr>
          <w:spacing w:val="80"/>
          <w:w w:val="150"/>
        </w:rPr>
        <w:t xml:space="preserve"> </w:t>
      </w:r>
      <w:r>
        <w:t>и</w:t>
      </w:r>
      <w:r>
        <w:rPr>
          <w:spacing w:val="80"/>
          <w:w w:val="150"/>
        </w:rPr>
        <w:t xml:space="preserve"> </w:t>
      </w:r>
      <w:r>
        <w:t>спортивных</w:t>
      </w:r>
      <w:r>
        <w:rPr>
          <w:spacing w:val="80"/>
          <w:w w:val="150"/>
        </w:rPr>
        <w:t xml:space="preserve"> </w:t>
      </w:r>
      <w:r>
        <w:t>играх,</w:t>
      </w:r>
      <w:r>
        <w:rPr>
          <w:spacing w:val="80"/>
          <w:w w:val="150"/>
        </w:rPr>
        <w:t xml:space="preserve"> </w:t>
      </w:r>
      <w:r>
        <w:t>осуществление</w:t>
      </w:r>
      <w:r>
        <w:rPr>
          <w:spacing w:val="80"/>
          <w:w w:val="150"/>
        </w:rPr>
        <w:t xml:space="preserve"> </w:t>
      </w:r>
      <w:r>
        <w:t>их</w:t>
      </w:r>
      <w:r>
        <w:rPr>
          <w:spacing w:val="80"/>
          <w:w w:val="150"/>
        </w:rPr>
        <w:t xml:space="preserve"> </w:t>
      </w:r>
      <w:r>
        <w:t>судейства;</w:t>
      </w:r>
      <w:r>
        <w:rPr>
          <w:spacing w:val="80"/>
          <w:w w:val="150"/>
        </w:rPr>
        <w:t xml:space="preserve"> </w:t>
      </w:r>
      <w:r>
        <w:t>знание некоторых</w:t>
      </w:r>
      <w:r>
        <w:rPr>
          <w:spacing w:val="80"/>
        </w:rPr>
        <w:t xml:space="preserve"> </w:t>
      </w:r>
      <w:r>
        <w:t>особенностей</w:t>
      </w:r>
      <w:r>
        <w:rPr>
          <w:spacing w:val="80"/>
        </w:rPr>
        <w:t xml:space="preserve"> </w:t>
      </w:r>
      <w:r>
        <w:t>физической</w:t>
      </w:r>
      <w:r>
        <w:rPr>
          <w:spacing w:val="80"/>
        </w:rPr>
        <w:t xml:space="preserve"> </w:t>
      </w:r>
      <w:r>
        <w:t>культуры</w:t>
      </w:r>
      <w:r>
        <w:rPr>
          <w:spacing w:val="80"/>
        </w:rPr>
        <w:t xml:space="preserve"> </w:t>
      </w:r>
      <w:r>
        <w:t>разных</w:t>
      </w:r>
      <w:r>
        <w:rPr>
          <w:spacing w:val="80"/>
        </w:rPr>
        <w:t xml:space="preserve"> </w:t>
      </w:r>
      <w:r>
        <w:t>народов,</w:t>
      </w:r>
      <w:r>
        <w:rPr>
          <w:spacing w:val="80"/>
        </w:rPr>
        <w:t xml:space="preserve"> </w:t>
      </w:r>
      <w:r>
        <w:t>связи</w:t>
      </w:r>
      <w:r>
        <w:rPr>
          <w:spacing w:val="80"/>
        </w:rPr>
        <w:t xml:space="preserve"> </w:t>
      </w:r>
      <w:r>
        <w:t>физической</w:t>
      </w:r>
      <w:r>
        <w:rPr>
          <w:spacing w:val="80"/>
        </w:rPr>
        <w:t xml:space="preserve"> </w:t>
      </w:r>
      <w:r>
        <w:t>культуры</w:t>
      </w:r>
      <w:r>
        <w:rPr>
          <w:spacing w:val="80"/>
        </w:rPr>
        <w:t xml:space="preserve"> </w:t>
      </w:r>
      <w:r>
        <w:t>с</w:t>
      </w:r>
      <w:r>
        <w:rPr>
          <w:spacing w:val="80"/>
        </w:rPr>
        <w:t xml:space="preserve"> </w:t>
      </w:r>
      <w:r>
        <w:t>природными,</w:t>
      </w:r>
      <w:r>
        <w:rPr>
          <w:spacing w:val="80"/>
        </w:rPr>
        <w:t xml:space="preserve"> </w:t>
      </w:r>
      <w:r>
        <w:t>географическими</w:t>
      </w:r>
      <w:r>
        <w:rPr>
          <w:spacing w:val="80"/>
        </w:rPr>
        <w:t xml:space="preserve"> </w:t>
      </w:r>
      <w:r>
        <w:t>особенностями,</w:t>
      </w:r>
      <w:r>
        <w:rPr>
          <w:spacing w:val="80"/>
        </w:rPr>
        <w:t xml:space="preserve"> </w:t>
      </w:r>
      <w:r>
        <w:t>традициями</w:t>
      </w:r>
      <w:r>
        <w:rPr>
          <w:spacing w:val="80"/>
        </w:rPr>
        <w:t xml:space="preserve"> </w:t>
      </w:r>
      <w:r>
        <w:t>и</w:t>
      </w:r>
      <w:r>
        <w:rPr>
          <w:spacing w:val="80"/>
        </w:rPr>
        <w:t xml:space="preserve"> </w:t>
      </w:r>
      <w:r>
        <w:t>обычаями народа, понимать связи физической культуры с трудовой и военной деятельностью; объяснение</w:t>
      </w:r>
      <w:r>
        <w:rPr>
          <w:spacing w:val="40"/>
        </w:rPr>
        <w:t xml:space="preserve"> </w:t>
      </w:r>
      <w:r>
        <w:t>правил,</w:t>
      </w:r>
      <w:r>
        <w:rPr>
          <w:spacing w:val="40"/>
        </w:rPr>
        <w:t xml:space="preserve"> </w:t>
      </w:r>
      <w:r>
        <w:t>техники</w:t>
      </w:r>
      <w:r>
        <w:rPr>
          <w:spacing w:val="40"/>
        </w:rPr>
        <w:t xml:space="preserve"> </w:t>
      </w:r>
      <w:r>
        <w:t>выполнения</w:t>
      </w:r>
      <w:r>
        <w:rPr>
          <w:spacing w:val="40"/>
        </w:rPr>
        <w:t xml:space="preserve"> </w:t>
      </w:r>
      <w:r>
        <w:t>двигательных</w:t>
      </w:r>
      <w:r>
        <w:rPr>
          <w:spacing w:val="40"/>
        </w:rPr>
        <w:t xml:space="preserve"> </w:t>
      </w:r>
      <w:r>
        <w:t>действий,</w:t>
      </w:r>
      <w:r>
        <w:rPr>
          <w:spacing w:val="40"/>
        </w:rPr>
        <w:t xml:space="preserve"> </w:t>
      </w:r>
      <w:r>
        <w:t>анализ</w:t>
      </w:r>
      <w:r>
        <w:rPr>
          <w:spacing w:val="40"/>
        </w:rPr>
        <w:t xml:space="preserve"> </w:t>
      </w:r>
      <w:r>
        <w:t>и</w:t>
      </w:r>
      <w:r>
        <w:rPr>
          <w:spacing w:val="40"/>
        </w:rPr>
        <w:t xml:space="preserve"> </w:t>
      </w:r>
      <w:r>
        <w:t>нахождение ошибок (с помощью учителя);</w:t>
      </w:r>
    </w:p>
    <w:p w:rsidR="004A57EF" w:rsidRDefault="0000266E">
      <w:pPr>
        <w:pStyle w:val="a3"/>
        <w:jc w:val="left"/>
      </w:pPr>
      <w:r>
        <w:t>использование</w:t>
      </w:r>
      <w:r>
        <w:rPr>
          <w:spacing w:val="-7"/>
        </w:rPr>
        <w:t xml:space="preserve"> </w:t>
      </w:r>
      <w:r>
        <w:t>разметки</w:t>
      </w:r>
      <w:r>
        <w:rPr>
          <w:spacing w:val="-6"/>
        </w:rPr>
        <w:t xml:space="preserve"> </w:t>
      </w:r>
      <w:r>
        <w:t>спортивной</w:t>
      </w:r>
      <w:r>
        <w:rPr>
          <w:spacing w:val="-8"/>
        </w:rPr>
        <w:t xml:space="preserve"> </w:t>
      </w:r>
      <w:r>
        <w:t>площадки</w:t>
      </w:r>
      <w:r>
        <w:rPr>
          <w:spacing w:val="-6"/>
        </w:rPr>
        <w:t xml:space="preserve"> </w:t>
      </w:r>
      <w:r>
        <w:t>при</w:t>
      </w:r>
      <w:r>
        <w:rPr>
          <w:spacing w:val="-6"/>
        </w:rPr>
        <w:t xml:space="preserve"> </w:t>
      </w:r>
      <w:r>
        <w:t>выполнении</w:t>
      </w:r>
      <w:r>
        <w:rPr>
          <w:spacing w:val="-6"/>
        </w:rPr>
        <w:t xml:space="preserve"> </w:t>
      </w:r>
      <w:r>
        <w:t>физических упражнений; правильная ориентировка в пространстве спортивного зала и на стадионе;</w:t>
      </w:r>
    </w:p>
    <w:p w:rsidR="004A57EF" w:rsidRDefault="0000266E">
      <w:pPr>
        <w:pStyle w:val="a3"/>
        <w:ind w:right="748"/>
      </w:pPr>
      <w:r>
        <w:t>размещение спортивных снарядов при организации и проведении подвижных и спортивных игр правильное применение спортивного инвентаря, тренажерных устройств на уроке физической культуры и во время самостоятельных занятий.</w:t>
      </w:r>
    </w:p>
    <w:p w:rsidR="004A57EF" w:rsidRDefault="0000266E">
      <w:pPr>
        <w:spacing w:before="1"/>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9"/>
      </w:pPr>
      <w:r>
        <w:t>знание</w:t>
      </w:r>
      <w:r>
        <w:rPr>
          <w:spacing w:val="-4"/>
        </w:rPr>
        <w:t xml:space="preserve"> </w:t>
      </w:r>
      <w:r>
        <w:t>об</w:t>
      </w:r>
      <w:r>
        <w:rPr>
          <w:spacing w:val="-3"/>
        </w:rPr>
        <w:t xml:space="preserve"> </w:t>
      </w:r>
      <w:r>
        <w:t>основных</w:t>
      </w:r>
      <w:r>
        <w:rPr>
          <w:spacing w:val="-2"/>
        </w:rPr>
        <w:t xml:space="preserve"> </w:t>
      </w:r>
      <w:r>
        <w:t>направлениях</w:t>
      </w:r>
      <w:r>
        <w:rPr>
          <w:spacing w:val="-1"/>
        </w:rPr>
        <w:t xml:space="preserve"> </w:t>
      </w:r>
      <w:r>
        <w:t>развития</w:t>
      </w:r>
      <w:r>
        <w:rPr>
          <w:spacing w:val="-6"/>
        </w:rPr>
        <w:t xml:space="preserve"> </w:t>
      </w:r>
      <w:r>
        <w:t>и</w:t>
      </w:r>
      <w:r>
        <w:rPr>
          <w:spacing w:val="-5"/>
        </w:rPr>
        <w:t xml:space="preserve"> </w:t>
      </w:r>
      <w:r>
        <w:t>формах</w:t>
      </w:r>
      <w:r>
        <w:rPr>
          <w:spacing w:val="-1"/>
        </w:rPr>
        <w:t xml:space="preserve"> </w:t>
      </w:r>
      <w:r>
        <w:t>организации</w:t>
      </w:r>
      <w:r>
        <w:rPr>
          <w:spacing w:val="-3"/>
        </w:rPr>
        <w:t xml:space="preserve"> </w:t>
      </w:r>
      <w:r>
        <w:t>физической</w:t>
      </w:r>
      <w:r>
        <w:rPr>
          <w:spacing w:val="-2"/>
        </w:rPr>
        <w:t xml:space="preserve"> </w:t>
      </w:r>
      <w:r>
        <w:t>культуры</w:t>
      </w:r>
      <w:r>
        <w:rPr>
          <w:spacing w:val="-3"/>
        </w:rPr>
        <w:t xml:space="preserve"> </w:t>
      </w:r>
      <w:r>
        <w:t>и спорта в современном обществе (Олимпийской, Параолимпийское движение, Специальные олимпийские игры);</w:t>
      </w:r>
    </w:p>
    <w:p w:rsidR="004A57EF" w:rsidRDefault="0000266E">
      <w:pPr>
        <w:pStyle w:val="a3"/>
        <w:ind w:right="743"/>
      </w:pPr>
      <w:r>
        <w:t>самостоятельное применение правил профилактики травматизма в процессе занятий физическими упражнениями;</w:t>
      </w:r>
    </w:p>
    <w:p w:rsidR="004A57EF" w:rsidRDefault="0000266E">
      <w:pPr>
        <w:pStyle w:val="a3"/>
        <w:ind w:right="742"/>
      </w:pPr>
      <w:r>
        <w:t>определение</w:t>
      </w:r>
      <w:r>
        <w:rPr>
          <w:spacing w:val="-3"/>
        </w:rPr>
        <w:t xml:space="preserve"> </w:t>
      </w:r>
      <w:r>
        <w:t>основных</w:t>
      </w:r>
      <w:r>
        <w:rPr>
          <w:spacing w:val="-3"/>
        </w:rPr>
        <w:t xml:space="preserve"> </w:t>
      </w:r>
      <w:r>
        <w:t>показателей</w:t>
      </w:r>
      <w:r>
        <w:rPr>
          <w:spacing w:val="-2"/>
        </w:rPr>
        <w:t xml:space="preserve"> </w:t>
      </w:r>
      <w:r>
        <w:t>состояния</w:t>
      </w:r>
      <w:r>
        <w:rPr>
          <w:spacing w:val="-5"/>
        </w:rPr>
        <w:t xml:space="preserve"> </w:t>
      </w:r>
      <w:r>
        <w:t>человека</w:t>
      </w:r>
      <w:r>
        <w:rPr>
          <w:spacing w:val="-3"/>
        </w:rPr>
        <w:t xml:space="preserve"> </w:t>
      </w:r>
      <w:r>
        <w:t>и</w:t>
      </w:r>
      <w:r>
        <w:rPr>
          <w:spacing w:val="-2"/>
        </w:rPr>
        <w:t xml:space="preserve"> </w:t>
      </w:r>
      <w:r>
        <w:t>его</w:t>
      </w:r>
      <w:r>
        <w:rPr>
          <w:spacing w:val="-3"/>
        </w:rPr>
        <w:t xml:space="preserve"> </w:t>
      </w:r>
      <w:r>
        <w:t>физического</w:t>
      </w:r>
      <w:r>
        <w:rPr>
          <w:spacing w:val="-2"/>
        </w:rPr>
        <w:t xml:space="preserve"> </w:t>
      </w:r>
      <w:r>
        <w:t>развития (длина и масса тела, частота сердечных сокращений) их сравнение их с возрастной нормой; составление (под руководством учителя) комплексов физических упражнений оздоровительной,</w:t>
      </w:r>
      <w:r>
        <w:rPr>
          <w:spacing w:val="80"/>
        </w:rPr>
        <w:t xml:space="preserve"> </w:t>
      </w:r>
      <w:r>
        <w:t>тренирующей</w:t>
      </w:r>
      <w:r>
        <w:rPr>
          <w:spacing w:val="80"/>
        </w:rPr>
        <w:t xml:space="preserve"> </w:t>
      </w:r>
      <w:r>
        <w:t>и</w:t>
      </w:r>
      <w:r>
        <w:rPr>
          <w:spacing w:val="80"/>
        </w:rPr>
        <w:t xml:space="preserve"> </w:t>
      </w:r>
      <w:r>
        <w:t>корригирующей</w:t>
      </w:r>
      <w:r>
        <w:rPr>
          <w:spacing w:val="80"/>
        </w:rPr>
        <w:t xml:space="preserve"> </w:t>
      </w:r>
      <w:r>
        <w:t>направленности;</w:t>
      </w:r>
      <w:r>
        <w:rPr>
          <w:spacing w:val="80"/>
        </w:rPr>
        <w:t xml:space="preserve"> </w:t>
      </w:r>
      <w:r>
        <w:t>планирование</w:t>
      </w:r>
      <w:r>
        <w:rPr>
          <w:spacing w:val="80"/>
        </w:rPr>
        <w:t xml:space="preserve"> </w:t>
      </w:r>
      <w:r>
        <w:t>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использование занятий физическими упражнениями в режиме дня, организация отдыха и досуга с использованием средств физической культуры;</w:t>
      </w:r>
    </w:p>
    <w:p w:rsidR="004A57EF" w:rsidRDefault="0000266E">
      <w:pPr>
        <w:pStyle w:val="a3"/>
        <w:tabs>
          <w:tab w:val="left" w:pos="1839"/>
          <w:tab w:val="left" w:pos="2242"/>
          <w:tab w:val="left" w:pos="3682"/>
          <w:tab w:val="left" w:pos="4043"/>
          <w:tab w:val="left" w:pos="4449"/>
          <w:tab w:val="left" w:pos="4744"/>
          <w:tab w:val="left" w:pos="5170"/>
          <w:tab w:val="left" w:pos="5628"/>
          <w:tab w:val="left" w:pos="6209"/>
          <w:tab w:val="left" w:pos="6410"/>
          <w:tab w:val="left" w:pos="6923"/>
          <w:tab w:val="left" w:pos="7526"/>
          <w:tab w:val="left" w:pos="7837"/>
          <w:tab w:val="left" w:pos="7893"/>
          <w:tab w:val="left" w:pos="7945"/>
          <w:tab w:val="left" w:pos="8175"/>
          <w:tab w:val="left" w:pos="8544"/>
          <w:tab w:val="left" w:pos="8852"/>
        </w:tabs>
        <w:ind w:right="747"/>
        <w:jc w:val="left"/>
      </w:pPr>
      <w:r>
        <w:rPr>
          <w:spacing w:val="-2"/>
        </w:rPr>
        <w:t>выполнение</w:t>
      </w:r>
      <w:r>
        <w:tab/>
      </w:r>
      <w:r>
        <w:rPr>
          <w:spacing w:val="-2"/>
        </w:rPr>
        <w:t>общеразвивающих</w:t>
      </w:r>
      <w:r>
        <w:tab/>
      </w:r>
      <w:r>
        <w:rPr>
          <w:spacing w:val="-10"/>
        </w:rPr>
        <w:t>и</w:t>
      </w:r>
      <w:r>
        <w:tab/>
      </w:r>
      <w:r>
        <w:rPr>
          <w:spacing w:val="-2"/>
        </w:rPr>
        <w:t>корригирующих</w:t>
      </w:r>
      <w:r>
        <w:tab/>
      </w:r>
      <w:r>
        <w:tab/>
      </w:r>
      <w:r>
        <w:rPr>
          <w:spacing w:val="-2"/>
        </w:rPr>
        <w:t>упражнений</w:t>
      </w:r>
      <w:r>
        <w:tab/>
      </w:r>
      <w:r>
        <w:tab/>
      </w:r>
      <w:r>
        <w:tab/>
      </w:r>
      <w:r>
        <w:rPr>
          <w:spacing w:val="-4"/>
        </w:rPr>
        <w:t>без</w:t>
      </w:r>
      <w:r>
        <w:tab/>
      </w:r>
      <w:r>
        <w:rPr>
          <w:spacing w:val="-2"/>
        </w:rPr>
        <w:t xml:space="preserve">предметов, </w:t>
      </w:r>
      <w:r>
        <w:t xml:space="preserve">целенаправленно воздействующих на развитие основных физических качеств человека; </w:t>
      </w:r>
      <w:r>
        <w:rPr>
          <w:spacing w:val="-2"/>
        </w:rPr>
        <w:t>самостоятельное</w:t>
      </w:r>
      <w:r>
        <w:tab/>
      </w:r>
      <w:r>
        <w:rPr>
          <w:spacing w:val="-53"/>
        </w:rPr>
        <w:t xml:space="preserve"> </w:t>
      </w:r>
      <w:r>
        <w:rPr>
          <w:spacing w:val="-2"/>
        </w:rPr>
        <w:t>выполнение</w:t>
      </w:r>
      <w:r>
        <w:tab/>
      </w:r>
      <w:r>
        <w:rPr>
          <w:spacing w:val="-38"/>
        </w:rPr>
        <w:t xml:space="preserve"> </w:t>
      </w:r>
      <w:r>
        <w:t>упражнений</w:t>
      </w:r>
      <w:r>
        <w:tab/>
      </w:r>
      <w:r>
        <w:rPr>
          <w:spacing w:val="-6"/>
        </w:rPr>
        <w:t>по</w:t>
      </w:r>
      <w:r>
        <w:tab/>
      </w:r>
      <w:r>
        <w:rPr>
          <w:spacing w:val="-2"/>
        </w:rPr>
        <w:t>коррекции</w:t>
      </w:r>
      <w:r>
        <w:tab/>
      </w:r>
      <w:r>
        <w:rPr>
          <w:spacing w:val="-2"/>
        </w:rPr>
        <w:t>осанки</w:t>
      </w:r>
      <w:r>
        <w:tab/>
      </w:r>
      <w:r>
        <w:rPr>
          <w:spacing w:val="-10"/>
        </w:rPr>
        <w:t>и</w:t>
      </w:r>
      <w:r>
        <w:tab/>
      </w:r>
      <w:r>
        <w:rPr>
          <w:spacing w:val="-2"/>
        </w:rPr>
        <w:t>телосложения; организация</w:t>
      </w:r>
      <w:r>
        <w:tab/>
      </w:r>
      <w:r>
        <w:rPr>
          <w:spacing w:val="-45"/>
        </w:rPr>
        <w:t xml:space="preserve"> </w:t>
      </w:r>
      <w:r>
        <w:t>и</w:t>
      </w:r>
      <w:r>
        <w:tab/>
      </w:r>
      <w:r>
        <w:rPr>
          <w:spacing w:val="-2"/>
        </w:rPr>
        <w:t>проведение</w:t>
      </w:r>
      <w:r>
        <w:tab/>
      </w:r>
      <w:r>
        <w:rPr>
          <w:spacing w:val="-2"/>
        </w:rPr>
        <w:t>занятий</w:t>
      </w:r>
      <w:r>
        <w:tab/>
      </w:r>
      <w:r>
        <w:rPr>
          <w:spacing w:val="-2"/>
        </w:rPr>
        <w:t>физической</w:t>
      </w:r>
      <w:r>
        <w:tab/>
      </w:r>
      <w:r>
        <w:rPr>
          <w:spacing w:val="-2"/>
        </w:rPr>
        <w:t>культурой</w:t>
      </w:r>
      <w:r>
        <w:tab/>
      </w:r>
      <w:r>
        <w:rPr>
          <w:spacing w:val="-10"/>
        </w:rPr>
        <w:t>с</w:t>
      </w:r>
      <w:r>
        <w:tab/>
      </w:r>
      <w:r>
        <w:tab/>
      </w:r>
      <w:r>
        <w:rPr>
          <w:spacing w:val="-2"/>
        </w:rPr>
        <w:t>разной</w:t>
      </w:r>
      <w:r>
        <w:tab/>
      </w:r>
      <w:r>
        <w:rPr>
          <w:spacing w:val="-2"/>
        </w:rPr>
        <w:t xml:space="preserve">целевой </w:t>
      </w:r>
      <w:r>
        <w:t>направленностью,</w:t>
      </w:r>
      <w:r>
        <w:rPr>
          <w:spacing w:val="40"/>
        </w:rPr>
        <w:t xml:space="preserve"> </w:t>
      </w:r>
      <w:r>
        <w:t>отбор</w:t>
      </w:r>
      <w:r>
        <w:rPr>
          <w:spacing w:val="40"/>
        </w:rPr>
        <w:t xml:space="preserve"> </w:t>
      </w:r>
      <w:r>
        <w:t>физических</w:t>
      </w:r>
      <w:r>
        <w:rPr>
          <w:spacing w:val="40"/>
        </w:rPr>
        <w:t xml:space="preserve"> </w:t>
      </w:r>
      <w:r>
        <w:t>упражнений</w:t>
      </w:r>
      <w:r>
        <w:rPr>
          <w:spacing w:val="40"/>
        </w:rPr>
        <w:t xml:space="preserve"> </w:t>
      </w:r>
      <w:r>
        <w:t>и</w:t>
      </w:r>
      <w:r>
        <w:rPr>
          <w:spacing w:val="40"/>
        </w:rPr>
        <w:t xml:space="preserve"> </w:t>
      </w:r>
      <w:r>
        <w:t>их</w:t>
      </w:r>
      <w:r>
        <w:rPr>
          <w:spacing w:val="40"/>
        </w:rPr>
        <w:t xml:space="preserve"> </w:t>
      </w:r>
      <w:r>
        <w:t>самостоятельное</w:t>
      </w:r>
      <w:r>
        <w:rPr>
          <w:spacing w:val="40"/>
        </w:rPr>
        <w:t xml:space="preserve"> </w:t>
      </w:r>
      <w:r>
        <w:t>выполнение</w:t>
      </w:r>
      <w:r>
        <w:rPr>
          <w:spacing w:val="40"/>
        </w:rPr>
        <w:t xml:space="preserve"> </w:t>
      </w:r>
      <w:r>
        <w:t>в группах (под контролем учителя) с заданной дозировкой нагрузки;</w:t>
      </w:r>
    </w:p>
    <w:p w:rsidR="004A57EF" w:rsidRDefault="0000266E">
      <w:pPr>
        <w:pStyle w:val="a3"/>
        <w:ind w:right="748"/>
        <w:jc w:val="left"/>
      </w:pPr>
      <w:r>
        <w:t>применение</w:t>
      </w:r>
      <w:r>
        <w:rPr>
          <w:spacing w:val="76"/>
        </w:rPr>
        <w:t xml:space="preserve"> </w:t>
      </w:r>
      <w:r>
        <w:t>способов</w:t>
      </w:r>
      <w:r>
        <w:rPr>
          <w:spacing w:val="77"/>
        </w:rPr>
        <w:t xml:space="preserve"> </w:t>
      </w:r>
      <w:r>
        <w:t>регулирования</w:t>
      </w:r>
      <w:r>
        <w:rPr>
          <w:spacing w:val="77"/>
        </w:rPr>
        <w:t xml:space="preserve"> </w:t>
      </w:r>
      <w:r>
        <w:t>нагрузки</w:t>
      </w:r>
      <w:r>
        <w:rPr>
          <w:spacing w:val="78"/>
        </w:rPr>
        <w:t xml:space="preserve"> </w:t>
      </w:r>
      <w:r>
        <w:t>за</w:t>
      </w:r>
      <w:r>
        <w:rPr>
          <w:spacing w:val="76"/>
        </w:rPr>
        <w:t xml:space="preserve"> </w:t>
      </w:r>
      <w:r>
        <w:t>счет</w:t>
      </w:r>
      <w:r>
        <w:rPr>
          <w:spacing w:val="78"/>
        </w:rPr>
        <w:t xml:space="preserve"> </w:t>
      </w:r>
      <w:r>
        <w:t>пауз,</w:t>
      </w:r>
      <w:r>
        <w:rPr>
          <w:spacing w:val="79"/>
        </w:rPr>
        <w:t xml:space="preserve"> </w:t>
      </w:r>
      <w:r>
        <w:t>чередования</w:t>
      </w:r>
      <w:r>
        <w:rPr>
          <w:spacing w:val="77"/>
        </w:rPr>
        <w:t xml:space="preserve"> </w:t>
      </w:r>
      <w:r>
        <w:t>нагрузки</w:t>
      </w:r>
      <w:r>
        <w:rPr>
          <w:spacing w:val="78"/>
        </w:rPr>
        <w:t xml:space="preserve"> </w:t>
      </w:r>
      <w:r>
        <w:t>и отдыха, дыхательных упражнений;</w:t>
      </w:r>
    </w:p>
    <w:p w:rsidR="004A57EF" w:rsidRDefault="0000266E">
      <w:pPr>
        <w:pStyle w:val="a3"/>
        <w:tabs>
          <w:tab w:val="left" w:pos="1252"/>
          <w:tab w:val="left" w:pos="2435"/>
          <w:tab w:val="left" w:pos="3466"/>
          <w:tab w:val="left" w:pos="4504"/>
          <w:tab w:val="left" w:pos="5648"/>
          <w:tab w:val="left" w:pos="6255"/>
          <w:tab w:val="left" w:pos="7751"/>
        </w:tabs>
        <w:ind w:right="750"/>
        <w:jc w:val="left"/>
      </w:pPr>
      <w:r>
        <w:rPr>
          <w:spacing w:val="-2"/>
        </w:rPr>
        <w:t>подача</w:t>
      </w:r>
      <w:r>
        <w:tab/>
      </w:r>
      <w:r>
        <w:rPr>
          <w:spacing w:val="-2"/>
        </w:rPr>
        <w:t>строевых</w:t>
      </w:r>
      <w:r>
        <w:tab/>
      </w:r>
      <w:r>
        <w:rPr>
          <w:spacing w:val="-2"/>
        </w:rPr>
        <w:t>команд,</w:t>
      </w:r>
      <w:r>
        <w:tab/>
      </w:r>
      <w:r>
        <w:rPr>
          <w:spacing w:val="-2"/>
        </w:rPr>
        <w:t>ведение</w:t>
      </w:r>
      <w:r>
        <w:tab/>
      </w:r>
      <w:r>
        <w:rPr>
          <w:spacing w:val="-2"/>
        </w:rPr>
        <w:t>подсчѐта</w:t>
      </w:r>
      <w:r>
        <w:tab/>
      </w:r>
      <w:r>
        <w:rPr>
          <w:spacing w:val="-4"/>
        </w:rPr>
        <w:t>при</w:t>
      </w:r>
      <w:r>
        <w:tab/>
      </w:r>
      <w:r>
        <w:rPr>
          <w:spacing w:val="-2"/>
        </w:rPr>
        <w:t>выполнении</w:t>
      </w:r>
      <w:r>
        <w:tab/>
      </w:r>
      <w:r>
        <w:rPr>
          <w:spacing w:val="-2"/>
        </w:rPr>
        <w:t>общеразвивающих упражнений;</w:t>
      </w:r>
    </w:p>
    <w:p w:rsidR="004A57EF" w:rsidRDefault="0000266E">
      <w:pPr>
        <w:pStyle w:val="a3"/>
        <w:ind w:right="802"/>
        <w:jc w:val="left"/>
      </w:pPr>
      <w:r>
        <w:t>выполнение</w:t>
      </w:r>
      <w:r>
        <w:rPr>
          <w:spacing w:val="40"/>
        </w:rPr>
        <w:t xml:space="preserve"> </w:t>
      </w:r>
      <w:r>
        <w:t>акробатических</w:t>
      </w:r>
      <w:r>
        <w:rPr>
          <w:spacing w:val="40"/>
        </w:rPr>
        <w:t xml:space="preserve"> </w:t>
      </w:r>
      <w:r>
        <w:t>и</w:t>
      </w:r>
      <w:r>
        <w:rPr>
          <w:spacing w:val="40"/>
        </w:rPr>
        <w:t xml:space="preserve"> </w:t>
      </w:r>
      <w:r>
        <w:t>гимнастических</w:t>
      </w:r>
      <w:r>
        <w:rPr>
          <w:spacing w:val="40"/>
        </w:rPr>
        <w:t xml:space="preserve"> </w:t>
      </w:r>
      <w:r>
        <w:t>комбинаций</w:t>
      </w:r>
      <w:r>
        <w:rPr>
          <w:spacing w:val="40"/>
        </w:rPr>
        <w:t xml:space="preserve"> </w:t>
      </w:r>
      <w:r>
        <w:t>на</w:t>
      </w:r>
      <w:r>
        <w:rPr>
          <w:spacing w:val="40"/>
        </w:rPr>
        <w:t xml:space="preserve"> </w:t>
      </w:r>
      <w:r>
        <w:t>доступном</w:t>
      </w:r>
      <w:r>
        <w:rPr>
          <w:spacing w:val="40"/>
        </w:rPr>
        <w:t xml:space="preserve"> </w:t>
      </w:r>
      <w:r>
        <w:t xml:space="preserve">техническом </w:t>
      </w:r>
      <w:r>
        <w:rPr>
          <w:spacing w:val="-2"/>
        </w:rPr>
        <w:t>уровне;</w:t>
      </w:r>
    </w:p>
    <w:p w:rsidR="004A57EF" w:rsidRDefault="0000266E">
      <w:pPr>
        <w:pStyle w:val="a3"/>
        <w:ind w:right="744"/>
      </w:pPr>
      <w:r>
        <w:t>выполнение основных технических действий и приемов игры в футбол, баскетбол, волейбол в условиях учебной, игровой и соревновательной деятельности; выполнение передвижений на лыжах усвоенными способами;</w:t>
      </w:r>
    </w:p>
    <w:p w:rsidR="004A57EF" w:rsidRDefault="0000266E">
      <w:pPr>
        <w:pStyle w:val="a3"/>
        <w:spacing w:before="1"/>
        <w:ind w:right="802"/>
        <w:jc w:val="left"/>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адекватное</w:t>
      </w:r>
      <w:r>
        <w:rPr>
          <w:spacing w:val="80"/>
        </w:rPr>
        <w:t xml:space="preserve"> </w:t>
      </w:r>
      <w:r>
        <w:t>взаимодействие</w:t>
      </w:r>
      <w:r>
        <w:rPr>
          <w:spacing w:val="80"/>
        </w:rPr>
        <w:t xml:space="preserve"> </w:t>
      </w:r>
      <w:r>
        <w:t>с</w:t>
      </w:r>
      <w:r>
        <w:rPr>
          <w:spacing w:val="80"/>
        </w:rPr>
        <w:t xml:space="preserve"> </w:t>
      </w:r>
      <w:r>
        <w:t>товарищами</w:t>
      </w:r>
      <w:r>
        <w:rPr>
          <w:spacing w:val="80"/>
        </w:rPr>
        <w:t xml:space="preserve"> </w:t>
      </w:r>
      <w:r>
        <w:t>при</w:t>
      </w:r>
      <w:r>
        <w:rPr>
          <w:spacing w:val="80"/>
        </w:rPr>
        <w:t xml:space="preserve"> </w:t>
      </w:r>
      <w:r>
        <w:t>выполнении</w:t>
      </w:r>
      <w:r>
        <w:rPr>
          <w:spacing w:val="80"/>
        </w:rPr>
        <w:t xml:space="preserve"> </w:t>
      </w:r>
      <w:r>
        <w:t>заданий</w:t>
      </w:r>
      <w:r>
        <w:rPr>
          <w:spacing w:val="80"/>
        </w:rPr>
        <w:t xml:space="preserve"> </w:t>
      </w:r>
      <w:r>
        <w:t>по</w:t>
      </w:r>
      <w:r>
        <w:rPr>
          <w:spacing w:val="80"/>
        </w:rPr>
        <w:t xml:space="preserve"> </w:t>
      </w:r>
      <w:r>
        <w:t xml:space="preserve">физической </w:t>
      </w:r>
      <w:r>
        <w:rPr>
          <w:spacing w:val="-2"/>
        </w:rPr>
        <w:t>культуре;</w:t>
      </w:r>
    </w:p>
    <w:p w:rsidR="004A57EF" w:rsidRDefault="0000266E">
      <w:pPr>
        <w:pStyle w:val="a3"/>
        <w:ind w:right="748"/>
        <w:jc w:val="left"/>
      </w:pPr>
      <w:r>
        <w:t>самостоятельное объяснение правил, техники выполнения двигательных действий, анализ и нахождение ошибок.</w:t>
      </w:r>
    </w:p>
    <w:p w:rsidR="004A57EF" w:rsidRDefault="0000266E">
      <w:pPr>
        <w:pStyle w:val="1"/>
      </w:pPr>
      <w:r>
        <w:t>Профильный</w:t>
      </w:r>
      <w:r>
        <w:rPr>
          <w:spacing w:val="-2"/>
        </w:rPr>
        <w:t xml:space="preserve"> </w:t>
      </w:r>
      <w:r>
        <w:rPr>
          <w:spacing w:val="-4"/>
        </w:rPr>
        <w:t>труд:</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747"/>
      </w:pPr>
      <w:r>
        <w:t>знание названий материалов; процесса их изготовления; изделий, которые из них изготавливаются и применяются в быту, игре, учебе, отдыхе;</w:t>
      </w:r>
    </w:p>
    <w:p w:rsidR="004A57EF" w:rsidRDefault="0000266E">
      <w:pPr>
        <w:pStyle w:val="a3"/>
        <w:ind w:right="745"/>
      </w:pPr>
      <w:r>
        <w:t>знание свойств материалов и правил хранения; санитарно-гигиенических требований при работе с производственными материалами;</w:t>
      </w:r>
    </w:p>
    <w:p w:rsidR="004A57EF" w:rsidRDefault="0000266E">
      <w:pPr>
        <w:pStyle w:val="a3"/>
        <w:ind w:right="745"/>
      </w:pPr>
      <w:r>
        <w:t>знание принципов действия, общего устройства машины и ее основных частей (на</w:t>
      </w:r>
      <w:r>
        <w:rPr>
          <w:spacing w:val="40"/>
        </w:rPr>
        <w:t xml:space="preserve"> </w:t>
      </w:r>
      <w:r>
        <w:t>примере изучения любой современной машины: металлорежущего станка, швейной машины, ткацкого станка, автомобиля, трактора и др.);</w:t>
      </w:r>
    </w:p>
    <w:p w:rsidR="004A57EF" w:rsidRDefault="0000266E">
      <w:pPr>
        <w:pStyle w:val="a3"/>
        <w:spacing w:before="1"/>
        <w:ind w:right="757"/>
      </w:pPr>
      <w:r>
        <w:t>знание и применение правил безопасной работы с инструментами и оборудованием, санитарно-гигиенических требований при выполнении работы;</w:t>
      </w:r>
    </w:p>
    <w:p w:rsidR="004A57EF" w:rsidRDefault="0000266E">
      <w:pPr>
        <w:pStyle w:val="a3"/>
        <w:ind w:right="746"/>
      </w:pPr>
      <w:r>
        <w:t>владение</w:t>
      </w:r>
      <w:r>
        <w:rPr>
          <w:spacing w:val="-2"/>
        </w:rPr>
        <w:t xml:space="preserve"> </w:t>
      </w:r>
      <w:r>
        <w:t>основами современного</w:t>
      </w:r>
      <w:r>
        <w:rPr>
          <w:spacing w:val="-1"/>
        </w:rPr>
        <w:t xml:space="preserve"> </w:t>
      </w:r>
      <w:r>
        <w:t>промышленного</w:t>
      </w:r>
      <w:r>
        <w:rPr>
          <w:spacing w:val="-1"/>
        </w:rPr>
        <w:t xml:space="preserve"> </w:t>
      </w:r>
      <w:r>
        <w:t>и сельскохозяйственного производства, строительства, транспорта, сферы обслуживания;</w:t>
      </w:r>
    </w:p>
    <w:p w:rsidR="004A57EF" w:rsidRDefault="0000266E">
      <w:pPr>
        <w:pStyle w:val="a3"/>
        <w:ind w:right="1856"/>
      </w:pPr>
      <w:r>
        <w:t>чтение</w:t>
      </w:r>
      <w:r>
        <w:rPr>
          <w:spacing w:val="-5"/>
        </w:rPr>
        <w:t xml:space="preserve"> </w:t>
      </w:r>
      <w:r>
        <w:t>технологической</w:t>
      </w:r>
      <w:r>
        <w:rPr>
          <w:spacing w:val="-4"/>
        </w:rPr>
        <w:t xml:space="preserve"> </w:t>
      </w:r>
      <w:r>
        <w:t>карты,</w:t>
      </w:r>
      <w:r>
        <w:rPr>
          <w:spacing w:val="-4"/>
        </w:rPr>
        <w:t xml:space="preserve"> </w:t>
      </w:r>
      <w:r>
        <w:t>используемой</w:t>
      </w:r>
      <w:r>
        <w:rPr>
          <w:spacing w:val="-4"/>
        </w:rPr>
        <w:t xml:space="preserve"> </w:t>
      </w:r>
      <w:r>
        <w:t>в</w:t>
      </w:r>
      <w:r>
        <w:rPr>
          <w:spacing w:val="-5"/>
        </w:rPr>
        <w:t xml:space="preserve"> </w:t>
      </w:r>
      <w:r>
        <w:t>процессе</w:t>
      </w:r>
      <w:r>
        <w:rPr>
          <w:spacing w:val="-5"/>
        </w:rPr>
        <w:t xml:space="preserve"> </w:t>
      </w:r>
      <w:r>
        <w:t>изготовления</w:t>
      </w:r>
      <w:r>
        <w:rPr>
          <w:spacing w:val="-5"/>
        </w:rPr>
        <w:t xml:space="preserve"> </w:t>
      </w:r>
      <w:r>
        <w:t>изделия; составление стандартного плана работы;</w:t>
      </w:r>
    </w:p>
    <w:p w:rsidR="004A57EF" w:rsidRDefault="0000266E">
      <w:pPr>
        <w:pStyle w:val="a3"/>
        <w:ind w:right="743"/>
      </w:pPr>
      <w:r>
        <w:t>определение утилитарной и эстетической ценности предметов, изделий; понимание и оценка красоты труда и его результатов; использование эстетических</w:t>
      </w:r>
      <w:r>
        <w:rPr>
          <w:spacing w:val="80"/>
        </w:rPr>
        <w:t xml:space="preserve"> </w:t>
      </w:r>
      <w:r>
        <w:t>ориентиров/эталонов в быту, дома и в школе; эстетическая оценка предметов и их использование в повседневной жизни в соответствии с эстетической регламентацией, установленной в обществе;</w:t>
      </w:r>
    </w:p>
    <w:p w:rsidR="004A57EF" w:rsidRDefault="0000266E">
      <w:pPr>
        <w:pStyle w:val="a3"/>
      </w:pPr>
      <w:r>
        <w:t>распределение</w:t>
      </w:r>
      <w:r>
        <w:rPr>
          <w:spacing w:val="-6"/>
        </w:rPr>
        <w:t xml:space="preserve"> </w:t>
      </w:r>
      <w:r>
        <w:t>ролей</w:t>
      </w:r>
      <w:r>
        <w:rPr>
          <w:spacing w:val="-3"/>
        </w:rPr>
        <w:t xml:space="preserve"> </w:t>
      </w:r>
      <w:r>
        <w:t>в</w:t>
      </w:r>
      <w:r>
        <w:rPr>
          <w:spacing w:val="-3"/>
        </w:rPr>
        <w:t xml:space="preserve"> </w:t>
      </w:r>
      <w:r>
        <w:t>группе,</w:t>
      </w:r>
      <w:r>
        <w:rPr>
          <w:spacing w:val="-3"/>
        </w:rPr>
        <w:t xml:space="preserve"> </w:t>
      </w:r>
      <w:r>
        <w:t>сотрудничество,</w:t>
      </w:r>
      <w:r>
        <w:rPr>
          <w:spacing w:val="-3"/>
        </w:rPr>
        <w:t xml:space="preserve"> </w:t>
      </w:r>
      <w:r>
        <w:t>осуществление</w:t>
      </w:r>
      <w:r>
        <w:rPr>
          <w:spacing w:val="-3"/>
        </w:rPr>
        <w:t xml:space="preserve"> </w:t>
      </w:r>
      <w:r>
        <w:rPr>
          <w:spacing w:val="-2"/>
        </w:rPr>
        <w:t>взаимопомощи;</w:t>
      </w:r>
    </w:p>
    <w:p w:rsidR="004A57EF" w:rsidRDefault="0000266E">
      <w:pPr>
        <w:pStyle w:val="a3"/>
        <w:ind w:right="755"/>
      </w:pPr>
      <w:r>
        <w:t>учет мнений товарищей и педагога при организации собственной деятельности и совместной работы;</w:t>
      </w:r>
    </w:p>
    <w:p w:rsidR="004A57EF" w:rsidRDefault="0000266E">
      <w:pPr>
        <w:pStyle w:val="a3"/>
      </w:pPr>
      <w:r>
        <w:t>комментирование</w:t>
      </w:r>
      <w:r>
        <w:rPr>
          <w:spacing w:val="-6"/>
        </w:rPr>
        <w:t xml:space="preserve"> </w:t>
      </w:r>
      <w:r>
        <w:t>и</w:t>
      </w:r>
      <w:r>
        <w:rPr>
          <w:spacing w:val="-2"/>
        </w:rPr>
        <w:t xml:space="preserve"> </w:t>
      </w:r>
      <w:r>
        <w:t>оценка</w:t>
      </w:r>
      <w:r>
        <w:rPr>
          <w:spacing w:val="-3"/>
        </w:rPr>
        <w:t xml:space="preserve"> </w:t>
      </w:r>
      <w:r>
        <w:t>в</w:t>
      </w:r>
      <w:r>
        <w:rPr>
          <w:spacing w:val="-4"/>
        </w:rPr>
        <w:t xml:space="preserve"> </w:t>
      </w:r>
      <w:r>
        <w:t>доброжелательной</w:t>
      </w:r>
      <w:r>
        <w:rPr>
          <w:spacing w:val="-2"/>
        </w:rPr>
        <w:t xml:space="preserve"> </w:t>
      </w:r>
      <w:r>
        <w:t>форме</w:t>
      </w:r>
      <w:r>
        <w:rPr>
          <w:spacing w:val="-4"/>
        </w:rPr>
        <w:t xml:space="preserve"> </w:t>
      </w:r>
      <w:r>
        <w:t>достижений</w:t>
      </w:r>
      <w:r>
        <w:rPr>
          <w:spacing w:val="-4"/>
        </w:rPr>
        <w:t xml:space="preserve"> </w:t>
      </w:r>
      <w:r>
        <w:rPr>
          <w:spacing w:val="-2"/>
        </w:rPr>
        <w:t>товарищей;</w:t>
      </w:r>
    </w:p>
    <w:p w:rsidR="004A57EF" w:rsidRDefault="0000266E">
      <w:pPr>
        <w:pStyle w:val="a3"/>
        <w:spacing w:before="1"/>
        <w:ind w:right="753"/>
      </w:pPr>
      <w:r>
        <w:t>посильное участие в благоустройстве и озеленении территорий; охране природы и окружающей среды.</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7"/>
      </w:pPr>
      <w:r>
        <w:t>осознанное определение возможностей различных материалов, осуществление их целенаправленного</w:t>
      </w:r>
      <w:r>
        <w:rPr>
          <w:spacing w:val="-3"/>
        </w:rPr>
        <w:t xml:space="preserve"> </w:t>
      </w:r>
      <w:r>
        <w:t>выбора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физическими,</w:t>
      </w:r>
      <w:r>
        <w:rPr>
          <w:spacing w:val="-2"/>
        </w:rPr>
        <w:t xml:space="preserve"> </w:t>
      </w:r>
      <w:r>
        <w:t>декоративно-</w:t>
      </w:r>
      <w:r>
        <w:rPr>
          <w:spacing w:val="-2"/>
        </w:rPr>
        <w:t>художественными</w:t>
      </w:r>
    </w:p>
    <w:p w:rsidR="004A57EF" w:rsidRDefault="004A57EF">
      <w:pPr>
        <w:sectPr w:rsidR="004A57EF">
          <w:pgSz w:w="11920" w:h="16850"/>
          <w:pgMar w:top="1060" w:right="100" w:bottom="480" w:left="1380" w:header="0" w:footer="294" w:gutter="0"/>
          <w:cols w:space="720"/>
        </w:sectPr>
      </w:pPr>
    </w:p>
    <w:p w:rsidR="004A57EF" w:rsidRDefault="0000266E">
      <w:pPr>
        <w:pStyle w:val="a3"/>
        <w:tabs>
          <w:tab w:val="left" w:pos="676"/>
          <w:tab w:val="left" w:pos="2748"/>
          <w:tab w:val="left" w:pos="4022"/>
          <w:tab w:val="left" w:pos="4360"/>
          <w:tab w:val="left" w:pos="5878"/>
          <w:tab w:val="left" w:pos="6329"/>
          <w:tab w:val="left" w:pos="7103"/>
        </w:tabs>
        <w:spacing w:before="64"/>
        <w:ind w:right="748"/>
        <w:jc w:val="left"/>
      </w:pPr>
      <w:r>
        <w:rPr>
          <w:spacing w:val="-10"/>
        </w:rPr>
        <w:lastRenderedPageBreak/>
        <w:t>и</w:t>
      </w:r>
      <w:r>
        <w:tab/>
      </w:r>
      <w:r>
        <w:rPr>
          <w:spacing w:val="-2"/>
        </w:rPr>
        <w:t>конструктивными</w:t>
      </w:r>
      <w:r>
        <w:tab/>
      </w:r>
      <w:r>
        <w:rPr>
          <w:spacing w:val="-2"/>
        </w:rPr>
        <w:t>свойствам</w:t>
      </w:r>
      <w:r>
        <w:tab/>
      </w:r>
      <w:r>
        <w:rPr>
          <w:spacing w:val="-10"/>
        </w:rPr>
        <w:t>в</w:t>
      </w:r>
      <w:r>
        <w:tab/>
      </w:r>
      <w:r>
        <w:rPr>
          <w:spacing w:val="-2"/>
        </w:rPr>
        <w:t>зависимости</w:t>
      </w:r>
      <w:r>
        <w:tab/>
      </w:r>
      <w:r>
        <w:rPr>
          <w:spacing w:val="-6"/>
        </w:rPr>
        <w:t>от</w:t>
      </w:r>
      <w:r>
        <w:tab/>
      </w:r>
      <w:r>
        <w:rPr>
          <w:spacing w:val="-2"/>
        </w:rPr>
        <w:t>задач</w:t>
      </w:r>
      <w:r>
        <w:tab/>
      </w:r>
      <w:r>
        <w:rPr>
          <w:spacing w:val="-2"/>
        </w:rPr>
        <w:t>предметно-практической деятельности;</w:t>
      </w:r>
    </w:p>
    <w:p w:rsidR="004A57EF" w:rsidRDefault="0000266E">
      <w:pPr>
        <w:pStyle w:val="a3"/>
        <w:tabs>
          <w:tab w:val="left" w:pos="1969"/>
          <w:tab w:val="left" w:pos="3521"/>
          <w:tab w:val="left" w:pos="5137"/>
          <w:tab w:val="left" w:pos="6144"/>
          <w:tab w:val="left" w:pos="7617"/>
          <w:tab w:val="left" w:pos="8427"/>
          <w:tab w:val="left" w:pos="9579"/>
        </w:tabs>
        <w:ind w:right="743"/>
        <w:jc w:val="left"/>
      </w:pPr>
      <w:r>
        <w:rPr>
          <w:spacing w:val="-2"/>
        </w:rPr>
        <w:t>планирование</w:t>
      </w:r>
      <w:r>
        <w:tab/>
      </w:r>
      <w:r>
        <w:rPr>
          <w:spacing w:val="-2"/>
        </w:rPr>
        <w:t>предстоящей</w:t>
      </w:r>
      <w:r>
        <w:tab/>
      </w:r>
      <w:r>
        <w:rPr>
          <w:spacing w:val="-2"/>
        </w:rPr>
        <w:t>практической</w:t>
      </w:r>
      <w:r>
        <w:tab/>
      </w:r>
      <w:r>
        <w:rPr>
          <w:spacing w:val="-2"/>
        </w:rPr>
        <w:t>работы,</w:t>
      </w:r>
      <w:r>
        <w:tab/>
      </w:r>
      <w:r>
        <w:rPr>
          <w:spacing w:val="-2"/>
        </w:rPr>
        <w:t>соотнесение</w:t>
      </w:r>
      <w:r>
        <w:tab/>
      </w:r>
      <w:r>
        <w:rPr>
          <w:spacing w:val="-2"/>
        </w:rPr>
        <w:t>своих</w:t>
      </w:r>
      <w:r>
        <w:tab/>
      </w:r>
      <w:r>
        <w:rPr>
          <w:spacing w:val="-2"/>
        </w:rPr>
        <w:t>действий</w:t>
      </w:r>
      <w:r>
        <w:tab/>
      </w:r>
      <w:r>
        <w:rPr>
          <w:spacing w:val="-10"/>
        </w:rPr>
        <w:t xml:space="preserve">с </w:t>
      </w:r>
      <w:r>
        <w:t>поставленной целью;</w:t>
      </w:r>
    </w:p>
    <w:p w:rsidR="004A57EF" w:rsidRDefault="0000266E">
      <w:pPr>
        <w:pStyle w:val="a3"/>
        <w:jc w:val="left"/>
      </w:pPr>
      <w:r>
        <w:t>осуществление</w:t>
      </w:r>
      <w:r>
        <w:rPr>
          <w:spacing w:val="-6"/>
        </w:rPr>
        <w:t xml:space="preserve"> </w:t>
      </w:r>
      <w:r>
        <w:t>настройки</w:t>
      </w:r>
      <w:r>
        <w:rPr>
          <w:spacing w:val="-2"/>
        </w:rPr>
        <w:t xml:space="preserve"> </w:t>
      </w:r>
      <w:r>
        <w:t>и</w:t>
      </w:r>
      <w:r>
        <w:rPr>
          <w:spacing w:val="-5"/>
        </w:rPr>
        <w:t xml:space="preserve"> </w:t>
      </w:r>
      <w:r>
        <w:t>текущего</w:t>
      </w:r>
      <w:r>
        <w:rPr>
          <w:spacing w:val="-3"/>
        </w:rPr>
        <w:t xml:space="preserve"> </w:t>
      </w:r>
      <w:r>
        <w:t>ремонта</w:t>
      </w:r>
      <w:r>
        <w:rPr>
          <w:spacing w:val="-1"/>
        </w:rPr>
        <w:t xml:space="preserve"> </w:t>
      </w:r>
      <w:r>
        <w:rPr>
          <w:spacing w:val="-2"/>
        </w:rPr>
        <w:t>инструмента;</w:t>
      </w:r>
    </w:p>
    <w:p w:rsidR="004A57EF" w:rsidRDefault="0000266E">
      <w:pPr>
        <w:pStyle w:val="a3"/>
        <w:jc w:val="left"/>
      </w:pPr>
      <w:r>
        <w:t>отбор</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свойств</w:t>
      </w:r>
      <w:r>
        <w:rPr>
          <w:spacing w:val="80"/>
        </w:rPr>
        <w:t xml:space="preserve"> </w:t>
      </w:r>
      <w:r>
        <w:t>материалов</w:t>
      </w:r>
      <w:r>
        <w:rPr>
          <w:spacing w:val="80"/>
        </w:rPr>
        <w:t xml:space="preserve"> </w:t>
      </w:r>
      <w:r>
        <w:t>и</w:t>
      </w:r>
      <w:r>
        <w:rPr>
          <w:spacing w:val="80"/>
        </w:rPr>
        <w:t xml:space="preserve"> </w:t>
      </w:r>
      <w:r>
        <w:t>поставленных</w:t>
      </w:r>
      <w:r>
        <w:rPr>
          <w:spacing w:val="80"/>
        </w:rPr>
        <w:t xml:space="preserve"> </w:t>
      </w:r>
      <w:r>
        <w:t>целей</w:t>
      </w:r>
      <w:r>
        <w:rPr>
          <w:spacing w:val="80"/>
        </w:rPr>
        <w:t xml:space="preserve"> </w:t>
      </w:r>
      <w:r>
        <w:t>оптимальных</w:t>
      </w:r>
      <w:r>
        <w:rPr>
          <w:spacing w:val="80"/>
        </w:rPr>
        <w:t xml:space="preserve"> </w:t>
      </w:r>
      <w:r>
        <w:t>и доступных технологических приемов ручной и машинной обработки материалов;</w:t>
      </w:r>
    </w:p>
    <w:p w:rsidR="004A57EF" w:rsidRDefault="0000266E">
      <w:pPr>
        <w:pStyle w:val="a3"/>
        <w:jc w:val="left"/>
      </w:pPr>
      <w:r>
        <w:t>создание материальных ценностей, имеющих потребительскую стоимость и значение для удовлетворения общественных потребностей;</w:t>
      </w:r>
    </w:p>
    <w:p w:rsidR="004A57EF" w:rsidRDefault="0000266E">
      <w:pPr>
        <w:pStyle w:val="a3"/>
        <w:tabs>
          <w:tab w:val="left" w:pos="2416"/>
          <w:tab w:val="left" w:pos="4083"/>
          <w:tab w:val="left" w:pos="5009"/>
          <w:tab w:val="left" w:pos="6721"/>
          <w:tab w:val="left" w:pos="7830"/>
          <w:tab w:val="left" w:pos="8333"/>
        </w:tabs>
        <w:ind w:right="751"/>
        <w:jc w:val="left"/>
      </w:pPr>
      <w:r>
        <w:rPr>
          <w:spacing w:val="-2"/>
        </w:rPr>
        <w:t>самостоятельное</w:t>
      </w:r>
      <w:r>
        <w:tab/>
      </w:r>
      <w:r>
        <w:rPr>
          <w:spacing w:val="-2"/>
        </w:rPr>
        <w:t>определение</w:t>
      </w:r>
      <w:r>
        <w:tab/>
      </w:r>
      <w:r>
        <w:rPr>
          <w:spacing w:val="-4"/>
        </w:rPr>
        <w:t>задач</w:t>
      </w:r>
      <w:r>
        <w:tab/>
      </w:r>
      <w:r>
        <w:rPr>
          <w:spacing w:val="-2"/>
        </w:rPr>
        <w:t>предстоящей</w:t>
      </w:r>
      <w:r>
        <w:tab/>
      </w:r>
      <w:r>
        <w:rPr>
          <w:spacing w:val="-2"/>
        </w:rPr>
        <w:t>работы</w:t>
      </w:r>
      <w:r>
        <w:tab/>
      </w:r>
      <w:r>
        <w:rPr>
          <w:spacing w:val="-10"/>
        </w:rPr>
        <w:t>и</w:t>
      </w:r>
      <w:r>
        <w:tab/>
      </w:r>
      <w:r>
        <w:rPr>
          <w:spacing w:val="-2"/>
        </w:rPr>
        <w:t xml:space="preserve">оптимальной </w:t>
      </w:r>
      <w:r>
        <w:t>последовательности действий для реализации замысла;</w:t>
      </w:r>
    </w:p>
    <w:p w:rsidR="004A57EF" w:rsidRDefault="0000266E">
      <w:pPr>
        <w:pStyle w:val="a3"/>
        <w:ind w:right="802"/>
        <w:jc w:val="left"/>
      </w:pPr>
      <w:r>
        <w:t>прогнозирование</w:t>
      </w:r>
      <w:r>
        <w:rPr>
          <w:spacing w:val="40"/>
        </w:rPr>
        <w:t xml:space="preserve"> </w:t>
      </w:r>
      <w:r>
        <w:t>конечного</w:t>
      </w:r>
      <w:r>
        <w:rPr>
          <w:spacing w:val="40"/>
        </w:rPr>
        <w:t xml:space="preserve"> </w:t>
      </w:r>
      <w:r>
        <w:t>результата</w:t>
      </w:r>
      <w:r>
        <w:rPr>
          <w:spacing w:val="40"/>
        </w:rPr>
        <w:t xml:space="preserve"> </w:t>
      </w:r>
      <w:r>
        <w:t>и</w:t>
      </w:r>
      <w:r>
        <w:rPr>
          <w:spacing w:val="40"/>
        </w:rPr>
        <w:t xml:space="preserve"> </w:t>
      </w:r>
      <w:r>
        <w:t>самостоятельный</w:t>
      </w:r>
      <w:r>
        <w:rPr>
          <w:spacing w:val="40"/>
        </w:rPr>
        <w:t xml:space="preserve"> </w:t>
      </w:r>
      <w:r>
        <w:t>отбор</w:t>
      </w:r>
      <w:r>
        <w:rPr>
          <w:spacing w:val="40"/>
        </w:rPr>
        <w:t xml:space="preserve"> </w:t>
      </w:r>
      <w:r>
        <w:t>средств</w:t>
      </w:r>
      <w:r>
        <w:rPr>
          <w:spacing w:val="40"/>
        </w:rPr>
        <w:t xml:space="preserve"> </w:t>
      </w:r>
      <w:r>
        <w:t>и</w:t>
      </w:r>
      <w:r>
        <w:rPr>
          <w:spacing w:val="40"/>
        </w:rPr>
        <w:t xml:space="preserve"> </w:t>
      </w:r>
      <w:r>
        <w:t>способов</w:t>
      </w:r>
      <w:r>
        <w:rPr>
          <w:spacing w:val="80"/>
        </w:rPr>
        <w:t xml:space="preserve"> </w:t>
      </w:r>
      <w:r>
        <w:t>работы для его получения;</w:t>
      </w:r>
    </w:p>
    <w:p w:rsidR="004A57EF" w:rsidRDefault="0000266E">
      <w:pPr>
        <w:pStyle w:val="a3"/>
        <w:tabs>
          <w:tab w:val="left" w:pos="1523"/>
          <w:tab w:val="left" w:pos="3054"/>
          <w:tab w:val="left" w:pos="3946"/>
          <w:tab w:val="left" w:pos="7514"/>
          <w:tab w:val="left" w:pos="8356"/>
        </w:tabs>
        <w:ind w:right="748"/>
        <w:jc w:val="left"/>
      </w:pPr>
      <w:r>
        <w:rPr>
          <w:spacing w:val="-2"/>
        </w:rPr>
        <w:t>владение</w:t>
      </w:r>
      <w:r>
        <w:tab/>
      </w:r>
      <w:r>
        <w:rPr>
          <w:spacing w:val="-2"/>
        </w:rPr>
        <w:t>некоторыми</w:t>
      </w:r>
      <w:r>
        <w:tab/>
      </w:r>
      <w:r>
        <w:rPr>
          <w:spacing w:val="-4"/>
        </w:rPr>
        <w:t>видам</w:t>
      </w:r>
      <w:r>
        <w:tab/>
      </w:r>
      <w:r>
        <w:rPr>
          <w:spacing w:val="-2"/>
        </w:rPr>
        <w:t>общественно-организационного</w:t>
      </w:r>
      <w:r>
        <w:tab/>
      </w:r>
      <w:r>
        <w:rPr>
          <w:spacing w:val="-2"/>
        </w:rPr>
        <w:t>труда</w:t>
      </w:r>
      <w:r>
        <w:tab/>
      </w:r>
      <w:r>
        <w:rPr>
          <w:spacing w:val="-2"/>
        </w:rPr>
        <w:t xml:space="preserve">(выполнение </w:t>
      </w:r>
      <w:r>
        <w:t>обязанностей бригадира рабочей группы, старосты класса, звеньевого; и т.п.);</w:t>
      </w:r>
    </w:p>
    <w:p w:rsidR="004A57EF" w:rsidRDefault="0000266E">
      <w:pPr>
        <w:pStyle w:val="a3"/>
        <w:spacing w:before="1"/>
        <w:jc w:val="left"/>
      </w:pPr>
      <w:r>
        <w:t>понимание</w:t>
      </w:r>
      <w:r>
        <w:rPr>
          <w:spacing w:val="-2"/>
        </w:rPr>
        <w:t xml:space="preserve"> </w:t>
      </w:r>
      <w:r>
        <w:t>общественной значимости своего</w:t>
      </w:r>
      <w:r>
        <w:rPr>
          <w:spacing w:val="-1"/>
        </w:rPr>
        <w:t xml:space="preserve"> </w:t>
      </w:r>
      <w:r>
        <w:t>труда,</w:t>
      </w:r>
      <w:r>
        <w:rPr>
          <w:spacing w:val="-1"/>
        </w:rPr>
        <w:t xml:space="preserve"> </w:t>
      </w:r>
      <w:r>
        <w:t>своих достижений в</w:t>
      </w:r>
      <w:r>
        <w:rPr>
          <w:spacing w:val="-1"/>
        </w:rPr>
        <w:t xml:space="preserve"> </w:t>
      </w:r>
      <w:r>
        <w:t>области трудовой деятельности; способность к самооценке;</w:t>
      </w:r>
    </w:p>
    <w:p w:rsidR="004A57EF" w:rsidRDefault="0000266E">
      <w:pPr>
        <w:pStyle w:val="a3"/>
        <w:jc w:val="left"/>
      </w:pPr>
      <w:r>
        <w:t>понимание</w:t>
      </w:r>
      <w:r>
        <w:rPr>
          <w:spacing w:val="40"/>
        </w:rPr>
        <w:t xml:space="preserve"> </w:t>
      </w:r>
      <w:r>
        <w:t>необходимости</w:t>
      </w:r>
      <w:r>
        <w:rPr>
          <w:spacing w:val="40"/>
        </w:rPr>
        <w:t xml:space="preserve"> </w:t>
      </w:r>
      <w:r>
        <w:t>гармоничного</w:t>
      </w:r>
      <w:r>
        <w:rPr>
          <w:spacing w:val="40"/>
        </w:rPr>
        <w:t xml:space="preserve"> </w:t>
      </w:r>
      <w:r>
        <w:t>сосуществования</w:t>
      </w:r>
      <w:r>
        <w:rPr>
          <w:spacing w:val="40"/>
        </w:rPr>
        <w:t xml:space="preserve"> </w:t>
      </w:r>
      <w:r>
        <w:t>предметного</w:t>
      </w:r>
      <w:r>
        <w:rPr>
          <w:spacing w:val="40"/>
        </w:rPr>
        <w:t xml:space="preserve"> </w:t>
      </w:r>
      <w:r>
        <w:t>мира</w:t>
      </w:r>
      <w:r>
        <w:rPr>
          <w:spacing w:val="40"/>
        </w:rPr>
        <w:t xml:space="preserve"> </w:t>
      </w:r>
      <w:r>
        <w:t>с</w:t>
      </w:r>
      <w:r>
        <w:rPr>
          <w:spacing w:val="40"/>
        </w:rPr>
        <w:t xml:space="preserve"> </w:t>
      </w:r>
      <w:r>
        <w:t xml:space="preserve">миром </w:t>
      </w:r>
      <w:r>
        <w:rPr>
          <w:spacing w:val="-2"/>
        </w:rPr>
        <w:t>природы.</w:t>
      </w:r>
    </w:p>
    <w:p w:rsidR="004A57EF" w:rsidRDefault="0000266E">
      <w:pPr>
        <w:pStyle w:val="1"/>
        <w:numPr>
          <w:ilvl w:val="1"/>
          <w:numId w:val="82"/>
        </w:numPr>
        <w:tabs>
          <w:tab w:val="left" w:pos="786"/>
        </w:tabs>
        <w:spacing w:line="240" w:lineRule="auto"/>
        <w:ind w:left="322" w:right="745" w:firstLine="0"/>
        <w:jc w:val="both"/>
      </w:pPr>
      <w: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p>
    <w:p w:rsidR="004A57EF" w:rsidRDefault="0000266E">
      <w:pPr>
        <w:pStyle w:val="a3"/>
        <w:ind w:right="748" w:firstLine="719"/>
        <w:jc w:val="left"/>
      </w:pPr>
      <w:r>
        <w:t>Основными</w:t>
      </w:r>
      <w:r>
        <w:rPr>
          <w:spacing w:val="40"/>
        </w:rPr>
        <w:t xml:space="preserve"> </w:t>
      </w:r>
      <w:r>
        <w:t>направлениями</w:t>
      </w:r>
      <w:r>
        <w:rPr>
          <w:spacing w:val="40"/>
        </w:rPr>
        <w:t xml:space="preserve"> </w:t>
      </w:r>
      <w:r>
        <w:t>и</w:t>
      </w:r>
      <w:r>
        <w:rPr>
          <w:spacing w:val="40"/>
        </w:rPr>
        <w:t xml:space="preserve"> </w:t>
      </w:r>
      <w:r>
        <w:t>целями</w:t>
      </w:r>
      <w:r>
        <w:rPr>
          <w:spacing w:val="40"/>
        </w:rPr>
        <w:t xml:space="preserve"> </w:t>
      </w:r>
      <w:r>
        <w:t>оценочной</w:t>
      </w:r>
      <w:r>
        <w:rPr>
          <w:spacing w:val="40"/>
        </w:rPr>
        <w:t xml:space="preserve"> </w:t>
      </w:r>
      <w:r>
        <w:t>деятельности</w:t>
      </w:r>
      <w:r>
        <w:rPr>
          <w:spacing w:val="40"/>
        </w:rPr>
        <w:t xml:space="preserve"> </w:t>
      </w:r>
      <w:r>
        <w:t>в</w:t>
      </w:r>
      <w:r>
        <w:rPr>
          <w:spacing w:val="40"/>
        </w:rPr>
        <w:t xml:space="preserve"> </w:t>
      </w:r>
      <w:r>
        <w:t>соответствии</w:t>
      </w:r>
      <w:r>
        <w:rPr>
          <w:spacing w:val="40"/>
        </w:rPr>
        <w:t xml:space="preserve"> </w:t>
      </w:r>
      <w:r>
        <w:t>с требованиями</w:t>
      </w:r>
      <w:r>
        <w:rPr>
          <w:spacing w:val="29"/>
        </w:rPr>
        <w:t xml:space="preserve"> </w:t>
      </w:r>
      <w:r>
        <w:t>Стандарта</w:t>
      </w:r>
      <w:r>
        <w:rPr>
          <w:spacing w:val="28"/>
        </w:rPr>
        <w:t xml:space="preserve"> </w:t>
      </w:r>
      <w:r>
        <w:t>являются</w:t>
      </w:r>
      <w:r>
        <w:rPr>
          <w:spacing w:val="28"/>
        </w:rPr>
        <w:t xml:space="preserve"> </w:t>
      </w:r>
      <w:r>
        <w:t>оценка образовательных</w:t>
      </w:r>
      <w:r>
        <w:rPr>
          <w:spacing w:val="36"/>
        </w:rPr>
        <w:t xml:space="preserve"> </w:t>
      </w:r>
      <w:r>
        <w:t>достижений</w:t>
      </w:r>
      <w:r>
        <w:rPr>
          <w:spacing w:val="29"/>
        </w:rPr>
        <w:t xml:space="preserve"> </w:t>
      </w:r>
      <w:r>
        <w:t>обучающихся</w:t>
      </w:r>
      <w:r>
        <w:rPr>
          <w:spacing w:val="28"/>
        </w:rPr>
        <w:t xml:space="preserve"> </w:t>
      </w:r>
      <w:r>
        <w:t xml:space="preserve">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w:t>
      </w:r>
      <w:r>
        <w:rPr>
          <w:spacing w:val="-2"/>
        </w:rPr>
        <w:t>образования.</w:t>
      </w:r>
    </w:p>
    <w:p w:rsidR="004A57EF" w:rsidRDefault="0000266E">
      <w:pPr>
        <w:pStyle w:val="a3"/>
        <w:tabs>
          <w:tab w:val="left" w:pos="2178"/>
          <w:tab w:val="left" w:pos="3183"/>
          <w:tab w:val="left" w:pos="4679"/>
          <w:tab w:val="left" w:pos="6529"/>
          <w:tab w:val="left" w:pos="6912"/>
          <w:tab w:val="left" w:pos="8399"/>
        </w:tabs>
        <w:ind w:right="746" w:firstLine="719"/>
        <w:jc w:val="left"/>
      </w:pPr>
      <w:r>
        <w:rPr>
          <w:spacing w:val="-2"/>
        </w:rPr>
        <w:t>Система</w:t>
      </w:r>
      <w:r>
        <w:tab/>
      </w:r>
      <w:r>
        <w:rPr>
          <w:spacing w:val="-2"/>
        </w:rPr>
        <w:t>оценки</w:t>
      </w:r>
      <w:r>
        <w:tab/>
      </w:r>
      <w:r>
        <w:rPr>
          <w:spacing w:val="-2"/>
        </w:rPr>
        <w:t>достижения</w:t>
      </w:r>
      <w:r>
        <w:tab/>
      </w:r>
      <w:r>
        <w:rPr>
          <w:spacing w:val="-2"/>
        </w:rPr>
        <w:t>обучающимися</w:t>
      </w:r>
      <w:r>
        <w:tab/>
      </w:r>
      <w:r>
        <w:rPr>
          <w:spacing w:val="-10"/>
        </w:rPr>
        <w:t>с</w:t>
      </w:r>
      <w:r>
        <w:tab/>
      </w:r>
      <w:r>
        <w:rPr>
          <w:spacing w:val="-2"/>
        </w:rPr>
        <w:t>умственной</w:t>
      </w:r>
      <w:r>
        <w:tab/>
      </w:r>
      <w:r>
        <w:rPr>
          <w:spacing w:val="-2"/>
        </w:rPr>
        <w:t xml:space="preserve">отсталостью </w:t>
      </w:r>
      <w:r>
        <w:t>(интеллектуальными нарушениями) планируемых результатов освоения АООП призвана решить следующие задачи:</w:t>
      </w:r>
    </w:p>
    <w:p w:rsidR="004A57EF" w:rsidRDefault="0000266E">
      <w:pPr>
        <w:pStyle w:val="a4"/>
        <w:numPr>
          <w:ilvl w:val="0"/>
          <w:numId w:val="81"/>
        </w:numPr>
        <w:tabs>
          <w:tab w:val="left" w:pos="490"/>
        </w:tabs>
        <w:ind w:right="745" w:firstLine="0"/>
        <w:rPr>
          <w:sz w:val="24"/>
        </w:rPr>
      </w:pPr>
      <w:r>
        <w:rPr>
          <w:sz w:val="24"/>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4A57EF" w:rsidRDefault="0000266E">
      <w:pPr>
        <w:pStyle w:val="a4"/>
        <w:numPr>
          <w:ilvl w:val="0"/>
          <w:numId w:val="81"/>
        </w:numPr>
        <w:tabs>
          <w:tab w:val="left" w:pos="510"/>
        </w:tabs>
        <w:ind w:right="745" w:firstLine="0"/>
        <w:rPr>
          <w:sz w:val="24"/>
        </w:rPr>
      </w:pPr>
      <w:r>
        <w:rPr>
          <w:sz w:val="24"/>
        </w:rPr>
        <w:t>ориентировать образовательную деятельность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4A57EF" w:rsidRDefault="0000266E">
      <w:pPr>
        <w:pStyle w:val="a4"/>
        <w:numPr>
          <w:ilvl w:val="0"/>
          <w:numId w:val="81"/>
        </w:numPr>
        <w:tabs>
          <w:tab w:val="left" w:pos="476"/>
        </w:tabs>
        <w:ind w:right="745" w:firstLine="0"/>
        <w:rPr>
          <w:sz w:val="24"/>
        </w:rPr>
      </w:pPr>
      <w:r>
        <w:rPr>
          <w:sz w:val="24"/>
        </w:rPr>
        <w:t>обеспечивать комплексный подход к оценке результатов освоения АООП, позволяющий вести оценку предметных и личностных результатов;</w:t>
      </w:r>
    </w:p>
    <w:p w:rsidR="004A57EF" w:rsidRDefault="0000266E">
      <w:pPr>
        <w:pStyle w:val="a4"/>
        <w:numPr>
          <w:ilvl w:val="0"/>
          <w:numId w:val="81"/>
        </w:numPr>
        <w:tabs>
          <w:tab w:val="left" w:pos="654"/>
        </w:tabs>
        <w:ind w:right="753" w:firstLine="0"/>
        <w:rPr>
          <w:sz w:val="24"/>
        </w:rPr>
      </w:pPr>
      <w:r>
        <w:rPr>
          <w:sz w:val="24"/>
        </w:rPr>
        <w:t>предусматривать оценку достижений обучающихся и оценку эффективности деятельности общеобразовательной организации;</w:t>
      </w:r>
    </w:p>
    <w:p w:rsidR="004A57EF" w:rsidRDefault="0000266E">
      <w:pPr>
        <w:pStyle w:val="a4"/>
        <w:numPr>
          <w:ilvl w:val="0"/>
          <w:numId w:val="81"/>
        </w:numPr>
        <w:tabs>
          <w:tab w:val="left" w:pos="467"/>
        </w:tabs>
        <w:ind w:right="744" w:firstLine="0"/>
        <w:rPr>
          <w:sz w:val="24"/>
        </w:rPr>
      </w:pPr>
      <w:r>
        <w:rPr>
          <w:sz w:val="24"/>
        </w:rPr>
        <w:t>позволять</w:t>
      </w:r>
      <w:r>
        <w:rPr>
          <w:spacing w:val="-3"/>
          <w:sz w:val="24"/>
        </w:rPr>
        <w:t xml:space="preserve"> </w:t>
      </w:r>
      <w:r>
        <w:rPr>
          <w:sz w:val="24"/>
        </w:rPr>
        <w:t>осуществлять</w:t>
      </w:r>
      <w:r>
        <w:rPr>
          <w:spacing w:val="-3"/>
          <w:sz w:val="24"/>
        </w:rPr>
        <w:t xml:space="preserve"> </w:t>
      </w:r>
      <w:r>
        <w:rPr>
          <w:sz w:val="24"/>
        </w:rPr>
        <w:t>оценку</w:t>
      </w:r>
      <w:r>
        <w:rPr>
          <w:spacing w:val="-9"/>
          <w:sz w:val="24"/>
        </w:rPr>
        <w:t xml:space="preserve"> </w:t>
      </w:r>
      <w:r>
        <w:rPr>
          <w:sz w:val="24"/>
        </w:rPr>
        <w:t>динамики</w:t>
      </w:r>
      <w:r>
        <w:rPr>
          <w:spacing w:val="-1"/>
          <w:sz w:val="24"/>
        </w:rPr>
        <w:t xml:space="preserve"> </w:t>
      </w:r>
      <w:r>
        <w:rPr>
          <w:sz w:val="24"/>
        </w:rPr>
        <w:t>учебных</w:t>
      </w:r>
      <w:r>
        <w:rPr>
          <w:spacing w:val="-3"/>
          <w:sz w:val="24"/>
        </w:rPr>
        <w:t xml:space="preserve"> </w:t>
      </w:r>
      <w:r>
        <w:rPr>
          <w:sz w:val="24"/>
        </w:rPr>
        <w:t>достижений обучающихся</w:t>
      </w:r>
      <w:r>
        <w:rPr>
          <w:spacing w:val="-4"/>
          <w:sz w:val="24"/>
        </w:rPr>
        <w:t xml:space="preserve"> </w:t>
      </w:r>
      <w:r>
        <w:rPr>
          <w:sz w:val="24"/>
        </w:rPr>
        <w:t>и</w:t>
      </w:r>
      <w:r>
        <w:rPr>
          <w:spacing w:val="-4"/>
          <w:sz w:val="24"/>
        </w:rPr>
        <w:t xml:space="preserve"> </w:t>
      </w:r>
      <w:r>
        <w:rPr>
          <w:sz w:val="24"/>
        </w:rPr>
        <w:t>развития их жизненной компетенции.</w:t>
      </w:r>
    </w:p>
    <w:p w:rsidR="004A57EF" w:rsidRDefault="0000266E">
      <w:pPr>
        <w:pStyle w:val="a3"/>
        <w:ind w:right="747"/>
      </w:pPr>
      <w:r>
        <w:t>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используются на следующие принципы:</w:t>
      </w:r>
    </w:p>
    <w:p w:rsidR="004A57EF" w:rsidRDefault="0000266E">
      <w:pPr>
        <w:pStyle w:val="a4"/>
        <w:numPr>
          <w:ilvl w:val="0"/>
          <w:numId w:val="79"/>
        </w:numPr>
        <w:tabs>
          <w:tab w:val="left" w:pos="639"/>
        </w:tabs>
        <w:ind w:right="746" w:firstLine="0"/>
        <w:jc w:val="both"/>
        <w:rPr>
          <w:sz w:val="24"/>
        </w:rPr>
      </w:pPr>
      <w:r>
        <w:rPr>
          <w:sz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4A57EF" w:rsidRDefault="0000266E">
      <w:pPr>
        <w:pStyle w:val="a4"/>
        <w:numPr>
          <w:ilvl w:val="0"/>
          <w:numId w:val="79"/>
        </w:numPr>
        <w:tabs>
          <w:tab w:val="left" w:pos="721"/>
        </w:tabs>
        <w:ind w:right="745" w:firstLine="0"/>
        <w:jc w:val="both"/>
        <w:rPr>
          <w:sz w:val="24"/>
        </w:rPr>
      </w:pPr>
      <w:r>
        <w:rPr>
          <w:sz w:val="24"/>
        </w:rPr>
        <w:t>объективности оценки, раскрывающей динамику достижений и качественных изменений в психическом и социальном развитии обучающихся;</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79"/>
        </w:numPr>
        <w:tabs>
          <w:tab w:val="left" w:pos="630"/>
        </w:tabs>
        <w:spacing w:before="64"/>
        <w:ind w:right="748" w:firstLine="0"/>
        <w:jc w:val="both"/>
        <w:rPr>
          <w:sz w:val="24"/>
        </w:rPr>
      </w:pPr>
      <w:r>
        <w:rPr>
          <w:sz w:val="24"/>
        </w:rPr>
        <w:lastRenderedPageBreak/>
        <w:t>единства параметров, критериев и инструментария оценки достижений в освоении содержания АООП.</w:t>
      </w:r>
    </w:p>
    <w:p w:rsidR="004A57EF" w:rsidRDefault="0000266E">
      <w:pPr>
        <w:pStyle w:val="a3"/>
        <w:ind w:right="744"/>
      </w:pPr>
      <w:r>
        <w:t xml:space="preserve">Эти принципы 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 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w:t>
      </w:r>
      <w:r>
        <w:rPr>
          <w:spacing w:val="-2"/>
        </w:rPr>
        <w:t>образования.</w:t>
      </w:r>
    </w:p>
    <w:p w:rsidR="004A57EF" w:rsidRDefault="0000266E">
      <w:pPr>
        <w:pStyle w:val="a3"/>
        <w:ind w:right="749" w:firstLine="719"/>
      </w:pPr>
      <w: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4A57EF" w:rsidRDefault="0000266E">
      <w:pPr>
        <w:pStyle w:val="a3"/>
        <w:ind w:right="746" w:firstLine="719"/>
      </w:pPr>
      <w:r>
        <w:rPr>
          <w:i/>
        </w:rPr>
        <w:t xml:space="preserve">Личностные результаты </w:t>
      </w:r>
      <w: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A57EF" w:rsidRDefault="0000266E">
      <w:pPr>
        <w:pStyle w:val="a3"/>
        <w:spacing w:before="1"/>
        <w:ind w:right="746" w:firstLine="719"/>
      </w:pPr>
      <w: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4A57EF" w:rsidRDefault="0000266E">
      <w:pPr>
        <w:pStyle w:val="a3"/>
        <w:ind w:right="748" w:firstLine="719"/>
      </w:pPr>
      <w: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w:t>
      </w:r>
      <w:r>
        <w:rPr>
          <w:spacing w:val="57"/>
        </w:rPr>
        <w:t xml:space="preserve">  </w:t>
      </w:r>
      <w:r>
        <w:t>группы</w:t>
      </w:r>
      <w:r>
        <w:rPr>
          <w:spacing w:val="57"/>
        </w:rPr>
        <w:t xml:space="preserve">  </w:t>
      </w:r>
      <w:r>
        <w:t>специалистов.</w:t>
      </w:r>
      <w:r>
        <w:rPr>
          <w:spacing w:val="57"/>
        </w:rPr>
        <w:t xml:space="preserve">  </w:t>
      </w:r>
      <w:r>
        <w:t>Состав</w:t>
      </w:r>
      <w:r>
        <w:rPr>
          <w:spacing w:val="56"/>
        </w:rPr>
        <w:t xml:space="preserve">  </w:t>
      </w:r>
      <w:r>
        <w:t>экспертной</w:t>
      </w:r>
      <w:r>
        <w:rPr>
          <w:spacing w:val="58"/>
        </w:rPr>
        <w:t xml:space="preserve">  </w:t>
      </w:r>
      <w:r>
        <w:t>группы</w:t>
      </w:r>
      <w:r>
        <w:rPr>
          <w:spacing w:val="56"/>
        </w:rPr>
        <w:t xml:space="preserve">  </w:t>
      </w:r>
      <w:r>
        <w:t>определяется</w:t>
      </w:r>
      <w:r>
        <w:rPr>
          <w:spacing w:val="58"/>
        </w:rPr>
        <w:t xml:space="preserve">  </w:t>
      </w:r>
      <w:r>
        <w:rPr>
          <w:spacing w:val="-4"/>
        </w:rPr>
        <w:t>МКОУ</w:t>
      </w:r>
    </w:p>
    <w:p w:rsidR="004A57EF" w:rsidRDefault="0000266E">
      <w:pPr>
        <w:pStyle w:val="a3"/>
        <w:ind w:right="750"/>
      </w:pPr>
      <w:r>
        <w:t>«Урлаповская СОШ имени Н.В.Четырина» и включает педагогических и медицинских работников (учителей, педагога-психолога, социальных педагогов,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АООП учитывает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4A57EF" w:rsidRDefault="0000266E">
      <w:pPr>
        <w:pStyle w:val="a3"/>
        <w:spacing w:before="1"/>
        <w:ind w:right="802"/>
        <w:jc w:val="left"/>
      </w:pPr>
      <w:r>
        <w:t>Результаты анализа представлены в форме удобных и понятных всем членам экспертной группы условных единицах:</w:t>
      </w:r>
    </w:p>
    <w:p w:rsidR="004A57EF" w:rsidRDefault="0000266E">
      <w:pPr>
        <w:pStyle w:val="a4"/>
        <w:numPr>
          <w:ilvl w:val="0"/>
          <w:numId w:val="81"/>
        </w:numPr>
        <w:tabs>
          <w:tab w:val="left" w:pos="467"/>
        </w:tabs>
        <w:ind w:left="466" w:hanging="145"/>
        <w:jc w:val="left"/>
        <w:rPr>
          <w:sz w:val="24"/>
        </w:rPr>
      </w:pPr>
      <w:r>
        <w:rPr>
          <w:sz w:val="24"/>
        </w:rPr>
        <w:t>0</w:t>
      </w:r>
      <w:r>
        <w:rPr>
          <w:spacing w:val="-3"/>
          <w:sz w:val="24"/>
        </w:rPr>
        <w:t xml:space="preserve"> </w:t>
      </w:r>
      <w:r>
        <w:rPr>
          <w:sz w:val="24"/>
        </w:rPr>
        <w:t>баллов</w:t>
      </w:r>
      <w:r>
        <w:rPr>
          <w:spacing w:val="-3"/>
          <w:sz w:val="24"/>
        </w:rPr>
        <w:t xml:space="preserve"> </w:t>
      </w:r>
      <w:r>
        <w:rPr>
          <w:sz w:val="24"/>
        </w:rPr>
        <w:t>—</w:t>
      </w:r>
      <w:r>
        <w:rPr>
          <w:spacing w:val="-2"/>
          <w:sz w:val="24"/>
        </w:rPr>
        <w:t xml:space="preserve"> </w:t>
      </w:r>
      <w:r>
        <w:rPr>
          <w:sz w:val="24"/>
        </w:rPr>
        <w:t>нет</w:t>
      </w:r>
      <w:r>
        <w:rPr>
          <w:spacing w:val="-2"/>
          <w:sz w:val="24"/>
        </w:rPr>
        <w:t xml:space="preserve"> </w:t>
      </w:r>
      <w:r>
        <w:rPr>
          <w:sz w:val="24"/>
        </w:rPr>
        <w:t>фиксируемой</w:t>
      </w:r>
      <w:r>
        <w:rPr>
          <w:spacing w:val="-2"/>
          <w:sz w:val="24"/>
        </w:rPr>
        <w:t xml:space="preserve"> динамики;</w:t>
      </w:r>
    </w:p>
    <w:p w:rsidR="004A57EF" w:rsidRDefault="0000266E">
      <w:pPr>
        <w:pStyle w:val="a4"/>
        <w:numPr>
          <w:ilvl w:val="0"/>
          <w:numId w:val="81"/>
        </w:numPr>
        <w:tabs>
          <w:tab w:val="left" w:pos="467"/>
        </w:tabs>
        <w:ind w:left="466" w:hanging="145"/>
        <w:jc w:val="left"/>
        <w:rPr>
          <w:sz w:val="24"/>
        </w:rPr>
      </w:pPr>
      <w:r>
        <w:rPr>
          <w:sz w:val="24"/>
        </w:rPr>
        <w:t>1</w:t>
      </w:r>
      <w:r>
        <w:rPr>
          <w:spacing w:val="-3"/>
          <w:sz w:val="24"/>
        </w:rPr>
        <w:t xml:space="preserve"> </w:t>
      </w:r>
      <w:r>
        <w:rPr>
          <w:sz w:val="24"/>
        </w:rPr>
        <w:t>балл</w:t>
      </w:r>
      <w:r>
        <w:rPr>
          <w:spacing w:val="-2"/>
          <w:sz w:val="24"/>
        </w:rPr>
        <w:t xml:space="preserve"> </w:t>
      </w:r>
      <w:r>
        <w:rPr>
          <w:sz w:val="24"/>
        </w:rPr>
        <w:t>—</w:t>
      </w:r>
      <w:r>
        <w:rPr>
          <w:spacing w:val="-2"/>
          <w:sz w:val="24"/>
        </w:rPr>
        <w:t xml:space="preserve"> </w:t>
      </w:r>
      <w:r>
        <w:rPr>
          <w:sz w:val="24"/>
        </w:rPr>
        <w:t>минимальная</w:t>
      </w:r>
      <w:r>
        <w:rPr>
          <w:spacing w:val="-2"/>
          <w:sz w:val="24"/>
        </w:rPr>
        <w:t xml:space="preserve"> динамика;</w:t>
      </w:r>
    </w:p>
    <w:p w:rsidR="004A57EF" w:rsidRDefault="0000266E">
      <w:pPr>
        <w:pStyle w:val="a4"/>
        <w:numPr>
          <w:ilvl w:val="0"/>
          <w:numId w:val="81"/>
        </w:numPr>
        <w:tabs>
          <w:tab w:val="left" w:pos="467"/>
        </w:tabs>
        <w:ind w:left="466" w:hanging="145"/>
        <w:jc w:val="left"/>
        <w:rPr>
          <w:sz w:val="24"/>
        </w:rPr>
      </w:pPr>
      <w:r>
        <w:rPr>
          <w:sz w:val="24"/>
        </w:rPr>
        <w:t>2</w:t>
      </w:r>
      <w:r>
        <w:rPr>
          <w:spacing w:val="-3"/>
          <w:sz w:val="24"/>
        </w:rPr>
        <w:t xml:space="preserve"> </w:t>
      </w:r>
      <w:r>
        <w:rPr>
          <w:sz w:val="24"/>
        </w:rPr>
        <w:t>балла</w:t>
      </w:r>
      <w:r>
        <w:rPr>
          <w:spacing w:val="-4"/>
          <w:sz w:val="24"/>
        </w:rPr>
        <w:t xml:space="preserve"> </w:t>
      </w:r>
      <w:r>
        <w:rPr>
          <w:sz w:val="24"/>
        </w:rPr>
        <w:t>— удовлетворительная</w:t>
      </w:r>
      <w:r>
        <w:rPr>
          <w:spacing w:val="-2"/>
          <w:sz w:val="24"/>
        </w:rPr>
        <w:t xml:space="preserve"> динамика;</w:t>
      </w:r>
    </w:p>
    <w:p w:rsidR="004A57EF" w:rsidRDefault="0000266E">
      <w:pPr>
        <w:pStyle w:val="a4"/>
        <w:numPr>
          <w:ilvl w:val="0"/>
          <w:numId w:val="81"/>
        </w:numPr>
        <w:tabs>
          <w:tab w:val="left" w:pos="467"/>
        </w:tabs>
        <w:ind w:left="466" w:hanging="145"/>
        <w:jc w:val="left"/>
        <w:rPr>
          <w:sz w:val="24"/>
        </w:rPr>
      </w:pPr>
      <w:r>
        <w:rPr>
          <w:sz w:val="24"/>
        </w:rPr>
        <w:t>3</w:t>
      </w:r>
      <w:r>
        <w:rPr>
          <w:spacing w:val="-2"/>
          <w:sz w:val="24"/>
        </w:rPr>
        <w:t xml:space="preserve"> </w:t>
      </w:r>
      <w:r>
        <w:rPr>
          <w:sz w:val="24"/>
        </w:rPr>
        <w:t>балла</w:t>
      </w:r>
      <w:r>
        <w:rPr>
          <w:spacing w:val="-3"/>
          <w:sz w:val="24"/>
        </w:rPr>
        <w:t xml:space="preserve"> </w:t>
      </w:r>
      <w:r>
        <w:rPr>
          <w:sz w:val="24"/>
        </w:rPr>
        <w:t>—</w:t>
      </w:r>
      <w:r>
        <w:rPr>
          <w:spacing w:val="-2"/>
          <w:sz w:val="24"/>
        </w:rPr>
        <w:t xml:space="preserve"> </w:t>
      </w:r>
      <w:r>
        <w:rPr>
          <w:sz w:val="24"/>
        </w:rPr>
        <w:t>значительная</w:t>
      </w:r>
      <w:r>
        <w:rPr>
          <w:spacing w:val="-2"/>
          <w:sz w:val="24"/>
        </w:rPr>
        <w:t xml:space="preserve"> динамика.</w:t>
      </w:r>
    </w:p>
    <w:p w:rsidR="004A57EF" w:rsidRDefault="0000266E">
      <w:pPr>
        <w:pStyle w:val="a3"/>
        <w:ind w:right="752" w:firstLine="719"/>
      </w:pPr>
      <w:r>
        <w:t>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4A57EF" w:rsidRDefault="0000266E">
      <w:pPr>
        <w:pStyle w:val="a3"/>
        <w:spacing w:before="1"/>
        <w:ind w:right="744" w:firstLine="719"/>
      </w:pPr>
      <w:r>
        <w:t>Основной формой работы участников экспертной группы является психолого- медико-педагогический консилиум. Оценка личностных результатов с учетом типологических и индивидуальных особенностей обучающихся включает:</w:t>
      </w:r>
    </w:p>
    <w:p w:rsidR="004A57EF" w:rsidRDefault="0000266E">
      <w:pPr>
        <w:pStyle w:val="a4"/>
        <w:numPr>
          <w:ilvl w:val="0"/>
          <w:numId w:val="78"/>
        </w:numPr>
        <w:tabs>
          <w:tab w:val="left" w:pos="598"/>
        </w:tabs>
        <w:ind w:right="746" w:firstLine="0"/>
        <w:jc w:val="both"/>
        <w:rPr>
          <w:sz w:val="24"/>
        </w:rPr>
      </w:pPr>
      <w:r>
        <w:rPr>
          <w:sz w:val="24"/>
        </w:rPr>
        <w:t>перечень личностных результатов, прописанных в тексте ФГОС, которые выступают в качестве критериев оценки социальной (жизненной) компетенции учащихся.</w:t>
      </w:r>
    </w:p>
    <w:p w:rsidR="004A57EF" w:rsidRDefault="0000266E">
      <w:pPr>
        <w:pStyle w:val="a4"/>
        <w:numPr>
          <w:ilvl w:val="0"/>
          <w:numId w:val="78"/>
        </w:numPr>
        <w:tabs>
          <w:tab w:val="left" w:pos="582"/>
        </w:tabs>
        <w:spacing w:after="8"/>
        <w:ind w:left="582" w:hanging="260"/>
        <w:jc w:val="both"/>
        <w:rPr>
          <w:sz w:val="24"/>
        </w:rPr>
      </w:pPr>
      <w:r>
        <w:rPr>
          <w:sz w:val="24"/>
        </w:rPr>
        <w:t>перечень</w:t>
      </w:r>
      <w:r>
        <w:rPr>
          <w:spacing w:val="-6"/>
          <w:sz w:val="24"/>
        </w:rPr>
        <w:t xml:space="preserve"> </w:t>
      </w:r>
      <w:r>
        <w:rPr>
          <w:sz w:val="24"/>
        </w:rPr>
        <w:t>параметров</w:t>
      </w:r>
      <w:r>
        <w:rPr>
          <w:spacing w:val="-1"/>
          <w:sz w:val="24"/>
        </w:rPr>
        <w:t xml:space="preserve"> </w:t>
      </w:r>
      <w:r>
        <w:rPr>
          <w:sz w:val="24"/>
        </w:rPr>
        <w:t>и</w:t>
      </w:r>
      <w:r>
        <w:rPr>
          <w:spacing w:val="-4"/>
          <w:sz w:val="24"/>
        </w:rPr>
        <w:t xml:space="preserve"> </w:t>
      </w:r>
      <w:r>
        <w:rPr>
          <w:sz w:val="24"/>
        </w:rPr>
        <w:t>индикаторов</w:t>
      </w:r>
      <w:r>
        <w:rPr>
          <w:spacing w:val="-3"/>
          <w:sz w:val="24"/>
        </w:rPr>
        <w:t xml:space="preserve"> </w:t>
      </w:r>
      <w:r>
        <w:rPr>
          <w:sz w:val="24"/>
        </w:rPr>
        <w:t>оценки</w:t>
      </w:r>
      <w:r>
        <w:rPr>
          <w:spacing w:val="-5"/>
          <w:sz w:val="24"/>
        </w:rPr>
        <w:t xml:space="preserve"> </w:t>
      </w:r>
      <w:r>
        <w:rPr>
          <w:sz w:val="24"/>
        </w:rPr>
        <w:t>каждого</w:t>
      </w:r>
      <w:r>
        <w:rPr>
          <w:spacing w:val="-3"/>
          <w:sz w:val="24"/>
        </w:rPr>
        <w:t xml:space="preserve"> </w:t>
      </w:r>
      <w:r>
        <w:rPr>
          <w:spacing w:val="-2"/>
          <w:sz w:val="24"/>
        </w:rPr>
        <w:t>результата.</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5"/>
        <w:gridCol w:w="709"/>
        <w:gridCol w:w="947"/>
        <w:gridCol w:w="3192"/>
        <w:gridCol w:w="3191"/>
      </w:tblGrid>
      <w:tr w:rsidR="004A57EF">
        <w:trPr>
          <w:trHeight w:val="275"/>
        </w:trPr>
        <w:tc>
          <w:tcPr>
            <w:tcW w:w="3191" w:type="dxa"/>
            <w:gridSpan w:val="3"/>
          </w:tcPr>
          <w:p w:rsidR="004A57EF" w:rsidRDefault="0000266E">
            <w:pPr>
              <w:pStyle w:val="TableParagraph"/>
              <w:rPr>
                <w:b/>
                <w:sz w:val="24"/>
              </w:rPr>
            </w:pPr>
            <w:r>
              <w:rPr>
                <w:b/>
                <w:spacing w:val="-2"/>
                <w:sz w:val="24"/>
              </w:rPr>
              <w:t>Критерии</w:t>
            </w:r>
          </w:p>
        </w:tc>
        <w:tc>
          <w:tcPr>
            <w:tcW w:w="3192" w:type="dxa"/>
          </w:tcPr>
          <w:p w:rsidR="004A57EF" w:rsidRDefault="0000266E">
            <w:pPr>
              <w:pStyle w:val="TableParagraph"/>
              <w:ind w:left="106"/>
              <w:rPr>
                <w:b/>
                <w:sz w:val="24"/>
              </w:rPr>
            </w:pPr>
            <w:r>
              <w:rPr>
                <w:b/>
                <w:sz w:val="24"/>
              </w:rPr>
              <w:t xml:space="preserve">Параметры </w:t>
            </w:r>
            <w:r>
              <w:rPr>
                <w:b/>
                <w:spacing w:val="-2"/>
                <w:sz w:val="24"/>
              </w:rPr>
              <w:t>оценки</w:t>
            </w:r>
          </w:p>
        </w:tc>
        <w:tc>
          <w:tcPr>
            <w:tcW w:w="3191" w:type="dxa"/>
          </w:tcPr>
          <w:p w:rsidR="004A57EF" w:rsidRDefault="0000266E">
            <w:pPr>
              <w:pStyle w:val="TableParagraph"/>
              <w:rPr>
                <w:b/>
                <w:sz w:val="24"/>
              </w:rPr>
            </w:pPr>
            <w:r>
              <w:rPr>
                <w:b/>
                <w:spacing w:val="-2"/>
                <w:sz w:val="24"/>
              </w:rPr>
              <w:t>Индикаторы</w:t>
            </w:r>
          </w:p>
        </w:tc>
      </w:tr>
      <w:tr w:rsidR="004A57EF">
        <w:trPr>
          <w:trHeight w:val="272"/>
        </w:trPr>
        <w:tc>
          <w:tcPr>
            <w:tcW w:w="1535" w:type="dxa"/>
            <w:tcBorders>
              <w:bottom w:val="nil"/>
              <w:right w:val="nil"/>
            </w:tcBorders>
          </w:tcPr>
          <w:p w:rsidR="004A57EF" w:rsidRDefault="0000266E">
            <w:pPr>
              <w:pStyle w:val="TableParagraph"/>
              <w:spacing w:line="253" w:lineRule="exact"/>
              <w:rPr>
                <w:sz w:val="24"/>
              </w:rPr>
            </w:pPr>
            <w:r>
              <w:rPr>
                <w:spacing w:val="-2"/>
                <w:sz w:val="24"/>
              </w:rPr>
              <w:t>Осознание</w:t>
            </w:r>
          </w:p>
        </w:tc>
        <w:tc>
          <w:tcPr>
            <w:tcW w:w="709" w:type="dxa"/>
            <w:tcBorders>
              <w:left w:val="nil"/>
              <w:bottom w:val="nil"/>
              <w:right w:val="nil"/>
            </w:tcBorders>
          </w:tcPr>
          <w:p w:rsidR="004A57EF" w:rsidRDefault="0000266E">
            <w:pPr>
              <w:pStyle w:val="TableParagraph"/>
              <w:spacing w:line="253" w:lineRule="exact"/>
              <w:ind w:left="220"/>
              <w:rPr>
                <w:sz w:val="24"/>
              </w:rPr>
            </w:pPr>
            <w:r>
              <w:rPr>
                <w:spacing w:val="-4"/>
                <w:sz w:val="24"/>
              </w:rPr>
              <w:t>себя</w:t>
            </w:r>
          </w:p>
        </w:tc>
        <w:tc>
          <w:tcPr>
            <w:tcW w:w="947" w:type="dxa"/>
            <w:tcBorders>
              <w:left w:val="nil"/>
              <w:bottom w:val="nil"/>
            </w:tcBorders>
          </w:tcPr>
          <w:p w:rsidR="004A57EF" w:rsidRDefault="0000266E">
            <w:pPr>
              <w:pStyle w:val="TableParagraph"/>
              <w:spacing w:line="253" w:lineRule="exact"/>
              <w:ind w:left="0" w:right="95"/>
              <w:jc w:val="right"/>
              <w:rPr>
                <w:sz w:val="24"/>
              </w:rPr>
            </w:pPr>
            <w:r>
              <w:rPr>
                <w:spacing w:val="-5"/>
                <w:sz w:val="24"/>
              </w:rPr>
              <w:t>как</w:t>
            </w:r>
          </w:p>
        </w:tc>
        <w:tc>
          <w:tcPr>
            <w:tcW w:w="3192" w:type="dxa"/>
            <w:tcBorders>
              <w:bottom w:val="nil"/>
            </w:tcBorders>
          </w:tcPr>
          <w:p w:rsidR="004A57EF" w:rsidRDefault="0000266E">
            <w:pPr>
              <w:pStyle w:val="TableParagraph"/>
              <w:tabs>
                <w:tab w:val="left" w:pos="1212"/>
                <w:tab w:val="left" w:pos="2639"/>
              </w:tabs>
              <w:spacing w:line="253" w:lineRule="exact"/>
              <w:ind w:left="106"/>
              <w:rPr>
                <w:sz w:val="24"/>
              </w:rPr>
            </w:pPr>
            <w:r>
              <w:rPr>
                <w:spacing w:val="-2"/>
                <w:sz w:val="24"/>
              </w:rPr>
              <w:t>Умение</w:t>
            </w:r>
            <w:r>
              <w:rPr>
                <w:sz w:val="24"/>
              </w:rPr>
              <w:tab/>
            </w:r>
            <w:r>
              <w:rPr>
                <w:spacing w:val="-2"/>
                <w:sz w:val="24"/>
              </w:rPr>
              <w:t>осознавать</w:t>
            </w:r>
            <w:r>
              <w:rPr>
                <w:sz w:val="24"/>
              </w:rPr>
              <w:tab/>
            </w:r>
            <w:r>
              <w:rPr>
                <w:spacing w:val="-4"/>
                <w:sz w:val="24"/>
              </w:rPr>
              <w:t>себя</w:t>
            </w:r>
          </w:p>
        </w:tc>
        <w:tc>
          <w:tcPr>
            <w:tcW w:w="3191" w:type="dxa"/>
            <w:tcBorders>
              <w:bottom w:val="nil"/>
            </w:tcBorders>
          </w:tcPr>
          <w:p w:rsidR="004A57EF" w:rsidRDefault="0000266E">
            <w:pPr>
              <w:pStyle w:val="TableParagraph"/>
              <w:tabs>
                <w:tab w:val="left" w:pos="1975"/>
              </w:tabs>
              <w:spacing w:line="253" w:lineRule="exact"/>
              <w:rPr>
                <w:sz w:val="24"/>
              </w:rPr>
            </w:pPr>
            <w:r>
              <w:rPr>
                <w:spacing w:val="-2"/>
                <w:sz w:val="24"/>
              </w:rPr>
              <w:t>Способность</w:t>
            </w:r>
            <w:r>
              <w:rPr>
                <w:sz w:val="24"/>
              </w:rPr>
              <w:tab/>
            </w:r>
            <w:r>
              <w:rPr>
                <w:spacing w:val="-2"/>
                <w:sz w:val="24"/>
              </w:rPr>
              <w:t>осознавать</w:t>
            </w:r>
          </w:p>
        </w:tc>
      </w:tr>
      <w:tr w:rsidR="004A57EF">
        <w:trPr>
          <w:trHeight w:val="278"/>
        </w:trPr>
        <w:tc>
          <w:tcPr>
            <w:tcW w:w="1535" w:type="dxa"/>
            <w:tcBorders>
              <w:top w:val="nil"/>
              <w:right w:val="nil"/>
            </w:tcBorders>
          </w:tcPr>
          <w:p w:rsidR="004A57EF" w:rsidRDefault="0000266E">
            <w:pPr>
              <w:pStyle w:val="TableParagraph"/>
              <w:spacing w:line="259" w:lineRule="exact"/>
              <w:rPr>
                <w:sz w:val="24"/>
              </w:rPr>
            </w:pPr>
            <w:r>
              <w:rPr>
                <w:spacing w:val="-2"/>
                <w:sz w:val="24"/>
              </w:rPr>
              <w:t>гражданина</w:t>
            </w:r>
          </w:p>
        </w:tc>
        <w:tc>
          <w:tcPr>
            <w:tcW w:w="709" w:type="dxa"/>
            <w:tcBorders>
              <w:top w:val="nil"/>
              <w:left w:val="nil"/>
              <w:right w:val="nil"/>
            </w:tcBorders>
          </w:tcPr>
          <w:p w:rsidR="004A57EF" w:rsidRDefault="004A57EF">
            <w:pPr>
              <w:pStyle w:val="TableParagraph"/>
              <w:spacing w:line="240" w:lineRule="auto"/>
              <w:ind w:left="0"/>
              <w:rPr>
                <w:sz w:val="20"/>
              </w:rPr>
            </w:pPr>
          </w:p>
        </w:tc>
        <w:tc>
          <w:tcPr>
            <w:tcW w:w="947" w:type="dxa"/>
            <w:tcBorders>
              <w:top w:val="nil"/>
              <w:left w:val="nil"/>
            </w:tcBorders>
          </w:tcPr>
          <w:p w:rsidR="004A57EF" w:rsidRDefault="0000266E">
            <w:pPr>
              <w:pStyle w:val="TableParagraph"/>
              <w:spacing w:line="259" w:lineRule="exact"/>
              <w:ind w:left="0" w:right="95"/>
              <w:jc w:val="right"/>
              <w:rPr>
                <w:sz w:val="24"/>
              </w:rPr>
            </w:pPr>
            <w:r>
              <w:rPr>
                <w:spacing w:val="-2"/>
                <w:sz w:val="24"/>
              </w:rPr>
              <w:t>России;</w:t>
            </w:r>
          </w:p>
        </w:tc>
        <w:tc>
          <w:tcPr>
            <w:tcW w:w="3192" w:type="dxa"/>
            <w:tcBorders>
              <w:top w:val="nil"/>
            </w:tcBorders>
          </w:tcPr>
          <w:p w:rsidR="004A57EF" w:rsidRDefault="0000266E">
            <w:pPr>
              <w:pStyle w:val="TableParagraph"/>
              <w:tabs>
                <w:tab w:val="left" w:pos="2292"/>
              </w:tabs>
              <w:spacing w:line="259" w:lineRule="exact"/>
              <w:ind w:left="106"/>
              <w:rPr>
                <w:sz w:val="24"/>
              </w:rPr>
            </w:pPr>
            <w:r>
              <w:rPr>
                <w:spacing w:val="-2"/>
                <w:sz w:val="24"/>
              </w:rPr>
              <w:t>гражданином</w:t>
            </w:r>
            <w:r>
              <w:rPr>
                <w:sz w:val="24"/>
              </w:rPr>
              <w:tab/>
            </w:r>
            <w:r>
              <w:rPr>
                <w:spacing w:val="-2"/>
                <w:sz w:val="24"/>
              </w:rPr>
              <w:t>России;</w:t>
            </w:r>
          </w:p>
        </w:tc>
        <w:tc>
          <w:tcPr>
            <w:tcW w:w="3191" w:type="dxa"/>
            <w:tcBorders>
              <w:top w:val="nil"/>
            </w:tcBorders>
          </w:tcPr>
          <w:p w:rsidR="004A57EF" w:rsidRDefault="0000266E">
            <w:pPr>
              <w:pStyle w:val="TableParagraph"/>
              <w:spacing w:line="259" w:lineRule="exact"/>
              <w:rPr>
                <w:sz w:val="24"/>
              </w:rPr>
            </w:pPr>
            <w:r>
              <w:rPr>
                <w:sz w:val="24"/>
              </w:rPr>
              <w:t>себя</w:t>
            </w:r>
            <w:r>
              <w:rPr>
                <w:spacing w:val="29"/>
                <w:sz w:val="24"/>
              </w:rPr>
              <w:t xml:space="preserve">  </w:t>
            </w:r>
            <w:r>
              <w:rPr>
                <w:sz w:val="24"/>
              </w:rPr>
              <w:t>гражданином</w:t>
            </w:r>
            <w:r>
              <w:rPr>
                <w:spacing w:val="29"/>
                <w:sz w:val="24"/>
              </w:rPr>
              <w:t xml:space="preserve">  </w:t>
            </w:r>
            <w:r>
              <w:rPr>
                <w:spacing w:val="-2"/>
                <w:sz w:val="24"/>
              </w:rPr>
              <w:t>России;</w:t>
            </w:r>
          </w:p>
        </w:tc>
      </w:tr>
    </w:tbl>
    <w:p w:rsidR="004A57EF" w:rsidRDefault="004A57EF">
      <w:pPr>
        <w:spacing w:line="259" w:lineRule="exact"/>
        <w:rPr>
          <w:sz w:val="24"/>
        </w:rPr>
        <w:sectPr w:rsidR="004A57EF">
          <w:pgSz w:w="11920" w:h="16850"/>
          <w:pgMar w:top="1060" w:right="100" w:bottom="1059"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9"/>
        <w:gridCol w:w="1804"/>
        <w:gridCol w:w="798"/>
        <w:gridCol w:w="975"/>
        <w:gridCol w:w="273"/>
        <w:gridCol w:w="1148"/>
        <w:gridCol w:w="1695"/>
        <w:gridCol w:w="1498"/>
      </w:tblGrid>
      <w:tr w:rsidR="004A57EF">
        <w:trPr>
          <w:trHeight w:val="554"/>
        </w:trPr>
        <w:tc>
          <w:tcPr>
            <w:tcW w:w="3193" w:type="dxa"/>
            <w:gridSpan w:val="2"/>
          </w:tcPr>
          <w:p w:rsidR="004A57EF" w:rsidRDefault="0000266E">
            <w:pPr>
              <w:pStyle w:val="TableParagraph"/>
              <w:tabs>
                <w:tab w:val="left" w:pos="2297"/>
              </w:tabs>
              <w:spacing w:line="262" w:lineRule="exact"/>
              <w:rPr>
                <w:sz w:val="24"/>
              </w:rPr>
            </w:pPr>
            <w:r>
              <w:rPr>
                <w:spacing w:val="-2"/>
                <w:sz w:val="24"/>
              </w:rPr>
              <w:lastRenderedPageBreak/>
              <w:t>формирование</w:t>
            </w:r>
            <w:r>
              <w:rPr>
                <w:sz w:val="24"/>
              </w:rPr>
              <w:tab/>
            </w:r>
            <w:r>
              <w:rPr>
                <w:spacing w:val="-2"/>
                <w:sz w:val="24"/>
              </w:rPr>
              <w:t>чувства</w:t>
            </w:r>
          </w:p>
          <w:p w:rsidR="004A57EF" w:rsidRDefault="0000266E">
            <w:pPr>
              <w:pStyle w:val="TableParagraph"/>
              <w:spacing w:line="272" w:lineRule="exact"/>
              <w:rPr>
                <w:sz w:val="24"/>
              </w:rPr>
            </w:pPr>
            <w:r>
              <w:rPr>
                <w:sz w:val="24"/>
              </w:rPr>
              <w:t>гордости</w:t>
            </w:r>
            <w:r>
              <w:rPr>
                <w:spacing w:val="-4"/>
                <w:sz w:val="24"/>
              </w:rPr>
              <w:t xml:space="preserve"> </w:t>
            </w:r>
            <w:r>
              <w:rPr>
                <w:sz w:val="24"/>
              </w:rPr>
              <w:t>за</w:t>
            </w:r>
            <w:r>
              <w:rPr>
                <w:spacing w:val="-4"/>
                <w:sz w:val="24"/>
              </w:rPr>
              <w:t xml:space="preserve"> </w:t>
            </w:r>
            <w:r>
              <w:rPr>
                <w:sz w:val="24"/>
              </w:rPr>
              <w:t>свою</w:t>
            </w:r>
            <w:r>
              <w:rPr>
                <w:spacing w:val="-4"/>
                <w:sz w:val="24"/>
              </w:rPr>
              <w:t xml:space="preserve"> </w:t>
            </w:r>
            <w:r>
              <w:rPr>
                <w:spacing w:val="-2"/>
                <w:sz w:val="24"/>
              </w:rPr>
              <w:t>Родину</w:t>
            </w:r>
          </w:p>
        </w:tc>
        <w:tc>
          <w:tcPr>
            <w:tcW w:w="3194" w:type="dxa"/>
            <w:gridSpan w:val="4"/>
          </w:tcPr>
          <w:p w:rsidR="004A57EF" w:rsidRDefault="0000266E">
            <w:pPr>
              <w:pStyle w:val="TableParagraph"/>
              <w:tabs>
                <w:tab w:val="left" w:pos="2283"/>
              </w:tabs>
              <w:spacing w:line="262" w:lineRule="exact"/>
              <w:ind w:left="104"/>
              <w:rPr>
                <w:sz w:val="24"/>
              </w:rPr>
            </w:pPr>
            <w:r>
              <w:rPr>
                <w:spacing w:val="-2"/>
                <w:sz w:val="24"/>
              </w:rPr>
              <w:t>испытывать</w:t>
            </w:r>
            <w:r>
              <w:rPr>
                <w:sz w:val="24"/>
              </w:rPr>
              <w:tab/>
            </w:r>
            <w:r>
              <w:rPr>
                <w:spacing w:val="-2"/>
                <w:sz w:val="24"/>
              </w:rPr>
              <w:t>чувство</w:t>
            </w:r>
          </w:p>
          <w:p w:rsidR="004A57EF" w:rsidRDefault="0000266E">
            <w:pPr>
              <w:pStyle w:val="TableParagraph"/>
              <w:spacing w:line="272" w:lineRule="exact"/>
              <w:ind w:left="104"/>
              <w:rPr>
                <w:sz w:val="24"/>
              </w:rPr>
            </w:pPr>
            <w:r>
              <w:rPr>
                <w:sz w:val="24"/>
              </w:rPr>
              <w:t>гордости</w:t>
            </w:r>
            <w:r>
              <w:rPr>
                <w:spacing w:val="-4"/>
                <w:sz w:val="24"/>
              </w:rPr>
              <w:t xml:space="preserve"> </w:t>
            </w:r>
            <w:r>
              <w:rPr>
                <w:sz w:val="24"/>
              </w:rPr>
              <w:t>за</w:t>
            </w:r>
            <w:r>
              <w:rPr>
                <w:spacing w:val="-4"/>
                <w:sz w:val="24"/>
              </w:rPr>
              <w:t xml:space="preserve"> </w:t>
            </w:r>
            <w:r>
              <w:rPr>
                <w:sz w:val="24"/>
              </w:rPr>
              <w:t>свою</w:t>
            </w:r>
            <w:r>
              <w:rPr>
                <w:spacing w:val="-4"/>
                <w:sz w:val="24"/>
              </w:rPr>
              <w:t xml:space="preserve"> </w:t>
            </w:r>
            <w:r>
              <w:rPr>
                <w:spacing w:val="-2"/>
                <w:sz w:val="24"/>
              </w:rPr>
              <w:t>Родину</w:t>
            </w:r>
          </w:p>
        </w:tc>
        <w:tc>
          <w:tcPr>
            <w:tcW w:w="3193" w:type="dxa"/>
            <w:gridSpan w:val="2"/>
          </w:tcPr>
          <w:p w:rsidR="004A57EF" w:rsidRDefault="0000266E">
            <w:pPr>
              <w:pStyle w:val="TableParagraph"/>
              <w:tabs>
                <w:tab w:val="left" w:pos="2282"/>
              </w:tabs>
              <w:spacing w:line="262" w:lineRule="exact"/>
              <w:ind w:left="103"/>
              <w:rPr>
                <w:sz w:val="24"/>
              </w:rPr>
            </w:pPr>
            <w:r>
              <w:rPr>
                <w:spacing w:val="-2"/>
                <w:sz w:val="24"/>
              </w:rPr>
              <w:t>испытывать</w:t>
            </w:r>
            <w:r>
              <w:rPr>
                <w:sz w:val="24"/>
              </w:rPr>
              <w:tab/>
            </w:r>
            <w:r>
              <w:rPr>
                <w:spacing w:val="-2"/>
                <w:sz w:val="24"/>
              </w:rPr>
              <w:t>чувство</w:t>
            </w:r>
          </w:p>
          <w:p w:rsidR="004A57EF" w:rsidRDefault="0000266E">
            <w:pPr>
              <w:pStyle w:val="TableParagraph"/>
              <w:spacing w:line="272" w:lineRule="exact"/>
              <w:ind w:left="103"/>
              <w:rPr>
                <w:sz w:val="24"/>
              </w:rPr>
            </w:pPr>
            <w:r>
              <w:rPr>
                <w:sz w:val="24"/>
              </w:rPr>
              <w:t>гордости</w:t>
            </w:r>
            <w:r>
              <w:rPr>
                <w:spacing w:val="-4"/>
                <w:sz w:val="24"/>
              </w:rPr>
              <w:t xml:space="preserve"> </w:t>
            </w:r>
            <w:r>
              <w:rPr>
                <w:sz w:val="24"/>
              </w:rPr>
              <w:t>за</w:t>
            </w:r>
            <w:r>
              <w:rPr>
                <w:spacing w:val="-4"/>
                <w:sz w:val="24"/>
              </w:rPr>
              <w:t xml:space="preserve"> </w:t>
            </w:r>
            <w:r>
              <w:rPr>
                <w:sz w:val="24"/>
              </w:rPr>
              <w:t>свою</w:t>
            </w:r>
            <w:r>
              <w:rPr>
                <w:spacing w:val="-4"/>
                <w:sz w:val="24"/>
              </w:rPr>
              <w:t xml:space="preserve"> </w:t>
            </w:r>
            <w:r>
              <w:rPr>
                <w:spacing w:val="-2"/>
                <w:sz w:val="24"/>
              </w:rPr>
              <w:t>Родину</w:t>
            </w:r>
          </w:p>
        </w:tc>
      </w:tr>
      <w:tr w:rsidR="004A57EF">
        <w:trPr>
          <w:trHeight w:val="1103"/>
        </w:trPr>
        <w:tc>
          <w:tcPr>
            <w:tcW w:w="3193" w:type="dxa"/>
            <w:gridSpan w:val="2"/>
          </w:tcPr>
          <w:p w:rsidR="004A57EF" w:rsidRDefault="0000266E">
            <w:pPr>
              <w:pStyle w:val="TableParagraph"/>
              <w:spacing w:line="260" w:lineRule="exact"/>
              <w:jc w:val="both"/>
              <w:rPr>
                <w:sz w:val="24"/>
              </w:rPr>
            </w:pPr>
            <w:r>
              <w:rPr>
                <w:sz w:val="24"/>
              </w:rPr>
              <w:t>Воспитание</w:t>
            </w:r>
            <w:r>
              <w:rPr>
                <w:spacing w:val="47"/>
                <w:sz w:val="24"/>
              </w:rPr>
              <w:t xml:space="preserve">  </w:t>
            </w:r>
            <w:r>
              <w:rPr>
                <w:spacing w:val="-2"/>
                <w:sz w:val="24"/>
              </w:rPr>
              <w:t>уважительного</w:t>
            </w:r>
          </w:p>
          <w:p w:rsidR="004A57EF" w:rsidRDefault="0000266E">
            <w:pPr>
              <w:pStyle w:val="TableParagraph"/>
              <w:spacing w:line="270" w:lineRule="atLeast"/>
              <w:ind w:right="97"/>
              <w:jc w:val="both"/>
              <w:rPr>
                <w:sz w:val="24"/>
              </w:rPr>
            </w:pPr>
            <w:r>
              <w:rPr>
                <w:sz w:val="24"/>
              </w:rPr>
              <w:t>отношения</w:t>
            </w:r>
            <w:r>
              <w:rPr>
                <w:spacing w:val="-8"/>
                <w:sz w:val="24"/>
              </w:rPr>
              <w:t xml:space="preserve"> </w:t>
            </w:r>
            <w:r>
              <w:rPr>
                <w:sz w:val="24"/>
              </w:rPr>
              <w:t>к</w:t>
            </w:r>
            <w:r>
              <w:rPr>
                <w:spacing w:val="-5"/>
                <w:sz w:val="24"/>
              </w:rPr>
              <w:t xml:space="preserve"> </w:t>
            </w:r>
            <w:r>
              <w:rPr>
                <w:sz w:val="24"/>
              </w:rPr>
              <w:t>иному</w:t>
            </w:r>
            <w:r>
              <w:rPr>
                <w:spacing w:val="-10"/>
                <w:sz w:val="24"/>
              </w:rPr>
              <w:t xml:space="preserve"> </w:t>
            </w:r>
            <w:r>
              <w:rPr>
                <w:sz w:val="24"/>
              </w:rPr>
              <w:t xml:space="preserve">мнению, истории и культуре других </w:t>
            </w:r>
            <w:r>
              <w:rPr>
                <w:spacing w:val="-2"/>
                <w:sz w:val="24"/>
              </w:rPr>
              <w:t>народов</w:t>
            </w:r>
          </w:p>
        </w:tc>
        <w:tc>
          <w:tcPr>
            <w:tcW w:w="3194" w:type="dxa"/>
            <w:gridSpan w:val="4"/>
          </w:tcPr>
          <w:p w:rsidR="004A57EF" w:rsidRDefault="0000266E">
            <w:pPr>
              <w:pStyle w:val="TableParagraph"/>
              <w:tabs>
                <w:tab w:val="left" w:pos="2044"/>
              </w:tabs>
              <w:spacing w:line="260" w:lineRule="exact"/>
              <w:ind w:left="104"/>
              <w:jc w:val="both"/>
              <w:rPr>
                <w:sz w:val="24"/>
              </w:rPr>
            </w:pPr>
            <w:r>
              <w:rPr>
                <w:spacing w:val="-2"/>
                <w:sz w:val="24"/>
              </w:rPr>
              <w:t>Умение</w:t>
            </w:r>
            <w:r>
              <w:rPr>
                <w:sz w:val="24"/>
              </w:rPr>
              <w:tab/>
            </w:r>
            <w:r>
              <w:rPr>
                <w:spacing w:val="-2"/>
                <w:sz w:val="24"/>
              </w:rPr>
              <w:t>проявлять</w:t>
            </w:r>
          </w:p>
          <w:p w:rsidR="004A57EF" w:rsidRDefault="0000266E">
            <w:pPr>
              <w:pStyle w:val="TableParagraph"/>
              <w:spacing w:line="270" w:lineRule="atLeast"/>
              <w:ind w:left="104" w:right="102"/>
              <w:jc w:val="both"/>
              <w:rPr>
                <w:sz w:val="24"/>
              </w:rPr>
            </w:pPr>
            <w:r>
              <w:rPr>
                <w:sz w:val="24"/>
              </w:rPr>
              <w:t>уважительное отношение к иному мнению, истории и культуре других народов</w:t>
            </w:r>
          </w:p>
        </w:tc>
        <w:tc>
          <w:tcPr>
            <w:tcW w:w="3193" w:type="dxa"/>
            <w:gridSpan w:val="2"/>
          </w:tcPr>
          <w:p w:rsidR="004A57EF" w:rsidRDefault="0000266E">
            <w:pPr>
              <w:pStyle w:val="TableParagraph"/>
              <w:spacing w:line="260" w:lineRule="exact"/>
              <w:ind w:left="103"/>
              <w:jc w:val="both"/>
              <w:rPr>
                <w:sz w:val="24"/>
              </w:rPr>
            </w:pPr>
            <w:r>
              <w:rPr>
                <w:sz w:val="24"/>
              </w:rPr>
              <w:t>Проявление</w:t>
            </w:r>
            <w:r>
              <w:rPr>
                <w:spacing w:val="42"/>
                <w:sz w:val="24"/>
              </w:rPr>
              <w:t xml:space="preserve">  </w:t>
            </w:r>
            <w:r>
              <w:rPr>
                <w:spacing w:val="-2"/>
                <w:sz w:val="24"/>
              </w:rPr>
              <w:t>уважительного</w:t>
            </w:r>
          </w:p>
          <w:p w:rsidR="004A57EF" w:rsidRDefault="0000266E">
            <w:pPr>
              <w:pStyle w:val="TableParagraph"/>
              <w:spacing w:line="270" w:lineRule="atLeast"/>
              <w:ind w:left="103" w:right="102"/>
              <w:jc w:val="both"/>
              <w:rPr>
                <w:sz w:val="24"/>
              </w:rPr>
            </w:pPr>
            <w:r>
              <w:rPr>
                <w:sz w:val="24"/>
              </w:rPr>
              <w:t>отношения</w:t>
            </w:r>
            <w:r>
              <w:rPr>
                <w:spacing w:val="-7"/>
                <w:sz w:val="24"/>
              </w:rPr>
              <w:t xml:space="preserve"> </w:t>
            </w:r>
            <w:r>
              <w:rPr>
                <w:sz w:val="24"/>
              </w:rPr>
              <w:t>к</w:t>
            </w:r>
            <w:r>
              <w:rPr>
                <w:spacing w:val="-5"/>
                <w:sz w:val="24"/>
              </w:rPr>
              <w:t xml:space="preserve"> </w:t>
            </w:r>
            <w:r>
              <w:rPr>
                <w:sz w:val="24"/>
              </w:rPr>
              <w:t>иному</w:t>
            </w:r>
            <w:r>
              <w:rPr>
                <w:spacing w:val="-12"/>
                <w:sz w:val="24"/>
              </w:rPr>
              <w:t xml:space="preserve"> </w:t>
            </w:r>
            <w:r>
              <w:rPr>
                <w:sz w:val="24"/>
              </w:rPr>
              <w:t xml:space="preserve">мнению, истории и культуре других </w:t>
            </w:r>
            <w:r>
              <w:rPr>
                <w:spacing w:val="-2"/>
                <w:sz w:val="24"/>
              </w:rPr>
              <w:t>народов</w:t>
            </w:r>
          </w:p>
        </w:tc>
      </w:tr>
      <w:tr w:rsidR="004A57EF">
        <w:trPr>
          <w:trHeight w:val="1379"/>
        </w:trPr>
        <w:tc>
          <w:tcPr>
            <w:tcW w:w="3193" w:type="dxa"/>
            <w:gridSpan w:val="2"/>
          </w:tcPr>
          <w:p w:rsidR="004A57EF" w:rsidRDefault="0000266E">
            <w:pPr>
              <w:pStyle w:val="TableParagraph"/>
              <w:spacing w:line="260" w:lineRule="exact"/>
              <w:rPr>
                <w:sz w:val="24"/>
              </w:rPr>
            </w:pPr>
            <w:r>
              <w:rPr>
                <w:spacing w:val="-2"/>
                <w:sz w:val="24"/>
              </w:rPr>
              <w:t>Сформированность</w:t>
            </w:r>
          </w:p>
          <w:p w:rsidR="004A57EF" w:rsidRDefault="0000266E">
            <w:pPr>
              <w:pStyle w:val="TableParagraph"/>
              <w:spacing w:line="270" w:lineRule="atLeast"/>
              <w:ind w:right="96"/>
              <w:jc w:val="both"/>
              <w:rPr>
                <w:sz w:val="24"/>
              </w:rPr>
            </w:pPr>
            <w:r>
              <w:rPr>
                <w:sz w:val="24"/>
              </w:rPr>
              <w:t>адекватных</w:t>
            </w:r>
            <w:r>
              <w:rPr>
                <w:spacing w:val="-4"/>
                <w:sz w:val="24"/>
              </w:rPr>
              <w:t xml:space="preserve"> </w:t>
            </w:r>
            <w:r>
              <w:rPr>
                <w:sz w:val="24"/>
              </w:rPr>
              <w:t>представлений</w:t>
            </w:r>
            <w:r>
              <w:rPr>
                <w:spacing w:val="-4"/>
                <w:sz w:val="24"/>
              </w:rPr>
              <w:t xml:space="preserve"> </w:t>
            </w:r>
            <w:r>
              <w:rPr>
                <w:sz w:val="24"/>
              </w:rPr>
              <w:t xml:space="preserve">о собственных возможностях, о насущно необходимом </w:t>
            </w:r>
            <w:r>
              <w:rPr>
                <w:spacing w:val="-2"/>
                <w:sz w:val="24"/>
              </w:rPr>
              <w:t>жизнеобеспечении</w:t>
            </w:r>
          </w:p>
        </w:tc>
        <w:tc>
          <w:tcPr>
            <w:tcW w:w="3194" w:type="dxa"/>
            <w:gridSpan w:val="4"/>
          </w:tcPr>
          <w:p w:rsidR="004A57EF" w:rsidRDefault="0000266E">
            <w:pPr>
              <w:pStyle w:val="TableParagraph"/>
              <w:tabs>
                <w:tab w:val="left" w:pos="1894"/>
              </w:tabs>
              <w:spacing w:line="260" w:lineRule="exact"/>
              <w:ind w:left="104"/>
              <w:jc w:val="both"/>
              <w:rPr>
                <w:sz w:val="24"/>
              </w:rPr>
            </w:pPr>
            <w:r>
              <w:rPr>
                <w:spacing w:val="-2"/>
                <w:sz w:val="24"/>
              </w:rPr>
              <w:t>Наличие</w:t>
            </w:r>
            <w:r>
              <w:rPr>
                <w:sz w:val="24"/>
              </w:rPr>
              <w:tab/>
            </w:r>
            <w:r>
              <w:rPr>
                <w:spacing w:val="-2"/>
                <w:sz w:val="24"/>
              </w:rPr>
              <w:t>адекватных</w:t>
            </w:r>
          </w:p>
          <w:p w:rsidR="004A57EF" w:rsidRDefault="0000266E">
            <w:pPr>
              <w:pStyle w:val="TableParagraph"/>
              <w:tabs>
                <w:tab w:val="left" w:pos="2960"/>
              </w:tabs>
              <w:spacing w:line="270" w:lineRule="atLeast"/>
              <w:ind w:left="104" w:right="101"/>
              <w:jc w:val="both"/>
              <w:rPr>
                <w:sz w:val="24"/>
              </w:rPr>
            </w:pPr>
            <w:r>
              <w:rPr>
                <w:spacing w:val="-2"/>
                <w:sz w:val="24"/>
              </w:rPr>
              <w:t>представлений</w:t>
            </w:r>
            <w:r>
              <w:rPr>
                <w:sz w:val="24"/>
              </w:rPr>
              <w:tab/>
            </w:r>
            <w:r>
              <w:rPr>
                <w:spacing w:val="-10"/>
                <w:sz w:val="24"/>
              </w:rPr>
              <w:t xml:space="preserve">о </w:t>
            </w:r>
            <w:r>
              <w:rPr>
                <w:sz w:val="24"/>
              </w:rPr>
              <w:t>собственных возможностях</w:t>
            </w:r>
            <w:r>
              <w:rPr>
                <w:spacing w:val="40"/>
                <w:sz w:val="24"/>
              </w:rPr>
              <w:t xml:space="preserve"> </w:t>
            </w:r>
            <w:r>
              <w:rPr>
                <w:sz w:val="24"/>
              </w:rPr>
              <w:t xml:space="preserve">о насущно необходимом </w:t>
            </w:r>
            <w:r>
              <w:rPr>
                <w:spacing w:val="-2"/>
                <w:sz w:val="24"/>
              </w:rPr>
              <w:t>жизнеобеспечении</w:t>
            </w:r>
          </w:p>
        </w:tc>
        <w:tc>
          <w:tcPr>
            <w:tcW w:w="3193" w:type="dxa"/>
            <w:gridSpan w:val="2"/>
          </w:tcPr>
          <w:p w:rsidR="004A57EF" w:rsidRDefault="0000266E">
            <w:pPr>
              <w:pStyle w:val="TableParagraph"/>
              <w:spacing w:line="260" w:lineRule="exact"/>
              <w:ind w:left="103"/>
              <w:jc w:val="both"/>
              <w:rPr>
                <w:sz w:val="24"/>
              </w:rPr>
            </w:pPr>
            <w:r>
              <w:rPr>
                <w:sz w:val="24"/>
              </w:rPr>
              <w:t>Адекватное</w:t>
            </w:r>
            <w:r>
              <w:rPr>
                <w:spacing w:val="61"/>
                <w:w w:val="150"/>
                <w:sz w:val="24"/>
              </w:rPr>
              <w:t xml:space="preserve">    </w:t>
            </w:r>
            <w:r>
              <w:rPr>
                <w:spacing w:val="-2"/>
                <w:sz w:val="24"/>
              </w:rPr>
              <w:t>восприятие</w:t>
            </w:r>
          </w:p>
          <w:p w:rsidR="004A57EF" w:rsidRDefault="0000266E">
            <w:pPr>
              <w:pStyle w:val="TableParagraph"/>
              <w:spacing w:line="240" w:lineRule="auto"/>
              <w:ind w:left="103" w:right="102"/>
              <w:jc w:val="both"/>
              <w:rPr>
                <w:sz w:val="24"/>
              </w:rPr>
            </w:pPr>
            <w:r>
              <w:rPr>
                <w:sz w:val="24"/>
              </w:rPr>
              <w:t xml:space="preserve">собственных возможностей о насущно необходимом </w:t>
            </w:r>
            <w:r>
              <w:rPr>
                <w:spacing w:val="-2"/>
                <w:sz w:val="24"/>
              </w:rPr>
              <w:t>жизнеобеспечении</w:t>
            </w:r>
          </w:p>
        </w:tc>
      </w:tr>
      <w:tr w:rsidR="004A57EF">
        <w:trPr>
          <w:trHeight w:val="827"/>
        </w:trPr>
        <w:tc>
          <w:tcPr>
            <w:tcW w:w="3193" w:type="dxa"/>
            <w:gridSpan w:val="2"/>
          </w:tcPr>
          <w:p w:rsidR="004A57EF" w:rsidRDefault="0000266E">
            <w:pPr>
              <w:pStyle w:val="TableParagraph"/>
              <w:tabs>
                <w:tab w:val="left" w:pos="1431"/>
                <w:tab w:val="left" w:pos="2067"/>
              </w:tabs>
              <w:spacing w:line="260" w:lineRule="exact"/>
              <w:rPr>
                <w:sz w:val="24"/>
              </w:rPr>
            </w:pPr>
            <w:r>
              <w:rPr>
                <w:spacing w:val="-2"/>
                <w:sz w:val="24"/>
              </w:rPr>
              <w:t>Овладение</w:t>
            </w:r>
            <w:r>
              <w:rPr>
                <w:sz w:val="24"/>
              </w:rPr>
              <w:tab/>
            </w:r>
            <w:r>
              <w:rPr>
                <w:spacing w:val="-4"/>
                <w:sz w:val="24"/>
              </w:rPr>
              <w:t>нач.</w:t>
            </w:r>
            <w:r>
              <w:rPr>
                <w:sz w:val="24"/>
              </w:rPr>
              <w:tab/>
            </w:r>
            <w:r>
              <w:rPr>
                <w:spacing w:val="-2"/>
                <w:sz w:val="24"/>
              </w:rPr>
              <w:t>навыками</w:t>
            </w:r>
          </w:p>
          <w:p w:rsidR="004A57EF" w:rsidRDefault="0000266E">
            <w:pPr>
              <w:pStyle w:val="TableParagraph"/>
              <w:tabs>
                <w:tab w:val="left" w:pos="1503"/>
                <w:tab w:val="left" w:pos="1949"/>
              </w:tabs>
              <w:spacing w:line="270" w:lineRule="atLeast"/>
              <w:ind w:right="99"/>
              <w:rPr>
                <w:sz w:val="24"/>
              </w:rPr>
            </w:pPr>
            <w:r>
              <w:rPr>
                <w:spacing w:val="-2"/>
                <w:sz w:val="24"/>
              </w:rPr>
              <w:t>адаптации</w:t>
            </w:r>
            <w:r>
              <w:rPr>
                <w:sz w:val="24"/>
              </w:rPr>
              <w:tab/>
            </w:r>
            <w:r>
              <w:rPr>
                <w:spacing w:val="-10"/>
                <w:sz w:val="24"/>
              </w:rPr>
              <w:t>в</w:t>
            </w:r>
            <w:r>
              <w:rPr>
                <w:sz w:val="24"/>
              </w:rPr>
              <w:tab/>
            </w:r>
            <w:r>
              <w:rPr>
                <w:spacing w:val="-2"/>
                <w:sz w:val="24"/>
              </w:rPr>
              <w:t xml:space="preserve">динамично </w:t>
            </w:r>
            <w:r>
              <w:rPr>
                <w:sz w:val="24"/>
              </w:rPr>
              <w:t>изменяющемся мире</w:t>
            </w:r>
          </w:p>
        </w:tc>
        <w:tc>
          <w:tcPr>
            <w:tcW w:w="3194" w:type="dxa"/>
            <w:gridSpan w:val="4"/>
          </w:tcPr>
          <w:p w:rsidR="004A57EF" w:rsidRDefault="0000266E">
            <w:pPr>
              <w:pStyle w:val="TableParagraph"/>
              <w:spacing w:line="260" w:lineRule="exact"/>
              <w:ind w:left="104"/>
              <w:rPr>
                <w:sz w:val="24"/>
              </w:rPr>
            </w:pPr>
            <w:r>
              <w:rPr>
                <w:sz w:val="24"/>
              </w:rPr>
              <w:t>Сформированность</w:t>
            </w:r>
            <w:r>
              <w:rPr>
                <w:spacing w:val="58"/>
                <w:sz w:val="24"/>
              </w:rPr>
              <w:t xml:space="preserve"> </w:t>
            </w:r>
            <w:r>
              <w:rPr>
                <w:spacing w:val="-2"/>
                <w:sz w:val="24"/>
              </w:rPr>
              <w:t>навыков</w:t>
            </w:r>
          </w:p>
          <w:p w:rsidR="004A57EF" w:rsidRDefault="0000266E">
            <w:pPr>
              <w:pStyle w:val="TableParagraph"/>
              <w:spacing w:line="240" w:lineRule="auto"/>
              <w:ind w:left="104"/>
              <w:rPr>
                <w:sz w:val="24"/>
              </w:rPr>
            </w:pPr>
            <w:r>
              <w:rPr>
                <w:spacing w:val="-2"/>
                <w:sz w:val="24"/>
              </w:rPr>
              <w:t>адаптации</w:t>
            </w:r>
          </w:p>
        </w:tc>
        <w:tc>
          <w:tcPr>
            <w:tcW w:w="1695" w:type="dxa"/>
            <w:tcBorders>
              <w:right w:val="nil"/>
            </w:tcBorders>
          </w:tcPr>
          <w:p w:rsidR="004A57EF" w:rsidRDefault="0000266E">
            <w:pPr>
              <w:pStyle w:val="TableParagraph"/>
              <w:spacing w:line="260" w:lineRule="exact"/>
              <w:ind w:left="103"/>
              <w:rPr>
                <w:sz w:val="24"/>
              </w:rPr>
            </w:pPr>
            <w:r>
              <w:rPr>
                <w:spacing w:val="-2"/>
                <w:sz w:val="24"/>
              </w:rPr>
              <w:t>Владение</w:t>
            </w:r>
          </w:p>
          <w:p w:rsidR="004A57EF" w:rsidRDefault="0000266E">
            <w:pPr>
              <w:pStyle w:val="TableParagraph"/>
              <w:tabs>
                <w:tab w:val="left" w:pos="1499"/>
              </w:tabs>
              <w:spacing w:line="270" w:lineRule="atLeast"/>
              <w:ind w:left="103" w:right="20"/>
              <w:rPr>
                <w:sz w:val="24"/>
              </w:rPr>
            </w:pPr>
            <w:r>
              <w:rPr>
                <w:spacing w:val="-2"/>
                <w:sz w:val="24"/>
              </w:rPr>
              <w:t>адаптации</w:t>
            </w:r>
            <w:r>
              <w:rPr>
                <w:sz w:val="24"/>
              </w:rPr>
              <w:tab/>
            </w:r>
            <w:r>
              <w:rPr>
                <w:spacing w:val="-10"/>
                <w:sz w:val="24"/>
              </w:rPr>
              <w:t xml:space="preserve">в </w:t>
            </w:r>
            <w:r>
              <w:rPr>
                <w:spacing w:val="-2"/>
                <w:sz w:val="24"/>
              </w:rPr>
              <w:t>изменяющемся</w:t>
            </w:r>
          </w:p>
        </w:tc>
        <w:tc>
          <w:tcPr>
            <w:tcW w:w="1498" w:type="dxa"/>
            <w:tcBorders>
              <w:left w:val="nil"/>
            </w:tcBorders>
          </w:tcPr>
          <w:p w:rsidR="004A57EF" w:rsidRDefault="0000266E">
            <w:pPr>
              <w:pStyle w:val="TableParagraph"/>
              <w:spacing w:line="260" w:lineRule="exact"/>
              <w:ind w:left="368"/>
              <w:rPr>
                <w:sz w:val="24"/>
              </w:rPr>
            </w:pPr>
            <w:r>
              <w:rPr>
                <w:spacing w:val="-2"/>
                <w:sz w:val="24"/>
              </w:rPr>
              <w:t>навыками</w:t>
            </w:r>
          </w:p>
          <w:p w:rsidR="004A57EF" w:rsidRDefault="0000266E">
            <w:pPr>
              <w:pStyle w:val="TableParagraph"/>
              <w:spacing w:line="270" w:lineRule="atLeast"/>
              <w:ind w:left="27" w:firstLine="222"/>
              <w:rPr>
                <w:sz w:val="24"/>
              </w:rPr>
            </w:pPr>
            <w:r>
              <w:rPr>
                <w:spacing w:val="-2"/>
                <w:sz w:val="24"/>
              </w:rPr>
              <w:t xml:space="preserve">динамично </w:t>
            </w:r>
            <w:r>
              <w:rPr>
                <w:spacing w:val="-4"/>
                <w:sz w:val="24"/>
              </w:rPr>
              <w:t>мире</w:t>
            </w:r>
          </w:p>
        </w:tc>
      </w:tr>
      <w:tr w:rsidR="004A57EF">
        <w:trPr>
          <w:trHeight w:val="273"/>
        </w:trPr>
        <w:tc>
          <w:tcPr>
            <w:tcW w:w="1389" w:type="dxa"/>
            <w:tcBorders>
              <w:bottom w:val="nil"/>
              <w:right w:val="nil"/>
            </w:tcBorders>
          </w:tcPr>
          <w:p w:rsidR="004A57EF" w:rsidRDefault="0000266E">
            <w:pPr>
              <w:pStyle w:val="TableParagraph"/>
              <w:spacing w:line="253" w:lineRule="exact"/>
              <w:rPr>
                <w:sz w:val="24"/>
              </w:rPr>
            </w:pPr>
            <w:r>
              <w:rPr>
                <w:spacing w:val="-2"/>
                <w:sz w:val="24"/>
              </w:rPr>
              <w:t>Овладение</w:t>
            </w:r>
          </w:p>
        </w:tc>
        <w:tc>
          <w:tcPr>
            <w:tcW w:w="1804" w:type="dxa"/>
            <w:tcBorders>
              <w:left w:val="nil"/>
              <w:bottom w:val="nil"/>
            </w:tcBorders>
          </w:tcPr>
          <w:p w:rsidR="004A57EF" w:rsidRDefault="0000266E">
            <w:pPr>
              <w:pStyle w:val="TableParagraph"/>
              <w:spacing w:line="253" w:lineRule="exact"/>
              <w:ind w:left="0" w:right="95"/>
              <w:jc w:val="right"/>
              <w:rPr>
                <w:sz w:val="24"/>
              </w:rPr>
            </w:pPr>
            <w:r>
              <w:rPr>
                <w:spacing w:val="-2"/>
                <w:sz w:val="24"/>
              </w:rPr>
              <w:t>социально-</w:t>
            </w:r>
          </w:p>
        </w:tc>
        <w:tc>
          <w:tcPr>
            <w:tcW w:w="3194" w:type="dxa"/>
            <w:gridSpan w:val="4"/>
            <w:tcBorders>
              <w:bottom w:val="nil"/>
            </w:tcBorders>
          </w:tcPr>
          <w:p w:rsidR="004A57EF" w:rsidRDefault="0000266E">
            <w:pPr>
              <w:pStyle w:val="TableParagraph"/>
              <w:spacing w:line="253" w:lineRule="exact"/>
              <w:ind w:left="104"/>
              <w:rPr>
                <w:sz w:val="24"/>
              </w:rPr>
            </w:pPr>
            <w:r>
              <w:rPr>
                <w:spacing w:val="-2"/>
                <w:sz w:val="24"/>
              </w:rPr>
              <w:t>Сформированность</w:t>
            </w:r>
          </w:p>
        </w:tc>
        <w:tc>
          <w:tcPr>
            <w:tcW w:w="1695" w:type="dxa"/>
            <w:tcBorders>
              <w:bottom w:val="nil"/>
              <w:right w:val="nil"/>
            </w:tcBorders>
          </w:tcPr>
          <w:p w:rsidR="004A57EF" w:rsidRDefault="0000266E">
            <w:pPr>
              <w:pStyle w:val="TableParagraph"/>
              <w:spacing w:line="253" w:lineRule="exact"/>
              <w:ind w:left="103"/>
              <w:rPr>
                <w:sz w:val="24"/>
              </w:rPr>
            </w:pPr>
            <w:r>
              <w:rPr>
                <w:spacing w:val="-2"/>
                <w:sz w:val="24"/>
              </w:rPr>
              <w:t>Способность</w:t>
            </w:r>
          </w:p>
        </w:tc>
        <w:tc>
          <w:tcPr>
            <w:tcW w:w="1498" w:type="dxa"/>
            <w:tcBorders>
              <w:left w:val="nil"/>
              <w:bottom w:val="nil"/>
            </w:tcBorders>
          </w:tcPr>
          <w:p w:rsidR="004A57EF" w:rsidRDefault="0000266E">
            <w:pPr>
              <w:pStyle w:val="TableParagraph"/>
              <w:spacing w:line="253" w:lineRule="exact"/>
              <w:ind w:left="0" w:right="102"/>
              <w:jc w:val="right"/>
              <w:rPr>
                <w:sz w:val="24"/>
              </w:rPr>
            </w:pPr>
            <w:r>
              <w:rPr>
                <w:spacing w:val="-2"/>
                <w:sz w:val="24"/>
              </w:rPr>
              <w:t>применять</w:t>
            </w:r>
          </w:p>
        </w:tc>
      </w:tr>
      <w:tr w:rsidR="004A57EF">
        <w:trPr>
          <w:trHeight w:val="276"/>
        </w:trPr>
        <w:tc>
          <w:tcPr>
            <w:tcW w:w="1389" w:type="dxa"/>
            <w:tcBorders>
              <w:top w:val="nil"/>
              <w:bottom w:val="nil"/>
              <w:right w:val="nil"/>
            </w:tcBorders>
          </w:tcPr>
          <w:p w:rsidR="004A57EF" w:rsidRDefault="0000266E">
            <w:pPr>
              <w:pStyle w:val="TableParagraph"/>
              <w:rPr>
                <w:sz w:val="24"/>
              </w:rPr>
            </w:pPr>
            <w:r>
              <w:rPr>
                <w:spacing w:val="-2"/>
                <w:sz w:val="24"/>
              </w:rPr>
              <w:t>бытовыми</w:t>
            </w:r>
          </w:p>
        </w:tc>
        <w:tc>
          <w:tcPr>
            <w:tcW w:w="1804" w:type="dxa"/>
            <w:tcBorders>
              <w:top w:val="nil"/>
              <w:left w:val="nil"/>
              <w:bottom w:val="nil"/>
            </w:tcBorders>
          </w:tcPr>
          <w:p w:rsidR="004A57EF" w:rsidRDefault="0000266E">
            <w:pPr>
              <w:pStyle w:val="TableParagraph"/>
              <w:tabs>
                <w:tab w:val="left" w:pos="1405"/>
              </w:tabs>
              <w:ind w:left="0" w:right="97"/>
              <w:jc w:val="right"/>
              <w:rPr>
                <w:sz w:val="24"/>
              </w:rPr>
            </w:pPr>
            <w:r>
              <w:rPr>
                <w:spacing w:val="-2"/>
                <w:sz w:val="24"/>
              </w:rPr>
              <w:t>навыками</w:t>
            </w:r>
            <w:r>
              <w:rPr>
                <w:sz w:val="24"/>
              </w:rPr>
              <w:tab/>
            </w:r>
            <w:r>
              <w:rPr>
                <w:spacing w:val="-10"/>
                <w:sz w:val="24"/>
              </w:rPr>
              <w:t>в</w:t>
            </w:r>
          </w:p>
        </w:tc>
        <w:tc>
          <w:tcPr>
            <w:tcW w:w="3194" w:type="dxa"/>
            <w:gridSpan w:val="4"/>
            <w:tcBorders>
              <w:top w:val="nil"/>
              <w:bottom w:val="nil"/>
            </w:tcBorders>
          </w:tcPr>
          <w:p w:rsidR="004A57EF" w:rsidRDefault="0000266E">
            <w:pPr>
              <w:pStyle w:val="TableParagraph"/>
              <w:ind w:left="104"/>
              <w:rPr>
                <w:sz w:val="24"/>
              </w:rPr>
            </w:pPr>
            <w:r>
              <w:rPr>
                <w:sz w:val="24"/>
              </w:rPr>
              <w:t>социально-бытовых</w:t>
            </w:r>
            <w:r>
              <w:rPr>
                <w:spacing w:val="1"/>
                <w:sz w:val="24"/>
              </w:rPr>
              <w:t xml:space="preserve"> </w:t>
            </w:r>
            <w:r>
              <w:rPr>
                <w:spacing w:val="-2"/>
                <w:sz w:val="24"/>
              </w:rPr>
              <w:t>навыков</w:t>
            </w:r>
          </w:p>
        </w:tc>
        <w:tc>
          <w:tcPr>
            <w:tcW w:w="3193" w:type="dxa"/>
            <w:gridSpan w:val="2"/>
            <w:tcBorders>
              <w:top w:val="nil"/>
              <w:bottom w:val="nil"/>
            </w:tcBorders>
          </w:tcPr>
          <w:p w:rsidR="004A57EF" w:rsidRDefault="0000266E">
            <w:pPr>
              <w:pStyle w:val="TableParagraph"/>
              <w:ind w:left="103"/>
              <w:rPr>
                <w:sz w:val="24"/>
              </w:rPr>
            </w:pPr>
            <w:r>
              <w:rPr>
                <w:sz w:val="24"/>
              </w:rPr>
              <w:t>социально-бытовые</w:t>
            </w:r>
            <w:r>
              <w:rPr>
                <w:spacing w:val="30"/>
                <w:sz w:val="24"/>
              </w:rPr>
              <w:t xml:space="preserve">  </w:t>
            </w:r>
            <w:r>
              <w:rPr>
                <w:spacing w:val="-2"/>
                <w:sz w:val="24"/>
              </w:rPr>
              <w:t>навыки</w:t>
            </w:r>
          </w:p>
        </w:tc>
      </w:tr>
      <w:tr w:rsidR="004A57EF">
        <w:trPr>
          <w:trHeight w:val="276"/>
        </w:trPr>
        <w:tc>
          <w:tcPr>
            <w:tcW w:w="3193" w:type="dxa"/>
            <w:gridSpan w:val="2"/>
            <w:tcBorders>
              <w:top w:val="nil"/>
              <w:bottom w:val="nil"/>
            </w:tcBorders>
          </w:tcPr>
          <w:p w:rsidR="004A57EF" w:rsidRDefault="0000266E">
            <w:pPr>
              <w:pStyle w:val="TableParagraph"/>
              <w:rPr>
                <w:sz w:val="24"/>
              </w:rPr>
            </w:pPr>
            <w:r>
              <w:rPr>
                <w:sz w:val="24"/>
              </w:rPr>
              <w:t>повседневной</w:t>
            </w:r>
            <w:r>
              <w:rPr>
                <w:spacing w:val="-6"/>
                <w:sz w:val="24"/>
              </w:rPr>
              <w:t xml:space="preserve"> </w:t>
            </w:r>
            <w:r>
              <w:rPr>
                <w:spacing w:val="-2"/>
                <w:sz w:val="24"/>
              </w:rPr>
              <w:t>жизни</w:t>
            </w:r>
          </w:p>
        </w:tc>
        <w:tc>
          <w:tcPr>
            <w:tcW w:w="3194" w:type="dxa"/>
            <w:gridSpan w:val="4"/>
            <w:tcBorders>
              <w:top w:val="nil"/>
              <w:bottom w:val="nil"/>
            </w:tcBorders>
          </w:tcPr>
          <w:p w:rsidR="004A57EF" w:rsidRDefault="0000266E">
            <w:pPr>
              <w:pStyle w:val="TableParagraph"/>
              <w:ind w:left="104"/>
              <w:rPr>
                <w:sz w:val="24"/>
              </w:rPr>
            </w:pPr>
            <w:r>
              <w:rPr>
                <w:sz w:val="24"/>
              </w:rPr>
              <w:t>(навыки</w:t>
            </w:r>
            <w:r>
              <w:rPr>
                <w:spacing w:val="33"/>
                <w:sz w:val="24"/>
              </w:rPr>
              <w:t xml:space="preserve">  </w:t>
            </w:r>
            <w:r>
              <w:rPr>
                <w:spacing w:val="-2"/>
                <w:sz w:val="24"/>
              </w:rPr>
              <w:t>самообслуживания</w:t>
            </w:r>
          </w:p>
        </w:tc>
        <w:tc>
          <w:tcPr>
            <w:tcW w:w="3193" w:type="dxa"/>
            <w:gridSpan w:val="2"/>
            <w:tcBorders>
              <w:top w:val="nil"/>
              <w:bottom w:val="nil"/>
            </w:tcBorders>
          </w:tcPr>
          <w:p w:rsidR="004A57EF" w:rsidRDefault="0000266E">
            <w:pPr>
              <w:pStyle w:val="TableParagraph"/>
              <w:tabs>
                <w:tab w:val="left" w:pos="581"/>
                <w:tab w:val="left" w:pos="2368"/>
              </w:tabs>
              <w:ind w:left="103"/>
              <w:rPr>
                <w:sz w:val="24"/>
              </w:rPr>
            </w:pPr>
            <w:r>
              <w:rPr>
                <w:spacing w:val="-10"/>
                <w:sz w:val="24"/>
              </w:rPr>
              <w:t>в</w:t>
            </w:r>
            <w:r>
              <w:rPr>
                <w:sz w:val="24"/>
              </w:rPr>
              <w:tab/>
            </w:r>
            <w:r>
              <w:rPr>
                <w:spacing w:val="-2"/>
                <w:sz w:val="24"/>
              </w:rPr>
              <w:t>повседневной</w:t>
            </w:r>
            <w:r>
              <w:rPr>
                <w:sz w:val="24"/>
              </w:rPr>
              <w:tab/>
            </w:r>
            <w:r>
              <w:rPr>
                <w:spacing w:val="-2"/>
                <w:sz w:val="24"/>
              </w:rPr>
              <w:t>жизни;</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798" w:type="dxa"/>
            <w:tcBorders>
              <w:top w:val="nil"/>
              <w:bottom w:val="nil"/>
              <w:right w:val="nil"/>
            </w:tcBorders>
          </w:tcPr>
          <w:p w:rsidR="004A57EF" w:rsidRDefault="0000266E">
            <w:pPr>
              <w:pStyle w:val="TableParagraph"/>
              <w:ind w:left="104"/>
              <w:rPr>
                <w:sz w:val="24"/>
              </w:rPr>
            </w:pPr>
            <w:r>
              <w:rPr>
                <w:sz w:val="24"/>
              </w:rPr>
              <w:t>и</w:t>
            </w:r>
          </w:p>
        </w:tc>
        <w:tc>
          <w:tcPr>
            <w:tcW w:w="1248" w:type="dxa"/>
            <w:gridSpan w:val="2"/>
            <w:tcBorders>
              <w:top w:val="nil"/>
              <w:left w:val="nil"/>
              <w:bottom w:val="nil"/>
              <w:right w:val="nil"/>
            </w:tcBorders>
          </w:tcPr>
          <w:p w:rsidR="004A57EF" w:rsidRDefault="0000266E">
            <w:pPr>
              <w:pStyle w:val="TableParagraph"/>
              <w:ind w:left="5"/>
              <w:rPr>
                <w:sz w:val="24"/>
              </w:rPr>
            </w:pPr>
            <w:r>
              <w:rPr>
                <w:spacing w:val="-2"/>
                <w:sz w:val="24"/>
              </w:rPr>
              <w:t>уровень</w:t>
            </w:r>
          </w:p>
        </w:tc>
        <w:tc>
          <w:tcPr>
            <w:tcW w:w="1148" w:type="dxa"/>
            <w:tcBorders>
              <w:top w:val="nil"/>
              <w:left w:val="nil"/>
              <w:bottom w:val="nil"/>
            </w:tcBorders>
          </w:tcPr>
          <w:p w:rsidR="004A57EF" w:rsidRDefault="0000266E">
            <w:pPr>
              <w:pStyle w:val="TableParagraph"/>
              <w:ind w:left="0" w:right="100"/>
              <w:jc w:val="right"/>
              <w:rPr>
                <w:sz w:val="24"/>
              </w:rPr>
            </w:pPr>
            <w:r>
              <w:rPr>
                <w:spacing w:val="-2"/>
                <w:sz w:val="24"/>
              </w:rPr>
              <w:t>развития</w:t>
            </w:r>
          </w:p>
        </w:tc>
        <w:tc>
          <w:tcPr>
            <w:tcW w:w="3193" w:type="dxa"/>
            <w:gridSpan w:val="2"/>
            <w:tcBorders>
              <w:top w:val="nil"/>
              <w:bottom w:val="nil"/>
            </w:tcBorders>
          </w:tcPr>
          <w:p w:rsidR="004A57EF" w:rsidRDefault="0000266E">
            <w:pPr>
              <w:pStyle w:val="TableParagraph"/>
              <w:ind w:left="103"/>
              <w:rPr>
                <w:sz w:val="24"/>
              </w:rPr>
            </w:pPr>
            <w:r>
              <w:rPr>
                <w:sz w:val="24"/>
              </w:rPr>
              <w:t>способность</w:t>
            </w:r>
            <w:r>
              <w:rPr>
                <w:spacing w:val="63"/>
                <w:w w:val="150"/>
                <w:sz w:val="24"/>
              </w:rPr>
              <w:t xml:space="preserve"> </w:t>
            </w:r>
            <w:r>
              <w:rPr>
                <w:sz w:val="24"/>
              </w:rPr>
              <w:t>обращаться</w:t>
            </w:r>
            <w:r>
              <w:rPr>
                <w:spacing w:val="63"/>
                <w:w w:val="150"/>
                <w:sz w:val="24"/>
              </w:rPr>
              <w:t xml:space="preserve"> </w:t>
            </w:r>
            <w:r>
              <w:rPr>
                <w:spacing w:val="-5"/>
                <w:sz w:val="24"/>
              </w:rPr>
              <w:t>за</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pacing w:val="-2"/>
                <w:sz w:val="24"/>
              </w:rPr>
              <w:t>культурно-гигиенических</w:t>
            </w:r>
          </w:p>
        </w:tc>
        <w:tc>
          <w:tcPr>
            <w:tcW w:w="1695" w:type="dxa"/>
            <w:tcBorders>
              <w:top w:val="nil"/>
              <w:bottom w:val="nil"/>
              <w:right w:val="nil"/>
            </w:tcBorders>
          </w:tcPr>
          <w:p w:rsidR="004A57EF" w:rsidRDefault="0000266E">
            <w:pPr>
              <w:pStyle w:val="TableParagraph"/>
              <w:ind w:left="103"/>
              <w:rPr>
                <w:sz w:val="24"/>
              </w:rPr>
            </w:pPr>
            <w:r>
              <w:rPr>
                <w:spacing w:val="-2"/>
                <w:sz w:val="24"/>
              </w:rPr>
              <w:t>помощью</w:t>
            </w:r>
          </w:p>
        </w:tc>
        <w:tc>
          <w:tcPr>
            <w:tcW w:w="1498" w:type="dxa"/>
            <w:tcBorders>
              <w:top w:val="nil"/>
              <w:left w:val="nil"/>
              <w:bottom w:val="nil"/>
            </w:tcBorders>
          </w:tcPr>
          <w:p w:rsidR="004A57EF" w:rsidRDefault="0000266E">
            <w:pPr>
              <w:pStyle w:val="TableParagraph"/>
              <w:ind w:left="0" w:right="100"/>
              <w:jc w:val="right"/>
              <w:rPr>
                <w:sz w:val="24"/>
              </w:rPr>
            </w:pPr>
            <w:r>
              <w:rPr>
                <w:spacing w:val="-5"/>
                <w:sz w:val="24"/>
              </w:rPr>
              <w:t>при</w:t>
            </w: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tabs>
                <w:tab w:val="left" w:pos="1805"/>
              </w:tabs>
              <w:ind w:left="104"/>
              <w:rPr>
                <w:sz w:val="24"/>
              </w:rPr>
            </w:pPr>
            <w:r>
              <w:rPr>
                <w:spacing w:val="-2"/>
                <w:sz w:val="24"/>
              </w:rPr>
              <w:t>навыков:</w:t>
            </w:r>
            <w:r>
              <w:rPr>
                <w:sz w:val="24"/>
              </w:rPr>
              <w:tab/>
            </w:r>
            <w:r>
              <w:rPr>
                <w:spacing w:val="-2"/>
                <w:sz w:val="24"/>
              </w:rPr>
              <w:t>пользование</w:t>
            </w:r>
          </w:p>
        </w:tc>
        <w:tc>
          <w:tcPr>
            <w:tcW w:w="3193" w:type="dxa"/>
            <w:gridSpan w:val="2"/>
            <w:tcBorders>
              <w:top w:val="nil"/>
              <w:bottom w:val="nil"/>
            </w:tcBorders>
          </w:tcPr>
          <w:p w:rsidR="004A57EF" w:rsidRDefault="0000266E">
            <w:pPr>
              <w:pStyle w:val="TableParagraph"/>
              <w:ind w:left="103"/>
              <w:rPr>
                <w:sz w:val="24"/>
              </w:rPr>
            </w:pPr>
            <w:r>
              <w:rPr>
                <w:sz w:val="24"/>
              </w:rPr>
              <w:t>формировании</w:t>
            </w:r>
            <w:r>
              <w:rPr>
                <w:spacing w:val="61"/>
                <w:w w:val="150"/>
                <w:sz w:val="24"/>
              </w:rPr>
              <w:t xml:space="preserve"> </w:t>
            </w:r>
            <w:r>
              <w:rPr>
                <w:sz w:val="24"/>
              </w:rPr>
              <w:t>социально</w:t>
            </w:r>
            <w:r>
              <w:rPr>
                <w:spacing w:val="62"/>
                <w:w w:val="150"/>
                <w:sz w:val="24"/>
              </w:rPr>
              <w:t xml:space="preserve"> </w:t>
            </w:r>
            <w:r>
              <w:rPr>
                <w:spacing w:val="-10"/>
                <w:sz w:val="24"/>
              </w:rPr>
              <w:t>-</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pacing w:val="-2"/>
                <w:sz w:val="24"/>
              </w:rPr>
              <w:t>туалетными</w:t>
            </w:r>
          </w:p>
        </w:tc>
        <w:tc>
          <w:tcPr>
            <w:tcW w:w="3193" w:type="dxa"/>
            <w:gridSpan w:val="2"/>
            <w:tcBorders>
              <w:top w:val="nil"/>
              <w:bottom w:val="nil"/>
            </w:tcBorders>
          </w:tcPr>
          <w:p w:rsidR="004A57EF" w:rsidRDefault="0000266E">
            <w:pPr>
              <w:pStyle w:val="TableParagraph"/>
              <w:ind w:left="103"/>
              <w:rPr>
                <w:sz w:val="24"/>
              </w:rPr>
            </w:pPr>
            <w:r>
              <w:rPr>
                <w:sz w:val="24"/>
              </w:rPr>
              <w:t>бытовых</w:t>
            </w:r>
            <w:r>
              <w:rPr>
                <w:spacing w:val="3"/>
                <w:sz w:val="24"/>
              </w:rPr>
              <w:t xml:space="preserve"> </w:t>
            </w:r>
            <w:r>
              <w:rPr>
                <w:spacing w:val="-2"/>
                <w:sz w:val="24"/>
              </w:rPr>
              <w:t>умений.</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z w:val="24"/>
              </w:rPr>
              <w:t>принадлежностями;</w:t>
            </w:r>
            <w:r>
              <w:rPr>
                <w:spacing w:val="34"/>
                <w:sz w:val="24"/>
              </w:rPr>
              <w:t xml:space="preserve">  </w:t>
            </w:r>
            <w:r>
              <w:rPr>
                <w:spacing w:val="-2"/>
                <w:sz w:val="24"/>
              </w:rPr>
              <w:t>умение</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z w:val="24"/>
              </w:rPr>
              <w:t>одеться,</w:t>
            </w:r>
            <w:r>
              <w:rPr>
                <w:spacing w:val="57"/>
                <w:sz w:val="24"/>
              </w:rPr>
              <w:t xml:space="preserve"> </w:t>
            </w:r>
            <w:r>
              <w:rPr>
                <w:sz w:val="24"/>
              </w:rPr>
              <w:t>раздеться,</w:t>
            </w:r>
            <w:r>
              <w:rPr>
                <w:spacing w:val="58"/>
                <w:sz w:val="24"/>
              </w:rPr>
              <w:t xml:space="preserve"> </w:t>
            </w:r>
            <w:r>
              <w:rPr>
                <w:spacing w:val="-2"/>
                <w:sz w:val="24"/>
              </w:rPr>
              <w:t>обуться,</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tabs>
                <w:tab w:val="left" w:pos="1783"/>
                <w:tab w:val="left" w:pos="2951"/>
              </w:tabs>
              <w:ind w:left="104"/>
              <w:rPr>
                <w:sz w:val="24"/>
              </w:rPr>
            </w:pPr>
            <w:r>
              <w:rPr>
                <w:spacing w:val="-2"/>
                <w:sz w:val="24"/>
              </w:rPr>
              <w:t>застегнуться,</w:t>
            </w:r>
            <w:r>
              <w:rPr>
                <w:sz w:val="24"/>
              </w:rPr>
              <w:tab/>
            </w:r>
            <w:r>
              <w:rPr>
                <w:spacing w:val="-2"/>
                <w:sz w:val="24"/>
              </w:rPr>
              <w:t>завязать</w:t>
            </w:r>
            <w:r>
              <w:rPr>
                <w:sz w:val="24"/>
              </w:rPr>
              <w:tab/>
            </w:r>
            <w:r>
              <w:rPr>
                <w:spacing w:val="-10"/>
                <w:sz w:val="24"/>
              </w:rPr>
              <w:t>и</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z w:val="24"/>
              </w:rPr>
              <w:t>развязать</w:t>
            </w:r>
            <w:r>
              <w:rPr>
                <w:spacing w:val="10"/>
                <w:sz w:val="24"/>
              </w:rPr>
              <w:t xml:space="preserve"> </w:t>
            </w:r>
            <w:r>
              <w:rPr>
                <w:sz w:val="24"/>
              </w:rPr>
              <w:t>шнурки,</w:t>
            </w:r>
            <w:r>
              <w:rPr>
                <w:spacing w:val="10"/>
                <w:sz w:val="24"/>
              </w:rPr>
              <w:t xml:space="preserve"> </w:t>
            </w:r>
            <w:r>
              <w:rPr>
                <w:spacing w:val="-2"/>
                <w:sz w:val="24"/>
              </w:rPr>
              <w:t>самостоя-</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798" w:type="dxa"/>
            <w:tcBorders>
              <w:top w:val="nil"/>
              <w:bottom w:val="nil"/>
              <w:right w:val="nil"/>
            </w:tcBorders>
          </w:tcPr>
          <w:p w:rsidR="004A57EF" w:rsidRDefault="0000266E">
            <w:pPr>
              <w:pStyle w:val="TableParagraph"/>
              <w:ind w:left="104" w:right="-15"/>
              <w:rPr>
                <w:sz w:val="24"/>
              </w:rPr>
            </w:pPr>
            <w:r>
              <w:rPr>
                <w:spacing w:val="-2"/>
                <w:sz w:val="24"/>
              </w:rPr>
              <w:t>тельно</w:t>
            </w:r>
          </w:p>
        </w:tc>
        <w:tc>
          <w:tcPr>
            <w:tcW w:w="1248" w:type="dxa"/>
            <w:gridSpan w:val="2"/>
            <w:tcBorders>
              <w:top w:val="nil"/>
              <w:left w:val="nil"/>
              <w:bottom w:val="nil"/>
              <w:right w:val="nil"/>
            </w:tcBorders>
          </w:tcPr>
          <w:p w:rsidR="004A57EF" w:rsidRDefault="0000266E">
            <w:pPr>
              <w:pStyle w:val="TableParagraph"/>
              <w:ind w:left="635"/>
              <w:rPr>
                <w:sz w:val="24"/>
              </w:rPr>
            </w:pPr>
            <w:r>
              <w:rPr>
                <w:spacing w:val="-2"/>
                <w:sz w:val="24"/>
              </w:rPr>
              <w:t>есть,</w:t>
            </w:r>
          </w:p>
        </w:tc>
        <w:tc>
          <w:tcPr>
            <w:tcW w:w="1148" w:type="dxa"/>
            <w:tcBorders>
              <w:top w:val="nil"/>
              <w:left w:val="nil"/>
              <w:bottom w:val="nil"/>
            </w:tcBorders>
          </w:tcPr>
          <w:p w:rsidR="004A57EF" w:rsidRDefault="0000266E">
            <w:pPr>
              <w:pStyle w:val="TableParagraph"/>
              <w:ind w:left="0" w:right="100"/>
              <w:jc w:val="right"/>
              <w:rPr>
                <w:sz w:val="24"/>
              </w:rPr>
            </w:pPr>
            <w:r>
              <w:rPr>
                <w:spacing w:val="-4"/>
                <w:sz w:val="24"/>
              </w:rPr>
              <w:t>пить,</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tabs>
                <w:tab w:val="left" w:pos="2249"/>
              </w:tabs>
              <w:ind w:left="104"/>
              <w:rPr>
                <w:sz w:val="24"/>
              </w:rPr>
            </w:pPr>
            <w:r>
              <w:rPr>
                <w:spacing w:val="-2"/>
                <w:sz w:val="24"/>
              </w:rPr>
              <w:t>пользоваться</w:t>
            </w:r>
            <w:r>
              <w:rPr>
                <w:sz w:val="24"/>
              </w:rPr>
              <w:tab/>
            </w:r>
            <w:r>
              <w:rPr>
                <w:spacing w:val="-2"/>
                <w:sz w:val="24"/>
              </w:rPr>
              <w:t>ложкой,</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z w:val="24"/>
              </w:rPr>
              <w:t>вилкой, убирать</w:t>
            </w:r>
            <w:r>
              <w:rPr>
                <w:spacing w:val="-1"/>
                <w:sz w:val="24"/>
              </w:rPr>
              <w:t xml:space="preserve"> </w:t>
            </w:r>
            <w:r>
              <w:rPr>
                <w:sz w:val="24"/>
              </w:rPr>
              <w:t>свои</w:t>
            </w:r>
            <w:r>
              <w:rPr>
                <w:spacing w:val="-2"/>
                <w:sz w:val="24"/>
              </w:rPr>
              <w:t xml:space="preserve"> </w:t>
            </w:r>
            <w:r>
              <w:rPr>
                <w:sz w:val="24"/>
              </w:rPr>
              <w:t xml:space="preserve">вещи </w:t>
            </w:r>
            <w:r>
              <w:rPr>
                <w:spacing w:val="-10"/>
                <w:sz w:val="24"/>
              </w:rPr>
              <w:t>и</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z w:val="24"/>
              </w:rPr>
              <w:t>т.д.).</w:t>
            </w:r>
            <w:r>
              <w:rPr>
                <w:spacing w:val="27"/>
                <w:sz w:val="24"/>
              </w:rPr>
              <w:t xml:space="preserve">  </w:t>
            </w:r>
            <w:r>
              <w:rPr>
                <w:sz w:val="24"/>
              </w:rPr>
              <w:t>Умение</w:t>
            </w:r>
            <w:r>
              <w:rPr>
                <w:spacing w:val="28"/>
                <w:sz w:val="24"/>
              </w:rPr>
              <w:t xml:space="preserve">  </w:t>
            </w:r>
            <w:r>
              <w:rPr>
                <w:spacing w:val="-2"/>
                <w:sz w:val="24"/>
              </w:rPr>
              <w:t>пользоваться</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tabs>
                <w:tab w:val="left" w:pos="1932"/>
              </w:tabs>
              <w:ind w:left="104"/>
              <w:rPr>
                <w:sz w:val="24"/>
              </w:rPr>
            </w:pPr>
            <w:r>
              <w:rPr>
                <w:spacing w:val="-2"/>
                <w:sz w:val="24"/>
              </w:rPr>
              <w:t>учреждениями</w:t>
            </w:r>
            <w:r>
              <w:rPr>
                <w:sz w:val="24"/>
              </w:rPr>
              <w:tab/>
            </w:r>
            <w:r>
              <w:rPr>
                <w:spacing w:val="-2"/>
                <w:sz w:val="24"/>
              </w:rPr>
              <w:t>социально-</w:t>
            </w:r>
          </w:p>
        </w:tc>
        <w:tc>
          <w:tcPr>
            <w:tcW w:w="3193" w:type="dxa"/>
            <w:gridSpan w:val="2"/>
            <w:tcBorders>
              <w:top w:val="nil"/>
              <w:bottom w:val="nil"/>
            </w:tcBorders>
          </w:tcPr>
          <w:p w:rsidR="004A57EF" w:rsidRDefault="004A57EF">
            <w:pPr>
              <w:pStyle w:val="TableParagraph"/>
              <w:spacing w:line="240" w:lineRule="auto"/>
              <w:ind w:left="0"/>
              <w:rPr>
                <w:sz w:val="20"/>
              </w:rPr>
            </w:pPr>
          </w:p>
        </w:tc>
      </w:tr>
      <w:tr w:rsidR="004A57EF">
        <w:trPr>
          <w:trHeight w:val="278"/>
        </w:trPr>
        <w:tc>
          <w:tcPr>
            <w:tcW w:w="3193" w:type="dxa"/>
            <w:gridSpan w:val="2"/>
            <w:tcBorders>
              <w:top w:val="nil"/>
            </w:tcBorders>
          </w:tcPr>
          <w:p w:rsidR="004A57EF" w:rsidRDefault="004A57EF">
            <w:pPr>
              <w:pStyle w:val="TableParagraph"/>
              <w:spacing w:line="240" w:lineRule="auto"/>
              <w:ind w:left="0"/>
              <w:rPr>
                <w:sz w:val="20"/>
              </w:rPr>
            </w:pPr>
          </w:p>
        </w:tc>
        <w:tc>
          <w:tcPr>
            <w:tcW w:w="3194" w:type="dxa"/>
            <w:gridSpan w:val="4"/>
            <w:tcBorders>
              <w:top w:val="nil"/>
            </w:tcBorders>
          </w:tcPr>
          <w:p w:rsidR="004A57EF" w:rsidRDefault="0000266E">
            <w:pPr>
              <w:pStyle w:val="TableParagraph"/>
              <w:spacing w:line="259" w:lineRule="exact"/>
              <w:ind w:left="104"/>
              <w:rPr>
                <w:sz w:val="24"/>
              </w:rPr>
            </w:pPr>
            <w:r>
              <w:rPr>
                <w:sz w:val="24"/>
              </w:rPr>
              <w:t xml:space="preserve">бытового </w:t>
            </w:r>
            <w:r>
              <w:rPr>
                <w:spacing w:val="-2"/>
                <w:sz w:val="24"/>
              </w:rPr>
              <w:t>обслуживания</w:t>
            </w:r>
          </w:p>
        </w:tc>
        <w:tc>
          <w:tcPr>
            <w:tcW w:w="3193" w:type="dxa"/>
            <w:gridSpan w:val="2"/>
            <w:tcBorders>
              <w:top w:val="nil"/>
            </w:tcBorders>
          </w:tcPr>
          <w:p w:rsidR="004A57EF" w:rsidRDefault="004A57EF">
            <w:pPr>
              <w:pStyle w:val="TableParagraph"/>
              <w:spacing w:line="240" w:lineRule="auto"/>
              <w:ind w:left="0"/>
              <w:rPr>
                <w:sz w:val="20"/>
              </w:rPr>
            </w:pPr>
          </w:p>
        </w:tc>
      </w:tr>
      <w:tr w:rsidR="004A57EF">
        <w:trPr>
          <w:trHeight w:val="272"/>
        </w:trPr>
        <w:tc>
          <w:tcPr>
            <w:tcW w:w="1389" w:type="dxa"/>
            <w:tcBorders>
              <w:bottom w:val="nil"/>
              <w:right w:val="nil"/>
            </w:tcBorders>
          </w:tcPr>
          <w:p w:rsidR="004A57EF" w:rsidRDefault="0000266E">
            <w:pPr>
              <w:pStyle w:val="TableParagraph"/>
              <w:spacing w:line="253" w:lineRule="exact"/>
              <w:rPr>
                <w:sz w:val="24"/>
              </w:rPr>
            </w:pPr>
            <w:r>
              <w:rPr>
                <w:spacing w:val="-2"/>
                <w:sz w:val="24"/>
              </w:rPr>
              <w:t>Владение</w:t>
            </w:r>
          </w:p>
        </w:tc>
        <w:tc>
          <w:tcPr>
            <w:tcW w:w="1804" w:type="dxa"/>
            <w:tcBorders>
              <w:left w:val="nil"/>
              <w:bottom w:val="nil"/>
            </w:tcBorders>
          </w:tcPr>
          <w:p w:rsidR="004A57EF" w:rsidRDefault="0000266E">
            <w:pPr>
              <w:pStyle w:val="TableParagraph"/>
              <w:spacing w:line="253" w:lineRule="exact"/>
              <w:ind w:left="0" w:right="99"/>
              <w:jc w:val="right"/>
              <w:rPr>
                <w:sz w:val="24"/>
              </w:rPr>
            </w:pPr>
            <w:r>
              <w:rPr>
                <w:spacing w:val="-2"/>
                <w:sz w:val="24"/>
              </w:rPr>
              <w:t>навыками</w:t>
            </w:r>
          </w:p>
        </w:tc>
        <w:tc>
          <w:tcPr>
            <w:tcW w:w="3194" w:type="dxa"/>
            <w:gridSpan w:val="4"/>
            <w:tcBorders>
              <w:bottom w:val="nil"/>
            </w:tcBorders>
          </w:tcPr>
          <w:p w:rsidR="004A57EF" w:rsidRDefault="0000266E">
            <w:pPr>
              <w:pStyle w:val="TableParagraph"/>
              <w:spacing w:line="253" w:lineRule="exact"/>
              <w:ind w:left="104"/>
              <w:rPr>
                <w:sz w:val="24"/>
              </w:rPr>
            </w:pPr>
            <w:r>
              <w:rPr>
                <w:sz w:val="24"/>
              </w:rPr>
              <w:t>Сформированность</w:t>
            </w:r>
            <w:r>
              <w:rPr>
                <w:spacing w:val="58"/>
                <w:sz w:val="24"/>
              </w:rPr>
              <w:t xml:space="preserve"> </w:t>
            </w:r>
            <w:r>
              <w:rPr>
                <w:spacing w:val="-2"/>
                <w:sz w:val="24"/>
              </w:rPr>
              <w:t>навыков</w:t>
            </w:r>
          </w:p>
        </w:tc>
        <w:tc>
          <w:tcPr>
            <w:tcW w:w="3193" w:type="dxa"/>
            <w:gridSpan w:val="2"/>
            <w:tcBorders>
              <w:bottom w:val="nil"/>
            </w:tcBorders>
          </w:tcPr>
          <w:p w:rsidR="004A57EF" w:rsidRDefault="0000266E">
            <w:pPr>
              <w:pStyle w:val="TableParagraph"/>
              <w:tabs>
                <w:tab w:val="left" w:pos="1636"/>
              </w:tabs>
              <w:spacing w:line="253" w:lineRule="exact"/>
              <w:ind w:left="103"/>
              <w:rPr>
                <w:sz w:val="24"/>
              </w:rPr>
            </w:pPr>
            <w:r>
              <w:rPr>
                <w:spacing w:val="-2"/>
                <w:sz w:val="24"/>
              </w:rPr>
              <w:t>Способность</w:t>
            </w:r>
            <w:r>
              <w:rPr>
                <w:sz w:val="24"/>
              </w:rPr>
              <w:tab/>
            </w:r>
            <w:r>
              <w:rPr>
                <w:spacing w:val="-2"/>
                <w:sz w:val="24"/>
              </w:rPr>
              <w:t>инициировать</w:t>
            </w:r>
          </w:p>
        </w:tc>
      </w:tr>
      <w:tr w:rsidR="004A57EF">
        <w:trPr>
          <w:trHeight w:val="276"/>
        </w:trPr>
        <w:tc>
          <w:tcPr>
            <w:tcW w:w="3193" w:type="dxa"/>
            <w:gridSpan w:val="2"/>
            <w:tcBorders>
              <w:top w:val="nil"/>
              <w:bottom w:val="nil"/>
            </w:tcBorders>
          </w:tcPr>
          <w:p w:rsidR="004A57EF" w:rsidRDefault="0000266E">
            <w:pPr>
              <w:pStyle w:val="TableParagraph"/>
              <w:rPr>
                <w:sz w:val="24"/>
              </w:rPr>
            </w:pPr>
            <w:r>
              <w:rPr>
                <w:sz w:val="24"/>
              </w:rPr>
              <w:t>коммуникации</w:t>
            </w:r>
            <w:r>
              <w:rPr>
                <w:spacing w:val="14"/>
                <w:sz w:val="24"/>
              </w:rPr>
              <w:t xml:space="preserve"> </w:t>
            </w:r>
            <w:r>
              <w:rPr>
                <w:sz w:val="24"/>
              </w:rPr>
              <w:t>и</w:t>
            </w:r>
            <w:r>
              <w:rPr>
                <w:spacing w:val="16"/>
                <w:sz w:val="24"/>
              </w:rPr>
              <w:t xml:space="preserve"> </w:t>
            </w:r>
            <w:r>
              <w:rPr>
                <w:spacing w:val="-2"/>
                <w:sz w:val="24"/>
              </w:rPr>
              <w:t>принятыми</w:t>
            </w:r>
          </w:p>
        </w:tc>
        <w:tc>
          <w:tcPr>
            <w:tcW w:w="3194" w:type="dxa"/>
            <w:gridSpan w:val="4"/>
            <w:tcBorders>
              <w:top w:val="nil"/>
              <w:bottom w:val="nil"/>
            </w:tcBorders>
          </w:tcPr>
          <w:p w:rsidR="004A57EF" w:rsidRDefault="0000266E">
            <w:pPr>
              <w:pStyle w:val="TableParagraph"/>
              <w:tabs>
                <w:tab w:val="left" w:pos="2853"/>
              </w:tabs>
              <w:ind w:left="104"/>
              <w:rPr>
                <w:sz w:val="24"/>
              </w:rPr>
            </w:pPr>
            <w:r>
              <w:rPr>
                <w:spacing w:val="-2"/>
                <w:sz w:val="24"/>
              </w:rPr>
              <w:t>коммуникации</w:t>
            </w:r>
            <w:r>
              <w:rPr>
                <w:sz w:val="24"/>
              </w:rPr>
              <w:tab/>
            </w:r>
            <w:r>
              <w:rPr>
                <w:spacing w:val="-5"/>
                <w:sz w:val="24"/>
              </w:rPr>
              <w:t>со</w:t>
            </w:r>
          </w:p>
        </w:tc>
        <w:tc>
          <w:tcPr>
            <w:tcW w:w="3193" w:type="dxa"/>
            <w:gridSpan w:val="2"/>
            <w:tcBorders>
              <w:top w:val="nil"/>
              <w:bottom w:val="nil"/>
            </w:tcBorders>
          </w:tcPr>
          <w:p w:rsidR="004A57EF" w:rsidRDefault="0000266E">
            <w:pPr>
              <w:pStyle w:val="TableParagraph"/>
              <w:tabs>
                <w:tab w:val="left" w:pos="1632"/>
              </w:tabs>
              <w:ind w:left="103"/>
              <w:rPr>
                <w:sz w:val="24"/>
              </w:rPr>
            </w:pPr>
            <w:r>
              <w:rPr>
                <w:spacing w:val="-10"/>
                <w:sz w:val="24"/>
              </w:rPr>
              <w:t>и</w:t>
            </w:r>
            <w:r>
              <w:rPr>
                <w:sz w:val="24"/>
              </w:rPr>
              <w:tab/>
            </w:r>
            <w:r>
              <w:rPr>
                <w:spacing w:val="-2"/>
                <w:sz w:val="24"/>
              </w:rPr>
              <w:t>поддерживать</w:t>
            </w:r>
          </w:p>
        </w:tc>
      </w:tr>
      <w:tr w:rsidR="004A57EF">
        <w:trPr>
          <w:trHeight w:val="275"/>
        </w:trPr>
        <w:tc>
          <w:tcPr>
            <w:tcW w:w="1389" w:type="dxa"/>
            <w:tcBorders>
              <w:top w:val="nil"/>
              <w:bottom w:val="nil"/>
              <w:right w:val="nil"/>
            </w:tcBorders>
          </w:tcPr>
          <w:p w:rsidR="004A57EF" w:rsidRDefault="0000266E">
            <w:pPr>
              <w:pStyle w:val="TableParagraph"/>
              <w:rPr>
                <w:sz w:val="24"/>
              </w:rPr>
            </w:pPr>
            <w:r>
              <w:rPr>
                <w:spacing w:val="-2"/>
                <w:sz w:val="24"/>
              </w:rPr>
              <w:t>нормами</w:t>
            </w:r>
          </w:p>
        </w:tc>
        <w:tc>
          <w:tcPr>
            <w:tcW w:w="1804" w:type="dxa"/>
            <w:tcBorders>
              <w:top w:val="nil"/>
              <w:left w:val="nil"/>
              <w:bottom w:val="nil"/>
            </w:tcBorders>
          </w:tcPr>
          <w:p w:rsidR="004A57EF" w:rsidRDefault="0000266E">
            <w:pPr>
              <w:pStyle w:val="TableParagraph"/>
              <w:ind w:left="0" w:right="94"/>
              <w:jc w:val="right"/>
              <w:rPr>
                <w:sz w:val="24"/>
              </w:rPr>
            </w:pPr>
            <w:r>
              <w:rPr>
                <w:spacing w:val="-2"/>
                <w:sz w:val="24"/>
              </w:rPr>
              <w:t>социального</w:t>
            </w:r>
          </w:p>
        </w:tc>
        <w:tc>
          <w:tcPr>
            <w:tcW w:w="3194" w:type="dxa"/>
            <w:gridSpan w:val="4"/>
            <w:tcBorders>
              <w:top w:val="nil"/>
              <w:bottom w:val="nil"/>
            </w:tcBorders>
          </w:tcPr>
          <w:p w:rsidR="004A57EF" w:rsidRDefault="0000266E">
            <w:pPr>
              <w:pStyle w:val="TableParagraph"/>
              <w:ind w:left="104"/>
              <w:rPr>
                <w:sz w:val="24"/>
              </w:rPr>
            </w:pPr>
            <w:r>
              <w:rPr>
                <w:spacing w:val="-2"/>
                <w:sz w:val="24"/>
              </w:rPr>
              <w:t>взрослыми</w:t>
            </w:r>
          </w:p>
        </w:tc>
        <w:tc>
          <w:tcPr>
            <w:tcW w:w="1695" w:type="dxa"/>
            <w:tcBorders>
              <w:top w:val="nil"/>
              <w:bottom w:val="nil"/>
              <w:right w:val="nil"/>
            </w:tcBorders>
          </w:tcPr>
          <w:p w:rsidR="004A57EF" w:rsidRDefault="0000266E">
            <w:pPr>
              <w:pStyle w:val="TableParagraph"/>
              <w:ind w:left="103"/>
              <w:rPr>
                <w:sz w:val="24"/>
              </w:rPr>
            </w:pPr>
            <w:r>
              <w:rPr>
                <w:spacing w:val="-2"/>
                <w:sz w:val="24"/>
              </w:rPr>
              <w:t>коммуникацию</w:t>
            </w:r>
          </w:p>
        </w:tc>
        <w:tc>
          <w:tcPr>
            <w:tcW w:w="1498" w:type="dxa"/>
            <w:tcBorders>
              <w:top w:val="nil"/>
              <w:left w:val="nil"/>
              <w:bottom w:val="nil"/>
            </w:tcBorders>
          </w:tcPr>
          <w:p w:rsidR="004A57EF" w:rsidRDefault="0000266E">
            <w:pPr>
              <w:pStyle w:val="TableParagraph"/>
              <w:ind w:left="0" w:right="102"/>
              <w:jc w:val="right"/>
              <w:rPr>
                <w:sz w:val="24"/>
              </w:rPr>
            </w:pPr>
            <w:r>
              <w:rPr>
                <w:spacing w:val="-5"/>
                <w:sz w:val="24"/>
              </w:rPr>
              <w:t>со</w:t>
            </w:r>
          </w:p>
        </w:tc>
      </w:tr>
      <w:tr w:rsidR="004A57EF">
        <w:trPr>
          <w:trHeight w:val="276"/>
        </w:trPr>
        <w:tc>
          <w:tcPr>
            <w:tcW w:w="3193" w:type="dxa"/>
            <w:gridSpan w:val="2"/>
            <w:tcBorders>
              <w:top w:val="nil"/>
              <w:bottom w:val="nil"/>
            </w:tcBorders>
          </w:tcPr>
          <w:p w:rsidR="004A57EF" w:rsidRDefault="0000266E">
            <w:pPr>
              <w:pStyle w:val="TableParagraph"/>
              <w:rPr>
                <w:sz w:val="24"/>
              </w:rPr>
            </w:pPr>
            <w:r>
              <w:rPr>
                <w:spacing w:val="-2"/>
                <w:sz w:val="24"/>
              </w:rPr>
              <w:t>взаимодействия</w:t>
            </w:r>
          </w:p>
        </w:tc>
        <w:tc>
          <w:tcPr>
            <w:tcW w:w="3194" w:type="dxa"/>
            <w:gridSpan w:val="4"/>
            <w:tcBorders>
              <w:top w:val="nil"/>
              <w:bottom w:val="nil"/>
            </w:tcBorders>
          </w:tcPr>
          <w:p w:rsidR="004A57EF" w:rsidRDefault="004A57EF">
            <w:pPr>
              <w:pStyle w:val="TableParagraph"/>
              <w:spacing w:line="240" w:lineRule="auto"/>
              <w:ind w:left="0"/>
              <w:rPr>
                <w:sz w:val="20"/>
              </w:rPr>
            </w:pPr>
          </w:p>
        </w:tc>
        <w:tc>
          <w:tcPr>
            <w:tcW w:w="1695" w:type="dxa"/>
            <w:tcBorders>
              <w:top w:val="nil"/>
              <w:bottom w:val="nil"/>
              <w:right w:val="nil"/>
            </w:tcBorders>
          </w:tcPr>
          <w:p w:rsidR="004A57EF" w:rsidRDefault="0000266E">
            <w:pPr>
              <w:pStyle w:val="TableParagraph"/>
              <w:ind w:left="103"/>
              <w:rPr>
                <w:sz w:val="24"/>
              </w:rPr>
            </w:pPr>
            <w:r>
              <w:rPr>
                <w:spacing w:val="-2"/>
                <w:sz w:val="24"/>
              </w:rPr>
              <w:t>взрослыми;</w:t>
            </w:r>
          </w:p>
        </w:tc>
        <w:tc>
          <w:tcPr>
            <w:tcW w:w="1498" w:type="dxa"/>
            <w:tcBorders>
              <w:top w:val="nil"/>
              <w:left w:val="nil"/>
              <w:bottom w:val="nil"/>
            </w:tcBorders>
          </w:tcPr>
          <w:p w:rsidR="004A57EF" w:rsidRDefault="0000266E">
            <w:pPr>
              <w:pStyle w:val="TableParagraph"/>
              <w:ind w:left="0" w:right="100"/>
              <w:jc w:val="right"/>
              <w:rPr>
                <w:sz w:val="24"/>
              </w:rPr>
            </w:pPr>
            <w:r>
              <w:rPr>
                <w:spacing w:val="-2"/>
                <w:sz w:val="24"/>
              </w:rPr>
              <w:t>способность</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4A57EF">
            <w:pPr>
              <w:pStyle w:val="TableParagraph"/>
              <w:spacing w:line="240" w:lineRule="auto"/>
              <w:ind w:left="0"/>
              <w:rPr>
                <w:sz w:val="20"/>
              </w:rPr>
            </w:pPr>
          </w:p>
        </w:tc>
        <w:tc>
          <w:tcPr>
            <w:tcW w:w="1695" w:type="dxa"/>
            <w:tcBorders>
              <w:top w:val="nil"/>
              <w:bottom w:val="nil"/>
              <w:right w:val="nil"/>
            </w:tcBorders>
          </w:tcPr>
          <w:p w:rsidR="004A57EF" w:rsidRDefault="0000266E">
            <w:pPr>
              <w:pStyle w:val="TableParagraph"/>
              <w:ind w:left="103"/>
              <w:rPr>
                <w:sz w:val="24"/>
              </w:rPr>
            </w:pPr>
            <w:r>
              <w:rPr>
                <w:spacing w:val="-2"/>
                <w:sz w:val="24"/>
              </w:rPr>
              <w:t>применять</w:t>
            </w:r>
          </w:p>
        </w:tc>
        <w:tc>
          <w:tcPr>
            <w:tcW w:w="1498" w:type="dxa"/>
            <w:tcBorders>
              <w:top w:val="nil"/>
              <w:left w:val="nil"/>
              <w:bottom w:val="nil"/>
            </w:tcBorders>
          </w:tcPr>
          <w:p w:rsidR="004A57EF" w:rsidRDefault="0000266E">
            <w:pPr>
              <w:pStyle w:val="TableParagraph"/>
              <w:ind w:left="0" w:right="100"/>
              <w:jc w:val="right"/>
              <w:rPr>
                <w:sz w:val="24"/>
              </w:rPr>
            </w:pPr>
            <w:r>
              <w:rPr>
                <w:spacing w:val="-2"/>
                <w:sz w:val="24"/>
              </w:rPr>
              <w:t>адекватные</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4A57EF">
            <w:pPr>
              <w:pStyle w:val="TableParagraph"/>
              <w:spacing w:line="240" w:lineRule="auto"/>
              <w:ind w:left="0"/>
              <w:rPr>
                <w:sz w:val="20"/>
              </w:rPr>
            </w:pPr>
          </w:p>
        </w:tc>
        <w:tc>
          <w:tcPr>
            <w:tcW w:w="3193" w:type="dxa"/>
            <w:gridSpan w:val="2"/>
            <w:tcBorders>
              <w:top w:val="nil"/>
              <w:bottom w:val="nil"/>
            </w:tcBorders>
          </w:tcPr>
          <w:p w:rsidR="004A57EF" w:rsidRDefault="0000266E">
            <w:pPr>
              <w:pStyle w:val="TableParagraph"/>
              <w:ind w:left="103"/>
              <w:rPr>
                <w:sz w:val="24"/>
              </w:rPr>
            </w:pPr>
            <w:r>
              <w:rPr>
                <w:sz w:val="24"/>
              </w:rPr>
              <w:t>способы</w:t>
            </w:r>
            <w:r>
              <w:rPr>
                <w:spacing w:val="4"/>
                <w:sz w:val="24"/>
              </w:rPr>
              <w:t xml:space="preserve"> </w:t>
            </w:r>
            <w:r>
              <w:rPr>
                <w:sz w:val="24"/>
              </w:rPr>
              <w:t>поведения</w:t>
            </w:r>
            <w:r>
              <w:rPr>
                <w:spacing w:val="4"/>
                <w:sz w:val="24"/>
              </w:rPr>
              <w:t xml:space="preserve"> </w:t>
            </w:r>
            <w:r>
              <w:rPr>
                <w:sz w:val="24"/>
              </w:rPr>
              <w:t>в</w:t>
            </w:r>
            <w:r>
              <w:rPr>
                <w:spacing w:val="7"/>
                <w:sz w:val="24"/>
              </w:rPr>
              <w:t xml:space="preserve"> </w:t>
            </w:r>
            <w:r>
              <w:rPr>
                <w:spacing w:val="-2"/>
                <w:sz w:val="24"/>
              </w:rPr>
              <w:t>разных</w:t>
            </w: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4A57EF">
            <w:pPr>
              <w:pStyle w:val="TableParagraph"/>
              <w:spacing w:line="240" w:lineRule="auto"/>
              <w:ind w:left="0"/>
              <w:rPr>
                <w:sz w:val="20"/>
              </w:rPr>
            </w:pPr>
          </w:p>
        </w:tc>
        <w:tc>
          <w:tcPr>
            <w:tcW w:w="1695" w:type="dxa"/>
            <w:tcBorders>
              <w:top w:val="nil"/>
              <w:bottom w:val="nil"/>
              <w:right w:val="nil"/>
            </w:tcBorders>
          </w:tcPr>
          <w:p w:rsidR="004A57EF" w:rsidRDefault="0000266E">
            <w:pPr>
              <w:pStyle w:val="TableParagraph"/>
              <w:ind w:left="103"/>
              <w:rPr>
                <w:sz w:val="24"/>
              </w:rPr>
            </w:pPr>
            <w:r>
              <w:rPr>
                <w:spacing w:val="-2"/>
                <w:sz w:val="24"/>
              </w:rPr>
              <w:t>ситуациях;</w:t>
            </w:r>
          </w:p>
        </w:tc>
        <w:tc>
          <w:tcPr>
            <w:tcW w:w="1498" w:type="dxa"/>
            <w:tcBorders>
              <w:top w:val="nil"/>
              <w:left w:val="nil"/>
              <w:bottom w:val="nil"/>
            </w:tcBorders>
          </w:tcPr>
          <w:p w:rsidR="004A57EF" w:rsidRDefault="0000266E">
            <w:pPr>
              <w:pStyle w:val="TableParagraph"/>
              <w:ind w:left="0" w:right="100"/>
              <w:jc w:val="right"/>
              <w:rPr>
                <w:sz w:val="24"/>
              </w:rPr>
            </w:pPr>
            <w:r>
              <w:rPr>
                <w:spacing w:val="-2"/>
                <w:sz w:val="24"/>
              </w:rPr>
              <w:t>способность</w:t>
            </w:r>
          </w:p>
        </w:tc>
      </w:tr>
      <w:tr w:rsidR="004A57EF">
        <w:trPr>
          <w:trHeight w:val="278"/>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tcBorders>
          </w:tcPr>
          <w:p w:rsidR="004A57EF" w:rsidRDefault="004A57EF">
            <w:pPr>
              <w:pStyle w:val="TableParagraph"/>
              <w:spacing w:line="240" w:lineRule="auto"/>
              <w:ind w:left="0"/>
              <w:rPr>
                <w:sz w:val="20"/>
              </w:rPr>
            </w:pPr>
          </w:p>
        </w:tc>
        <w:tc>
          <w:tcPr>
            <w:tcW w:w="3193" w:type="dxa"/>
            <w:gridSpan w:val="2"/>
            <w:tcBorders>
              <w:top w:val="nil"/>
            </w:tcBorders>
          </w:tcPr>
          <w:p w:rsidR="004A57EF" w:rsidRDefault="0000266E">
            <w:pPr>
              <w:pStyle w:val="TableParagraph"/>
              <w:spacing w:line="259" w:lineRule="exact"/>
              <w:ind w:left="103"/>
              <w:rPr>
                <w:sz w:val="24"/>
              </w:rPr>
            </w:pPr>
            <w:r>
              <w:rPr>
                <w:sz w:val="24"/>
              </w:rPr>
              <w:t>обращаться</w:t>
            </w:r>
            <w:r>
              <w:rPr>
                <w:spacing w:val="-1"/>
                <w:sz w:val="24"/>
              </w:rPr>
              <w:t xml:space="preserve"> </w:t>
            </w:r>
            <w:r>
              <w:rPr>
                <w:sz w:val="24"/>
              </w:rPr>
              <w:t>за</w:t>
            </w:r>
            <w:r>
              <w:rPr>
                <w:spacing w:val="-2"/>
                <w:sz w:val="24"/>
              </w:rPr>
              <w:t xml:space="preserve"> помощью</w:t>
            </w:r>
          </w:p>
        </w:tc>
      </w:tr>
      <w:tr w:rsidR="004A57EF">
        <w:trPr>
          <w:trHeight w:val="273"/>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bottom w:val="nil"/>
            </w:tcBorders>
          </w:tcPr>
          <w:p w:rsidR="004A57EF" w:rsidRDefault="0000266E">
            <w:pPr>
              <w:pStyle w:val="TableParagraph"/>
              <w:spacing w:line="253" w:lineRule="exact"/>
              <w:ind w:left="104"/>
              <w:rPr>
                <w:sz w:val="24"/>
              </w:rPr>
            </w:pPr>
            <w:r>
              <w:rPr>
                <w:sz w:val="24"/>
              </w:rPr>
              <w:t>Сформированность</w:t>
            </w:r>
            <w:r>
              <w:rPr>
                <w:spacing w:val="58"/>
                <w:sz w:val="24"/>
              </w:rPr>
              <w:t xml:space="preserve"> </w:t>
            </w:r>
            <w:r>
              <w:rPr>
                <w:spacing w:val="-2"/>
                <w:sz w:val="24"/>
              </w:rPr>
              <w:t>навыков</w:t>
            </w:r>
          </w:p>
        </w:tc>
        <w:tc>
          <w:tcPr>
            <w:tcW w:w="3193" w:type="dxa"/>
            <w:gridSpan w:val="2"/>
            <w:tcBorders>
              <w:bottom w:val="nil"/>
            </w:tcBorders>
          </w:tcPr>
          <w:p w:rsidR="004A57EF" w:rsidRDefault="0000266E">
            <w:pPr>
              <w:pStyle w:val="TableParagraph"/>
              <w:tabs>
                <w:tab w:val="left" w:pos="1636"/>
              </w:tabs>
              <w:spacing w:line="253" w:lineRule="exact"/>
              <w:ind w:left="103"/>
              <w:rPr>
                <w:sz w:val="24"/>
              </w:rPr>
            </w:pPr>
            <w:r>
              <w:rPr>
                <w:spacing w:val="-2"/>
                <w:sz w:val="24"/>
              </w:rPr>
              <w:t>Способность</w:t>
            </w:r>
            <w:r>
              <w:rPr>
                <w:sz w:val="24"/>
              </w:rPr>
              <w:tab/>
            </w:r>
            <w:r>
              <w:rPr>
                <w:spacing w:val="-2"/>
                <w:sz w:val="24"/>
              </w:rPr>
              <w:t>инициировать</w:t>
            </w: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tabs>
                <w:tab w:val="left" w:pos="2853"/>
              </w:tabs>
              <w:ind w:left="104"/>
              <w:rPr>
                <w:sz w:val="24"/>
              </w:rPr>
            </w:pPr>
            <w:r>
              <w:rPr>
                <w:spacing w:val="-2"/>
                <w:sz w:val="24"/>
              </w:rPr>
              <w:t>коммуникации</w:t>
            </w:r>
            <w:r>
              <w:rPr>
                <w:sz w:val="24"/>
              </w:rPr>
              <w:tab/>
            </w:r>
            <w:r>
              <w:rPr>
                <w:spacing w:val="-5"/>
                <w:sz w:val="24"/>
              </w:rPr>
              <w:t>со</w:t>
            </w:r>
          </w:p>
        </w:tc>
        <w:tc>
          <w:tcPr>
            <w:tcW w:w="3193" w:type="dxa"/>
            <w:gridSpan w:val="2"/>
            <w:tcBorders>
              <w:top w:val="nil"/>
              <w:bottom w:val="nil"/>
            </w:tcBorders>
          </w:tcPr>
          <w:p w:rsidR="004A57EF" w:rsidRDefault="0000266E">
            <w:pPr>
              <w:pStyle w:val="TableParagraph"/>
              <w:tabs>
                <w:tab w:val="left" w:pos="1632"/>
              </w:tabs>
              <w:ind w:left="103"/>
              <w:rPr>
                <w:sz w:val="24"/>
              </w:rPr>
            </w:pPr>
            <w:r>
              <w:rPr>
                <w:spacing w:val="-10"/>
                <w:sz w:val="24"/>
              </w:rPr>
              <w:t>и</w:t>
            </w:r>
            <w:r>
              <w:rPr>
                <w:sz w:val="24"/>
              </w:rPr>
              <w:tab/>
            </w:r>
            <w:r>
              <w:rPr>
                <w:spacing w:val="-2"/>
                <w:sz w:val="24"/>
              </w:rPr>
              <w:t>поддерживать</w:t>
            </w: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00266E">
            <w:pPr>
              <w:pStyle w:val="TableParagraph"/>
              <w:ind w:left="104"/>
              <w:rPr>
                <w:sz w:val="24"/>
              </w:rPr>
            </w:pPr>
            <w:r>
              <w:rPr>
                <w:spacing w:val="-2"/>
                <w:sz w:val="24"/>
              </w:rPr>
              <w:t>сверстниками</w:t>
            </w:r>
          </w:p>
        </w:tc>
        <w:tc>
          <w:tcPr>
            <w:tcW w:w="1695" w:type="dxa"/>
            <w:tcBorders>
              <w:top w:val="nil"/>
              <w:bottom w:val="nil"/>
              <w:right w:val="nil"/>
            </w:tcBorders>
          </w:tcPr>
          <w:p w:rsidR="004A57EF" w:rsidRDefault="0000266E">
            <w:pPr>
              <w:pStyle w:val="TableParagraph"/>
              <w:ind w:left="103"/>
              <w:rPr>
                <w:sz w:val="24"/>
              </w:rPr>
            </w:pPr>
            <w:r>
              <w:rPr>
                <w:spacing w:val="-2"/>
                <w:sz w:val="24"/>
              </w:rPr>
              <w:t>коммуникацию</w:t>
            </w:r>
          </w:p>
        </w:tc>
        <w:tc>
          <w:tcPr>
            <w:tcW w:w="1498" w:type="dxa"/>
            <w:tcBorders>
              <w:top w:val="nil"/>
              <w:left w:val="nil"/>
              <w:bottom w:val="nil"/>
            </w:tcBorders>
          </w:tcPr>
          <w:p w:rsidR="004A57EF" w:rsidRDefault="0000266E">
            <w:pPr>
              <w:pStyle w:val="TableParagraph"/>
              <w:ind w:left="0" w:right="102"/>
              <w:jc w:val="right"/>
              <w:rPr>
                <w:sz w:val="24"/>
              </w:rPr>
            </w:pPr>
            <w:r>
              <w:rPr>
                <w:spacing w:val="-5"/>
                <w:sz w:val="24"/>
              </w:rPr>
              <w:t>со</w:t>
            </w: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4A57EF">
            <w:pPr>
              <w:pStyle w:val="TableParagraph"/>
              <w:spacing w:line="240" w:lineRule="auto"/>
              <w:ind w:left="0"/>
              <w:rPr>
                <w:sz w:val="20"/>
              </w:rPr>
            </w:pPr>
          </w:p>
        </w:tc>
        <w:tc>
          <w:tcPr>
            <w:tcW w:w="3193" w:type="dxa"/>
            <w:gridSpan w:val="2"/>
            <w:tcBorders>
              <w:top w:val="nil"/>
              <w:bottom w:val="nil"/>
            </w:tcBorders>
          </w:tcPr>
          <w:p w:rsidR="004A57EF" w:rsidRDefault="0000266E">
            <w:pPr>
              <w:pStyle w:val="TableParagraph"/>
              <w:tabs>
                <w:tab w:val="left" w:pos="1807"/>
              </w:tabs>
              <w:ind w:left="103"/>
              <w:rPr>
                <w:sz w:val="24"/>
              </w:rPr>
            </w:pPr>
            <w:r>
              <w:rPr>
                <w:spacing w:val="-2"/>
                <w:sz w:val="24"/>
              </w:rPr>
              <w:t>сверстниками;</w:t>
            </w:r>
            <w:r>
              <w:rPr>
                <w:sz w:val="24"/>
              </w:rPr>
              <w:tab/>
            </w:r>
            <w:r>
              <w:rPr>
                <w:spacing w:val="-2"/>
                <w:sz w:val="24"/>
              </w:rPr>
              <w:t>способность</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4A57EF">
            <w:pPr>
              <w:pStyle w:val="TableParagraph"/>
              <w:spacing w:line="240" w:lineRule="auto"/>
              <w:ind w:left="0"/>
              <w:rPr>
                <w:sz w:val="20"/>
              </w:rPr>
            </w:pPr>
          </w:p>
        </w:tc>
        <w:tc>
          <w:tcPr>
            <w:tcW w:w="1695" w:type="dxa"/>
            <w:tcBorders>
              <w:top w:val="nil"/>
              <w:bottom w:val="nil"/>
              <w:right w:val="nil"/>
            </w:tcBorders>
          </w:tcPr>
          <w:p w:rsidR="004A57EF" w:rsidRDefault="0000266E">
            <w:pPr>
              <w:pStyle w:val="TableParagraph"/>
              <w:ind w:left="103"/>
              <w:rPr>
                <w:sz w:val="24"/>
              </w:rPr>
            </w:pPr>
            <w:r>
              <w:rPr>
                <w:spacing w:val="-2"/>
                <w:sz w:val="24"/>
              </w:rPr>
              <w:t>применять</w:t>
            </w:r>
          </w:p>
        </w:tc>
        <w:tc>
          <w:tcPr>
            <w:tcW w:w="1498" w:type="dxa"/>
            <w:tcBorders>
              <w:top w:val="nil"/>
              <w:left w:val="nil"/>
              <w:bottom w:val="nil"/>
            </w:tcBorders>
          </w:tcPr>
          <w:p w:rsidR="004A57EF" w:rsidRDefault="0000266E">
            <w:pPr>
              <w:pStyle w:val="TableParagraph"/>
              <w:ind w:left="0" w:right="101"/>
              <w:jc w:val="right"/>
              <w:rPr>
                <w:sz w:val="24"/>
              </w:rPr>
            </w:pPr>
            <w:r>
              <w:rPr>
                <w:spacing w:val="-2"/>
                <w:sz w:val="24"/>
              </w:rPr>
              <w:t>адекватные</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4A57EF">
            <w:pPr>
              <w:pStyle w:val="TableParagraph"/>
              <w:spacing w:line="240" w:lineRule="auto"/>
              <w:ind w:left="0"/>
              <w:rPr>
                <w:sz w:val="20"/>
              </w:rPr>
            </w:pPr>
          </w:p>
        </w:tc>
        <w:tc>
          <w:tcPr>
            <w:tcW w:w="3193" w:type="dxa"/>
            <w:gridSpan w:val="2"/>
            <w:tcBorders>
              <w:top w:val="nil"/>
              <w:bottom w:val="nil"/>
            </w:tcBorders>
          </w:tcPr>
          <w:p w:rsidR="004A57EF" w:rsidRDefault="0000266E">
            <w:pPr>
              <w:pStyle w:val="TableParagraph"/>
              <w:ind w:left="103"/>
              <w:rPr>
                <w:sz w:val="24"/>
              </w:rPr>
            </w:pPr>
            <w:r>
              <w:rPr>
                <w:sz w:val="24"/>
              </w:rPr>
              <w:t>способы</w:t>
            </w:r>
            <w:r>
              <w:rPr>
                <w:spacing w:val="5"/>
                <w:sz w:val="24"/>
              </w:rPr>
              <w:t xml:space="preserve"> </w:t>
            </w:r>
            <w:r>
              <w:rPr>
                <w:sz w:val="24"/>
              </w:rPr>
              <w:t>поведения</w:t>
            </w:r>
            <w:r>
              <w:rPr>
                <w:spacing w:val="4"/>
                <w:sz w:val="24"/>
              </w:rPr>
              <w:t xml:space="preserve"> </w:t>
            </w:r>
            <w:r>
              <w:rPr>
                <w:sz w:val="24"/>
              </w:rPr>
              <w:t>в</w:t>
            </w:r>
            <w:r>
              <w:rPr>
                <w:spacing w:val="5"/>
                <w:sz w:val="24"/>
              </w:rPr>
              <w:t xml:space="preserve"> </w:t>
            </w:r>
            <w:r>
              <w:rPr>
                <w:spacing w:val="-2"/>
                <w:sz w:val="24"/>
              </w:rPr>
              <w:t>разных</w:t>
            </w:r>
          </w:p>
        </w:tc>
      </w:tr>
      <w:tr w:rsidR="004A57EF">
        <w:trPr>
          <w:trHeight w:val="276"/>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bottom w:val="nil"/>
            </w:tcBorders>
          </w:tcPr>
          <w:p w:rsidR="004A57EF" w:rsidRDefault="004A57EF">
            <w:pPr>
              <w:pStyle w:val="TableParagraph"/>
              <w:spacing w:line="240" w:lineRule="auto"/>
              <w:ind w:left="0"/>
              <w:rPr>
                <w:sz w:val="20"/>
              </w:rPr>
            </w:pPr>
          </w:p>
        </w:tc>
        <w:tc>
          <w:tcPr>
            <w:tcW w:w="1695" w:type="dxa"/>
            <w:tcBorders>
              <w:top w:val="nil"/>
              <w:bottom w:val="nil"/>
              <w:right w:val="nil"/>
            </w:tcBorders>
          </w:tcPr>
          <w:p w:rsidR="004A57EF" w:rsidRDefault="0000266E">
            <w:pPr>
              <w:pStyle w:val="TableParagraph"/>
              <w:ind w:left="103"/>
              <w:rPr>
                <w:sz w:val="24"/>
              </w:rPr>
            </w:pPr>
            <w:r>
              <w:rPr>
                <w:spacing w:val="-2"/>
                <w:sz w:val="24"/>
              </w:rPr>
              <w:t>ситуациях;</w:t>
            </w:r>
          </w:p>
        </w:tc>
        <w:tc>
          <w:tcPr>
            <w:tcW w:w="1498" w:type="dxa"/>
            <w:tcBorders>
              <w:top w:val="nil"/>
              <w:left w:val="nil"/>
              <w:bottom w:val="nil"/>
            </w:tcBorders>
          </w:tcPr>
          <w:p w:rsidR="004A57EF" w:rsidRDefault="0000266E">
            <w:pPr>
              <w:pStyle w:val="TableParagraph"/>
              <w:ind w:left="0" w:right="100"/>
              <w:jc w:val="right"/>
              <w:rPr>
                <w:sz w:val="24"/>
              </w:rPr>
            </w:pPr>
            <w:r>
              <w:rPr>
                <w:spacing w:val="-2"/>
                <w:sz w:val="24"/>
              </w:rPr>
              <w:t>способность</w:t>
            </w:r>
          </w:p>
        </w:tc>
      </w:tr>
      <w:tr w:rsidR="004A57EF">
        <w:trPr>
          <w:trHeight w:val="278"/>
        </w:trPr>
        <w:tc>
          <w:tcPr>
            <w:tcW w:w="3193" w:type="dxa"/>
            <w:gridSpan w:val="2"/>
            <w:tcBorders>
              <w:top w:val="nil"/>
              <w:bottom w:val="nil"/>
            </w:tcBorders>
          </w:tcPr>
          <w:p w:rsidR="004A57EF" w:rsidRDefault="004A57EF">
            <w:pPr>
              <w:pStyle w:val="TableParagraph"/>
              <w:spacing w:line="240" w:lineRule="auto"/>
              <w:ind w:left="0"/>
              <w:rPr>
                <w:sz w:val="20"/>
              </w:rPr>
            </w:pPr>
          </w:p>
        </w:tc>
        <w:tc>
          <w:tcPr>
            <w:tcW w:w="3194" w:type="dxa"/>
            <w:gridSpan w:val="4"/>
            <w:tcBorders>
              <w:top w:val="nil"/>
            </w:tcBorders>
          </w:tcPr>
          <w:p w:rsidR="004A57EF" w:rsidRDefault="004A57EF">
            <w:pPr>
              <w:pStyle w:val="TableParagraph"/>
              <w:spacing w:line="240" w:lineRule="auto"/>
              <w:ind w:left="0"/>
              <w:rPr>
                <w:sz w:val="20"/>
              </w:rPr>
            </w:pPr>
          </w:p>
        </w:tc>
        <w:tc>
          <w:tcPr>
            <w:tcW w:w="3193" w:type="dxa"/>
            <w:gridSpan w:val="2"/>
            <w:tcBorders>
              <w:top w:val="nil"/>
            </w:tcBorders>
          </w:tcPr>
          <w:p w:rsidR="004A57EF" w:rsidRDefault="0000266E">
            <w:pPr>
              <w:pStyle w:val="TableParagraph"/>
              <w:spacing w:line="259" w:lineRule="exact"/>
              <w:ind w:left="103"/>
              <w:rPr>
                <w:sz w:val="24"/>
              </w:rPr>
            </w:pPr>
            <w:r>
              <w:rPr>
                <w:sz w:val="24"/>
              </w:rPr>
              <w:t>обращаться</w:t>
            </w:r>
            <w:r>
              <w:rPr>
                <w:spacing w:val="-1"/>
                <w:sz w:val="24"/>
              </w:rPr>
              <w:t xml:space="preserve"> </w:t>
            </w:r>
            <w:r>
              <w:rPr>
                <w:sz w:val="24"/>
              </w:rPr>
              <w:t>за</w:t>
            </w:r>
            <w:r>
              <w:rPr>
                <w:spacing w:val="-2"/>
                <w:sz w:val="24"/>
              </w:rPr>
              <w:t xml:space="preserve"> помощью</w:t>
            </w:r>
          </w:p>
        </w:tc>
      </w:tr>
      <w:tr w:rsidR="004A57EF">
        <w:trPr>
          <w:trHeight w:val="272"/>
        </w:trPr>
        <w:tc>
          <w:tcPr>
            <w:tcW w:w="3193" w:type="dxa"/>
            <w:gridSpan w:val="2"/>
            <w:tcBorders>
              <w:top w:val="nil"/>
              <w:bottom w:val="nil"/>
            </w:tcBorders>
          </w:tcPr>
          <w:p w:rsidR="004A57EF" w:rsidRDefault="004A57EF">
            <w:pPr>
              <w:pStyle w:val="TableParagraph"/>
              <w:spacing w:line="240" w:lineRule="auto"/>
              <w:ind w:left="0"/>
              <w:rPr>
                <w:sz w:val="20"/>
              </w:rPr>
            </w:pPr>
          </w:p>
        </w:tc>
        <w:tc>
          <w:tcPr>
            <w:tcW w:w="1773" w:type="dxa"/>
            <w:gridSpan w:val="2"/>
            <w:tcBorders>
              <w:bottom w:val="nil"/>
              <w:right w:val="nil"/>
            </w:tcBorders>
          </w:tcPr>
          <w:p w:rsidR="004A57EF" w:rsidRDefault="0000266E">
            <w:pPr>
              <w:pStyle w:val="TableParagraph"/>
              <w:spacing w:line="253" w:lineRule="exact"/>
              <w:ind w:left="104"/>
              <w:rPr>
                <w:sz w:val="24"/>
              </w:rPr>
            </w:pPr>
            <w:r>
              <w:rPr>
                <w:spacing w:val="-2"/>
                <w:sz w:val="24"/>
              </w:rPr>
              <w:t>Владение</w:t>
            </w:r>
          </w:p>
        </w:tc>
        <w:tc>
          <w:tcPr>
            <w:tcW w:w="1421" w:type="dxa"/>
            <w:gridSpan w:val="2"/>
            <w:tcBorders>
              <w:left w:val="nil"/>
              <w:bottom w:val="nil"/>
            </w:tcBorders>
          </w:tcPr>
          <w:p w:rsidR="004A57EF" w:rsidRDefault="0000266E">
            <w:pPr>
              <w:pStyle w:val="TableParagraph"/>
              <w:spacing w:line="253" w:lineRule="exact"/>
              <w:ind w:left="138"/>
              <w:rPr>
                <w:sz w:val="24"/>
              </w:rPr>
            </w:pPr>
            <w:r>
              <w:rPr>
                <w:spacing w:val="-2"/>
                <w:sz w:val="24"/>
              </w:rPr>
              <w:t>средствами</w:t>
            </w:r>
          </w:p>
        </w:tc>
        <w:tc>
          <w:tcPr>
            <w:tcW w:w="3193" w:type="dxa"/>
            <w:gridSpan w:val="2"/>
            <w:tcBorders>
              <w:bottom w:val="nil"/>
            </w:tcBorders>
          </w:tcPr>
          <w:p w:rsidR="004A57EF" w:rsidRDefault="0000266E">
            <w:pPr>
              <w:pStyle w:val="TableParagraph"/>
              <w:tabs>
                <w:tab w:val="left" w:pos="1717"/>
              </w:tabs>
              <w:spacing w:line="253" w:lineRule="exact"/>
              <w:ind w:left="103"/>
              <w:rPr>
                <w:sz w:val="24"/>
              </w:rPr>
            </w:pPr>
            <w:r>
              <w:rPr>
                <w:spacing w:val="-2"/>
                <w:sz w:val="24"/>
              </w:rPr>
              <w:t>Способность</w:t>
            </w:r>
            <w:r>
              <w:rPr>
                <w:sz w:val="24"/>
              </w:rPr>
              <w:tab/>
            </w:r>
            <w:r>
              <w:rPr>
                <w:spacing w:val="-2"/>
                <w:sz w:val="24"/>
              </w:rPr>
              <w:t>использовать</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1773" w:type="dxa"/>
            <w:gridSpan w:val="2"/>
            <w:tcBorders>
              <w:top w:val="nil"/>
              <w:bottom w:val="nil"/>
              <w:right w:val="nil"/>
            </w:tcBorders>
          </w:tcPr>
          <w:p w:rsidR="004A57EF" w:rsidRDefault="0000266E">
            <w:pPr>
              <w:pStyle w:val="TableParagraph"/>
              <w:ind w:left="104"/>
              <w:rPr>
                <w:sz w:val="24"/>
              </w:rPr>
            </w:pPr>
            <w:r>
              <w:rPr>
                <w:spacing w:val="-2"/>
                <w:sz w:val="24"/>
              </w:rPr>
              <w:t>коммуникации</w:t>
            </w:r>
          </w:p>
        </w:tc>
        <w:tc>
          <w:tcPr>
            <w:tcW w:w="1421" w:type="dxa"/>
            <w:gridSpan w:val="2"/>
            <w:tcBorders>
              <w:top w:val="nil"/>
              <w:left w:val="nil"/>
              <w:bottom w:val="nil"/>
            </w:tcBorders>
          </w:tcPr>
          <w:p w:rsidR="004A57EF" w:rsidRDefault="004A57EF">
            <w:pPr>
              <w:pStyle w:val="TableParagraph"/>
              <w:spacing w:line="240" w:lineRule="auto"/>
              <w:ind w:left="0"/>
              <w:rPr>
                <w:sz w:val="20"/>
              </w:rPr>
            </w:pPr>
          </w:p>
        </w:tc>
        <w:tc>
          <w:tcPr>
            <w:tcW w:w="1695" w:type="dxa"/>
            <w:tcBorders>
              <w:top w:val="nil"/>
              <w:bottom w:val="nil"/>
              <w:right w:val="nil"/>
            </w:tcBorders>
          </w:tcPr>
          <w:p w:rsidR="004A57EF" w:rsidRDefault="0000266E">
            <w:pPr>
              <w:pStyle w:val="TableParagraph"/>
              <w:ind w:left="103"/>
              <w:rPr>
                <w:sz w:val="24"/>
              </w:rPr>
            </w:pPr>
            <w:r>
              <w:rPr>
                <w:spacing w:val="-2"/>
                <w:sz w:val="24"/>
              </w:rPr>
              <w:t>разнообразные</w:t>
            </w:r>
          </w:p>
        </w:tc>
        <w:tc>
          <w:tcPr>
            <w:tcW w:w="1498" w:type="dxa"/>
            <w:tcBorders>
              <w:top w:val="nil"/>
              <w:left w:val="nil"/>
              <w:bottom w:val="nil"/>
            </w:tcBorders>
          </w:tcPr>
          <w:p w:rsidR="004A57EF" w:rsidRDefault="0000266E">
            <w:pPr>
              <w:pStyle w:val="TableParagraph"/>
              <w:ind w:left="0" w:right="101"/>
              <w:jc w:val="right"/>
              <w:rPr>
                <w:sz w:val="24"/>
              </w:rPr>
            </w:pPr>
            <w:r>
              <w:rPr>
                <w:spacing w:val="-2"/>
                <w:sz w:val="24"/>
              </w:rPr>
              <w:t>средства</w:t>
            </w:r>
          </w:p>
        </w:tc>
      </w:tr>
      <w:tr w:rsidR="004A57EF">
        <w:trPr>
          <w:trHeight w:val="275"/>
        </w:trPr>
        <w:tc>
          <w:tcPr>
            <w:tcW w:w="3193" w:type="dxa"/>
            <w:gridSpan w:val="2"/>
            <w:tcBorders>
              <w:top w:val="nil"/>
              <w:bottom w:val="nil"/>
            </w:tcBorders>
          </w:tcPr>
          <w:p w:rsidR="004A57EF" w:rsidRDefault="004A57EF">
            <w:pPr>
              <w:pStyle w:val="TableParagraph"/>
              <w:spacing w:line="240" w:lineRule="auto"/>
              <w:ind w:left="0"/>
              <w:rPr>
                <w:sz w:val="20"/>
              </w:rPr>
            </w:pPr>
          </w:p>
        </w:tc>
        <w:tc>
          <w:tcPr>
            <w:tcW w:w="1773" w:type="dxa"/>
            <w:gridSpan w:val="2"/>
            <w:tcBorders>
              <w:top w:val="nil"/>
              <w:bottom w:val="nil"/>
              <w:right w:val="nil"/>
            </w:tcBorders>
          </w:tcPr>
          <w:p w:rsidR="004A57EF" w:rsidRDefault="004A57EF">
            <w:pPr>
              <w:pStyle w:val="TableParagraph"/>
              <w:spacing w:line="240" w:lineRule="auto"/>
              <w:ind w:left="0"/>
              <w:rPr>
                <w:sz w:val="20"/>
              </w:rPr>
            </w:pPr>
          </w:p>
        </w:tc>
        <w:tc>
          <w:tcPr>
            <w:tcW w:w="1421" w:type="dxa"/>
            <w:gridSpan w:val="2"/>
            <w:tcBorders>
              <w:top w:val="nil"/>
              <w:left w:val="nil"/>
              <w:bottom w:val="nil"/>
            </w:tcBorders>
          </w:tcPr>
          <w:p w:rsidR="004A57EF" w:rsidRDefault="004A57EF">
            <w:pPr>
              <w:pStyle w:val="TableParagraph"/>
              <w:spacing w:line="240" w:lineRule="auto"/>
              <w:ind w:left="0"/>
              <w:rPr>
                <w:sz w:val="20"/>
              </w:rPr>
            </w:pPr>
          </w:p>
        </w:tc>
        <w:tc>
          <w:tcPr>
            <w:tcW w:w="1695" w:type="dxa"/>
            <w:tcBorders>
              <w:top w:val="nil"/>
              <w:bottom w:val="nil"/>
              <w:right w:val="nil"/>
            </w:tcBorders>
          </w:tcPr>
          <w:p w:rsidR="004A57EF" w:rsidRDefault="0000266E">
            <w:pPr>
              <w:pStyle w:val="TableParagraph"/>
              <w:ind w:left="103"/>
              <w:rPr>
                <w:sz w:val="24"/>
              </w:rPr>
            </w:pPr>
            <w:r>
              <w:rPr>
                <w:spacing w:val="-2"/>
                <w:sz w:val="24"/>
              </w:rPr>
              <w:t>коммуникации</w:t>
            </w:r>
          </w:p>
        </w:tc>
        <w:tc>
          <w:tcPr>
            <w:tcW w:w="1498" w:type="dxa"/>
            <w:tcBorders>
              <w:top w:val="nil"/>
              <w:left w:val="nil"/>
              <w:bottom w:val="nil"/>
            </w:tcBorders>
          </w:tcPr>
          <w:p w:rsidR="004A57EF" w:rsidRDefault="0000266E">
            <w:pPr>
              <w:pStyle w:val="TableParagraph"/>
              <w:ind w:left="0" w:right="103"/>
              <w:jc w:val="right"/>
              <w:rPr>
                <w:sz w:val="24"/>
              </w:rPr>
            </w:pPr>
            <w:r>
              <w:rPr>
                <w:spacing w:val="-2"/>
                <w:sz w:val="24"/>
              </w:rPr>
              <w:t>согласно</w:t>
            </w:r>
          </w:p>
        </w:tc>
      </w:tr>
      <w:tr w:rsidR="004A57EF">
        <w:trPr>
          <w:trHeight w:val="278"/>
        </w:trPr>
        <w:tc>
          <w:tcPr>
            <w:tcW w:w="3193" w:type="dxa"/>
            <w:gridSpan w:val="2"/>
            <w:tcBorders>
              <w:top w:val="nil"/>
              <w:bottom w:val="nil"/>
            </w:tcBorders>
          </w:tcPr>
          <w:p w:rsidR="004A57EF" w:rsidRDefault="004A57EF">
            <w:pPr>
              <w:pStyle w:val="TableParagraph"/>
              <w:spacing w:line="240" w:lineRule="auto"/>
              <w:ind w:left="0"/>
              <w:rPr>
                <w:sz w:val="20"/>
              </w:rPr>
            </w:pPr>
          </w:p>
        </w:tc>
        <w:tc>
          <w:tcPr>
            <w:tcW w:w="1773" w:type="dxa"/>
            <w:gridSpan w:val="2"/>
            <w:tcBorders>
              <w:top w:val="nil"/>
              <w:right w:val="nil"/>
            </w:tcBorders>
          </w:tcPr>
          <w:p w:rsidR="004A57EF" w:rsidRDefault="004A57EF">
            <w:pPr>
              <w:pStyle w:val="TableParagraph"/>
              <w:spacing w:line="240" w:lineRule="auto"/>
              <w:ind w:left="0"/>
              <w:rPr>
                <w:sz w:val="20"/>
              </w:rPr>
            </w:pPr>
          </w:p>
        </w:tc>
        <w:tc>
          <w:tcPr>
            <w:tcW w:w="1421" w:type="dxa"/>
            <w:gridSpan w:val="2"/>
            <w:tcBorders>
              <w:top w:val="nil"/>
              <w:left w:val="nil"/>
            </w:tcBorders>
          </w:tcPr>
          <w:p w:rsidR="004A57EF" w:rsidRDefault="004A57EF">
            <w:pPr>
              <w:pStyle w:val="TableParagraph"/>
              <w:spacing w:line="240" w:lineRule="auto"/>
              <w:ind w:left="0"/>
              <w:rPr>
                <w:sz w:val="20"/>
              </w:rPr>
            </w:pPr>
          </w:p>
        </w:tc>
        <w:tc>
          <w:tcPr>
            <w:tcW w:w="3193" w:type="dxa"/>
            <w:gridSpan w:val="2"/>
            <w:tcBorders>
              <w:top w:val="nil"/>
            </w:tcBorders>
          </w:tcPr>
          <w:p w:rsidR="004A57EF" w:rsidRDefault="0000266E">
            <w:pPr>
              <w:pStyle w:val="TableParagraph"/>
              <w:spacing w:line="259" w:lineRule="exact"/>
              <w:ind w:left="103"/>
              <w:rPr>
                <w:sz w:val="24"/>
              </w:rPr>
            </w:pPr>
            <w:r>
              <w:rPr>
                <w:spacing w:val="-2"/>
                <w:sz w:val="24"/>
              </w:rPr>
              <w:t>ситуации</w:t>
            </w:r>
          </w:p>
        </w:tc>
      </w:tr>
      <w:tr w:rsidR="004A57EF">
        <w:trPr>
          <w:trHeight w:val="278"/>
        </w:trPr>
        <w:tc>
          <w:tcPr>
            <w:tcW w:w="3193" w:type="dxa"/>
            <w:gridSpan w:val="2"/>
            <w:tcBorders>
              <w:top w:val="nil"/>
            </w:tcBorders>
          </w:tcPr>
          <w:p w:rsidR="004A57EF" w:rsidRDefault="004A57EF">
            <w:pPr>
              <w:pStyle w:val="TableParagraph"/>
              <w:spacing w:line="240" w:lineRule="auto"/>
              <w:ind w:left="0"/>
              <w:rPr>
                <w:sz w:val="20"/>
              </w:rPr>
            </w:pPr>
          </w:p>
        </w:tc>
        <w:tc>
          <w:tcPr>
            <w:tcW w:w="3194" w:type="dxa"/>
            <w:gridSpan w:val="4"/>
          </w:tcPr>
          <w:p w:rsidR="004A57EF" w:rsidRDefault="0000266E">
            <w:pPr>
              <w:pStyle w:val="TableParagraph"/>
              <w:tabs>
                <w:tab w:val="left" w:pos="1843"/>
              </w:tabs>
              <w:spacing w:line="258" w:lineRule="exact"/>
              <w:ind w:left="104"/>
              <w:rPr>
                <w:sz w:val="24"/>
              </w:rPr>
            </w:pPr>
            <w:r>
              <w:rPr>
                <w:spacing w:val="-2"/>
                <w:sz w:val="24"/>
              </w:rPr>
              <w:t>Адекватность</w:t>
            </w:r>
            <w:r>
              <w:rPr>
                <w:sz w:val="24"/>
              </w:rPr>
              <w:tab/>
            </w:r>
            <w:r>
              <w:rPr>
                <w:spacing w:val="-2"/>
                <w:sz w:val="24"/>
              </w:rPr>
              <w:t>применения</w:t>
            </w:r>
          </w:p>
        </w:tc>
        <w:tc>
          <w:tcPr>
            <w:tcW w:w="1695" w:type="dxa"/>
            <w:tcBorders>
              <w:right w:val="nil"/>
            </w:tcBorders>
          </w:tcPr>
          <w:p w:rsidR="004A57EF" w:rsidRDefault="0000266E">
            <w:pPr>
              <w:pStyle w:val="TableParagraph"/>
              <w:spacing w:line="258" w:lineRule="exact"/>
              <w:ind w:left="103"/>
              <w:rPr>
                <w:sz w:val="24"/>
              </w:rPr>
            </w:pPr>
            <w:r>
              <w:rPr>
                <w:spacing w:val="-2"/>
                <w:sz w:val="24"/>
              </w:rPr>
              <w:t>Способность</w:t>
            </w:r>
          </w:p>
        </w:tc>
        <w:tc>
          <w:tcPr>
            <w:tcW w:w="1498" w:type="dxa"/>
            <w:tcBorders>
              <w:left w:val="nil"/>
            </w:tcBorders>
          </w:tcPr>
          <w:p w:rsidR="004A57EF" w:rsidRDefault="0000266E">
            <w:pPr>
              <w:pStyle w:val="TableParagraph"/>
              <w:spacing w:line="258" w:lineRule="exact"/>
              <w:ind w:left="0" w:right="100"/>
              <w:jc w:val="right"/>
              <w:rPr>
                <w:sz w:val="24"/>
              </w:rPr>
            </w:pPr>
            <w:r>
              <w:rPr>
                <w:spacing w:val="-2"/>
                <w:sz w:val="24"/>
              </w:rPr>
              <w:t>правильно</w:t>
            </w:r>
          </w:p>
        </w:tc>
      </w:tr>
    </w:tbl>
    <w:p w:rsidR="004A57EF" w:rsidRDefault="004A57EF">
      <w:pPr>
        <w:spacing w:line="258" w:lineRule="exact"/>
        <w:jc w:val="right"/>
        <w:rPr>
          <w:sz w:val="24"/>
        </w:rPr>
        <w:sectPr w:rsidR="004A57EF">
          <w:type w:val="continuous"/>
          <w:pgSz w:w="11920" w:h="16850"/>
          <w:pgMar w:top="1140" w:right="100" w:bottom="480"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3"/>
        <w:gridCol w:w="3192"/>
      </w:tblGrid>
      <w:tr w:rsidR="004A57EF">
        <w:trPr>
          <w:trHeight w:val="1106"/>
        </w:trPr>
        <w:tc>
          <w:tcPr>
            <w:tcW w:w="3193" w:type="dxa"/>
          </w:tcPr>
          <w:p w:rsidR="004A57EF" w:rsidRDefault="004A57EF">
            <w:pPr>
              <w:pStyle w:val="TableParagraph"/>
              <w:spacing w:line="240" w:lineRule="auto"/>
              <w:ind w:left="0"/>
              <w:rPr>
                <w:sz w:val="24"/>
              </w:rPr>
            </w:pPr>
          </w:p>
        </w:tc>
        <w:tc>
          <w:tcPr>
            <w:tcW w:w="3193" w:type="dxa"/>
          </w:tcPr>
          <w:p w:rsidR="004A57EF" w:rsidRDefault="0000266E">
            <w:pPr>
              <w:pStyle w:val="TableParagraph"/>
              <w:tabs>
                <w:tab w:val="left" w:pos="1793"/>
              </w:tabs>
              <w:spacing w:line="240" w:lineRule="auto"/>
              <w:ind w:left="104" w:right="99"/>
              <w:rPr>
                <w:sz w:val="24"/>
              </w:rPr>
            </w:pPr>
            <w:r>
              <w:rPr>
                <w:spacing w:val="-2"/>
                <w:sz w:val="24"/>
              </w:rPr>
              <w:t>ритуалов</w:t>
            </w:r>
            <w:r>
              <w:rPr>
                <w:sz w:val="24"/>
              </w:rPr>
              <w:tab/>
            </w:r>
            <w:r>
              <w:rPr>
                <w:spacing w:val="-2"/>
                <w:sz w:val="24"/>
              </w:rPr>
              <w:t>социального взаимодействия</w:t>
            </w:r>
          </w:p>
        </w:tc>
        <w:tc>
          <w:tcPr>
            <w:tcW w:w="3192" w:type="dxa"/>
          </w:tcPr>
          <w:p w:rsidR="004A57EF" w:rsidRDefault="0000266E">
            <w:pPr>
              <w:pStyle w:val="TableParagraph"/>
              <w:tabs>
                <w:tab w:val="left" w:pos="2174"/>
                <w:tab w:val="left" w:pos="2220"/>
              </w:tabs>
              <w:spacing w:line="240" w:lineRule="auto"/>
              <w:ind w:left="104" w:right="100"/>
              <w:rPr>
                <w:sz w:val="24"/>
              </w:rPr>
            </w:pPr>
            <w:r>
              <w:rPr>
                <w:spacing w:val="-2"/>
                <w:sz w:val="24"/>
              </w:rPr>
              <w:t>применить</w:t>
            </w:r>
            <w:r>
              <w:rPr>
                <w:sz w:val="24"/>
              </w:rPr>
              <w:tab/>
            </w:r>
            <w:r>
              <w:rPr>
                <w:sz w:val="24"/>
              </w:rPr>
              <w:tab/>
            </w:r>
            <w:r>
              <w:rPr>
                <w:spacing w:val="-2"/>
                <w:sz w:val="24"/>
              </w:rPr>
              <w:t>ритуалы социального</w:t>
            </w:r>
            <w:r>
              <w:rPr>
                <w:spacing w:val="80"/>
                <w:w w:val="150"/>
                <w:sz w:val="24"/>
              </w:rPr>
              <w:t xml:space="preserve"> </w:t>
            </w:r>
            <w:r>
              <w:rPr>
                <w:spacing w:val="-2"/>
                <w:sz w:val="24"/>
              </w:rPr>
              <w:t>взаимодействия</w:t>
            </w:r>
            <w:r>
              <w:rPr>
                <w:sz w:val="24"/>
              </w:rPr>
              <w:tab/>
            </w:r>
            <w:r>
              <w:rPr>
                <w:spacing w:val="-2"/>
                <w:sz w:val="24"/>
              </w:rPr>
              <w:t>согласно</w:t>
            </w:r>
          </w:p>
          <w:p w:rsidR="004A57EF" w:rsidRDefault="0000266E">
            <w:pPr>
              <w:pStyle w:val="TableParagraph"/>
              <w:spacing w:line="272" w:lineRule="exact"/>
              <w:ind w:left="104"/>
              <w:rPr>
                <w:sz w:val="24"/>
              </w:rPr>
            </w:pPr>
            <w:r>
              <w:rPr>
                <w:spacing w:val="-2"/>
                <w:sz w:val="24"/>
              </w:rPr>
              <w:t>ситуации</w:t>
            </w:r>
          </w:p>
        </w:tc>
      </w:tr>
      <w:tr w:rsidR="004A57EF">
        <w:trPr>
          <w:trHeight w:val="1655"/>
        </w:trPr>
        <w:tc>
          <w:tcPr>
            <w:tcW w:w="3193" w:type="dxa"/>
          </w:tcPr>
          <w:p w:rsidR="004A57EF" w:rsidRDefault="0000266E">
            <w:pPr>
              <w:pStyle w:val="TableParagraph"/>
              <w:spacing w:line="260" w:lineRule="exact"/>
              <w:jc w:val="both"/>
              <w:rPr>
                <w:sz w:val="24"/>
              </w:rPr>
            </w:pPr>
            <w:r>
              <w:rPr>
                <w:sz w:val="24"/>
              </w:rPr>
              <w:t>Способность</w:t>
            </w:r>
            <w:r>
              <w:rPr>
                <w:spacing w:val="50"/>
                <w:sz w:val="24"/>
              </w:rPr>
              <w:t xml:space="preserve"> </w:t>
            </w:r>
            <w:r>
              <w:rPr>
                <w:sz w:val="24"/>
              </w:rPr>
              <w:t>к</w:t>
            </w:r>
            <w:r>
              <w:rPr>
                <w:spacing w:val="51"/>
                <w:sz w:val="24"/>
              </w:rPr>
              <w:t xml:space="preserve"> </w:t>
            </w:r>
            <w:r>
              <w:rPr>
                <w:spacing w:val="-2"/>
                <w:sz w:val="24"/>
              </w:rPr>
              <w:t>осмыслению</w:t>
            </w:r>
          </w:p>
          <w:p w:rsidR="004A57EF" w:rsidRDefault="0000266E">
            <w:pPr>
              <w:pStyle w:val="TableParagraph"/>
              <w:spacing w:line="270" w:lineRule="atLeast"/>
              <w:ind w:right="99"/>
              <w:jc w:val="both"/>
              <w:rPr>
                <w:sz w:val="24"/>
              </w:rPr>
            </w:pPr>
            <w:r>
              <w:rPr>
                <w:sz w:val="24"/>
              </w:rPr>
              <w:t>социального окружения, своего места в нем,</w:t>
            </w:r>
            <w:r>
              <w:rPr>
                <w:spacing w:val="40"/>
                <w:sz w:val="24"/>
              </w:rPr>
              <w:t xml:space="preserve"> </w:t>
            </w:r>
            <w:r>
              <w:rPr>
                <w:sz w:val="24"/>
              </w:rPr>
              <w:t>принятие соответствующих возрасту ценностей и социальных ролей</w:t>
            </w:r>
          </w:p>
        </w:tc>
        <w:tc>
          <w:tcPr>
            <w:tcW w:w="3193" w:type="dxa"/>
          </w:tcPr>
          <w:p w:rsidR="004A57EF" w:rsidRDefault="0000266E">
            <w:pPr>
              <w:pStyle w:val="TableParagraph"/>
              <w:tabs>
                <w:tab w:val="left" w:pos="1752"/>
              </w:tabs>
              <w:spacing w:line="260" w:lineRule="exact"/>
              <w:ind w:left="104"/>
              <w:jc w:val="both"/>
              <w:rPr>
                <w:sz w:val="24"/>
              </w:rPr>
            </w:pPr>
            <w:r>
              <w:rPr>
                <w:spacing w:val="-2"/>
                <w:sz w:val="24"/>
              </w:rPr>
              <w:t>Умение</w:t>
            </w:r>
            <w:r>
              <w:rPr>
                <w:sz w:val="24"/>
              </w:rPr>
              <w:tab/>
            </w:r>
            <w:r>
              <w:rPr>
                <w:spacing w:val="-2"/>
                <w:sz w:val="24"/>
              </w:rPr>
              <w:t>осмысливать</w:t>
            </w:r>
          </w:p>
          <w:p w:rsidR="004A57EF" w:rsidRDefault="0000266E">
            <w:pPr>
              <w:pStyle w:val="TableParagraph"/>
              <w:spacing w:line="240" w:lineRule="auto"/>
              <w:ind w:left="104" w:right="99"/>
              <w:jc w:val="both"/>
              <w:rPr>
                <w:sz w:val="24"/>
              </w:rPr>
            </w:pPr>
            <w:r>
              <w:rPr>
                <w:sz w:val="24"/>
              </w:rPr>
              <w:t>социальное окружение, свое место в нем, принимать соответствующие возрасту ценности</w:t>
            </w:r>
            <w:r>
              <w:rPr>
                <w:spacing w:val="-4"/>
                <w:sz w:val="24"/>
              </w:rPr>
              <w:t xml:space="preserve"> </w:t>
            </w:r>
            <w:r>
              <w:rPr>
                <w:sz w:val="24"/>
              </w:rPr>
              <w:t>и</w:t>
            </w:r>
            <w:r>
              <w:rPr>
                <w:spacing w:val="-2"/>
                <w:sz w:val="24"/>
              </w:rPr>
              <w:t xml:space="preserve"> </w:t>
            </w:r>
            <w:r>
              <w:rPr>
                <w:sz w:val="24"/>
              </w:rPr>
              <w:t>социальные</w:t>
            </w:r>
            <w:r>
              <w:rPr>
                <w:spacing w:val="-4"/>
                <w:sz w:val="24"/>
              </w:rPr>
              <w:t xml:space="preserve"> роли</w:t>
            </w:r>
          </w:p>
        </w:tc>
        <w:tc>
          <w:tcPr>
            <w:tcW w:w="3192" w:type="dxa"/>
          </w:tcPr>
          <w:p w:rsidR="004A57EF" w:rsidRDefault="0000266E">
            <w:pPr>
              <w:pStyle w:val="TableParagraph"/>
              <w:spacing w:line="260" w:lineRule="exact"/>
              <w:ind w:left="104"/>
              <w:jc w:val="both"/>
              <w:rPr>
                <w:sz w:val="24"/>
              </w:rPr>
            </w:pPr>
            <w:r>
              <w:rPr>
                <w:sz w:val="24"/>
              </w:rPr>
              <w:t>Осмысление</w:t>
            </w:r>
            <w:r>
              <w:rPr>
                <w:spacing w:val="71"/>
                <w:sz w:val="24"/>
              </w:rPr>
              <w:t xml:space="preserve">   </w:t>
            </w:r>
            <w:r>
              <w:rPr>
                <w:spacing w:val="-2"/>
                <w:sz w:val="24"/>
              </w:rPr>
              <w:t>социального</w:t>
            </w:r>
          </w:p>
          <w:p w:rsidR="004A57EF" w:rsidRDefault="0000266E">
            <w:pPr>
              <w:pStyle w:val="TableParagraph"/>
              <w:tabs>
                <w:tab w:val="left" w:pos="2125"/>
              </w:tabs>
              <w:spacing w:line="240" w:lineRule="auto"/>
              <w:ind w:left="104" w:right="96"/>
              <w:jc w:val="both"/>
              <w:rPr>
                <w:sz w:val="24"/>
              </w:rPr>
            </w:pPr>
            <w:r>
              <w:rPr>
                <w:sz w:val="24"/>
              </w:rPr>
              <w:t xml:space="preserve">окружения, своего места в </w:t>
            </w:r>
            <w:r>
              <w:rPr>
                <w:spacing w:val="-4"/>
                <w:sz w:val="24"/>
              </w:rPr>
              <w:t>нем,</w:t>
            </w:r>
            <w:r>
              <w:rPr>
                <w:sz w:val="24"/>
              </w:rPr>
              <w:tab/>
            </w:r>
            <w:r>
              <w:rPr>
                <w:spacing w:val="-2"/>
                <w:sz w:val="24"/>
              </w:rPr>
              <w:t>принятие</w:t>
            </w:r>
          </w:p>
          <w:p w:rsidR="004A57EF" w:rsidRDefault="0000266E">
            <w:pPr>
              <w:pStyle w:val="TableParagraph"/>
              <w:spacing w:line="270" w:lineRule="atLeast"/>
              <w:ind w:left="104" w:right="98"/>
              <w:jc w:val="both"/>
              <w:rPr>
                <w:sz w:val="24"/>
              </w:rPr>
            </w:pPr>
            <w:r>
              <w:rPr>
                <w:sz w:val="24"/>
              </w:rPr>
              <w:t xml:space="preserve">соответствующих возрасту ценностей и социальных </w:t>
            </w:r>
            <w:r>
              <w:rPr>
                <w:spacing w:val="-2"/>
                <w:sz w:val="24"/>
              </w:rPr>
              <w:t>ролей</w:t>
            </w:r>
          </w:p>
        </w:tc>
      </w:tr>
      <w:tr w:rsidR="004A57EF">
        <w:trPr>
          <w:trHeight w:val="1656"/>
        </w:trPr>
        <w:tc>
          <w:tcPr>
            <w:tcW w:w="3193" w:type="dxa"/>
          </w:tcPr>
          <w:p w:rsidR="004A57EF" w:rsidRDefault="0000266E">
            <w:pPr>
              <w:pStyle w:val="TableParagraph"/>
              <w:spacing w:line="260" w:lineRule="exact"/>
              <w:jc w:val="both"/>
              <w:rPr>
                <w:sz w:val="24"/>
              </w:rPr>
            </w:pPr>
            <w:r>
              <w:rPr>
                <w:sz w:val="24"/>
              </w:rPr>
              <w:t>Принятие</w:t>
            </w:r>
            <w:r>
              <w:rPr>
                <w:spacing w:val="61"/>
                <w:w w:val="150"/>
                <w:sz w:val="24"/>
              </w:rPr>
              <w:t xml:space="preserve">   </w:t>
            </w:r>
            <w:r>
              <w:rPr>
                <w:sz w:val="24"/>
              </w:rPr>
              <w:t>и</w:t>
            </w:r>
            <w:r>
              <w:rPr>
                <w:spacing w:val="63"/>
                <w:w w:val="150"/>
                <w:sz w:val="24"/>
              </w:rPr>
              <w:t xml:space="preserve">   </w:t>
            </w:r>
            <w:r>
              <w:rPr>
                <w:spacing w:val="-2"/>
                <w:sz w:val="24"/>
              </w:rPr>
              <w:t>освоение</w:t>
            </w:r>
          </w:p>
          <w:p w:rsidR="004A57EF" w:rsidRDefault="0000266E">
            <w:pPr>
              <w:pStyle w:val="TableParagraph"/>
              <w:tabs>
                <w:tab w:val="left" w:pos="2069"/>
                <w:tab w:val="left" w:pos="2593"/>
              </w:tabs>
              <w:spacing w:line="240" w:lineRule="auto"/>
              <w:ind w:right="98"/>
              <w:jc w:val="both"/>
              <w:rPr>
                <w:sz w:val="24"/>
              </w:rPr>
            </w:pPr>
            <w:r>
              <w:rPr>
                <w:spacing w:val="-2"/>
                <w:sz w:val="24"/>
              </w:rPr>
              <w:t>социальной</w:t>
            </w:r>
            <w:r>
              <w:rPr>
                <w:sz w:val="24"/>
              </w:rPr>
              <w:tab/>
            </w:r>
            <w:r>
              <w:rPr>
                <w:sz w:val="24"/>
              </w:rPr>
              <w:tab/>
            </w:r>
            <w:r>
              <w:rPr>
                <w:spacing w:val="-4"/>
                <w:sz w:val="24"/>
              </w:rPr>
              <w:t xml:space="preserve">роли </w:t>
            </w:r>
            <w:r>
              <w:rPr>
                <w:sz w:val="24"/>
              </w:rPr>
              <w:t xml:space="preserve">обучающегося, проявление </w:t>
            </w:r>
            <w:r>
              <w:rPr>
                <w:spacing w:val="-2"/>
                <w:sz w:val="24"/>
              </w:rPr>
              <w:t>социально</w:t>
            </w:r>
            <w:r>
              <w:rPr>
                <w:sz w:val="24"/>
              </w:rPr>
              <w:tab/>
            </w:r>
            <w:r>
              <w:rPr>
                <w:spacing w:val="-2"/>
                <w:sz w:val="24"/>
              </w:rPr>
              <w:t>значимых</w:t>
            </w:r>
          </w:p>
          <w:p w:rsidR="004A57EF" w:rsidRDefault="0000266E">
            <w:pPr>
              <w:pStyle w:val="TableParagraph"/>
              <w:tabs>
                <w:tab w:val="left" w:pos="2238"/>
              </w:tabs>
              <w:spacing w:line="270" w:lineRule="atLeast"/>
              <w:ind w:right="98"/>
              <w:jc w:val="both"/>
              <w:rPr>
                <w:sz w:val="24"/>
              </w:rPr>
            </w:pPr>
            <w:r>
              <w:rPr>
                <w:spacing w:val="-2"/>
                <w:sz w:val="24"/>
              </w:rPr>
              <w:t>мотивов</w:t>
            </w:r>
            <w:r>
              <w:rPr>
                <w:sz w:val="24"/>
              </w:rPr>
              <w:tab/>
            </w:r>
            <w:r>
              <w:rPr>
                <w:spacing w:val="-2"/>
                <w:sz w:val="24"/>
              </w:rPr>
              <w:t>учебной деятельности</w:t>
            </w:r>
          </w:p>
        </w:tc>
        <w:tc>
          <w:tcPr>
            <w:tcW w:w="3193" w:type="dxa"/>
          </w:tcPr>
          <w:p w:rsidR="004A57EF" w:rsidRDefault="0000266E">
            <w:pPr>
              <w:pStyle w:val="TableParagraph"/>
              <w:spacing w:line="260" w:lineRule="exact"/>
              <w:ind w:left="104"/>
              <w:jc w:val="both"/>
              <w:rPr>
                <w:sz w:val="24"/>
              </w:rPr>
            </w:pPr>
            <w:r>
              <w:rPr>
                <w:sz w:val="24"/>
              </w:rPr>
              <w:t>Умение</w:t>
            </w:r>
            <w:r>
              <w:rPr>
                <w:spacing w:val="76"/>
                <w:sz w:val="24"/>
              </w:rPr>
              <w:t xml:space="preserve"> </w:t>
            </w:r>
            <w:r>
              <w:rPr>
                <w:sz w:val="24"/>
              </w:rPr>
              <w:t>принять</w:t>
            </w:r>
            <w:r>
              <w:rPr>
                <w:spacing w:val="79"/>
                <w:sz w:val="24"/>
              </w:rPr>
              <w:t xml:space="preserve"> </w:t>
            </w:r>
            <w:r>
              <w:rPr>
                <w:sz w:val="24"/>
              </w:rPr>
              <w:t>и</w:t>
            </w:r>
            <w:r>
              <w:rPr>
                <w:spacing w:val="51"/>
                <w:w w:val="150"/>
                <w:sz w:val="24"/>
              </w:rPr>
              <w:t xml:space="preserve"> </w:t>
            </w:r>
            <w:r>
              <w:rPr>
                <w:spacing w:val="-2"/>
                <w:sz w:val="24"/>
              </w:rPr>
              <w:t>освоить</w:t>
            </w:r>
          </w:p>
          <w:p w:rsidR="004A57EF" w:rsidRDefault="0000266E">
            <w:pPr>
              <w:pStyle w:val="TableParagraph"/>
              <w:tabs>
                <w:tab w:val="left" w:pos="2069"/>
                <w:tab w:val="left" w:pos="2611"/>
              </w:tabs>
              <w:spacing w:line="240" w:lineRule="auto"/>
              <w:ind w:left="104" w:right="99"/>
              <w:jc w:val="both"/>
              <w:rPr>
                <w:sz w:val="24"/>
              </w:rPr>
            </w:pPr>
            <w:r>
              <w:rPr>
                <w:spacing w:val="-2"/>
                <w:sz w:val="24"/>
              </w:rPr>
              <w:t>социальную</w:t>
            </w:r>
            <w:r>
              <w:rPr>
                <w:sz w:val="24"/>
              </w:rPr>
              <w:tab/>
            </w:r>
            <w:r>
              <w:rPr>
                <w:sz w:val="24"/>
              </w:rPr>
              <w:tab/>
            </w:r>
            <w:r>
              <w:rPr>
                <w:spacing w:val="-4"/>
                <w:sz w:val="24"/>
              </w:rPr>
              <w:t xml:space="preserve">роль </w:t>
            </w:r>
            <w:r>
              <w:rPr>
                <w:sz w:val="24"/>
              </w:rPr>
              <w:t xml:space="preserve">обучающегося, проявление </w:t>
            </w:r>
            <w:r>
              <w:rPr>
                <w:spacing w:val="-2"/>
                <w:sz w:val="24"/>
              </w:rPr>
              <w:t>социально</w:t>
            </w:r>
            <w:r>
              <w:rPr>
                <w:sz w:val="24"/>
              </w:rPr>
              <w:tab/>
            </w:r>
            <w:r>
              <w:rPr>
                <w:spacing w:val="-2"/>
                <w:sz w:val="24"/>
              </w:rPr>
              <w:t>значимых</w:t>
            </w:r>
          </w:p>
          <w:p w:rsidR="004A57EF" w:rsidRDefault="0000266E">
            <w:pPr>
              <w:pStyle w:val="TableParagraph"/>
              <w:tabs>
                <w:tab w:val="left" w:pos="2238"/>
              </w:tabs>
              <w:spacing w:line="270" w:lineRule="atLeast"/>
              <w:ind w:left="104" w:right="99"/>
              <w:jc w:val="both"/>
              <w:rPr>
                <w:sz w:val="24"/>
              </w:rPr>
            </w:pPr>
            <w:r>
              <w:rPr>
                <w:spacing w:val="-2"/>
                <w:sz w:val="24"/>
              </w:rPr>
              <w:t>мотивов</w:t>
            </w:r>
            <w:r>
              <w:rPr>
                <w:sz w:val="24"/>
              </w:rPr>
              <w:tab/>
            </w:r>
            <w:r>
              <w:rPr>
                <w:spacing w:val="-2"/>
                <w:sz w:val="24"/>
              </w:rPr>
              <w:t>учебной деятельности</w:t>
            </w:r>
          </w:p>
        </w:tc>
        <w:tc>
          <w:tcPr>
            <w:tcW w:w="3192" w:type="dxa"/>
          </w:tcPr>
          <w:p w:rsidR="004A57EF" w:rsidRDefault="0000266E">
            <w:pPr>
              <w:pStyle w:val="TableParagraph"/>
              <w:spacing w:line="260" w:lineRule="exact"/>
              <w:ind w:left="104"/>
              <w:jc w:val="both"/>
              <w:rPr>
                <w:sz w:val="24"/>
              </w:rPr>
            </w:pPr>
            <w:r>
              <w:rPr>
                <w:sz w:val="24"/>
              </w:rPr>
              <w:t>Способность</w:t>
            </w:r>
            <w:r>
              <w:rPr>
                <w:spacing w:val="41"/>
                <w:sz w:val="24"/>
              </w:rPr>
              <w:t xml:space="preserve">  </w:t>
            </w:r>
            <w:r>
              <w:rPr>
                <w:sz w:val="24"/>
              </w:rPr>
              <w:t>принимать</w:t>
            </w:r>
            <w:r>
              <w:rPr>
                <w:spacing w:val="42"/>
                <w:sz w:val="24"/>
              </w:rPr>
              <w:t xml:space="preserve">  </w:t>
            </w:r>
            <w:r>
              <w:rPr>
                <w:spacing w:val="-10"/>
                <w:sz w:val="24"/>
              </w:rPr>
              <w:t>и</w:t>
            </w:r>
          </w:p>
          <w:p w:rsidR="004A57EF" w:rsidRDefault="0000266E">
            <w:pPr>
              <w:pStyle w:val="TableParagraph"/>
              <w:spacing w:line="240" w:lineRule="auto"/>
              <w:ind w:left="104" w:right="99"/>
              <w:jc w:val="both"/>
              <w:rPr>
                <w:sz w:val="24"/>
              </w:rPr>
            </w:pPr>
            <w:r>
              <w:rPr>
                <w:sz w:val="24"/>
              </w:rPr>
              <w:t>осваивать социальную роль обучающегося, проявлять социально</w:t>
            </w:r>
            <w:r>
              <w:rPr>
                <w:spacing w:val="-14"/>
                <w:sz w:val="24"/>
              </w:rPr>
              <w:t xml:space="preserve"> </w:t>
            </w:r>
            <w:r>
              <w:rPr>
                <w:sz w:val="24"/>
              </w:rPr>
              <w:t>значимые</w:t>
            </w:r>
            <w:r>
              <w:rPr>
                <w:spacing w:val="-14"/>
                <w:sz w:val="24"/>
              </w:rPr>
              <w:t xml:space="preserve"> </w:t>
            </w:r>
            <w:r>
              <w:rPr>
                <w:sz w:val="24"/>
              </w:rPr>
              <w:t>мотивы учебной деятельности</w:t>
            </w:r>
          </w:p>
        </w:tc>
      </w:tr>
      <w:tr w:rsidR="004A57EF">
        <w:trPr>
          <w:trHeight w:val="827"/>
        </w:trPr>
        <w:tc>
          <w:tcPr>
            <w:tcW w:w="3193" w:type="dxa"/>
          </w:tcPr>
          <w:p w:rsidR="004A57EF" w:rsidRDefault="0000266E">
            <w:pPr>
              <w:pStyle w:val="TableParagraph"/>
              <w:tabs>
                <w:tab w:val="left" w:pos="1728"/>
              </w:tabs>
              <w:spacing w:line="260" w:lineRule="exact"/>
              <w:rPr>
                <w:sz w:val="24"/>
              </w:rPr>
            </w:pPr>
            <w:r>
              <w:rPr>
                <w:spacing w:val="-2"/>
                <w:sz w:val="24"/>
              </w:rPr>
              <w:t>Воспитание</w:t>
            </w:r>
            <w:r>
              <w:rPr>
                <w:sz w:val="24"/>
              </w:rPr>
              <w:tab/>
            </w:r>
            <w:r>
              <w:rPr>
                <w:spacing w:val="-2"/>
                <w:sz w:val="24"/>
              </w:rPr>
              <w:t>эстетических</w:t>
            </w:r>
          </w:p>
          <w:p w:rsidR="004A57EF" w:rsidRDefault="0000266E">
            <w:pPr>
              <w:pStyle w:val="TableParagraph"/>
              <w:spacing w:line="270" w:lineRule="atLeast"/>
              <w:rPr>
                <w:sz w:val="24"/>
              </w:rPr>
            </w:pPr>
            <w:r>
              <w:rPr>
                <w:sz w:val="24"/>
              </w:rPr>
              <w:t>потребностей,</w:t>
            </w:r>
            <w:r>
              <w:rPr>
                <w:spacing w:val="80"/>
                <w:sz w:val="24"/>
              </w:rPr>
              <w:t xml:space="preserve"> </w:t>
            </w:r>
            <w:r>
              <w:rPr>
                <w:sz w:val="24"/>
              </w:rPr>
              <w:t>ценностей</w:t>
            </w:r>
            <w:r>
              <w:rPr>
                <w:spacing w:val="80"/>
                <w:sz w:val="24"/>
              </w:rPr>
              <w:t xml:space="preserve"> </w:t>
            </w:r>
            <w:r>
              <w:rPr>
                <w:sz w:val="24"/>
              </w:rPr>
              <w:t xml:space="preserve">и </w:t>
            </w:r>
            <w:r>
              <w:rPr>
                <w:spacing w:val="-2"/>
                <w:sz w:val="24"/>
              </w:rPr>
              <w:t>чувств</w:t>
            </w:r>
          </w:p>
        </w:tc>
        <w:tc>
          <w:tcPr>
            <w:tcW w:w="3193" w:type="dxa"/>
          </w:tcPr>
          <w:p w:rsidR="004A57EF" w:rsidRDefault="0000266E">
            <w:pPr>
              <w:pStyle w:val="TableParagraph"/>
              <w:tabs>
                <w:tab w:val="left" w:pos="1726"/>
              </w:tabs>
              <w:spacing w:line="260" w:lineRule="exact"/>
              <w:ind w:left="104"/>
              <w:rPr>
                <w:sz w:val="24"/>
              </w:rPr>
            </w:pPr>
            <w:r>
              <w:rPr>
                <w:spacing w:val="-2"/>
                <w:sz w:val="24"/>
              </w:rPr>
              <w:t>Проявление</w:t>
            </w:r>
            <w:r>
              <w:rPr>
                <w:sz w:val="24"/>
              </w:rPr>
              <w:tab/>
            </w:r>
            <w:r>
              <w:rPr>
                <w:spacing w:val="-2"/>
                <w:sz w:val="24"/>
              </w:rPr>
              <w:t>эстетических</w:t>
            </w:r>
          </w:p>
          <w:p w:rsidR="004A57EF" w:rsidRDefault="0000266E">
            <w:pPr>
              <w:pStyle w:val="TableParagraph"/>
              <w:spacing w:line="270" w:lineRule="atLeast"/>
              <w:ind w:left="104"/>
              <w:rPr>
                <w:sz w:val="24"/>
              </w:rPr>
            </w:pPr>
            <w:r>
              <w:rPr>
                <w:sz w:val="24"/>
              </w:rPr>
              <w:t>потребностей,</w:t>
            </w:r>
            <w:r>
              <w:rPr>
                <w:spacing w:val="80"/>
                <w:sz w:val="24"/>
              </w:rPr>
              <w:t xml:space="preserve"> </w:t>
            </w:r>
            <w:r>
              <w:rPr>
                <w:sz w:val="24"/>
              </w:rPr>
              <w:t>ценностей</w:t>
            </w:r>
            <w:r>
              <w:rPr>
                <w:spacing w:val="80"/>
                <w:sz w:val="24"/>
              </w:rPr>
              <w:t xml:space="preserve"> </w:t>
            </w:r>
            <w:r>
              <w:rPr>
                <w:sz w:val="24"/>
              </w:rPr>
              <w:t xml:space="preserve">и </w:t>
            </w:r>
            <w:r>
              <w:rPr>
                <w:spacing w:val="-2"/>
                <w:sz w:val="24"/>
              </w:rPr>
              <w:t>чувств</w:t>
            </w:r>
          </w:p>
        </w:tc>
        <w:tc>
          <w:tcPr>
            <w:tcW w:w="3192" w:type="dxa"/>
          </w:tcPr>
          <w:p w:rsidR="004A57EF" w:rsidRDefault="0000266E">
            <w:pPr>
              <w:pStyle w:val="TableParagraph"/>
              <w:tabs>
                <w:tab w:val="left" w:pos="1726"/>
              </w:tabs>
              <w:spacing w:line="260" w:lineRule="exact"/>
              <w:ind w:left="104"/>
              <w:rPr>
                <w:sz w:val="24"/>
              </w:rPr>
            </w:pPr>
            <w:r>
              <w:rPr>
                <w:spacing w:val="-2"/>
                <w:sz w:val="24"/>
              </w:rPr>
              <w:t>Наличие</w:t>
            </w:r>
            <w:r>
              <w:rPr>
                <w:sz w:val="24"/>
              </w:rPr>
              <w:tab/>
            </w:r>
            <w:r>
              <w:rPr>
                <w:spacing w:val="-2"/>
                <w:sz w:val="24"/>
              </w:rPr>
              <w:t>эстетических</w:t>
            </w:r>
          </w:p>
          <w:p w:rsidR="004A57EF" w:rsidRDefault="0000266E">
            <w:pPr>
              <w:pStyle w:val="TableParagraph"/>
              <w:spacing w:line="270" w:lineRule="atLeast"/>
              <w:ind w:left="104"/>
              <w:rPr>
                <w:sz w:val="24"/>
              </w:rPr>
            </w:pPr>
            <w:r>
              <w:rPr>
                <w:sz w:val="24"/>
              </w:rPr>
              <w:t>потребностей,</w:t>
            </w:r>
            <w:r>
              <w:rPr>
                <w:spacing w:val="80"/>
                <w:sz w:val="24"/>
              </w:rPr>
              <w:t xml:space="preserve"> </w:t>
            </w:r>
            <w:r>
              <w:rPr>
                <w:sz w:val="24"/>
              </w:rPr>
              <w:t>ценностей</w:t>
            </w:r>
            <w:r>
              <w:rPr>
                <w:spacing w:val="80"/>
                <w:sz w:val="24"/>
              </w:rPr>
              <w:t xml:space="preserve"> </w:t>
            </w:r>
            <w:r>
              <w:rPr>
                <w:sz w:val="24"/>
              </w:rPr>
              <w:t xml:space="preserve">и </w:t>
            </w:r>
            <w:r>
              <w:rPr>
                <w:spacing w:val="-2"/>
                <w:sz w:val="24"/>
              </w:rPr>
              <w:t>чувств</w:t>
            </w:r>
          </w:p>
        </w:tc>
      </w:tr>
      <w:tr w:rsidR="004A57EF">
        <w:trPr>
          <w:trHeight w:val="2207"/>
        </w:trPr>
        <w:tc>
          <w:tcPr>
            <w:tcW w:w="3193" w:type="dxa"/>
          </w:tcPr>
          <w:p w:rsidR="004A57EF" w:rsidRDefault="0000266E">
            <w:pPr>
              <w:pStyle w:val="TableParagraph"/>
              <w:spacing w:line="260" w:lineRule="exact"/>
              <w:rPr>
                <w:sz w:val="24"/>
              </w:rPr>
            </w:pPr>
            <w:r>
              <w:rPr>
                <w:sz w:val="24"/>
              </w:rPr>
              <w:t>Развитие</w:t>
            </w:r>
            <w:r>
              <w:rPr>
                <w:spacing w:val="76"/>
                <w:sz w:val="24"/>
              </w:rPr>
              <w:t xml:space="preserve"> </w:t>
            </w:r>
            <w:r>
              <w:rPr>
                <w:sz w:val="24"/>
              </w:rPr>
              <w:t>этических</w:t>
            </w:r>
            <w:r>
              <w:rPr>
                <w:spacing w:val="79"/>
                <w:sz w:val="24"/>
              </w:rPr>
              <w:t xml:space="preserve"> </w:t>
            </w:r>
            <w:r>
              <w:rPr>
                <w:spacing w:val="-2"/>
                <w:sz w:val="24"/>
              </w:rPr>
              <w:t>чувств,</w:t>
            </w:r>
          </w:p>
          <w:p w:rsidR="004A57EF" w:rsidRDefault="0000266E">
            <w:pPr>
              <w:pStyle w:val="TableParagraph"/>
              <w:tabs>
                <w:tab w:val="left" w:pos="2953"/>
              </w:tabs>
              <w:spacing w:line="270" w:lineRule="atLeast"/>
              <w:ind w:right="98"/>
              <w:rPr>
                <w:sz w:val="24"/>
              </w:rPr>
            </w:pPr>
            <w:r>
              <w:rPr>
                <w:spacing w:val="-2"/>
                <w:sz w:val="24"/>
              </w:rPr>
              <w:t>проявление доброжелательности, эмоционально-нравственной отзывчивости</w:t>
            </w:r>
            <w:r>
              <w:rPr>
                <w:sz w:val="24"/>
              </w:rPr>
              <w:tab/>
            </w:r>
            <w:r>
              <w:rPr>
                <w:spacing w:val="-10"/>
                <w:sz w:val="24"/>
              </w:rPr>
              <w:t xml:space="preserve">и </w:t>
            </w:r>
            <w:r>
              <w:rPr>
                <w:sz w:val="24"/>
              </w:rPr>
              <w:t>взаимопомощи,</w:t>
            </w:r>
            <w:r>
              <w:rPr>
                <w:spacing w:val="80"/>
                <w:sz w:val="24"/>
              </w:rPr>
              <w:t xml:space="preserve"> </w:t>
            </w:r>
            <w:r>
              <w:rPr>
                <w:sz w:val="24"/>
              </w:rPr>
              <w:t>проявление сопереживания</w:t>
            </w:r>
            <w:r>
              <w:rPr>
                <w:spacing w:val="80"/>
                <w:sz w:val="24"/>
              </w:rPr>
              <w:t xml:space="preserve"> </w:t>
            </w:r>
            <w:r>
              <w:rPr>
                <w:sz w:val="24"/>
              </w:rPr>
              <w:t>к</w:t>
            </w:r>
            <w:r>
              <w:rPr>
                <w:spacing w:val="80"/>
                <w:sz w:val="24"/>
              </w:rPr>
              <w:t xml:space="preserve"> </w:t>
            </w:r>
            <w:r>
              <w:rPr>
                <w:sz w:val="24"/>
              </w:rPr>
              <w:t>чувствам других людей</w:t>
            </w:r>
          </w:p>
        </w:tc>
        <w:tc>
          <w:tcPr>
            <w:tcW w:w="3193" w:type="dxa"/>
          </w:tcPr>
          <w:p w:rsidR="004A57EF" w:rsidRDefault="0000266E">
            <w:pPr>
              <w:pStyle w:val="TableParagraph"/>
              <w:tabs>
                <w:tab w:val="left" w:pos="2045"/>
              </w:tabs>
              <w:spacing w:line="260" w:lineRule="exact"/>
              <w:ind w:left="104"/>
              <w:rPr>
                <w:sz w:val="24"/>
              </w:rPr>
            </w:pPr>
            <w:r>
              <w:rPr>
                <w:spacing w:val="-2"/>
                <w:sz w:val="24"/>
              </w:rPr>
              <w:t>Проявление</w:t>
            </w:r>
            <w:r>
              <w:rPr>
                <w:sz w:val="24"/>
              </w:rPr>
              <w:tab/>
            </w:r>
            <w:r>
              <w:rPr>
                <w:spacing w:val="-2"/>
                <w:sz w:val="24"/>
              </w:rPr>
              <w:t>этических</w:t>
            </w:r>
          </w:p>
          <w:p w:rsidR="004A57EF" w:rsidRDefault="0000266E">
            <w:pPr>
              <w:pStyle w:val="TableParagraph"/>
              <w:tabs>
                <w:tab w:val="left" w:pos="2950"/>
              </w:tabs>
              <w:spacing w:line="270" w:lineRule="atLeast"/>
              <w:ind w:left="104" w:right="101"/>
              <w:rPr>
                <w:sz w:val="24"/>
              </w:rPr>
            </w:pPr>
            <w:r>
              <w:rPr>
                <w:spacing w:val="-2"/>
                <w:sz w:val="24"/>
              </w:rPr>
              <w:t>чувств,</w:t>
            </w:r>
            <w:r>
              <w:rPr>
                <w:spacing w:val="80"/>
                <w:sz w:val="24"/>
              </w:rPr>
              <w:t xml:space="preserve"> </w:t>
            </w:r>
            <w:r>
              <w:rPr>
                <w:spacing w:val="-2"/>
                <w:sz w:val="24"/>
              </w:rPr>
              <w:t>доброжелательности, эмоционально-нравственной отзывчивости</w:t>
            </w:r>
            <w:r>
              <w:rPr>
                <w:sz w:val="24"/>
              </w:rPr>
              <w:tab/>
            </w:r>
            <w:r>
              <w:rPr>
                <w:spacing w:val="-10"/>
                <w:sz w:val="24"/>
              </w:rPr>
              <w:t xml:space="preserve">и </w:t>
            </w:r>
            <w:r>
              <w:rPr>
                <w:sz w:val="24"/>
              </w:rPr>
              <w:t>взаимопомощи,</w:t>
            </w:r>
            <w:r>
              <w:rPr>
                <w:spacing w:val="80"/>
                <w:sz w:val="24"/>
              </w:rPr>
              <w:t xml:space="preserve"> </w:t>
            </w:r>
            <w:r>
              <w:rPr>
                <w:sz w:val="24"/>
              </w:rPr>
              <w:t>проявление сопереживания</w:t>
            </w:r>
            <w:r>
              <w:rPr>
                <w:spacing w:val="80"/>
                <w:sz w:val="24"/>
              </w:rPr>
              <w:t xml:space="preserve"> </w:t>
            </w:r>
            <w:r>
              <w:rPr>
                <w:sz w:val="24"/>
              </w:rPr>
              <w:t>к</w:t>
            </w:r>
            <w:r>
              <w:rPr>
                <w:spacing w:val="80"/>
                <w:sz w:val="24"/>
              </w:rPr>
              <w:t xml:space="preserve"> </w:t>
            </w:r>
            <w:r>
              <w:rPr>
                <w:sz w:val="24"/>
              </w:rPr>
              <w:t>чувствам других людей</w:t>
            </w:r>
          </w:p>
        </w:tc>
        <w:tc>
          <w:tcPr>
            <w:tcW w:w="3192" w:type="dxa"/>
          </w:tcPr>
          <w:p w:rsidR="004A57EF" w:rsidRDefault="0000266E">
            <w:pPr>
              <w:pStyle w:val="TableParagraph"/>
              <w:spacing w:line="260" w:lineRule="exact"/>
              <w:ind w:left="104"/>
              <w:rPr>
                <w:sz w:val="24"/>
              </w:rPr>
            </w:pPr>
            <w:r>
              <w:rPr>
                <w:sz w:val="24"/>
              </w:rPr>
              <w:t>Наличие</w:t>
            </w:r>
            <w:r>
              <w:rPr>
                <w:spacing w:val="63"/>
                <w:w w:val="150"/>
                <w:sz w:val="24"/>
              </w:rPr>
              <w:t xml:space="preserve"> </w:t>
            </w:r>
            <w:r>
              <w:rPr>
                <w:sz w:val="24"/>
              </w:rPr>
              <w:t>этических</w:t>
            </w:r>
            <w:r>
              <w:rPr>
                <w:spacing w:val="67"/>
                <w:w w:val="150"/>
                <w:sz w:val="24"/>
              </w:rPr>
              <w:t xml:space="preserve"> </w:t>
            </w:r>
            <w:r>
              <w:rPr>
                <w:spacing w:val="-2"/>
                <w:sz w:val="24"/>
              </w:rPr>
              <w:t>чувств,</w:t>
            </w:r>
          </w:p>
          <w:p w:rsidR="004A57EF" w:rsidRDefault="0000266E">
            <w:pPr>
              <w:pStyle w:val="TableParagraph"/>
              <w:tabs>
                <w:tab w:val="left" w:pos="2950"/>
              </w:tabs>
              <w:spacing w:line="240" w:lineRule="auto"/>
              <w:ind w:left="104" w:right="100"/>
              <w:rPr>
                <w:sz w:val="24"/>
              </w:rPr>
            </w:pPr>
            <w:r>
              <w:rPr>
                <w:spacing w:val="-2"/>
                <w:sz w:val="24"/>
              </w:rPr>
              <w:t>доброжелательности, эмоционально-нравственной отзывчивости</w:t>
            </w:r>
            <w:r>
              <w:rPr>
                <w:sz w:val="24"/>
              </w:rPr>
              <w:tab/>
            </w:r>
            <w:r>
              <w:rPr>
                <w:spacing w:val="-10"/>
                <w:sz w:val="24"/>
              </w:rPr>
              <w:t xml:space="preserve">и </w:t>
            </w:r>
            <w:r>
              <w:rPr>
                <w:spacing w:val="-2"/>
                <w:sz w:val="24"/>
              </w:rPr>
              <w:t xml:space="preserve">взаимопомощи, </w:t>
            </w:r>
            <w:r>
              <w:rPr>
                <w:sz w:val="24"/>
              </w:rPr>
              <w:t>сопереживания</w:t>
            </w:r>
            <w:r>
              <w:rPr>
                <w:spacing w:val="80"/>
                <w:sz w:val="24"/>
              </w:rPr>
              <w:t xml:space="preserve"> </w:t>
            </w:r>
            <w:r>
              <w:rPr>
                <w:sz w:val="24"/>
              </w:rPr>
              <w:t>к</w:t>
            </w:r>
            <w:r>
              <w:rPr>
                <w:spacing w:val="80"/>
                <w:sz w:val="24"/>
              </w:rPr>
              <w:t xml:space="preserve"> </w:t>
            </w:r>
            <w:r>
              <w:rPr>
                <w:sz w:val="24"/>
              </w:rPr>
              <w:t>чувствам других людей</w:t>
            </w:r>
          </w:p>
        </w:tc>
      </w:tr>
      <w:tr w:rsidR="004A57EF">
        <w:trPr>
          <w:trHeight w:val="2207"/>
        </w:trPr>
        <w:tc>
          <w:tcPr>
            <w:tcW w:w="3193" w:type="dxa"/>
          </w:tcPr>
          <w:p w:rsidR="004A57EF" w:rsidRDefault="0000266E">
            <w:pPr>
              <w:pStyle w:val="TableParagraph"/>
              <w:spacing w:line="260" w:lineRule="exact"/>
              <w:rPr>
                <w:sz w:val="24"/>
              </w:rPr>
            </w:pPr>
            <w:r>
              <w:rPr>
                <w:spacing w:val="-2"/>
                <w:sz w:val="24"/>
              </w:rPr>
              <w:t>Сформированность</w:t>
            </w:r>
          </w:p>
          <w:p w:rsidR="004A57EF" w:rsidRDefault="0000266E">
            <w:pPr>
              <w:pStyle w:val="TableParagraph"/>
              <w:spacing w:line="270" w:lineRule="atLeast"/>
              <w:ind w:right="95"/>
              <w:jc w:val="both"/>
              <w:rPr>
                <w:sz w:val="24"/>
              </w:rPr>
            </w:pPr>
            <w:r>
              <w:rPr>
                <w:sz w:val="24"/>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3193" w:type="dxa"/>
          </w:tcPr>
          <w:p w:rsidR="004A57EF" w:rsidRDefault="0000266E">
            <w:pPr>
              <w:pStyle w:val="TableParagraph"/>
              <w:spacing w:line="260" w:lineRule="exact"/>
              <w:ind w:left="104"/>
              <w:jc w:val="both"/>
              <w:rPr>
                <w:sz w:val="24"/>
              </w:rPr>
            </w:pPr>
            <w:r>
              <w:rPr>
                <w:sz w:val="24"/>
              </w:rPr>
              <w:t>Умение</w:t>
            </w:r>
            <w:r>
              <w:rPr>
                <w:spacing w:val="27"/>
                <w:sz w:val="24"/>
              </w:rPr>
              <w:t xml:space="preserve">  </w:t>
            </w:r>
            <w:r>
              <w:rPr>
                <w:sz w:val="24"/>
              </w:rPr>
              <w:t>вести</w:t>
            </w:r>
            <w:r>
              <w:rPr>
                <w:spacing w:val="29"/>
                <w:sz w:val="24"/>
              </w:rPr>
              <w:t xml:space="preserve">  </w:t>
            </w:r>
            <w:r>
              <w:rPr>
                <w:spacing w:val="-2"/>
                <w:sz w:val="24"/>
              </w:rPr>
              <w:t>безопасный,</w:t>
            </w:r>
          </w:p>
          <w:p w:rsidR="004A57EF" w:rsidRDefault="0000266E">
            <w:pPr>
              <w:pStyle w:val="TableParagraph"/>
              <w:tabs>
                <w:tab w:val="left" w:pos="2962"/>
              </w:tabs>
              <w:spacing w:line="240" w:lineRule="auto"/>
              <w:ind w:left="104" w:right="98"/>
              <w:jc w:val="both"/>
              <w:rPr>
                <w:sz w:val="24"/>
              </w:rPr>
            </w:pPr>
            <w:r>
              <w:rPr>
                <w:sz w:val="24"/>
              </w:rPr>
              <w:t xml:space="preserve">здоровый образ жизни, быть </w:t>
            </w:r>
            <w:r>
              <w:rPr>
                <w:spacing w:val="-2"/>
                <w:sz w:val="24"/>
              </w:rPr>
              <w:t>мотивированным</w:t>
            </w:r>
            <w:r>
              <w:rPr>
                <w:sz w:val="24"/>
              </w:rPr>
              <w:tab/>
            </w:r>
            <w:r>
              <w:rPr>
                <w:spacing w:val="-10"/>
                <w:sz w:val="24"/>
              </w:rPr>
              <w:t xml:space="preserve">к </w:t>
            </w:r>
            <w:r>
              <w:rPr>
                <w:sz w:val="24"/>
              </w:rPr>
              <w:t>творческому труду, работе на результат, бережному отношению к материальным и духовным ценностям</w:t>
            </w:r>
          </w:p>
        </w:tc>
        <w:tc>
          <w:tcPr>
            <w:tcW w:w="3192" w:type="dxa"/>
          </w:tcPr>
          <w:p w:rsidR="004A57EF" w:rsidRDefault="0000266E">
            <w:pPr>
              <w:pStyle w:val="TableParagraph"/>
              <w:tabs>
                <w:tab w:val="left" w:pos="2629"/>
              </w:tabs>
              <w:spacing w:line="260" w:lineRule="exact"/>
              <w:ind w:left="104"/>
              <w:jc w:val="both"/>
              <w:rPr>
                <w:sz w:val="24"/>
              </w:rPr>
            </w:pPr>
            <w:r>
              <w:rPr>
                <w:spacing w:val="-2"/>
                <w:sz w:val="24"/>
              </w:rPr>
              <w:t>Проявление</w:t>
            </w:r>
            <w:r>
              <w:rPr>
                <w:sz w:val="24"/>
              </w:rPr>
              <w:tab/>
            </w:r>
            <w:r>
              <w:rPr>
                <w:spacing w:val="-4"/>
                <w:sz w:val="24"/>
              </w:rPr>
              <w:t>черт</w:t>
            </w:r>
          </w:p>
          <w:p w:rsidR="004A57EF" w:rsidRDefault="0000266E">
            <w:pPr>
              <w:pStyle w:val="TableParagraph"/>
              <w:tabs>
                <w:tab w:val="left" w:pos="2053"/>
              </w:tabs>
              <w:spacing w:line="240" w:lineRule="auto"/>
              <w:ind w:left="104" w:right="98"/>
              <w:jc w:val="both"/>
              <w:rPr>
                <w:sz w:val="24"/>
              </w:rPr>
            </w:pPr>
            <w:r>
              <w:rPr>
                <w:spacing w:val="-2"/>
                <w:sz w:val="24"/>
              </w:rPr>
              <w:t>безопасного,</w:t>
            </w:r>
            <w:r>
              <w:rPr>
                <w:sz w:val="24"/>
              </w:rPr>
              <w:tab/>
            </w:r>
            <w:r>
              <w:rPr>
                <w:spacing w:val="-2"/>
                <w:sz w:val="24"/>
              </w:rPr>
              <w:t xml:space="preserve">здорового </w:t>
            </w:r>
            <w:r>
              <w:rPr>
                <w:sz w:val="24"/>
              </w:rPr>
              <w:t>образа жизни, мотивации к творческому труду, работе на результат, бережному отношению к материальным и духовным ценностям</w:t>
            </w:r>
          </w:p>
        </w:tc>
      </w:tr>
    </w:tbl>
    <w:p w:rsidR="004A57EF" w:rsidRDefault="0000266E">
      <w:pPr>
        <w:pStyle w:val="a3"/>
        <w:ind w:right="754"/>
      </w:pPr>
      <w:r>
        <w:t>Оценка личностных достижений заносятся в индивидуальную карту развития обучающегося (дневник наблюдений).</w:t>
      </w:r>
    </w:p>
    <w:p w:rsidR="004A57EF" w:rsidRDefault="0000266E">
      <w:pPr>
        <w:pStyle w:val="a3"/>
        <w:ind w:right="744"/>
      </w:pPr>
      <w:r>
        <w:rPr>
          <w:i/>
        </w:rPr>
        <w:t xml:space="preserve">Предметные результаты </w:t>
      </w:r>
      <w:r>
        <w:t>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Оценку предметных результатов целесообразно начинать со второго полугодия 2 класса, т.е. в тот период, когда у обучающихся будут сформированы некоторые начальные навыки чтения, письма</w:t>
      </w:r>
      <w:r>
        <w:rPr>
          <w:spacing w:val="80"/>
        </w:rPr>
        <w:t xml:space="preserve"> </w:t>
      </w:r>
      <w:r>
        <w:t>и счета. Кроме того, сама учебная деятельность для</w:t>
      </w:r>
      <w:r>
        <w:rPr>
          <w:spacing w:val="-1"/>
        </w:rPr>
        <w:t xml:space="preserve"> </w:t>
      </w:r>
      <w:r>
        <w:t>них будет привычной,</w:t>
      </w:r>
      <w:r>
        <w:rPr>
          <w:spacing w:val="-1"/>
        </w:rPr>
        <w:t xml:space="preserve"> </w:t>
      </w:r>
      <w:r>
        <w:t>и они смогут ее организовывать под руководством учителя.</w:t>
      </w:r>
    </w:p>
    <w:p w:rsidR="004A57EF" w:rsidRDefault="0000266E">
      <w:pPr>
        <w:pStyle w:val="a3"/>
        <w:ind w:right="751"/>
      </w:pPr>
      <w:r>
        <w:t>В целом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ind w:right="749" w:firstLine="719"/>
      </w:pPr>
      <w:r>
        <w:lastRenderedPageBreak/>
        <w:t>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w:t>
      </w:r>
    </w:p>
    <w:p w:rsidR="004A57EF" w:rsidRDefault="0000266E">
      <w:pPr>
        <w:pStyle w:val="a3"/>
      </w:pPr>
      <w:r>
        <w:t>Усвоенные</w:t>
      </w:r>
      <w:r>
        <w:rPr>
          <w:spacing w:val="-6"/>
        </w:rPr>
        <w:t xml:space="preserve"> </w:t>
      </w:r>
      <w:r>
        <w:t>предметные</w:t>
      </w:r>
      <w:r>
        <w:rPr>
          <w:spacing w:val="-2"/>
        </w:rPr>
        <w:t xml:space="preserve"> </w:t>
      </w:r>
      <w:r>
        <w:t>результаты</w:t>
      </w:r>
      <w:r>
        <w:rPr>
          <w:spacing w:val="-2"/>
        </w:rPr>
        <w:t xml:space="preserve"> </w:t>
      </w:r>
      <w:r>
        <w:t>могут</w:t>
      </w:r>
      <w:r>
        <w:rPr>
          <w:spacing w:val="-2"/>
        </w:rPr>
        <w:t xml:space="preserve"> </w:t>
      </w:r>
      <w:r>
        <w:t xml:space="preserve">быть </w:t>
      </w:r>
      <w:r>
        <w:rPr>
          <w:spacing w:val="-2"/>
        </w:rPr>
        <w:t>оценены:</w:t>
      </w:r>
    </w:p>
    <w:p w:rsidR="004A57EF" w:rsidRDefault="0000266E">
      <w:pPr>
        <w:pStyle w:val="a4"/>
        <w:numPr>
          <w:ilvl w:val="0"/>
          <w:numId w:val="81"/>
        </w:numPr>
        <w:tabs>
          <w:tab w:val="left" w:pos="546"/>
        </w:tabs>
        <w:ind w:left="545" w:hanging="224"/>
        <w:rPr>
          <w:sz w:val="24"/>
        </w:rPr>
      </w:pPr>
      <w:r>
        <w:rPr>
          <w:sz w:val="24"/>
        </w:rPr>
        <w:t>с</w:t>
      </w:r>
      <w:r>
        <w:rPr>
          <w:spacing w:val="72"/>
          <w:sz w:val="24"/>
        </w:rPr>
        <w:t xml:space="preserve"> </w:t>
      </w:r>
      <w:r>
        <w:rPr>
          <w:sz w:val="24"/>
        </w:rPr>
        <w:t>точки</w:t>
      </w:r>
      <w:r>
        <w:rPr>
          <w:spacing w:val="76"/>
          <w:sz w:val="24"/>
        </w:rPr>
        <w:t xml:space="preserve"> </w:t>
      </w:r>
      <w:r>
        <w:rPr>
          <w:sz w:val="24"/>
        </w:rPr>
        <w:t>зрения</w:t>
      </w:r>
      <w:r>
        <w:rPr>
          <w:spacing w:val="75"/>
          <w:sz w:val="24"/>
        </w:rPr>
        <w:t xml:space="preserve"> </w:t>
      </w:r>
      <w:r>
        <w:rPr>
          <w:sz w:val="24"/>
        </w:rPr>
        <w:t>достоверности</w:t>
      </w:r>
      <w:r>
        <w:rPr>
          <w:spacing w:val="76"/>
          <w:sz w:val="24"/>
        </w:rPr>
        <w:t xml:space="preserve"> </w:t>
      </w:r>
      <w:r>
        <w:rPr>
          <w:sz w:val="24"/>
        </w:rPr>
        <w:t>как</w:t>
      </w:r>
      <w:r>
        <w:rPr>
          <w:spacing w:val="79"/>
          <w:sz w:val="24"/>
        </w:rPr>
        <w:t xml:space="preserve"> </w:t>
      </w:r>
      <w:r>
        <w:rPr>
          <w:sz w:val="24"/>
        </w:rPr>
        <w:t>«верные»</w:t>
      </w:r>
      <w:r>
        <w:rPr>
          <w:spacing w:val="68"/>
          <w:sz w:val="24"/>
        </w:rPr>
        <w:t xml:space="preserve"> </w:t>
      </w:r>
      <w:r>
        <w:rPr>
          <w:sz w:val="24"/>
        </w:rPr>
        <w:t>или</w:t>
      </w:r>
      <w:r>
        <w:rPr>
          <w:spacing w:val="51"/>
          <w:w w:val="150"/>
          <w:sz w:val="24"/>
        </w:rPr>
        <w:t xml:space="preserve"> </w:t>
      </w:r>
      <w:r>
        <w:rPr>
          <w:sz w:val="24"/>
        </w:rPr>
        <w:t>«неверные».</w:t>
      </w:r>
      <w:r>
        <w:rPr>
          <w:spacing w:val="79"/>
          <w:sz w:val="24"/>
        </w:rPr>
        <w:t xml:space="preserve"> </w:t>
      </w:r>
      <w:r>
        <w:rPr>
          <w:sz w:val="24"/>
        </w:rPr>
        <w:t>Критерий</w:t>
      </w:r>
      <w:r>
        <w:rPr>
          <w:spacing w:val="58"/>
          <w:w w:val="150"/>
          <w:sz w:val="24"/>
        </w:rPr>
        <w:t xml:space="preserve"> </w:t>
      </w:r>
      <w:r>
        <w:rPr>
          <w:sz w:val="24"/>
        </w:rPr>
        <w:t>«верно»</w:t>
      </w:r>
      <w:r>
        <w:rPr>
          <w:spacing w:val="71"/>
          <w:sz w:val="24"/>
        </w:rPr>
        <w:t xml:space="preserve"> </w:t>
      </w:r>
      <w:r>
        <w:rPr>
          <w:spacing w:val="-10"/>
          <w:sz w:val="24"/>
        </w:rPr>
        <w:t>/</w:t>
      </w:r>
    </w:p>
    <w:p w:rsidR="004A57EF" w:rsidRDefault="0000266E">
      <w:pPr>
        <w:pStyle w:val="a3"/>
        <w:ind w:right="749"/>
      </w:pPr>
      <w:r>
        <w:t>«неверно»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w:t>
      </w:r>
    </w:p>
    <w:p w:rsidR="004A57EF" w:rsidRDefault="0000266E">
      <w:pPr>
        <w:pStyle w:val="a4"/>
        <w:numPr>
          <w:ilvl w:val="0"/>
          <w:numId w:val="81"/>
        </w:numPr>
        <w:tabs>
          <w:tab w:val="left" w:pos="486"/>
        </w:tabs>
        <w:ind w:right="746" w:firstLine="0"/>
        <w:rPr>
          <w:sz w:val="24"/>
        </w:rPr>
      </w:pPr>
      <w:r>
        <w:rPr>
          <w:sz w:val="24"/>
        </w:rPr>
        <w:t>по критерию полноты предметные результаты могут оцениваться как полные, частично полные и неполные;</w:t>
      </w:r>
    </w:p>
    <w:p w:rsidR="004A57EF" w:rsidRDefault="0000266E">
      <w:pPr>
        <w:pStyle w:val="a4"/>
        <w:numPr>
          <w:ilvl w:val="0"/>
          <w:numId w:val="81"/>
        </w:numPr>
        <w:tabs>
          <w:tab w:val="left" w:pos="534"/>
        </w:tabs>
        <w:ind w:right="746" w:firstLine="0"/>
        <w:rPr>
          <w:sz w:val="24"/>
        </w:rPr>
      </w:pPr>
      <w:r>
        <w:rPr>
          <w:sz w:val="24"/>
        </w:rPr>
        <w:t>самостоятельность выполнения заданий оценивается с позиции наличия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4A57EF" w:rsidRDefault="0000266E">
      <w:pPr>
        <w:pStyle w:val="a3"/>
        <w:ind w:right="752" w:firstLine="719"/>
      </w:pPr>
      <w:r>
        <w:t>Результаты овладения АООП выявляются в ходе выполнения обучающимися разных видов заданий, требующих верного решения:</w:t>
      </w:r>
    </w:p>
    <w:p w:rsidR="004A57EF" w:rsidRDefault="0000266E">
      <w:pPr>
        <w:pStyle w:val="a4"/>
        <w:numPr>
          <w:ilvl w:val="0"/>
          <w:numId w:val="81"/>
        </w:numPr>
        <w:tabs>
          <w:tab w:val="left" w:pos="467"/>
        </w:tabs>
        <w:spacing w:before="1"/>
        <w:ind w:left="466" w:hanging="145"/>
        <w:jc w:val="left"/>
        <w:rPr>
          <w:sz w:val="24"/>
        </w:rPr>
      </w:pPr>
      <w:r>
        <w:rPr>
          <w:sz w:val="24"/>
        </w:rPr>
        <w:t>по</w:t>
      </w:r>
      <w:r>
        <w:rPr>
          <w:spacing w:val="-5"/>
          <w:sz w:val="24"/>
        </w:rPr>
        <w:t xml:space="preserve"> </w:t>
      </w:r>
      <w:r>
        <w:rPr>
          <w:sz w:val="24"/>
        </w:rPr>
        <w:t>способу</w:t>
      </w:r>
      <w:r>
        <w:rPr>
          <w:spacing w:val="-8"/>
          <w:sz w:val="24"/>
        </w:rPr>
        <w:t xml:space="preserve"> </w:t>
      </w:r>
      <w:r>
        <w:rPr>
          <w:sz w:val="24"/>
        </w:rPr>
        <w:t>предъявления</w:t>
      </w:r>
      <w:r>
        <w:rPr>
          <w:spacing w:val="-3"/>
          <w:sz w:val="24"/>
        </w:rPr>
        <w:t xml:space="preserve"> </w:t>
      </w:r>
      <w:r>
        <w:rPr>
          <w:sz w:val="24"/>
        </w:rPr>
        <w:t>(устные,</w:t>
      </w:r>
      <w:r>
        <w:rPr>
          <w:spacing w:val="-3"/>
          <w:sz w:val="24"/>
        </w:rPr>
        <w:t xml:space="preserve"> </w:t>
      </w:r>
      <w:r>
        <w:rPr>
          <w:sz w:val="24"/>
        </w:rPr>
        <w:t>письменные,</w:t>
      </w:r>
      <w:r>
        <w:rPr>
          <w:spacing w:val="-2"/>
          <w:sz w:val="24"/>
        </w:rPr>
        <w:t xml:space="preserve"> практические);</w:t>
      </w:r>
    </w:p>
    <w:p w:rsidR="004A57EF" w:rsidRDefault="0000266E">
      <w:pPr>
        <w:pStyle w:val="a4"/>
        <w:numPr>
          <w:ilvl w:val="0"/>
          <w:numId w:val="81"/>
        </w:numPr>
        <w:tabs>
          <w:tab w:val="left" w:pos="467"/>
        </w:tabs>
        <w:ind w:left="466" w:hanging="145"/>
        <w:jc w:val="left"/>
        <w:rPr>
          <w:sz w:val="24"/>
        </w:rPr>
      </w:pPr>
      <w:r>
        <w:rPr>
          <w:sz w:val="24"/>
        </w:rPr>
        <w:t>по</w:t>
      </w:r>
      <w:r>
        <w:rPr>
          <w:spacing w:val="-6"/>
          <w:sz w:val="24"/>
        </w:rPr>
        <w:t xml:space="preserve"> </w:t>
      </w:r>
      <w:r>
        <w:rPr>
          <w:sz w:val="24"/>
        </w:rPr>
        <w:t>характеру</w:t>
      </w:r>
      <w:r>
        <w:rPr>
          <w:spacing w:val="-11"/>
          <w:sz w:val="24"/>
        </w:rPr>
        <w:t xml:space="preserve"> </w:t>
      </w:r>
      <w:r>
        <w:rPr>
          <w:sz w:val="24"/>
        </w:rPr>
        <w:t>выполнения</w:t>
      </w:r>
      <w:r>
        <w:rPr>
          <w:spacing w:val="-4"/>
          <w:sz w:val="24"/>
        </w:rPr>
        <w:t xml:space="preserve"> </w:t>
      </w:r>
      <w:r>
        <w:rPr>
          <w:sz w:val="24"/>
        </w:rPr>
        <w:t>(репродуктивные,</w:t>
      </w:r>
      <w:r>
        <w:rPr>
          <w:spacing w:val="-3"/>
          <w:sz w:val="24"/>
        </w:rPr>
        <w:t xml:space="preserve"> </w:t>
      </w:r>
      <w:r>
        <w:rPr>
          <w:sz w:val="24"/>
        </w:rPr>
        <w:t>продуктивные,</w:t>
      </w:r>
      <w:r>
        <w:rPr>
          <w:spacing w:val="-3"/>
          <w:sz w:val="24"/>
        </w:rPr>
        <w:t xml:space="preserve"> </w:t>
      </w:r>
      <w:r>
        <w:rPr>
          <w:spacing w:val="-2"/>
          <w:sz w:val="24"/>
        </w:rPr>
        <w:t>творческие).</w:t>
      </w:r>
    </w:p>
    <w:p w:rsidR="004A57EF" w:rsidRDefault="0000266E">
      <w:pPr>
        <w:pStyle w:val="a3"/>
        <w:tabs>
          <w:tab w:val="left" w:pos="1806"/>
          <w:tab w:val="left" w:pos="3324"/>
          <w:tab w:val="left" w:pos="4866"/>
          <w:tab w:val="left" w:pos="5478"/>
          <w:tab w:val="left" w:pos="6184"/>
          <w:tab w:val="left" w:pos="7507"/>
          <w:tab w:val="left" w:pos="8819"/>
          <w:tab w:val="left" w:pos="9334"/>
        </w:tabs>
        <w:ind w:right="751"/>
        <w:jc w:val="left"/>
      </w:pPr>
      <w:r>
        <w:t>Чем</w:t>
      </w:r>
      <w:r>
        <w:rPr>
          <w:spacing w:val="80"/>
        </w:rPr>
        <w:t xml:space="preserve"> </w:t>
      </w:r>
      <w:r>
        <w:t>больше</w:t>
      </w:r>
      <w:r>
        <w:rPr>
          <w:spacing w:val="80"/>
        </w:rPr>
        <w:t xml:space="preserve"> </w:t>
      </w:r>
      <w:r>
        <w:t>верно</w:t>
      </w:r>
      <w:r>
        <w:rPr>
          <w:spacing w:val="80"/>
        </w:rPr>
        <w:t xml:space="preserve"> </w:t>
      </w:r>
      <w:r>
        <w:t>выполненных</w:t>
      </w:r>
      <w:r>
        <w:rPr>
          <w:spacing w:val="80"/>
        </w:rPr>
        <w:t xml:space="preserve"> </w:t>
      </w:r>
      <w:r>
        <w:t>заданий</w:t>
      </w:r>
      <w:r>
        <w:rPr>
          <w:spacing w:val="80"/>
        </w:rPr>
        <w:t xml:space="preserve"> </w:t>
      </w:r>
      <w:r>
        <w:t>к</w:t>
      </w:r>
      <w:r>
        <w:rPr>
          <w:spacing w:val="80"/>
        </w:rPr>
        <w:t xml:space="preserve"> </w:t>
      </w:r>
      <w:r>
        <w:t>общему</w:t>
      </w:r>
      <w:r>
        <w:rPr>
          <w:spacing w:val="80"/>
        </w:rPr>
        <w:t xml:space="preserve"> </w:t>
      </w:r>
      <w:r>
        <w:t>объему,</w:t>
      </w:r>
      <w:r>
        <w:rPr>
          <w:spacing w:val="80"/>
        </w:rPr>
        <w:t xml:space="preserve"> </w:t>
      </w:r>
      <w:r>
        <w:t>тем</w:t>
      </w:r>
      <w:r>
        <w:rPr>
          <w:spacing w:val="80"/>
        </w:rPr>
        <w:t xml:space="preserve"> </w:t>
      </w:r>
      <w:r>
        <w:t>выше</w:t>
      </w:r>
      <w:r>
        <w:rPr>
          <w:spacing w:val="80"/>
        </w:rPr>
        <w:t xml:space="preserve"> </w:t>
      </w:r>
      <w:r>
        <w:t xml:space="preserve">показатель </w:t>
      </w:r>
      <w:r>
        <w:rPr>
          <w:spacing w:val="-2"/>
        </w:rPr>
        <w:t>надежности</w:t>
      </w:r>
      <w:r>
        <w:tab/>
      </w:r>
      <w:r>
        <w:rPr>
          <w:spacing w:val="-2"/>
        </w:rPr>
        <w:t>полученных</w:t>
      </w:r>
      <w:r>
        <w:tab/>
      </w:r>
      <w:r>
        <w:rPr>
          <w:spacing w:val="-2"/>
        </w:rPr>
        <w:t>результатов,</w:t>
      </w:r>
      <w:r>
        <w:tab/>
      </w:r>
      <w:r>
        <w:rPr>
          <w:spacing w:val="-5"/>
        </w:rPr>
        <w:t>что</w:t>
      </w:r>
      <w:r>
        <w:tab/>
      </w:r>
      <w:r>
        <w:rPr>
          <w:spacing w:val="-4"/>
        </w:rPr>
        <w:t>дает</w:t>
      </w:r>
      <w:r>
        <w:tab/>
      </w:r>
      <w:r>
        <w:rPr>
          <w:spacing w:val="-2"/>
        </w:rPr>
        <w:t>основание</w:t>
      </w:r>
      <w:r>
        <w:tab/>
      </w:r>
      <w:r>
        <w:rPr>
          <w:spacing w:val="-2"/>
        </w:rPr>
        <w:t>оценивать</w:t>
      </w:r>
      <w:r>
        <w:tab/>
      </w:r>
      <w:r>
        <w:rPr>
          <w:spacing w:val="-5"/>
        </w:rPr>
        <w:t>их</w:t>
      </w:r>
      <w:r>
        <w:tab/>
      </w:r>
      <w:r>
        <w:rPr>
          <w:spacing w:val="-5"/>
        </w:rPr>
        <w:t>как</w:t>
      </w:r>
    </w:p>
    <w:p w:rsidR="004A57EF" w:rsidRDefault="0000266E">
      <w:pPr>
        <w:pStyle w:val="a3"/>
        <w:jc w:val="left"/>
      </w:pPr>
      <w:r>
        <w:t>«удовлетворительные»,</w:t>
      </w:r>
      <w:r>
        <w:rPr>
          <w:spacing w:val="1"/>
        </w:rPr>
        <w:t xml:space="preserve"> </w:t>
      </w:r>
      <w:r>
        <w:t>«хорошие»,</w:t>
      </w:r>
      <w:r>
        <w:rPr>
          <w:spacing w:val="-1"/>
        </w:rPr>
        <w:t xml:space="preserve"> </w:t>
      </w:r>
      <w:r>
        <w:t>«очень</w:t>
      </w:r>
      <w:r>
        <w:rPr>
          <w:spacing w:val="-7"/>
        </w:rPr>
        <w:t xml:space="preserve"> </w:t>
      </w:r>
      <w:r>
        <w:t>хорошие»</w:t>
      </w:r>
      <w:r>
        <w:rPr>
          <w:spacing w:val="-13"/>
        </w:rPr>
        <w:t xml:space="preserve"> </w:t>
      </w:r>
      <w:r>
        <w:rPr>
          <w:spacing w:val="-2"/>
        </w:rPr>
        <w:t>(отличные).</w:t>
      </w:r>
    </w:p>
    <w:p w:rsidR="004A57EF" w:rsidRDefault="0000266E">
      <w:pPr>
        <w:pStyle w:val="a3"/>
        <w:jc w:val="left"/>
      </w:pPr>
      <w:r>
        <w:t>В</w:t>
      </w:r>
      <w:r>
        <w:rPr>
          <w:spacing w:val="80"/>
        </w:rPr>
        <w:t xml:space="preserve"> </w:t>
      </w:r>
      <w:r>
        <w:t>текущей</w:t>
      </w:r>
      <w:r>
        <w:rPr>
          <w:spacing w:val="80"/>
        </w:rPr>
        <w:t xml:space="preserve"> </w:t>
      </w:r>
      <w:r>
        <w:t>оценочной</w:t>
      </w:r>
      <w:r>
        <w:rPr>
          <w:spacing w:val="80"/>
        </w:rPr>
        <w:t xml:space="preserve"> </w:t>
      </w:r>
      <w:r>
        <w:t>деятельности</w:t>
      </w:r>
      <w:r>
        <w:rPr>
          <w:spacing w:val="80"/>
        </w:rPr>
        <w:t xml:space="preserve"> </w:t>
      </w:r>
      <w:r>
        <w:t>результаты,</w:t>
      </w:r>
      <w:r>
        <w:rPr>
          <w:spacing w:val="80"/>
        </w:rPr>
        <w:t xml:space="preserve"> </w:t>
      </w:r>
      <w:r>
        <w:t>продемонстрированные</w:t>
      </w:r>
      <w:r>
        <w:rPr>
          <w:spacing w:val="80"/>
        </w:rPr>
        <w:t xml:space="preserve"> </w:t>
      </w:r>
      <w:r>
        <w:t>учеником,</w:t>
      </w:r>
      <w:r>
        <w:rPr>
          <w:spacing w:val="80"/>
        </w:rPr>
        <w:t xml:space="preserve"> </w:t>
      </w:r>
      <w:r>
        <w:t>соотносятся с оценками типа:</w:t>
      </w:r>
    </w:p>
    <w:p w:rsidR="004A57EF" w:rsidRDefault="0000266E">
      <w:pPr>
        <w:pStyle w:val="a4"/>
        <w:numPr>
          <w:ilvl w:val="0"/>
          <w:numId w:val="81"/>
        </w:numPr>
        <w:tabs>
          <w:tab w:val="left" w:pos="546"/>
        </w:tabs>
        <w:ind w:right="744" w:firstLine="0"/>
        <w:jc w:val="left"/>
        <w:rPr>
          <w:sz w:val="24"/>
        </w:rPr>
      </w:pPr>
      <w:r>
        <w:rPr>
          <w:sz w:val="24"/>
        </w:rPr>
        <w:t>«удовлетворительно»</w:t>
      </w:r>
      <w:r>
        <w:rPr>
          <w:spacing w:val="40"/>
          <w:sz w:val="24"/>
        </w:rPr>
        <w:t xml:space="preserve"> </w:t>
      </w:r>
      <w:r>
        <w:rPr>
          <w:sz w:val="24"/>
        </w:rPr>
        <w:t>(зачѐт),</w:t>
      </w:r>
      <w:r>
        <w:rPr>
          <w:spacing w:val="40"/>
          <w:sz w:val="24"/>
        </w:rPr>
        <w:t xml:space="preserve"> </w:t>
      </w:r>
      <w:r>
        <w:rPr>
          <w:sz w:val="24"/>
        </w:rPr>
        <w:t>если</w:t>
      </w:r>
      <w:r>
        <w:rPr>
          <w:spacing w:val="40"/>
          <w:sz w:val="24"/>
        </w:rPr>
        <w:t xml:space="preserve"> </w:t>
      </w:r>
      <w:r>
        <w:rPr>
          <w:sz w:val="24"/>
        </w:rPr>
        <w:t>обучающиеся</w:t>
      </w:r>
      <w:r>
        <w:rPr>
          <w:spacing w:val="40"/>
          <w:sz w:val="24"/>
        </w:rPr>
        <w:t xml:space="preserve"> </w:t>
      </w:r>
      <w:r>
        <w:rPr>
          <w:sz w:val="24"/>
        </w:rPr>
        <w:t>верно</w:t>
      </w:r>
      <w:r>
        <w:rPr>
          <w:spacing w:val="40"/>
          <w:sz w:val="24"/>
        </w:rPr>
        <w:t xml:space="preserve"> </w:t>
      </w:r>
      <w:r>
        <w:rPr>
          <w:sz w:val="24"/>
        </w:rPr>
        <w:t>выполняют</w:t>
      </w:r>
      <w:r>
        <w:rPr>
          <w:spacing w:val="40"/>
          <w:sz w:val="24"/>
        </w:rPr>
        <w:t xml:space="preserve"> </w:t>
      </w:r>
      <w:r>
        <w:rPr>
          <w:sz w:val="24"/>
        </w:rPr>
        <w:t>от</w:t>
      </w:r>
      <w:r>
        <w:rPr>
          <w:spacing w:val="40"/>
          <w:sz w:val="24"/>
        </w:rPr>
        <w:t xml:space="preserve"> </w:t>
      </w:r>
      <w:r>
        <w:rPr>
          <w:sz w:val="24"/>
        </w:rPr>
        <w:t>35%</w:t>
      </w:r>
      <w:r>
        <w:rPr>
          <w:spacing w:val="40"/>
          <w:sz w:val="24"/>
        </w:rPr>
        <w:t xml:space="preserve"> </w:t>
      </w:r>
      <w:r>
        <w:rPr>
          <w:sz w:val="24"/>
        </w:rPr>
        <w:t>до</w:t>
      </w:r>
      <w:r>
        <w:rPr>
          <w:spacing w:val="77"/>
          <w:sz w:val="24"/>
        </w:rPr>
        <w:t xml:space="preserve"> </w:t>
      </w:r>
      <w:r>
        <w:rPr>
          <w:sz w:val="24"/>
        </w:rPr>
        <w:t>50%</w:t>
      </w:r>
      <w:r>
        <w:rPr>
          <w:spacing w:val="40"/>
          <w:sz w:val="24"/>
        </w:rPr>
        <w:t xml:space="preserve"> </w:t>
      </w:r>
      <w:r>
        <w:rPr>
          <w:spacing w:val="-2"/>
          <w:sz w:val="24"/>
        </w:rPr>
        <w:t>заданий;</w:t>
      </w:r>
    </w:p>
    <w:p w:rsidR="004A57EF" w:rsidRDefault="0000266E">
      <w:pPr>
        <w:pStyle w:val="a4"/>
        <w:numPr>
          <w:ilvl w:val="0"/>
          <w:numId w:val="81"/>
        </w:numPr>
        <w:tabs>
          <w:tab w:val="left" w:pos="471"/>
        </w:tabs>
        <w:ind w:left="470" w:hanging="149"/>
        <w:jc w:val="left"/>
        <w:rPr>
          <w:sz w:val="24"/>
        </w:rPr>
      </w:pPr>
      <w:r>
        <w:rPr>
          <w:sz w:val="24"/>
        </w:rPr>
        <w:t>«хорошо»</w:t>
      </w:r>
      <w:r>
        <w:rPr>
          <w:spacing w:val="-6"/>
          <w:sz w:val="24"/>
        </w:rPr>
        <w:t xml:space="preserve"> </w:t>
      </w:r>
      <w:r>
        <w:rPr>
          <w:sz w:val="24"/>
        </w:rPr>
        <w:t>— от 51%</w:t>
      </w:r>
      <w:r>
        <w:rPr>
          <w:spacing w:val="-2"/>
          <w:sz w:val="24"/>
        </w:rPr>
        <w:t xml:space="preserve"> </w:t>
      </w:r>
      <w:r>
        <w:rPr>
          <w:sz w:val="24"/>
        </w:rPr>
        <w:t>до 65%</w:t>
      </w:r>
      <w:r>
        <w:rPr>
          <w:spacing w:val="-1"/>
          <w:sz w:val="24"/>
        </w:rPr>
        <w:t xml:space="preserve"> </w:t>
      </w:r>
      <w:r>
        <w:rPr>
          <w:spacing w:val="-2"/>
          <w:sz w:val="24"/>
        </w:rPr>
        <w:t>заданий.</w:t>
      </w:r>
    </w:p>
    <w:p w:rsidR="004A57EF" w:rsidRDefault="0000266E">
      <w:pPr>
        <w:pStyle w:val="a4"/>
        <w:numPr>
          <w:ilvl w:val="0"/>
          <w:numId w:val="81"/>
        </w:numPr>
        <w:tabs>
          <w:tab w:val="left" w:pos="471"/>
        </w:tabs>
        <w:ind w:left="470" w:hanging="149"/>
        <w:jc w:val="left"/>
        <w:rPr>
          <w:sz w:val="24"/>
        </w:rPr>
      </w:pPr>
      <w:r>
        <w:rPr>
          <w:sz w:val="24"/>
        </w:rPr>
        <w:t>«очень</w:t>
      </w:r>
      <w:r>
        <w:rPr>
          <w:spacing w:val="-3"/>
          <w:sz w:val="24"/>
        </w:rPr>
        <w:t xml:space="preserve"> </w:t>
      </w:r>
      <w:r>
        <w:rPr>
          <w:sz w:val="24"/>
        </w:rPr>
        <w:t>хорошо»</w:t>
      </w:r>
      <w:r>
        <w:rPr>
          <w:spacing w:val="-9"/>
          <w:sz w:val="24"/>
        </w:rPr>
        <w:t xml:space="preserve"> </w:t>
      </w:r>
      <w:r>
        <w:rPr>
          <w:sz w:val="24"/>
        </w:rPr>
        <w:t>(отлично)</w:t>
      </w:r>
      <w:r>
        <w:rPr>
          <w:spacing w:val="-2"/>
          <w:sz w:val="24"/>
        </w:rPr>
        <w:t xml:space="preserve"> </w:t>
      </w:r>
      <w:r>
        <w:rPr>
          <w:sz w:val="24"/>
        </w:rPr>
        <w:t>свыше</w:t>
      </w:r>
      <w:r>
        <w:rPr>
          <w:spacing w:val="-3"/>
          <w:sz w:val="24"/>
        </w:rPr>
        <w:t xml:space="preserve"> </w:t>
      </w:r>
      <w:r>
        <w:rPr>
          <w:spacing w:val="-4"/>
          <w:sz w:val="24"/>
        </w:rPr>
        <w:t>65%.</w:t>
      </w:r>
    </w:p>
    <w:p w:rsidR="004A57EF" w:rsidRDefault="0000266E">
      <w:pPr>
        <w:pStyle w:val="a3"/>
        <w:spacing w:before="1"/>
        <w:ind w:right="748"/>
      </w:pPr>
      <w:r>
        <w:t>МБОУ «Шипуновская СОШ №1» самостоятельно разрабатывает содержание и процедуру проведения итоговой аттестации.</w:t>
      </w:r>
    </w:p>
    <w:p w:rsidR="004A57EF" w:rsidRDefault="0000266E">
      <w:pPr>
        <w:pStyle w:val="a3"/>
      </w:pPr>
      <w:r>
        <w:t>Результаты</w:t>
      </w:r>
      <w:r>
        <w:rPr>
          <w:spacing w:val="-5"/>
        </w:rPr>
        <w:t xml:space="preserve"> </w:t>
      </w:r>
      <w:r>
        <w:t>итоговой</w:t>
      </w:r>
      <w:r>
        <w:rPr>
          <w:spacing w:val="-1"/>
        </w:rPr>
        <w:t xml:space="preserve"> </w:t>
      </w:r>
      <w:r>
        <w:t>аттестации</w:t>
      </w:r>
      <w:r>
        <w:rPr>
          <w:spacing w:val="-3"/>
        </w:rPr>
        <w:t xml:space="preserve"> </w:t>
      </w:r>
      <w:r>
        <w:t>оцениваются</w:t>
      </w:r>
      <w:r>
        <w:rPr>
          <w:spacing w:val="-2"/>
        </w:rPr>
        <w:t xml:space="preserve"> </w:t>
      </w:r>
      <w:r>
        <w:t>в</w:t>
      </w:r>
      <w:r>
        <w:rPr>
          <w:spacing w:val="-4"/>
        </w:rPr>
        <w:t xml:space="preserve"> </w:t>
      </w:r>
      <w:r>
        <w:t>форме</w:t>
      </w:r>
      <w:r>
        <w:rPr>
          <w:spacing w:val="1"/>
        </w:rPr>
        <w:t xml:space="preserve"> </w:t>
      </w:r>
      <w:r>
        <w:t>«зачет»</w:t>
      </w:r>
      <w:r>
        <w:rPr>
          <w:spacing w:val="-8"/>
        </w:rPr>
        <w:t xml:space="preserve"> </w:t>
      </w:r>
      <w:r>
        <w:t>/</w:t>
      </w:r>
      <w:r>
        <w:rPr>
          <w:spacing w:val="2"/>
        </w:rPr>
        <w:t xml:space="preserve"> </w:t>
      </w:r>
      <w:r>
        <w:t>«не</w:t>
      </w:r>
      <w:r>
        <w:rPr>
          <w:spacing w:val="-3"/>
        </w:rPr>
        <w:t xml:space="preserve"> </w:t>
      </w:r>
      <w:r>
        <w:rPr>
          <w:spacing w:val="-2"/>
        </w:rPr>
        <w:t>зачет».</w:t>
      </w:r>
    </w:p>
    <w:p w:rsidR="004A57EF" w:rsidRDefault="0000266E">
      <w:pPr>
        <w:pStyle w:val="a3"/>
        <w:ind w:right="747"/>
      </w:pPr>
      <w: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w:t>
      </w:r>
      <w:r>
        <w:rPr>
          <w:spacing w:val="40"/>
        </w:rPr>
        <w:t xml:space="preserve"> </w:t>
      </w:r>
      <w:r>
        <w:t>свидетельствующих</w:t>
      </w:r>
      <w:r>
        <w:rPr>
          <w:spacing w:val="62"/>
          <w:w w:val="150"/>
        </w:rPr>
        <w:t xml:space="preserve"> </w:t>
      </w:r>
      <w:r>
        <w:t>о</w:t>
      </w:r>
      <w:r>
        <w:rPr>
          <w:spacing w:val="60"/>
          <w:w w:val="150"/>
        </w:rPr>
        <w:t xml:space="preserve"> </w:t>
      </w:r>
      <w:r>
        <w:t>положительной</w:t>
      </w:r>
      <w:r>
        <w:rPr>
          <w:spacing w:val="61"/>
          <w:w w:val="150"/>
        </w:rPr>
        <w:t xml:space="preserve"> </w:t>
      </w:r>
      <w:r>
        <w:t>динамике</w:t>
      </w:r>
      <w:r>
        <w:rPr>
          <w:spacing w:val="62"/>
          <w:w w:val="150"/>
        </w:rPr>
        <w:t xml:space="preserve"> </w:t>
      </w:r>
      <w:r>
        <w:t>развития</w:t>
      </w:r>
      <w:r>
        <w:rPr>
          <w:spacing w:val="60"/>
          <w:w w:val="150"/>
        </w:rPr>
        <w:t xml:space="preserve"> </w:t>
      </w:r>
      <w:r>
        <w:t>обучающегося</w:t>
      </w:r>
      <w:r>
        <w:rPr>
          <w:spacing w:val="62"/>
          <w:w w:val="150"/>
        </w:rPr>
        <w:t xml:space="preserve"> </w:t>
      </w:r>
      <w:r>
        <w:t>(«было»</w:t>
      </w:r>
      <w:r>
        <w:rPr>
          <w:spacing w:val="67"/>
          <w:w w:val="150"/>
        </w:rPr>
        <w:t xml:space="preserve"> </w:t>
      </w:r>
      <w:r>
        <w:rPr>
          <w:spacing w:val="-10"/>
        </w:rPr>
        <w:t>—</w:t>
      </w:r>
    </w:p>
    <w:p w:rsidR="004A57EF" w:rsidRDefault="0000266E">
      <w:pPr>
        <w:pStyle w:val="a3"/>
      </w:pPr>
      <w:r>
        <w:t>«стало»)</w:t>
      </w:r>
      <w:r>
        <w:rPr>
          <w:spacing w:val="-5"/>
        </w:rPr>
        <w:t xml:space="preserve"> </w:t>
      </w:r>
      <w:r>
        <w:t>или</w:t>
      </w:r>
      <w:r>
        <w:rPr>
          <w:spacing w:val="-2"/>
        </w:rPr>
        <w:t xml:space="preserve"> </w:t>
      </w:r>
      <w:r>
        <w:t>в</w:t>
      </w:r>
      <w:r>
        <w:rPr>
          <w:spacing w:val="-4"/>
        </w:rPr>
        <w:t xml:space="preserve"> </w:t>
      </w:r>
      <w:r>
        <w:t>сложных</w:t>
      </w:r>
      <w:r>
        <w:rPr>
          <w:spacing w:val="-2"/>
        </w:rPr>
        <w:t xml:space="preserve"> </w:t>
      </w:r>
      <w:r>
        <w:t>случаях</w:t>
      </w:r>
      <w:r>
        <w:rPr>
          <w:spacing w:val="-1"/>
        </w:rPr>
        <w:t xml:space="preserve"> </w:t>
      </w:r>
      <w:r>
        <w:t>сохранении</w:t>
      </w:r>
      <w:r>
        <w:rPr>
          <w:spacing w:val="-3"/>
        </w:rPr>
        <w:t xml:space="preserve"> </w:t>
      </w:r>
      <w:r>
        <w:t>его</w:t>
      </w:r>
      <w:r>
        <w:rPr>
          <w:spacing w:val="-4"/>
        </w:rPr>
        <w:t xml:space="preserve"> </w:t>
      </w:r>
      <w:r>
        <w:t>психоэмоционального</w:t>
      </w:r>
      <w:r>
        <w:rPr>
          <w:spacing w:val="-3"/>
        </w:rPr>
        <w:t xml:space="preserve"> </w:t>
      </w:r>
      <w:r>
        <w:rPr>
          <w:spacing w:val="-2"/>
        </w:rPr>
        <w:t>статуса.</w:t>
      </w:r>
    </w:p>
    <w:p w:rsidR="004A57EF" w:rsidRDefault="0000266E">
      <w:pPr>
        <w:pStyle w:val="1"/>
        <w:numPr>
          <w:ilvl w:val="0"/>
          <w:numId w:val="77"/>
        </w:numPr>
        <w:tabs>
          <w:tab w:val="left" w:pos="563"/>
        </w:tabs>
        <w:spacing w:line="240" w:lineRule="auto"/>
        <w:ind w:hanging="241"/>
        <w:jc w:val="both"/>
      </w:pPr>
      <w:r>
        <w:t>Содержательный</w:t>
      </w:r>
      <w:r>
        <w:rPr>
          <w:spacing w:val="-12"/>
        </w:rPr>
        <w:t xml:space="preserve"> </w:t>
      </w:r>
      <w:r>
        <w:rPr>
          <w:spacing w:val="-2"/>
        </w:rPr>
        <w:t>раздел</w:t>
      </w:r>
    </w:p>
    <w:p w:rsidR="004A57EF" w:rsidRDefault="0000266E">
      <w:pPr>
        <w:pStyle w:val="a4"/>
        <w:numPr>
          <w:ilvl w:val="1"/>
          <w:numId w:val="77"/>
        </w:numPr>
        <w:tabs>
          <w:tab w:val="left" w:pos="745"/>
        </w:tabs>
        <w:spacing w:line="274" w:lineRule="exact"/>
        <w:jc w:val="both"/>
        <w:rPr>
          <w:b/>
          <w:sz w:val="24"/>
        </w:rPr>
      </w:pPr>
      <w:r>
        <w:rPr>
          <w:b/>
          <w:sz w:val="24"/>
        </w:rPr>
        <w:t>Программа</w:t>
      </w:r>
      <w:r>
        <w:rPr>
          <w:b/>
          <w:spacing w:val="-3"/>
          <w:sz w:val="24"/>
        </w:rPr>
        <w:t xml:space="preserve"> </w:t>
      </w:r>
      <w:r>
        <w:rPr>
          <w:b/>
          <w:sz w:val="24"/>
        </w:rPr>
        <w:t>формирования</w:t>
      </w:r>
      <w:r>
        <w:rPr>
          <w:b/>
          <w:spacing w:val="-1"/>
          <w:sz w:val="24"/>
        </w:rPr>
        <w:t xml:space="preserve"> </w:t>
      </w:r>
      <w:r>
        <w:rPr>
          <w:b/>
          <w:sz w:val="24"/>
        </w:rPr>
        <w:t>базовых</w:t>
      </w:r>
      <w:r>
        <w:rPr>
          <w:b/>
          <w:spacing w:val="-1"/>
          <w:sz w:val="24"/>
        </w:rPr>
        <w:t xml:space="preserve"> </w:t>
      </w:r>
      <w:r>
        <w:rPr>
          <w:b/>
          <w:sz w:val="24"/>
        </w:rPr>
        <w:t xml:space="preserve">учебных </w:t>
      </w:r>
      <w:r>
        <w:rPr>
          <w:b/>
          <w:spacing w:val="-2"/>
          <w:sz w:val="24"/>
        </w:rPr>
        <w:t>действий</w:t>
      </w:r>
    </w:p>
    <w:p w:rsidR="004A57EF" w:rsidRDefault="0000266E">
      <w:pPr>
        <w:pStyle w:val="a3"/>
        <w:ind w:right="747"/>
      </w:pPr>
      <w:r>
        <w:t>Программа формирования базовых учебных действий обучающихся с умственной отсталостью (интеллектуальными нарушениями) (далее — программа формирования</w:t>
      </w:r>
      <w:r>
        <w:rPr>
          <w:spacing w:val="40"/>
        </w:rPr>
        <w:t xml:space="preserve"> </w:t>
      </w:r>
      <w:r>
        <w:t>БУД) реализуется в процессе всего школьного обучения и конкретизирует требования ФГОС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4A57EF" w:rsidRDefault="0000266E">
      <w:pPr>
        <w:pStyle w:val="a3"/>
        <w:ind w:right="749"/>
      </w:pPr>
      <w: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4A57EF" w:rsidRDefault="0000266E">
      <w:pPr>
        <w:pStyle w:val="a3"/>
        <w:ind w:right="745"/>
      </w:pPr>
      <w:r>
        <w:t>Базовые учебные действия —это элементарные и необходимые единицы учебной деятельности, формирование которых обеспечивает овладение содержанием образования обучающимися</w:t>
      </w:r>
      <w:r>
        <w:rPr>
          <w:spacing w:val="-1"/>
        </w:rPr>
        <w:t xml:space="preserve"> </w:t>
      </w:r>
      <w:r>
        <w:t>с умственной отсталостью.</w:t>
      </w:r>
      <w:r>
        <w:rPr>
          <w:spacing w:val="-1"/>
        </w:rPr>
        <w:t xml:space="preserve"> </w:t>
      </w:r>
      <w:r>
        <w:t>БУД</w:t>
      </w:r>
      <w:r>
        <w:rPr>
          <w:spacing w:val="-2"/>
        </w:rPr>
        <w:t xml:space="preserve"> </w:t>
      </w:r>
      <w:r>
        <w:t>не</w:t>
      </w:r>
      <w:r>
        <w:rPr>
          <w:spacing w:val="-2"/>
        </w:rPr>
        <w:t xml:space="preserve"> </w:t>
      </w:r>
      <w:r>
        <w:t>обладают</w:t>
      </w:r>
      <w:r>
        <w:rPr>
          <w:spacing w:val="-1"/>
        </w:rPr>
        <w:t xml:space="preserve"> </w:t>
      </w:r>
      <w:r>
        <w:t>той степенью</w:t>
      </w:r>
      <w:r>
        <w:rPr>
          <w:spacing w:val="-1"/>
        </w:rPr>
        <w:t xml:space="preserve"> </w:t>
      </w:r>
      <w:r>
        <w:t>обобщенности, которая обеспечивает самостоятельность учебной деятельности и ее реализацию в изменяющихся учебных и внеучебных условиях.</w:t>
      </w:r>
      <w:r>
        <w:rPr>
          <w:spacing w:val="-1"/>
        </w:rPr>
        <w:t xml:space="preserve"> </w:t>
      </w:r>
      <w:r>
        <w:t>БУД</w:t>
      </w:r>
      <w:r>
        <w:rPr>
          <w:spacing w:val="-1"/>
        </w:rPr>
        <w:t xml:space="preserve"> </w:t>
      </w:r>
      <w:r>
        <w:t>формируются и реализуются только в</w:t>
      </w:r>
      <w:r>
        <w:rPr>
          <w:spacing w:val="50"/>
        </w:rPr>
        <w:t xml:space="preserve"> </w:t>
      </w:r>
      <w:r>
        <w:t>совместной</w:t>
      </w:r>
      <w:r>
        <w:rPr>
          <w:spacing w:val="55"/>
        </w:rPr>
        <w:t xml:space="preserve"> </w:t>
      </w:r>
      <w:r>
        <w:t>деятельности</w:t>
      </w:r>
      <w:r>
        <w:rPr>
          <w:spacing w:val="56"/>
        </w:rPr>
        <w:t xml:space="preserve"> </w:t>
      </w:r>
      <w:r>
        <w:t>педагога</w:t>
      </w:r>
      <w:r>
        <w:rPr>
          <w:spacing w:val="53"/>
        </w:rPr>
        <w:t xml:space="preserve"> </w:t>
      </w:r>
      <w:r>
        <w:t>и</w:t>
      </w:r>
      <w:r>
        <w:rPr>
          <w:spacing w:val="54"/>
        </w:rPr>
        <w:t xml:space="preserve"> </w:t>
      </w:r>
      <w:r>
        <w:t>обучающегося.</w:t>
      </w:r>
      <w:r>
        <w:rPr>
          <w:spacing w:val="59"/>
        </w:rPr>
        <w:t xml:space="preserve"> </w:t>
      </w:r>
      <w:r>
        <w:t>БУД</w:t>
      </w:r>
      <w:r>
        <w:rPr>
          <w:spacing w:val="54"/>
        </w:rPr>
        <w:t xml:space="preserve"> </w:t>
      </w:r>
      <w:r>
        <w:t>обеспечивают</w:t>
      </w:r>
      <w:r>
        <w:rPr>
          <w:spacing w:val="55"/>
        </w:rPr>
        <w:t xml:space="preserve"> </w:t>
      </w:r>
      <w:r>
        <w:rPr>
          <w:spacing w:val="-2"/>
        </w:rPr>
        <w:t>становление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учебной деятельности ребенка с умственной отсталостью в основных ее составляющих: познавательной, регулятивной, коммуникативной, личностной.</w:t>
      </w:r>
    </w:p>
    <w:p w:rsidR="004A57EF" w:rsidRDefault="0000266E">
      <w:pPr>
        <w:pStyle w:val="a3"/>
        <w:ind w:right="746"/>
      </w:pPr>
      <w:r>
        <w:rPr>
          <w:b/>
        </w:rPr>
        <w:t xml:space="preserve">Цель </w:t>
      </w:r>
      <w:r>
        <w:t>реализации программы формирования БУД - формирование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4A57EF" w:rsidRDefault="0000266E">
      <w:pPr>
        <w:pStyle w:val="a3"/>
      </w:pPr>
      <w:r>
        <w:t>Задачи</w:t>
      </w:r>
      <w:r>
        <w:rPr>
          <w:spacing w:val="-4"/>
        </w:rPr>
        <w:t xml:space="preserve"> </w:t>
      </w:r>
      <w:r>
        <w:t>реализации</w:t>
      </w:r>
      <w:r>
        <w:rPr>
          <w:spacing w:val="-4"/>
        </w:rPr>
        <w:t xml:space="preserve"> </w:t>
      </w:r>
      <w:r>
        <w:t>программы</w:t>
      </w:r>
      <w:r>
        <w:rPr>
          <w:spacing w:val="-4"/>
        </w:rPr>
        <w:t xml:space="preserve"> </w:t>
      </w:r>
      <w:r>
        <w:t>формирования</w:t>
      </w:r>
      <w:r>
        <w:rPr>
          <w:spacing w:val="-3"/>
        </w:rPr>
        <w:t xml:space="preserve"> </w:t>
      </w:r>
      <w:r>
        <w:rPr>
          <w:spacing w:val="-4"/>
        </w:rPr>
        <w:t>БУД:</w:t>
      </w:r>
    </w:p>
    <w:p w:rsidR="004A57EF" w:rsidRDefault="0000266E">
      <w:pPr>
        <w:pStyle w:val="a4"/>
        <w:numPr>
          <w:ilvl w:val="0"/>
          <w:numId w:val="81"/>
        </w:numPr>
        <w:tabs>
          <w:tab w:val="left" w:pos="663"/>
        </w:tabs>
        <w:ind w:right="745" w:firstLine="0"/>
        <w:rPr>
          <w:sz w:val="24"/>
        </w:rPr>
      </w:pPr>
      <w:r>
        <w:rPr>
          <w:sz w:val="24"/>
        </w:rPr>
        <w:t>формирование мотивационного компонента учебной деятельности; овладение комплексом</w:t>
      </w:r>
      <w:r>
        <w:rPr>
          <w:spacing w:val="-3"/>
          <w:sz w:val="24"/>
        </w:rPr>
        <w:t xml:space="preserve"> </w:t>
      </w:r>
      <w:r>
        <w:rPr>
          <w:sz w:val="24"/>
        </w:rPr>
        <w:t>базовых учебных действий,</w:t>
      </w:r>
      <w:r>
        <w:rPr>
          <w:spacing w:val="-2"/>
          <w:sz w:val="24"/>
        </w:rPr>
        <w:t xml:space="preserve"> </w:t>
      </w:r>
      <w:r>
        <w:rPr>
          <w:sz w:val="24"/>
        </w:rPr>
        <w:t xml:space="preserve">составляющих операционный компонент учебной </w:t>
      </w:r>
      <w:r>
        <w:rPr>
          <w:spacing w:val="-2"/>
          <w:sz w:val="24"/>
        </w:rPr>
        <w:t>деятельности;</w:t>
      </w:r>
    </w:p>
    <w:p w:rsidR="004A57EF" w:rsidRDefault="0000266E">
      <w:pPr>
        <w:pStyle w:val="a4"/>
        <w:numPr>
          <w:ilvl w:val="0"/>
          <w:numId w:val="81"/>
        </w:numPr>
        <w:tabs>
          <w:tab w:val="left" w:pos="490"/>
        </w:tabs>
        <w:ind w:right="747" w:firstLine="0"/>
        <w:rPr>
          <w:sz w:val="24"/>
        </w:rPr>
      </w:pPr>
      <w:r>
        <w:rPr>
          <w:sz w:val="24"/>
        </w:rPr>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4A57EF" w:rsidRDefault="0000266E">
      <w:pPr>
        <w:pStyle w:val="a3"/>
        <w:ind w:right="744"/>
      </w:pPr>
      <w:r>
        <w:t>Согласно требованиям ФГОС уровень сформированности базовых учебных действий обучающихся с умственной отсталостью (интеллектуальными нарушениями)</w:t>
      </w:r>
      <w:r>
        <w:rPr>
          <w:spacing w:val="80"/>
        </w:rPr>
        <w:t xml:space="preserve"> </w:t>
      </w:r>
      <w:r>
        <w:t>определяется на момент завершения обучения школе.</w:t>
      </w:r>
    </w:p>
    <w:p w:rsidR="004A57EF" w:rsidRDefault="0000266E">
      <w:pPr>
        <w:pStyle w:val="a3"/>
        <w:spacing w:before="1"/>
        <w:ind w:right="746"/>
      </w:pPr>
      <w:r>
        <w:t>Функции, состав</w:t>
      </w:r>
      <w:r>
        <w:rPr>
          <w:spacing w:val="-1"/>
        </w:rPr>
        <w:t xml:space="preserve"> </w:t>
      </w:r>
      <w:r>
        <w:t>и характеристика базовых учебных действий обучающихся с умственной отсталостью (интеллектуальными нарушениями) 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w:t>
      </w:r>
      <w:r>
        <w:rPr>
          <w:spacing w:val="40"/>
        </w:rPr>
        <w:t xml:space="preserve"> </w:t>
      </w:r>
      <w:r>
        <w:t>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В качестве базовых учебных действий рассматриваются операционные, мотивационные, целевые и оценочные.</w:t>
      </w:r>
    </w:p>
    <w:p w:rsidR="004A57EF" w:rsidRDefault="0000266E">
      <w:pPr>
        <w:pStyle w:val="a3"/>
      </w:pPr>
      <w:r>
        <w:t>Функции</w:t>
      </w:r>
      <w:r>
        <w:rPr>
          <w:spacing w:val="-5"/>
        </w:rPr>
        <w:t xml:space="preserve"> </w:t>
      </w:r>
      <w:r>
        <w:t>базовых</w:t>
      </w:r>
      <w:r>
        <w:rPr>
          <w:spacing w:val="-2"/>
        </w:rPr>
        <w:t xml:space="preserve"> </w:t>
      </w:r>
      <w:r>
        <w:t>учебных</w:t>
      </w:r>
      <w:r>
        <w:rPr>
          <w:spacing w:val="-3"/>
        </w:rPr>
        <w:t xml:space="preserve"> </w:t>
      </w:r>
      <w:r>
        <w:rPr>
          <w:spacing w:val="-2"/>
        </w:rPr>
        <w:t>действий:</w:t>
      </w:r>
    </w:p>
    <w:p w:rsidR="004A57EF" w:rsidRDefault="0000266E">
      <w:pPr>
        <w:pStyle w:val="a4"/>
        <w:numPr>
          <w:ilvl w:val="0"/>
          <w:numId w:val="81"/>
        </w:numPr>
        <w:tabs>
          <w:tab w:val="left" w:pos="548"/>
        </w:tabs>
        <w:spacing w:before="1"/>
        <w:ind w:right="752" w:firstLine="0"/>
        <w:jc w:val="left"/>
        <w:rPr>
          <w:sz w:val="24"/>
        </w:rPr>
      </w:pPr>
      <w:r>
        <w:rPr>
          <w:sz w:val="24"/>
        </w:rPr>
        <w:t>обеспечение</w:t>
      </w:r>
      <w:r>
        <w:rPr>
          <w:spacing w:val="40"/>
          <w:sz w:val="24"/>
        </w:rPr>
        <w:t xml:space="preserve"> </w:t>
      </w:r>
      <w:r>
        <w:rPr>
          <w:sz w:val="24"/>
        </w:rPr>
        <w:t>успешности</w:t>
      </w:r>
      <w:r>
        <w:rPr>
          <w:spacing w:val="40"/>
          <w:sz w:val="24"/>
        </w:rPr>
        <w:t xml:space="preserve"> </w:t>
      </w:r>
      <w:r>
        <w:rPr>
          <w:sz w:val="24"/>
        </w:rPr>
        <w:t>(эффективности)</w:t>
      </w:r>
      <w:r>
        <w:rPr>
          <w:spacing w:val="40"/>
          <w:sz w:val="24"/>
        </w:rPr>
        <w:t xml:space="preserve"> </w:t>
      </w:r>
      <w:r>
        <w:rPr>
          <w:sz w:val="24"/>
        </w:rPr>
        <w:t>изучения</w:t>
      </w:r>
      <w:r>
        <w:rPr>
          <w:spacing w:val="40"/>
          <w:sz w:val="24"/>
        </w:rPr>
        <w:t xml:space="preserve"> </w:t>
      </w:r>
      <w:r>
        <w:rPr>
          <w:sz w:val="24"/>
        </w:rPr>
        <w:t>содержания</w:t>
      </w:r>
      <w:r>
        <w:rPr>
          <w:spacing w:val="40"/>
          <w:sz w:val="24"/>
        </w:rPr>
        <w:t xml:space="preserve"> </w:t>
      </w:r>
      <w:r>
        <w:rPr>
          <w:sz w:val="24"/>
        </w:rPr>
        <w:t>любой</w:t>
      </w:r>
      <w:r>
        <w:rPr>
          <w:spacing w:val="40"/>
          <w:sz w:val="24"/>
        </w:rPr>
        <w:t xml:space="preserve"> </w:t>
      </w:r>
      <w:r>
        <w:rPr>
          <w:sz w:val="24"/>
        </w:rPr>
        <w:t>предметной</w:t>
      </w:r>
      <w:r>
        <w:rPr>
          <w:spacing w:val="40"/>
          <w:sz w:val="24"/>
        </w:rPr>
        <w:t xml:space="preserve"> </w:t>
      </w:r>
      <w:r>
        <w:rPr>
          <w:spacing w:val="-2"/>
          <w:sz w:val="24"/>
        </w:rPr>
        <w:t>области;</w:t>
      </w:r>
    </w:p>
    <w:p w:rsidR="004A57EF" w:rsidRDefault="0000266E">
      <w:pPr>
        <w:pStyle w:val="a4"/>
        <w:numPr>
          <w:ilvl w:val="0"/>
          <w:numId w:val="81"/>
        </w:numPr>
        <w:tabs>
          <w:tab w:val="left" w:pos="467"/>
        </w:tabs>
        <w:ind w:left="466" w:hanging="145"/>
        <w:jc w:val="left"/>
        <w:rPr>
          <w:sz w:val="24"/>
        </w:rPr>
      </w:pPr>
      <w:r>
        <w:rPr>
          <w:sz w:val="24"/>
        </w:rPr>
        <w:t>реализация</w:t>
      </w:r>
      <w:r>
        <w:rPr>
          <w:spacing w:val="-7"/>
          <w:sz w:val="24"/>
        </w:rPr>
        <w:t xml:space="preserve"> </w:t>
      </w:r>
      <w:r>
        <w:rPr>
          <w:sz w:val="24"/>
        </w:rPr>
        <w:t>преемственности</w:t>
      </w:r>
      <w:r>
        <w:rPr>
          <w:spacing w:val="-3"/>
          <w:sz w:val="24"/>
        </w:rPr>
        <w:t xml:space="preserve"> </w:t>
      </w:r>
      <w:r>
        <w:rPr>
          <w:sz w:val="24"/>
        </w:rPr>
        <w:t>обучения</w:t>
      </w:r>
      <w:r>
        <w:rPr>
          <w:spacing w:val="-4"/>
          <w:sz w:val="24"/>
        </w:rPr>
        <w:t xml:space="preserve"> </w:t>
      </w:r>
      <w:r>
        <w:rPr>
          <w:sz w:val="24"/>
        </w:rPr>
        <w:t>на</w:t>
      </w:r>
      <w:r>
        <w:rPr>
          <w:spacing w:val="-6"/>
          <w:sz w:val="24"/>
        </w:rPr>
        <w:t xml:space="preserve"> </w:t>
      </w:r>
      <w:r>
        <w:rPr>
          <w:sz w:val="24"/>
        </w:rPr>
        <w:t>всех</w:t>
      </w:r>
      <w:r>
        <w:rPr>
          <w:spacing w:val="-2"/>
          <w:sz w:val="24"/>
        </w:rPr>
        <w:t xml:space="preserve"> </w:t>
      </w:r>
      <w:r>
        <w:rPr>
          <w:sz w:val="24"/>
        </w:rPr>
        <w:t>ступенях</w:t>
      </w:r>
      <w:r>
        <w:rPr>
          <w:spacing w:val="-2"/>
          <w:sz w:val="24"/>
        </w:rPr>
        <w:t xml:space="preserve"> образования;</w:t>
      </w:r>
    </w:p>
    <w:p w:rsidR="004A57EF" w:rsidRDefault="0000266E">
      <w:pPr>
        <w:pStyle w:val="a4"/>
        <w:numPr>
          <w:ilvl w:val="0"/>
          <w:numId w:val="81"/>
        </w:numPr>
        <w:tabs>
          <w:tab w:val="left" w:pos="828"/>
          <w:tab w:val="left" w:pos="829"/>
          <w:tab w:val="left" w:pos="2749"/>
          <w:tab w:val="left" w:pos="4318"/>
          <w:tab w:val="left" w:pos="6232"/>
          <w:tab w:val="left" w:pos="6767"/>
          <w:tab w:val="left" w:pos="8398"/>
        </w:tabs>
        <w:ind w:right="750" w:firstLine="0"/>
        <w:jc w:val="left"/>
        <w:rPr>
          <w:sz w:val="24"/>
        </w:rPr>
      </w:pPr>
      <w:r>
        <w:rPr>
          <w:spacing w:val="-2"/>
          <w:sz w:val="24"/>
        </w:rPr>
        <w:t>формирование</w:t>
      </w:r>
      <w:r>
        <w:rPr>
          <w:sz w:val="24"/>
        </w:rPr>
        <w:tab/>
      </w:r>
      <w:r>
        <w:rPr>
          <w:spacing w:val="-2"/>
          <w:sz w:val="24"/>
        </w:rPr>
        <w:t>готовности</w:t>
      </w:r>
      <w:r>
        <w:rPr>
          <w:sz w:val="24"/>
        </w:rPr>
        <w:tab/>
      </w:r>
      <w:r>
        <w:rPr>
          <w:spacing w:val="-2"/>
          <w:sz w:val="24"/>
        </w:rPr>
        <w:t>обучающегося</w:t>
      </w:r>
      <w:r>
        <w:rPr>
          <w:sz w:val="24"/>
        </w:rPr>
        <w:tab/>
      </w:r>
      <w:r>
        <w:rPr>
          <w:spacing w:val="-10"/>
          <w:sz w:val="24"/>
        </w:rPr>
        <w:t>с</w:t>
      </w:r>
      <w:r>
        <w:rPr>
          <w:sz w:val="24"/>
        </w:rPr>
        <w:tab/>
      </w:r>
      <w:r>
        <w:rPr>
          <w:spacing w:val="-2"/>
          <w:sz w:val="24"/>
        </w:rPr>
        <w:t>умственной</w:t>
      </w:r>
      <w:r>
        <w:rPr>
          <w:sz w:val="24"/>
        </w:rPr>
        <w:tab/>
      </w:r>
      <w:r>
        <w:rPr>
          <w:spacing w:val="-2"/>
          <w:sz w:val="24"/>
        </w:rPr>
        <w:t xml:space="preserve">отсталостью </w:t>
      </w:r>
      <w:r>
        <w:rPr>
          <w:sz w:val="24"/>
        </w:rPr>
        <w:t>(интеллектуальными нарушениями) к дальнейшей трудовой деятельности;</w:t>
      </w:r>
    </w:p>
    <w:p w:rsidR="004A57EF" w:rsidRDefault="0000266E">
      <w:pPr>
        <w:pStyle w:val="a4"/>
        <w:numPr>
          <w:ilvl w:val="0"/>
          <w:numId w:val="81"/>
        </w:numPr>
        <w:tabs>
          <w:tab w:val="left" w:pos="467"/>
        </w:tabs>
        <w:ind w:left="466" w:hanging="145"/>
        <w:jc w:val="left"/>
        <w:rPr>
          <w:sz w:val="24"/>
        </w:rPr>
      </w:pPr>
      <w:r>
        <w:rPr>
          <w:sz w:val="24"/>
        </w:rPr>
        <w:t>обеспечение</w:t>
      </w:r>
      <w:r>
        <w:rPr>
          <w:spacing w:val="-5"/>
          <w:sz w:val="24"/>
        </w:rPr>
        <w:t xml:space="preserve"> </w:t>
      </w:r>
      <w:r>
        <w:rPr>
          <w:sz w:val="24"/>
        </w:rPr>
        <w:t>целостности</w:t>
      </w:r>
      <w:r>
        <w:rPr>
          <w:spacing w:val="-3"/>
          <w:sz w:val="24"/>
        </w:rPr>
        <w:t xml:space="preserve"> </w:t>
      </w:r>
      <w:r>
        <w:rPr>
          <w:sz w:val="24"/>
        </w:rPr>
        <w:t>развития</w:t>
      </w:r>
      <w:r>
        <w:rPr>
          <w:spacing w:val="-3"/>
          <w:sz w:val="24"/>
        </w:rPr>
        <w:t xml:space="preserve"> </w:t>
      </w:r>
      <w:r>
        <w:rPr>
          <w:sz w:val="24"/>
        </w:rPr>
        <w:t>личности</w:t>
      </w:r>
      <w:r>
        <w:rPr>
          <w:spacing w:val="-5"/>
          <w:sz w:val="24"/>
        </w:rPr>
        <w:t xml:space="preserve"> </w:t>
      </w:r>
      <w:r>
        <w:rPr>
          <w:spacing w:val="-2"/>
          <w:sz w:val="24"/>
        </w:rPr>
        <w:t>обучающегося.</w:t>
      </w:r>
    </w:p>
    <w:p w:rsidR="004A57EF" w:rsidRDefault="0000266E">
      <w:pPr>
        <w:pStyle w:val="a3"/>
        <w:ind w:right="745"/>
      </w:pPr>
      <w:r>
        <w:t>С учетом возрастных особенностей обучающихся с умственной отсталостью (интеллектуальными нарушениями) базовые учебные действия рассматриваются на различных этапах обучения.</w:t>
      </w:r>
    </w:p>
    <w:p w:rsidR="004A57EF" w:rsidRDefault="0000266E">
      <w:pPr>
        <w:pStyle w:val="1"/>
        <w:jc w:val="both"/>
      </w:pPr>
      <w:r>
        <w:t>1 (2)</w:t>
      </w:r>
      <w:r>
        <w:rPr>
          <w:spacing w:val="-2"/>
        </w:rPr>
        <w:t xml:space="preserve"> </w:t>
      </w:r>
      <w:r>
        <w:t>-</w:t>
      </w:r>
      <w:r>
        <w:rPr>
          <w:spacing w:val="-1"/>
        </w:rPr>
        <w:t xml:space="preserve"> </w:t>
      </w:r>
      <w:r>
        <w:t xml:space="preserve">4 </w:t>
      </w:r>
      <w:r>
        <w:rPr>
          <w:spacing w:val="-2"/>
        </w:rPr>
        <w:t>классы</w:t>
      </w:r>
    </w:p>
    <w:p w:rsidR="004A57EF" w:rsidRDefault="0000266E">
      <w:pPr>
        <w:pStyle w:val="a3"/>
        <w:ind w:right="744"/>
      </w:pPr>
      <w: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4A57EF" w:rsidRDefault="0000266E">
      <w:pPr>
        <w:pStyle w:val="a4"/>
        <w:numPr>
          <w:ilvl w:val="0"/>
          <w:numId w:val="76"/>
        </w:numPr>
        <w:tabs>
          <w:tab w:val="left" w:pos="613"/>
        </w:tabs>
        <w:ind w:right="744" w:firstLine="0"/>
        <w:jc w:val="both"/>
        <w:rPr>
          <w:sz w:val="24"/>
        </w:rPr>
      </w:pPr>
      <w:r>
        <w:rPr>
          <w:sz w:val="24"/>
        </w:rPr>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4A57EF" w:rsidRDefault="0000266E">
      <w:pPr>
        <w:pStyle w:val="a4"/>
        <w:numPr>
          <w:ilvl w:val="0"/>
          <w:numId w:val="76"/>
        </w:numPr>
        <w:tabs>
          <w:tab w:val="left" w:pos="752"/>
        </w:tabs>
        <w:ind w:right="748" w:firstLine="0"/>
        <w:jc w:val="both"/>
        <w:rPr>
          <w:sz w:val="24"/>
        </w:rPr>
      </w:pPr>
      <w:r>
        <w:rPr>
          <w:sz w:val="24"/>
        </w:rPr>
        <w:t>Коммуникативные учебные действия обеспечивают способность вступать в коммуникацию с взрослыми и сверстниками в процессе обучения.</w:t>
      </w:r>
    </w:p>
    <w:p w:rsidR="004A57EF" w:rsidRDefault="0000266E">
      <w:pPr>
        <w:pStyle w:val="a4"/>
        <w:numPr>
          <w:ilvl w:val="0"/>
          <w:numId w:val="76"/>
        </w:numPr>
        <w:tabs>
          <w:tab w:val="left" w:pos="613"/>
        </w:tabs>
        <w:ind w:right="754" w:firstLine="0"/>
        <w:jc w:val="both"/>
        <w:rPr>
          <w:sz w:val="24"/>
        </w:rPr>
      </w:pPr>
      <w:r>
        <w:rPr>
          <w:sz w:val="24"/>
        </w:rPr>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4A57EF" w:rsidRDefault="0000266E">
      <w:pPr>
        <w:pStyle w:val="a4"/>
        <w:numPr>
          <w:ilvl w:val="0"/>
          <w:numId w:val="76"/>
        </w:numPr>
        <w:tabs>
          <w:tab w:val="left" w:pos="615"/>
        </w:tabs>
        <w:ind w:right="746" w:firstLine="0"/>
        <w:jc w:val="both"/>
        <w:rPr>
          <w:sz w:val="24"/>
        </w:rPr>
      </w:pPr>
      <w:r>
        <w:rPr>
          <w:sz w:val="24"/>
        </w:rPr>
        <w:t>Познавательные учебные действия представлены комплексом начальных логических операций,</w:t>
      </w:r>
      <w:r>
        <w:rPr>
          <w:spacing w:val="80"/>
          <w:sz w:val="24"/>
        </w:rPr>
        <w:t xml:space="preserve"> </w:t>
      </w:r>
      <w:r>
        <w:rPr>
          <w:sz w:val="24"/>
        </w:rPr>
        <w:t>которые</w:t>
      </w:r>
      <w:r>
        <w:rPr>
          <w:spacing w:val="80"/>
          <w:sz w:val="24"/>
        </w:rPr>
        <w:t xml:space="preserve"> </w:t>
      </w:r>
      <w:r>
        <w:rPr>
          <w:sz w:val="24"/>
        </w:rPr>
        <w:t>необходимы</w:t>
      </w:r>
      <w:r>
        <w:rPr>
          <w:spacing w:val="80"/>
          <w:sz w:val="24"/>
        </w:rPr>
        <w:t xml:space="preserve"> </w:t>
      </w:r>
      <w:r>
        <w:rPr>
          <w:sz w:val="24"/>
        </w:rPr>
        <w:t>для</w:t>
      </w:r>
      <w:r>
        <w:rPr>
          <w:spacing w:val="80"/>
          <w:sz w:val="24"/>
        </w:rPr>
        <w:t xml:space="preserve"> </w:t>
      </w:r>
      <w:r>
        <w:rPr>
          <w:sz w:val="24"/>
        </w:rPr>
        <w:t>усвоения</w:t>
      </w:r>
      <w:r>
        <w:rPr>
          <w:spacing w:val="80"/>
          <w:sz w:val="24"/>
        </w:rPr>
        <w:t xml:space="preserve"> </w:t>
      </w:r>
      <w:r>
        <w:rPr>
          <w:sz w:val="24"/>
        </w:rPr>
        <w:t>и</w:t>
      </w:r>
      <w:r>
        <w:rPr>
          <w:spacing w:val="80"/>
          <w:sz w:val="24"/>
        </w:rPr>
        <w:t xml:space="preserve"> </w:t>
      </w:r>
      <w:r>
        <w:rPr>
          <w:sz w:val="24"/>
        </w:rPr>
        <w:t>использования</w:t>
      </w:r>
      <w:r>
        <w:rPr>
          <w:spacing w:val="80"/>
          <w:sz w:val="24"/>
        </w:rPr>
        <w:t xml:space="preserve"> </w:t>
      </w:r>
      <w:r>
        <w:rPr>
          <w:sz w:val="24"/>
        </w:rPr>
        <w:t>знаний</w:t>
      </w:r>
      <w:r>
        <w:rPr>
          <w:spacing w:val="80"/>
          <w:sz w:val="24"/>
        </w:rPr>
        <w:t xml:space="preserve"> </w:t>
      </w:r>
      <w:r>
        <w:rPr>
          <w:sz w:val="24"/>
        </w:rPr>
        <w:t>и</w:t>
      </w:r>
      <w:r>
        <w:rPr>
          <w:spacing w:val="80"/>
          <w:sz w:val="24"/>
        </w:rPr>
        <w:t xml:space="preserve"> </w:t>
      </w:r>
      <w:r>
        <w:rPr>
          <w:sz w:val="24"/>
        </w:rPr>
        <w:t>умений</w:t>
      </w:r>
      <w:r>
        <w:rPr>
          <w:spacing w:val="80"/>
          <w:sz w:val="24"/>
        </w:rPr>
        <w:t xml:space="preserve"> </w:t>
      </w:r>
      <w:r>
        <w:rPr>
          <w:sz w:val="24"/>
        </w:rPr>
        <w:t>в</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5"/>
      </w:pPr>
      <w:r>
        <w:lastRenderedPageBreak/>
        <w:t>различных условиях, составляют основу для дальнейшего формирования логического мышления школьников.</w:t>
      </w:r>
    </w:p>
    <w:p w:rsidR="004A57EF" w:rsidRDefault="0000266E">
      <w:pPr>
        <w:pStyle w:val="a3"/>
        <w:ind w:right="754"/>
      </w:pPr>
      <w:r>
        <w:t>Умение использовать все группы действий в различных образовательных ситуациях является показателем их сформированности.</w:t>
      </w:r>
    </w:p>
    <w:p w:rsidR="004A57EF" w:rsidRDefault="0000266E">
      <w:pPr>
        <w:pStyle w:val="1"/>
        <w:jc w:val="both"/>
      </w:pPr>
      <w:r>
        <w:t>Характеристика</w:t>
      </w:r>
      <w:r>
        <w:rPr>
          <w:spacing w:val="-5"/>
        </w:rPr>
        <w:t xml:space="preserve"> </w:t>
      </w:r>
      <w:r>
        <w:t>базовых</w:t>
      </w:r>
      <w:r>
        <w:rPr>
          <w:spacing w:val="-4"/>
        </w:rPr>
        <w:t xml:space="preserve"> </w:t>
      </w:r>
      <w:r>
        <w:t>учебных</w:t>
      </w:r>
      <w:r>
        <w:rPr>
          <w:spacing w:val="-4"/>
        </w:rPr>
        <w:t xml:space="preserve"> </w:t>
      </w:r>
      <w:r>
        <w:rPr>
          <w:spacing w:val="-2"/>
        </w:rPr>
        <w:t>действий</w:t>
      </w:r>
    </w:p>
    <w:p w:rsidR="004A57EF" w:rsidRDefault="0000266E">
      <w:pPr>
        <w:spacing w:line="274" w:lineRule="exact"/>
        <w:ind w:left="322"/>
        <w:jc w:val="both"/>
        <w:rPr>
          <w:i/>
          <w:sz w:val="24"/>
        </w:rPr>
      </w:pPr>
      <w:r>
        <w:rPr>
          <w:i/>
          <w:sz w:val="24"/>
        </w:rPr>
        <w:t>Личностные</w:t>
      </w:r>
      <w:r>
        <w:rPr>
          <w:i/>
          <w:spacing w:val="-5"/>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3"/>
        <w:ind w:right="747"/>
      </w:pPr>
      <w:r>
        <w:t xml:space="preserve">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w:t>
      </w:r>
      <w:r>
        <w:rPr>
          <w:spacing w:val="-2"/>
        </w:rPr>
        <w:t>обществе.</w:t>
      </w:r>
    </w:p>
    <w:p w:rsidR="004A57EF" w:rsidRDefault="0000266E">
      <w:pPr>
        <w:spacing w:before="1"/>
        <w:ind w:left="322"/>
        <w:jc w:val="both"/>
        <w:rPr>
          <w:i/>
          <w:sz w:val="24"/>
        </w:rPr>
      </w:pPr>
      <w:r>
        <w:rPr>
          <w:i/>
          <w:sz w:val="24"/>
        </w:rPr>
        <w:t>Коммуникативные</w:t>
      </w:r>
      <w:r>
        <w:rPr>
          <w:i/>
          <w:spacing w:val="-4"/>
          <w:sz w:val="24"/>
        </w:rPr>
        <w:t xml:space="preserve"> </w:t>
      </w:r>
      <w:r>
        <w:rPr>
          <w:i/>
          <w:sz w:val="24"/>
        </w:rPr>
        <w:t>учебные</w:t>
      </w:r>
      <w:r>
        <w:rPr>
          <w:i/>
          <w:spacing w:val="-3"/>
          <w:sz w:val="24"/>
        </w:rPr>
        <w:t xml:space="preserve"> </w:t>
      </w:r>
      <w:r>
        <w:rPr>
          <w:i/>
          <w:spacing w:val="-2"/>
          <w:sz w:val="24"/>
        </w:rPr>
        <w:t>действия</w:t>
      </w:r>
    </w:p>
    <w:p w:rsidR="004A57EF" w:rsidRDefault="0000266E">
      <w:pPr>
        <w:pStyle w:val="a3"/>
      </w:pPr>
      <w:r>
        <w:t>Коммуникативные</w:t>
      </w:r>
      <w:r>
        <w:rPr>
          <w:spacing w:val="-6"/>
        </w:rPr>
        <w:t xml:space="preserve"> </w:t>
      </w:r>
      <w:r>
        <w:t>учебные</w:t>
      </w:r>
      <w:r>
        <w:rPr>
          <w:spacing w:val="-6"/>
        </w:rPr>
        <w:t xml:space="preserve"> </w:t>
      </w:r>
      <w:r>
        <w:t>действия</w:t>
      </w:r>
      <w:r>
        <w:rPr>
          <w:spacing w:val="-4"/>
        </w:rPr>
        <w:t xml:space="preserve"> </w:t>
      </w:r>
      <w:r>
        <w:t>включают</w:t>
      </w:r>
      <w:r>
        <w:rPr>
          <w:spacing w:val="-4"/>
        </w:rPr>
        <w:t xml:space="preserve"> </w:t>
      </w:r>
      <w:r>
        <w:t xml:space="preserve">следующие </w:t>
      </w:r>
      <w:r>
        <w:rPr>
          <w:spacing w:val="-2"/>
        </w:rPr>
        <w:t>умения:</w:t>
      </w:r>
    </w:p>
    <w:p w:rsidR="004A57EF" w:rsidRDefault="0000266E">
      <w:pPr>
        <w:pStyle w:val="a4"/>
        <w:numPr>
          <w:ilvl w:val="0"/>
          <w:numId w:val="81"/>
        </w:numPr>
        <w:tabs>
          <w:tab w:val="left" w:pos="512"/>
        </w:tabs>
        <w:ind w:right="742" w:firstLine="0"/>
        <w:jc w:val="left"/>
        <w:rPr>
          <w:sz w:val="24"/>
        </w:rPr>
      </w:pPr>
      <w:r>
        <w:rPr>
          <w:sz w:val="24"/>
        </w:rPr>
        <w:t>вступать</w:t>
      </w:r>
      <w:r>
        <w:rPr>
          <w:spacing w:val="40"/>
          <w:sz w:val="24"/>
        </w:rPr>
        <w:t xml:space="preserve"> </w:t>
      </w:r>
      <w:r>
        <w:rPr>
          <w:sz w:val="24"/>
        </w:rPr>
        <w:t>в</w:t>
      </w:r>
      <w:r>
        <w:rPr>
          <w:spacing w:val="40"/>
          <w:sz w:val="24"/>
        </w:rPr>
        <w:t xml:space="preserve"> </w:t>
      </w:r>
      <w:r>
        <w:rPr>
          <w:sz w:val="24"/>
        </w:rPr>
        <w:t>контакт</w:t>
      </w:r>
      <w:r>
        <w:rPr>
          <w:spacing w:val="40"/>
          <w:sz w:val="24"/>
        </w:rPr>
        <w:t xml:space="preserve"> </w:t>
      </w:r>
      <w:r>
        <w:rPr>
          <w:sz w:val="24"/>
        </w:rPr>
        <w:t>и</w:t>
      </w:r>
      <w:r>
        <w:rPr>
          <w:spacing w:val="40"/>
          <w:sz w:val="24"/>
        </w:rPr>
        <w:t xml:space="preserve"> </w:t>
      </w:r>
      <w:r>
        <w:rPr>
          <w:sz w:val="24"/>
        </w:rPr>
        <w:t>работать</w:t>
      </w:r>
      <w:r>
        <w:rPr>
          <w:spacing w:val="40"/>
          <w:sz w:val="24"/>
        </w:rPr>
        <w:t xml:space="preserve"> </w:t>
      </w:r>
      <w:r>
        <w:rPr>
          <w:sz w:val="24"/>
        </w:rPr>
        <w:t>в</w:t>
      </w:r>
      <w:r>
        <w:rPr>
          <w:spacing w:val="40"/>
          <w:sz w:val="24"/>
        </w:rPr>
        <w:t xml:space="preserve"> </w:t>
      </w:r>
      <w:r>
        <w:rPr>
          <w:sz w:val="24"/>
        </w:rPr>
        <w:t>коллективе</w:t>
      </w:r>
      <w:r>
        <w:rPr>
          <w:spacing w:val="40"/>
          <w:sz w:val="24"/>
        </w:rPr>
        <w:t xml:space="preserve"> </w:t>
      </w:r>
      <w:r>
        <w:rPr>
          <w:sz w:val="24"/>
        </w:rPr>
        <w:t>(учитель-ученик,</w:t>
      </w:r>
      <w:r>
        <w:rPr>
          <w:spacing w:val="40"/>
          <w:sz w:val="24"/>
        </w:rPr>
        <w:t xml:space="preserve"> </w:t>
      </w:r>
      <w:r>
        <w:rPr>
          <w:sz w:val="24"/>
        </w:rPr>
        <w:t>ученик-ученик,</w:t>
      </w:r>
      <w:r>
        <w:rPr>
          <w:spacing w:val="40"/>
          <w:sz w:val="24"/>
        </w:rPr>
        <w:t xml:space="preserve"> </w:t>
      </w:r>
      <w:r>
        <w:rPr>
          <w:sz w:val="24"/>
        </w:rPr>
        <w:t>ученик- класс, учитель-класс);</w:t>
      </w:r>
    </w:p>
    <w:p w:rsidR="004A57EF" w:rsidRDefault="0000266E">
      <w:pPr>
        <w:pStyle w:val="a4"/>
        <w:numPr>
          <w:ilvl w:val="0"/>
          <w:numId w:val="81"/>
        </w:numPr>
        <w:tabs>
          <w:tab w:val="left" w:pos="543"/>
        </w:tabs>
        <w:ind w:right="747" w:firstLine="0"/>
        <w:jc w:val="left"/>
        <w:rPr>
          <w:sz w:val="24"/>
        </w:rPr>
      </w:pPr>
      <w:r>
        <w:rPr>
          <w:sz w:val="24"/>
        </w:rPr>
        <w:t>использовать</w:t>
      </w:r>
      <w:r>
        <w:rPr>
          <w:spacing w:val="40"/>
          <w:sz w:val="24"/>
        </w:rPr>
        <w:t xml:space="preserve"> </w:t>
      </w:r>
      <w:r>
        <w:rPr>
          <w:sz w:val="24"/>
        </w:rPr>
        <w:t>принятые</w:t>
      </w:r>
      <w:r>
        <w:rPr>
          <w:spacing w:val="40"/>
          <w:sz w:val="24"/>
        </w:rPr>
        <w:t xml:space="preserve"> </w:t>
      </w:r>
      <w:r>
        <w:rPr>
          <w:sz w:val="24"/>
        </w:rPr>
        <w:t>ритуалы</w:t>
      </w:r>
      <w:r>
        <w:rPr>
          <w:spacing w:val="40"/>
          <w:sz w:val="24"/>
        </w:rPr>
        <w:t xml:space="preserve"> </w:t>
      </w:r>
      <w:r>
        <w:rPr>
          <w:sz w:val="24"/>
        </w:rPr>
        <w:t>социального</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одноклассниками</w:t>
      </w:r>
      <w:r>
        <w:rPr>
          <w:spacing w:val="40"/>
          <w:sz w:val="24"/>
        </w:rPr>
        <w:t xml:space="preserve"> </w:t>
      </w:r>
      <w:r>
        <w:rPr>
          <w:sz w:val="24"/>
        </w:rPr>
        <w:t>и</w:t>
      </w:r>
      <w:r>
        <w:rPr>
          <w:spacing w:val="40"/>
          <w:sz w:val="24"/>
        </w:rPr>
        <w:t xml:space="preserve"> </w:t>
      </w:r>
      <w:r>
        <w:rPr>
          <w:spacing w:val="-2"/>
          <w:sz w:val="24"/>
        </w:rPr>
        <w:t>учителем;</w:t>
      </w:r>
    </w:p>
    <w:p w:rsidR="004A57EF" w:rsidRDefault="0000266E">
      <w:pPr>
        <w:pStyle w:val="a4"/>
        <w:numPr>
          <w:ilvl w:val="0"/>
          <w:numId w:val="81"/>
        </w:numPr>
        <w:tabs>
          <w:tab w:val="left" w:pos="467"/>
        </w:tabs>
        <w:ind w:left="466" w:hanging="145"/>
        <w:jc w:val="left"/>
        <w:rPr>
          <w:sz w:val="24"/>
        </w:rPr>
      </w:pPr>
      <w:r>
        <w:rPr>
          <w:sz w:val="24"/>
        </w:rPr>
        <w:t>обращаться</w:t>
      </w:r>
      <w:r>
        <w:rPr>
          <w:spacing w:val="-4"/>
          <w:sz w:val="24"/>
        </w:rPr>
        <w:t xml:space="preserve"> </w:t>
      </w:r>
      <w:r>
        <w:rPr>
          <w:sz w:val="24"/>
        </w:rPr>
        <w:t>за</w:t>
      </w:r>
      <w:r>
        <w:rPr>
          <w:spacing w:val="-2"/>
          <w:sz w:val="24"/>
        </w:rPr>
        <w:t xml:space="preserve"> </w:t>
      </w:r>
      <w:r>
        <w:rPr>
          <w:sz w:val="24"/>
        </w:rPr>
        <w:t>помощью</w:t>
      </w:r>
      <w:r>
        <w:rPr>
          <w:spacing w:val="-2"/>
          <w:sz w:val="24"/>
        </w:rPr>
        <w:t xml:space="preserve"> </w:t>
      </w:r>
      <w:r>
        <w:rPr>
          <w:sz w:val="24"/>
        </w:rPr>
        <w:t>и</w:t>
      </w:r>
      <w:r>
        <w:rPr>
          <w:spacing w:val="-3"/>
          <w:sz w:val="24"/>
        </w:rPr>
        <w:t xml:space="preserve"> </w:t>
      </w:r>
      <w:r>
        <w:rPr>
          <w:sz w:val="24"/>
        </w:rPr>
        <w:t>принимать</w:t>
      </w:r>
      <w:r>
        <w:rPr>
          <w:spacing w:val="-2"/>
          <w:sz w:val="24"/>
        </w:rPr>
        <w:t xml:space="preserve"> помощь;</w:t>
      </w:r>
    </w:p>
    <w:p w:rsidR="004A57EF" w:rsidRDefault="0000266E">
      <w:pPr>
        <w:pStyle w:val="a4"/>
        <w:numPr>
          <w:ilvl w:val="0"/>
          <w:numId w:val="81"/>
        </w:numPr>
        <w:tabs>
          <w:tab w:val="left" w:pos="502"/>
        </w:tabs>
        <w:ind w:right="746" w:firstLine="0"/>
        <w:jc w:val="left"/>
        <w:rPr>
          <w:sz w:val="24"/>
        </w:rPr>
      </w:pPr>
      <w:r>
        <w:rPr>
          <w:sz w:val="24"/>
        </w:rPr>
        <w:t>слушать</w:t>
      </w:r>
      <w:r>
        <w:rPr>
          <w:spacing w:val="33"/>
          <w:sz w:val="24"/>
        </w:rPr>
        <w:t xml:space="preserve"> </w:t>
      </w:r>
      <w:r>
        <w:rPr>
          <w:sz w:val="24"/>
        </w:rPr>
        <w:t>и</w:t>
      </w:r>
      <w:r>
        <w:rPr>
          <w:spacing w:val="32"/>
          <w:sz w:val="24"/>
        </w:rPr>
        <w:t xml:space="preserve"> </w:t>
      </w:r>
      <w:r>
        <w:rPr>
          <w:sz w:val="24"/>
        </w:rPr>
        <w:t>понимать</w:t>
      </w:r>
      <w:r>
        <w:rPr>
          <w:spacing w:val="30"/>
          <w:sz w:val="24"/>
        </w:rPr>
        <w:t xml:space="preserve"> </w:t>
      </w:r>
      <w:r>
        <w:rPr>
          <w:sz w:val="24"/>
        </w:rPr>
        <w:t>инструкцию</w:t>
      </w:r>
      <w:r>
        <w:rPr>
          <w:spacing w:val="32"/>
          <w:sz w:val="24"/>
        </w:rPr>
        <w:t xml:space="preserve"> </w:t>
      </w:r>
      <w:r>
        <w:rPr>
          <w:sz w:val="24"/>
        </w:rPr>
        <w:t>к</w:t>
      </w:r>
      <w:r>
        <w:rPr>
          <w:spacing w:val="34"/>
          <w:sz w:val="24"/>
        </w:rPr>
        <w:t xml:space="preserve"> </w:t>
      </w:r>
      <w:r>
        <w:rPr>
          <w:sz w:val="24"/>
        </w:rPr>
        <w:t>учебному</w:t>
      </w:r>
      <w:r>
        <w:rPr>
          <w:spacing w:val="29"/>
          <w:sz w:val="24"/>
        </w:rPr>
        <w:t xml:space="preserve"> </w:t>
      </w:r>
      <w:r>
        <w:rPr>
          <w:sz w:val="24"/>
        </w:rPr>
        <w:t>заданию</w:t>
      </w:r>
      <w:r>
        <w:rPr>
          <w:spacing w:val="32"/>
          <w:sz w:val="24"/>
        </w:rPr>
        <w:t xml:space="preserve"> </w:t>
      </w:r>
      <w:r>
        <w:rPr>
          <w:sz w:val="24"/>
        </w:rPr>
        <w:t>в</w:t>
      </w:r>
      <w:r>
        <w:rPr>
          <w:spacing w:val="31"/>
          <w:sz w:val="24"/>
        </w:rPr>
        <w:t xml:space="preserve"> </w:t>
      </w:r>
      <w:r>
        <w:rPr>
          <w:sz w:val="24"/>
        </w:rPr>
        <w:t>разных</w:t>
      </w:r>
      <w:r>
        <w:rPr>
          <w:spacing w:val="33"/>
          <w:sz w:val="24"/>
        </w:rPr>
        <w:t xml:space="preserve"> </w:t>
      </w:r>
      <w:r>
        <w:rPr>
          <w:sz w:val="24"/>
        </w:rPr>
        <w:t>видах</w:t>
      </w:r>
      <w:r>
        <w:rPr>
          <w:spacing w:val="33"/>
          <w:sz w:val="24"/>
        </w:rPr>
        <w:t xml:space="preserve"> </w:t>
      </w:r>
      <w:r>
        <w:rPr>
          <w:sz w:val="24"/>
        </w:rPr>
        <w:t>деятельности</w:t>
      </w:r>
      <w:r>
        <w:rPr>
          <w:spacing w:val="40"/>
          <w:sz w:val="24"/>
        </w:rPr>
        <w:t xml:space="preserve"> </w:t>
      </w:r>
      <w:r>
        <w:rPr>
          <w:sz w:val="24"/>
        </w:rPr>
        <w:t xml:space="preserve">и </w:t>
      </w:r>
      <w:r>
        <w:rPr>
          <w:spacing w:val="-2"/>
          <w:sz w:val="24"/>
        </w:rPr>
        <w:t>быту;</w:t>
      </w:r>
    </w:p>
    <w:p w:rsidR="004A57EF" w:rsidRDefault="0000266E">
      <w:pPr>
        <w:pStyle w:val="a4"/>
        <w:numPr>
          <w:ilvl w:val="0"/>
          <w:numId w:val="81"/>
        </w:numPr>
        <w:tabs>
          <w:tab w:val="left" w:pos="467"/>
        </w:tabs>
        <w:ind w:right="815" w:firstLine="0"/>
        <w:jc w:val="left"/>
        <w:rPr>
          <w:sz w:val="24"/>
        </w:rPr>
      </w:pPr>
      <w:r>
        <w:rPr>
          <w:sz w:val="24"/>
        </w:rPr>
        <w:t>сотрудничать с взрослыми и сверстниками в разных социальных ситуациях; доброжелательно</w:t>
      </w:r>
      <w:r>
        <w:rPr>
          <w:spacing w:val="-7"/>
          <w:sz w:val="24"/>
        </w:rPr>
        <w:t xml:space="preserve"> </w:t>
      </w:r>
      <w:r>
        <w:rPr>
          <w:sz w:val="24"/>
        </w:rPr>
        <w:t>относиться,</w:t>
      </w:r>
      <w:r>
        <w:rPr>
          <w:spacing w:val="-4"/>
          <w:sz w:val="24"/>
        </w:rPr>
        <w:t xml:space="preserve"> </w:t>
      </w:r>
      <w:r>
        <w:rPr>
          <w:sz w:val="24"/>
        </w:rPr>
        <w:t>сопереживать,</w:t>
      </w:r>
      <w:r>
        <w:rPr>
          <w:spacing w:val="-4"/>
          <w:sz w:val="24"/>
        </w:rPr>
        <w:t xml:space="preserve"> </w:t>
      </w:r>
      <w:r>
        <w:rPr>
          <w:sz w:val="24"/>
        </w:rPr>
        <w:t>конструктивно</w:t>
      </w:r>
      <w:r>
        <w:rPr>
          <w:spacing w:val="-3"/>
          <w:sz w:val="24"/>
        </w:rPr>
        <w:t xml:space="preserve"> </w:t>
      </w:r>
      <w:r>
        <w:rPr>
          <w:sz w:val="24"/>
        </w:rPr>
        <w:t>взаимодействовать</w:t>
      </w:r>
      <w:r>
        <w:rPr>
          <w:spacing w:val="-3"/>
          <w:sz w:val="24"/>
        </w:rPr>
        <w:t xml:space="preserve"> </w:t>
      </w:r>
      <w:r>
        <w:rPr>
          <w:sz w:val="24"/>
        </w:rPr>
        <w:t>с</w:t>
      </w:r>
      <w:r>
        <w:rPr>
          <w:spacing w:val="-5"/>
          <w:sz w:val="24"/>
        </w:rPr>
        <w:t xml:space="preserve"> </w:t>
      </w:r>
      <w:r>
        <w:rPr>
          <w:spacing w:val="-2"/>
          <w:sz w:val="24"/>
        </w:rPr>
        <w:t>людьми;</w:t>
      </w:r>
    </w:p>
    <w:p w:rsidR="004A57EF" w:rsidRDefault="0000266E">
      <w:pPr>
        <w:pStyle w:val="a4"/>
        <w:numPr>
          <w:ilvl w:val="0"/>
          <w:numId w:val="81"/>
        </w:numPr>
        <w:tabs>
          <w:tab w:val="left" w:pos="534"/>
        </w:tabs>
        <w:ind w:right="752" w:firstLine="0"/>
        <w:jc w:val="left"/>
        <w:rPr>
          <w:sz w:val="24"/>
        </w:rPr>
      </w:pPr>
      <w:r>
        <w:rPr>
          <w:sz w:val="24"/>
        </w:rPr>
        <w:t>договариваться</w:t>
      </w:r>
      <w:r>
        <w:rPr>
          <w:spacing w:val="40"/>
          <w:sz w:val="24"/>
        </w:rPr>
        <w:t xml:space="preserve"> </w:t>
      </w:r>
      <w:r>
        <w:rPr>
          <w:sz w:val="24"/>
        </w:rPr>
        <w:t>и</w:t>
      </w:r>
      <w:r>
        <w:rPr>
          <w:spacing w:val="40"/>
          <w:sz w:val="24"/>
        </w:rPr>
        <w:t xml:space="preserve"> </w:t>
      </w:r>
      <w:r>
        <w:rPr>
          <w:sz w:val="24"/>
        </w:rPr>
        <w:t>изменять</w:t>
      </w:r>
      <w:r>
        <w:rPr>
          <w:spacing w:val="40"/>
          <w:sz w:val="24"/>
        </w:rPr>
        <w:t xml:space="preserve"> </w:t>
      </w:r>
      <w:r>
        <w:rPr>
          <w:sz w:val="24"/>
        </w:rPr>
        <w:t>свое</w:t>
      </w:r>
      <w:r>
        <w:rPr>
          <w:spacing w:val="40"/>
          <w:sz w:val="24"/>
        </w:rPr>
        <w:t xml:space="preserve"> </w:t>
      </w:r>
      <w:r>
        <w:rPr>
          <w:sz w:val="24"/>
        </w:rPr>
        <w:t>поведение</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объективным</w:t>
      </w:r>
      <w:r>
        <w:rPr>
          <w:spacing w:val="40"/>
          <w:sz w:val="24"/>
        </w:rPr>
        <w:t xml:space="preserve"> </w:t>
      </w:r>
      <w:r>
        <w:rPr>
          <w:sz w:val="24"/>
        </w:rPr>
        <w:t>мнением большинства в конфликтных или иных ситуациях взаимодействия с окружающими.</w:t>
      </w:r>
    </w:p>
    <w:p w:rsidR="004A57EF" w:rsidRDefault="0000266E">
      <w:pPr>
        <w:spacing w:before="1"/>
        <w:ind w:left="322"/>
        <w:rPr>
          <w:i/>
          <w:sz w:val="24"/>
        </w:rPr>
      </w:pPr>
      <w:r>
        <w:rPr>
          <w:i/>
          <w:sz w:val="24"/>
        </w:rPr>
        <w:t>Регулятивные</w:t>
      </w:r>
      <w:r>
        <w:rPr>
          <w:i/>
          <w:spacing w:val="-7"/>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3"/>
        <w:jc w:val="left"/>
      </w:pPr>
      <w:r>
        <w:t>Регулятивные</w:t>
      </w:r>
      <w:r>
        <w:rPr>
          <w:spacing w:val="-4"/>
        </w:rPr>
        <w:t xml:space="preserve"> </w:t>
      </w:r>
      <w:r>
        <w:t>учебные</w:t>
      </w:r>
      <w:r>
        <w:rPr>
          <w:spacing w:val="-4"/>
        </w:rPr>
        <w:t xml:space="preserve"> </w:t>
      </w:r>
      <w:r>
        <w:t>действия</w:t>
      </w:r>
      <w:r>
        <w:rPr>
          <w:spacing w:val="-3"/>
        </w:rPr>
        <w:t xml:space="preserve"> </w:t>
      </w:r>
      <w:r>
        <w:t>включают</w:t>
      </w:r>
      <w:r>
        <w:rPr>
          <w:spacing w:val="-4"/>
        </w:rPr>
        <w:t xml:space="preserve"> </w:t>
      </w:r>
      <w:r>
        <w:t xml:space="preserve">следующие </w:t>
      </w:r>
      <w:r>
        <w:rPr>
          <w:spacing w:val="-2"/>
        </w:rPr>
        <w:t>умения:</w:t>
      </w:r>
    </w:p>
    <w:p w:rsidR="004A57EF" w:rsidRDefault="0000266E">
      <w:pPr>
        <w:pStyle w:val="a4"/>
        <w:numPr>
          <w:ilvl w:val="0"/>
          <w:numId w:val="81"/>
        </w:numPr>
        <w:tabs>
          <w:tab w:val="left" w:pos="562"/>
        </w:tabs>
        <w:ind w:right="754" w:firstLine="0"/>
        <w:rPr>
          <w:sz w:val="24"/>
        </w:rPr>
      </w:pPr>
      <w:r>
        <w:rPr>
          <w:sz w:val="24"/>
        </w:rPr>
        <w:t>адекватно соблюдать ритуалы школьного поведения (поднимать руку, вставать и выходить из-за парты и т.д.);</w:t>
      </w:r>
    </w:p>
    <w:p w:rsidR="004A57EF" w:rsidRDefault="0000266E">
      <w:pPr>
        <w:pStyle w:val="a4"/>
        <w:numPr>
          <w:ilvl w:val="0"/>
          <w:numId w:val="81"/>
        </w:numPr>
        <w:tabs>
          <w:tab w:val="left" w:pos="507"/>
        </w:tabs>
        <w:ind w:right="743" w:firstLine="0"/>
        <w:rPr>
          <w:sz w:val="24"/>
        </w:rPr>
      </w:pPr>
      <w:r>
        <w:rPr>
          <w:sz w:val="24"/>
        </w:rPr>
        <w:t>принимать цели и произвольно включаться в деятельность, следовать предложенному плану и работать в общем темпе;</w:t>
      </w:r>
    </w:p>
    <w:p w:rsidR="004A57EF" w:rsidRDefault="0000266E">
      <w:pPr>
        <w:pStyle w:val="a4"/>
        <w:numPr>
          <w:ilvl w:val="0"/>
          <w:numId w:val="81"/>
        </w:numPr>
        <w:tabs>
          <w:tab w:val="left" w:pos="543"/>
        </w:tabs>
        <w:ind w:right="752" w:firstLine="0"/>
        <w:rPr>
          <w:sz w:val="24"/>
        </w:rPr>
      </w:pPr>
      <w:r>
        <w:rPr>
          <w:sz w:val="24"/>
        </w:rPr>
        <w:t>активно участвовать в деятельности, контролировать и оценивать свои действия и действия одноклассников;</w:t>
      </w:r>
    </w:p>
    <w:p w:rsidR="004A57EF" w:rsidRDefault="0000266E">
      <w:pPr>
        <w:pStyle w:val="a4"/>
        <w:numPr>
          <w:ilvl w:val="0"/>
          <w:numId w:val="81"/>
        </w:numPr>
        <w:tabs>
          <w:tab w:val="left" w:pos="498"/>
        </w:tabs>
        <w:ind w:right="740" w:firstLine="0"/>
        <w:rPr>
          <w:sz w:val="24"/>
        </w:rPr>
      </w:pPr>
      <w:r>
        <w:rPr>
          <w:sz w:val="24"/>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4A57EF" w:rsidRDefault="0000266E">
      <w:pPr>
        <w:ind w:left="322"/>
        <w:jc w:val="both"/>
        <w:rPr>
          <w:i/>
          <w:sz w:val="24"/>
        </w:rPr>
      </w:pPr>
      <w:r>
        <w:rPr>
          <w:i/>
          <w:sz w:val="24"/>
        </w:rPr>
        <w:t>Познавательные</w:t>
      </w:r>
      <w:r>
        <w:rPr>
          <w:i/>
          <w:spacing w:val="-8"/>
          <w:sz w:val="24"/>
        </w:rPr>
        <w:t xml:space="preserve"> </w:t>
      </w:r>
      <w:r>
        <w:rPr>
          <w:i/>
          <w:sz w:val="24"/>
        </w:rPr>
        <w:t>учебные</w:t>
      </w:r>
      <w:r>
        <w:rPr>
          <w:i/>
          <w:spacing w:val="-7"/>
          <w:sz w:val="24"/>
        </w:rPr>
        <w:t xml:space="preserve"> </w:t>
      </w:r>
      <w:r>
        <w:rPr>
          <w:i/>
          <w:spacing w:val="-2"/>
          <w:sz w:val="24"/>
        </w:rPr>
        <w:t>действия</w:t>
      </w:r>
    </w:p>
    <w:p w:rsidR="004A57EF" w:rsidRDefault="0000266E">
      <w:pPr>
        <w:pStyle w:val="a3"/>
      </w:pPr>
      <w:r>
        <w:t>К</w:t>
      </w:r>
      <w:r>
        <w:rPr>
          <w:spacing w:val="-5"/>
        </w:rPr>
        <w:t xml:space="preserve"> </w:t>
      </w:r>
      <w:r>
        <w:t>познавательным</w:t>
      </w:r>
      <w:r>
        <w:rPr>
          <w:spacing w:val="-2"/>
        </w:rPr>
        <w:t xml:space="preserve"> </w:t>
      </w:r>
      <w:r>
        <w:t>учебным</w:t>
      </w:r>
      <w:r>
        <w:rPr>
          <w:spacing w:val="-5"/>
        </w:rPr>
        <w:t xml:space="preserve"> </w:t>
      </w:r>
      <w:r>
        <w:t>действиям</w:t>
      </w:r>
      <w:r>
        <w:rPr>
          <w:spacing w:val="-4"/>
        </w:rPr>
        <w:t xml:space="preserve"> </w:t>
      </w:r>
      <w:r>
        <w:t>относятся</w:t>
      </w:r>
      <w:r>
        <w:rPr>
          <w:spacing w:val="-3"/>
        </w:rPr>
        <w:t xml:space="preserve"> </w:t>
      </w:r>
      <w:r>
        <w:t>следующие</w:t>
      </w:r>
      <w:r>
        <w:rPr>
          <w:spacing w:val="1"/>
        </w:rPr>
        <w:t xml:space="preserve"> </w:t>
      </w:r>
      <w:r>
        <w:rPr>
          <w:spacing w:val="-2"/>
        </w:rPr>
        <w:t>умения:</w:t>
      </w:r>
    </w:p>
    <w:p w:rsidR="004A57EF" w:rsidRDefault="0000266E">
      <w:pPr>
        <w:pStyle w:val="a4"/>
        <w:numPr>
          <w:ilvl w:val="0"/>
          <w:numId w:val="81"/>
        </w:numPr>
        <w:tabs>
          <w:tab w:val="left" w:pos="481"/>
        </w:tabs>
        <w:ind w:right="745" w:firstLine="0"/>
        <w:jc w:val="left"/>
        <w:rPr>
          <w:sz w:val="24"/>
        </w:rPr>
      </w:pPr>
      <w:r>
        <w:rPr>
          <w:sz w:val="24"/>
        </w:rPr>
        <w:t xml:space="preserve">выделять некоторые существенные, общие и отличительные свойства хорошо знакомых </w:t>
      </w:r>
      <w:r>
        <w:rPr>
          <w:spacing w:val="-2"/>
          <w:sz w:val="24"/>
        </w:rPr>
        <w:t>предметов;</w:t>
      </w:r>
    </w:p>
    <w:p w:rsidR="004A57EF" w:rsidRDefault="0000266E">
      <w:pPr>
        <w:pStyle w:val="a4"/>
        <w:numPr>
          <w:ilvl w:val="0"/>
          <w:numId w:val="81"/>
        </w:numPr>
        <w:tabs>
          <w:tab w:val="left" w:pos="469"/>
        </w:tabs>
        <w:ind w:left="468" w:hanging="147"/>
        <w:jc w:val="left"/>
        <w:rPr>
          <w:sz w:val="24"/>
        </w:rPr>
      </w:pPr>
      <w:r>
        <w:rPr>
          <w:sz w:val="24"/>
        </w:rPr>
        <w:t>устанавливать</w:t>
      </w:r>
      <w:r>
        <w:rPr>
          <w:spacing w:val="-3"/>
          <w:sz w:val="24"/>
        </w:rPr>
        <w:t xml:space="preserve"> </w:t>
      </w:r>
      <w:r>
        <w:rPr>
          <w:sz w:val="24"/>
        </w:rPr>
        <w:t>видо-родовые</w:t>
      </w:r>
      <w:r>
        <w:rPr>
          <w:spacing w:val="-5"/>
          <w:sz w:val="24"/>
        </w:rPr>
        <w:t xml:space="preserve"> </w:t>
      </w:r>
      <w:r>
        <w:rPr>
          <w:sz w:val="24"/>
        </w:rPr>
        <w:t>отношения</w:t>
      </w:r>
      <w:r>
        <w:rPr>
          <w:spacing w:val="-3"/>
          <w:sz w:val="24"/>
        </w:rPr>
        <w:t xml:space="preserve"> </w:t>
      </w:r>
      <w:r>
        <w:rPr>
          <w:spacing w:val="-2"/>
          <w:sz w:val="24"/>
        </w:rPr>
        <w:t>предметов;</w:t>
      </w:r>
    </w:p>
    <w:p w:rsidR="004A57EF" w:rsidRDefault="0000266E">
      <w:pPr>
        <w:pStyle w:val="a4"/>
        <w:numPr>
          <w:ilvl w:val="0"/>
          <w:numId w:val="81"/>
        </w:numPr>
        <w:tabs>
          <w:tab w:val="left" w:pos="467"/>
        </w:tabs>
        <w:ind w:left="466" w:hanging="145"/>
        <w:jc w:val="left"/>
        <w:rPr>
          <w:sz w:val="24"/>
        </w:rPr>
      </w:pPr>
      <w:r>
        <w:rPr>
          <w:sz w:val="24"/>
        </w:rPr>
        <w:t>делать</w:t>
      </w:r>
      <w:r>
        <w:rPr>
          <w:spacing w:val="-5"/>
          <w:sz w:val="24"/>
        </w:rPr>
        <w:t xml:space="preserve"> </w:t>
      </w:r>
      <w:r>
        <w:rPr>
          <w:sz w:val="24"/>
        </w:rPr>
        <w:t>простейшие</w:t>
      </w:r>
      <w:r>
        <w:rPr>
          <w:spacing w:val="-4"/>
          <w:sz w:val="24"/>
        </w:rPr>
        <w:t xml:space="preserve"> </w:t>
      </w:r>
      <w:r>
        <w:rPr>
          <w:sz w:val="24"/>
        </w:rPr>
        <w:t>обобщения,</w:t>
      </w:r>
      <w:r>
        <w:rPr>
          <w:spacing w:val="-3"/>
          <w:sz w:val="24"/>
        </w:rPr>
        <w:t xml:space="preserve"> </w:t>
      </w:r>
      <w:r>
        <w:rPr>
          <w:sz w:val="24"/>
        </w:rPr>
        <w:t>сравнивать,</w:t>
      </w:r>
      <w:r>
        <w:rPr>
          <w:spacing w:val="-3"/>
          <w:sz w:val="24"/>
        </w:rPr>
        <w:t xml:space="preserve"> </w:t>
      </w:r>
      <w:r>
        <w:rPr>
          <w:sz w:val="24"/>
        </w:rPr>
        <w:t>классифицировать</w:t>
      </w:r>
      <w:r>
        <w:rPr>
          <w:spacing w:val="-4"/>
          <w:sz w:val="24"/>
        </w:rPr>
        <w:t xml:space="preserve"> </w:t>
      </w:r>
      <w:r>
        <w:rPr>
          <w:sz w:val="24"/>
        </w:rPr>
        <w:t>на</w:t>
      </w:r>
      <w:r>
        <w:rPr>
          <w:spacing w:val="-4"/>
          <w:sz w:val="24"/>
        </w:rPr>
        <w:t xml:space="preserve"> </w:t>
      </w:r>
      <w:r>
        <w:rPr>
          <w:sz w:val="24"/>
        </w:rPr>
        <w:t>наглядном</w:t>
      </w:r>
      <w:r>
        <w:rPr>
          <w:spacing w:val="2"/>
          <w:sz w:val="24"/>
        </w:rPr>
        <w:t xml:space="preserve"> </w:t>
      </w:r>
      <w:r>
        <w:rPr>
          <w:spacing w:val="-2"/>
          <w:sz w:val="24"/>
        </w:rPr>
        <w:t>материале;</w:t>
      </w:r>
    </w:p>
    <w:p w:rsidR="004A57EF" w:rsidRDefault="0000266E">
      <w:pPr>
        <w:pStyle w:val="a4"/>
        <w:numPr>
          <w:ilvl w:val="0"/>
          <w:numId w:val="81"/>
        </w:numPr>
        <w:tabs>
          <w:tab w:val="left" w:pos="467"/>
        </w:tabs>
        <w:spacing w:before="1"/>
        <w:ind w:left="466" w:hanging="145"/>
        <w:jc w:val="left"/>
        <w:rPr>
          <w:sz w:val="24"/>
        </w:rPr>
      </w:pPr>
      <w:r>
        <w:rPr>
          <w:sz w:val="24"/>
        </w:rPr>
        <w:t>пользоваться</w:t>
      </w:r>
      <w:r>
        <w:rPr>
          <w:spacing w:val="-7"/>
          <w:sz w:val="24"/>
        </w:rPr>
        <w:t xml:space="preserve"> </w:t>
      </w:r>
      <w:r>
        <w:rPr>
          <w:sz w:val="24"/>
        </w:rPr>
        <w:t>знаками,</w:t>
      </w:r>
      <w:r>
        <w:rPr>
          <w:spacing w:val="-8"/>
          <w:sz w:val="24"/>
        </w:rPr>
        <w:t xml:space="preserve"> </w:t>
      </w:r>
      <w:r>
        <w:rPr>
          <w:sz w:val="24"/>
        </w:rPr>
        <w:t>символами,</w:t>
      </w:r>
      <w:r>
        <w:rPr>
          <w:spacing w:val="-4"/>
          <w:sz w:val="24"/>
        </w:rPr>
        <w:t xml:space="preserve"> </w:t>
      </w:r>
      <w:r>
        <w:rPr>
          <w:sz w:val="24"/>
        </w:rPr>
        <w:t>предметами-</w:t>
      </w:r>
      <w:r>
        <w:rPr>
          <w:spacing w:val="-2"/>
          <w:sz w:val="24"/>
        </w:rPr>
        <w:t>заместителями;</w:t>
      </w:r>
    </w:p>
    <w:p w:rsidR="004A57EF" w:rsidRDefault="0000266E">
      <w:pPr>
        <w:pStyle w:val="a4"/>
        <w:numPr>
          <w:ilvl w:val="0"/>
          <w:numId w:val="81"/>
        </w:numPr>
        <w:tabs>
          <w:tab w:val="left" w:pos="467"/>
        </w:tabs>
        <w:ind w:left="466" w:hanging="145"/>
        <w:jc w:val="left"/>
        <w:rPr>
          <w:sz w:val="24"/>
        </w:rPr>
      </w:pPr>
      <w:r>
        <w:rPr>
          <w:sz w:val="24"/>
        </w:rPr>
        <w:t>читать;</w:t>
      </w:r>
      <w:r>
        <w:rPr>
          <w:spacing w:val="-4"/>
          <w:sz w:val="24"/>
        </w:rPr>
        <w:t xml:space="preserve"> </w:t>
      </w:r>
      <w:r>
        <w:rPr>
          <w:sz w:val="24"/>
        </w:rPr>
        <w:t>писать;</w:t>
      </w:r>
      <w:r>
        <w:rPr>
          <w:spacing w:val="-4"/>
          <w:sz w:val="24"/>
        </w:rPr>
        <w:t xml:space="preserve"> </w:t>
      </w:r>
      <w:r>
        <w:rPr>
          <w:sz w:val="24"/>
        </w:rPr>
        <w:t>выполнять</w:t>
      </w:r>
      <w:r>
        <w:rPr>
          <w:spacing w:val="-3"/>
          <w:sz w:val="24"/>
        </w:rPr>
        <w:t xml:space="preserve"> </w:t>
      </w:r>
      <w:r>
        <w:rPr>
          <w:sz w:val="24"/>
        </w:rPr>
        <w:t>арифметические</w:t>
      </w:r>
      <w:r>
        <w:rPr>
          <w:spacing w:val="-4"/>
          <w:sz w:val="24"/>
        </w:rPr>
        <w:t xml:space="preserve"> </w:t>
      </w:r>
      <w:r>
        <w:rPr>
          <w:spacing w:val="-2"/>
          <w:sz w:val="24"/>
        </w:rPr>
        <w:t>действия;</w:t>
      </w:r>
    </w:p>
    <w:p w:rsidR="004A57EF" w:rsidRDefault="0000266E">
      <w:pPr>
        <w:pStyle w:val="a4"/>
        <w:numPr>
          <w:ilvl w:val="0"/>
          <w:numId w:val="81"/>
        </w:numPr>
        <w:tabs>
          <w:tab w:val="left" w:pos="558"/>
        </w:tabs>
        <w:ind w:right="757" w:firstLine="0"/>
        <w:jc w:val="left"/>
        <w:rPr>
          <w:sz w:val="24"/>
        </w:rPr>
      </w:pPr>
      <w:r>
        <w:rPr>
          <w:sz w:val="24"/>
        </w:rPr>
        <w:t>наблюдать</w:t>
      </w:r>
      <w:r>
        <w:rPr>
          <w:spacing w:val="80"/>
          <w:sz w:val="24"/>
        </w:rPr>
        <w:t xml:space="preserve"> </w:t>
      </w:r>
      <w:r>
        <w:rPr>
          <w:sz w:val="24"/>
        </w:rPr>
        <w:t>под</w:t>
      </w:r>
      <w:r>
        <w:rPr>
          <w:spacing w:val="80"/>
          <w:sz w:val="24"/>
        </w:rPr>
        <w:t xml:space="preserve"> </w:t>
      </w:r>
      <w:r>
        <w:rPr>
          <w:sz w:val="24"/>
        </w:rPr>
        <w:t>руководством</w:t>
      </w:r>
      <w:r>
        <w:rPr>
          <w:spacing w:val="80"/>
          <w:sz w:val="24"/>
        </w:rPr>
        <w:t xml:space="preserve"> </w:t>
      </w:r>
      <w:r>
        <w:rPr>
          <w:sz w:val="24"/>
        </w:rPr>
        <w:t>взрослого</w:t>
      </w:r>
      <w:r>
        <w:rPr>
          <w:spacing w:val="80"/>
          <w:sz w:val="24"/>
        </w:rPr>
        <w:t xml:space="preserve"> </w:t>
      </w:r>
      <w:r>
        <w:rPr>
          <w:sz w:val="24"/>
        </w:rPr>
        <w:t>за</w:t>
      </w:r>
      <w:r>
        <w:rPr>
          <w:spacing w:val="80"/>
          <w:sz w:val="24"/>
        </w:rPr>
        <w:t xml:space="preserve"> </w:t>
      </w:r>
      <w:r>
        <w:rPr>
          <w:sz w:val="24"/>
        </w:rPr>
        <w:t>предметами</w:t>
      </w:r>
      <w:r>
        <w:rPr>
          <w:spacing w:val="80"/>
          <w:sz w:val="24"/>
        </w:rPr>
        <w:t xml:space="preserve"> </w:t>
      </w:r>
      <w:r>
        <w:rPr>
          <w:sz w:val="24"/>
        </w:rPr>
        <w:t>и</w:t>
      </w:r>
      <w:r>
        <w:rPr>
          <w:spacing w:val="80"/>
          <w:sz w:val="24"/>
        </w:rPr>
        <w:t xml:space="preserve"> </w:t>
      </w:r>
      <w:r>
        <w:rPr>
          <w:sz w:val="24"/>
        </w:rPr>
        <w:t>явлениями</w:t>
      </w:r>
      <w:r>
        <w:rPr>
          <w:spacing w:val="80"/>
          <w:sz w:val="24"/>
        </w:rPr>
        <w:t xml:space="preserve"> </w:t>
      </w:r>
      <w:r>
        <w:rPr>
          <w:sz w:val="24"/>
        </w:rPr>
        <w:t xml:space="preserve">окружающей </w:t>
      </w:r>
      <w:r>
        <w:rPr>
          <w:spacing w:val="-2"/>
          <w:sz w:val="24"/>
        </w:rPr>
        <w:t>действительности;</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469"/>
        </w:tabs>
        <w:spacing w:before="64"/>
        <w:ind w:right="744" w:firstLine="0"/>
        <w:rPr>
          <w:sz w:val="24"/>
        </w:rPr>
      </w:pPr>
      <w:r>
        <w:rPr>
          <w:sz w:val="24"/>
        </w:rPr>
        <w:lastRenderedPageBreak/>
        <w:t>работать</w:t>
      </w:r>
      <w:r>
        <w:rPr>
          <w:spacing w:val="-1"/>
          <w:sz w:val="24"/>
        </w:rPr>
        <w:t xml:space="preserve"> </w:t>
      </w:r>
      <w:r>
        <w:rPr>
          <w:sz w:val="24"/>
        </w:rPr>
        <w:t>с</w:t>
      </w:r>
      <w:r>
        <w:rPr>
          <w:spacing w:val="-3"/>
          <w:sz w:val="24"/>
        </w:rPr>
        <w:t xml:space="preserve"> </w:t>
      </w:r>
      <w:r>
        <w:rPr>
          <w:sz w:val="24"/>
        </w:rPr>
        <w:t>несложной</w:t>
      </w:r>
      <w:r>
        <w:rPr>
          <w:spacing w:val="-4"/>
          <w:sz w:val="24"/>
        </w:rPr>
        <w:t xml:space="preserve"> </w:t>
      </w:r>
      <w:r>
        <w:rPr>
          <w:sz w:val="24"/>
        </w:rPr>
        <w:t>по</w:t>
      </w:r>
      <w:r>
        <w:rPr>
          <w:spacing w:val="-2"/>
          <w:sz w:val="24"/>
        </w:rPr>
        <w:t xml:space="preserve"> </w:t>
      </w:r>
      <w:r>
        <w:rPr>
          <w:sz w:val="24"/>
        </w:rPr>
        <w:t>содержанию</w:t>
      </w:r>
      <w:r>
        <w:rPr>
          <w:spacing w:val="-2"/>
          <w:sz w:val="24"/>
        </w:rPr>
        <w:t xml:space="preserve"> </w:t>
      </w:r>
      <w:r>
        <w:rPr>
          <w:sz w:val="24"/>
        </w:rPr>
        <w:t>и</w:t>
      </w:r>
      <w:r>
        <w:rPr>
          <w:spacing w:val="-1"/>
          <w:sz w:val="24"/>
        </w:rPr>
        <w:t xml:space="preserve"> </w:t>
      </w:r>
      <w:r>
        <w:rPr>
          <w:sz w:val="24"/>
        </w:rPr>
        <w:t>структуре</w:t>
      </w:r>
      <w:r>
        <w:rPr>
          <w:spacing w:val="-3"/>
          <w:sz w:val="24"/>
        </w:rPr>
        <w:t xml:space="preserve"> </w:t>
      </w:r>
      <w:r>
        <w:rPr>
          <w:sz w:val="24"/>
        </w:rPr>
        <w:t>информацией</w:t>
      </w:r>
      <w:r>
        <w:rPr>
          <w:spacing w:val="-1"/>
          <w:sz w:val="24"/>
        </w:rPr>
        <w:t xml:space="preserve"> </w:t>
      </w:r>
      <w:r>
        <w:rPr>
          <w:sz w:val="24"/>
        </w:rPr>
        <w:t>(понимать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4A57EF" w:rsidRDefault="0000266E">
      <w:pPr>
        <w:ind w:left="322"/>
        <w:jc w:val="both"/>
        <w:rPr>
          <w:i/>
          <w:sz w:val="24"/>
        </w:rPr>
      </w:pPr>
      <w:r>
        <w:rPr>
          <w:i/>
          <w:sz w:val="24"/>
        </w:rPr>
        <w:t>Личностные</w:t>
      </w:r>
      <w:r>
        <w:rPr>
          <w:i/>
          <w:spacing w:val="-5"/>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3"/>
      </w:pPr>
      <w:r>
        <w:t>Личностные</w:t>
      </w:r>
      <w:r>
        <w:rPr>
          <w:spacing w:val="-5"/>
        </w:rPr>
        <w:t xml:space="preserve"> </w:t>
      </w:r>
      <w:r>
        <w:t>учебные</w:t>
      </w:r>
      <w:r>
        <w:rPr>
          <w:spacing w:val="-5"/>
        </w:rPr>
        <w:t xml:space="preserve"> </w:t>
      </w:r>
      <w:r>
        <w:t>действия</w:t>
      </w:r>
      <w:r>
        <w:rPr>
          <w:spacing w:val="-3"/>
        </w:rPr>
        <w:t xml:space="preserve"> </w:t>
      </w:r>
      <w:r>
        <w:t>представлены</w:t>
      </w:r>
      <w:r>
        <w:rPr>
          <w:spacing w:val="-3"/>
        </w:rPr>
        <w:t xml:space="preserve"> </w:t>
      </w:r>
      <w:r>
        <w:t xml:space="preserve">следующими </w:t>
      </w:r>
      <w:r>
        <w:rPr>
          <w:spacing w:val="-2"/>
        </w:rPr>
        <w:t>умениями:</w:t>
      </w:r>
    </w:p>
    <w:p w:rsidR="004A57EF" w:rsidRDefault="0000266E">
      <w:pPr>
        <w:pStyle w:val="a4"/>
        <w:numPr>
          <w:ilvl w:val="0"/>
          <w:numId w:val="81"/>
        </w:numPr>
        <w:tabs>
          <w:tab w:val="left" w:pos="467"/>
        </w:tabs>
        <w:ind w:left="466" w:hanging="145"/>
        <w:jc w:val="left"/>
        <w:rPr>
          <w:sz w:val="24"/>
        </w:rPr>
      </w:pPr>
      <w:r>
        <w:rPr>
          <w:sz w:val="24"/>
        </w:rPr>
        <w:t>испытывать</w:t>
      </w:r>
      <w:r>
        <w:rPr>
          <w:spacing w:val="-2"/>
          <w:sz w:val="24"/>
        </w:rPr>
        <w:t xml:space="preserve"> </w:t>
      </w:r>
      <w:r>
        <w:rPr>
          <w:sz w:val="24"/>
        </w:rPr>
        <w:t>чувство</w:t>
      </w:r>
      <w:r>
        <w:rPr>
          <w:spacing w:val="-2"/>
          <w:sz w:val="24"/>
        </w:rPr>
        <w:t xml:space="preserve"> </w:t>
      </w:r>
      <w:r>
        <w:rPr>
          <w:sz w:val="24"/>
        </w:rPr>
        <w:t>гордости</w:t>
      </w:r>
      <w:r>
        <w:rPr>
          <w:spacing w:val="-2"/>
          <w:sz w:val="24"/>
        </w:rPr>
        <w:t xml:space="preserve"> </w:t>
      </w:r>
      <w:r>
        <w:rPr>
          <w:sz w:val="24"/>
        </w:rPr>
        <w:t>за</w:t>
      </w:r>
      <w:r>
        <w:rPr>
          <w:spacing w:val="-3"/>
          <w:sz w:val="24"/>
        </w:rPr>
        <w:t xml:space="preserve"> </w:t>
      </w:r>
      <w:r>
        <w:rPr>
          <w:sz w:val="24"/>
        </w:rPr>
        <w:t>свою</w:t>
      </w:r>
      <w:r>
        <w:rPr>
          <w:spacing w:val="-3"/>
          <w:sz w:val="24"/>
        </w:rPr>
        <w:t xml:space="preserve"> </w:t>
      </w:r>
      <w:r>
        <w:rPr>
          <w:spacing w:val="-2"/>
          <w:sz w:val="24"/>
        </w:rPr>
        <w:t>страну;</w:t>
      </w:r>
    </w:p>
    <w:p w:rsidR="004A57EF" w:rsidRDefault="0000266E">
      <w:pPr>
        <w:pStyle w:val="a4"/>
        <w:numPr>
          <w:ilvl w:val="0"/>
          <w:numId w:val="81"/>
        </w:numPr>
        <w:tabs>
          <w:tab w:val="left" w:pos="558"/>
        </w:tabs>
        <w:ind w:right="749" w:firstLine="0"/>
        <w:jc w:val="left"/>
        <w:rPr>
          <w:sz w:val="24"/>
        </w:rPr>
      </w:pPr>
      <w:r>
        <w:rPr>
          <w:sz w:val="24"/>
        </w:rPr>
        <w:t>гордиться</w:t>
      </w:r>
      <w:r>
        <w:rPr>
          <w:spacing w:val="80"/>
          <w:sz w:val="24"/>
        </w:rPr>
        <w:t xml:space="preserve"> </w:t>
      </w:r>
      <w:r>
        <w:rPr>
          <w:sz w:val="24"/>
        </w:rPr>
        <w:t>школьными</w:t>
      </w:r>
      <w:r>
        <w:rPr>
          <w:spacing w:val="80"/>
          <w:sz w:val="24"/>
        </w:rPr>
        <w:t xml:space="preserve"> </w:t>
      </w:r>
      <w:r>
        <w:rPr>
          <w:sz w:val="24"/>
        </w:rPr>
        <w:t>успехами</w:t>
      </w:r>
      <w:r>
        <w:rPr>
          <w:spacing w:val="80"/>
          <w:sz w:val="24"/>
        </w:rPr>
        <w:t xml:space="preserve"> </w:t>
      </w:r>
      <w:r>
        <w:rPr>
          <w:sz w:val="24"/>
        </w:rPr>
        <w:t>и</w:t>
      </w:r>
      <w:r>
        <w:rPr>
          <w:spacing w:val="80"/>
          <w:sz w:val="24"/>
        </w:rPr>
        <w:t xml:space="preserve"> </w:t>
      </w:r>
      <w:r>
        <w:rPr>
          <w:sz w:val="24"/>
        </w:rPr>
        <w:t>достижениями</w:t>
      </w:r>
      <w:r>
        <w:rPr>
          <w:spacing w:val="80"/>
          <w:sz w:val="24"/>
        </w:rPr>
        <w:t xml:space="preserve"> </w:t>
      </w:r>
      <w:r>
        <w:rPr>
          <w:sz w:val="24"/>
        </w:rPr>
        <w:t>как</w:t>
      </w:r>
      <w:r>
        <w:rPr>
          <w:spacing w:val="80"/>
          <w:sz w:val="24"/>
        </w:rPr>
        <w:t xml:space="preserve"> </w:t>
      </w:r>
      <w:r>
        <w:rPr>
          <w:sz w:val="24"/>
        </w:rPr>
        <w:t>собственными,</w:t>
      </w:r>
      <w:r>
        <w:rPr>
          <w:spacing w:val="80"/>
          <w:sz w:val="24"/>
        </w:rPr>
        <w:t xml:space="preserve"> </w:t>
      </w:r>
      <w:r>
        <w:rPr>
          <w:sz w:val="24"/>
        </w:rPr>
        <w:t>так</w:t>
      </w:r>
      <w:r>
        <w:rPr>
          <w:spacing w:val="80"/>
          <w:sz w:val="24"/>
        </w:rPr>
        <w:t xml:space="preserve"> </w:t>
      </w:r>
      <w:r>
        <w:rPr>
          <w:sz w:val="24"/>
        </w:rPr>
        <w:t>и</w:t>
      </w:r>
      <w:r>
        <w:rPr>
          <w:spacing w:val="80"/>
          <w:sz w:val="24"/>
        </w:rPr>
        <w:t xml:space="preserve"> </w:t>
      </w:r>
      <w:r>
        <w:rPr>
          <w:sz w:val="24"/>
        </w:rPr>
        <w:t xml:space="preserve">своих </w:t>
      </w:r>
      <w:r>
        <w:rPr>
          <w:spacing w:val="-2"/>
          <w:sz w:val="24"/>
        </w:rPr>
        <w:t>товарищей;</w:t>
      </w:r>
    </w:p>
    <w:p w:rsidR="004A57EF" w:rsidRDefault="0000266E">
      <w:pPr>
        <w:pStyle w:val="a4"/>
        <w:numPr>
          <w:ilvl w:val="0"/>
          <w:numId w:val="81"/>
        </w:numPr>
        <w:tabs>
          <w:tab w:val="left" w:pos="481"/>
        </w:tabs>
        <w:ind w:right="747" w:firstLine="0"/>
        <w:jc w:val="left"/>
        <w:rPr>
          <w:sz w:val="24"/>
        </w:rPr>
      </w:pPr>
      <w:r>
        <w:rPr>
          <w:sz w:val="24"/>
        </w:rPr>
        <w:t xml:space="preserve">адекватно эмоционально откликаться на произведения литературы, музыки, живописи и </w:t>
      </w:r>
      <w:r>
        <w:rPr>
          <w:spacing w:val="-4"/>
          <w:sz w:val="24"/>
        </w:rPr>
        <w:t>др.;</w:t>
      </w:r>
    </w:p>
    <w:p w:rsidR="004A57EF" w:rsidRDefault="0000266E">
      <w:pPr>
        <w:pStyle w:val="a4"/>
        <w:numPr>
          <w:ilvl w:val="0"/>
          <w:numId w:val="81"/>
        </w:numPr>
        <w:tabs>
          <w:tab w:val="left" w:pos="469"/>
        </w:tabs>
        <w:ind w:left="468" w:hanging="147"/>
        <w:jc w:val="left"/>
        <w:rPr>
          <w:sz w:val="24"/>
        </w:rPr>
      </w:pPr>
      <w:r>
        <w:rPr>
          <w:sz w:val="24"/>
        </w:rPr>
        <w:t>уважительно</w:t>
      </w:r>
      <w:r>
        <w:rPr>
          <w:spacing w:val="-4"/>
          <w:sz w:val="24"/>
        </w:rPr>
        <w:t xml:space="preserve"> </w:t>
      </w:r>
      <w:r>
        <w:rPr>
          <w:sz w:val="24"/>
        </w:rPr>
        <w:t>и</w:t>
      </w:r>
      <w:r>
        <w:rPr>
          <w:spacing w:val="-2"/>
          <w:sz w:val="24"/>
        </w:rPr>
        <w:t xml:space="preserve"> </w:t>
      </w:r>
      <w:r>
        <w:rPr>
          <w:sz w:val="24"/>
        </w:rPr>
        <w:t>бережно</w:t>
      </w:r>
      <w:r>
        <w:rPr>
          <w:spacing w:val="-2"/>
          <w:sz w:val="24"/>
        </w:rPr>
        <w:t xml:space="preserve"> </w:t>
      </w:r>
      <w:r>
        <w:rPr>
          <w:sz w:val="24"/>
        </w:rPr>
        <w:t>относиться</w:t>
      </w:r>
      <w:r>
        <w:rPr>
          <w:spacing w:val="-1"/>
          <w:sz w:val="24"/>
        </w:rPr>
        <w:t xml:space="preserve"> </w:t>
      </w:r>
      <w:r>
        <w:rPr>
          <w:sz w:val="24"/>
        </w:rPr>
        <w:t>к</w:t>
      </w:r>
      <w:r>
        <w:rPr>
          <w:spacing w:val="-2"/>
          <w:sz w:val="24"/>
        </w:rPr>
        <w:t xml:space="preserve"> </w:t>
      </w:r>
      <w:r>
        <w:rPr>
          <w:sz w:val="24"/>
        </w:rPr>
        <w:t>людям</w:t>
      </w:r>
      <w:r>
        <w:rPr>
          <w:spacing w:val="-2"/>
          <w:sz w:val="24"/>
        </w:rPr>
        <w:t xml:space="preserve"> </w:t>
      </w:r>
      <w:r>
        <w:rPr>
          <w:sz w:val="24"/>
        </w:rPr>
        <w:t>труда</w:t>
      </w:r>
      <w:r>
        <w:rPr>
          <w:spacing w:val="-2"/>
          <w:sz w:val="24"/>
        </w:rPr>
        <w:t xml:space="preserve"> </w:t>
      </w:r>
      <w:r>
        <w:rPr>
          <w:sz w:val="24"/>
        </w:rPr>
        <w:t>и</w:t>
      </w:r>
      <w:r>
        <w:rPr>
          <w:spacing w:val="-2"/>
          <w:sz w:val="24"/>
        </w:rPr>
        <w:t xml:space="preserve"> </w:t>
      </w:r>
      <w:r>
        <w:rPr>
          <w:sz w:val="24"/>
        </w:rPr>
        <w:t>результатам</w:t>
      </w:r>
      <w:r>
        <w:rPr>
          <w:spacing w:val="-4"/>
          <w:sz w:val="24"/>
        </w:rPr>
        <w:t xml:space="preserve"> </w:t>
      </w:r>
      <w:r>
        <w:rPr>
          <w:sz w:val="24"/>
        </w:rPr>
        <w:t>их</w:t>
      </w:r>
      <w:r>
        <w:rPr>
          <w:spacing w:val="1"/>
          <w:sz w:val="24"/>
        </w:rPr>
        <w:t xml:space="preserve"> </w:t>
      </w:r>
      <w:r>
        <w:rPr>
          <w:spacing w:val="-2"/>
          <w:sz w:val="24"/>
        </w:rPr>
        <w:t>деятельности;</w:t>
      </w:r>
    </w:p>
    <w:p w:rsidR="004A57EF" w:rsidRDefault="0000266E">
      <w:pPr>
        <w:pStyle w:val="a4"/>
        <w:numPr>
          <w:ilvl w:val="0"/>
          <w:numId w:val="81"/>
        </w:numPr>
        <w:tabs>
          <w:tab w:val="left" w:pos="467"/>
        </w:tabs>
        <w:ind w:left="466" w:hanging="145"/>
        <w:jc w:val="left"/>
        <w:rPr>
          <w:sz w:val="24"/>
        </w:rPr>
      </w:pPr>
      <w:r>
        <w:rPr>
          <w:sz w:val="24"/>
        </w:rPr>
        <w:t>активно</w:t>
      </w:r>
      <w:r>
        <w:rPr>
          <w:spacing w:val="-7"/>
          <w:sz w:val="24"/>
        </w:rPr>
        <w:t xml:space="preserve"> </w:t>
      </w:r>
      <w:r>
        <w:rPr>
          <w:sz w:val="24"/>
        </w:rPr>
        <w:t>включаться</w:t>
      </w:r>
      <w:r>
        <w:rPr>
          <w:spacing w:val="-4"/>
          <w:sz w:val="24"/>
        </w:rPr>
        <w:t xml:space="preserve"> </w:t>
      </w:r>
      <w:r>
        <w:rPr>
          <w:sz w:val="24"/>
        </w:rPr>
        <w:t>в</w:t>
      </w:r>
      <w:r>
        <w:rPr>
          <w:spacing w:val="-6"/>
          <w:sz w:val="24"/>
        </w:rPr>
        <w:t xml:space="preserve"> </w:t>
      </w:r>
      <w:r>
        <w:rPr>
          <w:sz w:val="24"/>
        </w:rPr>
        <w:t>общеполезную</w:t>
      </w:r>
      <w:r>
        <w:rPr>
          <w:spacing w:val="-4"/>
          <w:sz w:val="24"/>
        </w:rPr>
        <w:t xml:space="preserve"> </w:t>
      </w:r>
      <w:r>
        <w:rPr>
          <w:sz w:val="24"/>
        </w:rPr>
        <w:t>социальную</w:t>
      </w:r>
      <w:r>
        <w:rPr>
          <w:spacing w:val="-4"/>
          <w:sz w:val="24"/>
        </w:rPr>
        <w:t xml:space="preserve"> </w:t>
      </w:r>
      <w:r>
        <w:rPr>
          <w:spacing w:val="-2"/>
          <w:sz w:val="24"/>
        </w:rPr>
        <w:t>деятельность;</w:t>
      </w:r>
    </w:p>
    <w:p w:rsidR="004A57EF" w:rsidRDefault="0000266E">
      <w:pPr>
        <w:pStyle w:val="a4"/>
        <w:numPr>
          <w:ilvl w:val="0"/>
          <w:numId w:val="81"/>
        </w:numPr>
        <w:tabs>
          <w:tab w:val="left" w:pos="467"/>
        </w:tabs>
        <w:ind w:left="466" w:hanging="145"/>
        <w:jc w:val="left"/>
        <w:rPr>
          <w:sz w:val="24"/>
        </w:rPr>
      </w:pPr>
      <w:r>
        <w:rPr>
          <w:sz w:val="24"/>
        </w:rPr>
        <w:t>бережно</w:t>
      </w:r>
      <w:r>
        <w:rPr>
          <w:spacing w:val="-2"/>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культурно-историческому</w:t>
      </w:r>
      <w:r>
        <w:rPr>
          <w:spacing w:val="-6"/>
          <w:sz w:val="24"/>
        </w:rPr>
        <w:t xml:space="preserve"> </w:t>
      </w:r>
      <w:r>
        <w:rPr>
          <w:sz w:val="24"/>
        </w:rPr>
        <w:t>наследию</w:t>
      </w:r>
      <w:r>
        <w:rPr>
          <w:spacing w:val="-2"/>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pacing w:val="-2"/>
          <w:sz w:val="24"/>
        </w:rPr>
        <w:t>страны.</w:t>
      </w:r>
    </w:p>
    <w:p w:rsidR="004A57EF" w:rsidRDefault="0000266E">
      <w:pPr>
        <w:ind w:left="322"/>
        <w:rPr>
          <w:i/>
          <w:sz w:val="24"/>
        </w:rPr>
      </w:pPr>
      <w:r>
        <w:rPr>
          <w:i/>
          <w:sz w:val="24"/>
        </w:rPr>
        <w:t>Коммуникативные</w:t>
      </w:r>
      <w:r>
        <w:rPr>
          <w:i/>
          <w:spacing w:val="-4"/>
          <w:sz w:val="24"/>
        </w:rPr>
        <w:t xml:space="preserve"> </w:t>
      </w:r>
      <w:r>
        <w:rPr>
          <w:i/>
          <w:sz w:val="24"/>
        </w:rPr>
        <w:t>учебные</w:t>
      </w:r>
      <w:r>
        <w:rPr>
          <w:i/>
          <w:spacing w:val="-3"/>
          <w:sz w:val="24"/>
        </w:rPr>
        <w:t xml:space="preserve"> </w:t>
      </w:r>
      <w:r>
        <w:rPr>
          <w:i/>
          <w:spacing w:val="-2"/>
          <w:sz w:val="24"/>
        </w:rPr>
        <w:t>действия</w:t>
      </w:r>
    </w:p>
    <w:p w:rsidR="004A57EF" w:rsidRDefault="0000266E">
      <w:pPr>
        <w:pStyle w:val="a3"/>
        <w:jc w:val="left"/>
      </w:pPr>
      <w:r>
        <w:t>Коммуникативные</w:t>
      </w:r>
      <w:r>
        <w:rPr>
          <w:spacing w:val="-4"/>
        </w:rPr>
        <w:t xml:space="preserve"> </w:t>
      </w:r>
      <w:r>
        <w:t>учебные</w:t>
      </w:r>
      <w:r>
        <w:rPr>
          <w:spacing w:val="-6"/>
        </w:rPr>
        <w:t xml:space="preserve"> </w:t>
      </w:r>
      <w:r>
        <w:t>действия</w:t>
      </w:r>
      <w:r>
        <w:rPr>
          <w:spacing w:val="-3"/>
        </w:rPr>
        <w:t xml:space="preserve"> </w:t>
      </w:r>
      <w:r>
        <w:rPr>
          <w:spacing w:val="-2"/>
        </w:rPr>
        <w:t>включают:</w:t>
      </w:r>
    </w:p>
    <w:p w:rsidR="004A57EF" w:rsidRDefault="0000266E">
      <w:pPr>
        <w:pStyle w:val="a4"/>
        <w:numPr>
          <w:ilvl w:val="0"/>
          <w:numId w:val="81"/>
        </w:numPr>
        <w:tabs>
          <w:tab w:val="left" w:pos="660"/>
          <w:tab w:val="left" w:pos="661"/>
          <w:tab w:val="left" w:pos="1808"/>
          <w:tab w:val="left" w:pos="2192"/>
          <w:tab w:val="left" w:pos="3895"/>
          <w:tab w:val="left" w:pos="5728"/>
          <w:tab w:val="left" w:pos="6095"/>
          <w:tab w:val="left" w:pos="7083"/>
          <w:tab w:val="left" w:pos="8389"/>
        </w:tabs>
        <w:spacing w:before="1"/>
        <w:ind w:right="753" w:firstLine="0"/>
        <w:jc w:val="left"/>
        <w:rPr>
          <w:sz w:val="24"/>
        </w:rPr>
      </w:pPr>
      <w:r>
        <w:rPr>
          <w:spacing w:val="-2"/>
          <w:sz w:val="24"/>
        </w:rPr>
        <w:t>вступать</w:t>
      </w:r>
      <w:r>
        <w:rPr>
          <w:sz w:val="24"/>
        </w:rPr>
        <w:tab/>
      </w:r>
      <w:r>
        <w:rPr>
          <w:spacing w:val="-10"/>
          <w:sz w:val="24"/>
        </w:rPr>
        <w:t>и</w:t>
      </w:r>
      <w:r>
        <w:rPr>
          <w:sz w:val="24"/>
        </w:rPr>
        <w:tab/>
      </w:r>
      <w:r>
        <w:rPr>
          <w:spacing w:val="-2"/>
          <w:sz w:val="24"/>
        </w:rPr>
        <w:t>поддерживать</w:t>
      </w:r>
      <w:r>
        <w:rPr>
          <w:sz w:val="24"/>
        </w:rPr>
        <w:tab/>
      </w:r>
      <w:r>
        <w:rPr>
          <w:spacing w:val="-2"/>
          <w:sz w:val="24"/>
        </w:rPr>
        <w:t>коммуникацию</w:t>
      </w:r>
      <w:r>
        <w:rPr>
          <w:sz w:val="24"/>
        </w:rPr>
        <w:tab/>
      </w:r>
      <w:r>
        <w:rPr>
          <w:spacing w:val="-10"/>
          <w:sz w:val="24"/>
        </w:rPr>
        <w:t>в</w:t>
      </w:r>
      <w:r>
        <w:rPr>
          <w:sz w:val="24"/>
        </w:rPr>
        <w:tab/>
      </w:r>
      <w:r>
        <w:rPr>
          <w:spacing w:val="-2"/>
          <w:sz w:val="24"/>
        </w:rPr>
        <w:t>разных</w:t>
      </w:r>
      <w:r>
        <w:rPr>
          <w:sz w:val="24"/>
        </w:rPr>
        <w:tab/>
      </w:r>
      <w:r>
        <w:rPr>
          <w:spacing w:val="-2"/>
          <w:sz w:val="24"/>
        </w:rPr>
        <w:t>ситуациях</w:t>
      </w:r>
      <w:r>
        <w:rPr>
          <w:sz w:val="24"/>
        </w:rPr>
        <w:tab/>
      </w:r>
      <w:r>
        <w:rPr>
          <w:spacing w:val="-2"/>
          <w:sz w:val="24"/>
        </w:rPr>
        <w:t xml:space="preserve">социального </w:t>
      </w:r>
      <w:r>
        <w:rPr>
          <w:sz w:val="24"/>
        </w:rPr>
        <w:t>взаимодействия (учебных, трудовых, бытовых и др.);</w:t>
      </w:r>
    </w:p>
    <w:p w:rsidR="004A57EF" w:rsidRDefault="0000266E">
      <w:pPr>
        <w:pStyle w:val="a4"/>
        <w:numPr>
          <w:ilvl w:val="0"/>
          <w:numId w:val="81"/>
        </w:numPr>
        <w:tabs>
          <w:tab w:val="left" w:pos="481"/>
        </w:tabs>
        <w:ind w:right="742" w:firstLine="0"/>
        <w:jc w:val="left"/>
        <w:rPr>
          <w:sz w:val="24"/>
        </w:rPr>
      </w:pPr>
      <w:r>
        <w:rPr>
          <w:sz w:val="24"/>
        </w:rPr>
        <w:t>слушать собеседника, вступать в диалог и поддерживать его, использовать разные виды делового письма для решения жизненно значимых задач;</w:t>
      </w:r>
    </w:p>
    <w:p w:rsidR="004A57EF" w:rsidRDefault="0000266E">
      <w:pPr>
        <w:pStyle w:val="a4"/>
        <w:numPr>
          <w:ilvl w:val="0"/>
          <w:numId w:val="81"/>
        </w:numPr>
        <w:tabs>
          <w:tab w:val="left" w:pos="529"/>
        </w:tabs>
        <w:ind w:right="743" w:firstLine="0"/>
        <w:jc w:val="left"/>
        <w:rPr>
          <w:sz w:val="24"/>
        </w:rPr>
      </w:pPr>
      <w:r>
        <w:rPr>
          <w:sz w:val="24"/>
        </w:rPr>
        <w:t>использовать</w:t>
      </w:r>
      <w:r>
        <w:rPr>
          <w:spacing w:val="40"/>
          <w:sz w:val="24"/>
        </w:rPr>
        <w:t xml:space="preserve"> </w:t>
      </w:r>
      <w:r>
        <w:rPr>
          <w:sz w:val="24"/>
        </w:rPr>
        <w:t>доступные</w:t>
      </w:r>
      <w:r>
        <w:rPr>
          <w:spacing w:val="40"/>
          <w:sz w:val="24"/>
        </w:rPr>
        <w:t xml:space="preserve"> </w:t>
      </w:r>
      <w:r>
        <w:rPr>
          <w:sz w:val="24"/>
        </w:rPr>
        <w:t>источники</w:t>
      </w:r>
      <w:r>
        <w:rPr>
          <w:spacing w:val="40"/>
          <w:sz w:val="24"/>
        </w:rPr>
        <w:t xml:space="preserve"> </w:t>
      </w:r>
      <w:r>
        <w:rPr>
          <w:sz w:val="24"/>
        </w:rPr>
        <w:t>и</w:t>
      </w:r>
      <w:r>
        <w:rPr>
          <w:spacing w:val="40"/>
          <w:sz w:val="24"/>
        </w:rPr>
        <w:t xml:space="preserve"> </w:t>
      </w:r>
      <w:r>
        <w:rPr>
          <w:sz w:val="24"/>
        </w:rPr>
        <w:t>средства</w:t>
      </w:r>
      <w:r>
        <w:rPr>
          <w:spacing w:val="40"/>
          <w:sz w:val="24"/>
        </w:rPr>
        <w:t xml:space="preserve"> </w:t>
      </w:r>
      <w:r>
        <w:rPr>
          <w:sz w:val="24"/>
        </w:rPr>
        <w:t>получения</w:t>
      </w:r>
      <w:r>
        <w:rPr>
          <w:spacing w:val="40"/>
          <w:sz w:val="24"/>
        </w:rPr>
        <w:t xml:space="preserve"> </w:t>
      </w:r>
      <w:r>
        <w:rPr>
          <w:sz w:val="24"/>
        </w:rPr>
        <w:t>информации</w:t>
      </w:r>
      <w:r>
        <w:rPr>
          <w:spacing w:val="40"/>
          <w:sz w:val="24"/>
        </w:rPr>
        <w:t xml:space="preserve"> </w:t>
      </w:r>
      <w:r>
        <w:rPr>
          <w:sz w:val="24"/>
        </w:rPr>
        <w:t>для</w:t>
      </w:r>
      <w:r>
        <w:rPr>
          <w:spacing w:val="40"/>
          <w:sz w:val="24"/>
        </w:rPr>
        <w:t xml:space="preserve"> </w:t>
      </w:r>
      <w:r>
        <w:rPr>
          <w:sz w:val="24"/>
        </w:rPr>
        <w:t>решения коммуникативных и познавательных задач.</w:t>
      </w:r>
    </w:p>
    <w:p w:rsidR="004A57EF" w:rsidRDefault="0000266E">
      <w:pPr>
        <w:ind w:left="322"/>
        <w:rPr>
          <w:i/>
          <w:sz w:val="24"/>
        </w:rPr>
      </w:pPr>
      <w:r>
        <w:rPr>
          <w:i/>
          <w:sz w:val="24"/>
        </w:rPr>
        <w:t>Регулятивные</w:t>
      </w:r>
      <w:r>
        <w:rPr>
          <w:i/>
          <w:spacing w:val="-7"/>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3"/>
        <w:jc w:val="left"/>
      </w:pPr>
      <w:r>
        <w:t>Регулятивные</w:t>
      </w:r>
      <w:r>
        <w:rPr>
          <w:spacing w:val="-6"/>
        </w:rPr>
        <w:t xml:space="preserve"> </w:t>
      </w:r>
      <w:r>
        <w:t>учебные</w:t>
      </w:r>
      <w:r>
        <w:rPr>
          <w:spacing w:val="-3"/>
        </w:rPr>
        <w:t xml:space="preserve"> </w:t>
      </w:r>
      <w:r>
        <w:t>действия</w:t>
      </w:r>
      <w:r>
        <w:rPr>
          <w:spacing w:val="-4"/>
        </w:rPr>
        <w:t xml:space="preserve"> </w:t>
      </w:r>
      <w:r>
        <w:t>представлены</w:t>
      </w:r>
      <w:r>
        <w:rPr>
          <w:spacing w:val="-2"/>
        </w:rPr>
        <w:t xml:space="preserve"> умениями:</w:t>
      </w:r>
    </w:p>
    <w:p w:rsidR="004A57EF" w:rsidRDefault="0000266E">
      <w:pPr>
        <w:pStyle w:val="a4"/>
        <w:numPr>
          <w:ilvl w:val="0"/>
          <w:numId w:val="81"/>
        </w:numPr>
        <w:tabs>
          <w:tab w:val="left" w:pos="486"/>
        </w:tabs>
        <w:ind w:right="747" w:firstLine="0"/>
        <w:jc w:val="left"/>
        <w:rPr>
          <w:sz w:val="24"/>
        </w:rPr>
      </w:pPr>
      <w:r>
        <w:rPr>
          <w:sz w:val="24"/>
        </w:rPr>
        <w:t>принимать и сохранять цели и задачи решения типовых учебных и практических задач, осуществлять коллективный поиск средств их осуществления;</w:t>
      </w:r>
    </w:p>
    <w:p w:rsidR="004A57EF" w:rsidRDefault="0000266E">
      <w:pPr>
        <w:pStyle w:val="a4"/>
        <w:numPr>
          <w:ilvl w:val="0"/>
          <w:numId w:val="81"/>
        </w:numPr>
        <w:tabs>
          <w:tab w:val="left" w:pos="474"/>
        </w:tabs>
        <w:ind w:right="746" w:firstLine="0"/>
        <w:jc w:val="left"/>
        <w:rPr>
          <w:sz w:val="24"/>
        </w:rPr>
      </w:pPr>
      <w:r>
        <w:rPr>
          <w:sz w:val="24"/>
        </w:rPr>
        <w:t>осознанно действовать на основе разных видов инструкций для решения практических и учебных задач;</w:t>
      </w:r>
    </w:p>
    <w:p w:rsidR="004A57EF" w:rsidRDefault="0000266E">
      <w:pPr>
        <w:pStyle w:val="a4"/>
        <w:numPr>
          <w:ilvl w:val="0"/>
          <w:numId w:val="81"/>
        </w:numPr>
        <w:tabs>
          <w:tab w:val="left" w:pos="467"/>
        </w:tabs>
        <w:spacing w:before="1"/>
        <w:ind w:left="466" w:hanging="145"/>
        <w:jc w:val="left"/>
        <w:rPr>
          <w:sz w:val="24"/>
        </w:rPr>
      </w:pPr>
      <w:r>
        <w:rPr>
          <w:sz w:val="24"/>
        </w:rPr>
        <w:t>осуществлять</w:t>
      </w:r>
      <w:r>
        <w:rPr>
          <w:spacing w:val="-5"/>
          <w:sz w:val="24"/>
        </w:rPr>
        <w:t xml:space="preserve"> </w:t>
      </w:r>
      <w:r>
        <w:rPr>
          <w:sz w:val="24"/>
        </w:rPr>
        <w:t>взаимный</w:t>
      </w:r>
      <w:r>
        <w:rPr>
          <w:spacing w:val="-3"/>
          <w:sz w:val="24"/>
        </w:rPr>
        <w:t xml:space="preserve"> </w:t>
      </w:r>
      <w:r>
        <w:rPr>
          <w:sz w:val="24"/>
        </w:rPr>
        <w:t>контроль</w:t>
      </w:r>
      <w:r>
        <w:rPr>
          <w:spacing w:val="-2"/>
          <w:sz w:val="24"/>
        </w:rPr>
        <w:t xml:space="preserve"> </w:t>
      </w:r>
      <w:r>
        <w:rPr>
          <w:sz w:val="24"/>
        </w:rPr>
        <w:t>в</w:t>
      </w:r>
      <w:r>
        <w:rPr>
          <w:spacing w:val="-4"/>
          <w:sz w:val="24"/>
        </w:rPr>
        <w:t xml:space="preserve"> </w:t>
      </w:r>
      <w:r>
        <w:rPr>
          <w:sz w:val="24"/>
        </w:rPr>
        <w:t>совместной</w:t>
      </w:r>
      <w:r>
        <w:rPr>
          <w:spacing w:val="-2"/>
          <w:sz w:val="24"/>
        </w:rPr>
        <w:t xml:space="preserve"> деятельности;</w:t>
      </w:r>
    </w:p>
    <w:p w:rsidR="004A57EF" w:rsidRDefault="0000266E">
      <w:pPr>
        <w:pStyle w:val="a4"/>
        <w:numPr>
          <w:ilvl w:val="0"/>
          <w:numId w:val="81"/>
        </w:numPr>
        <w:tabs>
          <w:tab w:val="left" w:pos="467"/>
        </w:tabs>
        <w:ind w:left="466" w:hanging="145"/>
        <w:jc w:val="left"/>
        <w:rPr>
          <w:sz w:val="24"/>
        </w:rPr>
      </w:pPr>
      <w:r>
        <w:rPr>
          <w:sz w:val="24"/>
        </w:rPr>
        <w:t>обладать</w:t>
      </w:r>
      <w:r>
        <w:rPr>
          <w:spacing w:val="-3"/>
          <w:sz w:val="24"/>
        </w:rPr>
        <w:t xml:space="preserve"> </w:t>
      </w:r>
      <w:r>
        <w:rPr>
          <w:sz w:val="24"/>
        </w:rPr>
        <w:t>готовностью</w:t>
      </w:r>
      <w:r>
        <w:rPr>
          <w:spacing w:val="-4"/>
          <w:sz w:val="24"/>
        </w:rPr>
        <w:t xml:space="preserve"> </w:t>
      </w:r>
      <w:r>
        <w:rPr>
          <w:sz w:val="24"/>
        </w:rPr>
        <w:t>к</w:t>
      </w:r>
      <w:r>
        <w:rPr>
          <w:spacing w:val="-2"/>
          <w:sz w:val="24"/>
        </w:rPr>
        <w:t xml:space="preserve"> </w:t>
      </w:r>
      <w:r>
        <w:rPr>
          <w:sz w:val="24"/>
        </w:rPr>
        <w:t>осуществлению</w:t>
      </w:r>
      <w:r>
        <w:rPr>
          <w:spacing w:val="-2"/>
          <w:sz w:val="24"/>
        </w:rPr>
        <w:t xml:space="preserve"> </w:t>
      </w:r>
      <w:r>
        <w:rPr>
          <w:sz w:val="24"/>
        </w:rPr>
        <w:t>самоконтроля</w:t>
      </w:r>
      <w:r>
        <w:rPr>
          <w:spacing w:val="-2"/>
          <w:sz w:val="24"/>
        </w:rPr>
        <w:t xml:space="preserve"> </w:t>
      </w:r>
      <w:r>
        <w:rPr>
          <w:sz w:val="24"/>
        </w:rPr>
        <w:t>в</w:t>
      </w:r>
      <w:r>
        <w:rPr>
          <w:spacing w:val="-5"/>
          <w:sz w:val="24"/>
        </w:rPr>
        <w:t xml:space="preserve"> </w:t>
      </w:r>
      <w:r>
        <w:rPr>
          <w:sz w:val="24"/>
        </w:rPr>
        <w:t>процессе</w:t>
      </w:r>
      <w:r>
        <w:rPr>
          <w:spacing w:val="-2"/>
          <w:sz w:val="24"/>
        </w:rPr>
        <w:t xml:space="preserve"> деятельности;</w:t>
      </w:r>
    </w:p>
    <w:p w:rsidR="004A57EF" w:rsidRDefault="0000266E">
      <w:pPr>
        <w:pStyle w:val="a4"/>
        <w:numPr>
          <w:ilvl w:val="0"/>
          <w:numId w:val="81"/>
        </w:numPr>
        <w:tabs>
          <w:tab w:val="left" w:pos="467"/>
        </w:tabs>
        <w:ind w:left="466" w:hanging="145"/>
        <w:jc w:val="left"/>
        <w:rPr>
          <w:sz w:val="24"/>
        </w:rPr>
      </w:pPr>
      <w:r>
        <w:rPr>
          <w:sz w:val="24"/>
        </w:rPr>
        <w:t>адекватно</w:t>
      </w:r>
      <w:r>
        <w:rPr>
          <w:spacing w:val="-5"/>
          <w:sz w:val="24"/>
        </w:rPr>
        <w:t xml:space="preserve"> </w:t>
      </w:r>
      <w:r>
        <w:rPr>
          <w:sz w:val="24"/>
        </w:rPr>
        <w:t>реагировать</w:t>
      </w:r>
      <w:r>
        <w:rPr>
          <w:spacing w:val="-2"/>
          <w:sz w:val="24"/>
        </w:rPr>
        <w:t xml:space="preserve"> </w:t>
      </w:r>
      <w:r>
        <w:rPr>
          <w:sz w:val="24"/>
        </w:rPr>
        <w:t>на</w:t>
      </w:r>
      <w:r>
        <w:rPr>
          <w:spacing w:val="-3"/>
          <w:sz w:val="24"/>
        </w:rPr>
        <w:t xml:space="preserve"> </w:t>
      </w:r>
      <w:r>
        <w:rPr>
          <w:sz w:val="24"/>
        </w:rPr>
        <w:t>внешний</w:t>
      </w:r>
      <w:r>
        <w:rPr>
          <w:spacing w:val="-2"/>
          <w:sz w:val="24"/>
        </w:rPr>
        <w:t xml:space="preserve"> </w:t>
      </w:r>
      <w:r>
        <w:rPr>
          <w:sz w:val="24"/>
        </w:rPr>
        <w:t>контроль</w:t>
      </w:r>
      <w:r>
        <w:rPr>
          <w:spacing w:val="-3"/>
          <w:sz w:val="24"/>
        </w:rPr>
        <w:t xml:space="preserve"> </w:t>
      </w:r>
      <w:r>
        <w:rPr>
          <w:sz w:val="24"/>
        </w:rPr>
        <w:t>и</w:t>
      </w:r>
      <w:r>
        <w:rPr>
          <w:spacing w:val="-2"/>
          <w:sz w:val="24"/>
        </w:rPr>
        <w:t xml:space="preserve"> оценку,</w:t>
      </w:r>
    </w:p>
    <w:p w:rsidR="004A57EF" w:rsidRDefault="0000266E">
      <w:pPr>
        <w:pStyle w:val="a4"/>
        <w:numPr>
          <w:ilvl w:val="0"/>
          <w:numId w:val="81"/>
        </w:numPr>
        <w:tabs>
          <w:tab w:val="left" w:pos="467"/>
        </w:tabs>
        <w:ind w:left="466" w:hanging="145"/>
        <w:jc w:val="left"/>
        <w:rPr>
          <w:sz w:val="24"/>
        </w:rPr>
      </w:pPr>
      <w:r>
        <w:rPr>
          <w:sz w:val="24"/>
        </w:rPr>
        <w:t>корректировать</w:t>
      </w:r>
      <w:r>
        <w:rPr>
          <w:spacing w:val="-4"/>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ней</w:t>
      </w:r>
      <w:r>
        <w:rPr>
          <w:spacing w:val="-2"/>
          <w:sz w:val="24"/>
        </w:rPr>
        <w:t xml:space="preserve"> </w:t>
      </w:r>
      <w:r>
        <w:rPr>
          <w:sz w:val="24"/>
        </w:rPr>
        <w:t>свою</w:t>
      </w:r>
      <w:r>
        <w:rPr>
          <w:spacing w:val="-3"/>
          <w:sz w:val="24"/>
        </w:rPr>
        <w:t xml:space="preserve"> </w:t>
      </w:r>
      <w:r>
        <w:rPr>
          <w:spacing w:val="-2"/>
          <w:sz w:val="24"/>
        </w:rPr>
        <w:t>деятельность.</w:t>
      </w:r>
    </w:p>
    <w:p w:rsidR="004A57EF" w:rsidRDefault="0000266E">
      <w:pPr>
        <w:ind w:left="322"/>
        <w:rPr>
          <w:i/>
          <w:sz w:val="24"/>
        </w:rPr>
      </w:pPr>
      <w:r>
        <w:rPr>
          <w:i/>
          <w:sz w:val="24"/>
        </w:rPr>
        <w:t>Познавательные</w:t>
      </w:r>
      <w:r>
        <w:rPr>
          <w:i/>
          <w:spacing w:val="-8"/>
          <w:sz w:val="24"/>
        </w:rPr>
        <w:t xml:space="preserve"> </w:t>
      </w:r>
      <w:r>
        <w:rPr>
          <w:i/>
          <w:sz w:val="24"/>
        </w:rPr>
        <w:t>учебные</w:t>
      </w:r>
      <w:r>
        <w:rPr>
          <w:i/>
          <w:spacing w:val="-7"/>
          <w:sz w:val="24"/>
        </w:rPr>
        <w:t xml:space="preserve"> </w:t>
      </w:r>
      <w:r>
        <w:rPr>
          <w:i/>
          <w:spacing w:val="-2"/>
          <w:sz w:val="24"/>
        </w:rPr>
        <w:t>действия</w:t>
      </w:r>
    </w:p>
    <w:p w:rsidR="004A57EF" w:rsidRDefault="0000266E">
      <w:pPr>
        <w:pStyle w:val="a4"/>
        <w:numPr>
          <w:ilvl w:val="0"/>
          <w:numId w:val="81"/>
        </w:numPr>
        <w:tabs>
          <w:tab w:val="left" w:pos="502"/>
        </w:tabs>
        <w:ind w:right="747" w:firstLine="0"/>
        <w:rPr>
          <w:sz w:val="24"/>
        </w:rPr>
      </w:pPr>
      <w:r>
        <w:rPr>
          <w:sz w:val="24"/>
        </w:rPr>
        <w:t xml:space="preserve">дифференцированно воспринимать окружающий мир, его временно-пространственную </w:t>
      </w:r>
      <w:r>
        <w:rPr>
          <w:spacing w:val="-2"/>
          <w:sz w:val="24"/>
        </w:rPr>
        <w:t>организацию;</w:t>
      </w:r>
    </w:p>
    <w:p w:rsidR="004A57EF" w:rsidRDefault="0000266E">
      <w:pPr>
        <w:pStyle w:val="a4"/>
        <w:numPr>
          <w:ilvl w:val="0"/>
          <w:numId w:val="81"/>
        </w:numPr>
        <w:tabs>
          <w:tab w:val="left" w:pos="512"/>
        </w:tabs>
        <w:ind w:right="743" w:firstLine="0"/>
        <w:rPr>
          <w:sz w:val="24"/>
        </w:rPr>
      </w:pPr>
      <w:r>
        <w:rPr>
          <w:sz w:val="24"/>
        </w:rPr>
        <w:t>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4A57EF" w:rsidRDefault="0000266E">
      <w:pPr>
        <w:pStyle w:val="a4"/>
        <w:numPr>
          <w:ilvl w:val="0"/>
          <w:numId w:val="81"/>
        </w:numPr>
        <w:tabs>
          <w:tab w:val="left" w:pos="467"/>
        </w:tabs>
        <w:ind w:left="466" w:hanging="145"/>
        <w:rPr>
          <w:sz w:val="24"/>
        </w:rPr>
      </w:pPr>
      <w:r>
        <w:rPr>
          <w:sz w:val="24"/>
        </w:rPr>
        <w:t>использовать</w:t>
      </w:r>
      <w:r>
        <w:rPr>
          <w:spacing w:val="-3"/>
          <w:sz w:val="24"/>
        </w:rPr>
        <w:t xml:space="preserve"> </w:t>
      </w:r>
      <w:r>
        <w:rPr>
          <w:sz w:val="24"/>
        </w:rPr>
        <w:t>в</w:t>
      </w:r>
      <w:r>
        <w:rPr>
          <w:spacing w:val="-3"/>
          <w:sz w:val="24"/>
        </w:rPr>
        <w:t xml:space="preserve"> </w:t>
      </w:r>
      <w:r>
        <w:rPr>
          <w:sz w:val="24"/>
        </w:rPr>
        <w:t>жизни</w:t>
      </w:r>
      <w:r>
        <w:rPr>
          <w:spacing w:val="-2"/>
          <w:sz w:val="24"/>
        </w:rPr>
        <w:t xml:space="preserve"> </w:t>
      </w:r>
      <w:r>
        <w:rPr>
          <w:sz w:val="24"/>
        </w:rPr>
        <w:t>и</w:t>
      </w:r>
      <w:r>
        <w:rPr>
          <w:spacing w:val="-2"/>
          <w:sz w:val="24"/>
        </w:rPr>
        <w:t xml:space="preserve"> </w:t>
      </w:r>
      <w:r>
        <w:rPr>
          <w:sz w:val="24"/>
        </w:rPr>
        <w:t>деятельности</w:t>
      </w:r>
      <w:r>
        <w:rPr>
          <w:spacing w:val="-2"/>
          <w:sz w:val="24"/>
        </w:rPr>
        <w:t xml:space="preserve"> </w:t>
      </w:r>
      <w:r>
        <w:rPr>
          <w:sz w:val="24"/>
        </w:rPr>
        <w:t>некоторые</w:t>
      </w:r>
      <w:r>
        <w:rPr>
          <w:spacing w:val="-4"/>
          <w:sz w:val="24"/>
        </w:rPr>
        <w:t xml:space="preserve"> </w:t>
      </w:r>
      <w:r>
        <w:rPr>
          <w:sz w:val="24"/>
        </w:rPr>
        <w:t>межпредметные</w:t>
      </w:r>
      <w:r>
        <w:rPr>
          <w:spacing w:val="-3"/>
          <w:sz w:val="24"/>
        </w:rPr>
        <w:t xml:space="preserve"> </w:t>
      </w:r>
      <w:r>
        <w:rPr>
          <w:spacing w:val="-2"/>
          <w:sz w:val="24"/>
        </w:rPr>
        <w:t>знания,</w:t>
      </w:r>
    </w:p>
    <w:p w:rsidR="004A57EF" w:rsidRDefault="0000266E">
      <w:pPr>
        <w:pStyle w:val="a3"/>
        <w:jc w:val="left"/>
      </w:pPr>
      <w:r>
        <w:t>отражающие</w:t>
      </w:r>
      <w:r>
        <w:rPr>
          <w:spacing w:val="-2"/>
        </w:rPr>
        <w:t xml:space="preserve"> </w:t>
      </w:r>
      <w:r>
        <w:t>несложные,</w:t>
      </w:r>
      <w:r>
        <w:rPr>
          <w:spacing w:val="-1"/>
        </w:rPr>
        <w:t xml:space="preserve"> </w:t>
      </w:r>
      <w:r>
        <w:t>доступные</w:t>
      </w:r>
      <w:r>
        <w:rPr>
          <w:spacing w:val="-1"/>
        </w:rPr>
        <w:t xml:space="preserve"> </w:t>
      </w:r>
      <w:r>
        <w:t>существенные</w:t>
      </w:r>
      <w:r>
        <w:rPr>
          <w:spacing w:val="-3"/>
        </w:rPr>
        <w:t xml:space="preserve"> </w:t>
      </w:r>
      <w:r>
        <w:t>связи и отношения</w:t>
      </w:r>
      <w:r>
        <w:rPr>
          <w:spacing w:val="-1"/>
        </w:rPr>
        <w:t xml:space="preserve"> </w:t>
      </w:r>
      <w:r>
        <w:t>между</w:t>
      </w:r>
      <w:r>
        <w:rPr>
          <w:spacing w:val="-4"/>
        </w:rPr>
        <w:t xml:space="preserve"> </w:t>
      </w:r>
      <w:r>
        <w:t xml:space="preserve">объектами и </w:t>
      </w:r>
      <w:r>
        <w:rPr>
          <w:spacing w:val="-2"/>
        </w:rPr>
        <w:t>процессами.</w:t>
      </w:r>
    </w:p>
    <w:p w:rsidR="004A57EF" w:rsidRDefault="0000266E">
      <w:pPr>
        <w:pStyle w:val="1"/>
      </w:pPr>
      <w:r>
        <w:t>10-12</w:t>
      </w:r>
      <w:r>
        <w:rPr>
          <w:spacing w:val="-1"/>
        </w:rPr>
        <w:t xml:space="preserve"> </w:t>
      </w:r>
      <w:r>
        <w:rPr>
          <w:spacing w:val="-2"/>
        </w:rPr>
        <w:t>классы</w:t>
      </w:r>
    </w:p>
    <w:p w:rsidR="004A57EF" w:rsidRDefault="0000266E">
      <w:pPr>
        <w:spacing w:line="274" w:lineRule="exact"/>
        <w:ind w:left="322"/>
        <w:rPr>
          <w:i/>
          <w:sz w:val="24"/>
        </w:rPr>
      </w:pPr>
      <w:r>
        <w:rPr>
          <w:i/>
          <w:sz w:val="24"/>
        </w:rPr>
        <w:t>Личностные</w:t>
      </w:r>
      <w:r>
        <w:rPr>
          <w:i/>
          <w:spacing w:val="-5"/>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3"/>
        <w:ind w:right="802"/>
        <w:jc w:val="left"/>
      </w:pPr>
      <w:r>
        <w:t xml:space="preserve">К личностным БУД, формируемым на этом третьем этапе школьного обучения, относятся </w:t>
      </w:r>
      <w:r>
        <w:rPr>
          <w:spacing w:val="-2"/>
        </w:rPr>
        <w:t>умения:</w:t>
      </w:r>
    </w:p>
    <w:p w:rsidR="004A57EF" w:rsidRDefault="0000266E">
      <w:pPr>
        <w:pStyle w:val="a4"/>
        <w:numPr>
          <w:ilvl w:val="0"/>
          <w:numId w:val="81"/>
        </w:numPr>
        <w:tabs>
          <w:tab w:val="left" w:pos="467"/>
        </w:tabs>
        <w:ind w:left="466" w:hanging="145"/>
        <w:jc w:val="left"/>
        <w:rPr>
          <w:sz w:val="24"/>
        </w:rPr>
      </w:pPr>
      <w:r>
        <w:rPr>
          <w:sz w:val="24"/>
        </w:rPr>
        <w:t>осознание</w:t>
      </w:r>
      <w:r>
        <w:rPr>
          <w:spacing w:val="-6"/>
          <w:sz w:val="24"/>
        </w:rPr>
        <w:t xml:space="preserve"> </w:t>
      </w:r>
      <w:r>
        <w:rPr>
          <w:sz w:val="24"/>
        </w:rPr>
        <w:t>себя</w:t>
      </w:r>
      <w:r>
        <w:rPr>
          <w:spacing w:val="-2"/>
          <w:sz w:val="24"/>
        </w:rPr>
        <w:t xml:space="preserve"> </w:t>
      </w:r>
      <w:r>
        <w:rPr>
          <w:sz w:val="24"/>
        </w:rPr>
        <w:t>как</w:t>
      </w:r>
      <w:r>
        <w:rPr>
          <w:spacing w:val="-3"/>
          <w:sz w:val="24"/>
        </w:rPr>
        <w:t xml:space="preserve"> </w:t>
      </w:r>
      <w:r>
        <w:rPr>
          <w:sz w:val="24"/>
        </w:rPr>
        <w:t>гражданина</w:t>
      </w:r>
      <w:r>
        <w:rPr>
          <w:spacing w:val="-3"/>
          <w:sz w:val="24"/>
        </w:rPr>
        <w:t xml:space="preserve"> </w:t>
      </w:r>
      <w:r>
        <w:rPr>
          <w:sz w:val="24"/>
        </w:rPr>
        <w:t>России,</w:t>
      </w:r>
      <w:r>
        <w:rPr>
          <w:spacing w:val="-3"/>
          <w:sz w:val="24"/>
        </w:rPr>
        <w:t xml:space="preserve"> </w:t>
      </w:r>
      <w:r>
        <w:rPr>
          <w:sz w:val="24"/>
        </w:rPr>
        <w:t>имеющего</w:t>
      </w:r>
      <w:r>
        <w:rPr>
          <w:spacing w:val="-3"/>
          <w:sz w:val="24"/>
        </w:rPr>
        <w:t xml:space="preserve"> </w:t>
      </w:r>
      <w:r>
        <w:rPr>
          <w:sz w:val="24"/>
        </w:rPr>
        <w:t>определенные</w:t>
      </w:r>
      <w:r>
        <w:rPr>
          <w:spacing w:val="-4"/>
          <w:sz w:val="24"/>
        </w:rPr>
        <w:t xml:space="preserve"> </w:t>
      </w:r>
      <w:r>
        <w:rPr>
          <w:sz w:val="24"/>
        </w:rPr>
        <w:t>права</w:t>
      </w:r>
      <w:r>
        <w:rPr>
          <w:spacing w:val="-5"/>
          <w:sz w:val="24"/>
        </w:rPr>
        <w:t xml:space="preserve"> </w:t>
      </w:r>
      <w:r>
        <w:rPr>
          <w:sz w:val="24"/>
        </w:rPr>
        <w:t>и</w:t>
      </w:r>
      <w:r>
        <w:rPr>
          <w:spacing w:val="5"/>
          <w:sz w:val="24"/>
        </w:rPr>
        <w:t xml:space="preserve"> </w:t>
      </w:r>
      <w:r>
        <w:rPr>
          <w:spacing w:val="-2"/>
          <w:sz w:val="24"/>
        </w:rPr>
        <w:t>обязанности;</w:t>
      </w:r>
    </w:p>
    <w:p w:rsidR="004A57EF" w:rsidRDefault="0000266E">
      <w:pPr>
        <w:pStyle w:val="a4"/>
        <w:numPr>
          <w:ilvl w:val="0"/>
          <w:numId w:val="81"/>
        </w:numPr>
        <w:tabs>
          <w:tab w:val="left" w:pos="574"/>
        </w:tabs>
        <w:ind w:right="753" w:firstLine="0"/>
        <w:jc w:val="left"/>
        <w:rPr>
          <w:sz w:val="24"/>
        </w:rPr>
      </w:pPr>
      <w:r>
        <w:rPr>
          <w:sz w:val="24"/>
        </w:rPr>
        <w:t>соотнесение</w:t>
      </w:r>
      <w:r>
        <w:rPr>
          <w:spacing w:val="80"/>
          <w:sz w:val="24"/>
        </w:rPr>
        <w:t xml:space="preserve"> </w:t>
      </w:r>
      <w:r>
        <w:rPr>
          <w:sz w:val="24"/>
        </w:rPr>
        <w:t>собственных</w:t>
      </w:r>
      <w:r>
        <w:rPr>
          <w:spacing w:val="80"/>
          <w:sz w:val="24"/>
        </w:rPr>
        <w:t xml:space="preserve"> </w:t>
      </w:r>
      <w:r>
        <w:rPr>
          <w:sz w:val="24"/>
        </w:rPr>
        <w:t>поступков</w:t>
      </w:r>
      <w:r>
        <w:rPr>
          <w:spacing w:val="80"/>
          <w:sz w:val="24"/>
        </w:rPr>
        <w:t xml:space="preserve"> </w:t>
      </w:r>
      <w:r>
        <w:rPr>
          <w:sz w:val="24"/>
        </w:rPr>
        <w:t>и</w:t>
      </w:r>
      <w:r>
        <w:rPr>
          <w:spacing w:val="80"/>
          <w:sz w:val="24"/>
        </w:rPr>
        <w:t xml:space="preserve"> </w:t>
      </w:r>
      <w:r>
        <w:rPr>
          <w:sz w:val="24"/>
        </w:rPr>
        <w:t>поступков</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с</w:t>
      </w:r>
      <w:r>
        <w:rPr>
          <w:spacing w:val="80"/>
          <w:sz w:val="24"/>
        </w:rPr>
        <w:t xml:space="preserve"> </w:t>
      </w:r>
      <w:r>
        <w:rPr>
          <w:sz w:val="24"/>
        </w:rPr>
        <w:t>принятыми</w:t>
      </w:r>
      <w:r>
        <w:rPr>
          <w:spacing w:val="80"/>
          <w:sz w:val="24"/>
        </w:rPr>
        <w:t xml:space="preserve"> </w:t>
      </w:r>
      <w:r>
        <w:rPr>
          <w:sz w:val="24"/>
        </w:rPr>
        <w:t>и</w:t>
      </w:r>
      <w:r>
        <w:rPr>
          <w:spacing w:val="40"/>
          <w:sz w:val="24"/>
        </w:rPr>
        <w:t xml:space="preserve"> </w:t>
      </w:r>
      <w:r>
        <w:rPr>
          <w:sz w:val="24"/>
        </w:rPr>
        <w:t>усвоенными этическими нормами;</w:t>
      </w:r>
    </w:p>
    <w:p w:rsidR="004A57EF" w:rsidRDefault="0000266E">
      <w:pPr>
        <w:pStyle w:val="a4"/>
        <w:numPr>
          <w:ilvl w:val="0"/>
          <w:numId w:val="81"/>
        </w:numPr>
        <w:tabs>
          <w:tab w:val="left" w:pos="550"/>
        </w:tabs>
        <w:spacing w:before="1"/>
        <w:ind w:right="753" w:firstLine="0"/>
        <w:jc w:val="left"/>
        <w:rPr>
          <w:sz w:val="24"/>
        </w:rPr>
      </w:pPr>
      <w:r>
        <w:rPr>
          <w:sz w:val="24"/>
        </w:rPr>
        <w:t>определение</w:t>
      </w:r>
      <w:r>
        <w:rPr>
          <w:spacing w:val="40"/>
          <w:sz w:val="24"/>
        </w:rPr>
        <w:t xml:space="preserve"> </w:t>
      </w:r>
      <w:r>
        <w:rPr>
          <w:sz w:val="24"/>
        </w:rPr>
        <w:t>нравственного</w:t>
      </w:r>
      <w:r>
        <w:rPr>
          <w:spacing w:val="80"/>
          <w:sz w:val="24"/>
        </w:rPr>
        <w:t xml:space="preserve"> </w:t>
      </w:r>
      <w:r>
        <w:rPr>
          <w:sz w:val="24"/>
        </w:rPr>
        <w:t>аспекта</w:t>
      </w:r>
      <w:r>
        <w:rPr>
          <w:spacing w:val="40"/>
          <w:sz w:val="24"/>
        </w:rPr>
        <w:t xml:space="preserve"> </w:t>
      </w:r>
      <w:r>
        <w:rPr>
          <w:sz w:val="24"/>
        </w:rPr>
        <w:t>в</w:t>
      </w:r>
      <w:r>
        <w:rPr>
          <w:spacing w:val="40"/>
          <w:sz w:val="24"/>
        </w:rPr>
        <w:t xml:space="preserve"> </w:t>
      </w:r>
      <w:r>
        <w:rPr>
          <w:sz w:val="24"/>
        </w:rPr>
        <w:t>собственном</w:t>
      </w:r>
      <w:r>
        <w:rPr>
          <w:spacing w:val="40"/>
          <w:sz w:val="24"/>
        </w:rPr>
        <w:t xml:space="preserve"> </w:t>
      </w:r>
      <w:r>
        <w:rPr>
          <w:sz w:val="24"/>
        </w:rPr>
        <w:t>поведении</w:t>
      </w:r>
      <w:r>
        <w:rPr>
          <w:spacing w:val="40"/>
          <w:sz w:val="24"/>
        </w:rPr>
        <w:t xml:space="preserve"> </w:t>
      </w:r>
      <w:r>
        <w:rPr>
          <w:sz w:val="24"/>
        </w:rPr>
        <w:t>и</w:t>
      </w:r>
      <w:r>
        <w:rPr>
          <w:spacing w:val="40"/>
          <w:sz w:val="24"/>
        </w:rPr>
        <w:t xml:space="preserve"> </w:t>
      </w:r>
      <w:r>
        <w:rPr>
          <w:sz w:val="24"/>
        </w:rPr>
        <w:t>поведении</w:t>
      </w:r>
      <w:r>
        <w:rPr>
          <w:spacing w:val="40"/>
          <w:sz w:val="24"/>
        </w:rPr>
        <w:t xml:space="preserve"> </w:t>
      </w:r>
      <w:r>
        <w:rPr>
          <w:sz w:val="24"/>
        </w:rPr>
        <w:t>других</w:t>
      </w:r>
      <w:r>
        <w:rPr>
          <w:spacing w:val="80"/>
          <w:sz w:val="24"/>
        </w:rPr>
        <w:t xml:space="preserve"> </w:t>
      </w:r>
      <w:r>
        <w:rPr>
          <w:spacing w:val="-2"/>
          <w:sz w:val="24"/>
        </w:rPr>
        <w:t>людей;</w:t>
      </w:r>
    </w:p>
    <w:p w:rsidR="004A57EF" w:rsidRDefault="0000266E">
      <w:pPr>
        <w:pStyle w:val="a4"/>
        <w:numPr>
          <w:ilvl w:val="0"/>
          <w:numId w:val="81"/>
        </w:numPr>
        <w:tabs>
          <w:tab w:val="left" w:pos="467"/>
        </w:tabs>
        <w:ind w:left="466" w:hanging="145"/>
        <w:jc w:val="left"/>
        <w:rPr>
          <w:sz w:val="24"/>
        </w:rPr>
      </w:pPr>
      <w:r>
        <w:rPr>
          <w:sz w:val="24"/>
        </w:rPr>
        <w:t>ориентировка</w:t>
      </w:r>
      <w:r>
        <w:rPr>
          <w:spacing w:val="-4"/>
          <w:sz w:val="24"/>
        </w:rPr>
        <w:t xml:space="preserve"> </w:t>
      </w:r>
      <w:r>
        <w:rPr>
          <w:sz w:val="24"/>
        </w:rPr>
        <w:t>в</w:t>
      </w:r>
      <w:r>
        <w:rPr>
          <w:spacing w:val="-4"/>
          <w:sz w:val="24"/>
        </w:rPr>
        <w:t xml:space="preserve"> </w:t>
      </w:r>
      <w:r>
        <w:rPr>
          <w:sz w:val="24"/>
        </w:rPr>
        <w:t>социальных</w:t>
      </w:r>
      <w:r>
        <w:rPr>
          <w:spacing w:val="-1"/>
          <w:sz w:val="24"/>
        </w:rPr>
        <w:t xml:space="preserve"> </w:t>
      </w:r>
      <w:r>
        <w:rPr>
          <w:spacing w:val="-2"/>
          <w:sz w:val="24"/>
        </w:rPr>
        <w:t>ролях.</w:t>
      </w:r>
    </w:p>
    <w:p w:rsidR="004A57EF" w:rsidRDefault="0000266E">
      <w:pPr>
        <w:pStyle w:val="a4"/>
        <w:numPr>
          <w:ilvl w:val="0"/>
          <w:numId w:val="81"/>
        </w:numPr>
        <w:tabs>
          <w:tab w:val="left" w:pos="467"/>
        </w:tabs>
        <w:ind w:left="466" w:hanging="145"/>
        <w:jc w:val="left"/>
        <w:rPr>
          <w:sz w:val="24"/>
        </w:rPr>
      </w:pPr>
      <w:r>
        <w:rPr>
          <w:sz w:val="24"/>
        </w:rPr>
        <w:t>осознанное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выбору</w:t>
      </w:r>
      <w:r>
        <w:rPr>
          <w:spacing w:val="-6"/>
          <w:sz w:val="24"/>
        </w:rPr>
        <w:t xml:space="preserve"> </w:t>
      </w:r>
      <w:r>
        <w:rPr>
          <w:spacing w:val="-2"/>
          <w:sz w:val="24"/>
        </w:rPr>
        <w:t>профессии.</w:t>
      </w:r>
    </w:p>
    <w:p w:rsidR="004A57EF" w:rsidRDefault="004A57EF">
      <w:pPr>
        <w:rPr>
          <w:sz w:val="24"/>
        </w:rPr>
        <w:sectPr w:rsidR="004A57EF">
          <w:pgSz w:w="11920" w:h="16850"/>
          <w:pgMar w:top="1060" w:right="100" w:bottom="480" w:left="1380" w:header="0" w:footer="294" w:gutter="0"/>
          <w:cols w:space="720"/>
        </w:sectPr>
      </w:pPr>
    </w:p>
    <w:p w:rsidR="004A57EF" w:rsidRDefault="0000266E">
      <w:pPr>
        <w:spacing w:before="64"/>
        <w:ind w:left="322"/>
        <w:jc w:val="both"/>
        <w:rPr>
          <w:i/>
          <w:sz w:val="24"/>
        </w:rPr>
      </w:pPr>
      <w:r>
        <w:rPr>
          <w:i/>
          <w:sz w:val="24"/>
        </w:rPr>
        <w:lastRenderedPageBreak/>
        <w:t>Коммуникативные</w:t>
      </w:r>
      <w:r>
        <w:rPr>
          <w:i/>
          <w:spacing w:val="-4"/>
          <w:sz w:val="24"/>
        </w:rPr>
        <w:t xml:space="preserve"> </w:t>
      </w:r>
      <w:r>
        <w:rPr>
          <w:i/>
          <w:sz w:val="24"/>
        </w:rPr>
        <w:t>учебные</w:t>
      </w:r>
      <w:r>
        <w:rPr>
          <w:i/>
          <w:spacing w:val="-3"/>
          <w:sz w:val="24"/>
        </w:rPr>
        <w:t xml:space="preserve"> </w:t>
      </w:r>
      <w:r>
        <w:rPr>
          <w:i/>
          <w:spacing w:val="-2"/>
          <w:sz w:val="24"/>
        </w:rPr>
        <w:t>действия</w:t>
      </w:r>
    </w:p>
    <w:p w:rsidR="004A57EF" w:rsidRDefault="0000266E">
      <w:pPr>
        <w:pStyle w:val="a3"/>
      </w:pPr>
      <w:r>
        <w:t>Коммуникативные</w:t>
      </w:r>
      <w:r>
        <w:rPr>
          <w:spacing w:val="-6"/>
        </w:rPr>
        <w:t xml:space="preserve"> </w:t>
      </w:r>
      <w:r>
        <w:t>учебные</w:t>
      </w:r>
      <w:r>
        <w:rPr>
          <w:spacing w:val="-5"/>
        </w:rPr>
        <w:t xml:space="preserve"> </w:t>
      </w:r>
      <w:r>
        <w:t>действия</w:t>
      </w:r>
      <w:r>
        <w:rPr>
          <w:spacing w:val="-3"/>
        </w:rPr>
        <w:t xml:space="preserve"> </w:t>
      </w:r>
      <w:r>
        <w:t>представлены</w:t>
      </w:r>
      <w:r>
        <w:rPr>
          <w:spacing w:val="-4"/>
        </w:rPr>
        <w:t xml:space="preserve"> </w:t>
      </w:r>
      <w:r>
        <w:t>комплексом</w:t>
      </w:r>
      <w:r>
        <w:rPr>
          <w:spacing w:val="-4"/>
        </w:rPr>
        <w:t xml:space="preserve"> </w:t>
      </w:r>
      <w:r>
        <w:t>следующих</w:t>
      </w:r>
      <w:r>
        <w:rPr>
          <w:spacing w:val="1"/>
        </w:rPr>
        <w:t xml:space="preserve"> </w:t>
      </w:r>
      <w:r>
        <w:rPr>
          <w:spacing w:val="-2"/>
        </w:rPr>
        <w:t>умений:</w:t>
      </w:r>
    </w:p>
    <w:p w:rsidR="004A57EF" w:rsidRDefault="0000266E">
      <w:pPr>
        <w:pStyle w:val="a4"/>
        <w:numPr>
          <w:ilvl w:val="0"/>
          <w:numId w:val="81"/>
        </w:numPr>
        <w:tabs>
          <w:tab w:val="left" w:pos="481"/>
        </w:tabs>
        <w:ind w:right="744" w:firstLine="0"/>
        <w:rPr>
          <w:sz w:val="24"/>
        </w:rPr>
      </w:pPr>
      <w:r>
        <w:rPr>
          <w:sz w:val="24"/>
        </w:rPr>
        <w:t xml:space="preserve">признавать возможность существования различных точек зрения и права каждого иметь </w:t>
      </w:r>
      <w:r>
        <w:rPr>
          <w:spacing w:val="-2"/>
          <w:sz w:val="24"/>
        </w:rPr>
        <w:t>свою;</w:t>
      </w:r>
    </w:p>
    <w:p w:rsidR="004A57EF" w:rsidRDefault="0000266E">
      <w:pPr>
        <w:pStyle w:val="a4"/>
        <w:numPr>
          <w:ilvl w:val="0"/>
          <w:numId w:val="81"/>
        </w:numPr>
        <w:tabs>
          <w:tab w:val="left" w:pos="469"/>
        </w:tabs>
        <w:ind w:left="468" w:hanging="147"/>
        <w:rPr>
          <w:sz w:val="24"/>
        </w:rPr>
      </w:pPr>
      <w:r>
        <w:rPr>
          <w:sz w:val="24"/>
        </w:rPr>
        <w:t>участвовать</w:t>
      </w:r>
      <w:r>
        <w:rPr>
          <w:spacing w:val="-3"/>
          <w:sz w:val="24"/>
        </w:rPr>
        <w:t xml:space="preserve"> </w:t>
      </w:r>
      <w:r>
        <w:rPr>
          <w:sz w:val="24"/>
        </w:rPr>
        <w:t>в</w:t>
      </w:r>
      <w:r>
        <w:rPr>
          <w:spacing w:val="-5"/>
          <w:sz w:val="24"/>
        </w:rPr>
        <w:t xml:space="preserve"> </w:t>
      </w:r>
      <w:r>
        <w:rPr>
          <w:sz w:val="24"/>
        </w:rPr>
        <w:t>коллективном</w:t>
      </w:r>
      <w:r>
        <w:rPr>
          <w:spacing w:val="-5"/>
          <w:sz w:val="24"/>
        </w:rPr>
        <w:t xml:space="preserve"> </w:t>
      </w:r>
      <w:r>
        <w:rPr>
          <w:sz w:val="24"/>
        </w:rPr>
        <w:t>обсуждении</w:t>
      </w:r>
      <w:r>
        <w:rPr>
          <w:spacing w:val="-3"/>
          <w:sz w:val="24"/>
        </w:rPr>
        <w:t xml:space="preserve"> </w:t>
      </w:r>
      <w:r>
        <w:rPr>
          <w:spacing w:val="-2"/>
          <w:sz w:val="24"/>
        </w:rPr>
        <w:t>проблем;</w:t>
      </w:r>
    </w:p>
    <w:p w:rsidR="004A57EF" w:rsidRDefault="0000266E">
      <w:pPr>
        <w:pStyle w:val="a4"/>
        <w:numPr>
          <w:ilvl w:val="0"/>
          <w:numId w:val="81"/>
        </w:numPr>
        <w:tabs>
          <w:tab w:val="left" w:pos="467"/>
        </w:tabs>
        <w:ind w:left="466" w:hanging="145"/>
        <w:rPr>
          <w:sz w:val="24"/>
        </w:rPr>
      </w:pPr>
      <w:r>
        <w:rPr>
          <w:sz w:val="24"/>
        </w:rPr>
        <w:t>излагать</w:t>
      </w:r>
      <w:r>
        <w:rPr>
          <w:spacing w:val="-1"/>
          <w:sz w:val="24"/>
        </w:rPr>
        <w:t xml:space="preserve"> </w:t>
      </w:r>
      <w:r>
        <w:rPr>
          <w:sz w:val="24"/>
        </w:rPr>
        <w:t>свое</w:t>
      </w:r>
      <w:r>
        <w:rPr>
          <w:spacing w:val="-4"/>
          <w:sz w:val="24"/>
        </w:rPr>
        <w:t xml:space="preserve"> </w:t>
      </w:r>
      <w:r>
        <w:rPr>
          <w:sz w:val="24"/>
        </w:rPr>
        <w:t>мнение</w:t>
      </w:r>
      <w:r>
        <w:rPr>
          <w:spacing w:val="-3"/>
          <w:sz w:val="24"/>
        </w:rPr>
        <w:t xml:space="preserve"> </w:t>
      </w:r>
      <w:r>
        <w:rPr>
          <w:sz w:val="24"/>
        </w:rPr>
        <w:t>и</w:t>
      </w:r>
      <w:r>
        <w:rPr>
          <w:spacing w:val="-2"/>
          <w:sz w:val="24"/>
        </w:rPr>
        <w:t xml:space="preserve"> </w:t>
      </w:r>
      <w:r>
        <w:rPr>
          <w:sz w:val="24"/>
        </w:rPr>
        <w:t>аргументировать</w:t>
      </w:r>
      <w:r>
        <w:rPr>
          <w:spacing w:val="-1"/>
          <w:sz w:val="24"/>
        </w:rPr>
        <w:t xml:space="preserve"> </w:t>
      </w:r>
      <w:r>
        <w:rPr>
          <w:sz w:val="24"/>
        </w:rPr>
        <w:t>свою</w:t>
      </w:r>
      <w:r>
        <w:rPr>
          <w:spacing w:val="-2"/>
          <w:sz w:val="24"/>
        </w:rPr>
        <w:t xml:space="preserve"> </w:t>
      </w:r>
      <w:r>
        <w:rPr>
          <w:sz w:val="24"/>
        </w:rPr>
        <w:t>точку</w:t>
      </w:r>
      <w:r>
        <w:rPr>
          <w:spacing w:val="-10"/>
          <w:sz w:val="24"/>
        </w:rPr>
        <w:t xml:space="preserve"> </w:t>
      </w:r>
      <w:r>
        <w:rPr>
          <w:sz w:val="24"/>
        </w:rPr>
        <w:t>зрения</w:t>
      </w:r>
      <w:r>
        <w:rPr>
          <w:spacing w:val="-2"/>
          <w:sz w:val="24"/>
        </w:rPr>
        <w:t xml:space="preserve"> </w:t>
      </w:r>
      <w:r>
        <w:rPr>
          <w:sz w:val="24"/>
        </w:rPr>
        <w:t>и</w:t>
      </w:r>
      <w:r>
        <w:rPr>
          <w:spacing w:val="-2"/>
          <w:sz w:val="24"/>
        </w:rPr>
        <w:t xml:space="preserve"> </w:t>
      </w:r>
      <w:r>
        <w:rPr>
          <w:sz w:val="24"/>
        </w:rPr>
        <w:t>оценку</w:t>
      </w:r>
      <w:r>
        <w:rPr>
          <w:spacing w:val="-4"/>
          <w:sz w:val="24"/>
        </w:rPr>
        <w:t xml:space="preserve"> </w:t>
      </w:r>
      <w:r>
        <w:rPr>
          <w:spacing w:val="-2"/>
          <w:sz w:val="24"/>
        </w:rPr>
        <w:t>событий;</w:t>
      </w:r>
    </w:p>
    <w:p w:rsidR="004A57EF" w:rsidRDefault="0000266E">
      <w:pPr>
        <w:pStyle w:val="a4"/>
        <w:numPr>
          <w:ilvl w:val="0"/>
          <w:numId w:val="81"/>
        </w:numPr>
        <w:tabs>
          <w:tab w:val="left" w:pos="582"/>
        </w:tabs>
        <w:ind w:right="746" w:firstLine="0"/>
        <w:rPr>
          <w:sz w:val="24"/>
        </w:rPr>
      </w:pPr>
      <w:r>
        <w:rPr>
          <w:sz w:val="24"/>
        </w:rPr>
        <w:t>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w:t>
      </w:r>
    </w:p>
    <w:p w:rsidR="004A57EF" w:rsidRDefault="0000266E">
      <w:pPr>
        <w:pStyle w:val="a4"/>
        <w:numPr>
          <w:ilvl w:val="0"/>
          <w:numId w:val="81"/>
        </w:numPr>
        <w:tabs>
          <w:tab w:val="left" w:pos="550"/>
        </w:tabs>
        <w:ind w:right="754" w:firstLine="0"/>
        <w:rPr>
          <w:sz w:val="24"/>
        </w:rPr>
      </w:pPr>
      <w:r>
        <w:rPr>
          <w:sz w:val="24"/>
        </w:rPr>
        <w:t>использовать некоторые доступные информационные средства и способы решения коммуникативных задач;</w:t>
      </w:r>
    </w:p>
    <w:p w:rsidR="004A57EF" w:rsidRDefault="0000266E">
      <w:pPr>
        <w:pStyle w:val="a4"/>
        <w:numPr>
          <w:ilvl w:val="0"/>
          <w:numId w:val="81"/>
        </w:numPr>
        <w:tabs>
          <w:tab w:val="left" w:pos="486"/>
        </w:tabs>
        <w:ind w:right="748" w:firstLine="0"/>
        <w:rPr>
          <w:sz w:val="24"/>
        </w:rPr>
      </w:pPr>
      <w:r>
        <w:rPr>
          <w:sz w:val="24"/>
        </w:rPr>
        <w:t>выявлять проблемы межличностного взаимодействия и осуществлять поиск возможных и доступных способов разрешения конфликта;</w:t>
      </w:r>
    </w:p>
    <w:p w:rsidR="004A57EF" w:rsidRDefault="0000266E">
      <w:pPr>
        <w:pStyle w:val="a4"/>
        <w:numPr>
          <w:ilvl w:val="0"/>
          <w:numId w:val="81"/>
        </w:numPr>
        <w:tabs>
          <w:tab w:val="left" w:pos="500"/>
        </w:tabs>
        <w:ind w:right="745" w:firstLine="0"/>
        <w:rPr>
          <w:sz w:val="24"/>
        </w:rPr>
      </w:pPr>
      <w:r>
        <w:rPr>
          <w:sz w:val="24"/>
        </w:rPr>
        <w:t>с определенной степенью полноты и точности выражать свои мысли в соответствии с задачами и условиями коммуникации;</w:t>
      </w:r>
    </w:p>
    <w:p w:rsidR="004A57EF" w:rsidRDefault="0000266E">
      <w:pPr>
        <w:pStyle w:val="a4"/>
        <w:numPr>
          <w:ilvl w:val="0"/>
          <w:numId w:val="81"/>
        </w:numPr>
        <w:tabs>
          <w:tab w:val="left" w:pos="565"/>
        </w:tabs>
        <w:spacing w:before="1"/>
        <w:ind w:right="751" w:firstLine="0"/>
        <w:rPr>
          <w:sz w:val="24"/>
        </w:rPr>
      </w:pPr>
      <w:r>
        <w:rPr>
          <w:sz w:val="24"/>
        </w:rPr>
        <w:t xml:space="preserve">владеть диалогической и основами монологической форм речи в соответствии с грамматическими и синтаксическими нормами родного языка, современных средств </w:t>
      </w:r>
      <w:r>
        <w:rPr>
          <w:spacing w:val="-2"/>
          <w:sz w:val="24"/>
        </w:rPr>
        <w:t>коммуникации.</w:t>
      </w:r>
    </w:p>
    <w:p w:rsidR="004A57EF" w:rsidRDefault="0000266E">
      <w:pPr>
        <w:ind w:left="322"/>
        <w:jc w:val="both"/>
        <w:rPr>
          <w:i/>
          <w:sz w:val="24"/>
        </w:rPr>
      </w:pPr>
      <w:r>
        <w:rPr>
          <w:i/>
          <w:sz w:val="24"/>
        </w:rPr>
        <w:t>Регулятивные</w:t>
      </w:r>
      <w:r>
        <w:rPr>
          <w:i/>
          <w:spacing w:val="-7"/>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3"/>
        <w:ind w:right="748"/>
      </w:pPr>
      <w:r>
        <w:t>К регулятивным БУД, обеспечивающим обучающимся организацию учебной</w:t>
      </w:r>
      <w:r>
        <w:rPr>
          <w:spacing w:val="40"/>
        </w:rPr>
        <w:t xml:space="preserve"> </w:t>
      </w:r>
      <w:r>
        <w:t>деятельности относятся:</w:t>
      </w:r>
    </w:p>
    <w:p w:rsidR="004A57EF" w:rsidRDefault="0000266E">
      <w:pPr>
        <w:pStyle w:val="a4"/>
        <w:numPr>
          <w:ilvl w:val="0"/>
          <w:numId w:val="81"/>
        </w:numPr>
        <w:tabs>
          <w:tab w:val="left" w:pos="553"/>
        </w:tabs>
        <w:ind w:right="754" w:firstLine="0"/>
        <w:jc w:val="left"/>
        <w:rPr>
          <w:sz w:val="24"/>
        </w:rPr>
      </w:pPr>
      <w:r>
        <w:rPr>
          <w:sz w:val="24"/>
        </w:rPr>
        <w:t>постановка</w:t>
      </w:r>
      <w:r>
        <w:rPr>
          <w:spacing w:val="80"/>
          <w:sz w:val="24"/>
        </w:rPr>
        <w:t xml:space="preserve"> </w:t>
      </w:r>
      <w:r>
        <w:rPr>
          <w:sz w:val="24"/>
        </w:rPr>
        <w:t>задач</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видах</w:t>
      </w:r>
      <w:r>
        <w:rPr>
          <w:spacing w:val="80"/>
          <w:sz w:val="24"/>
        </w:rPr>
        <w:t xml:space="preserve"> </w:t>
      </w:r>
      <w:r>
        <w:rPr>
          <w:sz w:val="24"/>
        </w:rPr>
        <w:t>доступной</w:t>
      </w:r>
      <w:r>
        <w:rPr>
          <w:spacing w:val="80"/>
          <w:sz w:val="24"/>
        </w:rPr>
        <w:t xml:space="preserve"> </w:t>
      </w:r>
      <w:r>
        <w:rPr>
          <w:sz w:val="24"/>
        </w:rPr>
        <w:t>деятельности</w:t>
      </w:r>
      <w:r>
        <w:rPr>
          <w:spacing w:val="80"/>
          <w:sz w:val="24"/>
        </w:rPr>
        <w:t xml:space="preserve"> </w:t>
      </w:r>
      <w:r>
        <w:rPr>
          <w:sz w:val="24"/>
        </w:rPr>
        <w:t>(учебной,</w:t>
      </w:r>
      <w:r>
        <w:rPr>
          <w:spacing w:val="80"/>
          <w:sz w:val="24"/>
        </w:rPr>
        <w:t xml:space="preserve"> </w:t>
      </w:r>
      <w:r>
        <w:rPr>
          <w:sz w:val="24"/>
        </w:rPr>
        <w:t xml:space="preserve">трудовой, </w:t>
      </w:r>
      <w:r>
        <w:rPr>
          <w:spacing w:val="-2"/>
          <w:sz w:val="24"/>
        </w:rPr>
        <w:t>бытовой);</w:t>
      </w:r>
    </w:p>
    <w:p w:rsidR="004A57EF" w:rsidRDefault="0000266E">
      <w:pPr>
        <w:pStyle w:val="a4"/>
        <w:numPr>
          <w:ilvl w:val="0"/>
          <w:numId w:val="81"/>
        </w:numPr>
        <w:tabs>
          <w:tab w:val="left" w:pos="526"/>
        </w:tabs>
        <w:ind w:right="743" w:firstLine="0"/>
        <w:jc w:val="left"/>
        <w:rPr>
          <w:sz w:val="24"/>
        </w:rPr>
      </w:pPr>
      <w:r>
        <w:rPr>
          <w:sz w:val="24"/>
        </w:rPr>
        <w:t>определение</w:t>
      </w:r>
      <w:r>
        <w:rPr>
          <w:spacing w:val="40"/>
          <w:sz w:val="24"/>
        </w:rPr>
        <w:t xml:space="preserve"> </w:t>
      </w:r>
      <w:r>
        <w:rPr>
          <w:sz w:val="24"/>
        </w:rPr>
        <w:t>достаточного</w:t>
      </w:r>
      <w:r>
        <w:rPr>
          <w:spacing w:val="40"/>
          <w:sz w:val="24"/>
        </w:rPr>
        <w:t xml:space="preserve"> </w:t>
      </w:r>
      <w:r>
        <w:rPr>
          <w:sz w:val="24"/>
        </w:rPr>
        <w:t>круга</w:t>
      </w:r>
      <w:r>
        <w:rPr>
          <w:spacing w:val="40"/>
          <w:sz w:val="24"/>
        </w:rPr>
        <w:t xml:space="preserve"> </w:t>
      </w:r>
      <w:r>
        <w:rPr>
          <w:sz w:val="24"/>
        </w:rPr>
        <w:t>действий</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последовательности</w:t>
      </w:r>
      <w:r>
        <w:rPr>
          <w:spacing w:val="40"/>
          <w:sz w:val="24"/>
        </w:rPr>
        <w:t xml:space="preserve"> </w:t>
      </w:r>
      <w:r>
        <w:rPr>
          <w:sz w:val="24"/>
        </w:rPr>
        <w:t>для</w:t>
      </w:r>
      <w:r>
        <w:rPr>
          <w:spacing w:val="40"/>
          <w:sz w:val="24"/>
        </w:rPr>
        <w:t xml:space="preserve"> </w:t>
      </w:r>
      <w:r>
        <w:rPr>
          <w:sz w:val="24"/>
        </w:rPr>
        <w:t>достижения поставленных задач;</w:t>
      </w:r>
    </w:p>
    <w:p w:rsidR="004A57EF" w:rsidRDefault="0000266E">
      <w:pPr>
        <w:pStyle w:val="a4"/>
        <w:numPr>
          <w:ilvl w:val="0"/>
          <w:numId w:val="81"/>
        </w:numPr>
        <w:tabs>
          <w:tab w:val="left" w:pos="474"/>
        </w:tabs>
        <w:ind w:right="743" w:firstLine="0"/>
        <w:jc w:val="left"/>
        <w:rPr>
          <w:sz w:val="24"/>
        </w:rPr>
      </w:pPr>
      <w:r>
        <w:rPr>
          <w:sz w:val="24"/>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4A57EF" w:rsidRDefault="0000266E">
      <w:pPr>
        <w:pStyle w:val="a4"/>
        <w:numPr>
          <w:ilvl w:val="0"/>
          <w:numId w:val="81"/>
        </w:numPr>
        <w:tabs>
          <w:tab w:val="left" w:pos="467"/>
        </w:tabs>
        <w:spacing w:before="1"/>
        <w:ind w:left="466" w:hanging="145"/>
        <w:jc w:val="left"/>
        <w:rPr>
          <w:sz w:val="24"/>
        </w:rPr>
      </w:pPr>
      <w:r>
        <w:rPr>
          <w:sz w:val="24"/>
        </w:rPr>
        <w:t>осуществление</w:t>
      </w:r>
      <w:r>
        <w:rPr>
          <w:spacing w:val="-5"/>
          <w:sz w:val="24"/>
        </w:rPr>
        <w:t xml:space="preserve"> </w:t>
      </w:r>
      <w:r>
        <w:rPr>
          <w:sz w:val="24"/>
        </w:rPr>
        <w:t>самооценки</w:t>
      </w:r>
      <w:r>
        <w:rPr>
          <w:spacing w:val="-3"/>
          <w:sz w:val="24"/>
        </w:rPr>
        <w:t xml:space="preserve"> </w:t>
      </w:r>
      <w:r>
        <w:rPr>
          <w:sz w:val="24"/>
        </w:rPr>
        <w:t>и</w:t>
      </w:r>
      <w:r>
        <w:rPr>
          <w:spacing w:val="-1"/>
          <w:sz w:val="24"/>
        </w:rPr>
        <w:t xml:space="preserve"> </w:t>
      </w:r>
      <w:r>
        <w:rPr>
          <w:sz w:val="24"/>
        </w:rPr>
        <w:t>самоконтроля</w:t>
      </w:r>
      <w:r>
        <w:rPr>
          <w:spacing w:val="-1"/>
          <w:sz w:val="24"/>
        </w:rPr>
        <w:t xml:space="preserve"> </w:t>
      </w:r>
      <w:r>
        <w:rPr>
          <w:sz w:val="24"/>
        </w:rPr>
        <w:t>в</w:t>
      </w:r>
      <w:r>
        <w:rPr>
          <w:spacing w:val="-4"/>
          <w:sz w:val="24"/>
        </w:rPr>
        <w:t xml:space="preserve"> </w:t>
      </w:r>
      <w:r>
        <w:rPr>
          <w:spacing w:val="-2"/>
          <w:sz w:val="24"/>
        </w:rPr>
        <w:t>деятельности;</w:t>
      </w:r>
    </w:p>
    <w:p w:rsidR="004A57EF" w:rsidRDefault="0000266E">
      <w:pPr>
        <w:pStyle w:val="a4"/>
        <w:numPr>
          <w:ilvl w:val="0"/>
          <w:numId w:val="81"/>
        </w:numPr>
        <w:tabs>
          <w:tab w:val="left" w:pos="467"/>
        </w:tabs>
        <w:ind w:left="466" w:hanging="145"/>
        <w:jc w:val="left"/>
        <w:rPr>
          <w:sz w:val="24"/>
        </w:rPr>
      </w:pPr>
      <w:r>
        <w:rPr>
          <w:sz w:val="24"/>
        </w:rPr>
        <w:t>адекватная</w:t>
      </w:r>
      <w:r>
        <w:rPr>
          <w:spacing w:val="-5"/>
          <w:sz w:val="24"/>
        </w:rPr>
        <w:t xml:space="preserve"> </w:t>
      </w:r>
      <w:r>
        <w:rPr>
          <w:sz w:val="24"/>
        </w:rPr>
        <w:t>оценка</w:t>
      </w:r>
      <w:r>
        <w:rPr>
          <w:spacing w:val="-3"/>
          <w:sz w:val="24"/>
        </w:rPr>
        <w:t xml:space="preserve"> </w:t>
      </w:r>
      <w:r>
        <w:rPr>
          <w:sz w:val="24"/>
        </w:rPr>
        <w:t>собственного</w:t>
      </w:r>
      <w:r>
        <w:rPr>
          <w:spacing w:val="-3"/>
          <w:sz w:val="24"/>
        </w:rPr>
        <w:t xml:space="preserve"> </w:t>
      </w:r>
      <w:r>
        <w:rPr>
          <w:sz w:val="24"/>
        </w:rPr>
        <w:t>поведения</w:t>
      </w:r>
      <w:r>
        <w:rPr>
          <w:spacing w:val="-3"/>
          <w:sz w:val="24"/>
        </w:rPr>
        <w:t xml:space="preserve"> </w:t>
      </w:r>
      <w:r>
        <w:rPr>
          <w:sz w:val="24"/>
        </w:rPr>
        <w:t>и</w:t>
      </w:r>
      <w:r>
        <w:rPr>
          <w:spacing w:val="-4"/>
          <w:sz w:val="24"/>
        </w:rPr>
        <w:t xml:space="preserve"> </w:t>
      </w:r>
      <w:r>
        <w:rPr>
          <w:sz w:val="24"/>
        </w:rPr>
        <w:t>поведения</w:t>
      </w:r>
      <w:r>
        <w:rPr>
          <w:spacing w:val="-2"/>
          <w:sz w:val="24"/>
        </w:rPr>
        <w:t xml:space="preserve"> окружающих.</w:t>
      </w:r>
    </w:p>
    <w:p w:rsidR="004A57EF" w:rsidRDefault="0000266E">
      <w:pPr>
        <w:ind w:left="322"/>
        <w:rPr>
          <w:i/>
          <w:sz w:val="24"/>
        </w:rPr>
      </w:pPr>
      <w:r>
        <w:rPr>
          <w:i/>
          <w:sz w:val="24"/>
        </w:rPr>
        <w:t>Познавательные</w:t>
      </w:r>
      <w:r>
        <w:rPr>
          <w:i/>
          <w:spacing w:val="-7"/>
          <w:sz w:val="24"/>
        </w:rPr>
        <w:t xml:space="preserve"> </w:t>
      </w:r>
      <w:r>
        <w:rPr>
          <w:i/>
          <w:sz w:val="24"/>
        </w:rPr>
        <w:t>учебные</w:t>
      </w:r>
      <w:r>
        <w:rPr>
          <w:i/>
          <w:spacing w:val="-6"/>
          <w:sz w:val="24"/>
        </w:rPr>
        <w:t xml:space="preserve"> </w:t>
      </w:r>
      <w:r>
        <w:rPr>
          <w:i/>
          <w:spacing w:val="-2"/>
          <w:sz w:val="24"/>
        </w:rPr>
        <w:t>действия</w:t>
      </w:r>
    </w:p>
    <w:p w:rsidR="004A57EF" w:rsidRDefault="0000266E">
      <w:pPr>
        <w:pStyle w:val="a4"/>
        <w:numPr>
          <w:ilvl w:val="0"/>
          <w:numId w:val="81"/>
        </w:numPr>
        <w:tabs>
          <w:tab w:val="left" w:pos="543"/>
        </w:tabs>
        <w:ind w:right="751" w:firstLine="0"/>
        <w:rPr>
          <w:sz w:val="24"/>
        </w:rPr>
      </w:pPr>
      <w:r>
        <w:rPr>
          <w:sz w:val="24"/>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познавательных и практических задач;</w:t>
      </w:r>
    </w:p>
    <w:p w:rsidR="004A57EF" w:rsidRDefault="0000266E">
      <w:pPr>
        <w:pStyle w:val="a4"/>
        <w:numPr>
          <w:ilvl w:val="0"/>
          <w:numId w:val="81"/>
        </w:numPr>
        <w:tabs>
          <w:tab w:val="left" w:pos="594"/>
        </w:tabs>
        <w:ind w:right="754" w:firstLine="0"/>
        <w:rPr>
          <w:sz w:val="24"/>
        </w:rPr>
      </w:pPr>
      <w:r>
        <w:rPr>
          <w:sz w:val="24"/>
        </w:rPr>
        <w:t>извлекать под руководством педагога необходимую информацию из различных источников для решения различных видов задач;</w:t>
      </w:r>
    </w:p>
    <w:p w:rsidR="004A57EF" w:rsidRDefault="0000266E">
      <w:pPr>
        <w:pStyle w:val="a4"/>
        <w:numPr>
          <w:ilvl w:val="0"/>
          <w:numId w:val="81"/>
        </w:numPr>
        <w:tabs>
          <w:tab w:val="left" w:pos="476"/>
        </w:tabs>
        <w:ind w:right="750" w:firstLine="0"/>
        <w:rPr>
          <w:sz w:val="24"/>
        </w:rPr>
      </w:pPr>
      <w:r>
        <w:rPr>
          <w:sz w:val="24"/>
        </w:rPr>
        <w:t>использовать усвоенные способы решения учебных и практических задач в зависимости от конкретных условий;</w:t>
      </w:r>
    </w:p>
    <w:p w:rsidR="004A57EF" w:rsidRDefault="0000266E">
      <w:pPr>
        <w:pStyle w:val="a4"/>
        <w:numPr>
          <w:ilvl w:val="0"/>
          <w:numId w:val="81"/>
        </w:numPr>
        <w:tabs>
          <w:tab w:val="left" w:pos="488"/>
        </w:tabs>
        <w:ind w:right="745" w:firstLine="0"/>
        <w:rPr>
          <w:sz w:val="24"/>
        </w:rPr>
      </w:pPr>
      <w:r>
        <w:rPr>
          <w:sz w:val="24"/>
        </w:rPr>
        <w:t>использовать готовые алгоритмы деятельности; устанавливать простейшие взаимосвязи и взаимозависимости.</w:t>
      </w:r>
    </w:p>
    <w:p w:rsidR="004A57EF" w:rsidRDefault="0000266E">
      <w:pPr>
        <w:pStyle w:val="1"/>
        <w:spacing w:after="4" w:line="240" w:lineRule="auto"/>
        <w:ind w:right="2602"/>
        <w:jc w:val="both"/>
      </w:pPr>
      <w:r>
        <w:t>Связи</w:t>
      </w:r>
      <w:r>
        <w:rPr>
          <w:spacing w:val="-4"/>
        </w:rPr>
        <w:t xml:space="preserve"> </w:t>
      </w:r>
      <w:r>
        <w:t>базовых</w:t>
      </w:r>
      <w:r>
        <w:rPr>
          <w:spacing w:val="-4"/>
        </w:rPr>
        <w:t xml:space="preserve"> </w:t>
      </w:r>
      <w:r>
        <w:t>учебных</w:t>
      </w:r>
      <w:r>
        <w:rPr>
          <w:spacing w:val="-4"/>
        </w:rPr>
        <w:t xml:space="preserve"> </w:t>
      </w:r>
      <w:r>
        <w:t>действий</w:t>
      </w:r>
      <w:r>
        <w:rPr>
          <w:spacing w:val="-4"/>
        </w:rPr>
        <w:t xml:space="preserve"> </w:t>
      </w:r>
      <w:r>
        <w:t>с</w:t>
      </w:r>
      <w:r>
        <w:rPr>
          <w:spacing w:val="-5"/>
        </w:rPr>
        <w:t xml:space="preserve"> </w:t>
      </w:r>
      <w:r>
        <w:t>содержанием</w:t>
      </w:r>
      <w:r>
        <w:rPr>
          <w:spacing w:val="-5"/>
        </w:rPr>
        <w:t xml:space="preserve"> </w:t>
      </w:r>
      <w:r>
        <w:t>учебных</w:t>
      </w:r>
      <w:r>
        <w:rPr>
          <w:spacing w:val="-4"/>
        </w:rPr>
        <w:t xml:space="preserve"> </w:t>
      </w:r>
      <w:r>
        <w:t>предметов 1-4 классы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9"/>
      </w:tblGrid>
      <w:tr w:rsidR="004A57EF">
        <w:trPr>
          <w:trHeight w:val="275"/>
        </w:trPr>
        <w:tc>
          <w:tcPr>
            <w:tcW w:w="4789" w:type="dxa"/>
          </w:tcPr>
          <w:p w:rsidR="004A57EF" w:rsidRDefault="0000266E">
            <w:pPr>
              <w:pStyle w:val="TableParagraph"/>
              <w:rPr>
                <w:b/>
                <w:sz w:val="24"/>
              </w:rPr>
            </w:pPr>
            <w:r>
              <w:rPr>
                <w:b/>
                <w:sz w:val="24"/>
              </w:rPr>
              <w:t>Учебный</w:t>
            </w:r>
            <w:r>
              <w:rPr>
                <w:b/>
                <w:spacing w:val="-3"/>
                <w:sz w:val="24"/>
              </w:rPr>
              <w:t xml:space="preserve"> </w:t>
            </w:r>
            <w:r>
              <w:rPr>
                <w:b/>
                <w:spacing w:val="-2"/>
                <w:sz w:val="24"/>
              </w:rPr>
              <w:t>предмет</w:t>
            </w:r>
          </w:p>
        </w:tc>
        <w:tc>
          <w:tcPr>
            <w:tcW w:w="4789" w:type="dxa"/>
          </w:tcPr>
          <w:p w:rsidR="004A57EF" w:rsidRDefault="0000266E">
            <w:pPr>
              <w:pStyle w:val="TableParagraph"/>
              <w:ind w:left="105"/>
              <w:rPr>
                <w:b/>
                <w:sz w:val="24"/>
              </w:rPr>
            </w:pPr>
            <w:r>
              <w:rPr>
                <w:b/>
                <w:sz w:val="24"/>
              </w:rPr>
              <w:t>Перечень</w:t>
            </w:r>
            <w:r>
              <w:rPr>
                <w:b/>
                <w:spacing w:val="-3"/>
                <w:sz w:val="24"/>
              </w:rPr>
              <w:t xml:space="preserve"> </w:t>
            </w:r>
            <w:r>
              <w:rPr>
                <w:b/>
                <w:sz w:val="24"/>
              </w:rPr>
              <w:t>учебных</w:t>
            </w:r>
            <w:r>
              <w:rPr>
                <w:b/>
                <w:spacing w:val="-2"/>
                <w:sz w:val="24"/>
              </w:rPr>
              <w:t xml:space="preserve"> действий</w:t>
            </w:r>
          </w:p>
        </w:tc>
      </w:tr>
      <w:tr w:rsidR="004A57EF">
        <w:trPr>
          <w:trHeight w:val="275"/>
        </w:trPr>
        <w:tc>
          <w:tcPr>
            <w:tcW w:w="9578" w:type="dxa"/>
            <w:gridSpan w:val="2"/>
          </w:tcPr>
          <w:p w:rsidR="004A57EF" w:rsidRDefault="0000266E">
            <w:pPr>
              <w:pStyle w:val="TableParagraph"/>
              <w:rPr>
                <w:b/>
                <w:sz w:val="24"/>
              </w:rPr>
            </w:pPr>
            <w:r>
              <w:rPr>
                <w:b/>
                <w:sz w:val="24"/>
              </w:rPr>
              <w:t>Регулятивные</w:t>
            </w:r>
            <w:r>
              <w:rPr>
                <w:b/>
                <w:spacing w:val="-4"/>
                <w:sz w:val="24"/>
              </w:rPr>
              <w:t xml:space="preserve"> </w:t>
            </w:r>
            <w:r>
              <w:rPr>
                <w:b/>
                <w:sz w:val="24"/>
              </w:rPr>
              <w:t>учебные</w:t>
            </w:r>
            <w:r>
              <w:rPr>
                <w:b/>
                <w:spacing w:val="-2"/>
                <w:sz w:val="24"/>
              </w:rPr>
              <w:t xml:space="preserve"> действия</w:t>
            </w:r>
          </w:p>
        </w:tc>
      </w:tr>
      <w:tr w:rsidR="004A57EF">
        <w:trPr>
          <w:trHeight w:val="830"/>
        </w:trPr>
        <w:tc>
          <w:tcPr>
            <w:tcW w:w="4789" w:type="dxa"/>
          </w:tcPr>
          <w:p w:rsidR="004A57EF" w:rsidRDefault="0000266E">
            <w:pPr>
              <w:pStyle w:val="TableParagraph"/>
              <w:spacing w:line="240" w:lineRule="auto"/>
              <w:rPr>
                <w:sz w:val="24"/>
              </w:rPr>
            </w:pPr>
            <w:r>
              <w:rPr>
                <w:sz w:val="24"/>
              </w:rPr>
              <w:t>Физическая</w:t>
            </w:r>
            <w:r>
              <w:rPr>
                <w:spacing w:val="80"/>
                <w:sz w:val="24"/>
              </w:rPr>
              <w:t xml:space="preserve"> </w:t>
            </w:r>
            <w:r>
              <w:rPr>
                <w:sz w:val="24"/>
              </w:rPr>
              <w:t>культура</w:t>
            </w:r>
            <w:r>
              <w:rPr>
                <w:spacing w:val="80"/>
                <w:sz w:val="24"/>
              </w:rPr>
              <w:t xml:space="preserve"> </w:t>
            </w:r>
            <w:r>
              <w:rPr>
                <w:sz w:val="24"/>
              </w:rPr>
              <w:t>Трудовое</w:t>
            </w:r>
            <w:r>
              <w:rPr>
                <w:spacing w:val="80"/>
                <w:sz w:val="24"/>
              </w:rPr>
              <w:t xml:space="preserve"> </w:t>
            </w:r>
            <w:r>
              <w:rPr>
                <w:sz w:val="24"/>
              </w:rPr>
              <w:t>обучение (Ручной труд)</w:t>
            </w:r>
          </w:p>
        </w:tc>
        <w:tc>
          <w:tcPr>
            <w:tcW w:w="4789" w:type="dxa"/>
          </w:tcPr>
          <w:p w:rsidR="004A57EF" w:rsidRDefault="0000266E">
            <w:pPr>
              <w:pStyle w:val="TableParagraph"/>
              <w:tabs>
                <w:tab w:val="left" w:pos="414"/>
                <w:tab w:val="left" w:pos="1335"/>
                <w:tab w:val="left" w:pos="2601"/>
                <w:tab w:val="left" w:pos="3515"/>
              </w:tabs>
              <w:spacing w:line="240" w:lineRule="auto"/>
              <w:ind w:left="105" w:right="100"/>
              <w:rPr>
                <w:sz w:val="24"/>
              </w:rPr>
            </w:pPr>
            <w:r>
              <w:rPr>
                <w:sz w:val="24"/>
              </w:rPr>
              <w:t>Договариваться</w:t>
            </w:r>
            <w:r>
              <w:rPr>
                <w:spacing w:val="25"/>
                <w:sz w:val="24"/>
              </w:rPr>
              <w:t xml:space="preserve"> </w:t>
            </w:r>
            <w:r>
              <w:rPr>
                <w:sz w:val="24"/>
              </w:rPr>
              <w:t>и</w:t>
            </w:r>
            <w:r>
              <w:rPr>
                <w:spacing w:val="26"/>
                <w:sz w:val="24"/>
              </w:rPr>
              <w:t xml:space="preserve"> </w:t>
            </w:r>
            <w:r>
              <w:rPr>
                <w:sz w:val="24"/>
              </w:rPr>
              <w:t>изменять</w:t>
            </w:r>
            <w:r>
              <w:rPr>
                <w:spacing w:val="25"/>
                <w:sz w:val="24"/>
              </w:rPr>
              <w:t xml:space="preserve"> </w:t>
            </w:r>
            <w:r>
              <w:rPr>
                <w:sz w:val="24"/>
              </w:rPr>
              <w:t>свое</w:t>
            </w:r>
            <w:r>
              <w:rPr>
                <w:spacing w:val="24"/>
                <w:sz w:val="24"/>
              </w:rPr>
              <w:t xml:space="preserve"> </w:t>
            </w:r>
            <w:r>
              <w:rPr>
                <w:sz w:val="24"/>
              </w:rPr>
              <w:t xml:space="preserve">поведение </w:t>
            </w:r>
            <w:r>
              <w:rPr>
                <w:spacing w:val="-10"/>
                <w:sz w:val="24"/>
              </w:rPr>
              <w:t>с</w:t>
            </w:r>
            <w:r>
              <w:rPr>
                <w:sz w:val="24"/>
              </w:rPr>
              <w:tab/>
            </w:r>
            <w:r>
              <w:rPr>
                <w:spacing w:val="-2"/>
                <w:sz w:val="24"/>
              </w:rPr>
              <w:t>учетом</w:t>
            </w:r>
            <w:r>
              <w:rPr>
                <w:sz w:val="24"/>
              </w:rPr>
              <w:tab/>
            </w:r>
            <w:r>
              <w:rPr>
                <w:spacing w:val="-2"/>
                <w:sz w:val="24"/>
              </w:rPr>
              <w:t>поведения</w:t>
            </w:r>
            <w:r>
              <w:rPr>
                <w:sz w:val="24"/>
              </w:rPr>
              <w:tab/>
            </w:r>
            <w:r>
              <w:rPr>
                <w:spacing w:val="-2"/>
                <w:sz w:val="24"/>
              </w:rPr>
              <w:t>других</w:t>
            </w:r>
            <w:r>
              <w:rPr>
                <w:sz w:val="24"/>
              </w:rPr>
              <w:tab/>
            </w:r>
            <w:r>
              <w:rPr>
                <w:spacing w:val="-2"/>
                <w:sz w:val="24"/>
              </w:rPr>
              <w:t>участников</w:t>
            </w:r>
          </w:p>
          <w:p w:rsidR="004A57EF" w:rsidRDefault="0000266E">
            <w:pPr>
              <w:pStyle w:val="TableParagraph"/>
              <w:spacing w:line="264" w:lineRule="exact"/>
              <w:ind w:left="105"/>
              <w:rPr>
                <w:sz w:val="24"/>
              </w:rPr>
            </w:pPr>
            <w:r>
              <w:rPr>
                <w:sz w:val="24"/>
              </w:rPr>
              <w:t>спорной</w:t>
            </w:r>
            <w:r>
              <w:rPr>
                <w:spacing w:val="-1"/>
                <w:sz w:val="24"/>
              </w:rPr>
              <w:t xml:space="preserve"> </w:t>
            </w:r>
            <w:r>
              <w:rPr>
                <w:spacing w:val="-2"/>
                <w:sz w:val="24"/>
              </w:rPr>
              <w:t>ситуации</w:t>
            </w:r>
          </w:p>
        </w:tc>
      </w:tr>
      <w:tr w:rsidR="004A57EF">
        <w:trPr>
          <w:trHeight w:val="1379"/>
        </w:trPr>
        <w:tc>
          <w:tcPr>
            <w:tcW w:w="4789" w:type="dxa"/>
          </w:tcPr>
          <w:p w:rsidR="004A57EF" w:rsidRDefault="0000266E">
            <w:pPr>
              <w:pStyle w:val="TableParagraph"/>
              <w:spacing w:line="268" w:lineRule="exact"/>
              <w:rPr>
                <w:sz w:val="24"/>
              </w:rPr>
            </w:pPr>
            <w:r>
              <w:rPr>
                <w:spacing w:val="-2"/>
                <w:sz w:val="24"/>
              </w:rPr>
              <w:t>Математика</w:t>
            </w:r>
          </w:p>
        </w:tc>
        <w:tc>
          <w:tcPr>
            <w:tcW w:w="4789" w:type="dxa"/>
          </w:tcPr>
          <w:p w:rsidR="004A57EF" w:rsidRDefault="0000266E">
            <w:pPr>
              <w:pStyle w:val="TableParagraph"/>
              <w:spacing w:line="240" w:lineRule="auto"/>
              <w:ind w:left="105" w:right="100"/>
              <w:jc w:val="both"/>
              <w:rPr>
                <w:sz w:val="24"/>
              </w:rPr>
            </w:pPr>
            <w:r>
              <w:rPr>
                <w:sz w:val="24"/>
              </w:rPr>
              <w:t>Выполнять арифметические действия; наблюдать; работать с информацией (понимать</w:t>
            </w:r>
            <w:r>
              <w:rPr>
                <w:spacing w:val="78"/>
                <w:sz w:val="24"/>
              </w:rPr>
              <w:t xml:space="preserve">  </w:t>
            </w:r>
            <w:r>
              <w:rPr>
                <w:sz w:val="24"/>
              </w:rPr>
              <w:t>изображение,</w:t>
            </w:r>
            <w:r>
              <w:rPr>
                <w:spacing w:val="79"/>
                <w:sz w:val="24"/>
              </w:rPr>
              <w:t xml:space="preserve">  </w:t>
            </w:r>
            <w:r>
              <w:rPr>
                <w:sz w:val="24"/>
              </w:rPr>
              <w:t>текст,</w:t>
            </w:r>
            <w:r>
              <w:rPr>
                <w:spacing w:val="50"/>
                <w:w w:val="150"/>
                <w:sz w:val="24"/>
              </w:rPr>
              <w:t xml:space="preserve">  </w:t>
            </w:r>
            <w:r>
              <w:rPr>
                <w:spacing w:val="-2"/>
                <w:sz w:val="24"/>
              </w:rPr>
              <w:t>устное</w:t>
            </w:r>
          </w:p>
          <w:p w:rsidR="004A57EF" w:rsidRDefault="0000266E">
            <w:pPr>
              <w:pStyle w:val="TableParagraph"/>
              <w:spacing w:line="270" w:lineRule="atLeast"/>
              <w:ind w:left="105" w:right="102"/>
              <w:jc w:val="both"/>
              <w:rPr>
                <w:sz w:val="24"/>
              </w:rPr>
            </w:pPr>
            <w:r>
              <w:rPr>
                <w:sz w:val="24"/>
              </w:rPr>
              <w:t>высказывание, элементарное схематическое изображение,</w:t>
            </w:r>
            <w:r>
              <w:rPr>
                <w:spacing w:val="63"/>
                <w:w w:val="150"/>
                <w:sz w:val="24"/>
              </w:rPr>
              <w:t xml:space="preserve"> </w:t>
            </w:r>
            <w:r>
              <w:rPr>
                <w:sz w:val="24"/>
              </w:rPr>
              <w:t>таблицу,</w:t>
            </w:r>
            <w:r>
              <w:rPr>
                <w:spacing w:val="68"/>
                <w:w w:val="150"/>
                <w:sz w:val="24"/>
              </w:rPr>
              <w:t xml:space="preserve"> </w:t>
            </w:r>
            <w:r>
              <w:rPr>
                <w:sz w:val="24"/>
              </w:rPr>
              <w:t>предъявленные</w:t>
            </w:r>
            <w:r>
              <w:rPr>
                <w:spacing w:val="65"/>
                <w:w w:val="150"/>
                <w:sz w:val="24"/>
              </w:rPr>
              <w:t xml:space="preserve"> </w:t>
            </w:r>
            <w:r>
              <w:rPr>
                <w:spacing w:val="-5"/>
                <w:sz w:val="24"/>
              </w:rPr>
              <w:t>на</w:t>
            </w:r>
          </w:p>
        </w:tc>
      </w:tr>
    </w:tbl>
    <w:p w:rsidR="004A57EF" w:rsidRDefault="004A57EF">
      <w:pPr>
        <w:spacing w:line="270" w:lineRule="atLeast"/>
        <w:jc w:val="both"/>
        <w:rPr>
          <w:sz w:val="24"/>
        </w:rPr>
        <w:sectPr w:rsidR="004A57EF">
          <w:pgSz w:w="11920" w:h="16850"/>
          <w:pgMar w:top="1060" w:right="100" w:bottom="1037"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9"/>
      </w:tblGrid>
      <w:tr w:rsidR="004A57EF">
        <w:trPr>
          <w:trHeight w:val="554"/>
        </w:trPr>
        <w:tc>
          <w:tcPr>
            <w:tcW w:w="4789" w:type="dxa"/>
          </w:tcPr>
          <w:p w:rsidR="004A57EF" w:rsidRDefault="004A57EF">
            <w:pPr>
              <w:pStyle w:val="TableParagraph"/>
              <w:spacing w:line="240" w:lineRule="auto"/>
              <w:ind w:left="0"/>
              <w:rPr>
                <w:sz w:val="24"/>
              </w:rPr>
            </w:pPr>
          </w:p>
        </w:tc>
        <w:tc>
          <w:tcPr>
            <w:tcW w:w="4789" w:type="dxa"/>
          </w:tcPr>
          <w:p w:rsidR="004A57EF" w:rsidRDefault="0000266E">
            <w:pPr>
              <w:pStyle w:val="TableParagraph"/>
              <w:tabs>
                <w:tab w:val="left" w:pos="1481"/>
                <w:tab w:val="left" w:pos="1910"/>
                <w:tab w:val="left" w:pos="3539"/>
                <w:tab w:val="left" w:pos="3968"/>
              </w:tabs>
              <w:spacing w:line="262" w:lineRule="exact"/>
              <w:ind w:left="105"/>
              <w:rPr>
                <w:sz w:val="24"/>
              </w:rPr>
            </w:pPr>
            <w:r>
              <w:rPr>
                <w:spacing w:val="-2"/>
                <w:sz w:val="24"/>
              </w:rPr>
              <w:t>бумажных</w:t>
            </w:r>
            <w:r>
              <w:rPr>
                <w:sz w:val="24"/>
              </w:rPr>
              <w:tab/>
            </w:r>
            <w:r>
              <w:rPr>
                <w:spacing w:val="-10"/>
                <w:sz w:val="24"/>
              </w:rPr>
              <w:t>и</w:t>
            </w:r>
            <w:r>
              <w:rPr>
                <w:sz w:val="24"/>
              </w:rPr>
              <w:tab/>
            </w:r>
            <w:r>
              <w:rPr>
                <w:spacing w:val="-2"/>
                <w:sz w:val="24"/>
              </w:rPr>
              <w:t>электронных</w:t>
            </w:r>
            <w:r>
              <w:rPr>
                <w:sz w:val="24"/>
              </w:rPr>
              <w:tab/>
            </w:r>
            <w:r>
              <w:rPr>
                <w:spacing w:val="-10"/>
                <w:sz w:val="24"/>
              </w:rPr>
              <w:t>и</w:t>
            </w:r>
            <w:r>
              <w:rPr>
                <w:sz w:val="24"/>
              </w:rPr>
              <w:tab/>
            </w:r>
            <w:r>
              <w:rPr>
                <w:spacing w:val="-2"/>
                <w:sz w:val="24"/>
              </w:rPr>
              <w:t>других</w:t>
            </w:r>
          </w:p>
          <w:p w:rsidR="004A57EF" w:rsidRDefault="0000266E">
            <w:pPr>
              <w:pStyle w:val="TableParagraph"/>
              <w:spacing w:line="272" w:lineRule="exact"/>
              <w:ind w:left="105"/>
              <w:rPr>
                <w:sz w:val="24"/>
              </w:rPr>
            </w:pPr>
            <w:r>
              <w:rPr>
                <w:spacing w:val="-2"/>
                <w:sz w:val="24"/>
              </w:rPr>
              <w:t>носителях).</w:t>
            </w:r>
          </w:p>
        </w:tc>
      </w:tr>
      <w:tr w:rsidR="004A57EF">
        <w:trPr>
          <w:trHeight w:val="275"/>
        </w:trPr>
        <w:tc>
          <w:tcPr>
            <w:tcW w:w="9578" w:type="dxa"/>
            <w:gridSpan w:val="2"/>
          </w:tcPr>
          <w:p w:rsidR="004A57EF" w:rsidRDefault="0000266E">
            <w:pPr>
              <w:pStyle w:val="TableParagraph"/>
              <w:rPr>
                <w:b/>
                <w:sz w:val="24"/>
              </w:rPr>
            </w:pPr>
            <w:r>
              <w:rPr>
                <w:b/>
                <w:sz w:val="24"/>
              </w:rPr>
              <w:t>Личностные</w:t>
            </w:r>
            <w:r>
              <w:rPr>
                <w:b/>
                <w:spacing w:val="-5"/>
                <w:sz w:val="24"/>
              </w:rPr>
              <w:t xml:space="preserve"> </w:t>
            </w:r>
            <w:r>
              <w:rPr>
                <w:b/>
                <w:sz w:val="24"/>
              </w:rPr>
              <w:t>учебные</w:t>
            </w:r>
            <w:r>
              <w:rPr>
                <w:b/>
                <w:spacing w:val="-1"/>
                <w:sz w:val="24"/>
              </w:rPr>
              <w:t xml:space="preserve"> </w:t>
            </w:r>
            <w:r>
              <w:rPr>
                <w:b/>
                <w:spacing w:val="-2"/>
                <w:sz w:val="24"/>
              </w:rPr>
              <w:t>действия</w:t>
            </w:r>
          </w:p>
        </w:tc>
      </w:tr>
      <w:tr w:rsidR="004A57EF">
        <w:trPr>
          <w:trHeight w:val="1103"/>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8"/>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40" w:lineRule="auto"/>
              <w:rPr>
                <w:sz w:val="24"/>
              </w:rPr>
            </w:pPr>
            <w:r>
              <w:rPr>
                <w:spacing w:val="-2"/>
                <w:sz w:val="24"/>
              </w:rPr>
              <w:t>Математика</w:t>
            </w:r>
          </w:p>
        </w:tc>
        <w:tc>
          <w:tcPr>
            <w:tcW w:w="4789" w:type="dxa"/>
          </w:tcPr>
          <w:p w:rsidR="004A57EF" w:rsidRDefault="0000266E">
            <w:pPr>
              <w:pStyle w:val="TableParagraph"/>
              <w:spacing w:line="260" w:lineRule="exact"/>
              <w:ind w:left="105"/>
              <w:jc w:val="both"/>
              <w:rPr>
                <w:sz w:val="24"/>
              </w:rPr>
            </w:pPr>
            <w:r>
              <w:rPr>
                <w:sz w:val="24"/>
              </w:rPr>
              <w:t>Осознание</w:t>
            </w:r>
            <w:r>
              <w:rPr>
                <w:spacing w:val="59"/>
                <w:w w:val="150"/>
                <w:sz w:val="24"/>
              </w:rPr>
              <w:t xml:space="preserve">    </w:t>
            </w:r>
            <w:r>
              <w:rPr>
                <w:sz w:val="24"/>
              </w:rPr>
              <w:t>себя</w:t>
            </w:r>
            <w:r>
              <w:rPr>
                <w:spacing w:val="60"/>
                <w:w w:val="150"/>
                <w:sz w:val="24"/>
              </w:rPr>
              <w:t xml:space="preserve">    </w:t>
            </w:r>
            <w:r>
              <w:rPr>
                <w:sz w:val="24"/>
              </w:rPr>
              <w:t>как</w:t>
            </w:r>
            <w:r>
              <w:rPr>
                <w:spacing w:val="61"/>
                <w:w w:val="150"/>
                <w:sz w:val="24"/>
              </w:rPr>
              <w:t xml:space="preserve">    </w:t>
            </w:r>
            <w:r>
              <w:rPr>
                <w:spacing w:val="-2"/>
                <w:sz w:val="24"/>
              </w:rPr>
              <w:t>ученика,</w:t>
            </w:r>
          </w:p>
          <w:p w:rsidR="004A57EF" w:rsidRDefault="0000266E">
            <w:pPr>
              <w:pStyle w:val="TableParagraph"/>
              <w:spacing w:line="270" w:lineRule="atLeast"/>
              <w:ind w:left="105" w:right="101"/>
              <w:jc w:val="both"/>
              <w:rPr>
                <w:sz w:val="24"/>
              </w:rPr>
            </w:pPr>
            <w:r>
              <w:rPr>
                <w:sz w:val="24"/>
              </w:rPr>
              <w:t>заинтересованного посещением школы, обучением, занятиями, как члена семьи, одноклассника, друга;</w:t>
            </w:r>
          </w:p>
        </w:tc>
      </w:tr>
      <w:tr w:rsidR="004A57EF">
        <w:trPr>
          <w:trHeight w:val="1103"/>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8"/>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40" w:lineRule="auto"/>
              <w:rPr>
                <w:sz w:val="24"/>
              </w:rPr>
            </w:pPr>
            <w:r>
              <w:rPr>
                <w:sz w:val="24"/>
              </w:rPr>
              <w:t>Трудовое</w:t>
            </w:r>
            <w:r>
              <w:rPr>
                <w:spacing w:val="-3"/>
                <w:sz w:val="24"/>
              </w:rPr>
              <w:t xml:space="preserve"> </w:t>
            </w:r>
            <w:r>
              <w:rPr>
                <w:sz w:val="24"/>
              </w:rPr>
              <w:t>обучение</w:t>
            </w:r>
            <w:r>
              <w:rPr>
                <w:spacing w:val="-3"/>
                <w:sz w:val="24"/>
              </w:rPr>
              <w:t xml:space="preserve"> </w:t>
            </w:r>
            <w:r>
              <w:rPr>
                <w:sz w:val="24"/>
              </w:rPr>
              <w:t>(Ручной</w:t>
            </w:r>
            <w:r>
              <w:rPr>
                <w:spacing w:val="-2"/>
                <w:sz w:val="24"/>
              </w:rPr>
              <w:t xml:space="preserve"> </w:t>
            </w:r>
            <w:r>
              <w:rPr>
                <w:spacing w:val="-4"/>
                <w:sz w:val="24"/>
              </w:rPr>
              <w:t>труд)</w:t>
            </w:r>
          </w:p>
        </w:tc>
        <w:tc>
          <w:tcPr>
            <w:tcW w:w="4789" w:type="dxa"/>
          </w:tcPr>
          <w:p w:rsidR="004A57EF" w:rsidRDefault="0000266E">
            <w:pPr>
              <w:pStyle w:val="TableParagraph"/>
              <w:spacing w:line="260" w:lineRule="exact"/>
              <w:ind w:left="105"/>
              <w:jc w:val="both"/>
              <w:rPr>
                <w:sz w:val="24"/>
              </w:rPr>
            </w:pPr>
            <w:r>
              <w:rPr>
                <w:sz w:val="24"/>
              </w:rPr>
              <w:t>Способность</w:t>
            </w:r>
            <w:r>
              <w:rPr>
                <w:spacing w:val="28"/>
                <w:sz w:val="24"/>
              </w:rPr>
              <w:t xml:space="preserve">  </w:t>
            </w:r>
            <w:r>
              <w:rPr>
                <w:sz w:val="24"/>
              </w:rPr>
              <w:t>к</w:t>
            </w:r>
            <w:r>
              <w:rPr>
                <w:spacing w:val="28"/>
                <w:sz w:val="24"/>
              </w:rPr>
              <w:t xml:space="preserve">  </w:t>
            </w:r>
            <w:r>
              <w:rPr>
                <w:sz w:val="24"/>
              </w:rPr>
              <w:t>осмыслению</w:t>
            </w:r>
            <w:r>
              <w:rPr>
                <w:spacing w:val="27"/>
                <w:sz w:val="24"/>
              </w:rPr>
              <w:t xml:space="preserve">  </w:t>
            </w:r>
            <w:r>
              <w:rPr>
                <w:spacing w:val="-2"/>
                <w:sz w:val="24"/>
              </w:rPr>
              <w:t>социального</w:t>
            </w:r>
          </w:p>
          <w:p w:rsidR="004A57EF" w:rsidRDefault="0000266E">
            <w:pPr>
              <w:pStyle w:val="TableParagraph"/>
              <w:spacing w:line="270" w:lineRule="atLeast"/>
              <w:ind w:left="105" w:right="103"/>
              <w:jc w:val="both"/>
              <w:rPr>
                <w:sz w:val="24"/>
              </w:rPr>
            </w:pPr>
            <w:r>
              <w:rPr>
                <w:sz w:val="24"/>
              </w:rPr>
              <w:t>окружения, своего места в нем, принятие соответствующих возрасту ценностей и социальных ролей;</w:t>
            </w:r>
          </w:p>
        </w:tc>
      </w:tr>
      <w:tr w:rsidR="004A57EF">
        <w:trPr>
          <w:trHeight w:val="1656"/>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6"/>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40" w:lineRule="auto"/>
              <w:rPr>
                <w:sz w:val="24"/>
              </w:rPr>
            </w:pPr>
            <w:r>
              <w:rPr>
                <w:sz w:val="24"/>
              </w:rPr>
              <w:t>Окружающий</w:t>
            </w:r>
            <w:r>
              <w:rPr>
                <w:spacing w:val="-4"/>
                <w:sz w:val="24"/>
              </w:rPr>
              <w:t xml:space="preserve"> </w:t>
            </w:r>
            <w:r>
              <w:rPr>
                <w:sz w:val="24"/>
              </w:rPr>
              <w:t>мир</w:t>
            </w:r>
            <w:r>
              <w:rPr>
                <w:spacing w:val="-4"/>
                <w:sz w:val="24"/>
              </w:rPr>
              <w:t xml:space="preserve"> </w:t>
            </w:r>
            <w:r>
              <w:rPr>
                <w:spacing w:val="-2"/>
                <w:sz w:val="24"/>
              </w:rPr>
              <w:t>Математика</w:t>
            </w:r>
          </w:p>
        </w:tc>
        <w:tc>
          <w:tcPr>
            <w:tcW w:w="4789" w:type="dxa"/>
          </w:tcPr>
          <w:p w:rsidR="004A57EF" w:rsidRDefault="0000266E">
            <w:pPr>
              <w:pStyle w:val="TableParagraph"/>
              <w:spacing w:line="260" w:lineRule="exact"/>
              <w:ind w:left="105"/>
              <w:jc w:val="both"/>
              <w:rPr>
                <w:sz w:val="24"/>
              </w:rPr>
            </w:pPr>
            <w:r>
              <w:rPr>
                <w:sz w:val="24"/>
              </w:rPr>
              <w:t>Адекватно</w:t>
            </w:r>
            <w:r>
              <w:rPr>
                <w:spacing w:val="65"/>
                <w:w w:val="150"/>
                <w:sz w:val="24"/>
              </w:rPr>
              <w:t xml:space="preserve">    </w:t>
            </w:r>
            <w:r>
              <w:rPr>
                <w:sz w:val="24"/>
              </w:rPr>
              <w:t>использовать</w:t>
            </w:r>
            <w:r>
              <w:rPr>
                <w:spacing w:val="66"/>
                <w:w w:val="150"/>
                <w:sz w:val="24"/>
              </w:rPr>
              <w:t xml:space="preserve">    </w:t>
            </w:r>
            <w:r>
              <w:rPr>
                <w:spacing w:val="-2"/>
                <w:sz w:val="24"/>
              </w:rPr>
              <w:t>ритуалы</w:t>
            </w:r>
          </w:p>
          <w:p w:rsidR="004A57EF" w:rsidRDefault="0000266E">
            <w:pPr>
              <w:pStyle w:val="TableParagraph"/>
              <w:spacing w:line="240" w:lineRule="auto"/>
              <w:ind w:left="105" w:right="97"/>
              <w:jc w:val="both"/>
              <w:rPr>
                <w:sz w:val="24"/>
              </w:rPr>
            </w:pPr>
            <w:r>
              <w:rPr>
                <w:sz w:val="24"/>
              </w:rPr>
              <w:t>школьного поведения (поднимать руку, вставать и выходить из-за парты и т.п.), работать с учебными принадлежностями (инструментами,</w:t>
            </w:r>
            <w:r>
              <w:rPr>
                <w:spacing w:val="59"/>
                <w:w w:val="150"/>
                <w:sz w:val="24"/>
              </w:rPr>
              <w:t xml:space="preserve"> </w:t>
            </w:r>
            <w:r>
              <w:rPr>
                <w:sz w:val="24"/>
              </w:rPr>
              <w:t>спортивным</w:t>
            </w:r>
            <w:r>
              <w:rPr>
                <w:spacing w:val="59"/>
                <w:w w:val="150"/>
                <w:sz w:val="24"/>
              </w:rPr>
              <w:t xml:space="preserve"> </w:t>
            </w:r>
            <w:r>
              <w:rPr>
                <w:spacing w:val="-2"/>
                <w:sz w:val="24"/>
              </w:rPr>
              <w:t>инвентарем)</w:t>
            </w:r>
          </w:p>
          <w:p w:rsidR="004A57EF" w:rsidRDefault="0000266E">
            <w:pPr>
              <w:pStyle w:val="TableParagraph"/>
              <w:spacing w:line="272" w:lineRule="exact"/>
              <w:ind w:left="105"/>
              <w:jc w:val="both"/>
              <w:rPr>
                <w:sz w:val="24"/>
              </w:rPr>
            </w:pPr>
            <w:r>
              <w:rPr>
                <w:sz w:val="24"/>
              </w:rPr>
              <w:t>и</w:t>
            </w:r>
            <w:r>
              <w:rPr>
                <w:spacing w:val="-4"/>
                <w:sz w:val="24"/>
              </w:rPr>
              <w:t xml:space="preserve"> </w:t>
            </w:r>
            <w:r>
              <w:rPr>
                <w:sz w:val="24"/>
              </w:rPr>
              <w:t>организовывать</w:t>
            </w:r>
            <w:r>
              <w:rPr>
                <w:spacing w:val="-2"/>
                <w:sz w:val="24"/>
              </w:rPr>
              <w:t xml:space="preserve"> </w:t>
            </w:r>
            <w:r>
              <w:rPr>
                <w:sz w:val="24"/>
              </w:rPr>
              <w:t>рабочее</w:t>
            </w:r>
            <w:r>
              <w:rPr>
                <w:spacing w:val="-4"/>
                <w:sz w:val="24"/>
              </w:rPr>
              <w:t xml:space="preserve"> </w:t>
            </w:r>
            <w:r>
              <w:rPr>
                <w:spacing w:val="-2"/>
                <w:sz w:val="24"/>
              </w:rPr>
              <w:t>место;</w:t>
            </w:r>
          </w:p>
        </w:tc>
      </w:tr>
      <w:tr w:rsidR="004A57EF">
        <w:trPr>
          <w:trHeight w:val="1103"/>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8"/>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tabs>
                <w:tab w:val="left" w:pos="1314"/>
                <w:tab w:val="left" w:pos="3467"/>
              </w:tabs>
              <w:spacing w:line="240" w:lineRule="auto"/>
              <w:ind w:right="102"/>
              <w:rPr>
                <w:sz w:val="24"/>
              </w:rPr>
            </w:pPr>
            <w:r>
              <w:rPr>
                <w:spacing w:val="-2"/>
                <w:sz w:val="24"/>
              </w:rPr>
              <w:t>Музыка</w:t>
            </w:r>
            <w:r>
              <w:rPr>
                <w:sz w:val="24"/>
              </w:rPr>
              <w:tab/>
            </w:r>
            <w:r>
              <w:rPr>
                <w:spacing w:val="-2"/>
                <w:sz w:val="24"/>
              </w:rPr>
              <w:t>Изобразительное</w:t>
            </w:r>
            <w:r>
              <w:rPr>
                <w:sz w:val="24"/>
              </w:rPr>
              <w:tab/>
            </w:r>
            <w:r>
              <w:rPr>
                <w:spacing w:val="-2"/>
                <w:sz w:val="24"/>
              </w:rPr>
              <w:t xml:space="preserve">Физическая </w:t>
            </w:r>
            <w:r>
              <w:rPr>
                <w:sz w:val="24"/>
              </w:rPr>
              <w:t>культура Трудовое обучение (Ручной труд)</w:t>
            </w:r>
          </w:p>
        </w:tc>
        <w:tc>
          <w:tcPr>
            <w:tcW w:w="4789" w:type="dxa"/>
          </w:tcPr>
          <w:p w:rsidR="004A57EF" w:rsidRDefault="0000266E">
            <w:pPr>
              <w:pStyle w:val="TableParagraph"/>
              <w:spacing w:line="260" w:lineRule="exact"/>
              <w:ind w:left="105"/>
              <w:jc w:val="both"/>
              <w:rPr>
                <w:sz w:val="24"/>
              </w:rPr>
            </w:pPr>
            <w:r>
              <w:rPr>
                <w:sz w:val="24"/>
              </w:rPr>
              <w:t>Положительное</w:t>
            </w:r>
            <w:r>
              <w:rPr>
                <w:spacing w:val="54"/>
                <w:sz w:val="24"/>
              </w:rPr>
              <w:t xml:space="preserve"> </w:t>
            </w:r>
            <w:r>
              <w:rPr>
                <w:sz w:val="24"/>
              </w:rPr>
              <w:t>отношение</w:t>
            </w:r>
            <w:r>
              <w:rPr>
                <w:spacing w:val="54"/>
                <w:sz w:val="24"/>
              </w:rPr>
              <w:t xml:space="preserve"> </w:t>
            </w:r>
            <w:r>
              <w:rPr>
                <w:sz w:val="24"/>
              </w:rPr>
              <w:t>к</w:t>
            </w:r>
            <w:r>
              <w:rPr>
                <w:spacing w:val="55"/>
                <w:sz w:val="24"/>
              </w:rPr>
              <w:t xml:space="preserve"> </w:t>
            </w:r>
            <w:r>
              <w:rPr>
                <w:spacing w:val="-2"/>
                <w:sz w:val="24"/>
              </w:rPr>
              <w:t>окружающей</w:t>
            </w:r>
          </w:p>
          <w:p w:rsidR="004A57EF" w:rsidRDefault="0000266E">
            <w:pPr>
              <w:pStyle w:val="TableParagraph"/>
              <w:tabs>
                <w:tab w:val="left" w:pos="2717"/>
                <w:tab w:val="left" w:pos="4557"/>
              </w:tabs>
              <w:spacing w:line="270" w:lineRule="atLeast"/>
              <w:ind w:left="105" w:right="102"/>
              <w:jc w:val="both"/>
              <w:rPr>
                <w:sz w:val="24"/>
              </w:rPr>
            </w:pPr>
            <w:r>
              <w:rPr>
                <w:spacing w:val="-2"/>
                <w:sz w:val="24"/>
              </w:rPr>
              <w:t>действительности,</w:t>
            </w:r>
            <w:r>
              <w:rPr>
                <w:sz w:val="24"/>
              </w:rPr>
              <w:tab/>
            </w:r>
            <w:r>
              <w:rPr>
                <w:spacing w:val="-2"/>
                <w:sz w:val="24"/>
              </w:rPr>
              <w:t>готовность</w:t>
            </w:r>
            <w:r>
              <w:rPr>
                <w:sz w:val="24"/>
              </w:rPr>
              <w:tab/>
            </w:r>
            <w:r>
              <w:rPr>
                <w:spacing w:val="-10"/>
                <w:sz w:val="24"/>
              </w:rPr>
              <w:t xml:space="preserve">к </w:t>
            </w:r>
            <w:r>
              <w:rPr>
                <w:sz w:val="24"/>
              </w:rPr>
              <w:t>организации взаимодействия с ней и эстетическому ее восприятию;</w:t>
            </w:r>
          </w:p>
        </w:tc>
      </w:tr>
      <w:tr w:rsidR="004A57EF">
        <w:trPr>
          <w:trHeight w:val="1103"/>
        </w:trPr>
        <w:tc>
          <w:tcPr>
            <w:tcW w:w="4789" w:type="dxa"/>
          </w:tcPr>
          <w:p w:rsidR="004A57EF" w:rsidRDefault="0000266E">
            <w:pPr>
              <w:pStyle w:val="TableParagraph"/>
              <w:spacing w:line="260" w:lineRule="exact"/>
              <w:jc w:val="both"/>
              <w:rPr>
                <w:sz w:val="24"/>
              </w:rPr>
            </w:pPr>
            <w:r>
              <w:rPr>
                <w:sz w:val="24"/>
              </w:rPr>
              <w:t>Музыка</w:t>
            </w:r>
            <w:r>
              <w:rPr>
                <w:spacing w:val="71"/>
                <w:w w:val="150"/>
                <w:sz w:val="24"/>
              </w:rPr>
              <w:t xml:space="preserve">   </w:t>
            </w:r>
            <w:r>
              <w:rPr>
                <w:sz w:val="24"/>
              </w:rPr>
              <w:t>Изобразительное</w:t>
            </w:r>
            <w:r>
              <w:rPr>
                <w:spacing w:val="72"/>
                <w:w w:val="150"/>
                <w:sz w:val="24"/>
              </w:rPr>
              <w:t xml:space="preserve">   </w:t>
            </w:r>
            <w:r>
              <w:rPr>
                <w:spacing w:val="-2"/>
                <w:sz w:val="24"/>
              </w:rPr>
              <w:t>искусство</w:t>
            </w:r>
          </w:p>
          <w:p w:rsidR="004A57EF" w:rsidRDefault="0000266E">
            <w:pPr>
              <w:pStyle w:val="TableParagraph"/>
              <w:spacing w:line="270" w:lineRule="atLeast"/>
              <w:ind w:right="96"/>
              <w:jc w:val="both"/>
              <w:rPr>
                <w:sz w:val="24"/>
              </w:rPr>
            </w:pPr>
            <w:r>
              <w:rPr>
                <w:sz w:val="24"/>
              </w:rPr>
              <w:t>Трудовое обучение (Ручной труд) Русский язык Чтение Речевая практика</w:t>
            </w:r>
            <w:r>
              <w:rPr>
                <w:spacing w:val="40"/>
                <w:sz w:val="24"/>
              </w:rPr>
              <w:t xml:space="preserve"> </w:t>
            </w:r>
            <w:r>
              <w:rPr>
                <w:sz w:val="24"/>
              </w:rPr>
              <w:t>Окружающий мир</w:t>
            </w:r>
          </w:p>
        </w:tc>
        <w:tc>
          <w:tcPr>
            <w:tcW w:w="4789" w:type="dxa"/>
          </w:tcPr>
          <w:p w:rsidR="004A57EF" w:rsidRDefault="0000266E">
            <w:pPr>
              <w:pStyle w:val="TableParagraph"/>
              <w:spacing w:line="260" w:lineRule="exact"/>
              <w:ind w:left="105"/>
              <w:jc w:val="both"/>
              <w:rPr>
                <w:sz w:val="24"/>
              </w:rPr>
            </w:pPr>
            <w:r>
              <w:rPr>
                <w:sz w:val="24"/>
              </w:rPr>
              <w:t>Принимать</w:t>
            </w:r>
            <w:r>
              <w:rPr>
                <w:spacing w:val="15"/>
                <w:sz w:val="24"/>
              </w:rPr>
              <w:t xml:space="preserve"> </w:t>
            </w:r>
            <w:r>
              <w:rPr>
                <w:sz w:val="24"/>
              </w:rPr>
              <w:t>цели</w:t>
            </w:r>
            <w:r>
              <w:rPr>
                <w:spacing w:val="15"/>
                <w:sz w:val="24"/>
              </w:rPr>
              <w:t xml:space="preserve"> </w:t>
            </w:r>
            <w:r>
              <w:rPr>
                <w:sz w:val="24"/>
              </w:rPr>
              <w:t>и</w:t>
            </w:r>
            <w:r>
              <w:rPr>
                <w:spacing w:val="15"/>
                <w:sz w:val="24"/>
              </w:rPr>
              <w:t xml:space="preserve"> </w:t>
            </w:r>
            <w:r>
              <w:rPr>
                <w:sz w:val="24"/>
              </w:rPr>
              <w:t>произвольно</w:t>
            </w:r>
            <w:r>
              <w:rPr>
                <w:spacing w:val="15"/>
                <w:sz w:val="24"/>
              </w:rPr>
              <w:t xml:space="preserve"> </w:t>
            </w:r>
            <w:r>
              <w:rPr>
                <w:spacing w:val="-2"/>
                <w:sz w:val="24"/>
              </w:rPr>
              <w:t>включаться</w:t>
            </w:r>
          </w:p>
          <w:p w:rsidR="004A57EF" w:rsidRDefault="0000266E">
            <w:pPr>
              <w:pStyle w:val="TableParagraph"/>
              <w:tabs>
                <w:tab w:val="left" w:pos="1160"/>
                <w:tab w:val="left" w:pos="3512"/>
              </w:tabs>
              <w:spacing w:line="270" w:lineRule="atLeast"/>
              <w:ind w:left="105" w:right="98"/>
              <w:jc w:val="both"/>
              <w:rPr>
                <w:sz w:val="24"/>
              </w:rPr>
            </w:pPr>
            <w:r>
              <w:rPr>
                <w:spacing w:val="-10"/>
                <w:sz w:val="24"/>
              </w:rPr>
              <w:t>в</w:t>
            </w:r>
            <w:r>
              <w:rPr>
                <w:sz w:val="24"/>
              </w:rPr>
              <w:tab/>
            </w:r>
            <w:r>
              <w:rPr>
                <w:spacing w:val="-2"/>
                <w:sz w:val="24"/>
              </w:rPr>
              <w:t>деятельность,</w:t>
            </w:r>
            <w:r>
              <w:rPr>
                <w:sz w:val="24"/>
              </w:rPr>
              <w:tab/>
            </w:r>
            <w:r>
              <w:rPr>
                <w:spacing w:val="-2"/>
                <w:sz w:val="24"/>
              </w:rPr>
              <w:t xml:space="preserve">целостный, </w:t>
            </w:r>
            <w:r>
              <w:rPr>
                <w:sz w:val="24"/>
              </w:rPr>
              <w:t>ориентированный взгляд на мир в единстве его природной и социальной частей;</w:t>
            </w:r>
          </w:p>
        </w:tc>
      </w:tr>
      <w:tr w:rsidR="004A57EF">
        <w:trPr>
          <w:trHeight w:val="1658"/>
        </w:trPr>
        <w:tc>
          <w:tcPr>
            <w:tcW w:w="4789" w:type="dxa"/>
          </w:tcPr>
          <w:p w:rsidR="004A57EF" w:rsidRDefault="0000266E">
            <w:pPr>
              <w:pStyle w:val="TableParagraph"/>
              <w:spacing w:line="240" w:lineRule="auto"/>
              <w:ind w:right="97"/>
              <w:jc w:val="both"/>
              <w:rPr>
                <w:sz w:val="24"/>
              </w:rPr>
            </w:pPr>
            <w:r>
              <w:rPr>
                <w:sz w:val="24"/>
              </w:rPr>
              <w:t>Физическая культура Русский язык Чтение Речевая практика Математика Трудовое обучение (Ручной труд)</w:t>
            </w:r>
          </w:p>
        </w:tc>
        <w:tc>
          <w:tcPr>
            <w:tcW w:w="4789" w:type="dxa"/>
          </w:tcPr>
          <w:p w:rsidR="004A57EF" w:rsidRDefault="0000266E">
            <w:pPr>
              <w:pStyle w:val="TableParagraph"/>
              <w:spacing w:line="240" w:lineRule="auto"/>
              <w:ind w:left="105" w:right="100"/>
              <w:jc w:val="both"/>
              <w:rPr>
                <w:sz w:val="24"/>
              </w:rPr>
            </w:pPr>
            <w:r>
              <w:rPr>
                <w:sz w:val="24"/>
              </w:rPr>
              <w:t>Следовать</w:t>
            </w:r>
            <w:r>
              <w:rPr>
                <w:spacing w:val="-6"/>
                <w:sz w:val="24"/>
              </w:rPr>
              <w:t xml:space="preserve"> </w:t>
            </w:r>
            <w:r>
              <w:rPr>
                <w:sz w:val="24"/>
              </w:rPr>
              <w:t>предложенному</w:t>
            </w:r>
            <w:r>
              <w:rPr>
                <w:spacing w:val="-11"/>
                <w:sz w:val="24"/>
              </w:rPr>
              <w:t xml:space="preserve"> </w:t>
            </w:r>
            <w:r>
              <w:rPr>
                <w:sz w:val="24"/>
              </w:rPr>
              <w:t>плану</w:t>
            </w:r>
            <w:r>
              <w:rPr>
                <w:spacing w:val="-11"/>
                <w:sz w:val="24"/>
              </w:rPr>
              <w:t xml:space="preserve"> </w:t>
            </w:r>
            <w:r>
              <w:rPr>
                <w:sz w:val="24"/>
              </w:rPr>
              <w:t>и</w:t>
            </w:r>
            <w:r>
              <w:rPr>
                <w:spacing w:val="-6"/>
                <w:sz w:val="24"/>
              </w:rPr>
              <w:t xml:space="preserve"> </w:t>
            </w:r>
            <w:r>
              <w:rPr>
                <w:sz w:val="24"/>
              </w:rPr>
              <w:t>работать в общем темпе; активно участвовать в деятельности, контролировать и оценивать свои действия и действия одноклассников; самостоятельность</w:t>
            </w:r>
            <w:r>
              <w:rPr>
                <w:spacing w:val="65"/>
                <w:sz w:val="24"/>
              </w:rPr>
              <w:t xml:space="preserve"> </w:t>
            </w:r>
            <w:r>
              <w:rPr>
                <w:sz w:val="24"/>
              </w:rPr>
              <w:t>в</w:t>
            </w:r>
            <w:r>
              <w:rPr>
                <w:spacing w:val="65"/>
                <w:sz w:val="24"/>
              </w:rPr>
              <w:t xml:space="preserve"> </w:t>
            </w:r>
            <w:r>
              <w:rPr>
                <w:sz w:val="24"/>
              </w:rPr>
              <w:t>выполнении</w:t>
            </w:r>
            <w:r>
              <w:rPr>
                <w:spacing w:val="67"/>
                <w:sz w:val="24"/>
              </w:rPr>
              <w:t xml:space="preserve"> </w:t>
            </w:r>
            <w:r>
              <w:rPr>
                <w:spacing w:val="-2"/>
                <w:sz w:val="24"/>
              </w:rPr>
              <w:t>учебных</w:t>
            </w:r>
          </w:p>
          <w:p w:rsidR="004A57EF" w:rsidRDefault="0000266E">
            <w:pPr>
              <w:pStyle w:val="TableParagraph"/>
              <w:spacing w:line="272" w:lineRule="exact"/>
              <w:ind w:left="105"/>
              <w:jc w:val="both"/>
              <w:rPr>
                <w:sz w:val="24"/>
              </w:rPr>
            </w:pPr>
            <w:r>
              <w:rPr>
                <w:sz w:val="24"/>
              </w:rPr>
              <w:t>заданий,</w:t>
            </w:r>
            <w:r>
              <w:rPr>
                <w:spacing w:val="-7"/>
                <w:sz w:val="24"/>
              </w:rPr>
              <w:t xml:space="preserve"> </w:t>
            </w:r>
            <w:r>
              <w:rPr>
                <w:sz w:val="24"/>
              </w:rPr>
              <w:t>поручений,</w:t>
            </w:r>
            <w:r>
              <w:rPr>
                <w:spacing w:val="-3"/>
                <w:sz w:val="24"/>
              </w:rPr>
              <w:t xml:space="preserve"> </w:t>
            </w:r>
            <w:r>
              <w:rPr>
                <w:spacing w:val="-2"/>
                <w:sz w:val="24"/>
              </w:rPr>
              <w:t>договоренностей;</w:t>
            </w:r>
          </w:p>
        </w:tc>
      </w:tr>
      <w:tr w:rsidR="004A57EF">
        <w:trPr>
          <w:trHeight w:val="2483"/>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6"/>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40" w:lineRule="auto"/>
              <w:rPr>
                <w:sz w:val="24"/>
              </w:rPr>
            </w:pPr>
            <w:r>
              <w:rPr>
                <w:sz w:val="24"/>
              </w:rPr>
              <w:t>Физическая</w:t>
            </w:r>
            <w:r>
              <w:rPr>
                <w:spacing w:val="80"/>
                <w:sz w:val="24"/>
              </w:rPr>
              <w:t xml:space="preserve"> </w:t>
            </w:r>
            <w:r>
              <w:rPr>
                <w:sz w:val="24"/>
              </w:rPr>
              <w:t>культура</w:t>
            </w:r>
            <w:r>
              <w:rPr>
                <w:spacing w:val="80"/>
                <w:sz w:val="24"/>
              </w:rPr>
              <w:t xml:space="preserve"> </w:t>
            </w:r>
            <w:r>
              <w:rPr>
                <w:sz w:val="24"/>
              </w:rPr>
              <w:t>Трудовое</w:t>
            </w:r>
            <w:r>
              <w:rPr>
                <w:spacing w:val="80"/>
                <w:sz w:val="24"/>
              </w:rPr>
              <w:t xml:space="preserve"> </w:t>
            </w:r>
            <w:r>
              <w:rPr>
                <w:sz w:val="24"/>
              </w:rPr>
              <w:t>обучение (Ручной труд)</w:t>
            </w:r>
          </w:p>
        </w:tc>
        <w:tc>
          <w:tcPr>
            <w:tcW w:w="4789" w:type="dxa"/>
          </w:tcPr>
          <w:p w:rsidR="004A57EF" w:rsidRDefault="0000266E">
            <w:pPr>
              <w:pStyle w:val="TableParagraph"/>
              <w:spacing w:line="260" w:lineRule="exact"/>
              <w:ind w:left="105"/>
              <w:jc w:val="both"/>
              <w:rPr>
                <w:sz w:val="24"/>
              </w:rPr>
            </w:pPr>
            <w:r>
              <w:rPr>
                <w:sz w:val="24"/>
              </w:rPr>
              <w:t>Соотносить</w:t>
            </w:r>
            <w:r>
              <w:rPr>
                <w:spacing w:val="28"/>
                <w:sz w:val="24"/>
              </w:rPr>
              <w:t xml:space="preserve"> </w:t>
            </w:r>
            <w:r>
              <w:rPr>
                <w:sz w:val="24"/>
              </w:rPr>
              <w:t>свои</w:t>
            </w:r>
            <w:r>
              <w:rPr>
                <w:spacing w:val="29"/>
                <w:sz w:val="24"/>
              </w:rPr>
              <w:t xml:space="preserve"> </w:t>
            </w:r>
            <w:r>
              <w:rPr>
                <w:sz w:val="24"/>
              </w:rPr>
              <w:t>действия</w:t>
            </w:r>
            <w:r>
              <w:rPr>
                <w:spacing w:val="27"/>
                <w:sz w:val="24"/>
              </w:rPr>
              <w:t xml:space="preserve"> </w:t>
            </w:r>
            <w:r>
              <w:rPr>
                <w:sz w:val="24"/>
              </w:rPr>
              <w:t>и</w:t>
            </w:r>
            <w:r>
              <w:rPr>
                <w:spacing w:val="29"/>
                <w:sz w:val="24"/>
              </w:rPr>
              <w:t xml:space="preserve"> </w:t>
            </w:r>
            <w:r>
              <w:rPr>
                <w:sz w:val="24"/>
              </w:rPr>
              <w:t>их</w:t>
            </w:r>
            <w:r>
              <w:rPr>
                <w:spacing w:val="31"/>
                <w:sz w:val="24"/>
              </w:rPr>
              <w:t xml:space="preserve"> </w:t>
            </w:r>
            <w:r>
              <w:rPr>
                <w:spacing w:val="-2"/>
                <w:sz w:val="24"/>
              </w:rPr>
              <w:t>результаты</w:t>
            </w:r>
          </w:p>
          <w:p w:rsidR="004A57EF" w:rsidRDefault="0000266E">
            <w:pPr>
              <w:pStyle w:val="TableParagraph"/>
              <w:spacing w:line="270" w:lineRule="atLeast"/>
              <w:ind w:left="105" w:right="98"/>
              <w:jc w:val="both"/>
              <w:rPr>
                <w:sz w:val="24"/>
              </w:rPr>
            </w:pPr>
            <w:r>
              <w:rPr>
                <w:sz w:val="24"/>
              </w:rPr>
              <w:t>с заданными образцами, принимать оценку деятельности, оценивать ее с учетом предложенных критериев, корректировать свою деятельность с понимание личной ответственности</w:t>
            </w:r>
            <w:r>
              <w:rPr>
                <w:spacing w:val="-2"/>
                <w:sz w:val="24"/>
              </w:rPr>
              <w:t xml:space="preserve"> </w:t>
            </w:r>
            <w:r>
              <w:rPr>
                <w:sz w:val="24"/>
              </w:rPr>
              <w:t>за</w:t>
            </w:r>
            <w:r>
              <w:rPr>
                <w:spacing w:val="-5"/>
                <w:sz w:val="24"/>
              </w:rPr>
              <w:t xml:space="preserve"> </w:t>
            </w:r>
            <w:r>
              <w:rPr>
                <w:sz w:val="24"/>
              </w:rPr>
              <w:t>свои</w:t>
            </w:r>
            <w:r>
              <w:rPr>
                <w:spacing w:val="-3"/>
                <w:sz w:val="24"/>
              </w:rPr>
              <w:t xml:space="preserve"> </w:t>
            </w:r>
            <w:r>
              <w:rPr>
                <w:sz w:val="24"/>
              </w:rPr>
              <w:t>поступки</w:t>
            </w:r>
            <w:r>
              <w:rPr>
                <w:spacing w:val="-3"/>
                <w:sz w:val="24"/>
              </w:rPr>
              <w:t xml:space="preserve"> </w:t>
            </w:r>
            <w:r>
              <w:rPr>
                <w:sz w:val="24"/>
              </w:rPr>
              <w:t>на</w:t>
            </w:r>
            <w:r>
              <w:rPr>
                <w:spacing w:val="-5"/>
                <w:sz w:val="24"/>
              </w:rPr>
              <w:t xml:space="preserve"> </w:t>
            </w:r>
            <w:r>
              <w:rPr>
                <w:sz w:val="24"/>
              </w:rPr>
              <w:t xml:space="preserve">основе представлений об этических нормах и правилах поведения в современном </w:t>
            </w:r>
            <w:r>
              <w:rPr>
                <w:spacing w:val="-2"/>
                <w:sz w:val="24"/>
              </w:rPr>
              <w:t>обществе;</w:t>
            </w:r>
          </w:p>
        </w:tc>
      </w:tr>
      <w:tr w:rsidR="004A57EF">
        <w:trPr>
          <w:trHeight w:val="1104"/>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6"/>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40" w:lineRule="auto"/>
              <w:rPr>
                <w:sz w:val="24"/>
              </w:rPr>
            </w:pPr>
            <w:r>
              <w:rPr>
                <w:sz w:val="24"/>
              </w:rPr>
              <w:t>Окружающий</w:t>
            </w:r>
            <w:r>
              <w:rPr>
                <w:spacing w:val="-7"/>
                <w:sz w:val="24"/>
              </w:rPr>
              <w:t xml:space="preserve"> </w:t>
            </w:r>
            <w:r>
              <w:rPr>
                <w:spacing w:val="-5"/>
                <w:sz w:val="24"/>
              </w:rPr>
              <w:t>мир</w:t>
            </w:r>
          </w:p>
        </w:tc>
        <w:tc>
          <w:tcPr>
            <w:tcW w:w="4789" w:type="dxa"/>
          </w:tcPr>
          <w:p w:rsidR="004A57EF" w:rsidRDefault="0000266E">
            <w:pPr>
              <w:pStyle w:val="TableParagraph"/>
              <w:spacing w:line="260" w:lineRule="exact"/>
              <w:ind w:left="105"/>
              <w:jc w:val="both"/>
              <w:rPr>
                <w:sz w:val="24"/>
              </w:rPr>
            </w:pPr>
            <w:r>
              <w:rPr>
                <w:sz w:val="24"/>
              </w:rPr>
              <w:t>Передвигаться</w:t>
            </w:r>
            <w:r>
              <w:rPr>
                <w:spacing w:val="26"/>
                <w:sz w:val="24"/>
              </w:rPr>
              <w:t xml:space="preserve">  </w:t>
            </w:r>
            <w:r>
              <w:rPr>
                <w:sz w:val="24"/>
              </w:rPr>
              <w:t>по</w:t>
            </w:r>
            <w:r>
              <w:rPr>
                <w:spacing w:val="26"/>
                <w:sz w:val="24"/>
              </w:rPr>
              <w:t xml:space="preserve">  </w:t>
            </w:r>
            <w:r>
              <w:rPr>
                <w:sz w:val="24"/>
              </w:rPr>
              <w:t>школе,</w:t>
            </w:r>
            <w:r>
              <w:rPr>
                <w:spacing w:val="26"/>
                <w:sz w:val="24"/>
              </w:rPr>
              <w:t xml:space="preserve">  </w:t>
            </w:r>
            <w:r>
              <w:rPr>
                <w:sz w:val="24"/>
              </w:rPr>
              <w:t>находить</w:t>
            </w:r>
            <w:r>
              <w:rPr>
                <w:spacing w:val="27"/>
                <w:sz w:val="24"/>
              </w:rPr>
              <w:t xml:space="preserve">  </w:t>
            </w:r>
            <w:r>
              <w:rPr>
                <w:spacing w:val="-4"/>
                <w:sz w:val="24"/>
              </w:rPr>
              <w:t>свой</w:t>
            </w:r>
          </w:p>
          <w:p w:rsidR="004A57EF" w:rsidRDefault="0000266E">
            <w:pPr>
              <w:pStyle w:val="TableParagraph"/>
              <w:spacing w:line="270" w:lineRule="atLeast"/>
              <w:ind w:left="105" w:right="100"/>
              <w:jc w:val="both"/>
              <w:rPr>
                <w:sz w:val="24"/>
              </w:rPr>
            </w:pPr>
            <w:r>
              <w:rPr>
                <w:sz w:val="24"/>
              </w:rPr>
              <w:t>класс, другие необходимые помещения. готовность к безопасному и бережному поведению в природе и обществе.</w:t>
            </w:r>
          </w:p>
        </w:tc>
      </w:tr>
      <w:tr w:rsidR="004A57EF">
        <w:trPr>
          <w:trHeight w:val="1103"/>
        </w:trPr>
        <w:tc>
          <w:tcPr>
            <w:tcW w:w="4789" w:type="dxa"/>
          </w:tcPr>
          <w:p w:rsidR="004A57EF" w:rsidRDefault="0000266E">
            <w:pPr>
              <w:pStyle w:val="TableParagraph"/>
              <w:spacing w:line="260" w:lineRule="exact"/>
              <w:jc w:val="both"/>
              <w:rPr>
                <w:sz w:val="24"/>
              </w:rPr>
            </w:pPr>
            <w:r>
              <w:rPr>
                <w:sz w:val="24"/>
              </w:rPr>
              <w:t>Русский</w:t>
            </w:r>
            <w:r>
              <w:rPr>
                <w:spacing w:val="30"/>
                <w:sz w:val="24"/>
              </w:rPr>
              <w:t xml:space="preserve">  </w:t>
            </w:r>
            <w:r>
              <w:rPr>
                <w:sz w:val="24"/>
              </w:rPr>
              <w:t>язык</w:t>
            </w:r>
            <w:r>
              <w:rPr>
                <w:spacing w:val="29"/>
                <w:sz w:val="24"/>
              </w:rPr>
              <w:t xml:space="preserve">  </w:t>
            </w:r>
            <w:r>
              <w:rPr>
                <w:sz w:val="24"/>
              </w:rPr>
              <w:t>Чтение,</w:t>
            </w:r>
            <w:r>
              <w:rPr>
                <w:spacing w:val="30"/>
                <w:sz w:val="24"/>
              </w:rPr>
              <w:t xml:space="preserve">  </w:t>
            </w:r>
            <w:r>
              <w:rPr>
                <w:sz w:val="24"/>
              </w:rPr>
              <w:t>Речевая</w:t>
            </w:r>
            <w:r>
              <w:rPr>
                <w:spacing w:val="29"/>
                <w:sz w:val="24"/>
              </w:rPr>
              <w:t xml:space="preserve">  </w:t>
            </w:r>
            <w:r>
              <w:rPr>
                <w:spacing w:val="-2"/>
                <w:sz w:val="24"/>
              </w:rPr>
              <w:t>практика</w:t>
            </w:r>
          </w:p>
          <w:p w:rsidR="004A57EF" w:rsidRDefault="0000266E">
            <w:pPr>
              <w:pStyle w:val="TableParagraph"/>
              <w:spacing w:line="270" w:lineRule="atLeast"/>
              <w:ind w:right="100"/>
              <w:jc w:val="both"/>
              <w:rPr>
                <w:sz w:val="24"/>
              </w:rPr>
            </w:pPr>
            <w:r>
              <w:rPr>
                <w:sz w:val="24"/>
              </w:rPr>
              <w:t>Музыка Изобразительное искусство Физическая культура Трудовое обучение (Ручной труд)</w:t>
            </w:r>
          </w:p>
        </w:tc>
        <w:tc>
          <w:tcPr>
            <w:tcW w:w="4789" w:type="dxa"/>
          </w:tcPr>
          <w:p w:rsidR="004A57EF" w:rsidRDefault="0000266E">
            <w:pPr>
              <w:pStyle w:val="TableParagraph"/>
              <w:tabs>
                <w:tab w:val="left" w:pos="1522"/>
                <w:tab w:val="left" w:pos="3573"/>
                <w:tab w:val="left" w:pos="4438"/>
              </w:tabs>
              <w:spacing w:line="260" w:lineRule="exact"/>
              <w:ind w:left="105"/>
              <w:rPr>
                <w:sz w:val="24"/>
              </w:rPr>
            </w:pPr>
            <w:r>
              <w:rPr>
                <w:spacing w:val="-2"/>
                <w:sz w:val="24"/>
              </w:rPr>
              <w:t>Целостный,</w:t>
            </w:r>
            <w:r>
              <w:rPr>
                <w:sz w:val="24"/>
              </w:rPr>
              <w:tab/>
            </w:r>
            <w:r>
              <w:rPr>
                <w:spacing w:val="-2"/>
                <w:sz w:val="24"/>
              </w:rPr>
              <w:t>ориентированный</w:t>
            </w:r>
            <w:r>
              <w:rPr>
                <w:sz w:val="24"/>
              </w:rPr>
              <w:tab/>
            </w:r>
            <w:r>
              <w:rPr>
                <w:spacing w:val="-2"/>
                <w:sz w:val="24"/>
              </w:rPr>
              <w:t>взгляд</w:t>
            </w:r>
            <w:r>
              <w:rPr>
                <w:sz w:val="24"/>
              </w:rPr>
              <w:tab/>
            </w:r>
            <w:r>
              <w:rPr>
                <w:spacing w:val="-5"/>
                <w:sz w:val="24"/>
              </w:rPr>
              <w:t>на</w:t>
            </w:r>
          </w:p>
          <w:p w:rsidR="004A57EF" w:rsidRDefault="0000266E">
            <w:pPr>
              <w:pStyle w:val="TableParagraph"/>
              <w:spacing w:line="240" w:lineRule="auto"/>
              <w:ind w:left="105"/>
              <w:rPr>
                <w:sz w:val="24"/>
              </w:rPr>
            </w:pPr>
            <w:r>
              <w:rPr>
                <w:sz w:val="24"/>
              </w:rPr>
              <w:t>мир</w:t>
            </w:r>
            <w:r>
              <w:rPr>
                <w:spacing w:val="-4"/>
                <w:sz w:val="24"/>
              </w:rPr>
              <w:t xml:space="preserve"> </w:t>
            </w:r>
            <w:r>
              <w:rPr>
                <w:sz w:val="24"/>
              </w:rPr>
              <w:t>в</w:t>
            </w:r>
            <w:r>
              <w:rPr>
                <w:spacing w:val="-5"/>
                <w:sz w:val="24"/>
              </w:rPr>
              <w:t xml:space="preserve"> </w:t>
            </w:r>
            <w:r>
              <w:rPr>
                <w:sz w:val="24"/>
              </w:rPr>
              <w:t>единстве</w:t>
            </w:r>
            <w:r>
              <w:rPr>
                <w:spacing w:val="-5"/>
                <w:sz w:val="24"/>
              </w:rPr>
              <w:t xml:space="preserve"> </w:t>
            </w:r>
            <w:r>
              <w:rPr>
                <w:sz w:val="24"/>
              </w:rPr>
              <w:t>его</w:t>
            </w:r>
            <w:r>
              <w:rPr>
                <w:spacing w:val="-4"/>
                <w:sz w:val="24"/>
              </w:rPr>
              <w:t xml:space="preserve"> </w:t>
            </w:r>
            <w:r>
              <w:rPr>
                <w:sz w:val="24"/>
              </w:rPr>
              <w:t>природной</w:t>
            </w:r>
            <w:r>
              <w:rPr>
                <w:spacing w:val="-4"/>
                <w:sz w:val="24"/>
              </w:rPr>
              <w:t xml:space="preserve"> </w:t>
            </w:r>
            <w:r>
              <w:rPr>
                <w:sz w:val="24"/>
              </w:rPr>
              <w:t>и</w:t>
            </w:r>
            <w:r>
              <w:rPr>
                <w:spacing w:val="-4"/>
                <w:sz w:val="24"/>
              </w:rPr>
              <w:t xml:space="preserve"> </w:t>
            </w:r>
            <w:r>
              <w:rPr>
                <w:sz w:val="24"/>
              </w:rPr>
              <w:t xml:space="preserve">социальной </w:t>
            </w:r>
            <w:r>
              <w:rPr>
                <w:spacing w:val="-2"/>
                <w:sz w:val="24"/>
              </w:rPr>
              <w:t>частей;</w:t>
            </w:r>
          </w:p>
        </w:tc>
      </w:tr>
      <w:tr w:rsidR="004A57EF">
        <w:trPr>
          <w:trHeight w:val="551"/>
        </w:trPr>
        <w:tc>
          <w:tcPr>
            <w:tcW w:w="4789" w:type="dxa"/>
          </w:tcPr>
          <w:p w:rsidR="004A57EF" w:rsidRDefault="0000266E">
            <w:pPr>
              <w:pStyle w:val="TableParagraph"/>
              <w:spacing w:line="260" w:lineRule="exact"/>
              <w:rPr>
                <w:sz w:val="24"/>
              </w:rPr>
            </w:pPr>
            <w:r>
              <w:rPr>
                <w:sz w:val="24"/>
              </w:rPr>
              <w:t>Русский</w:t>
            </w:r>
            <w:r>
              <w:rPr>
                <w:spacing w:val="74"/>
                <w:w w:val="150"/>
                <w:sz w:val="24"/>
              </w:rPr>
              <w:t xml:space="preserve"> </w:t>
            </w:r>
            <w:r>
              <w:rPr>
                <w:sz w:val="24"/>
              </w:rPr>
              <w:t>язык,</w:t>
            </w:r>
            <w:r>
              <w:rPr>
                <w:spacing w:val="74"/>
                <w:w w:val="150"/>
                <w:sz w:val="24"/>
              </w:rPr>
              <w:t xml:space="preserve"> </w:t>
            </w:r>
            <w:r>
              <w:rPr>
                <w:sz w:val="24"/>
              </w:rPr>
              <w:t>Чтение,</w:t>
            </w:r>
            <w:r>
              <w:rPr>
                <w:spacing w:val="74"/>
                <w:w w:val="150"/>
                <w:sz w:val="24"/>
              </w:rPr>
              <w:t xml:space="preserve"> </w:t>
            </w:r>
            <w:r>
              <w:rPr>
                <w:sz w:val="24"/>
              </w:rPr>
              <w:t>Речевая</w:t>
            </w:r>
            <w:r>
              <w:rPr>
                <w:spacing w:val="74"/>
                <w:w w:val="150"/>
                <w:sz w:val="24"/>
              </w:rPr>
              <w:t xml:space="preserve"> </w:t>
            </w:r>
            <w:r>
              <w:rPr>
                <w:spacing w:val="-2"/>
                <w:sz w:val="24"/>
              </w:rPr>
              <w:t>практика</w:t>
            </w:r>
          </w:p>
          <w:p w:rsidR="004A57EF" w:rsidRDefault="0000266E">
            <w:pPr>
              <w:pStyle w:val="TableParagraph"/>
              <w:spacing w:line="272" w:lineRule="exact"/>
              <w:rPr>
                <w:sz w:val="24"/>
              </w:rPr>
            </w:pPr>
            <w:r>
              <w:rPr>
                <w:sz w:val="24"/>
              </w:rPr>
              <w:t>Окружающий</w:t>
            </w:r>
            <w:r>
              <w:rPr>
                <w:spacing w:val="-7"/>
                <w:sz w:val="24"/>
              </w:rPr>
              <w:t xml:space="preserve"> </w:t>
            </w:r>
            <w:r>
              <w:rPr>
                <w:spacing w:val="-5"/>
                <w:sz w:val="24"/>
              </w:rPr>
              <w:t>мир</w:t>
            </w:r>
          </w:p>
        </w:tc>
        <w:tc>
          <w:tcPr>
            <w:tcW w:w="4789" w:type="dxa"/>
          </w:tcPr>
          <w:p w:rsidR="004A57EF" w:rsidRDefault="0000266E">
            <w:pPr>
              <w:pStyle w:val="TableParagraph"/>
              <w:spacing w:line="260" w:lineRule="exact"/>
              <w:ind w:left="105"/>
              <w:rPr>
                <w:sz w:val="24"/>
              </w:rPr>
            </w:pPr>
            <w:r>
              <w:rPr>
                <w:sz w:val="24"/>
              </w:rPr>
              <w:t>Самостоятельность</w:t>
            </w:r>
            <w:r>
              <w:rPr>
                <w:spacing w:val="46"/>
                <w:sz w:val="24"/>
              </w:rPr>
              <w:t xml:space="preserve"> </w:t>
            </w:r>
            <w:r>
              <w:rPr>
                <w:sz w:val="24"/>
              </w:rPr>
              <w:t>в</w:t>
            </w:r>
            <w:r>
              <w:rPr>
                <w:spacing w:val="44"/>
                <w:sz w:val="24"/>
              </w:rPr>
              <w:t xml:space="preserve"> </w:t>
            </w:r>
            <w:r>
              <w:rPr>
                <w:sz w:val="24"/>
              </w:rPr>
              <w:t>выполнении</w:t>
            </w:r>
            <w:r>
              <w:rPr>
                <w:spacing w:val="49"/>
                <w:sz w:val="24"/>
              </w:rPr>
              <w:t xml:space="preserve"> </w:t>
            </w:r>
            <w:r>
              <w:rPr>
                <w:spacing w:val="-2"/>
                <w:sz w:val="24"/>
              </w:rPr>
              <w:t>учебных</w:t>
            </w:r>
          </w:p>
          <w:p w:rsidR="004A57EF" w:rsidRDefault="0000266E">
            <w:pPr>
              <w:pStyle w:val="TableParagraph"/>
              <w:spacing w:line="272" w:lineRule="exact"/>
              <w:ind w:left="105"/>
              <w:rPr>
                <w:sz w:val="24"/>
              </w:rPr>
            </w:pPr>
            <w:r>
              <w:rPr>
                <w:sz w:val="24"/>
              </w:rPr>
              <w:t>заданий,</w:t>
            </w:r>
            <w:r>
              <w:rPr>
                <w:spacing w:val="-7"/>
                <w:sz w:val="24"/>
              </w:rPr>
              <w:t xml:space="preserve"> </w:t>
            </w:r>
            <w:r>
              <w:rPr>
                <w:sz w:val="24"/>
              </w:rPr>
              <w:t>поручений,</w:t>
            </w:r>
            <w:r>
              <w:rPr>
                <w:spacing w:val="-3"/>
                <w:sz w:val="24"/>
              </w:rPr>
              <w:t xml:space="preserve"> </w:t>
            </w:r>
            <w:r>
              <w:rPr>
                <w:spacing w:val="-2"/>
                <w:sz w:val="24"/>
              </w:rPr>
              <w:t>договоренностей;</w:t>
            </w:r>
          </w:p>
        </w:tc>
      </w:tr>
      <w:tr w:rsidR="004A57EF">
        <w:trPr>
          <w:trHeight w:val="551"/>
        </w:trPr>
        <w:tc>
          <w:tcPr>
            <w:tcW w:w="4789" w:type="dxa"/>
          </w:tcPr>
          <w:p w:rsidR="004A57EF" w:rsidRDefault="0000266E">
            <w:pPr>
              <w:pStyle w:val="TableParagraph"/>
              <w:spacing w:line="260" w:lineRule="exact"/>
              <w:rPr>
                <w:sz w:val="24"/>
              </w:rPr>
            </w:pPr>
            <w:r>
              <w:rPr>
                <w:sz w:val="24"/>
              </w:rPr>
              <w:t>Русский</w:t>
            </w:r>
            <w:r>
              <w:rPr>
                <w:spacing w:val="74"/>
                <w:w w:val="150"/>
                <w:sz w:val="24"/>
              </w:rPr>
              <w:t xml:space="preserve"> </w:t>
            </w:r>
            <w:r>
              <w:rPr>
                <w:sz w:val="24"/>
              </w:rPr>
              <w:t>язык,</w:t>
            </w:r>
            <w:r>
              <w:rPr>
                <w:spacing w:val="74"/>
                <w:w w:val="150"/>
                <w:sz w:val="24"/>
              </w:rPr>
              <w:t xml:space="preserve"> </w:t>
            </w:r>
            <w:r>
              <w:rPr>
                <w:sz w:val="24"/>
              </w:rPr>
              <w:t>Чтение,</w:t>
            </w:r>
            <w:r>
              <w:rPr>
                <w:spacing w:val="74"/>
                <w:w w:val="150"/>
                <w:sz w:val="24"/>
              </w:rPr>
              <w:t xml:space="preserve"> </w:t>
            </w:r>
            <w:r>
              <w:rPr>
                <w:sz w:val="24"/>
              </w:rPr>
              <w:t>Речевая</w:t>
            </w:r>
            <w:r>
              <w:rPr>
                <w:spacing w:val="74"/>
                <w:w w:val="150"/>
                <w:sz w:val="24"/>
              </w:rPr>
              <w:t xml:space="preserve"> </w:t>
            </w:r>
            <w:r>
              <w:rPr>
                <w:spacing w:val="-2"/>
                <w:sz w:val="24"/>
              </w:rPr>
              <w:t>практика</w:t>
            </w:r>
          </w:p>
          <w:p w:rsidR="004A57EF" w:rsidRDefault="0000266E">
            <w:pPr>
              <w:pStyle w:val="TableParagraph"/>
              <w:spacing w:line="272" w:lineRule="exact"/>
              <w:rPr>
                <w:sz w:val="24"/>
              </w:rPr>
            </w:pPr>
            <w:r>
              <w:rPr>
                <w:sz w:val="24"/>
              </w:rPr>
              <w:t>Математика</w:t>
            </w:r>
            <w:r>
              <w:rPr>
                <w:spacing w:val="33"/>
                <w:sz w:val="24"/>
              </w:rPr>
              <w:t xml:space="preserve">  </w:t>
            </w:r>
            <w:r>
              <w:rPr>
                <w:sz w:val="24"/>
              </w:rPr>
              <w:t>Трудовое</w:t>
            </w:r>
            <w:r>
              <w:rPr>
                <w:spacing w:val="34"/>
                <w:sz w:val="24"/>
              </w:rPr>
              <w:t xml:space="preserve">  </w:t>
            </w:r>
            <w:r>
              <w:rPr>
                <w:sz w:val="24"/>
              </w:rPr>
              <w:t>обучение</w:t>
            </w:r>
            <w:r>
              <w:rPr>
                <w:spacing w:val="33"/>
                <w:sz w:val="24"/>
              </w:rPr>
              <w:t xml:space="preserve">  </w:t>
            </w:r>
            <w:r>
              <w:rPr>
                <w:spacing w:val="-2"/>
                <w:sz w:val="24"/>
              </w:rPr>
              <w:t>(Ручной</w:t>
            </w:r>
          </w:p>
        </w:tc>
        <w:tc>
          <w:tcPr>
            <w:tcW w:w="4789" w:type="dxa"/>
          </w:tcPr>
          <w:p w:rsidR="004A57EF" w:rsidRDefault="0000266E">
            <w:pPr>
              <w:pStyle w:val="TableParagraph"/>
              <w:spacing w:line="260" w:lineRule="exact"/>
              <w:ind w:left="105"/>
              <w:rPr>
                <w:sz w:val="24"/>
              </w:rPr>
            </w:pPr>
            <w:r>
              <w:rPr>
                <w:sz w:val="24"/>
              </w:rPr>
              <w:t>Понимание</w:t>
            </w:r>
            <w:r>
              <w:rPr>
                <w:spacing w:val="4"/>
                <w:sz w:val="24"/>
              </w:rPr>
              <w:t xml:space="preserve"> </w:t>
            </w:r>
            <w:r>
              <w:rPr>
                <w:sz w:val="24"/>
              </w:rPr>
              <w:t>личной</w:t>
            </w:r>
            <w:r>
              <w:rPr>
                <w:spacing w:val="9"/>
                <w:sz w:val="24"/>
              </w:rPr>
              <w:t xml:space="preserve"> </w:t>
            </w:r>
            <w:r>
              <w:rPr>
                <w:sz w:val="24"/>
              </w:rPr>
              <w:t>ответственности</w:t>
            </w:r>
            <w:r>
              <w:rPr>
                <w:spacing w:val="10"/>
                <w:sz w:val="24"/>
              </w:rPr>
              <w:t xml:space="preserve"> </w:t>
            </w:r>
            <w:r>
              <w:rPr>
                <w:sz w:val="24"/>
              </w:rPr>
              <w:t>за</w:t>
            </w:r>
            <w:r>
              <w:rPr>
                <w:spacing w:val="7"/>
                <w:sz w:val="24"/>
              </w:rPr>
              <w:t xml:space="preserve"> </w:t>
            </w:r>
            <w:r>
              <w:rPr>
                <w:spacing w:val="-4"/>
                <w:sz w:val="24"/>
              </w:rPr>
              <w:t>свои</w:t>
            </w:r>
          </w:p>
          <w:p w:rsidR="004A57EF" w:rsidRDefault="0000266E">
            <w:pPr>
              <w:pStyle w:val="TableParagraph"/>
              <w:tabs>
                <w:tab w:val="left" w:pos="1289"/>
                <w:tab w:val="left" w:pos="1756"/>
                <w:tab w:val="left" w:pos="2682"/>
                <w:tab w:val="left" w:pos="4433"/>
              </w:tabs>
              <w:spacing w:line="272" w:lineRule="exact"/>
              <w:ind w:left="105"/>
              <w:rPr>
                <w:sz w:val="24"/>
              </w:rPr>
            </w:pPr>
            <w:r>
              <w:rPr>
                <w:spacing w:val="-2"/>
                <w:sz w:val="24"/>
              </w:rPr>
              <w:t>поступки</w:t>
            </w:r>
            <w:r>
              <w:rPr>
                <w:sz w:val="24"/>
              </w:rPr>
              <w:tab/>
            </w:r>
            <w:r>
              <w:rPr>
                <w:spacing w:val="-5"/>
                <w:sz w:val="24"/>
              </w:rPr>
              <w:t>на</w:t>
            </w:r>
            <w:r>
              <w:rPr>
                <w:sz w:val="24"/>
              </w:rPr>
              <w:tab/>
            </w:r>
            <w:r>
              <w:rPr>
                <w:spacing w:val="-2"/>
                <w:sz w:val="24"/>
              </w:rPr>
              <w:t>основе</w:t>
            </w:r>
            <w:r>
              <w:rPr>
                <w:sz w:val="24"/>
              </w:rPr>
              <w:tab/>
            </w:r>
            <w:r>
              <w:rPr>
                <w:spacing w:val="-2"/>
                <w:sz w:val="24"/>
              </w:rPr>
              <w:t>представлений</w:t>
            </w:r>
            <w:r>
              <w:rPr>
                <w:sz w:val="24"/>
              </w:rPr>
              <w:tab/>
            </w:r>
            <w:r>
              <w:rPr>
                <w:spacing w:val="-5"/>
                <w:sz w:val="24"/>
              </w:rPr>
              <w:t>об</w:t>
            </w:r>
          </w:p>
        </w:tc>
      </w:tr>
    </w:tbl>
    <w:p w:rsidR="004A57EF" w:rsidRDefault="004A57EF">
      <w:pPr>
        <w:spacing w:line="272" w:lineRule="exact"/>
        <w:rPr>
          <w:sz w:val="24"/>
        </w:rPr>
        <w:sectPr w:rsidR="004A57EF">
          <w:type w:val="continuous"/>
          <w:pgSz w:w="11920" w:h="16850"/>
          <w:pgMar w:top="1140" w:right="100" w:bottom="945"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9"/>
      </w:tblGrid>
      <w:tr w:rsidR="004A57EF">
        <w:trPr>
          <w:trHeight w:val="554"/>
        </w:trPr>
        <w:tc>
          <w:tcPr>
            <w:tcW w:w="4789" w:type="dxa"/>
          </w:tcPr>
          <w:p w:rsidR="004A57EF" w:rsidRDefault="0000266E">
            <w:pPr>
              <w:pStyle w:val="TableParagraph"/>
              <w:spacing w:line="262" w:lineRule="exact"/>
              <w:rPr>
                <w:sz w:val="24"/>
              </w:rPr>
            </w:pPr>
            <w:r>
              <w:rPr>
                <w:spacing w:val="-4"/>
                <w:sz w:val="24"/>
              </w:rPr>
              <w:lastRenderedPageBreak/>
              <w:t>труд)</w:t>
            </w:r>
          </w:p>
        </w:tc>
        <w:tc>
          <w:tcPr>
            <w:tcW w:w="4789" w:type="dxa"/>
          </w:tcPr>
          <w:p w:rsidR="004A57EF" w:rsidRDefault="0000266E">
            <w:pPr>
              <w:pStyle w:val="TableParagraph"/>
              <w:spacing w:line="262" w:lineRule="exact"/>
              <w:ind w:left="105"/>
              <w:rPr>
                <w:sz w:val="24"/>
              </w:rPr>
            </w:pPr>
            <w:r>
              <w:rPr>
                <w:sz w:val="24"/>
              </w:rPr>
              <w:t>этических</w:t>
            </w:r>
            <w:r>
              <w:rPr>
                <w:spacing w:val="45"/>
                <w:sz w:val="24"/>
              </w:rPr>
              <w:t xml:space="preserve"> </w:t>
            </w:r>
            <w:r>
              <w:rPr>
                <w:sz w:val="24"/>
              </w:rPr>
              <w:t>нормах</w:t>
            </w:r>
            <w:r>
              <w:rPr>
                <w:spacing w:val="44"/>
                <w:sz w:val="24"/>
              </w:rPr>
              <w:t xml:space="preserve"> </w:t>
            </w:r>
            <w:r>
              <w:rPr>
                <w:sz w:val="24"/>
              </w:rPr>
              <w:t>и</w:t>
            </w:r>
            <w:r>
              <w:rPr>
                <w:spacing w:val="45"/>
                <w:sz w:val="24"/>
              </w:rPr>
              <w:t xml:space="preserve"> </w:t>
            </w:r>
            <w:r>
              <w:rPr>
                <w:sz w:val="24"/>
              </w:rPr>
              <w:t>правилах</w:t>
            </w:r>
            <w:r>
              <w:rPr>
                <w:spacing w:val="46"/>
                <w:sz w:val="24"/>
              </w:rPr>
              <w:t xml:space="preserve"> </w:t>
            </w:r>
            <w:r>
              <w:rPr>
                <w:sz w:val="24"/>
              </w:rPr>
              <w:t>поведения</w:t>
            </w:r>
            <w:r>
              <w:rPr>
                <w:spacing w:val="44"/>
                <w:sz w:val="24"/>
              </w:rPr>
              <w:t xml:space="preserve"> </w:t>
            </w:r>
            <w:r>
              <w:rPr>
                <w:spacing w:val="-10"/>
                <w:sz w:val="24"/>
              </w:rPr>
              <w:t>в</w:t>
            </w:r>
          </w:p>
          <w:p w:rsidR="004A57EF" w:rsidRDefault="0000266E">
            <w:pPr>
              <w:pStyle w:val="TableParagraph"/>
              <w:spacing w:line="272" w:lineRule="exact"/>
              <w:ind w:left="105"/>
              <w:rPr>
                <w:sz w:val="24"/>
              </w:rPr>
            </w:pPr>
            <w:r>
              <w:rPr>
                <w:sz w:val="24"/>
              </w:rPr>
              <w:t>современном</w:t>
            </w:r>
            <w:r>
              <w:rPr>
                <w:spacing w:val="-4"/>
                <w:sz w:val="24"/>
              </w:rPr>
              <w:t xml:space="preserve"> </w:t>
            </w:r>
            <w:r>
              <w:rPr>
                <w:spacing w:val="-2"/>
                <w:sz w:val="24"/>
              </w:rPr>
              <w:t>обществе;</w:t>
            </w:r>
          </w:p>
        </w:tc>
      </w:tr>
      <w:tr w:rsidR="004A57EF">
        <w:trPr>
          <w:trHeight w:val="827"/>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6"/>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70" w:lineRule="atLeast"/>
              <w:rPr>
                <w:sz w:val="24"/>
              </w:rPr>
            </w:pPr>
            <w:r>
              <w:rPr>
                <w:sz w:val="24"/>
              </w:rPr>
              <w:t>Физическая</w:t>
            </w:r>
            <w:r>
              <w:rPr>
                <w:spacing w:val="80"/>
                <w:sz w:val="24"/>
              </w:rPr>
              <w:t xml:space="preserve"> </w:t>
            </w:r>
            <w:r>
              <w:rPr>
                <w:sz w:val="24"/>
              </w:rPr>
              <w:t>культура</w:t>
            </w:r>
            <w:r>
              <w:rPr>
                <w:spacing w:val="80"/>
                <w:sz w:val="24"/>
              </w:rPr>
              <w:t xml:space="preserve"> </w:t>
            </w:r>
            <w:r>
              <w:rPr>
                <w:sz w:val="24"/>
              </w:rPr>
              <w:t>Трудовое</w:t>
            </w:r>
            <w:r>
              <w:rPr>
                <w:spacing w:val="80"/>
                <w:sz w:val="24"/>
              </w:rPr>
              <w:t xml:space="preserve"> </w:t>
            </w:r>
            <w:r>
              <w:rPr>
                <w:sz w:val="24"/>
              </w:rPr>
              <w:t>обучение (Ручной труд)</w:t>
            </w:r>
          </w:p>
        </w:tc>
        <w:tc>
          <w:tcPr>
            <w:tcW w:w="4789" w:type="dxa"/>
          </w:tcPr>
          <w:p w:rsidR="004A57EF" w:rsidRDefault="0000266E">
            <w:pPr>
              <w:pStyle w:val="TableParagraph"/>
              <w:spacing w:line="260" w:lineRule="exact"/>
              <w:ind w:left="105"/>
              <w:rPr>
                <w:sz w:val="24"/>
              </w:rPr>
            </w:pPr>
            <w:r>
              <w:rPr>
                <w:sz w:val="24"/>
              </w:rPr>
              <w:t>Готовность</w:t>
            </w:r>
            <w:r>
              <w:rPr>
                <w:spacing w:val="28"/>
                <w:sz w:val="24"/>
              </w:rPr>
              <w:t xml:space="preserve">  </w:t>
            </w:r>
            <w:r>
              <w:rPr>
                <w:sz w:val="24"/>
              </w:rPr>
              <w:t>к</w:t>
            </w:r>
            <w:r>
              <w:rPr>
                <w:spacing w:val="27"/>
                <w:sz w:val="24"/>
              </w:rPr>
              <w:t xml:space="preserve">  </w:t>
            </w:r>
            <w:r>
              <w:rPr>
                <w:sz w:val="24"/>
              </w:rPr>
              <w:t>безопасному</w:t>
            </w:r>
            <w:r>
              <w:rPr>
                <w:spacing w:val="26"/>
                <w:sz w:val="24"/>
              </w:rPr>
              <w:t xml:space="preserve">  </w:t>
            </w:r>
            <w:r>
              <w:rPr>
                <w:sz w:val="24"/>
              </w:rPr>
              <w:t>и</w:t>
            </w:r>
            <w:r>
              <w:rPr>
                <w:spacing w:val="28"/>
                <w:sz w:val="24"/>
              </w:rPr>
              <w:t xml:space="preserve">  </w:t>
            </w:r>
            <w:r>
              <w:rPr>
                <w:spacing w:val="-2"/>
                <w:sz w:val="24"/>
              </w:rPr>
              <w:t>бережному</w:t>
            </w:r>
          </w:p>
          <w:p w:rsidR="004A57EF" w:rsidRDefault="0000266E">
            <w:pPr>
              <w:pStyle w:val="TableParagraph"/>
              <w:spacing w:line="240" w:lineRule="auto"/>
              <w:ind w:left="105"/>
              <w:rPr>
                <w:sz w:val="24"/>
              </w:rPr>
            </w:pPr>
            <w:r>
              <w:rPr>
                <w:sz w:val="24"/>
              </w:rPr>
              <w:t>поведению</w:t>
            </w:r>
            <w:r>
              <w:rPr>
                <w:spacing w:val="-2"/>
                <w:sz w:val="24"/>
              </w:rPr>
              <w:t xml:space="preserve"> </w:t>
            </w:r>
            <w:r>
              <w:rPr>
                <w:sz w:val="24"/>
              </w:rPr>
              <w:t>в</w:t>
            </w:r>
            <w:r>
              <w:rPr>
                <w:spacing w:val="-3"/>
                <w:sz w:val="24"/>
              </w:rPr>
              <w:t xml:space="preserve"> </w:t>
            </w:r>
            <w:r>
              <w:rPr>
                <w:sz w:val="24"/>
              </w:rPr>
              <w:t>природе</w:t>
            </w:r>
            <w:r>
              <w:rPr>
                <w:spacing w:val="-2"/>
                <w:sz w:val="24"/>
              </w:rPr>
              <w:t xml:space="preserve"> </w:t>
            </w:r>
            <w:r>
              <w:rPr>
                <w:sz w:val="24"/>
              </w:rPr>
              <w:t>и</w:t>
            </w:r>
            <w:r>
              <w:rPr>
                <w:spacing w:val="-3"/>
                <w:sz w:val="24"/>
              </w:rPr>
              <w:t xml:space="preserve"> </w:t>
            </w:r>
            <w:r>
              <w:rPr>
                <w:spacing w:val="-2"/>
                <w:sz w:val="24"/>
              </w:rPr>
              <w:t>обществе.</w:t>
            </w:r>
          </w:p>
        </w:tc>
      </w:tr>
      <w:tr w:rsidR="004A57EF">
        <w:trPr>
          <w:trHeight w:val="275"/>
        </w:trPr>
        <w:tc>
          <w:tcPr>
            <w:tcW w:w="9578" w:type="dxa"/>
            <w:gridSpan w:val="2"/>
          </w:tcPr>
          <w:p w:rsidR="004A57EF" w:rsidRDefault="0000266E">
            <w:pPr>
              <w:pStyle w:val="TableParagraph"/>
              <w:rPr>
                <w:b/>
                <w:sz w:val="24"/>
              </w:rPr>
            </w:pPr>
            <w:r>
              <w:rPr>
                <w:b/>
                <w:sz w:val="24"/>
              </w:rPr>
              <w:t>Коммуникативные</w:t>
            </w:r>
            <w:r>
              <w:rPr>
                <w:b/>
                <w:spacing w:val="-5"/>
                <w:sz w:val="24"/>
              </w:rPr>
              <w:t xml:space="preserve"> </w:t>
            </w:r>
            <w:r>
              <w:rPr>
                <w:b/>
                <w:sz w:val="24"/>
              </w:rPr>
              <w:t>учебные</w:t>
            </w:r>
            <w:r>
              <w:rPr>
                <w:b/>
                <w:spacing w:val="-4"/>
                <w:sz w:val="24"/>
              </w:rPr>
              <w:t xml:space="preserve"> </w:t>
            </w:r>
            <w:r>
              <w:rPr>
                <w:b/>
                <w:spacing w:val="-2"/>
                <w:sz w:val="24"/>
              </w:rPr>
              <w:t>действия</w:t>
            </w:r>
          </w:p>
        </w:tc>
      </w:tr>
      <w:tr w:rsidR="004A57EF">
        <w:trPr>
          <w:trHeight w:val="827"/>
        </w:trPr>
        <w:tc>
          <w:tcPr>
            <w:tcW w:w="4789" w:type="dxa"/>
          </w:tcPr>
          <w:p w:rsidR="004A57EF" w:rsidRDefault="0000266E">
            <w:pPr>
              <w:pStyle w:val="TableParagraph"/>
              <w:spacing w:line="260" w:lineRule="exact"/>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6"/>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tabs>
                <w:tab w:val="left" w:pos="1760"/>
                <w:tab w:val="left" w:pos="2388"/>
                <w:tab w:val="left" w:pos="3863"/>
              </w:tabs>
              <w:spacing w:line="270" w:lineRule="atLeast"/>
              <w:ind w:right="102"/>
              <w:rPr>
                <w:sz w:val="24"/>
              </w:rPr>
            </w:pPr>
            <w:r>
              <w:rPr>
                <w:spacing w:val="-2"/>
                <w:sz w:val="24"/>
              </w:rPr>
              <w:t>Окружающий</w:t>
            </w:r>
            <w:r>
              <w:rPr>
                <w:sz w:val="24"/>
              </w:rPr>
              <w:tab/>
            </w:r>
            <w:r>
              <w:rPr>
                <w:spacing w:val="-4"/>
                <w:sz w:val="24"/>
              </w:rPr>
              <w:t>мир</w:t>
            </w:r>
            <w:r>
              <w:rPr>
                <w:sz w:val="24"/>
              </w:rPr>
              <w:tab/>
            </w:r>
            <w:r>
              <w:rPr>
                <w:spacing w:val="-2"/>
                <w:sz w:val="24"/>
              </w:rPr>
              <w:t>Математика</w:t>
            </w:r>
            <w:r>
              <w:rPr>
                <w:sz w:val="24"/>
              </w:rPr>
              <w:tab/>
            </w:r>
            <w:r>
              <w:rPr>
                <w:spacing w:val="-2"/>
                <w:sz w:val="24"/>
              </w:rPr>
              <w:t xml:space="preserve">Музыка </w:t>
            </w:r>
            <w:r>
              <w:rPr>
                <w:sz w:val="24"/>
              </w:rPr>
              <w:t>Изобразительное искусство</w:t>
            </w:r>
          </w:p>
        </w:tc>
        <w:tc>
          <w:tcPr>
            <w:tcW w:w="4789" w:type="dxa"/>
          </w:tcPr>
          <w:p w:rsidR="004A57EF" w:rsidRDefault="0000266E">
            <w:pPr>
              <w:pStyle w:val="TableParagraph"/>
              <w:tabs>
                <w:tab w:val="left" w:pos="1515"/>
                <w:tab w:val="left" w:pos="3467"/>
                <w:tab w:val="left" w:pos="4547"/>
              </w:tabs>
              <w:spacing w:line="260" w:lineRule="exact"/>
              <w:ind w:left="105"/>
              <w:rPr>
                <w:sz w:val="24"/>
              </w:rPr>
            </w:pPr>
            <w:r>
              <w:rPr>
                <w:spacing w:val="-2"/>
                <w:sz w:val="24"/>
              </w:rPr>
              <w:t>Выделять</w:t>
            </w:r>
            <w:r>
              <w:rPr>
                <w:sz w:val="24"/>
              </w:rPr>
              <w:tab/>
            </w:r>
            <w:r>
              <w:rPr>
                <w:spacing w:val="-2"/>
                <w:sz w:val="24"/>
              </w:rPr>
              <w:t>существенные,</w:t>
            </w:r>
            <w:r>
              <w:rPr>
                <w:sz w:val="24"/>
              </w:rPr>
              <w:tab/>
            </w:r>
            <w:r>
              <w:rPr>
                <w:spacing w:val="-4"/>
                <w:sz w:val="24"/>
              </w:rPr>
              <w:t>общие</w:t>
            </w:r>
            <w:r>
              <w:rPr>
                <w:sz w:val="24"/>
              </w:rPr>
              <w:tab/>
            </w:r>
            <w:r>
              <w:rPr>
                <w:spacing w:val="-10"/>
                <w:sz w:val="24"/>
              </w:rPr>
              <w:t>и</w:t>
            </w:r>
          </w:p>
          <w:p w:rsidR="004A57EF" w:rsidRDefault="0000266E">
            <w:pPr>
              <w:pStyle w:val="TableParagraph"/>
              <w:spacing w:line="240" w:lineRule="auto"/>
              <w:ind w:left="105"/>
              <w:rPr>
                <w:sz w:val="24"/>
              </w:rPr>
            </w:pPr>
            <w:r>
              <w:rPr>
                <w:sz w:val="24"/>
              </w:rPr>
              <w:t>отличительные</w:t>
            </w:r>
            <w:r>
              <w:rPr>
                <w:spacing w:val="-6"/>
                <w:sz w:val="24"/>
              </w:rPr>
              <w:t xml:space="preserve"> </w:t>
            </w:r>
            <w:r>
              <w:rPr>
                <w:sz w:val="24"/>
              </w:rPr>
              <w:t>свойства</w:t>
            </w:r>
            <w:r>
              <w:rPr>
                <w:spacing w:val="-4"/>
                <w:sz w:val="24"/>
              </w:rPr>
              <w:t xml:space="preserve"> </w:t>
            </w:r>
            <w:r>
              <w:rPr>
                <w:spacing w:val="-2"/>
                <w:sz w:val="24"/>
              </w:rPr>
              <w:t>предметов;</w:t>
            </w:r>
          </w:p>
        </w:tc>
      </w:tr>
      <w:tr w:rsidR="004A57EF">
        <w:trPr>
          <w:trHeight w:val="1103"/>
        </w:trPr>
        <w:tc>
          <w:tcPr>
            <w:tcW w:w="4789" w:type="dxa"/>
          </w:tcPr>
          <w:p w:rsidR="004A57EF" w:rsidRDefault="0000266E">
            <w:pPr>
              <w:pStyle w:val="TableParagraph"/>
              <w:spacing w:line="260" w:lineRule="exact"/>
              <w:jc w:val="both"/>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6"/>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70" w:lineRule="atLeast"/>
              <w:ind w:right="101"/>
              <w:jc w:val="both"/>
              <w:rPr>
                <w:sz w:val="24"/>
              </w:rPr>
            </w:pPr>
            <w:r>
              <w:rPr>
                <w:sz w:val="24"/>
              </w:rPr>
              <w:t>Музыка Изобразительное Физическая культура Окружающий мир Трудовое обучение (Ручной труд)</w:t>
            </w:r>
          </w:p>
        </w:tc>
        <w:tc>
          <w:tcPr>
            <w:tcW w:w="4789" w:type="dxa"/>
          </w:tcPr>
          <w:p w:rsidR="004A57EF" w:rsidRDefault="0000266E">
            <w:pPr>
              <w:pStyle w:val="TableParagraph"/>
              <w:spacing w:line="260" w:lineRule="exact"/>
              <w:ind w:left="105"/>
              <w:rPr>
                <w:sz w:val="24"/>
              </w:rPr>
            </w:pPr>
            <w:r>
              <w:rPr>
                <w:sz w:val="24"/>
              </w:rPr>
              <w:t>Вступать</w:t>
            </w:r>
            <w:r>
              <w:rPr>
                <w:spacing w:val="11"/>
                <w:sz w:val="24"/>
              </w:rPr>
              <w:t xml:space="preserve"> </w:t>
            </w:r>
            <w:r>
              <w:rPr>
                <w:sz w:val="24"/>
              </w:rPr>
              <w:t>в</w:t>
            </w:r>
            <w:r>
              <w:rPr>
                <w:spacing w:val="9"/>
                <w:sz w:val="24"/>
              </w:rPr>
              <w:t xml:space="preserve"> </w:t>
            </w:r>
            <w:r>
              <w:rPr>
                <w:sz w:val="24"/>
              </w:rPr>
              <w:t>контакт</w:t>
            </w:r>
            <w:r>
              <w:rPr>
                <w:spacing w:val="9"/>
                <w:sz w:val="24"/>
              </w:rPr>
              <w:t xml:space="preserve"> </w:t>
            </w:r>
            <w:r>
              <w:rPr>
                <w:sz w:val="24"/>
              </w:rPr>
              <w:t>и</w:t>
            </w:r>
            <w:r>
              <w:rPr>
                <w:spacing w:val="11"/>
                <w:sz w:val="24"/>
              </w:rPr>
              <w:t xml:space="preserve"> </w:t>
            </w:r>
            <w:r>
              <w:rPr>
                <w:sz w:val="24"/>
              </w:rPr>
              <w:t>работать</w:t>
            </w:r>
            <w:r>
              <w:rPr>
                <w:spacing w:val="11"/>
                <w:sz w:val="24"/>
              </w:rPr>
              <w:t xml:space="preserve"> </w:t>
            </w:r>
            <w:r>
              <w:rPr>
                <w:sz w:val="24"/>
              </w:rPr>
              <w:t>в</w:t>
            </w:r>
            <w:r>
              <w:rPr>
                <w:spacing w:val="10"/>
                <w:sz w:val="24"/>
              </w:rPr>
              <w:t xml:space="preserve"> </w:t>
            </w:r>
            <w:r>
              <w:rPr>
                <w:spacing w:val="-2"/>
                <w:sz w:val="24"/>
              </w:rPr>
              <w:t>коллективе</w:t>
            </w:r>
          </w:p>
          <w:p w:rsidR="004A57EF" w:rsidRDefault="0000266E">
            <w:pPr>
              <w:pStyle w:val="TableParagraph"/>
              <w:spacing w:line="240" w:lineRule="auto"/>
              <w:ind w:left="105"/>
              <w:rPr>
                <w:sz w:val="24"/>
              </w:rPr>
            </w:pPr>
            <w:r>
              <w:rPr>
                <w:sz w:val="24"/>
              </w:rPr>
              <w:t>(учитель ученик, ученик - ученик, ученик - класс, учитель-класс);</w:t>
            </w:r>
          </w:p>
        </w:tc>
      </w:tr>
      <w:tr w:rsidR="004A57EF">
        <w:trPr>
          <w:trHeight w:val="1104"/>
        </w:trPr>
        <w:tc>
          <w:tcPr>
            <w:tcW w:w="4789" w:type="dxa"/>
          </w:tcPr>
          <w:p w:rsidR="004A57EF" w:rsidRDefault="0000266E">
            <w:pPr>
              <w:pStyle w:val="TableParagraph"/>
              <w:spacing w:line="260" w:lineRule="exact"/>
              <w:jc w:val="both"/>
              <w:rPr>
                <w:sz w:val="24"/>
              </w:rPr>
            </w:pPr>
            <w:r>
              <w:rPr>
                <w:sz w:val="24"/>
              </w:rPr>
              <w:t>Русский</w:t>
            </w:r>
            <w:r>
              <w:rPr>
                <w:spacing w:val="37"/>
                <w:sz w:val="24"/>
              </w:rPr>
              <w:t xml:space="preserve">  </w:t>
            </w:r>
            <w:r>
              <w:rPr>
                <w:sz w:val="24"/>
              </w:rPr>
              <w:t>язык</w:t>
            </w:r>
            <w:r>
              <w:rPr>
                <w:spacing w:val="38"/>
                <w:sz w:val="24"/>
              </w:rPr>
              <w:t xml:space="preserve">  </w:t>
            </w:r>
            <w:r>
              <w:rPr>
                <w:sz w:val="24"/>
              </w:rPr>
              <w:t>Чтение</w:t>
            </w:r>
            <w:r>
              <w:rPr>
                <w:spacing w:val="36"/>
                <w:sz w:val="24"/>
              </w:rPr>
              <w:t xml:space="preserve">  </w:t>
            </w:r>
            <w:r>
              <w:rPr>
                <w:sz w:val="24"/>
              </w:rPr>
              <w:t>Речевая</w:t>
            </w:r>
            <w:r>
              <w:rPr>
                <w:spacing w:val="37"/>
                <w:sz w:val="24"/>
              </w:rPr>
              <w:t xml:space="preserve">  </w:t>
            </w:r>
            <w:r>
              <w:rPr>
                <w:spacing w:val="-2"/>
                <w:sz w:val="24"/>
              </w:rPr>
              <w:t>практика</w:t>
            </w:r>
          </w:p>
          <w:p w:rsidR="004A57EF" w:rsidRDefault="0000266E">
            <w:pPr>
              <w:pStyle w:val="TableParagraph"/>
              <w:spacing w:line="270" w:lineRule="atLeast"/>
              <w:ind w:right="101"/>
              <w:jc w:val="both"/>
              <w:rPr>
                <w:sz w:val="24"/>
              </w:rPr>
            </w:pPr>
            <w:r>
              <w:rPr>
                <w:sz w:val="24"/>
              </w:rPr>
              <w:t>Музыка Изобразительное Физическая культура Окружающий мир Трудовое обучение (Ручной труд)</w:t>
            </w:r>
          </w:p>
        </w:tc>
        <w:tc>
          <w:tcPr>
            <w:tcW w:w="4789" w:type="dxa"/>
          </w:tcPr>
          <w:p w:rsidR="004A57EF" w:rsidRDefault="0000266E">
            <w:pPr>
              <w:pStyle w:val="TableParagraph"/>
              <w:tabs>
                <w:tab w:val="left" w:pos="2170"/>
                <w:tab w:val="left" w:pos="3813"/>
              </w:tabs>
              <w:spacing w:line="260" w:lineRule="exact"/>
              <w:ind w:left="105"/>
              <w:rPr>
                <w:sz w:val="24"/>
              </w:rPr>
            </w:pPr>
            <w:r>
              <w:rPr>
                <w:spacing w:val="-2"/>
                <w:sz w:val="24"/>
              </w:rPr>
              <w:t>Использовать</w:t>
            </w:r>
            <w:r>
              <w:rPr>
                <w:sz w:val="24"/>
              </w:rPr>
              <w:tab/>
            </w:r>
            <w:r>
              <w:rPr>
                <w:spacing w:val="-2"/>
                <w:sz w:val="24"/>
              </w:rPr>
              <w:t>принятые</w:t>
            </w:r>
            <w:r>
              <w:rPr>
                <w:sz w:val="24"/>
              </w:rPr>
              <w:tab/>
            </w:r>
            <w:r>
              <w:rPr>
                <w:spacing w:val="-2"/>
                <w:sz w:val="24"/>
              </w:rPr>
              <w:t>ритуалы</w:t>
            </w:r>
          </w:p>
          <w:p w:rsidR="004A57EF" w:rsidRDefault="0000266E">
            <w:pPr>
              <w:pStyle w:val="TableParagraph"/>
              <w:tabs>
                <w:tab w:val="left" w:pos="2165"/>
                <w:tab w:val="left" w:pos="4571"/>
              </w:tabs>
              <w:spacing w:line="240" w:lineRule="auto"/>
              <w:ind w:left="105" w:right="98"/>
              <w:rPr>
                <w:sz w:val="24"/>
              </w:rPr>
            </w:pPr>
            <w:r>
              <w:rPr>
                <w:spacing w:val="-2"/>
                <w:sz w:val="24"/>
              </w:rPr>
              <w:t>социального</w:t>
            </w:r>
            <w:r>
              <w:rPr>
                <w:sz w:val="24"/>
              </w:rPr>
              <w:tab/>
            </w:r>
            <w:r>
              <w:rPr>
                <w:spacing w:val="-2"/>
                <w:sz w:val="24"/>
              </w:rPr>
              <w:t>взаимодействия</w:t>
            </w:r>
            <w:r>
              <w:rPr>
                <w:sz w:val="24"/>
              </w:rPr>
              <w:tab/>
            </w:r>
            <w:r>
              <w:rPr>
                <w:spacing w:val="-10"/>
                <w:sz w:val="24"/>
              </w:rPr>
              <w:t xml:space="preserve">с </w:t>
            </w:r>
            <w:r>
              <w:rPr>
                <w:sz w:val="24"/>
              </w:rPr>
              <w:t>одноклассниками и учителем;</w:t>
            </w:r>
          </w:p>
        </w:tc>
      </w:tr>
      <w:tr w:rsidR="004A57EF">
        <w:trPr>
          <w:trHeight w:val="827"/>
        </w:trPr>
        <w:tc>
          <w:tcPr>
            <w:tcW w:w="4789" w:type="dxa"/>
          </w:tcPr>
          <w:p w:rsidR="004A57EF" w:rsidRDefault="0000266E">
            <w:pPr>
              <w:pStyle w:val="TableParagraph"/>
              <w:tabs>
                <w:tab w:val="left" w:pos="2155"/>
                <w:tab w:val="left" w:pos="3467"/>
              </w:tabs>
              <w:spacing w:line="237" w:lineRule="auto"/>
              <w:ind w:right="100"/>
              <w:rPr>
                <w:sz w:val="24"/>
              </w:rPr>
            </w:pPr>
            <w:r>
              <w:rPr>
                <w:sz w:val="24"/>
              </w:rPr>
              <w:t>Трудовое</w:t>
            </w:r>
            <w:r>
              <w:rPr>
                <w:spacing w:val="40"/>
                <w:sz w:val="24"/>
              </w:rPr>
              <w:t xml:space="preserve"> </w:t>
            </w:r>
            <w:r>
              <w:rPr>
                <w:sz w:val="24"/>
              </w:rPr>
              <w:t>обучение</w:t>
            </w:r>
            <w:r>
              <w:rPr>
                <w:spacing w:val="40"/>
                <w:sz w:val="24"/>
              </w:rPr>
              <w:t xml:space="preserve"> </w:t>
            </w:r>
            <w:r>
              <w:rPr>
                <w:sz w:val="24"/>
              </w:rPr>
              <w:t>(Ручной</w:t>
            </w:r>
            <w:r>
              <w:rPr>
                <w:spacing w:val="40"/>
                <w:sz w:val="24"/>
              </w:rPr>
              <w:t xml:space="preserve"> </w:t>
            </w:r>
            <w:r>
              <w:rPr>
                <w:sz w:val="24"/>
              </w:rPr>
              <w:t>труд)</w:t>
            </w:r>
            <w:r>
              <w:rPr>
                <w:spacing w:val="40"/>
                <w:sz w:val="24"/>
              </w:rPr>
              <w:t xml:space="preserve"> </w:t>
            </w:r>
            <w:r>
              <w:rPr>
                <w:sz w:val="24"/>
              </w:rPr>
              <w:t xml:space="preserve">Музыка </w:t>
            </w:r>
            <w:r>
              <w:rPr>
                <w:spacing w:val="-2"/>
                <w:sz w:val="24"/>
              </w:rPr>
              <w:t>Изобразительное</w:t>
            </w:r>
            <w:r>
              <w:rPr>
                <w:sz w:val="24"/>
              </w:rPr>
              <w:tab/>
            </w:r>
            <w:r>
              <w:rPr>
                <w:spacing w:val="-2"/>
                <w:sz w:val="24"/>
              </w:rPr>
              <w:t>искусство</w:t>
            </w:r>
            <w:r>
              <w:rPr>
                <w:sz w:val="24"/>
              </w:rPr>
              <w:tab/>
            </w:r>
            <w:r>
              <w:rPr>
                <w:spacing w:val="-2"/>
                <w:sz w:val="24"/>
              </w:rPr>
              <w:t>Физическая</w:t>
            </w:r>
          </w:p>
          <w:p w:rsidR="004A57EF" w:rsidRDefault="0000266E">
            <w:pPr>
              <w:pStyle w:val="TableParagraph"/>
              <w:spacing w:line="272" w:lineRule="exact"/>
              <w:rPr>
                <w:sz w:val="24"/>
              </w:rPr>
            </w:pPr>
            <w:r>
              <w:rPr>
                <w:sz w:val="24"/>
              </w:rPr>
              <w:t>культура</w:t>
            </w:r>
            <w:r>
              <w:rPr>
                <w:spacing w:val="-5"/>
                <w:sz w:val="24"/>
              </w:rPr>
              <w:t xml:space="preserve"> </w:t>
            </w:r>
            <w:r>
              <w:rPr>
                <w:sz w:val="24"/>
              </w:rPr>
              <w:t>Окружающий</w:t>
            </w:r>
            <w:r>
              <w:rPr>
                <w:spacing w:val="-5"/>
                <w:sz w:val="24"/>
              </w:rPr>
              <w:t xml:space="preserve"> мир</w:t>
            </w:r>
          </w:p>
        </w:tc>
        <w:tc>
          <w:tcPr>
            <w:tcW w:w="4789" w:type="dxa"/>
          </w:tcPr>
          <w:p w:rsidR="004A57EF" w:rsidRDefault="0000266E">
            <w:pPr>
              <w:pStyle w:val="TableParagraph"/>
              <w:tabs>
                <w:tab w:val="left" w:pos="1570"/>
                <w:tab w:val="left" w:pos="1995"/>
                <w:tab w:val="left" w:pos="3215"/>
                <w:tab w:val="left" w:pos="3567"/>
              </w:tabs>
              <w:spacing w:line="237" w:lineRule="auto"/>
              <w:ind w:left="105" w:right="102"/>
              <w:rPr>
                <w:sz w:val="24"/>
              </w:rPr>
            </w:pPr>
            <w:r>
              <w:rPr>
                <w:spacing w:val="-2"/>
                <w:sz w:val="24"/>
              </w:rPr>
              <w:t>Обращаться</w:t>
            </w:r>
            <w:r>
              <w:rPr>
                <w:sz w:val="24"/>
              </w:rPr>
              <w:tab/>
            </w:r>
            <w:r>
              <w:rPr>
                <w:spacing w:val="-6"/>
                <w:sz w:val="24"/>
              </w:rPr>
              <w:t>за</w:t>
            </w:r>
            <w:r>
              <w:rPr>
                <w:sz w:val="24"/>
              </w:rPr>
              <w:tab/>
            </w:r>
            <w:r>
              <w:rPr>
                <w:spacing w:val="-2"/>
                <w:sz w:val="24"/>
              </w:rPr>
              <w:t>помощью</w:t>
            </w:r>
            <w:r>
              <w:rPr>
                <w:sz w:val="24"/>
              </w:rPr>
              <w:tab/>
            </w:r>
            <w:r>
              <w:rPr>
                <w:spacing w:val="-10"/>
                <w:sz w:val="24"/>
              </w:rPr>
              <w:t>и</w:t>
            </w:r>
            <w:r>
              <w:rPr>
                <w:sz w:val="24"/>
              </w:rPr>
              <w:tab/>
            </w:r>
            <w:r>
              <w:rPr>
                <w:spacing w:val="-2"/>
                <w:sz w:val="24"/>
              </w:rPr>
              <w:t>принимать помощь;</w:t>
            </w:r>
          </w:p>
        </w:tc>
      </w:tr>
      <w:tr w:rsidR="004A57EF">
        <w:trPr>
          <w:trHeight w:val="1381"/>
        </w:trPr>
        <w:tc>
          <w:tcPr>
            <w:tcW w:w="4789" w:type="dxa"/>
          </w:tcPr>
          <w:p w:rsidR="004A57EF" w:rsidRDefault="0000266E">
            <w:pPr>
              <w:pStyle w:val="TableParagraph"/>
              <w:spacing w:line="240" w:lineRule="auto"/>
              <w:ind w:right="99"/>
              <w:jc w:val="both"/>
              <w:rPr>
                <w:sz w:val="24"/>
              </w:rPr>
            </w:pPr>
            <w:r>
              <w:rPr>
                <w:sz w:val="24"/>
              </w:rPr>
              <w:t>Русский язык Чтение Речевая практика Окружающий мир Трудовое обучение (Ручной труд) Музыка Изобразительное искусство</w:t>
            </w:r>
            <w:r>
              <w:rPr>
                <w:spacing w:val="76"/>
                <w:sz w:val="24"/>
              </w:rPr>
              <w:t xml:space="preserve">    </w:t>
            </w:r>
            <w:r>
              <w:rPr>
                <w:sz w:val="24"/>
              </w:rPr>
              <w:t>Математика</w:t>
            </w:r>
            <w:r>
              <w:rPr>
                <w:spacing w:val="76"/>
                <w:sz w:val="24"/>
              </w:rPr>
              <w:t xml:space="preserve">    </w:t>
            </w:r>
            <w:r>
              <w:rPr>
                <w:spacing w:val="-2"/>
                <w:sz w:val="24"/>
              </w:rPr>
              <w:t>Физическая</w:t>
            </w:r>
          </w:p>
          <w:p w:rsidR="004A57EF" w:rsidRDefault="0000266E">
            <w:pPr>
              <w:pStyle w:val="TableParagraph"/>
              <w:spacing w:line="272" w:lineRule="exact"/>
              <w:rPr>
                <w:sz w:val="24"/>
              </w:rPr>
            </w:pPr>
            <w:r>
              <w:rPr>
                <w:spacing w:val="-2"/>
                <w:sz w:val="24"/>
              </w:rPr>
              <w:t>культура</w:t>
            </w:r>
          </w:p>
        </w:tc>
        <w:tc>
          <w:tcPr>
            <w:tcW w:w="4789" w:type="dxa"/>
          </w:tcPr>
          <w:p w:rsidR="004A57EF" w:rsidRDefault="0000266E">
            <w:pPr>
              <w:pStyle w:val="TableParagraph"/>
              <w:spacing w:line="240" w:lineRule="auto"/>
              <w:ind w:left="105" w:right="99"/>
              <w:jc w:val="both"/>
              <w:rPr>
                <w:sz w:val="24"/>
              </w:rPr>
            </w:pPr>
            <w:r>
              <w:rPr>
                <w:sz w:val="24"/>
              </w:rPr>
              <w:t>Сотрудничать со взрослыми и</w:t>
            </w:r>
            <w:r>
              <w:rPr>
                <w:spacing w:val="80"/>
                <w:sz w:val="24"/>
              </w:rPr>
              <w:t xml:space="preserve"> </w:t>
            </w:r>
            <w:r>
              <w:rPr>
                <w:sz w:val="24"/>
              </w:rPr>
              <w:t xml:space="preserve">сверстниками в разных социальных </w:t>
            </w:r>
            <w:r>
              <w:rPr>
                <w:spacing w:val="-2"/>
                <w:sz w:val="24"/>
              </w:rPr>
              <w:t>ситуациях;</w:t>
            </w:r>
          </w:p>
        </w:tc>
      </w:tr>
    </w:tbl>
    <w:p w:rsidR="004A57EF" w:rsidRDefault="0000266E">
      <w:pPr>
        <w:spacing w:after="3" w:line="269" w:lineRule="exact"/>
        <w:ind w:left="322"/>
        <w:rPr>
          <w:b/>
          <w:sz w:val="24"/>
        </w:rPr>
      </w:pPr>
      <w:r>
        <w:rPr>
          <w:b/>
          <w:sz w:val="24"/>
        </w:rPr>
        <w:t>Связи</w:t>
      </w:r>
      <w:r>
        <w:rPr>
          <w:b/>
          <w:spacing w:val="-4"/>
          <w:sz w:val="24"/>
        </w:rPr>
        <w:t xml:space="preserve"> </w:t>
      </w:r>
      <w:r>
        <w:rPr>
          <w:b/>
          <w:sz w:val="24"/>
        </w:rPr>
        <w:t>базовых</w:t>
      </w:r>
      <w:r>
        <w:rPr>
          <w:b/>
          <w:spacing w:val="-2"/>
          <w:sz w:val="24"/>
        </w:rPr>
        <w:t xml:space="preserve"> </w:t>
      </w:r>
      <w:r>
        <w:rPr>
          <w:b/>
          <w:sz w:val="24"/>
        </w:rPr>
        <w:t>учебных</w:t>
      </w:r>
      <w:r>
        <w:rPr>
          <w:b/>
          <w:spacing w:val="-1"/>
          <w:sz w:val="24"/>
        </w:rPr>
        <w:t xml:space="preserve"> </w:t>
      </w:r>
      <w:r>
        <w:rPr>
          <w:b/>
          <w:sz w:val="24"/>
        </w:rPr>
        <w:t>действий</w:t>
      </w:r>
      <w:r>
        <w:rPr>
          <w:b/>
          <w:spacing w:val="-2"/>
          <w:sz w:val="24"/>
        </w:rPr>
        <w:t xml:space="preserve"> </w:t>
      </w:r>
      <w:r>
        <w:rPr>
          <w:b/>
          <w:sz w:val="24"/>
        </w:rPr>
        <w:t>с</w:t>
      </w:r>
      <w:r>
        <w:rPr>
          <w:b/>
          <w:spacing w:val="-2"/>
          <w:sz w:val="24"/>
        </w:rPr>
        <w:t xml:space="preserve"> </w:t>
      </w:r>
      <w:r>
        <w:rPr>
          <w:b/>
          <w:sz w:val="24"/>
        </w:rPr>
        <w:t>содержанием</w:t>
      </w:r>
      <w:r>
        <w:rPr>
          <w:b/>
          <w:spacing w:val="-3"/>
          <w:sz w:val="24"/>
        </w:rPr>
        <w:t xml:space="preserve"> </w:t>
      </w:r>
      <w:r>
        <w:rPr>
          <w:b/>
          <w:sz w:val="24"/>
        </w:rPr>
        <w:t>учебных</w:t>
      </w:r>
      <w:r>
        <w:rPr>
          <w:b/>
          <w:spacing w:val="-1"/>
          <w:sz w:val="24"/>
        </w:rPr>
        <w:t xml:space="preserve"> </w:t>
      </w:r>
      <w:r>
        <w:rPr>
          <w:b/>
          <w:sz w:val="24"/>
        </w:rPr>
        <w:t>предметов</w:t>
      </w:r>
      <w:r>
        <w:rPr>
          <w:b/>
          <w:spacing w:val="-2"/>
          <w:sz w:val="24"/>
        </w:rPr>
        <w:t xml:space="preserve"> </w:t>
      </w:r>
      <w:r>
        <w:rPr>
          <w:b/>
          <w:sz w:val="24"/>
        </w:rPr>
        <w:t>5-9</w:t>
      </w:r>
      <w:r>
        <w:rPr>
          <w:b/>
          <w:spacing w:val="-1"/>
          <w:sz w:val="24"/>
        </w:rPr>
        <w:t xml:space="preserve"> </w:t>
      </w:r>
      <w:r>
        <w:rPr>
          <w:b/>
          <w:spacing w:val="-2"/>
          <w:sz w:val="24"/>
        </w:rPr>
        <w:t>классы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9"/>
      </w:tblGrid>
      <w:tr w:rsidR="004A57EF">
        <w:trPr>
          <w:trHeight w:val="275"/>
        </w:trPr>
        <w:tc>
          <w:tcPr>
            <w:tcW w:w="4789" w:type="dxa"/>
          </w:tcPr>
          <w:p w:rsidR="004A57EF" w:rsidRDefault="0000266E">
            <w:pPr>
              <w:pStyle w:val="TableParagraph"/>
              <w:rPr>
                <w:sz w:val="24"/>
              </w:rPr>
            </w:pPr>
            <w:r>
              <w:rPr>
                <w:sz w:val="24"/>
              </w:rPr>
              <w:t>Учебный</w:t>
            </w:r>
            <w:r>
              <w:rPr>
                <w:spacing w:val="-1"/>
                <w:sz w:val="24"/>
              </w:rPr>
              <w:t xml:space="preserve"> </w:t>
            </w:r>
            <w:r>
              <w:rPr>
                <w:spacing w:val="-2"/>
                <w:sz w:val="24"/>
              </w:rPr>
              <w:t>предмет</w:t>
            </w:r>
          </w:p>
        </w:tc>
        <w:tc>
          <w:tcPr>
            <w:tcW w:w="4789" w:type="dxa"/>
          </w:tcPr>
          <w:p w:rsidR="004A57EF" w:rsidRDefault="0000266E">
            <w:pPr>
              <w:pStyle w:val="TableParagraph"/>
              <w:ind w:left="105"/>
              <w:rPr>
                <w:sz w:val="24"/>
              </w:rPr>
            </w:pPr>
            <w:r>
              <w:rPr>
                <w:sz w:val="24"/>
              </w:rPr>
              <w:t>Перечень</w:t>
            </w:r>
            <w:r>
              <w:rPr>
                <w:spacing w:val="-3"/>
                <w:sz w:val="24"/>
              </w:rPr>
              <w:t xml:space="preserve"> </w:t>
            </w:r>
            <w:r>
              <w:rPr>
                <w:sz w:val="24"/>
              </w:rPr>
              <w:t>учебных</w:t>
            </w:r>
            <w:r>
              <w:rPr>
                <w:spacing w:val="-2"/>
                <w:sz w:val="24"/>
              </w:rPr>
              <w:t xml:space="preserve"> действий</w:t>
            </w:r>
          </w:p>
        </w:tc>
      </w:tr>
      <w:tr w:rsidR="004A57EF">
        <w:trPr>
          <w:trHeight w:val="276"/>
        </w:trPr>
        <w:tc>
          <w:tcPr>
            <w:tcW w:w="9578" w:type="dxa"/>
            <w:gridSpan w:val="2"/>
          </w:tcPr>
          <w:p w:rsidR="004A57EF" w:rsidRDefault="0000266E">
            <w:pPr>
              <w:pStyle w:val="TableParagraph"/>
              <w:rPr>
                <w:b/>
                <w:sz w:val="24"/>
              </w:rPr>
            </w:pPr>
            <w:r>
              <w:rPr>
                <w:b/>
                <w:sz w:val="24"/>
              </w:rPr>
              <w:t>Личностные</w:t>
            </w:r>
            <w:r>
              <w:rPr>
                <w:b/>
                <w:spacing w:val="-5"/>
                <w:sz w:val="24"/>
              </w:rPr>
              <w:t xml:space="preserve"> </w:t>
            </w:r>
            <w:r>
              <w:rPr>
                <w:b/>
                <w:sz w:val="24"/>
              </w:rPr>
              <w:t xml:space="preserve">учебные </w:t>
            </w:r>
            <w:r>
              <w:rPr>
                <w:b/>
                <w:spacing w:val="-2"/>
                <w:sz w:val="24"/>
              </w:rPr>
              <w:t>действия</w:t>
            </w:r>
          </w:p>
        </w:tc>
      </w:tr>
      <w:tr w:rsidR="004A57EF">
        <w:trPr>
          <w:trHeight w:val="1103"/>
        </w:trPr>
        <w:tc>
          <w:tcPr>
            <w:tcW w:w="4789" w:type="dxa"/>
          </w:tcPr>
          <w:p w:rsidR="004A57EF" w:rsidRDefault="0000266E">
            <w:pPr>
              <w:pStyle w:val="TableParagraph"/>
              <w:tabs>
                <w:tab w:val="left" w:pos="1871"/>
                <w:tab w:val="left" w:pos="2213"/>
                <w:tab w:val="left" w:pos="3096"/>
                <w:tab w:val="left" w:pos="4034"/>
                <w:tab w:val="left" w:pos="4198"/>
              </w:tabs>
              <w:spacing w:line="240" w:lineRule="auto"/>
              <w:ind w:right="96"/>
              <w:rPr>
                <w:sz w:val="24"/>
              </w:rPr>
            </w:pPr>
            <w:r>
              <w:rPr>
                <w:spacing w:val="-2"/>
                <w:sz w:val="24"/>
              </w:rPr>
              <w:t>Основы</w:t>
            </w:r>
            <w:r>
              <w:rPr>
                <w:sz w:val="24"/>
              </w:rPr>
              <w:tab/>
            </w:r>
            <w:r>
              <w:rPr>
                <w:spacing w:val="-2"/>
                <w:sz w:val="24"/>
              </w:rPr>
              <w:t>социальной</w:t>
            </w:r>
            <w:r>
              <w:rPr>
                <w:sz w:val="24"/>
              </w:rPr>
              <w:tab/>
            </w:r>
            <w:r>
              <w:rPr>
                <w:sz w:val="24"/>
              </w:rPr>
              <w:tab/>
            </w:r>
            <w:r>
              <w:rPr>
                <w:spacing w:val="-4"/>
                <w:sz w:val="24"/>
              </w:rPr>
              <w:t xml:space="preserve">жизни </w:t>
            </w:r>
            <w:r>
              <w:rPr>
                <w:spacing w:val="-2"/>
                <w:sz w:val="24"/>
              </w:rPr>
              <w:t>Обществоведение</w:t>
            </w:r>
            <w:r>
              <w:rPr>
                <w:sz w:val="24"/>
              </w:rPr>
              <w:tab/>
            </w:r>
            <w:r>
              <w:rPr>
                <w:spacing w:val="-2"/>
                <w:sz w:val="24"/>
              </w:rPr>
              <w:t>Этика</w:t>
            </w:r>
            <w:r>
              <w:rPr>
                <w:sz w:val="24"/>
              </w:rPr>
              <w:tab/>
            </w:r>
            <w:r>
              <w:rPr>
                <w:spacing w:val="-2"/>
                <w:sz w:val="24"/>
              </w:rPr>
              <w:t>Русский</w:t>
            </w:r>
            <w:r>
              <w:rPr>
                <w:sz w:val="24"/>
              </w:rPr>
              <w:tab/>
            </w:r>
            <w:r>
              <w:rPr>
                <w:sz w:val="24"/>
              </w:rPr>
              <w:tab/>
            </w:r>
            <w:r>
              <w:rPr>
                <w:spacing w:val="-4"/>
                <w:sz w:val="24"/>
              </w:rPr>
              <w:t>язык</w:t>
            </w:r>
          </w:p>
          <w:p w:rsidR="004A57EF" w:rsidRDefault="0000266E">
            <w:pPr>
              <w:pStyle w:val="TableParagraph"/>
              <w:spacing w:line="270" w:lineRule="atLeast"/>
              <w:rPr>
                <w:sz w:val="24"/>
              </w:rPr>
            </w:pPr>
            <w:r>
              <w:rPr>
                <w:sz w:val="24"/>
              </w:rPr>
              <w:t>Физическая</w:t>
            </w:r>
            <w:r>
              <w:rPr>
                <w:spacing w:val="80"/>
                <w:sz w:val="24"/>
              </w:rPr>
              <w:t xml:space="preserve"> </w:t>
            </w:r>
            <w:r>
              <w:rPr>
                <w:sz w:val="24"/>
              </w:rPr>
              <w:t>культура</w:t>
            </w:r>
            <w:r>
              <w:rPr>
                <w:spacing w:val="80"/>
                <w:sz w:val="24"/>
              </w:rPr>
              <w:t xml:space="preserve"> </w:t>
            </w:r>
            <w:r>
              <w:rPr>
                <w:sz w:val="24"/>
              </w:rPr>
              <w:t>Трудовое</w:t>
            </w:r>
            <w:r>
              <w:rPr>
                <w:spacing w:val="80"/>
                <w:sz w:val="24"/>
              </w:rPr>
              <w:t xml:space="preserve"> </w:t>
            </w:r>
            <w:r>
              <w:rPr>
                <w:sz w:val="24"/>
              </w:rPr>
              <w:t>обучение (Ручной труд)</w:t>
            </w:r>
          </w:p>
        </w:tc>
        <w:tc>
          <w:tcPr>
            <w:tcW w:w="4789" w:type="dxa"/>
          </w:tcPr>
          <w:p w:rsidR="004A57EF" w:rsidRDefault="0000266E">
            <w:pPr>
              <w:pStyle w:val="TableParagraph"/>
              <w:spacing w:line="240" w:lineRule="auto"/>
              <w:ind w:left="105" w:right="100"/>
              <w:jc w:val="both"/>
              <w:rPr>
                <w:sz w:val="24"/>
              </w:rPr>
            </w:pPr>
            <w:r>
              <w:rPr>
                <w:sz w:val="24"/>
              </w:rPr>
              <w:t>Осознанно</w:t>
            </w:r>
            <w:r>
              <w:rPr>
                <w:spacing w:val="-4"/>
                <w:sz w:val="24"/>
              </w:rPr>
              <w:t xml:space="preserve"> </w:t>
            </w:r>
            <w:r>
              <w:rPr>
                <w:sz w:val="24"/>
              </w:rPr>
              <w:t>выполнять</w:t>
            </w:r>
            <w:r>
              <w:rPr>
                <w:spacing w:val="-3"/>
                <w:sz w:val="24"/>
              </w:rPr>
              <w:t xml:space="preserve"> </w:t>
            </w:r>
            <w:r>
              <w:rPr>
                <w:sz w:val="24"/>
              </w:rPr>
              <w:t>обязанности</w:t>
            </w:r>
            <w:r>
              <w:rPr>
                <w:spacing w:val="-1"/>
                <w:sz w:val="24"/>
              </w:rPr>
              <w:t xml:space="preserve"> </w:t>
            </w:r>
            <w:r>
              <w:rPr>
                <w:sz w:val="24"/>
              </w:rPr>
              <w:t>ученика, члена школьного коллектива, пользоваться соответствующими правами;</w:t>
            </w:r>
          </w:p>
        </w:tc>
      </w:tr>
      <w:tr w:rsidR="004A57EF">
        <w:trPr>
          <w:trHeight w:val="827"/>
        </w:trPr>
        <w:tc>
          <w:tcPr>
            <w:tcW w:w="4789" w:type="dxa"/>
          </w:tcPr>
          <w:p w:rsidR="004A57EF" w:rsidRDefault="0000266E">
            <w:pPr>
              <w:pStyle w:val="TableParagraph"/>
              <w:spacing w:line="267" w:lineRule="exact"/>
              <w:rPr>
                <w:sz w:val="24"/>
              </w:rPr>
            </w:pPr>
            <w:r>
              <w:rPr>
                <w:sz w:val="24"/>
              </w:rPr>
              <w:t>Русский</w:t>
            </w:r>
            <w:r>
              <w:rPr>
                <w:spacing w:val="61"/>
                <w:sz w:val="24"/>
              </w:rPr>
              <w:t xml:space="preserve"> </w:t>
            </w:r>
            <w:r>
              <w:rPr>
                <w:sz w:val="24"/>
              </w:rPr>
              <w:t>язык</w:t>
            </w:r>
            <w:r>
              <w:rPr>
                <w:spacing w:val="60"/>
                <w:sz w:val="24"/>
              </w:rPr>
              <w:t xml:space="preserve"> </w:t>
            </w:r>
            <w:r>
              <w:rPr>
                <w:sz w:val="24"/>
              </w:rPr>
              <w:t>Чтение</w:t>
            </w:r>
            <w:r>
              <w:rPr>
                <w:spacing w:val="59"/>
                <w:sz w:val="24"/>
              </w:rPr>
              <w:t xml:space="preserve"> </w:t>
            </w:r>
            <w:r>
              <w:rPr>
                <w:sz w:val="24"/>
              </w:rPr>
              <w:t>История</w:t>
            </w:r>
            <w:r>
              <w:rPr>
                <w:spacing w:val="60"/>
                <w:sz w:val="24"/>
              </w:rPr>
              <w:t xml:space="preserve"> </w:t>
            </w:r>
            <w:r>
              <w:rPr>
                <w:sz w:val="24"/>
              </w:rPr>
              <w:t>и</w:t>
            </w:r>
            <w:r>
              <w:rPr>
                <w:spacing w:val="59"/>
                <w:sz w:val="24"/>
              </w:rPr>
              <w:t xml:space="preserve"> </w:t>
            </w:r>
            <w:r>
              <w:rPr>
                <w:spacing w:val="-2"/>
                <w:sz w:val="24"/>
              </w:rPr>
              <w:t>культура</w:t>
            </w:r>
          </w:p>
          <w:p w:rsidR="004A57EF" w:rsidRDefault="0000266E">
            <w:pPr>
              <w:pStyle w:val="TableParagraph"/>
              <w:tabs>
                <w:tab w:val="left" w:pos="1177"/>
                <w:tab w:val="left" w:pos="1870"/>
                <w:tab w:val="left" w:pos="2920"/>
              </w:tabs>
              <w:spacing w:line="270" w:lineRule="atLeast"/>
              <w:ind w:right="99"/>
              <w:rPr>
                <w:sz w:val="24"/>
              </w:rPr>
            </w:pPr>
            <w:r>
              <w:rPr>
                <w:spacing w:val="-2"/>
                <w:sz w:val="24"/>
              </w:rPr>
              <w:t>родного</w:t>
            </w:r>
            <w:r>
              <w:rPr>
                <w:sz w:val="24"/>
              </w:rPr>
              <w:tab/>
            </w:r>
            <w:r>
              <w:rPr>
                <w:spacing w:val="-4"/>
                <w:sz w:val="24"/>
              </w:rPr>
              <w:t>края</w:t>
            </w:r>
            <w:r>
              <w:rPr>
                <w:sz w:val="24"/>
              </w:rPr>
              <w:tab/>
            </w:r>
            <w:r>
              <w:rPr>
                <w:spacing w:val="-2"/>
                <w:sz w:val="24"/>
              </w:rPr>
              <w:t>Музыка</w:t>
            </w:r>
            <w:r>
              <w:rPr>
                <w:sz w:val="24"/>
              </w:rPr>
              <w:tab/>
            </w:r>
            <w:r>
              <w:rPr>
                <w:spacing w:val="-2"/>
                <w:sz w:val="24"/>
              </w:rPr>
              <w:t>Изобразительное искусство</w:t>
            </w:r>
          </w:p>
        </w:tc>
        <w:tc>
          <w:tcPr>
            <w:tcW w:w="4789" w:type="dxa"/>
          </w:tcPr>
          <w:p w:rsidR="004A57EF" w:rsidRDefault="0000266E">
            <w:pPr>
              <w:pStyle w:val="TableParagraph"/>
              <w:spacing w:line="267" w:lineRule="exact"/>
              <w:ind w:left="105"/>
              <w:rPr>
                <w:sz w:val="24"/>
              </w:rPr>
            </w:pPr>
            <w:r>
              <w:rPr>
                <w:sz w:val="24"/>
              </w:rPr>
              <w:t>Адекватно</w:t>
            </w:r>
            <w:r>
              <w:rPr>
                <w:spacing w:val="24"/>
                <w:sz w:val="24"/>
              </w:rPr>
              <w:t xml:space="preserve">  </w:t>
            </w:r>
            <w:r>
              <w:rPr>
                <w:sz w:val="24"/>
              </w:rPr>
              <w:t>эмоционально</w:t>
            </w:r>
            <w:r>
              <w:rPr>
                <w:spacing w:val="26"/>
                <w:sz w:val="24"/>
              </w:rPr>
              <w:t xml:space="preserve">  </w:t>
            </w:r>
            <w:r>
              <w:rPr>
                <w:sz w:val="24"/>
              </w:rPr>
              <w:t>откликаться</w:t>
            </w:r>
            <w:r>
              <w:rPr>
                <w:spacing w:val="26"/>
                <w:sz w:val="24"/>
              </w:rPr>
              <w:t xml:space="preserve">  </w:t>
            </w:r>
            <w:r>
              <w:rPr>
                <w:spacing w:val="-5"/>
                <w:sz w:val="24"/>
              </w:rPr>
              <w:t>на</w:t>
            </w:r>
          </w:p>
          <w:p w:rsidR="004A57EF" w:rsidRDefault="0000266E">
            <w:pPr>
              <w:pStyle w:val="TableParagraph"/>
              <w:tabs>
                <w:tab w:val="left" w:pos="2052"/>
                <w:tab w:val="left" w:pos="3840"/>
              </w:tabs>
              <w:spacing w:line="270" w:lineRule="atLeast"/>
              <w:ind w:left="105" w:right="102"/>
              <w:rPr>
                <w:sz w:val="24"/>
              </w:rPr>
            </w:pPr>
            <w:r>
              <w:rPr>
                <w:spacing w:val="-2"/>
                <w:sz w:val="24"/>
              </w:rPr>
              <w:t>произведения</w:t>
            </w:r>
            <w:r>
              <w:rPr>
                <w:sz w:val="24"/>
              </w:rPr>
              <w:tab/>
            </w:r>
            <w:r>
              <w:rPr>
                <w:spacing w:val="-2"/>
                <w:sz w:val="24"/>
              </w:rPr>
              <w:t>литературы,</w:t>
            </w:r>
            <w:r>
              <w:rPr>
                <w:sz w:val="24"/>
              </w:rPr>
              <w:tab/>
            </w:r>
            <w:r>
              <w:rPr>
                <w:spacing w:val="-2"/>
                <w:sz w:val="24"/>
              </w:rPr>
              <w:t xml:space="preserve">музыки, </w:t>
            </w:r>
            <w:r>
              <w:rPr>
                <w:sz w:val="24"/>
              </w:rPr>
              <w:t>живописи и др.;</w:t>
            </w:r>
          </w:p>
        </w:tc>
      </w:tr>
      <w:tr w:rsidR="004A57EF">
        <w:trPr>
          <w:trHeight w:val="827"/>
        </w:trPr>
        <w:tc>
          <w:tcPr>
            <w:tcW w:w="4789" w:type="dxa"/>
          </w:tcPr>
          <w:p w:rsidR="004A57EF" w:rsidRDefault="0000266E">
            <w:pPr>
              <w:pStyle w:val="TableParagraph"/>
              <w:spacing w:line="268" w:lineRule="exact"/>
              <w:rPr>
                <w:sz w:val="24"/>
              </w:rPr>
            </w:pPr>
            <w:r>
              <w:rPr>
                <w:sz w:val="24"/>
              </w:rPr>
              <w:t>Русс</w:t>
            </w:r>
            <w:r>
              <w:rPr>
                <w:spacing w:val="-4"/>
                <w:sz w:val="24"/>
              </w:rPr>
              <w:t xml:space="preserve"> </w:t>
            </w:r>
            <w:r>
              <w:rPr>
                <w:sz w:val="24"/>
              </w:rPr>
              <w:t>кий</w:t>
            </w:r>
            <w:r>
              <w:rPr>
                <w:spacing w:val="-3"/>
                <w:sz w:val="24"/>
              </w:rPr>
              <w:t xml:space="preserve"> </w:t>
            </w:r>
            <w:r>
              <w:rPr>
                <w:sz w:val="24"/>
              </w:rPr>
              <w:t>язык</w:t>
            </w:r>
            <w:r>
              <w:rPr>
                <w:spacing w:val="-2"/>
                <w:sz w:val="24"/>
              </w:rPr>
              <w:t xml:space="preserve"> </w:t>
            </w:r>
            <w:r>
              <w:rPr>
                <w:sz w:val="24"/>
              </w:rPr>
              <w:t>Чтение</w:t>
            </w:r>
            <w:r>
              <w:rPr>
                <w:spacing w:val="-4"/>
                <w:sz w:val="24"/>
              </w:rPr>
              <w:t xml:space="preserve"> </w:t>
            </w:r>
            <w:r>
              <w:rPr>
                <w:sz w:val="24"/>
              </w:rPr>
              <w:t>Профильный</w:t>
            </w:r>
            <w:r>
              <w:rPr>
                <w:spacing w:val="-2"/>
                <w:sz w:val="24"/>
              </w:rPr>
              <w:t xml:space="preserve"> </w:t>
            </w:r>
            <w:r>
              <w:rPr>
                <w:spacing w:val="-4"/>
                <w:sz w:val="24"/>
              </w:rPr>
              <w:t>труд</w:t>
            </w:r>
          </w:p>
        </w:tc>
        <w:tc>
          <w:tcPr>
            <w:tcW w:w="4789" w:type="dxa"/>
          </w:tcPr>
          <w:p w:rsidR="004A57EF" w:rsidRDefault="0000266E">
            <w:pPr>
              <w:pStyle w:val="TableParagraph"/>
              <w:tabs>
                <w:tab w:val="left" w:pos="1714"/>
                <w:tab w:val="left" w:pos="2079"/>
                <w:tab w:val="left" w:pos="3182"/>
                <w:tab w:val="left" w:pos="4559"/>
              </w:tabs>
              <w:spacing w:line="268" w:lineRule="exact"/>
              <w:ind w:left="105"/>
              <w:rPr>
                <w:sz w:val="24"/>
              </w:rPr>
            </w:pPr>
            <w:r>
              <w:rPr>
                <w:spacing w:val="-2"/>
                <w:sz w:val="24"/>
              </w:rPr>
              <w:t>Уважительно</w:t>
            </w:r>
            <w:r>
              <w:rPr>
                <w:sz w:val="24"/>
              </w:rPr>
              <w:tab/>
            </w:r>
            <w:r>
              <w:rPr>
                <w:spacing w:val="-10"/>
                <w:sz w:val="24"/>
              </w:rPr>
              <w:t>и</w:t>
            </w:r>
            <w:r>
              <w:rPr>
                <w:sz w:val="24"/>
              </w:rPr>
              <w:tab/>
            </w:r>
            <w:r>
              <w:rPr>
                <w:spacing w:val="-2"/>
                <w:sz w:val="24"/>
              </w:rPr>
              <w:t>бережно</w:t>
            </w:r>
            <w:r>
              <w:rPr>
                <w:sz w:val="24"/>
              </w:rPr>
              <w:tab/>
            </w:r>
            <w:r>
              <w:rPr>
                <w:spacing w:val="-2"/>
                <w:sz w:val="24"/>
              </w:rPr>
              <w:t>относиться</w:t>
            </w:r>
            <w:r>
              <w:rPr>
                <w:sz w:val="24"/>
              </w:rPr>
              <w:tab/>
            </w:r>
            <w:r>
              <w:rPr>
                <w:spacing w:val="-10"/>
                <w:sz w:val="24"/>
              </w:rPr>
              <w:t>к</w:t>
            </w:r>
          </w:p>
          <w:p w:rsidR="004A57EF" w:rsidRDefault="0000266E">
            <w:pPr>
              <w:pStyle w:val="TableParagraph"/>
              <w:tabs>
                <w:tab w:val="left" w:pos="1211"/>
                <w:tab w:val="left" w:pos="2204"/>
                <w:tab w:val="left" w:pos="2758"/>
                <w:tab w:val="left" w:pos="4425"/>
              </w:tabs>
              <w:spacing w:line="270" w:lineRule="atLeast"/>
              <w:ind w:left="105" w:right="102"/>
              <w:rPr>
                <w:sz w:val="24"/>
              </w:rPr>
            </w:pPr>
            <w:r>
              <w:rPr>
                <w:spacing w:val="-2"/>
                <w:sz w:val="24"/>
              </w:rPr>
              <w:t>людям</w:t>
            </w:r>
            <w:r>
              <w:rPr>
                <w:sz w:val="24"/>
              </w:rPr>
              <w:tab/>
            </w:r>
            <w:r>
              <w:rPr>
                <w:spacing w:val="-2"/>
                <w:sz w:val="24"/>
              </w:rPr>
              <w:t>труда</w:t>
            </w:r>
            <w:r>
              <w:rPr>
                <w:sz w:val="24"/>
              </w:rPr>
              <w:tab/>
            </w:r>
            <w:r>
              <w:rPr>
                <w:spacing w:val="-10"/>
                <w:sz w:val="24"/>
              </w:rPr>
              <w:t>и</w:t>
            </w:r>
            <w:r>
              <w:rPr>
                <w:sz w:val="24"/>
              </w:rPr>
              <w:tab/>
            </w:r>
            <w:r>
              <w:rPr>
                <w:spacing w:val="-2"/>
                <w:sz w:val="24"/>
              </w:rPr>
              <w:t>результатам</w:t>
            </w:r>
            <w:r>
              <w:rPr>
                <w:sz w:val="24"/>
              </w:rPr>
              <w:tab/>
            </w:r>
            <w:r>
              <w:rPr>
                <w:spacing w:val="-6"/>
                <w:sz w:val="24"/>
              </w:rPr>
              <w:t xml:space="preserve">их </w:t>
            </w:r>
            <w:r>
              <w:rPr>
                <w:spacing w:val="-2"/>
                <w:sz w:val="24"/>
              </w:rPr>
              <w:t>деятельности;</w:t>
            </w:r>
          </w:p>
        </w:tc>
      </w:tr>
      <w:tr w:rsidR="004A57EF">
        <w:trPr>
          <w:trHeight w:val="554"/>
        </w:trPr>
        <w:tc>
          <w:tcPr>
            <w:tcW w:w="4789" w:type="dxa"/>
          </w:tcPr>
          <w:p w:rsidR="004A57EF" w:rsidRDefault="0000266E">
            <w:pPr>
              <w:pStyle w:val="TableParagraph"/>
              <w:tabs>
                <w:tab w:val="left" w:pos="1973"/>
                <w:tab w:val="left" w:pos="2959"/>
              </w:tabs>
              <w:spacing w:line="270" w:lineRule="exact"/>
              <w:rPr>
                <w:sz w:val="24"/>
              </w:rPr>
            </w:pPr>
            <w:r>
              <w:rPr>
                <w:spacing w:val="-2"/>
                <w:sz w:val="24"/>
              </w:rPr>
              <w:t>Профильный</w:t>
            </w:r>
            <w:r>
              <w:rPr>
                <w:sz w:val="24"/>
              </w:rPr>
              <w:tab/>
            </w:r>
            <w:r>
              <w:rPr>
                <w:spacing w:val="-4"/>
                <w:sz w:val="24"/>
              </w:rPr>
              <w:t>труд</w:t>
            </w:r>
            <w:r>
              <w:rPr>
                <w:sz w:val="24"/>
              </w:rPr>
              <w:tab/>
            </w:r>
            <w:r>
              <w:rPr>
                <w:spacing w:val="-2"/>
                <w:sz w:val="24"/>
              </w:rPr>
              <w:t>Природоведение</w:t>
            </w:r>
          </w:p>
          <w:p w:rsidR="004A57EF" w:rsidRDefault="0000266E">
            <w:pPr>
              <w:pStyle w:val="TableParagraph"/>
              <w:spacing w:line="264" w:lineRule="exact"/>
              <w:rPr>
                <w:sz w:val="24"/>
              </w:rPr>
            </w:pPr>
            <w:r>
              <w:rPr>
                <w:spacing w:val="-2"/>
                <w:sz w:val="24"/>
              </w:rPr>
              <w:t>Естествознание</w:t>
            </w:r>
          </w:p>
        </w:tc>
        <w:tc>
          <w:tcPr>
            <w:tcW w:w="4789" w:type="dxa"/>
          </w:tcPr>
          <w:p w:rsidR="004A57EF" w:rsidRDefault="0000266E">
            <w:pPr>
              <w:pStyle w:val="TableParagraph"/>
              <w:tabs>
                <w:tab w:val="left" w:pos="1277"/>
                <w:tab w:val="left" w:pos="2745"/>
                <w:tab w:val="left" w:pos="3143"/>
              </w:tabs>
              <w:spacing w:line="270" w:lineRule="exact"/>
              <w:ind w:left="105"/>
              <w:rPr>
                <w:sz w:val="24"/>
              </w:rPr>
            </w:pPr>
            <w:r>
              <w:rPr>
                <w:spacing w:val="-2"/>
                <w:sz w:val="24"/>
              </w:rPr>
              <w:t>Активно</w:t>
            </w:r>
            <w:r>
              <w:rPr>
                <w:sz w:val="24"/>
              </w:rPr>
              <w:tab/>
            </w:r>
            <w:r>
              <w:rPr>
                <w:spacing w:val="-2"/>
                <w:sz w:val="24"/>
              </w:rPr>
              <w:t>включаться</w:t>
            </w:r>
            <w:r>
              <w:rPr>
                <w:sz w:val="24"/>
              </w:rPr>
              <w:tab/>
            </w:r>
            <w:r>
              <w:rPr>
                <w:spacing w:val="-10"/>
                <w:sz w:val="24"/>
              </w:rPr>
              <w:t>в</w:t>
            </w:r>
            <w:r>
              <w:rPr>
                <w:sz w:val="24"/>
              </w:rPr>
              <w:tab/>
            </w:r>
            <w:r>
              <w:rPr>
                <w:spacing w:val="-2"/>
                <w:sz w:val="24"/>
              </w:rPr>
              <w:t>общеполезную</w:t>
            </w:r>
          </w:p>
          <w:p w:rsidR="004A57EF" w:rsidRDefault="0000266E">
            <w:pPr>
              <w:pStyle w:val="TableParagraph"/>
              <w:spacing w:line="264" w:lineRule="exact"/>
              <w:ind w:left="105"/>
              <w:rPr>
                <w:sz w:val="24"/>
              </w:rPr>
            </w:pPr>
            <w:r>
              <w:rPr>
                <w:spacing w:val="-2"/>
                <w:sz w:val="24"/>
              </w:rPr>
              <w:t>социальную</w:t>
            </w:r>
          </w:p>
        </w:tc>
      </w:tr>
      <w:tr w:rsidR="004A57EF">
        <w:trPr>
          <w:trHeight w:val="552"/>
        </w:trPr>
        <w:tc>
          <w:tcPr>
            <w:tcW w:w="4789" w:type="dxa"/>
          </w:tcPr>
          <w:p w:rsidR="004A57EF" w:rsidRDefault="0000266E">
            <w:pPr>
              <w:pStyle w:val="TableParagraph"/>
              <w:tabs>
                <w:tab w:val="left" w:pos="1871"/>
                <w:tab w:val="left" w:pos="4034"/>
              </w:tabs>
              <w:spacing w:line="268" w:lineRule="exact"/>
              <w:rPr>
                <w:sz w:val="24"/>
              </w:rPr>
            </w:pPr>
            <w:r>
              <w:rPr>
                <w:spacing w:val="-2"/>
                <w:sz w:val="24"/>
              </w:rPr>
              <w:t>Основы</w:t>
            </w:r>
            <w:r>
              <w:rPr>
                <w:sz w:val="24"/>
              </w:rPr>
              <w:tab/>
            </w:r>
            <w:r>
              <w:rPr>
                <w:spacing w:val="-2"/>
                <w:sz w:val="24"/>
              </w:rPr>
              <w:t>социальной</w:t>
            </w:r>
            <w:r>
              <w:rPr>
                <w:sz w:val="24"/>
              </w:rPr>
              <w:tab/>
            </w:r>
            <w:r>
              <w:rPr>
                <w:spacing w:val="-4"/>
                <w:sz w:val="24"/>
              </w:rPr>
              <w:t>жизни</w:t>
            </w:r>
          </w:p>
          <w:p w:rsidR="004A57EF" w:rsidRDefault="0000266E">
            <w:pPr>
              <w:pStyle w:val="TableParagraph"/>
              <w:spacing w:line="264" w:lineRule="exact"/>
              <w:rPr>
                <w:sz w:val="24"/>
              </w:rPr>
            </w:pPr>
            <w:r>
              <w:rPr>
                <w:sz w:val="24"/>
              </w:rPr>
              <w:t>Обществоведение</w:t>
            </w:r>
            <w:r>
              <w:rPr>
                <w:spacing w:val="-8"/>
                <w:sz w:val="24"/>
              </w:rPr>
              <w:t xml:space="preserve"> </w:t>
            </w:r>
            <w:r>
              <w:rPr>
                <w:sz w:val="24"/>
              </w:rPr>
              <w:t>Профильный</w:t>
            </w:r>
            <w:r>
              <w:rPr>
                <w:spacing w:val="-6"/>
                <w:sz w:val="24"/>
              </w:rPr>
              <w:t xml:space="preserve"> </w:t>
            </w:r>
            <w:r>
              <w:rPr>
                <w:spacing w:val="-4"/>
                <w:sz w:val="24"/>
              </w:rPr>
              <w:t>труд</w:t>
            </w:r>
          </w:p>
        </w:tc>
        <w:tc>
          <w:tcPr>
            <w:tcW w:w="4789" w:type="dxa"/>
          </w:tcPr>
          <w:p w:rsidR="004A57EF" w:rsidRDefault="0000266E">
            <w:pPr>
              <w:pStyle w:val="TableParagraph"/>
              <w:spacing w:line="268" w:lineRule="exact"/>
              <w:ind w:left="105"/>
              <w:rPr>
                <w:sz w:val="24"/>
              </w:rPr>
            </w:pPr>
            <w:r>
              <w:rPr>
                <w:sz w:val="24"/>
              </w:rPr>
              <w:t>Осознанно</w:t>
            </w:r>
            <w:r>
              <w:rPr>
                <w:spacing w:val="-2"/>
                <w:sz w:val="24"/>
              </w:rPr>
              <w:t xml:space="preserve"> </w:t>
            </w:r>
            <w:r>
              <w:rPr>
                <w:sz w:val="24"/>
              </w:rPr>
              <w:t>относиться</w:t>
            </w:r>
            <w:r>
              <w:rPr>
                <w:spacing w:val="-5"/>
                <w:sz w:val="24"/>
              </w:rPr>
              <w:t xml:space="preserve"> </w:t>
            </w:r>
            <w:r>
              <w:rPr>
                <w:sz w:val="24"/>
              </w:rPr>
              <w:t>к</w:t>
            </w:r>
            <w:r>
              <w:rPr>
                <w:spacing w:val="-2"/>
                <w:sz w:val="24"/>
              </w:rPr>
              <w:t xml:space="preserve"> </w:t>
            </w:r>
            <w:r>
              <w:rPr>
                <w:sz w:val="24"/>
              </w:rPr>
              <w:t>выбору</w:t>
            </w:r>
            <w:r>
              <w:rPr>
                <w:spacing w:val="-6"/>
                <w:sz w:val="24"/>
              </w:rPr>
              <w:t xml:space="preserve"> </w:t>
            </w:r>
            <w:r>
              <w:rPr>
                <w:spacing w:val="-2"/>
                <w:sz w:val="24"/>
              </w:rPr>
              <w:t>профессии;</w:t>
            </w:r>
          </w:p>
        </w:tc>
      </w:tr>
      <w:tr w:rsidR="004A57EF">
        <w:trPr>
          <w:trHeight w:val="827"/>
        </w:trPr>
        <w:tc>
          <w:tcPr>
            <w:tcW w:w="4789" w:type="dxa"/>
          </w:tcPr>
          <w:p w:rsidR="004A57EF" w:rsidRDefault="0000266E">
            <w:pPr>
              <w:pStyle w:val="TableParagraph"/>
              <w:tabs>
                <w:tab w:val="left" w:pos="1316"/>
                <w:tab w:val="left" w:pos="1789"/>
                <w:tab w:val="left" w:pos="3052"/>
                <w:tab w:val="left" w:pos="4228"/>
              </w:tabs>
              <w:spacing w:line="240" w:lineRule="auto"/>
              <w:ind w:right="95"/>
              <w:rPr>
                <w:sz w:val="24"/>
              </w:rPr>
            </w:pPr>
            <w:r>
              <w:rPr>
                <w:sz w:val="24"/>
              </w:rPr>
              <w:t>Русский</w:t>
            </w:r>
            <w:r>
              <w:rPr>
                <w:spacing w:val="80"/>
                <w:sz w:val="24"/>
              </w:rPr>
              <w:t xml:space="preserve"> </w:t>
            </w:r>
            <w:r>
              <w:rPr>
                <w:sz w:val="24"/>
              </w:rPr>
              <w:t>язык</w:t>
            </w:r>
            <w:r>
              <w:rPr>
                <w:spacing w:val="40"/>
                <w:sz w:val="24"/>
              </w:rPr>
              <w:t xml:space="preserve"> </w:t>
            </w:r>
            <w:r>
              <w:rPr>
                <w:sz w:val="24"/>
              </w:rPr>
              <w:t>Чтение</w:t>
            </w:r>
            <w:r>
              <w:rPr>
                <w:spacing w:val="40"/>
                <w:sz w:val="24"/>
              </w:rPr>
              <w:t xml:space="preserve"> </w:t>
            </w:r>
            <w:r>
              <w:rPr>
                <w:sz w:val="24"/>
              </w:rPr>
              <w:t>История</w:t>
            </w:r>
            <w:r>
              <w:rPr>
                <w:spacing w:val="40"/>
                <w:sz w:val="24"/>
              </w:rPr>
              <w:t xml:space="preserve"> </w:t>
            </w:r>
            <w:r>
              <w:rPr>
                <w:sz w:val="24"/>
              </w:rPr>
              <w:t xml:space="preserve">Отечества </w:t>
            </w:r>
            <w:r>
              <w:rPr>
                <w:spacing w:val="-2"/>
                <w:sz w:val="24"/>
              </w:rPr>
              <w:t>История</w:t>
            </w:r>
            <w:r>
              <w:rPr>
                <w:sz w:val="24"/>
              </w:rPr>
              <w:tab/>
            </w:r>
            <w:r>
              <w:rPr>
                <w:spacing w:val="-10"/>
                <w:sz w:val="24"/>
              </w:rPr>
              <w:t>и</w:t>
            </w:r>
            <w:r>
              <w:rPr>
                <w:sz w:val="24"/>
              </w:rPr>
              <w:tab/>
            </w:r>
            <w:r>
              <w:rPr>
                <w:spacing w:val="-2"/>
                <w:sz w:val="24"/>
              </w:rPr>
              <w:t>культура</w:t>
            </w:r>
            <w:r>
              <w:rPr>
                <w:sz w:val="24"/>
              </w:rPr>
              <w:tab/>
            </w:r>
            <w:r>
              <w:rPr>
                <w:spacing w:val="-2"/>
                <w:sz w:val="24"/>
              </w:rPr>
              <w:t>родного</w:t>
            </w:r>
            <w:r>
              <w:rPr>
                <w:sz w:val="24"/>
              </w:rPr>
              <w:tab/>
            </w:r>
            <w:r>
              <w:rPr>
                <w:spacing w:val="-4"/>
                <w:sz w:val="24"/>
              </w:rPr>
              <w:t>края</w:t>
            </w:r>
          </w:p>
          <w:p w:rsidR="004A57EF" w:rsidRDefault="0000266E">
            <w:pPr>
              <w:pStyle w:val="TableParagraph"/>
              <w:spacing w:line="264" w:lineRule="exact"/>
              <w:rPr>
                <w:sz w:val="24"/>
              </w:rPr>
            </w:pPr>
            <w:r>
              <w:rPr>
                <w:spacing w:val="-2"/>
                <w:sz w:val="24"/>
              </w:rPr>
              <w:t>География</w:t>
            </w:r>
          </w:p>
        </w:tc>
        <w:tc>
          <w:tcPr>
            <w:tcW w:w="4789" w:type="dxa"/>
          </w:tcPr>
          <w:p w:rsidR="004A57EF" w:rsidRDefault="0000266E">
            <w:pPr>
              <w:pStyle w:val="TableParagraph"/>
              <w:tabs>
                <w:tab w:val="left" w:pos="1417"/>
                <w:tab w:val="left" w:pos="2988"/>
                <w:tab w:val="left" w:pos="3535"/>
              </w:tabs>
              <w:spacing w:line="240" w:lineRule="auto"/>
              <w:ind w:left="105" w:right="100"/>
              <w:rPr>
                <w:sz w:val="24"/>
              </w:rPr>
            </w:pPr>
            <w:r>
              <w:rPr>
                <w:spacing w:val="-2"/>
                <w:sz w:val="24"/>
              </w:rPr>
              <w:t>Бережно</w:t>
            </w:r>
            <w:r>
              <w:rPr>
                <w:sz w:val="24"/>
              </w:rPr>
              <w:tab/>
            </w:r>
            <w:r>
              <w:rPr>
                <w:spacing w:val="-2"/>
                <w:sz w:val="24"/>
              </w:rPr>
              <w:t>относиться</w:t>
            </w:r>
            <w:r>
              <w:rPr>
                <w:sz w:val="24"/>
              </w:rPr>
              <w:tab/>
            </w:r>
            <w:r>
              <w:rPr>
                <w:spacing w:val="-10"/>
                <w:sz w:val="24"/>
              </w:rPr>
              <w:t>к</w:t>
            </w:r>
            <w:r>
              <w:rPr>
                <w:sz w:val="24"/>
              </w:rPr>
              <w:tab/>
            </w:r>
            <w:r>
              <w:rPr>
                <w:spacing w:val="-2"/>
                <w:sz w:val="24"/>
              </w:rPr>
              <w:t xml:space="preserve">культурно- </w:t>
            </w:r>
            <w:r>
              <w:rPr>
                <w:sz w:val="24"/>
              </w:rPr>
              <w:t>историческому</w:t>
            </w:r>
            <w:r>
              <w:rPr>
                <w:spacing w:val="56"/>
                <w:w w:val="150"/>
                <w:sz w:val="24"/>
              </w:rPr>
              <w:t xml:space="preserve"> </w:t>
            </w:r>
            <w:r>
              <w:rPr>
                <w:sz w:val="24"/>
              </w:rPr>
              <w:t>наследию</w:t>
            </w:r>
            <w:r>
              <w:rPr>
                <w:spacing w:val="62"/>
                <w:w w:val="150"/>
                <w:sz w:val="24"/>
              </w:rPr>
              <w:t xml:space="preserve"> </w:t>
            </w:r>
            <w:r>
              <w:rPr>
                <w:sz w:val="24"/>
              </w:rPr>
              <w:t>родного</w:t>
            </w:r>
            <w:r>
              <w:rPr>
                <w:spacing w:val="61"/>
                <w:w w:val="150"/>
                <w:sz w:val="24"/>
              </w:rPr>
              <w:t xml:space="preserve"> </w:t>
            </w:r>
            <w:r>
              <w:rPr>
                <w:sz w:val="24"/>
              </w:rPr>
              <w:t>края</w:t>
            </w:r>
            <w:r>
              <w:rPr>
                <w:spacing w:val="62"/>
                <w:w w:val="150"/>
                <w:sz w:val="24"/>
              </w:rPr>
              <w:t xml:space="preserve"> </w:t>
            </w:r>
            <w:r>
              <w:rPr>
                <w:spacing w:val="-10"/>
                <w:sz w:val="24"/>
              </w:rPr>
              <w:t>и</w:t>
            </w:r>
          </w:p>
          <w:p w:rsidR="004A57EF" w:rsidRDefault="0000266E">
            <w:pPr>
              <w:pStyle w:val="TableParagraph"/>
              <w:spacing w:line="264" w:lineRule="exact"/>
              <w:ind w:left="105"/>
              <w:rPr>
                <w:sz w:val="24"/>
              </w:rPr>
            </w:pPr>
            <w:r>
              <w:rPr>
                <w:spacing w:val="-2"/>
                <w:sz w:val="24"/>
              </w:rPr>
              <w:t>страны;</w:t>
            </w:r>
          </w:p>
        </w:tc>
      </w:tr>
      <w:tr w:rsidR="004A57EF">
        <w:trPr>
          <w:trHeight w:val="1103"/>
        </w:trPr>
        <w:tc>
          <w:tcPr>
            <w:tcW w:w="4789" w:type="dxa"/>
          </w:tcPr>
          <w:p w:rsidR="004A57EF" w:rsidRDefault="0000266E">
            <w:pPr>
              <w:pStyle w:val="TableParagraph"/>
              <w:spacing w:line="240" w:lineRule="auto"/>
              <w:rPr>
                <w:sz w:val="24"/>
              </w:rPr>
            </w:pPr>
            <w:r>
              <w:rPr>
                <w:sz w:val="24"/>
              </w:rPr>
              <w:t>Русский</w:t>
            </w:r>
            <w:r>
              <w:rPr>
                <w:spacing w:val="40"/>
                <w:sz w:val="24"/>
              </w:rPr>
              <w:t xml:space="preserve"> </w:t>
            </w:r>
            <w:r>
              <w:rPr>
                <w:sz w:val="24"/>
              </w:rPr>
              <w:t>язык</w:t>
            </w:r>
            <w:r>
              <w:rPr>
                <w:spacing w:val="40"/>
                <w:sz w:val="24"/>
              </w:rPr>
              <w:t xml:space="preserve"> </w:t>
            </w:r>
            <w:r>
              <w:rPr>
                <w:sz w:val="24"/>
              </w:rPr>
              <w:t>Чтение</w:t>
            </w:r>
            <w:r>
              <w:rPr>
                <w:spacing w:val="40"/>
                <w:sz w:val="24"/>
              </w:rPr>
              <w:t xml:space="preserve"> </w:t>
            </w:r>
            <w:r>
              <w:rPr>
                <w:sz w:val="24"/>
              </w:rPr>
              <w:t>Основы</w:t>
            </w:r>
            <w:r>
              <w:rPr>
                <w:spacing w:val="40"/>
                <w:sz w:val="24"/>
              </w:rPr>
              <w:t xml:space="preserve"> </w:t>
            </w:r>
            <w:r>
              <w:rPr>
                <w:sz w:val="24"/>
              </w:rPr>
              <w:t>социальной жизни Обществоведение Этика</w:t>
            </w:r>
          </w:p>
        </w:tc>
        <w:tc>
          <w:tcPr>
            <w:tcW w:w="4789" w:type="dxa"/>
          </w:tcPr>
          <w:p w:rsidR="004A57EF" w:rsidRDefault="0000266E">
            <w:pPr>
              <w:pStyle w:val="TableParagraph"/>
              <w:spacing w:line="240" w:lineRule="auto"/>
              <w:ind w:left="105" w:right="99"/>
              <w:jc w:val="both"/>
              <w:rPr>
                <w:sz w:val="24"/>
              </w:rPr>
            </w:pPr>
            <w:r>
              <w:rPr>
                <w:sz w:val="24"/>
              </w:rPr>
              <w:t>Понимать личную ответственность за свои поступки на основе представлений о этических</w:t>
            </w:r>
            <w:r>
              <w:rPr>
                <w:spacing w:val="45"/>
                <w:sz w:val="24"/>
              </w:rPr>
              <w:t xml:space="preserve"> </w:t>
            </w:r>
            <w:r>
              <w:rPr>
                <w:sz w:val="24"/>
              </w:rPr>
              <w:t>нормах</w:t>
            </w:r>
            <w:r>
              <w:rPr>
                <w:spacing w:val="44"/>
                <w:sz w:val="24"/>
              </w:rPr>
              <w:t xml:space="preserve"> </w:t>
            </w:r>
            <w:r>
              <w:rPr>
                <w:sz w:val="24"/>
              </w:rPr>
              <w:t>и</w:t>
            </w:r>
            <w:r>
              <w:rPr>
                <w:spacing w:val="45"/>
                <w:sz w:val="24"/>
              </w:rPr>
              <w:t xml:space="preserve"> </w:t>
            </w:r>
            <w:r>
              <w:rPr>
                <w:sz w:val="24"/>
              </w:rPr>
              <w:t>правилах</w:t>
            </w:r>
            <w:r>
              <w:rPr>
                <w:spacing w:val="46"/>
                <w:sz w:val="24"/>
              </w:rPr>
              <w:t xml:space="preserve"> </w:t>
            </w:r>
            <w:r>
              <w:rPr>
                <w:sz w:val="24"/>
              </w:rPr>
              <w:t>поведения</w:t>
            </w:r>
            <w:r>
              <w:rPr>
                <w:spacing w:val="44"/>
                <w:sz w:val="24"/>
              </w:rPr>
              <w:t xml:space="preserve"> </w:t>
            </w:r>
            <w:r>
              <w:rPr>
                <w:spacing w:val="-10"/>
                <w:sz w:val="24"/>
              </w:rPr>
              <w:t>в</w:t>
            </w:r>
          </w:p>
          <w:p w:rsidR="004A57EF" w:rsidRDefault="0000266E">
            <w:pPr>
              <w:pStyle w:val="TableParagraph"/>
              <w:spacing w:line="264" w:lineRule="exact"/>
              <w:ind w:left="105"/>
              <w:jc w:val="both"/>
              <w:rPr>
                <w:sz w:val="24"/>
              </w:rPr>
            </w:pPr>
            <w:r>
              <w:rPr>
                <w:sz w:val="24"/>
              </w:rPr>
              <w:t>современном</w:t>
            </w:r>
            <w:r>
              <w:rPr>
                <w:spacing w:val="-4"/>
                <w:sz w:val="24"/>
              </w:rPr>
              <w:t xml:space="preserve"> </w:t>
            </w:r>
            <w:r>
              <w:rPr>
                <w:spacing w:val="-2"/>
                <w:sz w:val="24"/>
              </w:rPr>
              <w:t>обществе;</w:t>
            </w:r>
          </w:p>
        </w:tc>
      </w:tr>
      <w:tr w:rsidR="004A57EF">
        <w:trPr>
          <w:trHeight w:val="827"/>
        </w:trPr>
        <w:tc>
          <w:tcPr>
            <w:tcW w:w="4789" w:type="dxa"/>
          </w:tcPr>
          <w:p w:rsidR="004A57EF" w:rsidRDefault="0000266E">
            <w:pPr>
              <w:pStyle w:val="TableParagraph"/>
              <w:tabs>
                <w:tab w:val="left" w:pos="1871"/>
                <w:tab w:val="left" w:pos="4034"/>
              </w:tabs>
              <w:spacing w:line="240" w:lineRule="auto"/>
              <w:ind w:right="98"/>
              <w:rPr>
                <w:sz w:val="24"/>
              </w:rPr>
            </w:pPr>
            <w:r>
              <w:rPr>
                <w:sz w:val="24"/>
              </w:rPr>
              <w:t xml:space="preserve">Природоведение Естествознание География </w:t>
            </w:r>
            <w:r>
              <w:rPr>
                <w:spacing w:val="-2"/>
                <w:sz w:val="24"/>
              </w:rPr>
              <w:t>Основы</w:t>
            </w:r>
            <w:r>
              <w:rPr>
                <w:sz w:val="24"/>
              </w:rPr>
              <w:tab/>
            </w:r>
            <w:r>
              <w:rPr>
                <w:spacing w:val="-2"/>
                <w:sz w:val="24"/>
              </w:rPr>
              <w:t>социальной</w:t>
            </w:r>
            <w:r>
              <w:rPr>
                <w:sz w:val="24"/>
              </w:rPr>
              <w:tab/>
            </w:r>
            <w:r>
              <w:rPr>
                <w:spacing w:val="-4"/>
                <w:sz w:val="24"/>
              </w:rPr>
              <w:t>жизни</w:t>
            </w:r>
          </w:p>
          <w:p w:rsidR="004A57EF" w:rsidRDefault="0000266E">
            <w:pPr>
              <w:pStyle w:val="TableParagraph"/>
              <w:spacing w:line="264" w:lineRule="exact"/>
              <w:rPr>
                <w:sz w:val="24"/>
              </w:rPr>
            </w:pPr>
            <w:r>
              <w:rPr>
                <w:sz w:val="24"/>
              </w:rPr>
              <w:t>Обществоведение</w:t>
            </w:r>
            <w:r>
              <w:rPr>
                <w:spacing w:val="-6"/>
                <w:sz w:val="24"/>
              </w:rPr>
              <w:t xml:space="preserve"> </w:t>
            </w:r>
            <w:r>
              <w:rPr>
                <w:sz w:val="24"/>
              </w:rPr>
              <w:t>Этика</w:t>
            </w:r>
            <w:r>
              <w:rPr>
                <w:spacing w:val="-6"/>
                <w:sz w:val="24"/>
              </w:rPr>
              <w:t xml:space="preserve"> </w:t>
            </w:r>
            <w:r>
              <w:rPr>
                <w:sz w:val="24"/>
              </w:rPr>
              <w:t>Профильный</w:t>
            </w:r>
            <w:r>
              <w:rPr>
                <w:spacing w:val="-6"/>
                <w:sz w:val="24"/>
              </w:rPr>
              <w:t xml:space="preserve"> </w:t>
            </w:r>
            <w:r>
              <w:rPr>
                <w:spacing w:val="-4"/>
                <w:sz w:val="24"/>
              </w:rPr>
              <w:t>труд</w:t>
            </w:r>
          </w:p>
        </w:tc>
        <w:tc>
          <w:tcPr>
            <w:tcW w:w="4789" w:type="dxa"/>
          </w:tcPr>
          <w:p w:rsidR="004A57EF" w:rsidRDefault="0000266E">
            <w:pPr>
              <w:pStyle w:val="TableParagraph"/>
              <w:tabs>
                <w:tab w:val="left" w:pos="1623"/>
                <w:tab w:val="left" w:pos="2870"/>
                <w:tab w:val="left" w:pos="4547"/>
              </w:tabs>
              <w:spacing w:line="240" w:lineRule="auto"/>
              <w:ind w:left="105" w:right="100"/>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10"/>
                <w:sz w:val="24"/>
              </w:rPr>
              <w:t xml:space="preserve">и </w:t>
            </w:r>
            <w:r>
              <w:rPr>
                <w:sz w:val="24"/>
              </w:rPr>
              <w:t>бережного</w:t>
            </w:r>
            <w:r>
              <w:rPr>
                <w:spacing w:val="-1"/>
                <w:sz w:val="24"/>
              </w:rPr>
              <w:t xml:space="preserve"> </w:t>
            </w:r>
            <w:r>
              <w:rPr>
                <w:sz w:val="24"/>
              </w:rPr>
              <w:t>поведения</w:t>
            </w:r>
            <w:r>
              <w:rPr>
                <w:spacing w:val="-2"/>
                <w:sz w:val="24"/>
              </w:rPr>
              <w:t xml:space="preserve"> </w:t>
            </w:r>
            <w:r>
              <w:rPr>
                <w:sz w:val="24"/>
              </w:rPr>
              <w:t>в</w:t>
            </w:r>
            <w:r>
              <w:rPr>
                <w:spacing w:val="-1"/>
                <w:sz w:val="24"/>
              </w:rPr>
              <w:t xml:space="preserve"> </w:t>
            </w:r>
            <w:r>
              <w:rPr>
                <w:sz w:val="24"/>
              </w:rPr>
              <w:t>природе</w:t>
            </w:r>
            <w:r>
              <w:rPr>
                <w:spacing w:val="-2"/>
                <w:sz w:val="24"/>
              </w:rPr>
              <w:t xml:space="preserve"> </w:t>
            </w:r>
            <w:r>
              <w:rPr>
                <w:sz w:val="24"/>
              </w:rPr>
              <w:t>и</w:t>
            </w:r>
            <w:r>
              <w:rPr>
                <w:spacing w:val="-1"/>
                <w:sz w:val="24"/>
              </w:rPr>
              <w:t xml:space="preserve"> </w:t>
            </w:r>
            <w:r>
              <w:rPr>
                <w:spacing w:val="-2"/>
                <w:sz w:val="24"/>
              </w:rPr>
              <w:t>обществе.</w:t>
            </w:r>
          </w:p>
        </w:tc>
      </w:tr>
    </w:tbl>
    <w:p w:rsidR="004A57EF" w:rsidRDefault="004A57EF">
      <w:pPr>
        <w:rPr>
          <w:sz w:val="24"/>
        </w:rPr>
        <w:sectPr w:rsidR="004A57EF">
          <w:type w:val="continuous"/>
          <w:pgSz w:w="11920" w:h="16850"/>
          <w:pgMar w:top="1140" w:right="100" w:bottom="1030"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9"/>
      </w:tblGrid>
      <w:tr w:rsidR="004A57EF">
        <w:trPr>
          <w:trHeight w:val="277"/>
        </w:trPr>
        <w:tc>
          <w:tcPr>
            <w:tcW w:w="9578" w:type="dxa"/>
            <w:gridSpan w:val="2"/>
          </w:tcPr>
          <w:p w:rsidR="004A57EF" w:rsidRDefault="0000266E">
            <w:pPr>
              <w:pStyle w:val="TableParagraph"/>
              <w:spacing w:line="258" w:lineRule="exact"/>
              <w:rPr>
                <w:b/>
                <w:sz w:val="24"/>
              </w:rPr>
            </w:pPr>
            <w:r>
              <w:rPr>
                <w:b/>
                <w:sz w:val="24"/>
              </w:rPr>
              <w:lastRenderedPageBreak/>
              <w:t>Коммуникативные</w:t>
            </w:r>
            <w:r>
              <w:rPr>
                <w:b/>
                <w:spacing w:val="-5"/>
                <w:sz w:val="24"/>
              </w:rPr>
              <w:t xml:space="preserve"> </w:t>
            </w:r>
            <w:r>
              <w:rPr>
                <w:b/>
                <w:sz w:val="24"/>
              </w:rPr>
              <w:t>учебные</w:t>
            </w:r>
            <w:r>
              <w:rPr>
                <w:b/>
                <w:spacing w:val="-2"/>
                <w:sz w:val="24"/>
              </w:rPr>
              <w:t xml:space="preserve"> действия</w:t>
            </w:r>
          </w:p>
        </w:tc>
      </w:tr>
      <w:tr w:rsidR="004A57EF">
        <w:trPr>
          <w:trHeight w:val="1103"/>
        </w:trPr>
        <w:tc>
          <w:tcPr>
            <w:tcW w:w="4789" w:type="dxa"/>
          </w:tcPr>
          <w:p w:rsidR="004A57EF" w:rsidRDefault="0000266E">
            <w:pPr>
              <w:pStyle w:val="TableParagraph"/>
              <w:spacing w:line="260" w:lineRule="exact"/>
              <w:rPr>
                <w:sz w:val="24"/>
              </w:rPr>
            </w:pPr>
            <w:r>
              <w:rPr>
                <w:sz w:val="24"/>
              </w:rPr>
              <w:t>Русский</w:t>
            </w:r>
            <w:r>
              <w:rPr>
                <w:spacing w:val="67"/>
                <w:sz w:val="24"/>
              </w:rPr>
              <w:t xml:space="preserve"> </w:t>
            </w:r>
            <w:r>
              <w:rPr>
                <w:sz w:val="24"/>
              </w:rPr>
              <w:t>язык</w:t>
            </w:r>
            <w:r>
              <w:rPr>
                <w:spacing w:val="66"/>
                <w:sz w:val="24"/>
              </w:rPr>
              <w:t xml:space="preserve"> </w:t>
            </w:r>
            <w:r>
              <w:rPr>
                <w:sz w:val="24"/>
              </w:rPr>
              <w:t>Чтение</w:t>
            </w:r>
            <w:r>
              <w:rPr>
                <w:spacing w:val="66"/>
                <w:sz w:val="24"/>
              </w:rPr>
              <w:t xml:space="preserve"> </w:t>
            </w:r>
            <w:r>
              <w:rPr>
                <w:sz w:val="24"/>
              </w:rPr>
              <w:t>Основы</w:t>
            </w:r>
            <w:r>
              <w:rPr>
                <w:spacing w:val="66"/>
                <w:sz w:val="24"/>
              </w:rPr>
              <w:t xml:space="preserve"> </w:t>
            </w:r>
            <w:r>
              <w:rPr>
                <w:spacing w:val="-2"/>
                <w:sz w:val="24"/>
              </w:rPr>
              <w:t>социальной</w:t>
            </w:r>
          </w:p>
          <w:p w:rsidR="004A57EF" w:rsidRDefault="0000266E">
            <w:pPr>
              <w:pStyle w:val="TableParagraph"/>
              <w:spacing w:line="240" w:lineRule="auto"/>
              <w:rPr>
                <w:sz w:val="24"/>
              </w:rPr>
            </w:pPr>
            <w:r>
              <w:rPr>
                <w:sz w:val="24"/>
              </w:rPr>
              <w:t>жизни</w:t>
            </w:r>
            <w:r>
              <w:rPr>
                <w:spacing w:val="40"/>
                <w:sz w:val="24"/>
              </w:rPr>
              <w:t xml:space="preserve"> </w:t>
            </w:r>
            <w:r>
              <w:rPr>
                <w:sz w:val="24"/>
              </w:rPr>
              <w:t>Этика</w:t>
            </w:r>
            <w:r>
              <w:rPr>
                <w:spacing w:val="40"/>
                <w:sz w:val="24"/>
              </w:rPr>
              <w:t xml:space="preserve"> </w:t>
            </w:r>
            <w:r>
              <w:rPr>
                <w:sz w:val="24"/>
              </w:rPr>
              <w:t>Профильный</w:t>
            </w:r>
            <w:r>
              <w:rPr>
                <w:spacing w:val="40"/>
                <w:sz w:val="24"/>
              </w:rPr>
              <w:t xml:space="preserve"> </w:t>
            </w:r>
            <w:r>
              <w:rPr>
                <w:sz w:val="24"/>
              </w:rPr>
              <w:t>труд</w:t>
            </w:r>
            <w:r>
              <w:rPr>
                <w:spacing w:val="40"/>
                <w:sz w:val="24"/>
              </w:rPr>
              <w:t xml:space="preserve"> </w:t>
            </w:r>
            <w:r>
              <w:rPr>
                <w:sz w:val="24"/>
              </w:rPr>
              <w:t>Трудовое обучение (Ручной труд)</w:t>
            </w:r>
          </w:p>
        </w:tc>
        <w:tc>
          <w:tcPr>
            <w:tcW w:w="4789" w:type="dxa"/>
          </w:tcPr>
          <w:p w:rsidR="004A57EF" w:rsidRDefault="0000266E">
            <w:pPr>
              <w:pStyle w:val="TableParagraph"/>
              <w:spacing w:line="260" w:lineRule="exact"/>
              <w:ind w:left="105"/>
              <w:jc w:val="both"/>
              <w:rPr>
                <w:sz w:val="24"/>
              </w:rPr>
            </w:pPr>
            <w:r>
              <w:rPr>
                <w:sz w:val="24"/>
              </w:rPr>
              <w:t>Вступать</w:t>
            </w:r>
            <w:r>
              <w:rPr>
                <w:spacing w:val="27"/>
                <w:sz w:val="24"/>
              </w:rPr>
              <w:t xml:space="preserve"> </w:t>
            </w:r>
            <w:r>
              <w:rPr>
                <w:sz w:val="24"/>
              </w:rPr>
              <w:t>и</w:t>
            </w:r>
            <w:r>
              <w:rPr>
                <w:spacing w:val="27"/>
                <w:sz w:val="24"/>
              </w:rPr>
              <w:t xml:space="preserve"> </w:t>
            </w:r>
            <w:r>
              <w:rPr>
                <w:sz w:val="24"/>
              </w:rPr>
              <w:t>поддерживать</w:t>
            </w:r>
            <w:r>
              <w:rPr>
                <w:spacing w:val="27"/>
                <w:sz w:val="24"/>
              </w:rPr>
              <w:t xml:space="preserve"> </w:t>
            </w:r>
            <w:r>
              <w:rPr>
                <w:sz w:val="24"/>
              </w:rPr>
              <w:t>коммуникацию</w:t>
            </w:r>
            <w:r>
              <w:rPr>
                <w:spacing w:val="27"/>
                <w:sz w:val="24"/>
              </w:rPr>
              <w:t xml:space="preserve"> </w:t>
            </w:r>
            <w:r>
              <w:rPr>
                <w:spacing w:val="-10"/>
                <w:sz w:val="24"/>
              </w:rPr>
              <w:t>в</w:t>
            </w:r>
          </w:p>
          <w:p w:rsidR="004A57EF" w:rsidRDefault="0000266E">
            <w:pPr>
              <w:pStyle w:val="TableParagraph"/>
              <w:tabs>
                <w:tab w:val="left" w:pos="1587"/>
                <w:tab w:val="left" w:pos="3391"/>
              </w:tabs>
              <w:spacing w:line="270" w:lineRule="atLeast"/>
              <w:ind w:left="105" w:right="100"/>
              <w:jc w:val="both"/>
              <w:rPr>
                <w:sz w:val="24"/>
              </w:rPr>
            </w:pPr>
            <w:r>
              <w:rPr>
                <w:spacing w:val="-2"/>
                <w:sz w:val="24"/>
              </w:rPr>
              <w:t>разных</w:t>
            </w:r>
            <w:r>
              <w:rPr>
                <w:sz w:val="24"/>
              </w:rPr>
              <w:tab/>
            </w:r>
            <w:r>
              <w:rPr>
                <w:spacing w:val="-2"/>
                <w:sz w:val="24"/>
              </w:rPr>
              <w:t>ситуациях</w:t>
            </w:r>
            <w:r>
              <w:rPr>
                <w:sz w:val="24"/>
              </w:rPr>
              <w:tab/>
            </w:r>
            <w:r>
              <w:rPr>
                <w:spacing w:val="-2"/>
                <w:sz w:val="24"/>
              </w:rPr>
              <w:t xml:space="preserve">социального </w:t>
            </w:r>
            <w:r>
              <w:rPr>
                <w:sz w:val="24"/>
              </w:rPr>
              <w:t>взаимодействия (учебных, трудовых, бытовых и др.);</w:t>
            </w:r>
          </w:p>
        </w:tc>
      </w:tr>
      <w:tr w:rsidR="004A57EF">
        <w:trPr>
          <w:trHeight w:val="1379"/>
        </w:trPr>
        <w:tc>
          <w:tcPr>
            <w:tcW w:w="4789" w:type="dxa"/>
          </w:tcPr>
          <w:p w:rsidR="004A57EF" w:rsidRDefault="0000266E">
            <w:pPr>
              <w:pStyle w:val="TableParagraph"/>
              <w:spacing w:line="260" w:lineRule="exact"/>
              <w:rPr>
                <w:sz w:val="24"/>
              </w:rPr>
            </w:pPr>
            <w:r>
              <w:rPr>
                <w:sz w:val="24"/>
              </w:rPr>
              <w:t>Русский</w:t>
            </w:r>
            <w:r>
              <w:rPr>
                <w:spacing w:val="67"/>
                <w:sz w:val="24"/>
              </w:rPr>
              <w:t xml:space="preserve"> </w:t>
            </w:r>
            <w:r>
              <w:rPr>
                <w:sz w:val="24"/>
              </w:rPr>
              <w:t>язык</w:t>
            </w:r>
            <w:r>
              <w:rPr>
                <w:spacing w:val="66"/>
                <w:sz w:val="24"/>
              </w:rPr>
              <w:t xml:space="preserve"> </w:t>
            </w:r>
            <w:r>
              <w:rPr>
                <w:sz w:val="24"/>
              </w:rPr>
              <w:t>Чтение</w:t>
            </w:r>
            <w:r>
              <w:rPr>
                <w:spacing w:val="66"/>
                <w:sz w:val="24"/>
              </w:rPr>
              <w:t xml:space="preserve"> </w:t>
            </w:r>
            <w:r>
              <w:rPr>
                <w:sz w:val="24"/>
              </w:rPr>
              <w:t>Основы</w:t>
            </w:r>
            <w:r>
              <w:rPr>
                <w:spacing w:val="66"/>
                <w:sz w:val="24"/>
              </w:rPr>
              <w:t xml:space="preserve"> </w:t>
            </w:r>
            <w:r>
              <w:rPr>
                <w:spacing w:val="-2"/>
                <w:sz w:val="24"/>
              </w:rPr>
              <w:t>социальной</w:t>
            </w:r>
          </w:p>
          <w:p w:rsidR="004A57EF" w:rsidRDefault="0000266E">
            <w:pPr>
              <w:pStyle w:val="TableParagraph"/>
              <w:spacing w:line="240" w:lineRule="auto"/>
              <w:rPr>
                <w:sz w:val="24"/>
              </w:rPr>
            </w:pPr>
            <w:r>
              <w:rPr>
                <w:sz w:val="24"/>
              </w:rPr>
              <w:t>жизни</w:t>
            </w:r>
            <w:r>
              <w:rPr>
                <w:spacing w:val="-2"/>
                <w:sz w:val="24"/>
              </w:rPr>
              <w:t xml:space="preserve"> Этика</w:t>
            </w:r>
          </w:p>
        </w:tc>
        <w:tc>
          <w:tcPr>
            <w:tcW w:w="4789" w:type="dxa"/>
          </w:tcPr>
          <w:p w:rsidR="004A57EF" w:rsidRDefault="0000266E">
            <w:pPr>
              <w:pStyle w:val="TableParagraph"/>
              <w:spacing w:line="260" w:lineRule="exact"/>
              <w:ind w:left="105"/>
              <w:jc w:val="both"/>
              <w:rPr>
                <w:sz w:val="24"/>
              </w:rPr>
            </w:pPr>
            <w:r>
              <w:rPr>
                <w:sz w:val="24"/>
              </w:rPr>
              <w:t>Слушать</w:t>
            </w:r>
            <w:r>
              <w:rPr>
                <w:spacing w:val="38"/>
                <w:sz w:val="24"/>
              </w:rPr>
              <w:t xml:space="preserve"> </w:t>
            </w:r>
            <w:r>
              <w:rPr>
                <w:sz w:val="24"/>
              </w:rPr>
              <w:t>собеседника,</w:t>
            </w:r>
            <w:r>
              <w:rPr>
                <w:spacing w:val="37"/>
                <w:sz w:val="24"/>
              </w:rPr>
              <w:t xml:space="preserve"> </w:t>
            </w:r>
            <w:r>
              <w:rPr>
                <w:sz w:val="24"/>
              </w:rPr>
              <w:t>вступать</w:t>
            </w:r>
            <w:r>
              <w:rPr>
                <w:spacing w:val="39"/>
                <w:sz w:val="24"/>
              </w:rPr>
              <w:t xml:space="preserve"> </w:t>
            </w:r>
            <w:r>
              <w:rPr>
                <w:sz w:val="24"/>
              </w:rPr>
              <w:t>в</w:t>
            </w:r>
            <w:r>
              <w:rPr>
                <w:spacing w:val="37"/>
                <w:sz w:val="24"/>
              </w:rPr>
              <w:t xml:space="preserve"> </w:t>
            </w:r>
            <w:r>
              <w:rPr>
                <w:sz w:val="24"/>
              </w:rPr>
              <w:t>диалог</w:t>
            </w:r>
            <w:r>
              <w:rPr>
                <w:spacing w:val="38"/>
                <w:sz w:val="24"/>
              </w:rPr>
              <w:t xml:space="preserve"> </w:t>
            </w:r>
            <w:r>
              <w:rPr>
                <w:spacing w:val="-10"/>
                <w:sz w:val="24"/>
              </w:rPr>
              <w:t>и</w:t>
            </w:r>
          </w:p>
          <w:p w:rsidR="004A57EF" w:rsidRDefault="0000266E">
            <w:pPr>
              <w:pStyle w:val="TableParagraph"/>
              <w:spacing w:line="270" w:lineRule="atLeast"/>
              <w:ind w:left="105" w:right="101"/>
              <w:jc w:val="both"/>
              <w:rPr>
                <w:sz w:val="24"/>
              </w:rPr>
            </w:pPr>
            <w:r>
              <w:rPr>
                <w:sz w:val="24"/>
              </w:rPr>
              <w:t>поддерживать его, признавать возможность существования различных точек зрения и права каждого иметь свою точку зрения, аргументировать свою позицию;</w:t>
            </w:r>
          </w:p>
        </w:tc>
      </w:tr>
      <w:tr w:rsidR="004A57EF">
        <w:trPr>
          <w:trHeight w:val="1932"/>
        </w:trPr>
        <w:tc>
          <w:tcPr>
            <w:tcW w:w="4789" w:type="dxa"/>
          </w:tcPr>
          <w:p w:rsidR="004A57EF" w:rsidRDefault="0000266E">
            <w:pPr>
              <w:pStyle w:val="TableParagraph"/>
              <w:spacing w:line="260" w:lineRule="exact"/>
              <w:rPr>
                <w:sz w:val="24"/>
              </w:rPr>
            </w:pPr>
            <w:r>
              <w:rPr>
                <w:sz w:val="24"/>
              </w:rPr>
              <w:t>Русский</w:t>
            </w:r>
            <w:r>
              <w:rPr>
                <w:spacing w:val="67"/>
                <w:sz w:val="24"/>
              </w:rPr>
              <w:t xml:space="preserve"> </w:t>
            </w:r>
            <w:r>
              <w:rPr>
                <w:sz w:val="24"/>
              </w:rPr>
              <w:t>язык</w:t>
            </w:r>
            <w:r>
              <w:rPr>
                <w:spacing w:val="66"/>
                <w:sz w:val="24"/>
              </w:rPr>
              <w:t xml:space="preserve"> </w:t>
            </w:r>
            <w:r>
              <w:rPr>
                <w:sz w:val="24"/>
              </w:rPr>
              <w:t>Чтение</w:t>
            </w:r>
            <w:r>
              <w:rPr>
                <w:spacing w:val="66"/>
                <w:sz w:val="24"/>
              </w:rPr>
              <w:t xml:space="preserve"> </w:t>
            </w:r>
            <w:r>
              <w:rPr>
                <w:sz w:val="24"/>
              </w:rPr>
              <w:t>Основы</w:t>
            </w:r>
            <w:r>
              <w:rPr>
                <w:spacing w:val="66"/>
                <w:sz w:val="24"/>
              </w:rPr>
              <w:t xml:space="preserve"> </w:t>
            </w:r>
            <w:r>
              <w:rPr>
                <w:spacing w:val="-2"/>
                <w:sz w:val="24"/>
              </w:rPr>
              <w:t>социальной</w:t>
            </w:r>
          </w:p>
          <w:p w:rsidR="004A57EF" w:rsidRDefault="0000266E">
            <w:pPr>
              <w:pStyle w:val="TableParagraph"/>
              <w:spacing w:line="240" w:lineRule="auto"/>
              <w:rPr>
                <w:sz w:val="24"/>
              </w:rPr>
            </w:pPr>
            <w:r>
              <w:rPr>
                <w:sz w:val="24"/>
              </w:rPr>
              <w:t>жизни</w:t>
            </w:r>
            <w:r>
              <w:rPr>
                <w:spacing w:val="-3"/>
                <w:sz w:val="24"/>
              </w:rPr>
              <w:t xml:space="preserve"> </w:t>
            </w:r>
            <w:r>
              <w:rPr>
                <w:spacing w:val="-2"/>
                <w:sz w:val="24"/>
              </w:rPr>
              <w:t>Этика</w:t>
            </w:r>
          </w:p>
        </w:tc>
        <w:tc>
          <w:tcPr>
            <w:tcW w:w="4789" w:type="dxa"/>
          </w:tcPr>
          <w:p w:rsidR="004A57EF" w:rsidRDefault="0000266E">
            <w:pPr>
              <w:pStyle w:val="TableParagraph"/>
              <w:spacing w:line="260" w:lineRule="exact"/>
              <w:ind w:left="105"/>
              <w:jc w:val="both"/>
              <w:rPr>
                <w:sz w:val="24"/>
              </w:rPr>
            </w:pPr>
            <w:r>
              <w:rPr>
                <w:sz w:val="24"/>
              </w:rPr>
              <w:t>Дифференцированно</w:t>
            </w:r>
            <w:r>
              <w:rPr>
                <w:spacing w:val="69"/>
                <w:w w:val="150"/>
                <w:sz w:val="24"/>
              </w:rPr>
              <w:t xml:space="preserve"> </w:t>
            </w:r>
            <w:r>
              <w:rPr>
                <w:sz w:val="24"/>
              </w:rPr>
              <w:t>использовать</w:t>
            </w:r>
            <w:r>
              <w:rPr>
                <w:spacing w:val="73"/>
                <w:w w:val="150"/>
                <w:sz w:val="24"/>
              </w:rPr>
              <w:t xml:space="preserve"> </w:t>
            </w:r>
            <w:r>
              <w:rPr>
                <w:spacing w:val="-2"/>
                <w:sz w:val="24"/>
              </w:rPr>
              <w:t>разные</w:t>
            </w:r>
          </w:p>
          <w:p w:rsidR="004A57EF" w:rsidRDefault="0000266E">
            <w:pPr>
              <w:pStyle w:val="TableParagraph"/>
              <w:tabs>
                <w:tab w:val="left" w:pos="1923"/>
                <w:tab w:val="left" w:pos="3772"/>
              </w:tabs>
              <w:spacing w:line="240" w:lineRule="auto"/>
              <w:ind w:left="105" w:right="98"/>
              <w:jc w:val="both"/>
              <w:rPr>
                <w:sz w:val="24"/>
              </w:rPr>
            </w:pPr>
            <w:r>
              <w:rPr>
                <w:sz w:val="24"/>
              </w:rPr>
              <w:t xml:space="preserve">виды речевых высказываний (вопросы, ответы, повествование, отрицание и др.) в коммуникативных ситуациях с учетом </w:t>
            </w:r>
            <w:r>
              <w:rPr>
                <w:spacing w:val="-2"/>
                <w:sz w:val="24"/>
              </w:rPr>
              <w:t>специфики</w:t>
            </w:r>
            <w:r>
              <w:rPr>
                <w:sz w:val="24"/>
              </w:rPr>
              <w:tab/>
            </w:r>
            <w:r>
              <w:rPr>
                <w:spacing w:val="-2"/>
                <w:sz w:val="24"/>
              </w:rPr>
              <w:t>участников</w:t>
            </w:r>
            <w:r>
              <w:rPr>
                <w:sz w:val="24"/>
              </w:rPr>
              <w:tab/>
            </w:r>
            <w:r>
              <w:rPr>
                <w:spacing w:val="-2"/>
                <w:sz w:val="24"/>
              </w:rPr>
              <w:t xml:space="preserve">(возраст, </w:t>
            </w:r>
            <w:r>
              <w:rPr>
                <w:sz w:val="24"/>
              </w:rPr>
              <w:t>социальный</w:t>
            </w:r>
            <w:r>
              <w:rPr>
                <w:spacing w:val="52"/>
                <w:w w:val="150"/>
                <w:sz w:val="24"/>
              </w:rPr>
              <w:t xml:space="preserve"> </w:t>
            </w:r>
            <w:r>
              <w:rPr>
                <w:sz w:val="24"/>
              </w:rPr>
              <w:t>статус,</w:t>
            </w:r>
            <w:r>
              <w:rPr>
                <w:spacing w:val="53"/>
                <w:w w:val="150"/>
                <w:sz w:val="24"/>
              </w:rPr>
              <w:t xml:space="preserve"> </w:t>
            </w:r>
            <w:r>
              <w:rPr>
                <w:sz w:val="24"/>
              </w:rPr>
              <w:t>знакомый-</w:t>
            </w:r>
            <w:r>
              <w:rPr>
                <w:spacing w:val="-2"/>
                <w:sz w:val="24"/>
              </w:rPr>
              <w:t>незнакомый</w:t>
            </w:r>
          </w:p>
          <w:p w:rsidR="004A57EF" w:rsidRDefault="0000266E">
            <w:pPr>
              <w:pStyle w:val="TableParagraph"/>
              <w:spacing w:line="272" w:lineRule="exact"/>
              <w:ind w:left="105"/>
              <w:jc w:val="both"/>
              <w:rPr>
                <w:sz w:val="24"/>
              </w:rPr>
            </w:pPr>
            <w:r>
              <w:rPr>
                <w:sz w:val="24"/>
              </w:rPr>
              <w:t xml:space="preserve">и </w:t>
            </w:r>
            <w:r>
              <w:rPr>
                <w:spacing w:val="-2"/>
                <w:sz w:val="24"/>
              </w:rPr>
              <w:t>т.п.);</w:t>
            </w:r>
          </w:p>
        </w:tc>
      </w:tr>
      <w:tr w:rsidR="004A57EF">
        <w:trPr>
          <w:trHeight w:val="551"/>
        </w:trPr>
        <w:tc>
          <w:tcPr>
            <w:tcW w:w="4789" w:type="dxa"/>
          </w:tcPr>
          <w:p w:rsidR="004A57EF" w:rsidRDefault="0000266E">
            <w:pPr>
              <w:pStyle w:val="TableParagraph"/>
              <w:spacing w:line="260" w:lineRule="exact"/>
              <w:rPr>
                <w:sz w:val="24"/>
              </w:rPr>
            </w:pPr>
            <w:r>
              <w:rPr>
                <w:sz w:val="24"/>
              </w:rPr>
              <w:t>Русский</w:t>
            </w:r>
            <w:r>
              <w:rPr>
                <w:spacing w:val="52"/>
                <w:sz w:val="24"/>
              </w:rPr>
              <w:t xml:space="preserve"> </w:t>
            </w:r>
            <w:r>
              <w:rPr>
                <w:sz w:val="24"/>
              </w:rPr>
              <w:t>язык,</w:t>
            </w:r>
            <w:r>
              <w:rPr>
                <w:spacing w:val="53"/>
                <w:sz w:val="24"/>
              </w:rPr>
              <w:t xml:space="preserve"> </w:t>
            </w:r>
            <w:r>
              <w:rPr>
                <w:sz w:val="24"/>
              </w:rPr>
              <w:t>Чтение</w:t>
            </w:r>
            <w:r>
              <w:rPr>
                <w:spacing w:val="48"/>
                <w:sz w:val="24"/>
              </w:rPr>
              <w:t xml:space="preserve"> </w:t>
            </w:r>
            <w:r>
              <w:rPr>
                <w:sz w:val="24"/>
              </w:rPr>
              <w:t>Основы</w:t>
            </w:r>
            <w:r>
              <w:rPr>
                <w:spacing w:val="52"/>
                <w:sz w:val="24"/>
              </w:rPr>
              <w:t xml:space="preserve"> </w:t>
            </w:r>
            <w:r>
              <w:rPr>
                <w:spacing w:val="-2"/>
                <w:sz w:val="24"/>
              </w:rPr>
              <w:t>социальной</w:t>
            </w:r>
          </w:p>
          <w:p w:rsidR="004A57EF" w:rsidRDefault="0000266E">
            <w:pPr>
              <w:pStyle w:val="TableParagraph"/>
              <w:spacing w:line="272" w:lineRule="exact"/>
              <w:rPr>
                <w:sz w:val="24"/>
              </w:rPr>
            </w:pPr>
            <w:r>
              <w:rPr>
                <w:sz w:val="24"/>
              </w:rPr>
              <w:t>жизни</w:t>
            </w:r>
            <w:r>
              <w:rPr>
                <w:spacing w:val="-2"/>
                <w:sz w:val="24"/>
              </w:rPr>
              <w:t xml:space="preserve"> Этика</w:t>
            </w:r>
          </w:p>
        </w:tc>
        <w:tc>
          <w:tcPr>
            <w:tcW w:w="4789" w:type="dxa"/>
          </w:tcPr>
          <w:p w:rsidR="004A57EF" w:rsidRDefault="0000266E">
            <w:pPr>
              <w:pStyle w:val="TableParagraph"/>
              <w:spacing w:line="260" w:lineRule="exact"/>
              <w:ind w:left="105"/>
              <w:rPr>
                <w:sz w:val="24"/>
              </w:rPr>
            </w:pPr>
            <w:r>
              <w:rPr>
                <w:sz w:val="24"/>
              </w:rPr>
              <w:t>Использовать</w:t>
            </w:r>
            <w:r>
              <w:rPr>
                <w:spacing w:val="4"/>
                <w:sz w:val="24"/>
              </w:rPr>
              <w:t xml:space="preserve"> </w:t>
            </w:r>
            <w:r>
              <w:rPr>
                <w:sz w:val="24"/>
              </w:rPr>
              <w:t>разные</w:t>
            </w:r>
            <w:r>
              <w:rPr>
                <w:spacing w:val="2"/>
                <w:sz w:val="24"/>
              </w:rPr>
              <w:t xml:space="preserve"> </w:t>
            </w:r>
            <w:r>
              <w:rPr>
                <w:sz w:val="24"/>
              </w:rPr>
              <w:t>виды</w:t>
            </w:r>
            <w:r>
              <w:rPr>
                <w:spacing w:val="3"/>
                <w:sz w:val="24"/>
              </w:rPr>
              <w:t xml:space="preserve"> </w:t>
            </w:r>
            <w:r>
              <w:rPr>
                <w:sz w:val="24"/>
              </w:rPr>
              <w:t>делового</w:t>
            </w:r>
            <w:r>
              <w:rPr>
                <w:spacing w:val="3"/>
                <w:sz w:val="24"/>
              </w:rPr>
              <w:t xml:space="preserve"> </w:t>
            </w:r>
            <w:r>
              <w:rPr>
                <w:spacing w:val="-2"/>
                <w:sz w:val="24"/>
              </w:rPr>
              <w:t>письма</w:t>
            </w:r>
          </w:p>
          <w:p w:rsidR="004A57EF" w:rsidRDefault="0000266E">
            <w:pPr>
              <w:pStyle w:val="TableParagraph"/>
              <w:spacing w:line="272" w:lineRule="exact"/>
              <w:ind w:left="105"/>
              <w:rPr>
                <w:sz w:val="24"/>
              </w:rPr>
            </w:pPr>
            <w:r>
              <w:rPr>
                <w:sz w:val="24"/>
              </w:rPr>
              <w:t>для</w:t>
            </w:r>
            <w:r>
              <w:rPr>
                <w:spacing w:val="-3"/>
                <w:sz w:val="24"/>
              </w:rPr>
              <w:t xml:space="preserve"> </w:t>
            </w:r>
            <w:r>
              <w:rPr>
                <w:sz w:val="24"/>
              </w:rPr>
              <w:t>решения</w:t>
            </w:r>
            <w:r>
              <w:rPr>
                <w:spacing w:val="-2"/>
                <w:sz w:val="24"/>
              </w:rPr>
              <w:t xml:space="preserve"> </w:t>
            </w:r>
            <w:r>
              <w:rPr>
                <w:sz w:val="24"/>
              </w:rPr>
              <w:t>жизненно</w:t>
            </w:r>
            <w:r>
              <w:rPr>
                <w:spacing w:val="-4"/>
                <w:sz w:val="24"/>
              </w:rPr>
              <w:t xml:space="preserve"> </w:t>
            </w:r>
            <w:r>
              <w:rPr>
                <w:sz w:val="24"/>
              </w:rPr>
              <w:t>значимых</w:t>
            </w:r>
            <w:r>
              <w:rPr>
                <w:spacing w:val="-3"/>
                <w:sz w:val="24"/>
              </w:rPr>
              <w:t xml:space="preserve"> </w:t>
            </w:r>
            <w:r>
              <w:rPr>
                <w:spacing w:val="-2"/>
                <w:sz w:val="24"/>
              </w:rPr>
              <w:t>задач;</w:t>
            </w:r>
          </w:p>
        </w:tc>
      </w:tr>
      <w:tr w:rsidR="004A57EF">
        <w:trPr>
          <w:trHeight w:val="1103"/>
        </w:trPr>
        <w:tc>
          <w:tcPr>
            <w:tcW w:w="4789" w:type="dxa"/>
          </w:tcPr>
          <w:p w:rsidR="004A57EF" w:rsidRDefault="0000266E">
            <w:pPr>
              <w:pStyle w:val="TableParagraph"/>
              <w:spacing w:line="260" w:lineRule="exact"/>
              <w:rPr>
                <w:sz w:val="24"/>
              </w:rPr>
            </w:pPr>
            <w:r>
              <w:rPr>
                <w:sz w:val="24"/>
              </w:rPr>
              <w:t>Русский</w:t>
            </w:r>
            <w:r>
              <w:rPr>
                <w:spacing w:val="-3"/>
                <w:sz w:val="24"/>
              </w:rPr>
              <w:t xml:space="preserve"> </w:t>
            </w:r>
            <w:r>
              <w:rPr>
                <w:sz w:val="24"/>
              </w:rPr>
              <w:t>язык</w:t>
            </w:r>
            <w:r>
              <w:rPr>
                <w:spacing w:val="-2"/>
                <w:sz w:val="24"/>
              </w:rPr>
              <w:t xml:space="preserve"> </w:t>
            </w:r>
            <w:r>
              <w:rPr>
                <w:sz w:val="24"/>
              </w:rPr>
              <w:t>Чтение</w:t>
            </w:r>
            <w:r>
              <w:rPr>
                <w:spacing w:val="-3"/>
                <w:sz w:val="24"/>
              </w:rPr>
              <w:t xml:space="preserve"> </w:t>
            </w:r>
            <w:r>
              <w:rPr>
                <w:spacing w:val="-2"/>
                <w:sz w:val="24"/>
              </w:rPr>
              <w:t>Математика</w:t>
            </w:r>
          </w:p>
        </w:tc>
        <w:tc>
          <w:tcPr>
            <w:tcW w:w="4789" w:type="dxa"/>
          </w:tcPr>
          <w:p w:rsidR="004A57EF" w:rsidRDefault="0000266E">
            <w:pPr>
              <w:pStyle w:val="TableParagraph"/>
              <w:spacing w:line="260" w:lineRule="exact"/>
              <w:ind w:left="105"/>
              <w:jc w:val="both"/>
              <w:rPr>
                <w:sz w:val="24"/>
              </w:rPr>
            </w:pPr>
            <w:r>
              <w:rPr>
                <w:sz w:val="24"/>
              </w:rPr>
              <w:t>Использовать</w:t>
            </w:r>
            <w:r>
              <w:rPr>
                <w:spacing w:val="27"/>
                <w:sz w:val="24"/>
              </w:rPr>
              <w:t xml:space="preserve"> </w:t>
            </w:r>
            <w:r>
              <w:rPr>
                <w:sz w:val="24"/>
              </w:rPr>
              <w:t>разные</w:t>
            </w:r>
            <w:r>
              <w:rPr>
                <w:spacing w:val="24"/>
                <w:sz w:val="24"/>
              </w:rPr>
              <w:t xml:space="preserve"> </w:t>
            </w:r>
            <w:r>
              <w:rPr>
                <w:sz w:val="24"/>
              </w:rPr>
              <w:t>источники</w:t>
            </w:r>
            <w:r>
              <w:rPr>
                <w:spacing w:val="24"/>
                <w:sz w:val="24"/>
              </w:rPr>
              <w:t xml:space="preserve"> </w:t>
            </w:r>
            <w:r>
              <w:rPr>
                <w:sz w:val="24"/>
              </w:rPr>
              <w:t>и</w:t>
            </w:r>
            <w:r>
              <w:rPr>
                <w:spacing w:val="25"/>
                <w:sz w:val="24"/>
              </w:rPr>
              <w:t xml:space="preserve"> </w:t>
            </w:r>
            <w:r>
              <w:rPr>
                <w:spacing w:val="-2"/>
                <w:sz w:val="24"/>
              </w:rPr>
              <w:t>средства</w:t>
            </w:r>
          </w:p>
          <w:p w:rsidR="004A57EF" w:rsidRDefault="0000266E">
            <w:pPr>
              <w:pStyle w:val="TableParagraph"/>
              <w:spacing w:line="270" w:lineRule="atLeast"/>
              <w:ind w:left="105" w:right="98"/>
              <w:jc w:val="both"/>
              <w:rPr>
                <w:sz w:val="24"/>
              </w:rPr>
            </w:pPr>
            <w:r>
              <w:rPr>
                <w:sz w:val="24"/>
              </w:rPr>
              <w:t>получения информации для решения коммуникативных и познавательных задач, в том числе информационные.</w:t>
            </w:r>
          </w:p>
        </w:tc>
      </w:tr>
      <w:tr w:rsidR="004A57EF">
        <w:trPr>
          <w:trHeight w:val="275"/>
        </w:trPr>
        <w:tc>
          <w:tcPr>
            <w:tcW w:w="9578" w:type="dxa"/>
            <w:gridSpan w:val="2"/>
          </w:tcPr>
          <w:p w:rsidR="004A57EF" w:rsidRDefault="0000266E">
            <w:pPr>
              <w:pStyle w:val="TableParagraph"/>
              <w:rPr>
                <w:b/>
                <w:sz w:val="24"/>
              </w:rPr>
            </w:pPr>
            <w:r>
              <w:rPr>
                <w:b/>
                <w:sz w:val="24"/>
              </w:rPr>
              <w:t>Регулятивные</w:t>
            </w:r>
            <w:r>
              <w:rPr>
                <w:b/>
                <w:spacing w:val="-4"/>
                <w:sz w:val="24"/>
              </w:rPr>
              <w:t xml:space="preserve"> </w:t>
            </w:r>
            <w:r>
              <w:rPr>
                <w:b/>
                <w:sz w:val="24"/>
              </w:rPr>
              <w:t>учебные</w:t>
            </w:r>
            <w:r>
              <w:rPr>
                <w:b/>
                <w:spacing w:val="-4"/>
                <w:sz w:val="24"/>
              </w:rPr>
              <w:t xml:space="preserve"> </w:t>
            </w:r>
            <w:r>
              <w:rPr>
                <w:b/>
                <w:spacing w:val="-2"/>
                <w:sz w:val="24"/>
              </w:rPr>
              <w:t>действия</w:t>
            </w:r>
          </w:p>
        </w:tc>
      </w:tr>
      <w:tr w:rsidR="004A57EF">
        <w:trPr>
          <w:trHeight w:val="1934"/>
        </w:trPr>
        <w:tc>
          <w:tcPr>
            <w:tcW w:w="4789" w:type="dxa"/>
          </w:tcPr>
          <w:p w:rsidR="004A57EF" w:rsidRDefault="0000266E">
            <w:pPr>
              <w:pStyle w:val="TableParagraph"/>
              <w:tabs>
                <w:tab w:val="left" w:pos="2600"/>
                <w:tab w:val="left" w:pos="3866"/>
              </w:tabs>
              <w:spacing w:line="240" w:lineRule="auto"/>
              <w:ind w:right="97"/>
              <w:jc w:val="both"/>
              <w:rPr>
                <w:sz w:val="24"/>
              </w:rPr>
            </w:pPr>
            <w:r>
              <w:rPr>
                <w:sz w:val="24"/>
              </w:rPr>
              <w:t xml:space="preserve">Русский язык Чтение Природоведение Естествознание География Математика Основы социальной жизни История отечества История и культура родного края </w:t>
            </w:r>
            <w:r>
              <w:rPr>
                <w:spacing w:val="-2"/>
                <w:sz w:val="24"/>
              </w:rPr>
              <w:t>Обществоведение</w:t>
            </w:r>
            <w:r>
              <w:rPr>
                <w:sz w:val="24"/>
              </w:rPr>
              <w:tab/>
            </w:r>
            <w:r>
              <w:rPr>
                <w:spacing w:val="-2"/>
                <w:sz w:val="24"/>
              </w:rPr>
              <w:t>Этика</w:t>
            </w:r>
            <w:r>
              <w:rPr>
                <w:sz w:val="24"/>
              </w:rPr>
              <w:tab/>
            </w:r>
            <w:r>
              <w:rPr>
                <w:spacing w:val="-2"/>
                <w:sz w:val="24"/>
              </w:rPr>
              <w:t xml:space="preserve">Музыка </w:t>
            </w:r>
            <w:r>
              <w:rPr>
                <w:sz w:val="24"/>
              </w:rPr>
              <w:t>Изобразительное</w:t>
            </w:r>
            <w:r>
              <w:rPr>
                <w:spacing w:val="49"/>
                <w:sz w:val="24"/>
              </w:rPr>
              <w:t xml:space="preserve">  </w:t>
            </w:r>
            <w:r>
              <w:rPr>
                <w:sz w:val="24"/>
              </w:rPr>
              <w:t>искусство</w:t>
            </w:r>
            <w:r>
              <w:rPr>
                <w:spacing w:val="49"/>
                <w:sz w:val="24"/>
              </w:rPr>
              <w:t xml:space="preserve">  </w:t>
            </w:r>
            <w:r>
              <w:rPr>
                <w:spacing w:val="-2"/>
                <w:sz w:val="24"/>
              </w:rPr>
              <w:t>Профильный</w:t>
            </w:r>
          </w:p>
          <w:p w:rsidR="004A57EF" w:rsidRDefault="0000266E">
            <w:pPr>
              <w:pStyle w:val="TableParagraph"/>
              <w:spacing w:line="272" w:lineRule="exact"/>
              <w:jc w:val="both"/>
              <w:rPr>
                <w:sz w:val="24"/>
              </w:rPr>
            </w:pPr>
            <w:r>
              <w:rPr>
                <w:sz w:val="24"/>
              </w:rPr>
              <w:t>труд</w:t>
            </w:r>
            <w:r>
              <w:rPr>
                <w:spacing w:val="-3"/>
                <w:sz w:val="24"/>
              </w:rPr>
              <w:t xml:space="preserve"> </w:t>
            </w:r>
            <w:r>
              <w:rPr>
                <w:sz w:val="24"/>
              </w:rPr>
              <w:t>Физическая</w:t>
            </w:r>
            <w:r>
              <w:rPr>
                <w:spacing w:val="-3"/>
                <w:sz w:val="24"/>
              </w:rPr>
              <w:t xml:space="preserve"> </w:t>
            </w:r>
            <w:r>
              <w:rPr>
                <w:spacing w:val="-2"/>
                <w:sz w:val="24"/>
              </w:rPr>
              <w:t>культура</w:t>
            </w:r>
          </w:p>
        </w:tc>
        <w:tc>
          <w:tcPr>
            <w:tcW w:w="4789" w:type="dxa"/>
          </w:tcPr>
          <w:p w:rsidR="004A57EF" w:rsidRDefault="0000266E">
            <w:pPr>
              <w:pStyle w:val="TableParagraph"/>
              <w:spacing w:line="240" w:lineRule="auto"/>
              <w:ind w:left="105" w:right="102"/>
              <w:jc w:val="both"/>
              <w:rPr>
                <w:sz w:val="24"/>
              </w:rPr>
            </w:pPr>
            <w:r>
              <w:rPr>
                <w:sz w:val="24"/>
              </w:rPr>
              <w:t xml:space="preserve">Принимать и сохранять цели и задачи решения типовых учебных и практических задач коллективный поиск средств их </w:t>
            </w:r>
            <w:r>
              <w:rPr>
                <w:spacing w:val="-2"/>
                <w:sz w:val="24"/>
              </w:rPr>
              <w:t>осуществления.</w:t>
            </w:r>
          </w:p>
        </w:tc>
      </w:tr>
      <w:tr w:rsidR="004A57EF">
        <w:trPr>
          <w:trHeight w:val="275"/>
        </w:trPr>
        <w:tc>
          <w:tcPr>
            <w:tcW w:w="9578" w:type="dxa"/>
            <w:gridSpan w:val="2"/>
          </w:tcPr>
          <w:p w:rsidR="004A57EF" w:rsidRDefault="0000266E">
            <w:pPr>
              <w:pStyle w:val="TableParagraph"/>
              <w:rPr>
                <w:b/>
                <w:sz w:val="24"/>
              </w:rPr>
            </w:pPr>
            <w:r>
              <w:rPr>
                <w:b/>
                <w:sz w:val="24"/>
              </w:rPr>
              <w:t>Познавательные</w:t>
            </w:r>
            <w:r>
              <w:rPr>
                <w:b/>
                <w:spacing w:val="-3"/>
                <w:sz w:val="24"/>
              </w:rPr>
              <w:t xml:space="preserve"> </w:t>
            </w:r>
            <w:r>
              <w:rPr>
                <w:b/>
                <w:sz w:val="24"/>
              </w:rPr>
              <w:t>учебные</w:t>
            </w:r>
            <w:r>
              <w:rPr>
                <w:b/>
                <w:spacing w:val="-3"/>
                <w:sz w:val="24"/>
              </w:rPr>
              <w:t xml:space="preserve"> </w:t>
            </w:r>
            <w:r>
              <w:rPr>
                <w:b/>
                <w:spacing w:val="-2"/>
                <w:sz w:val="24"/>
              </w:rPr>
              <w:t>действия</w:t>
            </w:r>
          </w:p>
        </w:tc>
      </w:tr>
      <w:tr w:rsidR="004A57EF">
        <w:trPr>
          <w:trHeight w:val="1379"/>
        </w:trPr>
        <w:tc>
          <w:tcPr>
            <w:tcW w:w="4789" w:type="dxa"/>
          </w:tcPr>
          <w:p w:rsidR="004A57EF" w:rsidRDefault="0000266E">
            <w:pPr>
              <w:pStyle w:val="TableParagraph"/>
              <w:spacing w:line="260" w:lineRule="exact"/>
              <w:jc w:val="both"/>
              <w:rPr>
                <w:sz w:val="24"/>
              </w:rPr>
            </w:pPr>
            <w:r>
              <w:rPr>
                <w:sz w:val="24"/>
              </w:rPr>
              <w:t>Русский</w:t>
            </w:r>
            <w:r>
              <w:rPr>
                <w:spacing w:val="50"/>
                <w:w w:val="150"/>
                <w:sz w:val="24"/>
              </w:rPr>
              <w:t xml:space="preserve">   </w:t>
            </w:r>
            <w:r>
              <w:rPr>
                <w:sz w:val="24"/>
              </w:rPr>
              <w:t>язык</w:t>
            </w:r>
            <w:r>
              <w:rPr>
                <w:spacing w:val="50"/>
                <w:w w:val="150"/>
                <w:sz w:val="24"/>
              </w:rPr>
              <w:t xml:space="preserve">   </w:t>
            </w:r>
            <w:r>
              <w:rPr>
                <w:sz w:val="24"/>
              </w:rPr>
              <w:t>Чтение</w:t>
            </w:r>
            <w:r>
              <w:rPr>
                <w:spacing w:val="51"/>
                <w:w w:val="150"/>
                <w:sz w:val="24"/>
              </w:rPr>
              <w:t xml:space="preserve">   </w:t>
            </w:r>
            <w:r>
              <w:rPr>
                <w:spacing w:val="-2"/>
                <w:sz w:val="24"/>
              </w:rPr>
              <w:t>Математика</w:t>
            </w:r>
          </w:p>
          <w:p w:rsidR="004A57EF" w:rsidRDefault="0000266E">
            <w:pPr>
              <w:pStyle w:val="TableParagraph"/>
              <w:spacing w:line="270" w:lineRule="atLeast"/>
              <w:ind w:right="97"/>
              <w:jc w:val="both"/>
              <w:rPr>
                <w:sz w:val="24"/>
              </w:rPr>
            </w:pPr>
            <w:r>
              <w:rPr>
                <w:sz w:val="24"/>
              </w:rPr>
              <w:t>Природоведение Естествознание География Основы социальной жизни История отечества История и культура родного края Обществоведение Этика</w:t>
            </w:r>
          </w:p>
        </w:tc>
        <w:tc>
          <w:tcPr>
            <w:tcW w:w="4789" w:type="dxa"/>
          </w:tcPr>
          <w:p w:rsidR="004A57EF" w:rsidRDefault="0000266E">
            <w:pPr>
              <w:pStyle w:val="TableParagraph"/>
              <w:tabs>
                <w:tab w:val="left" w:pos="3228"/>
              </w:tabs>
              <w:spacing w:line="260" w:lineRule="exact"/>
              <w:ind w:left="105"/>
              <w:rPr>
                <w:sz w:val="24"/>
              </w:rPr>
            </w:pPr>
            <w:r>
              <w:rPr>
                <w:spacing w:val="-2"/>
                <w:sz w:val="24"/>
              </w:rPr>
              <w:t>Дифференцированно</w:t>
            </w:r>
            <w:r>
              <w:rPr>
                <w:sz w:val="24"/>
              </w:rPr>
              <w:tab/>
            </w:r>
            <w:r>
              <w:rPr>
                <w:spacing w:val="-2"/>
                <w:sz w:val="24"/>
              </w:rPr>
              <w:t>воспринимать</w:t>
            </w:r>
          </w:p>
          <w:p w:rsidR="004A57EF" w:rsidRDefault="0000266E">
            <w:pPr>
              <w:pStyle w:val="TableParagraph"/>
              <w:tabs>
                <w:tab w:val="left" w:pos="1927"/>
                <w:tab w:val="left" w:pos="2841"/>
                <w:tab w:val="left" w:pos="3618"/>
              </w:tabs>
              <w:spacing w:line="240" w:lineRule="auto"/>
              <w:ind w:left="105" w:right="97"/>
              <w:rPr>
                <w:sz w:val="24"/>
              </w:rPr>
            </w:pPr>
            <w:r>
              <w:rPr>
                <w:spacing w:val="-2"/>
                <w:sz w:val="24"/>
              </w:rPr>
              <w:t>окружающий</w:t>
            </w:r>
            <w:r>
              <w:rPr>
                <w:sz w:val="24"/>
              </w:rPr>
              <w:tab/>
            </w:r>
            <w:r>
              <w:rPr>
                <w:spacing w:val="-4"/>
                <w:sz w:val="24"/>
              </w:rPr>
              <w:t>мир,</w:t>
            </w:r>
            <w:r>
              <w:rPr>
                <w:sz w:val="24"/>
              </w:rPr>
              <w:tab/>
            </w:r>
            <w:r>
              <w:rPr>
                <w:spacing w:val="-4"/>
                <w:sz w:val="24"/>
              </w:rPr>
              <w:t>его</w:t>
            </w:r>
            <w:r>
              <w:rPr>
                <w:sz w:val="24"/>
              </w:rPr>
              <w:tab/>
            </w:r>
            <w:r>
              <w:rPr>
                <w:spacing w:val="-2"/>
                <w:sz w:val="24"/>
              </w:rPr>
              <w:t xml:space="preserve">временно- </w:t>
            </w:r>
            <w:r>
              <w:rPr>
                <w:sz w:val="24"/>
              </w:rPr>
              <w:t>пространственную организацию;</w:t>
            </w:r>
          </w:p>
        </w:tc>
      </w:tr>
      <w:tr w:rsidR="004A57EF">
        <w:trPr>
          <w:trHeight w:val="4140"/>
        </w:trPr>
        <w:tc>
          <w:tcPr>
            <w:tcW w:w="4789" w:type="dxa"/>
          </w:tcPr>
          <w:p w:rsidR="004A57EF" w:rsidRDefault="0000266E">
            <w:pPr>
              <w:pStyle w:val="TableParagraph"/>
              <w:tabs>
                <w:tab w:val="left" w:pos="2352"/>
                <w:tab w:val="left" w:pos="3861"/>
              </w:tabs>
              <w:spacing w:line="260" w:lineRule="exact"/>
              <w:rPr>
                <w:sz w:val="24"/>
              </w:rPr>
            </w:pPr>
            <w:r>
              <w:rPr>
                <w:spacing w:val="-2"/>
                <w:sz w:val="24"/>
              </w:rPr>
              <w:t>Изобразительное</w:t>
            </w:r>
            <w:r>
              <w:rPr>
                <w:sz w:val="24"/>
              </w:rPr>
              <w:tab/>
            </w:r>
            <w:r>
              <w:rPr>
                <w:spacing w:val="-2"/>
                <w:sz w:val="24"/>
              </w:rPr>
              <w:t>искусство</w:t>
            </w:r>
            <w:r>
              <w:rPr>
                <w:sz w:val="24"/>
              </w:rPr>
              <w:tab/>
            </w:r>
            <w:r>
              <w:rPr>
                <w:spacing w:val="-2"/>
                <w:sz w:val="24"/>
              </w:rPr>
              <w:t>Музыка</w:t>
            </w:r>
          </w:p>
          <w:p w:rsidR="004A57EF" w:rsidRDefault="0000266E">
            <w:pPr>
              <w:pStyle w:val="TableParagraph"/>
              <w:spacing w:line="240" w:lineRule="auto"/>
              <w:rPr>
                <w:sz w:val="24"/>
              </w:rPr>
            </w:pPr>
            <w:r>
              <w:rPr>
                <w:sz w:val="24"/>
              </w:rPr>
              <w:t>Физическая</w:t>
            </w:r>
            <w:r>
              <w:rPr>
                <w:spacing w:val="-3"/>
                <w:sz w:val="24"/>
              </w:rPr>
              <w:t xml:space="preserve"> </w:t>
            </w:r>
            <w:r>
              <w:rPr>
                <w:sz w:val="24"/>
              </w:rPr>
              <w:t>культура</w:t>
            </w:r>
            <w:r>
              <w:rPr>
                <w:spacing w:val="-4"/>
                <w:sz w:val="24"/>
              </w:rPr>
              <w:t xml:space="preserve"> </w:t>
            </w:r>
            <w:r>
              <w:rPr>
                <w:sz w:val="24"/>
              </w:rPr>
              <w:t>Профильный</w:t>
            </w:r>
            <w:r>
              <w:rPr>
                <w:spacing w:val="-2"/>
                <w:sz w:val="24"/>
              </w:rPr>
              <w:t xml:space="preserve"> </w:t>
            </w:r>
            <w:r>
              <w:rPr>
                <w:spacing w:val="-4"/>
                <w:sz w:val="24"/>
              </w:rPr>
              <w:t>труд</w:t>
            </w:r>
          </w:p>
        </w:tc>
        <w:tc>
          <w:tcPr>
            <w:tcW w:w="4789" w:type="dxa"/>
          </w:tcPr>
          <w:p w:rsidR="004A57EF" w:rsidRDefault="0000266E">
            <w:pPr>
              <w:pStyle w:val="TableParagraph"/>
              <w:spacing w:line="260" w:lineRule="exact"/>
              <w:ind w:left="105"/>
              <w:jc w:val="both"/>
              <w:rPr>
                <w:sz w:val="24"/>
              </w:rPr>
            </w:pPr>
            <w:r>
              <w:rPr>
                <w:sz w:val="24"/>
              </w:rPr>
              <w:t>Использовать</w:t>
            </w:r>
            <w:r>
              <w:rPr>
                <w:spacing w:val="75"/>
                <w:sz w:val="24"/>
              </w:rPr>
              <w:t xml:space="preserve">    </w:t>
            </w:r>
            <w:r>
              <w:rPr>
                <w:sz w:val="24"/>
              </w:rPr>
              <w:t>логические</w:t>
            </w:r>
            <w:r>
              <w:rPr>
                <w:spacing w:val="75"/>
                <w:sz w:val="24"/>
              </w:rPr>
              <w:t xml:space="preserve">    </w:t>
            </w:r>
            <w:r>
              <w:rPr>
                <w:spacing w:val="-2"/>
                <w:sz w:val="24"/>
              </w:rPr>
              <w:t>действия</w:t>
            </w:r>
          </w:p>
          <w:p w:rsidR="004A57EF" w:rsidRDefault="0000266E">
            <w:pPr>
              <w:pStyle w:val="TableParagraph"/>
              <w:tabs>
                <w:tab w:val="left" w:pos="2086"/>
                <w:tab w:val="left" w:pos="3981"/>
              </w:tabs>
              <w:spacing w:line="240" w:lineRule="auto"/>
              <w:ind w:left="105" w:right="97"/>
              <w:jc w:val="both"/>
              <w:rPr>
                <w:sz w:val="24"/>
              </w:rPr>
            </w:pPr>
            <w:r>
              <w:rPr>
                <w:sz w:val="24"/>
              </w:rPr>
              <w:t xml:space="preserve">(сравнение, анализ, синтез, обобщение, классификацию, установление аналогий, закономерностей, причинно-следственных связей) на наглядном, доступном </w:t>
            </w:r>
            <w:r>
              <w:rPr>
                <w:spacing w:val="-2"/>
                <w:sz w:val="24"/>
              </w:rPr>
              <w:t>вербальном</w:t>
            </w:r>
            <w:r>
              <w:rPr>
                <w:sz w:val="24"/>
              </w:rPr>
              <w:tab/>
            </w:r>
            <w:r>
              <w:rPr>
                <w:spacing w:val="-2"/>
                <w:sz w:val="24"/>
              </w:rPr>
              <w:t>материале,</w:t>
            </w:r>
            <w:r>
              <w:rPr>
                <w:sz w:val="24"/>
              </w:rPr>
              <w:tab/>
            </w:r>
            <w:r>
              <w:rPr>
                <w:spacing w:val="-2"/>
                <w:sz w:val="24"/>
              </w:rPr>
              <w:t xml:space="preserve">основе </w:t>
            </w:r>
            <w:r>
              <w:rPr>
                <w:sz w:val="24"/>
              </w:rPr>
              <w:t>практической деятельности в соответствии</w:t>
            </w:r>
            <w:r>
              <w:rPr>
                <w:spacing w:val="40"/>
                <w:sz w:val="24"/>
              </w:rPr>
              <w:t xml:space="preserve"> </w:t>
            </w:r>
            <w:r>
              <w:rPr>
                <w:sz w:val="24"/>
              </w:rPr>
              <w:t>с индивидуальными возможностями применять начальные сведения о сущности и особенностях объектов, процессов и явлений действительности (природных, социальных, культурных, технических и</w:t>
            </w:r>
            <w:r>
              <w:rPr>
                <w:spacing w:val="40"/>
                <w:sz w:val="24"/>
              </w:rPr>
              <w:t xml:space="preserve"> </w:t>
            </w:r>
            <w:r>
              <w:rPr>
                <w:sz w:val="24"/>
              </w:rPr>
              <w:t>др.) в соответствии с содержанием конкретного</w:t>
            </w:r>
            <w:r>
              <w:rPr>
                <w:spacing w:val="55"/>
                <w:sz w:val="24"/>
              </w:rPr>
              <w:t xml:space="preserve">  </w:t>
            </w:r>
            <w:r>
              <w:rPr>
                <w:sz w:val="24"/>
              </w:rPr>
              <w:t>учебного</w:t>
            </w:r>
            <w:r>
              <w:rPr>
                <w:spacing w:val="55"/>
                <w:sz w:val="24"/>
              </w:rPr>
              <w:t xml:space="preserve">  </w:t>
            </w:r>
            <w:r>
              <w:rPr>
                <w:sz w:val="24"/>
              </w:rPr>
              <w:t>предмета</w:t>
            </w:r>
            <w:r>
              <w:rPr>
                <w:spacing w:val="55"/>
                <w:sz w:val="24"/>
              </w:rPr>
              <w:t xml:space="preserve">  </w:t>
            </w:r>
            <w:r>
              <w:rPr>
                <w:sz w:val="24"/>
              </w:rPr>
              <w:t>и</w:t>
            </w:r>
            <w:r>
              <w:rPr>
                <w:spacing w:val="55"/>
                <w:sz w:val="24"/>
              </w:rPr>
              <w:t xml:space="preserve">  </w:t>
            </w:r>
            <w:r>
              <w:rPr>
                <w:spacing w:val="-5"/>
                <w:sz w:val="24"/>
              </w:rPr>
              <w:t>для</w:t>
            </w:r>
          </w:p>
          <w:p w:rsidR="004A57EF" w:rsidRDefault="0000266E">
            <w:pPr>
              <w:pStyle w:val="TableParagraph"/>
              <w:spacing w:before="1" w:line="272" w:lineRule="exact"/>
              <w:ind w:left="105"/>
              <w:jc w:val="both"/>
              <w:rPr>
                <w:sz w:val="24"/>
              </w:rPr>
            </w:pPr>
            <w:r>
              <w:rPr>
                <w:sz w:val="24"/>
              </w:rPr>
              <w:t>решения</w:t>
            </w:r>
            <w:r>
              <w:rPr>
                <w:spacing w:val="74"/>
                <w:w w:val="150"/>
                <w:sz w:val="24"/>
              </w:rPr>
              <w:t xml:space="preserve"> </w:t>
            </w:r>
            <w:r>
              <w:rPr>
                <w:sz w:val="24"/>
              </w:rPr>
              <w:t>познавательных</w:t>
            </w:r>
            <w:r>
              <w:rPr>
                <w:spacing w:val="76"/>
                <w:w w:val="150"/>
                <w:sz w:val="24"/>
              </w:rPr>
              <w:t xml:space="preserve"> </w:t>
            </w:r>
            <w:r>
              <w:rPr>
                <w:sz w:val="24"/>
              </w:rPr>
              <w:t>и</w:t>
            </w:r>
            <w:r>
              <w:rPr>
                <w:spacing w:val="76"/>
                <w:w w:val="150"/>
                <w:sz w:val="24"/>
              </w:rPr>
              <w:t xml:space="preserve"> </w:t>
            </w:r>
            <w:r>
              <w:rPr>
                <w:spacing w:val="-2"/>
                <w:sz w:val="24"/>
              </w:rPr>
              <w:t>практических</w:t>
            </w:r>
          </w:p>
        </w:tc>
      </w:tr>
    </w:tbl>
    <w:p w:rsidR="004A57EF" w:rsidRDefault="004A57EF">
      <w:pPr>
        <w:spacing w:line="272" w:lineRule="exact"/>
        <w:jc w:val="both"/>
        <w:rPr>
          <w:sz w:val="24"/>
        </w:rPr>
        <w:sectPr w:rsidR="004A57EF">
          <w:type w:val="continuous"/>
          <w:pgSz w:w="11920" w:h="16850"/>
          <w:pgMar w:top="1140" w:right="100" w:bottom="480"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9"/>
      </w:tblGrid>
      <w:tr w:rsidR="004A57EF">
        <w:trPr>
          <w:trHeight w:val="1382"/>
        </w:trPr>
        <w:tc>
          <w:tcPr>
            <w:tcW w:w="4789" w:type="dxa"/>
          </w:tcPr>
          <w:p w:rsidR="004A57EF" w:rsidRDefault="004A57EF">
            <w:pPr>
              <w:pStyle w:val="TableParagraph"/>
              <w:spacing w:line="240" w:lineRule="auto"/>
              <w:ind w:left="0"/>
              <w:rPr>
                <w:sz w:val="24"/>
              </w:rPr>
            </w:pPr>
          </w:p>
        </w:tc>
        <w:tc>
          <w:tcPr>
            <w:tcW w:w="4789" w:type="dxa"/>
          </w:tcPr>
          <w:p w:rsidR="004A57EF" w:rsidRDefault="0000266E">
            <w:pPr>
              <w:pStyle w:val="TableParagraph"/>
              <w:spacing w:line="240" w:lineRule="auto"/>
              <w:ind w:left="105" w:right="99"/>
              <w:jc w:val="both"/>
              <w:rPr>
                <w:sz w:val="24"/>
              </w:rPr>
            </w:pPr>
            <w:r>
              <w:rPr>
                <w:sz w:val="24"/>
              </w:rPr>
              <w:t>задач; использовать в</w:t>
            </w:r>
            <w:r>
              <w:rPr>
                <w:spacing w:val="-3"/>
                <w:sz w:val="24"/>
              </w:rPr>
              <w:t xml:space="preserve"> </w:t>
            </w:r>
            <w:r>
              <w:rPr>
                <w:sz w:val="24"/>
              </w:rPr>
              <w:t>жизни и деятельности некоторые межпредметные знания, отражающие доступные существенные связи</w:t>
            </w:r>
            <w:r>
              <w:rPr>
                <w:spacing w:val="28"/>
                <w:sz w:val="24"/>
              </w:rPr>
              <w:t xml:space="preserve">  </w:t>
            </w:r>
            <w:r>
              <w:rPr>
                <w:sz w:val="24"/>
              </w:rPr>
              <w:t>и</w:t>
            </w:r>
            <w:r>
              <w:rPr>
                <w:spacing w:val="27"/>
                <w:sz w:val="24"/>
              </w:rPr>
              <w:t xml:space="preserve">  </w:t>
            </w:r>
            <w:r>
              <w:rPr>
                <w:sz w:val="24"/>
              </w:rPr>
              <w:t>отношения</w:t>
            </w:r>
            <w:r>
              <w:rPr>
                <w:spacing w:val="26"/>
                <w:sz w:val="24"/>
              </w:rPr>
              <w:t xml:space="preserve">  </w:t>
            </w:r>
            <w:r>
              <w:rPr>
                <w:sz w:val="24"/>
              </w:rPr>
              <w:t>между</w:t>
            </w:r>
            <w:r>
              <w:rPr>
                <w:spacing w:val="79"/>
                <w:w w:val="150"/>
                <w:sz w:val="24"/>
              </w:rPr>
              <w:t xml:space="preserve"> </w:t>
            </w:r>
            <w:r>
              <w:rPr>
                <w:sz w:val="24"/>
              </w:rPr>
              <w:t>объектами</w:t>
            </w:r>
            <w:r>
              <w:rPr>
                <w:spacing w:val="28"/>
                <w:sz w:val="24"/>
              </w:rPr>
              <w:t xml:space="preserve">  </w:t>
            </w:r>
            <w:r>
              <w:rPr>
                <w:spacing w:val="-10"/>
                <w:sz w:val="24"/>
              </w:rPr>
              <w:t>и</w:t>
            </w:r>
          </w:p>
          <w:p w:rsidR="004A57EF" w:rsidRDefault="0000266E">
            <w:pPr>
              <w:pStyle w:val="TableParagraph"/>
              <w:spacing w:line="272" w:lineRule="exact"/>
              <w:ind w:left="105"/>
              <w:rPr>
                <w:sz w:val="24"/>
              </w:rPr>
            </w:pPr>
            <w:r>
              <w:rPr>
                <w:spacing w:val="-2"/>
                <w:sz w:val="24"/>
              </w:rPr>
              <w:t>процессами</w:t>
            </w:r>
          </w:p>
        </w:tc>
      </w:tr>
    </w:tbl>
    <w:p w:rsidR="004A57EF" w:rsidRDefault="0000266E">
      <w:pPr>
        <w:pStyle w:val="a3"/>
        <w:spacing w:line="260" w:lineRule="exact"/>
      </w:pPr>
      <w:r>
        <w:t>В</w:t>
      </w:r>
      <w:r>
        <w:rPr>
          <w:spacing w:val="45"/>
        </w:rPr>
        <w:t xml:space="preserve"> </w:t>
      </w:r>
      <w:r>
        <w:t>процессе</w:t>
      </w:r>
      <w:r>
        <w:rPr>
          <w:spacing w:val="46"/>
        </w:rPr>
        <w:t xml:space="preserve"> </w:t>
      </w:r>
      <w:r>
        <w:t>обучения</w:t>
      </w:r>
      <w:r>
        <w:rPr>
          <w:spacing w:val="50"/>
        </w:rPr>
        <w:t xml:space="preserve"> </w:t>
      </w:r>
      <w:r>
        <w:t>необходимо</w:t>
      </w:r>
      <w:r>
        <w:rPr>
          <w:spacing w:val="47"/>
        </w:rPr>
        <w:t xml:space="preserve"> </w:t>
      </w:r>
      <w:r>
        <w:t>осуществлять</w:t>
      </w:r>
      <w:r>
        <w:rPr>
          <w:spacing w:val="53"/>
        </w:rPr>
        <w:t xml:space="preserve"> </w:t>
      </w:r>
      <w:r>
        <w:t>мониторинг</w:t>
      </w:r>
      <w:r>
        <w:rPr>
          <w:spacing w:val="48"/>
        </w:rPr>
        <w:t xml:space="preserve"> </w:t>
      </w:r>
      <w:r>
        <w:t>всех</w:t>
      </w:r>
      <w:r>
        <w:rPr>
          <w:spacing w:val="49"/>
        </w:rPr>
        <w:t xml:space="preserve"> </w:t>
      </w:r>
      <w:r>
        <w:t>групп</w:t>
      </w:r>
      <w:r>
        <w:rPr>
          <w:spacing w:val="48"/>
        </w:rPr>
        <w:t xml:space="preserve"> </w:t>
      </w:r>
      <w:r>
        <w:t>БУД,</w:t>
      </w:r>
      <w:r>
        <w:rPr>
          <w:spacing w:val="48"/>
        </w:rPr>
        <w:t xml:space="preserve"> </w:t>
      </w:r>
      <w:r>
        <w:rPr>
          <w:spacing w:val="-2"/>
        </w:rPr>
        <w:t>который</w:t>
      </w:r>
    </w:p>
    <w:p w:rsidR="004A57EF" w:rsidRDefault="0000266E">
      <w:pPr>
        <w:pStyle w:val="a3"/>
        <w:ind w:right="753"/>
      </w:pPr>
      <w:r>
        <w:t>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используется следующая система оценки:</w:t>
      </w:r>
    </w:p>
    <w:p w:rsidR="004A57EF" w:rsidRDefault="0000266E">
      <w:pPr>
        <w:pStyle w:val="a4"/>
        <w:numPr>
          <w:ilvl w:val="0"/>
          <w:numId w:val="75"/>
        </w:numPr>
        <w:tabs>
          <w:tab w:val="left" w:pos="512"/>
        </w:tabs>
        <w:ind w:right="753" w:firstLine="0"/>
        <w:jc w:val="both"/>
        <w:rPr>
          <w:sz w:val="24"/>
        </w:rPr>
      </w:pPr>
      <w:r>
        <w:rPr>
          <w:i/>
          <w:sz w:val="24"/>
        </w:rPr>
        <w:t xml:space="preserve">баллов </w:t>
      </w:r>
      <w:r>
        <w:rPr>
          <w:sz w:val="24"/>
        </w:rPr>
        <w:t>— действие отсутствует, обучающийся не понимает его смысла, не включается в процесс выполнения вместе с учителем;</w:t>
      </w:r>
    </w:p>
    <w:p w:rsidR="004A57EF" w:rsidRDefault="0000266E">
      <w:pPr>
        <w:pStyle w:val="a4"/>
        <w:numPr>
          <w:ilvl w:val="0"/>
          <w:numId w:val="75"/>
        </w:numPr>
        <w:tabs>
          <w:tab w:val="left" w:pos="584"/>
        </w:tabs>
        <w:ind w:right="746" w:firstLine="0"/>
        <w:jc w:val="both"/>
        <w:rPr>
          <w:sz w:val="24"/>
        </w:rPr>
      </w:pPr>
      <w:r>
        <w:rPr>
          <w:i/>
          <w:sz w:val="24"/>
        </w:rPr>
        <w:t xml:space="preserve">балл </w:t>
      </w:r>
      <w:r>
        <w:rPr>
          <w:sz w:val="24"/>
        </w:rPr>
        <w:t xml:space="preserve">— смысл действия понимает, связывает с конкретной ситуацией, выполняет действие только по прямому указанию учителя, при необходимости требуется оказание </w:t>
      </w:r>
      <w:r>
        <w:rPr>
          <w:spacing w:val="-2"/>
          <w:sz w:val="24"/>
        </w:rPr>
        <w:t>помощи;</w:t>
      </w:r>
    </w:p>
    <w:p w:rsidR="004A57EF" w:rsidRDefault="0000266E">
      <w:pPr>
        <w:pStyle w:val="a4"/>
        <w:numPr>
          <w:ilvl w:val="0"/>
          <w:numId w:val="75"/>
        </w:numPr>
        <w:tabs>
          <w:tab w:val="left" w:pos="567"/>
        </w:tabs>
        <w:spacing w:before="1"/>
        <w:ind w:right="755" w:firstLine="0"/>
        <w:jc w:val="both"/>
        <w:rPr>
          <w:sz w:val="24"/>
        </w:rPr>
      </w:pPr>
      <w:r>
        <w:rPr>
          <w:i/>
          <w:sz w:val="24"/>
        </w:rPr>
        <w:t xml:space="preserve">балла </w:t>
      </w:r>
      <w:r>
        <w:rPr>
          <w:sz w:val="24"/>
        </w:rPr>
        <w:t>— преимущественно выполняет действие по указанию учителя, в отдельных ситуациях способен выполнить его самостоятельно;</w:t>
      </w:r>
    </w:p>
    <w:p w:rsidR="004A57EF" w:rsidRDefault="0000266E">
      <w:pPr>
        <w:pStyle w:val="a4"/>
        <w:numPr>
          <w:ilvl w:val="0"/>
          <w:numId w:val="75"/>
        </w:numPr>
        <w:tabs>
          <w:tab w:val="left" w:pos="572"/>
        </w:tabs>
        <w:ind w:right="750" w:firstLine="0"/>
        <w:jc w:val="both"/>
        <w:rPr>
          <w:sz w:val="24"/>
        </w:rPr>
      </w:pPr>
      <w:r>
        <w:rPr>
          <w:i/>
          <w:sz w:val="24"/>
        </w:rPr>
        <w:t xml:space="preserve">балла </w:t>
      </w:r>
      <w:r>
        <w:rPr>
          <w:sz w:val="24"/>
        </w:rPr>
        <w:t>— способен самостоятельно выполнять действие в определенных ситуациях, нередко допускает ошибки, которые исправляет по прямому указанию учителя;</w:t>
      </w:r>
    </w:p>
    <w:p w:rsidR="004A57EF" w:rsidRDefault="0000266E">
      <w:pPr>
        <w:pStyle w:val="a4"/>
        <w:numPr>
          <w:ilvl w:val="0"/>
          <w:numId w:val="75"/>
        </w:numPr>
        <w:tabs>
          <w:tab w:val="left" w:pos="538"/>
        </w:tabs>
        <w:ind w:right="753" w:firstLine="0"/>
        <w:jc w:val="both"/>
        <w:rPr>
          <w:sz w:val="24"/>
        </w:rPr>
      </w:pPr>
      <w:r>
        <w:rPr>
          <w:i/>
          <w:sz w:val="24"/>
        </w:rPr>
        <w:t xml:space="preserve">балла </w:t>
      </w:r>
      <w:r>
        <w:rPr>
          <w:sz w:val="24"/>
        </w:rPr>
        <w:t>— способен самостоятельно применять действие, но иногда допускает ошибки, которые исправляет по замечанию учителя;</w:t>
      </w:r>
    </w:p>
    <w:p w:rsidR="004A57EF" w:rsidRDefault="0000266E">
      <w:pPr>
        <w:pStyle w:val="a4"/>
        <w:numPr>
          <w:ilvl w:val="0"/>
          <w:numId w:val="75"/>
        </w:numPr>
        <w:tabs>
          <w:tab w:val="left" w:pos="503"/>
        </w:tabs>
        <w:ind w:left="502" w:hanging="181"/>
        <w:jc w:val="both"/>
        <w:rPr>
          <w:sz w:val="24"/>
        </w:rPr>
      </w:pPr>
      <w:r>
        <w:rPr>
          <w:i/>
          <w:sz w:val="24"/>
        </w:rPr>
        <w:t>баллов</w:t>
      </w:r>
      <w:r>
        <w:rPr>
          <w:i/>
          <w:spacing w:val="-5"/>
          <w:sz w:val="24"/>
        </w:rPr>
        <w:t xml:space="preserve"> </w:t>
      </w:r>
      <w:r>
        <w:rPr>
          <w:sz w:val="24"/>
        </w:rPr>
        <w:t>—</w:t>
      </w:r>
      <w:r>
        <w:rPr>
          <w:spacing w:val="-2"/>
          <w:sz w:val="24"/>
        </w:rPr>
        <w:t xml:space="preserve"> </w:t>
      </w:r>
      <w:r>
        <w:rPr>
          <w:sz w:val="24"/>
        </w:rPr>
        <w:t>самостоятельно</w:t>
      </w:r>
      <w:r>
        <w:rPr>
          <w:spacing w:val="-2"/>
          <w:sz w:val="24"/>
        </w:rPr>
        <w:t xml:space="preserve"> </w:t>
      </w:r>
      <w:r>
        <w:rPr>
          <w:sz w:val="24"/>
        </w:rPr>
        <w:t>применяет</w:t>
      </w:r>
      <w:r>
        <w:rPr>
          <w:spacing w:val="-3"/>
          <w:sz w:val="24"/>
        </w:rPr>
        <w:t xml:space="preserve"> </w:t>
      </w:r>
      <w:r>
        <w:rPr>
          <w:sz w:val="24"/>
        </w:rPr>
        <w:t>действие</w:t>
      </w:r>
      <w:r>
        <w:rPr>
          <w:spacing w:val="-2"/>
          <w:sz w:val="24"/>
        </w:rPr>
        <w:t xml:space="preserve"> </w:t>
      </w:r>
      <w:r>
        <w:rPr>
          <w:sz w:val="24"/>
        </w:rPr>
        <w:t>в</w:t>
      </w:r>
      <w:r>
        <w:rPr>
          <w:spacing w:val="-3"/>
          <w:sz w:val="24"/>
        </w:rPr>
        <w:t xml:space="preserve"> </w:t>
      </w:r>
      <w:r>
        <w:rPr>
          <w:sz w:val="24"/>
        </w:rPr>
        <w:t>любой</w:t>
      </w:r>
      <w:r>
        <w:rPr>
          <w:spacing w:val="-2"/>
          <w:sz w:val="24"/>
        </w:rPr>
        <w:t xml:space="preserve"> ситуации.</w:t>
      </w:r>
    </w:p>
    <w:p w:rsidR="004A57EF" w:rsidRDefault="0000266E">
      <w:pPr>
        <w:pStyle w:val="a3"/>
        <w:ind w:right="750"/>
      </w:pPr>
      <w:r>
        <w:t>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w:t>
      </w:r>
      <w:r>
        <w:rPr>
          <w:spacing w:val="40"/>
        </w:rPr>
        <w:t xml:space="preserve"> </w:t>
      </w:r>
      <w:r>
        <w:t>этой основе осуществить корректировку процесса их формирования на протяжении всего времени обучения.</w:t>
      </w:r>
    </w:p>
    <w:p w:rsidR="004A57EF" w:rsidRDefault="0000266E">
      <w:pPr>
        <w:pStyle w:val="a4"/>
        <w:numPr>
          <w:ilvl w:val="1"/>
          <w:numId w:val="74"/>
        </w:numPr>
        <w:tabs>
          <w:tab w:val="left" w:pos="802"/>
        </w:tabs>
        <w:spacing w:before="5"/>
        <w:rPr>
          <w:b/>
          <w:sz w:val="24"/>
        </w:rPr>
      </w:pPr>
      <w:r>
        <w:rPr>
          <w:b/>
          <w:sz w:val="24"/>
        </w:rPr>
        <w:t>Программы</w:t>
      </w:r>
      <w:r>
        <w:rPr>
          <w:b/>
          <w:spacing w:val="-11"/>
          <w:sz w:val="24"/>
        </w:rPr>
        <w:t xml:space="preserve"> </w:t>
      </w:r>
      <w:r>
        <w:rPr>
          <w:b/>
          <w:sz w:val="24"/>
        </w:rPr>
        <w:t>учебных</w:t>
      </w:r>
      <w:r>
        <w:rPr>
          <w:b/>
          <w:spacing w:val="-4"/>
          <w:sz w:val="24"/>
        </w:rPr>
        <w:t xml:space="preserve"> </w:t>
      </w:r>
      <w:r>
        <w:rPr>
          <w:b/>
          <w:sz w:val="24"/>
        </w:rPr>
        <w:t>предметов,</w:t>
      </w:r>
      <w:r>
        <w:rPr>
          <w:b/>
          <w:spacing w:val="-9"/>
          <w:sz w:val="24"/>
        </w:rPr>
        <w:t xml:space="preserve"> </w:t>
      </w:r>
      <w:r>
        <w:rPr>
          <w:b/>
          <w:sz w:val="24"/>
        </w:rPr>
        <w:t>курсов</w:t>
      </w:r>
      <w:r>
        <w:rPr>
          <w:b/>
          <w:spacing w:val="-7"/>
          <w:sz w:val="24"/>
        </w:rPr>
        <w:t xml:space="preserve"> </w:t>
      </w:r>
      <w:r>
        <w:rPr>
          <w:b/>
          <w:sz w:val="24"/>
        </w:rPr>
        <w:t>коррекционно-развивающей</w:t>
      </w:r>
      <w:r>
        <w:rPr>
          <w:b/>
          <w:spacing w:val="-3"/>
          <w:sz w:val="24"/>
        </w:rPr>
        <w:t xml:space="preserve"> </w:t>
      </w:r>
      <w:r>
        <w:rPr>
          <w:b/>
          <w:spacing w:val="-2"/>
          <w:sz w:val="24"/>
        </w:rPr>
        <w:t>области</w:t>
      </w:r>
    </w:p>
    <w:p w:rsidR="004A57EF" w:rsidRDefault="0000266E">
      <w:pPr>
        <w:pStyle w:val="a4"/>
        <w:numPr>
          <w:ilvl w:val="2"/>
          <w:numId w:val="74"/>
        </w:numPr>
        <w:tabs>
          <w:tab w:val="left" w:pos="923"/>
        </w:tabs>
        <w:ind w:hanging="601"/>
        <w:rPr>
          <w:b/>
          <w:sz w:val="24"/>
        </w:rPr>
      </w:pPr>
      <w:r>
        <w:rPr>
          <w:b/>
          <w:sz w:val="24"/>
        </w:rPr>
        <w:t>Программы</w:t>
      </w:r>
      <w:r>
        <w:rPr>
          <w:b/>
          <w:spacing w:val="-2"/>
          <w:sz w:val="24"/>
        </w:rPr>
        <w:t xml:space="preserve"> </w:t>
      </w:r>
      <w:r>
        <w:rPr>
          <w:b/>
          <w:sz w:val="24"/>
        </w:rPr>
        <w:t>учебных предметов</w:t>
      </w:r>
      <w:r>
        <w:rPr>
          <w:b/>
          <w:spacing w:val="-1"/>
          <w:sz w:val="24"/>
        </w:rPr>
        <w:t xml:space="preserve"> </w:t>
      </w:r>
      <w:r>
        <w:rPr>
          <w:b/>
          <w:sz w:val="24"/>
        </w:rPr>
        <w:t xml:space="preserve">1-4 </w:t>
      </w:r>
      <w:r>
        <w:rPr>
          <w:b/>
          <w:spacing w:val="-2"/>
          <w:sz w:val="24"/>
        </w:rPr>
        <w:t>классы</w:t>
      </w:r>
    </w:p>
    <w:p w:rsidR="004A57EF" w:rsidRDefault="0000266E">
      <w:pPr>
        <w:pStyle w:val="a4"/>
        <w:numPr>
          <w:ilvl w:val="3"/>
          <w:numId w:val="74"/>
        </w:numPr>
        <w:tabs>
          <w:tab w:val="left" w:pos="1103"/>
        </w:tabs>
        <w:ind w:hanging="781"/>
        <w:rPr>
          <w:b/>
          <w:sz w:val="24"/>
        </w:rPr>
      </w:pPr>
      <w:r>
        <w:rPr>
          <w:b/>
          <w:sz w:val="24"/>
        </w:rPr>
        <w:t>Рабочая</w:t>
      </w:r>
      <w:r>
        <w:rPr>
          <w:b/>
          <w:spacing w:val="-5"/>
          <w:sz w:val="24"/>
        </w:rPr>
        <w:t xml:space="preserve"> </w:t>
      </w:r>
      <w:r>
        <w:rPr>
          <w:b/>
          <w:sz w:val="24"/>
        </w:rPr>
        <w:t>программа</w:t>
      </w:r>
      <w:r>
        <w:rPr>
          <w:b/>
          <w:spacing w:val="-3"/>
          <w:sz w:val="24"/>
        </w:rPr>
        <w:t xml:space="preserve"> </w:t>
      </w:r>
      <w:r>
        <w:rPr>
          <w:b/>
          <w:sz w:val="24"/>
        </w:rPr>
        <w:t>учебного</w:t>
      </w:r>
      <w:r>
        <w:rPr>
          <w:b/>
          <w:spacing w:val="-2"/>
          <w:sz w:val="24"/>
        </w:rPr>
        <w:t xml:space="preserve"> </w:t>
      </w:r>
      <w:r>
        <w:rPr>
          <w:b/>
          <w:sz w:val="24"/>
        </w:rPr>
        <w:t>предмета</w:t>
      </w:r>
      <w:r>
        <w:rPr>
          <w:b/>
          <w:spacing w:val="-3"/>
          <w:sz w:val="24"/>
        </w:rPr>
        <w:t xml:space="preserve"> </w:t>
      </w:r>
      <w:r>
        <w:rPr>
          <w:b/>
          <w:sz w:val="24"/>
        </w:rPr>
        <w:t>«Русский</w:t>
      </w:r>
      <w:r>
        <w:rPr>
          <w:b/>
          <w:spacing w:val="-2"/>
          <w:sz w:val="24"/>
        </w:rPr>
        <w:t xml:space="preserve"> язык»</w:t>
      </w:r>
    </w:p>
    <w:p w:rsidR="004A57EF" w:rsidRDefault="0000266E">
      <w:pPr>
        <w:ind w:left="322" w:right="802"/>
        <w:rPr>
          <w:b/>
          <w:sz w:val="24"/>
        </w:rPr>
      </w:pPr>
      <w:r>
        <w:rPr>
          <w:b/>
          <w:sz w:val="24"/>
        </w:rPr>
        <w:t>Программы специальных (коррекционных) образовательных учреждений VIII вида Под ред. Воронкова В.В. Подготовительный, 1-4 классы., М.Просвещение, 2013г.</w:t>
      </w:r>
    </w:p>
    <w:p w:rsidR="004A57EF" w:rsidRDefault="0000266E">
      <w:pPr>
        <w:ind w:left="322"/>
        <w:rPr>
          <w:b/>
          <w:sz w:val="24"/>
        </w:rPr>
      </w:pPr>
      <w:r>
        <w:rPr>
          <w:b/>
          <w:sz w:val="24"/>
        </w:rPr>
        <w:t>1.Планируемые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на</w:t>
      </w:r>
      <w:r>
        <w:rPr>
          <w:b/>
          <w:spacing w:val="-4"/>
          <w:sz w:val="24"/>
        </w:rPr>
        <w:t xml:space="preserve"> </w:t>
      </w:r>
      <w:r>
        <w:rPr>
          <w:b/>
          <w:sz w:val="24"/>
        </w:rPr>
        <w:t>конец</w:t>
      </w:r>
      <w:r>
        <w:rPr>
          <w:b/>
          <w:spacing w:val="-6"/>
          <w:sz w:val="24"/>
        </w:rPr>
        <w:t xml:space="preserve"> </w:t>
      </w:r>
      <w:r>
        <w:rPr>
          <w:b/>
          <w:sz w:val="24"/>
        </w:rPr>
        <w:t>обучения</w:t>
      </w:r>
      <w:r>
        <w:rPr>
          <w:b/>
          <w:spacing w:val="-4"/>
          <w:sz w:val="24"/>
        </w:rPr>
        <w:t xml:space="preserve"> </w:t>
      </w:r>
      <w:r>
        <w:rPr>
          <w:b/>
          <w:sz w:val="24"/>
        </w:rPr>
        <w:t>4</w:t>
      </w:r>
      <w:r>
        <w:rPr>
          <w:b/>
          <w:spacing w:val="-4"/>
          <w:sz w:val="24"/>
        </w:rPr>
        <w:t xml:space="preserve"> </w:t>
      </w:r>
      <w:r>
        <w:rPr>
          <w:b/>
          <w:sz w:val="24"/>
        </w:rPr>
        <w:t xml:space="preserve">класса. </w:t>
      </w:r>
      <w:r>
        <w:rPr>
          <w:b/>
          <w:spacing w:val="-2"/>
          <w:sz w:val="24"/>
        </w:rPr>
        <w:t>Личностные:</w:t>
      </w:r>
    </w:p>
    <w:p w:rsidR="004A57EF" w:rsidRDefault="0000266E">
      <w:pPr>
        <w:pStyle w:val="a4"/>
        <w:numPr>
          <w:ilvl w:val="0"/>
          <w:numId w:val="73"/>
        </w:numPr>
        <w:tabs>
          <w:tab w:val="left" w:pos="663"/>
        </w:tabs>
        <w:ind w:right="749" w:firstLine="0"/>
        <w:rPr>
          <w:sz w:val="24"/>
        </w:rPr>
      </w:pPr>
      <w:r>
        <w:rPr>
          <w:sz w:val="24"/>
        </w:rPr>
        <w:t>осознание</w:t>
      </w:r>
      <w:r>
        <w:rPr>
          <w:spacing w:val="77"/>
          <w:sz w:val="24"/>
        </w:rPr>
        <w:t xml:space="preserve"> </w:t>
      </w:r>
      <w:r>
        <w:rPr>
          <w:sz w:val="24"/>
        </w:rPr>
        <w:t>себя</w:t>
      </w:r>
      <w:r>
        <w:rPr>
          <w:spacing w:val="78"/>
          <w:sz w:val="24"/>
        </w:rPr>
        <w:t xml:space="preserve"> </w:t>
      </w:r>
      <w:r>
        <w:rPr>
          <w:sz w:val="24"/>
        </w:rPr>
        <w:t>как</w:t>
      </w:r>
      <w:r>
        <w:rPr>
          <w:spacing w:val="79"/>
          <w:sz w:val="24"/>
        </w:rPr>
        <w:t xml:space="preserve"> </w:t>
      </w:r>
      <w:r>
        <w:rPr>
          <w:sz w:val="24"/>
        </w:rPr>
        <w:t>гражданина</w:t>
      </w:r>
      <w:r>
        <w:rPr>
          <w:spacing w:val="77"/>
          <w:sz w:val="24"/>
        </w:rPr>
        <w:t xml:space="preserve"> </w:t>
      </w:r>
      <w:r>
        <w:rPr>
          <w:sz w:val="24"/>
        </w:rPr>
        <w:t>России;</w:t>
      </w:r>
      <w:r>
        <w:rPr>
          <w:spacing w:val="76"/>
          <w:sz w:val="24"/>
        </w:rPr>
        <w:t xml:space="preserve"> </w:t>
      </w:r>
      <w:r>
        <w:rPr>
          <w:sz w:val="24"/>
        </w:rPr>
        <w:t>формирование</w:t>
      </w:r>
      <w:r>
        <w:rPr>
          <w:spacing w:val="77"/>
          <w:sz w:val="24"/>
        </w:rPr>
        <w:t xml:space="preserve"> </w:t>
      </w:r>
      <w:r>
        <w:rPr>
          <w:sz w:val="24"/>
        </w:rPr>
        <w:t>чувства</w:t>
      </w:r>
      <w:r>
        <w:rPr>
          <w:spacing w:val="79"/>
          <w:sz w:val="24"/>
        </w:rPr>
        <w:t xml:space="preserve"> </w:t>
      </w:r>
      <w:r>
        <w:rPr>
          <w:sz w:val="24"/>
        </w:rPr>
        <w:t>гордости</w:t>
      </w:r>
      <w:r>
        <w:rPr>
          <w:spacing w:val="76"/>
          <w:sz w:val="24"/>
        </w:rPr>
        <w:t xml:space="preserve"> </w:t>
      </w:r>
      <w:r>
        <w:rPr>
          <w:sz w:val="24"/>
        </w:rPr>
        <w:t>за</w:t>
      </w:r>
      <w:r>
        <w:rPr>
          <w:spacing w:val="77"/>
          <w:sz w:val="24"/>
        </w:rPr>
        <w:t xml:space="preserve"> </w:t>
      </w:r>
      <w:r>
        <w:rPr>
          <w:sz w:val="24"/>
        </w:rPr>
        <w:t xml:space="preserve">свою </w:t>
      </w:r>
      <w:r>
        <w:rPr>
          <w:spacing w:val="-2"/>
          <w:sz w:val="24"/>
        </w:rPr>
        <w:t>Родину;</w:t>
      </w:r>
    </w:p>
    <w:p w:rsidR="004A57EF" w:rsidRDefault="0000266E">
      <w:pPr>
        <w:pStyle w:val="a4"/>
        <w:numPr>
          <w:ilvl w:val="0"/>
          <w:numId w:val="73"/>
        </w:numPr>
        <w:tabs>
          <w:tab w:val="left" w:pos="718"/>
        </w:tabs>
        <w:ind w:right="756" w:firstLine="0"/>
        <w:rPr>
          <w:sz w:val="24"/>
        </w:rPr>
      </w:pPr>
      <w:r>
        <w:rPr>
          <w:sz w:val="24"/>
        </w:rPr>
        <w:t>развитие</w:t>
      </w:r>
      <w:r>
        <w:rPr>
          <w:spacing w:val="80"/>
          <w:w w:val="150"/>
          <w:sz w:val="24"/>
        </w:rPr>
        <w:t xml:space="preserve"> </w:t>
      </w:r>
      <w:r>
        <w:rPr>
          <w:sz w:val="24"/>
        </w:rPr>
        <w:t>адекватных</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собственных</w:t>
      </w:r>
      <w:r>
        <w:rPr>
          <w:spacing w:val="80"/>
          <w:w w:val="150"/>
          <w:sz w:val="24"/>
        </w:rPr>
        <w:t xml:space="preserve"> </w:t>
      </w:r>
      <w:r>
        <w:rPr>
          <w:sz w:val="24"/>
        </w:rPr>
        <w:t>возможностях,</w:t>
      </w:r>
      <w:r>
        <w:rPr>
          <w:spacing w:val="80"/>
          <w:w w:val="150"/>
          <w:sz w:val="24"/>
        </w:rPr>
        <w:t xml:space="preserve"> </w:t>
      </w:r>
      <w:r>
        <w:rPr>
          <w:sz w:val="24"/>
        </w:rPr>
        <w:t>о</w:t>
      </w:r>
      <w:r>
        <w:rPr>
          <w:spacing w:val="80"/>
          <w:w w:val="150"/>
          <w:sz w:val="24"/>
        </w:rPr>
        <w:t xml:space="preserve"> </w:t>
      </w:r>
      <w:r>
        <w:rPr>
          <w:sz w:val="24"/>
        </w:rPr>
        <w:t>насущно необходимом жизнеобеспечении;</w:t>
      </w:r>
    </w:p>
    <w:p w:rsidR="004A57EF" w:rsidRDefault="0000266E">
      <w:pPr>
        <w:pStyle w:val="a4"/>
        <w:numPr>
          <w:ilvl w:val="0"/>
          <w:numId w:val="73"/>
        </w:numPr>
        <w:tabs>
          <w:tab w:val="left" w:pos="751"/>
          <w:tab w:val="left" w:pos="752"/>
          <w:tab w:val="left" w:pos="2032"/>
          <w:tab w:val="left" w:pos="3523"/>
          <w:tab w:val="left" w:pos="4766"/>
          <w:tab w:val="left" w:pos="6056"/>
          <w:tab w:val="left" w:pos="6399"/>
          <w:tab w:val="left" w:pos="7761"/>
          <w:tab w:val="left" w:pos="9547"/>
        </w:tabs>
        <w:ind w:right="752" w:firstLine="0"/>
        <w:rPr>
          <w:sz w:val="24"/>
        </w:rPr>
      </w:pPr>
      <w:r>
        <w:rPr>
          <w:spacing w:val="-2"/>
          <w:sz w:val="24"/>
        </w:rPr>
        <w:t>овладение</w:t>
      </w:r>
      <w:r>
        <w:rPr>
          <w:sz w:val="24"/>
        </w:rPr>
        <w:tab/>
      </w:r>
      <w:r>
        <w:rPr>
          <w:spacing w:val="-2"/>
          <w:sz w:val="24"/>
        </w:rPr>
        <w:t>начальными</w:t>
      </w:r>
      <w:r>
        <w:rPr>
          <w:sz w:val="24"/>
        </w:rPr>
        <w:tab/>
      </w:r>
      <w:r>
        <w:rPr>
          <w:spacing w:val="-2"/>
          <w:sz w:val="24"/>
        </w:rPr>
        <w:t>навыками</w:t>
      </w:r>
      <w:r>
        <w:rPr>
          <w:sz w:val="24"/>
        </w:rPr>
        <w:tab/>
      </w:r>
      <w:r>
        <w:rPr>
          <w:spacing w:val="-2"/>
          <w:sz w:val="24"/>
        </w:rPr>
        <w:t>адаптации</w:t>
      </w:r>
      <w:r>
        <w:rPr>
          <w:sz w:val="24"/>
        </w:rPr>
        <w:tab/>
      </w:r>
      <w:r>
        <w:rPr>
          <w:spacing w:val="-10"/>
          <w:sz w:val="24"/>
        </w:rPr>
        <w:t>в</w:t>
      </w:r>
      <w:r>
        <w:rPr>
          <w:sz w:val="24"/>
        </w:rPr>
        <w:tab/>
      </w:r>
      <w:r>
        <w:rPr>
          <w:spacing w:val="-2"/>
          <w:sz w:val="24"/>
        </w:rPr>
        <w:t>динамично</w:t>
      </w:r>
      <w:r>
        <w:rPr>
          <w:sz w:val="24"/>
        </w:rPr>
        <w:tab/>
      </w:r>
      <w:r>
        <w:rPr>
          <w:spacing w:val="-2"/>
          <w:sz w:val="24"/>
        </w:rPr>
        <w:t>изменяющемся</w:t>
      </w:r>
      <w:r>
        <w:rPr>
          <w:sz w:val="24"/>
        </w:rPr>
        <w:tab/>
      </w:r>
      <w:r>
        <w:rPr>
          <w:spacing w:val="-10"/>
          <w:sz w:val="24"/>
        </w:rPr>
        <w:t xml:space="preserve">и </w:t>
      </w:r>
      <w:r>
        <w:rPr>
          <w:sz w:val="24"/>
        </w:rPr>
        <w:t>развивающемся мире;</w:t>
      </w:r>
    </w:p>
    <w:p w:rsidR="004A57EF" w:rsidRDefault="0000266E">
      <w:pPr>
        <w:pStyle w:val="a4"/>
        <w:numPr>
          <w:ilvl w:val="0"/>
          <w:numId w:val="73"/>
        </w:numPr>
        <w:tabs>
          <w:tab w:val="left" w:pos="582"/>
        </w:tabs>
        <w:ind w:left="582" w:hanging="260"/>
        <w:rPr>
          <w:sz w:val="24"/>
        </w:rPr>
      </w:pPr>
      <w:r>
        <w:rPr>
          <w:sz w:val="24"/>
        </w:rPr>
        <w:t>владение</w:t>
      </w:r>
      <w:r>
        <w:rPr>
          <w:spacing w:val="-8"/>
          <w:sz w:val="24"/>
        </w:rPr>
        <w:t xml:space="preserve"> </w:t>
      </w:r>
      <w:r>
        <w:rPr>
          <w:sz w:val="24"/>
        </w:rPr>
        <w:t>навыками</w:t>
      </w:r>
      <w:r>
        <w:rPr>
          <w:spacing w:val="-4"/>
          <w:sz w:val="24"/>
        </w:rPr>
        <w:t xml:space="preserve"> </w:t>
      </w:r>
      <w:r>
        <w:rPr>
          <w:sz w:val="24"/>
        </w:rPr>
        <w:t>коммуникации</w:t>
      </w:r>
      <w:r>
        <w:rPr>
          <w:spacing w:val="-4"/>
          <w:sz w:val="24"/>
        </w:rPr>
        <w:t xml:space="preserve"> </w:t>
      </w:r>
      <w:r>
        <w:rPr>
          <w:sz w:val="24"/>
        </w:rPr>
        <w:t>и</w:t>
      </w:r>
      <w:r>
        <w:rPr>
          <w:spacing w:val="-6"/>
          <w:sz w:val="24"/>
        </w:rPr>
        <w:t xml:space="preserve"> </w:t>
      </w:r>
      <w:r>
        <w:rPr>
          <w:sz w:val="24"/>
        </w:rPr>
        <w:t>принятыми</w:t>
      </w:r>
      <w:r>
        <w:rPr>
          <w:spacing w:val="-4"/>
          <w:sz w:val="24"/>
        </w:rPr>
        <w:t xml:space="preserve"> </w:t>
      </w:r>
      <w:r>
        <w:rPr>
          <w:sz w:val="24"/>
        </w:rPr>
        <w:t>нормами</w:t>
      </w:r>
      <w:r>
        <w:rPr>
          <w:spacing w:val="-4"/>
          <w:sz w:val="24"/>
        </w:rPr>
        <w:t xml:space="preserve"> </w:t>
      </w:r>
      <w:r>
        <w:rPr>
          <w:sz w:val="24"/>
        </w:rPr>
        <w:t>социального</w:t>
      </w:r>
      <w:r>
        <w:rPr>
          <w:spacing w:val="2"/>
          <w:sz w:val="24"/>
        </w:rPr>
        <w:t xml:space="preserve"> </w:t>
      </w:r>
      <w:r>
        <w:rPr>
          <w:spacing w:val="-2"/>
          <w:sz w:val="24"/>
        </w:rPr>
        <w:t>взаимодействия;</w:t>
      </w:r>
    </w:p>
    <w:p w:rsidR="004A57EF" w:rsidRDefault="0000266E">
      <w:pPr>
        <w:pStyle w:val="a4"/>
        <w:numPr>
          <w:ilvl w:val="0"/>
          <w:numId w:val="73"/>
        </w:numPr>
        <w:tabs>
          <w:tab w:val="left" w:pos="615"/>
        </w:tabs>
        <w:ind w:right="754" w:firstLine="0"/>
        <w:rPr>
          <w:sz w:val="24"/>
        </w:rPr>
      </w:pPr>
      <w:r>
        <w:rPr>
          <w:sz w:val="24"/>
        </w:rPr>
        <w:t>развитие навыков сотрудничества</w:t>
      </w:r>
      <w:r>
        <w:rPr>
          <w:spacing w:val="32"/>
          <w:sz w:val="24"/>
        </w:rPr>
        <w:t xml:space="preserve"> </w:t>
      </w:r>
      <w:r>
        <w:rPr>
          <w:sz w:val="24"/>
        </w:rPr>
        <w:t>с взрослыми</w:t>
      </w:r>
      <w:r>
        <w:rPr>
          <w:spacing w:val="31"/>
          <w:sz w:val="24"/>
        </w:rPr>
        <w:t xml:space="preserve"> </w:t>
      </w:r>
      <w:r>
        <w:rPr>
          <w:sz w:val="24"/>
        </w:rPr>
        <w:t>и</w:t>
      </w:r>
      <w:r>
        <w:rPr>
          <w:spacing w:val="31"/>
          <w:sz w:val="24"/>
        </w:rPr>
        <w:t xml:space="preserve"> </w:t>
      </w:r>
      <w:r>
        <w:rPr>
          <w:sz w:val="24"/>
        </w:rPr>
        <w:t>сверстниками</w:t>
      </w:r>
      <w:r>
        <w:rPr>
          <w:spacing w:val="31"/>
          <w:sz w:val="24"/>
        </w:rPr>
        <w:t xml:space="preserve"> </w:t>
      </w:r>
      <w:r>
        <w:rPr>
          <w:sz w:val="24"/>
        </w:rPr>
        <w:t>в разных</w:t>
      </w:r>
      <w:r>
        <w:rPr>
          <w:spacing w:val="32"/>
          <w:sz w:val="24"/>
        </w:rPr>
        <w:t xml:space="preserve"> </w:t>
      </w:r>
      <w:r>
        <w:rPr>
          <w:sz w:val="24"/>
        </w:rPr>
        <w:t xml:space="preserve">социальных </w:t>
      </w:r>
      <w:r>
        <w:rPr>
          <w:spacing w:val="-2"/>
          <w:sz w:val="24"/>
        </w:rPr>
        <w:t>ситуациях;</w:t>
      </w:r>
    </w:p>
    <w:p w:rsidR="004A57EF" w:rsidRDefault="0000266E">
      <w:pPr>
        <w:pStyle w:val="a4"/>
        <w:numPr>
          <w:ilvl w:val="0"/>
          <w:numId w:val="73"/>
        </w:numPr>
        <w:tabs>
          <w:tab w:val="left" w:pos="582"/>
        </w:tabs>
        <w:ind w:left="582" w:hanging="260"/>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pStyle w:val="1"/>
        <w:spacing w:before="0"/>
      </w:pPr>
      <w:r>
        <w:rPr>
          <w:spacing w:val="-2"/>
        </w:rPr>
        <w:t>Предметные: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jc w:val="left"/>
      </w:pPr>
      <w: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4A57EF" w:rsidRDefault="0000266E">
      <w:pPr>
        <w:pStyle w:val="a3"/>
        <w:jc w:val="left"/>
      </w:pPr>
      <w:r>
        <w:t>деление</w:t>
      </w:r>
      <w:r>
        <w:rPr>
          <w:spacing w:val="-3"/>
        </w:rPr>
        <w:t xml:space="preserve"> </w:t>
      </w:r>
      <w:r>
        <w:t>слов</w:t>
      </w:r>
      <w:r>
        <w:rPr>
          <w:spacing w:val="-2"/>
        </w:rPr>
        <w:t xml:space="preserve"> </w:t>
      </w:r>
      <w:r>
        <w:t>на</w:t>
      </w:r>
      <w:r>
        <w:rPr>
          <w:spacing w:val="-2"/>
        </w:rPr>
        <w:t xml:space="preserve"> </w:t>
      </w:r>
      <w:r>
        <w:t>слоги для</w:t>
      </w:r>
      <w:r>
        <w:rPr>
          <w:spacing w:val="-1"/>
        </w:rPr>
        <w:t xml:space="preserve"> </w:t>
      </w:r>
      <w:r>
        <w:rPr>
          <w:spacing w:val="-2"/>
        </w:rPr>
        <w:t>переноса;</w:t>
      </w:r>
    </w:p>
    <w:p w:rsidR="004A57EF" w:rsidRDefault="0000266E">
      <w:pPr>
        <w:pStyle w:val="a3"/>
        <w:jc w:val="left"/>
      </w:pPr>
      <w:r>
        <w:t>списывание</w:t>
      </w:r>
      <w:r>
        <w:rPr>
          <w:spacing w:val="80"/>
          <w:w w:val="150"/>
        </w:rPr>
        <w:t xml:space="preserve"> </w:t>
      </w:r>
      <w:r>
        <w:t>по</w:t>
      </w:r>
      <w:r>
        <w:rPr>
          <w:spacing w:val="80"/>
          <w:w w:val="150"/>
        </w:rPr>
        <w:t xml:space="preserve"> </w:t>
      </w:r>
      <w:r>
        <w:t>слогам</w:t>
      </w:r>
      <w:r>
        <w:rPr>
          <w:spacing w:val="80"/>
          <w:w w:val="150"/>
        </w:rPr>
        <w:t xml:space="preserve"> </w:t>
      </w:r>
      <w:r>
        <w:t>и</w:t>
      </w:r>
      <w:r>
        <w:rPr>
          <w:spacing w:val="80"/>
          <w:w w:val="150"/>
        </w:rPr>
        <w:t xml:space="preserve"> </w:t>
      </w:r>
      <w:r>
        <w:t>целыми</w:t>
      </w:r>
      <w:r>
        <w:rPr>
          <w:spacing w:val="80"/>
          <w:w w:val="150"/>
        </w:rPr>
        <w:t xml:space="preserve"> </w:t>
      </w:r>
      <w:r>
        <w:t>словами</w:t>
      </w:r>
      <w:r>
        <w:rPr>
          <w:spacing w:val="80"/>
          <w:w w:val="150"/>
        </w:rPr>
        <w:t xml:space="preserve"> </w:t>
      </w:r>
      <w:r>
        <w:t>с</w:t>
      </w:r>
      <w:r>
        <w:rPr>
          <w:spacing w:val="80"/>
          <w:w w:val="150"/>
        </w:rPr>
        <w:t xml:space="preserve"> </w:t>
      </w:r>
      <w:r>
        <w:t>рукописного</w:t>
      </w:r>
      <w:r>
        <w:rPr>
          <w:spacing w:val="80"/>
          <w:w w:val="150"/>
        </w:rPr>
        <w:t xml:space="preserve"> </w:t>
      </w:r>
      <w:r>
        <w:t>и</w:t>
      </w:r>
      <w:r>
        <w:rPr>
          <w:spacing w:val="80"/>
          <w:w w:val="150"/>
        </w:rPr>
        <w:t xml:space="preserve"> </w:t>
      </w:r>
      <w:r>
        <w:t>печатного</w:t>
      </w:r>
      <w:r>
        <w:rPr>
          <w:spacing w:val="80"/>
          <w:w w:val="150"/>
        </w:rPr>
        <w:t xml:space="preserve"> </w:t>
      </w:r>
      <w:r>
        <w:t>текста</w:t>
      </w:r>
      <w:r>
        <w:rPr>
          <w:spacing w:val="80"/>
          <w:w w:val="150"/>
        </w:rPr>
        <w:t xml:space="preserve"> </w:t>
      </w:r>
      <w:r>
        <w:t>с орфографическим проговариванием;</w:t>
      </w:r>
    </w:p>
    <w:p w:rsidR="004A57EF" w:rsidRDefault="0000266E">
      <w:pPr>
        <w:pStyle w:val="a3"/>
        <w:tabs>
          <w:tab w:val="left" w:pos="1201"/>
          <w:tab w:val="left" w:pos="1774"/>
          <w:tab w:val="left" w:pos="3581"/>
          <w:tab w:val="left" w:pos="3914"/>
          <w:tab w:val="left" w:pos="5065"/>
          <w:tab w:val="left" w:pos="6646"/>
          <w:tab w:val="left" w:pos="7254"/>
          <w:tab w:val="left" w:pos="8101"/>
          <w:tab w:val="left" w:pos="8410"/>
        </w:tabs>
        <w:ind w:right="748"/>
        <w:jc w:val="left"/>
      </w:pPr>
      <w:r>
        <w:rPr>
          <w:spacing w:val="-2"/>
        </w:rPr>
        <w:t>запись</w:t>
      </w:r>
      <w:r>
        <w:tab/>
      </w:r>
      <w:r>
        <w:rPr>
          <w:spacing w:val="-4"/>
        </w:rPr>
        <w:t>под</w:t>
      </w:r>
      <w:r>
        <w:tab/>
        <w:t>диктовку</w:t>
      </w:r>
      <w:r>
        <w:rPr>
          <w:spacing w:val="80"/>
        </w:rPr>
        <w:t xml:space="preserve"> </w:t>
      </w:r>
      <w:r>
        <w:t>слов</w:t>
      </w:r>
      <w:r>
        <w:tab/>
      </w:r>
      <w:r>
        <w:rPr>
          <w:spacing w:val="-10"/>
        </w:rPr>
        <w:t>и</w:t>
      </w:r>
      <w:r>
        <w:tab/>
      </w:r>
      <w:r>
        <w:rPr>
          <w:spacing w:val="-2"/>
        </w:rPr>
        <w:t>коротких</w:t>
      </w:r>
      <w:r>
        <w:tab/>
      </w:r>
      <w:r>
        <w:rPr>
          <w:spacing w:val="-2"/>
        </w:rPr>
        <w:t>предложений</w:t>
      </w:r>
      <w:r>
        <w:tab/>
      </w:r>
      <w:r>
        <w:rPr>
          <w:spacing w:val="-4"/>
        </w:rPr>
        <w:t>(2-4</w:t>
      </w:r>
      <w:r>
        <w:tab/>
      </w:r>
      <w:r>
        <w:rPr>
          <w:spacing w:val="-2"/>
        </w:rPr>
        <w:t>слова)</w:t>
      </w:r>
      <w:r>
        <w:tab/>
      </w:r>
      <w:r>
        <w:rPr>
          <w:spacing w:val="-10"/>
        </w:rPr>
        <w:t>с</w:t>
      </w:r>
      <w:r>
        <w:tab/>
      </w:r>
      <w:r>
        <w:rPr>
          <w:spacing w:val="-2"/>
        </w:rPr>
        <w:t>изученными орфограммами;</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ind w:right="802"/>
        <w:jc w:val="left"/>
      </w:pPr>
      <w:r>
        <w:lastRenderedPageBreak/>
        <w:t>обозначение</w:t>
      </w:r>
      <w:r>
        <w:rPr>
          <w:spacing w:val="40"/>
        </w:rPr>
        <w:t xml:space="preserve"> </w:t>
      </w:r>
      <w:r>
        <w:t>мягкости</w:t>
      </w:r>
      <w:r>
        <w:rPr>
          <w:spacing w:val="40"/>
        </w:rPr>
        <w:t xml:space="preserve"> </w:t>
      </w:r>
      <w:r>
        <w:t>и</w:t>
      </w:r>
      <w:r>
        <w:rPr>
          <w:spacing w:val="40"/>
        </w:rPr>
        <w:t xml:space="preserve"> </w:t>
      </w:r>
      <w:r>
        <w:t>твердости</w:t>
      </w:r>
      <w:r>
        <w:rPr>
          <w:spacing w:val="40"/>
        </w:rPr>
        <w:t xml:space="preserve"> </w:t>
      </w:r>
      <w:r>
        <w:t>согласных</w:t>
      </w:r>
      <w:r>
        <w:rPr>
          <w:spacing w:val="40"/>
        </w:rPr>
        <w:t xml:space="preserve"> </w:t>
      </w:r>
      <w:r>
        <w:t>звуков</w:t>
      </w:r>
      <w:r>
        <w:rPr>
          <w:spacing w:val="40"/>
        </w:rPr>
        <w:t xml:space="preserve"> </w:t>
      </w:r>
      <w:r>
        <w:t>на</w:t>
      </w:r>
      <w:r>
        <w:rPr>
          <w:spacing w:val="40"/>
        </w:rPr>
        <w:t xml:space="preserve"> </w:t>
      </w:r>
      <w:r>
        <w:t>письме</w:t>
      </w:r>
      <w:r>
        <w:rPr>
          <w:spacing w:val="40"/>
        </w:rPr>
        <w:t xml:space="preserve"> </w:t>
      </w:r>
      <w:r>
        <w:t>гласными</w:t>
      </w:r>
      <w:r>
        <w:rPr>
          <w:spacing w:val="40"/>
        </w:rPr>
        <w:t xml:space="preserve"> </w:t>
      </w:r>
      <w:r>
        <w:t>буквами</w:t>
      </w:r>
      <w:r>
        <w:rPr>
          <w:spacing w:val="40"/>
        </w:rPr>
        <w:t xml:space="preserve"> </w:t>
      </w:r>
      <w:r>
        <w:t>и</w:t>
      </w:r>
      <w:r>
        <w:rPr>
          <w:spacing w:val="40"/>
        </w:rPr>
        <w:t xml:space="preserve"> </w:t>
      </w:r>
      <w:r>
        <w:t>буквой Ь (после предварительной отработки);</w:t>
      </w:r>
    </w:p>
    <w:p w:rsidR="004A57EF" w:rsidRDefault="0000266E">
      <w:pPr>
        <w:pStyle w:val="a3"/>
        <w:tabs>
          <w:tab w:val="left" w:pos="1794"/>
          <w:tab w:val="left" w:pos="3461"/>
          <w:tab w:val="left" w:pos="5296"/>
          <w:tab w:val="left" w:pos="5636"/>
          <w:tab w:val="left" w:pos="6243"/>
          <w:tab w:val="left" w:pos="7830"/>
          <w:tab w:val="left" w:pos="8883"/>
          <w:tab w:val="left" w:pos="9569"/>
        </w:tabs>
        <w:ind w:right="752"/>
        <w:jc w:val="left"/>
      </w:pPr>
      <w:r>
        <w:t xml:space="preserve">дифференциация и подбор слов, обозначающих предметы, действия, признаки; </w:t>
      </w:r>
      <w:r>
        <w:rPr>
          <w:spacing w:val="-2"/>
        </w:rPr>
        <w:t>составление</w:t>
      </w:r>
      <w:r>
        <w:tab/>
      </w:r>
      <w:r>
        <w:rPr>
          <w:spacing w:val="-2"/>
        </w:rPr>
        <w:t>предложений,</w:t>
      </w:r>
      <w:r>
        <w:tab/>
      </w:r>
      <w:r>
        <w:rPr>
          <w:spacing w:val="-2"/>
        </w:rPr>
        <w:t>восстановление</w:t>
      </w:r>
      <w:r>
        <w:tab/>
      </w:r>
      <w:r>
        <w:rPr>
          <w:spacing w:val="-10"/>
        </w:rPr>
        <w:t>в</w:t>
      </w:r>
      <w:r>
        <w:tab/>
      </w:r>
      <w:r>
        <w:rPr>
          <w:spacing w:val="-4"/>
        </w:rPr>
        <w:t>них</w:t>
      </w:r>
      <w:r>
        <w:tab/>
      </w:r>
      <w:r>
        <w:rPr>
          <w:spacing w:val="-2"/>
        </w:rPr>
        <w:t>нарушенного</w:t>
      </w:r>
      <w:r>
        <w:tab/>
      </w:r>
      <w:r>
        <w:rPr>
          <w:spacing w:val="-2"/>
        </w:rPr>
        <w:t>порядка</w:t>
      </w:r>
      <w:r>
        <w:tab/>
      </w:r>
      <w:r>
        <w:rPr>
          <w:spacing w:val="-4"/>
        </w:rPr>
        <w:t>слов</w:t>
      </w:r>
      <w:r>
        <w:tab/>
      </w:r>
      <w:r>
        <w:rPr>
          <w:spacing w:val="-10"/>
        </w:rPr>
        <w:t xml:space="preserve">с </w:t>
      </w:r>
      <w:r>
        <w:t>ориентацией на серию сюжетных картинок;</w:t>
      </w:r>
    </w:p>
    <w:p w:rsidR="004A57EF" w:rsidRDefault="0000266E">
      <w:pPr>
        <w:pStyle w:val="a3"/>
        <w:jc w:val="left"/>
      </w:pPr>
      <w:r>
        <w:t>выделение</w:t>
      </w:r>
      <w:r>
        <w:rPr>
          <w:spacing w:val="-6"/>
        </w:rPr>
        <w:t xml:space="preserve"> </w:t>
      </w:r>
      <w:r>
        <w:t>из</w:t>
      </w:r>
      <w:r>
        <w:rPr>
          <w:spacing w:val="-2"/>
        </w:rPr>
        <w:t xml:space="preserve"> </w:t>
      </w:r>
      <w:r>
        <w:t>текста</w:t>
      </w:r>
      <w:r>
        <w:rPr>
          <w:spacing w:val="-2"/>
        </w:rPr>
        <w:t xml:space="preserve"> </w:t>
      </w:r>
      <w:r>
        <w:t>предложений</w:t>
      </w:r>
      <w:r>
        <w:rPr>
          <w:spacing w:val="-2"/>
        </w:rPr>
        <w:t xml:space="preserve"> </w:t>
      </w:r>
      <w:r>
        <w:t>на</w:t>
      </w:r>
      <w:r>
        <w:rPr>
          <w:spacing w:val="-3"/>
        </w:rPr>
        <w:t xml:space="preserve"> </w:t>
      </w:r>
      <w:r>
        <w:t>заданную</w:t>
      </w:r>
      <w:r>
        <w:rPr>
          <w:spacing w:val="-2"/>
        </w:rPr>
        <w:t xml:space="preserve"> тему;</w:t>
      </w:r>
    </w:p>
    <w:p w:rsidR="004A57EF" w:rsidRDefault="0000266E">
      <w:pPr>
        <w:pStyle w:val="a3"/>
        <w:jc w:val="left"/>
      </w:pPr>
      <w:r>
        <w:t>участие</w:t>
      </w:r>
      <w:r>
        <w:rPr>
          <w:spacing w:val="-5"/>
        </w:rPr>
        <w:t xml:space="preserve"> </w:t>
      </w:r>
      <w:r>
        <w:t>в</w:t>
      </w:r>
      <w:r>
        <w:rPr>
          <w:spacing w:val="-3"/>
        </w:rPr>
        <w:t xml:space="preserve"> </w:t>
      </w:r>
      <w:r>
        <w:t>обсуждении</w:t>
      </w:r>
      <w:r>
        <w:rPr>
          <w:spacing w:val="-1"/>
        </w:rPr>
        <w:t xml:space="preserve"> </w:t>
      </w:r>
      <w:r>
        <w:t>темы</w:t>
      </w:r>
      <w:r>
        <w:rPr>
          <w:spacing w:val="-2"/>
        </w:rPr>
        <w:t xml:space="preserve"> </w:t>
      </w:r>
      <w:r>
        <w:t>текста</w:t>
      </w:r>
      <w:r>
        <w:rPr>
          <w:spacing w:val="-1"/>
        </w:rPr>
        <w:t xml:space="preserve"> </w:t>
      </w:r>
      <w:r>
        <w:t>и</w:t>
      </w:r>
      <w:r>
        <w:rPr>
          <w:spacing w:val="-2"/>
        </w:rPr>
        <w:t xml:space="preserve"> </w:t>
      </w:r>
      <w:r>
        <w:t>выбора</w:t>
      </w:r>
      <w:r>
        <w:rPr>
          <w:spacing w:val="-2"/>
        </w:rPr>
        <w:t xml:space="preserve"> </w:t>
      </w:r>
      <w:r>
        <w:t>заголовка</w:t>
      </w:r>
      <w:r>
        <w:rPr>
          <w:spacing w:val="-3"/>
        </w:rPr>
        <w:t xml:space="preserve"> </w:t>
      </w:r>
      <w:r>
        <w:t>к</w:t>
      </w:r>
      <w:r>
        <w:rPr>
          <w:spacing w:val="-1"/>
        </w:rPr>
        <w:t xml:space="preserve"> </w:t>
      </w:r>
      <w:r>
        <w:rPr>
          <w:spacing w:val="-2"/>
        </w:rPr>
        <w:t>нему.</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jc w:val="left"/>
      </w:pPr>
      <w:r>
        <w:t>различение</w:t>
      </w:r>
      <w:r>
        <w:rPr>
          <w:spacing w:val="-4"/>
        </w:rPr>
        <w:t xml:space="preserve"> </w:t>
      </w:r>
      <w:r>
        <w:t>звуков</w:t>
      </w:r>
      <w:r>
        <w:rPr>
          <w:spacing w:val="-3"/>
        </w:rPr>
        <w:t xml:space="preserve"> </w:t>
      </w:r>
      <w:r>
        <w:t>и</w:t>
      </w:r>
      <w:r>
        <w:rPr>
          <w:spacing w:val="-3"/>
        </w:rPr>
        <w:t xml:space="preserve"> </w:t>
      </w:r>
      <w:r>
        <w:rPr>
          <w:spacing w:val="-2"/>
        </w:rPr>
        <w:t>букв;</w:t>
      </w:r>
    </w:p>
    <w:p w:rsidR="004A57EF" w:rsidRDefault="0000266E">
      <w:pPr>
        <w:pStyle w:val="a3"/>
        <w:ind w:right="802"/>
        <w:jc w:val="left"/>
      </w:pPr>
      <w:r>
        <w:t>характеристика гласных и согласных звуков с опорой на образец и опорную схему; списывание</w:t>
      </w:r>
      <w:r>
        <w:rPr>
          <w:spacing w:val="80"/>
        </w:rPr>
        <w:t xml:space="preserve"> </w:t>
      </w:r>
      <w:r>
        <w:t>рукописного</w:t>
      </w:r>
      <w:r>
        <w:rPr>
          <w:spacing w:val="80"/>
        </w:rPr>
        <w:t xml:space="preserve"> </w:t>
      </w:r>
      <w:r>
        <w:t>и</w:t>
      </w:r>
      <w:r>
        <w:rPr>
          <w:spacing w:val="80"/>
        </w:rPr>
        <w:t xml:space="preserve"> </w:t>
      </w:r>
      <w:r>
        <w:t>печатного</w:t>
      </w:r>
      <w:r>
        <w:rPr>
          <w:spacing w:val="80"/>
        </w:rPr>
        <w:t xml:space="preserve"> </w:t>
      </w:r>
      <w:r>
        <w:t>текста</w:t>
      </w:r>
      <w:r>
        <w:rPr>
          <w:spacing w:val="80"/>
        </w:rPr>
        <w:t xml:space="preserve"> </w:t>
      </w:r>
      <w:r>
        <w:t>целыми</w:t>
      </w:r>
      <w:r>
        <w:rPr>
          <w:spacing w:val="80"/>
        </w:rPr>
        <w:t xml:space="preserve"> </w:t>
      </w:r>
      <w:r>
        <w:t>словами</w:t>
      </w:r>
      <w:r>
        <w:rPr>
          <w:spacing w:val="80"/>
        </w:rPr>
        <w:t xml:space="preserve"> </w:t>
      </w:r>
      <w:r>
        <w:t>с</w:t>
      </w:r>
      <w:r>
        <w:rPr>
          <w:spacing w:val="80"/>
        </w:rPr>
        <w:t xml:space="preserve"> </w:t>
      </w:r>
      <w:r>
        <w:t>орфографическим</w:t>
      </w:r>
      <w:r>
        <w:rPr>
          <w:spacing w:val="80"/>
        </w:rPr>
        <w:t xml:space="preserve"> </w:t>
      </w:r>
      <w:r>
        <w:rPr>
          <w:spacing w:val="-2"/>
        </w:rPr>
        <w:t>проговариванием;</w:t>
      </w:r>
    </w:p>
    <w:p w:rsidR="004A57EF" w:rsidRDefault="0000266E">
      <w:pPr>
        <w:pStyle w:val="a3"/>
        <w:ind w:right="802"/>
        <w:jc w:val="left"/>
      </w:pPr>
      <w:r>
        <w:t>запись</w:t>
      </w:r>
      <w:r>
        <w:rPr>
          <w:spacing w:val="40"/>
        </w:rPr>
        <w:t xml:space="preserve"> </w:t>
      </w:r>
      <w:r>
        <w:t>под</w:t>
      </w:r>
      <w:r>
        <w:rPr>
          <w:spacing w:val="40"/>
        </w:rPr>
        <w:t xml:space="preserve"> </w:t>
      </w:r>
      <w:r>
        <w:t>диктовку</w:t>
      </w:r>
      <w:r>
        <w:rPr>
          <w:spacing w:val="40"/>
        </w:rPr>
        <w:t xml:space="preserve"> </w:t>
      </w:r>
      <w:r>
        <w:t>текста,</w:t>
      </w:r>
      <w:r>
        <w:rPr>
          <w:spacing w:val="40"/>
        </w:rPr>
        <w:t xml:space="preserve"> </w:t>
      </w:r>
      <w:r>
        <w:t>включающего</w:t>
      </w:r>
      <w:r>
        <w:rPr>
          <w:spacing w:val="40"/>
        </w:rPr>
        <w:t xml:space="preserve"> </w:t>
      </w:r>
      <w:r>
        <w:t>слова</w:t>
      </w:r>
      <w:r>
        <w:rPr>
          <w:spacing w:val="40"/>
        </w:rPr>
        <w:t xml:space="preserve"> </w:t>
      </w:r>
      <w:r>
        <w:t>с</w:t>
      </w:r>
      <w:r>
        <w:rPr>
          <w:spacing w:val="40"/>
        </w:rPr>
        <w:t xml:space="preserve"> </w:t>
      </w:r>
      <w:r>
        <w:t>изученными</w:t>
      </w:r>
      <w:r>
        <w:rPr>
          <w:spacing w:val="40"/>
        </w:rPr>
        <w:t xml:space="preserve"> </w:t>
      </w:r>
      <w:r>
        <w:t>орфограммами</w:t>
      </w:r>
      <w:r>
        <w:rPr>
          <w:spacing w:val="40"/>
        </w:rPr>
        <w:t xml:space="preserve"> </w:t>
      </w:r>
      <w:r>
        <w:t xml:space="preserve">(30-35 </w:t>
      </w:r>
      <w:r>
        <w:rPr>
          <w:spacing w:val="-2"/>
        </w:rPr>
        <w:t>слов);</w:t>
      </w:r>
    </w:p>
    <w:p w:rsidR="004A57EF" w:rsidRDefault="0000266E">
      <w:pPr>
        <w:pStyle w:val="a3"/>
        <w:ind w:right="802"/>
        <w:jc w:val="left"/>
      </w:pPr>
      <w:r>
        <w:t>дифференциация</w:t>
      </w:r>
      <w:r>
        <w:rPr>
          <w:spacing w:val="40"/>
        </w:rPr>
        <w:t xml:space="preserve"> </w:t>
      </w:r>
      <w:r>
        <w:t>и</w:t>
      </w:r>
      <w:r>
        <w:rPr>
          <w:spacing w:val="40"/>
        </w:rPr>
        <w:t xml:space="preserve"> </w:t>
      </w:r>
      <w:r>
        <w:t>подбор</w:t>
      </w:r>
      <w:r>
        <w:rPr>
          <w:spacing w:val="40"/>
        </w:rPr>
        <w:t xml:space="preserve"> </w:t>
      </w:r>
      <w:r>
        <w:t>слов</w:t>
      </w:r>
      <w:r>
        <w:rPr>
          <w:spacing w:val="40"/>
        </w:rPr>
        <w:t xml:space="preserve"> </w:t>
      </w:r>
      <w:r>
        <w:t>различных</w:t>
      </w:r>
      <w:r>
        <w:rPr>
          <w:spacing w:val="40"/>
        </w:rPr>
        <w:t xml:space="preserve"> </w:t>
      </w:r>
      <w:r>
        <w:t>категорий</w:t>
      </w:r>
      <w:r>
        <w:rPr>
          <w:spacing w:val="40"/>
        </w:rPr>
        <w:t xml:space="preserve"> </w:t>
      </w:r>
      <w:r>
        <w:t>по</w:t>
      </w:r>
      <w:r>
        <w:rPr>
          <w:spacing w:val="40"/>
        </w:rPr>
        <w:t xml:space="preserve"> </w:t>
      </w:r>
      <w:r>
        <w:t>вопросу</w:t>
      </w:r>
      <w:r>
        <w:rPr>
          <w:spacing w:val="40"/>
        </w:rPr>
        <w:t xml:space="preserve"> </w:t>
      </w:r>
      <w:r>
        <w:t>и</w:t>
      </w:r>
      <w:r>
        <w:rPr>
          <w:spacing w:val="40"/>
        </w:rPr>
        <w:t xml:space="preserve"> </w:t>
      </w:r>
      <w:r>
        <w:t>грамматическому значению (название предметов, действий и признаков предметов);</w:t>
      </w:r>
    </w:p>
    <w:p w:rsidR="004A57EF" w:rsidRDefault="0000266E">
      <w:pPr>
        <w:pStyle w:val="a3"/>
        <w:spacing w:before="1"/>
        <w:ind w:right="753"/>
      </w:pPr>
      <w: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4A57EF" w:rsidRDefault="0000266E">
      <w:pPr>
        <w:pStyle w:val="a3"/>
      </w:pPr>
      <w:r>
        <w:t>деление</w:t>
      </w:r>
      <w:r>
        <w:rPr>
          <w:spacing w:val="-2"/>
        </w:rPr>
        <w:t xml:space="preserve"> </w:t>
      </w:r>
      <w:r>
        <w:t>текста</w:t>
      </w:r>
      <w:r>
        <w:rPr>
          <w:spacing w:val="-1"/>
        </w:rPr>
        <w:t xml:space="preserve"> </w:t>
      </w:r>
      <w:r>
        <w:t>на</w:t>
      </w:r>
      <w:r>
        <w:rPr>
          <w:spacing w:val="-2"/>
        </w:rPr>
        <w:t xml:space="preserve"> предложения;</w:t>
      </w:r>
    </w:p>
    <w:p w:rsidR="004A57EF" w:rsidRDefault="0000266E">
      <w:pPr>
        <w:pStyle w:val="a3"/>
        <w:ind w:right="748"/>
      </w:pPr>
      <w:r>
        <w:t>выделение темы текста (о чём идет речь), выбор одного заголовка из нескольких, подходящего по смыслу;</w:t>
      </w:r>
    </w:p>
    <w:p w:rsidR="004A57EF" w:rsidRDefault="0000266E">
      <w:pPr>
        <w:pStyle w:val="a3"/>
      </w:pPr>
      <w:r>
        <w:t>самостоятельная</w:t>
      </w:r>
      <w:r>
        <w:rPr>
          <w:spacing w:val="-5"/>
        </w:rPr>
        <w:t xml:space="preserve"> </w:t>
      </w:r>
      <w:r>
        <w:t>запись</w:t>
      </w:r>
      <w:r>
        <w:rPr>
          <w:spacing w:val="-2"/>
        </w:rPr>
        <w:t xml:space="preserve"> </w:t>
      </w:r>
      <w:r>
        <w:t>3-4</w:t>
      </w:r>
      <w:r>
        <w:rPr>
          <w:spacing w:val="-2"/>
        </w:rPr>
        <w:t xml:space="preserve"> </w:t>
      </w:r>
      <w:r>
        <w:t>предложений</w:t>
      </w:r>
      <w:r>
        <w:rPr>
          <w:spacing w:val="-2"/>
        </w:rPr>
        <w:t xml:space="preserve"> </w:t>
      </w:r>
      <w:r>
        <w:t>из</w:t>
      </w:r>
      <w:r>
        <w:rPr>
          <w:spacing w:val="-3"/>
        </w:rPr>
        <w:t xml:space="preserve"> </w:t>
      </w:r>
      <w:r>
        <w:t>составленного</w:t>
      </w:r>
      <w:r>
        <w:rPr>
          <w:spacing w:val="-2"/>
        </w:rPr>
        <w:t xml:space="preserve"> </w:t>
      </w:r>
      <w:r>
        <w:t>текста</w:t>
      </w:r>
      <w:r>
        <w:rPr>
          <w:spacing w:val="-2"/>
        </w:rPr>
        <w:t xml:space="preserve"> </w:t>
      </w:r>
      <w:r>
        <w:t>после</w:t>
      </w:r>
      <w:r>
        <w:rPr>
          <w:spacing w:val="-3"/>
        </w:rPr>
        <w:t xml:space="preserve"> </w:t>
      </w:r>
      <w:r>
        <w:t>его</w:t>
      </w:r>
      <w:r>
        <w:rPr>
          <w:spacing w:val="1"/>
        </w:rPr>
        <w:t xml:space="preserve"> </w:t>
      </w:r>
      <w:r>
        <w:rPr>
          <w:spacing w:val="-2"/>
        </w:rPr>
        <w:t>анализа.</w:t>
      </w:r>
    </w:p>
    <w:p w:rsidR="004A57EF" w:rsidRDefault="0000266E">
      <w:pPr>
        <w:pStyle w:val="1"/>
        <w:numPr>
          <w:ilvl w:val="0"/>
          <w:numId w:val="72"/>
        </w:numPr>
        <w:tabs>
          <w:tab w:val="left" w:pos="629"/>
        </w:tabs>
        <w:spacing w:line="240" w:lineRule="auto"/>
        <w:ind w:right="5527" w:firstLine="0"/>
      </w:pPr>
      <w:r>
        <w:t>Содержание</w:t>
      </w:r>
      <w:r>
        <w:rPr>
          <w:spacing w:val="-9"/>
        </w:rPr>
        <w:t xml:space="preserve"> </w:t>
      </w:r>
      <w:r>
        <w:t>учебного</w:t>
      </w:r>
      <w:r>
        <w:rPr>
          <w:spacing w:val="-8"/>
        </w:rPr>
        <w:t xml:space="preserve"> </w:t>
      </w:r>
      <w:r>
        <w:t>предмета</w:t>
      </w:r>
      <w:r>
        <w:rPr>
          <w:spacing w:val="-8"/>
        </w:rPr>
        <w:t xml:space="preserve"> </w:t>
      </w:r>
      <w:r>
        <w:t>1</w:t>
      </w:r>
      <w:r>
        <w:rPr>
          <w:spacing w:val="-8"/>
        </w:rPr>
        <w:t xml:space="preserve"> </w:t>
      </w:r>
      <w:r>
        <w:t>класс Добукварный период</w:t>
      </w:r>
    </w:p>
    <w:p w:rsidR="004A57EF" w:rsidRDefault="0000266E">
      <w:pPr>
        <w:pStyle w:val="a4"/>
        <w:numPr>
          <w:ilvl w:val="1"/>
          <w:numId w:val="72"/>
        </w:numPr>
        <w:tabs>
          <w:tab w:val="left" w:pos="574"/>
        </w:tabs>
        <w:ind w:right="750" w:firstLine="0"/>
        <w:rPr>
          <w:sz w:val="24"/>
        </w:rPr>
      </w:pPr>
      <w:r>
        <w:rPr>
          <w:sz w:val="24"/>
        </w:rPr>
        <w:t>Знакомство с классом и школой, с режимом дня. Беседы о том, что находится в классе. Беседы</w:t>
      </w:r>
      <w:r>
        <w:rPr>
          <w:spacing w:val="27"/>
          <w:sz w:val="24"/>
        </w:rPr>
        <w:t xml:space="preserve"> </w:t>
      </w:r>
      <w:r>
        <w:rPr>
          <w:sz w:val="24"/>
        </w:rPr>
        <w:t>на</w:t>
      </w:r>
      <w:r>
        <w:rPr>
          <w:spacing w:val="29"/>
          <w:sz w:val="24"/>
        </w:rPr>
        <w:t xml:space="preserve"> </w:t>
      </w:r>
      <w:r>
        <w:rPr>
          <w:sz w:val="24"/>
        </w:rPr>
        <w:t>темы:</w:t>
      </w:r>
      <w:r>
        <w:rPr>
          <w:spacing w:val="34"/>
          <w:sz w:val="24"/>
        </w:rPr>
        <w:t xml:space="preserve"> </w:t>
      </w:r>
      <w:r>
        <w:rPr>
          <w:sz w:val="24"/>
        </w:rPr>
        <w:t>«Порядок</w:t>
      </w:r>
      <w:r>
        <w:rPr>
          <w:spacing w:val="30"/>
          <w:sz w:val="24"/>
        </w:rPr>
        <w:t xml:space="preserve"> </w:t>
      </w:r>
      <w:r>
        <w:rPr>
          <w:sz w:val="24"/>
        </w:rPr>
        <w:t>в</w:t>
      </w:r>
      <w:r>
        <w:rPr>
          <w:spacing w:val="29"/>
          <w:sz w:val="24"/>
        </w:rPr>
        <w:t xml:space="preserve"> </w:t>
      </w:r>
      <w:r>
        <w:rPr>
          <w:sz w:val="24"/>
        </w:rPr>
        <w:t>классе»,</w:t>
      </w:r>
      <w:r>
        <w:rPr>
          <w:spacing w:val="36"/>
          <w:sz w:val="24"/>
        </w:rPr>
        <w:t xml:space="preserve"> </w:t>
      </w:r>
      <w:r>
        <w:rPr>
          <w:sz w:val="24"/>
        </w:rPr>
        <w:t>«Учитель</w:t>
      </w:r>
      <w:r>
        <w:rPr>
          <w:spacing w:val="31"/>
          <w:sz w:val="24"/>
        </w:rPr>
        <w:t xml:space="preserve"> </w:t>
      </w:r>
      <w:r>
        <w:rPr>
          <w:sz w:val="24"/>
        </w:rPr>
        <w:t>и</w:t>
      </w:r>
      <w:r>
        <w:rPr>
          <w:spacing w:val="32"/>
          <w:sz w:val="24"/>
        </w:rPr>
        <w:t xml:space="preserve"> </w:t>
      </w:r>
      <w:r>
        <w:rPr>
          <w:sz w:val="24"/>
        </w:rPr>
        <w:t>ученики»,</w:t>
      </w:r>
      <w:r>
        <w:rPr>
          <w:spacing w:val="34"/>
          <w:sz w:val="24"/>
        </w:rPr>
        <w:t xml:space="preserve"> </w:t>
      </w:r>
      <w:r>
        <w:rPr>
          <w:sz w:val="24"/>
        </w:rPr>
        <w:t>«Имя</w:t>
      </w:r>
      <w:r>
        <w:rPr>
          <w:spacing w:val="32"/>
          <w:sz w:val="24"/>
        </w:rPr>
        <w:t xml:space="preserve"> </w:t>
      </w:r>
      <w:r>
        <w:rPr>
          <w:sz w:val="24"/>
        </w:rPr>
        <w:t>и</w:t>
      </w:r>
      <w:r>
        <w:rPr>
          <w:spacing w:val="30"/>
          <w:sz w:val="24"/>
        </w:rPr>
        <w:t xml:space="preserve"> </w:t>
      </w:r>
      <w:r>
        <w:rPr>
          <w:sz w:val="24"/>
        </w:rPr>
        <w:t>отчество</w:t>
      </w:r>
      <w:r>
        <w:rPr>
          <w:spacing w:val="33"/>
          <w:sz w:val="24"/>
        </w:rPr>
        <w:t xml:space="preserve"> </w:t>
      </w:r>
      <w:r>
        <w:rPr>
          <w:spacing w:val="-2"/>
          <w:sz w:val="24"/>
        </w:rPr>
        <w:t>учителя»,</w:t>
      </w:r>
    </w:p>
    <w:p w:rsidR="004A57EF" w:rsidRDefault="0000266E">
      <w:pPr>
        <w:pStyle w:val="a3"/>
        <w:jc w:val="left"/>
      </w:pPr>
      <w:r>
        <w:t>«Имена</w:t>
      </w:r>
      <w:r>
        <w:rPr>
          <w:spacing w:val="33"/>
        </w:rPr>
        <w:t xml:space="preserve"> </w:t>
      </w:r>
      <w:r>
        <w:t>и</w:t>
      </w:r>
      <w:r>
        <w:rPr>
          <w:spacing w:val="38"/>
        </w:rPr>
        <w:t xml:space="preserve"> </w:t>
      </w:r>
      <w:r>
        <w:t>фамилии</w:t>
      </w:r>
      <w:r>
        <w:rPr>
          <w:spacing w:val="40"/>
        </w:rPr>
        <w:t xml:space="preserve"> </w:t>
      </w:r>
      <w:r>
        <w:t>учеников»,</w:t>
      </w:r>
      <w:r>
        <w:rPr>
          <w:spacing w:val="42"/>
        </w:rPr>
        <w:t xml:space="preserve"> </w:t>
      </w:r>
      <w:r>
        <w:t>«Перемены</w:t>
      </w:r>
      <w:r>
        <w:rPr>
          <w:spacing w:val="37"/>
        </w:rPr>
        <w:t xml:space="preserve"> </w:t>
      </w:r>
      <w:r>
        <w:t>в</w:t>
      </w:r>
      <w:r>
        <w:rPr>
          <w:spacing w:val="38"/>
        </w:rPr>
        <w:t xml:space="preserve"> </w:t>
      </w:r>
      <w:r>
        <w:t>школе</w:t>
      </w:r>
      <w:r>
        <w:rPr>
          <w:spacing w:val="36"/>
        </w:rPr>
        <w:t xml:space="preserve"> </w:t>
      </w:r>
      <w:r>
        <w:t>и</w:t>
      </w:r>
      <w:r>
        <w:rPr>
          <w:spacing w:val="38"/>
        </w:rPr>
        <w:t xml:space="preserve"> </w:t>
      </w:r>
      <w:r>
        <w:t>их</w:t>
      </w:r>
      <w:r>
        <w:rPr>
          <w:spacing w:val="37"/>
        </w:rPr>
        <w:t xml:space="preserve"> </w:t>
      </w:r>
      <w:r>
        <w:t>назначение»,</w:t>
      </w:r>
      <w:r>
        <w:rPr>
          <w:spacing w:val="37"/>
        </w:rPr>
        <w:t xml:space="preserve"> </w:t>
      </w:r>
      <w:r>
        <w:t>Я</w:t>
      </w:r>
      <w:r>
        <w:rPr>
          <w:spacing w:val="38"/>
        </w:rPr>
        <w:t xml:space="preserve"> </w:t>
      </w:r>
      <w:r>
        <w:t>и</w:t>
      </w:r>
      <w:r>
        <w:rPr>
          <w:spacing w:val="38"/>
        </w:rPr>
        <w:t xml:space="preserve"> </w:t>
      </w:r>
      <w:r>
        <w:t>моя</w:t>
      </w:r>
      <w:r>
        <w:rPr>
          <w:spacing w:val="37"/>
        </w:rPr>
        <w:t xml:space="preserve"> </w:t>
      </w:r>
      <w:r>
        <w:rPr>
          <w:spacing w:val="-2"/>
        </w:rPr>
        <w:t>семья»,</w:t>
      </w:r>
    </w:p>
    <w:p w:rsidR="004A57EF" w:rsidRDefault="0000266E">
      <w:pPr>
        <w:pStyle w:val="a3"/>
        <w:jc w:val="left"/>
      </w:pPr>
      <w:r>
        <w:t>«Окружающий</w:t>
      </w:r>
      <w:r>
        <w:rPr>
          <w:spacing w:val="-6"/>
        </w:rPr>
        <w:t xml:space="preserve"> </w:t>
      </w:r>
      <w:r>
        <w:t>меня</w:t>
      </w:r>
      <w:r>
        <w:rPr>
          <w:spacing w:val="-6"/>
        </w:rPr>
        <w:t xml:space="preserve"> </w:t>
      </w:r>
      <w:r>
        <w:t>мир»,</w:t>
      </w:r>
      <w:r>
        <w:rPr>
          <w:spacing w:val="-3"/>
        </w:rPr>
        <w:t xml:space="preserve"> </w:t>
      </w:r>
      <w:r>
        <w:t xml:space="preserve">«Сад», </w:t>
      </w:r>
      <w:r>
        <w:rPr>
          <w:spacing w:val="-2"/>
        </w:rPr>
        <w:t>«Огород».</w:t>
      </w:r>
    </w:p>
    <w:p w:rsidR="004A57EF" w:rsidRDefault="0000266E">
      <w:pPr>
        <w:pStyle w:val="a4"/>
        <w:numPr>
          <w:ilvl w:val="1"/>
          <w:numId w:val="72"/>
        </w:numPr>
        <w:tabs>
          <w:tab w:val="left" w:pos="649"/>
        </w:tabs>
        <w:ind w:right="748" w:firstLine="0"/>
        <w:jc w:val="both"/>
        <w:rPr>
          <w:sz w:val="24"/>
        </w:rPr>
      </w:pPr>
      <w:r>
        <w:rPr>
          <w:sz w:val="24"/>
        </w:rPr>
        <w:t>Привитие учащимся навыков учебной деятельности: умения правильно сидеть за партой, вставать, слушать объяснения и указания учителя, поднимать руку при желании что-то сказать, просить разрешения выйти из класса.</w:t>
      </w:r>
    </w:p>
    <w:p w:rsidR="004A57EF" w:rsidRDefault="0000266E">
      <w:pPr>
        <w:pStyle w:val="a4"/>
        <w:numPr>
          <w:ilvl w:val="1"/>
          <w:numId w:val="72"/>
        </w:numPr>
        <w:tabs>
          <w:tab w:val="left" w:pos="572"/>
        </w:tabs>
        <w:ind w:right="749" w:firstLine="0"/>
        <w:jc w:val="both"/>
        <w:rPr>
          <w:sz w:val="24"/>
        </w:rPr>
      </w:pPr>
      <w:r>
        <w:rPr>
          <w:sz w:val="24"/>
        </w:rPr>
        <w:t>Изучение уровня общего развития и подготовленности учащихся к обучению грамоте в процессе фронтальной и индивидуальной работы.</w:t>
      </w:r>
    </w:p>
    <w:p w:rsidR="004A57EF" w:rsidRDefault="0000266E">
      <w:pPr>
        <w:pStyle w:val="a4"/>
        <w:numPr>
          <w:ilvl w:val="1"/>
          <w:numId w:val="72"/>
        </w:numPr>
        <w:tabs>
          <w:tab w:val="left" w:pos="563"/>
        </w:tabs>
        <w:ind w:left="562" w:hanging="241"/>
        <w:jc w:val="both"/>
        <w:rPr>
          <w:sz w:val="24"/>
        </w:rPr>
      </w:pPr>
      <w:r>
        <w:rPr>
          <w:sz w:val="24"/>
        </w:rPr>
        <w:t>Развитие</w:t>
      </w:r>
      <w:r>
        <w:rPr>
          <w:spacing w:val="-2"/>
          <w:sz w:val="24"/>
        </w:rPr>
        <w:t xml:space="preserve"> </w:t>
      </w:r>
      <w:r>
        <w:rPr>
          <w:sz w:val="24"/>
        </w:rPr>
        <w:t>устной</w:t>
      </w:r>
      <w:r>
        <w:rPr>
          <w:spacing w:val="-3"/>
          <w:sz w:val="24"/>
        </w:rPr>
        <w:t xml:space="preserve"> </w:t>
      </w:r>
      <w:r>
        <w:rPr>
          <w:sz w:val="24"/>
        </w:rPr>
        <w:t xml:space="preserve">речи </w:t>
      </w:r>
      <w:r>
        <w:rPr>
          <w:spacing w:val="-2"/>
          <w:sz w:val="24"/>
        </w:rPr>
        <w:t>учащихся.</w:t>
      </w:r>
    </w:p>
    <w:p w:rsidR="004A57EF" w:rsidRDefault="0000266E">
      <w:pPr>
        <w:pStyle w:val="a4"/>
        <w:numPr>
          <w:ilvl w:val="1"/>
          <w:numId w:val="72"/>
        </w:numPr>
        <w:tabs>
          <w:tab w:val="left" w:pos="649"/>
        </w:tabs>
        <w:ind w:right="752" w:firstLine="0"/>
        <w:jc w:val="both"/>
        <w:rPr>
          <w:sz w:val="24"/>
        </w:rPr>
      </w:pPr>
      <w:r>
        <w:rPr>
          <w:sz w:val="24"/>
        </w:rPr>
        <w:t>Уточнение и развитие слухового восприятия учащихся. Развитие речевого слуха, формирование фонематического восприятия. Различение звуков и простых</w:t>
      </w:r>
      <w:r>
        <w:rPr>
          <w:spacing w:val="40"/>
          <w:sz w:val="24"/>
        </w:rPr>
        <w:t xml:space="preserve"> </w:t>
      </w:r>
      <w:r>
        <w:rPr>
          <w:sz w:val="24"/>
        </w:rPr>
        <w:t>звукосочетаний в речи.</w:t>
      </w:r>
    </w:p>
    <w:p w:rsidR="004A57EF" w:rsidRDefault="0000266E">
      <w:pPr>
        <w:pStyle w:val="a4"/>
        <w:numPr>
          <w:ilvl w:val="1"/>
          <w:numId w:val="72"/>
        </w:numPr>
        <w:tabs>
          <w:tab w:val="left" w:pos="565"/>
        </w:tabs>
        <w:ind w:right="755" w:firstLine="0"/>
        <w:jc w:val="both"/>
        <w:rPr>
          <w:sz w:val="24"/>
        </w:rPr>
      </w:pPr>
      <w:r>
        <w:rPr>
          <w:sz w:val="24"/>
        </w:rPr>
        <w:t>Специальная</w:t>
      </w:r>
      <w:r>
        <w:rPr>
          <w:spacing w:val="-2"/>
          <w:sz w:val="24"/>
        </w:rPr>
        <w:t xml:space="preserve"> </w:t>
      </w:r>
      <w:r>
        <w:rPr>
          <w:sz w:val="24"/>
        </w:rPr>
        <w:t>подготовка</w:t>
      </w:r>
      <w:r>
        <w:rPr>
          <w:spacing w:val="-3"/>
          <w:sz w:val="24"/>
        </w:rPr>
        <w:t xml:space="preserve"> </w:t>
      </w:r>
      <w:r>
        <w:rPr>
          <w:sz w:val="24"/>
        </w:rPr>
        <w:t>к</w:t>
      </w:r>
      <w:r>
        <w:rPr>
          <w:spacing w:val="-2"/>
          <w:sz w:val="24"/>
        </w:rPr>
        <w:t xml:space="preserve"> </w:t>
      </w:r>
      <w:r>
        <w:rPr>
          <w:sz w:val="24"/>
        </w:rPr>
        <w:t>обучению</w:t>
      </w:r>
      <w:r>
        <w:rPr>
          <w:spacing w:val="-2"/>
          <w:sz w:val="24"/>
        </w:rPr>
        <w:t xml:space="preserve"> </w:t>
      </w:r>
      <w:r>
        <w:rPr>
          <w:sz w:val="24"/>
        </w:rPr>
        <w:t>письму.</w:t>
      </w:r>
      <w:r>
        <w:rPr>
          <w:spacing w:val="-2"/>
          <w:sz w:val="24"/>
        </w:rPr>
        <w:t xml:space="preserve"> </w:t>
      </w:r>
      <w:r>
        <w:rPr>
          <w:sz w:val="24"/>
        </w:rPr>
        <w:t>Привитие</w:t>
      </w:r>
      <w:r>
        <w:rPr>
          <w:spacing w:val="-5"/>
          <w:sz w:val="24"/>
        </w:rPr>
        <w:t xml:space="preserve"> </w:t>
      </w:r>
      <w:r>
        <w:rPr>
          <w:sz w:val="24"/>
        </w:rPr>
        <w:t>навыков</w:t>
      </w:r>
      <w:r>
        <w:rPr>
          <w:spacing w:val="-3"/>
          <w:sz w:val="24"/>
        </w:rPr>
        <w:t xml:space="preserve"> </w:t>
      </w:r>
      <w:r>
        <w:rPr>
          <w:sz w:val="24"/>
        </w:rPr>
        <w:t>правильной</w:t>
      </w:r>
      <w:r>
        <w:rPr>
          <w:spacing w:val="-4"/>
          <w:sz w:val="24"/>
        </w:rPr>
        <w:t xml:space="preserve"> </w:t>
      </w:r>
      <w:r>
        <w:rPr>
          <w:sz w:val="24"/>
        </w:rPr>
        <w:t>посадки</w:t>
      </w:r>
      <w:r>
        <w:rPr>
          <w:spacing w:val="-1"/>
          <w:sz w:val="24"/>
        </w:rPr>
        <w:t xml:space="preserve"> </w:t>
      </w:r>
      <w:r>
        <w:rPr>
          <w:sz w:val="24"/>
        </w:rPr>
        <w:t xml:space="preserve">во время рисования и письма, правильного расположения на парте тетради и пользования </w:t>
      </w:r>
      <w:r>
        <w:rPr>
          <w:spacing w:val="-2"/>
          <w:sz w:val="24"/>
        </w:rPr>
        <w:t>карандашом.</w:t>
      </w:r>
    </w:p>
    <w:p w:rsidR="004A57EF" w:rsidRDefault="0000266E">
      <w:pPr>
        <w:pStyle w:val="a4"/>
        <w:numPr>
          <w:ilvl w:val="1"/>
          <w:numId w:val="72"/>
        </w:numPr>
        <w:tabs>
          <w:tab w:val="left" w:pos="620"/>
        </w:tabs>
        <w:ind w:right="751" w:firstLine="0"/>
        <w:jc w:val="both"/>
        <w:rPr>
          <w:sz w:val="24"/>
        </w:rPr>
      </w:pPr>
      <w:r>
        <w:rPr>
          <w:sz w:val="24"/>
        </w:rPr>
        <w:t>Восприятие и воспроизведение простейших комбинаций из прямых линий и фигур путем подбора их дубликатов из палочек или бумажных полосок разного цвета (зрительный диктант).</w:t>
      </w:r>
    </w:p>
    <w:p w:rsidR="004A57EF" w:rsidRDefault="0000266E">
      <w:pPr>
        <w:pStyle w:val="a3"/>
        <w:ind w:right="754"/>
      </w:pPr>
      <w:r>
        <w:t>Конструирование простых, хорошо знакомых детям предметов (домик, столик, скамейка, лесенка, забор, оконная рама, елочка и др.).</w:t>
      </w:r>
    </w:p>
    <w:p w:rsidR="004A57EF" w:rsidRDefault="0000266E">
      <w:pPr>
        <w:pStyle w:val="a3"/>
        <w:ind w:right="752"/>
      </w:pPr>
      <w:r>
        <w:t>Развитие и координация движений кисти руки и пальцев. Рисование мелом на доске и карандашом на бумаге прямых линий в различных направлениях (горизонтальные, вертикальные, наклонные), переключение с одного направления на другое, соблюдение пределов при штриховке прямыми линиями. Обведение карандашом на бумаге простейших фигур по трафаретам (круг, квадрат, треугольник), их закраска и штриховка,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3"/>
      </w:pPr>
      <w:r>
        <w:lastRenderedPageBreak/>
        <w:t>рисование прямых линий и несложных предметов из них (скамейка, лесенка, конверт, флажок, оконная рама, фигуры в форме букв).</w:t>
      </w:r>
    </w:p>
    <w:p w:rsidR="004A57EF" w:rsidRDefault="0000266E">
      <w:pPr>
        <w:pStyle w:val="a3"/>
        <w:ind w:right="751"/>
      </w:pPr>
      <w:r>
        <w:t>Написание основных элементов рукописных букв на доске и в тетрадях в такой последовательности: прямая палочка, прямые палочки в соединении с наклонной, прямая палочка с закруглением вверху и внизу, овал, полуовал.</w:t>
      </w:r>
    </w:p>
    <w:p w:rsidR="004A57EF" w:rsidRDefault="0000266E">
      <w:pPr>
        <w:pStyle w:val="1"/>
        <w:jc w:val="both"/>
      </w:pPr>
      <w:r>
        <w:t>Букварный</w:t>
      </w:r>
      <w:r>
        <w:rPr>
          <w:spacing w:val="-4"/>
        </w:rPr>
        <w:t xml:space="preserve"> </w:t>
      </w:r>
      <w:r>
        <w:rPr>
          <w:spacing w:val="-2"/>
        </w:rPr>
        <w:t>период</w:t>
      </w:r>
    </w:p>
    <w:p w:rsidR="004A57EF" w:rsidRDefault="0000266E">
      <w:pPr>
        <w:pStyle w:val="a3"/>
        <w:ind w:right="748"/>
      </w:pPr>
      <w:r>
        <w:t>Последовательное изучение звуков и букв, усвоение основных слоговых структур. Практическое знакомство с гласными и согласными звуками.</w:t>
      </w:r>
    </w:p>
    <w:p w:rsidR="004A57EF" w:rsidRDefault="0000266E">
      <w:pPr>
        <w:pStyle w:val="a4"/>
        <w:numPr>
          <w:ilvl w:val="0"/>
          <w:numId w:val="71"/>
        </w:numPr>
        <w:tabs>
          <w:tab w:val="left" w:pos="523"/>
        </w:tabs>
        <w:jc w:val="both"/>
        <w:rPr>
          <w:b/>
          <w:sz w:val="24"/>
        </w:rPr>
      </w:pPr>
      <w:r>
        <w:rPr>
          <w:i/>
          <w:sz w:val="24"/>
        </w:rPr>
        <w:t>йэтап.</w:t>
      </w:r>
      <w:r>
        <w:rPr>
          <w:i/>
          <w:spacing w:val="-3"/>
          <w:sz w:val="24"/>
        </w:rPr>
        <w:t xml:space="preserve"> </w:t>
      </w:r>
      <w:r>
        <w:rPr>
          <w:sz w:val="24"/>
        </w:rPr>
        <w:t>Изучение</w:t>
      </w:r>
      <w:r>
        <w:rPr>
          <w:spacing w:val="-2"/>
          <w:sz w:val="24"/>
        </w:rPr>
        <w:t xml:space="preserve"> </w:t>
      </w:r>
      <w:r>
        <w:rPr>
          <w:sz w:val="24"/>
        </w:rPr>
        <w:t>звуков</w:t>
      </w:r>
      <w:r>
        <w:rPr>
          <w:spacing w:val="-2"/>
          <w:sz w:val="24"/>
        </w:rPr>
        <w:t xml:space="preserve"> </w:t>
      </w:r>
      <w:r>
        <w:rPr>
          <w:sz w:val="24"/>
        </w:rPr>
        <w:t>и</w:t>
      </w:r>
      <w:r>
        <w:rPr>
          <w:spacing w:val="-1"/>
          <w:sz w:val="24"/>
        </w:rPr>
        <w:t xml:space="preserve"> </w:t>
      </w:r>
      <w:r>
        <w:rPr>
          <w:sz w:val="24"/>
        </w:rPr>
        <w:t>букв:</w:t>
      </w:r>
      <w:r>
        <w:rPr>
          <w:spacing w:val="1"/>
          <w:sz w:val="24"/>
        </w:rPr>
        <w:t xml:space="preserve"> </w:t>
      </w:r>
      <w:r>
        <w:rPr>
          <w:b/>
          <w:sz w:val="24"/>
        </w:rPr>
        <w:t>а,</w:t>
      </w:r>
      <w:r>
        <w:rPr>
          <w:b/>
          <w:spacing w:val="-1"/>
          <w:sz w:val="24"/>
        </w:rPr>
        <w:t xml:space="preserve"> </w:t>
      </w:r>
      <w:r>
        <w:rPr>
          <w:b/>
          <w:sz w:val="24"/>
        </w:rPr>
        <w:t>у,</w:t>
      </w:r>
      <w:r>
        <w:rPr>
          <w:b/>
          <w:spacing w:val="-2"/>
          <w:sz w:val="24"/>
        </w:rPr>
        <w:t xml:space="preserve"> </w:t>
      </w:r>
      <w:r>
        <w:rPr>
          <w:b/>
          <w:sz w:val="24"/>
        </w:rPr>
        <w:t>о,</w:t>
      </w:r>
      <w:r>
        <w:rPr>
          <w:b/>
          <w:spacing w:val="-1"/>
          <w:sz w:val="24"/>
        </w:rPr>
        <w:t xml:space="preserve"> </w:t>
      </w:r>
      <w:r>
        <w:rPr>
          <w:b/>
          <w:sz w:val="24"/>
        </w:rPr>
        <w:t>м,</w:t>
      </w:r>
      <w:r>
        <w:rPr>
          <w:b/>
          <w:spacing w:val="-1"/>
          <w:sz w:val="24"/>
        </w:rPr>
        <w:t xml:space="preserve"> </w:t>
      </w:r>
      <w:r>
        <w:rPr>
          <w:b/>
          <w:sz w:val="24"/>
        </w:rPr>
        <w:t>с,</w:t>
      </w:r>
      <w:r>
        <w:rPr>
          <w:b/>
          <w:spacing w:val="-1"/>
          <w:sz w:val="24"/>
        </w:rPr>
        <w:t xml:space="preserve"> </w:t>
      </w:r>
      <w:r>
        <w:rPr>
          <w:b/>
          <w:spacing w:val="-5"/>
          <w:sz w:val="24"/>
        </w:rPr>
        <w:t>х.</w:t>
      </w:r>
    </w:p>
    <w:p w:rsidR="004A57EF" w:rsidRDefault="0000266E">
      <w:pPr>
        <w:pStyle w:val="a3"/>
        <w:rPr>
          <w:b/>
        </w:rPr>
      </w:pPr>
      <w:r>
        <w:t>Усвоение</w:t>
      </w:r>
      <w:r>
        <w:rPr>
          <w:spacing w:val="-6"/>
        </w:rPr>
        <w:t xml:space="preserve"> </w:t>
      </w:r>
      <w:r>
        <w:t>рукописного</w:t>
      </w:r>
      <w:r>
        <w:rPr>
          <w:spacing w:val="-3"/>
        </w:rPr>
        <w:t xml:space="preserve"> </w:t>
      </w:r>
      <w:r>
        <w:t>начертания</w:t>
      </w:r>
      <w:r>
        <w:rPr>
          <w:spacing w:val="-2"/>
        </w:rPr>
        <w:t xml:space="preserve"> </w:t>
      </w:r>
      <w:r>
        <w:t>изучаемых</w:t>
      </w:r>
      <w:r>
        <w:rPr>
          <w:spacing w:val="-2"/>
        </w:rPr>
        <w:t xml:space="preserve"> </w:t>
      </w:r>
      <w:r>
        <w:t>строчных</w:t>
      </w:r>
      <w:r>
        <w:rPr>
          <w:spacing w:val="-1"/>
        </w:rPr>
        <w:t xml:space="preserve"> </w:t>
      </w:r>
      <w:r>
        <w:t>букв</w:t>
      </w:r>
      <w:r>
        <w:rPr>
          <w:spacing w:val="-4"/>
        </w:rPr>
        <w:t xml:space="preserve"> </w:t>
      </w:r>
      <w:r>
        <w:t>и</w:t>
      </w:r>
      <w:r>
        <w:rPr>
          <w:spacing w:val="-3"/>
        </w:rPr>
        <w:t xml:space="preserve"> </w:t>
      </w:r>
      <w:r>
        <w:t>прописных:</w:t>
      </w:r>
      <w:r>
        <w:rPr>
          <w:spacing w:val="5"/>
        </w:rPr>
        <w:t xml:space="preserve"> </w:t>
      </w:r>
      <w:r>
        <w:rPr>
          <w:b/>
        </w:rPr>
        <w:t>о,</w:t>
      </w:r>
      <w:r>
        <w:rPr>
          <w:b/>
          <w:spacing w:val="-3"/>
        </w:rPr>
        <w:t xml:space="preserve"> </w:t>
      </w:r>
      <w:r>
        <w:rPr>
          <w:b/>
        </w:rPr>
        <w:t>м,</w:t>
      </w:r>
      <w:r>
        <w:rPr>
          <w:b/>
          <w:spacing w:val="-3"/>
        </w:rPr>
        <w:t xml:space="preserve"> </w:t>
      </w:r>
      <w:r>
        <w:rPr>
          <w:b/>
          <w:spacing w:val="-5"/>
        </w:rPr>
        <w:t>с.</w:t>
      </w:r>
    </w:p>
    <w:p w:rsidR="004A57EF" w:rsidRDefault="0000266E">
      <w:pPr>
        <w:pStyle w:val="a4"/>
        <w:numPr>
          <w:ilvl w:val="0"/>
          <w:numId w:val="71"/>
        </w:numPr>
        <w:tabs>
          <w:tab w:val="left" w:pos="523"/>
        </w:tabs>
        <w:ind w:left="322" w:right="745" w:firstLine="0"/>
        <w:jc w:val="both"/>
        <w:rPr>
          <w:sz w:val="24"/>
        </w:rPr>
      </w:pPr>
      <w:r>
        <w:rPr>
          <w:i/>
          <w:sz w:val="24"/>
        </w:rPr>
        <w:t xml:space="preserve">йэтап. </w:t>
      </w:r>
      <w:r>
        <w:rPr>
          <w:sz w:val="24"/>
        </w:rPr>
        <w:t xml:space="preserve">Повторение пройденных звуков и букв и изучение новых: </w:t>
      </w:r>
      <w:r>
        <w:rPr>
          <w:b/>
          <w:sz w:val="24"/>
        </w:rPr>
        <w:t xml:space="preserve">т, л, н, ы, р. </w:t>
      </w:r>
      <w:r>
        <w:rPr>
          <w:sz w:val="24"/>
        </w:rPr>
        <w:t>Соотнесение звуков с соответствующими буквами, определение местонахождения их в словах (в начале или в конце). Образование открытых и закрытых двухзвуковых слогов из вновь изученных звуков, чтение этих слогов протяжно и слитно. Составление, чтение и запись слов из двух усвоенных слоговых структур (</w:t>
      </w:r>
      <w:r>
        <w:rPr>
          <w:b/>
          <w:sz w:val="24"/>
        </w:rPr>
        <w:t xml:space="preserve">ма-ма, мы-ла). </w:t>
      </w:r>
      <w:r>
        <w:rPr>
          <w:sz w:val="24"/>
        </w:rPr>
        <w:t xml:space="preserve">Усвоение рукописного начертания изучаемых строчных букв и прописных: </w:t>
      </w:r>
      <w:r>
        <w:rPr>
          <w:b/>
          <w:sz w:val="24"/>
        </w:rPr>
        <w:t xml:space="preserve">ш, л, а, х, н. р. </w:t>
      </w:r>
      <w:r>
        <w:rPr>
          <w:sz w:val="24"/>
        </w:rPr>
        <w:t>Списывание с классной доски прочитанных и разобранных слов, состоящих из двух слогов. Письмо под диктовку букв, слогов после предварительного звуко-буквенного анализа.</w:t>
      </w:r>
    </w:p>
    <w:p w:rsidR="004A57EF" w:rsidRDefault="0000266E">
      <w:pPr>
        <w:pStyle w:val="a4"/>
        <w:numPr>
          <w:ilvl w:val="0"/>
          <w:numId w:val="71"/>
        </w:numPr>
        <w:tabs>
          <w:tab w:val="left" w:pos="523"/>
        </w:tabs>
        <w:ind w:left="322" w:right="742" w:firstLine="0"/>
        <w:rPr>
          <w:sz w:val="24"/>
        </w:rPr>
      </w:pPr>
      <w:r>
        <w:rPr>
          <w:i/>
          <w:sz w:val="24"/>
        </w:rPr>
        <w:t xml:space="preserve">йэтап. </w:t>
      </w:r>
      <w:r>
        <w:rPr>
          <w:sz w:val="24"/>
        </w:rPr>
        <w:t xml:space="preserve">Повторение пройденных звуков и букв, изучение новых: </w:t>
      </w:r>
      <w:r>
        <w:rPr>
          <w:b/>
          <w:sz w:val="24"/>
        </w:rPr>
        <w:t>к,</w:t>
      </w:r>
      <w:r>
        <w:rPr>
          <w:b/>
          <w:spacing w:val="-1"/>
          <w:sz w:val="24"/>
        </w:rPr>
        <w:t xml:space="preserve"> </w:t>
      </w:r>
      <w:r>
        <w:rPr>
          <w:b/>
          <w:sz w:val="24"/>
        </w:rPr>
        <w:t xml:space="preserve">п, и, з, в, ж, б, г, д, й, ь, т. </w:t>
      </w:r>
      <w:r>
        <w:rPr>
          <w:sz w:val="24"/>
        </w:rPr>
        <w:t>Подбор слов с заданным звуком и определение его нахождения в словах (в начале, в середине,</w:t>
      </w:r>
      <w:r>
        <w:rPr>
          <w:spacing w:val="-2"/>
          <w:sz w:val="24"/>
        </w:rPr>
        <w:t xml:space="preserve"> </w:t>
      </w:r>
      <w:r>
        <w:rPr>
          <w:sz w:val="24"/>
        </w:rPr>
        <w:t>в</w:t>
      </w:r>
      <w:r>
        <w:rPr>
          <w:spacing w:val="-3"/>
          <w:sz w:val="24"/>
        </w:rPr>
        <w:t xml:space="preserve"> </w:t>
      </w:r>
      <w:r>
        <w:rPr>
          <w:sz w:val="24"/>
        </w:rPr>
        <w:t>конце).</w:t>
      </w:r>
      <w:r>
        <w:rPr>
          <w:spacing w:val="-2"/>
          <w:sz w:val="24"/>
        </w:rPr>
        <w:t xml:space="preserve"> </w:t>
      </w:r>
      <w:r>
        <w:rPr>
          <w:sz w:val="24"/>
        </w:rPr>
        <w:t>Образование,</w:t>
      </w:r>
      <w:r>
        <w:rPr>
          <w:spacing w:val="-2"/>
          <w:sz w:val="24"/>
        </w:rPr>
        <w:t xml:space="preserve"> </w:t>
      </w:r>
      <w:r>
        <w:rPr>
          <w:sz w:val="24"/>
        </w:rPr>
        <w:t>чтение</w:t>
      </w:r>
      <w:r>
        <w:rPr>
          <w:spacing w:val="-3"/>
          <w:sz w:val="24"/>
        </w:rPr>
        <w:t xml:space="preserve"> </w:t>
      </w:r>
      <w:r>
        <w:rPr>
          <w:sz w:val="24"/>
        </w:rPr>
        <w:t>и</w:t>
      </w:r>
      <w:r>
        <w:rPr>
          <w:spacing w:val="-2"/>
          <w:sz w:val="24"/>
        </w:rPr>
        <w:t xml:space="preserve"> </w:t>
      </w:r>
      <w:r>
        <w:rPr>
          <w:sz w:val="24"/>
        </w:rPr>
        <w:t>запись</w:t>
      </w:r>
      <w:r>
        <w:rPr>
          <w:spacing w:val="-2"/>
          <w:sz w:val="24"/>
        </w:rPr>
        <w:t xml:space="preserve"> </w:t>
      </w:r>
      <w:r>
        <w:rPr>
          <w:sz w:val="24"/>
        </w:rPr>
        <w:t>открытых и</w:t>
      </w:r>
      <w:r>
        <w:rPr>
          <w:spacing w:val="-4"/>
          <w:sz w:val="24"/>
        </w:rPr>
        <w:t xml:space="preserve"> </w:t>
      </w:r>
      <w:r>
        <w:rPr>
          <w:sz w:val="24"/>
        </w:rPr>
        <w:t>закрытых слогов</w:t>
      </w:r>
      <w:r>
        <w:rPr>
          <w:spacing w:val="-3"/>
          <w:sz w:val="24"/>
        </w:rPr>
        <w:t xml:space="preserve"> </w:t>
      </w:r>
      <w:r>
        <w:rPr>
          <w:sz w:val="24"/>
        </w:rPr>
        <w:t>с</w:t>
      </w:r>
      <w:r>
        <w:rPr>
          <w:spacing w:val="-4"/>
          <w:sz w:val="24"/>
        </w:rPr>
        <w:t xml:space="preserve"> </w:t>
      </w:r>
      <w:r>
        <w:rPr>
          <w:sz w:val="24"/>
        </w:rPr>
        <w:t>твердыми и</w:t>
      </w:r>
      <w:r>
        <w:rPr>
          <w:spacing w:val="80"/>
          <w:sz w:val="24"/>
        </w:rPr>
        <w:t xml:space="preserve"> </w:t>
      </w:r>
      <w:r>
        <w:rPr>
          <w:sz w:val="24"/>
        </w:rPr>
        <w:t>мягкими</w:t>
      </w:r>
      <w:r>
        <w:rPr>
          <w:spacing w:val="80"/>
          <w:sz w:val="24"/>
        </w:rPr>
        <w:t xml:space="preserve"> </w:t>
      </w:r>
      <w:r>
        <w:rPr>
          <w:sz w:val="24"/>
        </w:rPr>
        <w:t>согласными</w:t>
      </w:r>
      <w:r>
        <w:rPr>
          <w:spacing w:val="80"/>
          <w:sz w:val="24"/>
        </w:rPr>
        <w:t xml:space="preserve"> </w:t>
      </w:r>
      <w:r>
        <w:rPr>
          <w:sz w:val="24"/>
        </w:rPr>
        <w:t>в</w:t>
      </w:r>
      <w:r>
        <w:rPr>
          <w:spacing w:val="80"/>
          <w:sz w:val="24"/>
        </w:rPr>
        <w:t xml:space="preserve"> </w:t>
      </w:r>
      <w:r>
        <w:rPr>
          <w:sz w:val="24"/>
        </w:rPr>
        <w:t>начале</w:t>
      </w:r>
      <w:r>
        <w:rPr>
          <w:spacing w:val="80"/>
          <w:sz w:val="24"/>
        </w:rPr>
        <w:t xml:space="preserve"> </w:t>
      </w:r>
      <w:r>
        <w:rPr>
          <w:sz w:val="24"/>
        </w:rPr>
        <w:t>слога</w:t>
      </w:r>
      <w:r>
        <w:rPr>
          <w:spacing w:val="80"/>
          <w:sz w:val="24"/>
        </w:rPr>
        <w:t xml:space="preserve"> </w:t>
      </w:r>
      <w:r>
        <w:rPr>
          <w:sz w:val="24"/>
        </w:rPr>
        <w:t>(</w:t>
      </w:r>
      <w:r>
        <w:rPr>
          <w:b/>
          <w:sz w:val="24"/>
        </w:rPr>
        <w:t>по,</w:t>
      </w:r>
      <w:r>
        <w:rPr>
          <w:b/>
          <w:spacing w:val="80"/>
          <w:sz w:val="24"/>
        </w:rPr>
        <w:t xml:space="preserve"> </w:t>
      </w:r>
      <w:r>
        <w:rPr>
          <w:b/>
          <w:sz w:val="24"/>
        </w:rPr>
        <w:t>ли,</w:t>
      </w:r>
      <w:r>
        <w:rPr>
          <w:b/>
          <w:spacing w:val="80"/>
          <w:sz w:val="24"/>
        </w:rPr>
        <w:t xml:space="preserve"> </w:t>
      </w:r>
      <w:r>
        <w:rPr>
          <w:b/>
          <w:sz w:val="24"/>
        </w:rPr>
        <w:t>лук,</w:t>
      </w:r>
      <w:r>
        <w:rPr>
          <w:b/>
          <w:spacing w:val="80"/>
          <w:sz w:val="24"/>
        </w:rPr>
        <w:t xml:space="preserve"> </w:t>
      </w:r>
      <w:r>
        <w:rPr>
          <w:b/>
          <w:sz w:val="24"/>
        </w:rPr>
        <w:t>вил).</w:t>
      </w:r>
      <w:r>
        <w:rPr>
          <w:b/>
          <w:spacing w:val="80"/>
          <w:sz w:val="24"/>
        </w:rPr>
        <w:t xml:space="preserve"> </w:t>
      </w:r>
      <w:r>
        <w:rPr>
          <w:sz w:val="24"/>
        </w:rPr>
        <w:t>Усвоение</w:t>
      </w:r>
      <w:r>
        <w:rPr>
          <w:spacing w:val="80"/>
          <w:sz w:val="24"/>
        </w:rPr>
        <w:t xml:space="preserve"> </w:t>
      </w:r>
      <w:r>
        <w:rPr>
          <w:sz w:val="24"/>
        </w:rPr>
        <w:t>рукописного начертания</w:t>
      </w:r>
      <w:r>
        <w:rPr>
          <w:spacing w:val="77"/>
          <w:sz w:val="24"/>
        </w:rPr>
        <w:t xml:space="preserve"> </w:t>
      </w:r>
      <w:r>
        <w:rPr>
          <w:sz w:val="24"/>
        </w:rPr>
        <w:t>изучаемых</w:t>
      </w:r>
      <w:r>
        <w:rPr>
          <w:spacing w:val="79"/>
          <w:sz w:val="24"/>
        </w:rPr>
        <w:t xml:space="preserve"> </w:t>
      </w:r>
      <w:r>
        <w:rPr>
          <w:sz w:val="24"/>
        </w:rPr>
        <w:t>строчных</w:t>
      </w:r>
      <w:r>
        <w:rPr>
          <w:spacing w:val="79"/>
          <w:sz w:val="24"/>
        </w:rPr>
        <w:t xml:space="preserve"> </w:t>
      </w:r>
      <w:r>
        <w:rPr>
          <w:sz w:val="24"/>
        </w:rPr>
        <w:t>букв</w:t>
      </w:r>
      <w:r>
        <w:rPr>
          <w:spacing w:val="77"/>
          <w:sz w:val="24"/>
        </w:rPr>
        <w:t xml:space="preserve"> </w:t>
      </w:r>
      <w:r>
        <w:rPr>
          <w:sz w:val="24"/>
        </w:rPr>
        <w:t>и</w:t>
      </w:r>
      <w:r>
        <w:rPr>
          <w:spacing w:val="78"/>
          <w:sz w:val="24"/>
        </w:rPr>
        <w:t xml:space="preserve"> </w:t>
      </w:r>
      <w:r>
        <w:rPr>
          <w:sz w:val="24"/>
        </w:rPr>
        <w:t>прописных:</w:t>
      </w:r>
      <w:r>
        <w:rPr>
          <w:spacing w:val="79"/>
          <w:sz w:val="24"/>
        </w:rPr>
        <w:t xml:space="preserve"> </w:t>
      </w:r>
      <w:r>
        <w:rPr>
          <w:b/>
          <w:sz w:val="24"/>
        </w:rPr>
        <w:t>у,</w:t>
      </w:r>
      <w:r>
        <w:rPr>
          <w:b/>
          <w:spacing w:val="77"/>
          <w:sz w:val="24"/>
        </w:rPr>
        <w:t xml:space="preserve"> </w:t>
      </w:r>
      <w:r>
        <w:rPr>
          <w:b/>
          <w:sz w:val="24"/>
        </w:rPr>
        <w:t>п,</w:t>
      </w:r>
      <w:r>
        <w:rPr>
          <w:b/>
          <w:spacing w:val="75"/>
          <w:sz w:val="24"/>
        </w:rPr>
        <w:t xml:space="preserve"> </w:t>
      </w:r>
      <w:r>
        <w:rPr>
          <w:b/>
          <w:sz w:val="24"/>
        </w:rPr>
        <w:t>т,</w:t>
      </w:r>
      <w:r>
        <w:rPr>
          <w:b/>
          <w:spacing w:val="77"/>
          <w:sz w:val="24"/>
        </w:rPr>
        <w:t xml:space="preserve"> </w:t>
      </w:r>
      <w:r>
        <w:rPr>
          <w:b/>
          <w:sz w:val="24"/>
        </w:rPr>
        <w:t>к,</w:t>
      </w:r>
      <w:r>
        <w:rPr>
          <w:b/>
          <w:spacing w:val="75"/>
          <w:sz w:val="24"/>
        </w:rPr>
        <w:t xml:space="preserve"> </w:t>
      </w:r>
      <w:r>
        <w:rPr>
          <w:b/>
          <w:sz w:val="24"/>
        </w:rPr>
        <w:t>в,</w:t>
      </w:r>
      <w:r>
        <w:rPr>
          <w:b/>
          <w:spacing w:val="77"/>
          <w:sz w:val="24"/>
        </w:rPr>
        <w:t xml:space="preserve"> </w:t>
      </w:r>
      <w:r>
        <w:rPr>
          <w:b/>
          <w:sz w:val="24"/>
        </w:rPr>
        <w:t>г,</w:t>
      </w:r>
      <w:r>
        <w:rPr>
          <w:b/>
          <w:spacing w:val="80"/>
          <w:sz w:val="24"/>
        </w:rPr>
        <w:t xml:space="preserve"> </w:t>
      </w:r>
      <w:r>
        <w:rPr>
          <w:b/>
          <w:sz w:val="24"/>
        </w:rPr>
        <w:t>з,</w:t>
      </w:r>
      <w:r>
        <w:rPr>
          <w:b/>
          <w:spacing w:val="79"/>
          <w:sz w:val="24"/>
        </w:rPr>
        <w:t xml:space="preserve"> </w:t>
      </w:r>
      <w:r>
        <w:rPr>
          <w:b/>
          <w:sz w:val="24"/>
        </w:rPr>
        <w:t>ж,</w:t>
      </w:r>
      <w:r>
        <w:rPr>
          <w:b/>
          <w:spacing w:val="77"/>
          <w:sz w:val="24"/>
        </w:rPr>
        <w:t xml:space="preserve"> </w:t>
      </w:r>
      <w:r>
        <w:rPr>
          <w:b/>
          <w:sz w:val="24"/>
        </w:rPr>
        <w:t>и,</w:t>
      </w:r>
      <w:r>
        <w:rPr>
          <w:b/>
          <w:spacing w:val="77"/>
          <w:sz w:val="24"/>
        </w:rPr>
        <w:t xml:space="preserve"> </w:t>
      </w:r>
      <w:r>
        <w:rPr>
          <w:b/>
          <w:sz w:val="24"/>
        </w:rPr>
        <w:t>б,</w:t>
      </w:r>
      <w:r>
        <w:rPr>
          <w:b/>
          <w:spacing w:val="77"/>
          <w:sz w:val="24"/>
        </w:rPr>
        <w:t xml:space="preserve"> </w:t>
      </w:r>
      <w:r>
        <w:rPr>
          <w:b/>
          <w:sz w:val="24"/>
        </w:rPr>
        <w:t xml:space="preserve">д. </w:t>
      </w:r>
      <w:r>
        <w:rPr>
          <w:sz w:val="24"/>
        </w:rPr>
        <w:t>Списывание</w:t>
      </w:r>
      <w:r>
        <w:rPr>
          <w:spacing w:val="40"/>
          <w:sz w:val="24"/>
        </w:rPr>
        <w:t xml:space="preserve"> </w:t>
      </w:r>
      <w:r>
        <w:rPr>
          <w:sz w:val="24"/>
        </w:rPr>
        <w:t>с</w:t>
      </w:r>
      <w:r>
        <w:rPr>
          <w:spacing w:val="40"/>
          <w:sz w:val="24"/>
        </w:rPr>
        <w:t xml:space="preserve"> </w:t>
      </w:r>
      <w:r>
        <w:rPr>
          <w:sz w:val="24"/>
        </w:rPr>
        <w:t>классной</w:t>
      </w:r>
      <w:r>
        <w:rPr>
          <w:spacing w:val="40"/>
          <w:sz w:val="24"/>
        </w:rPr>
        <w:t xml:space="preserve"> </w:t>
      </w:r>
      <w:r>
        <w:rPr>
          <w:sz w:val="24"/>
        </w:rPr>
        <w:t>доски</w:t>
      </w:r>
      <w:r>
        <w:rPr>
          <w:spacing w:val="40"/>
          <w:sz w:val="24"/>
        </w:rPr>
        <w:t xml:space="preserve"> </w:t>
      </w:r>
      <w:r>
        <w:rPr>
          <w:sz w:val="24"/>
        </w:rPr>
        <w:t>и</w:t>
      </w:r>
      <w:r>
        <w:rPr>
          <w:spacing w:val="40"/>
          <w:sz w:val="24"/>
        </w:rPr>
        <w:t xml:space="preserve"> </w:t>
      </w:r>
      <w:r>
        <w:rPr>
          <w:sz w:val="24"/>
        </w:rPr>
        <w:t>с</w:t>
      </w:r>
      <w:r>
        <w:rPr>
          <w:spacing w:val="40"/>
          <w:sz w:val="24"/>
        </w:rPr>
        <w:t xml:space="preserve"> </w:t>
      </w:r>
      <w:r>
        <w:rPr>
          <w:sz w:val="24"/>
        </w:rPr>
        <w:t>букваря</w:t>
      </w:r>
      <w:r>
        <w:rPr>
          <w:spacing w:val="40"/>
          <w:sz w:val="24"/>
        </w:rPr>
        <w:t xml:space="preserve"> </w:t>
      </w:r>
      <w:r>
        <w:rPr>
          <w:sz w:val="24"/>
        </w:rPr>
        <w:t>(рукописный</w:t>
      </w:r>
      <w:r>
        <w:rPr>
          <w:spacing w:val="40"/>
          <w:sz w:val="24"/>
        </w:rPr>
        <w:t xml:space="preserve"> </w:t>
      </w:r>
      <w:r>
        <w:rPr>
          <w:sz w:val="24"/>
        </w:rPr>
        <w:t>шрифт),</w:t>
      </w:r>
      <w:r>
        <w:rPr>
          <w:spacing w:val="40"/>
          <w:sz w:val="24"/>
        </w:rPr>
        <w:t xml:space="preserve"> </w:t>
      </w:r>
      <w:r>
        <w:rPr>
          <w:sz w:val="24"/>
        </w:rPr>
        <w:t>слов,</w:t>
      </w:r>
      <w:r>
        <w:rPr>
          <w:spacing w:val="40"/>
          <w:sz w:val="24"/>
        </w:rPr>
        <w:t xml:space="preserve"> </w:t>
      </w:r>
      <w:r>
        <w:rPr>
          <w:sz w:val="24"/>
        </w:rPr>
        <w:t>состоящих</w:t>
      </w:r>
      <w:r>
        <w:rPr>
          <w:spacing w:val="40"/>
          <w:sz w:val="24"/>
        </w:rPr>
        <w:t xml:space="preserve"> </w:t>
      </w:r>
      <w:r>
        <w:rPr>
          <w:sz w:val="24"/>
        </w:rPr>
        <w:t>из</w:t>
      </w:r>
      <w:r>
        <w:rPr>
          <w:spacing w:val="80"/>
          <w:sz w:val="24"/>
        </w:rPr>
        <w:t xml:space="preserve"> </w:t>
      </w:r>
      <w:r>
        <w:rPr>
          <w:sz w:val="24"/>
        </w:rPr>
        <w:t>усвоенных</w:t>
      </w:r>
      <w:r>
        <w:rPr>
          <w:spacing w:val="80"/>
          <w:sz w:val="24"/>
        </w:rPr>
        <w:t xml:space="preserve"> </w:t>
      </w:r>
      <w:r>
        <w:rPr>
          <w:sz w:val="24"/>
        </w:rPr>
        <w:t>слоговых</w:t>
      </w:r>
      <w:r>
        <w:rPr>
          <w:spacing w:val="80"/>
          <w:sz w:val="24"/>
        </w:rPr>
        <w:t xml:space="preserve"> </w:t>
      </w:r>
      <w:r>
        <w:rPr>
          <w:sz w:val="24"/>
        </w:rPr>
        <w:t>структур,</w:t>
      </w:r>
      <w:r>
        <w:rPr>
          <w:spacing w:val="80"/>
          <w:sz w:val="24"/>
        </w:rPr>
        <w:t xml:space="preserve"> </w:t>
      </w:r>
      <w:r>
        <w:rPr>
          <w:sz w:val="24"/>
        </w:rPr>
        <w:t>предложений</w:t>
      </w:r>
      <w:r>
        <w:rPr>
          <w:spacing w:val="80"/>
          <w:sz w:val="24"/>
        </w:rPr>
        <w:t xml:space="preserve"> </w:t>
      </w:r>
      <w:r>
        <w:rPr>
          <w:sz w:val="24"/>
        </w:rPr>
        <w:t>из</w:t>
      </w:r>
      <w:r>
        <w:rPr>
          <w:spacing w:val="80"/>
          <w:sz w:val="24"/>
        </w:rPr>
        <w:t xml:space="preserve"> </w:t>
      </w:r>
      <w:r>
        <w:rPr>
          <w:sz w:val="24"/>
        </w:rPr>
        <w:t>двух</w:t>
      </w:r>
      <w:r>
        <w:rPr>
          <w:spacing w:val="80"/>
          <w:sz w:val="24"/>
        </w:rPr>
        <w:t xml:space="preserve"> </w:t>
      </w:r>
      <w:r>
        <w:rPr>
          <w:sz w:val="24"/>
        </w:rPr>
        <w:t>слов.</w:t>
      </w:r>
      <w:r>
        <w:rPr>
          <w:spacing w:val="80"/>
          <w:sz w:val="24"/>
        </w:rPr>
        <w:t xml:space="preserve"> </w:t>
      </w:r>
      <w:r>
        <w:rPr>
          <w:sz w:val="24"/>
        </w:rPr>
        <w:t>Большая</w:t>
      </w:r>
      <w:r>
        <w:rPr>
          <w:spacing w:val="80"/>
          <w:sz w:val="24"/>
        </w:rPr>
        <w:t xml:space="preserve"> </w:t>
      </w:r>
      <w:r>
        <w:rPr>
          <w:sz w:val="24"/>
        </w:rPr>
        <w:t>буква</w:t>
      </w:r>
      <w:r>
        <w:rPr>
          <w:spacing w:val="80"/>
          <w:sz w:val="24"/>
        </w:rPr>
        <w:t xml:space="preserve"> </w:t>
      </w:r>
      <w:r>
        <w:rPr>
          <w:sz w:val="24"/>
        </w:rPr>
        <w:t>в</w:t>
      </w:r>
      <w:r>
        <w:rPr>
          <w:spacing w:val="80"/>
          <w:sz w:val="24"/>
        </w:rPr>
        <w:t xml:space="preserve"> </w:t>
      </w:r>
      <w:r>
        <w:rPr>
          <w:sz w:val="24"/>
        </w:rPr>
        <w:t>начале предложения, точка в конце предложения. Письмо хорошо знакомых слов под диктовку</w:t>
      </w:r>
      <w:r>
        <w:rPr>
          <w:spacing w:val="80"/>
          <w:sz w:val="24"/>
        </w:rPr>
        <w:t xml:space="preserve"> </w:t>
      </w:r>
      <w:r>
        <w:rPr>
          <w:sz w:val="24"/>
        </w:rPr>
        <w:t>после анализа их звукового состава.</w:t>
      </w:r>
    </w:p>
    <w:p w:rsidR="004A57EF" w:rsidRDefault="0000266E">
      <w:pPr>
        <w:pStyle w:val="a4"/>
        <w:numPr>
          <w:ilvl w:val="0"/>
          <w:numId w:val="71"/>
        </w:numPr>
        <w:tabs>
          <w:tab w:val="left" w:pos="523"/>
        </w:tabs>
        <w:ind w:left="322" w:right="745" w:firstLine="0"/>
        <w:jc w:val="both"/>
        <w:rPr>
          <w:sz w:val="24"/>
        </w:rPr>
      </w:pPr>
      <w:r>
        <w:rPr>
          <w:i/>
          <w:sz w:val="24"/>
        </w:rPr>
        <w:t xml:space="preserve">йэтап. </w:t>
      </w:r>
      <w:r>
        <w:rPr>
          <w:sz w:val="24"/>
        </w:rPr>
        <w:t xml:space="preserve">Повторение пройденных звуков и букв, изучение новых: </w:t>
      </w:r>
      <w:r>
        <w:rPr>
          <w:b/>
          <w:sz w:val="24"/>
        </w:rPr>
        <w:t xml:space="preserve">е, я, ю, ц, ч, щ, ф, э, ъ. </w:t>
      </w:r>
      <w:r>
        <w:rPr>
          <w:sz w:val="24"/>
        </w:rPr>
        <w:t>Практическое</w:t>
      </w:r>
      <w:r>
        <w:rPr>
          <w:spacing w:val="-1"/>
          <w:sz w:val="24"/>
        </w:rPr>
        <w:t xml:space="preserve"> </w:t>
      </w:r>
      <w:r>
        <w:rPr>
          <w:sz w:val="24"/>
        </w:rPr>
        <w:t>различение</w:t>
      </w:r>
      <w:r>
        <w:rPr>
          <w:spacing w:val="-1"/>
          <w:sz w:val="24"/>
        </w:rPr>
        <w:t xml:space="preserve"> </w:t>
      </w:r>
      <w:r>
        <w:rPr>
          <w:sz w:val="24"/>
        </w:rPr>
        <w:t>при чтении и письме</w:t>
      </w:r>
      <w:r>
        <w:rPr>
          <w:spacing w:val="-1"/>
          <w:sz w:val="24"/>
        </w:rPr>
        <w:t xml:space="preserve"> </w:t>
      </w:r>
      <w:r>
        <w:rPr>
          <w:sz w:val="24"/>
        </w:rPr>
        <w:t xml:space="preserve">гласных и согласных; согласных звонких и глухих (в сильной позиции); твердых и мягких. Усвоение рукописного начертания изучаемых строчных букв и прописных: </w:t>
      </w:r>
      <w:r>
        <w:rPr>
          <w:b/>
          <w:sz w:val="24"/>
        </w:rPr>
        <w:t xml:space="preserve">е, я, ю, ц, ч, щ, ф, э. </w:t>
      </w:r>
      <w:r>
        <w:rPr>
          <w:sz w:val="24"/>
        </w:rPr>
        <w:t>Списывание с классной</w:t>
      </w:r>
      <w:r>
        <w:rPr>
          <w:spacing w:val="40"/>
          <w:sz w:val="24"/>
        </w:rPr>
        <w:t xml:space="preserve"> </w:t>
      </w:r>
      <w:r>
        <w:rPr>
          <w:sz w:val="24"/>
        </w:rPr>
        <w:t>доски и</w:t>
      </w:r>
      <w:r>
        <w:rPr>
          <w:spacing w:val="-3"/>
          <w:sz w:val="24"/>
        </w:rPr>
        <w:t xml:space="preserve"> </w:t>
      </w:r>
      <w:r>
        <w:rPr>
          <w:sz w:val="24"/>
        </w:rPr>
        <w:t>с</w:t>
      </w:r>
      <w:r>
        <w:rPr>
          <w:spacing w:val="-2"/>
          <w:sz w:val="24"/>
        </w:rPr>
        <w:t xml:space="preserve"> </w:t>
      </w:r>
      <w:r>
        <w:rPr>
          <w:sz w:val="24"/>
        </w:rPr>
        <w:t>букваря</w:t>
      </w:r>
      <w:r>
        <w:rPr>
          <w:spacing w:val="-1"/>
          <w:sz w:val="24"/>
        </w:rPr>
        <w:t xml:space="preserve"> </w:t>
      </w:r>
      <w:r>
        <w:rPr>
          <w:sz w:val="24"/>
        </w:rPr>
        <w:t>(рукописный</w:t>
      </w:r>
      <w:r>
        <w:rPr>
          <w:spacing w:val="-3"/>
          <w:sz w:val="24"/>
        </w:rPr>
        <w:t xml:space="preserve"> </w:t>
      </w:r>
      <w:r>
        <w:rPr>
          <w:sz w:val="24"/>
        </w:rPr>
        <w:t>и</w:t>
      </w:r>
      <w:r>
        <w:rPr>
          <w:spacing w:val="-3"/>
          <w:sz w:val="24"/>
        </w:rPr>
        <w:t xml:space="preserve"> </w:t>
      </w:r>
      <w:r>
        <w:rPr>
          <w:sz w:val="24"/>
        </w:rPr>
        <w:t>печатный</w:t>
      </w:r>
      <w:r>
        <w:rPr>
          <w:spacing w:val="-1"/>
          <w:sz w:val="24"/>
        </w:rPr>
        <w:t xml:space="preserve"> </w:t>
      </w:r>
      <w:r>
        <w:rPr>
          <w:sz w:val="24"/>
        </w:rPr>
        <w:t>текст)</w:t>
      </w:r>
      <w:r>
        <w:rPr>
          <w:spacing w:val="-1"/>
          <w:sz w:val="24"/>
        </w:rPr>
        <w:t xml:space="preserve"> </w:t>
      </w:r>
      <w:r>
        <w:rPr>
          <w:sz w:val="24"/>
        </w:rPr>
        <w:t>слов,</w:t>
      </w:r>
      <w:r>
        <w:rPr>
          <w:spacing w:val="-2"/>
          <w:sz w:val="24"/>
        </w:rPr>
        <w:t xml:space="preserve"> </w:t>
      </w:r>
      <w:r>
        <w:rPr>
          <w:sz w:val="24"/>
        </w:rPr>
        <w:t>состоящих из</w:t>
      </w:r>
      <w:r>
        <w:rPr>
          <w:spacing w:val="-3"/>
          <w:sz w:val="24"/>
        </w:rPr>
        <w:t xml:space="preserve"> </w:t>
      </w:r>
      <w:r>
        <w:rPr>
          <w:sz w:val="24"/>
        </w:rPr>
        <w:t>усвоенных слоговых структур, и предложений из трех-четырех слов. Прописная буква в именах людей (практическое ознакомление). Письмо под диктовку слов и предложений из двух-трех</w:t>
      </w:r>
      <w:r>
        <w:rPr>
          <w:spacing w:val="40"/>
          <w:sz w:val="24"/>
        </w:rPr>
        <w:t xml:space="preserve"> </w:t>
      </w:r>
      <w:r>
        <w:rPr>
          <w:sz w:val="24"/>
        </w:rPr>
        <w:t>слов с предварительным анализом. Самостоятельное составление из букв разрезной</w:t>
      </w:r>
      <w:r>
        <w:rPr>
          <w:spacing w:val="40"/>
          <w:sz w:val="24"/>
        </w:rPr>
        <w:t xml:space="preserve"> </w:t>
      </w:r>
      <w:r>
        <w:rPr>
          <w:sz w:val="24"/>
        </w:rPr>
        <w:t>азбуки слов из трех-четырех букв с последующей записью. Вставка пропущенной буквы в словах при списывании с доски. Повторение пройденного за год.</w:t>
      </w:r>
    </w:p>
    <w:p w:rsidR="004A57EF" w:rsidRDefault="0000266E">
      <w:pPr>
        <w:pStyle w:val="1"/>
        <w:spacing w:before="4" w:after="4" w:line="240" w:lineRule="auto"/>
        <w:jc w:val="both"/>
      </w:pPr>
      <w:r>
        <w:t>Тематическое</w:t>
      </w:r>
      <w:r>
        <w:rPr>
          <w:spacing w:val="-3"/>
        </w:rPr>
        <w:t xml:space="preserve"> </w:t>
      </w:r>
      <w:r>
        <w:t>планирование</w:t>
      </w:r>
      <w:r>
        <w:rPr>
          <w:spacing w:val="-3"/>
        </w:rPr>
        <w:t xml:space="preserve"> </w:t>
      </w:r>
      <w:r>
        <w:t>1</w:t>
      </w:r>
      <w:r>
        <w:rPr>
          <w:spacing w:val="-2"/>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551"/>
        </w:trPr>
        <w:tc>
          <w:tcPr>
            <w:tcW w:w="1243" w:type="dxa"/>
          </w:tcPr>
          <w:p w:rsidR="004A57EF" w:rsidRDefault="0000266E">
            <w:pPr>
              <w:pStyle w:val="TableParagraph"/>
              <w:spacing w:line="268" w:lineRule="exact"/>
              <w:rPr>
                <w:sz w:val="24"/>
              </w:rPr>
            </w:pPr>
            <w:r>
              <w:rPr>
                <w:sz w:val="24"/>
              </w:rPr>
              <w:t>№</w:t>
            </w:r>
            <w:r>
              <w:rPr>
                <w:spacing w:val="-1"/>
                <w:sz w:val="24"/>
              </w:rPr>
              <w:t xml:space="preserve"> </w:t>
            </w:r>
            <w:r>
              <w:rPr>
                <w:spacing w:val="-5"/>
                <w:sz w:val="24"/>
              </w:rPr>
              <w:t>п\п</w:t>
            </w:r>
          </w:p>
        </w:tc>
        <w:tc>
          <w:tcPr>
            <w:tcW w:w="5142" w:type="dxa"/>
          </w:tcPr>
          <w:p w:rsidR="004A57EF" w:rsidRDefault="0000266E">
            <w:pPr>
              <w:pStyle w:val="TableParagraph"/>
              <w:spacing w:line="268" w:lineRule="exact"/>
              <w:ind w:left="105"/>
              <w:rPr>
                <w:sz w:val="24"/>
              </w:rPr>
            </w:pPr>
            <w:r>
              <w:rPr>
                <w:sz w:val="24"/>
              </w:rPr>
              <w:t>Наименование</w:t>
            </w:r>
            <w:r>
              <w:rPr>
                <w:spacing w:val="-6"/>
                <w:sz w:val="24"/>
              </w:rPr>
              <w:t xml:space="preserve"> </w:t>
            </w:r>
            <w:r>
              <w:rPr>
                <w:sz w:val="24"/>
              </w:rPr>
              <w:t>раздела,</w:t>
            </w:r>
            <w:r>
              <w:rPr>
                <w:spacing w:val="-3"/>
                <w:sz w:val="24"/>
              </w:rPr>
              <w:t xml:space="preserve"> </w:t>
            </w:r>
            <w:r>
              <w:rPr>
                <w:spacing w:val="-4"/>
                <w:sz w:val="24"/>
              </w:rPr>
              <w:t>темы</w:t>
            </w:r>
          </w:p>
        </w:tc>
        <w:tc>
          <w:tcPr>
            <w:tcW w:w="3192" w:type="dxa"/>
          </w:tcPr>
          <w:p w:rsidR="004A57EF" w:rsidRDefault="0000266E">
            <w:pPr>
              <w:pStyle w:val="TableParagraph"/>
              <w:spacing w:line="268" w:lineRule="exact"/>
              <w:ind w:left="105"/>
              <w:rPr>
                <w:sz w:val="24"/>
              </w:rPr>
            </w:pPr>
            <w:r>
              <w:rPr>
                <w:sz w:val="24"/>
              </w:rPr>
              <w:t>Количество</w:t>
            </w:r>
            <w:r>
              <w:rPr>
                <w:spacing w:val="-4"/>
                <w:sz w:val="24"/>
              </w:rPr>
              <w:t xml:space="preserve"> часов</w:t>
            </w:r>
          </w:p>
        </w:tc>
      </w:tr>
      <w:tr w:rsidR="004A57EF">
        <w:trPr>
          <w:trHeight w:val="276"/>
        </w:trPr>
        <w:tc>
          <w:tcPr>
            <w:tcW w:w="1243" w:type="dxa"/>
          </w:tcPr>
          <w:p w:rsidR="004A57EF" w:rsidRDefault="0000266E">
            <w:pPr>
              <w:pStyle w:val="TableParagraph"/>
              <w:rPr>
                <w:b/>
                <w:sz w:val="24"/>
              </w:rPr>
            </w:pPr>
            <w:r>
              <w:rPr>
                <w:b/>
                <w:sz w:val="24"/>
              </w:rPr>
              <w:t>1</w:t>
            </w:r>
          </w:p>
        </w:tc>
        <w:tc>
          <w:tcPr>
            <w:tcW w:w="5142" w:type="dxa"/>
          </w:tcPr>
          <w:p w:rsidR="004A57EF" w:rsidRDefault="0000266E">
            <w:pPr>
              <w:pStyle w:val="TableParagraph"/>
              <w:ind w:left="105"/>
              <w:rPr>
                <w:sz w:val="24"/>
              </w:rPr>
            </w:pPr>
            <w:r>
              <w:rPr>
                <w:sz w:val="24"/>
              </w:rPr>
              <w:t>Добукварный</w:t>
            </w:r>
            <w:r>
              <w:rPr>
                <w:spacing w:val="-9"/>
                <w:sz w:val="24"/>
              </w:rPr>
              <w:t xml:space="preserve"> </w:t>
            </w:r>
            <w:r>
              <w:rPr>
                <w:spacing w:val="-2"/>
                <w:sz w:val="24"/>
              </w:rPr>
              <w:t>период</w:t>
            </w:r>
          </w:p>
        </w:tc>
        <w:tc>
          <w:tcPr>
            <w:tcW w:w="3192" w:type="dxa"/>
          </w:tcPr>
          <w:p w:rsidR="004A57EF" w:rsidRDefault="0000266E">
            <w:pPr>
              <w:pStyle w:val="TableParagraph"/>
              <w:ind w:left="105"/>
              <w:rPr>
                <w:b/>
                <w:sz w:val="24"/>
              </w:rPr>
            </w:pPr>
            <w:r>
              <w:rPr>
                <w:b/>
                <w:spacing w:val="-5"/>
                <w:sz w:val="24"/>
              </w:rPr>
              <w:t>15</w:t>
            </w:r>
          </w:p>
        </w:tc>
      </w:tr>
      <w:tr w:rsidR="004A57EF">
        <w:trPr>
          <w:trHeight w:val="278"/>
        </w:trPr>
        <w:tc>
          <w:tcPr>
            <w:tcW w:w="1243" w:type="dxa"/>
          </w:tcPr>
          <w:p w:rsidR="004A57EF" w:rsidRDefault="0000266E">
            <w:pPr>
              <w:pStyle w:val="TableParagraph"/>
              <w:spacing w:line="258" w:lineRule="exact"/>
              <w:rPr>
                <w:b/>
                <w:sz w:val="24"/>
              </w:rPr>
            </w:pPr>
            <w:r>
              <w:rPr>
                <w:b/>
                <w:sz w:val="24"/>
              </w:rPr>
              <w:t>2</w:t>
            </w:r>
          </w:p>
        </w:tc>
        <w:tc>
          <w:tcPr>
            <w:tcW w:w="5142" w:type="dxa"/>
          </w:tcPr>
          <w:p w:rsidR="004A57EF" w:rsidRDefault="0000266E">
            <w:pPr>
              <w:pStyle w:val="TableParagraph"/>
              <w:spacing w:line="258" w:lineRule="exact"/>
              <w:ind w:left="105"/>
              <w:rPr>
                <w:sz w:val="24"/>
              </w:rPr>
            </w:pPr>
            <w:r>
              <w:rPr>
                <w:sz w:val="24"/>
              </w:rPr>
              <w:t>Букварный</w:t>
            </w:r>
            <w:r>
              <w:rPr>
                <w:spacing w:val="-4"/>
                <w:sz w:val="24"/>
              </w:rPr>
              <w:t xml:space="preserve"> </w:t>
            </w:r>
            <w:r>
              <w:rPr>
                <w:spacing w:val="-2"/>
                <w:sz w:val="24"/>
              </w:rPr>
              <w:t>период</w:t>
            </w:r>
          </w:p>
        </w:tc>
        <w:tc>
          <w:tcPr>
            <w:tcW w:w="3192" w:type="dxa"/>
          </w:tcPr>
          <w:p w:rsidR="004A57EF" w:rsidRDefault="0000266E">
            <w:pPr>
              <w:pStyle w:val="TableParagraph"/>
              <w:spacing w:line="258" w:lineRule="exact"/>
              <w:ind w:left="105"/>
              <w:rPr>
                <w:b/>
                <w:sz w:val="24"/>
              </w:rPr>
            </w:pPr>
            <w:r>
              <w:rPr>
                <w:b/>
                <w:spacing w:val="-5"/>
                <w:sz w:val="24"/>
              </w:rPr>
              <w:t>49</w:t>
            </w:r>
          </w:p>
        </w:tc>
      </w:tr>
      <w:tr w:rsidR="004A57EF">
        <w:trPr>
          <w:trHeight w:val="275"/>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sz w:val="24"/>
              </w:rPr>
            </w:pPr>
            <w:r>
              <w:rPr>
                <w:spacing w:val="-2"/>
                <w:sz w:val="24"/>
              </w:rPr>
              <w:t>Повторение</w:t>
            </w:r>
          </w:p>
        </w:tc>
        <w:tc>
          <w:tcPr>
            <w:tcW w:w="3192" w:type="dxa"/>
          </w:tcPr>
          <w:p w:rsidR="004A57EF" w:rsidRDefault="0000266E">
            <w:pPr>
              <w:pStyle w:val="TableParagraph"/>
              <w:ind w:left="105"/>
              <w:rPr>
                <w:b/>
                <w:sz w:val="24"/>
              </w:rPr>
            </w:pPr>
            <w:r>
              <w:rPr>
                <w:b/>
                <w:sz w:val="24"/>
              </w:rPr>
              <w:t>2</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sz w:val="24"/>
              </w:rPr>
            </w:pPr>
            <w:r>
              <w:rPr>
                <w:spacing w:val="-2"/>
                <w:sz w:val="24"/>
              </w:rPr>
              <w:t>Итого</w:t>
            </w:r>
          </w:p>
        </w:tc>
        <w:tc>
          <w:tcPr>
            <w:tcW w:w="3192" w:type="dxa"/>
          </w:tcPr>
          <w:p w:rsidR="004A57EF" w:rsidRDefault="004A57EF">
            <w:pPr>
              <w:pStyle w:val="TableParagraph"/>
              <w:spacing w:line="240" w:lineRule="auto"/>
              <w:ind w:left="0"/>
              <w:rPr>
                <w:sz w:val="20"/>
              </w:rPr>
            </w:pPr>
          </w:p>
        </w:tc>
      </w:tr>
    </w:tbl>
    <w:p w:rsidR="004A57EF" w:rsidRDefault="0000266E">
      <w:pPr>
        <w:spacing w:line="272" w:lineRule="exact"/>
        <w:ind w:left="322"/>
        <w:rPr>
          <w:b/>
          <w:sz w:val="24"/>
        </w:rPr>
      </w:pPr>
      <w:r>
        <w:rPr>
          <w:b/>
          <w:sz w:val="24"/>
        </w:rPr>
        <w:t>Содержание</w:t>
      </w:r>
      <w:r>
        <w:rPr>
          <w:b/>
          <w:spacing w:val="-5"/>
          <w:sz w:val="24"/>
        </w:rPr>
        <w:t xml:space="preserve"> </w:t>
      </w:r>
      <w:r>
        <w:rPr>
          <w:b/>
          <w:sz w:val="24"/>
        </w:rPr>
        <w:t>учебного</w:t>
      </w:r>
      <w:r>
        <w:rPr>
          <w:b/>
          <w:spacing w:val="-1"/>
          <w:sz w:val="24"/>
        </w:rPr>
        <w:t xml:space="preserve"> </w:t>
      </w:r>
      <w:r>
        <w:rPr>
          <w:b/>
          <w:sz w:val="24"/>
        </w:rPr>
        <w:t>предмета.</w:t>
      </w:r>
      <w:r>
        <w:rPr>
          <w:b/>
          <w:spacing w:val="-2"/>
          <w:sz w:val="24"/>
        </w:rPr>
        <w:t xml:space="preserve"> </w:t>
      </w:r>
      <w:r>
        <w:rPr>
          <w:b/>
          <w:sz w:val="24"/>
        </w:rPr>
        <w:t>2</w:t>
      </w:r>
      <w:r>
        <w:rPr>
          <w:b/>
          <w:spacing w:val="-4"/>
          <w:sz w:val="24"/>
        </w:rPr>
        <w:t xml:space="preserve"> </w:t>
      </w:r>
      <w:r>
        <w:rPr>
          <w:b/>
          <w:sz w:val="24"/>
        </w:rPr>
        <w:t>класс</w:t>
      </w:r>
      <w:r>
        <w:rPr>
          <w:b/>
          <w:spacing w:val="-3"/>
          <w:sz w:val="24"/>
        </w:rPr>
        <w:t xml:space="preserve"> </w:t>
      </w:r>
      <w:r>
        <w:rPr>
          <w:b/>
          <w:sz w:val="24"/>
        </w:rPr>
        <w:t>(3</w:t>
      </w:r>
      <w:r>
        <w:rPr>
          <w:b/>
          <w:spacing w:val="-2"/>
          <w:sz w:val="24"/>
        </w:rPr>
        <w:t xml:space="preserve"> </w:t>
      </w:r>
      <w:r>
        <w:rPr>
          <w:b/>
          <w:sz w:val="24"/>
        </w:rPr>
        <w:t>часа</w:t>
      </w:r>
      <w:r>
        <w:rPr>
          <w:b/>
          <w:spacing w:val="-3"/>
          <w:sz w:val="24"/>
        </w:rPr>
        <w:t xml:space="preserve"> </w:t>
      </w:r>
      <w:r>
        <w:rPr>
          <w:b/>
          <w:sz w:val="24"/>
        </w:rPr>
        <w:t>в</w:t>
      </w:r>
      <w:r>
        <w:rPr>
          <w:b/>
          <w:spacing w:val="-2"/>
          <w:sz w:val="24"/>
        </w:rPr>
        <w:t xml:space="preserve"> неделю)</w:t>
      </w:r>
    </w:p>
    <w:p w:rsidR="004A57EF" w:rsidRDefault="0000266E">
      <w:pPr>
        <w:pStyle w:val="a3"/>
        <w:spacing w:line="274" w:lineRule="exact"/>
        <w:jc w:val="left"/>
      </w:pPr>
      <w:r>
        <w:t>Повторение</w:t>
      </w:r>
      <w:r>
        <w:rPr>
          <w:spacing w:val="-4"/>
        </w:rPr>
        <w:t xml:space="preserve"> </w:t>
      </w:r>
      <w:r>
        <w:t>–</w:t>
      </w:r>
      <w:r>
        <w:rPr>
          <w:spacing w:val="-1"/>
        </w:rPr>
        <w:t xml:space="preserve"> </w:t>
      </w:r>
      <w:r>
        <w:t>7</w:t>
      </w:r>
      <w:r>
        <w:rPr>
          <w:spacing w:val="-1"/>
        </w:rPr>
        <w:t xml:space="preserve"> </w:t>
      </w:r>
      <w:r>
        <w:rPr>
          <w:spacing w:val="-2"/>
        </w:rPr>
        <w:t>часов</w:t>
      </w:r>
    </w:p>
    <w:p w:rsidR="004A57EF" w:rsidRDefault="0000266E">
      <w:pPr>
        <w:pStyle w:val="a3"/>
        <w:ind w:right="802"/>
        <w:jc w:val="left"/>
      </w:pPr>
      <w:r>
        <w:t>Употребление</w:t>
      </w:r>
      <w:r>
        <w:rPr>
          <w:spacing w:val="40"/>
        </w:rPr>
        <w:t xml:space="preserve"> </w:t>
      </w:r>
      <w:r>
        <w:t>простого</w:t>
      </w:r>
      <w:r>
        <w:rPr>
          <w:spacing w:val="40"/>
        </w:rPr>
        <w:t xml:space="preserve"> </w:t>
      </w:r>
      <w:r>
        <w:t>предложения.</w:t>
      </w:r>
      <w:r>
        <w:rPr>
          <w:spacing w:val="40"/>
        </w:rPr>
        <w:t xml:space="preserve"> </w:t>
      </w:r>
      <w:r>
        <w:t>Большая</w:t>
      </w:r>
      <w:r>
        <w:rPr>
          <w:spacing w:val="40"/>
        </w:rPr>
        <w:t xml:space="preserve"> </w:t>
      </w:r>
      <w:r>
        <w:t>буква</w:t>
      </w:r>
      <w:r>
        <w:rPr>
          <w:spacing w:val="40"/>
        </w:rPr>
        <w:t xml:space="preserve"> </w:t>
      </w:r>
      <w:r>
        <w:t>в</w:t>
      </w:r>
      <w:r>
        <w:rPr>
          <w:spacing w:val="40"/>
        </w:rPr>
        <w:t xml:space="preserve"> </w:t>
      </w:r>
      <w:r>
        <w:t>начале</w:t>
      </w:r>
      <w:r>
        <w:rPr>
          <w:spacing w:val="40"/>
        </w:rPr>
        <w:t xml:space="preserve"> </w:t>
      </w:r>
      <w:r>
        <w:t>предложения,</w:t>
      </w:r>
      <w:r>
        <w:rPr>
          <w:spacing w:val="40"/>
        </w:rPr>
        <w:t xml:space="preserve"> </w:t>
      </w:r>
      <w:r>
        <w:t>точка</w:t>
      </w:r>
      <w:r>
        <w:rPr>
          <w:spacing w:val="40"/>
        </w:rPr>
        <w:t xml:space="preserve"> </w:t>
      </w:r>
      <w:r>
        <w:t>в</w:t>
      </w:r>
      <w:r>
        <w:rPr>
          <w:spacing w:val="80"/>
        </w:rPr>
        <w:t xml:space="preserve"> </w:t>
      </w:r>
      <w:r>
        <w:rPr>
          <w:spacing w:val="-2"/>
        </w:rPr>
        <w:t>конце.</w:t>
      </w:r>
    </w:p>
    <w:p w:rsidR="004A57EF" w:rsidRDefault="0000266E">
      <w:pPr>
        <w:pStyle w:val="a3"/>
        <w:jc w:val="left"/>
      </w:pPr>
      <w:r>
        <w:t>Составление предложений по вопросу, картинке, на тему</w:t>
      </w:r>
      <w:r>
        <w:rPr>
          <w:spacing w:val="-3"/>
        </w:rPr>
        <w:t xml:space="preserve"> </w:t>
      </w:r>
      <w:r>
        <w:t>из слов, данных в</w:t>
      </w:r>
      <w:r>
        <w:rPr>
          <w:spacing w:val="-2"/>
        </w:rPr>
        <w:t xml:space="preserve"> </w:t>
      </w:r>
      <w:r>
        <w:t>нужной форме вразбивку. Выделение предложений из речи и текста.</w:t>
      </w:r>
    </w:p>
    <w:p w:rsidR="004A57EF" w:rsidRDefault="0000266E">
      <w:pPr>
        <w:pStyle w:val="a3"/>
        <w:jc w:val="left"/>
      </w:pPr>
      <w:r>
        <w:t>Звуки</w:t>
      </w:r>
      <w:r>
        <w:rPr>
          <w:spacing w:val="-2"/>
        </w:rPr>
        <w:t xml:space="preserve"> </w:t>
      </w:r>
      <w:r>
        <w:t>и</w:t>
      </w:r>
      <w:r>
        <w:rPr>
          <w:spacing w:val="-2"/>
        </w:rPr>
        <w:t xml:space="preserve"> </w:t>
      </w:r>
      <w:r>
        <w:t>буквы</w:t>
      </w:r>
      <w:r>
        <w:rPr>
          <w:spacing w:val="-1"/>
        </w:rPr>
        <w:t xml:space="preserve"> </w:t>
      </w:r>
      <w:r>
        <w:t>–</w:t>
      </w:r>
      <w:r>
        <w:rPr>
          <w:spacing w:val="-2"/>
        </w:rPr>
        <w:t xml:space="preserve"> </w:t>
      </w:r>
      <w:r>
        <w:t>47</w:t>
      </w:r>
      <w:r>
        <w:rPr>
          <w:spacing w:val="-1"/>
        </w:rPr>
        <w:t xml:space="preserve"> </w:t>
      </w:r>
      <w:r>
        <w:rPr>
          <w:spacing w:val="-2"/>
        </w:rPr>
        <w:t>часов.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2"/>
      </w:pPr>
      <w:r>
        <w:lastRenderedPageBreak/>
        <w:t>Звуки и буквы. Порядок букв в русской азбуке. Алфавит. Расположение в алфавитном порядке</w:t>
      </w:r>
      <w:r>
        <w:rPr>
          <w:spacing w:val="-5"/>
        </w:rPr>
        <w:t xml:space="preserve"> </w:t>
      </w:r>
      <w:r>
        <w:t>нескольких</w:t>
      </w:r>
      <w:r>
        <w:rPr>
          <w:spacing w:val="-2"/>
        </w:rPr>
        <w:t xml:space="preserve"> </w:t>
      </w:r>
      <w:r>
        <w:t>слов.</w:t>
      </w:r>
      <w:r>
        <w:rPr>
          <w:spacing w:val="-5"/>
        </w:rPr>
        <w:t xml:space="preserve"> </w:t>
      </w:r>
      <w:r>
        <w:t>Составление</w:t>
      </w:r>
      <w:r>
        <w:rPr>
          <w:spacing w:val="-3"/>
        </w:rPr>
        <w:t xml:space="preserve"> </w:t>
      </w:r>
      <w:r>
        <w:t>списков учащихся</w:t>
      </w:r>
      <w:r>
        <w:rPr>
          <w:spacing w:val="-4"/>
        </w:rPr>
        <w:t xml:space="preserve"> </w:t>
      </w:r>
      <w:r>
        <w:t>по</w:t>
      </w:r>
      <w:r>
        <w:rPr>
          <w:spacing w:val="-4"/>
        </w:rPr>
        <w:t xml:space="preserve"> </w:t>
      </w:r>
      <w:r>
        <w:t>алфавиту. Нахождение</w:t>
      </w:r>
      <w:r>
        <w:rPr>
          <w:spacing w:val="-5"/>
        </w:rPr>
        <w:t xml:space="preserve"> </w:t>
      </w:r>
      <w:r>
        <w:t>слов</w:t>
      </w:r>
      <w:r>
        <w:rPr>
          <w:spacing w:val="-3"/>
        </w:rPr>
        <w:t xml:space="preserve"> </w:t>
      </w:r>
      <w:r>
        <w:t xml:space="preserve">в </w:t>
      </w:r>
      <w:r>
        <w:rPr>
          <w:spacing w:val="-2"/>
        </w:rPr>
        <w:t>словаре.</w:t>
      </w:r>
    </w:p>
    <w:p w:rsidR="004A57EF" w:rsidRDefault="0000266E">
      <w:pPr>
        <w:pStyle w:val="a3"/>
      </w:pPr>
      <w:r>
        <w:t>Звуки</w:t>
      </w:r>
      <w:r>
        <w:rPr>
          <w:spacing w:val="-3"/>
        </w:rPr>
        <w:t xml:space="preserve"> </w:t>
      </w:r>
      <w:r>
        <w:t>гласные</w:t>
      </w:r>
      <w:r>
        <w:rPr>
          <w:spacing w:val="-4"/>
        </w:rPr>
        <w:t xml:space="preserve"> </w:t>
      </w:r>
      <w:r>
        <w:t>и</w:t>
      </w:r>
      <w:r>
        <w:rPr>
          <w:spacing w:val="-2"/>
        </w:rPr>
        <w:t xml:space="preserve"> </w:t>
      </w:r>
      <w:r>
        <w:t>согласные.</w:t>
      </w:r>
      <w:r>
        <w:rPr>
          <w:spacing w:val="-2"/>
        </w:rPr>
        <w:t xml:space="preserve"> </w:t>
      </w:r>
      <w:r>
        <w:t>Слогообразующая роль</w:t>
      </w:r>
      <w:r>
        <w:rPr>
          <w:spacing w:val="-2"/>
        </w:rPr>
        <w:t xml:space="preserve"> гласных.</w:t>
      </w:r>
    </w:p>
    <w:p w:rsidR="004A57EF" w:rsidRDefault="0000266E">
      <w:pPr>
        <w:pStyle w:val="a3"/>
        <w:ind w:right="754"/>
      </w:pPr>
      <w:r>
        <w:t>Деление слова на слоги. Гласные и, е, ю, я, э в начале слова и после гласных. Перенос части слова при письме.</w:t>
      </w:r>
    </w:p>
    <w:p w:rsidR="004A57EF" w:rsidRDefault="0000266E">
      <w:pPr>
        <w:pStyle w:val="a3"/>
        <w:ind w:right="2372"/>
        <w:jc w:val="left"/>
      </w:pPr>
      <w:r>
        <w:t>Ударение.</w:t>
      </w:r>
      <w:r>
        <w:rPr>
          <w:spacing w:val="-5"/>
        </w:rPr>
        <w:t xml:space="preserve"> </w:t>
      </w:r>
      <w:r>
        <w:t>Постановка</w:t>
      </w:r>
      <w:r>
        <w:rPr>
          <w:spacing w:val="-5"/>
        </w:rPr>
        <w:t xml:space="preserve"> </w:t>
      </w:r>
      <w:r>
        <w:t>ударения</w:t>
      </w:r>
      <w:r>
        <w:rPr>
          <w:spacing w:val="-5"/>
        </w:rPr>
        <w:t xml:space="preserve"> </w:t>
      </w:r>
      <w:r>
        <w:t>в</w:t>
      </w:r>
      <w:r>
        <w:rPr>
          <w:spacing w:val="-6"/>
        </w:rPr>
        <w:t xml:space="preserve"> </w:t>
      </w:r>
      <w:r>
        <w:t>двусложных</w:t>
      </w:r>
      <w:r>
        <w:rPr>
          <w:spacing w:val="-4"/>
        </w:rPr>
        <w:t xml:space="preserve"> </w:t>
      </w:r>
      <w:r>
        <w:t>и</w:t>
      </w:r>
      <w:r>
        <w:rPr>
          <w:spacing w:val="-5"/>
        </w:rPr>
        <w:t xml:space="preserve"> </w:t>
      </w:r>
      <w:r>
        <w:t>трехсложных</w:t>
      </w:r>
      <w:r>
        <w:rPr>
          <w:spacing w:val="-3"/>
        </w:rPr>
        <w:t xml:space="preserve"> </w:t>
      </w:r>
      <w:r>
        <w:t>словах. Гласные ударные и безударные.</w:t>
      </w:r>
    </w:p>
    <w:p w:rsidR="004A57EF" w:rsidRDefault="0000266E">
      <w:pPr>
        <w:pStyle w:val="a3"/>
        <w:ind w:right="802"/>
        <w:jc w:val="left"/>
      </w:pPr>
      <w:r>
        <w:t>Согласные твердые и мягкие. Различение твердых и мягких согласных при обозначении</w:t>
      </w:r>
      <w:r>
        <w:rPr>
          <w:spacing w:val="80"/>
        </w:rPr>
        <w:t xml:space="preserve"> </w:t>
      </w:r>
      <w:r>
        <w:t>мягкости буквами и, е, ё, ю, я.</w:t>
      </w:r>
    </w:p>
    <w:p w:rsidR="004A57EF" w:rsidRDefault="0000266E">
      <w:pPr>
        <w:pStyle w:val="a3"/>
        <w:ind w:right="802"/>
        <w:jc w:val="left"/>
      </w:pPr>
      <w:r>
        <w:t>Обозначение мягкости</w:t>
      </w:r>
      <w:r>
        <w:rPr>
          <w:spacing w:val="30"/>
        </w:rPr>
        <w:t xml:space="preserve"> </w:t>
      </w:r>
      <w:r>
        <w:t>согласных</w:t>
      </w:r>
      <w:r>
        <w:rPr>
          <w:spacing w:val="30"/>
        </w:rPr>
        <w:t xml:space="preserve"> </w:t>
      </w:r>
      <w:r>
        <w:t>в конце и</w:t>
      </w:r>
      <w:r>
        <w:rPr>
          <w:spacing w:val="29"/>
        </w:rPr>
        <w:t xml:space="preserve"> </w:t>
      </w:r>
      <w:r>
        <w:t>середине слова буквой</w:t>
      </w:r>
      <w:r>
        <w:rPr>
          <w:spacing w:val="31"/>
        </w:rPr>
        <w:t xml:space="preserve"> </w:t>
      </w:r>
      <w:r>
        <w:t>ь. Разделительный ь перед гласными е, ё, я, ю, и.</w:t>
      </w:r>
    </w:p>
    <w:p w:rsidR="004A57EF" w:rsidRDefault="0000266E">
      <w:pPr>
        <w:pStyle w:val="a3"/>
        <w:ind w:right="802"/>
        <w:jc w:val="left"/>
      </w:pPr>
      <w:r>
        <w:t xml:space="preserve">Шипящие согласные. Сочетание гласных с шипящими. Правописание жи, ши, ча, ща, чу, </w:t>
      </w:r>
      <w:r>
        <w:rPr>
          <w:spacing w:val="-4"/>
        </w:rPr>
        <w:t>щу.</w:t>
      </w:r>
    </w:p>
    <w:p w:rsidR="004A57EF" w:rsidRDefault="0000266E">
      <w:pPr>
        <w:pStyle w:val="a3"/>
        <w:ind w:right="748"/>
        <w:jc w:val="left"/>
      </w:pPr>
      <w:r>
        <w:t>Парные</w:t>
      </w:r>
      <w:r>
        <w:rPr>
          <w:spacing w:val="39"/>
        </w:rPr>
        <w:t xml:space="preserve"> </w:t>
      </w:r>
      <w:r>
        <w:t>звонкие</w:t>
      </w:r>
      <w:r>
        <w:rPr>
          <w:spacing w:val="40"/>
        </w:rPr>
        <w:t xml:space="preserve"> </w:t>
      </w:r>
      <w:r>
        <w:t>и</w:t>
      </w:r>
      <w:r>
        <w:rPr>
          <w:spacing w:val="40"/>
        </w:rPr>
        <w:t xml:space="preserve"> </w:t>
      </w:r>
      <w:r>
        <w:t>глухие</w:t>
      </w:r>
      <w:r>
        <w:rPr>
          <w:spacing w:val="40"/>
        </w:rPr>
        <w:t xml:space="preserve"> </w:t>
      </w:r>
      <w:r>
        <w:t>согласные.</w:t>
      </w:r>
      <w:r>
        <w:rPr>
          <w:spacing w:val="40"/>
        </w:rPr>
        <w:t xml:space="preserve"> </w:t>
      </w:r>
      <w:r>
        <w:t>Написание</w:t>
      </w:r>
      <w:r>
        <w:rPr>
          <w:spacing w:val="40"/>
        </w:rPr>
        <w:t xml:space="preserve"> </w:t>
      </w:r>
      <w:r>
        <w:t>звонких</w:t>
      </w:r>
      <w:r>
        <w:rPr>
          <w:spacing w:val="40"/>
        </w:rPr>
        <w:t xml:space="preserve"> </w:t>
      </w:r>
      <w:r>
        <w:t>и</w:t>
      </w:r>
      <w:r>
        <w:rPr>
          <w:spacing w:val="40"/>
        </w:rPr>
        <w:t xml:space="preserve"> </w:t>
      </w:r>
      <w:r>
        <w:t>глухих</w:t>
      </w:r>
      <w:r>
        <w:rPr>
          <w:spacing w:val="40"/>
        </w:rPr>
        <w:t xml:space="preserve"> </w:t>
      </w:r>
      <w:r>
        <w:t>согласных</w:t>
      </w:r>
      <w:r>
        <w:rPr>
          <w:spacing w:val="40"/>
        </w:rPr>
        <w:t xml:space="preserve"> </w:t>
      </w:r>
      <w:r>
        <w:t>на</w:t>
      </w:r>
      <w:r>
        <w:rPr>
          <w:spacing w:val="40"/>
        </w:rPr>
        <w:t xml:space="preserve"> </w:t>
      </w:r>
      <w:r>
        <w:t>конце слова. Проверка написания путем изменения формы слова (гриб - грибы).</w:t>
      </w:r>
    </w:p>
    <w:p w:rsidR="004A57EF" w:rsidRDefault="0000266E">
      <w:pPr>
        <w:pStyle w:val="1"/>
        <w:spacing w:before="6"/>
      </w:pPr>
      <w:r>
        <w:t>Слово</w:t>
      </w:r>
      <w:r>
        <w:rPr>
          <w:spacing w:val="-2"/>
        </w:rPr>
        <w:t xml:space="preserve"> </w:t>
      </w:r>
      <w:r>
        <w:t>–</w:t>
      </w:r>
      <w:r>
        <w:rPr>
          <w:spacing w:val="-1"/>
        </w:rPr>
        <w:t xml:space="preserve"> </w:t>
      </w:r>
      <w:r>
        <w:t xml:space="preserve">26 </w:t>
      </w:r>
      <w:r>
        <w:rPr>
          <w:spacing w:val="-4"/>
        </w:rPr>
        <w:t>часов</w:t>
      </w:r>
    </w:p>
    <w:p w:rsidR="004A57EF" w:rsidRDefault="0000266E">
      <w:pPr>
        <w:pStyle w:val="a3"/>
        <w:ind w:right="748"/>
      </w:pPr>
      <w:r>
        <w:t>Закрепление знаний о словах, обозначающих названия предметов, умение выделять их в тексте, различать по вопросам кто? что? и правильно употреблять в речи в различных формах в зависимости от связи их с другими словами в предложениях (по вопросам кого? чего? кому? чему? и др.).</w:t>
      </w:r>
    </w:p>
    <w:p w:rsidR="004A57EF" w:rsidRDefault="0000266E">
      <w:pPr>
        <w:pStyle w:val="a3"/>
        <w:ind w:right="743"/>
      </w:pPr>
      <w:r>
        <w:t>Расширение круга собственных имен: названия городов, сел, деревень, улиц. Большая буква в этих названиях. Знание своего домашнего адреса, адреса школы. Закрепление знаний о словах, обозначающих действия, умения находить их в тексте, различать по вопросам что делает? что делал? что сделал? что будет делать? что сделает?, правильно согласовывать их в речи со словами, обозначающими предметы. Подбор к данному предмету ряда действий и определение предмета по ряду действий. Слова, обозначающие признаки (качества) предметов:</w:t>
      </w:r>
    </w:p>
    <w:p w:rsidR="004A57EF" w:rsidRDefault="0000266E">
      <w:pPr>
        <w:pStyle w:val="a3"/>
        <w:ind w:right="758"/>
      </w:pPr>
      <w:r>
        <w:t xml:space="preserve">-называние признака (качества) данного предмета по вопросам: какой? какая? какое? </w:t>
      </w:r>
      <w:r>
        <w:rPr>
          <w:spacing w:val="-2"/>
        </w:rPr>
        <w:t>какие?;</w:t>
      </w:r>
    </w:p>
    <w:p w:rsidR="004A57EF" w:rsidRDefault="0000266E">
      <w:pPr>
        <w:pStyle w:val="a3"/>
        <w:ind w:right="751"/>
      </w:pPr>
      <w:r>
        <w:t>-нахождение слов, обозначающих признаки (качества), в тексте и правильное отнесение</w:t>
      </w:r>
      <w:r>
        <w:rPr>
          <w:spacing w:val="40"/>
        </w:rPr>
        <w:t xml:space="preserve"> </w:t>
      </w:r>
      <w:r>
        <w:t>их к словам, обозначающим предметы;</w:t>
      </w:r>
    </w:p>
    <w:p w:rsidR="004A57EF" w:rsidRDefault="0000266E">
      <w:pPr>
        <w:pStyle w:val="a3"/>
        <w:ind w:right="752"/>
      </w:pPr>
      <w:r>
        <w:t>-подбор и называние ряда признаков (качеств) данного предмета и определение предмета по ряду признаков (качеств),</w:t>
      </w:r>
    </w:p>
    <w:p w:rsidR="004A57EF" w:rsidRDefault="0000266E">
      <w:pPr>
        <w:pStyle w:val="a3"/>
        <w:ind w:right="745"/>
      </w:pPr>
      <w:r>
        <w:t>-сравнение двух предметов по их качествам (снег белый, а уголь черный; камень твердый, а вата мягкая);</w:t>
      </w:r>
    </w:p>
    <w:p w:rsidR="004A57EF" w:rsidRDefault="0000266E">
      <w:pPr>
        <w:pStyle w:val="a3"/>
        <w:ind w:right="745"/>
      </w:pPr>
      <w:r>
        <w:t>-согласование слов, обозначающих признаки, со словами, обозначающими предметы. Предлог. Умение находить предлоги к, от, под, над, о (об) и писать их раздельно со словами (с помощью учителя)</w:t>
      </w:r>
    </w:p>
    <w:p w:rsidR="004A57EF" w:rsidRDefault="0000266E">
      <w:pPr>
        <w:pStyle w:val="a3"/>
      </w:pPr>
      <w:r>
        <w:t>Разделительный</w:t>
      </w:r>
      <w:r>
        <w:rPr>
          <w:spacing w:val="-3"/>
        </w:rPr>
        <w:t xml:space="preserve"> </w:t>
      </w:r>
      <w:r>
        <w:rPr>
          <w:spacing w:val="-5"/>
        </w:rPr>
        <w:t>ъ.</w:t>
      </w:r>
    </w:p>
    <w:p w:rsidR="004A57EF" w:rsidRDefault="0000266E">
      <w:pPr>
        <w:pStyle w:val="a3"/>
        <w:ind w:right="755"/>
      </w:pPr>
      <w:r>
        <w:t>Правописание слов с непроверяемыми написаниями в корне; умение пользоваться словарем, данным в учебнике.</w:t>
      </w:r>
    </w:p>
    <w:p w:rsidR="004A57EF" w:rsidRDefault="0000266E">
      <w:pPr>
        <w:ind w:left="322" w:right="3454"/>
        <w:jc w:val="both"/>
        <w:rPr>
          <w:sz w:val="24"/>
        </w:rPr>
      </w:pPr>
      <w:r>
        <w:rPr>
          <w:b/>
          <w:sz w:val="24"/>
        </w:rPr>
        <w:t xml:space="preserve">Предложение. Связная письменная речь. </w:t>
      </w:r>
      <w:r>
        <w:rPr>
          <w:sz w:val="24"/>
        </w:rPr>
        <w:t>– 12 часов. Практическое</w:t>
      </w:r>
      <w:r>
        <w:rPr>
          <w:spacing w:val="-6"/>
          <w:sz w:val="24"/>
        </w:rPr>
        <w:t xml:space="preserve"> </w:t>
      </w:r>
      <w:r>
        <w:rPr>
          <w:sz w:val="24"/>
        </w:rPr>
        <w:t>знакомство</w:t>
      </w:r>
      <w:r>
        <w:rPr>
          <w:spacing w:val="-2"/>
          <w:sz w:val="24"/>
        </w:rPr>
        <w:t xml:space="preserve"> </w:t>
      </w:r>
      <w:r>
        <w:rPr>
          <w:sz w:val="24"/>
        </w:rPr>
        <w:t>с</w:t>
      </w:r>
      <w:r>
        <w:rPr>
          <w:spacing w:val="-4"/>
          <w:sz w:val="24"/>
        </w:rPr>
        <w:t xml:space="preserve"> </w:t>
      </w:r>
      <w:r>
        <w:rPr>
          <w:sz w:val="24"/>
        </w:rPr>
        <w:t>построением</w:t>
      </w:r>
      <w:r>
        <w:rPr>
          <w:spacing w:val="-3"/>
          <w:sz w:val="24"/>
        </w:rPr>
        <w:t xml:space="preserve"> </w:t>
      </w:r>
      <w:r>
        <w:rPr>
          <w:sz w:val="24"/>
        </w:rPr>
        <w:t>простого</w:t>
      </w:r>
      <w:r>
        <w:rPr>
          <w:spacing w:val="-2"/>
          <w:sz w:val="24"/>
        </w:rPr>
        <w:t xml:space="preserve"> предложения.</w:t>
      </w:r>
    </w:p>
    <w:p w:rsidR="004A57EF" w:rsidRDefault="0000266E">
      <w:pPr>
        <w:pStyle w:val="a3"/>
        <w:ind w:right="744"/>
      </w:pPr>
      <w:r>
        <w:t>Составление предложений с употреблением винительного падежа (вижу кого? или что?), родительного падежа (кого? или чего? нет у кого?), дательного падежа (кому? чему?), предложного падежа (где? с предлогами в и на, о ком? о чем?),творительного падежа</w:t>
      </w:r>
      <w:r>
        <w:rPr>
          <w:spacing w:val="40"/>
        </w:rPr>
        <w:t xml:space="preserve"> </w:t>
      </w:r>
      <w:r>
        <w:t>(кем? чем?).</w:t>
      </w:r>
    </w:p>
    <w:p w:rsidR="004A57EF" w:rsidRDefault="0000266E">
      <w:pPr>
        <w:pStyle w:val="a3"/>
        <w:ind w:right="1483"/>
        <w:jc w:val="left"/>
      </w:pPr>
      <w:r>
        <w:t>Выделение</w:t>
      </w:r>
      <w:r>
        <w:rPr>
          <w:spacing w:val="-5"/>
        </w:rPr>
        <w:t xml:space="preserve"> </w:t>
      </w:r>
      <w:r>
        <w:t>в</w:t>
      </w:r>
      <w:r>
        <w:rPr>
          <w:spacing w:val="-5"/>
        </w:rPr>
        <w:t xml:space="preserve"> </w:t>
      </w:r>
      <w:r>
        <w:t>тексте</w:t>
      </w:r>
      <w:r>
        <w:rPr>
          <w:spacing w:val="-4"/>
        </w:rPr>
        <w:t xml:space="preserve"> </w:t>
      </w:r>
      <w:r>
        <w:t>или</w:t>
      </w:r>
      <w:r>
        <w:rPr>
          <w:spacing w:val="-3"/>
        </w:rPr>
        <w:t xml:space="preserve"> </w:t>
      </w:r>
      <w:r>
        <w:t>составление</w:t>
      </w:r>
      <w:r>
        <w:rPr>
          <w:spacing w:val="-5"/>
        </w:rPr>
        <w:t xml:space="preserve"> </w:t>
      </w:r>
      <w:r>
        <w:t>предложений</w:t>
      </w:r>
      <w:r>
        <w:rPr>
          <w:spacing w:val="-6"/>
        </w:rPr>
        <w:t xml:space="preserve"> </w:t>
      </w:r>
      <w:r>
        <w:t>на</w:t>
      </w:r>
      <w:r>
        <w:rPr>
          <w:spacing w:val="-5"/>
        </w:rPr>
        <w:t xml:space="preserve"> </w:t>
      </w:r>
      <w:r>
        <w:t>заданную</w:t>
      </w:r>
      <w:r>
        <w:rPr>
          <w:spacing w:val="-2"/>
        </w:rPr>
        <w:t xml:space="preserve"> </w:t>
      </w:r>
      <w:r>
        <w:t>учителем</w:t>
      </w:r>
      <w:r>
        <w:rPr>
          <w:spacing w:val="-5"/>
        </w:rPr>
        <w:t xml:space="preserve"> </w:t>
      </w:r>
      <w:r>
        <w:t>тему. Умение закончить предложение или дополнить его по одному-двум вопросам.</w:t>
      </w:r>
    </w:p>
    <w:p w:rsidR="004A57EF" w:rsidRDefault="0000266E">
      <w:pPr>
        <w:pStyle w:val="a3"/>
        <w:ind w:right="802"/>
        <w:jc w:val="left"/>
      </w:pPr>
      <w:r>
        <w:t>Составление предложений из слов, данных в начальной форме (столяр, строгать, доска) Умение</w:t>
      </w:r>
      <w:r>
        <w:rPr>
          <w:spacing w:val="-4"/>
        </w:rPr>
        <w:t xml:space="preserve"> </w:t>
      </w:r>
      <w:r>
        <w:t>ответить</w:t>
      </w:r>
      <w:r>
        <w:rPr>
          <w:spacing w:val="-4"/>
        </w:rPr>
        <w:t xml:space="preserve"> </w:t>
      </w:r>
      <w:r>
        <w:t>на</w:t>
      </w:r>
      <w:r>
        <w:rPr>
          <w:spacing w:val="-4"/>
        </w:rPr>
        <w:t xml:space="preserve"> </w:t>
      </w:r>
      <w:r>
        <w:t>заданный</w:t>
      </w:r>
      <w:r>
        <w:rPr>
          <w:spacing w:val="-3"/>
        </w:rPr>
        <w:t xml:space="preserve"> </w:t>
      </w:r>
      <w:r>
        <w:t>вопрос,</w:t>
      </w:r>
      <w:r>
        <w:rPr>
          <w:spacing w:val="-3"/>
        </w:rPr>
        <w:t xml:space="preserve"> </w:t>
      </w:r>
      <w:r>
        <w:t>пользуясь</w:t>
      </w:r>
      <w:r>
        <w:rPr>
          <w:spacing w:val="-3"/>
        </w:rPr>
        <w:t xml:space="preserve"> </w:t>
      </w:r>
      <w:r>
        <w:t>словами</w:t>
      </w:r>
      <w:r>
        <w:rPr>
          <w:spacing w:val="-3"/>
        </w:rPr>
        <w:t xml:space="preserve"> </w:t>
      </w:r>
      <w:r>
        <w:t>этого</w:t>
      </w:r>
      <w:r>
        <w:rPr>
          <w:spacing w:val="-3"/>
        </w:rPr>
        <w:t xml:space="preserve"> </w:t>
      </w:r>
      <w:r>
        <w:t>вопроса,</w:t>
      </w:r>
      <w:r>
        <w:rPr>
          <w:spacing w:val="-3"/>
        </w:rPr>
        <w:t xml:space="preserve"> </w:t>
      </w:r>
      <w:r>
        <w:t>и</w:t>
      </w:r>
      <w:r>
        <w:rPr>
          <w:spacing w:val="-3"/>
        </w:rPr>
        <w:t xml:space="preserve"> </w:t>
      </w:r>
      <w:r>
        <w:t>записать</w:t>
      </w:r>
      <w:r>
        <w:rPr>
          <w:spacing w:val="-2"/>
        </w:rPr>
        <w:t xml:space="preserve"> </w:t>
      </w:r>
      <w:r>
        <w:t>ответ.</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1483"/>
        <w:jc w:val="left"/>
      </w:pPr>
      <w:r>
        <w:lastRenderedPageBreak/>
        <w:t>Выделение</w:t>
      </w:r>
      <w:r>
        <w:rPr>
          <w:spacing w:val="-5"/>
        </w:rPr>
        <w:t xml:space="preserve"> </w:t>
      </w:r>
      <w:r>
        <w:t>в</w:t>
      </w:r>
      <w:r>
        <w:rPr>
          <w:spacing w:val="-5"/>
        </w:rPr>
        <w:t xml:space="preserve"> </w:t>
      </w:r>
      <w:r>
        <w:t>тексте</w:t>
      </w:r>
      <w:r>
        <w:rPr>
          <w:spacing w:val="-4"/>
        </w:rPr>
        <w:t xml:space="preserve"> </w:t>
      </w:r>
      <w:r>
        <w:t>или</w:t>
      </w:r>
      <w:r>
        <w:rPr>
          <w:spacing w:val="-3"/>
        </w:rPr>
        <w:t xml:space="preserve"> </w:t>
      </w:r>
      <w:r>
        <w:t>составление</w:t>
      </w:r>
      <w:r>
        <w:rPr>
          <w:spacing w:val="-5"/>
        </w:rPr>
        <w:t xml:space="preserve"> </w:t>
      </w:r>
      <w:r>
        <w:t>предложений</w:t>
      </w:r>
      <w:r>
        <w:rPr>
          <w:spacing w:val="-6"/>
        </w:rPr>
        <w:t xml:space="preserve"> </w:t>
      </w:r>
      <w:r>
        <w:t>на</w:t>
      </w:r>
      <w:r>
        <w:rPr>
          <w:spacing w:val="-5"/>
        </w:rPr>
        <w:t xml:space="preserve"> </w:t>
      </w:r>
      <w:r>
        <w:t>заданную</w:t>
      </w:r>
      <w:r>
        <w:rPr>
          <w:spacing w:val="-2"/>
        </w:rPr>
        <w:t xml:space="preserve"> </w:t>
      </w:r>
      <w:r>
        <w:t>учителем</w:t>
      </w:r>
      <w:r>
        <w:rPr>
          <w:spacing w:val="-5"/>
        </w:rPr>
        <w:t xml:space="preserve"> </w:t>
      </w:r>
      <w:r>
        <w:t>тему. Умение закончить предложение или дополнить его по одному-двум вопросам.</w:t>
      </w:r>
    </w:p>
    <w:p w:rsidR="004A57EF" w:rsidRDefault="0000266E">
      <w:pPr>
        <w:pStyle w:val="a3"/>
        <w:ind w:right="802"/>
        <w:jc w:val="left"/>
      </w:pPr>
      <w:r>
        <w:t>Составление предложений из слов, данных в начальной форме (столяр, строгать, доска). Умение</w:t>
      </w:r>
      <w:r>
        <w:rPr>
          <w:spacing w:val="-4"/>
        </w:rPr>
        <w:t xml:space="preserve"> </w:t>
      </w:r>
      <w:r>
        <w:t>ответить</w:t>
      </w:r>
      <w:r>
        <w:rPr>
          <w:spacing w:val="-4"/>
        </w:rPr>
        <w:t xml:space="preserve"> </w:t>
      </w:r>
      <w:r>
        <w:t>на</w:t>
      </w:r>
      <w:r>
        <w:rPr>
          <w:spacing w:val="-4"/>
        </w:rPr>
        <w:t xml:space="preserve"> </w:t>
      </w:r>
      <w:r>
        <w:t>заданный</w:t>
      </w:r>
      <w:r>
        <w:rPr>
          <w:spacing w:val="-3"/>
        </w:rPr>
        <w:t xml:space="preserve"> </w:t>
      </w:r>
      <w:r>
        <w:t>вопрос,</w:t>
      </w:r>
      <w:r>
        <w:rPr>
          <w:spacing w:val="-3"/>
        </w:rPr>
        <w:t xml:space="preserve"> </w:t>
      </w:r>
      <w:r>
        <w:t>пользуясь</w:t>
      </w:r>
      <w:r>
        <w:rPr>
          <w:spacing w:val="-3"/>
        </w:rPr>
        <w:t xml:space="preserve"> </w:t>
      </w:r>
      <w:r>
        <w:t>словами</w:t>
      </w:r>
      <w:r>
        <w:rPr>
          <w:spacing w:val="-3"/>
        </w:rPr>
        <w:t xml:space="preserve"> </w:t>
      </w:r>
      <w:r>
        <w:t>этого</w:t>
      </w:r>
      <w:r>
        <w:rPr>
          <w:spacing w:val="-3"/>
        </w:rPr>
        <w:t xml:space="preserve"> </w:t>
      </w:r>
      <w:r>
        <w:t>вопроса,</w:t>
      </w:r>
      <w:r>
        <w:rPr>
          <w:spacing w:val="-3"/>
        </w:rPr>
        <w:t xml:space="preserve"> </w:t>
      </w:r>
      <w:r>
        <w:t>и</w:t>
      </w:r>
      <w:r>
        <w:rPr>
          <w:spacing w:val="-3"/>
        </w:rPr>
        <w:t xml:space="preserve"> </w:t>
      </w:r>
      <w:r>
        <w:t>записать</w:t>
      </w:r>
      <w:r>
        <w:rPr>
          <w:spacing w:val="-2"/>
        </w:rPr>
        <w:t xml:space="preserve"> </w:t>
      </w:r>
      <w:r>
        <w:t>ответ. Расположение двух-трёх коротких предложений в последовательном порядке( по картинкам или после устного разбора с учителем).</w:t>
      </w:r>
    </w:p>
    <w:p w:rsidR="004A57EF" w:rsidRDefault="0000266E">
      <w:pPr>
        <w:pStyle w:val="a3"/>
        <w:jc w:val="left"/>
      </w:pPr>
      <w:r>
        <w:t>Составление</w:t>
      </w:r>
      <w:r>
        <w:rPr>
          <w:spacing w:val="-5"/>
        </w:rPr>
        <w:t xml:space="preserve"> </w:t>
      </w:r>
      <w:r>
        <w:t>подписей</w:t>
      </w:r>
      <w:r>
        <w:rPr>
          <w:spacing w:val="-4"/>
        </w:rPr>
        <w:t xml:space="preserve"> </w:t>
      </w:r>
      <w:r>
        <w:t>к</w:t>
      </w:r>
      <w:r>
        <w:rPr>
          <w:spacing w:val="-2"/>
        </w:rPr>
        <w:t xml:space="preserve"> </w:t>
      </w:r>
      <w:r>
        <w:t>серии</w:t>
      </w:r>
      <w:r>
        <w:rPr>
          <w:spacing w:val="-1"/>
        </w:rPr>
        <w:t xml:space="preserve"> </w:t>
      </w:r>
      <w:r>
        <w:t>из</w:t>
      </w:r>
      <w:r>
        <w:rPr>
          <w:spacing w:val="-2"/>
        </w:rPr>
        <w:t xml:space="preserve"> </w:t>
      </w:r>
      <w:r>
        <w:t>двух-трёх</w:t>
      </w:r>
      <w:r>
        <w:rPr>
          <w:spacing w:val="-1"/>
        </w:rPr>
        <w:t xml:space="preserve"> </w:t>
      </w:r>
      <w:r>
        <w:t>сюжетных</w:t>
      </w:r>
      <w:r>
        <w:rPr>
          <w:spacing w:val="-2"/>
        </w:rPr>
        <w:t xml:space="preserve"> картинок.</w:t>
      </w:r>
    </w:p>
    <w:p w:rsidR="004A57EF" w:rsidRDefault="0000266E">
      <w:pPr>
        <w:pStyle w:val="a3"/>
        <w:ind w:right="1483"/>
        <w:jc w:val="left"/>
      </w:pPr>
      <w:r>
        <w:t>Правильное</w:t>
      </w:r>
      <w:r>
        <w:rPr>
          <w:spacing w:val="-7"/>
        </w:rPr>
        <w:t xml:space="preserve"> </w:t>
      </w:r>
      <w:r>
        <w:t>использование</w:t>
      </w:r>
      <w:r>
        <w:rPr>
          <w:spacing w:val="-7"/>
        </w:rPr>
        <w:t xml:space="preserve"> </w:t>
      </w:r>
      <w:r>
        <w:t>личных</w:t>
      </w:r>
      <w:r>
        <w:rPr>
          <w:spacing w:val="-4"/>
        </w:rPr>
        <w:t xml:space="preserve"> </w:t>
      </w:r>
      <w:r>
        <w:t>местоимений</w:t>
      </w:r>
      <w:r>
        <w:rPr>
          <w:spacing w:val="-6"/>
        </w:rPr>
        <w:t xml:space="preserve"> </w:t>
      </w:r>
      <w:r>
        <w:t>вместо</w:t>
      </w:r>
      <w:r>
        <w:rPr>
          <w:spacing w:val="-6"/>
        </w:rPr>
        <w:t xml:space="preserve"> </w:t>
      </w:r>
      <w:r>
        <w:t>имён</w:t>
      </w:r>
      <w:r>
        <w:rPr>
          <w:spacing w:val="-6"/>
        </w:rPr>
        <w:t xml:space="preserve"> </w:t>
      </w:r>
      <w:r>
        <w:t>существительных. Данный раздел распределён на весь курс 2 класса.</w:t>
      </w:r>
    </w:p>
    <w:p w:rsidR="004A57EF" w:rsidRDefault="0000266E">
      <w:pPr>
        <w:pStyle w:val="a3"/>
        <w:ind w:right="6676"/>
        <w:jc w:val="left"/>
      </w:pPr>
      <w:r>
        <w:t>Повторение – 8 часов. Повторение</w:t>
      </w:r>
      <w:r>
        <w:rPr>
          <w:spacing w:val="-11"/>
        </w:rPr>
        <w:t xml:space="preserve"> </w:t>
      </w:r>
      <w:r>
        <w:t>пройденного</w:t>
      </w:r>
      <w:r>
        <w:rPr>
          <w:spacing w:val="-11"/>
        </w:rPr>
        <w:t xml:space="preserve"> </w:t>
      </w:r>
      <w:r>
        <w:t>за</w:t>
      </w:r>
      <w:r>
        <w:rPr>
          <w:spacing w:val="-11"/>
        </w:rPr>
        <w:t xml:space="preserve"> </w:t>
      </w:r>
      <w:r>
        <w:t>год.</w:t>
      </w:r>
    </w:p>
    <w:p w:rsidR="004A57EF" w:rsidRDefault="0000266E">
      <w:pPr>
        <w:pStyle w:val="1"/>
        <w:spacing w:line="240" w:lineRule="auto"/>
      </w:pPr>
      <w:r>
        <w:t>К</w:t>
      </w:r>
      <w:r>
        <w:rPr>
          <w:spacing w:val="-4"/>
        </w:rPr>
        <w:t xml:space="preserve"> </w:t>
      </w:r>
      <w:r>
        <w:t>концу</w:t>
      </w:r>
      <w:r>
        <w:rPr>
          <w:spacing w:val="-3"/>
        </w:rPr>
        <w:t xml:space="preserve"> </w:t>
      </w:r>
      <w:r>
        <w:t>года</w:t>
      </w:r>
      <w:r>
        <w:rPr>
          <w:spacing w:val="-2"/>
        </w:rPr>
        <w:t xml:space="preserve"> </w:t>
      </w:r>
      <w:r>
        <w:t>обучения</w:t>
      </w:r>
      <w:r>
        <w:rPr>
          <w:spacing w:val="-2"/>
        </w:rPr>
        <w:t xml:space="preserve"> </w:t>
      </w:r>
      <w:r>
        <w:t>во</w:t>
      </w:r>
      <w:r>
        <w:rPr>
          <w:spacing w:val="-2"/>
        </w:rPr>
        <w:t xml:space="preserve"> </w:t>
      </w:r>
      <w:r>
        <w:t>2</w:t>
      </w:r>
      <w:r>
        <w:rPr>
          <w:spacing w:val="-3"/>
        </w:rPr>
        <w:t xml:space="preserve"> </w:t>
      </w:r>
      <w:r>
        <w:t>классе</w:t>
      </w:r>
      <w:r>
        <w:rPr>
          <w:spacing w:val="-2"/>
        </w:rPr>
        <w:t xml:space="preserve"> </w:t>
      </w:r>
      <w:r>
        <w:t>учащийся</w:t>
      </w:r>
      <w:r>
        <w:rPr>
          <w:spacing w:val="-2"/>
        </w:rPr>
        <w:t xml:space="preserve"> должен:</w:t>
      </w:r>
    </w:p>
    <w:p w:rsidR="004A57EF" w:rsidRDefault="0000266E">
      <w:pPr>
        <w:spacing w:line="274" w:lineRule="exact"/>
        <w:ind w:left="322"/>
        <w:rPr>
          <w:b/>
          <w:sz w:val="24"/>
        </w:rPr>
      </w:pPr>
      <w:r>
        <w:rPr>
          <w:b/>
          <w:spacing w:val="-2"/>
          <w:sz w:val="24"/>
        </w:rPr>
        <w:t>знать/понимать</w:t>
      </w:r>
    </w:p>
    <w:p w:rsidR="004A57EF" w:rsidRDefault="0000266E">
      <w:pPr>
        <w:pStyle w:val="a4"/>
        <w:numPr>
          <w:ilvl w:val="0"/>
          <w:numId w:val="70"/>
        </w:numPr>
        <w:tabs>
          <w:tab w:val="left" w:pos="519"/>
        </w:tabs>
        <w:ind w:right="749" w:firstLine="0"/>
        <w:rPr>
          <w:sz w:val="24"/>
        </w:rPr>
      </w:pPr>
      <w:r>
        <w:rPr>
          <w:sz w:val="24"/>
        </w:rPr>
        <w:t>названия и порядок букв русского алфавита, признаки гласных и согласных звуков, ударные и безударные гласные, согласные твёрдые и мягкие, глухие и звонкие, способы обозначения мягкости согласных на письме гласными буквами (и, е, ё, ю, я) и (ь) мягким знаком, правила переноса слов.</w:t>
      </w:r>
    </w:p>
    <w:p w:rsidR="004A57EF" w:rsidRDefault="0000266E">
      <w:pPr>
        <w:pStyle w:val="1"/>
        <w:spacing w:before="3"/>
      </w:pPr>
      <w:r>
        <w:rPr>
          <w:spacing w:val="-2"/>
        </w:rPr>
        <w:t>уметь</w:t>
      </w:r>
    </w:p>
    <w:p w:rsidR="004A57EF" w:rsidRDefault="0000266E">
      <w:pPr>
        <w:pStyle w:val="a4"/>
        <w:numPr>
          <w:ilvl w:val="0"/>
          <w:numId w:val="70"/>
        </w:numPr>
        <w:tabs>
          <w:tab w:val="left" w:pos="462"/>
        </w:tabs>
        <w:spacing w:line="274" w:lineRule="exact"/>
        <w:ind w:left="461" w:hanging="140"/>
        <w:jc w:val="left"/>
        <w:rPr>
          <w:sz w:val="24"/>
        </w:rPr>
      </w:pPr>
      <w:r>
        <w:rPr>
          <w:sz w:val="24"/>
        </w:rPr>
        <w:t>без</w:t>
      </w:r>
      <w:r>
        <w:rPr>
          <w:spacing w:val="-7"/>
          <w:sz w:val="24"/>
        </w:rPr>
        <w:t xml:space="preserve"> </w:t>
      </w:r>
      <w:r>
        <w:rPr>
          <w:sz w:val="24"/>
        </w:rPr>
        <w:t>ошибок</w:t>
      </w:r>
      <w:r>
        <w:rPr>
          <w:spacing w:val="-6"/>
          <w:sz w:val="24"/>
        </w:rPr>
        <w:t xml:space="preserve"> </w:t>
      </w:r>
      <w:r>
        <w:rPr>
          <w:sz w:val="24"/>
        </w:rPr>
        <w:t>писать</w:t>
      </w:r>
      <w:r>
        <w:rPr>
          <w:spacing w:val="-6"/>
          <w:sz w:val="24"/>
        </w:rPr>
        <w:t xml:space="preserve"> </w:t>
      </w:r>
      <w:r>
        <w:rPr>
          <w:sz w:val="24"/>
        </w:rPr>
        <w:t>текст</w:t>
      </w:r>
      <w:r>
        <w:rPr>
          <w:spacing w:val="-7"/>
          <w:sz w:val="24"/>
        </w:rPr>
        <w:t xml:space="preserve"> </w:t>
      </w:r>
      <w:r>
        <w:rPr>
          <w:sz w:val="24"/>
        </w:rPr>
        <w:t>объёмом</w:t>
      </w:r>
      <w:r>
        <w:rPr>
          <w:spacing w:val="-7"/>
          <w:sz w:val="24"/>
        </w:rPr>
        <w:t xml:space="preserve"> </w:t>
      </w:r>
      <w:r>
        <w:rPr>
          <w:sz w:val="24"/>
        </w:rPr>
        <w:t>35</w:t>
      </w:r>
      <w:r>
        <w:rPr>
          <w:spacing w:val="-5"/>
          <w:sz w:val="24"/>
        </w:rPr>
        <w:t xml:space="preserve"> </w:t>
      </w:r>
      <w:r>
        <w:rPr>
          <w:sz w:val="24"/>
        </w:rPr>
        <w:t>–</w:t>
      </w:r>
      <w:r>
        <w:rPr>
          <w:spacing w:val="-7"/>
          <w:sz w:val="24"/>
        </w:rPr>
        <w:t xml:space="preserve"> </w:t>
      </w:r>
      <w:r>
        <w:rPr>
          <w:sz w:val="24"/>
        </w:rPr>
        <w:t>45</w:t>
      </w:r>
      <w:r>
        <w:rPr>
          <w:spacing w:val="-7"/>
          <w:sz w:val="24"/>
        </w:rPr>
        <w:t xml:space="preserve"> </w:t>
      </w:r>
      <w:r>
        <w:rPr>
          <w:spacing w:val="-4"/>
          <w:sz w:val="24"/>
        </w:rPr>
        <w:t>слов;</w:t>
      </w:r>
    </w:p>
    <w:p w:rsidR="004A57EF" w:rsidRDefault="0000266E">
      <w:pPr>
        <w:pStyle w:val="a4"/>
        <w:numPr>
          <w:ilvl w:val="0"/>
          <w:numId w:val="70"/>
        </w:numPr>
        <w:tabs>
          <w:tab w:val="left" w:pos="462"/>
        </w:tabs>
        <w:ind w:left="461" w:hanging="140"/>
        <w:jc w:val="left"/>
        <w:rPr>
          <w:sz w:val="24"/>
        </w:rPr>
      </w:pPr>
      <w:r>
        <w:rPr>
          <w:sz w:val="24"/>
        </w:rPr>
        <w:t>делить</w:t>
      </w:r>
      <w:r>
        <w:rPr>
          <w:spacing w:val="-8"/>
          <w:sz w:val="24"/>
        </w:rPr>
        <w:t xml:space="preserve"> </w:t>
      </w:r>
      <w:r>
        <w:rPr>
          <w:sz w:val="24"/>
        </w:rPr>
        <w:t>слова</w:t>
      </w:r>
      <w:r>
        <w:rPr>
          <w:spacing w:val="-11"/>
          <w:sz w:val="24"/>
        </w:rPr>
        <w:t xml:space="preserve"> </w:t>
      </w:r>
      <w:r>
        <w:rPr>
          <w:sz w:val="24"/>
        </w:rPr>
        <w:t>на</w:t>
      </w:r>
      <w:r>
        <w:rPr>
          <w:spacing w:val="-10"/>
          <w:sz w:val="24"/>
        </w:rPr>
        <w:t xml:space="preserve"> </w:t>
      </w:r>
      <w:r>
        <w:rPr>
          <w:sz w:val="24"/>
        </w:rPr>
        <w:t>слоги,</w:t>
      </w:r>
      <w:r>
        <w:rPr>
          <w:spacing w:val="-8"/>
          <w:sz w:val="24"/>
        </w:rPr>
        <w:t xml:space="preserve"> </w:t>
      </w:r>
      <w:r>
        <w:rPr>
          <w:sz w:val="24"/>
        </w:rPr>
        <w:t>выделять</w:t>
      </w:r>
      <w:r>
        <w:rPr>
          <w:spacing w:val="-7"/>
          <w:sz w:val="24"/>
        </w:rPr>
        <w:t xml:space="preserve"> </w:t>
      </w:r>
      <w:r>
        <w:rPr>
          <w:sz w:val="24"/>
        </w:rPr>
        <w:t>ударный</w:t>
      </w:r>
      <w:r>
        <w:rPr>
          <w:spacing w:val="-9"/>
          <w:sz w:val="24"/>
        </w:rPr>
        <w:t xml:space="preserve"> </w:t>
      </w:r>
      <w:r>
        <w:rPr>
          <w:spacing w:val="-4"/>
          <w:sz w:val="24"/>
        </w:rPr>
        <w:t>слог;</w:t>
      </w:r>
    </w:p>
    <w:p w:rsidR="004A57EF" w:rsidRDefault="0000266E">
      <w:pPr>
        <w:pStyle w:val="a4"/>
        <w:numPr>
          <w:ilvl w:val="0"/>
          <w:numId w:val="70"/>
        </w:numPr>
        <w:tabs>
          <w:tab w:val="left" w:pos="534"/>
        </w:tabs>
        <w:ind w:right="752" w:firstLine="0"/>
        <w:jc w:val="left"/>
        <w:rPr>
          <w:sz w:val="24"/>
        </w:rPr>
      </w:pPr>
      <w:r>
        <w:rPr>
          <w:sz w:val="24"/>
        </w:rPr>
        <w:t>писать</w:t>
      </w:r>
      <w:r>
        <w:rPr>
          <w:spacing w:val="40"/>
          <w:sz w:val="24"/>
        </w:rPr>
        <w:t xml:space="preserve"> </w:t>
      </w:r>
      <w:r>
        <w:rPr>
          <w:sz w:val="24"/>
        </w:rPr>
        <w:t>заглавную</w:t>
      </w:r>
      <w:r>
        <w:rPr>
          <w:spacing w:val="40"/>
          <w:sz w:val="24"/>
        </w:rPr>
        <w:t xml:space="preserve"> </w:t>
      </w:r>
      <w:r>
        <w:rPr>
          <w:sz w:val="24"/>
        </w:rPr>
        <w:t>букву</w:t>
      </w:r>
      <w:r>
        <w:rPr>
          <w:spacing w:val="40"/>
          <w:sz w:val="24"/>
        </w:rPr>
        <w:t xml:space="preserve"> </w:t>
      </w:r>
      <w:r>
        <w:rPr>
          <w:sz w:val="24"/>
        </w:rPr>
        <w:t>в</w:t>
      </w:r>
      <w:r>
        <w:rPr>
          <w:spacing w:val="40"/>
          <w:sz w:val="24"/>
        </w:rPr>
        <w:t xml:space="preserve"> </w:t>
      </w:r>
      <w:r>
        <w:rPr>
          <w:sz w:val="24"/>
        </w:rPr>
        <w:t>именах,</w:t>
      </w:r>
      <w:r>
        <w:rPr>
          <w:spacing w:val="40"/>
          <w:sz w:val="24"/>
        </w:rPr>
        <w:t xml:space="preserve"> </w:t>
      </w:r>
      <w:r>
        <w:rPr>
          <w:sz w:val="24"/>
        </w:rPr>
        <w:t>фамилиях,</w:t>
      </w:r>
      <w:r>
        <w:rPr>
          <w:spacing w:val="40"/>
          <w:sz w:val="24"/>
        </w:rPr>
        <w:t xml:space="preserve"> </w:t>
      </w:r>
      <w:r>
        <w:rPr>
          <w:sz w:val="24"/>
        </w:rPr>
        <w:t>отчествах</w:t>
      </w:r>
      <w:r>
        <w:rPr>
          <w:spacing w:val="40"/>
          <w:sz w:val="24"/>
        </w:rPr>
        <w:t xml:space="preserve"> </w:t>
      </w:r>
      <w:r>
        <w:rPr>
          <w:sz w:val="24"/>
        </w:rPr>
        <w:t>людей,</w:t>
      </w:r>
      <w:r>
        <w:rPr>
          <w:spacing w:val="40"/>
          <w:sz w:val="24"/>
        </w:rPr>
        <w:t xml:space="preserve"> </w:t>
      </w:r>
      <w:r>
        <w:rPr>
          <w:sz w:val="24"/>
        </w:rPr>
        <w:t>названиях</w:t>
      </w:r>
      <w:r>
        <w:rPr>
          <w:spacing w:val="40"/>
          <w:sz w:val="24"/>
        </w:rPr>
        <w:t xml:space="preserve"> </w:t>
      </w:r>
      <w:r>
        <w:rPr>
          <w:sz w:val="24"/>
        </w:rPr>
        <w:t>городов,</w:t>
      </w:r>
      <w:r>
        <w:rPr>
          <w:spacing w:val="40"/>
          <w:sz w:val="24"/>
        </w:rPr>
        <w:t xml:space="preserve"> </w:t>
      </w:r>
      <w:r>
        <w:rPr>
          <w:sz w:val="24"/>
        </w:rPr>
        <w:t>деревень, улиц, кличках животных;</w:t>
      </w:r>
    </w:p>
    <w:p w:rsidR="004A57EF" w:rsidRDefault="0000266E">
      <w:pPr>
        <w:pStyle w:val="a4"/>
        <w:numPr>
          <w:ilvl w:val="0"/>
          <w:numId w:val="70"/>
        </w:numPr>
        <w:tabs>
          <w:tab w:val="left" w:pos="462"/>
        </w:tabs>
        <w:ind w:left="461" w:hanging="140"/>
        <w:jc w:val="left"/>
        <w:rPr>
          <w:sz w:val="24"/>
        </w:rPr>
      </w:pPr>
      <w:r>
        <w:rPr>
          <w:sz w:val="24"/>
        </w:rPr>
        <w:t>писать</w:t>
      </w:r>
      <w:r>
        <w:rPr>
          <w:spacing w:val="-5"/>
          <w:sz w:val="24"/>
        </w:rPr>
        <w:t xml:space="preserve"> </w:t>
      </w:r>
      <w:r>
        <w:rPr>
          <w:sz w:val="24"/>
        </w:rPr>
        <w:t>слова</w:t>
      </w:r>
      <w:r>
        <w:rPr>
          <w:spacing w:val="-8"/>
          <w:sz w:val="24"/>
        </w:rPr>
        <w:t xml:space="preserve"> </w:t>
      </w:r>
      <w:r>
        <w:rPr>
          <w:sz w:val="24"/>
        </w:rPr>
        <w:t>с</w:t>
      </w:r>
      <w:r>
        <w:rPr>
          <w:spacing w:val="-6"/>
          <w:sz w:val="24"/>
        </w:rPr>
        <w:t xml:space="preserve"> </w:t>
      </w:r>
      <w:r>
        <w:rPr>
          <w:sz w:val="24"/>
        </w:rPr>
        <w:t>буквосочетаниями</w:t>
      </w:r>
      <w:r>
        <w:rPr>
          <w:spacing w:val="-6"/>
          <w:sz w:val="24"/>
        </w:rPr>
        <w:t xml:space="preserve"> </w:t>
      </w:r>
      <w:r>
        <w:rPr>
          <w:sz w:val="24"/>
        </w:rPr>
        <w:t>жи</w:t>
      </w:r>
      <w:r>
        <w:rPr>
          <w:spacing w:val="-2"/>
          <w:sz w:val="24"/>
        </w:rPr>
        <w:t xml:space="preserve"> </w:t>
      </w:r>
      <w:r>
        <w:rPr>
          <w:sz w:val="24"/>
        </w:rPr>
        <w:t>–</w:t>
      </w:r>
      <w:r>
        <w:rPr>
          <w:spacing w:val="-5"/>
          <w:sz w:val="24"/>
        </w:rPr>
        <w:t xml:space="preserve"> </w:t>
      </w:r>
      <w:r>
        <w:rPr>
          <w:sz w:val="24"/>
        </w:rPr>
        <w:t>ши,</w:t>
      </w:r>
      <w:r>
        <w:rPr>
          <w:spacing w:val="-6"/>
          <w:sz w:val="24"/>
        </w:rPr>
        <w:t xml:space="preserve"> </w:t>
      </w:r>
      <w:r>
        <w:rPr>
          <w:sz w:val="24"/>
        </w:rPr>
        <w:t>ча</w:t>
      </w:r>
      <w:r>
        <w:rPr>
          <w:spacing w:val="-6"/>
          <w:sz w:val="24"/>
        </w:rPr>
        <w:t xml:space="preserve"> </w:t>
      </w:r>
      <w:r>
        <w:rPr>
          <w:sz w:val="24"/>
        </w:rPr>
        <w:t>–</w:t>
      </w:r>
      <w:r>
        <w:rPr>
          <w:spacing w:val="-6"/>
          <w:sz w:val="24"/>
        </w:rPr>
        <w:t xml:space="preserve"> </w:t>
      </w:r>
      <w:r>
        <w:rPr>
          <w:sz w:val="24"/>
        </w:rPr>
        <w:t>ща,</w:t>
      </w:r>
      <w:r>
        <w:rPr>
          <w:spacing w:val="-6"/>
          <w:sz w:val="24"/>
        </w:rPr>
        <w:t xml:space="preserve"> </w:t>
      </w:r>
      <w:r>
        <w:rPr>
          <w:sz w:val="24"/>
        </w:rPr>
        <w:t>чу</w:t>
      </w:r>
      <w:r>
        <w:rPr>
          <w:spacing w:val="-10"/>
          <w:sz w:val="24"/>
        </w:rPr>
        <w:t xml:space="preserve"> </w:t>
      </w:r>
      <w:r>
        <w:rPr>
          <w:sz w:val="24"/>
        </w:rPr>
        <w:t>–</w:t>
      </w:r>
      <w:r>
        <w:rPr>
          <w:spacing w:val="-5"/>
          <w:sz w:val="24"/>
        </w:rPr>
        <w:t xml:space="preserve"> </w:t>
      </w:r>
      <w:r>
        <w:rPr>
          <w:sz w:val="24"/>
        </w:rPr>
        <w:t>щу,</w:t>
      </w:r>
      <w:r>
        <w:rPr>
          <w:spacing w:val="-6"/>
          <w:sz w:val="24"/>
        </w:rPr>
        <w:t xml:space="preserve"> </w:t>
      </w:r>
      <w:r>
        <w:rPr>
          <w:sz w:val="24"/>
        </w:rPr>
        <w:t>чк,</w:t>
      </w:r>
      <w:r>
        <w:rPr>
          <w:spacing w:val="-6"/>
          <w:sz w:val="24"/>
        </w:rPr>
        <w:t xml:space="preserve"> </w:t>
      </w:r>
      <w:r>
        <w:rPr>
          <w:sz w:val="24"/>
        </w:rPr>
        <w:t>чн,</w:t>
      </w:r>
      <w:r>
        <w:rPr>
          <w:spacing w:val="-3"/>
          <w:sz w:val="24"/>
        </w:rPr>
        <w:t xml:space="preserve"> </w:t>
      </w:r>
      <w:r>
        <w:rPr>
          <w:spacing w:val="-5"/>
          <w:sz w:val="24"/>
        </w:rPr>
        <w:t>щн;</w:t>
      </w:r>
    </w:p>
    <w:p w:rsidR="004A57EF" w:rsidRDefault="0000266E">
      <w:pPr>
        <w:pStyle w:val="a4"/>
        <w:numPr>
          <w:ilvl w:val="0"/>
          <w:numId w:val="70"/>
        </w:numPr>
        <w:tabs>
          <w:tab w:val="left" w:pos="462"/>
        </w:tabs>
        <w:ind w:left="461" w:hanging="140"/>
        <w:jc w:val="left"/>
        <w:rPr>
          <w:sz w:val="24"/>
        </w:rPr>
      </w:pPr>
      <w:r>
        <w:rPr>
          <w:sz w:val="24"/>
        </w:rPr>
        <w:t>находить</w:t>
      </w:r>
      <w:r>
        <w:rPr>
          <w:spacing w:val="-9"/>
          <w:sz w:val="24"/>
        </w:rPr>
        <w:t xml:space="preserve"> </w:t>
      </w:r>
      <w:r>
        <w:rPr>
          <w:sz w:val="24"/>
        </w:rPr>
        <w:t>способ</w:t>
      </w:r>
      <w:r>
        <w:rPr>
          <w:spacing w:val="-9"/>
          <w:sz w:val="24"/>
        </w:rPr>
        <w:t xml:space="preserve"> </w:t>
      </w:r>
      <w:r>
        <w:rPr>
          <w:sz w:val="24"/>
        </w:rPr>
        <w:t>проверки</w:t>
      </w:r>
      <w:r>
        <w:rPr>
          <w:spacing w:val="-9"/>
          <w:sz w:val="24"/>
        </w:rPr>
        <w:t xml:space="preserve"> </w:t>
      </w:r>
      <w:r>
        <w:rPr>
          <w:sz w:val="24"/>
        </w:rPr>
        <w:t>написания</w:t>
      </w:r>
      <w:r>
        <w:rPr>
          <w:spacing w:val="-10"/>
          <w:sz w:val="24"/>
        </w:rPr>
        <w:t xml:space="preserve"> </w:t>
      </w:r>
      <w:r>
        <w:rPr>
          <w:sz w:val="24"/>
        </w:rPr>
        <w:t>двухсложных</w:t>
      </w:r>
      <w:r>
        <w:rPr>
          <w:spacing w:val="-8"/>
          <w:sz w:val="24"/>
        </w:rPr>
        <w:t xml:space="preserve"> </w:t>
      </w:r>
      <w:r>
        <w:rPr>
          <w:sz w:val="24"/>
        </w:rPr>
        <w:t>слов</w:t>
      </w:r>
      <w:r>
        <w:rPr>
          <w:spacing w:val="-10"/>
          <w:sz w:val="24"/>
        </w:rPr>
        <w:t xml:space="preserve"> </w:t>
      </w:r>
      <w:r>
        <w:rPr>
          <w:sz w:val="24"/>
        </w:rPr>
        <w:t>(в</w:t>
      </w:r>
      <w:r>
        <w:rPr>
          <w:spacing w:val="-10"/>
          <w:sz w:val="24"/>
        </w:rPr>
        <w:t xml:space="preserve"> </w:t>
      </w:r>
      <w:r>
        <w:rPr>
          <w:sz w:val="24"/>
        </w:rPr>
        <w:t>том</w:t>
      </w:r>
      <w:r>
        <w:rPr>
          <w:spacing w:val="-9"/>
          <w:sz w:val="24"/>
        </w:rPr>
        <w:t xml:space="preserve"> </w:t>
      </w:r>
      <w:r>
        <w:rPr>
          <w:sz w:val="24"/>
        </w:rPr>
        <w:t>числе</w:t>
      </w:r>
      <w:r>
        <w:rPr>
          <w:spacing w:val="-11"/>
          <w:sz w:val="24"/>
        </w:rPr>
        <w:t xml:space="preserve"> </w:t>
      </w:r>
      <w:r>
        <w:rPr>
          <w:sz w:val="24"/>
        </w:rPr>
        <w:t>по</w:t>
      </w:r>
      <w:r>
        <w:rPr>
          <w:spacing w:val="-9"/>
          <w:sz w:val="24"/>
        </w:rPr>
        <w:t xml:space="preserve"> </w:t>
      </w:r>
      <w:r>
        <w:rPr>
          <w:spacing w:val="-2"/>
          <w:sz w:val="24"/>
        </w:rPr>
        <w:t>словарю);</w:t>
      </w:r>
    </w:p>
    <w:p w:rsidR="004A57EF" w:rsidRDefault="0000266E">
      <w:pPr>
        <w:pStyle w:val="a4"/>
        <w:numPr>
          <w:ilvl w:val="0"/>
          <w:numId w:val="70"/>
        </w:numPr>
        <w:tabs>
          <w:tab w:val="left" w:pos="462"/>
        </w:tabs>
        <w:ind w:left="461" w:hanging="140"/>
        <w:jc w:val="left"/>
        <w:rPr>
          <w:sz w:val="24"/>
        </w:rPr>
      </w:pPr>
      <w:r>
        <w:rPr>
          <w:sz w:val="24"/>
        </w:rPr>
        <w:t>писать</w:t>
      </w:r>
      <w:r>
        <w:rPr>
          <w:spacing w:val="-10"/>
          <w:sz w:val="24"/>
        </w:rPr>
        <w:t xml:space="preserve"> </w:t>
      </w:r>
      <w:r>
        <w:rPr>
          <w:sz w:val="24"/>
        </w:rPr>
        <w:t>слова</w:t>
      </w:r>
      <w:r>
        <w:rPr>
          <w:spacing w:val="-11"/>
          <w:sz w:val="24"/>
        </w:rPr>
        <w:t xml:space="preserve"> </w:t>
      </w:r>
      <w:r>
        <w:rPr>
          <w:sz w:val="24"/>
        </w:rPr>
        <w:t>с</w:t>
      </w:r>
      <w:r>
        <w:rPr>
          <w:spacing w:val="-11"/>
          <w:sz w:val="24"/>
        </w:rPr>
        <w:t xml:space="preserve"> </w:t>
      </w:r>
      <w:r>
        <w:rPr>
          <w:sz w:val="24"/>
        </w:rPr>
        <w:t>двойными</w:t>
      </w:r>
      <w:r>
        <w:rPr>
          <w:spacing w:val="-10"/>
          <w:sz w:val="24"/>
        </w:rPr>
        <w:t xml:space="preserve"> </w:t>
      </w:r>
      <w:r>
        <w:rPr>
          <w:sz w:val="24"/>
        </w:rPr>
        <w:t>согласными,</w:t>
      </w:r>
      <w:r>
        <w:rPr>
          <w:spacing w:val="-10"/>
          <w:sz w:val="24"/>
        </w:rPr>
        <w:t xml:space="preserve"> </w:t>
      </w:r>
      <w:r>
        <w:rPr>
          <w:sz w:val="24"/>
        </w:rPr>
        <w:t>с</w:t>
      </w:r>
      <w:r>
        <w:rPr>
          <w:spacing w:val="-11"/>
          <w:sz w:val="24"/>
        </w:rPr>
        <w:t xml:space="preserve"> </w:t>
      </w:r>
      <w:r>
        <w:rPr>
          <w:sz w:val="24"/>
        </w:rPr>
        <w:t>разделительным</w:t>
      </w:r>
      <w:r>
        <w:rPr>
          <w:spacing w:val="-12"/>
          <w:sz w:val="24"/>
        </w:rPr>
        <w:t xml:space="preserve"> </w:t>
      </w:r>
      <w:r>
        <w:rPr>
          <w:sz w:val="24"/>
        </w:rPr>
        <w:t>мягким</w:t>
      </w:r>
      <w:r>
        <w:rPr>
          <w:spacing w:val="-11"/>
          <w:sz w:val="24"/>
        </w:rPr>
        <w:t xml:space="preserve"> </w:t>
      </w:r>
      <w:r>
        <w:rPr>
          <w:spacing w:val="-2"/>
          <w:sz w:val="24"/>
        </w:rPr>
        <w:t>знаком;</w:t>
      </w:r>
    </w:p>
    <w:p w:rsidR="004A57EF" w:rsidRDefault="0000266E">
      <w:pPr>
        <w:pStyle w:val="a4"/>
        <w:numPr>
          <w:ilvl w:val="0"/>
          <w:numId w:val="70"/>
        </w:numPr>
        <w:tabs>
          <w:tab w:val="left" w:pos="462"/>
        </w:tabs>
        <w:ind w:left="461" w:hanging="140"/>
        <w:jc w:val="left"/>
        <w:rPr>
          <w:sz w:val="24"/>
        </w:rPr>
      </w:pPr>
      <w:r>
        <w:rPr>
          <w:sz w:val="24"/>
        </w:rPr>
        <w:t>писать</w:t>
      </w:r>
      <w:r>
        <w:rPr>
          <w:spacing w:val="-10"/>
          <w:sz w:val="24"/>
        </w:rPr>
        <w:t xml:space="preserve"> </w:t>
      </w:r>
      <w:r>
        <w:rPr>
          <w:sz w:val="24"/>
        </w:rPr>
        <w:t>раздельно</w:t>
      </w:r>
      <w:r>
        <w:rPr>
          <w:spacing w:val="-12"/>
          <w:sz w:val="24"/>
        </w:rPr>
        <w:t xml:space="preserve"> </w:t>
      </w:r>
      <w:r>
        <w:rPr>
          <w:sz w:val="24"/>
        </w:rPr>
        <w:t>предлоги</w:t>
      </w:r>
      <w:r>
        <w:rPr>
          <w:spacing w:val="-10"/>
          <w:sz w:val="24"/>
        </w:rPr>
        <w:t xml:space="preserve"> </w:t>
      </w:r>
      <w:r>
        <w:rPr>
          <w:sz w:val="24"/>
        </w:rPr>
        <w:t>со</w:t>
      </w:r>
      <w:r>
        <w:rPr>
          <w:spacing w:val="-10"/>
          <w:sz w:val="24"/>
        </w:rPr>
        <w:t xml:space="preserve"> </w:t>
      </w:r>
      <w:r>
        <w:rPr>
          <w:spacing w:val="-2"/>
          <w:sz w:val="24"/>
        </w:rPr>
        <w:t>словами;</w:t>
      </w:r>
    </w:p>
    <w:p w:rsidR="004A57EF" w:rsidRDefault="0000266E">
      <w:pPr>
        <w:pStyle w:val="a4"/>
        <w:numPr>
          <w:ilvl w:val="0"/>
          <w:numId w:val="70"/>
        </w:numPr>
        <w:tabs>
          <w:tab w:val="left" w:pos="462"/>
        </w:tabs>
        <w:ind w:left="461" w:hanging="140"/>
        <w:jc w:val="left"/>
        <w:rPr>
          <w:sz w:val="24"/>
        </w:rPr>
      </w:pPr>
      <w:r>
        <w:rPr>
          <w:sz w:val="24"/>
        </w:rPr>
        <w:t>анализировать</w:t>
      </w:r>
      <w:r>
        <w:rPr>
          <w:spacing w:val="-11"/>
          <w:sz w:val="24"/>
        </w:rPr>
        <w:t xml:space="preserve"> </w:t>
      </w:r>
      <w:r>
        <w:rPr>
          <w:sz w:val="24"/>
        </w:rPr>
        <w:t>и</w:t>
      </w:r>
      <w:r>
        <w:rPr>
          <w:spacing w:val="-13"/>
          <w:sz w:val="24"/>
        </w:rPr>
        <w:t xml:space="preserve"> </w:t>
      </w:r>
      <w:r>
        <w:rPr>
          <w:sz w:val="24"/>
        </w:rPr>
        <w:t>кратко</w:t>
      </w:r>
      <w:r>
        <w:rPr>
          <w:spacing w:val="-11"/>
          <w:sz w:val="24"/>
        </w:rPr>
        <w:t xml:space="preserve"> </w:t>
      </w:r>
      <w:r>
        <w:rPr>
          <w:sz w:val="24"/>
        </w:rPr>
        <w:t>характеризовать</w:t>
      </w:r>
      <w:r>
        <w:rPr>
          <w:spacing w:val="-11"/>
          <w:sz w:val="24"/>
        </w:rPr>
        <w:t xml:space="preserve"> </w:t>
      </w:r>
      <w:r>
        <w:rPr>
          <w:sz w:val="24"/>
        </w:rPr>
        <w:t>звуки</w:t>
      </w:r>
      <w:r>
        <w:rPr>
          <w:spacing w:val="-11"/>
          <w:sz w:val="24"/>
        </w:rPr>
        <w:t xml:space="preserve"> </w:t>
      </w:r>
      <w:r>
        <w:rPr>
          <w:sz w:val="24"/>
        </w:rPr>
        <w:t>речи,</w:t>
      </w:r>
      <w:r>
        <w:rPr>
          <w:spacing w:val="-11"/>
          <w:sz w:val="24"/>
        </w:rPr>
        <w:t xml:space="preserve"> </w:t>
      </w:r>
      <w:r>
        <w:rPr>
          <w:sz w:val="24"/>
        </w:rPr>
        <w:t>состав</w:t>
      </w:r>
      <w:r>
        <w:rPr>
          <w:spacing w:val="-12"/>
          <w:sz w:val="24"/>
        </w:rPr>
        <w:t xml:space="preserve"> </w:t>
      </w:r>
      <w:r>
        <w:rPr>
          <w:spacing w:val="-2"/>
          <w:sz w:val="24"/>
        </w:rPr>
        <w:t>слова;</w:t>
      </w:r>
    </w:p>
    <w:p w:rsidR="004A57EF" w:rsidRDefault="0000266E">
      <w:pPr>
        <w:pStyle w:val="a4"/>
        <w:numPr>
          <w:ilvl w:val="0"/>
          <w:numId w:val="70"/>
        </w:numPr>
        <w:tabs>
          <w:tab w:val="left" w:pos="462"/>
        </w:tabs>
        <w:spacing w:before="1"/>
        <w:ind w:left="461" w:hanging="140"/>
        <w:jc w:val="left"/>
        <w:rPr>
          <w:sz w:val="24"/>
        </w:rPr>
      </w:pPr>
      <w:r>
        <w:rPr>
          <w:sz w:val="24"/>
        </w:rPr>
        <w:t>распознавать</w:t>
      </w:r>
      <w:r>
        <w:rPr>
          <w:spacing w:val="-15"/>
          <w:sz w:val="24"/>
        </w:rPr>
        <w:t xml:space="preserve"> </w:t>
      </w:r>
      <w:r>
        <w:rPr>
          <w:sz w:val="24"/>
        </w:rPr>
        <w:t>изученные</w:t>
      </w:r>
      <w:r>
        <w:rPr>
          <w:spacing w:val="-15"/>
          <w:sz w:val="24"/>
        </w:rPr>
        <w:t xml:space="preserve"> </w:t>
      </w:r>
      <w:r>
        <w:rPr>
          <w:sz w:val="24"/>
        </w:rPr>
        <w:t>части</w:t>
      </w:r>
      <w:r>
        <w:rPr>
          <w:spacing w:val="-14"/>
          <w:sz w:val="24"/>
        </w:rPr>
        <w:t xml:space="preserve"> </w:t>
      </w:r>
      <w:r>
        <w:rPr>
          <w:spacing w:val="-4"/>
          <w:sz w:val="24"/>
        </w:rPr>
        <w:t>речи;</w:t>
      </w:r>
    </w:p>
    <w:p w:rsidR="004A57EF" w:rsidRDefault="0000266E">
      <w:pPr>
        <w:pStyle w:val="a4"/>
        <w:numPr>
          <w:ilvl w:val="0"/>
          <w:numId w:val="70"/>
        </w:numPr>
        <w:tabs>
          <w:tab w:val="left" w:pos="522"/>
        </w:tabs>
        <w:ind w:right="750" w:firstLine="0"/>
        <w:jc w:val="left"/>
        <w:rPr>
          <w:sz w:val="24"/>
        </w:rPr>
      </w:pPr>
      <w:r>
        <w:rPr>
          <w:sz w:val="24"/>
        </w:rPr>
        <w:t>различать</w:t>
      </w:r>
      <w:r>
        <w:rPr>
          <w:spacing w:val="40"/>
          <w:sz w:val="24"/>
        </w:rPr>
        <w:t xml:space="preserve"> </w:t>
      </w:r>
      <w:r>
        <w:rPr>
          <w:sz w:val="24"/>
        </w:rPr>
        <w:t>слово</w:t>
      </w:r>
      <w:r>
        <w:rPr>
          <w:spacing w:val="40"/>
          <w:sz w:val="24"/>
        </w:rPr>
        <w:t xml:space="preserve"> </w:t>
      </w:r>
      <w:r>
        <w:rPr>
          <w:sz w:val="24"/>
        </w:rPr>
        <w:t>и</w:t>
      </w:r>
      <w:r>
        <w:rPr>
          <w:spacing w:val="40"/>
          <w:sz w:val="24"/>
        </w:rPr>
        <w:t xml:space="preserve"> </w:t>
      </w:r>
      <w:r>
        <w:rPr>
          <w:sz w:val="24"/>
        </w:rPr>
        <w:t>предложение,</w:t>
      </w:r>
      <w:r>
        <w:rPr>
          <w:spacing w:val="40"/>
          <w:sz w:val="24"/>
        </w:rPr>
        <w:t xml:space="preserve"> </w:t>
      </w:r>
      <w:r>
        <w:rPr>
          <w:sz w:val="24"/>
        </w:rPr>
        <w:t>устанавливать</w:t>
      </w:r>
      <w:r>
        <w:rPr>
          <w:spacing w:val="40"/>
          <w:sz w:val="24"/>
        </w:rPr>
        <w:t xml:space="preserve"> </w:t>
      </w:r>
      <w:r>
        <w:rPr>
          <w:sz w:val="24"/>
        </w:rPr>
        <w:t>связь</w:t>
      </w:r>
      <w:r>
        <w:rPr>
          <w:spacing w:val="40"/>
          <w:sz w:val="24"/>
        </w:rPr>
        <w:t xml:space="preserve"> </w:t>
      </w:r>
      <w:r>
        <w:rPr>
          <w:sz w:val="24"/>
        </w:rPr>
        <w:t>слов</w:t>
      </w:r>
      <w:r>
        <w:rPr>
          <w:spacing w:val="40"/>
          <w:sz w:val="24"/>
        </w:rPr>
        <w:t xml:space="preserve"> </w:t>
      </w:r>
      <w:r>
        <w:rPr>
          <w:sz w:val="24"/>
        </w:rPr>
        <w:t>в</w:t>
      </w:r>
      <w:r>
        <w:rPr>
          <w:spacing w:val="40"/>
          <w:sz w:val="24"/>
        </w:rPr>
        <w:t xml:space="preserve"> </w:t>
      </w:r>
      <w:r>
        <w:rPr>
          <w:sz w:val="24"/>
        </w:rPr>
        <w:t>предложении,</w:t>
      </w:r>
      <w:r>
        <w:rPr>
          <w:spacing w:val="40"/>
          <w:sz w:val="24"/>
        </w:rPr>
        <w:t xml:space="preserve"> </w:t>
      </w:r>
      <w:r>
        <w:rPr>
          <w:sz w:val="24"/>
        </w:rPr>
        <w:t>выделять главные члены предложения;</w:t>
      </w:r>
    </w:p>
    <w:p w:rsidR="004A57EF" w:rsidRDefault="0000266E">
      <w:pPr>
        <w:pStyle w:val="a4"/>
        <w:numPr>
          <w:ilvl w:val="0"/>
          <w:numId w:val="70"/>
        </w:numPr>
        <w:tabs>
          <w:tab w:val="left" w:pos="507"/>
        </w:tabs>
        <w:ind w:right="755" w:firstLine="0"/>
        <w:jc w:val="left"/>
        <w:rPr>
          <w:sz w:val="24"/>
        </w:rPr>
      </w:pPr>
      <w:r>
        <w:rPr>
          <w:sz w:val="24"/>
        </w:rPr>
        <w:t>составлять</w:t>
      </w:r>
      <w:r>
        <w:rPr>
          <w:spacing w:val="40"/>
          <w:sz w:val="24"/>
        </w:rPr>
        <w:t xml:space="preserve"> </w:t>
      </w:r>
      <w:r>
        <w:rPr>
          <w:sz w:val="24"/>
        </w:rPr>
        <w:t>предложение</w:t>
      </w:r>
      <w:r>
        <w:rPr>
          <w:spacing w:val="40"/>
          <w:sz w:val="24"/>
        </w:rPr>
        <w:t xml:space="preserve"> </w:t>
      </w:r>
      <w:r>
        <w:rPr>
          <w:sz w:val="24"/>
        </w:rPr>
        <w:t>по</w:t>
      </w:r>
      <w:r>
        <w:rPr>
          <w:spacing w:val="40"/>
          <w:sz w:val="24"/>
        </w:rPr>
        <w:t xml:space="preserve"> </w:t>
      </w:r>
      <w:r>
        <w:rPr>
          <w:sz w:val="24"/>
        </w:rPr>
        <w:t>вопросу,</w:t>
      </w:r>
      <w:r>
        <w:rPr>
          <w:spacing w:val="40"/>
          <w:sz w:val="24"/>
        </w:rPr>
        <w:t xml:space="preserve"> </w:t>
      </w:r>
      <w:r>
        <w:rPr>
          <w:sz w:val="24"/>
        </w:rPr>
        <w:t>по</w:t>
      </w:r>
      <w:r>
        <w:rPr>
          <w:spacing w:val="40"/>
          <w:sz w:val="24"/>
        </w:rPr>
        <w:t xml:space="preserve"> </w:t>
      </w:r>
      <w:r>
        <w:rPr>
          <w:sz w:val="24"/>
        </w:rPr>
        <w:t>опорным</w:t>
      </w:r>
      <w:r>
        <w:rPr>
          <w:spacing w:val="40"/>
          <w:sz w:val="24"/>
        </w:rPr>
        <w:t xml:space="preserve"> </w:t>
      </w:r>
      <w:r>
        <w:rPr>
          <w:sz w:val="24"/>
        </w:rPr>
        <w:t>словам,</w:t>
      </w:r>
      <w:r>
        <w:rPr>
          <w:spacing w:val="40"/>
          <w:sz w:val="24"/>
        </w:rPr>
        <w:t xml:space="preserve"> </w:t>
      </w:r>
      <w:r>
        <w:rPr>
          <w:sz w:val="24"/>
        </w:rPr>
        <w:t>по</w:t>
      </w:r>
      <w:r>
        <w:rPr>
          <w:spacing w:val="40"/>
          <w:sz w:val="24"/>
        </w:rPr>
        <w:t xml:space="preserve"> </w:t>
      </w:r>
      <w:r>
        <w:rPr>
          <w:sz w:val="24"/>
        </w:rPr>
        <w:t>сюжетному</w:t>
      </w:r>
      <w:r>
        <w:rPr>
          <w:spacing w:val="37"/>
          <w:sz w:val="24"/>
        </w:rPr>
        <w:t xml:space="preserve"> </w:t>
      </w:r>
      <w:r>
        <w:rPr>
          <w:sz w:val="24"/>
        </w:rPr>
        <w:t>рисунку,</w:t>
      </w:r>
      <w:r>
        <w:rPr>
          <w:spacing w:val="40"/>
          <w:sz w:val="24"/>
        </w:rPr>
        <w:t xml:space="preserve"> </w:t>
      </w:r>
      <w:r>
        <w:rPr>
          <w:sz w:val="24"/>
        </w:rPr>
        <w:t>на определённую тему;</w:t>
      </w:r>
    </w:p>
    <w:p w:rsidR="004A57EF" w:rsidRDefault="0000266E">
      <w:pPr>
        <w:pStyle w:val="a4"/>
        <w:numPr>
          <w:ilvl w:val="0"/>
          <w:numId w:val="70"/>
        </w:numPr>
        <w:tabs>
          <w:tab w:val="left" w:pos="483"/>
        </w:tabs>
        <w:ind w:right="748" w:firstLine="0"/>
        <w:jc w:val="left"/>
        <w:rPr>
          <w:sz w:val="24"/>
        </w:rPr>
      </w:pPr>
      <w:r>
        <w:rPr>
          <w:sz w:val="24"/>
        </w:rPr>
        <w:t xml:space="preserve">употреблять заглавную букву в начале предложения, ставить знаки препинания в конце </w:t>
      </w:r>
      <w:r>
        <w:rPr>
          <w:spacing w:val="-2"/>
          <w:sz w:val="24"/>
        </w:rPr>
        <w:t>предложения;</w:t>
      </w:r>
    </w:p>
    <w:p w:rsidR="004A57EF" w:rsidRDefault="0000266E">
      <w:pPr>
        <w:pStyle w:val="a4"/>
        <w:numPr>
          <w:ilvl w:val="0"/>
          <w:numId w:val="70"/>
        </w:numPr>
        <w:tabs>
          <w:tab w:val="left" w:pos="462"/>
        </w:tabs>
        <w:ind w:left="461" w:hanging="140"/>
        <w:jc w:val="left"/>
        <w:rPr>
          <w:sz w:val="24"/>
        </w:rPr>
      </w:pPr>
      <w:r>
        <w:rPr>
          <w:sz w:val="24"/>
        </w:rPr>
        <w:t>писать</w:t>
      </w:r>
      <w:r>
        <w:rPr>
          <w:spacing w:val="-8"/>
          <w:sz w:val="24"/>
        </w:rPr>
        <w:t xml:space="preserve"> </w:t>
      </w:r>
      <w:r>
        <w:rPr>
          <w:sz w:val="24"/>
        </w:rPr>
        <w:t>изложение</w:t>
      </w:r>
      <w:r>
        <w:rPr>
          <w:spacing w:val="-9"/>
          <w:sz w:val="24"/>
        </w:rPr>
        <w:t xml:space="preserve"> </w:t>
      </w:r>
      <w:r>
        <w:rPr>
          <w:sz w:val="24"/>
        </w:rPr>
        <w:t>объёмом</w:t>
      </w:r>
      <w:r>
        <w:rPr>
          <w:spacing w:val="-9"/>
          <w:sz w:val="24"/>
        </w:rPr>
        <w:t xml:space="preserve"> </w:t>
      </w:r>
      <w:r>
        <w:rPr>
          <w:sz w:val="24"/>
        </w:rPr>
        <w:t>35</w:t>
      </w:r>
      <w:r>
        <w:rPr>
          <w:spacing w:val="-6"/>
          <w:sz w:val="24"/>
        </w:rPr>
        <w:t xml:space="preserve"> </w:t>
      </w:r>
      <w:r>
        <w:rPr>
          <w:sz w:val="24"/>
        </w:rPr>
        <w:t>–</w:t>
      </w:r>
      <w:r>
        <w:rPr>
          <w:spacing w:val="-8"/>
          <w:sz w:val="24"/>
        </w:rPr>
        <w:t xml:space="preserve"> </w:t>
      </w:r>
      <w:r>
        <w:rPr>
          <w:sz w:val="24"/>
        </w:rPr>
        <w:t>45</w:t>
      </w:r>
      <w:r>
        <w:rPr>
          <w:spacing w:val="-8"/>
          <w:sz w:val="24"/>
        </w:rPr>
        <w:t xml:space="preserve"> </w:t>
      </w:r>
      <w:r>
        <w:rPr>
          <w:sz w:val="24"/>
        </w:rPr>
        <w:t>слов</w:t>
      </w:r>
      <w:r>
        <w:rPr>
          <w:spacing w:val="-9"/>
          <w:sz w:val="24"/>
        </w:rPr>
        <w:t xml:space="preserve"> </w:t>
      </w:r>
      <w:r>
        <w:rPr>
          <w:sz w:val="24"/>
        </w:rPr>
        <w:t>по</w:t>
      </w:r>
      <w:r>
        <w:rPr>
          <w:spacing w:val="-8"/>
          <w:sz w:val="24"/>
        </w:rPr>
        <w:t xml:space="preserve"> </w:t>
      </w:r>
      <w:r>
        <w:rPr>
          <w:sz w:val="24"/>
        </w:rPr>
        <w:t>вопросам</w:t>
      </w:r>
      <w:r>
        <w:rPr>
          <w:spacing w:val="-9"/>
          <w:sz w:val="24"/>
        </w:rPr>
        <w:t xml:space="preserve"> </w:t>
      </w:r>
      <w:r>
        <w:rPr>
          <w:sz w:val="24"/>
        </w:rPr>
        <w:t>под</w:t>
      </w:r>
      <w:r>
        <w:rPr>
          <w:spacing w:val="-8"/>
          <w:sz w:val="24"/>
        </w:rPr>
        <w:t xml:space="preserve"> </w:t>
      </w:r>
      <w:r>
        <w:rPr>
          <w:sz w:val="24"/>
        </w:rPr>
        <w:t>руководством</w:t>
      </w:r>
      <w:r>
        <w:rPr>
          <w:spacing w:val="-8"/>
          <w:sz w:val="24"/>
        </w:rPr>
        <w:t xml:space="preserve"> </w:t>
      </w:r>
      <w:r>
        <w:rPr>
          <w:spacing w:val="-2"/>
          <w:sz w:val="24"/>
        </w:rPr>
        <w:t>учителя;</w:t>
      </w:r>
    </w:p>
    <w:p w:rsidR="004A57EF" w:rsidRDefault="0000266E">
      <w:pPr>
        <w:pStyle w:val="a4"/>
        <w:numPr>
          <w:ilvl w:val="0"/>
          <w:numId w:val="70"/>
        </w:numPr>
        <w:tabs>
          <w:tab w:val="left" w:pos="536"/>
        </w:tabs>
        <w:ind w:right="747" w:firstLine="0"/>
        <w:jc w:val="left"/>
        <w:rPr>
          <w:sz w:val="24"/>
        </w:rPr>
      </w:pPr>
      <w:r>
        <w:rPr>
          <w:sz w:val="24"/>
        </w:rPr>
        <w:t>составлять</w:t>
      </w:r>
      <w:r>
        <w:rPr>
          <w:spacing w:val="72"/>
          <w:sz w:val="24"/>
        </w:rPr>
        <w:t xml:space="preserve"> </w:t>
      </w:r>
      <w:r>
        <w:rPr>
          <w:sz w:val="24"/>
        </w:rPr>
        <w:t>текст</w:t>
      </w:r>
      <w:r>
        <w:rPr>
          <w:spacing w:val="72"/>
          <w:sz w:val="24"/>
        </w:rPr>
        <w:t xml:space="preserve"> </w:t>
      </w:r>
      <w:r>
        <w:rPr>
          <w:sz w:val="24"/>
        </w:rPr>
        <w:t>по</w:t>
      </w:r>
      <w:r>
        <w:rPr>
          <w:spacing w:val="72"/>
          <w:sz w:val="24"/>
        </w:rPr>
        <w:t xml:space="preserve"> </w:t>
      </w:r>
      <w:r>
        <w:rPr>
          <w:sz w:val="24"/>
        </w:rPr>
        <w:t>опорным</w:t>
      </w:r>
      <w:r>
        <w:rPr>
          <w:spacing w:val="71"/>
          <w:sz w:val="24"/>
        </w:rPr>
        <w:t xml:space="preserve"> </w:t>
      </w:r>
      <w:r>
        <w:rPr>
          <w:sz w:val="24"/>
        </w:rPr>
        <w:t>словам,</w:t>
      </w:r>
      <w:r>
        <w:rPr>
          <w:spacing w:val="72"/>
          <w:sz w:val="24"/>
        </w:rPr>
        <w:t xml:space="preserve"> </w:t>
      </w:r>
      <w:r>
        <w:rPr>
          <w:sz w:val="24"/>
        </w:rPr>
        <w:t>по</w:t>
      </w:r>
      <w:r>
        <w:rPr>
          <w:spacing w:val="74"/>
          <w:sz w:val="24"/>
        </w:rPr>
        <w:t xml:space="preserve"> </w:t>
      </w:r>
      <w:r>
        <w:rPr>
          <w:sz w:val="24"/>
        </w:rPr>
        <w:t>сюжетному</w:t>
      </w:r>
      <w:r>
        <w:rPr>
          <w:spacing w:val="67"/>
          <w:sz w:val="24"/>
        </w:rPr>
        <w:t xml:space="preserve"> </w:t>
      </w:r>
      <w:r>
        <w:rPr>
          <w:sz w:val="24"/>
        </w:rPr>
        <w:t>рисунку</w:t>
      </w:r>
      <w:r>
        <w:rPr>
          <w:spacing w:val="69"/>
          <w:sz w:val="24"/>
        </w:rPr>
        <w:t xml:space="preserve"> </w:t>
      </w:r>
      <w:r>
        <w:rPr>
          <w:sz w:val="24"/>
        </w:rPr>
        <w:t>и</w:t>
      </w:r>
      <w:r>
        <w:rPr>
          <w:spacing w:val="73"/>
          <w:sz w:val="24"/>
        </w:rPr>
        <w:t xml:space="preserve"> </w:t>
      </w:r>
      <w:r>
        <w:rPr>
          <w:sz w:val="24"/>
        </w:rPr>
        <w:t>записывать</w:t>
      </w:r>
      <w:r>
        <w:rPr>
          <w:spacing w:val="73"/>
          <w:sz w:val="24"/>
        </w:rPr>
        <w:t xml:space="preserve"> </w:t>
      </w:r>
      <w:r>
        <w:rPr>
          <w:sz w:val="24"/>
        </w:rPr>
        <w:t>3</w:t>
      </w:r>
      <w:r>
        <w:rPr>
          <w:spacing w:val="80"/>
          <w:sz w:val="24"/>
        </w:rPr>
        <w:t xml:space="preserve"> </w:t>
      </w:r>
      <w:r>
        <w:rPr>
          <w:sz w:val="24"/>
        </w:rPr>
        <w:t>–</w:t>
      </w:r>
      <w:r>
        <w:rPr>
          <w:spacing w:val="72"/>
          <w:sz w:val="24"/>
        </w:rPr>
        <w:t xml:space="preserve"> </w:t>
      </w:r>
      <w:r>
        <w:rPr>
          <w:sz w:val="24"/>
        </w:rPr>
        <w:t>4 предложения из составленного текста;</w:t>
      </w:r>
    </w:p>
    <w:p w:rsidR="004A57EF" w:rsidRDefault="0000266E">
      <w:pPr>
        <w:pStyle w:val="a3"/>
        <w:jc w:val="left"/>
      </w:pPr>
      <w:r>
        <w:t>использовать</w:t>
      </w:r>
      <w:r>
        <w:rPr>
          <w:spacing w:val="-5"/>
        </w:rPr>
        <w:t xml:space="preserve"> </w:t>
      </w:r>
      <w:r>
        <w:t>приобретённые</w:t>
      </w:r>
      <w:r>
        <w:rPr>
          <w:spacing w:val="-6"/>
        </w:rPr>
        <w:t xml:space="preserve"> </w:t>
      </w:r>
      <w:r>
        <w:t>знания</w:t>
      </w:r>
      <w:r>
        <w:rPr>
          <w:spacing w:val="-3"/>
        </w:rPr>
        <w:t xml:space="preserve"> </w:t>
      </w:r>
      <w:r>
        <w:t>и</w:t>
      </w:r>
      <w:r>
        <w:rPr>
          <w:spacing w:val="-1"/>
        </w:rPr>
        <w:t xml:space="preserve"> </w:t>
      </w:r>
      <w:r>
        <w:t>умения</w:t>
      </w:r>
      <w:r>
        <w:rPr>
          <w:spacing w:val="-4"/>
        </w:rPr>
        <w:t xml:space="preserve"> </w:t>
      </w:r>
      <w:r>
        <w:t>в</w:t>
      </w:r>
      <w:r>
        <w:rPr>
          <w:spacing w:val="-5"/>
        </w:rPr>
        <w:t xml:space="preserve"> </w:t>
      </w:r>
      <w:r>
        <w:t>практической</w:t>
      </w:r>
      <w:r>
        <w:rPr>
          <w:spacing w:val="-3"/>
        </w:rPr>
        <w:t xml:space="preserve"> </w:t>
      </w:r>
      <w:r>
        <w:t>повседневной</w:t>
      </w:r>
      <w:r>
        <w:rPr>
          <w:spacing w:val="-4"/>
        </w:rPr>
        <w:t xml:space="preserve"> </w:t>
      </w:r>
      <w:r>
        <w:t>жизни</w:t>
      </w:r>
      <w:r>
        <w:rPr>
          <w:spacing w:val="-3"/>
        </w:rPr>
        <w:t xml:space="preserve"> </w:t>
      </w:r>
      <w:r>
        <w:rPr>
          <w:spacing w:val="-4"/>
        </w:rPr>
        <w:t>для:</w:t>
      </w:r>
    </w:p>
    <w:p w:rsidR="004A57EF" w:rsidRDefault="0000266E">
      <w:pPr>
        <w:pStyle w:val="a4"/>
        <w:numPr>
          <w:ilvl w:val="0"/>
          <w:numId w:val="81"/>
        </w:numPr>
        <w:tabs>
          <w:tab w:val="left" w:pos="481"/>
        </w:tabs>
        <w:ind w:right="756" w:firstLine="0"/>
        <w:jc w:val="left"/>
        <w:rPr>
          <w:sz w:val="24"/>
        </w:rPr>
      </w:pPr>
      <w:r>
        <w:rPr>
          <w:sz w:val="24"/>
        </w:rPr>
        <w:t>адекватного восприятия звучащей речи (высказывания взрослых и сверстников, детских радиопередач, аудиозаписей и др.);</w:t>
      </w:r>
    </w:p>
    <w:p w:rsidR="004A57EF" w:rsidRDefault="0000266E">
      <w:pPr>
        <w:pStyle w:val="a4"/>
        <w:numPr>
          <w:ilvl w:val="0"/>
          <w:numId w:val="81"/>
        </w:numPr>
        <w:tabs>
          <w:tab w:val="left" w:pos="467"/>
        </w:tabs>
        <w:spacing w:before="1"/>
        <w:ind w:left="466" w:hanging="145"/>
        <w:jc w:val="left"/>
        <w:rPr>
          <w:sz w:val="24"/>
        </w:rPr>
      </w:pPr>
      <w:r>
        <w:rPr>
          <w:sz w:val="24"/>
        </w:rPr>
        <w:t>работы</w:t>
      </w:r>
      <w:r>
        <w:rPr>
          <w:spacing w:val="-2"/>
          <w:sz w:val="24"/>
        </w:rPr>
        <w:t xml:space="preserve"> </w:t>
      </w:r>
      <w:r>
        <w:rPr>
          <w:sz w:val="24"/>
        </w:rPr>
        <w:t>со</w:t>
      </w:r>
      <w:r>
        <w:rPr>
          <w:spacing w:val="-2"/>
          <w:sz w:val="24"/>
        </w:rPr>
        <w:t xml:space="preserve"> </w:t>
      </w:r>
      <w:r>
        <w:rPr>
          <w:sz w:val="24"/>
        </w:rPr>
        <w:t>словарем</w:t>
      </w:r>
      <w:r>
        <w:rPr>
          <w:spacing w:val="-2"/>
          <w:sz w:val="24"/>
        </w:rPr>
        <w:t xml:space="preserve"> (алфавит);</w:t>
      </w:r>
    </w:p>
    <w:p w:rsidR="004A57EF" w:rsidRDefault="0000266E">
      <w:pPr>
        <w:pStyle w:val="a4"/>
        <w:numPr>
          <w:ilvl w:val="0"/>
          <w:numId w:val="81"/>
        </w:numPr>
        <w:tabs>
          <w:tab w:val="left" w:pos="467"/>
        </w:tabs>
        <w:ind w:left="466" w:hanging="145"/>
        <w:jc w:val="left"/>
        <w:rPr>
          <w:sz w:val="24"/>
        </w:rPr>
      </w:pPr>
      <w:r>
        <w:rPr>
          <w:sz w:val="24"/>
        </w:rPr>
        <w:t>соблюдения</w:t>
      </w:r>
      <w:r>
        <w:rPr>
          <w:spacing w:val="-6"/>
          <w:sz w:val="24"/>
        </w:rPr>
        <w:t xml:space="preserve"> </w:t>
      </w:r>
      <w:r>
        <w:rPr>
          <w:sz w:val="24"/>
        </w:rPr>
        <w:t>орфоэпических</w:t>
      </w:r>
      <w:r>
        <w:rPr>
          <w:spacing w:val="-5"/>
          <w:sz w:val="24"/>
        </w:rPr>
        <w:t xml:space="preserve"> </w:t>
      </w:r>
      <w:r>
        <w:rPr>
          <w:spacing w:val="-2"/>
          <w:sz w:val="24"/>
        </w:rPr>
        <w:t>норм;</w:t>
      </w:r>
    </w:p>
    <w:p w:rsidR="004A57EF" w:rsidRDefault="0000266E">
      <w:pPr>
        <w:pStyle w:val="a4"/>
        <w:numPr>
          <w:ilvl w:val="0"/>
          <w:numId w:val="81"/>
        </w:numPr>
        <w:tabs>
          <w:tab w:val="left" w:pos="481"/>
        </w:tabs>
        <w:ind w:right="755" w:firstLine="0"/>
        <w:jc w:val="left"/>
        <w:rPr>
          <w:sz w:val="24"/>
        </w:rPr>
      </w:pPr>
      <w:r>
        <w:rPr>
          <w:sz w:val="24"/>
        </w:rPr>
        <w:t>создания в устной и письменной форме несложных текстов по интересующей младшего школьника тематике;</w:t>
      </w:r>
    </w:p>
    <w:p w:rsidR="004A57EF" w:rsidRDefault="0000266E">
      <w:pPr>
        <w:pStyle w:val="a4"/>
        <w:numPr>
          <w:ilvl w:val="0"/>
          <w:numId w:val="81"/>
        </w:numPr>
        <w:tabs>
          <w:tab w:val="left" w:pos="534"/>
        </w:tabs>
        <w:ind w:right="754" w:firstLine="0"/>
        <w:jc w:val="left"/>
        <w:rPr>
          <w:sz w:val="24"/>
        </w:rPr>
      </w:pPr>
      <w:r>
        <w:rPr>
          <w:sz w:val="24"/>
        </w:rPr>
        <w:t>овладения</w:t>
      </w:r>
      <w:r>
        <w:rPr>
          <w:spacing w:val="40"/>
          <w:sz w:val="24"/>
        </w:rPr>
        <w:t xml:space="preserve"> </w:t>
      </w:r>
      <w:r>
        <w:rPr>
          <w:sz w:val="24"/>
        </w:rPr>
        <w:t>нормами</w:t>
      </w:r>
      <w:r>
        <w:rPr>
          <w:spacing w:val="40"/>
          <w:sz w:val="24"/>
        </w:rPr>
        <w:t xml:space="preserve"> </w:t>
      </w:r>
      <w:r>
        <w:rPr>
          <w:sz w:val="24"/>
        </w:rPr>
        <w:t>русского</w:t>
      </w:r>
      <w:r>
        <w:rPr>
          <w:spacing w:val="40"/>
          <w:sz w:val="24"/>
        </w:rPr>
        <w:t xml:space="preserve"> </w:t>
      </w:r>
      <w:r>
        <w:rPr>
          <w:sz w:val="24"/>
        </w:rPr>
        <w:t>речевого</w:t>
      </w:r>
      <w:r>
        <w:rPr>
          <w:spacing w:val="40"/>
          <w:sz w:val="24"/>
        </w:rPr>
        <w:t xml:space="preserve"> </w:t>
      </w:r>
      <w:r>
        <w:rPr>
          <w:sz w:val="24"/>
        </w:rPr>
        <w:t>этикета</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повседневного</w:t>
      </w:r>
      <w:r>
        <w:rPr>
          <w:spacing w:val="40"/>
          <w:sz w:val="24"/>
        </w:rPr>
        <w:t xml:space="preserve"> </w:t>
      </w:r>
      <w:r>
        <w:rPr>
          <w:sz w:val="24"/>
        </w:rPr>
        <w:t>общения (приветствие, прощание, благодарность).</w:t>
      </w:r>
    </w:p>
    <w:p w:rsidR="004A57EF" w:rsidRDefault="0000266E">
      <w:pPr>
        <w:pStyle w:val="1"/>
        <w:spacing w:after="3" w:line="240" w:lineRule="auto"/>
      </w:pPr>
      <w:r>
        <w:t>Тематическое</w:t>
      </w:r>
      <w:r>
        <w:rPr>
          <w:spacing w:val="-3"/>
        </w:rPr>
        <w:t xml:space="preserve"> </w:t>
      </w:r>
      <w:r>
        <w:t>планирование</w:t>
      </w:r>
      <w:r>
        <w:rPr>
          <w:spacing w:val="-3"/>
        </w:rPr>
        <w:t xml:space="preserve"> </w:t>
      </w:r>
      <w:r>
        <w:t>2</w:t>
      </w:r>
      <w:r>
        <w:rPr>
          <w:spacing w:val="-2"/>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551"/>
        </w:trPr>
        <w:tc>
          <w:tcPr>
            <w:tcW w:w="1243" w:type="dxa"/>
          </w:tcPr>
          <w:p w:rsidR="004A57EF" w:rsidRDefault="0000266E">
            <w:pPr>
              <w:pStyle w:val="TableParagraph"/>
              <w:spacing w:line="268" w:lineRule="exact"/>
              <w:rPr>
                <w:sz w:val="24"/>
              </w:rPr>
            </w:pPr>
            <w:r>
              <w:rPr>
                <w:sz w:val="24"/>
              </w:rPr>
              <w:t>№</w:t>
            </w:r>
            <w:r>
              <w:rPr>
                <w:spacing w:val="-1"/>
                <w:sz w:val="24"/>
              </w:rPr>
              <w:t xml:space="preserve"> </w:t>
            </w:r>
            <w:r>
              <w:rPr>
                <w:spacing w:val="-5"/>
                <w:sz w:val="24"/>
              </w:rPr>
              <w:t>п\п</w:t>
            </w:r>
          </w:p>
        </w:tc>
        <w:tc>
          <w:tcPr>
            <w:tcW w:w="5142" w:type="dxa"/>
          </w:tcPr>
          <w:p w:rsidR="004A57EF" w:rsidRDefault="0000266E">
            <w:pPr>
              <w:pStyle w:val="TableParagraph"/>
              <w:spacing w:line="268" w:lineRule="exact"/>
              <w:ind w:left="105"/>
              <w:rPr>
                <w:sz w:val="24"/>
              </w:rPr>
            </w:pPr>
            <w:r>
              <w:rPr>
                <w:sz w:val="24"/>
              </w:rPr>
              <w:t>Наименование</w:t>
            </w:r>
            <w:r>
              <w:rPr>
                <w:spacing w:val="-6"/>
                <w:sz w:val="24"/>
              </w:rPr>
              <w:t xml:space="preserve"> </w:t>
            </w:r>
            <w:r>
              <w:rPr>
                <w:sz w:val="24"/>
              </w:rPr>
              <w:t>раздела,</w:t>
            </w:r>
            <w:r>
              <w:rPr>
                <w:spacing w:val="-3"/>
                <w:sz w:val="24"/>
              </w:rPr>
              <w:t xml:space="preserve"> </w:t>
            </w:r>
            <w:r>
              <w:rPr>
                <w:spacing w:val="-4"/>
                <w:sz w:val="24"/>
              </w:rPr>
              <w:t>темы</w:t>
            </w:r>
          </w:p>
        </w:tc>
        <w:tc>
          <w:tcPr>
            <w:tcW w:w="3192" w:type="dxa"/>
          </w:tcPr>
          <w:p w:rsidR="004A57EF" w:rsidRDefault="0000266E">
            <w:pPr>
              <w:pStyle w:val="TableParagraph"/>
              <w:spacing w:line="268" w:lineRule="exact"/>
              <w:ind w:left="105"/>
              <w:rPr>
                <w:sz w:val="24"/>
              </w:rPr>
            </w:pPr>
            <w:r>
              <w:rPr>
                <w:sz w:val="24"/>
              </w:rPr>
              <w:t>Количество</w:t>
            </w:r>
            <w:r>
              <w:rPr>
                <w:spacing w:val="-4"/>
                <w:sz w:val="24"/>
              </w:rPr>
              <w:t xml:space="preserve"> часов</w:t>
            </w:r>
          </w:p>
        </w:tc>
      </w:tr>
      <w:tr w:rsidR="004A57EF">
        <w:trPr>
          <w:trHeight w:val="275"/>
        </w:trPr>
        <w:tc>
          <w:tcPr>
            <w:tcW w:w="1243" w:type="dxa"/>
          </w:tcPr>
          <w:p w:rsidR="004A57EF" w:rsidRDefault="0000266E">
            <w:pPr>
              <w:pStyle w:val="TableParagraph"/>
              <w:rPr>
                <w:b/>
                <w:sz w:val="24"/>
              </w:rPr>
            </w:pPr>
            <w:r>
              <w:rPr>
                <w:b/>
                <w:sz w:val="24"/>
              </w:rPr>
              <w:t>1</w:t>
            </w:r>
          </w:p>
        </w:tc>
        <w:tc>
          <w:tcPr>
            <w:tcW w:w="5142" w:type="dxa"/>
          </w:tcPr>
          <w:p w:rsidR="004A57EF" w:rsidRDefault="0000266E">
            <w:pPr>
              <w:pStyle w:val="TableParagraph"/>
              <w:ind w:left="105"/>
              <w:rPr>
                <w:sz w:val="24"/>
              </w:rPr>
            </w:pPr>
            <w:r>
              <w:rPr>
                <w:sz w:val="24"/>
              </w:rPr>
              <w:t>Предложение</w:t>
            </w:r>
            <w:r>
              <w:rPr>
                <w:spacing w:val="-4"/>
                <w:sz w:val="24"/>
              </w:rPr>
              <w:t xml:space="preserve"> </w:t>
            </w:r>
            <w:r>
              <w:rPr>
                <w:spacing w:val="-2"/>
                <w:sz w:val="24"/>
              </w:rPr>
              <w:t>(повторение)</w:t>
            </w:r>
          </w:p>
        </w:tc>
        <w:tc>
          <w:tcPr>
            <w:tcW w:w="3192" w:type="dxa"/>
          </w:tcPr>
          <w:p w:rsidR="004A57EF" w:rsidRDefault="0000266E">
            <w:pPr>
              <w:pStyle w:val="TableParagraph"/>
              <w:ind w:left="105"/>
              <w:rPr>
                <w:b/>
                <w:sz w:val="24"/>
              </w:rPr>
            </w:pPr>
            <w:r>
              <w:rPr>
                <w:b/>
                <w:spacing w:val="-5"/>
                <w:sz w:val="24"/>
              </w:rPr>
              <w:t>17</w:t>
            </w:r>
          </w:p>
        </w:tc>
      </w:tr>
      <w:tr w:rsidR="004A57EF">
        <w:trPr>
          <w:trHeight w:val="278"/>
        </w:trPr>
        <w:tc>
          <w:tcPr>
            <w:tcW w:w="1243" w:type="dxa"/>
          </w:tcPr>
          <w:p w:rsidR="004A57EF" w:rsidRDefault="0000266E">
            <w:pPr>
              <w:pStyle w:val="TableParagraph"/>
              <w:spacing w:line="258" w:lineRule="exact"/>
              <w:rPr>
                <w:b/>
                <w:sz w:val="24"/>
              </w:rPr>
            </w:pPr>
            <w:r>
              <w:rPr>
                <w:b/>
                <w:sz w:val="24"/>
              </w:rPr>
              <w:t>2</w:t>
            </w:r>
          </w:p>
        </w:tc>
        <w:tc>
          <w:tcPr>
            <w:tcW w:w="5142" w:type="dxa"/>
          </w:tcPr>
          <w:p w:rsidR="004A57EF" w:rsidRDefault="0000266E">
            <w:pPr>
              <w:pStyle w:val="TableParagraph"/>
              <w:spacing w:line="258" w:lineRule="exact"/>
              <w:ind w:left="105"/>
              <w:rPr>
                <w:sz w:val="24"/>
              </w:rPr>
            </w:pPr>
            <w:r>
              <w:rPr>
                <w:sz w:val="24"/>
              </w:rPr>
              <w:t>Звуки</w:t>
            </w:r>
            <w:r>
              <w:rPr>
                <w:spacing w:val="-2"/>
                <w:sz w:val="24"/>
              </w:rPr>
              <w:t xml:space="preserve"> </w:t>
            </w:r>
            <w:r>
              <w:rPr>
                <w:sz w:val="24"/>
              </w:rPr>
              <w:t>и</w:t>
            </w:r>
            <w:r>
              <w:rPr>
                <w:spacing w:val="-2"/>
                <w:sz w:val="24"/>
              </w:rPr>
              <w:t xml:space="preserve"> буквы</w:t>
            </w:r>
          </w:p>
        </w:tc>
        <w:tc>
          <w:tcPr>
            <w:tcW w:w="3192" w:type="dxa"/>
          </w:tcPr>
          <w:p w:rsidR="004A57EF" w:rsidRDefault="0000266E">
            <w:pPr>
              <w:pStyle w:val="TableParagraph"/>
              <w:spacing w:line="258" w:lineRule="exact"/>
              <w:ind w:left="105"/>
              <w:rPr>
                <w:b/>
                <w:sz w:val="24"/>
              </w:rPr>
            </w:pPr>
            <w:r>
              <w:rPr>
                <w:b/>
                <w:spacing w:val="-5"/>
                <w:sz w:val="24"/>
              </w:rPr>
              <w:t>20</w:t>
            </w:r>
          </w:p>
        </w:tc>
      </w:tr>
      <w:tr w:rsidR="004A57EF">
        <w:trPr>
          <w:trHeight w:val="275"/>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sz w:val="24"/>
              </w:rPr>
            </w:pPr>
            <w:r>
              <w:rPr>
                <w:spacing w:val="-2"/>
                <w:sz w:val="24"/>
              </w:rPr>
              <w:t>Слово</w:t>
            </w:r>
          </w:p>
        </w:tc>
        <w:tc>
          <w:tcPr>
            <w:tcW w:w="3192" w:type="dxa"/>
          </w:tcPr>
          <w:p w:rsidR="004A57EF" w:rsidRDefault="0000266E">
            <w:pPr>
              <w:pStyle w:val="TableParagraph"/>
              <w:ind w:left="105"/>
              <w:rPr>
                <w:b/>
                <w:sz w:val="24"/>
              </w:rPr>
            </w:pPr>
            <w:r>
              <w:rPr>
                <w:b/>
                <w:spacing w:val="-5"/>
                <w:sz w:val="24"/>
              </w:rPr>
              <w:t>32</w:t>
            </w:r>
          </w:p>
        </w:tc>
      </w:tr>
    </w:tbl>
    <w:p w:rsidR="004A57EF" w:rsidRDefault="004A57EF">
      <w:pPr>
        <w:rPr>
          <w:sz w:val="24"/>
        </w:rPr>
        <w:sectPr w:rsidR="004A57EF">
          <w:pgSz w:w="11920" w:h="16850"/>
          <w:pgMar w:top="1060" w:right="100" w:bottom="1176"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277"/>
        </w:trPr>
        <w:tc>
          <w:tcPr>
            <w:tcW w:w="1243" w:type="dxa"/>
          </w:tcPr>
          <w:p w:rsidR="004A57EF" w:rsidRDefault="0000266E">
            <w:pPr>
              <w:pStyle w:val="TableParagraph"/>
              <w:spacing w:line="258" w:lineRule="exact"/>
              <w:rPr>
                <w:b/>
                <w:sz w:val="24"/>
              </w:rPr>
            </w:pPr>
            <w:r>
              <w:rPr>
                <w:b/>
                <w:sz w:val="24"/>
              </w:rPr>
              <w:lastRenderedPageBreak/>
              <w:t>4</w:t>
            </w:r>
          </w:p>
        </w:tc>
        <w:tc>
          <w:tcPr>
            <w:tcW w:w="5142" w:type="dxa"/>
          </w:tcPr>
          <w:p w:rsidR="004A57EF" w:rsidRDefault="0000266E">
            <w:pPr>
              <w:pStyle w:val="TableParagraph"/>
              <w:spacing w:line="258" w:lineRule="exact"/>
              <w:ind w:left="105"/>
              <w:rPr>
                <w:sz w:val="24"/>
              </w:rPr>
            </w:pPr>
            <w:r>
              <w:rPr>
                <w:spacing w:val="-2"/>
                <w:sz w:val="24"/>
              </w:rPr>
              <w:t>Предложение</w:t>
            </w:r>
          </w:p>
        </w:tc>
        <w:tc>
          <w:tcPr>
            <w:tcW w:w="3192" w:type="dxa"/>
          </w:tcPr>
          <w:p w:rsidR="004A57EF" w:rsidRDefault="0000266E">
            <w:pPr>
              <w:pStyle w:val="TableParagraph"/>
              <w:spacing w:line="258" w:lineRule="exact"/>
              <w:ind w:left="105"/>
              <w:rPr>
                <w:b/>
                <w:sz w:val="24"/>
              </w:rPr>
            </w:pPr>
            <w:r>
              <w:rPr>
                <w:b/>
                <w:spacing w:val="-5"/>
                <w:sz w:val="24"/>
              </w:rPr>
              <w:t>12</w:t>
            </w:r>
          </w:p>
        </w:tc>
      </w:tr>
      <w:tr w:rsidR="004A57EF">
        <w:trPr>
          <w:trHeight w:val="275"/>
        </w:trPr>
        <w:tc>
          <w:tcPr>
            <w:tcW w:w="1243" w:type="dxa"/>
          </w:tcPr>
          <w:p w:rsidR="004A57EF" w:rsidRDefault="0000266E">
            <w:pPr>
              <w:pStyle w:val="TableParagraph"/>
              <w:rPr>
                <w:b/>
                <w:sz w:val="24"/>
              </w:rPr>
            </w:pPr>
            <w:r>
              <w:rPr>
                <w:b/>
                <w:sz w:val="24"/>
              </w:rPr>
              <w:t>5</w:t>
            </w:r>
          </w:p>
        </w:tc>
        <w:tc>
          <w:tcPr>
            <w:tcW w:w="5142" w:type="dxa"/>
          </w:tcPr>
          <w:p w:rsidR="004A57EF" w:rsidRDefault="0000266E">
            <w:pPr>
              <w:pStyle w:val="TableParagraph"/>
              <w:ind w:left="105"/>
              <w:rPr>
                <w:sz w:val="24"/>
              </w:rPr>
            </w:pPr>
            <w:r>
              <w:rPr>
                <w:spacing w:val="-2"/>
                <w:sz w:val="24"/>
              </w:rPr>
              <w:t>Повторение</w:t>
            </w:r>
          </w:p>
        </w:tc>
        <w:tc>
          <w:tcPr>
            <w:tcW w:w="3192" w:type="dxa"/>
          </w:tcPr>
          <w:p w:rsidR="004A57EF" w:rsidRDefault="0000266E">
            <w:pPr>
              <w:pStyle w:val="TableParagraph"/>
              <w:ind w:left="105"/>
              <w:rPr>
                <w:b/>
                <w:sz w:val="24"/>
              </w:rPr>
            </w:pPr>
            <w:r>
              <w:rPr>
                <w:b/>
                <w:spacing w:val="-5"/>
                <w:sz w:val="24"/>
              </w:rPr>
              <w:t>21</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sz w:val="24"/>
              </w:rPr>
            </w:pPr>
            <w:r>
              <w:rPr>
                <w:spacing w:val="-2"/>
                <w:sz w:val="24"/>
              </w:rPr>
              <w:t>Итого</w:t>
            </w:r>
          </w:p>
        </w:tc>
        <w:tc>
          <w:tcPr>
            <w:tcW w:w="3192" w:type="dxa"/>
          </w:tcPr>
          <w:p w:rsidR="004A57EF" w:rsidRDefault="0000266E">
            <w:pPr>
              <w:pStyle w:val="TableParagraph"/>
              <w:ind w:left="105"/>
              <w:rPr>
                <w:b/>
                <w:sz w:val="24"/>
              </w:rPr>
            </w:pPr>
            <w:r>
              <w:rPr>
                <w:b/>
                <w:spacing w:val="-5"/>
                <w:sz w:val="24"/>
              </w:rPr>
              <w:t>102</w:t>
            </w:r>
          </w:p>
        </w:tc>
      </w:tr>
    </w:tbl>
    <w:p w:rsidR="004A57EF" w:rsidRDefault="0000266E">
      <w:pPr>
        <w:spacing w:line="265" w:lineRule="exact"/>
        <w:ind w:left="322"/>
        <w:rPr>
          <w:b/>
          <w:sz w:val="24"/>
        </w:rPr>
      </w:pPr>
      <w:r>
        <w:rPr>
          <w:b/>
          <w:sz w:val="24"/>
        </w:rPr>
        <w:t xml:space="preserve">3 </w:t>
      </w:r>
      <w:r>
        <w:rPr>
          <w:b/>
          <w:spacing w:val="-2"/>
          <w:sz w:val="24"/>
        </w:rPr>
        <w:t>класс</w:t>
      </w:r>
    </w:p>
    <w:p w:rsidR="004A57EF" w:rsidRDefault="0000266E">
      <w:pPr>
        <w:pStyle w:val="a3"/>
        <w:spacing w:after="8" w:line="274" w:lineRule="exact"/>
        <w:jc w:val="left"/>
      </w:pPr>
      <w:r>
        <w:t>Содержание</w:t>
      </w:r>
      <w:r>
        <w:rPr>
          <w:spacing w:val="-3"/>
        </w:rPr>
        <w:t xml:space="preserve"> </w:t>
      </w:r>
      <w:r>
        <w:t>учебного</w:t>
      </w:r>
      <w:r>
        <w:rPr>
          <w:spacing w:val="-3"/>
        </w:rPr>
        <w:t xml:space="preserve"> </w:t>
      </w:r>
      <w:r>
        <w:rPr>
          <w:spacing w:val="-2"/>
        </w:rPr>
        <w:t>предмета</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3"/>
        <w:gridCol w:w="3192"/>
      </w:tblGrid>
      <w:tr w:rsidR="004A57EF">
        <w:trPr>
          <w:trHeight w:val="827"/>
        </w:trPr>
        <w:tc>
          <w:tcPr>
            <w:tcW w:w="3193" w:type="dxa"/>
          </w:tcPr>
          <w:p w:rsidR="004A57EF" w:rsidRDefault="0000266E">
            <w:pPr>
              <w:pStyle w:val="TableParagraph"/>
              <w:spacing w:line="268" w:lineRule="exact"/>
              <w:rPr>
                <w:sz w:val="24"/>
              </w:rPr>
            </w:pPr>
            <w:r>
              <w:rPr>
                <w:spacing w:val="-2"/>
                <w:sz w:val="24"/>
              </w:rPr>
              <w:t>Раздел</w:t>
            </w:r>
          </w:p>
        </w:tc>
        <w:tc>
          <w:tcPr>
            <w:tcW w:w="3193" w:type="dxa"/>
          </w:tcPr>
          <w:p w:rsidR="004A57EF" w:rsidRDefault="0000266E">
            <w:pPr>
              <w:pStyle w:val="TableParagraph"/>
              <w:spacing w:line="268" w:lineRule="exact"/>
              <w:ind w:left="104"/>
              <w:rPr>
                <w:sz w:val="24"/>
              </w:rPr>
            </w:pPr>
            <w:r>
              <w:rPr>
                <w:sz w:val="24"/>
              </w:rPr>
              <w:t>Краткое</w:t>
            </w:r>
            <w:r>
              <w:rPr>
                <w:spacing w:val="-3"/>
                <w:sz w:val="24"/>
              </w:rPr>
              <w:t xml:space="preserve"> </w:t>
            </w:r>
            <w:r>
              <w:rPr>
                <w:sz w:val="24"/>
              </w:rPr>
              <w:t>содержание</w:t>
            </w:r>
            <w:r>
              <w:rPr>
                <w:spacing w:val="-3"/>
                <w:sz w:val="24"/>
              </w:rPr>
              <w:t xml:space="preserve"> </w:t>
            </w:r>
            <w:r>
              <w:rPr>
                <w:spacing w:val="-2"/>
                <w:sz w:val="24"/>
              </w:rPr>
              <w:t>раздела</w:t>
            </w:r>
          </w:p>
        </w:tc>
        <w:tc>
          <w:tcPr>
            <w:tcW w:w="3192" w:type="dxa"/>
          </w:tcPr>
          <w:p w:rsidR="004A57EF" w:rsidRDefault="0000266E">
            <w:pPr>
              <w:pStyle w:val="TableParagraph"/>
              <w:spacing w:line="240" w:lineRule="auto"/>
              <w:ind w:left="104"/>
              <w:rPr>
                <w:sz w:val="24"/>
              </w:rPr>
            </w:pPr>
            <w:r>
              <w:rPr>
                <w:sz w:val="24"/>
              </w:rPr>
              <w:t>Требования</w:t>
            </w:r>
            <w:r>
              <w:rPr>
                <w:spacing w:val="-15"/>
                <w:sz w:val="24"/>
              </w:rPr>
              <w:t xml:space="preserve"> </w:t>
            </w:r>
            <w:r>
              <w:rPr>
                <w:sz w:val="24"/>
              </w:rPr>
              <w:t>к</w:t>
            </w:r>
            <w:r>
              <w:rPr>
                <w:spacing w:val="-15"/>
                <w:sz w:val="24"/>
              </w:rPr>
              <w:t xml:space="preserve"> </w:t>
            </w:r>
            <w:r>
              <w:rPr>
                <w:sz w:val="24"/>
              </w:rPr>
              <w:t xml:space="preserve">уровню </w:t>
            </w:r>
            <w:r>
              <w:rPr>
                <w:spacing w:val="-2"/>
                <w:sz w:val="24"/>
              </w:rPr>
              <w:t>подготовленности</w:t>
            </w:r>
          </w:p>
          <w:p w:rsidR="004A57EF" w:rsidRDefault="0000266E">
            <w:pPr>
              <w:pStyle w:val="TableParagraph"/>
              <w:spacing w:line="264" w:lineRule="exact"/>
              <w:ind w:left="104"/>
              <w:rPr>
                <w:sz w:val="24"/>
              </w:rPr>
            </w:pPr>
            <w:r>
              <w:rPr>
                <w:spacing w:val="-2"/>
                <w:sz w:val="24"/>
              </w:rPr>
              <w:t>учащихся</w:t>
            </w:r>
          </w:p>
        </w:tc>
      </w:tr>
      <w:tr w:rsidR="004A57EF">
        <w:trPr>
          <w:trHeight w:val="2760"/>
        </w:trPr>
        <w:tc>
          <w:tcPr>
            <w:tcW w:w="3193" w:type="dxa"/>
          </w:tcPr>
          <w:p w:rsidR="004A57EF" w:rsidRDefault="0000266E">
            <w:pPr>
              <w:pStyle w:val="TableParagraph"/>
              <w:spacing w:line="268" w:lineRule="exact"/>
              <w:rPr>
                <w:sz w:val="24"/>
              </w:rPr>
            </w:pPr>
            <w:r>
              <w:rPr>
                <w:sz w:val="24"/>
              </w:rPr>
              <w:t>Предложение</w:t>
            </w:r>
            <w:r>
              <w:rPr>
                <w:spacing w:val="-4"/>
                <w:sz w:val="24"/>
              </w:rPr>
              <w:t xml:space="preserve"> </w:t>
            </w:r>
            <w:r>
              <w:rPr>
                <w:spacing w:val="-2"/>
                <w:sz w:val="24"/>
              </w:rPr>
              <w:t>(повторение)</w:t>
            </w:r>
          </w:p>
        </w:tc>
        <w:tc>
          <w:tcPr>
            <w:tcW w:w="3193" w:type="dxa"/>
          </w:tcPr>
          <w:p w:rsidR="004A57EF" w:rsidRDefault="0000266E">
            <w:pPr>
              <w:pStyle w:val="TableParagraph"/>
              <w:tabs>
                <w:tab w:val="left" w:pos="2194"/>
              </w:tabs>
              <w:spacing w:line="240" w:lineRule="auto"/>
              <w:ind w:left="104" w:right="100"/>
              <w:jc w:val="both"/>
              <w:rPr>
                <w:sz w:val="24"/>
              </w:rPr>
            </w:pPr>
            <w:r>
              <w:rPr>
                <w:sz w:val="24"/>
              </w:rPr>
              <w:t xml:space="preserve">Употребление простого </w:t>
            </w:r>
            <w:r>
              <w:rPr>
                <w:spacing w:val="-2"/>
                <w:sz w:val="24"/>
              </w:rPr>
              <w:t>предложения.</w:t>
            </w:r>
            <w:r>
              <w:rPr>
                <w:sz w:val="24"/>
              </w:rPr>
              <w:tab/>
            </w:r>
            <w:r>
              <w:rPr>
                <w:spacing w:val="-2"/>
                <w:sz w:val="24"/>
              </w:rPr>
              <w:t>Большая</w:t>
            </w:r>
          </w:p>
          <w:p w:rsidR="004A57EF" w:rsidRDefault="0000266E">
            <w:pPr>
              <w:pStyle w:val="TableParagraph"/>
              <w:tabs>
                <w:tab w:val="left" w:pos="1478"/>
                <w:tab w:val="left" w:pos="2390"/>
              </w:tabs>
              <w:spacing w:line="240" w:lineRule="auto"/>
              <w:ind w:left="104" w:right="97"/>
              <w:jc w:val="both"/>
              <w:rPr>
                <w:sz w:val="24"/>
              </w:rPr>
            </w:pPr>
            <w:r>
              <w:rPr>
                <w:spacing w:val="-2"/>
                <w:sz w:val="24"/>
              </w:rPr>
              <w:t>буква</w:t>
            </w:r>
            <w:r>
              <w:rPr>
                <w:sz w:val="24"/>
              </w:rPr>
              <w:tab/>
            </w:r>
            <w:r>
              <w:rPr>
                <w:spacing w:val="-10"/>
                <w:sz w:val="24"/>
              </w:rPr>
              <w:t>в</w:t>
            </w:r>
            <w:r>
              <w:rPr>
                <w:sz w:val="24"/>
              </w:rPr>
              <w:tab/>
            </w:r>
            <w:r>
              <w:rPr>
                <w:spacing w:val="-2"/>
                <w:sz w:val="24"/>
              </w:rPr>
              <w:t xml:space="preserve">начале </w:t>
            </w:r>
            <w:r>
              <w:rPr>
                <w:sz w:val="24"/>
              </w:rPr>
              <w:t>предложения, точка в конце. Составление предложений по вопросу, картинке, на тему из слов, данных в нужной форме вразбивку. Выделение</w:t>
            </w:r>
            <w:r>
              <w:rPr>
                <w:spacing w:val="57"/>
                <w:sz w:val="24"/>
              </w:rPr>
              <w:t xml:space="preserve"> </w:t>
            </w:r>
            <w:r>
              <w:rPr>
                <w:sz w:val="24"/>
              </w:rPr>
              <w:t>предложений</w:t>
            </w:r>
            <w:r>
              <w:rPr>
                <w:spacing w:val="56"/>
                <w:sz w:val="24"/>
              </w:rPr>
              <w:t xml:space="preserve"> </w:t>
            </w:r>
            <w:r>
              <w:rPr>
                <w:spacing w:val="-5"/>
                <w:sz w:val="24"/>
              </w:rPr>
              <w:t>из</w:t>
            </w:r>
          </w:p>
          <w:p w:rsidR="004A57EF" w:rsidRDefault="0000266E">
            <w:pPr>
              <w:pStyle w:val="TableParagraph"/>
              <w:spacing w:line="264" w:lineRule="exact"/>
              <w:ind w:left="104"/>
              <w:jc w:val="both"/>
              <w:rPr>
                <w:sz w:val="24"/>
              </w:rPr>
            </w:pPr>
            <w:r>
              <w:rPr>
                <w:sz w:val="24"/>
              </w:rPr>
              <w:t>речи</w:t>
            </w:r>
            <w:r>
              <w:rPr>
                <w:spacing w:val="-3"/>
                <w:sz w:val="24"/>
              </w:rPr>
              <w:t xml:space="preserve"> </w:t>
            </w:r>
            <w:r>
              <w:rPr>
                <w:sz w:val="24"/>
              </w:rPr>
              <w:t>и</w:t>
            </w:r>
            <w:r>
              <w:rPr>
                <w:spacing w:val="-1"/>
                <w:sz w:val="24"/>
              </w:rPr>
              <w:t xml:space="preserve"> </w:t>
            </w:r>
            <w:r>
              <w:rPr>
                <w:spacing w:val="-2"/>
                <w:sz w:val="24"/>
              </w:rPr>
              <w:t>текста.</w:t>
            </w:r>
          </w:p>
        </w:tc>
        <w:tc>
          <w:tcPr>
            <w:tcW w:w="3192" w:type="dxa"/>
          </w:tcPr>
          <w:p w:rsidR="004A57EF" w:rsidRDefault="0000266E">
            <w:pPr>
              <w:pStyle w:val="TableParagraph"/>
              <w:tabs>
                <w:tab w:val="left" w:pos="1663"/>
              </w:tabs>
              <w:spacing w:line="240" w:lineRule="auto"/>
              <w:ind w:left="104" w:right="98"/>
              <w:jc w:val="both"/>
              <w:rPr>
                <w:sz w:val="24"/>
              </w:rPr>
            </w:pPr>
            <w:r>
              <w:rPr>
                <w:sz w:val="24"/>
              </w:rPr>
              <w:t>Умение списывать по</w:t>
            </w:r>
            <w:r>
              <w:rPr>
                <w:spacing w:val="40"/>
                <w:sz w:val="24"/>
              </w:rPr>
              <w:t xml:space="preserve"> </w:t>
            </w:r>
            <w:r>
              <w:rPr>
                <w:sz w:val="24"/>
              </w:rPr>
              <w:t>слогам с рукописного и печатного текста; писать предложения с заглавной буквы,</w:t>
            </w:r>
            <w:r>
              <w:rPr>
                <w:spacing w:val="-1"/>
                <w:sz w:val="24"/>
              </w:rPr>
              <w:t xml:space="preserve"> </w:t>
            </w:r>
            <w:r>
              <w:rPr>
                <w:sz w:val="24"/>
              </w:rPr>
              <w:t>в</w:t>
            </w:r>
            <w:r>
              <w:rPr>
                <w:spacing w:val="-2"/>
                <w:sz w:val="24"/>
              </w:rPr>
              <w:t xml:space="preserve"> </w:t>
            </w:r>
            <w:r>
              <w:rPr>
                <w:sz w:val="24"/>
              </w:rPr>
              <w:t>конце</w:t>
            </w:r>
            <w:r>
              <w:rPr>
                <w:spacing w:val="-2"/>
                <w:sz w:val="24"/>
              </w:rPr>
              <w:t xml:space="preserve"> </w:t>
            </w:r>
            <w:r>
              <w:rPr>
                <w:sz w:val="24"/>
              </w:rPr>
              <w:t>предложения ставить</w:t>
            </w:r>
            <w:r>
              <w:rPr>
                <w:spacing w:val="-5"/>
                <w:sz w:val="24"/>
              </w:rPr>
              <w:t xml:space="preserve"> </w:t>
            </w:r>
            <w:r>
              <w:rPr>
                <w:sz w:val="24"/>
              </w:rPr>
              <w:t>точку;</w:t>
            </w:r>
            <w:r>
              <w:rPr>
                <w:spacing w:val="-6"/>
                <w:sz w:val="24"/>
              </w:rPr>
              <w:t xml:space="preserve"> </w:t>
            </w:r>
            <w:r>
              <w:rPr>
                <w:sz w:val="24"/>
              </w:rPr>
              <w:t>составлять</w:t>
            </w:r>
            <w:r>
              <w:rPr>
                <w:spacing w:val="-5"/>
                <w:sz w:val="24"/>
              </w:rPr>
              <w:t xml:space="preserve"> </w:t>
            </w:r>
            <w:r>
              <w:rPr>
                <w:sz w:val="24"/>
              </w:rPr>
              <w:t xml:space="preserve">по </w:t>
            </w:r>
            <w:r>
              <w:rPr>
                <w:spacing w:val="-2"/>
                <w:sz w:val="24"/>
              </w:rPr>
              <w:t>заданию</w:t>
            </w:r>
            <w:r>
              <w:rPr>
                <w:sz w:val="24"/>
              </w:rPr>
              <w:tab/>
            </w:r>
            <w:r>
              <w:rPr>
                <w:spacing w:val="-2"/>
                <w:sz w:val="24"/>
              </w:rPr>
              <w:t xml:space="preserve">предложения, </w:t>
            </w:r>
            <w:r>
              <w:rPr>
                <w:sz w:val="24"/>
              </w:rPr>
              <w:t>выделять предложения из речи и текста.</w:t>
            </w:r>
          </w:p>
        </w:tc>
      </w:tr>
      <w:tr w:rsidR="004A57EF">
        <w:trPr>
          <w:trHeight w:val="3312"/>
        </w:trPr>
        <w:tc>
          <w:tcPr>
            <w:tcW w:w="3193" w:type="dxa"/>
          </w:tcPr>
          <w:p w:rsidR="004A57EF" w:rsidRDefault="0000266E">
            <w:pPr>
              <w:pStyle w:val="TableParagraph"/>
              <w:spacing w:line="268" w:lineRule="exact"/>
              <w:rPr>
                <w:sz w:val="24"/>
              </w:rPr>
            </w:pPr>
            <w:r>
              <w:rPr>
                <w:sz w:val="24"/>
              </w:rPr>
              <w:t>Звуки</w:t>
            </w:r>
            <w:r>
              <w:rPr>
                <w:spacing w:val="-2"/>
                <w:sz w:val="24"/>
              </w:rPr>
              <w:t xml:space="preserve"> </w:t>
            </w:r>
            <w:r>
              <w:rPr>
                <w:sz w:val="24"/>
              </w:rPr>
              <w:t>и</w:t>
            </w:r>
            <w:r>
              <w:rPr>
                <w:spacing w:val="-2"/>
                <w:sz w:val="24"/>
              </w:rPr>
              <w:t xml:space="preserve"> буквы</w:t>
            </w:r>
          </w:p>
        </w:tc>
        <w:tc>
          <w:tcPr>
            <w:tcW w:w="3193" w:type="dxa"/>
          </w:tcPr>
          <w:p w:rsidR="004A57EF" w:rsidRDefault="0000266E">
            <w:pPr>
              <w:pStyle w:val="TableParagraph"/>
              <w:tabs>
                <w:tab w:val="left" w:pos="1556"/>
                <w:tab w:val="left" w:pos="1974"/>
                <w:tab w:val="left" w:pos="2307"/>
              </w:tabs>
              <w:spacing w:line="240" w:lineRule="auto"/>
              <w:ind w:left="104" w:right="99"/>
              <w:rPr>
                <w:sz w:val="24"/>
              </w:rPr>
            </w:pPr>
            <w:r>
              <w:rPr>
                <w:sz w:val="24"/>
              </w:rPr>
              <w:t xml:space="preserve">Звуки и буквы. Алфавит. Звуки гласные и согласные. </w:t>
            </w:r>
            <w:r>
              <w:rPr>
                <w:spacing w:val="-2"/>
                <w:sz w:val="24"/>
              </w:rPr>
              <w:t>Ударение.</w:t>
            </w:r>
            <w:r>
              <w:rPr>
                <w:sz w:val="24"/>
              </w:rPr>
              <w:tab/>
            </w:r>
            <w:r>
              <w:rPr>
                <w:sz w:val="24"/>
              </w:rPr>
              <w:tab/>
            </w:r>
            <w:r>
              <w:rPr>
                <w:spacing w:val="-2"/>
                <w:sz w:val="24"/>
              </w:rPr>
              <w:t>Согласные твердые</w:t>
            </w:r>
            <w:r>
              <w:rPr>
                <w:sz w:val="24"/>
              </w:rPr>
              <w:tab/>
            </w:r>
            <w:r>
              <w:rPr>
                <w:spacing w:val="-10"/>
                <w:sz w:val="24"/>
              </w:rPr>
              <w:t>и</w:t>
            </w:r>
            <w:r>
              <w:rPr>
                <w:sz w:val="24"/>
              </w:rPr>
              <w:tab/>
            </w:r>
            <w:r>
              <w:rPr>
                <w:sz w:val="24"/>
              </w:rPr>
              <w:tab/>
            </w:r>
            <w:r>
              <w:rPr>
                <w:spacing w:val="-2"/>
                <w:sz w:val="24"/>
              </w:rPr>
              <w:t>мягкие.</w:t>
            </w:r>
          </w:p>
          <w:p w:rsidR="004A57EF" w:rsidRDefault="0000266E">
            <w:pPr>
              <w:pStyle w:val="TableParagraph"/>
              <w:tabs>
                <w:tab w:val="left" w:pos="2143"/>
              </w:tabs>
              <w:spacing w:line="240" w:lineRule="auto"/>
              <w:ind w:left="104" w:right="97"/>
              <w:jc w:val="both"/>
              <w:rPr>
                <w:sz w:val="24"/>
              </w:rPr>
            </w:pPr>
            <w:r>
              <w:rPr>
                <w:spacing w:val="-2"/>
                <w:sz w:val="24"/>
              </w:rPr>
              <w:t>Обозначение</w:t>
            </w:r>
            <w:r>
              <w:rPr>
                <w:sz w:val="24"/>
              </w:rPr>
              <w:tab/>
            </w:r>
            <w:r>
              <w:rPr>
                <w:spacing w:val="-2"/>
                <w:sz w:val="24"/>
              </w:rPr>
              <w:t xml:space="preserve">мягкости </w:t>
            </w:r>
            <w:r>
              <w:rPr>
                <w:sz w:val="24"/>
              </w:rPr>
              <w:t xml:space="preserve">согласных в конце и в середине слова буквой </w:t>
            </w:r>
            <w:r>
              <w:rPr>
                <w:b/>
                <w:sz w:val="24"/>
              </w:rPr>
              <w:t xml:space="preserve">ь </w:t>
            </w:r>
            <w:r>
              <w:rPr>
                <w:sz w:val="24"/>
              </w:rPr>
              <w:t xml:space="preserve">знак. Разделительный </w:t>
            </w:r>
            <w:r>
              <w:rPr>
                <w:b/>
                <w:sz w:val="24"/>
              </w:rPr>
              <w:t xml:space="preserve">ь </w:t>
            </w:r>
            <w:r>
              <w:rPr>
                <w:sz w:val="24"/>
              </w:rPr>
              <w:t>перед гласными е,ё,ю,я,и.</w:t>
            </w:r>
          </w:p>
          <w:p w:rsidR="004A57EF" w:rsidRDefault="0000266E">
            <w:pPr>
              <w:pStyle w:val="TableParagraph"/>
              <w:spacing w:line="270" w:lineRule="atLeast"/>
              <w:ind w:left="104" w:right="101"/>
              <w:rPr>
                <w:sz w:val="24"/>
              </w:rPr>
            </w:pPr>
            <w:r>
              <w:rPr>
                <w:sz w:val="24"/>
              </w:rPr>
              <w:t>Шипящие согласные. Парные</w:t>
            </w:r>
            <w:r>
              <w:rPr>
                <w:spacing w:val="-14"/>
                <w:sz w:val="24"/>
              </w:rPr>
              <w:t xml:space="preserve"> </w:t>
            </w:r>
            <w:r>
              <w:rPr>
                <w:sz w:val="24"/>
              </w:rPr>
              <w:t>звонкие</w:t>
            </w:r>
            <w:r>
              <w:rPr>
                <w:spacing w:val="-13"/>
                <w:sz w:val="24"/>
              </w:rPr>
              <w:t xml:space="preserve"> </w:t>
            </w:r>
            <w:r>
              <w:rPr>
                <w:sz w:val="24"/>
              </w:rPr>
              <w:t>и</w:t>
            </w:r>
            <w:r>
              <w:rPr>
                <w:spacing w:val="-12"/>
                <w:sz w:val="24"/>
              </w:rPr>
              <w:t xml:space="preserve"> </w:t>
            </w:r>
            <w:r>
              <w:rPr>
                <w:sz w:val="24"/>
              </w:rPr>
              <w:t xml:space="preserve">глухие </w:t>
            </w:r>
            <w:r>
              <w:rPr>
                <w:spacing w:val="-2"/>
                <w:sz w:val="24"/>
              </w:rPr>
              <w:t>согласные.</w:t>
            </w:r>
          </w:p>
        </w:tc>
        <w:tc>
          <w:tcPr>
            <w:tcW w:w="3192" w:type="dxa"/>
          </w:tcPr>
          <w:p w:rsidR="004A57EF" w:rsidRDefault="0000266E">
            <w:pPr>
              <w:pStyle w:val="TableParagraph"/>
              <w:tabs>
                <w:tab w:val="left" w:pos="910"/>
                <w:tab w:val="left" w:pos="1107"/>
                <w:tab w:val="left" w:pos="1388"/>
                <w:tab w:val="left" w:pos="1955"/>
                <w:tab w:val="left" w:pos="2213"/>
                <w:tab w:val="left" w:pos="2265"/>
                <w:tab w:val="left" w:pos="2966"/>
              </w:tabs>
              <w:spacing w:line="240" w:lineRule="auto"/>
              <w:ind w:left="104" w:right="97"/>
              <w:rPr>
                <w:sz w:val="24"/>
              </w:rPr>
            </w:pPr>
            <w:r>
              <w:rPr>
                <w:spacing w:val="-2"/>
                <w:sz w:val="24"/>
              </w:rPr>
              <w:t>Знание</w:t>
            </w:r>
            <w:r>
              <w:rPr>
                <w:sz w:val="24"/>
              </w:rPr>
              <w:tab/>
            </w:r>
            <w:r>
              <w:rPr>
                <w:sz w:val="24"/>
              </w:rPr>
              <w:tab/>
            </w:r>
            <w:r>
              <w:rPr>
                <w:spacing w:val="-2"/>
                <w:sz w:val="24"/>
              </w:rPr>
              <w:t>порядка</w:t>
            </w:r>
            <w:r>
              <w:rPr>
                <w:sz w:val="24"/>
              </w:rPr>
              <w:tab/>
            </w:r>
            <w:r>
              <w:rPr>
                <w:sz w:val="24"/>
              </w:rPr>
              <w:tab/>
            </w:r>
            <w:r>
              <w:rPr>
                <w:spacing w:val="-4"/>
                <w:sz w:val="24"/>
              </w:rPr>
              <w:t>букв</w:t>
            </w:r>
            <w:r>
              <w:rPr>
                <w:sz w:val="24"/>
              </w:rPr>
              <w:tab/>
            </w:r>
            <w:r>
              <w:rPr>
                <w:spacing w:val="-10"/>
                <w:sz w:val="24"/>
              </w:rPr>
              <w:t xml:space="preserve">в </w:t>
            </w:r>
            <w:r>
              <w:rPr>
                <w:sz w:val="24"/>
              </w:rPr>
              <w:t>русском</w:t>
            </w:r>
            <w:r>
              <w:rPr>
                <w:spacing w:val="80"/>
                <w:sz w:val="24"/>
              </w:rPr>
              <w:t xml:space="preserve"> </w:t>
            </w:r>
            <w:r>
              <w:rPr>
                <w:sz w:val="24"/>
              </w:rPr>
              <w:t>алфавите,</w:t>
            </w:r>
            <w:r>
              <w:rPr>
                <w:spacing w:val="79"/>
                <w:sz w:val="24"/>
              </w:rPr>
              <w:t xml:space="preserve"> </w:t>
            </w:r>
            <w:r>
              <w:rPr>
                <w:sz w:val="24"/>
              </w:rPr>
              <w:t xml:space="preserve">деление </w:t>
            </w:r>
            <w:r>
              <w:rPr>
                <w:spacing w:val="-2"/>
                <w:sz w:val="24"/>
              </w:rPr>
              <w:t>слова</w:t>
            </w:r>
            <w:r>
              <w:rPr>
                <w:sz w:val="24"/>
              </w:rPr>
              <w:tab/>
            </w:r>
            <w:r>
              <w:rPr>
                <w:spacing w:val="-6"/>
                <w:sz w:val="24"/>
              </w:rPr>
              <w:t>на</w:t>
            </w:r>
            <w:r>
              <w:rPr>
                <w:sz w:val="24"/>
              </w:rPr>
              <w:tab/>
            </w:r>
            <w:r>
              <w:rPr>
                <w:spacing w:val="-2"/>
                <w:sz w:val="24"/>
              </w:rPr>
              <w:t>слоги,</w:t>
            </w:r>
            <w:r>
              <w:rPr>
                <w:sz w:val="24"/>
              </w:rPr>
              <w:tab/>
            </w:r>
            <w:r>
              <w:rPr>
                <w:sz w:val="24"/>
              </w:rPr>
              <w:tab/>
            </w:r>
            <w:r>
              <w:rPr>
                <w:spacing w:val="-2"/>
                <w:sz w:val="24"/>
              </w:rPr>
              <w:t xml:space="preserve">перенос </w:t>
            </w:r>
            <w:r>
              <w:rPr>
                <w:sz w:val="24"/>
              </w:rPr>
              <w:t xml:space="preserve">слов, различение твердых и </w:t>
            </w:r>
            <w:r>
              <w:rPr>
                <w:spacing w:val="-2"/>
                <w:sz w:val="24"/>
              </w:rPr>
              <w:t>мягких</w:t>
            </w:r>
            <w:r>
              <w:rPr>
                <w:sz w:val="24"/>
              </w:rPr>
              <w:tab/>
            </w:r>
            <w:r>
              <w:rPr>
                <w:sz w:val="24"/>
              </w:rPr>
              <w:tab/>
            </w:r>
            <w:r>
              <w:rPr>
                <w:sz w:val="24"/>
              </w:rPr>
              <w:tab/>
            </w:r>
            <w:r>
              <w:rPr>
                <w:sz w:val="24"/>
              </w:rPr>
              <w:tab/>
            </w:r>
            <w:r>
              <w:rPr>
                <w:spacing w:val="-2"/>
                <w:sz w:val="24"/>
              </w:rPr>
              <w:t xml:space="preserve">согласных, </w:t>
            </w:r>
            <w:r>
              <w:rPr>
                <w:sz w:val="24"/>
              </w:rPr>
              <w:t>правописание</w:t>
            </w:r>
            <w:r>
              <w:rPr>
                <w:spacing w:val="40"/>
                <w:sz w:val="24"/>
              </w:rPr>
              <w:t xml:space="preserve"> </w:t>
            </w:r>
            <w:r>
              <w:rPr>
                <w:sz w:val="24"/>
              </w:rPr>
              <w:t>жи-</w:t>
            </w:r>
            <w:r>
              <w:rPr>
                <w:spacing w:val="40"/>
                <w:sz w:val="24"/>
              </w:rPr>
              <w:t xml:space="preserve"> </w:t>
            </w:r>
            <w:r>
              <w:rPr>
                <w:sz w:val="24"/>
              </w:rPr>
              <w:t>ши,</w:t>
            </w:r>
            <w:r>
              <w:rPr>
                <w:spacing w:val="40"/>
                <w:sz w:val="24"/>
              </w:rPr>
              <w:t xml:space="preserve"> </w:t>
            </w:r>
            <w:r>
              <w:rPr>
                <w:sz w:val="24"/>
              </w:rPr>
              <w:t>ча</w:t>
            </w:r>
            <w:r>
              <w:rPr>
                <w:spacing w:val="40"/>
                <w:sz w:val="24"/>
              </w:rPr>
              <w:t xml:space="preserve"> </w:t>
            </w:r>
            <w:r>
              <w:rPr>
                <w:sz w:val="24"/>
              </w:rPr>
              <w:t>- ща, чу -щу.</w:t>
            </w:r>
          </w:p>
        </w:tc>
      </w:tr>
      <w:tr w:rsidR="004A57EF">
        <w:trPr>
          <w:trHeight w:val="2207"/>
        </w:trPr>
        <w:tc>
          <w:tcPr>
            <w:tcW w:w="3193" w:type="dxa"/>
          </w:tcPr>
          <w:p w:rsidR="004A57EF" w:rsidRDefault="0000266E">
            <w:pPr>
              <w:pStyle w:val="TableParagraph"/>
              <w:spacing w:line="270" w:lineRule="exact"/>
              <w:rPr>
                <w:sz w:val="24"/>
              </w:rPr>
            </w:pPr>
            <w:r>
              <w:rPr>
                <w:spacing w:val="-2"/>
                <w:sz w:val="24"/>
              </w:rPr>
              <w:t>Слово</w:t>
            </w:r>
          </w:p>
        </w:tc>
        <w:tc>
          <w:tcPr>
            <w:tcW w:w="3193" w:type="dxa"/>
          </w:tcPr>
          <w:p w:rsidR="004A57EF" w:rsidRDefault="0000266E">
            <w:pPr>
              <w:pStyle w:val="TableParagraph"/>
              <w:tabs>
                <w:tab w:val="left" w:pos="1561"/>
                <w:tab w:val="left" w:pos="1948"/>
                <w:tab w:val="left" w:pos="2402"/>
              </w:tabs>
              <w:spacing w:line="240" w:lineRule="auto"/>
              <w:ind w:left="104" w:right="99"/>
              <w:jc w:val="both"/>
              <w:rPr>
                <w:sz w:val="24"/>
              </w:rPr>
            </w:pPr>
            <w:r>
              <w:rPr>
                <w:spacing w:val="-2"/>
                <w:sz w:val="24"/>
              </w:rPr>
              <w:t>Слова,</w:t>
            </w:r>
            <w:r>
              <w:rPr>
                <w:sz w:val="24"/>
              </w:rPr>
              <w:tab/>
            </w:r>
            <w:r>
              <w:rPr>
                <w:spacing w:val="-2"/>
                <w:sz w:val="24"/>
              </w:rPr>
              <w:t xml:space="preserve">обозначающие </w:t>
            </w:r>
            <w:r>
              <w:rPr>
                <w:sz w:val="24"/>
              </w:rPr>
              <w:t xml:space="preserve">названия предметов. Имена </w:t>
            </w:r>
            <w:r>
              <w:rPr>
                <w:spacing w:val="-2"/>
                <w:sz w:val="24"/>
              </w:rPr>
              <w:t>собственные.</w:t>
            </w:r>
            <w:r>
              <w:rPr>
                <w:sz w:val="24"/>
              </w:rPr>
              <w:tab/>
            </w:r>
            <w:r>
              <w:rPr>
                <w:sz w:val="24"/>
              </w:rPr>
              <w:tab/>
            </w:r>
            <w:r>
              <w:rPr>
                <w:sz w:val="24"/>
              </w:rPr>
              <w:tab/>
            </w:r>
            <w:r>
              <w:rPr>
                <w:spacing w:val="-2"/>
                <w:sz w:val="24"/>
              </w:rPr>
              <w:t xml:space="preserve">Слова, </w:t>
            </w:r>
            <w:r>
              <w:rPr>
                <w:sz w:val="24"/>
              </w:rPr>
              <w:t xml:space="preserve">обозначающие действия. </w:t>
            </w:r>
            <w:r>
              <w:rPr>
                <w:spacing w:val="-2"/>
                <w:sz w:val="24"/>
              </w:rPr>
              <w:t>Слова,</w:t>
            </w:r>
            <w:r>
              <w:rPr>
                <w:sz w:val="24"/>
              </w:rPr>
              <w:tab/>
            </w:r>
            <w:r>
              <w:rPr>
                <w:spacing w:val="-15"/>
                <w:sz w:val="24"/>
              </w:rPr>
              <w:t xml:space="preserve"> </w:t>
            </w:r>
            <w:r>
              <w:rPr>
                <w:w w:val="95"/>
                <w:sz w:val="24"/>
              </w:rPr>
              <w:t xml:space="preserve">обозначающие </w:t>
            </w:r>
            <w:r>
              <w:rPr>
                <w:spacing w:val="-2"/>
                <w:sz w:val="24"/>
              </w:rPr>
              <w:t>признаки</w:t>
            </w:r>
            <w:r>
              <w:rPr>
                <w:sz w:val="24"/>
              </w:rPr>
              <w:tab/>
            </w:r>
            <w:r>
              <w:rPr>
                <w:sz w:val="24"/>
              </w:rPr>
              <w:tab/>
            </w:r>
            <w:r>
              <w:rPr>
                <w:spacing w:val="-2"/>
                <w:sz w:val="24"/>
              </w:rPr>
              <w:t>предметов.</w:t>
            </w:r>
          </w:p>
          <w:p w:rsidR="004A57EF" w:rsidRDefault="0000266E">
            <w:pPr>
              <w:pStyle w:val="TableParagraph"/>
              <w:spacing w:line="276" w:lineRule="exact"/>
              <w:ind w:left="104" w:right="101"/>
              <w:jc w:val="both"/>
              <w:rPr>
                <w:sz w:val="24"/>
              </w:rPr>
            </w:pPr>
            <w:r>
              <w:rPr>
                <w:sz w:val="24"/>
              </w:rPr>
              <w:t xml:space="preserve">Предлог. Разделительный ъ </w:t>
            </w:r>
            <w:r>
              <w:rPr>
                <w:spacing w:val="-4"/>
                <w:sz w:val="24"/>
              </w:rPr>
              <w:t>знак.</w:t>
            </w:r>
          </w:p>
        </w:tc>
        <w:tc>
          <w:tcPr>
            <w:tcW w:w="3192" w:type="dxa"/>
          </w:tcPr>
          <w:p w:rsidR="004A57EF" w:rsidRDefault="0000266E">
            <w:pPr>
              <w:pStyle w:val="TableParagraph"/>
              <w:tabs>
                <w:tab w:val="left" w:pos="1561"/>
                <w:tab w:val="left" w:pos="2100"/>
                <w:tab w:val="left" w:pos="2289"/>
              </w:tabs>
              <w:spacing w:line="240" w:lineRule="auto"/>
              <w:ind w:left="104" w:right="98"/>
              <w:jc w:val="both"/>
              <w:rPr>
                <w:sz w:val="24"/>
              </w:rPr>
            </w:pPr>
            <w:r>
              <w:rPr>
                <w:sz w:val="24"/>
              </w:rPr>
              <w:t xml:space="preserve">Умение выделять в тексте </w:t>
            </w:r>
            <w:r>
              <w:rPr>
                <w:spacing w:val="-2"/>
                <w:sz w:val="24"/>
              </w:rPr>
              <w:t>слова,</w:t>
            </w:r>
            <w:r>
              <w:rPr>
                <w:sz w:val="24"/>
              </w:rPr>
              <w:tab/>
            </w:r>
            <w:r>
              <w:rPr>
                <w:spacing w:val="-2"/>
                <w:sz w:val="24"/>
              </w:rPr>
              <w:t>обозначающие названия,</w:t>
            </w:r>
            <w:r>
              <w:rPr>
                <w:sz w:val="24"/>
              </w:rPr>
              <w:tab/>
            </w:r>
            <w:r>
              <w:rPr>
                <w:sz w:val="24"/>
              </w:rPr>
              <w:tab/>
            </w:r>
            <w:r>
              <w:rPr>
                <w:spacing w:val="-2"/>
                <w:sz w:val="24"/>
              </w:rPr>
              <w:t xml:space="preserve">действия, </w:t>
            </w:r>
            <w:r>
              <w:rPr>
                <w:sz w:val="24"/>
              </w:rPr>
              <w:t xml:space="preserve">признаки предметов. Знание </w:t>
            </w:r>
            <w:r>
              <w:rPr>
                <w:spacing w:val="-2"/>
                <w:sz w:val="24"/>
              </w:rPr>
              <w:t>предлогов.</w:t>
            </w:r>
            <w:r>
              <w:rPr>
                <w:sz w:val="24"/>
              </w:rPr>
              <w:tab/>
            </w:r>
            <w:r>
              <w:rPr>
                <w:sz w:val="24"/>
              </w:rPr>
              <w:tab/>
            </w:r>
            <w:r>
              <w:rPr>
                <w:sz w:val="24"/>
              </w:rPr>
              <w:tab/>
            </w:r>
            <w:r>
              <w:rPr>
                <w:spacing w:val="-2"/>
                <w:sz w:val="24"/>
              </w:rPr>
              <w:t xml:space="preserve">Умение </w:t>
            </w:r>
            <w:r>
              <w:rPr>
                <w:sz w:val="24"/>
              </w:rPr>
              <w:t>пользоваться словарем.</w:t>
            </w:r>
          </w:p>
        </w:tc>
      </w:tr>
      <w:tr w:rsidR="004A57EF">
        <w:trPr>
          <w:trHeight w:val="3038"/>
        </w:trPr>
        <w:tc>
          <w:tcPr>
            <w:tcW w:w="3193" w:type="dxa"/>
          </w:tcPr>
          <w:p w:rsidR="004A57EF" w:rsidRDefault="0000266E">
            <w:pPr>
              <w:pStyle w:val="TableParagraph"/>
              <w:spacing w:line="270" w:lineRule="exact"/>
              <w:rPr>
                <w:sz w:val="24"/>
              </w:rPr>
            </w:pPr>
            <w:r>
              <w:rPr>
                <w:spacing w:val="-2"/>
                <w:sz w:val="24"/>
              </w:rPr>
              <w:t>Предложение</w:t>
            </w:r>
          </w:p>
        </w:tc>
        <w:tc>
          <w:tcPr>
            <w:tcW w:w="3193" w:type="dxa"/>
          </w:tcPr>
          <w:p w:rsidR="004A57EF" w:rsidRDefault="0000266E">
            <w:pPr>
              <w:pStyle w:val="TableParagraph"/>
              <w:tabs>
                <w:tab w:val="left" w:pos="2218"/>
                <w:tab w:val="left" w:pos="2975"/>
              </w:tabs>
              <w:spacing w:line="240" w:lineRule="auto"/>
              <w:ind w:left="104" w:right="99"/>
              <w:rPr>
                <w:sz w:val="24"/>
              </w:rPr>
            </w:pPr>
            <w:r>
              <w:rPr>
                <w:spacing w:val="-2"/>
                <w:sz w:val="24"/>
              </w:rPr>
              <w:t>Построение</w:t>
            </w:r>
            <w:r>
              <w:rPr>
                <w:sz w:val="24"/>
              </w:rPr>
              <w:tab/>
            </w:r>
            <w:r>
              <w:rPr>
                <w:spacing w:val="-2"/>
                <w:sz w:val="24"/>
              </w:rPr>
              <w:t xml:space="preserve">простых </w:t>
            </w:r>
            <w:r>
              <w:rPr>
                <w:sz w:val="24"/>
              </w:rPr>
              <w:t xml:space="preserve">предложений. Составление </w:t>
            </w:r>
            <w:r>
              <w:rPr>
                <w:spacing w:val="-2"/>
                <w:sz w:val="24"/>
              </w:rPr>
              <w:t>предложений</w:t>
            </w:r>
            <w:r>
              <w:rPr>
                <w:sz w:val="24"/>
              </w:rPr>
              <w:tab/>
            </w:r>
            <w:r>
              <w:rPr>
                <w:sz w:val="24"/>
              </w:rPr>
              <w:tab/>
            </w:r>
            <w:r>
              <w:rPr>
                <w:spacing w:val="-10"/>
                <w:sz w:val="24"/>
              </w:rPr>
              <w:t>с</w:t>
            </w:r>
          </w:p>
          <w:p w:rsidR="004A57EF" w:rsidRDefault="0000266E">
            <w:pPr>
              <w:pStyle w:val="TableParagraph"/>
              <w:tabs>
                <w:tab w:val="left" w:pos="1780"/>
              </w:tabs>
              <w:spacing w:line="240" w:lineRule="auto"/>
              <w:ind w:left="104" w:right="97"/>
              <w:jc w:val="both"/>
              <w:rPr>
                <w:sz w:val="24"/>
              </w:rPr>
            </w:pPr>
            <w:r>
              <w:rPr>
                <w:sz w:val="24"/>
              </w:rPr>
              <w:t xml:space="preserve">употреблением косвенных </w:t>
            </w:r>
            <w:r>
              <w:rPr>
                <w:spacing w:val="-2"/>
                <w:sz w:val="24"/>
              </w:rPr>
              <w:t>падежей.</w:t>
            </w:r>
            <w:r>
              <w:rPr>
                <w:sz w:val="24"/>
              </w:rPr>
              <w:tab/>
            </w:r>
            <w:r>
              <w:rPr>
                <w:spacing w:val="-2"/>
                <w:sz w:val="24"/>
              </w:rPr>
              <w:t xml:space="preserve">Составление </w:t>
            </w:r>
            <w:r>
              <w:rPr>
                <w:sz w:val="24"/>
              </w:rPr>
              <w:t>предложений на заданную учителем тему. Дополнение предложений</w:t>
            </w:r>
            <w:r>
              <w:rPr>
                <w:spacing w:val="69"/>
                <w:sz w:val="24"/>
              </w:rPr>
              <w:t xml:space="preserve">    </w:t>
            </w:r>
            <w:r>
              <w:rPr>
                <w:sz w:val="24"/>
              </w:rPr>
              <w:t>по</w:t>
            </w:r>
            <w:r>
              <w:rPr>
                <w:spacing w:val="68"/>
                <w:sz w:val="24"/>
              </w:rPr>
              <w:t xml:space="preserve">    </w:t>
            </w:r>
            <w:r>
              <w:rPr>
                <w:sz w:val="24"/>
              </w:rPr>
              <w:t>1-</w:t>
            </w:r>
            <w:r>
              <w:rPr>
                <w:spacing w:val="-10"/>
                <w:sz w:val="24"/>
              </w:rPr>
              <w:t>2</w:t>
            </w:r>
          </w:p>
          <w:p w:rsidR="004A57EF" w:rsidRDefault="0000266E">
            <w:pPr>
              <w:pStyle w:val="TableParagraph"/>
              <w:tabs>
                <w:tab w:val="left" w:pos="1778"/>
              </w:tabs>
              <w:spacing w:line="270" w:lineRule="atLeast"/>
              <w:ind w:left="104" w:right="99"/>
              <w:jc w:val="both"/>
              <w:rPr>
                <w:sz w:val="24"/>
              </w:rPr>
            </w:pPr>
            <w:r>
              <w:rPr>
                <w:spacing w:val="-2"/>
                <w:sz w:val="24"/>
              </w:rPr>
              <w:t>вопросам.</w:t>
            </w:r>
            <w:r>
              <w:rPr>
                <w:sz w:val="24"/>
              </w:rPr>
              <w:tab/>
            </w:r>
            <w:r>
              <w:rPr>
                <w:spacing w:val="-2"/>
                <w:sz w:val="24"/>
              </w:rPr>
              <w:t xml:space="preserve">Составление </w:t>
            </w:r>
            <w:r>
              <w:rPr>
                <w:sz w:val="24"/>
              </w:rPr>
              <w:t>предложений из слов, данных в начальной форме.</w:t>
            </w:r>
          </w:p>
        </w:tc>
        <w:tc>
          <w:tcPr>
            <w:tcW w:w="3192" w:type="dxa"/>
          </w:tcPr>
          <w:p w:rsidR="004A57EF" w:rsidRDefault="0000266E">
            <w:pPr>
              <w:pStyle w:val="TableParagraph"/>
              <w:tabs>
                <w:tab w:val="left" w:pos="1978"/>
                <w:tab w:val="left" w:pos="2050"/>
              </w:tabs>
              <w:spacing w:line="240" w:lineRule="auto"/>
              <w:ind w:left="104" w:right="98"/>
              <w:rPr>
                <w:sz w:val="24"/>
              </w:rPr>
            </w:pPr>
            <w:r>
              <w:rPr>
                <w:spacing w:val="-2"/>
                <w:sz w:val="24"/>
              </w:rPr>
              <w:t>Умение</w:t>
            </w:r>
            <w:r>
              <w:rPr>
                <w:sz w:val="24"/>
              </w:rPr>
              <w:tab/>
            </w:r>
            <w:r>
              <w:rPr>
                <w:sz w:val="24"/>
              </w:rPr>
              <w:tab/>
            </w:r>
            <w:r>
              <w:rPr>
                <w:spacing w:val="-2"/>
                <w:sz w:val="24"/>
              </w:rPr>
              <w:t xml:space="preserve">закончить </w:t>
            </w:r>
            <w:r>
              <w:rPr>
                <w:sz w:val="24"/>
              </w:rPr>
              <w:t xml:space="preserve">предложение или дополнить его; ответить на заданные вопросы. Умение строить </w:t>
            </w:r>
            <w:r>
              <w:rPr>
                <w:spacing w:val="-2"/>
                <w:sz w:val="24"/>
              </w:rPr>
              <w:t>предложение,</w:t>
            </w:r>
            <w:r>
              <w:rPr>
                <w:sz w:val="24"/>
              </w:rPr>
              <w:tab/>
            </w:r>
            <w:r>
              <w:rPr>
                <w:spacing w:val="-2"/>
                <w:sz w:val="24"/>
              </w:rPr>
              <w:t>составлять рассказы.</w:t>
            </w:r>
          </w:p>
          <w:p w:rsidR="004A57EF" w:rsidRDefault="0000266E">
            <w:pPr>
              <w:pStyle w:val="TableParagraph"/>
              <w:tabs>
                <w:tab w:val="left" w:pos="1424"/>
                <w:tab w:val="left" w:pos="2844"/>
              </w:tabs>
              <w:spacing w:line="240" w:lineRule="auto"/>
              <w:ind w:left="104" w:right="99"/>
              <w:rPr>
                <w:sz w:val="24"/>
              </w:rPr>
            </w:pPr>
            <w:r>
              <w:rPr>
                <w:spacing w:val="-2"/>
                <w:sz w:val="24"/>
              </w:rPr>
              <w:t>Умение</w:t>
            </w:r>
            <w:r>
              <w:rPr>
                <w:sz w:val="24"/>
              </w:rPr>
              <w:tab/>
            </w:r>
            <w:r>
              <w:rPr>
                <w:spacing w:val="-2"/>
                <w:sz w:val="24"/>
              </w:rPr>
              <w:t>ответить</w:t>
            </w:r>
            <w:r>
              <w:rPr>
                <w:sz w:val="24"/>
              </w:rPr>
              <w:tab/>
            </w:r>
            <w:r>
              <w:rPr>
                <w:spacing w:val="-6"/>
                <w:sz w:val="24"/>
              </w:rPr>
              <w:t xml:space="preserve">на </w:t>
            </w:r>
            <w:r>
              <w:rPr>
                <w:sz w:val="24"/>
              </w:rPr>
              <w:t>заданный</w:t>
            </w:r>
            <w:r>
              <w:rPr>
                <w:spacing w:val="26"/>
                <w:sz w:val="24"/>
              </w:rPr>
              <w:t xml:space="preserve"> </w:t>
            </w:r>
            <w:r>
              <w:rPr>
                <w:sz w:val="24"/>
              </w:rPr>
              <w:t>вопрос,</w:t>
            </w:r>
            <w:r>
              <w:rPr>
                <w:spacing w:val="28"/>
                <w:sz w:val="24"/>
              </w:rPr>
              <w:t xml:space="preserve"> </w:t>
            </w:r>
            <w:r>
              <w:rPr>
                <w:sz w:val="24"/>
              </w:rPr>
              <w:t>пользуясь словами этого вопроса, и записать его.</w:t>
            </w:r>
          </w:p>
        </w:tc>
      </w:tr>
      <w:tr w:rsidR="004A57EF">
        <w:trPr>
          <w:trHeight w:val="827"/>
        </w:trPr>
        <w:tc>
          <w:tcPr>
            <w:tcW w:w="3193" w:type="dxa"/>
          </w:tcPr>
          <w:p w:rsidR="004A57EF" w:rsidRDefault="0000266E">
            <w:pPr>
              <w:pStyle w:val="TableParagraph"/>
              <w:spacing w:line="268" w:lineRule="exact"/>
              <w:rPr>
                <w:sz w:val="24"/>
              </w:rPr>
            </w:pPr>
            <w:r>
              <w:rPr>
                <w:spacing w:val="-2"/>
                <w:sz w:val="24"/>
              </w:rPr>
              <w:t>Повторение</w:t>
            </w:r>
          </w:p>
        </w:tc>
        <w:tc>
          <w:tcPr>
            <w:tcW w:w="3193" w:type="dxa"/>
          </w:tcPr>
          <w:p w:rsidR="004A57EF" w:rsidRDefault="0000266E">
            <w:pPr>
              <w:pStyle w:val="TableParagraph"/>
              <w:spacing w:line="268" w:lineRule="exact"/>
              <w:ind w:left="104"/>
              <w:rPr>
                <w:sz w:val="24"/>
              </w:rPr>
            </w:pPr>
            <w:r>
              <w:rPr>
                <w:sz w:val="24"/>
              </w:rPr>
              <w:t>Итоговое</w:t>
            </w:r>
            <w:r>
              <w:rPr>
                <w:spacing w:val="-5"/>
                <w:sz w:val="24"/>
              </w:rPr>
              <w:t xml:space="preserve"> </w:t>
            </w:r>
            <w:r>
              <w:rPr>
                <w:sz w:val="24"/>
              </w:rPr>
              <w:t>повторение</w:t>
            </w:r>
            <w:r>
              <w:rPr>
                <w:spacing w:val="-4"/>
                <w:sz w:val="24"/>
              </w:rPr>
              <w:t xml:space="preserve"> </w:t>
            </w:r>
            <w:r>
              <w:rPr>
                <w:sz w:val="24"/>
              </w:rPr>
              <w:t>за</w:t>
            </w:r>
            <w:r>
              <w:rPr>
                <w:spacing w:val="-3"/>
                <w:sz w:val="24"/>
              </w:rPr>
              <w:t xml:space="preserve"> </w:t>
            </w:r>
            <w:r>
              <w:rPr>
                <w:spacing w:val="-4"/>
                <w:sz w:val="24"/>
              </w:rPr>
              <w:t>год.</w:t>
            </w:r>
          </w:p>
        </w:tc>
        <w:tc>
          <w:tcPr>
            <w:tcW w:w="3192" w:type="dxa"/>
          </w:tcPr>
          <w:p w:rsidR="004A57EF" w:rsidRDefault="0000266E">
            <w:pPr>
              <w:pStyle w:val="TableParagraph"/>
              <w:spacing w:line="268" w:lineRule="exact"/>
              <w:ind w:left="104"/>
              <w:rPr>
                <w:sz w:val="24"/>
              </w:rPr>
            </w:pPr>
            <w:r>
              <w:rPr>
                <w:sz w:val="24"/>
              </w:rPr>
              <w:t>Умение</w:t>
            </w:r>
            <w:r>
              <w:rPr>
                <w:spacing w:val="-4"/>
                <w:sz w:val="24"/>
              </w:rPr>
              <w:t xml:space="preserve"> </w:t>
            </w:r>
            <w:r>
              <w:rPr>
                <w:sz w:val="24"/>
              </w:rPr>
              <w:t>называть</w:t>
            </w:r>
            <w:r>
              <w:rPr>
                <w:spacing w:val="-1"/>
                <w:sz w:val="24"/>
              </w:rPr>
              <w:t xml:space="preserve"> </w:t>
            </w:r>
            <w:r>
              <w:rPr>
                <w:spacing w:val="-4"/>
                <w:sz w:val="24"/>
              </w:rPr>
              <w:t>буквы</w:t>
            </w:r>
          </w:p>
          <w:p w:rsidR="004A57EF" w:rsidRDefault="0000266E">
            <w:pPr>
              <w:pStyle w:val="TableParagraph"/>
              <w:spacing w:line="270" w:lineRule="atLeast"/>
              <w:ind w:left="104" w:right="552"/>
              <w:rPr>
                <w:sz w:val="24"/>
              </w:rPr>
            </w:pPr>
            <w:r>
              <w:rPr>
                <w:sz w:val="24"/>
              </w:rPr>
              <w:t>русского алфавита; Знать</w:t>
            </w:r>
            <w:r>
              <w:rPr>
                <w:spacing w:val="-15"/>
                <w:sz w:val="24"/>
              </w:rPr>
              <w:t xml:space="preserve"> </w:t>
            </w:r>
            <w:r>
              <w:rPr>
                <w:sz w:val="24"/>
              </w:rPr>
              <w:t>признаки</w:t>
            </w:r>
            <w:r>
              <w:rPr>
                <w:spacing w:val="-15"/>
                <w:sz w:val="24"/>
              </w:rPr>
              <w:t xml:space="preserve"> </w:t>
            </w:r>
            <w:r>
              <w:rPr>
                <w:sz w:val="24"/>
              </w:rPr>
              <w:t>гласных</w:t>
            </w:r>
          </w:p>
        </w:tc>
      </w:tr>
    </w:tbl>
    <w:p w:rsidR="004A57EF" w:rsidRDefault="004A57EF">
      <w:pPr>
        <w:spacing w:line="270" w:lineRule="atLeast"/>
        <w:rPr>
          <w:sz w:val="24"/>
        </w:rPr>
        <w:sectPr w:rsidR="004A57EF">
          <w:type w:val="continuous"/>
          <w:pgSz w:w="11920" w:h="16850"/>
          <w:pgMar w:top="1140" w:right="100" w:bottom="480"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3"/>
        <w:gridCol w:w="3192"/>
      </w:tblGrid>
      <w:tr w:rsidR="004A57EF">
        <w:trPr>
          <w:trHeight w:val="1382"/>
        </w:trPr>
        <w:tc>
          <w:tcPr>
            <w:tcW w:w="3193" w:type="dxa"/>
          </w:tcPr>
          <w:p w:rsidR="004A57EF" w:rsidRDefault="004A57EF">
            <w:pPr>
              <w:pStyle w:val="TableParagraph"/>
              <w:spacing w:line="240" w:lineRule="auto"/>
              <w:ind w:left="0"/>
              <w:rPr>
                <w:sz w:val="24"/>
              </w:rPr>
            </w:pPr>
          </w:p>
        </w:tc>
        <w:tc>
          <w:tcPr>
            <w:tcW w:w="3193" w:type="dxa"/>
          </w:tcPr>
          <w:p w:rsidR="004A57EF" w:rsidRDefault="004A57EF">
            <w:pPr>
              <w:pStyle w:val="TableParagraph"/>
              <w:spacing w:line="240" w:lineRule="auto"/>
              <w:ind w:left="0"/>
              <w:rPr>
                <w:sz w:val="24"/>
              </w:rPr>
            </w:pPr>
          </w:p>
        </w:tc>
        <w:tc>
          <w:tcPr>
            <w:tcW w:w="3192" w:type="dxa"/>
          </w:tcPr>
          <w:p w:rsidR="004A57EF" w:rsidRDefault="0000266E">
            <w:pPr>
              <w:pStyle w:val="TableParagraph"/>
              <w:tabs>
                <w:tab w:val="left" w:pos="502"/>
                <w:tab w:val="left" w:pos="2024"/>
              </w:tabs>
              <w:spacing w:line="240" w:lineRule="auto"/>
              <w:ind w:left="104" w:right="100"/>
              <w:rPr>
                <w:sz w:val="24"/>
              </w:rPr>
            </w:pPr>
            <w:r>
              <w:rPr>
                <w:sz w:val="24"/>
              </w:rPr>
              <w:t>и согласных звуков; Находить гласные ударные</w:t>
            </w:r>
            <w:r>
              <w:rPr>
                <w:spacing w:val="80"/>
                <w:sz w:val="24"/>
              </w:rPr>
              <w:t xml:space="preserve"> </w:t>
            </w:r>
            <w:r>
              <w:rPr>
                <w:spacing w:val="-10"/>
                <w:sz w:val="24"/>
              </w:rPr>
              <w:t>и</w:t>
            </w:r>
            <w:r>
              <w:rPr>
                <w:sz w:val="24"/>
              </w:rPr>
              <w:tab/>
            </w:r>
            <w:r>
              <w:rPr>
                <w:spacing w:val="-2"/>
                <w:sz w:val="24"/>
              </w:rPr>
              <w:t>безударные;</w:t>
            </w:r>
            <w:r>
              <w:rPr>
                <w:sz w:val="24"/>
              </w:rPr>
              <w:tab/>
            </w:r>
            <w:r>
              <w:rPr>
                <w:spacing w:val="-2"/>
                <w:sz w:val="24"/>
              </w:rPr>
              <w:t>согласные твердые</w:t>
            </w:r>
          </w:p>
          <w:p w:rsidR="004A57EF" w:rsidRDefault="0000266E">
            <w:pPr>
              <w:pStyle w:val="TableParagraph"/>
              <w:spacing w:line="272" w:lineRule="exact"/>
              <w:ind w:left="104"/>
              <w:rPr>
                <w:sz w:val="24"/>
              </w:rPr>
            </w:pPr>
            <w:r>
              <w:rPr>
                <w:sz w:val="24"/>
              </w:rPr>
              <w:t>и</w:t>
            </w:r>
            <w:r>
              <w:rPr>
                <w:spacing w:val="-2"/>
                <w:sz w:val="24"/>
              </w:rPr>
              <w:t xml:space="preserve"> </w:t>
            </w:r>
            <w:r>
              <w:rPr>
                <w:sz w:val="24"/>
              </w:rPr>
              <w:t>мягкие;</w:t>
            </w:r>
            <w:r>
              <w:rPr>
                <w:spacing w:val="-2"/>
                <w:sz w:val="24"/>
              </w:rPr>
              <w:t xml:space="preserve"> </w:t>
            </w:r>
            <w:r>
              <w:rPr>
                <w:sz w:val="24"/>
              </w:rPr>
              <w:t>глухие</w:t>
            </w:r>
            <w:r>
              <w:rPr>
                <w:spacing w:val="-3"/>
                <w:sz w:val="24"/>
              </w:rPr>
              <w:t xml:space="preserve"> </w:t>
            </w:r>
            <w:r>
              <w:rPr>
                <w:sz w:val="24"/>
              </w:rPr>
              <w:t>и</w:t>
            </w:r>
            <w:r>
              <w:rPr>
                <w:spacing w:val="-1"/>
                <w:sz w:val="24"/>
              </w:rPr>
              <w:t xml:space="preserve"> </w:t>
            </w:r>
            <w:r>
              <w:rPr>
                <w:spacing w:val="-2"/>
                <w:sz w:val="24"/>
              </w:rPr>
              <w:t>звонкие;</w:t>
            </w:r>
          </w:p>
        </w:tc>
      </w:tr>
    </w:tbl>
    <w:p w:rsidR="004A57EF" w:rsidRDefault="0000266E">
      <w:pPr>
        <w:pStyle w:val="1"/>
        <w:spacing w:before="0" w:after="3" w:line="265" w:lineRule="exact"/>
      </w:pPr>
      <w:r>
        <w:t>Тематическое</w:t>
      </w:r>
      <w:r>
        <w:rPr>
          <w:spacing w:val="-3"/>
        </w:rPr>
        <w:t xml:space="preserve"> </w:t>
      </w:r>
      <w:r>
        <w:t>планирование</w:t>
      </w:r>
      <w:r>
        <w:rPr>
          <w:spacing w:val="-3"/>
        </w:rPr>
        <w:t xml:space="preserve"> </w:t>
      </w:r>
      <w:r>
        <w:t>3</w:t>
      </w:r>
      <w:r>
        <w:rPr>
          <w:spacing w:val="-2"/>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551"/>
        </w:trPr>
        <w:tc>
          <w:tcPr>
            <w:tcW w:w="1243" w:type="dxa"/>
          </w:tcPr>
          <w:p w:rsidR="004A57EF" w:rsidRDefault="0000266E">
            <w:pPr>
              <w:pStyle w:val="TableParagraph"/>
              <w:spacing w:line="268" w:lineRule="exact"/>
              <w:rPr>
                <w:sz w:val="24"/>
              </w:rPr>
            </w:pPr>
            <w:r>
              <w:rPr>
                <w:sz w:val="24"/>
              </w:rPr>
              <w:t>№</w:t>
            </w:r>
            <w:r>
              <w:rPr>
                <w:spacing w:val="-1"/>
                <w:sz w:val="24"/>
              </w:rPr>
              <w:t xml:space="preserve"> </w:t>
            </w:r>
            <w:r>
              <w:rPr>
                <w:spacing w:val="-5"/>
                <w:sz w:val="24"/>
              </w:rPr>
              <w:t>п\п</w:t>
            </w:r>
          </w:p>
        </w:tc>
        <w:tc>
          <w:tcPr>
            <w:tcW w:w="5142" w:type="dxa"/>
          </w:tcPr>
          <w:p w:rsidR="004A57EF" w:rsidRDefault="0000266E">
            <w:pPr>
              <w:pStyle w:val="TableParagraph"/>
              <w:spacing w:line="268" w:lineRule="exact"/>
              <w:ind w:left="105"/>
              <w:rPr>
                <w:sz w:val="24"/>
              </w:rPr>
            </w:pPr>
            <w:r>
              <w:rPr>
                <w:sz w:val="24"/>
              </w:rPr>
              <w:t>Наименование</w:t>
            </w:r>
            <w:r>
              <w:rPr>
                <w:spacing w:val="-6"/>
                <w:sz w:val="24"/>
              </w:rPr>
              <w:t xml:space="preserve"> </w:t>
            </w:r>
            <w:r>
              <w:rPr>
                <w:sz w:val="24"/>
              </w:rPr>
              <w:t>раздела,</w:t>
            </w:r>
            <w:r>
              <w:rPr>
                <w:spacing w:val="-3"/>
                <w:sz w:val="24"/>
              </w:rPr>
              <w:t xml:space="preserve"> </w:t>
            </w:r>
            <w:r>
              <w:rPr>
                <w:spacing w:val="-4"/>
                <w:sz w:val="24"/>
              </w:rPr>
              <w:t>темы</w:t>
            </w:r>
          </w:p>
        </w:tc>
        <w:tc>
          <w:tcPr>
            <w:tcW w:w="3192" w:type="dxa"/>
          </w:tcPr>
          <w:p w:rsidR="004A57EF" w:rsidRDefault="0000266E">
            <w:pPr>
              <w:pStyle w:val="TableParagraph"/>
              <w:spacing w:line="268" w:lineRule="exact"/>
              <w:ind w:left="105"/>
              <w:rPr>
                <w:sz w:val="24"/>
              </w:rPr>
            </w:pPr>
            <w:r>
              <w:rPr>
                <w:sz w:val="24"/>
              </w:rPr>
              <w:t>Количество</w:t>
            </w:r>
            <w:r>
              <w:rPr>
                <w:spacing w:val="-4"/>
                <w:sz w:val="24"/>
              </w:rPr>
              <w:t xml:space="preserve"> часов</w:t>
            </w:r>
          </w:p>
        </w:tc>
      </w:tr>
      <w:tr w:rsidR="004A57EF">
        <w:trPr>
          <w:trHeight w:val="275"/>
        </w:trPr>
        <w:tc>
          <w:tcPr>
            <w:tcW w:w="1243" w:type="dxa"/>
          </w:tcPr>
          <w:p w:rsidR="004A57EF" w:rsidRDefault="0000266E">
            <w:pPr>
              <w:pStyle w:val="TableParagraph"/>
              <w:rPr>
                <w:b/>
                <w:sz w:val="24"/>
              </w:rPr>
            </w:pPr>
            <w:r>
              <w:rPr>
                <w:b/>
                <w:sz w:val="24"/>
              </w:rPr>
              <w:t>1</w:t>
            </w:r>
          </w:p>
        </w:tc>
        <w:tc>
          <w:tcPr>
            <w:tcW w:w="5142" w:type="dxa"/>
          </w:tcPr>
          <w:p w:rsidR="004A57EF" w:rsidRDefault="0000266E">
            <w:pPr>
              <w:pStyle w:val="TableParagraph"/>
              <w:ind w:left="105"/>
              <w:rPr>
                <w:sz w:val="24"/>
              </w:rPr>
            </w:pPr>
            <w:r>
              <w:rPr>
                <w:sz w:val="24"/>
              </w:rPr>
              <w:t>Предложение</w:t>
            </w:r>
            <w:r>
              <w:rPr>
                <w:spacing w:val="-4"/>
                <w:sz w:val="24"/>
              </w:rPr>
              <w:t xml:space="preserve"> </w:t>
            </w:r>
            <w:r>
              <w:rPr>
                <w:spacing w:val="-2"/>
                <w:sz w:val="24"/>
              </w:rPr>
              <w:t>(повторение)</w:t>
            </w:r>
          </w:p>
        </w:tc>
        <w:tc>
          <w:tcPr>
            <w:tcW w:w="3192" w:type="dxa"/>
          </w:tcPr>
          <w:p w:rsidR="004A57EF" w:rsidRDefault="0000266E">
            <w:pPr>
              <w:pStyle w:val="TableParagraph"/>
              <w:ind w:left="105"/>
              <w:rPr>
                <w:b/>
                <w:sz w:val="24"/>
              </w:rPr>
            </w:pPr>
            <w:r>
              <w:rPr>
                <w:b/>
                <w:spacing w:val="-5"/>
                <w:sz w:val="24"/>
              </w:rPr>
              <w:t>14</w:t>
            </w:r>
          </w:p>
        </w:tc>
      </w:tr>
      <w:tr w:rsidR="004A57EF">
        <w:trPr>
          <w:trHeight w:val="275"/>
        </w:trPr>
        <w:tc>
          <w:tcPr>
            <w:tcW w:w="1243" w:type="dxa"/>
          </w:tcPr>
          <w:p w:rsidR="004A57EF" w:rsidRDefault="0000266E">
            <w:pPr>
              <w:pStyle w:val="TableParagraph"/>
              <w:rPr>
                <w:b/>
                <w:sz w:val="24"/>
              </w:rPr>
            </w:pPr>
            <w:r>
              <w:rPr>
                <w:b/>
                <w:sz w:val="24"/>
              </w:rPr>
              <w:t>2</w:t>
            </w:r>
          </w:p>
        </w:tc>
        <w:tc>
          <w:tcPr>
            <w:tcW w:w="5142" w:type="dxa"/>
          </w:tcPr>
          <w:p w:rsidR="004A57EF" w:rsidRDefault="0000266E">
            <w:pPr>
              <w:pStyle w:val="TableParagraph"/>
              <w:ind w:left="105"/>
              <w:rPr>
                <w:sz w:val="24"/>
              </w:rPr>
            </w:pPr>
            <w:r>
              <w:rPr>
                <w:sz w:val="24"/>
              </w:rPr>
              <w:t>Звуки</w:t>
            </w:r>
            <w:r>
              <w:rPr>
                <w:spacing w:val="-2"/>
                <w:sz w:val="24"/>
              </w:rPr>
              <w:t xml:space="preserve"> </w:t>
            </w:r>
            <w:r>
              <w:rPr>
                <w:sz w:val="24"/>
              </w:rPr>
              <w:t>и</w:t>
            </w:r>
            <w:r>
              <w:rPr>
                <w:spacing w:val="-2"/>
                <w:sz w:val="24"/>
              </w:rPr>
              <w:t xml:space="preserve"> буквы</w:t>
            </w:r>
          </w:p>
        </w:tc>
        <w:tc>
          <w:tcPr>
            <w:tcW w:w="3192" w:type="dxa"/>
          </w:tcPr>
          <w:p w:rsidR="004A57EF" w:rsidRDefault="0000266E">
            <w:pPr>
              <w:pStyle w:val="TableParagraph"/>
              <w:ind w:left="105"/>
              <w:rPr>
                <w:b/>
                <w:sz w:val="24"/>
              </w:rPr>
            </w:pPr>
            <w:r>
              <w:rPr>
                <w:b/>
                <w:spacing w:val="-5"/>
                <w:sz w:val="24"/>
              </w:rPr>
              <w:t>16</w:t>
            </w:r>
          </w:p>
        </w:tc>
      </w:tr>
      <w:tr w:rsidR="004A57EF">
        <w:trPr>
          <w:trHeight w:val="275"/>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sz w:val="24"/>
              </w:rPr>
            </w:pPr>
            <w:r>
              <w:rPr>
                <w:spacing w:val="-2"/>
                <w:sz w:val="24"/>
              </w:rPr>
              <w:t>Слово</w:t>
            </w:r>
          </w:p>
        </w:tc>
        <w:tc>
          <w:tcPr>
            <w:tcW w:w="3192" w:type="dxa"/>
          </w:tcPr>
          <w:p w:rsidR="004A57EF" w:rsidRDefault="0000266E">
            <w:pPr>
              <w:pStyle w:val="TableParagraph"/>
              <w:ind w:left="105"/>
              <w:rPr>
                <w:b/>
                <w:sz w:val="24"/>
              </w:rPr>
            </w:pPr>
            <w:r>
              <w:rPr>
                <w:b/>
                <w:spacing w:val="-5"/>
                <w:sz w:val="24"/>
              </w:rPr>
              <w:t>45</w:t>
            </w:r>
          </w:p>
        </w:tc>
      </w:tr>
      <w:tr w:rsidR="004A57EF">
        <w:trPr>
          <w:trHeight w:val="277"/>
        </w:trPr>
        <w:tc>
          <w:tcPr>
            <w:tcW w:w="1243" w:type="dxa"/>
          </w:tcPr>
          <w:p w:rsidR="004A57EF" w:rsidRDefault="0000266E">
            <w:pPr>
              <w:pStyle w:val="TableParagraph"/>
              <w:spacing w:line="258" w:lineRule="exact"/>
              <w:rPr>
                <w:b/>
                <w:sz w:val="24"/>
              </w:rPr>
            </w:pPr>
            <w:r>
              <w:rPr>
                <w:b/>
                <w:sz w:val="24"/>
              </w:rPr>
              <w:t>4</w:t>
            </w:r>
          </w:p>
        </w:tc>
        <w:tc>
          <w:tcPr>
            <w:tcW w:w="5142" w:type="dxa"/>
          </w:tcPr>
          <w:p w:rsidR="004A57EF" w:rsidRDefault="0000266E">
            <w:pPr>
              <w:pStyle w:val="TableParagraph"/>
              <w:spacing w:line="258" w:lineRule="exact"/>
              <w:ind w:left="105"/>
              <w:rPr>
                <w:sz w:val="24"/>
              </w:rPr>
            </w:pPr>
            <w:r>
              <w:rPr>
                <w:spacing w:val="-2"/>
                <w:sz w:val="24"/>
              </w:rPr>
              <w:t>Предложение</w:t>
            </w:r>
          </w:p>
        </w:tc>
        <w:tc>
          <w:tcPr>
            <w:tcW w:w="3192" w:type="dxa"/>
          </w:tcPr>
          <w:p w:rsidR="004A57EF" w:rsidRDefault="0000266E">
            <w:pPr>
              <w:pStyle w:val="TableParagraph"/>
              <w:spacing w:line="258" w:lineRule="exact"/>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z w:val="24"/>
              </w:rPr>
              <w:t>5</w:t>
            </w:r>
          </w:p>
        </w:tc>
        <w:tc>
          <w:tcPr>
            <w:tcW w:w="5142" w:type="dxa"/>
          </w:tcPr>
          <w:p w:rsidR="004A57EF" w:rsidRDefault="0000266E">
            <w:pPr>
              <w:pStyle w:val="TableParagraph"/>
              <w:ind w:left="105"/>
              <w:rPr>
                <w:sz w:val="24"/>
              </w:rPr>
            </w:pPr>
            <w:r>
              <w:rPr>
                <w:spacing w:val="-2"/>
                <w:sz w:val="24"/>
              </w:rPr>
              <w:t>Повторение</w:t>
            </w:r>
          </w:p>
        </w:tc>
        <w:tc>
          <w:tcPr>
            <w:tcW w:w="3192" w:type="dxa"/>
          </w:tcPr>
          <w:p w:rsidR="004A57EF" w:rsidRDefault="0000266E">
            <w:pPr>
              <w:pStyle w:val="TableParagraph"/>
              <w:ind w:left="105"/>
              <w:rPr>
                <w:b/>
                <w:sz w:val="24"/>
              </w:rPr>
            </w:pPr>
            <w:r>
              <w:rPr>
                <w:b/>
                <w:spacing w:val="-5"/>
                <w:sz w:val="24"/>
              </w:rPr>
              <w:t>17</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sz w:val="24"/>
              </w:rPr>
            </w:pPr>
            <w:r>
              <w:rPr>
                <w:spacing w:val="-2"/>
                <w:sz w:val="24"/>
              </w:rPr>
              <w:t>Итого</w:t>
            </w:r>
          </w:p>
        </w:tc>
        <w:tc>
          <w:tcPr>
            <w:tcW w:w="3192" w:type="dxa"/>
          </w:tcPr>
          <w:p w:rsidR="004A57EF" w:rsidRDefault="0000266E">
            <w:pPr>
              <w:pStyle w:val="TableParagraph"/>
              <w:ind w:left="105"/>
              <w:rPr>
                <w:b/>
                <w:sz w:val="24"/>
              </w:rPr>
            </w:pPr>
            <w:r>
              <w:rPr>
                <w:b/>
                <w:spacing w:val="-5"/>
                <w:sz w:val="24"/>
              </w:rPr>
              <w:t>102</w:t>
            </w:r>
          </w:p>
        </w:tc>
      </w:tr>
    </w:tbl>
    <w:p w:rsidR="004A57EF" w:rsidRDefault="0000266E">
      <w:pPr>
        <w:spacing w:before="1"/>
        <w:ind w:left="322" w:right="7932"/>
        <w:jc w:val="both"/>
        <w:rPr>
          <w:b/>
          <w:sz w:val="24"/>
        </w:rPr>
      </w:pPr>
      <w:r>
        <w:rPr>
          <w:b/>
          <w:sz w:val="24"/>
        </w:rPr>
        <w:t>Содержание</w:t>
      </w:r>
      <w:r>
        <w:rPr>
          <w:b/>
          <w:spacing w:val="-15"/>
          <w:sz w:val="24"/>
        </w:rPr>
        <w:t xml:space="preserve"> </w:t>
      </w:r>
      <w:r>
        <w:rPr>
          <w:b/>
          <w:sz w:val="24"/>
        </w:rPr>
        <w:t>4</w:t>
      </w:r>
      <w:r>
        <w:rPr>
          <w:b/>
          <w:spacing w:val="-15"/>
          <w:sz w:val="24"/>
        </w:rPr>
        <w:t xml:space="preserve"> </w:t>
      </w:r>
      <w:r>
        <w:rPr>
          <w:b/>
          <w:sz w:val="24"/>
        </w:rPr>
        <w:t xml:space="preserve">класс </w:t>
      </w:r>
      <w:r>
        <w:rPr>
          <w:b/>
          <w:spacing w:val="-2"/>
          <w:sz w:val="24"/>
        </w:rPr>
        <w:t>Повторение.</w:t>
      </w:r>
    </w:p>
    <w:p w:rsidR="004A57EF" w:rsidRDefault="0000266E">
      <w:pPr>
        <w:pStyle w:val="a3"/>
        <w:ind w:right="751"/>
      </w:pPr>
      <w:r>
        <w:t xml:space="preserve">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 </w:t>
      </w:r>
      <w:r>
        <w:rPr>
          <w:b/>
        </w:rPr>
        <w:t>Звуки и буквы.</w:t>
      </w:r>
      <w:r>
        <w:t xml:space="preserve">·Алфавит. Употребление </w:t>
      </w:r>
      <w:r>
        <w:rPr>
          <w:i/>
        </w:rPr>
        <w:t>ь</w:t>
      </w:r>
      <w:r>
        <w:t xml:space="preserve">на конце и в середине слова. Разделительный </w:t>
      </w:r>
      <w:r>
        <w:rPr>
          <w:i/>
        </w:rPr>
        <w:t>ь</w:t>
      </w:r>
      <w:r>
        <w:t xml:space="preserve">перед гласными </w:t>
      </w:r>
      <w:r>
        <w:rPr>
          <w:i/>
        </w:rPr>
        <w:t>е, ё, ю, я, и</w:t>
      </w:r>
      <w:r>
        <w:t>.</w:t>
      </w:r>
    </w:p>
    <w:p w:rsidR="004A57EF" w:rsidRDefault="0000266E">
      <w:pPr>
        <w:ind w:left="322"/>
        <w:jc w:val="both"/>
        <w:rPr>
          <w:sz w:val="24"/>
        </w:rPr>
      </w:pPr>
      <w:r>
        <w:rPr>
          <w:sz w:val="24"/>
        </w:rPr>
        <w:t>Сочетания</w:t>
      </w:r>
      <w:r>
        <w:rPr>
          <w:spacing w:val="-6"/>
          <w:sz w:val="24"/>
        </w:rPr>
        <w:t xml:space="preserve"> </w:t>
      </w:r>
      <w:r>
        <w:rPr>
          <w:sz w:val="24"/>
        </w:rPr>
        <w:t>гласных</w:t>
      </w:r>
      <w:r>
        <w:rPr>
          <w:spacing w:val="-2"/>
          <w:sz w:val="24"/>
        </w:rPr>
        <w:t xml:space="preserve"> </w:t>
      </w:r>
      <w:r>
        <w:rPr>
          <w:sz w:val="24"/>
        </w:rPr>
        <w:t>с</w:t>
      </w:r>
      <w:r>
        <w:rPr>
          <w:spacing w:val="-4"/>
          <w:sz w:val="24"/>
        </w:rPr>
        <w:t xml:space="preserve"> </w:t>
      </w:r>
      <w:r>
        <w:rPr>
          <w:sz w:val="24"/>
        </w:rPr>
        <w:t>шипящими.</w:t>
      </w:r>
      <w:r>
        <w:rPr>
          <w:spacing w:val="-4"/>
          <w:sz w:val="24"/>
        </w:rPr>
        <w:t xml:space="preserve"> </w:t>
      </w:r>
      <w:r>
        <w:rPr>
          <w:sz w:val="24"/>
        </w:rPr>
        <w:t xml:space="preserve">Правописание </w:t>
      </w:r>
      <w:r>
        <w:rPr>
          <w:i/>
          <w:sz w:val="24"/>
        </w:rPr>
        <w:t>жи,</w:t>
      </w:r>
      <w:r>
        <w:rPr>
          <w:i/>
          <w:spacing w:val="-4"/>
          <w:sz w:val="24"/>
        </w:rPr>
        <w:t xml:space="preserve"> </w:t>
      </w:r>
      <w:r>
        <w:rPr>
          <w:i/>
          <w:sz w:val="24"/>
        </w:rPr>
        <w:t>ши,ча,</w:t>
      </w:r>
      <w:r>
        <w:rPr>
          <w:i/>
          <w:spacing w:val="-4"/>
          <w:sz w:val="24"/>
        </w:rPr>
        <w:t xml:space="preserve"> </w:t>
      </w:r>
      <w:r>
        <w:rPr>
          <w:i/>
          <w:sz w:val="24"/>
        </w:rPr>
        <w:t>ща,</w:t>
      </w:r>
      <w:r>
        <w:rPr>
          <w:i/>
          <w:spacing w:val="-3"/>
          <w:sz w:val="24"/>
        </w:rPr>
        <w:t xml:space="preserve"> </w:t>
      </w:r>
      <w:r>
        <w:rPr>
          <w:i/>
          <w:sz w:val="24"/>
        </w:rPr>
        <w:t>чу,</w:t>
      </w:r>
      <w:r>
        <w:rPr>
          <w:i/>
          <w:spacing w:val="-1"/>
          <w:sz w:val="24"/>
        </w:rPr>
        <w:t xml:space="preserve"> </w:t>
      </w:r>
      <w:r>
        <w:rPr>
          <w:i/>
          <w:spacing w:val="-5"/>
          <w:sz w:val="24"/>
        </w:rPr>
        <w:t>щу</w:t>
      </w:r>
      <w:r>
        <w:rPr>
          <w:spacing w:val="-5"/>
          <w:sz w:val="24"/>
        </w:rPr>
        <w:t>.</w:t>
      </w:r>
    </w:p>
    <w:p w:rsidR="004A57EF" w:rsidRDefault="0000266E">
      <w:pPr>
        <w:pStyle w:val="a3"/>
        <w:ind w:right="925"/>
      </w:pPr>
      <w:r>
        <w:t>Правописание</w:t>
      </w:r>
      <w:r>
        <w:rPr>
          <w:spacing w:val="-4"/>
        </w:rPr>
        <w:t xml:space="preserve"> </w:t>
      </w:r>
      <w:r>
        <w:t>звонких</w:t>
      </w:r>
      <w:r>
        <w:rPr>
          <w:spacing w:val="-4"/>
        </w:rPr>
        <w:t xml:space="preserve"> </w:t>
      </w:r>
      <w:r>
        <w:t>и</w:t>
      </w:r>
      <w:r>
        <w:rPr>
          <w:spacing w:val="-3"/>
        </w:rPr>
        <w:t xml:space="preserve"> </w:t>
      </w:r>
      <w:r>
        <w:t>глухих</w:t>
      </w:r>
      <w:r>
        <w:rPr>
          <w:spacing w:val="-1"/>
        </w:rPr>
        <w:t xml:space="preserve"> </w:t>
      </w:r>
      <w:r>
        <w:t>согласных</w:t>
      </w:r>
      <w:r>
        <w:rPr>
          <w:spacing w:val="-2"/>
        </w:rPr>
        <w:t xml:space="preserve"> </w:t>
      </w:r>
      <w:r>
        <w:t>в</w:t>
      </w:r>
      <w:r>
        <w:rPr>
          <w:spacing w:val="-4"/>
        </w:rPr>
        <w:t xml:space="preserve"> </w:t>
      </w:r>
      <w:r>
        <w:t>конце</w:t>
      </w:r>
      <w:r>
        <w:rPr>
          <w:spacing w:val="-4"/>
        </w:rPr>
        <w:t xml:space="preserve"> </w:t>
      </w:r>
      <w:r>
        <w:t>и</w:t>
      </w:r>
      <w:r>
        <w:rPr>
          <w:spacing w:val="-3"/>
        </w:rPr>
        <w:t xml:space="preserve"> </w:t>
      </w:r>
      <w:r>
        <w:t>середине</w:t>
      </w:r>
      <w:r>
        <w:rPr>
          <w:spacing w:val="-4"/>
        </w:rPr>
        <w:t xml:space="preserve"> </w:t>
      </w:r>
      <w:r>
        <w:t>слов.</w:t>
      </w:r>
      <w:r>
        <w:rPr>
          <w:spacing w:val="-4"/>
        </w:rPr>
        <w:t xml:space="preserve"> </w:t>
      </w:r>
      <w:r>
        <w:t>Проверка</w:t>
      </w:r>
      <w:r>
        <w:rPr>
          <w:spacing w:val="-4"/>
        </w:rPr>
        <w:t xml:space="preserve"> </w:t>
      </w:r>
      <w:r>
        <w:t>написания путем изменения формы слова и подбора (по образцу) родственных слов.</w:t>
      </w:r>
    </w:p>
    <w:p w:rsidR="004A57EF" w:rsidRDefault="0000266E">
      <w:pPr>
        <w:pStyle w:val="a3"/>
        <w:ind w:right="749"/>
      </w:pPr>
      <w:r>
        <w:t>Ударение. Различение</w:t>
      </w:r>
      <w:r>
        <w:rPr>
          <w:spacing w:val="-3"/>
        </w:rPr>
        <w:t xml:space="preserve"> </w:t>
      </w:r>
      <w:r>
        <w:t>ударных и безударных гласных. Правописание безударных гласных путем изменения формы слова (</w:t>
      </w:r>
      <w:r>
        <w:rPr>
          <w:i/>
        </w:rPr>
        <w:t>водá —вóды</w:t>
      </w:r>
      <w:r>
        <w:t>) или подбора по образцу родственных слов (</w:t>
      </w:r>
      <w:r>
        <w:rPr>
          <w:i/>
        </w:rPr>
        <w:t>водá —вóдный</w:t>
      </w:r>
      <w:r>
        <w:t>).</w:t>
      </w:r>
    </w:p>
    <w:p w:rsidR="004A57EF" w:rsidRDefault="0000266E">
      <w:pPr>
        <w:pStyle w:val="1"/>
        <w:spacing w:before="1"/>
      </w:pPr>
      <w:r>
        <w:rPr>
          <w:spacing w:val="-2"/>
        </w:rPr>
        <w:t>Слово.</w:t>
      </w:r>
    </w:p>
    <w:p w:rsidR="004A57EF" w:rsidRDefault="0000266E">
      <w:pPr>
        <w:pStyle w:val="a3"/>
        <w:jc w:val="left"/>
      </w:pPr>
      <w:r>
        <w:t>Различение</w:t>
      </w:r>
      <w:r>
        <w:rPr>
          <w:spacing w:val="-5"/>
        </w:rPr>
        <w:t xml:space="preserve"> </w:t>
      </w:r>
      <w:r>
        <w:t>основных</w:t>
      </w:r>
      <w:r>
        <w:rPr>
          <w:spacing w:val="-5"/>
        </w:rPr>
        <w:t xml:space="preserve"> </w:t>
      </w:r>
      <w:r>
        <w:t>категорий</w:t>
      </w:r>
      <w:r>
        <w:rPr>
          <w:spacing w:val="-4"/>
        </w:rPr>
        <w:t xml:space="preserve"> </w:t>
      </w:r>
      <w:r>
        <w:t>слов</w:t>
      </w:r>
      <w:r>
        <w:rPr>
          <w:spacing w:val="-5"/>
        </w:rPr>
        <w:t xml:space="preserve"> </w:t>
      </w:r>
      <w:r>
        <w:t>(названия</w:t>
      </w:r>
      <w:r>
        <w:rPr>
          <w:spacing w:val="-4"/>
        </w:rPr>
        <w:t xml:space="preserve"> </w:t>
      </w:r>
      <w:r>
        <w:t>предметов,</w:t>
      </w:r>
      <w:r>
        <w:rPr>
          <w:spacing w:val="-4"/>
        </w:rPr>
        <w:t xml:space="preserve"> </w:t>
      </w:r>
      <w:r>
        <w:t>действий,</w:t>
      </w:r>
      <w:r>
        <w:rPr>
          <w:spacing w:val="-4"/>
        </w:rPr>
        <w:t xml:space="preserve"> </w:t>
      </w:r>
      <w:r>
        <w:t>качеств)</w:t>
      </w:r>
      <w:r>
        <w:rPr>
          <w:spacing w:val="-3"/>
        </w:rPr>
        <w:t xml:space="preserve"> </w:t>
      </w:r>
      <w:r>
        <w:t>в</w:t>
      </w:r>
      <w:r>
        <w:rPr>
          <w:spacing w:val="-5"/>
        </w:rPr>
        <w:t xml:space="preserve"> </w:t>
      </w:r>
      <w:r>
        <w:t>тексте</w:t>
      </w:r>
      <w:r>
        <w:rPr>
          <w:spacing w:val="-4"/>
        </w:rPr>
        <w:t xml:space="preserve"> </w:t>
      </w:r>
      <w:r>
        <w:t>по вопросам, правильное употребление их в связи друг с другом.</w:t>
      </w:r>
    </w:p>
    <w:p w:rsidR="004A57EF" w:rsidRDefault="0000266E">
      <w:pPr>
        <w:pStyle w:val="a3"/>
        <w:ind w:right="802"/>
        <w:jc w:val="left"/>
      </w:pPr>
      <w:r>
        <w:t>Имена</w:t>
      </w:r>
      <w:r>
        <w:rPr>
          <w:spacing w:val="-4"/>
        </w:rPr>
        <w:t xml:space="preserve"> </w:t>
      </w:r>
      <w:r>
        <w:t>собственные.</w:t>
      </w:r>
      <w:r>
        <w:rPr>
          <w:spacing w:val="-3"/>
        </w:rPr>
        <w:t xml:space="preserve"> </w:t>
      </w:r>
      <w:r>
        <w:t>Расширение</w:t>
      </w:r>
      <w:r>
        <w:rPr>
          <w:spacing w:val="-4"/>
        </w:rPr>
        <w:t xml:space="preserve"> </w:t>
      </w:r>
      <w:r>
        <w:t>круга</w:t>
      </w:r>
      <w:r>
        <w:rPr>
          <w:spacing w:val="-4"/>
        </w:rPr>
        <w:t xml:space="preserve"> </w:t>
      </w:r>
      <w:r>
        <w:t>имен</w:t>
      </w:r>
      <w:r>
        <w:rPr>
          <w:spacing w:val="-3"/>
        </w:rPr>
        <w:t xml:space="preserve"> </w:t>
      </w:r>
      <w:r>
        <w:t>собственных:</w:t>
      </w:r>
      <w:r>
        <w:rPr>
          <w:spacing w:val="-5"/>
        </w:rPr>
        <w:t xml:space="preserve"> </w:t>
      </w:r>
      <w:r>
        <w:t>названия</w:t>
      </w:r>
      <w:r>
        <w:rPr>
          <w:spacing w:val="-3"/>
        </w:rPr>
        <w:t xml:space="preserve"> </w:t>
      </w:r>
      <w:r>
        <w:t>рек,</w:t>
      </w:r>
      <w:r>
        <w:rPr>
          <w:spacing w:val="-3"/>
        </w:rPr>
        <w:t xml:space="preserve"> </w:t>
      </w:r>
      <w:r>
        <w:t>гор,</w:t>
      </w:r>
      <w:r>
        <w:rPr>
          <w:spacing w:val="-4"/>
        </w:rPr>
        <w:t xml:space="preserve"> </w:t>
      </w:r>
      <w:r>
        <w:t>морей. Большая буква в именах собственных.</w:t>
      </w:r>
    </w:p>
    <w:p w:rsidR="004A57EF" w:rsidRDefault="0000266E">
      <w:pPr>
        <w:ind w:left="322" w:right="802"/>
        <w:rPr>
          <w:sz w:val="24"/>
        </w:rPr>
      </w:pPr>
      <w:r>
        <w:rPr>
          <w:sz w:val="24"/>
        </w:rPr>
        <w:t>Предлоги</w:t>
      </w:r>
      <w:r>
        <w:rPr>
          <w:spacing w:val="40"/>
          <w:sz w:val="24"/>
        </w:rPr>
        <w:t xml:space="preserve"> </w:t>
      </w:r>
      <w:r>
        <w:rPr>
          <w:i/>
          <w:sz w:val="24"/>
        </w:rPr>
        <w:t>до,</w:t>
      </w:r>
      <w:r>
        <w:rPr>
          <w:i/>
          <w:spacing w:val="40"/>
          <w:sz w:val="24"/>
        </w:rPr>
        <w:t xml:space="preserve"> </w:t>
      </w:r>
      <w:r>
        <w:rPr>
          <w:i/>
          <w:sz w:val="24"/>
        </w:rPr>
        <w:t>без,</w:t>
      </w:r>
      <w:r>
        <w:rPr>
          <w:i/>
          <w:spacing w:val="40"/>
          <w:sz w:val="24"/>
        </w:rPr>
        <w:t xml:space="preserve"> </w:t>
      </w:r>
      <w:r>
        <w:rPr>
          <w:i/>
          <w:sz w:val="24"/>
        </w:rPr>
        <w:t>под,</w:t>
      </w:r>
      <w:r>
        <w:rPr>
          <w:i/>
          <w:spacing w:val="40"/>
          <w:sz w:val="24"/>
        </w:rPr>
        <w:t xml:space="preserve"> </w:t>
      </w:r>
      <w:r>
        <w:rPr>
          <w:i/>
          <w:sz w:val="24"/>
        </w:rPr>
        <w:t>над,</w:t>
      </w:r>
      <w:r>
        <w:rPr>
          <w:i/>
          <w:spacing w:val="40"/>
          <w:sz w:val="24"/>
        </w:rPr>
        <w:t xml:space="preserve"> </w:t>
      </w:r>
      <w:r>
        <w:rPr>
          <w:i/>
          <w:sz w:val="24"/>
        </w:rPr>
        <w:t>около,</w:t>
      </w:r>
      <w:r>
        <w:rPr>
          <w:i/>
          <w:spacing w:val="40"/>
          <w:sz w:val="24"/>
        </w:rPr>
        <w:t xml:space="preserve"> </w:t>
      </w:r>
      <w:r>
        <w:rPr>
          <w:i/>
          <w:sz w:val="24"/>
        </w:rPr>
        <w:t>перед.</w:t>
      </w:r>
      <w:r>
        <w:rPr>
          <w:i/>
          <w:spacing w:val="40"/>
          <w:sz w:val="24"/>
        </w:rPr>
        <w:t xml:space="preserve"> </w:t>
      </w:r>
      <w:r>
        <w:rPr>
          <w:sz w:val="24"/>
        </w:rPr>
        <w:t>Раздельное</w:t>
      </w:r>
      <w:r>
        <w:rPr>
          <w:spacing w:val="40"/>
          <w:sz w:val="24"/>
        </w:rPr>
        <w:t xml:space="preserve"> </w:t>
      </w:r>
      <w:r>
        <w:rPr>
          <w:sz w:val="24"/>
        </w:rPr>
        <w:t>написание</w:t>
      </w:r>
      <w:r>
        <w:rPr>
          <w:spacing w:val="40"/>
          <w:sz w:val="24"/>
        </w:rPr>
        <w:t xml:space="preserve"> </w:t>
      </w:r>
      <w:r>
        <w:rPr>
          <w:sz w:val="24"/>
        </w:rPr>
        <w:t>предлогов</w:t>
      </w:r>
      <w:r>
        <w:rPr>
          <w:spacing w:val="40"/>
          <w:sz w:val="24"/>
        </w:rPr>
        <w:t xml:space="preserve"> </w:t>
      </w:r>
      <w:r>
        <w:rPr>
          <w:sz w:val="24"/>
        </w:rPr>
        <w:t>с</w:t>
      </w:r>
      <w:r>
        <w:rPr>
          <w:spacing w:val="40"/>
          <w:sz w:val="24"/>
        </w:rPr>
        <w:t xml:space="preserve"> </w:t>
      </w:r>
      <w:r>
        <w:rPr>
          <w:sz w:val="24"/>
        </w:rPr>
        <w:t xml:space="preserve">другими </w:t>
      </w:r>
      <w:r>
        <w:rPr>
          <w:spacing w:val="-2"/>
          <w:sz w:val="24"/>
        </w:rPr>
        <w:t>славами.</w:t>
      </w:r>
    </w:p>
    <w:p w:rsidR="004A57EF" w:rsidRDefault="0000266E">
      <w:pPr>
        <w:pStyle w:val="a3"/>
        <w:jc w:val="left"/>
        <w:rPr>
          <w:i/>
        </w:rPr>
      </w:pPr>
      <w:r>
        <w:t>Разделительный</w:t>
      </w:r>
      <w:r>
        <w:rPr>
          <w:spacing w:val="-3"/>
        </w:rPr>
        <w:t xml:space="preserve"> </w:t>
      </w:r>
      <w:r>
        <w:rPr>
          <w:i/>
          <w:spacing w:val="-5"/>
        </w:rPr>
        <w:t>ъ.</w:t>
      </w:r>
    </w:p>
    <w:p w:rsidR="004A57EF" w:rsidRDefault="0000266E">
      <w:pPr>
        <w:pStyle w:val="a3"/>
        <w:jc w:val="left"/>
      </w:pPr>
      <w:r>
        <w:t>Родственные</w:t>
      </w:r>
      <w:r>
        <w:rPr>
          <w:spacing w:val="-7"/>
        </w:rPr>
        <w:t xml:space="preserve"> </w:t>
      </w:r>
      <w:r>
        <w:t>слова.</w:t>
      </w:r>
      <w:r>
        <w:rPr>
          <w:spacing w:val="-2"/>
        </w:rPr>
        <w:t xml:space="preserve"> </w:t>
      </w:r>
      <w:r>
        <w:t>Общая</w:t>
      </w:r>
      <w:r>
        <w:rPr>
          <w:spacing w:val="-2"/>
        </w:rPr>
        <w:t xml:space="preserve"> </w:t>
      </w:r>
      <w:r>
        <w:t>часть</w:t>
      </w:r>
      <w:r>
        <w:rPr>
          <w:spacing w:val="-2"/>
        </w:rPr>
        <w:t xml:space="preserve"> </w:t>
      </w:r>
      <w:r>
        <w:t>родственных</w:t>
      </w:r>
      <w:r>
        <w:rPr>
          <w:spacing w:val="-1"/>
        </w:rPr>
        <w:t xml:space="preserve"> </w:t>
      </w:r>
      <w:r>
        <w:t>слов</w:t>
      </w:r>
      <w:r>
        <w:rPr>
          <w:spacing w:val="-3"/>
        </w:rPr>
        <w:t xml:space="preserve"> </w:t>
      </w:r>
      <w:r>
        <w:rPr>
          <w:spacing w:val="-2"/>
        </w:rPr>
        <w:t>(корень).</w:t>
      </w:r>
    </w:p>
    <w:p w:rsidR="004A57EF" w:rsidRDefault="0000266E">
      <w:pPr>
        <w:pStyle w:val="a3"/>
        <w:ind w:right="802"/>
        <w:jc w:val="left"/>
      </w:pPr>
      <w:r>
        <w:t>Правописание</w:t>
      </w:r>
      <w:r>
        <w:rPr>
          <w:spacing w:val="80"/>
        </w:rPr>
        <w:t xml:space="preserve"> </w:t>
      </w:r>
      <w:r>
        <w:t>слов</w:t>
      </w:r>
      <w:r>
        <w:rPr>
          <w:spacing w:val="80"/>
        </w:rPr>
        <w:t xml:space="preserve"> </w:t>
      </w:r>
      <w:r>
        <w:t>с</w:t>
      </w:r>
      <w:r>
        <w:rPr>
          <w:spacing w:val="80"/>
        </w:rPr>
        <w:t xml:space="preserve"> </w:t>
      </w:r>
      <w:r>
        <w:t>непроверяемыми</w:t>
      </w:r>
      <w:r>
        <w:rPr>
          <w:spacing w:val="80"/>
        </w:rPr>
        <w:t xml:space="preserve"> </w:t>
      </w:r>
      <w:r>
        <w:t>написаниями</w:t>
      </w:r>
      <w:r>
        <w:rPr>
          <w:spacing w:val="80"/>
        </w:rPr>
        <w:t xml:space="preserve"> </w:t>
      </w:r>
      <w:r>
        <w:t>в</w:t>
      </w:r>
      <w:r>
        <w:rPr>
          <w:spacing w:val="80"/>
        </w:rPr>
        <w:t xml:space="preserve"> </w:t>
      </w:r>
      <w:r>
        <w:t>корне:</w:t>
      </w:r>
      <w:r>
        <w:rPr>
          <w:spacing w:val="80"/>
        </w:rPr>
        <w:t xml:space="preserve"> </w:t>
      </w:r>
      <w:r>
        <w:t>умение</w:t>
      </w:r>
      <w:r>
        <w:rPr>
          <w:spacing w:val="80"/>
        </w:rPr>
        <w:t xml:space="preserve"> </w:t>
      </w:r>
      <w:r>
        <w:t>пользоваться словарем, данным в учебнике.</w:t>
      </w:r>
    </w:p>
    <w:p w:rsidR="004A57EF" w:rsidRDefault="0000266E">
      <w:pPr>
        <w:pStyle w:val="1"/>
        <w:spacing w:before="3"/>
      </w:pPr>
      <w:r>
        <w:rPr>
          <w:spacing w:val="-2"/>
        </w:rPr>
        <w:t>Предложение.</w:t>
      </w:r>
    </w:p>
    <w:p w:rsidR="004A57EF" w:rsidRDefault="0000266E">
      <w:pPr>
        <w:pStyle w:val="a3"/>
        <w:ind w:right="748"/>
        <w:jc w:val="left"/>
      </w:pPr>
      <w:r>
        <w:t>Членение</w:t>
      </w:r>
      <w:r>
        <w:rPr>
          <w:spacing w:val="31"/>
        </w:rPr>
        <w:t xml:space="preserve"> </w:t>
      </w:r>
      <w:r>
        <w:t>речи</w:t>
      </w:r>
      <w:r>
        <w:rPr>
          <w:spacing w:val="31"/>
        </w:rPr>
        <w:t xml:space="preserve"> </w:t>
      </w:r>
      <w:r>
        <w:t>на</w:t>
      </w:r>
      <w:r>
        <w:rPr>
          <w:spacing w:val="31"/>
        </w:rPr>
        <w:t xml:space="preserve"> </w:t>
      </w:r>
      <w:r>
        <w:t>предложения,</w:t>
      </w:r>
      <w:r>
        <w:rPr>
          <w:spacing w:val="32"/>
        </w:rPr>
        <w:t xml:space="preserve"> </w:t>
      </w:r>
      <w:r>
        <w:t>выделение</w:t>
      </w:r>
      <w:r>
        <w:rPr>
          <w:spacing w:val="31"/>
        </w:rPr>
        <w:t xml:space="preserve"> </w:t>
      </w:r>
      <w:r>
        <w:t>в предложениях</w:t>
      </w:r>
      <w:r>
        <w:rPr>
          <w:spacing w:val="34"/>
        </w:rPr>
        <w:t xml:space="preserve"> </w:t>
      </w:r>
      <w:r>
        <w:t>слов,</w:t>
      </w:r>
      <w:r>
        <w:rPr>
          <w:spacing w:val="32"/>
        </w:rPr>
        <w:t xml:space="preserve"> </w:t>
      </w:r>
      <w:r>
        <w:t>обозначающих,</w:t>
      </w:r>
      <w:r>
        <w:rPr>
          <w:spacing w:val="32"/>
        </w:rPr>
        <w:t xml:space="preserve"> </w:t>
      </w:r>
      <w:r>
        <w:t>о</w:t>
      </w:r>
      <w:r>
        <w:rPr>
          <w:spacing w:val="30"/>
        </w:rPr>
        <w:t xml:space="preserve"> </w:t>
      </w:r>
      <w:r>
        <w:t>ком или о чем говорится, что говорится.</w:t>
      </w:r>
    </w:p>
    <w:p w:rsidR="004A57EF" w:rsidRDefault="0000266E">
      <w:pPr>
        <w:pStyle w:val="a3"/>
        <w:ind w:right="746"/>
      </w:pPr>
      <w:r>
        <w:t>Упражнения в составлении предложений. Распространение предложений. Установление связи между словами в предложениях по вопросам.</w:t>
      </w:r>
    </w:p>
    <w:p w:rsidR="004A57EF" w:rsidRDefault="0000266E">
      <w:pPr>
        <w:pStyle w:val="a3"/>
        <w:ind w:right="744"/>
      </w:pPr>
      <w:r>
        <w:t>Знаки препинания в конце предложения (точка, вопросительный и восклицательный знаки). Главные члены предложения: подлежащее, сказуемое. Второстепенные члены предложения (без деления на виды).</w:t>
      </w:r>
    </w:p>
    <w:p w:rsidR="004A57EF" w:rsidRDefault="0000266E">
      <w:pPr>
        <w:pStyle w:val="1"/>
        <w:spacing w:before="3"/>
        <w:jc w:val="both"/>
      </w:pPr>
      <w:r>
        <w:t>Связная</w:t>
      </w:r>
      <w:r>
        <w:rPr>
          <w:spacing w:val="-3"/>
        </w:rPr>
        <w:t xml:space="preserve"> </w:t>
      </w:r>
      <w:r>
        <w:t>письменная</w:t>
      </w:r>
      <w:r>
        <w:rPr>
          <w:spacing w:val="-2"/>
        </w:rPr>
        <w:t xml:space="preserve"> речь.</w:t>
      </w:r>
    </w:p>
    <w:p w:rsidR="004A57EF" w:rsidRDefault="0000266E">
      <w:pPr>
        <w:pStyle w:val="a3"/>
        <w:ind w:right="750"/>
      </w:pPr>
      <w:r>
        <w:t>Составление и запись небольшого рассказа по серии картинок под руководством учителя</w:t>
      </w:r>
      <w:r>
        <w:rPr>
          <w:spacing w:val="40"/>
        </w:rPr>
        <w:t xml:space="preserve"> </w:t>
      </w:r>
      <w:r>
        <w:t>и самостоятельно. Составление и запись рассказа по сюжетной картинке и подробному вопроснику после устного разбора содержания, языка и правописания.</w:t>
      </w:r>
    </w:p>
    <w:p w:rsidR="004A57EF" w:rsidRDefault="0000266E">
      <w:pPr>
        <w:pStyle w:val="a3"/>
        <w:ind w:right="748"/>
      </w:pPr>
      <w:r>
        <w:t>Изложение под руководством учителя небольшого текста (20—30 слов) по данным учителем вопросам.</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jc w:val="left"/>
      </w:pPr>
      <w:r>
        <w:lastRenderedPageBreak/>
        <w:t>Восстановление</w:t>
      </w:r>
      <w:r>
        <w:rPr>
          <w:spacing w:val="-2"/>
        </w:rPr>
        <w:t xml:space="preserve"> </w:t>
      </w:r>
      <w:r>
        <w:t>несложного</w:t>
      </w:r>
      <w:r>
        <w:rPr>
          <w:spacing w:val="-1"/>
        </w:rPr>
        <w:t xml:space="preserve"> </w:t>
      </w:r>
      <w:r>
        <w:t>деформированного</w:t>
      </w:r>
      <w:r>
        <w:rPr>
          <w:spacing w:val="-1"/>
        </w:rPr>
        <w:t xml:space="preserve"> </w:t>
      </w:r>
      <w:r>
        <w:t>текста</w:t>
      </w:r>
      <w:r>
        <w:rPr>
          <w:spacing w:val="-2"/>
        </w:rPr>
        <w:t xml:space="preserve"> </w:t>
      </w:r>
      <w:r>
        <w:t>по</w:t>
      </w:r>
      <w:r>
        <w:rPr>
          <w:spacing w:val="-1"/>
        </w:rPr>
        <w:t xml:space="preserve"> </w:t>
      </w:r>
      <w:r>
        <w:t>вопросам. Описание несложных знакомых предметов и картин по коллективно составленному плану в виде вопросов.</w:t>
      </w:r>
    </w:p>
    <w:p w:rsidR="004A57EF" w:rsidRDefault="0000266E">
      <w:pPr>
        <w:pStyle w:val="a3"/>
        <w:jc w:val="left"/>
      </w:pPr>
      <w:r>
        <w:t>Составление</w:t>
      </w:r>
      <w:r>
        <w:rPr>
          <w:spacing w:val="80"/>
        </w:rPr>
        <w:t xml:space="preserve"> </w:t>
      </w:r>
      <w:r>
        <w:t>и</w:t>
      </w:r>
      <w:r>
        <w:rPr>
          <w:spacing w:val="80"/>
        </w:rPr>
        <w:t xml:space="preserve"> </w:t>
      </w:r>
      <w:r>
        <w:t>написание</w:t>
      </w:r>
      <w:r>
        <w:rPr>
          <w:spacing w:val="80"/>
        </w:rPr>
        <w:t xml:space="preserve"> </w:t>
      </w:r>
      <w:r>
        <w:t>под</w:t>
      </w:r>
      <w:r>
        <w:rPr>
          <w:spacing w:val="80"/>
        </w:rPr>
        <w:t xml:space="preserve"> </w:t>
      </w:r>
      <w:r>
        <w:t>руководством</w:t>
      </w:r>
      <w:r>
        <w:rPr>
          <w:spacing w:val="80"/>
        </w:rPr>
        <w:t xml:space="preserve"> </w:t>
      </w:r>
      <w:r>
        <w:t>учителя</w:t>
      </w:r>
      <w:r>
        <w:rPr>
          <w:spacing w:val="80"/>
        </w:rPr>
        <w:t xml:space="preserve"> </w:t>
      </w:r>
      <w:r>
        <w:t>небольшого</w:t>
      </w:r>
      <w:r>
        <w:rPr>
          <w:spacing w:val="80"/>
        </w:rPr>
        <w:t xml:space="preserve"> </w:t>
      </w:r>
      <w:r>
        <w:t>письма</w:t>
      </w:r>
      <w:r>
        <w:rPr>
          <w:spacing w:val="80"/>
        </w:rPr>
        <w:t xml:space="preserve"> </w:t>
      </w:r>
      <w:r>
        <w:t>родным,</w:t>
      </w:r>
      <w:r>
        <w:rPr>
          <w:spacing w:val="80"/>
        </w:rPr>
        <w:t xml:space="preserve"> </w:t>
      </w:r>
      <w:r>
        <w:rPr>
          <w:spacing w:val="-2"/>
        </w:rPr>
        <w:t>товарищам.</w:t>
      </w:r>
    </w:p>
    <w:p w:rsidR="004A57EF" w:rsidRDefault="0000266E">
      <w:pPr>
        <w:pStyle w:val="a3"/>
        <w:jc w:val="left"/>
      </w:pPr>
      <w:r>
        <w:t>Адрес</w:t>
      </w:r>
      <w:r>
        <w:rPr>
          <w:spacing w:val="-4"/>
        </w:rPr>
        <w:t xml:space="preserve"> </w:t>
      </w:r>
      <w:r>
        <w:t>на</w:t>
      </w:r>
      <w:r>
        <w:rPr>
          <w:spacing w:val="-3"/>
        </w:rPr>
        <w:t xml:space="preserve"> </w:t>
      </w:r>
      <w:r>
        <w:rPr>
          <w:spacing w:val="-2"/>
        </w:rPr>
        <w:t>конверте.</w:t>
      </w:r>
    </w:p>
    <w:p w:rsidR="004A57EF" w:rsidRDefault="0000266E">
      <w:pPr>
        <w:pStyle w:val="1"/>
      </w:pPr>
      <w:r>
        <w:t xml:space="preserve">Письмо и </w:t>
      </w:r>
      <w:r>
        <w:rPr>
          <w:spacing w:val="-2"/>
        </w:rPr>
        <w:t>чистописание.</w:t>
      </w:r>
    </w:p>
    <w:p w:rsidR="004A57EF" w:rsidRDefault="0000266E">
      <w:pPr>
        <w:pStyle w:val="a3"/>
        <w:jc w:val="left"/>
      </w:pPr>
      <w:r>
        <w:t>Выработка</w:t>
      </w:r>
      <w:r>
        <w:rPr>
          <w:spacing w:val="80"/>
        </w:rPr>
        <w:t xml:space="preserve"> </w:t>
      </w:r>
      <w:r>
        <w:t>навыка</w:t>
      </w:r>
      <w:r>
        <w:rPr>
          <w:spacing w:val="80"/>
        </w:rPr>
        <w:t xml:space="preserve"> </w:t>
      </w:r>
      <w:r>
        <w:t>правильного</w:t>
      </w:r>
      <w:r>
        <w:rPr>
          <w:spacing w:val="80"/>
        </w:rPr>
        <w:t xml:space="preserve"> </w:t>
      </w:r>
      <w:r>
        <w:t>и</w:t>
      </w:r>
      <w:r>
        <w:rPr>
          <w:spacing w:val="80"/>
        </w:rPr>
        <w:t xml:space="preserve"> </w:t>
      </w:r>
      <w:r>
        <w:t>аккуратного</w:t>
      </w:r>
      <w:r>
        <w:rPr>
          <w:spacing w:val="80"/>
        </w:rPr>
        <w:t xml:space="preserve"> </w:t>
      </w:r>
      <w:r>
        <w:t>письма</w:t>
      </w:r>
      <w:r>
        <w:rPr>
          <w:spacing w:val="80"/>
        </w:rPr>
        <w:t xml:space="preserve"> </w:t>
      </w:r>
      <w:r>
        <w:t>и</w:t>
      </w:r>
      <w:r>
        <w:rPr>
          <w:spacing w:val="80"/>
        </w:rPr>
        <w:t xml:space="preserve"> </w:t>
      </w:r>
      <w:r>
        <w:t>списывания</w:t>
      </w:r>
      <w:r>
        <w:rPr>
          <w:spacing w:val="80"/>
        </w:rPr>
        <w:t xml:space="preserve"> </w:t>
      </w:r>
      <w:r>
        <w:t>с</w:t>
      </w:r>
      <w:r>
        <w:rPr>
          <w:spacing w:val="80"/>
        </w:rPr>
        <w:t xml:space="preserve"> </w:t>
      </w:r>
      <w:r>
        <w:t>дальнейшим ускорением темпа письма.</w:t>
      </w:r>
    </w:p>
    <w:p w:rsidR="004A57EF" w:rsidRDefault="0000266E">
      <w:pPr>
        <w:pStyle w:val="a3"/>
        <w:ind w:right="784"/>
        <w:jc w:val="left"/>
      </w:pPr>
      <w:r>
        <w:t>Четкое</w:t>
      </w:r>
      <w:r>
        <w:rPr>
          <w:spacing w:val="-5"/>
        </w:rPr>
        <w:t xml:space="preserve"> </w:t>
      </w:r>
      <w:r>
        <w:t>и</w:t>
      </w:r>
      <w:r>
        <w:rPr>
          <w:spacing w:val="-4"/>
        </w:rPr>
        <w:t xml:space="preserve"> </w:t>
      </w:r>
      <w:r>
        <w:t>графически</w:t>
      </w:r>
      <w:r>
        <w:rPr>
          <w:spacing w:val="-4"/>
        </w:rPr>
        <w:t xml:space="preserve"> </w:t>
      </w:r>
      <w:r>
        <w:t>правильное</w:t>
      </w:r>
      <w:r>
        <w:rPr>
          <w:spacing w:val="-5"/>
        </w:rPr>
        <w:t xml:space="preserve"> </w:t>
      </w:r>
      <w:r>
        <w:t>письмо</w:t>
      </w:r>
      <w:r>
        <w:rPr>
          <w:spacing w:val="-4"/>
        </w:rPr>
        <w:t xml:space="preserve"> </w:t>
      </w:r>
      <w:r>
        <w:t>строчных</w:t>
      </w:r>
      <w:r>
        <w:rPr>
          <w:spacing w:val="-3"/>
        </w:rPr>
        <w:t xml:space="preserve"> </w:t>
      </w:r>
      <w:r>
        <w:t>(по</w:t>
      </w:r>
      <w:r>
        <w:rPr>
          <w:spacing w:val="-6"/>
        </w:rPr>
        <w:t xml:space="preserve"> </w:t>
      </w:r>
      <w:r>
        <w:t>необходимости)</w:t>
      </w:r>
      <w:r>
        <w:rPr>
          <w:spacing w:val="-6"/>
        </w:rPr>
        <w:t xml:space="preserve"> </w:t>
      </w:r>
      <w:r>
        <w:t>и</w:t>
      </w:r>
      <w:r>
        <w:rPr>
          <w:spacing w:val="-4"/>
        </w:rPr>
        <w:t xml:space="preserve"> </w:t>
      </w:r>
      <w:r>
        <w:t>прописных</w:t>
      </w:r>
      <w:r>
        <w:rPr>
          <w:spacing w:val="-2"/>
        </w:rPr>
        <w:t xml:space="preserve"> </w:t>
      </w:r>
      <w:r>
        <w:t xml:space="preserve">букв: 1-я группа — </w:t>
      </w:r>
      <w:r>
        <w:rPr>
          <w:i/>
        </w:rPr>
        <w:t>И, Ц, Ш, Щ, Ч, Л, М, А</w:t>
      </w:r>
      <w:r>
        <w:t>;</w:t>
      </w:r>
    </w:p>
    <w:p w:rsidR="004A57EF" w:rsidRDefault="0000266E">
      <w:pPr>
        <w:pStyle w:val="a4"/>
        <w:numPr>
          <w:ilvl w:val="0"/>
          <w:numId w:val="69"/>
        </w:numPr>
        <w:tabs>
          <w:tab w:val="left" w:pos="523"/>
        </w:tabs>
        <w:rPr>
          <w:sz w:val="24"/>
        </w:rPr>
      </w:pPr>
      <w:r>
        <w:rPr>
          <w:sz w:val="24"/>
        </w:rPr>
        <w:t>я</w:t>
      </w:r>
      <w:r>
        <w:rPr>
          <w:spacing w:val="-1"/>
          <w:sz w:val="24"/>
        </w:rPr>
        <w:t xml:space="preserve"> </w:t>
      </w:r>
      <w:r>
        <w:rPr>
          <w:sz w:val="24"/>
        </w:rPr>
        <w:t>группа</w:t>
      </w:r>
      <w:r>
        <w:rPr>
          <w:spacing w:val="-2"/>
          <w:sz w:val="24"/>
        </w:rPr>
        <w:t xml:space="preserve"> </w:t>
      </w:r>
      <w:r>
        <w:rPr>
          <w:sz w:val="24"/>
        </w:rPr>
        <w:t>—</w:t>
      </w:r>
      <w:r>
        <w:rPr>
          <w:spacing w:val="-1"/>
          <w:sz w:val="24"/>
        </w:rPr>
        <w:t xml:space="preserve"> </w:t>
      </w:r>
      <w:r>
        <w:rPr>
          <w:i/>
          <w:sz w:val="24"/>
        </w:rPr>
        <w:t>О,</w:t>
      </w:r>
      <w:r>
        <w:rPr>
          <w:i/>
          <w:spacing w:val="-1"/>
          <w:sz w:val="24"/>
        </w:rPr>
        <w:t xml:space="preserve"> </w:t>
      </w:r>
      <w:r>
        <w:rPr>
          <w:i/>
          <w:sz w:val="24"/>
        </w:rPr>
        <w:t>С,</w:t>
      </w:r>
      <w:r>
        <w:rPr>
          <w:i/>
          <w:spacing w:val="-1"/>
          <w:sz w:val="24"/>
        </w:rPr>
        <w:t xml:space="preserve"> </w:t>
      </w:r>
      <w:r>
        <w:rPr>
          <w:i/>
          <w:sz w:val="24"/>
        </w:rPr>
        <w:t>3,</w:t>
      </w:r>
      <w:r>
        <w:rPr>
          <w:i/>
          <w:spacing w:val="-1"/>
          <w:sz w:val="24"/>
        </w:rPr>
        <w:t xml:space="preserve"> </w:t>
      </w:r>
      <w:r>
        <w:rPr>
          <w:i/>
          <w:sz w:val="24"/>
        </w:rPr>
        <w:t>X,</w:t>
      </w:r>
      <w:r>
        <w:rPr>
          <w:i/>
          <w:spacing w:val="2"/>
          <w:sz w:val="24"/>
        </w:rPr>
        <w:t xml:space="preserve"> </w:t>
      </w:r>
      <w:r>
        <w:rPr>
          <w:i/>
          <w:sz w:val="24"/>
        </w:rPr>
        <w:t>Ж,</w:t>
      </w:r>
      <w:r>
        <w:rPr>
          <w:i/>
          <w:spacing w:val="-1"/>
          <w:sz w:val="24"/>
        </w:rPr>
        <w:t xml:space="preserve"> </w:t>
      </w:r>
      <w:r>
        <w:rPr>
          <w:i/>
          <w:sz w:val="24"/>
        </w:rPr>
        <w:t>Е,</w:t>
      </w:r>
      <w:r>
        <w:rPr>
          <w:i/>
          <w:spacing w:val="-1"/>
          <w:sz w:val="24"/>
        </w:rPr>
        <w:t xml:space="preserve"> </w:t>
      </w:r>
      <w:r>
        <w:rPr>
          <w:i/>
          <w:sz w:val="24"/>
        </w:rPr>
        <w:t xml:space="preserve">Э, </w:t>
      </w:r>
      <w:r>
        <w:rPr>
          <w:i/>
          <w:spacing w:val="-5"/>
          <w:sz w:val="24"/>
        </w:rPr>
        <w:t>Я</w:t>
      </w:r>
      <w:r>
        <w:rPr>
          <w:spacing w:val="-5"/>
          <w:sz w:val="24"/>
        </w:rPr>
        <w:t>;</w:t>
      </w:r>
    </w:p>
    <w:p w:rsidR="004A57EF" w:rsidRDefault="0000266E">
      <w:pPr>
        <w:pStyle w:val="a4"/>
        <w:numPr>
          <w:ilvl w:val="0"/>
          <w:numId w:val="69"/>
        </w:numPr>
        <w:tabs>
          <w:tab w:val="left" w:pos="523"/>
        </w:tabs>
        <w:rPr>
          <w:sz w:val="24"/>
        </w:rPr>
      </w:pPr>
      <w:r>
        <w:rPr>
          <w:sz w:val="24"/>
        </w:rPr>
        <w:t>я</w:t>
      </w:r>
      <w:r>
        <w:rPr>
          <w:spacing w:val="-2"/>
          <w:sz w:val="24"/>
        </w:rPr>
        <w:t xml:space="preserve"> </w:t>
      </w:r>
      <w:r>
        <w:rPr>
          <w:sz w:val="24"/>
        </w:rPr>
        <w:t>группа</w:t>
      </w:r>
      <w:r>
        <w:rPr>
          <w:spacing w:val="-2"/>
          <w:sz w:val="24"/>
        </w:rPr>
        <w:t xml:space="preserve"> </w:t>
      </w:r>
      <w:r>
        <w:rPr>
          <w:sz w:val="24"/>
        </w:rPr>
        <w:t>—</w:t>
      </w:r>
      <w:r>
        <w:rPr>
          <w:spacing w:val="-1"/>
          <w:sz w:val="24"/>
        </w:rPr>
        <w:t xml:space="preserve"> </w:t>
      </w:r>
      <w:r>
        <w:rPr>
          <w:i/>
          <w:sz w:val="24"/>
        </w:rPr>
        <w:t>У,</w:t>
      </w:r>
      <w:r>
        <w:rPr>
          <w:i/>
          <w:spacing w:val="-1"/>
          <w:sz w:val="24"/>
        </w:rPr>
        <w:t xml:space="preserve"> </w:t>
      </w:r>
      <w:r>
        <w:rPr>
          <w:i/>
          <w:sz w:val="24"/>
        </w:rPr>
        <w:t>Н,</w:t>
      </w:r>
      <w:r>
        <w:rPr>
          <w:i/>
          <w:spacing w:val="1"/>
          <w:sz w:val="24"/>
        </w:rPr>
        <w:t xml:space="preserve"> </w:t>
      </w:r>
      <w:r>
        <w:rPr>
          <w:i/>
          <w:sz w:val="24"/>
        </w:rPr>
        <w:t>К,</w:t>
      </w:r>
      <w:r>
        <w:rPr>
          <w:i/>
          <w:spacing w:val="1"/>
          <w:sz w:val="24"/>
        </w:rPr>
        <w:t xml:space="preserve"> </w:t>
      </w:r>
      <w:r>
        <w:rPr>
          <w:i/>
          <w:sz w:val="24"/>
        </w:rPr>
        <w:t>Ю,</w:t>
      </w:r>
      <w:r>
        <w:rPr>
          <w:i/>
          <w:spacing w:val="-2"/>
          <w:sz w:val="24"/>
        </w:rPr>
        <w:t xml:space="preserve"> </w:t>
      </w:r>
      <w:r>
        <w:rPr>
          <w:i/>
          <w:sz w:val="24"/>
        </w:rPr>
        <w:t>Р,</w:t>
      </w:r>
      <w:r>
        <w:rPr>
          <w:i/>
          <w:spacing w:val="-1"/>
          <w:sz w:val="24"/>
        </w:rPr>
        <w:t xml:space="preserve"> </w:t>
      </w:r>
      <w:r>
        <w:rPr>
          <w:i/>
          <w:spacing w:val="-5"/>
          <w:sz w:val="24"/>
        </w:rPr>
        <w:t>В</w:t>
      </w:r>
      <w:r>
        <w:rPr>
          <w:spacing w:val="-5"/>
          <w:sz w:val="24"/>
        </w:rPr>
        <w:t>;</w:t>
      </w:r>
    </w:p>
    <w:p w:rsidR="004A57EF" w:rsidRDefault="0000266E">
      <w:pPr>
        <w:pStyle w:val="a4"/>
        <w:numPr>
          <w:ilvl w:val="0"/>
          <w:numId w:val="69"/>
        </w:numPr>
        <w:tabs>
          <w:tab w:val="left" w:pos="523"/>
        </w:tabs>
        <w:rPr>
          <w:sz w:val="24"/>
        </w:rPr>
      </w:pPr>
      <w:r>
        <w:rPr>
          <w:sz w:val="24"/>
        </w:rPr>
        <w:t>я</w:t>
      </w:r>
      <w:r>
        <w:rPr>
          <w:spacing w:val="-1"/>
          <w:sz w:val="24"/>
        </w:rPr>
        <w:t xml:space="preserve"> </w:t>
      </w:r>
      <w:r>
        <w:rPr>
          <w:sz w:val="24"/>
        </w:rPr>
        <w:t>группа</w:t>
      </w:r>
      <w:r>
        <w:rPr>
          <w:spacing w:val="-2"/>
          <w:sz w:val="24"/>
        </w:rPr>
        <w:t xml:space="preserve"> </w:t>
      </w:r>
      <w:r>
        <w:rPr>
          <w:sz w:val="24"/>
        </w:rPr>
        <w:t xml:space="preserve">— </w:t>
      </w:r>
      <w:r>
        <w:rPr>
          <w:i/>
          <w:sz w:val="24"/>
        </w:rPr>
        <w:t>Г,</w:t>
      </w:r>
      <w:r>
        <w:rPr>
          <w:i/>
          <w:spacing w:val="-1"/>
          <w:sz w:val="24"/>
        </w:rPr>
        <w:t xml:space="preserve"> </w:t>
      </w:r>
      <w:r>
        <w:rPr>
          <w:i/>
          <w:sz w:val="24"/>
        </w:rPr>
        <w:t>П,</w:t>
      </w:r>
      <w:r>
        <w:rPr>
          <w:i/>
          <w:spacing w:val="-1"/>
          <w:sz w:val="24"/>
        </w:rPr>
        <w:t xml:space="preserve"> </w:t>
      </w:r>
      <w:r>
        <w:rPr>
          <w:i/>
          <w:sz w:val="24"/>
        </w:rPr>
        <w:t>Т,</w:t>
      </w:r>
      <w:r>
        <w:rPr>
          <w:i/>
          <w:spacing w:val="-1"/>
          <w:sz w:val="24"/>
        </w:rPr>
        <w:t xml:space="preserve"> </w:t>
      </w:r>
      <w:r>
        <w:rPr>
          <w:i/>
          <w:sz w:val="24"/>
        </w:rPr>
        <w:t xml:space="preserve">Б,Ф, </w:t>
      </w:r>
      <w:r>
        <w:rPr>
          <w:i/>
          <w:spacing w:val="-5"/>
          <w:sz w:val="24"/>
        </w:rPr>
        <w:t>Д</w:t>
      </w:r>
      <w:r>
        <w:rPr>
          <w:spacing w:val="-5"/>
          <w:sz w:val="24"/>
        </w:rPr>
        <w:t>.</w:t>
      </w:r>
    </w:p>
    <w:p w:rsidR="004A57EF" w:rsidRDefault="0000266E">
      <w:pPr>
        <w:pStyle w:val="a3"/>
        <w:ind w:right="802"/>
        <w:jc w:val="left"/>
      </w:pPr>
      <w:r>
        <w:t>Выполнение письменных упражнений по учебнику в соответствии с заданием. Списывание рукописного и печатного текстов целыми словами и словосочетаниями. Списывание</w:t>
      </w:r>
      <w:r>
        <w:rPr>
          <w:spacing w:val="-5"/>
        </w:rPr>
        <w:t xml:space="preserve"> </w:t>
      </w:r>
      <w:r>
        <w:t>предложений</w:t>
      </w:r>
      <w:r>
        <w:rPr>
          <w:spacing w:val="-4"/>
        </w:rPr>
        <w:t xml:space="preserve"> </w:t>
      </w:r>
      <w:r>
        <w:t>и</w:t>
      </w:r>
      <w:r>
        <w:rPr>
          <w:spacing w:val="-4"/>
        </w:rPr>
        <w:t xml:space="preserve"> </w:t>
      </w:r>
      <w:r>
        <w:t>связных</w:t>
      </w:r>
      <w:r>
        <w:rPr>
          <w:spacing w:val="-2"/>
        </w:rPr>
        <w:t xml:space="preserve"> </w:t>
      </w:r>
      <w:r>
        <w:t>текстов</w:t>
      </w:r>
      <w:r>
        <w:rPr>
          <w:spacing w:val="-4"/>
        </w:rPr>
        <w:t xml:space="preserve"> </w:t>
      </w:r>
      <w:r>
        <w:t>со</w:t>
      </w:r>
      <w:r>
        <w:rPr>
          <w:spacing w:val="-4"/>
        </w:rPr>
        <w:t xml:space="preserve"> </w:t>
      </w:r>
      <w:r>
        <w:t>вставкой</w:t>
      </w:r>
      <w:r>
        <w:rPr>
          <w:spacing w:val="-4"/>
        </w:rPr>
        <w:t xml:space="preserve"> </w:t>
      </w:r>
      <w:r>
        <w:t>пропущенных</w:t>
      </w:r>
      <w:r>
        <w:rPr>
          <w:spacing w:val="-3"/>
        </w:rPr>
        <w:t xml:space="preserve"> </w:t>
      </w:r>
      <w:r>
        <w:t>букв</w:t>
      </w:r>
      <w:r>
        <w:rPr>
          <w:spacing w:val="-5"/>
        </w:rPr>
        <w:t xml:space="preserve"> </w:t>
      </w:r>
      <w:r>
        <w:t>или</w:t>
      </w:r>
      <w:r>
        <w:rPr>
          <w:spacing w:val="-3"/>
        </w:rPr>
        <w:t xml:space="preserve"> </w:t>
      </w:r>
      <w:r>
        <w:t>слов. Выборочное списывание по указанию учителя.</w:t>
      </w:r>
    </w:p>
    <w:p w:rsidR="004A57EF" w:rsidRDefault="0000266E">
      <w:pPr>
        <w:pStyle w:val="a3"/>
        <w:ind w:right="752"/>
      </w:pPr>
      <w:r>
        <w:t>Письмо под диктовку предложений и связных текстов с соблюдением правил правописания. Восстановление нарушенного порядка слов в предложении, письмо прописных и строчных букв в алфавитном порядке.</w:t>
      </w:r>
    </w:p>
    <w:p w:rsidR="004A57EF" w:rsidRDefault="0000266E">
      <w:pPr>
        <w:pStyle w:val="1"/>
        <w:spacing w:before="3"/>
        <w:jc w:val="both"/>
      </w:pPr>
      <w:r>
        <w:t>Устная</w:t>
      </w:r>
      <w:r>
        <w:rPr>
          <w:spacing w:val="-1"/>
        </w:rPr>
        <w:t xml:space="preserve"> </w:t>
      </w:r>
      <w:r>
        <w:rPr>
          <w:spacing w:val="-2"/>
        </w:rPr>
        <w:t>речь.</w:t>
      </w:r>
    </w:p>
    <w:p w:rsidR="004A57EF" w:rsidRDefault="0000266E">
      <w:pPr>
        <w:pStyle w:val="a3"/>
        <w:ind w:right="748"/>
      </w:pPr>
      <w:r>
        <w:t>Правильное составление простых распространенных предложений и сложных</w:t>
      </w:r>
      <w:r>
        <w:rPr>
          <w:spacing w:val="40"/>
        </w:rPr>
        <w:t xml:space="preserve"> </w:t>
      </w:r>
      <w:r>
        <w:t xml:space="preserve">посредством союзов </w:t>
      </w:r>
      <w:r>
        <w:rPr>
          <w:i/>
        </w:rPr>
        <w:t>и, а, но, потому что, чтобы</w:t>
      </w:r>
      <w:r>
        <w:t>(с помощью учителя).</w:t>
      </w:r>
    </w:p>
    <w:p w:rsidR="004A57EF" w:rsidRDefault="0000266E">
      <w:pPr>
        <w:pStyle w:val="a3"/>
        <w:ind w:right="3037"/>
      </w:pPr>
      <w:r>
        <w:t>Связное высказывание по затрагиваемым в беседе вопросам. Составление</w:t>
      </w:r>
      <w:r>
        <w:rPr>
          <w:spacing w:val="-7"/>
        </w:rPr>
        <w:t xml:space="preserve"> </w:t>
      </w:r>
      <w:r>
        <w:t>небольших</w:t>
      </w:r>
      <w:r>
        <w:rPr>
          <w:spacing w:val="-1"/>
        </w:rPr>
        <w:t xml:space="preserve"> </w:t>
      </w:r>
      <w:r>
        <w:t>рассказов</w:t>
      </w:r>
      <w:r>
        <w:rPr>
          <w:spacing w:val="-3"/>
        </w:rPr>
        <w:t xml:space="preserve"> </w:t>
      </w:r>
      <w:r>
        <w:t>на</w:t>
      </w:r>
      <w:r>
        <w:rPr>
          <w:spacing w:val="-5"/>
        </w:rPr>
        <w:t xml:space="preserve"> </w:t>
      </w:r>
      <w:r>
        <w:t>предложенную</w:t>
      </w:r>
      <w:r>
        <w:rPr>
          <w:spacing w:val="2"/>
        </w:rPr>
        <w:t xml:space="preserve"> </w:t>
      </w:r>
      <w:r>
        <w:t>учителем</w:t>
      </w:r>
      <w:r>
        <w:rPr>
          <w:spacing w:val="-4"/>
        </w:rPr>
        <w:t xml:space="preserve"> </w:t>
      </w:r>
      <w:r>
        <w:rPr>
          <w:spacing w:val="-2"/>
        </w:rPr>
        <w:t>тему.</w:t>
      </w:r>
    </w:p>
    <w:p w:rsidR="004A57EF" w:rsidRDefault="0000266E">
      <w:pPr>
        <w:pStyle w:val="a3"/>
        <w:ind w:right="752"/>
      </w:pPr>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 Повторение пройденного.</w:t>
      </w:r>
    </w:p>
    <w:p w:rsidR="004A57EF" w:rsidRDefault="0000266E">
      <w:pPr>
        <w:ind w:left="322" w:right="752"/>
        <w:jc w:val="both"/>
        <w:rPr>
          <w:sz w:val="24"/>
        </w:rPr>
      </w:pPr>
      <w:r>
        <w:rPr>
          <w:b/>
          <w:i/>
          <w:sz w:val="24"/>
        </w:rPr>
        <w:t xml:space="preserve">Результаты освоения учебного предмета </w:t>
      </w:r>
      <w:r>
        <w:rPr>
          <w:sz w:val="24"/>
        </w:rPr>
        <w:t xml:space="preserve">Основные требования к знаниям и умениям </w:t>
      </w:r>
      <w:r>
        <w:rPr>
          <w:spacing w:val="-2"/>
          <w:sz w:val="24"/>
        </w:rPr>
        <w:t>учащихся.</w:t>
      </w:r>
    </w:p>
    <w:p w:rsidR="004A57EF" w:rsidRDefault="0000266E">
      <w:pPr>
        <w:pStyle w:val="a3"/>
      </w:pPr>
      <w:r>
        <w:t>Учащиеся</w:t>
      </w:r>
      <w:r>
        <w:rPr>
          <w:spacing w:val="-2"/>
        </w:rPr>
        <w:t xml:space="preserve"> </w:t>
      </w:r>
      <w:r>
        <w:t xml:space="preserve">должны </w:t>
      </w:r>
      <w:r>
        <w:rPr>
          <w:spacing w:val="-2"/>
        </w:rPr>
        <w:t>уметь:</w:t>
      </w:r>
    </w:p>
    <w:p w:rsidR="004A57EF" w:rsidRDefault="0000266E">
      <w:pPr>
        <w:pStyle w:val="a3"/>
        <w:ind w:right="753"/>
      </w:pPr>
      <w:r>
        <w:t>·составлять и распространять предложения, устанавливать связи между словами по вопросам; ставить знаки препинания в конце предложения;</w:t>
      </w:r>
    </w:p>
    <w:p w:rsidR="004A57EF" w:rsidRDefault="0000266E">
      <w:pPr>
        <w:pStyle w:val="a3"/>
        <w:ind w:right="755"/>
      </w:pPr>
      <w:r>
        <w:t>·анализировать слова по звуковому составу (выделять и дифференцировать звуки, устанавливать последовательность звуков в слове);</w:t>
      </w:r>
    </w:p>
    <w:p w:rsidR="004A57EF" w:rsidRDefault="0000266E">
      <w:pPr>
        <w:pStyle w:val="a3"/>
        <w:ind w:left="382" w:right="1483" w:hanging="60"/>
        <w:jc w:val="left"/>
      </w:pPr>
      <w:r>
        <w:t>·списывать</w:t>
      </w:r>
      <w:r>
        <w:rPr>
          <w:spacing w:val="-3"/>
        </w:rPr>
        <w:t xml:space="preserve"> </w:t>
      </w:r>
      <w:r>
        <w:t>рукописный</w:t>
      </w:r>
      <w:r>
        <w:rPr>
          <w:spacing w:val="-4"/>
        </w:rPr>
        <w:t xml:space="preserve"> </w:t>
      </w:r>
      <w:r>
        <w:t>и</w:t>
      </w:r>
      <w:r>
        <w:rPr>
          <w:spacing w:val="-4"/>
        </w:rPr>
        <w:t xml:space="preserve"> </w:t>
      </w:r>
      <w:r>
        <w:t>печатный</w:t>
      </w:r>
      <w:r>
        <w:rPr>
          <w:spacing w:val="-6"/>
        </w:rPr>
        <w:t xml:space="preserve"> </w:t>
      </w:r>
      <w:r>
        <w:t>текст</w:t>
      </w:r>
      <w:r>
        <w:rPr>
          <w:spacing w:val="-4"/>
        </w:rPr>
        <w:t xml:space="preserve"> </w:t>
      </w:r>
      <w:r>
        <w:t>целыми</w:t>
      </w:r>
      <w:r>
        <w:rPr>
          <w:spacing w:val="-4"/>
        </w:rPr>
        <w:t xml:space="preserve"> </w:t>
      </w:r>
      <w:r>
        <w:t>словами</w:t>
      </w:r>
      <w:r>
        <w:rPr>
          <w:spacing w:val="-4"/>
        </w:rPr>
        <w:t xml:space="preserve"> </w:t>
      </w:r>
      <w:r>
        <w:t>и</w:t>
      </w:r>
      <w:r>
        <w:rPr>
          <w:spacing w:val="-4"/>
        </w:rPr>
        <w:t xml:space="preserve"> </w:t>
      </w:r>
      <w:r>
        <w:t>словосочетаниями; Писать под диктовку предложения и тексты (30—35 слов).</w:t>
      </w:r>
    </w:p>
    <w:p w:rsidR="004A57EF" w:rsidRDefault="0000266E">
      <w:pPr>
        <w:ind w:left="322"/>
        <w:rPr>
          <w:i/>
          <w:sz w:val="24"/>
        </w:rPr>
      </w:pPr>
      <w:r>
        <w:rPr>
          <w:sz w:val="24"/>
        </w:rPr>
        <w:t>Учащиеся</w:t>
      </w:r>
      <w:r>
        <w:rPr>
          <w:spacing w:val="-2"/>
          <w:sz w:val="24"/>
        </w:rPr>
        <w:t xml:space="preserve"> </w:t>
      </w:r>
      <w:r>
        <w:rPr>
          <w:sz w:val="24"/>
        </w:rPr>
        <w:t>должны</w:t>
      </w:r>
      <w:r>
        <w:rPr>
          <w:spacing w:val="-1"/>
          <w:sz w:val="24"/>
        </w:rPr>
        <w:t xml:space="preserve"> </w:t>
      </w:r>
      <w:r>
        <w:rPr>
          <w:i/>
          <w:spacing w:val="-2"/>
          <w:sz w:val="24"/>
        </w:rPr>
        <w:t>знать:</w:t>
      </w:r>
    </w:p>
    <w:p w:rsidR="004A57EF" w:rsidRDefault="0000266E">
      <w:pPr>
        <w:pStyle w:val="a3"/>
        <w:jc w:val="left"/>
      </w:pPr>
      <w:r>
        <w:t>·</w:t>
      </w:r>
      <w:r>
        <w:rPr>
          <w:spacing w:val="-4"/>
        </w:rPr>
        <w:t xml:space="preserve"> </w:t>
      </w:r>
      <w:r>
        <w:t>алфавит;</w:t>
      </w:r>
      <w:r>
        <w:rPr>
          <w:spacing w:val="-2"/>
        </w:rPr>
        <w:t xml:space="preserve"> </w:t>
      </w:r>
      <w:r>
        <w:t>расположение</w:t>
      </w:r>
      <w:r>
        <w:rPr>
          <w:spacing w:val="-3"/>
        </w:rPr>
        <w:t xml:space="preserve"> </w:t>
      </w:r>
      <w:r>
        <w:t>слов</w:t>
      </w:r>
      <w:r>
        <w:rPr>
          <w:spacing w:val="-3"/>
        </w:rPr>
        <w:t xml:space="preserve"> </w:t>
      </w:r>
      <w:r>
        <w:t>в</w:t>
      </w:r>
      <w:r>
        <w:rPr>
          <w:spacing w:val="-1"/>
        </w:rPr>
        <w:t xml:space="preserve"> </w:t>
      </w:r>
      <w:r>
        <w:t>алфавитном</w:t>
      </w:r>
      <w:r>
        <w:rPr>
          <w:spacing w:val="-3"/>
        </w:rPr>
        <w:t xml:space="preserve"> </w:t>
      </w:r>
      <w:r>
        <w:t>порядке</w:t>
      </w:r>
      <w:r>
        <w:rPr>
          <w:spacing w:val="-3"/>
        </w:rPr>
        <w:t xml:space="preserve"> </w:t>
      </w:r>
      <w:r>
        <w:t>в</w:t>
      </w:r>
      <w:r>
        <w:rPr>
          <w:spacing w:val="-2"/>
        </w:rPr>
        <w:t xml:space="preserve"> словаре.</w:t>
      </w:r>
    </w:p>
    <w:p w:rsidR="004A57EF" w:rsidRDefault="0000266E">
      <w:pPr>
        <w:spacing w:before="4"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552"/>
        </w:trPr>
        <w:tc>
          <w:tcPr>
            <w:tcW w:w="1243" w:type="dxa"/>
          </w:tcPr>
          <w:p w:rsidR="004A57EF" w:rsidRDefault="0000266E">
            <w:pPr>
              <w:pStyle w:val="TableParagraph"/>
              <w:spacing w:line="268" w:lineRule="exact"/>
              <w:rPr>
                <w:sz w:val="24"/>
              </w:rPr>
            </w:pPr>
            <w:r>
              <w:rPr>
                <w:sz w:val="24"/>
              </w:rPr>
              <w:t>№</w:t>
            </w:r>
            <w:r>
              <w:rPr>
                <w:spacing w:val="-1"/>
                <w:sz w:val="24"/>
              </w:rPr>
              <w:t xml:space="preserve"> </w:t>
            </w:r>
            <w:r>
              <w:rPr>
                <w:spacing w:val="-5"/>
                <w:sz w:val="24"/>
              </w:rPr>
              <w:t>п\п</w:t>
            </w:r>
          </w:p>
        </w:tc>
        <w:tc>
          <w:tcPr>
            <w:tcW w:w="5142" w:type="dxa"/>
          </w:tcPr>
          <w:p w:rsidR="004A57EF" w:rsidRDefault="0000266E">
            <w:pPr>
              <w:pStyle w:val="TableParagraph"/>
              <w:spacing w:line="268" w:lineRule="exact"/>
              <w:ind w:left="105"/>
              <w:rPr>
                <w:sz w:val="24"/>
              </w:rPr>
            </w:pPr>
            <w:r>
              <w:rPr>
                <w:sz w:val="24"/>
              </w:rPr>
              <w:t>Наименование</w:t>
            </w:r>
            <w:r>
              <w:rPr>
                <w:spacing w:val="-6"/>
                <w:sz w:val="24"/>
              </w:rPr>
              <w:t xml:space="preserve"> </w:t>
            </w:r>
            <w:r>
              <w:rPr>
                <w:sz w:val="24"/>
              </w:rPr>
              <w:t>раздела,</w:t>
            </w:r>
            <w:r>
              <w:rPr>
                <w:spacing w:val="-3"/>
                <w:sz w:val="24"/>
              </w:rPr>
              <w:t xml:space="preserve"> </w:t>
            </w:r>
            <w:r>
              <w:rPr>
                <w:spacing w:val="-4"/>
                <w:sz w:val="24"/>
              </w:rPr>
              <w:t>темы</w:t>
            </w:r>
          </w:p>
        </w:tc>
        <w:tc>
          <w:tcPr>
            <w:tcW w:w="3192" w:type="dxa"/>
          </w:tcPr>
          <w:p w:rsidR="004A57EF" w:rsidRDefault="0000266E">
            <w:pPr>
              <w:pStyle w:val="TableParagraph"/>
              <w:spacing w:line="268" w:lineRule="exact"/>
              <w:ind w:left="105"/>
              <w:rPr>
                <w:sz w:val="24"/>
              </w:rPr>
            </w:pPr>
            <w:r>
              <w:rPr>
                <w:sz w:val="24"/>
              </w:rPr>
              <w:t>Количество</w:t>
            </w:r>
            <w:r>
              <w:rPr>
                <w:spacing w:val="-4"/>
                <w:sz w:val="24"/>
              </w:rPr>
              <w:t xml:space="preserve"> часов</w:t>
            </w:r>
          </w:p>
        </w:tc>
      </w:tr>
      <w:tr w:rsidR="004A57EF">
        <w:trPr>
          <w:trHeight w:val="275"/>
        </w:trPr>
        <w:tc>
          <w:tcPr>
            <w:tcW w:w="1243" w:type="dxa"/>
          </w:tcPr>
          <w:p w:rsidR="004A57EF" w:rsidRDefault="0000266E">
            <w:pPr>
              <w:pStyle w:val="TableParagraph"/>
              <w:rPr>
                <w:b/>
                <w:sz w:val="24"/>
              </w:rPr>
            </w:pPr>
            <w:r>
              <w:rPr>
                <w:b/>
                <w:sz w:val="24"/>
              </w:rPr>
              <w:t>1</w:t>
            </w:r>
          </w:p>
        </w:tc>
        <w:tc>
          <w:tcPr>
            <w:tcW w:w="5142" w:type="dxa"/>
          </w:tcPr>
          <w:p w:rsidR="004A57EF" w:rsidRDefault="0000266E">
            <w:pPr>
              <w:pStyle w:val="TableParagraph"/>
              <w:ind w:left="105"/>
              <w:rPr>
                <w:sz w:val="24"/>
              </w:rPr>
            </w:pPr>
            <w:r>
              <w:rPr>
                <w:spacing w:val="-2"/>
                <w:sz w:val="24"/>
              </w:rPr>
              <w:t>Повторение</w:t>
            </w:r>
          </w:p>
        </w:tc>
        <w:tc>
          <w:tcPr>
            <w:tcW w:w="3192" w:type="dxa"/>
          </w:tcPr>
          <w:p w:rsidR="004A57EF" w:rsidRDefault="0000266E">
            <w:pPr>
              <w:pStyle w:val="TableParagraph"/>
              <w:ind w:left="105"/>
              <w:rPr>
                <w:b/>
                <w:sz w:val="24"/>
              </w:rPr>
            </w:pPr>
            <w:r>
              <w:rPr>
                <w:b/>
                <w:spacing w:val="-5"/>
                <w:sz w:val="24"/>
              </w:rPr>
              <w:t>17</w:t>
            </w:r>
          </w:p>
        </w:tc>
      </w:tr>
      <w:tr w:rsidR="004A57EF">
        <w:trPr>
          <w:trHeight w:val="278"/>
        </w:trPr>
        <w:tc>
          <w:tcPr>
            <w:tcW w:w="1243" w:type="dxa"/>
          </w:tcPr>
          <w:p w:rsidR="004A57EF" w:rsidRDefault="0000266E">
            <w:pPr>
              <w:pStyle w:val="TableParagraph"/>
              <w:spacing w:line="258" w:lineRule="exact"/>
              <w:rPr>
                <w:b/>
                <w:sz w:val="24"/>
              </w:rPr>
            </w:pPr>
            <w:r>
              <w:rPr>
                <w:b/>
                <w:sz w:val="24"/>
              </w:rPr>
              <w:t>2</w:t>
            </w:r>
          </w:p>
        </w:tc>
        <w:tc>
          <w:tcPr>
            <w:tcW w:w="5142" w:type="dxa"/>
          </w:tcPr>
          <w:p w:rsidR="004A57EF" w:rsidRDefault="0000266E">
            <w:pPr>
              <w:pStyle w:val="TableParagraph"/>
              <w:spacing w:line="258" w:lineRule="exact"/>
              <w:ind w:left="105"/>
              <w:rPr>
                <w:sz w:val="24"/>
              </w:rPr>
            </w:pPr>
            <w:r>
              <w:rPr>
                <w:sz w:val="24"/>
              </w:rPr>
              <w:t>Звуки</w:t>
            </w:r>
            <w:r>
              <w:rPr>
                <w:spacing w:val="-2"/>
                <w:sz w:val="24"/>
              </w:rPr>
              <w:t xml:space="preserve"> </w:t>
            </w:r>
            <w:r>
              <w:rPr>
                <w:sz w:val="24"/>
              </w:rPr>
              <w:t>и</w:t>
            </w:r>
            <w:r>
              <w:rPr>
                <w:spacing w:val="-2"/>
                <w:sz w:val="24"/>
              </w:rPr>
              <w:t xml:space="preserve"> буквы</w:t>
            </w:r>
          </w:p>
        </w:tc>
        <w:tc>
          <w:tcPr>
            <w:tcW w:w="3192" w:type="dxa"/>
          </w:tcPr>
          <w:p w:rsidR="004A57EF" w:rsidRDefault="0000266E">
            <w:pPr>
              <w:pStyle w:val="TableParagraph"/>
              <w:spacing w:line="258" w:lineRule="exact"/>
              <w:ind w:left="105"/>
              <w:rPr>
                <w:b/>
                <w:sz w:val="24"/>
              </w:rPr>
            </w:pPr>
            <w:r>
              <w:rPr>
                <w:b/>
                <w:spacing w:val="-5"/>
                <w:sz w:val="24"/>
              </w:rPr>
              <w:t>11</w:t>
            </w:r>
          </w:p>
        </w:tc>
      </w:tr>
      <w:tr w:rsidR="004A57EF">
        <w:trPr>
          <w:trHeight w:val="275"/>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sz w:val="24"/>
              </w:rPr>
            </w:pPr>
            <w:r>
              <w:rPr>
                <w:spacing w:val="-2"/>
                <w:sz w:val="24"/>
              </w:rPr>
              <w:t>Слово</w:t>
            </w:r>
          </w:p>
        </w:tc>
        <w:tc>
          <w:tcPr>
            <w:tcW w:w="3192" w:type="dxa"/>
          </w:tcPr>
          <w:p w:rsidR="004A57EF" w:rsidRDefault="0000266E">
            <w:pPr>
              <w:pStyle w:val="TableParagraph"/>
              <w:ind w:left="105"/>
              <w:rPr>
                <w:b/>
                <w:sz w:val="24"/>
              </w:rPr>
            </w:pPr>
            <w:r>
              <w:rPr>
                <w:b/>
                <w:spacing w:val="-5"/>
                <w:sz w:val="24"/>
              </w:rPr>
              <w:t>34</w:t>
            </w:r>
          </w:p>
        </w:tc>
      </w:tr>
      <w:tr w:rsidR="004A57EF">
        <w:trPr>
          <w:trHeight w:val="275"/>
        </w:trPr>
        <w:tc>
          <w:tcPr>
            <w:tcW w:w="1243" w:type="dxa"/>
          </w:tcPr>
          <w:p w:rsidR="004A57EF" w:rsidRDefault="0000266E">
            <w:pPr>
              <w:pStyle w:val="TableParagraph"/>
              <w:rPr>
                <w:b/>
                <w:sz w:val="24"/>
              </w:rPr>
            </w:pPr>
            <w:r>
              <w:rPr>
                <w:b/>
                <w:sz w:val="24"/>
              </w:rPr>
              <w:t>4</w:t>
            </w:r>
          </w:p>
        </w:tc>
        <w:tc>
          <w:tcPr>
            <w:tcW w:w="5142" w:type="dxa"/>
          </w:tcPr>
          <w:p w:rsidR="004A57EF" w:rsidRDefault="0000266E">
            <w:pPr>
              <w:pStyle w:val="TableParagraph"/>
              <w:ind w:left="105"/>
              <w:rPr>
                <w:sz w:val="24"/>
              </w:rPr>
            </w:pPr>
            <w:r>
              <w:rPr>
                <w:spacing w:val="-2"/>
                <w:sz w:val="24"/>
              </w:rPr>
              <w:t>Предложение</w:t>
            </w:r>
          </w:p>
        </w:tc>
        <w:tc>
          <w:tcPr>
            <w:tcW w:w="3192" w:type="dxa"/>
          </w:tcPr>
          <w:p w:rsidR="004A57EF" w:rsidRDefault="0000266E">
            <w:pPr>
              <w:pStyle w:val="TableParagraph"/>
              <w:ind w:left="105"/>
              <w:rPr>
                <w:b/>
                <w:sz w:val="24"/>
              </w:rPr>
            </w:pPr>
            <w:r>
              <w:rPr>
                <w:b/>
                <w:spacing w:val="-5"/>
                <w:sz w:val="24"/>
              </w:rPr>
              <w:t>15</w:t>
            </w:r>
          </w:p>
        </w:tc>
      </w:tr>
      <w:tr w:rsidR="004A57EF">
        <w:trPr>
          <w:trHeight w:val="275"/>
        </w:trPr>
        <w:tc>
          <w:tcPr>
            <w:tcW w:w="1243" w:type="dxa"/>
          </w:tcPr>
          <w:p w:rsidR="004A57EF" w:rsidRDefault="0000266E">
            <w:pPr>
              <w:pStyle w:val="TableParagraph"/>
              <w:rPr>
                <w:b/>
                <w:sz w:val="24"/>
              </w:rPr>
            </w:pPr>
            <w:r>
              <w:rPr>
                <w:b/>
                <w:sz w:val="24"/>
              </w:rPr>
              <w:t>5</w:t>
            </w:r>
          </w:p>
        </w:tc>
        <w:tc>
          <w:tcPr>
            <w:tcW w:w="5142" w:type="dxa"/>
          </w:tcPr>
          <w:p w:rsidR="004A57EF" w:rsidRDefault="0000266E">
            <w:pPr>
              <w:pStyle w:val="TableParagraph"/>
              <w:ind w:left="105"/>
              <w:rPr>
                <w:sz w:val="24"/>
              </w:rPr>
            </w:pPr>
            <w:r>
              <w:rPr>
                <w:spacing w:val="-2"/>
                <w:sz w:val="24"/>
              </w:rPr>
              <w:t>Повторение</w:t>
            </w:r>
          </w:p>
        </w:tc>
        <w:tc>
          <w:tcPr>
            <w:tcW w:w="3192" w:type="dxa"/>
          </w:tcPr>
          <w:p w:rsidR="004A57EF" w:rsidRDefault="0000266E">
            <w:pPr>
              <w:pStyle w:val="TableParagraph"/>
              <w:ind w:left="105"/>
              <w:rPr>
                <w:b/>
                <w:sz w:val="24"/>
              </w:rPr>
            </w:pPr>
            <w:r>
              <w:rPr>
                <w:b/>
                <w:spacing w:val="-5"/>
                <w:sz w:val="24"/>
              </w:rPr>
              <w:t>15</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sz w:val="24"/>
              </w:rPr>
            </w:pPr>
            <w:r>
              <w:rPr>
                <w:spacing w:val="-2"/>
                <w:sz w:val="24"/>
              </w:rPr>
              <w:t>Итого</w:t>
            </w:r>
          </w:p>
        </w:tc>
        <w:tc>
          <w:tcPr>
            <w:tcW w:w="3192" w:type="dxa"/>
          </w:tcPr>
          <w:p w:rsidR="004A57EF" w:rsidRDefault="0000266E">
            <w:pPr>
              <w:pStyle w:val="TableParagraph"/>
              <w:ind w:left="105"/>
              <w:rPr>
                <w:b/>
                <w:sz w:val="24"/>
              </w:rPr>
            </w:pPr>
            <w:r>
              <w:rPr>
                <w:b/>
                <w:spacing w:val="-5"/>
                <w:sz w:val="24"/>
              </w:rPr>
              <w:t>102</w:t>
            </w:r>
          </w:p>
        </w:tc>
      </w:tr>
    </w:tbl>
    <w:p w:rsidR="004A57EF" w:rsidRDefault="0000266E">
      <w:pPr>
        <w:pStyle w:val="a4"/>
        <w:numPr>
          <w:ilvl w:val="3"/>
          <w:numId w:val="74"/>
        </w:numPr>
        <w:tabs>
          <w:tab w:val="left" w:pos="1102"/>
        </w:tabs>
        <w:rPr>
          <w:b/>
          <w:sz w:val="24"/>
        </w:rPr>
      </w:pPr>
      <w:r>
        <w:rPr>
          <w:b/>
          <w:sz w:val="24"/>
        </w:rPr>
        <w:t>Рабочая</w:t>
      </w:r>
      <w:r>
        <w:rPr>
          <w:b/>
          <w:spacing w:val="-4"/>
          <w:sz w:val="24"/>
        </w:rPr>
        <w:t xml:space="preserve"> </w:t>
      </w:r>
      <w:r>
        <w:rPr>
          <w:b/>
          <w:sz w:val="24"/>
        </w:rPr>
        <w:t>программа</w:t>
      </w:r>
      <w:r>
        <w:rPr>
          <w:b/>
          <w:spacing w:val="-2"/>
          <w:sz w:val="24"/>
        </w:rPr>
        <w:t xml:space="preserve"> </w:t>
      </w:r>
      <w:r>
        <w:rPr>
          <w:b/>
          <w:sz w:val="24"/>
        </w:rPr>
        <w:t>учебного</w:t>
      </w:r>
      <w:r>
        <w:rPr>
          <w:b/>
          <w:spacing w:val="-2"/>
          <w:sz w:val="24"/>
        </w:rPr>
        <w:t xml:space="preserve"> </w:t>
      </w:r>
      <w:r>
        <w:rPr>
          <w:b/>
          <w:sz w:val="24"/>
        </w:rPr>
        <w:t>предмета</w:t>
      </w:r>
      <w:r>
        <w:rPr>
          <w:b/>
          <w:spacing w:val="-2"/>
          <w:sz w:val="24"/>
        </w:rPr>
        <w:t xml:space="preserve"> «Чтение»</w:t>
      </w:r>
    </w:p>
    <w:p w:rsidR="004A57EF" w:rsidRDefault="0000266E">
      <w:pPr>
        <w:ind w:left="322" w:right="802"/>
        <w:rPr>
          <w:b/>
          <w:sz w:val="24"/>
        </w:rPr>
      </w:pPr>
      <w:r>
        <w:rPr>
          <w:b/>
          <w:sz w:val="24"/>
        </w:rPr>
        <w:t>Программы специальных (коррекционных) образовательных учреждений VIII вида Под ред. Воронкова В.В. Подготовительный, 1-4 классы.,М.Просвещение, 2013г.</w:t>
      </w:r>
    </w:p>
    <w:p w:rsidR="004A57EF" w:rsidRDefault="0000266E">
      <w:pPr>
        <w:ind w:left="322"/>
        <w:rPr>
          <w:b/>
          <w:sz w:val="24"/>
        </w:rPr>
      </w:pPr>
      <w:r>
        <w:rPr>
          <w:b/>
          <w:sz w:val="24"/>
        </w:rPr>
        <w:t>и</w:t>
      </w:r>
      <w:r>
        <w:rPr>
          <w:b/>
          <w:spacing w:val="-5"/>
          <w:sz w:val="24"/>
        </w:rPr>
        <w:t xml:space="preserve"> </w:t>
      </w:r>
      <w:r>
        <w:rPr>
          <w:b/>
          <w:sz w:val="24"/>
        </w:rPr>
        <w:t>авторской</w:t>
      </w:r>
      <w:r>
        <w:rPr>
          <w:b/>
          <w:spacing w:val="-2"/>
          <w:sz w:val="24"/>
        </w:rPr>
        <w:t xml:space="preserve"> </w:t>
      </w:r>
      <w:r>
        <w:rPr>
          <w:b/>
          <w:sz w:val="24"/>
        </w:rPr>
        <w:t>программы</w:t>
      </w:r>
      <w:r>
        <w:rPr>
          <w:b/>
          <w:spacing w:val="-3"/>
          <w:sz w:val="24"/>
        </w:rPr>
        <w:t xml:space="preserve"> </w:t>
      </w:r>
      <w:r>
        <w:rPr>
          <w:b/>
          <w:sz w:val="24"/>
        </w:rPr>
        <w:t>С.Ю</w:t>
      </w:r>
      <w:r>
        <w:rPr>
          <w:b/>
          <w:spacing w:val="-2"/>
          <w:sz w:val="24"/>
        </w:rPr>
        <w:t xml:space="preserve"> </w:t>
      </w:r>
      <w:r>
        <w:rPr>
          <w:b/>
          <w:sz w:val="24"/>
        </w:rPr>
        <w:t>Ильиной,</w:t>
      </w:r>
      <w:r>
        <w:rPr>
          <w:b/>
          <w:spacing w:val="-5"/>
          <w:sz w:val="24"/>
        </w:rPr>
        <w:t xml:space="preserve"> </w:t>
      </w:r>
      <w:r>
        <w:rPr>
          <w:b/>
          <w:sz w:val="24"/>
        </w:rPr>
        <w:t>Л.В.</w:t>
      </w:r>
      <w:r>
        <w:rPr>
          <w:b/>
          <w:spacing w:val="-2"/>
          <w:sz w:val="24"/>
        </w:rPr>
        <w:t xml:space="preserve"> Матвеевой.</w:t>
      </w:r>
    </w:p>
    <w:p w:rsidR="004A57EF" w:rsidRDefault="004A57EF">
      <w:pPr>
        <w:rPr>
          <w:sz w:val="24"/>
        </w:rPr>
        <w:sectPr w:rsidR="004A57EF">
          <w:pgSz w:w="11920" w:h="16850"/>
          <w:pgMar w:top="1060" w:right="100" w:bottom="480" w:left="1380" w:header="0" w:footer="294" w:gutter="0"/>
          <w:cols w:space="720"/>
        </w:sectPr>
      </w:pPr>
    </w:p>
    <w:p w:rsidR="004A57EF" w:rsidRDefault="0000266E">
      <w:pPr>
        <w:spacing w:before="68"/>
        <w:ind w:left="322"/>
        <w:rPr>
          <w:b/>
          <w:sz w:val="24"/>
        </w:rPr>
      </w:pPr>
      <w:r>
        <w:rPr>
          <w:b/>
          <w:sz w:val="24"/>
        </w:rPr>
        <w:lastRenderedPageBreak/>
        <w:t>1.Планируемые</w:t>
      </w:r>
      <w:r>
        <w:rPr>
          <w:b/>
          <w:spacing w:val="-5"/>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на</w:t>
      </w:r>
      <w:r>
        <w:rPr>
          <w:b/>
          <w:spacing w:val="-3"/>
          <w:sz w:val="24"/>
        </w:rPr>
        <w:t xml:space="preserve"> </w:t>
      </w:r>
      <w:r>
        <w:rPr>
          <w:b/>
          <w:sz w:val="24"/>
        </w:rPr>
        <w:t>конец</w:t>
      </w:r>
      <w:r>
        <w:rPr>
          <w:b/>
          <w:spacing w:val="-5"/>
          <w:sz w:val="24"/>
        </w:rPr>
        <w:t xml:space="preserve"> </w:t>
      </w:r>
      <w:r>
        <w:rPr>
          <w:b/>
          <w:sz w:val="24"/>
        </w:rPr>
        <w:t>обучения</w:t>
      </w:r>
      <w:r>
        <w:rPr>
          <w:b/>
          <w:spacing w:val="-3"/>
          <w:sz w:val="24"/>
        </w:rPr>
        <w:t xml:space="preserve"> </w:t>
      </w:r>
      <w:r>
        <w:rPr>
          <w:b/>
          <w:sz w:val="24"/>
        </w:rPr>
        <w:t>4</w:t>
      </w:r>
      <w:r>
        <w:rPr>
          <w:b/>
          <w:spacing w:val="-3"/>
          <w:sz w:val="24"/>
        </w:rPr>
        <w:t xml:space="preserve"> </w:t>
      </w:r>
      <w:r>
        <w:rPr>
          <w:b/>
          <w:sz w:val="24"/>
        </w:rPr>
        <w:t>класса. Личностные результаты:</w:t>
      </w:r>
    </w:p>
    <w:p w:rsidR="004A57EF" w:rsidRDefault="0000266E">
      <w:pPr>
        <w:pStyle w:val="a4"/>
        <w:numPr>
          <w:ilvl w:val="0"/>
          <w:numId w:val="68"/>
        </w:numPr>
        <w:tabs>
          <w:tab w:val="left" w:pos="663"/>
        </w:tabs>
        <w:ind w:right="752" w:firstLine="0"/>
        <w:rPr>
          <w:sz w:val="24"/>
        </w:rPr>
      </w:pPr>
      <w:r>
        <w:rPr>
          <w:sz w:val="24"/>
        </w:rPr>
        <w:t>осознание</w:t>
      </w:r>
      <w:r>
        <w:rPr>
          <w:spacing w:val="77"/>
          <w:sz w:val="24"/>
        </w:rPr>
        <w:t xml:space="preserve"> </w:t>
      </w:r>
      <w:r>
        <w:rPr>
          <w:sz w:val="24"/>
        </w:rPr>
        <w:t>себя</w:t>
      </w:r>
      <w:r>
        <w:rPr>
          <w:spacing w:val="78"/>
          <w:sz w:val="24"/>
        </w:rPr>
        <w:t xml:space="preserve"> </w:t>
      </w:r>
      <w:r>
        <w:rPr>
          <w:sz w:val="24"/>
        </w:rPr>
        <w:t>как</w:t>
      </w:r>
      <w:r>
        <w:rPr>
          <w:spacing w:val="76"/>
          <w:sz w:val="24"/>
        </w:rPr>
        <w:t xml:space="preserve"> </w:t>
      </w:r>
      <w:r>
        <w:rPr>
          <w:sz w:val="24"/>
        </w:rPr>
        <w:t>гражданина</w:t>
      </w:r>
      <w:r>
        <w:rPr>
          <w:spacing w:val="77"/>
          <w:sz w:val="24"/>
        </w:rPr>
        <w:t xml:space="preserve"> </w:t>
      </w:r>
      <w:r>
        <w:rPr>
          <w:sz w:val="24"/>
        </w:rPr>
        <w:t>России;</w:t>
      </w:r>
      <w:r>
        <w:rPr>
          <w:spacing w:val="76"/>
          <w:sz w:val="24"/>
        </w:rPr>
        <w:t xml:space="preserve"> </w:t>
      </w:r>
      <w:r>
        <w:rPr>
          <w:sz w:val="24"/>
        </w:rPr>
        <w:t>формирование</w:t>
      </w:r>
      <w:r>
        <w:rPr>
          <w:spacing w:val="77"/>
          <w:sz w:val="24"/>
        </w:rPr>
        <w:t xml:space="preserve"> </w:t>
      </w:r>
      <w:r>
        <w:rPr>
          <w:sz w:val="24"/>
        </w:rPr>
        <w:t>чувства</w:t>
      </w:r>
      <w:r>
        <w:rPr>
          <w:spacing w:val="79"/>
          <w:sz w:val="24"/>
        </w:rPr>
        <w:t xml:space="preserve"> </w:t>
      </w:r>
      <w:r>
        <w:rPr>
          <w:sz w:val="24"/>
        </w:rPr>
        <w:t>гордости</w:t>
      </w:r>
      <w:r>
        <w:rPr>
          <w:spacing w:val="76"/>
          <w:sz w:val="24"/>
        </w:rPr>
        <w:t xml:space="preserve"> </w:t>
      </w:r>
      <w:r>
        <w:rPr>
          <w:sz w:val="24"/>
        </w:rPr>
        <w:t>за</w:t>
      </w:r>
      <w:r>
        <w:rPr>
          <w:spacing w:val="77"/>
          <w:sz w:val="24"/>
        </w:rPr>
        <w:t xml:space="preserve"> </w:t>
      </w:r>
      <w:r>
        <w:rPr>
          <w:sz w:val="24"/>
        </w:rPr>
        <w:t xml:space="preserve">свою </w:t>
      </w:r>
      <w:r>
        <w:rPr>
          <w:spacing w:val="-2"/>
          <w:sz w:val="24"/>
        </w:rPr>
        <w:t>Родину;</w:t>
      </w:r>
    </w:p>
    <w:p w:rsidR="004A57EF" w:rsidRDefault="0000266E">
      <w:pPr>
        <w:pStyle w:val="a4"/>
        <w:numPr>
          <w:ilvl w:val="0"/>
          <w:numId w:val="68"/>
        </w:numPr>
        <w:tabs>
          <w:tab w:val="left" w:pos="615"/>
        </w:tabs>
        <w:ind w:right="754" w:firstLine="0"/>
        <w:rPr>
          <w:sz w:val="24"/>
        </w:rPr>
      </w:pPr>
      <w:r>
        <w:rPr>
          <w:sz w:val="24"/>
        </w:rPr>
        <w:t>развитие навыков сотрудничества</w:t>
      </w:r>
      <w:r>
        <w:rPr>
          <w:spacing w:val="32"/>
          <w:sz w:val="24"/>
        </w:rPr>
        <w:t xml:space="preserve"> </w:t>
      </w:r>
      <w:r>
        <w:rPr>
          <w:sz w:val="24"/>
        </w:rPr>
        <w:t>с взрослыми</w:t>
      </w:r>
      <w:r>
        <w:rPr>
          <w:spacing w:val="31"/>
          <w:sz w:val="24"/>
        </w:rPr>
        <w:t xml:space="preserve"> </w:t>
      </w:r>
      <w:r>
        <w:rPr>
          <w:sz w:val="24"/>
        </w:rPr>
        <w:t>и</w:t>
      </w:r>
      <w:r>
        <w:rPr>
          <w:spacing w:val="31"/>
          <w:sz w:val="24"/>
        </w:rPr>
        <w:t xml:space="preserve"> </w:t>
      </w:r>
      <w:r>
        <w:rPr>
          <w:sz w:val="24"/>
        </w:rPr>
        <w:t>сверстниками</w:t>
      </w:r>
      <w:r>
        <w:rPr>
          <w:spacing w:val="31"/>
          <w:sz w:val="24"/>
        </w:rPr>
        <w:t xml:space="preserve"> </w:t>
      </w:r>
      <w:r>
        <w:rPr>
          <w:sz w:val="24"/>
        </w:rPr>
        <w:t>в разных</w:t>
      </w:r>
      <w:r>
        <w:rPr>
          <w:spacing w:val="32"/>
          <w:sz w:val="24"/>
        </w:rPr>
        <w:t xml:space="preserve"> </w:t>
      </w:r>
      <w:r>
        <w:rPr>
          <w:sz w:val="24"/>
        </w:rPr>
        <w:t xml:space="preserve">социальных </w:t>
      </w:r>
      <w:r>
        <w:rPr>
          <w:spacing w:val="-2"/>
          <w:sz w:val="24"/>
        </w:rPr>
        <w:t>ситуациях;</w:t>
      </w:r>
    </w:p>
    <w:p w:rsidR="004A57EF" w:rsidRDefault="0000266E">
      <w:pPr>
        <w:pStyle w:val="a4"/>
        <w:numPr>
          <w:ilvl w:val="0"/>
          <w:numId w:val="68"/>
        </w:numPr>
        <w:tabs>
          <w:tab w:val="left" w:pos="582"/>
        </w:tabs>
        <w:ind w:left="582" w:hanging="260"/>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pStyle w:val="1"/>
        <w:spacing w:before="1"/>
      </w:pPr>
      <w:r>
        <w:t>Предметные</w:t>
      </w:r>
      <w:r>
        <w:rPr>
          <w:spacing w:val="-4"/>
        </w:rPr>
        <w:t xml:space="preserve"> </w:t>
      </w:r>
      <w:r>
        <w:rPr>
          <w:spacing w:val="-2"/>
        </w:rPr>
        <w:t>результаты:</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1835"/>
        <w:jc w:val="left"/>
      </w:pPr>
      <w:r>
        <w:t>осознанное</w:t>
      </w:r>
      <w:r>
        <w:rPr>
          <w:spacing w:val="-4"/>
        </w:rPr>
        <w:t xml:space="preserve"> </w:t>
      </w:r>
      <w:r>
        <w:t>и</w:t>
      </w:r>
      <w:r>
        <w:rPr>
          <w:spacing w:val="-5"/>
        </w:rPr>
        <w:t xml:space="preserve"> </w:t>
      </w:r>
      <w:r>
        <w:t>правильное</w:t>
      </w:r>
      <w:r>
        <w:rPr>
          <w:spacing w:val="-4"/>
        </w:rPr>
        <w:t xml:space="preserve"> </w:t>
      </w:r>
      <w:r>
        <w:t>чтение</w:t>
      </w:r>
      <w:r>
        <w:rPr>
          <w:spacing w:val="-4"/>
        </w:rPr>
        <w:t xml:space="preserve"> </w:t>
      </w:r>
      <w:r>
        <w:t>текст</w:t>
      </w:r>
      <w:r>
        <w:rPr>
          <w:spacing w:val="-4"/>
        </w:rPr>
        <w:t xml:space="preserve"> </w:t>
      </w:r>
      <w:r>
        <w:t>вслух</w:t>
      </w:r>
      <w:r>
        <w:rPr>
          <w:spacing w:val="-2"/>
        </w:rPr>
        <w:t xml:space="preserve"> </w:t>
      </w:r>
      <w:r>
        <w:t>по</w:t>
      </w:r>
      <w:r>
        <w:rPr>
          <w:spacing w:val="-4"/>
        </w:rPr>
        <w:t xml:space="preserve"> </w:t>
      </w:r>
      <w:r>
        <w:t>слогам</w:t>
      </w:r>
      <w:r>
        <w:rPr>
          <w:spacing w:val="-4"/>
        </w:rPr>
        <w:t xml:space="preserve"> </w:t>
      </w:r>
      <w:r>
        <w:t>и</w:t>
      </w:r>
      <w:r>
        <w:rPr>
          <w:spacing w:val="-4"/>
        </w:rPr>
        <w:t xml:space="preserve"> </w:t>
      </w:r>
      <w:r>
        <w:t>целыми</w:t>
      </w:r>
      <w:r>
        <w:rPr>
          <w:spacing w:val="-4"/>
        </w:rPr>
        <w:t xml:space="preserve"> </w:t>
      </w:r>
      <w:r>
        <w:t>словами; пересказ содержания прочитанного текста по вопросам;</w:t>
      </w:r>
    </w:p>
    <w:p w:rsidR="004A57EF" w:rsidRDefault="0000266E">
      <w:pPr>
        <w:pStyle w:val="a3"/>
        <w:ind w:right="1483"/>
        <w:jc w:val="left"/>
      </w:pPr>
      <w:r>
        <w:t>участие</w:t>
      </w:r>
      <w:r>
        <w:rPr>
          <w:spacing w:val="-4"/>
        </w:rPr>
        <w:t xml:space="preserve"> </w:t>
      </w:r>
      <w:r>
        <w:t>в</w:t>
      </w:r>
      <w:r>
        <w:rPr>
          <w:spacing w:val="-4"/>
        </w:rPr>
        <w:t xml:space="preserve"> </w:t>
      </w:r>
      <w:r>
        <w:t>коллективной</w:t>
      </w:r>
      <w:r>
        <w:rPr>
          <w:spacing w:val="-5"/>
        </w:rPr>
        <w:t xml:space="preserve"> </w:t>
      </w:r>
      <w:r>
        <w:t>работе</w:t>
      </w:r>
      <w:r>
        <w:rPr>
          <w:spacing w:val="-4"/>
        </w:rPr>
        <w:t xml:space="preserve"> </w:t>
      </w:r>
      <w:r>
        <w:t>по</w:t>
      </w:r>
      <w:r>
        <w:rPr>
          <w:spacing w:val="-3"/>
        </w:rPr>
        <w:t xml:space="preserve"> </w:t>
      </w:r>
      <w:r>
        <w:t>оценке</w:t>
      </w:r>
      <w:r>
        <w:rPr>
          <w:spacing w:val="-4"/>
        </w:rPr>
        <w:t xml:space="preserve"> </w:t>
      </w:r>
      <w:r>
        <w:t>поступков</w:t>
      </w:r>
      <w:r>
        <w:rPr>
          <w:spacing w:val="-3"/>
        </w:rPr>
        <w:t xml:space="preserve"> </w:t>
      </w:r>
      <w:r>
        <w:t>героев</w:t>
      </w:r>
      <w:r>
        <w:rPr>
          <w:spacing w:val="-4"/>
        </w:rPr>
        <w:t xml:space="preserve"> </w:t>
      </w:r>
      <w:r>
        <w:t>и</w:t>
      </w:r>
      <w:r>
        <w:rPr>
          <w:spacing w:val="-3"/>
        </w:rPr>
        <w:t xml:space="preserve"> </w:t>
      </w:r>
      <w:r>
        <w:t>событий; выразительное чтение наизусть 5-7 коротких стихотворений.</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53"/>
      </w:pPr>
      <w: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w:t>
      </w:r>
      <w:r>
        <w:rPr>
          <w:spacing w:val="40"/>
        </w:rPr>
        <w:t xml:space="preserve"> </w:t>
      </w:r>
      <w:r>
        <w:t>тоном голоса и темпом речи;</w:t>
      </w:r>
    </w:p>
    <w:p w:rsidR="004A57EF" w:rsidRDefault="0000266E">
      <w:pPr>
        <w:pStyle w:val="a3"/>
        <w:spacing w:before="1"/>
      </w:pPr>
      <w:r>
        <w:t>ответы</w:t>
      </w:r>
      <w:r>
        <w:rPr>
          <w:spacing w:val="-2"/>
        </w:rPr>
        <w:t xml:space="preserve"> </w:t>
      </w:r>
      <w:r>
        <w:t>на</w:t>
      </w:r>
      <w:r>
        <w:rPr>
          <w:spacing w:val="-3"/>
        </w:rPr>
        <w:t xml:space="preserve"> </w:t>
      </w:r>
      <w:r>
        <w:t>вопросы</w:t>
      </w:r>
      <w:r>
        <w:rPr>
          <w:spacing w:val="-1"/>
        </w:rPr>
        <w:t xml:space="preserve"> </w:t>
      </w:r>
      <w:r>
        <w:t>учителя</w:t>
      </w:r>
      <w:r>
        <w:rPr>
          <w:spacing w:val="-1"/>
        </w:rPr>
        <w:t xml:space="preserve"> </w:t>
      </w:r>
      <w:r>
        <w:t>по</w:t>
      </w:r>
      <w:r>
        <w:rPr>
          <w:spacing w:val="-2"/>
        </w:rPr>
        <w:t xml:space="preserve"> </w:t>
      </w:r>
      <w:r>
        <w:t>прочитанному</w:t>
      </w:r>
      <w:r>
        <w:rPr>
          <w:spacing w:val="-9"/>
        </w:rPr>
        <w:t xml:space="preserve"> </w:t>
      </w:r>
      <w:r>
        <w:rPr>
          <w:spacing w:val="-2"/>
        </w:rPr>
        <w:t>тексту;</w:t>
      </w:r>
    </w:p>
    <w:p w:rsidR="004A57EF" w:rsidRDefault="0000266E">
      <w:pPr>
        <w:pStyle w:val="a3"/>
        <w:ind w:right="2498"/>
      </w:pPr>
      <w:r>
        <w:t>определение</w:t>
      </w:r>
      <w:r>
        <w:rPr>
          <w:spacing w:val="-5"/>
        </w:rPr>
        <w:t xml:space="preserve"> </w:t>
      </w:r>
      <w:r>
        <w:t>основной</w:t>
      </w:r>
      <w:r>
        <w:rPr>
          <w:spacing w:val="-6"/>
        </w:rPr>
        <w:t xml:space="preserve"> </w:t>
      </w:r>
      <w:r>
        <w:t>мысли</w:t>
      </w:r>
      <w:r>
        <w:rPr>
          <w:spacing w:val="-3"/>
        </w:rPr>
        <w:t xml:space="preserve"> </w:t>
      </w:r>
      <w:r>
        <w:t>текста</w:t>
      </w:r>
      <w:r>
        <w:rPr>
          <w:spacing w:val="-4"/>
        </w:rPr>
        <w:t xml:space="preserve"> </w:t>
      </w:r>
      <w:r>
        <w:t>после</w:t>
      </w:r>
      <w:r>
        <w:rPr>
          <w:spacing w:val="-5"/>
        </w:rPr>
        <w:t xml:space="preserve"> </w:t>
      </w:r>
      <w:r>
        <w:t>предварительного</w:t>
      </w:r>
      <w:r>
        <w:rPr>
          <w:spacing w:val="-4"/>
        </w:rPr>
        <w:t xml:space="preserve"> </w:t>
      </w:r>
      <w:r>
        <w:t>его</w:t>
      </w:r>
      <w:r>
        <w:rPr>
          <w:spacing w:val="-5"/>
        </w:rPr>
        <w:t xml:space="preserve"> </w:t>
      </w:r>
      <w:r>
        <w:t>анализа; чтение текста молча с выполнением заданий учителя;</w:t>
      </w:r>
    </w:p>
    <w:p w:rsidR="004A57EF" w:rsidRDefault="0000266E">
      <w:pPr>
        <w:pStyle w:val="a3"/>
        <w:ind w:right="753"/>
      </w:pPr>
      <w:r>
        <w:t>определение</w:t>
      </w:r>
      <w:r>
        <w:rPr>
          <w:spacing w:val="-6"/>
        </w:rPr>
        <w:t xml:space="preserve"> </w:t>
      </w:r>
      <w:r>
        <w:t>главных</w:t>
      </w:r>
      <w:r>
        <w:rPr>
          <w:spacing w:val="-4"/>
        </w:rPr>
        <w:t xml:space="preserve"> </w:t>
      </w:r>
      <w:r>
        <w:t>действующих</w:t>
      </w:r>
      <w:r>
        <w:rPr>
          <w:spacing w:val="-3"/>
        </w:rPr>
        <w:t xml:space="preserve"> </w:t>
      </w:r>
      <w:r>
        <w:t>лиц</w:t>
      </w:r>
      <w:r>
        <w:rPr>
          <w:spacing w:val="-5"/>
        </w:rPr>
        <w:t xml:space="preserve"> </w:t>
      </w:r>
      <w:r>
        <w:t>произведения;</w:t>
      </w:r>
      <w:r>
        <w:rPr>
          <w:spacing w:val="-5"/>
        </w:rPr>
        <w:t xml:space="preserve"> </w:t>
      </w:r>
      <w:r>
        <w:t>элементарная</w:t>
      </w:r>
      <w:r>
        <w:rPr>
          <w:spacing w:val="-5"/>
        </w:rPr>
        <w:t xml:space="preserve"> </w:t>
      </w:r>
      <w:r>
        <w:t>оценка</w:t>
      </w:r>
      <w:r>
        <w:rPr>
          <w:spacing w:val="-6"/>
        </w:rPr>
        <w:t xml:space="preserve"> </w:t>
      </w:r>
      <w:r>
        <w:t>их</w:t>
      </w:r>
      <w:r>
        <w:rPr>
          <w:spacing w:val="-6"/>
        </w:rPr>
        <w:t xml:space="preserve"> </w:t>
      </w:r>
      <w:r>
        <w:t>поступков; чтение диалогов по ролям с использованием некоторых средств устной выразительности (после предварительного разбора);</w:t>
      </w:r>
    </w:p>
    <w:p w:rsidR="004A57EF" w:rsidRDefault="0000266E">
      <w:pPr>
        <w:pStyle w:val="a3"/>
        <w:ind w:right="752"/>
      </w:pPr>
      <w:r>
        <w:t xml:space="preserve">пересказ текста по частям с опорой на вопросы учителя, картинный план или </w:t>
      </w:r>
      <w:r>
        <w:rPr>
          <w:spacing w:val="-2"/>
        </w:rPr>
        <w:t>иллюстрацию;</w:t>
      </w:r>
    </w:p>
    <w:p w:rsidR="004A57EF" w:rsidRDefault="0000266E">
      <w:pPr>
        <w:pStyle w:val="a3"/>
      </w:pPr>
      <w:r>
        <w:t>выразительное</w:t>
      </w:r>
      <w:r>
        <w:rPr>
          <w:spacing w:val="-4"/>
        </w:rPr>
        <w:t xml:space="preserve"> </w:t>
      </w:r>
      <w:r>
        <w:t>чтение</w:t>
      </w:r>
      <w:r>
        <w:rPr>
          <w:spacing w:val="-6"/>
        </w:rPr>
        <w:t xml:space="preserve"> </w:t>
      </w:r>
      <w:r>
        <w:t>наизусть</w:t>
      </w:r>
      <w:r>
        <w:rPr>
          <w:spacing w:val="-1"/>
        </w:rPr>
        <w:t xml:space="preserve"> </w:t>
      </w:r>
      <w:r>
        <w:t>7-8</w:t>
      </w:r>
      <w:r>
        <w:rPr>
          <w:spacing w:val="-2"/>
        </w:rPr>
        <w:t xml:space="preserve"> стихотворений.</w:t>
      </w:r>
    </w:p>
    <w:p w:rsidR="004A57EF" w:rsidRDefault="0000266E">
      <w:pPr>
        <w:pStyle w:val="1"/>
        <w:spacing w:line="240" w:lineRule="auto"/>
        <w:ind w:right="6676"/>
      </w:pPr>
      <w:r>
        <w:t>Содержание</w:t>
      </w:r>
      <w:r>
        <w:rPr>
          <w:spacing w:val="-15"/>
        </w:rPr>
        <w:t xml:space="preserve"> </w:t>
      </w:r>
      <w:r>
        <w:t>учебного</w:t>
      </w:r>
      <w:r>
        <w:rPr>
          <w:spacing w:val="-13"/>
        </w:rPr>
        <w:t xml:space="preserve"> </w:t>
      </w:r>
      <w:r>
        <w:t>предмета 1-2 класс</w:t>
      </w:r>
    </w:p>
    <w:p w:rsidR="004A57EF" w:rsidRDefault="0000266E">
      <w:pPr>
        <w:pStyle w:val="a3"/>
        <w:spacing w:line="272" w:lineRule="exact"/>
        <w:jc w:val="left"/>
      </w:pPr>
      <w:r>
        <w:t>Техника</w:t>
      </w:r>
      <w:r>
        <w:rPr>
          <w:spacing w:val="-3"/>
        </w:rPr>
        <w:t xml:space="preserve"> </w:t>
      </w:r>
      <w:r>
        <w:rPr>
          <w:spacing w:val="-2"/>
        </w:rPr>
        <w:t>чтения</w:t>
      </w:r>
    </w:p>
    <w:p w:rsidR="004A57EF" w:rsidRDefault="0000266E">
      <w:pPr>
        <w:pStyle w:val="a3"/>
        <w:jc w:val="left"/>
      </w:pPr>
      <w:r>
        <w:t>Составление</w:t>
      </w:r>
      <w:r>
        <w:rPr>
          <w:spacing w:val="80"/>
        </w:rPr>
        <w:t xml:space="preserve"> </w:t>
      </w:r>
      <w:r>
        <w:t>и</w:t>
      </w:r>
      <w:r>
        <w:rPr>
          <w:spacing w:val="80"/>
        </w:rPr>
        <w:t xml:space="preserve"> </w:t>
      </w:r>
      <w:r>
        <w:t>чтение</w:t>
      </w:r>
      <w:r>
        <w:rPr>
          <w:spacing w:val="80"/>
        </w:rPr>
        <w:t xml:space="preserve"> </w:t>
      </w:r>
      <w:r>
        <w:t>слов</w:t>
      </w:r>
      <w:r>
        <w:rPr>
          <w:spacing w:val="80"/>
        </w:rPr>
        <w:t xml:space="preserve"> </w:t>
      </w:r>
      <w:r>
        <w:t>со</w:t>
      </w:r>
      <w:r>
        <w:rPr>
          <w:spacing w:val="80"/>
        </w:rPr>
        <w:t xml:space="preserve"> </w:t>
      </w:r>
      <w:r>
        <w:t>сходными</w:t>
      </w:r>
      <w:r>
        <w:rPr>
          <w:spacing w:val="80"/>
        </w:rPr>
        <w:t xml:space="preserve"> </w:t>
      </w:r>
      <w:r>
        <w:t>по</w:t>
      </w:r>
      <w:r>
        <w:rPr>
          <w:spacing w:val="80"/>
        </w:rPr>
        <w:t xml:space="preserve"> </w:t>
      </w:r>
      <w:r>
        <w:t>звучанию</w:t>
      </w:r>
      <w:r>
        <w:rPr>
          <w:spacing w:val="80"/>
        </w:rPr>
        <w:t xml:space="preserve"> </w:t>
      </w:r>
      <w:r>
        <w:t>и</w:t>
      </w:r>
      <w:r>
        <w:rPr>
          <w:spacing w:val="80"/>
        </w:rPr>
        <w:t xml:space="preserve"> </w:t>
      </w:r>
      <w:r>
        <w:t>артикуляции</w:t>
      </w:r>
      <w:r>
        <w:rPr>
          <w:spacing w:val="80"/>
        </w:rPr>
        <w:t xml:space="preserve"> </w:t>
      </w:r>
      <w:r>
        <w:t>звуками,</w:t>
      </w:r>
      <w:r>
        <w:rPr>
          <w:spacing w:val="80"/>
        </w:rPr>
        <w:t xml:space="preserve"> </w:t>
      </w:r>
      <w:r>
        <w:t xml:space="preserve">со стечением согласных, с разделительными </w:t>
      </w:r>
      <w:r>
        <w:rPr>
          <w:i/>
        </w:rPr>
        <w:t xml:space="preserve">ь </w:t>
      </w:r>
      <w:r>
        <w:t xml:space="preserve">и </w:t>
      </w:r>
      <w:r>
        <w:rPr>
          <w:i/>
        </w:rPr>
        <w:t xml:space="preserve">ъ </w:t>
      </w:r>
      <w:r>
        <w:t>знаками.</w:t>
      </w:r>
    </w:p>
    <w:p w:rsidR="004A57EF" w:rsidRDefault="0000266E">
      <w:pPr>
        <w:pStyle w:val="a3"/>
        <w:ind w:right="802"/>
        <w:jc w:val="left"/>
      </w:pPr>
      <w:r>
        <w:t xml:space="preserve">Осознанное, правильное чтение слов по слогам. Постепенный переход к чтению целыми </w:t>
      </w:r>
      <w:r>
        <w:rPr>
          <w:spacing w:val="-2"/>
        </w:rPr>
        <w:t>словами.</w:t>
      </w:r>
    </w:p>
    <w:p w:rsidR="004A57EF" w:rsidRDefault="0000266E">
      <w:pPr>
        <w:pStyle w:val="a3"/>
        <w:ind w:right="1835"/>
        <w:jc w:val="left"/>
      </w:pPr>
      <w:r>
        <w:t>Соблюдение</w:t>
      </w:r>
      <w:r>
        <w:rPr>
          <w:spacing w:val="-8"/>
        </w:rPr>
        <w:t xml:space="preserve"> </w:t>
      </w:r>
      <w:r>
        <w:t>при</w:t>
      </w:r>
      <w:r>
        <w:rPr>
          <w:spacing w:val="-4"/>
        </w:rPr>
        <w:t xml:space="preserve"> </w:t>
      </w:r>
      <w:r>
        <w:t>чтении</w:t>
      </w:r>
      <w:r>
        <w:rPr>
          <w:spacing w:val="-4"/>
        </w:rPr>
        <w:t xml:space="preserve"> </w:t>
      </w:r>
      <w:r>
        <w:t>интонации</w:t>
      </w:r>
      <w:r>
        <w:rPr>
          <w:spacing w:val="-4"/>
        </w:rPr>
        <w:t xml:space="preserve"> </w:t>
      </w:r>
      <w:r>
        <w:t>в</w:t>
      </w:r>
      <w:r>
        <w:rPr>
          <w:spacing w:val="-5"/>
        </w:rPr>
        <w:t xml:space="preserve"> </w:t>
      </w:r>
      <w:r>
        <w:t>соответствии</w:t>
      </w:r>
      <w:r>
        <w:rPr>
          <w:spacing w:val="-4"/>
        </w:rPr>
        <w:t xml:space="preserve"> </w:t>
      </w:r>
      <w:r>
        <w:t>со</w:t>
      </w:r>
      <w:r>
        <w:rPr>
          <w:spacing w:val="-4"/>
        </w:rPr>
        <w:t xml:space="preserve"> </w:t>
      </w:r>
      <w:r>
        <w:t>знаками</w:t>
      </w:r>
      <w:r>
        <w:rPr>
          <w:spacing w:val="-4"/>
        </w:rPr>
        <w:t xml:space="preserve"> </w:t>
      </w:r>
      <w:r>
        <w:t>препинания. Ответы на вопросы по содержанию</w:t>
      </w:r>
    </w:p>
    <w:p w:rsidR="004A57EF" w:rsidRDefault="0000266E">
      <w:pPr>
        <w:pStyle w:val="a3"/>
        <w:jc w:val="left"/>
      </w:pPr>
      <w:r>
        <w:t>Понимание</w:t>
      </w:r>
      <w:r>
        <w:rPr>
          <w:spacing w:val="-5"/>
        </w:rPr>
        <w:t xml:space="preserve"> </w:t>
      </w:r>
      <w:r>
        <w:rPr>
          <w:spacing w:val="-2"/>
        </w:rPr>
        <w:t>прочитанного</w:t>
      </w:r>
    </w:p>
    <w:p w:rsidR="004A57EF" w:rsidRDefault="0000266E">
      <w:pPr>
        <w:pStyle w:val="a3"/>
        <w:ind w:right="748"/>
        <w:jc w:val="left"/>
      </w:pPr>
      <w:r>
        <w:t>прочитанного</w:t>
      </w:r>
      <w:r>
        <w:rPr>
          <w:spacing w:val="40"/>
        </w:rPr>
        <w:t xml:space="preserve"> </w:t>
      </w:r>
      <w:r>
        <w:t>в</w:t>
      </w:r>
      <w:r>
        <w:rPr>
          <w:spacing w:val="40"/>
        </w:rPr>
        <w:t xml:space="preserve"> </w:t>
      </w:r>
      <w:r>
        <w:t>связи</w:t>
      </w:r>
      <w:r>
        <w:rPr>
          <w:spacing w:val="40"/>
        </w:rPr>
        <w:t xml:space="preserve"> </w:t>
      </w:r>
      <w:r>
        <w:t>с</w:t>
      </w:r>
      <w:r>
        <w:rPr>
          <w:spacing w:val="40"/>
        </w:rPr>
        <w:t xml:space="preserve"> </w:t>
      </w:r>
      <w:r>
        <w:t>рассматриванием</w:t>
      </w:r>
      <w:r>
        <w:rPr>
          <w:spacing w:val="40"/>
        </w:rPr>
        <w:t xml:space="preserve"> </w:t>
      </w:r>
      <w:r>
        <w:t>иллюстраций</w:t>
      </w:r>
      <w:r>
        <w:rPr>
          <w:spacing w:val="40"/>
        </w:rPr>
        <w:t xml:space="preserve"> </w:t>
      </w:r>
      <w:r>
        <w:t>к</w:t>
      </w:r>
      <w:r>
        <w:rPr>
          <w:spacing w:val="40"/>
        </w:rPr>
        <w:t xml:space="preserve"> </w:t>
      </w:r>
      <w:r>
        <w:t>тексту,</w:t>
      </w:r>
      <w:r>
        <w:rPr>
          <w:spacing w:val="40"/>
        </w:rPr>
        <w:t xml:space="preserve"> </w:t>
      </w:r>
      <w:r>
        <w:t>картин;</w:t>
      </w:r>
      <w:r>
        <w:rPr>
          <w:spacing w:val="40"/>
        </w:rPr>
        <w:t xml:space="preserve"> </w:t>
      </w:r>
      <w:r>
        <w:t>нахождение</w:t>
      </w:r>
      <w:r>
        <w:rPr>
          <w:spacing w:val="40"/>
        </w:rPr>
        <w:t xml:space="preserve"> </w:t>
      </w:r>
      <w:r>
        <w:t>в тексте предложений для ответа на вопросы; элементарная оценка прочитанного.</w:t>
      </w:r>
    </w:p>
    <w:p w:rsidR="004A57EF" w:rsidRDefault="0000266E">
      <w:pPr>
        <w:pStyle w:val="a3"/>
        <w:jc w:val="left"/>
      </w:pPr>
      <w:r>
        <w:t>Развитие</w:t>
      </w:r>
      <w:r>
        <w:rPr>
          <w:spacing w:val="-6"/>
        </w:rPr>
        <w:t xml:space="preserve"> </w:t>
      </w:r>
      <w:r>
        <w:t>устной</w:t>
      </w:r>
      <w:r>
        <w:rPr>
          <w:spacing w:val="-4"/>
        </w:rPr>
        <w:t xml:space="preserve"> речи</w:t>
      </w:r>
    </w:p>
    <w:p w:rsidR="004A57EF" w:rsidRDefault="0000266E">
      <w:pPr>
        <w:pStyle w:val="a3"/>
        <w:jc w:val="left"/>
      </w:pPr>
      <w:r>
        <w:t>Пересказ</w:t>
      </w:r>
      <w:r>
        <w:rPr>
          <w:spacing w:val="40"/>
        </w:rPr>
        <w:t xml:space="preserve"> </w:t>
      </w:r>
      <w:r>
        <w:t>содержания</w:t>
      </w:r>
      <w:r>
        <w:rPr>
          <w:spacing w:val="40"/>
        </w:rPr>
        <w:t xml:space="preserve"> </w:t>
      </w:r>
      <w:r>
        <w:t>прочитанного</w:t>
      </w:r>
      <w:r>
        <w:rPr>
          <w:spacing w:val="40"/>
        </w:rPr>
        <w:t xml:space="preserve"> </w:t>
      </w:r>
      <w:r>
        <w:t>по</w:t>
      </w:r>
      <w:r>
        <w:rPr>
          <w:spacing w:val="40"/>
        </w:rPr>
        <w:t xml:space="preserve"> </w:t>
      </w:r>
      <w:r>
        <w:t>вопросам</w:t>
      </w:r>
      <w:r>
        <w:rPr>
          <w:spacing w:val="40"/>
        </w:rPr>
        <w:t xml:space="preserve"> </w:t>
      </w:r>
      <w:r>
        <w:t>учителя</w:t>
      </w:r>
      <w:r>
        <w:rPr>
          <w:spacing w:val="40"/>
        </w:rPr>
        <w:t xml:space="preserve"> </w:t>
      </w:r>
      <w:r>
        <w:t>с</w:t>
      </w:r>
      <w:r>
        <w:rPr>
          <w:spacing w:val="40"/>
        </w:rPr>
        <w:t xml:space="preserve"> </w:t>
      </w:r>
      <w:r>
        <w:t>постепенным</w:t>
      </w:r>
      <w:r>
        <w:rPr>
          <w:spacing w:val="40"/>
        </w:rPr>
        <w:t xml:space="preserve"> </w:t>
      </w:r>
      <w:r>
        <w:t>переходом</w:t>
      </w:r>
      <w:r>
        <w:rPr>
          <w:spacing w:val="40"/>
        </w:rPr>
        <w:t xml:space="preserve"> </w:t>
      </w:r>
      <w:r>
        <w:t>к самостоятельному пересказу, близкому к тексту.</w:t>
      </w:r>
    </w:p>
    <w:p w:rsidR="004A57EF" w:rsidRDefault="0000266E">
      <w:pPr>
        <w:pStyle w:val="a3"/>
        <w:spacing w:before="1"/>
        <w:ind w:right="802"/>
        <w:jc w:val="left"/>
      </w:pPr>
      <w:r>
        <w:t xml:space="preserve">Разучивание по учебнику или с голоса учителя коротких стихотворений, чтение их перед </w:t>
      </w:r>
      <w:r>
        <w:rPr>
          <w:spacing w:val="-2"/>
        </w:rPr>
        <w:t>классом.</w:t>
      </w:r>
    </w:p>
    <w:p w:rsidR="004A57EF" w:rsidRDefault="0000266E">
      <w:pPr>
        <w:pStyle w:val="a3"/>
        <w:jc w:val="left"/>
      </w:pPr>
      <w:r>
        <w:t>Внеклассное</w:t>
      </w:r>
      <w:r>
        <w:rPr>
          <w:spacing w:val="-7"/>
        </w:rPr>
        <w:t xml:space="preserve"> </w:t>
      </w:r>
      <w:r>
        <w:rPr>
          <w:spacing w:val="-2"/>
        </w:rPr>
        <w:t>чтение</w:t>
      </w:r>
    </w:p>
    <w:p w:rsidR="004A57EF" w:rsidRDefault="0000266E">
      <w:pPr>
        <w:pStyle w:val="a3"/>
        <w:ind w:right="751"/>
      </w:pPr>
      <w:r>
        <w:t>Развитие интереса к книгам. Знакомство с доступными детскими книгами в чтении учителя; рассматривание читаемой книги, правильное называние книги, автора; ответы на вопросы: о ком она, о чем в ней рассказывается?</w:t>
      </w:r>
    </w:p>
    <w:p w:rsidR="004A57EF" w:rsidRDefault="0000266E">
      <w:pPr>
        <w:pStyle w:val="1"/>
        <w:numPr>
          <w:ilvl w:val="0"/>
          <w:numId w:val="67"/>
        </w:numPr>
        <w:tabs>
          <w:tab w:val="left" w:pos="503"/>
        </w:tabs>
        <w:spacing w:line="240" w:lineRule="auto"/>
        <w:ind w:hanging="181"/>
        <w:jc w:val="both"/>
      </w:pPr>
      <w:r>
        <w:rPr>
          <w:spacing w:val="-2"/>
        </w:rPr>
        <w:t>класс</w:t>
      </w:r>
    </w:p>
    <w:p w:rsidR="004A57EF" w:rsidRDefault="0000266E">
      <w:pPr>
        <w:pStyle w:val="2"/>
      </w:pPr>
      <w:r>
        <w:t>Содержание</w:t>
      </w:r>
      <w:r>
        <w:rPr>
          <w:spacing w:val="-3"/>
        </w:rPr>
        <w:t xml:space="preserve"> </w:t>
      </w:r>
      <w:r>
        <w:t>учебного</w:t>
      </w:r>
      <w:r>
        <w:rPr>
          <w:spacing w:val="-2"/>
        </w:rPr>
        <w:t xml:space="preserve"> предмета</w:t>
      </w:r>
    </w:p>
    <w:p w:rsidR="004A57EF" w:rsidRDefault="0000266E">
      <w:pPr>
        <w:pStyle w:val="a3"/>
        <w:ind w:right="752"/>
      </w:pPr>
      <w:r>
        <w:t>Осознанное, правильное чтение текста вслух целыми словами после работы над ним под руководством учителя. Слоговое чтение трудных по смыслу и слоговой структуре слов.</w:t>
      </w:r>
    </w:p>
    <w:p w:rsidR="004A57EF" w:rsidRDefault="0000266E">
      <w:pPr>
        <w:pStyle w:val="a3"/>
      </w:pPr>
      <w:r>
        <w:t>Соблюдение</w:t>
      </w:r>
      <w:r>
        <w:rPr>
          <w:spacing w:val="-8"/>
        </w:rPr>
        <w:t xml:space="preserve"> </w:t>
      </w:r>
      <w:r>
        <w:t>при</w:t>
      </w:r>
      <w:r>
        <w:rPr>
          <w:spacing w:val="-2"/>
        </w:rPr>
        <w:t xml:space="preserve"> </w:t>
      </w:r>
      <w:r>
        <w:t>чтении</w:t>
      </w:r>
      <w:r>
        <w:rPr>
          <w:spacing w:val="-2"/>
        </w:rPr>
        <w:t xml:space="preserve"> </w:t>
      </w:r>
      <w:r>
        <w:t>знаков</w:t>
      </w:r>
      <w:r>
        <w:rPr>
          <w:spacing w:val="-5"/>
        </w:rPr>
        <w:t xml:space="preserve"> </w:t>
      </w:r>
      <w:r>
        <w:t>препинания</w:t>
      </w:r>
      <w:r>
        <w:rPr>
          <w:spacing w:val="-5"/>
        </w:rPr>
        <w:t xml:space="preserve"> </w:t>
      </w:r>
      <w:r>
        <w:t>и</w:t>
      </w:r>
      <w:r>
        <w:rPr>
          <w:spacing w:val="-4"/>
        </w:rPr>
        <w:t xml:space="preserve"> </w:t>
      </w:r>
      <w:r>
        <w:t>нужной</w:t>
      </w:r>
      <w:r>
        <w:rPr>
          <w:spacing w:val="-1"/>
        </w:rPr>
        <w:t xml:space="preserve"> </w:t>
      </w:r>
      <w:r>
        <w:rPr>
          <w:spacing w:val="-2"/>
        </w:rPr>
        <w:t>интонации.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4978"/>
      </w:pPr>
      <w:r>
        <w:lastRenderedPageBreak/>
        <w:t>Чтение</w:t>
      </w:r>
      <w:r>
        <w:rPr>
          <w:spacing w:val="-6"/>
        </w:rPr>
        <w:t xml:space="preserve"> </w:t>
      </w:r>
      <w:r>
        <w:t>про</w:t>
      </w:r>
      <w:r>
        <w:rPr>
          <w:spacing w:val="-5"/>
        </w:rPr>
        <w:t xml:space="preserve"> </w:t>
      </w:r>
      <w:r>
        <w:t>себя</w:t>
      </w:r>
      <w:r>
        <w:rPr>
          <w:spacing w:val="-5"/>
        </w:rPr>
        <w:t xml:space="preserve"> </w:t>
      </w:r>
      <w:r>
        <w:t>простых</w:t>
      </w:r>
      <w:r>
        <w:rPr>
          <w:spacing w:val="-4"/>
        </w:rPr>
        <w:t xml:space="preserve"> </w:t>
      </w:r>
      <w:r>
        <w:t>по</w:t>
      </w:r>
      <w:r>
        <w:rPr>
          <w:spacing w:val="-5"/>
        </w:rPr>
        <w:t xml:space="preserve"> </w:t>
      </w:r>
      <w:r>
        <w:t>содержанию</w:t>
      </w:r>
      <w:r>
        <w:rPr>
          <w:spacing w:val="-7"/>
        </w:rPr>
        <w:t xml:space="preserve"> </w:t>
      </w:r>
      <w:r>
        <w:t>текстов. Понимание прочитанного</w:t>
      </w:r>
    </w:p>
    <w:p w:rsidR="004A57EF" w:rsidRDefault="0000266E">
      <w:pPr>
        <w:pStyle w:val="a3"/>
        <w:ind w:right="752"/>
      </w:pPr>
      <w:r>
        <w:t>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p>
    <w:p w:rsidR="004A57EF" w:rsidRDefault="0000266E">
      <w:pPr>
        <w:pStyle w:val="a3"/>
        <w:ind w:right="753"/>
      </w:pPr>
      <w:r>
        <w:t>Подведение учащихся к выводам из прочитанного, сравнение прочитанного с опытом детей и с содержанием другого знакомого текста.</w:t>
      </w:r>
    </w:p>
    <w:p w:rsidR="004A57EF" w:rsidRDefault="0000266E">
      <w:pPr>
        <w:pStyle w:val="a3"/>
        <w:ind w:right="759"/>
      </w:pPr>
      <w:r>
        <w:t>Деление текста на части с помощью учителя и коллективное придумывание заголовков к выделенным частям; составление картинного плана; рисование словарных картин.</w:t>
      </w:r>
    </w:p>
    <w:p w:rsidR="004A57EF" w:rsidRDefault="0000266E">
      <w:pPr>
        <w:pStyle w:val="a3"/>
      </w:pPr>
      <w:r>
        <w:t>Развитие</w:t>
      </w:r>
      <w:r>
        <w:rPr>
          <w:spacing w:val="-6"/>
        </w:rPr>
        <w:t xml:space="preserve"> </w:t>
      </w:r>
      <w:r>
        <w:t>устной</w:t>
      </w:r>
      <w:r>
        <w:rPr>
          <w:spacing w:val="-4"/>
        </w:rPr>
        <w:t xml:space="preserve"> речи</w:t>
      </w:r>
    </w:p>
    <w:p w:rsidR="004A57EF" w:rsidRDefault="0000266E">
      <w:pPr>
        <w:pStyle w:val="a3"/>
        <w:ind w:right="2372"/>
        <w:jc w:val="left"/>
      </w:pPr>
      <w:r>
        <w:t>Подробный пересказ содержания прочитанного рассказа или сказки. Чтение</w:t>
      </w:r>
      <w:r>
        <w:rPr>
          <w:spacing w:val="-5"/>
        </w:rPr>
        <w:t xml:space="preserve"> </w:t>
      </w:r>
      <w:r>
        <w:t>диалогов.</w:t>
      </w:r>
      <w:r>
        <w:rPr>
          <w:spacing w:val="-5"/>
        </w:rPr>
        <w:t xml:space="preserve"> </w:t>
      </w:r>
      <w:r>
        <w:t>Драматизация</w:t>
      </w:r>
      <w:r>
        <w:rPr>
          <w:spacing w:val="-7"/>
        </w:rPr>
        <w:t xml:space="preserve"> </w:t>
      </w:r>
      <w:r>
        <w:t>простейших</w:t>
      </w:r>
      <w:r>
        <w:rPr>
          <w:spacing w:val="-2"/>
        </w:rPr>
        <w:t xml:space="preserve"> </w:t>
      </w:r>
      <w:r>
        <w:t>оценок</w:t>
      </w:r>
      <w:r>
        <w:rPr>
          <w:spacing w:val="-4"/>
        </w:rPr>
        <w:t xml:space="preserve"> </w:t>
      </w:r>
      <w:r>
        <w:t>из</w:t>
      </w:r>
      <w:r>
        <w:rPr>
          <w:spacing w:val="-4"/>
        </w:rPr>
        <w:t xml:space="preserve"> </w:t>
      </w:r>
      <w:r>
        <w:t>рассказов</w:t>
      </w:r>
      <w:r>
        <w:rPr>
          <w:spacing w:val="-4"/>
        </w:rPr>
        <w:t xml:space="preserve"> </w:t>
      </w:r>
      <w:r>
        <w:t>и</w:t>
      </w:r>
      <w:r>
        <w:rPr>
          <w:spacing w:val="-4"/>
        </w:rPr>
        <w:t xml:space="preserve"> </w:t>
      </w:r>
      <w:r>
        <w:t>сказок.</w:t>
      </w:r>
    </w:p>
    <w:p w:rsidR="004A57EF" w:rsidRDefault="0000266E">
      <w:pPr>
        <w:pStyle w:val="a3"/>
        <w:ind w:right="748"/>
        <w:jc w:val="left"/>
      </w:pPr>
      <w:r>
        <w:t>Самостоятельная работа по заданиям и вопросам, помещенным в книге для чтения. Разучивание</w:t>
      </w:r>
      <w:r>
        <w:rPr>
          <w:spacing w:val="80"/>
        </w:rPr>
        <w:t xml:space="preserve"> </w:t>
      </w:r>
      <w:r>
        <w:t>в</w:t>
      </w:r>
      <w:r>
        <w:rPr>
          <w:spacing w:val="80"/>
        </w:rPr>
        <w:t xml:space="preserve"> </w:t>
      </w:r>
      <w:r>
        <w:t>течение</w:t>
      </w:r>
      <w:r>
        <w:rPr>
          <w:spacing w:val="80"/>
        </w:rPr>
        <w:t xml:space="preserve"> </w:t>
      </w:r>
      <w:r>
        <w:t>года</w:t>
      </w:r>
      <w:r>
        <w:rPr>
          <w:spacing w:val="80"/>
        </w:rPr>
        <w:t xml:space="preserve"> </w:t>
      </w:r>
      <w:r>
        <w:t>небольших</w:t>
      </w:r>
      <w:r>
        <w:rPr>
          <w:spacing w:val="80"/>
        </w:rPr>
        <w:t xml:space="preserve"> </w:t>
      </w:r>
      <w:r>
        <w:t>по</w:t>
      </w:r>
      <w:r>
        <w:rPr>
          <w:spacing w:val="80"/>
        </w:rPr>
        <w:t xml:space="preserve"> </w:t>
      </w:r>
      <w:r>
        <w:t>объему</w:t>
      </w:r>
      <w:r>
        <w:rPr>
          <w:spacing w:val="78"/>
        </w:rPr>
        <w:t xml:space="preserve"> </w:t>
      </w:r>
      <w:r>
        <w:t>стихотворений,</w:t>
      </w:r>
      <w:r>
        <w:rPr>
          <w:spacing w:val="80"/>
        </w:rPr>
        <w:t xml:space="preserve"> </w:t>
      </w:r>
      <w:r>
        <w:t>чтение</w:t>
      </w:r>
      <w:r>
        <w:rPr>
          <w:spacing w:val="79"/>
        </w:rPr>
        <w:t xml:space="preserve"> </w:t>
      </w:r>
      <w:r>
        <w:t>их</w:t>
      </w:r>
      <w:r>
        <w:rPr>
          <w:spacing w:val="80"/>
        </w:rPr>
        <w:t xml:space="preserve"> </w:t>
      </w:r>
      <w:r>
        <w:t xml:space="preserve">перед </w:t>
      </w:r>
      <w:r>
        <w:rPr>
          <w:spacing w:val="-2"/>
        </w:rPr>
        <w:t>классом.</w:t>
      </w:r>
    </w:p>
    <w:p w:rsidR="004A57EF" w:rsidRDefault="0000266E">
      <w:pPr>
        <w:pStyle w:val="a3"/>
        <w:spacing w:before="1"/>
        <w:jc w:val="left"/>
      </w:pPr>
      <w:r>
        <w:t>Внеклассное</w:t>
      </w:r>
      <w:r>
        <w:rPr>
          <w:spacing w:val="-7"/>
        </w:rPr>
        <w:t xml:space="preserve"> </w:t>
      </w:r>
      <w:r>
        <w:rPr>
          <w:spacing w:val="-2"/>
        </w:rPr>
        <w:t>чтение</w:t>
      </w:r>
    </w:p>
    <w:p w:rsidR="004A57EF" w:rsidRDefault="0000266E">
      <w:pPr>
        <w:pStyle w:val="a3"/>
        <w:ind w:right="748"/>
      </w:pPr>
      <w:r>
        <w:t>Подготовка учеников к формированию читательской самостоятельности: стимуляция интереса к детским книгам, навыка работы с классной библиотечкой и постепенный переход к пользованию школьной библиотекой.</w:t>
      </w:r>
    </w:p>
    <w:p w:rsidR="004A57EF" w:rsidRDefault="0000266E">
      <w:pPr>
        <w:pStyle w:val="a3"/>
        <w:ind w:right="753"/>
      </w:pPr>
      <w:r>
        <w:t>Чтение доступных детских книжек. Ответы на вопросы по содержанию прочитанного и объяснение иллюстраций.</w:t>
      </w:r>
    </w:p>
    <w:p w:rsidR="004A57EF" w:rsidRDefault="0000266E">
      <w:pPr>
        <w:pStyle w:val="a3"/>
      </w:pPr>
      <w:r>
        <w:t>Примерная</w:t>
      </w:r>
      <w:r>
        <w:rPr>
          <w:spacing w:val="-5"/>
        </w:rPr>
        <w:t xml:space="preserve"> </w:t>
      </w:r>
      <w:r>
        <w:rPr>
          <w:spacing w:val="-2"/>
        </w:rPr>
        <w:t>тематика</w:t>
      </w:r>
    </w:p>
    <w:p w:rsidR="004A57EF" w:rsidRDefault="0000266E">
      <w:pPr>
        <w:pStyle w:val="a3"/>
        <w:ind w:right="752"/>
      </w:pPr>
      <w:r>
        <w:t>Произведения о Родине, о Москве; о рабочих профессиях; об отношении людей к труду, природе, друг к другу; об общественно полезных делах. Произведения о сезонных изменениях в природе, жизни животных, занятиях людей.</w:t>
      </w:r>
    </w:p>
    <w:p w:rsidR="004A57EF" w:rsidRDefault="0000266E">
      <w:pPr>
        <w:pStyle w:val="a3"/>
        <w:ind w:right="749"/>
      </w:pPr>
      <w:r>
        <w:t>Рассказы,</w:t>
      </w:r>
      <w:r>
        <w:rPr>
          <w:spacing w:val="-2"/>
        </w:rPr>
        <w:t xml:space="preserve"> </w:t>
      </w:r>
      <w:r>
        <w:t>сказки,</w:t>
      </w:r>
      <w:r>
        <w:rPr>
          <w:spacing w:val="-1"/>
        </w:rPr>
        <w:t xml:space="preserve"> </w:t>
      </w:r>
      <w:r>
        <w:t>статьи,</w:t>
      </w:r>
      <w:r>
        <w:rPr>
          <w:spacing w:val="-1"/>
        </w:rPr>
        <w:t xml:space="preserve"> </w:t>
      </w:r>
      <w:r>
        <w:t>стихотворения,</w:t>
      </w:r>
      <w:r>
        <w:rPr>
          <w:spacing w:val="-2"/>
        </w:rPr>
        <w:t xml:space="preserve"> </w:t>
      </w:r>
      <w:r>
        <w:t>пословицы</w:t>
      </w:r>
      <w:r>
        <w:rPr>
          <w:spacing w:val="-2"/>
        </w:rPr>
        <w:t xml:space="preserve"> </w:t>
      </w:r>
      <w:r>
        <w:t>на</w:t>
      </w:r>
      <w:r>
        <w:rPr>
          <w:spacing w:val="-2"/>
        </w:rPr>
        <w:t xml:space="preserve"> </w:t>
      </w:r>
      <w:r>
        <w:t>морально-этические</w:t>
      </w:r>
      <w:r>
        <w:rPr>
          <w:spacing w:val="-2"/>
        </w:rPr>
        <w:t xml:space="preserve"> </w:t>
      </w:r>
      <w:r>
        <w:t>темы,</w:t>
      </w:r>
      <w:r>
        <w:rPr>
          <w:spacing w:val="-2"/>
        </w:rPr>
        <w:t xml:space="preserve"> </w:t>
      </w:r>
      <w:r>
        <w:t>на</w:t>
      </w:r>
      <w:r>
        <w:rPr>
          <w:spacing w:val="-2"/>
        </w:rPr>
        <w:t xml:space="preserve"> </w:t>
      </w:r>
      <w:r>
        <w:t>темы мира и дружбы.</w:t>
      </w:r>
    </w:p>
    <w:p w:rsidR="004A57EF" w:rsidRDefault="0000266E">
      <w:pPr>
        <w:pStyle w:val="a4"/>
        <w:numPr>
          <w:ilvl w:val="0"/>
          <w:numId w:val="67"/>
        </w:numPr>
        <w:tabs>
          <w:tab w:val="left" w:pos="503"/>
        </w:tabs>
        <w:spacing w:before="8" w:line="237" w:lineRule="auto"/>
        <w:ind w:left="322" w:right="6662" w:firstLine="0"/>
        <w:rPr>
          <w:sz w:val="24"/>
        </w:rPr>
      </w:pPr>
      <w:r>
        <w:rPr>
          <w:b/>
          <w:sz w:val="24"/>
        </w:rPr>
        <w:t xml:space="preserve">класс, 4ч. в неделю </w:t>
      </w:r>
      <w:r>
        <w:rPr>
          <w:b/>
          <w:i/>
          <w:sz w:val="24"/>
        </w:rPr>
        <w:t>Содержание</w:t>
      </w:r>
      <w:r>
        <w:rPr>
          <w:b/>
          <w:i/>
          <w:spacing w:val="-15"/>
          <w:sz w:val="24"/>
        </w:rPr>
        <w:t xml:space="preserve"> </w:t>
      </w:r>
      <w:r>
        <w:rPr>
          <w:b/>
          <w:i/>
          <w:sz w:val="24"/>
        </w:rPr>
        <w:t>учебного</w:t>
      </w:r>
      <w:r>
        <w:rPr>
          <w:b/>
          <w:i/>
          <w:spacing w:val="-15"/>
          <w:sz w:val="24"/>
        </w:rPr>
        <w:t xml:space="preserve"> </w:t>
      </w:r>
      <w:r>
        <w:rPr>
          <w:b/>
          <w:i/>
          <w:sz w:val="24"/>
        </w:rPr>
        <w:t xml:space="preserve">предмета </w:t>
      </w:r>
      <w:r>
        <w:rPr>
          <w:sz w:val="24"/>
        </w:rPr>
        <w:t>Техника чтения</w:t>
      </w:r>
    </w:p>
    <w:p w:rsidR="004A57EF" w:rsidRDefault="0000266E">
      <w:pPr>
        <w:pStyle w:val="a3"/>
        <w:spacing w:before="1"/>
      </w:pPr>
      <w:r>
        <w:t>Правильное</w:t>
      </w:r>
      <w:r>
        <w:rPr>
          <w:spacing w:val="-4"/>
        </w:rPr>
        <w:t xml:space="preserve"> </w:t>
      </w:r>
      <w:r>
        <w:t>чтение</w:t>
      </w:r>
      <w:r>
        <w:rPr>
          <w:spacing w:val="-4"/>
        </w:rPr>
        <w:t xml:space="preserve"> </w:t>
      </w:r>
      <w:r>
        <w:t>вслух</w:t>
      </w:r>
      <w:r>
        <w:rPr>
          <w:spacing w:val="-1"/>
        </w:rPr>
        <w:t xml:space="preserve"> </w:t>
      </w:r>
      <w:r>
        <w:t>целыми</w:t>
      </w:r>
      <w:r>
        <w:rPr>
          <w:spacing w:val="-2"/>
        </w:rPr>
        <w:t xml:space="preserve"> </w:t>
      </w:r>
      <w:r>
        <w:t>словами.</w:t>
      </w:r>
      <w:r>
        <w:rPr>
          <w:spacing w:val="-3"/>
        </w:rPr>
        <w:t xml:space="preserve"> </w:t>
      </w:r>
      <w:r>
        <w:t>Чтение</w:t>
      </w:r>
      <w:r>
        <w:rPr>
          <w:spacing w:val="-4"/>
        </w:rPr>
        <w:t xml:space="preserve"> </w:t>
      </w:r>
      <w:r>
        <w:t>про</w:t>
      </w:r>
      <w:r>
        <w:rPr>
          <w:spacing w:val="-2"/>
        </w:rPr>
        <w:t xml:space="preserve"> </w:t>
      </w:r>
      <w:r>
        <w:rPr>
          <w:spacing w:val="-4"/>
        </w:rPr>
        <w:t>себя</w:t>
      </w:r>
    </w:p>
    <w:p w:rsidR="004A57EF" w:rsidRDefault="0000266E">
      <w:pPr>
        <w:pStyle w:val="a3"/>
        <w:ind w:right="753"/>
      </w:pPr>
      <w:r>
        <w:t>Работа над выразительным чтением: соблюдение пауз между предложениями,</w:t>
      </w:r>
      <w:r>
        <w:rPr>
          <w:spacing w:val="80"/>
        </w:rPr>
        <w:t xml:space="preserve"> </w:t>
      </w:r>
      <w:r>
        <w:t>логического ударения, необходимой интонации.</w:t>
      </w:r>
    </w:p>
    <w:p w:rsidR="004A57EF" w:rsidRDefault="0000266E">
      <w:pPr>
        <w:pStyle w:val="a3"/>
      </w:pPr>
      <w:r>
        <w:t>Понимание</w:t>
      </w:r>
      <w:r>
        <w:rPr>
          <w:spacing w:val="-4"/>
        </w:rPr>
        <w:t xml:space="preserve"> </w:t>
      </w:r>
      <w:r>
        <w:rPr>
          <w:spacing w:val="-2"/>
        </w:rPr>
        <w:t>прочитанного</w:t>
      </w:r>
    </w:p>
    <w:p w:rsidR="004A57EF" w:rsidRDefault="0000266E">
      <w:pPr>
        <w:pStyle w:val="a3"/>
        <w:ind w:right="753"/>
      </w:pPr>
      <w:r>
        <w:t>Выделение главной мысли произведения, осознание последовательности, причинности и смысла читаемого. Деление текста на законченные по смыслу</w:t>
      </w:r>
      <w:r>
        <w:rPr>
          <w:spacing w:val="-3"/>
        </w:rPr>
        <w:t xml:space="preserve"> </w:t>
      </w:r>
      <w:r>
        <w:t>части по данным заглавиям. Придумывание заглавий к основным частям текста, коллективное составление плана.</w:t>
      </w:r>
    </w:p>
    <w:p w:rsidR="004A57EF" w:rsidRDefault="0000266E">
      <w:pPr>
        <w:pStyle w:val="a3"/>
      </w:pPr>
      <w:r>
        <w:t>Объяснение</w:t>
      </w:r>
      <w:r>
        <w:rPr>
          <w:spacing w:val="-7"/>
        </w:rPr>
        <w:t xml:space="preserve"> </w:t>
      </w:r>
      <w:r>
        <w:t>выделенных</w:t>
      </w:r>
      <w:r>
        <w:rPr>
          <w:spacing w:val="-1"/>
        </w:rPr>
        <w:t xml:space="preserve"> </w:t>
      </w:r>
      <w:r>
        <w:t>учителем</w:t>
      </w:r>
      <w:r>
        <w:rPr>
          <w:spacing w:val="-3"/>
        </w:rPr>
        <w:t xml:space="preserve"> </w:t>
      </w:r>
      <w:r>
        <w:t>слов</w:t>
      </w:r>
      <w:r>
        <w:rPr>
          <w:spacing w:val="-5"/>
        </w:rPr>
        <w:t xml:space="preserve"> </w:t>
      </w:r>
      <w:r>
        <w:t>и</w:t>
      </w:r>
      <w:r>
        <w:rPr>
          <w:spacing w:val="-4"/>
        </w:rPr>
        <w:t xml:space="preserve"> </w:t>
      </w:r>
      <w:r>
        <w:t>оборотов</w:t>
      </w:r>
      <w:r>
        <w:rPr>
          <w:spacing w:val="-3"/>
        </w:rPr>
        <w:t xml:space="preserve"> </w:t>
      </w:r>
      <w:r>
        <w:rPr>
          <w:spacing w:val="-2"/>
        </w:rPr>
        <w:t>речи.</w:t>
      </w:r>
    </w:p>
    <w:p w:rsidR="004A57EF" w:rsidRDefault="0000266E">
      <w:pPr>
        <w:pStyle w:val="a3"/>
        <w:ind w:right="743"/>
      </w:pPr>
      <w:r>
        <w:t>Подведение учащихся к выводу</w:t>
      </w:r>
      <w:r>
        <w:rPr>
          <w:spacing w:val="-4"/>
        </w:rPr>
        <w:t xml:space="preserve"> </w:t>
      </w:r>
      <w:r>
        <w:t>из произведения, сравнение прочитанного с опытом детей и ранее прочитанным.</w:t>
      </w:r>
      <w:r>
        <w:rPr>
          <w:spacing w:val="-1"/>
        </w:rPr>
        <w:t xml:space="preserve"> </w:t>
      </w:r>
      <w:r>
        <w:t>Выделение главных действующих лиц, оценка их поступков; выбор в тексте слов, выражений, характеризующих героев, события, картины природы.</w:t>
      </w:r>
    </w:p>
    <w:p w:rsidR="004A57EF" w:rsidRDefault="0000266E">
      <w:pPr>
        <w:pStyle w:val="a3"/>
        <w:spacing w:before="1"/>
      </w:pPr>
      <w:r>
        <w:t>Развитие</w:t>
      </w:r>
      <w:r>
        <w:rPr>
          <w:spacing w:val="-6"/>
        </w:rPr>
        <w:t xml:space="preserve"> </w:t>
      </w:r>
      <w:r>
        <w:t>устной</w:t>
      </w:r>
      <w:r>
        <w:rPr>
          <w:spacing w:val="-4"/>
        </w:rPr>
        <w:t xml:space="preserve"> речи</w:t>
      </w:r>
    </w:p>
    <w:p w:rsidR="004A57EF" w:rsidRDefault="0000266E">
      <w:pPr>
        <w:pStyle w:val="a3"/>
        <w:ind w:right="1068"/>
      </w:pPr>
      <w:r>
        <w:t>Самостоятельный</w:t>
      </w:r>
      <w:r>
        <w:rPr>
          <w:spacing w:val="-4"/>
        </w:rPr>
        <w:t xml:space="preserve"> </w:t>
      </w:r>
      <w:r>
        <w:t>полный</w:t>
      </w:r>
      <w:r>
        <w:rPr>
          <w:spacing w:val="-4"/>
        </w:rPr>
        <w:t xml:space="preserve"> </w:t>
      </w:r>
      <w:r>
        <w:t>и</w:t>
      </w:r>
      <w:r>
        <w:rPr>
          <w:spacing w:val="-4"/>
        </w:rPr>
        <w:t xml:space="preserve"> </w:t>
      </w:r>
      <w:r>
        <w:t>выборочный</w:t>
      </w:r>
      <w:r>
        <w:rPr>
          <w:spacing w:val="-3"/>
        </w:rPr>
        <w:t xml:space="preserve"> </w:t>
      </w:r>
      <w:r>
        <w:t>пересказ,</w:t>
      </w:r>
      <w:r>
        <w:rPr>
          <w:spacing w:val="-4"/>
        </w:rPr>
        <w:t xml:space="preserve"> </w:t>
      </w:r>
      <w:r>
        <w:t>рассказ</w:t>
      </w:r>
      <w:r>
        <w:rPr>
          <w:spacing w:val="-4"/>
        </w:rPr>
        <w:t xml:space="preserve"> </w:t>
      </w:r>
      <w:r>
        <w:t>по</w:t>
      </w:r>
      <w:r>
        <w:rPr>
          <w:spacing w:val="-4"/>
        </w:rPr>
        <w:t xml:space="preserve"> </w:t>
      </w:r>
      <w:r>
        <w:t>аналогии</w:t>
      </w:r>
      <w:r>
        <w:rPr>
          <w:spacing w:val="-4"/>
        </w:rPr>
        <w:t xml:space="preserve"> </w:t>
      </w:r>
      <w:r>
        <w:t>с</w:t>
      </w:r>
      <w:r>
        <w:rPr>
          <w:spacing w:val="-5"/>
        </w:rPr>
        <w:t xml:space="preserve"> </w:t>
      </w:r>
      <w:r>
        <w:t>прочитанным. Заучивание наизусть стихотворений, басен.</w:t>
      </w:r>
    </w:p>
    <w:p w:rsidR="004A57EF" w:rsidRDefault="0000266E">
      <w:pPr>
        <w:pStyle w:val="a3"/>
      </w:pPr>
      <w:r>
        <w:t>Внеклассное</w:t>
      </w:r>
      <w:r>
        <w:rPr>
          <w:spacing w:val="-7"/>
        </w:rPr>
        <w:t xml:space="preserve"> </w:t>
      </w:r>
      <w:r>
        <w:rPr>
          <w:spacing w:val="-2"/>
        </w:rPr>
        <w:t>чтение</w:t>
      </w:r>
    </w:p>
    <w:p w:rsidR="004A57EF" w:rsidRDefault="0000266E">
      <w:pPr>
        <w:pStyle w:val="a3"/>
        <w:ind w:right="752"/>
      </w:pPr>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4A57EF" w:rsidRDefault="0000266E">
      <w:pPr>
        <w:pStyle w:val="a3"/>
      </w:pPr>
      <w:r>
        <w:t>Примерная</w:t>
      </w:r>
      <w:r>
        <w:rPr>
          <w:spacing w:val="-5"/>
        </w:rPr>
        <w:t xml:space="preserve"> </w:t>
      </w:r>
      <w:r>
        <w:rPr>
          <w:spacing w:val="-2"/>
        </w:rPr>
        <w:t>тематика</w:t>
      </w:r>
    </w:p>
    <w:p w:rsidR="004A57EF" w:rsidRDefault="0000266E">
      <w:pPr>
        <w:pStyle w:val="a3"/>
        <w:ind w:right="748"/>
        <w:jc w:val="left"/>
      </w:pPr>
      <w:r>
        <w:t>Чтение произведений устного народного творчества в обработке русских писателей. Рассказы</w:t>
      </w:r>
      <w:r>
        <w:rPr>
          <w:spacing w:val="-3"/>
        </w:rPr>
        <w:t xml:space="preserve"> </w:t>
      </w:r>
      <w:r>
        <w:t>и</w:t>
      </w:r>
      <w:r>
        <w:rPr>
          <w:spacing w:val="-1"/>
        </w:rPr>
        <w:t xml:space="preserve"> </w:t>
      </w:r>
      <w:r>
        <w:t>стихотворения</w:t>
      </w:r>
      <w:r>
        <w:rPr>
          <w:spacing w:val="-2"/>
        </w:rPr>
        <w:t xml:space="preserve"> </w:t>
      </w:r>
      <w:r>
        <w:t>о</w:t>
      </w:r>
      <w:r>
        <w:rPr>
          <w:spacing w:val="-2"/>
        </w:rPr>
        <w:t xml:space="preserve"> </w:t>
      </w:r>
      <w:r>
        <w:t>героизме</w:t>
      </w:r>
      <w:r>
        <w:rPr>
          <w:spacing w:val="-3"/>
        </w:rPr>
        <w:t xml:space="preserve"> </w:t>
      </w:r>
      <w:r>
        <w:t>народа</w:t>
      </w:r>
      <w:r>
        <w:rPr>
          <w:spacing w:val="-3"/>
        </w:rPr>
        <w:t xml:space="preserve"> </w:t>
      </w:r>
      <w:r>
        <w:t>во</w:t>
      </w:r>
      <w:r>
        <w:rPr>
          <w:spacing w:val="-2"/>
        </w:rPr>
        <w:t xml:space="preserve"> </w:t>
      </w:r>
      <w:r>
        <w:t>время</w:t>
      </w:r>
      <w:r>
        <w:rPr>
          <w:spacing w:val="-2"/>
        </w:rPr>
        <w:t xml:space="preserve"> </w:t>
      </w:r>
      <w:r>
        <w:t>войны.</w:t>
      </w:r>
      <w:r>
        <w:rPr>
          <w:spacing w:val="-3"/>
        </w:rPr>
        <w:t xml:space="preserve"> </w:t>
      </w:r>
      <w:r>
        <w:t>Общественно</w:t>
      </w:r>
      <w:r>
        <w:rPr>
          <w:spacing w:val="-2"/>
        </w:rPr>
        <w:t xml:space="preserve"> </w:t>
      </w:r>
      <w:r>
        <w:t xml:space="preserve">полезные дела </w:t>
      </w:r>
      <w:r>
        <w:rPr>
          <w:spacing w:val="-2"/>
        </w:rPr>
        <w:t>школьников.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Чтение</w:t>
      </w:r>
      <w:r>
        <w:rPr>
          <w:spacing w:val="40"/>
        </w:rPr>
        <w:t xml:space="preserve"> </w:t>
      </w:r>
      <w:r>
        <w:t>рассказов</w:t>
      </w:r>
      <w:r>
        <w:rPr>
          <w:spacing w:val="40"/>
        </w:rPr>
        <w:t xml:space="preserve"> </w:t>
      </w:r>
      <w:r>
        <w:t>и</w:t>
      </w:r>
      <w:r>
        <w:rPr>
          <w:spacing w:val="40"/>
        </w:rPr>
        <w:t xml:space="preserve"> </w:t>
      </w:r>
      <w:r>
        <w:t>стихотворений</w:t>
      </w:r>
      <w:r>
        <w:rPr>
          <w:spacing w:val="40"/>
        </w:rPr>
        <w:t xml:space="preserve"> </w:t>
      </w:r>
      <w:r>
        <w:t>русских</w:t>
      </w:r>
      <w:r>
        <w:rPr>
          <w:spacing w:val="40"/>
        </w:rPr>
        <w:t xml:space="preserve"> </w:t>
      </w:r>
      <w:r>
        <w:t>и</w:t>
      </w:r>
      <w:r>
        <w:rPr>
          <w:spacing w:val="40"/>
        </w:rPr>
        <w:t xml:space="preserve"> </w:t>
      </w:r>
      <w:r>
        <w:t>зарубежных</w:t>
      </w:r>
      <w:r>
        <w:rPr>
          <w:spacing w:val="40"/>
        </w:rPr>
        <w:t xml:space="preserve"> </w:t>
      </w:r>
      <w:r>
        <w:t>классиков</w:t>
      </w:r>
      <w:r>
        <w:rPr>
          <w:spacing w:val="40"/>
        </w:rPr>
        <w:t xml:space="preserve"> </w:t>
      </w:r>
      <w:r>
        <w:t>о</w:t>
      </w:r>
      <w:r>
        <w:rPr>
          <w:spacing w:val="40"/>
        </w:rPr>
        <w:t xml:space="preserve"> </w:t>
      </w:r>
      <w:r>
        <w:t>природе,</w:t>
      </w:r>
      <w:r>
        <w:rPr>
          <w:spacing w:val="40"/>
        </w:rPr>
        <w:t xml:space="preserve"> </w:t>
      </w:r>
      <w:r>
        <w:t>жизни животных, занятиях взрослых и детей в разные времена года.</w:t>
      </w:r>
    </w:p>
    <w:p w:rsidR="004A57EF" w:rsidRDefault="0000266E">
      <w:pPr>
        <w:pStyle w:val="a3"/>
        <w:ind w:right="1835"/>
        <w:jc w:val="left"/>
      </w:pPr>
      <w:r>
        <w:t>Практические</w:t>
      </w:r>
      <w:r>
        <w:rPr>
          <w:spacing w:val="-7"/>
        </w:rPr>
        <w:t xml:space="preserve"> </w:t>
      </w:r>
      <w:r>
        <w:t>грамматические</w:t>
      </w:r>
      <w:r>
        <w:rPr>
          <w:spacing w:val="-5"/>
        </w:rPr>
        <w:t xml:space="preserve"> </w:t>
      </w:r>
      <w:r>
        <w:t>упражнения,</w:t>
      </w:r>
      <w:r>
        <w:rPr>
          <w:spacing w:val="-6"/>
        </w:rPr>
        <w:t xml:space="preserve"> </w:t>
      </w:r>
      <w:r>
        <w:t>правописание</w:t>
      </w:r>
      <w:r>
        <w:rPr>
          <w:spacing w:val="-7"/>
        </w:rPr>
        <w:t xml:space="preserve"> </w:t>
      </w:r>
      <w:r>
        <w:t>и</w:t>
      </w:r>
      <w:r>
        <w:rPr>
          <w:spacing w:val="-6"/>
        </w:rPr>
        <w:t xml:space="preserve"> </w:t>
      </w:r>
      <w:r>
        <w:t>развитие</w:t>
      </w:r>
      <w:r>
        <w:rPr>
          <w:spacing w:val="-7"/>
        </w:rPr>
        <w:t xml:space="preserve"> </w:t>
      </w:r>
      <w:r>
        <w:t>речи. Чтение и развитие речи</w:t>
      </w:r>
    </w:p>
    <w:p w:rsidR="004A57EF" w:rsidRDefault="0000266E">
      <w:pPr>
        <w:pStyle w:val="a3"/>
        <w:ind w:right="741"/>
      </w:pPr>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4A57EF" w:rsidRDefault="0000266E">
      <w:pPr>
        <w:pStyle w:val="a3"/>
        <w:ind w:right="752"/>
      </w:pPr>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4A57EF" w:rsidRDefault="0000266E">
      <w:pPr>
        <w:pStyle w:val="a3"/>
        <w:ind w:right="751"/>
      </w:pPr>
      <w:r>
        <w:t>Жанровое разнообразие: сказки, рассказы, стихотворения, басни, пословицы, поговорки, загадки, считалки, потешки.</w:t>
      </w:r>
    </w:p>
    <w:p w:rsidR="004A57EF" w:rsidRDefault="0000266E">
      <w:pPr>
        <w:pStyle w:val="a3"/>
        <w:spacing w:before="1"/>
        <w:ind w:right="749"/>
      </w:pPr>
      <w:r>
        <w:t xml:space="preserve">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w:t>
      </w:r>
      <w:r>
        <w:rPr>
          <w:spacing w:val="-2"/>
        </w:rPr>
        <w:t>диалогов).</w:t>
      </w:r>
    </w:p>
    <w:p w:rsidR="004A57EF" w:rsidRDefault="0000266E">
      <w:pPr>
        <w:pStyle w:val="a3"/>
        <w:ind w:right="744"/>
      </w:pPr>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4A57EF" w:rsidRDefault="0000266E">
      <w:pPr>
        <w:pStyle w:val="a3"/>
        <w:ind w:right="750"/>
      </w:pPr>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w:t>
      </w:r>
      <w:r>
        <w:rPr>
          <w:spacing w:val="80"/>
        </w:rPr>
        <w:t xml:space="preserve"> </w:t>
      </w:r>
      <w:r>
        <w:t>вопросы о прочитанном, пересказ. Отчет о прочитанной книге.</w:t>
      </w:r>
    </w:p>
    <w:p w:rsidR="004A57EF" w:rsidRDefault="0000266E">
      <w:pPr>
        <w:spacing w:before="5" w:after="4"/>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551"/>
        </w:trPr>
        <w:tc>
          <w:tcPr>
            <w:tcW w:w="1243" w:type="dxa"/>
          </w:tcPr>
          <w:p w:rsidR="004A57EF" w:rsidRDefault="0000266E">
            <w:pPr>
              <w:pStyle w:val="TableParagraph"/>
              <w:spacing w:line="268" w:lineRule="exact"/>
              <w:rPr>
                <w:sz w:val="24"/>
              </w:rPr>
            </w:pPr>
            <w:r>
              <w:rPr>
                <w:sz w:val="24"/>
              </w:rPr>
              <w:t>№</w:t>
            </w:r>
            <w:r>
              <w:rPr>
                <w:spacing w:val="-1"/>
                <w:sz w:val="24"/>
              </w:rPr>
              <w:t xml:space="preserve"> </w:t>
            </w:r>
            <w:r>
              <w:rPr>
                <w:spacing w:val="-5"/>
                <w:sz w:val="24"/>
              </w:rPr>
              <w:t>п\п</w:t>
            </w:r>
          </w:p>
        </w:tc>
        <w:tc>
          <w:tcPr>
            <w:tcW w:w="5142" w:type="dxa"/>
          </w:tcPr>
          <w:p w:rsidR="004A57EF" w:rsidRDefault="0000266E">
            <w:pPr>
              <w:pStyle w:val="TableParagraph"/>
              <w:spacing w:line="268" w:lineRule="exact"/>
              <w:ind w:left="105"/>
              <w:rPr>
                <w:sz w:val="24"/>
              </w:rPr>
            </w:pPr>
            <w:r>
              <w:rPr>
                <w:sz w:val="24"/>
              </w:rPr>
              <w:t>Наименование</w:t>
            </w:r>
            <w:r>
              <w:rPr>
                <w:spacing w:val="-6"/>
                <w:sz w:val="24"/>
              </w:rPr>
              <w:t xml:space="preserve"> </w:t>
            </w:r>
            <w:r>
              <w:rPr>
                <w:sz w:val="24"/>
              </w:rPr>
              <w:t>раздела,</w:t>
            </w:r>
            <w:r>
              <w:rPr>
                <w:spacing w:val="-3"/>
                <w:sz w:val="24"/>
              </w:rPr>
              <w:t xml:space="preserve"> </w:t>
            </w:r>
            <w:r>
              <w:rPr>
                <w:spacing w:val="-4"/>
                <w:sz w:val="24"/>
              </w:rPr>
              <w:t>темы</w:t>
            </w:r>
          </w:p>
        </w:tc>
        <w:tc>
          <w:tcPr>
            <w:tcW w:w="3192" w:type="dxa"/>
          </w:tcPr>
          <w:p w:rsidR="004A57EF" w:rsidRDefault="0000266E">
            <w:pPr>
              <w:pStyle w:val="TableParagraph"/>
              <w:spacing w:line="268" w:lineRule="exact"/>
              <w:ind w:left="105"/>
              <w:rPr>
                <w:sz w:val="24"/>
              </w:rPr>
            </w:pPr>
            <w:r>
              <w:rPr>
                <w:sz w:val="24"/>
              </w:rPr>
              <w:t>Количество</w:t>
            </w:r>
            <w:r>
              <w:rPr>
                <w:spacing w:val="-4"/>
                <w:sz w:val="24"/>
              </w:rPr>
              <w:t xml:space="preserve"> часов</w:t>
            </w:r>
          </w:p>
        </w:tc>
      </w:tr>
      <w:tr w:rsidR="004A57EF">
        <w:trPr>
          <w:trHeight w:val="277"/>
        </w:trPr>
        <w:tc>
          <w:tcPr>
            <w:tcW w:w="1243" w:type="dxa"/>
          </w:tcPr>
          <w:p w:rsidR="004A57EF" w:rsidRDefault="0000266E">
            <w:pPr>
              <w:pStyle w:val="TableParagraph"/>
              <w:spacing w:line="258" w:lineRule="exact"/>
              <w:rPr>
                <w:b/>
                <w:sz w:val="24"/>
              </w:rPr>
            </w:pPr>
            <w:r>
              <w:rPr>
                <w:b/>
                <w:sz w:val="24"/>
              </w:rPr>
              <w:t>1</w:t>
            </w:r>
          </w:p>
        </w:tc>
        <w:tc>
          <w:tcPr>
            <w:tcW w:w="5142" w:type="dxa"/>
          </w:tcPr>
          <w:p w:rsidR="004A57EF" w:rsidRDefault="0000266E">
            <w:pPr>
              <w:pStyle w:val="TableParagraph"/>
              <w:spacing w:line="258" w:lineRule="exact"/>
              <w:ind w:left="105"/>
              <w:rPr>
                <w:sz w:val="24"/>
              </w:rPr>
            </w:pPr>
            <w:r>
              <w:rPr>
                <w:sz w:val="24"/>
              </w:rPr>
              <w:t>Добукварный</w:t>
            </w:r>
            <w:r>
              <w:rPr>
                <w:spacing w:val="-9"/>
                <w:sz w:val="24"/>
              </w:rPr>
              <w:t xml:space="preserve"> </w:t>
            </w:r>
            <w:r>
              <w:rPr>
                <w:spacing w:val="-2"/>
                <w:sz w:val="24"/>
              </w:rPr>
              <w:t>период</w:t>
            </w:r>
          </w:p>
        </w:tc>
        <w:tc>
          <w:tcPr>
            <w:tcW w:w="3192" w:type="dxa"/>
          </w:tcPr>
          <w:p w:rsidR="004A57EF" w:rsidRDefault="0000266E">
            <w:pPr>
              <w:pStyle w:val="TableParagraph"/>
              <w:spacing w:line="258" w:lineRule="exact"/>
              <w:ind w:left="105"/>
              <w:rPr>
                <w:b/>
                <w:sz w:val="24"/>
              </w:rPr>
            </w:pPr>
            <w:r>
              <w:rPr>
                <w:b/>
                <w:spacing w:val="-5"/>
                <w:sz w:val="24"/>
              </w:rPr>
              <w:t>15</w:t>
            </w:r>
          </w:p>
        </w:tc>
      </w:tr>
      <w:tr w:rsidR="004A57EF">
        <w:trPr>
          <w:trHeight w:val="275"/>
        </w:trPr>
        <w:tc>
          <w:tcPr>
            <w:tcW w:w="1243" w:type="dxa"/>
          </w:tcPr>
          <w:p w:rsidR="004A57EF" w:rsidRDefault="0000266E">
            <w:pPr>
              <w:pStyle w:val="TableParagraph"/>
              <w:rPr>
                <w:b/>
                <w:sz w:val="24"/>
              </w:rPr>
            </w:pPr>
            <w:r>
              <w:rPr>
                <w:b/>
                <w:sz w:val="24"/>
              </w:rPr>
              <w:t>2</w:t>
            </w:r>
          </w:p>
        </w:tc>
        <w:tc>
          <w:tcPr>
            <w:tcW w:w="5142" w:type="dxa"/>
          </w:tcPr>
          <w:p w:rsidR="004A57EF" w:rsidRDefault="0000266E">
            <w:pPr>
              <w:pStyle w:val="TableParagraph"/>
              <w:ind w:left="105"/>
              <w:rPr>
                <w:sz w:val="24"/>
              </w:rPr>
            </w:pPr>
            <w:r>
              <w:rPr>
                <w:sz w:val="24"/>
              </w:rPr>
              <w:t>Букварный</w:t>
            </w:r>
            <w:r>
              <w:rPr>
                <w:spacing w:val="-4"/>
                <w:sz w:val="24"/>
              </w:rPr>
              <w:t xml:space="preserve"> </w:t>
            </w:r>
            <w:r>
              <w:rPr>
                <w:spacing w:val="-2"/>
                <w:sz w:val="24"/>
              </w:rPr>
              <w:t>период</w:t>
            </w:r>
          </w:p>
        </w:tc>
        <w:tc>
          <w:tcPr>
            <w:tcW w:w="3192" w:type="dxa"/>
          </w:tcPr>
          <w:p w:rsidR="004A57EF" w:rsidRDefault="0000266E">
            <w:pPr>
              <w:pStyle w:val="TableParagraph"/>
              <w:ind w:left="105"/>
              <w:rPr>
                <w:b/>
                <w:sz w:val="24"/>
              </w:rPr>
            </w:pPr>
            <w:r>
              <w:rPr>
                <w:b/>
                <w:spacing w:val="-5"/>
                <w:sz w:val="24"/>
              </w:rPr>
              <w:t>49</w:t>
            </w:r>
          </w:p>
        </w:tc>
      </w:tr>
      <w:tr w:rsidR="004A57EF">
        <w:trPr>
          <w:trHeight w:val="275"/>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sz w:val="24"/>
              </w:rPr>
            </w:pPr>
            <w:r>
              <w:rPr>
                <w:spacing w:val="-2"/>
                <w:sz w:val="24"/>
              </w:rPr>
              <w:t>Повторение</w:t>
            </w:r>
          </w:p>
        </w:tc>
        <w:tc>
          <w:tcPr>
            <w:tcW w:w="3192" w:type="dxa"/>
          </w:tcPr>
          <w:p w:rsidR="004A57EF" w:rsidRDefault="0000266E">
            <w:pPr>
              <w:pStyle w:val="TableParagraph"/>
              <w:ind w:left="105"/>
              <w:rPr>
                <w:b/>
                <w:sz w:val="24"/>
              </w:rPr>
            </w:pPr>
            <w:r>
              <w:rPr>
                <w:b/>
                <w:sz w:val="24"/>
              </w:rPr>
              <w:t>2</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sz w:val="24"/>
              </w:rPr>
            </w:pPr>
            <w:r>
              <w:rPr>
                <w:spacing w:val="-2"/>
                <w:sz w:val="24"/>
              </w:rPr>
              <w:t>Итого</w:t>
            </w:r>
          </w:p>
        </w:tc>
        <w:tc>
          <w:tcPr>
            <w:tcW w:w="3192" w:type="dxa"/>
          </w:tcPr>
          <w:p w:rsidR="004A57EF" w:rsidRDefault="0000266E">
            <w:pPr>
              <w:pStyle w:val="TableParagraph"/>
              <w:ind w:left="105"/>
              <w:rPr>
                <w:b/>
                <w:sz w:val="24"/>
              </w:rPr>
            </w:pPr>
            <w:r>
              <w:rPr>
                <w:b/>
                <w:spacing w:val="-5"/>
                <w:sz w:val="24"/>
              </w:rPr>
              <w:t>66</w:t>
            </w:r>
          </w:p>
        </w:tc>
      </w:tr>
    </w:tbl>
    <w:p w:rsidR="004A57EF" w:rsidRDefault="0000266E">
      <w:pPr>
        <w:spacing w:after="3"/>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2</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275"/>
        </w:trPr>
        <w:tc>
          <w:tcPr>
            <w:tcW w:w="1243" w:type="dxa"/>
          </w:tcPr>
          <w:p w:rsidR="004A57EF" w:rsidRDefault="0000266E">
            <w:pPr>
              <w:pStyle w:val="TableParagraph"/>
              <w:rPr>
                <w:b/>
                <w:sz w:val="24"/>
              </w:rPr>
            </w:pPr>
            <w:r>
              <w:rPr>
                <w:b/>
                <w:sz w:val="24"/>
              </w:rPr>
              <w:t>№</w:t>
            </w:r>
          </w:p>
        </w:tc>
        <w:tc>
          <w:tcPr>
            <w:tcW w:w="5142" w:type="dxa"/>
          </w:tcPr>
          <w:p w:rsidR="004A57EF" w:rsidRDefault="0000266E">
            <w:pPr>
              <w:pStyle w:val="TableParagraph"/>
              <w:ind w:left="105"/>
              <w:rPr>
                <w:b/>
                <w:sz w:val="24"/>
              </w:rPr>
            </w:pPr>
            <w:r>
              <w:rPr>
                <w:b/>
                <w:spacing w:val="-4"/>
                <w:sz w:val="24"/>
              </w:rPr>
              <w:t>Тема</w:t>
            </w:r>
          </w:p>
        </w:tc>
        <w:tc>
          <w:tcPr>
            <w:tcW w:w="3192"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142" w:type="dxa"/>
          </w:tcPr>
          <w:p w:rsidR="004A57EF" w:rsidRDefault="0000266E">
            <w:pPr>
              <w:pStyle w:val="TableParagraph"/>
              <w:ind w:left="105"/>
              <w:rPr>
                <w:sz w:val="24"/>
              </w:rPr>
            </w:pPr>
            <w:r>
              <w:rPr>
                <w:sz w:val="24"/>
              </w:rPr>
              <w:t>Осень</w:t>
            </w:r>
            <w:r>
              <w:rPr>
                <w:spacing w:val="-3"/>
                <w:sz w:val="24"/>
              </w:rPr>
              <w:t xml:space="preserve"> </w:t>
            </w:r>
            <w:r>
              <w:rPr>
                <w:sz w:val="24"/>
              </w:rPr>
              <w:t>пришла-</w:t>
            </w:r>
            <w:r>
              <w:rPr>
                <w:spacing w:val="-2"/>
                <w:sz w:val="24"/>
              </w:rPr>
              <w:t xml:space="preserve"> </w:t>
            </w:r>
            <w:r>
              <w:rPr>
                <w:sz w:val="24"/>
              </w:rPr>
              <w:t>в</w:t>
            </w:r>
            <w:r>
              <w:rPr>
                <w:spacing w:val="-1"/>
                <w:sz w:val="24"/>
              </w:rPr>
              <w:t xml:space="preserve"> </w:t>
            </w:r>
            <w:r>
              <w:rPr>
                <w:sz w:val="24"/>
              </w:rPr>
              <w:t>школу</w:t>
            </w:r>
            <w:r>
              <w:rPr>
                <w:spacing w:val="-3"/>
                <w:sz w:val="24"/>
              </w:rPr>
              <w:t xml:space="preserve"> </w:t>
            </w:r>
            <w:r>
              <w:rPr>
                <w:spacing w:val="-4"/>
                <w:sz w:val="24"/>
              </w:rPr>
              <w:t>пора</w:t>
            </w:r>
          </w:p>
        </w:tc>
        <w:tc>
          <w:tcPr>
            <w:tcW w:w="3192" w:type="dxa"/>
          </w:tcPr>
          <w:p w:rsidR="004A57EF" w:rsidRDefault="0000266E">
            <w:pPr>
              <w:pStyle w:val="TableParagraph"/>
              <w:ind w:left="105"/>
              <w:rPr>
                <w:b/>
                <w:sz w:val="24"/>
              </w:rPr>
            </w:pPr>
            <w:r>
              <w:rPr>
                <w:b/>
                <w:spacing w:val="-5"/>
                <w:sz w:val="24"/>
              </w:rPr>
              <w:t>10</w:t>
            </w:r>
          </w:p>
        </w:tc>
      </w:tr>
      <w:tr w:rsidR="004A57EF">
        <w:trPr>
          <w:trHeight w:val="277"/>
        </w:trPr>
        <w:tc>
          <w:tcPr>
            <w:tcW w:w="1243" w:type="dxa"/>
          </w:tcPr>
          <w:p w:rsidR="004A57EF" w:rsidRDefault="0000266E">
            <w:pPr>
              <w:pStyle w:val="TableParagraph"/>
              <w:spacing w:line="258" w:lineRule="exact"/>
              <w:rPr>
                <w:b/>
                <w:sz w:val="24"/>
              </w:rPr>
            </w:pPr>
            <w:r>
              <w:rPr>
                <w:b/>
                <w:sz w:val="24"/>
              </w:rPr>
              <w:t>2</w:t>
            </w:r>
          </w:p>
        </w:tc>
        <w:tc>
          <w:tcPr>
            <w:tcW w:w="5142" w:type="dxa"/>
          </w:tcPr>
          <w:p w:rsidR="004A57EF" w:rsidRDefault="0000266E">
            <w:pPr>
              <w:pStyle w:val="TableParagraph"/>
              <w:spacing w:line="258" w:lineRule="exact"/>
              <w:ind w:left="105"/>
              <w:rPr>
                <w:sz w:val="24"/>
              </w:rPr>
            </w:pPr>
            <w:r>
              <w:rPr>
                <w:spacing w:val="-2"/>
                <w:sz w:val="24"/>
              </w:rPr>
              <w:t>Почитаем-поиграем</w:t>
            </w:r>
          </w:p>
        </w:tc>
        <w:tc>
          <w:tcPr>
            <w:tcW w:w="3192" w:type="dxa"/>
          </w:tcPr>
          <w:p w:rsidR="004A57EF" w:rsidRDefault="0000266E">
            <w:pPr>
              <w:pStyle w:val="TableParagraph"/>
              <w:spacing w:line="258" w:lineRule="exact"/>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sz w:val="24"/>
              </w:rPr>
            </w:pPr>
            <w:r>
              <w:rPr>
                <w:sz w:val="24"/>
              </w:rPr>
              <w:t>В</w:t>
            </w:r>
            <w:r>
              <w:rPr>
                <w:spacing w:val="-3"/>
                <w:sz w:val="24"/>
              </w:rPr>
              <w:t xml:space="preserve"> </w:t>
            </w:r>
            <w:r>
              <w:rPr>
                <w:sz w:val="24"/>
              </w:rPr>
              <w:t>гостях</w:t>
            </w:r>
            <w:r>
              <w:rPr>
                <w:spacing w:val="3"/>
                <w:sz w:val="24"/>
              </w:rPr>
              <w:t xml:space="preserve"> </w:t>
            </w:r>
            <w:r>
              <w:rPr>
                <w:sz w:val="24"/>
              </w:rPr>
              <w:t>у</w:t>
            </w:r>
            <w:r>
              <w:rPr>
                <w:spacing w:val="-5"/>
                <w:sz w:val="24"/>
              </w:rPr>
              <w:t xml:space="preserve"> </w:t>
            </w:r>
            <w:r>
              <w:rPr>
                <w:spacing w:val="-2"/>
                <w:sz w:val="24"/>
              </w:rPr>
              <w:t>сказки</w:t>
            </w:r>
          </w:p>
        </w:tc>
        <w:tc>
          <w:tcPr>
            <w:tcW w:w="3192" w:type="dxa"/>
          </w:tcPr>
          <w:p w:rsidR="004A57EF" w:rsidRDefault="0000266E">
            <w:pPr>
              <w:pStyle w:val="TableParagraph"/>
              <w:ind w:left="105"/>
              <w:rPr>
                <w:b/>
                <w:sz w:val="24"/>
              </w:rPr>
            </w:pPr>
            <w:r>
              <w:rPr>
                <w:b/>
                <w:spacing w:val="-5"/>
                <w:sz w:val="24"/>
              </w:rPr>
              <w:t>15</w:t>
            </w:r>
          </w:p>
        </w:tc>
      </w:tr>
      <w:tr w:rsidR="004A57EF">
        <w:trPr>
          <w:trHeight w:val="276"/>
        </w:trPr>
        <w:tc>
          <w:tcPr>
            <w:tcW w:w="1243" w:type="dxa"/>
          </w:tcPr>
          <w:p w:rsidR="004A57EF" w:rsidRDefault="0000266E">
            <w:pPr>
              <w:pStyle w:val="TableParagraph"/>
              <w:rPr>
                <w:b/>
                <w:sz w:val="24"/>
              </w:rPr>
            </w:pPr>
            <w:r>
              <w:rPr>
                <w:b/>
                <w:sz w:val="24"/>
              </w:rPr>
              <w:t>4</w:t>
            </w:r>
          </w:p>
        </w:tc>
        <w:tc>
          <w:tcPr>
            <w:tcW w:w="5142" w:type="dxa"/>
          </w:tcPr>
          <w:p w:rsidR="004A57EF" w:rsidRDefault="0000266E">
            <w:pPr>
              <w:pStyle w:val="TableParagraph"/>
              <w:ind w:left="105"/>
              <w:rPr>
                <w:sz w:val="24"/>
              </w:rPr>
            </w:pPr>
            <w:r>
              <w:rPr>
                <w:sz w:val="24"/>
              </w:rPr>
              <w:t>Животные</w:t>
            </w:r>
            <w:r>
              <w:rPr>
                <w:spacing w:val="-5"/>
                <w:sz w:val="24"/>
              </w:rPr>
              <w:t xml:space="preserve"> </w:t>
            </w:r>
            <w:r>
              <w:rPr>
                <w:sz w:val="24"/>
              </w:rPr>
              <w:t>рядом</w:t>
            </w:r>
            <w:r>
              <w:rPr>
                <w:spacing w:val="-1"/>
                <w:sz w:val="24"/>
              </w:rPr>
              <w:t xml:space="preserve"> </w:t>
            </w:r>
            <w:r>
              <w:rPr>
                <w:sz w:val="24"/>
              </w:rPr>
              <w:t>с</w:t>
            </w:r>
            <w:r>
              <w:rPr>
                <w:spacing w:val="-2"/>
                <w:sz w:val="24"/>
              </w:rPr>
              <w:t xml:space="preserve"> </w:t>
            </w:r>
            <w:r>
              <w:rPr>
                <w:spacing w:val="-4"/>
                <w:sz w:val="24"/>
              </w:rPr>
              <w:t>нами</w:t>
            </w:r>
          </w:p>
        </w:tc>
        <w:tc>
          <w:tcPr>
            <w:tcW w:w="3192" w:type="dxa"/>
          </w:tcPr>
          <w:p w:rsidR="004A57EF" w:rsidRDefault="0000266E">
            <w:pPr>
              <w:pStyle w:val="TableParagraph"/>
              <w:ind w:left="105"/>
              <w:rPr>
                <w:b/>
                <w:sz w:val="24"/>
              </w:rPr>
            </w:pPr>
            <w:r>
              <w:rPr>
                <w:b/>
                <w:spacing w:val="-5"/>
                <w:sz w:val="24"/>
              </w:rPr>
              <w:t>16</w:t>
            </w:r>
          </w:p>
        </w:tc>
      </w:tr>
      <w:tr w:rsidR="004A57EF">
        <w:trPr>
          <w:trHeight w:val="275"/>
        </w:trPr>
        <w:tc>
          <w:tcPr>
            <w:tcW w:w="1243" w:type="dxa"/>
          </w:tcPr>
          <w:p w:rsidR="004A57EF" w:rsidRDefault="0000266E">
            <w:pPr>
              <w:pStyle w:val="TableParagraph"/>
              <w:rPr>
                <w:b/>
                <w:sz w:val="24"/>
              </w:rPr>
            </w:pPr>
            <w:r>
              <w:rPr>
                <w:b/>
                <w:sz w:val="24"/>
              </w:rPr>
              <w:t>5</w:t>
            </w:r>
          </w:p>
        </w:tc>
        <w:tc>
          <w:tcPr>
            <w:tcW w:w="5142" w:type="dxa"/>
          </w:tcPr>
          <w:p w:rsidR="004A57EF" w:rsidRDefault="0000266E">
            <w:pPr>
              <w:pStyle w:val="TableParagraph"/>
              <w:ind w:left="105"/>
              <w:rPr>
                <w:sz w:val="24"/>
              </w:rPr>
            </w:pPr>
            <w:r>
              <w:rPr>
                <w:sz w:val="24"/>
              </w:rPr>
              <w:t>Ой</w:t>
            </w:r>
            <w:r>
              <w:rPr>
                <w:spacing w:val="-4"/>
                <w:sz w:val="24"/>
              </w:rPr>
              <w:t xml:space="preserve"> </w:t>
            </w:r>
            <w:r>
              <w:rPr>
                <w:sz w:val="24"/>
              </w:rPr>
              <w:t>ты,</w:t>
            </w:r>
            <w:r>
              <w:rPr>
                <w:spacing w:val="-4"/>
                <w:sz w:val="24"/>
              </w:rPr>
              <w:t xml:space="preserve"> </w:t>
            </w:r>
            <w:r>
              <w:rPr>
                <w:sz w:val="24"/>
              </w:rPr>
              <w:t>зимушка-</w:t>
            </w:r>
            <w:r>
              <w:rPr>
                <w:spacing w:val="-2"/>
                <w:sz w:val="24"/>
              </w:rPr>
              <w:t>зима!</w:t>
            </w:r>
          </w:p>
        </w:tc>
        <w:tc>
          <w:tcPr>
            <w:tcW w:w="3192" w:type="dxa"/>
          </w:tcPr>
          <w:p w:rsidR="004A57EF" w:rsidRDefault="0000266E">
            <w:pPr>
              <w:pStyle w:val="TableParagraph"/>
              <w:ind w:left="105"/>
              <w:rPr>
                <w:b/>
                <w:sz w:val="24"/>
              </w:rPr>
            </w:pPr>
            <w:r>
              <w:rPr>
                <w:b/>
                <w:spacing w:val="-5"/>
                <w:sz w:val="24"/>
              </w:rPr>
              <w:t>17</w:t>
            </w:r>
          </w:p>
        </w:tc>
      </w:tr>
      <w:tr w:rsidR="004A57EF">
        <w:trPr>
          <w:trHeight w:val="275"/>
        </w:trPr>
        <w:tc>
          <w:tcPr>
            <w:tcW w:w="1243" w:type="dxa"/>
          </w:tcPr>
          <w:p w:rsidR="004A57EF" w:rsidRDefault="0000266E">
            <w:pPr>
              <w:pStyle w:val="TableParagraph"/>
              <w:rPr>
                <w:b/>
                <w:sz w:val="24"/>
              </w:rPr>
            </w:pPr>
            <w:r>
              <w:rPr>
                <w:b/>
                <w:sz w:val="24"/>
              </w:rPr>
              <w:t>6</w:t>
            </w:r>
          </w:p>
        </w:tc>
        <w:tc>
          <w:tcPr>
            <w:tcW w:w="5142" w:type="dxa"/>
          </w:tcPr>
          <w:p w:rsidR="004A57EF" w:rsidRDefault="0000266E">
            <w:pPr>
              <w:pStyle w:val="TableParagraph"/>
              <w:ind w:left="105"/>
              <w:rPr>
                <w:sz w:val="24"/>
              </w:rPr>
            </w:pPr>
            <w:r>
              <w:rPr>
                <w:sz w:val="24"/>
              </w:rPr>
              <w:t>Что такое хорошо</w:t>
            </w:r>
            <w:r>
              <w:rPr>
                <w:spacing w:val="-3"/>
                <w:sz w:val="24"/>
              </w:rPr>
              <w:t xml:space="preserve"> </w:t>
            </w:r>
            <w:r>
              <w:rPr>
                <w:sz w:val="24"/>
              </w:rPr>
              <w:t>и что</w:t>
            </w:r>
            <w:r>
              <w:rPr>
                <w:spacing w:val="-2"/>
                <w:sz w:val="24"/>
              </w:rPr>
              <w:t xml:space="preserve"> </w:t>
            </w:r>
            <w:r>
              <w:rPr>
                <w:sz w:val="24"/>
              </w:rPr>
              <w:t xml:space="preserve">такое </w:t>
            </w:r>
            <w:r>
              <w:rPr>
                <w:spacing w:val="-2"/>
                <w:sz w:val="24"/>
              </w:rPr>
              <w:t>плохо</w:t>
            </w:r>
          </w:p>
        </w:tc>
        <w:tc>
          <w:tcPr>
            <w:tcW w:w="3192" w:type="dxa"/>
          </w:tcPr>
          <w:p w:rsidR="004A57EF" w:rsidRDefault="0000266E">
            <w:pPr>
              <w:pStyle w:val="TableParagraph"/>
              <w:ind w:left="105"/>
              <w:rPr>
                <w:b/>
                <w:sz w:val="24"/>
              </w:rPr>
            </w:pPr>
            <w:r>
              <w:rPr>
                <w:b/>
                <w:spacing w:val="-5"/>
                <w:sz w:val="24"/>
              </w:rPr>
              <w:t>18</w:t>
            </w:r>
          </w:p>
        </w:tc>
      </w:tr>
      <w:tr w:rsidR="004A57EF">
        <w:trPr>
          <w:trHeight w:val="275"/>
        </w:trPr>
        <w:tc>
          <w:tcPr>
            <w:tcW w:w="1243" w:type="dxa"/>
          </w:tcPr>
          <w:p w:rsidR="004A57EF" w:rsidRDefault="0000266E">
            <w:pPr>
              <w:pStyle w:val="TableParagraph"/>
              <w:rPr>
                <w:b/>
                <w:sz w:val="24"/>
              </w:rPr>
            </w:pPr>
            <w:r>
              <w:rPr>
                <w:b/>
                <w:sz w:val="24"/>
              </w:rPr>
              <w:t>7</w:t>
            </w:r>
          </w:p>
        </w:tc>
        <w:tc>
          <w:tcPr>
            <w:tcW w:w="5142" w:type="dxa"/>
          </w:tcPr>
          <w:p w:rsidR="004A57EF" w:rsidRDefault="0000266E">
            <w:pPr>
              <w:pStyle w:val="TableParagraph"/>
              <w:ind w:left="105"/>
              <w:rPr>
                <w:sz w:val="24"/>
              </w:rPr>
            </w:pPr>
            <w:r>
              <w:rPr>
                <w:sz w:val="24"/>
              </w:rPr>
              <w:t>Весна</w:t>
            </w:r>
            <w:r>
              <w:rPr>
                <w:spacing w:val="-5"/>
                <w:sz w:val="24"/>
              </w:rPr>
              <w:t xml:space="preserve"> </w:t>
            </w:r>
            <w:r>
              <w:rPr>
                <w:spacing w:val="-2"/>
                <w:sz w:val="24"/>
              </w:rPr>
              <w:t>идет!</w:t>
            </w:r>
          </w:p>
        </w:tc>
        <w:tc>
          <w:tcPr>
            <w:tcW w:w="3192" w:type="dxa"/>
          </w:tcPr>
          <w:p w:rsidR="004A57EF" w:rsidRDefault="0000266E">
            <w:pPr>
              <w:pStyle w:val="TableParagraph"/>
              <w:ind w:left="105"/>
              <w:rPr>
                <w:b/>
                <w:sz w:val="24"/>
              </w:rPr>
            </w:pPr>
            <w:r>
              <w:rPr>
                <w:b/>
                <w:spacing w:val="-5"/>
                <w:sz w:val="24"/>
              </w:rPr>
              <w:t>19</w:t>
            </w:r>
          </w:p>
        </w:tc>
      </w:tr>
      <w:tr w:rsidR="004A57EF">
        <w:trPr>
          <w:trHeight w:val="278"/>
        </w:trPr>
        <w:tc>
          <w:tcPr>
            <w:tcW w:w="1243" w:type="dxa"/>
          </w:tcPr>
          <w:p w:rsidR="004A57EF" w:rsidRDefault="0000266E">
            <w:pPr>
              <w:pStyle w:val="TableParagraph"/>
              <w:spacing w:line="258" w:lineRule="exact"/>
              <w:rPr>
                <w:b/>
                <w:sz w:val="24"/>
              </w:rPr>
            </w:pPr>
            <w:r>
              <w:rPr>
                <w:b/>
                <w:sz w:val="24"/>
              </w:rPr>
              <w:t>8</w:t>
            </w:r>
          </w:p>
        </w:tc>
        <w:tc>
          <w:tcPr>
            <w:tcW w:w="5142" w:type="dxa"/>
          </w:tcPr>
          <w:p w:rsidR="004A57EF" w:rsidRDefault="0000266E">
            <w:pPr>
              <w:pStyle w:val="TableParagraph"/>
              <w:spacing w:line="258" w:lineRule="exact"/>
              <w:ind w:left="105"/>
              <w:rPr>
                <w:sz w:val="24"/>
              </w:rPr>
            </w:pPr>
            <w:r>
              <w:rPr>
                <w:sz w:val="24"/>
              </w:rPr>
              <w:t>Чудесное</w:t>
            </w:r>
            <w:r>
              <w:rPr>
                <w:spacing w:val="-4"/>
                <w:sz w:val="24"/>
              </w:rPr>
              <w:t xml:space="preserve"> </w:t>
            </w:r>
            <w:r>
              <w:rPr>
                <w:spacing w:val="-2"/>
                <w:sz w:val="24"/>
              </w:rPr>
              <w:t>рядом</w:t>
            </w:r>
          </w:p>
        </w:tc>
        <w:tc>
          <w:tcPr>
            <w:tcW w:w="3192" w:type="dxa"/>
          </w:tcPr>
          <w:p w:rsidR="004A57EF" w:rsidRDefault="0000266E">
            <w:pPr>
              <w:pStyle w:val="TableParagraph"/>
              <w:spacing w:line="258" w:lineRule="exact"/>
              <w:ind w:left="105"/>
              <w:rPr>
                <w:b/>
                <w:sz w:val="24"/>
              </w:rPr>
            </w:pPr>
            <w:r>
              <w:rPr>
                <w:b/>
                <w:spacing w:val="-5"/>
                <w:sz w:val="24"/>
              </w:rPr>
              <w:t>17</w:t>
            </w:r>
          </w:p>
        </w:tc>
      </w:tr>
      <w:tr w:rsidR="004A57EF">
        <w:trPr>
          <w:trHeight w:val="275"/>
        </w:trPr>
        <w:tc>
          <w:tcPr>
            <w:tcW w:w="1243" w:type="dxa"/>
          </w:tcPr>
          <w:p w:rsidR="004A57EF" w:rsidRDefault="0000266E">
            <w:pPr>
              <w:pStyle w:val="TableParagraph"/>
              <w:rPr>
                <w:b/>
                <w:sz w:val="24"/>
              </w:rPr>
            </w:pPr>
            <w:r>
              <w:rPr>
                <w:b/>
                <w:sz w:val="24"/>
              </w:rPr>
              <w:t>9</w:t>
            </w:r>
          </w:p>
        </w:tc>
        <w:tc>
          <w:tcPr>
            <w:tcW w:w="5142" w:type="dxa"/>
          </w:tcPr>
          <w:p w:rsidR="004A57EF" w:rsidRDefault="0000266E">
            <w:pPr>
              <w:pStyle w:val="TableParagraph"/>
              <w:ind w:left="105"/>
              <w:rPr>
                <w:sz w:val="24"/>
              </w:rPr>
            </w:pPr>
            <w:r>
              <w:rPr>
                <w:sz w:val="24"/>
              </w:rPr>
              <w:t>Лето</w:t>
            </w:r>
            <w:r>
              <w:rPr>
                <w:spacing w:val="-6"/>
                <w:sz w:val="24"/>
              </w:rPr>
              <w:t xml:space="preserve"> </w:t>
            </w:r>
            <w:r>
              <w:rPr>
                <w:spacing w:val="-2"/>
                <w:sz w:val="24"/>
              </w:rPr>
              <w:t>красное</w:t>
            </w:r>
          </w:p>
        </w:tc>
        <w:tc>
          <w:tcPr>
            <w:tcW w:w="3192" w:type="dxa"/>
          </w:tcPr>
          <w:p w:rsidR="004A57EF" w:rsidRDefault="0000266E">
            <w:pPr>
              <w:pStyle w:val="TableParagraph"/>
              <w:ind w:left="105"/>
              <w:rPr>
                <w:b/>
                <w:sz w:val="24"/>
              </w:rPr>
            </w:pPr>
            <w:r>
              <w:rPr>
                <w:b/>
                <w:spacing w:val="-5"/>
                <w:sz w:val="24"/>
              </w:rPr>
              <w:t>16</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b/>
                <w:sz w:val="24"/>
              </w:rPr>
            </w:pPr>
            <w:r>
              <w:rPr>
                <w:b/>
                <w:spacing w:val="-2"/>
                <w:sz w:val="24"/>
              </w:rPr>
              <w:t>Итого</w:t>
            </w:r>
          </w:p>
        </w:tc>
        <w:tc>
          <w:tcPr>
            <w:tcW w:w="3192" w:type="dxa"/>
          </w:tcPr>
          <w:p w:rsidR="004A57EF" w:rsidRDefault="0000266E">
            <w:pPr>
              <w:pStyle w:val="TableParagraph"/>
              <w:ind w:left="105"/>
              <w:rPr>
                <w:b/>
                <w:sz w:val="24"/>
              </w:rPr>
            </w:pPr>
            <w:r>
              <w:rPr>
                <w:b/>
                <w:spacing w:val="-5"/>
                <w:sz w:val="24"/>
              </w:rPr>
              <w:t>136</w:t>
            </w:r>
          </w:p>
        </w:tc>
      </w:tr>
    </w:tbl>
    <w:p w:rsidR="004A57EF" w:rsidRDefault="0000266E">
      <w:pPr>
        <w:spacing w:before="2" w:after="4"/>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3</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275"/>
        </w:trPr>
        <w:tc>
          <w:tcPr>
            <w:tcW w:w="1243" w:type="dxa"/>
          </w:tcPr>
          <w:p w:rsidR="004A57EF" w:rsidRDefault="0000266E">
            <w:pPr>
              <w:pStyle w:val="TableParagraph"/>
              <w:rPr>
                <w:b/>
                <w:sz w:val="24"/>
              </w:rPr>
            </w:pPr>
            <w:r>
              <w:rPr>
                <w:b/>
                <w:sz w:val="24"/>
              </w:rPr>
              <w:t>№</w:t>
            </w:r>
          </w:p>
        </w:tc>
        <w:tc>
          <w:tcPr>
            <w:tcW w:w="5142" w:type="dxa"/>
          </w:tcPr>
          <w:p w:rsidR="004A57EF" w:rsidRDefault="0000266E">
            <w:pPr>
              <w:pStyle w:val="TableParagraph"/>
              <w:ind w:left="105"/>
              <w:rPr>
                <w:b/>
                <w:sz w:val="24"/>
              </w:rPr>
            </w:pPr>
            <w:r>
              <w:rPr>
                <w:b/>
                <w:spacing w:val="-4"/>
                <w:sz w:val="24"/>
              </w:rPr>
              <w:t>Тема</w:t>
            </w:r>
          </w:p>
        </w:tc>
        <w:tc>
          <w:tcPr>
            <w:tcW w:w="3192"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142" w:type="dxa"/>
          </w:tcPr>
          <w:p w:rsidR="004A57EF" w:rsidRDefault="0000266E">
            <w:pPr>
              <w:pStyle w:val="TableParagraph"/>
              <w:ind w:left="105"/>
              <w:rPr>
                <w:sz w:val="24"/>
              </w:rPr>
            </w:pPr>
            <w:r>
              <w:rPr>
                <w:sz w:val="24"/>
              </w:rPr>
              <w:t>Здравствуй,</w:t>
            </w:r>
            <w:r>
              <w:rPr>
                <w:spacing w:val="-8"/>
                <w:sz w:val="24"/>
              </w:rPr>
              <w:t xml:space="preserve"> </w:t>
            </w:r>
            <w:r>
              <w:rPr>
                <w:spacing w:val="-2"/>
                <w:sz w:val="24"/>
              </w:rPr>
              <w:t>школа</w:t>
            </w:r>
          </w:p>
        </w:tc>
        <w:tc>
          <w:tcPr>
            <w:tcW w:w="3192" w:type="dxa"/>
          </w:tcPr>
          <w:p w:rsidR="004A57EF" w:rsidRDefault="0000266E">
            <w:pPr>
              <w:pStyle w:val="TableParagraph"/>
              <w:ind w:left="105"/>
              <w:rPr>
                <w:b/>
                <w:sz w:val="24"/>
              </w:rPr>
            </w:pPr>
            <w:r>
              <w:rPr>
                <w:b/>
                <w:spacing w:val="-5"/>
                <w:sz w:val="24"/>
              </w:rPr>
              <w:t>18</w:t>
            </w:r>
          </w:p>
        </w:tc>
      </w:tr>
      <w:tr w:rsidR="004A57EF">
        <w:trPr>
          <w:trHeight w:val="278"/>
        </w:trPr>
        <w:tc>
          <w:tcPr>
            <w:tcW w:w="1243" w:type="dxa"/>
          </w:tcPr>
          <w:p w:rsidR="004A57EF" w:rsidRDefault="0000266E">
            <w:pPr>
              <w:pStyle w:val="TableParagraph"/>
              <w:spacing w:line="258" w:lineRule="exact"/>
              <w:rPr>
                <w:b/>
                <w:sz w:val="24"/>
              </w:rPr>
            </w:pPr>
            <w:r>
              <w:rPr>
                <w:b/>
                <w:sz w:val="24"/>
              </w:rPr>
              <w:t>2</w:t>
            </w:r>
          </w:p>
        </w:tc>
        <w:tc>
          <w:tcPr>
            <w:tcW w:w="5142" w:type="dxa"/>
          </w:tcPr>
          <w:p w:rsidR="004A57EF" w:rsidRDefault="0000266E">
            <w:pPr>
              <w:pStyle w:val="TableParagraph"/>
              <w:spacing w:line="258" w:lineRule="exact"/>
              <w:ind w:left="105"/>
              <w:rPr>
                <w:sz w:val="24"/>
              </w:rPr>
            </w:pPr>
            <w:r>
              <w:rPr>
                <w:sz w:val="24"/>
              </w:rPr>
              <w:t>Осень</w:t>
            </w:r>
            <w:r>
              <w:rPr>
                <w:spacing w:val="-4"/>
                <w:sz w:val="24"/>
              </w:rPr>
              <w:t xml:space="preserve"> </w:t>
            </w:r>
            <w:r>
              <w:rPr>
                <w:spacing w:val="-2"/>
                <w:sz w:val="24"/>
              </w:rPr>
              <w:t>наступила…</w:t>
            </w:r>
          </w:p>
        </w:tc>
        <w:tc>
          <w:tcPr>
            <w:tcW w:w="3192" w:type="dxa"/>
          </w:tcPr>
          <w:p w:rsidR="004A57EF" w:rsidRDefault="0000266E">
            <w:pPr>
              <w:pStyle w:val="TableParagraph"/>
              <w:spacing w:line="258" w:lineRule="exact"/>
              <w:ind w:left="105"/>
              <w:rPr>
                <w:b/>
                <w:sz w:val="24"/>
              </w:rPr>
            </w:pPr>
            <w:r>
              <w:rPr>
                <w:b/>
                <w:spacing w:val="-5"/>
                <w:sz w:val="24"/>
              </w:rPr>
              <w:t>13</w:t>
            </w:r>
          </w:p>
        </w:tc>
      </w:tr>
    </w:tbl>
    <w:p w:rsidR="004A57EF" w:rsidRDefault="004A57EF">
      <w:pPr>
        <w:spacing w:line="258" w:lineRule="exact"/>
        <w:rPr>
          <w:sz w:val="24"/>
        </w:rPr>
        <w:sectPr w:rsidR="004A57EF">
          <w:pgSz w:w="11920" w:h="16850"/>
          <w:pgMar w:top="1060" w:right="100" w:bottom="1281"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277"/>
        </w:trPr>
        <w:tc>
          <w:tcPr>
            <w:tcW w:w="1243" w:type="dxa"/>
          </w:tcPr>
          <w:p w:rsidR="004A57EF" w:rsidRDefault="0000266E">
            <w:pPr>
              <w:pStyle w:val="TableParagraph"/>
              <w:spacing w:line="258" w:lineRule="exact"/>
              <w:rPr>
                <w:b/>
                <w:sz w:val="24"/>
              </w:rPr>
            </w:pPr>
            <w:r>
              <w:rPr>
                <w:b/>
                <w:sz w:val="24"/>
              </w:rPr>
              <w:lastRenderedPageBreak/>
              <w:t>3</w:t>
            </w:r>
          </w:p>
        </w:tc>
        <w:tc>
          <w:tcPr>
            <w:tcW w:w="5142" w:type="dxa"/>
          </w:tcPr>
          <w:p w:rsidR="004A57EF" w:rsidRDefault="0000266E">
            <w:pPr>
              <w:pStyle w:val="TableParagraph"/>
              <w:spacing w:line="258" w:lineRule="exact"/>
              <w:ind w:left="105"/>
              <w:rPr>
                <w:sz w:val="24"/>
              </w:rPr>
            </w:pPr>
            <w:r>
              <w:rPr>
                <w:sz w:val="24"/>
              </w:rPr>
              <w:t>Учимся</w:t>
            </w:r>
            <w:r>
              <w:rPr>
                <w:spacing w:val="-2"/>
                <w:sz w:val="24"/>
              </w:rPr>
              <w:t xml:space="preserve"> трудиться</w:t>
            </w:r>
          </w:p>
        </w:tc>
        <w:tc>
          <w:tcPr>
            <w:tcW w:w="3192" w:type="dxa"/>
          </w:tcPr>
          <w:p w:rsidR="004A57EF" w:rsidRDefault="0000266E">
            <w:pPr>
              <w:pStyle w:val="TableParagraph"/>
              <w:spacing w:line="258" w:lineRule="exact"/>
              <w:ind w:left="105"/>
              <w:rPr>
                <w:b/>
                <w:sz w:val="24"/>
              </w:rPr>
            </w:pPr>
            <w:r>
              <w:rPr>
                <w:b/>
                <w:spacing w:val="-5"/>
                <w:sz w:val="24"/>
              </w:rPr>
              <w:t>14</w:t>
            </w:r>
          </w:p>
        </w:tc>
      </w:tr>
      <w:tr w:rsidR="004A57EF">
        <w:trPr>
          <w:trHeight w:val="275"/>
        </w:trPr>
        <w:tc>
          <w:tcPr>
            <w:tcW w:w="1243" w:type="dxa"/>
          </w:tcPr>
          <w:p w:rsidR="004A57EF" w:rsidRDefault="0000266E">
            <w:pPr>
              <w:pStyle w:val="TableParagraph"/>
              <w:rPr>
                <w:b/>
                <w:sz w:val="24"/>
              </w:rPr>
            </w:pPr>
            <w:r>
              <w:rPr>
                <w:b/>
                <w:sz w:val="24"/>
              </w:rPr>
              <w:t>4</w:t>
            </w:r>
          </w:p>
        </w:tc>
        <w:tc>
          <w:tcPr>
            <w:tcW w:w="5142" w:type="dxa"/>
          </w:tcPr>
          <w:p w:rsidR="004A57EF" w:rsidRDefault="0000266E">
            <w:pPr>
              <w:pStyle w:val="TableParagraph"/>
              <w:ind w:left="105"/>
              <w:rPr>
                <w:sz w:val="24"/>
              </w:rPr>
            </w:pPr>
            <w:r>
              <w:rPr>
                <w:sz w:val="24"/>
              </w:rPr>
              <w:t>Ребятам</w:t>
            </w:r>
            <w:r>
              <w:rPr>
                <w:spacing w:val="-2"/>
                <w:sz w:val="24"/>
              </w:rPr>
              <w:t xml:space="preserve"> </w:t>
            </w:r>
            <w:r>
              <w:rPr>
                <w:sz w:val="24"/>
              </w:rPr>
              <w:t>о</w:t>
            </w:r>
            <w:r>
              <w:rPr>
                <w:spacing w:val="-1"/>
                <w:sz w:val="24"/>
              </w:rPr>
              <w:t xml:space="preserve"> </w:t>
            </w:r>
            <w:r>
              <w:rPr>
                <w:spacing w:val="-2"/>
                <w:sz w:val="24"/>
              </w:rPr>
              <w:t>зверятах</w:t>
            </w:r>
          </w:p>
        </w:tc>
        <w:tc>
          <w:tcPr>
            <w:tcW w:w="3192" w:type="dxa"/>
          </w:tcPr>
          <w:p w:rsidR="004A57EF" w:rsidRDefault="0000266E">
            <w:pPr>
              <w:pStyle w:val="TableParagraph"/>
              <w:ind w:left="105"/>
              <w:rPr>
                <w:b/>
                <w:sz w:val="24"/>
              </w:rPr>
            </w:pPr>
            <w:r>
              <w:rPr>
                <w:b/>
                <w:spacing w:val="-5"/>
                <w:sz w:val="24"/>
              </w:rPr>
              <w:t>12</w:t>
            </w:r>
          </w:p>
        </w:tc>
      </w:tr>
      <w:tr w:rsidR="004A57EF">
        <w:trPr>
          <w:trHeight w:val="275"/>
        </w:trPr>
        <w:tc>
          <w:tcPr>
            <w:tcW w:w="1243" w:type="dxa"/>
          </w:tcPr>
          <w:p w:rsidR="004A57EF" w:rsidRDefault="0000266E">
            <w:pPr>
              <w:pStyle w:val="TableParagraph"/>
              <w:rPr>
                <w:b/>
                <w:sz w:val="24"/>
              </w:rPr>
            </w:pPr>
            <w:r>
              <w:rPr>
                <w:b/>
                <w:sz w:val="24"/>
              </w:rPr>
              <w:t>5</w:t>
            </w:r>
          </w:p>
        </w:tc>
        <w:tc>
          <w:tcPr>
            <w:tcW w:w="5142" w:type="dxa"/>
          </w:tcPr>
          <w:p w:rsidR="004A57EF" w:rsidRDefault="0000266E">
            <w:pPr>
              <w:pStyle w:val="TableParagraph"/>
              <w:ind w:left="105"/>
              <w:rPr>
                <w:sz w:val="24"/>
              </w:rPr>
            </w:pPr>
            <w:r>
              <w:rPr>
                <w:sz w:val="24"/>
              </w:rPr>
              <w:t>Чудесный</w:t>
            </w:r>
            <w:r>
              <w:rPr>
                <w:spacing w:val="-2"/>
                <w:sz w:val="24"/>
              </w:rPr>
              <w:t xml:space="preserve"> </w:t>
            </w:r>
            <w:r>
              <w:rPr>
                <w:sz w:val="24"/>
              </w:rPr>
              <w:t>мир</w:t>
            </w:r>
            <w:r>
              <w:rPr>
                <w:spacing w:val="-2"/>
                <w:sz w:val="24"/>
              </w:rPr>
              <w:t xml:space="preserve"> сказок</w:t>
            </w:r>
          </w:p>
        </w:tc>
        <w:tc>
          <w:tcPr>
            <w:tcW w:w="3192" w:type="dxa"/>
          </w:tcPr>
          <w:p w:rsidR="004A57EF" w:rsidRDefault="0000266E">
            <w:pPr>
              <w:pStyle w:val="TableParagraph"/>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z w:val="24"/>
              </w:rPr>
              <w:t>6</w:t>
            </w:r>
          </w:p>
        </w:tc>
        <w:tc>
          <w:tcPr>
            <w:tcW w:w="5142" w:type="dxa"/>
          </w:tcPr>
          <w:p w:rsidR="004A57EF" w:rsidRDefault="0000266E">
            <w:pPr>
              <w:pStyle w:val="TableParagraph"/>
              <w:ind w:left="105"/>
              <w:rPr>
                <w:sz w:val="24"/>
              </w:rPr>
            </w:pPr>
            <w:r>
              <w:rPr>
                <w:spacing w:val="-2"/>
                <w:sz w:val="24"/>
              </w:rPr>
              <w:t>Зимушка-</w:t>
            </w:r>
            <w:r>
              <w:rPr>
                <w:spacing w:val="-4"/>
                <w:sz w:val="24"/>
              </w:rPr>
              <w:t>зима</w:t>
            </w:r>
          </w:p>
        </w:tc>
        <w:tc>
          <w:tcPr>
            <w:tcW w:w="3192" w:type="dxa"/>
          </w:tcPr>
          <w:p w:rsidR="004A57EF" w:rsidRDefault="0000266E">
            <w:pPr>
              <w:pStyle w:val="TableParagraph"/>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z w:val="24"/>
              </w:rPr>
              <w:t>7</w:t>
            </w:r>
          </w:p>
        </w:tc>
        <w:tc>
          <w:tcPr>
            <w:tcW w:w="5142" w:type="dxa"/>
          </w:tcPr>
          <w:p w:rsidR="004A57EF" w:rsidRDefault="0000266E">
            <w:pPr>
              <w:pStyle w:val="TableParagraph"/>
              <w:ind w:left="105"/>
              <w:rPr>
                <w:sz w:val="24"/>
              </w:rPr>
            </w:pPr>
            <w:r>
              <w:rPr>
                <w:sz w:val="24"/>
              </w:rPr>
              <w:t>Так</w:t>
            </w:r>
            <w:r>
              <w:rPr>
                <w:spacing w:val="-3"/>
                <w:sz w:val="24"/>
              </w:rPr>
              <w:t xml:space="preserve"> </w:t>
            </w:r>
            <w:r>
              <w:rPr>
                <w:sz w:val="24"/>
              </w:rPr>
              <w:t>нельзя,</w:t>
            </w:r>
            <w:r>
              <w:rPr>
                <w:spacing w:val="-1"/>
                <w:sz w:val="24"/>
              </w:rPr>
              <w:t xml:space="preserve"> </w:t>
            </w:r>
            <w:r>
              <w:rPr>
                <w:sz w:val="24"/>
              </w:rPr>
              <w:t>а</w:t>
            </w:r>
            <w:r>
              <w:rPr>
                <w:spacing w:val="-2"/>
                <w:sz w:val="24"/>
              </w:rPr>
              <w:t xml:space="preserve"> </w:t>
            </w:r>
            <w:r>
              <w:rPr>
                <w:sz w:val="24"/>
              </w:rPr>
              <w:t xml:space="preserve">так </w:t>
            </w:r>
            <w:r>
              <w:rPr>
                <w:spacing w:val="-4"/>
                <w:sz w:val="24"/>
              </w:rPr>
              <w:t>можно</w:t>
            </w:r>
          </w:p>
        </w:tc>
        <w:tc>
          <w:tcPr>
            <w:tcW w:w="3192" w:type="dxa"/>
          </w:tcPr>
          <w:p w:rsidR="004A57EF" w:rsidRDefault="0000266E">
            <w:pPr>
              <w:pStyle w:val="TableParagraph"/>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z w:val="24"/>
              </w:rPr>
              <w:t>8</w:t>
            </w:r>
          </w:p>
        </w:tc>
        <w:tc>
          <w:tcPr>
            <w:tcW w:w="5142" w:type="dxa"/>
          </w:tcPr>
          <w:p w:rsidR="004A57EF" w:rsidRDefault="0000266E">
            <w:pPr>
              <w:pStyle w:val="TableParagraph"/>
              <w:ind w:left="105"/>
              <w:rPr>
                <w:sz w:val="24"/>
              </w:rPr>
            </w:pPr>
            <w:r>
              <w:rPr>
                <w:sz w:val="24"/>
              </w:rPr>
              <w:t>Весна</w:t>
            </w:r>
            <w:r>
              <w:rPr>
                <w:spacing w:val="-1"/>
                <w:sz w:val="24"/>
              </w:rPr>
              <w:t xml:space="preserve"> </w:t>
            </w:r>
            <w:r>
              <w:rPr>
                <w:sz w:val="24"/>
              </w:rPr>
              <w:t>в</w:t>
            </w:r>
            <w:r>
              <w:rPr>
                <w:spacing w:val="-1"/>
                <w:sz w:val="24"/>
              </w:rPr>
              <w:t xml:space="preserve"> </w:t>
            </w:r>
            <w:r>
              <w:rPr>
                <w:sz w:val="24"/>
              </w:rPr>
              <w:t>окно</w:t>
            </w:r>
            <w:r>
              <w:rPr>
                <w:spacing w:val="-1"/>
                <w:sz w:val="24"/>
              </w:rPr>
              <w:t xml:space="preserve"> </w:t>
            </w:r>
            <w:r>
              <w:rPr>
                <w:spacing w:val="-2"/>
                <w:sz w:val="24"/>
              </w:rPr>
              <w:t>стучится</w:t>
            </w:r>
          </w:p>
        </w:tc>
        <w:tc>
          <w:tcPr>
            <w:tcW w:w="3192" w:type="dxa"/>
          </w:tcPr>
          <w:p w:rsidR="004A57EF" w:rsidRDefault="0000266E">
            <w:pPr>
              <w:pStyle w:val="TableParagraph"/>
              <w:ind w:left="105"/>
              <w:rPr>
                <w:b/>
                <w:sz w:val="24"/>
              </w:rPr>
            </w:pPr>
            <w:r>
              <w:rPr>
                <w:b/>
                <w:spacing w:val="-5"/>
                <w:sz w:val="24"/>
              </w:rPr>
              <w:t>19</w:t>
            </w:r>
          </w:p>
        </w:tc>
      </w:tr>
      <w:tr w:rsidR="004A57EF">
        <w:trPr>
          <w:trHeight w:val="277"/>
        </w:trPr>
        <w:tc>
          <w:tcPr>
            <w:tcW w:w="1243" w:type="dxa"/>
          </w:tcPr>
          <w:p w:rsidR="004A57EF" w:rsidRDefault="0000266E">
            <w:pPr>
              <w:pStyle w:val="TableParagraph"/>
              <w:spacing w:line="258" w:lineRule="exact"/>
              <w:rPr>
                <w:b/>
                <w:sz w:val="24"/>
              </w:rPr>
            </w:pPr>
            <w:r>
              <w:rPr>
                <w:b/>
                <w:sz w:val="24"/>
              </w:rPr>
              <w:t>9</w:t>
            </w:r>
          </w:p>
        </w:tc>
        <w:tc>
          <w:tcPr>
            <w:tcW w:w="5142" w:type="dxa"/>
          </w:tcPr>
          <w:p w:rsidR="004A57EF" w:rsidRDefault="0000266E">
            <w:pPr>
              <w:pStyle w:val="TableParagraph"/>
              <w:spacing w:line="258" w:lineRule="exact"/>
              <w:ind w:left="105"/>
              <w:rPr>
                <w:sz w:val="24"/>
              </w:rPr>
            </w:pPr>
            <w:r>
              <w:rPr>
                <w:sz w:val="24"/>
              </w:rPr>
              <w:t>Веселые</w:t>
            </w:r>
            <w:r>
              <w:rPr>
                <w:spacing w:val="-5"/>
                <w:sz w:val="24"/>
              </w:rPr>
              <w:t xml:space="preserve"> </w:t>
            </w:r>
            <w:r>
              <w:rPr>
                <w:spacing w:val="-2"/>
                <w:sz w:val="24"/>
              </w:rPr>
              <w:t>истории</w:t>
            </w:r>
          </w:p>
        </w:tc>
        <w:tc>
          <w:tcPr>
            <w:tcW w:w="3192" w:type="dxa"/>
          </w:tcPr>
          <w:p w:rsidR="004A57EF" w:rsidRDefault="0000266E">
            <w:pPr>
              <w:pStyle w:val="TableParagraph"/>
              <w:spacing w:line="258" w:lineRule="exact"/>
              <w:ind w:left="105"/>
              <w:rPr>
                <w:b/>
                <w:sz w:val="24"/>
              </w:rPr>
            </w:pPr>
            <w:r>
              <w:rPr>
                <w:b/>
                <w:spacing w:val="-5"/>
                <w:sz w:val="24"/>
              </w:rPr>
              <w:t>18</w:t>
            </w:r>
          </w:p>
        </w:tc>
      </w:tr>
      <w:tr w:rsidR="004A57EF">
        <w:trPr>
          <w:trHeight w:val="275"/>
        </w:trPr>
        <w:tc>
          <w:tcPr>
            <w:tcW w:w="1243" w:type="dxa"/>
          </w:tcPr>
          <w:p w:rsidR="004A57EF" w:rsidRDefault="0000266E">
            <w:pPr>
              <w:pStyle w:val="TableParagraph"/>
              <w:rPr>
                <w:b/>
                <w:sz w:val="24"/>
              </w:rPr>
            </w:pPr>
            <w:r>
              <w:rPr>
                <w:b/>
                <w:spacing w:val="-5"/>
                <w:sz w:val="24"/>
              </w:rPr>
              <w:t>10</w:t>
            </w:r>
          </w:p>
        </w:tc>
        <w:tc>
          <w:tcPr>
            <w:tcW w:w="5142" w:type="dxa"/>
          </w:tcPr>
          <w:p w:rsidR="004A57EF" w:rsidRDefault="0000266E">
            <w:pPr>
              <w:pStyle w:val="TableParagraph"/>
              <w:ind w:left="105"/>
              <w:rPr>
                <w:sz w:val="24"/>
              </w:rPr>
            </w:pPr>
            <w:r>
              <w:rPr>
                <w:sz w:val="24"/>
              </w:rPr>
              <w:t>Родина</w:t>
            </w:r>
            <w:r>
              <w:rPr>
                <w:spacing w:val="-2"/>
                <w:sz w:val="24"/>
              </w:rPr>
              <w:t xml:space="preserve"> любимая</w:t>
            </w:r>
          </w:p>
        </w:tc>
        <w:tc>
          <w:tcPr>
            <w:tcW w:w="3192" w:type="dxa"/>
          </w:tcPr>
          <w:p w:rsidR="004A57EF" w:rsidRDefault="0000266E">
            <w:pPr>
              <w:pStyle w:val="TableParagraph"/>
              <w:ind w:left="105"/>
              <w:rPr>
                <w:b/>
                <w:sz w:val="24"/>
              </w:rPr>
            </w:pPr>
            <w:r>
              <w:rPr>
                <w:b/>
                <w:spacing w:val="-5"/>
                <w:sz w:val="24"/>
              </w:rPr>
              <w:t>19</w:t>
            </w:r>
          </w:p>
        </w:tc>
      </w:tr>
      <w:tr w:rsidR="004A57EF">
        <w:trPr>
          <w:trHeight w:val="275"/>
        </w:trPr>
        <w:tc>
          <w:tcPr>
            <w:tcW w:w="1243" w:type="dxa"/>
          </w:tcPr>
          <w:p w:rsidR="004A57EF" w:rsidRDefault="0000266E">
            <w:pPr>
              <w:pStyle w:val="TableParagraph"/>
              <w:rPr>
                <w:b/>
                <w:sz w:val="24"/>
              </w:rPr>
            </w:pPr>
            <w:r>
              <w:rPr>
                <w:b/>
                <w:spacing w:val="-5"/>
                <w:sz w:val="24"/>
              </w:rPr>
              <w:t>11</w:t>
            </w:r>
          </w:p>
        </w:tc>
        <w:tc>
          <w:tcPr>
            <w:tcW w:w="5142" w:type="dxa"/>
          </w:tcPr>
          <w:p w:rsidR="004A57EF" w:rsidRDefault="0000266E">
            <w:pPr>
              <w:pStyle w:val="TableParagraph"/>
              <w:ind w:left="105"/>
              <w:rPr>
                <w:sz w:val="24"/>
              </w:rPr>
            </w:pPr>
            <w:r>
              <w:rPr>
                <w:sz w:val="24"/>
              </w:rPr>
              <w:t>Здравствуй,</w:t>
            </w:r>
            <w:r>
              <w:rPr>
                <w:spacing w:val="-8"/>
                <w:sz w:val="24"/>
              </w:rPr>
              <w:t xml:space="preserve"> </w:t>
            </w:r>
            <w:r>
              <w:rPr>
                <w:spacing w:val="-4"/>
                <w:sz w:val="24"/>
              </w:rPr>
              <w:t>лето!</w:t>
            </w:r>
          </w:p>
        </w:tc>
        <w:tc>
          <w:tcPr>
            <w:tcW w:w="3192" w:type="dxa"/>
          </w:tcPr>
          <w:p w:rsidR="004A57EF" w:rsidRDefault="0000266E">
            <w:pPr>
              <w:pStyle w:val="TableParagraph"/>
              <w:ind w:left="105"/>
              <w:rPr>
                <w:b/>
                <w:sz w:val="24"/>
              </w:rPr>
            </w:pPr>
            <w:r>
              <w:rPr>
                <w:b/>
                <w:spacing w:val="-5"/>
                <w:sz w:val="24"/>
              </w:rPr>
              <w:t>19</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b/>
                <w:sz w:val="24"/>
              </w:rPr>
            </w:pPr>
            <w:r>
              <w:rPr>
                <w:b/>
                <w:spacing w:val="-2"/>
                <w:sz w:val="24"/>
              </w:rPr>
              <w:t>Итого</w:t>
            </w:r>
          </w:p>
        </w:tc>
        <w:tc>
          <w:tcPr>
            <w:tcW w:w="3192" w:type="dxa"/>
          </w:tcPr>
          <w:p w:rsidR="004A57EF" w:rsidRDefault="0000266E">
            <w:pPr>
              <w:pStyle w:val="TableParagraph"/>
              <w:ind w:left="105"/>
              <w:rPr>
                <w:b/>
                <w:sz w:val="24"/>
              </w:rPr>
            </w:pPr>
            <w:r>
              <w:rPr>
                <w:b/>
                <w:spacing w:val="-5"/>
                <w:sz w:val="24"/>
              </w:rPr>
              <w:t>136</w:t>
            </w:r>
          </w:p>
        </w:tc>
      </w:tr>
    </w:tbl>
    <w:p w:rsidR="004A57EF" w:rsidRDefault="0000266E">
      <w:pPr>
        <w:spacing w:after="3" w:line="272" w:lineRule="exact"/>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275"/>
        </w:trPr>
        <w:tc>
          <w:tcPr>
            <w:tcW w:w="1243" w:type="dxa"/>
          </w:tcPr>
          <w:p w:rsidR="004A57EF" w:rsidRDefault="0000266E">
            <w:pPr>
              <w:pStyle w:val="TableParagraph"/>
              <w:rPr>
                <w:b/>
                <w:sz w:val="24"/>
              </w:rPr>
            </w:pPr>
            <w:r>
              <w:rPr>
                <w:b/>
                <w:sz w:val="24"/>
              </w:rPr>
              <w:t>№</w:t>
            </w:r>
          </w:p>
        </w:tc>
        <w:tc>
          <w:tcPr>
            <w:tcW w:w="5142" w:type="dxa"/>
          </w:tcPr>
          <w:p w:rsidR="004A57EF" w:rsidRDefault="0000266E">
            <w:pPr>
              <w:pStyle w:val="TableParagraph"/>
              <w:ind w:left="105"/>
              <w:rPr>
                <w:b/>
                <w:sz w:val="24"/>
              </w:rPr>
            </w:pPr>
            <w:r>
              <w:rPr>
                <w:b/>
                <w:spacing w:val="-4"/>
                <w:sz w:val="24"/>
              </w:rPr>
              <w:t>Тема</w:t>
            </w:r>
          </w:p>
        </w:tc>
        <w:tc>
          <w:tcPr>
            <w:tcW w:w="3192"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7"/>
        </w:trPr>
        <w:tc>
          <w:tcPr>
            <w:tcW w:w="1243" w:type="dxa"/>
          </w:tcPr>
          <w:p w:rsidR="004A57EF" w:rsidRDefault="0000266E">
            <w:pPr>
              <w:pStyle w:val="TableParagraph"/>
              <w:spacing w:line="258" w:lineRule="exact"/>
              <w:rPr>
                <w:b/>
                <w:sz w:val="24"/>
              </w:rPr>
            </w:pPr>
            <w:r>
              <w:rPr>
                <w:b/>
                <w:sz w:val="24"/>
              </w:rPr>
              <w:t>1</w:t>
            </w:r>
          </w:p>
        </w:tc>
        <w:tc>
          <w:tcPr>
            <w:tcW w:w="5142" w:type="dxa"/>
          </w:tcPr>
          <w:p w:rsidR="004A57EF" w:rsidRDefault="0000266E">
            <w:pPr>
              <w:pStyle w:val="TableParagraph"/>
              <w:spacing w:line="258" w:lineRule="exact"/>
              <w:ind w:left="105"/>
              <w:rPr>
                <w:sz w:val="24"/>
              </w:rPr>
            </w:pPr>
            <w:r>
              <w:rPr>
                <w:sz w:val="24"/>
              </w:rPr>
              <w:t>Школьная</w:t>
            </w:r>
            <w:r>
              <w:rPr>
                <w:spacing w:val="-2"/>
                <w:sz w:val="24"/>
              </w:rPr>
              <w:t xml:space="preserve"> </w:t>
            </w:r>
            <w:r>
              <w:rPr>
                <w:spacing w:val="-4"/>
                <w:sz w:val="24"/>
              </w:rPr>
              <w:t>жизнь</w:t>
            </w:r>
          </w:p>
        </w:tc>
        <w:tc>
          <w:tcPr>
            <w:tcW w:w="3192" w:type="dxa"/>
          </w:tcPr>
          <w:p w:rsidR="004A57EF" w:rsidRDefault="0000266E">
            <w:pPr>
              <w:pStyle w:val="TableParagraph"/>
              <w:spacing w:line="258" w:lineRule="exact"/>
              <w:ind w:left="105"/>
              <w:rPr>
                <w:b/>
                <w:sz w:val="24"/>
              </w:rPr>
            </w:pPr>
            <w:r>
              <w:rPr>
                <w:b/>
                <w:sz w:val="24"/>
              </w:rPr>
              <w:t>2</w:t>
            </w:r>
          </w:p>
        </w:tc>
      </w:tr>
      <w:tr w:rsidR="004A57EF">
        <w:trPr>
          <w:trHeight w:val="275"/>
        </w:trPr>
        <w:tc>
          <w:tcPr>
            <w:tcW w:w="1243" w:type="dxa"/>
          </w:tcPr>
          <w:p w:rsidR="004A57EF" w:rsidRDefault="0000266E">
            <w:pPr>
              <w:pStyle w:val="TableParagraph"/>
              <w:rPr>
                <w:b/>
                <w:sz w:val="24"/>
              </w:rPr>
            </w:pPr>
            <w:r>
              <w:rPr>
                <w:b/>
                <w:sz w:val="24"/>
              </w:rPr>
              <w:t>2</w:t>
            </w:r>
          </w:p>
        </w:tc>
        <w:tc>
          <w:tcPr>
            <w:tcW w:w="5142" w:type="dxa"/>
          </w:tcPr>
          <w:p w:rsidR="004A57EF" w:rsidRDefault="0000266E">
            <w:pPr>
              <w:pStyle w:val="TableParagraph"/>
              <w:ind w:left="105"/>
              <w:rPr>
                <w:sz w:val="24"/>
              </w:rPr>
            </w:pPr>
            <w:r>
              <w:rPr>
                <w:sz w:val="24"/>
              </w:rPr>
              <w:t>Время</w:t>
            </w:r>
            <w:r>
              <w:rPr>
                <w:spacing w:val="-2"/>
                <w:sz w:val="24"/>
              </w:rPr>
              <w:t xml:space="preserve"> </w:t>
            </w:r>
            <w:r>
              <w:rPr>
                <w:sz w:val="24"/>
              </w:rPr>
              <w:t>листьям</w:t>
            </w:r>
            <w:r>
              <w:rPr>
                <w:spacing w:val="-2"/>
                <w:sz w:val="24"/>
              </w:rPr>
              <w:t xml:space="preserve"> опадать</w:t>
            </w:r>
          </w:p>
        </w:tc>
        <w:tc>
          <w:tcPr>
            <w:tcW w:w="3192" w:type="dxa"/>
          </w:tcPr>
          <w:p w:rsidR="004A57EF" w:rsidRDefault="0000266E">
            <w:pPr>
              <w:pStyle w:val="TableParagraph"/>
              <w:ind w:left="105"/>
              <w:rPr>
                <w:b/>
                <w:sz w:val="24"/>
              </w:rPr>
            </w:pPr>
            <w:r>
              <w:rPr>
                <w:b/>
                <w:spacing w:val="-5"/>
                <w:sz w:val="24"/>
              </w:rPr>
              <w:t>15</w:t>
            </w:r>
          </w:p>
        </w:tc>
      </w:tr>
      <w:tr w:rsidR="004A57EF">
        <w:trPr>
          <w:trHeight w:val="276"/>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sz w:val="24"/>
              </w:rPr>
            </w:pPr>
            <w:r>
              <w:rPr>
                <w:sz w:val="24"/>
              </w:rPr>
              <w:t>Делу</w:t>
            </w:r>
            <w:r>
              <w:rPr>
                <w:spacing w:val="-7"/>
                <w:sz w:val="24"/>
              </w:rPr>
              <w:t xml:space="preserve"> </w:t>
            </w:r>
            <w:r>
              <w:rPr>
                <w:sz w:val="24"/>
              </w:rPr>
              <w:t>–</w:t>
            </w:r>
            <w:r>
              <w:rPr>
                <w:spacing w:val="-1"/>
                <w:sz w:val="24"/>
              </w:rPr>
              <w:t xml:space="preserve"> </w:t>
            </w:r>
            <w:r>
              <w:rPr>
                <w:sz w:val="24"/>
              </w:rPr>
              <w:t>время, потехе</w:t>
            </w:r>
            <w:r>
              <w:rPr>
                <w:spacing w:val="-2"/>
                <w:sz w:val="24"/>
              </w:rPr>
              <w:t xml:space="preserve"> </w:t>
            </w:r>
            <w:r>
              <w:rPr>
                <w:sz w:val="24"/>
              </w:rPr>
              <w:t xml:space="preserve">– </w:t>
            </w:r>
            <w:r>
              <w:rPr>
                <w:spacing w:val="-5"/>
                <w:sz w:val="24"/>
              </w:rPr>
              <w:t>час</w:t>
            </w:r>
          </w:p>
        </w:tc>
        <w:tc>
          <w:tcPr>
            <w:tcW w:w="3192" w:type="dxa"/>
          </w:tcPr>
          <w:p w:rsidR="004A57EF" w:rsidRDefault="0000266E">
            <w:pPr>
              <w:pStyle w:val="TableParagraph"/>
              <w:ind w:left="105"/>
              <w:rPr>
                <w:b/>
                <w:sz w:val="24"/>
              </w:rPr>
            </w:pPr>
            <w:r>
              <w:rPr>
                <w:b/>
                <w:sz w:val="24"/>
              </w:rPr>
              <w:t>7</w:t>
            </w:r>
          </w:p>
        </w:tc>
      </w:tr>
      <w:tr w:rsidR="004A57EF">
        <w:trPr>
          <w:trHeight w:val="275"/>
        </w:trPr>
        <w:tc>
          <w:tcPr>
            <w:tcW w:w="1243" w:type="dxa"/>
          </w:tcPr>
          <w:p w:rsidR="004A57EF" w:rsidRDefault="0000266E">
            <w:pPr>
              <w:pStyle w:val="TableParagraph"/>
              <w:rPr>
                <w:b/>
                <w:sz w:val="24"/>
              </w:rPr>
            </w:pPr>
            <w:r>
              <w:rPr>
                <w:b/>
                <w:sz w:val="24"/>
              </w:rPr>
              <w:t>4</w:t>
            </w:r>
          </w:p>
        </w:tc>
        <w:tc>
          <w:tcPr>
            <w:tcW w:w="5142" w:type="dxa"/>
          </w:tcPr>
          <w:p w:rsidR="004A57EF" w:rsidRDefault="0000266E">
            <w:pPr>
              <w:pStyle w:val="TableParagraph"/>
              <w:ind w:left="105"/>
              <w:rPr>
                <w:sz w:val="24"/>
              </w:rPr>
            </w:pPr>
            <w:r>
              <w:rPr>
                <w:sz w:val="24"/>
              </w:rPr>
              <w:t>В</w:t>
            </w:r>
            <w:r>
              <w:rPr>
                <w:spacing w:val="-3"/>
                <w:sz w:val="24"/>
              </w:rPr>
              <w:t xml:space="preserve"> </w:t>
            </w:r>
            <w:r>
              <w:rPr>
                <w:sz w:val="24"/>
              </w:rPr>
              <w:t>мире</w:t>
            </w:r>
            <w:r>
              <w:rPr>
                <w:spacing w:val="-1"/>
                <w:sz w:val="24"/>
              </w:rPr>
              <w:t xml:space="preserve"> </w:t>
            </w:r>
            <w:r>
              <w:rPr>
                <w:spacing w:val="-2"/>
                <w:sz w:val="24"/>
              </w:rPr>
              <w:t>животных</w:t>
            </w:r>
          </w:p>
        </w:tc>
        <w:tc>
          <w:tcPr>
            <w:tcW w:w="3192" w:type="dxa"/>
          </w:tcPr>
          <w:p w:rsidR="004A57EF" w:rsidRDefault="0000266E">
            <w:pPr>
              <w:pStyle w:val="TableParagraph"/>
              <w:ind w:left="105"/>
              <w:rPr>
                <w:b/>
                <w:sz w:val="24"/>
              </w:rPr>
            </w:pPr>
            <w:r>
              <w:rPr>
                <w:b/>
                <w:spacing w:val="-5"/>
                <w:sz w:val="24"/>
              </w:rPr>
              <w:t>13</w:t>
            </w:r>
          </w:p>
        </w:tc>
      </w:tr>
      <w:tr w:rsidR="004A57EF">
        <w:trPr>
          <w:trHeight w:val="275"/>
        </w:trPr>
        <w:tc>
          <w:tcPr>
            <w:tcW w:w="1243" w:type="dxa"/>
          </w:tcPr>
          <w:p w:rsidR="004A57EF" w:rsidRDefault="0000266E">
            <w:pPr>
              <w:pStyle w:val="TableParagraph"/>
              <w:rPr>
                <w:b/>
                <w:sz w:val="24"/>
              </w:rPr>
            </w:pPr>
            <w:r>
              <w:rPr>
                <w:b/>
                <w:sz w:val="24"/>
              </w:rPr>
              <w:t>5</w:t>
            </w:r>
          </w:p>
        </w:tc>
        <w:tc>
          <w:tcPr>
            <w:tcW w:w="5142" w:type="dxa"/>
          </w:tcPr>
          <w:p w:rsidR="004A57EF" w:rsidRDefault="0000266E">
            <w:pPr>
              <w:pStyle w:val="TableParagraph"/>
              <w:ind w:left="105"/>
              <w:rPr>
                <w:sz w:val="24"/>
              </w:rPr>
            </w:pPr>
            <w:r>
              <w:rPr>
                <w:sz w:val="24"/>
              </w:rPr>
              <w:t>Жизнь</w:t>
            </w:r>
            <w:r>
              <w:rPr>
                <w:spacing w:val="-1"/>
                <w:sz w:val="24"/>
              </w:rPr>
              <w:t xml:space="preserve"> </w:t>
            </w:r>
            <w:r>
              <w:rPr>
                <w:sz w:val="24"/>
              </w:rPr>
              <w:t>дана</w:t>
            </w:r>
            <w:r>
              <w:rPr>
                <w:spacing w:val="-5"/>
                <w:sz w:val="24"/>
              </w:rPr>
              <w:t xml:space="preserve"> </w:t>
            </w:r>
            <w:r>
              <w:rPr>
                <w:sz w:val="24"/>
              </w:rPr>
              <w:t>на</w:t>
            </w:r>
            <w:r>
              <w:rPr>
                <w:spacing w:val="-2"/>
                <w:sz w:val="24"/>
              </w:rPr>
              <w:t xml:space="preserve"> </w:t>
            </w:r>
            <w:r>
              <w:rPr>
                <w:sz w:val="24"/>
              </w:rPr>
              <w:t>добрые</w:t>
            </w:r>
            <w:r>
              <w:rPr>
                <w:spacing w:val="-1"/>
                <w:sz w:val="24"/>
              </w:rPr>
              <w:t xml:space="preserve"> </w:t>
            </w:r>
            <w:r>
              <w:rPr>
                <w:spacing w:val="-4"/>
                <w:sz w:val="24"/>
              </w:rPr>
              <w:t>дела</w:t>
            </w:r>
          </w:p>
        </w:tc>
        <w:tc>
          <w:tcPr>
            <w:tcW w:w="3192" w:type="dxa"/>
          </w:tcPr>
          <w:p w:rsidR="004A57EF" w:rsidRDefault="0000266E">
            <w:pPr>
              <w:pStyle w:val="TableParagraph"/>
              <w:ind w:left="105"/>
              <w:rPr>
                <w:b/>
                <w:sz w:val="24"/>
              </w:rPr>
            </w:pPr>
            <w:r>
              <w:rPr>
                <w:b/>
                <w:sz w:val="24"/>
              </w:rPr>
              <w:t>9</w:t>
            </w:r>
          </w:p>
        </w:tc>
      </w:tr>
      <w:tr w:rsidR="004A57EF">
        <w:trPr>
          <w:trHeight w:val="275"/>
        </w:trPr>
        <w:tc>
          <w:tcPr>
            <w:tcW w:w="1243" w:type="dxa"/>
          </w:tcPr>
          <w:p w:rsidR="004A57EF" w:rsidRDefault="0000266E">
            <w:pPr>
              <w:pStyle w:val="TableParagraph"/>
              <w:rPr>
                <w:b/>
                <w:sz w:val="24"/>
              </w:rPr>
            </w:pPr>
            <w:r>
              <w:rPr>
                <w:b/>
                <w:sz w:val="24"/>
              </w:rPr>
              <w:t>6</w:t>
            </w:r>
          </w:p>
        </w:tc>
        <w:tc>
          <w:tcPr>
            <w:tcW w:w="5142" w:type="dxa"/>
          </w:tcPr>
          <w:p w:rsidR="004A57EF" w:rsidRDefault="0000266E">
            <w:pPr>
              <w:pStyle w:val="TableParagraph"/>
              <w:ind w:left="105"/>
              <w:rPr>
                <w:sz w:val="24"/>
              </w:rPr>
            </w:pPr>
            <w:r>
              <w:rPr>
                <w:sz w:val="24"/>
              </w:rPr>
              <w:t>Зима</w:t>
            </w:r>
            <w:r>
              <w:rPr>
                <w:spacing w:val="-2"/>
                <w:sz w:val="24"/>
              </w:rPr>
              <w:t xml:space="preserve"> наступила</w:t>
            </w:r>
          </w:p>
        </w:tc>
        <w:tc>
          <w:tcPr>
            <w:tcW w:w="3192" w:type="dxa"/>
          </w:tcPr>
          <w:p w:rsidR="004A57EF" w:rsidRDefault="0000266E">
            <w:pPr>
              <w:pStyle w:val="TableParagraph"/>
              <w:ind w:left="105"/>
              <w:rPr>
                <w:b/>
                <w:sz w:val="24"/>
              </w:rPr>
            </w:pPr>
            <w:r>
              <w:rPr>
                <w:b/>
                <w:spacing w:val="-5"/>
                <w:sz w:val="24"/>
              </w:rPr>
              <w:t>14</w:t>
            </w:r>
          </w:p>
        </w:tc>
      </w:tr>
      <w:tr w:rsidR="004A57EF">
        <w:trPr>
          <w:trHeight w:val="275"/>
        </w:trPr>
        <w:tc>
          <w:tcPr>
            <w:tcW w:w="1243" w:type="dxa"/>
          </w:tcPr>
          <w:p w:rsidR="004A57EF" w:rsidRDefault="0000266E">
            <w:pPr>
              <w:pStyle w:val="TableParagraph"/>
              <w:rPr>
                <w:b/>
                <w:sz w:val="24"/>
              </w:rPr>
            </w:pPr>
            <w:r>
              <w:rPr>
                <w:b/>
                <w:sz w:val="24"/>
              </w:rPr>
              <w:t>7</w:t>
            </w:r>
          </w:p>
        </w:tc>
        <w:tc>
          <w:tcPr>
            <w:tcW w:w="5142" w:type="dxa"/>
          </w:tcPr>
          <w:p w:rsidR="004A57EF" w:rsidRDefault="0000266E">
            <w:pPr>
              <w:pStyle w:val="TableParagraph"/>
              <w:ind w:left="105"/>
              <w:rPr>
                <w:sz w:val="24"/>
              </w:rPr>
            </w:pPr>
            <w:r>
              <w:rPr>
                <w:sz w:val="24"/>
              </w:rPr>
              <w:t>Веселые</w:t>
            </w:r>
            <w:r>
              <w:rPr>
                <w:spacing w:val="-5"/>
                <w:sz w:val="24"/>
              </w:rPr>
              <w:t xml:space="preserve"> </w:t>
            </w:r>
            <w:r>
              <w:rPr>
                <w:spacing w:val="-2"/>
                <w:sz w:val="24"/>
              </w:rPr>
              <w:t>истории</w:t>
            </w:r>
          </w:p>
        </w:tc>
        <w:tc>
          <w:tcPr>
            <w:tcW w:w="3192" w:type="dxa"/>
          </w:tcPr>
          <w:p w:rsidR="004A57EF" w:rsidRDefault="0000266E">
            <w:pPr>
              <w:pStyle w:val="TableParagraph"/>
              <w:ind w:left="105"/>
              <w:rPr>
                <w:b/>
                <w:sz w:val="24"/>
              </w:rPr>
            </w:pPr>
            <w:r>
              <w:rPr>
                <w:b/>
                <w:sz w:val="24"/>
              </w:rPr>
              <w:t>8</w:t>
            </w:r>
          </w:p>
        </w:tc>
      </w:tr>
      <w:tr w:rsidR="004A57EF">
        <w:trPr>
          <w:trHeight w:val="277"/>
        </w:trPr>
        <w:tc>
          <w:tcPr>
            <w:tcW w:w="1243" w:type="dxa"/>
          </w:tcPr>
          <w:p w:rsidR="004A57EF" w:rsidRDefault="0000266E">
            <w:pPr>
              <w:pStyle w:val="TableParagraph"/>
              <w:spacing w:line="258" w:lineRule="exact"/>
              <w:rPr>
                <w:b/>
                <w:sz w:val="24"/>
              </w:rPr>
            </w:pPr>
            <w:r>
              <w:rPr>
                <w:b/>
                <w:sz w:val="24"/>
              </w:rPr>
              <w:t>8</w:t>
            </w:r>
          </w:p>
        </w:tc>
        <w:tc>
          <w:tcPr>
            <w:tcW w:w="5142" w:type="dxa"/>
          </w:tcPr>
          <w:p w:rsidR="004A57EF" w:rsidRDefault="0000266E">
            <w:pPr>
              <w:pStyle w:val="TableParagraph"/>
              <w:spacing w:line="258" w:lineRule="exact"/>
              <w:ind w:left="105"/>
              <w:rPr>
                <w:sz w:val="24"/>
              </w:rPr>
            </w:pPr>
            <w:r>
              <w:rPr>
                <w:sz w:val="24"/>
              </w:rPr>
              <w:t>Полюбуйся,</w:t>
            </w:r>
            <w:r>
              <w:rPr>
                <w:spacing w:val="-6"/>
                <w:sz w:val="24"/>
              </w:rPr>
              <w:t xml:space="preserve"> </w:t>
            </w:r>
            <w:r>
              <w:rPr>
                <w:sz w:val="24"/>
              </w:rPr>
              <w:t>весна</w:t>
            </w:r>
            <w:r>
              <w:rPr>
                <w:spacing w:val="-5"/>
                <w:sz w:val="24"/>
              </w:rPr>
              <w:t xml:space="preserve"> </w:t>
            </w:r>
            <w:r>
              <w:rPr>
                <w:spacing w:val="-2"/>
                <w:sz w:val="24"/>
              </w:rPr>
              <w:t>наступает</w:t>
            </w:r>
          </w:p>
        </w:tc>
        <w:tc>
          <w:tcPr>
            <w:tcW w:w="3192" w:type="dxa"/>
          </w:tcPr>
          <w:p w:rsidR="004A57EF" w:rsidRDefault="0000266E">
            <w:pPr>
              <w:pStyle w:val="TableParagraph"/>
              <w:spacing w:line="258" w:lineRule="exact"/>
              <w:ind w:left="105"/>
              <w:rPr>
                <w:b/>
                <w:sz w:val="24"/>
              </w:rPr>
            </w:pPr>
            <w:r>
              <w:rPr>
                <w:b/>
                <w:spacing w:val="-5"/>
                <w:sz w:val="24"/>
              </w:rPr>
              <w:t>30</w:t>
            </w:r>
          </w:p>
        </w:tc>
      </w:tr>
      <w:tr w:rsidR="004A57EF">
        <w:trPr>
          <w:trHeight w:val="275"/>
        </w:trPr>
        <w:tc>
          <w:tcPr>
            <w:tcW w:w="1243" w:type="dxa"/>
          </w:tcPr>
          <w:p w:rsidR="004A57EF" w:rsidRDefault="0000266E">
            <w:pPr>
              <w:pStyle w:val="TableParagraph"/>
              <w:rPr>
                <w:b/>
                <w:sz w:val="24"/>
              </w:rPr>
            </w:pPr>
            <w:r>
              <w:rPr>
                <w:b/>
                <w:sz w:val="24"/>
              </w:rPr>
              <w:t>9</w:t>
            </w:r>
          </w:p>
        </w:tc>
        <w:tc>
          <w:tcPr>
            <w:tcW w:w="5142" w:type="dxa"/>
          </w:tcPr>
          <w:p w:rsidR="004A57EF" w:rsidRDefault="0000266E">
            <w:pPr>
              <w:pStyle w:val="TableParagraph"/>
              <w:ind w:left="105"/>
              <w:rPr>
                <w:sz w:val="24"/>
              </w:rPr>
            </w:pPr>
            <w:r>
              <w:rPr>
                <w:sz w:val="24"/>
              </w:rPr>
              <w:t>В</w:t>
            </w:r>
            <w:r>
              <w:rPr>
                <w:spacing w:val="-4"/>
                <w:sz w:val="24"/>
              </w:rPr>
              <w:t xml:space="preserve"> </w:t>
            </w:r>
            <w:r>
              <w:rPr>
                <w:sz w:val="24"/>
              </w:rPr>
              <w:t>мире</w:t>
            </w:r>
            <w:r>
              <w:rPr>
                <w:spacing w:val="-3"/>
                <w:sz w:val="24"/>
              </w:rPr>
              <w:t xml:space="preserve"> </w:t>
            </w:r>
            <w:r>
              <w:rPr>
                <w:sz w:val="24"/>
              </w:rPr>
              <w:t>волшебной</w:t>
            </w:r>
            <w:r>
              <w:rPr>
                <w:spacing w:val="-2"/>
                <w:sz w:val="24"/>
              </w:rPr>
              <w:t xml:space="preserve"> сказки</w:t>
            </w:r>
          </w:p>
        </w:tc>
        <w:tc>
          <w:tcPr>
            <w:tcW w:w="3192" w:type="dxa"/>
          </w:tcPr>
          <w:p w:rsidR="004A57EF" w:rsidRDefault="0000266E">
            <w:pPr>
              <w:pStyle w:val="TableParagraph"/>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pacing w:val="-5"/>
                <w:sz w:val="24"/>
              </w:rPr>
              <w:t>10</w:t>
            </w:r>
          </w:p>
        </w:tc>
        <w:tc>
          <w:tcPr>
            <w:tcW w:w="5142" w:type="dxa"/>
          </w:tcPr>
          <w:p w:rsidR="004A57EF" w:rsidRDefault="0000266E">
            <w:pPr>
              <w:pStyle w:val="TableParagraph"/>
              <w:ind w:left="105"/>
              <w:rPr>
                <w:sz w:val="24"/>
              </w:rPr>
            </w:pPr>
            <w:r>
              <w:rPr>
                <w:sz w:val="24"/>
              </w:rPr>
              <w:t xml:space="preserve">Родная </w:t>
            </w:r>
            <w:r>
              <w:rPr>
                <w:spacing w:val="-2"/>
                <w:sz w:val="24"/>
              </w:rPr>
              <w:t>земля</w:t>
            </w:r>
          </w:p>
        </w:tc>
        <w:tc>
          <w:tcPr>
            <w:tcW w:w="3192" w:type="dxa"/>
          </w:tcPr>
          <w:p w:rsidR="004A57EF" w:rsidRDefault="0000266E">
            <w:pPr>
              <w:pStyle w:val="TableParagraph"/>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pacing w:val="-5"/>
                <w:sz w:val="24"/>
              </w:rPr>
              <w:t>11</w:t>
            </w:r>
          </w:p>
        </w:tc>
        <w:tc>
          <w:tcPr>
            <w:tcW w:w="5142" w:type="dxa"/>
          </w:tcPr>
          <w:p w:rsidR="004A57EF" w:rsidRDefault="0000266E">
            <w:pPr>
              <w:pStyle w:val="TableParagraph"/>
              <w:ind w:left="105"/>
              <w:rPr>
                <w:sz w:val="24"/>
              </w:rPr>
            </w:pPr>
            <w:r>
              <w:rPr>
                <w:sz w:val="24"/>
              </w:rPr>
              <w:t>Лето</w:t>
            </w:r>
            <w:r>
              <w:rPr>
                <w:spacing w:val="-4"/>
                <w:sz w:val="24"/>
              </w:rPr>
              <w:t xml:space="preserve"> </w:t>
            </w:r>
            <w:r>
              <w:rPr>
                <w:spacing w:val="-2"/>
                <w:sz w:val="24"/>
              </w:rPr>
              <w:t>пришло</w:t>
            </w:r>
          </w:p>
        </w:tc>
        <w:tc>
          <w:tcPr>
            <w:tcW w:w="3192" w:type="dxa"/>
          </w:tcPr>
          <w:p w:rsidR="004A57EF" w:rsidRDefault="0000266E">
            <w:pPr>
              <w:pStyle w:val="TableParagraph"/>
              <w:ind w:left="105"/>
              <w:rPr>
                <w:b/>
                <w:sz w:val="24"/>
              </w:rPr>
            </w:pPr>
            <w:r>
              <w:rPr>
                <w:b/>
                <w:spacing w:val="-5"/>
                <w:sz w:val="24"/>
              </w:rPr>
              <w:t>10</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b/>
                <w:sz w:val="24"/>
              </w:rPr>
            </w:pPr>
            <w:r>
              <w:rPr>
                <w:b/>
                <w:spacing w:val="-2"/>
                <w:sz w:val="24"/>
              </w:rPr>
              <w:t>Итого</w:t>
            </w:r>
          </w:p>
        </w:tc>
        <w:tc>
          <w:tcPr>
            <w:tcW w:w="3192" w:type="dxa"/>
          </w:tcPr>
          <w:p w:rsidR="004A57EF" w:rsidRDefault="0000266E">
            <w:pPr>
              <w:pStyle w:val="TableParagraph"/>
              <w:ind w:left="105"/>
              <w:rPr>
                <w:b/>
                <w:sz w:val="24"/>
              </w:rPr>
            </w:pPr>
            <w:r>
              <w:rPr>
                <w:b/>
                <w:spacing w:val="-5"/>
                <w:sz w:val="24"/>
              </w:rPr>
              <w:t>136</w:t>
            </w:r>
          </w:p>
        </w:tc>
      </w:tr>
    </w:tbl>
    <w:p w:rsidR="004A57EF" w:rsidRDefault="0000266E">
      <w:pPr>
        <w:pStyle w:val="a4"/>
        <w:numPr>
          <w:ilvl w:val="3"/>
          <w:numId w:val="74"/>
        </w:numPr>
        <w:tabs>
          <w:tab w:val="left" w:pos="1102"/>
        </w:tabs>
        <w:spacing w:before="4"/>
        <w:jc w:val="both"/>
        <w:rPr>
          <w:b/>
          <w:sz w:val="24"/>
        </w:rPr>
      </w:pPr>
      <w:r>
        <w:rPr>
          <w:b/>
          <w:sz w:val="24"/>
        </w:rPr>
        <w:t>Рабочая</w:t>
      </w:r>
      <w:r>
        <w:rPr>
          <w:b/>
          <w:spacing w:val="-5"/>
          <w:sz w:val="24"/>
        </w:rPr>
        <w:t xml:space="preserve"> </w:t>
      </w:r>
      <w:r>
        <w:rPr>
          <w:b/>
          <w:sz w:val="24"/>
        </w:rPr>
        <w:t>программа</w:t>
      </w:r>
      <w:r>
        <w:rPr>
          <w:b/>
          <w:spacing w:val="-2"/>
          <w:sz w:val="24"/>
        </w:rPr>
        <w:t xml:space="preserve"> </w:t>
      </w:r>
      <w:r>
        <w:rPr>
          <w:b/>
          <w:sz w:val="24"/>
        </w:rPr>
        <w:t>учебного</w:t>
      </w:r>
      <w:r>
        <w:rPr>
          <w:b/>
          <w:spacing w:val="-3"/>
          <w:sz w:val="24"/>
        </w:rPr>
        <w:t xml:space="preserve"> </w:t>
      </w:r>
      <w:r>
        <w:rPr>
          <w:b/>
          <w:sz w:val="24"/>
        </w:rPr>
        <w:t>предмета</w:t>
      </w:r>
      <w:r>
        <w:rPr>
          <w:b/>
          <w:spacing w:val="-2"/>
          <w:sz w:val="24"/>
        </w:rPr>
        <w:t xml:space="preserve"> </w:t>
      </w:r>
      <w:r>
        <w:rPr>
          <w:b/>
          <w:sz w:val="24"/>
        </w:rPr>
        <w:t>«Речевая</w:t>
      </w:r>
      <w:r>
        <w:rPr>
          <w:b/>
          <w:spacing w:val="-2"/>
          <w:sz w:val="24"/>
        </w:rPr>
        <w:t xml:space="preserve"> практика»</w:t>
      </w:r>
    </w:p>
    <w:p w:rsidR="004A57EF" w:rsidRDefault="0000266E">
      <w:pPr>
        <w:ind w:left="322" w:right="746"/>
        <w:jc w:val="both"/>
        <w:rPr>
          <w:b/>
          <w:sz w:val="24"/>
        </w:rPr>
      </w:pPr>
      <w:r>
        <w:rPr>
          <w:b/>
          <w:sz w:val="24"/>
        </w:rPr>
        <w:t>Речевая практика. Методические рекомендации. 1–4 классы : учеб. пособие для общеобразоват. организаций, реализующих адапт. основные общеобразоват. программы / С. В. Комарова. – М. : Просвещение, 2020.</w:t>
      </w:r>
    </w:p>
    <w:p w:rsidR="004A57EF" w:rsidRDefault="0000266E">
      <w:pPr>
        <w:spacing w:before="1" w:line="274" w:lineRule="exact"/>
        <w:ind w:left="322"/>
        <w:rPr>
          <w:b/>
          <w:sz w:val="24"/>
        </w:rPr>
      </w:pPr>
      <w:r>
        <w:rPr>
          <w:b/>
          <w:sz w:val="24"/>
        </w:rPr>
        <w:t>1.Планируемые</w:t>
      </w:r>
      <w:r>
        <w:rPr>
          <w:b/>
          <w:spacing w:val="-7"/>
          <w:sz w:val="24"/>
        </w:rPr>
        <w:t xml:space="preserve"> </w:t>
      </w:r>
      <w:r>
        <w:rPr>
          <w:b/>
          <w:sz w:val="24"/>
        </w:rPr>
        <w:t>результаты</w:t>
      </w:r>
      <w:r>
        <w:rPr>
          <w:b/>
          <w:spacing w:val="-2"/>
          <w:sz w:val="24"/>
        </w:rPr>
        <w:t xml:space="preserve"> </w:t>
      </w:r>
      <w:r>
        <w:rPr>
          <w:b/>
          <w:sz w:val="24"/>
        </w:rPr>
        <w:t>освоения</w:t>
      </w:r>
      <w:r>
        <w:rPr>
          <w:b/>
          <w:spacing w:val="-2"/>
          <w:sz w:val="24"/>
        </w:rPr>
        <w:t xml:space="preserve"> </w:t>
      </w:r>
      <w:r>
        <w:rPr>
          <w:b/>
          <w:sz w:val="24"/>
        </w:rPr>
        <w:t>учебного</w:t>
      </w:r>
      <w:r>
        <w:rPr>
          <w:b/>
          <w:spacing w:val="-3"/>
          <w:sz w:val="24"/>
        </w:rPr>
        <w:t xml:space="preserve"> </w:t>
      </w:r>
      <w:r>
        <w:rPr>
          <w:b/>
          <w:sz w:val="24"/>
        </w:rPr>
        <w:t>предмета</w:t>
      </w:r>
      <w:r>
        <w:rPr>
          <w:b/>
          <w:spacing w:val="-2"/>
          <w:sz w:val="24"/>
        </w:rPr>
        <w:t xml:space="preserve"> </w:t>
      </w:r>
      <w:r>
        <w:rPr>
          <w:b/>
          <w:sz w:val="24"/>
        </w:rPr>
        <w:t>на</w:t>
      </w:r>
      <w:r>
        <w:rPr>
          <w:b/>
          <w:spacing w:val="-3"/>
          <w:sz w:val="24"/>
        </w:rPr>
        <w:t xml:space="preserve"> </w:t>
      </w:r>
      <w:r>
        <w:rPr>
          <w:b/>
          <w:sz w:val="24"/>
        </w:rPr>
        <w:t>конец</w:t>
      </w:r>
      <w:r>
        <w:rPr>
          <w:b/>
          <w:spacing w:val="-4"/>
          <w:sz w:val="24"/>
        </w:rPr>
        <w:t xml:space="preserve"> </w:t>
      </w:r>
      <w:r>
        <w:rPr>
          <w:b/>
          <w:sz w:val="24"/>
        </w:rPr>
        <w:t>обучения</w:t>
      </w:r>
      <w:r>
        <w:rPr>
          <w:b/>
          <w:spacing w:val="-2"/>
          <w:sz w:val="24"/>
        </w:rPr>
        <w:t xml:space="preserve"> </w:t>
      </w:r>
      <w:r>
        <w:rPr>
          <w:b/>
          <w:sz w:val="24"/>
        </w:rPr>
        <w:t>4</w:t>
      </w:r>
      <w:r>
        <w:rPr>
          <w:b/>
          <w:spacing w:val="-2"/>
          <w:sz w:val="24"/>
        </w:rPr>
        <w:t xml:space="preserve"> класса.</w:t>
      </w:r>
    </w:p>
    <w:p w:rsidR="004A57EF" w:rsidRDefault="0000266E">
      <w:pPr>
        <w:spacing w:line="274" w:lineRule="exact"/>
        <w:ind w:left="322"/>
        <w:rPr>
          <w:i/>
          <w:sz w:val="24"/>
        </w:rPr>
      </w:pPr>
      <w:r>
        <w:rPr>
          <w:i/>
          <w:spacing w:val="-2"/>
          <w:sz w:val="24"/>
        </w:rPr>
        <w:t>Личностныерезультаты:</w:t>
      </w:r>
    </w:p>
    <w:p w:rsidR="004A57EF" w:rsidRDefault="0000266E">
      <w:pPr>
        <w:pStyle w:val="a4"/>
        <w:numPr>
          <w:ilvl w:val="0"/>
          <w:numId w:val="66"/>
        </w:numPr>
        <w:tabs>
          <w:tab w:val="left" w:pos="718"/>
        </w:tabs>
        <w:ind w:right="755" w:firstLine="0"/>
        <w:rPr>
          <w:sz w:val="24"/>
        </w:rPr>
      </w:pPr>
      <w:r>
        <w:rPr>
          <w:sz w:val="24"/>
        </w:rPr>
        <w:t>развитие</w:t>
      </w:r>
      <w:r>
        <w:rPr>
          <w:spacing w:val="80"/>
          <w:w w:val="150"/>
          <w:sz w:val="24"/>
        </w:rPr>
        <w:t xml:space="preserve"> </w:t>
      </w:r>
      <w:r>
        <w:rPr>
          <w:sz w:val="24"/>
        </w:rPr>
        <w:t>адекватных</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собственных</w:t>
      </w:r>
      <w:r>
        <w:rPr>
          <w:spacing w:val="80"/>
          <w:w w:val="150"/>
          <w:sz w:val="24"/>
        </w:rPr>
        <w:t xml:space="preserve"> </w:t>
      </w:r>
      <w:r>
        <w:rPr>
          <w:sz w:val="24"/>
        </w:rPr>
        <w:t>возможностях,</w:t>
      </w:r>
      <w:r>
        <w:rPr>
          <w:spacing w:val="80"/>
          <w:w w:val="150"/>
          <w:sz w:val="24"/>
        </w:rPr>
        <w:t xml:space="preserve"> </w:t>
      </w:r>
      <w:r>
        <w:rPr>
          <w:sz w:val="24"/>
        </w:rPr>
        <w:t>о</w:t>
      </w:r>
      <w:r>
        <w:rPr>
          <w:spacing w:val="80"/>
          <w:w w:val="150"/>
          <w:sz w:val="24"/>
        </w:rPr>
        <w:t xml:space="preserve"> </w:t>
      </w:r>
      <w:r>
        <w:rPr>
          <w:sz w:val="24"/>
        </w:rPr>
        <w:t>насущно необходимом жизнеобеспечении;</w:t>
      </w:r>
    </w:p>
    <w:p w:rsidR="004A57EF" w:rsidRDefault="0000266E">
      <w:pPr>
        <w:pStyle w:val="a4"/>
        <w:numPr>
          <w:ilvl w:val="0"/>
          <w:numId w:val="66"/>
        </w:numPr>
        <w:tabs>
          <w:tab w:val="left" w:pos="751"/>
          <w:tab w:val="left" w:pos="752"/>
          <w:tab w:val="left" w:pos="2032"/>
          <w:tab w:val="left" w:pos="3523"/>
          <w:tab w:val="left" w:pos="4766"/>
          <w:tab w:val="left" w:pos="6056"/>
          <w:tab w:val="left" w:pos="6399"/>
          <w:tab w:val="left" w:pos="7761"/>
          <w:tab w:val="left" w:pos="9547"/>
        </w:tabs>
        <w:ind w:right="752" w:firstLine="0"/>
        <w:rPr>
          <w:sz w:val="24"/>
        </w:rPr>
      </w:pPr>
      <w:r>
        <w:rPr>
          <w:spacing w:val="-2"/>
          <w:sz w:val="24"/>
        </w:rPr>
        <w:t>овладение</w:t>
      </w:r>
      <w:r>
        <w:rPr>
          <w:sz w:val="24"/>
        </w:rPr>
        <w:tab/>
      </w:r>
      <w:r>
        <w:rPr>
          <w:spacing w:val="-2"/>
          <w:sz w:val="24"/>
        </w:rPr>
        <w:t>начальными</w:t>
      </w:r>
      <w:r>
        <w:rPr>
          <w:sz w:val="24"/>
        </w:rPr>
        <w:tab/>
      </w:r>
      <w:r>
        <w:rPr>
          <w:spacing w:val="-2"/>
          <w:sz w:val="24"/>
        </w:rPr>
        <w:t>навыками</w:t>
      </w:r>
      <w:r>
        <w:rPr>
          <w:sz w:val="24"/>
        </w:rPr>
        <w:tab/>
      </w:r>
      <w:r>
        <w:rPr>
          <w:spacing w:val="-2"/>
          <w:sz w:val="24"/>
        </w:rPr>
        <w:t>адаптации</w:t>
      </w:r>
      <w:r>
        <w:rPr>
          <w:sz w:val="24"/>
        </w:rPr>
        <w:tab/>
      </w:r>
      <w:r>
        <w:rPr>
          <w:spacing w:val="-10"/>
          <w:sz w:val="24"/>
        </w:rPr>
        <w:t>в</w:t>
      </w:r>
      <w:r>
        <w:rPr>
          <w:sz w:val="24"/>
        </w:rPr>
        <w:tab/>
      </w:r>
      <w:r>
        <w:rPr>
          <w:spacing w:val="-2"/>
          <w:sz w:val="24"/>
        </w:rPr>
        <w:t>динамично</w:t>
      </w:r>
      <w:r>
        <w:rPr>
          <w:sz w:val="24"/>
        </w:rPr>
        <w:tab/>
      </w:r>
      <w:r>
        <w:rPr>
          <w:spacing w:val="-2"/>
          <w:sz w:val="24"/>
        </w:rPr>
        <w:t>изменяющемся</w:t>
      </w:r>
      <w:r>
        <w:rPr>
          <w:sz w:val="24"/>
        </w:rPr>
        <w:tab/>
      </w:r>
      <w:r>
        <w:rPr>
          <w:spacing w:val="-10"/>
          <w:sz w:val="24"/>
        </w:rPr>
        <w:t xml:space="preserve">и </w:t>
      </w:r>
      <w:r>
        <w:rPr>
          <w:sz w:val="24"/>
        </w:rPr>
        <w:t>развивающемся мире;</w:t>
      </w:r>
    </w:p>
    <w:p w:rsidR="004A57EF" w:rsidRDefault="0000266E">
      <w:pPr>
        <w:pStyle w:val="a4"/>
        <w:numPr>
          <w:ilvl w:val="0"/>
          <w:numId w:val="66"/>
        </w:numPr>
        <w:tabs>
          <w:tab w:val="left" w:pos="582"/>
        </w:tabs>
        <w:ind w:left="582" w:hanging="260"/>
        <w:rPr>
          <w:sz w:val="24"/>
        </w:rPr>
      </w:pPr>
      <w:r>
        <w:rPr>
          <w:sz w:val="24"/>
        </w:rPr>
        <w:t>владение</w:t>
      </w:r>
      <w:r>
        <w:rPr>
          <w:spacing w:val="-8"/>
          <w:sz w:val="24"/>
        </w:rPr>
        <w:t xml:space="preserve"> </w:t>
      </w:r>
      <w:r>
        <w:rPr>
          <w:sz w:val="24"/>
        </w:rPr>
        <w:t>навыками</w:t>
      </w:r>
      <w:r>
        <w:rPr>
          <w:spacing w:val="-4"/>
          <w:sz w:val="24"/>
        </w:rPr>
        <w:t xml:space="preserve"> </w:t>
      </w:r>
      <w:r>
        <w:rPr>
          <w:sz w:val="24"/>
        </w:rPr>
        <w:t>коммуникации</w:t>
      </w:r>
      <w:r>
        <w:rPr>
          <w:spacing w:val="-4"/>
          <w:sz w:val="24"/>
        </w:rPr>
        <w:t xml:space="preserve"> </w:t>
      </w:r>
      <w:r>
        <w:rPr>
          <w:sz w:val="24"/>
        </w:rPr>
        <w:t>и</w:t>
      </w:r>
      <w:r>
        <w:rPr>
          <w:spacing w:val="-6"/>
          <w:sz w:val="24"/>
        </w:rPr>
        <w:t xml:space="preserve"> </w:t>
      </w:r>
      <w:r>
        <w:rPr>
          <w:sz w:val="24"/>
        </w:rPr>
        <w:t>принятыми</w:t>
      </w:r>
      <w:r>
        <w:rPr>
          <w:spacing w:val="-4"/>
          <w:sz w:val="24"/>
        </w:rPr>
        <w:t xml:space="preserve"> </w:t>
      </w:r>
      <w:r>
        <w:rPr>
          <w:sz w:val="24"/>
        </w:rPr>
        <w:t>нормами</w:t>
      </w:r>
      <w:r>
        <w:rPr>
          <w:spacing w:val="-4"/>
          <w:sz w:val="24"/>
        </w:rPr>
        <w:t xml:space="preserve"> </w:t>
      </w:r>
      <w:r>
        <w:rPr>
          <w:sz w:val="24"/>
        </w:rPr>
        <w:t>социального</w:t>
      </w:r>
      <w:r>
        <w:rPr>
          <w:spacing w:val="2"/>
          <w:sz w:val="24"/>
        </w:rPr>
        <w:t xml:space="preserve"> </w:t>
      </w:r>
      <w:r>
        <w:rPr>
          <w:spacing w:val="-2"/>
          <w:sz w:val="24"/>
        </w:rPr>
        <w:t>взаимодействия;</w:t>
      </w:r>
    </w:p>
    <w:p w:rsidR="004A57EF" w:rsidRDefault="0000266E">
      <w:pPr>
        <w:pStyle w:val="a4"/>
        <w:numPr>
          <w:ilvl w:val="0"/>
          <w:numId w:val="66"/>
        </w:numPr>
        <w:tabs>
          <w:tab w:val="left" w:pos="675"/>
        </w:tabs>
        <w:ind w:right="751" w:firstLine="0"/>
        <w:rPr>
          <w:sz w:val="24"/>
        </w:rPr>
      </w:pPr>
      <w:r>
        <w:rPr>
          <w:sz w:val="24"/>
        </w:rPr>
        <w:t>принятие</w:t>
      </w:r>
      <w:r>
        <w:rPr>
          <w:spacing w:val="80"/>
          <w:sz w:val="24"/>
        </w:rPr>
        <w:t xml:space="preserve"> </w:t>
      </w:r>
      <w:r>
        <w:rPr>
          <w:sz w:val="24"/>
        </w:rPr>
        <w:t>и</w:t>
      </w:r>
      <w:r>
        <w:rPr>
          <w:spacing w:val="80"/>
          <w:sz w:val="24"/>
        </w:rPr>
        <w:t xml:space="preserve"> </w:t>
      </w:r>
      <w:r>
        <w:rPr>
          <w:sz w:val="24"/>
        </w:rPr>
        <w:t>освоение</w:t>
      </w:r>
      <w:r>
        <w:rPr>
          <w:spacing w:val="80"/>
          <w:sz w:val="24"/>
        </w:rPr>
        <w:t xml:space="preserve"> </w:t>
      </w:r>
      <w:r>
        <w:rPr>
          <w:sz w:val="24"/>
        </w:rPr>
        <w:t>социальной</w:t>
      </w:r>
      <w:r>
        <w:rPr>
          <w:spacing w:val="80"/>
          <w:sz w:val="24"/>
        </w:rPr>
        <w:t xml:space="preserve"> </w:t>
      </w:r>
      <w:r>
        <w:rPr>
          <w:sz w:val="24"/>
        </w:rPr>
        <w:t>роли</w:t>
      </w:r>
      <w:r>
        <w:rPr>
          <w:spacing w:val="80"/>
          <w:sz w:val="24"/>
        </w:rPr>
        <w:t xml:space="preserve"> </w:t>
      </w:r>
      <w:r>
        <w:rPr>
          <w:sz w:val="24"/>
        </w:rPr>
        <w:t>обучающегося,</w:t>
      </w:r>
      <w:r>
        <w:rPr>
          <w:spacing w:val="80"/>
          <w:sz w:val="24"/>
        </w:rPr>
        <w:t xml:space="preserve"> </w:t>
      </w:r>
      <w:r>
        <w:rPr>
          <w:sz w:val="24"/>
        </w:rPr>
        <w:t>формирование</w:t>
      </w:r>
      <w:r>
        <w:rPr>
          <w:spacing w:val="80"/>
          <w:sz w:val="24"/>
        </w:rPr>
        <w:t xml:space="preserve"> </w:t>
      </w:r>
      <w:r>
        <w:rPr>
          <w:sz w:val="24"/>
        </w:rPr>
        <w:t>и</w:t>
      </w:r>
      <w:r>
        <w:rPr>
          <w:spacing w:val="80"/>
          <w:sz w:val="24"/>
        </w:rPr>
        <w:t xml:space="preserve"> </w:t>
      </w:r>
      <w:r>
        <w:rPr>
          <w:sz w:val="24"/>
        </w:rPr>
        <w:t>развитие социально значимых мотивов учебной деятельности;</w:t>
      </w:r>
    </w:p>
    <w:p w:rsidR="004A57EF" w:rsidRDefault="0000266E">
      <w:pPr>
        <w:pStyle w:val="a4"/>
        <w:numPr>
          <w:ilvl w:val="0"/>
          <w:numId w:val="66"/>
        </w:numPr>
        <w:tabs>
          <w:tab w:val="left" w:pos="615"/>
        </w:tabs>
        <w:ind w:right="754" w:firstLine="0"/>
        <w:rPr>
          <w:sz w:val="24"/>
        </w:rPr>
      </w:pPr>
      <w:r>
        <w:rPr>
          <w:sz w:val="24"/>
        </w:rPr>
        <w:t>развитие навыков сотрудничества</w:t>
      </w:r>
      <w:r>
        <w:rPr>
          <w:spacing w:val="32"/>
          <w:sz w:val="24"/>
        </w:rPr>
        <w:t xml:space="preserve"> </w:t>
      </w:r>
      <w:r>
        <w:rPr>
          <w:sz w:val="24"/>
        </w:rPr>
        <w:t>с взрослыми</w:t>
      </w:r>
      <w:r>
        <w:rPr>
          <w:spacing w:val="31"/>
          <w:sz w:val="24"/>
        </w:rPr>
        <w:t xml:space="preserve"> </w:t>
      </w:r>
      <w:r>
        <w:rPr>
          <w:sz w:val="24"/>
        </w:rPr>
        <w:t>и</w:t>
      </w:r>
      <w:r>
        <w:rPr>
          <w:spacing w:val="31"/>
          <w:sz w:val="24"/>
        </w:rPr>
        <w:t xml:space="preserve"> </w:t>
      </w:r>
      <w:r>
        <w:rPr>
          <w:sz w:val="24"/>
        </w:rPr>
        <w:t>сверстниками</w:t>
      </w:r>
      <w:r>
        <w:rPr>
          <w:spacing w:val="31"/>
          <w:sz w:val="24"/>
        </w:rPr>
        <w:t xml:space="preserve"> </w:t>
      </w:r>
      <w:r>
        <w:rPr>
          <w:sz w:val="24"/>
        </w:rPr>
        <w:t>в разных</w:t>
      </w:r>
      <w:r>
        <w:rPr>
          <w:spacing w:val="32"/>
          <w:sz w:val="24"/>
        </w:rPr>
        <w:t xml:space="preserve"> </w:t>
      </w:r>
      <w:r>
        <w:rPr>
          <w:sz w:val="24"/>
        </w:rPr>
        <w:t xml:space="preserve">социальных </w:t>
      </w:r>
      <w:r>
        <w:rPr>
          <w:spacing w:val="-2"/>
          <w:sz w:val="24"/>
        </w:rPr>
        <w:t>ситуациях;</w:t>
      </w:r>
    </w:p>
    <w:p w:rsidR="004A57EF" w:rsidRDefault="0000266E">
      <w:pPr>
        <w:pStyle w:val="a4"/>
        <w:numPr>
          <w:ilvl w:val="0"/>
          <w:numId w:val="66"/>
        </w:numPr>
        <w:tabs>
          <w:tab w:val="left" w:pos="582"/>
        </w:tabs>
        <w:spacing w:before="1"/>
        <w:ind w:left="582" w:hanging="260"/>
        <w:rPr>
          <w:sz w:val="24"/>
        </w:rPr>
      </w:pPr>
      <w:r>
        <w:rPr>
          <w:sz w:val="24"/>
        </w:rPr>
        <w:t>формирование</w:t>
      </w:r>
      <w:r>
        <w:rPr>
          <w:spacing w:val="-7"/>
          <w:sz w:val="24"/>
        </w:rPr>
        <w:t xml:space="preserve"> </w:t>
      </w:r>
      <w:r>
        <w:rPr>
          <w:sz w:val="24"/>
        </w:rPr>
        <w:t>готовности</w:t>
      </w:r>
      <w:r>
        <w:rPr>
          <w:spacing w:val="-2"/>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ind w:left="322"/>
        <w:rPr>
          <w:sz w:val="24"/>
        </w:rPr>
      </w:pPr>
      <w:r>
        <w:rPr>
          <w:b/>
          <w:sz w:val="24"/>
        </w:rPr>
        <w:t>Предметные</w:t>
      </w:r>
      <w:r>
        <w:rPr>
          <w:b/>
          <w:spacing w:val="-6"/>
          <w:sz w:val="24"/>
        </w:rPr>
        <w:t xml:space="preserve"> </w:t>
      </w:r>
      <w:r>
        <w:rPr>
          <w:b/>
          <w:sz w:val="24"/>
        </w:rPr>
        <w:t>результаты</w:t>
      </w:r>
      <w:r>
        <w:rPr>
          <w:b/>
          <w:spacing w:val="-3"/>
          <w:sz w:val="24"/>
        </w:rPr>
        <w:t xml:space="preserve"> </w:t>
      </w:r>
      <w:r>
        <w:rPr>
          <w:spacing w:val="-2"/>
          <w:sz w:val="24"/>
        </w:rPr>
        <w:t>обучения:</w:t>
      </w:r>
    </w:p>
    <w:p w:rsidR="004A57EF" w:rsidRDefault="0000266E">
      <w:pPr>
        <w:ind w:left="322"/>
        <w:rPr>
          <w:i/>
          <w:sz w:val="24"/>
        </w:rPr>
      </w:pPr>
      <w:r>
        <w:rPr>
          <w:i/>
          <w:sz w:val="24"/>
        </w:rPr>
        <w:t>Минимальный</w:t>
      </w:r>
      <w:r>
        <w:rPr>
          <w:i/>
          <w:spacing w:val="-2"/>
          <w:sz w:val="24"/>
        </w:rPr>
        <w:t xml:space="preserve"> уровень:</w:t>
      </w:r>
    </w:p>
    <w:p w:rsidR="004A57EF" w:rsidRDefault="0000266E">
      <w:pPr>
        <w:pStyle w:val="a3"/>
        <w:ind w:right="1483"/>
        <w:jc w:val="left"/>
      </w:pPr>
      <w:r>
        <w:t>формулировка</w:t>
      </w:r>
      <w:r>
        <w:rPr>
          <w:spacing w:val="-4"/>
        </w:rPr>
        <w:t xml:space="preserve"> </w:t>
      </w:r>
      <w:r>
        <w:t>просьб</w:t>
      </w:r>
      <w:r>
        <w:rPr>
          <w:spacing w:val="-4"/>
        </w:rPr>
        <w:t xml:space="preserve"> </w:t>
      </w:r>
      <w:r>
        <w:t>и</w:t>
      </w:r>
      <w:r>
        <w:rPr>
          <w:spacing w:val="-3"/>
        </w:rPr>
        <w:t xml:space="preserve"> </w:t>
      </w:r>
      <w:r>
        <w:t>желаний</w:t>
      </w:r>
      <w:r>
        <w:rPr>
          <w:spacing w:val="-4"/>
        </w:rPr>
        <w:t xml:space="preserve"> </w:t>
      </w:r>
      <w:r>
        <w:t>с</w:t>
      </w:r>
      <w:r>
        <w:rPr>
          <w:spacing w:val="-5"/>
        </w:rPr>
        <w:t xml:space="preserve"> </w:t>
      </w:r>
      <w:r>
        <w:t>использованием</w:t>
      </w:r>
      <w:r>
        <w:rPr>
          <w:spacing w:val="-5"/>
        </w:rPr>
        <w:t xml:space="preserve"> </w:t>
      </w:r>
      <w:r>
        <w:t>этикетных</w:t>
      </w:r>
      <w:r>
        <w:rPr>
          <w:spacing w:val="-2"/>
        </w:rPr>
        <w:t xml:space="preserve"> </w:t>
      </w:r>
      <w:r>
        <w:t>слов</w:t>
      </w:r>
      <w:r>
        <w:rPr>
          <w:spacing w:val="-5"/>
        </w:rPr>
        <w:t xml:space="preserve"> </w:t>
      </w:r>
      <w:r>
        <w:t>и</w:t>
      </w:r>
      <w:r>
        <w:rPr>
          <w:spacing w:val="-4"/>
        </w:rPr>
        <w:t xml:space="preserve"> </w:t>
      </w:r>
      <w:r>
        <w:t>выражений; участие в ролевых играх в соответствии с речевыми возможностями;</w:t>
      </w:r>
    </w:p>
    <w:p w:rsidR="004A57EF" w:rsidRDefault="0000266E">
      <w:pPr>
        <w:pStyle w:val="a3"/>
        <w:ind w:right="802"/>
        <w:jc w:val="left"/>
      </w:pPr>
      <w:r>
        <w:t>восприятие на слух</w:t>
      </w:r>
      <w:r>
        <w:rPr>
          <w:spacing w:val="27"/>
        </w:rPr>
        <w:t xml:space="preserve"> </w:t>
      </w:r>
      <w:r>
        <w:t>сказок и</w:t>
      </w:r>
      <w:r>
        <w:rPr>
          <w:spacing w:val="28"/>
        </w:rPr>
        <w:t xml:space="preserve"> </w:t>
      </w:r>
      <w:r>
        <w:t>рассказов; ответы на вопросы</w:t>
      </w:r>
      <w:r>
        <w:rPr>
          <w:spacing w:val="27"/>
        </w:rPr>
        <w:t xml:space="preserve"> </w:t>
      </w:r>
      <w:r>
        <w:t>учителя</w:t>
      </w:r>
      <w:r>
        <w:rPr>
          <w:spacing w:val="25"/>
        </w:rPr>
        <w:t xml:space="preserve"> </w:t>
      </w:r>
      <w:r>
        <w:t>по их</w:t>
      </w:r>
      <w:r>
        <w:rPr>
          <w:spacing w:val="29"/>
        </w:rPr>
        <w:t xml:space="preserve"> </w:t>
      </w:r>
      <w:r>
        <w:t>содержанию с опорой на иллюстративный материал;</w:t>
      </w:r>
    </w:p>
    <w:p w:rsidR="004A57EF" w:rsidRDefault="0000266E">
      <w:pPr>
        <w:pStyle w:val="a3"/>
        <w:ind w:right="802"/>
        <w:jc w:val="left"/>
      </w:pPr>
      <w:r>
        <w:t>выразительное произнесение чистоговорок, коротких стихотворений с опорой на образец чтения учителя;</w:t>
      </w:r>
    </w:p>
    <w:p w:rsidR="004A57EF" w:rsidRDefault="0000266E">
      <w:pPr>
        <w:pStyle w:val="a3"/>
        <w:jc w:val="left"/>
      </w:pPr>
      <w:r>
        <w:t>участие</w:t>
      </w:r>
      <w:r>
        <w:rPr>
          <w:spacing w:val="-4"/>
        </w:rPr>
        <w:t xml:space="preserve"> </w:t>
      </w:r>
      <w:r>
        <w:t>в</w:t>
      </w:r>
      <w:r>
        <w:rPr>
          <w:spacing w:val="-1"/>
        </w:rPr>
        <w:t xml:space="preserve"> </w:t>
      </w:r>
      <w:r>
        <w:t>беседах</w:t>
      </w:r>
      <w:r>
        <w:rPr>
          <w:spacing w:val="2"/>
        </w:rPr>
        <w:t xml:space="preserve"> </w:t>
      </w:r>
      <w:r>
        <w:t>на</w:t>
      </w:r>
      <w:r>
        <w:rPr>
          <w:spacing w:val="-2"/>
        </w:rPr>
        <w:t xml:space="preserve"> </w:t>
      </w:r>
      <w:r>
        <w:t>темы, близкие</w:t>
      </w:r>
      <w:r>
        <w:rPr>
          <w:spacing w:val="-1"/>
        </w:rPr>
        <w:t xml:space="preserve"> </w:t>
      </w:r>
      <w:r>
        <w:t>личному</w:t>
      </w:r>
      <w:r>
        <w:rPr>
          <w:spacing w:val="-8"/>
        </w:rPr>
        <w:t xml:space="preserve"> </w:t>
      </w:r>
      <w:r>
        <w:t>опыту</w:t>
      </w:r>
      <w:r>
        <w:rPr>
          <w:spacing w:val="-8"/>
        </w:rPr>
        <w:t xml:space="preserve"> </w:t>
      </w:r>
      <w:r>
        <w:rPr>
          <w:spacing w:val="-2"/>
        </w:rPr>
        <w:t>ребенка;</w:t>
      </w:r>
    </w:p>
    <w:p w:rsidR="004A57EF" w:rsidRDefault="0000266E">
      <w:pPr>
        <w:pStyle w:val="a3"/>
        <w:jc w:val="left"/>
      </w:pPr>
      <w:r>
        <w:t xml:space="preserve">ответы на вопросы учителя по содержанию прослушанных и/или просмотренных радио- и </w:t>
      </w:r>
      <w:r>
        <w:rPr>
          <w:spacing w:val="-2"/>
        </w:rPr>
        <w:t>телепередач.</w:t>
      </w:r>
    </w:p>
    <w:p w:rsidR="004A57EF" w:rsidRDefault="004A57EF">
      <w:pPr>
        <w:sectPr w:rsidR="004A57EF">
          <w:type w:val="continuous"/>
          <w:pgSz w:w="11920" w:h="16850"/>
          <w:pgMar w:top="1140" w:right="100" w:bottom="480" w:left="1380" w:header="0" w:footer="294" w:gutter="0"/>
          <w:cols w:space="720"/>
        </w:sectPr>
      </w:pPr>
    </w:p>
    <w:p w:rsidR="004A57EF" w:rsidRDefault="0000266E">
      <w:pPr>
        <w:spacing w:before="64"/>
        <w:ind w:left="322"/>
        <w:rPr>
          <w:i/>
          <w:sz w:val="24"/>
        </w:rPr>
      </w:pPr>
      <w:r>
        <w:rPr>
          <w:i/>
          <w:sz w:val="24"/>
        </w:rPr>
        <w:lastRenderedPageBreak/>
        <w:t>Достаточный</w:t>
      </w:r>
      <w:r>
        <w:rPr>
          <w:i/>
          <w:spacing w:val="-4"/>
          <w:sz w:val="24"/>
        </w:rPr>
        <w:t xml:space="preserve"> </w:t>
      </w:r>
      <w:r>
        <w:rPr>
          <w:i/>
          <w:spacing w:val="-2"/>
          <w:sz w:val="24"/>
        </w:rPr>
        <w:t>уровень:</w:t>
      </w:r>
    </w:p>
    <w:p w:rsidR="004A57EF" w:rsidRDefault="0000266E">
      <w:pPr>
        <w:pStyle w:val="a3"/>
        <w:ind w:right="1483"/>
        <w:jc w:val="left"/>
      </w:pPr>
      <w:r>
        <w:t>понимание</w:t>
      </w:r>
      <w:r>
        <w:rPr>
          <w:spacing w:val="-5"/>
        </w:rPr>
        <w:t xml:space="preserve"> </w:t>
      </w:r>
      <w:r>
        <w:t>содержания</w:t>
      </w:r>
      <w:r>
        <w:rPr>
          <w:spacing w:val="-4"/>
        </w:rPr>
        <w:t xml:space="preserve"> </w:t>
      </w:r>
      <w:r>
        <w:t>небольших</w:t>
      </w:r>
      <w:r>
        <w:rPr>
          <w:spacing w:val="-5"/>
        </w:rPr>
        <w:t xml:space="preserve"> </w:t>
      </w:r>
      <w:r>
        <w:t>по</w:t>
      </w:r>
      <w:r>
        <w:rPr>
          <w:spacing w:val="-4"/>
        </w:rPr>
        <w:t xml:space="preserve"> </w:t>
      </w:r>
      <w:r>
        <w:t>объему</w:t>
      </w:r>
      <w:r>
        <w:rPr>
          <w:spacing w:val="-7"/>
        </w:rPr>
        <w:t xml:space="preserve"> </w:t>
      </w:r>
      <w:r>
        <w:t>сказок,</w:t>
      </w:r>
      <w:r>
        <w:rPr>
          <w:spacing w:val="-4"/>
        </w:rPr>
        <w:t xml:space="preserve"> </w:t>
      </w:r>
      <w:r>
        <w:t>рассказов</w:t>
      </w:r>
      <w:r>
        <w:rPr>
          <w:spacing w:val="-4"/>
        </w:rPr>
        <w:t xml:space="preserve"> </w:t>
      </w:r>
      <w:r>
        <w:t>и</w:t>
      </w:r>
      <w:r>
        <w:rPr>
          <w:spacing w:val="-4"/>
        </w:rPr>
        <w:t xml:space="preserve"> </w:t>
      </w:r>
      <w:r>
        <w:t>стихотворений; ответы на вопросы;</w:t>
      </w:r>
    </w:p>
    <w:p w:rsidR="004A57EF" w:rsidRDefault="0000266E">
      <w:pPr>
        <w:pStyle w:val="a3"/>
        <w:jc w:val="left"/>
      </w:pPr>
      <w:r>
        <w:t>понимание</w:t>
      </w:r>
      <w:r>
        <w:rPr>
          <w:spacing w:val="-5"/>
        </w:rPr>
        <w:t xml:space="preserve"> </w:t>
      </w:r>
      <w:r>
        <w:t>содержания</w:t>
      </w:r>
      <w:r>
        <w:rPr>
          <w:spacing w:val="-2"/>
        </w:rPr>
        <w:t xml:space="preserve"> </w:t>
      </w:r>
      <w:r>
        <w:t>детских радио-</w:t>
      </w:r>
      <w:r>
        <w:rPr>
          <w:spacing w:val="-3"/>
        </w:rPr>
        <w:t xml:space="preserve"> </w:t>
      </w:r>
      <w:r>
        <w:t>и</w:t>
      </w:r>
      <w:r>
        <w:rPr>
          <w:spacing w:val="-2"/>
        </w:rPr>
        <w:t xml:space="preserve"> </w:t>
      </w:r>
      <w:r>
        <w:t>телепередач,</w:t>
      </w:r>
      <w:r>
        <w:rPr>
          <w:spacing w:val="-1"/>
        </w:rPr>
        <w:t xml:space="preserve"> </w:t>
      </w:r>
      <w:r>
        <w:t>ответы</w:t>
      </w:r>
      <w:r>
        <w:rPr>
          <w:spacing w:val="-2"/>
        </w:rPr>
        <w:t xml:space="preserve"> </w:t>
      </w:r>
      <w:r>
        <w:t>на</w:t>
      </w:r>
      <w:r>
        <w:rPr>
          <w:spacing w:val="-3"/>
        </w:rPr>
        <w:t xml:space="preserve"> </w:t>
      </w:r>
      <w:r>
        <w:t>вопросы</w:t>
      </w:r>
      <w:r>
        <w:rPr>
          <w:spacing w:val="3"/>
        </w:rPr>
        <w:t xml:space="preserve"> </w:t>
      </w:r>
      <w:r>
        <w:rPr>
          <w:spacing w:val="-2"/>
        </w:rPr>
        <w:t>учителя;</w:t>
      </w:r>
    </w:p>
    <w:p w:rsidR="004A57EF" w:rsidRDefault="0000266E">
      <w:pPr>
        <w:pStyle w:val="a3"/>
        <w:jc w:val="left"/>
      </w:pPr>
      <w:r>
        <w:t xml:space="preserve">выбор правильных средств интонации с опорой на образец речи учителя и анализ речевой </w:t>
      </w:r>
      <w:r>
        <w:rPr>
          <w:spacing w:val="-2"/>
        </w:rPr>
        <w:t>ситуации;</w:t>
      </w:r>
    </w:p>
    <w:p w:rsidR="004A57EF" w:rsidRDefault="0000266E">
      <w:pPr>
        <w:pStyle w:val="a3"/>
        <w:jc w:val="left"/>
      </w:pPr>
      <w:r>
        <w:t>активное</w:t>
      </w:r>
      <w:r>
        <w:rPr>
          <w:spacing w:val="-3"/>
        </w:rPr>
        <w:t xml:space="preserve"> </w:t>
      </w:r>
      <w:r>
        <w:t>участие</w:t>
      </w:r>
      <w:r>
        <w:rPr>
          <w:spacing w:val="-3"/>
        </w:rPr>
        <w:t xml:space="preserve"> </w:t>
      </w:r>
      <w:r>
        <w:t>в</w:t>
      </w:r>
      <w:r>
        <w:rPr>
          <w:spacing w:val="-3"/>
        </w:rPr>
        <w:t xml:space="preserve"> </w:t>
      </w:r>
      <w:r>
        <w:t>диалогах по</w:t>
      </w:r>
      <w:r>
        <w:rPr>
          <w:spacing w:val="-2"/>
        </w:rPr>
        <w:t xml:space="preserve"> </w:t>
      </w:r>
      <w:r>
        <w:t>темам</w:t>
      </w:r>
      <w:r>
        <w:rPr>
          <w:spacing w:val="-3"/>
        </w:rPr>
        <w:t xml:space="preserve"> </w:t>
      </w:r>
      <w:r>
        <w:t>речевых</w:t>
      </w:r>
      <w:r>
        <w:rPr>
          <w:spacing w:val="1"/>
        </w:rPr>
        <w:t xml:space="preserve"> </w:t>
      </w:r>
      <w:r>
        <w:rPr>
          <w:spacing w:val="-2"/>
        </w:rPr>
        <w:t>ситуаций;</w:t>
      </w:r>
    </w:p>
    <w:p w:rsidR="004A57EF" w:rsidRDefault="0000266E">
      <w:pPr>
        <w:pStyle w:val="a3"/>
        <w:ind w:right="802"/>
        <w:jc w:val="left"/>
      </w:pPr>
      <w:r>
        <w:t>высказывание</w:t>
      </w:r>
      <w:r>
        <w:rPr>
          <w:spacing w:val="40"/>
        </w:rPr>
        <w:t xml:space="preserve"> </w:t>
      </w:r>
      <w:r>
        <w:t>своих</w:t>
      </w:r>
      <w:r>
        <w:rPr>
          <w:spacing w:val="40"/>
        </w:rPr>
        <w:t xml:space="preserve"> </w:t>
      </w:r>
      <w:r>
        <w:t>просьб</w:t>
      </w:r>
      <w:r>
        <w:rPr>
          <w:spacing w:val="40"/>
        </w:rPr>
        <w:t xml:space="preserve"> </w:t>
      </w:r>
      <w:r>
        <w:t>и</w:t>
      </w:r>
      <w:r>
        <w:rPr>
          <w:spacing w:val="40"/>
        </w:rPr>
        <w:t xml:space="preserve"> </w:t>
      </w:r>
      <w:r>
        <w:t>желаний;</w:t>
      </w:r>
      <w:r>
        <w:rPr>
          <w:spacing w:val="40"/>
        </w:rPr>
        <w:t xml:space="preserve"> </w:t>
      </w:r>
      <w:r>
        <w:t>выполнение</w:t>
      </w:r>
      <w:r>
        <w:rPr>
          <w:spacing w:val="40"/>
        </w:rPr>
        <w:t xml:space="preserve"> </w:t>
      </w:r>
      <w:r>
        <w:t>речевых</w:t>
      </w:r>
      <w:r>
        <w:rPr>
          <w:spacing w:val="40"/>
        </w:rPr>
        <w:t xml:space="preserve"> </w:t>
      </w:r>
      <w:r>
        <w:t>действий</w:t>
      </w:r>
      <w:r>
        <w:rPr>
          <w:spacing w:val="80"/>
        </w:rPr>
        <w:t xml:space="preserve"> </w:t>
      </w:r>
      <w:r>
        <w:t>(приветствия,</w:t>
      </w:r>
      <w:r>
        <w:rPr>
          <w:spacing w:val="40"/>
        </w:rPr>
        <w:t xml:space="preserve"> </w:t>
      </w:r>
      <w:r>
        <w:t>прощания, извинения и т. п.), используя соответствующие этикетные слова и выражения; участие в коллективном составлении рассказа или сказки по темам речевых ситуаций; составление рассказов с опорой на картинный или картинно-символический план.</w:t>
      </w:r>
    </w:p>
    <w:p w:rsidR="004A57EF" w:rsidRDefault="0000266E">
      <w:pPr>
        <w:pStyle w:val="1"/>
      </w:pPr>
      <w:r>
        <w:t>Содержание</w:t>
      </w:r>
      <w:r>
        <w:rPr>
          <w:spacing w:val="-4"/>
        </w:rPr>
        <w:t xml:space="preserve"> </w:t>
      </w:r>
      <w:r>
        <w:t>учебного</w:t>
      </w:r>
      <w:r>
        <w:rPr>
          <w:spacing w:val="-2"/>
        </w:rPr>
        <w:t xml:space="preserve"> </w:t>
      </w:r>
      <w:r>
        <w:t>предмета</w:t>
      </w:r>
      <w:r>
        <w:rPr>
          <w:spacing w:val="-3"/>
        </w:rPr>
        <w:t xml:space="preserve"> </w:t>
      </w:r>
      <w:r>
        <w:t>1-4</w:t>
      </w:r>
      <w:r>
        <w:rPr>
          <w:spacing w:val="-2"/>
        </w:rPr>
        <w:t xml:space="preserve"> классы</w:t>
      </w:r>
    </w:p>
    <w:p w:rsidR="004A57EF" w:rsidRDefault="0000266E">
      <w:pPr>
        <w:pStyle w:val="a3"/>
        <w:ind w:right="744"/>
      </w:pPr>
      <w:r>
        <w:rPr>
          <w:b/>
        </w:rPr>
        <w:t xml:space="preserve">Аудирование и понимание речи. </w:t>
      </w:r>
      <w: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w:t>
      </w:r>
    </w:p>
    <w:p w:rsidR="004A57EF" w:rsidRDefault="0000266E">
      <w:pPr>
        <w:pStyle w:val="a3"/>
        <w:ind w:right="755"/>
      </w:pPr>
      <w:r>
        <w:t xml:space="preserve">Соотнесение речи и изображения (выбор картинки, соответствующей слову, </w:t>
      </w:r>
      <w:r>
        <w:rPr>
          <w:spacing w:val="-2"/>
        </w:rPr>
        <w:t>предложению).</w:t>
      </w:r>
    </w:p>
    <w:p w:rsidR="004A57EF" w:rsidRDefault="0000266E">
      <w:pPr>
        <w:pStyle w:val="a3"/>
        <w:ind w:right="753"/>
      </w:pPr>
      <w:r>
        <w:t xml:space="preserve">Повторение и воспроизведение по подобию, по памяти отдельных слогов, слов, </w:t>
      </w:r>
      <w:r>
        <w:rPr>
          <w:spacing w:val="-2"/>
        </w:rPr>
        <w:t>предложений.</w:t>
      </w:r>
    </w:p>
    <w:p w:rsidR="004A57EF" w:rsidRDefault="0000266E">
      <w:pPr>
        <w:pStyle w:val="a3"/>
        <w:ind w:right="751"/>
      </w:pPr>
      <w:r>
        <w:t>Слушание небольших литературных произведений в изложении педагога и с аудионосителей. Ответы на вопросы по прослушанному тексту, пересказ.</w:t>
      </w:r>
    </w:p>
    <w:p w:rsidR="004A57EF" w:rsidRDefault="0000266E">
      <w:pPr>
        <w:pStyle w:val="a3"/>
        <w:ind w:right="744"/>
      </w:pPr>
      <w:r>
        <w:rPr>
          <w:b/>
        </w:rPr>
        <w:t xml:space="preserve">Дикция и выразительность речи. </w:t>
      </w:r>
      <w:r>
        <w:t>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4A57EF" w:rsidRDefault="0000266E">
      <w:pPr>
        <w:ind w:left="322" w:right="751"/>
        <w:jc w:val="both"/>
        <w:rPr>
          <w:sz w:val="24"/>
        </w:rPr>
      </w:pPr>
      <w:r>
        <w:rPr>
          <w:b/>
          <w:sz w:val="24"/>
        </w:rPr>
        <w:t xml:space="preserve">Общение и его значение в жизни. </w:t>
      </w:r>
      <w:r>
        <w:rPr>
          <w:sz w:val="24"/>
        </w:rPr>
        <w:t>Речевое и неречевое общение. Правила речевого общения. Письменное общение (афиши, реклама, письма, открытки и др.).</w:t>
      </w:r>
    </w:p>
    <w:p w:rsidR="004A57EF" w:rsidRDefault="0000266E">
      <w:pPr>
        <w:pStyle w:val="a3"/>
      </w:pPr>
      <w:r>
        <w:t>Условные</w:t>
      </w:r>
      <w:r>
        <w:rPr>
          <w:spacing w:val="-4"/>
        </w:rPr>
        <w:t xml:space="preserve"> </w:t>
      </w:r>
      <w:r>
        <w:t>знаки</w:t>
      </w:r>
      <w:r>
        <w:rPr>
          <w:spacing w:val="-2"/>
        </w:rPr>
        <w:t xml:space="preserve"> </w:t>
      </w:r>
      <w:r>
        <w:t>в</w:t>
      </w:r>
      <w:r>
        <w:rPr>
          <w:spacing w:val="-2"/>
        </w:rPr>
        <w:t xml:space="preserve"> </w:t>
      </w:r>
      <w:r>
        <w:t>общении</w:t>
      </w:r>
      <w:r>
        <w:rPr>
          <w:spacing w:val="-3"/>
        </w:rPr>
        <w:t xml:space="preserve"> </w:t>
      </w:r>
      <w:r>
        <w:rPr>
          <w:spacing w:val="-2"/>
        </w:rPr>
        <w:t>людей.</w:t>
      </w:r>
    </w:p>
    <w:p w:rsidR="004A57EF" w:rsidRDefault="0000266E">
      <w:pPr>
        <w:pStyle w:val="a3"/>
        <w:ind w:right="4588"/>
        <w:jc w:val="left"/>
      </w:pPr>
      <w:r>
        <w:t>Общение на расстоянии. Кино, телевидение, радио». Виртуальное</w:t>
      </w:r>
      <w:r>
        <w:rPr>
          <w:spacing w:val="-7"/>
        </w:rPr>
        <w:t xml:space="preserve"> </w:t>
      </w:r>
      <w:r>
        <w:t>общение.</w:t>
      </w:r>
      <w:r>
        <w:rPr>
          <w:spacing w:val="-6"/>
        </w:rPr>
        <w:t xml:space="preserve"> </w:t>
      </w:r>
      <w:r>
        <w:t>Общение</w:t>
      </w:r>
      <w:r>
        <w:rPr>
          <w:spacing w:val="-7"/>
        </w:rPr>
        <w:t xml:space="preserve"> </w:t>
      </w:r>
      <w:r>
        <w:t>в</w:t>
      </w:r>
      <w:r>
        <w:rPr>
          <w:spacing w:val="-7"/>
        </w:rPr>
        <w:t xml:space="preserve"> </w:t>
      </w:r>
      <w:r>
        <w:t>социальных</w:t>
      </w:r>
      <w:r>
        <w:rPr>
          <w:spacing w:val="-6"/>
        </w:rPr>
        <w:t xml:space="preserve"> </w:t>
      </w:r>
      <w:r>
        <w:t>сетях. Влияние речи на мысли, чувства, поступки людей.</w:t>
      </w:r>
    </w:p>
    <w:p w:rsidR="004A57EF" w:rsidRDefault="0000266E">
      <w:pPr>
        <w:pStyle w:val="a3"/>
        <w:ind w:right="6238"/>
        <w:jc w:val="left"/>
      </w:pPr>
      <w:r>
        <w:t>Организация речевого общения Базовые</w:t>
      </w:r>
      <w:r>
        <w:rPr>
          <w:spacing w:val="-11"/>
        </w:rPr>
        <w:t xml:space="preserve"> </w:t>
      </w:r>
      <w:r>
        <w:t>формулы</w:t>
      </w:r>
      <w:r>
        <w:rPr>
          <w:spacing w:val="-11"/>
        </w:rPr>
        <w:t xml:space="preserve"> </w:t>
      </w:r>
      <w:r>
        <w:t>речевого</w:t>
      </w:r>
      <w:r>
        <w:rPr>
          <w:spacing w:val="-11"/>
        </w:rPr>
        <w:t xml:space="preserve"> </w:t>
      </w:r>
      <w:r>
        <w:t>общения</w:t>
      </w:r>
    </w:p>
    <w:p w:rsidR="004A57EF" w:rsidRDefault="0000266E">
      <w:pPr>
        <w:pStyle w:val="a3"/>
        <w:ind w:right="747"/>
      </w:pPr>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w:t>
      </w:r>
      <w:r>
        <w:rPr>
          <w:spacing w:val="40"/>
        </w:rPr>
        <w:t xml:space="preserve"> </w:t>
      </w:r>
      <w:r>
        <w:rPr>
          <w:spacing w:val="-2"/>
        </w:rPr>
        <w:t>открытке.</w:t>
      </w:r>
    </w:p>
    <w:p w:rsidR="004A57EF" w:rsidRDefault="0000266E">
      <w:pPr>
        <w:pStyle w:val="a3"/>
      </w:pPr>
      <w:r>
        <w:t>Знакомство,</w:t>
      </w:r>
      <w:r>
        <w:rPr>
          <w:spacing w:val="24"/>
        </w:rPr>
        <w:t xml:space="preserve"> </w:t>
      </w:r>
      <w:r>
        <w:t>представление,</w:t>
      </w:r>
      <w:r>
        <w:rPr>
          <w:spacing w:val="23"/>
        </w:rPr>
        <w:t xml:space="preserve"> </w:t>
      </w:r>
      <w:r>
        <w:t>приветствие.</w:t>
      </w:r>
      <w:r>
        <w:rPr>
          <w:spacing w:val="24"/>
        </w:rPr>
        <w:t xml:space="preserve"> </w:t>
      </w:r>
      <w:r>
        <w:t>Формулы</w:t>
      </w:r>
      <w:r>
        <w:rPr>
          <w:spacing w:val="28"/>
        </w:rPr>
        <w:t xml:space="preserve"> </w:t>
      </w:r>
      <w:r>
        <w:t>«Давай</w:t>
      </w:r>
      <w:r>
        <w:rPr>
          <w:spacing w:val="25"/>
        </w:rPr>
        <w:t xml:space="preserve"> </w:t>
      </w:r>
      <w:r>
        <w:t>познакомимся»,</w:t>
      </w:r>
      <w:r>
        <w:rPr>
          <w:spacing w:val="28"/>
        </w:rPr>
        <w:t xml:space="preserve"> </w:t>
      </w:r>
      <w:r>
        <w:t>«Меня</w:t>
      </w:r>
      <w:r>
        <w:rPr>
          <w:spacing w:val="32"/>
        </w:rPr>
        <w:t xml:space="preserve"> </w:t>
      </w:r>
      <w:r>
        <w:rPr>
          <w:spacing w:val="-2"/>
        </w:rPr>
        <w:t>зовут</w:t>
      </w:r>
    </w:p>
    <w:p w:rsidR="004A57EF" w:rsidRDefault="0000266E">
      <w:pPr>
        <w:pStyle w:val="a3"/>
        <w:ind w:right="750"/>
      </w:pPr>
      <w:r>
        <w:t xml:space="preserve">…», «Меня зовут …, а тебя?». Формулы «Это …», «Познакомься пожалуйста, это …». Ответные реплики на приглашение познакомиться («Очень приятно!», «Рад </w:t>
      </w:r>
      <w:r>
        <w:rPr>
          <w:spacing w:val="-2"/>
        </w:rPr>
        <w:t>познакомиться!»).</w:t>
      </w:r>
    </w:p>
    <w:p w:rsidR="004A57EF" w:rsidRDefault="0000266E">
      <w:pPr>
        <w:pStyle w:val="a3"/>
        <w:ind w:right="751"/>
      </w:pPr>
      <w:r>
        <w:t>Приветствие и прощание. Употребление различных формул приветствия и прощания в зависимости</w:t>
      </w:r>
      <w:r>
        <w:rPr>
          <w:spacing w:val="78"/>
        </w:rPr>
        <w:t xml:space="preserve">  </w:t>
      </w:r>
      <w:r>
        <w:t>от</w:t>
      </w:r>
      <w:r>
        <w:rPr>
          <w:spacing w:val="77"/>
        </w:rPr>
        <w:t xml:space="preserve">  </w:t>
      </w:r>
      <w:r>
        <w:t>адресата</w:t>
      </w:r>
      <w:r>
        <w:rPr>
          <w:spacing w:val="77"/>
        </w:rPr>
        <w:t xml:space="preserve">  </w:t>
      </w:r>
      <w:r>
        <w:t>(взрослый</w:t>
      </w:r>
      <w:r>
        <w:rPr>
          <w:spacing w:val="77"/>
        </w:rPr>
        <w:t xml:space="preserve">  </w:t>
      </w:r>
      <w:r>
        <w:t>или</w:t>
      </w:r>
      <w:r>
        <w:rPr>
          <w:spacing w:val="77"/>
        </w:rPr>
        <w:t xml:space="preserve">  </w:t>
      </w:r>
      <w:r>
        <w:t>сверстник).</w:t>
      </w:r>
      <w:r>
        <w:rPr>
          <w:spacing w:val="76"/>
        </w:rPr>
        <w:t xml:space="preserve">  </w:t>
      </w:r>
      <w:r>
        <w:t>Формулы</w:t>
      </w:r>
      <w:r>
        <w:rPr>
          <w:spacing w:val="79"/>
        </w:rPr>
        <w:t xml:space="preserve">  </w:t>
      </w:r>
      <w:r>
        <w:t>«здравствуй»,</w:t>
      </w:r>
    </w:p>
    <w:p w:rsidR="004A57EF" w:rsidRDefault="0000266E">
      <w:pPr>
        <w:pStyle w:val="a3"/>
        <w:ind w:right="749"/>
      </w:pPr>
      <w:r>
        <w:t>«здравствуйте»,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w:t>
      </w:r>
      <w:r>
        <w:rPr>
          <w:spacing w:val="40"/>
        </w:rPr>
        <w:t xml:space="preserve"> </w:t>
      </w:r>
      <w:r>
        <w:t>шаг или остановиться, посмотреть в глаза человеку.</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2"/>
      </w:pPr>
      <w:r>
        <w:lastRenderedPageBreak/>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4A57EF" w:rsidRDefault="0000266E">
      <w:pPr>
        <w:pStyle w:val="a3"/>
        <w:ind w:right="743"/>
      </w:pPr>
      <w:r>
        <w:t>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Приглашение, предложение. Приглашение домой. Правила поведения в гостях.</w:t>
      </w:r>
    </w:p>
    <w:p w:rsidR="004A57EF" w:rsidRDefault="0000266E">
      <w:pPr>
        <w:pStyle w:val="a3"/>
        <w:ind w:right="757"/>
      </w:pPr>
      <w:r>
        <w:t>Поздравление,</w:t>
      </w:r>
      <w:r>
        <w:rPr>
          <w:spacing w:val="-4"/>
        </w:rPr>
        <w:t xml:space="preserve"> </w:t>
      </w:r>
      <w:r>
        <w:t>пожелание.</w:t>
      </w:r>
      <w:r>
        <w:rPr>
          <w:spacing w:val="-4"/>
        </w:rPr>
        <w:t xml:space="preserve"> </w:t>
      </w:r>
      <w:r>
        <w:t>Формулы «Поздравляю</w:t>
      </w:r>
      <w:r>
        <w:rPr>
          <w:spacing w:val="-4"/>
        </w:rPr>
        <w:t xml:space="preserve"> </w:t>
      </w:r>
      <w:r>
        <w:t>с</w:t>
      </w:r>
      <w:r>
        <w:rPr>
          <w:spacing w:val="-5"/>
        </w:rPr>
        <w:t xml:space="preserve"> </w:t>
      </w:r>
      <w:r>
        <w:t>…», «Поздравляю</w:t>
      </w:r>
      <w:r>
        <w:rPr>
          <w:spacing w:val="-4"/>
        </w:rPr>
        <w:t xml:space="preserve"> </w:t>
      </w:r>
      <w:r>
        <w:t>с</w:t>
      </w:r>
      <w:r>
        <w:rPr>
          <w:spacing w:val="-5"/>
        </w:rPr>
        <w:t xml:space="preserve"> </w:t>
      </w:r>
      <w:r>
        <w:t>праздником</w:t>
      </w:r>
      <w:r>
        <w:rPr>
          <w:spacing w:val="-5"/>
        </w:rPr>
        <w:t xml:space="preserve"> </w:t>
      </w:r>
      <w:r>
        <w:t>…»</w:t>
      </w:r>
      <w:r>
        <w:rPr>
          <w:spacing w:val="-9"/>
        </w:rPr>
        <w:t xml:space="preserve"> </w:t>
      </w:r>
      <w:r>
        <w:t>и их развертывание с помощью обращения по имени и отчеству.</w:t>
      </w:r>
    </w:p>
    <w:p w:rsidR="004A57EF" w:rsidRDefault="0000266E">
      <w:pPr>
        <w:pStyle w:val="a3"/>
        <w:ind w:right="753"/>
      </w:pPr>
      <w:r>
        <w:t>Пожелания близким и малознакомым людям, сверстникам и старшим. Различия пожеланий в связи с разными праздниками. Формулы «Желаю тебе …», «Желаю Вам …»,</w:t>
      </w:r>
    </w:p>
    <w:p w:rsidR="004A57EF" w:rsidRDefault="0000266E">
      <w:pPr>
        <w:pStyle w:val="a3"/>
        <w:ind w:right="753"/>
      </w:pPr>
      <w:r>
        <w:t>«Я хочу пожелать …». Неречевые средства: улыбка, взгляд, доброжелательность тона. Поздравительные открытки.</w:t>
      </w:r>
    </w:p>
    <w:p w:rsidR="004A57EF" w:rsidRDefault="0000266E">
      <w:pPr>
        <w:pStyle w:val="a3"/>
        <w:spacing w:before="1"/>
      </w:pPr>
      <w:r>
        <w:t>Формулы,</w:t>
      </w:r>
      <w:r>
        <w:rPr>
          <w:spacing w:val="26"/>
        </w:rPr>
        <w:t xml:space="preserve"> </w:t>
      </w:r>
      <w:r>
        <w:t>сопровождающие</w:t>
      </w:r>
      <w:r>
        <w:rPr>
          <w:spacing w:val="23"/>
        </w:rPr>
        <w:t xml:space="preserve"> </w:t>
      </w:r>
      <w:r>
        <w:t>вручение</w:t>
      </w:r>
      <w:r>
        <w:rPr>
          <w:spacing w:val="24"/>
        </w:rPr>
        <w:t xml:space="preserve"> </w:t>
      </w:r>
      <w:r>
        <w:t>подарка</w:t>
      </w:r>
      <w:r>
        <w:rPr>
          <w:spacing w:val="28"/>
        </w:rPr>
        <w:t xml:space="preserve"> </w:t>
      </w:r>
      <w:r>
        <w:t>«Это</w:t>
      </w:r>
      <w:r>
        <w:rPr>
          <w:spacing w:val="27"/>
        </w:rPr>
        <w:t xml:space="preserve"> </w:t>
      </w:r>
      <w:r>
        <w:t>Вам</w:t>
      </w:r>
      <w:r>
        <w:rPr>
          <w:spacing w:val="23"/>
        </w:rPr>
        <w:t xml:space="preserve"> </w:t>
      </w:r>
      <w:r>
        <w:t>(тебе)»,</w:t>
      </w:r>
      <w:r>
        <w:rPr>
          <w:spacing w:val="31"/>
        </w:rPr>
        <w:t xml:space="preserve"> </w:t>
      </w:r>
      <w:r>
        <w:t>«Я</w:t>
      </w:r>
      <w:r>
        <w:rPr>
          <w:spacing w:val="28"/>
        </w:rPr>
        <w:t xml:space="preserve"> </w:t>
      </w:r>
      <w:r>
        <w:t>хочу</w:t>
      </w:r>
      <w:r>
        <w:rPr>
          <w:spacing w:val="17"/>
        </w:rPr>
        <w:t xml:space="preserve"> </w:t>
      </w:r>
      <w:r>
        <w:t>подарить</w:t>
      </w:r>
      <w:r>
        <w:rPr>
          <w:spacing w:val="36"/>
        </w:rPr>
        <w:t xml:space="preserve"> </w:t>
      </w:r>
      <w:r>
        <w:rPr>
          <w:spacing w:val="-4"/>
        </w:rPr>
        <w:t>тебе</w:t>
      </w:r>
    </w:p>
    <w:p w:rsidR="004A57EF" w:rsidRDefault="0000266E">
      <w:pPr>
        <w:pStyle w:val="a3"/>
        <w:ind w:right="746"/>
      </w:pPr>
      <w:r>
        <w:t>…» и др. Этикетные и эмоциональные реакции на поздравления и подарки. Одобрение, комплимент. Формулы «Мне очень нравится твой …», «Как хорошо ты …», «Как красиво!» и др.</w:t>
      </w:r>
    </w:p>
    <w:p w:rsidR="004A57EF" w:rsidRDefault="0000266E">
      <w:pPr>
        <w:pStyle w:val="a3"/>
        <w:ind w:right="752"/>
      </w:pPr>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4A57EF" w:rsidRDefault="0000266E">
      <w:pPr>
        <w:pStyle w:val="a3"/>
        <w:ind w:right="751"/>
      </w:pPr>
      <w:r>
        <w:t>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4A57EF" w:rsidRDefault="0000266E">
      <w:pPr>
        <w:pStyle w:val="a3"/>
        <w:spacing w:before="1"/>
      </w:pPr>
      <w:r>
        <w:t>Развертывание</w:t>
      </w:r>
      <w:r>
        <w:rPr>
          <w:spacing w:val="27"/>
        </w:rPr>
        <w:t xml:space="preserve"> </w:t>
      </w:r>
      <w:r>
        <w:t>просьбы</w:t>
      </w:r>
      <w:r>
        <w:rPr>
          <w:spacing w:val="31"/>
        </w:rPr>
        <w:t xml:space="preserve"> </w:t>
      </w:r>
      <w:r>
        <w:t>с</w:t>
      </w:r>
      <w:r>
        <w:rPr>
          <w:spacing w:val="30"/>
        </w:rPr>
        <w:t xml:space="preserve"> </w:t>
      </w:r>
      <w:r>
        <w:t>помощью</w:t>
      </w:r>
      <w:r>
        <w:rPr>
          <w:spacing w:val="30"/>
        </w:rPr>
        <w:t xml:space="preserve"> </w:t>
      </w:r>
      <w:r>
        <w:t>мотивировки.</w:t>
      </w:r>
      <w:r>
        <w:rPr>
          <w:spacing w:val="31"/>
        </w:rPr>
        <w:t xml:space="preserve"> </w:t>
      </w:r>
      <w:r>
        <w:t>Формулы</w:t>
      </w:r>
      <w:r>
        <w:rPr>
          <w:spacing w:val="36"/>
        </w:rPr>
        <w:t xml:space="preserve"> </w:t>
      </w:r>
      <w:r>
        <w:t>«Пожалуйста,</w:t>
      </w:r>
      <w:r>
        <w:rPr>
          <w:spacing w:val="31"/>
        </w:rPr>
        <w:t xml:space="preserve"> </w:t>
      </w:r>
      <w:r>
        <w:t>…»,</w:t>
      </w:r>
      <w:r>
        <w:rPr>
          <w:spacing w:val="42"/>
        </w:rPr>
        <w:t xml:space="preserve"> </w:t>
      </w:r>
      <w:r>
        <w:rPr>
          <w:spacing w:val="-2"/>
        </w:rPr>
        <w:t>«Можно</w:t>
      </w:r>
    </w:p>
    <w:p w:rsidR="004A57EF" w:rsidRDefault="0000266E">
      <w:pPr>
        <w:pStyle w:val="a3"/>
        <w:ind w:right="3108"/>
      </w:pPr>
      <w:r>
        <w:t>…,</w:t>
      </w:r>
      <w:r>
        <w:rPr>
          <w:spacing w:val="-6"/>
        </w:rPr>
        <w:t xml:space="preserve"> </w:t>
      </w:r>
      <w:r>
        <w:t>пожалуйста!»,</w:t>
      </w:r>
      <w:r>
        <w:rPr>
          <w:spacing w:val="-1"/>
        </w:rPr>
        <w:t xml:space="preserve"> </w:t>
      </w:r>
      <w:r>
        <w:t>«Разрешите….»,</w:t>
      </w:r>
      <w:r>
        <w:rPr>
          <w:spacing w:val="-3"/>
        </w:rPr>
        <w:t xml:space="preserve"> </w:t>
      </w:r>
      <w:r>
        <w:t>«Можно</w:t>
      </w:r>
      <w:r>
        <w:rPr>
          <w:spacing w:val="-6"/>
        </w:rPr>
        <w:t xml:space="preserve"> </w:t>
      </w:r>
      <w:r>
        <w:t>мне</w:t>
      </w:r>
      <w:r>
        <w:rPr>
          <w:spacing w:val="-7"/>
        </w:rPr>
        <w:t xml:space="preserve"> </w:t>
      </w:r>
      <w:r>
        <w:t>…»,</w:t>
      </w:r>
      <w:r>
        <w:rPr>
          <w:spacing w:val="-3"/>
        </w:rPr>
        <w:t xml:space="preserve"> </w:t>
      </w:r>
      <w:r>
        <w:t>«Можно</w:t>
      </w:r>
      <w:r>
        <w:rPr>
          <w:spacing w:val="-6"/>
        </w:rPr>
        <w:t xml:space="preserve"> </w:t>
      </w:r>
      <w:r>
        <w:t>я</w:t>
      </w:r>
      <w:r>
        <w:rPr>
          <w:spacing w:val="-6"/>
        </w:rPr>
        <w:t xml:space="preserve"> </w:t>
      </w:r>
      <w:r>
        <w:t>…». Мотивировка отказа. Формулы «Извините, но …».</w:t>
      </w:r>
    </w:p>
    <w:p w:rsidR="004A57EF" w:rsidRDefault="0000266E">
      <w:pPr>
        <w:pStyle w:val="a3"/>
        <w:ind w:right="749"/>
      </w:pPr>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w:t>
      </w:r>
      <w:r>
        <w:rPr>
          <w:spacing w:val="40"/>
        </w:rPr>
        <w:t xml:space="preserve"> </w:t>
      </w:r>
      <w:r>
        <w:t>тебя (Вас) поздравляю»).</w:t>
      </w:r>
    </w:p>
    <w:p w:rsidR="004A57EF" w:rsidRDefault="0000266E">
      <w:pPr>
        <w:pStyle w:val="a3"/>
        <w:ind w:right="753"/>
      </w:pPr>
      <w:r>
        <w:t>Замечание, извинение. Формулы «извините пожалуйста» с обращением и без него. Правильная реакция</w:t>
      </w:r>
      <w:r>
        <w:rPr>
          <w:spacing w:val="-1"/>
        </w:rPr>
        <w:t xml:space="preserve"> </w:t>
      </w:r>
      <w:r>
        <w:t>на</w:t>
      </w:r>
      <w:r>
        <w:rPr>
          <w:spacing w:val="-2"/>
        </w:rPr>
        <w:t xml:space="preserve"> </w:t>
      </w:r>
      <w:r>
        <w:t>замечания. Мотивировка извинения («Я нечаянно», «Я не хотел»</w:t>
      </w:r>
      <w:r>
        <w:rPr>
          <w:spacing w:val="-6"/>
        </w:rPr>
        <w:t xml:space="preserve"> </w:t>
      </w:r>
      <w:r>
        <w:t>и др.). Использование форм обращения при извинении. Извинение перед старшим, ровесником. Обращение и мотивировка при извинении.</w:t>
      </w:r>
    </w:p>
    <w:p w:rsidR="004A57EF" w:rsidRDefault="0000266E">
      <w:pPr>
        <w:pStyle w:val="a3"/>
        <w:spacing w:before="1"/>
        <w:ind w:right="755"/>
      </w:pPr>
      <w:r>
        <w:t>Сочувствие, утешение. Сочувствие заболевшему сверстнику, взрослому. Слова поддержки, утешения.</w:t>
      </w:r>
    </w:p>
    <w:p w:rsidR="004A57EF" w:rsidRDefault="0000266E">
      <w:pPr>
        <w:pStyle w:val="a3"/>
      </w:pPr>
      <w:r>
        <w:t>Одобрение,</w:t>
      </w:r>
      <w:r>
        <w:rPr>
          <w:spacing w:val="15"/>
        </w:rPr>
        <w:t xml:space="preserve"> </w:t>
      </w:r>
      <w:r>
        <w:t>комплимент.</w:t>
      </w:r>
      <w:r>
        <w:rPr>
          <w:spacing w:val="19"/>
        </w:rPr>
        <w:t xml:space="preserve"> </w:t>
      </w:r>
      <w:r>
        <w:t>Одобрение</w:t>
      </w:r>
      <w:r>
        <w:rPr>
          <w:spacing w:val="17"/>
        </w:rPr>
        <w:t xml:space="preserve"> </w:t>
      </w:r>
      <w:r>
        <w:t>как</w:t>
      </w:r>
      <w:r>
        <w:rPr>
          <w:spacing w:val="19"/>
        </w:rPr>
        <w:t xml:space="preserve"> </w:t>
      </w:r>
      <w:r>
        <w:t>реакция</w:t>
      </w:r>
      <w:r>
        <w:rPr>
          <w:spacing w:val="18"/>
        </w:rPr>
        <w:t xml:space="preserve"> </w:t>
      </w:r>
      <w:r>
        <w:t>на</w:t>
      </w:r>
      <w:r>
        <w:rPr>
          <w:spacing w:val="17"/>
        </w:rPr>
        <w:t xml:space="preserve"> </w:t>
      </w:r>
      <w:r>
        <w:t>поздравления,</w:t>
      </w:r>
      <w:r>
        <w:rPr>
          <w:spacing w:val="18"/>
        </w:rPr>
        <w:t xml:space="preserve"> </w:t>
      </w:r>
      <w:r>
        <w:t>подарки:</w:t>
      </w:r>
      <w:r>
        <w:rPr>
          <w:spacing w:val="24"/>
        </w:rPr>
        <w:t xml:space="preserve"> </w:t>
      </w:r>
      <w:r>
        <w:rPr>
          <w:spacing w:val="-2"/>
        </w:rPr>
        <w:t>«Молодец!»,</w:t>
      </w:r>
    </w:p>
    <w:p w:rsidR="004A57EF" w:rsidRDefault="0000266E">
      <w:pPr>
        <w:pStyle w:val="a3"/>
        <w:ind w:right="748"/>
      </w:pPr>
      <w:r>
        <w:t>«Умница!», «Как красиво!» Примерные темы речевых ситуаций «Я – дома» (общение с близкими людьми, прием гостей) «Я и мои товарищи» (игры и общение со сверстниками, общение</w:t>
      </w:r>
      <w:r>
        <w:rPr>
          <w:spacing w:val="-3"/>
        </w:rPr>
        <w:t xml:space="preserve"> </w:t>
      </w:r>
      <w:r>
        <w:t>в</w:t>
      </w:r>
      <w:r>
        <w:rPr>
          <w:spacing w:val="-3"/>
        </w:rPr>
        <w:t xml:space="preserve"> </w:t>
      </w:r>
      <w:r>
        <w:t>школе,</w:t>
      </w:r>
      <w:r>
        <w:rPr>
          <w:spacing w:val="-2"/>
        </w:rPr>
        <w:t xml:space="preserve"> </w:t>
      </w:r>
      <w:r>
        <w:t>в</w:t>
      </w:r>
      <w:r>
        <w:rPr>
          <w:spacing w:val="-3"/>
        </w:rPr>
        <w:t xml:space="preserve"> </w:t>
      </w:r>
      <w:r>
        <w:t>секции,</w:t>
      </w:r>
      <w:r>
        <w:rPr>
          <w:spacing w:val="-2"/>
        </w:rPr>
        <w:t xml:space="preserve"> </w:t>
      </w:r>
      <w:r>
        <w:t>в творческой</w:t>
      </w:r>
      <w:r>
        <w:rPr>
          <w:spacing w:val="-2"/>
        </w:rPr>
        <w:t xml:space="preserve"> </w:t>
      </w:r>
      <w:r>
        <w:t>студии) «Я</w:t>
      </w:r>
      <w:r>
        <w:rPr>
          <w:spacing w:val="-2"/>
        </w:rPr>
        <w:t xml:space="preserve"> </w:t>
      </w:r>
      <w:r>
        <w:t>за</w:t>
      </w:r>
      <w:r>
        <w:rPr>
          <w:spacing w:val="-1"/>
        </w:rPr>
        <w:t xml:space="preserve"> </w:t>
      </w:r>
      <w:r>
        <w:t>порогом</w:t>
      </w:r>
      <w:r>
        <w:rPr>
          <w:spacing w:val="-2"/>
        </w:rPr>
        <w:t xml:space="preserve"> </w:t>
      </w:r>
      <w:r>
        <w:t>дома»</w:t>
      </w:r>
      <w:r>
        <w:rPr>
          <w:spacing w:val="-5"/>
        </w:rPr>
        <w:t xml:space="preserve"> </w:t>
      </w:r>
      <w:r>
        <w:t>(покупка,</w:t>
      </w:r>
      <w:r>
        <w:rPr>
          <w:spacing w:val="-2"/>
        </w:rPr>
        <w:t xml:space="preserve"> </w:t>
      </w:r>
      <w:r>
        <w:t>поездка</w:t>
      </w:r>
      <w:r>
        <w:rPr>
          <w:spacing w:val="-1"/>
        </w:rPr>
        <w:t xml:space="preserve"> </w:t>
      </w:r>
      <w:r>
        <w:t>в транспорте, обращение за помощью (в т.ч. в экстренной ситуации), поведение в общественных местах (кино, кафе и др.) «Я в мире природы» (общение с животными, поведение в парке, в лесу)</w:t>
      </w:r>
    </w:p>
    <w:p w:rsidR="004A57EF" w:rsidRDefault="0000266E">
      <w:pPr>
        <w:pStyle w:val="a3"/>
        <w:ind w:right="750"/>
      </w:pPr>
      <w: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w:t>
      </w:r>
      <w:r>
        <w:rPr>
          <w:spacing w:val="46"/>
        </w:rPr>
        <w:t xml:space="preserve"> </w:t>
      </w:r>
      <w:r>
        <w:t>темы</w:t>
      </w:r>
      <w:r>
        <w:rPr>
          <w:spacing w:val="50"/>
        </w:rPr>
        <w:t xml:space="preserve"> </w:t>
      </w:r>
      <w:r>
        <w:t>«Я</w:t>
      </w:r>
      <w:r>
        <w:rPr>
          <w:spacing w:val="51"/>
        </w:rPr>
        <w:t xml:space="preserve"> </w:t>
      </w:r>
      <w:r>
        <w:t>за</w:t>
      </w:r>
      <w:r>
        <w:rPr>
          <w:spacing w:val="44"/>
        </w:rPr>
        <w:t xml:space="preserve"> </w:t>
      </w:r>
      <w:r>
        <w:t>порогом</w:t>
      </w:r>
      <w:r>
        <w:rPr>
          <w:spacing w:val="46"/>
        </w:rPr>
        <w:t xml:space="preserve"> </w:t>
      </w:r>
      <w:r>
        <w:t>дома»</w:t>
      </w:r>
      <w:r>
        <w:rPr>
          <w:spacing w:val="40"/>
        </w:rPr>
        <w:t xml:space="preserve"> </w:t>
      </w:r>
      <w:r>
        <w:t>для</w:t>
      </w:r>
      <w:r>
        <w:rPr>
          <w:spacing w:val="48"/>
        </w:rPr>
        <w:t xml:space="preserve"> </w:t>
      </w:r>
      <w:r>
        <w:t>отработки</w:t>
      </w:r>
      <w:r>
        <w:rPr>
          <w:spacing w:val="47"/>
        </w:rPr>
        <w:t xml:space="preserve"> </w:t>
      </w:r>
      <w:r>
        <w:t>этикетных</w:t>
      </w:r>
      <w:r>
        <w:rPr>
          <w:spacing w:val="45"/>
        </w:rPr>
        <w:t xml:space="preserve"> </w:t>
      </w:r>
      <w:r>
        <w:t>форм</w:t>
      </w:r>
      <w:r>
        <w:rPr>
          <w:spacing w:val="45"/>
        </w:rPr>
        <w:t xml:space="preserve"> </w:t>
      </w:r>
      <w:r>
        <w:t>знакомства</w:t>
      </w:r>
      <w:r>
        <w:rPr>
          <w:spacing w:val="46"/>
        </w:rPr>
        <w:t xml:space="preserve"> </w:t>
      </w:r>
      <w:r>
        <w:rPr>
          <w:spacing w:val="-5"/>
        </w:rPr>
        <w:t>на</w:t>
      </w:r>
    </w:p>
    <w:p w:rsidR="004A57EF" w:rsidRDefault="004A57EF">
      <w:pPr>
        <w:sectPr w:rsidR="004A57EF">
          <w:pgSz w:w="11920" w:h="16850"/>
          <w:pgMar w:top="1060" w:right="100" w:bottom="480" w:left="1380" w:header="0" w:footer="294" w:gutter="0"/>
          <w:cols w:space="720"/>
        </w:sectPr>
      </w:pPr>
    </w:p>
    <w:p w:rsidR="004A57EF" w:rsidRDefault="0000266E">
      <w:pPr>
        <w:pStyle w:val="a3"/>
        <w:tabs>
          <w:tab w:val="left" w:pos="1264"/>
          <w:tab w:val="left" w:pos="2096"/>
          <w:tab w:val="left" w:pos="2835"/>
          <w:tab w:val="left" w:pos="4502"/>
          <w:tab w:val="left" w:pos="5572"/>
          <w:tab w:val="left" w:pos="6768"/>
          <w:tab w:val="left" w:pos="7959"/>
        </w:tabs>
        <w:spacing w:before="64"/>
        <w:jc w:val="left"/>
      </w:pPr>
      <w:r>
        <w:rPr>
          <w:spacing w:val="-2"/>
        </w:rPr>
        <w:lastRenderedPageBreak/>
        <w:t>уроках</w:t>
      </w:r>
      <w:r>
        <w:tab/>
      </w:r>
      <w:r>
        <w:rPr>
          <w:spacing w:val="-4"/>
        </w:rPr>
        <w:t>могут</w:t>
      </w:r>
      <w:r>
        <w:tab/>
      </w:r>
      <w:r>
        <w:rPr>
          <w:spacing w:val="-4"/>
        </w:rPr>
        <w:t>быть</w:t>
      </w:r>
      <w:r>
        <w:tab/>
      </w:r>
      <w:r>
        <w:rPr>
          <w:spacing w:val="-2"/>
        </w:rPr>
        <w:t>организованы</w:t>
      </w:r>
      <w:r>
        <w:tab/>
      </w:r>
      <w:r>
        <w:rPr>
          <w:spacing w:val="-2"/>
        </w:rPr>
        <w:t>речевые</w:t>
      </w:r>
      <w:r>
        <w:tab/>
      </w:r>
      <w:r>
        <w:rPr>
          <w:spacing w:val="-2"/>
        </w:rPr>
        <w:t>ситуации</w:t>
      </w:r>
      <w:r>
        <w:tab/>
      </w:r>
      <w:r>
        <w:rPr>
          <w:spacing w:val="-2"/>
        </w:rPr>
        <w:t>«Давайте</w:t>
      </w:r>
      <w:r>
        <w:tab/>
      </w:r>
      <w:r>
        <w:rPr>
          <w:spacing w:val="-2"/>
        </w:rPr>
        <w:t>познакомимся!»,</w:t>
      </w:r>
    </w:p>
    <w:p w:rsidR="004A57EF" w:rsidRDefault="0000266E">
      <w:pPr>
        <w:pStyle w:val="a3"/>
        <w:ind w:right="4588"/>
        <w:jc w:val="left"/>
      </w:pPr>
      <w:r>
        <w:t>«Знакомство</w:t>
      </w:r>
      <w:r>
        <w:rPr>
          <w:spacing w:val="-8"/>
        </w:rPr>
        <w:t xml:space="preserve"> </w:t>
      </w:r>
      <w:r>
        <w:t>во</w:t>
      </w:r>
      <w:r>
        <w:rPr>
          <w:spacing w:val="-9"/>
        </w:rPr>
        <w:t xml:space="preserve"> </w:t>
      </w:r>
      <w:r>
        <w:t>дворе», «Знакомство</w:t>
      </w:r>
      <w:r>
        <w:rPr>
          <w:spacing w:val="-8"/>
        </w:rPr>
        <w:t xml:space="preserve"> </w:t>
      </w:r>
      <w:r>
        <w:t>в</w:t>
      </w:r>
      <w:r>
        <w:rPr>
          <w:spacing w:val="-9"/>
        </w:rPr>
        <w:t xml:space="preserve"> </w:t>
      </w:r>
      <w:r>
        <w:t>гостях». Алгоритм работы над темой речевой ситуации</w:t>
      </w:r>
    </w:p>
    <w:p w:rsidR="004A57EF" w:rsidRDefault="0000266E">
      <w:pPr>
        <w:pStyle w:val="a3"/>
        <w:ind w:right="1835"/>
        <w:jc w:val="left"/>
      </w:pPr>
      <w:r>
        <w:t>Выявление и расширение представлений по теме речевой ситуации. Актуализация,</w:t>
      </w:r>
      <w:r>
        <w:rPr>
          <w:spacing w:val="-2"/>
        </w:rPr>
        <w:t xml:space="preserve"> </w:t>
      </w:r>
      <w:r>
        <w:t>уточнение</w:t>
      </w:r>
      <w:r>
        <w:rPr>
          <w:spacing w:val="-5"/>
        </w:rPr>
        <w:t xml:space="preserve"> </w:t>
      </w:r>
      <w:r>
        <w:t>и</w:t>
      </w:r>
      <w:r>
        <w:rPr>
          <w:spacing w:val="-4"/>
        </w:rPr>
        <w:t xml:space="preserve"> </w:t>
      </w:r>
      <w:r>
        <w:t>расширение</w:t>
      </w:r>
      <w:r>
        <w:rPr>
          <w:spacing w:val="-5"/>
        </w:rPr>
        <w:t xml:space="preserve"> </w:t>
      </w:r>
      <w:r>
        <w:t>словарного</w:t>
      </w:r>
      <w:r>
        <w:rPr>
          <w:spacing w:val="-4"/>
        </w:rPr>
        <w:t xml:space="preserve"> </w:t>
      </w:r>
      <w:r>
        <w:t>запаса</w:t>
      </w:r>
      <w:r>
        <w:rPr>
          <w:spacing w:val="-5"/>
        </w:rPr>
        <w:t xml:space="preserve"> </w:t>
      </w:r>
      <w:r>
        <w:t>о</w:t>
      </w:r>
      <w:r>
        <w:rPr>
          <w:spacing w:val="-4"/>
        </w:rPr>
        <w:t xml:space="preserve"> </w:t>
      </w:r>
      <w:r>
        <w:t>теме</w:t>
      </w:r>
      <w:r>
        <w:rPr>
          <w:spacing w:val="-5"/>
        </w:rPr>
        <w:t xml:space="preserve"> </w:t>
      </w:r>
      <w:r>
        <w:t>ситуации.</w:t>
      </w:r>
    </w:p>
    <w:p w:rsidR="004A57EF" w:rsidRDefault="0000266E">
      <w:pPr>
        <w:pStyle w:val="a3"/>
        <w:jc w:val="left"/>
      </w:pPr>
      <w:r>
        <w:t>Составление предложений по теме ситуации, в т.ч. ответы на вопросы и формулирование вопросов учителю, одноклассникам.</w:t>
      </w:r>
    </w:p>
    <w:p w:rsidR="004A57EF" w:rsidRDefault="0000266E">
      <w:pPr>
        <w:pStyle w:val="a3"/>
        <w:jc w:val="left"/>
      </w:pPr>
      <w:r>
        <w:t>Конструирование</w:t>
      </w:r>
      <w:r>
        <w:rPr>
          <w:spacing w:val="-5"/>
        </w:rPr>
        <w:t xml:space="preserve"> </w:t>
      </w:r>
      <w:r>
        <w:t>диалогов,</w:t>
      </w:r>
      <w:r>
        <w:rPr>
          <w:spacing w:val="-1"/>
        </w:rPr>
        <w:t xml:space="preserve"> </w:t>
      </w:r>
      <w:r>
        <w:t>участие</w:t>
      </w:r>
      <w:r>
        <w:rPr>
          <w:spacing w:val="-3"/>
        </w:rPr>
        <w:t xml:space="preserve"> </w:t>
      </w:r>
      <w:r>
        <w:t>в</w:t>
      </w:r>
      <w:r>
        <w:rPr>
          <w:spacing w:val="-3"/>
        </w:rPr>
        <w:t xml:space="preserve"> </w:t>
      </w:r>
      <w:r>
        <w:t>диалогах по</w:t>
      </w:r>
      <w:r>
        <w:rPr>
          <w:spacing w:val="-5"/>
        </w:rPr>
        <w:t xml:space="preserve"> </w:t>
      </w:r>
      <w:r>
        <w:t>теме</w:t>
      </w:r>
      <w:r>
        <w:rPr>
          <w:spacing w:val="-2"/>
        </w:rPr>
        <w:t xml:space="preserve"> ситуации.</w:t>
      </w:r>
    </w:p>
    <w:p w:rsidR="004A57EF" w:rsidRDefault="0000266E">
      <w:pPr>
        <w:pStyle w:val="a3"/>
        <w:ind w:right="748"/>
        <w:jc w:val="left"/>
      </w:pPr>
      <w:r>
        <w:t>Выбор</w:t>
      </w:r>
      <w:r>
        <w:rPr>
          <w:spacing w:val="40"/>
        </w:rPr>
        <w:t xml:space="preserve"> </w:t>
      </w:r>
      <w:r>
        <w:t>атрибутов</w:t>
      </w:r>
      <w:r>
        <w:rPr>
          <w:spacing w:val="40"/>
        </w:rPr>
        <w:t xml:space="preserve"> </w:t>
      </w:r>
      <w:r>
        <w:t>к</w:t>
      </w:r>
      <w:r>
        <w:rPr>
          <w:spacing w:val="40"/>
        </w:rPr>
        <w:t xml:space="preserve"> </w:t>
      </w:r>
      <w:r>
        <w:t>ролевой</w:t>
      </w:r>
      <w:r>
        <w:rPr>
          <w:spacing w:val="40"/>
        </w:rPr>
        <w:t xml:space="preserve"> </w:t>
      </w:r>
      <w:r>
        <w:t>игре</w:t>
      </w:r>
      <w:r>
        <w:rPr>
          <w:spacing w:val="40"/>
        </w:rPr>
        <w:t xml:space="preserve"> </w:t>
      </w:r>
      <w:r>
        <w:t>по</w:t>
      </w:r>
      <w:r>
        <w:rPr>
          <w:spacing w:val="39"/>
        </w:rPr>
        <w:t xml:space="preserve"> </w:t>
      </w:r>
      <w:r>
        <w:t>теме</w:t>
      </w:r>
      <w:r>
        <w:rPr>
          <w:spacing w:val="40"/>
        </w:rPr>
        <w:t xml:space="preserve"> </w:t>
      </w:r>
      <w:r>
        <w:t>речевой</w:t>
      </w:r>
      <w:r>
        <w:rPr>
          <w:spacing w:val="40"/>
        </w:rPr>
        <w:t xml:space="preserve"> </w:t>
      </w:r>
      <w:r>
        <w:t>ситуации.</w:t>
      </w:r>
      <w:r>
        <w:rPr>
          <w:spacing w:val="40"/>
        </w:rPr>
        <w:t xml:space="preserve"> </w:t>
      </w:r>
      <w:r>
        <w:t>Уточнение</w:t>
      </w:r>
      <w:r>
        <w:rPr>
          <w:spacing w:val="40"/>
        </w:rPr>
        <w:t xml:space="preserve"> </w:t>
      </w:r>
      <w:r>
        <w:t>ролей,</w:t>
      </w:r>
      <w:r>
        <w:rPr>
          <w:spacing w:val="40"/>
        </w:rPr>
        <w:t xml:space="preserve"> </w:t>
      </w:r>
      <w:r>
        <w:t>сюжета игры, его вариативности.</w:t>
      </w:r>
    </w:p>
    <w:p w:rsidR="004A57EF" w:rsidRDefault="0000266E">
      <w:pPr>
        <w:pStyle w:val="a3"/>
        <w:jc w:val="left"/>
      </w:pPr>
      <w:r>
        <w:t>Моделирование</w:t>
      </w:r>
      <w:r>
        <w:rPr>
          <w:spacing w:val="-6"/>
        </w:rPr>
        <w:t xml:space="preserve"> </w:t>
      </w:r>
      <w:r>
        <w:t>речевой</w:t>
      </w:r>
      <w:r>
        <w:rPr>
          <w:spacing w:val="-5"/>
        </w:rPr>
        <w:t xml:space="preserve"> </w:t>
      </w:r>
      <w:r>
        <w:rPr>
          <w:spacing w:val="-2"/>
        </w:rPr>
        <w:t>ситуации.</w:t>
      </w:r>
    </w:p>
    <w:p w:rsidR="004A57EF" w:rsidRDefault="0000266E">
      <w:pPr>
        <w:pStyle w:val="a3"/>
        <w:jc w:val="left"/>
      </w:pPr>
      <w:r>
        <w:t>Составление</w:t>
      </w:r>
      <w:r>
        <w:rPr>
          <w:spacing w:val="33"/>
        </w:rPr>
        <w:t xml:space="preserve"> </w:t>
      </w:r>
      <w:r>
        <w:t>устного</w:t>
      </w:r>
      <w:r>
        <w:rPr>
          <w:spacing w:val="29"/>
        </w:rPr>
        <w:t xml:space="preserve"> </w:t>
      </w:r>
      <w:r>
        <w:t>текста (диалогического</w:t>
      </w:r>
      <w:r>
        <w:rPr>
          <w:spacing w:val="33"/>
        </w:rPr>
        <w:t xml:space="preserve"> </w:t>
      </w:r>
      <w:r>
        <w:t>или</w:t>
      </w:r>
      <w:r>
        <w:rPr>
          <w:spacing w:val="30"/>
        </w:rPr>
        <w:t xml:space="preserve"> </w:t>
      </w:r>
      <w:r>
        <w:t>несложного</w:t>
      </w:r>
      <w:r>
        <w:rPr>
          <w:spacing w:val="29"/>
        </w:rPr>
        <w:t xml:space="preserve"> </w:t>
      </w:r>
      <w:r>
        <w:t>монологического) по</w:t>
      </w:r>
      <w:r>
        <w:rPr>
          <w:spacing w:val="29"/>
        </w:rPr>
        <w:t xml:space="preserve"> </w:t>
      </w:r>
      <w:r>
        <w:t xml:space="preserve">теме </w:t>
      </w:r>
      <w:r>
        <w:rPr>
          <w:spacing w:val="-2"/>
        </w:rPr>
        <w:t>ситуации.</w:t>
      </w:r>
    </w:p>
    <w:p w:rsidR="004A57EF" w:rsidRDefault="0000266E">
      <w:pPr>
        <w:spacing w:before="5" w:after="4"/>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8"/>
        </w:trPr>
        <w:tc>
          <w:tcPr>
            <w:tcW w:w="1102" w:type="dxa"/>
          </w:tcPr>
          <w:p w:rsidR="004A57EF" w:rsidRDefault="0000266E">
            <w:pPr>
              <w:pStyle w:val="TableParagraph"/>
              <w:spacing w:line="259" w:lineRule="exact"/>
              <w:rPr>
                <w:b/>
                <w:sz w:val="24"/>
              </w:rPr>
            </w:pPr>
            <w:r>
              <w:rPr>
                <w:b/>
                <w:sz w:val="24"/>
              </w:rPr>
              <w:t>№</w:t>
            </w:r>
          </w:p>
        </w:tc>
        <w:tc>
          <w:tcPr>
            <w:tcW w:w="5284" w:type="dxa"/>
          </w:tcPr>
          <w:p w:rsidR="004A57EF" w:rsidRDefault="0000266E">
            <w:pPr>
              <w:pStyle w:val="TableParagraph"/>
              <w:spacing w:line="259" w:lineRule="exact"/>
              <w:ind w:left="104"/>
              <w:rPr>
                <w:b/>
                <w:sz w:val="24"/>
              </w:rPr>
            </w:pPr>
            <w:r>
              <w:rPr>
                <w:b/>
                <w:spacing w:val="-4"/>
                <w:sz w:val="24"/>
              </w:rPr>
              <w:t>Тема</w:t>
            </w:r>
          </w:p>
        </w:tc>
        <w:tc>
          <w:tcPr>
            <w:tcW w:w="3192" w:type="dxa"/>
          </w:tcPr>
          <w:p w:rsidR="004A57EF" w:rsidRDefault="0000266E">
            <w:pPr>
              <w:pStyle w:val="TableParagraph"/>
              <w:spacing w:line="259" w:lineRule="exact"/>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5284" w:type="dxa"/>
          </w:tcPr>
          <w:p w:rsidR="004A57EF" w:rsidRDefault="0000266E">
            <w:pPr>
              <w:pStyle w:val="TableParagraph"/>
              <w:ind w:left="104"/>
              <w:rPr>
                <w:sz w:val="24"/>
              </w:rPr>
            </w:pPr>
            <w:r>
              <w:rPr>
                <w:sz w:val="24"/>
              </w:rPr>
              <w:t>Давайте</w:t>
            </w:r>
            <w:r>
              <w:rPr>
                <w:spacing w:val="-6"/>
                <w:sz w:val="24"/>
              </w:rPr>
              <w:t xml:space="preserve"> </w:t>
            </w:r>
            <w:r>
              <w:rPr>
                <w:spacing w:val="-2"/>
                <w:sz w:val="24"/>
              </w:rPr>
              <w:t>знакомиться</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2</w:t>
            </w:r>
          </w:p>
        </w:tc>
        <w:tc>
          <w:tcPr>
            <w:tcW w:w="5284" w:type="dxa"/>
          </w:tcPr>
          <w:p w:rsidR="004A57EF" w:rsidRDefault="0000266E">
            <w:pPr>
              <w:pStyle w:val="TableParagraph"/>
              <w:ind w:left="104"/>
              <w:rPr>
                <w:sz w:val="24"/>
              </w:rPr>
            </w:pPr>
            <w:r>
              <w:rPr>
                <w:sz w:val="24"/>
              </w:rPr>
              <w:t>Знакомство</w:t>
            </w:r>
            <w:r>
              <w:rPr>
                <w:spacing w:val="-3"/>
                <w:sz w:val="24"/>
              </w:rPr>
              <w:t xml:space="preserve"> </w:t>
            </w:r>
            <w:r>
              <w:rPr>
                <w:sz w:val="24"/>
              </w:rPr>
              <w:t>во</w:t>
            </w:r>
            <w:r>
              <w:rPr>
                <w:spacing w:val="-2"/>
                <w:sz w:val="24"/>
              </w:rPr>
              <w:t xml:space="preserve"> дворе</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3</w:t>
            </w:r>
          </w:p>
        </w:tc>
        <w:tc>
          <w:tcPr>
            <w:tcW w:w="5284" w:type="dxa"/>
          </w:tcPr>
          <w:p w:rsidR="004A57EF" w:rsidRDefault="0000266E">
            <w:pPr>
              <w:pStyle w:val="TableParagraph"/>
              <w:ind w:left="104"/>
              <w:rPr>
                <w:sz w:val="24"/>
              </w:rPr>
            </w:pPr>
            <w:r>
              <w:rPr>
                <w:spacing w:val="-2"/>
                <w:sz w:val="24"/>
              </w:rPr>
              <w:t>«Теремок»</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Знакомство</w:t>
            </w:r>
            <w:r>
              <w:rPr>
                <w:spacing w:val="-4"/>
                <w:sz w:val="24"/>
              </w:rPr>
              <w:t xml:space="preserve"> </w:t>
            </w:r>
            <w:r>
              <w:rPr>
                <w:sz w:val="24"/>
              </w:rPr>
              <w:t>в</w:t>
            </w:r>
            <w:r>
              <w:rPr>
                <w:spacing w:val="-2"/>
                <w:sz w:val="24"/>
              </w:rPr>
              <w:t xml:space="preserve"> гостях</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5</w:t>
            </w:r>
          </w:p>
        </w:tc>
        <w:tc>
          <w:tcPr>
            <w:tcW w:w="5284" w:type="dxa"/>
          </w:tcPr>
          <w:p w:rsidR="004A57EF" w:rsidRDefault="0000266E">
            <w:pPr>
              <w:pStyle w:val="TableParagraph"/>
              <w:ind w:left="104"/>
              <w:rPr>
                <w:sz w:val="24"/>
              </w:rPr>
            </w:pPr>
            <w:r>
              <w:rPr>
                <w:spacing w:val="-4"/>
                <w:sz w:val="24"/>
              </w:rPr>
              <w:t>Репка</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6</w:t>
            </w:r>
          </w:p>
        </w:tc>
        <w:tc>
          <w:tcPr>
            <w:tcW w:w="5284" w:type="dxa"/>
          </w:tcPr>
          <w:p w:rsidR="004A57EF" w:rsidRDefault="0000266E">
            <w:pPr>
              <w:pStyle w:val="TableParagraph"/>
              <w:ind w:left="104"/>
              <w:rPr>
                <w:sz w:val="24"/>
              </w:rPr>
            </w:pPr>
            <w:r>
              <w:rPr>
                <w:sz w:val="24"/>
              </w:rPr>
              <w:t>Покупка</w:t>
            </w:r>
            <w:r>
              <w:rPr>
                <w:spacing w:val="-5"/>
                <w:sz w:val="24"/>
              </w:rPr>
              <w:t xml:space="preserve"> </w:t>
            </w:r>
            <w:r>
              <w:rPr>
                <w:sz w:val="24"/>
              </w:rPr>
              <w:t>школьных</w:t>
            </w:r>
            <w:r>
              <w:rPr>
                <w:spacing w:val="-3"/>
                <w:sz w:val="24"/>
              </w:rPr>
              <w:t xml:space="preserve"> </w:t>
            </w:r>
            <w:r>
              <w:rPr>
                <w:spacing w:val="-2"/>
                <w:sz w:val="24"/>
              </w:rPr>
              <w:t>принадлежностей</w:t>
            </w:r>
          </w:p>
        </w:tc>
        <w:tc>
          <w:tcPr>
            <w:tcW w:w="3192" w:type="dxa"/>
          </w:tcPr>
          <w:p w:rsidR="004A57EF" w:rsidRDefault="0000266E">
            <w:pPr>
              <w:pStyle w:val="TableParagraph"/>
              <w:ind w:left="104"/>
              <w:rPr>
                <w:b/>
                <w:sz w:val="24"/>
              </w:rPr>
            </w:pPr>
            <w:r>
              <w:rPr>
                <w:b/>
                <w:sz w:val="24"/>
              </w:rPr>
              <w:t>4</w:t>
            </w:r>
          </w:p>
        </w:tc>
      </w:tr>
      <w:tr w:rsidR="004A57EF">
        <w:trPr>
          <w:trHeight w:val="277"/>
        </w:trPr>
        <w:tc>
          <w:tcPr>
            <w:tcW w:w="1102" w:type="dxa"/>
          </w:tcPr>
          <w:p w:rsidR="004A57EF" w:rsidRDefault="0000266E">
            <w:pPr>
              <w:pStyle w:val="TableParagraph"/>
              <w:spacing w:line="258" w:lineRule="exact"/>
              <w:rPr>
                <w:b/>
                <w:sz w:val="24"/>
              </w:rPr>
            </w:pPr>
            <w:r>
              <w:rPr>
                <w:b/>
                <w:sz w:val="24"/>
              </w:rPr>
              <w:t>7</w:t>
            </w:r>
          </w:p>
        </w:tc>
        <w:tc>
          <w:tcPr>
            <w:tcW w:w="5284" w:type="dxa"/>
          </w:tcPr>
          <w:p w:rsidR="004A57EF" w:rsidRDefault="0000266E">
            <w:pPr>
              <w:pStyle w:val="TableParagraph"/>
              <w:spacing w:line="258" w:lineRule="exact"/>
              <w:ind w:left="104"/>
              <w:rPr>
                <w:sz w:val="24"/>
              </w:rPr>
            </w:pPr>
            <w:r>
              <w:rPr>
                <w:sz w:val="24"/>
              </w:rPr>
              <w:t>В</w:t>
            </w:r>
            <w:r>
              <w:rPr>
                <w:spacing w:val="-3"/>
                <w:sz w:val="24"/>
              </w:rPr>
              <w:t xml:space="preserve"> </w:t>
            </w:r>
            <w:r>
              <w:rPr>
                <w:sz w:val="24"/>
              </w:rPr>
              <w:t>магазине</w:t>
            </w:r>
            <w:r>
              <w:rPr>
                <w:spacing w:val="-1"/>
                <w:sz w:val="24"/>
              </w:rPr>
              <w:t xml:space="preserve"> </w:t>
            </w:r>
            <w:r>
              <w:rPr>
                <w:spacing w:val="-2"/>
                <w:sz w:val="24"/>
              </w:rPr>
              <w:t>игрушек</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8</w:t>
            </w:r>
          </w:p>
        </w:tc>
        <w:tc>
          <w:tcPr>
            <w:tcW w:w="5284" w:type="dxa"/>
          </w:tcPr>
          <w:p w:rsidR="004A57EF" w:rsidRDefault="0000266E">
            <w:pPr>
              <w:pStyle w:val="TableParagraph"/>
              <w:ind w:left="104"/>
              <w:rPr>
                <w:sz w:val="24"/>
              </w:rPr>
            </w:pPr>
            <w:r>
              <w:rPr>
                <w:sz w:val="24"/>
              </w:rPr>
              <w:t>Готовимся</w:t>
            </w:r>
            <w:r>
              <w:rPr>
                <w:spacing w:val="-2"/>
                <w:sz w:val="24"/>
              </w:rPr>
              <w:t xml:space="preserve"> </w:t>
            </w:r>
            <w:r>
              <w:rPr>
                <w:sz w:val="24"/>
              </w:rPr>
              <w:t>к</w:t>
            </w:r>
            <w:r>
              <w:rPr>
                <w:spacing w:val="-2"/>
                <w:sz w:val="24"/>
              </w:rPr>
              <w:t xml:space="preserve"> празднику</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9</w:t>
            </w:r>
          </w:p>
        </w:tc>
        <w:tc>
          <w:tcPr>
            <w:tcW w:w="5284" w:type="dxa"/>
          </w:tcPr>
          <w:p w:rsidR="004A57EF" w:rsidRDefault="0000266E">
            <w:pPr>
              <w:pStyle w:val="TableParagraph"/>
              <w:ind w:left="104"/>
              <w:rPr>
                <w:sz w:val="24"/>
              </w:rPr>
            </w:pPr>
            <w:r>
              <w:rPr>
                <w:sz w:val="24"/>
              </w:rPr>
              <w:t>Новогодние</w:t>
            </w:r>
            <w:r>
              <w:rPr>
                <w:spacing w:val="-3"/>
                <w:sz w:val="24"/>
              </w:rPr>
              <w:t xml:space="preserve"> </w:t>
            </w:r>
            <w:r>
              <w:rPr>
                <w:spacing w:val="-2"/>
                <w:sz w:val="24"/>
              </w:rPr>
              <w:t>чудеса</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pacing w:val="-5"/>
                <w:sz w:val="24"/>
              </w:rPr>
              <w:t>10</w:t>
            </w:r>
          </w:p>
        </w:tc>
        <w:tc>
          <w:tcPr>
            <w:tcW w:w="5284" w:type="dxa"/>
          </w:tcPr>
          <w:p w:rsidR="004A57EF" w:rsidRDefault="0000266E">
            <w:pPr>
              <w:pStyle w:val="TableParagraph"/>
              <w:ind w:left="104"/>
              <w:rPr>
                <w:sz w:val="24"/>
              </w:rPr>
            </w:pPr>
            <w:r>
              <w:rPr>
                <w:sz w:val="24"/>
              </w:rPr>
              <w:t>Зимняя</w:t>
            </w:r>
            <w:r>
              <w:rPr>
                <w:spacing w:val="-1"/>
                <w:sz w:val="24"/>
              </w:rPr>
              <w:t xml:space="preserve"> </w:t>
            </w:r>
            <w:r>
              <w:rPr>
                <w:spacing w:val="-2"/>
                <w:sz w:val="24"/>
              </w:rPr>
              <w:t>прогулка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11</w:t>
            </w:r>
          </w:p>
        </w:tc>
        <w:tc>
          <w:tcPr>
            <w:tcW w:w="5284" w:type="dxa"/>
          </w:tcPr>
          <w:p w:rsidR="004A57EF" w:rsidRDefault="0000266E">
            <w:pPr>
              <w:pStyle w:val="TableParagraph"/>
              <w:ind w:left="104"/>
              <w:rPr>
                <w:sz w:val="24"/>
              </w:rPr>
            </w:pPr>
            <w:r>
              <w:rPr>
                <w:sz w:val="24"/>
              </w:rPr>
              <w:t>«Надо,</w:t>
            </w:r>
            <w:r>
              <w:rPr>
                <w:spacing w:val="-2"/>
                <w:sz w:val="24"/>
              </w:rPr>
              <w:t xml:space="preserve"> </w:t>
            </w:r>
            <w:r>
              <w:rPr>
                <w:sz w:val="24"/>
              </w:rPr>
              <w:t xml:space="preserve">надо </w:t>
            </w:r>
            <w:r>
              <w:rPr>
                <w:spacing w:val="-2"/>
                <w:sz w:val="24"/>
              </w:rPr>
              <w:t>умываться…»</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pacing w:val="-5"/>
                <w:sz w:val="24"/>
              </w:rPr>
              <w:t>12</w:t>
            </w:r>
          </w:p>
        </w:tc>
        <w:tc>
          <w:tcPr>
            <w:tcW w:w="5284" w:type="dxa"/>
          </w:tcPr>
          <w:p w:rsidR="004A57EF" w:rsidRDefault="0000266E">
            <w:pPr>
              <w:pStyle w:val="TableParagraph"/>
              <w:ind w:left="104"/>
              <w:rPr>
                <w:sz w:val="24"/>
              </w:rPr>
            </w:pPr>
            <w:r>
              <w:rPr>
                <w:spacing w:val="-2"/>
                <w:sz w:val="24"/>
              </w:rPr>
              <w:t>Помощники</w:t>
            </w:r>
          </w:p>
        </w:tc>
        <w:tc>
          <w:tcPr>
            <w:tcW w:w="3192" w:type="dxa"/>
          </w:tcPr>
          <w:p w:rsidR="004A57EF" w:rsidRDefault="0000266E">
            <w:pPr>
              <w:pStyle w:val="TableParagraph"/>
              <w:ind w:left="104"/>
              <w:rPr>
                <w:b/>
                <w:sz w:val="24"/>
              </w:rPr>
            </w:pPr>
            <w:r>
              <w:rPr>
                <w:b/>
                <w:sz w:val="24"/>
              </w:rPr>
              <w:t>4</w:t>
            </w:r>
          </w:p>
        </w:tc>
      </w:tr>
      <w:tr w:rsidR="004A57EF">
        <w:trPr>
          <w:trHeight w:val="278"/>
        </w:trPr>
        <w:tc>
          <w:tcPr>
            <w:tcW w:w="1102" w:type="dxa"/>
          </w:tcPr>
          <w:p w:rsidR="004A57EF" w:rsidRDefault="0000266E">
            <w:pPr>
              <w:pStyle w:val="TableParagraph"/>
              <w:spacing w:line="258" w:lineRule="exact"/>
              <w:rPr>
                <w:b/>
                <w:sz w:val="24"/>
              </w:rPr>
            </w:pPr>
            <w:r>
              <w:rPr>
                <w:b/>
                <w:spacing w:val="-5"/>
                <w:sz w:val="24"/>
              </w:rPr>
              <w:t>13</w:t>
            </w:r>
          </w:p>
        </w:tc>
        <w:tc>
          <w:tcPr>
            <w:tcW w:w="5284" w:type="dxa"/>
          </w:tcPr>
          <w:p w:rsidR="004A57EF" w:rsidRDefault="0000266E">
            <w:pPr>
              <w:pStyle w:val="TableParagraph"/>
              <w:spacing w:line="258" w:lineRule="exact"/>
              <w:ind w:left="104"/>
              <w:rPr>
                <w:sz w:val="24"/>
              </w:rPr>
            </w:pPr>
            <w:r>
              <w:rPr>
                <w:sz w:val="24"/>
              </w:rPr>
              <w:t>«Петушок</w:t>
            </w:r>
            <w:r>
              <w:rPr>
                <w:spacing w:val="-2"/>
                <w:sz w:val="24"/>
              </w:rPr>
              <w:t xml:space="preserve"> </w:t>
            </w:r>
            <w:r>
              <w:rPr>
                <w:sz w:val="24"/>
              </w:rPr>
              <w:t>и</w:t>
            </w:r>
            <w:r>
              <w:rPr>
                <w:spacing w:val="-2"/>
                <w:sz w:val="24"/>
              </w:rPr>
              <w:t xml:space="preserve"> </w:t>
            </w:r>
            <w:r>
              <w:rPr>
                <w:sz w:val="24"/>
              </w:rPr>
              <w:t>бобовое</w:t>
            </w:r>
            <w:r>
              <w:rPr>
                <w:spacing w:val="-1"/>
                <w:sz w:val="24"/>
              </w:rPr>
              <w:t xml:space="preserve"> </w:t>
            </w:r>
            <w:r>
              <w:rPr>
                <w:spacing w:val="-2"/>
                <w:sz w:val="24"/>
              </w:rPr>
              <w:t>зёрнышко»</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14</w:t>
            </w:r>
          </w:p>
        </w:tc>
        <w:tc>
          <w:tcPr>
            <w:tcW w:w="5284" w:type="dxa"/>
          </w:tcPr>
          <w:p w:rsidR="004A57EF" w:rsidRDefault="0000266E">
            <w:pPr>
              <w:pStyle w:val="TableParagraph"/>
              <w:ind w:left="104"/>
              <w:rPr>
                <w:sz w:val="24"/>
              </w:rPr>
            </w:pPr>
            <w:r>
              <w:rPr>
                <w:sz w:val="24"/>
              </w:rPr>
              <w:t>Весенние</w:t>
            </w:r>
            <w:r>
              <w:rPr>
                <w:spacing w:val="-4"/>
                <w:sz w:val="24"/>
              </w:rPr>
              <w:t xml:space="preserve"> </w:t>
            </w:r>
            <w:r>
              <w:rPr>
                <w:spacing w:val="-2"/>
                <w:sz w:val="24"/>
              </w:rPr>
              <w:t>праздники</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pacing w:val="-5"/>
                <w:sz w:val="24"/>
              </w:rPr>
              <w:t>15</w:t>
            </w:r>
          </w:p>
        </w:tc>
        <w:tc>
          <w:tcPr>
            <w:tcW w:w="5284" w:type="dxa"/>
          </w:tcPr>
          <w:p w:rsidR="004A57EF" w:rsidRDefault="0000266E">
            <w:pPr>
              <w:pStyle w:val="TableParagraph"/>
              <w:ind w:left="104"/>
              <w:rPr>
                <w:sz w:val="24"/>
              </w:rPr>
            </w:pPr>
            <w:r>
              <w:rPr>
                <w:sz w:val="24"/>
              </w:rPr>
              <w:t>«Заячья</w:t>
            </w:r>
            <w:r>
              <w:rPr>
                <w:spacing w:val="-4"/>
                <w:sz w:val="24"/>
              </w:rPr>
              <w:t xml:space="preserve"> </w:t>
            </w:r>
            <w:r>
              <w:rPr>
                <w:spacing w:val="-2"/>
                <w:sz w:val="24"/>
              </w:rPr>
              <w:t>избушка»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16</w:t>
            </w:r>
          </w:p>
        </w:tc>
        <w:tc>
          <w:tcPr>
            <w:tcW w:w="5284" w:type="dxa"/>
          </w:tcPr>
          <w:p w:rsidR="004A57EF" w:rsidRDefault="0000266E">
            <w:pPr>
              <w:pStyle w:val="TableParagraph"/>
              <w:ind w:left="104"/>
              <w:rPr>
                <w:sz w:val="24"/>
              </w:rPr>
            </w:pPr>
            <w:r>
              <w:rPr>
                <w:sz w:val="24"/>
              </w:rPr>
              <w:t>«Спокойной</w:t>
            </w:r>
            <w:r>
              <w:rPr>
                <w:spacing w:val="-5"/>
                <w:sz w:val="24"/>
              </w:rPr>
              <w:t xml:space="preserve"> </w:t>
            </w:r>
            <w:r>
              <w:rPr>
                <w:spacing w:val="-2"/>
                <w:sz w:val="24"/>
              </w:rPr>
              <w:t>ночи!»</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17</w:t>
            </w:r>
          </w:p>
        </w:tc>
        <w:tc>
          <w:tcPr>
            <w:tcW w:w="5284" w:type="dxa"/>
          </w:tcPr>
          <w:p w:rsidR="004A57EF" w:rsidRDefault="0000266E">
            <w:pPr>
              <w:pStyle w:val="TableParagraph"/>
              <w:ind w:left="104"/>
              <w:rPr>
                <w:sz w:val="24"/>
              </w:rPr>
            </w:pPr>
            <w:r>
              <w:rPr>
                <w:sz w:val="24"/>
              </w:rPr>
              <w:t>«Доброе</w:t>
            </w:r>
            <w:r>
              <w:rPr>
                <w:spacing w:val="1"/>
                <w:sz w:val="24"/>
              </w:rPr>
              <w:t xml:space="preserve"> </w:t>
            </w:r>
            <w:r>
              <w:rPr>
                <w:spacing w:val="-2"/>
                <w:sz w:val="24"/>
              </w:rPr>
              <w:t>утро!»</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pacing w:val="-5"/>
                <w:sz w:val="24"/>
              </w:rPr>
              <w:t>18</w:t>
            </w:r>
          </w:p>
        </w:tc>
        <w:tc>
          <w:tcPr>
            <w:tcW w:w="5284" w:type="dxa"/>
          </w:tcPr>
          <w:p w:rsidR="004A57EF" w:rsidRDefault="0000266E">
            <w:pPr>
              <w:pStyle w:val="TableParagraph"/>
              <w:ind w:left="104"/>
              <w:rPr>
                <w:sz w:val="24"/>
              </w:rPr>
            </w:pPr>
            <w:r>
              <w:rPr>
                <w:sz w:val="24"/>
              </w:rPr>
              <w:t>День</w:t>
            </w:r>
            <w:r>
              <w:rPr>
                <w:spacing w:val="-3"/>
                <w:sz w:val="24"/>
              </w:rPr>
              <w:t xml:space="preserve"> </w:t>
            </w:r>
            <w:r>
              <w:rPr>
                <w:spacing w:val="-2"/>
                <w:sz w:val="24"/>
              </w:rPr>
              <w:t>Победы</w:t>
            </w:r>
          </w:p>
        </w:tc>
        <w:tc>
          <w:tcPr>
            <w:tcW w:w="3192" w:type="dxa"/>
          </w:tcPr>
          <w:p w:rsidR="004A57EF" w:rsidRDefault="0000266E">
            <w:pPr>
              <w:pStyle w:val="TableParagraph"/>
              <w:ind w:left="104"/>
              <w:rPr>
                <w:b/>
                <w:sz w:val="24"/>
              </w:rPr>
            </w:pPr>
            <w:r>
              <w:rPr>
                <w:b/>
                <w:sz w:val="24"/>
              </w:rPr>
              <w:t>4</w:t>
            </w:r>
          </w:p>
        </w:tc>
      </w:tr>
      <w:tr w:rsidR="004A57EF">
        <w:trPr>
          <w:trHeight w:val="278"/>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spacing w:line="258" w:lineRule="exact"/>
              <w:ind w:left="104"/>
              <w:rPr>
                <w:b/>
                <w:sz w:val="24"/>
              </w:rPr>
            </w:pPr>
            <w:r>
              <w:rPr>
                <w:b/>
                <w:spacing w:val="-2"/>
                <w:sz w:val="24"/>
              </w:rPr>
              <w:t>Итого</w:t>
            </w:r>
          </w:p>
        </w:tc>
        <w:tc>
          <w:tcPr>
            <w:tcW w:w="3192" w:type="dxa"/>
          </w:tcPr>
          <w:p w:rsidR="004A57EF" w:rsidRDefault="0000266E">
            <w:pPr>
              <w:pStyle w:val="TableParagraph"/>
              <w:spacing w:line="258" w:lineRule="exact"/>
              <w:ind w:left="104"/>
              <w:rPr>
                <w:b/>
                <w:sz w:val="24"/>
              </w:rPr>
            </w:pPr>
            <w:r>
              <w:rPr>
                <w:b/>
                <w:spacing w:val="-5"/>
                <w:sz w:val="24"/>
              </w:rPr>
              <w:t>68</w:t>
            </w:r>
          </w:p>
        </w:tc>
      </w:tr>
    </w:tbl>
    <w:p w:rsidR="004A57EF" w:rsidRDefault="0000266E">
      <w:pPr>
        <w:spacing w:before="8"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2</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5"/>
        </w:trPr>
        <w:tc>
          <w:tcPr>
            <w:tcW w:w="1102" w:type="dxa"/>
          </w:tcPr>
          <w:p w:rsidR="004A57EF" w:rsidRDefault="0000266E">
            <w:pPr>
              <w:pStyle w:val="TableParagraph"/>
              <w:rPr>
                <w:b/>
                <w:sz w:val="24"/>
              </w:rPr>
            </w:pPr>
            <w:r>
              <w:rPr>
                <w:b/>
                <w:sz w:val="24"/>
              </w:rPr>
              <w:t>№</w:t>
            </w:r>
          </w:p>
        </w:tc>
        <w:tc>
          <w:tcPr>
            <w:tcW w:w="5284" w:type="dxa"/>
          </w:tcPr>
          <w:p w:rsidR="004A57EF" w:rsidRDefault="0000266E">
            <w:pPr>
              <w:pStyle w:val="TableParagraph"/>
              <w:ind w:left="104"/>
              <w:rPr>
                <w:b/>
                <w:sz w:val="24"/>
              </w:rPr>
            </w:pPr>
            <w:r>
              <w:rPr>
                <w:b/>
                <w:spacing w:val="-4"/>
                <w:sz w:val="24"/>
              </w:rPr>
              <w:t>Тема</w:t>
            </w:r>
          </w:p>
        </w:tc>
        <w:tc>
          <w:tcPr>
            <w:tcW w:w="3192"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5284" w:type="dxa"/>
          </w:tcPr>
          <w:p w:rsidR="004A57EF" w:rsidRDefault="0000266E">
            <w:pPr>
              <w:pStyle w:val="TableParagraph"/>
              <w:ind w:left="104"/>
              <w:rPr>
                <w:sz w:val="24"/>
              </w:rPr>
            </w:pPr>
            <w:r>
              <w:rPr>
                <w:sz w:val="24"/>
              </w:rPr>
              <w:t>Добро</w:t>
            </w:r>
            <w:r>
              <w:rPr>
                <w:spacing w:val="-5"/>
                <w:sz w:val="24"/>
              </w:rPr>
              <w:t xml:space="preserve"> </w:t>
            </w:r>
            <w:r>
              <w:rPr>
                <w:spacing w:val="-2"/>
                <w:sz w:val="24"/>
              </w:rPr>
              <w:t>пожаловать!</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2</w:t>
            </w:r>
          </w:p>
        </w:tc>
        <w:tc>
          <w:tcPr>
            <w:tcW w:w="5284" w:type="dxa"/>
          </w:tcPr>
          <w:p w:rsidR="004A57EF" w:rsidRDefault="0000266E">
            <w:pPr>
              <w:pStyle w:val="TableParagraph"/>
              <w:ind w:left="104"/>
              <w:rPr>
                <w:sz w:val="24"/>
              </w:rPr>
            </w:pPr>
            <w:r>
              <w:rPr>
                <w:sz w:val="24"/>
              </w:rPr>
              <w:t>Истории</w:t>
            </w:r>
            <w:r>
              <w:rPr>
                <w:spacing w:val="-3"/>
                <w:sz w:val="24"/>
              </w:rPr>
              <w:t xml:space="preserve"> </w:t>
            </w:r>
            <w:r>
              <w:rPr>
                <w:sz w:val="24"/>
              </w:rPr>
              <w:t>о</w:t>
            </w:r>
            <w:r>
              <w:rPr>
                <w:spacing w:val="-1"/>
                <w:sz w:val="24"/>
              </w:rPr>
              <w:t xml:space="preserve"> </w:t>
            </w:r>
            <w:r>
              <w:rPr>
                <w:spacing w:val="-4"/>
                <w:sz w:val="24"/>
              </w:rPr>
              <w:t>лете</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3</w:t>
            </w:r>
          </w:p>
        </w:tc>
        <w:tc>
          <w:tcPr>
            <w:tcW w:w="5284" w:type="dxa"/>
          </w:tcPr>
          <w:p w:rsidR="004A57EF" w:rsidRDefault="0000266E">
            <w:pPr>
              <w:pStyle w:val="TableParagraph"/>
              <w:ind w:left="104"/>
              <w:rPr>
                <w:sz w:val="24"/>
              </w:rPr>
            </w:pPr>
            <w:r>
              <w:rPr>
                <w:sz w:val="24"/>
              </w:rPr>
              <w:t>«Три</w:t>
            </w:r>
            <w:r>
              <w:rPr>
                <w:spacing w:val="-4"/>
                <w:sz w:val="24"/>
              </w:rPr>
              <w:t xml:space="preserve"> </w:t>
            </w:r>
            <w:r>
              <w:rPr>
                <w:spacing w:val="-2"/>
                <w:sz w:val="24"/>
              </w:rPr>
              <w:t>поросёнка»</w:t>
            </w:r>
          </w:p>
        </w:tc>
        <w:tc>
          <w:tcPr>
            <w:tcW w:w="3192" w:type="dxa"/>
          </w:tcPr>
          <w:p w:rsidR="004A57EF" w:rsidRDefault="0000266E">
            <w:pPr>
              <w:pStyle w:val="TableParagraph"/>
              <w:ind w:left="104"/>
              <w:rPr>
                <w:b/>
                <w:sz w:val="24"/>
              </w:rPr>
            </w:pPr>
            <w:r>
              <w:rPr>
                <w:b/>
                <w:sz w:val="24"/>
              </w:rPr>
              <w:t>3</w:t>
            </w:r>
          </w:p>
        </w:tc>
      </w:tr>
      <w:tr w:rsidR="004A57EF">
        <w:trPr>
          <w:trHeight w:val="276"/>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Расскажи</w:t>
            </w:r>
            <w:r>
              <w:rPr>
                <w:spacing w:val="-2"/>
                <w:sz w:val="24"/>
              </w:rPr>
              <w:t xml:space="preserve"> </w:t>
            </w:r>
            <w:r>
              <w:rPr>
                <w:sz w:val="24"/>
              </w:rPr>
              <w:t>мне</w:t>
            </w:r>
            <w:r>
              <w:rPr>
                <w:spacing w:val="-3"/>
                <w:sz w:val="24"/>
              </w:rPr>
              <w:t xml:space="preserve"> </w:t>
            </w:r>
            <w:r>
              <w:rPr>
                <w:sz w:val="24"/>
              </w:rPr>
              <w:t>о</w:t>
            </w:r>
            <w:r>
              <w:rPr>
                <w:spacing w:val="-1"/>
                <w:sz w:val="24"/>
              </w:rPr>
              <w:t xml:space="preserve"> </w:t>
            </w:r>
            <w:r>
              <w:rPr>
                <w:spacing w:val="-2"/>
                <w:sz w:val="24"/>
              </w:rPr>
              <w:t>школе</w:t>
            </w:r>
          </w:p>
        </w:tc>
        <w:tc>
          <w:tcPr>
            <w:tcW w:w="3192" w:type="dxa"/>
          </w:tcPr>
          <w:p w:rsidR="004A57EF" w:rsidRDefault="0000266E">
            <w:pPr>
              <w:pStyle w:val="TableParagraph"/>
              <w:ind w:left="104"/>
              <w:rPr>
                <w:b/>
                <w:sz w:val="24"/>
              </w:rPr>
            </w:pPr>
            <w:r>
              <w:rPr>
                <w:b/>
                <w:sz w:val="24"/>
              </w:rPr>
              <w:t>4</w:t>
            </w:r>
          </w:p>
        </w:tc>
      </w:tr>
      <w:tr w:rsidR="004A57EF">
        <w:trPr>
          <w:trHeight w:val="278"/>
        </w:trPr>
        <w:tc>
          <w:tcPr>
            <w:tcW w:w="1102" w:type="dxa"/>
          </w:tcPr>
          <w:p w:rsidR="004A57EF" w:rsidRDefault="0000266E">
            <w:pPr>
              <w:pStyle w:val="TableParagraph"/>
              <w:spacing w:line="258" w:lineRule="exact"/>
              <w:rPr>
                <w:b/>
                <w:sz w:val="24"/>
              </w:rPr>
            </w:pPr>
            <w:r>
              <w:rPr>
                <w:b/>
                <w:sz w:val="24"/>
              </w:rPr>
              <w:t>5</w:t>
            </w:r>
          </w:p>
        </w:tc>
        <w:tc>
          <w:tcPr>
            <w:tcW w:w="5284" w:type="dxa"/>
          </w:tcPr>
          <w:p w:rsidR="004A57EF" w:rsidRDefault="0000266E">
            <w:pPr>
              <w:pStyle w:val="TableParagraph"/>
              <w:spacing w:line="258" w:lineRule="exact"/>
              <w:ind w:left="104"/>
              <w:rPr>
                <w:sz w:val="24"/>
              </w:rPr>
            </w:pPr>
            <w:r>
              <w:rPr>
                <w:sz w:val="24"/>
              </w:rPr>
              <w:t>Вспоминаем</w:t>
            </w:r>
            <w:r>
              <w:rPr>
                <w:spacing w:val="-4"/>
                <w:sz w:val="24"/>
              </w:rPr>
              <w:t xml:space="preserve"> </w:t>
            </w:r>
            <w:r>
              <w:rPr>
                <w:sz w:val="24"/>
              </w:rPr>
              <w:t>любимые</w:t>
            </w:r>
            <w:r>
              <w:rPr>
                <w:spacing w:val="-3"/>
                <w:sz w:val="24"/>
              </w:rPr>
              <w:t xml:space="preserve"> </w:t>
            </w:r>
            <w:r>
              <w:rPr>
                <w:spacing w:val="-2"/>
                <w:sz w:val="24"/>
              </w:rPr>
              <w:t>сказки</w:t>
            </w:r>
          </w:p>
        </w:tc>
        <w:tc>
          <w:tcPr>
            <w:tcW w:w="3192" w:type="dxa"/>
          </w:tcPr>
          <w:p w:rsidR="004A57EF" w:rsidRDefault="0000266E">
            <w:pPr>
              <w:pStyle w:val="TableParagraph"/>
              <w:spacing w:line="258" w:lineRule="exact"/>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6</w:t>
            </w:r>
          </w:p>
        </w:tc>
        <w:tc>
          <w:tcPr>
            <w:tcW w:w="5284" w:type="dxa"/>
          </w:tcPr>
          <w:p w:rsidR="004A57EF" w:rsidRDefault="0000266E">
            <w:pPr>
              <w:pStyle w:val="TableParagraph"/>
              <w:ind w:left="104"/>
              <w:rPr>
                <w:sz w:val="24"/>
              </w:rPr>
            </w:pPr>
            <w:r>
              <w:rPr>
                <w:sz w:val="24"/>
              </w:rPr>
              <w:t>Алло!</w:t>
            </w:r>
            <w:r>
              <w:rPr>
                <w:spacing w:val="-5"/>
                <w:sz w:val="24"/>
              </w:rPr>
              <w:t xml:space="preserve"> </w:t>
            </w:r>
            <w:r>
              <w:rPr>
                <w:spacing w:val="-2"/>
                <w:sz w:val="24"/>
              </w:rPr>
              <w:t>Алло!</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7</w:t>
            </w:r>
          </w:p>
        </w:tc>
        <w:tc>
          <w:tcPr>
            <w:tcW w:w="5284" w:type="dxa"/>
          </w:tcPr>
          <w:p w:rsidR="004A57EF" w:rsidRDefault="0000266E">
            <w:pPr>
              <w:pStyle w:val="TableParagraph"/>
              <w:ind w:left="104"/>
              <w:rPr>
                <w:sz w:val="24"/>
              </w:rPr>
            </w:pPr>
            <w:r>
              <w:rPr>
                <w:sz w:val="24"/>
              </w:rPr>
              <w:t>С</w:t>
            </w:r>
            <w:r>
              <w:rPr>
                <w:spacing w:val="-3"/>
                <w:sz w:val="24"/>
              </w:rPr>
              <w:t xml:space="preserve"> </w:t>
            </w:r>
            <w:r>
              <w:rPr>
                <w:sz w:val="24"/>
              </w:rPr>
              <w:t>Днём</w:t>
            </w:r>
            <w:r>
              <w:rPr>
                <w:spacing w:val="-2"/>
                <w:sz w:val="24"/>
              </w:rPr>
              <w:t xml:space="preserve"> рождения!</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8</w:t>
            </w:r>
          </w:p>
        </w:tc>
        <w:tc>
          <w:tcPr>
            <w:tcW w:w="5284" w:type="dxa"/>
          </w:tcPr>
          <w:p w:rsidR="004A57EF" w:rsidRDefault="0000266E">
            <w:pPr>
              <w:pStyle w:val="TableParagraph"/>
              <w:ind w:left="104"/>
              <w:rPr>
                <w:sz w:val="24"/>
              </w:rPr>
            </w:pPr>
            <w:r>
              <w:rPr>
                <w:sz w:val="24"/>
              </w:rPr>
              <w:t>Новогодняя</w:t>
            </w:r>
            <w:r>
              <w:rPr>
                <w:spacing w:val="-2"/>
                <w:sz w:val="24"/>
              </w:rPr>
              <w:t xml:space="preserve"> сказка</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9</w:t>
            </w:r>
          </w:p>
        </w:tc>
        <w:tc>
          <w:tcPr>
            <w:tcW w:w="5284" w:type="dxa"/>
          </w:tcPr>
          <w:p w:rsidR="004A57EF" w:rsidRDefault="0000266E">
            <w:pPr>
              <w:pStyle w:val="TableParagraph"/>
              <w:ind w:left="104"/>
              <w:rPr>
                <w:sz w:val="24"/>
              </w:rPr>
            </w:pPr>
            <w:r>
              <w:rPr>
                <w:sz w:val="24"/>
              </w:rPr>
              <w:t>Новогодний</w:t>
            </w:r>
            <w:r>
              <w:rPr>
                <w:spacing w:val="-2"/>
                <w:sz w:val="24"/>
              </w:rPr>
              <w:t xml:space="preserve"> карнавал</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pacing w:val="-5"/>
                <w:sz w:val="24"/>
              </w:rPr>
              <w:t>10</w:t>
            </w:r>
          </w:p>
        </w:tc>
        <w:tc>
          <w:tcPr>
            <w:tcW w:w="5284" w:type="dxa"/>
          </w:tcPr>
          <w:p w:rsidR="004A57EF" w:rsidRDefault="0000266E">
            <w:pPr>
              <w:pStyle w:val="TableParagraph"/>
              <w:ind w:left="104"/>
              <w:rPr>
                <w:sz w:val="24"/>
              </w:rPr>
            </w:pPr>
            <w:r>
              <w:rPr>
                <w:spacing w:val="-2"/>
                <w:sz w:val="24"/>
              </w:rPr>
              <w:t>Дежурство</w:t>
            </w:r>
          </w:p>
        </w:tc>
        <w:tc>
          <w:tcPr>
            <w:tcW w:w="3192" w:type="dxa"/>
          </w:tcPr>
          <w:p w:rsidR="004A57EF" w:rsidRDefault="0000266E">
            <w:pPr>
              <w:pStyle w:val="TableParagraph"/>
              <w:ind w:left="104"/>
              <w:rPr>
                <w:b/>
                <w:sz w:val="24"/>
              </w:rPr>
            </w:pPr>
            <w:r>
              <w:rPr>
                <w:b/>
                <w:sz w:val="24"/>
              </w:rPr>
              <w:t>4</w:t>
            </w:r>
          </w:p>
        </w:tc>
      </w:tr>
      <w:tr w:rsidR="004A57EF">
        <w:trPr>
          <w:trHeight w:val="278"/>
        </w:trPr>
        <w:tc>
          <w:tcPr>
            <w:tcW w:w="1102" w:type="dxa"/>
          </w:tcPr>
          <w:p w:rsidR="004A57EF" w:rsidRDefault="0000266E">
            <w:pPr>
              <w:pStyle w:val="TableParagraph"/>
              <w:spacing w:line="258" w:lineRule="exact"/>
              <w:rPr>
                <w:b/>
                <w:sz w:val="24"/>
              </w:rPr>
            </w:pPr>
            <w:r>
              <w:rPr>
                <w:b/>
                <w:spacing w:val="-5"/>
                <w:sz w:val="24"/>
              </w:rPr>
              <w:t>11</w:t>
            </w:r>
          </w:p>
        </w:tc>
        <w:tc>
          <w:tcPr>
            <w:tcW w:w="5284" w:type="dxa"/>
          </w:tcPr>
          <w:p w:rsidR="004A57EF" w:rsidRDefault="0000266E">
            <w:pPr>
              <w:pStyle w:val="TableParagraph"/>
              <w:spacing w:line="258" w:lineRule="exact"/>
              <w:ind w:left="104"/>
              <w:rPr>
                <w:sz w:val="24"/>
              </w:rPr>
            </w:pPr>
            <w:r>
              <w:rPr>
                <w:sz w:val="24"/>
              </w:rPr>
              <w:t>У</w:t>
            </w:r>
            <w:r>
              <w:rPr>
                <w:spacing w:val="-2"/>
                <w:sz w:val="24"/>
              </w:rPr>
              <w:t xml:space="preserve"> </w:t>
            </w:r>
            <w:r>
              <w:rPr>
                <w:sz w:val="24"/>
              </w:rPr>
              <w:t>меня</w:t>
            </w:r>
            <w:r>
              <w:rPr>
                <w:spacing w:val="-1"/>
                <w:sz w:val="24"/>
              </w:rPr>
              <w:t xml:space="preserve"> </w:t>
            </w:r>
            <w:r>
              <w:rPr>
                <w:sz w:val="24"/>
              </w:rPr>
              <w:t xml:space="preserve">есть </w:t>
            </w:r>
            <w:r>
              <w:rPr>
                <w:spacing w:val="-4"/>
                <w:sz w:val="24"/>
              </w:rPr>
              <w:t>щенок</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12</w:t>
            </w:r>
          </w:p>
        </w:tc>
        <w:tc>
          <w:tcPr>
            <w:tcW w:w="5284" w:type="dxa"/>
          </w:tcPr>
          <w:p w:rsidR="004A57EF" w:rsidRDefault="0000266E">
            <w:pPr>
              <w:pStyle w:val="TableParagraph"/>
              <w:ind w:left="104"/>
              <w:rPr>
                <w:sz w:val="24"/>
              </w:rPr>
            </w:pPr>
            <w:r>
              <w:rPr>
                <w:sz w:val="24"/>
              </w:rPr>
              <w:t>Пошли</w:t>
            </w:r>
            <w:r>
              <w:rPr>
                <w:spacing w:val="-3"/>
                <w:sz w:val="24"/>
              </w:rPr>
              <w:t xml:space="preserve"> </w:t>
            </w:r>
            <w:r>
              <w:rPr>
                <w:sz w:val="24"/>
              </w:rPr>
              <w:t>в</w:t>
            </w:r>
            <w:r>
              <w:rPr>
                <w:spacing w:val="-2"/>
                <w:sz w:val="24"/>
              </w:rPr>
              <w:t xml:space="preserve"> столовую!</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13</w:t>
            </w:r>
          </w:p>
        </w:tc>
        <w:tc>
          <w:tcPr>
            <w:tcW w:w="5284" w:type="dxa"/>
          </w:tcPr>
          <w:p w:rsidR="004A57EF" w:rsidRDefault="0000266E">
            <w:pPr>
              <w:pStyle w:val="TableParagraph"/>
              <w:ind w:left="104"/>
              <w:rPr>
                <w:sz w:val="24"/>
              </w:rPr>
            </w:pPr>
            <w:r>
              <w:rPr>
                <w:sz w:val="24"/>
              </w:rPr>
              <w:t>«Красная</w:t>
            </w:r>
            <w:r>
              <w:rPr>
                <w:spacing w:val="-6"/>
                <w:sz w:val="24"/>
              </w:rPr>
              <w:t xml:space="preserve"> </w:t>
            </w:r>
            <w:r>
              <w:rPr>
                <w:spacing w:val="-2"/>
                <w:sz w:val="24"/>
              </w:rPr>
              <w:t>Шапочка»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14</w:t>
            </w:r>
          </w:p>
        </w:tc>
        <w:tc>
          <w:tcPr>
            <w:tcW w:w="5284" w:type="dxa"/>
          </w:tcPr>
          <w:p w:rsidR="004A57EF" w:rsidRDefault="0000266E">
            <w:pPr>
              <w:pStyle w:val="TableParagraph"/>
              <w:ind w:left="104"/>
              <w:rPr>
                <w:sz w:val="24"/>
              </w:rPr>
            </w:pPr>
            <w:r>
              <w:rPr>
                <w:sz w:val="24"/>
              </w:rPr>
              <w:t>Я</w:t>
            </w:r>
            <w:r>
              <w:rPr>
                <w:spacing w:val="-3"/>
                <w:sz w:val="24"/>
              </w:rPr>
              <w:t xml:space="preserve"> </w:t>
            </w:r>
            <w:r>
              <w:rPr>
                <w:sz w:val="24"/>
              </w:rPr>
              <w:t>поздравляю</w:t>
            </w:r>
            <w:r>
              <w:rPr>
                <w:spacing w:val="-2"/>
                <w:sz w:val="24"/>
              </w:rPr>
              <w:t xml:space="preserve"> </w:t>
            </w:r>
            <w:r>
              <w:rPr>
                <w:spacing w:val="-4"/>
                <w:sz w:val="24"/>
              </w:rPr>
              <w:t>тебя!</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15</w:t>
            </w:r>
          </w:p>
        </w:tc>
        <w:tc>
          <w:tcPr>
            <w:tcW w:w="5284" w:type="dxa"/>
          </w:tcPr>
          <w:p w:rsidR="004A57EF" w:rsidRDefault="0000266E">
            <w:pPr>
              <w:pStyle w:val="TableParagraph"/>
              <w:ind w:left="104"/>
              <w:rPr>
                <w:sz w:val="24"/>
              </w:rPr>
            </w:pPr>
            <w:r>
              <w:rPr>
                <w:sz w:val="24"/>
              </w:rPr>
              <w:t>Я</w:t>
            </w:r>
            <w:r>
              <w:rPr>
                <w:spacing w:val="-2"/>
                <w:sz w:val="24"/>
              </w:rPr>
              <w:t xml:space="preserve"> </w:t>
            </w:r>
            <w:r>
              <w:rPr>
                <w:sz w:val="24"/>
              </w:rPr>
              <w:t>записался</w:t>
            </w:r>
            <w:r>
              <w:rPr>
                <w:spacing w:val="-1"/>
                <w:sz w:val="24"/>
              </w:rPr>
              <w:t xml:space="preserve"> </w:t>
            </w:r>
            <w:r>
              <w:rPr>
                <w:sz w:val="24"/>
              </w:rPr>
              <w:t>в</w:t>
            </w:r>
            <w:r>
              <w:rPr>
                <w:spacing w:val="-2"/>
                <w:sz w:val="24"/>
              </w:rPr>
              <w:t xml:space="preserve"> кружок!</w:t>
            </w:r>
          </w:p>
        </w:tc>
        <w:tc>
          <w:tcPr>
            <w:tcW w:w="3192" w:type="dxa"/>
          </w:tcPr>
          <w:p w:rsidR="004A57EF" w:rsidRDefault="0000266E">
            <w:pPr>
              <w:pStyle w:val="TableParagraph"/>
              <w:ind w:left="104"/>
              <w:rPr>
                <w:b/>
                <w:sz w:val="24"/>
              </w:rPr>
            </w:pPr>
            <w:r>
              <w:rPr>
                <w:b/>
                <w:sz w:val="24"/>
              </w:rPr>
              <w:t>4</w:t>
            </w:r>
          </w:p>
        </w:tc>
      </w:tr>
    </w:tbl>
    <w:p w:rsidR="004A57EF" w:rsidRDefault="004A57EF">
      <w:pPr>
        <w:rPr>
          <w:sz w:val="24"/>
        </w:rPr>
        <w:sectPr w:rsidR="004A57EF">
          <w:pgSz w:w="11920" w:h="16850"/>
          <w:pgMar w:top="1060" w:right="100" w:bottom="1130"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7"/>
        </w:trPr>
        <w:tc>
          <w:tcPr>
            <w:tcW w:w="1102" w:type="dxa"/>
          </w:tcPr>
          <w:p w:rsidR="004A57EF" w:rsidRDefault="0000266E">
            <w:pPr>
              <w:pStyle w:val="TableParagraph"/>
              <w:spacing w:line="258" w:lineRule="exact"/>
              <w:rPr>
                <w:b/>
                <w:sz w:val="24"/>
              </w:rPr>
            </w:pPr>
            <w:r>
              <w:rPr>
                <w:b/>
                <w:spacing w:val="-5"/>
                <w:sz w:val="24"/>
              </w:rPr>
              <w:lastRenderedPageBreak/>
              <w:t>16</w:t>
            </w:r>
          </w:p>
        </w:tc>
        <w:tc>
          <w:tcPr>
            <w:tcW w:w="5284" w:type="dxa"/>
          </w:tcPr>
          <w:p w:rsidR="004A57EF" w:rsidRDefault="0000266E">
            <w:pPr>
              <w:pStyle w:val="TableParagraph"/>
              <w:spacing w:line="258" w:lineRule="exact"/>
              <w:ind w:left="104"/>
              <w:rPr>
                <w:sz w:val="24"/>
              </w:rPr>
            </w:pPr>
            <w:r>
              <w:rPr>
                <w:sz w:val="24"/>
              </w:rPr>
              <w:t>Вспоминаем</w:t>
            </w:r>
            <w:r>
              <w:rPr>
                <w:spacing w:val="-4"/>
                <w:sz w:val="24"/>
              </w:rPr>
              <w:t xml:space="preserve"> </w:t>
            </w:r>
            <w:r>
              <w:rPr>
                <w:sz w:val="24"/>
              </w:rPr>
              <w:t>любимые</w:t>
            </w:r>
            <w:r>
              <w:rPr>
                <w:spacing w:val="-3"/>
                <w:sz w:val="24"/>
              </w:rPr>
              <w:t xml:space="preserve"> </w:t>
            </w:r>
            <w:r>
              <w:rPr>
                <w:spacing w:val="-2"/>
                <w:sz w:val="24"/>
              </w:rPr>
              <w:t>сказки</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17</w:t>
            </w:r>
          </w:p>
        </w:tc>
        <w:tc>
          <w:tcPr>
            <w:tcW w:w="5284" w:type="dxa"/>
          </w:tcPr>
          <w:p w:rsidR="004A57EF" w:rsidRDefault="0000266E">
            <w:pPr>
              <w:pStyle w:val="TableParagraph"/>
              <w:ind w:left="104"/>
              <w:rPr>
                <w:sz w:val="24"/>
              </w:rPr>
            </w:pPr>
            <w:r>
              <w:rPr>
                <w:sz w:val="24"/>
              </w:rPr>
              <w:t xml:space="preserve">Скоро </w:t>
            </w:r>
            <w:r>
              <w:rPr>
                <w:spacing w:val="-2"/>
                <w:sz w:val="24"/>
              </w:rPr>
              <w:t>лето!</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18</w:t>
            </w:r>
          </w:p>
        </w:tc>
        <w:tc>
          <w:tcPr>
            <w:tcW w:w="5284" w:type="dxa"/>
          </w:tcPr>
          <w:p w:rsidR="004A57EF" w:rsidRDefault="0000266E">
            <w:pPr>
              <w:pStyle w:val="TableParagraph"/>
              <w:ind w:left="104"/>
              <w:rPr>
                <w:sz w:val="24"/>
              </w:rPr>
            </w:pPr>
            <w:r>
              <w:rPr>
                <w:sz w:val="24"/>
              </w:rPr>
              <w:t>Поклонимся</w:t>
            </w:r>
            <w:r>
              <w:rPr>
                <w:spacing w:val="-4"/>
                <w:sz w:val="24"/>
              </w:rPr>
              <w:t xml:space="preserve"> </w:t>
            </w:r>
            <w:r>
              <w:rPr>
                <w:sz w:val="24"/>
              </w:rPr>
              <w:t>памяти</w:t>
            </w:r>
            <w:r>
              <w:rPr>
                <w:spacing w:val="-2"/>
                <w:sz w:val="24"/>
              </w:rPr>
              <w:t xml:space="preserve"> Героев</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ind w:left="104"/>
              <w:rPr>
                <w:b/>
                <w:sz w:val="24"/>
              </w:rPr>
            </w:pPr>
            <w:r>
              <w:rPr>
                <w:b/>
                <w:spacing w:val="-2"/>
                <w:sz w:val="24"/>
              </w:rPr>
              <w:t>Итого</w:t>
            </w:r>
          </w:p>
        </w:tc>
        <w:tc>
          <w:tcPr>
            <w:tcW w:w="3192" w:type="dxa"/>
          </w:tcPr>
          <w:p w:rsidR="004A57EF" w:rsidRDefault="0000266E">
            <w:pPr>
              <w:pStyle w:val="TableParagraph"/>
              <w:ind w:left="104"/>
              <w:rPr>
                <w:b/>
                <w:sz w:val="24"/>
              </w:rPr>
            </w:pPr>
            <w:r>
              <w:rPr>
                <w:b/>
                <w:spacing w:val="-5"/>
                <w:sz w:val="24"/>
              </w:rPr>
              <w:t>68</w:t>
            </w:r>
          </w:p>
        </w:tc>
      </w:tr>
    </w:tbl>
    <w:p w:rsidR="004A57EF" w:rsidRDefault="0000266E">
      <w:pPr>
        <w:spacing w:after="3" w:line="268" w:lineRule="exact"/>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3</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5"/>
        </w:trPr>
        <w:tc>
          <w:tcPr>
            <w:tcW w:w="1102" w:type="dxa"/>
          </w:tcPr>
          <w:p w:rsidR="004A57EF" w:rsidRDefault="0000266E">
            <w:pPr>
              <w:pStyle w:val="TableParagraph"/>
              <w:rPr>
                <w:b/>
                <w:sz w:val="24"/>
              </w:rPr>
            </w:pPr>
            <w:r>
              <w:rPr>
                <w:b/>
                <w:sz w:val="24"/>
              </w:rPr>
              <w:t>№</w:t>
            </w:r>
          </w:p>
        </w:tc>
        <w:tc>
          <w:tcPr>
            <w:tcW w:w="5284" w:type="dxa"/>
          </w:tcPr>
          <w:p w:rsidR="004A57EF" w:rsidRDefault="0000266E">
            <w:pPr>
              <w:pStyle w:val="TableParagraph"/>
              <w:ind w:left="104"/>
              <w:rPr>
                <w:b/>
                <w:sz w:val="24"/>
              </w:rPr>
            </w:pPr>
            <w:r>
              <w:rPr>
                <w:b/>
                <w:spacing w:val="-4"/>
                <w:sz w:val="24"/>
              </w:rPr>
              <w:t>Тема</w:t>
            </w:r>
          </w:p>
        </w:tc>
        <w:tc>
          <w:tcPr>
            <w:tcW w:w="3192"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7"/>
        </w:trPr>
        <w:tc>
          <w:tcPr>
            <w:tcW w:w="1102" w:type="dxa"/>
          </w:tcPr>
          <w:p w:rsidR="004A57EF" w:rsidRDefault="0000266E">
            <w:pPr>
              <w:pStyle w:val="TableParagraph"/>
              <w:spacing w:line="258" w:lineRule="exact"/>
              <w:rPr>
                <w:b/>
                <w:sz w:val="24"/>
              </w:rPr>
            </w:pPr>
            <w:r>
              <w:rPr>
                <w:b/>
                <w:sz w:val="24"/>
              </w:rPr>
              <w:t>1</w:t>
            </w:r>
          </w:p>
        </w:tc>
        <w:tc>
          <w:tcPr>
            <w:tcW w:w="5284" w:type="dxa"/>
          </w:tcPr>
          <w:p w:rsidR="004A57EF" w:rsidRDefault="0000266E">
            <w:pPr>
              <w:pStyle w:val="TableParagraph"/>
              <w:spacing w:line="258" w:lineRule="exact"/>
              <w:ind w:left="104"/>
              <w:rPr>
                <w:sz w:val="24"/>
              </w:rPr>
            </w:pPr>
            <w:r>
              <w:rPr>
                <w:sz w:val="24"/>
              </w:rPr>
              <w:t>Снова</w:t>
            </w:r>
            <w:r>
              <w:rPr>
                <w:spacing w:val="-2"/>
                <w:sz w:val="24"/>
              </w:rPr>
              <w:t xml:space="preserve"> </w:t>
            </w:r>
            <w:r>
              <w:rPr>
                <w:sz w:val="24"/>
              </w:rPr>
              <w:t>в</w:t>
            </w:r>
            <w:r>
              <w:rPr>
                <w:spacing w:val="-1"/>
                <w:sz w:val="24"/>
              </w:rPr>
              <w:t xml:space="preserve"> </w:t>
            </w:r>
            <w:r>
              <w:rPr>
                <w:spacing w:val="-2"/>
                <w:sz w:val="24"/>
              </w:rPr>
              <w:t>школу!</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2</w:t>
            </w:r>
          </w:p>
        </w:tc>
        <w:tc>
          <w:tcPr>
            <w:tcW w:w="5284" w:type="dxa"/>
          </w:tcPr>
          <w:p w:rsidR="004A57EF" w:rsidRDefault="0000266E">
            <w:pPr>
              <w:pStyle w:val="TableParagraph"/>
              <w:ind w:left="104"/>
              <w:rPr>
                <w:sz w:val="24"/>
              </w:rPr>
            </w:pPr>
            <w:r>
              <w:rPr>
                <w:sz w:val="24"/>
              </w:rPr>
              <w:t>Мы</w:t>
            </w:r>
            <w:r>
              <w:rPr>
                <w:spacing w:val="-3"/>
                <w:sz w:val="24"/>
              </w:rPr>
              <w:t xml:space="preserve"> </w:t>
            </w:r>
            <w:r>
              <w:rPr>
                <w:sz w:val="24"/>
              </w:rPr>
              <w:t>собрались</w:t>
            </w:r>
            <w:r>
              <w:rPr>
                <w:spacing w:val="-2"/>
                <w:sz w:val="24"/>
              </w:rPr>
              <w:t xml:space="preserve"> поиграть</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3</w:t>
            </w:r>
          </w:p>
        </w:tc>
        <w:tc>
          <w:tcPr>
            <w:tcW w:w="5284" w:type="dxa"/>
          </w:tcPr>
          <w:p w:rsidR="004A57EF" w:rsidRDefault="0000266E">
            <w:pPr>
              <w:pStyle w:val="TableParagraph"/>
              <w:ind w:left="104"/>
              <w:rPr>
                <w:sz w:val="24"/>
              </w:rPr>
            </w:pPr>
            <w:r>
              <w:rPr>
                <w:sz w:val="24"/>
              </w:rPr>
              <w:t>В</w:t>
            </w:r>
            <w:r>
              <w:rPr>
                <w:spacing w:val="-2"/>
                <w:sz w:val="24"/>
              </w:rPr>
              <w:t xml:space="preserve"> библиотеке</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На</w:t>
            </w:r>
            <w:r>
              <w:rPr>
                <w:spacing w:val="-5"/>
                <w:sz w:val="24"/>
              </w:rPr>
              <w:t xml:space="preserve"> </w:t>
            </w:r>
            <w:r>
              <w:rPr>
                <w:sz w:val="24"/>
              </w:rPr>
              <w:t>приёме</w:t>
            </w:r>
            <w:r>
              <w:rPr>
                <w:spacing w:val="1"/>
                <w:sz w:val="24"/>
              </w:rPr>
              <w:t xml:space="preserve"> </w:t>
            </w:r>
            <w:r>
              <w:rPr>
                <w:sz w:val="24"/>
              </w:rPr>
              <w:t>у</w:t>
            </w:r>
            <w:r>
              <w:rPr>
                <w:spacing w:val="-5"/>
                <w:sz w:val="24"/>
              </w:rPr>
              <w:t xml:space="preserve"> </w:t>
            </w:r>
            <w:r>
              <w:rPr>
                <w:spacing w:val="-4"/>
                <w:sz w:val="24"/>
              </w:rPr>
              <w:t>врача</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5</w:t>
            </w:r>
          </w:p>
        </w:tc>
        <w:tc>
          <w:tcPr>
            <w:tcW w:w="5284" w:type="dxa"/>
          </w:tcPr>
          <w:p w:rsidR="004A57EF" w:rsidRDefault="0000266E">
            <w:pPr>
              <w:pStyle w:val="TableParagraph"/>
              <w:ind w:left="104"/>
              <w:rPr>
                <w:sz w:val="24"/>
              </w:rPr>
            </w:pPr>
            <w:r>
              <w:rPr>
                <w:sz w:val="24"/>
              </w:rPr>
              <w:t>«Лисичка</w:t>
            </w:r>
            <w:r>
              <w:rPr>
                <w:spacing w:val="-4"/>
                <w:sz w:val="24"/>
              </w:rPr>
              <w:t xml:space="preserve"> </w:t>
            </w:r>
            <w:r>
              <w:rPr>
                <w:sz w:val="24"/>
              </w:rPr>
              <w:t>со</w:t>
            </w:r>
            <w:r>
              <w:rPr>
                <w:spacing w:val="-3"/>
                <w:sz w:val="24"/>
              </w:rPr>
              <w:t xml:space="preserve"> </w:t>
            </w:r>
            <w:r>
              <w:rPr>
                <w:spacing w:val="-2"/>
                <w:sz w:val="24"/>
              </w:rPr>
              <w:t>скалочкой»</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6</w:t>
            </w:r>
          </w:p>
        </w:tc>
        <w:tc>
          <w:tcPr>
            <w:tcW w:w="5284" w:type="dxa"/>
          </w:tcPr>
          <w:p w:rsidR="004A57EF" w:rsidRDefault="0000266E">
            <w:pPr>
              <w:pStyle w:val="TableParagraph"/>
              <w:ind w:left="104"/>
              <w:rPr>
                <w:sz w:val="24"/>
              </w:rPr>
            </w:pPr>
            <w:r>
              <w:rPr>
                <w:sz w:val="24"/>
              </w:rPr>
              <w:t>Сказки</w:t>
            </w:r>
            <w:r>
              <w:rPr>
                <w:spacing w:val="-4"/>
                <w:sz w:val="24"/>
              </w:rPr>
              <w:t xml:space="preserve"> </w:t>
            </w:r>
            <w:r>
              <w:rPr>
                <w:sz w:val="24"/>
              </w:rPr>
              <w:t>про</w:t>
            </w:r>
            <w:r>
              <w:rPr>
                <w:spacing w:val="-1"/>
                <w:sz w:val="24"/>
              </w:rPr>
              <w:t xml:space="preserve"> </w:t>
            </w:r>
            <w:r>
              <w:rPr>
                <w:spacing w:val="-4"/>
                <w:sz w:val="24"/>
              </w:rPr>
              <w:t>Машу</w:t>
            </w:r>
          </w:p>
        </w:tc>
        <w:tc>
          <w:tcPr>
            <w:tcW w:w="3192" w:type="dxa"/>
          </w:tcPr>
          <w:p w:rsidR="004A57EF" w:rsidRDefault="0000266E">
            <w:pPr>
              <w:pStyle w:val="TableParagraph"/>
              <w:ind w:left="104"/>
              <w:rPr>
                <w:b/>
                <w:sz w:val="24"/>
              </w:rPr>
            </w:pPr>
            <w:r>
              <w:rPr>
                <w:b/>
                <w:sz w:val="24"/>
              </w:rPr>
              <w:t>4</w:t>
            </w:r>
          </w:p>
        </w:tc>
      </w:tr>
      <w:tr w:rsidR="004A57EF">
        <w:trPr>
          <w:trHeight w:val="277"/>
        </w:trPr>
        <w:tc>
          <w:tcPr>
            <w:tcW w:w="1102" w:type="dxa"/>
          </w:tcPr>
          <w:p w:rsidR="004A57EF" w:rsidRDefault="0000266E">
            <w:pPr>
              <w:pStyle w:val="TableParagraph"/>
              <w:spacing w:line="258" w:lineRule="exact"/>
              <w:rPr>
                <w:b/>
                <w:sz w:val="24"/>
              </w:rPr>
            </w:pPr>
            <w:r>
              <w:rPr>
                <w:b/>
                <w:sz w:val="24"/>
              </w:rPr>
              <w:t>7</w:t>
            </w:r>
          </w:p>
        </w:tc>
        <w:tc>
          <w:tcPr>
            <w:tcW w:w="5284" w:type="dxa"/>
          </w:tcPr>
          <w:p w:rsidR="004A57EF" w:rsidRDefault="0000266E">
            <w:pPr>
              <w:pStyle w:val="TableParagraph"/>
              <w:spacing w:line="258" w:lineRule="exact"/>
              <w:ind w:left="104"/>
              <w:rPr>
                <w:sz w:val="24"/>
              </w:rPr>
            </w:pPr>
            <w:r>
              <w:rPr>
                <w:sz w:val="24"/>
              </w:rPr>
              <w:t>Отправляюсь</w:t>
            </w:r>
            <w:r>
              <w:rPr>
                <w:spacing w:val="-5"/>
                <w:sz w:val="24"/>
              </w:rPr>
              <w:t xml:space="preserve"> </w:t>
            </w:r>
            <w:r>
              <w:rPr>
                <w:sz w:val="24"/>
              </w:rPr>
              <w:t>в</w:t>
            </w:r>
            <w:r>
              <w:rPr>
                <w:spacing w:val="-4"/>
                <w:sz w:val="24"/>
              </w:rPr>
              <w:t xml:space="preserve"> </w:t>
            </w:r>
            <w:r>
              <w:rPr>
                <w:spacing w:val="-2"/>
                <w:sz w:val="24"/>
              </w:rPr>
              <w:t>магазин</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8</w:t>
            </w:r>
          </w:p>
        </w:tc>
        <w:tc>
          <w:tcPr>
            <w:tcW w:w="5284" w:type="dxa"/>
          </w:tcPr>
          <w:p w:rsidR="004A57EF" w:rsidRDefault="0000266E">
            <w:pPr>
              <w:pStyle w:val="TableParagraph"/>
              <w:ind w:left="104"/>
              <w:rPr>
                <w:sz w:val="24"/>
              </w:rPr>
            </w:pPr>
            <w:r>
              <w:rPr>
                <w:sz w:val="24"/>
              </w:rPr>
              <w:t>Телефонный</w:t>
            </w:r>
            <w:r>
              <w:rPr>
                <w:spacing w:val="-2"/>
                <w:sz w:val="24"/>
              </w:rPr>
              <w:t xml:space="preserve"> разговор</w:t>
            </w:r>
          </w:p>
        </w:tc>
        <w:tc>
          <w:tcPr>
            <w:tcW w:w="3192" w:type="dxa"/>
          </w:tcPr>
          <w:p w:rsidR="004A57EF" w:rsidRDefault="0000266E">
            <w:pPr>
              <w:pStyle w:val="TableParagraph"/>
              <w:ind w:left="104"/>
              <w:rPr>
                <w:b/>
                <w:sz w:val="24"/>
              </w:rPr>
            </w:pPr>
            <w:r>
              <w:rPr>
                <w:b/>
                <w:sz w:val="24"/>
              </w:rPr>
              <w:t>4</w:t>
            </w:r>
          </w:p>
        </w:tc>
      </w:tr>
      <w:tr w:rsidR="004A57EF">
        <w:trPr>
          <w:trHeight w:val="276"/>
        </w:trPr>
        <w:tc>
          <w:tcPr>
            <w:tcW w:w="1102" w:type="dxa"/>
          </w:tcPr>
          <w:p w:rsidR="004A57EF" w:rsidRDefault="0000266E">
            <w:pPr>
              <w:pStyle w:val="TableParagraph"/>
              <w:rPr>
                <w:b/>
                <w:sz w:val="24"/>
              </w:rPr>
            </w:pPr>
            <w:r>
              <w:rPr>
                <w:b/>
                <w:sz w:val="24"/>
              </w:rPr>
              <w:t>9</w:t>
            </w:r>
          </w:p>
        </w:tc>
        <w:tc>
          <w:tcPr>
            <w:tcW w:w="5284" w:type="dxa"/>
          </w:tcPr>
          <w:p w:rsidR="004A57EF" w:rsidRDefault="0000266E">
            <w:pPr>
              <w:pStyle w:val="TableParagraph"/>
              <w:ind w:left="104"/>
              <w:rPr>
                <w:sz w:val="24"/>
              </w:rPr>
            </w:pPr>
            <w:r>
              <w:rPr>
                <w:sz w:val="24"/>
              </w:rPr>
              <w:t>Новогодние</w:t>
            </w:r>
            <w:r>
              <w:rPr>
                <w:spacing w:val="-3"/>
                <w:sz w:val="24"/>
              </w:rPr>
              <w:t xml:space="preserve"> </w:t>
            </w:r>
            <w:r>
              <w:rPr>
                <w:spacing w:val="-2"/>
                <w:sz w:val="24"/>
              </w:rPr>
              <w:t>поздравления</w:t>
            </w:r>
          </w:p>
        </w:tc>
        <w:tc>
          <w:tcPr>
            <w:tcW w:w="3192" w:type="dxa"/>
          </w:tcPr>
          <w:p w:rsidR="004A57EF" w:rsidRDefault="0000266E">
            <w:pPr>
              <w:pStyle w:val="TableParagraph"/>
              <w:ind w:left="104"/>
              <w:rPr>
                <w:b/>
                <w:sz w:val="24"/>
              </w:rPr>
            </w:pPr>
            <w:r>
              <w:rPr>
                <w:b/>
                <w:sz w:val="24"/>
              </w:rPr>
              <w:t>2</w:t>
            </w:r>
          </w:p>
        </w:tc>
      </w:tr>
      <w:tr w:rsidR="004A57EF">
        <w:trPr>
          <w:trHeight w:val="275"/>
        </w:trPr>
        <w:tc>
          <w:tcPr>
            <w:tcW w:w="1102" w:type="dxa"/>
          </w:tcPr>
          <w:p w:rsidR="004A57EF" w:rsidRDefault="0000266E">
            <w:pPr>
              <w:pStyle w:val="TableParagraph"/>
              <w:rPr>
                <w:b/>
                <w:sz w:val="24"/>
              </w:rPr>
            </w:pPr>
            <w:r>
              <w:rPr>
                <w:b/>
                <w:spacing w:val="-5"/>
                <w:sz w:val="24"/>
              </w:rPr>
              <w:t>10</w:t>
            </w:r>
          </w:p>
        </w:tc>
        <w:tc>
          <w:tcPr>
            <w:tcW w:w="5284" w:type="dxa"/>
          </w:tcPr>
          <w:p w:rsidR="004A57EF" w:rsidRDefault="0000266E">
            <w:pPr>
              <w:pStyle w:val="TableParagraph"/>
              <w:ind w:left="104"/>
              <w:rPr>
                <w:sz w:val="24"/>
              </w:rPr>
            </w:pPr>
            <w:r>
              <w:rPr>
                <w:sz w:val="24"/>
              </w:rPr>
              <w:t>Я</w:t>
            </w:r>
            <w:r>
              <w:rPr>
                <w:spacing w:val="-2"/>
                <w:sz w:val="24"/>
              </w:rPr>
              <w:t xml:space="preserve"> </w:t>
            </w:r>
            <w:r>
              <w:rPr>
                <w:sz w:val="24"/>
              </w:rPr>
              <w:t xml:space="preserve">— </w:t>
            </w:r>
            <w:r>
              <w:rPr>
                <w:spacing w:val="-2"/>
                <w:sz w:val="24"/>
              </w:rPr>
              <w:t>зритель</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11</w:t>
            </w:r>
          </w:p>
        </w:tc>
        <w:tc>
          <w:tcPr>
            <w:tcW w:w="5284" w:type="dxa"/>
          </w:tcPr>
          <w:p w:rsidR="004A57EF" w:rsidRDefault="0000266E">
            <w:pPr>
              <w:pStyle w:val="TableParagraph"/>
              <w:ind w:left="104"/>
              <w:rPr>
                <w:sz w:val="24"/>
              </w:rPr>
            </w:pPr>
            <w:r>
              <w:rPr>
                <w:sz w:val="24"/>
              </w:rPr>
              <w:t>Какая</w:t>
            </w:r>
            <w:r>
              <w:rPr>
                <w:spacing w:val="-3"/>
                <w:sz w:val="24"/>
              </w:rPr>
              <w:t xml:space="preserve"> </w:t>
            </w:r>
            <w:r>
              <w:rPr>
                <w:sz w:val="24"/>
              </w:rPr>
              <w:t>сегодня</w:t>
            </w:r>
            <w:r>
              <w:rPr>
                <w:spacing w:val="-3"/>
                <w:sz w:val="24"/>
              </w:rPr>
              <w:t xml:space="preserve"> </w:t>
            </w:r>
            <w:r>
              <w:rPr>
                <w:spacing w:val="-2"/>
                <w:sz w:val="24"/>
              </w:rPr>
              <w:t>погода?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12</w:t>
            </w:r>
          </w:p>
        </w:tc>
        <w:tc>
          <w:tcPr>
            <w:tcW w:w="5284" w:type="dxa"/>
          </w:tcPr>
          <w:p w:rsidR="004A57EF" w:rsidRDefault="0000266E">
            <w:pPr>
              <w:pStyle w:val="TableParagraph"/>
              <w:ind w:left="104"/>
              <w:rPr>
                <w:sz w:val="24"/>
              </w:rPr>
            </w:pPr>
            <w:r>
              <w:rPr>
                <w:spacing w:val="-2"/>
                <w:sz w:val="24"/>
              </w:rPr>
              <w:t>«Снегурочка»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13</w:t>
            </w:r>
          </w:p>
        </w:tc>
        <w:tc>
          <w:tcPr>
            <w:tcW w:w="5284" w:type="dxa"/>
          </w:tcPr>
          <w:p w:rsidR="004A57EF" w:rsidRDefault="0000266E">
            <w:pPr>
              <w:pStyle w:val="TableParagraph"/>
              <w:ind w:left="104"/>
              <w:rPr>
                <w:sz w:val="24"/>
              </w:rPr>
            </w:pPr>
            <w:r>
              <w:rPr>
                <w:sz w:val="24"/>
              </w:rPr>
              <w:t>Весенние</w:t>
            </w:r>
            <w:r>
              <w:rPr>
                <w:spacing w:val="-4"/>
                <w:sz w:val="24"/>
              </w:rPr>
              <w:t xml:space="preserve"> </w:t>
            </w:r>
            <w:r>
              <w:rPr>
                <w:spacing w:val="-2"/>
                <w:sz w:val="24"/>
              </w:rPr>
              <w:t>поздравления</w:t>
            </w:r>
          </w:p>
        </w:tc>
        <w:tc>
          <w:tcPr>
            <w:tcW w:w="3192" w:type="dxa"/>
          </w:tcPr>
          <w:p w:rsidR="004A57EF" w:rsidRDefault="0000266E">
            <w:pPr>
              <w:pStyle w:val="TableParagraph"/>
              <w:ind w:left="104"/>
              <w:rPr>
                <w:b/>
                <w:sz w:val="24"/>
              </w:rPr>
            </w:pPr>
            <w:r>
              <w:rPr>
                <w:b/>
                <w:sz w:val="24"/>
              </w:rPr>
              <w:t>4</w:t>
            </w:r>
          </w:p>
        </w:tc>
      </w:tr>
      <w:tr w:rsidR="004A57EF">
        <w:trPr>
          <w:trHeight w:val="277"/>
        </w:trPr>
        <w:tc>
          <w:tcPr>
            <w:tcW w:w="1102" w:type="dxa"/>
          </w:tcPr>
          <w:p w:rsidR="004A57EF" w:rsidRDefault="0000266E">
            <w:pPr>
              <w:pStyle w:val="TableParagraph"/>
              <w:spacing w:line="258" w:lineRule="exact"/>
              <w:rPr>
                <w:b/>
                <w:sz w:val="24"/>
              </w:rPr>
            </w:pPr>
            <w:r>
              <w:rPr>
                <w:b/>
                <w:spacing w:val="-5"/>
                <w:sz w:val="24"/>
              </w:rPr>
              <w:t>14</w:t>
            </w:r>
          </w:p>
        </w:tc>
        <w:tc>
          <w:tcPr>
            <w:tcW w:w="5284" w:type="dxa"/>
          </w:tcPr>
          <w:p w:rsidR="004A57EF" w:rsidRDefault="0000266E">
            <w:pPr>
              <w:pStyle w:val="TableParagraph"/>
              <w:spacing w:line="258" w:lineRule="exact"/>
              <w:ind w:left="104"/>
              <w:rPr>
                <w:sz w:val="24"/>
              </w:rPr>
            </w:pPr>
            <w:r>
              <w:rPr>
                <w:sz w:val="24"/>
              </w:rPr>
              <w:t>Готовим</w:t>
            </w:r>
            <w:r>
              <w:rPr>
                <w:spacing w:val="-2"/>
                <w:sz w:val="24"/>
              </w:rPr>
              <w:t xml:space="preserve"> </w:t>
            </w:r>
            <w:r>
              <w:rPr>
                <w:sz w:val="24"/>
              </w:rPr>
              <w:t>подарок</w:t>
            </w:r>
            <w:r>
              <w:rPr>
                <w:spacing w:val="-1"/>
                <w:sz w:val="24"/>
              </w:rPr>
              <w:t xml:space="preserve"> </w:t>
            </w:r>
            <w:r>
              <w:rPr>
                <w:sz w:val="24"/>
              </w:rPr>
              <w:t>к</w:t>
            </w:r>
            <w:r>
              <w:rPr>
                <w:spacing w:val="-2"/>
                <w:sz w:val="24"/>
              </w:rPr>
              <w:t xml:space="preserve"> празднику</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15</w:t>
            </w:r>
          </w:p>
        </w:tc>
        <w:tc>
          <w:tcPr>
            <w:tcW w:w="5284" w:type="dxa"/>
          </w:tcPr>
          <w:p w:rsidR="004A57EF" w:rsidRDefault="0000266E">
            <w:pPr>
              <w:pStyle w:val="TableParagraph"/>
              <w:ind w:left="104"/>
              <w:rPr>
                <w:sz w:val="24"/>
              </w:rPr>
            </w:pPr>
            <w:r>
              <w:rPr>
                <w:sz w:val="24"/>
              </w:rPr>
              <w:t>Весёлый</w:t>
            </w:r>
            <w:r>
              <w:rPr>
                <w:spacing w:val="-3"/>
                <w:sz w:val="24"/>
              </w:rPr>
              <w:t xml:space="preserve"> </w:t>
            </w:r>
            <w:r>
              <w:rPr>
                <w:spacing w:val="-2"/>
                <w:sz w:val="24"/>
              </w:rPr>
              <w:t>праздник</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16</w:t>
            </w:r>
          </w:p>
        </w:tc>
        <w:tc>
          <w:tcPr>
            <w:tcW w:w="5284" w:type="dxa"/>
          </w:tcPr>
          <w:p w:rsidR="004A57EF" w:rsidRDefault="0000266E">
            <w:pPr>
              <w:pStyle w:val="TableParagraph"/>
              <w:ind w:left="104"/>
              <w:rPr>
                <w:sz w:val="24"/>
              </w:rPr>
            </w:pPr>
            <w:r>
              <w:rPr>
                <w:sz w:val="24"/>
              </w:rPr>
              <w:t>Учимся</w:t>
            </w:r>
            <w:r>
              <w:rPr>
                <w:spacing w:val="-2"/>
                <w:sz w:val="24"/>
              </w:rPr>
              <w:t xml:space="preserve"> </w:t>
            </w:r>
            <w:r>
              <w:rPr>
                <w:sz w:val="24"/>
              </w:rPr>
              <w:t>понимать</w:t>
            </w:r>
            <w:r>
              <w:rPr>
                <w:spacing w:val="-1"/>
                <w:sz w:val="24"/>
              </w:rPr>
              <w:t xml:space="preserve"> </w:t>
            </w:r>
            <w:r>
              <w:rPr>
                <w:spacing w:val="-2"/>
                <w:sz w:val="24"/>
              </w:rPr>
              <w:t>животных</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17</w:t>
            </w:r>
          </w:p>
        </w:tc>
        <w:tc>
          <w:tcPr>
            <w:tcW w:w="5284" w:type="dxa"/>
          </w:tcPr>
          <w:p w:rsidR="004A57EF" w:rsidRDefault="0000266E">
            <w:pPr>
              <w:pStyle w:val="TableParagraph"/>
              <w:ind w:left="104"/>
              <w:rPr>
                <w:sz w:val="24"/>
              </w:rPr>
            </w:pPr>
            <w:r>
              <w:rPr>
                <w:sz w:val="24"/>
              </w:rPr>
              <w:t>Поздравляем</w:t>
            </w:r>
            <w:r>
              <w:rPr>
                <w:spacing w:val="-4"/>
                <w:sz w:val="24"/>
              </w:rPr>
              <w:t xml:space="preserve"> </w:t>
            </w:r>
            <w:r>
              <w:rPr>
                <w:sz w:val="24"/>
              </w:rPr>
              <w:t>с</w:t>
            </w:r>
            <w:r>
              <w:rPr>
                <w:spacing w:val="-4"/>
                <w:sz w:val="24"/>
              </w:rPr>
              <w:t xml:space="preserve"> </w:t>
            </w:r>
            <w:r>
              <w:rPr>
                <w:sz w:val="24"/>
              </w:rPr>
              <w:t>Днём</w:t>
            </w:r>
            <w:r>
              <w:rPr>
                <w:spacing w:val="-3"/>
                <w:sz w:val="24"/>
              </w:rPr>
              <w:t xml:space="preserve"> </w:t>
            </w:r>
            <w:r>
              <w:rPr>
                <w:spacing w:val="-2"/>
                <w:sz w:val="24"/>
              </w:rPr>
              <w:t>Победы!</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18</w:t>
            </w:r>
          </w:p>
        </w:tc>
        <w:tc>
          <w:tcPr>
            <w:tcW w:w="5284" w:type="dxa"/>
          </w:tcPr>
          <w:p w:rsidR="004A57EF" w:rsidRDefault="0000266E">
            <w:pPr>
              <w:pStyle w:val="TableParagraph"/>
              <w:ind w:left="104"/>
              <w:rPr>
                <w:sz w:val="24"/>
              </w:rPr>
            </w:pPr>
            <w:r>
              <w:rPr>
                <w:sz w:val="24"/>
              </w:rPr>
              <w:t xml:space="preserve">Узнай </w:t>
            </w:r>
            <w:r>
              <w:rPr>
                <w:spacing w:val="-2"/>
                <w:sz w:val="24"/>
              </w:rPr>
              <w:t>меня!</w:t>
            </w:r>
          </w:p>
        </w:tc>
        <w:tc>
          <w:tcPr>
            <w:tcW w:w="3192" w:type="dxa"/>
          </w:tcPr>
          <w:p w:rsidR="004A57EF" w:rsidRDefault="0000266E">
            <w:pPr>
              <w:pStyle w:val="TableParagraph"/>
              <w:ind w:left="104"/>
              <w:rPr>
                <w:b/>
                <w:sz w:val="24"/>
              </w:rPr>
            </w:pPr>
            <w:r>
              <w:rPr>
                <w:b/>
                <w:sz w:val="24"/>
              </w:rPr>
              <w:t>4</w:t>
            </w:r>
          </w:p>
        </w:tc>
      </w:tr>
      <w:tr w:rsidR="004A57EF">
        <w:trPr>
          <w:trHeight w:val="278"/>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spacing w:line="258" w:lineRule="exact"/>
              <w:ind w:left="104"/>
              <w:rPr>
                <w:b/>
                <w:sz w:val="24"/>
              </w:rPr>
            </w:pPr>
            <w:r>
              <w:rPr>
                <w:b/>
                <w:spacing w:val="-2"/>
                <w:sz w:val="24"/>
              </w:rPr>
              <w:t>Итого</w:t>
            </w:r>
          </w:p>
        </w:tc>
        <w:tc>
          <w:tcPr>
            <w:tcW w:w="3192" w:type="dxa"/>
          </w:tcPr>
          <w:p w:rsidR="004A57EF" w:rsidRDefault="0000266E">
            <w:pPr>
              <w:pStyle w:val="TableParagraph"/>
              <w:spacing w:line="258" w:lineRule="exact"/>
              <w:ind w:left="104"/>
              <w:rPr>
                <w:b/>
                <w:sz w:val="24"/>
              </w:rPr>
            </w:pPr>
            <w:r>
              <w:rPr>
                <w:b/>
                <w:spacing w:val="-5"/>
                <w:sz w:val="24"/>
              </w:rPr>
              <w:t>68</w:t>
            </w:r>
          </w:p>
        </w:tc>
      </w:tr>
    </w:tbl>
    <w:p w:rsidR="004A57EF" w:rsidRDefault="0000266E">
      <w:pPr>
        <w:spacing w:before="8" w:after="4"/>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6"/>
        </w:trPr>
        <w:tc>
          <w:tcPr>
            <w:tcW w:w="1102" w:type="dxa"/>
          </w:tcPr>
          <w:p w:rsidR="004A57EF" w:rsidRDefault="0000266E">
            <w:pPr>
              <w:pStyle w:val="TableParagraph"/>
              <w:rPr>
                <w:b/>
                <w:sz w:val="24"/>
              </w:rPr>
            </w:pPr>
            <w:r>
              <w:rPr>
                <w:b/>
                <w:sz w:val="24"/>
              </w:rPr>
              <w:t>№</w:t>
            </w:r>
          </w:p>
        </w:tc>
        <w:tc>
          <w:tcPr>
            <w:tcW w:w="5284" w:type="dxa"/>
          </w:tcPr>
          <w:p w:rsidR="004A57EF" w:rsidRDefault="0000266E">
            <w:pPr>
              <w:pStyle w:val="TableParagraph"/>
              <w:ind w:left="104"/>
              <w:rPr>
                <w:b/>
                <w:sz w:val="24"/>
              </w:rPr>
            </w:pPr>
            <w:r>
              <w:rPr>
                <w:b/>
                <w:spacing w:val="-4"/>
                <w:sz w:val="24"/>
              </w:rPr>
              <w:t>Тема</w:t>
            </w:r>
          </w:p>
        </w:tc>
        <w:tc>
          <w:tcPr>
            <w:tcW w:w="3192"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5284" w:type="dxa"/>
          </w:tcPr>
          <w:p w:rsidR="004A57EF" w:rsidRDefault="0000266E">
            <w:pPr>
              <w:pStyle w:val="TableParagraph"/>
              <w:ind w:left="104"/>
              <w:rPr>
                <w:sz w:val="24"/>
              </w:rPr>
            </w:pPr>
            <w:r>
              <w:rPr>
                <w:sz w:val="24"/>
              </w:rPr>
              <w:t>Делимся</w:t>
            </w:r>
            <w:r>
              <w:rPr>
                <w:spacing w:val="-4"/>
                <w:sz w:val="24"/>
              </w:rPr>
              <w:t xml:space="preserve"> </w:t>
            </w:r>
            <w:r>
              <w:rPr>
                <w:spacing w:val="-2"/>
                <w:sz w:val="24"/>
              </w:rPr>
              <w:t>новостями</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2</w:t>
            </w:r>
          </w:p>
        </w:tc>
        <w:tc>
          <w:tcPr>
            <w:tcW w:w="5284" w:type="dxa"/>
          </w:tcPr>
          <w:p w:rsidR="004A57EF" w:rsidRDefault="0000266E">
            <w:pPr>
              <w:pStyle w:val="TableParagraph"/>
              <w:ind w:left="104"/>
              <w:rPr>
                <w:sz w:val="24"/>
              </w:rPr>
            </w:pPr>
            <w:r>
              <w:rPr>
                <w:sz w:val="24"/>
              </w:rPr>
              <w:t>Я</w:t>
            </w:r>
            <w:r>
              <w:rPr>
                <w:spacing w:val="-3"/>
                <w:sz w:val="24"/>
              </w:rPr>
              <w:t xml:space="preserve"> </w:t>
            </w:r>
            <w:r>
              <w:rPr>
                <w:sz w:val="24"/>
              </w:rPr>
              <w:t>выбираю</w:t>
            </w:r>
            <w:r>
              <w:rPr>
                <w:spacing w:val="-1"/>
                <w:sz w:val="24"/>
              </w:rPr>
              <w:t xml:space="preserve"> </w:t>
            </w:r>
            <w:r>
              <w:rPr>
                <w:spacing w:val="-4"/>
                <w:sz w:val="24"/>
              </w:rPr>
              <w:t>книгу</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3</w:t>
            </w:r>
          </w:p>
        </w:tc>
        <w:tc>
          <w:tcPr>
            <w:tcW w:w="5284" w:type="dxa"/>
          </w:tcPr>
          <w:p w:rsidR="004A57EF" w:rsidRDefault="0000266E">
            <w:pPr>
              <w:pStyle w:val="TableParagraph"/>
              <w:ind w:left="104"/>
              <w:rPr>
                <w:sz w:val="24"/>
              </w:rPr>
            </w:pPr>
            <w:r>
              <w:rPr>
                <w:sz w:val="24"/>
              </w:rPr>
              <w:t>«Подскажите,</w:t>
            </w:r>
            <w:r>
              <w:rPr>
                <w:spacing w:val="-4"/>
                <w:sz w:val="24"/>
              </w:rPr>
              <w:t xml:space="preserve"> </w:t>
            </w:r>
            <w:r>
              <w:rPr>
                <w:spacing w:val="-2"/>
                <w:sz w:val="24"/>
              </w:rPr>
              <w:t>пожалуйста…»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 xml:space="preserve">Я — </w:t>
            </w:r>
            <w:r>
              <w:rPr>
                <w:spacing w:val="-2"/>
                <w:sz w:val="24"/>
              </w:rPr>
              <w:t>пассажир</w:t>
            </w:r>
          </w:p>
        </w:tc>
        <w:tc>
          <w:tcPr>
            <w:tcW w:w="3192" w:type="dxa"/>
          </w:tcPr>
          <w:p w:rsidR="004A57EF" w:rsidRDefault="0000266E">
            <w:pPr>
              <w:pStyle w:val="TableParagraph"/>
              <w:ind w:left="104"/>
              <w:rPr>
                <w:b/>
                <w:sz w:val="24"/>
              </w:rPr>
            </w:pPr>
            <w:r>
              <w:rPr>
                <w:b/>
                <w:sz w:val="24"/>
              </w:rPr>
              <w:t>3</w:t>
            </w:r>
          </w:p>
        </w:tc>
      </w:tr>
      <w:tr w:rsidR="004A57EF">
        <w:trPr>
          <w:trHeight w:val="278"/>
        </w:trPr>
        <w:tc>
          <w:tcPr>
            <w:tcW w:w="1102" w:type="dxa"/>
          </w:tcPr>
          <w:p w:rsidR="004A57EF" w:rsidRDefault="0000266E">
            <w:pPr>
              <w:pStyle w:val="TableParagraph"/>
              <w:spacing w:line="258" w:lineRule="exact"/>
              <w:rPr>
                <w:b/>
                <w:sz w:val="24"/>
              </w:rPr>
            </w:pPr>
            <w:r>
              <w:rPr>
                <w:b/>
                <w:sz w:val="24"/>
              </w:rPr>
              <w:t>5</w:t>
            </w:r>
          </w:p>
        </w:tc>
        <w:tc>
          <w:tcPr>
            <w:tcW w:w="5284" w:type="dxa"/>
          </w:tcPr>
          <w:p w:rsidR="004A57EF" w:rsidRDefault="0000266E">
            <w:pPr>
              <w:pStyle w:val="TableParagraph"/>
              <w:spacing w:line="258" w:lineRule="exact"/>
              <w:ind w:left="104"/>
              <w:rPr>
                <w:sz w:val="24"/>
              </w:rPr>
            </w:pPr>
            <w:r>
              <w:rPr>
                <w:sz w:val="24"/>
              </w:rPr>
              <w:t>«Петушок —</w:t>
            </w:r>
            <w:r>
              <w:rPr>
                <w:spacing w:val="-2"/>
                <w:sz w:val="24"/>
              </w:rPr>
              <w:t xml:space="preserve"> </w:t>
            </w:r>
            <w:r>
              <w:rPr>
                <w:sz w:val="24"/>
              </w:rPr>
              <w:t>Золотой</w:t>
            </w:r>
            <w:r>
              <w:rPr>
                <w:spacing w:val="-1"/>
                <w:sz w:val="24"/>
              </w:rPr>
              <w:t xml:space="preserve"> </w:t>
            </w:r>
            <w:r>
              <w:rPr>
                <w:spacing w:val="-2"/>
                <w:sz w:val="24"/>
              </w:rPr>
              <w:t>гребешок»</w:t>
            </w:r>
          </w:p>
        </w:tc>
        <w:tc>
          <w:tcPr>
            <w:tcW w:w="3192" w:type="dxa"/>
          </w:tcPr>
          <w:p w:rsidR="004A57EF" w:rsidRDefault="0000266E">
            <w:pPr>
              <w:pStyle w:val="TableParagraph"/>
              <w:spacing w:line="258" w:lineRule="exact"/>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6</w:t>
            </w:r>
          </w:p>
        </w:tc>
        <w:tc>
          <w:tcPr>
            <w:tcW w:w="5284" w:type="dxa"/>
          </w:tcPr>
          <w:p w:rsidR="004A57EF" w:rsidRDefault="0000266E">
            <w:pPr>
              <w:pStyle w:val="TableParagraph"/>
              <w:ind w:left="104"/>
              <w:rPr>
                <w:sz w:val="24"/>
              </w:rPr>
            </w:pPr>
            <w:r>
              <w:rPr>
                <w:sz w:val="24"/>
              </w:rPr>
              <w:t>Сочиняем</w:t>
            </w:r>
            <w:r>
              <w:rPr>
                <w:spacing w:val="-3"/>
                <w:sz w:val="24"/>
              </w:rPr>
              <w:t xml:space="preserve"> </w:t>
            </w:r>
            <w:r>
              <w:rPr>
                <w:spacing w:val="-2"/>
                <w:sz w:val="24"/>
              </w:rPr>
              <w:t>сказку</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7</w:t>
            </w:r>
          </w:p>
        </w:tc>
        <w:tc>
          <w:tcPr>
            <w:tcW w:w="5284" w:type="dxa"/>
          </w:tcPr>
          <w:p w:rsidR="004A57EF" w:rsidRDefault="0000266E">
            <w:pPr>
              <w:pStyle w:val="TableParagraph"/>
              <w:ind w:left="104"/>
              <w:rPr>
                <w:sz w:val="24"/>
              </w:rPr>
            </w:pPr>
            <w:r>
              <w:rPr>
                <w:sz w:val="24"/>
              </w:rPr>
              <w:t xml:space="preserve">У </w:t>
            </w:r>
            <w:r>
              <w:rPr>
                <w:spacing w:val="-2"/>
                <w:sz w:val="24"/>
              </w:rPr>
              <w:t>телевизора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8</w:t>
            </w:r>
          </w:p>
        </w:tc>
        <w:tc>
          <w:tcPr>
            <w:tcW w:w="5284" w:type="dxa"/>
          </w:tcPr>
          <w:p w:rsidR="004A57EF" w:rsidRDefault="0000266E">
            <w:pPr>
              <w:pStyle w:val="TableParagraph"/>
              <w:ind w:left="104"/>
              <w:rPr>
                <w:sz w:val="24"/>
              </w:rPr>
            </w:pPr>
            <w:r>
              <w:rPr>
                <w:spacing w:val="-2"/>
                <w:sz w:val="24"/>
              </w:rPr>
              <w:t>«Лисичка-сестричка»</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z w:val="24"/>
              </w:rPr>
              <w:t>9</w:t>
            </w:r>
          </w:p>
        </w:tc>
        <w:tc>
          <w:tcPr>
            <w:tcW w:w="5284" w:type="dxa"/>
          </w:tcPr>
          <w:p w:rsidR="004A57EF" w:rsidRDefault="0000266E">
            <w:pPr>
              <w:pStyle w:val="TableParagraph"/>
              <w:ind w:left="104"/>
              <w:rPr>
                <w:sz w:val="24"/>
              </w:rPr>
            </w:pPr>
            <w:r>
              <w:rPr>
                <w:sz w:val="24"/>
              </w:rPr>
              <w:t>Новогодние</w:t>
            </w:r>
            <w:r>
              <w:rPr>
                <w:spacing w:val="-3"/>
                <w:sz w:val="24"/>
              </w:rPr>
              <w:t xml:space="preserve"> </w:t>
            </w:r>
            <w:r>
              <w:rPr>
                <w:spacing w:val="-2"/>
                <w:sz w:val="24"/>
              </w:rPr>
              <w:t>истории</w:t>
            </w:r>
          </w:p>
        </w:tc>
        <w:tc>
          <w:tcPr>
            <w:tcW w:w="3192" w:type="dxa"/>
          </w:tcPr>
          <w:p w:rsidR="004A57EF" w:rsidRDefault="0000266E">
            <w:pPr>
              <w:pStyle w:val="TableParagraph"/>
              <w:ind w:left="104"/>
              <w:rPr>
                <w:b/>
                <w:sz w:val="24"/>
              </w:rPr>
            </w:pPr>
            <w:r>
              <w:rPr>
                <w:b/>
                <w:sz w:val="24"/>
              </w:rPr>
              <w:t>3</w:t>
            </w:r>
          </w:p>
        </w:tc>
      </w:tr>
      <w:tr w:rsidR="004A57EF">
        <w:trPr>
          <w:trHeight w:val="275"/>
        </w:trPr>
        <w:tc>
          <w:tcPr>
            <w:tcW w:w="1102" w:type="dxa"/>
          </w:tcPr>
          <w:p w:rsidR="004A57EF" w:rsidRDefault="0000266E">
            <w:pPr>
              <w:pStyle w:val="TableParagraph"/>
              <w:rPr>
                <w:b/>
                <w:sz w:val="24"/>
              </w:rPr>
            </w:pPr>
            <w:r>
              <w:rPr>
                <w:b/>
                <w:spacing w:val="-5"/>
                <w:sz w:val="24"/>
              </w:rPr>
              <w:t>10</w:t>
            </w:r>
          </w:p>
        </w:tc>
        <w:tc>
          <w:tcPr>
            <w:tcW w:w="5284" w:type="dxa"/>
          </w:tcPr>
          <w:p w:rsidR="004A57EF" w:rsidRDefault="0000266E">
            <w:pPr>
              <w:pStyle w:val="TableParagraph"/>
              <w:ind w:left="104"/>
              <w:rPr>
                <w:sz w:val="24"/>
              </w:rPr>
            </w:pPr>
            <w:r>
              <w:rPr>
                <w:sz w:val="24"/>
              </w:rPr>
              <w:t>Знаки-</w:t>
            </w:r>
            <w:r>
              <w:rPr>
                <w:spacing w:val="-2"/>
                <w:sz w:val="24"/>
              </w:rPr>
              <w:t>помощники</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11</w:t>
            </w:r>
          </w:p>
        </w:tc>
        <w:tc>
          <w:tcPr>
            <w:tcW w:w="5284" w:type="dxa"/>
          </w:tcPr>
          <w:p w:rsidR="004A57EF" w:rsidRDefault="0000266E">
            <w:pPr>
              <w:pStyle w:val="TableParagraph"/>
              <w:ind w:left="104"/>
              <w:rPr>
                <w:sz w:val="24"/>
              </w:rPr>
            </w:pPr>
            <w:r>
              <w:rPr>
                <w:sz w:val="24"/>
              </w:rPr>
              <w:t>В</w:t>
            </w:r>
            <w:r>
              <w:rPr>
                <w:spacing w:val="-5"/>
                <w:sz w:val="24"/>
              </w:rPr>
              <w:t xml:space="preserve"> </w:t>
            </w:r>
            <w:r>
              <w:rPr>
                <w:sz w:val="24"/>
              </w:rPr>
              <w:t>гостях</w:t>
            </w:r>
            <w:r>
              <w:rPr>
                <w:spacing w:val="3"/>
                <w:sz w:val="24"/>
              </w:rPr>
              <w:t xml:space="preserve"> </w:t>
            </w:r>
            <w:r>
              <w:rPr>
                <w:sz w:val="24"/>
              </w:rPr>
              <w:t>у</w:t>
            </w:r>
            <w:r>
              <w:rPr>
                <w:spacing w:val="-5"/>
                <w:sz w:val="24"/>
              </w:rPr>
              <w:t xml:space="preserve"> </w:t>
            </w:r>
            <w:r>
              <w:rPr>
                <w:spacing w:val="-4"/>
                <w:sz w:val="24"/>
              </w:rPr>
              <w:t>леса</w:t>
            </w:r>
          </w:p>
        </w:tc>
        <w:tc>
          <w:tcPr>
            <w:tcW w:w="3192" w:type="dxa"/>
          </w:tcPr>
          <w:p w:rsidR="004A57EF" w:rsidRDefault="0000266E">
            <w:pPr>
              <w:pStyle w:val="TableParagraph"/>
              <w:ind w:left="104"/>
              <w:rPr>
                <w:b/>
                <w:sz w:val="24"/>
              </w:rPr>
            </w:pPr>
            <w:r>
              <w:rPr>
                <w:b/>
                <w:sz w:val="24"/>
              </w:rPr>
              <w:t>4</w:t>
            </w:r>
          </w:p>
        </w:tc>
      </w:tr>
      <w:tr w:rsidR="004A57EF">
        <w:trPr>
          <w:trHeight w:val="277"/>
        </w:trPr>
        <w:tc>
          <w:tcPr>
            <w:tcW w:w="1102" w:type="dxa"/>
          </w:tcPr>
          <w:p w:rsidR="004A57EF" w:rsidRDefault="0000266E">
            <w:pPr>
              <w:pStyle w:val="TableParagraph"/>
              <w:spacing w:line="258" w:lineRule="exact"/>
              <w:rPr>
                <w:b/>
                <w:sz w:val="24"/>
              </w:rPr>
            </w:pPr>
            <w:r>
              <w:rPr>
                <w:b/>
                <w:spacing w:val="-5"/>
                <w:sz w:val="24"/>
              </w:rPr>
              <w:t>12</w:t>
            </w:r>
          </w:p>
        </w:tc>
        <w:tc>
          <w:tcPr>
            <w:tcW w:w="5284" w:type="dxa"/>
          </w:tcPr>
          <w:p w:rsidR="004A57EF" w:rsidRDefault="0000266E">
            <w:pPr>
              <w:pStyle w:val="TableParagraph"/>
              <w:spacing w:line="258" w:lineRule="exact"/>
              <w:ind w:left="104"/>
              <w:rPr>
                <w:sz w:val="24"/>
              </w:rPr>
            </w:pPr>
            <w:r>
              <w:rPr>
                <w:sz w:val="24"/>
              </w:rPr>
              <w:t>Задушевный</w:t>
            </w:r>
            <w:r>
              <w:rPr>
                <w:spacing w:val="-5"/>
                <w:sz w:val="24"/>
              </w:rPr>
              <w:t xml:space="preserve"> </w:t>
            </w:r>
            <w:r>
              <w:rPr>
                <w:spacing w:val="-2"/>
                <w:sz w:val="24"/>
              </w:rPr>
              <w:t>разговор</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6"/>
        </w:trPr>
        <w:tc>
          <w:tcPr>
            <w:tcW w:w="1102" w:type="dxa"/>
          </w:tcPr>
          <w:p w:rsidR="004A57EF" w:rsidRDefault="0000266E">
            <w:pPr>
              <w:pStyle w:val="TableParagraph"/>
              <w:rPr>
                <w:b/>
                <w:sz w:val="24"/>
              </w:rPr>
            </w:pPr>
            <w:r>
              <w:rPr>
                <w:b/>
                <w:spacing w:val="-5"/>
                <w:sz w:val="24"/>
              </w:rPr>
              <w:t>13</w:t>
            </w:r>
          </w:p>
        </w:tc>
        <w:tc>
          <w:tcPr>
            <w:tcW w:w="5284" w:type="dxa"/>
          </w:tcPr>
          <w:p w:rsidR="004A57EF" w:rsidRDefault="0000266E">
            <w:pPr>
              <w:pStyle w:val="TableParagraph"/>
              <w:ind w:left="104"/>
              <w:rPr>
                <w:sz w:val="24"/>
              </w:rPr>
            </w:pPr>
            <w:r>
              <w:rPr>
                <w:spacing w:val="-2"/>
                <w:sz w:val="24"/>
              </w:rPr>
              <w:t>Приглашение</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14</w:t>
            </w:r>
          </w:p>
        </w:tc>
        <w:tc>
          <w:tcPr>
            <w:tcW w:w="5284" w:type="dxa"/>
          </w:tcPr>
          <w:p w:rsidR="004A57EF" w:rsidRDefault="0000266E">
            <w:pPr>
              <w:pStyle w:val="TableParagraph"/>
              <w:ind w:left="104"/>
              <w:rPr>
                <w:sz w:val="24"/>
              </w:rPr>
            </w:pPr>
            <w:r>
              <w:rPr>
                <w:spacing w:val="-2"/>
                <w:sz w:val="24"/>
              </w:rPr>
              <w:t>Поздравляю!</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15</w:t>
            </w:r>
          </w:p>
        </w:tc>
        <w:tc>
          <w:tcPr>
            <w:tcW w:w="5284" w:type="dxa"/>
          </w:tcPr>
          <w:p w:rsidR="004A57EF" w:rsidRDefault="0000266E">
            <w:pPr>
              <w:pStyle w:val="TableParagraph"/>
              <w:ind w:left="104"/>
              <w:rPr>
                <w:sz w:val="24"/>
              </w:rPr>
            </w:pPr>
            <w:r>
              <w:rPr>
                <w:sz w:val="24"/>
              </w:rPr>
              <w:t>Жду</w:t>
            </w:r>
            <w:r>
              <w:rPr>
                <w:spacing w:val="-6"/>
                <w:sz w:val="24"/>
              </w:rPr>
              <w:t xml:space="preserve"> </w:t>
            </w:r>
            <w:r>
              <w:rPr>
                <w:spacing w:val="-2"/>
                <w:sz w:val="24"/>
              </w:rPr>
              <w:t>письма!</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16</w:t>
            </w:r>
          </w:p>
        </w:tc>
        <w:tc>
          <w:tcPr>
            <w:tcW w:w="5284" w:type="dxa"/>
          </w:tcPr>
          <w:p w:rsidR="004A57EF" w:rsidRDefault="0000266E">
            <w:pPr>
              <w:pStyle w:val="TableParagraph"/>
              <w:ind w:left="104"/>
              <w:rPr>
                <w:sz w:val="24"/>
              </w:rPr>
            </w:pPr>
            <w:r>
              <w:rPr>
                <w:sz w:val="24"/>
              </w:rPr>
              <w:t>«Извините</w:t>
            </w:r>
            <w:r>
              <w:rPr>
                <w:spacing w:val="-5"/>
                <w:sz w:val="24"/>
              </w:rPr>
              <w:t xml:space="preserve"> </w:t>
            </w:r>
            <w:r>
              <w:rPr>
                <w:spacing w:val="-2"/>
                <w:sz w:val="24"/>
              </w:rPr>
              <w:t>меня…»</w:t>
            </w:r>
          </w:p>
        </w:tc>
        <w:tc>
          <w:tcPr>
            <w:tcW w:w="3192" w:type="dxa"/>
          </w:tcPr>
          <w:p w:rsidR="004A57EF" w:rsidRDefault="0000266E">
            <w:pPr>
              <w:pStyle w:val="TableParagraph"/>
              <w:ind w:left="104"/>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17</w:t>
            </w:r>
          </w:p>
        </w:tc>
        <w:tc>
          <w:tcPr>
            <w:tcW w:w="5284" w:type="dxa"/>
          </w:tcPr>
          <w:p w:rsidR="004A57EF" w:rsidRDefault="0000266E">
            <w:pPr>
              <w:pStyle w:val="TableParagraph"/>
              <w:ind w:left="104"/>
              <w:rPr>
                <w:sz w:val="24"/>
              </w:rPr>
            </w:pPr>
            <w:r>
              <w:rPr>
                <w:sz w:val="24"/>
              </w:rPr>
              <w:t>Поздравительная</w:t>
            </w:r>
            <w:r>
              <w:rPr>
                <w:spacing w:val="-5"/>
                <w:sz w:val="24"/>
              </w:rPr>
              <w:t xml:space="preserve"> </w:t>
            </w:r>
            <w:r>
              <w:rPr>
                <w:spacing w:val="-2"/>
                <w:sz w:val="24"/>
              </w:rPr>
              <w:t>открытка</w:t>
            </w:r>
          </w:p>
        </w:tc>
        <w:tc>
          <w:tcPr>
            <w:tcW w:w="3192" w:type="dxa"/>
          </w:tcPr>
          <w:p w:rsidR="004A57EF" w:rsidRDefault="0000266E">
            <w:pPr>
              <w:pStyle w:val="TableParagraph"/>
              <w:ind w:left="104"/>
              <w:rPr>
                <w:b/>
                <w:sz w:val="24"/>
              </w:rPr>
            </w:pPr>
            <w:r>
              <w:rPr>
                <w:b/>
                <w:sz w:val="24"/>
              </w:rPr>
              <w:t>4</w:t>
            </w:r>
          </w:p>
        </w:tc>
      </w:tr>
      <w:tr w:rsidR="004A57EF">
        <w:trPr>
          <w:trHeight w:val="278"/>
        </w:trPr>
        <w:tc>
          <w:tcPr>
            <w:tcW w:w="1102" w:type="dxa"/>
          </w:tcPr>
          <w:p w:rsidR="004A57EF" w:rsidRDefault="0000266E">
            <w:pPr>
              <w:pStyle w:val="TableParagraph"/>
              <w:spacing w:line="258" w:lineRule="exact"/>
              <w:rPr>
                <w:b/>
                <w:sz w:val="24"/>
              </w:rPr>
            </w:pPr>
            <w:r>
              <w:rPr>
                <w:b/>
                <w:spacing w:val="-5"/>
                <w:sz w:val="24"/>
              </w:rPr>
              <w:t>18</w:t>
            </w:r>
          </w:p>
        </w:tc>
        <w:tc>
          <w:tcPr>
            <w:tcW w:w="5284" w:type="dxa"/>
          </w:tcPr>
          <w:p w:rsidR="004A57EF" w:rsidRDefault="0000266E">
            <w:pPr>
              <w:pStyle w:val="TableParagraph"/>
              <w:spacing w:line="258" w:lineRule="exact"/>
              <w:ind w:left="104"/>
              <w:rPr>
                <w:sz w:val="24"/>
              </w:rPr>
            </w:pPr>
            <w:r>
              <w:rPr>
                <w:sz w:val="24"/>
              </w:rPr>
              <w:t>«Во</w:t>
            </w:r>
            <w:r>
              <w:rPr>
                <w:spacing w:val="1"/>
                <w:sz w:val="24"/>
              </w:rPr>
              <w:t xml:space="preserve"> </w:t>
            </w:r>
            <w:r>
              <w:rPr>
                <w:sz w:val="24"/>
              </w:rPr>
              <w:t>саду</w:t>
            </w:r>
            <w:r>
              <w:rPr>
                <w:spacing w:val="-6"/>
                <w:sz w:val="24"/>
              </w:rPr>
              <w:t xml:space="preserve"> </w:t>
            </w:r>
            <w:r>
              <w:rPr>
                <w:sz w:val="24"/>
              </w:rPr>
              <w:t>ли в</w:t>
            </w:r>
            <w:r>
              <w:rPr>
                <w:spacing w:val="-1"/>
                <w:sz w:val="24"/>
              </w:rPr>
              <w:t xml:space="preserve"> </w:t>
            </w:r>
            <w:r>
              <w:rPr>
                <w:spacing w:val="-2"/>
                <w:sz w:val="24"/>
              </w:rPr>
              <w:t>огороде»</w:t>
            </w:r>
          </w:p>
        </w:tc>
        <w:tc>
          <w:tcPr>
            <w:tcW w:w="3192" w:type="dxa"/>
          </w:tcPr>
          <w:p w:rsidR="004A57EF" w:rsidRDefault="0000266E">
            <w:pPr>
              <w:pStyle w:val="TableParagraph"/>
              <w:spacing w:line="258" w:lineRule="exact"/>
              <w:ind w:left="104"/>
              <w:rPr>
                <w:b/>
                <w:sz w:val="24"/>
              </w:rPr>
            </w:pPr>
            <w:r>
              <w:rPr>
                <w:b/>
                <w:sz w:val="24"/>
              </w:rPr>
              <w:t>4</w:t>
            </w:r>
          </w:p>
        </w:tc>
      </w:tr>
      <w:tr w:rsidR="004A57EF">
        <w:trPr>
          <w:trHeight w:val="275"/>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ind w:left="104"/>
              <w:rPr>
                <w:b/>
                <w:sz w:val="24"/>
              </w:rPr>
            </w:pPr>
            <w:r>
              <w:rPr>
                <w:b/>
                <w:spacing w:val="-2"/>
                <w:sz w:val="24"/>
              </w:rPr>
              <w:t>Итого</w:t>
            </w:r>
          </w:p>
        </w:tc>
        <w:tc>
          <w:tcPr>
            <w:tcW w:w="3192" w:type="dxa"/>
          </w:tcPr>
          <w:p w:rsidR="004A57EF" w:rsidRDefault="0000266E">
            <w:pPr>
              <w:pStyle w:val="TableParagraph"/>
              <w:ind w:left="104"/>
              <w:rPr>
                <w:b/>
                <w:sz w:val="24"/>
              </w:rPr>
            </w:pPr>
            <w:r>
              <w:rPr>
                <w:b/>
                <w:spacing w:val="-5"/>
                <w:sz w:val="24"/>
              </w:rPr>
              <w:t>68</w:t>
            </w:r>
          </w:p>
        </w:tc>
      </w:tr>
    </w:tbl>
    <w:p w:rsidR="004A57EF" w:rsidRDefault="0000266E">
      <w:pPr>
        <w:pStyle w:val="a4"/>
        <w:numPr>
          <w:ilvl w:val="3"/>
          <w:numId w:val="74"/>
        </w:numPr>
        <w:tabs>
          <w:tab w:val="left" w:pos="1105"/>
        </w:tabs>
        <w:spacing w:before="6"/>
        <w:ind w:left="322" w:right="743" w:firstLine="0"/>
        <w:jc w:val="both"/>
        <w:rPr>
          <w:b/>
          <w:sz w:val="24"/>
        </w:rPr>
      </w:pPr>
      <w:r>
        <w:rPr>
          <w:b/>
          <w:sz w:val="24"/>
        </w:rPr>
        <w:t>Рабочая</w:t>
      </w:r>
      <w:r>
        <w:rPr>
          <w:b/>
          <w:spacing w:val="-2"/>
          <w:sz w:val="24"/>
        </w:rPr>
        <w:t xml:space="preserve"> </w:t>
      </w:r>
      <w:r>
        <w:rPr>
          <w:b/>
          <w:sz w:val="24"/>
        </w:rPr>
        <w:t>программа</w:t>
      </w:r>
      <w:r>
        <w:rPr>
          <w:b/>
          <w:spacing w:val="-2"/>
          <w:sz w:val="24"/>
        </w:rPr>
        <w:t xml:space="preserve"> </w:t>
      </w:r>
      <w:r>
        <w:rPr>
          <w:b/>
          <w:sz w:val="24"/>
        </w:rPr>
        <w:t>учебного</w:t>
      </w:r>
      <w:r>
        <w:rPr>
          <w:b/>
          <w:spacing w:val="-1"/>
          <w:sz w:val="24"/>
        </w:rPr>
        <w:t xml:space="preserve"> </w:t>
      </w:r>
      <w:r>
        <w:rPr>
          <w:b/>
          <w:sz w:val="24"/>
        </w:rPr>
        <w:t>предмета</w:t>
      </w:r>
      <w:r>
        <w:rPr>
          <w:b/>
          <w:spacing w:val="-1"/>
          <w:sz w:val="24"/>
        </w:rPr>
        <w:t xml:space="preserve"> </w:t>
      </w:r>
      <w:r>
        <w:rPr>
          <w:b/>
          <w:sz w:val="24"/>
        </w:rPr>
        <w:t>«Мир</w:t>
      </w:r>
      <w:r>
        <w:rPr>
          <w:b/>
          <w:spacing w:val="-3"/>
          <w:sz w:val="24"/>
        </w:rPr>
        <w:t xml:space="preserve"> </w:t>
      </w:r>
      <w:r>
        <w:rPr>
          <w:b/>
          <w:sz w:val="24"/>
        </w:rPr>
        <w:t>природы</w:t>
      </w:r>
      <w:r>
        <w:rPr>
          <w:b/>
          <w:spacing w:val="-3"/>
          <w:sz w:val="24"/>
        </w:rPr>
        <w:t xml:space="preserve"> </w:t>
      </w:r>
      <w:r>
        <w:rPr>
          <w:b/>
          <w:sz w:val="24"/>
        </w:rPr>
        <w:t>и</w:t>
      </w:r>
      <w:r>
        <w:rPr>
          <w:b/>
          <w:spacing w:val="-1"/>
          <w:sz w:val="24"/>
        </w:rPr>
        <w:t xml:space="preserve"> </w:t>
      </w:r>
      <w:r>
        <w:rPr>
          <w:b/>
          <w:sz w:val="24"/>
        </w:rPr>
        <w:t xml:space="preserve">человека» Авторская программа «Мир природы и человека» Н.Б. Матвеевой, И.Я.Ярочкиной, М.А. </w:t>
      </w:r>
      <w:r>
        <w:rPr>
          <w:b/>
          <w:spacing w:val="-2"/>
          <w:sz w:val="24"/>
        </w:rPr>
        <w:t>Поповой.</w:t>
      </w:r>
    </w:p>
    <w:p w:rsidR="004A57EF" w:rsidRDefault="0000266E">
      <w:pPr>
        <w:ind w:left="322" w:right="816"/>
        <w:jc w:val="both"/>
        <w:rPr>
          <w:b/>
          <w:sz w:val="24"/>
        </w:rPr>
      </w:pPr>
      <w:r>
        <w:rPr>
          <w:b/>
          <w:sz w:val="24"/>
        </w:rPr>
        <w:t>1.Планируемые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на</w:t>
      </w:r>
      <w:r>
        <w:rPr>
          <w:b/>
          <w:spacing w:val="-4"/>
          <w:sz w:val="24"/>
        </w:rPr>
        <w:t xml:space="preserve"> </w:t>
      </w:r>
      <w:r>
        <w:rPr>
          <w:b/>
          <w:sz w:val="24"/>
        </w:rPr>
        <w:t>конец</w:t>
      </w:r>
      <w:r>
        <w:rPr>
          <w:b/>
          <w:spacing w:val="-6"/>
          <w:sz w:val="24"/>
        </w:rPr>
        <w:t xml:space="preserve"> </w:t>
      </w:r>
      <w:r>
        <w:rPr>
          <w:b/>
          <w:sz w:val="24"/>
        </w:rPr>
        <w:t>обучения</w:t>
      </w:r>
      <w:r>
        <w:rPr>
          <w:b/>
          <w:spacing w:val="-4"/>
          <w:sz w:val="24"/>
        </w:rPr>
        <w:t xml:space="preserve"> </w:t>
      </w:r>
      <w:r>
        <w:rPr>
          <w:b/>
          <w:sz w:val="24"/>
        </w:rPr>
        <w:t>4</w:t>
      </w:r>
      <w:r>
        <w:rPr>
          <w:b/>
          <w:spacing w:val="-4"/>
          <w:sz w:val="24"/>
        </w:rPr>
        <w:t xml:space="preserve"> </w:t>
      </w:r>
      <w:r>
        <w:rPr>
          <w:b/>
          <w:sz w:val="24"/>
        </w:rPr>
        <w:t xml:space="preserve">класса. </w:t>
      </w:r>
      <w:r>
        <w:rPr>
          <w:b/>
          <w:spacing w:val="-2"/>
          <w:sz w:val="24"/>
        </w:rPr>
        <w:t>Личностные:</w:t>
      </w:r>
    </w:p>
    <w:p w:rsidR="004A57EF" w:rsidRDefault="004A57EF">
      <w:pPr>
        <w:jc w:val="both"/>
        <w:rPr>
          <w:sz w:val="24"/>
        </w:rPr>
        <w:sectPr w:rsidR="004A57EF">
          <w:type w:val="continuous"/>
          <w:pgSz w:w="11920" w:h="16850"/>
          <w:pgMar w:top="1140" w:right="100" w:bottom="480" w:left="1380" w:header="0" w:footer="294" w:gutter="0"/>
          <w:cols w:space="720"/>
        </w:sectPr>
      </w:pPr>
    </w:p>
    <w:p w:rsidR="004A57EF" w:rsidRDefault="0000266E">
      <w:pPr>
        <w:pStyle w:val="a4"/>
        <w:numPr>
          <w:ilvl w:val="0"/>
          <w:numId w:val="65"/>
        </w:numPr>
        <w:tabs>
          <w:tab w:val="left" w:pos="615"/>
        </w:tabs>
        <w:spacing w:before="64"/>
        <w:ind w:right="754" w:firstLine="0"/>
        <w:jc w:val="both"/>
        <w:rPr>
          <w:sz w:val="24"/>
        </w:rPr>
      </w:pPr>
      <w:r>
        <w:rPr>
          <w:sz w:val="24"/>
        </w:rPr>
        <w:lastRenderedPageBreak/>
        <w:t xml:space="preserve">развитие навыков сотрудничества с взрослыми и сверстниками в разных социальных </w:t>
      </w:r>
      <w:r>
        <w:rPr>
          <w:spacing w:val="-2"/>
          <w:sz w:val="24"/>
        </w:rPr>
        <w:t>ситуациях;</w:t>
      </w:r>
    </w:p>
    <w:p w:rsidR="004A57EF" w:rsidRDefault="0000266E">
      <w:pPr>
        <w:pStyle w:val="a4"/>
        <w:numPr>
          <w:ilvl w:val="0"/>
          <w:numId w:val="65"/>
        </w:numPr>
        <w:tabs>
          <w:tab w:val="left" w:pos="582"/>
        </w:tabs>
        <w:ind w:left="582" w:hanging="260"/>
        <w:jc w:val="both"/>
        <w:rPr>
          <w:sz w:val="24"/>
        </w:rPr>
      </w:pPr>
      <w:r>
        <w:rPr>
          <w:sz w:val="24"/>
        </w:rPr>
        <w:t>формирование</w:t>
      </w:r>
      <w:r>
        <w:rPr>
          <w:spacing w:val="-5"/>
          <w:sz w:val="24"/>
        </w:rPr>
        <w:t xml:space="preserve"> </w:t>
      </w:r>
      <w:r>
        <w:rPr>
          <w:sz w:val="24"/>
        </w:rPr>
        <w:t>эстетических</w:t>
      </w:r>
      <w:r>
        <w:rPr>
          <w:spacing w:val="-3"/>
          <w:sz w:val="24"/>
        </w:rPr>
        <w:t xml:space="preserve"> </w:t>
      </w:r>
      <w:r>
        <w:rPr>
          <w:sz w:val="24"/>
        </w:rPr>
        <w:t>потребностей,</w:t>
      </w:r>
      <w:r>
        <w:rPr>
          <w:spacing w:val="-4"/>
          <w:sz w:val="24"/>
        </w:rPr>
        <w:t xml:space="preserve"> </w:t>
      </w:r>
      <w:r>
        <w:rPr>
          <w:sz w:val="24"/>
        </w:rPr>
        <w:t>ценностей</w:t>
      </w:r>
      <w:r>
        <w:rPr>
          <w:spacing w:val="-4"/>
          <w:sz w:val="24"/>
        </w:rPr>
        <w:t xml:space="preserve"> </w:t>
      </w:r>
      <w:r>
        <w:rPr>
          <w:sz w:val="24"/>
        </w:rPr>
        <w:t>и</w:t>
      </w:r>
      <w:r>
        <w:rPr>
          <w:spacing w:val="-1"/>
          <w:sz w:val="24"/>
        </w:rPr>
        <w:t xml:space="preserve"> </w:t>
      </w:r>
      <w:r>
        <w:rPr>
          <w:spacing w:val="-2"/>
          <w:sz w:val="24"/>
        </w:rPr>
        <w:t>чувств;</w:t>
      </w:r>
    </w:p>
    <w:p w:rsidR="004A57EF" w:rsidRDefault="0000266E">
      <w:pPr>
        <w:pStyle w:val="a4"/>
        <w:numPr>
          <w:ilvl w:val="0"/>
          <w:numId w:val="65"/>
        </w:numPr>
        <w:tabs>
          <w:tab w:val="left" w:pos="601"/>
        </w:tabs>
        <w:ind w:right="753" w:firstLine="0"/>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57EF" w:rsidRDefault="0000266E">
      <w:pPr>
        <w:pStyle w:val="a4"/>
        <w:numPr>
          <w:ilvl w:val="0"/>
          <w:numId w:val="65"/>
        </w:numPr>
        <w:tabs>
          <w:tab w:val="left" w:pos="582"/>
        </w:tabs>
        <w:ind w:left="582" w:hanging="260"/>
        <w:jc w:val="both"/>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1"/>
          <w:sz w:val="24"/>
        </w:rPr>
        <w:t xml:space="preserve"> </w:t>
      </w:r>
      <w:r>
        <w:rPr>
          <w:spacing w:val="-2"/>
          <w:sz w:val="24"/>
        </w:rPr>
        <w:t>жизни.</w:t>
      </w:r>
    </w:p>
    <w:p w:rsidR="004A57EF" w:rsidRDefault="0000266E">
      <w:pPr>
        <w:pStyle w:val="1"/>
      </w:pPr>
      <w:r>
        <w:rPr>
          <w:spacing w:val="-2"/>
        </w:rPr>
        <w:t>Предметные: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jc w:val="left"/>
      </w:pPr>
      <w:r>
        <w:t>представления</w:t>
      </w:r>
      <w:r>
        <w:rPr>
          <w:spacing w:val="-4"/>
        </w:rPr>
        <w:t xml:space="preserve"> </w:t>
      </w:r>
      <w:r>
        <w:t>о</w:t>
      </w:r>
      <w:r>
        <w:rPr>
          <w:spacing w:val="-3"/>
        </w:rPr>
        <w:t xml:space="preserve"> </w:t>
      </w:r>
      <w:r>
        <w:t>назначении</w:t>
      </w:r>
      <w:r>
        <w:rPr>
          <w:spacing w:val="-4"/>
        </w:rPr>
        <w:t xml:space="preserve"> </w:t>
      </w:r>
      <w:r>
        <w:t>объектов</w:t>
      </w:r>
      <w:r>
        <w:rPr>
          <w:spacing w:val="-3"/>
        </w:rPr>
        <w:t xml:space="preserve"> </w:t>
      </w:r>
      <w:r>
        <w:rPr>
          <w:spacing w:val="-2"/>
        </w:rPr>
        <w:t>изучения;</w:t>
      </w:r>
    </w:p>
    <w:p w:rsidR="004A57EF" w:rsidRDefault="0000266E">
      <w:pPr>
        <w:pStyle w:val="a3"/>
        <w:ind w:right="1483"/>
        <w:jc w:val="left"/>
      </w:pPr>
      <w:r>
        <w:t>узнавание и называние изученных объектов на иллюстрациях, фотографиях; отнесение</w:t>
      </w:r>
      <w:r>
        <w:rPr>
          <w:spacing w:val="-5"/>
        </w:rPr>
        <w:t xml:space="preserve"> </w:t>
      </w:r>
      <w:r>
        <w:t>изученных</w:t>
      </w:r>
      <w:r>
        <w:rPr>
          <w:spacing w:val="-3"/>
        </w:rPr>
        <w:t xml:space="preserve"> </w:t>
      </w:r>
      <w:r>
        <w:t>объектов</w:t>
      </w:r>
      <w:r>
        <w:rPr>
          <w:spacing w:val="-4"/>
        </w:rPr>
        <w:t xml:space="preserve"> </w:t>
      </w:r>
      <w:r>
        <w:t>к</w:t>
      </w:r>
      <w:r>
        <w:rPr>
          <w:spacing w:val="-3"/>
        </w:rPr>
        <w:t xml:space="preserve"> </w:t>
      </w:r>
      <w:r>
        <w:t>определенным</w:t>
      </w:r>
      <w:r>
        <w:rPr>
          <w:spacing w:val="-5"/>
        </w:rPr>
        <w:t xml:space="preserve"> </w:t>
      </w:r>
      <w:r>
        <w:t>группам</w:t>
      </w:r>
      <w:r>
        <w:rPr>
          <w:spacing w:val="-5"/>
        </w:rPr>
        <w:t xml:space="preserve"> </w:t>
      </w:r>
      <w:r>
        <w:t>(видо-родовые</w:t>
      </w:r>
      <w:r>
        <w:rPr>
          <w:spacing w:val="-5"/>
        </w:rPr>
        <w:t xml:space="preserve"> </w:t>
      </w:r>
      <w:r>
        <w:t>понятия); называние сходных объектов, отнесенных к одной и той же изучаемой группе;</w:t>
      </w:r>
    </w:p>
    <w:p w:rsidR="004A57EF" w:rsidRDefault="0000266E">
      <w:pPr>
        <w:pStyle w:val="a3"/>
        <w:ind w:right="748"/>
        <w:jc w:val="left"/>
      </w:pPr>
      <w:r>
        <w:t>представления об элементарных правилах безопасного поведения в природе и обществе; знание</w:t>
      </w:r>
      <w:r>
        <w:rPr>
          <w:spacing w:val="-4"/>
        </w:rPr>
        <w:t xml:space="preserve"> </w:t>
      </w:r>
      <w:r>
        <w:t>требований</w:t>
      </w:r>
      <w:r>
        <w:rPr>
          <w:spacing w:val="-3"/>
        </w:rPr>
        <w:t xml:space="preserve"> </w:t>
      </w:r>
      <w:r>
        <w:t>к</w:t>
      </w:r>
      <w:r>
        <w:rPr>
          <w:spacing w:val="-3"/>
        </w:rPr>
        <w:t xml:space="preserve"> </w:t>
      </w:r>
      <w:r>
        <w:t>режиму</w:t>
      </w:r>
      <w:r>
        <w:rPr>
          <w:spacing w:val="-8"/>
        </w:rPr>
        <w:t xml:space="preserve"> </w:t>
      </w:r>
      <w:r>
        <w:t>дня</w:t>
      </w:r>
      <w:r>
        <w:rPr>
          <w:spacing w:val="-3"/>
        </w:rPr>
        <w:t xml:space="preserve"> </w:t>
      </w:r>
      <w:r>
        <w:t>школьника</w:t>
      </w:r>
      <w:r>
        <w:rPr>
          <w:spacing w:val="-4"/>
        </w:rPr>
        <w:t xml:space="preserve"> </w:t>
      </w:r>
      <w:r>
        <w:t>и</w:t>
      </w:r>
      <w:r>
        <w:rPr>
          <w:spacing w:val="-5"/>
        </w:rPr>
        <w:t xml:space="preserve"> </w:t>
      </w:r>
      <w:r>
        <w:t>понимание</w:t>
      </w:r>
      <w:r>
        <w:rPr>
          <w:spacing w:val="-4"/>
        </w:rPr>
        <w:t xml:space="preserve"> </w:t>
      </w:r>
      <w:r>
        <w:t>необходимости</w:t>
      </w:r>
      <w:r>
        <w:rPr>
          <w:spacing w:val="-2"/>
        </w:rPr>
        <w:t xml:space="preserve"> </w:t>
      </w:r>
      <w:r>
        <w:t>его выполнения; знание основных правил личной гигиены и выполнение их в повседневной жизни; ухаживание за комнатными растениями; кормление зимующих птиц;</w:t>
      </w:r>
    </w:p>
    <w:p w:rsidR="004A57EF" w:rsidRDefault="0000266E">
      <w:pPr>
        <w:pStyle w:val="a3"/>
        <w:spacing w:before="1"/>
        <w:jc w:val="left"/>
      </w:pPr>
      <w:r>
        <w:t>составление</w:t>
      </w:r>
      <w:r>
        <w:rPr>
          <w:spacing w:val="80"/>
        </w:rPr>
        <w:t xml:space="preserve"> </w:t>
      </w:r>
      <w:r>
        <w:t>повествовательного</w:t>
      </w:r>
      <w:r>
        <w:rPr>
          <w:spacing w:val="80"/>
        </w:rPr>
        <w:t xml:space="preserve"> </w:t>
      </w:r>
      <w:r>
        <w:t>или</w:t>
      </w:r>
      <w:r>
        <w:rPr>
          <w:spacing w:val="80"/>
        </w:rPr>
        <w:t xml:space="preserve"> </w:t>
      </w:r>
      <w:r>
        <w:t>описательного</w:t>
      </w:r>
      <w:r>
        <w:rPr>
          <w:spacing w:val="80"/>
        </w:rPr>
        <w:t xml:space="preserve"> </w:t>
      </w:r>
      <w:r>
        <w:t>рассказа</w:t>
      </w:r>
      <w:r>
        <w:rPr>
          <w:spacing w:val="80"/>
        </w:rPr>
        <w:t xml:space="preserve"> </w:t>
      </w:r>
      <w:r>
        <w:t>из</w:t>
      </w:r>
      <w:r>
        <w:rPr>
          <w:spacing w:val="80"/>
        </w:rPr>
        <w:t xml:space="preserve"> </w:t>
      </w:r>
      <w:r>
        <w:t>3-5</w:t>
      </w:r>
      <w:r>
        <w:rPr>
          <w:spacing w:val="80"/>
        </w:rPr>
        <w:t xml:space="preserve"> </w:t>
      </w:r>
      <w:r>
        <w:t>предложений</w:t>
      </w:r>
      <w:r>
        <w:rPr>
          <w:spacing w:val="80"/>
        </w:rPr>
        <w:t xml:space="preserve"> </w:t>
      </w:r>
      <w:r>
        <w:t>об изученных объектах по предложенному плану;</w:t>
      </w:r>
    </w:p>
    <w:p w:rsidR="004A57EF" w:rsidRDefault="0000266E">
      <w:pPr>
        <w:pStyle w:val="a3"/>
        <w:ind w:right="752"/>
      </w:pPr>
      <w:r>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4A57EF" w:rsidRDefault="0000266E">
      <w:pPr>
        <w:ind w:left="322"/>
        <w:jc w:val="both"/>
        <w:rPr>
          <w:sz w:val="24"/>
        </w:rPr>
      </w:pPr>
      <w:r>
        <w:rPr>
          <w:i/>
          <w:sz w:val="24"/>
        </w:rPr>
        <w:t>Достаточный</w:t>
      </w:r>
      <w:r>
        <w:rPr>
          <w:i/>
          <w:spacing w:val="-4"/>
          <w:sz w:val="24"/>
        </w:rPr>
        <w:t xml:space="preserve"> </w:t>
      </w:r>
      <w:r>
        <w:rPr>
          <w:i/>
          <w:spacing w:val="-2"/>
          <w:sz w:val="24"/>
        </w:rPr>
        <w:t>уровень</w:t>
      </w:r>
      <w:r>
        <w:rPr>
          <w:spacing w:val="-2"/>
          <w:sz w:val="24"/>
        </w:rPr>
        <w:t>:</w:t>
      </w:r>
    </w:p>
    <w:p w:rsidR="004A57EF" w:rsidRDefault="0000266E">
      <w:pPr>
        <w:pStyle w:val="a3"/>
        <w:ind w:right="747"/>
      </w:pPr>
      <w:r>
        <w:t xml:space="preserve">представления о взаимосвязях между изученными объектами, их месте в окружающем </w:t>
      </w:r>
      <w:r>
        <w:rPr>
          <w:spacing w:val="-2"/>
        </w:rPr>
        <w:t>мире;</w:t>
      </w:r>
    </w:p>
    <w:p w:rsidR="004A57EF" w:rsidRDefault="0000266E">
      <w:pPr>
        <w:pStyle w:val="a3"/>
        <w:ind w:right="748"/>
        <w:jc w:val="left"/>
      </w:pPr>
      <w:r>
        <w:t>узнавание и называние изученных объектов в натуральном виде в естественных условиях; отнесение изученных объектов к определенным группам с учетом различных</w:t>
      </w:r>
      <w:r>
        <w:rPr>
          <w:spacing w:val="35"/>
        </w:rPr>
        <w:t xml:space="preserve"> </w:t>
      </w:r>
      <w:r>
        <w:t>оснований для классификации;</w:t>
      </w:r>
    </w:p>
    <w:p w:rsidR="004A57EF" w:rsidRDefault="0000266E">
      <w:pPr>
        <w:pStyle w:val="a3"/>
        <w:ind w:right="2815"/>
        <w:jc w:val="left"/>
      </w:pPr>
      <w:r>
        <w:t>развернутая</w:t>
      </w:r>
      <w:r>
        <w:rPr>
          <w:spacing w:val="-4"/>
        </w:rPr>
        <w:t xml:space="preserve"> </w:t>
      </w:r>
      <w:r>
        <w:t>характеристика</w:t>
      </w:r>
      <w:r>
        <w:rPr>
          <w:spacing w:val="-5"/>
        </w:rPr>
        <w:t xml:space="preserve"> </w:t>
      </w:r>
      <w:r>
        <w:t>своего</w:t>
      </w:r>
      <w:r>
        <w:rPr>
          <w:spacing w:val="-5"/>
        </w:rPr>
        <w:t xml:space="preserve"> </w:t>
      </w:r>
      <w:r>
        <w:t>отношения</w:t>
      </w:r>
      <w:r>
        <w:rPr>
          <w:spacing w:val="-7"/>
        </w:rPr>
        <w:t xml:space="preserve"> </w:t>
      </w:r>
      <w:r>
        <w:t>к</w:t>
      </w:r>
      <w:r>
        <w:rPr>
          <w:spacing w:val="-4"/>
        </w:rPr>
        <w:t xml:space="preserve"> </w:t>
      </w:r>
      <w:r>
        <w:t>изученным</w:t>
      </w:r>
      <w:r>
        <w:rPr>
          <w:spacing w:val="-6"/>
        </w:rPr>
        <w:t xml:space="preserve"> </w:t>
      </w:r>
      <w:r>
        <w:t>объектам; знание отличительных существенных признаков групп объектов; знание правил гигиены органов чувств;</w:t>
      </w:r>
    </w:p>
    <w:p w:rsidR="004A57EF" w:rsidRDefault="0000266E">
      <w:pPr>
        <w:pStyle w:val="a3"/>
        <w:spacing w:before="1"/>
        <w:jc w:val="left"/>
      </w:pPr>
      <w:r>
        <w:t>знание</w:t>
      </w:r>
      <w:r>
        <w:rPr>
          <w:spacing w:val="80"/>
        </w:rPr>
        <w:t xml:space="preserve"> </w:t>
      </w:r>
      <w:r>
        <w:t>некоторых</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в</w:t>
      </w:r>
      <w:r>
        <w:rPr>
          <w:spacing w:val="80"/>
        </w:rPr>
        <w:t xml:space="preserve"> </w:t>
      </w:r>
      <w:r>
        <w:t>природе</w:t>
      </w:r>
      <w:r>
        <w:rPr>
          <w:spacing w:val="80"/>
        </w:rPr>
        <w:t xml:space="preserve"> </w:t>
      </w:r>
      <w:r>
        <w:t>и</w:t>
      </w:r>
      <w:r>
        <w:rPr>
          <w:spacing w:val="80"/>
        </w:rPr>
        <w:t xml:space="preserve"> </w:t>
      </w:r>
      <w:r>
        <w:t>обществе</w:t>
      </w:r>
      <w:r>
        <w:rPr>
          <w:spacing w:val="80"/>
        </w:rPr>
        <w:t xml:space="preserve"> </w:t>
      </w:r>
      <w:r>
        <w:t>с</w:t>
      </w:r>
      <w:r>
        <w:rPr>
          <w:spacing w:val="80"/>
        </w:rPr>
        <w:t xml:space="preserve"> </w:t>
      </w:r>
      <w:r>
        <w:t>учетом возрастных особенностей;</w:t>
      </w:r>
    </w:p>
    <w:p w:rsidR="004A57EF" w:rsidRDefault="0000266E">
      <w:pPr>
        <w:pStyle w:val="a3"/>
        <w:ind w:right="802"/>
        <w:jc w:val="left"/>
      </w:pPr>
      <w:r>
        <w:t>готовность к использованию полученных знаний при решении учебных, учебно-бытовых</w:t>
      </w:r>
      <w:r>
        <w:rPr>
          <w:spacing w:val="40"/>
        </w:rPr>
        <w:t xml:space="preserve"> </w:t>
      </w:r>
      <w:r>
        <w:t>и учебно-трудовых задач.</w:t>
      </w:r>
    </w:p>
    <w:p w:rsidR="004A57EF" w:rsidRDefault="0000266E">
      <w:pPr>
        <w:pStyle w:val="a3"/>
        <w:ind w:right="748"/>
        <w:jc w:val="left"/>
      </w:pPr>
      <w:r>
        <w:t>ответы</w:t>
      </w:r>
      <w:r>
        <w:rPr>
          <w:spacing w:val="80"/>
        </w:rPr>
        <w:t xml:space="preserve"> </w:t>
      </w:r>
      <w:r>
        <w:t>на</w:t>
      </w:r>
      <w:r>
        <w:rPr>
          <w:spacing w:val="80"/>
        </w:rPr>
        <w:t xml:space="preserve"> </w:t>
      </w:r>
      <w:r>
        <w:t>вопросы</w:t>
      </w:r>
      <w:r>
        <w:rPr>
          <w:spacing w:val="80"/>
        </w:rPr>
        <w:t xml:space="preserve"> </w:t>
      </w:r>
      <w:r>
        <w:t>и</w:t>
      </w:r>
      <w:r>
        <w:rPr>
          <w:spacing w:val="80"/>
        </w:rPr>
        <w:t xml:space="preserve"> </w:t>
      </w:r>
      <w:r>
        <w:t>постановка</w:t>
      </w:r>
      <w:r>
        <w:rPr>
          <w:spacing w:val="80"/>
        </w:rPr>
        <w:t xml:space="preserve"> </w:t>
      </w:r>
      <w:r>
        <w:t>вопросов</w:t>
      </w:r>
      <w:r>
        <w:rPr>
          <w:spacing w:val="80"/>
        </w:rPr>
        <w:t xml:space="preserve"> </w:t>
      </w:r>
      <w:r>
        <w:t>по</w:t>
      </w:r>
      <w:r>
        <w:rPr>
          <w:spacing w:val="80"/>
        </w:rPr>
        <w:t xml:space="preserve"> </w:t>
      </w:r>
      <w:r>
        <w:t>содержанию</w:t>
      </w:r>
      <w:r>
        <w:rPr>
          <w:spacing w:val="80"/>
        </w:rPr>
        <w:t xml:space="preserve"> </w:t>
      </w:r>
      <w:r>
        <w:t>изученного,</w:t>
      </w:r>
      <w:r>
        <w:rPr>
          <w:spacing w:val="80"/>
        </w:rPr>
        <w:t xml:space="preserve"> </w:t>
      </w:r>
      <w:r>
        <w:t>проявление желания рассказать о предмете изучения или наблюдения, заинтересовавшем объекте; выполнение</w:t>
      </w:r>
      <w:r>
        <w:rPr>
          <w:spacing w:val="40"/>
        </w:rPr>
        <w:t xml:space="preserve"> </w:t>
      </w:r>
      <w:r>
        <w:t>задания</w:t>
      </w:r>
      <w:r>
        <w:rPr>
          <w:spacing w:val="40"/>
        </w:rPr>
        <w:t xml:space="preserve"> </w:t>
      </w:r>
      <w:r>
        <w:t>без</w:t>
      </w:r>
      <w:r>
        <w:rPr>
          <w:spacing w:val="40"/>
        </w:rPr>
        <w:t xml:space="preserve"> </w:t>
      </w:r>
      <w:r>
        <w:t>текущего</w:t>
      </w:r>
      <w:r>
        <w:rPr>
          <w:spacing w:val="40"/>
        </w:rPr>
        <w:t xml:space="preserve"> </w:t>
      </w:r>
      <w:r>
        <w:t>контроля</w:t>
      </w:r>
      <w:r>
        <w:rPr>
          <w:spacing w:val="77"/>
        </w:rPr>
        <w:t xml:space="preserve"> </w:t>
      </w:r>
      <w:r>
        <w:t>учителя</w:t>
      </w:r>
      <w:r>
        <w:rPr>
          <w:spacing w:val="40"/>
        </w:rPr>
        <w:t xml:space="preserve"> </w:t>
      </w:r>
      <w:r>
        <w:t>(при</w:t>
      </w:r>
      <w:r>
        <w:rPr>
          <w:spacing w:val="40"/>
        </w:rPr>
        <w:t xml:space="preserve"> </w:t>
      </w:r>
      <w:r>
        <w:t>наличии</w:t>
      </w:r>
      <w:r>
        <w:rPr>
          <w:spacing w:val="40"/>
        </w:rPr>
        <w:t xml:space="preserve"> </w:t>
      </w:r>
      <w:r>
        <w:t>предваряющего</w:t>
      </w:r>
      <w:r>
        <w:rPr>
          <w:spacing w:val="40"/>
        </w:rPr>
        <w:t xml:space="preserve"> </w:t>
      </w:r>
      <w:r>
        <w:t>и</w:t>
      </w:r>
      <w:r>
        <w:rPr>
          <w:spacing w:val="80"/>
        </w:rPr>
        <w:t xml:space="preserve"> </w:t>
      </w:r>
      <w:r>
        <w:t>итогового</w:t>
      </w:r>
      <w:r>
        <w:rPr>
          <w:spacing w:val="80"/>
          <w:w w:val="150"/>
        </w:rPr>
        <w:t xml:space="preserve"> </w:t>
      </w:r>
      <w:r>
        <w:t>контроля),</w:t>
      </w:r>
      <w:r>
        <w:rPr>
          <w:spacing w:val="80"/>
          <w:w w:val="150"/>
        </w:rPr>
        <w:t xml:space="preserve"> </w:t>
      </w:r>
      <w:r>
        <w:t>оценка</w:t>
      </w:r>
      <w:r>
        <w:rPr>
          <w:spacing w:val="80"/>
          <w:w w:val="150"/>
        </w:rPr>
        <w:t xml:space="preserve"> </w:t>
      </w:r>
      <w:r>
        <w:t>своей</w:t>
      </w:r>
      <w:r>
        <w:rPr>
          <w:spacing w:val="80"/>
          <w:w w:val="150"/>
        </w:rPr>
        <w:t xml:space="preserve"> </w:t>
      </w:r>
      <w:r>
        <w:t>работы</w:t>
      </w:r>
      <w:r>
        <w:rPr>
          <w:spacing w:val="80"/>
          <w:w w:val="150"/>
        </w:rPr>
        <w:t xml:space="preserve"> </w:t>
      </w:r>
      <w:r>
        <w:t>и</w:t>
      </w:r>
      <w:r>
        <w:rPr>
          <w:spacing w:val="80"/>
          <w:w w:val="150"/>
        </w:rPr>
        <w:t xml:space="preserve"> </w:t>
      </w:r>
      <w:r>
        <w:t>одноклассников,</w:t>
      </w:r>
      <w:r>
        <w:rPr>
          <w:spacing w:val="80"/>
          <w:w w:val="150"/>
        </w:rPr>
        <w:t xml:space="preserve"> </w:t>
      </w:r>
      <w:r>
        <w:t>проявление</w:t>
      </w:r>
      <w:r>
        <w:rPr>
          <w:spacing w:val="80"/>
          <w:w w:val="150"/>
        </w:rPr>
        <w:t xml:space="preserve"> </w:t>
      </w:r>
      <w:r>
        <w:t>к</w:t>
      </w:r>
      <w:r>
        <w:rPr>
          <w:spacing w:val="80"/>
          <w:w w:val="150"/>
        </w:rPr>
        <w:t xml:space="preserve"> </w:t>
      </w:r>
      <w:r>
        <w:t>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4A57EF" w:rsidRDefault="0000266E">
      <w:pPr>
        <w:pStyle w:val="a3"/>
        <w:ind w:right="2815"/>
        <w:jc w:val="left"/>
      </w:pPr>
      <w:r>
        <w:t>соблюдение</w:t>
      </w:r>
      <w:r>
        <w:rPr>
          <w:spacing w:val="-11"/>
        </w:rPr>
        <w:t xml:space="preserve"> </w:t>
      </w:r>
      <w:r>
        <w:t>элементарных</w:t>
      </w:r>
      <w:r>
        <w:rPr>
          <w:spacing w:val="-9"/>
        </w:rPr>
        <w:t xml:space="preserve"> </w:t>
      </w:r>
      <w:r>
        <w:t>санитарно-гигиенических</w:t>
      </w:r>
      <w:r>
        <w:rPr>
          <w:spacing w:val="-8"/>
        </w:rPr>
        <w:t xml:space="preserve"> </w:t>
      </w:r>
      <w:r>
        <w:t>норм; выполнение доступных природоохранительных действий;</w:t>
      </w:r>
    </w:p>
    <w:p w:rsidR="004A57EF" w:rsidRDefault="0000266E">
      <w:pPr>
        <w:pStyle w:val="a3"/>
        <w:ind w:right="802"/>
        <w:jc w:val="left"/>
      </w:pPr>
      <w:r>
        <w:t>готовность</w:t>
      </w:r>
      <w:r>
        <w:rPr>
          <w:spacing w:val="40"/>
        </w:rPr>
        <w:t xml:space="preserve"> </w:t>
      </w:r>
      <w:r>
        <w:t>к</w:t>
      </w:r>
      <w:r>
        <w:rPr>
          <w:spacing w:val="40"/>
        </w:rPr>
        <w:t xml:space="preserve"> </w:t>
      </w:r>
      <w:r>
        <w:t>использованию</w:t>
      </w:r>
      <w:r>
        <w:rPr>
          <w:spacing w:val="40"/>
        </w:rPr>
        <w:t xml:space="preserve"> </w:t>
      </w:r>
      <w:r>
        <w:t>сформированных</w:t>
      </w:r>
      <w:r>
        <w:rPr>
          <w:spacing w:val="40"/>
        </w:rPr>
        <w:t xml:space="preserve"> </w:t>
      </w:r>
      <w:r>
        <w:t>умений</w:t>
      </w:r>
      <w:r>
        <w:rPr>
          <w:spacing w:val="40"/>
        </w:rPr>
        <w:t xml:space="preserve"> </w:t>
      </w:r>
      <w:r>
        <w:t>при</w:t>
      </w:r>
      <w:r>
        <w:rPr>
          <w:spacing w:val="40"/>
        </w:rPr>
        <w:t xml:space="preserve"> </w:t>
      </w:r>
      <w:r>
        <w:t>решении</w:t>
      </w:r>
      <w:r>
        <w:rPr>
          <w:spacing w:val="40"/>
        </w:rPr>
        <w:t xml:space="preserve"> </w:t>
      </w:r>
      <w:r>
        <w:t>учебных,</w:t>
      </w:r>
      <w:r>
        <w:rPr>
          <w:spacing w:val="40"/>
        </w:rPr>
        <w:t xml:space="preserve"> </w:t>
      </w:r>
      <w:r>
        <w:t>учебно- бытовых и учебно-трудовых задач в объеме программы.</w:t>
      </w:r>
    </w:p>
    <w:p w:rsidR="004A57EF" w:rsidRDefault="0000266E">
      <w:pPr>
        <w:pStyle w:val="1"/>
        <w:numPr>
          <w:ilvl w:val="0"/>
          <w:numId w:val="64"/>
        </w:numPr>
        <w:tabs>
          <w:tab w:val="left" w:pos="503"/>
        </w:tabs>
        <w:spacing w:line="240" w:lineRule="auto"/>
        <w:ind w:hanging="181"/>
      </w:pPr>
      <w:r>
        <w:rPr>
          <w:spacing w:val="-2"/>
        </w:rPr>
        <w:t>класс</w:t>
      </w:r>
    </w:p>
    <w:p w:rsidR="004A57EF" w:rsidRDefault="0000266E">
      <w:pPr>
        <w:pStyle w:val="2"/>
      </w:pPr>
      <w:r>
        <w:t>Содержание</w:t>
      </w:r>
      <w:r>
        <w:rPr>
          <w:spacing w:val="-3"/>
        </w:rPr>
        <w:t xml:space="preserve"> </w:t>
      </w:r>
      <w:r>
        <w:t>учебного</w:t>
      </w:r>
      <w:r>
        <w:rPr>
          <w:spacing w:val="-2"/>
        </w:rPr>
        <w:t xml:space="preserve"> предмета</w:t>
      </w:r>
    </w:p>
    <w:p w:rsidR="004A57EF" w:rsidRDefault="0000266E">
      <w:pPr>
        <w:pStyle w:val="a3"/>
        <w:ind w:right="754"/>
      </w:pPr>
      <w:r>
        <w:t>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 по образцу и показу, потом со словесной инструкцией.</w:t>
      </w:r>
    </w:p>
    <w:p w:rsidR="004A57EF" w:rsidRDefault="004A57EF">
      <w:pPr>
        <w:sectPr w:rsidR="004A57EF">
          <w:pgSz w:w="11920" w:h="16850"/>
          <w:pgMar w:top="1060" w:right="100" w:bottom="480" w:left="1380" w:header="0" w:footer="294" w:gutter="0"/>
          <w:cols w:space="720"/>
        </w:sectPr>
      </w:pPr>
    </w:p>
    <w:p w:rsidR="004A57EF" w:rsidRDefault="0000266E">
      <w:pPr>
        <w:pStyle w:val="a3"/>
        <w:tabs>
          <w:tab w:val="left" w:pos="1418"/>
          <w:tab w:val="left" w:pos="1785"/>
          <w:tab w:val="left" w:pos="2771"/>
          <w:tab w:val="left" w:pos="3941"/>
          <w:tab w:val="left" w:pos="6223"/>
          <w:tab w:val="left" w:pos="7998"/>
          <w:tab w:val="left" w:pos="8787"/>
        </w:tabs>
        <w:spacing w:before="64"/>
        <w:ind w:right="748"/>
        <w:jc w:val="left"/>
      </w:pPr>
      <w:r>
        <w:rPr>
          <w:spacing w:val="-2"/>
        </w:rPr>
        <w:lastRenderedPageBreak/>
        <w:t>Участие</w:t>
      </w:r>
      <w:r>
        <w:tab/>
      </w:r>
      <w:r>
        <w:rPr>
          <w:spacing w:val="-10"/>
        </w:rPr>
        <w:t>в</w:t>
      </w:r>
      <w:r>
        <w:tab/>
      </w:r>
      <w:r>
        <w:rPr>
          <w:spacing w:val="-2"/>
        </w:rPr>
        <w:t>беседе.</w:t>
      </w:r>
      <w:r>
        <w:tab/>
      </w:r>
      <w:r>
        <w:rPr>
          <w:spacing w:val="-2"/>
        </w:rPr>
        <w:t>Развитие</w:t>
      </w:r>
      <w:r>
        <w:tab/>
      </w:r>
      <w:r>
        <w:rPr>
          <w:spacing w:val="-2"/>
        </w:rPr>
        <w:t>вопросно-ответной,</w:t>
      </w:r>
      <w:r>
        <w:tab/>
      </w:r>
      <w:r>
        <w:rPr>
          <w:spacing w:val="-2"/>
        </w:rPr>
        <w:t>диалогической</w:t>
      </w:r>
      <w:r>
        <w:tab/>
      </w:r>
      <w:r>
        <w:rPr>
          <w:spacing w:val="-2"/>
        </w:rPr>
        <w:t>речи,</w:t>
      </w:r>
      <w:r>
        <w:tab/>
      </w:r>
      <w:r>
        <w:rPr>
          <w:spacing w:val="-2"/>
        </w:rPr>
        <w:t>связного высказывания.</w:t>
      </w:r>
    </w:p>
    <w:p w:rsidR="004A57EF" w:rsidRDefault="0000266E">
      <w:pPr>
        <w:pStyle w:val="1"/>
      </w:pPr>
      <w:r>
        <w:t>Примерная</w:t>
      </w:r>
      <w:r>
        <w:rPr>
          <w:spacing w:val="-5"/>
        </w:rPr>
        <w:t xml:space="preserve"> </w:t>
      </w:r>
      <w:r>
        <w:rPr>
          <w:spacing w:val="-2"/>
        </w:rPr>
        <w:t>тематика</w:t>
      </w:r>
    </w:p>
    <w:p w:rsidR="004A57EF" w:rsidRDefault="0000266E">
      <w:pPr>
        <w:pStyle w:val="a3"/>
        <w:ind w:right="748"/>
        <w:jc w:val="left"/>
      </w:pPr>
      <w:r>
        <w:rPr>
          <w:i/>
        </w:rPr>
        <w:t xml:space="preserve">Сезонные изменения в природе. </w:t>
      </w:r>
      <w:r>
        <w:t>Погода (дни ясные, солнечные, пасмурные, идет дождь, снег).</w:t>
      </w:r>
      <w:r>
        <w:rPr>
          <w:spacing w:val="-3"/>
        </w:rPr>
        <w:t xml:space="preserve"> </w:t>
      </w:r>
      <w:r>
        <w:t>Погода</w:t>
      </w:r>
      <w:r>
        <w:rPr>
          <w:spacing w:val="-3"/>
        </w:rPr>
        <w:t xml:space="preserve"> </w:t>
      </w:r>
      <w:r>
        <w:t>сегодня,</w:t>
      </w:r>
      <w:r>
        <w:rPr>
          <w:spacing w:val="-3"/>
        </w:rPr>
        <w:t xml:space="preserve"> </w:t>
      </w:r>
      <w:r>
        <w:t>вчера.</w:t>
      </w:r>
      <w:r>
        <w:rPr>
          <w:spacing w:val="-1"/>
        </w:rPr>
        <w:t xml:space="preserve"> </w:t>
      </w:r>
      <w:r>
        <w:t>Изменения</w:t>
      </w:r>
      <w:r>
        <w:rPr>
          <w:spacing w:val="-3"/>
        </w:rPr>
        <w:t xml:space="preserve"> </w:t>
      </w:r>
      <w:r>
        <w:t>в</w:t>
      </w:r>
      <w:r>
        <w:rPr>
          <w:spacing w:val="-4"/>
        </w:rPr>
        <w:t xml:space="preserve"> </w:t>
      </w:r>
      <w:r>
        <w:t>природе,</w:t>
      </w:r>
      <w:r>
        <w:rPr>
          <w:spacing w:val="-3"/>
        </w:rPr>
        <w:t xml:space="preserve"> </w:t>
      </w:r>
      <w:r>
        <w:t>жизни</w:t>
      </w:r>
      <w:r>
        <w:rPr>
          <w:spacing w:val="-3"/>
        </w:rPr>
        <w:t xml:space="preserve"> </w:t>
      </w:r>
      <w:r>
        <w:t>растений</w:t>
      </w:r>
      <w:r>
        <w:rPr>
          <w:spacing w:val="-5"/>
        </w:rPr>
        <w:t xml:space="preserve"> </w:t>
      </w:r>
      <w:r>
        <w:t>и</w:t>
      </w:r>
      <w:r>
        <w:rPr>
          <w:spacing w:val="-5"/>
        </w:rPr>
        <w:t xml:space="preserve"> </w:t>
      </w:r>
      <w:r>
        <w:t>животных</w:t>
      </w:r>
      <w:r>
        <w:rPr>
          <w:spacing w:val="-1"/>
        </w:rPr>
        <w:t xml:space="preserve"> </w:t>
      </w:r>
      <w:r>
        <w:t>в</w:t>
      </w:r>
      <w:r>
        <w:rPr>
          <w:spacing w:val="-4"/>
        </w:rPr>
        <w:t xml:space="preserve"> </w:t>
      </w:r>
      <w:r>
        <w:t xml:space="preserve">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 птиц; в весенние месяцы: потепление, сосульки, таяние снега, прилет птиц, распускание </w:t>
      </w:r>
      <w:r>
        <w:rPr>
          <w:spacing w:val="-2"/>
        </w:rPr>
        <w:t>почек.</w:t>
      </w:r>
    </w:p>
    <w:p w:rsidR="004A57EF" w:rsidRDefault="0000266E">
      <w:pPr>
        <w:pStyle w:val="a3"/>
        <w:ind w:right="897"/>
        <w:jc w:val="left"/>
      </w:pPr>
      <w:r>
        <w:rPr>
          <w:i/>
        </w:rPr>
        <w:t xml:space="preserve">Школа. </w:t>
      </w:r>
      <w:r>
        <w:t xml:space="preserve">Школьное здание. Классы, коридоры, зал, буфет или столовая, гардероб. </w:t>
      </w:r>
      <w:r>
        <w:rPr>
          <w:i/>
        </w:rPr>
        <w:t xml:space="preserve">Классная комната. </w:t>
      </w:r>
      <w:r>
        <w:t>Стены, потолок, пол, дверь, окна, классная доска, парты, стол, шкаф. Правильная</w:t>
      </w:r>
      <w:r>
        <w:rPr>
          <w:spacing w:val="-3"/>
        </w:rPr>
        <w:t xml:space="preserve"> </w:t>
      </w:r>
      <w:r>
        <w:t>посадка</w:t>
      </w:r>
      <w:r>
        <w:rPr>
          <w:spacing w:val="-4"/>
        </w:rPr>
        <w:t xml:space="preserve"> </w:t>
      </w:r>
      <w:r>
        <w:t>за</w:t>
      </w:r>
      <w:r>
        <w:rPr>
          <w:spacing w:val="-4"/>
        </w:rPr>
        <w:t xml:space="preserve"> </w:t>
      </w:r>
      <w:r>
        <w:t>столом,</w:t>
      </w:r>
      <w:r>
        <w:rPr>
          <w:spacing w:val="-3"/>
        </w:rPr>
        <w:t xml:space="preserve"> </w:t>
      </w:r>
      <w:r>
        <w:t>за</w:t>
      </w:r>
      <w:r>
        <w:rPr>
          <w:spacing w:val="-4"/>
        </w:rPr>
        <w:t xml:space="preserve"> </w:t>
      </w:r>
      <w:r>
        <w:t>партой.</w:t>
      </w:r>
      <w:r>
        <w:rPr>
          <w:spacing w:val="-3"/>
        </w:rPr>
        <w:t xml:space="preserve"> </w:t>
      </w:r>
      <w:r>
        <w:t>Поддерживание</w:t>
      </w:r>
      <w:r>
        <w:rPr>
          <w:spacing w:val="-4"/>
        </w:rPr>
        <w:t xml:space="preserve"> </w:t>
      </w:r>
      <w:r>
        <w:t>порядка</w:t>
      </w:r>
      <w:r>
        <w:rPr>
          <w:spacing w:val="-4"/>
        </w:rPr>
        <w:t xml:space="preserve"> </w:t>
      </w:r>
      <w:r>
        <w:t>в</w:t>
      </w:r>
      <w:r>
        <w:rPr>
          <w:spacing w:val="-4"/>
        </w:rPr>
        <w:t xml:space="preserve"> </w:t>
      </w:r>
      <w:r>
        <w:t>классе.</w:t>
      </w:r>
      <w:r>
        <w:rPr>
          <w:spacing w:val="-3"/>
        </w:rPr>
        <w:t xml:space="preserve"> </w:t>
      </w:r>
      <w:r>
        <w:t xml:space="preserve">Обязанности </w:t>
      </w:r>
      <w:r>
        <w:rPr>
          <w:spacing w:val="-2"/>
        </w:rPr>
        <w:t>дежурного.</w:t>
      </w:r>
    </w:p>
    <w:p w:rsidR="004A57EF" w:rsidRDefault="0000266E">
      <w:pPr>
        <w:pStyle w:val="a3"/>
        <w:ind w:right="4887"/>
      </w:pPr>
      <w:r>
        <w:rPr>
          <w:i/>
        </w:rPr>
        <w:t>Учебные</w:t>
      </w:r>
      <w:r>
        <w:rPr>
          <w:i/>
          <w:spacing w:val="-5"/>
        </w:rPr>
        <w:t xml:space="preserve"> </w:t>
      </w:r>
      <w:r>
        <w:rPr>
          <w:i/>
        </w:rPr>
        <w:t>вещи.</w:t>
      </w:r>
      <w:r>
        <w:rPr>
          <w:i/>
          <w:spacing w:val="-4"/>
        </w:rPr>
        <w:t xml:space="preserve"> </w:t>
      </w:r>
      <w:r>
        <w:t>Их</w:t>
      </w:r>
      <w:r>
        <w:rPr>
          <w:spacing w:val="-3"/>
        </w:rPr>
        <w:t xml:space="preserve"> </w:t>
      </w:r>
      <w:r>
        <w:t>назначение.</w:t>
      </w:r>
      <w:r>
        <w:rPr>
          <w:spacing w:val="-4"/>
        </w:rPr>
        <w:t xml:space="preserve"> </w:t>
      </w:r>
      <w:r>
        <w:t>Обращение</w:t>
      </w:r>
      <w:r>
        <w:rPr>
          <w:spacing w:val="-5"/>
        </w:rPr>
        <w:t xml:space="preserve"> </w:t>
      </w:r>
      <w:r>
        <w:t>с</w:t>
      </w:r>
      <w:r>
        <w:rPr>
          <w:spacing w:val="-5"/>
        </w:rPr>
        <w:t xml:space="preserve"> </w:t>
      </w:r>
      <w:r>
        <w:t xml:space="preserve">ними. </w:t>
      </w:r>
      <w:r>
        <w:rPr>
          <w:i/>
        </w:rPr>
        <w:t>Игрушки.</w:t>
      </w:r>
      <w:r>
        <w:rPr>
          <w:i/>
          <w:spacing w:val="-5"/>
        </w:rPr>
        <w:t xml:space="preserve"> </w:t>
      </w:r>
      <w:r>
        <w:t>Кукла,</w:t>
      </w:r>
      <w:r>
        <w:rPr>
          <w:spacing w:val="-5"/>
        </w:rPr>
        <w:t xml:space="preserve"> </w:t>
      </w:r>
      <w:r>
        <w:t>мишка,</w:t>
      </w:r>
      <w:r>
        <w:rPr>
          <w:spacing w:val="-5"/>
        </w:rPr>
        <w:t xml:space="preserve"> </w:t>
      </w:r>
      <w:r>
        <w:t>пирамидка,</w:t>
      </w:r>
      <w:r>
        <w:rPr>
          <w:spacing w:val="-5"/>
        </w:rPr>
        <w:t xml:space="preserve"> </w:t>
      </w:r>
      <w:r>
        <w:t>машины</w:t>
      </w:r>
      <w:r>
        <w:rPr>
          <w:spacing w:val="-8"/>
        </w:rPr>
        <w:t xml:space="preserve"> </w:t>
      </w:r>
      <w:r>
        <w:t>и</w:t>
      </w:r>
      <w:r>
        <w:rPr>
          <w:spacing w:val="-5"/>
        </w:rPr>
        <w:t xml:space="preserve"> </w:t>
      </w:r>
      <w:r>
        <w:t>др. Учебные вещи и игрушки. Сравнение.</w:t>
      </w:r>
    </w:p>
    <w:p w:rsidR="004A57EF" w:rsidRDefault="0000266E">
      <w:pPr>
        <w:pStyle w:val="a3"/>
      </w:pPr>
      <w:r>
        <w:rPr>
          <w:i/>
        </w:rPr>
        <w:t>Семья.</w:t>
      </w:r>
      <w:r>
        <w:rPr>
          <w:i/>
          <w:spacing w:val="-3"/>
        </w:rPr>
        <w:t xml:space="preserve"> </w:t>
      </w:r>
      <w:r>
        <w:t>Мама,</w:t>
      </w:r>
      <w:r>
        <w:rPr>
          <w:spacing w:val="-2"/>
        </w:rPr>
        <w:t xml:space="preserve"> </w:t>
      </w:r>
      <w:r>
        <w:t>папа,</w:t>
      </w:r>
      <w:r>
        <w:rPr>
          <w:spacing w:val="-3"/>
        </w:rPr>
        <w:t xml:space="preserve"> </w:t>
      </w:r>
      <w:r>
        <w:t>бабушка,</w:t>
      </w:r>
      <w:r>
        <w:rPr>
          <w:spacing w:val="-2"/>
        </w:rPr>
        <w:t xml:space="preserve"> </w:t>
      </w:r>
      <w:r>
        <w:t>дедушка,</w:t>
      </w:r>
      <w:r>
        <w:rPr>
          <w:spacing w:val="-3"/>
        </w:rPr>
        <w:t xml:space="preserve"> </w:t>
      </w:r>
      <w:r>
        <w:t xml:space="preserve">братья, </w:t>
      </w:r>
      <w:r>
        <w:rPr>
          <w:spacing w:val="-2"/>
        </w:rPr>
        <w:t>сестры.</w:t>
      </w:r>
    </w:p>
    <w:p w:rsidR="004A57EF" w:rsidRDefault="0000266E">
      <w:pPr>
        <w:pStyle w:val="a3"/>
        <w:ind w:right="806"/>
      </w:pPr>
      <w:r>
        <w:rPr>
          <w:i/>
        </w:rPr>
        <w:t>Одежда.</w:t>
      </w:r>
      <w:r>
        <w:rPr>
          <w:i/>
          <w:spacing w:val="-3"/>
        </w:rPr>
        <w:t xml:space="preserve"> </w:t>
      </w:r>
      <w:r>
        <w:t>Школьная</w:t>
      </w:r>
      <w:r>
        <w:rPr>
          <w:spacing w:val="-3"/>
        </w:rPr>
        <w:t xml:space="preserve"> </w:t>
      </w:r>
      <w:r>
        <w:t>форма</w:t>
      </w:r>
      <w:r>
        <w:rPr>
          <w:spacing w:val="-5"/>
        </w:rPr>
        <w:t xml:space="preserve"> </w:t>
      </w:r>
      <w:r>
        <w:t>девочек</w:t>
      </w:r>
      <w:r>
        <w:rPr>
          <w:spacing w:val="-3"/>
        </w:rPr>
        <w:t xml:space="preserve"> </w:t>
      </w:r>
      <w:r>
        <w:t>(платье,</w:t>
      </w:r>
      <w:r>
        <w:rPr>
          <w:spacing w:val="-3"/>
        </w:rPr>
        <w:t xml:space="preserve"> </w:t>
      </w:r>
      <w:r>
        <w:t>фартук),</w:t>
      </w:r>
      <w:r>
        <w:rPr>
          <w:spacing w:val="-3"/>
        </w:rPr>
        <w:t xml:space="preserve"> </w:t>
      </w:r>
      <w:r>
        <w:t>школьная</w:t>
      </w:r>
      <w:r>
        <w:rPr>
          <w:spacing w:val="-3"/>
        </w:rPr>
        <w:t xml:space="preserve"> </w:t>
      </w:r>
      <w:r>
        <w:t>форма</w:t>
      </w:r>
      <w:r>
        <w:rPr>
          <w:spacing w:val="-5"/>
        </w:rPr>
        <w:t xml:space="preserve"> </w:t>
      </w:r>
      <w:r>
        <w:t>мальчиков</w:t>
      </w:r>
      <w:r>
        <w:rPr>
          <w:spacing w:val="-3"/>
        </w:rPr>
        <w:t xml:space="preserve"> </w:t>
      </w:r>
      <w:r>
        <w:t>(пиджак, брюки, рубашка). Уход за школьной формой (чистка сухой щеткой, хранение).</w:t>
      </w:r>
    </w:p>
    <w:p w:rsidR="004A57EF" w:rsidRDefault="0000266E">
      <w:pPr>
        <w:pStyle w:val="a3"/>
        <w:ind w:right="1395"/>
      </w:pPr>
      <w:r>
        <w:rPr>
          <w:i/>
        </w:rPr>
        <w:t>Обувь.</w:t>
      </w:r>
      <w:r>
        <w:rPr>
          <w:i/>
          <w:spacing w:val="-3"/>
        </w:rPr>
        <w:t xml:space="preserve"> </w:t>
      </w:r>
      <w:r>
        <w:t>Туфли,</w:t>
      </w:r>
      <w:r>
        <w:rPr>
          <w:spacing w:val="-3"/>
        </w:rPr>
        <w:t xml:space="preserve"> </w:t>
      </w:r>
      <w:r>
        <w:t>ботинки,</w:t>
      </w:r>
      <w:r>
        <w:rPr>
          <w:spacing w:val="-6"/>
        </w:rPr>
        <w:t xml:space="preserve"> </w:t>
      </w:r>
      <w:r>
        <w:t>тапочки,</w:t>
      </w:r>
      <w:r>
        <w:rPr>
          <w:spacing w:val="-3"/>
        </w:rPr>
        <w:t xml:space="preserve"> </w:t>
      </w:r>
      <w:r>
        <w:t>сапоги.</w:t>
      </w:r>
      <w:r>
        <w:rPr>
          <w:spacing w:val="-3"/>
        </w:rPr>
        <w:t xml:space="preserve"> </w:t>
      </w:r>
      <w:r>
        <w:t>Уход</w:t>
      </w:r>
      <w:r>
        <w:rPr>
          <w:spacing w:val="-6"/>
        </w:rPr>
        <w:t xml:space="preserve"> </w:t>
      </w:r>
      <w:r>
        <w:t>за</w:t>
      </w:r>
      <w:r>
        <w:rPr>
          <w:spacing w:val="-4"/>
        </w:rPr>
        <w:t xml:space="preserve"> </w:t>
      </w:r>
      <w:r>
        <w:t>обувью</w:t>
      </w:r>
      <w:r>
        <w:rPr>
          <w:spacing w:val="-3"/>
        </w:rPr>
        <w:t xml:space="preserve"> </w:t>
      </w:r>
      <w:r>
        <w:t>(чистка</w:t>
      </w:r>
      <w:r>
        <w:rPr>
          <w:spacing w:val="-4"/>
        </w:rPr>
        <w:t xml:space="preserve"> </w:t>
      </w:r>
      <w:r>
        <w:t>щеткой,</w:t>
      </w:r>
      <w:r>
        <w:rPr>
          <w:spacing w:val="-3"/>
        </w:rPr>
        <w:t xml:space="preserve"> </w:t>
      </w:r>
      <w:r>
        <w:t xml:space="preserve">протирка). </w:t>
      </w:r>
      <w:r>
        <w:rPr>
          <w:i/>
        </w:rPr>
        <w:t>Овощи.</w:t>
      </w:r>
      <w:r>
        <w:rPr>
          <w:i/>
          <w:spacing w:val="-3"/>
        </w:rPr>
        <w:t xml:space="preserve"> </w:t>
      </w:r>
      <w:r>
        <w:t>Помидор,</w:t>
      </w:r>
      <w:r>
        <w:rPr>
          <w:spacing w:val="-2"/>
        </w:rPr>
        <w:t xml:space="preserve"> </w:t>
      </w:r>
      <w:r>
        <w:t>огурец</w:t>
      </w:r>
      <w:r>
        <w:rPr>
          <w:spacing w:val="-2"/>
        </w:rPr>
        <w:t xml:space="preserve"> </w:t>
      </w:r>
      <w:r>
        <w:t>или</w:t>
      </w:r>
      <w:r>
        <w:rPr>
          <w:spacing w:val="-2"/>
        </w:rPr>
        <w:t xml:space="preserve"> </w:t>
      </w:r>
      <w:r>
        <w:t>другие. Цвет,</w:t>
      </w:r>
      <w:r>
        <w:rPr>
          <w:spacing w:val="-2"/>
        </w:rPr>
        <w:t xml:space="preserve"> </w:t>
      </w:r>
      <w:r>
        <w:t>форма,</w:t>
      </w:r>
      <w:r>
        <w:rPr>
          <w:spacing w:val="-2"/>
        </w:rPr>
        <w:t xml:space="preserve"> </w:t>
      </w:r>
      <w:r>
        <w:t>величина,</w:t>
      </w:r>
      <w:r>
        <w:rPr>
          <w:spacing w:val="-2"/>
        </w:rPr>
        <w:t xml:space="preserve"> </w:t>
      </w:r>
      <w:r>
        <w:t>вкус,</w:t>
      </w:r>
      <w:r>
        <w:rPr>
          <w:spacing w:val="-2"/>
        </w:rPr>
        <w:t xml:space="preserve"> </w:t>
      </w:r>
      <w:r>
        <w:t>запах.</w:t>
      </w:r>
      <w:r>
        <w:rPr>
          <w:spacing w:val="-2"/>
        </w:rPr>
        <w:t xml:space="preserve"> </w:t>
      </w:r>
      <w:r>
        <w:t>Сравнение овощей по этим признакам. Употребление в пищу.</w:t>
      </w:r>
    </w:p>
    <w:p w:rsidR="004A57EF" w:rsidRDefault="0000266E">
      <w:pPr>
        <w:pStyle w:val="a3"/>
        <w:ind w:right="1480"/>
      </w:pPr>
      <w:r>
        <w:rPr>
          <w:i/>
        </w:rPr>
        <w:t>Фрукты.</w:t>
      </w:r>
      <w:r>
        <w:rPr>
          <w:i/>
          <w:spacing w:val="-3"/>
        </w:rPr>
        <w:t xml:space="preserve"> </w:t>
      </w:r>
      <w:r>
        <w:t>Яблоко,</w:t>
      </w:r>
      <w:r>
        <w:rPr>
          <w:spacing w:val="-3"/>
        </w:rPr>
        <w:t xml:space="preserve"> </w:t>
      </w:r>
      <w:r>
        <w:t>груша</w:t>
      </w:r>
      <w:r>
        <w:rPr>
          <w:spacing w:val="-4"/>
        </w:rPr>
        <w:t xml:space="preserve"> </w:t>
      </w:r>
      <w:r>
        <w:t>или</w:t>
      </w:r>
      <w:r>
        <w:rPr>
          <w:spacing w:val="-2"/>
        </w:rPr>
        <w:t xml:space="preserve"> </w:t>
      </w:r>
      <w:r>
        <w:t>другие.</w:t>
      </w:r>
      <w:r>
        <w:rPr>
          <w:spacing w:val="-3"/>
        </w:rPr>
        <w:t xml:space="preserve"> </w:t>
      </w:r>
      <w:r>
        <w:t>Цвет,</w:t>
      </w:r>
      <w:r>
        <w:rPr>
          <w:spacing w:val="-3"/>
        </w:rPr>
        <w:t xml:space="preserve"> </w:t>
      </w:r>
      <w:r>
        <w:t>форма,</w:t>
      </w:r>
      <w:r>
        <w:rPr>
          <w:spacing w:val="-3"/>
        </w:rPr>
        <w:t xml:space="preserve"> </w:t>
      </w:r>
      <w:r>
        <w:t>величина,</w:t>
      </w:r>
      <w:r>
        <w:rPr>
          <w:spacing w:val="-3"/>
        </w:rPr>
        <w:t xml:space="preserve"> </w:t>
      </w:r>
      <w:r>
        <w:t>вкус,</w:t>
      </w:r>
      <w:r>
        <w:rPr>
          <w:spacing w:val="-3"/>
        </w:rPr>
        <w:t xml:space="preserve"> </w:t>
      </w:r>
      <w:r>
        <w:t>запах.</w:t>
      </w:r>
      <w:r>
        <w:rPr>
          <w:spacing w:val="-3"/>
        </w:rPr>
        <w:t xml:space="preserve"> </w:t>
      </w:r>
      <w:r>
        <w:t>Сравнение фруктов по этим признакам. Употребление в пищу</w:t>
      </w:r>
    </w:p>
    <w:p w:rsidR="004A57EF" w:rsidRDefault="0000266E">
      <w:pPr>
        <w:ind w:left="322"/>
        <w:jc w:val="both"/>
        <w:rPr>
          <w:sz w:val="24"/>
        </w:rPr>
      </w:pPr>
      <w:r>
        <w:rPr>
          <w:i/>
          <w:sz w:val="24"/>
        </w:rPr>
        <w:t>Комнатные</w:t>
      </w:r>
      <w:r>
        <w:rPr>
          <w:i/>
          <w:spacing w:val="-5"/>
          <w:sz w:val="24"/>
        </w:rPr>
        <w:t xml:space="preserve"> </w:t>
      </w:r>
      <w:r>
        <w:rPr>
          <w:i/>
          <w:sz w:val="24"/>
        </w:rPr>
        <w:t xml:space="preserve">растения. </w:t>
      </w:r>
      <w:r>
        <w:rPr>
          <w:sz w:val="24"/>
        </w:rPr>
        <w:t>Любое</w:t>
      </w:r>
      <w:r>
        <w:rPr>
          <w:spacing w:val="-3"/>
          <w:sz w:val="24"/>
        </w:rPr>
        <w:t xml:space="preserve"> </w:t>
      </w:r>
      <w:r>
        <w:rPr>
          <w:sz w:val="24"/>
        </w:rPr>
        <w:t>на</w:t>
      </w:r>
      <w:r>
        <w:rPr>
          <w:spacing w:val="-3"/>
          <w:sz w:val="24"/>
        </w:rPr>
        <w:t xml:space="preserve"> </w:t>
      </w:r>
      <w:r>
        <w:rPr>
          <w:sz w:val="24"/>
        </w:rPr>
        <w:t>выбор.</w:t>
      </w:r>
      <w:r>
        <w:rPr>
          <w:spacing w:val="-2"/>
          <w:sz w:val="24"/>
        </w:rPr>
        <w:t xml:space="preserve"> </w:t>
      </w:r>
      <w:r>
        <w:rPr>
          <w:sz w:val="24"/>
        </w:rPr>
        <w:t>Узнавание</w:t>
      </w:r>
      <w:r>
        <w:rPr>
          <w:spacing w:val="-3"/>
          <w:sz w:val="24"/>
        </w:rPr>
        <w:t xml:space="preserve"> </w:t>
      </w:r>
      <w:r>
        <w:rPr>
          <w:sz w:val="24"/>
        </w:rPr>
        <w:t>и</w:t>
      </w:r>
      <w:r>
        <w:rPr>
          <w:spacing w:val="-2"/>
          <w:sz w:val="24"/>
        </w:rPr>
        <w:t xml:space="preserve"> </w:t>
      </w:r>
      <w:r>
        <w:rPr>
          <w:sz w:val="24"/>
        </w:rPr>
        <w:t>называние.</w:t>
      </w:r>
      <w:r>
        <w:rPr>
          <w:spacing w:val="-2"/>
          <w:sz w:val="24"/>
        </w:rPr>
        <w:t xml:space="preserve"> </w:t>
      </w:r>
      <w:r>
        <w:rPr>
          <w:sz w:val="24"/>
        </w:rPr>
        <w:t>Уход</w:t>
      </w:r>
      <w:r>
        <w:rPr>
          <w:spacing w:val="-4"/>
          <w:sz w:val="24"/>
        </w:rPr>
        <w:t xml:space="preserve"> </w:t>
      </w:r>
      <w:r>
        <w:rPr>
          <w:spacing w:val="-2"/>
          <w:sz w:val="24"/>
        </w:rPr>
        <w:t>(полив).</w:t>
      </w:r>
    </w:p>
    <w:p w:rsidR="004A57EF" w:rsidRDefault="0000266E">
      <w:pPr>
        <w:pStyle w:val="a3"/>
        <w:ind w:right="802"/>
        <w:jc w:val="left"/>
      </w:pPr>
      <w:r>
        <w:rPr>
          <w:i/>
        </w:rPr>
        <w:t xml:space="preserve">Домашние животные. </w:t>
      </w:r>
      <w:r>
        <w:t>Кошка, собака. Узнавание, называние. Внешний вид, повадки, пища. Сравнение. Какую пользу кошка и собака приносят человеку, как заботится о них</w:t>
      </w:r>
      <w:r>
        <w:rPr>
          <w:spacing w:val="40"/>
        </w:rPr>
        <w:t xml:space="preserve"> </w:t>
      </w:r>
      <w:r>
        <w:rPr>
          <w:spacing w:val="-2"/>
        </w:rPr>
        <w:t>человек.</w:t>
      </w:r>
    </w:p>
    <w:p w:rsidR="004A57EF" w:rsidRDefault="0000266E">
      <w:pPr>
        <w:ind w:left="322"/>
        <w:rPr>
          <w:sz w:val="24"/>
        </w:rPr>
      </w:pPr>
      <w:r>
        <w:rPr>
          <w:i/>
          <w:sz w:val="24"/>
        </w:rPr>
        <w:t>Дикие</w:t>
      </w:r>
      <w:r>
        <w:rPr>
          <w:i/>
          <w:spacing w:val="-6"/>
          <w:sz w:val="24"/>
        </w:rPr>
        <w:t xml:space="preserve"> </w:t>
      </w:r>
      <w:r>
        <w:rPr>
          <w:i/>
          <w:sz w:val="24"/>
        </w:rPr>
        <w:t>животные.</w:t>
      </w:r>
      <w:r>
        <w:rPr>
          <w:i/>
          <w:spacing w:val="-2"/>
          <w:sz w:val="24"/>
        </w:rPr>
        <w:t xml:space="preserve"> </w:t>
      </w:r>
      <w:r>
        <w:rPr>
          <w:sz w:val="24"/>
        </w:rPr>
        <w:t>Волк,</w:t>
      </w:r>
      <w:r>
        <w:rPr>
          <w:spacing w:val="-2"/>
          <w:sz w:val="24"/>
        </w:rPr>
        <w:t xml:space="preserve"> </w:t>
      </w:r>
      <w:r>
        <w:rPr>
          <w:sz w:val="24"/>
        </w:rPr>
        <w:t>лиса.</w:t>
      </w:r>
      <w:r>
        <w:rPr>
          <w:spacing w:val="-2"/>
          <w:sz w:val="24"/>
        </w:rPr>
        <w:t xml:space="preserve"> </w:t>
      </w:r>
      <w:r>
        <w:rPr>
          <w:sz w:val="24"/>
        </w:rPr>
        <w:t>Внешний</w:t>
      </w:r>
      <w:r>
        <w:rPr>
          <w:spacing w:val="-2"/>
          <w:sz w:val="24"/>
        </w:rPr>
        <w:t xml:space="preserve"> </w:t>
      </w:r>
      <w:r>
        <w:rPr>
          <w:sz w:val="24"/>
        </w:rPr>
        <w:t>вид.</w:t>
      </w:r>
      <w:r>
        <w:rPr>
          <w:spacing w:val="-2"/>
          <w:sz w:val="24"/>
        </w:rPr>
        <w:t xml:space="preserve"> </w:t>
      </w:r>
      <w:r>
        <w:rPr>
          <w:sz w:val="24"/>
        </w:rPr>
        <w:t>Образ</w:t>
      </w:r>
      <w:r>
        <w:rPr>
          <w:spacing w:val="-2"/>
          <w:sz w:val="24"/>
        </w:rPr>
        <w:t xml:space="preserve"> </w:t>
      </w:r>
      <w:r>
        <w:rPr>
          <w:sz w:val="24"/>
        </w:rPr>
        <w:t>жизни.</w:t>
      </w:r>
      <w:r>
        <w:rPr>
          <w:spacing w:val="-2"/>
          <w:sz w:val="24"/>
        </w:rPr>
        <w:t xml:space="preserve"> Питание.</w:t>
      </w:r>
    </w:p>
    <w:p w:rsidR="004A57EF" w:rsidRDefault="0000266E">
      <w:pPr>
        <w:pStyle w:val="a3"/>
        <w:ind w:right="1483"/>
        <w:jc w:val="left"/>
      </w:pPr>
      <w:r>
        <w:rPr>
          <w:i/>
        </w:rPr>
        <w:t>Птицы.</w:t>
      </w:r>
      <w:r>
        <w:rPr>
          <w:i/>
          <w:spacing w:val="-3"/>
        </w:rPr>
        <w:t xml:space="preserve"> </w:t>
      </w:r>
      <w:r>
        <w:t>Голубь</w:t>
      </w:r>
      <w:r>
        <w:rPr>
          <w:spacing w:val="-2"/>
        </w:rPr>
        <w:t xml:space="preserve"> </w:t>
      </w:r>
      <w:r>
        <w:t>или</w:t>
      </w:r>
      <w:r>
        <w:rPr>
          <w:spacing w:val="-2"/>
        </w:rPr>
        <w:t xml:space="preserve"> </w:t>
      </w:r>
      <w:r>
        <w:t>другие</w:t>
      </w:r>
      <w:r>
        <w:rPr>
          <w:spacing w:val="-4"/>
        </w:rPr>
        <w:t xml:space="preserve"> </w:t>
      </w:r>
      <w:r>
        <w:t>местные</w:t>
      </w:r>
      <w:r>
        <w:rPr>
          <w:spacing w:val="-5"/>
        </w:rPr>
        <w:t xml:space="preserve"> </w:t>
      </w:r>
      <w:r>
        <w:t>птицы.</w:t>
      </w:r>
      <w:r>
        <w:rPr>
          <w:spacing w:val="-3"/>
        </w:rPr>
        <w:t xml:space="preserve"> </w:t>
      </w:r>
      <w:r>
        <w:t>Внешний</w:t>
      </w:r>
      <w:r>
        <w:rPr>
          <w:spacing w:val="-3"/>
        </w:rPr>
        <w:t xml:space="preserve"> </w:t>
      </w:r>
      <w:r>
        <w:t>вид.</w:t>
      </w:r>
      <w:r>
        <w:rPr>
          <w:spacing w:val="-3"/>
        </w:rPr>
        <w:t xml:space="preserve"> </w:t>
      </w:r>
      <w:r>
        <w:t>Где</w:t>
      </w:r>
      <w:r>
        <w:rPr>
          <w:spacing w:val="-4"/>
        </w:rPr>
        <w:t xml:space="preserve"> </w:t>
      </w:r>
      <w:r>
        <w:t>живет,</w:t>
      </w:r>
      <w:r>
        <w:rPr>
          <w:spacing w:val="-5"/>
        </w:rPr>
        <w:t xml:space="preserve"> </w:t>
      </w:r>
      <w:r>
        <w:t>чем</w:t>
      </w:r>
      <w:r>
        <w:rPr>
          <w:spacing w:val="-4"/>
        </w:rPr>
        <w:t xml:space="preserve"> </w:t>
      </w:r>
      <w:r>
        <w:t>питается. Какую пользу приносит человеку.</w:t>
      </w:r>
    </w:p>
    <w:p w:rsidR="004A57EF" w:rsidRDefault="0000266E">
      <w:pPr>
        <w:pStyle w:val="a3"/>
        <w:ind w:right="802"/>
        <w:jc w:val="left"/>
      </w:pPr>
      <w:r>
        <w:rPr>
          <w:i/>
        </w:rPr>
        <w:t xml:space="preserve">Охрана здоровья. </w:t>
      </w:r>
      <w:r>
        <w:t>Части тела человека (голова, шея, туловище, руки, ноги). Рука правая и левая. Нога правая и левая. Уход за руками (мытье рук).</w:t>
      </w:r>
    </w:p>
    <w:p w:rsidR="004A57EF" w:rsidRDefault="0000266E">
      <w:pPr>
        <w:pStyle w:val="a3"/>
        <w:jc w:val="left"/>
      </w:pPr>
      <w:r>
        <w:t>Повторение</w:t>
      </w:r>
      <w:r>
        <w:rPr>
          <w:spacing w:val="-4"/>
        </w:rPr>
        <w:t xml:space="preserve"> </w:t>
      </w:r>
      <w:r>
        <w:rPr>
          <w:spacing w:val="-2"/>
        </w:rPr>
        <w:t>пройденного.</w:t>
      </w:r>
    </w:p>
    <w:p w:rsidR="004A57EF" w:rsidRDefault="0000266E">
      <w:pPr>
        <w:pStyle w:val="1"/>
        <w:spacing w:before="4"/>
      </w:pPr>
      <w:r>
        <w:t>Экскурсии,</w:t>
      </w:r>
      <w:r>
        <w:rPr>
          <w:spacing w:val="-8"/>
        </w:rPr>
        <w:t xml:space="preserve"> </w:t>
      </w:r>
      <w:r>
        <w:t>наблюдения</w:t>
      </w:r>
      <w:r>
        <w:rPr>
          <w:spacing w:val="-3"/>
        </w:rPr>
        <w:t xml:space="preserve"> </w:t>
      </w:r>
      <w:r>
        <w:t>и</w:t>
      </w:r>
      <w:r>
        <w:rPr>
          <w:spacing w:val="-3"/>
        </w:rPr>
        <w:t xml:space="preserve"> </w:t>
      </w:r>
      <w:r>
        <w:t>практические</w:t>
      </w:r>
      <w:r>
        <w:rPr>
          <w:spacing w:val="-4"/>
        </w:rPr>
        <w:t xml:space="preserve"> </w:t>
      </w:r>
      <w:r>
        <w:t>работы</w:t>
      </w:r>
      <w:r>
        <w:rPr>
          <w:spacing w:val="-3"/>
        </w:rPr>
        <w:t xml:space="preserve"> </w:t>
      </w:r>
      <w:r>
        <w:t>по</w:t>
      </w:r>
      <w:r>
        <w:rPr>
          <w:spacing w:val="-4"/>
        </w:rPr>
        <w:t xml:space="preserve"> </w:t>
      </w:r>
      <w:r>
        <w:rPr>
          <w:spacing w:val="-2"/>
        </w:rPr>
        <w:t>темам</w:t>
      </w:r>
    </w:p>
    <w:p w:rsidR="004A57EF" w:rsidRDefault="0000266E">
      <w:pPr>
        <w:pStyle w:val="a3"/>
        <w:ind w:right="746"/>
      </w:pPr>
      <w:r>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 Экскурсии по школе, во двор школы, в парк или лес для наблюдения за поведением животных. Практические работы по уходу за одеждой и обувью, за комнатными растениями. Сбор семян для подкормки птиц.</w:t>
      </w:r>
    </w:p>
    <w:p w:rsidR="004A57EF" w:rsidRDefault="0000266E">
      <w:pPr>
        <w:pStyle w:val="1"/>
        <w:numPr>
          <w:ilvl w:val="0"/>
          <w:numId w:val="64"/>
        </w:numPr>
        <w:tabs>
          <w:tab w:val="left" w:pos="503"/>
        </w:tabs>
        <w:spacing w:before="3" w:line="240" w:lineRule="auto"/>
        <w:ind w:hanging="181"/>
        <w:jc w:val="both"/>
      </w:pPr>
      <w:r>
        <w:rPr>
          <w:spacing w:val="-2"/>
        </w:rPr>
        <w:t>класс</w:t>
      </w:r>
    </w:p>
    <w:p w:rsidR="004A57EF" w:rsidRDefault="0000266E">
      <w:pPr>
        <w:pStyle w:val="2"/>
      </w:pPr>
      <w:r>
        <w:t>Содержание</w:t>
      </w:r>
      <w:r>
        <w:rPr>
          <w:spacing w:val="-3"/>
        </w:rPr>
        <w:t xml:space="preserve"> </w:t>
      </w:r>
      <w:r>
        <w:t>учебного</w:t>
      </w:r>
      <w:r>
        <w:rPr>
          <w:spacing w:val="-2"/>
        </w:rPr>
        <w:t xml:space="preserve"> предмета</w:t>
      </w:r>
    </w:p>
    <w:p w:rsidR="004A57EF" w:rsidRDefault="0000266E">
      <w:pPr>
        <w:pStyle w:val="a3"/>
        <w:ind w:right="746"/>
      </w:pPr>
      <w:r>
        <w:t>Обогащение и уточнение словаря. Называние предметов, характеристика их по цвету, форме, размеру, вкусу, запаху. Сравнение двух предметов, нахождение сходных и отличительных признаков. Простейшие обобщения предметов. Классификация предметов вначале</w:t>
      </w:r>
      <w:r>
        <w:rPr>
          <w:spacing w:val="-2"/>
        </w:rPr>
        <w:t xml:space="preserve"> </w:t>
      </w:r>
      <w:r>
        <w:t>по</w:t>
      </w:r>
      <w:r>
        <w:rPr>
          <w:spacing w:val="-1"/>
        </w:rPr>
        <w:t xml:space="preserve"> </w:t>
      </w:r>
      <w:r>
        <w:t>образцу</w:t>
      </w:r>
      <w:r>
        <w:rPr>
          <w:spacing w:val="-9"/>
        </w:rPr>
        <w:t xml:space="preserve"> </w:t>
      </w:r>
      <w:r>
        <w:t>и показу,</w:t>
      </w:r>
      <w:r>
        <w:rPr>
          <w:spacing w:val="-1"/>
        </w:rPr>
        <w:t xml:space="preserve"> </w:t>
      </w:r>
      <w:r>
        <w:t>потом</w:t>
      </w:r>
      <w:r>
        <w:rPr>
          <w:spacing w:val="-1"/>
        </w:rPr>
        <w:t xml:space="preserve"> </w:t>
      </w:r>
      <w:r>
        <w:t>со</w:t>
      </w:r>
      <w:r>
        <w:rPr>
          <w:spacing w:val="-1"/>
        </w:rPr>
        <w:t xml:space="preserve"> </w:t>
      </w:r>
      <w:r>
        <w:t>словесной инструкцией. Участие</w:t>
      </w:r>
      <w:r>
        <w:rPr>
          <w:spacing w:val="-2"/>
        </w:rPr>
        <w:t xml:space="preserve"> </w:t>
      </w:r>
      <w:r>
        <w:t>в</w:t>
      </w:r>
      <w:r>
        <w:rPr>
          <w:spacing w:val="-2"/>
        </w:rPr>
        <w:t xml:space="preserve"> </w:t>
      </w:r>
      <w:r>
        <w:t>беседе.</w:t>
      </w:r>
      <w:r>
        <w:rPr>
          <w:spacing w:val="-1"/>
        </w:rPr>
        <w:t xml:space="preserve"> </w:t>
      </w:r>
      <w:r>
        <w:t>Развитие вопросно-ответной, диалогической речи, связного высказывания.</w:t>
      </w:r>
    </w:p>
    <w:p w:rsidR="004A57EF" w:rsidRDefault="0000266E">
      <w:pPr>
        <w:pStyle w:val="a3"/>
        <w:ind w:right="744"/>
      </w:pPr>
      <w:r>
        <w:rPr>
          <w:i/>
        </w:rPr>
        <w:t xml:space="preserve">Сезонные изменения в природе. </w:t>
      </w:r>
      <w:r>
        <w:t>Погода (дни ясные, солнечные, пасмурные, идет дождь, снег).</w:t>
      </w:r>
      <w:r>
        <w:rPr>
          <w:spacing w:val="-2"/>
        </w:rPr>
        <w:t xml:space="preserve"> </w:t>
      </w:r>
      <w:r>
        <w:t>Погода</w:t>
      </w:r>
      <w:r>
        <w:rPr>
          <w:spacing w:val="-2"/>
        </w:rPr>
        <w:t xml:space="preserve"> </w:t>
      </w:r>
      <w:r>
        <w:t>сегодня,</w:t>
      </w:r>
      <w:r>
        <w:rPr>
          <w:spacing w:val="-1"/>
        </w:rPr>
        <w:t xml:space="preserve"> </w:t>
      </w:r>
      <w:r>
        <w:t>вчера.</w:t>
      </w:r>
      <w:r>
        <w:rPr>
          <w:spacing w:val="-1"/>
        </w:rPr>
        <w:t xml:space="preserve"> </w:t>
      </w:r>
      <w:r>
        <w:t>Изменения</w:t>
      </w:r>
      <w:r>
        <w:rPr>
          <w:spacing w:val="-2"/>
        </w:rPr>
        <w:t xml:space="preserve"> </w:t>
      </w:r>
      <w:r>
        <w:t>в</w:t>
      </w:r>
      <w:r>
        <w:rPr>
          <w:spacing w:val="-3"/>
        </w:rPr>
        <w:t xml:space="preserve"> </w:t>
      </w:r>
      <w:r>
        <w:t>природе,</w:t>
      </w:r>
      <w:r>
        <w:rPr>
          <w:spacing w:val="-2"/>
        </w:rPr>
        <w:t xml:space="preserve"> </w:t>
      </w:r>
      <w:r>
        <w:t>жизни растений</w:t>
      </w:r>
      <w:r>
        <w:rPr>
          <w:spacing w:val="-2"/>
        </w:rPr>
        <w:t xml:space="preserve"> </w:t>
      </w:r>
      <w:r>
        <w:t>и</w:t>
      </w:r>
      <w:r>
        <w:rPr>
          <w:spacing w:val="-4"/>
        </w:rPr>
        <w:t xml:space="preserve"> </w:t>
      </w:r>
      <w:r>
        <w:t>животных</w:t>
      </w:r>
      <w:r>
        <w:rPr>
          <w:spacing w:val="-2"/>
        </w:rPr>
        <w:t xml:space="preserve"> </w:t>
      </w:r>
      <w:r>
        <w:t>в</w:t>
      </w:r>
      <w:r>
        <w:rPr>
          <w:spacing w:val="-3"/>
        </w:rPr>
        <w:t xml:space="preserve"> </w:t>
      </w:r>
      <w:r>
        <w:t>осенние месяцы: похолодание, листопад (различение листьев деревьев по цвету, величине, форме), отлет птиц; в зимние месяцы: холод, снег, лед, мороз, снежинки, птицы зимой, подкормка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птиц; в весенние месяцы: потепление, сосульки,</w:t>
      </w:r>
      <w:r>
        <w:rPr>
          <w:spacing w:val="30"/>
        </w:rPr>
        <w:t xml:space="preserve"> </w:t>
      </w:r>
      <w:r>
        <w:t>таяние снега, прилет птиц, распускание</w:t>
      </w:r>
      <w:r>
        <w:rPr>
          <w:spacing w:val="40"/>
        </w:rPr>
        <w:t xml:space="preserve"> </w:t>
      </w:r>
      <w:r>
        <w:rPr>
          <w:spacing w:val="-2"/>
        </w:rPr>
        <w:t>почек.</w:t>
      </w:r>
    </w:p>
    <w:p w:rsidR="004A57EF" w:rsidRDefault="0000266E">
      <w:pPr>
        <w:pStyle w:val="a3"/>
        <w:ind w:right="897"/>
        <w:jc w:val="left"/>
      </w:pPr>
      <w:r>
        <w:rPr>
          <w:i/>
        </w:rPr>
        <w:t xml:space="preserve">Школа. </w:t>
      </w:r>
      <w:r>
        <w:t xml:space="preserve">Школьное здание. Классы, коридоры, зал, буфет или столовая, гардероб. </w:t>
      </w:r>
      <w:r>
        <w:rPr>
          <w:i/>
        </w:rPr>
        <w:t xml:space="preserve">Классная комната. </w:t>
      </w:r>
      <w:r>
        <w:t>Стены, потолок, пол, дверь, окна, классная доска, парты, стол, шкаф. Правильная</w:t>
      </w:r>
      <w:r>
        <w:rPr>
          <w:spacing w:val="-3"/>
        </w:rPr>
        <w:t xml:space="preserve"> </w:t>
      </w:r>
      <w:r>
        <w:t>посадка</w:t>
      </w:r>
      <w:r>
        <w:rPr>
          <w:spacing w:val="-4"/>
        </w:rPr>
        <w:t xml:space="preserve"> </w:t>
      </w:r>
      <w:r>
        <w:t>за</w:t>
      </w:r>
      <w:r>
        <w:rPr>
          <w:spacing w:val="-4"/>
        </w:rPr>
        <w:t xml:space="preserve"> </w:t>
      </w:r>
      <w:r>
        <w:t>столом,</w:t>
      </w:r>
      <w:r>
        <w:rPr>
          <w:spacing w:val="-3"/>
        </w:rPr>
        <w:t xml:space="preserve"> </w:t>
      </w:r>
      <w:r>
        <w:t>за</w:t>
      </w:r>
      <w:r>
        <w:rPr>
          <w:spacing w:val="-4"/>
        </w:rPr>
        <w:t xml:space="preserve"> </w:t>
      </w:r>
      <w:r>
        <w:t>партой.</w:t>
      </w:r>
      <w:r>
        <w:rPr>
          <w:spacing w:val="-3"/>
        </w:rPr>
        <w:t xml:space="preserve"> </w:t>
      </w:r>
      <w:r>
        <w:t>Поддерживание</w:t>
      </w:r>
      <w:r>
        <w:rPr>
          <w:spacing w:val="-4"/>
        </w:rPr>
        <w:t xml:space="preserve"> </w:t>
      </w:r>
      <w:r>
        <w:t>порядка</w:t>
      </w:r>
      <w:r>
        <w:rPr>
          <w:spacing w:val="-4"/>
        </w:rPr>
        <w:t xml:space="preserve"> </w:t>
      </w:r>
      <w:r>
        <w:t>в</w:t>
      </w:r>
      <w:r>
        <w:rPr>
          <w:spacing w:val="-4"/>
        </w:rPr>
        <w:t xml:space="preserve"> </w:t>
      </w:r>
      <w:r>
        <w:t>классе.</w:t>
      </w:r>
      <w:r>
        <w:rPr>
          <w:spacing w:val="-3"/>
        </w:rPr>
        <w:t xml:space="preserve"> </w:t>
      </w:r>
      <w:r>
        <w:t xml:space="preserve">Обязанности </w:t>
      </w:r>
      <w:r>
        <w:rPr>
          <w:spacing w:val="-2"/>
        </w:rPr>
        <w:t>дежурного.</w:t>
      </w:r>
    </w:p>
    <w:p w:rsidR="004A57EF" w:rsidRDefault="0000266E">
      <w:pPr>
        <w:pStyle w:val="a3"/>
        <w:ind w:right="4890"/>
      </w:pPr>
      <w:r>
        <w:rPr>
          <w:i/>
        </w:rPr>
        <w:t>Учебные</w:t>
      </w:r>
      <w:r>
        <w:rPr>
          <w:i/>
          <w:spacing w:val="-5"/>
        </w:rPr>
        <w:t xml:space="preserve"> </w:t>
      </w:r>
      <w:r>
        <w:rPr>
          <w:i/>
        </w:rPr>
        <w:t>вещи.</w:t>
      </w:r>
      <w:r>
        <w:rPr>
          <w:i/>
          <w:spacing w:val="-4"/>
        </w:rPr>
        <w:t xml:space="preserve"> </w:t>
      </w:r>
      <w:r>
        <w:t>Их</w:t>
      </w:r>
      <w:r>
        <w:rPr>
          <w:spacing w:val="-3"/>
        </w:rPr>
        <w:t xml:space="preserve"> </w:t>
      </w:r>
      <w:r>
        <w:t>назначение.</w:t>
      </w:r>
      <w:r>
        <w:rPr>
          <w:spacing w:val="-4"/>
        </w:rPr>
        <w:t xml:space="preserve"> </w:t>
      </w:r>
      <w:r>
        <w:t>Обращение</w:t>
      </w:r>
      <w:r>
        <w:rPr>
          <w:spacing w:val="-5"/>
        </w:rPr>
        <w:t xml:space="preserve"> </w:t>
      </w:r>
      <w:r>
        <w:t>с</w:t>
      </w:r>
      <w:r>
        <w:rPr>
          <w:spacing w:val="-5"/>
        </w:rPr>
        <w:t xml:space="preserve"> </w:t>
      </w:r>
      <w:r>
        <w:t xml:space="preserve">ними. </w:t>
      </w:r>
      <w:r>
        <w:rPr>
          <w:i/>
        </w:rPr>
        <w:t>Игрушки.</w:t>
      </w:r>
      <w:r>
        <w:rPr>
          <w:i/>
          <w:spacing w:val="-5"/>
        </w:rPr>
        <w:t xml:space="preserve"> </w:t>
      </w:r>
      <w:r>
        <w:t>Кукла,</w:t>
      </w:r>
      <w:r>
        <w:rPr>
          <w:spacing w:val="-5"/>
        </w:rPr>
        <w:t xml:space="preserve"> </w:t>
      </w:r>
      <w:r>
        <w:t>мишка,</w:t>
      </w:r>
      <w:r>
        <w:rPr>
          <w:spacing w:val="-5"/>
        </w:rPr>
        <w:t xml:space="preserve"> </w:t>
      </w:r>
      <w:r>
        <w:t>пирамидка,</w:t>
      </w:r>
      <w:r>
        <w:rPr>
          <w:spacing w:val="-5"/>
        </w:rPr>
        <w:t xml:space="preserve"> </w:t>
      </w:r>
      <w:r>
        <w:t>машины</w:t>
      </w:r>
      <w:r>
        <w:rPr>
          <w:spacing w:val="-8"/>
        </w:rPr>
        <w:t xml:space="preserve"> </w:t>
      </w:r>
      <w:r>
        <w:t>и</w:t>
      </w:r>
      <w:r>
        <w:rPr>
          <w:spacing w:val="-5"/>
        </w:rPr>
        <w:t xml:space="preserve"> </w:t>
      </w:r>
      <w:r>
        <w:t>др. Учебные вещи и игрушки. Сравнение.</w:t>
      </w:r>
    </w:p>
    <w:p w:rsidR="004A57EF" w:rsidRDefault="0000266E">
      <w:pPr>
        <w:pStyle w:val="a3"/>
      </w:pPr>
      <w:r>
        <w:rPr>
          <w:i/>
        </w:rPr>
        <w:t>Семья.</w:t>
      </w:r>
      <w:r>
        <w:rPr>
          <w:i/>
          <w:spacing w:val="-3"/>
        </w:rPr>
        <w:t xml:space="preserve"> </w:t>
      </w:r>
      <w:r>
        <w:t>Мама,</w:t>
      </w:r>
      <w:r>
        <w:rPr>
          <w:spacing w:val="-2"/>
        </w:rPr>
        <w:t xml:space="preserve"> </w:t>
      </w:r>
      <w:r>
        <w:t>папа,</w:t>
      </w:r>
      <w:r>
        <w:rPr>
          <w:spacing w:val="-3"/>
        </w:rPr>
        <w:t xml:space="preserve"> </w:t>
      </w:r>
      <w:r>
        <w:t>бабушка,</w:t>
      </w:r>
      <w:r>
        <w:rPr>
          <w:spacing w:val="-2"/>
        </w:rPr>
        <w:t xml:space="preserve"> </w:t>
      </w:r>
      <w:r>
        <w:t>дедушка,</w:t>
      </w:r>
      <w:r>
        <w:rPr>
          <w:spacing w:val="-3"/>
        </w:rPr>
        <w:t xml:space="preserve"> </w:t>
      </w:r>
      <w:r>
        <w:t xml:space="preserve">братья, </w:t>
      </w:r>
      <w:r>
        <w:rPr>
          <w:spacing w:val="-2"/>
        </w:rPr>
        <w:t>сестры.</w:t>
      </w:r>
    </w:p>
    <w:p w:rsidR="004A57EF" w:rsidRDefault="0000266E">
      <w:pPr>
        <w:pStyle w:val="a3"/>
        <w:ind w:right="806"/>
      </w:pPr>
      <w:r>
        <w:rPr>
          <w:i/>
        </w:rPr>
        <w:t>Одежда.</w:t>
      </w:r>
      <w:r>
        <w:rPr>
          <w:i/>
          <w:spacing w:val="-3"/>
        </w:rPr>
        <w:t xml:space="preserve"> </w:t>
      </w:r>
      <w:r>
        <w:t>Школьная</w:t>
      </w:r>
      <w:r>
        <w:rPr>
          <w:spacing w:val="-3"/>
        </w:rPr>
        <w:t xml:space="preserve"> </w:t>
      </w:r>
      <w:r>
        <w:t>форма</w:t>
      </w:r>
      <w:r>
        <w:rPr>
          <w:spacing w:val="-5"/>
        </w:rPr>
        <w:t xml:space="preserve"> </w:t>
      </w:r>
      <w:r>
        <w:t>девочек</w:t>
      </w:r>
      <w:r>
        <w:rPr>
          <w:spacing w:val="-3"/>
        </w:rPr>
        <w:t xml:space="preserve"> </w:t>
      </w:r>
      <w:r>
        <w:t>(платье,</w:t>
      </w:r>
      <w:r>
        <w:rPr>
          <w:spacing w:val="-3"/>
        </w:rPr>
        <w:t xml:space="preserve"> </w:t>
      </w:r>
      <w:r>
        <w:t>фартук),</w:t>
      </w:r>
      <w:r>
        <w:rPr>
          <w:spacing w:val="-3"/>
        </w:rPr>
        <w:t xml:space="preserve"> </w:t>
      </w:r>
      <w:r>
        <w:t>школьная</w:t>
      </w:r>
      <w:r>
        <w:rPr>
          <w:spacing w:val="-3"/>
        </w:rPr>
        <w:t xml:space="preserve"> </w:t>
      </w:r>
      <w:r>
        <w:t>форма</w:t>
      </w:r>
      <w:r>
        <w:rPr>
          <w:spacing w:val="-5"/>
        </w:rPr>
        <w:t xml:space="preserve"> </w:t>
      </w:r>
      <w:r>
        <w:t>мальчиков</w:t>
      </w:r>
      <w:r>
        <w:rPr>
          <w:spacing w:val="-3"/>
        </w:rPr>
        <w:t xml:space="preserve"> </w:t>
      </w:r>
      <w:r>
        <w:t>(пиджак, брюки, рубашка). Уход за школьной формой (чистка сухой щеткой, хранение).</w:t>
      </w:r>
    </w:p>
    <w:p w:rsidR="004A57EF" w:rsidRDefault="0000266E">
      <w:pPr>
        <w:pStyle w:val="a3"/>
        <w:ind w:right="1395"/>
      </w:pPr>
      <w:r>
        <w:rPr>
          <w:i/>
        </w:rPr>
        <w:t>Обувь.</w:t>
      </w:r>
      <w:r>
        <w:rPr>
          <w:i/>
          <w:spacing w:val="-3"/>
        </w:rPr>
        <w:t xml:space="preserve"> </w:t>
      </w:r>
      <w:r>
        <w:t>Туфли,</w:t>
      </w:r>
      <w:r>
        <w:rPr>
          <w:spacing w:val="-3"/>
        </w:rPr>
        <w:t xml:space="preserve"> </w:t>
      </w:r>
      <w:r>
        <w:t>ботинки,</w:t>
      </w:r>
      <w:r>
        <w:rPr>
          <w:spacing w:val="-6"/>
        </w:rPr>
        <w:t xml:space="preserve"> </w:t>
      </w:r>
      <w:r>
        <w:t>тапочки,</w:t>
      </w:r>
      <w:r>
        <w:rPr>
          <w:spacing w:val="-3"/>
        </w:rPr>
        <w:t xml:space="preserve"> </w:t>
      </w:r>
      <w:r>
        <w:t>сапоги.</w:t>
      </w:r>
      <w:r>
        <w:rPr>
          <w:spacing w:val="-3"/>
        </w:rPr>
        <w:t xml:space="preserve"> </w:t>
      </w:r>
      <w:r>
        <w:t>Уход</w:t>
      </w:r>
      <w:r>
        <w:rPr>
          <w:spacing w:val="-6"/>
        </w:rPr>
        <w:t xml:space="preserve"> </w:t>
      </w:r>
      <w:r>
        <w:t>за</w:t>
      </w:r>
      <w:r>
        <w:rPr>
          <w:spacing w:val="-4"/>
        </w:rPr>
        <w:t xml:space="preserve"> </w:t>
      </w:r>
      <w:r>
        <w:t>обувью</w:t>
      </w:r>
      <w:r>
        <w:rPr>
          <w:spacing w:val="-3"/>
        </w:rPr>
        <w:t xml:space="preserve"> </w:t>
      </w:r>
      <w:r>
        <w:t>(чистка</w:t>
      </w:r>
      <w:r>
        <w:rPr>
          <w:spacing w:val="-4"/>
        </w:rPr>
        <w:t xml:space="preserve"> </w:t>
      </w:r>
      <w:r>
        <w:t>щеткой,</w:t>
      </w:r>
      <w:r>
        <w:rPr>
          <w:spacing w:val="-3"/>
        </w:rPr>
        <w:t xml:space="preserve"> </w:t>
      </w:r>
      <w:r>
        <w:t xml:space="preserve">протирка). </w:t>
      </w:r>
      <w:r>
        <w:rPr>
          <w:i/>
        </w:rPr>
        <w:t>Овощи.</w:t>
      </w:r>
      <w:r>
        <w:rPr>
          <w:i/>
          <w:spacing w:val="-3"/>
        </w:rPr>
        <w:t xml:space="preserve"> </w:t>
      </w:r>
      <w:r>
        <w:t>Помидор,</w:t>
      </w:r>
      <w:r>
        <w:rPr>
          <w:spacing w:val="-2"/>
        </w:rPr>
        <w:t xml:space="preserve"> </w:t>
      </w:r>
      <w:r>
        <w:t>огурец</w:t>
      </w:r>
      <w:r>
        <w:rPr>
          <w:spacing w:val="-2"/>
        </w:rPr>
        <w:t xml:space="preserve"> </w:t>
      </w:r>
      <w:r>
        <w:t>или</w:t>
      </w:r>
      <w:r>
        <w:rPr>
          <w:spacing w:val="-2"/>
        </w:rPr>
        <w:t xml:space="preserve"> </w:t>
      </w:r>
      <w:r>
        <w:t>другие. Цвет,</w:t>
      </w:r>
      <w:r>
        <w:rPr>
          <w:spacing w:val="-2"/>
        </w:rPr>
        <w:t xml:space="preserve"> </w:t>
      </w:r>
      <w:r>
        <w:t>форма,</w:t>
      </w:r>
      <w:r>
        <w:rPr>
          <w:spacing w:val="-2"/>
        </w:rPr>
        <w:t xml:space="preserve"> </w:t>
      </w:r>
      <w:r>
        <w:t>величина,</w:t>
      </w:r>
      <w:r>
        <w:rPr>
          <w:spacing w:val="-2"/>
        </w:rPr>
        <w:t xml:space="preserve"> </w:t>
      </w:r>
      <w:r>
        <w:t>вкус,</w:t>
      </w:r>
      <w:r>
        <w:rPr>
          <w:spacing w:val="-2"/>
        </w:rPr>
        <w:t xml:space="preserve"> </w:t>
      </w:r>
      <w:r>
        <w:t>запах.</w:t>
      </w:r>
      <w:r>
        <w:rPr>
          <w:spacing w:val="-2"/>
        </w:rPr>
        <w:t xml:space="preserve"> </w:t>
      </w:r>
      <w:r>
        <w:t>Сравнение овощей по этим признакам. Употребление в пищу.</w:t>
      </w:r>
    </w:p>
    <w:p w:rsidR="004A57EF" w:rsidRDefault="0000266E">
      <w:pPr>
        <w:pStyle w:val="a3"/>
        <w:spacing w:before="1"/>
        <w:ind w:right="1483"/>
      </w:pPr>
      <w:r>
        <w:rPr>
          <w:i/>
        </w:rPr>
        <w:t>Фрукты.</w:t>
      </w:r>
      <w:r>
        <w:rPr>
          <w:i/>
          <w:spacing w:val="-3"/>
        </w:rPr>
        <w:t xml:space="preserve"> </w:t>
      </w:r>
      <w:r>
        <w:t>Яблоко,</w:t>
      </w:r>
      <w:r>
        <w:rPr>
          <w:spacing w:val="-3"/>
        </w:rPr>
        <w:t xml:space="preserve"> </w:t>
      </w:r>
      <w:r>
        <w:t>груша</w:t>
      </w:r>
      <w:r>
        <w:rPr>
          <w:spacing w:val="-4"/>
        </w:rPr>
        <w:t xml:space="preserve"> </w:t>
      </w:r>
      <w:r>
        <w:t>или</w:t>
      </w:r>
      <w:r>
        <w:rPr>
          <w:spacing w:val="-2"/>
        </w:rPr>
        <w:t xml:space="preserve"> </w:t>
      </w:r>
      <w:r>
        <w:t>другие.</w:t>
      </w:r>
      <w:r>
        <w:rPr>
          <w:spacing w:val="-3"/>
        </w:rPr>
        <w:t xml:space="preserve"> </w:t>
      </w:r>
      <w:r>
        <w:t>Цвет,</w:t>
      </w:r>
      <w:r>
        <w:rPr>
          <w:spacing w:val="-3"/>
        </w:rPr>
        <w:t xml:space="preserve"> </w:t>
      </w:r>
      <w:r>
        <w:t>форма,</w:t>
      </w:r>
      <w:r>
        <w:rPr>
          <w:spacing w:val="-3"/>
        </w:rPr>
        <w:t xml:space="preserve"> </w:t>
      </w:r>
      <w:r>
        <w:t>величина,</w:t>
      </w:r>
      <w:r>
        <w:rPr>
          <w:spacing w:val="-3"/>
        </w:rPr>
        <w:t xml:space="preserve"> </w:t>
      </w:r>
      <w:r>
        <w:t>вкус,</w:t>
      </w:r>
      <w:r>
        <w:rPr>
          <w:spacing w:val="-3"/>
        </w:rPr>
        <w:t xml:space="preserve"> </w:t>
      </w:r>
      <w:r>
        <w:t>запах.</w:t>
      </w:r>
      <w:r>
        <w:rPr>
          <w:spacing w:val="-3"/>
        </w:rPr>
        <w:t xml:space="preserve"> </w:t>
      </w:r>
      <w:r>
        <w:t>Сравнение фруктов по этим признакам. Употребление в пищу</w:t>
      </w:r>
    </w:p>
    <w:p w:rsidR="004A57EF" w:rsidRDefault="0000266E">
      <w:pPr>
        <w:ind w:left="322"/>
        <w:jc w:val="both"/>
        <w:rPr>
          <w:sz w:val="24"/>
        </w:rPr>
      </w:pPr>
      <w:r>
        <w:rPr>
          <w:i/>
          <w:sz w:val="24"/>
        </w:rPr>
        <w:t>Комнатные</w:t>
      </w:r>
      <w:r>
        <w:rPr>
          <w:i/>
          <w:spacing w:val="-5"/>
          <w:sz w:val="24"/>
        </w:rPr>
        <w:t xml:space="preserve"> </w:t>
      </w:r>
      <w:r>
        <w:rPr>
          <w:i/>
          <w:sz w:val="24"/>
        </w:rPr>
        <w:t xml:space="preserve">растения. </w:t>
      </w:r>
      <w:r>
        <w:rPr>
          <w:sz w:val="24"/>
        </w:rPr>
        <w:t>Любое</w:t>
      </w:r>
      <w:r>
        <w:rPr>
          <w:spacing w:val="-3"/>
          <w:sz w:val="24"/>
        </w:rPr>
        <w:t xml:space="preserve"> </w:t>
      </w:r>
      <w:r>
        <w:rPr>
          <w:sz w:val="24"/>
        </w:rPr>
        <w:t>на</w:t>
      </w:r>
      <w:r>
        <w:rPr>
          <w:spacing w:val="-3"/>
          <w:sz w:val="24"/>
        </w:rPr>
        <w:t xml:space="preserve"> </w:t>
      </w:r>
      <w:r>
        <w:rPr>
          <w:sz w:val="24"/>
        </w:rPr>
        <w:t>выбор.</w:t>
      </w:r>
      <w:r>
        <w:rPr>
          <w:spacing w:val="-2"/>
          <w:sz w:val="24"/>
        </w:rPr>
        <w:t xml:space="preserve"> </w:t>
      </w:r>
      <w:r>
        <w:rPr>
          <w:sz w:val="24"/>
        </w:rPr>
        <w:t>Узнавание</w:t>
      </w:r>
      <w:r>
        <w:rPr>
          <w:spacing w:val="-3"/>
          <w:sz w:val="24"/>
        </w:rPr>
        <w:t xml:space="preserve"> </w:t>
      </w:r>
      <w:r>
        <w:rPr>
          <w:sz w:val="24"/>
        </w:rPr>
        <w:t>и</w:t>
      </w:r>
      <w:r>
        <w:rPr>
          <w:spacing w:val="-2"/>
          <w:sz w:val="24"/>
        </w:rPr>
        <w:t xml:space="preserve"> </w:t>
      </w:r>
      <w:r>
        <w:rPr>
          <w:sz w:val="24"/>
        </w:rPr>
        <w:t>называние.</w:t>
      </w:r>
      <w:r>
        <w:rPr>
          <w:spacing w:val="-2"/>
          <w:sz w:val="24"/>
        </w:rPr>
        <w:t xml:space="preserve"> </w:t>
      </w:r>
      <w:r>
        <w:rPr>
          <w:sz w:val="24"/>
        </w:rPr>
        <w:t>Уход</w:t>
      </w:r>
      <w:r>
        <w:rPr>
          <w:spacing w:val="-4"/>
          <w:sz w:val="24"/>
        </w:rPr>
        <w:t xml:space="preserve"> </w:t>
      </w:r>
      <w:r>
        <w:rPr>
          <w:spacing w:val="-2"/>
          <w:sz w:val="24"/>
        </w:rPr>
        <w:t>(полив).</w:t>
      </w:r>
    </w:p>
    <w:p w:rsidR="004A57EF" w:rsidRDefault="0000266E">
      <w:pPr>
        <w:pStyle w:val="a3"/>
        <w:ind w:right="802"/>
        <w:jc w:val="left"/>
      </w:pPr>
      <w:r>
        <w:rPr>
          <w:i/>
        </w:rPr>
        <w:t xml:space="preserve">Домашние животные. </w:t>
      </w:r>
      <w:r>
        <w:t>Кошка, собака. Узнавание, называние. Внешний вид, повадки, пища. Сравнение. Какую пользу кошка и собака приносят человеку, как заботится о них</w:t>
      </w:r>
      <w:r>
        <w:rPr>
          <w:spacing w:val="40"/>
        </w:rPr>
        <w:t xml:space="preserve"> </w:t>
      </w:r>
      <w:r>
        <w:rPr>
          <w:spacing w:val="-2"/>
        </w:rPr>
        <w:t>человек.</w:t>
      </w:r>
    </w:p>
    <w:p w:rsidR="004A57EF" w:rsidRDefault="0000266E">
      <w:pPr>
        <w:ind w:left="322"/>
        <w:rPr>
          <w:sz w:val="24"/>
        </w:rPr>
      </w:pPr>
      <w:r>
        <w:rPr>
          <w:i/>
          <w:sz w:val="24"/>
        </w:rPr>
        <w:t>Дикие</w:t>
      </w:r>
      <w:r>
        <w:rPr>
          <w:i/>
          <w:spacing w:val="-6"/>
          <w:sz w:val="24"/>
        </w:rPr>
        <w:t xml:space="preserve"> </w:t>
      </w:r>
      <w:r>
        <w:rPr>
          <w:i/>
          <w:sz w:val="24"/>
        </w:rPr>
        <w:t>животные.</w:t>
      </w:r>
      <w:r>
        <w:rPr>
          <w:i/>
          <w:spacing w:val="-2"/>
          <w:sz w:val="24"/>
        </w:rPr>
        <w:t xml:space="preserve"> </w:t>
      </w:r>
      <w:r>
        <w:rPr>
          <w:sz w:val="24"/>
        </w:rPr>
        <w:t>Волк,</w:t>
      </w:r>
      <w:r>
        <w:rPr>
          <w:spacing w:val="-2"/>
          <w:sz w:val="24"/>
        </w:rPr>
        <w:t xml:space="preserve"> </w:t>
      </w:r>
      <w:r>
        <w:rPr>
          <w:sz w:val="24"/>
        </w:rPr>
        <w:t>лиса.</w:t>
      </w:r>
      <w:r>
        <w:rPr>
          <w:spacing w:val="-2"/>
          <w:sz w:val="24"/>
        </w:rPr>
        <w:t xml:space="preserve"> </w:t>
      </w:r>
      <w:r>
        <w:rPr>
          <w:sz w:val="24"/>
        </w:rPr>
        <w:t>Внешний</w:t>
      </w:r>
      <w:r>
        <w:rPr>
          <w:spacing w:val="-2"/>
          <w:sz w:val="24"/>
        </w:rPr>
        <w:t xml:space="preserve"> </w:t>
      </w:r>
      <w:r>
        <w:rPr>
          <w:sz w:val="24"/>
        </w:rPr>
        <w:t>вид.</w:t>
      </w:r>
      <w:r>
        <w:rPr>
          <w:spacing w:val="-2"/>
          <w:sz w:val="24"/>
        </w:rPr>
        <w:t xml:space="preserve"> </w:t>
      </w:r>
      <w:r>
        <w:rPr>
          <w:sz w:val="24"/>
        </w:rPr>
        <w:t>Образ</w:t>
      </w:r>
      <w:r>
        <w:rPr>
          <w:spacing w:val="-2"/>
          <w:sz w:val="24"/>
        </w:rPr>
        <w:t xml:space="preserve"> </w:t>
      </w:r>
      <w:r>
        <w:rPr>
          <w:sz w:val="24"/>
        </w:rPr>
        <w:t>жизни.</w:t>
      </w:r>
      <w:r>
        <w:rPr>
          <w:spacing w:val="-2"/>
          <w:sz w:val="24"/>
        </w:rPr>
        <w:t xml:space="preserve"> Питание.</w:t>
      </w:r>
    </w:p>
    <w:p w:rsidR="004A57EF" w:rsidRDefault="0000266E">
      <w:pPr>
        <w:pStyle w:val="a3"/>
        <w:jc w:val="left"/>
      </w:pPr>
      <w:r>
        <w:rPr>
          <w:i/>
        </w:rPr>
        <w:t>Птицы.</w:t>
      </w:r>
      <w:r>
        <w:rPr>
          <w:i/>
          <w:spacing w:val="64"/>
        </w:rPr>
        <w:t xml:space="preserve"> </w:t>
      </w:r>
      <w:r>
        <w:t>Голубь</w:t>
      </w:r>
      <w:r>
        <w:rPr>
          <w:spacing w:val="65"/>
        </w:rPr>
        <w:t xml:space="preserve"> </w:t>
      </w:r>
      <w:r>
        <w:t>или</w:t>
      </w:r>
      <w:r>
        <w:rPr>
          <w:spacing w:val="66"/>
        </w:rPr>
        <w:t xml:space="preserve"> </w:t>
      </w:r>
      <w:r>
        <w:t>другие</w:t>
      </w:r>
      <w:r>
        <w:rPr>
          <w:spacing w:val="64"/>
        </w:rPr>
        <w:t xml:space="preserve"> </w:t>
      </w:r>
      <w:r>
        <w:t>местные</w:t>
      </w:r>
      <w:r>
        <w:rPr>
          <w:spacing w:val="63"/>
        </w:rPr>
        <w:t xml:space="preserve"> </w:t>
      </w:r>
      <w:r>
        <w:t>птицы.</w:t>
      </w:r>
      <w:r>
        <w:rPr>
          <w:spacing w:val="62"/>
        </w:rPr>
        <w:t xml:space="preserve"> </w:t>
      </w:r>
      <w:r>
        <w:t>Внешний</w:t>
      </w:r>
      <w:r>
        <w:rPr>
          <w:spacing w:val="64"/>
        </w:rPr>
        <w:t xml:space="preserve"> </w:t>
      </w:r>
      <w:r>
        <w:t>вид.</w:t>
      </w:r>
      <w:r>
        <w:rPr>
          <w:spacing w:val="65"/>
        </w:rPr>
        <w:t xml:space="preserve"> </w:t>
      </w:r>
      <w:r>
        <w:t>Где</w:t>
      </w:r>
      <w:r>
        <w:rPr>
          <w:spacing w:val="71"/>
        </w:rPr>
        <w:t xml:space="preserve"> </w:t>
      </w:r>
      <w:r>
        <w:t>живет,</w:t>
      </w:r>
      <w:r>
        <w:rPr>
          <w:spacing w:val="65"/>
        </w:rPr>
        <w:t xml:space="preserve"> </w:t>
      </w:r>
      <w:r>
        <w:t>чем</w:t>
      </w:r>
      <w:r>
        <w:rPr>
          <w:spacing w:val="64"/>
        </w:rPr>
        <w:t xml:space="preserve"> </w:t>
      </w:r>
      <w:r>
        <w:rPr>
          <w:spacing w:val="-2"/>
        </w:rPr>
        <w:t>питается.</w:t>
      </w:r>
    </w:p>
    <w:p w:rsidR="004A57EF" w:rsidRDefault="0000266E">
      <w:pPr>
        <w:pStyle w:val="a3"/>
        <w:jc w:val="left"/>
      </w:pPr>
      <w:r>
        <w:rPr>
          <w:spacing w:val="-2"/>
        </w:rPr>
        <w:t>Какую</w:t>
      </w:r>
    </w:p>
    <w:p w:rsidR="004A57EF" w:rsidRDefault="0000266E">
      <w:pPr>
        <w:pStyle w:val="a3"/>
        <w:jc w:val="left"/>
      </w:pPr>
      <w:r>
        <w:t>пользу</w:t>
      </w:r>
      <w:r>
        <w:rPr>
          <w:spacing w:val="-8"/>
        </w:rPr>
        <w:t xml:space="preserve"> </w:t>
      </w:r>
      <w:r>
        <w:t>приносит</w:t>
      </w:r>
      <w:r>
        <w:rPr>
          <w:spacing w:val="2"/>
        </w:rPr>
        <w:t xml:space="preserve"> </w:t>
      </w:r>
      <w:r>
        <w:rPr>
          <w:spacing w:val="-2"/>
        </w:rPr>
        <w:t>человеку.</w:t>
      </w:r>
    </w:p>
    <w:p w:rsidR="004A57EF" w:rsidRDefault="0000266E">
      <w:pPr>
        <w:pStyle w:val="a3"/>
        <w:ind w:right="802"/>
        <w:jc w:val="left"/>
      </w:pPr>
      <w:r>
        <w:rPr>
          <w:i/>
        </w:rPr>
        <w:t>Охрана</w:t>
      </w:r>
      <w:r>
        <w:rPr>
          <w:i/>
          <w:spacing w:val="-3"/>
        </w:rPr>
        <w:t xml:space="preserve"> </w:t>
      </w:r>
      <w:r>
        <w:rPr>
          <w:i/>
        </w:rPr>
        <w:t>здоровья.</w:t>
      </w:r>
      <w:r>
        <w:rPr>
          <w:i/>
          <w:spacing w:val="-3"/>
        </w:rPr>
        <w:t xml:space="preserve"> </w:t>
      </w:r>
      <w:r>
        <w:t>Части</w:t>
      </w:r>
      <w:r>
        <w:rPr>
          <w:spacing w:val="-3"/>
        </w:rPr>
        <w:t xml:space="preserve"> </w:t>
      </w:r>
      <w:r>
        <w:t>тела</w:t>
      </w:r>
      <w:r>
        <w:rPr>
          <w:spacing w:val="-4"/>
        </w:rPr>
        <w:t xml:space="preserve"> </w:t>
      </w:r>
      <w:r>
        <w:t>человека</w:t>
      </w:r>
      <w:r>
        <w:rPr>
          <w:spacing w:val="-4"/>
        </w:rPr>
        <w:t xml:space="preserve"> </w:t>
      </w:r>
      <w:r>
        <w:t>(голова,</w:t>
      </w:r>
      <w:r>
        <w:rPr>
          <w:spacing w:val="-2"/>
        </w:rPr>
        <w:t xml:space="preserve"> </w:t>
      </w:r>
      <w:r>
        <w:t>шея,</w:t>
      </w:r>
      <w:r>
        <w:rPr>
          <w:spacing w:val="-3"/>
        </w:rPr>
        <w:t xml:space="preserve"> </w:t>
      </w:r>
      <w:r>
        <w:t>туловище,</w:t>
      </w:r>
      <w:r>
        <w:rPr>
          <w:spacing w:val="-3"/>
        </w:rPr>
        <w:t xml:space="preserve"> </w:t>
      </w:r>
      <w:r>
        <w:t>руки,</w:t>
      </w:r>
      <w:r>
        <w:rPr>
          <w:spacing w:val="-3"/>
        </w:rPr>
        <w:t xml:space="preserve"> </w:t>
      </w:r>
      <w:r>
        <w:t>ноги).</w:t>
      </w:r>
      <w:r>
        <w:rPr>
          <w:spacing w:val="-3"/>
        </w:rPr>
        <w:t xml:space="preserve"> </w:t>
      </w:r>
      <w:r>
        <w:t>Рука</w:t>
      </w:r>
      <w:r>
        <w:rPr>
          <w:spacing w:val="-4"/>
        </w:rPr>
        <w:t xml:space="preserve"> </w:t>
      </w:r>
      <w:r>
        <w:t>правая</w:t>
      </w:r>
      <w:r>
        <w:rPr>
          <w:spacing w:val="-3"/>
        </w:rPr>
        <w:t xml:space="preserve"> </w:t>
      </w:r>
      <w:r>
        <w:t>и левая. Нога правая и левая. Уход за руками (мытье рук).</w:t>
      </w:r>
    </w:p>
    <w:p w:rsidR="004A57EF" w:rsidRDefault="0000266E">
      <w:pPr>
        <w:pStyle w:val="a3"/>
        <w:spacing w:before="1"/>
        <w:jc w:val="left"/>
      </w:pPr>
      <w:r>
        <w:t>Повторение</w:t>
      </w:r>
      <w:r>
        <w:rPr>
          <w:spacing w:val="-4"/>
        </w:rPr>
        <w:t xml:space="preserve"> </w:t>
      </w:r>
      <w:r>
        <w:rPr>
          <w:spacing w:val="-2"/>
        </w:rPr>
        <w:t>пройденного.</w:t>
      </w:r>
    </w:p>
    <w:p w:rsidR="004A57EF" w:rsidRDefault="0000266E">
      <w:pPr>
        <w:pStyle w:val="1"/>
        <w:spacing w:before="4"/>
      </w:pPr>
      <w:r>
        <w:t>Экскурсии,</w:t>
      </w:r>
      <w:r>
        <w:rPr>
          <w:spacing w:val="-8"/>
        </w:rPr>
        <w:t xml:space="preserve"> </w:t>
      </w:r>
      <w:r>
        <w:t>наблюдения</w:t>
      </w:r>
      <w:r>
        <w:rPr>
          <w:spacing w:val="-3"/>
        </w:rPr>
        <w:t xml:space="preserve"> </w:t>
      </w:r>
      <w:r>
        <w:t>и практические</w:t>
      </w:r>
      <w:r>
        <w:rPr>
          <w:spacing w:val="-4"/>
        </w:rPr>
        <w:t xml:space="preserve"> </w:t>
      </w:r>
      <w:r>
        <w:t>работы</w:t>
      </w:r>
      <w:r>
        <w:rPr>
          <w:spacing w:val="-3"/>
        </w:rPr>
        <w:t xml:space="preserve"> </w:t>
      </w:r>
      <w:r>
        <w:t>по</w:t>
      </w:r>
      <w:r>
        <w:rPr>
          <w:spacing w:val="-4"/>
        </w:rPr>
        <w:t xml:space="preserve"> </w:t>
      </w:r>
      <w:r>
        <w:rPr>
          <w:spacing w:val="-2"/>
        </w:rPr>
        <w:t>темам</w:t>
      </w:r>
    </w:p>
    <w:p w:rsidR="004A57EF" w:rsidRDefault="0000266E">
      <w:pPr>
        <w:pStyle w:val="a3"/>
        <w:ind w:right="752"/>
      </w:pPr>
      <w:r>
        <w:t>Ежедневные наблюдения за погодой. Систематические наблюдения за сезонными изменениями в природе, жизни растений и животных; экскурсии на природу для проведения этих наблюдений (2 экскурсии в сезон). Ведение календаря природы. Экскурсии по школе, во двор школы, в парк или лес для наблюдения за поведением животных. Практические работы по уходу за одеждой и обувью, за комнатными растениями. Сбор семян для подкормки птиц.</w:t>
      </w:r>
    </w:p>
    <w:p w:rsidR="004A57EF" w:rsidRDefault="0000266E">
      <w:pPr>
        <w:pStyle w:val="1"/>
        <w:numPr>
          <w:ilvl w:val="0"/>
          <w:numId w:val="64"/>
        </w:numPr>
        <w:tabs>
          <w:tab w:val="left" w:pos="503"/>
        </w:tabs>
        <w:spacing w:before="3" w:line="240" w:lineRule="auto"/>
        <w:ind w:hanging="181"/>
        <w:jc w:val="both"/>
      </w:pPr>
      <w:r>
        <w:rPr>
          <w:spacing w:val="-2"/>
        </w:rPr>
        <w:t>класс</w:t>
      </w:r>
    </w:p>
    <w:p w:rsidR="004A57EF" w:rsidRDefault="0000266E">
      <w:pPr>
        <w:pStyle w:val="2"/>
      </w:pPr>
      <w:r>
        <w:t>Содержание</w:t>
      </w:r>
      <w:r>
        <w:rPr>
          <w:spacing w:val="-3"/>
        </w:rPr>
        <w:t xml:space="preserve"> </w:t>
      </w:r>
      <w:r>
        <w:t>учебного</w:t>
      </w:r>
      <w:r>
        <w:rPr>
          <w:spacing w:val="-2"/>
        </w:rPr>
        <w:t xml:space="preserve"> предмета</w:t>
      </w:r>
    </w:p>
    <w:p w:rsidR="004A57EF" w:rsidRDefault="0000266E">
      <w:pPr>
        <w:pStyle w:val="a3"/>
        <w:ind w:right="749"/>
      </w:pPr>
      <w:r>
        <w:t>Обогащение и уточнение словаря. Называние предметов и явлений, характеристика их по основным свойствам. Сравнение с другими предметами и явлениями. Классификация предметов. Участие в беседе. Правильные, полные и отчетливые ответы на вопросы, умение задавать вопросы, дополнять высказывания товарищей Описание под руководством учителя предметов и явлений природы после</w:t>
      </w:r>
      <w:r>
        <w:rPr>
          <w:spacing w:val="-1"/>
        </w:rPr>
        <w:t xml:space="preserve"> </w:t>
      </w:r>
      <w:r>
        <w:t>наблюдения за ними</w:t>
      </w:r>
      <w:r>
        <w:rPr>
          <w:spacing w:val="-2"/>
        </w:rPr>
        <w:t xml:space="preserve"> </w:t>
      </w:r>
      <w:r>
        <w:t>и беседы. Составление под руководством учителя небольших рассказов об изучаемых растениях и животных, о явлениях природы, сезонных изменениях в природе.</w:t>
      </w:r>
    </w:p>
    <w:p w:rsidR="004A57EF" w:rsidRDefault="0000266E">
      <w:pPr>
        <w:pStyle w:val="a3"/>
        <w:ind w:right="755"/>
      </w:pPr>
      <w:r>
        <w:t>Использование в речи вновь усвоенных слов, выражение пространственных и временных отношений между конкретными объектами посредством предлогов и наречий.</w:t>
      </w:r>
    </w:p>
    <w:p w:rsidR="004A57EF" w:rsidRDefault="0000266E">
      <w:pPr>
        <w:pStyle w:val="a3"/>
        <w:ind w:right="749"/>
      </w:pPr>
      <w:r>
        <w:t>Сезонные изменения в природе. Погода (ясно, пасмурно, сильный дождь, небольшой дождь, снег). Признаки лета: солнечные, жаркие дни, теплые дожди, зеленые листья, цветение трав, сбор ягод, грибов. Признаки осени: пасмурные дни, холодные дожди, туманы, изменение окраски листьев на деревьях и кустарниках, листопад, увядание трав, наступление холодов, отлет птиц. Признаки зимы: короткие дни, длинные ночи, морозы, иней,</w:t>
      </w:r>
      <w:r>
        <w:rPr>
          <w:spacing w:val="80"/>
          <w:w w:val="150"/>
        </w:rPr>
        <w:t xml:space="preserve"> </w:t>
      </w:r>
      <w:r>
        <w:t>снегопады,</w:t>
      </w:r>
      <w:r>
        <w:rPr>
          <w:spacing w:val="80"/>
          <w:w w:val="150"/>
        </w:rPr>
        <w:t xml:space="preserve"> </w:t>
      </w:r>
      <w:r>
        <w:t>метели,</w:t>
      </w:r>
      <w:r>
        <w:rPr>
          <w:spacing w:val="80"/>
          <w:w w:val="150"/>
        </w:rPr>
        <w:t xml:space="preserve"> </w:t>
      </w:r>
      <w:r>
        <w:t>оттепели.</w:t>
      </w:r>
      <w:r>
        <w:rPr>
          <w:spacing w:val="80"/>
          <w:w w:val="150"/>
        </w:rPr>
        <w:t xml:space="preserve"> </w:t>
      </w:r>
      <w:r>
        <w:t>Признаки</w:t>
      </w:r>
      <w:r>
        <w:rPr>
          <w:spacing w:val="80"/>
          <w:w w:val="150"/>
        </w:rPr>
        <w:t xml:space="preserve"> </w:t>
      </w:r>
      <w:r>
        <w:t>весны:</w:t>
      </w:r>
      <w:r>
        <w:rPr>
          <w:spacing w:val="80"/>
          <w:w w:val="150"/>
        </w:rPr>
        <w:t xml:space="preserve"> </w:t>
      </w:r>
      <w:r>
        <w:t>удлинение</w:t>
      </w:r>
      <w:r>
        <w:rPr>
          <w:spacing w:val="80"/>
          <w:w w:val="150"/>
        </w:rPr>
        <w:t xml:space="preserve"> </w:t>
      </w:r>
      <w:r>
        <w:t>дня,</w:t>
      </w:r>
      <w:r>
        <w:rPr>
          <w:spacing w:val="80"/>
          <w:w w:val="150"/>
        </w:rPr>
        <w:t xml:space="preserve"> </w:t>
      </w:r>
      <w:r>
        <w:t>увеличение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3"/>
      </w:pPr>
      <w:r>
        <w:lastRenderedPageBreak/>
        <w:t>количества солнечных дней, потепление, таяние снега и льда, ледоход, первые весенние цветы, набухание почек на деревьях, появление листьев, прилет птиц, первая гроза.</w:t>
      </w:r>
    </w:p>
    <w:p w:rsidR="004A57EF" w:rsidRDefault="0000266E">
      <w:pPr>
        <w:pStyle w:val="a3"/>
      </w:pPr>
      <w:r>
        <w:t>Детские</w:t>
      </w:r>
      <w:r>
        <w:rPr>
          <w:spacing w:val="-4"/>
        </w:rPr>
        <w:t xml:space="preserve"> </w:t>
      </w:r>
      <w:r>
        <w:t>игры</w:t>
      </w:r>
      <w:r>
        <w:rPr>
          <w:spacing w:val="-3"/>
        </w:rPr>
        <w:t xml:space="preserve"> </w:t>
      </w:r>
      <w:r>
        <w:t>в</w:t>
      </w:r>
      <w:r>
        <w:rPr>
          <w:spacing w:val="-3"/>
        </w:rPr>
        <w:t xml:space="preserve"> </w:t>
      </w:r>
      <w:r>
        <w:t>разные</w:t>
      </w:r>
      <w:r>
        <w:rPr>
          <w:spacing w:val="-4"/>
        </w:rPr>
        <w:t xml:space="preserve"> </w:t>
      </w:r>
      <w:r>
        <w:t>времена</w:t>
      </w:r>
      <w:r>
        <w:rPr>
          <w:spacing w:val="-3"/>
        </w:rPr>
        <w:t xml:space="preserve"> </w:t>
      </w:r>
      <w:r>
        <w:rPr>
          <w:spacing w:val="-2"/>
        </w:rPr>
        <w:t>года.</w:t>
      </w:r>
    </w:p>
    <w:p w:rsidR="004A57EF" w:rsidRDefault="0000266E">
      <w:pPr>
        <w:pStyle w:val="a3"/>
      </w:pPr>
      <w:r>
        <w:t>Сезонная</w:t>
      </w:r>
      <w:r>
        <w:rPr>
          <w:spacing w:val="-3"/>
        </w:rPr>
        <w:t xml:space="preserve"> </w:t>
      </w:r>
      <w:r>
        <w:t>работа</w:t>
      </w:r>
      <w:r>
        <w:rPr>
          <w:spacing w:val="-2"/>
        </w:rPr>
        <w:t xml:space="preserve"> </w:t>
      </w:r>
      <w:r>
        <w:t>на</w:t>
      </w:r>
      <w:r>
        <w:rPr>
          <w:spacing w:val="-2"/>
        </w:rPr>
        <w:t xml:space="preserve"> </w:t>
      </w:r>
      <w:r>
        <w:t>огороде,</w:t>
      </w:r>
      <w:r>
        <w:rPr>
          <w:spacing w:val="-1"/>
        </w:rPr>
        <w:t xml:space="preserve"> </w:t>
      </w:r>
      <w:r>
        <w:t>в</w:t>
      </w:r>
      <w:r>
        <w:rPr>
          <w:spacing w:val="-2"/>
        </w:rPr>
        <w:t xml:space="preserve"> </w:t>
      </w:r>
      <w:r>
        <w:t>саду.</w:t>
      </w:r>
      <w:r>
        <w:rPr>
          <w:spacing w:val="-1"/>
        </w:rPr>
        <w:t xml:space="preserve"> </w:t>
      </w:r>
      <w:r>
        <w:t>Участие</w:t>
      </w:r>
      <w:r>
        <w:rPr>
          <w:spacing w:val="-2"/>
        </w:rPr>
        <w:t xml:space="preserve"> </w:t>
      </w:r>
      <w:r>
        <w:t>детей</w:t>
      </w:r>
      <w:r>
        <w:rPr>
          <w:spacing w:val="-1"/>
        </w:rPr>
        <w:t xml:space="preserve"> </w:t>
      </w:r>
      <w:r>
        <w:t>в</w:t>
      </w:r>
      <w:r>
        <w:rPr>
          <w:spacing w:val="-2"/>
        </w:rPr>
        <w:t xml:space="preserve"> </w:t>
      </w:r>
      <w:r>
        <w:t>работах в</w:t>
      </w:r>
      <w:r>
        <w:rPr>
          <w:spacing w:val="-2"/>
        </w:rPr>
        <w:t xml:space="preserve"> </w:t>
      </w:r>
      <w:r>
        <w:t>саду</w:t>
      </w:r>
      <w:r>
        <w:rPr>
          <w:spacing w:val="-5"/>
        </w:rPr>
        <w:t xml:space="preserve"> </w:t>
      </w:r>
      <w:r>
        <w:t>и</w:t>
      </w:r>
      <w:r>
        <w:rPr>
          <w:spacing w:val="2"/>
        </w:rPr>
        <w:t xml:space="preserve"> </w:t>
      </w:r>
      <w:r>
        <w:t>на</w:t>
      </w:r>
      <w:r>
        <w:rPr>
          <w:spacing w:val="-2"/>
        </w:rPr>
        <w:t xml:space="preserve"> огороде.</w:t>
      </w:r>
    </w:p>
    <w:p w:rsidR="004A57EF" w:rsidRDefault="0000266E">
      <w:pPr>
        <w:pStyle w:val="a3"/>
        <w:ind w:right="752"/>
      </w:pPr>
      <w:r>
        <w:t>Улица, на которой расположена школа. Дома, тротуары, мостовая, скверы. Обозначение названий улиц и номеров домов. Школьный и домашний адрес.</w:t>
      </w:r>
    </w:p>
    <w:p w:rsidR="004A57EF" w:rsidRDefault="0000266E">
      <w:pPr>
        <w:pStyle w:val="a3"/>
        <w:ind w:right="753"/>
      </w:pPr>
      <w:r>
        <w:t>Транспорт. Трамвай, автобус, троллейбус. Правила дорожного движения: переход улицы на зеленый свет светофора, в местах, где есть указатель «переход».</w:t>
      </w:r>
    </w:p>
    <w:p w:rsidR="004A57EF" w:rsidRDefault="0000266E">
      <w:pPr>
        <w:pStyle w:val="a3"/>
        <w:ind w:right="751"/>
      </w:pPr>
      <w:r>
        <w:t>Посуда. Чашка, стакан, кружка, тарелка, блюдце, миска. Различение. Уход за посудой (мытье, хранение).</w:t>
      </w:r>
    </w:p>
    <w:p w:rsidR="004A57EF" w:rsidRDefault="0000266E">
      <w:pPr>
        <w:pStyle w:val="a3"/>
        <w:ind w:right="752"/>
      </w:pPr>
      <w:r>
        <w:t>Мебель. Стол, стул, диван, кровать, кресло, шкаф. Назначение. Уход за мебелью (протирание сухой и влажной тряпкой, чистка пылесосом, выбивание, уборка кровати).</w:t>
      </w:r>
    </w:p>
    <w:p w:rsidR="004A57EF" w:rsidRDefault="0000266E">
      <w:pPr>
        <w:pStyle w:val="a3"/>
        <w:ind w:right="746"/>
      </w:pPr>
      <w:r>
        <w:t>Одежда. Шапка, шляпа, берет, шкаф, варежки, перчатки, чулки, носки, гольфы. Назначение различных видов одежды. Уход за одеждой (чистка щеткой, стирка, сушка, складывание и хранение).</w:t>
      </w:r>
    </w:p>
    <w:p w:rsidR="004A57EF" w:rsidRDefault="0000266E">
      <w:pPr>
        <w:pStyle w:val="a3"/>
        <w:spacing w:before="1"/>
        <w:ind w:right="752"/>
      </w:pPr>
      <w:r>
        <w:t>Обувь. Обувь зимняя, летняя, осенне-весенняя. Уход за обувью (мытье, просушивание, чистка щеткой, использование кремов для обуви).</w:t>
      </w:r>
    </w:p>
    <w:p w:rsidR="004A57EF" w:rsidRDefault="0000266E">
      <w:pPr>
        <w:pStyle w:val="a3"/>
        <w:ind w:right="754"/>
      </w:pPr>
      <w:r>
        <w:t>Овощи. Картофель, капуста, свекла, горох или бобы. Внешний вид клубня картофеля, кочана капусты, корня свеклы. Вкус. Употребление этих овощей в пищу. Хранение их зимой. Проращивание семян гороха или бобов.</w:t>
      </w:r>
    </w:p>
    <w:p w:rsidR="004A57EF" w:rsidRDefault="0000266E">
      <w:pPr>
        <w:pStyle w:val="a3"/>
        <w:ind w:right="754"/>
      </w:pPr>
      <w:r>
        <w:t>Арбуз,</w:t>
      </w:r>
      <w:r>
        <w:rPr>
          <w:spacing w:val="-3"/>
        </w:rPr>
        <w:t xml:space="preserve"> </w:t>
      </w:r>
      <w:r>
        <w:t>дыня</w:t>
      </w:r>
      <w:r>
        <w:rPr>
          <w:spacing w:val="-3"/>
        </w:rPr>
        <w:t xml:space="preserve"> </w:t>
      </w:r>
      <w:r>
        <w:t>или</w:t>
      </w:r>
      <w:r>
        <w:rPr>
          <w:spacing w:val="-2"/>
        </w:rPr>
        <w:t xml:space="preserve"> </w:t>
      </w:r>
      <w:r>
        <w:t>другие</w:t>
      </w:r>
      <w:r>
        <w:rPr>
          <w:spacing w:val="-4"/>
        </w:rPr>
        <w:t xml:space="preserve"> </w:t>
      </w:r>
      <w:r>
        <w:t>бахчевые</w:t>
      </w:r>
      <w:r>
        <w:rPr>
          <w:spacing w:val="-2"/>
        </w:rPr>
        <w:t xml:space="preserve"> </w:t>
      </w:r>
      <w:r>
        <w:t>культуры.</w:t>
      </w:r>
      <w:r>
        <w:rPr>
          <w:spacing w:val="-1"/>
        </w:rPr>
        <w:t xml:space="preserve"> </w:t>
      </w:r>
      <w:r>
        <w:t>Различение</w:t>
      </w:r>
      <w:r>
        <w:rPr>
          <w:spacing w:val="-4"/>
        </w:rPr>
        <w:t xml:space="preserve"> </w:t>
      </w:r>
      <w:r>
        <w:t>по</w:t>
      </w:r>
      <w:r>
        <w:rPr>
          <w:spacing w:val="-3"/>
        </w:rPr>
        <w:t xml:space="preserve"> </w:t>
      </w:r>
      <w:r>
        <w:t>цвету,</w:t>
      </w:r>
      <w:r>
        <w:rPr>
          <w:spacing w:val="-2"/>
        </w:rPr>
        <w:t xml:space="preserve"> </w:t>
      </w:r>
      <w:r>
        <w:t>величине,</w:t>
      </w:r>
      <w:r>
        <w:rPr>
          <w:spacing w:val="-3"/>
        </w:rPr>
        <w:t xml:space="preserve"> </w:t>
      </w:r>
      <w:r>
        <w:t>форме,</w:t>
      </w:r>
      <w:r>
        <w:rPr>
          <w:spacing w:val="-3"/>
        </w:rPr>
        <w:t xml:space="preserve"> </w:t>
      </w:r>
      <w:r>
        <w:t>вкусу, запаху. Сбор семян арбуза и дыни для подкормки птиц зимой.</w:t>
      </w:r>
    </w:p>
    <w:p w:rsidR="004A57EF" w:rsidRDefault="0000266E">
      <w:pPr>
        <w:pStyle w:val="a3"/>
        <w:ind w:right="752"/>
      </w:pPr>
      <w:r>
        <w:t>Ягоды. Рябина, калина, клюква, брусника или другие местные ягоды. Сравнение по окраске, форме, вкусу.</w:t>
      </w:r>
    </w:p>
    <w:p w:rsidR="004A57EF" w:rsidRDefault="0000266E">
      <w:pPr>
        <w:pStyle w:val="a3"/>
        <w:ind w:right="749"/>
      </w:pPr>
      <w:r>
        <w:t>Деревья. Дуб, тополь или другие. Узнавание и называние. Части дерева: корень, ствол, ветви, листья. Семена дуба, тополя.</w:t>
      </w:r>
    </w:p>
    <w:p w:rsidR="004A57EF" w:rsidRDefault="0000266E">
      <w:pPr>
        <w:pStyle w:val="a3"/>
        <w:ind w:right="757"/>
      </w:pPr>
      <w:r>
        <w:t>Растения на клумбах. Астры, бархатцы, ноготки или другие. Узнавание и называние. Различение частей растений: корень, стебель, листья, цветки.</w:t>
      </w:r>
    </w:p>
    <w:p w:rsidR="004A57EF" w:rsidRDefault="0000266E">
      <w:pPr>
        <w:pStyle w:val="a3"/>
        <w:spacing w:before="1"/>
        <w:ind w:right="749"/>
      </w:pPr>
      <w:r>
        <w:t xml:space="preserve">Комнатные растения. Традесканция, герань или другие. Различение. Уход за комнатными растениями (мытье цветочных горшков, поддонов, правильная расстановка растений в классе). Раннецветущие растения. Гусиный лук, ветреница, подснежник, тюльпан или </w:t>
      </w:r>
      <w:r>
        <w:rPr>
          <w:spacing w:val="-2"/>
        </w:rPr>
        <w:t>другие.</w:t>
      </w:r>
    </w:p>
    <w:p w:rsidR="004A57EF" w:rsidRDefault="0000266E">
      <w:pPr>
        <w:pStyle w:val="a3"/>
      </w:pPr>
      <w:r>
        <w:t>Наблюдения</w:t>
      </w:r>
      <w:r>
        <w:rPr>
          <w:spacing w:val="-5"/>
        </w:rPr>
        <w:t xml:space="preserve"> </w:t>
      </w:r>
      <w:r>
        <w:t>за</w:t>
      </w:r>
      <w:r>
        <w:rPr>
          <w:spacing w:val="-3"/>
        </w:rPr>
        <w:t xml:space="preserve"> </w:t>
      </w:r>
      <w:r>
        <w:t>появлением</w:t>
      </w:r>
      <w:r>
        <w:rPr>
          <w:spacing w:val="-4"/>
        </w:rPr>
        <w:t xml:space="preserve"> </w:t>
      </w:r>
      <w:r>
        <w:t xml:space="preserve">первых </w:t>
      </w:r>
      <w:r>
        <w:rPr>
          <w:spacing w:val="-2"/>
        </w:rPr>
        <w:t>цветов.</w:t>
      </w:r>
    </w:p>
    <w:p w:rsidR="004A57EF" w:rsidRDefault="0000266E">
      <w:pPr>
        <w:pStyle w:val="a3"/>
        <w:ind w:right="802"/>
        <w:jc w:val="left"/>
      </w:pPr>
      <w:r>
        <w:t>Растение. Обобщение. Деревья, кустарники, травы, цветы. Узнавание, различение. Домашние</w:t>
      </w:r>
      <w:r>
        <w:rPr>
          <w:spacing w:val="40"/>
        </w:rPr>
        <w:t xml:space="preserve"> </w:t>
      </w:r>
      <w:r>
        <w:t>животные.</w:t>
      </w:r>
      <w:r>
        <w:rPr>
          <w:spacing w:val="40"/>
        </w:rPr>
        <w:t xml:space="preserve"> </w:t>
      </w:r>
      <w:r>
        <w:t>Коза,</w:t>
      </w:r>
      <w:r>
        <w:rPr>
          <w:spacing w:val="40"/>
        </w:rPr>
        <w:t xml:space="preserve"> </w:t>
      </w:r>
      <w:r>
        <w:t>овца.</w:t>
      </w:r>
      <w:r>
        <w:rPr>
          <w:spacing w:val="40"/>
        </w:rPr>
        <w:t xml:space="preserve"> </w:t>
      </w:r>
      <w:r>
        <w:t>Основные</w:t>
      </w:r>
      <w:r>
        <w:rPr>
          <w:spacing w:val="40"/>
        </w:rPr>
        <w:t xml:space="preserve"> </w:t>
      </w:r>
      <w:r>
        <w:t>части</w:t>
      </w:r>
      <w:r>
        <w:rPr>
          <w:spacing w:val="40"/>
        </w:rPr>
        <w:t xml:space="preserve"> </w:t>
      </w:r>
      <w:r>
        <w:t>тела,</w:t>
      </w:r>
      <w:r>
        <w:rPr>
          <w:spacing w:val="40"/>
        </w:rPr>
        <w:t xml:space="preserve"> </w:t>
      </w:r>
      <w:r>
        <w:t>питание.</w:t>
      </w:r>
      <w:r>
        <w:rPr>
          <w:spacing w:val="40"/>
        </w:rPr>
        <w:t xml:space="preserve"> </w:t>
      </w:r>
      <w:r>
        <w:t>Польза,</w:t>
      </w:r>
      <w:r>
        <w:rPr>
          <w:spacing w:val="40"/>
        </w:rPr>
        <w:t xml:space="preserve"> </w:t>
      </w:r>
      <w:r>
        <w:t xml:space="preserve">приносимая </w:t>
      </w:r>
      <w:r>
        <w:rPr>
          <w:spacing w:val="-2"/>
        </w:rPr>
        <w:t>людям.</w:t>
      </w:r>
    </w:p>
    <w:p w:rsidR="004A57EF" w:rsidRDefault="0000266E">
      <w:pPr>
        <w:pStyle w:val="a3"/>
        <w:jc w:val="left"/>
      </w:pPr>
      <w:r>
        <w:t>Дикие</w:t>
      </w:r>
      <w:r>
        <w:rPr>
          <w:spacing w:val="-6"/>
        </w:rPr>
        <w:t xml:space="preserve"> </w:t>
      </w:r>
      <w:r>
        <w:t>животные.</w:t>
      </w:r>
      <w:r>
        <w:rPr>
          <w:spacing w:val="-2"/>
        </w:rPr>
        <w:t xml:space="preserve"> </w:t>
      </w:r>
      <w:r>
        <w:t>Еж,</w:t>
      </w:r>
      <w:r>
        <w:rPr>
          <w:spacing w:val="-2"/>
        </w:rPr>
        <w:t xml:space="preserve"> </w:t>
      </w:r>
      <w:r>
        <w:t>медведь.</w:t>
      </w:r>
      <w:r>
        <w:rPr>
          <w:spacing w:val="-2"/>
        </w:rPr>
        <w:t xml:space="preserve"> </w:t>
      </w:r>
      <w:r>
        <w:t>Внешний</w:t>
      </w:r>
      <w:r>
        <w:rPr>
          <w:spacing w:val="-3"/>
        </w:rPr>
        <w:t xml:space="preserve"> </w:t>
      </w:r>
      <w:r>
        <w:t>вид,</w:t>
      </w:r>
      <w:r>
        <w:rPr>
          <w:spacing w:val="-2"/>
        </w:rPr>
        <w:t xml:space="preserve"> </w:t>
      </w:r>
      <w:r>
        <w:t>пища,</w:t>
      </w:r>
      <w:r>
        <w:rPr>
          <w:spacing w:val="-2"/>
        </w:rPr>
        <w:t xml:space="preserve"> </w:t>
      </w:r>
      <w:r>
        <w:t>повадки.</w:t>
      </w:r>
      <w:r>
        <w:rPr>
          <w:spacing w:val="-2"/>
        </w:rPr>
        <w:t xml:space="preserve"> </w:t>
      </w:r>
      <w:r>
        <w:t>Как</w:t>
      </w:r>
      <w:r>
        <w:rPr>
          <w:spacing w:val="-4"/>
        </w:rPr>
        <w:t xml:space="preserve"> </w:t>
      </w:r>
      <w:r>
        <w:rPr>
          <w:spacing w:val="-2"/>
        </w:rPr>
        <w:t>зимуют.</w:t>
      </w:r>
    </w:p>
    <w:p w:rsidR="004A57EF" w:rsidRDefault="0000266E">
      <w:pPr>
        <w:pStyle w:val="a3"/>
        <w:ind w:right="747"/>
      </w:pPr>
      <w:r>
        <w:t>Птицы. Снегирь, синица, грач, скворец. Величина птиц. Части тела птиц. Чем покрыто тело. Различение этих птиц. Польза, приносимая людям. Подкормка птиц зимой. Подготовка к встрече птиц весной. Птицы перелетные и зимующие, на примере наблюдения за птицами данной местности. Домашние птицы. Курица, утка. Основные части тела, питание. Уход за курами и утками.</w:t>
      </w:r>
    </w:p>
    <w:p w:rsidR="004A57EF" w:rsidRDefault="0000266E">
      <w:pPr>
        <w:pStyle w:val="a3"/>
        <w:spacing w:before="1"/>
        <w:ind w:right="751"/>
      </w:pPr>
      <w:r>
        <w:t>Насекомые. Муравей, муха, божья коровка, стрекоза. Название. Внешний вид. Где живут. Животные. Обобщение. Звери, птицы, рыбы, насекомые. Различение по внешнему виду. Охрана здоровья. Лицо, части лица: лоб, щеки, подбородок, глаза, веки, брови, ресницы (назначение — защита глаз). Глазами мы видим. Как сохранить хорошее зрение. Уши. Ушами мы слышим. Как беречь уши. Нос. Носом мы дышим и различаем запахи.</w:t>
      </w:r>
      <w:r>
        <w:rPr>
          <w:spacing w:val="40"/>
        </w:rPr>
        <w:t xml:space="preserve"> </w:t>
      </w:r>
      <w:r>
        <w:t>Значение чистоты носа. Как пользоваться носовым платком. Рот. Губы, зубы, язык. Назначение зубов, уход за зубами.</w:t>
      </w:r>
    </w:p>
    <w:p w:rsidR="004A57EF" w:rsidRDefault="0000266E">
      <w:pPr>
        <w:pStyle w:val="a3"/>
      </w:pPr>
      <w:r>
        <w:t>Повторение</w:t>
      </w:r>
      <w:r>
        <w:rPr>
          <w:spacing w:val="-4"/>
        </w:rPr>
        <w:t xml:space="preserve"> </w:t>
      </w:r>
      <w:r>
        <w:rPr>
          <w:spacing w:val="-2"/>
        </w:rPr>
        <w:t>пройденного.</w:t>
      </w:r>
    </w:p>
    <w:p w:rsidR="004A57EF" w:rsidRDefault="0000266E">
      <w:pPr>
        <w:pStyle w:val="a3"/>
      </w:pPr>
      <w:r>
        <w:t>Экскурсии,</w:t>
      </w:r>
      <w:r>
        <w:rPr>
          <w:spacing w:val="-3"/>
        </w:rPr>
        <w:t xml:space="preserve"> </w:t>
      </w:r>
      <w:r>
        <w:t>наблюдения</w:t>
      </w:r>
      <w:r>
        <w:rPr>
          <w:spacing w:val="-3"/>
        </w:rPr>
        <w:t xml:space="preserve"> </w:t>
      </w:r>
      <w:r>
        <w:t>и</w:t>
      </w:r>
      <w:r>
        <w:rPr>
          <w:spacing w:val="-2"/>
        </w:rPr>
        <w:t xml:space="preserve"> </w:t>
      </w:r>
      <w:r>
        <w:t>практические</w:t>
      </w:r>
      <w:r>
        <w:rPr>
          <w:spacing w:val="-3"/>
        </w:rPr>
        <w:t xml:space="preserve"> </w:t>
      </w:r>
      <w:r>
        <w:t>работы</w:t>
      </w:r>
      <w:r>
        <w:rPr>
          <w:spacing w:val="-3"/>
        </w:rPr>
        <w:t xml:space="preserve"> </w:t>
      </w:r>
      <w:r>
        <w:t>по</w:t>
      </w:r>
      <w:r>
        <w:rPr>
          <w:spacing w:val="-2"/>
        </w:rPr>
        <w:t xml:space="preserve"> темам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0"/>
      </w:pPr>
      <w:r>
        <w:lastRenderedPageBreak/>
        <w:t>Ежедневные наблюдения за погодой. Систематические наблюдения за сезонными изменениями в природе. Экскурсии на природу для проведения этих наблюдений.</w:t>
      </w:r>
      <w:r>
        <w:rPr>
          <w:spacing w:val="80"/>
        </w:rPr>
        <w:t xml:space="preserve"> </w:t>
      </w:r>
      <w:r>
        <w:t>Ведение календаря природы и труда по месяцам. Экскурсии по улице, на которой расположена школа, к цветочной клумбе, в парк или лес для ознакомления с изучаемыми растениями и для наблюдений за поведением птиц и насекомых.</w:t>
      </w:r>
    </w:p>
    <w:p w:rsidR="004A57EF" w:rsidRDefault="0000266E">
      <w:pPr>
        <w:pStyle w:val="a3"/>
        <w:ind w:right="861"/>
      </w:pPr>
      <w:r>
        <w:t>Практические</w:t>
      </w:r>
      <w:r>
        <w:rPr>
          <w:spacing w:val="-4"/>
        </w:rPr>
        <w:t xml:space="preserve"> </w:t>
      </w:r>
      <w:r>
        <w:t>работы</w:t>
      </w:r>
      <w:r>
        <w:rPr>
          <w:spacing w:val="-3"/>
        </w:rPr>
        <w:t xml:space="preserve"> </w:t>
      </w:r>
      <w:r>
        <w:t>по</w:t>
      </w:r>
      <w:r>
        <w:rPr>
          <w:spacing w:val="-1"/>
        </w:rPr>
        <w:t xml:space="preserve"> </w:t>
      </w:r>
      <w:r>
        <w:t>уходу</w:t>
      </w:r>
      <w:r>
        <w:rPr>
          <w:spacing w:val="-8"/>
        </w:rPr>
        <w:t xml:space="preserve"> </w:t>
      </w:r>
      <w:r>
        <w:t>за</w:t>
      </w:r>
      <w:r>
        <w:rPr>
          <w:spacing w:val="-4"/>
        </w:rPr>
        <w:t xml:space="preserve"> </w:t>
      </w:r>
      <w:r>
        <w:t>посудой,</w:t>
      </w:r>
      <w:r>
        <w:rPr>
          <w:spacing w:val="-3"/>
        </w:rPr>
        <w:t xml:space="preserve"> </w:t>
      </w:r>
      <w:r>
        <w:t>одеждой,</w:t>
      </w:r>
      <w:r>
        <w:rPr>
          <w:spacing w:val="-3"/>
        </w:rPr>
        <w:t xml:space="preserve"> </w:t>
      </w:r>
      <w:r>
        <w:t>обувью,</w:t>
      </w:r>
      <w:r>
        <w:rPr>
          <w:spacing w:val="-3"/>
        </w:rPr>
        <w:t xml:space="preserve"> </w:t>
      </w:r>
      <w:r>
        <w:t>за</w:t>
      </w:r>
      <w:r>
        <w:rPr>
          <w:spacing w:val="-4"/>
        </w:rPr>
        <w:t xml:space="preserve"> </w:t>
      </w:r>
      <w:r>
        <w:t>комнатными</w:t>
      </w:r>
      <w:r>
        <w:rPr>
          <w:spacing w:val="-3"/>
        </w:rPr>
        <w:t xml:space="preserve"> </w:t>
      </w:r>
      <w:r>
        <w:t>растениями, по посеву гороха, бобов. Участие в уборке урожая на пришкольном участке.</w:t>
      </w:r>
    </w:p>
    <w:p w:rsidR="004A57EF" w:rsidRDefault="0000266E">
      <w:pPr>
        <w:pStyle w:val="1"/>
        <w:numPr>
          <w:ilvl w:val="0"/>
          <w:numId w:val="64"/>
        </w:numPr>
        <w:tabs>
          <w:tab w:val="left" w:pos="503"/>
        </w:tabs>
        <w:spacing w:line="240" w:lineRule="auto"/>
        <w:ind w:left="322" w:right="6677" w:firstLine="0"/>
        <w:jc w:val="both"/>
      </w:pPr>
      <w:r>
        <w:t>класс, 2ч. в неделю Содержание</w:t>
      </w:r>
      <w:r>
        <w:rPr>
          <w:spacing w:val="-6"/>
        </w:rPr>
        <w:t xml:space="preserve"> </w:t>
      </w:r>
      <w:r>
        <w:t>учебного</w:t>
      </w:r>
      <w:r>
        <w:rPr>
          <w:spacing w:val="-3"/>
        </w:rPr>
        <w:t xml:space="preserve"> </w:t>
      </w:r>
      <w:r>
        <w:rPr>
          <w:spacing w:val="-2"/>
        </w:rPr>
        <w:t>предмета</w:t>
      </w:r>
    </w:p>
    <w:p w:rsidR="004A57EF" w:rsidRDefault="0000266E">
      <w:pPr>
        <w:pStyle w:val="a3"/>
        <w:ind w:right="752"/>
      </w:pPr>
      <w:r>
        <w:t>Обогащение</w:t>
      </w:r>
      <w:r>
        <w:rPr>
          <w:spacing w:val="-4"/>
        </w:rPr>
        <w:t xml:space="preserve"> </w:t>
      </w:r>
      <w:r>
        <w:t>и</w:t>
      </w:r>
      <w:r>
        <w:rPr>
          <w:spacing w:val="-1"/>
        </w:rPr>
        <w:t xml:space="preserve"> </w:t>
      </w:r>
      <w:r>
        <w:t>уточнение</w:t>
      </w:r>
      <w:r>
        <w:rPr>
          <w:spacing w:val="-2"/>
        </w:rPr>
        <w:t xml:space="preserve"> </w:t>
      </w:r>
      <w:r>
        <w:t>словаря.</w:t>
      </w:r>
      <w:r>
        <w:rPr>
          <w:spacing w:val="-3"/>
        </w:rPr>
        <w:t xml:space="preserve"> </w:t>
      </w:r>
      <w:r>
        <w:t>Называние</w:t>
      </w:r>
      <w:r>
        <w:rPr>
          <w:spacing w:val="-4"/>
        </w:rPr>
        <w:t xml:space="preserve"> </w:t>
      </w:r>
      <w:r>
        <w:t>и</w:t>
      </w:r>
      <w:r>
        <w:rPr>
          <w:spacing w:val="-3"/>
        </w:rPr>
        <w:t xml:space="preserve"> </w:t>
      </w:r>
      <w:r>
        <w:t>характеристика</w:t>
      </w:r>
      <w:r>
        <w:rPr>
          <w:spacing w:val="-4"/>
        </w:rPr>
        <w:t xml:space="preserve"> </w:t>
      </w:r>
      <w:r>
        <w:t>предметов</w:t>
      </w:r>
      <w:r>
        <w:rPr>
          <w:spacing w:val="-3"/>
        </w:rPr>
        <w:t xml:space="preserve"> </w:t>
      </w:r>
      <w:r>
        <w:t>и</w:t>
      </w:r>
      <w:r>
        <w:rPr>
          <w:spacing w:val="-2"/>
        </w:rPr>
        <w:t xml:space="preserve"> </w:t>
      </w:r>
      <w:r>
        <w:t>явлений</w:t>
      </w:r>
      <w:r>
        <w:rPr>
          <w:spacing w:val="-3"/>
        </w:rPr>
        <w:t xml:space="preserve"> </w:t>
      </w:r>
      <w:r>
        <w:t>по</w:t>
      </w:r>
      <w:r>
        <w:rPr>
          <w:spacing w:val="-6"/>
        </w:rPr>
        <w:t xml:space="preserve"> </w:t>
      </w:r>
      <w:r>
        <w:t>их основным свойствам. Сравнение предметов, классификация предметов, установление элементарных зависимостей. Активное участие в беседе.</w:t>
      </w:r>
    </w:p>
    <w:p w:rsidR="004A57EF" w:rsidRDefault="0000266E">
      <w:pPr>
        <w:pStyle w:val="a3"/>
        <w:ind w:right="746"/>
      </w:pPr>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 Дополнение высказываний собеседников на основе материала личных наблюдений и прочитанного.</w:t>
      </w:r>
    </w:p>
    <w:p w:rsidR="004A57EF" w:rsidRDefault="0000266E">
      <w:pPr>
        <w:pStyle w:val="a3"/>
        <w:ind w:right="749"/>
      </w:pPr>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w:t>
      </w:r>
      <w:r>
        <w:rPr>
          <w:spacing w:val="40"/>
        </w:rPr>
        <w:t xml:space="preserve"> </w:t>
      </w:r>
      <w:r>
        <w:t>снегопады, морозы, метели, в морозную погоду снег скрипит под ногами, красиво</w:t>
      </w:r>
      <w:r>
        <w:rPr>
          <w:spacing w:val="40"/>
        </w:rPr>
        <w:t xml:space="preserve"> </w:t>
      </w:r>
      <w:r>
        <w:t>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w:t>
      </w:r>
      <w:r>
        <w:rPr>
          <w:spacing w:val="40"/>
        </w:rPr>
        <w:t xml:space="preserve"> </w:t>
      </w:r>
      <w:r>
        <w:t>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4A57EF" w:rsidRDefault="0000266E">
      <w:pPr>
        <w:pStyle w:val="a3"/>
        <w:ind w:right="756"/>
      </w:pPr>
      <w:r>
        <w:t>Город, село, деревня. Главная улица города, села. Учреждения города, села, деревни (почта, телеграф, телефонный узел, магазины, рынок, больница, аптека и др.).</w:t>
      </w:r>
    </w:p>
    <w:p w:rsidR="004A57EF" w:rsidRDefault="0000266E">
      <w:pPr>
        <w:pStyle w:val="a3"/>
        <w:ind w:right="746"/>
      </w:pPr>
      <w:r>
        <w:t xml:space="preserve">Дорожное движение. Правила дорожного движения: правильный переход улицы (все </w:t>
      </w:r>
      <w:r>
        <w:rPr>
          <w:spacing w:val="-2"/>
        </w:rPr>
        <w:t>случаи).</w:t>
      </w:r>
    </w:p>
    <w:p w:rsidR="004A57EF" w:rsidRDefault="0000266E">
      <w:pPr>
        <w:pStyle w:val="a3"/>
      </w:pPr>
      <w:r>
        <w:t>Овощи,</w:t>
      </w:r>
      <w:r>
        <w:rPr>
          <w:spacing w:val="-3"/>
        </w:rPr>
        <w:t xml:space="preserve"> </w:t>
      </w:r>
      <w:r>
        <w:t>фрукты,</w:t>
      </w:r>
      <w:r>
        <w:rPr>
          <w:spacing w:val="-2"/>
        </w:rPr>
        <w:t xml:space="preserve"> </w:t>
      </w:r>
      <w:r>
        <w:t>ягоды.</w:t>
      </w:r>
      <w:r>
        <w:rPr>
          <w:spacing w:val="-1"/>
        </w:rPr>
        <w:t xml:space="preserve"> </w:t>
      </w:r>
      <w:r>
        <w:t>Определение</w:t>
      </w:r>
      <w:r>
        <w:rPr>
          <w:spacing w:val="-3"/>
        </w:rPr>
        <w:t xml:space="preserve"> </w:t>
      </w:r>
      <w:r>
        <w:t>и</w:t>
      </w:r>
      <w:r>
        <w:rPr>
          <w:spacing w:val="-2"/>
        </w:rPr>
        <w:t xml:space="preserve"> различение.</w:t>
      </w:r>
    </w:p>
    <w:p w:rsidR="004A57EF" w:rsidRDefault="0000266E">
      <w:pPr>
        <w:pStyle w:val="a3"/>
        <w:ind w:right="757"/>
      </w:pPr>
      <w:r>
        <w:t xml:space="preserve">Орехи. Орех лещины, грецкий орех, кедровый орешек. Различение по внешнему виду, </w:t>
      </w:r>
      <w:r>
        <w:rPr>
          <w:spacing w:val="-2"/>
        </w:rPr>
        <w:t>вкусу.</w:t>
      </w:r>
    </w:p>
    <w:p w:rsidR="004A57EF" w:rsidRDefault="0000266E">
      <w:pPr>
        <w:pStyle w:val="a3"/>
      </w:pPr>
      <w:r>
        <w:t>Грибы.</w:t>
      </w:r>
      <w:r>
        <w:rPr>
          <w:spacing w:val="-5"/>
        </w:rPr>
        <w:t xml:space="preserve"> </w:t>
      </w:r>
      <w:r>
        <w:t>Части</w:t>
      </w:r>
      <w:r>
        <w:rPr>
          <w:spacing w:val="-2"/>
        </w:rPr>
        <w:t xml:space="preserve"> </w:t>
      </w:r>
      <w:r>
        <w:t>гриба.</w:t>
      </w:r>
      <w:r>
        <w:rPr>
          <w:spacing w:val="-3"/>
        </w:rPr>
        <w:t xml:space="preserve"> </w:t>
      </w:r>
      <w:r>
        <w:t>Грибы</w:t>
      </w:r>
      <w:r>
        <w:rPr>
          <w:spacing w:val="-2"/>
        </w:rPr>
        <w:t xml:space="preserve"> </w:t>
      </w:r>
      <w:r>
        <w:t>съедобные</w:t>
      </w:r>
      <w:r>
        <w:rPr>
          <w:spacing w:val="-5"/>
        </w:rPr>
        <w:t xml:space="preserve"> </w:t>
      </w:r>
      <w:r>
        <w:t>и</w:t>
      </w:r>
      <w:r>
        <w:rPr>
          <w:spacing w:val="-2"/>
        </w:rPr>
        <w:t xml:space="preserve"> несъедобные.</w:t>
      </w:r>
    </w:p>
    <w:p w:rsidR="004A57EF" w:rsidRDefault="0000266E">
      <w:pPr>
        <w:pStyle w:val="a3"/>
        <w:ind w:right="744"/>
      </w:pPr>
      <w:r>
        <w:t xml:space="preserve">Семена цветковых растений. Сбор и хранение семян. Практические работы по выращиванию цветковых растений из семян (настурция, ноготки, душистый горошек и </w:t>
      </w:r>
      <w:r>
        <w:rPr>
          <w:spacing w:val="-2"/>
        </w:rPr>
        <w:t>др.).</w:t>
      </w:r>
    </w:p>
    <w:p w:rsidR="004A57EF" w:rsidRDefault="0000266E">
      <w:pPr>
        <w:pStyle w:val="a3"/>
        <w:ind w:right="750"/>
      </w:pPr>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4A57EF" w:rsidRDefault="0000266E">
      <w:pPr>
        <w:pStyle w:val="a3"/>
      </w:pPr>
      <w:r>
        <w:t>Квартира,</w:t>
      </w:r>
      <w:r>
        <w:rPr>
          <w:spacing w:val="-5"/>
        </w:rPr>
        <w:t xml:space="preserve"> </w:t>
      </w:r>
      <w:r>
        <w:t>комната.</w:t>
      </w:r>
      <w:r>
        <w:rPr>
          <w:spacing w:val="-2"/>
        </w:rPr>
        <w:t xml:space="preserve"> </w:t>
      </w:r>
      <w:r>
        <w:t>Столовая,</w:t>
      </w:r>
      <w:r>
        <w:rPr>
          <w:spacing w:val="-2"/>
        </w:rPr>
        <w:t xml:space="preserve"> </w:t>
      </w:r>
      <w:r>
        <w:t>спальня,</w:t>
      </w:r>
      <w:r>
        <w:rPr>
          <w:spacing w:val="-2"/>
        </w:rPr>
        <w:t xml:space="preserve"> </w:t>
      </w:r>
      <w:r>
        <w:t>кухня</w:t>
      </w:r>
      <w:r>
        <w:rPr>
          <w:spacing w:val="-2"/>
        </w:rPr>
        <w:t xml:space="preserve"> </w:t>
      </w:r>
      <w:r>
        <w:t>и</w:t>
      </w:r>
      <w:r>
        <w:rPr>
          <w:spacing w:val="-4"/>
        </w:rPr>
        <w:t xml:space="preserve"> </w:t>
      </w:r>
      <w:r>
        <w:t>др.</w:t>
      </w:r>
      <w:r>
        <w:rPr>
          <w:spacing w:val="-2"/>
        </w:rPr>
        <w:t xml:space="preserve"> Назначение.</w:t>
      </w:r>
    </w:p>
    <w:p w:rsidR="004A57EF" w:rsidRDefault="0000266E">
      <w:pPr>
        <w:pStyle w:val="a3"/>
        <w:ind w:right="745"/>
      </w:pPr>
      <w:r>
        <w:t>Мебель. Мебель для столовой, спальни, кухни. Назначение. Уход за мебелью. Посуда. Называние посуды. Посуда столовая, чайная, кухонная. Уход и хранение. 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Обувь.</w:t>
      </w:r>
      <w:r>
        <w:rPr>
          <w:spacing w:val="30"/>
        </w:rPr>
        <w:t xml:space="preserve"> </w:t>
      </w:r>
      <w:r>
        <w:t>Из</w:t>
      </w:r>
      <w:r>
        <w:rPr>
          <w:spacing w:val="30"/>
        </w:rPr>
        <w:t xml:space="preserve"> </w:t>
      </w:r>
      <w:r>
        <w:t>чего</w:t>
      </w:r>
      <w:r>
        <w:rPr>
          <w:spacing w:val="32"/>
        </w:rPr>
        <w:t xml:space="preserve"> </w:t>
      </w:r>
      <w:r>
        <w:t>делают</w:t>
      </w:r>
      <w:r>
        <w:rPr>
          <w:spacing w:val="33"/>
        </w:rPr>
        <w:t xml:space="preserve"> </w:t>
      </w:r>
      <w:r>
        <w:t>обувь.</w:t>
      </w:r>
      <w:r>
        <w:rPr>
          <w:spacing w:val="30"/>
        </w:rPr>
        <w:t xml:space="preserve"> </w:t>
      </w:r>
      <w:r>
        <w:t>Обувь</w:t>
      </w:r>
      <w:r>
        <w:rPr>
          <w:spacing w:val="30"/>
        </w:rPr>
        <w:t xml:space="preserve"> </w:t>
      </w:r>
      <w:r>
        <w:t>кожаная,</w:t>
      </w:r>
      <w:r>
        <w:rPr>
          <w:spacing w:val="30"/>
        </w:rPr>
        <w:t xml:space="preserve"> </w:t>
      </w:r>
      <w:r>
        <w:t>резиновая,</w:t>
      </w:r>
      <w:r>
        <w:rPr>
          <w:spacing w:val="30"/>
        </w:rPr>
        <w:t xml:space="preserve"> </w:t>
      </w:r>
      <w:r>
        <w:t>валяная,</w:t>
      </w:r>
      <w:r>
        <w:rPr>
          <w:spacing w:val="30"/>
        </w:rPr>
        <w:t xml:space="preserve"> </w:t>
      </w:r>
      <w:r>
        <w:t>текстильная.</w:t>
      </w:r>
      <w:r>
        <w:rPr>
          <w:spacing w:val="30"/>
        </w:rPr>
        <w:t xml:space="preserve"> </w:t>
      </w:r>
      <w:r>
        <w:t>Уход</w:t>
      </w:r>
      <w:r>
        <w:rPr>
          <w:spacing w:val="38"/>
        </w:rPr>
        <w:t xml:space="preserve"> </w:t>
      </w:r>
      <w:r>
        <w:t>за разными видами обуви.</w:t>
      </w:r>
    </w:p>
    <w:p w:rsidR="004A57EF" w:rsidRDefault="0000266E">
      <w:pPr>
        <w:pStyle w:val="a3"/>
        <w:jc w:val="left"/>
      </w:pPr>
      <w:r>
        <w:t>Комнатные</w:t>
      </w:r>
      <w:r>
        <w:rPr>
          <w:spacing w:val="40"/>
        </w:rPr>
        <w:t xml:space="preserve"> </w:t>
      </w:r>
      <w:r>
        <w:t>растения.</w:t>
      </w:r>
      <w:r>
        <w:rPr>
          <w:spacing w:val="40"/>
        </w:rPr>
        <w:t xml:space="preserve"> </w:t>
      </w:r>
      <w:r>
        <w:t>Традесканция,</w:t>
      </w:r>
      <w:r>
        <w:rPr>
          <w:spacing w:val="40"/>
        </w:rPr>
        <w:t xml:space="preserve"> </w:t>
      </w:r>
      <w:r>
        <w:t>бегония,</w:t>
      </w:r>
      <w:r>
        <w:rPr>
          <w:spacing w:val="40"/>
        </w:rPr>
        <w:t xml:space="preserve"> </w:t>
      </w:r>
      <w:r>
        <w:t>герань,</w:t>
      </w:r>
      <w:r>
        <w:rPr>
          <w:spacing w:val="40"/>
        </w:rPr>
        <w:t xml:space="preserve"> </w:t>
      </w:r>
      <w:r>
        <w:t>алоэ</w:t>
      </w:r>
      <w:r>
        <w:rPr>
          <w:spacing w:val="40"/>
        </w:rPr>
        <w:t xml:space="preserve"> </w:t>
      </w:r>
      <w:r>
        <w:t>(на</w:t>
      </w:r>
      <w:r>
        <w:rPr>
          <w:spacing w:val="40"/>
        </w:rPr>
        <w:t xml:space="preserve"> </w:t>
      </w:r>
      <w:r>
        <w:t>выбор).</w:t>
      </w:r>
      <w:r>
        <w:rPr>
          <w:spacing w:val="40"/>
        </w:rPr>
        <w:t xml:space="preserve"> </w:t>
      </w:r>
      <w:r>
        <w:t>Части</w:t>
      </w:r>
      <w:r>
        <w:rPr>
          <w:spacing w:val="40"/>
        </w:rPr>
        <w:t xml:space="preserve"> </w:t>
      </w:r>
      <w:r>
        <w:t>растений. Практические работы по выращиванию комнатных растений из черенков.</w:t>
      </w:r>
    </w:p>
    <w:p w:rsidR="004A57EF" w:rsidRDefault="0000266E">
      <w:pPr>
        <w:pStyle w:val="a3"/>
        <w:ind w:right="802"/>
        <w:jc w:val="left"/>
      </w:pPr>
      <w:r>
        <w:t>Деревья.</w:t>
      </w:r>
      <w:r>
        <w:rPr>
          <w:spacing w:val="40"/>
        </w:rPr>
        <w:t xml:space="preserve"> </w:t>
      </w:r>
      <w:r>
        <w:t>Ель,</w:t>
      </w:r>
      <w:r>
        <w:rPr>
          <w:spacing w:val="40"/>
        </w:rPr>
        <w:t xml:space="preserve"> </w:t>
      </w:r>
      <w:r>
        <w:t>сосна.</w:t>
      </w:r>
      <w:r>
        <w:rPr>
          <w:spacing w:val="40"/>
        </w:rPr>
        <w:t xml:space="preserve"> </w:t>
      </w:r>
      <w:r>
        <w:t>Распознавание.</w:t>
      </w:r>
      <w:r>
        <w:rPr>
          <w:spacing w:val="40"/>
        </w:rPr>
        <w:t xml:space="preserve"> </w:t>
      </w:r>
      <w:r>
        <w:t>Части</w:t>
      </w:r>
      <w:r>
        <w:rPr>
          <w:spacing w:val="40"/>
        </w:rPr>
        <w:t xml:space="preserve"> </w:t>
      </w:r>
      <w:r>
        <w:t>дерева:</w:t>
      </w:r>
      <w:r>
        <w:rPr>
          <w:spacing w:val="40"/>
        </w:rPr>
        <w:t xml:space="preserve"> </w:t>
      </w:r>
      <w:r>
        <w:t>корень,</w:t>
      </w:r>
      <w:r>
        <w:rPr>
          <w:spacing w:val="40"/>
        </w:rPr>
        <w:t xml:space="preserve"> </w:t>
      </w:r>
      <w:r>
        <w:t>ствол,</w:t>
      </w:r>
      <w:r>
        <w:rPr>
          <w:spacing w:val="40"/>
        </w:rPr>
        <w:t xml:space="preserve"> </w:t>
      </w:r>
      <w:r>
        <w:t>ветви,</w:t>
      </w:r>
      <w:r>
        <w:rPr>
          <w:spacing w:val="40"/>
        </w:rPr>
        <w:t xml:space="preserve"> </w:t>
      </w:r>
      <w:r>
        <w:t>листья,</w:t>
      </w:r>
      <w:r>
        <w:rPr>
          <w:spacing w:val="40"/>
        </w:rPr>
        <w:t xml:space="preserve"> </w:t>
      </w:r>
      <w:r>
        <w:t>хвоя. Семена в шишках. Ель, сосна — хвойные деревья.</w:t>
      </w:r>
    </w:p>
    <w:p w:rsidR="004A57EF" w:rsidRDefault="0000266E">
      <w:pPr>
        <w:pStyle w:val="a3"/>
        <w:ind w:right="802"/>
        <w:jc w:val="left"/>
      </w:pPr>
      <w:r>
        <w:t>Домашние животные. Лошадь, корова, свинья и др. Особенности внешнего вида. Пища.</w:t>
      </w:r>
      <w:r>
        <w:rPr>
          <w:spacing w:val="80"/>
        </w:rPr>
        <w:t xml:space="preserve"> </w:t>
      </w:r>
      <w:r>
        <w:t>Уход и содержание. Польза, приносимая людям.</w:t>
      </w:r>
    </w:p>
    <w:p w:rsidR="004A57EF" w:rsidRDefault="0000266E">
      <w:pPr>
        <w:pStyle w:val="a3"/>
        <w:jc w:val="left"/>
      </w:pPr>
      <w:r>
        <w:t>Дикие</w:t>
      </w:r>
      <w:r>
        <w:rPr>
          <w:spacing w:val="-6"/>
        </w:rPr>
        <w:t xml:space="preserve"> </w:t>
      </w:r>
      <w:r>
        <w:t>животные.</w:t>
      </w:r>
      <w:r>
        <w:rPr>
          <w:spacing w:val="-3"/>
        </w:rPr>
        <w:t xml:space="preserve"> </w:t>
      </w:r>
      <w:r>
        <w:t>Лось,</w:t>
      </w:r>
      <w:r>
        <w:rPr>
          <w:spacing w:val="-4"/>
        </w:rPr>
        <w:t xml:space="preserve"> </w:t>
      </w:r>
      <w:r>
        <w:t>олень.</w:t>
      </w:r>
      <w:r>
        <w:rPr>
          <w:spacing w:val="-3"/>
        </w:rPr>
        <w:t xml:space="preserve"> </w:t>
      </w:r>
      <w:r>
        <w:t>Внешний</w:t>
      </w:r>
      <w:r>
        <w:rPr>
          <w:spacing w:val="-3"/>
        </w:rPr>
        <w:t xml:space="preserve"> </w:t>
      </w:r>
      <w:r>
        <w:t>вид,</w:t>
      </w:r>
      <w:r>
        <w:rPr>
          <w:spacing w:val="-3"/>
        </w:rPr>
        <w:t xml:space="preserve"> </w:t>
      </w:r>
      <w:r>
        <w:t>пища,</w:t>
      </w:r>
      <w:r>
        <w:rPr>
          <w:spacing w:val="-2"/>
        </w:rPr>
        <w:t xml:space="preserve"> повадки.</w:t>
      </w:r>
    </w:p>
    <w:p w:rsidR="004A57EF" w:rsidRDefault="0000266E">
      <w:pPr>
        <w:pStyle w:val="a3"/>
        <w:ind w:right="802"/>
        <w:jc w:val="left"/>
      </w:pPr>
      <w:r>
        <w:t>Домашние птицы. Гусь, индюк и др. Внешний вид, пища, повадки. Польза, приносимая</w:t>
      </w:r>
      <w:r>
        <w:rPr>
          <w:spacing w:val="80"/>
          <w:w w:val="150"/>
        </w:rPr>
        <w:t xml:space="preserve"> </w:t>
      </w:r>
      <w:r>
        <w:t>людям. Дикие птицы. Гусь, лебедь и др. Внешний вид, места обитания, пища.</w:t>
      </w:r>
    </w:p>
    <w:p w:rsidR="004A57EF" w:rsidRDefault="0000266E">
      <w:pPr>
        <w:pStyle w:val="a3"/>
        <w:ind w:right="6238"/>
        <w:jc w:val="left"/>
      </w:pPr>
      <w:r>
        <w:t>Птицы перелетные и зимующие. Время</w:t>
      </w:r>
      <w:r>
        <w:rPr>
          <w:spacing w:val="-6"/>
        </w:rPr>
        <w:t xml:space="preserve"> </w:t>
      </w:r>
      <w:r>
        <w:t>отлета</w:t>
      </w:r>
      <w:r>
        <w:rPr>
          <w:spacing w:val="-6"/>
        </w:rPr>
        <w:t xml:space="preserve"> </w:t>
      </w:r>
      <w:r>
        <w:t>и</w:t>
      </w:r>
      <w:r>
        <w:rPr>
          <w:spacing w:val="-6"/>
        </w:rPr>
        <w:t xml:space="preserve"> </w:t>
      </w:r>
      <w:r>
        <w:t>прилета</w:t>
      </w:r>
      <w:r>
        <w:rPr>
          <w:spacing w:val="-6"/>
        </w:rPr>
        <w:t xml:space="preserve"> </w:t>
      </w:r>
      <w:r>
        <w:t>разных</w:t>
      </w:r>
      <w:r>
        <w:rPr>
          <w:spacing w:val="-7"/>
        </w:rPr>
        <w:t xml:space="preserve"> </w:t>
      </w:r>
      <w:r>
        <w:t>птиц.</w:t>
      </w:r>
    </w:p>
    <w:p w:rsidR="004A57EF" w:rsidRDefault="0000266E">
      <w:pPr>
        <w:pStyle w:val="a3"/>
        <w:jc w:val="left"/>
      </w:pPr>
      <w:r>
        <w:t>Насекомые</w:t>
      </w:r>
      <w:r>
        <w:rPr>
          <w:spacing w:val="-6"/>
        </w:rPr>
        <w:t xml:space="preserve"> </w:t>
      </w:r>
      <w:r>
        <w:t>вредные</w:t>
      </w:r>
      <w:r>
        <w:rPr>
          <w:spacing w:val="-4"/>
        </w:rPr>
        <w:t xml:space="preserve"> </w:t>
      </w:r>
      <w:r>
        <w:t>и</w:t>
      </w:r>
      <w:r>
        <w:rPr>
          <w:spacing w:val="-2"/>
        </w:rPr>
        <w:t xml:space="preserve"> </w:t>
      </w:r>
      <w:r>
        <w:t>полезные.</w:t>
      </w:r>
      <w:r>
        <w:rPr>
          <w:spacing w:val="-3"/>
        </w:rPr>
        <w:t xml:space="preserve"> </w:t>
      </w:r>
      <w:r>
        <w:t>Бабочки,</w:t>
      </w:r>
      <w:r>
        <w:rPr>
          <w:spacing w:val="-2"/>
        </w:rPr>
        <w:t xml:space="preserve"> </w:t>
      </w:r>
      <w:r>
        <w:t>майский</w:t>
      </w:r>
      <w:r>
        <w:rPr>
          <w:spacing w:val="-2"/>
        </w:rPr>
        <w:t xml:space="preserve"> </w:t>
      </w:r>
      <w:r>
        <w:t>жук,</w:t>
      </w:r>
      <w:r>
        <w:rPr>
          <w:spacing w:val="-3"/>
        </w:rPr>
        <w:t xml:space="preserve"> </w:t>
      </w:r>
      <w:r>
        <w:t>пчела,</w:t>
      </w:r>
      <w:r>
        <w:rPr>
          <w:spacing w:val="-2"/>
        </w:rPr>
        <w:t xml:space="preserve"> </w:t>
      </w:r>
      <w:r>
        <w:t>муравей,</w:t>
      </w:r>
      <w:r>
        <w:rPr>
          <w:spacing w:val="-2"/>
        </w:rPr>
        <w:t xml:space="preserve"> муха.</w:t>
      </w:r>
    </w:p>
    <w:p w:rsidR="004A57EF" w:rsidRDefault="0000266E">
      <w:pPr>
        <w:pStyle w:val="a3"/>
        <w:ind w:right="748"/>
        <w:jc w:val="left"/>
      </w:pPr>
      <w:r>
        <w:t>Рыбы.</w:t>
      </w:r>
      <w:r>
        <w:rPr>
          <w:spacing w:val="29"/>
        </w:rPr>
        <w:t xml:space="preserve"> </w:t>
      </w:r>
      <w:r>
        <w:t>Чем</w:t>
      </w:r>
      <w:r>
        <w:rPr>
          <w:spacing w:val="29"/>
        </w:rPr>
        <w:t xml:space="preserve"> </w:t>
      </w:r>
      <w:r>
        <w:t>покрыто</w:t>
      </w:r>
      <w:r>
        <w:rPr>
          <w:spacing w:val="30"/>
        </w:rPr>
        <w:t xml:space="preserve"> </w:t>
      </w:r>
      <w:r>
        <w:t>тело</w:t>
      </w:r>
      <w:r>
        <w:rPr>
          <w:spacing w:val="30"/>
        </w:rPr>
        <w:t xml:space="preserve"> </w:t>
      </w:r>
      <w:r>
        <w:t>рыбы.</w:t>
      </w:r>
      <w:r>
        <w:rPr>
          <w:spacing w:val="29"/>
        </w:rPr>
        <w:t xml:space="preserve"> </w:t>
      </w:r>
      <w:r>
        <w:t>Как</w:t>
      </w:r>
      <w:r>
        <w:rPr>
          <w:spacing w:val="31"/>
        </w:rPr>
        <w:t xml:space="preserve"> </w:t>
      </w:r>
      <w:r>
        <w:t>передвигаются,</w:t>
      </w:r>
      <w:r>
        <w:rPr>
          <w:spacing w:val="30"/>
        </w:rPr>
        <w:t xml:space="preserve"> </w:t>
      </w:r>
      <w:r>
        <w:t>чем</w:t>
      </w:r>
      <w:r>
        <w:rPr>
          <w:spacing w:val="29"/>
        </w:rPr>
        <w:t xml:space="preserve"> </w:t>
      </w:r>
      <w:r>
        <w:t>и</w:t>
      </w:r>
      <w:r>
        <w:rPr>
          <w:spacing w:val="31"/>
        </w:rPr>
        <w:t xml:space="preserve"> </w:t>
      </w:r>
      <w:r>
        <w:t>как</w:t>
      </w:r>
      <w:r>
        <w:rPr>
          <w:spacing w:val="31"/>
        </w:rPr>
        <w:t xml:space="preserve"> </w:t>
      </w:r>
      <w:r>
        <w:t>питаются</w:t>
      </w:r>
      <w:r>
        <w:rPr>
          <w:spacing w:val="30"/>
        </w:rPr>
        <w:t xml:space="preserve"> </w:t>
      </w:r>
      <w:r>
        <w:t>рыбы.</w:t>
      </w:r>
      <w:r>
        <w:rPr>
          <w:spacing w:val="29"/>
        </w:rPr>
        <w:t xml:space="preserve"> </w:t>
      </w:r>
      <w:r>
        <w:t>Уход</w:t>
      </w:r>
      <w:r>
        <w:rPr>
          <w:spacing w:val="30"/>
        </w:rPr>
        <w:t xml:space="preserve"> </w:t>
      </w:r>
      <w:r>
        <w:t>за рыбами в аквариуме.</w:t>
      </w:r>
    </w:p>
    <w:p w:rsidR="004A57EF" w:rsidRDefault="0000266E">
      <w:pPr>
        <w:pStyle w:val="a3"/>
        <w:spacing w:before="1"/>
        <w:ind w:right="2372"/>
        <w:jc w:val="left"/>
      </w:pPr>
      <w:r>
        <w:t>Охрана</w:t>
      </w:r>
      <w:r>
        <w:rPr>
          <w:spacing w:val="-5"/>
        </w:rPr>
        <w:t xml:space="preserve"> </w:t>
      </w:r>
      <w:r>
        <w:t>здоровья.</w:t>
      </w:r>
      <w:r>
        <w:rPr>
          <w:spacing w:val="-4"/>
        </w:rPr>
        <w:t xml:space="preserve"> </w:t>
      </w:r>
      <w:r>
        <w:t>Отдых</w:t>
      </w:r>
      <w:r>
        <w:rPr>
          <w:spacing w:val="-2"/>
        </w:rPr>
        <w:t xml:space="preserve"> </w:t>
      </w:r>
      <w:r>
        <w:t>и</w:t>
      </w:r>
      <w:r>
        <w:rPr>
          <w:spacing w:val="-6"/>
        </w:rPr>
        <w:t xml:space="preserve"> </w:t>
      </w:r>
      <w:r>
        <w:t>труд</w:t>
      </w:r>
      <w:r>
        <w:rPr>
          <w:spacing w:val="-4"/>
        </w:rPr>
        <w:t xml:space="preserve"> </w:t>
      </w:r>
      <w:r>
        <w:t>дома.</w:t>
      </w:r>
      <w:r>
        <w:rPr>
          <w:spacing w:val="-4"/>
        </w:rPr>
        <w:t xml:space="preserve"> </w:t>
      </w:r>
      <w:r>
        <w:t>Режим</w:t>
      </w:r>
      <w:r>
        <w:rPr>
          <w:spacing w:val="-5"/>
        </w:rPr>
        <w:t xml:space="preserve"> </w:t>
      </w:r>
      <w:r>
        <w:t>сна.</w:t>
      </w:r>
      <w:r>
        <w:rPr>
          <w:spacing w:val="-4"/>
        </w:rPr>
        <w:t xml:space="preserve"> </w:t>
      </w:r>
      <w:r>
        <w:t>Режим</w:t>
      </w:r>
      <w:r>
        <w:rPr>
          <w:spacing w:val="-5"/>
        </w:rPr>
        <w:t xml:space="preserve"> </w:t>
      </w:r>
      <w:r>
        <w:t>питания. Повторение пройденного.</w:t>
      </w:r>
    </w:p>
    <w:p w:rsidR="004A57EF" w:rsidRDefault="0000266E">
      <w:pPr>
        <w:pStyle w:val="a3"/>
        <w:jc w:val="left"/>
      </w:pPr>
      <w:r>
        <w:t>Экскурсии,</w:t>
      </w:r>
      <w:r>
        <w:rPr>
          <w:spacing w:val="-3"/>
        </w:rPr>
        <w:t xml:space="preserve"> </w:t>
      </w:r>
      <w:r>
        <w:t>наблюдения</w:t>
      </w:r>
      <w:r>
        <w:rPr>
          <w:spacing w:val="-3"/>
        </w:rPr>
        <w:t xml:space="preserve"> </w:t>
      </w:r>
      <w:r>
        <w:t>и</w:t>
      </w:r>
      <w:r>
        <w:rPr>
          <w:spacing w:val="-2"/>
        </w:rPr>
        <w:t xml:space="preserve"> </w:t>
      </w:r>
      <w:r>
        <w:t>практические</w:t>
      </w:r>
      <w:r>
        <w:rPr>
          <w:spacing w:val="-3"/>
        </w:rPr>
        <w:t xml:space="preserve"> </w:t>
      </w:r>
      <w:r>
        <w:t>работы</w:t>
      </w:r>
      <w:r>
        <w:rPr>
          <w:spacing w:val="-3"/>
        </w:rPr>
        <w:t xml:space="preserve"> </w:t>
      </w:r>
      <w:r>
        <w:t>по</w:t>
      </w:r>
      <w:r>
        <w:rPr>
          <w:spacing w:val="-2"/>
        </w:rPr>
        <w:t xml:space="preserve"> темам</w:t>
      </w:r>
    </w:p>
    <w:p w:rsidR="004A57EF" w:rsidRDefault="0000266E">
      <w:pPr>
        <w:pStyle w:val="a3"/>
        <w:jc w:val="left"/>
      </w:pPr>
      <w:r>
        <w:t>Ежедневные</w:t>
      </w:r>
      <w:r>
        <w:rPr>
          <w:spacing w:val="80"/>
          <w:w w:val="150"/>
        </w:rPr>
        <w:t xml:space="preserve"> </w:t>
      </w:r>
      <w:r>
        <w:t>наблюдения</w:t>
      </w:r>
      <w:r>
        <w:rPr>
          <w:spacing w:val="80"/>
          <w:w w:val="150"/>
        </w:rPr>
        <w:t xml:space="preserve"> </w:t>
      </w:r>
      <w:r>
        <w:t>за</w:t>
      </w:r>
      <w:r>
        <w:rPr>
          <w:spacing w:val="80"/>
          <w:w w:val="150"/>
        </w:rPr>
        <w:t xml:space="preserve"> </w:t>
      </w:r>
      <w:r>
        <w:t>погодой.</w:t>
      </w:r>
      <w:r>
        <w:rPr>
          <w:spacing w:val="80"/>
          <w:w w:val="150"/>
        </w:rPr>
        <w:t xml:space="preserve"> </w:t>
      </w:r>
      <w:r>
        <w:t>Систематические</w:t>
      </w:r>
      <w:r>
        <w:rPr>
          <w:spacing w:val="80"/>
          <w:w w:val="150"/>
        </w:rPr>
        <w:t xml:space="preserve"> </w:t>
      </w:r>
      <w:r>
        <w:t>наблюдения</w:t>
      </w:r>
      <w:r>
        <w:rPr>
          <w:spacing w:val="80"/>
          <w:w w:val="150"/>
        </w:rPr>
        <w:t xml:space="preserve"> </w:t>
      </w:r>
      <w:r>
        <w:t>за</w:t>
      </w:r>
      <w:r>
        <w:rPr>
          <w:spacing w:val="80"/>
          <w:w w:val="150"/>
        </w:rPr>
        <w:t xml:space="preserve"> </w:t>
      </w:r>
      <w:r>
        <w:t>сезонными изменениями в природе. Экскурсии на природу для проведения этих наблюдений.</w:t>
      </w:r>
    </w:p>
    <w:p w:rsidR="004A57EF" w:rsidRDefault="0000266E">
      <w:pPr>
        <w:pStyle w:val="a3"/>
        <w:jc w:val="left"/>
      </w:pPr>
      <w:r>
        <w:t>Ведение</w:t>
      </w:r>
      <w:r>
        <w:rPr>
          <w:spacing w:val="-3"/>
        </w:rPr>
        <w:t xml:space="preserve"> </w:t>
      </w:r>
      <w:r>
        <w:t>сезонного</w:t>
      </w:r>
      <w:r>
        <w:rPr>
          <w:spacing w:val="-3"/>
        </w:rPr>
        <w:t xml:space="preserve"> </w:t>
      </w:r>
      <w:r>
        <w:t>календаря</w:t>
      </w:r>
      <w:r>
        <w:rPr>
          <w:spacing w:val="-2"/>
        </w:rPr>
        <w:t xml:space="preserve"> </w:t>
      </w:r>
      <w:r>
        <w:t>природы</w:t>
      </w:r>
      <w:r>
        <w:rPr>
          <w:spacing w:val="-4"/>
        </w:rPr>
        <w:t xml:space="preserve"> </w:t>
      </w:r>
      <w:r>
        <w:t>и</w:t>
      </w:r>
      <w:r>
        <w:rPr>
          <w:spacing w:val="-2"/>
        </w:rPr>
        <w:t xml:space="preserve"> труда.</w:t>
      </w:r>
    </w:p>
    <w:p w:rsidR="004A57EF" w:rsidRDefault="0000266E">
      <w:pPr>
        <w:pStyle w:val="a3"/>
        <w:ind w:right="747"/>
      </w:pPr>
      <w:r>
        <w:t>Экскурсии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4A57EF" w:rsidRDefault="0000266E">
      <w:pPr>
        <w:pStyle w:val="a3"/>
        <w:ind w:right="752"/>
      </w:pPr>
      <w:r>
        <w:t>Практические работы по уходу за одеждой, обувью, за комнатными растениями, по выращиванию цветковых растений из семян.</w:t>
      </w:r>
    </w:p>
    <w:p w:rsidR="004A57EF" w:rsidRDefault="0000266E">
      <w:pPr>
        <w:pStyle w:val="a3"/>
        <w:spacing w:before="1"/>
      </w:pPr>
      <w:r>
        <w:t>Список</w:t>
      </w:r>
      <w:r>
        <w:rPr>
          <w:spacing w:val="-6"/>
        </w:rPr>
        <w:t xml:space="preserve"> </w:t>
      </w:r>
      <w:r>
        <w:t>слов,</w:t>
      </w:r>
      <w:r>
        <w:rPr>
          <w:spacing w:val="-5"/>
        </w:rPr>
        <w:t xml:space="preserve"> </w:t>
      </w:r>
      <w:r>
        <w:t>правописание</w:t>
      </w:r>
      <w:r>
        <w:rPr>
          <w:spacing w:val="-5"/>
        </w:rPr>
        <w:t xml:space="preserve"> </w:t>
      </w:r>
      <w:r>
        <w:t>которых учащиеся</w:t>
      </w:r>
      <w:r>
        <w:rPr>
          <w:spacing w:val="-2"/>
        </w:rPr>
        <w:t xml:space="preserve"> </w:t>
      </w:r>
      <w:r>
        <w:t>должны</w:t>
      </w:r>
      <w:r>
        <w:rPr>
          <w:spacing w:val="-2"/>
        </w:rPr>
        <w:t xml:space="preserve"> усвоить</w:t>
      </w:r>
    </w:p>
    <w:p w:rsidR="004A57EF" w:rsidRDefault="0000266E">
      <w:pPr>
        <w:pStyle w:val="1"/>
        <w:numPr>
          <w:ilvl w:val="0"/>
          <w:numId w:val="63"/>
        </w:numPr>
        <w:tabs>
          <w:tab w:val="left" w:pos="503"/>
        </w:tabs>
        <w:spacing w:before="4"/>
        <w:ind w:hanging="181"/>
        <w:jc w:val="both"/>
      </w:pPr>
      <w:r>
        <w:rPr>
          <w:spacing w:val="-2"/>
        </w:rPr>
        <w:t>класс</w:t>
      </w:r>
    </w:p>
    <w:p w:rsidR="004A57EF" w:rsidRDefault="0000266E">
      <w:pPr>
        <w:pStyle w:val="a3"/>
        <w:ind w:right="802"/>
        <w:jc w:val="left"/>
      </w:pPr>
      <w:r>
        <w:t>Барабан,</w:t>
      </w:r>
      <w:r>
        <w:rPr>
          <w:spacing w:val="-4"/>
        </w:rPr>
        <w:t xml:space="preserve"> </w:t>
      </w:r>
      <w:r>
        <w:t>береза,</w:t>
      </w:r>
      <w:r>
        <w:rPr>
          <w:spacing w:val="-4"/>
        </w:rPr>
        <w:t xml:space="preserve"> </w:t>
      </w:r>
      <w:r>
        <w:t>ветер,</w:t>
      </w:r>
      <w:r>
        <w:rPr>
          <w:spacing w:val="-3"/>
        </w:rPr>
        <w:t xml:space="preserve"> </w:t>
      </w:r>
      <w:r>
        <w:t>воробей,</w:t>
      </w:r>
      <w:r>
        <w:rPr>
          <w:spacing w:val="-4"/>
        </w:rPr>
        <w:t xml:space="preserve"> </w:t>
      </w:r>
      <w:r>
        <w:t>ворона,</w:t>
      </w:r>
      <w:r>
        <w:rPr>
          <w:spacing w:val="-5"/>
        </w:rPr>
        <w:t xml:space="preserve"> </w:t>
      </w:r>
      <w:r>
        <w:t>горох,</w:t>
      </w:r>
      <w:r>
        <w:rPr>
          <w:spacing w:val="-7"/>
        </w:rPr>
        <w:t xml:space="preserve"> </w:t>
      </w:r>
      <w:r>
        <w:t>дежурный,</w:t>
      </w:r>
      <w:r>
        <w:rPr>
          <w:spacing w:val="-4"/>
        </w:rPr>
        <w:t xml:space="preserve"> </w:t>
      </w:r>
      <w:r>
        <w:t>заяц,</w:t>
      </w:r>
      <w:r>
        <w:rPr>
          <w:spacing w:val="-4"/>
        </w:rPr>
        <w:t xml:space="preserve"> </w:t>
      </w:r>
      <w:r>
        <w:t>здесь,</w:t>
      </w:r>
      <w:r>
        <w:rPr>
          <w:spacing w:val="-4"/>
        </w:rPr>
        <w:t xml:space="preserve"> </w:t>
      </w:r>
      <w:r>
        <w:t>капуста,</w:t>
      </w:r>
      <w:r>
        <w:rPr>
          <w:spacing w:val="-4"/>
        </w:rPr>
        <w:t xml:space="preserve"> </w:t>
      </w:r>
      <w:r>
        <w:t>карандаш, коньки, корова, лопата, машина, молоко, морковь, мороз, Москва, огурец, орех, отец, пальто, пенал, помидор, рабочий, ребята, сахар, собака, стакан, тарелка, тетрадь, теперь, топор, улица, учитель.</w:t>
      </w:r>
    </w:p>
    <w:p w:rsidR="004A57EF" w:rsidRDefault="0000266E">
      <w:pPr>
        <w:pStyle w:val="1"/>
        <w:numPr>
          <w:ilvl w:val="0"/>
          <w:numId w:val="63"/>
        </w:numPr>
        <w:tabs>
          <w:tab w:val="left" w:pos="503"/>
        </w:tabs>
        <w:spacing w:before="3"/>
        <w:ind w:hanging="181"/>
      </w:pPr>
      <w:r>
        <w:rPr>
          <w:spacing w:val="-2"/>
        </w:rPr>
        <w:t>класс</w:t>
      </w:r>
    </w:p>
    <w:p w:rsidR="004A57EF" w:rsidRDefault="0000266E">
      <w:pPr>
        <w:pStyle w:val="a3"/>
        <w:ind w:right="752"/>
      </w:pPr>
      <w:r>
        <w:t>Арбуз, валенки, воскресенье, вторник, газета, вчера, город, дневник, дорога, желтый, завод, завтра, картина, картофель, класс, комната, корзина, костер, мебель, медведь,</w:t>
      </w:r>
      <w:r>
        <w:rPr>
          <w:spacing w:val="80"/>
        </w:rPr>
        <w:t xml:space="preserve"> </w:t>
      </w:r>
      <w:r>
        <w:t>месяц, неделя, овощи, огород, одежда, песок, погода, понедельник, портфель, посуда, праздник, пятница, рассказ, рисую, Родина, сапоги, сегодня, среда, суббота, тарелка, товарищ, черный, четверг, шел, яблоко, язык.</w:t>
      </w:r>
    </w:p>
    <w:p w:rsidR="004A57EF" w:rsidRDefault="0000266E">
      <w:pPr>
        <w:pStyle w:val="1"/>
        <w:numPr>
          <w:ilvl w:val="0"/>
          <w:numId w:val="63"/>
        </w:numPr>
        <w:tabs>
          <w:tab w:val="left" w:pos="503"/>
        </w:tabs>
        <w:spacing w:before="3"/>
        <w:ind w:hanging="181"/>
        <w:jc w:val="both"/>
      </w:pPr>
      <w:r>
        <w:rPr>
          <w:spacing w:val="-2"/>
        </w:rPr>
        <w:t>класс</w:t>
      </w:r>
    </w:p>
    <w:p w:rsidR="004A57EF" w:rsidRDefault="0000266E">
      <w:pPr>
        <w:pStyle w:val="a3"/>
        <w:spacing w:after="6"/>
        <w:ind w:right="744"/>
        <w:rPr>
          <w:b/>
        </w:rPr>
      </w:pPr>
      <w:r>
        <w:t xml:space="preserve">Автобус, автомобиль, аптека, берег, билет, вагон, вдруг, вокзал, газета, деревня, завтрак, здоровье, земляника, иней, квартира, корабль, костюм, лестница, лягушка, магазин, малина, метро, мешок, минута, обед, огромный, полотенце, портрет, пример, пшеница, решать, Россия, русский, спасибо, считать, театр, телефон, телевизор, трактор, трамвай, фабрика, фамилия, цыпленок, человек, шофер, экскурсия, ягода, ястреб, ящерица </w:t>
      </w:r>
      <w:r>
        <w:rPr>
          <w:b/>
        </w:rPr>
        <w:t>Тематическое планирование 1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426"/>
        <w:gridCol w:w="3193"/>
      </w:tblGrid>
      <w:tr w:rsidR="004A57EF">
        <w:trPr>
          <w:trHeight w:val="275"/>
        </w:trPr>
        <w:tc>
          <w:tcPr>
            <w:tcW w:w="960" w:type="dxa"/>
          </w:tcPr>
          <w:p w:rsidR="004A57EF" w:rsidRDefault="0000266E">
            <w:pPr>
              <w:pStyle w:val="TableParagraph"/>
              <w:rPr>
                <w:b/>
                <w:sz w:val="24"/>
              </w:rPr>
            </w:pPr>
            <w:r>
              <w:rPr>
                <w:b/>
                <w:sz w:val="24"/>
              </w:rPr>
              <w:t>№</w:t>
            </w:r>
          </w:p>
        </w:tc>
        <w:tc>
          <w:tcPr>
            <w:tcW w:w="5426" w:type="dxa"/>
          </w:tcPr>
          <w:p w:rsidR="004A57EF" w:rsidRDefault="0000266E">
            <w:pPr>
              <w:pStyle w:val="TableParagraph"/>
              <w:ind w:left="105"/>
              <w:rPr>
                <w:b/>
                <w:sz w:val="24"/>
              </w:rPr>
            </w:pPr>
            <w:r>
              <w:rPr>
                <w:b/>
                <w:spacing w:val="-4"/>
                <w:sz w:val="24"/>
              </w:rPr>
              <w:t>Тема</w:t>
            </w:r>
          </w:p>
        </w:tc>
        <w:tc>
          <w:tcPr>
            <w:tcW w:w="3193"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960" w:type="dxa"/>
          </w:tcPr>
          <w:p w:rsidR="004A57EF" w:rsidRDefault="0000266E">
            <w:pPr>
              <w:pStyle w:val="TableParagraph"/>
              <w:rPr>
                <w:b/>
                <w:sz w:val="24"/>
              </w:rPr>
            </w:pPr>
            <w:r>
              <w:rPr>
                <w:b/>
                <w:sz w:val="24"/>
              </w:rPr>
              <w:t>1</w:t>
            </w:r>
          </w:p>
        </w:tc>
        <w:tc>
          <w:tcPr>
            <w:tcW w:w="5426" w:type="dxa"/>
          </w:tcPr>
          <w:p w:rsidR="004A57EF" w:rsidRDefault="0000266E">
            <w:pPr>
              <w:pStyle w:val="TableParagraph"/>
              <w:ind w:left="105"/>
              <w:rPr>
                <w:sz w:val="24"/>
              </w:rPr>
            </w:pPr>
            <w:r>
              <w:rPr>
                <w:sz w:val="24"/>
              </w:rPr>
              <w:t>Неживая</w:t>
            </w:r>
            <w:r>
              <w:rPr>
                <w:spacing w:val="-6"/>
                <w:sz w:val="24"/>
              </w:rPr>
              <w:t xml:space="preserve"> </w:t>
            </w:r>
            <w:r>
              <w:rPr>
                <w:spacing w:val="-2"/>
                <w:sz w:val="24"/>
              </w:rPr>
              <w:t>природа</w:t>
            </w:r>
          </w:p>
        </w:tc>
        <w:tc>
          <w:tcPr>
            <w:tcW w:w="3193" w:type="dxa"/>
          </w:tcPr>
          <w:p w:rsidR="004A57EF" w:rsidRDefault="0000266E">
            <w:pPr>
              <w:pStyle w:val="TableParagraph"/>
              <w:ind w:left="104"/>
              <w:rPr>
                <w:b/>
                <w:sz w:val="24"/>
              </w:rPr>
            </w:pPr>
            <w:r>
              <w:rPr>
                <w:b/>
                <w:sz w:val="24"/>
              </w:rPr>
              <w:t>9</w:t>
            </w:r>
          </w:p>
        </w:tc>
      </w:tr>
      <w:tr w:rsidR="004A57EF">
        <w:trPr>
          <w:trHeight w:val="277"/>
        </w:trPr>
        <w:tc>
          <w:tcPr>
            <w:tcW w:w="960" w:type="dxa"/>
          </w:tcPr>
          <w:p w:rsidR="004A57EF" w:rsidRDefault="0000266E">
            <w:pPr>
              <w:pStyle w:val="TableParagraph"/>
              <w:spacing w:line="258" w:lineRule="exact"/>
              <w:rPr>
                <w:b/>
                <w:sz w:val="24"/>
              </w:rPr>
            </w:pPr>
            <w:r>
              <w:rPr>
                <w:b/>
                <w:sz w:val="24"/>
              </w:rPr>
              <w:t>2</w:t>
            </w:r>
          </w:p>
        </w:tc>
        <w:tc>
          <w:tcPr>
            <w:tcW w:w="5426" w:type="dxa"/>
          </w:tcPr>
          <w:p w:rsidR="004A57EF" w:rsidRDefault="0000266E">
            <w:pPr>
              <w:pStyle w:val="TableParagraph"/>
              <w:spacing w:line="258" w:lineRule="exact"/>
              <w:ind w:left="105"/>
              <w:rPr>
                <w:sz w:val="24"/>
              </w:rPr>
            </w:pPr>
            <w:r>
              <w:rPr>
                <w:sz w:val="24"/>
              </w:rPr>
              <w:t>Сезонные</w:t>
            </w:r>
            <w:r>
              <w:rPr>
                <w:spacing w:val="-4"/>
                <w:sz w:val="24"/>
              </w:rPr>
              <w:t xml:space="preserve"> </w:t>
            </w:r>
            <w:r>
              <w:rPr>
                <w:sz w:val="24"/>
              </w:rPr>
              <w:t>изменения</w:t>
            </w:r>
            <w:r>
              <w:rPr>
                <w:spacing w:val="-3"/>
                <w:sz w:val="24"/>
              </w:rPr>
              <w:t xml:space="preserve"> </w:t>
            </w:r>
            <w:r>
              <w:rPr>
                <w:sz w:val="24"/>
              </w:rPr>
              <w:t>в</w:t>
            </w:r>
            <w:r>
              <w:rPr>
                <w:spacing w:val="-4"/>
                <w:sz w:val="24"/>
              </w:rPr>
              <w:t xml:space="preserve"> </w:t>
            </w:r>
            <w:r>
              <w:rPr>
                <w:spacing w:val="-2"/>
                <w:sz w:val="24"/>
              </w:rPr>
              <w:t>природе</w:t>
            </w:r>
          </w:p>
        </w:tc>
        <w:tc>
          <w:tcPr>
            <w:tcW w:w="3193" w:type="dxa"/>
          </w:tcPr>
          <w:p w:rsidR="004A57EF" w:rsidRDefault="0000266E">
            <w:pPr>
              <w:pStyle w:val="TableParagraph"/>
              <w:spacing w:line="258" w:lineRule="exact"/>
              <w:ind w:left="104"/>
              <w:rPr>
                <w:b/>
                <w:sz w:val="24"/>
              </w:rPr>
            </w:pPr>
            <w:r>
              <w:rPr>
                <w:b/>
                <w:spacing w:val="-5"/>
                <w:sz w:val="24"/>
              </w:rPr>
              <w:t>20</w:t>
            </w:r>
          </w:p>
        </w:tc>
      </w:tr>
      <w:tr w:rsidR="004A57EF">
        <w:trPr>
          <w:trHeight w:val="275"/>
        </w:trPr>
        <w:tc>
          <w:tcPr>
            <w:tcW w:w="960" w:type="dxa"/>
          </w:tcPr>
          <w:p w:rsidR="004A57EF" w:rsidRDefault="0000266E">
            <w:pPr>
              <w:pStyle w:val="TableParagraph"/>
              <w:rPr>
                <w:b/>
                <w:sz w:val="24"/>
              </w:rPr>
            </w:pPr>
            <w:r>
              <w:rPr>
                <w:b/>
                <w:sz w:val="24"/>
              </w:rPr>
              <w:t>3</w:t>
            </w:r>
          </w:p>
        </w:tc>
        <w:tc>
          <w:tcPr>
            <w:tcW w:w="5426" w:type="dxa"/>
          </w:tcPr>
          <w:p w:rsidR="004A57EF" w:rsidRDefault="0000266E">
            <w:pPr>
              <w:pStyle w:val="TableParagraph"/>
              <w:ind w:left="105"/>
              <w:rPr>
                <w:sz w:val="24"/>
              </w:rPr>
            </w:pPr>
            <w:r>
              <w:rPr>
                <w:spacing w:val="-2"/>
                <w:sz w:val="24"/>
              </w:rPr>
              <w:t>Растения</w:t>
            </w:r>
          </w:p>
        </w:tc>
        <w:tc>
          <w:tcPr>
            <w:tcW w:w="3193" w:type="dxa"/>
          </w:tcPr>
          <w:p w:rsidR="004A57EF" w:rsidRDefault="0000266E">
            <w:pPr>
              <w:pStyle w:val="TableParagraph"/>
              <w:ind w:left="104"/>
              <w:rPr>
                <w:b/>
                <w:sz w:val="24"/>
              </w:rPr>
            </w:pPr>
            <w:r>
              <w:rPr>
                <w:b/>
                <w:spacing w:val="-5"/>
                <w:sz w:val="24"/>
              </w:rPr>
              <w:t>10</w:t>
            </w:r>
          </w:p>
        </w:tc>
      </w:tr>
      <w:tr w:rsidR="004A57EF">
        <w:trPr>
          <w:trHeight w:val="275"/>
        </w:trPr>
        <w:tc>
          <w:tcPr>
            <w:tcW w:w="960" w:type="dxa"/>
          </w:tcPr>
          <w:p w:rsidR="004A57EF" w:rsidRDefault="0000266E">
            <w:pPr>
              <w:pStyle w:val="TableParagraph"/>
              <w:rPr>
                <w:b/>
                <w:sz w:val="24"/>
              </w:rPr>
            </w:pPr>
            <w:r>
              <w:rPr>
                <w:b/>
                <w:sz w:val="24"/>
              </w:rPr>
              <w:t>4</w:t>
            </w:r>
          </w:p>
        </w:tc>
        <w:tc>
          <w:tcPr>
            <w:tcW w:w="5426" w:type="dxa"/>
          </w:tcPr>
          <w:p w:rsidR="004A57EF" w:rsidRDefault="0000266E">
            <w:pPr>
              <w:pStyle w:val="TableParagraph"/>
              <w:ind w:left="105"/>
              <w:rPr>
                <w:sz w:val="24"/>
              </w:rPr>
            </w:pPr>
            <w:r>
              <w:rPr>
                <w:spacing w:val="-2"/>
                <w:sz w:val="24"/>
              </w:rPr>
              <w:t>Животные</w:t>
            </w:r>
          </w:p>
        </w:tc>
        <w:tc>
          <w:tcPr>
            <w:tcW w:w="3193" w:type="dxa"/>
          </w:tcPr>
          <w:p w:rsidR="004A57EF" w:rsidRDefault="0000266E">
            <w:pPr>
              <w:pStyle w:val="TableParagraph"/>
              <w:ind w:left="104"/>
              <w:rPr>
                <w:b/>
                <w:sz w:val="24"/>
              </w:rPr>
            </w:pPr>
            <w:r>
              <w:rPr>
                <w:b/>
                <w:spacing w:val="-5"/>
                <w:sz w:val="24"/>
              </w:rPr>
              <w:t>10</w:t>
            </w:r>
          </w:p>
        </w:tc>
      </w:tr>
      <w:tr w:rsidR="004A57EF">
        <w:trPr>
          <w:trHeight w:val="275"/>
        </w:trPr>
        <w:tc>
          <w:tcPr>
            <w:tcW w:w="960" w:type="dxa"/>
          </w:tcPr>
          <w:p w:rsidR="004A57EF" w:rsidRDefault="0000266E">
            <w:pPr>
              <w:pStyle w:val="TableParagraph"/>
              <w:rPr>
                <w:b/>
                <w:sz w:val="24"/>
              </w:rPr>
            </w:pPr>
            <w:r>
              <w:rPr>
                <w:b/>
                <w:sz w:val="24"/>
              </w:rPr>
              <w:t>5</w:t>
            </w:r>
          </w:p>
        </w:tc>
        <w:tc>
          <w:tcPr>
            <w:tcW w:w="5426" w:type="dxa"/>
          </w:tcPr>
          <w:p w:rsidR="004A57EF" w:rsidRDefault="0000266E">
            <w:pPr>
              <w:pStyle w:val="TableParagraph"/>
              <w:ind w:left="105"/>
              <w:rPr>
                <w:sz w:val="24"/>
              </w:rPr>
            </w:pPr>
            <w:r>
              <w:rPr>
                <w:spacing w:val="-2"/>
                <w:sz w:val="24"/>
              </w:rPr>
              <w:t>Человек</w:t>
            </w:r>
          </w:p>
        </w:tc>
        <w:tc>
          <w:tcPr>
            <w:tcW w:w="3193" w:type="dxa"/>
          </w:tcPr>
          <w:p w:rsidR="004A57EF" w:rsidRDefault="0000266E">
            <w:pPr>
              <w:pStyle w:val="TableParagraph"/>
              <w:ind w:left="104"/>
              <w:rPr>
                <w:b/>
                <w:sz w:val="24"/>
              </w:rPr>
            </w:pPr>
            <w:r>
              <w:rPr>
                <w:b/>
                <w:spacing w:val="-5"/>
                <w:sz w:val="24"/>
              </w:rPr>
              <w:t>17</w:t>
            </w:r>
          </w:p>
        </w:tc>
      </w:tr>
    </w:tbl>
    <w:p w:rsidR="004A57EF" w:rsidRDefault="004A57EF">
      <w:pPr>
        <w:rPr>
          <w:sz w:val="24"/>
        </w:rPr>
        <w:sectPr w:rsidR="004A57EF">
          <w:pgSz w:w="11920" w:h="16850"/>
          <w:pgMar w:top="1060" w:right="100" w:bottom="1159"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426"/>
        <w:gridCol w:w="3193"/>
      </w:tblGrid>
      <w:tr w:rsidR="004A57EF">
        <w:trPr>
          <w:trHeight w:val="277"/>
        </w:trPr>
        <w:tc>
          <w:tcPr>
            <w:tcW w:w="960" w:type="dxa"/>
          </w:tcPr>
          <w:p w:rsidR="004A57EF" w:rsidRDefault="004A57EF">
            <w:pPr>
              <w:pStyle w:val="TableParagraph"/>
              <w:spacing w:line="240" w:lineRule="auto"/>
              <w:ind w:left="0"/>
              <w:rPr>
                <w:sz w:val="20"/>
              </w:rPr>
            </w:pPr>
          </w:p>
        </w:tc>
        <w:tc>
          <w:tcPr>
            <w:tcW w:w="5426" w:type="dxa"/>
          </w:tcPr>
          <w:p w:rsidR="004A57EF" w:rsidRDefault="0000266E">
            <w:pPr>
              <w:pStyle w:val="TableParagraph"/>
              <w:spacing w:line="258" w:lineRule="exact"/>
              <w:ind w:left="105"/>
              <w:rPr>
                <w:sz w:val="24"/>
              </w:rPr>
            </w:pPr>
            <w:r>
              <w:rPr>
                <w:spacing w:val="-2"/>
                <w:sz w:val="24"/>
              </w:rPr>
              <w:t>Итого</w:t>
            </w:r>
          </w:p>
        </w:tc>
        <w:tc>
          <w:tcPr>
            <w:tcW w:w="3193" w:type="dxa"/>
          </w:tcPr>
          <w:p w:rsidR="004A57EF" w:rsidRDefault="0000266E">
            <w:pPr>
              <w:pStyle w:val="TableParagraph"/>
              <w:spacing w:line="258" w:lineRule="exact"/>
              <w:ind w:left="104"/>
              <w:rPr>
                <w:b/>
                <w:sz w:val="24"/>
              </w:rPr>
            </w:pPr>
            <w:r>
              <w:rPr>
                <w:b/>
                <w:spacing w:val="-5"/>
                <w:sz w:val="24"/>
              </w:rPr>
              <w:t>68</w:t>
            </w:r>
          </w:p>
        </w:tc>
      </w:tr>
    </w:tbl>
    <w:p w:rsidR="004A57EF" w:rsidRDefault="0000266E">
      <w:pPr>
        <w:spacing w:after="4" w:line="265" w:lineRule="exact"/>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2</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426"/>
        <w:gridCol w:w="3193"/>
      </w:tblGrid>
      <w:tr w:rsidR="004A57EF">
        <w:trPr>
          <w:trHeight w:val="275"/>
        </w:trPr>
        <w:tc>
          <w:tcPr>
            <w:tcW w:w="960" w:type="dxa"/>
          </w:tcPr>
          <w:p w:rsidR="004A57EF" w:rsidRDefault="0000266E">
            <w:pPr>
              <w:pStyle w:val="TableParagraph"/>
              <w:rPr>
                <w:b/>
                <w:sz w:val="24"/>
              </w:rPr>
            </w:pPr>
            <w:r>
              <w:rPr>
                <w:b/>
                <w:sz w:val="24"/>
              </w:rPr>
              <w:t>№</w:t>
            </w:r>
          </w:p>
        </w:tc>
        <w:tc>
          <w:tcPr>
            <w:tcW w:w="5426" w:type="dxa"/>
          </w:tcPr>
          <w:p w:rsidR="004A57EF" w:rsidRDefault="0000266E">
            <w:pPr>
              <w:pStyle w:val="TableParagraph"/>
              <w:ind w:left="105"/>
              <w:rPr>
                <w:b/>
                <w:sz w:val="24"/>
              </w:rPr>
            </w:pPr>
            <w:r>
              <w:rPr>
                <w:b/>
                <w:spacing w:val="-4"/>
                <w:sz w:val="24"/>
              </w:rPr>
              <w:t>Тема</w:t>
            </w:r>
          </w:p>
        </w:tc>
        <w:tc>
          <w:tcPr>
            <w:tcW w:w="3193"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960" w:type="dxa"/>
          </w:tcPr>
          <w:p w:rsidR="004A57EF" w:rsidRDefault="0000266E">
            <w:pPr>
              <w:pStyle w:val="TableParagraph"/>
              <w:rPr>
                <w:b/>
                <w:sz w:val="24"/>
              </w:rPr>
            </w:pPr>
            <w:r>
              <w:rPr>
                <w:b/>
                <w:sz w:val="24"/>
              </w:rPr>
              <w:t>1</w:t>
            </w:r>
          </w:p>
        </w:tc>
        <w:tc>
          <w:tcPr>
            <w:tcW w:w="5426" w:type="dxa"/>
          </w:tcPr>
          <w:p w:rsidR="004A57EF" w:rsidRDefault="0000266E">
            <w:pPr>
              <w:pStyle w:val="TableParagraph"/>
              <w:ind w:left="105"/>
              <w:rPr>
                <w:sz w:val="24"/>
              </w:rPr>
            </w:pPr>
            <w:r>
              <w:rPr>
                <w:sz w:val="24"/>
              </w:rPr>
              <w:t>Сезонные</w:t>
            </w:r>
            <w:r>
              <w:rPr>
                <w:spacing w:val="-4"/>
                <w:sz w:val="24"/>
              </w:rPr>
              <w:t xml:space="preserve"> </w:t>
            </w:r>
            <w:r>
              <w:rPr>
                <w:sz w:val="24"/>
              </w:rPr>
              <w:t>изменения</w:t>
            </w:r>
            <w:r>
              <w:rPr>
                <w:spacing w:val="-3"/>
                <w:sz w:val="24"/>
              </w:rPr>
              <w:t xml:space="preserve"> </w:t>
            </w:r>
            <w:r>
              <w:rPr>
                <w:sz w:val="24"/>
              </w:rPr>
              <w:t>в</w:t>
            </w:r>
            <w:r>
              <w:rPr>
                <w:spacing w:val="-4"/>
                <w:sz w:val="24"/>
              </w:rPr>
              <w:t xml:space="preserve"> </w:t>
            </w:r>
            <w:r>
              <w:rPr>
                <w:spacing w:val="-2"/>
                <w:sz w:val="24"/>
              </w:rPr>
              <w:t>природе</w:t>
            </w:r>
          </w:p>
        </w:tc>
        <w:tc>
          <w:tcPr>
            <w:tcW w:w="3193" w:type="dxa"/>
          </w:tcPr>
          <w:p w:rsidR="004A57EF" w:rsidRDefault="0000266E">
            <w:pPr>
              <w:pStyle w:val="TableParagraph"/>
              <w:ind w:left="104"/>
              <w:rPr>
                <w:b/>
                <w:sz w:val="24"/>
              </w:rPr>
            </w:pPr>
            <w:r>
              <w:rPr>
                <w:b/>
                <w:spacing w:val="-5"/>
                <w:sz w:val="24"/>
              </w:rPr>
              <w:t>12</w:t>
            </w:r>
          </w:p>
        </w:tc>
      </w:tr>
      <w:tr w:rsidR="004A57EF">
        <w:trPr>
          <w:trHeight w:val="275"/>
        </w:trPr>
        <w:tc>
          <w:tcPr>
            <w:tcW w:w="960" w:type="dxa"/>
          </w:tcPr>
          <w:p w:rsidR="004A57EF" w:rsidRDefault="0000266E">
            <w:pPr>
              <w:pStyle w:val="TableParagraph"/>
              <w:rPr>
                <w:b/>
                <w:sz w:val="24"/>
              </w:rPr>
            </w:pPr>
            <w:r>
              <w:rPr>
                <w:b/>
                <w:sz w:val="24"/>
              </w:rPr>
              <w:t>2</w:t>
            </w:r>
          </w:p>
        </w:tc>
        <w:tc>
          <w:tcPr>
            <w:tcW w:w="5426" w:type="dxa"/>
          </w:tcPr>
          <w:p w:rsidR="004A57EF" w:rsidRDefault="0000266E">
            <w:pPr>
              <w:pStyle w:val="TableParagraph"/>
              <w:ind w:left="105"/>
              <w:rPr>
                <w:sz w:val="24"/>
              </w:rPr>
            </w:pPr>
            <w:r>
              <w:rPr>
                <w:sz w:val="24"/>
              </w:rPr>
              <w:t>Неживая</w:t>
            </w:r>
            <w:r>
              <w:rPr>
                <w:spacing w:val="-6"/>
                <w:sz w:val="24"/>
              </w:rPr>
              <w:t xml:space="preserve"> </w:t>
            </w:r>
            <w:r>
              <w:rPr>
                <w:spacing w:val="-2"/>
                <w:sz w:val="24"/>
              </w:rPr>
              <w:t>природа</w:t>
            </w:r>
          </w:p>
        </w:tc>
        <w:tc>
          <w:tcPr>
            <w:tcW w:w="3193" w:type="dxa"/>
          </w:tcPr>
          <w:p w:rsidR="004A57EF" w:rsidRDefault="0000266E">
            <w:pPr>
              <w:pStyle w:val="TableParagraph"/>
              <w:ind w:left="104"/>
              <w:rPr>
                <w:b/>
                <w:sz w:val="24"/>
              </w:rPr>
            </w:pPr>
            <w:r>
              <w:rPr>
                <w:b/>
                <w:sz w:val="24"/>
              </w:rPr>
              <w:t>4</w:t>
            </w:r>
          </w:p>
        </w:tc>
      </w:tr>
      <w:tr w:rsidR="004A57EF">
        <w:trPr>
          <w:trHeight w:val="275"/>
        </w:trPr>
        <w:tc>
          <w:tcPr>
            <w:tcW w:w="960" w:type="dxa"/>
          </w:tcPr>
          <w:p w:rsidR="004A57EF" w:rsidRDefault="0000266E">
            <w:pPr>
              <w:pStyle w:val="TableParagraph"/>
              <w:rPr>
                <w:b/>
                <w:sz w:val="24"/>
              </w:rPr>
            </w:pPr>
            <w:r>
              <w:rPr>
                <w:b/>
                <w:sz w:val="24"/>
              </w:rPr>
              <w:t>3</w:t>
            </w:r>
          </w:p>
        </w:tc>
        <w:tc>
          <w:tcPr>
            <w:tcW w:w="5426" w:type="dxa"/>
          </w:tcPr>
          <w:p w:rsidR="004A57EF" w:rsidRDefault="0000266E">
            <w:pPr>
              <w:pStyle w:val="TableParagraph"/>
              <w:ind w:left="105"/>
              <w:rPr>
                <w:sz w:val="24"/>
              </w:rPr>
            </w:pPr>
            <w:r>
              <w:rPr>
                <w:spacing w:val="-2"/>
                <w:sz w:val="24"/>
              </w:rPr>
              <w:t>Растения</w:t>
            </w:r>
          </w:p>
        </w:tc>
        <w:tc>
          <w:tcPr>
            <w:tcW w:w="3193" w:type="dxa"/>
          </w:tcPr>
          <w:p w:rsidR="004A57EF" w:rsidRDefault="0000266E">
            <w:pPr>
              <w:pStyle w:val="TableParagraph"/>
              <w:ind w:left="104"/>
              <w:rPr>
                <w:b/>
                <w:sz w:val="24"/>
              </w:rPr>
            </w:pPr>
            <w:r>
              <w:rPr>
                <w:b/>
                <w:sz w:val="24"/>
              </w:rPr>
              <w:t>8</w:t>
            </w:r>
          </w:p>
        </w:tc>
      </w:tr>
      <w:tr w:rsidR="004A57EF">
        <w:trPr>
          <w:trHeight w:val="277"/>
        </w:trPr>
        <w:tc>
          <w:tcPr>
            <w:tcW w:w="960" w:type="dxa"/>
          </w:tcPr>
          <w:p w:rsidR="004A57EF" w:rsidRDefault="0000266E">
            <w:pPr>
              <w:pStyle w:val="TableParagraph"/>
              <w:spacing w:line="258" w:lineRule="exact"/>
              <w:rPr>
                <w:b/>
                <w:sz w:val="24"/>
              </w:rPr>
            </w:pPr>
            <w:r>
              <w:rPr>
                <w:b/>
                <w:sz w:val="24"/>
              </w:rPr>
              <w:t>4</w:t>
            </w:r>
          </w:p>
        </w:tc>
        <w:tc>
          <w:tcPr>
            <w:tcW w:w="5426" w:type="dxa"/>
          </w:tcPr>
          <w:p w:rsidR="004A57EF" w:rsidRDefault="0000266E">
            <w:pPr>
              <w:pStyle w:val="TableParagraph"/>
              <w:spacing w:line="258" w:lineRule="exact"/>
              <w:ind w:left="105"/>
              <w:rPr>
                <w:sz w:val="24"/>
              </w:rPr>
            </w:pPr>
            <w:r>
              <w:rPr>
                <w:spacing w:val="-2"/>
                <w:sz w:val="24"/>
              </w:rPr>
              <w:t>Животные</w:t>
            </w:r>
          </w:p>
        </w:tc>
        <w:tc>
          <w:tcPr>
            <w:tcW w:w="3193" w:type="dxa"/>
          </w:tcPr>
          <w:p w:rsidR="004A57EF" w:rsidRDefault="0000266E">
            <w:pPr>
              <w:pStyle w:val="TableParagraph"/>
              <w:spacing w:line="258" w:lineRule="exact"/>
              <w:ind w:left="104"/>
              <w:rPr>
                <w:b/>
                <w:sz w:val="24"/>
              </w:rPr>
            </w:pPr>
            <w:r>
              <w:rPr>
                <w:b/>
                <w:sz w:val="24"/>
              </w:rPr>
              <w:t>5</w:t>
            </w:r>
          </w:p>
        </w:tc>
      </w:tr>
      <w:tr w:rsidR="004A57EF">
        <w:trPr>
          <w:trHeight w:val="275"/>
        </w:trPr>
        <w:tc>
          <w:tcPr>
            <w:tcW w:w="960" w:type="dxa"/>
          </w:tcPr>
          <w:p w:rsidR="004A57EF" w:rsidRDefault="0000266E">
            <w:pPr>
              <w:pStyle w:val="TableParagraph"/>
              <w:rPr>
                <w:b/>
                <w:sz w:val="24"/>
              </w:rPr>
            </w:pPr>
            <w:r>
              <w:rPr>
                <w:b/>
                <w:sz w:val="24"/>
              </w:rPr>
              <w:t>5</w:t>
            </w:r>
          </w:p>
        </w:tc>
        <w:tc>
          <w:tcPr>
            <w:tcW w:w="5426" w:type="dxa"/>
          </w:tcPr>
          <w:p w:rsidR="004A57EF" w:rsidRDefault="0000266E">
            <w:pPr>
              <w:pStyle w:val="TableParagraph"/>
              <w:ind w:left="105"/>
              <w:rPr>
                <w:sz w:val="24"/>
              </w:rPr>
            </w:pPr>
            <w:r>
              <w:rPr>
                <w:spacing w:val="-2"/>
                <w:sz w:val="24"/>
              </w:rPr>
              <w:t>Человек</w:t>
            </w:r>
          </w:p>
        </w:tc>
        <w:tc>
          <w:tcPr>
            <w:tcW w:w="3193" w:type="dxa"/>
          </w:tcPr>
          <w:p w:rsidR="004A57EF" w:rsidRDefault="0000266E">
            <w:pPr>
              <w:pStyle w:val="TableParagraph"/>
              <w:ind w:left="104"/>
              <w:rPr>
                <w:b/>
                <w:sz w:val="24"/>
              </w:rPr>
            </w:pPr>
            <w:r>
              <w:rPr>
                <w:b/>
                <w:sz w:val="24"/>
              </w:rPr>
              <w:t>5</w:t>
            </w:r>
          </w:p>
        </w:tc>
      </w:tr>
      <w:tr w:rsidR="004A57EF">
        <w:trPr>
          <w:trHeight w:val="275"/>
        </w:trPr>
        <w:tc>
          <w:tcPr>
            <w:tcW w:w="960" w:type="dxa"/>
          </w:tcPr>
          <w:p w:rsidR="004A57EF" w:rsidRDefault="004A57EF">
            <w:pPr>
              <w:pStyle w:val="TableParagraph"/>
              <w:spacing w:line="240" w:lineRule="auto"/>
              <w:ind w:left="0"/>
              <w:rPr>
                <w:sz w:val="20"/>
              </w:rPr>
            </w:pPr>
          </w:p>
        </w:tc>
        <w:tc>
          <w:tcPr>
            <w:tcW w:w="5426" w:type="dxa"/>
          </w:tcPr>
          <w:p w:rsidR="004A57EF" w:rsidRDefault="0000266E">
            <w:pPr>
              <w:pStyle w:val="TableParagraph"/>
              <w:ind w:left="105"/>
              <w:rPr>
                <w:sz w:val="24"/>
              </w:rPr>
            </w:pPr>
            <w:r>
              <w:rPr>
                <w:spacing w:val="-2"/>
                <w:sz w:val="24"/>
              </w:rPr>
              <w:t>Итого</w:t>
            </w:r>
          </w:p>
        </w:tc>
        <w:tc>
          <w:tcPr>
            <w:tcW w:w="3193" w:type="dxa"/>
          </w:tcPr>
          <w:p w:rsidR="004A57EF" w:rsidRDefault="0000266E">
            <w:pPr>
              <w:pStyle w:val="TableParagraph"/>
              <w:ind w:left="104"/>
              <w:rPr>
                <w:b/>
                <w:sz w:val="24"/>
              </w:rPr>
            </w:pPr>
            <w:r>
              <w:rPr>
                <w:b/>
                <w:spacing w:val="-5"/>
                <w:sz w:val="24"/>
              </w:rPr>
              <w:t>34</w:t>
            </w:r>
          </w:p>
        </w:tc>
      </w:tr>
    </w:tbl>
    <w:p w:rsidR="004A57EF" w:rsidRDefault="0000266E">
      <w:pPr>
        <w:spacing w:before="1"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3</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426"/>
        <w:gridCol w:w="3193"/>
      </w:tblGrid>
      <w:tr w:rsidR="004A57EF">
        <w:trPr>
          <w:trHeight w:val="275"/>
        </w:trPr>
        <w:tc>
          <w:tcPr>
            <w:tcW w:w="960" w:type="dxa"/>
          </w:tcPr>
          <w:p w:rsidR="004A57EF" w:rsidRDefault="0000266E">
            <w:pPr>
              <w:pStyle w:val="TableParagraph"/>
              <w:rPr>
                <w:b/>
                <w:sz w:val="24"/>
              </w:rPr>
            </w:pPr>
            <w:r>
              <w:rPr>
                <w:b/>
                <w:sz w:val="24"/>
              </w:rPr>
              <w:t>№</w:t>
            </w:r>
          </w:p>
        </w:tc>
        <w:tc>
          <w:tcPr>
            <w:tcW w:w="5426" w:type="dxa"/>
          </w:tcPr>
          <w:p w:rsidR="004A57EF" w:rsidRDefault="0000266E">
            <w:pPr>
              <w:pStyle w:val="TableParagraph"/>
              <w:ind w:left="105"/>
              <w:rPr>
                <w:b/>
                <w:sz w:val="24"/>
              </w:rPr>
            </w:pPr>
            <w:r>
              <w:rPr>
                <w:b/>
                <w:spacing w:val="-4"/>
                <w:sz w:val="24"/>
              </w:rPr>
              <w:t>Тема</w:t>
            </w:r>
          </w:p>
        </w:tc>
        <w:tc>
          <w:tcPr>
            <w:tcW w:w="3193"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960" w:type="dxa"/>
          </w:tcPr>
          <w:p w:rsidR="004A57EF" w:rsidRDefault="0000266E">
            <w:pPr>
              <w:pStyle w:val="TableParagraph"/>
              <w:rPr>
                <w:b/>
                <w:sz w:val="24"/>
              </w:rPr>
            </w:pPr>
            <w:r>
              <w:rPr>
                <w:b/>
                <w:sz w:val="24"/>
              </w:rPr>
              <w:t>1</w:t>
            </w:r>
          </w:p>
        </w:tc>
        <w:tc>
          <w:tcPr>
            <w:tcW w:w="5426" w:type="dxa"/>
          </w:tcPr>
          <w:p w:rsidR="004A57EF" w:rsidRDefault="0000266E">
            <w:pPr>
              <w:pStyle w:val="TableParagraph"/>
              <w:ind w:left="105"/>
              <w:rPr>
                <w:sz w:val="24"/>
              </w:rPr>
            </w:pPr>
            <w:r>
              <w:rPr>
                <w:sz w:val="24"/>
              </w:rPr>
              <w:t>Сезонные</w:t>
            </w:r>
            <w:r>
              <w:rPr>
                <w:spacing w:val="-4"/>
                <w:sz w:val="24"/>
              </w:rPr>
              <w:t xml:space="preserve"> </w:t>
            </w:r>
            <w:r>
              <w:rPr>
                <w:sz w:val="24"/>
              </w:rPr>
              <w:t>изменения</w:t>
            </w:r>
            <w:r>
              <w:rPr>
                <w:spacing w:val="-3"/>
                <w:sz w:val="24"/>
              </w:rPr>
              <w:t xml:space="preserve"> </w:t>
            </w:r>
            <w:r>
              <w:rPr>
                <w:sz w:val="24"/>
              </w:rPr>
              <w:t>в</w:t>
            </w:r>
            <w:r>
              <w:rPr>
                <w:spacing w:val="-4"/>
                <w:sz w:val="24"/>
              </w:rPr>
              <w:t xml:space="preserve"> </w:t>
            </w:r>
            <w:r>
              <w:rPr>
                <w:spacing w:val="-2"/>
                <w:sz w:val="24"/>
              </w:rPr>
              <w:t>природе</w:t>
            </w:r>
          </w:p>
        </w:tc>
        <w:tc>
          <w:tcPr>
            <w:tcW w:w="3193" w:type="dxa"/>
          </w:tcPr>
          <w:p w:rsidR="004A57EF" w:rsidRDefault="0000266E">
            <w:pPr>
              <w:pStyle w:val="TableParagraph"/>
              <w:ind w:left="104"/>
              <w:rPr>
                <w:b/>
                <w:sz w:val="24"/>
              </w:rPr>
            </w:pPr>
            <w:r>
              <w:rPr>
                <w:b/>
                <w:spacing w:val="-5"/>
                <w:sz w:val="24"/>
              </w:rPr>
              <w:t>11</w:t>
            </w:r>
          </w:p>
        </w:tc>
      </w:tr>
      <w:tr w:rsidR="004A57EF">
        <w:trPr>
          <w:trHeight w:val="277"/>
        </w:trPr>
        <w:tc>
          <w:tcPr>
            <w:tcW w:w="960" w:type="dxa"/>
          </w:tcPr>
          <w:p w:rsidR="004A57EF" w:rsidRDefault="0000266E">
            <w:pPr>
              <w:pStyle w:val="TableParagraph"/>
              <w:spacing w:line="258" w:lineRule="exact"/>
              <w:rPr>
                <w:b/>
                <w:sz w:val="24"/>
              </w:rPr>
            </w:pPr>
            <w:r>
              <w:rPr>
                <w:b/>
                <w:sz w:val="24"/>
              </w:rPr>
              <w:t>2</w:t>
            </w:r>
          </w:p>
        </w:tc>
        <w:tc>
          <w:tcPr>
            <w:tcW w:w="5426" w:type="dxa"/>
          </w:tcPr>
          <w:p w:rsidR="004A57EF" w:rsidRDefault="0000266E">
            <w:pPr>
              <w:pStyle w:val="TableParagraph"/>
              <w:spacing w:line="258" w:lineRule="exact"/>
              <w:ind w:left="105"/>
              <w:rPr>
                <w:sz w:val="24"/>
              </w:rPr>
            </w:pPr>
            <w:r>
              <w:rPr>
                <w:sz w:val="24"/>
              </w:rPr>
              <w:t>Неживая</w:t>
            </w:r>
            <w:r>
              <w:rPr>
                <w:spacing w:val="-6"/>
                <w:sz w:val="24"/>
              </w:rPr>
              <w:t xml:space="preserve"> </w:t>
            </w:r>
            <w:r>
              <w:rPr>
                <w:spacing w:val="-2"/>
                <w:sz w:val="24"/>
              </w:rPr>
              <w:t>природа</w:t>
            </w:r>
          </w:p>
        </w:tc>
        <w:tc>
          <w:tcPr>
            <w:tcW w:w="3193" w:type="dxa"/>
          </w:tcPr>
          <w:p w:rsidR="004A57EF" w:rsidRDefault="0000266E">
            <w:pPr>
              <w:pStyle w:val="TableParagraph"/>
              <w:spacing w:line="258" w:lineRule="exact"/>
              <w:ind w:left="104"/>
              <w:rPr>
                <w:b/>
                <w:sz w:val="24"/>
              </w:rPr>
            </w:pPr>
            <w:r>
              <w:rPr>
                <w:b/>
                <w:sz w:val="24"/>
              </w:rPr>
              <w:t>4</w:t>
            </w:r>
          </w:p>
        </w:tc>
      </w:tr>
      <w:tr w:rsidR="004A57EF">
        <w:trPr>
          <w:trHeight w:val="275"/>
        </w:trPr>
        <w:tc>
          <w:tcPr>
            <w:tcW w:w="960" w:type="dxa"/>
          </w:tcPr>
          <w:p w:rsidR="004A57EF" w:rsidRDefault="0000266E">
            <w:pPr>
              <w:pStyle w:val="TableParagraph"/>
              <w:rPr>
                <w:b/>
                <w:sz w:val="24"/>
              </w:rPr>
            </w:pPr>
            <w:r>
              <w:rPr>
                <w:b/>
                <w:sz w:val="24"/>
              </w:rPr>
              <w:t>3</w:t>
            </w:r>
          </w:p>
        </w:tc>
        <w:tc>
          <w:tcPr>
            <w:tcW w:w="5426" w:type="dxa"/>
          </w:tcPr>
          <w:p w:rsidR="004A57EF" w:rsidRDefault="0000266E">
            <w:pPr>
              <w:pStyle w:val="TableParagraph"/>
              <w:ind w:left="105"/>
              <w:rPr>
                <w:sz w:val="24"/>
              </w:rPr>
            </w:pPr>
            <w:r>
              <w:rPr>
                <w:spacing w:val="-2"/>
                <w:sz w:val="24"/>
              </w:rPr>
              <w:t>Растения</w:t>
            </w:r>
          </w:p>
        </w:tc>
        <w:tc>
          <w:tcPr>
            <w:tcW w:w="3193" w:type="dxa"/>
          </w:tcPr>
          <w:p w:rsidR="004A57EF" w:rsidRDefault="0000266E">
            <w:pPr>
              <w:pStyle w:val="TableParagraph"/>
              <w:ind w:left="104"/>
              <w:rPr>
                <w:b/>
                <w:sz w:val="24"/>
              </w:rPr>
            </w:pPr>
            <w:r>
              <w:rPr>
                <w:b/>
                <w:sz w:val="24"/>
              </w:rPr>
              <w:t>7</w:t>
            </w:r>
          </w:p>
        </w:tc>
      </w:tr>
      <w:tr w:rsidR="004A57EF">
        <w:trPr>
          <w:trHeight w:val="276"/>
        </w:trPr>
        <w:tc>
          <w:tcPr>
            <w:tcW w:w="960" w:type="dxa"/>
          </w:tcPr>
          <w:p w:rsidR="004A57EF" w:rsidRDefault="0000266E">
            <w:pPr>
              <w:pStyle w:val="TableParagraph"/>
              <w:rPr>
                <w:b/>
                <w:sz w:val="24"/>
              </w:rPr>
            </w:pPr>
            <w:r>
              <w:rPr>
                <w:b/>
                <w:sz w:val="24"/>
              </w:rPr>
              <w:t>4</w:t>
            </w:r>
          </w:p>
        </w:tc>
        <w:tc>
          <w:tcPr>
            <w:tcW w:w="5426" w:type="dxa"/>
          </w:tcPr>
          <w:p w:rsidR="004A57EF" w:rsidRDefault="0000266E">
            <w:pPr>
              <w:pStyle w:val="TableParagraph"/>
              <w:ind w:left="105"/>
              <w:rPr>
                <w:sz w:val="24"/>
              </w:rPr>
            </w:pPr>
            <w:r>
              <w:rPr>
                <w:spacing w:val="-2"/>
                <w:sz w:val="24"/>
              </w:rPr>
              <w:t>Животные</w:t>
            </w:r>
          </w:p>
        </w:tc>
        <w:tc>
          <w:tcPr>
            <w:tcW w:w="3193" w:type="dxa"/>
          </w:tcPr>
          <w:p w:rsidR="004A57EF" w:rsidRDefault="0000266E">
            <w:pPr>
              <w:pStyle w:val="TableParagraph"/>
              <w:ind w:left="104"/>
              <w:rPr>
                <w:b/>
                <w:sz w:val="24"/>
              </w:rPr>
            </w:pPr>
            <w:r>
              <w:rPr>
                <w:b/>
                <w:sz w:val="24"/>
              </w:rPr>
              <w:t>5</w:t>
            </w:r>
          </w:p>
        </w:tc>
      </w:tr>
      <w:tr w:rsidR="004A57EF">
        <w:trPr>
          <w:trHeight w:val="275"/>
        </w:trPr>
        <w:tc>
          <w:tcPr>
            <w:tcW w:w="960" w:type="dxa"/>
          </w:tcPr>
          <w:p w:rsidR="004A57EF" w:rsidRDefault="0000266E">
            <w:pPr>
              <w:pStyle w:val="TableParagraph"/>
              <w:rPr>
                <w:b/>
                <w:sz w:val="24"/>
              </w:rPr>
            </w:pPr>
            <w:r>
              <w:rPr>
                <w:b/>
                <w:sz w:val="24"/>
              </w:rPr>
              <w:t>5</w:t>
            </w:r>
          </w:p>
        </w:tc>
        <w:tc>
          <w:tcPr>
            <w:tcW w:w="5426" w:type="dxa"/>
          </w:tcPr>
          <w:p w:rsidR="004A57EF" w:rsidRDefault="0000266E">
            <w:pPr>
              <w:pStyle w:val="TableParagraph"/>
              <w:ind w:left="105"/>
              <w:rPr>
                <w:sz w:val="24"/>
              </w:rPr>
            </w:pPr>
            <w:r>
              <w:rPr>
                <w:spacing w:val="-2"/>
                <w:sz w:val="24"/>
              </w:rPr>
              <w:t>Человек</w:t>
            </w:r>
          </w:p>
        </w:tc>
        <w:tc>
          <w:tcPr>
            <w:tcW w:w="3193" w:type="dxa"/>
          </w:tcPr>
          <w:p w:rsidR="004A57EF" w:rsidRDefault="0000266E">
            <w:pPr>
              <w:pStyle w:val="TableParagraph"/>
              <w:ind w:left="104"/>
              <w:rPr>
                <w:b/>
                <w:sz w:val="24"/>
              </w:rPr>
            </w:pPr>
            <w:r>
              <w:rPr>
                <w:b/>
                <w:sz w:val="24"/>
              </w:rPr>
              <w:t>7</w:t>
            </w:r>
          </w:p>
        </w:tc>
      </w:tr>
      <w:tr w:rsidR="004A57EF">
        <w:trPr>
          <w:trHeight w:val="275"/>
        </w:trPr>
        <w:tc>
          <w:tcPr>
            <w:tcW w:w="960" w:type="dxa"/>
          </w:tcPr>
          <w:p w:rsidR="004A57EF" w:rsidRDefault="004A57EF">
            <w:pPr>
              <w:pStyle w:val="TableParagraph"/>
              <w:spacing w:line="240" w:lineRule="auto"/>
              <w:ind w:left="0"/>
              <w:rPr>
                <w:sz w:val="20"/>
              </w:rPr>
            </w:pPr>
          </w:p>
        </w:tc>
        <w:tc>
          <w:tcPr>
            <w:tcW w:w="5426" w:type="dxa"/>
          </w:tcPr>
          <w:p w:rsidR="004A57EF" w:rsidRDefault="0000266E">
            <w:pPr>
              <w:pStyle w:val="TableParagraph"/>
              <w:ind w:left="105"/>
              <w:rPr>
                <w:sz w:val="24"/>
              </w:rPr>
            </w:pPr>
            <w:r>
              <w:rPr>
                <w:spacing w:val="-2"/>
                <w:sz w:val="24"/>
              </w:rPr>
              <w:t>Итого</w:t>
            </w:r>
          </w:p>
        </w:tc>
        <w:tc>
          <w:tcPr>
            <w:tcW w:w="3193" w:type="dxa"/>
          </w:tcPr>
          <w:p w:rsidR="004A57EF" w:rsidRDefault="0000266E">
            <w:pPr>
              <w:pStyle w:val="TableParagraph"/>
              <w:ind w:left="104"/>
              <w:rPr>
                <w:b/>
                <w:sz w:val="24"/>
              </w:rPr>
            </w:pPr>
            <w:r>
              <w:rPr>
                <w:b/>
                <w:spacing w:val="-5"/>
                <w:sz w:val="24"/>
              </w:rPr>
              <w:t>34</w:t>
            </w:r>
          </w:p>
        </w:tc>
      </w:tr>
    </w:tbl>
    <w:p w:rsidR="004A57EF" w:rsidRDefault="0000266E">
      <w:pPr>
        <w:spacing w:after="4"/>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5426"/>
        <w:gridCol w:w="3193"/>
      </w:tblGrid>
      <w:tr w:rsidR="004A57EF">
        <w:trPr>
          <w:trHeight w:val="275"/>
        </w:trPr>
        <w:tc>
          <w:tcPr>
            <w:tcW w:w="960" w:type="dxa"/>
          </w:tcPr>
          <w:p w:rsidR="004A57EF" w:rsidRDefault="0000266E">
            <w:pPr>
              <w:pStyle w:val="TableParagraph"/>
              <w:rPr>
                <w:b/>
                <w:sz w:val="24"/>
              </w:rPr>
            </w:pPr>
            <w:r>
              <w:rPr>
                <w:b/>
                <w:sz w:val="24"/>
              </w:rPr>
              <w:t>№</w:t>
            </w:r>
          </w:p>
        </w:tc>
        <w:tc>
          <w:tcPr>
            <w:tcW w:w="5426" w:type="dxa"/>
          </w:tcPr>
          <w:p w:rsidR="004A57EF" w:rsidRDefault="0000266E">
            <w:pPr>
              <w:pStyle w:val="TableParagraph"/>
              <w:ind w:left="105"/>
              <w:rPr>
                <w:b/>
                <w:sz w:val="24"/>
              </w:rPr>
            </w:pPr>
            <w:r>
              <w:rPr>
                <w:b/>
                <w:spacing w:val="-4"/>
                <w:sz w:val="24"/>
              </w:rPr>
              <w:t>Тема</w:t>
            </w:r>
          </w:p>
        </w:tc>
        <w:tc>
          <w:tcPr>
            <w:tcW w:w="3193"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7"/>
        </w:trPr>
        <w:tc>
          <w:tcPr>
            <w:tcW w:w="960" w:type="dxa"/>
          </w:tcPr>
          <w:p w:rsidR="004A57EF" w:rsidRDefault="0000266E">
            <w:pPr>
              <w:pStyle w:val="TableParagraph"/>
              <w:spacing w:line="258" w:lineRule="exact"/>
              <w:rPr>
                <w:b/>
                <w:sz w:val="24"/>
              </w:rPr>
            </w:pPr>
            <w:r>
              <w:rPr>
                <w:b/>
                <w:sz w:val="24"/>
              </w:rPr>
              <w:t>1</w:t>
            </w:r>
          </w:p>
        </w:tc>
        <w:tc>
          <w:tcPr>
            <w:tcW w:w="5426" w:type="dxa"/>
          </w:tcPr>
          <w:p w:rsidR="004A57EF" w:rsidRDefault="0000266E">
            <w:pPr>
              <w:pStyle w:val="TableParagraph"/>
              <w:spacing w:line="258" w:lineRule="exact"/>
              <w:ind w:left="105"/>
              <w:rPr>
                <w:sz w:val="24"/>
              </w:rPr>
            </w:pPr>
            <w:r>
              <w:rPr>
                <w:sz w:val="24"/>
              </w:rPr>
              <w:t>Сезонные</w:t>
            </w:r>
            <w:r>
              <w:rPr>
                <w:spacing w:val="-3"/>
                <w:sz w:val="24"/>
              </w:rPr>
              <w:t xml:space="preserve"> </w:t>
            </w:r>
            <w:r>
              <w:rPr>
                <w:sz w:val="24"/>
              </w:rPr>
              <w:t>изменения</w:t>
            </w:r>
            <w:r>
              <w:rPr>
                <w:spacing w:val="-2"/>
                <w:sz w:val="24"/>
              </w:rPr>
              <w:t xml:space="preserve"> </w:t>
            </w:r>
            <w:r>
              <w:rPr>
                <w:sz w:val="24"/>
              </w:rPr>
              <w:t>в</w:t>
            </w:r>
            <w:r>
              <w:rPr>
                <w:spacing w:val="-4"/>
                <w:sz w:val="24"/>
              </w:rPr>
              <w:t xml:space="preserve"> </w:t>
            </w:r>
            <w:r>
              <w:rPr>
                <w:spacing w:val="-2"/>
                <w:sz w:val="24"/>
              </w:rPr>
              <w:t>природе</w:t>
            </w:r>
          </w:p>
        </w:tc>
        <w:tc>
          <w:tcPr>
            <w:tcW w:w="3193" w:type="dxa"/>
          </w:tcPr>
          <w:p w:rsidR="004A57EF" w:rsidRDefault="0000266E">
            <w:pPr>
              <w:pStyle w:val="TableParagraph"/>
              <w:spacing w:line="258" w:lineRule="exact"/>
              <w:ind w:left="104"/>
              <w:rPr>
                <w:b/>
                <w:sz w:val="24"/>
              </w:rPr>
            </w:pPr>
            <w:r>
              <w:rPr>
                <w:b/>
                <w:sz w:val="24"/>
              </w:rPr>
              <w:t>9</w:t>
            </w:r>
          </w:p>
        </w:tc>
      </w:tr>
      <w:tr w:rsidR="004A57EF">
        <w:trPr>
          <w:trHeight w:val="275"/>
        </w:trPr>
        <w:tc>
          <w:tcPr>
            <w:tcW w:w="960" w:type="dxa"/>
          </w:tcPr>
          <w:p w:rsidR="004A57EF" w:rsidRDefault="0000266E">
            <w:pPr>
              <w:pStyle w:val="TableParagraph"/>
              <w:rPr>
                <w:b/>
                <w:sz w:val="24"/>
              </w:rPr>
            </w:pPr>
            <w:r>
              <w:rPr>
                <w:b/>
                <w:sz w:val="24"/>
              </w:rPr>
              <w:t>2</w:t>
            </w:r>
          </w:p>
        </w:tc>
        <w:tc>
          <w:tcPr>
            <w:tcW w:w="5426" w:type="dxa"/>
          </w:tcPr>
          <w:p w:rsidR="004A57EF" w:rsidRDefault="0000266E">
            <w:pPr>
              <w:pStyle w:val="TableParagraph"/>
              <w:ind w:left="105"/>
              <w:rPr>
                <w:sz w:val="24"/>
              </w:rPr>
            </w:pPr>
            <w:r>
              <w:rPr>
                <w:sz w:val="24"/>
              </w:rPr>
              <w:t>Неживая</w:t>
            </w:r>
            <w:r>
              <w:rPr>
                <w:spacing w:val="-6"/>
                <w:sz w:val="24"/>
              </w:rPr>
              <w:t xml:space="preserve"> </w:t>
            </w:r>
            <w:r>
              <w:rPr>
                <w:spacing w:val="-2"/>
                <w:sz w:val="24"/>
              </w:rPr>
              <w:t>природа</w:t>
            </w:r>
          </w:p>
        </w:tc>
        <w:tc>
          <w:tcPr>
            <w:tcW w:w="3193" w:type="dxa"/>
          </w:tcPr>
          <w:p w:rsidR="004A57EF" w:rsidRDefault="0000266E">
            <w:pPr>
              <w:pStyle w:val="TableParagraph"/>
              <w:ind w:left="104"/>
              <w:rPr>
                <w:b/>
                <w:sz w:val="24"/>
              </w:rPr>
            </w:pPr>
            <w:r>
              <w:rPr>
                <w:b/>
                <w:sz w:val="24"/>
              </w:rPr>
              <w:t>4</w:t>
            </w:r>
          </w:p>
        </w:tc>
      </w:tr>
      <w:tr w:rsidR="004A57EF">
        <w:trPr>
          <w:trHeight w:val="275"/>
        </w:trPr>
        <w:tc>
          <w:tcPr>
            <w:tcW w:w="960" w:type="dxa"/>
          </w:tcPr>
          <w:p w:rsidR="004A57EF" w:rsidRDefault="0000266E">
            <w:pPr>
              <w:pStyle w:val="TableParagraph"/>
              <w:rPr>
                <w:b/>
                <w:sz w:val="24"/>
              </w:rPr>
            </w:pPr>
            <w:r>
              <w:rPr>
                <w:b/>
                <w:sz w:val="24"/>
              </w:rPr>
              <w:t>3</w:t>
            </w:r>
          </w:p>
        </w:tc>
        <w:tc>
          <w:tcPr>
            <w:tcW w:w="5426" w:type="dxa"/>
          </w:tcPr>
          <w:p w:rsidR="004A57EF" w:rsidRDefault="0000266E">
            <w:pPr>
              <w:pStyle w:val="TableParagraph"/>
              <w:ind w:left="105"/>
              <w:rPr>
                <w:sz w:val="24"/>
              </w:rPr>
            </w:pPr>
            <w:r>
              <w:rPr>
                <w:spacing w:val="-2"/>
                <w:sz w:val="24"/>
              </w:rPr>
              <w:t>Растения</w:t>
            </w:r>
          </w:p>
        </w:tc>
        <w:tc>
          <w:tcPr>
            <w:tcW w:w="3193" w:type="dxa"/>
          </w:tcPr>
          <w:p w:rsidR="004A57EF" w:rsidRDefault="0000266E">
            <w:pPr>
              <w:pStyle w:val="TableParagraph"/>
              <w:ind w:left="104"/>
              <w:rPr>
                <w:b/>
                <w:sz w:val="24"/>
              </w:rPr>
            </w:pPr>
            <w:r>
              <w:rPr>
                <w:b/>
                <w:sz w:val="24"/>
              </w:rPr>
              <w:t>6</w:t>
            </w:r>
          </w:p>
        </w:tc>
      </w:tr>
      <w:tr w:rsidR="004A57EF">
        <w:trPr>
          <w:trHeight w:val="275"/>
        </w:trPr>
        <w:tc>
          <w:tcPr>
            <w:tcW w:w="960" w:type="dxa"/>
          </w:tcPr>
          <w:p w:rsidR="004A57EF" w:rsidRDefault="0000266E">
            <w:pPr>
              <w:pStyle w:val="TableParagraph"/>
              <w:rPr>
                <w:b/>
                <w:sz w:val="24"/>
              </w:rPr>
            </w:pPr>
            <w:r>
              <w:rPr>
                <w:b/>
                <w:sz w:val="24"/>
              </w:rPr>
              <w:t>4</w:t>
            </w:r>
          </w:p>
        </w:tc>
        <w:tc>
          <w:tcPr>
            <w:tcW w:w="5426" w:type="dxa"/>
          </w:tcPr>
          <w:p w:rsidR="004A57EF" w:rsidRDefault="0000266E">
            <w:pPr>
              <w:pStyle w:val="TableParagraph"/>
              <w:ind w:left="105"/>
              <w:rPr>
                <w:sz w:val="24"/>
              </w:rPr>
            </w:pPr>
            <w:r>
              <w:rPr>
                <w:spacing w:val="-2"/>
                <w:sz w:val="24"/>
              </w:rPr>
              <w:t>Животные</w:t>
            </w:r>
          </w:p>
        </w:tc>
        <w:tc>
          <w:tcPr>
            <w:tcW w:w="3193" w:type="dxa"/>
          </w:tcPr>
          <w:p w:rsidR="004A57EF" w:rsidRDefault="0000266E">
            <w:pPr>
              <w:pStyle w:val="TableParagraph"/>
              <w:ind w:left="104"/>
              <w:rPr>
                <w:b/>
                <w:sz w:val="24"/>
              </w:rPr>
            </w:pPr>
            <w:r>
              <w:rPr>
                <w:b/>
                <w:sz w:val="24"/>
              </w:rPr>
              <w:t>5</w:t>
            </w:r>
          </w:p>
        </w:tc>
      </w:tr>
      <w:tr w:rsidR="004A57EF">
        <w:trPr>
          <w:trHeight w:val="275"/>
        </w:trPr>
        <w:tc>
          <w:tcPr>
            <w:tcW w:w="960" w:type="dxa"/>
          </w:tcPr>
          <w:p w:rsidR="004A57EF" w:rsidRDefault="0000266E">
            <w:pPr>
              <w:pStyle w:val="TableParagraph"/>
              <w:rPr>
                <w:b/>
                <w:sz w:val="24"/>
              </w:rPr>
            </w:pPr>
            <w:r>
              <w:rPr>
                <w:b/>
                <w:sz w:val="24"/>
              </w:rPr>
              <w:t>5</w:t>
            </w:r>
          </w:p>
        </w:tc>
        <w:tc>
          <w:tcPr>
            <w:tcW w:w="5426" w:type="dxa"/>
          </w:tcPr>
          <w:p w:rsidR="004A57EF" w:rsidRDefault="0000266E">
            <w:pPr>
              <w:pStyle w:val="TableParagraph"/>
              <w:ind w:left="105"/>
              <w:rPr>
                <w:sz w:val="24"/>
              </w:rPr>
            </w:pPr>
            <w:r>
              <w:rPr>
                <w:spacing w:val="-2"/>
                <w:sz w:val="24"/>
              </w:rPr>
              <w:t>Человек</w:t>
            </w:r>
          </w:p>
        </w:tc>
        <w:tc>
          <w:tcPr>
            <w:tcW w:w="3193" w:type="dxa"/>
          </w:tcPr>
          <w:p w:rsidR="004A57EF" w:rsidRDefault="0000266E">
            <w:pPr>
              <w:pStyle w:val="TableParagraph"/>
              <w:ind w:left="104"/>
              <w:rPr>
                <w:b/>
                <w:sz w:val="24"/>
              </w:rPr>
            </w:pPr>
            <w:r>
              <w:rPr>
                <w:b/>
                <w:sz w:val="24"/>
              </w:rPr>
              <w:t>6</w:t>
            </w:r>
          </w:p>
        </w:tc>
      </w:tr>
      <w:tr w:rsidR="004A57EF">
        <w:trPr>
          <w:trHeight w:val="275"/>
        </w:trPr>
        <w:tc>
          <w:tcPr>
            <w:tcW w:w="960" w:type="dxa"/>
          </w:tcPr>
          <w:p w:rsidR="004A57EF" w:rsidRDefault="0000266E">
            <w:pPr>
              <w:pStyle w:val="TableParagraph"/>
              <w:rPr>
                <w:b/>
                <w:sz w:val="24"/>
              </w:rPr>
            </w:pPr>
            <w:r>
              <w:rPr>
                <w:b/>
                <w:sz w:val="24"/>
              </w:rPr>
              <w:t>6</w:t>
            </w:r>
          </w:p>
        </w:tc>
        <w:tc>
          <w:tcPr>
            <w:tcW w:w="5426" w:type="dxa"/>
          </w:tcPr>
          <w:p w:rsidR="004A57EF" w:rsidRDefault="0000266E">
            <w:pPr>
              <w:pStyle w:val="TableParagraph"/>
              <w:ind w:left="105"/>
              <w:rPr>
                <w:sz w:val="24"/>
              </w:rPr>
            </w:pPr>
            <w:r>
              <w:rPr>
                <w:sz w:val="24"/>
              </w:rPr>
              <w:t>Безопасное</w:t>
            </w:r>
            <w:r>
              <w:rPr>
                <w:spacing w:val="-6"/>
                <w:sz w:val="24"/>
              </w:rPr>
              <w:t xml:space="preserve"> </w:t>
            </w:r>
            <w:r>
              <w:rPr>
                <w:spacing w:val="-2"/>
                <w:sz w:val="24"/>
              </w:rPr>
              <w:t>поведение</w:t>
            </w:r>
          </w:p>
        </w:tc>
        <w:tc>
          <w:tcPr>
            <w:tcW w:w="3193" w:type="dxa"/>
          </w:tcPr>
          <w:p w:rsidR="004A57EF" w:rsidRDefault="0000266E">
            <w:pPr>
              <w:pStyle w:val="TableParagraph"/>
              <w:ind w:left="104"/>
              <w:rPr>
                <w:b/>
                <w:sz w:val="24"/>
              </w:rPr>
            </w:pPr>
            <w:r>
              <w:rPr>
                <w:b/>
                <w:sz w:val="24"/>
              </w:rPr>
              <w:t>4</w:t>
            </w:r>
          </w:p>
        </w:tc>
      </w:tr>
      <w:tr w:rsidR="004A57EF">
        <w:trPr>
          <w:trHeight w:val="277"/>
        </w:trPr>
        <w:tc>
          <w:tcPr>
            <w:tcW w:w="960" w:type="dxa"/>
          </w:tcPr>
          <w:p w:rsidR="004A57EF" w:rsidRDefault="004A57EF">
            <w:pPr>
              <w:pStyle w:val="TableParagraph"/>
              <w:spacing w:line="240" w:lineRule="auto"/>
              <w:ind w:left="0"/>
              <w:rPr>
                <w:sz w:val="20"/>
              </w:rPr>
            </w:pPr>
          </w:p>
        </w:tc>
        <w:tc>
          <w:tcPr>
            <w:tcW w:w="5426" w:type="dxa"/>
          </w:tcPr>
          <w:p w:rsidR="004A57EF" w:rsidRDefault="0000266E">
            <w:pPr>
              <w:pStyle w:val="TableParagraph"/>
              <w:spacing w:line="258" w:lineRule="exact"/>
              <w:ind w:left="105"/>
              <w:rPr>
                <w:sz w:val="24"/>
              </w:rPr>
            </w:pPr>
            <w:r>
              <w:rPr>
                <w:spacing w:val="-2"/>
                <w:sz w:val="24"/>
              </w:rPr>
              <w:t>Итого</w:t>
            </w:r>
          </w:p>
        </w:tc>
        <w:tc>
          <w:tcPr>
            <w:tcW w:w="3193" w:type="dxa"/>
          </w:tcPr>
          <w:p w:rsidR="004A57EF" w:rsidRDefault="0000266E">
            <w:pPr>
              <w:pStyle w:val="TableParagraph"/>
              <w:spacing w:line="258" w:lineRule="exact"/>
              <w:ind w:left="104"/>
              <w:rPr>
                <w:b/>
                <w:sz w:val="24"/>
              </w:rPr>
            </w:pPr>
            <w:r>
              <w:rPr>
                <w:b/>
                <w:spacing w:val="-5"/>
                <w:sz w:val="24"/>
              </w:rPr>
              <w:t>34</w:t>
            </w:r>
          </w:p>
        </w:tc>
      </w:tr>
    </w:tbl>
    <w:p w:rsidR="004A57EF" w:rsidRDefault="0000266E">
      <w:pPr>
        <w:pStyle w:val="a4"/>
        <w:numPr>
          <w:ilvl w:val="3"/>
          <w:numId w:val="74"/>
        </w:numPr>
        <w:tabs>
          <w:tab w:val="left" w:pos="1102"/>
        </w:tabs>
        <w:spacing w:before="2"/>
        <w:jc w:val="both"/>
        <w:rPr>
          <w:b/>
          <w:sz w:val="24"/>
        </w:rPr>
      </w:pPr>
      <w:r>
        <w:rPr>
          <w:b/>
          <w:sz w:val="24"/>
        </w:rPr>
        <w:t>Рабочая</w:t>
      </w:r>
      <w:r>
        <w:rPr>
          <w:b/>
          <w:spacing w:val="-4"/>
          <w:sz w:val="24"/>
        </w:rPr>
        <w:t xml:space="preserve"> </w:t>
      </w:r>
      <w:r>
        <w:rPr>
          <w:b/>
          <w:sz w:val="24"/>
        </w:rPr>
        <w:t>программа</w:t>
      </w:r>
      <w:r>
        <w:rPr>
          <w:b/>
          <w:spacing w:val="-2"/>
          <w:sz w:val="24"/>
        </w:rPr>
        <w:t xml:space="preserve"> </w:t>
      </w:r>
      <w:r>
        <w:rPr>
          <w:b/>
          <w:sz w:val="24"/>
        </w:rPr>
        <w:t>учебного</w:t>
      </w:r>
      <w:r>
        <w:rPr>
          <w:b/>
          <w:spacing w:val="-2"/>
          <w:sz w:val="24"/>
        </w:rPr>
        <w:t xml:space="preserve"> </w:t>
      </w:r>
      <w:r>
        <w:rPr>
          <w:b/>
          <w:sz w:val="24"/>
        </w:rPr>
        <w:t>предмета</w:t>
      </w:r>
      <w:r>
        <w:rPr>
          <w:b/>
          <w:spacing w:val="-2"/>
          <w:sz w:val="24"/>
        </w:rPr>
        <w:t xml:space="preserve"> «Математика»</w:t>
      </w:r>
    </w:p>
    <w:p w:rsidR="004A57EF" w:rsidRDefault="0000266E">
      <w:pPr>
        <w:ind w:left="322" w:right="745"/>
        <w:jc w:val="both"/>
        <w:rPr>
          <w:b/>
          <w:sz w:val="24"/>
        </w:rPr>
      </w:pPr>
      <w:r>
        <w:rPr>
          <w:b/>
          <w:sz w:val="24"/>
        </w:rPr>
        <w:t>Программы специальных (коррекционных) образовательных учреждений VIII вида Под ред. Воронкова В.В. Подготовительный, 1-4 классы.,М.Просвещение, 2013г.</w:t>
      </w:r>
    </w:p>
    <w:p w:rsidR="004A57EF" w:rsidRDefault="0000266E">
      <w:pPr>
        <w:ind w:left="322" w:right="816"/>
        <w:jc w:val="both"/>
        <w:rPr>
          <w:b/>
          <w:sz w:val="24"/>
        </w:rPr>
      </w:pPr>
      <w:r>
        <w:rPr>
          <w:b/>
          <w:sz w:val="24"/>
        </w:rPr>
        <w:t>1.Планируемые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на</w:t>
      </w:r>
      <w:r>
        <w:rPr>
          <w:b/>
          <w:spacing w:val="-4"/>
          <w:sz w:val="24"/>
        </w:rPr>
        <w:t xml:space="preserve"> </w:t>
      </w:r>
      <w:r>
        <w:rPr>
          <w:b/>
          <w:sz w:val="24"/>
        </w:rPr>
        <w:t>конец</w:t>
      </w:r>
      <w:r>
        <w:rPr>
          <w:b/>
          <w:spacing w:val="-6"/>
          <w:sz w:val="24"/>
        </w:rPr>
        <w:t xml:space="preserve"> </w:t>
      </w:r>
      <w:r>
        <w:rPr>
          <w:b/>
          <w:sz w:val="24"/>
        </w:rPr>
        <w:t>обучения</w:t>
      </w:r>
      <w:r>
        <w:rPr>
          <w:b/>
          <w:spacing w:val="-4"/>
          <w:sz w:val="24"/>
        </w:rPr>
        <w:t xml:space="preserve"> </w:t>
      </w:r>
      <w:r>
        <w:rPr>
          <w:b/>
          <w:sz w:val="24"/>
        </w:rPr>
        <w:t>4</w:t>
      </w:r>
      <w:r>
        <w:rPr>
          <w:b/>
          <w:spacing w:val="-4"/>
          <w:sz w:val="24"/>
        </w:rPr>
        <w:t xml:space="preserve"> </w:t>
      </w:r>
      <w:r>
        <w:rPr>
          <w:b/>
          <w:sz w:val="24"/>
        </w:rPr>
        <w:t>класса. Личностные результаты усвоения учебного предмета.</w:t>
      </w:r>
    </w:p>
    <w:p w:rsidR="004A57EF" w:rsidRDefault="0000266E">
      <w:pPr>
        <w:pStyle w:val="a4"/>
        <w:numPr>
          <w:ilvl w:val="0"/>
          <w:numId w:val="62"/>
        </w:numPr>
        <w:tabs>
          <w:tab w:val="left" w:pos="752"/>
        </w:tabs>
        <w:ind w:right="746" w:firstLine="0"/>
        <w:jc w:val="both"/>
        <w:rPr>
          <w:sz w:val="24"/>
        </w:rPr>
      </w:pPr>
      <w:r>
        <w:rPr>
          <w:sz w:val="24"/>
        </w:rPr>
        <w:t>овладение начальными навыками адаптации в динамично изменяющемся и развивающемся мире;</w:t>
      </w:r>
    </w:p>
    <w:p w:rsidR="004A57EF" w:rsidRDefault="0000266E">
      <w:pPr>
        <w:pStyle w:val="a4"/>
        <w:numPr>
          <w:ilvl w:val="0"/>
          <w:numId w:val="62"/>
        </w:numPr>
        <w:tabs>
          <w:tab w:val="left" w:pos="615"/>
        </w:tabs>
        <w:ind w:right="754" w:firstLine="0"/>
        <w:jc w:val="both"/>
        <w:rPr>
          <w:sz w:val="24"/>
        </w:rPr>
      </w:pPr>
      <w:r>
        <w:rPr>
          <w:sz w:val="24"/>
        </w:rPr>
        <w:t xml:space="preserve">развитие навыков сотрудничества с взрослыми и сверстниками в разных социальных </w:t>
      </w:r>
      <w:r>
        <w:rPr>
          <w:spacing w:val="-2"/>
          <w:sz w:val="24"/>
        </w:rPr>
        <w:t>ситуациях;</w:t>
      </w:r>
    </w:p>
    <w:p w:rsidR="004A57EF" w:rsidRDefault="0000266E">
      <w:pPr>
        <w:pStyle w:val="a4"/>
        <w:numPr>
          <w:ilvl w:val="0"/>
          <w:numId w:val="62"/>
        </w:numPr>
        <w:tabs>
          <w:tab w:val="left" w:pos="601"/>
        </w:tabs>
        <w:ind w:right="752" w:firstLine="0"/>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57EF" w:rsidRDefault="0000266E">
      <w:pPr>
        <w:pStyle w:val="a4"/>
        <w:numPr>
          <w:ilvl w:val="0"/>
          <w:numId w:val="62"/>
        </w:numPr>
        <w:tabs>
          <w:tab w:val="left" w:pos="582"/>
        </w:tabs>
        <w:ind w:left="582" w:hanging="260"/>
        <w:jc w:val="both"/>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ind w:left="322"/>
        <w:rPr>
          <w:i/>
          <w:sz w:val="24"/>
        </w:rPr>
      </w:pPr>
      <w:r>
        <w:rPr>
          <w:i/>
          <w:color w:val="000009"/>
          <w:sz w:val="24"/>
        </w:rPr>
        <w:t>Минимальный</w:t>
      </w:r>
      <w:r>
        <w:rPr>
          <w:i/>
          <w:color w:val="000009"/>
          <w:spacing w:val="-2"/>
          <w:sz w:val="24"/>
        </w:rPr>
        <w:t xml:space="preserve"> уровень:</w:t>
      </w:r>
    </w:p>
    <w:p w:rsidR="004A57EF" w:rsidRDefault="0000266E">
      <w:pPr>
        <w:pStyle w:val="a3"/>
        <w:ind w:right="802"/>
        <w:jc w:val="left"/>
      </w:pPr>
      <w:r>
        <w:rPr>
          <w:color w:val="000009"/>
        </w:rPr>
        <w:t>знание числового ряда 1—100 в прямом порядке; откладывание любых чисел в пределах 100, с использованием счетного материала;</w:t>
      </w:r>
    </w:p>
    <w:p w:rsidR="004A57EF" w:rsidRDefault="0000266E">
      <w:pPr>
        <w:pStyle w:val="a3"/>
        <w:jc w:val="left"/>
      </w:pPr>
      <w:r>
        <w:rPr>
          <w:color w:val="000009"/>
        </w:rPr>
        <w:t>знание</w:t>
      </w:r>
      <w:r>
        <w:rPr>
          <w:color w:val="000009"/>
          <w:spacing w:val="-9"/>
        </w:rPr>
        <w:t xml:space="preserve"> </w:t>
      </w:r>
      <w:r>
        <w:rPr>
          <w:color w:val="000009"/>
        </w:rPr>
        <w:t>названий</w:t>
      </w:r>
      <w:r>
        <w:rPr>
          <w:color w:val="000009"/>
          <w:spacing w:val="-5"/>
        </w:rPr>
        <w:t xml:space="preserve"> </w:t>
      </w:r>
      <w:r>
        <w:rPr>
          <w:color w:val="000009"/>
        </w:rPr>
        <w:t>компонентов</w:t>
      </w:r>
      <w:r>
        <w:rPr>
          <w:color w:val="000009"/>
          <w:spacing w:val="-5"/>
        </w:rPr>
        <w:t xml:space="preserve"> </w:t>
      </w:r>
      <w:r>
        <w:rPr>
          <w:color w:val="000009"/>
        </w:rPr>
        <w:t>сложения,</w:t>
      </w:r>
      <w:r>
        <w:rPr>
          <w:color w:val="000009"/>
          <w:spacing w:val="-6"/>
        </w:rPr>
        <w:t xml:space="preserve"> </w:t>
      </w:r>
      <w:r>
        <w:rPr>
          <w:color w:val="000009"/>
        </w:rPr>
        <w:t>вычитания,</w:t>
      </w:r>
      <w:r>
        <w:rPr>
          <w:color w:val="000009"/>
          <w:spacing w:val="-3"/>
        </w:rPr>
        <w:t xml:space="preserve"> </w:t>
      </w:r>
      <w:r>
        <w:rPr>
          <w:color w:val="000009"/>
        </w:rPr>
        <w:t>умножения,</w:t>
      </w:r>
      <w:r>
        <w:rPr>
          <w:color w:val="000009"/>
          <w:spacing w:val="-5"/>
        </w:rPr>
        <w:t xml:space="preserve"> </w:t>
      </w:r>
      <w:r>
        <w:rPr>
          <w:color w:val="000009"/>
          <w:spacing w:val="-2"/>
        </w:rPr>
        <w:t>деления;</w:t>
      </w:r>
    </w:p>
    <w:p w:rsidR="004A57EF" w:rsidRDefault="0000266E">
      <w:pPr>
        <w:pStyle w:val="a3"/>
        <w:ind w:right="802"/>
        <w:jc w:val="left"/>
      </w:pPr>
      <w:r>
        <w:rPr>
          <w:color w:val="000009"/>
        </w:rPr>
        <w:t>понимание</w:t>
      </w:r>
      <w:r>
        <w:rPr>
          <w:color w:val="000009"/>
          <w:spacing w:val="80"/>
        </w:rPr>
        <w:t xml:space="preserve"> </w:t>
      </w:r>
      <w:r>
        <w:rPr>
          <w:color w:val="000009"/>
        </w:rPr>
        <w:t>смысла</w:t>
      </w:r>
      <w:r>
        <w:rPr>
          <w:color w:val="000009"/>
          <w:spacing w:val="80"/>
        </w:rPr>
        <w:t xml:space="preserve"> </w:t>
      </w:r>
      <w:r>
        <w:rPr>
          <w:color w:val="000009"/>
        </w:rPr>
        <w:t>арифметических</w:t>
      </w:r>
      <w:r>
        <w:rPr>
          <w:color w:val="000009"/>
          <w:spacing w:val="80"/>
        </w:rPr>
        <w:t xml:space="preserve"> </w:t>
      </w:r>
      <w:r>
        <w:rPr>
          <w:color w:val="000009"/>
        </w:rPr>
        <w:t>действий</w:t>
      </w:r>
      <w:r>
        <w:rPr>
          <w:color w:val="000009"/>
          <w:spacing w:val="80"/>
        </w:rPr>
        <w:t xml:space="preserve"> </w:t>
      </w:r>
      <w:r>
        <w:rPr>
          <w:color w:val="000009"/>
        </w:rPr>
        <w:t>сложения</w:t>
      </w:r>
      <w:r>
        <w:rPr>
          <w:color w:val="000009"/>
          <w:spacing w:val="80"/>
        </w:rPr>
        <w:t xml:space="preserve"> </w:t>
      </w:r>
      <w:r>
        <w:rPr>
          <w:color w:val="000009"/>
        </w:rPr>
        <w:t>и</w:t>
      </w:r>
      <w:r>
        <w:rPr>
          <w:color w:val="000009"/>
          <w:spacing w:val="80"/>
        </w:rPr>
        <w:t xml:space="preserve"> </w:t>
      </w:r>
      <w:r>
        <w:rPr>
          <w:color w:val="000009"/>
        </w:rPr>
        <w:t>вычитания,</w:t>
      </w:r>
      <w:r>
        <w:rPr>
          <w:color w:val="000009"/>
          <w:spacing w:val="80"/>
        </w:rPr>
        <w:t xml:space="preserve"> </w:t>
      </w:r>
      <w:r>
        <w:rPr>
          <w:color w:val="000009"/>
        </w:rPr>
        <w:t>умножения</w:t>
      </w:r>
      <w:r>
        <w:rPr>
          <w:color w:val="000009"/>
          <w:spacing w:val="80"/>
        </w:rPr>
        <w:t xml:space="preserve"> </w:t>
      </w:r>
      <w:r>
        <w:rPr>
          <w:color w:val="000009"/>
        </w:rPr>
        <w:t>и деления (на равные части).</w:t>
      </w:r>
    </w:p>
    <w:p w:rsidR="004A57EF" w:rsidRDefault="0000266E">
      <w:pPr>
        <w:pStyle w:val="a3"/>
        <w:jc w:val="left"/>
      </w:pPr>
      <w:r>
        <w:rPr>
          <w:color w:val="000009"/>
        </w:rPr>
        <w:t>знание</w:t>
      </w:r>
      <w:r>
        <w:rPr>
          <w:color w:val="000009"/>
          <w:spacing w:val="-7"/>
        </w:rPr>
        <w:t xml:space="preserve"> </w:t>
      </w:r>
      <w:r>
        <w:rPr>
          <w:color w:val="000009"/>
        </w:rPr>
        <w:t>таблицы</w:t>
      </w:r>
      <w:r>
        <w:rPr>
          <w:color w:val="000009"/>
          <w:spacing w:val="-2"/>
        </w:rPr>
        <w:t xml:space="preserve"> </w:t>
      </w:r>
      <w:r>
        <w:rPr>
          <w:color w:val="000009"/>
        </w:rPr>
        <w:t>умножения</w:t>
      </w:r>
      <w:r>
        <w:rPr>
          <w:color w:val="000009"/>
          <w:spacing w:val="-4"/>
        </w:rPr>
        <w:t xml:space="preserve"> </w:t>
      </w:r>
      <w:r>
        <w:rPr>
          <w:color w:val="000009"/>
        </w:rPr>
        <w:t>однозначных</w:t>
      </w:r>
      <w:r>
        <w:rPr>
          <w:color w:val="000009"/>
          <w:spacing w:val="-2"/>
        </w:rPr>
        <w:t xml:space="preserve"> </w:t>
      </w:r>
      <w:r>
        <w:rPr>
          <w:color w:val="000009"/>
        </w:rPr>
        <w:t>чисел</w:t>
      </w:r>
      <w:r>
        <w:rPr>
          <w:color w:val="000009"/>
          <w:spacing w:val="-4"/>
        </w:rPr>
        <w:t xml:space="preserve"> </w:t>
      </w:r>
      <w:r>
        <w:rPr>
          <w:color w:val="000009"/>
        </w:rPr>
        <w:t>до</w:t>
      </w:r>
      <w:r>
        <w:rPr>
          <w:color w:val="000009"/>
          <w:spacing w:val="-3"/>
        </w:rPr>
        <w:t xml:space="preserve"> </w:t>
      </w:r>
      <w:r>
        <w:rPr>
          <w:color w:val="000009"/>
          <w:spacing w:val="-5"/>
        </w:rPr>
        <w:t>5;</w:t>
      </w:r>
    </w:p>
    <w:p w:rsidR="004A57EF" w:rsidRDefault="0000266E">
      <w:pPr>
        <w:pStyle w:val="a3"/>
        <w:jc w:val="left"/>
      </w:pPr>
      <w:r>
        <w:rPr>
          <w:color w:val="000009"/>
        </w:rPr>
        <w:t>понимание</w:t>
      </w:r>
      <w:r>
        <w:rPr>
          <w:color w:val="000009"/>
          <w:spacing w:val="40"/>
        </w:rPr>
        <w:t xml:space="preserve"> </w:t>
      </w:r>
      <w:r>
        <w:rPr>
          <w:color w:val="000009"/>
        </w:rPr>
        <w:t>связи</w:t>
      </w:r>
      <w:r>
        <w:rPr>
          <w:color w:val="000009"/>
          <w:spacing w:val="40"/>
        </w:rPr>
        <w:t xml:space="preserve"> </w:t>
      </w:r>
      <w:r>
        <w:rPr>
          <w:color w:val="000009"/>
        </w:rPr>
        <w:t>таблиц</w:t>
      </w:r>
      <w:r>
        <w:rPr>
          <w:color w:val="000009"/>
          <w:spacing w:val="40"/>
        </w:rPr>
        <w:t xml:space="preserve"> </w:t>
      </w:r>
      <w:r>
        <w:rPr>
          <w:color w:val="000009"/>
        </w:rPr>
        <w:t>умножения</w:t>
      </w:r>
      <w:r>
        <w:rPr>
          <w:color w:val="000009"/>
          <w:spacing w:val="40"/>
        </w:rPr>
        <w:t xml:space="preserve"> </w:t>
      </w:r>
      <w:r>
        <w:rPr>
          <w:color w:val="000009"/>
        </w:rPr>
        <w:t>и</w:t>
      </w:r>
      <w:r>
        <w:rPr>
          <w:color w:val="000009"/>
          <w:spacing w:val="40"/>
        </w:rPr>
        <w:t xml:space="preserve"> </w:t>
      </w:r>
      <w:r>
        <w:rPr>
          <w:color w:val="000009"/>
        </w:rPr>
        <w:t>деления,</w:t>
      </w:r>
      <w:r>
        <w:rPr>
          <w:color w:val="000009"/>
          <w:spacing w:val="40"/>
        </w:rPr>
        <w:t xml:space="preserve"> </w:t>
      </w:r>
      <w:r>
        <w:rPr>
          <w:color w:val="000009"/>
        </w:rPr>
        <w:t>пользование</w:t>
      </w:r>
      <w:r>
        <w:rPr>
          <w:color w:val="000009"/>
          <w:spacing w:val="40"/>
        </w:rPr>
        <w:t xml:space="preserve"> </w:t>
      </w:r>
      <w:r>
        <w:rPr>
          <w:color w:val="000009"/>
        </w:rPr>
        <w:t>таблицами</w:t>
      </w:r>
      <w:r>
        <w:rPr>
          <w:color w:val="000009"/>
          <w:spacing w:val="40"/>
        </w:rPr>
        <w:t xml:space="preserve"> </w:t>
      </w:r>
      <w:r>
        <w:rPr>
          <w:color w:val="000009"/>
        </w:rPr>
        <w:t>умножения</w:t>
      </w:r>
      <w:r>
        <w:rPr>
          <w:color w:val="000009"/>
          <w:spacing w:val="40"/>
        </w:rPr>
        <w:t xml:space="preserve"> </w:t>
      </w:r>
      <w:r>
        <w:rPr>
          <w:color w:val="000009"/>
        </w:rPr>
        <w:t>на печатной основе для нахождения произведения и частного;</w:t>
      </w:r>
    </w:p>
    <w:p w:rsidR="004A57EF" w:rsidRDefault="0000266E">
      <w:pPr>
        <w:pStyle w:val="a3"/>
        <w:ind w:right="2372"/>
        <w:jc w:val="left"/>
      </w:pPr>
      <w:r>
        <w:rPr>
          <w:color w:val="000009"/>
        </w:rPr>
        <w:t>знание порядка действий в примерах в два арифметических действия; знание</w:t>
      </w:r>
      <w:r>
        <w:rPr>
          <w:color w:val="000009"/>
          <w:spacing w:val="-6"/>
        </w:rPr>
        <w:t xml:space="preserve"> </w:t>
      </w:r>
      <w:r>
        <w:rPr>
          <w:color w:val="000009"/>
        </w:rPr>
        <w:t>и</w:t>
      </w:r>
      <w:r>
        <w:rPr>
          <w:color w:val="000009"/>
          <w:spacing w:val="-5"/>
        </w:rPr>
        <w:t xml:space="preserve"> </w:t>
      </w:r>
      <w:r>
        <w:rPr>
          <w:color w:val="000009"/>
        </w:rPr>
        <w:t>применение</w:t>
      </w:r>
      <w:r>
        <w:rPr>
          <w:color w:val="000009"/>
          <w:spacing w:val="-6"/>
        </w:rPr>
        <w:t xml:space="preserve"> </w:t>
      </w:r>
      <w:r>
        <w:rPr>
          <w:color w:val="000009"/>
        </w:rPr>
        <w:t>переместительного</w:t>
      </w:r>
      <w:r>
        <w:rPr>
          <w:color w:val="000009"/>
          <w:spacing w:val="-5"/>
        </w:rPr>
        <w:t xml:space="preserve"> </w:t>
      </w:r>
      <w:r>
        <w:rPr>
          <w:color w:val="000009"/>
        </w:rPr>
        <w:t>свойства</w:t>
      </w:r>
      <w:r>
        <w:rPr>
          <w:color w:val="000009"/>
          <w:spacing w:val="-6"/>
        </w:rPr>
        <w:t xml:space="preserve"> </w:t>
      </w:r>
      <w:r>
        <w:rPr>
          <w:color w:val="000009"/>
        </w:rPr>
        <w:t>сложения</w:t>
      </w:r>
      <w:r>
        <w:rPr>
          <w:color w:val="000009"/>
          <w:spacing w:val="-5"/>
        </w:rPr>
        <w:t xml:space="preserve"> </w:t>
      </w:r>
      <w:r>
        <w:rPr>
          <w:color w:val="000009"/>
        </w:rPr>
        <w:t>и</w:t>
      </w:r>
      <w:r>
        <w:rPr>
          <w:color w:val="000009"/>
          <w:spacing w:val="-2"/>
        </w:rPr>
        <w:t xml:space="preserve"> </w:t>
      </w:r>
      <w:r>
        <w:rPr>
          <w:color w:val="000009"/>
        </w:rPr>
        <w:t>умножения;</w:t>
      </w:r>
    </w:p>
    <w:p w:rsidR="004A57EF" w:rsidRDefault="0000266E">
      <w:pPr>
        <w:pStyle w:val="a3"/>
        <w:jc w:val="left"/>
      </w:pPr>
      <w:r>
        <w:rPr>
          <w:color w:val="000009"/>
        </w:rPr>
        <w:t>выполнение</w:t>
      </w:r>
      <w:r>
        <w:rPr>
          <w:color w:val="000009"/>
          <w:spacing w:val="-4"/>
        </w:rPr>
        <w:t xml:space="preserve"> </w:t>
      </w:r>
      <w:r>
        <w:rPr>
          <w:color w:val="000009"/>
        </w:rPr>
        <w:t>устных</w:t>
      </w:r>
      <w:r>
        <w:rPr>
          <w:color w:val="000009"/>
          <w:spacing w:val="-2"/>
        </w:rPr>
        <w:t xml:space="preserve"> </w:t>
      </w:r>
      <w:r>
        <w:rPr>
          <w:color w:val="000009"/>
        </w:rPr>
        <w:t>и</w:t>
      </w:r>
      <w:r>
        <w:rPr>
          <w:color w:val="000009"/>
          <w:spacing w:val="-5"/>
        </w:rPr>
        <w:t xml:space="preserve"> </w:t>
      </w:r>
      <w:r>
        <w:rPr>
          <w:color w:val="000009"/>
        </w:rPr>
        <w:t>письменных</w:t>
      </w:r>
      <w:r>
        <w:rPr>
          <w:color w:val="000009"/>
          <w:spacing w:val="-1"/>
        </w:rPr>
        <w:t xml:space="preserve"> </w:t>
      </w:r>
      <w:r>
        <w:rPr>
          <w:color w:val="000009"/>
        </w:rPr>
        <w:t>действий</w:t>
      </w:r>
      <w:r>
        <w:rPr>
          <w:color w:val="000009"/>
          <w:spacing w:val="-3"/>
        </w:rPr>
        <w:t xml:space="preserve"> </w:t>
      </w:r>
      <w:r>
        <w:rPr>
          <w:color w:val="000009"/>
        </w:rPr>
        <w:t>сложения</w:t>
      </w:r>
      <w:r>
        <w:rPr>
          <w:color w:val="000009"/>
          <w:spacing w:val="-3"/>
        </w:rPr>
        <w:t xml:space="preserve"> </w:t>
      </w:r>
      <w:r>
        <w:rPr>
          <w:color w:val="000009"/>
        </w:rPr>
        <w:t>и</w:t>
      </w:r>
      <w:r>
        <w:rPr>
          <w:color w:val="000009"/>
          <w:spacing w:val="-3"/>
        </w:rPr>
        <w:t xml:space="preserve"> </w:t>
      </w:r>
      <w:r>
        <w:rPr>
          <w:color w:val="000009"/>
        </w:rPr>
        <w:t>вычитания</w:t>
      </w:r>
      <w:r>
        <w:rPr>
          <w:color w:val="000009"/>
          <w:spacing w:val="-3"/>
        </w:rPr>
        <w:t xml:space="preserve"> </w:t>
      </w:r>
      <w:r>
        <w:rPr>
          <w:color w:val="000009"/>
        </w:rPr>
        <w:t>чисел</w:t>
      </w:r>
      <w:r>
        <w:rPr>
          <w:color w:val="000009"/>
          <w:spacing w:val="-3"/>
        </w:rPr>
        <w:t xml:space="preserve"> </w:t>
      </w:r>
      <w:r>
        <w:rPr>
          <w:color w:val="000009"/>
        </w:rPr>
        <w:t>в</w:t>
      </w:r>
      <w:r>
        <w:rPr>
          <w:color w:val="000009"/>
          <w:spacing w:val="-1"/>
        </w:rPr>
        <w:t xml:space="preserve"> </w:t>
      </w:r>
      <w:r>
        <w:rPr>
          <w:color w:val="000009"/>
        </w:rPr>
        <w:t xml:space="preserve">пределах </w:t>
      </w:r>
      <w:r>
        <w:rPr>
          <w:color w:val="000009"/>
          <w:spacing w:val="-4"/>
        </w:rPr>
        <w:t>100;</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jc w:val="left"/>
      </w:pPr>
      <w:r>
        <w:rPr>
          <w:color w:val="000009"/>
        </w:rPr>
        <w:lastRenderedPageBreak/>
        <w:t>знание единиц измерения (меры) стоимости, длины, массы, времени и их соотношения; различение</w:t>
      </w:r>
      <w:r>
        <w:rPr>
          <w:color w:val="000009"/>
          <w:spacing w:val="40"/>
        </w:rPr>
        <w:t xml:space="preserve"> </w:t>
      </w:r>
      <w:r>
        <w:rPr>
          <w:color w:val="000009"/>
        </w:rPr>
        <w:t>чисел,</w:t>
      </w:r>
      <w:r>
        <w:rPr>
          <w:color w:val="000009"/>
          <w:spacing w:val="40"/>
        </w:rPr>
        <w:t xml:space="preserve"> </w:t>
      </w:r>
      <w:r>
        <w:rPr>
          <w:color w:val="000009"/>
        </w:rPr>
        <w:t>полученных</w:t>
      </w:r>
      <w:r>
        <w:rPr>
          <w:color w:val="000009"/>
          <w:spacing w:val="40"/>
        </w:rPr>
        <w:t xml:space="preserve"> </w:t>
      </w:r>
      <w:r>
        <w:rPr>
          <w:color w:val="000009"/>
        </w:rPr>
        <w:t>при</w:t>
      </w:r>
      <w:r>
        <w:rPr>
          <w:color w:val="000009"/>
          <w:spacing w:val="40"/>
        </w:rPr>
        <w:t xml:space="preserve"> </w:t>
      </w:r>
      <w:r>
        <w:rPr>
          <w:color w:val="000009"/>
        </w:rPr>
        <w:t>счете</w:t>
      </w:r>
      <w:r>
        <w:rPr>
          <w:color w:val="000009"/>
          <w:spacing w:val="40"/>
        </w:rPr>
        <w:t xml:space="preserve"> </w:t>
      </w:r>
      <w:r>
        <w:rPr>
          <w:color w:val="000009"/>
        </w:rPr>
        <w:t>и</w:t>
      </w:r>
      <w:r>
        <w:rPr>
          <w:color w:val="000009"/>
          <w:spacing w:val="40"/>
        </w:rPr>
        <w:t xml:space="preserve"> </w:t>
      </w:r>
      <w:r>
        <w:rPr>
          <w:color w:val="000009"/>
        </w:rPr>
        <w:t>измерении,</w:t>
      </w:r>
      <w:r>
        <w:rPr>
          <w:color w:val="000009"/>
          <w:spacing w:val="40"/>
        </w:rPr>
        <w:t xml:space="preserve"> </w:t>
      </w:r>
      <w:r>
        <w:rPr>
          <w:color w:val="000009"/>
        </w:rPr>
        <w:t>запись</w:t>
      </w:r>
      <w:r>
        <w:rPr>
          <w:color w:val="000009"/>
          <w:spacing w:val="40"/>
        </w:rPr>
        <w:t xml:space="preserve"> </w:t>
      </w:r>
      <w:r>
        <w:rPr>
          <w:color w:val="000009"/>
        </w:rPr>
        <w:t>числа,</w:t>
      </w:r>
      <w:r>
        <w:rPr>
          <w:color w:val="000009"/>
          <w:spacing w:val="40"/>
        </w:rPr>
        <w:t xml:space="preserve"> </w:t>
      </w:r>
      <w:r>
        <w:rPr>
          <w:color w:val="000009"/>
        </w:rPr>
        <w:t>полученного</w:t>
      </w:r>
      <w:r>
        <w:rPr>
          <w:color w:val="000009"/>
          <w:spacing w:val="40"/>
        </w:rPr>
        <w:t xml:space="preserve"> </w:t>
      </w:r>
      <w:r>
        <w:rPr>
          <w:color w:val="000009"/>
        </w:rPr>
        <w:t>при измерении двумя мерами;</w:t>
      </w:r>
    </w:p>
    <w:p w:rsidR="004A57EF" w:rsidRDefault="0000266E">
      <w:pPr>
        <w:pStyle w:val="a3"/>
        <w:jc w:val="left"/>
      </w:pPr>
      <w:r>
        <w:rPr>
          <w:color w:val="000009"/>
        </w:rPr>
        <w:t>пользование</w:t>
      </w:r>
      <w:r>
        <w:rPr>
          <w:color w:val="000009"/>
          <w:spacing w:val="40"/>
        </w:rPr>
        <w:t xml:space="preserve"> </w:t>
      </w:r>
      <w:r>
        <w:rPr>
          <w:color w:val="000009"/>
        </w:rPr>
        <w:t>календарем</w:t>
      </w:r>
      <w:r>
        <w:rPr>
          <w:color w:val="000009"/>
          <w:spacing w:val="40"/>
        </w:rPr>
        <w:t xml:space="preserve"> </w:t>
      </w:r>
      <w:r>
        <w:rPr>
          <w:color w:val="000009"/>
        </w:rPr>
        <w:t>для</w:t>
      </w:r>
      <w:r>
        <w:rPr>
          <w:color w:val="000009"/>
          <w:spacing w:val="40"/>
        </w:rPr>
        <w:t xml:space="preserve"> </w:t>
      </w:r>
      <w:r>
        <w:rPr>
          <w:color w:val="000009"/>
        </w:rPr>
        <w:t>установления</w:t>
      </w:r>
      <w:r>
        <w:rPr>
          <w:color w:val="000009"/>
          <w:spacing w:val="40"/>
        </w:rPr>
        <w:t xml:space="preserve"> </w:t>
      </w:r>
      <w:r>
        <w:rPr>
          <w:color w:val="000009"/>
        </w:rPr>
        <w:t>порядка</w:t>
      </w:r>
      <w:r>
        <w:rPr>
          <w:color w:val="000009"/>
          <w:spacing w:val="40"/>
        </w:rPr>
        <w:t xml:space="preserve"> </w:t>
      </w:r>
      <w:r>
        <w:rPr>
          <w:color w:val="000009"/>
        </w:rPr>
        <w:t>месяцев</w:t>
      </w:r>
      <w:r>
        <w:rPr>
          <w:color w:val="000009"/>
          <w:spacing w:val="40"/>
        </w:rPr>
        <w:t xml:space="preserve"> </w:t>
      </w:r>
      <w:r>
        <w:rPr>
          <w:color w:val="000009"/>
        </w:rPr>
        <w:t>в</w:t>
      </w:r>
      <w:r>
        <w:rPr>
          <w:color w:val="000009"/>
          <w:spacing w:val="40"/>
        </w:rPr>
        <w:t xml:space="preserve"> </w:t>
      </w:r>
      <w:r>
        <w:rPr>
          <w:color w:val="000009"/>
        </w:rPr>
        <w:t>году,</w:t>
      </w:r>
      <w:r>
        <w:rPr>
          <w:color w:val="000009"/>
          <w:spacing w:val="40"/>
        </w:rPr>
        <w:t xml:space="preserve"> </w:t>
      </w:r>
      <w:r>
        <w:rPr>
          <w:color w:val="000009"/>
        </w:rPr>
        <w:t>количества</w:t>
      </w:r>
      <w:r>
        <w:rPr>
          <w:color w:val="000009"/>
          <w:spacing w:val="40"/>
        </w:rPr>
        <w:t xml:space="preserve"> </w:t>
      </w:r>
      <w:r>
        <w:rPr>
          <w:color w:val="000009"/>
        </w:rPr>
        <w:t>суток</w:t>
      </w:r>
      <w:r>
        <w:rPr>
          <w:color w:val="000009"/>
          <w:spacing w:val="40"/>
        </w:rPr>
        <w:t xml:space="preserve"> </w:t>
      </w:r>
      <w:r>
        <w:rPr>
          <w:color w:val="000009"/>
        </w:rPr>
        <w:t xml:space="preserve">в </w:t>
      </w:r>
      <w:r>
        <w:rPr>
          <w:color w:val="000009"/>
          <w:spacing w:val="-2"/>
        </w:rPr>
        <w:t>месяцах;</w:t>
      </w:r>
    </w:p>
    <w:p w:rsidR="004A57EF" w:rsidRDefault="0000266E">
      <w:pPr>
        <w:pStyle w:val="a3"/>
        <w:jc w:val="left"/>
      </w:pPr>
      <w:r>
        <w:rPr>
          <w:color w:val="000009"/>
        </w:rPr>
        <w:t>определение</w:t>
      </w:r>
      <w:r>
        <w:rPr>
          <w:color w:val="000009"/>
          <w:spacing w:val="-4"/>
        </w:rPr>
        <w:t xml:space="preserve"> </w:t>
      </w:r>
      <w:r>
        <w:rPr>
          <w:color w:val="000009"/>
        </w:rPr>
        <w:t>времени</w:t>
      </w:r>
      <w:r>
        <w:rPr>
          <w:color w:val="000009"/>
          <w:spacing w:val="-2"/>
        </w:rPr>
        <w:t xml:space="preserve"> </w:t>
      </w:r>
      <w:r>
        <w:rPr>
          <w:color w:val="000009"/>
        </w:rPr>
        <w:t>по</w:t>
      </w:r>
      <w:r>
        <w:rPr>
          <w:color w:val="000009"/>
          <w:spacing w:val="-2"/>
        </w:rPr>
        <w:t xml:space="preserve"> </w:t>
      </w:r>
      <w:r>
        <w:rPr>
          <w:color w:val="000009"/>
        </w:rPr>
        <w:t>часам</w:t>
      </w:r>
      <w:r>
        <w:rPr>
          <w:color w:val="000009"/>
          <w:spacing w:val="-3"/>
        </w:rPr>
        <w:t xml:space="preserve"> </w:t>
      </w:r>
      <w:r>
        <w:rPr>
          <w:color w:val="000009"/>
        </w:rPr>
        <w:t>(одним</w:t>
      </w:r>
      <w:r>
        <w:rPr>
          <w:color w:val="000009"/>
          <w:spacing w:val="-3"/>
        </w:rPr>
        <w:t xml:space="preserve"> </w:t>
      </w:r>
      <w:r>
        <w:rPr>
          <w:color w:val="000009"/>
          <w:spacing w:val="-2"/>
        </w:rPr>
        <w:t>способом);</w:t>
      </w:r>
    </w:p>
    <w:p w:rsidR="004A57EF" w:rsidRDefault="0000266E">
      <w:pPr>
        <w:pStyle w:val="a3"/>
        <w:tabs>
          <w:tab w:val="left" w:pos="4578"/>
          <w:tab w:val="left" w:pos="6702"/>
        </w:tabs>
        <w:ind w:right="802"/>
        <w:jc w:val="left"/>
      </w:pPr>
      <w:r>
        <w:rPr>
          <w:color w:val="000009"/>
        </w:rPr>
        <w:t>решение, составление, иллюстрирование изученных простых арифметических задач; решение составных арифметических задач в два действия (с помощью учителя); различение</w:t>
      </w:r>
      <w:r>
        <w:rPr>
          <w:color w:val="000009"/>
          <w:spacing w:val="80"/>
        </w:rPr>
        <w:t xml:space="preserve"> </w:t>
      </w:r>
      <w:r>
        <w:rPr>
          <w:color w:val="000009"/>
        </w:rPr>
        <w:t>замкнутых,</w:t>
      </w:r>
      <w:r>
        <w:rPr>
          <w:color w:val="000009"/>
          <w:spacing w:val="80"/>
        </w:rPr>
        <w:t xml:space="preserve"> </w:t>
      </w:r>
      <w:r>
        <w:rPr>
          <w:color w:val="000009"/>
        </w:rPr>
        <w:t>незамкнутых</w:t>
      </w:r>
      <w:r>
        <w:rPr>
          <w:color w:val="000009"/>
        </w:rPr>
        <w:tab/>
        <w:t>кривых,</w:t>
      </w:r>
      <w:r>
        <w:rPr>
          <w:color w:val="000009"/>
          <w:spacing w:val="80"/>
        </w:rPr>
        <w:t xml:space="preserve"> </w:t>
      </w:r>
      <w:r>
        <w:rPr>
          <w:color w:val="000009"/>
        </w:rPr>
        <w:t>ломаных</w:t>
      </w:r>
      <w:r>
        <w:rPr>
          <w:color w:val="000009"/>
        </w:rPr>
        <w:tab/>
        <w:t>линий;</w:t>
      </w:r>
      <w:r>
        <w:rPr>
          <w:color w:val="000009"/>
          <w:spacing w:val="80"/>
        </w:rPr>
        <w:t xml:space="preserve"> </w:t>
      </w:r>
      <w:r>
        <w:rPr>
          <w:color w:val="000009"/>
        </w:rPr>
        <w:t>вычисление</w:t>
      </w:r>
      <w:r>
        <w:rPr>
          <w:color w:val="000009"/>
          <w:spacing w:val="80"/>
        </w:rPr>
        <w:t xml:space="preserve"> </w:t>
      </w:r>
      <w:r>
        <w:rPr>
          <w:color w:val="000009"/>
        </w:rPr>
        <w:t xml:space="preserve">длины </w:t>
      </w:r>
      <w:r>
        <w:rPr>
          <w:color w:val="000009"/>
          <w:spacing w:val="-2"/>
        </w:rPr>
        <w:t>ломаной;</w:t>
      </w:r>
    </w:p>
    <w:p w:rsidR="004A57EF" w:rsidRDefault="0000266E">
      <w:pPr>
        <w:pStyle w:val="a3"/>
        <w:ind w:right="802"/>
        <w:jc w:val="left"/>
      </w:pPr>
      <w:r>
        <w:rPr>
          <w:color w:val="000009"/>
        </w:rPr>
        <w:t>узнавание, называние, моделирование взаимного положения двух прямых, кривых линий, фигур; нахождение точки пересечения без вычерчивания;</w:t>
      </w:r>
    </w:p>
    <w:p w:rsidR="004A57EF" w:rsidRDefault="0000266E">
      <w:pPr>
        <w:pStyle w:val="a3"/>
        <w:ind w:right="748"/>
        <w:jc w:val="left"/>
      </w:pPr>
      <w:r>
        <w:rPr>
          <w:color w:val="000009"/>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 различение окружности и круга, вычерчивание окружности разных радиусов.</w:t>
      </w:r>
    </w:p>
    <w:p w:rsidR="004A57EF" w:rsidRDefault="0000266E">
      <w:pPr>
        <w:spacing w:before="1"/>
        <w:ind w:left="322"/>
        <w:rPr>
          <w:i/>
          <w:sz w:val="24"/>
        </w:rPr>
      </w:pPr>
      <w:r>
        <w:rPr>
          <w:i/>
          <w:color w:val="000009"/>
          <w:sz w:val="24"/>
        </w:rPr>
        <w:t>Достаточный</w:t>
      </w:r>
      <w:r>
        <w:rPr>
          <w:i/>
          <w:color w:val="000009"/>
          <w:spacing w:val="-4"/>
          <w:sz w:val="24"/>
        </w:rPr>
        <w:t xml:space="preserve"> </w:t>
      </w:r>
      <w:r>
        <w:rPr>
          <w:i/>
          <w:color w:val="000009"/>
          <w:spacing w:val="-2"/>
          <w:sz w:val="24"/>
        </w:rPr>
        <w:t>уровень:</w:t>
      </w:r>
    </w:p>
    <w:p w:rsidR="004A57EF" w:rsidRDefault="0000266E">
      <w:pPr>
        <w:pStyle w:val="a3"/>
        <w:jc w:val="left"/>
      </w:pPr>
      <w:r>
        <w:rPr>
          <w:color w:val="000009"/>
        </w:rPr>
        <w:t>знание</w:t>
      </w:r>
      <w:r>
        <w:rPr>
          <w:color w:val="000009"/>
          <w:spacing w:val="-3"/>
        </w:rPr>
        <w:t xml:space="preserve"> </w:t>
      </w:r>
      <w:r>
        <w:rPr>
          <w:color w:val="000009"/>
        </w:rPr>
        <w:t>числового</w:t>
      </w:r>
      <w:r>
        <w:rPr>
          <w:color w:val="000009"/>
          <w:spacing w:val="-3"/>
        </w:rPr>
        <w:t xml:space="preserve"> </w:t>
      </w:r>
      <w:r>
        <w:rPr>
          <w:color w:val="000009"/>
        </w:rPr>
        <w:t>ряда</w:t>
      </w:r>
      <w:r>
        <w:rPr>
          <w:color w:val="000009"/>
          <w:spacing w:val="-3"/>
        </w:rPr>
        <w:t xml:space="preserve"> </w:t>
      </w:r>
      <w:r>
        <w:rPr>
          <w:color w:val="000009"/>
        </w:rPr>
        <w:t>1—100</w:t>
      </w:r>
      <w:r>
        <w:rPr>
          <w:color w:val="000009"/>
          <w:spacing w:val="-2"/>
        </w:rPr>
        <w:t xml:space="preserve"> </w:t>
      </w:r>
      <w:r>
        <w:rPr>
          <w:color w:val="000009"/>
        </w:rPr>
        <w:t>в</w:t>
      </w:r>
      <w:r>
        <w:rPr>
          <w:color w:val="000009"/>
          <w:spacing w:val="-3"/>
        </w:rPr>
        <w:t xml:space="preserve"> </w:t>
      </w:r>
      <w:r>
        <w:rPr>
          <w:color w:val="000009"/>
        </w:rPr>
        <w:t>прямом</w:t>
      </w:r>
      <w:r>
        <w:rPr>
          <w:color w:val="000009"/>
          <w:spacing w:val="-3"/>
        </w:rPr>
        <w:t xml:space="preserve"> </w:t>
      </w:r>
      <w:r>
        <w:rPr>
          <w:color w:val="000009"/>
        </w:rPr>
        <w:t>и</w:t>
      </w:r>
      <w:r>
        <w:rPr>
          <w:color w:val="000009"/>
          <w:spacing w:val="-2"/>
        </w:rPr>
        <w:t xml:space="preserve"> </w:t>
      </w:r>
      <w:r>
        <w:rPr>
          <w:color w:val="000009"/>
        </w:rPr>
        <w:t>обратном</w:t>
      </w:r>
      <w:r>
        <w:rPr>
          <w:color w:val="000009"/>
          <w:spacing w:val="-2"/>
        </w:rPr>
        <w:t xml:space="preserve"> порядке;</w:t>
      </w:r>
    </w:p>
    <w:p w:rsidR="004A57EF" w:rsidRDefault="0000266E">
      <w:pPr>
        <w:pStyle w:val="a3"/>
        <w:ind w:right="802"/>
        <w:jc w:val="left"/>
      </w:pPr>
      <w:r>
        <w:rPr>
          <w:color w:val="000009"/>
        </w:rPr>
        <w:t>счет,</w:t>
      </w:r>
      <w:r>
        <w:rPr>
          <w:color w:val="000009"/>
          <w:spacing w:val="40"/>
        </w:rPr>
        <w:t xml:space="preserve"> </w:t>
      </w:r>
      <w:r>
        <w:rPr>
          <w:color w:val="000009"/>
        </w:rPr>
        <w:t>присчитыванием,</w:t>
      </w:r>
      <w:r>
        <w:rPr>
          <w:color w:val="000009"/>
          <w:spacing w:val="40"/>
        </w:rPr>
        <w:t xml:space="preserve"> </w:t>
      </w:r>
      <w:r>
        <w:rPr>
          <w:color w:val="000009"/>
        </w:rPr>
        <w:t>отсчитыванием</w:t>
      </w:r>
      <w:r>
        <w:rPr>
          <w:color w:val="000009"/>
          <w:spacing w:val="40"/>
        </w:rPr>
        <w:t xml:space="preserve"> </w:t>
      </w:r>
      <w:r>
        <w:rPr>
          <w:color w:val="000009"/>
        </w:rPr>
        <w:t>по</w:t>
      </w:r>
      <w:r>
        <w:rPr>
          <w:color w:val="000009"/>
          <w:spacing w:val="40"/>
        </w:rPr>
        <w:t xml:space="preserve"> </w:t>
      </w:r>
      <w:r>
        <w:rPr>
          <w:color w:val="000009"/>
        </w:rPr>
        <w:t>единице</w:t>
      </w:r>
      <w:r>
        <w:rPr>
          <w:color w:val="000009"/>
          <w:spacing w:val="40"/>
        </w:rPr>
        <w:t xml:space="preserve"> </w:t>
      </w:r>
      <w:r>
        <w:rPr>
          <w:color w:val="000009"/>
        </w:rPr>
        <w:t>и</w:t>
      </w:r>
      <w:r>
        <w:rPr>
          <w:color w:val="000009"/>
          <w:spacing w:val="40"/>
        </w:rPr>
        <w:t xml:space="preserve"> </w:t>
      </w:r>
      <w:r>
        <w:rPr>
          <w:color w:val="000009"/>
        </w:rPr>
        <w:t>равными</w:t>
      </w:r>
      <w:r>
        <w:rPr>
          <w:color w:val="000009"/>
          <w:spacing w:val="40"/>
        </w:rPr>
        <w:t xml:space="preserve"> </w:t>
      </w:r>
      <w:r>
        <w:rPr>
          <w:color w:val="000009"/>
        </w:rPr>
        <w:t>числовыми</w:t>
      </w:r>
      <w:r>
        <w:rPr>
          <w:color w:val="000009"/>
          <w:spacing w:val="40"/>
        </w:rPr>
        <w:t xml:space="preserve"> </w:t>
      </w:r>
      <w:r>
        <w:rPr>
          <w:color w:val="000009"/>
        </w:rPr>
        <w:t>группами</w:t>
      </w:r>
      <w:r>
        <w:rPr>
          <w:color w:val="000009"/>
          <w:spacing w:val="40"/>
        </w:rPr>
        <w:t xml:space="preserve"> </w:t>
      </w:r>
      <w:r>
        <w:rPr>
          <w:color w:val="000009"/>
        </w:rPr>
        <w:t>в пределах 100;</w:t>
      </w:r>
    </w:p>
    <w:p w:rsidR="004A57EF" w:rsidRDefault="0000266E">
      <w:pPr>
        <w:pStyle w:val="a3"/>
        <w:ind w:right="1483"/>
        <w:jc w:val="left"/>
      </w:pPr>
      <w:r>
        <w:rPr>
          <w:color w:val="000009"/>
        </w:rPr>
        <w:t>откладывание</w:t>
      </w:r>
      <w:r>
        <w:rPr>
          <w:color w:val="000009"/>
          <w:spacing w:val="-5"/>
        </w:rPr>
        <w:t xml:space="preserve"> </w:t>
      </w:r>
      <w:r>
        <w:rPr>
          <w:color w:val="000009"/>
        </w:rPr>
        <w:t>любых</w:t>
      </w:r>
      <w:r>
        <w:rPr>
          <w:color w:val="000009"/>
          <w:spacing w:val="-2"/>
        </w:rPr>
        <w:t xml:space="preserve"> </w:t>
      </w:r>
      <w:r>
        <w:rPr>
          <w:color w:val="000009"/>
        </w:rPr>
        <w:t>чисел</w:t>
      </w:r>
      <w:r>
        <w:rPr>
          <w:color w:val="000009"/>
          <w:spacing w:val="-5"/>
        </w:rPr>
        <w:t xml:space="preserve"> </w:t>
      </w:r>
      <w:r>
        <w:rPr>
          <w:color w:val="000009"/>
        </w:rPr>
        <w:t>в</w:t>
      </w:r>
      <w:r>
        <w:rPr>
          <w:color w:val="000009"/>
          <w:spacing w:val="-5"/>
        </w:rPr>
        <w:t xml:space="preserve"> </w:t>
      </w:r>
      <w:r>
        <w:rPr>
          <w:color w:val="000009"/>
        </w:rPr>
        <w:t>пределах</w:t>
      </w:r>
      <w:r>
        <w:rPr>
          <w:color w:val="000009"/>
          <w:spacing w:val="-2"/>
        </w:rPr>
        <w:t xml:space="preserve"> </w:t>
      </w:r>
      <w:r>
        <w:rPr>
          <w:color w:val="000009"/>
        </w:rPr>
        <w:t>100</w:t>
      </w:r>
      <w:r>
        <w:rPr>
          <w:color w:val="000009"/>
          <w:spacing w:val="-4"/>
        </w:rPr>
        <w:t xml:space="preserve"> </w:t>
      </w:r>
      <w:r>
        <w:rPr>
          <w:color w:val="000009"/>
        </w:rPr>
        <w:t>с</w:t>
      </w:r>
      <w:r>
        <w:rPr>
          <w:color w:val="000009"/>
          <w:spacing w:val="-5"/>
        </w:rPr>
        <w:t xml:space="preserve"> </w:t>
      </w:r>
      <w:r>
        <w:rPr>
          <w:color w:val="000009"/>
        </w:rPr>
        <w:t>использованием</w:t>
      </w:r>
      <w:r>
        <w:rPr>
          <w:color w:val="000009"/>
          <w:spacing w:val="-5"/>
        </w:rPr>
        <w:t xml:space="preserve"> </w:t>
      </w:r>
      <w:r>
        <w:rPr>
          <w:color w:val="000009"/>
        </w:rPr>
        <w:t>счетного</w:t>
      </w:r>
      <w:r>
        <w:rPr>
          <w:color w:val="000009"/>
          <w:spacing w:val="-4"/>
        </w:rPr>
        <w:t xml:space="preserve"> </w:t>
      </w:r>
      <w:r>
        <w:rPr>
          <w:color w:val="000009"/>
        </w:rPr>
        <w:t>материала; знание названия компонентов сложения, вычитания, умножения, деления;</w:t>
      </w:r>
    </w:p>
    <w:p w:rsidR="004A57EF" w:rsidRDefault="0000266E">
      <w:pPr>
        <w:pStyle w:val="a3"/>
        <w:ind w:right="756"/>
      </w:pPr>
      <w:r>
        <w:rPr>
          <w:color w:val="000009"/>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4A57EF" w:rsidRDefault="0000266E">
      <w:pPr>
        <w:pStyle w:val="a3"/>
      </w:pPr>
      <w:r>
        <w:rPr>
          <w:color w:val="000009"/>
        </w:rPr>
        <w:t>знание</w:t>
      </w:r>
      <w:r>
        <w:rPr>
          <w:color w:val="000009"/>
          <w:spacing w:val="-7"/>
        </w:rPr>
        <w:t xml:space="preserve"> </w:t>
      </w:r>
      <w:r>
        <w:rPr>
          <w:color w:val="000009"/>
        </w:rPr>
        <w:t>таблицы</w:t>
      </w:r>
      <w:r>
        <w:rPr>
          <w:color w:val="000009"/>
          <w:spacing w:val="-2"/>
        </w:rPr>
        <w:t xml:space="preserve"> </w:t>
      </w:r>
      <w:r>
        <w:rPr>
          <w:color w:val="000009"/>
        </w:rPr>
        <w:t>умножения</w:t>
      </w:r>
      <w:r>
        <w:rPr>
          <w:color w:val="000009"/>
          <w:spacing w:val="-4"/>
        </w:rPr>
        <w:t xml:space="preserve"> </w:t>
      </w:r>
      <w:r>
        <w:rPr>
          <w:color w:val="000009"/>
        </w:rPr>
        <w:t>всех</w:t>
      </w:r>
      <w:r>
        <w:rPr>
          <w:color w:val="000009"/>
          <w:spacing w:val="-1"/>
        </w:rPr>
        <w:t xml:space="preserve"> </w:t>
      </w:r>
      <w:r>
        <w:rPr>
          <w:color w:val="000009"/>
        </w:rPr>
        <w:t>однозначных</w:t>
      </w:r>
      <w:r>
        <w:rPr>
          <w:color w:val="000009"/>
          <w:spacing w:val="-4"/>
        </w:rPr>
        <w:t xml:space="preserve"> </w:t>
      </w:r>
      <w:r>
        <w:rPr>
          <w:color w:val="000009"/>
        </w:rPr>
        <w:t>чисел</w:t>
      </w:r>
      <w:r>
        <w:rPr>
          <w:color w:val="000009"/>
          <w:spacing w:val="-5"/>
        </w:rPr>
        <w:t xml:space="preserve"> </w:t>
      </w:r>
      <w:r>
        <w:rPr>
          <w:color w:val="000009"/>
        </w:rPr>
        <w:t>и</w:t>
      </w:r>
      <w:r>
        <w:rPr>
          <w:color w:val="000009"/>
          <w:spacing w:val="-2"/>
        </w:rPr>
        <w:t xml:space="preserve"> </w:t>
      </w:r>
      <w:r>
        <w:rPr>
          <w:color w:val="000009"/>
        </w:rPr>
        <w:t>числа</w:t>
      </w:r>
      <w:r>
        <w:rPr>
          <w:color w:val="000009"/>
          <w:spacing w:val="-4"/>
        </w:rPr>
        <w:t xml:space="preserve"> </w:t>
      </w:r>
      <w:r>
        <w:rPr>
          <w:color w:val="000009"/>
          <w:spacing w:val="-5"/>
        </w:rPr>
        <w:t>10;</w:t>
      </w:r>
    </w:p>
    <w:p w:rsidR="004A57EF" w:rsidRDefault="0000266E">
      <w:pPr>
        <w:pStyle w:val="a3"/>
      </w:pPr>
      <w:r>
        <w:rPr>
          <w:color w:val="000009"/>
        </w:rPr>
        <w:t>правила умножения</w:t>
      </w:r>
      <w:r>
        <w:rPr>
          <w:color w:val="000009"/>
          <w:spacing w:val="-1"/>
        </w:rPr>
        <w:t xml:space="preserve"> </w:t>
      </w:r>
      <w:r>
        <w:rPr>
          <w:color w:val="000009"/>
        </w:rPr>
        <w:t>чисел</w:t>
      </w:r>
      <w:r>
        <w:rPr>
          <w:color w:val="000009"/>
          <w:spacing w:val="-2"/>
        </w:rPr>
        <w:t xml:space="preserve"> </w:t>
      </w:r>
      <w:r>
        <w:rPr>
          <w:color w:val="000009"/>
        </w:rPr>
        <w:t>1</w:t>
      </w:r>
      <w:r>
        <w:rPr>
          <w:color w:val="000009"/>
          <w:spacing w:val="-1"/>
        </w:rPr>
        <w:t xml:space="preserve"> </w:t>
      </w:r>
      <w:r>
        <w:rPr>
          <w:color w:val="000009"/>
        </w:rPr>
        <w:t>и 0,</w:t>
      </w:r>
      <w:r>
        <w:rPr>
          <w:color w:val="000009"/>
          <w:spacing w:val="-1"/>
        </w:rPr>
        <w:t xml:space="preserve"> </w:t>
      </w:r>
      <w:r>
        <w:rPr>
          <w:color w:val="000009"/>
        </w:rPr>
        <w:t>на</w:t>
      </w:r>
      <w:r>
        <w:rPr>
          <w:color w:val="000009"/>
          <w:spacing w:val="-2"/>
        </w:rPr>
        <w:t xml:space="preserve"> </w:t>
      </w:r>
      <w:r>
        <w:rPr>
          <w:color w:val="000009"/>
        </w:rPr>
        <w:t>1</w:t>
      </w:r>
      <w:r>
        <w:rPr>
          <w:color w:val="000009"/>
          <w:spacing w:val="-1"/>
        </w:rPr>
        <w:t xml:space="preserve"> </w:t>
      </w:r>
      <w:r>
        <w:rPr>
          <w:color w:val="000009"/>
        </w:rPr>
        <w:t>и</w:t>
      </w:r>
      <w:r>
        <w:rPr>
          <w:color w:val="000009"/>
          <w:spacing w:val="-1"/>
        </w:rPr>
        <w:t xml:space="preserve"> </w:t>
      </w:r>
      <w:r>
        <w:rPr>
          <w:color w:val="000009"/>
        </w:rPr>
        <w:t>0,</w:t>
      </w:r>
      <w:r>
        <w:rPr>
          <w:color w:val="000009"/>
          <w:spacing w:val="-1"/>
        </w:rPr>
        <w:t xml:space="preserve"> </w:t>
      </w:r>
      <w:r>
        <w:rPr>
          <w:color w:val="000009"/>
        </w:rPr>
        <w:t>деления</w:t>
      </w:r>
      <w:r>
        <w:rPr>
          <w:color w:val="000009"/>
          <w:spacing w:val="-1"/>
        </w:rPr>
        <w:t xml:space="preserve"> </w:t>
      </w:r>
      <w:r>
        <w:rPr>
          <w:color w:val="000009"/>
        </w:rPr>
        <w:t>0</w:t>
      </w:r>
      <w:r>
        <w:rPr>
          <w:color w:val="000009"/>
          <w:spacing w:val="-1"/>
        </w:rPr>
        <w:t xml:space="preserve"> </w:t>
      </w:r>
      <w:r>
        <w:rPr>
          <w:color w:val="000009"/>
        </w:rPr>
        <w:t>и</w:t>
      </w:r>
      <w:r>
        <w:rPr>
          <w:color w:val="000009"/>
          <w:spacing w:val="-3"/>
        </w:rPr>
        <w:t xml:space="preserve"> </w:t>
      </w:r>
      <w:r>
        <w:rPr>
          <w:color w:val="000009"/>
        </w:rPr>
        <w:t>деления</w:t>
      </w:r>
      <w:r>
        <w:rPr>
          <w:color w:val="000009"/>
          <w:spacing w:val="-1"/>
        </w:rPr>
        <w:t xml:space="preserve"> </w:t>
      </w:r>
      <w:r>
        <w:rPr>
          <w:color w:val="000009"/>
        </w:rPr>
        <w:t>на</w:t>
      </w:r>
      <w:r>
        <w:rPr>
          <w:color w:val="000009"/>
          <w:spacing w:val="-2"/>
        </w:rPr>
        <w:t xml:space="preserve"> </w:t>
      </w:r>
      <w:r>
        <w:rPr>
          <w:color w:val="000009"/>
        </w:rPr>
        <w:t>1,</w:t>
      </w:r>
      <w:r>
        <w:rPr>
          <w:color w:val="000009"/>
          <w:spacing w:val="-1"/>
        </w:rPr>
        <w:t xml:space="preserve"> </w:t>
      </w:r>
      <w:r>
        <w:rPr>
          <w:color w:val="000009"/>
        </w:rPr>
        <w:t>на</w:t>
      </w:r>
      <w:r>
        <w:rPr>
          <w:color w:val="000009"/>
          <w:spacing w:val="-4"/>
        </w:rPr>
        <w:t xml:space="preserve"> </w:t>
      </w:r>
      <w:r>
        <w:rPr>
          <w:color w:val="000009"/>
          <w:spacing w:val="-5"/>
        </w:rPr>
        <w:t>10;</w:t>
      </w:r>
    </w:p>
    <w:p w:rsidR="004A57EF" w:rsidRDefault="0000266E">
      <w:pPr>
        <w:pStyle w:val="a3"/>
        <w:ind w:right="742"/>
      </w:pPr>
      <w:r>
        <w:rPr>
          <w:color w:val="000009"/>
        </w:rPr>
        <w:t>понимание связи таблиц умножения и деления, пользование таблицами умножения на печатной основе для нахождения произведения и частного;</w:t>
      </w:r>
    </w:p>
    <w:p w:rsidR="004A57EF" w:rsidRDefault="0000266E">
      <w:pPr>
        <w:pStyle w:val="a3"/>
        <w:spacing w:before="1"/>
        <w:ind w:right="2372"/>
        <w:jc w:val="left"/>
      </w:pPr>
      <w:r>
        <w:rPr>
          <w:color w:val="000009"/>
        </w:rPr>
        <w:t>знание порядка действий в примерах в два арифметических действия; знание</w:t>
      </w:r>
      <w:r>
        <w:rPr>
          <w:color w:val="000009"/>
          <w:spacing w:val="-6"/>
        </w:rPr>
        <w:t xml:space="preserve"> </w:t>
      </w:r>
      <w:r>
        <w:rPr>
          <w:color w:val="000009"/>
        </w:rPr>
        <w:t>и</w:t>
      </w:r>
      <w:r>
        <w:rPr>
          <w:color w:val="000009"/>
          <w:spacing w:val="-5"/>
        </w:rPr>
        <w:t xml:space="preserve"> </w:t>
      </w:r>
      <w:r>
        <w:rPr>
          <w:color w:val="000009"/>
        </w:rPr>
        <w:t>применение</w:t>
      </w:r>
      <w:r>
        <w:rPr>
          <w:color w:val="000009"/>
          <w:spacing w:val="-6"/>
        </w:rPr>
        <w:t xml:space="preserve"> </w:t>
      </w:r>
      <w:r>
        <w:rPr>
          <w:color w:val="000009"/>
        </w:rPr>
        <w:t>переместительного</w:t>
      </w:r>
      <w:r>
        <w:rPr>
          <w:color w:val="000009"/>
          <w:spacing w:val="-5"/>
        </w:rPr>
        <w:t xml:space="preserve"> </w:t>
      </w:r>
      <w:r>
        <w:rPr>
          <w:color w:val="000009"/>
        </w:rPr>
        <w:t>свойство</w:t>
      </w:r>
      <w:r>
        <w:rPr>
          <w:color w:val="000009"/>
          <w:spacing w:val="-5"/>
        </w:rPr>
        <w:t xml:space="preserve"> </w:t>
      </w:r>
      <w:r>
        <w:rPr>
          <w:color w:val="000009"/>
        </w:rPr>
        <w:t>сложения</w:t>
      </w:r>
      <w:r>
        <w:rPr>
          <w:color w:val="000009"/>
          <w:spacing w:val="-5"/>
        </w:rPr>
        <w:t xml:space="preserve"> </w:t>
      </w:r>
      <w:r>
        <w:rPr>
          <w:color w:val="000009"/>
        </w:rPr>
        <w:t>и</w:t>
      </w:r>
      <w:r>
        <w:rPr>
          <w:color w:val="000009"/>
          <w:spacing w:val="-2"/>
        </w:rPr>
        <w:t xml:space="preserve"> </w:t>
      </w:r>
      <w:r>
        <w:rPr>
          <w:color w:val="000009"/>
        </w:rPr>
        <w:t>умножения;</w:t>
      </w:r>
    </w:p>
    <w:p w:rsidR="004A57EF" w:rsidRDefault="0000266E">
      <w:pPr>
        <w:pStyle w:val="a3"/>
        <w:ind w:right="802"/>
        <w:jc w:val="left"/>
      </w:pPr>
      <w:r>
        <w:rPr>
          <w:color w:val="000009"/>
        </w:rPr>
        <w:t>выполнение устных и письменных действий сложения и вычитания чисел в пределах 100; знание единиц (мер) измерения стоимости, длины, массы, времени и их соотношения; различение</w:t>
      </w:r>
      <w:r>
        <w:rPr>
          <w:color w:val="000009"/>
          <w:spacing w:val="40"/>
        </w:rPr>
        <w:t xml:space="preserve"> </w:t>
      </w:r>
      <w:r>
        <w:rPr>
          <w:color w:val="000009"/>
        </w:rPr>
        <w:t>чисел,</w:t>
      </w:r>
      <w:r>
        <w:rPr>
          <w:color w:val="000009"/>
          <w:spacing w:val="40"/>
        </w:rPr>
        <w:t xml:space="preserve"> </w:t>
      </w:r>
      <w:r>
        <w:rPr>
          <w:color w:val="000009"/>
        </w:rPr>
        <w:t>полученных</w:t>
      </w:r>
      <w:r>
        <w:rPr>
          <w:color w:val="000009"/>
          <w:spacing w:val="40"/>
        </w:rPr>
        <w:t xml:space="preserve"> </w:t>
      </w:r>
      <w:r>
        <w:rPr>
          <w:color w:val="000009"/>
        </w:rPr>
        <w:t>при</w:t>
      </w:r>
      <w:r>
        <w:rPr>
          <w:color w:val="000009"/>
          <w:spacing w:val="40"/>
        </w:rPr>
        <w:t xml:space="preserve"> </w:t>
      </w:r>
      <w:r>
        <w:rPr>
          <w:color w:val="000009"/>
        </w:rPr>
        <w:t>счете</w:t>
      </w:r>
      <w:r>
        <w:rPr>
          <w:color w:val="000009"/>
          <w:spacing w:val="40"/>
        </w:rPr>
        <w:t xml:space="preserve"> </w:t>
      </w:r>
      <w:r>
        <w:rPr>
          <w:color w:val="000009"/>
        </w:rPr>
        <w:t>и</w:t>
      </w:r>
      <w:r>
        <w:rPr>
          <w:color w:val="000009"/>
          <w:spacing w:val="40"/>
        </w:rPr>
        <w:t xml:space="preserve"> </w:t>
      </w:r>
      <w:r>
        <w:rPr>
          <w:color w:val="000009"/>
        </w:rPr>
        <w:t>измерении,</w:t>
      </w:r>
      <w:r>
        <w:rPr>
          <w:color w:val="000009"/>
          <w:spacing w:val="40"/>
        </w:rPr>
        <w:t xml:space="preserve"> </w:t>
      </w:r>
      <w:r>
        <w:rPr>
          <w:color w:val="000009"/>
        </w:rPr>
        <w:t>запись</w:t>
      </w:r>
      <w:r>
        <w:rPr>
          <w:color w:val="000009"/>
          <w:spacing w:val="40"/>
        </w:rPr>
        <w:t xml:space="preserve"> </w:t>
      </w:r>
      <w:r>
        <w:rPr>
          <w:color w:val="000009"/>
        </w:rPr>
        <w:t>чисел,</w:t>
      </w:r>
      <w:r>
        <w:rPr>
          <w:color w:val="000009"/>
          <w:spacing w:val="40"/>
        </w:rPr>
        <w:t xml:space="preserve"> </w:t>
      </w:r>
      <w:r>
        <w:rPr>
          <w:color w:val="000009"/>
        </w:rPr>
        <w:t>полученных</w:t>
      </w:r>
      <w:r>
        <w:rPr>
          <w:color w:val="000009"/>
          <w:spacing w:val="40"/>
        </w:rPr>
        <w:t xml:space="preserve"> </w:t>
      </w:r>
      <w:r>
        <w:rPr>
          <w:color w:val="000009"/>
        </w:rPr>
        <w:t>при измерении двумя мерами (с полным набором знаков в мелких мерах);</w:t>
      </w:r>
    </w:p>
    <w:p w:rsidR="004A57EF" w:rsidRDefault="0000266E">
      <w:pPr>
        <w:pStyle w:val="a3"/>
        <w:ind w:right="744"/>
      </w:pPr>
      <w:r>
        <w:rPr>
          <w:color w:val="000009"/>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w:t>
      </w:r>
    </w:p>
    <w:p w:rsidR="004A57EF" w:rsidRDefault="0000266E">
      <w:pPr>
        <w:pStyle w:val="a3"/>
        <w:ind w:right="802"/>
        <w:jc w:val="left"/>
      </w:pPr>
      <w:r>
        <w:rPr>
          <w:color w:val="000009"/>
        </w:rPr>
        <w:t>решение, составление, иллюстрирование всех изученных простых арифметических задач; краткая запись, моделирование содержания, решение составных арифметических</w:t>
      </w:r>
      <w:r>
        <w:rPr>
          <w:color w:val="000009"/>
          <w:spacing w:val="28"/>
        </w:rPr>
        <w:t xml:space="preserve"> </w:t>
      </w:r>
      <w:r>
        <w:rPr>
          <w:color w:val="000009"/>
        </w:rPr>
        <w:t>задач в два действия;</w:t>
      </w:r>
    </w:p>
    <w:p w:rsidR="004A57EF" w:rsidRDefault="0000266E">
      <w:pPr>
        <w:pStyle w:val="a3"/>
        <w:tabs>
          <w:tab w:val="left" w:pos="4578"/>
          <w:tab w:val="left" w:pos="6702"/>
        </w:tabs>
        <w:spacing w:before="1"/>
        <w:ind w:right="802"/>
        <w:jc w:val="left"/>
      </w:pPr>
      <w:r>
        <w:rPr>
          <w:color w:val="000009"/>
        </w:rPr>
        <w:t>различение</w:t>
      </w:r>
      <w:r>
        <w:rPr>
          <w:color w:val="000009"/>
          <w:spacing w:val="80"/>
        </w:rPr>
        <w:t xml:space="preserve"> </w:t>
      </w:r>
      <w:r>
        <w:rPr>
          <w:color w:val="000009"/>
        </w:rPr>
        <w:t>замкнутых,</w:t>
      </w:r>
      <w:r>
        <w:rPr>
          <w:color w:val="000009"/>
          <w:spacing w:val="80"/>
        </w:rPr>
        <w:t xml:space="preserve"> </w:t>
      </w:r>
      <w:r>
        <w:rPr>
          <w:color w:val="000009"/>
        </w:rPr>
        <w:t>незамкнутых</w:t>
      </w:r>
      <w:r>
        <w:rPr>
          <w:color w:val="000009"/>
        </w:rPr>
        <w:tab/>
        <w:t>кривых,</w:t>
      </w:r>
      <w:r>
        <w:rPr>
          <w:color w:val="000009"/>
          <w:spacing w:val="80"/>
        </w:rPr>
        <w:t xml:space="preserve"> </w:t>
      </w:r>
      <w:r>
        <w:rPr>
          <w:color w:val="000009"/>
        </w:rPr>
        <w:t>ломаных</w:t>
      </w:r>
      <w:r>
        <w:rPr>
          <w:color w:val="000009"/>
        </w:rPr>
        <w:tab/>
        <w:t>линий;</w:t>
      </w:r>
      <w:r>
        <w:rPr>
          <w:color w:val="000009"/>
          <w:spacing w:val="80"/>
        </w:rPr>
        <w:t xml:space="preserve"> </w:t>
      </w:r>
      <w:r>
        <w:rPr>
          <w:color w:val="000009"/>
        </w:rPr>
        <w:t>вычисление</w:t>
      </w:r>
      <w:r>
        <w:rPr>
          <w:color w:val="000009"/>
          <w:spacing w:val="80"/>
        </w:rPr>
        <w:t xml:space="preserve"> </w:t>
      </w:r>
      <w:r>
        <w:rPr>
          <w:color w:val="000009"/>
        </w:rPr>
        <w:t xml:space="preserve">длины </w:t>
      </w:r>
      <w:r>
        <w:rPr>
          <w:color w:val="000009"/>
          <w:spacing w:val="-2"/>
        </w:rPr>
        <w:t>ломаной;</w:t>
      </w:r>
    </w:p>
    <w:p w:rsidR="004A57EF" w:rsidRDefault="0000266E">
      <w:pPr>
        <w:pStyle w:val="a3"/>
        <w:ind w:right="802"/>
        <w:jc w:val="left"/>
      </w:pPr>
      <w:r>
        <w:rPr>
          <w:color w:val="000009"/>
        </w:rPr>
        <w:t>узнавание, называние, вычерчивание, моделирование взаимного положения двух прямых</w:t>
      </w:r>
      <w:r>
        <w:rPr>
          <w:color w:val="000009"/>
          <w:spacing w:val="40"/>
        </w:rPr>
        <w:t xml:space="preserve"> </w:t>
      </w:r>
      <w:r>
        <w:rPr>
          <w:color w:val="000009"/>
        </w:rPr>
        <w:t>и кривых линий, многоугольников, окружностей; нахождение точки пересечения;</w:t>
      </w:r>
    </w:p>
    <w:p w:rsidR="004A57EF" w:rsidRDefault="0000266E">
      <w:pPr>
        <w:pStyle w:val="a3"/>
        <w:ind w:right="748"/>
        <w:jc w:val="left"/>
      </w:pPr>
      <w:r>
        <w:rPr>
          <w:color w:val="000009"/>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4A57EF" w:rsidRDefault="0000266E">
      <w:pPr>
        <w:pStyle w:val="a3"/>
        <w:jc w:val="left"/>
      </w:pPr>
      <w:r>
        <w:rPr>
          <w:color w:val="000009"/>
        </w:rPr>
        <w:t>вычерчивание</w:t>
      </w:r>
      <w:r>
        <w:rPr>
          <w:color w:val="000009"/>
          <w:spacing w:val="-7"/>
        </w:rPr>
        <w:t xml:space="preserve"> </w:t>
      </w:r>
      <w:r>
        <w:rPr>
          <w:color w:val="000009"/>
        </w:rPr>
        <w:t>окружности</w:t>
      </w:r>
      <w:r>
        <w:rPr>
          <w:color w:val="000009"/>
          <w:spacing w:val="-3"/>
        </w:rPr>
        <w:t xml:space="preserve"> </w:t>
      </w:r>
      <w:r>
        <w:rPr>
          <w:color w:val="000009"/>
        </w:rPr>
        <w:t>разных</w:t>
      </w:r>
      <w:r>
        <w:rPr>
          <w:color w:val="000009"/>
          <w:spacing w:val="-2"/>
        </w:rPr>
        <w:t xml:space="preserve"> </w:t>
      </w:r>
      <w:r>
        <w:rPr>
          <w:color w:val="000009"/>
        </w:rPr>
        <w:t>радиусов,</w:t>
      </w:r>
      <w:r>
        <w:rPr>
          <w:color w:val="000009"/>
          <w:spacing w:val="-5"/>
        </w:rPr>
        <w:t xml:space="preserve"> </w:t>
      </w:r>
      <w:r>
        <w:rPr>
          <w:color w:val="000009"/>
        </w:rPr>
        <w:t>различение</w:t>
      </w:r>
      <w:r>
        <w:rPr>
          <w:color w:val="000009"/>
          <w:spacing w:val="-5"/>
        </w:rPr>
        <w:t xml:space="preserve"> </w:t>
      </w:r>
      <w:r>
        <w:rPr>
          <w:color w:val="000009"/>
        </w:rPr>
        <w:t>окружности</w:t>
      </w:r>
      <w:r>
        <w:rPr>
          <w:color w:val="000009"/>
          <w:spacing w:val="-3"/>
        </w:rPr>
        <w:t xml:space="preserve"> </w:t>
      </w:r>
      <w:r>
        <w:rPr>
          <w:color w:val="000009"/>
        </w:rPr>
        <w:t>и</w:t>
      </w:r>
      <w:r>
        <w:rPr>
          <w:color w:val="000009"/>
          <w:spacing w:val="-3"/>
        </w:rPr>
        <w:t xml:space="preserve"> </w:t>
      </w:r>
      <w:r>
        <w:rPr>
          <w:color w:val="000009"/>
          <w:spacing w:val="-2"/>
        </w:rPr>
        <w:t>круга.</w:t>
      </w:r>
    </w:p>
    <w:p w:rsidR="004A57EF" w:rsidRDefault="0000266E">
      <w:pPr>
        <w:spacing w:before="5"/>
        <w:ind w:left="322" w:right="6697"/>
        <w:rPr>
          <w:b/>
          <w:sz w:val="24"/>
        </w:rPr>
      </w:pPr>
      <w:r>
        <w:rPr>
          <w:b/>
          <w:sz w:val="24"/>
        </w:rPr>
        <w:t>Содержание</w:t>
      </w:r>
      <w:r>
        <w:rPr>
          <w:b/>
          <w:spacing w:val="-15"/>
          <w:sz w:val="24"/>
        </w:rPr>
        <w:t xml:space="preserve"> </w:t>
      </w:r>
      <w:r>
        <w:rPr>
          <w:b/>
          <w:sz w:val="24"/>
        </w:rPr>
        <w:t>учебного</w:t>
      </w:r>
      <w:r>
        <w:rPr>
          <w:b/>
          <w:spacing w:val="-13"/>
          <w:sz w:val="24"/>
        </w:rPr>
        <w:t xml:space="preserve"> </w:t>
      </w:r>
      <w:r>
        <w:rPr>
          <w:b/>
          <w:sz w:val="24"/>
        </w:rPr>
        <w:t xml:space="preserve">предмета </w:t>
      </w:r>
      <w:r>
        <w:rPr>
          <w:sz w:val="24"/>
        </w:rPr>
        <w:t>Пропедевтический период</w:t>
      </w:r>
      <w:r>
        <w:rPr>
          <w:spacing w:val="40"/>
          <w:sz w:val="24"/>
        </w:rPr>
        <w:t xml:space="preserve"> </w:t>
      </w:r>
      <w:r>
        <w:rPr>
          <w:b/>
          <w:sz w:val="24"/>
        </w:rPr>
        <w:t>Числа и величины</w:t>
      </w:r>
    </w:p>
    <w:p w:rsidR="004A57EF" w:rsidRDefault="0000266E">
      <w:pPr>
        <w:pStyle w:val="a3"/>
        <w:jc w:val="left"/>
      </w:pPr>
      <w:r>
        <w:t>Названия,</w:t>
      </w:r>
      <w:r>
        <w:rPr>
          <w:spacing w:val="40"/>
        </w:rPr>
        <w:t xml:space="preserve"> </w:t>
      </w:r>
      <w:r>
        <w:t>обозначение</w:t>
      </w:r>
      <w:r>
        <w:rPr>
          <w:spacing w:val="40"/>
        </w:rPr>
        <w:t xml:space="preserve"> </w:t>
      </w:r>
      <w:r>
        <w:t>чисел</w:t>
      </w:r>
      <w:r>
        <w:rPr>
          <w:spacing w:val="40"/>
        </w:rPr>
        <w:t xml:space="preserve"> </w:t>
      </w:r>
      <w:r>
        <w:t>от</w:t>
      </w:r>
      <w:r>
        <w:rPr>
          <w:spacing w:val="40"/>
        </w:rPr>
        <w:t xml:space="preserve"> </w:t>
      </w:r>
      <w:r>
        <w:t>1</w:t>
      </w:r>
      <w:r>
        <w:rPr>
          <w:spacing w:val="40"/>
        </w:rPr>
        <w:t xml:space="preserve"> </w:t>
      </w:r>
      <w:r>
        <w:t>до</w:t>
      </w:r>
      <w:r>
        <w:rPr>
          <w:spacing w:val="40"/>
        </w:rPr>
        <w:t xml:space="preserve"> </w:t>
      </w:r>
      <w:r>
        <w:t>9.</w:t>
      </w:r>
      <w:r>
        <w:rPr>
          <w:spacing w:val="40"/>
        </w:rPr>
        <w:t xml:space="preserve"> </w:t>
      </w:r>
      <w:r>
        <w:t>Счет</w:t>
      </w:r>
      <w:r>
        <w:rPr>
          <w:spacing w:val="40"/>
        </w:rPr>
        <w:t xml:space="preserve"> </w:t>
      </w:r>
      <w:r>
        <w:t>по</w:t>
      </w:r>
      <w:r>
        <w:rPr>
          <w:spacing w:val="40"/>
        </w:rPr>
        <w:t xml:space="preserve"> </w:t>
      </w:r>
      <w:r>
        <w:t>1</w:t>
      </w:r>
      <w:r>
        <w:rPr>
          <w:spacing w:val="40"/>
        </w:rPr>
        <w:t xml:space="preserve"> </w:t>
      </w:r>
      <w:r>
        <w:t>и</w:t>
      </w:r>
      <w:r>
        <w:rPr>
          <w:spacing w:val="40"/>
        </w:rPr>
        <w:t xml:space="preserve"> </w:t>
      </w:r>
      <w:r>
        <w:t>равными</w:t>
      </w:r>
      <w:r>
        <w:rPr>
          <w:spacing w:val="40"/>
        </w:rPr>
        <w:t xml:space="preserve"> </w:t>
      </w:r>
      <w:r>
        <w:t>группами</w:t>
      </w:r>
      <w:r>
        <w:rPr>
          <w:spacing w:val="40"/>
        </w:rPr>
        <w:t xml:space="preserve"> </w:t>
      </w:r>
      <w:r>
        <w:t>по</w:t>
      </w:r>
      <w:r>
        <w:rPr>
          <w:spacing w:val="40"/>
        </w:rPr>
        <w:t xml:space="preserve"> </w:t>
      </w:r>
      <w:r>
        <w:t>2,</w:t>
      </w:r>
      <w:r>
        <w:rPr>
          <w:spacing w:val="40"/>
        </w:rPr>
        <w:t xml:space="preserve"> </w:t>
      </w:r>
      <w:r>
        <w:t>3</w:t>
      </w:r>
      <w:r>
        <w:rPr>
          <w:spacing w:val="40"/>
        </w:rPr>
        <w:t xml:space="preserve"> </w:t>
      </w:r>
      <w:r>
        <w:t>(счет предметов</w:t>
      </w:r>
      <w:r>
        <w:rPr>
          <w:spacing w:val="58"/>
        </w:rPr>
        <w:t xml:space="preserve"> </w:t>
      </w:r>
      <w:r>
        <w:t>и</w:t>
      </w:r>
      <w:r>
        <w:rPr>
          <w:spacing w:val="62"/>
        </w:rPr>
        <w:t xml:space="preserve"> </w:t>
      </w:r>
      <w:r>
        <w:t>отвлеченный</w:t>
      </w:r>
      <w:r>
        <w:rPr>
          <w:spacing w:val="62"/>
        </w:rPr>
        <w:t xml:space="preserve"> </w:t>
      </w:r>
      <w:r>
        <w:t>счет).</w:t>
      </w:r>
      <w:r>
        <w:rPr>
          <w:spacing w:val="61"/>
        </w:rPr>
        <w:t xml:space="preserve"> </w:t>
      </w:r>
      <w:r>
        <w:t>Количественные,</w:t>
      </w:r>
      <w:r>
        <w:rPr>
          <w:spacing w:val="61"/>
        </w:rPr>
        <w:t xml:space="preserve"> </w:t>
      </w:r>
      <w:r>
        <w:t>порядковые</w:t>
      </w:r>
      <w:r>
        <w:rPr>
          <w:spacing w:val="60"/>
        </w:rPr>
        <w:t xml:space="preserve"> </w:t>
      </w:r>
      <w:r>
        <w:t>числительные.</w:t>
      </w:r>
      <w:r>
        <w:rPr>
          <w:spacing w:val="61"/>
        </w:rPr>
        <w:t xml:space="preserve"> </w:t>
      </w:r>
      <w:r>
        <w:t>Число</w:t>
      </w:r>
      <w:r>
        <w:rPr>
          <w:spacing w:val="61"/>
        </w:rPr>
        <w:t xml:space="preserve"> </w:t>
      </w:r>
      <w:r>
        <w:rPr>
          <w:spacing w:val="-10"/>
        </w:rPr>
        <w:t>и</w:t>
      </w:r>
    </w:p>
    <w:p w:rsidR="004A57EF" w:rsidRDefault="004A57EF">
      <w:pPr>
        <w:sectPr w:rsidR="004A57EF">
          <w:pgSz w:w="11920" w:h="16850"/>
          <w:pgMar w:top="1060" w:right="100" w:bottom="480" w:left="1380" w:header="0" w:footer="294" w:gutter="0"/>
          <w:cols w:space="720"/>
        </w:sectPr>
      </w:pPr>
    </w:p>
    <w:p w:rsidR="004A57EF" w:rsidRDefault="0000266E">
      <w:pPr>
        <w:pStyle w:val="a3"/>
        <w:tabs>
          <w:tab w:val="left" w:pos="1523"/>
          <w:tab w:val="left" w:pos="1868"/>
          <w:tab w:val="left" w:pos="3185"/>
          <w:tab w:val="left" w:pos="3593"/>
          <w:tab w:val="left" w:pos="4286"/>
          <w:tab w:val="left" w:pos="5454"/>
          <w:tab w:val="left" w:pos="7568"/>
          <w:tab w:val="left" w:pos="8695"/>
        </w:tabs>
        <w:spacing w:before="64"/>
        <w:ind w:right="744"/>
        <w:jc w:val="left"/>
      </w:pPr>
      <w:r>
        <w:lastRenderedPageBreak/>
        <w:t>цифра</w:t>
      </w:r>
      <w:r>
        <w:rPr>
          <w:spacing w:val="80"/>
        </w:rPr>
        <w:t xml:space="preserve"> </w:t>
      </w:r>
      <w:r>
        <w:t>0.</w:t>
      </w:r>
      <w:r>
        <w:rPr>
          <w:spacing w:val="80"/>
        </w:rPr>
        <w:t xml:space="preserve"> </w:t>
      </w:r>
      <w:r>
        <w:t>Соответствие</w:t>
      </w:r>
      <w:r>
        <w:rPr>
          <w:spacing w:val="80"/>
        </w:rPr>
        <w:t xml:space="preserve"> </w:t>
      </w:r>
      <w:r>
        <w:t>количества,</w:t>
      </w:r>
      <w:r>
        <w:rPr>
          <w:spacing w:val="80"/>
        </w:rPr>
        <w:t xml:space="preserve"> </w:t>
      </w:r>
      <w:r>
        <w:t>числительного,</w:t>
      </w:r>
      <w:r>
        <w:rPr>
          <w:spacing w:val="80"/>
        </w:rPr>
        <w:t xml:space="preserve"> </w:t>
      </w:r>
      <w:r>
        <w:t>цифры.</w:t>
      </w:r>
      <w:r>
        <w:rPr>
          <w:spacing w:val="80"/>
        </w:rPr>
        <w:t xml:space="preserve"> </w:t>
      </w:r>
      <w:r>
        <w:t>Место</w:t>
      </w:r>
      <w:r>
        <w:rPr>
          <w:spacing w:val="80"/>
        </w:rPr>
        <w:t xml:space="preserve"> </w:t>
      </w:r>
      <w:r>
        <w:t>каждого</w:t>
      </w:r>
      <w:r>
        <w:rPr>
          <w:spacing w:val="80"/>
        </w:rPr>
        <w:t xml:space="preserve"> </w:t>
      </w:r>
      <w:r>
        <w:t>числа</w:t>
      </w:r>
      <w:r>
        <w:rPr>
          <w:spacing w:val="80"/>
        </w:rPr>
        <w:t xml:space="preserve"> </w:t>
      </w:r>
      <w:r>
        <w:t>в числовом ряду</w:t>
      </w:r>
      <w:r>
        <w:rPr>
          <w:spacing w:val="-4"/>
        </w:rPr>
        <w:t xml:space="preserve"> </w:t>
      </w:r>
      <w:r>
        <w:t>(0—9). Сравнение чисел. Установление отношения больше, меньше, равно. Число</w:t>
      </w:r>
      <w:r>
        <w:rPr>
          <w:spacing w:val="24"/>
        </w:rPr>
        <w:t xml:space="preserve"> </w:t>
      </w:r>
      <w:r>
        <w:t>10.</w:t>
      </w:r>
      <w:r>
        <w:rPr>
          <w:spacing w:val="24"/>
        </w:rPr>
        <w:t xml:space="preserve"> </w:t>
      </w:r>
      <w:r>
        <w:t>Число</w:t>
      </w:r>
      <w:r>
        <w:rPr>
          <w:spacing w:val="24"/>
        </w:rPr>
        <w:t xml:space="preserve"> </w:t>
      </w:r>
      <w:r>
        <w:t>и</w:t>
      </w:r>
      <w:r>
        <w:rPr>
          <w:spacing w:val="25"/>
        </w:rPr>
        <w:t xml:space="preserve"> </w:t>
      </w:r>
      <w:r>
        <w:t>цифра.</w:t>
      </w:r>
      <w:r>
        <w:rPr>
          <w:spacing w:val="23"/>
        </w:rPr>
        <w:t xml:space="preserve"> </w:t>
      </w:r>
      <w:r>
        <w:t>Десять</w:t>
      </w:r>
      <w:r>
        <w:rPr>
          <w:spacing w:val="25"/>
        </w:rPr>
        <w:t xml:space="preserve"> </w:t>
      </w:r>
      <w:r>
        <w:t>единиц</w:t>
      </w:r>
      <w:r>
        <w:rPr>
          <w:spacing w:val="30"/>
        </w:rPr>
        <w:t xml:space="preserve"> </w:t>
      </w:r>
      <w:r>
        <w:t>—</w:t>
      </w:r>
      <w:r>
        <w:rPr>
          <w:spacing w:val="24"/>
        </w:rPr>
        <w:t xml:space="preserve"> </w:t>
      </w:r>
      <w:r>
        <w:t>1</w:t>
      </w:r>
      <w:r>
        <w:rPr>
          <w:spacing w:val="24"/>
        </w:rPr>
        <w:t xml:space="preserve"> </w:t>
      </w:r>
      <w:r>
        <w:t>десяток.</w:t>
      </w:r>
      <w:r>
        <w:rPr>
          <w:spacing w:val="24"/>
        </w:rPr>
        <w:t xml:space="preserve"> </w:t>
      </w:r>
      <w:r>
        <w:t>Состав</w:t>
      </w:r>
      <w:r>
        <w:rPr>
          <w:spacing w:val="25"/>
        </w:rPr>
        <w:t xml:space="preserve"> </w:t>
      </w:r>
      <w:r>
        <w:t>чисел</w:t>
      </w:r>
      <w:r>
        <w:rPr>
          <w:spacing w:val="26"/>
        </w:rPr>
        <w:t xml:space="preserve"> </w:t>
      </w:r>
      <w:r>
        <w:t>первого</w:t>
      </w:r>
      <w:r>
        <w:rPr>
          <w:spacing w:val="23"/>
        </w:rPr>
        <w:t xml:space="preserve"> </w:t>
      </w:r>
      <w:r>
        <w:t>десятка</w:t>
      </w:r>
      <w:r>
        <w:rPr>
          <w:spacing w:val="23"/>
        </w:rPr>
        <w:t xml:space="preserve"> </w:t>
      </w:r>
      <w:r>
        <w:t>из двух слагаемых. Приемы сложения и вычитания. Таблицы состава чисел в пределах 10, ее использование</w:t>
      </w:r>
      <w:r>
        <w:rPr>
          <w:spacing w:val="-5"/>
        </w:rPr>
        <w:t xml:space="preserve"> </w:t>
      </w:r>
      <w:r>
        <w:t>при</w:t>
      </w:r>
      <w:r>
        <w:rPr>
          <w:spacing w:val="-4"/>
        </w:rPr>
        <w:t xml:space="preserve"> </w:t>
      </w:r>
      <w:r>
        <w:t>выполнении</w:t>
      </w:r>
      <w:r>
        <w:rPr>
          <w:spacing w:val="-4"/>
        </w:rPr>
        <w:t xml:space="preserve"> </w:t>
      </w:r>
      <w:r>
        <w:t>действия</w:t>
      </w:r>
      <w:r>
        <w:rPr>
          <w:spacing w:val="-1"/>
        </w:rPr>
        <w:t xml:space="preserve"> </w:t>
      </w:r>
      <w:r>
        <w:t>вычитания.</w:t>
      </w:r>
      <w:r>
        <w:rPr>
          <w:spacing w:val="-4"/>
        </w:rPr>
        <w:t xml:space="preserve"> </w:t>
      </w:r>
      <w:r>
        <w:t>Название</w:t>
      </w:r>
      <w:r>
        <w:rPr>
          <w:spacing w:val="-5"/>
        </w:rPr>
        <w:t xml:space="preserve"> </w:t>
      </w:r>
      <w:r>
        <w:t>компонентов</w:t>
      </w:r>
      <w:r>
        <w:rPr>
          <w:spacing w:val="-4"/>
        </w:rPr>
        <w:t xml:space="preserve"> </w:t>
      </w:r>
      <w:r>
        <w:t>и</w:t>
      </w:r>
      <w:r>
        <w:rPr>
          <w:spacing w:val="-3"/>
        </w:rPr>
        <w:t xml:space="preserve"> </w:t>
      </w:r>
      <w:r>
        <w:t xml:space="preserve">результатов </w:t>
      </w:r>
      <w:r>
        <w:rPr>
          <w:spacing w:val="-2"/>
        </w:rPr>
        <w:t>сложения</w:t>
      </w:r>
      <w:r>
        <w:tab/>
      </w:r>
      <w:r>
        <w:rPr>
          <w:spacing w:val="-10"/>
        </w:rPr>
        <w:t>и</w:t>
      </w:r>
      <w:r>
        <w:tab/>
      </w:r>
      <w:r>
        <w:rPr>
          <w:spacing w:val="-2"/>
        </w:rPr>
        <w:t>вычитания</w:t>
      </w:r>
      <w:r>
        <w:tab/>
      </w:r>
      <w:r>
        <w:rPr>
          <w:spacing w:val="-6"/>
        </w:rPr>
        <w:t>(в</w:t>
      </w:r>
      <w:r>
        <w:tab/>
      </w:r>
      <w:r>
        <w:rPr>
          <w:spacing w:val="-4"/>
        </w:rPr>
        <w:t>речи</w:t>
      </w:r>
      <w:r>
        <w:tab/>
      </w:r>
      <w:r>
        <w:rPr>
          <w:spacing w:val="-2"/>
        </w:rPr>
        <w:t>учителя).</w:t>
      </w:r>
      <w:r>
        <w:tab/>
      </w:r>
      <w:r>
        <w:rPr>
          <w:spacing w:val="-2"/>
        </w:rPr>
        <w:t>Переместительное</w:t>
      </w:r>
      <w:r>
        <w:tab/>
      </w:r>
      <w:r>
        <w:rPr>
          <w:spacing w:val="-2"/>
        </w:rPr>
        <w:t>свойство</w:t>
      </w:r>
      <w:r>
        <w:tab/>
      </w:r>
      <w:r>
        <w:rPr>
          <w:spacing w:val="-2"/>
        </w:rPr>
        <w:t xml:space="preserve">сложения </w:t>
      </w:r>
      <w:r>
        <w:t>(практическое использование). Название, обозначение, десятичный состав чисел 11—20 Числа</w:t>
      </w:r>
      <w:r>
        <w:rPr>
          <w:spacing w:val="76"/>
        </w:rPr>
        <w:t xml:space="preserve"> </w:t>
      </w:r>
      <w:r>
        <w:t>однозначные,</w:t>
      </w:r>
      <w:r>
        <w:rPr>
          <w:spacing w:val="79"/>
        </w:rPr>
        <w:t xml:space="preserve"> </w:t>
      </w:r>
      <w:r>
        <w:t>двузначные.</w:t>
      </w:r>
      <w:r>
        <w:rPr>
          <w:spacing w:val="76"/>
        </w:rPr>
        <w:t xml:space="preserve"> </w:t>
      </w:r>
      <w:r>
        <w:t>Сопоставление</w:t>
      </w:r>
      <w:r>
        <w:rPr>
          <w:spacing w:val="76"/>
        </w:rPr>
        <w:t xml:space="preserve"> </w:t>
      </w:r>
      <w:r>
        <w:t>чисел</w:t>
      </w:r>
      <w:r>
        <w:rPr>
          <w:spacing w:val="77"/>
        </w:rPr>
        <w:t xml:space="preserve"> </w:t>
      </w:r>
      <w:r>
        <w:t>1—10</w:t>
      </w:r>
      <w:r>
        <w:rPr>
          <w:spacing w:val="76"/>
        </w:rPr>
        <w:t xml:space="preserve"> </w:t>
      </w:r>
      <w:r>
        <w:t>с</w:t>
      </w:r>
      <w:r>
        <w:rPr>
          <w:spacing w:val="78"/>
        </w:rPr>
        <w:t xml:space="preserve"> </w:t>
      </w:r>
      <w:r>
        <w:t>рядом</w:t>
      </w:r>
      <w:r>
        <w:rPr>
          <w:spacing w:val="76"/>
        </w:rPr>
        <w:t xml:space="preserve"> </w:t>
      </w:r>
      <w:r>
        <w:t>чисел</w:t>
      </w:r>
      <w:r>
        <w:rPr>
          <w:spacing w:val="77"/>
        </w:rPr>
        <w:t xml:space="preserve"> </w:t>
      </w:r>
      <w:r>
        <w:t>11—20. Числовой</w:t>
      </w:r>
      <w:r>
        <w:rPr>
          <w:spacing w:val="40"/>
        </w:rPr>
        <w:t xml:space="preserve"> </w:t>
      </w:r>
      <w:r>
        <w:t>ряд</w:t>
      </w:r>
      <w:r>
        <w:rPr>
          <w:spacing w:val="40"/>
        </w:rPr>
        <w:t xml:space="preserve"> </w:t>
      </w:r>
      <w:r>
        <w:t>1—20,</w:t>
      </w:r>
      <w:r>
        <w:rPr>
          <w:spacing w:val="40"/>
        </w:rPr>
        <w:t xml:space="preserve"> </w:t>
      </w:r>
      <w:r>
        <w:t>сравнение</w:t>
      </w:r>
      <w:r>
        <w:rPr>
          <w:spacing w:val="40"/>
        </w:rPr>
        <w:t xml:space="preserve"> </w:t>
      </w:r>
      <w:r>
        <w:t>чисел</w:t>
      </w:r>
      <w:r>
        <w:rPr>
          <w:spacing w:val="40"/>
        </w:rPr>
        <w:t xml:space="preserve"> </w:t>
      </w:r>
      <w:r>
        <w:t>(больше,</w:t>
      </w:r>
      <w:r>
        <w:rPr>
          <w:spacing w:val="40"/>
        </w:rPr>
        <w:t xml:space="preserve"> </w:t>
      </w:r>
      <w:r>
        <w:t>меньше,</w:t>
      </w:r>
      <w:r>
        <w:rPr>
          <w:spacing w:val="40"/>
        </w:rPr>
        <w:t xml:space="preserve"> </w:t>
      </w:r>
      <w:r>
        <w:t>равно,</w:t>
      </w:r>
      <w:r>
        <w:rPr>
          <w:spacing w:val="40"/>
        </w:rPr>
        <w:t xml:space="preserve"> </w:t>
      </w:r>
      <w:r>
        <w:t>лишние,</w:t>
      </w:r>
      <w:r>
        <w:rPr>
          <w:spacing w:val="40"/>
        </w:rPr>
        <w:t xml:space="preserve"> </w:t>
      </w:r>
      <w:r>
        <w:t>недостающие единицы, десяток). Счет от заданного числа до заданного, присчитывание, отсчитывание по 1, 2, 3, 4, 5. Сложение десятка и единиц, соответствующие случаи вычитания.</w:t>
      </w:r>
    </w:p>
    <w:p w:rsidR="004A57EF" w:rsidRDefault="0000266E">
      <w:pPr>
        <w:pStyle w:val="a3"/>
        <w:ind w:right="897"/>
        <w:jc w:val="left"/>
      </w:pPr>
      <w:r>
        <w:t>Единицы</w:t>
      </w:r>
      <w:r>
        <w:rPr>
          <w:spacing w:val="-2"/>
        </w:rPr>
        <w:t xml:space="preserve"> </w:t>
      </w:r>
      <w:r>
        <w:t>(меры)</w:t>
      </w:r>
      <w:r>
        <w:rPr>
          <w:spacing w:val="-4"/>
        </w:rPr>
        <w:t xml:space="preserve"> </w:t>
      </w:r>
      <w:r>
        <w:t>стоимости —</w:t>
      </w:r>
      <w:r>
        <w:rPr>
          <w:spacing w:val="-2"/>
        </w:rPr>
        <w:t xml:space="preserve"> </w:t>
      </w:r>
      <w:r>
        <w:t>копейка,</w:t>
      </w:r>
      <w:r>
        <w:rPr>
          <w:spacing w:val="-2"/>
        </w:rPr>
        <w:t xml:space="preserve"> </w:t>
      </w:r>
      <w:r>
        <w:t>рубль.</w:t>
      </w:r>
      <w:r>
        <w:rPr>
          <w:spacing w:val="-2"/>
        </w:rPr>
        <w:t xml:space="preserve"> </w:t>
      </w:r>
      <w:r>
        <w:t>Обозначение:</w:t>
      </w:r>
      <w:r>
        <w:rPr>
          <w:spacing w:val="-2"/>
        </w:rPr>
        <w:t xml:space="preserve"> </w:t>
      </w:r>
      <w:r>
        <w:t>1</w:t>
      </w:r>
      <w:r>
        <w:rPr>
          <w:spacing w:val="-2"/>
        </w:rPr>
        <w:t xml:space="preserve"> </w:t>
      </w:r>
      <w:r>
        <w:t>к.,</w:t>
      </w:r>
      <w:r>
        <w:rPr>
          <w:spacing w:val="-2"/>
        </w:rPr>
        <w:t xml:space="preserve"> </w:t>
      </w:r>
      <w:r>
        <w:t>1</w:t>
      </w:r>
      <w:r>
        <w:rPr>
          <w:spacing w:val="-2"/>
        </w:rPr>
        <w:t xml:space="preserve"> </w:t>
      </w:r>
      <w:r>
        <w:t>р.</w:t>
      </w:r>
      <w:r>
        <w:rPr>
          <w:spacing w:val="-5"/>
        </w:rPr>
        <w:t xml:space="preserve"> </w:t>
      </w:r>
      <w:r>
        <w:t>Монеты:</w:t>
      </w:r>
      <w:r>
        <w:rPr>
          <w:spacing w:val="-2"/>
        </w:rPr>
        <w:t xml:space="preserve"> </w:t>
      </w:r>
      <w:r>
        <w:t>1</w:t>
      </w:r>
      <w:r>
        <w:rPr>
          <w:spacing w:val="-2"/>
        </w:rPr>
        <w:t xml:space="preserve"> </w:t>
      </w:r>
      <w:r>
        <w:t>к.,</w:t>
      </w:r>
      <w:r>
        <w:rPr>
          <w:spacing w:val="-2"/>
        </w:rPr>
        <w:t xml:space="preserve"> </w:t>
      </w:r>
      <w:r>
        <w:t>5</w:t>
      </w:r>
      <w:r>
        <w:rPr>
          <w:spacing w:val="-2"/>
        </w:rPr>
        <w:t xml:space="preserve"> </w:t>
      </w:r>
      <w:r>
        <w:t>к., 10 к, 1 р., 2 р., 5 р. Размен и замена.</w:t>
      </w:r>
    </w:p>
    <w:p w:rsidR="004A57EF" w:rsidRDefault="0000266E">
      <w:pPr>
        <w:pStyle w:val="a3"/>
        <w:jc w:val="left"/>
      </w:pPr>
      <w:r>
        <w:t>Простые</w:t>
      </w:r>
      <w:r>
        <w:rPr>
          <w:spacing w:val="-6"/>
        </w:rPr>
        <w:t xml:space="preserve"> </w:t>
      </w:r>
      <w:r>
        <w:t>арифметические</w:t>
      </w:r>
      <w:r>
        <w:rPr>
          <w:spacing w:val="-3"/>
        </w:rPr>
        <w:t xml:space="preserve"> </w:t>
      </w:r>
      <w:r>
        <w:t>задачи</w:t>
      </w:r>
      <w:r>
        <w:rPr>
          <w:spacing w:val="-3"/>
        </w:rPr>
        <w:t xml:space="preserve"> </w:t>
      </w:r>
      <w:r>
        <w:t>на</w:t>
      </w:r>
      <w:r>
        <w:rPr>
          <w:spacing w:val="-3"/>
        </w:rPr>
        <w:t xml:space="preserve"> </w:t>
      </w:r>
      <w:r>
        <w:t>нахождение</w:t>
      </w:r>
      <w:r>
        <w:rPr>
          <w:spacing w:val="-4"/>
        </w:rPr>
        <w:t xml:space="preserve"> </w:t>
      </w:r>
      <w:r>
        <w:t>суммы</w:t>
      </w:r>
      <w:r>
        <w:rPr>
          <w:spacing w:val="-2"/>
        </w:rPr>
        <w:t xml:space="preserve"> </w:t>
      </w:r>
      <w:r>
        <w:t>и</w:t>
      </w:r>
      <w:r>
        <w:rPr>
          <w:spacing w:val="-2"/>
        </w:rPr>
        <w:t xml:space="preserve"> остатка.</w:t>
      </w:r>
    </w:p>
    <w:p w:rsidR="004A57EF" w:rsidRDefault="0000266E">
      <w:pPr>
        <w:pStyle w:val="a3"/>
        <w:ind w:right="751"/>
      </w:pPr>
      <w:r>
        <w:t>Точка. Прямая и кривая линии. Вычерчивание прямой линии с помощью линейки в различном положении по отношению к краю листа бумаги. Прямая, отрезок. Длина отрезка. Черчение прямых, проходящих через 1—2 точки.</w:t>
      </w:r>
    </w:p>
    <w:p w:rsidR="004A57EF" w:rsidRDefault="0000266E">
      <w:pPr>
        <w:pStyle w:val="a3"/>
        <w:spacing w:before="1"/>
        <w:ind w:right="753"/>
      </w:pPr>
      <w:r>
        <w:t>Единицы (меры) длины — сантиметр. Обозначение: 1 см. Измерение отрезка, вычерчивание отрезка заданной длины.</w:t>
      </w:r>
    </w:p>
    <w:p w:rsidR="004A57EF" w:rsidRDefault="0000266E">
      <w:pPr>
        <w:pStyle w:val="a3"/>
      </w:pPr>
      <w:r>
        <w:t>Единицы</w:t>
      </w:r>
      <w:r>
        <w:rPr>
          <w:spacing w:val="-2"/>
        </w:rPr>
        <w:t xml:space="preserve"> </w:t>
      </w:r>
      <w:r>
        <w:t>(меры)</w:t>
      </w:r>
      <w:r>
        <w:rPr>
          <w:spacing w:val="-4"/>
        </w:rPr>
        <w:t xml:space="preserve"> </w:t>
      </w:r>
      <w:r>
        <w:t>массы,</w:t>
      </w:r>
      <w:r>
        <w:rPr>
          <w:spacing w:val="-1"/>
        </w:rPr>
        <w:t xml:space="preserve"> </w:t>
      </w:r>
      <w:r>
        <w:t>емкости —</w:t>
      </w:r>
      <w:r>
        <w:rPr>
          <w:spacing w:val="-2"/>
        </w:rPr>
        <w:t xml:space="preserve"> </w:t>
      </w:r>
      <w:r>
        <w:t>килограмм,</w:t>
      </w:r>
      <w:r>
        <w:rPr>
          <w:spacing w:val="-2"/>
        </w:rPr>
        <w:t xml:space="preserve"> </w:t>
      </w:r>
      <w:r>
        <w:t>литр.</w:t>
      </w:r>
      <w:r>
        <w:rPr>
          <w:spacing w:val="-2"/>
        </w:rPr>
        <w:t xml:space="preserve"> </w:t>
      </w:r>
      <w:r>
        <w:t>Обозначение:</w:t>
      </w:r>
      <w:r>
        <w:rPr>
          <w:spacing w:val="-2"/>
        </w:rPr>
        <w:t xml:space="preserve"> </w:t>
      </w:r>
      <w:r>
        <w:t>1</w:t>
      </w:r>
      <w:r>
        <w:rPr>
          <w:spacing w:val="-2"/>
        </w:rPr>
        <w:t xml:space="preserve"> </w:t>
      </w:r>
      <w:r>
        <w:t>кг,</w:t>
      </w:r>
      <w:r>
        <w:rPr>
          <w:spacing w:val="-2"/>
        </w:rPr>
        <w:t xml:space="preserve"> </w:t>
      </w:r>
      <w:r>
        <w:t>1</w:t>
      </w:r>
      <w:r>
        <w:rPr>
          <w:spacing w:val="-2"/>
        </w:rPr>
        <w:t xml:space="preserve"> </w:t>
      </w:r>
      <w:r>
        <w:rPr>
          <w:spacing w:val="-5"/>
        </w:rPr>
        <w:t>л.</w:t>
      </w:r>
    </w:p>
    <w:p w:rsidR="004A57EF" w:rsidRDefault="0000266E">
      <w:pPr>
        <w:pStyle w:val="a3"/>
        <w:ind w:right="749"/>
      </w:pPr>
      <w:r>
        <w:t xml:space="preserve">Единица времени — сутки. Обозначение: 1 сут. Неделя — семь суток, порядок дней </w:t>
      </w:r>
      <w:r>
        <w:rPr>
          <w:spacing w:val="-2"/>
        </w:rPr>
        <w:t>недели.</w:t>
      </w:r>
    </w:p>
    <w:p w:rsidR="004A57EF" w:rsidRDefault="0000266E">
      <w:pPr>
        <w:pStyle w:val="a3"/>
      </w:pPr>
      <w:r>
        <w:t>Вычерчивание</w:t>
      </w:r>
      <w:r>
        <w:rPr>
          <w:spacing w:val="-8"/>
        </w:rPr>
        <w:t xml:space="preserve"> </w:t>
      </w:r>
      <w:r>
        <w:t>прямоугольника,</w:t>
      </w:r>
      <w:r>
        <w:rPr>
          <w:spacing w:val="-4"/>
        </w:rPr>
        <w:t xml:space="preserve"> </w:t>
      </w:r>
      <w:r>
        <w:t>квадрата,</w:t>
      </w:r>
      <w:r>
        <w:rPr>
          <w:spacing w:val="-5"/>
        </w:rPr>
        <w:t xml:space="preserve"> </w:t>
      </w:r>
      <w:r>
        <w:t>треугольника</w:t>
      </w:r>
      <w:r>
        <w:rPr>
          <w:spacing w:val="-5"/>
        </w:rPr>
        <w:t xml:space="preserve"> </w:t>
      </w:r>
      <w:r>
        <w:t>по</w:t>
      </w:r>
      <w:r>
        <w:rPr>
          <w:spacing w:val="-4"/>
        </w:rPr>
        <w:t xml:space="preserve"> </w:t>
      </w:r>
      <w:r>
        <w:t>заданным</w:t>
      </w:r>
      <w:r>
        <w:rPr>
          <w:spacing w:val="-6"/>
        </w:rPr>
        <w:t xml:space="preserve"> </w:t>
      </w:r>
      <w:r>
        <w:rPr>
          <w:spacing w:val="-2"/>
        </w:rPr>
        <w:t>вершинам.</w:t>
      </w:r>
    </w:p>
    <w:p w:rsidR="004A57EF" w:rsidRDefault="0000266E">
      <w:pPr>
        <w:pStyle w:val="1"/>
        <w:numPr>
          <w:ilvl w:val="0"/>
          <w:numId w:val="61"/>
        </w:numPr>
        <w:tabs>
          <w:tab w:val="left" w:pos="503"/>
        </w:tabs>
        <w:spacing w:line="240" w:lineRule="auto"/>
        <w:ind w:hanging="181"/>
        <w:jc w:val="both"/>
      </w:pPr>
      <w:r>
        <w:rPr>
          <w:spacing w:val="-2"/>
        </w:rPr>
        <w:t>класс</w:t>
      </w:r>
    </w:p>
    <w:p w:rsidR="004A57EF" w:rsidRDefault="0000266E">
      <w:pPr>
        <w:spacing w:line="274" w:lineRule="exact"/>
        <w:ind w:left="322"/>
        <w:jc w:val="both"/>
        <w:rPr>
          <w:b/>
          <w:sz w:val="24"/>
        </w:rPr>
      </w:pPr>
      <w:r>
        <w:rPr>
          <w:b/>
          <w:sz w:val="24"/>
        </w:rPr>
        <w:t>Счет</w:t>
      </w:r>
      <w:r>
        <w:rPr>
          <w:b/>
          <w:spacing w:val="-2"/>
          <w:sz w:val="24"/>
        </w:rPr>
        <w:t xml:space="preserve"> </w:t>
      </w:r>
      <w:r>
        <w:rPr>
          <w:b/>
          <w:sz w:val="24"/>
        </w:rPr>
        <w:t>в</w:t>
      </w:r>
      <w:r>
        <w:rPr>
          <w:b/>
          <w:spacing w:val="-4"/>
          <w:sz w:val="24"/>
        </w:rPr>
        <w:t xml:space="preserve"> </w:t>
      </w:r>
      <w:r>
        <w:rPr>
          <w:b/>
          <w:sz w:val="24"/>
        </w:rPr>
        <w:t>пределах</w:t>
      </w:r>
      <w:r>
        <w:rPr>
          <w:b/>
          <w:spacing w:val="-3"/>
          <w:sz w:val="24"/>
        </w:rPr>
        <w:t xml:space="preserve"> </w:t>
      </w:r>
      <w:r>
        <w:rPr>
          <w:b/>
          <w:spacing w:val="-5"/>
          <w:sz w:val="24"/>
        </w:rPr>
        <w:t>20</w:t>
      </w:r>
    </w:p>
    <w:p w:rsidR="004A57EF" w:rsidRDefault="0000266E">
      <w:pPr>
        <w:pStyle w:val="a3"/>
        <w:ind w:right="753"/>
      </w:pPr>
      <w:r>
        <w:t xml:space="preserve">Присчитывание, отсчитывание по 1, 2, 3, 4, 5, 6 в пределах 20 в прямой и обратной последовательности. Сравнение чисел. Знаки отношений больше (&gt;), меньше (&lt;), равно (=). Состав чисел из десятков и единиц, сложение и вычитание чисел без перехода через </w:t>
      </w:r>
      <w:r>
        <w:rPr>
          <w:spacing w:val="-2"/>
        </w:rPr>
        <w:t>десяток.</w:t>
      </w:r>
    </w:p>
    <w:p w:rsidR="004A57EF" w:rsidRDefault="0000266E">
      <w:pPr>
        <w:pStyle w:val="a3"/>
        <w:jc w:val="left"/>
      </w:pPr>
      <w:r>
        <w:t>Сложение</w:t>
      </w:r>
      <w:r>
        <w:rPr>
          <w:spacing w:val="40"/>
        </w:rPr>
        <w:t xml:space="preserve"> </w:t>
      </w:r>
      <w:r>
        <w:t>однозначных</w:t>
      </w:r>
      <w:r>
        <w:rPr>
          <w:spacing w:val="76"/>
        </w:rPr>
        <w:t xml:space="preserve"> </w:t>
      </w:r>
      <w:r>
        <w:t>чисел</w:t>
      </w:r>
      <w:r>
        <w:rPr>
          <w:spacing w:val="74"/>
        </w:rPr>
        <w:t xml:space="preserve"> </w:t>
      </w:r>
      <w:r>
        <w:t>с</w:t>
      </w:r>
      <w:r>
        <w:rPr>
          <w:spacing w:val="40"/>
        </w:rPr>
        <w:t xml:space="preserve"> </w:t>
      </w:r>
      <w:r>
        <w:t>переходом</w:t>
      </w:r>
      <w:r>
        <w:rPr>
          <w:spacing w:val="40"/>
        </w:rPr>
        <w:t xml:space="preserve"> </w:t>
      </w:r>
      <w:r>
        <w:t>через</w:t>
      </w:r>
      <w:r>
        <w:rPr>
          <w:spacing w:val="74"/>
        </w:rPr>
        <w:t xml:space="preserve"> </w:t>
      </w:r>
      <w:r>
        <w:t>десяток</w:t>
      </w:r>
      <w:r>
        <w:rPr>
          <w:spacing w:val="75"/>
        </w:rPr>
        <w:t xml:space="preserve"> </w:t>
      </w:r>
      <w:r>
        <w:t>путем</w:t>
      </w:r>
      <w:r>
        <w:rPr>
          <w:spacing w:val="75"/>
        </w:rPr>
        <w:t xml:space="preserve"> </w:t>
      </w:r>
      <w:r>
        <w:t>разложения</w:t>
      </w:r>
      <w:r>
        <w:rPr>
          <w:spacing w:val="40"/>
        </w:rPr>
        <w:t xml:space="preserve"> </w:t>
      </w:r>
      <w:r>
        <w:t>второго слагаемого на два числа.</w:t>
      </w:r>
    </w:p>
    <w:p w:rsidR="004A57EF" w:rsidRDefault="0000266E">
      <w:pPr>
        <w:pStyle w:val="a3"/>
        <w:jc w:val="left"/>
      </w:pPr>
      <w:r>
        <w:t>Вычитание</w:t>
      </w:r>
      <w:r>
        <w:rPr>
          <w:spacing w:val="80"/>
          <w:w w:val="150"/>
        </w:rPr>
        <w:t xml:space="preserve"> </w:t>
      </w:r>
      <w:r>
        <w:t>однозначных</w:t>
      </w:r>
      <w:r>
        <w:rPr>
          <w:spacing w:val="80"/>
          <w:w w:val="150"/>
        </w:rPr>
        <w:t xml:space="preserve"> </w:t>
      </w:r>
      <w:r>
        <w:t>чисел</w:t>
      </w:r>
      <w:r>
        <w:rPr>
          <w:spacing w:val="80"/>
          <w:w w:val="150"/>
        </w:rPr>
        <w:t xml:space="preserve"> </w:t>
      </w:r>
      <w:r>
        <w:t>из</w:t>
      </w:r>
      <w:r>
        <w:rPr>
          <w:spacing w:val="80"/>
          <w:w w:val="150"/>
        </w:rPr>
        <w:t xml:space="preserve"> </w:t>
      </w:r>
      <w:r>
        <w:t>двузначных</w:t>
      </w:r>
      <w:r>
        <w:rPr>
          <w:spacing w:val="80"/>
          <w:w w:val="150"/>
        </w:rPr>
        <w:t xml:space="preserve"> </w:t>
      </w:r>
      <w:r>
        <w:t>с</w:t>
      </w:r>
      <w:r>
        <w:rPr>
          <w:spacing w:val="80"/>
          <w:w w:val="150"/>
        </w:rPr>
        <w:t xml:space="preserve"> </w:t>
      </w:r>
      <w:r>
        <w:t>переходом</w:t>
      </w:r>
      <w:r>
        <w:rPr>
          <w:spacing w:val="80"/>
          <w:w w:val="150"/>
        </w:rPr>
        <w:t xml:space="preserve"> </w:t>
      </w:r>
      <w:r>
        <w:t>через</w:t>
      </w:r>
      <w:r>
        <w:rPr>
          <w:spacing w:val="80"/>
          <w:w w:val="150"/>
        </w:rPr>
        <w:t xml:space="preserve"> </w:t>
      </w:r>
      <w:r>
        <w:t>десяток</w:t>
      </w:r>
      <w:r>
        <w:rPr>
          <w:spacing w:val="80"/>
          <w:w w:val="150"/>
        </w:rPr>
        <w:t xml:space="preserve"> </w:t>
      </w:r>
      <w:r>
        <w:t>путем разложения вычитаемого на два числа.</w:t>
      </w:r>
    </w:p>
    <w:p w:rsidR="004A57EF" w:rsidRDefault="0000266E">
      <w:pPr>
        <w:pStyle w:val="a3"/>
        <w:ind w:right="802"/>
        <w:jc w:val="left"/>
      </w:pPr>
      <w:r>
        <w:t>Таблицы</w:t>
      </w:r>
      <w:r>
        <w:rPr>
          <w:spacing w:val="40"/>
        </w:rPr>
        <w:t xml:space="preserve"> </w:t>
      </w:r>
      <w:r>
        <w:t>состава</w:t>
      </w:r>
      <w:r>
        <w:rPr>
          <w:spacing w:val="40"/>
        </w:rPr>
        <w:t xml:space="preserve"> </w:t>
      </w:r>
      <w:r>
        <w:t>двузначных</w:t>
      </w:r>
      <w:r>
        <w:rPr>
          <w:spacing w:val="40"/>
        </w:rPr>
        <w:t xml:space="preserve"> </w:t>
      </w:r>
      <w:r>
        <w:t>чисел</w:t>
      </w:r>
      <w:r>
        <w:rPr>
          <w:spacing w:val="40"/>
        </w:rPr>
        <w:t xml:space="preserve"> </w:t>
      </w:r>
      <w:r>
        <w:t>(11—18)</w:t>
      </w:r>
      <w:r>
        <w:rPr>
          <w:spacing w:val="40"/>
        </w:rPr>
        <w:t xml:space="preserve"> </w:t>
      </w:r>
      <w:r>
        <w:t>из</w:t>
      </w:r>
      <w:r>
        <w:rPr>
          <w:spacing w:val="40"/>
        </w:rPr>
        <w:t xml:space="preserve"> </w:t>
      </w:r>
      <w:r>
        <w:t>двух</w:t>
      </w:r>
      <w:r>
        <w:rPr>
          <w:spacing w:val="40"/>
        </w:rPr>
        <w:t xml:space="preserve"> </w:t>
      </w:r>
      <w:r>
        <w:t>однозначных</w:t>
      </w:r>
      <w:r>
        <w:rPr>
          <w:spacing w:val="40"/>
        </w:rPr>
        <w:t xml:space="preserve"> </w:t>
      </w:r>
      <w:r>
        <w:t>чисел</w:t>
      </w:r>
      <w:r>
        <w:rPr>
          <w:spacing w:val="40"/>
        </w:rPr>
        <w:t xml:space="preserve"> </w:t>
      </w:r>
      <w:r>
        <w:t>с</w:t>
      </w:r>
      <w:r>
        <w:rPr>
          <w:spacing w:val="40"/>
        </w:rPr>
        <w:t xml:space="preserve"> </w:t>
      </w:r>
      <w:r>
        <w:t>переходом через десяток. Вычисление остатка с помощью данной таблицы.</w:t>
      </w:r>
    </w:p>
    <w:p w:rsidR="004A57EF" w:rsidRDefault="0000266E">
      <w:pPr>
        <w:pStyle w:val="a3"/>
        <w:ind w:right="1835"/>
        <w:jc w:val="left"/>
      </w:pPr>
      <w:r>
        <w:t>Названия</w:t>
      </w:r>
      <w:r>
        <w:rPr>
          <w:spacing w:val="-4"/>
        </w:rPr>
        <w:t xml:space="preserve"> </w:t>
      </w:r>
      <w:r>
        <w:t>компонентов</w:t>
      </w:r>
      <w:r>
        <w:rPr>
          <w:spacing w:val="-4"/>
        </w:rPr>
        <w:t xml:space="preserve"> </w:t>
      </w:r>
      <w:r>
        <w:t>и</w:t>
      </w:r>
      <w:r>
        <w:rPr>
          <w:spacing w:val="-3"/>
        </w:rPr>
        <w:t xml:space="preserve"> </w:t>
      </w:r>
      <w:r>
        <w:t>результатов</w:t>
      </w:r>
      <w:r>
        <w:rPr>
          <w:spacing w:val="-4"/>
        </w:rPr>
        <w:t xml:space="preserve"> </w:t>
      </w:r>
      <w:r>
        <w:t>сложения</w:t>
      </w:r>
      <w:r>
        <w:rPr>
          <w:spacing w:val="-4"/>
        </w:rPr>
        <w:t xml:space="preserve"> </w:t>
      </w:r>
      <w:r>
        <w:t>и</w:t>
      </w:r>
      <w:r>
        <w:rPr>
          <w:spacing w:val="-4"/>
        </w:rPr>
        <w:t xml:space="preserve"> </w:t>
      </w:r>
      <w:r>
        <w:t>вычитания</w:t>
      </w:r>
      <w:r>
        <w:rPr>
          <w:spacing w:val="-4"/>
        </w:rPr>
        <w:t xml:space="preserve"> </w:t>
      </w:r>
      <w:r>
        <w:t>в</w:t>
      </w:r>
      <w:r>
        <w:rPr>
          <w:spacing w:val="-5"/>
        </w:rPr>
        <w:t xml:space="preserve"> </w:t>
      </w:r>
      <w:r>
        <w:t>речи</w:t>
      </w:r>
      <w:r>
        <w:rPr>
          <w:spacing w:val="-1"/>
        </w:rPr>
        <w:t xml:space="preserve"> </w:t>
      </w:r>
      <w:r>
        <w:t>учащихся. Число 0 как компонент сложения.</w:t>
      </w:r>
    </w:p>
    <w:p w:rsidR="004A57EF" w:rsidRDefault="0000266E">
      <w:pPr>
        <w:pStyle w:val="a3"/>
        <w:ind w:right="802"/>
        <w:jc w:val="left"/>
      </w:pPr>
      <w:r>
        <w:t>Единица (мера) длины — дециметр. Обозначение: 1 дм. Соотношение: 1 дм = 10 см. Сложение</w:t>
      </w:r>
      <w:r>
        <w:rPr>
          <w:spacing w:val="-4"/>
        </w:rPr>
        <w:t xml:space="preserve"> </w:t>
      </w:r>
      <w:r>
        <w:t>и</w:t>
      </w:r>
      <w:r>
        <w:rPr>
          <w:spacing w:val="-3"/>
        </w:rPr>
        <w:t xml:space="preserve"> </w:t>
      </w:r>
      <w:r>
        <w:t>вычитание</w:t>
      </w:r>
      <w:r>
        <w:rPr>
          <w:spacing w:val="-4"/>
        </w:rPr>
        <w:t xml:space="preserve"> </w:t>
      </w:r>
      <w:r>
        <w:t>чисел,</w:t>
      </w:r>
      <w:r>
        <w:rPr>
          <w:spacing w:val="-4"/>
        </w:rPr>
        <w:t xml:space="preserve"> </w:t>
      </w:r>
      <w:r>
        <w:t>полученных</w:t>
      </w:r>
      <w:r>
        <w:rPr>
          <w:spacing w:val="-4"/>
        </w:rPr>
        <w:t xml:space="preserve"> </w:t>
      </w:r>
      <w:r>
        <w:t>при</w:t>
      </w:r>
      <w:r>
        <w:rPr>
          <w:spacing w:val="-5"/>
        </w:rPr>
        <w:t xml:space="preserve"> </w:t>
      </w:r>
      <w:r>
        <w:t>измерении одной</w:t>
      </w:r>
      <w:r>
        <w:rPr>
          <w:spacing w:val="-3"/>
        </w:rPr>
        <w:t xml:space="preserve"> </w:t>
      </w:r>
      <w:r>
        <w:t>мерой</w:t>
      </w:r>
      <w:r>
        <w:rPr>
          <w:spacing w:val="-3"/>
        </w:rPr>
        <w:t xml:space="preserve"> </w:t>
      </w:r>
      <w:r>
        <w:t>стоимости,</w:t>
      </w:r>
      <w:r>
        <w:rPr>
          <w:spacing w:val="-3"/>
        </w:rPr>
        <w:t xml:space="preserve"> </w:t>
      </w:r>
      <w:r>
        <w:t>длины (сумма (остаток) может быть меньше, равна или больше 1 дм), массы, времени.</w:t>
      </w:r>
    </w:p>
    <w:p w:rsidR="004A57EF" w:rsidRDefault="0000266E">
      <w:pPr>
        <w:pStyle w:val="a3"/>
        <w:jc w:val="left"/>
      </w:pPr>
      <w:r>
        <w:t>Понятия</w:t>
      </w:r>
      <w:r>
        <w:rPr>
          <w:spacing w:val="-4"/>
        </w:rPr>
        <w:t xml:space="preserve"> </w:t>
      </w:r>
      <w:r>
        <w:t>«столько</w:t>
      </w:r>
      <w:r>
        <w:rPr>
          <w:spacing w:val="-3"/>
        </w:rPr>
        <w:t xml:space="preserve"> </w:t>
      </w:r>
      <w:r>
        <w:t>же», «больше</w:t>
      </w:r>
      <w:r>
        <w:rPr>
          <w:spacing w:val="-4"/>
        </w:rPr>
        <w:t xml:space="preserve"> </w:t>
      </w:r>
      <w:r>
        <w:t>(меньше)</w:t>
      </w:r>
      <w:r>
        <w:rPr>
          <w:spacing w:val="-3"/>
        </w:rPr>
        <w:t xml:space="preserve"> </w:t>
      </w:r>
      <w:r>
        <w:t>на</w:t>
      </w:r>
      <w:r>
        <w:rPr>
          <w:spacing w:val="-4"/>
        </w:rPr>
        <w:t xml:space="preserve"> </w:t>
      </w:r>
      <w:r>
        <w:t>несколько</w:t>
      </w:r>
      <w:r>
        <w:rPr>
          <w:spacing w:val="-3"/>
        </w:rPr>
        <w:t xml:space="preserve"> </w:t>
      </w:r>
      <w:r>
        <w:rPr>
          <w:spacing w:val="-2"/>
        </w:rPr>
        <w:t>единиц».</w:t>
      </w:r>
    </w:p>
    <w:p w:rsidR="004A57EF" w:rsidRDefault="0000266E">
      <w:pPr>
        <w:pStyle w:val="a3"/>
        <w:jc w:val="left"/>
      </w:pPr>
      <w:r>
        <w:t>Простые</w:t>
      </w:r>
      <w:r>
        <w:rPr>
          <w:spacing w:val="-4"/>
        </w:rPr>
        <w:t xml:space="preserve"> </w:t>
      </w:r>
      <w:r>
        <w:t>арифметические</w:t>
      </w:r>
      <w:r>
        <w:rPr>
          <w:spacing w:val="-4"/>
        </w:rPr>
        <w:t xml:space="preserve"> </w:t>
      </w:r>
      <w:r>
        <w:t>задачи</w:t>
      </w:r>
      <w:r>
        <w:rPr>
          <w:spacing w:val="-3"/>
        </w:rPr>
        <w:t xml:space="preserve"> </w:t>
      </w:r>
      <w:r>
        <w:t>на</w:t>
      </w:r>
      <w:r>
        <w:rPr>
          <w:spacing w:val="-2"/>
        </w:rPr>
        <w:t xml:space="preserve"> </w:t>
      </w:r>
      <w:r>
        <w:t>увеличение</w:t>
      </w:r>
      <w:r>
        <w:rPr>
          <w:spacing w:val="-4"/>
        </w:rPr>
        <w:t xml:space="preserve"> </w:t>
      </w:r>
      <w:r>
        <w:t>(уменьшение)</w:t>
      </w:r>
      <w:r>
        <w:rPr>
          <w:spacing w:val="-3"/>
        </w:rPr>
        <w:t xml:space="preserve"> </w:t>
      </w:r>
      <w:r>
        <w:t>чисел</w:t>
      </w:r>
      <w:r>
        <w:rPr>
          <w:spacing w:val="-4"/>
        </w:rPr>
        <w:t xml:space="preserve"> </w:t>
      </w:r>
      <w:r>
        <w:t>на</w:t>
      </w:r>
      <w:r>
        <w:rPr>
          <w:spacing w:val="-4"/>
        </w:rPr>
        <w:t xml:space="preserve"> </w:t>
      </w:r>
      <w:r>
        <w:t>несколько</w:t>
      </w:r>
      <w:r>
        <w:rPr>
          <w:spacing w:val="-3"/>
        </w:rPr>
        <w:t xml:space="preserve"> </w:t>
      </w:r>
      <w:r>
        <w:t>единиц. Составные арифметические задачи в два действия.</w:t>
      </w:r>
    </w:p>
    <w:p w:rsidR="004A57EF" w:rsidRDefault="0000266E">
      <w:pPr>
        <w:pStyle w:val="a3"/>
        <w:jc w:val="left"/>
      </w:pPr>
      <w:r>
        <w:t>Прямая,</w:t>
      </w:r>
      <w:r>
        <w:rPr>
          <w:spacing w:val="-3"/>
        </w:rPr>
        <w:t xml:space="preserve"> </w:t>
      </w:r>
      <w:r>
        <w:t>луч,</w:t>
      </w:r>
      <w:r>
        <w:rPr>
          <w:spacing w:val="-3"/>
        </w:rPr>
        <w:t xml:space="preserve"> </w:t>
      </w:r>
      <w:r>
        <w:t>отрезок.</w:t>
      </w:r>
      <w:r>
        <w:rPr>
          <w:spacing w:val="-3"/>
        </w:rPr>
        <w:t xml:space="preserve"> </w:t>
      </w:r>
      <w:r>
        <w:t>Сравнение</w:t>
      </w:r>
      <w:r>
        <w:rPr>
          <w:spacing w:val="-3"/>
        </w:rPr>
        <w:t xml:space="preserve"> </w:t>
      </w:r>
      <w:r>
        <w:rPr>
          <w:spacing w:val="-2"/>
        </w:rPr>
        <w:t>отрезков.</w:t>
      </w:r>
    </w:p>
    <w:p w:rsidR="004A57EF" w:rsidRDefault="0000266E">
      <w:pPr>
        <w:pStyle w:val="a3"/>
        <w:ind w:right="802"/>
        <w:jc w:val="left"/>
      </w:pPr>
      <w:r>
        <w:t>Угол. Элементы угла: вершина, стороны. Виды углов: прямой, тупой, острый. Сравнение углов с прямым углом. Черчение прямого угла с помощью чертежного треугольника.</w:t>
      </w:r>
    </w:p>
    <w:p w:rsidR="004A57EF" w:rsidRDefault="0000266E">
      <w:pPr>
        <w:pStyle w:val="a3"/>
        <w:ind w:right="752"/>
      </w:pPr>
      <w:r>
        <w:t>Четырехугольники: прямоугольник, квадрат. Свойства углов, сторон. Треугольник: вершины, углы, стороны. Черчение прямоугольника, квадрата, треугольника на бумаге в клетку по заданным вершинам.</w:t>
      </w:r>
    </w:p>
    <w:p w:rsidR="004A57EF" w:rsidRDefault="0000266E">
      <w:pPr>
        <w:pStyle w:val="a3"/>
        <w:ind w:right="748"/>
        <w:jc w:val="left"/>
      </w:pPr>
      <w:r>
        <w:t>Часы, циферблат, стрелки. Измерение времени в часах, направление движения стрелок. Единица</w:t>
      </w:r>
      <w:r>
        <w:rPr>
          <w:spacing w:val="78"/>
        </w:rPr>
        <w:t xml:space="preserve"> </w:t>
      </w:r>
      <w:r>
        <w:t>(мера)</w:t>
      </w:r>
      <w:r>
        <w:rPr>
          <w:spacing w:val="79"/>
        </w:rPr>
        <w:t xml:space="preserve"> </w:t>
      </w:r>
      <w:r>
        <w:t>времени</w:t>
      </w:r>
      <w:r>
        <w:rPr>
          <w:spacing w:val="80"/>
        </w:rPr>
        <w:t xml:space="preserve"> </w:t>
      </w:r>
      <w:r>
        <w:t>—</w:t>
      </w:r>
      <w:r>
        <w:rPr>
          <w:spacing w:val="77"/>
        </w:rPr>
        <w:t xml:space="preserve"> </w:t>
      </w:r>
      <w:r>
        <w:t>час.</w:t>
      </w:r>
      <w:r>
        <w:rPr>
          <w:spacing w:val="79"/>
        </w:rPr>
        <w:t xml:space="preserve"> </w:t>
      </w:r>
      <w:r>
        <w:t>Обозначение:</w:t>
      </w:r>
      <w:r>
        <w:rPr>
          <w:spacing w:val="80"/>
        </w:rPr>
        <w:t xml:space="preserve"> </w:t>
      </w:r>
      <w:r>
        <w:t>1</w:t>
      </w:r>
      <w:r>
        <w:rPr>
          <w:spacing w:val="79"/>
        </w:rPr>
        <w:t xml:space="preserve"> </w:t>
      </w:r>
      <w:r>
        <w:t>ч.</w:t>
      </w:r>
      <w:r>
        <w:rPr>
          <w:spacing w:val="79"/>
        </w:rPr>
        <w:t xml:space="preserve"> </w:t>
      </w:r>
      <w:r>
        <w:t>Измерение</w:t>
      </w:r>
      <w:r>
        <w:rPr>
          <w:spacing w:val="78"/>
        </w:rPr>
        <w:t xml:space="preserve"> </w:t>
      </w:r>
      <w:r>
        <w:t>времени</w:t>
      </w:r>
      <w:r>
        <w:rPr>
          <w:spacing w:val="80"/>
        </w:rPr>
        <w:t xml:space="preserve"> </w:t>
      </w:r>
      <w:r>
        <w:t>по</w:t>
      </w:r>
      <w:r>
        <w:rPr>
          <w:spacing w:val="79"/>
        </w:rPr>
        <w:t xml:space="preserve"> </w:t>
      </w:r>
      <w:r>
        <w:t>часам</w:t>
      </w:r>
      <w:r>
        <w:rPr>
          <w:spacing w:val="79"/>
        </w:rPr>
        <w:t xml:space="preserve"> </w:t>
      </w:r>
      <w:r>
        <w:t>с точностью до 1 ч.</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Половина</w:t>
      </w:r>
      <w:r>
        <w:rPr>
          <w:spacing w:val="-5"/>
        </w:rPr>
        <w:t xml:space="preserve"> </w:t>
      </w:r>
      <w:r>
        <w:t>часа</w:t>
      </w:r>
      <w:r>
        <w:rPr>
          <w:spacing w:val="-3"/>
        </w:rPr>
        <w:t xml:space="preserve"> </w:t>
      </w:r>
      <w:r>
        <w:rPr>
          <w:spacing w:val="-2"/>
        </w:rPr>
        <w:t>(полчаса).</w:t>
      </w:r>
    </w:p>
    <w:p w:rsidR="004A57EF" w:rsidRDefault="0000266E">
      <w:pPr>
        <w:pStyle w:val="a3"/>
        <w:jc w:val="left"/>
      </w:pPr>
      <w:r>
        <w:t>Деление</w:t>
      </w:r>
      <w:r>
        <w:rPr>
          <w:spacing w:val="-6"/>
        </w:rPr>
        <w:t xml:space="preserve"> </w:t>
      </w:r>
      <w:r>
        <w:t>предметных</w:t>
      </w:r>
      <w:r>
        <w:rPr>
          <w:spacing w:val="-1"/>
        </w:rPr>
        <w:t xml:space="preserve"> </w:t>
      </w:r>
      <w:r>
        <w:t>совокупностей</w:t>
      </w:r>
      <w:r>
        <w:rPr>
          <w:spacing w:val="-2"/>
        </w:rPr>
        <w:t xml:space="preserve"> </w:t>
      </w:r>
      <w:r>
        <w:t>на</w:t>
      </w:r>
      <w:r>
        <w:rPr>
          <w:spacing w:val="-3"/>
        </w:rPr>
        <w:t xml:space="preserve"> </w:t>
      </w:r>
      <w:r>
        <w:t>две</w:t>
      </w:r>
      <w:r>
        <w:rPr>
          <w:spacing w:val="-4"/>
        </w:rPr>
        <w:t xml:space="preserve"> </w:t>
      </w:r>
      <w:r>
        <w:t>равные</w:t>
      </w:r>
      <w:r>
        <w:rPr>
          <w:spacing w:val="-4"/>
        </w:rPr>
        <w:t xml:space="preserve"> </w:t>
      </w:r>
      <w:r>
        <w:t>части</w:t>
      </w:r>
      <w:r>
        <w:rPr>
          <w:spacing w:val="-1"/>
        </w:rPr>
        <w:t xml:space="preserve"> </w:t>
      </w:r>
      <w:r>
        <w:rPr>
          <w:spacing w:val="-2"/>
        </w:rPr>
        <w:t>(поровну).</w:t>
      </w:r>
    </w:p>
    <w:p w:rsidR="004A57EF" w:rsidRDefault="0000266E">
      <w:pPr>
        <w:pStyle w:val="1"/>
        <w:numPr>
          <w:ilvl w:val="0"/>
          <w:numId w:val="61"/>
        </w:numPr>
        <w:tabs>
          <w:tab w:val="left" w:pos="503"/>
        </w:tabs>
        <w:spacing w:line="240" w:lineRule="auto"/>
        <w:ind w:hanging="181"/>
      </w:pPr>
      <w:r>
        <w:t>класс,</w:t>
      </w:r>
      <w:r>
        <w:rPr>
          <w:spacing w:val="-2"/>
        </w:rPr>
        <w:t xml:space="preserve"> </w:t>
      </w:r>
      <w:r>
        <w:t>6ч.</w:t>
      </w:r>
      <w:r>
        <w:rPr>
          <w:spacing w:val="-1"/>
        </w:rPr>
        <w:t xml:space="preserve"> </w:t>
      </w:r>
      <w:r>
        <w:t>в</w:t>
      </w:r>
      <w:r>
        <w:rPr>
          <w:spacing w:val="-2"/>
        </w:rPr>
        <w:t xml:space="preserve"> неделю</w:t>
      </w:r>
    </w:p>
    <w:p w:rsidR="004A57EF" w:rsidRDefault="0000266E">
      <w:pPr>
        <w:pStyle w:val="2"/>
        <w:jc w:val="left"/>
      </w:pPr>
      <w:r>
        <w:t>Содержание</w:t>
      </w:r>
      <w:r>
        <w:rPr>
          <w:spacing w:val="-3"/>
        </w:rPr>
        <w:t xml:space="preserve"> </w:t>
      </w:r>
      <w:r>
        <w:t>учебного</w:t>
      </w:r>
      <w:r>
        <w:rPr>
          <w:spacing w:val="-2"/>
        </w:rPr>
        <w:t xml:space="preserve"> материала</w:t>
      </w:r>
    </w:p>
    <w:p w:rsidR="004A57EF" w:rsidRDefault="0000266E">
      <w:pPr>
        <w:pStyle w:val="a3"/>
        <w:jc w:val="left"/>
      </w:pPr>
      <w:r>
        <w:t>Нумерация</w:t>
      </w:r>
      <w:r>
        <w:rPr>
          <w:spacing w:val="80"/>
        </w:rPr>
        <w:t xml:space="preserve"> </w:t>
      </w:r>
      <w:r>
        <w:t>чисел</w:t>
      </w:r>
      <w:r>
        <w:rPr>
          <w:spacing w:val="80"/>
        </w:rPr>
        <w:t xml:space="preserve"> </w:t>
      </w:r>
      <w:r>
        <w:t>в</w:t>
      </w:r>
      <w:r>
        <w:rPr>
          <w:spacing w:val="80"/>
        </w:rPr>
        <w:t xml:space="preserve"> </w:t>
      </w:r>
      <w:r>
        <w:t>пределах</w:t>
      </w:r>
      <w:r>
        <w:rPr>
          <w:spacing w:val="80"/>
        </w:rPr>
        <w:t xml:space="preserve"> </w:t>
      </w:r>
      <w:r>
        <w:t>100.</w:t>
      </w:r>
      <w:r>
        <w:rPr>
          <w:spacing w:val="80"/>
        </w:rPr>
        <w:t xml:space="preserve"> </w:t>
      </w:r>
      <w:r>
        <w:t>Получение</w:t>
      </w:r>
      <w:r>
        <w:rPr>
          <w:spacing w:val="80"/>
        </w:rPr>
        <w:t xml:space="preserve"> </w:t>
      </w:r>
      <w:r>
        <w:t>ряда</w:t>
      </w:r>
      <w:r>
        <w:rPr>
          <w:spacing w:val="80"/>
        </w:rPr>
        <w:t xml:space="preserve"> </w:t>
      </w:r>
      <w:r>
        <w:t>круглых</w:t>
      </w:r>
      <w:r>
        <w:rPr>
          <w:spacing w:val="80"/>
        </w:rPr>
        <w:t xml:space="preserve"> </w:t>
      </w:r>
      <w:r>
        <w:t>десятков,</w:t>
      </w:r>
      <w:r>
        <w:rPr>
          <w:spacing w:val="80"/>
        </w:rPr>
        <w:t xml:space="preserve"> </w:t>
      </w:r>
      <w:r>
        <w:t>сложение</w:t>
      </w:r>
      <w:r>
        <w:rPr>
          <w:spacing w:val="80"/>
        </w:rPr>
        <w:t xml:space="preserve"> </w:t>
      </w:r>
      <w:r>
        <w:t>и</w:t>
      </w:r>
      <w:r>
        <w:rPr>
          <w:spacing w:val="40"/>
        </w:rPr>
        <w:t xml:space="preserve"> </w:t>
      </w:r>
      <w:r>
        <w:t>вычитание круглых десятков. Получение полных двузначных чисел из десятков и единиц. Разложение</w:t>
      </w:r>
      <w:r>
        <w:rPr>
          <w:spacing w:val="40"/>
        </w:rPr>
        <w:t xml:space="preserve"> </w:t>
      </w:r>
      <w:r>
        <w:t>полных</w:t>
      </w:r>
      <w:r>
        <w:rPr>
          <w:spacing w:val="40"/>
        </w:rPr>
        <w:t xml:space="preserve"> </w:t>
      </w:r>
      <w:r>
        <w:t>двузначных</w:t>
      </w:r>
      <w:r>
        <w:rPr>
          <w:spacing w:val="40"/>
        </w:rPr>
        <w:t xml:space="preserve"> </w:t>
      </w:r>
      <w:r>
        <w:t>чисел</w:t>
      </w:r>
      <w:r>
        <w:rPr>
          <w:spacing w:val="40"/>
        </w:rPr>
        <w:t xml:space="preserve"> </w:t>
      </w:r>
      <w:r>
        <w:t>на</w:t>
      </w:r>
      <w:r>
        <w:rPr>
          <w:spacing w:val="40"/>
        </w:rPr>
        <w:t xml:space="preserve"> </w:t>
      </w:r>
      <w:r>
        <w:t>десятки</w:t>
      </w:r>
      <w:r>
        <w:rPr>
          <w:spacing w:val="40"/>
        </w:rPr>
        <w:t xml:space="preserve"> </w:t>
      </w:r>
      <w:r>
        <w:t>и</w:t>
      </w:r>
      <w:r>
        <w:rPr>
          <w:spacing w:val="40"/>
        </w:rPr>
        <w:t xml:space="preserve"> </w:t>
      </w:r>
      <w:r>
        <w:t>единицы.</w:t>
      </w:r>
      <w:r>
        <w:rPr>
          <w:spacing w:val="40"/>
        </w:rPr>
        <w:t xml:space="preserve"> </w:t>
      </w:r>
      <w:r>
        <w:t>Числовой</w:t>
      </w:r>
      <w:r>
        <w:rPr>
          <w:spacing w:val="40"/>
        </w:rPr>
        <w:t xml:space="preserve"> </w:t>
      </w:r>
      <w:r>
        <w:t>ряд</w:t>
      </w:r>
      <w:r>
        <w:rPr>
          <w:spacing w:val="40"/>
        </w:rPr>
        <w:t xml:space="preserve"> </w:t>
      </w:r>
      <w:r>
        <w:t>1—100,</w:t>
      </w:r>
      <w:r>
        <w:rPr>
          <w:spacing w:val="80"/>
          <w:w w:val="150"/>
        </w:rPr>
        <w:t xml:space="preserve"> </w:t>
      </w:r>
      <w:r>
        <w:t>присчитывание,</w:t>
      </w:r>
      <w:r>
        <w:rPr>
          <w:spacing w:val="40"/>
        </w:rPr>
        <w:t xml:space="preserve"> </w:t>
      </w:r>
      <w:r>
        <w:t>отсчитывание</w:t>
      </w:r>
      <w:r>
        <w:rPr>
          <w:spacing w:val="40"/>
        </w:rPr>
        <w:t xml:space="preserve"> </w:t>
      </w:r>
      <w:r>
        <w:t>по</w:t>
      </w:r>
      <w:r>
        <w:rPr>
          <w:spacing w:val="40"/>
        </w:rPr>
        <w:t xml:space="preserve"> </w:t>
      </w:r>
      <w:r>
        <w:t>1,</w:t>
      </w:r>
      <w:r>
        <w:rPr>
          <w:spacing w:val="40"/>
        </w:rPr>
        <w:t xml:space="preserve"> </w:t>
      </w:r>
      <w:r>
        <w:t>по</w:t>
      </w:r>
      <w:r>
        <w:rPr>
          <w:spacing w:val="40"/>
        </w:rPr>
        <w:t xml:space="preserve"> </w:t>
      </w:r>
      <w:r>
        <w:t>2,</w:t>
      </w:r>
      <w:r>
        <w:rPr>
          <w:spacing w:val="40"/>
        </w:rPr>
        <w:t xml:space="preserve"> </w:t>
      </w:r>
      <w:r>
        <w:t>равными</w:t>
      </w:r>
      <w:r>
        <w:rPr>
          <w:spacing w:val="40"/>
        </w:rPr>
        <w:t xml:space="preserve"> </w:t>
      </w:r>
      <w:r>
        <w:t>группами</w:t>
      </w:r>
      <w:r>
        <w:rPr>
          <w:spacing w:val="40"/>
        </w:rPr>
        <w:t xml:space="preserve"> </w:t>
      </w:r>
      <w:r>
        <w:t>по</w:t>
      </w:r>
      <w:r>
        <w:rPr>
          <w:spacing w:val="40"/>
        </w:rPr>
        <w:t xml:space="preserve"> </w:t>
      </w:r>
      <w:r>
        <w:t>5,</w:t>
      </w:r>
      <w:r>
        <w:rPr>
          <w:spacing w:val="40"/>
        </w:rPr>
        <w:t xml:space="preserve"> </w:t>
      </w:r>
      <w:r>
        <w:t>по</w:t>
      </w:r>
      <w:r>
        <w:rPr>
          <w:spacing w:val="40"/>
        </w:rPr>
        <w:t xml:space="preserve"> </w:t>
      </w:r>
      <w:r>
        <w:t>4.</w:t>
      </w:r>
      <w:r>
        <w:rPr>
          <w:spacing w:val="40"/>
        </w:rPr>
        <w:t xml:space="preserve"> </w:t>
      </w:r>
      <w:r>
        <w:t>Сравнение</w:t>
      </w:r>
      <w:r>
        <w:rPr>
          <w:spacing w:val="40"/>
        </w:rPr>
        <w:t xml:space="preserve"> </w:t>
      </w:r>
      <w:r>
        <w:t>в числовом</w:t>
      </w:r>
      <w:r>
        <w:rPr>
          <w:spacing w:val="80"/>
        </w:rPr>
        <w:t xml:space="preserve"> </w:t>
      </w:r>
      <w:r>
        <w:t>ряду</w:t>
      </w:r>
      <w:r>
        <w:rPr>
          <w:spacing w:val="80"/>
        </w:rPr>
        <w:t xml:space="preserve"> </w:t>
      </w:r>
      <w:r>
        <w:t>рядом</w:t>
      </w:r>
      <w:r>
        <w:rPr>
          <w:spacing w:val="80"/>
        </w:rPr>
        <w:t xml:space="preserve"> </w:t>
      </w:r>
      <w:r>
        <w:t>стоящих</w:t>
      </w:r>
      <w:r>
        <w:rPr>
          <w:spacing w:val="80"/>
        </w:rPr>
        <w:t xml:space="preserve"> </w:t>
      </w:r>
      <w:r>
        <w:t>чисел,</w:t>
      </w:r>
      <w:r>
        <w:rPr>
          <w:spacing w:val="80"/>
        </w:rPr>
        <w:t xml:space="preserve"> </w:t>
      </w:r>
      <w:r>
        <w:t>сравнение</w:t>
      </w:r>
      <w:r>
        <w:rPr>
          <w:spacing w:val="80"/>
        </w:rPr>
        <w:t xml:space="preserve"> </w:t>
      </w:r>
      <w:r>
        <w:t>чисел</w:t>
      </w:r>
      <w:r>
        <w:rPr>
          <w:spacing w:val="80"/>
        </w:rPr>
        <w:t xml:space="preserve"> </w:t>
      </w:r>
      <w:r>
        <w:t>по</w:t>
      </w:r>
      <w:r>
        <w:rPr>
          <w:spacing w:val="80"/>
        </w:rPr>
        <w:t xml:space="preserve"> </w:t>
      </w:r>
      <w:r>
        <w:t>количеству</w:t>
      </w:r>
      <w:r>
        <w:rPr>
          <w:spacing w:val="80"/>
        </w:rPr>
        <w:t xml:space="preserve"> </w:t>
      </w:r>
      <w:r>
        <w:t>разрядов,</w:t>
      </w:r>
      <w:r>
        <w:rPr>
          <w:spacing w:val="80"/>
        </w:rPr>
        <w:t xml:space="preserve"> </w:t>
      </w:r>
      <w:r>
        <w:t>по количеству</w:t>
      </w:r>
      <w:r>
        <w:rPr>
          <w:spacing w:val="80"/>
        </w:rPr>
        <w:t xml:space="preserve"> </w:t>
      </w:r>
      <w:r>
        <w:t>десятков</w:t>
      </w:r>
      <w:r>
        <w:rPr>
          <w:spacing w:val="80"/>
        </w:rPr>
        <w:t xml:space="preserve"> </w:t>
      </w:r>
      <w:r>
        <w:t>и</w:t>
      </w:r>
      <w:r>
        <w:rPr>
          <w:spacing w:val="80"/>
        </w:rPr>
        <w:t xml:space="preserve"> </w:t>
      </w:r>
      <w:r>
        <w:t>единиц.</w:t>
      </w:r>
      <w:r>
        <w:rPr>
          <w:spacing w:val="80"/>
        </w:rPr>
        <w:t xml:space="preserve"> </w:t>
      </w:r>
      <w:r>
        <w:t>Понятие</w:t>
      </w:r>
      <w:r>
        <w:rPr>
          <w:spacing w:val="80"/>
        </w:rPr>
        <w:t xml:space="preserve"> </w:t>
      </w:r>
      <w:r>
        <w:t>разряда.</w:t>
      </w:r>
      <w:r>
        <w:rPr>
          <w:spacing w:val="80"/>
        </w:rPr>
        <w:t xml:space="preserve"> </w:t>
      </w:r>
      <w:r>
        <w:t>Разрядная</w:t>
      </w:r>
      <w:r>
        <w:rPr>
          <w:spacing w:val="80"/>
        </w:rPr>
        <w:t xml:space="preserve"> </w:t>
      </w:r>
      <w:r>
        <w:t>таблица.</w:t>
      </w:r>
      <w:r>
        <w:rPr>
          <w:spacing w:val="80"/>
        </w:rPr>
        <w:t xml:space="preserve"> </w:t>
      </w:r>
      <w:r>
        <w:t>Увеличение</w:t>
      </w:r>
      <w:r>
        <w:rPr>
          <w:spacing w:val="80"/>
        </w:rPr>
        <w:t xml:space="preserve"> </w:t>
      </w:r>
      <w:r>
        <w:t>и уменьшение чисел на несколько десятков, единиц. Числа четные и нечетные.</w:t>
      </w:r>
    </w:p>
    <w:p w:rsidR="004A57EF" w:rsidRDefault="0000266E">
      <w:pPr>
        <w:pStyle w:val="a3"/>
        <w:jc w:val="left"/>
      </w:pPr>
      <w:r>
        <w:t>Сложение и</w:t>
      </w:r>
      <w:r>
        <w:rPr>
          <w:spacing w:val="2"/>
        </w:rPr>
        <w:t xml:space="preserve"> </w:t>
      </w:r>
      <w:r>
        <w:t>вычитание</w:t>
      </w:r>
      <w:r>
        <w:rPr>
          <w:spacing w:val="1"/>
        </w:rPr>
        <w:t xml:space="preserve"> </w:t>
      </w:r>
      <w:r>
        <w:t>чисел</w:t>
      </w:r>
      <w:r>
        <w:rPr>
          <w:spacing w:val="1"/>
        </w:rPr>
        <w:t xml:space="preserve"> </w:t>
      </w:r>
      <w:r>
        <w:t>в пределах</w:t>
      </w:r>
      <w:r>
        <w:rPr>
          <w:spacing w:val="4"/>
        </w:rPr>
        <w:t xml:space="preserve"> </w:t>
      </w:r>
      <w:r>
        <w:t>100</w:t>
      </w:r>
      <w:r>
        <w:rPr>
          <w:spacing w:val="1"/>
        </w:rPr>
        <w:t xml:space="preserve"> </w:t>
      </w:r>
      <w:r>
        <w:t>без</w:t>
      </w:r>
      <w:r>
        <w:rPr>
          <w:spacing w:val="2"/>
        </w:rPr>
        <w:t xml:space="preserve"> </w:t>
      </w:r>
      <w:r>
        <w:t>перехода</w:t>
      </w:r>
      <w:r>
        <w:rPr>
          <w:spacing w:val="1"/>
        </w:rPr>
        <w:t xml:space="preserve"> </w:t>
      </w:r>
      <w:r>
        <w:t>через</w:t>
      </w:r>
      <w:r>
        <w:rPr>
          <w:spacing w:val="2"/>
        </w:rPr>
        <w:t xml:space="preserve"> </w:t>
      </w:r>
      <w:r>
        <w:t>разряд</w:t>
      </w:r>
      <w:r>
        <w:rPr>
          <w:spacing w:val="1"/>
        </w:rPr>
        <w:t xml:space="preserve"> </w:t>
      </w:r>
      <w:r>
        <w:t>(60</w:t>
      </w:r>
      <w:r>
        <w:rPr>
          <w:spacing w:val="1"/>
        </w:rPr>
        <w:t xml:space="preserve"> </w:t>
      </w:r>
      <w:r>
        <w:t>+ 7;</w:t>
      </w:r>
      <w:r>
        <w:rPr>
          <w:spacing w:val="2"/>
        </w:rPr>
        <w:t xml:space="preserve"> </w:t>
      </w:r>
      <w:r>
        <w:t>60</w:t>
      </w:r>
      <w:r>
        <w:rPr>
          <w:spacing w:val="3"/>
        </w:rPr>
        <w:t xml:space="preserve"> </w:t>
      </w:r>
      <w:r>
        <w:t>+ 17;</w:t>
      </w:r>
      <w:r>
        <w:rPr>
          <w:spacing w:val="13"/>
        </w:rPr>
        <w:t xml:space="preserve"> </w:t>
      </w:r>
      <w:r>
        <w:rPr>
          <w:spacing w:val="-7"/>
        </w:rPr>
        <w:t>61</w:t>
      </w:r>
    </w:p>
    <w:p w:rsidR="004A57EF" w:rsidRDefault="0000266E">
      <w:pPr>
        <w:pStyle w:val="a3"/>
        <w:ind w:right="1483"/>
        <w:jc w:val="left"/>
      </w:pPr>
      <w:r>
        <w:t>+</w:t>
      </w:r>
      <w:r>
        <w:rPr>
          <w:spacing w:val="-3"/>
        </w:rPr>
        <w:t xml:space="preserve"> </w:t>
      </w:r>
      <w:r>
        <w:t>7;</w:t>
      </w:r>
      <w:r>
        <w:rPr>
          <w:spacing w:val="-2"/>
        </w:rPr>
        <w:t xml:space="preserve"> </w:t>
      </w:r>
      <w:r>
        <w:t>61</w:t>
      </w:r>
      <w:r>
        <w:rPr>
          <w:spacing w:val="-2"/>
        </w:rPr>
        <w:t xml:space="preserve"> </w:t>
      </w:r>
      <w:r>
        <w:t>+</w:t>
      </w:r>
      <w:r>
        <w:rPr>
          <w:spacing w:val="-2"/>
        </w:rPr>
        <w:t xml:space="preserve"> </w:t>
      </w:r>
      <w:r>
        <w:t>27;</w:t>
      </w:r>
      <w:r>
        <w:rPr>
          <w:spacing w:val="-2"/>
        </w:rPr>
        <w:t xml:space="preserve"> </w:t>
      </w:r>
      <w:r>
        <w:t>61</w:t>
      </w:r>
      <w:r>
        <w:rPr>
          <w:spacing w:val="-2"/>
        </w:rPr>
        <w:t xml:space="preserve"> </w:t>
      </w:r>
      <w:r>
        <w:t>+</w:t>
      </w:r>
      <w:r>
        <w:rPr>
          <w:spacing w:val="-3"/>
        </w:rPr>
        <w:t xml:space="preserve"> </w:t>
      </w:r>
      <w:r>
        <w:t>9;</w:t>
      </w:r>
      <w:r>
        <w:rPr>
          <w:spacing w:val="-2"/>
        </w:rPr>
        <w:t xml:space="preserve"> </w:t>
      </w:r>
      <w:r>
        <w:t>61 +</w:t>
      </w:r>
      <w:r>
        <w:rPr>
          <w:spacing w:val="-3"/>
        </w:rPr>
        <w:t xml:space="preserve"> </w:t>
      </w:r>
      <w:r>
        <w:t>29;</w:t>
      </w:r>
      <w:r>
        <w:rPr>
          <w:spacing w:val="-2"/>
        </w:rPr>
        <w:t xml:space="preserve"> </w:t>
      </w:r>
      <w:r>
        <w:t>92</w:t>
      </w:r>
      <w:r>
        <w:rPr>
          <w:spacing w:val="-2"/>
        </w:rPr>
        <w:t xml:space="preserve"> </w:t>
      </w:r>
      <w:r>
        <w:t>+</w:t>
      </w:r>
      <w:r>
        <w:rPr>
          <w:spacing w:val="-2"/>
        </w:rPr>
        <w:t xml:space="preserve"> </w:t>
      </w:r>
      <w:r>
        <w:t>8;</w:t>
      </w:r>
      <w:r>
        <w:rPr>
          <w:spacing w:val="-2"/>
        </w:rPr>
        <w:t xml:space="preserve"> </w:t>
      </w:r>
      <w:r>
        <w:t>61</w:t>
      </w:r>
      <w:r>
        <w:rPr>
          <w:spacing w:val="-2"/>
        </w:rPr>
        <w:t xml:space="preserve"> </w:t>
      </w:r>
      <w:r>
        <w:t>+</w:t>
      </w:r>
      <w:r>
        <w:rPr>
          <w:spacing w:val="-3"/>
        </w:rPr>
        <w:t xml:space="preserve"> </w:t>
      </w:r>
      <w:r>
        <w:t>39</w:t>
      </w:r>
      <w:r>
        <w:rPr>
          <w:spacing w:val="-2"/>
        </w:rPr>
        <w:t xml:space="preserve"> </w:t>
      </w:r>
      <w:r>
        <w:t>и</w:t>
      </w:r>
      <w:r>
        <w:rPr>
          <w:spacing w:val="-2"/>
        </w:rPr>
        <w:t xml:space="preserve"> </w:t>
      </w:r>
      <w:r>
        <w:t>соответствующие</w:t>
      </w:r>
      <w:r>
        <w:rPr>
          <w:spacing w:val="-3"/>
        </w:rPr>
        <w:t xml:space="preserve"> </w:t>
      </w:r>
      <w:r>
        <w:t>случаи</w:t>
      </w:r>
      <w:r>
        <w:rPr>
          <w:spacing w:val="-2"/>
        </w:rPr>
        <w:t xml:space="preserve"> </w:t>
      </w:r>
      <w:r>
        <w:t>вычитания). Нуль в качестве компонента сложения и вычитания.</w:t>
      </w:r>
    </w:p>
    <w:p w:rsidR="004A57EF" w:rsidRDefault="0000266E">
      <w:pPr>
        <w:pStyle w:val="a3"/>
        <w:jc w:val="left"/>
      </w:pPr>
      <w:r>
        <w:t>Умножение как сложение нескольких одинаковых слагаемых, замена его арифметическим действием умножения. Знак умножения (×). Запись и чтение действия умножения.</w:t>
      </w:r>
    </w:p>
    <w:p w:rsidR="004A57EF" w:rsidRDefault="0000266E">
      <w:pPr>
        <w:pStyle w:val="a3"/>
        <w:ind w:right="2815"/>
        <w:jc w:val="left"/>
      </w:pPr>
      <w:r>
        <w:t>Название</w:t>
      </w:r>
      <w:r>
        <w:rPr>
          <w:spacing w:val="-7"/>
        </w:rPr>
        <w:t xml:space="preserve"> </w:t>
      </w:r>
      <w:r>
        <w:t>компонентов</w:t>
      </w:r>
      <w:r>
        <w:rPr>
          <w:spacing w:val="-9"/>
        </w:rPr>
        <w:t xml:space="preserve"> </w:t>
      </w:r>
      <w:r>
        <w:t>и</w:t>
      </w:r>
      <w:r>
        <w:rPr>
          <w:spacing w:val="-6"/>
        </w:rPr>
        <w:t xml:space="preserve"> </w:t>
      </w:r>
      <w:r>
        <w:t>результата</w:t>
      </w:r>
      <w:r>
        <w:rPr>
          <w:spacing w:val="-2"/>
        </w:rPr>
        <w:t xml:space="preserve"> </w:t>
      </w:r>
      <w:r>
        <w:t>умножения</w:t>
      </w:r>
      <w:r>
        <w:rPr>
          <w:spacing w:val="-6"/>
        </w:rPr>
        <w:t xml:space="preserve"> </w:t>
      </w:r>
      <w:r>
        <w:t>в</w:t>
      </w:r>
      <w:r>
        <w:rPr>
          <w:spacing w:val="-7"/>
        </w:rPr>
        <w:t xml:space="preserve"> </w:t>
      </w:r>
      <w:r>
        <w:t>речи</w:t>
      </w:r>
      <w:r>
        <w:rPr>
          <w:spacing w:val="-3"/>
        </w:rPr>
        <w:t xml:space="preserve"> </w:t>
      </w:r>
      <w:r>
        <w:t>учителя. Таблица умножения числа 2.</w:t>
      </w:r>
    </w:p>
    <w:p w:rsidR="004A57EF" w:rsidRDefault="0000266E">
      <w:pPr>
        <w:pStyle w:val="a3"/>
        <w:ind w:right="752"/>
      </w:pPr>
      <w:r>
        <w:t>Деление на равные части. Деление предметных совокупностей на 2, 3, 4, 5 равных частей (поровну), запись деления предметных совокупностей на равные части арифметическим действием деления. Знак деления (:). Чтение действия деления. Таблица деления на 2.</w:t>
      </w:r>
    </w:p>
    <w:p w:rsidR="004A57EF" w:rsidRDefault="0000266E">
      <w:pPr>
        <w:pStyle w:val="a3"/>
      </w:pPr>
      <w:r>
        <w:t>Название</w:t>
      </w:r>
      <w:r>
        <w:rPr>
          <w:spacing w:val="-6"/>
        </w:rPr>
        <w:t xml:space="preserve"> </w:t>
      </w:r>
      <w:r>
        <w:t>компонентов</w:t>
      </w:r>
      <w:r>
        <w:rPr>
          <w:spacing w:val="-5"/>
        </w:rPr>
        <w:t xml:space="preserve"> </w:t>
      </w:r>
      <w:r>
        <w:t>и</w:t>
      </w:r>
      <w:r>
        <w:rPr>
          <w:spacing w:val="-3"/>
        </w:rPr>
        <w:t xml:space="preserve"> </w:t>
      </w:r>
      <w:r>
        <w:t>результата</w:t>
      </w:r>
      <w:r>
        <w:rPr>
          <w:spacing w:val="-2"/>
        </w:rPr>
        <w:t xml:space="preserve"> </w:t>
      </w:r>
      <w:r>
        <w:t>деления</w:t>
      </w:r>
      <w:r>
        <w:rPr>
          <w:spacing w:val="-3"/>
        </w:rPr>
        <w:t xml:space="preserve"> </w:t>
      </w:r>
      <w:r>
        <w:t>в</w:t>
      </w:r>
      <w:r>
        <w:rPr>
          <w:spacing w:val="-3"/>
        </w:rPr>
        <w:t xml:space="preserve"> </w:t>
      </w:r>
      <w:r>
        <w:t>речи</w:t>
      </w:r>
      <w:r>
        <w:rPr>
          <w:spacing w:val="1"/>
        </w:rPr>
        <w:t xml:space="preserve"> </w:t>
      </w:r>
      <w:r>
        <w:rPr>
          <w:spacing w:val="-2"/>
        </w:rPr>
        <w:t>учителя.</w:t>
      </w:r>
    </w:p>
    <w:p w:rsidR="004A57EF" w:rsidRDefault="0000266E">
      <w:pPr>
        <w:pStyle w:val="a3"/>
        <w:jc w:val="left"/>
      </w:pPr>
      <w:r>
        <w:t>Таблица</w:t>
      </w:r>
      <w:r>
        <w:rPr>
          <w:spacing w:val="-1"/>
        </w:rPr>
        <w:t xml:space="preserve"> </w:t>
      </w:r>
      <w:r>
        <w:t>умножения</w:t>
      </w:r>
      <w:r>
        <w:rPr>
          <w:spacing w:val="-2"/>
        </w:rPr>
        <w:t xml:space="preserve"> </w:t>
      </w:r>
      <w:r>
        <w:t>чисел</w:t>
      </w:r>
      <w:r>
        <w:rPr>
          <w:spacing w:val="-3"/>
        </w:rPr>
        <w:t xml:space="preserve"> </w:t>
      </w:r>
      <w:r>
        <w:t>3,</w:t>
      </w:r>
      <w:r>
        <w:rPr>
          <w:spacing w:val="-2"/>
        </w:rPr>
        <w:t xml:space="preserve"> </w:t>
      </w:r>
      <w:r>
        <w:t>4,</w:t>
      </w:r>
      <w:r>
        <w:rPr>
          <w:spacing w:val="-2"/>
        </w:rPr>
        <w:t xml:space="preserve"> </w:t>
      </w:r>
      <w:r>
        <w:t>5,</w:t>
      </w:r>
      <w:r>
        <w:rPr>
          <w:spacing w:val="-2"/>
        </w:rPr>
        <w:t xml:space="preserve"> </w:t>
      </w:r>
      <w:r>
        <w:t>6</w:t>
      </w:r>
      <w:r>
        <w:rPr>
          <w:spacing w:val="-2"/>
        </w:rPr>
        <w:t xml:space="preserve"> </w:t>
      </w:r>
      <w:r>
        <w:t>и</w:t>
      </w:r>
      <w:r>
        <w:rPr>
          <w:spacing w:val="-1"/>
        </w:rPr>
        <w:t xml:space="preserve"> </w:t>
      </w:r>
      <w:r>
        <w:t>деления</w:t>
      </w:r>
      <w:r>
        <w:rPr>
          <w:spacing w:val="-2"/>
        </w:rPr>
        <w:t xml:space="preserve"> </w:t>
      </w:r>
      <w:r>
        <w:t>на</w:t>
      </w:r>
      <w:r>
        <w:rPr>
          <w:spacing w:val="-3"/>
        </w:rPr>
        <w:t xml:space="preserve"> </w:t>
      </w:r>
      <w:r>
        <w:t>3,</w:t>
      </w:r>
      <w:r>
        <w:rPr>
          <w:spacing w:val="-2"/>
        </w:rPr>
        <w:t xml:space="preserve"> </w:t>
      </w:r>
      <w:r>
        <w:t>4,</w:t>
      </w:r>
      <w:r>
        <w:rPr>
          <w:spacing w:val="-2"/>
        </w:rPr>
        <w:t xml:space="preserve"> </w:t>
      </w:r>
      <w:r>
        <w:t>5,</w:t>
      </w:r>
      <w:r>
        <w:rPr>
          <w:spacing w:val="-2"/>
        </w:rPr>
        <w:t xml:space="preserve"> </w:t>
      </w:r>
      <w:r>
        <w:t>6</w:t>
      </w:r>
      <w:r>
        <w:rPr>
          <w:spacing w:val="-2"/>
        </w:rPr>
        <w:t xml:space="preserve"> </w:t>
      </w:r>
      <w:r>
        <w:t>равных</w:t>
      </w:r>
      <w:r>
        <w:rPr>
          <w:spacing w:val="-1"/>
        </w:rPr>
        <w:t xml:space="preserve"> </w:t>
      </w:r>
      <w:r>
        <w:t>частей</w:t>
      </w:r>
      <w:r>
        <w:rPr>
          <w:spacing w:val="-2"/>
        </w:rPr>
        <w:t xml:space="preserve"> </w:t>
      </w:r>
      <w:r>
        <w:t>в</w:t>
      </w:r>
      <w:r>
        <w:rPr>
          <w:spacing w:val="-3"/>
        </w:rPr>
        <w:t xml:space="preserve"> </w:t>
      </w:r>
      <w:r>
        <w:t>пределах 20. Взаимосвязь таблиц умножения и деления. Соотношение: 1 р. = 100 к.</w:t>
      </w:r>
    </w:p>
    <w:p w:rsidR="004A57EF" w:rsidRDefault="0000266E">
      <w:pPr>
        <w:pStyle w:val="a3"/>
        <w:jc w:val="left"/>
      </w:pPr>
      <w:r>
        <w:t>Скобки.</w:t>
      </w:r>
      <w:r>
        <w:rPr>
          <w:spacing w:val="-2"/>
        </w:rPr>
        <w:t xml:space="preserve"> </w:t>
      </w:r>
      <w:r>
        <w:t>Действия</w:t>
      </w:r>
      <w:r>
        <w:rPr>
          <w:spacing w:val="1"/>
        </w:rPr>
        <w:t xml:space="preserve"> </w:t>
      </w:r>
      <w:r>
        <w:t>I</w:t>
      </w:r>
      <w:r>
        <w:rPr>
          <w:spacing w:val="-6"/>
        </w:rPr>
        <w:t xml:space="preserve"> </w:t>
      </w:r>
      <w:r>
        <w:t>и</w:t>
      </w:r>
      <w:r>
        <w:rPr>
          <w:spacing w:val="1"/>
        </w:rPr>
        <w:t xml:space="preserve"> </w:t>
      </w:r>
      <w:r>
        <w:t>II</w:t>
      </w:r>
      <w:r>
        <w:rPr>
          <w:spacing w:val="-2"/>
        </w:rPr>
        <w:t xml:space="preserve"> ступени.</w:t>
      </w:r>
    </w:p>
    <w:p w:rsidR="004A57EF" w:rsidRDefault="0000266E">
      <w:pPr>
        <w:pStyle w:val="a3"/>
        <w:ind w:right="748"/>
        <w:jc w:val="left"/>
      </w:pPr>
      <w:r>
        <w:t>Единица</w:t>
      </w:r>
      <w:r>
        <w:rPr>
          <w:spacing w:val="-3"/>
        </w:rPr>
        <w:t xml:space="preserve"> </w:t>
      </w:r>
      <w:r>
        <w:t>(мера)</w:t>
      </w:r>
      <w:r>
        <w:rPr>
          <w:spacing w:val="-2"/>
        </w:rPr>
        <w:t xml:space="preserve"> </w:t>
      </w:r>
      <w:r>
        <w:t>длины</w:t>
      </w:r>
      <w:r>
        <w:rPr>
          <w:spacing w:val="-1"/>
        </w:rPr>
        <w:t xml:space="preserve"> </w:t>
      </w:r>
      <w:r>
        <w:t>—</w:t>
      </w:r>
      <w:r>
        <w:rPr>
          <w:spacing w:val="-2"/>
        </w:rPr>
        <w:t xml:space="preserve"> </w:t>
      </w:r>
      <w:r>
        <w:t>метр.</w:t>
      </w:r>
      <w:r>
        <w:rPr>
          <w:spacing w:val="-2"/>
        </w:rPr>
        <w:t xml:space="preserve"> </w:t>
      </w:r>
      <w:r>
        <w:t>Обозначение:</w:t>
      </w:r>
      <w:r>
        <w:rPr>
          <w:spacing w:val="-2"/>
        </w:rPr>
        <w:t xml:space="preserve"> </w:t>
      </w:r>
      <w:r>
        <w:t>1</w:t>
      </w:r>
      <w:r>
        <w:rPr>
          <w:spacing w:val="-2"/>
        </w:rPr>
        <w:t xml:space="preserve"> </w:t>
      </w:r>
      <w:r>
        <w:t>м.</w:t>
      </w:r>
      <w:r>
        <w:rPr>
          <w:spacing w:val="-2"/>
        </w:rPr>
        <w:t xml:space="preserve"> </w:t>
      </w:r>
      <w:r>
        <w:t>Соотношения:</w:t>
      </w:r>
      <w:r>
        <w:rPr>
          <w:spacing w:val="-2"/>
        </w:rPr>
        <w:t xml:space="preserve"> </w:t>
      </w:r>
      <w:r>
        <w:t>1</w:t>
      </w:r>
      <w:r>
        <w:rPr>
          <w:spacing w:val="-2"/>
        </w:rPr>
        <w:t xml:space="preserve"> </w:t>
      </w:r>
      <w:r>
        <w:t>м</w:t>
      </w:r>
      <w:r>
        <w:rPr>
          <w:spacing w:val="-2"/>
        </w:rPr>
        <w:t xml:space="preserve"> </w:t>
      </w:r>
      <w:r>
        <w:t>=</w:t>
      </w:r>
      <w:r>
        <w:rPr>
          <w:spacing w:val="-4"/>
        </w:rPr>
        <w:t xml:space="preserve"> </w:t>
      </w:r>
      <w:r>
        <w:t>10</w:t>
      </w:r>
      <w:r>
        <w:rPr>
          <w:spacing w:val="-2"/>
        </w:rPr>
        <w:t xml:space="preserve"> </w:t>
      </w:r>
      <w:r>
        <w:t>дм,</w:t>
      </w:r>
      <w:r>
        <w:rPr>
          <w:spacing w:val="-2"/>
        </w:rPr>
        <w:t xml:space="preserve"> </w:t>
      </w:r>
      <w:r>
        <w:t>1</w:t>
      </w:r>
      <w:r>
        <w:rPr>
          <w:spacing w:val="-2"/>
        </w:rPr>
        <w:t xml:space="preserve"> </w:t>
      </w:r>
      <w:r>
        <w:t>м</w:t>
      </w:r>
      <w:r>
        <w:rPr>
          <w:spacing w:val="-4"/>
        </w:rPr>
        <w:t xml:space="preserve"> </w:t>
      </w:r>
      <w:r>
        <w:t>=</w:t>
      </w:r>
      <w:r>
        <w:rPr>
          <w:spacing w:val="-3"/>
        </w:rPr>
        <w:t xml:space="preserve"> </w:t>
      </w:r>
      <w:r>
        <w:t>100 см. Числа, получаемые при счете и при измерении одной, двумя мерами (рубли с копейками, метры с сантиметрами).</w:t>
      </w:r>
    </w:p>
    <w:p w:rsidR="004A57EF" w:rsidRDefault="0000266E">
      <w:pPr>
        <w:pStyle w:val="a3"/>
        <w:ind w:right="802"/>
        <w:jc w:val="left"/>
      </w:pPr>
      <w:r>
        <w:t>Единицы (меры) времени — минута, месяц, год. Обозначение: 1 мин, 1 мес, 1 год. Соотношения:</w:t>
      </w:r>
      <w:r>
        <w:rPr>
          <w:spacing w:val="-1"/>
        </w:rPr>
        <w:t xml:space="preserve"> </w:t>
      </w:r>
      <w:r>
        <w:t>1</w:t>
      </w:r>
      <w:r>
        <w:rPr>
          <w:spacing w:val="-1"/>
        </w:rPr>
        <w:t xml:space="preserve"> </w:t>
      </w:r>
      <w:r>
        <w:t>ч</w:t>
      </w:r>
      <w:r>
        <w:rPr>
          <w:spacing w:val="-1"/>
        </w:rPr>
        <w:t xml:space="preserve"> </w:t>
      </w:r>
      <w:r>
        <w:t>=</w:t>
      </w:r>
      <w:r>
        <w:rPr>
          <w:spacing w:val="-3"/>
        </w:rPr>
        <w:t xml:space="preserve"> </w:t>
      </w:r>
      <w:r>
        <w:t>60</w:t>
      </w:r>
      <w:r>
        <w:rPr>
          <w:spacing w:val="-1"/>
        </w:rPr>
        <w:t xml:space="preserve"> </w:t>
      </w:r>
      <w:r>
        <w:t>мин,</w:t>
      </w:r>
      <w:r>
        <w:rPr>
          <w:spacing w:val="-1"/>
        </w:rPr>
        <w:t xml:space="preserve"> </w:t>
      </w:r>
      <w:r>
        <w:t>1</w:t>
      </w:r>
      <w:r>
        <w:rPr>
          <w:spacing w:val="-1"/>
        </w:rPr>
        <w:t xml:space="preserve"> </w:t>
      </w:r>
      <w:r>
        <w:t>сут. =</w:t>
      </w:r>
      <w:r>
        <w:rPr>
          <w:spacing w:val="-2"/>
        </w:rPr>
        <w:t xml:space="preserve"> </w:t>
      </w:r>
      <w:r>
        <w:t>24</w:t>
      </w:r>
      <w:r>
        <w:rPr>
          <w:spacing w:val="-1"/>
        </w:rPr>
        <w:t xml:space="preserve"> </w:t>
      </w:r>
      <w:r>
        <w:t>ч,</w:t>
      </w:r>
      <w:r>
        <w:rPr>
          <w:spacing w:val="-1"/>
        </w:rPr>
        <w:t xml:space="preserve"> </w:t>
      </w:r>
      <w:r>
        <w:t>1</w:t>
      </w:r>
      <w:r>
        <w:rPr>
          <w:spacing w:val="-1"/>
        </w:rPr>
        <w:t xml:space="preserve"> </w:t>
      </w:r>
      <w:r>
        <w:t>мес.</w:t>
      </w:r>
      <w:r>
        <w:rPr>
          <w:spacing w:val="-1"/>
        </w:rPr>
        <w:t xml:space="preserve"> </w:t>
      </w:r>
      <w:r>
        <w:t>=</w:t>
      </w:r>
      <w:r>
        <w:rPr>
          <w:spacing w:val="-2"/>
        </w:rPr>
        <w:t xml:space="preserve"> </w:t>
      </w:r>
      <w:r>
        <w:t>30</w:t>
      </w:r>
      <w:r>
        <w:rPr>
          <w:spacing w:val="-1"/>
        </w:rPr>
        <w:t xml:space="preserve"> </w:t>
      </w:r>
      <w:r>
        <w:t>или 31</w:t>
      </w:r>
      <w:r>
        <w:rPr>
          <w:spacing w:val="-1"/>
        </w:rPr>
        <w:t xml:space="preserve"> </w:t>
      </w:r>
      <w:r>
        <w:t>сут.,</w:t>
      </w:r>
      <w:r>
        <w:rPr>
          <w:spacing w:val="-1"/>
        </w:rPr>
        <w:t xml:space="preserve"> </w:t>
      </w:r>
      <w:r>
        <w:t>1 год</w:t>
      </w:r>
      <w:r>
        <w:rPr>
          <w:spacing w:val="-2"/>
        </w:rPr>
        <w:t xml:space="preserve"> </w:t>
      </w:r>
      <w:r>
        <w:t>=</w:t>
      </w:r>
      <w:r>
        <w:rPr>
          <w:spacing w:val="-1"/>
        </w:rPr>
        <w:t xml:space="preserve"> </w:t>
      </w:r>
      <w:r>
        <w:t>12</w:t>
      </w:r>
      <w:r>
        <w:rPr>
          <w:spacing w:val="-1"/>
        </w:rPr>
        <w:t xml:space="preserve"> </w:t>
      </w:r>
      <w:r>
        <w:t>мес. Порядок месяцев.</w:t>
      </w:r>
      <w:r>
        <w:rPr>
          <w:spacing w:val="-3"/>
        </w:rPr>
        <w:t xml:space="preserve"> </w:t>
      </w:r>
      <w:r>
        <w:t>Календарь.</w:t>
      </w:r>
      <w:r>
        <w:rPr>
          <w:spacing w:val="-2"/>
        </w:rPr>
        <w:t xml:space="preserve"> </w:t>
      </w:r>
      <w:r>
        <w:t>Определение</w:t>
      </w:r>
      <w:r>
        <w:rPr>
          <w:spacing w:val="-3"/>
        </w:rPr>
        <w:t xml:space="preserve"> </w:t>
      </w:r>
      <w:r>
        <w:t>времени</w:t>
      </w:r>
      <w:r>
        <w:rPr>
          <w:spacing w:val="-2"/>
        </w:rPr>
        <w:t xml:space="preserve"> </w:t>
      </w:r>
      <w:r>
        <w:t>по</w:t>
      </w:r>
      <w:r>
        <w:rPr>
          <w:spacing w:val="-2"/>
        </w:rPr>
        <w:t xml:space="preserve"> </w:t>
      </w:r>
      <w:r>
        <w:t>часам</w:t>
      </w:r>
      <w:r>
        <w:rPr>
          <w:spacing w:val="-1"/>
        </w:rPr>
        <w:t xml:space="preserve"> </w:t>
      </w:r>
      <w:r>
        <w:t>с</w:t>
      </w:r>
      <w:r>
        <w:rPr>
          <w:spacing w:val="-3"/>
        </w:rPr>
        <w:t xml:space="preserve"> </w:t>
      </w:r>
      <w:r>
        <w:t>точностью</w:t>
      </w:r>
      <w:r>
        <w:rPr>
          <w:spacing w:val="-2"/>
        </w:rPr>
        <w:t xml:space="preserve"> </w:t>
      </w:r>
      <w:r>
        <w:t>до</w:t>
      </w:r>
      <w:r>
        <w:rPr>
          <w:spacing w:val="-2"/>
        </w:rPr>
        <w:t xml:space="preserve"> </w:t>
      </w:r>
      <w:r>
        <w:t>5</w:t>
      </w:r>
      <w:r>
        <w:rPr>
          <w:spacing w:val="-2"/>
        </w:rPr>
        <w:t xml:space="preserve"> </w:t>
      </w:r>
      <w:r>
        <w:t>мин</w:t>
      </w:r>
      <w:r>
        <w:rPr>
          <w:spacing w:val="-1"/>
        </w:rPr>
        <w:t xml:space="preserve"> </w:t>
      </w:r>
      <w:r>
        <w:t>(10</w:t>
      </w:r>
      <w:r>
        <w:rPr>
          <w:spacing w:val="-2"/>
        </w:rPr>
        <w:t xml:space="preserve"> </w:t>
      </w:r>
      <w:r>
        <w:t>ч</w:t>
      </w:r>
      <w:r>
        <w:rPr>
          <w:spacing w:val="-4"/>
        </w:rPr>
        <w:t xml:space="preserve"> </w:t>
      </w:r>
      <w:r>
        <w:t>25</w:t>
      </w:r>
      <w:r>
        <w:rPr>
          <w:spacing w:val="-2"/>
        </w:rPr>
        <w:t xml:space="preserve"> </w:t>
      </w:r>
      <w:r>
        <w:t>мин</w:t>
      </w:r>
      <w:r>
        <w:rPr>
          <w:spacing w:val="-1"/>
        </w:rPr>
        <w:t xml:space="preserve"> </w:t>
      </w:r>
      <w:r>
        <w:t>и без 15 мин 11 ч).</w:t>
      </w:r>
    </w:p>
    <w:p w:rsidR="004A57EF" w:rsidRDefault="0000266E">
      <w:pPr>
        <w:pStyle w:val="a3"/>
        <w:ind w:right="802"/>
        <w:jc w:val="left"/>
      </w:pPr>
      <w:r>
        <w:t>Простые</w:t>
      </w:r>
      <w:r>
        <w:rPr>
          <w:spacing w:val="-4"/>
        </w:rPr>
        <w:t xml:space="preserve"> </w:t>
      </w:r>
      <w:r>
        <w:t>арифметические</w:t>
      </w:r>
      <w:r>
        <w:rPr>
          <w:spacing w:val="-4"/>
        </w:rPr>
        <w:t xml:space="preserve"> </w:t>
      </w:r>
      <w:r>
        <w:t>задачи</w:t>
      </w:r>
      <w:r>
        <w:rPr>
          <w:spacing w:val="-3"/>
        </w:rPr>
        <w:t xml:space="preserve"> </w:t>
      </w:r>
      <w:r>
        <w:t>на</w:t>
      </w:r>
      <w:r>
        <w:rPr>
          <w:spacing w:val="-4"/>
        </w:rPr>
        <w:t xml:space="preserve"> </w:t>
      </w:r>
      <w:r>
        <w:t>нахождение</w:t>
      </w:r>
      <w:r>
        <w:rPr>
          <w:spacing w:val="-4"/>
        </w:rPr>
        <w:t xml:space="preserve"> </w:t>
      </w:r>
      <w:r>
        <w:t>произведения,</w:t>
      </w:r>
      <w:r>
        <w:rPr>
          <w:spacing w:val="-3"/>
        </w:rPr>
        <w:t xml:space="preserve"> </w:t>
      </w:r>
      <w:r>
        <w:t>частного</w:t>
      </w:r>
      <w:r>
        <w:rPr>
          <w:spacing w:val="-4"/>
        </w:rPr>
        <w:t xml:space="preserve"> </w:t>
      </w:r>
      <w:r>
        <w:t>(деление</w:t>
      </w:r>
      <w:r>
        <w:rPr>
          <w:spacing w:val="-4"/>
        </w:rPr>
        <w:t xml:space="preserve"> </w:t>
      </w:r>
      <w:r>
        <w:t>на равные части и по содержанию).</w:t>
      </w:r>
    </w:p>
    <w:p w:rsidR="004A57EF" w:rsidRDefault="0000266E">
      <w:pPr>
        <w:pStyle w:val="a3"/>
        <w:ind w:right="802"/>
        <w:jc w:val="left"/>
      </w:pPr>
      <w:r>
        <w:t>Вычисление стоимости на основе зависимости между ценой, количеством и стоимостью. Составные</w:t>
      </w:r>
      <w:r>
        <w:rPr>
          <w:spacing w:val="40"/>
        </w:rPr>
        <w:t xml:space="preserve"> </w:t>
      </w:r>
      <w:r>
        <w:t>арифметические</w:t>
      </w:r>
      <w:r>
        <w:rPr>
          <w:spacing w:val="40"/>
        </w:rPr>
        <w:t xml:space="preserve"> </w:t>
      </w:r>
      <w:r>
        <w:t>задачи</w:t>
      </w:r>
      <w:r>
        <w:rPr>
          <w:spacing w:val="40"/>
        </w:rPr>
        <w:t xml:space="preserve"> </w:t>
      </w:r>
      <w:r>
        <w:t>в</w:t>
      </w:r>
      <w:r>
        <w:rPr>
          <w:spacing w:val="40"/>
        </w:rPr>
        <w:t xml:space="preserve"> </w:t>
      </w:r>
      <w:r>
        <w:t>два</w:t>
      </w:r>
      <w:r>
        <w:rPr>
          <w:spacing w:val="40"/>
        </w:rPr>
        <w:t xml:space="preserve"> </w:t>
      </w:r>
      <w:r>
        <w:t>действия:</w:t>
      </w:r>
      <w:r>
        <w:rPr>
          <w:spacing w:val="40"/>
        </w:rPr>
        <w:t xml:space="preserve"> </w:t>
      </w:r>
      <w:r>
        <w:t>сложения,</w:t>
      </w:r>
      <w:r>
        <w:rPr>
          <w:spacing w:val="40"/>
        </w:rPr>
        <w:t xml:space="preserve"> </w:t>
      </w:r>
      <w:r>
        <w:t>вычитания,</w:t>
      </w:r>
      <w:r>
        <w:rPr>
          <w:spacing w:val="40"/>
        </w:rPr>
        <w:t xml:space="preserve"> </w:t>
      </w:r>
      <w:r>
        <w:t xml:space="preserve">умножения, </w:t>
      </w:r>
      <w:r>
        <w:rPr>
          <w:spacing w:val="-2"/>
        </w:rPr>
        <w:t>деления.</w:t>
      </w:r>
    </w:p>
    <w:p w:rsidR="004A57EF" w:rsidRDefault="0000266E">
      <w:pPr>
        <w:pStyle w:val="a3"/>
        <w:ind w:right="802"/>
        <w:jc w:val="left"/>
      </w:pPr>
      <w:r>
        <w:t>Построение</w:t>
      </w:r>
      <w:r>
        <w:rPr>
          <w:spacing w:val="40"/>
        </w:rPr>
        <w:t xml:space="preserve"> </w:t>
      </w:r>
      <w:r>
        <w:t>отрезка</w:t>
      </w:r>
      <w:r>
        <w:rPr>
          <w:spacing w:val="40"/>
        </w:rPr>
        <w:t xml:space="preserve"> </w:t>
      </w:r>
      <w:r>
        <w:t>такой</w:t>
      </w:r>
      <w:r>
        <w:rPr>
          <w:spacing w:val="40"/>
        </w:rPr>
        <w:t xml:space="preserve"> </w:t>
      </w:r>
      <w:r>
        <w:t>же</w:t>
      </w:r>
      <w:r>
        <w:rPr>
          <w:spacing w:val="40"/>
        </w:rPr>
        <w:t xml:space="preserve"> </w:t>
      </w:r>
      <w:r>
        <w:t>длины,</w:t>
      </w:r>
      <w:r>
        <w:rPr>
          <w:spacing w:val="40"/>
        </w:rPr>
        <w:t xml:space="preserve"> </w:t>
      </w:r>
      <w:r>
        <w:t>больше</w:t>
      </w:r>
      <w:r>
        <w:rPr>
          <w:spacing w:val="40"/>
        </w:rPr>
        <w:t xml:space="preserve"> </w:t>
      </w:r>
      <w:r>
        <w:t>(меньше)</w:t>
      </w:r>
      <w:r>
        <w:rPr>
          <w:spacing w:val="40"/>
        </w:rPr>
        <w:t xml:space="preserve"> </w:t>
      </w:r>
      <w:r>
        <w:t>данного.</w:t>
      </w:r>
      <w:r>
        <w:rPr>
          <w:spacing w:val="40"/>
        </w:rPr>
        <w:t xml:space="preserve"> </w:t>
      </w:r>
      <w:r>
        <w:t>Пересечение</w:t>
      </w:r>
      <w:r>
        <w:rPr>
          <w:spacing w:val="40"/>
        </w:rPr>
        <w:t xml:space="preserve"> </w:t>
      </w:r>
      <w:r>
        <w:t>линий.</w:t>
      </w:r>
      <w:r>
        <w:rPr>
          <w:spacing w:val="80"/>
        </w:rPr>
        <w:t xml:space="preserve"> </w:t>
      </w:r>
      <w:r>
        <w:t>Точка пересечения.</w:t>
      </w:r>
    </w:p>
    <w:p w:rsidR="004A57EF" w:rsidRDefault="0000266E">
      <w:pPr>
        <w:pStyle w:val="a3"/>
        <w:jc w:val="left"/>
      </w:pPr>
      <w:r>
        <w:t>Окружность,</w:t>
      </w:r>
      <w:r>
        <w:rPr>
          <w:spacing w:val="-4"/>
        </w:rPr>
        <w:t xml:space="preserve"> </w:t>
      </w:r>
      <w:r>
        <w:t>круг.</w:t>
      </w:r>
      <w:r>
        <w:rPr>
          <w:spacing w:val="-5"/>
        </w:rPr>
        <w:t xml:space="preserve"> </w:t>
      </w:r>
      <w:r>
        <w:t>Циркуль.</w:t>
      </w:r>
      <w:r>
        <w:rPr>
          <w:spacing w:val="-4"/>
        </w:rPr>
        <w:t xml:space="preserve"> </w:t>
      </w:r>
      <w:r>
        <w:t>Центр,</w:t>
      </w:r>
      <w:r>
        <w:rPr>
          <w:spacing w:val="-4"/>
        </w:rPr>
        <w:t xml:space="preserve"> </w:t>
      </w:r>
      <w:r>
        <w:t>радиус.</w:t>
      </w:r>
      <w:r>
        <w:rPr>
          <w:spacing w:val="-4"/>
        </w:rPr>
        <w:t xml:space="preserve"> </w:t>
      </w:r>
      <w:r>
        <w:t>Построение</w:t>
      </w:r>
      <w:r>
        <w:rPr>
          <w:spacing w:val="-5"/>
        </w:rPr>
        <w:t xml:space="preserve"> </w:t>
      </w:r>
      <w:r>
        <w:t>окружности</w:t>
      </w:r>
      <w:r>
        <w:rPr>
          <w:spacing w:val="-3"/>
        </w:rPr>
        <w:t xml:space="preserve"> </w:t>
      </w:r>
      <w:r>
        <w:t>с</w:t>
      </w:r>
      <w:r>
        <w:rPr>
          <w:spacing w:val="-5"/>
        </w:rPr>
        <w:t xml:space="preserve"> </w:t>
      </w:r>
      <w:r>
        <w:t>помощью</w:t>
      </w:r>
      <w:r>
        <w:rPr>
          <w:spacing w:val="-4"/>
        </w:rPr>
        <w:t xml:space="preserve"> </w:t>
      </w:r>
      <w:r>
        <w:t>циркуля. Четырехугольник. Прямоугольник и квадрат.</w:t>
      </w:r>
    </w:p>
    <w:p w:rsidR="004A57EF" w:rsidRDefault="0000266E">
      <w:pPr>
        <w:pStyle w:val="a3"/>
        <w:jc w:val="left"/>
      </w:pPr>
      <w:r>
        <w:t>Многоугольник.</w:t>
      </w:r>
      <w:r>
        <w:rPr>
          <w:spacing w:val="-7"/>
        </w:rPr>
        <w:t xml:space="preserve"> </w:t>
      </w:r>
      <w:r>
        <w:t>Вершины,</w:t>
      </w:r>
      <w:r>
        <w:rPr>
          <w:spacing w:val="-6"/>
        </w:rPr>
        <w:t xml:space="preserve"> </w:t>
      </w:r>
      <w:r>
        <w:t>углы,</w:t>
      </w:r>
      <w:r>
        <w:rPr>
          <w:spacing w:val="-7"/>
        </w:rPr>
        <w:t xml:space="preserve"> </w:t>
      </w:r>
      <w:r>
        <w:rPr>
          <w:spacing w:val="-2"/>
        </w:rPr>
        <w:t>стороны.</w:t>
      </w:r>
    </w:p>
    <w:p w:rsidR="004A57EF" w:rsidRDefault="0000266E">
      <w:pPr>
        <w:pStyle w:val="1"/>
        <w:numPr>
          <w:ilvl w:val="0"/>
          <w:numId w:val="61"/>
        </w:numPr>
        <w:tabs>
          <w:tab w:val="left" w:pos="503"/>
        </w:tabs>
        <w:spacing w:line="240" w:lineRule="auto"/>
        <w:ind w:hanging="181"/>
      </w:pPr>
      <w:r>
        <w:rPr>
          <w:spacing w:val="-2"/>
        </w:rPr>
        <w:t>класс</w:t>
      </w:r>
    </w:p>
    <w:p w:rsidR="004A57EF" w:rsidRDefault="0000266E">
      <w:pPr>
        <w:pStyle w:val="2"/>
        <w:jc w:val="left"/>
      </w:pPr>
      <w:r>
        <w:t>Содержание</w:t>
      </w:r>
      <w:r>
        <w:rPr>
          <w:spacing w:val="-3"/>
        </w:rPr>
        <w:t xml:space="preserve"> </w:t>
      </w:r>
      <w:r>
        <w:t>учебного</w:t>
      </w:r>
      <w:r>
        <w:rPr>
          <w:spacing w:val="-2"/>
        </w:rPr>
        <w:t xml:space="preserve"> предмета</w:t>
      </w:r>
    </w:p>
    <w:p w:rsidR="004A57EF" w:rsidRDefault="0000266E">
      <w:pPr>
        <w:pStyle w:val="a3"/>
        <w:ind w:right="802"/>
        <w:jc w:val="left"/>
      </w:pPr>
      <w:r>
        <w:t>Сложение</w:t>
      </w:r>
      <w:r>
        <w:rPr>
          <w:spacing w:val="-4"/>
        </w:rPr>
        <w:t xml:space="preserve"> </w:t>
      </w:r>
      <w:r>
        <w:t>и</w:t>
      </w:r>
      <w:r>
        <w:rPr>
          <w:spacing w:val="-3"/>
        </w:rPr>
        <w:t xml:space="preserve"> </w:t>
      </w:r>
      <w:r>
        <w:t>вычитание</w:t>
      </w:r>
      <w:r>
        <w:rPr>
          <w:spacing w:val="-4"/>
        </w:rPr>
        <w:t xml:space="preserve"> </w:t>
      </w:r>
      <w:r>
        <w:t>чисел</w:t>
      </w:r>
      <w:r>
        <w:rPr>
          <w:spacing w:val="-4"/>
        </w:rPr>
        <w:t xml:space="preserve"> </w:t>
      </w:r>
      <w:r>
        <w:t>в</w:t>
      </w:r>
      <w:r>
        <w:rPr>
          <w:spacing w:val="-4"/>
        </w:rPr>
        <w:t xml:space="preserve"> </w:t>
      </w:r>
      <w:r>
        <w:t>пределах</w:t>
      </w:r>
      <w:r>
        <w:rPr>
          <w:spacing w:val="-1"/>
        </w:rPr>
        <w:t xml:space="preserve"> </w:t>
      </w:r>
      <w:r>
        <w:t>100</w:t>
      </w:r>
      <w:r>
        <w:rPr>
          <w:spacing w:val="-3"/>
        </w:rPr>
        <w:t xml:space="preserve"> </w:t>
      </w:r>
      <w:r>
        <w:t>без</w:t>
      </w:r>
      <w:r>
        <w:rPr>
          <w:spacing w:val="-3"/>
        </w:rPr>
        <w:t xml:space="preserve"> </w:t>
      </w:r>
      <w:r>
        <w:t>перехода</w:t>
      </w:r>
      <w:r>
        <w:rPr>
          <w:spacing w:val="-4"/>
        </w:rPr>
        <w:t xml:space="preserve"> </w:t>
      </w:r>
      <w:r>
        <w:t>через</w:t>
      </w:r>
      <w:r>
        <w:rPr>
          <w:spacing w:val="-3"/>
        </w:rPr>
        <w:t xml:space="preserve"> </w:t>
      </w:r>
      <w:r>
        <w:t>разряд</w:t>
      </w:r>
      <w:r>
        <w:rPr>
          <w:spacing w:val="-6"/>
        </w:rPr>
        <w:t xml:space="preserve"> </w:t>
      </w:r>
      <w:r>
        <w:t>(все</w:t>
      </w:r>
      <w:r>
        <w:rPr>
          <w:spacing w:val="-2"/>
        </w:rPr>
        <w:t xml:space="preserve"> </w:t>
      </w:r>
      <w:r>
        <w:t>случаи). Сложение двузначного числа с однозначным и вычитание однозначного числа из двузначного с переходом через разряд.</w:t>
      </w:r>
    </w:p>
    <w:p w:rsidR="004A57EF" w:rsidRDefault="0000266E">
      <w:pPr>
        <w:pStyle w:val="a3"/>
        <w:ind w:right="1483"/>
        <w:jc w:val="left"/>
      </w:pPr>
      <w:r>
        <w:t>Письменное</w:t>
      </w:r>
      <w:r>
        <w:rPr>
          <w:spacing w:val="-5"/>
        </w:rPr>
        <w:t xml:space="preserve"> </w:t>
      </w:r>
      <w:r>
        <w:t>сложение</w:t>
      </w:r>
      <w:r>
        <w:rPr>
          <w:spacing w:val="-5"/>
        </w:rPr>
        <w:t xml:space="preserve"> </w:t>
      </w:r>
      <w:r>
        <w:t>и</w:t>
      </w:r>
      <w:r>
        <w:rPr>
          <w:spacing w:val="-4"/>
        </w:rPr>
        <w:t xml:space="preserve"> </w:t>
      </w:r>
      <w:r>
        <w:t>вычитание</w:t>
      </w:r>
      <w:r>
        <w:rPr>
          <w:spacing w:val="-5"/>
        </w:rPr>
        <w:t xml:space="preserve"> </w:t>
      </w:r>
      <w:r>
        <w:t>двузначных</w:t>
      </w:r>
      <w:r>
        <w:rPr>
          <w:spacing w:val="-2"/>
        </w:rPr>
        <w:t xml:space="preserve"> </w:t>
      </w:r>
      <w:r>
        <w:t>чисел</w:t>
      </w:r>
      <w:r>
        <w:rPr>
          <w:spacing w:val="-5"/>
        </w:rPr>
        <w:t xml:space="preserve"> </w:t>
      </w:r>
      <w:r>
        <w:t>с</w:t>
      </w:r>
      <w:r>
        <w:rPr>
          <w:spacing w:val="-5"/>
        </w:rPr>
        <w:t xml:space="preserve"> </w:t>
      </w:r>
      <w:r>
        <w:t>переходом через</w:t>
      </w:r>
      <w:r>
        <w:rPr>
          <w:spacing w:val="-4"/>
        </w:rPr>
        <w:t xml:space="preserve"> </w:t>
      </w:r>
      <w:r>
        <w:t>разряд. Присчитывание и отсчитывание по 3, 6, 9, 4, 8, 7.</w:t>
      </w:r>
    </w:p>
    <w:p w:rsidR="004A57EF" w:rsidRDefault="0000266E">
      <w:pPr>
        <w:pStyle w:val="a3"/>
        <w:ind w:right="802"/>
        <w:jc w:val="left"/>
      </w:pPr>
      <w:r>
        <w:t>Таблица</w:t>
      </w:r>
      <w:r>
        <w:rPr>
          <w:spacing w:val="-1"/>
        </w:rPr>
        <w:t xml:space="preserve"> </w:t>
      </w:r>
      <w:r>
        <w:t>умножения</w:t>
      </w:r>
      <w:r>
        <w:rPr>
          <w:spacing w:val="-2"/>
        </w:rPr>
        <w:t xml:space="preserve"> </w:t>
      </w:r>
      <w:r>
        <w:t>чисел</w:t>
      </w:r>
      <w:r>
        <w:rPr>
          <w:spacing w:val="-3"/>
        </w:rPr>
        <w:t xml:space="preserve"> </w:t>
      </w:r>
      <w:r>
        <w:t>3,</w:t>
      </w:r>
      <w:r>
        <w:rPr>
          <w:spacing w:val="-2"/>
        </w:rPr>
        <w:t xml:space="preserve"> </w:t>
      </w:r>
      <w:r>
        <w:t>4,</w:t>
      </w:r>
      <w:r>
        <w:rPr>
          <w:spacing w:val="-2"/>
        </w:rPr>
        <w:t xml:space="preserve"> </w:t>
      </w:r>
      <w:r>
        <w:t>5,</w:t>
      </w:r>
      <w:r>
        <w:rPr>
          <w:spacing w:val="-2"/>
        </w:rPr>
        <w:t xml:space="preserve"> </w:t>
      </w:r>
      <w:r>
        <w:t>6,</w:t>
      </w:r>
      <w:r>
        <w:rPr>
          <w:spacing w:val="-2"/>
        </w:rPr>
        <w:t xml:space="preserve"> </w:t>
      </w:r>
      <w:r>
        <w:t>7,</w:t>
      </w:r>
      <w:r>
        <w:rPr>
          <w:spacing w:val="-2"/>
        </w:rPr>
        <w:t xml:space="preserve"> </w:t>
      </w:r>
      <w:r>
        <w:t>8,</w:t>
      </w:r>
      <w:r>
        <w:rPr>
          <w:spacing w:val="-2"/>
        </w:rPr>
        <w:t xml:space="preserve"> </w:t>
      </w:r>
      <w:r>
        <w:t>9.</w:t>
      </w:r>
      <w:r>
        <w:rPr>
          <w:spacing w:val="-2"/>
        </w:rPr>
        <w:t xml:space="preserve"> </w:t>
      </w:r>
      <w:r>
        <w:t>Таблица</w:t>
      </w:r>
      <w:r>
        <w:rPr>
          <w:spacing w:val="-3"/>
        </w:rPr>
        <w:t xml:space="preserve"> </w:t>
      </w:r>
      <w:r>
        <w:t>деления</w:t>
      </w:r>
      <w:r>
        <w:rPr>
          <w:spacing w:val="-5"/>
        </w:rPr>
        <w:t xml:space="preserve"> </w:t>
      </w:r>
      <w:r>
        <w:t>на</w:t>
      </w:r>
      <w:r>
        <w:rPr>
          <w:spacing w:val="-3"/>
        </w:rPr>
        <w:t xml:space="preserve"> </w:t>
      </w:r>
      <w:r>
        <w:t>3,</w:t>
      </w:r>
      <w:r>
        <w:rPr>
          <w:spacing w:val="-2"/>
        </w:rPr>
        <w:t xml:space="preserve"> </w:t>
      </w:r>
      <w:r>
        <w:t>4,</w:t>
      </w:r>
      <w:r>
        <w:rPr>
          <w:spacing w:val="-2"/>
        </w:rPr>
        <w:t xml:space="preserve"> </w:t>
      </w:r>
      <w:r>
        <w:t>5,</w:t>
      </w:r>
      <w:r>
        <w:rPr>
          <w:spacing w:val="-2"/>
        </w:rPr>
        <w:t xml:space="preserve"> </w:t>
      </w:r>
      <w:r>
        <w:t>6,</w:t>
      </w:r>
      <w:r>
        <w:rPr>
          <w:spacing w:val="-2"/>
        </w:rPr>
        <w:t xml:space="preserve"> </w:t>
      </w:r>
      <w:r>
        <w:t>7,</w:t>
      </w:r>
      <w:r>
        <w:rPr>
          <w:spacing w:val="-2"/>
        </w:rPr>
        <w:t xml:space="preserve"> </w:t>
      </w:r>
      <w:r>
        <w:t>8,</w:t>
      </w:r>
      <w:r>
        <w:rPr>
          <w:spacing w:val="-2"/>
        </w:rPr>
        <w:t xml:space="preserve"> </w:t>
      </w:r>
      <w:r>
        <w:t>9</w:t>
      </w:r>
      <w:r>
        <w:rPr>
          <w:spacing w:val="-2"/>
        </w:rPr>
        <w:t xml:space="preserve"> </w:t>
      </w:r>
      <w:r>
        <w:t>равных частей. Взаимосвязь умножения и деления.</w:t>
      </w:r>
    </w:p>
    <w:p w:rsidR="004A57EF" w:rsidRDefault="0000266E">
      <w:pPr>
        <w:pStyle w:val="a3"/>
        <w:jc w:val="left"/>
      </w:pPr>
      <w:r>
        <w:t>Умножение</w:t>
      </w:r>
      <w:r>
        <w:rPr>
          <w:spacing w:val="-5"/>
        </w:rPr>
        <w:t xml:space="preserve"> </w:t>
      </w:r>
      <w:r>
        <w:t>1,</w:t>
      </w:r>
      <w:r>
        <w:rPr>
          <w:spacing w:val="-1"/>
        </w:rPr>
        <w:t xml:space="preserve"> </w:t>
      </w:r>
      <w:r>
        <w:t>0,</w:t>
      </w:r>
      <w:r>
        <w:rPr>
          <w:spacing w:val="-1"/>
        </w:rPr>
        <w:t xml:space="preserve"> </w:t>
      </w:r>
      <w:r>
        <w:t>10</w:t>
      </w:r>
      <w:r>
        <w:rPr>
          <w:spacing w:val="-1"/>
        </w:rPr>
        <w:t xml:space="preserve"> </w:t>
      </w:r>
      <w:r>
        <w:t>и</w:t>
      </w:r>
      <w:r>
        <w:rPr>
          <w:spacing w:val="-1"/>
        </w:rPr>
        <w:t xml:space="preserve"> </w:t>
      </w:r>
      <w:r>
        <w:t>на</w:t>
      </w:r>
      <w:r>
        <w:rPr>
          <w:spacing w:val="-2"/>
        </w:rPr>
        <w:t xml:space="preserve"> </w:t>
      </w:r>
      <w:r>
        <w:t>1,</w:t>
      </w:r>
      <w:r>
        <w:rPr>
          <w:spacing w:val="-1"/>
        </w:rPr>
        <w:t xml:space="preserve"> </w:t>
      </w:r>
      <w:r>
        <w:t>0,</w:t>
      </w:r>
      <w:r>
        <w:rPr>
          <w:spacing w:val="-1"/>
        </w:rPr>
        <w:t xml:space="preserve"> </w:t>
      </w:r>
      <w:r>
        <w:t>10.</w:t>
      </w:r>
      <w:r>
        <w:rPr>
          <w:spacing w:val="-1"/>
        </w:rPr>
        <w:t xml:space="preserve"> </w:t>
      </w:r>
      <w:r>
        <w:t>Деление</w:t>
      </w:r>
      <w:r>
        <w:rPr>
          <w:spacing w:val="-2"/>
        </w:rPr>
        <w:t xml:space="preserve"> </w:t>
      </w:r>
      <w:r>
        <w:t>0,</w:t>
      </w:r>
      <w:r>
        <w:rPr>
          <w:spacing w:val="-1"/>
        </w:rPr>
        <w:t xml:space="preserve"> </w:t>
      </w:r>
      <w:r>
        <w:t>деление</w:t>
      </w:r>
      <w:r>
        <w:rPr>
          <w:spacing w:val="-2"/>
        </w:rPr>
        <w:t xml:space="preserve"> </w:t>
      </w:r>
      <w:r>
        <w:t>на</w:t>
      </w:r>
      <w:r>
        <w:rPr>
          <w:spacing w:val="-2"/>
        </w:rPr>
        <w:t xml:space="preserve"> </w:t>
      </w:r>
      <w:r>
        <w:t>1,</w:t>
      </w:r>
      <w:r>
        <w:rPr>
          <w:spacing w:val="2"/>
        </w:rPr>
        <w:t xml:space="preserve"> </w:t>
      </w:r>
      <w:r>
        <w:t>на</w:t>
      </w:r>
      <w:r>
        <w:rPr>
          <w:spacing w:val="-2"/>
        </w:rPr>
        <w:t xml:space="preserve"> </w:t>
      </w:r>
      <w:r>
        <w:t>10.</w:t>
      </w:r>
      <w:r>
        <w:rPr>
          <w:spacing w:val="-1"/>
        </w:rPr>
        <w:t xml:space="preserve"> </w:t>
      </w:r>
      <w:r>
        <w:t>Названия</w:t>
      </w:r>
      <w:r>
        <w:rPr>
          <w:spacing w:val="-1"/>
        </w:rPr>
        <w:t xml:space="preserve"> </w:t>
      </w:r>
      <w:r>
        <w:t>компонентов</w:t>
      </w:r>
      <w:r>
        <w:rPr>
          <w:spacing w:val="-4"/>
        </w:rPr>
        <w:t xml:space="preserve"> </w:t>
      </w:r>
      <w:r>
        <w:rPr>
          <w:spacing w:val="-10"/>
        </w:rPr>
        <w:t>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результатов</w:t>
      </w:r>
      <w:r>
        <w:rPr>
          <w:spacing w:val="-1"/>
        </w:rPr>
        <w:t xml:space="preserve"> </w:t>
      </w:r>
      <w:r>
        <w:t>умножения</w:t>
      </w:r>
      <w:r>
        <w:rPr>
          <w:spacing w:val="-2"/>
        </w:rPr>
        <w:t xml:space="preserve"> </w:t>
      </w:r>
      <w:r>
        <w:t>и</w:t>
      </w:r>
      <w:r>
        <w:rPr>
          <w:spacing w:val="-2"/>
        </w:rPr>
        <w:t xml:space="preserve"> </w:t>
      </w:r>
      <w:r>
        <w:t>деления</w:t>
      </w:r>
      <w:r>
        <w:rPr>
          <w:spacing w:val="-3"/>
        </w:rPr>
        <w:t xml:space="preserve"> </w:t>
      </w:r>
      <w:r>
        <w:t>в</w:t>
      </w:r>
      <w:r>
        <w:rPr>
          <w:spacing w:val="-3"/>
        </w:rPr>
        <w:t xml:space="preserve"> </w:t>
      </w:r>
      <w:r>
        <w:t>речи</w:t>
      </w:r>
      <w:r>
        <w:rPr>
          <w:spacing w:val="1"/>
        </w:rPr>
        <w:t xml:space="preserve"> </w:t>
      </w:r>
      <w:r>
        <w:rPr>
          <w:spacing w:val="-2"/>
        </w:rPr>
        <w:t>учащихся.</w:t>
      </w:r>
    </w:p>
    <w:p w:rsidR="004A57EF" w:rsidRDefault="0000266E">
      <w:pPr>
        <w:pStyle w:val="a3"/>
        <w:ind w:right="974"/>
        <w:jc w:val="left"/>
      </w:pPr>
      <w:r>
        <w:t>Единица (мера) массы — центнер. Обозначение: 1 ц. Соотношение: 1 ц = 100 кг. Единица</w:t>
      </w:r>
      <w:r>
        <w:rPr>
          <w:spacing w:val="-4"/>
        </w:rPr>
        <w:t xml:space="preserve"> </w:t>
      </w:r>
      <w:r>
        <w:t>(мера)</w:t>
      </w:r>
      <w:r>
        <w:rPr>
          <w:spacing w:val="-3"/>
        </w:rPr>
        <w:t xml:space="preserve"> </w:t>
      </w:r>
      <w:r>
        <w:t>длины</w:t>
      </w:r>
      <w:r>
        <w:rPr>
          <w:spacing w:val="-2"/>
        </w:rPr>
        <w:t xml:space="preserve"> </w:t>
      </w:r>
      <w:r>
        <w:t>—</w:t>
      </w:r>
      <w:r>
        <w:rPr>
          <w:spacing w:val="-3"/>
        </w:rPr>
        <w:t xml:space="preserve"> </w:t>
      </w:r>
      <w:r>
        <w:t>миллиметр.</w:t>
      </w:r>
      <w:r>
        <w:rPr>
          <w:spacing w:val="-3"/>
        </w:rPr>
        <w:t xml:space="preserve"> </w:t>
      </w:r>
      <w:r>
        <w:t>Обозначение:</w:t>
      </w:r>
      <w:r>
        <w:rPr>
          <w:spacing w:val="-3"/>
        </w:rPr>
        <w:t xml:space="preserve"> </w:t>
      </w:r>
      <w:r>
        <w:t>1</w:t>
      </w:r>
      <w:r>
        <w:rPr>
          <w:spacing w:val="-3"/>
        </w:rPr>
        <w:t xml:space="preserve"> </w:t>
      </w:r>
      <w:r>
        <w:t>мм.</w:t>
      </w:r>
      <w:r>
        <w:rPr>
          <w:spacing w:val="-3"/>
        </w:rPr>
        <w:t xml:space="preserve"> </w:t>
      </w:r>
      <w:r>
        <w:t>Соотношение:</w:t>
      </w:r>
      <w:r>
        <w:rPr>
          <w:spacing w:val="-3"/>
        </w:rPr>
        <w:t xml:space="preserve"> </w:t>
      </w:r>
      <w:r>
        <w:t>1</w:t>
      </w:r>
      <w:r>
        <w:rPr>
          <w:spacing w:val="-3"/>
        </w:rPr>
        <w:t xml:space="preserve"> </w:t>
      </w:r>
      <w:r>
        <w:t>см</w:t>
      </w:r>
      <w:r>
        <w:rPr>
          <w:spacing w:val="-5"/>
        </w:rPr>
        <w:t xml:space="preserve"> </w:t>
      </w:r>
      <w:r>
        <w:t>=</w:t>
      </w:r>
      <w:r>
        <w:rPr>
          <w:spacing w:val="-4"/>
        </w:rPr>
        <w:t xml:space="preserve"> </w:t>
      </w:r>
      <w:r>
        <w:t>10</w:t>
      </w:r>
      <w:r>
        <w:rPr>
          <w:spacing w:val="-3"/>
        </w:rPr>
        <w:t xml:space="preserve"> </w:t>
      </w:r>
      <w:r>
        <w:t>мм. Единица (мера) времени — секунда. Обозначение: 1 с. Соотношение: 1 мин = 60 с.</w:t>
      </w:r>
    </w:p>
    <w:p w:rsidR="004A57EF" w:rsidRDefault="0000266E">
      <w:pPr>
        <w:pStyle w:val="a3"/>
        <w:ind w:right="897"/>
        <w:jc w:val="left"/>
      </w:pPr>
      <w:r>
        <w:t>Секундная</w:t>
      </w:r>
      <w:r>
        <w:rPr>
          <w:spacing w:val="-3"/>
        </w:rPr>
        <w:t xml:space="preserve"> </w:t>
      </w:r>
      <w:r>
        <w:t>стрелка.</w:t>
      </w:r>
      <w:r>
        <w:rPr>
          <w:spacing w:val="-3"/>
        </w:rPr>
        <w:t xml:space="preserve"> </w:t>
      </w:r>
      <w:r>
        <w:t>Секундомер.</w:t>
      </w:r>
      <w:r>
        <w:rPr>
          <w:spacing w:val="-3"/>
        </w:rPr>
        <w:t xml:space="preserve"> </w:t>
      </w:r>
      <w:r>
        <w:t>Определение</w:t>
      </w:r>
      <w:r>
        <w:rPr>
          <w:spacing w:val="-4"/>
        </w:rPr>
        <w:t xml:space="preserve"> </w:t>
      </w:r>
      <w:r>
        <w:t>времени</w:t>
      </w:r>
      <w:r>
        <w:rPr>
          <w:spacing w:val="-3"/>
        </w:rPr>
        <w:t xml:space="preserve"> </w:t>
      </w:r>
      <w:r>
        <w:t>по</w:t>
      </w:r>
      <w:r>
        <w:rPr>
          <w:spacing w:val="-3"/>
        </w:rPr>
        <w:t xml:space="preserve"> </w:t>
      </w:r>
      <w:r>
        <w:t>часам</w:t>
      </w:r>
      <w:r>
        <w:rPr>
          <w:spacing w:val="-4"/>
        </w:rPr>
        <w:t xml:space="preserve"> </w:t>
      </w:r>
      <w:r>
        <w:t>с</w:t>
      </w:r>
      <w:r>
        <w:rPr>
          <w:spacing w:val="-4"/>
        </w:rPr>
        <w:t xml:space="preserve"> </w:t>
      </w:r>
      <w:r>
        <w:t>точностью</w:t>
      </w:r>
      <w:r>
        <w:rPr>
          <w:spacing w:val="-3"/>
        </w:rPr>
        <w:t xml:space="preserve"> </w:t>
      </w:r>
      <w:r>
        <w:t>до</w:t>
      </w:r>
      <w:r>
        <w:rPr>
          <w:spacing w:val="-3"/>
        </w:rPr>
        <w:t xml:space="preserve"> </w:t>
      </w:r>
      <w:r>
        <w:t>1</w:t>
      </w:r>
      <w:r>
        <w:rPr>
          <w:spacing w:val="-3"/>
        </w:rPr>
        <w:t xml:space="preserve"> </w:t>
      </w:r>
      <w:r>
        <w:t>мин</w:t>
      </w:r>
      <w:r>
        <w:rPr>
          <w:spacing w:val="-3"/>
        </w:rPr>
        <w:t xml:space="preserve"> </w:t>
      </w:r>
      <w:r>
        <w:t>(5 ч 18 мин, без 13 мин 6 ч, 18 мин 9-го). Двойное обозначение времени.</w:t>
      </w:r>
    </w:p>
    <w:p w:rsidR="004A57EF" w:rsidRDefault="0000266E">
      <w:pPr>
        <w:pStyle w:val="a3"/>
        <w:ind w:right="802"/>
        <w:jc w:val="left"/>
      </w:pPr>
      <w:r>
        <w:t>Простая арифметическая задача на увеличение (уменьшение) числа в несколько раз. Зависимость</w:t>
      </w:r>
      <w:r>
        <w:rPr>
          <w:spacing w:val="-3"/>
        </w:rPr>
        <w:t xml:space="preserve"> </w:t>
      </w:r>
      <w:r>
        <w:t>между</w:t>
      </w:r>
      <w:r>
        <w:rPr>
          <w:spacing w:val="-9"/>
        </w:rPr>
        <w:t xml:space="preserve"> </w:t>
      </w:r>
      <w:r>
        <w:t>стоимостью,</w:t>
      </w:r>
      <w:r>
        <w:rPr>
          <w:spacing w:val="-4"/>
        </w:rPr>
        <w:t xml:space="preserve"> </w:t>
      </w:r>
      <w:r>
        <w:t>ценой,</w:t>
      </w:r>
      <w:r>
        <w:rPr>
          <w:spacing w:val="-4"/>
        </w:rPr>
        <w:t xml:space="preserve"> </w:t>
      </w:r>
      <w:r>
        <w:t>количеством</w:t>
      </w:r>
      <w:r>
        <w:rPr>
          <w:spacing w:val="-4"/>
        </w:rPr>
        <w:t xml:space="preserve"> </w:t>
      </w:r>
      <w:r>
        <w:t>(все</w:t>
      </w:r>
      <w:r>
        <w:rPr>
          <w:spacing w:val="-3"/>
        </w:rPr>
        <w:t xml:space="preserve"> </w:t>
      </w:r>
      <w:r>
        <w:t>случаи).</w:t>
      </w:r>
      <w:r>
        <w:rPr>
          <w:spacing w:val="-4"/>
        </w:rPr>
        <w:t xml:space="preserve"> </w:t>
      </w:r>
      <w:r>
        <w:t>Составные</w:t>
      </w:r>
      <w:r>
        <w:rPr>
          <w:spacing w:val="-6"/>
        </w:rPr>
        <w:t xml:space="preserve"> </w:t>
      </w:r>
      <w:r>
        <w:t>задачи, решаемые двумя арифметическими действиями.</w:t>
      </w:r>
    </w:p>
    <w:p w:rsidR="004A57EF" w:rsidRDefault="0000266E">
      <w:pPr>
        <w:pStyle w:val="a3"/>
        <w:jc w:val="left"/>
      </w:pPr>
      <w:r>
        <w:t>Замкнутые</w:t>
      </w:r>
      <w:r>
        <w:rPr>
          <w:spacing w:val="-4"/>
        </w:rPr>
        <w:t xml:space="preserve"> </w:t>
      </w:r>
      <w:r>
        <w:t>и</w:t>
      </w:r>
      <w:r>
        <w:rPr>
          <w:spacing w:val="-3"/>
        </w:rPr>
        <w:t xml:space="preserve"> </w:t>
      </w:r>
      <w:r>
        <w:t>незамкнутые</w:t>
      </w:r>
      <w:r>
        <w:rPr>
          <w:spacing w:val="-4"/>
        </w:rPr>
        <w:t xml:space="preserve"> </w:t>
      </w:r>
      <w:r>
        <w:t>кривые:</w:t>
      </w:r>
      <w:r>
        <w:rPr>
          <w:spacing w:val="-3"/>
        </w:rPr>
        <w:t xml:space="preserve"> </w:t>
      </w:r>
      <w:r>
        <w:t>окружность,</w:t>
      </w:r>
      <w:r>
        <w:rPr>
          <w:spacing w:val="-2"/>
        </w:rPr>
        <w:t xml:space="preserve"> дуга.</w:t>
      </w:r>
    </w:p>
    <w:p w:rsidR="004A57EF" w:rsidRDefault="0000266E">
      <w:pPr>
        <w:pStyle w:val="a3"/>
        <w:ind w:right="775"/>
        <w:jc w:val="left"/>
      </w:pPr>
      <w:r>
        <w:t>Ломаные линии — замкнутая, незамкнутая. Граница многоугольника — замкнутая ломаная</w:t>
      </w:r>
      <w:r>
        <w:rPr>
          <w:spacing w:val="-3"/>
        </w:rPr>
        <w:t xml:space="preserve"> </w:t>
      </w:r>
      <w:r>
        <w:t>линия.</w:t>
      </w:r>
      <w:r>
        <w:rPr>
          <w:spacing w:val="-3"/>
        </w:rPr>
        <w:t xml:space="preserve"> </w:t>
      </w:r>
      <w:r>
        <w:t>Измерение</w:t>
      </w:r>
      <w:r>
        <w:rPr>
          <w:spacing w:val="-4"/>
        </w:rPr>
        <w:t xml:space="preserve"> </w:t>
      </w:r>
      <w:r>
        <w:t>отрезков</w:t>
      </w:r>
      <w:r>
        <w:rPr>
          <w:spacing w:val="-3"/>
        </w:rPr>
        <w:t xml:space="preserve"> </w:t>
      </w:r>
      <w:r>
        <w:t>ломаной</w:t>
      </w:r>
      <w:r>
        <w:rPr>
          <w:spacing w:val="-3"/>
        </w:rPr>
        <w:t xml:space="preserve"> </w:t>
      </w:r>
      <w:r>
        <w:t>и</w:t>
      </w:r>
      <w:r>
        <w:rPr>
          <w:spacing w:val="-5"/>
        </w:rPr>
        <w:t xml:space="preserve"> </w:t>
      </w:r>
      <w:r>
        <w:t>вычисление</w:t>
      </w:r>
      <w:r>
        <w:rPr>
          <w:spacing w:val="-4"/>
        </w:rPr>
        <w:t xml:space="preserve"> </w:t>
      </w:r>
      <w:r>
        <w:t>ее</w:t>
      </w:r>
      <w:r>
        <w:rPr>
          <w:spacing w:val="-4"/>
        </w:rPr>
        <w:t xml:space="preserve"> </w:t>
      </w:r>
      <w:r>
        <w:t>длины.</w:t>
      </w:r>
      <w:r>
        <w:rPr>
          <w:spacing w:val="-3"/>
        </w:rPr>
        <w:t xml:space="preserve"> </w:t>
      </w:r>
      <w:r>
        <w:t>Построение</w:t>
      </w:r>
      <w:r>
        <w:rPr>
          <w:spacing w:val="-4"/>
        </w:rPr>
        <w:t xml:space="preserve"> </w:t>
      </w:r>
      <w:r>
        <w:t>отрезка, равного длине ломаной. Построение ломаной по данной длине ее отрезков.</w:t>
      </w:r>
    </w:p>
    <w:p w:rsidR="004A57EF" w:rsidRDefault="0000266E">
      <w:pPr>
        <w:pStyle w:val="a3"/>
        <w:ind w:right="1483"/>
        <w:jc w:val="left"/>
      </w:pPr>
      <w:r>
        <w:t>Взаимное</w:t>
      </w:r>
      <w:r>
        <w:rPr>
          <w:spacing w:val="-5"/>
        </w:rPr>
        <w:t xml:space="preserve"> </w:t>
      </w:r>
      <w:r>
        <w:t>положение</w:t>
      </w:r>
      <w:r>
        <w:rPr>
          <w:spacing w:val="-5"/>
        </w:rPr>
        <w:t xml:space="preserve"> </w:t>
      </w:r>
      <w:r>
        <w:t>на</w:t>
      </w:r>
      <w:r>
        <w:rPr>
          <w:spacing w:val="-5"/>
        </w:rPr>
        <w:t xml:space="preserve"> </w:t>
      </w:r>
      <w:r>
        <w:t>плоскости</w:t>
      </w:r>
      <w:r>
        <w:rPr>
          <w:spacing w:val="-3"/>
        </w:rPr>
        <w:t xml:space="preserve"> </w:t>
      </w:r>
      <w:r>
        <w:t>геометрических</w:t>
      </w:r>
      <w:r>
        <w:rPr>
          <w:spacing w:val="-3"/>
        </w:rPr>
        <w:t xml:space="preserve"> </w:t>
      </w:r>
      <w:r>
        <w:t>фигур</w:t>
      </w:r>
      <w:r>
        <w:rPr>
          <w:spacing w:val="-4"/>
        </w:rPr>
        <w:t xml:space="preserve"> </w:t>
      </w:r>
      <w:r>
        <w:t>(пересечение,</w:t>
      </w:r>
      <w:r>
        <w:rPr>
          <w:spacing w:val="-4"/>
        </w:rPr>
        <w:t xml:space="preserve"> </w:t>
      </w:r>
      <w:r>
        <w:t xml:space="preserve">точки </w:t>
      </w:r>
      <w:r>
        <w:rPr>
          <w:spacing w:val="-2"/>
        </w:rPr>
        <w:t>пересечения).</w:t>
      </w:r>
    </w:p>
    <w:p w:rsidR="004A57EF" w:rsidRDefault="0000266E">
      <w:pPr>
        <w:pStyle w:val="a3"/>
        <w:spacing w:before="1"/>
        <w:ind w:right="1483"/>
        <w:jc w:val="left"/>
      </w:pPr>
      <w:r>
        <w:t>Прямоугольник и квадрат. Квадрат как частный случай прямоугольника. Построение</w:t>
      </w:r>
      <w:r>
        <w:rPr>
          <w:spacing w:val="-6"/>
        </w:rPr>
        <w:t xml:space="preserve"> </w:t>
      </w:r>
      <w:r>
        <w:t>прямоугольника</w:t>
      </w:r>
      <w:r>
        <w:rPr>
          <w:spacing w:val="-6"/>
        </w:rPr>
        <w:t xml:space="preserve"> </w:t>
      </w:r>
      <w:r>
        <w:t>(квадрата)</w:t>
      </w:r>
      <w:r>
        <w:rPr>
          <w:spacing w:val="-6"/>
        </w:rPr>
        <w:t xml:space="preserve"> </w:t>
      </w:r>
      <w:r>
        <w:t>с</w:t>
      </w:r>
      <w:r>
        <w:rPr>
          <w:spacing w:val="-6"/>
        </w:rPr>
        <w:t xml:space="preserve"> </w:t>
      </w:r>
      <w:r>
        <w:t>помощью</w:t>
      </w:r>
      <w:r>
        <w:rPr>
          <w:spacing w:val="-5"/>
        </w:rPr>
        <w:t xml:space="preserve"> </w:t>
      </w:r>
      <w:r>
        <w:t>чертежного</w:t>
      </w:r>
      <w:r>
        <w:rPr>
          <w:spacing w:val="-5"/>
        </w:rPr>
        <w:t xml:space="preserve"> </w:t>
      </w:r>
      <w:r>
        <w:t>треугольника.</w:t>
      </w:r>
    </w:p>
    <w:p w:rsidR="004A57EF" w:rsidRDefault="0000266E">
      <w:pPr>
        <w:pStyle w:val="a3"/>
        <w:ind w:right="748"/>
        <w:jc w:val="left"/>
      </w:pPr>
      <w:r>
        <w:t>Название</w:t>
      </w:r>
      <w:r>
        <w:rPr>
          <w:spacing w:val="-6"/>
        </w:rPr>
        <w:t xml:space="preserve"> </w:t>
      </w:r>
      <w:r>
        <w:t>сторон</w:t>
      </w:r>
      <w:r>
        <w:rPr>
          <w:spacing w:val="-4"/>
        </w:rPr>
        <w:t xml:space="preserve"> </w:t>
      </w:r>
      <w:r>
        <w:t>прямоугольника:</w:t>
      </w:r>
      <w:r>
        <w:rPr>
          <w:spacing w:val="-5"/>
        </w:rPr>
        <w:t xml:space="preserve"> </w:t>
      </w:r>
      <w:r>
        <w:t>основания</w:t>
      </w:r>
      <w:r>
        <w:rPr>
          <w:spacing w:val="-5"/>
        </w:rPr>
        <w:t xml:space="preserve"> </w:t>
      </w:r>
      <w:r>
        <w:t>(верхнее,</w:t>
      </w:r>
      <w:r>
        <w:rPr>
          <w:spacing w:val="-5"/>
        </w:rPr>
        <w:t xml:space="preserve"> </w:t>
      </w:r>
      <w:r>
        <w:t>нижнее),</w:t>
      </w:r>
      <w:r>
        <w:rPr>
          <w:spacing w:val="-5"/>
        </w:rPr>
        <w:t xml:space="preserve"> </w:t>
      </w:r>
      <w:r>
        <w:t>боковые</w:t>
      </w:r>
      <w:r>
        <w:rPr>
          <w:spacing w:val="-6"/>
        </w:rPr>
        <w:t xml:space="preserve"> </w:t>
      </w:r>
      <w:r>
        <w:t>стороны</w:t>
      </w:r>
      <w:r>
        <w:rPr>
          <w:spacing w:val="-5"/>
        </w:rPr>
        <w:t xml:space="preserve"> </w:t>
      </w:r>
      <w:r>
        <w:t>(правая, левая), противоположные, смежные стороны.</w:t>
      </w:r>
    </w:p>
    <w:p w:rsidR="004A57EF" w:rsidRDefault="0000266E">
      <w:pPr>
        <w:spacing w:before="5"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378"/>
        <w:gridCol w:w="2239"/>
      </w:tblGrid>
      <w:tr w:rsidR="004A57EF">
        <w:trPr>
          <w:trHeight w:val="275"/>
        </w:trPr>
        <w:tc>
          <w:tcPr>
            <w:tcW w:w="960" w:type="dxa"/>
          </w:tcPr>
          <w:p w:rsidR="004A57EF" w:rsidRDefault="0000266E">
            <w:pPr>
              <w:pStyle w:val="TableParagraph"/>
              <w:rPr>
                <w:b/>
                <w:sz w:val="24"/>
              </w:rPr>
            </w:pPr>
            <w:r>
              <w:rPr>
                <w:b/>
                <w:sz w:val="24"/>
              </w:rPr>
              <w:t>№</w:t>
            </w:r>
          </w:p>
        </w:tc>
        <w:tc>
          <w:tcPr>
            <w:tcW w:w="6378" w:type="dxa"/>
          </w:tcPr>
          <w:p w:rsidR="004A57EF" w:rsidRDefault="0000266E">
            <w:pPr>
              <w:pStyle w:val="TableParagraph"/>
              <w:ind w:left="105"/>
              <w:rPr>
                <w:b/>
                <w:sz w:val="24"/>
              </w:rPr>
            </w:pPr>
            <w:r>
              <w:rPr>
                <w:b/>
                <w:spacing w:val="-4"/>
                <w:sz w:val="24"/>
              </w:rPr>
              <w:t>Тема</w:t>
            </w:r>
          </w:p>
        </w:tc>
        <w:tc>
          <w:tcPr>
            <w:tcW w:w="2239" w:type="dxa"/>
          </w:tcPr>
          <w:p w:rsidR="004A57EF" w:rsidRDefault="0000266E">
            <w:pPr>
              <w:pStyle w:val="TableParagraph"/>
              <w:ind w:left="108"/>
              <w:rPr>
                <w:b/>
                <w:sz w:val="24"/>
              </w:rPr>
            </w:pPr>
            <w:r>
              <w:rPr>
                <w:b/>
                <w:sz w:val="24"/>
              </w:rPr>
              <w:t>Количество</w:t>
            </w:r>
            <w:r>
              <w:rPr>
                <w:b/>
                <w:spacing w:val="-6"/>
                <w:sz w:val="24"/>
              </w:rPr>
              <w:t xml:space="preserve"> </w:t>
            </w:r>
            <w:r>
              <w:rPr>
                <w:b/>
                <w:spacing w:val="-4"/>
                <w:sz w:val="24"/>
              </w:rPr>
              <w:t>часов</w:t>
            </w:r>
          </w:p>
        </w:tc>
      </w:tr>
      <w:tr w:rsidR="004A57EF">
        <w:trPr>
          <w:trHeight w:val="277"/>
        </w:trPr>
        <w:tc>
          <w:tcPr>
            <w:tcW w:w="960" w:type="dxa"/>
          </w:tcPr>
          <w:p w:rsidR="004A57EF" w:rsidRDefault="0000266E">
            <w:pPr>
              <w:pStyle w:val="TableParagraph"/>
              <w:spacing w:line="258" w:lineRule="exact"/>
              <w:rPr>
                <w:b/>
                <w:sz w:val="24"/>
              </w:rPr>
            </w:pPr>
            <w:r>
              <w:rPr>
                <w:b/>
                <w:sz w:val="24"/>
              </w:rPr>
              <w:t>1</w:t>
            </w:r>
          </w:p>
        </w:tc>
        <w:tc>
          <w:tcPr>
            <w:tcW w:w="6378" w:type="dxa"/>
          </w:tcPr>
          <w:p w:rsidR="004A57EF" w:rsidRDefault="0000266E">
            <w:pPr>
              <w:pStyle w:val="TableParagraph"/>
              <w:spacing w:line="258" w:lineRule="exact"/>
              <w:ind w:left="105"/>
              <w:rPr>
                <w:sz w:val="24"/>
              </w:rPr>
            </w:pPr>
            <w:r>
              <w:rPr>
                <w:sz w:val="24"/>
              </w:rPr>
              <w:t>Пропедевтический</w:t>
            </w:r>
            <w:r>
              <w:rPr>
                <w:spacing w:val="-9"/>
                <w:sz w:val="24"/>
              </w:rPr>
              <w:t xml:space="preserve"> </w:t>
            </w:r>
            <w:r>
              <w:rPr>
                <w:spacing w:val="-2"/>
                <w:sz w:val="24"/>
              </w:rPr>
              <w:t>период</w:t>
            </w:r>
          </w:p>
        </w:tc>
        <w:tc>
          <w:tcPr>
            <w:tcW w:w="2239" w:type="dxa"/>
          </w:tcPr>
          <w:p w:rsidR="004A57EF" w:rsidRDefault="0000266E">
            <w:pPr>
              <w:pStyle w:val="TableParagraph"/>
              <w:spacing w:line="258" w:lineRule="exact"/>
              <w:ind w:left="108"/>
              <w:rPr>
                <w:b/>
                <w:sz w:val="24"/>
              </w:rPr>
            </w:pPr>
            <w:r>
              <w:rPr>
                <w:b/>
                <w:spacing w:val="-5"/>
                <w:sz w:val="24"/>
              </w:rPr>
              <w:t>16</w:t>
            </w:r>
          </w:p>
        </w:tc>
      </w:tr>
      <w:tr w:rsidR="004A57EF">
        <w:trPr>
          <w:trHeight w:val="275"/>
        </w:trPr>
        <w:tc>
          <w:tcPr>
            <w:tcW w:w="960" w:type="dxa"/>
          </w:tcPr>
          <w:p w:rsidR="004A57EF" w:rsidRDefault="0000266E">
            <w:pPr>
              <w:pStyle w:val="TableParagraph"/>
              <w:rPr>
                <w:b/>
                <w:sz w:val="24"/>
              </w:rPr>
            </w:pPr>
            <w:r>
              <w:rPr>
                <w:b/>
                <w:sz w:val="24"/>
              </w:rPr>
              <w:t>2</w:t>
            </w:r>
          </w:p>
        </w:tc>
        <w:tc>
          <w:tcPr>
            <w:tcW w:w="6378" w:type="dxa"/>
          </w:tcPr>
          <w:p w:rsidR="004A57EF" w:rsidRDefault="0000266E">
            <w:pPr>
              <w:pStyle w:val="TableParagraph"/>
              <w:ind w:left="105"/>
              <w:rPr>
                <w:sz w:val="24"/>
              </w:rPr>
            </w:pPr>
            <w:r>
              <w:rPr>
                <w:sz w:val="24"/>
              </w:rPr>
              <w:t>Сравнение</w:t>
            </w:r>
            <w:r>
              <w:rPr>
                <w:spacing w:val="-4"/>
                <w:sz w:val="24"/>
              </w:rPr>
              <w:t xml:space="preserve"> </w:t>
            </w:r>
            <w:r>
              <w:rPr>
                <w:spacing w:val="-2"/>
                <w:sz w:val="24"/>
              </w:rPr>
              <w:t>предметов</w:t>
            </w:r>
          </w:p>
        </w:tc>
        <w:tc>
          <w:tcPr>
            <w:tcW w:w="2239" w:type="dxa"/>
          </w:tcPr>
          <w:p w:rsidR="004A57EF" w:rsidRDefault="0000266E">
            <w:pPr>
              <w:pStyle w:val="TableParagraph"/>
              <w:ind w:left="108"/>
              <w:rPr>
                <w:b/>
                <w:sz w:val="24"/>
              </w:rPr>
            </w:pPr>
            <w:r>
              <w:rPr>
                <w:b/>
                <w:spacing w:val="-5"/>
                <w:sz w:val="24"/>
              </w:rPr>
              <w:t>11</w:t>
            </w:r>
          </w:p>
        </w:tc>
      </w:tr>
      <w:tr w:rsidR="004A57EF">
        <w:trPr>
          <w:trHeight w:val="551"/>
        </w:trPr>
        <w:tc>
          <w:tcPr>
            <w:tcW w:w="960" w:type="dxa"/>
          </w:tcPr>
          <w:p w:rsidR="004A57EF" w:rsidRDefault="0000266E">
            <w:pPr>
              <w:pStyle w:val="TableParagraph"/>
              <w:spacing w:line="273" w:lineRule="exact"/>
              <w:rPr>
                <w:b/>
                <w:sz w:val="24"/>
              </w:rPr>
            </w:pPr>
            <w:r>
              <w:rPr>
                <w:b/>
                <w:sz w:val="24"/>
              </w:rPr>
              <w:t>3</w:t>
            </w:r>
          </w:p>
        </w:tc>
        <w:tc>
          <w:tcPr>
            <w:tcW w:w="6378" w:type="dxa"/>
          </w:tcPr>
          <w:p w:rsidR="004A57EF" w:rsidRDefault="0000266E">
            <w:pPr>
              <w:pStyle w:val="TableParagraph"/>
              <w:tabs>
                <w:tab w:val="left" w:pos="1426"/>
                <w:tab w:val="left" w:pos="2899"/>
                <w:tab w:val="left" w:pos="4637"/>
                <w:tab w:val="left" w:pos="5107"/>
              </w:tabs>
              <w:spacing w:line="268" w:lineRule="exact"/>
              <w:ind w:left="105"/>
              <w:rPr>
                <w:sz w:val="24"/>
              </w:rPr>
            </w:pPr>
            <w:r>
              <w:rPr>
                <w:spacing w:val="-2"/>
                <w:sz w:val="24"/>
              </w:rPr>
              <w:t>Сравнение</w:t>
            </w:r>
            <w:r>
              <w:rPr>
                <w:sz w:val="24"/>
              </w:rPr>
              <w:tab/>
            </w:r>
            <w:r>
              <w:rPr>
                <w:spacing w:val="-2"/>
                <w:sz w:val="24"/>
              </w:rPr>
              <w:t>предметных</w:t>
            </w:r>
            <w:r>
              <w:rPr>
                <w:sz w:val="24"/>
              </w:rPr>
              <w:tab/>
            </w:r>
            <w:r>
              <w:rPr>
                <w:spacing w:val="-2"/>
                <w:sz w:val="24"/>
              </w:rPr>
              <w:t>совокупностей</w:t>
            </w:r>
            <w:r>
              <w:rPr>
                <w:sz w:val="24"/>
              </w:rPr>
              <w:tab/>
            </w:r>
            <w:r>
              <w:rPr>
                <w:spacing w:val="-5"/>
                <w:sz w:val="24"/>
              </w:rPr>
              <w:t>по</w:t>
            </w:r>
            <w:r>
              <w:rPr>
                <w:sz w:val="24"/>
              </w:rPr>
              <w:tab/>
            </w:r>
            <w:r>
              <w:rPr>
                <w:spacing w:val="-2"/>
                <w:sz w:val="24"/>
              </w:rPr>
              <w:t>количеству</w:t>
            </w:r>
          </w:p>
          <w:p w:rsidR="004A57EF" w:rsidRDefault="0000266E">
            <w:pPr>
              <w:pStyle w:val="TableParagraph"/>
              <w:spacing w:line="264" w:lineRule="exact"/>
              <w:ind w:left="105"/>
              <w:rPr>
                <w:sz w:val="24"/>
              </w:rPr>
            </w:pPr>
            <w:r>
              <w:rPr>
                <w:sz w:val="24"/>
              </w:rPr>
              <w:t>предметов,</w:t>
            </w:r>
            <w:r>
              <w:rPr>
                <w:spacing w:val="-1"/>
                <w:sz w:val="24"/>
              </w:rPr>
              <w:t xml:space="preserve"> </w:t>
            </w:r>
            <w:r>
              <w:rPr>
                <w:sz w:val="24"/>
              </w:rPr>
              <w:t>их</w:t>
            </w:r>
            <w:r>
              <w:rPr>
                <w:spacing w:val="1"/>
                <w:sz w:val="24"/>
              </w:rPr>
              <w:t xml:space="preserve"> </w:t>
            </w:r>
            <w:r>
              <w:rPr>
                <w:spacing w:val="-2"/>
                <w:sz w:val="24"/>
              </w:rPr>
              <w:t>составляющих</w:t>
            </w:r>
          </w:p>
        </w:tc>
        <w:tc>
          <w:tcPr>
            <w:tcW w:w="2239" w:type="dxa"/>
          </w:tcPr>
          <w:p w:rsidR="004A57EF" w:rsidRDefault="0000266E">
            <w:pPr>
              <w:pStyle w:val="TableParagraph"/>
              <w:spacing w:line="273" w:lineRule="exact"/>
              <w:ind w:left="108"/>
              <w:rPr>
                <w:b/>
                <w:sz w:val="24"/>
              </w:rPr>
            </w:pPr>
            <w:r>
              <w:rPr>
                <w:b/>
                <w:spacing w:val="-5"/>
                <w:sz w:val="24"/>
              </w:rPr>
              <w:t>15</w:t>
            </w:r>
          </w:p>
        </w:tc>
      </w:tr>
      <w:tr w:rsidR="004A57EF">
        <w:trPr>
          <w:trHeight w:val="275"/>
        </w:trPr>
        <w:tc>
          <w:tcPr>
            <w:tcW w:w="960" w:type="dxa"/>
          </w:tcPr>
          <w:p w:rsidR="004A57EF" w:rsidRDefault="0000266E">
            <w:pPr>
              <w:pStyle w:val="TableParagraph"/>
              <w:rPr>
                <w:b/>
                <w:sz w:val="24"/>
              </w:rPr>
            </w:pPr>
            <w:r>
              <w:rPr>
                <w:b/>
                <w:sz w:val="24"/>
              </w:rPr>
              <w:t>4</w:t>
            </w:r>
          </w:p>
        </w:tc>
        <w:tc>
          <w:tcPr>
            <w:tcW w:w="6378" w:type="dxa"/>
          </w:tcPr>
          <w:p w:rsidR="004A57EF" w:rsidRDefault="0000266E">
            <w:pPr>
              <w:pStyle w:val="TableParagraph"/>
              <w:ind w:left="105"/>
              <w:rPr>
                <w:sz w:val="24"/>
              </w:rPr>
            </w:pPr>
            <w:r>
              <w:rPr>
                <w:sz w:val="24"/>
              </w:rPr>
              <w:t>Положение</w:t>
            </w:r>
            <w:r>
              <w:rPr>
                <w:spacing w:val="-6"/>
                <w:sz w:val="24"/>
              </w:rPr>
              <w:t xml:space="preserve"> </w:t>
            </w:r>
            <w:r>
              <w:rPr>
                <w:sz w:val="24"/>
              </w:rPr>
              <w:t>предметов</w:t>
            </w:r>
            <w:r>
              <w:rPr>
                <w:spacing w:val="-3"/>
                <w:sz w:val="24"/>
              </w:rPr>
              <w:t xml:space="preserve"> </w:t>
            </w:r>
            <w:r>
              <w:rPr>
                <w:sz w:val="24"/>
              </w:rPr>
              <w:t>в</w:t>
            </w:r>
            <w:r>
              <w:rPr>
                <w:spacing w:val="-1"/>
                <w:sz w:val="24"/>
              </w:rPr>
              <w:t xml:space="preserve"> </w:t>
            </w:r>
            <w:r>
              <w:rPr>
                <w:sz w:val="24"/>
              </w:rPr>
              <w:t>пространстве,</w:t>
            </w:r>
            <w:r>
              <w:rPr>
                <w:spacing w:val="-3"/>
                <w:sz w:val="24"/>
              </w:rPr>
              <w:t xml:space="preserve"> </w:t>
            </w:r>
            <w:r>
              <w:rPr>
                <w:sz w:val="24"/>
              </w:rPr>
              <w:t>на</w:t>
            </w:r>
            <w:r>
              <w:rPr>
                <w:spacing w:val="-3"/>
                <w:sz w:val="24"/>
              </w:rPr>
              <w:t xml:space="preserve"> </w:t>
            </w:r>
            <w:r>
              <w:rPr>
                <w:spacing w:val="-2"/>
                <w:sz w:val="24"/>
              </w:rPr>
              <w:t>плоскости.</w:t>
            </w:r>
          </w:p>
        </w:tc>
        <w:tc>
          <w:tcPr>
            <w:tcW w:w="2239" w:type="dxa"/>
          </w:tcPr>
          <w:p w:rsidR="004A57EF" w:rsidRDefault="0000266E">
            <w:pPr>
              <w:pStyle w:val="TableParagraph"/>
              <w:ind w:left="108"/>
              <w:rPr>
                <w:b/>
                <w:sz w:val="24"/>
              </w:rPr>
            </w:pPr>
            <w:r>
              <w:rPr>
                <w:b/>
                <w:sz w:val="24"/>
              </w:rPr>
              <w:t>6</w:t>
            </w:r>
          </w:p>
        </w:tc>
      </w:tr>
      <w:tr w:rsidR="004A57EF">
        <w:trPr>
          <w:trHeight w:val="275"/>
        </w:trPr>
        <w:tc>
          <w:tcPr>
            <w:tcW w:w="960" w:type="dxa"/>
          </w:tcPr>
          <w:p w:rsidR="004A57EF" w:rsidRDefault="0000266E">
            <w:pPr>
              <w:pStyle w:val="TableParagraph"/>
              <w:rPr>
                <w:b/>
                <w:sz w:val="24"/>
              </w:rPr>
            </w:pPr>
            <w:r>
              <w:rPr>
                <w:b/>
                <w:sz w:val="24"/>
              </w:rPr>
              <w:t>5</w:t>
            </w:r>
          </w:p>
        </w:tc>
        <w:tc>
          <w:tcPr>
            <w:tcW w:w="6378" w:type="dxa"/>
          </w:tcPr>
          <w:p w:rsidR="004A57EF" w:rsidRDefault="0000266E">
            <w:pPr>
              <w:pStyle w:val="TableParagraph"/>
              <w:ind w:left="105"/>
              <w:rPr>
                <w:sz w:val="24"/>
              </w:rPr>
            </w:pPr>
            <w:r>
              <w:rPr>
                <w:sz w:val="24"/>
              </w:rPr>
              <w:t>Временные</w:t>
            </w:r>
            <w:r>
              <w:rPr>
                <w:spacing w:val="-5"/>
                <w:sz w:val="24"/>
              </w:rPr>
              <w:t xml:space="preserve"> </w:t>
            </w:r>
            <w:r>
              <w:rPr>
                <w:spacing w:val="-2"/>
                <w:sz w:val="24"/>
              </w:rPr>
              <w:t>представления</w:t>
            </w:r>
          </w:p>
        </w:tc>
        <w:tc>
          <w:tcPr>
            <w:tcW w:w="2239" w:type="dxa"/>
          </w:tcPr>
          <w:p w:rsidR="004A57EF" w:rsidRDefault="0000266E">
            <w:pPr>
              <w:pStyle w:val="TableParagraph"/>
              <w:ind w:left="108"/>
              <w:rPr>
                <w:b/>
                <w:sz w:val="24"/>
              </w:rPr>
            </w:pPr>
            <w:r>
              <w:rPr>
                <w:b/>
                <w:sz w:val="24"/>
              </w:rPr>
              <w:t>4</w:t>
            </w:r>
          </w:p>
        </w:tc>
      </w:tr>
      <w:tr w:rsidR="004A57EF">
        <w:trPr>
          <w:trHeight w:val="276"/>
        </w:trPr>
        <w:tc>
          <w:tcPr>
            <w:tcW w:w="960" w:type="dxa"/>
          </w:tcPr>
          <w:p w:rsidR="004A57EF" w:rsidRDefault="0000266E">
            <w:pPr>
              <w:pStyle w:val="TableParagraph"/>
              <w:rPr>
                <w:b/>
                <w:sz w:val="24"/>
              </w:rPr>
            </w:pPr>
            <w:r>
              <w:rPr>
                <w:b/>
                <w:sz w:val="24"/>
              </w:rPr>
              <w:t>6</w:t>
            </w:r>
          </w:p>
        </w:tc>
        <w:tc>
          <w:tcPr>
            <w:tcW w:w="6378" w:type="dxa"/>
          </w:tcPr>
          <w:p w:rsidR="004A57EF" w:rsidRDefault="0000266E">
            <w:pPr>
              <w:pStyle w:val="TableParagraph"/>
              <w:ind w:left="105"/>
              <w:rPr>
                <w:sz w:val="24"/>
              </w:rPr>
            </w:pPr>
            <w:r>
              <w:rPr>
                <w:sz w:val="24"/>
              </w:rPr>
              <w:t>Числа</w:t>
            </w:r>
            <w:r>
              <w:rPr>
                <w:spacing w:val="-2"/>
                <w:sz w:val="24"/>
              </w:rPr>
              <w:t xml:space="preserve"> </w:t>
            </w:r>
            <w:r>
              <w:rPr>
                <w:sz w:val="24"/>
              </w:rPr>
              <w:t xml:space="preserve">от 1 до </w:t>
            </w:r>
            <w:r>
              <w:rPr>
                <w:spacing w:val="-5"/>
                <w:sz w:val="24"/>
              </w:rPr>
              <w:t>10</w:t>
            </w:r>
          </w:p>
        </w:tc>
        <w:tc>
          <w:tcPr>
            <w:tcW w:w="2239" w:type="dxa"/>
          </w:tcPr>
          <w:p w:rsidR="004A57EF" w:rsidRDefault="0000266E">
            <w:pPr>
              <w:pStyle w:val="TableParagraph"/>
              <w:ind w:left="108"/>
              <w:rPr>
                <w:b/>
                <w:sz w:val="24"/>
              </w:rPr>
            </w:pPr>
            <w:r>
              <w:rPr>
                <w:b/>
                <w:spacing w:val="-5"/>
                <w:sz w:val="24"/>
              </w:rPr>
              <w:t>21</w:t>
            </w:r>
          </w:p>
        </w:tc>
      </w:tr>
      <w:tr w:rsidR="004A57EF">
        <w:trPr>
          <w:trHeight w:val="553"/>
        </w:trPr>
        <w:tc>
          <w:tcPr>
            <w:tcW w:w="960" w:type="dxa"/>
          </w:tcPr>
          <w:p w:rsidR="004A57EF" w:rsidRDefault="0000266E">
            <w:pPr>
              <w:pStyle w:val="TableParagraph"/>
              <w:spacing w:line="275" w:lineRule="exact"/>
              <w:rPr>
                <w:b/>
                <w:sz w:val="24"/>
              </w:rPr>
            </w:pPr>
            <w:r>
              <w:rPr>
                <w:b/>
                <w:sz w:val="24"/>
              </w:rPr>
              <w:t>7</w:t>
            </w:r>
          </w:p>
        </w:tc>
        <w:tc>
          <w:tcPr>
            <w:tcW w:w="6378" w:type="dxa"/>
          </w:tcPr>
          <w:p w:rsidR="004A57EF" w:rsidRDefault="0000266E">
            <w:pPr>
              <w:pStyle w:val="TableParagraph"/>
              <w:spacing w:line="270" w:lineRule="exact"/>
              <w:ind w:left="105"/>
              <w:rPr>
                <w:sz w:val="24"/>
              </w:rPr>
            </w:pPr>
            <w:r>
              <w:rPr>
                <w:color w:val="000009"/>
                <w:sz w:val="24"/>
              </w:rPr>
              <w:t>Единицы</w:t>
            </w:r>
            <w:r>
              <w:rPr>
                <w:color w:val="000009"/>
                <w:spacing w:val="32"/>
                <w:sz w:val="24"/>
              </w:rPr>
              <w:t xml:space="preserve">  </w:t>
            </w:r>
            <w:r>
              <w:rPr>
                <w:color w:val="000009"/>
                <w:sz w:val="24"/>
              </w:rPr>
              <w:t>измерения</w:t>
            </w:r>
            <w:r>
              <w:rPr>
                <w:color w:val="000009"/>
                <w:spacing w:val="31"/>
                <w:sz w:val="24"/>
              </w:rPr>
              <w:t xml:space="preserve">  </w:t>
            </w:r>
            <w:r>
              <w:rPr>
                <w:color w:val="000009"/>
                <w:sz w:val="24"/>
              </w:rPr>
              <w:t>длины,</w:t>
            </w:r>
            <w:r>
              <w:rPr>
                <w:color w:val="000009"/>
                <w:spacing w:val="32"/>
                <w:sz w:val="24"/>
              </w:rPr>
              <w:t xml:space="preserve">  </w:t>
            </w:r>
            <w:r>
              <w:rPr>
                <w:color w:val="000009"/>
                <w:sz w:val="24"/>
              </w:rPr>
              <w:t>массы,</w:t>
            </w:r>
            <w:r>
              <w:rPr>
                <w:color w:val="000009"/>
                <w:spacing w:val="34"/>
                <w:sz w:val="24"/>
              </w:rPr>
              <w:t xml:space="preserve">  </w:t>
            </w:r>
            <w:r>
              <w:rPr>
                <w:color w:val="000009"/>
                <w:sz w:val="24"/>
              </w:rPr>
              <w:t>ёмкости,</w:t>
            </w:r>
            <w:r>
              <w:rPr>
                <w:color w:val="000009"/>
                <w:spacing w:val="32"/>
                <w:sz w:val="24"/>
              </w:rPr>
              <w:t xml:space="preserve">  </w:t>
            </w:r>
            <w:r>
              <w:rPr>
                <w:color w:val="000009"/>
                <w:spacing w:val="-2"/>
                <w:sz w:val="24"/>
              </w:rPr>
              <w:t>времени.</w:t>
            </w:r>
          </w:p>
          <w:p w:rsidR="004A57EF" w:rsidRDefault="0000266E">
            <w:pPr>
              <w:pStyle w:val="TableParagraph"/>
              <w:spacing w:line="264" w:lineRule="exact"/>
              <w:ind w:left="105"/>
              <w:rPr>
                <w:sz w:val="24"/>
              </w:rPr>
            </w:pPr>
            <w:r>
              <w:rPr>
                <w:color w:val="000009"/>
                <w:spacing w:val="-2"/>
                <w:sz w:val="24"/>
              </w:rPr>
              <w:t>Стоимости.</w:t>
            </w:r>
          </w:p>
        </w:tc>
        <w:tc>
          <w:tcPr>
            <w:tcW w:w="2239" w:type="dxa"/>
          </w:tcPr>
          <w:p w:rsidR="004A57EF" w:rsidRDefault="0000266E">
            <w:pPr>
              <w:pStyle w:val="TableParagraph"/>
              <w:spacing w:line="275" w:lineRule="exact"/>
              <w:ind w:left="108"/>
              <w:rPr>
                <w:b/>
                <w:sz w:val="24"/>
              </w:rPr>
            </w:pPr>
            <w:r>
              <w:rPr>
                <w:b/>
                <w:spacing w:val="-5"/>
                <w:sz w:val="24"/>
              </w:rPr>
              <w:t>14</w:t>
            </w:r>
          </w:p>
        </w:tc>
      </w:tr>
      <w:tr w:rsidR="004A57EF">
        <w:trPr>
          <w:trHeight w:val="275"/>
        </w:trPr>
        <w:tc>
          <w:tcPr>
            <w:tcW w:w="960" w:type="dxa"/>
          </w:tcPr>
          <w:p w:rsidR="004A57EF" w:rsidRDefault="0000266E">
            <w:pPr>
              <w:pStyle w:val="TableParagraph"/>
              <w:rPr>
                <w:b/>
                <w:sz w:val="24"/>
              </w:rPr>
            </w:pPr>
            <w:r>
              <w:rPr>
                <w:b/>
                <w:sz w:val="24"/>
              </w:rPr>
              <w:t>8</w:t>
            </w:r>
          </w:p>
        </w:tc>
        <w:tc>
          <w:tcPr>
            <w:tcW w:w="6378" w:type="dxa"/>
          </w:tcPr>
          <w:p w:rsidR="004A57EF" w:rsidRDefault="0000266E">
            <w:pPr>
              <w:pStyle w:val="TableParagraph"/>
              <w:ind w:left="105"/>
              <w:rPr>
                <w:sz w:val="24"/>
              </w:rPr>
            </w:pPr>
            <w:r>
              <w:rPr>
                <w:sz w:val="24"/>
              </w:rPr>
              <w:t>Геометрический</w:t>
            </w:r>
            <w:r>
              <w:rPr>
                <w:spacing w:val="-8"/>
                <w:sz w:val="24"/>
              </w:rPr>
              <w:t xml:space="preserve"> </w:t>
            </w:r>
            <w:r>
              <w:rPr>
                <w:spacing w:val="-2"/>
                <w:sz w:val="24"/>
              </w:rPr>
              <w:t>материал</w:t>
            </w:r>
          </w:p>
        </w:tc>
        <w:tc>
          <w:tcPr>
            <w:tcW w:w="2239" w:type="dxa"/>
          </w:tcPr>
          <w:p w:rsidR="004A57EF" w:rsidRDefault="0000266E">
            <w:pPr>
              <w:pStyle w:val="TableParagraph"/>
              <w:ind w:left="108"/>
              <w:rPr>
                <w:b/>
                <w:sz w:val="24"/>
              </w:rPr>
            </w:pPr>
            <w:r>
              <w:rPr>
                <w:b/>
                <w:spacing w:val="-5"/>
                <w:sz w:val="24"/>
              </w:rPr>
              <w:t>12</w:t>
            </w:r>
          </w:p>
        </w:tc>
      </w:tr>
      <w:tr w:rsidR="004A57EF">
        <w:trPr>
          <w:trHeight w:val="275"/>
        </w:trPr>
        <w:tc>
          <w:tcPr>
            <w:tcW w:w="960" w:type="dxa"/>
          </w:tcPr>
          <w:p w:rsidR="004A57EF" w:rsidRDefault="004A57EF">
            <w:pPr>
              <w:pStyle w:val="TableParagraph"/>
              <w:spacing w:line="240" w:lineRule="auto"/>
              <w:ind w:left="0"/>
              <w:rPr>
                <w:sz w:val="20"/>
              </w:rPr>
            </w:pPr>
          </w:p>
        </w:tc>
        <w:tc>
          <w:tcPr>
            <w:tcW w:w="6378" w:type="dxa"/>
          </w:tcPr>
          <w:p w:rsidR="004A57EF" w:rsidRDefault="0000266E">
            <w:pPr>
              <w:pStyle w:val="TableParagraph"/>
              <w:ind w:left="105"/>
              <w:rPr>
                <w:b/>
                <w:sz w:val="24"/>
              </w:rPr>
            </w:pPr>
            <w:r>
              <w:rPr>
                <w:b/>
                <w:spacing w:val="-2"/>
                <w:sz w:val="24"/>
              </w:rPr>
              <w:t>Итого</w:t>
            </w:r>
          </w:p>
        </w:tc>
        <w:tc>
          <w:tcPr>
            <w:tcW w:w="2239" w:type="dxa"/>
          </w:tcPr>
          <w:p w:rsidR="004A57EF" w:rsidRDefault="0000266E">
            <w:pPr>
              <w:pStyle w:val="TableParagraph"/>
              <w:ind w:left="108"/>
              <w:rPr>
                <w:b/>
                <w:sz w:val="24"/>
              </w:rPr>
            </w:pPr>
            <w:r>
              <w:rPr>
                <w:b/>
                <w:spacing w:val="-5"/>
                <w:sz w:val="24"/>
              </w:rPr>
              <w:t>99</w:t>
            </w:r>
          </w:p>
        </w:tc>
      </w:tr>
    </w:tbl>
    <w:p w:rsidR="004A57EF" w:rsidRDefault="0000266E">
      <w:pPr>
        <w:spacing w:before="2" w:after="4"/>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2</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378"/>
        <w:gridCol w:w="2239"/>
      </w:tblGrid>
      <w:tr w:rsidR="004A57EF">
        <w:trPr>
          <w:trHeight w:val="275"/>
        </w:trPr>
        <w:tc>
          <w:tcPr>
            <w:tcW w:w="960" w:type="dxa"/>
          </w:tcPr>
          <w:p w:rsidR="004A57EF" w:rsidRDefault="0000266E">
            <w:pPr>
              <w:pStyle w:val="TableParagraph"/>
              <w:rPr>
                <w:b/>
                <w:sz w:val="24"/>
              </w:rPr>
            </w:pPr>
            <w:r>
              <w:rPr>
                <w:b/>
                <w:sz w:val="24"/>
              </w:rPr>
              <w:t>№</w:t>
            </w:r>
          </w:p>
        </w:tc>
        <w:tc>
          <w:tcPr>
            <w:tcW w:w="6378" w:type="dxa"/>
          </w:tcPr>
          <w:p w:rsidR="004A57EF" w:rsidRDefault="0000266E">
            <w:pPr>
              <w:pStyle w:val="TableParagraph"/>
              <w:ind w:left="105"/>
              <w:rPr>
                <w:b/>
                <w:sz w:val="24"/>
              </w:rPr>
            </w:pPr>
            <w:r>
              <w:rPr>
                <w:b/>
                <w:spacing w:val="-4"/>
                <w:sz w:val="24"/>
              </w:rPr>
              <w:t>Тема</w:t>
            </w:r>
          </w:p>
        </w:tc>
        <w:tc>
          <w:tcPr>
            <w:tcW w:w="2239" w:type="dxa"/>
          </w:tcPr>
          <w:p w:rsidR="004A57EF" w:rsidRDefault="0000266E">
            <w:pPr>
              <w:pStyle w:val="TableParagraph"/>
              <w:ind w:left="108"/>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960" w:type="dxa"/>
          </w:tcPr>
          <w:p w:rsidR="004A57EF" w:rsidRDefault="0000266E">
            <w:pPr>
              <w:pStyle w:val="TableParagraph"/>
              <w:rPr>
                <w:b/>
                <w:sz w:val="24"/>
              </w:rPr>
            </w:pPr>
            <w:r>
              <w:rPr>
                <w:b/>
                <w:sz w:val="24"/>
              </w:rPr>
              <w:t>1</w:t>
            </w:r>
          </w:p>
        </w:tc>
        <w:tc>
          <w:tcPr>
            <w:tcW w:w="6378" w:type="dxa"/>
          </w:tcPr>
          <w:p w:rsidR="004A57EF" w:rsidRDefault="0000266E">
            <w:pPr>
              <w:pStyle w:val="TableParagraph"/>
              <w:ind w:left="105"/>
              <w:rPr>
                <w:sz w:val="24"/>
              </w:rPr>
            </w:pPr>
            <w:r>
              <w:rPr>
                <w:sz w:val="24"/>
              </w:rPr>
              <w:t>Повторение.</w:t>
            </w:r>
            <w:r>
              <w:rPr>
                <w:spacing w:val="-4"/>
                <w:sz w:val="24"/>
              </w:rPr>
              <w:t xml:space="preserve"> </w:t>
            </w:r>
            <w:r>
              <w:rPr>
                <w:sz w:val="24"/>
              </w:rPr>
              <w:t>Первый</w:t>
            </w:r>
            <w:r>
              <w:rPr>
                <w:spacing w:val="-4"/>
                <w:sz w:val="24"/>
              </w:rPr>
              <w:t xml:space="preserve"> </w:t>
            </w:r>
            <w:r>
              <w:rPr>
                <w:spacing w:val="-2"/>
                <w:sz w:val="24"/>
              </w:rPr>
              <w:t>десяток.</w:t>
            </w:r>
          </w:p>
        </w:tc>
        <w:tc>
          <w:tcPr>
            <w:tcW w:w="2239" w:type="dxa"/>
          </w:tcPr>
          <w:p w:rsidR="004A57EF" w:rsidRDefault="0000266E">
            <w:pPr>
              <w:pStyle w:val="TableParagraph"/>
              <w:ind w:left="108"/>
              <w:rPr>
                <w:b/>
                <w:sz w:val="24"/>
              </w:rPr>
            </w:pPr>
            <w:r>
              <w:rPr>
                <w:b/>
                <w:spacing w:val="-5"/>
                <w:sz w:val="24"/>
              </w:rPr>
              <w:t>12</w:t>
            </w:r>
          </w:p>
        </w:tc>
      </w:tr>
      <w:tr w:rsidR="004A57EF">
        <w:trPr>
          <w:trHeight w:val="275"/>
        </w:trPr>
        <w:tc>
          <w:tcPr>
            <w:tcW w:w="960" w:type="dxa"/>
          </w:tcPr>
          <w:p w:rsidR="004A57EF" w:rsidRDefault="0000266E">
            <w:pPr>
              <w:pStyle w:val="TableParagraph"/>
              <w:rPr>
                <w:b/>
                <w:sz w:val="24"/>
              </w:rPr>
            </w:pPr>
            <w:r>
              <w:rPr>
                <w:b/>
                <w:sz w:val="24"/>
              </w:rPr>
              <w:t>2</w:t>
            </w:r>
          </w:p>
        </w:tc>
        <w:tc>
          <w:tcPr>
            <w:tcW w:w="6378" w:type="dxa"/>
          </w:tcPr>
          <w:p w:rsidR="004A57EF" w:rsidRDefault="0000266E">
            <w:pPr>
              <w:pStyle w:val="TableParagraph"/>
              <w:ind w:left="105"/>
              <w:rPr>
                <w:sz w:val="24"/>
              </w:rPr>
            </w:pPr>
            <w:r>
              <w:rPr>
                <w:sz w:val="24"/>
              </w:rPr>
              <w:t>Повторение.</w:t>
            </w:r>
            <w:r>
              <w:rPr>
                <w:spacing w:val="-4"/>
                <w:sz w:val="24"/>
              </w:rPr>
              <w:t xml:space="preserve"> </w:t>
            </w:r>
            <w:r>
              <w:rPr>
                <w:sz w:val="24"/>
              </w:rPr>
              <w:t>Сравнение</w:t>
            </w:r>
            <w:r>
              <w:rPr>
                <w:spacing w:val="-4"/>
                <w:sz w:val="24"/>
              </w:rPr>
              <w:t xml:space="preserve"> </w:t>
            </w:r>
            <w:r>
              <w:rPr>
                <w:spacing w:val="-2"/>
                <w:sz w:val="24"/>
              </w:rPr>
              <w:t>чисел.</w:t>
            </w:r>
          </w:p>
        </w:tc>
        <w:tc>
          <w:tcPr>
            <w:tcW w:w="2239" w:type="dxa"/>
          </w:tcPr>
          <w:p w:rsidR="004A57EF" w:rsidRDefault="0000266E">
            <w:pPr>
              <w:pStyle w:val="TableParagraph"/>
              <w:ind w:left="108"/>
              <w:rPr>
                <w:b/>
                <w:sz w:val="24"/>
              </w:rPr>
            </w:pPr>
            <w:r>
              <w:rPr>
                <w:b/>
                <w:spacing w:val="-5"/>
                <w:sz w:val="24"/>
              </w:rPr>
              <w:t>14</w:t>
            </w:r>
          </w:p>
        </w:tc>
      </w:tr>
      <w:tr w:rsidR="004A57EF">
        <w:trPr>
          <w:trHeight w:val="278"/>
        </w:trPr>
        <w:tc>
          <w:tcPr>
            <w:tcW w:w="960" w:type="dxa"/>
          </w:tcPr>
          <w:p w:rsidR="004A57EF" w:rsidRDefault="0000266E">
            <w:pPr>
              <w:pStyle w:val="TableParagraph"/>
              <w:spacing w:line="258" w:lineRule="exact"/>
              <w:rPr>
                <w:b/>
                <w:sz w:val="24"/>
              </w:rPr>
            </w:pPr>
            <w:r>
              <w:rPr>
                <w:b/>
                <w:sz w:val="24"/>
              </w:rPr>
              <w:t>3</w:t>
            </w:r>
          </w:p>
        </w:tc>
        <w:tc>
          <w:tcPr>
            <w:tcW w:w="6378" w:type="dxa"/>
          </w:tcPr>
          <w:p w:rsidR="004A57EF" w:rsidRDefault="0000266E">
            <w:pPr>
              <w:pStyle w:val="TableParagraph"/>
              <w:spacing w:line="258" w:lineRule="exact"/>
              <w:ind w:left="105"/>
              <w:rPr>
                <w:sz w:val="24"/>
              </w:rPr>
            </w:pPr>
            <w:r>
              <w:rPr>
                <w:sz w:val="24"/>
              </w:rPr>
              <w:t>Повторение.</w:t>
            </w:r>
            <w:r>
              <w:rPr>
                <w:spacing w:val="-2"/>
                <w:sz w:val="24"/>
              </w:rPr>
              <w:t xml:space="preserve"> </w:t>
            </w:r>
            <w:r>
              <w:rPr>
                <w:sz w:val="24"/>
              </w:rPr>
              <w:t>Сравнение</w:t>
            </w:r>
            <w:r>
              <w:rPr>
                <w:spacing w:val="-3"/>
                <w:sz w:val="24"/>
              </w:rPr>
              <w:t xml:space="preserve"> </w:t>
            </w:r>
            <w:r>
              <w:rPr>
                <w:sz w:val="24"/>
              </w:rPr>
              <w:t>равных</w:t>
            </w:r>
            <w:r>
              <w:rPr>
                <w:spacing w:val="-1"/>
                <w:sz w:val="24"/>
              </w:rPr>
              <w:t xml:space="preserve"> </w:t>
            </w:r>
            <w:r>
              <w:rPr>
                <w:sz w:val="24"/>
              </w:rPr>
              <w:t>отрезков</w:t>
            </w:r>
            <w:r>
              <w:rPr>
                <w:spacing w:val="-5"/>
                <w:sz w:val="24"/>
              </w:rPr>
              <w:t xml:space="preserve"> </w:t>
            </w:r>
            <w:r>
              <w:rPr>
                <w:sz w:val="24"/>
              </w:rPr>
              <w:t>по</w:t>
            </w:r>
            <w:r>
              <w:rPr>
                <w:spacing w:val="-1"/>
                <w:sz w:val="24"/>
              </w:rPr>
              <w:t xml:space="preserve"> </w:t>
            </w:r>
            <w:r>
              <w:rPr>
                <w:spacing w:val="-2"/>
                <w:sz w:val="24"/>
              </w:rPr>
              <w:t>длине.</w:t>
            </w:r>
          </w:p>
        </w:tc>
        <w:tc>
          <w:tcPr>
            <w:tcW w:w="2239" w:type="dxa"/>
          </w:tcPr>
          <w:p w:rsidR="004A57EF" w:rsidRDefault="0000266E">
            <w:pPr>
              <w:pStyle w:val="TableParagraph"/>
              <w:spacing w:line="258" w:lineRule="exact"/>
              <w:ind w:left="108"/>
              <w:rPr>
                <w:b/>
                <w:sz w:val="24"/>
              </w:rPr>
            </w:pPr>
            <w:r>
              <w:rPr>
                <w:b/>
                <w:sz w:val="24"/>
              </w:rPr>
              <w:t>2</w:t>
            </w:r>
          </w:p>
        </w:tc>
      </w:tr>
      <w:tr w:rsidR="004A57EF">
        <w:trPr>
          <w:trHeight w:val="275"/>
        </w:trPr>
        <w:tc>
          <w:tcPr>
            <w:tcW w:w="960" w:type="dxa"/>
          </w:tcPr>
          <w:p w:rsidR="004A57EF" w:rsidRDefault="0000266E">
            <w:pPr>
              <w:pStyle w:val="TableParagraph"/>
              <w:rPr>
                <w:b/>
                <w:sz w:val="24"/>
              </w:rPr>
            </w:pPr>
            <w:r>
              <w:rPr>
                <w:b/>
                <w:sz w:val="24"/>
              </w:rPr>
              <w:t>4</w:t>
            </w:r>
          </w:p>
        </w:tc>
        <w:tc>
          <w:tcPr>
            <w:tcW w:w="6378" w:type="dxa"/>
          </w:tcPr>
          <w:p w:rsidR="004A57EF" w:rsidRDefault="0000266E">
            <w:pPr>
              <w:pStyle w:val="TableParagraph"/>
              <w:ind w:left="105"/>
              <w:rPr>
                <w:sz w:val="24"/>
              </w:rPr>
            </w:pPr>
            <w:r>
              <w:rPr>
                <w:sz w:val="24"/>
              </w:rPr>
              <w:t>Второй</w:t>
            </w:r>
            <w:r>
              <w:rPr>
                <w:spacing w:val="-1"/>
                <w:sz w:val="24"/>
              </w:rPr>
              <w:t xml:space="preserve"> </w:t>
            </w:r>
            <w:r>
              <w:rPr>
                <w:spacing w:val="-2"/>
                <w:sz w:val="24"/>
              </w:rPr>
              <w:t>десяток.</w:t>
            </w:r>
          </w:p>
        </w:tc>
        <w:tc>
          <w:tcPr>
            <w:tcW w:w="2239" w:type="dxa"/>
          </w:tcPr>
          <w:p w:rsidR="004A57EF" w:rsidRDefault="0000266E">
            <w:pPr>
              <w:pStyle w:val="TableParagraph"/>
              <w:ind w:left="108"/>
              <w:rPr>
                <w:b/>
                <w:sz w:val="24"/>
              </w:rPr>
            </w:pPr>
            <w:r>
              <w:rPr>
                <w:b/>
                <w:spacing w:val="-5"/>
                <w:sz w:val="24"/>
              </w:rPr>
              <w:t>12</w:t>
            </w:r>
          </w:p>
        </w:tc>
      </w:tr>
      <w:tr w:rsidR="004A57EF">
        <w:trPr>
          <w:trHeight w:val="275"/>
        </w:trPr>
        <w:tc>
          <w:tcPr>
            <w:tcW w:w="960" w:type="dxa"/>
          </w:tcPr>
          <w:p w:rsidR="004A57EF" w:rsidRDefault="0000266E">
            <w:pPr>
              <w:pStyle w:val="TableParagraph"/>
              <w:rPr>
                <w:b/>
                <w:sz w:val="24"/>
              </w:rPr>
            </w:pPr>
            <w:r>
              <w:rPr>
                <w:b/>
                <w:sz w:val="24"/>
              </w:rPr>
              <w:t>5</w:t>
            </w:r>
          </w:p>
        </w:tc>
        <w:tc>
          <w:tcPr>
            <w:tcW w:w="6378" w:type="dxa"/>
          </w:tcPr>
          <w:p w:rsidR="004A57EF" w:rsidRDefault="0000266E">
            <w:pPr>
              <w:pStyle w:val="TableParagraph"/>
              <w:ind w:left="105"/>
              <w:rPr>
                <w:sz w:val="24"/>
              </w:rPr>
            </w:pPr>
            <w:r>
              <w:rPr>
                <w:sz w:val="24"/>
              </w:rPr>
              <w:t>Мера</w:t>
            </w:r>
            <w:r>
              <w:rPr>
                <w:spacing w:val="-5"/>
                <w:sz w:val="24"/>
              </w:rPr>
              <w:t xml:space="preserve"> </w:t>
            </w:r>
            <w:r>
              <w:rPr>
                <w:spacing w:val="-2"/>
                <w:sz w:val="24"/>
              </w:rPr>
              <w:t>длины</w:t>
            </w:r>
          </w:p>
        </w:tc>
        <w:tc>
          <w:tcPr>
            <w:tcW w:w="2239" w:type="dxa"/>
          </w:tcPr>
          <w:p w:rsidR="004A57EF" w:rsidRDefault="0000266E">
            <w:pPr>
              <w:pStyle w:val="TableParagraph"/>
              <w:ind w:left="108"/>
              <w:rPr>
                <w:b/>
                <w:sz w:val="24"/>
              </w:rPr>
            </w:pPr>
            <w:r>
              <w:rPr>
                <w:b/>
                <w:sz w:val="24"/>
              </w:rPr>
              <w:t>8</w:t>
            </w:r>
          </w:p>
        </w:tc>
      </w:tr>
      <w:tr w:rsidR="004A57EF">
        <w:trPr>
          <w:trHeight w:val="276"/>
        </w:trPr>
        <w:tc>
          <w:tcPr>
            <w:tcW w:w="960" w:type="dxa"/>
          </w:tcPr>
          <w:p w:rsidR="004A57EF" w:rsidRDefault="0000266E">
            <w:pPr>
              <w:pStyle w:val="TableParagraph"/>
              <w:rPr>
                <w:b/>
                <w:sz w:val="24"/>
              </w:rPr>
            </w:pPr>
            <w:r>
              <w:rPr>
                <w:b/>
                <w:sz w:val="24"/>
              </w:rPr>
              <w:t>6</w:t>
            </w:r>
          </w:p>
        </w:tc>
        <w:tc>
          <w:tcPr>
            <w:tcW w:w="6378" w:type="dxa"/>
          </w:tcPr>
          <w:p w:rsidR="004A57EF" w:rsidRDefault="0000266E">
            <w:pPr>
              <w:pStyle w:val="TableParagraph"/>
              <w:ind w:left="105"/>
              <w:rPr>
                <w:sz w:val="24"/>
              </w:rPr>
            </w:pPr>
            <w:r>
              <w:rPr>
                <w:sz w:val="24"/>
              </w:rPr>
              <w:t>Увеличение</w:t>
            </w:r>
            <w:r>
              <w:rPr>
                <w:spacing w:val="-5"/>
                <w:sz w:val="24"/>
              </w:rPr>
              <w:t xml:space="preserve"> </w:t>
            </w:r>
            <w:r>
              <w:rPr>
                <w:sz w:val="24"/>
              </w:rPr>
              <w:t>и уменьшение</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несколько</w:t>
            </w:r>
            <w:r>
              <w:rPr>
                <w:spacing w:val="-4"/>
                <w:sz w:val="24"/>
              </w:rPr>
              <w:t xml:space="preserve"> </w:t>
            </w:r>
            <w:r>
              <w:rPr>
                <w:spacing w:val="-2"/>
                <w:sz w:val="24"/>
              </w:rPr>
              <w:t>единиц.</w:t>
            </w:r>
          </w:p>
        </w:tc>
        <w:tc>
          <w:tcPr>
            <w:tcW w:w="2239" w:type="dxa"/>
          </w:tcPr>
          <w:p w:rsidR="004A57EF" w:rsidRDefault="0000266E">
            <w:pPr>
              <w:pStyle w:val="TableParagraph"/>
              <w:ind w:left="108"/>
              <w:rPr>
                <w:b/>
                <w:sz w:val="24"/>
              </w:rPr>
            </w:pPr>
            <w:r>
              <w:rPr>
                <w:b/>
                <w:spacing w:val="-5"/>
                <w:sz w:val="24"/>
              </w:rPr>
              <w:t>14</w:t>
            </w:r>
          </w:p>
        </w:tc>
      </w:tr>
      <w:tr w:rsidR="004A57EF">
        <w:trPr>
          <w:trHeight w:val="275"/>
        </w:trPr>
        <w:tc>
          <w:tcPr>
            <w:tcW w:w="960" w:type="dxa"/>
          </w:tcPr>
          <w:p w:rsidR="004A57EF" w:rsidRDefault="0000266E">
            <w:pPr>
              <w:pStyle w:val="TableParagraph"/>
              <w:rPr>
                <w:b/>
                <w:sz w:val="24"/>
              </w:rPr>
            </w:pPr>
            <w:r>
              <w:rPr>
                <w:b/>
                <w:sz w:val="24"/>
              </w:rPr>
              <w:t>7</w:t>
            </w:r>
          </w:p>
        </w:tc>
        <w:tc>
          <w:tcPr>
            <w:tcW w:w="6378" w:type="dxa"/>
          </w:tcPr>
          <w:p w:rsidR="004A57EF" w:rsidRDefault="0000266E">
            <w:pPr>
              <w:pStyle w:val="TableParagraph"/>
              <w:ind w:left="105"/>
              <w:rPr>
                <w:sz w:val="24"/>
              </w:rPr>
            </w:pPr>
            <w:r>
              <w:rPr>
                <w:spacing w:val="-5"/>
                <w:sz w:val="24"/>
              </w:rPr>
              <w:t>Луч</w:t>
            </w:r>
          </w:p>
        </w:tc>
        <w:tc>
          <w:tcPr>
            <w:tcW w:w="2239" w:type="dxa"/>
          </w:tcPr>
          <w:p w:rsidR="004A57EF" w:rsidRDefault="0000266E">
            <w:pPr>
              <w:pStyle w:val="TableParagraph"/>
              <w:ind w:left="108"/>
              <w:rPr>
                <w:b/>
                <w:sz w:val="24"/>
              </w:rPr>
            </w:pPr>
            <w:r>
              <w:rPr>
                <w:b/>
                <w:sz w:val="24"/>
              </w:rPr>
              <w:t>4</w:t>
            </w:r>
          </w:p>
        </w:tc>
      </w:tr>
      <w:tr w:rsidR="004A57EF">
        <w:trPr>
          <w:trHeight w:val="551"/>
        </w:trPr>
        <w:tc>
          <w:tcPr>
            <w:tcW w:w="960" w:type="dxa"/>
          </w:tcPr>
          <w:p w:rsidR="004A57EF" w:rsidRDefault="0000266E">
            <w:pPr>
              <w:pStyle w:val="TableParagraph"/>
              <w:spacing w:line="273" w:lineRule="exact"/>
              <w:rPr>
                <w:b/>
                <w:sz w:val="24"/>
              </w:rPr>
            </w:pPr>
            <w:r>
              <w:rPr>
                <w:b/>
                <w:sz w:val="24"/>
              </w:rPr>
              <w:t>8</w:t>
            </w:r>
          </w:p>
        </w:tc>
        <w:tc>
          <w:tcPr>
            <w:tcW w:w="6378" w:type="dxa"/>
          </w:tcPr>
          <w:p w:rsidR="004A57EF" w:rsidRDefault="0000266E">
            <w:pPr>
              <w:pStyle w:val="TableParagraph"/>
              <w:spacing w:line="268" w:lineRule="exact"/>
              <w:ind w:left="105"/>
              <w:rPr>
                <w:sz w:val="24"/>
              </w:rPr>
            </w:pPr>
            <w:r>
              <w:rPr>
                <w:sz w:val="24"/>
              </w:rPr>
              <w:t>Сложение</w:t>
            </w:r>
            <w:r>
              <w:rPr>
                <w:spacing w:val="33"/>
                <w:sz w:val="24"/>
              </w:rPr>
              <w:t xml:space="preserve"> </w:t>
            </w:r>
            <w:r>
              <w:rPr>
                <w:sz w:val="24"/>
              </w:rPr>
              <w:t>и</w:t>
            </w:r>
            <w:r>
              <w:rPr>
                <w:spacing w:val="34"/>
                <w:sz w:val="24"/>
              </w:rPr>
              <w:t xml:space="preserve"> </w:t>
            </w:r>
            <w:r>
              <w:rPr>
                <w:sz w:val="24"/>
              </w:rPr>
              <w:t>вычитание</w:t>
            </w:r>
            <w:r>
              <w:rPr>
                <w:spacing w:val="36"/>
                <w:sz w:val="24"/>
              </w:rPr>
              <w:t xml:space="preserve"> </w:t>
            </w:r>
            <w:r>
              <w:rPr>
                <w:sz w:val="24"/>
              </w:rPr>
              <w:t>чисел</w:t>
            </w:r>
            <w:r>
              <w:rPr>
                <w:spacing w:val="36"/>
                <w:sz w:val="24"/>
              </w:rPr>
              <w:t xml:space="preserve"> </w:t>
            </w:r>
            <w:r>
              <w:rPr>
                <w:sz w:val="24"/>
              </w:rPr>
              <w:t>в</w:t>
            </w:r>
            <w:r>
              <w:rPr>
                <w:spacing w:val="39"/>
                <w:sz w:val="24"/>
              </w:rPr>
              <w:t xml:space="preserve"> </w:t>
            </w:r>
            <w:r>
              <w:rPr>
                <w:sz w:val="24"/>
              </w:rPr>
              <w:t>пределах</w:t>
            </w:r>
            <w:r>
              <w:rPr>
                <w:spacing w:val="39"/>
                <w:sz w:val="24"/>
              </w:rPr>
              <w:t xml:space="preserve"> </w:t>
            </w:r>
            <w:r>
              <w:rPr>
                <w:sz w:val="24"/>
              </w:rPr>
              <w:t>20</w:t>
            </w:r>
            <w:r>
              <w:rPr>
                <w:spacing w:val="33"/>
                <w:sz w:val="24"/>
              </w:rPr>
              <w:t xml:space="preserve"> </w:t>
            </w:r>
            <w:r>
              <w:rPr>
                <w:sz w:val="24"/>
              </w:rPr>
              <w:t>без</w:t>
            </w:r>
            <w:r>
              <w:rPr>
                <w:spacing w:val="38"/>
                <w:sz w:val="24"/>
              </w:rPr>
              <w:t xml:space="preserve"> </w:t>
            </w:r>
            <w:r>
              <w:rPr>
                <w:spacing w:val="-2"/>
                <w:sz w:val="24"/>
              </w:rPr>
              <w:t>перехода</w:t>
            </w:r>
          </w:p>
          <w:p w:rsidR="004A57EF" w:rsidRDefault="0000266E">
            <w:pPr>
              <w:pStyle w:val="TableParagraph"/>
              <w:spacing w:line="264" w:lineRule="exact"/>
              <w:ind w:left="105"/>
              <w:rPr>
                <w:sz w:val="24"/>
              </w:rPr>
            </w:pPr>
            <w:r>
              <w:rPr>
                <w:sz w:val="24"/>
              </w:rPr>
              <w:t>через</w:t>
            </w:r>
            <w:r>
              <w:rPr>
                <w:spacing w:val="-3"/>
                <w:sz w:val="24"/>
              </w:rPr>
              <w:t xml:space="preserve"> </w:t>
            </w:r>
            <w:r>
              <w:rPr>
                <w:spacing w:val="-2"/>
                <w:sz w:val="24"/>
              </w:rPr>
              <w:t>десяток.</w:t>
            </w:r>
          </w:p>
        </w:tc>
        <w:tc>
          <w:tcPr>
            <w:tcW w:w="2239" w:type="dxa"/>
          </w:tcPr>
          <w:p w:rsidR="004A57EF" w:rsidRDefault="0000266E">
            <w:pPr>
              <w:pStyle w:val="TableParagraph"/>
              <w:spacing w:line="273" w:lineRule="exact"/>
              <w:ind w:left="108"/>
              <w:rPr>
                <w:b/>
                <w:sz w:val="24"/>
              </w:rPr>
            </w:pPr>
            <w:r>
              <w:rPr>
                <w:b/>
                <w:spacing w:val="-5"/>
                <w:sz w:val="24"/>
              </w:rPr>
              <w:t>16</w:t>
            </w:r>
          </w:p>
        </w:tc>
      </w:tr>
      <w:tr w:rsidR="004A57EF">
        <w:trPr>
          <w:trHeight w:val="554"/>
        </w:trPr>
        <w:tc>
          <w:tcPr>
            <w:tcW w:w="960" w:type="dxa"/>
          </w:tcPr>
          <w:p w:rsidR="004A57EF" w:rsidRDefault="0000266E">
            <w:pPr>
              <w:pStyle w:val="TableParagraph"/>
              <w:spacing w:line="275" w:lineRule="exact"/>
              <w:rPr>
                <w:b/>
                <w:sz w:val="24"/>
              </w:rPr>
            </w:pPr>
            <w:r>
              <w:rPr>
                <w:b/>
                <w:sz w:val="24"/>
              </w:rPr>
              <w:t>9</w:t>
            </w:r>
          </w:p>
        </w:tc>
        <w:tc>
          <w:tcPr>
            <w:tcW w:w="6378" w:type="dxa"/>
          </w:tcPr>
          <w:p w:rsidR="004A57EF" w:rsidRDefault="0000266E">
            <w:pPr>
              <w:pStyle w:val="TableParagraph"/>
              <w:spacing w:line="270" w:lineRule="exact"/>
              <w:ind w:left="105"/>
              <w:rPr>
                <w:sz w:val="24"/>
              </w:rPr>
            </w:pPr>
            <w:r>
              <w:rPr>
                <w:sz w:val="24"/>
              </w:rPr>
              <w:t>Сложение</w:t>
            </w:r>
            <w:r>
              <w:rPr>
                <w:spacing w:val="22"/>
                <w:sz w:val="24"/>
              </w:rPr>
              <w:t xml:space="preserve"> </w:t>
            </w:r>
            <w:r>
              <w:rPr>
                <w:sz w:val="24"/>
              </w:rPr>
              <w:t>и</w:t>
            </w:r>
            <w:r>
              <w:rPr>
                <w:spacing w:val="27"/>
                <w:sz w:val="24"/>
              </w:rPr>
              <w:t xml:space="preserve"> </w:t>
            </w:r>
            <w:r>
              <w:rPr>
                <w:sz w:val="24"/>
              </w:rPr>
              <w:t>вычитание</w:t>
            </w:r>
            <w:r>
              <w:rPr>
                <w:spacing w:val="23"/>
                <w:sz w:val="24"/>
              </w:rPr>
              <w:t xml:space="preserve"> </w:t>
            </w:r>
            <w:r>
              <w:rPr>
                <w:sz w:val="24"/>
              </w:rPr>
              <w:t>чисел,</w:t>
            </w:r>
            <w:r>
              <w:rPr>
                <w:spacing w:val="25"/>
                <w:sz w:val="24"/>
              </w:rPr>
              <w:t xml:space="preserve"> </w:t>
            </w:r>
            <w:r>
              <w:rPr>
                <w:sz w:val="24"/>
              </w:rPr>
              <w:t>полученных</w:t>
            </w:r>
            <w:r>
              <w:rPr>
                <w:spacing w:val="28"/>
                <w:sz w:val="24"/>
              </w:rPr>
              <w:t xml:space="preserve"> </w:t>
            </w:r>
            <w:r>
              <w:rPr>
                <w:sz w:val="24"/>
              </w:rPr>
              <w:t>при</w:t>
            </w:r>
            <w:r>
              <w:rPr>
                <w:spacing w:val="27"/>
                <w:sz w:val="24"/>
              </w:rPr>
              <w:t xml:space="preserve"> </w:t>
            </w:r>
            <w:r>
              <w:rPr>
                <w:spacing w:val="-2"/>
                <w:sz w:val="24"/>
              </w:rPr>
              <w:t>измерении</w:t>
            </w:r>
          </w:p>
          <w:p w:rsidR="004A57EF" w:rsidRDefault="0000266E">
            <w:pPr>
              <w:pStyle w:val="TableParagraph"/>
              <w:spacing w:line="264" w:lineRule="exact"/>
              <w:ind w:left="105"/>
              <w:rPr>
                <w:sz w:val="24"/>
              </w:rPr>
            </w:pPr>
            <w:r>
              <w:rPr>
                <w:spacing w:val="-2"/>
                <w:sz w:val="24"/>
              </w:rPr>
              <w:t>величин.</w:t>
            </w:r>
          </w:p>
        </w:tc>
        <w:tc>
          <w:tcPr>
            <w:tcW w:w="2239" w:type="dxa"/>
          </w:tcPr>
          <w:p w:rsidR="004A57EF" w:rsidRDefault="0000266E">
            <w:pPr>
              <w:pStyle w:val="TableParagraph"/>
              <w:spacing w:line="275" w:lineRule="exact"/>
              <w:ind w:left="108"/>
              <w:rPr>
                <w:b/>
                <w:sz w:val="24"/>
              </w:rPr>
            </w:pPr>
            <w:r>
              <w:rPr>
                <w:b/>
                <w:spacing w:val="-5"/>
                <w:sz w:val="24"/>
              </w:rPr>
              <w:t>12</w:t>
            </w:r>
          </w:p>
        </w:tc>
      </w:tr>
      <w:tr w:rsidR="004A57EF">
        <w:trPr>
          <w:trHeight w:val="275"/>
        </w:trPr>
        <w:tc>
          <w:tcPr>
            <w:tcW w:w="960" w:type="dxa"/>
          </w:tcPr>
          <w:p w:rsidR="004A57EF" w:rsidRDefault="0000266E">
            <w:pPr>
              <w:pStyle w:val="TableParagraph"/>
              <w:rPr>
                <w:b/>
                <w:sz w:val="24"/>
              </w:rPr>
            </w:pPr>
            <w:r>
              <w:rPr>
                <w:b/>
                <w:spacing w:val="-5"/>
                <w:sz w:val="24"/>
              </w:rPr>
              <w:t>10</w:t>
            </w:r>
          </w:p>
        </w:tc>
        <w:tc>
          <w:tcPr>
            <w:tcW w:w="6378" w:type="dxa"/>
          </w:tcPr>
          <w:p w:rsidR="004A57EF" w:rsidRDefault="0000266E">
            <w:pPr>
              <w:pStyle w:val="TableParagraph"/>
              <w:ind w:left="105"/>
              <w:rPr>
                <w:sz w:val="24"/>
              </w:rPr>
            </w:pPr>
            <w:r>
              <w:rPr>
                <w:sz w:val="24"/>
              </w:rPr>
              <w:t>Сложение</w:t>
            </w:r>
            <w:r>
              <w:rPr>
                <w:spacing w:val="-6"/>
                <w:sz w:val="24"/>
              </w:rPr>
              <w:t xml:space="preserve"> </w:t>
            </w:r>
            <w:r>
              <w:rPr>
                <w:sz w:val="24"/>
              </w:rPr>
              <w:t>однозначных</w:t>
            </w:r>
            <w:r>
              <w:rPr>
                <w:spacing w:val="-2"/>
                <w:sz w:val="24"/>
              </w:rPr>
              <w:t xml:space="preserve"> </w:t>
            </w:r>
            <w:r>
              <w:rPr>
                <w:sz w:val="24"/>
              </w:rPr>
              <w:t>чисел</w:t>
            </w:r>
            <w:r>
              <w:rPr>
                <w:spacing w:val="-3"/>
                <w:sz w:val="24"/>
              </w:rPr>
              <w:t xml:space="preserve"> </w:t>
            </w:r>
            <w:r>
              <w:rPr>
                <w:sz w:val="24"/>
              </w:rPr>
              <w:t>с</w:t>
            </w:r>
            <w:r>
              <w:rPr>
                <w:spacing w:val="-3"/>
                <w:sz w:val="24"/>
              </w:rPr>
              <w:t xml:space="preserve"> </w:t>
            </w:r>
            <w:r>
              <w:rPr>
                <w:sz w:val="24"/>
              </w:rPr>
              <w:t>переходом</w:t>
            </w:r>
            <w:r>
              <w:rPr>
                <w:spacing w:val="-2"/>
                <w:sz w:val="24"/>
              </w:rPr>
              <w:t xml:space="preserve"> </w:t>
            </w:r>
            <w:r>
              <w:rPr>
                <w:sz w:val="24"/>
              </w:rPr>
              <w:t>через</w:t>
            </w:r>
            <w:r>
              <w:rPr>
                <w:spacing w:val="-2"/>
                <w:sz w:val="24"/>
              </w:rPr>
              <w:t xml:space="preserve"> десяток.</w:t>
            </w:r>
          </w:p>
        </w:tc>
        <w:tc>
          <w:tcPr>
            <w:tcW w:w="2239" w:type="dxa"/>
          </w:tcPr>
          <w:p w:rsidR="004A57EF" w:rsidRDefault="0000266E">
            <w:pPr>
              <w:pStyle w:val="TableParagraph"/>
              <w:ind w:left="108"/>
              <w:rPr>
                <w:b/>
                <w:sz w:val="24"/>
              </w:rPr>
            </w:pPr>
            <w:r>
              <w:rPr>
                <w:b/>
                <w:spacing w:val="-5"/>
                <w:sz w:val="24"/>
              </w:rPr>
              <w:t>19</w:t>
            </w:r>
          </w:p>
        </w:tc>
      </w:tr>
      <w:tr w:rsidR="004A57EF">
        <w:trPr>
          <w:trHeight w:val="551"/>
        </w:trPr>
        <w:tc>
          <w:tcPr>
            <w:tcW w:w="960" w:type="dxa"/>
          </w:tcPr>
          <w:p w:rsidR="004A57EF" w:rsidRDefault="0000266E">
            <w:pPr>
              <w:pStyle w:val="TableParagraph"/>
              <w:spacing w:line="273" w:lineRule="exact"/>
              <w:rPr>
                <w:b/>
                <w:sz w:val="24"/>
              </w:rPr>
            </w:pPr>
            <w:r>
              <w:rPr>
                <w:b/>
                <w:spacing w:val="-5"/>
                <w:sz w:val="24"/>
              </w:rPr>
              <w:t>11</w:t>
            </w:r>
          </w:p>
        </w:tc>
        <w:tc>
          <w:tcPr>
            <w:tcW w:w="6378" w:type="dxa"/>
          </w:tcPr>
          <w:p w:rsidR="004A57EF" w:rsidRDefault="0000266E">
            <w:pPr>
              <w:pStyle w:val="TableParagraph"/>
              <w:spacing w:line="268" w:lineRule="exact"/>
              <w:ind w:left="105"/>
              <w:rPr>
                <w:sz w:val="24"/>
              </w:rPr>
            </w:pPr>
            <w:r>
              <w:rPr>
                <w:sz w:val="24"/>
              </w:rPr>
              <w:t>Вычитание</w:t>
            </w:r>
            <w:r>
              <w:rPr>
                <w:spacing w:val="7"/>
                <w:sz w:val="24"/>
              </w:rPr>
              <w:t xml:space="preserve"> </w:t>
            </w:r>
            <w:r>
              <w:rPr>
                <w:sz w:val="24"/>
              </w:rPr>
              <w:t>однозначных</w:t>
            </w:r>
            <w:r>
              <w:rPr>
                <w:spacing w:val="11"/>
                <w:sz w:val="24"/>
              </w:rPr>
              <w:t xml:space="preserve"> </w:t>
            </w:r>
            <w:r>
              <w:rPr>
                <w:sz w:val="24"/>
              </w:rPr>
              <w:t>чисел</w:t>
            </w:r>
            <w:r>
              <w:rPr>
                <w:spacing w:val="11"/>
                <w:sz w:val="24"/>
              </w:rPr>
              <w:t xml:space="preserve"> </w:t>
            </w:r>
            <w:r>
              <w:rPr>
                <w:sz w:val="24"/>
              </w:rPr>
              <w:t>из</w:t>
            </w:r>
            <w:r>
              <w:rPr>
                <w:spacing w:val="11"/>
                <w:sz w:val="24"/>
              </w:rPr>
              <w:t xml:space="preserve"> </w:t>
            </w:r>
            <w:r>
              <w:rPr>
                <w:sz w:val="24"/>
              </w:rPr>
              <w:t>двузначных</w:t>
            </w:r>
            <w:r>
              <w:rPr>
                <w:spacing w:val="10"/>
                <w:sz w:val="24"/>
              </w:rPr>
              <w:t xml:space="preserve"> </w:t>
            </w:r>
            <w:r>
              <w:rPr>
                <w:sz w:val="24"/>
              </w:rPr>
              <w:t>с</w:t>
            </w:r>
            <w:r>
              <w:rPr>
                <w:spacing w:val="10"/>
                <w:sz w:val="24"/>
              </w:rPr>
              <w:t xml:space="preserve"> </w:t>
            </w:r>
            <w:r>
              <w:rPr>
                <w:spacing w:val="-2"/>
                <w:sz w:val="24"/>
              </w:rPr>
              <w:t>переходом</w:t>
            </w:r>
          </w:p>
          <w:p w:rsidR="004A57EF" w:rsidRDefault="0000266E">
            <w:pPr>
              <w:pStyle w:val="TableParagraph"/>
              <w:spacing w:line="264" w:lineRule="exact"/>
              <w:ind w:left="105"/>
              <w:rPr>
                <w:sz w:val="24"/>
              </w:rPr>
            </w:pPr>
            <w:r>
              <w:rPr>
                <w:sz w:val="24"/>
              </w:rPr>
              <w:t>через</w:t>
            </w:r>
            <w:r>
              <w:rPr>
                <w:spacing w:val="-3"/>
                <w:sz w:val="24"/>
              </w:rPr>
              <w:t xml:space="preserve"> </w:t>
            </w:r>
            <w:r>
              <w:rPr>
                <w:spacing w:val="-2"/>
                <w:sz w:val="24"/>
              </w:rPr>
              <w:t>десяток</w:t>
            </w:r>
          </w:p>
        </w:tc>
        <w:tc>
          <w:tcPr>
            <w:tcW w:w="2239" w:type="dxa"/>
          </w:tcPr>
          <w:p w:rsidR="004A57EF" w:rsidRDefault="0000266E">
            <w:pPr>
              <w:pStyle w:val="TableParagraph"/>
              <w:spacing w:line="273" w:lineRule="exact"/>
              <w:ind w:left="108"/>
              <w:rPr>
                <w:b/>
                <w:sz w:val="24"/>
              </w:rPr>
            </w:pPr>
            <w:r>
              <w:rPr>
                <w:b/>
                <w:spacing w:val="-5"/>
                <w:sz w:val="24"/>
              </w:rPr>
              <w:t>10</w:t>
            </w:r>
          </w:p>
        </w:tc>
      </w:tr>
      <w:tr w:rsidR="004A57EF">
        <w:trPr>
          <w:trHeight w:val="275"/>
        </w:trPr>
        <w:tc>
          <w:tcPr>
            <w:tcW w:w="960" w:type="dxa"/>
          </w:tcPr>
          <w:p w:rsidR="004A57EF" w:rsidRDefault="0000266E">
            <w:pPr>
              <w:pStyle w:val="TableParagraph"/>
              <w:rPr>
                <w:b/>
                <w:sz w:val="24"/>
              </w:rPr>
            </w:pPr>
            <w:r>
              <w:rPr>
                <w:b/>
                <w:spacing w:val="-5"/>
                <w:sz w:val="24"/>
              </w:rPr>
              <w:t>12</w:t>
            </w:r>
          </w:p>
        </w:tc>
        <w:tc>
          <w:tcPr>
            <w:tcW w:w="6378" w:type="dxa"/>
          </w:tcPr>
          <w:p w:rsidR="004A57EF" w:rsidRDefault="0000266E">
            <w:pPr>
              <w:pStyle w:val="TableParagraph"/>
              <w:ind w:left="105"/>
              <w:rPr>
                <w:sz w:val="24"/>
              </w:rPr>
            </w:pPr>
            <w:r>
              <w:rPr>
                <w:spacing w:val="-2"/>
                <w:sz w:val="24"/>
              </w:rPr>
              <w:t>Повторение</w:t>
            </w:r>
          </w:p>
        </w:tc>
        <w:tc>
          <w:tcPr>
            <w:tcW w:w="2239" w:type="dxa"/>
          </w:tcPr>
          <w:p w:rsidR="004A57EF" w:rsidRDefault="0000266E">
            <w:pPr>
              <w:pStyle w:val="TableParagraph"/>
              <w:ind w:left="108"/>
              <w:rPr>
                <w:b/>
                <w:sz w:val="24"/>
              </w:rPr>
            </w:pPr>
            <w:r>
              <w:rPr>
                <w:b/>
                <w:spacing w:val="-5"/>
                <w:sz w:val="24"/>
              </w:rPr>
              <w:t>13</w:t>
            </w:r>
          </w:p>
        </w:tc>
      </w:tr>
      <w:tr w:rsidR="004A57EF">
        <w:trPr>
          <w:trHeight w:val="275"/>
        </w:trPr>
        <w:tc>
          <w:tcPr>
            <w:tcW w:w="960" w:type="dxa"/>
          </w:tcPr>
          <w:p w:rsidR="004A57EF" w:rsidRDefault="004A57EF">
            <w:pPr>
              <w:pStyle w:val="TableParagraph"/>
              <w:spacing w:line="240" w:lineRule="auto"/>
              <w:ind w:left="0"/>
              <w:rPr>
                <w:sz w:val="20"/>
              </w:rPr>
            </w:pPr>
          </w:p>
        </w:tc>
        <w:tc>
          <w:tcPr>
            <w:tcW w:w="6378" w:type="dxa"/>
          </w:tcPr>
          <w:p w:rsidR="004A57EF" w:rsidRDefault="0000266E">
            <w:pPr>
              <w:pStyle w:val="TableParagraph"/>
              <w:ind w:left="105"/>
              <w:rPr>
                <w:b/>
                <w:sz w:val="24"/>
              </w:rPr>
            </w:pPr>
            <w:r>
              <w:rPr>
                <w:b/>
                <w:spacing w:val="-2"/>
                <w:sz w:val="24"/>
              </w:rPr>
              <w:t>Итого</w:t>
            </w:r>
          </w:p>
        </w:tc>
        <w:tc>
          <w:tcPr>
            <w:tcW w:w="2239" w:type="dxa"/>
          </w:tcPr>
          <w:p w:rsidR="004A57EF" w:rsidRDefault="0000266E">
            <w:pPr>
              <w:pStyle w:val="TableParagraph"/>
              <w:ind w:left="108"/>
              <w:rPr>
                <w:b/>
                <w:sz w:val="24"/>
              </w:rPr>
            </w:pPr>
            <w:r>
              <w:rPr>
                <w:b/>
                <w:spacing w:val="-5"/>
                <w:sz w:val="24"/>
              </w:rPr>
              <w:t>136</w:t>
            </w:r>
          </w:p>
        </w:tc>
      </w:tr>
    </w:tbl>
    <w:p w:rsidR="004A57EF" w:rsidRDefault="0000266E">
      <w:pPr>
        <w:spacing w:before="3"/>
        <w:ind w:left="322"/>
        <w:rPr>
          <w:b/>
          <w:sz w:val="24"/>
        </w:rPr>
      </w:pPr>
      <w:r>
        <w:rPr>
          <w:b/>
          <w:sz w:val="24"/>
        </w:rPr>
        <w:t>Тематическое</w:t>
      </w:r>
      <w:r>
        <w:rPr>
          <w:b/>
          <w:spacing w:val="-6"/>
          <w:sz w:val="24"/>
        </w:rPr>
        <w:t xml:space="preserve"> </w:t>
      </w:r>
      <w:r>
        <w:rPr>
          <w:b/>
          <w:sz w:val="24"/>
        </w:rPr>
        <w:t>планирование</w:t>
      </w:r>
      <w:r>
        <w:rPr>
          <w:b/>
          <w:spacing w:val="-4"/>
          <w:sz w:val="24"/>
        </w:rPr>
        <w:t xml:space="preserve"> </w:t>
      </w:r>
      <w:r>
        <w:rPr>
          <w:b/>
          <w:spacing w:val="-2"/>
          <w:sz w:val="24"/>
        </w:rPr>
        <w:t>3класс</w:t>
      </w:r>
    </w:p>
    <w:p w:rsidR="004A57EF" w:rsidRDefault="004A57EF">
      <w:pPr>
        <w:rPr>
          <w:sz w:val="24"/>
        </w:rPr>
        <w:sectPr w:rsidR="004A57EF">
          <w:pgSz w:w="11920" w:h="16850"/>
          <w:pgMar w:top="1060" w:right="100" w:bottom="480"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378"/>
        <w:gridCol w:w="2239"/>
      </w:tblGrid>
      <w:tr w:rsidR="004A57EF">
        <w:trPr>
          <w:trHeight w:val="277"/>
        </w:trPr>
        <w:tc>
          <w:tcPr>
            <w:tcW w:w="960" w:type="dxa"/>
          </w:tcPr>
          <w:p w:rsidR="004A57EF" w:rsidRDefault="0000266E">
            <w:pPr>
              <w:pStyle w:val="TableParagraph"/>
              <w:spacing w:line="258" w:lineRule="exact"/>
              <w:rPr>
                <w:b/>
                <w:sz w:val="24"/>
              </w:rPr>
            </w:pPr>
            <w:r>
              <w:rPr>
                <w:b/>
                <w:sz w:val="24"/>
              </w:rPr>
              <w:lastRenderedPageBreak/>
              <w:t>№</w:t>
            </w:r>
          </w:p>
        </w:tc>
        <w:tc>
          <w:tcPr>
            <w:tcW w:w="6378" w:type="dxa"/>
          </w:tcPr>
          <w:p w:rsidR="004A57EF" w:rsidRDefault="0000266E">
            <w:pPr>
              <w:pStyle w:val="TableParagraph"/>
              <w:spacing w:line="258" w:lineRule="exact"/>
              <w:ind w:left="105"/>
              <w:rPr>
                <w:b/>
                <w:sz w:val="24"/>
              </w:rPr>
            </w:pPr>
            <w:r>
              <w:rPr>
                <w:b/>
                <w:spacing w:val="-4"/>
                <w:sz w:val="24"/>
              </w:rPr>
              <w:t>Тема</w:t>
            </w:r>
          </w:p>
        </w:tc>
        <w:tc>
          <w:tcPr>
            <w:tcW w:w="2239" w:type="dxa"/>
          </w:tcPr>
          <w:p w:rsidR="004A57EF" w:rsidRDefault="0000266E">
            <w:pPr>
              <w:pStyle w:val="TableParagraph"/>
              <w:spacing w:line="258" w:lineRule="exact"/>
              <w:ind w:left="108"/>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960" w:type="dxa"/>
          </w:tcPr>
          <w:p w:rsidR="004A57EF" w:rsidRDefault="0000266E">
            <w:pPr>
              <w:pStyle w:val="TableParagraph"/>
              <w:rPr>
                <w:b/>
                <w:sz w:val="24"/>
              </w:rPr>
            </w:pPr>
            <w:r>
              <w:rPr>
                <w:b/>
                <w:sz w:val="24"/>
              </w:rPr>
              <w:t>1</w:t>
            </w:r>
          </w:p>
        </w:tc>
        <w:tc>
          <w:tcPr>
            <w:tcW w:w="6378" w:type="dxa"/>
          </w:tcPr>
          <w:p w:rsidR="004A57EF" w:rsidRDefault="0000266E">
            <w:pPr>
              <w:pStyle w:val="TableParagraph"/>
              <w:ind w:left="105"/>
              <w:rPr>
                <w:sz w:val="24"/>
              </w:rPr>
            </w:pPr>
            <w:r>
              <w:rPr>
                <w:sz w:val="24"/>
              </w:rPr>
              <w:t>Нумерация</w:t>
            </w:r>
            <w:r>
              <w:rPr>
                <w:spacing w:val="-5"/>
                <w:sz w:val="24"/>
              </w:rPr>
              <w:t xml:space="preserve"> </w:t>
            </w:r>
            <w:r>
              <w:rPr>
                <w:spacing w:val="-2"/>
                <w:sz w:val="24"/>
              </w:rPr>
              <w:t>(повторение)</w:t>
            </w:r>
          </w:p>
        </w:tc>
        <w:tc>
          <w:tcPr>
            <w:tcW w:w="2239" w:type="dxa"/>
          </w:tcPr>
          <w:p w:rsidR="004A57EF" w:rsidRDefault="0000266E">
            <w:pPr>
              <w:pStyle w:val="TableParagraph"/>
              <w:ind w:left="108"/>
              <w:rPr>
                <w:b/>
                <w:sz w:val="24"/>
              </w:rPr>
            </w:pPr>
            <w:r>
              <w:rPr>
                <w:b/>
                <w:sz w:val="24"/>
              </w:rPr>
              <w:t>6</w:t>
            </w:r>
          </w:p>
        </w:tc>
      </w:tr>
      <w:tr w:rsidR="004A57EF">
        <w:trPr>
          <w:trHeight w:val="551"/>
        </w:trPr>
        <w:tc>
          <w:tcPr>
            <w:tcW w:w="960" w:type="dxa"/>
          </w:tcPr>
          <w:p w:rsidR="004A57EF" w:rsidRDefault="0000266E">
            <w:pPr>
              <w:pStyle w:val="TableParagraph"/>
              <w:spacing w:line="265" w:lineRule="exact"/>
              <w:rPr>
                <w:b/>
                <w:sz w:val="24"/>
              </w:rPr>
            </w:pPr>
            <w:r>
              <w:rPr>
                <w:b/>
                <w:sz w:val="24"/>
              </w:rPr>
              <w:t>2</w:t>
            </w:r>
          </w:p>
        </w:tc>
        <w:tc>
          <w:tcPr>
            <w:tcW w:w="6378" w:type="dxa"/>
          </w:tcPr>
          <w:p w:rsidR="004A57EF" w:rsidRDefault="0000266E">
            <w:pPr>
              <w:pStyle w:val="TableParagraph"/>
              <w:spacing w:line="260" w:lineRule="exact"/>
              <w:ind w:left="105"/>
              <w:rPr>
                <w:sz w:val="24"/>
              </w:rPr>
            </w:pPr>
            <w:r>
              <w:rPr>
                <w:sz w:val="24"/>
              </w:rPr>
              <w:t>Сложение</w:t>
            </w:r>
            <w:r>
              <w:rPr>
                <w:spacing w:val="38"/>
                <w:sz w:val="24"/>
              </w:rPr>
              <w:t xml:space="preserve"> </w:t>
            </w:r>
            <w:r>
              <w:rPr>
                <w:sz w:val="24"/>
              </w:rPr>
              <w:t>и</w:t>
            </w:r>
            <w:r>
              <w:rPr>
                <w:spacing w:val="41"/>
                <w:sz w:val="24"/>
              </w:rPr>
              <w:t xml:space="preserve"> </w:t>
            </w:r>
            <w:r>
              <w:rPr>
                <w:sz w:val="24"/>
              </w:rPr>
              <w:t>вычитание</w:t>
            </w:r>
            <w:r>
              <w:rPr>
                <w:spacing w:val="40"/>
                <w:sz w:val="24"/>
              </w:rPr>
              <w:t xml:space="preserve"> </w:t>
            </w:r>
            <w:r>
              <w:rPr>
                <w:sz w:val="24"/>
              </w:rPr>
              <w:t>чисел</w:t>
            </w:r>
            <w:r>
              <w:rPr>
                <w:spacing w:val="43"/>
                <w:sz w:val="24"/>
              </w:rPr>
              <w:t xml:space="preserve"> </w:t>
            </w:r>
            <w:r>
              <w:rPr>
                <w:sz w:val="24"/>
              </w:rPr>
              <w:t>без</w:t>
            </w:r>
            <w:r>
              <w:rPr>
                <w:spacing w:val="41"/>
                <w:sz w:val="24"/>
              </w:rPr>
              <w:t xml:space="preserve"> </w:t>
            </w:r>
            <w:r>
              <w:rPr>
                <w:sz w:val="24"/>
              </w:rPr>
              <w:t>перехода</w:t>
            </w:r>
            <w:r>
              <w:rPr>
                <w:spacing w:val="42"/>
                <w:sz w:val="24"/>
              </w:rPr>
              <w:t xml:space="preserve"> </w:t>
            </w:r>
            <w:r>
              <w:rPr>
                <w:sz w:val="24"/>
              </w:rPr>
              <w:t>через</w:t>
            </w:r>
            <w:r>
              <w:rPr>
                <w:spacing w:val="42"/>
                <w:sz w:val="24"/>
              </w:rPr>
              <w:t xml:space="preserve"> </w:t>
            </w:r>
            <w:r>
              <w:rPr>
                <w:spacing w:val="-2"/>
                <w:sz w:val="24"/>
              </w:rPr>
              <w:t>десяток</w:t>
            </w:r>
          </w:p>
          <w:p w:rsidR="004A57EF" w:rsidRDefault="0000266E">
            <w:pPr>
              <w:pStyle w:val="TableParagraph"/>
              <w:spacing w:line="272" w:lineRule="exact"/>
              <w:ind w:left="105"/>
              <w:rPr>
                <w:sz w:val="24"/>
              </w:rPr>
            </w:pPr>
            <w:r>
              <w:rPr>
                <w:spacing w:val="-2"/>
                <w:sz w:val="24"/>
              </w:rPr>
              <w:t>(повторение)</w:t>
            </w:r>
          </w:p>
        </w:tc>
        <w:tc>
          <w:tcPr>
            <w:tcW w:w="2239" w:type="dxa"/>
          </w:tcPr>
          <w:p w:rsidR="004A57EF" w:rsidRDefault="0000266E">
            <w:pPr>
              <w:pStyle w:val="TableParagraph"/>
              <w:spacing w:line="265" w:lineRule="exact"/>
              <w:ind w:left="108"/>
              <w:rPr>
                <w:b/>
                <w:sz w:val="24"/>
              </w:rPr>
            </w:pPr>
            <w:r>
              <w:rPr>
                <w:b/>
                <w:sz w:val="24"/>
              </w:rPr>
              <w:t>8</w:t>
            </w:r>
          </w:p>
        </w:tc>
      </w:tr>
      <w:tr w:rsidR="004A57EF">
        <w:trPr>
          <w:trHeight w:val="551"/>
        </w:trPr>
        <w:tc>
          <w:tcPr>
            <w:tcW w:w="960" w:type="dxa"/>
          </w:tcPr>
          <w:p w:rsidR="004A57EF" w:rsidRDefault="0000266E">
            <w:pPr>
              <w:pStyle w:val="TableParagraph"/>
              <w:spacing w:line="265" w:lineRule="exact"/>
              <w:rPr>
                <w:b/>
                <w:sz w:val="24"/>
              </w:rPr>
            </w:pPr>
            <w:r>
              <w:rPr>
                <w:b/>
                <w:sz w:val="24"/>
              </w:rPr>
              <w:t>3</w:t>
            </w:r>
          </w:p>
        </w:tc>
        <w:tc>
          <w:tcPr>
            <w:tcW w:w="6378" w:type="dxa"/>
          </w:tcPr>
          <w:p w:rsidR="004A57EF" w:rsidRDefault="0000266E">
            <w:pPr>
              <w:pStyle w:val="TableParagraph"/>
              <w:spacing w:line="260" w:lineRule="exact"/>
              <w:ind w:left="105"/>
              <w:rPr>
                <w:sz w:val="24"/>
              </w:rPr>
            </w:pPr>
            <w:r>
              <w:rPr>
                <w:sz w:val="24"/>
              </w:rPr>
              <w:t>Сложение</w:t>
            </w:r>
            <w:r>
              <w:rPr>
                <w:spacing w:val="38"/>
                <w:sz w:val="24"/>
              </w:rPr>
              <w:t xml:space="preserve"> </w:t>
            </w:r>
            <w:r>
              <w:rPr>
                <w:sz w:val="24"/>
              </w:rPr>
              <w:t>и</w:t>
            </w:r>
            <w:r>
              <w:rPr>
                <w:spacing w:val="42"/>
                <w:sz w:val="24"/>
              </w:rPr>
              <w:t xml:space="preserve"> </w:t>
            </w:r>
            <w:r>
              <w:rPr>
                <w:sz w:val="24"/>
              </w:rPr>
              <w:t>вычитание</w:t>
            </w:r>
            <w:r>
              <w:rPr>
                <w:spacing w:val="41"/>
                <w:sz w:val="24"/>
              </w:rPr>
              <w:t xml:space="preserve"> </w:t>
            </w:r>
            <w:r>
              <w:rPr>
                <w:sz w:val="24"/>
              </w:rPr>
              <w:t>чисел</w:t>
            </w:r>
            <w:r>
              <w:rPr>
                <w:spacing w:val="44"/>
                <w:sz w:val="24"/>
              </w:rPr>
              <w:t xml:space="preserve"> </w:t>
            </w:r>
            <w:r>
              <w:rPr>
                <w:sz w:val="24"/>
              </w:rPr>
              <w:t>в</w:t>
            </w:r>
            <w:r>
              <w:rPr>
                <w:spacing w:val="40"/>
                <w:sz w:val="24"/>
              </w:rPr>
              <w:t xml:space="preserve"> </w:t>
            </w:r>
            <w:r>
              <w:rPr>
                <w:sz w:val="24"/>
              </w:rPr>
              <w:t>пределах</w:t>
            </w:r>
            <w:r>
              <w:rPr>
                <w:spacing w:val="44"/>
                <w:sz w:val="24"/>
              </w:rPr>
              <w:t xml:space="preserve"> </w:t>
            </w:r>
            <w:r>
              <w:rPr>
                <w:sz w:val="24"/>
              </w:rPr>
              <w:t>20</w:t>
            </w:r>
            <w:r>
              <w:rPr>
                <w:spacing w:val="41"/>
                <w:sz w:val="24"/>
              </w:rPr>
              <w:t xml:space="preserve"> </w:t>
            </w:r>
            <w:r>
              <w:rPr>
                <w:sz w:val="24"/>
              </w:rPr>
              <w:t>с</w:t>
            </w:r>
            <w:r>
              <w:rPr>
                <w:spacing w:val="41"/>
                <w:sz w:val="24"/>
              </w:rPr>
              <w:t xml:space="preserve"> </w:t>
            </w:r>
            <w:r>
              <w:rPr>
                <w:spacing w:val="-2"/>
                <w:sz w:val="24"/>
              </w:rPr>
              <w:t>переходом</w:t>
            </w:r>
          </w:p>
          <w:p w:rsidR="004A57EF" w:rsidRDefault="0000266E">
            <w:pPr>
              <w:pStyle w:val="TableParagraph"/>
              <w:spacing w:line="272" w:lineRule="exact"/>
              <w:ind w:left="105"/>
              <w:rPr>
                <w:sz w:val="24"/>
              </w:rPr>
            </w:pPr>
            <w:r>
              <w:rPr>
                <w:sz w:val="24"/>
              </w:rPr>
              <w:t>через</w:t>
            </w:r>
            <w:r>
              <w:rPr>
                <w:spacing w:val="-3"/>
                <w:sz w:val="24"/>
              </w:rPr>
              <w:t xml:space="preserve"> </w:t>
            </w:r>
            <w:r>
              <w:rPr>
                <w:spacing w:val="-2"/>
                <w:sz w:val="24"/>
              </w:rPr>
              <w:t>десяток</w:t>
            </w:r>
          </w:p>
        </w:tc>
        <w:tc>
          <w:tcPr>
            <w:tcW w:w="2239" w:type="dxa"/>
          </w:tcPr>
          <w:p w:rsidR="004A57EF" w:rsidRDefault="0000266E">
            <w:pPr>
              <w:pStyle w:val="TableParagraph"/>
              <w:spacing w:line="265" w:lineRule="exact"/>
              <w:ind w:left="108"/>
              <w:rPr>
                <w:b/>
                <w:sz w:val="24"/>
              </w:rPr>
            </w:pPr>
            <w:r>
              <w:rPr>
                <w:b/>
                <w:spacing w:val="-5"/>
                <w:sz w:val="24"/>
              </w:rPr>
              <w:t>26</w:t>
            </w:r>
          </w:p>
        </w:tc>
      </w:tr>
      <w:tr w:rsidR="004A57EF">
        <w:trPr>
          <w:trHeight w:val="275"/>
        </w:trPr>
        <w:tc>
          <w:tcPr>
            <w:tcW w:w="960" w:type="dxa"/>
          </w:tcPr>
          <w:p w:rsidR="004A57EF" w:rsidRDefault="0000266E">
            <w:pPr>
              <w:pStyle w:val="TableParagraph"/>
              <w:rPr>
                <w:b/>
                <w:sz w:val="24"/>
              </w:rPr>
            </w:pPr>
            <w:r>
              <w:rPr>
                <w:b/>
                <w:sz w:val="24"/>
              </w:rPr>
              <w:t>4</w:t>
            </w:r>
          </w:p>
        </w:tc>
        <w:tc>
          <w:tcPr>
            <w:tcW w:w="6378" w:type="dxa"/>
          </w:tcPr>
          <w:p w:rsidR="004A57EF" w:rsidRDefault="0000266E">
            <w:pPr>
              <w:pStyle w:val="TableParagraph"/>
              <w:ind w:left="105"/>
              <w:rPr>
                <w:sz w:val="24"/>
              </w:rPr>
            </w:pPr>
            <w:r>
              <w:rPr>
                <w:sz w:val="24"/>
              </w:rPr>
              <w:t>Умножение</w:t>
            </w:r>
            <w:r>
              <w:rPr>
                <w:spacing w:val="-2"/>
                <w:sz w:val="24"/>
              </w:rPr>
              <w:t xml:space="preserve"> </w:t>
            </w:r>
            <w:r>
              <w:rPr>
                <w:sz w:val="24"/>
              </w:rPr>
              <w:t>и</w:t>
            </w:r>
            <w:r>
              <w:rPr>
                <w:spacing w:val="-1"/>
                <w:sz w:val="24"/>
              </w:rPr>
              <w:t xml:space="preserve"> </w:t>
            </w:r>
            <w:r>
              <w:rPr>
                <w:spacing w:val="-2"/>
                <w:sz w:val="24"/>
              </w:rPr>
              <w:t>деление</w:t>
            </w:r>
          </w:p>
        </w:tc>
        <w:tc>
          <w:tcPr>
            <w:tcW w:w="2239" w:type="dxa"/>
          </w:tcPr>
          <w:p w:rsidR="004A57EF" w:rsidRDefault="0000266E">
            <w:pPr>
              <w:pStyle w:val="TableParagraph"/>
              <w:ind w:left="108"/>
              <w:rPr>
                <w:b/>
                <w:sz w:val="24"/>
              </w:rPr>
            </w:pPr>
            <w:r>
              <w:rPr>
                <w:b/>
                <w:spacing w:val="-5"/>
                <w:sz w:val="24"/>
              </w:rPr>
              <w:t>24</w:t>
            </w:r>
          </w:p>
        </w:tc>
      </w:tr>
      <w:tr w:rsidR="004A57EF">
        <w:trPr>
          <w:trHeight w:val="275"/>
        </w:trPr>
        <w:tc>
          <w:tcPr>
            <w:tcW w:w="960" w:type="dxa"/>
          </w:tcPr>
          <w:p w:rsidR="004A57EF" w:rsidRDefault="0000266E">
            <w:pPr>
              <w:pStyle w:val="TableParagraph"/>
              <w:rPr>
                <w:b/>
                <w:sz w:val="24"/>
              </w:rPr>
            </w:pPr>
            <w:r>
              <w:rPr>
                <w:b/>
                <w:sz w:val="24"/>
              </w:rPr>
              <w:t>5</w:t>
            </w:r>
          </w:p>
        </w:tc>
        <w:tc>
          <w:tcPr>
            <w:tcW w:w="6378" w:type="dxa"/>
          </w:tcPr>
          <w:p w:rsidR="004A57EF" w:rsidRDefault="0000266E">
            <w:pPr>
              <w:pStyle w:val="TableParagraph"/>
              <w:ind w:left="105"/>
              <w:rPr>
                <w:sz w:val="24"/>
              </w:rPr>
            </w:pPr>
            <w:r>
              <w:rPr>
                <w:sz w:val="24"/>
              </w:rPr>
              <w:t>Сотня.</w:t>
            </w:r>
            <w:r>
              <w:rPr>
                <w:spacing w:val="1"/>
                <w:sz w:val="24"/>
              </w:rPr>
              <w:t xml:space="preserve"> </w:t>
            </w:r>
            <w:r>
              <w:rPr>
                <w:spacing w:val="-2"/>
                <w:sz w:val="24"/>
              </w:rPr>
              <w:t>Нумерация.</w:t>
            </w:r>
          </w:p>
        </w:tc>
        <w:tc>
          <w:tcPr>
            <w:tcW w:w="2239" w:type="dxa"/>
          </w:tcPr>
          <w:p w:rsidR="004A57EF" w:rsidRDefault="0000266E">
            <w:pPr>
              <w:pStyle w:val="TableParagraph"/>
              <w:ind w:left="108"/>
              <w:rPr>
                <w:b/>
                <w:sz w:val="24"/>
              </w:rPr>
            </w:pPr>
            <w:r>
              <w:rPr>
                <w:b/>
                <w:spacing w:val="-5"/>
                <w:sz w:val="24"/>
              </w:rPr>
              <w:t>14</w:t>
            </w:r>
          </w:p>
        </w:tc>
      </w:tr>
      <w:tr w:rsidR="004A57EF">
        <w:trPr>
          <w:trHeight w:val="278"/>
        </w:trPr>
        <w:tc>
          <w:tcPr>
            <w:tcW w:w="960" w:type="dxa"/>
          </w:tcPr>
          <w:p w:rsidR="004A57EF" w:rsidRDefault="0000266E">
            <w:pPr>
              <w:pStyle w:val="TableParagraph"/>
              <w:spacing w:line="258" w:lineRule="exact"/>
              <w:rPr>
                <w:b/>
                <w:sz w:val="24"/>
              </w:rPr>
            </w:pPr>
            <w:r>
              <w:rPr>
                <w:b/>
                <w:sz w:val="24"/>
              </w:rPr>
              <w:t>6</w:t>
            </w:r>
          </w:p>
        </w:tc>
        <w:tc>
          <w:tcPr>
            <w:tcW w:w="6378" w:type="dxa"/>
          </w:tcPr>
          <w:p w:rsidR="004A57EF" w:rsidRDefault="0000266E">
            <w:pPr>
              <w:pStyle w:val="TableParagraph"/>
              <w:spacing w:line="258" w:lineRule="exact"/>
              <w:ind w:left="105"/>
              <w:rPr>
                <w:sz w:val="24"/>
              </w:rPr>
            </w:pPr>
            <w:r>
              <w:rPr>
                <w:sz w:val="24"/>
              </w:rPr>
              <w:t>Сложение</w:t>
            </w:r>
            <w:r>
              <w:rPr>
                <w:spacing w:val="-3"/>
                <w:sz w:val="24"/>
              </w:rPr>
              <w:t xml:space="preserve"> </w:t>
            </w:r>
            <w:r>
              <w:rPr>
                <w:sz w:val="24"/>
              </w:rPr>
              <w:t>и</w:t>
            </w:r>
            <w:r>
              <w:rPr>
                <w:spacing w:val="-2"/>
                <w:sz w:val="24"/>
              </w:rPr>
              <w:t xml:space="preserve"> </w:t>
            </w:r>
            <w:r>
              <w:rPr>
                <w:sz w:val="24"/>
              </w:rPr>
              <w:t>вычитание</w:t>
            </w:r>
            <w:r>
              <w:rPr>
                <w:spacing w:val="-2"/>
                <w:sz w:val="24"/>
              </w:rPr>
              <w:t xml:space="preserve"> </w:t>
            </w:r>
            <w:r>
              <w:rPr>
                <w:sz w:val="24"/>
              </w:rPr>
              <w:t>без</w:t>
            </w:r>
            <w:r>
              <w:rPr>
                <w:spacing w:val="-2"/>
                <w:sz w:val="24"/>
              </w:rPr>
              <w:t xml:space="preserve"> </w:t>
            </w:r>
            <w:r>
              <w:rPr>
                <w:sz w:val="24"/>
              </w:rPr>
              <w:t>перехода</w:t>
            </w:r>
            <w:r>
              <w:rPr>
                <w:spacing w:val="-3"/>
                <w:sz w:val="24"/>
              </w:rPr>
              <w:t xml:space="preserve"> </w:t>
            </w:r>
            <w:r>
              <w:rPr>
                <w:sz w:val="24"/>
              </w:rPr>
              <w:t>через</w:t>
            </w:r>
            <w:r>
              <w:rPr>
                <w:spacing w:val="-1"/>
                <w:sz w:val="24"/>
              </w:rPr>
              <w:t xml:space="preserve"> </w:t>
            </w:r>
            <w:r>
              <w:rPr>
                <w:spacing w:val="-2"/>
                <w:sz w:val="24"/>
              </w:rPr>
              <w:t>десяток</w:t>
            </w:r>
          </w:p>
        </w:tc>
        <w:tc>
          <w:tcPr>
            <w:tcW w:w="2239" w:type="dxa"/>
          </w:tcPr>
          <w:p w:rsidR="004A57EF" w:rsidRDefault="0000266E">
            <w:pPr>
              <w:pStyle w:val="TableParagraph"/>
              <w:spacing w:line="258" w:lineRule="exact"/>
              <w:ind w:left="108"/>
              <w:rPr>
                <w:b/>
                <w:sz w:val="24"/>
              </w:rPr>
            </w:pPr>
            <w:r>
              <w:rPr>
                <w:b/>
                <w:spacing w:val="-5"/>
                <w:sz w:val="24"/>
              </w:rPr>
              <w:t>20</w:t>
            </w:r>
          </w:p>
        </w:tc>
      </w:tr>
      <w:tr w:rsidR="004A57EF">
        <w:trPr>
          <w:trHeight w:val="275"/>
        </w:trPr>
        <w:tc>
          <w:tcPr>
            <w:tcW w:w="960" w:type="dxa"/>
          </w:tcPr>
          <w:p w:rsidR="004A57EF" w:rsidRDefault="0000266E">
            <w:pPr>
              <w:pStyle w:val="TableParagraph"/>
              <w:rPr>
                <w:b/>
                <w:sz w:val="24"/>
              </w:rPr>
            </w:pPr>
            <w:r>
              <w:rPr>
                <w:b/>
                <w:sz w:val="24"/>
              </w:rPr>
              <w:t>7</w:t>
            </w:r>
          </w:p>
        </w:tc>
        <w:tc>
          <w:tcPr>
            <w:tcW w:w="6378" w:type="dxa"/>
          </w:tcPr>
          <w:p w:rsidR="004A57EF" w:rsidRDefault="0000266E">
            <w:pPr>
              <w:pStyle w:val="TableParagraph"/>
              <w:ind w:left="105"/>
              <w:rPr>
                <w:sz w:val="24"/>
              </w:rPr>
            </w:pPr>
            <w:r>
              <w:rPr>
                <w:sz w:val="24"/>
              </w:rPr>
              <w:t>Числа,</w:t>
            </w:r>
            <w:r>
              <w:rPr>
                <w:spacing w:val="-2"/>
                <w:sz w:val="24"/>
              </w:rPr>
              <w:t xml:space="preserve"> </w:t>
            </w:r>
            <w:r>
              <w:rPr>
                <w:sz w:val="24"/>
              </w:rPr>
              <w:t>полученные</w:t>
            </w:r>
            <w:r>
              <w:rPr>
                <w:spacing w:val="-4"/>
                <w:sz w:val="24"/>
              </w:rPr>
              <w:t xml:space="preserve"> </w:t>
            </w:r>
            <w:r>
              <w:rPr>
                <w:sz w:val="24"/>
              </w:rPr>
              <w:t>при</w:t>
            </w:r>
            <w:r>
              <w:rPr>
                <w:spacing w:val="-1"/>
                <w:sz w:val="24"/>
              </w:rPr>
              <w:t xml:space="preserve"> </w:t>
            </w:r>
            <w:r>
              <w:rPr>
                <w:sz w:val="24"/>
              </w:rPr>
              <w:t>счете</w:t>
            </w:r>
            <w:r>
              <w:rPr>
                <w:spacing w:val="-2"/>
                <w:sz w:val="24"/>
              </w:rPr>
              <w:t xml:space="preserve"> </w:t>
            </w:r>
            <w:r>
              <w:rPr>
                <w:sz w:val="24"/>
              </w:rPr>
              <w:t>и</w:t>
            </w:r>
            <w:r>
              <w:rPr>
                <w:spacing w:val="-2"/>
                <w:sz w:val="24"/>
              </w:rPr>
              <w:t xml:space="preserve"> </w:t>
            </w:r>
            <w:r>
              <w:rPr>
                <w:sz w:val="24"/>
              </w:rPr>
              <w:t>при</w:t>
            </w:r>
            <w:r>
              <w:rPr>
                <w:spacing w:val="-1"/>
                <w:sz w:val="24"/>
              </w:rPr>
              <w:t xml:space="preserve"> </w:t>
            </w:r>
            <w:r>
              <w:rPr>
                <w:spacing w:val="-2"/>
                <w:sz w:val="24"/>
              </w:rPr>
              <w:t>измерении</w:t>
            </w:r>
          </w:p>
        </w:tc>
        <w:tc>
          <w:tcPr>
            <w:tcW w:w="2239" w:type="dxa"/>
          </w:tcPr>
          <w:p w:rsidR="004A57EF" w:rsidRDefault="0000266E">
            <w:pPr>
              <w:pStyle w:val="TableParagraph"/>
              <w:ind w:left="108"/>
              <w:rPr>
                <w:b/>
                <w:sz w:val="24"/>
              </w:rPr>
            </w:pPr>
            <w:r>
              <w:rPr>
                <w:b/>
                <w:spacing w:val="-5"/>
                <w:sz w:val="24"/>
              </w:rPr>
              <w:t>20</w:t>
            </w:r>
          </w:p>
        </w:tc>
      </w:tr>
      <w:tr w:rsidR="004A57EF">
        <w:trPr>
          <w:trHeight w:val="275"/>
        </w:trPr>
        <w:tc>
          <w:tcPr>
            <w:tcW w:w="960" w:type="dxa"/>
          </w:tcPr>
          <w:p w:rsidR="004A57EF" w:rsidRDefault="0000266E">
            <w:pPr>
              <w:pStyle w:val="TableParagraph"/>
              <w:rPr>
                <w:b/>
                <w:sz w:val="24"/>
              </w:rPr>
            </w:pPr>
            <w:r>
              <w:rPr>
                <w:b/>
                <w:sz w:val="24"/>
              </w:rPr>
              <w:t>8</w:t>
            </w:r>
          </w:p>
        </w:tc>
        <w:tc>
          <w:tcPr>
            <w:tcW w:w="6378" w:type="dxa"/>
          </w:tcPr>
          <w:p w:rsidR="004A57EF" w:rsidRDefault="0000266E">
            <w:pPr>
              <w:pStyle w:val="TableParagraph"/>
              <w:ind w:left="105"/>
              <w:rPr>
                <w:sz w:val="24"/>
              </w:rPr>
            </w:pPr>
            <w:r>
              <w:rPr>
                <w:sz w:val="24"/>
              </w:rPr>
              <w:t>Взаимное</w:t>
            </w:r>
            <w:r>
              <w:rPr>
                <w:spacing w:val="-3"/>
                <w:sz w:val="24"/>
              </w:rPr>
              <w:t xml:space="preserve"> </w:t>
            </w:r>
            <w:r>
              <w:rPr>
                <w:sz w:val="24"/>
              </w:rPr>
              <w:t>положение</w:t>
            </w:r>
            <w:r>
              <w:rPr>
                <w:spacing w:val="-2"/>
                <w:sz w:val="24"/>
              </w:rPr>
              <w:t xml:space="preserve"> </w:t>
            </w:r>
            <w:r>
              <w:rPr>
                <w:sz w:val="24"/>
              </w:rPr>
              <w:t>линий</w:t>
            </w:r>
            <w:r>
              <w:rPr>
                <w:spacing w:val="-2"/>
                <w:sz w:val="24"/>
              </w:rPr>
              <w:t xml:space="preserve"> </w:t>
            </w:r>
            <w:r>
              <w:rPr>
                <w:sz w:val="24"/>
              </w:rPr>
              <w:t>на</w:t>
            </w:r>
            <w:r>
              <w:rPr>
                <w:spacing w:val="-2"/>
                <w:sz w:val="24"/>
              </w:rPr>
              <w:t xml:space="preserve"> плоскости</w:t>
            </w:r>
          </w:p>
        </w:tc>
        <w:tc>
          <w:tcPr>
            <w:tcW w:w="2239" w:type="dxa"/>
          </w:tcPr>
          <w:p w:rsidR="004A57EF" w:rsidRDefault="0000266E">
            <w:pPr>
              <w:pStyle w:val="TableParagraph"/>
              <w:ind w:left="108"/>
              <w:rPr>
                <w:b/>
                <w:sz w:val="24"/>
              </w:rPr>
            </w:pPr>
            <w:r>
              <w:rPr>
                <w:b/>
                <w:sz w:val="24"/>
              </w:rPr>
              <w:t>6</w:t>
            </w:r>
          </w:p>
        </w:tc>
      </w:tr>
      <w:tr w:rsidR="004A57EF">
        <w:trPr>
          <w:trHeight w:val="275"/>
        </w:trPr>
        <w:tc>
          <w:tcPr>
            <w:tcW w:w="960" w:type="dxa"/>
          </w:tcPr>
          <w:p w:rsidR="004A57EF" w:rsidRDefault="0000266E">
            <w:pPr>
              <w:pStyle w:val="TableParagraph"/>
              <w:rPr>
                <w:b/>
                <w:sz w:val="24"/>
              </w:rPr>
            </w:pPr>
            <w:r>
              <w:rPr>
                <w:b/>
                <w:sz w:val="24"/>
              </w:rPr>
              <w:t>9</w:t>
            </w:r>
          </w:p>
        </w:tc>
        <w:tc>
          <w:tcPr>
            <w:tcW w:w="6378" w:type="dxa"/>
          </w:tcPr>
          <w:p w:rsidR="004A57EF" w:rsidRDefault="0000266E">
            <w:pPr>
              <w:pStyle w:val="TableParagraph"/>
              <w:ind w:left="105"/>
              <w:rPr>
                <w:sz w:val="24"/>
              </w:rPr>
            </w:pPr>
            <w:r>
              <w:rPr>
                <w:sz w:val="24"/>
              </w:rPr>
              <w:t>Порядок</w:t>
            </w:r>
            <w:r>
              <w:rPr>
                <w:spacing w:val="-6"/>
                <w:sz w:val="24"/>
              </w:rPr>
              <w:t xml:space="preserve"> </w:t>
            </w:r>
            <w:r>
              <w:rPr>
                <w:sz w:val="24"/>
              </w:rPr>
              <w:t>арифметических</w:t>
            </w:r>
            <w:r>
              <w:rPr>
                <w:spacing w:val="-6"/>
                <w:sz w:val="24"/>
              </w:rPr>
              <w:t xml:space="preserve"> </w:t>
            </w:r>
            <w:r>
              <w:rPr>
                <w:spacing w:val="-2"/>
                <w:sz w:val="24"/>
              </w:rPr>
              <w:t>действий</w:t>
            </w:r>
          </w:p>
        </w:tc>
        <w:tc>
          <w:tcPr>
            <w:tcW w:w="2239" w:type="dxa"/>
          </w:tcPr>
          <w:p w:rsidR="004A57EF" w:rsidRDefault="0000266E">
            <w:pPr>
              <w:pStyle w:val="TableParagraph"/>
              <w:ind w:left="108"/>
              <w:rPr>
                <w:b/>
                <w:sz w:val="24"/>
              </w:rPr>
            </w:pPr>
            <w:r>
              <w:rPr>
                <w:b/>
                <w:spacing w:val="-5"/>
                <w:sz w:val="24"/>
              </w:rPr>
              <w:t>12</w:t>
            </w:r>
          </w:p>
        </w:tc>
      </w:tr>
      <w:tr w:rsidR="004A57EF">
        <w:trPr>
          <w:trHeight w:val="275"/>
        </w:trPr>
        <w:tc>
          <w:tcPr>
            <w:tcW w:w="960" w:type="dxa"/>
          </w:tcPr>
          <w:p w:rsidR="004A57EF" w:rsidRDefault="004A57EF">
            <w:pPr>
              <w:pStyle w:val="TableParagraph"/>
              <w:spacing w:line="240" w:lineRule="auto"/>
              <w:ind w:left="0"/>
              <w:rPr>
                <w:sz w:val="20"/>
              </w:rPr>
            </w:pPr>
          </w:p>
        </w:tc>
        <w:tc>
          <w:tcPr>
            <w:tcW w:w="6378" w:type="dxa"/>
          </w:tcPr>
          <w:p w:rsidR="004A57EF" w:rsidRDefault="0000266E">
            <w:pPr>
              <w:pStyle w:val="TableParagraph"/>
              <w:ind w:left="105"/>
              <w:rPr>
                <w:b/>
                <w:sz w:val="24"/>
              </w:rPr>
            </w:pPr>
            <w:r>
              <w:rPr>
                <w:b/>
                <w:spacing w:val="-2"/>
                <w:sz w:val="24"/>
              </w:rPr>
              <w:t>Итого</w:t>
            </w:r>
          </w:p>
        </w:tc>
        <w:tc>
          <w:tcPr>
            <w:tcW w:w="2239" w:type="dxa"/>
          </w:tcPr>
          <w:p w:rsidR="004A57EF" w:rsidRDefault="0000266E">
            <w:pPr>
              <w:pStyle w:val="TableParagraph"/>
              <w:ind w:left="108"/>
              <w:rPr>
                <w:b/>
                <w:sz w:val="24"/>
              </w:rPr>
            </w:pPr>
            <w:r>
              <w:rPr>
                <w:b/>
                <w:spacing w:val="-5"/>
                <w:sz w:val="24"/>
              </w:rPr>
              <w:t>136</w:t>
            </w:r>
          </w:p>
        </w:tc>
      </w:tr>
    </w:tbl>
    <w:p w:rsidR="004A57EF" w:rsidRDefault="0000266E">
      <w:pPr>
        <w:spacing w:after="3" w:line="271" w:lineRule="exact"/>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6378"/>
        <w:gridCol w:w="2239"/>
      </w:tblGrid>
      <w:tr w:rsidR="004A57EF">
        <w:trPr>
          <w:trHeight w:val="278"/>
        </w:trPr>
        <w:tc>
          <w:tcPr>
            <w:tcW w:w="960" w:type="dxa"/>
          </w:tcPr>
          <w:p w:rsidR="004A57EF" w:rsidRDefault="0000266E">
            <w:pPr>
              <w:pStyle w:val="TableParagraph"/>
              <w:spacing w:line="259" w:lineRule="exact"/>
              <w:rPr>
                <w:b/>
                <w:sz w:val="24"/>
              </w:rPr>
            </w:pPr>
            <w:r>
              <w:rPr>
                <w:b/>
                <w:sz w:val="24"/>
              </w:rPr>
              <w:t>№</w:t>
            </w:r>
          </w:p>
        </w:tc>
        <w:tc>
          <w:tcPr>
            <w:tcW w:w="6378" w:type="dxa"/>
          </w:tcPr>
          <w:p w:rsidR="004A57EF" w:rsidRDefault="0000266E">
            <w:pPr>
              <w:pStyle w:val="TableParagraph"/>
              <w:spacing w:line="259" w:lineRule="exact"/>
              <w:ind w:left="105"/>
              <w:rPr>
                <w:b/>
                <w:sz w:val="24"/>
              </w:rPr>
            </w:pPr>
            <w:r>
              <w:rPr>
                <w:b/>
                <w:spacing w:val="-4"/>
                <w:sz w:val="24"/>
              </w:rPr>
              <w:t>Тема</w:t>
            </w:r>
          </w:p>
        </w:tc>
        <w:tc>
          <w:tcPr>
            <w:tcW w:w="2239" w:type="dxa"/>
          </w:tcPr>
          <w:p w:rsidR="004A57EF" w:rsidRDefault="0000266E">
            <w:pPr>
              <w:pStyle w:val="TableParagraph"/>
              <w:spacing w:line="259" w:lineRule="exact"/>
              <w:ind w:left="108"/>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960" w:type="dxa"/>
          </w:tcPr>
          <w:p w:rsidR="004A57EF" w:rsidRDefault="0000266E">
            <w:pPr>
              <w:pStyle w:val="TableParagraph"/>
              <w:rPr>
                <w:b/>
                <w:sz w:val="24"/>
              </w:rPr>
            </w:pPr>
            <w:r>
              <w:rPr>
                <w:b/>
                <w:sz w:val="24"/>
              </w:rPr>
              <w:t>1</w:t>
            </w:r>
          </w:p>
        </w:tc>
        <w:tc>
          <w:tcPr>
            <w:tcW w:w="6378" w:type="dxa"/>
          </w:tcPr>
          <w:p w:rsidR="004A57EF" w:rsidRDefault="0000266E">
            <w:pPr>
              <w:pStyle w:val="TableParagraph"/>
              <w:ind w:left="105"/>
              <w:rPr>
                <w:sz w:val="24"/>
              </w:rPr>
            </w:pPr>
            <w:r>
              <w:rPr>
                <w:sz w:val="24"/>
              </w:rPr>
              <w:t>Нумерация</w:t>
            </w:r>
            <w:r>
              <w:rPr>
                <w:spacing w:val="-3"/>
                <w:sz w:val="24"/>
              </w:rPr>
              <w:t xml:space="preserve"> </w:t>
            </w:r>
            <w:r>
              <w:rPr>
                <w:sz w:val="24"/>
              </w:rPr>
              <w:t>чисел</w:t>
            </w:r>
            <w:r>
              <w:rPr>
                <w:spacing w:val="-3"/>
                <w:sz w:val="24"/>
              </w:rPr>
              <w:t xml:space="preserve"> </w:t>
            </w:r>
            <w:r>
              <w:rPr>
                <w:sz w:val="24"/>
              </w:rPr>
              <w:t>от</w:t>
            </w:r>
            <w:r>
              <w:rPr>
                <w:spacing w:val="-2"/>
                <w:sz w:val="24"/>
              </w:rPr>
              <w:t xml:space="preserve"> </w:t>
            </w:r>
            <w:r>
              <w:rPr>
                <w:sz w:val="24"/>
              </w:rPr>
              <w:t>1-</w:t>
            </w:r>
            <w:r>
              <w:rPr>
                <w:spacing w:val="-2"/>
                <w:sz w:val="24"/>
              </w:rPr>
              <w:t>100(повторение)</w:t>
            </w:r>
          </w:p>
        </w:tc>
        <w:tc>
          <w:tcPr>
            <w:tcW w:w="2239" w:type="dxa"/>
          </w:tcPr>
          <w:p w:rsidR="004A57EF" w:rsidRDefault="0000266E">
            <w:pPr>
              <w:pStyle w:val="TableParagraph"/>
              <w:ind w:left="108"/>
              <w:rPr>
                <w:b/>
                <w:sz w:val="24"/>
              </w:rPr>
            </w:pPr>
            <w:r>
              <w:rPr>
                <w:b/>
                <w:sz w:val="24"/>
              </w:rPr>
              <w:t>6</w:t>
            </w:r>
          </w:p>
        </w:tc>
      </w:tr>
      <w:tr w:rsidR="004A57EF">
        <w:trPr>
          <w:trHeight w:val="551"/>
        </w:trPr>
        <w:tc>
          <w:tcPr>
            <w:tcW w:w="960" w:type="dxa"/>
          </w:tcPr>
          <w:p w:rsidR="004A57EF" w:rsidRDefault="0000266E">
            <w:pPr>
              <w:pStyle w:val="TableParagraph"/>
              <w:spacing w:line="273" w:lineRule="exact"/>
              <w:rPr>
                <w:b/>
                <w:sz w:val="24"/>
              </w:rPr>
            </w:pPr>
            <w:r>
              <w:rPr>
                <w:b/>
                <w:sz w:val="24"/>
              </w:rPr>
              <w:t>2</w:t>
            </w:r>
          </w:p>
        </w:tc>
        <w:tc>
          <w:tcPr>
            <w:tcW w:w="6378" w:type="dxa"/>
          </w:tcPr>
          <w:p w:rsidR="004A57EF" w:rsidRDefault="0000266E">
            <w:pPr>
              <w:pStyle w:val="TableParagraph"/>
              <w:spacing w:line="268" w:lineRule="exact"/>
              <w:ind w:left="105"/>
              <w:rPr>
                <w:sz w:val="24"/>
              </w:rPr>
            </w:pPr>
            <w:r>
              <w:rPr>
                <w:sz w:val="24"/>
              </w:rPr>
              <w:t>Сложение</w:t>
            </w:r>
            <w:r>
              <w:rPr>
                <w:spacing w:val="16"/>
                <w:sz w:val="24"/>
              </w:rPr>
              <w:t xml:space="preserve"> </w:t>
            </w:r>
            <w:r>
              <w:rPr>
                <w:sz w:val="24"/>
              </w:rPr>
              <w:t>и</w:t>
            </w:r>
            <w:r>
              <w:rPr>
                <w:spacing w:val="21"/>
                <w:sz w:val="24"/>
              </w:rPr>
              <w:t xml:space="preserve"> </w:t>
            </w:r>
            <w:r>
              <w:rPr>
                <w:sz w:val="24"/>
              </w:rPr>
              <w:t>вычитание</w:t>
            </w:r>
            <w:r>
              <w:rPr>
                <w:spacing w:val="18"/>
                <w:sz w:val="24"/>
              </w:rPr>
              <w:t xml:space="preserve"> </w:t>
            </w:r>
            <w:r>
              <w:rPr>
                <w:sz w:val="24"/>
              </w:rPr>
              <w:t>чисел</w:t>
            </w:r>
            <w:r>
              <w:rPr>
                <w:spacing w:val="22"/>
                <w:sz w:val="24"/>
              </w:rPr>
              <w:t xml:space="preserve"> </w:t>
            </w:r>
            <w:r>
              <w:rPr>
                <w:sz w:val="24"/>
              </w:rPr>
              <w:t>в</w:t>
            </w:r>
            <w:r>
              <w:rPr>
                <w:spacing w:val="19"/>
                <w:sz w:val="24"/>
              </w:rPr>
              <w:t xml:space="preserve"> </w:t>
            </w:r>
            <w:r>
              <w:rPr>
                <w:sz w:val="24"/>
              </w:rPr>
              <w:t>пределах</w:t>
            </w:r>
            <w:r>
              <w:rPr>
                <w:spacing w:val="21"/>
                <w:sz w:val="24"/>
              </w:rPr>
              <w:t xml:space="preserve"> </w:t>
            </w:r>
            <w:r>
              <w:rPr>
                <w:sz w:val="24"/>
              </w:rPr>
              <w:t>100</w:t>
            </w:r>
            <w:r>
              <w:rPr>
                <w:spacing w:val="22"/>
                <w:sz w:val="24"/>
              </w:rPr>
              <w:t xml:space="preserve"> </w:t>
            </w:r>
            <w:r>
              <w:rPr>
                <w:sz w:val="24"/>
              </w:rPr>
              <w:t>без</w:t>
            </w:r>
            <w:r>
              <w:rPr>
                <w:spacing w:val="21"/>
                <w:sz w:val="24"/>
              </w:rPr>
              <w:t xml:space="preserve"> </w:t>
            </w:r>
            <w:r>
              <w:rPr>
                <w:spacing w:val="-2"/>
                <w:sz w:val="24"/>
              </w:rPr>
              <w:t>перехода</w:t>
            </w:r>
          </w:p>
          <w:p w:rsidR="004A57EF" w:rsidRDefault="0000266E">
            <w:pPr>
              <w:pStyle w:val="TableParagraph"/>
              <w:spacing w:line="264" w:lineRule="exact"/>
              <w:ind w:left="105"/>
              <w:rPr>
                <w:sz w:val="24"/>
              </w:rPr>
            </w:pPr>
            <w:r>
              <w:rPr>
                <w:sz w:val="24"/>
              </w:rPr>
              <w:t>через</w:t>
            </w:r>
            <w:r>
              <w:rPr>
                <w:spacing w:val="-3"/>
                <w:sz w:val="24"/>
              </w:rPr>
              <w:t xml:space="preserve"> </w:t>
            </w:r>
            <w:r>
              <w:rPr>
                <w:spacing w:val="-2"/>
                <w:sz w:val="24"/>
              </w:rPr>
              <w:t>десяток</w:t>
            </w:r>
          </w:p>
        </w:tc>
        <w:tc>
          <w:tcPr>
            <w:tcW w:w="2239" w:type="dxa"/>
          </w:tcPr>
          <w:p w:rsidR="004A57EF" w:rsidRDefault="0000266E">
            <w:pPr>
              <w:pStyle w:val="TableParagraph"/>
              <w:spacing w:line="273" w:lineRule="exact"/>
              <w:ind w:left="108"/>
              <w:rPr>
                <w:b/>
                <w:sz w:val="24"/>
              </w:rPr>
            </w:pPr>
            <w:r>
              <w:rPr>
                <w:b/>
                <w:spacing w:val="-5"/>
                <w:sz w:val="24"/>
              </w:rPr>
              <w:t>18</w:t>
            </w:r>
          </w:p>
        </w:tc>
      </w:tr>
      <w:tr w:rsidR="004A57EF">
        <w:trPr>
          <w:trHeight w:val="275"/>
        </w:trPr>
        <w:tc>
          <w:tcPr>
            <w:tcW w:w="960" w:type="dxa"/>
          </w:tcPr>
          <w:p w:rsidR="004A57EF" w:rsidRDefault="0000266E">
            <w:pPr>
              <w:pStyle w:val="TableParagraph"/>
              <w:rPr>
                <w:b/>
                <w:sz w:val="24"/>
              </w:rPr>
            </w:pPr>
            <w:r>
              <w:rPr>
                <w:b/>
                <w:sz w:val="24"/>
              </w:rPr>
              <w:t>3</w:t>
            </w:r>
          </w:p>
        </w:tc>
        <w:tc>
          <w:tcPr>
            <w:tcW w:w="6378" w:type="dxa"/>
          </w:tcPr>
          <w:p w:rsidR="004A57EF" w:rsidRDefault="0000266E">
            <w:pPr>
              <w:pStyle w:val="TableParagraph"/>
              <w:ind w:left="105"/>
              <w:rPr>
                <w:sz w:val="24"/>
              </w:rPr>
            </w:pPr>
            <w:r>
              <w:rPr>
                <w:sz w:val="24"/>
              </w:rPr>
              <w:t>Числа,</w:t>
            </w:r>
            <w:r>
              <w:rPr>
                <w:spacing w:val="-3"/>
                <w:sz w:val="24"/>
              </w:rPr>
              <w:t xml:space="preserve"> </w:t>
            </w:r>
            <w:r>
              <w:rPr>
                <w:sz w:val="24"/>
              </w:rPr>
              <w:t>полученные</w:t>
            </w:r>
            <w:r>
              <w:rPr>
                <w:spacing w:val="-4"/>
                <w:sz w:val="24"/>
              </w:rPr>
              <w:t xml:space="preserve"> </w:t>
            </w:r>
            <w:r>
              <w:rPr>
                <w:sz w:val="24"/>
              </w:rPr>
              <w:t>при</w:t>
            </w:r>
            <w:r>
              <w:rPr>
                <w:spacing w:val="-3"/>
                <w:sz w:val="24"/>
              </w:rPr>
              <w:t xml:space="preserve"> </w:t>
            </w:r>
            <w:r>
              <w:rPr>
                <w:sz w:val="24"/>
              </w:rPr>
              <w:t>измерении</w:t>
            </w:r>
            <w:r>
              <w:rPr>
                <w:spacing w:val="-2"/>
                <w:sz w:val="24"/>
              </w:rPr>
              <w:t xml:space="preserve"> величин</w:t>
            </w:r>
          </w:p>
        </w:tc>
        <w:tc>
          <w:tcPr>
            <w:tcW w:w="2239" w:type="dxa"/>
          </w:tcPr>
          <w:p w:rsidR="004A57EF" w:rsidRDefault="0000266E">
            <w:pPr>
              <w:pStyle w:val="TableParagraph"/>
              <w:ind w:left="108"/>
              <w:rPr>
                <w:b/>
                <w:sz w:val="24"/>
              </w:rPr>
            </w:pPr>
            <w:r>
              <w:rPr>
                <w:b/>
                <w:spacing w:val="-5"/>
                <w:sz w:val="24"/>
              </w:rPr>
              <w:t>16</w:t>
            </w:r>
          </w:p>
        </w:tc>
      </w:tr>
      <w:tr w:rsidR="004A57EF">
        <w:trPr>
          <w:trHeight w:val="275"/>
        </w:trPr>
        <w:tc>
          <w:tcPr>
            <w:tcW w:w="960" w:type="dxa"/>
          </w:tcPr>
          <w:p w:rsidR="004A57EF" w:rsidRDefault="0000266E">
            <w:pPr>
              <w:pStyle w:val="TableParagraph"/>
              <w:rPr>
                <w:b/>
                <w:sz w:val="24"/>
              </w:rPr>
            </w:pPr>
            <w:r>
              <w:rPr>
                <w:b/>
                <w:sz w:val="24"/>
              </w:rPr>
              <w:t>4</w:t>
            </w:r>
          </w:p>
        </w:tc>
        <w:tc>
          <w:tcPr>
            <w:tcW w:w="6378" w:type="dxa"/>
          </w:tcPr>
          <w:p w:rsidR="004A57EF" w:rsidRDefault="0000266E">
            <w:pPr>
              <w:pStyle w:val="TableParagraph"/>
              <w:ind w:left="105"/>
              <w:rPr>
                <w:sz w:val="24"/>
              </w:rPr>
            </w:pPr>
            <w:r>
              <w:rPr>
                <w:sz w:val="24"/>
              </w:rPr>
              <w:t>Умножение</w:t>
            </w:r>
            <w:r>
              <w:rPr>
                <w:spacing w:val="-3"/>
                <w:sz w:val="24"/>
              </w:rPr>
              <w:t xml:space="preserve"> </w:t>
            </w:r>
            <w:r>
              <w:rPr>
                <w:sz w:val="24"/>
              </w:rPr>
              <w:t>и</w:t>
            </w:r>
            <w:r>
              <w:rPr>
                <w:spacing w:val="-1"/>
                <w:sz w:val="24"/>
              </w:rPr>
              <w:t xml:space="preserve"> </w:t>
            </w:r>
            <w:r>
              <w:rPr>
                <w:sz w:val="24"/>
              </w:rPr>
              <w:t>деление</w:t>
            </w:r>
            <w:r>
              <w:rPr>
                <w:spacing w:val="-2"/>
                <w:sz w:val="24"/>
              </w:rPr>
              <w:t xml:space="preserve"> </w:t>
            </w:r>
            <w:r>
              <w:rPr>
                <w:spacing w:val="-4"/>
                <w:sz w:val="24"/>
              </w:rPr>
              <w:t>чисел</w:t>
            </w:r>
          </w:p>
        </w:tc>
        <w:tc>
          <w:tcPr>
            <w:tcW w:w="2239" w:type="dxa"/>
          </w:tcPr>
          <w:p w:rsidR="004A57EF" w:rsidRDefault="0000266E">
            <w:pPr>
              <w:pStyle w:val="TableParagraph"/>
              <w:ind w:left="108"/>
              <w:rPr>
                <w:b/>
                <w:sz w:val="24"/>
              </w:rPr>
            </w:pPr>
            <w:r>
              <w:rPr>
                <w:b/>
                <w:spacing w:val="-5"/>
                <w:sz w:val="24"/>
              </w:rPr>
              <w:t>32</w:t>
            </w:r>
          </w:p>
        </w:tc>
      </w:tr>
      <w:tr w:rsidR="004A57EF">
        <w:trPr>
          <w:trHeight w:val="275"/>
        </w:trPr>
        <w:tc>
          <w:tcPr>
            <w:tcW w:w="960" w:type="dxa"/>
          </w:tcPr>
          <w:p w:rsidR="004A57EF" w:rsidRDefault="0000266E">
            <w:pPr>
              <w:pStyle w:val="TableParagraph"/>
              <w:rPr>
                <w:b/>
                <w:sz w:val="24"/>
              </w:rPr>
            </w:pPr>
            <w:r>
              <w:rPr>
                <w:b/>
                <w:sz w:val="24"/>
              </w:rPr>
              <w:t>5</w:t>
            </w:r>
          </w:p>
        </w:tc>
        <w:tc>
          <w:tcPr>
            <w:tcW w:w="6378" w:type="dxa"/>
          </w:tcPr>
          <w:p w:rsidR="004A57EF" w:rsidRDefault="0000266E">
            <w:pPr>
              <w:pStyle w:val="TableParagraph"/>
              <w:ind w:left="105"/>
              <w:rPr>
                <w:sz w:val="24"/>
              </w:rPr>
            </w:pPr>
            <w:r>
              <w:rPr>
                <w:sz w:val="24"/>
              </w:rPr>
              <w:t>Сложение</w:t>
            </w:r>
            <w:r>
              <w:rPr>
                <w:spacing w:val="-2"/>
                <w:sz w:val="24"/>
              </w:rPr>
              <w:t xml:space="preserve"> </w:t>
            </w:r>
            <w:r>
              <w:rPr>
                <w:sz w:val="24"/>
              </w:rPr>
              <w:t>с</w:t>
            </w:r>
            <w:r>
              <w:rPr>
                <w:spacing w:val="-2"/>
                <w:sz w:val="24"/>
              </w:rPr>
              <w:t xml:space="preserve"> </w:t>
            </w:r>
            <w:r>
              <w:rPr>
                <w:sz w:val="24"/>
              </w:rPr>
              <w:t>переходом</w:t>
            </w:r>
            <w:r>
              <w:rPr>
                <w:spacing w:val="-4"/>
                <w:sz w:val="24"/>
              </w:rPr>
              <w:t xml:space="preserve"> </w:t>
            </w:r>
            <w:r>
              <w:rPr>
                <w:sz w:val="24"/>
              </w:rPr>
              <w:t>через</w:t>
            </w:r>
            <w:r>
              <w:rPr>
                <w:spacing w:val="-1"/>
                <w:sz w:val="24"/>
              </w:rPr>
              <w:t xml:space="preserve"> </w:t>
            </w:r>
            <w:r>
              <w:rPr>
                <w:spacing w:val="-2"/>
                <w:sz w:val="24"/>
              </w:rPr>
              <w:t>разряд</w:t>
            </w:r>
          </w:p>
        </w:tc>
        <w:tc>
          <w:tcPr>
            <w:tcW w:w="2239" w:type="dxa"/>
          </w:tcPr>
          <w:p w:rsidR="004A57EF" w:rsidRDefault="0000266E">
            <w:pPr>
              <w:pStyle w:val="TableParagraph"/>
              <w:ind w:left="108"/>
              <w:rPr>
                <w:b/>
                <w:sz w:val="24"/>
              </w:rPr>
            </w:pPr>
            <w:r>
              <w:rPr>
                <w:b/>
                <w:spacing w:val="-5"/>
                <w:sz w:val="24"/>
              </w:rPr>
              <w:t>12</w:t>
            </w:r>
          </w:p>
        </w:tc>
      </w:tr>
      <w:tr w:rsidR="004A57EF">
        <w:trPr>
          <w:trHeight w:val="275"/>
        </w:trPr>
        <w:tc>
          <w:tcPr>
            <w:tcW w:w="960" w:type="dxa"/>
          </w:tcPr>
          <w:p w:rsidR="004A57EF" w:rsidRDefault="0000266E">
            <w:pPr>
              <w:pStyle w:val="TableParagraph"/>
              <w:rPr>
                <w:b/>
                <w:sz w:val="24"/>
              </w:rPr>
            </w:pPr>
            <w:r>
              <w:rPr>
                <w:b/>
                <w:sz w:val="24"/>
              </w:rPr>
              <w:t>6</w:t>
            </w:r>
          </w:p>
        </w:tc>
        <w:tc>
          <w:tcPr>
            <w:tcW w:w="6378" w:type="dxa"/>
          </w:tcPr>
          <w:p w:rsidR="004A57EF" w:rsidRDefault="0000266E">
            <w:pPr>
              <w:pStyle w:val="TableParagraph"/>
              <w:ind w:left="105"/>
              <w:rPr>
                <w:sz w:val="24"/>
              </w:rPr>
            </w:pPr>
            <w:r>
              <w:rPr>
                <w:sz w:val="24"/>
              </w:rPr>
              <w:t>Вычитание</w:t>
            </w:r>
            <w:r>
              <w:rPr>
                <w:spacing w:val="-5"/>
                <w:sz w:val="24"/>
              </w:rPr>
              <w:t xml:space="preserve"> </w:t>
            </w:r>
            <w:r>
              <w:rPr>
                <w:sz w:val="24"/>
              </w:rPr>
              <w:t>с</w:t>
            </w:r>
            <w:r>
              <w:rPr>
                <w:spacing w:val="-3"/>
                <w:sz w:val="24"/>
              </w:rPr>
              <w:t xml:space="preserve"> </w:t>
            </w:r>
            <w:r>
              <w:rPr>
                <w:sz w:val="24"/>
              </w:rPr>
              <w:t>переходом</w:t>
            </w:r>
            <w:r>
              <w:rPr>
                <w:spacing w:val="-2"/>
                <w:sz w:val="24"/>
              </w:rPr>
              <w:t xml:space="preserve"> </w:t>
            </w:r>
            <w:r>
              <w:rPr>
                <w:sz w:val="24"/>
              </w:rPr>
              <w:t>через</w:t>
            </w:r>
            <w:r>
              <w:rPr>
                <w:spacing w:val="-2"/>
                <w:sz w:val="24"/>
              </w:rPr>
              <w:t xml:space="preserve"> разряд</w:t>
            </w:r>
          </w:p>
        </w:tc>
        <w:tc>
          <w:tcPr>
            <w:tcW w:w="2239" w:type="dxa"/>
          </w:tcPr>
          <w:p w:rsidR="004A57EF" w:rsidRDefault="0000266E">
            <w:pPr>
              <w:pStyle w:val="TableParagraph"/>
              <w:ind w:left="108"/>
              <w:rPr>
                <w:b/>
                <w:sz w:val="24"/>
              </w:rPr>
            </w:pPr>
            <w:r>
              <w:rPr>
                <w:b/>
                <w:spacing w:val="-5"/>
                <w:sz w:val="24"/>
              </w:rPr>
              <w:t>12</w:t>
            </w:r>
          </w:p>
        </w:tc>
      </w:tr>
      <w:tr w:rsidR="004A57EF">
        <w:trPr>
          <w:trHeight w:val="278"/>
        </w:trPr>
        <w:tc>
          <w:tcPr>
            <w:tcW w:w="960" w:type="dxa"/>
          </w:tcPr>
          <w:p w:rsidR="004A57EF" w:rsidRDefault="0000266E">
            <w:pPr>
              <w:pStyle w:val="TableParagraph"/>
              <w:spacing w:line="258" w:lineRule="exact"/>
              <w:rPr>
                <w:b/>
                <w:sz w:val="24"/>
              </w:rPr>
            </w:pPr>
            <w:r>
              <w:rPr>
                <w:b/>
                <w:sz w:val="24"/>
              </w:rPr>
              <w:t>7</w:t>
            </w:r>
          </w:p>
        </w:tc>
        <w:tc>
          <w:tcPr>
            <w:tcW w:w="6378" w:type="dxa"/>
          </w:tcPr>
          <w:p w:rsidR="004A57EF" w:rsidRDefault="0000266E">
            <w:pPr>
              <w:pStyle w:val="TableParagraph"/>
              <w:spacing w:line="258" w:lineRule="exact"/>
              <w:ind w:left="105"/>
              <w:rPr>
                <w:sz w:val="24"/>
              </w:rPr>
            </w:pPr>
            <w:r>
              <w:rPr>
                <w:sz w:val="24"/>
              </w:rPr>
              <w:t>Сложение</w:t>
            </w:r>
            <w:r>
              <w:rPr>
                <w:spacing w:val="-3"/>
                <w:sz w:val="24"/>
              </w:rPr>
              <w:t xml:space="preserve"> </w:t>
            </w:r>
            <w:r>
              <w:rPr>
                <w:sz w:val="24"/>
              </w:rPr>
              <w:t>и</w:t>
            </w:r>
            <w:r>
              <w:rPr>
                <w:spacing w:val="-3"/>
                <w:sz w:val="24"/>
              </w:rPr>
              <w:t xml:space="preserve"> </w:t>
            </w:r>
            <w:r>
              <w:rPr>
                <w:sz w:val="24"/>
              </w:rPr>
              <w:t>вычитание</w:t>
            </w:r>
            <w:r>
              <w:rPr>
                <w:spacing w:val="-2"/>
                <w:sz w:val="24"/>
              </w:rPr>
              <w:t xml:space="preserve"> чисел</w:t>
            </w:r>
          </w:p>
        </w:tc>
        <w:tc>
          <w:tcPr>
            <w:tcW w:w="2239" w:type="dxa"/>
          </w:tcPr>
          <w:p w:rsidR="004A57EF" w:rsidRDefault="0000266E">
            <w:pPr>
              <w:pStyle w:val="TableParagraph"/>
              <w:spacing w:line="258" w:lineRule="exact"/>
              <w:ind w:left="108"/>
              <w:rPr>
                <w:b/>
                <w:sz w:val="24"/>
              </w:rPr>
            </w:pPr>
            <w:r>
              <w:rPr>
                <w:b/>
                <w:spacing w:val="-5"/>
                <w:sz w:val="24"/>
              </w:rPr>
              <w:t>18</w:t>
            </w:r>
          </w:p>
        </w:tc>
      </w:tr>
      <w:tr w:rsidR="004A57EF">
        <w:trPr>
          <w:trHeight w:val="275"/>
        </w:trPr>
        <w:tc>
          <w:tcPr>
            <w:tcW w:w="960" w:type="dxa"/>
          </w:tcPr>
          <w:p w:rsidR="004A57EF" w:rsidRDefault="0000266E">
            <w:pPr>
              <w:pStyle w:val="TableParagraph"/>
              <w:rPr>
                <w:b/>
                <w:sz w:val="24"/>
              </w:rPr>
            </w:pPr>
            <w:r>
              <w:rPr>
                <w:b/>
                <w:sz w:val="24"/>
              </w:rPr>
              <w:t>8</w:t>
            </w:r>
          </w:p>
        </w:tc>
        <w:tc>
          <w:tcPr>
            <w:tcW w:w="6378" w:type="dxa"/>
          </w:tcPr>
          <w:p w:rsidR="004A57EF" w:rsidRDefault="0000266E">
            <w:pPr>
              <w:pStyle w:val="TableParagraph"/>
              <w:ind w:left="105"/>
              <w:rPr>
                <w:sz w:val="24"/>
              </w:rPr>
            </w:pPr>
            <w:r>
              <w:rPr>
                <w:sz w:val="24"/>
              </w:rPr>
              <w:t>Геометрический</w:t>
            </w:r>
            <w:r>
              <w:rPr>
                <w:spacing w:val="-8"/>
                <w:sz w:val="24"/>
              </w:rPr>
              <w:t xml:space="preserve"> </w:t>
            </w:r>
            <w:r>
              <w:rPr>
                <w:spacing w:val="-2"/>
                <w:sz w:val="24"/>
              </w:rPr>
              <w:t>материал</w:t>
            </w:r>
          </w:p>
        </w:tc>
        <w:tc>
          <w:tcPr>
            <w:tcW w:w="2239" w:type="dxa"/>
          </w:tcPr>
          <w:p w:rsidR="004A57EF" w:rsidRDefault="0000266E">
            <w:pPr>
              <w:pStyle w:val="TableParagraph"/>
              <w:ind w:left="108"/>
              <w:rPr>
                <w:b/>
                <w:sz w:val="24"/>
              </w:rPr>
            </w:pPr>
            <w:r>
              <w:rPr>
                <w:b/>
                <w:spacing w:val="-5"/>
                <w:sz w:val="24"/>
              </w:rPr>
              <w:t>12</w:t>
            </w:r>
          </w:p>
        </w:tc>
      </w:tr>
      <w:tr w:rsidR="004A57EF">
        <w:trPr>
          <w:trHeight w:val="275"/>
        </w:trPr>
        <w:tc>
          <w:tcPr>
            <w:tcW w:w="960" w:type="dxa"/>
          </w:tcPr>
          <w:p w:rsidR="004A57EF" w:rsidRDefault="0000266E">
            <w:pPr>
              <w:pStyle w:val="TableParagraph"/>
              <w:rPr>
                <w:b/>
                <w:sz w:val="24"/>
              </w:rPr>
            </w:pPr>
            <w:r>
              <w:rPr>
                <w:b/>
                <w:sz w:val="24"/>
              </w:rPr>
              <w:t>9</w:t>
            </w:r>
          </w:p>
        </w:tc>
        <w:tc>
          <w:tcPr>
            <w:tcW w:w="6378" w:type="dxa"/>
          </w:tcPr>
          <w:p w:rsidR="004A57EF" w:rsidRDefault="0000266E">
            <w:pPr>
              <w:pStyle w:val="TableParagraph"/>
              <w:ind w:left="105"/>
              <w:rPr>
                <w:sz w:val="24"/>
              </w:rPr>
            </w:pPr>
            <w:r>
              <w:rPr>
                <w:sz w:val="24"/>
              </w:rPr>
              <w:t>Нахождение</w:t>
            </w:r>
            <w:r>
              <w:rPr>
                <w:spacing w:val="-5"/>
                <w:sz w:val="24"/>
              </w:rPr>
              <w:t xml:space="preserve"> </w:t>
            </w:r>
            <w:r>
              <w:rPr>
                <w:sz w:val="24"/>
              </w:rPr>
              <w:t>неизвестного</w:t>
            </w:r>
            <w:r>
              <w:rPr>
                <w:spacing w:val="-4"/>
                <w:sz w:val="24"/>
              </w:rPr>
              <w:t xml:space="preserve"> </w:t>
            </w:r>
            <w:r>
              <w:rPr>
                <w:spacing w:val="-2"/>
                <w:sz w:val="24"/>
              </w:rPr>
              <w:t>слагаемого</w:t>
            </w:r>
          </w:p>
        </w:tc>
        <w:tc>
          <w:tcPr>
            <w:tcW w:w="2239" w:type="dxa"/>
          </w:tcPr>
          <w:p w:rsidR="004A57EF" w:rsidRDefault="0000266E">
            <w:pPr>
              <w:pStyle w:val="TableParagraph"/>
              <w:ind w:left="108"/>
              <w:rPr>
                <w:b/>
                <w:sz w:val="24"/>
              </w:rPr>
            </w:pPr>
            <w:r>
              <w:rPr>
                <w:b/>
                <w:sz w:val="24"/>
              </w:rPr>
              <w:t>6</w:t>
            </w:r>
          </w:p>
        </w:tc>
      </w:tr>
      <w:tr w:rsidR="004A57EF">
        <w:trPr>
          <w:trHeight w:val="275"/>
        </w:trPr>
        <w:tc>
          <w:tcPr>
            <w:tcW w:w="960" w:type="dxa"/>
          </w:tcPr>
          <w:p w:rsidR="004A57EF" w:rsidRDefault="0000266E">
            <w:pPr>
              <w:pStyle w:val="TableParagraph"/>
              <w:rPr>
                <w:b/>
                <w:sz w:val="24"/>
              </w:rPr>
            </w:pPr>
            <w:r>
              <w:rPr>
                <w:b/>
                <w:spacing w:val="-5"/>
                <w:sz w:val="24"/>
              </w:rPr>
              <w:t>10</w:t>
            </w:r>
          </w:p>
        </w:tc>
        <w:tc>
          <w:tcPr>
            <w:tcW w:w="6378" w:type="dxa"/>
          </w:tcPr>
          <w:p w:rsidR="004A57EF" w:rsidRDefault="0000266E">
            <w:pPr>
              <w:pStyle w:val="TableParagraph"/>
              <w:ind w:left="105"/>
              <w:rPr>
                <w:sz w:val="24"/>
              </w:rPr>
            </w:pPr>
            <w:r>
              <w:rPr>
                <w:spacing w:val="-2"/>
                <w:sz w:val="24"/>
              </w:rPr>
              <w:t>Повторение</w:t>
            </w:r>
          </w:p>
        </w:tc>
        <w:tc>
          <w:tcPr>
            <w:tcW w:w="2239" w:type="dxa"/>
          </w:tcPr>
          <w:p w:rsidR="004A57EF" w:rsidRDefault="0000266E">
            <w:pPr>
              <w:pStyle w:val="TableParagraph"/>
              <w:ind w:left="108"/>
              <w:rPr>
                <w:b/>
                <w:sz w:val="24"/>
              </w:rPr>
            </w:pPr>
            <w:r>
              <w:rPr>
                <w:b/>
                <w:sz w:val="24"/>
              </w:rPr>
              <w:t>4</w:t>
            </w:r>
          </w:p>
        </w:tc>
      </w:tr>
      <w:tr w:rsidR="004A57EF">
        <w:trPr>
          <w:trHeight w:val="276"/>
        </w:trPr>
        <w:tc>
          <w:tcPr>
            <w:tcW w:w="960" w:type="dxa"/>
          </w:tcPr>
          <w:p w:rsidR="004A57EF" w:rsidRDefault="004A57EF">
            <w:pPr>
              <w:pStyle w:val="TableParagraph"/>
              <w:spacing w:line="240" w:lineRule="auto"/>
              <w:ind w:left="0"/>
              <w:rPr>
                <w:sz w:val="20"/>
              </w:rPr>
            </w:pPr>
          </w:p>
        </w:tc>
        <w:tc>
          <w:tcPr>
            <w:tcW w:w="6378" w:type="dxa"/>
          </w:tcPr>
          <w:p w:rsidR="004A57EF" w:rsidRDefault="0000266E">
            <w:pPr>
              <w:pStyle w:val="TableParagraph"/>
              <w:ind w:left="105"/>
              <w:rPr>
                <w:sz w:val="24"/>
              </w:rPr>
            </w:pPr>
            <w:r>
              <w:rPr>
                <w:spacing w:val="-2"/>
                <w:sz w:val="24"/>
              </w:rPr>
              <w:t>Итого</w:t>
            </w:r>
          </w:p>
        </w:tc>
        <w:tc>
          <w:tcPr>
            <w:tcW w:w="2239" w:type="dxa"/>
          </w:tcPr>
          <w:p w:rsidR="004A57EF" w:rsidRDefault="0000266E">
            <w:pPr>
              <w:pStyle w:val="TableParagraph"/>
              <w:ind w:left="108"/>
              <w:rPr>
                <w:b/>
                <w:sz w:val="24"/>
              </w:rPr>
            </w:pPr>
            <w:r>
              <w:rPr>
                <w:b/>
                <w:spacing w:val="-5"/>
                <w:sz w:val="24"/>
              </w:rPr>
              <w:t>136</w:t>
            </w:r>
          </w:p>
        </w:tc>
      </w:tr>
    </w:tbl>
    <w:p w:rsidR="004A57EF" w:rsidRDefault="0000266E">
      <w:pPr>
        <w:pStyle w:val="a4"/>
        <w:numPr>
          <w:ilvl w:val="3"/>
          <w:numId w:val="74"/>
        </w:numPr>
        <w:tabs>
          <w:tab w:val="left" w:pos="1102"/>
        </w:tabs>
        <w:spacing w:before="2"/>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учебного</w:t>
      </w:r>
      <w:r>
        <w:rPr>
          <w:b/>
          <w:spacing w:val="-2"/>
          <w:sz w:val="24"/>
        </w:rPr>
        <w:t xml:space="preserve"> </w:t>
      </w:r>
      <w:r>
        <w:rPr>
          <w:b/>
          <w:sz w:val="24"/>
        </w:rPr>
        <w:t>предмета</w:t>
      </w:r>
      <w:r>
        <w:rPr>
          <w:b/>
          <w:spacing w:val="1"/>
          <w:sz w:val="24"/>
        </w:rPr>
        <w:t xml:space="preserve"> </w:t>
      </w:r>
      <w:r>
        <w:rPr>
          <w:b/>
          <w:sz w:val="24"/>
        </w:rPr>
        <w:t>«Изобразительное</w:t>
      </w:r>
      <w:r>
        <w:rPr>
          <w:b/>
          <w:spacing w:val="-5"/>
          <w:sz w:val="24"/>
        </w:rPr>
        <w:t xml:space="preserve"> </w:t>
      </w:r>
      <w:r>
        <w:rPr>
          <w:b/>
          <w:spacing w:val="-2"/>
          <w:sz w:val="24"/>
        </w:rPr>
        <w:t>искусство»</w:t>
      </w:r>
    </w:p>
    <w:p w:rsidR="004A57EF" w:rsidRDefault="0000266E">
      <w:pPr>
        <w:ind w:left="322" w:right="802"/>
        <w:rPr>
          <w:b/>
          <w:sz w:val="24"/>
        </w:rPr>
      </w:pPr>
      <w:r>
        <w:rPr>
          <w:b/>
          <w:sz w:val="24"/>
        </w:rPr>
        <w:t>Программы специальных (коррекционных) образовательных учреждений VIII вида Под ред. Воронкова В.В. Подготовительный, 1-4 классы.,М.Просвещение, 2013г.</w:t>
      </w:r>
    </w:p>
    <w:p w:rsidR="004A57EF" w:rsidRDefault="0000266E">
      <w:pPr>
        <w:ind w:left="322"/>
        <w:rPr>
          <w:b/>
          <w:sz w:val="24"/>
        </w:rPr>
      </w:pPr>
      <w:r>
        <w:rPr>
          <w:b/>
          <w:sz w:val="24"/>
        </w:rPr>
        <w:t>1.Планируемые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на</w:t>
      </w:r>
      <w:r>
        <w:rPr>
          <w:b/>
          <w:spacing w:val="-4"/>
          <w:sz w:val="24"/>
        </w:rPr>
        <w:t xml:space="preserve"> </w:t>
      </w:r>
      <w:r>
        <w:rPr>
          <w:b/>
          <w:sz w:val="24"/>
        </w:rPr>
        <w:t>конец</w:t>
      </w:r>
      <w:r>
        <w:rPr>
          <w:b/>
          <w:spacing w:val="-6"/>
          <w:sz w:val="24"/>
        </w:rPr>
        <w:t xml:space="preserve"> </w:t>
      </w:r>
      <w:r>
        <w:rPr>
          <w:b/>
          <w:sz w:val="24"/>
        </w:rPr>
        <w:t>обучения</w:t>
      </w:r>
      <w:r>
        <w:rPr>
          <w:b/>
          <w:spacing w:val="-4"/>
          <w:sz w:val="24"/>
        </w:rPr>
        <w:t xml:space="preserve"> </w:t>
      </w:r>
      <w:r>
        <w:rPr>
          <w:b/>
          <w:sz w:val="24"/>
        </w:rPr>
        <w:t xml:space="preserve">4 класса. </w:t>
      </w:r>
      <w:r>
        <w:rPr>
          <w:b/>
          <w:spacing w:val="-2"/>
          <w:sz w:val="24"/>
        </w:rPr>
        <w:t>Личностные</w:t>
      </w:r>
    </w:p>
    <w:p w:rsidR="004A57EF" w:rsidRDefault="0000266E">
      <w:pPr>
        <w:pStyle w:val="a4"/>
        <w:numPr>
          <w:ilvl w:val="0"/>
          <w:numId w:val="60"/>
        </w:numPr>
        <w:tabs>
          <w:tab w:val="left" w:pos="582"/>
        </w:tabs>
        <w:spacing w:line="271" w:lineRule="exact"/>
        <w:rPr>
          <w:sz w:val="24"/>
        </w:rPr>
      </w:pPr>
      <w:r>
        <w:rPr>
          <w:sz w:val="24"/>
        </w:rPr>
        <w:t>владение</w:t>
      </w:r>
      <w:r>
        <w:rPr>
          <w:spacing w:val="-8"/>
          <w:sz w:val="24"/>
        </w:rPr>
        <w:t xml:space="preserve"> </w:t>
      </w:r>
      <w:r>
        <w:rPr>
          <w:sz w:val="24"/>
        </w:rPr>
        <w:t>навыками</w:t>
      </w:r>
      <w:r>
        <w:rPr>
          <w:spacing w:val="-4"/>
          <w:sz w:val="24"/>
        </w:rPr>
        <w:t xml:space="preserve"> </w:t>
      </w:r>
      <w:r>
        <w:rPr>
          <w:sz w:val="24"/>
        </w:rPr>
        <w:t>коммуникации</w:t>
      </w:r>
      <w:r>
        <w:rPr>
          <w:spacing w:val="-4"/>
          <w:sz w:val="24"/>
        </w:rPr>
        <w:t xml:space="preserve"> </w:t>
      </w:r>
      <w:r>
        <w:rPr>
          <w:sz w:val="24"/>
        </w:rPr>
        <w:t>и</w:t>
      </w:r>
      <w:r>
        <w:rPr>
          <w:spacing w:val="-6"/>
          <w:sz w:val="24"/>
        </w:rPr>
        <w:t xml:space="preserve"> </w:t>
      </w:r>
      <w:r>
        <w:rPr>
          <w:sz w:val="24"/>
        </w:rPr>
        <w:t>принятыми</w:t>
      </w:r>
      <w:r>
        <w:rPr>
          <w:spacing w:val="-4"/>
          <w:sz w:val="24"/>
        </w:rPr>
        <w:t xml:space="preserve"> </w:t>
      </w:r>
      <w:r>
        <w:rPr>
          <w:sz w:val="24"/>
        </w:rPr>
        <w:t>нормами</w:t>
      </w:r>
      <w:r>
        <w:rPr>
          <w:spacing w:val="-4"/>
          <w:sz w:val="24"/>
        </w:rPr>
        <w:t xml:space="preserve"> </w:t>
      </w:r>
      <w:r>
        <w:rPr>
          <w:sz w:val="24"/>
        </w:rPr>
        <w:t>социального</w:t>
      </w:r>
      <w:r>
        <w:rPr>
          <w:spacing w:val="2"/>
          <w:sz w:val="24"/>
        </w:rPr>
        <w:t xml:space="preserve"> </w:t>
      </w:r>
      <w:r>
        <w:rPr>
          <w:spacing w:val="-2"/>
          <w:sz w:val="24"/>
        </w:rPr>
        <w:t>взаимодействия;</w:t>
      </w:r>
    </w:p>
    <w:p w:rsidR="004A57EF" w:rsidRDefault="0000266E">
      <w:pPr>
        <w:pStyle w:val="a4"/>
        <w:numPr>
          <w:ilvl w:val="0"/>
          <w:numId w:val="60"/>
        </w:numPr>
        <w:tabs>
          <w:tab w:val="left" w:pos="582"/>
        </w:tabs>
        <w:rPr>
          <w:sz w:val="24"/>
        </w:rPr>
      </w:pPr>
      <w:r>
        <w:rPr>
          <w:sz w:val="24"/>
        </w:rPr>
        <w:t>формирование</w:t>
      </w:r>
      <w:r>
        <w:rPr>
          <w:spacing w:val="-6"/>
          <w:sz w:val="24"/>
        </w:rPr>
        <w:t xml:space="preserve"> </w:t>
      </w:r>
      <w:r>
        <w:rPr>
          <w:sz w:val="24"/>
        </w:rPr>
        <w:t>эстетических</w:t>
      </w:r>
      <w:r>
        <w:rPr>
          <w:spacing w:val="-3"/>
          <w:sz w:val="24"/>
        </w:rPr>
        <w:t xml:space="preserve"> </w:t>
      </w:r>
      <w:r>
        <w:rPr>
          <w:sz w:val="24"/>
        </w:rPr>
        <w:t>потребностей,</w:t>
      </w:r>
      <w:r>
        <w:rPr>
          <w:spacing w:val="-4"/>
          <w:sz w:val="24"/>
        </w:rPr>
        <w:t xml:space="preserve"> </w:t>
      </w:r>
      <w:r>
        <w:rPr>
          <w:sz w:val="24"/>
        </w:rPr>
        <w:t>ценностей</w:t>
      </w:r>
      <w:r>
        <w:rPr>
          <w:spacing w:val="-4"/>
          <w:sz w:val="24"/>
        </w:rPr>
        <w:t xml:space="preserve"> </w:t>
      </w:r>
      <w:r>
        <w:rPr>
          <w:sz w:val="24"/>
        </w:rPr>
        <w:t>и</w:t>
      </w:r>
      <w:r>
        <w:rPr>
          <w:spacing w:val="-2"/>
          <w:sz w:val="24"/>
        </w:rPr>
        <w:t xml:space="preserve"> чувств;</w:t>
      </w:r>
    </w:p>
    <w:p w:rsidR="004A57EF" w:rsidRDefault="0000266E">
      <w:pPr>
        <w:pStyle w:val="a4"/>
        <w:numPr>
          <w:ilvl w:val="0"/>
          <w:numId w:val="60"/>
        </w:numPr>
        <w:tabs>
          <w:tab w:val="left" w:pos="732"/>
          <w:tab w:val="left" w:pos="733"/>
          <w:tab w:val="left" w:pos="1847"/>
          <w:tab w:val="left" w:pos="3096"/>
          <w:tab w:val="left" w:pos="4043"/>
          <w:tab w:val="left" w:pos="6389"/>
          <w:tab w:val="left" w:pos="6729"/>
        </w:tabs>
        <w:ind w:left="322" w:right="745" w:firstLine="0"/>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доброжелательности</w:t>
      </w:r>
      <w:r>
        <w:rPr>
          <w:sz w:val="24"/>
        </w:rPr>
        <w:tab/>
      </w:r>
      <w:r>
        <w:rPr>
          <w:spacing w:val="-10"/>
          <w:sz w:val="24"/>
        </w:rPr>
        <w:t>и</w:t>
      </w:r>
      <w:r>
        <w:rPr>
          <w:sz w:val="24"/>
        </w:rPr>
        <w:tab/>
      </w:r>
      <w:r>
        <w:rPr>
          <w:spacing w:val="-2"/>
          <w:sz w:val="24"/>
        </w:rPr>
        <w:t xml:space="preserve">эмоционально-нравственной </w:t>
      </w:r>
      <w:r>
        <w:rPr>
          <w:sz w:val="24"/>
        </w:rPr>
        <w:t>отзывчивости, понимания и сопереживания чувствам других людей;</w:t>
      </w:r>
    </w:p>
    <w:p w:rsidR="004A57EF" w:rsidRDefault="0000266E">
      <w:pPr>
        <w:pStyle w:val="a4"/>
        <w:numPr>
          <w:ilvl w:val="0"/>
          <w:numId w:val="60"/>
        </w:numPr>
        <w:tabs>
          <w:tab w:val="left" w:pos="582"/>
        </w:tabs>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pStyle w:val="1"/>
      </w:pPr>
      <w:r>
        <w:rPr>
          <w:spacing w:val="-2"/>
        </w:rPr>
        <w:t>Предметные: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spacing w:before="1"/>
        <w:ind w:right="748"/>
      </w:pPr>
      <w:r>
        <w:rPr>
          <w:color w:val="000009"/>
        </w:rPr>
        <w:t xml:space="preserve">знание </w:t>
      </w:r>
      <w:r>
        <w:t>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4A57EF" w:rsidRDefault="0000266E">
      <w:pPr>
        <w:pStyle w:val="a3"/>
        <w:ind w:right="851"/>
      </w:pPr>
      <w:r>
        <w:rPr>
          <w:color w:val="000009"/>
        </w:rPr>
        <w:t>знание</w:t>
      </w:r>
      <w:r>
        <w:rPr>
          <w:color w:val="000009"/>
          <w:spacing w:val="-5"/>
        </w:rPr>
        <w:t xml:space="preserve"> </w:t>
      </w:r>
      <w:r>
        <w:t>элементарных</w:t>
      </w:r>
      <w:r>
        <w:rPr>
          <w:spacing w:val="-3"/>
        </w:rPr>
        <w:t xml:space="preserve"> </w:t>
      </w:r>
      <w:r>
        <w:t>правил</w:t>
      </w:r>
      <w:r>
        <w:rPr>
          <w:spacing w:val="-5"/>
        </w:rPr>
        <w:t xml:space="preserve"> </w:t>
      </w:r>
      <w:r>
        <w:t>композиции,</w:t>
      </w:r>
      <w:r>
        <w:rPr>
          <w:spacing w:val="-4"/>
        </w:rPr>
        <w:t xml:space="preserve"> </w:t>
      </w:r>
      <w:r>
        <w:t>цветоведения,</w:t>
      </w:r>
      <w:r>
        <w:rPr>
          <w:spacing w:val="-4"/>
        </w:rPr>
        <w:t xml:space="preserve"> </w:t>
      </w:r>
      <w:r>
        <w:t>передачи</w:t>
      </w:r>
      <w:r>
        <w:rPr>
          <w:spacing w:val="-4"/>
        </w:rPr>
        <w:t xml:space="preserve"> </w:t>
      </w:r>
      <w:r>
        <w:t>формы</w:t>
      </w:r>
      <w:r>
        <w:rPr>
          <w:spacing w:val="-4"/>
        </w:rPr>
        <w:t xml:space="preserve"> </w:t>
      </w:r>
      <w:r>
        <w:t>предмета и</w:t>
      </w:r>
      <w:r>
        <w:rPr>
          <w:spacing w:val="-4"/>
        </w:rPr>
        <w:t xml:space="preserve"> </w:t>
      </w:r>
      <w:r>
        <w:t xml:space="preserve">др.; </w:t>
      </w:r>
      <w:r>
        <w:rPr>
          <w:color w:val="000009"/>
        </w:rPr>
        <w:t xml:space="preserve">знание </w:t>
      </w:r>
      <w:r>
        <w:t>некоторых выразительных средств изобразительного искусства:</w:t>
      </w:r>
    </w:p>
    <w:p w:rsidR="004A57EF" w:rsidRDefault="0000266E">
      <w:pPr>
        <w:pStyle w:val="a3"/>
        <w:ind w:right="1483"/>
        <w:jc w:val="left"/>
      </w:pPr>
      <w:r>
        <w:t>«изобразительная</w:t>
      </w:r>
      <w:r>
        <w:rPr>
          <w:spacing w:val="-10"/>
        </w:rPr>
        <w:t xml:space="preserve"> </w:t>
      </w:r>
      <w:r>
        <w:t>поверхность»,</w:t>
      </w:r>
      <w:r>
        <w:rPr>
          <w:spacing w:val="-7"/>
        </w:rPr>
        <w:t xml:space="preserve"> </w:t>
      </w:r>
      <w:r>
        <w:t>«точка»,</w:t>
      </w:r>
      <w:r>
        <w:rPr>
          <w:spacing w:val="-1"/>
        </w:rPr>
        <w:t xml:space="preserve"> </w:t>
      </w:r>
      <w:r>
        <w:t>«линия»,</w:t>
      </w:r>
      <w:r>
        <w:rPr>
          <w:spacing w:val="-7"/>
        </w:rPr>
        <w:t xml:space="preserve"> </w:t>
      </w:r>
      <w:r>
        <w:t>«штриховка»,</w:t>
      </w:r>
      <w:r>
        <w:rPr>
          <w:spacing w:val="-5"/>
        </w:rPr>
        <w:t xml:space="preserve"> </w:t>
      </w:r>
      <w:r>
        <w:t>«пятно»,</w:t>
      </w:r>
      <w:r>
        <w:rPr>
          <w:spacing w:val="-7"/>
        </w:rPr>
        <w:t xml:space="preserve"> </w:t>
      </w:r>
      <w:r>
        <w:t>«цвет»; пользование материалами для рисования, аппликации, лепки;</w:t>
      </w:r>
    </w:p>
    <w:p w:rsidR="004A57EF" w:rsidRDefault="0000266E">
      <w:pPr>
        <w:pStyle w:val="a3"/>
        <w:jc w:val="left"/>
      </w:pPr>
      <w:r>
        <w:rPr>
          <w:color w:val="000009"/>
        </w:rPr>
        <w:t>знание</w:t>
      </w:r>
      <w:r>
        <w:rPr>
          <w:color w:val="000009"/>
          <w:spacing w:val="-6"/>
        </w:rPr>
        <w:t xml:space="preserve"> </w:t>
      </w:r>
      <w:r>
        <w:t>названий</w:t>
      </w:r>
      <w:r>
        <w:rPr>
          <w:spacing w:val="-3"/>
        </w:rPr>
        <w:t xml:space="preserve"> </w:t>
      </w:r>
      <w:r>
        <w:t>предметов,</w:t>
      </w:r>
      <w:r>
        <w:rPr>
          <w:spacing w:val="-3"/>
        </w:rPr>
        <w:t xml:space="preserve"> </w:t>
      </w:r>
      <w:r>
        <w:t>подлежащих</w:t>
      </w:r>
      <w:r>
        <w:rPr>
          <w:spacing w:val="-2"/>
        </w:rPr>
        <w:t xml:space="preserve"> </w:t>
      </w:r>
      <w:r>
        <w:t>рисованию,</w:t>
      </w:r>
      <w:r>
        <w:rPr>
          <w:spacing w:val="-3"/>
        </w:rPr>
        <w:t xml:space="preserve"> </w:t>
      </w:r>
      <w:r>
        <w:t>лепке</w:t>
      </w:r>
      <w:r>
        <w:rPr>
          <w:spacing w:val="-3"/>
        </w:rPr>
        <w:t xml:space="preserve"> </w:t>
      </w:r>
      <w:r>
        <w:t>и</w:t>
      </w:r>
      <w:r>
        <w:rPr>
          <w:spacing w:val="-3"/>
        </w:rPr>
        <w:t xml:space="preserve"> </w:t>
      </w:r>
      <w:r>
        <w:rPr>
          <w:spacing w:val="-2"/>
        </w:rPr>
        <w:t>аппликации;</w:t>
      </w:r>
    </w:p>
    <w:p w:rsidR="004A57EF" w:rsidRDefault="0000266E">
      <w:pPr>
        <w:pStyle w:val="a3"/>
        <w:ind w:right="802"/>
        <w:jc w:val="left"/>
      </w:pPr>
      <w:r>
        <w:rPr>
          <w:color w:val="000009"/>
        </w:rPr>
        <w:t>знание</w:t>
      </w:r>
      <w:r>
        <w:rPr>
          <w:color w:val="000009"/>
          <w:spacing w:val="40"/>
        </w:rPr>
        <w:t xml:space="preserve"> </w:t>
      </w:r>
      <w:r>
        <w:t>названий</w:t>
      </w:r>
      <w:r>
        <w:rPr>
          <w:spacing w:val="40"/>
        </w:rPr>
        <w:t xml:space="preserve"> </w:t>
      </w:r>
      <w:r>
        <w:t>некоторых</w:t>
      </w:r>
      <w:r>
        <w:rPr>
          <w:spacing w:val="40"/>
        </w:rPr>
        <w:t xml:space="preserve"> </w:t>
      </w:r>
      <w:r>
        <w:t>народных</w:t>
      </w:r>
      <w:r>
        <w:rPr>
          <w:spacing w:val="40"/>
        </w:rPr>
        <w:t xml:space="preserve"> </w:t>
      </w:r>
      <w:r>
        <w:t>и</w:t>
      </w:r>
      <w:r>
        <w:rPr>
          <w:spacing w:val="40"/>
        </w:rPr>
        <w:t xml:space="preserve"> </w:t>
      </w:r>
      <w:r>
        <w:t>национальных</w:t>
      </w:r>
      <w:r>
        <w:rPr>
          <w:spacing w:val="40"/>
        </w:rPr>
        <w:t xml:space="preserve"> </w:t>
      </w:r>
      <w:r>
        <w:t>промыслов,</w:t>
      </w:r>
      <w:r>
        <w:rPr>
          <w:spacing w:val="40"/>
        </w:rPr>
        <w:t xml:space="preserve"> </w:t>
      </w:r>
      <w:r>
        <w:t>изготавливающих</w:t>
      </w:r>
      <w:r>
        <w:rPr>
          <w:spacing w:val="40"/>
        </w:rPr>
        <w:t xml:space="preserve"> </w:t>
      </w:r>
      <w:r>
        <w:t>игрушки: Дымково, Гжель, Городец, Каргополь и др.;</w:t>
      </w:r>
    </w:p>
    <w:p w:rsidR="004A57EF" w:rsidRDefault="0000266E">
      <w:pPr>
        <w:pStyle w:val="a3"/>
        <w:jc w:val="left"/>
      </w:pPr>
      <w:r>
        <w:t>организация</w:t>
      </w:r>
      <w:r>
        <w:rPr>
          <w:spacing w:val="-5"/>
        </w:rPr>
        <w:t xml:space="preserve"> </w:t>
      </w:r>
      <w:r>
        <w:t>рабочего</w:t>
      </w:r>
      <w:r>
        <w:rPr>
          <w:spacing w:val="-3"/>
        </w:rPr>
        <w:t xml:space="preserve"> </w:t>
      </w:r>
      <w:r>
        <w:t>места</w:t>
      </w:r>
      <w:r>
        <w:rPr>
          <w:spacing w:val="-2"/>
        </w:rPr>
        <w:t xml:space="preserve"> </w:t>
      </w:r>
      <w:r>
        <w:t>в</w:t>
      </w:r>
      <w:r>
        <w:rPr>
          <w:spacing w:val="-3"/>
        </w:rPr>
        <w:t xml:space="preserve"> </w:t>
      </w:r>
      <w:r>
        <w:t>зависимости</w:t>
      </w:r>
      <w:r>
        <w:rPr>
          <w:spacing w:val="-1"/>
        </w:rPr>
        <w:t xml:space="preserve"> </w:t>
      </w:r>
      <w:r>
        <w:t>от</w:t>
      </w:r>
      <w:r>
        <w:rPr>
          <w:spacing w:val="-2"/>
        </w:rPr>
        <w:t xml:space="preserve"> </w:t>
      </w:r>
      <w:r>
        <w:t>характера</w:t>
      </w:r>
      <w:r>
        <w:rPr>
          <w:spacing w:val="-4"/>
        </w:rPr>
        <w:t xml:space="preserve"> </w:t>
      </w:r>
      <w:r>
        <w:t>выполняемой</w:t>
      </w:r>
      <w:r>
        <w:rPr>
          <w:spacing w:val="-4"/>
        </w:rPr>
        <w:t xml:space="preserve"> </w:t>
      </w:r>
      <w:r>
        <w:rPr>
          <w:spacing w:val="-2"/>
        </w:rPr>
        <w:t>работы;</w:t>
      </w:r>
    </w:p>
    <w:p w:rsidR="004A57EF" w:rsidRDefault="004A57EF">
      <w:pPr>
        <w:sectPr w:rsidR="004A57EF">
          <w:pgSz w:w="11920" w:h="16850"/>
          <w:pgMar w:top="1140" w:right="100" w:bottom="480" w:left="1380" w:header="0" w:footer="294" w:gutter="0"/>
          <w:cols w:space="720"/>
        </w:sectPr>
      </w:pPr>
    </w:p>
    <w:p w:rsidR="004A57EF" w:rsidRDefault="0000266E">
      <w:pPr>
        <w:pStyle w:val="a3"/>
        <w:spacing w:before="64"/>
        <w:ind w:right="744"/>
      </w:pPr>
      <w:r>
        <w:lastRenderedPageBreak/>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4A57EF" w:rsidRDefault="0000266E">
      <w:pPr>
        <w:pStyle w:val="a3"/>
        <w:ind w:right="745"/>
      </w:pPr>
      <w:r>
        <w:t>владение некоторыми приемами лепки (раскатывание, сплющивание, отщипывание) и аппликации (вырезание и наклеивание);</w:t>
      </w:r>
    </w:p>
    <w:p w:rsidR="004A57EF" w:rsidRDefault="0000266E">
      <w:pPr>
        <w:pStyle w:val="a3"/>
        <w:ind w:right="748"/>
      </w:pPr>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4A57EF" w:rsidRDefault="0000266E">
      <w:pPr>
        <w:pStyle w:val="a3"/>
        <w:ind w:right="743"/>
      </w:pPr>
      <w:r>
        <w:t>применение приемов работы карандашом, гуашью, акварельными красками с целью передачи фактуры предмета;</w:t>
      </w:r>
    </w:p>
    <w:p w:rsidR="004A57EF" w:rsidRDefault="0000266E">
      <w:pPr>
        <w:pStyle w:val="a3"/>
        <w:ind w:right="751"/>
      </w:pPr>
      <w: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4A57EF" w:rsidRDefault="0000266E">
      <w:pPr>
        <w:pStyle w:val="a3"/>
        <w:ind w:right="747"/>
      </w:pPr>
      <w:r>
        <w:t>адекватная передача цвета изображаемого объекта, определение насыщенности цвета, получение смешанных цветов и некоторых оттенков цвета;</w:t>
      </w:r>
    </w:p>
    <w:p w:rsidR="004A57EF" w:rsidRDefault="0000266E">
      <w:pPr>
        <w:pStyle w:val="a3"/>
        <w:spacing w:before="1"/>
        <w:ind w:right="755"/>
      </w:pPr>
      <w:r>
        <w:t>узнавание и различение в книжных иллюстрациях и репродукциях изображенных предметов и действий.</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802"/>
        <w:jc w:val="left"/>
      </w:pPr>
      <w:r>
        <w:rPr>
          <w:color w:val="000009"/>
        </w:rPr>
        <w:t xml:space="preserve">знание </w:t>
      </w:r>
      <w:r>
        <w:t xml:space="preserve">названий жанров изобразительного искусства (портрет, натюрморт, пейзаж и др.); </w:t>
      </w:r>
      <w:r>
        <w:rPr>
          <w:color w:val="000009"/>
        </w:rPr>
        <w:t>знание</w:t>
      </w:r>
      <w:r>
        <w:rPr>
          <w:color w:val="000009"/>
          <w:spacing w:val="40"/>
        </w:rPr>
        <w:t xml:space="preserve"> </w:t>
      </w:r>
      <w:r>
        <w:t>названий</w:t>
      </w:r>
      <w:r>
        <w:rPr>
          <w:spacing w:val="40"/>
        </w:rPr>
        <w:t xml:space="preserve"> </w:t>
      </w:r>
      <w:r>
        <w:t>некоторых</w:t>
      </w:r>
      <w:r>
        <w:rPr>
          <w:spacing w:val="40"/>
        </w:rPr>
        <w:t xml:space="preserve"> </w:t>
      </w:r>
      <w:r>
        <w:t>народных</w:t>
      </w:r>
      <w:r>
        <w:rPr>
          <w:spacing w:val="40"/>
        </w:rPr>
        <w:t xml:space="preserve"> </w:t>
      </w:r>
      <w:r>
        <w:t>и</w:t>
      </w:r>
      <w:r>
        <w:rPr>
          <w:spacing w:val="40"/>
        </w:rPr>
        <w:t xml:space="preserve"> </w:t>
      </w:r>
      <w:r>
        <w:t>национальных</w:t>
      </w:r>
      <w:r>
        <w:rPr>
          <w:spacing w:val="40"/>
        </w:rPr>
        <w:t xml:space="preserve"> </w:t>
      </w:r>
      <w:r>
        <w:t>промыслов</w:t>
      </w:r>
      <w:r>
        <w:rPr>
          <w:spacing w:val="40"/>
        </w:rPr>
        <w:t xml:space="preserve"> </w:t>
      </w:r>
      <w:r>
        <w:t>(Дымково,</w:t>
      </w:r>
      <w:r>
        <w:rPr>
          <w:spacing w:val="40"/>
        </w:rPr>
        <w:t xml:space="preserve"> </w:t>
      </w:r>
      <w:r>
        <w:t>Гжель,</w:t>
      </w:r>
      <w:r>
        <w:rPr>
          <w:spacing w:val="40"/>
        </w:rPr>
        <w:t xml:space="preserve"> </w:t>
      </w:r>
      <w:r>
        <w:t>Городец, Хохлома и др.);</w:t>
      </w:r>
    </w:p>
    <w:p w:rsidR="004A57EF" w:rsidRDefault="0000266E">
      <w:pPr>
        <w:pStyle w:val="a3"/>
        <w:ind w:right="802"/>
        <w:jc w:val="left"/>
      </w:pPr>
      <w:r>
        <w:rPr>
          <w:color w:val="000009"/>
        </w:rPr>
        <w:t xml:space="preserve">знание </w:t>
      </w:r>
      <w:r>
        <w:t>основных особенностей некоторых материалов, используемых в рисовании, лепке</w:t>
      </w:r>
      <w:r>
        <w:rPr>
          <w:spacing w:val="40"/>
        </w:rPr>
        <w:t xml:space="preserve"> </w:t>
      </w:r>
      <w:r>
        <w:t>и аппликации;</w:t>
      </w:r>
    </w:p>
    <w:p w:rsidR="004A57EF" w:rsidRDefault="0000266E">
      <w:pPr>
        <w:pStyle w:val="a3"/>
        <w:tabs>
          <w:tab w:val="left" w:pos="1334"/>
          <w:tab w:val="left" w:pos="3227"/>
          <w:tab w:val="left" w:pos="4323"/>
          <w:tab w:val="left" w:pos="6463"/>
          <w:tab w:val="left" w:pos="7861"/>
        </w:tabs>
        <w:ind w:right="748"/>
        <w:jc w:val="left"/>
      </w:pPr>
      <w:r>
        <w:rPr>
          <w:color w:val="000009"/>
          <w:spacing w:val="-2"/>
        </w:rPr>
        <w:t>знание</w:t>
      </w:r>
      <w:r>
        <w:rPr>
          <w:color w:val="000009"/>
        </w:rPr>
        <w:tab/>
      </w:r>
      <w:r>
        <w:rPr>
          <w:spacing w:val="-2"/>
        </w:rPr>
        <w:t>выразительных</w:t>
      </w:r>
      <w:r>
        <w:tab/>
      </w:r>
      <w:r>
        <w:rPr>
          <w:spacing w:val="-2"/>
        </w:rPr>
        <w:t>средств</w:t>
      </w:r>
      <w:r>
        <w:tab/>
      </w:r>
      <w:r>
        <w:rPr>
          <w:spacing w:val="-2"/>
        </w:rPr>
        <w:t>изобразительного</w:t>
      </w:r>
      <w:r>
        <w:tab/>
      </w:r>
      <w:r>
        <w:rPr>
          <w:spacing w:val="-2"/>
        </w:rPr>
        <w:t>искусства:</w:t>
      </w:r>
      <w:r>
        <w:tab/>
      </w:r>
      <w:r>
        <w:rPr>
          <w:spacing w:val="-2"/>
        </w:rPr>
        <w:t xml:space="preserve">«изобразительная </w:t>
      </w:r>
      <w:r>
        <w:t xml:space="preserve">поверхность», «точка», «линия», «штриховка», «контур», «пятно», «цвет», объем и др.; </w:t>
      </w:r>
      <w:r>
        <w:rPr>
          <w:color w:val="000009"/>
        </w:rPr>
        <w:t xml:space="preserve">знание </w:t>
      </w:r>
      <w:r>
        <w:t>правил цветоведения, светотени, перспективы; построения орнамента, стилизации формы предмета и др.;</w:t>
      </w:r>
    </w:p>
    <w:p w:rsidR="004A57EF" w:rsidRDefault="0000266E">
      <w:pPr>
        <w:pStyle w:val="a3"/>
        <w:spacing w:before="1"/>
        <w:jc w:val="left"/>
      </w:pPr>
      <w:r>
        <w:t>знание</w:t>
      </w:r>
      <w:r>
        <w:rPr>
          <w:spacing w:val="-6"/>
        </w:rPr>
        <w:t xml:space="preserve"> </w:t>
      </w:r>
      <w:r>
        <w:t>видов</w:t>
      </w:r>
      <w:r>
        <w:rPr>
          <w:spacing w:val="-3"/>
        </w:rPr>
        <w:t xml:space="preserve"> </w:t>
      </w:r>
      <w:r>
        <w:t>аппликации</w:t>
      </w:r>
      <w:r>
        <w:rPr>
          <w:spacing w:val="-3"/>
        </w:rPr>
        <w:t xml:space="preserve"> </w:t>
      </w:r>
      <w:r>
        <w:t>(предметная,</w:t>
      </w:r>
      <w:r>
        <w:rPr>
          <w:spacing w:val="-3"/>
        </w:rPr>
        <w:t xml:space="preserve"> </w:t>
      </w:r>
      <w:r>
        <w:t>сюжетная,</w:t>
      </w:r>
      <w:r>
        <w:rPr>
          <w:spacing w:val="-3"/>
        </w:rPr>
        <w:t xml:space="preserve"> </w:t>
      </w:r>
      <w:r>
        <w:rPr>
          <w:spacing w:val="-2"/>
        </w:rPr>
        <w:t>декоративная);</w:t>
      </w:r>
    </w:p>
    <w:p w:rsidR="004A57EF" w:rsidRDefault="0000266E">
      <w:pPr>
        <w:pStyle w:val="a3"/>
        <w:jc w:val="left"/>
      </w:pPr>
      <w:r>
        <w:t>знание</w:t>
      </w:r>
      <w:r>
        <w:rPr>
          <w:spacing w:val="-6"/>
        </w:rPr>
        <w:t xml:space="preserve"> </w:t>
      </w:r>
      <w:r>
        <w:t>способов</w:t>
      </w:r>
      <w:r>
        <w:rPr>
          <w:spacing w:val="-4"/>
        </w:rPr>
        <w:t xml:space="preserve"> </w:t>
      </w:r>
      <w:r>
        <w:t>лепки</w:t>
      </w:r>
      <w:r>
        <w:rPr>
          <w:spacing w:val="-4"/>
        </w:rPr>
        <w:t xml:space="preserve"> </w:t>
      </w:r>
      <w:r>
        <w:t>(конструктивный,</w:t>
      </w:r>
      <w:r>
        <w:rPr>
          <w:spacing w:val="-3"/>
        </w:rPr>
        <w:t xml:space="preserve"> </w:t>
      </w:r>
      <w:r>
        <w:t>пластический,</w:t>
      </w:r>
      <w:r>
        <w:rPr>
          <w:spacing w:val="-3"/>
        </w:rPr>
        <w:t xml:space="preserve"> </w:t>
      </w:r>
      <w:r>
        <w:rPr>
          <w:spacing w:val="-2"/>
        </w:rPr>
        <w:t>комбинированный);</w:t>
      </w:r>
    </w:p>
    <w:p w:rsidR="004A57EF" w:rsidRDefault="0000266E">
      <w:pPr>
        <w:pStyle w:val="a3"/>
        <w:ind w:right="748"/>
        <w:jc w:val="left"/>
      </w:pPr>
      <w:r>
        <w:t>нахождение</w:t>
      </w:r>
      <w:r>
        <w:rPr>
          <w:spacing w:val="39"/>
        </w:rPr>
        <w:t xml:space="preserve"> </w:t>
      </w:r>
      <w:r>
        <w:t>необходимой</w:t>
      </w:r>
      <w:r>
        <w:rPr>
          <w:spacing w:val="40"/>
        </w:rPr>
        <w:t xml:space="preserve"> </w:t>
      </w:r>
      <w:r>
        <w:t>для</w:t>
      </w:r>
      <w:r>
        <w:rPr>
          <w:spacing w:val="40"/>
        </w:rPr>
        <w:t xml:space="preserve"> </w:t>
      </w:r>
      <w:r>
        <w:t>выполнения</w:t>
      </w:r>
      <w:r>
        <w:rPr>
          <w:spacing w:val="37"/>
        </w:rPr>
        <w:t xml:space="preserve"> </w:t>
      </w:r>
      <w:r>
        <w:t>работы</w:t>
      </w:r>
      <w:r>
        <w:rPr>
          <w:spacing w:val="39"/>
        </w:rPr>
        <w:t xml:space="preserve"> </w:t>
      </w:r>
      <w:r>
        <w:t>информации</w:t>
      </w:r>
      <w:r>
        <w:rPr>
          <w:spacing w:val="39"/>
        </w:rPr>
        <w:t xml:space="preserve"> </w:t>
      </w:r>
      <w:r>
        <w:t>в</w:t>
      </w:r>
      <w:r>
        <w:rPr>
          <w:spacing w:val="37"/>
        </w:rPr>
        <w:t xml:space="preserve"> </w:t>
      </w:r>
      <w:r>
        <w:t>материалах</w:t>
      </w:r>
      <w:r>
        <w:rPr>
          <w:spacing w:val="40"/>
        </w:rPr>
        <w:t xml:space="preserve"> </w:t>
      </w:r>
      <w:r>
        <w:t>учебника, рабочей тетради;</w:t>
      </w:r>
    </w:p>
    <w:p w:rsidR="004A57EF" w:rsidRDefault="0000266E">
      <w:pPr>
        <w:pStyle w:val="a3"/>
        <w:tabs>
          <w:tab w:val="left" w:pos="1749"/>
          <w:tab w:val="left" w:pos="2399"/>
          <w:tab w:val="left" w:pos="3929"/>
          <w:tab w:val="left" w:pos="4934"/>
          <w:tab w:val="left" w:pos="6548"/>
          <w:tab w:val="left" w:pos="7627"/>
          <w:tab w:val="left" w:pos="8274"/>
        </w:tabs>
        <w:ind w:right="753"/>
        <w:jc w:val="left"/>
      </w:pPr>
      <w:r>
        <w:rPr>
          <w:spacing w:val="-2"/>
        </w:rPr>
        <w:t>следование</w:t>
      </w:r>
      <w:r>
        <w:tab/>
      </w:r>
      <w:r>
        <w:rPr>
          <w:spacing w:val="-4"/>
        </w:rPr>
        <w:t>при</w:t>
      </w:r>
      <w:r>
        <w:tab/>
      </w:r>
      <w:r>
        <w:rPr>
          <w:spacing w:val="-2"/>
        </w:rPr>
        <w:t>выполнении</w:t>
      </w:r>
      <w:r>
        <w:tab/>
      </w:r>
      <w:r>
        <w:rPr>
          <w:spacing w:val="-2"/>
        </w:rPr>
        <w:t>работы</w:t>
      </w:r>
      <w:r>
        <w:tab/>
      </w:r>
      <w:r>
        <w:rPr>
          <w:spacing w:val="-2"/>
        </w:rPr>
        <w:t>инструкциям</w:t>
      </w:r>
      <w:r>
        <w:tab/>
      </w:r>
      <w:r>
        <w:rPr>
          <w:spacing w:val="-2"/>
        </w:rPr>
        <w:t>учителя</w:t>
      </w:r>
      <w:r>
        <w:tab/>
      </w:r>
      <w:r>
        <w:rPr>
          <w:spacing w:val="-4"/>
        </w:rPr>
        <w:t>или</w:t>
      </w:r>
      <w:r>
        <w:tab/>
      </w:r>
      <w:r>
        <w:rPr>
          <w:spacing w:val="-2"/>
        </w:rPr>
        <w:t xml:space="preserve">инструкциям, </w:t>
      </w:r>
      <w:r>
        <w:t>представленным в других информационных источниках;</w:t>
      </w:r>
    </w:p>
    <w:p w:rsidR="004A57EF" w:rsidRDefault="0000266E">
      <w:pPr>
        <w:pStyle w:val="a3"/>
        <w:tabs>
          <w:tab w:val="left" w:pos="1240"/>
          <w:tab w:val="left" w:pos="2667"/>
          <w:tab w:val="left" w:pos="4166"/>
          <w:tab w:val="left" w:pos="6108"/>
          <w:tab w:val="left" w:pos="7685"/>
          <w:tab w:val="left" w:pos="8025"/>
        </w:tabs>
        <w:ind w:right="750"/>
        <w:jc w:val="left"/>
      </w:pPr>
      <w:r>
        <w:rPr>
          <w:spacing w:val="-2"/>
        </w:rPr>
        <w:t>оценка</w:t>
      </w:r>
      <w:r>
        <w:tab/>
      </w:r>
      <w:r>
        <w:rPr>
          <w:spacing w:val="-2"/>
        </w:rPr>
        <w:t>результатов</w:t>
      </w:r>
      <w:r>
        <w:tab/>
      </w:r>
      <w:r>
        <w:rPr>
          <w:spacing w:val="-2"/>
        </w:rPr>
        <w:t>собственной</w:t>
      </w:r>
      <w:r>
        <w:tab/>
      </w:r>
      <w:r>
        <w:rPr>
          <w:spacing w:val="-2"/>
        </w:rPr>
        <w:t>изобразительной</w:t>
      </w:r>
      <w:r>
        <w:tab/>
      </w:r>
      <w:r>
        <w:rPr>
          <w:spacing w:val="-2"/>
        </w:rPr>
        <w:t>деятельности</w:t>
      </w:r>
      <w:r>
        <w:tab/>
      </w:r>
      <w:r>
        <w:rPr>
          <w:spacing w:val="-10"/>
        </w:rPr>
        <w:t>и</w:t>
      </w:r>
      <w:r>
        <w:tab/>
      </w:r>
      <w:r>
        <w:rPr>
          <w:spacing w:val="-2"/>
        </w:rPr>
        <w:t xml:space="preserve">одноклассников </w:t>
      </w:r>
      <w:r>
        <w:t>(красиво, некрасиво, аккуратно, похоже на образец);</w:t>
      </w:r>
    </w:p>
    <w:p w:rsidR="004A57EF" w:rsidRDefault="0000266E">
      <w:pPr>
        <w:pStyle w:val="a3"/>
        <w:ind w:right="1483"/>
        <w:jc w:val="left"/>
      </w:pPr>
      <w:r>
        <w:t>использование</w:t>
      </w:r>
      <w:r>
        <w:rPr>
          <w:spacing w:val="-7"/>
        </w:rPr>
        <w:t xml:space="preserve"> </w:t>
      </w:r>
      <w:r>
        <w:t>разнообразных</w:t>
      </w:r>
      <w:r>
        <w:rPr>
          <w:spacing w:val="-7"/>
        </w:rPr>
        <w:t xml:space="preserve"> </w:t>
      </w:r>
      <w:r>
        <w:t>технологических</w:t>
      </w:r>
      <w:r>
        <w:rPr>
          <w:spacing w:val="-4"/>
        </w:rPr>
        <w:t xml:space="preserve"> </w:t>
      </w:r>
      <w:r>
        <w:t>способов</w:t>
      </w:r>
      <w:r>
        <w:rPr>
          <w:spacing w:val="-6"/>
        </w:rPr>
        <w:t xml:space="preserve"> </w:t>
      </w:r>
      <w:r>
        <w:t>выполнения</w:t>
      </w:r>
      <w:r>
        <w:rPr>
          <w:spacing w:val="-9"/>
        </w:rPr>
        <w:t xml:space="preserve"> </w:t>
      </w:r>
      <w:r>
        <w:t>аппликации; применение разных способов лепки;</w:t>
      </w:r>
    </w:p>
    <w:p w:rsidR="004A57EF" w:rsidRDefault="0000266E">
      <w:pPr>
        <w:pStyle w:val="a3"/>
        <w:jc w:val="left"/>
      </w:pPr>
      <w:r>
        <w:t>рисование</w:t>
      </w:r>
      <w:r>
        <w:rPr>
          <w:spacing w:val="40"/>
        </w:rPr>
        <w:t xml:space="preserve"> </w:t>
      </w:r>
      <w:r>
        <w:t>с</w:t>
      </w:r>
      <w:r>
        <w:rPr>
          <w:spacing w:val="40"/>
        </w:rPr>
        <w:t xml:space="preserve"> </w:t>
      </w:r>
      <w:r>
        <w:t>натуры</w:t>
      </w:r>
      <w:r>
        <w:rPr>
          <w:spacing w:val="40"/>
        </w:rPr>
        <w:t xml:space="preserve"> </w:t>
      </w:r>
      <w:r>
        <w:t>и</w:t>
      </w:r>
      <w:r>
        <w:rPr>
          <w:spacing w:val="40"/>
        </w:rPr>
        <w:t xml:space="preserve"> </w:t>
      </w:r>
      <w:r>
        <w:t>по</w:t>
      </w:r>
      <w:r>
        <w:rPr>
          <w:spacing w:val="40"/>
        </w:rPr>
        <w:t xml:space="preserve"> </w:t>
      </w:r>
      <w:r>
        <w:t>памяти</w:t>
      </w:r>
      <w:r>
        <w:rPr>
          <w:spacing w:val="40"/>
        </w:rPr>
        <w:t xml:space="preserve"> </w:t>
      </w:r>
      <w:r>
        <w:t>после</w:t>
      </w:r>
      <w:r>
        <w:rPr>
          <w:spacing w:val="40"/>
        </w:rPr>
        <w:t xml:space="preserve"> </w:t>
      </w:r>
      <w:r>
        <w:t>предварительных</w:t>
      </w:r>
      <w:r>
        <w:rPr>
          <w:spacing w:val="40"/>
        </w:rPr>
        <w:t xml:space="preserve"> </w:t>
      </w:r>
      <w:r>
        <w:t>наблюдений,</w:t>
      </w:r>
      <w:r>
        <w:rPr>
          <w:spacing w:val="40"/>
        </w:rPr>
        <w:t xml:space="preserve"> </w:t>
      </w:r>
      <w:r>
        <w:t>передача</w:t>
      </w:r>
      <w:r>
        <w:rPr>
          <w:spacing w:val="40"/>
        </w:rPr>
        <w:t xml:space="preserve"> </w:t>
      </w:r>
      <w:r>
        <w:t>всех</w:t>
      </w:r>
      <w:r>
        <w:rPr>
          <w:spacing w:val="40"/>
        </w:rPr>
        <w:t xml:space="preserve"> </w:t>
      </w:r>
      <w:r>
        <w:t>признаков и свойств изображаемого объекта; рисование по воображению;</w:t>
      </w:r>
    </w:p>
    <w:p w:rsidR="004A57EF" w:rsidRDefault="0000266E">
      <w:pPr>
        <w:pStyle w:val="a3"/>
        <w:jc w:val="left"/>
      </w:pPr>
      <w:r>
        <w:t>различение</w:t>
      </w:r>
      <w:r>
        <w:rPr>
          <w:spacing w:val="80"/>
        </w:rPr>
        <w:t xml:space="preserve"> </w:t>
      </w:r>
      <w:r>
        <w:t>и</w:t>
      </w:r>
      <w:r>
        <w:rPr>
          <w:spacing w:val="80"/>
        </w:rPr>
        <w:t xml:space="preserve"> </w:t>
      </w:r>
      <w:r>
        <w:t>передача</w:t>
      </w:r>
      <w:r>
        <w:rPr>
          <w:spacing w:val="80"/>
        </w:rPr>
        <w:t xml:space="preserve"> </w:t>
      </w:r>
      <w:r>
        <w:t>в</w:t>
      </w:r>
      <w:r>
        <w:rPr>
          <w:spacing w:val="80"/>
        </w:rPr>
        <w:t xml:space="preserve"> </w:t>
      </w:r>
      <w:r>
        <w:t>рисунке</w:t>
      </w:r>
      <w:r>
        <w:rPr>
          <w:spacing w:val="80"/>
        </w:rPr>
        <w:t xml:space="preserve"> </w:t>
      </w:r>
      <w:r>
        <w:t>эмоционального</w:t>
      </w:r>
      <w:r>
        <w:rPr>
          <w:spacing w:val="80"/>
        </w:rPr>
        <w:t xml:space="preserve"> </w:t>
      </w:r>
      <w:r>
        <w:t>состояния</w:t>
      </w:r>
      <w:r>
        <w:rPr>
          <w:spacing w:val="80"/>
        </w:rPr>
        <w:t xml:space="preserve"> </w:t>
      </w:r>
      <w:r>
        <w:t>и</w:t>
      </w:r>
      <w:r>
        <w:rPr>
          <w:spacing w:val="79"/>
        </w:rPr>
        <w:t xml:space="preserve"> </w:t>
      </w:r>
      <w:r>
        <w:t>своего</w:t>
      </w:r>
      <w:r>
        <w:rPr>
          <w:spacing w:val="80"/>
        </w:rPr>
        <w:t xml:space="preserve"> </w:t>
      </w:r>
      <w:r>
        <w:t>отношения</w:t>
      </w:r>
      <w:r>
        <w:rPr>
          <w:spacing w:val="80"/>
        </w:rPr>
        <w:t xml:space="preserve"> </w:t>
      </w:r>
      <w:r>
        <w:t>к природе, человеку, семье и обществу;</w:t>
      </w:r>
    </w:p>
    <w:p w:rsidR="004A57EF" w:rsidRDefault="0000266E">
      <w:pPr>
        <w:pStyle w:val="a3"/>
        <w:spacing w:before="1"/>
        <w:jc w:val="left"/>
      </w:pPr>
      <w:r>
        <w:t>различение</w:t>
      </w:r>
      <w:r>
        <w:rPr>
          <w:spacing w:val="35"/>
        </w:rPr>
        <w:t xml:space="preserve"> </w:t>
      </w:r>
      <w:r>
        <w:t>произведений</w:t>
      </w:r>
      <w:r>
        <w:rPr>
          <w:spacing w:val="37"/>
        </w:rPr>
        <w:t xml:space="preserve"> </w:t>
      </w:r>
      <w:r>
        <w:t>живописи,</w:t>
      </w:r>
      <w:r>
        <w:rPr>
          <w:spacing w:val="36"/>
        </w:rPr>
        <w:t xml:space="preserve"> </w:t>
      </w:r>
      <w:r>
        <w:t>графики,</w:t>
      </w:r>
      <w:r>
        <w:rPr>
          <w:spacing w:val="34"/>
        </w:rPr>
        <w:t xml:space="preserve"> </w:t>
      </w:r>
      <w:r>
        <w:t>скульптуры,</w:t>
      </w:r>
      <w:r>
        <w:rPr>
          <w:spacing w:val="38"/>
        </w:rPr>
        <w:t xml:space="preserve"> </w:t>
      </w:r>
      <w:r>
        <w:t>архитектуры</w:t>
      </w:r>
      <w:r>
        <w:rPr>
          <w:spacing w:val="36"/>
        </w:rPr>
        <w:t xml:space="preserve"> </w:t>
      </w:r>
      <w:r>
        <w:t>и</w:t>
      </w:r>
      <w:r>
        <w:rPr>
          <w:spacing w:val="40"/>
        </w:rPr>
        <w:t xml:space="preserve"> </w:t>
      </w:r>
      <w:r>
        <w:t>декоративно- прикладного искусства;</w:t>
      </w:r>
    </w:p>
    <w:p w:rsidR="004A57EF" w:rsidRDefault="0000266E">
      <w:pPr>
        <w:pStyle w:val="a3"/>
        <w:jc w:val="left"/>
      </w:pPr>
      <w:r>
        <w:t>различение</w:t>
      </w:r>
      <w:r>
        <w:rPr>
          <w:spacing w:val="30"/>
        </w:rPr>
        <w:t xml:space="preserve"> </w:t>
      </w:r>
      <w:r>
        <w:t>жанров</w:t>
      </w:r>
      <w:r>
        <w:rPr>
          <w:spacing w:val="31"/>
        </w:rPr>
        <w:t xml:space="preserve"> </w:t>
      </w:r>
      <w:r>
        <w:t>изобразительного</w:t>
      </w:r>
      <w:r>
        <w:rPr>
          <w:spacing w:val="31"/>
        </w:rPr>
        <w:t xml:space="preserve"> </w:t>
      </w:r>
      <w:r>
        <w:t>искусства:</w:t>
      </w:r>
      <w:r>
        <w:rPr>
          <w:spacing w:val="32"/>
        </w:rPr>
        <w:t xml:space="preserve"> </w:t>
      </w:r>
      <w:r>
        <w:t>пейзаж,</w:t>
      </w:r>
      <w:r>
        <w:rPr>
          <w:spacing w:val="31"/>
        </w:rPr>
        <w:t xml:space="preserve"> </w:t>
      </w:r>
      <w:r>
        <w:t>портрет,</w:t>
      </w:r>
      <w:r>
        <w:rPr>
          <w:spacing w:val="32"/>
        </w:rPr>
        <w:t xml:space="preserve"> </w:t>
      </w:r>
      <w:r>
        <w:t>натюрморт,</w:t>
      </w:r>
      <w:r>
        <w:rPr>
          <w:spacing w:val="40"/>
        </w:rPr>
        <w:t xml:space="preserve"> </w:t>
      </w:r>
      <w:r>
        <w:t xml:space="preserve">сюжетное </w:t>
      </w:r>
      <w:r>
        <w:rPr>
          <w:spacing w:val="-2"/>
        </w:rPr>
        <w:t>изображение.</w:t>
      </w:r>
    </w:p>
    <w:p w:rsidR="004A57EF" w:rsidRDefault="0000266E">
      <w:pPr>
        <w:pStyle w:val="1"/>
        <w:spacing w:before="4" w:line="240" w:lineRule="auto"/>
      </w:pPr>
      <w:r>
        <w:t>1-4</w:t>
      </w:r>
      <w:r>
        <w:rPr>
          <w:spacing w:val="-1"/>
        </w:rPr>
        <w:t xml:space="preserve"> </w:t>
      </w:r>
      <w:r>
        <w:rPr>
          <w:spacing w:val="-2"/>
        </w:rPr>
        <w:t>класс</w:t>
      </w:r>
    </w:p>
    <w:p w:rsidR="004A57EF" w:rsidRDefault="0000266E">
      <w:pPr>
        <w:spacing w:before="1" w:line="274" w:lineRule="exact"/>
        <w:ind w:left="322"/>
        <w:rPr>
          <w:b/>
          <w:sz w:val="24"/>
        </w:rPr>
      </w:pPr>
      <w:r>
        <w:rPr>
          <w:b/>
          <w:sz w:val="24"/>
        </w:rPr>
        <w:t>Содержание</w:t>
      </w:r>
      <w:r>
        <w:rPr>
          <w:b/>
          <w:spacing w:val="-10"/>
          <w:sz w:val="24"/>
        </w:rPr>
        <w:t xml:space="preserve"> </w:t>
      </w:r>
      <w:r>
        <w:rPr>
          <w:b/>
          <w:spacing w:val="-2"/>
          <w:sz w:val="24"/>
        </w:rPr>
        <w:t>предмета</w:t>
      </w:r>
    </w:p>
    <w:p w:rsidR="004A57EF" w:rsidRDefault="0000266E">
      <w:pPr>
        <w:pStyle w:val="a3"/>
        <w:tabs>
          <w:tab w:val="left" w:pos="1816"/>
          <w:tab w:val="left" w:pos="3203"/>
          <w:tab w:val="left" w:pos="4405"/>
          <w:tab w:val="left" w:pos="4747"/>
          <w:tab w:val="left" w:pos="5452"/>
          <w:tab w:val="left" w:pos="6649"/>
          <w:tab w:val="left" w:pos="8952"/>
        </w:tabs>
        <w:ind w:right="750"/>
        <w:jc w:val="left"/>
      </w:pPr>
      <w:r>
        <w:rPr>
          <w:spacing w:val="-2"/>
        </w:rPr>
        <w:t>Содержание</w:t>
      </w:r>
      <w:r>
        <w:tab/>
      </w:r>
      <w:r>
        <w:rPr>
          <w:spacing w:val="-2"/>
        </w:rPr>
        <w:t>программы</w:t>
      </w:r>
      <w:r>
        <w:tab/>
      </w:r>
      <w:r>
        <w:rPr>
          <w:spacing w:val="-2"/>
        </w:rPr>
        <w:t>отражено</w:t>
      </w:r>
      <w:r>
        <w:tab/>
      </w:r>
      <w:r>
        <w:rPr>
          <w:spacing w:val="-10"/>
        </w:rPr>
        <w:t>в</w:t>
      </w:r>
      <w:r>
        <w:tab/>
      </w:r>
      <w:r>
        <w:rPr>
          <w:spacing w:val="-4"/>
        </w:rPr>
        <w:t>пяти</w:t>
      </w:r>
      <w:r>
        <w:tab/>
      </w:r>
      <w:r>
        <w:rPr>
          <w:spacing w:val="-2"/>
        </w:rPr>
        <w:t>разделах:</w:t>
      </w:r>
      <w:r>
        <w:tab/>
      </w:r>
      <w:r>
        <w:rPr>
          <w:spacing w:val="-2"/>
        </w:rPr>
        <w:t>«Подготовительный</w:t>
      </w:r>
      <w:r>
        <w:tab/>
      </w:r>
      <w:r>
        <w:rPr>
          <w:spacing w:val="-2"/>
        </w:rPr>
        <w:t>период обучения»,</w:t>
      </w:r>
    </w:p>
    <w:p w:rsidR="004A57EF" w:rsidRDefault="0000266E">
      <w:pPr>
        <w:pStyle w:val="a3"/>
        <w:tabs>
          <w:tab w:val="left" w:pos="1707"/>
          <w:tab w:val="left" w:pos="3712"/>
          <w:tab w:val="left" w:pos="5521"/>
          <w:tab w:val="left" w:pos="6818"/>
          <w:tab w:val="left" w:pos="7839"/>
          <w:tab w:val="left" w:pos="9544"/>
        </w:tabs>
        <w:ind w:right="754"/>
        <w:jc w:val="left"/>
      </w:pPr>
      <w:r>
        <w:rPr>
          <w:spacing w:val="-2"/>
        </w:rPr>
        <w:t>«Обучение</w:t>
      </w:r>
      <w:r>
        <w:tab/>
      </w:r>
      <w:r>
        <w:rPr>
          <w:spacing w:val="-2"/>
        </w:rPr>
        <w:t>композиционной</w:t>
      </w:r>
      <w:r>
        <w:tab/>
      </w:r>
      <w:r>
        <w:rPr>
          <w:spacing w:val="-2"/>
        </w:rPr>
        <w:t>деятельности»,</w:t>
      </w:r>
      <w:r>
        <w:tab/>
      </w:r>
      <w:r>
        <w:rPr>
          <w:spacing w:val="-2"/>
        </w:rPr>
        <w:t>«Развитие</w:t>
      </w:r>
      <w:r>
        <w:tab/>
      </w:r>
      <w:r>
        <w:rPr>
          <w:spacing w:val="-2"/>
        </w:rPr>
        <w:t>умений</w:t>
      </w:r>
      <w:r>
        <w:tab/>
      </w:r>
      <w:r>
        <w:rPr>
          <w:spacing w:val="-2"/>
        </w:rPr>
        <w:t>воспринимать</w:t>
      </w:r>
      <w:r>
        <w:tab/>
      </w:r>
      <w:r>
        <w:rPr>
          <w:spacing w:val="-10"/>
        </w:rPr>
        <w:t xml:space="preserve">и </w:t>
      </w:r>
      <w:r>
        <w:t>изображать</w:t>
      </w:r>
      <w:r>
        <w:rPr>
          <w:spacing w:val="59"/>
        </w:rPr>
        <w:t xml:space="preserve"> </w:t>
      </w:r>
      <w:r>
        <w:t>форму</w:t>
      </w:r>
      <w:r>
        <w:rPr>
          <w:spacing w:val="54"/>
        </w:rPr>
        <w:t xml:space="preserve"> </w:t>
      </w:r>
      <w:r>
        <w:t>предметов,</w:t>
      </w:r>
      <w:r>
        <w:rPr>
          <w:spacing w:val="60"/>
        </w:rPr>
        <w:t xml:space="preserve"> </w:t>
      </w:r>
      <w:r>
        <w:t>пропорции,</w:t>
      </w:r>
      <w:r>
        <w:rPr>
          <w:spacing w:val="60"/>
        </w:rPr>
        <w:t xml:space="preserve"> </w:t>
      </w:r>
      <w:r>
        <w:t>конструкцию»;</w:t>
      </w:r>
      <w:r>
        <w:rPr>
          <w:spacing w:val="64"/>
        </w:rPr>
        <w:t xml:space="preserve"> </w:t>
      </w:r>
      <w:r>
        <w:t>«Развитие</w:t>
      </w:r>
      <w:r>
        <w:rPr>
          <w:spacing w:val="60"/>
        </w:rPr>
        <w:t xml:space="preserve"> </w:t>
      </w:r>
      <w:r>
        <w:t>восприятия</w:t>
      </w:r>
      <w:r>
        <w:rPr>
          <w:spacing w:val="60"/>
        </w:rPr>
        <w:t xml:space="preserve"> </w:t>
      </w:r>
      <w:r>
        <w:rPr>
          <w:spacing w:val="-2"/>
        </w:rPr>
        <w:t>цвета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1"/>
      </w:pPr>
      <w:r>
        <w:lastRenderedPageBreak/>
        <w:t>предметов и формирование умения передавать его в живописи», «Обучение восприятию произведений искусства».</w:t>
      </w:r>
    </w:p>
    <w:p w:rsidR="004A57EF" w:rsidRDefault="0000266E">
      <w:pPr>
        <w:pStyle w:val="a3"/>
      </w:pPr>
      <w:r>
        <w:t>Программой</w:t>
      </w:r>
      <w:r>
        <w:rPr>
          <w:spacing w:val="-8"/>
        </w:rPr>
        <w:t xml:space="preserve"> </w:t>
      </w:r>
      <w:r>
        <w:t>предусмотриваются</w:t>
      </w:r>
      <w:r>
        <w:rPr>
          <w:spacing w:val="-5"/>
        </w:rPr>
        <w:t xml:space="preserve"> </w:t>
      </w:r>
      <w:r>
        <w:t>следующие</w:t>
      </w:r>
      <w:r>
        <w:rPr>
          <w:spacing w:val="-5"/>
        </w:rPr>
        <w:t xml:space="preserve"> </w:t>
      </w:r>
      <w:r>
        <w:t>виды</w:t>
      </w:r>
      <w:r>
        <w:rPr>
          <w:spacing w:val="-5"/>
        </w:rPr>
        <w:t xml:space="preserve"> </w:t>
      </w:r>
      <w:r>
        <w:rPr>
          <w:spacing w:val="-2"/>
        </w:rPr>
        <w:t>работы:</w:t>
      </w:r>
    </w:p>
    <w:p w:rsidR="004A57EF" w:rsidRDefault="0000266E">
      <w:pPr>
        <w:pStyle w:val="a4"/>
        <w:numPr>
          <w:ilvl w:val="0"/>
          <w:numId w:val="59"/>
        </w:numPr>
        <w:tabs>
          <w:tab w:val="left" w:pos="685"/>
        </w:tabs>
        <w:ind w:right="751" w:firstLine="0"/>
        <w:rPr>
          <w:sz w:val="24"/>
        </w:rPr>
      </w:pPr>
      <w:r>
        <w:rPr>
          <w:sz w:val="24"/>
        </w:rPr>
        <w:t xml:space="preserve">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w:t>
      </w:r>
      <w:r>
        <w:rPr>
          <w:spacing w:val="-2"/>
          <w:sz w:val="24"/>
        </w:rPr>
        <w:t>рисование.</w:t>
      </w:r>
    </w:p>
    <w:p w:rsidR="004A57EF" w:rsidRDefault="0000266E">
      <w:pPr>
        <w:pStyle w:val="a4"/>
        <w:numPr>
          <w:ilvl w:val="0"/>
          <w:numId w:val="59"/>
        </w:numPr>
        <w:tabs>
          <w:tab w:val="left" w:pos="644"/>
        </w:tabs>
        <w:ind w:right="746" w:firstLine="0"/>
        <w:rPr>
          <w:sz w:val="24"/>
        </w:rPr>
      </w:pPr>
      <w:r>
        <w:rPr>
          <w:sz w:val="24"/>
        </w:rPr>
        <w:t xml:space="preserve">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w:t>
      </w:r>
      <w:r>
        <w:rPr>
          <w:spacing w:val="-2"/>
          <w:sz w:val="24"/>
        </w:rPr>
        <w:t>аппликации;</w:t>
      </w:r>
    </w:p>
    <w:p w:rsidR="004A57EF" w:rsidRDefault="0000266E">
      <w:pPr>
        <w:pStyle w:val="a4"/>
        <w:numPr>
          <w:ilvl w:val="0"/>
          <w:numId w:val="59"/>
        </w:numPr>
        <w:tabs>
          <w:tab w:val="left" w:pos="781"/>
        </w:tabs>
        <w:ind w:right="744" w:firstLine="0"/>
        <w:rPr>
          <w:sz w:val="24"/>
        </w:rPr>
      </w:pPr>
      <w:r>
        <w:rPr>
          <w:sz w:val="24"/>
        </w:rPr>
        <w:t>проведение беседы о содержании рассматриваемых репродукций с картины художников, книжной иллюстрации, картинки, произведения народного и декоративно- прикладного искусства.</w:t>
      </w:r>
    </w:p>
    <w:p w:rsidR="004A57EF" w:rsidRDefault="0000266E">
      <w:pPr>
        <w:pStyle w:val="a3"/>
        <w:spacing w:before="1"/>
        <w:jc w:val="left"/>
      </w:pPr>
      <w:r>
        <w:rPr>
          <w:spacing w:val="-2"/>
        </w:rPr>
        <w:t>Введение</w:t>
      </w:r>
    </w:p>
    <w:p w:rsidR="004A57EF" w:rsidRDefault="0000266E">
      <w:pPr>
        <w:pStyle w:val="a3"/>
        <w:ind w:right="746"/>
      </w:pPr>
      <w:r>
        <w:t>Человек и изобразительное искусство; урок изобразительного искусства; правила поведения и работы</w:t>
      </w:r>
      <w:r>
        <w:rPr>
          <w:spacing w:val="-1"/>
        </w:rPr>
        <w:t xml:space="preserve"> </w:t>
      </w:r>
      <w:r>
        <w:t>на</w:t>
      </w:r>
      <w:r>
        <w:rPr>
          <w:spacing w:val="-1"/>
        </w:rPr>
        <w:t xml:space="preserve"> </w:t>
      </w:r>
      <w:r>
        <w:t>уроках изобразительного искусства; правила</w:t>
      </w:r>
      <w:r>
        <w:rPr>
          <w:spacing w:val="-1"/>
        </w:rPr>
        <w:t xml:space="preserve"> </w:t>
      </w:r>
      <w:r>
        <w:t>организации рабочего места; материалы и инструменты, используемые в процессе изобразительной деятельности; правила их хранения.</w:t>
      </w:r>
    </w:p>
    <w:p w:rsidR="004A57EF" w:rsidRDefault="0000266E">
      <w:pPr>
        <w:ind w:left="322"/>
        <w:jc w:val="both"/>
        <w:rPr>
          <w:i/>
          <w:sz w:val="24"/>
        </w:rPr>
      </w:pPr>
      <w:r>
        <w:rPr>
          <w:i/>
          <w:sz w:val="24"/>
        </w:rPr>
        <w:t>Подготовительный</w:t>
      </w:r>
      <w:r>
        <w:rPr>
          <w:i/>
          <w:spacing w:val="-5"/>
          <w:sz w:val="24"/>
        </w:rPr>
        <w:t xml:space="preserve"> </w:t>
      </w:r>
      <w:r>
        <w:rPr>
          <w:i/>
          <w:sz w:val="24"/>
        </w:rPr>
        <w:t>период</w:t>
      </w:r>
      <w:r>
        <w:rPr>
          <w:i/>
          <w:spacing w:val="-4"/>
          <w:sz w:val="24"/>
        </w:rPr>
        <w:t xml:space="preserve"> </w:t>
      </w:r>
      <w:r>
        <w:rPr>
          <w:i/>
          <w:spacing w:val="-2"/>
          <w:sz w:val="24"/>
        </w:rPr>
        <w:t>обучения</w:t>
      </w:r>
    </w:p>
    <w:p w:rsidR="004A57EF" w:rsidRDefault="0000266E">
      <w:pPr>
        <w:pStyle w:val="a3"/>
        <w:ind w:right="746"/>
      </w:pPr>
      <w:r>
        <w:rPr>
          <w:i/>
        </w:rPr>
        <w:t xml:space="preserve">Формирование организационных умений: </w:t>
      </w:r>
      <w:r>
        <w:t>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4A57EF" w:rsidRDefault="0000266E">
      <w:pPr>
        <w:pStyle w:val="a3"/>
        <w:tabs>
          <w:tab w:val="left" w:pos="1116"/>
          <w:tab w:val="left" w:pos="2167"/>
          <w:tab w:val="left" w:pos="4001"/>
          <w:tab w:val="left" w:pos="4672"/>
          <w:tab w:val="left" w:pos="5380"/>
          <w:tab w:val="left" w:pos="6670"/>
          <w:tab w:val="left" w:pos="7945"/>
          <w:tab w:val="left" w:pos="8276"/>
          <w:tab w:val="left" w:pos="9564"/>
        </w:tabs>
        <w:ind w:right="751"/>
        <w:jc w:val="left"/>
      </w:pPr>
      <w:r>
        <w:rPr>
          <w:i/>
        </w:rPr>
        <w:t>Сенсорное воспитание</w:t>
      </w:r>
      <w:r>
        <w:t>: различение формы предметов при помощи зрения, осязания и обводящих</w:t>
      </w:r>
      <w:r>
        <w:rPr>
          <w:spacing w:val="40"/>
        </w:rPr>
        <w:t xml:space="preserve"> </w:t>
      </w:r>
      <w:r>
        <w:t>движений</w:t>
      </w:r>
      <w:r>
        <w:rPr>
          <w:spacing w:val="40"/>
        </w:rPr>
        <w:t xml:space="preserve"> </w:t>
      </w:r>
      <w:r>
        <w:t>руки;</w:t>
      </w:r>
      <w:r>
        <w:rPr>
          <w:spacing w:val="40"/>
        </w:rPr>
        <w:t xml:space="preserve"> </w:t>
      </w:r>
      <w:r>
        <w:t>узнавание</w:t>
      </w:r>
      <w:r>
        <w:rPr>
          <w:spacing w:val="40"/>
        </w:rPr>
        <w:t xml:space="preserve"> </w:t>
      </w:r>
      <w:r>
        <w:t>и</w:t>
      </w:r>
      <w:r>
        <w:rPr>
          <w:spacing w:val="40"/>
        </w:rPr>
        <w:t xml:space="preserve"> </w:t>
      </w:r>
      <w:r>
        <w:t>показ</w:t>
      </w:r>
      <w:r>
        <w:rPr>
          <w:spacing w:val="40"/>
        </w:rPr>
        <w:t xml:space="preserve"> </w:t>
      </w:r>
      <w:r>
        <w:t>основных</w:t>
      </w:r>
      <w:r>
        <w:rPr>
          <w:spacing w:val="40"/>
        </w:rPr>
        <w:t xml:space="preserve"> </w:t>
      </w:r>
      <w:r>
        <w:t>геометрических</w:t>
      </w:r>
      <w:r>
        <w:rPr>
          <w:spacing w:val="40"/>
        </w:rPr>
        <w:t xml:space="preserve"> </w:t>
      </w:r>
      <w:r>
        <w:t>фигур</w:t>
      </w:r>
      <w:r>
        <w:rPr>
          <w:spacing w:val="40"/>
        </w:rPr>
        <w:t xml:space="preserve"> </w:t>
      </w:r>
      <w:r>
        <w:t>и</w:t>
      </w:r>
      <w:r>
        <w:rPr>
          <w:spacing w:val="40"/>
        </w:rPr>
        <w:t xml:space="preserve"> </w:t>
      </w:r>
      <w:r>
        <w:t xml:space="preserve">тел </w:t>
      </w:r>
      <w:r>
        <w:rPr>
          <w:spacing w:val="-2"/>
        </w:rPr>
        <w:t>(круг,</w:t>
      </w:r>
      <w:r>
        <w:tab/>
      </w:r>
      <w:r>
        <w:rPr>
          <w:spacing w:val="-2"/>
        </w:rPr>
        <w:t>квадрат,</w:t>
      </w:r>
      <w:r>
        <w:tab/>
      </w:r>
      <w:r>
        <w:rPr>
          <w:spacing w:val="-2"/>
        </w:rPr>
        <w:t>прямоугольник,</w:t>
      </w:r>
      <w:r>
        <w:tab/>
      </w:r>
      <w:r>
        <w:rPr>
          <w:spacing w:val="-4"/>
        </w:rPr>
        <w:t>шар,</w:t>
      </w:r>
      <w:r>
        <w:tab/>
      </w:r>
      <w:r>
        <w:rPr>
          <w:spacing w:val="-4"/>
        </w:rPr>
        <w:t>куб);</w:t>
      </w:r>
      <w:r>
        <w:tab/>
      </w:r>
      <w:r>
        <w:rPr>
          <w:spacing w:val="-2"/>
        </w:rPr>
        <w:t>узнавание,</w:t>
      </w:r>
      <w:r>
        <w:tab/>
      </w:r>
      <w:r>
        <w:rPr>
          <w:spacing w:val="-2"/>
        </w:rPr>
        <w:t>называние</w:t>
      </w:r>
      <w:r>
        <w:tab/>
      </w:r>
      <w:r>
        <w:rPr>
          <w:spacing w:val="-10"/>
        </w:rPr>
        <w:t>и</w:t>
      </w:r>
      <w:r>
        <w:tab/>
      </w:r>
      <w:r>
        <w:rPr>
          <w:spacing w:val="-2"/>
        </w:rPr>
        <w:t>отражение</w:t>
      </w:r>
      <w:r>
        <w:tab/>
      </w:r>
      <w:r>
        <w:rPr>
          <w:spacing w:val="-10"/>
        </w:rPr>
        <w:t xml:space="preserve">в </w:t>
      </w:r>
      <w:r>
        <w:t>аппликации и рисунке цветов спектра; ориентировка на плоскости листа бумаги.</w:t>
      </w:r>
    </w:p>
    <w:p w:rsidR="004A57EF" w:rsidRDefault="0000266E">
      <w:pPr>
        <w:pStyle w:val="a3"/>
        <w:spacing w:before="1"/>
        <w:ind w:right="802"/>
        <w:jc w:val="left"/>
      </w:pPr>
      <w:r>
        <w:rPr>
          <w:i/>
        </w:rPr>
        <w:t>Развитие</w:t>
      </w:r>
      <w:r>
        <w:rPr>
          <w:i/>
          <w:spacing w:val="-6"/>
        </w:rPr>
        <w:t xml:space="preserve"> </w:t>
      </w:r>
      <w:r>
        <w:rPr>
          <w:i/>
        </w:rPr>
        <w:t>моторики</w:t>
      </w:r>
      <w:r>
        <w:rPr>
          <w:i/>
          <w:spacing w:val="-3"/>
        </w:rPr>
        <w:t xml:space="preserve"> </w:t>
      </w:r>
      <w:r>
        <w:rPr>
          <w:i/>
        </w:rPr>
        <w:t>рук</w:t>
      </w:r>
      <w:r>
        <w:t>:</w:t>
      </w:r>
      <w:r>
        <w:rPr>
          <w:spacing w:val="-4"/>
        </w:rPr>
        <w:t xml:space="preserve"> </w:t>
      </w:r>
      <w:r>
        <w:t>формирование</w:t>
      </w:r>
      <w:r>
        <w:rPr>
          <w:spacing w:val="-5"/>
        </w:rPr>
        <w:t xml:space="preserve"> </w:t>
      </w:r>
      <w:r>
        <w:t>правильного</w:t>
      </w:r>
      <w:r>
        <w:rPr>
          <w:spacing w:val="-2"/>
        </w:rPr>
        <w:t xml:space="preserve"> </w:t>
      </w:r>
      <w:r>
        <w:t>удержания</w:t>
      </w:r>
      <w:r>
        <w:rPr>
          <w:spacing w:val="-4"/>
        </w:rPr>
        <w:t xml:space="preserve"> </w:t>
      </w:r>
      <w:r>
        <w:t>карандаша</w:t>
      </w:r>
      <w:r>
        <w:rPr>
          <w:spacing w:val="-5"/>
        </w:rPr>
        <w:t xml:space="preserve"> </w:t>
      </w:r>
      <w:r>
        <w:t>и</w:t>
      </w:r>
      <w:r>
        <w:rPr>
          <w:spacing w:val="-4"/>
        </w:rPr>
        <w:t xml:space="preserve"> </w:t>
      </w:r>
      <w:r>
        <w:t>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4A57EF" w:rsidRDefault="0000266E">
      <w:pPr>
        <w:ind w:left="322" w:right="1483"/>
        <w:rPr>
          <w:sz w:val="24"/>
        </w:rPr>
      </w:pPr>
      <w:r>
        <w:rPr>
          <w:i/>
          <w:sz w:val="24"/>
        </w:rPr>
        <w:t>Обучение</w:t>
      </w:r>
      <w:r>
        <w:rPr>
          <w:i/>
          <w:spacing w:val="-6"/>
          <w:sz w:val="24"/>
        </w:rPr>
        <w:t xml:space="preserve"> </w:t>
      </w:r>
      <w:r>
        <w:rPr>
          <w:i/>
          <w:sz w:val="24"/>
        </w:rPr>
        <w:t>приемам</w:t>
      </w:r>
      <w:r>
        <w:rPr>
          <w:i/>
          <w:spacing w:val="-4"/>
          <w:sz w:val="24"/>
        </w:rPr>
        <w:t xml:space="preserve"> </w:t>
      </w:r>
      <w:r>
        <w:rPr>
          <w:i/>
          <w:sz w:val="24"/>
        </w:rPr>
        <w:t>работы</w:t>
      </w:r>
      <w:r>
        <w:rPr>
          <w:i/>
          <w:spacing w:val="-5"/>
          <w:sz w:val="24"/>
        </w:rPr>
        <w:t xml:space="preserve"> </w:t>
      </w:r>
      <w:r>
        <w:rPr>
          <w:i/>
          <w:sz w:val="24"/>
        </w:rPr>
        <w:t>в</w:t>
      </w:r>
      <w:r>
        <w:rPr>
          <w:i/>
          <w:spacing w:val="-6"/>
          <w:sz w:val="24"/>
        </w:rPr>
        <w:t xml:space="preserve"> </w:t>
      </w:r>
      <w:r>
        <w:rPr>
          <w:i/>
          <w:sz w:val="24"/>
        </w:rPr>
        <w:t>изобразительной</w:t>
      </w:r>
      <w:r>
        <w:rPr>
          <w:i/>
          <w:spacing w:val="-4"/>
          <w:sz w:val="24"/>
        </w:rPr>
        <w:t xml:space="preserve"> </w:t>
      </w:r>
      <w:r>
        <w:rPr>
          <w:i/>
          <w:sz w:val="24"/>
        </w:rPr>
        <w:t>деятельности</w:t>
      </w:r>
      <w:r>
        <w:rPr>
          <w:i/>
          <w:spacing w:val="-4"/>
          <w:sz w:val="24"/>
        </w:rPr>
        <w:t xml:space="preserve"> </w:t>
      </w:r>
      <w:r>
        <w:rPr>
          <w:sz w:val="24"/>
        </w:rPr>
        <w:t>(лепке,</w:t>
      </w:r>
      <w:r>
        <w:rPr>
          <w:spacing w:val="-3"/>
          <w:sz w:val="24"/>
        </w:rPr>
        <w:t xml:space="preserve"> </w:t>
      </w:r>
      <w:r>
        <w:rPr>
          <w:sz w:val="24"/>
        </w:rPr>
        <w:t>выполнении аппликации, рисовании):</w:t>
      </w:r>
    </w:p>
    <w:p w:rsidR="004A57EF" w:rsidRDefault="0000266E">
      <w:pPr>
        <w:pStyle w:val="a3"/>
        <w:jc w:val="left"/>
      </w:pPr>
      <w:r>
        <w:t>Приемы</w:t>
      </w:r>
      <w:r>
        <w:rPr>
          <w:spacing w:val="-4"/>
        </w:rPr>
        <w:t xml:space="preserve"> </w:t>
      </w:r>
      <w:r>
        <w:rPr>
          <w:spacing w:val="-2"/>
        </w:rPr>
        <w:t>лепки:</w:t>
      </w:r>
    </w:p>
    <w:p w:rsidR="004A57EF" w:rsidRDefault="0000266E">
      <w:pPr>
        <w:pStyle w:val="a4"/>
        <w:numPr>
          <w:ilvl w:val="0"/>
          <w:numId w:val="59"/>
        </w:numPr>
        <w:tabs>
          <w:tab w:val="left" w:pos="623"/>
        </w:tabs>
        <w:ind w:left="622" w:hanging="301"/>
        <w:jc w:val="left"/>
        <w:rPr>
          <w:sz w:val="24"/>
        </w:rPr>
      </w:pPr>
      <w:r>
        <w:rPr>
          <w:sz w:val="24"/>
        </w:rPr>
        <w:t>отщипывание</w:t>
      </w:r>
      <w:r>
        <w:rPr>
          <w:spacing w:val="-5"/>
          <w:sz w:val="24"/>
        </w:rPr>
        <w:t xml:space="preserve"> </w:t>
      </w:r>
      <w:r>
        <w:rPr>
          <w:sz w:val="24"/>
        </w:rPr>
        <w:t>кусков</w:t>
      </w:r>
      <w:r>
        <w:rPr>
          <w:spacing w:val="-3"/>
          <w:sz w:val="24"/>
        </w:rPr>
        <w:t xml:space="preserve"> </w:t>
      </w:r>
      <w:r>
        <w:rPr>
          <w:sz w:val="24"/>
        </w:rPr>
        <w:t>от</w:t>
      </w:r>
      <w:r>
        <w:rPr>
          <w:spacing w:val="-2"/>
          <w:sz w:val="24"/>
        </w:rPr>
        <w:t xml:space="preserve"> </w:t>
      </w:r>
      <w:r>
        <w:rPr>
          <w:sz w:val="24"/>
        </w:rPr>
        <w:t>целого</w:t>
      </w:r>
      <w:r>
        <w:rPr>
          <w:spacing w:val="-3"/>
          <w:sz w:val="24"/>
        </w:rPr>
        <w:t xml:space="preserve"> </w:t>
      </w:r>
      <w:r>
        <w:rPr>
          <w:sz w:val="24"/>
        </w:rPr>
        <w:t>куска</w:t>
      </w:r>
      <w:r>
        <w:rPr>
          <w:spacing w:val="-3"/>
          <w:sz w:val="24"/>
        </w:rPr>
        <w:t xml:space="preserve"> </w:t>
      </w:r>
      <w:r>
        <w:rPr>
          <w:sz w:val="24"/>
        </w:rPr>
        <w:t>пластилина</w:t>
      </w:r>
      <w:r>
        <w:rPr>
          <w:spacing w:val="-3"/>
          <w:sz w:val="24"/>
        </w:rPr>
        <w:t xml:space="preserve"> </w:t>
      </w:r>
      <w:r>
        <w:rPr>
          <w:sz w:val="24"/>
        </w:rPr>
        <w:t>и</w:t>
      </w:r>
      <w:r>
        <w:rPr>
          <w:spacing w:val="-1"/>
          <w:sz w:val="24"/>
        </w:rPr>
        <w:t xml:space="preserve"> </w:t>
      </w:r>
      <w:r>
        <w:rPr>
          <w:spacing w:val="-2"/>
          <w:sz w:val="24"/>
        </w:rPr>
        <w:t>разминание;</w:t>
      </w:r>
    </w:p>
    <w:p w:rsidR="004A57EF" w:rsidRDefault="0000266E">
      <w:pPr>
        <w:pStyle w:val="a4"/>
        <w:numPr>
          <w:ilvl w:val="0"/>
          <w:numId w:val="59"/>
        </w:numPr>
        <w:tabs>
          <w:tab w:val="left" w:pos="623"/>
        </w:tabs>
        <w:ind w:left="622" w:hanging="301"/>
        <w:jc w:val="left"/>
        <w:rPr>
          <w:sz w:val="24"/>
        </w:rPr>
      </w:pPr>
      <w:r>
        <w:rPr>
          <w:sz w:val="24"/>
        </w:rPr>
        <w:t>размазывание</w:t>
      </w:r>
      <w:r>
        <w:rPr>
          <w:spacing w:val="-4"/>
          <w:sz w:val="24"/>
        </w:rPr>
        <w:t xml:space="preserve"> </w:t>
      </w:r>
      <w:r>
        <w:rPr>
          <w:sz w:val="24"/>
        </w:rPr>
        <w:t>по</w:t>
      </w:r>
      <w:r>
        <w:rPr>
          <w:spacing w:val="-2"/>
          <w:sz w:val="24"/>
        </w:rPr>
        <w:t xml:space="preserve"> картону;</w:t>
      </w:r>
    </w:p>
    <w:p w:rsidR="004A57EF" w:rsidRDefault="0000266E">
      <w:pPr>
        <w:pStyle w:val="a4"/>
        <w:numPr>
          <w:ilvl w:val="0"/>
          <w:numId w:val="59"/>
        </w:numPr>
        <w:tabs>
          <w:tab w:val="left" w:pos="623"/>
        </w:tabs>
        <w:ind w:left="622" w:hanging="301"/>
        <w:jc w:val="left"/>
        <w:rPr>
          <w:sz w:val="24"/>
        </w:rPr>
      </w:pPr>
      <w:r>
        <w:rPr>
          <w:sz w:val="24"/>
        </w:rPr>
        <w:t>скатывание,</w:t>
      </w:r>
      <w:r>
        <w:rPr>
          <w:spacing w:val="-5"/>
          <w:sz w:val="24"/>
        </w:rPr>
        <w:t xml:space="preserve"> </w:t>
      </w:r>
      <w:r>
        <w:rPr>
          <w:sz w:val="24"/>
        </w:rPr>
        <w:t>раскатывание,</w:t>
      </w:r>
      <w:r>
        <w:rPr>
          <w:spacing w:val="-3"/>
          <w:sz w:val="24"/>
        </w:rPr>
        <w:t xml:space="preserve"> </w:t>
      </w:r>
      <w:r>
        <w:rPr>
          <w:spacing w:val="-2"/>
          <w:sz w:val="24"/>
        </w:rPr>
        <w:t>сплющивание;</w:t>
      </w:r>
    </w:p>
    <w:p w:rsidR="004A57EF" w:rsidRDefault="0000266E">
      <w:pPr>
        <w:pStyle w:val="a4"/>
        <w:numPr>
          <w:ilvl w:val="0"/>
          <w:numId w:val="59"/>
        </w:numPr>
        <w:tabs>
          <w:tab w:val="left" w:pos="623"/>
        </w:tabs>
        <w:ind w:left="622" w:hanging="301"/>
        <w:jc w:val="left"/>
        <w:rPr>
          <w:sz w:val="24"/>
        </w:rPr>
      </w:pPr>
      <w:r>
        <w:rPr>
          <w:sz w:val="24"/>
        </w:rPr>
        <w:t>примазывание</w:t>
      </w:r>
      <w:r>
        <w:rPr>
          <w:spacing w:val="-6"/>
          <w:sz w:val="24"/>
        </w:rPr>
        <w:t xml:space="preserve"> </w:t>
      </w:r>
      <w:r>
        <w:rPr>
          <w:sz w:val="24"/>
        </w:rPr>
        <w:t>частей</w:t>
      </w:r>
      <w:r>
        <w:rPr>
          <w:spacing w:val="-3"/>
          <w:sz w:val="24"/>
        </w:rPr>
        <w:t xml:space="preserve"> </w:t>
      </w:r>
      <w:r>
        <w:rPr>
          <w:sz w:val="24"/>
        </w:rPr>
        <w:t>при</w:t>
      </w:r>
      <w:r>
        <w:rPr>
          <w:spacing w:val="-3"/>
          <w:sz w:val="24"/>
        </w:rPr>
        <w:t xml:space="preserve"> </w:t>
      </w:r>
      <w:r>
        <w:rPr>
          <w:sz w:val="24"/>
        </w:rPr>
        <w:t>составлении</w:t>
      </w:r>
      <w:r>
        <w:rPr>
          <w:spacing w:val="-5"/>
          <w:sz w:val="24"/>
        </w:rPr>
        <w:t xml:space="preserve"> </w:t>
      </w:r>
      <w:r>
        <w:rPr>
          <w:sz w:val="24"/>
        </w:rPr>
        <w:t>целого</w:t>
      </w:r>
      <w:r>
        <w:rPr>
          <w:spacing w:val="-4"/>
          <w:sz w:val="24"/>
        </w:rPr>
        <w:t xml:space="preserve"> </w:t>
      </w:r>
      <w:r>
        <w:rPr>
          <w:sz w:val="24"/>
        </w:rPr>
        <w:t>объемного</w:t>
      </w:r>
      <w:r>
        <w:rPr>
          <w:spacing w:val="-2"/>
          <w:sz w:val="24"/>
        </w:rPr>
        <w:t xml:space="preserve"> изображения.</w:t>
      </w:r>
    </w:p>
    <w:p w:rsidR="004A57EF" w:rsidRDefault="0000266E">
      <w:pPr>
        <w:pStyle w:val="a3"/>
        <w:spacing w:before="1"/>
        <w:ind w:right="748"/>
        <w:jc w:val="left"/>
      </w:pPr>
      <w:r>
        <w:t>Приемы</w:t>
      </w:r>
      <w:r>
        <w:rPr>
          <w:spacing w:val="-2"/>
        </w:rPr>
        <w:t xml:space="preserve"> </w:t>
      </w:r>
      <w:r>
        <w:t>работы с «подвижной аппликацией» для</w:t>
      </w:r>
      <w:r>
        <w:rPr>
          <w:spacing w:val="-1"/>
        </w:rPr>
        <w:t xml:space="preserve"> </w:t>
      </w:r>
      <w:r>
        <w:t>развития</w:t>
      </w:r>
      <w:r>
        <w:rPr>
          <w:spacing w:val="-1"/>
        </w:rPr>
        <w:t xml:space="preserve"> </w:t>
      </w:r>
      <w:r>
        <w:t>целостного</w:t>
      </w:r>
      <w:r>
        <w:rPr>
          <w:spacing w:val="-1"/>
        </w:rPr>
        <w:t xml:space="preserve"> </w:t>
      </w:r>
      <w:r>
        <w:t>восприятия</w:t>
      </w:r>
      <w:r>
        <w:rPr>
          <w:spacing w:val="-1"/>
        </w:rPr>
        <w:t xml:space="preserve"> </w:t>
      </w:r>
      <w:r>
        <w:t>объекта при подготовке детей к рисованию:</w:t>
      </w:r>
    </w:p>
    <w:p w:rsidR="004A57EF" w:rsidRDefault="0000266E">
      <w:pPr>
        <w:pStyle w:val="a4"/>
        <w:numPr>
          <w:ilvl w:val="0"/>
          <w:numId w:val="59"/>
        </w:numPr>
        <w:tabs>
          <w:tab w:val="left" w:pos="623"/>
        </w:tabs>
        <w:ind w:left="622" w:hanging="301"/>
        <w:jc w:val="left"/>
        <w:rPr>
          <w:sz w:val="24"/>
        </w:rPr>
      </w:pPr>
      <w:r>
        <w:rPr>
          <w:sz w:val="24"/>
        </w:rPr>
        <w:t>складывание</w:t>
      </w:r>
      <w:r>
        <w:rPr>
          <w:spacing w:val="-6"/>
          <w:sz w:val="24"/>
        </w:rPr>
        <w:t xml:space="preserve"> </w:t>
      </w:r>
      <w:r>
        <w:rPr>
          <w:sz w:val="24"/>
        </w:rPr>
        <w:t>целого</w:t>
      </w:r>
      <w:r>
        <w:rPr>
          <w:spacing w:val="-3"/>
          <w:sz w:val="24"/>
        </w:rPr>
        <w:t xml:space="preserve"> </w:t>
      </w:r>
      <w:r>
        <w:rPr>
          <w:sz w:val="24"/>
        </w:rPr>
        <w:t>изображения</w:t>
      </w:r>
      <w:r>
        <w:rPr>
          <w:spacing w:val="-6"/>
          <w:sz w:val="24"/>
        </w:rPr>
        <w:t xml:space="preserve"> </w:t>
      </w:r>
      <w:r>
        <w:rPr>
          <w:sz w:val="24"/>
        </w:rPr>
        <w:t>из</w:t>
      </w:r>
      <w:r>
        <w:rPr>
          <w:spacing w:val="-2"/>
          <w:sz w:val="24"/>
        </w:rPr>
        <w:t xml:space="preserve"> </w:t>
      </w:r>
      <w:r>
        <w:rPr>
          <w:sz w:val="24"/>
        </w:rPr>
        <w:t>его</w:t>
      </w:r>
      <w:r>
        <w:rPr>
          <w:spacing w:val="-4"/>
          <w:sz w:val="24"/>
        </w:rPr>
        <w:t xml:space="preserve"> </w:t>
      </w:r>
      <w:r>
        <w:rPr>
          <w:sz w:val="24"/>
        </w:rPr>
        <w:t>деталей</w:t>
      </w:r>
      <w:r>
        <w:rPr>
          <w:spacing w:val="-2"/>
          <w:sz w:val="24"/>
        </w:rPr>
        <w:t xml:space="preserve"> </w:t>
      </w:r>
      <w:r>
        <w:rPr>
          <w:sz w:val="24"/>
        </w:rPr>
        <w:t>без</w:t>
      </w:r>
      <w:r>
        <w:rPr>
          <w:spacing w:val="1"/>
          <w:sz w:val="24"/>
        </w:rPr>
        <w:t xml:space="preserve"> </w:t>
      </w:r>
      <w:r>
        <w:rPr>
          <w:sz w:val="24"/>
        </w:rPr>
        <w:t>фиксации</w:t>
      </w:r>
      <w:r>
        <w:rPr>
          <w:spacing w:val="-2"/>
          <w:sz w:val="24"/>
        </w:rPr>
        <w:t xml:space="preserve"> </w:t>
      </w:r>
      <w:r>
        <w:rPr>
          <w:sz w:val="24"/>
        </w:rPr>
        <w:t>на</w:t>
      </w:r>
      <w:r>
        <w:rPr>
          <w:spacing w:val="-4"/>
          <w:sz w:val="24"/>
        </w:rPr>
        <w:t xml:space="preserve"> </w:t>
      </w:r>
      <w:r>
        <w:rPr>
          <w:sz w:val="24"/>
        </w:rPr>
        <w:t>плоскости</w:t>
      </w:r>
      <w:r>
        <w:rPr>
          <w:spacing w:val="-1"/>
          <w:sz w:val="24"/>
        </w:rPr>
        <w:t xml:space="preserve"> </w:t>
      </w:r>
      <w:r>
        <w:rPr>
          <w:spacing w:val="-2"/>
          <w:sz w:val="24"/>
        </w:rPr>
        <w:t>листа;</w:t>
      </w:r>
    </w:p>
    <w:p w:rsidR="004A57EF" w:rsidRDefault="0000266E">
      <w:pPr>
        <w:pStyle w:val="a4"/>
        <w:numPr>
          <w:ilvl w:val="0"/>
          <w:numId w:val="59"/>
        </w:numPr>
        <w:tabs>
          <w:tab w:val="left" w:pos="801"/>
          <w:tab w:val="left" w:pos="802"/>
          <w:tab w:val="left" w:pos="2293"/>
          <w:tab w:val="left" w:pos="4338"/>
          <w:tab w:val="left" w:pos="5909"/>
          <w:tab w:val="left" w:pos="6950"/>
          <w:tab w:val="left" w:pos="7295"/>
          <w:tab w:val="left" w:pos="8681"/>
        </w:tabs>
        <w:ind w:right="756" w:firstLine="0"/>
        <w:jc w:val="left"/>
        <w:rPr>
          <w:sz w:val="24"/>
        </w:rPr>
      </w:pPr>
      <w:r>
        <w:rPr>
          <w:spacing w:val="-2"/>
          <w:sz w:val="24"/>
        </w:rPr>
        <w:t>совмещение</w:t>
      </w:r>
      <w:r>
        <w:rPr>
          <w:sz w:val="24"/>
        </w:rPr>
        <w:tab/>
      </w:r>
      <w:r>
        <w:rPr>
          <w:spacing w:val="-2"/>
          <w:sz w:val="24"/>
        </w:rPr>
        <w:t>аппликационного</w:t>
      </w:r>
      <w:r>
        <w:rPr>
          <w:sz w:val="24"/>
        </w:rPr>
        <w:tab/>
      </w:r>
      <w:r>
        <w:rPr>
          <w:spacing w:val="-2"/>
          <w:sz w:val="24"/>
        </w:rPr>
        <w:t>изображения</w:t>
      </w:r>
      <w:r>
        <w:rPr>
          <w:sz w:val="24"/>
        </w:rPr>
        <w:tab/>
      </w:r>
      <w:r>
        <w:rPr>
          <w:spacing w:val="-2"/>
          <w:sz w:val="24"/>
        </w:rPr>
        <w:t>объекта</w:t>
      </w:r>
      <w:r>
        <w:rPr>
          <w:sz w:val="24"/>
        </w:rPr>
        <w:tab/>
      </w:r>
      <w:r>
        <w:rPr>
          <w:spacing w:val="-10"/>
          <w:sz w:val="24"/>
        </w:rPr>
        <w:t>с</w:t>
      </w:r>
      <w:r>
        <w:rPr>
          <w:sz w:val="24"/>
        </w:rPr>
        <w:tab/>
      </w:r>
      <w:r>
        <w:rPr>
          <w:spacing w:val="-2"/>
          <w:sz w:val="24"/>
        </w:rPr>
        <w:t>контурным</w:t>
      </w:r>
      <w:r>
        <w:rPr>
          <w:sz w:val="24"/>
        </w:rPr>
        <w:tab/>
      </w:r>
      <w:r>
        <w:rPr>
          <w:spacing w:val="-2"/>
          <w:sz w:val="24"/>
        </w:rPr>
        <w:t xml:space="preserve">рисунком </w:t>
      </w:r>
      <w:r>
        <w:rPr>
          <w:sz w:val="24"/>
        </w:rPr>
        <w:t>геометрической фигуры без фиксации на плоскости листа;</w:t>
      </w:r>
    </w:p>
    <w:p w:rsidR="004A57EF" w:rsidRDefault="0000266E">
      <w:pPr>
        <w:pStyle w:val="a4"/>
        <w:numPr>
          <w:ilvl w:val="0"/>
          <w:numId w:val="59"/>
        </w:numPr>
        <w:tabs>
          <w:tab w:val="left" w:pos="697"/>
        </w:tabs>
        <w:ind w:right="754" w:firstLine="0"/>
        <w:jc w:val="left"/>
        <w:rPr>
          <w:sz w:val="24"/>
        </w:rPr>
      </w:pPr>
      <w:r>
        <w:rPr>
          <w:sz w:val="24"/>
        </w:rPr>
        <w:t>расположение</w:t>
      </w:r>
      <w:r>
        <w:rPr>
          <w:spacing w:val="40"/>
          <w:sz w:val="24"/>
        </w:rPr>
        <w:t xml:space="preserve"> </w:t>
      </w:r>
      <w:r>
        <w:rPr>
          <w:sz w:val="24"/>
        </w:rPr>
        <w:t>деталей</w:t>
      </w:r>
      <w:r>
        <w:rPr>
          <w:spacing w:val="40"/>
          <w:sz w:val="24"/>
        </w:rPr>
        <w:t xml:space="preserve"> </w:t>
      </w:r>
      <w:r>
        <w:rPr>
          <w:sz w:val="24"/>
        </w:rPr>
        <w:t>предметных</w:t>
      </w:r>
      <w:r>
        <w:rPr>
          <w:spacing w:val="40"/>
          <w:sz w:val="24"/>
        </w:rPr>
        <w:t xml:space="preserve"> </w:t>
      </w:r>
      <w:r>
        <w:rPr>
          <w:sz w:val="24"/>
        </w:rPr>
        <w:t>изображений</w:t>
      </w:r>
      <w:r>
        <w:rPr>
          <w:spacing w:val="40"/>
          <w:sz w:val="24"/>
        </w:rPr>
        <w:t xml:space="preserve"> </w:t>
      </w:r>
      <w:r>
        <w:rPr>
          <w:sz w:val="24"/>
        </w:rPr>
        <w:t>или</w:t>
      </w:r>
      <w:r>
        <w:rPr>
          <w:spacing w:val="40"/>
          <w:sz w:val="24"/>
        </w:rPr>
        <w:t xml:space="preserve"> </w:t>
      </w:r>
      <w:r>
        <w:rPr>
          <w:sz w:val="24"/>
        </w:rPr>
        <w:t>силуэтов</w:t>
      </w:r>
      <w:r>
        <w:rPr>
          <w:spacing w:val="40"/>
          <w:sz w:val="24"/>
        </w:rPr>
        <w:t xml:space="preserve"> </w:t>
      </w:r>
      <w:r>
        <w:rPr>
          <w:sz w:val="24"/>
        </w:rPr>
        <w:t>на</w:t>
      </w:r>
      <w:r>
        <w:rPr>
          <w:spacing w:val="40"/>
          <w:sz w:val="24"/>
        </w:rPr>
        <w:t xml:space="preserve"> </w:t>
      </w:r>
      <w:r>
        <w:rPr>
          <w:sz w:val="24"/>
        </w:rPr>
        <w:t>листе</w:t>
      </w:r>
      <w:r>
        <w:rPr>
          <w:spacing w:val="40"/>
          <w:sz w:val="24"/>
        </w:rPr>
        <w:t xml:space="preserve"> </w:t>
      </w:r>
      <w:r>
        <w:rPr>
          <w:sz w:val="24"/>
        </w:rPr>
        <w:t>бумаги</w:t>
      </w:r>
      <w:r>
        <w:rPr>
          <w:spacing w:val="40"/>
          <w:sz w:val="24"/>
        </w:rPr>
        <w:t xml:space="preserve"> </w:t>
      </w:r>
      <w:r>
        <w:rPr>
          <w:sz w:val="24"/>
        </w:rPr>
        <w:t>в</w:t>
      </w:r>
      <w:r>
        <w:rPr>
          <w:spacing w:val="80"/>
          <w:sz w:val="24"/>
        </w:rPr>
        <w:t xml:space="preserve"> </w:t>
      </w:r>
      <w:r>
        <w:rPr>
          <w:sz w:val="24"/>
        </w:rPr>
        <w:t>соответствующих пространственных положениях;</w:t>
      </w:r>
    </w:p>
    <w:p w:rsidR="004A57EF" w:rsidRDefault="0000266E">
      <w:pPr>
        <w:pStyle w:val="a4"/>
        <w:numPr>
          <w:ilvl w:val="0"/>
          <w:numId w:val="59"/>
        </w:numPr>
        <w:tabs>
          <w:tab w:val="left" w:pos="730"/>
        </w:tabs>
        <w:ind w:right="756" w:firstLine="0"/>
        <w:jc w:val="left"/>
        <w:rPr>
          <w:sz w:val="24"/>
        </w:rPr>
      </w:pPr>
      <w:r>
        <w:rPr>
          <w:sz w:val="24"/>
        </w:rPr>
        <w:t>составление</w:t>
      </w:r>
      <w:r>
        <w:rPr>
          <w:spacing w:val="80"/>
          <w:sz w:val="24"/>
        </w:rPr>
        <w:t xml:space="preserve"> </w:t>
      </w:r>
      <w:r>
        <w:rPr>
          <w:sz w:val="24"/>
        </w:rPr>
        <w:t>по</w:t>
      </w:r>
      <w:r>
        <w:rPr>
          <w:spacing w:val="80"/>
          <w:sz w:val="24"/>
        </w:rPr>
        <w:t xml:space="preserve"> </w:t>
      </w:r>
      <w:r>
        <w:rPr>
          <w:sz w:val="24"/>
        </w:rPr>
        <w:t>образцу</w:t>
      </w:r>
      <w:r>
        <w:rPr>
          <w:spacing w:val="80"/>
          <w:sz w:val="24"/>
        </w:rPr>
        <w:t xml:space="preserve"> </w:t>
      </w:r>
      <w:r>
        <w:rPr>
          <w:sz w:val="24"/>
        </w:rPr>
        <w:t>композиции</w:t>
      </w:r>
      <w:r>
        <w:rPr>
          <w:spacing w:val="80"/>
          <w:sz w:val="24"/>
        </w:rPr>
        <w:t xml:space="preserve"> </w:t>
      </w:r>
      <w:r>
        <w:rPr>
          <w:sz w:val="24"/>
        </w:rPr>
        <w:t>из</w:t>
      </w:r>
      <w:r>
        <w:rPr>
          <w:spacing w:val="80"/>
          <w:sz w:val="24"/>
        </w:rPr>
        <w:t xml:space="preserve"> </w:t>
      </w:r>
      <w:r>
        <w:rPr>
          <w:sz w:val="24"/>
        </w:rPr>
        <w:t>нескольких</w:t>
      </w:r>
      <w:r>
        <w:rPr>
          <w:spacing w:val="80"/>
          <w:sz w:val="24"/>
        </w:rPr>
        <w:t xml:space="preserve"> </w:t>
      </w:r>
      <w:r>
        <w:rPr>
          <w:sz w:val="24"/>
        </w:rPr>
        <w:t>объектов</w:t>
      </w:r>
      <w:r>
        <w:rPr>
          <w:spacing w:val="80"/>
          <w:sz w:val="24"/>
        </w:rPr>
        <w:t xml:space="preserve"> </w:t>
      </w:r>
      <w:r>
        <w:rPr>
          <w:sz w:val="24"/>
        </w:rPr>
        <w:t>без</w:t>
      </w:r>
      <w:r>
        <w:rPr>
          <w:spacing w:val="80"/>
          <w:sz w:val="24"/>
        </w:rPr>
        <w:t xml:space="preserve"> </w:t>
      </w:r>
      <w:r>
        <w:rPr>
          <w:sz w:val="24"/>
        </w:rPr>
        <w:t>фиксации</w:t>
      </w:r>
      <w:r>
        <w:rPr>
          <w:spacing w:val="80"/>
          <w:sz w:val="24"/>
        </w:rPr>
        <w:t xml:space="preserve"> </w:t>
      </w:r>
      <w:r>
        <w:rPr>
          <w:sz w:val="24"/>
        </w:rPr>
        <w:t>на</w:t>
      </w:r>
      <w:r>
        <w:rPr>
          <w:spacing w:val="40"/>
          <w:sz w:val="24"/>
        </w:rPr>
        <w:t xml:space="preserve"> </w:t>
      </w:r>
      <w:r>
        <w:rPr>
          <w:sz w:val="24"/>
        </w:rPr>
        <w:t>плоскости листа.</w:t>
      </w:r>
    </w:p>
    <w:p w:rsidR="004A57EF" w:rsidRDefault="0000266E">
      <w:pPr>
        <w:pStyle w:val="a3"/>
        <w:jc w:val="left"/>
      </w:pPr>
      <w:r>
        <w:t>Приемы</w:t>
      </w:r>
      <w:r>
        <w:rPr>
          <w:spacing w:val="-4"/>
        </w:rPr>
        <w:t xml:space="preserve"> </w:t>
      </w:r>
      <w:r>
        <w:t>выполнения</w:t>
      </w:r>
      <w:r>
        <w:rPr>
          <w:spacing w:val="-3"/>
        </w:rPr>
        <w:t xml:space="preserve"> </w:t>
      </w:r>
      <w:r>
        <w:t>аппликации</w:t>
      </w:r>
      <w:r>
        <w:rPr>
          <w:spacing w:val="-3"/>
        </w:rPr>
        <w:t xml:space="preserve"> </w:t>
      </w:r>
      <w:r>
        <w:t>из</w:t>
      </w:r>
      <w:r>
        <w:rPr>
          <w:spacing w:val="-5"/>
        </w:rPr>
        <w:t xml:space="preserve"> </w:t>
      </w:r>
      <w:r>
        <w:rPr>
          <w:spacing w:val="-2"/>
        </w:rPr>
        <w:t>бумаги:</w:t>
      </w:r>
    </w:p>
    <w:p w:rsidR="004A57EF" w:rsidRDefault="0000266E">
      <w:pPr>
        <w:pStyle w:val="a4"/>
        <w:numPr>
          <w:ilvl w:val="0"/>
          <w:numId w:val="59"/>
        </w:numPr>
        <w:tabs>
          <w:tab w:val="left" w:pos="623"/>
        </w:tabs>
        <w:ind w:left="622" w:hanging="301"/>
        <w:jc w:val="left"/>
        <w:rPr>
          <w:sz w:val="24"/>
        </w:rPr>
      </w:pPr>
      <w:r>
        <w:rPr>
          <w:sz w:val="24"/>
        </w:rPr>
        <w:t>приемы</w:t>
      </w:r>
      <w:r>
        <w:rPr>
          <w:spacing w:val="-2"/>
          <w:sz w:val="24"/>
        </w:rPr>
        <w:t xml:space="preserve"> </w:t>
      </w:r>
      <w:r>
        <w:rPr>
          <w:sz w:val="24"/>
        </w:rPr>
        <w:t>работы</w:t>
      </w:r>
      <w:r>
        <w:rPr>
          <w:spacing w:val="-2"/>
          <w:sz w:val="24"/>
        </w:rPr>
        <w:t xml:space="preserve"> ножницами;</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4"/>
        <w:numPr>
          <w:ilvl w:val="0"/>
          <w:numId w:val="59"/>
        </w:numPr>
        <w:tabs>
          <w:tab w:val="left" w:pos="680"/>
        </w:tabs>
        <w:spacing w:before="64"/>
        <w:ind w:right="747" w:firstLine="0"/>
        <w:rPr>
          <w:sz w:val="24"/>
        </w:rPr>
      </w:pPr>
      <w:r>
        <w:rPr>
          <w:sz w:val="24"/>
        </w:rPr>
        <w:lastRenderedPageBreak/>
        <w:t>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4A57EF" w:rsidRDefault="0000266E">
      <w:pPr>
        <w:pStyle w:val="a4"/>
        <w:numPr>
          <w:ilvl w:val="0"/>
          <w:numId w:val="59"/>
        </w:numPr>
        <w:tabs>
          <w:tab w:val="left" w:pos="644"/>
        </w:tabs>
        <w:ind w:right="753" w:firstLine="0"/>
        <w:rPr>
          <w:sz w:val="24"/>
        </w:rPr>
      </w:pPr>
      <w:r>
        <w:rPr>
          <w:sz w:val="24"/>
        </w:rPr>
        <w:t xml:space="preserve">приемы соединения деталей аппликации с изобразительной поверхностью с помощью </w:t>
      </w:r>
      <w:r>
        <w:rPr>
          <w:spacing w:val="-2"/>
          <w:sz w:val="24"/>
        </w:rPr>
        <w:t>пластилина.</w:t>
      </w:r>
    </w:p>
    <w:p w:rsidR="004A57EF" w:rsidRDefault="0000266E">
      <w:pPr>
        <w:pStyle w:val="a4"/>
        <w:numPr>
          <w:ilvl w:val="0"/>
          <w:numId w:val="59"/>
        </w:numPr>
        <w:tabs>
          <w:tab w:val="left" w:pos="632"/>
        </w:tabs>
        <w:ind w:right="747" w:firstLine="0"/>
        <w:rPr>
          <w:sz w:val="24"/>
        </w:rPr>
      </w:pPr>
      <w:r>
        <w:rPr>
          <w:sz w:val="24"/>
        </w:rPr>
        <w:t xml:space="preserve">приемы наклеивания деталей аппликации на изобразительную поверхность с помощью </w:t>
      </w:r>
      <w:r>
        <w:rPr>
          <w:spacing w:val="-4"/>
          <w:sz w:val="24"/>
        </w:rPr>
        <w:t>клея.</w:t>
      </w:r>
    </w:p>
    <w:p w:rsidR="004A57EF" w:rsidRDefault="0000266E">
      <w:pPr>
        <w:pStyle w:val="a3"/>
      </w:pPr>
      <w:r>
        <w:t>Приемы</w:t>
      </w:r>
      <w:r>
        <w:rPr>
          <w:spacing w:val="-6"/>
        </w:rPr>
        <w:t xml:space="preserve"> </w:t>
      </w:r>
      <w:r>
        <w:t>рисования</w:t>
      </w:r>
      <w:r>
        <w:rPr>
          <w:spacing w:val="-3"/>
        </w:rPr>
        <w:t xml:space="preserve"> </w:t>
      </w:r>
      <w:r>
        <w:t>твердыми</w:t>
      </w:r>
      <w:r>
        <w:rPr>
          <w:spacing w:val="-3"/>
        </w:rPr>
        <w:t xml:space="preserve"> </w:t>
      </w:r>
      <w:r>
        <w:t>материалами</w:t>
      </w:r>
      <w:r>
        <w:rPr>
          <w:spacing w:val="-3"/>
        </w:rPr>
        <w:t xml:space="preserve"> </w:t>
      </w:r>
      <w:r>
        <w:t>(карандашом,</w:t>
      </w:r>
      <w:r>
        <w:rPr>
          <w:spacing w:val="-3"/>
        </w:rPr>
        <w:t xml:space="preserve"> </w:t>
      </w:r>
      <w:r>
        <w:t>фломастером,</w:t>
      </w:r>
      <w:r>
        <w:rPr>
          <w:spacing w:val="-3"/>
        </w:rPr>
        <w:t xml:space="preserve"> </w:t>
      </w:r>
      <w:r>
        <w:rPr>
          <w:spacing w:val="-2"/>
        </w:rPr>
        <w:t>ручкой):</w:t>
      </w:r>
    </w:p>
    <w:p w:rsidR="004A57EF" w:rsidRDefault="0000266E">
      <w:pPr>
        <w:pStyle w:val="a4"/>
        <w:numPr>
          <w:ilvl w:val="0"/>
          <w:numId w:val="59"/>
        </w:numPr>
        <w:tabs>
          <w:tab w:val="left" w:pos="752"/>
        </w:tabs>
        <w:ind w:right="756" w:firstLine="0"/>
        <w:rPr>
          <w:sz w:val="24"/>
        </w:rPr>
      </w:pPr>
      <w:r>
        <w:rPr>
          <w:sz w:val="24"/>
        </w:rPr>
        <w:t>рисование с использованием точки (рисование точкой; рисование по заранее расставленным точкам предметов несложной формы по образцу).</w:t>
      </w:r>
    </w:p>
    <w:p w:rsidR="004A57EF" w:rsidRDefault="0000266E">
      <w:pPr>
        <w:pStyle w:val="a4"/>
        <w:numPr>
          <w:ilvl w:val="0"/>
          <w:numId w:val="59"/>
        </w:numPr>
        <w:tabs>
          <w:tab w:val="left" w:pos="692"/>
        </w:tabs>
        <w:ind w:right="751" w:firstLine="0"/>
        <w:rPr>
          <w:sz w:val="24"/>
        </w:rPr>
      </w:pPr>
      <w:r>
        <w:rPr>
          <w:sz w:val="24"/>
        </w:rPr>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w:t>
      </w:r>
      <w:r>
        <w:rPr>
          <w:spacing w:val="-2"/>
          <w:sz w:val="24"/>
        </w:rPr>
        <w:t xml:space="preserve"> </w:t>
      </w:r>
      <w:r>
        <w:rPr>
          <w:sz w:val="24"/>
        </w:rPr>
        <w:t>спиралеобразных</w:t>
      </w:r>
      <w:r>
        <w:rPr>
          <w:spacing w:val="-3"/>
          <w:sz w:val="24"/>
        </w:rPr>
        <w:t xml:space="preserve"> </w:t>
      </w:r>
      <w:r>
        <w:rPr>
          <w:sz w:val="24"/>
        </w:rPr>
        <w:t>линии;</w:t>
      </w:r>
      <w:r>
        <w:rPr>
          <w:spacing w:val="-2"/>
          <w:sz w:val="24"/>
        </w:rPr>
        <w:t xml:space="preserve"> </w:t>
      </w:r>
      <w:r>
        <w:rPr>
          <w:sz w:val="24"/>
        </w:rPr>
        <w:t>линий</w:t>
      </w:r>
      <w:r>
        <w:rPr>
          <w:spacing w:val="-4"/>
          <w:sz w:val="24"/>
        </w:rPr>
        <w:t xml:space="preserve"> </w:t>
      </w:r>
      <w:r>
        <w:rPr>
          <w:sz w:val="24"/>
        </w:rPr>
        <w:t>замкнутого</w:t>
      </w:r>
      <w:r>
        <w:rPr>
          <w:spacing w:val="-2"/>
          <w:sz w:val="24"/>
        </w:rPr>
        <w:t xml:space="preserve"> </w:t>
      </w:r>
      <w:r>
        <w:rPr>
          <w:sz w:val="24"/>
        </w:rPr>
        <w:t>контура</w:t>
      </w:r>
      <w:r>
        <w:rPr>
          <w:spacing w:val="-3"/>
          <w:sz w:val="24"/>
        </w:rPr>
        <w:t xml:space="preserve"> </w:t>
      </w:r>
      <w:r>
        <w:rPr>
          <w:sz w:val="24"/>
        </w:rPr>
        <w:t>(круг,</w:t>
      </w:r>
      <w:r>
        <w:rPr>
          <w:spacing w:val="-2"/>
          <w:sz w:val="24"/>
        </w:rPr>
        <w:t xml:space="preserve"> </w:t>
      </w:r>
      <w:r>
        <w:rPr>
          <w:sz w:val="24"/>
        </w:rPr>
        <w:t>овал).</w:t>
      </w:r>
      <w:r>
        <w:rPr>
          <w:spacing w:val="-3"/>
          <w:sz w:val="24"/>
        </w:rPr>
        <w:t xml:space="preserve"> </w:t>
      </w:r>
      <w:r>
        <w:rPr>
          <w:sz w:val="24"/>
        </w:rPr>
        <w:t>Рисование по клеткам предметов несложной формы с использованием этих линии (по образцу);</w:t>
      </w:r>
    </w:p>
    <w:p w:rsidR="004A57EF" w:rsidRDefault="0000266E">
      <w:pPr>
        <w:pStyle w:val="a4"/>
        <w:numPr>
          <w:ilvl w:val="0"/>
          <w:numId w:val="59"/>
        </w:numPr>
        <w:tabs>
          <w:tab w:val="left" w:pos="634"/>
        </w:tabs>
        <w:ind w:right="751" w:firstLine="0"/>
        <w:rPr>
          <w:sz w:val="24"/>
        </w:rPr>
      </w:pPr>
      <w:r>
        <w:rPr>
          <w:sz w:val="24"/>
        </w:rPr>
        <w:t xml:space="preserve">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w:t>
      </w:r>
      <w:r>
        <w:rPr>
          <w:spacing w:val="-2"/>
          <w:sz w:val="24"/>
        </w:rPr>
        <w:t>образцу);</w:t>
      </w:r>
    </w:p>
    <w:p w:rsidR="004A57EF" w:rsidRDefault="0000266E">
      <w:pPr>
        <w:pStyle w:val="a4"/>
        <w:numPr>
          <w:ilvl w:val="0"/>
          <w:numId w:val="59"/>
        </w:numPr>
        <w:tabs>
          <w:tab w:val="left" w:pos="764"/>
        </w:tabs>
        <w:spacing w:before="1"/>
        <w:ind w:right="748" w:firstLine="0"/>
        <w:rPr>
          <w:sz w:val="24"/>
        </w:rPr>
      </w:pPr>
      <w:r>
        <w:rPr>
          <w:sz w:val="24"/>
        </w:rPr>
        <w:t>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4A57EF" w:rsidRDefault="0000266E">
      <w:pPr>
        <w:pStyle w:val="a4"/>
        <w:numPr>
          <w:ilvl w:val="0"/>
          <w:numId w:val="59"/>
        </w:numPr>
        <w:tabs>
          <w:tab w:val="left" w:pos="622"/>
        </w:tabs>
        <w:ind w:right="1920" w:firstLine="0"/>
        <w:jc w:val="left"/>
        <w:rPr>
          <w:sz w:val="24"/>
        </w:rPr>
      </w:pPr>
      <w:r>
        <w:rPr>
          <w:sz w:val="24"/>
        </w:rPr>
        <w:t>рисование</w:t>
      </w:r>
      <w:r>
        <w:rPr>
          <w:spacing w:val="-5"/>
          <w:sz w:val="24"/>
        </w:rPr>
        <w:t xml:space="preserve"> </w:t>
      </w:r>
      <w:r>
        <w:rPr>
          <w:sz w:val="24"/>
        </w:rPr>
        <w:t>карандашом</w:t>
      </w:r>
      <w:r>
        <w:rPr>
          <w:spacing w:val="-5"/>
          <w:sz w:val="24"/>
        </w:rPr>
        <w:t xml:space="preserve"> </w:t>
      </w:r>
      <w:r>
        <w:rPr>
          <w:sz w:val="24"/>
        </w:rPr>
        <w:t>линий</w:t>
      </w:r>
      <w:r>
        <w:rPr>
          <w:spacing w:val="-4"/>
          <w:sz w:val="24"/>
        </w:rPr>
        <w:t xml:space="preserve"> </w:t>
      </w:r>
      <w:r>
        <w:rPr>
          <w:sz w:val="24"/>
        </w:rPr>
        <w:t>и</w:t>
      </w:r>
      <w:r>
        <w:rPr>
          <w:spacing w:val="-6"/>
          <w:sz w:val="24"/>
        </w:rPr>
        <w:t xml:space="preserve"> </w:t>
      </w:r>
      <w:r>
        <w:rPr>
          <w:sz w:val="24"/>
        </w:rPr>
        <w:t>предметов</w:t>
      </w:r>
      <w:r>
        <w:rPr>
          <w:spacing w:val="-4"/>
          <w:sz w:val="24"/>
        </w:rPr>
        <w:t xml:space="preserve"> </w:t>
      </w:r>
      <w:r>
        <w:rPr>
          <w:sz w:val="24"/>
        </w:rPr>
        <w:t>несложной</w:t>
      </w:r>
      <w:r>
        <w:rPr>
          <w:spacing w:val="-4"/>
          <w:sz w:val="24"/>
        </w:rPr>
        <w:t xml:space="preserve"> </w:t>
      </w:r>
      <w:r>
        <w:rPr>
          <w:sz w:val="24"/>
        </w:rPr>
        <w:t>формы</w:t>
      </w:r>
      <w:r>
        <w:rPr>
          <w:spacing w:val="-4"/>
          <w:sz w:val="24"/>
        </w:rPr>
        <w:t xml:space="preserve"> </w:t>
      </w:r>
      <w:r>
        <w:rPr>
          <w:sz w:val="24"/>
        </w:rPr>
        <w:t>двумя</w:t>
      </w:r>
      <w:r>
        <w:rPr>
          <w:spacing w:val="-4"/>
          <w:sz w:val="24"/>
        </w:rPr>
        <w:t xml:space="preserve"> </w:t>
      </w:r>
      <w:r>
        <w:rPr>
          <w:sz w:val="24"/>
        </w:rPr>
        <w:t>руками. Приемы работы красками:</w:t>
      </w:r>
    </w:p>
    <w:p w:rsidR="004A57EF" w:rsidRDefault="0000266E">
      <w:pPr>
        <w:pStyle w:val="a4"/>
        <w:numPr>
          <w:ilvl w:val="0"/>
          <w:numId w:val="59"/>
        </w:numPr>
        <w:tabs>
          <w:tab w:val="left" w:pos="622"/>
        </w:tabs>
        <w:ind w:right="1707" w:firstLine="0"/>
        <w:jc w:val="left"/>
        <w:rPr>
          <w:sz w:val="24"/>
        </w:rPr>
      </w:pPr>
      <w:r>
        <w:rPr>
          <w:i/>
          <w:sz w:val="24"/>
        </w:rPr>
        <w:t>приемы</w:t>
      </w:r>
      <w:r>
        <w:rPr>
          <w:i/>
          <w:spacing w:val="-3"/>
          <w:sz w:val="24"/>
        </w:rPr>
        <w:t xml:space="preserve"> </w:t>
      </w:r>
      <w:r>
        <w:rPr>
          <w:i/>
          <w:sz w:val="24"/>
        </w:rPr>
        <w:t>рисования</w:t>
      </w:r>
      <w:r>
        <w:rPr>
          <w:i/>
          <w:spacing w:val="-5"/>
          <w:sz w:val="24"/>
        </w:rPr>
        <w:t xml:space="preserve"> </w:t>
      </w:r>
      <w:r>
        <w:rPr>
          <w:i/>
          <w:sz w:val="24"/>
        </w:rPr>
        <w:t>руками</w:t>
      </w:r>
      <w:r>
        <w:rPr>
          <w:sz w:val="24"/>
        </w:rPr>
        <w:t>:</w:t>
      </w:r>
      <w:r>
        <w:rPr>
          <w:spacing w:val="-4"/>
          <w:sz w:val="24"/>
        </w:rPr>
        <w:t xml:space="preserve"> </w:t>
      </w:r>
      <w:r>
        <w:rPr>
          <w:sz w:val="24"/>
        </w:rPr>
        <w:t>точечное</w:t>
      </w:r>
      <w:r>
        <w:rPr>
          <w:spacing w:val="-5"/>
          <w:sz w:val="24"/>
        </w:rPr>
        <w:t xml:space="preserve"> </w:t>
      </w:r>
      <w:r>
        <w:rPr>
          <w:sz w:val="24"/>
        </w:rPr>
        <w:t>рисование</w:t>
      </w:r>
      <w:r>
        <w:rPr>
          <w:spacing w:val="-4"/>
          <w:sz w:val="24"/>
        </w:rPr>
        <w:t xml:space="preserve"> </w:t>
      </w:r>
      <w:r>
        <w:rPr>
          <w:sz w:val="24"/>
        </w:rPr>
        <w:t>пальцами;</w:t>
      </w:r>
      <w:r>
        <w:rPr>
          <w:spacing w:val="-4"/>
          <w:sz w:val="24"/>
        </w:rPr>
        <w:t xml:space="preserve"> </w:t>
      </w:r>
      <w:r>
        <w:rPr>
          <w:sz w:val="24"/>
        </w:rPr>
        <w:t>линейное</w:t>
      </w:r>
      <w:r>
        <w:rPr>
          <w:spacing w:val="-5"/>
          <w:sz w:val="24"/>
        </w:rPr>
        <w:t xml:space="preserve"> </w:t>
      </w:r>
      <w:r>
        <w:rPr>
          <w:sz w:val="24"/>
        </w:rPr>
        <w:t>рисование пальцами; рисование ладонью, кулаком, ребром ладони;</w:t>
      </w:r>
    </w:p>
    <w:p w:rsidR="004A57EF" w:rsidRDefault="0000266E">
      <w:pPr>
        <w:pStyle w:val="a4"/>
        <w:numPr>
          <w:ilvl w:val="0"/>
          <w:numId w:val="59"/>
        </w:numPr>
        <w:tabs>
          <w:tab w:val="left" w:pos="622"/>
        </w:tabs>
        <w:ind w:right="1480" w:firstLine="0"/>
        <w:jc w:val="left"/>
        <w:rPr>
          <w:sz w:val="24"/>
        </w:rPr>
      </w:pPr>
      <w:r>
        <w:rPr>
          <w:i/>
          <w:sz w:val="24"/>
        </w:rPr>
        <w:t>приемы</w:t>
      </w:r>
      <w:r>
        <w:rPr>
          <w:i/>
          <w:spacing w:val="-4"/>
          <w:sz w:val="24"/>
        </w:rPr>
        <w:t xml:space="preserve"> </w:t>
      </w:r>
      <w:r>
        <w:rPr>
          <w:i/>
          <w:sz w:val="24"/>
        </w:rPr>
        <w:t>трафаретной</w:t>
      </w:r>
      <w:r>
        <w:rPr>
          <w:i/>
          <w:spacing w:val="-4"/>
          <w:sz w:val="24"/>
        </w:rPr>
        <w:t xml:space="preserve"> </w:t>
      </w:r>
      <w:r>
        <w:rPr>
          <w:i/>
          <w:sz w:val="24"/>
        </w:rPr>
        <w:t>печати</w:t>
      </w:r>
      <w:r>
        <w:rPr>
          <w:sz w:val="24"/>
        </w:rPr>
        <w:t>:</w:t>
      </w:r>
      <w:r>
        <w:rPr>
          <w:spacing w:val="-5"/>
          <w:sz w:val="24"/>
        </w:rPr>
        <w:t xml:space="preserve"> </w:t>
      </w:r>
      <w:r>
        <w:rPr>
          <w:sz w:val="24"/>
        </w:rPr>
        <w:t>печать</w:t>
      </w:r>
      <w:r>
        <w:rPr>
          <w:spacing w:val="-4"/>
          <w:sz w:val="24"/>
        </w:rPr>
        <w:t xml:space="preserve"> </w:t>
      </w:r>
      <w:r>
        <w:rPr>
          <w:sz w:val="24"/>
        </w:rPr>
        <w:t>тампоном,</w:t>
      </w:r>
      <w:r>
        <w:rPr>
          <w:spacing w:val="-5"/>
          <w:sz w:val="24"/>
        </w:rPr>
        <w:t xml:space="preserve"> </w:t>
      </w:r>
      <w:r>
        <w:rPr>
          <w:sz w:val="24"/>
        </w:rPr>
        <w:t>карандашной</w:t>
      </w:r>
      <w:r>
        <w:rPr>
          <w:spacing w:val="-5"/>
          <w:sz w:val="24"/>
        </w:rPr>
        <w:t xml:space="preserve"> </w:t>
      </w:r>
      <w:r>
        <w:rPr>
          <w:sz w:val="24"/>
        </w:rPr>
        <w:t>резинкой,</w:t>
      </w:r>
      <w:r>
        <w:rPr>
          <w:spacing w:val="-5"/>
          <w:sz w:val="24"/>
        </w:rPr>
        <w:t xml:space="preserve"> </w:t>
      </w:r>
      <w:r>
        <w:rPr>
          <w:sz w:val="24"/>
        </w:rPr>
        <w:t>смятой бумагой, трубочкой и т.п.;</w:t>
      </w:r>
    </w:p>
    <w:p w:rsidR="004A57EF" w:rsidRDefault="0000266E">
      <w:pPr>
        <w:pStyle w:val="a4"/>
        <w:numPr>
          <w:ilvl w:val="0"/>
          <w:numId w:val="70"/>
        </w:numPr>
        <w:tabs>
          <w:tab w:val="left" w:pos="476"/>
        </w:tabs>
        <w:ind w:right="749" w:firstLine="0"/>
        <w:jc w:val="left"/>
        <w:rPr>
          <w:sz w:val="24"/>
        </w:rPr>
      </w:pPr>
      <w:r>
        <w:rPr>
          <w:i/>
          <w:sz w:val="24"/>
        </w:rPr>
        <w:t>приемы кистевого письма</w:t>
      </w:r>
      <w:r>
        <w:rPr>
          <w:sz w:val="24"/>
        </w:rPr>
        <w:t>: примакивание кистью; наращивание массы; рисование сухой кистью; рисование по мокрому листу и т.д.</w:t>
      </w:r>
    </w:p>
    <w:p w:rsidR="004A57EF" w:rsidRDefault="0000266E">
      <w:pPr>
        <w:spacing w:before="1"/>
        <w:ind w:left="322"/>
        <w:rPr>
          <w:sz w:val="24"/>
        </w:rPr>
      </w:pPr>
      <w:r>
        <w:rPr>
          <w:i/>
          <w:sz w:val="24"/>
        </w:rPr>
        <w:t>Обучение</w:t>
      </w:r>
      <w:r>
        <w:rPr>
          <w:i/>
          <w:spacing w:val="-6"/>
          <w:sz w:val="24"/>
        </w:rPr>
        <w:t xml:space="preserve"> </w:t>
      </w:r>
      <w:r>
        <w:rPr>
          <w:i/>
          <w:sz w:val="24"/>
        </w:rPr>
        <w:t>действиям</w:t>
      </w:r>
      <w:r>
        <w:rPr>
          <w:i/>
          <w:spacing w:val="-2"/>
          <w:sz w:val="24"/>
        </w:rPr>
        <w:t xml:space="preserve"> </w:t>
      </w:r>
      <w:r>
        <w:rPr>
          <w:i/>
          <w:sz w:val="24"/>
        </w:rPr>
        <w:t>с</w:t>
      </w:r>
      <w:r>
        <w:rPr>
          <w:i/>
          <w:spacing w:val="-2"/>
          <w:sz w:val="24"/>
        </w:rPr>
        <w:t xml:space="preserve"> </w:t>
      </w:r>
      <w:r>
        <w:rPr>
          <w:i/>
          <w:sz w:val="24"/>
        </w:rPr>
        <w:t>шаблонами</w:t>
      </w:r>
      <w:r>
        <w:rPr>
          <w:i/>
          <w:spacing w:val="-3"/>
          <w:sz w:val="24"/>
        </w:rPr>
        <w:t xml:space="preserve"> </w:t>
      </w:r>
      <w:r>
        <w:rPr>
          <w:i/>
          <w:sz w:val="24"/>
        </w:rPr>
        <w:t>и</w:t>
      </w:r>
      <w:r>
        <w:rPr>
          <w:i/>
          <w:spacing w:val="-2"/>
          <w:sz w:val="24"/>
        </w:rPr>
        <w:t xml:space="preserve"> трафаретами</w:t>
      </w:r>
      <w:r>
        <w:rPr>
          <w:spacing w:val="-2"/>
          <w:sz w:val="24"/>
        </w:rPr>
        <w:t>:</w:t>
      </w:r>
    </w:p>
    <w:p w:rsidR="004A57EF" w:rsidRDefault="0000266E">
      <w:pPr>
        <w:pStyle w:val="a4"/>
        <w:numPr>
          <w:ilvl w:val="0"/>
          <w:numId w:val="59"/>
        </w:numPr>
        <w:tabs>
          <w:tab w:val="left" w:pos="623"/>
        </w:tabs>
        <w:ind w:left="622" w:hanging="301"/>
        <w:jc w:val="left"/>
        <w:rPr>
          <w:sz w:val="24"/>
        </w:rPr>
      </w:pPr>
      <w:r>
        <w:rPr>
          <w:sz w:val="24"/>
        </w:rPr>
        <w:t>правила</w:t>
      </w:r>
      <w:r>
        <w:rPr>
          <w:spacing w:val="-4"/>
          <w:sz w:val="24"/>
        </w:rPr>
        <w:t xml:space="preserve"> </w:t>
      </w:r>
      <w:r>
        <w:rPr>
          <w:sz w:val="24"/>
        </w:rPr>
        <w:t>обведения</w:t>
      </w:r>
      <w:r>
        <w:rPr>
          <w:spacing w:val="-2"/>
          <w:sz w:val="24"/>
        </w:rPr>
        <w:t xml:space="preserve"> шаблонов;</w:t>
      </w:r>
    </w:p>
    <w:p w:rsidR="004A57EF" w:rsidRDefault="0000266E">
      <w:pPr>
        <w:pStyle w:val="a4"/>
        <w:numPr>
          <w:ilvl w:val="0"/>
          <w:numId w:val="59"/>
        </w:numPr>
        <w:tabs>
          <w:tab w:val="left" w:pos="678"/>
        </w:tabs>
        <w:ind w:right="752" w:firstLine="0"/>
        <w:jc w:val="left"/>
        <w:rPr>
          <w:sz w:val="24"/>
        </w:rPr>
      </w:pPr>
      <w:r>
        <w:rPr>
          <w:sz w:val="24"/>
        </w:rPr>
        <w:t>обведение</w:t>
      </w:r>
      <w:r>
        <w:rPr>
          <w:spacing w:val="40"/>
          <w:sz w:val="24"/>
        </w:rPr>
        <w:t xml:space="preserve"> </w:t>
      </w:r>
      <w:r>
        <w:rPr>
          <w:sz w:val="24"/>
        </w:rPr>
        <w:t>шаблонов</w:t>
      </w:r>
      <w:r>
        <w:rPr>
          <w:spacing w:val="40"/>
          <w:sz w:val="24"/>
        </w:rPr>
        <w:t xml:space="preserve"> </w:t>
      </w:r>
      <w:r>
        <w:rPr>
          <w:sz w:val="24"/>
        </w:rPr>
        <w:t>геометрических</w:t>
      </w:r>
      <w:r>
        <w:rPr>
          <w:spacing w:val="40"/>
          <w:sz w:val="24"/>
        </w:rPr>
        <w:t xml:space="preserve"> </w:t>
      </w:r>
      <w:r>
        <w:rPr>
          <w:sz w:val="24"/>
        </w:rPr>
        <w:t>фигур,</w:t>
      </w:r>
      <w:r>
        <w:rPr>
          <w:spacing w:val="40"/>
          <w:sz w:val="24"/>
        </w:rPr>
        <w:t xml:space="preserve"> </w:t>
      </w:r>
      <w:r>
        <w:rPr>
          <w:sz w:val="24"/>
        </w:rPr>
        <w:t>реальных</w:t>
      </w:r>
      <w:r>
        <w:rPr>
          <w:spacing w:val="40"/>
          <w:sz w:val="24"/>
        </w:rPr>
        <w:t xml:space="preserve"> </w:t>
      </w:r>
      <w:r>
        <w:rPr>
          <w:sz w:val="24"/>
        </w:rPr>
        <w:t>предметов</w:t>
      </w:r>
      <w:r>
        <w:rPr>
          <w:spacing w:val="40"/>
          <w:sz w:val="24"/>
        </w:rPr>
        <w:t xml:space="preserve"> </w:t>
      </w:r>
      <w:r>
        <w:rPr>
          <w:sz w:val="24"/>
        </w:rPr>
        <w:t>несложных</w:t>
      </w:r>
      <w:r>
        <w:rPr>
          <w:spacing w:val="40"/>
          <w:sz w:val="24"/>
        </w:rPr>
        <w:t xml:space="preserve"> </w:t>
      </w:r>
      <w:r>
        <w:rPr>
          <w:sz w:val="24"/>
        </w:rPr>
        <w:t>форм, букв, цифр.</w:t>
      </w:r>
    </w:p>
    <w:p w:rsidR="004A57EF" w:rsidRDefault="0000266E">
      <w:pPr>
        <w:pStyle w:val="a3"/>
        <w:jc w:val="left"/>
      </w:pPr>
      <w:r>
        <w:t>Обучение</w:t>
      </w:r>
      <w:r>
        <w:rPr>
          <w:spacing w:val="-8"/>
        </w:rPr>
        <w:t xml:space="preserve"> </w:t>
      </w:r>
      <w:r>
        <w:t>композиционной</w:t>
      </w:r>
      <w:r>
        <w:rPr>
          <w:spacing w:val="-6"/>
        </w:rPr>
        <w:t xml:space="preserve"> </w:t>
      </w:r>
      <w:r>
        <w:rPr>
          <w:spacing w:val="-2"/>
        </w:rPr>
        <w:t>деятельности</w:t>
      </w:r>
    </w:p>
    <w:p w:rsidR="004A57EF" w:rsidRDefault="0000266E">
      <w:pPr>
        <w:pStyle w:val="a3"/>
        <w:jc w:val="left"/>
      </w:pPr>
      <w:r>
        <w:t>Развитие умений воспринимать и изображать форму предметов, пропорции, конструкцию Формирование</w:t>
      </w:r>
      <w:r>
        <w:rPr>
          <w:spacing w:val="72"/>
        </w:rPr>
        <w:t xml:space="preserve"> </w:t>
      </w:r>
      <w:r>
        <w:t>понятий:</w:t>
      </w:r>
      <w:r>
        <w:rPr>
          <w:spacing w:val="78"/>
        </w:rPr>
        <w:t xml:space="preserve"> </w:t>
      </w:r>
      <w:r>
        <w:t>«предмет»,</w:t>
      </w:r>
      <w:r>
        <w:rPr>
          <w:spacing w:val="78"/>
        </w:rPr>
        <w:t xml:space="preserve"> </w:t>
      </w:r>
      <w:r>
        <w:t>«форма»,</w:t>
      </w:r>
      <w:r>
        <w:rPr>
          <w:spacing w:val="50"/>
          <w:w w:val="150"/>
        </w:rPr>
        <w:t xml:space="preserve"> </w:t>
      </w:r>
      <w:r>
        <w:t>«фигура»,</w:t>
      </w:r>
      <w:r>
        <w:rPr>
          <w:spacing w:val="79"/>
        </w:rPr>
        <w:t xml:space="preserve"> </w:t>
      </w:r>
      <w:r>
        <w:t>«силуэт»,</w:t>
      </w:r>
      <w:r>
        <w:rPr>
          <w:spacing w:val="78"/>
        </w:rPr>
        <w:t xml:space="preserve"> </w:t>
      </w:r>
      <w:r>
        <w:t>«деталь»,</w:t>
      </w:r>
      <w:r>
        <w:rPr>
          <w:spacing w:val="54"/>
          <w:w w:val="150"/>
        </w:rPr>
        <w:t xml:space="preserve"> </w:t>
      </w:r>
      <w:r>
        <w:rPr>
          <w:spacing w:val="-2"/>
        </w:rPr>
        <w:t>«часть»,</w:t>
      </w:r>
    </w:p>
    <w:p w:rsidR="004A57EF" w:rsidRDefault="0000266E">
      <w:pPr>
        <w:pStyle w:val="a3"/>
        <w:jc w:val="left"/>
      </w:pPr>
      <w:r>
        <w:t>«элемент»,</w:t>
      </w:r>
      <w:r>
        <w:rPr>
          <w:spacing w:val="68"/>
        </w:rPr>
        <w:t xml:space="preserve"> </w:t>
      </w:r>
      <w:r>
        <w:t>«объем»,</w:t>
      </w:r>
      <w:r>
        <w:rPr>
          <w:spacing w:val="73"/>
        </w:rPr>
        <w:t xml:space="preserve"> </w:t>
      </w:r>
      <w:r>
        <w:t>«пропорции»,</w:t>
      </w:r>
      <w:r>
        <w:rPr>
          <w:spacing w:val="70"/>
        </w:rPr>
        <w:t xml:space="preserve"> </w:t>
      </w:r>
      <w:r>
        <w:t>«конструкция»,</w:t>
      </w:r>
      <w:r>
        <w:rPr>
          <w:spacing w:val="71"/>
        </w:rPr>
        <w:t xml:space="preserve"> </w:t>
      </w:r>
      <w:r>
        <w:t>«узор»,</w:t>
      </w:r>
      <w:r>
        <w:rPr>
          <w:spacing w:val="73"/>
        </w:rPr>
        <w:t xml:space="preserve"> </w:t>
      </w:r>
      <w:r>
        <w:t>«орнамент»,</w:t>
      </w:r>
      <w:r>
        <w:rPr>
          <w:spacing w:val="79"/>
        </w:rPr>
        <w:t xml:space="preserve"> </w:t>
      </w:r>
      <w:r>
        <w:rPr>
          <w:spacing w:val="-2"/>
        </w:rPr>
        <w:t>«скульптура»,</w:t>
      </w:r>
    </w:p>
    <w:p w:rsidR="004A57EF" w:rsidRDefault="0000266E">
      <w:pPr>
        <w:pStyle w:val="a3"/>
        <w:jc w:val="left"/>
      </w:pPr>
      <w:r>
        <w:t>«барельеф»,</w:t>
      </w:r>
      <w:r>
        <w:rPr>
          <w:spacing w:val="-2"/>
        </w:rPr>
        <w:t xml:space="preserve"> </w:t>
      </w:r>
      <w:r>
        <w:t>«симметрия»,</w:t>
      </w:r>
      <w:r>
        <w:rPr>
          <w:spacing w:val="-2"/>
        </w:rPr>
        <w:t xml:space="preserve"> </w:t>
      </w:r>
      <w:r>
        <w:t>«аппликация»</w:t>
      </w:r>
      <w:r>
        <w:rPr>
          <w:spacing w:val="-12"/>
        </w:rPr>
        <w:t xml:space="preserve"> </w:t>
      </w:r>
      <w:r>
        <w:t>и</w:t>
      </w:r>
      <w:r>
        <w:rPr>
          <w:spacing w:val="-5"/>
        </w:rPr>
        <w:t xml:space="preserve"> </w:t>
      </w:r>
      <w:r>
        <w:rPr>
          <w:spacing w:val="-4"/>
        </w:rPr>
        <w:t>т.п.</w:t>
      </w:r>
    </w:p>
    <w:p w:rsidR="004A57EF" w:rsidRDefault="0000266E">
      <w:pPr>
        <w:pStyle w:val="a3"/>
        <w:ind w:right="751"/>
      </w:pPr>
      <w: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4A57EF" w:rsidRDefault="0000266E">
      <w:pPr>
        <w:pStyle w:val="a3"/>
        <w:ind w:right="753"/>
      </w:pPr>
      <w:r>
        <w:t>Обследование предметов, выделение их признаков и свойств, необходимых для передачи</w:t>
      </w:r>
      <w:r>
        <w:rPr>
          <w:spacing w:val="40"/>
        </w:rPr>
        <w:t xml:space="preserve"> </w:t>
      </w:r>
      <w:r>
        <w:t>в рисунке, аппликации, лепке предмета.</w:t>
      </w:r>
    </w:p>
    <w:p w:rsidR="004A57EF" w:rsidRDefault="0000266E">
      <w:pPr>
        <w:pStyle w:val="a3"/>
        <w:spacing w:before="1"/>
        <w:ind w:right="1712"/>
      </w:pPr>
      <w:r>
        <w:t>Соотнесение</w:t>
      </w:r>
      <w:r>
        <w:rPr>
          <w:spacing w:val="-6"/>
        </w:rPr>
        <w:t xml:space="preserve"> </w:t>
      </w:r>
      <w:r>
        <w:t>формы</w:t>
      </w:r>
      <w:r>
        <w:rPr>
          <w:spacing w:val="-5"/>
        </w:rPr>
        <w:t xml:space="preserve"> </w:t>
      </w:r>
      <w:r>
        <w:t>предметов</w:t>
      </w:r>
      <w:r>
        <w:rPr>
          <w:spacing w:val="-5"/>
        </w:rPr>
        <w:t xml:space="preserve"> </w:t>
      </w:r>
      <w:r>
        <w:t>с</w:t>
      </w:r>
      <w:r>
        <w:rPr>
          <w:spacing w:val="-6"/>
        </w:rPr>
        <w:t xml:space="preserve"> </w:t>
      </w:r>
      <w:r>
        <w:t>геометрическими</w:t>
      </w:r>
      <w:r>
        <w:rPr>
          <w:spacing w:val="-5"/>
        </w:rPr>
        <w:t xml:space="preserve"> </w:t>
      </w:r>
      <w:r>
        <w:t>фигурами</w:t>
      </w:r>
      <w:r>
        <w:rPr>
          <w:spacing w:val="-5"/>
        </w:rPr>
        <w:t xml:space="preserve"> </w:t>
      </w:r>
      <w:r>
        <w:t>(метод</w:t>
      </w:r>
      <w:r>
        <w:rPr>
          <w:spacing w:val="-5"/>
        </w:rPr>
        <w:t xml:space="preserve"> </w:t>
      </w:r>
      <w:r>
        <w:t>обобщения). Передача пропорций предметов. Строение тела человека, животных и др.</w:t>
      </w:r>
    </w:p>
    <w:p w:rsidR="004A57EF" w:rsidRDefault="0000266E">
      <w:pPr>
        <w:pStyle w:val="a3"/>
      </w:pPr>
      <w:r>
        <w:t>Передача</w:t>
      </w:r>
      <w:r>
        <w:rPr>
          <w:spacing w:val="-6"/>
        </w:rPr>
        <w:t xml:space="preserve"> </w:t>
      </w:r>
      <w:r>
        <w:t>движения</w:t>
      </w:r>
      <w:r>
        <w:rPr>
          <w:spacing w:val="-4"/>
        </w:rPr>
        <w:t xml:space="preserve"> </w:t>
      </w:r>
      <w:r>
        <w:t>различных</w:t>
      </w:r>
      <w:r>
        <w:rPr>
          <w:spacing w:val="-3"/>
        </w:rPr>
        <w:t xml:space="preserve"> </w:t>
      </w:r>
      <w:r>
        <w:t>одушевленных</w:t>
      </w:r>
      <w:r>
        <w:rPr>
          <w:spacing w:val="-5"/>
        </w:rPr>
        <w:t xml:space="preserve"> </w:t>
      </w:r>
      <w:r>
        <w:t>и</w:t>
      </w:r>
      <w:r>
        <w:rPr>
          <w:spacing w:val="-5"/>
        </w:rPr>
        <w:t xml:space="preserve"> </w:t>
      </w:r>
      <w:r>
        <w:t>неодушевленных</w:t>
      </w:r>
      <w:r>
        <w:rPr>
          <w:spacing w:val="-3"/>
        </w:rPr>
        <w:t xml:space="preserve"> </w:t>
      </w:r>
      <w:r>
        <w:rPr>
          <w:spacing w:val="-2"/>
        </w:rPr>
        <w:t>предметов.</w:t>
      </w:r>
    </w:p>
    <w:p w:rsidR="004A57EF" w:rsidRDefault="0000266E">
      <w:pPr>
        <w:pStyle w:val="a3"/>
        <w:ind w:right="750"/>
      </w:pPr>
      <w: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4A57EF" w:rsidRDefault="0000266E">
      <w:pPr>
        <w:pStyle w:val="a3"/>
        <w:ind w:right="746"/>
      </w:pPr>
      <w:r>
        <w:t>Сходство</w:t>
      </w:r>
      <w:r>
        <w:rPr>
          <w:spacing w:val="-3"/>
        </w:rPr>
        <w:t xml:space="preserve"> </w:t>
      </w:r>
      <w:r>
        <w:t>и</w:t>
      </w:r>
      <w:r>
        <w:rPr>
          <w:spacing w:val="-2"/>
        </w:rPr>
        <w:t xml:space="preserve"> </w:t>
      </w:r>
      <w:r>
        <w:t>различия</w:t>
      </w:r>
      <w:r>
        <w:rPr>
          <w:spacing w:val="-3"/>
        </w:rPr>
        <w:t xml:space="preserve"> </w:t>
      </w:r>
      <w:r>
        <w:t>орнамента</w:t>
      </w:r>
      <w:r>
        <w:rPr>
          <w:spacing w:val="-3"/>
        </w:rPr>
        <w:t xml:space="preserve"> </w:t>
      </w:r>
      <w:r>
        <w:t>и</w:t>
      </w:r>
      <w:r>
        <w:rPr>
          <w:spacing w:val="-1"/>
        </w:rPr>
        <w:t xml:space="preserve"> </w:t>
      </w:r>
      <w:r>
        <w:t>узора.</w:t>
      </w:r>
      <w:r>
        <w:rPr>
          <w:spacing w:val="-1"/>
        </w:rPr>
        <w:t xml:space="preserve"> </w:t>
      </w:r>
      <w:r>
        <w:t>Виды</w:t>
      </w:r>
      <w:r>
        <w:rPr>
          <w:spacing w:val="-3"/>
        </w:rPr>
        <w:t xml:space="preserve"> </w:t>
      </w:r>
      <w:r>
        <w:t>орнаментов</w:t>
      </w:r>
      <w:r>
        <w:rPr>
          <w:spacing w:val="-3"/>
        </w:rPr>
        <w:t xml:space="preserve"> </w:t>
      </w:r>
      <w:r>
        <w:t>по</w:t>
      </w:r>
      <w:r>
        <w:rPr>
          <w:spacing w:val="-3"/>
        </w:rPr>
        <w:t xml:space="preserve"> </w:t>
      </w:r>
      <w:r>
        <w:t>форме:</w:t>
      </w:r>
      <w:r>
        <w:rPr>
          <w:spacing w:val="-3"/>
        </w:rPr>
        <w:t xml:space="preserve"> </w:t>
      </w:r>
      <w:r>
        <w:t>в</w:t>
      </w:r>
      <w:r>
        <w:rPr>
          <w:spacing w:val="-4"/>
        </w:rPr>
        <w:t xml:space="preserve"> </w:t>
      </w:r>
      <w:r>
        <w:t>полосе,</w:t>
      </w:r>
      <w:r>
        <w:rPr>
          <w:spacing w:val="-3"/>
        </w:rPr>
        <w:t xml:space="preserve"> </w:t>
      </w:r>
      <w:r>
        <w:t>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lastRenderedPageBreak/>
        <w:t>одного</w:t>
      </w:r>
      <w:r>
        <w:rPr>
          <w:spacing w:val="-1"/>
        </w:rPr>
        <w:t xml:space="preserve"> </w:t>
      </w:r>
      <w:r>
        <w:t>элемента</w:t>
      </w:r>
      <w:r>
        <w:rPr>
          <w:spacing w:val="-2"/>
        </w:rPr>
        <w:t xml:space="preserve"> </w:t>
      </w:r>
      <w:r>
        <w:t>на</w:t>
      </w:r>
      <w:r>
        <w:rPr>
          <w:spacing w:val="-2"/>
        </w:rPr>
        <w:t xml:space="preserve"> </w:t>
      </w:r>
      <w:r>
        <w:t>протяжении всего</w:t>
      </w:r>
      <w:r>
        <w:rPr>
          <w:spacing w:val="-1"/>
        </w:rPr>
        <w:t xml:space="preserve"> </w:t>
      </w:r>
      <w:r>
        <w:t>орнамента;</w:t>
      </w:r>
      <w:r>
        <w:rPr>
          <w:spacing w:val="-1"/>
        </w:rPr>
        <w:t xml:space="preserve"> </w:t>
      </w:r>
      <w:r>
        <w:t>чередование</w:t>
      </w:r>
      <w:r>
        <w:rPr>
          <w:spacing w:val="-2"/>
        </w:rPr>
        <w:t xml:space="preserve"> </w:t>
      </w:r>
      <w:r>
        <w:t>элементов</w:t>
      </w:r>
      <w:r>
        <w:rPr>
          <w:spacing w:val="-1"/>
        </w:rPr>
        <w:t xml:space="preserve"> </w:t>
      </w:r>
      <w:r>
        <w:t>по</w:t>
      </w:r>
      <w:r>
        <w:rPr>
          <w:spacing w:val="-1"/>
        </w:rPr>
        <w:t xml:space="preserve"> </w:t>
      </w:r>
      <w:r>
        <w:t>форме,</w:t>
      </w:r>
      <w:r>
        <w:rPr>
          <w:spacing w:val="-1"/>
        </w:rPr>
        <w:t xml:space="preserve"> </w:t>
      </w:r>
      <w:r>
        <w:t>цвету; расположение элементов по краю, углам, в центре и т.п.).</w:t>
      </w:r>
    </w:p>
    <w:p w:rsidR="004A57EF" w:rsidRDefault="0000266E">
      <w:pPr>
        <w:pStyle w:val="a3"/>
        <w:ind w:right="751"/>
      </w:pPr>
      <w:r>
        <w:t>Практическое применение приемов и способов передачи графических образов в лепке, аппликации, рисунке.</w:t>
      </w:r>
    </w:p>
    <w:p w:rsidR="004A57EF" w:rsidRDefault="0000266E">
      <w:pPr>
        <w:pStyle w:val="a3"/>
        <w:ind w:right="756"/>
      </w:pPr>
      <w:r>
        <w:t>Развитие восприятия цвета предметов и формирование умения передавать его в рисунке с помощью красок .</w:t>
      </w:r>
    </w:p>
    <w:p w:rsidR="004A57EF" w:rsidRDefault="0000266E">
      <w:pPr>
        <w:pStyle w:val="a3"/>
        <w:ind w:right="752"/>
      </w:pPr>
      <w:r>
        <w:t>Понятия: «цвет», «спектр», «краски», «акварель», «гуашь», «живопись» и т.д. Цвета солнечного спектра (основные, составные, дополнительные). Теплые и холодные цвета. Смешение цветов. Практическое овладение основами цветоведения. Различение и обозначением словом, некоторых ясно различимых оттенков цветов. 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4A57EF" w:rsidRDefault="0000266E">
      <w:pPr>
        <w:pStyle w:val="a3"/>
        <w:ind w:right="750"/>
      </w:pPr>
      <w: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4A57EF" w:rsidRDefault="0000266E">
      <w:pPr>
        <w:spacing w:before="1"/>
        <w:ind w:left="322" w:right="743"/>
        <w:jc w:val="both"/>
        <w:rPr>
          <w:sz w:val="24"/>
        </w:rPr>
      </w:pPr>
      <w:r>
        <w:rPr>
          <w:i/>
          <w:sz w:val="24"/>
        </w:rPr>
        <w:t xml:space="preserve">Приемы работы акварельными красками: </w:t>
      </w:r>
      <w:r>
        <w:rPr>
          <w:sz w:val="24"/>
        </w:rPr>
        <w:t>кистевое письмо ― примакивание кистью; рисование сухой кистью; рисование по мокрому листу (алла прима), послойная живопись (лессировка) и т.д.</w:t>
      </w:r>
    </w:p>
    <w:p w:rsidR="004A57EF" w:rsidRDefault="0000266E">
      <w:pPr>
        <w:pStyle w:val="a3"/>
        <w:ind w:right="851"/>
      </w:pPr>
      <w:r>
        <w:t>Практическое</w:t>
      </w:r>
      <w:r>
        <w:rPr>
          <w:spacing w:val="-5"/>
        </w:rPr>
        <w:t xml:space="preserve"> </w:t>
      </w:r>
      <w:r>
        <w:t>применение</w:t>
      </w:r>
      <w:r>
        <w:rPr>
          <w:spacing w:val="-5"/>
        </w:rPr>
        <w:t xml:space="preserve"> </w:t>
      </w:r>
      <w:r>
        <w:t>цвета</w:t>
      </w:r>
      <w:r>
        <w:rPr>
          <w:spacing w:val="-4"/>
        </w:rPr>
        <w:t xml:space="preserve"> </w:t>
      </w:r>
      <w:r>
        <w:t>для</w:t>
      </w:r>
      <w:r>
        <w:rPr>
          <w:spacing w:val="-4"/>
        </w:rPr>
        <w:t xml:space="preserve"> </w:t>
      </w:r>
      <w:r>
        <w:t>передачи</w:t>
      </w:r>
      <w:r>
        <w:rPr>
          <w:spacing w:val="-4"/>
        </w:rPr>
        <w:t xml:space="preserve"> </w:t>
      </w:r>
      <w:r>
        <w:t>графических</w:t>
      </w:r>
      <w:r>
        <w:rPr>
          <w:spacing w:val="-2"/>
        </w:rPr>
        <w:t xml:space="preserve"> </w:t>
      </w:r>
      <w:r>
        <w:t>образов</w:t>
      </w:r>
      <w:r>
        <w:rPr>
          <w:spacing w:val="-4"/>
        </w:rPr>
        <w:t xml:space="preserve"> </w:t>
      </w:r>
      <w:r>
        <w:t>в</w:t>
      </w:r>
      <w:r>
        <w:rPr>
          <w:spacing w:val="-7"/>
        </w:rPr>
        <w:t xml:space="preserve"> </w:t>
      </w:r>
      <w:r>
        <w:t>рисовании с</w:t>
      </w:r>
      <w:r>
        <w:rPr>
          <w:spacing w:val="-5"/>
        </w:rPr>
        <w:t xml:space="preserve"> </w:t>
      </w:r>
      <w:r>
        <w:t>натуры или по образцу, тематическом и декоративном рисовании, аппликации</w:t>
      </w:r>
    </w:p>
    <w:p w:rsidR="004A57EF" w:rsidRDefault="0000266E">
      <w:pPr>
        <w:pStyle w:val="1"/>
        <w:jc w:val="both"/>
      </w:pPr>
      <w:r>
        <w:t>Обучение</w:t>
      </w:r>
      <w:r>
        <w:rPr>
          <w:spacing w:val="-4"/>
        </w:rPr>
        <w:t xml:space="preserve"> </w:t>
      </w:r>
      <w:r>
        <w:t>восприятию</w:t>
      </w:r>
      <w:r>
        <w:rPr>
          <w:spacing w:val="-3"/>
        </w:rPr>
        <w:t xml:space="preserve"> </w:t>
      </w:r>
      <w:r>
        <w:t>произведений</w:t>
      </w:r>
      <w:r>
        <w:rPr>
          <w:spacing w:val="-2"/>
        </w:rPr>
        <w:t xml:space="preserve"> искусства</w:t>
      </w:r>
    </w:p>
    <w:p w:rsidR="004A57EF" w:rsidRDefault="0000266E">
      <w:pPr>
        <w:pStyle w:val="a3"/>
        <w:spacing w:line="274" w:lineRule="exact"/>
      </w:pPr>
      <w:r>
        <w:t>Примерные</w:t>
      </w:r>
      <w:r>
        <w:rPr>
          <w:spacing w:val="-5"/>
        </w:rPr>
        <w:t xml:space="preserve"> </w:t>
      </w:r>
      <w:r>
        <w:t>темы</w:t>
      </w:r>
      <w:r>
        <w:rPr>
          <w:spacing w:val="-2"/>
        </w:rPr>
        <w:t xml:space="preserve"> бесед:</w:t>
      </w:r>
    </w:p>
    <w:p w:rsidR="004A57EF" w:rsidRDefault="0000266E">
      <w:pPr>
        <w:pStyle w:val="a3"/>
        <w:jc w:val="left"/>
      </w:pPr>
      <w:r>
        <w:t>«Изобразительное</w:t>
      </w:r>
      <w:r>
        <w:rPr>
          <w:spacing w:val="80"/>
        </w:rPr>
        <w:t xml:space="preserve"> </w:t>
      </w:r>
      <w:r>
        <w:t>искусство</w:t>
      </w:r>
      <w:r>
        <w:rPr>
          <w:spacing w:val="80"/>
        </w:rPr>
        <w:t xml:space="preserve"> </w:t>
      </w:r>
      <w:r>
        <w:t>в</w:t>
      </w:r>
      <w:r>
        <w:rPr>
          <w:spacing w:val="80"/>
        </w:rPr>
        <w:t xml:space="preserve"> </w:t>
      </w:r>
      <w:r>
        <w:t>повседневной</w:t>
      </w:r>
      <w:r>
        <w:rPr>
          <w:spacing w:val="80"/>
        </w:rPr>
        <w:t xml:space="preserve"> </w:t>
      </w:r>
      <w:r>
        <w:t>жизни</w:t>
      </w:r>
      <w:r>
        <w:rPr>
          <w:spacing w:val="80"/>
        </w:rPr>
        <w:t xml:space="preserve"> </w:t>
      </w:r>
      <w:r>
        <w:t>человека.</w:t>
      </w:r>
      <w:r>
        <w:rPr>
          <w:spacing w:val="80"/>
        </w:rPr>
        <w:t xml:space="preserve"> </w:t>
      </w:r>
      <w:r>
        <w:t>Работа</w:t>
      </w:r>
      <w:r>
        <w:rPr>
          <w:spacing w:val="80"/>
        </w:rPr>
        <w:t xml:space="preserve"> </w:t>
      </w:r>
      <w:r>
        <w:t>художников,</w:t>
      </w:r>
      <w:r>
        <w:rPr>
          <w:spacing w:val="80"/>
        </w:rPr>
        <w:t xml:space="preserve"> </w:t>
      </w:r>
      <w:r>
        <w:t>скульпторов, мастеров народных промыслов, дизайнеров».</w:t>
      </w:r>
    </w:p>
    <w:p w:rsidR="004A57EF" w:rsidRDefault="0000266E">
      <w:pPr>
        <w:pStyle w:val="a3"/>
        <w:ind w:right="1483"/>
        <w:jc w:val="left"/>
      </w:pPr>
      <w:r>
        <w:t>«Виды</w:t>
      </w:r>
      <w:r>
        <w:rPr>
          <w:spacing w:val="-5"/>
        </w:rPr>
        <w:t xml:space="preserve"> </w:t>
      </w:r>
      <w:r>
        <w:t>изобразительного</w:t>
      </w:r>
      <w:r>
        <w:rPr>
          <w:spacing w:val="-5"/>
        </w:rPr>
        <w:t xml:space="preserve"> </w:t>
      </w:r>
      <w:r>
        <w:t>искусства».</w:t>
      </w:r>
      <w:r>
        <w:rPr>
          <w:spacing w:val="-3"/>
        </w:rPr>
        <w:t xml:space="preserve"> </w:t>
      </w:r>
      <w:r>
        <w:t>Рисунок,</w:t>
      </w:r>
      <w:r>
        <w:rPr>
          <w:spacing w:val="-5"/>
        </w:rPr>
        <w:t xml:space="preserve"> </w:t>
      </w:r>
      <w:r>
        <w:t>живопись,</w:t>
      </w:r>
      <w:r>
        <w:rPr>
          <w:spacing w:val="-5"/>
        </w:rPr>
        <w:t xml:space="preserve"> </w:t>
      </w:r>
      <w:r>
        <w:t>скульптура,</w:t>
      </w:r>
      <w:r>
        <w:rPr>
          <w:spacing w:val="-3"/>
        </w:rPr>
        <w:t xml:space="preserve"> </w:t>
      </w:r>
      <w:r>
        <w:t>декоративно- прикладное искусства, архитектура, дизайн.</w:t>
      </w:r>
    </w:p>
    <w:p w:rsidR="004A57EF" w:rsidRDefault="0000266E">
      <w:pPr>
        <w:pStyle w:val="a3"/>
        <w:jc w:val="left"/>
      </w:pPr>
      <w:r>
        <w:t>«Как</w:t>
      </w:r>
      <w:r>
        <w:rPr>
          <w:spacing w:val="-3"/>
        </w:rPr>
        <w:t xml:space="preserve"> </w:t>
      </w:r>
      <w:r>
        <w:t>и</w:t>
      </w:r>
      <w:r>
        <w:rPr>
          <w:spacing w:val="-1"/>
        </w:rPr>
        <w:t xml:space="preserve"> </w:t>
      </w:r>
      <w:r>
        <w:t>о</w:t>
      </w:r>
      <w:r>
        <w:rPr>
          <w:spacing w:val="-1"/>
        </w:rPr>
        <w:t xml:space="preserve"> </w:t>
      </w:r>
      <w:r>
        <w:t>чем создаются</w:t>
      </w:r>
      <w:r>
        <w:rPr>
          <w:spacing w:val="-1"/>
        </w:rPr>
        <w:t xml:space="preserve"> </w:t>
      </w:r>
      <w:r>
        <w:t>картины»</w:t>
      </w:r>
      <w:r>
        <w:rPr>
          <w:spacing w:val="-8"/>
        </w:rPr>
        <w:t xml:space="preserve"> </w:t>
      </w:r>
      <w:r>
        <w:t>Пейзаж,</w:t>
      </w:r>
      <w:r>
        <w:rPr>
          <w:spacing w:val="-1"/>
        </w:rPr>
        <w:t xml:space="preserve"> </w:t>
      </w:r>
      <w:r>
        <w:t>портрет,</w:t>
      </w:r>
      <w:r>
        <w:rPr>
          <w:spacing w:val="-1"/>
        </w:rPr>
        <w:t xml:space="preserve"> </w:t>
      </w:r>
      <w:r>
        <w:t>натюрморт,</w:t>
      </w:r>
      <w:r>
        <w:rPr>
          <w:spacing w:val="-1"/>
        </w:rPr>
        <w:t xml:space="preserve"> </w:t>
      </w:r>
      <w:r>
        <w:t xml:space="preserve">сюжетная </w:t>
      </w:r>
      <w:r>
        <w:rPr>
          <w:spacing w:val="-2"/>
        </w:rPr>
        <w:t>картина.</w:t>
      </w:r>
    </w:p>
    <w:p w:rsidR="004A57EF" w:rsidRDefault="0000266E">
      <w:pPr>
        <w:pStyle w:val="a3"/>
        <w:jc w:val="left"/>
      </w:pPr>
      <w:r>
        <w:t>Какие</w:t>
      </w:r>
      <w:r>
        <w:rPr>
          <w:spacing w:val="-4"/>
        </w:rPr>
        <w:t xml:space="preserve"> </w:t>
      </w:r>
      <w:r>
        <w:t>материалы</w:t>
      </w:r>
      <w:r>
        <w:rPr>
          <w:spacing w:val="-4"/>
        </w:rPr>
        <w:t xml:space="preserve"> </w:t>
      </w:r>
      <w:r>
        <w:t>использует</w:t>
      </w:r>
      <w:r>
        <w:rPr>
          <w:spacing w:val="-3"/>
        </w:rPr>
        <w:t xml:space="preserve"> </w:t>
      </w:r>
      <w:r>
        <w:t>художник (краски,</w:t>
      </w:r>
      <w:r>
        <w:rPr>
          <w:spacing w:val="-3"/>
        </w:rPr>
        <w:t xml:space="preserve"> </w:t>
      </w:r>
      <w:r>
        <w:t>карандаши</w:t>
      </w:r>
      <w:r>
        <w:rPr>
          <w:spacing w:val="-3"/>
        </w:rPr>
        <w:t xml:space="preserve"> </w:t>
      </w:r>
      <w:r>
        <w:t>и</w:t>
      </w:r>
      <w:r>
        <w:rPr>
          <w:spacing w:val="-3"/>
        </w:rPr>
        <w:t xml:space="preserve"> </w:t>
      </w:r>
      <w:r>
        <w:t>др.).</w:t>
      </w:r>
      <w:r>
        <w:rPr>
          <w:spacing w:val="-3"/>
        </w:rPr>
        <w:t xml:space="preserve"> </w:t>
      </w:r>
      <w:r>
        <w:t>Красота</w:t>
      </w:r>
      <w:r>
        <w:rPr>
          <w:spacing w:val="-3"/>
        </w:rPr>
        <w:t xml:space="preserve"> </w:t>
      </w:r>
      <w:r>
        <w:t>и</w:t>
      </w:r>
      <w:r>
        <w:rPr>
          <w:spacing w:val="-3"/>
        </w:rPr>
        <w:t xml:space="preserve"> </w:t>
      </w:r>
      <w:r>
        <w:t>разнообразие природы, человека, зданий, предметов, выраженные средствами живописи и графики.</w:t>
      </w:r>
    </w:p>
    <w:p w:rsidR="004A57EF" w:rsidRDefault="0000266E">
      <w:pPr>
        <w:pStyle w:val="a3"/>
        <w:spacing w:before="1"/>
        <w:ind w:right="747"/>
      </w:pPr>
      <w:r>
        <w:t>Художники создали произведения живописи и графики: И. Билибин, В. Васнецов, Ю.Васнецов, В. Канашевич, А. Куинджи, А Саврасов, И .Остроухова, А. Пластов, В.Поленов, И Левитан, К. Юон, М. Сарьян, П. Сезан, И. Шишкин и т.д. «Как и о чем создаются скульптуры».</w:t>
      </w:r>
    </w:p>
    <w:p w:rsidR="004A57EF" w:rsidRDefault="0000266E">
      <w:pPr>
        <w:pStyle w:val="a3"/>
      </w:pPr>
      <w:r>
        <w:t>Скульптурные</w:t>
      </w:r>
      <w:r>
        <w:rPr>
          <w:spacing w:val="-8"/>
        </w:rPr>
        <w:t xml:space="preserve"> </w:t>
      </w:r>
      <w:r>
        <w:t>изображения</w:t>
      </w:r>
      <w:r>
        <w:rPr>
          <w:spacing w:val="-3"/>
        </w:rPr>
        <w:t xml:space="preserve"> </w:t>
      </w:r>
      <w:r>
        <w:t>(статуя,</w:t>
      </w:r>
      <w:r>
        <w:rPr>
          <w:spacing w:val="-3"/>
        </w:rPr>
        <w:t xml:space="preserve"> </w:t>
      </w:r>
      <w:r>
        <w:t>бюст,</w:t>
      </w:r>
      <w:r>
        <w:rPr>
          <w:spacing w:val="-3"/>
        </w:rPr>
        <w:t xml:space="preserve"> </w:t>
      </w:r>
      <w:r>
        <w:t>статуэтка,</w:t>
      </w:r>
      <w:r>
        <w:rPr>
          <w:spacing w:val="-3"/>
        </w:rPr>
        <w:t xml:space="preserve"> </w:t>
      </w:r>
      <w:r>
        <w:t>группа</w:t>
      </w:r>
      <w:r>
        <w:rPr>
          <w:spacing w:val="-4"/>
        </w:rPr>
        <w:t xml:space="preserve"> </w:t>
      </w:r>
      <w:r>
        <w:t>из</w:t>
      </w:r>
      <w:r>
        <w:rPr>
          <w:spacing w:val="-3"/>
        </w:rPr>
        <w:t xml:space="preserve"> </w:t>
      </w:r>
      <w:r>
        <w:t>нескольких</w:t>
      </w:r>
      <w:r>
        <w:rPr>
          <w:spacing w:val="-1"/>
        </w:rPr>
        <w:t xml:space="preserve"> </w:t>
      </w:r>
      <w:r>
        <w:rPr>
          <w:spacing w:val="-2"/>
        </w:rPr>
        <w:t>фигур).</w:t>
      </w:r>
    </w:p>
    <w:p w:rsidR="004A57EF" w:rsidRDefault="0000266E">
      <w:pPr>
        <w:pStyle w:val="a3"/>
        <w:ind w:right="778"/>
        <w:jc w:val="left"/>
      </w:pPr>
      <w:r>
        <w:t>Какие</w:t>
      </w:r>
      <w:r>
        <w:rPr>
          <w:spacing w:val="-4"/>
        </w:rPr>
        <w:t xml:space="preserve"> </w:t>
      </w:r>
      <w:r>
        <w:t>материалы</w:t>
      </w:r>
      <w:r>
        <w:rPr>
          <w:spacing w:val="-4"/>
        </w:rPr>
        <w:t xml:space="preserve"> </w:t>
      </w:r>
      <w:r>
        <w:t>использует</w:t>
      </w:r>
      <w:r>
        <w:rPr>
          <w:spacing w:val="-3"/>
        </w:rPr>
        <w:t xml:space="preserve"> </w:t>
      </w:r>
      <w:r>
        <w:t>скульптор</w:t>
      </w:r>
      <w:r>
        <w:rPr>
          <w:spacing w:val="-3"/>
        </w:rPr>
        <w:t xml:space="preserve"> </w:t>
      </w:r>
      <w:r>
        <w:t>(мрамор, гранит,</w:t>
      </w:r>
      <w:r>
        <w:rPr>
          <w:spacing w:val="-3"/>
        </w:rPr>
        <w:t xml:space="preserve"> </w:t>
      </w:r>
      <w:r>
        <w:t>глина,</w:t>
      </w:r>
      <w:r>
        <w:rPr>
          <w:spacing w:val="-3"/>
        </w:rPr>
        <w:t xml:space="preserve"> </w:t>
      </w:r>
      <w:r>
        <w:t>пластилин</w:t>
      </w:r>
      <w:r>
        <w:rPr>
          <w:spacing w:val="-5"/>
        </w:rPr>
        <w:t xml:space="preserve"> </w:t>
      </w:r>
      <w:r>
        <w:t>и</w:t>
      </w:r>
      <w:r>
        <w:rPr>
          <w:spacing w:val="-3"/>
        </w:rPr>
        <w:t xml:space="preserve"> </w:t>
      </w:r>
      <w:r>
        <w:t>т.д.).</w:t>
      </w:r>
      <w:r>
        <w:rPr>
          <w:spacing w:val="-3"/>
        </w:rPr>
        <w:t xml:space="preserve"> </w:t>
      </w:r>
      <w:r>
        <w:t>Объем</w:t>
      </w:r>
      <w:r>
        <w:rPr>
          <w:spacing w:val="-1"/>
        </w:rPr>
        <w:t xml:space="preserve"> </w:t>
      </w:r>
      <w:r>
        <w:t>– основа языка скульптуры. Красота человека, животных, выраженная средствами скульптуры. Скульпторы создали произведения скульптуры: В. Ватагин, А. Опекушина,</w:t>
      </w:r>
      <w:r>
        <w:rPr>
          <w:spacing w:val="40"/>
        </w:rPr>
        <w:t xml:space="preserve"> </w:t>
      </w:r>
      <w:r>
        <w:t>В. Мухина и т.д.</w:t>
      </w:r>
    </w:p>
    <w:p w:rsidR="004A57EF" w:rsidRDefault="0000266E">
      <w:pPr>
        <w:pStyle w:val="a3"/>
        <w:ind w:right="748"/>
        <w:jc w:val="left"/>
      </w:pPr>
      <w:r>
        <w:t>«Как и для чего создаются произведения декоративно-прикладного искусства». Истоки этого</w:t>
      </w:r>
      <w:r>
        <w:rPr>
          <w:spacing w:val="-3"/>
        </w:rPr>
        <w:t xml:space="preserve"> </w:t>
      </w:r>
      <w:r>
        <w:t>искусства</w:t>
      </w:r>
      <w:r>
        <w:rPr>
          <w:spacing w:val="-4"/>
        </w:rPr>
        <w:t xml:space="preserve"> </w:t>
      </w:r>
      <w:r>
        <w:t>и</w:t>
      </w:r>
      <w:r>
        <w:rPr>
          <w:spacing w:val="-3"/>
        </w:rPr>
        <w:t xml:space="preserve"> </w:t>
      </w:r>
      <w:r>
        <w:t>его</w:t>
      </w:r>
      <w:r>
        <w:rPr>
          <w:spacing w:val="-4"/>
        </w:rPr>
        <w:t xml:space="preserve"> </w:t>
      </w:r>
      <w:r>
        <w:t>роль</w:t>
      </w:r>
      <w:r>
        <w:rPr>
          <w:spacing w:val="-3"/>
        </w:rPr>
        <w:t xml:space="preserve"> </w:t>
      </w:r>
      <w:r>
        <w:t>в</w:t>
      </w:r>
      <w:r>
        <w:rPr>
          <w:spacing w:val="-4"/>
        </w:rPr>
        <w:t xml:space="preserve"> </w:t>
      </w:r>
      <w:r>
        <w:t>жизни</w:t>
      </w:r>
      <w:r>
        <w:rPr>
          <w:spacing w:val="-2"/>
        </w:rPr>
        <w:t xml:space="preserve"> </w:t>
      </w:r>
      <w:r>
        <w:t>человека</w:t>
      </w:r>
      <w:r>
        <w:rPr>
          <w:spacing w:val="-4"/>
        </w:rPr>
        <w:t xml:space="preserve"> </w:t>
      </w:r>
      <w:r>
        <w:t>(украшение</w:t>
      </w:r>
      <w:r>
        <w:rPr>
          <w:spacing w:val="-4"/>
        </w:rPr>
        <w:t xml:space="preserve"> </w:t>
      </w:r>
      <w:r>
        <w:t>жилища,</w:t>
      </w:r>
      <w:r>
        <w:rPr>
          <w:spacing w:val="-3"/>
        </w:rPr>
        <w:t xml:space="preserve"> </w:t>
      </w:r>
      <w:r>
        <w:t>предметов</w:t>
      </w:r>
      <w:r>
        <w:rPr>
          <w:spacing w:val="-3"/>
        </w:rPr>
        <w:t xml:space="preserve"> </w:t>
      </w:r>
      <w:r>
        <w:t>быта,</w:t>
      </w:r>
      <w:r>
        <w:rPr>
          <w:spacing w:val="-3"/>
        </w:rPr>
        <w:t xml:space="preserve"> </w:t>
      </w:r>
      <w:r>
        <w:t>орудий труда, костюмы). Какие материалы используют художники-декораторы. Разнообразие форм</w:t>
      </w:r>
      <w:r>
        <w:rPr>
          <w:spacing w:val="-2"/>
        </w:rPr>
        <w:t xml:space="preserve"> </w:t>
      </w:r>
      <w:r>
        <w:t>в</w:t>
      </w:r>
      <w:r>
        <w:rPr>
          <w:spacing w:val="-3"/>
        </w:rPr>
        <w:t xml:space="preserve"> </w:t>
      </w:r>
      <w:r>
        <w:t>природе</w:t>
      </w:r>
      <w:r>
        <w:rPr>
          <w:spacing w:val="-3"/>
        </w:rPr>
        <w:t xml:space="preserve"> </w:t>
      </w:r>
      <w:r>
        <w:t>как</w:t>
      </w:r>
      <w:r>
        <w:rPr>
          <w:spacing w:val="-2"/>
        </w:rPr>
        <w:t xml:space="preserve"> </w:t>
      </w:r>
      <w:r>
        <w:t>основа</w:t>
      </w:r>
      <w:r>
        <w:rPr>
          <w:spacing w:val="-4"/>
        </w:rPr>
        <w:t xml:space="preserve"> </w:t>
      </w:r>
      <w:r>
        <w:t>декоративных</w:t>
      </w:r>
      <w:r>
        <w:rPr>
          <w:spacing w:val="-1"/>
        </w:rPr>
        <w:t xml:space="preserve"> </w:t>
      </w:r>
      <w:r>
        <w:t>форм</w:t>
      </w:r>
      <w:r>
        <w:rPr>
          <w:spacing w:val="-5"/>
        </w:rPr>
        <w:t xml:space="preserve"> </w:t>
      </w:r>
      <w:r>
        <w:t>в</w:t>
      </w:r>
      <w:r>
        <w:rPr>
          <w:spacing w:val="-3"/>
        </w:rPr>
        <w:t xml:space="preserve"> </w:t>
      </w:r>
      <w:r>
        <w:t>прикладном</w:t>
      </w:r>
      <w:r>
        <w:rPr>
          <w:spacing w:val="-6"/>
        </w:rPr>
        <w:t xml:space="preserve"> </w:t>
      </w:r>
      <w:r>
        <w:t>искусстве</w:t>
      </w:r>
      <w:r>
        <w:rPr>
          <w:spacing w:val="-3"/>
        </w:rPr>
        <w:t xml:space="preserve"> </w:t>
      </w:r>
      <w:r>
        <w:t>(цветы,</w:t>
      </w:r>
      <w:r>
        <w:rPr>
          <w:spacing w:val="-2"/>
        </w:rPr>
        <w:t xml:space="preserve"> </w:t>
      </w:r>
      <w:r>
        <w:t>раскраска бабочек, переплетение ветвей деревьев, морозные узоры на стеклах).</w:t>
      </w:r>
    </w:p>
    <w:p w:rsidR="004A57EF" w:rsidRDefault="0000266E">
      <w:pPr>
        <w:pStyle w:val="a3"/>
        <w:ind w:right="773"/>
        <w:jc w:val="left"/>
      </w:pPr>
      <w:r>
        <w:t>Сказочные образы в народной культуре и декоративно-прикладном искусстве. Ознакомление</w:t>
      </w:r>
      <w:r>
        <w:rPr>
          <w:spacing w:val="-4"/>
        </w:rPr>
        <w:t xml:space="preserve"> </w:t>
      </w:r>
      <w:r>
        <w:t>с</w:t>
      </w:r>
      <w:r>
        <w:rPr>
          <w:spacing w:val="-4"/>
        </w:rPr>
        <w:t xml:space="preserve"> </w:t>
      </w:r>
      <w:r>
        <w:t>произведениями</w:t>
      </w:r>
      <w:r>
        <w:rPr>
          <w:spacing w:val="-3"/>
        </w:rPr>
        <w:t xml:space="preserve"> </w:t>
      </w:r>
      <w:r>
        <w:t>народных</w:t>
      </w:r>
      <w:r>
        <w:rPr>
          <w:spacing w:val="-4"/>
        </w:rPr>
        <w:t xml:space="preserve"> </w:t>
      </w:r>
      <w:r>
        <w:t>художественных</w:t>
      </w:r>
      <w:r>
        <w:rPr>
          <w:spacing w:val="-2"/>
        </w:rPr>
        <w:t xml:space="preserve"> </w:t>
      </w:r>
      <w:r>
        <w:t>промыслов</w:t>
      </w:r>
      <w:r>
        <w:rPr>
          <w:spacing w:val="-4"/>
        </w:rPr>
        <w:t xml:space="preserve"> </w:t>
      </w:r>
      <w:r>
        <w:t>в</w:t>
      </w:r>
      <w:r>
        <w:rPr>
          <w:spacing w:val="-4"/>
        </w:rPr>
        <w:t xml:space="preserve"> </w:t>
      </w:r>
      <w:r>
        <w:t>России</w:t>
      </w:r>
      <w:r>
        <w:rPr>
          <w:spacing w:val="-3"/>
        </w:rPr>
        <w:t xml:space="preserve"> </w:t>
      </w:r>
      <w:r>
        <w:t>с</w:t>
      </w:r>
      <w:r>
        <w:rPr>
          <w:spacing w:val="-2"/>
        </w:rPr>
        <w:t xml:space="preserve"> </w:t>
      </w:r>
      <w:r>
        <w:t>учетом местных условий. Произведения мастеров расписных промыслов (хохломская,</w:t>
      </w:r>
      <w:r>
        <w:rPr>
          <w:spacing w:val="80"/>
        </w:rPr>
        <w:t xml:space="preserve"> </w:t>
      </w:r>
      <w:r>
        <w:t>городецкая, гжельская, жостовская роспись и т.д.).</w:t>
      </w:r>
    </w:p>
    <w:p w:rsidR="004A57EF" w:rsidRDefault="0000266E">
      <w:pPr>
        <w:spacing w:before="5" w:after="4"/>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5"/>
        </w:trPr>
        <w:tc>
          <w:tcPr>
            <w:tcW w:w="1102" w:type="dxa"/>
          </w:tcPr>
          <w:p w:rsidR="004A57EF" w:rsidRDefault="0000266E">
            <w:pPr>
              <w:pStyle w:val="TableParagraph"/>
              <w:rPr>
                <w:b/>
                <w:sz w:val="24"/>
              </w:rPr>
            </w:pPr>
            <w:r>
              <w:rPr>
                <w:b/>
                <w:sz w:val="24"/>
              </w:rPr>
              <w:t>№</w:t>
            </w:r>
          </w:p>
        </w:tc>
        <w:tc>
          <w:tcPr>
            <w:tcW w:w="5284" w:type="dxa"/>
          </w:tcPr>
          <w:p w:rsidR="004A57EF" w:rsidRDefault="0000266E">
            <w:pPr>
              <w:pStyle w:val="TableParagraph"/>
              <w:ind w:left="104"/>
              <w:rPr>
                <w:b/>
                <w:sz w:val="24"/>
              </w:rPr>
            </w:pPr>
            <w:r>
              <w:rPr>
                <w:b/>
                <w:spacing w:val="-4"/>
                <w:sz w:val="24"/>
              </w:rPr>
              <w:t>Тема</w:t>
            </w:r>
          </w:p>
        </w:tc>
        <w:tc>
          <w:tcPr>
            <w:tcW w:w="3192"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5284" w:type="dxa"/>
          </w:tcPr>
          <w:p w:rsidR="004A57EF" w:rsidRDefault="0000266E">
            <w:pPr>
              <w:pStyle w:val="TableParagraph"/>
              <w:ind w:left="104"/>
              <w:rPr>
                <w:sz w:val="24"/>
              </w:rPr>
            </w:pPr>
            <w:r>
              <w:rPr>
                <w:sz w:val="24"/>
              </w:rPr>
              <w:t>В</w:t>
            </w:r>
            <w:r>
              <w:rPr>
                <w:spacing w:val="-4"/>
                <w:sz w:val="24"/>
              </w:rPr>
              <w:t xml:space="preserve"> </w:t>
            </w:r>
            <w:r>
              <w:rPr>
                <w:sz w:val="24"/>
              </w:rPr>
              <w:t>мире</w:t>
            </w:r>
            <w:r>
              <w:rPr>
                <w:spacing w:val="-3"/>
                <w:sz w:val="24"/>
              </w:rPr>
              <w:t xml:space="preserve"> </w:t>
            </w:r>
            <w:r>
              <w:rPr>
                <w:sz w:val="24"/>
              </w:rPr>
              <w:t>волшебных</w:t>
            </w:r>
            <w:r>
              <w:rPr>
                <w:spacing w:val="-1"/>
                <w:sz w:val="24"/>
              </w:rPr>
              <w:t xml:space="preserve"> </w:t>
            </w:r>
            <w:r>
              <w:rPr>
                <w:spacing w:val="-2"/>
                <w:sz w:val="24"/>
              </w:rPr>
              <w:t>линий</w:t>
            </w:r>
          </w:p>
        </w:tc>
        <w:tc>
          <w:tcPr>
            <w:tcW w:w="3192" w:type="dxa"/>
          </w:tcPr>
          <w:p w:rsidR="004A57EF" w:rsidRDefault="0000266E">
            <w:pPr>
              <w:pStyle w:val="TableParagraph"/>
              <w:ind w:left="104"/>
              <w:rPr>
                <w:b/>
                <w:sz w:val="24"/>
              </w:rPr>
            </w:pPr>
            <w:r>
              <w:rPr>
                <w:b/>
                <w:spacing w:val="-5"/>
                <w:sz w:val="24"/>
              </w:rPr>
              <w:t>12</w:t>
            </w:r>
          </w:p>
        </w:tc>
      </w:tr>
      <w:tr w:rsidR="004A57EF">
        <w:trPr>
          <w:trHeight w:val="278"/>
        </w:trPr>
        <w:tc>
          <w:tcPr>
            <w:tcW w:w="1102" w:type="dxa"/>
          </w:tcPr>
          <w:p w:rsidR="004A57EF" w:rsidRDefault="0000266E">
            <w:pPr>
              <w:pStyle w:val="TableParagraph"/>
              <w:spacing w:line="258" w:lineRule="exact"/>
              <w:rPr>
                <w:b/>
                <w:sz w:val="24"/>
              </w:rPr>
            </w:pPr>
            <w:r>
              <w:rPr>
                <w:b/>
                <w:sz w:val="24"/>
              </w:rPr>
              <w:t>2</w:t>
            </w:r>
          </w:p>
        </w:tc>
        <w:tc>
          <w:tcPr>
            <w:tcW w:w="5284" w:type="dxa"/>
          </w:tcPr>
          <w:p w:rsidR="004A57EF" w:rsidRDefault="0000266E">
            <w:pPr>
              <w:pStyle w:val="TableParagraph"/>
              <w:spacing w:line="258" w:lineRule="exact"/>
              <w:ind w:left="104"/>
              <w:rPr>
                <w:sz w:val="24"/>
              </w:rPr>
            </w:pPr>
            <w:r>
              <w:rPr>
                <w:sz w:val="24"/>
              </w:rPr>
              <w:t>От</w:t>
            </w:r>
            <w:r>
              <w:rPr>
                <w:spacing w:val="-4"/>
                <w:sz w:val="24"/>
              </w:rPr>
              <w:t xml:space="preserve"> </w:t>
            </w:r>
            <w:r>
              <w:rPr>
                <w:sz w:val="24"/>
              </w:rPr>
              <w:t>линии</w:t>
            </w:r>
            <w:r>
              <w:rPr>
                <w:spacing w:val="-2"/>
                <w:sz w:val="24"/>
              </w:rPr>
              <w:t xml:space="preserve"> </w:t>
            </w:r>
            <w:r>
              <w:rPr>
                <w:sz w:val="24"/>
              </w:rPr>
              <w:t>к</w:t>
            </w:r>
            <w:r>
              <w:rPr>
                <w:spacing w:val="-2"/>
                <w:sz w:val="24"/>
              </w:rPr>
              <w:t xml:space="preserve"> </w:t>
            </w:r>
            <w:r>
              <w:rPr>
                <w:sz w:val="24"/>
              </w:rPr>
              <w:t>рисунку,</w:t>
            </w:r>
            <w:r>
              <w:rPr>
                <w:spacing w:val="-3"/>
                <w:sz w:val="24"/>
              </w:rPr>
              <w:t xml:space="preserve"> </w:t>
            </w:r>
            <w:r>
              <w:rPr>
                <w:sz w:val="24"/>
              </w:rPr>
              <w:t>бумажной</w:t>
            </w:r>
            <w:r>
              <w:rPr>
                <w:spacing w:val="-2"/>
                <w:sz w:val="24"/>
              </w:rPr>
              <w:t xml:space="preserve"> </w:t>
            </w:r>
            <w:r>
              <w:rPr>
                <w:sz w:val="24"/>
              </w:rPr>
              <w:t>пластике</w:t>
            </w:r>
            <w:r>
              <w:rPr>
                <w:spacing w:val="-3"/>
                <w:sz w:val="24"/>
              </w:rPr>
              <w:t xml:space="preserve"> </w:t>
            </w:r>
            <w:r>
              <w:rPr>
                <w:sz w:val="24"/>
              </w:rPr>
              <w:t>и</w:t>
            </w:r>
            <w:r>
              <w:rPr>
                <w:spacing w:val="3"/>
                <w:sz w:val="24"/>
              </w:rPr>
              <w:t xml:space="preserve"> </w:t>
            </w:r>
            <w:r>
              <w:rPr>
                <w:spacing w:val="-4"/>
                <w:sz w:val="24"/>
              </w:rPr>
              <w:t>лепке</w:t>
            </w:r>
          </w:p>
        </w:tc>
        <w:tc>
          <w:tcPr>
            <w:tcW w:w="3192" w:type="dxa"/>
          </w:tcPr>
          <w:p w:rsidR="004A57EF" w:rsidRDefault="0000266E">
            <w:pPr>
              <w:pStyle w:val="TableParagraph"/>
              <w:spacing w:line="258" w:lineRule="exact"/>
              <w:ind w:left="104"/>
              <w:rPr>
                <w:b/>
                <w:sz w:val="24"/>
              </w:rPr>
            </w:pPr>
            <w:r>
              <w:rPr>
                <w:b/>
                <w:spacing w:val="-5"/>
                <w:sz w:val="24"/>
              </w:rPr>
              <w:t>17</w:t>
            </w:r>
          </w:p>
        </w:tc>
      </w:tr>
    </w:tbl>
    <w:p w:rsidR="004A57EF" w:rsidRDefault="004A57EF">
      <w:pPr>
        <w:spacing w:line="258" w:lineRule="exact"/>
        <w:rPr>
          <w:sz w:val="24"/>
        </w:rPr>
        <w:sectPr w:rsidR="004A57EF">
          <w:pgSz w:w="11920" w:h="16850"/>
          <w:pgMar w:top="1060" w:right="100" w:bottom="1185"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7"/>
        </w:trPr>
        <w:tc>
          <w:tcPr>
            <w:tcW w:w="1102" w:type="dxa"/>
          </w:tcPr>
          <w:p w:rsidR="004A57EF" w:rsidRDefault="0000266E">
            <w:pPr>
              <w:pStyle w:val="TableParagraph"/>
              <w:spacing w:line="258" w:lineRule="exact"/>
              <w:rPr>
                <w:b/>
                <w:sz w:val="24"/>
              </w:rPr>
            </w:pPr>
            <w:r>
              <w:rPr>
                <w:b/>
                <w:sz w:val="24"/>
              </w:rPr>
              <w:lastRenderedPageBreak/>
              <w:t>3</w:t>
            </w:r>
          </w:p>
        </w:tc>
        <w:tc>
          <w:tcPr>
            <w:tcW w:w="5284" w:type="dxa"/>
          </w:tcPr>
          <w:p w:rsidR="004A57EF" w:rsidRDefault="0000266E">
            <w:pPr>
              <w:pStyle w:val="TableParagraph"/>
              <w:spacing w:line="258" w:lineRule="exact"/>
              <w:ind w:left="104"/>
              <w:rPr>
                <w:sz w:val="24"/>
              </w:rPr>
            </w:pPr>
            <w:r>
              <w:rPr>
                <w:sz w:val="24"/>
              </w:rPr>
              <w:t>От</w:t>
            </w:r>
            <w:r>
              <w:rPr>
                <w:spacing w:val="-3"/>
                <w:sz w:val="24"/>
              </w:rPr>
              <w:t xml:space="preserve"> </w:t>
            </w:r>
            <w:r>
              <w:rPr>
                <w:sz w:val="24"/>
              </w:rPr>
              <w:t>замысла</w:t>
            </w:r>
            <w:r>
              <w:rPr>
                <w:spacing w:val="-2"/>
                <w:sz w:val="24"/>
              </w:rPr>
              <w:t xml:space="preserve"> </w:t>
            </w:r>
            <w:r>
              <w:rPr>
                <w:sz w:val="24"/>
              </w:rPr>
              <w:t>к</w:t>
            </w:r>
            <w:r>
              <w:rPr>
                <w:spacing w:val="-1"/>
                <w:sz w:val="24"/>
              </w:rPr>
              <w:t xml:space="preserve"> </w:t>
            </w:r>
            <w:r>
              <w:rPr>
                <w:spacing w:val="-2"/>
                <w:sz w:val="24"/>
              </w:rPr>
              <w:t>воплощению</w:t>
            </w:r>
          </w:p>
        </w:tc>
        <w:tc>
          <w:tcPr>
            <w:tcW w:w="3192" w:type="dxa"/>
          </w:tcPr>
          <w:p w:rsidR="004A57EF" w:rsidRDefault="0000266E">
            <w:pPr>
              <w:pStyle w:val="TableParagraph"/>
              <w:spacing w:line="258" w:lineRule="exact"/>
              <w:ind w:left="104"/>
              <w:rPr>
                <w:b/>
                <w:sz w:val="24"/>
              </w:rPr>
            </w:pPr>
            <w:r>
              <w:rPr>
                <w:b/>
                <w:spacing w:val="-5"/>
                <w:sz w:val="24"/>
              </w:rPr>
              <w:t>19</w:t>
            </w:r>
          </w:p>
        </w:tc>
      </w:tr>
      <w:tr w:rsidR="004A57EF">
        <w:trPr>
          <w:trHeight w:val="275"/>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Замысел</w:t>
            </w:r>
            <w:r>
              <w:rPr>
                <w:spacing w:val="-3"/>
                <w:sz w:val="24"/>
              </w:rPr>
              <w:t xml:space="preserve"> </w:t>
            </w:r>
            <w:r>
              <w:rPr>
                <w:sz w:val="24"/>
              </w:rPr>
              <w:t>плюс</w:t>
            </w:r>
            <w:r>
              <w:rPr>
                <w:spacing w:val="-2"/>
                <w:sz w:val="24"/>
              </w:rPr>
              <w:t xml:space="preserve"> </w:t>
            </w:r>
            <w:r>
              <w:rPr>
                <w:sz w:val="24"/>
              </w:rPr>
              <w:t>опыт</w:t>
            </w:r>
            <w:r>
              <w:rPr>
                <w:spacing w:val="-1"/>
                <w:sz w:val="24"/>
              </w:rPr>
              <w:t xml:space="preserve"> </w:t>
            </w:r>
            <w:r>
              <w:rPr>
                <w:sz w:val="24"/>
              </w:rPr>
              <w:t>равно</w:t>
            </w:r>
            <w:r>
              <w:rPr>
                <w:spacing w:val="-1"/>
                <w:sz w:val="24"/>
              </w:rPr>
              <w:t xml:space="preserve"> </w:t>
            </w:r>
            <w:r>
              <w:rPr>
                <w:spacing w:val="-2"/>
                <w:sz w:val="24"/>
              </w:rPr>
              <w:t>творчество</w:t>
            </w:r>
          </w:p>
        </w:tc>
        <w:tc>
          <w:tcPr>
            <w:tcW w:w="3192" w:type="dxa"/>
          </w:tcPr>
          <w:p w:rsidR="004A57EF" w:rsidRDefault="0000266E">
            <w:pPr>
              <w:pStyle w:val="TableParagraph"/>
              <w:ind w:left="104"/>
              <w:rPr>
                <w:b/>
                <w:sz w:val="24"/>
              </w:rPr>
            </w:pPr>
            <w:r>
              <w:rPr>
                <w:b/>
                <w:spacing w:val="-5"/>
                <w:sz w:val="24"/>
              </w:rPr>
              <w:t>18</w:t>
            </w:r>
          </w:p>
        </w:tc>
      </w:tr>
      <w:tr w:rsidR="004A57EF">
        <w:trPr>
          <w:trHeight w:val="275"/>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ind w:left="104"/>
              <w:rPr>
                <w:b/>
                <w:sz w:val="24"/>
              </w:rPr>
            </w:pPr>
            <w:r>
              <w:rPr>
                <w:b/>
                <w:spacing w:val="-2"/>
                <w:sz w:val="24"/>
              </w:rPr>
              <w:t>Итого</w:t>
            </w:r>
          </w:p>
        </w:tc>
        <w:tc>
          <w:tcPr>
            <w:tcW w:w="3192" w:type="dxa"/>
          </w:tcPr>
          <w:p w:rsidR="004A57EF" w:rsidRDefault="0000266E">
            <w:pPr>
              <w:pStyle w:val="TableParagraph"/>
              <w:ind w:left="104"/>
              <w:rPr>
                <w:b/>
                <w:sz w:val="24"/>
              </w:rPr>
            </w:pPr>
            <w:r>
              <w:rPr>
                <w:b/>
                <w:spacing w:val="-5"/>
                <w:sz w:val="24"/>
              </w:rPr>
              <w:t>66</w:t>
            </w:r>
          </w:p>
        </w:tc>
      </w:tr>
    </w:tbl>
    <w:p w:rsidR="004A57EF" w:rsidRDefault="0000266E">
      <w:pPr>
        <w:spacing w:after="3" w:line="267" w:lineRule="exact"/>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2</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5"/>
        </w:trPr>
        <w:tc>
          <w:tcPr>
            <w:tcW w:w="1102" w:type="dxa"/>
          </w:tcPr>
          <w:p w:rsidR="004A57EF" w:rsidRDefault="0000266E">
            <w:pPr>
              <w:pStyle w:val="TableParagraph"/>
              <w:rPr>
                <w:b/>
                <w:sz w:val="24"/>
              </w:rPr>
            </w:pPr>
            <w:r>
              <w:rPr>
                <w:b/>
                <w:sz w:val="24"/>
              </w:rPr>
              <w:t>№</w:t>
            </w:r>
          </w:p>
        </w:tc>
        <w:tc>
          <w:tcPr>
            <w:tcW w:w="5284" w:type="dxa"/>
          </w:tcPr>
          <w:p w:rsidR="004A57EF" w:rsidRDefault="0000266E">
            <w:pPr>
              <w:pStyle w:val="TableParagraph"/>
              <w:ind w:left="104"/>
              <w:rPr>
                <w:b/>
                <w:sz w:val="24"/>
              </w:rPr>
            </w:pPr>
            <w:r>
              <w:rPr>
                <w:b/>
                <w:spacing w:val="-4"/>
                <w:sz w:val="24"/>
              </w:rPr>
              <w:t>Тема</w:t>
            </w:r>
          </w:p>
        </w:tc>
        <w:tc>
          <w:tcPr>
            <w:tcW w:w="3192"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5284" w:type="dxa"/>
          </w:tcPr>
          <w:p w:rsidR="004A57EF" w:rsidRDefault="0000266E">
            <w:pPr>
              <w:pStyle w:val="TableParagraph"/>
              <w:ind w:left="104"/>
              <w:rPr>
                <w:sz w:val="24"/>
              </w:rPr>
            </w:pPr>
            <w:r>
              <w:rPr>
                <w:sz w:val="24"/>
              </w:rPr>
              <w:t>Лето.</w:t>
            </w:r>
            <w:r>
              <w:rPr>
                <w:spacing w:val="-7"/>
                <w:sz w:val="24"/>
              </w:rPr>
              <w:t xml:space="preserve"> </w:t>
            </w:r>
            <w:r>
              <w:rPr>
                <w:spacing w:val="-2"/>
                <w:sz w:val="24"/>
              </w:rPr>
              <w:t>Осень.</w:t>
            </w:r>
          </w:p>
        </w:tc>
        <w:tc>
          <w:tcPr>
            <w:tcW w:w="3192" w:type="dxa"/>
          </w:tcPr>
          <w:p w:rsidR="004A57EF" w:rsidRDefault="0000266E">
            <w:pPr>
              <w:pStyle w:val="TableParagraph"/>
              <w:ind w:left="104"/>
              <w:rPr>
                <w:b/>
                <w:sz w:val="24"/>
              </w:rPr>
            </w:pPr>
            <w:r>
              <w:rPr>
                <w:b/>
                <w:sz w:val="24"/>
              </w:rPr>
              <w:t>9</w:t>
            </w:r>
          </w:p>
        </w:tc>
      </w:tr>
      <w:tr w:rsidR="004A57EF">
        <w:trPr>
          <w:trHeight w:val="277"/>
        </w:trPr>
        <w:tc>
          <w:tcPr>
            <w:tcW w:w="1102" w:type="dxa"/>
          </w:tcPr>
          <w:p w:rsidR="004A57EF" w:rsidRDefault="0000266E">
            <w:pPr>
              <w:pStyle w:val="TableParagraph"/>
              <w:spacing w:line="258" w:lineRule="exact"/>
              <w:rPr>
                <w:b/>
                <w:sz w:val="24"/>
              </w:rPr>
            </w:pPr>
            <w:r>
              <w:rPr>
                <w:b/>
                <w:sz w:val="24"/>
              </w:rPr>
              <w:t>2</w:t>
            </w:r>
          </w:p>
        </w:tc>
        <w:tc>
          <w:tcPr>
            <w:tcW w:w="5284" w:type="dxa"/>
          </w:tcPr>
          <w:p w:rsidR="004A57EF" w:rsidRDefault="0000266E">
            <w:pPr>
              <w:pStyle w:val="TableParagraph"/>
              <w:spacing w:line="258" w:lineRule="exact"/>
              <w:ind w:left="104"/>
              <w:rPr>
                <w:sz w:val="24"/>
              </w:rPr>
            </w:pPr>
            <w:r>
              <w:rPr>
                <w:sz w:val="24"/>
              </w:rPr>
              <w:t>Человек,</w:t>
            </w:r>
            <w:r>
              <w:rPr>
                <w:spacing w:val="-2"/>
                <w:sz w:val="24"/>
              </w:rPr>
              <w:t xml:space="preserve"> </w:t>
            </w:r>
            <w:r>
              <w:rPr>
                <w:sz w:val="24"/>
              </w:rPr>
              <w:t>как</w:t>
            </w:r>
            <w:r>
              <w:rPr>
                <w:spacing w:val="-2"/>
                <w:sz w:val="24"/>
              </w:rPr>
              <w:t xml:space="preserve"> </w:t>
            </w:r>
            <w:r>
              <w:rPr>
                <w:sz w:val="24"/>
              </w:rPr>
              <w:t>ты</w:t>
            </w:r>
            <w:r>
              <w:rPr>
                <w:spacing w:val="-1"/>
                <w:sz w:val="24"/>
              </w:rPr>
              <w:t xml:space="preserve"> </w:t>
            </w:r>
            <w:r>
              <w:rPr>
                <w:sz w:val="24"/>
              </w:rPr>
              <w:t>его</w:t>
            </w:r>
            <w:r>
              <w:rPr>
                <w:spacing w:val="-2"/>
                <w:sz w:val="24"/>
              </w:rPr>
              <w:t xml:space="preserve"> видишь?</w:t>
            </w:r>
          </w:p>
        </w:tc>
        <w:tc>
          <w:tcPr>
            <w:tcW w:w="3192" w:type="dxa"/>
          </w:tcPr>
          <w:p w:rsidR="004A57EF" w:rsidRDefault="0000266E">
            <w:pPr>
              <w:pStyle w:val="TableParagraph"/>
              <w:spacing w:line="258" w:lineRule="exact"/>
              <w:ind w:left="104"/>
              <w:rPr>
                <w:b/>
                <w:sz w:val="24"/>
              </w:rPr>
            </w:pPr>
            <w:r>
              <w:rPr>
                <w:b/>
                <w:sz w:val="24"/>
              </w:rPr>
              <w:t>7</w:t>
            </w:r>
          </w:p>
        </w:tc>
      </w:tr>
      <w:tr w:rsidR="004A57EF">
        <w:trPr>
          <w:trHeight w:val="275"/>
        </w:trPr>
        <w:tc>
          <w:tcPr>
            <w:tcW w:w="1102" w:type="dxa"/>
          </w:tcPr>
          <w:p w:rsidR="004A57EF" w:rsidRDefault="0000266E">
            <w:pPr>
              <w:pStyle w:val="TableParagraph"/>
              <w:rPr>
                <w:b/>
                <w:sz w:val="24"/>
              </w:rPr>
            </w:pPr>
            <w:r>
              <w:rPr>
                <w:b/>
                <w:sz w:val="24"/>
              </w:rPr>
              <w:t>3</w:t>
            </w:r>
          </w:p>
        </w:tc>
        <w:tc>
          <w:tcPr>
            <w:tcW w:w="5284" w:type="dxa"/>
          </w:tcPr>
          <w:p w:rsidR="004A57EF" w:rsidRDefault="0000266E">
            <w:pPr>
              <w:pStyle w:val="TableParagraph"/>
              <w:ind w:left="104"/>
              <w:rPr>
                <w:sz w:val="24"/>
              </w:rPr>
            </w:pPr>
            <w:r>
              <w:rPr>
                <w:sz w:val="24"/>
              </w:rPr>
              <w:t>Любимые</w:t>
            </w:r>
            <w:r>
              <w:rPr>
                <w:spacing w:val="-4"/>
                <w:sz w:val="24"/>
              </w:rPr>
              <w:t xml:space="preserve"> </w:t>
            </w:r>
            <w:r>
              <w:rPr>
                <w:sz w:val="24"/>
              </w:rPr>
              <w:t>домашние</w:t>
            </w:r>
            <w:r>
              <w:rPr>
                <w:spacing w:val="-2"/>
                <w:sz w:val="24"/>
              </w:rPr>
              <w:t xml:space="preserve"> животные</w:t>
            </w:r>
          </w:p>
        </w:tc>
        <w:tc>
          <w:tcPr>
            <w:tcW w:w="3192" w:type="dxa"/>
          </w:tcPr>
          <w:p w:rsidR="004A57EF" w:rsidRDefault="0000266E">
            <w:pPr>
              <w:pStyle w:val="TableParagraph"/>
              <w:ind w:left="104"/>
              <w:rPr>
                <w:b/>
                <w:sz w:val="24"/>
              </w:rPr>
            </w:pPr>
            <w:r>
              <w:rPr>
                <w:b/>
                <w:spacing w:val="-5"/>
                <w:sz w:val="24"/>
              </w:rPr>
              <w:t>10</w:t>
            </w:r>
          </w:p>
        </w:tc>
      </w:tr>
      <w:tr w:rsidR="004A57EF">
        <w:trPr>
          <w:trHeight w:val="275"/>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Красивые</w:t>
            </w:r>
            <w:r>
              <w:rPr>
                <w:spacing w:val="-6"/>
                <w:sz w:val="24"/>
              </w:rPr>
              <w:t xml:space="preserve"> </w:t>
            </w:r>
            <w:r>
              <w:rPr>
                <w:sz w:val="24"/>
              </w:rPr>
              <w:t>разные</w:t>
            </w:r>
            <w:r>
              <w:rPr>
                <w:spacing w:val="-2"/>
                <w:sz w:val="24"/>
              </w:rPr>
              <w:t xml:space="preserve"> </w:t>
            </w:r>
            <w:r>
              <w:rPr>
                <w:spacing w:val="-4"/>
                <w:sz w:val="24"/>
              </w:rPr>
              <w:t>цветы</w:t>
            </w:r>
          </w:p>
        </w:tc>
        <w:tc>
          <w:tcPr>
            <w:tcW w:w="3192" w:type="dxa"/>
          </w:tcPr>
          <w:p w:rsidR="004A57EF" w:rsidRDefault="0000266E">
            <w:pPr>
              <w:pStyle w:val="TableParagraph"/>
              <w:ind w:left="104"/>
              <w:rPr>
                <w:b/>
                <w:sz w:val="24"/>
              </w:rPr>
            </w:pPr>
            <w:r>
              <w:rPr>
                <w:b/>
                <w:sz w:val="24"/>
              </w:rPr>
              <w:t>9</w:t>
            </w:r>
          </w:p>
        </w:tc>
      </w:tr>
      <w:tr w:rsidR="004A57EF">
        <w:trPr>
          <w:trHeight w:val="275"/>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ind w:left="104"/>
              <w:rPr>
                <w:b/>
                <w:sz w:val="24"/>
              </w:rPr>
            </w:pPr>
            <w:r>
              <w:rPr>
                <w:b/>
                <w:spacing w:val="-2"/>
                <w:sz w:val="24"/>
              </w:rPr>
              <w:t>Итого</w:t>
            </w:r>
          </w:p>
        </w:tc>
        <w:tc>
          <w:tcPr>
            <w:tcW w:w="3192" w:type="dxa"/>
          </w:tcPr>
          <w:p w:rsidR="004A57EF" w:rsidRDefault="0000266E">
            <w:pPr>
              <w:pStyle w:val="TableParagraph"/>
              <w:ind w:left="104"/>
              <w:rPr>
                <w:b/>
                <w:sz w:val="24"/>
              </w:rPr>
            </w:pPr>
            <w:r>
              <w:rPr>
                <w:b/>
                <w:spacing w:val="-5"/>
                <w:sz w:val="24"/>
              </w:rPr>
              <w:t>34</w:t>
            </w:r>
          </w:p>
        </w:tc>
      </w:tr>
    </w:tbl>
    <w:p w:rsidR="004A57EF" w:rsidRDefault="0000266E">
      <w:pPr>
        <w:spacing w:after="4"/>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3</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5"/>
        </w:trPr>
        <w:tc>
          <w:tcPr>
            <w:tcW w:w="1102" w:type="dxa"/>
          </w:tcPr>
          <w:p w:rsidR="004A57EF" w:rsidRDefault="0000266E">
            <w:pPr>
              <w:pStyle w:val="TableParagraph"/>
              <w:rPr>
                <w:b/>
                <w:sz w:val="24"/>
              </w:rPr>
            </w:pPr>
            <w:r>
              <w:rPr>
                <w:b/>
                <w:sz w:val="24"/>
              </w:rPr>
              <w:t>№</w:t>
            </w:r>
          </w:p>
        </w:tc>
        <w:tc>
          <w:tcPr>
            <w:tcW w:w="5284" w:type="dxa"/>
          </w:tcPr>
          <w:p w:rsidR="004A57EF" w:rsidRDefault="0000266E">
            <w:pPr>
              <w:pStyle w:val="TableParagraph"/>
              <w:ind w:left="104"/>
              <w:rPr>
                <w:b/>
                <w:sz w:val="24"/>
              </w:rPr>
            </w:pPr>
            <w:r>
              <w:rPr>
                <w:b/>
                <w:spacing w:val="-4"/>
                <w:sz w:val="24"/>
              </w:rPr>
              <w:t>Тема</w:t>
            </w:r>
          </w:p>
        </w:tc>
        <w:tc>
          <w:tcPr>
            <w:tcW w:w="3192"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7"/>
        </w:trPr>
        <w:tc>
          <w:tcPr>
            <w:tcW w:w="1102" w:type="dxa"/>
          </w:tcPr>
          <w:p w:rsidR="004A57EF" w:rsidRDefault="0000266E">
            <w:pPr>
              <w:pStyle w:val="TableParagraph"/>
              <w:spacing w:line="258" w:lineRule="exact"/>
              <w:rPr>
                <w:b/>
                <w:sz w:val="24"/>
              </w:rPr>
            </w:pPr>
            <w:r>
              <w:rPr>
                <w:b/>
                <w:sz w:val="24"/>
              </w:rPr>
              <w:t>1</w:t>
            </w:r>
          </w:p>
        </w:tc>
        <w:tc>
          <w:tcPr>
            <w:tcW w:w="5284" w:type="dxa"/>
          </w:tcPr>
          <w:p w:rsidR="004A57EF" w:rsidRDefault="0000266E">
            <w:pPr>
              <w:pStyle w:val="TableParagraph"/>
              <w:spacing w:line="258" w:lineRule="exact"/>
              <w:ind w:left="104"/>
              <w:rPr>
                <w:sz w:val="24"/>
              </w:rPr>
            </w:pPr>
            <w:r>
              <w:rPr>
                <w:sz w:val="24"/>
              </w:rPr>
              <w:t>Лето.</w:t>
            </w:r>
            <w:r>
              <w:rPr>
                <w:spacing w:val="-7"/>
                <w:sz w:val="24"/>
              </w:rPr>
              <w:t xml:space="preserve"> </w:t>
            </w:r>
            <w:r>
              <w:rPr>
                <w:spacing w:val="-2"/>
                <w:sz w:val="24"/>
              </w:rPr>
              <w:t>Осень.</w:t>
            </w:r>
          </w:p>
        </w:tc>
        <w:tc>
          <w:tcPr>
            <w:tcW w:w="3192" w:type="dxa"/>
          </w:tcPr>
          <w:p w:rsidR="004A57EF" w:rsidRDefault="0000266E">
            <w:pPr>
              <w:pStyle w:val="TableParagraph"/>
              <w:spacing w:line="258" w:lineRule="exact"/>
              <w:ind w:left="104"/>
              <w:rPr>
                <w:b/>
                <w:sz w:val="24"/>
              </w:rPr>
            </w:pPr>
            <w:r>
              <w:rPr>
                <w:b/>
                <w:sz w:val="24"/>
              </w:rPr>
              <w:t>9</w:t>
            </w:r>
          </w:p>
        </w:tc>
      </w:tr>
      <w:tr w:rsidR="004A57EF">
        <w:trPr>
          <w:trHeight w:val="275"/>
        </w:trPr>
        <w:tc>
          <w:tcPr>
            <w:tcW w:w="1102" w:type="dxa"/>
          </w:tcPr>
          <w:p w:rsidR="004A57EF" w:rsidRDefault="0000266E">
            <w:pPr>
              <w:pStyle w:val="TableParagraph"/>
              <w:rPr>
                <w:b/>
                <w:sz w:val="24"/>
              </w:rPr>
            </w:pPr>
            <w:r>
              <w:rPr>
                <w:b/>
                <w:sz w:val="24"/>
              </w:rPr>
              <w:t>2</w:t>
            </w:r>
          </w:p>
        </w:tc>
        <w:tc>
          <w:tcPr>
            <w:tcW w:w="5284" w:type="dxa"/>
          </w:tcPr>
          <w:p w:rsidR="004A57EF" w:rsidRDefault="0000266E">
            <w:pPr>
              <w:pStyle w:val="TableParagraph"/>
              <w:ind w:left="104"/>
              <w:rPr>
                <w:sz w:val="24"/>
              </w:rPr>
            </w:pPr>
            <w:r>
              <w:rPr>
                <w:sz w:val="24"/>
              </w:rPr>
              <w:t>Человек.</w:t>
            </w:r>
            <w:r>
              <w:rPr>
                <w:spacing w:val="-3"/>
                <w:sz w:val="24"/>
              </w:rPr>
              <w:t xml:space="preserve"> </w:t>
            </w:r>
            <w:r>
              <w:rPr>
                <w:spacing w:val="-4"/>
                <w:sz w:val="24"/>
              </w:rPr>
              <w:t>Зима</w:t>
            </w:r>
          </w:p>
        </w:tc>
        <w:tc>
          <w:tcPr>
            <w:tcW w:w="3192" w:type="dxa"/>
          </w:tcPr>
          <w:p w:rsidR="004A57EF" w:rsidRDefault="0000266E">
            <w:pPr>
              <w:pStyle w:val="TableParagraph"/>
              <w:ind w:left="104"/>
              <w:rPr>
                <w:b/>
                <w:sz w:val="24"/>
              </w:rPr>
            </w:pPr>
            <w:r>
              <w:rPr>
                <w:b/>
                <w:sz w:val="24"/>
              </w:rPr>
              <w:t>7</w:t>
            </w:r>
          </w:p>
        </w:tc>
      </w:tr>
      <w:tr w:rsidR="004A57EF">
        <w:trPr>
          <w:trHeight w:val="276"/>
        </w:trPr>
        <w:tc>
          <w:tcPr>
            <w:tcW w:w="1102" w:type="dxa"/>
          </w:tcPr>
          <w:p w:rsidR="004A57EF" w:rsidRDefault="0000266E">
            <w:pPr>
              <w:pStyle w:val="TableParagraph"/>
              <w:rPr>
                <w:b/>
                <w:sz w:val="24"/>
              </w:rPr>
            </w:pPr>
            <w:r>
              <w:rPr>
                <w:b/>
                <w:sz w:val="24"/>
              </w:rPr>
              <w:t>3</w:t>
            </w:r>
          </w:p>
        </w:tc>
        <w:tc>
          <w:tcPr>
            <w:tcW w:w="5284" w:type="dxa"/>
          </w:tcPr>
          <w:p w:rsidR="004A57EF" w:rsidRDefault="0000266E">
            <w:pPr>
              <w:pStyle w:val="TableParagraph"/>
              <w:ind w:left="104"/>
              <w:rPr>
                <w:sz w:val="24"/>
              </w:rPr>
            </w:pPr>
            <w:r>
              <w:rPr>
                <w:sz w:val="24"/>
              </w:rPr>
              <w:t>Натюрморт.</w:t>
            </w:r>
            <w:r>
              <w:rPr>
                <w:spacing w:val="-3"/>
                <w:sz w:val="24"/>
              </w:rPr>
              <w:t xml:space="preserve"> </w:t>
            </w:r>
            <w:r>
              <w:rPr>
                <w:sz w:val="24"/>
              </w:rPr>
              <w:t>Лес.</w:t>
            </w:r>
            <w:r>
              <w:rPr>
                <w:spacing w:val="-2"/>
                <w:sz w:val="24"/>
              </w:rPr>
              <w:t xml:space="preserve"> Орнамент.</w:t>
            </w:r>
          </w:p>
        </w:tc>
        <w:tc>
          <w:tcPr>
            <w:tcW w:w="3192" w:type="dxa"/>
          </w:tcPr>
          <w:p w:rsidR="004A57EF" w:rsidRDefault="0000266E">
            <w:pPr>
              <w:pStyle w:val="TableParagraph"/>
              <w:ind w:left="104"/>
              <w:rPr>
                <w:b/>
                <w:sz w:val="24"/>
              </w:rPr>
            </w:pPr>
            <w:r>
              <w:rPr>
                <w:b/>
                <w:spacing w:val="-5"/>
                <w:sz w:val="24"/>
              </w:rPr>
              <w:t>10</w:t>
            </w:r>
          </w:p>
        </w:tc>
      </w:tr>
      <w:tr w:rsidR="004A57EF">
        <w:trPr>
          <w:trHeight w:val="275"/>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Посуда.</w:t>
            </w:r>
            <w:r>
              <w:rPr>
                <w:spacing w:val="-4"/>
                <w:sz w:val="24"/>
              </w:rPr>
              <w:t xml:space="preserve"> </w:t>
            </w:r>
            <w:r>
              <w:rPr>
                <w:sz w:val="24"/>
              </w:rPr>
              <w:t>Праздники.</w:t>
            </w:r>
            <w:r>
              <w:rPr>
                <w:spacing w:val="-3"/>
                <w:sz w:val="24"/>
              </w:rPr>
              <w:t xml:space="preserve"> </w:t>
            </w:r>
            <w:r>
              <w:rPr>
                <w:spacing w:val="-2"/>
                <w:sz w:val="24"/>
              </w:rPr>
              <w:t>Сказки</w:t>
            </w:r>
          </w:p>
        </w:tc>
        <w:tc>
          <w:tcPr>
            <w:tcW w:w="3192" w:type="dxa"/>
          </w:tcPr>
          <w:p w:rsidR="004A57EF" w:rsidRDefault="0000266E">
            <w:pPr>
              <w:pStyle w:val="TableParagraph"/>
              <w:ind w:left="104"/>
              <w:rPr>
                <w:b/>
                <w:sz w:val="24"/>
              </w:rPr>
            </w:pPr>
            <w:r>
              <w:rPr>
                <w:b/>
                <w:sz w:val="24"/>
              </w:rPr>
              <w:t>9</w:t>
            </w:r>
          </w:p>
        </w:tc>
      </w:tr>
      <w:tr w:rsidR="004A57EF">
        <w:trPr>
          <w:trHeight w:val="275"/>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ind w:left="104"/>
              <w:rPr>
                <w:b/>
                <w:sz w:val="24"/>
              </w:rPr>
            </w:pPr>
            <w:r>
              <w:rPr>
                <w:b/>
                <w:spacing w:val="-2"/>
                <w:sz w:val="24"/>
              </w:rPr>
              <w:t>Итого</w:t>
            </w:r>
          </w:p>
        </w:tc>
        <w:tc>
          <w:tcPr>
            <w:tcW w:w="3192" w:type="dxa"/>
          </w:tcPr>
          <w:p w:rsidR="004A57EF" w:rsidRDefault="0000266E">
            <w:pPr>
              <w:pStyle w:val="TableParagraph"/>
              <w:ind w:left="104"/>
              <w:rPr>
                <w:b/>
                <w:sz w:val="24"/>
              </w:rPr>
            </w:pPr>
            <w:r>
              <w:rPr>
                <w:b/>
                <w:spacing w:val="-5"/>
                <w:sz w:val="24"/>
              </w:rPr>
              <w:t>34</w:t>
            </w:r>
          </w:p>
        </w:tc>
      </w:tr>
    </w:tbl>
    <w:p w:rsidR="004A57EF" w:rsidRDefault="0000266E">
      <w:pPr>
        <w:spacing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4"/>
        <w:gridCol w:w="3192"/>
      </w:tblGrid>
      <w:tr w:rsidR="004A57EF">
        <w:trPr>
          <w:trHeight w:val="275"/>
        </w:trPr>
        <w:tc>
          <w:tcPr>
            <w:tcW w:w="1102" w:type="dxa"/>
          </w:tcPr>
          <w:p w:rsidR="004A57EF" w:rsidRDefault="0000266E">
            <w:pPr>
              <w:pStyle w:val="TableParagraph"/>
              <w:rPr>
                <w:b/>
                <w:sz w:val="24"/>
              </w:rPr>
            </w:pPr>
            <w:r>
              <w:rPr>
                <w:b/>
                <w:sz w:val="24"/>
              </w:rPr>
              <w:t>№</w:t>
            </w:r>
          </w:p>
        </w:tc>
        <w:tc>
          <w:tcPr>
            <w:tcW w:w="5284" w:type="dxa"/>
          </w:tcPr>
          <w:p w:rsidR="004A57EF" w:rsidRDefault="0000266E">
            <w:pPr>
              <w:pStyle w:val="TableParagraph"/>
              <w:ind w:left="104"/>
              <w:rPr>
                <w:b/>
                <w:sz w:val="24"/>
              </w:rPr>
            </w:pPr>
            <w:r>
              <w:rPr>
                <w:b/>
                <w:spacing w:val="-4"/>
                <w:sz w:val="24"/>
              </w:rPr>
              <w:t>Тема</w:t>
            </w:r>
          </w:p>
        </w:tc>
        <w:tc>
          <w:tcPr>
            <w:tcW w:w="3192" w:type="dxa"/>
          </w:tcPr>
          <w:p w:rsidR="004A57EF" w:rsidRDefault="0000266E">
            <w:pPr>
              <w:pStyle w:val="TableParagraph"/>
              <w:ind w:left="104"/>
              <w:rPr>
                <w:b/>
                <w:sz w:val="24"/>
              </w:rPr>
            </w:pPr>
            <w:r>
              <w:rPr>
                <w:b/>
                <w:sz w:val="24"/>
              </w:rPr>
              <w:t>Количество</w:t>
            </w:r>
            <w:r>
              <w:rPr>
                <w:b/>
                <w:spacing w:val="-6"/>
                <w:sz w:val="24"/>
              </w:rPr>
              <w:t xml:space="preserve"> </w:t>
            </w:r>
            <w:r>
              <w:rPr>
                <w:b/>
                <w:spacing w:val="-4"/>
                <w:sz w:val="24"/>
              </w:rPr>
              <w:t>часов</w:t>
            </w:r>
          </w:p>
        </w:tc>
      </w:tr>
      <w:tr w:rsidR="004A57EF">
        <w:trPr>
          <w:trHeight w:val="277"/>
        </w:trPr>
        <w:tc>
          <w:tcPr>
            <w:tcW w:w="1102" w:type="dxa"/>
          </w:tcPr>
          <w:p w:rsidR="004A57EF" w:rsidRDefault="0000266E">
            <w:pPr>
              <w:pStyle w:val="TableParagraph"/>
              <w:spacing w:line="258" w:lineRule="exact"/>
              <w:rPr>
                <w:b/>
                <w:sz w:val="24"/>
              </w:rPr>
            </w:pPr>
            <w:r>
              <w:rPr>
                <w:b/>
                <w:sz w:val="24"/>
              </w:rPr>
              <w:t>1</w:t>
            </w:r>
          </w:p>
        </w:tc>
        <w:tc>
          <w:tcPr>
            <w:tcW w:w="5284" w:type="dxa"/>
          </w:tcPr>
          <w:p w:rsidR="004A57EF" w:rsidRDefault="0000266E">
            <w:pPr>
              <w:pStyle w:val="TableParagraph"/>
              <w:spacing w:line="258" w:lineRule="exact"/>
              <w:ind w:left="104"/>
              <w:rPr>
                <w:sz w:val="24"/>
              </w:rPr>
            </w:pPr>
            <w:r>
              <w:rPr>
                <w:sz w:val="24"/>
              </w:rPr>
              <w:t>Лес.</w:t>
            </w:r>
            <w:r>
              <w:rPr>
                <w:spacing w:val="-4"/>
                <w:sz w:val="24"/>
              </w:rPr>
              <w:t xml:space="preserve"> </w:t>
            </w:r>
            <w:r>
              <w:rPr>
                <w:spacing w:val="-2"/>
                <w:sz w:val="24"/>
              </w:rPr>
              <w:t>Природа</w:t>
            </w:r>
          </w:p>
        </w:tc>
        <w:tc>
          <w:tcPr>
            <w:tcW w:w="3192" w:type="dxa"/>
          </w:tcPr>
          <w:p w:rsidR="004A57EF" w:rsidRDefault="0000266E">
            <w:pPr>
              <w:pStyle w:val="TableParagraph"/>
              <w:spacing w:line="258" w:lineRule="exact"/>
              <w:ind w:left="104"/>
              <w:rPr>
                <w:b/>
                <w:sz w:val="24"/>
              </w:rPr>
            </w:pPr>
            <w:r>
              <w:rPr>
                <w:b/>
                <w:sz w:val="24"/>
              </w:rPr>
              <w:t>9</w:t>
            </w:r>
          </w:p>
        </w:tc>
      </w:tr>
      <w:tr w:rsidR="004A57EF">
        <w:trPr>
          <w:trHeight w:val="275"/>
        </w:trPr>
        <w:tc>
          <w:tcPr>
            <w:tcW w:w="1102" w:type="dxa"/>
          </w:tcPr>
          <w:p w:rsidR="004A57EF" w:rsidRDefault="0000266E">
            <w:pPr>
              <w:pStyle w:val="TableParagraph"/>
              <w:rPr>
                <w:b/>
                <w:sz w:val="24"/>
              </w:rPr>
            </w:pPr>
            <w:r>
              <w:rPr>
                <w:b/>
                <w:sz w:val="24"/>
              </w:rPr>
              <w:t>2</w:t>
            </w:r>
          </w:p>
        </w:tc>
        <w:tc>
          <w:tcPr>
            <w:tcW w:w="5284" w:type="dxa"/>
          </w:tcPr>
          <w:p w:rsidR="004A57EF" w:rsidRDefault="0000266E">
            <w:pPr>
              <w:pStyle w:val="TableParagraph"/>
              <w:ind w:left="104"/>
              <w:rPr>
                <w:sz w:val="24"/>
              </w:rPr>
            </w:pPr>
            <w:r>
              <w:rPr>
                <w:sz w:val="24"/>
              </w:rPr>
              <w:t>Дом.</w:t>
            </w:r>
            <w:r>
              <w:rPr>
                <w:spacing w:val="-3"/>
                <w:sz w:val="24"/>
              </w:rPr>
              <w:t xml:space="preserve"> </w:t>
            </w:r>
            <w:r>
              <w:rPr>
                <w:sz w:val="24"/>
              </w:rPr>
              <w:t>Пейзаж.</w:t>
            </w:r>
            <w:r>
              <w:rPr>
                <w:spacing w:val="-3"/>
                <w:sz w:val="24"/>
              </w:rPr>
              <w:t xml:space="preserve"> </w:t>
            </w:r>
            <w:r>
              <w:rPr>
                <w:sz w:val="24"/>
              </w:rPr>
              <w:t>Натюрморт.</w:t>
            </w:r>
            <w:r>
              <w:rPr>
                <w:spacing w:val="-3"/>
                <w:sz w:val="24"/>
              </w:rPr>
              <w:t xml:space="preserve"> </w:t>
            </w:r>
            <w:r>
              <w:rPr>
                <w:spacing w:val="-2"/>
                <w:sz w:val="24"/>
              </w:rPr>
              <w:t>Портрет</w:t>
            </w:r>
          </w:p>
        </w:tc>
        <w:tc>
          <w:tcPr>
            <w:tcW w:w="3192" w:type="dxa"/>
          </w:tcPr>
          <w:p w:rsidR="004A57EF" w:rsidRDefault="0000266E">
            <w:pPr>
              <w:pStyle w:val="TableParagraph"/>
              <w:ind w:left="104"/>
              <w:rPr>
                <w:b/>
                <w:sz w:val="24"/>
              </w:rPr>
            </w:pPr>
            <w:r>
              <w:rPr>
                <w:b/>
                <w:sz w:val="24"/>
              </w:rPr>
              <w:t>7</w:t>
            </w:r>
          </w:p>
        </w:tc>
      </w:tr>
      <w:tr w:rsidR="004A57EF">
        <w:trPr>
          <w:trHeight w:val="551"/>
        </w:trPr>
        <w:tc>
          <w:tcPr>
            <w:tcW w:w="1102" w:type="dxa"/>
          </w:tcPr>
          <w:p w:rsidR="004A57EF" w:rsidRDefault="0000266E">
            <w:pPr>
              <w:pStyle w:val="TableParagraph"/>
              <w:spacing w:line="273" w:lineRule="exact"/>
              <w:rPr>
                <w:b/>
                <w:sz w:val="24"/>
              </w:rPr>
            </w:pPr>
            <w:r>
              <w:rPr>
                <w:b/>
                <w:sz w:val="24"/>
              </w:rPr>
              <w:t>3</w:t>
            </w:r>
          </w:p>
        </w:tc>
        <w:tc>
          <w:tcPr>
            <w:tcW w:w="5284" w:type="dxa"/>
          </w:tcPr>
          <w:p w:rsidR="004A57EF" w:rsidRDefault="0000266E">
            <w:pPr>
              <w:pStyle w:val="TableParagraph"/>
              <w:tabs>
                <w:tab w:val="left" w:pos="1227"/>
                <w:tab w:val="left" w:pos="2682"/>
                <w:tab w:val="left" w:pos="3464"/>
                <w:tab w:val="left" w:pos="4405"/>
              </w:tabs>
              <w:spacing w:line="268" w:lineRule="exact"/>
              <w:ind w:left="104"/>
              <w:rPr>
                <w:sz w:val="24"/>
              </w:rPr>
            </w:pPr>
            <w:r>
              <w:rPr>
                <w:spacing w:val="-2"/>
                <w:sz w:val="24"/>
              </w:rPr>
              <w:t>Родина.</w:t>
            </w:r>
            <w:r>
              <w:rPr>
                <w:sz w:val="24"/>
              </w:rPr>
              <w:tab/>
            </w:r>
            <w:r>
              <w:rPr>
                <w:spacing w:val="-2"/>
                <w:sz w:val="24"/>
              </w:rPr>
              <w:t>Сказочный</w:t>
            </w:r>
            <w:r>
              <w:rPr>
                <w:sz w:val="24"/>
              </w:rPr>
              <w:tab/>
            </w:r>
            <w:r>
              <w:rPr>
                <w:spacing w:val="-4"/>
                <w:sz w:val="24"/>
              </w:rPr>
              <w:t>мир.</w:t>
            </w:r>
            <w:r>
              <w:rPr>
                <w:sz w:val="24"/>
              </w:rPr>
              <w:tab/>
            </w:r>
            <w:r>
              <w:rPr>
                <w:spacing w:val="-2"/>
                <w:sz w:val="24"/>
              </w:rPr>
              <w:t>Море.</w:t>
            </w:r>
            <w:r>
              <w:rPr>
                <w:sz w:val="24"/>
              </w:rPr>
              <w:tab/>
            </w:r>
            <w:r>
              <w:rPr>
                <w:spacing w:val="-2"/>
                <w:sz w:val="24"/>
              </w:rPr>
              <w:t>Сказки.</w:t>
            </w:r>
          </w:p>
          <w:p w:rsidR="004A57EF" w:rsidRDefault="0000266E">
            <w:pPr>
              <w:pStyle w:val="TableParagraph"/>
              <w:spacing w:line="264" w:lineRule="exact"/>
              <w:ind w:left="104"/>
              <w:rPr>
                <w:sz w:val="24"/>
              </w:rPr>
            </w:pPr>
            <w:r>
              <w:rPr>
                <w:spacing w:val="-2"/>
                <w:sz w:val="24"/>
              </w:rPr>
              <w:t>Животные</w:t>
            </w:r>
          </w:p>
        </w:tc>
        <w:tc>
          <w:tcPr>
            <w:tcW w:w="3192" w:type="dxa"/>
          </w:tcPr>
          <w:p w:rsidR="004A57EF" w:rsidRDefault="0000266E">
            <w:pPr>
              <w:pStyle w:val="TableParagraph"/>
              <w:spacing w:line="273" w:lineRule="exact"/>
              <w:ind w:left="104"/>
              <w:rPr>
                <w:b/>
                <w:sz w:val="24"/>
              </w:rPr>
            </w:pPr>
            <w:r>
              <w:rPr>
                <w:b/>
                <w:spacing w:val="-5"/>
                <w:sz w:val="24"/>
              </w:rPr>
              <w:t>10</w:t>
            </w:r>
          </w:p>
        </w:tc>
      </w:tr>
      <w:tr w:rsidR="004A57EF">
        <w:trPr>
          <w:trHeight w:val="275"/>
        </w:trPr>
        <w:tc>
          <w:tcPr>
            <w:tcW w:w="1102" w:type="dxa"/>
          </w:tcPr>
          <w:p w:rsidR="004A57EF" w:rsidRDefault="0000266E">
            <w:pPr>
              <w:pStyle w:val="TableParagraph"/>
              <w:rPr>
                <w:b/>
                <w:sz w:val="24"/>
              </w:rPr>
            </w:pPr>
            <w:r>
              <w:rPr>
                <w:b/>
                <w:sz w:val="24"/>
              </w:rPr>
              <w:t>4</w:t>
            </w:r>
          </w:p>
        </w:tc>
        <w:tc>
          <w:tcPr>
            <w:tcW w:w="5284" w:type="dxa"/>
          </w:tcPr>
          <w:p w:rsidR="004A57EF" w:rsidRDefault="0000266E">
            <w:pPr>
              <w:pStyle w:val="TableParagraph"/>
              <w:ind w:left="104"/>
              <w:rPr>
                <w:sz w:val="24"/>
              </w:rPr>
            </w:pPr>
            <w:r>
              <w:rPr>
                <w:sz w:val="24"/>
              </w:rPr>
              <w:t>Насекомые.</w:t>
            </w:r>
            <w:r>
              <w:rPr>
                <w:spacing w:val="-4"/>
                <w:sz w:val="24"/>
              </w:rPr>
              <w:t xml:space="preserve"> </w:t>
            </w:r>
            <w:r>
              <w:rPr>
                <w:sz w:val="24"/>
              </w:rPr>
              <w:t>Роспись.</w:t>
            </w:r>
            <w:r>
              <w:rPr>
                <w:spacing w:val="-4"/>
                <w:sz w:val="24"/>
              </w:rPr>
              <w:t xml:space="preserve"> </w:t>
            </w:r>
            <w:r>
              <w:rPr>
                <w:spacing w:val="-2"/>
                <w:sz w:val="24"/>
              </w:rPr>
              <w:t>Цветы</w:t>
            </w:r>
          </w:p>
        </w:tc>
        <w:tc>
          <w:tcPr>
            <w:tcW w:w="3192" w:type="dxa"/>
          </w:tcPr>
          <w:p w:rsidR="004A57EF" w:rsidRDefault="0000266E">
            <w:pPr>
              <w:pStyle w:val="TableParagraph"/>
              <w:ind w:left="104"/>
              <w:rPr>
                <w:b/>
                <w:sz w:val="24"/>
              </w:rPr>
            </w:pPr>
            <w:r>
              <w:rPr>
                <w:b/>
                <w:sz w:val="24"/>
              </w:rPr>
              <w:t>9</w:t>
            </w:r>
          </w:p>
        </w:tc>
      </w:tr>
      <w:tr w:rsidR="004A57EF">
        <w:trPr>
          <w:trHeight w:val="275"/>
        </w:trPr>
        <w:tc>
          <w:tcPr>
            <w:tcW w:w="1102" w:type="dxa"/>
          </w:tcPr>
          <w:p w:rsidR="004A57EF" w:rsidRDefault="004A57EF">
            <w:pPr>
              <w:pStyle w:val="TableParagraph"/>
              <w:spacing w:line="240" w:lineRule="auto"/>
              <w:ind w:left="0"/>
              <w:rPr>
                <w:sz w:val="20"/>
              </w:rPr>
            </w:pPr>
          </w:p>
        </w:tc>
        <w:tc>
          <w:tcPr>
            <w:tcW w:w="5284" w:type="dxa"/>
          </w:tcPr>
          <w:p w:rsidR="004A57EF" w:rsidRDefault="0000266E">
            <w:pPr>
              <w:pStyle w:val="TableParagraph"/>
              <w:ind w:left="104"/>
              <w:rPr>
                <w:b/>
                <w:sz w:val="24"/>
              </w:rPr>
            </w:pPr>
            <w:r>
              <w:rPr>
                <w:b/>
                <w:spacing w:val="-2"/>
                <w:sz w:val="24"/>
              </w:rPr>
              <w:t>Итого</w:t>
            </w:r>
          </w:p>
        </w:tc>
        <w:tc>
          <w:tcPr>
            <w:tcW w:w="3192" w:type="dxa"/>
          </w:tcPr>
          <w:p w:rsidR="004A57EF" w:rsidRDefault="0000266E">
            <w:pPr>
              <w:pStyle w:val="TableParagraph"/>
              <w:ind w:left="104"/>
              <w:rPr>
                <w:b/>
                <w:sz w:val="24"/>
              </w:rPr>
            </w:pPr>
            <w:r>
              <w:rPr>
                <w:b/>
                <w:spacing w:val="-5"/>
                <w:sz w:val="24"/>
              </w:rPr>
              <w:t>34</w:t>
            </w:r>
          </w:p>
        </w:tc>
      </w:tr>
    </w:tbl>
    <w:p w:rsidR="004A57EF" w:rsidRDefault="0000266E">
      <w:pPr>
        <w:pStyle w:val="a4"/>
        <w:numPr>
          <w:ilvl w:val="3"/>
          <w:numId w:val="74"/>
        </w:numPr>
        <w:tabs>
          <w:tab w:val="left" w:pos="1102"/>
        </w:tabs>
        <w:rPr>
          <w:b/>
          <w:sz w:val="24"/>
        </w:rPr>
      </w:pPr>
      <w:r>
        <w:rPr>
          <w:b/>
          <w:sz w:val="24"/>
        </w:rPr>
        <w:t>Рабочая</w:t>
      </w:r>
      <w:r>
        <w:rPr>
          <w:b/>
          <w:spacing w:val="-4"/>
          <w:sz w:val="24"/>
        </w:rPr>
        <w:t xml:space="preserve"> </w:t>
      </w:r>
      <w:r>
        <w:rPr>
          <w:b/>
          <w:sz w:val="24"/>
        </w:rPr>
        <w:t>программа</w:t>
      </w:r>
      <w:r>
        <w:rPr>
          <w:b/>
          <w:spacing w:val="-2"/>
          <w:sz w:val="24"/>
        </w:rPr>
        <w:t xml:space="preserve"> </w:t>
      </w:r>
      <w:r>
        <w:rPr>
          <w:b/>
          <w:sz w:val="24"/>
        </w:rPr>
        <w:t>учебного</w:t>
      </w:r>
      <w:r>
        <w:rPr>
          <w:b/>
          <w:spacing w:val="-1"/>
          <w:sz w:val="24"/>
        </w:rPr>
        <w:t xml:space="preserve"> </w:t>
      </w:r>
      <w:r>
        <w:rPr>
          <w:b/>
          <w:sz w:val="24"/>
        </w:rPr>
        <w:t>предмета</w:t>
      </w:r>
      <w:r>
        <w:rPr>
          <w:b/>
          <w:spacing w:val="-2"/>
          <w:sz w:val="24"/>
        </w:rPr>
        <w:t xml:space="preserve"> </w:t>
      </w:r>
      <w:r>
        <w:rPr>
          <w:b/>
          <w:sz w:val="24"/>
        </w:rPr>
        <w:t>«Музыка</w:t>
      </w:r>
      <w:r>
        <w:rPr>
          <w:b/>
          <w:spacing w:val="-2"/>
          <w:sz w:val="24"/>
        </w:rPr>
        <w:t xml:space="preserve"> </w:t>
      </w:r>
      <w:r>
        <w:rPr>
          <w:b/>
          <w:sz w:val="24"/>
        </w:rPr>
        <w:t>и</w:t>
      </w:r>
      <w:r>
        <w:rPr>
          <w:b/>
          <w:spacing w:val="-1"/>
          <w:sz w:val="24"/>
        </w:rPr>
        <w:t xml:space="preserve"> </w:t>
      </w:r>
      <w:r>
        <w:rPr>
          <w:b/>
          <w:spacing w:val="-2"/>
          <w:sz w:val="24"/>
        </w:rPr>
        <w:t>пение»</w:t>
      </w:r>
    </w:p>
    <w:p w:rsidR="004A57EF" w:rsidRDefault="0000266E">
      <w:pPr>
        <w:ind w:left="322" w:right="802"/>
        <w:rPr>
          <w:b/>
          <w:sz w:val="24"/>
        </w:rPr>
      </w:pPr>
      <w:r>
        <w:rPr>
          <w:b/>
          <w:sz w:val="24"/>
        </w:rPr>
        <w:t>Программы специальных (коррекционных) образовательных учреждений VIII вида Под ред. Воронкова В.В. Подготовительный, 1-4 классы.,М.Просвещение,</w:t>
      </w:r>
    </w:p>
    <w:p w:rsidR="004A57EF" w:rsidRDefault="0000266E">
      <w:pPr>
        <w:spacing w:before="1"/>
        <w:ind w:left="322"/>
        <w:rPr>
          <w:b/>
          <w:sz w:val="24"/>
        </w:rPr>
      </w:pPr>
      <w:r>
        <w:rPr>
          <w:b/>
          <w:spacing w:val="-2"/>
          <w:sz w:val="24"/>
        </w:rPr>
        <w:t>2013г.</w:t>
      </w:r>
    </w:p>
    <w:p w:rsidR="004A57EF" w:rsidRDefault="0000266E">
      <w:pPr>
        <w:ind w:left="322"/>
        <w:rPr>
          <w:b/>
          <w:sz w:val="24"/>
        </w:rPr>
      </w:pPr>
      <w:r>
        <w:rPr>
          <w:b/>
          <w:sz w:val="24"/>
        </w:rPr>
        <w:t>1.Планируемые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на</w:t>
      </w:r>
      <w:r>
        <w:rPr>
          <w:b/>
          <w:spacing w:val="-4"/>
          <w:sz w:val="24"/>
        </w:rPr>
        <w:t xml:space="preserve"> </w:t>
      </w:r>
      <w:r>
        <w:rPr>
          <w:b/>
          <w:sz w:val="24"/>
        </w:rPr>
        <w:t>конец</w:t>
      </w:r>
      <w:r>
        <w:rPr>
          <w:b/>
          <w:spacing w:val="-6"/>
          <w:sz w:val="24"/>
        </w:rPr>
        <w:t xml:space="preserve"> </w:t>
      </w:r>
      <w:r>
        <w:rPr>
          <w:b/>
          <w:sz w:val="24"/>
        </w:rPr>
        <w:t>обучения</w:t>
      </w:r>
      <w:r>
        <w:rPr>
          <w:b/>
          <w:spacing w:val="-4"/>
          <w:sz w:val="24"/>
        </w:rPr>
        <w:t xml:space="preserve"> </w:t>
      </w:r>
      <w:r>
        <w:rPr>
          <w:b/>
          <w:sz w:val="24"/>
        </w:rPr>
        <w:t>4</w:t>
      </w:r>
      <w:r>
        <w:rPr>
          <w:b/>
          <w:spacing w:val="-4"/>
          <w:sz w:val="24"/>
        </w:rPr>
        <w:t xml:space="preserve"> </w:t>
      </w:r>
      <w:r>
        <w:rPr>
          <w:b/>
          <w:sz w:val="24"/>
        </w:rPr>
        <w:t xml:space="preserve">класса. </w:t>
      </w:r>
      <w:r>
        <w:rPr>
          <w:b/>
          <w:spacing w:val="-2"/>
          <w:sz w:val="24"/>
        </w:rPr>
        <w:t>Личностные:</w:t>
      </w:r>
    </w:p>
    <w:p w:rsidR="004A57EF" w:rsidRDefault="0000266E">
      <w:pPr>
        <w:pStyle w:val="a4"/>
        <w:numPr>
          <w:ilvl w:val="0"/>
          <w:numId w:val="58"/>
        </w:numPr>
        <w:tabs>
          <w:tab w:val="left" w:pos="582"/>
        </w:tabs>
        <w:spacing w:line="271" w:lineRule="exact"/>
        <w:rPr>
          <w:sz w:val="24"/>
        </w:rPr>
      </w:pPr>
      <w:r>
        <w:rPr>
          <w:sz w:val="24"/>
        </w:rPr>
        <w:t>владение</w:t>
      </w:r>
      <w:r>
        <w:rPr>
          <w:spacing w:val="-7"/>
          <w:sz w:val="24"/>
        </w:rPr>
        <w:t xml:space="preserve"> </w:t>
      </w:r>
      <w:r>
        <w:rPr>
          <w:sz w:val="24"/>
        </w:rPr>
        <w:t>навыками</w:t>
      </w:r>
      <w:r>
        <w:rPr>
          <w:spacing w:val="-3"/>
          <w:sz w:val="24"/>
        </w:rPr>
        <w:t xml:space="preserve"> </w:t>
      </w:r>
      <w:r>
        <w:rPr>
          <w:sz w:val="24"/>
        </w:rPr>
        <w:t>коммуникации</w:t>
      </w:r>
      <w:r>
        <w:rPr>
          <w:spacing w:val="-4"/>
          <w:sz w:val="24"/>
        </w:rPr>
        <w:t xml:space="preserve"> </w:t>
      </w:r>
      <w:r>
        <w:rPr>
          <w:sz w:val="24"/>
        </w:rPr>
        <w:t>и</w:t>
      </w:r>
      <w:r>
        <w:rPr>
          <w:spacing w:val="-5"/>
          <w:sz w:val="24"/>
        </w:rPr>
        <w:t xml:space="preserve"> </w:t>
      </w:r>
      <w:r>
        <w:rPr>
          <w:sz w:val="24"/>
        </w:rPr>
        <w:t>принятыми</w:t>
      </w:r>
      <w:r>
        <w:rPr>
          <w:spacing w:val="-4"/>
          <w:sz w:val="24"/>
        </w:rPr>
        <w:t xml:space="preserve"> </w:t>
      </w:r>
      <w:r>
        <w:rPr>
          <w:sz w:val="24"/>
        </w:rPr>
        <w:t>нормами</w:t>
      </w:r>
      <w:r>
        <w:rPr>
          <w:spacing w:val="-3"/>
          <w:sz w:val="24"/>
        </w:rPr>
        <w:t xml:space="preserve"> </w:t>
      </w:r>
      <w:r>
        <w:rPr>
          <w:sz w:val="24"/>
        </w:rPr>
        <w:t>социального</w:t>
      </w:r>
      <w:r>
        <w:rPr>
          <w:spacing w:val="-2"/>
          <w:sz w:val="24"/>
        </w:rPr>
        <w:t xml:space="preserve"> взаимодействия;</w:t>
      </w:r>
    </w:p>
    <w:p w:rsidR="004A57EF" w:rsidRDefault="0000266E">
      <w:pPr>
        <w:pStyle w:val="a4"/>
        <w:numPr>
          <w:ilvl w:val="0"/>
          <w:numId w:val="58"/>
        </w:numPr>
        <w:tabs>
          <w:tab w:val="left" w:pos="582"/>
        </w:tabs>
        <w:rPr>
          <w:sz w:val="24"/>
        </w:rPr>
      </w:pPr>
      <w:r>
        <w:rPr>
          <w:sz w:val="24"/>
        </w:rPr>
        <w:t>формирование</w:t>
      </w:r>
      <w:r>
        <w:rPr>
          <w:spacing w:val="-6"/>
          <w:sz w:val="24"/>
        </w:rPr>
        <w:t xml:space="preserve"> </w:t>
      </w:r>
      <w:r>
        <w:rPr>
          <w:sz w:val="24"/>
        </w:rPr>
        <w:t>эстетических</w:t>
      </w:r>
      <w:r>
        <w:rPr>
          <w:spacing w:val="-3"/>
          <w:sz w:val="24"/>
        </w:rPr>
        <w:t xml:space="preserve"> </w:t>
      </w:r>
      <w:r>
        <w:rPr>
          <w:sz w:val="24"/>
        </w:rPr>
        <w:t>потребностей,</w:t>
      </w:r>
      <w:r>
        <w:rPr>
          <w:spacing w:val="-4"/>
          <w:sz w:val="24"/>
        </w:rPr>
        <w:t xml:space="preserve"> </w:t>
      </w:r>
      <w:r>
        <w:rPr>
          <w:sz w:val="24"/>
        </w:rPr>
        <w:t>ценностей</w:t>
      </w:r>
      <w:r>
        <w:rPr>
          <w:spacing w:val="-4"/>
          <w:sz w:val="24"/>
        </w:rPr>
        <w:t xml:space="preserve"> </w:t>
      </w:r>
      <w:r>
        <w:rPr>
          <w:sz w:val="24"/>
        </w:rPr>
        <w:t>и</w:t>
      </w:r>
      <w:r>
        <w:rPr>
          <w:spacing w:val="-2"/>
          <w:sz w:val="24"/>
        </w:rPr>
        <w:t xml:space="preserve"> чувств;</w:t>
      </w:r>
    </w:p>
    <w:p w:rsidR="004A57EF" w:rsidRDefault="0000266E">
      <w:pPr>
        <w:pStyle w:val="a4"/>
        <w:numPr>
          <w:ilvl w:val="0"/>
          <w:numId w:val="58"/>
        </w:numPr>
        <w:tabs>
          <w:tab w:val="left" w:pos="732"/>
          <w:tab w:val="left" w:pos="733"/>
          <w:tab w:val="left" w:pos="1847"/>
          <w:tab w:val="left" w:pos="3096"/>
          <w:tab w:val="left" w:pos="4043"/>
          <w:tab w:val="left" w:pos="6389"/>
          <w:tab w:val="left" w:pos="6729"/>
        </w:tabs>
        <w:ind w:left="322" w:right="745" w:firstLine="0"/>
        <w:rPr>
          <w:sz w:val="24"/>
        </w:rPr>
      </w:pPr>
      <w:r>
        <w:rPr>
          <w:spacing w:val="-2"/>
          <w:sz w:val="24"/>
        </w:rPr>
        <w:t>развитие</w:t>
      </w:r>
      <w:r>
        <w:rPr>
          <w:sz w:val="24"/>
        </w:rPr>
        <w:tab/>
      </w:r>
      <w:r>
        <w:rPr>
          <w:spacing w:val="-2"/>
          <w:sz w:val="24"/>
        </w:rPr>
        <w:t>этических</w:t>
      </w:r>
      <w:r>
        <w:rPr>
          <w:sz w:val="24"/>
        </w:rPr>
        <w:tab/>
      </w:r>
      <w:r>
        <w:rPr>
          <w:spacing w:val="-2"/>
          <w:sz w:val="24"/>
        </w:rPr>
        <w:t>чувств,</w:t>
      </w:r>
      <w:r>
        <w:rPr>
          <w:sz w:val="24"/>
        </w:rPr>
        <w:tab/>
      </w:r>
      <w:r>
        <w:rPr>
          <w:spacing w:val="-2"/>
          <w:sz w:val="24"/>
        </w:rPr>
        <w:t>доброжелательности</w:t>
      </w:r>
      <w:r>
        <w:rPr>
          <w:sz w:val="24"/>
        </w:rPr>
        <w:tab/>
      </w:r>
      <w:r>
        <w:rPr>
          <w:spacing w:val="-10"/>
          <w:sz w:val="24"/>
        </w:rPr>
        <w:t>и</w:t>
      </w:r>
      <w:r>
        <w:rPr>
          <w:sz w:val="24"/>
        </w:rPr>
        <w:tab/>
      </w:r>
      <w:r>
        <w:rPr>
          <w:spacing w:val="-2"/>
          <w:sz w:val="24"/>
        </w:rPr>
        <w:t xml:space="preserve">эмоционально-нравственной </w:t>
      </w:r>
      <w:r>
        <w:rPr>
          <w:sz w:val="24"/>
        </w:rPr>
        <w:t>отзывчивости, понимания и сопереживания чувствам других людей;</w:t>
      </w:r>
    </w:p>
    <w:p w:rsidR="004A57EF" w:rsidRDefault="0000266E">
      <w:pPr>
        <w:pStyle w:val="a4"/>
        <w:numPr>
          <w:ilvl w:val="0"/>
          <w:numId w:val="58"/>
        </w:numPr>
        <w:tabs>
          <w:tab w:val="left" w:pos="582"/>
        </w:tabs>
        <w:rPr>
          <w:sz w:val="24"/>
        </w:rPr>
      </w:pPr>
      <w:r>
        <w:rPr>
          <w:sz w:val="24"/>
        </w:rPr>
        <w:t>формирование</w:t>
      </w:r>
      <w:r>
        <w:rPr>
          <w:spacing w:val="-7"/>
          <w:sz w:val="24"/>
        </w:rPr>
        <w:t xml:space="preserve"> </w:t>
      </w:r>
      <w:r>
        <w:rPr>
          <w:sz w:val="24"/>
        </w:rPr>
        <w:t>готовности</w:t>
      </w:r>
      <w:r>
        <w:rPr>
          <w:spacing w:val="-2"/>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pStyle w:val="1"/>
        <w:spacing w:before="4"/>
      </w:pPr>
      <w:r>
        <w:rPr>
          <w:spacing w:val="-2"/>
        </w:rPr>
        <w:t>Предметные: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tabs>
          <w:tab w:val="left" w:pos="1921"/>
          <w:tab w:val="left" w:pos="3233"/>
          <w:tab w:val="left" w:pos="3670"/>
          <w:tab w:val="left" w:pos="5190"/>
          <w:tab w:val="left" w:pos="6497"/>
          <w:tab w:val="left" w:pos="8192"/>
        </w:tabs>
        <w:ind w:right="752"/>
        <w:jc w:val="left"/>
      </w:pPr>
      <w:r>
        <w:rPr>
          <w:spacing w:val="-2"/>
        </w:rPr>
        <w:t>определение</w:t>
      </w:r>
      <w:r>
        <w:tab/>
      </w:r>
      <w:r>
        <w:rPr>
          <w:spacing w:val="-2"/>
        </w:rPr>
        <w:t>характера</w:t>
      </w:r>
      <w:r>
        <w:tab/>
      </w:r>
      <w:r>
        <w:rPr>
          <w:spacing w:val="-10"/>
        </w:rPr>
        <w:t>и</w:t>
      </w:r>
      <w:r>
        <w:tab/>
      </w:r>
      <w:r>
        <w:rPr>
          <w:spacing w:val="-2"/>
        </w:rPr>
        <w:t>содержания</w:t>
      </w:r>
      <w:r>
        <w:tab/>
      </w:r>
      <w:r>
        <w:rPr>
          <w:spacing w:val="-2"/>
        </w:rPr>
        <w:t>знакомых</w:t>
      </w:r>
      <w:r>
        <w:tab/>
      </w:r>
      <w:r>
        <w:rPr>
          <w:spacing w:val="-2"/>
        </w:rPr>
        <w:t>музыкальных</w:t>
      </w:r>
      <w:r>
        <w:tab/>
      </w:r>
      <w:r>
        <w:rPr>
          <w:spacing w:val="-2"/>
        </w:rPr>
        <w:t xml:space="preserve">произведений, </w:t>
      </w:r>
      <w:r>
        <w:t>предусмотренных Программой;</w:t>
      </w:r>
    </w:p>
    <w:p w:rsidR="004A57EF" w:rsidRDefault="0000266E">
      <w:pPr>
        <w:pStyle w:val="a3"/>
        <w:spacing w:before="1"/>
        <w:ind w:right="802"/>
        <w:jc w:val="left"/>
      </w:pPr>
      <w:r>
        <w:t>представления</w:t>
      </w:r>
      <w:r>
        <w:rPr>
          <w:spacing w:val="76"/>
        </w:rPr>
        <w:t xml:space="preserve"> </w:t>
      </w:r>
      <w:r>
        <w:t>о</w:t>
      </w:r>
      <w:r>
        <w:rPr>
          <w:spacing w:val="40"/>
        </w:rPr>
        <w:t xml:space="preserve"> </w:t>
      </w:r>
      <w:r>
        <w:t>некоторых</w:t>
      </w:r>
      <w:r>
        <w:rPr>
          <w:spacing w:val="76"/>
        </w:rPr>
        <w:t xml:space="preserve"> </w:t>
      </w:r>
      <w:r>
        <w:t>музыкальных</w:t>
      </w:r>
      <w:r>
        <w:rPr>
          <w:spacing w:val="78"/>
        </w:rPr>
        <w:t xml:space="preserve"> </w:t>
      </w:r>
      <w:r>
        <w:t>инструментах</w:t>
      </w:r>
      <w:r>
        <w:rPr>
          <w:spacing w:val="78"/>
        </w:rPr>
        <w:t xml:space="preserve"> </w:t>
      </w:r>
      <w:r>
        <w:t>и</w:t>
      </w:r>
      <w:r>
        <w:rPr>
          <w:spacing w:val="40"/>
        </w:rPr>
        <w:t xml:space="preserve"> </w:t>
      </w:r>
      <w:r>
        <w:t>их</w:t>
      </w:r>
      <w:r>
        <w:rPr>
          <w:spacing w:val="76"/>
        </w:rPr>
        <w:t xml:space="preserve"> </w:t>
      </w:r>
      <w:r>
        <w:t>звучании</w:t>
      </w:r>
      <w:r>
        <w:rPr>
          <w:spacing w:val="77"/>
        </w:rPr>
        <w:t xml:space="preserve"> </w:t>
      </w:r>
      <w:r>
        <w:t>(труба,</w:t>
      </w:r>
      <w:r>
        <w:rPr>
          <w:spacing w:val="76"/>
        </w:rPr>
        <w:t xml:space="preserve"> </w:t>
      </w:r>
      <w:r>
        <w:t xml:space="preserve">баян, </w:t>
      </w:r>
      <w:r>
        <w:rPr>
          <w:spacing w:val="-2"/>
        </w:rPr>
        <w:t>гитара);</w:t>
      </w:r>
    </w:p>
    <w:p w:rsidR="004A57EF" w:rsidRDefault="0000266E">
      <w:pPr>
        <w:pStyle w:val="a3"/>
        <w:ind w:right="748"/>
        <w:jc w:val="left"/>
      </w:pPr>
      <w:r>
        <w:t>пение с инструментальным сопровождением и без него (с помощью педагога); выразительное,</w:t>
      </w:r>
      <w:r>
        <w:rPr>
          <w:spacing w:val="34"/>
        </w:rPr>
        <w:t xml:space="preserve"> </w:t>
      </w:r>
      <w:r>
        <w:t>слаженное</w:t>
      </w:r>
      <w:r>
        <w:rPr>
          <w:spacing w:val="33"/>
        </w:rPr>
        <w:t xml:space="preserve"> </w:t>
      </w:r>
      <w:r>
        <w:t>и</w:t>
      </w:r>
      <w:r>
        <w:rPr>
          <w:spacing w:val="35"/>
        </w:rPr>
        <w:t xml:space="preserve"> </w:t>
      </w:r>
      <w:r>
        <w:t>достаточно</w:t>
      </w:r>
      <w:r>
        <w:rPr>
          <w:spacing w:val="34"/>
        </w:rPr>
        <w:t xml:space="preserve"> </w:t>
      </w:r>
      <w:r>
        <w:t>эмоциональное</w:t>
      </w:r>
      <w:r>
        <w:rPr>
          <w:spacing w:val="33"/>
        </w:rPr>
        <w:t xml:space="preserve"> </w:t>
      </w:r>
      <w:r>
        <w:t>исполнение</w:t>
      </w:r>
      <w:r>
        <w:rPr>
          <w:spacing w:val="33"/>
        </w:rPr>
        <w:t xml:space="preserve"> </w:t>
      </w:r>
      <w:r>
        <w:t>выученных</w:t>
      </w:r>
      <w:r>
        <w:rPr>
          <w:spacing w:val="40"/>
        </w:rPr>
        <w:t xml:space="preserve"> </w:t>
      </w:r>
      <w:r>
        <w:t>песен</w:t>
      </w:r>
      <w:r>
        <w:rPr>
          <w:spacing w:val="35"/>
        </w:rPr>
        <w:t xml:space="preserve"> </w:t>
      </w:r>
      <w:r>
        <w:t>с простейшими элементами динамических оттенков;</w:t>
      </w:r>
    </w:p>
    <w:p w:rsidR="004A57EF" w:rsidRDefault="0000266E">
      <w:pPr>
        <w:pStyle w:val="a3"/>
        <w:jc w:val="left"/>
      </w:pPr>
      <w:r>
        <w:t>правильное</w:t>
      </w:r>
      <w:r>
        <w:rPr>
          <w:spacing w:val="80"/>
          <w:w w:val="150"/>
        </w:rPr>
        <w:t xml:space="preserve"> </w:t>
      </w:r>
      <w:r>
        <w:t>формирование</w:t>
      </w:r>
      <w:r>
        <w:rPr>
          <w:spacing w:val="80"/>
          <w:w w:val="150"/>
        </w:rPr>
        <w:t xml:space="preserve"> </w:t>
      </w:r>
      <w:r>
        <w:t>при</w:t>
      </w:r>
      <w:r>
        <w:rPr>
          <w:spacing w:val="80"/>
          <w:w w:val="150"/>
        </w:rPr>
        <w:t xml:space="preserve"> </w:t>
      </w:r>
      <w:r>
        <w:t>пении</w:t>
      </w:r>
      <w:r>
        <w:rPr>
          <w:spacing w:val="80"/>
          <w:w w:val="150"/>
        </w:rPr>
        <w:t xml:space="preserve"> </w:t>
      </w:r>
      <w:r>
        <w:t>гласных</w:t>
      </w:r>
      <w:r>
        <w:rPr>
          <w:spacing w:val="80"/>
          <w:w w:val="150"/>
        </w:rPr>
        <w:t xml:space="preserve"> </w:t>
      </w:r>
      <w:r>
        <w:t>звуков</w:t>
      </w:r>
      <w:r>
        <w:rPr>
          <w:spacing w:val="80"/>
          <w:w w:val="150"/>
        </w:rPr>
        <w:t xml:space="preserve"> </w:t>
      </w:r>
      <w:r>
        <w:t>и</w:t>
      </w:r>
      <w:r>
        <w:rPr>
          <w:spacing w:val="80"/>
          <w:w w:val="150"/>
        </w:rPr>
        <w:t xml:space="preserve"> </w:t>
      </w:r>
      <w:r>
        <w:t>отчетливое</w:t>
      </w:r>
      <w:r>
        <w:rPr>
          <w:spacing w:val="80"/>
          <w:w w:val="150"/>
        </w:rPr>
        <w:t xml:space="preserve"> </w:t>
      </w:r>
      <w:r>
        <w:t>произнесение согласных звуков в конце и в середине слов;</w:t>
      </w:r>
    </w:p>
    <w:p w:rsidR="004A57EF" w:rsidRDefault="0000266E">
      <w:pPr>
        <w:pStyle w:val="a3"/>
        <w:jc w:val="left"/>
        <w:rPr>
          <w:i/>
        </w:rPr>
      </w:pPr>
      <w:r>
        <w:t>правильная</w:t>
      </w:r>
      <w:r>
        <w:rPr>
          <w:spacing w:val="-5"/>
        </w:rPr>
        <w:t xml:space="preserve"> </w:t>
      </w:r>
      <w:r>
        <w:t>передача</w:t>
      </w:r>
      <w:r>
        <w:rPr>
          <w:spacing w:val="-4"/>
        </w:rPr>
        <w:t xml:space="preserve"> </w:t>
      </w:r>
      <w:r>
        <w:t>мелодии</w:t>
      </w:r>
      <w:r>
        <w:rPr>
          <w:spacing w:val="-2"/>
        </w:rPr>
        <w:t xml:space="preserve"> </w:t>
      </w:r>
      <w:r>
        <w:t>в</w:t>
      </w:r>
      <w:r>
        <w:rPr>
          <w:spacing w:val="-4"/>
        </w:rPr>
        <w:t xml:space="preserve"> </w:t>
      </w:r>
      <w:r>
        <w:t xml:space="preserve">диапазоне </w:t>
      </w:r>
      <w:r>
        <w:rPr>
          <w:i/>
        </w:rPr>
        <w:t>ре1-</w:t>
      </w:r>
      <w:r>
        <w:rPr>
          <w:i/>
          <w:spacing w:val="-4"/>
        </w:rPr>
        <w:t>си1;</w:t>
      </w:r>
    </w:p>
    <w:p w:rsidR="004A57EF" w:rsidRDefault="0000266E">
      <w:pPr>
        <w:pStyle w:val="a3"/>
        <w:ind w:right="1835"/>
        <w:jc w:val="left"/>
      </w:pPr>
      <w:r>
        <w:t>различение</w:t>
      </w:r>
      <w:r>
        <w:rPr>
          <w:spacing w:val="-7"/>
        </w:rPr>
        <w:t xml:space="preserve"> </w:t>
      </w:r>
      <w:r>
        <w:t>вступления,</w:t>
      </w:r>
      <w:r>
        <w:rPr>
          <w:spacing w:val="-6"/>
        </w:rPr>
        <w:t xml:space="preserve"> </w:t>
      </w:r>
      <w:r>
        <w:t>запева,</w:t>
      </w:r>
      <w:r>
        <w:rPr>
          <w:spacing w:val="-6"/>
        </w:rPr>
        <w:t xml:space="preserve"> </w:t>
      </w:r>
      <w:r>
        <w:t>припева,</w:t>
      </w:r>
      <w:r>
        <w:rPr>
          <w:spacing w:val="-6"/>
        </w:rPr>
        <w:t xml:space="preserve"> </w:t>
      </w:r>
      <w:r>
        <w:t>проигрыша,</w:t>
      </w:r>
      <w:r>
        <w:rPr>
          <w:spacing w:val="-6"/>
        </w:rPr>
        <w:t xml:space="preserve"> </w:t>
      </w:r>
      <w:r>
        <w:t>окончания</w:t>
      </w:r>
      <w:r>
        <w:rPr>
          <w:spacing w:val="-6"/>
        </w:rPr>
        <w:t xml:space="preserve"> </w:t>
      </w:r>
      <w:r>
        <w:t>песни; различение песни, танца, марша;</w:t>
      </w:r>
    </w:p>
    <w:p w:rsidR="004A57EF" w:rsidRDefault="0000266E">
      <w:pPr>
        <w:pStyle w:val="a3"/>
        <w:jc w:val="left"/>
      </w:pPr>
      <w:r>
        <w:t>передача</w:t>
      </w:r>
      <w:r>
        <w:rPr>
          <w:spacing w:val="-6"/>
        </w:rPr>
        <w:t xml:space="preserve"> </w:t>
      </w:r>
      <w:r>
        <w:t>ритмического</w:t>
      </w:r>
      <w:r>
        <w:rPr>
          <w:spacing w:val="-2"/>
        </w:rPr>
        <w:t xml:space="preserve"> </w:t>
      </w:r>
      <w:r>
        <w:t>рисунка</w:t>
      </w:r>
      <w:r>
        <w:rPr>
          <w:spacing w:val="-3"/>
        </w:rPr>
        <w:t xml:space="preserve"> </w:t>
      </w:r>
      <w:r>
        <w:t>попевок</w:t>
      </w:r>
      <w:r>
        <w:rPr>
          <w:spacing w:val="-4"/>
        </w:rPr>
        <w:t xml:space="preserve"> </w:t>
      </w:r>
      <w:r>
        <w:t>(хлопками,</w:t>
      </w:r>
      <w:r>
        <w:rPr>
          <w:spacing w:val="-3"/>
        </w:rPr>
        <w:t xml:space="preserve"> </w:t>
      </w:r>
      <w:r>
        <w:t>на</w:t>
      </w:r>
      <w:r>
        <w:rPr>
          <w:spacing w:val="-1"/>
        </w:rPr>
        <w:t xml:space="preserve"> </w:t>
      </w:r>
      <w:r>
        <w:t>металлофоне,</w:t>
      </w:r>
      <w:r>
        <w:rPr>
          <w:spacing w:val="-2"/>
        </w:rPr>
        <w:t xml:space="preserve"> голосом);</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ind w:right="802"/>
        <w:jc w:val="left"/>
      </w:pPr>
      <w:r>
        <w:lastRenderedPageBreak/>
        <w:t>определение</w:t>
      </w:r>
      <w:r>
        <w:rPr>
          <w:spacing w:val="40"/>
        </w:rPr>
        <w:t xml:space="preserve"> </w:t>
      </w:r>
      <w:r>
        <w:t>разнообразных</w:t>
      </w:r>
      <w:r>
        <w:rPr>
          <w:spacing w:val="40"/>
        </w:rPr>
        <w:t xml:space="preserve"> </w:t>
      </w:r>
      <w:r>
        <w:t>по</w:t>
      </w:r>
      <w:r>
        <w:rPr>
          <w:spacing w:val="40"/>
        </w:rPr>
        <w:t xml:space="preserve"> </w:t>
      </w:r>
      <w:r>
        <w:t>содержанию</w:t>
      </w:r>
      <w:r>
        <w:rPr>
          <w:spacing w:val="40"/>
        </w:rPr>
        <w:t xml:space="preserve"> </w:t>
      </w:r>
      <w:r>
        <w:t>и</w:t>
      </w:r>
      <w:r>
        <w:rPr>
          <w:spacing w:val="40"/>
        </w:rPr>
        <w:t xml:space="preserve"> </w:t>
      </w:r>
      <w:r>
        <w:t>характеру</w:t>
      </w:r>
      <w:r>
        <w:rPr>
          <w:spacing w:val="40"/>
        </w:rPr>
        <w:t xml:space="preserve"> </w:t>
      </w:r>
      <w:r>
        <w:t>музыкальных</w:t>
      </w:r>
      <w:r>
        <w:rPr>
          <w:spacing w:val="80"/>
        </w:rPr>
        <w:t xml:space="preserve"> </w:t>
      </w:r>
      <w:r>
        <w:t>произведений</w:t>
      </w:r>
      <w:r>
        <w:rPr>
          <w:spacing w:val="40"/>
        </w:rPr>
        <w:t xml:space="preserve"> </w:t>
      </w:r>
      <w:r>
        <w:t>(веселые, грустные и спокойные);</w:t>
      </w:r>
    </w:p>
    <w:p w:rsidR="004A57EF" w:rsidRDefault="0000266E">
      <w:pPr>
        <w:pStyle w:val="a3"/>
        <w:jc w:val="left"/>
      </w:pPr>
      <w:r>
        <w:t>владение</w:t>
      </w:r>
      <w:r>
        <w:rPr>
          <w:spacing w:val="-5"/>
        </w:rPr>
        <w:t xml:space="preserve"> </w:t>
      </w:r>
      <w:r>
        <w:t>элементарными</w:t>
      </w:r>
      <w:r>
        <w:rPr>
          <w:spacing w:val="-5"/>
        </w:rPr>
        <w:t xml:space="preserve"> </w:t>
      </w:r>
      <w:r>
        <w:t>представлениями</w:t>
      </w:r>
      <w:r>
        <w:rPr>
          <w:spacing w:val="-4"/>
        </w:rPr>
        <w:t xml:space="preserve"> </w:t>
      </w:r>
      <w:r>
        <w:t>о</w:t>
      </w:r>
      <w:r>
        <w:rPr>
          <w:spacing w:val="-6"/>
        </w:rPr>
        <w:t xml:space="preserve"> </w:t>
      </w:r>
      <w:r>
        <w:t>нотной</w:t>
      </w:r>
      <w:r>
        <w:rPr>
          <w:spacing w:val="-4"/>
        </w:rPr>
        <w:t xml:space="preserve"> </w:t>
      </w:r>
      <w:r>
        <w:rPr>
          <w:spacing w:val="-2"/>
        </w:rPr>
        <w:t>грамоте.</w:t>
      </w:r>
    </w:p>
    <w:p w:rsidR="004A57EF" w:rsidRDefault="0000266E">
      <w:pPr>
        <w:ind w:left="322"/>
        <w:rPr>
          <w:i/>
          <w:sz w:val="24"/>
        </w:rPr>
      </w:pPr>
      <w:r>
        <w:rPr>
          <w:i/>
          <w:color w:val="000009"/>
          <w:sz w:val="24"/>
        </w:rPr>
        <w:t>Достаточный</w:t>
      </w:r>
      <w:r>
        <w:rPr>
          <w:i/>
          <w:color w:val="000009"/>
          <w:spacing w:val="-4"/>
          <w:sz w:val="24"/>
        </w:rPr>
        <w:t xml:space="preserve"> </w:t>
      </w:r>
      <w:r>
        <w:rPr>
          <w:i/>
          <w:color w:val="000009"/>
          <w:spacing w:val="-2"/>
          <w:sz w:val="24"/>
        </w:rPr>
        <w:t>уровень:</w:t>
      </w:r>
    </w:p>
    <w:p w:rsidR="004A57EF" w:rsidRDefault="0000266E">
      <w:pPr>
        <w:ind w:left="322" w:right="745"/>
        <w:rPr>
          <w:i/>
          <w:sz w:val="24"/>
        </w:rPr>
      </w:pPr>
      <w:r>
        <w:rPr>
          <w:sz w:val="24"/>
        </w:rPr>
        <w:t>самостоятельное</w:t>
      </w:r>
      <w:r>
        <w:rPr>
          <w:spacing w:val="34"/>
          <w:sz w:val="24"/>
        </w:rPr>
        <w:t xml:space="preserve"> </w:t>
      </w:r>
      <w:r>
        <w:rPr>
          <w:sz w:val="24"/>
        </w:rPr>
        <w:t>исполнение</w:t>
      </w:r>
      <w:r>
        <w:rPr>
          <w:spacing w:val="34"/>
          <w:sz w:val="24"/>
        </w:rPr>
        <w:t xml:space="preserve"> </w:t>
      </w:r>
      <w:r>
        <w:rPr>
          <w:sz w:val="24"/>
        </w:rPr>
        <w:t>разученных</w:t>
      </w:r>
      <w:r>
        <w:rPr>
          <w:spacing w:val="40"/>
          <w:sz w:val="24"/>
        </w:rPr>
        <w:t xml:space="preserve"> </w:t>
      </w:r>
      <w:r>
        <w:rPr>
          <w:sz w:val="24"/>
        </w:rPr>
        <w:t>детских</w:t>
      </w:r>
      <w:r>
        <w:rPr>
          <w:spacing w:val="37"/>
          <w:sz w:val="24"/>
        </w:rPr>
        <w:t xml:space="preserve"> </w:t>
      </w:r>
      <w:r>
        <w:rPr>
          <w:sz w:val="24"/>
        </w:rPr>
        <w:t>песен;</w:t>
      </w:r>
      <w:r>
        <w:rPr>
          <w:spacing w:val="36"/>
          <w:sz w:val="24"/>
        </w:rPr>
        <w:t xml:space="preserve"> </w:t>
      </w:r>
      <w:r>
        <w:rPr>
          <w:sz w:val="24"/>
        </w:rPr>
        <w:t>знание</w:t>
      </w:r>
      <w:r>
        <w:rPr>
          <w:spacing w:val="34"/>
          <w:sz w:val="24"/>
        </w:rPr>
        <w:t xml:space="preserve"> </w:t>
      </w:r>
      <w:r>
        <w:rPr>
          <w:sz w:val="24"/>
        </w:rPr>
        <w:t>динамических</w:t>
      </w:r>
      <w:r>
        <w:rPr>
          <w:spacing w:val="40"/>
          <w:sz w:val="24"/>
        </w:rPr>
        <w:t xml:space="preserve"> </w:t>
      </w:r>
      <w:r>
        <w:rPr>
          <w:sz w:val="24"/>
        </w:rPr>
        <w:t>оттенков (</w:t>
      </w:r>
      <w:r>
        <w:rPr>
          <w:i/>
          <w:sz w:val="24"/>
        </w:rPr>
        <w:t>форте-громко, пиано-тихо);</w:t>
      </w:r>
    </w:p>
    <w:p w:rsidR="004A57EF" w:rsidRDefault="0000266E">
      <w:pPr>
        <w:pStyle w:val="a3"/>
        <w:ind w:right="802"/>
        <w:jc w:val="left"/>
      </w:pPr>
      <w:r>
        <w:t>представления о народных музыкальных инструментах и их звучании (домра, мандолина, баян, гусли, свирель, гармонь, трещотка и др.);</w:t>
      </w:r>
    </w:p>
    <w:p w:rsidR="004A57EF" w:rsidRDefault="0000266E">
      <w:pPr>
        <w:pStyle w:val="a3"/>
        <w:jc w:val="left"/>
      </w:pPr>
      <w:r>
        <w:t>представления</w:t>
      </w:r>
      <w:r>
        <w:rPr>
          <w:spacing w:val="80"/>
          <w:w w:val="150"/>
        </w:rPr>
        <w:t xml:space="preserve"> </w:t>
      </w:r>
      <w:r>
        <w:t>об</w:t>
      </w:r>
      <w:r>
        <w:rPr>
          <w:spacing w:val="80"/>
          <w:w w:val="150"/>
        </w:rPr>
        <w:t xml:space="preserve"> </w:t>
      </w:r>
      <w:r>
        <w:t>особенностях</w:t>
      </w:r>
      <w:r>
        <w:rPr>
          <w:spacing w:val="80"/>
          <w:w w:val="150"/>
        </w:rPr>
        <w:t xml:space="preserve"> </w:t>
      </w:r>
      <w:r>
        <w:t>мелодического</w:t>
      </w:r>
      <w:r>
        <w:rPr>
          <w:spacing w:val="80"/>
          <w:w w:val="150"/>
        </w:rPr>
        <w:t xml:space="preserve"> </w:t>
      </w:r>
      <w:r>
        <w:t>голосоведения</w:t>
      </w:r>
      <w:r>
        <w:rPr>
          <w:spacing w:val="80"/>
          <w:w w:val="150"/>
        </w:rPr>
        <w:t xml:space="preserve"> </w:t>
      </w:r>
      <w:r>
        <w:t>(плавно,</w:t>
      </w:r>
      <w:r>
        <w:rPr>
          <w:spacing w:val="80"/>
          <w:w w:val="150"/>
        </w:rPr>
        <w:t xml:space="preserve"> </w:t>
      </w:r>
      <w:r>
        <w:t xml:space="preserve">отрывисто, </w:t>
      </w:r>
      <w:r>
        <w:rPr>
          <w:spacing w:val="-2"/>
        </w:rPr>
        <w:t>скачкообразно);</w:t>
      </w:r>
    </w:p>
    <w:p w:rsidR="004A57EF" w:rsidRDefault="0000266E">
      <w:pPr>
        <w:pStyle w:val="a3"/>
        <w:ind w:right="2372"/>
        <w:jc w:val="left"/>
      </w:pPr>
      <w:r>
        <w:t>пение</w:t>
      </w:r>
      <w:r>
        <w:rPr>
          <w:spacing w:val="-8"/>
        </w:rPr>
        <w:t xml:space="preserve"> </w:t>
      </w:r>
      <w:r>
        <w:t>хором</w:t>
      </w:r>
      <w:r>
        <w:rPr>
          <w:spacing w:val="-4"/>
        </w:rPr>
        <w:t xml:space="preserve"> </w:t>
      </w:r>
      <w:r>
        <w:t>с</w:t>
      </w:r>
      <w:r>
        <w:rPr>
          <w:spacing w:val="-6"/>
        </w:rPr>
        <w:t xml:space="preserve"> </w:t>
      </w:r>
      <w:r>
        <w:t>выполнением</w:t>
      </w:r>
      <w:r>
        <w:rPr>
          <w:spacing w:val="-5"/>
        </w:rPr>
        <w:t xml:space="preserve"> </w:t>
      </w:r>
      <w:r>
        <w:t>требований</w:t>
      </w:r>
      <w:r>
        <w:rPr>
          <w:spacing w:val="-6"/>
        </w:rPr>
        <w:t xml:space="preserve"> </w:t>
      </w:r>
      <w:r>
        <w:t>художественного</w:t>
      </w:r>
      <w:r>
        <w:rPr>
          <w:spacing w:val="-4"/>
        </w:rPr>
        <w:t xml:space="preserve"> </w:t>
      </w:r>
      <w:r>
        <w:t>исполнения; ясное и четкое произнесение слов в песнях подвижного характера;</w:t>
      </w:r>
    </w:p>
    <w:p w:rsidR="004A57EF" w:rsidRDefault="0000266E">
      <w:pPr>
        <w:pStyle w:val="a3"/>
        <w:ind w:right="1483"/>
        <w:jc w:val="left"/>
      </w:pPr>
      <w:r>
        <w:t>исполнение</w:t>
      </w:r>
      <w:r>
        <w:rPr>
          <w:spacing w:val="-6"/>
        </w:rPr>
        <w:t xml:space="preserve"> </w:t>
      </w:r>
      <w:r>
        <w:t>выученных</w:t>
      </w:r>
      <w:r>
        <w:rPr>
          <w:spacing w:val="-5"/>
        </w:rPr>
        <w:t xml:space="preserve"> </w:t>
      </w:r>
      <w:r>
        <w:t>песен</w:t>
      </w:r>
      <w:r>
        <w:rPr>
          <w:spacing w:val="-5"/>
        </w:rPr>
        <w:t xml:space="preserve"> </w:t>
      </w:r>
      <w:r>
        <w:t>без</w:t>
      </w:r>
      <w:r>
        <w:rPr>
          <w:spacing w:val="-5"/>
        </w:rPr>
        <w:t xml:space="preserve"> </w:t>
      </w:r>
      <w:r>
        <w:t>музыкального</w:t>
      </w:r>
      <w:r>
        <w:rPr>
          <w:spacing w:val="-5"/>
        </w:rPr>
        <w:t xml:space="preserve"> </w:t>
      </w:r>
      <w:r>
        <w:t>сопровождения,</w:t>
      </w:r>
      <w:r>
        <w:rPr>
          <w:spacing w:val="-5"/>
        </w:rPr>
        <w:t xml:space="preserve"> </w:t>
      </w:r>
      <w:r>
        <w:t>самостоятельно; различение разнообразных по характеру и звучанию песен, маршей, танцев;</w:t>
      </w:r>
    </w:p>
    <w:p w:rsidR="004A57EF" w:rsidRDefault="0000266E">
      <w:pPr>
        <w:pStyle w:val="a3"/>
        <w:jc w:val="left"/>
      </w:pPr>
      <w:r>
        <w:t>владение</w:t>
      </w:r>
      <w:r>
        <w:rPr>
          <w:spacing w:val="-5"/>
        </w:rPr>
        <w:t xml:space="preserve"> </w:t>
      </w:r>
      <w:r>
        <w:t>элементами</w:t>
      </w:r>
      <w:r>
        <w:rPr>
          <w:spacing w:val="-3"/>
        </w:rPr>
        <w:t xml:space="preserve"> </w:t>
      </w:r>
      <w:r>
        <w:t>музыкальной</w:t>
      </w:r>
      <w:r>
        <w:rPr>
          <w:spacing w:val="-3"/>
        </w:rPr>
        <w:t xml:space="preserve"> </w:t>
      </w:r>
      <w:r>
        <w:t>грамоты,</w:t>
      </w:r>
      <w:r>
        <w:rPr>
          <w:spacing w:val="-3"/>
        </w:rPr>
        <w:t xml:space="preserve"> </w:t>
      </w:r>
      <w:r>
        <w:t>как</w:t>
      </w:r>
      <w:r>
        <w:rPr>
          <w:spacing w:val="-3"/>
        </w:rPr>
        <w:t xml:space="preserve"> </w:t>
      </w:r>
      <w:r>
        <w:t>средства</w:t>
      </w:r>
      <w:r>
        <w:rPr>
          <w:spacing w:val="-4"/>
        </w:rPr>
        <w:t xml:space="preserve"> </w:t>
      </w:r>
      <w:r>
        <w:t>осознания</w:t>
      </w:r>
      <w:r>
        <w:rPr>
          <w:spacing w:val="-6"/>
        </w:rPr>
        <w:t xml:space="preserve"> </w:t>
      </w:r>
      <w:r>
        <w:t>музыкальной</w:t>
      </w:r>
      <w:r>
        <w:rPr>
          <w:spacing w:val="4"/>
        </w:rPr>
        <w:t xml:space="preserve"> </w:t>
      </w:r>
      <w:r>
        <w:rPr>
          <w:spacing w:val="-2"/>
        </w:rPr>
        <w:t>речи.</w:t>
      </w:r>
    </w:p>
    <w:p w:rsidR="004A57EF" w:rsidRDefault="0000266E">
      <w:pPr>
        <w:pStyle w:val="1"/>
        <w:spacing w:before="6"/>
      </w:pPr>
      <w:r>
        <w:t>Содержание</w:t>
      </w:r>
      <w:r>
        <w:rPr>
          <w:spacing w:val="-4"/>
        </w:rPr>
        <w:t xml:space="preserve"> </w:t>
      </w:r>
      <w:r>
        <w:t>учебного</w:t>
      </w:r>
      <w:r>
        <w:rPr>
          <w:spacing w:val="-2"/>
        </w:rPr>
        <w:t xml:space="preserve"> </w:t>
      </w:r>
      <w:r>
        <w:t>предмета</w:t>
      </w:r>
      <w:r>
        <w:rPr>
          <w:spacing w:val="-3"/>
        </w:rPr>
        <w:t xml:space="preserve"> </w:t>
      </w:r>
      <w:r>
        <w:t>1-4</w:t>
      </w:r>
      <w:r>
        <w:rPr>
          <w:spacing w:val="-2"/>
        </w:rPr>
        <w:t xml:space="preserve"> класс</w:t>
      </w:r>
    </w:p>
    <w:p w:rsidR="004A57EF" w:rsidRDefault="0000266E">
      <w:pPr>
        <w:pStyle w:val="a3"/>
        <w:ind w:right="746"/>
      </w:pPr>
      <w: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p>
    <w:p w:rsidR="004A57EF" w:rsidRDefault="0000266E">
      <w:pPr>
        <w:pStyle w:val="a3"/>
        <w:ind w:right="750"/>
      </w:pPr>
      <w:r>
        <w:t>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4A57EF" w:rsidRDefault="0000266E">
      <w:pPr>
        <w:pStyle w:val="a3"/>
      </w:pPr>
      <w:r>
        <w:t>Восприятие</w:t>
      </w:r>
      <w:r>
        <w:rPr>
          <w:spacing w:val="-3"/>
        </w:rPr>
        <w:t xml:space="preserve"> </w:t>
      </w:r>
      <w:r>
        <w:rPr>
          <w:spacing w:val="-2"/>
        </w:rPr>
        <w:t>музыки</w:t>
      </w:r>
    </w:p>
    <w:p w:rsidR="004A57EF" w:rsidRDefault="0000266E">
      <w:pPr>
        <w:pStyle w:val="a3"/>
        <w:ind w:right="750"/>
      </w:pPr>
      <w:r>
        <w:rPr>
          <w:b/>
          <w:i/>
        </w:rPr>
        <w:t xml:space="preserve">Репертуар для слушания: </w:t>
      </w:r>
      <w:r>
        <w:t>произведения отечественной музыкальной культуры; музыка народная и композиторская; детская, классическая, современная.</w:t>
      </w:r>
    </w:p>
    <w:p w:rsidR="004A57EF" w:rsidRDefault="0000266E">
      <w:pPr>
        <w:ind w:left="322" w:right="749"/>
        <w:jc w:val="both"/>
        <w:rPr>
          <w:sz w:val="24"/>
        </w:rPr>
      </w:pPr>
      <w:r>
        <w:rPr>
          <w:b/>
          <w:i/>
          <w:sz w:val="24"/>
        </w:rPr>
        <w:t xml:space="preserve">Примерная тематика произведений: </w:t>
      </w:r>
      <w:r>
        <w:rPr>
          <w:sz w:val="24"/>
        </w:rPr>
        <w:t>о природе, труде, профессиях, общественных явлениях, детстве, школьной жизни и т.д.</w:t>
      </w:r>
    </w:p>
    <w:p w:rsidR="004A57EF" w:rsidRDefault="0000266E">
      <w:pPr>
        <w:ind w:left="322"/>
        <w:jc w:val="both"/>
        <w:rPr>
          <w:sz w:val="24"/>
        </w:rPr>
      </w:pPr>
      <w:r>
        <w:rPr>
          <w:b/>
          <w:i/>
          <w:sz w:val="24"/>
        </w:rPr>
        <w:t>Жанровое</w:t>
      </w:r>
      <w:r>
        <w:rPr>
          <w:b/>
          <w:i/>
          <w:spacing w:val="-3"/>
          <w:sz w:val="24"/>
        </w:rPr>
        <w:t xml:space="preserve"> </w:t>
      </w:r>
      <w:r>
        <w:rPr>
          <w:b/>
          <w:i/>
          <w:sz w:val="24"/>
        </w:rPr>
        <w:t>разнообразие:</w:t>
      </w:r>
      <w:r>
        <w:rPr>
          <w:b/>
          <w:i/>
          <w:spacing w:val="-1"/>
          <w:sz w:val="24"/>
        </w:rPr>
        <w:t xml:space="preserve"> </w:t>
      </w:r>
      <w:r>
        <w:rPr>
          <w:sz w:val="24"/>
        </w:rPr>
        <w:t>праздничная,</w:t>
      </w:r>
      <w:r>
        <w:rPr>
          <w:spacing w:val="-1"/>
          <w:sz w:val="24"/>
        </w:rPr>
        <w:t xml:space="preserve"> </w:t>
      </w:r>
      <w:r>
        <w:rPr>
          <w:sz w:val="24"/>
        </w:rPr>
        <w:t>маршевая,</w:t>
      </w:r>
      <w:r>
        <w:rPr>
          <w:spacing w:val="-2"/>
          <w:sz w:val="24"/>
        </w:rPr>
        <w:t xml:space="preserve"> </w:t>
      </w:r>
      <w:r>
        <w:rPr>
          <w:sz w:val="24"/>
        </w:rPr>
        <w:t>колыбельная</w:t>
      </w:r>
      <w:r>
        <w:rPr>
          <w:spacing w:val="-1"/>
          <w:sz w:val="24"/>
        </w:rPr>
        <w:t xml:space="preserve"> </w:t>
      </w:r>
      <w:r>
        <w:rPr>
          <w:sz w:val="24"/>
        </w:rPr>
        <w:t>песни</w:t>
      </w:r>
      <w:r>
        <w:rPr>
          <w:spacing w:val="-3"/>
          <w:sz w:val="24"/>
        </w:rPr>
        <w:t xml:space="preserve"> </w:t>
      </w:r>
      <w:r>
        <w:rPr>
          <w:sz w:val="24"/>
        </w:rPr>
        <w:t>и</w:t>
      </w:r>
      <w:r>
        <w:rPr>
          <w:spacing w:val="-1"/>
          <w:sz w:val="24"/>
        </w:rPr>
        <w:t xml:space="preserve"> </w:t>
      </w:r>
      <w:r>
        <w:rPr>
          <w:spacing w:val="-5"/>
          <w:sz w:val="24"/>
        </w:rPr>
        <w:t>пр.</w:t>
      </w:r>
    </w:p>
    <w:p w:rsidR="004A57EF" w:rsidRDefault="0000266E">
      <w:pPr>
        <w:pStyle w:val="2"/>
        <w:spacing w:before="3"/>
      </w:pPr>
      <w:r>
        <w:t>Слушание</w:t>
      </w:r>
      <w:r>
        <w:rPr>
          <w:spacing w:val="-4"/>
        </w:rPr>
        <w:t xml:space="preserve"> </w:t>
      </w:r>
      <w:r>
        <w:rPr>
          <w:spacing w:val="-2"/>
        </w:rPr>
        <w:t>музыки:</w:t>
      </w:r>
    </w:p>
    <w:p w:rsidR="004A57EF" w:rsidRDefault="0000266E">
      <w:pPr>
        <w:pStyle w:val="a4"/>
        <w:numPr>
          <w:ilvl w:val="0"/>
          <w:numId w:val="59"/>
        </w:numPr>
        <w:tabs>
          <w:tab w:val="left" w:pos="817"/>
        </w:tabs>
        <w:ind w:right="747" w:firstLine="0"/>
        <w:rPr>
          <w:sz w:val="24"/>
        </w:rPr>
      </w:pPr>
      <w:r>
        <w:rPr>
          <w:sz w:val="24"/>
        </w:rPr>
        <w:t xml:space="preserve">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w:t>
      </w:r>
      <w:r>
        <w:rPr>
          <w:spacing w:val="-2"/>
          <w:sz w:val="24"/>
        </w:rPr>
        <w:t>произведений;</w:t>
      </w:r>
    </w:p>
    <w:p w:rsidR="004A57EF" w:rsidRDefault="0000266E">
      <w:pPr>
        <w:pStyle w:val="a4"/>
        <w:numPr>
          <w:ilvl w:val="0"/>
          <w:numId w:val="59"/>
        </w:numPr>
        <w:tabs>
          <w:tab w:val="left" w:pos="817"/>
        </w:tabs>
        <w:ind w:right="750" w:firstLine="0"/>
        <w:rPr>
          <w:sz w:val="24"/>
        </w:rPr>
      </w:pPr>
      <w:r>
        <w:rPr>
          <w:sz w:val="24"/>
        </w:rPr>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4A57EF" w:rsidRDefault="0000266E">
      <w:pPr>
        <w:pStyle w:val="a4"/>
        <w:numPr>
          <w:ilvl w:val="0"/>
          <w:numId w:val="59"/>
        </w:numPr>
        <w:tabs>
          <w:tab w:val="left" w:pos="802"/>
        </w:tabs>
        <w:ind w:right="753" w:firstLine="0"/>
        <w:rPr>
          <w:sz w:val="24"/>
        </w:rPr>
      </w:pPr>
      <w:r>
        <w:rPr>
          <w:sz w:val="24"/>
        </w:rPr>
        <w:t xml:space="preserve">развитие умения передавать словами внутреннее содержание музыкального </w:t>
      </w:r>
      <w:r>
        <w:rPr>
          <w:spacing w:val="-2"/>
          <w:sz w:val="24"/>
        </w:rPr>
        <w:t>произведения;</w:t>
      </w:r>
    </w:p>
    <w:p w:rsidR="004A57EF" w:rsidRDefault="0000266E">
      <w:pPr>
        <w:pStyle w:val="a4"/>
        <w:numPr>
          <w:ilvl w:val="0"/>
          <w:numId w:val="59"/>
        </w:numPr>
        <w:tabs>
          <w:tab w:val="left" w:pos="714"/>
        </w:tabs>
        <w:ind w:right="752" w:firstLine="0"/>
        <w:rPr>
          <w:sz w:val="24"/>
        </w:rPr>
      </w:pPr>
      <w:r>
        <w:rPr>
          <w:sz w:val="24"/>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4A57EF" w:rsidRDefault="0000266E">
      <w:pPr>
        <w:pStyle w:val="a4"/>
        <w:numPr>
          <w:ilvl w:val="0"/>
          <w:numId w:val="59"/>
        </w:numPr>
        <w:tabs>
          <w:tab w:val="left" w:pos="649"/>
        </w:tabs>
        <w:ind w:right="750" w:firstLine="0"/>
        <w:rPr>
          <w:sz w:val="24"/>
        </w:rPr>
      </w:pPr>
      <w:r>
        <w:rPr>
          <w:sz w:val="24"/>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w:t>
      </w:r>
      <w:r>
        <w:rPr>
          <w:spacing w:val="80"/>
          <w:sz w:val="24"/>
        </w:rPr>
        <w:t xml:space="preserve"> </w:t>
      </w:r>
      <w:r>
        <w:rPr>
          <w:spacing w:val="-2"/>
          <w:sz w:val="24"/>
        </w:rPr>
        <w:t>произведении;</w:t>
      </w:r>
    </w:p>
    <w:p w:rsidR="004A57EF" w:rsidRDefault="0000266E">
      <w:pPr>
        <w:pStyle w:val="a4"/>
        <w:numPr>
          <w:ilvl w:val="0"/>
          <w:numId w:val="59"/>
        </w:numPr>
        <w:tabs>
          <w:tab w:val="left" w:pos="623"/>
        </w:tabs>
        <w:ind w:left="622" w:hanging="301"/>
        <w:rPr>
          <w:sz w:val="24"/>
        </w:rPr>
      </w:pPr>
      <w:r>
        <w:rPr>
          <w:sz w:val="24"/>
        </w:rPr>
        <w:t>развитие</w:t>
      </w:r>
      <w:r>
        <w:rPr>
          <w:spacing w:val="-3"/>
          <w:sz w:val="24"/>
        </w:rPr>
        <w:t xml:space="preserve"> </w:t>
      </w:r>
      <w:r>
        <w:rPr>
          <w:sz w:val="24"/>
        </w:rPr>
        <w:t>умения</w:t>
      </w:r>
      <w:r>
        <w:rPr>
          <w:spacing w:val="-3"/>
          <w:sz w:val="24"/>
        </w:rPr>
        <w:t xml:space="preserve"> </w:t>
      </w:r>
      <w:r>
        <w:rPr>
          <w:sz w:val="24"/>
        </w:rPr>
        <w:t>различать</w:t>
      </w:r>
      <w:r>
        <w:rPr>
          <w:spacing w:val="-2"/>
          <w:sz w:val="24"/>
        </w:rPr>
        <w:t xml:space="preserve"> </w:t>
      </w:r>
      <w:r>
        <w:rPr>
          <w:sz w:val="24"/>
        </w:rPr>
        <w:t>части</w:t>
      </w:r>
      <w:r>
        <w:rPr>
          <w:spacing w:val="-2"/>
          <w:sz w:val="24"/>
        </w:rPr>
        <w:t xml:space="preserve"> </w:t>
      </w:r>
      <w:r>
        <w:rPr>
          <w:sz w:val="24"/>
        </w:rPr>
        <w:t>песни</w:t>
      </w:r>
      <w:r>
        <w:rPr>
          <w:spacing w:val="-3"/>
          <w:sz w:val="24"/>
        </w:rPr>
        <w:t xml:space="preserve"> </w:t>
      </w:r>
      <w:r>
        <w:rPr>
          <w:sz w:val="24"/>
        </w:rPr>
        <w:t>(запев,</w:t>
      </w:r>
      <w:r>
        <w:rPr>
          <w:spacing w:val="-4"/>
          <w:sz w:val="24"/>
        </w:rPr>
        <w:t xml:space="preserve"> </w:t>
      </w:r>
      <w:r>
        <w:rPr>
          <w:sz w:val="24"/>
        </w:rPr>
        <w:t>припев,</w:t>
      </w:r>
      <w:r>
        <w:rPr>
          <w:spacing w:val="-5"/>
          <w:sz w:val="24"/>
        </w:rPr>
        <w:t xml:space="preserve"> </w:t>
      </w:r>
      <w:r>
        <w:rPr>
          <w:sz w:val="24"/>
        </w:rPr>
        <w:t>проигрыш,</w:t>
      </w:r>
      <w:r>
        <w:rPr>
          <w:spacing w:val="-5"/>
          <w:sz w:val="24"/>
        </w:rPr>
        <w:t xml:space="preserve"> </w:t>
      </w:r>
      <w:r>
        <w:rPr>
          <w:spacing w:val="-2"/>
          <w:sz w:val="24"/>
        </w:rPr>
        <w:t>окончание);</w:t>
      </w:r>
    </w:p>
    <w:p w:rsidR="004A57EF" w:rsidRDefault="0000266E">
      <w:pPr>
        <w:pStyle w:val="a4"/>
        <w:numPr>
          <w:ilvl w:val="0"/>
          <w:numId w:val="59"/>
        </w:numPr>
        <w:tabs>
          <w:tab w:val="left" w:pos="692"/>
        </w:tabs>
        <w:ind w:right="754" w:firstLine="0"/>
        <w:rPr>
          <w:sz w:val="24"/>
        </w:rPr>
      </w:pPr>
      <w:r>
        <w:rPr>
          <w:sz w:val="24"/>
        </w:rPr>
        <w:t>ознакомление с пением соло и хором; формирование представлений о различных музыкальных коллективах (ансамбль, оркестр);</w:t>
      </w:r>
    </w:p>
    <w:p w:rsidR="004A57EF" w:rsidRDefault="0000266E">
      <w:pPr>
        <w:pStyle w:val="a4"/>
        <w:numPr>
          <w:ilvl w:val="0"/>
          <w:numId w:val="59"/>
        </w:numPr>
        <w:tabs>
          <w:tab w:val="left" w:pos="678"/>
        </w:tabs>
        <w:ind w:right="743" w:firstLine="0"/>
        <w:rPr>
          <w:sz w:val="24"/>
        </w:rPr>
      </w:pPr>
      <w:r>
        <w:rPr>
          <w:sz w:val="24"/>
        </w:rPr>
        <w:t>знакомство с музыкальными инструментами и их звучанием (фортепиано, барабан, скрипка и др.)</w:t>
      </w:r>
    </w:p>
    <w:p w:rsidR="004A57EF" w:rsidRDefault="0000266E">
      <w:pPr>
        <w:pStyle w:val="1"/>
        <w:spacing w:before="3"/>
        <w:jc w:val="both"/>
      </w:pPr>
      <w:r>
        <w:t>Хоровое</w:t>
      </w:r>
      <w:r>
        <w:rPr>
          <w:spacing w:val="-7"/>
        </w:rPr>
        <w:t xml:space="preserve"> </w:t>
      </w:r>
      <w:r>
        <w:rPr>
          <w:spacing w:val="-2"/>
        </w:rPr>
        <w:t>пение.</w:t>
      </w:r>
    </w:p>
    <w:p w:rsidR="004A57EF" w:rsidRDefault="0000266E">
      <w:pPr>
        <w:pStyle w:val="a3"/>
        <w:ind w:right="747"/>
      </w:pPr>
      <w:r>
        <w:rPr>
          <w:b/>
          <w:i/>
        </w:rPr>
        <w:t xml:space="preserve">Песенный репертуар: </w:t>
      </w:r>
      <w:r>
        <w:t>произведения отечественной музыкальной культуры; музыка народная и композиторская; детская, классическая, современная. Используемый песенный материал</w:t>
      </w:r>
      <w:r>
        <w:rPr>
          <w:spacing w:val="59"/>
        </w:rPr>
        <w:t xml:space="preserve"> </w:t>
      </w:r>
      <w:r>
        <w:t>должен</w:t>
      </w:r>
      <w:r>
        <w:rPr>
          <w:spacing w:val="63"/>
        </w:rPr>
        <w:t xml:space="preserve"> </w:t>
      </w:r>
      <w:r>
        <w:t>быть</w:t>
      </w:r>
      <w:r>
        <w:rPr>
          <w:spacing w:val="63"/>
        </w:rPr>
        <w:t xml:space="preserve"> </w:t>
      </w:r>
      <w:r>
        <w:t>доступным</w:t>
      </w:r>
      <w:r>
        <w:rPr>
          <w:spacing w:val="61"/>
        </w:rPr>
        <w:t xml:space="preserve"> </w:t>
      </w:r>
      <w:r>
        <w:t>по</w:t>
      </w:r>
      <w:r>
        <w:rPr>
          <w:spacing w:val="62"/>
        </w:rPr>
        <w:t xml:space="preserve"> </w:t>
      </w:r>
      <w:r>
        <w:t>смыслу,</w:t>
      </w:r>
      <w:r>
        <w:rPr>
          <w:spacing w:val="64"/>
        </w:rPr>
        <w:t xml:space="preserve"> </w:t>
      </w:r>
      <w:r>
        <w:t>отражать</w:t>
      </w:r>
      <w:r>
        <w:rPr>
          <w:spacing w:val="64"/>
        </w:rPr>
        <w:t xml:space="preserve"> </w:t>
      </w:r>
      <w:r>
        <w:t>знакомые</w:t>
      </w:r>
      <w:r>
        <w:rPr>
          <w:spacing w:val="63"/>
        </w:rPr>
        <w:t xml:space="preserve"> </w:t>
      </w:r>
      <w:r>
        <w:t>образы,</w:t>
      </w:r>
      <w:r>
        <w:rPr>
          <w:spacing w:val="62"/>
        </w:rPr>
        <w:t xml:space="preserve"> </w:t>
      </w:r>
      <w:r>
        <w:t>события</w:t>
      </w:r>
      <w:r>
        <w:rPr>
          <w:spacing w:val="60"/>
        </w:rPr>
        <w:t xml:space="preserve"> </w:t>
      </w:r>
      <w:r>
        <w:rPr>
          <w:spacing w:val="-10"/>
        </w:rPr>
        <w:t>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1"/>
      </w:pPr>
      <w:r>
        <w:lastRenderedPageBreak/>
        <w:t xml:space="preserve">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w:t>
      </w:r>
      <w:r>
        <w:rPr>
          <w:spacing w:val="-2"/>
        </w:rPr>
        <w:t>голосу</w:t>
      </w:r>
    </w:p>
    <w:p w:rsidR="004A57EF" w:rsidRDefault="0000266E">
      <w:pPr>
        <w:ind w:left="322" w:right="749"/>
        <w:jc w:val="both"/>
        <w:rPr>
          <w:sz w:val="24"/>
        </w:rPr>
      </w:pPr>
      <w:r>
        <w:rPr>
          <w:b/>
          <w:i/>
          <w:sz w:val="24"/>
        </w:rPr>
        <w:t xml:space="preserve">Примерная тематика произведений: </w:t>
      </w:r>
      <w:r>
        <w:rPr>
          <w:sz w:val="24"/>
        </w:rPr>
        <w:t>о природе, труде, профессиях, общественных явлениях, детстве, школьной жизни и т.д.</w:t>
      </w:r>
    </w:p>
    <w:p w:rsidR="004A57EF" w:rsidRDefault="0000266E">
      <w:pPr>
        <w:ind w:left="322" w:right="748"/>
        <w:jc w:val="both"/>
        <w:rPr>
          <w:sz w:val="24"/>
        </w:rPr>
      </w:pPr>
      <w:r>
        <w:rPr>
          <w:b/>
          <w:i/>
          <w:sz w:val="24"/>
        </w:rPr>
        <w:t xml:space="preserve">Жанровое разнообразие: </w:t>
      </w:r>
      <w:r>
        <w:rPr>
          <w:sz w:val="24"/>
        </w:rPr>
        <w:t>игровые песни, песни-прибаутки, трудовые песни, колыбельные песни и пр.</w:t>
      </w:r>
    </w:p>
    <w:p w:rsidR="004A57EF" w:rsidRDefault="0000266E">
      <w:pPr>
        <w:pStyle w:val="2"/>
        <w:spacing w:before="5"/>
      </w:pPr>
      <w:r>
        <w:t>Навык</w:t>
      </w:r>
      <w:r>
        <w:rPr>
          <w:spacing w:val="-2"/>
        </w:rPr>
        <w:t xml:space="preserve"> пения:</w:t>
      </w:r>
    </w:p>
    <w:p w:rsidR="004A57EF" w:rsidRDefault="0000266E">
      <w:pPr>
        <w:pStyle w:val="a4"/>
        <w:numPr>
          <w:ilvl w:val="0"/>
          <w:numId w:val="59"/>
        </w:numPr>
        <w:tabs>
          <w:tab w:val="left" w:pos="649"/>
        </w:tabs>
        <w:ind w:right="753" w:firstLine="0"/>
        <w:rPr>
          <w:sz w:val="24"/>
        </w:rPr>
      </w:pPr>
      <w:r>
        <w:rPr>
          <w:sz w:val="24"/>
        </w:rPr>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4A57EF" w:rsidRDefault="0000266E">
      <w:pPr>
        <w:pStyle w:val="a4"/>
        <w:numPr>
          <w:ilvl w:val="0"/>
          <w:numId w:val="59"/>
        </w:numPr>
        <w:tabs>
          <w:tab w:val="left" w:pos="800"/>
        </w:tabs>
        <w:ind w:right="749" w:firstLine="0"/>
        <w:rPr>
          <w:sz w:val="24"/>
        </w:rPr>
      </w:pPr>
      <w:r>
        <w:rPr>
          <w:sz w:val="24"/>
        </w:rPr>
        <w:t>работа над певческим дыханием: развитие умения бесшумного глубокого, одновременного вдоха, соответствующего характеру и темпу песни; формирование</w:t>
      </w:r>
      <w:r>
        <w:rPr>
          <w:spacing w:val="40"/>
          <w:sz w:val="24"/>
        </w:rPr>
        <w:t xml:space="preserve"> </w:t>
      </w:r>
      <w:r>
        <w:rPr>
          <w:sz w:val="24"/>
        </w:rPr>
        <w:t>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4A57EF" w:rsidRDefault="0000266E">
      <w:pPr>
        <w:pStyle w:val="a4"/>
        <w:numPr>
          <w:ilvl w:val="0"/>
          <w:numId w:val="59"/>
        </w:numPr>
        <w:tabs>
          <w:tab w:val="left" w:pos="623"/>
        </w:tabs>
        <w:ind w:left="622" w:hanging="301"/>
        <w:rPr>
          <w:sz w:val="24"/>
        </w:rPr>
      </w:pPr>
      <w:r>
        <w:rPr>
          <w:sz w:val="24"/>
        </w:rPr>
        <w:t>пение</w:t>
      </w:r>
      <w:r>
        <w:rPr>
          <w:spacing w:val="-3"/>
          <w:sz w:val="24"/>
        </w:rPr>
        <w:t xml:space="preserve"> </w:t>
      </w:r>
      <w:r>
        <w:rPr>
          <w:sz w:val="24"/>
        </w:rPr>
        <w:t>коротких</w:t>
      </w:r>
      <w:r>
        <w:rPr>
          <w:spacing w:val="-3"/>
          <w:sz w:val="24"/>
        </w:rPr>
        <w:t xml:space="preserve"> </w:t>
      </w:r>
      <w:r>
        <w:rPr>
          <w:sz w:val="24"/>
        </w:rPr>
        <w:t>попевок</w:t>
      </w:r>
      <w:r>
        <w:rPr>
          <w:spacing w:val="-3"/>
          <w:sz w:val="24"/>
        </w:rPr>
        <w:t xml:space="preserve"> </w:t>
      </w:r>
      <w:r>
        <w:rPr>
          <w:sz w:val="24"/>
        </w:rPr>
        <w:t>на</w:t>
      </w:r>
      <w:r>
        <w:rPr>
          <w:spacing w:val="-3"/>
          <w:sz w:val="24"/>
        </w:rPr>
        <w:t xml:space="preserve"> </w:t>
      </w:r>
      <w:r>
        <w:rPr>
          <w:sz w:val="24"/>
        </w:rPr>
        <w:t>одном</w:t>
      </w:r>
      <w:r>
        <w:rPr>
          <w:spacing w:val="-2"/>
          <w:sz w:val="24"/>
        </w:rPr>
        <w:t xml:space="preserve"> дыхании;</w:t>
      </w:r>
    </w:p>
    <w:p w:rsidR="004A57EF" w:rsidRDefault="0000266E">
      <w:pPr>
        <w:pStyle w:val="a4"/>
        <w:numPr>
          <w:ilvl w:val="0"/>
          <w:numId w:val="59"/>
        </w:numPr>
        <w:tabs>
          <w:tab w:val="left" w:pos="634"/>
        </w:tabs>
        <w:ind w:right="750" w:firstLine="0"/>
        <w:rPr>
          <w:sz w:val="24"/>
        </w:rPr>
      </w:pPr>
      <w:r>
        <w:rPr>
          <w:sz w:val="24"/>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4A57EF" w:rsidRDefault="0000266E">
      <w:pPr>
        <w:pStyle w:val="a4"/>
        <w:numPr>
          <w:ilvl w:val="0"/>
          <w:numId w:val="59"/>
        </w:numPr>
        <w:tabs>
          <w:tab w:val="left" w:pos="754"/>
        </w:tabs>
        <w:ind w:right="742" w:firstLine="0"/>
        <w:rPr>
          <w:sz w:val="24"/>
        </w:rPr>
      </w:pPr>
      <w:r>
        <w:rPr>
          <w:sz w:val="24"/>
        </w:rPr>
        <w:t>развитие умения мягкого, напевного, легкого пения (работа над кантиленой- способностью певческого голоса к напевному исполнению мелодии);</w:t>
      </w:r>
    </w:p>
    <w:p w:rsidR="004A57EF" w:rsidRDefault="0000266E">
      <w:pPr>
        <w:pStyle w:val="a4"/>
        <w:numPr>
          <w:ilvl w:val="0"/>
          <w:numId w:val="59"/>
        </w:numPr>
        <w:tabs>
          <w:tab w:val="left" w:pos="802"/>
        </w:tabs>
        <w:ind w:right="752" w:firstLine="0"/>
        <w:rPr>
          <w:sz w:val="24"/>
        </w:rPr>
      </w:pPr>
      <w:r>
        <w:rPr>
          <w:sz w:val="24"/>
        </w:rPr>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4A57EF" w:rsidRDefault="0000266E">
      <w:pPr>
        <w:pStyle w:val="a4"/>
        <w:numPr>
          <w:ilvl w:val="0"/>
          <w:numId w:val="59"/>
        </w:numPr>
        <w:tabs>
          <w:tab w:val="left" w:pos="766"/>
        </w:tabs>
        <w:ind w:right="747" w:firstLine="0"/>
        <w:rPr>
          <w:sz w:val="24"/>
        </w:rPr>
      </w:pPr>
      <w:r>
        <w:rPr>
          <w:sz w:val="24"/>
        </w:rPr>
        <w:t>развитие умения четко выдерживать ритмический рисунок произведения без сопровождения учителя и инструмента (</w:t>
      </w:r>
      <w:r>
        <w:rPr>
          <w:i/>
          <w:sz w:val="24"/>
        </w:rPr>
        <w:t>акапелла</w:t>
      </w:r>
      <w:r>
        <w:rPr>
          <w:sz w:val="24"/>
        </w:rPr>
        <w:t>); работа над чистотой интонирования и выравнивание звучания на всем диапазоне;</w:t>
      </w:r>
    </w:p>
    <w:p w:rsidR="004A57EF" w:rsidRDefault="0000266E">
      <w:pPr>
        <w:pStyle w:val="a4"/>
        <w:numPr>
          <w:ilvl w:val="0"/>
          <w:numId w:val="59"/>
        </w:numPr>
        <w:tabs>
          <w:tab w:val="left" w:pos="702"/>
        </w:tabs>
        <w:ind w:right="755" w:firstLine="0"/>
        <w:rPr>
          <w:sz w:val="24"/>
        </w:rPr>
      </w:pPr>
      <w:r>
        <w:rPr>
          <w:sz w:val="24"/>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4A57EF" w:rsidRDefault="0000266E">
      <w:pPr>
        <w:pStyle w:val="a4"/>
        <w:numPr>
          <w:ilvl w:val="0"/>
          <w:numId w:val="59"/>
        </w:numPr>
        <w:tabs>
          <w:tab w:val="left" w:pos="711"/>
        </w:tabs>
        <w:ind w:right="758" w:firstLine="0"/>
        <w:jc w:val="left"/>
        <w:rPr>
          <w:sz w:val="24"/>
        </w:rPr>
      </w:pPr>
      <w:r>
        <w:rPr>
          <w:sz w:val="24"/>
        </w:rPr>
        <w:t>дифференцирование</w:t>
      </w:r>
      <w:r>
        <w:rPr>
          <w:spacing w:val="80"/>
          <w:sz w:val="24"/>
        </w:rPr>
        <w:t xml:space="preserve"> </w:t>
      </w:r>
      <w:r>
        <w:rPr>
          <w:sz w:val="24"/>
        </w:rPr>
        <w:t>звуков</w:t>
      </w:r>
      <w:r>
        <w:rPr>
          <w:spacing w:val="80"/>
          <w:sz w:val="24"/>
        </w:rPr>
        <w:t xml:space="preserve"> </w:t>
      </w:r>
      <w:r>
        <w:rPr>
          <w:sz w:val="24"/>
        </w:rPr>
        <w:t>по</w:t>
      </w:r>
      <w:r>
        <w:rPr>
          <w:spacing w:val="80"/>
          <w:sz w:val="24"/>
        </w:rPr>
        <w:t xml:space="preserve"> </w:t>
      </w:r>
      <w:r>
        <w:rPr>
          <w:sz w:val="24"/>
        </w:rPr>
        <w:t>высоте</w:t>
      </w:r>
      <w:r>
        <w:rPr>
          <w:spacing w:val="80"/>
          <w:sz w:val="24"/>
        </w:rPr>
        <w:t xml:space="preserve"> </w:t>
      </w:r>
      <w:r>
        <w:rPr>
          <w:sz w:val="24"/>
        </w:rPr>
        <w:t>и</w:t>
      </w:r>
      <w:r>
        <w:rPr>
          <w:spacing w:val="80"/>
          <w:sz w:val="24"/>
        </w:rPr>
        <w:t xml:space="preserve"> </w:t>
      </w:r>
      <w:r>
        <w:rPr>
          <w:sz w:val="24"/>
        </w:rPr>
        <w:t>направлению</w:t>
      </w:r>
      <w:r>
        <w:rPr>
          <w:spacing w:val="80"/>
          <w:sz w:val="24"/>
        </w:rPr>
        <w:t xml:space="preserve"> </w:t>
      </w:r>
      <w:r>
        <w:rPr>
          <w:sz w:val="24"/>
        </w:rPr>
        <w:t>движения</w:t>
      </w:r>
      <w:r>
        <w:rPr>
          <w:spacing w:val="80"/>
          <w:sz w:val="24"/>
        </w:rPr>
        <w:t xml:space="preserve"> </w:t>
      </w:r>
      <w:r>
        <w:rPr>
          <w:sz w:val="24"/>
        </w:rPr>
        <w:t>мелодии</w:t>
      </w:r>
      <w:r>
        <w:rPr>
          <w:spacing w:val="80"/>
          <w:sz w:val="24"/>
        </w:rPr>
        <w:t xml:space="preserve"> </w:t>
      </w:r>
      <w:r>
        <w:rPr>
          <w:sz w:val="24"/>
        </w:rPr>
        <w:t>(звуки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4A57EF" w:rsidRDefault="0000266E">
      <w:pPr>
        <w:pStyle w:val="a4"/>
        <w:numPr>
          <w:ilvl w:val="0"/>
          <w:numId w:val="59"/>
        </w:numPr>
        <w:tabs>
          <w:tab w:val="left" w:pos="685"/>
        </w:tabs>
        <w:ind w:right="749" w:firstLine="0"/>
        <w:rPr>
          <w:sz w:val="24"/>
        </w:rPr>
      </w:pPr>
      <w:r>
        <w:rPr>
          <w:sz w:val="24"/>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4A57EF" w:rsidRDefault="0000266E">
      <w:pPr>
        <w:pStyle w:val="a4"/>
        <w:numPr>
          <w:ilvl w:val="0"/>
          <w:numId w:val="59"/>
        </w:numPr>
        <w:tabs>
          <w:tab w:val="left" w:pos="656"/>
        </w:tabs>
        <w:ind w:right="753" w:firstLine="0"/>
        <w:rPr>
          <w:sz w:val="24"/>
        </w:rPr>
      </w:pPr>
      <w:r>
        <w:rPr>
          <w:sz w:val="24"/>
        </w:rPr>
        <w:t xml:space="preserve">формирование понимания дирижерских жестов (внимание, вдох, начало и окончание </w:t>
      </w:r>
      <w:r>
        <w:rPr>
          <w:spacing w:val="-2"/>
          <w:sz w:val="24"/>
        </w:rPr>
        <w:t>пения);</w:t>
      </w:r>
    </w:p>
    <w:p w:rsidR="004A57EF" w:rsidRDefault="0000266E">
      <w:pPr>
        <w:pStyle w:val="a4"/>
        <w:numPr>
          <w:ilvl w:val="0"/>
          <w:numId w:val="59"/>
        </w:numPr>
        <w:tabs>
          <w:tab w:val="left" w:pos="637"/>
        </w:tabs>
        <w:ind w:right="750" w:firstLine="0"/>
        <w:rPr>
          <w:sz w:val="24"/>
        </w:rPr>
      </w:pPr>
      <w:r>
        <w:rPr>
          <w:sz w:val="24"/>
        </w:rPr>
        <w:t>развитие умения слышать вступление и правильно начинать пение вместе с педагогом</w:t>
      </w:r>
      <w:r>
        <w:rPr>
          <w:spacing w:val="40"/>
          <w:sz w:val="24"/>
        </w:rPr>
        <w:t xml:space="preserve"> </w:t>
      </w:r>
      <w:r>
        <w:rPr>
          <w:sz w:val="24"/>
        </w:rPr>
        <w:t>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4A57EF" w:rsidRDefault="0000266E">
      <w:pPr>
        <w:pStyle w:val="a4"/>
        <w:numPr>
          <w:ilvl w:val="0"/>
          <w:numId w:val="59"/>
        </w:numPr>
        <w:tabs>
          <w:tab w:val="left" w:pos="802"/>
        </w:tabs>
        <w:ind w:right="757" w:firstLine="0"/>
        <w:rPr>
          <w:sz w:val="24"/>
        </w:rPr>
      </w:pPr>
      <w:r>
        <w:rPr>
          <w:sz w:val="24"/>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4A57EF" w:rsidRDefault="0000266E">
      <w:pPr>
        <w:pStyle w:val="a4"/>
        <w:numPr>
          <w:ilvl w:val="0"/>
          <w:numId w:val="59"/>
        </w:numPr>
        <w:tabs>
          <w:tab w:val="left" w:pos="742"/>
        </w:tabs>
        <w:ind w:right="755" w:firstLine="0"/>
        <w:rPr>
          <w:sz w:val="24"/>
        </w:rPr>
      </w:pPr>
      <w:r>
        <w:rPr>
          <w:sz w:val="24"/>
        </w:rPr>
        <w:t>пение спокойное, умеренное по темпу, ненапряженное и плавное в пределах mezzopiano (умеренно тихо) и mezzoforte (умеренно громко);</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59"/>
        </w:numPr>
        <w:tabs>
          <w:tab w:val="left" w:pos="634"/>
        </w:tabs>
        <w:spacing w:before="64"/>
        <w:ind w:right="747" w:firstLine="0"/>
        <w:jc w:val="left"/>
        <w:rPr>
          <w:i/>
          <w:sz w:val="24"/>
        </w:rPr>
      </w:pPr>
      <w:r>
        <w:rPr>
          <w:sz w:val="24"/>
        </w:rPr>
        <w:lastRenderedPageBreak/>
        <w:t xml:space="preserve">укрепление и постепенное расширение певческого диапазона </w:t>
      </w:r>
      <w:r>
        <w:rPr>
          <w:i/>
          <w:sz w:val="24"/>
        </w:rPr>
        <w:t xml:space="preserve">ми1 –ля1, ре1 –си1, до1 – </w:t>
      </w:r>
      <w:r>
        <w:rPr>
          <w:i/>
          <w:spacing w:val="-4"/>
          <w:sz w:val="24"/>
        </w:rPr>
        <w:t>до2.</w:t>
      </w:r>
    </w:p>
    <w:p w:rsidR="004A57EF" w:rsidRDefault="0000266E">
      <w:pPr>
        <w:pStyle w:val="a4"/>
        <w:numPr>
          <w:ilvl w:val="0"/>
          <w:numId w:val="59"/>
        </w:numPr>
        <w:tabs>
          <w:tab w:val="left" w:pos="622"/>
        </w:tabs>
        <w:ind w:left="622" w:hanging="300"/>
        <w:jc w:val="left"/>
        <w:rPr>
          <w:sz w:val="24"/>
        </w:rPr>
      </w:pPr>
      <w:r>
        <w:rPr>
          <w:sz w:val="24"/>
        </w:rPr>
        <w:t>получение</w:t>
      </w:r>
      <w:r>
        <w:rPr>
          <w:spacing w:val="-4"/>
          <w:sz w:val="24"/>
        </w:rPr>
        <w:t xml:space="preserve"> </w:t>
      </w:r>
      <w:r>
        <w:rPr>
          <w:sz w:val="24"/>
        </w:rPr>
        <w:t>эстетического</w:t>
      </w:r>
      <w:r>
        <w:rPr>
          <w:spacing w:val="-3"/>
          <w:sz w:val="24"/>
        </w:rPr>
        <w:t xml:space="preserve"> </w:t>
      </w:r>
      <w:r>
        <w:rPr>
          <w:sz w:val="24"/>
        </w:rPr>
        <w:t>наслаждения</w:t>
      </w:r>
      <w:r>
        <w:rPr>
          <w:spacing w:val="-2"/>
          <w:sz w:val="24"/>
        </w:rPr>
        <w:t xml:space="preserve"> </w:t>
      </w:r>
      <w:r>
        <w:rPr>
          <w:sz w:val="24"/>
        </w:rPr>
        <w:t>от</w:t>
      </w:r>
      <w:r>
        <w:rPr>
          <w:spacing w:val="-3"/>
          <w:sz w:val="24"/>
        </w:rPr>
        <w:t xml:space="preserve"> </w:t>
      </w:r>
      <w:r>
        <w:rPr>
          <w:sz w:val="24"/>
        </w:rPr>
        <w:t>собственного</w:t>
      </w:r>
      <w:r>
        <w:rPr>
          <w:spacing w:val="-2"/>
          <w:sz w:val="24"/>
        </w:rPr>
        <w:t xml:space="preserve"> пения.</w:t>
      </w:r>
    </w:p>
    <w:p w:rsidR="004A57EF" w:rsidRDefault="0000266E">
      <w:pPr>
        <w:pStyle w:val="1"/>
        <w:spacing w:line="240" w:lineRule="auto"/>
      </w:pPr>
      <w:r>
        <w:t>Элементы</w:t>
      </w:r>
      <w:r>
        <w:rPr>
          <w:spacing w:val="-5"/>
        </w:rPr>
        <w:t xml:space="preserve"> </w:t>
      </w:r>
      <w:r>
        <w:t>музыкальной</w:t>
      </w:r>
      <w:r>
        <w:rPr>
          <w:spacing w:val="-4"/>
        </w:rPr>
        <w:t xml:space="preserve"> </w:t>
      </w:r>
      <w:r>
        <w:rPr>
          <w:spacing w:val="-2"/>
        </w:rPr>
        <w:t>грамоты</w:t>
      </w:r>
    </w:p>
    <w:p w:rsidR="004A57EF" w:rsidRDefault="0000266E">
      <w:pPr>
        <w:pStyle w:val="2"/>
        <w:jc w:val="left"/>
      </w:pPr>
      <w:r>
        <w:rPr>
          <w:spacing w:val="-2"/>
        </w:rPr>
        <w:t>Содержание:</w:t>
      </w:r>
    </w:p>
    <w:p w:rsidR="004A57EF" w:rsidRDefault="0000266E">
      <w:pPr>
        <w:pStyle w:val="a4"/>
        <w:numPr>
          <w:ilvl w:val="0"/>
          <w:numId w:val="59"/>
        </w:numPr>
        <w:tabs>
          <w:tab w:val="left" w:pos="623"/>
        </w:tabs>
        <w:spacing w:line="274" w:lineRule="exact"/>
        <w:ind w:left="622" w:hanging="301"/>
        <w:jc w:val="left"/>
        <w:rPr>
          <w:sz w:val="24"/>
        </w:rPr>
      </w:pPr>
      <w:r>
        <w:rPr>
          <w:sz w:val="24"/>
        </w:rPr>
        <w:t>ознакомление</w:t>
      </w:r>
      <w:r>
        <w:rPr>
          <w:spacing w:val="-6"/>
          <w:sz w:val="24"/>
        </w:rPr>
        <w:t xml:space="preserve"> </w:t>
      </w:r>
      <w:r>
        <w:rPr>
          <w:sz w:val="24"/>
        </w:rPr>
        <w:t>с</w:t>
      </w:r>
      <w:r>
        <w:rPr>
          <w:spacing w:val="-4"/>
          <w:sz w:val="24"/>
        </w:rPr>
        <w:t xml:space="preserve"> </w:t>
      </w:r>
      <w:r>
        <w:rPr>
          <w:sz w:val="24"/>
        </w:rPr>
        <w:t>высотой</w:t>
      </w:r>
      <w:r>
        <w:rPr>
          <w:spacing w:val="-1"/>
          <w:sz w:val="24"/>
        </w:rPr>
        <w:t xml:space="preserve"> </w:t>
      </w:r>
      <w:r>
        <w:rPr>
          <w:sz w:val="24"/>
        </w:rPr>
        <w:t>звука</w:t>
      </w:r>
      <w:r>
        <w:rPr>
          <w:spacing w:val="-4"/>
          <w:sz w:val="24"/>
        </w:rPr>
        <w:t xml:space="preserve"> </w:t>
      </w:r>
      <w:r>
        <w:rPr>
          <w:sz w:val="24"/>
        </w:rPr>
        <w:t>(высокие,</w:t>
      </w:r>
      <w:r>
        <w:rPr>
          <w:spacing w:val="-3"/>
          <w:sz w:val="24"/>
        </w:rPr>
        <w:t xml:space="preserve"> </w:t>
      </w:r>
      <w:r>
        <w:rPr>
          <w:sz w:val="24"/>
        </w:rPr>
        <w:t>средние,</w:t>
      </w:r>
      <w:r>
        <w:rPr>
          <w:spacing w:val="-2"/>
          <w:sz w:val="24"/>
        </w:rPr>
        <w:t xml:space="preserve"> низкие);</w:t>
      </w:r>
    </w:p>
    <w:p w:rsidR="004A57EF" w:rsidRDefault="0000266E">
      <w:pPr>
        <w:pStyle w:val="a4"/>
        <w:numPr>
          <w:ilvl w:val="0"/>
          <w:numId w:val="59"/>
        </w:numPr>
        <w:tabs>
          <w:tab w:val="left" w:pos="680"/>
        </w:tabs>
        <w:ind w:right="742" w:firstLine="0"/>
        <w:jc w:val="left"/>
        <w:rPr>
          <w:sz w:val="24"/>
        </w:rPr>
      </w:pPr>
      <w:r>
        <w:rPr>
          <w:sz w:val="24"/>
        </w:rPr>
        <w:t>ознакомление</w:t>
      </w:r>
      <w:r>
        <w:rPr>
          <w:spacing w:val="40"/>
          <w:sz w:val="24"/>
        </w:rPr>
        <w:t xml:space="preserve"> </w:t>
      </w:r>
      <w:r>
        <w:rPr>
          <w:sz w:val="24"/>
        </w:rPr>
        <w:t>с</w:t>
      </w:r>
      <w:r>
        <w:rPr>
          <w:spacing w:val="40"/>
          <w:sz w:val="24"/>
        </w:rPr>
        <w:t xml:space="preserve"> </w:t>
      </w:r>
      <w:r>
        <w:rPr>
          <w:sz w:val="24"/>
        </w:rPr>
        <w:t>динамическими</w:t>
      </w:r>
      <w:r>
        <w:rPr>
          <w:spacing w:val="40"/>
          <w:sz w:val="24"/>
        </w:rPr>
        <w:t xml:space="preserve"> </w:t>
      </w:r>
      <w:r>
        <w:rPr>
          <w:sz w:val="24"/>
        </w:rPr>
        <w:t>особенностями</w:t>
      </w:r>
      <w:r>
        <w:rPr>
          <w:spacing w:val="40"/>
          <w:sz w:val="24"/>
        </w:rPr>
        <w:t xml:space="preserve"> </w:t>
      </w:r>
      <w:r>
        <w:rPr>
          <w:sz w:val="24"/>
        </w:rPr>
        <w:t>музыки</w:t>
      </w:r>
      <w:r>
        <w:rPr>
          <w:spacing w:val="40"/>
          <w:sz w:val="24"/>
        </w:rPr>
        <w:t xml:space="preserve"> </w:t>
      </w:r>
      <w:r>
        <w:rPr>
          <w:sz w:val="24"/>
        </w:rPr>
        <w:t>(громкая</w:t>
      </w:r>
      <w:r>
        <w:rPr>
          <w:spacing w:val="40"/>
          <w:sz w:val="24"/>
        </w:rPr>
        <w:t xml:space="preserve"> </w:t>
      </w:r>
      <w:r>
        <w:rPr>
          <w:sz w:val="24"/>
        </w:rPr>
        <w:t>―</w:t>
      </w:r>
      <w:r>
        <w:rPr>
          <w:spacing w:val="40"/>
          <w:sz w:val="24"/>
        </w:rPr>
        <w:t xml:space="preserve"> </w:t>
      </w:r>
      <w:r>
        <w:rPr>
          <w:sz w:val="24"/>
        </w:rPr>
        <w:t>forte,</w:t>
      </w:r>
      <w:r>
        <w:rPr>
          <w:spacing w:val="40"/>
          <w:sz w:val="24"/>
        </w:rPr>
        <w:t xml:space="preserve"> </w:t>
      </w:r>
      <w:r>
        <w:rPr>
          <w:sz w:val="24"/>
        </w:rPr>
        <w:t>тихая</w:t>
      </w:r>
      <w:r>
        <w:rPr>
          <w:spacing w:val="40"/>
          <w:sz w:val="24"/>
        </w:rPr>
        <w:t xml:space="preserve"> </w:t>
      </w:r>
      <w:r>
        <w:rPr>
          <w:sz w:val="24"/>
        </w:rPr>
        <w:t xml:space="preserve">― </w:t>
      </w:r>
      <w:r>
        <w:rPr>
          <w:spacing w:val="-2"/>
          <w:sz w:val="24"/>
        </w:rPr>
        <w:t>piano);</w:t>
      </w:r>
    </w:p>
    <w:p w:rsidR="004A57EF" w:rsidRDefault="0000266E">
      <w:pPr>
        <w:pStyle w:val="a3"/>
        <w:jc w:val="left"/>
      </w:pPr>
      <w:r>
        <w:t>развитие</w:t>
      </w:r>
      <w:r>
        <w:rPr>
          <w:spacing w:val="-4"/>
        </w:rPr>
        <w:t xml:space="preserve"> </w:t>
      </w:r>
      <w:r>
        <w:t>умения</w:t>
      </w:r>
      <w:r>
        <w:rPr>
          <w:spacing w:val="-3"/>
        </w:rPr>
        <w:t xml:space="preserve"> </w:t>
      </w:r>
      <w:r>
        <w:t>различать</w:t>
      </w:r>
      <w:r>
        <w:rPr>
          <w:spacing w:val="-2"/>
        </w:rPr>
        <w:t xml:space="preserve"> </w:t>
      </w:r>
      <w:r>
        <w:t>звук</w:t>
      </w:r>
      <w:r>
        <w:rPr>
          <w:spacing w:val="-4"/>
        </w:rPr>
        <w:t xml:space="preserve"> </w:t>
      </w:r>
      <w:r>
        <w:t>по</w:t>
      </w:r>
      <w:r>
        <w:rPr>
          <w:spacing w:val="-3"/>
        </w:rPr>
        <w:t xml:space="preserve"> </w:t>
      </w:r>
      <w:r>
        <w:t>длительности</w:t>
      </w:r>
      <w:r>
        <w:rPr>
          <w:spacing w:val="-2"/>
        </w:rPr>
        <w:t xml:space="preserve"> </w:t>
      </w:r>
      <w:r>
        <w:t>(долгие,</w:t>
      </w:r>
      <w:r>
        <w:rPr>
          <w:spacing w:val="-3"/>
        </w:rPr>
        <w:t xml:space="preserve"> </w:t>
      </w:r>
      <w:r>
        <w:rPr>
          <w:spacing w:val="-2"/>
        </w:rPr>
        <w:t>короткие):</w:t>
      </w:r>
    </w:p>
    <w:p w:rsidR="004A57EF" w:rsidRDefault="0000266E">
      <w:pPr>
        <w:pStyle w:val="a4"/>
        <w:numPr>
          <w:ilvl w:val="0"/>
          <w:numId w:val="59"/>
        </w:numPr>
        <w:tabs>
          <w:tab w:val="left" w:pos="644"/>
        </w:tabs>
        <w:ind w:right="755" w:firstLine="0"/>
        <w:jc w:val="left"/>
        <w:rPr>
          <w:sz w:val="24"/>
        </w:rPr>
      </w:pPr>
      <w:r>
        <w:rPr>
          <w:sz w:val="24"/>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i/>
          <w:sz w:val="24"/>
        </w:rPr>
        <w:t>домажор</w:t>
      </w:r>
      <w:r>
        <w:rPr>
          <w:sz w:val="24"/>
        </w:rPr>
        <w:t>).</w:t>
      </w:r>
    </w:p>
    <w:p w:rsidR="004A57EF" w:rsidRDefault="0000266E">
      <w:pPr>
        <w:pStyle w:val="1"/>
      </w:pPr>
      <w:r>
        <w:t>Игра</w:t>
      </w:r>
      <w:r>
        <w:rPr>
          <w:spacing w:val="-5"/>
        </w:rPr>
        <w:t xml:space="preserve"> </w:t>
      </w:r>
      <w:r>
        <w:t>на</w:t>
      </w:r>
      <w:r>
        <w:rPr>
          <w:spacing w:val="-4"/>
        </w:rPr>
        <w:t xml:space="preserve"> </w:t>
      </w:r>
      <w:r>
        <w:t>музыкальных</w:t>
      </w:r>
      <w:r>
        <w:rPr>
          <w:spacing w:val="-2"/>
        </w:rPr>
        <w:t xml:space="preserve"> </w:t>
      </w:r>
      <w:r>
        <w:t>инструментах</w:t>
      </w:r>
      <w:r>
        <w:rPr>
          <w:spacing w:val="-6"/>
        </w:rPr>
        <w:t xml:space="preserve"> </w:t>
      </w:r>
      <w:r>
        <w:t>детского</w:t>
      </w:r>
      <w:r>
        <w:rPr>
          <w:spacing w:val="-2"/>
        </w:rPr>
        <w:t xml:space="preserve"> оркестра.</w:t>
      </w:r>
    </w:p>
    <w:p w:rsidR="004A57EF" w:rsidRDefault="0000266E">
      <w:pPr>
        <w:ind w:left="322"/>
        <w:rPr>
          <w:sz w:val="24"/>
        </w:rPr>
      </w:pPr>
      <w:r>
        <w:rPr>
          <w:b/>
          <w:i/>
          <w:sz w:val="24"/>
        </w:rPr>
        <w:t>Репертуар</w:t>
      </w:r>
      <w:r>
        <w:rPr>
          <w:b/>
          <w:i/>
          <w:spacing w:val="40"/>
          <w:sz w:val="24"/>
        </w:rPr>
        <w:t xml:space="preserve"> </w:t>
      </w:r>
      <w:r>
        <w:rPr>
          <w:b/>
          <w:i/>
          <w:sz w:val="24"/>
        </w:rPr>
        <w:t>для</w:t>
      </w:r>
      <w:r>
        <w:rPr>
          <w:b/>
          <w:i/>
          <w:spacing w:val="40"/>
          <w:sz w:val="24"/>
        </w:rPr>
        <w:t xml:space="preserve"> </w:t>
      </w:r>
      <w:r>
        <w:rPr>
          <w:b/>
          <w:i/>
          <w:sz w:val="24"/>
        </w:rPr>
        <w:t>исполнения:</w:t>
      </w:r>
      <w:r>
        <w:rPr>
          <w:b/>
          <w:i/>
          <w:spacing w:val="40"/>
          <w:sz w:val="24"/>
        </w:rPr>
        <w:t xml:space="preserve"> </w:t>
      </w:r>
      <w:r>
        <w:rPr>
          <w:sz w:val="24"/>
        </w:rPr>
        <w:t>фольклорные</w:t>
      </w:r>
      <w:r>
        <w:rPr>
          <w:spacing w:val="40"/>
          <w:sz w:val="24"/>
        </w:rPr>
        <w:t xml:space="preserve"> </w:t>
      </w:r>
      <w:r>
        <w:rPr>
          <w:sz w:val="24"/>
        </w:rPr>
        <w:t>произведения,</w:t>
      </w:r>
      <w:r>
        <w:rPr>
          <w:spacing w:val="40"/>
          <w:sz w:val="24"/>
        </w:rPr>
        <w:t xml:space="preserve"> </w:t>
      </w:r>
      <w:r>
        <w:rPr>
          <w:sz w:val="24"/>
        </w:rPr>
        <w:t>произведения</w:t>
      </w:r>
      <w:r>
        <w:rPr>
          <w:spacing w:val="40"/>
          <w:sz w:val="24"/>
        </w:rPr>
        <w:t xml:space="preserve"> </w:t>
      </w:r>
      <w:r>
        <w:rPr>
          <w:sz w:val="24"/>
        </w:rPr>
        <w:t>композиторов- классиков и современных авторов.</w:t>
      </w:r>
    </w:p>
    <w:p w:rsidR="004A57EF" w:rsidRDefault="0000266E">
      <w:pPr>
        <w:ind w:left="322"/>
        <w:rPr>
          <w:sz w:val="24"/>
        </w:rPr>
      </w:pPr>
      <w:r>
        <w:rPr>
          <w:b/>
          <w:i/>
          <w:sz w:val="24"/>
        </w:rPr>
        <w:t>Жанровое</w:t>
      </w:r>
      <w:r>
        <w:rPr>
          <w:b/>
          <w:i/>
          <w:spacing w:val="-3"/>
          <w:sz w:val="24"/>
        </w:rPr>
        <w:t xml:space="preserve"> </w:t>
      </w:r>
      <w:r>
        <w:rPr>
          <w:b/>
          <w:i/>
          <w:sz w:val="24"/>
        </w:rPr>
        <w:t>разнообразие:</w:t>
      </w:r>
      <w:r>
        <w:rPr>
          <w:b/>
          <w:i/>
          <w:spacing w:val="-1"/>
          <w:sz w:val="24"/>
        </w:rPr>
        <w:t xml:space="preserve"> </w:t>
      </w:r>
      <w:r>
        <w:rPr>
          <w:sz w:val="24"/>
        </w:rPr>
        <w:t>марш,</w:t>
      </w:r>
      <w:r>
        <w:rPr>
          <w:spacing w:val="-1"/>
          <w:sz w:val="24"/>
        </w:rPr>
        <w:t xml:space="preserve"> </w:t>
      </w:r>
      <w:r>
        <w:rPr>
          <w:sz w:val="24"/>
        </w:rPr>
        <w:t>полька,</w:t>
      </w:r>
      <w:r>
        <w:rPr>
          <w:spacing w:val="-1"/>
          <w:sz w:val="24"/>
        </w:rPr>
        <w:t xml:space="preserve"> </w:t>
      </w:r>
      <w:r>
        <w:rPr>
          <w:spacing w:val="-2"/>
          <w:sz w:val="24"/>
        </w:rPr>
        <w:t>вальс</w:t>
      </w:r>
    </w:p>
    <w:p w:rsidR="004A57EF" w:rsidRDefault="0000266E">
      <w:pPr>
        <w:pStyle w:val="2"/>
        <w:spacing w:before="3"/>
        <w:jc w:val="left"/>
      </w:pPr>
      <w:r>
        <w:rPr>
          <w:spacing w:val="-2"/>
        </w:rPr>
        <w:t>Содержание:</w:t>
      </w:r>
    </w:p>
    <w:p w:rsidR="004A57EF" w:rsidRDefault="0000266E">
      <w:pPr>
        <w:pStyle w:val="a4"/>
        <w:numPr>
          <w:ilvl w:val="0"/>
          <w:numId w:val="59"/>
        </w:numPr>
        <w:tabs>
          <w:tab w:val="left" w:pos="709"/>
        </w:tabs>
        <w:ind w:right="744" w:firstLine="0"/>
        <w:jc w:val="left"/>
        <w:rPr>
          <w:sz w:val="24"/>
        </w:rPr>
      </w:pPr>
      <w:r>
        <w:rPr>
          <w:sz w:val="24"/>
        </w:rPr>
        <w:t>обучение</w:t>
      </w:r>
      <w:r>
        <w:rPr>
          <w:spacing w:val="40"/>
          <w:sz w:val="24"/>
        </w:rPr>
        <w:t xml:space="preserve"> </w:t>
      </w:r>
      <w:r>
        <w:rPr>
          <w:sz w:val="24"/>
        </w:rPr>
        <w:t>игре</w:t>
      </w:r>
      <w:r>
        <w:rPr>
          <w:spacing w:val="40"/>
          <w:sz w:val="24"/>
        </w:rPr>
        <w:t xml:space="preserve"> </w:t>
      </w:r>
      <w:r>
        <w:rPr>
          <w:sz w:val="24"/>
        </w:rPr>
        <w:t>на</w:t>
      </w:r>
      <w:r>
        <w:rPr>
          <w:spacing w:val="40"/>
          <w:sz w:val="24"/>
        </w:rPr>
        <w:t xml:space="preserve"> </w:t>
      </w:r>
      <w:r>
        <w:rPr>
          <w:sz w:val="24"/>
        </w:rPr>
        <w:t>ударно-шумовых</w:t>
      </w:r>
      <w:r>
        <w:rPr>
          <w:spacing w:val="40"/>
          <w:sz w:val="24"/>
        </w:rPr>
        <w:t xml:space="preserve"> </w:t>
      </w:r>
      <w:r>
        <w:rPr>
          <w:sz w:val="24"/>
        </w:rPr>
        <w:t>инструментах</w:t>
      </w:r>
      <w:r>
        <w:rPr>
          <w:spacing w:val="40"/>
          <w:sz w:val="24"/>
        </w:rPr>
        <w:t xml:space="preserve"> </w:t>
      </w:r>
      <w:r>
        <w:rPr>
          <w:sz w:val="24"/>
        </w:rPr>
        <w:t>(маракасы,</w:t>
      </w:r>
      <w:r>
        <w:rPr>
          <w:spacing w:val="40"/>
          <w:sz w:val="24"/>
        </w:rPr>
        <w:t xml:space="preserve"> </w:t>
      </w:r>
      <w:r>
        <w:rPr>
          <w:sz w:val="24"/>
        </w:rPr>
        <w:t>бубен,</w:t>
      </w:r>
      <w:r>
        <w:rPr>
          <w:spacing w:val="40"/>
          <w:sz w:val="24"/>
        </w:rPr>
        <w:t xml:space="preserve"> </w:t>
      </w:r>
      <w:r>
        <w:rPr>
          <w:sz w:val="24"/>
        </w:rPr>
        <w:t>треугольник;</w:t>
      </w:r>
      <w:r>
        <w:rPr>
          <w:spacing w:val="80"/>
          <w:sz w:val="24"/>
        </w:rPr>
        <w:t xml:space="preserve"> </w:t>
      </w:r>
      <w:r>
        <w:rPr>
          <w:sz w:val="24"/>
        </w:rPr>
        <w:t>металлофон; ложки и др.);</w:t>
      </w:r>
    </w:p>
    <w:p w:rsidR="004A57EF" w:rsidRDefault="0000266E">
      <w:pPr>
        <w:pStyle w:val="a4"/>
        <w:numPr>
          <w:ilvl w:val="0"/>
          <w:numId w:val="59"/>
        </w:numPr>
        <w:tabs>
          <w:tab w:val="left" w:pos="623"/>
        </w:tabs>
        <w:ind w:left="622" w:hanging="301"/>
        <w:jc w:val="left"/>
        <w:rPr>
          <w:sz w:val="24"/>
        </w:rPr>
      </w:pPr>
      <w:r>
        <w:rPr>
          <w:sz w:val="24"/>
        </w:rPr>
        <w:t>обучение</w:t>
      </w:r>
      <w:r>
        <w:rPr>
          <w:spacing w:val="-7"/>
          <w:sz w:val="24"/>
        </w:rPr>
        <w:t xml:space="preserve"> </w:t>
      </w:r>
      <w:r>
        <w:rPr>
          <w:sz w:val="24"/>
        </w:rPr>
        <w:t>игре</w:t>
      </w:r>
      <w:r>
        <w:rPr>
          <w:spacing w:val="-4"/>
          <w:sz w:val="24"/>
        </w:rPr>
        <w:t xml:space="preserve"> </w:t>
      </w:r>
      <w:r>
        <w:rPr>
          <w:sz w:val="24"/>
        </w:rPr>
        <w:t>на</w:t>
      </w:r>
      <w:r>
        <w:rPr>
          <w:spacing w:val="-4"/>
          <w:sz w:val="24"/>
        </w:rPr>
        <w:t xml:space="preserve"> </w:t>
      </w:r>
      <w:r>
        <w:rPr>
          <w:sz w:val="24"/>
        </w:rPr>
        <w:t>балалайке</w:t>
      </w:r>
      <w:r>
        <w:rPr>
          <w:spacing w:val="-4"/>
          <w:sz w:val="24"/>
        </w:rPr>
        <w:t xml:space="preserve"> </w:t>
      </w:r>
      <w:r>
        <w:rPr>
          <w:sz w:val="24"/>
        </w:rPr>
        <w:t>или</w:t>
      </w:r>
      <w:r>
        <w:rPr>
          <w:spacing w:val="-2"/>
          <w:sz w:val="24"/>
        </w:rPr>
        <w:t xml:space="preserve"> </w:t>
      </w:r>
      <w:r>
        <w:rPr>
          <w:sz w:val="24"/>
        </w:rPr>
        <w:t>других</w:t>
      </w:r>
      <w:r>
        <w:rPr>
          <w:spacing w:val="-1"/>
          <w:sz w:val="24"/>
        </w:rPr>
        <w:t xml:space="preserve"> </w:t>
      </w:r>
      <w:r>
        <w:rPr>
          <w:sz w:val="24"/>
        </w:rPr>
        <w:t>доступных</w:t>
      </w:r>
      <w:r>
        <w:rPr>
          <w:spacing w:val="-2"/>
          <w:sz w:val="24"/>
        </w:rPr>
        <w:t xml:space="preserve"> </w:t>
      </w:r>
      <w:r>
        <w:rPr>
          <w:sz w:val="24"/>
        </w:rPr>
        <w:t>народных</w:t>
      </w:r>
      <w:r>
        <w:rPr>
          <w:spacing w:val="-1"/>
          <w:sz w:val="24"/>
        </w:rPr>
        <w:t xml:space="preserve"> </w:t>
      </w:r>
      <w:r>
        <w:rPr>
          <w:spacing w:val="-2"/>
          <w:sz w:val="24"/>
        </w:rPr>
        <w:t>инструментах;</w:t>
      </w:r>
    </w:p>
    <w:p w:rsidR="004A57EF" w:rsidRDefault="0000266E">
      <w:pPr>
        <w:pStyle w:val="a4"/>
        <w:numPr>
          <w:ilvl w:val="0"/>
          <w:numId w:val="59"/>
        </w:numPr>
        <w:tabs>
          <w:tab w:val="left" w:pos="623"/>
        </w:tabs>
        <w:ind w:left="622" w:hanging="301"/>
        <w:jc w:val="left"/>
        <w:rPr>
          <w:sz w:val="24"/>
        </w:rPr>
      </w:pPr>
      <w:r>
        <w:rPr>
          <w:sz w:val="24"/>
        </w:rPr>
        <w:t>обучение</w:t>
      </w:r>
      <w:r>
        <w:rPr>
          <w:spacing w:val="-3"/>
          <w:sz w:val="24"/>
        </w:rPr>
        <w:t xml:space="preserve"> </w:t>
      </w:r>
      <w:r>
        <w:rPr>
          <w:sz w:val="24"/>
        </w:rPr>
        <w:t>игре</w:t>
      </w:r>
      <w:r>
        <w:rPr>
          <w:spacing w:val="-3"/>
          <w:sz w:val="24"/>
        </w:rPr>
        <w:t xml:space="preserve"> </w:t>
      </w:r>
      <w:r>
        <w:rPr>
          <w:sz w:val="24"/>
        </w:rPr>
        <w:t>на</w:t>
      </w:r>
      <w:r>
        <w:rPr>
          <w:spacing w:val="-2"/>
          <w:sz w:val="24"/>
        </w:rPr>
        <w:t xml:space="preserve"> фортепиано.</w:t>
      </w:r>
    </w:p>
    <w:p w:rsidR="004A57EF" w:rsidRDefault="0000266E">
      <w:pPr>
        <w:spacing w:before="2" w:after="4"/>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953"/>
        <w:gridCol w:w="2381"/>
      </w:tblGrid>
      <w:tr w:rsidR="004A57EF">
        <w:trPr>
          <w:trHeight w:val="275"/>
        </w:trPr>
        <w:tc>
          <w:tcPr>
            <w:tcW w:w="1243" w:type="dxa"/>
          </w:tcPr>
          <w:p w:rsidR="004A57EF" w:rsidRDefault="0000266E">
            <w:pPr>
              <w:pStyle w:val="TableParagraph"/>
              <w:rPr>
                <w:b/>
                <w:sz w:val="24"/>
              </w:rPr>
            </w:pPr>
            <w:r>
              <w:rPr>
                <w:b/>
                <w:sz w:val="24"/>
              </w:rPr>
              <w:t>№</w:t>
            </w:r>
          </w:p>
        </w:tc>
        <w:tc>
          <w:tcPr>
            <w:tcW w:w="5953" w:type="dxa"/>
          </w:tcPr>
          <w:p w:rsidR="004A57EF" w:rsidRDefault="0000266E">
            <w:pPr>
              <w:pStyle w:val="TableParagraph"/>
              <w:ind w:left="105"/>
              <w:rPr>
                <w:b/>
                <w:sz w:val="24"/>
              </w:rPr>
            </w:pPr>
            <w:r>
              <w:rPr>
                <w:b/>
                <w:spacing w:val="-4"/>
                <w:sz w:val="24"/>
              </w:rPr>
              <w:t>Тема</w:t>
            </w:r>
          </w:p>
        </w:tc>
        <w:tc>
          <w:tcPr>
            <w:tcW w:w="2381" w:type="dxa"/>
          </w:tcPr>
          <w:p w:rsidR="004A57EF" w:rsidRDefault="0000266E">
            <w:pPr>
              <w:pStyle w:val="TableParagraph"/>
              <w:ind w:left="108"/>
              <w:rPr>
                <w:b/>
                <w:sz w:val="24"/>
              </w:rPr>
            </w:pPr>
            <w:r>
              <w:rPr>
                <w:b/>
                <w:sz w:val="24"/>
              </w:rPr>
              <w:t>Количество</w:t>
            </w:r>
            <w:r>
              <w:rPr>
                <w:b/>
                <w:spacing w:val="-6"/>
                <w:sz w:val="24"/>
              </w:rPr>
              <w:t xml:space="preserve"> </w:t>
            </w:r>
            <w:r>
              <w:rPr>
                <w:b/>
                <w:spacing w:val="-4"/>
                <w:sz w:val="24"/>
              </w:rPr>
              <w:t>часов</w:t>
            </w:r>
          </w:p>
        </w:tc>
      </w:tr>
      <w:tr w:rsidR="004A57EF">
        <w:trPr>
          <w:trHeight w:val="278"/>
        </w:trPr>
        <w:tc>
          <w:tcPr>
            <w:tcW w:w="1243" w:type="dxa"/>
          </w:tcPr>
          <w:p w:rsidR="004A57EF" w:rsidRDefault="0000266E">
            <w:pPr>
              <w:pStyle w:val="TableParagraph"/>
              <w:spacing w:line="258" w:lineRule="exact"/>
              <w:rPr>
                <w:b/>
                <w:sz w:val="24"/>
              </w:rPr>
            </w:pPr>
            <w:r>
              <w:rPr>
                <w:b/>
                <w:sz w:val="24"/>
              </w:rPr>
              <w:t>1</w:t>
            </w:r>
          </w:p>
        </w:tc>
        <w:tc>
          <w:tcPr>
            <w:tcW w:w="5953" w:type="dxa"/>
          </w:tcPr>
          <w:p w:rsidR="004A57EF" w:rsidRDefault="0000266E">
            <w:pPr>
              <w:pStyle w:val="TableParagraph"/>
              <w:spacing w:line="258" w:lineRule="exact"/>
              <w:ind w:left="105"/>
              <w:rPr>
                <w:sz w:val="24"/>
              </w:rPr>
            </w:pPr>
            <w:r>
              <w:rPr>
                <w:spacing w:val="-4"/>
                <w:sz w:val="24"/>
              </w:rPr>
              <w:t>Пение</w:t>
            </w:r>
          </w:p>
        </w:tc>
        <w:tc>
          <w:tcPr>
            <w:tcW w:w="2381" w:type="dxa"/>
          </w:tcPr>
          <w:p w:rsidR="004A57EF" w:rsidRDefault="0000266E">
            <w:pPr>
              <w:pStyle w:val="TableParagraph"/>
              <w:spacing w:line="258" w:lineRule="exact"/>
              <w:ind w:left="108"/>
              <w:rPr>
                <w:b/>
                <w:sz w:val="24"/>
              </w:rPr>
            </w:pPr>
            <w:r>
              <w:rPr>
                <w:b/>
                <w:spacing w:val="-5"/>
                <w:sz w:val="24"/>
              </w:rPr>
              <w:t>28</w:t>
            </w:r>
          </w:p>
        </w:tc>
      </w:tr>
      <w:tr w:rsidR="004A57EF">
        <w:trPr>
          <w:trHeight w:val="275"/>
        </w:trPr>
        <w:tc>
          <w:tcPr>
            <w:tcW w:w="1243" w:type="dxa"/>
          </w:tcPr>
          <w:p w:rsidR="004A57EF" w:rsidRDefault="0000266E">
            <w:pPr>
              <w:pStyle w:val="TableParagraph"/>
              <w:rPr>
                <w:b/>
                <w:sz w:val="24"/>
              </w:rPr>
            </w:pPr>
            <w:r>
              <w:rPr>
                <w:b/>
                <w:sz w:val="24"/>
              </w:rPr>
              <w:t>2</w:t>
            </w:r>
          </w:p>
        </w:tc>
        <w:tc>
          <w:tcPr>
            <w:tcW w:w="5953" w:type="dxa"/>
          </w:tcPr>
          <w:p w:rsidR="004A57EF" w:rsidRDefault="0000266E">
            <w:pPr>
              <w:pStyle w:val="TableParagraph"/>
              <w:ind w:left="105"/>
              <w:rPr>
                <w:sz w:val="24"/>
              </w:rPr>
            </w:pPr>
            <w:r>
              <w:rPr>
                <w:sz w:val="24"/>
              </w:rPr>
              <w:t>Слушание</w:t>
            </w:r>
            <w:r>
              <w:rPr>
                <w:spacing w:val="-5"/>
                <w:sz w:val="24"/>
              </w:rPr>
              <w:t xml:space="preserve"> </w:t>
            </w:r>
            <w:r>
              <w:rPr>
                <w:spacing w:val="-2"/>
                <w:sz w:val="24"/>
              </w:rPr>
              <w:t>музыки</w:t>
            </w:r>
          </w:p>
        </w:tc>
        <w:tc>
          <w:tcPr>
            <w:tcW w:w="2381" w:type="dxa"/>
          </w:tcPr>
          <w:p w:rsidR="004A57EF" w:rsidRDefault="0000266E">
            <w:pPr>
              <w:pStyle w:val="TableParagraph"/>
              <w:ind w:left="108"/>
              <w:rPr>
                <w:b/>
                <w:sz w:val="24"/>
              </w:rPr>
            </w:pPr>
            <w:r>
              <w:rPr>
                <w:b/>
                <w:spacing w:val="-5"/>
                <w:sz w:val="24"/>
              </w:rPr>
              <w:t>38</w:t>
            </w:r>
          </w:p>
        </w:tc>
      </w:tr>
      <w:tr w:rsidR="004A57EF">
        <w:trPr>
          <w:trHeight w:val="275"/>
        </w:trPr>
        <w:tc>
          <w:tcPr>
            <w:tcW w:w="1243" w:type="dxa"/>
          </w:tcPr>
          <w:p w:rsidR="004A57EF" w:rsidRDefault="004A57EF">
            <w:pPr>
              <w:pStyle w:val="TableParagraph"/>
              <w:spacing w:line="240" w:lineRule="auto"/>
              <w:ind w:left="0"/>
              <w:rPr>
                <w:sz w:val="20"/>
              </w:rPr>
            </w:pPr>
          </w:p>
        </w:tc>
        <w:tc>
          <w:tcPr>
            <w:tcW w:w="5953" w:type="dxa"/>
          </w:tcPr>
          <w:p w:rsidR="004A57EF" w:rsidRDefault="0000266E">
            <w:pPr>
              <w:pStyle w:val="TableParagraph"/>
              <w:ind w:left="105"/>
              <w:rPr>
                <w:b/>
                <w:sz w:val="24"/>
              </w:rPr>
            </w:pPr>
            <w:r>
              <w:rPr>
                <w:b/>
                <w:spacing w:val="-2"/>
                <w:sz w:val="24"/>
              </w:rPr>
              <w:t>Итого</w:t>
            </w:r>
          </w:p>
        </w:tc>
        <w:tc>
          <w:tcPr>
            <w:tcW w:w="2381" w:type="dxa"/>
          </w:tcPr>
          <w:p w:rsidR="004A57EF" w:rsidRDefault="0000266E">
            <w:pPr>
              <w:pStyle w:val="TableParagraph"/>
              <w:ind w:left="108"/>
              <w:rPr>
                <w:b/>
                <w:sz w:val="24"/>
              </w:rPr>
            </w:pPr>
            <w:r>
              <w:rPr>
                <w:b/>
                <w:spacing w:val="-5"/>
                <w:sz w:val="24"/>
              </w:rPr>
              <w:t>66</w:t>
            </w:r>
          </w:p>
        </w:tc>
      </w:tr>
    </w:tbl>
    <w:p w:rsidR="004A57EF" w:rsidRDefault="0000266E">
      <w:pPr>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 xml:space="preserve">2 </w:t>
      </w:r>
      <w:r>
        <w:rPr>
          <w:b/>
          <w:spacing w:val="-2"/>
          <w:sz w:val="24"/>
        </w:rPr>
        <w:t>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953"/>
        <w:gridCol w:w="2381"/>
      </w:tblGrid>
      <w:tr w:rsidR="004A57EF">
        <w:trPr>
          <w:trHeight w:val="275"/>
        </w:trPr>
        <w:tc>
          <w:tcPr>
            <w:tcW w:w="1243" w:type="dxa"/>
          </w:tcPr>
          <w:p w:rsidR="004A57EF" w:rsidRDefault="0000266E">
            <w:pPr>
              <w:pStyle w:val="TableParagraph"/>
              <w:rPr>
                <w:b/>
                <w:sz w:val="24"/>
              </w:rPr>
            </w:pPr>
            <w:r>
              <w:rPr>
                <w:b/>
                <w:sz w:val="24"/>
              </w:rPr>
              <w:t>№</w:t>
            </w:r>
          </w:p>
        </w:tc>
        <w:tc>
          <w:tcPr>
            <w:tcW w:w="5953" w:type="dxa"/>
          </w:tcPr>
          <w:p w:rsidR="004A57EF" w:rsidRDefault="0000266E">
            <w:pPr>
              <w:pStyle w:val="TableParagraph"/>
              <w:ind w:left="105"/>
              <w:rPr>
                <w:b/>
                <w:sz w:val="24"/>
              </w:rPr>
            </w:pPr>
            <w:r>
              <w:rPr>
                <w:b/>
                <w:spacing w:val="-4"/>
                <w:sz w:val="24"/>
              </w:rPr>
              <w:t>Тема</w:t>
            </w:r>
          </w:p>
        </w:tc>
        <w:tc>
          <w:tcPr>
            <w:tcW w:w="2381" w:type="dxa"/>
          </w:tcPr>
          <w:p w:rsidR="004A57EF" w:rsidRDefault="0000266E">
            <w:pPr>
              <w:pStyle w:val="TableParagraph"/>
              <w:ind w:left="108"/>
              <w:rPr>
                <w:b/>
                <w:sz w:val="24"/>
              </w:rPr>
            </w:pPr>
            <w:r>
              <w:rPr>
                <w:b/>
                <w:sz w:val="24"/>
              </w:rPr>
              <w:t>Количество</w:t>
            </w:r>
            <w:r>
              <w:rPr>
                <w:b/>
                <w:spacing w:val="-6"/>
                <w:sz w:val="24"/>
              </w:rPr>
              <w:t xml:space="preserve"> </w:t>
            </w:r>
            <w:r>
              <w:rPr>
                <w:b/>
                <w:spacing w:val="-4"/>
                <w:sz w:val="24"/>
              </w:rPr>
              <w:t>часов</w:t>
            </w:r>
          </w:p>
        </w:tc>
      </w:tr>
      <w:tr w:rsidR="004A57EF">
        <w:trPr>
          <w:trHeight w:val="276"/>
        </w:trPr>
        <w:tc>
          <w:tcPr>
            <w:tcW w:w="1243" w:type="dxa"/>
          </w:tcPr>
          <w:p w:rsidR="004A57EF" w:rsidRDefault="0000266E">
            <w:pPr>
              <w:pStyle w:val="TableParagraph"/>
              <w:rPr>
                <w:b/>
                <w:sz w:val="24"/>
              </w:rPr>
            </w:pPr>
            <w:r>
              <w:rPr>
                <w:b/>
                <w:sz w:val="24"/>
              </w:rPr>
              <w:t>1</w:t>
            </w:r>
          </w:p>
        </w:tc>
        <w:tc>
          <w:tcPr>
            <w:tcW w:w="5953" w:type="dxa"/>
          </w:tcPr>
          <w:p w:rsidR="004A57EF" w:rsidRDefault="0000266E">
            <w:pPr>
              <w:pStyle w:val="TableParagraph"/>
              <w:ind w:left="105"/>
              <w:rPr>
                <w:sz w:val="24"/>
              </w:rPr>
            </w:pPr>
            <w:r>
              <w:rPr>
                <w:spacing w:val="-4"/>
                <w:sz w:val="24"/>
              </w:rPr>
              <w:t>Пение</w:t>
            </w:r>
          </w:p>
        </w:tc>
        <w:tc>
          <w:tcPr>
            <w:tcW w:w="2381" w:type="dxa"/>
          </w:tcPr>
          <w:p w:rsidR="004A57EF" w:rsidRDefault="0000266E">
            <w:pPr>
              <w:pStyle w:val="TableParagraph"/>
              <w:ind w:left="108"/>
              <w:rPr>
                <w:b/>
                <w:sz w:val="24"/>
              </w:rPr>
            </w:pPr>
            <w:r>
              <w:rPr>
                <w:b/>
                <w:spacing w:val="-5"/>
                <w:sz w:val="24"/>
              </w:rPr>
              <w:t>15</w:t>
            </w:r>
          </w:p>
        </w:tc>
      </w:tr>
      <w:tr w:rsidR="004A57EF">
        <w:trPr>
          <w:trHeight w:val="277"/>
        </w:trPr>
        <w:tc>
          <w:tcPr>
            <w:tcW w:w="1243" w:type="dxa"/>
          </w:tcPr>
          <w:p w:rsidR="004A57EF" w:rsidRDefault="0000266E">
            <w:pPr>
              <w:pStyle w:val="TableParagraph"/>
              <w:spacing w:line="258" w:lineRule="exact"/>
              <w:rPr>
                <w:b/>
                <w:sz w:val="24"/>
              </w:rPr>
            </w:pPr>
            <w:r>
              <w:rPr>
                <w:b/>
                <w:sz w:val="24"/>
              </w:rPr>
              <w:t>2</w:t>
            </w:r>
          </w:p>
        </w:tc>
        <w:tc>
          <w:tcPr>
            <w:tcW w:w="5953" w:type="dxa"/>
          </w:tcPr>
          <w:p w:rsidR="004A57EF" w:rsidRDefault="0000266E">
            <w:pPr>
              <w:pStyle w:val="TableParagraph"/>
              <w:spacing w:line="258" w:lineRule="exact"/>
              <w:ind w:left="105"/>
              <w:rPr>
                <w:sz w:val="24"/>
              </w:rPr>
            </w:pPr>
            <w:r>
              <w:rPr>
                <w:sz w:val="24"/>
              </w:rPr>
              <w:t>Слушание</w:t>
            </w:r>
            <w:r>
              <w:rPr>
                <w:spacing w:val="-5"/>
                <w:sz w:val="24"/>
              </w:rPr>
              <w:t xml:space="preserve"> </w:t>
            </w:r>
            <w:r>
              <w:rPr>
                <w:spacing w:val="-2"/>
                <w:sz w:val="24"/>
              </w:rPr>
              <w:t>музыки</w:t>
            </w:r>
          </w:p>
        </w:tc>
        <w:tc>
          <w:tcPr>
            <w:tcW w:w="2381" w:type="dxa"/>
          </w:tcPr>
          <w:p w:rsidR="004A57EF" w:rsidRDefault="0000266E">
            <w:pPr>
              <w:pStyle w:val="TableParagraph"/>
              <w:spacing w:line="258" w:lineRule="exact"/>
              <w:ind w:left="108"/>
              <w:rPr>
                <w:b/>
                <w:sz w:val="24"/>
              </w:rPr>
            </w:pPr>
            <w:r>
              <w:rPr>
                <w:b/>
                <w:spacing w:val="-5"/>
                <w:sz w:val="24"/>
              </w:rPr>
              <w:t>19</w:t>
            </w:r>
          </w:p>
        </w:tc>
      </w:tr>
      <w:tr w:rsidR="004A57EF">
        <w:trPr>
          <w:trHeight w:val="275"/>
        </w:trPr>
        <w:tc>
          <w:tcPr>
            <w:tcW w:w="1243" w:type="dxa"/>
          </w:tcPr>
          <w:p w:rsidR="004A57EF" w:rsidRDefault="004A57EF">
            <w:pPr>
              <w:pStyle w:val="TableParagraph"/>
              <w:spacing w:line="240" w:lineRule="auto"/>
              <w:ind w:left="0"/>
              <w:rPr>
                <w:sz w:val="20"/>
              </w:rPr>
            </w:pPr>
          </w:p>
        </w:tc>
        <w:tc>
          <w:tcPr>
            <w:tcW w:w="5953" w:type="dxa"/>
          </w:tcPr>
          <w:p w:rsidR="004A57EF" w:rsidRDefault="0000266E">
            <w:pPr>
              <w:pStyle w:val="TableParagraph"/>
              <w:ind w:left="105"/>
              <w:rPr>
                <w:b/>
                <w:sz w:val="24"/>
              </w:rPr>
            </w:pPr>
            <w:r>
              <w:rPr>
                <w:b/>
                <w:spacing w:val="-2"/>
                <w:sz w:val="24"/>
              </w:rPr>
              <w:t>Итого</w:t>
            </w:r>
          </w:p>
        </w:tc>
        <w:tc>
          <w:tcPr>
            <w:tcW w:w="2381" w:type="dxa"/>
          </w:tcPr>
          <w:p w:rsidR="004A57EF" w:rsidRDefault="0000266E">
            <w:pPr>
              <w:pStyle w:val="TableParagraph"/>
              <w:ind w:left="108"/>
              <w:rPr>
                <w:b/>
                <w:sz w:val="24"/>
              </w:rPr>
            </w:pPr>
            <w:r>
              <w:rPr>
                <w:b/>
                <w:spacing w:val="-5"/>
                <w:sz w:val="24"/>
              </w:rPr>
              <w:t>34</w:t>
            </w:r>
          </w:p>
        </w:tc>
      </w:tr>
    </w:tbl>
    <w:p w:rsidR="004A57EF" w:rsidRDefault="0000266E">
      <w:pPr>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3</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953"/>
        <w:gridCol w:w="2381"/>
      </w:tblGrid>
      <w:tr w:rsidR="004A57EF">
        <w:trPr>
          <w:trHeight w:val="275"/>
        </w:trPr>
        <w:tc>
          <w:tcPr>
            <w:tcW w:w="1243" w:type="dxa"/>
          </w:tcPr>
          <w:p w:rsidR="004A57EF" w:rsidRDefault="0000266E">
            <w:pPr>
              <w:pStyle w:val="TableParagraph"/>
              <w:rPr>
                <w:b/>
                <w:sz w:val="24"/>
              </w:rPr>
            </w:pPr>
            <w:r>
              <w:rPr>
                <w:b/>
                <w:sz w:val="24"/>
              </w:rPr>
              <w:t>№</w:t>
            </w:r>
          </w:p>
        </w:tc>
        <w:tc>
          <w:tcPr>
            <w:tcW w:w="5953" w:type="dxa"/>
          </w:tcPr>
          <w:p w:rsidR="004A57EF" w:rsidRDefault="0000266E">
            <w:pPr>
              <w:pStyle w:val="TableParagraph"/>
              <w:ind w:left="105"/>
              <w:rPr>
                <w:b/>
                <w:sz w:val="24"/>
              </w:rPr>
            </w:pPr>
            <w:r>
              <w:rPr>
                <w:b/>
                <w:spacing w:val="-4"/>
                <w:sz w:val="24"/>
              </w:rPr>
              <w:t>Тема</w:t>
            </w:r>
          </w:p>
        </w:tc>
        <w:tc>
          <w:tcPr>
            <w:tcW w:w="2381" w:type="dxa"/>
          </w:tcPr>
          <w:p w:rsidR="004A57EF" w:rsidRDefault="0000266E">
            <w:pPr>
              <w:pStyle w:val="TableParagraph"/>
              <w:ind w:left="108"/>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953" w:type="dxa"/>
          </w:tcPr>
          <w:p w:rsidR="004A57EF" w:rsidRDefault="0000266E">
            <w:pPr>
              <w:pStyle w:val="TableParagraph"/>
              <w:ind w:left="105"/>
              <w:rPr>
                <w:sz w:val="24"/>
              </w:rPr>
            </w:pPr>
            <w:r>
              <w:rPr>
                <w:spacing w:val="-4"/>
                <w:sz w:val="24"/>
              </w:rPr>
              <w:t>Пение</w:t>
            </w:r>
          </w:p>
        </w:tc>
        <w:tc>
          <w:tcPr>
            <w:tcW w:w="2381" w:type="dxa"/>
          </w:tcPr>
          <w:p w:rsidR="004A57EF" w:rsidRDefault="0000266E">
            <w:pPr>
              <w:pStyle w:val="TableParagraph"/>
              <w:ind w:left="108"/>
              <w:rPr>
                <w:b/>
                <w:sz w:val="24"/>
              </w:rPr>
            </w:pPr>
            <w:r>
              <w:rPr>
                <w:b/>
                <w:spacing w:val="-5"/>
                <w:sz w:val="24"/>
              </w:rPr>
              <w:t>17</w:t>
            </w:r>
          </w:p>
        </w:tc>
      </w:tr>
      <w:tr w:rsidR="004A57EF">
        <w:trPr>
          <w:trHeight w:val="275"/>
        </w:trPr>
        <w:tc>
          <w:tcPr>
            <w:tcW w:w="1243" w:type="dxa"/>
          </w:tcPr>
          <w:p w:rsidR="004A57EF" w:rsidRDefault="0000266E">
            <w:pPr>
              <w:pStyle w:val="TableParagraph"/>
              <w:rPr>
                <w:b/>
                <w:sz w:val="24"/>
              </w:rPr>
            </w:pPr>
            <w:r>
              <w:rPr>
                <w:b/>
                <w:sz w:val="24"/>
              </w:rPr>
              <w:t>2</w:t>
            </w:r>
          </w:p>
        </w:tc>
        <w:tc>
          <w:tcPr>
            <w:tcW w:w="5953" w:type="dxa"/>
          </w:tcPr>
          <w:p w:rsidR="004A57EF" w:rsidRDefault="0000266E">
            <w:pPr>
              <w:pStyle w:val="TableParagraph"/>
              <w:ind w:left="105"/>
              <w:rPr>
                <w:sz w:val="24"/>
              </w:rPr>
            </w:pPr>
            <w:r>
              <w:rPr>
                <w:sz w:val="24"/>
              </w:rPr>
              <w:t>Слушание</w:t>
            </w:r>
            <w:r>
              <w:rPr>
                <w:spacing w:val="-5"/>
                <w:sz w:val="24"/>
              </w:rPr>
              <w:t xml:space="preserve"> </w:t>
            </w:r>
            <w:r>
              <w:rPr>
                <w:spacing w:val="-2"/>
                <w:sz w:val="24"/>
              </w:rPr>
              <w:t>музыки</w:t>
            </w:r>
          </w:p>
        </w:tc>
        <w:tc>
          <w:tcPr>
            <w:tcW w:w="2381" w:type="dxa"/>
          </w:tcPr>
          <w:p w:rsidR="004A57EF" w:rsidRDefault="0000266E">
            <w:pPr>
              <w:pStyle w:val="TableParagraph"/>
              <w:ind w:left="108"/>
              <w:rPr>
                <w:b/>
                <w:sz w:val="24"/>
              </w:rPr>
            </w:pPr>
            <w:r>
              <w:rPr>
                <w:b/>
                <w:spacing w:val="-5"/>
                <w:sz w:val="24"/>
              </w:rPr>
              <w:t>17</w:t>
            </w:r>
          </w:p>
        </w:tc>
      </w:tr>
      <w:tr w:rsidR="004A57EF">
        <w:trPr>
          <w:trHeight w:val="277"/>
        </w:trPr>
        <w:tc>
          <w:tcPr>
            <w:tcW w:w="1243" w:type="dxa"/>
          </w:tcPr>
          <w:p w:rsidR="004A57EF" w:rsidRDefault="004A57EF">
            <w:pPr>
              <w:pStyle w:val="TableParagraph"/>
              <w:spacing w:line="240" w:lineRule="auto"/>
              <w:ind w:left="0"/>
              <w:rPr>
                <w:sz w:val="20"/>
              </w:rPr>
            </w:pPr>
          </w:p>
        </w:tc>
        <w:tc>
          <w:tcPr>
            <w:tcW w:w="5953" w:type="dxa"/>
          </w:tcPr>
          <w:p w:rsidR="004A57EF" w:rsidRDefault="0000266E">
            <w:pPr>
              <w:pStyle w:val="TableParagraph"/>
              <w:spacing w:line="258" w:lineRule="exact"/>
              <w:ind w:left="105"/>
              <w:rPr>
                <w:b/>
                <w:sz w:val="24"/>
              </w:rPr>
            </w:pPr>
            <w:r>
              <w:rPr>
                <w:b/>
                <w:spacing w:val="-2"/>
                <w:sz w:val="24"/>
              </w:rPr>
              <w:t>Итого</w:t>
            </w:r>
          </w:p>
        </w:tc>
        <w:tc>
          <w:tcPr>
            <w:tcW w:w="2381" w:type="dxa"/>
          </w:tcPr>
          <w:p w:rsidR="004A57EF" w:rsidRDefault="0000266E">
            <w:pPr>
              <w:pStyle w:val="TableParagraph"/>
              <w:spacing w:line="258" w:lineRule="exact"/>
              <w:ind w:left="108"/>
              <w:rPr>
                <w:b/>
                <w:sz w:val="24"/>
              </w:rPr>
            </w:pPr>
            <w:r>
              <w:rPr>
                <w:b/>
                <w:spacing w:val="-5"/>
                <w:sz w:val="24"/>
              </w:rPr>
              <w:t>34</w:t>
            </w:r>
          </w:p>
        </w:tc>
      </w:tr>
    </w:tbl>
    <w:p w:rsidR="004A57EF" w:rsidRDefault="0000266E">
      <w:pPr>
        <w:spacing w:after="2"/>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953"/>
        <w:gridCol w:w="2381"/>
      </w:tblGrid>
      <w:tr w:rsidR="004A57EF">
        <w:trPr>
          <w:trHeight w:val="275"/>
        </w:trPr>
        <w:tc>
          <w:tcPr>
            <w:tcW w:w="1243" w:type="dxa"/>
          </w:tcPr>
          <w:p w:rsidR="004A57EF" w:rsidRDefault="0000266E">
            <w:pPr>
              <w:pStyle w:val="TableParagraph"/>
              <w:rPr>
                <w:b/>
                <w:sz w:val="24"/>
              </w:rPr>
            </w:pPr>
            <w:r>
              <w:rPr>
                <w:b/>
                <w:sz w:val="24"/>
              </w:rPr>
              <w:t>№</w:t>
            </w:r>
          </w:p>
        </w:tc>
        <w:tc>
          <w:tcPr>
            <w:tcW w:w="5953" w:type="dxa"/>
          </w:tcPr>
          <w:p w:rsidR="004A57EF" w:rsidRDefault="0000266E">
            <w:pPr>
              <w:pStyle w:val="TableParagraph"/>
              <w:ind w:left="105"/>
              <w:rPr>
                <w:b/>
                <w:sz w:val="24"/>
              </w:rPr>
            </w:pPr>
            <w:r>
              <w:rPr>
                <w:b/>
                <w:spacing w:val="-4"/>
                <w:sz w:val="24"/>
              </w:rPr>
              <w:t>Тема</w:t>
            </w:r>
          </w:p>
        </w:tc>
        <w:tc>
          <w:tcPr>
            <w:tcW w:w="2381" w:type="dxa"/>
          </w:tcPr>
          <w:p w:rsidR="004A57EF" w:rsidRDefault="0000266E">
            <w:pPr>
              <w:pStyle w:val="TableParagraph"/>
              <w:ind w:left="108"/>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953" w:type="dxa"/>
          </w:tcPr>
          <w:p w:rsidR="004A57EF" w:rsidRDefault="0000266E">
            <w:pPr>
              <w:pStyle w:val="TableParagraph"/>
              <w:ind w:left="105"/>
              <w:rPr>
                <w:sz w:val="24"/>
              </w:rPr>
            </w:pPr>
            <w:r>
              <w:rPr>
                <w:spacing w:val="-4"/>
                <w:sz w:val="24"/>
              </w:rPr>
              <w:t>Пение</w:t>
            </w:r>
          </w:p>
        </w:tc>
        <w:tc>
          <w:tcPr>
            <w:tcW w:w="2381" w:type="dxa"/>
          </w:tcPr>
          <w:p w:rsidR="004A57EF" w:rsidRDefault="0000266E">
            <w:pPr>
              <w:pStyle w:val="TableParagraph"/>
              <w:ind w:left="108"/>
              <w:rPr>
                <w:b/>
                <w:sz w:val="24"/>
              </w:rPr>
            </w:pPr>
            <w:r>
              <w:rPr>
                <w:b/>
                <w:spacing w:val="-5"/>
                <w:sz w:val="24"/>
              </w:rPr>
              <w:t>18</w:t>
            </w:r>
          </w:p>
        </w:tc>
      </w:tr>
      <w:tr w:rsidR="004A57EF">
        <w:trPr>
          <w:trHeight w:val="275"/>
        </w:trPr>
        <w:tc>
          <w:tcPr>
            <w:tcW w:w="1243" w:type="dxa"/>
          </w:tcPr>
          <w:p w:rsidR="004A57EF" w:rsidRDefault="0000266E">
            <w:pPr>
              <w:pStyle w:val="TableParagraph"/>
              <w:rPr>
                <w:b/>
                <w:sz w:val="24"/>
              </w:rPr>
            </w:pPr>
            <w:r>
              <w:rPr>
                <w:b/>
                <w:sz w:val="24"/>
              </w:rPr>
              <w:t>2</w:t>
            </w:r>
          </w:p>
        </w:tc>
        <w:tc>
          <w:tcPr>
            <w:tcW w:w="5953" w:type="dxa"/>
          </w:tcPr>
          <w:p w:rsidR="004A57EF" w:rsidRDefault="0000266E">
            <w:pPr>
              <w:pStyle w:val="TableParagraph"/>
              <w:ind w:left="105"/>
              <w:rPr>
                <w:sz w:val="24"/>
              </w:rPr>
            </w:pPr>
            <w:r>
              <w:rPr>
                <w:sz w:val="24"/>
              </w:rPr>
              <w:t>Слушание</w:t>
            </w:r>
            <w:r>
              <w:rPr>
                <w:spacing w:val="-5"/>
                <w:sz w:val="24"/>
              </w:rPr>
              <w:t xml:space="preserve"> </w:t>
            </w:r>
            <w:r>
              <w:rPr>
                <w:spacing w:val="-2"/>
                <w:sz w:val="24"/>
              </w:rPr>
              <w:t>музыки</w:t>
            </w:r>
          </w:p>
        </w:tc>
        <w:tc>
          <w:tcPr>
            <w:tcW w:w="2381" w:type="dxa"/>
          </w:tcPr>
          <w:p w:rsidR="004A57EF" w:rsidRDefault="0000266E">
            <w:pPr>
              <w:pStyle w:val="TableParagraph"/>
              <w:ind w:left="108"/>
              <w:rPr>
                <w:b/>
                <w:sz w:val="24"/>
              </w:rPr>
            </w:pPr>
            <w:r>
              <w:rPr>
                <w:b/>
                <w:spacing w:val="-5"/>
                <w:sz w:val="24"/>
              </w:rPr>
              <w:t>16</w:t>
            </w:r>
          </w:p>
        </w:tc>
      </w:tr>
      <w:tr w:rsidR="004A57EF">
        <w:trPr>
          <w:trHeight w:val="276"/>
        </w:trPr>
        <w:tc>
          <w:tcPr>
            <w:tcW w:w="1243" w:type="dxa"/>
          </w:tcPr>
          <w:p w:rsidR="004A57EF" w:rsidRDefault="004A57EF">
            <w:pPr>
              <w:pStyle w:val="TableParagraph"/>
              <w:spacing w:line="240" w:lineRule="auto"/>
              <w:ind w:left="0"/>
              <w:rPr>
                <w:sz w:val="20"/>
              </w:rPr>
            </w:pPr>
          </w:p>
        </w:tc>
        <w:tc>
          <w:tcPr>
            <w:tcW w:w="5953" w:type="dxa"/>
          </w:tcPr>
          <w:p w:rsidR="004A57EF" w:rsidRDefault="0000266E">
            <w:pPr>
              <w:pStyle w:val="TableParagraph"/>
              <w:ind w:left="105"/>
              <w:rPr>
                <w:b/>
                <w:sz w:val="24"/>
              </w:rPr>
            </w:pPr>
            <w:r>
              <w:rPr>
                <w:b/>
                <w:spacing w:val="-2"/>
                <w:sz w:val="24"/>
              </w:rPr>
              <w:t>Итого</w:t>
            </w:r>
          </w:p>
        </w:tc>
        <w:tc>
          <w:tcPr>
            <w:tcW w:w="2381" w:type="dxa"/>
          </w:tcPr>
          <w:p w:rsidR="004A57EF" w:rsidRDefault="0000266E">
            <w:pPr>
              <w:pStyle w:val="TableParagraph"/>
              <w:ind w:left="108"/>
              <w:rPr>
                <w:b/>
                <w:sz w:val="24"/>
              </w:rPr>
            </w:pPr>
            <w:r>
              <w:rPr>
                <w:b/>
                <w:spacing w:val="-5"/>
                <w:sz w:val="24"/>
              </w:rPr>
              <w:t>34</w:t>
            </w:r>
          </w:p>
        </w:tc>
      </w:tr>
    </w:tbl>
    <w:p w:rsidR="004A57EF" w:rsidRDefault="0000266E">
      <w:pPr>
        <w:pStyle w:val="a4"/>
        <w:numPr>
          <w:ilvl w:val="3"/>
          <w:numId w:val="74"/>
        </w:numPr>
        <w:tabs>
          <w:tab w:val="left" w:pos="1102"/>
        </w:tabs>
        <w:rPr>
          <w:b/>
          <w:sz w:val="24"/>
        </w:rPr>
      </w:pPr>
      <w:r>
        <w:rPr>
          <w:b/>
          <w:sz w:val="24"/>
        </w:rPr>
        <w:t>Рабочая</w:t>
      </w:r>
      <w:r>
        <w:rPr>
          <w:b/>
          <w:spacing w:val="-5"/>
          <w:sz w:val="24"/>
        </w:rPr>
        <w:t xml:space="preserve"> </w:t>
      </w:r>
      <w:r>
        <w:rPr>
          <w:b/>
          <w:sz w:val="24"/>
        </w:rPr>
        <w:t>программа</w:t>
      </w:r>
      <w:r>
        <w:rPr>
          <w:b/>
          <w:spacing w:val="-3"/>
          <w:sz w:val="24"/>
        </w:rPr>
        <w:t xml:space="preserve"> </w:t>
      </w:r>
      <w:r>
        <w:rPr>
          <w:b/>
          <w:sz w:val="24"/>
        </w:rPr>
        <w:t>учебного</w:t>
      </w:r>
      <w:r>
        <w:rPr>
          <w:b/>
          <w:spacing w:val="-3"/>
          <w:sz w:val="24"/>
        </w:rPr>
        <w:t xml:space="preserve"> </w:t>
      </w:r>
      <w:r>
        <w:rPr>
          <w:b/>
          <w:sz w:val="24"/>
        </w:rPr>
        <w:t>предмета</w:t>
      </w:r>
      <w:r>
        <w:rPr>
          <w:b/>
          <w:spacing w:val="-3"/>
          <w:sz w:val="24"/>
        </w:rPr>
        <w:t xml:space="preserve"> </w:t>
      </w:r>
      <w:r>
        <w:rPr>
          <w:b/>
          <w:sz w:val="24"/>
        </w:rPr>
        <w:t>«Физическая</w:t>
      </w:r>
      <w:r>
        <w:rPr>
          <w:b/>
          <w:spacing w:val="-2"/>
          <w:sz w:val="24"/>
        </w:rPr>
        <w:t xml:space="preserve"> культура»</w:t>
      </w:r>
    </w:p>
    <w:p w:rsidR="004A57EF" w:rsidRDefault="0000266E">
      <w:pPr>
        <w:ind w:left="322" w:right="802"/>
        <w:rPr>
          <w:b/>
          <w:sz w:val="24"/>
        </w:rPr>
      </w:pPr>
      <w:r>
        <w:rPr>
          <w:b/>
          <w:sz w:val="24"/>
        </w:rPr>
        <w:t>Программы специальных (коррекционных) образовательных учреждений VIII вида Под ред. Воронкова В.В. Подготовительный, 1-4 классы.,М.Просвещение, 2013г.</w:t>
      </w:r>
    </w:p>
    <w:p w:rsidR="004A57EF" w:rsidRDefault="0000266E">
      <w:pPr>
        <w:ind w:left="322"/>
        <w:rPr>
          <w:b/>
          <w:sz w:val="24"/>
        </w:rPr>
      </w:pPr>
      <w:r>
        <w:rPr>
          <w:b/>
          <w:sz w:val="24"/>
        </w:rPr>
        <w:t>1.Планируемые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на</w:t>
      </w:r>
      <w:r>
        <w:rPr>
          <w:b/>
          <w:spacing w:val="-4"/>
          <w:sz w:val="24"/>
        </w:rPr>
        <w:t xml:space="preserve"> </w:t>
      </w:r>
      <w:r>
        <w:rPr>
          <w:b/>
          <w:sz w:val="24"/>
        </w:rPr>
        <w:t>конец</w:t>
      </w:r>
      <w:r>
        <w:rPr>
          <w:b/>
          <w:spacing w:val="-6"/>
          <w:sz w:val="24"/>
        </w:rPr>
        <w:t xml:space="preserve"> </w:t>
      </w:r>
      <w:r>
        <w:rPr>
          <w:b/>
          <w:sz w:val="24"/>
        </w:rPr>
        <w:t>обучения</w:t>
      </w:r>
      <w:r>
        <w:rPr>
          <w:b/>
          <w:spacing w:val="-4"/>
          <w:sz w:val="24"/>
        </w:rPr>
        <w:t xml:space="preserve"> </w:t>
      </w:r>
      <w:r>
        <w:rPr>
          <w:b/>
          <w:sz w:val="24"/>
        </w:rPr>
        <w:t>4</w:t>
      </w:r>
      <w:r>
        <w:rPr>
          <w:b/>
          <w:spacing w:val="-4"/>
          <w:sz w:val="24"/>
        </w:rPr>
        <w:t xml:space="preserve"> </w:t>
      </w:r>
      <w:r>
        <w:rPr>
          <w:b/>
          <w:sz w:val="24"/>
        </w:rPr>
        <w:t xml:space="preserve">класса. </w:t>
      </w:r>
      <w:r>
        <w:rPr>
          <w:b/>
          <w:spacing w:val="-2"/>
          <w:sz w:val="24"/>
        </w:rPr>
        <w:t>Личностные:</w:t>
      </w:r>
    </w:p>
    <w:p w:rsidR="004A57EF" w:rsidRDefault="0000266E">
      <w:pPr>
        <w:pStyle w:val="a4"/>
        <w:numPr>
          <w:ilvl w:val="0"/>
          <w:numId w:val="57"/>
        </w:numPr>
        <w:tabs>
          <w:tab w:val="left" w:pos="663"/>
        </w:tabs>
        <w:ind w:right="752" w:firstLine="0"/>
        <w:rPr>
          <w:sz w:val="24"/>
        </w:rPr>
      </w:pPr>
      <w:r>
        <w:rPr>
          <w:sz w:val="24"/>
        </w:rPr>
        <w:t>осознание</w:t>
      </w:r>
      <w:r>
        <w:rPr>
          <w:spacing w:val="77"/>
          <w:sz w:val="24"/>
        </w:rPr>
        <w:t xml:space="preserve"> </w:t>
      </w:r>
      <w:r>
        <w:rPr>
          <w:sz w:val="24"/>
        </w:rPr>
        <w:t>себя</w:t>
      </w:r>
      <w:r>
        <w:rPr>
          <w:spacing w:val="78"/>
          <w:sz w:val="24"/>
        </w:rPr>
        <w:t xml:space="preserve"> </w:t>
      </w:r>
      <w:r>
        <w:rPr>
          <w:sz w:val="24"/>
        </w:rPr>
        <w:t>как</w:t>
      </w:r>
      <w:r>
        <w:rPr>
          <w:spacing w:val="76"/>
          <w:sz w:val="24"/>
        </w:rPr>
        <w:t xml:space="preserve"> </w:t>
      </w:r>
      <w:r>
        <w:rPr>
          <w:sz w:val="24"/>
        </w:rPr>
        <w:t>гражданина</w:t>
      </w:r>
      <w:r>
        <w:rPr>
          <w:spacing w:val="77"/>
          <w:sz w:val="24"/>
        </w:rPr>
        <w:t xml:space="preserve"> </w:t>
      </w:r>
      <w:r>
        <w:rPr>
          <w:sz w:val="24"/>
        </w:rPr>
        <w:t>России;</w:t>
      </w:r>
      <w:r>
        <w:rPr>
          <w:spacing w:val="76"/>
          <w:sz w:val="24"/>
        </w:rPr>
        <w:t xml:space="preserve"> </w:t>
      </w:r>
      <w:r>
        <w:rPr>
          <w:sz w:val="24"/>
        </w:rPr>
        <w:t>формирование</w:t>
      </w:r>
      <w:r>
        <w:rPr>
          <w:spacing w:val="77"/>
          <w:sz w:val="24"/>
        </w:rPr>
        <w:t xml:space="preserve"> </w:t>
      </w:r>
      <w:r>
        <w:rPr>
          <w:sz w:val="24"/>
        </w:rPr>
        <w:t>чувства</w:t>
      </w:r>
      <w:r>
        <w:rPr>
          <w:spacing w:val="79"/>
          <w:sz w:val="24"/>
        </w:rPr>
        <w:t xml:space="preserve"> </w:t>
      </w:r>
      <w:r>
        <w:rPr>
          <w:sz w:val="24"/>
        </w:rPr>
        <w:t>гордости</w:t>
      </w:r>
      <w:r>
        <w:rPr>
          <w:spacing w:val="76"/>
          <w:sz w:val="24"/>
        </w:rPr>
        <w:t xml:space="preserve"> </w:t>
      </w:r>
      <w:r>
        <w:rPr>
          <w:sz w:val="24"/>
        </w:rPr>
        <w:t>за</w:t>
      </w:r>
      <w:r>
        <w:rPr>
          <w:spacing w:val="77"/>
          <w:sz w:val="24"/>
        </w:rPr>
        <w:t xml:space="preserve"> </w:t>
      </w:r>
      <w:r>
        <w:rPr>
          <w:sz w:val="24"/>
        </w:rPr>
        <w:t xml:space="preserve">свою </w:t>
      </w:r>
      <w:r>
        <w:rPr>
          <w:spacing w:val="-2"/>
          <w:sz w:val="24"/>
        </w:rPr>
        <w:t>Родину;</w:t>
      </w:r>
    </w:p>
    <w:p w:rsidR="004A57EF" w:rsidRDefault="0000266E">
      <w:pPr>
        <w:pStyle w:val="a4"/>
        <w:numPr>
          <w:ilvl w:val="0"/>
          <w:numId w:val="57"/>
        </w:numPr>
        <w:tabs>
          <w:tab w:val="left" w:pos="751"/>
          <w:tab w:val="left" w:pos="752"/>
          <w:tab w:val="left" w:pos="2032"/>
          <w:tab w:val="left" w:pos="3523"/>
          <w:tab w:val="left" w:pos="4766"/>
          <w:tab w:val="left" w:pos="6056"/>
          <w:tab w:val="left" w:pos="6399"/>
          <w:tab w:val="left" w:pos="7761"/>
          <w:tab w:val="left" w:pos="9547"/>
        </w:tabs>
        <w:ind w:right="752" w:firstLine="0"/>
        <w:rPr>
          <w:sz w:val="24"/>
        </w:rPr>
      </w:pPr>
      <w:r>
        <w:rPr>
          <w:spacing w:val="-2"/>
          <w:sz w:val="24"/>
        </w:rPr>
        <w:t>овладение</w:t>
      </w:r>
      <w:r>
        <w:rPr>
          <w:sz w:val="24"/>
        </w:rPr>
        <w:tab/>
      </w:r>
      <w:r>
        <w:rPr>
          <w:spacing w:val="-2"/>
          <w:sz w:val="24"/>
        </w:rPr>
        <w:t>начальными</w:t>
      </w:r>
      <w:r>
        <w:rPr>
          <w:sz w:val="24"/>
        </w:rPr>
        <w:tab/>
      </w:r>
      <w:r>
        <w:rPr>
          <w:spacing w:val="-2"/>
          <w:sz w:val="24"/>
        </w:rPr>
        <w:t>навыками</w:t>
      </w:r>
      <w:r>
        <w:rPr>
          <w:sz w:val="24"/>
        </w:rPr>
        <w:tab/>
      </w:r>
      <w:r>
        <w:rPr>
          <w:spacing w:val="-2"/>
          <w:sz w:val="24"/>
        </w:rPr>
        <w:t>адаптации</w:t>
      </w:r>
      <w:r>
        <w:rPr>
          <w:sz w:val="24"/>
        </w:rPr>
        <w:tab/>
      </w:r>
      <w:r>
        <w:rPr>
          <w:spacing w:val="-10"/>
          <w:sz w:val="24"/>
        </w:rPr>
        <w:t>в</w:t>
      </w:r>
      <w:r>
        <w:rPr>
          <w:sz w:val="24"/>
        </w:rPr>
        <w:tab/>
      </w:r>
      <w:r>
        <w:rPr>
          <w:spacing w:val="-2"/>
          <w:sz w:val="24"/>
        </w:rPr>
        <w:t>динамично</w:t>
      </w:r>
      <w:r>
        <w:rPr>
          <w:sz w:val="24"/>
        </w:rPr>
        <w:tab/>
      </w:r>
      <w:r>
        <w:rPr>
          <w:spacing w:val="-2"/>
          <w:sz w:val="24"/>
        </w:rPr>
        <w:t>изменяющемся</w:t>
      </w:r>
      <w:r>
        <w:rPr>
          <w:sz w:val="24"/>
        </w:rPr>
        <w:tab/>
      </w:r>
      <w:r>
        <w:rPr>
          <w:spacing w:val="-10"/>
          <w:sz w:val="24"/>
        </w:rPr>
        <w:t xml:space="preserve">и </w:t>
      </w:r>
      <w:r>
        <w:rPr>
          <w:sz w:val="24"/>
        </w:rPr>
        <w:t>развивающемся мире;</w:t>
      </w:r>
    </w:p>
    <w:p w:rsidR="004A57EF" w:rsidRDefault="0000266E">
      <w:pPr>
        <w:pStyle w:val="a4"/>
        <w:numPr>
          <w:ilvl w:val="0"/>
          <w:numId w:val="57"/>
        </w:numPr>
        <w:tabs>
          <w:tab w:val="left" w:pos="582"/>
        </w:tabs>
        <w:ind w:left="582" w:hanging="260"/>
        <w:rPr>
          <w:sz w:val="24"/>
        </w:rPr>
      </w:pPr>
      <w:r>
        <w:rPr>
          <w:sz w:val="24"/>
        </w:rPr>
        <w:t>овладение</w:t>
      </w:r>
      <w:r>
        <w:rPr>
          <w:spacing w:val="-8"/>
          <w:sz w:val="24"/>
        </w:rPr>
        <w:t xml:space="preserve"> </w:t>
      </w:r>
      <w:r>
        <w:rPr>
          <w:sz w:val="24"/>
        </w:rPr>
        <w:t>социально-бытовыми</w:t>
      </w:r>
      <w:r>
        <w:rPr>
          <w:spacing w:val="-1"/>
          <w:sz w:val="24"/>
        </w:rPr>
        <w:t xml:space="preserve"> </w:t>
      </w:r>
      <w:r>
        <w:rPr>
          <w:sz w:val="24"/>
        </w:rPr>
        <w:t>умениями,</w:t>
      </w:r>
      <w:r>
        <w:rPr>
          <w:spacing w:val="-4"/>
          <w:sz w:val="24"/>
        </w:rPr>
        <w:t xml:space="preserve"> </w:t>
      </w:r>
      <w:r>
        <w:rPr>
          <w:sz w:val="24"/>
        </w:rPr>
        <w:t>используемыми</w:t>
      </w:r>
      <w:r>
        <w:rPr>
          <w:spacing w:val="-4"/>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rsidR="004A57EF" w:rsidRDefault="0000266E">
      <w:pPr>
        <w:pStyle w:val="a4"/>
        <w:numPr>
          <w:ilvl w:val="0"/>
          <w:numId w:val="57"/>
        </w:numPr>
        <w:tabs>
          <w:tab w:val="left" w:pos="582"/>
        </w:tabs>
        <w:ind w:left="582" w:hanging="260"/>
        <w:rPr>
          <w:sz w:val="24"/>
        </w:rPr>
      </w:pPr>
      <w:r>
        <w:rPr>
          <w:sz w:val="24"/>
        </w:rPr>
        <w:t>владение</w:t>
      </w:r>
      <w:r>
        <w:rPr>
          <w:spacing w:val="-8"/>
          <w:sz w:val="24"/>
        </w:rPr>
        <w:t xml:space="preserve"> </w:t>
      </w:r>
      <w:r>
        <w:rPr>
          <w:sz w:val="24"/>
        </w:rPr>
        <w:t>навыками</w:t>
      </w:r>
      <w:r>
        <w:rPr>
          <w:spacing w:val="-4"/>
          <w:sz w:val="24"/>
        </w:rPr>
        <w:t xml:space="preserve"> </w:t>
      </w:r>
      <w:r>
        <w:rPr>
          <w:sz w:val="24"/>
        </w:rPr>
        <w:t>коммуникации</w:t>
      </w:r>
      <w:r>
        <w:rPr>
          <w:spacing w:val="-4"/>
          <w:sz w:val="24"/>
        </w:rPr>
        <w:t xml:space="preserve"> </w:t>
      </w:r>
      <w:r>
        <w:rPr>
          <w:sz w:val="24"/>
        </w:rPr>
        <w:t>и</w:t>
      </w:r>
      <w:r>
        <w:rPr>
          <w:spacing w:val="-6"/>
          <w:sz w:val="24"/>
        </w:rPr>
        <w:t xml:space="preserve"> </w:t>
      </w:r>
      <w:r>
        <w:rPr>
          <w:sz w:val="24"/>
        </w:rPr>
        <w:t>принятыми</w:t>
      </w:r>
      <w:r>
        <w:rPr>
          <w:spacing w:val="-4"/>
          <w:sz w:val="24"/>
        </w:rPr>
        <w:t xml:space="preserve"> </w:t>
      </w:r>
      <w:r>
        <w:rPr>
          <w:sz w:val="24"/>
        </w:rPr>
        <w:t>нормами</w:t>
      </w:r>
      <w:r>
        <w:rPr>
          <w:spacing w:val="-4"/>
          <w:sz w:val="24"/>
        </w:rPr>
        <w:t xml:space="preserve"> </w:t>
      </w:r>
      <w:r>
        <w:rPr>
          <w:sz w:val="24"/>
        </w:rPr>
        <w:t>социального</w:t>
      </w:r>
      <w:r>
        <w:rPr>
          <w:spacing w:val="2"/>
          <w:sz w:val="24"/>
        </w:rPr>
        <w:t xml:space="preserve"> </w:t>
      </w:r>
      <w:r>
        <w:rPr>
          <w:spacing w:val="-2"/>
          <w:sz w:val="24"/>
        </w:rPr>
        <w:t>взаимодействия;</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4"/>
        <w:numPr>
          <w:ilvl w:val="0"/>
          <w:numId w:val="57"/>
        </w:numPr>
        <w:tabs>
          <w:tab w:val="left" w:pos="675"/>
        </w:tabs>
        <w:spacing w:before="64"/>
        <w:ind w:right="751" w:firstLine="0"/>
        <w:jc w:val="both"/>
        <w:rPr>
          <w:sz w:val="24"/>
        </w:rPr>
      </w:pPr>
      <w:r>
        <w:rPr>
          <w:sz w:val="24"/>
        </w:rPr>
        <w:lastRenderedPageBreak/>
        <w:t>принятие и освоение социальной роли обучающегося, формирование и развитие социально значимых мотивов учебной деятельности;</w:t>
      </w:r>
    </w:p>
    <w:p w:rsidR="004A57EF" w:rsidRDefault="0000266E">
      <w:pPr>
        <w:pStyle w:val="a4"/>
        <w:numPr>
          <w:ilvl w:val="0"/>
          <w:numId w:val="57"/>
        </w:numPr>
        <w:tabs>
          <w:tab w:val="left" w:pos="615"/>
        </w:tabs>
        <w:ind w:right="754" w:firstLine="0"/>
        <w:jc w:val="both"/>
        <w:rPr>
          <w:sz w:val="24"/>
        </w:rPr>
      </w:pPr>
      <w:r>
        <w:rPr>
          <w:sz w:val="24"/>
        </w:rPr>
        <w:t xml:space="preserve">развитие навыков сотрудничества с взрослыми и сверстниками в разных социальных </w:t>
      </w:r>
      <w:r>
        <w:rPr>
          <w:spacing w:val="-2"/>
          <w:sz w:val="24"/>
        </w:rPr>
        <w:t>ситуациях;</w:t>
      </w:r>
    </w:p>
    <w:p w:rsidR="004A57EF" w:rsidRDefault="0000266E">
      <w:pPr>
        <w:pStyle w:val="a4"/>
        <w:numPr>
          <w:ilvl w:val="0"/>
          <w:numId w:val="57"/>
        </w:numPr>
        <w:tabs>
          <w:tab w:val="left" w:pos="601"/>
        </w:tabs>
        <w:ind w:right="753" w:firstLine="0"/>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57EF" w:rsidRDefault="0000266E">
      <w:pPr>
        <w:pStyle w:val="a4"/>
        <w:numPr>
          <w:ilvl w:val="0"/>
          <w:numId w:val="57"/>
        </w:numPr>
        <w:tabs>
          <w:tab w:val="left" w:pos="582"/>
        </w:tabs>
        <w:ind w:left="582" w:hanging="260"/>
        <w:jc w:val="both"/>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pStyle w:val="1"/>
      </w:pPr>
      <w:r>
        <w:rPr>
          <w:spacing w:val="-2"/>
        </w:rPr>
        <w:t>Предметные: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802"/>
        <w:jc w:val="left"/>
      </w:pPr>
      <w:r>
        <w:t>представления</w:t>
      </w:r>
      <w:r>
        <w:rPr>
          <w:spacing w:val="40"/>
        </w:rPr>
        <w:t xml:space="preserve"> </w:t>
      </w:r>
      <w:r>
        <w:t>о</w:t>
      </w:r>
      <w:r>
        <w:rPr>
          <w:spacing w:val="40"/>
        </w:rPr>
        <w:t xml:space="preserve"> </w:t>
      </w:r>
      <w:r>
        <w:t>физической</w:t>
      </w:r>
      <w:r>
        <w:rPr>
          <w:spacing w:val="40"/>
        </w:rPr>
        <w:t xml:space="preserve"> </w:t>
      </w:r>
      <w:r>
        <w:t>культуре</w:t>
      </w:r>
      <w:r>
        <w:rPr>
          <w:spacing w:val="40"/>
        </w:rPr>
        <w:t xml:space="preserve"> </w:t>
      </w:r>
      <w:r>
        <w:t>как</w:t>
      </w:r>
      <w:r>
        <w:rPr>
          <w:spacing w:val="40"/>
        </w:rPr>
        <w:t xml:space="preserve"> </w:t>
      </w:r>
      <w:r>
        <w:t>средстве</w:t>
      </w:r>
      <w:r>
        <w:rPr>
          <w:spacing w:val="40"/>
        </w:rPr>
        <w:t xml:space="preserve"> </w:t>
      </w:r>
      <w:r>
        <w:t>укрепления</w:t>
      </w:r>
      <w:r>
        <w:rPr>
          <w:spacing w:val="40"/>
        </w:rPr>
        <w:t xml:space="preserve"> </w:t>
      </w:r>
      <w:r>
        <w:t>здоровья,</w:t>
      </w:r>
      <w:r>
        <w:rPr>
          <w:spacing w:val="40"/>
        </w:rPr>
        <w:t xml:space="preserve"> </w:t>
      </w:r>
      <w:r>
        <w:t>физического развития и физической подготовки человека;</w:t>
      </w:r>
    </w:p>
    <w:p w:rsidR="004A57EF" w:rsidRDefault="0000266E">
      <w:pPr>
        <w:pStyle w:val="a3"/>
        <w:jc w:val="left"/>
      </w:pPr>
      <w:r>
        <w:t>выполнение</w:t>
      </w:r>
      <w:r>
        <w:rPr>
          <w:spacing w:val="-5"/>
        </w:rPr>
        <w:t xml:space="preserve"> </w:t>
      </w:r>
      <w:r>
        <w:t>комплексов</w:t>
      </w:r>
      <w:r>
        <w:rPr>
          <w:spacing w:val="-3"/>
        </w:rPr>
        <w:t xml:space="preserve"> </w:t>
      </w:r>
      <w:r>
        <w:t>утренней</w:t>
      </w:r>
      <w:r>
        <w:rPr>
          <w:spacing w:val="-3"/>
        </w:rPr>
        <w:t xml:space="preserve"> </w:t>
      </w:r>
      <w:r>
        <w:t>гимнастики</w:t>
      </w:r>
      <w:r>
        <w:rPr>
          <w:spacing w:val="-6"/>
        </w:rPr>
        <w:t xml:space="preserve"> </w:t>
      </w:r>
      <w:r>
        <w:t>под</w:t>
      </w:r>
      <w:r>
        <w:rPr>
          <w:spacing w:val="-4"/>
        </w:rPr>
        <w:t xml:space="preserve"> </w:t>
      </w:r>
      <w:r>
        <w:t>руководством</w:t>
      </w:r>
      <w:r>
        <w:rPr>
          <w:spacing w:val="1"/>
        </w:rPr>
        <w:t xml:space="preserve"> </w:t>
      </w:r>
      <w:r>
        <w:rPr>
          <w:spacing w:val="-2"/>
        </w:rPr>
        <w:t>учителя;</w:t>
      </w:r>
    </w:p>
    <w:p w:rsidR="004A57EF" w:rsidRDefault="0000266E">
      <w:pPr>
        <w:pStyle w:val="a3"/>
        <w:jc w:val="left"/>
      </w:pPr>
      <w:r>
        <w:t>знание</w:t>
      </w:r>
      <w:r>
        <w:rPr>
          <w:spacing w:val="40"/>
        </w:rPr>
        <w:t xml:space="preserve"> </w:t>
      </w:r>
      <w:r>
        <w:t>основных</w:t>
      </w:r>
      <w:r>
        <w:rPr>
          <w:spacing w:val="40"/>
        </w:rPr>
        <w:t xml:space="preserve"> </w:t>
      </w:r>
      <w:r>
        <w:t>правил</w:t>
      </w:r>
      <w:r>
        <w:rPr>
          <w:spacing w:val="40"/>
        </w:rPr>
        <w:t xml:space="preserve"> </w:t>
      </w:r>
      <w:r>
        <w:t>поведения</w:t>
      </w:r>
      <w:r>
        <w:rPr>
          <w:spacing w:val="40"/>
        </w:rPr>
        <w:t xml:space="preserve"> </w:t>
      </w:r>
      <w:r>
        <w:t>на</w:t>
      </w:r>
      <w:r>
        <w:rPr>
          <w:spacing w:val="40"/>
        </w:rPr>
        <w:t xml:space="preserve"> </w:t>
      </w:r>
      <w:r>
        <w:t>уроках</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осознанное</w:t>
      </w:r>
      <w:r>
        <w:rPr>
          <w:spacing w:val="40"/>
        </w:rPr>
        <w:t xml:space="preserve"> </w:t>
      </w:r>
      <w:r>
        <w:t xml:space="preserve">их </w:t>
      </w:r>
      <w:r>
        <w:rPr>
          <w:spacing w:val="-2"/>
        </w:rPr>
        <w:t>применение;</w:t>
      </w:r>
    </w:p>
    <w:p w:rsidR="004A57EF" w:rsidRDefault="0000266E">
      <w:pPr>
        <w:pStyle w:val="a3"/>
        <w:spacing w:before="1"/>
        <w:ind w:right="802"/>
        <w:jc w:val="left"/>
      </w:pPr>
      <w:r>
        <w:t xml:space="preserve">выполнение несложных упражнений по словесной инструкции при выполнении строевых </w:t>
      </w:r>
      <w:r>
        <w:rPr>
          <w:spacing w:val="-2"/>
        </w:rPr>
        <w:t>команд;</w:t>
      </w:r>
    </w:p>
    <w:p w:rsidR="004A57EF" w:rsidRDefault="0000266E">
      <w:pPr>
        <w:pStyle w:val="a3"/>
        <w:ind w:right="1483"/>
        <w:jc w:val="left"/>
      </w:pPr>
      <w:r>
        <w:t>представления</w:t>
      </w:r>
      <w:r>
        <w:rPr>
          <w:spacing w:val="-5"/>
        </w:rPr>
        <w:t xml:space="preserve"> </w:t>
      </w:r>
      <w:r>
        <w:t>о</w:t>
      </w:r>
      <w:r>
        <w:rPr>
          <w:spacing w:val="-5"/>
        </w:rPr>
        <w:t xml:space="preserve"> </w:t>
      </w:r>
      <w:r>
        <w:t>двигательных</w:t>
      </w:r>
      <w:r>
        <w:rPr>
          <w:spacing w:val="-4"/>
        </w:rPr>
        <w:t xml:space="preserve"> </w:t>
      </w:r>
      <w:r>
        <w:t>действиях;</w:t>
      </w:r>
      <w:r>
        <w:rPr>
          <w:spacing w:val="-5"/>
        </w:rPr>
        <w:t xml:space="preserve"> </w:t>
      </w:r>
      <w:r>
        <w:t>знание</w:t>
      </w:r>
      <w:r>
        <w:rPr>
          <w:spacing w:val="-6"/>
        </w:rPr>
        <w:t xml:space="preserve"> </w:t>
      </w:r>
      <w:r>
        <w:t>основных</w:t>
      </w:r>
      <w:r>
        <w:rPr>
          <w:spacing w:val="-4"/>
        </w:rPr>
        <w:t xml:space="preserve"> </w:t>
      </w:r>
      <w:r>
        <w:t>строевых</w:t>
      </w:r>
      <w:r>
        <w:rPr>
          <w:spacing w:val="-6"/>
        </w:rPr>
        <w:t xml:space="preserve"> </w:t>
      </w:r>
      <w:r>
        <w:t>команд; подсчёт при выполнении общеразвивающих упражнений;</w:t>
      </w:r>
    </w:p>
    <w:p w:rsidR="004A57EF" w:rsidRDefault="0000266E">
      <w:pPr>
        <w:pStyle w:val="a3"/>
        <w:jc w:val="left"/>
      </w:pPr>
      <w:r>
        <w:t>ходьба</w:t>
      </w:r>
      <w:r>
        <w:rPr>
          <w:spacing w:val="-5"/>
        </w:rPr>
        <w:t xml:space="preserve"> </w:t>
      </w:r>
      <w:r>
        <w:t>в</w:t>
      </w:r>
      <w:r>
        <w:rPr>
          <w:spacing w:val="-3"/>
        </w:rPr>
        <w:t xml:space="preserve"> </w:t>
      </w:r>
      <w:r>
        <w:t>различном</w:t>
      </w:r>
      <w:r>
        <w:rPr>
          <w:spacing w:val="-3"/>
        </w:rPr>
        <w:t xml:space="preserve"> </w:t>
      </w:r>
      <w:r>
        <w:t>темпе</w:t>
      </w:r>
      <w:r>
        <w:rPr>
          <w:spacing w:val="-3"/>
        </w:rPr>
        <w:t xml:space="preserve"> </w:t>
      </w:r>
      <w:r>
        <w:t>с</w:t>
      </w:r>
      <w:r>
        <w:rPr>
          <w:spacing w:val="-3"/>
        </w:rPr>
        <w:t xml:space="preserve"> </w:t>
      </w:r>
      <w:r>
        <w:t>различными</w:t>
      </w:r>
      <w:r>
        <w:rPr>
          <w:spacing w:val="-2"/>
        </w:rPr>
        <w:t xml:space="preserve"> </w:t>
      </w:r>
      <w:r>
        <w:t>исходными</w:t>
      </w:r>
      <w:r>
        <w:rPr>
          <w:spacing w:val="-2"/>
        </w:rPr>
        <w:t xml:space="preserve"> положениями;</w:t>
      </w:r>
    </w:p>
    <w:p w:rsidR="004A57EF" w:rsidRDefault="0000266E">
      <w:pPr>
        <w:pStyle w:val="a3"/>
        <w:jc w:val="left"/>
      </w:pPr>
      <w: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4A57EF" w:rsidRDefault="0000266E">
      <w:pPr>
        <w:pStyle w:val="a3"/>
        <w:ind w:right="745"/>
      </w:pPr>
      <w:r>
        <w:t xml:space="preserve">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w:t>
      </w:r>
      <w:r>
        <w:rPr>
          <w:spacing w:val="-2"/>
        </w:rPr>
        <w:t>мероприятиях.</w:t>
      </w:r>
    </w:p>
    <w:p w:rsidR="004A57EF" w:rsidRDefault="0000266E">
      <w:pPr>
        <w:ind w:left="322"/>
        <w:jc w:val="both"/>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4"/>
      </w:pPr>
      <w: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4A57EF" w:rsidRDefault="0000266E">
      <w:pPr>
        <w:pStyle w:val="a3"/>
      </w:pPr>
      <w:r>
        <w:t>самостоятельное</w:t>
      </w:r>
      <w:r>
        <w:rPr>
          <w:spacing w:val="-7"/>
        </w:rPr>
        <w:t xml:space="preserve"> </w:t>
      </w:r>
      <w:r>
        <w:t>выполнение</w:t>
      </w:r>
      <w:r>
        <w:rPr>
          <w:spacing w:val="-5"/>
        </w:rPr>
        <w:t xml:space="preserve"> </w:t>
      </w:r>
      <w:r>
        <w:t>комплексов</w:t>
      </w:r>
      <w:r>
        <w:rPr>
          <w:spacing w:val="-3"/>
        </w:rPr>
        <w:t xml:space="preserve"> </w:t>
      </w:r>
      <w:r>
        <w:t>утренней</w:t>
      </w:r>
      <w:r>
        <w:rPr>
          <w:spacing w:val="-4"/>
        </w:rPr>
        <w:t xml:space="preserve"> </w:t>
      </w:r>
      <w:r>
        <w:rPr>
          <w:spacing w:val="-2"/>
        </w:rPr>
        <w:t>гимнастики;</w:t>
      </w:r>
    </w:p>
    <w:p w:rsidR="004A57EF" w:rsidRDefault="0000266E">
      <w:pPr>
        <w:pStyle w:val="a3"/>
        <w:ind w:right="748"/>
        <w:jc w:val="left"/>
      </w:pPr>
      <w:r>
        <w:t>владение</w:t>
      </w:r>
      <w:r>
        <w:rPr>
          <w:spacing w:val="40"/>
        </w:rPr>
        <w:t xml:space="preserve"> </w:t>
      </w:r>
      <w:r>
        <w:t>комплексами</w:t>
      </w:r>
      <w:r>
        <w:rPr>
          <w:spacing w:val="40"/>
        </w:rPr>
        <w:t xml:space="preserve"> </w:t>
      </w:r>
      <w:r>
        <w:t>упражнений</w:t>
      </w:r>
      <w:r>
        <w:rPr>
          <w:spacing w:val="40"/>
        </w:rPr>
        <w:t xml:space="preserve"> </w:t>
      </w:r>
      <w:r>
        <w:t>для</w:t>
      </w:r>
      <w:r>
        <w:rPr>
          <w:spacing w:val="40"/>
        </w:rPr>
        <w:t xml:space="preserve"> </w:t>
      </w:r>
      <w:r>
        <w:t>формирования</w:t>
      </w:r>
      <w:r>
        <w:rPr>
          <w:spacing w:val="40"/>
        </w:rPr>
        <w:t xml:space="preserve"> </w:t>
      </w:r>
      <w:r>
        <w:t>правильной</w:t>
      </w:r>
      <w:r>
        <w:rPr>
          <w:spacing w:val="40"/>
        </w:rPr>
        <w:t xml:space="preserve"> </w:t>
      </w:r>
      <w:r>
        <w:t>осанки</w:t>
      </w:r>
      <w:r>
        <w:rPr>
          <w:spacing w:val="40"/>
        </w:rPr>
        <w:t xml:space="preserve"> </w:t>
      </w:r>
      <w:r>
        <w:t>и</w:t>
      </w:r>
      <w:r>
        <w:rPr>
          <w:spacing w:val="40"/>
        </w:rPr>
        <w:t xml:space="preserve"> </w:t>
      </w:r>
      <w:r>
        <w:t>развития мышц туловища; участие в оздоровительных занятиях в режиме дня (физкультминутки); выполнение</w:t>
      </w:r>
      <w:r>
        <w:rPr>
          <w:spacing w:val="40"/>
        </w:rPr>
        <w:t xml:space="preserve"> </w:t>
      </w:r>
      <w:r>
        <w:t>основных</w:t>
      </w:r>
      <w:r>
        <w:rPr>
          <w:spacing w:val="40"/>
        </w:rPr>
        <w:t xml:space="preserve"> </w:t>
      </w:r>
      <w:r>
        <w:t>двигательных</w:t>
      </w:r>
      <w:r>
        <w:rPr>
          <w:spacing w:val="40"/>
        </w:rPr>
        <w:t xml:space="preserve"> </w:t>
      </w:r>
      <w:r>
        <w:t>действий</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заданием</w:t>
      </w:r>
      <w:r>
        <w:rPr>
          <w:spacing w:val="40"/>
        </w:rPr>
        <w:t xml:space="preserve"> </w:t>
      </w:r>
      <w:r>
        <w:t>учителя:</w:t>
      </w:r>
      <w:r>
        <w:rPr>
          <w:spacing w:val="40"/>
        </w:rPr>
        <w:t xml:space="preserve"> </w:t>
      </w:r>
      <w:r>
        <w:t>бег, ходьба, прыжки и др.;</w:t>
      </w:r>
    </w:p>
    <w:p w:rsidR="004A57EF" w:rsidRDefault="0000266E">
      <w:pPr>
        <w:pStyle w:val="a3"/>
        <w:tabs>
          <w:tab w:val="left" w:pos="1293"/>
          <w:tab w:val="left" w:pos="1692"/>
          <w:tab w:val="left" w:pos="3203"/>
          <w:tab w:val="left" w:pos="4424"/>
          <w:tab w:val="left" w:pos="5501"/>
          <w:tab w:val="left" w:pos="6580"/>
          <w:tab w:val="left" w:pos="7767"/>
          <w:tab w:val="left" w:pos="8414"/>
        </w:tabs>
        <w:spacing w:before="1"/>
        <w:ind w:right="751"/>
        <w:jc w:val="left"/>
      </w:pPr>
      <w:r>
        <w:rPr>
          <w:spacing w:val="-2"/>
        </w:rPr>
        <w:t>подача</w:t>
      </w:r>
      <w:r>
        <w:tab/>
      </w:r>
      <w:r>
        <w:rPr>
          <w:spacing w:val="-10"/>
        </w:rPr>
        <w:t>и</w:t>
      </w:r>
      <w:r>
        <w:tab/>
      </w:r>
      <w:r>
        <w:rPr>
          <w:spacing w:val="-2"/>
        </w:rPr>
        <w:t>выполнение</w:t>
      </w:r>
      <w:r>
        <w:tab/>
      </w:r>
      <w:r>
        <w:rPr>
          <w:spacing w:val="-2"/>
        </w:rPr>
        <w:t>строевых</w:t>
      </w:r>
      <w:r>
        <w:tab/>
      </w:r>
      <w:r>
        <w:rPr>
          <w:spacing w:val="-2"/>
        </w:rPr>
        <w:t>команд,</w:t>
      </w:r>
      <w:r>
        <w:tab/>
      </w:r>
      <w:r>
        <w:rPr>
          <w:spacing w:val="-2"/>
        </w:rPr>
        <w:t>ведение</w:t>
      </w:r>
      <w:r>
        <w:tab/>
      </w:r>
      <w:r>
        <w:rPr>
          <w:spacing w:val="-2"/>
        </w:rPr>
        <w:t>подсчёта</w:t>
      </w:r>
      <w:r>
        <w:tab/>
      </w:r>
      <w:r>
        <w:rPr>
          <w:spacing w:val="-4"/>
        </w:rPr>
        <w:t>при</w:t>
      </w:r>
      <w:r>
        <w:tab/>
      </w:r>
      <w:r>
        <w:rPr>
          <w:spacing w:val="-2"/>
        </w:rPr>
        <w:t xml:space="preserve">выполнении </w:t>
      </w:r>
      <w:r>
        <w:t>общеразвивающих упражнений.</w:t>
      </w:r>
    </w:p>
    <w:p w:rsidR="004A57EF" w:rsidRDefault="0000266E">
      <w:pPr>
        <w:pStyle w:val="a3"/>
        <w:jc w:val="left"/>
      </w:pPr>
      <w:r>
        <w:t>совместное</w:t>
      </w:r>
      <w:r>
        <w:rPr>
          <w:spacing w:val="-4"/>
        </w:rPr>
        <w:t xml:space="preserve"> </w:t>
      </w:r>
      <w:r>
        <w:t>участие</w:t>
      </w:r>
      <w:r>
        <w:rPr>
          <w:spacing w:val="-4"/>
        </w:rPr>
        <w:t xml:space="preserve"> </w:t>
      </w:r>
      <w:r>
        <w:t>со сверстниками</w:t>
      </w:r>
      <w:r>
        <w:rPr>
          <w:spacing w:val="-3"/>
        </w:rPr>
        <w:t xml:space="preserve"> </w:t>
      </w:r>
      <w:r>
        <w:t>в</w:t>
      </w:r>
      <w:r>
        <w:rPr>
          <w:spacing w:val="-3"/>
        </w:rPr>
        <w:t xml:space="preserve"> </w:t>
      </w:r>
      <w:r>
        <w:t>подвижных</w:t>
      </w:r>
      <w:r>
        <w:rPr>
          <w:spacing w:val="-4"/>
        </w:rPr>
        <w:t xml:space="preserve"> </w:t>
      </w:r>
      <w:r>
        <w:t>играх</w:t>
      </w:r>
      <w:r>
        <w:rPr>
          <w:spacing w:val="-3"/>
        </w:rPr>
        <w:t xml:space="preserve"> </w:t>
      </w:r>
      <w:r>
        <w:t>и</w:t>
      </w:r>
      <w:r>
        <w:rPr>
          <w:spacing w:val="-2"/>
        </w:rPr>
        <w:t xml:space="preserve"> эстафетах;</w:t>
      </w:r>
    </w:p>
    <w:p w:rsidR="004A57EF" w:rsidRDefault="0000266E">
      <w:pPr>
        <w:pStyle w:val="a3"/>
        <w:ind w:right="802"/>
        <w:jc w:val="left"/>
      </w:pPr>
      <w:r>
        <w:t>оказание посильной помощь и поддержки сверстникам в процессе участия в</w:t>
      </w:r>
      <w:r>
        <w:rPr>
          <w:spacing w:val="30"/>
        </w:rPr>
        <w:t xml:space="preserve"> </w:t>
      </w:r>
      <w:r>
        <w:t>подвижных играх и соревнованиях;</w:t>
      </w:r>
    </w:p>
    <w:p w:rsidR="004A57EF" w:rsidRDefault="0000266E">
      <w:pPr>
        <w:pStyle w:val="a3"/>
        <w:jc w:val="left"/>
      </w:pPr>
      <w:r>
        <w:t>знание</w:t>
      </w:r>
      <w:r>
        <w:rPr>
          <w:spacing w:val="-7"/>
        </w:rPr>
        <w:t xml:space="preserve"> </w:t>
      </w:r>
      <w:r>
        <w:t>спортивных</w:t>
      </w:r>
      <w:r>
        <w:rPr>
          <w:spacing w:val="-1"/>
        </w:rPr>
        <w:t xml:space="preserve"> </w:t>
      </w:r>
      <w:r>
        <w:t>традиций</w:t>
      </w:r>
      <w:r>
        <w:rPr>
          <w:spacing w:val="-3"/>
        </w:rPr>
        <w:t xml:space="preserve"> </w:t>
      </w:r>
      <w:r>
        <w:t>своего</w:t>
      </w:r>
      <w:r>
        <w:rPr>
          <w:spacing w:val="-4"/>
        </w:rPr>
        <w:t xml:space="preserve"> </w:t>
      </w:r>
      <w:r>
        <w:t>народа</w:t>
      </w:r>
      <w:r>
        <w:rPr>
          <w:spacing w:val="-4"/>
        </w:rPr>
        <w:t xml:space="preserve"> </w:t>
      </w:r>
      <w:r>
        <w:t>и</w:t>
      </w:r>
      <w:r>
        <w:rPr>
          <w:spacing w:val="-3"/>
        </w:rPr>
        <w:t xml:space="preserve"> </w:t>
      </w:r>
      <w:r>
        <w:t>других</w:t>
      </w:r>
      <w:r>
        <w:rPr>
          <w:spacing w:val="-1"/>
        </w:rPr>
        <w:t xml:space="preserve"> </w:t>
      </w:r>
      <w:r>
        <w:rPr>
          <w:spacing w:val="-2"/>
        </w:rPr>
        <w:t>народов;</w:t>
      </w:r>
    </w:p>
    <w:p w:rsidR="004A57EF" w:rsidRDefault="0000266E">
      <w:pPr>
        <w:pStyle w:val="a3"/>
        <w:jc w:val="left"/>
      </w:pPr>
      <w:r>
        <w:t>знание</w:t>
      </w:r>
      <w:r>
        <w:rPr>
          <w:spacing w:val="40"/>
        </w:rPr>
        <w:t xml:space="preserve"> </w:t>
      </w:r>
      <w:r>
        <w:t>способов</w:t>
      </w:r>
      <w:r>
        <w:rPr>
          <w:spacing w:val="40"/>
        </w:rPr>
        <w:t xml:space="preserve"> </w:t>
      </w:r>
      <w:r>
        <w:t>использования</w:t>
      </w:r>
      <w:r>
        <w:rPr>
          <w:spacing w:val="40"/>
        </w:rPr>
        <w:t xml:space="preserve"> </w:t>
      </w:r>
      <w:r>
        <w:t>различного</w:t>
      </w:r>
      <w:r>
        <w:rPr>
          <w:spacing w:val="40"/>
        </w:rPr>
        <w:t xml:space="preserve"> </w:t>
      </w:r>
      <w:r>
        <w:t>спортивного</w:t>
      </w:r>
      <w:r>
        <w:rPr>
          <w:spacing w:val="40"/>
        </w:rPr>
        <w:t xml:space="preserve"> </w:t>
      </w:r>
      <w:r>
        <w:t>инвентаря</w:t>
      </w:r>
      <w:r>
        <w:rPr>
          <w:spacing w:val="40"/>
        </w:rPr>
        <w:t xml:space="preserve"> </w:t>
      </w:r>
      <w:r>
        <w:t>в</w:t>
      </w:r>
      <w:r>
        <w:rPr>
          <w:spacing w:val="40"/>
        </w:rPr>
        <w:t xml:space="preserve"> </w:t>
      </w:r>
      <w:r>
        <w:t>основных</w:t>
      </w:r>
      <w:r>
        <w:rPr>
          <w:spacing w:val="40"/>
        </w:rPr>
        <w:t xml:space="preserve"> </w:t>
      </w:r>
      <w:r>
        <w:t>видах двигательной активности и их применение в практической деятельности;</w:t>
      </w:r>
    </w:p>
    <w:p w:rsidR="004A57EF" w:rsidRDefault="0000266E">
      <w:pPr>
        <w:pStyle w:val="a3"/>
        <w:ind w:right="802"/>
        <w:jc w:val="left"/>
      </w:pPr>
      <w:r>
        <w:t>знание</w:t>
      </w:r>
      <w:r>
        <w:rPr>
          <w:spacing w:val="40"/>
        </w:rPr>
        <w:t xml:space="preserve"> </w:t>
      </w:r>
      <w:r>
        <w:t>правил</w:t>
      </w:r>
      <w:r>
        <w:rPr>
          <w:spacing w:val="40"/>
        </w:rPr>
        <w:t xml:space="preserve"> </w:t>
      </w:r>
      <w:r>
        <w:t>и</w:t>
      </w:r>
      <w:r>
        <w:rPr>
          <w:spacing w:val="40"/>
        </w:rPr>
        <w:t xml:space="preserve"> </w:t>
      </w:r>
      <w:r>
        <w:t>техники</w:t>
      </w:r>
      <w:r>
        <w:rPr>
          <w:spacing w:val="40"/>
        </w:rPr>
        <w:t xml:space="preserve"> </w:t>
      </w:r>
      <w:r>
        <w:t>выполнения</w:t>
      </w:r>
      <w:r>
        <w:rPr>
          <w:spacing w:val="40"/>
        </w:rPr>
        <w:t xml:space="preserve"> </w:t>
      </w:r>
      <w:r>
        <w:t>двигательных</w:t>
      </w:r>
      <w:r>
        <w:rPr>
          <w:spacing w:val="40"/>
        </w:rPr>
        <w:t xml:space="preserve"> </w:t>
      </w:r>
      <w:r>
        <w:t>действий,</w:t>
      </w:r>
      <w:r>
        <w:rPr>
          <w:spacing w:val="40"/>
        </w:rPr>
        <w:t xml:space="preserve"> </w:t>
      </w:r>
      <w:r>
        <w:t>применение</w:t>
      </w:r>
      <w:r>
        <w:rPr>
          <w:spacing w:val="40"/>
        </w:rPr>
        <w:t xml:space="preserve"> </w:t>
      </w:r>
      <w:r>
        <w:t>усвоенных правил при выполнении двигательных действий под руководством учителя;</w:t>
      </w:r>
    </w:p>
    <w:p w:rsidR="004A57EF" w:rsidRDefault="0000266E">
      <w:pPr>
        <w:pStyle w:val="a3"/>
        <w:jc w:val="left"/>
      </w:pPr>
      <w:r>
        <w:t>знание</w:t>
      </w:r>
      <w:r>
        <w:rPr>
          <w:spacing w:val="40"/>
        </w:rPr>
        <w:t xml:space="preserve"> </w:t>
      </w:r>
      <w:r>
        <w:t>и</w:t>
      </w:r>
      <w:r>
        <w:rPr>
          <w:spacing w:val="40"/>
        </w:rPr>
        <w:t xml:space="preserve"> </w:t>
      </w:r>
      <w:r>
        <w:t>применение</w:t>
      </w:r>
      <w:r>
        <w:rPr>
          <w:spacing w:val="40"/>
        </w:rPr>
        <w:t xml:space="preserve"> </w:t>
      </w:r>
      <w:r>
        <w:t>правил</w:t>
      </w:r>
      <w:r>
        <w:rPr>
          <w:spacing w:val="40"/>
        </w:rPr>
        <w:t xml:space="preserve"> </w:t>
      </w:r>
      <w:r>
        <w:t>бережного</w:t>
      </w:r>
      <w:r>
        <w:rPr>
          <w:spacing w:val="40"/>
        </w:rPr>
        <w:t xml:space="preserve"> </w:t>
      </w:r>
      <w:r>
        <w:t>обращения</w:t>
      </w:r>
      <w:r>
        <w:rPr>
          <w:spacing w:val="40"/>
        </w:rPr>
        <w:t xml:space="preserve"> </w:t>
      </w:r>
      <w:r>
        <w:t>с</w:t>
      </w:r>
      <w:r>
        <w:rPr>
          <w:spacing w:val="40"/>
        </w:rPr>
        <w:t xml:space="preserve"> </w:t>
      </w:r>
      <w:r>
        <w:t>инвентарём</w:t>
      </w:r>
      <w:r>
        <w:rPr>
          <w:spacing w:val="40"/>
        </w:rPr>
        <w:t xml:space="preserve"> </w:t>
      </w:r>
      <w:r>
        <w:t>и</w:t>
      </w:r>
      <w:r>
        <w:rPr>
          <w:spacing w:val="40"/>
        </w:rPr>
        <w:t xml:space="preserve"> </w:t>
      </w:r>
      <w:r>
        <w:t>оборудованием</w:t>
      </w:r>
      <w:r>
        <w:rPr>
          <w:spacing w:val="40"/>
        </w:rPr>
        <w:t xml:space="preserve"> </w:t>
      </w:r>
      <w:r>
        <w:t>в</w:t>
      </w:r>
      <w:r>
        <w:rPr>
          <w:spacing w:val="40"/>
        </w:rPr>
        <w:t xml:space="preserve"> </w:t>
      </w:r>
      <w:r>
        <w:t>повседневной жизни;</w:t>
      </w:r>
    </w:p>
    <w:p w:rsidR="004A57EF" w:rsidRDefault="0000266E">
      <w:pPr>
        <w:pStyle w:val="a3"/>
        <w:jc w:val="left"/>
      </w:pPr>
      <w:r>
        <w:t>соблюдение</w:t>
      </w:r>
      <w:r>
        <w:rPr>
          <w:spacing w:val="80"/>
        </w:rPr>
        <w:t xml:space="preserve"> </w:t>
      </w:r>
      <w:r>
        <w:t>требований</w:t>
      </w:r>
      <w:r>
        <w:rPr>
          <w:spacing w:val="80"/>
        </w:rPr>
        <w:t xml:space="preserve"> </w:t>
      </w:r>
      <w:r>
        <w:t>техники</w:t>
      </w:r>
      <w:r>
        <w:rPr>
          <w:spacing w:val="80"/>
        </w:rPr>
        <w:t xml:space="preserve"> </w:t>
      </w:r>
      <w:r>
        <w:t>безопасности</w:t>
      </w:r>
      <w:r>
        <w:rPr>
          <w:spacing w:val="80"/>
        </w:rPr>
        <w:t xml:space="preserve"> </w:t>
      </w:r>
      <w:r>
        <w:t>в</w:t>
      </w:r>
      <w:r>
        <w:rPr>
          <w:spacing w:val="80"/>
        </w:rPr>
        <w:t xml:space="preserve"> </w:t>
      </w:r>
      <w:r>
        <w:t>процессе</w:t>
      </w:r>
      <w:r>
        <w:rPr>
          <w:spacing w:val="80"/>
        </w:rPr>
        <w:t xml:space="preserve"> </w:t>
      </w:r>
      <w:r>
        <w:t>участия</w:t>
      </w:r>
      <w:r>
        <w:rPr>
          <w:spacing w:val="80"/>
        </w:rPr>
        <w:t xml:space="preserve"> </w:t>
      </w:r>
      <w:r>
        <w:t>в</w:t>
      </w:r>
      <w:r>
        <w:rPr>
          <w:spacing w:val="80"/>
        </w:rPr>
        <w:t xml:space="preserve"> </w:t>
      </w:r>
      <w:r>
        <w:t>физкультурно- спортивных мероприятиях.</w:t>
      </w:r>
    </w:p>
    <w:p w:rsidR="004A57EF" w:rsidRDefault="0000266E">
      <w:pPr>
        <w:pStyle w:val="1"/>
      </w:pPr>
      <w:r>
        <w:t>Содержание</w:t>
      </w:r>
      <w:r>
        <w:rPr>
          <w:spacing w:val="-4"/>
        </w:rPr>
        <w:t xml:space="preserve"> </w:t>
      </w:r>
      <w:r>
        <w:t>учебного</w:t>
      </w:r>
      <w:r>
        <w:rPr>
          <w:spacing w:val="-2"/>
        </w:rPr>
        <w:t xml:space="preserve"> </w:t>
      </w:r>
      <w:r>
        <w:t>предмета</w:t>
      </w:r>
      <w:r>
        <w:rPr>
          <w:spacing w:val="-3"/>
        </w:rPr>
        <w:t xml:space="preserve"> </w:t>
      </w:r>
      <w:r>
        <w:t>1-4</w:t>
      </w:r>
      <w:r>
        <w:rPr>
          <w:spacing w:val="-2"/>
        </w:rPr>
        <w:t xml:space="preserve"> классы</w:t>
      </w:r>
    </w:p>
    <w:p w:rsidR="004A57EF" w:rsidRDefault="0000266E">
      <w:pPr>
        <w:pStyle w:val="a3"/>
        <w:spacing w:line="274" w:lineRule="exact"/>
        <w:jc w:val="left"/>
      </w:pPr>
      <w:r>
        <w:t>Знания</w:t>
      </w:r>
      <w:r>
        <w:rPr>
          <w:spacing w:val="-3"/>
        </w:rPr>
        <w:t xml:space="preserve"> </w:t>
      </w:r>
      <w:r>
        <w:t>о</w:t>
      </w:r>
      <w:r>
        <w:rPr>
          <w:spacing w:val="-3"/>
        </w:rPr>
        <w:t xml:space="preserve"> </w:t>
      </w:r>
      <w:r>
        <w:t>физической</w:t>
      </w:r>
      <w:r>
        <w:rPr>
          <w:spacing w:val="-2"/>
        </w:rPr>
        <w:t xml:space="preserve"> культуре</w:t>
      </w:r>
    </w:p>
    <w:p w:rsidR="004A57EF" w:rsidRDefault="0000266E">
      <w:pPr>
        <w:pStyle w:val="a3"/>
        <w:ind w:right="749"/>
      </w:pPr>
      <w: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w:t>
      </w:r>
      <w:r>
        <w:rPr>
          <w:spacing w:val="73"/>
          <w:w w:val="150"/>
        </w:rPr>
        <w:t xml:space="preserve"> </w:t>
      </w:r>
      <w:r>
        <w:t>Значение</w:t>
      </w:r>
      <w:r>
        <w:rPr>
          <w:spacing w:val="75"/>
          <w:w w:val="150"/>
        </w:rPr>
        <w:t xml:space="preserve"> </w:t>
      </w:r>
      <w:r>
        <w:t>физических</w:t>
      </w:r>
      <w:r>
        <w:rPr>
          <w:spacing w:val="79"/>
          <w:w w:val="150"/>
        </w:rPr>
        <w:t xml:space="preserve"> </w:t>
      </w:r>
      <w:r>
        <w:t>упражнений</w:t>
      </w:r>
      <w:r>
        <w:rPr>
          <w:spacing w:val="77"/>
          <w:w w:val="150"/>
        </w:rPr>
        <w:t xml:space="preserve"> </w:t>
      </w:r>
      <w:r>
        <w:t>для</w:t>
      </w:r>
      <w:r>
        <w:rPr>
          <w:spacing w:val="76"/>
          <w:w w:val="150"/>
        </w:rPr>
        <w:t xml:space="preserve"> </w:t>
      </w:r>
      <w:r>
        <w:t>здоровья</w:t>
      </w:r>
      <w:r>
        <w:rPr>
          <w:spacing w:val="76"/>
          <w:w w:val="150"/>
        </w:rPr>
        <w:t xml:space="preserve"> </w:t>
      </w:r>
      <w:r>
        <w:t>человека.</w:t>
      </w:r>
      <w:r>
        <w:rPr>
          <w:spacing w:val="77"/>
          <w:w w:val="150"/>
        </w:rPr>
        <w:t xml:space="preserve"> </w:t>
      </w:r>
      <w:r>
        <w:rPr>
          <w:spacing w:val="-2"/>
        </w:rPr>
        <w:t>Формирование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lastRenderedPageBreak/>
        <w:t>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4A57EF" w:rsidRDefault="0000266E">
      <w:pPr>
        <w:pStyle w:val="a3"/>
        <w:jc w:val="left"/>
      </w:pPr>
      <w:r>
        <w:rPr>
          <w:spacing w:val="-2"/>
        </w:rPr>
        <w:t>Гимнастика</w:t>
      </w:r>
    </w:p>
    <w:p w:rsidR="004A57EF" w:rsidRDefault="0000266E">
      <w:pPr>
        <w:pStyle w:val="a3"/>
        <w:ind w:right="747"/>
      </w:pPr>
      <w:r>
        <w:t>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w:t>
      </w:r>
      <w:r>
        <w:rPr>
          <w:spacing w:val="80"/>
        </w:rPr>
        <w:t xml:space="preserve"> </w:t>
      </w:r>
      <w:r>
        <w:t xml:space="preserve">усилий. Развитие двигательных способностей и физических качеств с помощью средств </w:t>
      </w:r>
      <w:r>
        <w:rPr>
          <w:spacing w:val="-2"/>
        </w:rPr>
        <w:t>гимнастики.</w:t>
      </w:r>
    </w:p>
    <w:p w:rsidR="004A57EF" w:rsidRDefault="0000266E">
      <w:pPr>
        <w:pStyle w:val="a3"/>
        <w:ind w:right="7192"/>
      </w:pPr>
      <w:r>
        <w:t>Практический материал. Построения</w:t>
      </w:r>
      <w:r>
        <w:rPr>
          <w:spacing w:val="-2"/>
        </w:rPr>
        <w:t xml:space="preserve"> </w:t>
      </w:r>
      <w:r>
        <w:t>и</w:t>
      </w:r>
      <w:r>
        <w:rPr>
          <w:spacing w:val="-2"/>
        </w:rPr>
        <w:t xml:space="preserve"> перестроения.</w:t>
      </w:r>
    </w:p>
    <w:p w:rsidR="004A57EF" w:rsidRDefault="0000266E">
      <w:pPr>
        <w:pStyle w:val="a3"/>
        <w:ind w:right="752"/>
      </w:pPr>
      <w:r>
        <w:t>Упражнения без предметов (коррегирующие и общеразвивающие упражнения): основные положения и движения рук, ног, головы, туловища; 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4A57EF" w:rsidRDefault="0000266E">
      <w:pPr>
        <w:pStyle w:val="a3"/>
        <w:spacing w:before="1"/>
      </w:pPr>
      <w:r>
        <w:t>Упражнения</w:t>
      </w:r>
      <w:r>
        <w:rPr>
          <w:spacing w:val="-1"/>
        </w:rPr>
        <w:t xml:space="preserve"> </w:t>
      </w:r>
      <w:r>
        <w:t>с</w:t>
      </w:r>
      <w:r>
        <w:rPr>
          <w:spacing w:val="-1"/>
        </w:rPr>
        <w:t xml:space="preserve"> </w:t>
      </w:r>
      <w:r>
        <w:rPr>
          <w:spacing w:val="-2"/>
        </w:rPr>
        <w:t>предметами:</w:t>
      </w:r>
    </w:p>
    <w:p w:rsidR="004A57EF" w:rsidRDefault="0000266E">
      <w:pPr>
        <w:pStyle w:val="a3"/>
        <w:ind w:right="748"/>
      </w:pPr>
      <w:r>
        <w:t>с гимнастическими палками; флажками; малыми обручами; малыми мячами; большим мячом; набивными мячами (вес 2 кг); упражнения на равновесие; лазанье и перелезание; упражнения для развития пространственно-временной дифференцировки и точности движений; переноска грузов и передача предметов; прыжки.</w:t>
      </w:r>
    </w:p>
    <w:p w:rsidR="004A57EF" w:rsidRDefault="0000266E">
      <w:pPr>
        <w:pStyle w:val="a3"/>
      </w:pPr>
      <w:r>
        <w:t>Легкая</w:t>
      </w:r>
      <w:r>
        <w:rPr>
          <w:spacing w:val="-6"/>
        </w:rPr>
        <w:t xml:space="preserve"> </w:t>
      </w:r>
      <w:r>
        <w:rPr>
          <w:spacing w:val="-2"/>
        </w:rPr>
        <w:t>атлетика</w:t>
      </w:r>
    </w:p>
    <w:p w:rsidR="004A57EF" w:rsidRDefault="0000266E">
      <w:pPr>
        <w:pStyle w:val="a3"/>
        <w:ind w:right="744"/>
      </w:pPr>
      <w:r>
        <w:t>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4A57EF" w:rsidRDefault="0000266E">
      <w:pPr>
        <w:pStyle w:val="a3"/>
        <w:spacing w:before="1"/>
      </w:pPr>
      <w:r>
        <w:t>Практический</w:t>
      </w:r>
      <w:r>
        <w:rPr>
          <w:spacing w:val="-8"/>
        </w:rPr>
        <w:t xml:space="preserve"> </w:t>
      </w:r>
      <w:r>
        <w:rPr>
          <w:spacing w:val="-2"/>
        </w:rPr>
        <w:t>материал:</w:t>
      </w:r>
    </w:p>
    <w:p w:rsidR="004A57EF" w:rsidRDefault="0000266E">
      <w:pPr>
        <w:pStyle w:val="a3"/>
        <w:ind w:right="750"/>
      </w:pPr>
      <w:r>
        <w:t>Ходьба. Ходьба парами по кругу, взявшись за руки. Обычная ходьба в умеренном темпе в колонне по одному в обход зала за учителем. Ходьба по 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 Ходьба</w:t>
      </w:r>
      <w:r>
        <w:rPr>
          <w:spacing w:val="40"/>
        </w:rPr>
        <w:t xml:space="preserve"> </w:t>
      </w:r>
      <w:r>
        <w:t>шеренгой с открытыми и с закрытыми глазами.</w:t>
      </w:r>
    </w:p>
    <w:p w:rsidR="004A57EF" w:rsidRDefault="0000266E">
      <w:pPr>
        <w:pStyle w:val="a3"/>
        <w:spacing w:before="1"/>
        <w:ind w:right="747"/>
      </w:pPr>
      <w:r>
        <w:t>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w:t>
      </w:r>
      <w:r>
        <w:rPr>
          <w:spacing w:val="-1"/>
        </w:rPr>
        <w:t xml:space="preserve"> </w:t>
      </w:r>
      <w:r>
        <w:t>скорость. Медленный бег. Чередование</w:t>
      </w:r>
      <w:r>
        <w:rPr>
          <w:spacing w:val="-1"/>
        </w:rPr>
        <w:t xml:space="preserve"> </w:t>
      </w:r>
      <w:r>
        <w:t>бега</w:t>
      </w:r>
      <w:r>
        <w:rPr>
          <w:spacing w:val="-1"/>
        </w:rPr>
        <w:t xml:space="preserve"> </w:t>
      </w:r>
      <w:r>
        <w:t>и ходьбы. Высокий старт. Бег прямолинейный с параллельной постановкой стоп. Повторный бег на скорость. Низкий старт. Специальные беговые упражнения: бег с подниманием бедра, с захлестыванием голени назад, семенящий бег. Челночный бег.</w:t>
      </w:r>
    </w:p>
    <w:p w:rsidR="004A57EF" w:rsidRDefault="0000266E">
      <w:pPr>
        <w:pStyle w:val="a3"/>
        <w:ind w:right="752"/>
      </w:pPr>
      <w:r>
        <w:t>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2"/>
      </w:pPr>
      <w:r>
        <w:lastRenderedPageBreak/>
        <w:t>на отрезках до.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 Прыжки с высоты с мягким приземлением. Прыжки в длину</w:t>
      </w:r>
      <w:r>
        <w:rPr>
          <w:spacing w:val="-5"/>
        </w:rPr>
        <w:t xml:space="preserve"> </w:t>
      </w:r>
      <w:r>
        <w:t>и высоту</w:t>
      </w:r>
      <w:r>
        <w:rPr>
          <w:spacing w:val="-3"/>
        </w:rPr>
        <w:t xml:space="preserve"> </w:t>
      </w:r>
      <w:r>
        <w:t>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4A57EF" w:rsidRDefault="0000266E">
      <w:pPr>
        <w:pStyle w:val="a3"/>
        <w:ind w:right="746"/>
      </w:pPr>
      <w:r>
        <w:t>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 Метание с места малого мяча в стенку правой и левой рукой. Метание</w:t>
      </w:r>
      <w:r>
        <w:rPr>
          <w:spacing w:val="-1"/>
        </w:rPr>
        <w:t xml:space="preserve"> </w:t>
      </w:r>
      <w:r>
        <w:t>большого мяча</w:t>
      </w:r>
      <w:r>
        <w:rPr>
          <w:spacing w:val="-1"/>
        </w:rPr>
        <w:t xml:space="preserve"> </w:t>
      </w:r>
      <w:r>
        <w:t>двумя руками из-за</w:t>
      </w:r>
      <w:r>
        <w:rPr>
          <w:spacing w:val="-1"/>
        </w:rPr>
        <w:t xml:space="preserve"> </w:t>
      </w:r>
      <w:r>
        <w:t>головы</w:t>
      </w:r>
      <w:r>
        <w:rPr>
          <w:spacing w:val="-3"/>
        </w:rPr>
        <w:t xml:space="preserve"> </w:t>
      </w:r>
      <w:r>
        <w:t>и снизу</w:t>
      </w:r>
      <w:r>
        <w:rPr>
          <w:spacing w:val="-8"/>
        </w:rPr>
        <w:t xml:space="preserve"> </w:t>
      </w:r>
      <w:r>
        <w:t>с</w:t>
      </w:r>
      <w:r>
        <w:rPr>
          <w:spacing w:val="-1"/>
        </w:rPr>
        <w:t xml:space="preserve"> </w:t>
      </w:r>
      <w:r>
        <w:t>места</w:t>
      </w:r>
      <w:r>
        <w:rPr>
          <w:spacing w:val="-1"/>
        </w:rPr>
        <w:t xml:space="preserve"> </w:t>
      </w:r>
      <w:r>
        <w:t>в</w:t>
      </w:r>
      <w:r>
        <w:rPr>
          <w:spacing w:val="-1"/>
        </w:rPr>
        <w:t xml:space="preserve"> </w:t>
      </w:r>
      <w:r>
        <w:t>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 Метание мячей с места</w:t>
      </w:r>
      <w:r>
        <w:rPr>
          <w:spacing w:val="40"/>
        </w:rPr>
        <w:t xml:space="preserve"> </w:t>
      </w:r>
      <w:r>
        <w:t>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4A57EF" w:rsidRDefault="0000266E">
      <w:pPr>
        <w:pStyle w:val="a3"/>
        <w:spacing w:before="1"/>
        <w:ind w:right="6362"/>
      </w:pPr>
      <w:r>
        <w:t>Лыжная</w:t>
      </w:r>
      <w:r>
        <w:rPr>
          <w:spacing w:val="-10"/>
        </w:rPr>
        <w:t xml:space="preserve"> </w:t>
      </w:r>
      <w:r>
        <w:t>и</w:t>
      </w:r>
      <w:r>
        <w:rPr>
          <w:spacing w:val="-10"/>
        </w:rPr>
        <w:t xml:space="preserve"> </w:t>
      </w:r>
      <w:r>
        <w:t>конькобежная</w:t>
      </w:r>
      <w:r>
        <w:rPr>
          <w:spacing w:val="-10"/>
        </w:rPr>
        <w:t xml:space="preserve"> </w:t>
      </w:r>
      <w:r>
        <w:t>подготовка Лыжная подготовка</w:t>
      </w:r>
    </w:p>
    <w:p w:rsidR="004A57EF" w:rsidRDefault="0000266E">
      <w:pPr>
        <w:pStyle w:val="a3"/>
        <w:ind w:right="750"/>
      </w:pPr>
      <w:r>
        <w:t xml:space="preserve">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 Предупреждение травм и </w:t>
      </w:r>
      <w:r>
        <w:rPr>
          <w:spacing w:val="-2"/>
        </w:rPr>
        <w:t>обморожений.</w:t>
      </w:r>
    </w:p>
    <w:p w:rsidR="004A57EF" w:rsidRDefault="0000266E">
      <w:pPr>
        <w:pStyle w:val="a3"/>
        <w:ind w:right="828"/>
      </w:pPr>
      <w:r>
        <w:t>Практический</w:t>
      </w:r>
      <w:r>
        <w:rPr>
          <w:spacing w:val="-4"/>
        </w:rPr>
        <w:t xml:space="preserve"> </w:t>
      </w:r>
      <w:r>
        <w:t>материал.</w:t>
      </w:r>
      <w:r>
        <w:rPr>
          <w:spacing w:val="-5"/>
        </w:rPr>
        <w:t xml:space="preserve"> </w:t>
      </w:r>
      <w:r>
        <w:t>Выполнение</w:t>
      </w:r>
      <w:r>
        <w:rPr>
          <w:spacing w:val="-5"/>
        </w:rPr>
        <w:t xml:space="preserve"> </w:t>
      </w:r>
      <w:r>
        <w:t>строевых</w:t>
      </w:r>
      <w:r>
        <w:rPr>
          <w:spacing w:val="-3"/>
        </w:rPr>
        <w:t xml:space="preserve"> </w:t>
      </w:r>
      <w:r>
        <w:t>команд.</w:t>
      </w:r>
      <w:r>
        <w:rPr>
          <w:spacing w:val="-4"/>
        </w:rPr>
        <w:t xml:space="preserve"> </w:t>
      </w:r>
      <w:r>
        <w:t>Передвижение</w:t>
      </w:r>
      <w:r>
        <w:rPr>
          <w:spacing w:val="-5"/>
        </w:rPr>
        <w:t xml:space="preserve"> </w:t>
      </w:r>
      <w:r>
        <w:t>на</w:t>
      </w:r>
      <w:r>
        <w:rPr>
          <w:spacing w:val="-5"/>
        </w:rPr>
        <w:t xml:space="preserve"> </w:t>
      </w:r>
      <w:r>
        <w:t>лыжах.</w:t>
      </w:r>
      <w:r>
        <w:rPr>
          <w:spacing w:val="-4"/>
        </w:rPr>
        <w:t xml:space="preserve"> </w:t>
      </w:r>
      <w:r>
        <w:t>Спуски, повороты, торможение.</w:t>
      </w:r>
    </w:p>
    <w:p w:rsidR="004A57EF" w:rsidRDefault="0000266E">
      <w:pPr>
        <w:pStyle w:val="a3"/>
      </w:pPr>
      <w:r>
        <w:t>Конькобежная</w:t>
      </w:r>
      <w:r>
        <w:rPr>
          <w:spacing w:val="-4"/>
        </w:rPr>
        <w:t xml:space="preserve"> </w:t>
      </w:r>
      <w:r>
        <w:rPr>
          <w:spacing w:val="-2"/>
        </w:rPr>
        <w:t>подготовка</w:t>
      </w:r>
    </w:p>
    <w:p w:rsidR="004A57EF" w:rsidRDefault="0000266E">
      <w:pPr>
        <w:pStyle w:val="a3"/>
        <w:spacing w:before="1"/>
        <w:ind w:right="753"/>
      </w:pPr>
      <w:r>
        <w:t>Теоретические сведения. Одежда и обувь конькобежца. Подготовка к занятиям на</w:t>
      </w:r>
      <w:r>
        <w:rPr>
          <w:spacing w:val="40"/>
        </w:rPr>
        <w:t xml:space="preserve"> </w:t>
      </w:r>
      <w:r>
        <w:t>коньках. Правила поведения на уроках. Основные части конька. Предупреждение травм и обморожений при занятиях на коньках.</w:t>
      </w:r>
    </w:p>
    <w:p w:rsidR="004A57EF" w:rsidRDefault="0000266E">
      <w:pPr>
        <w:pStyle w:val="a3"/>
        <w:ind w:right="746"/>
      </w:pPr>
      <w:r>
        <w:t>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4A57EF" w:rsidRDefault="0000266E">
      <w:pPr>
        <w:pStyle w:val="a3"/>
        <w:jc w:val="left"/>
      </w:pPr>
      <w:r>
        <w:rPr>
          <w:spacing w:val="-4"/>
        </w:rPr>
        <w:t>Игры</w:t>
      </w:r>
    </w:p>
    <w:p w:rsidR="004A57EF" w:rsidRDefault="0000266E">
      <w:pPr>
        <w:pStyle w:val="a3"/>
        <w:ind w:right="748"/>
        <w:jc w:val="left"/>
      </w:pPr>
      <w:r>
        <w:t>Теоретические</w:t>
      </w:r>
      <w:r>
        <w:rPr>
          <w:spacing w:val="35"/>
        </w:rPr>
        <w:t xml:space="preserve"> </w:t>
      </w:r>
      <w:r>
        <w:t>сведения.</w:t>
      </w:r>
      <w:r>
        <w:rPr>
          <w:spacing w:val="36"/>
        </w:rPr>
        <w:t xml:space="preserve"> </w:t>
      </w:r>
      <w:r>
        <w:t>Элементарные</w:t>
      </w:r>
      <w:r>
        <w:rPr>
          <w:spacing w:val="34"/>
        </w:rPr>
        <w:t xml:space="preserve"> </w:t>
      </w:r>
      <w:r>
        <w:t>сведения</w:t>
      </w:r>
      <w:r>
        <w:rPr>
          <w:spacing w:val="36"/>
        </w:rPr>
        <w:t xml:space="preserve"> </w:t>
      </w:r>
      <w:r>
        <w:t>о</w:t>
      </w:r>
      <w:r>
        <w:rPr>
          <w:spacing w:val="33"/>
        </w:rPr>
        <w:t xml:space="preserve"> </w:t>
      </w:r>
      <w:r>
        <w:t>правилах</w:t>
      </w:r>
      <w:r>
        <w:rPr>
          <w:spacing w:val="35"/>
        </w:rPr>
        <w:t xml:space="preserve"> </w:t>
      </w:r>
      <w:r>
        <w:t>игр</w:t>
      </w:r>
      <w:r>
        <w:rPr>
          <w:spacing w:val="36"/>
        </w:rPr>
        <w:t xml:space="preserve"> </w:t>
      </w:r>
      <w:r>
        <w:t>и</w:t>
      </w:r>
      <w:r>
        <w:rPr>
          <w:spacing w:val="32"/>
        </w:rPr>
        <w:t xml:space="preserve"> </w:t>
      </w:r>
      <w:r>
        <w:t>поведении</w:t>
      </w:r>
      <w:r>
        <w:rPr>
          <w:spacing w:val="37"/>
        </w:rPr>
        <w:t xml:space="preserve"> </w:t>
      </w:r>
      <w:r>
        <w:t>во</w:t>
      </w:r>
      <w:r>
        <w:rPr>
          <w:spacing w:val="35"/>
        </w:rPr>
        <w:t xml:space="preserve"> </w:t>
      </w:r>
      <w:r>
        <w:t>время игр.</w:t>
      </w:r>
      <w:r>
        <w:rPr>
          <w:spacing w:val="40"/>
        </w:rPr>
        <w:t xml:space="preserve"> </w:t>
      </w:r>
      <w:r>
        <w:t>Правила</w:t>
      </w:r>
      <w:r>
        <w:rPr>
          <w:spacing w:val="40"/>
        </w:rPr>
        <w:t xml:space="preserve"> </w:t>
      </w:r>
      <w:r>
        <w:t>игр.</w:t>
      </w:r>
      <w:r>
        <w:rPr>
          <w:spacing w:val="40"/>
        </w:rPr>
        <w:t xml:space="preserve"> </w:t>
      </w:r>
      <w:r>
        <w:t>Элементарные</w:t>
      </w:r>
      <w:r>
        <w:rPr>
          <w:spacing w:val="40"/>
        </w:rPr>
        <w:t xml:space="preserve"> </w:t>
      </w:r>
      <w:r>
        <w:t>игровые</w:t>
      </w:r>
      <w:r>
        <w:rPr>
          <w:spacing w:val="40"/>
        </w:rPr>
        <w:t xml:space="preserve"> </w:t>
      </w:r>
      <w:r>
        <w:t>технико-тактические</w:t>
      </w:r>
      <w:r>
        <w:rPr>
          <w:spacing w:val="40"/>
        </w:rPr>
        <w:t xml:space="preserve"> </w:t>
      </w:r>
      <w:r>
        <w:t>взаимодействия</w:t>
      </w:r>
      <w:r>
        <w:rPr>
          <w:spacing w:val="40"/>
        </w:rPr>
        <w:t xml:space="preserve"> </w:t>
      </w:r>
      <w:r>
        <w:t>(выбор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 Практический материал. Подвижные игры:</w:t>
      </w:r>
    </w:p>
    <w:p w:rsidR="004A57EF" w:rsidRDefault="0000266E">
      <w:pPr>
        <w:pStyle w:val="a3"/>
        <w:jc w:val="left"/>
      </w:pPr>
      <w:r>
        <w:t>Коррекционные</w:t>
      </w:r>
      <w:r>
        <w:rPr>
          <w:spacing w:val="-6"/>
        </w:rPr>
        <w:t xml:space="preserve"> </w:t>
      </w:r>
      <w:r>
        <w:rPr>
          <w:spacing w:val="-2"/>
        </w:rPr>
        <w:t>игры;</w:t>
      </w:r>
    </w:p>
    <w:p w:rsidR="004A57EF" w:rsidRDefault="0000266E">
      <w:pPr>
        <w:pStyle w:val="a3"/>
        <w:spacing w:before="1"/>
        <w:ind w:right="746"/>
      </w:pPr>
      <w:r>
        <w:t>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4A57EF" w:rsidRDefault="0000266E">
      <w:pPr>
        <w:spacing w:before="4" w:after="4"/>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001"/>
        <w:gridCol w:w="3193"/>
      </w:tblGrid>
      <w:tr w:rsidR="004A57EF">
        <w:trPr>
          <w:trHeight w:val="275"/>
        </w:trPr>
        <w:tc>
          <w:tcPr>
            <w:tcW w:w="1385" w:type="dxa"/>
          </w:tcPr>
          <w:p w:rsidR="004A57EF" w:rsidRDefault="0000266E">
            <w:pPr>
              <w:pStyle w:val="TableParagraph"/>
              <w:rPr>
                <w:sz w:val="24"/>
              </w:rPr>
            </w:pPr>
            <w:r>
              <w:rPr>
                <w:sz w:val="24"/>
              </w:rPr>
              <w:t>№</w:t>
            </w:r>
          </w:p>
        </w:tc>
        <w:tc>
          <w:tcPr>
            <w:tcW w:w="5001" w:type="dxa"/>
          </w:tcPr>
          <w:p w:rsidR="004A57EF" w:rsidRDefault="0000266E">
            <w:pPr>
              <w:pStyle w:val="TableParagraph"/>
              <w:ind w:left="105"/>
              <w:rPr>
                <w:sz w:val="24"/>
              </w:rPr>
            </w:pPr>
            <w:r>
              <w:rPr>
                <w:spacing w:val="-4"/>
                <w:sz w:val="24"/>
              </w:rPr>
              <w:t>Тема</w:t>
            </w:r>
          </w:p>
        </w:tc>
        <w:tc>
          <w:tcPr>
            <w:tcW w:w="3193" w:type="dxa"/>
          </w:tcPr>
          <w:p w:rsidR="004A57EF" w:rsidRDefault="0000266E">
            <w:pPr>
              <w:pStyle w:val="TableParagraph"/>
              <w:ind w:left="104"/>
              <w:rPr>
                <w:sz w:val="24"/>
              </w:rPr>
            </w:pPr>
            <w:r>
              <w:rPr>
                <w:sz w:val="24"/>
              </w:rPr>
              <w:t>Количество</w:t>
            </w:r>
            <w:r>
              <w:rPr>
                <w:spacing w:val="-4"/>
                <w:sz w:val="24"/>
              </w:rPr>
              <w:t xml:space="preserve"> часов</w:t>
            </w:r>
          </w:p>
        </w:tc>
      </w:tr>
      <w:tr w:rsidR="004A57EF">
        <w:trPr>
          <w:trHeight w:val="275"/>
        </w:trPr>
        <w:tc>
          <w:tcPr>
            <w:tcW w:w="1385" w:type="dxa"/>
          </w:tcPr>
          <w:p w:rsidR="004A57EF" w:rsidRDefault="0000266E">
            <w:pPr>
              <w:pStyle w:val="TableParagraph"/>
              <w:rPr>
                <w:b/>
                <w:sz w:val="24"/>
              </w:rPr>
            </w:pPr>
            <w:r>
              <w:rPr>
                <w:b/>
                <w:sz w:val="24"/>
              </w:rPr>
              <w:t>1</w:t>
            </w:r>
          </w:p>
        </w:tc>
        <w:tc>
          <w:tcPr>
            <w:tcW w:w="5001" w:type="dxa"/>
          </w:tcPr>
          <w:p w:rsidR="004A57EF" w:rsidRDefault="0000266E">
            <w:pPr>
              <w:pStyle w:val="TableParagraph"/>
              <w:ind w:left="105"/>
              <w:rPr>
                <w:sz w:val="24"/>
              </w:rPr>
            </w:pPr>
            <w:r>
              <w:rPr>
                <w:spacing w:val="-2"/>
                <w:sz w:val="24"/>
              </w:rPr>
              <w:t>Гимнастика</w:t>
            </w:r>
          </w:p>
        </w:tc>
        <w:tc>
          <w:tcPr>
            <w:tcW w:w="3193" w:type="dxa"/>
          </w:tcPr>
          <w:p w:rsidR="004A57EF" w:rsidRDefault="0000266E">
            <w:pPr>
              <w:pStyle w:val="TableParagraph"/>
              <w:ind w:left="104"/>
              <w:rPr>
                <w:b/>
                <w:sz w:val="24"/>
              </w:rPr>
            </w:pPr>
            <w:r>
              <w:rPr>
                <w:b/>
                <w:spacing w:val="-5"/>
                <w:sz w:val="24"/>
              </w:rPr>
              <w:t>33</w:t>
            </w:r>
          </w:p>
        </w:tc>
      </w:tr>
      <w:tr w:rsidR="004A57EF">
        <w:trPr>
          <w:trHeight w:val="278"/>
        </w:trPr>
        <w:tc>
          <w:tcPr>
            <w:tcW w:w="1385" w:type="dxa"/>
          </w:tcPr>
          <w:p w:rsidR="004A57EF" w:rsidRDefault="0000266E">
            <w:pPr>
              <w:pStyle w:val="TableParagraph"/>
              <w:spacing w:line="258" w:lineRule="exact"/>
              <w:rPr>
                <w:b/>
                <w:sz w:val="24"/>
              </w:rPr>
            </w:pPr>
            <w:r>
              <w:rPr>
                <w:b/>
                <w:sz w:val="24"/>
              </w:rPr>
              <w:t>2</w:t>
            </w:r>
          </w:p>
        </w:tc>
        <w:tc>
          <w:tcPr>
            <w:tcW w:w="5001" w:type="dxa"/>
          </w:tcPr>
          <w:p w:rsidR="004A57EF" w:rsidRDefault="0000266E">
            <w:pPr>
              <w:pStyle w:val="TableParagraph"/>
              <w:spacing w:line="258" w:lineRule="exact"/>
              <w:ind w:left="105"/>
              <w:rPr>
                <w:sz w:val="24"/>
              </w:rPr>
            </w:pPr>
            <w:r>
              <w:rPr>
                <w:sz w:val="24"/>
              </w:rPr>
              <w:t>Легкая</w:t>
            </w:r>
            <w:r>
              <w:rPr>
                <w:spacing w:val="-6"/>
                <w:sz w:val="24"/>
              </w:rPr>
              <w:t xml:space="preserve"> </w:t>
            </w:r>
            <w:r>
              <w:rPr>
                <w:spacing w:val="-2"/>
                <w:sz w:val="24"/>
              </w:rPr>
              <w:t>атлетика</w:t>
            </w:r>
          </w:p>
        </w:tc>
        <w:tc>
          <w:tcPr>
            <w:tcW w:w="3193" w:type="dxa"/>
          </w:tcPr>
          <w:p w:rsidR="004A57EF" w:rsidRDefault="0000266E">
            <w:pPr>
              <w:pStyle w:val="TableParagraph"/>
              <w:spacing w:line="258" w:lineRule="exact"/>
              <w:ind w:left="104"/>
              <w:rPr>
                <w:b/>
                <w:sz w:val="24"/>
              </w:rPr>
            </w:pPr>
            <w:r>
              <w:rPr>
                <w:b/>
                <w:spacing w:val="-5"/>
                <w:sz w:val="24"/>
              </w:rPr>
              <w:t>20</w:t>
            </w:r>
          </w:p>
        </w:tc>
      </w:tr>
      <w:tr w:rsidR="004A57EF">
        <w:trPr>
          <w:trHeight w:val="275"/>
        </w:trPr>
        <w:tc>
          <w:tcPr>
            <w:tcW w:w="1385" w:type="dxa"/>
          </w:tcPr>
          <w:p w:rsidR="004A57EF" w:rsidRDefault="0000266E">
            <w:pPr>
              <w:pStyle w:val="TableParagraph"/>
              <w:rPr>
                <w:b/>
                <w:sz w:val="24"/>
              </w:rPr>
            </w:pPr>
            <w:r>
              <w:rPr>
                <w:b/>
                <w:sz w:val="24"/>
              </w:rPr>
              <w:t>3</w:t>
            </w:r>
          </w:p>
        </w:tc>
        <w:tc>
          <w:tcPr>
            <w:tcW w:w="5001" w:type="dxa"/>
          </w:tcPr>
          <w:p w:rsidR="004A57EF" w:rsidRDefault="0000266E">
            <w:pPr>
              <w:pStyle w:val="TableParagraph"/>
              <w:ind w:left="105"/>
              <w:rPr>
                <w:sz w:val="24"/>
              </w:rPr>
            </w:pPr>
            <w:r>
              <w:rPr>
                <w:sz w:val="24"/>
              </w:rPr>
              <w:t>Подвижные</w:t>
            </w:r>
            <w:r>
              <w:rPr>
                <w:spacing w:val="-8"/>
                <w:sz w:val="24"/>
              </w:rPr>
              <w:t xml:space="preserve"> </w:t>
            </w:r>
            <w:r>
              <w:rPr>
                <w:spacing w:val="-4"/>
                <w:sz w:val="24"/>
              </w:rPr>
              <w:t>игры</w:t>
            </w:r>
          </w:p>
        </w:tc>
        <w:tc>
          <w:tcPr>
            <w:tcW w:w="3193" w:type="dxa"/>
          </w:tcPr>
          <w:p w:rsidR="004A57EF" w:rsidRDefault="0000266E">
            <w:pPr>
              <w:pStyle w:val="TableParagraph"/>
              <w:ind w:left="104"/>
              <w:rPr>
                <w:b/>
                <w:sz w:val="24"/>
              </w:rPr>
            </w:pPr>
            <w:r>
              <w:rPr>
                <w:b/>
                <w:spacing w:val="-5"/>
                <w:sz w:val="24"/>
              </w:rPr>
              <w:t>31</w:t>
            </w:r>
          </w:p>
        </w:tc>
      </w:tr>
      <w:tr w:rsidR="004A57EF">
        <w:trPr>
          <w:trHeight w:val="275"/>
        </w:trPr>
        <w:tc>
          <w:tcPr>
            <w:tcW w:w="1385" w:type="dxa"/>
          </w:tcPr>
          <w:p w:rsidR="004A57EF" w:rsidRDefault="0000266E">
            <w:pPr>
              <w:pStyle w:val="TableParagraph"/>
              <w:rPr>
                <w:b/>
                <w:sz w:val="24"/>
              </w:rPr>
            </w:pPr>
            <w:r>
              <w:rPr>
                <w:b/>
                <w:sz w:val="24"/>
              </w:rPr>
              <w:t>4</w:t>
            </w:r>
          </w:p>
        </w:tc>
        <w:tc>
          <w:tcPr>
            <w:tcW w:w="5001" w:type="dxa"/>
          </w:tcPr>
          <w:p w:rsidR="004A57EF" w:rsidRDefault="0000266E">
            <w:pPr>
              <w:pStyle w:val="TableParagraph"/>
              <w:ind w:left="105"/>
              <w:rPr>
                <w:sz w:val="24"/>
              </w:rPr>
            </w:pPr>
            <w:r>
              <w:rPr>
                <w:sz w:val="24"/>
              </w:rPr>
              <w:t>Лыжная</w:t>
            </w:r>
            <w:r>
              <w:rPr>
                <w:spacing w:val="-4"/>
                <w:sz w:val="24"/>
              </w:rPr>
              <w:t xml:space="preserve"> </w:t>
            </w:r>
            <w:r>
              <w:rPr>
                <w:spacing w:val="-2"/>
                <w:sz w:val="24"/>
              </w:rPr>
              <w:t>подготовка</w:t>
            </w:r>
          </w:p>
        </w:tc>
        <w:tc>
          <w:tcPr>
            <w:tcW w:w="3193" w:type="dxa"/>
          </w:tcPr>
          <w:p w:rsidR="004A57EF" w:rsidRDefault="0000266E">
            <w:pPr>
              <w:pStyle w:val="TableParagraph"/>
              <w:ind w:left="104"/>
              <w:rPr>
                <w:b/>
                <w:sz w:val="24"/>
              </w:rPr>
            </w:pPr>
            <w:r>
              <w:rPr>
                <w:b/>
                <w:spacing w:val="-5"/>
                <w:sz w:val="24"/>
              </w:rPr>
              <w:t>15</w:t>
            </w:r>
          </w:p>
        </w:tc>
      </w:tr>
      <w:tr w:rsidR="004A57EF">
        <w:trPr>
          <w:trHeight w:val="275"/>
        </w:trPr>
        <w:tc>
          <w:tcPr>
            <w:tcW w:w="1385" w:type="dxa"/>
          </w:tcPr>
          <w:p w:rsidR="004A57EF" w:rsidRDefault="004A57EF">
            <w:pPr>
              <w:pStyle w:val="TableParagraph"/>
              <w:spacing w:line="240" w:lineRule="auto"/>
              <w:ind w:left="0"/>
              <w:rPr>
                <w:sz w:val="20"/>
              </w:rPr>
            </w:pPr>
          </w:p>
        </w:tc>
        <w:tc>
          <w:tcPr>
            <w:tcW w:w="5001" w:type="dxa"/>
          </w:tcPr>
          <w:p w:rsidR="004A57EF" w:rsidRDefault="0000266E">
            <w:pPr>
              <w:pStyle w:val="TableParagraph"/>
              <w:ind w:left="105"/>
              <w:rPr>
                <w:sz w:val="24"/>
              </w:rPr>
            </w:pPr>
            <w:r>
              <w:rPr>
                <w:spacing w:val="-2"/>
                <w:sz w:val="24"/>
              </w:rPr>
              <w:t>Итого</w:t>
            </w:r>
          </w:p>
        </w:tc>
        <w:tc>
          <w:tcPr>
            <w:tcW w:w="3193" w:type="dxa"/>
          </w:tcPr>
          <w:p w:rsidR="004A57EF" w:rsidRDefault="0000266E">
            <w:pPr>
              <w:pStyle w:val="TableParagraph"/>
              <w:ind w:left="104"/>
              <w:rPr>
                <w:b/>
                <w:sz w:val="24"/>
              </w:rPr>
            </w:pPr>
            <w:r>
              <w:rPr>
                <w:b/>
                <w:spacing w:val="-5"/>
                <w:sz w:val="24"/>
              </w:rPr>
              <w:t>99</w:t>
            </w:r>
          </w:p>
        </w:tc>
      </w:tr>
    </w:tbl>
    <w:p w:rsidR="004A57EF" w:rsidRDefault="0000266E">
      <w:pPr>
        <w:spacing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2</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001"/>
        <w:gridCol w:w="3193"/>
      </w:tblGrid>
      <w:tr w:rsidR="004A57EF">
        <w:trPr>
          <w:trHeight w:val="275"/>
        </w:trPr>
        <w:tc>
          <w:tcPr>
            <w:tcW w:w="1385" w:type="dxa"/>
          </w:tcPr>
          <w:p w:rsidR="004A57EF" w:rsidRDefault="0000266E">
            <w:pPr>
              <w:pStyle w:val="TableParagraph"/>
              <w:rPr>
                <w:sz w:val="24"/>
              </w:rPr>
            </w:pPr>
            <w:r>
              <w:rPr>
                <w:sz w:val="24"/>
              </w:rPr>
              <w:t>№</w:t>
            </w:r>
          </w:p>
        </w:tc>
        <w:tc>
          <w:tcPr>
            <w:tcW w:w="5001" w:type="dxa"/>
          </w:tcPr>
          <w:p w:rsidR="004A57EF" w:rsidRDefault="0000266E">
            <w:pPr>
              <w:pStyle w:val="TableParagraph"/>
              <w:ind w:left="105"/>
              <w:rPr>
                <w:sz w:val="24"/>
              </w:rPr>
            </w:pPr>
            <w:r>
              <w:rPr>
                <w:spacing w:val="-4"/>
                <w:sz w:val="24"/>
              </w:rPr>
              <w:t>Тема</w:t>
            </w:r>
          </w:p>
        </w:tc>
        <w:tc>
          <w:tcPr>
            <w:tcW w:w="3193" w:type="dxa"/>
          </w:tcPr>
          <w:p w:rsidR="004A57EF" w:rsidRDefault="0000266E">
            <w:pPr>
              <w:pStyle w:val="TableParagraph"/>
              <w:ind w:left="104"/>
              <w:rPr>
                <w:sz w:val="24"/>
              </w:rPr>
            </w:pPr>
            <w:r>
              <w:rPr>
                <w:sz w:val="24"/>
              </w:rPr>
              <w:t>Количество</w:t>
            </w:r>
            <w:r>
              <w:rPr>
                <w:spacing w:val="-4"/>
                <w:sz w:val="24"/>
              </w:rPr>
              <w:t xml:space="preserve"> часов</w:t>
            </w:r>
          </w:p>
        </w:tc>
      </w:tr>
    </w:tbl>
    <w:p w:rsidR="004A57EF" w:rsidRDefault="004A57EF">
      <w:pPr>
        <w:rPr>
          <w:sz w:val="24"/>
        </w:rPr>
        <w:sectPr w:rsidR="004A57EF">
          <w:pgSz w:w="11920" w:h="16850"/>
          <w:pgMar w:top="1060" w:right="100" w:bottom="1137"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001"/>
        <w:gridCol w:w="3193"/>
      </w:tblGrid>
      <w:tr w:rsidR="004A57EF">
        <w:trPr>
          <w:trHeight w:val="277"/>
        </w:trPr>
        <w:tc>
          <w:tcPr>
            <w:tcW w:w="1385" w:type="dxa"/>
          </w:tcPr>
          <w:p w:rsidR="004A57EF" w:rsidRDefault="0000266E">
            <w:pPr>
              <w:pStyle w:val="TableParagraph"/>
              <w:spacing w:line="258" w:lineRule="exact"/>
              <w:rPr>
                <w:b/>
                <w:sz w:val="24"/>
              </w:rPr>
            </w:pPr>
            <w:r>
              <w:rPr>
                <w:b/>
                <w:sz w:val="24"/>
              </w:rPr>
              <w:lastRenderedPageBreak/>
              <w:t>1</w:t>
            </w:r>
          </w:p>
        </w:tc>
        <w:tc>
          <w:tcPr>
            <w:tcW w:w="5001" w:type="dxa"/>
          </w:tcPr>
          <w:p w:rsidR="004A57EF" w:rsidRDefault="0000266E">
            <w:pPr>
              <w:pStyle w:val="TableParagraph"/>
              <w:spacing w:line="258" w:lineRule="exact"/>
              <w:ind w:left="105"/>
              <w:rPr>
                <w:sz w:val="24"/>
              </w:rPr>
            </w:pPr>
            <w:r>
              <w:rPr>
                <w:spacing w:val="-2"/>
                <w:sz w:val="24"/>
              </w:rPr>
              <w:t>Гимнастика</w:t>
            </w:r>
          </w:p>
        </w:tc>
        <w:tc>
          <w:tcPr>
            <w:tcW w:w="3193" w:type="dxa"/>
          </w:tcPr>
          <w:p w:rsidR="004A57EF" w:rsidRDefault="0000266E">
            <w:pPr>
              <w:pStyle w:val="TableParagraph"/>
              <w:spacing w:line="258" w:lineRule="exact"/>
              <w:ind w:left="104"/>
              <w:rPr>
                <w:b/>
                <w:sz w:val="24"/>
              </w:rPr>
            </w:pPr>
            <w:r>
              <w:rPr>
                <w:b/>
                <w:spacing w:val="-5"/>
                <w:sz w:val="24"/>
              </w:rPr>
              <w:t>33</w:t>
            </w:r>
          </w:p>
        </w:tc>
      </w:tr>
      <w:tr w:rsidR="004A57EF">
        <w:trPr>
          <w:trHeight w:val="275"/>
        </w:trPr>
        <w:tc>
          <w:tcPr>
            <w:tcW w:w="1385" w:type="dxa"/>
          </w:tcPr>
          <w:p w:rsidR="004A57EF" w:rsidRDefault="0000266E">
            <w:pPr>
              <w:pStyle w:val="TableParagraph"/>
              <w:rPr>
                <w:b/>
                <w:sz w:val="24"/>
              </w:rPr>
            </w:pPr>
            <w:r>
              <w:rPr>
                <w:b/>
                <w:sz w:val="24"/>
              </w:rPr>
              <w:t>2</w:t>
            </w:r>
          </w:p>
        </w:tc>
        <w:tc>
          <w:tcPr>
            <w:tcW w:w="5001" w:type="dxa"/>
          </w:tcPr>
          <w:p w:rsidR="004A57EF" w:rsidRDefault="0000266E">
            <w:pPr>
              <w:pStyle w:val="TableParagraph"/>
              <w:ind w:left="105"/>
              <w:rPr>
                <w:sz w:val="24"/>
              </w:rPr>
            </w:pPr>
            <w:r>
              <w:rPr>
                <w:sz w:val="24"/>
              </w:rPr>
              <w:t>Легкая</w:t>
            </w:r>
            <w:r>
              <w:rPr>
                <w:spacing w:val="-6"/>
                <w:sz w:val="24"/>
              </w:rPr>
              <w:t xml:space="preserve"> </w:t>
            </w:r>
            <w:r>
              <w:rPr>
                <w:spacing w:val="-2"/>
                <w:sz w:val="24"/>
              </w:rPr>
              <w:t>атлетика</w:t>
            </w:r>
          </w:p>
        </w:tc>
        <w:tc>
          <w:tcPr>
            <w:tcW w:w="3193" w:type="dxa"/>
          </w:tcPr>
          <w:p w:rsidR="004A57EF" w:rsidRDefault="0000266E">
            <w:pPr>
              <w:pStyle w:val="TableParagraph"/>
              <w:ind w:left="104"/>
              <w:rPr>
                <w:b/>
                <w:sz w:val="24"/>
              </w:rPr>
            </w:pPr>
            <w:r>
              <w:rPr>
                <w:b/>
                <w:spacing w:val="-5"/>
                <w:sz w:val="24"/>
              </w:rPr>
              <w:t>21</w:t>
            </w:r>
          </w:p>
        </w:tc>
      </w:tr>
      <w:tr w:rsidR="004A57EF">
        <w:trPr>
          <w:trHeight w:val="275"/>
        </w:trPr>
        <w:tc>
          <w:tcPr>
            <w:tcW w:w="1385" w:type="dxa"/>
          </w:tcPr>
          <w:p w:rsidR="004A57EF" w:rsidRDefault="0000266E">
            <w:pPr>
              <w:pStyle w:val="TableParagraph"/>
              <w:rPr>
                <w:b/>
                <w:sz w:val="24"/>
              </w:rPr>
            </w:pPr>
            <w:r>
              <w:rPr>
                <w:b/>
                <w:sz w:val="24"/>
              </w:rPr>
              <w:t>3</w:t>
            </w:r>
          </w:p>
        </w:tc>
        <w:tc>
          <w:tcPr>
            <w:tcW w:w="5001" w:type="dxa"/>
          </w:tcPr>
          <w:p w:rsidR="004A57EF" w:rsidRDefault="0000266E">
            <w:pPr>
              <w:pStyle w:val="TableParagraph"/>
              <w:ind w:left="105"/>
              <w:rPr>
                <w:sz w:val="24"/>
              </w:rPr>
            </w:pPr>
            <w:r>
              <w:rPr>
                <w:sz w:val="24"/>
              </w:rPr>
              <w:t>Подвижные</w:t>
            </w:r>
            <w:r>
              <w:rPr>
                <w:spacing w:val="-8"/>
                <w:sz w:val="24"/>
              </w:rPr>
              <w:t xml:space="preserve"> </w:t>
            </w:r>
            <w:r>
              <w:rPr>
                <w:spacing w:val="-4"/>
                <w:sz w:val="24"/>
              </w:rPr>
              <w:t>игры</w:t>
            </w:r>
          </w:p>
        </w:tc>
        <w:tc>
          <w:tcPr>
            <w:tcW w:w="3193" w:type="dxa"/>
          </w:tcPr>
          <w:p w:rsidR="004A57EF" w:rsidRDefault="0000266E">
            <w:pPr>
              <w:pStyle w:val="TableParagraph"/>
              <w:ind w:left="104"/>
              <w:rPr>
                <w:b/>
                <w:sz w:val="24"/>
              </w:rPr>
            </w:pPr>
            <w:r>
              <w:rPr>
                <w:b/>
                <w:spacing w:val="-5"/>
                <w:sz w:val="24"/>
              </w:rPr>
              <w:t>32</w:t>
            </w:r>
          </w:p>
        </w:tc>
      </w:tr>
      <w:tr w:rsidR="004A57EF">
        <w:trPr>
          <w:trHeight w:val="275"/>
        </w:trPr>
        <w:tc>
          <w:tcPr>
            <w:tcW w:w="1385" w:type="dxa"/>
          </w:tcPr>
          <w:p w:rsidR="004A57EF" w:rsidRDefault="0000266E">
            <w:pPr>
              <w:pStyle w:val="TableParagraph"/>
              <w:rPr>
                <w:b/>
                <w:sz w:val="24"/>
              </w:rPr>
            </w:pPr>
            <w:r>
              <w:rPr>
                <w:b/>
                <w:sz w:val="24"/>
              </w:rPr>
              <w:t>4</w:t>
            </w:r>
          </w:p>
        </w:tc>
        <w:tc>
          <w:tcPr>
            <w:tcW w:w="5001" w:type="dxa"/>
          </w:tcPr>
          <w:p w:rsidR="004A57EF" w:rsidRDefault="0000266E">
            <w:pPr>
              <w:pStyle w:val="TableParagraph"/>
              <w:ind w:left="105"/>
              <w:rPr>
                <w:sz w:val="24"/>
              </w:rPr>
            </w:pPr>
            <w:r>
              <w:rPr>
                <w:sz w:val="24"/>
              </w:rPr>
              <w:t>Лыжная</w:t>
            </w:r>
            <w:r>
              <w:rPr>
                <w:spacing w:val="-4"/>
                <w:sz w:val="24"/>
              </w:rPr>
              <w:t xml:space="preserve"> </w:t>
            </w:r>
            <w:r>
              <w:rPr>
                <w:spacing w:val="-2"/>
                <w:sz w:val="24"/>
              </w:rPr>
              <w:t>подготовка</w:t>
            </w:r>
          </w:p>
        </w:tc>
        <w:tc>
          <w:tcPr>
            <w:tcW w:w="3193" w:type="dxa"/>
          </w:tcPr>
          <w:p w:rsidR="004A57EF" w:rsidRDefault="0000266E">
            <w:pPr>
              <w:pStyle w:val="TableParagraph"/>
              <w:ind w:left="104"/>
              <w:rPr>
                <w:b/>
                <w:sz w:val="24"/>
              </w:rPr>
            </w:pPr>
            <w:r>
              <w:rPr>
                <w:b/>
                <w:spacing w:val="-5"/>
                <w:sz w:val="24"/>
              </w:rPr>
              <w:t>16</w:t>
            </w:r>
          </w:p>
        </w:tc>
      </w:tr>
      <w:tr w:rsidR="004A57EF">
        <w:trPr>
          <w:trHeight w:val="275"/>
        </w:trPr>
        <w:tc>
          <w:tcPr>
            <w:tcW w:w="1385" w:type="dxa"/>
          </w:tcPr>
          <w:p w:rsidR="004A57EF" w:rsidRDefault="004A57EF">
            <w:pPr>
              <w:pStyle w:val="TableParagraph"/>
              <w:spacing w:line="240" w:lineRule="auto"/>
              <w:ind w:left="0"/>
              <w:rPr>
                <w:sz w:val="20"/>
              </w:rPr>
            </w:pPr>
          </w:p>
        </w:tc>
        <w:tc>
          <w:tcPr>
            <w:tcW w:w="5001" w:type="dxa"/>
          </w:tcPr>
          <w:p w:rsidR="004A57EF" w:rsidRDefault="0000266E">
            <w:pPr>
              <w:pStyle w:val="TableParagraph"/>
              <w:ind w:left="105"/>
              <w:rPr>
                <w:sz w:val="24"/>
              </w:rPr>
            </w:pPr>
            <w:r>
              <w:rPr>
                <w:spacing w:val="-2"/>
                <w:sz w:val="24"/>
              </w:rPr>
              <w:t>Итого</w:t>
            </w:r>
          </w:p>
        </w:tc>
        <w:tc>
          <w:tcPr>
            <w:tcW w:w="3193" w:type="dxa"/>
          </w:tcPr>
          <w:p w:rsidR="004A57EF" w:rsidRDefault="0000266E">
            <w:pPr>
              <w:pStyle w:val="TableParagraph"/>
              <w:ind w:left="104"/>
              <w:rPr>
                <w:b/>
                <w:sz w:val="24"/>
              </w:rPr>
            </w:pPr>
            <w:r>
              <w:rPr>
                <w:b/>
                <w:spacing w:val="-5"/>
                <w:sz w:val="24"/>
              </w:rPr>
              <w:t>102</w:t>
            </w:r>
          </w:p>
        </w:tc>
      </w:tr>
    </w:tbl>
    <w:p w:rsidR="004A57EF" w:rsidRDefault="0000266E">
      <w:pPr>
        <w:spacing w:after="3" w:line="268" w:lineRule="exact"/>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3</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001"/>
        <w:gridCol w:w="3193"/>
      </w:tblGrid>
      <w:tr w:rsidR="004A57EF">
        <w:trPr>
          <w:trHeight w:val="277"/>
        </w:trPr>
        <w:tc>
          <w:tcPr>
            <w:tcW w:w="1385" w:type="dxa"/>
          </w:tcPr>
          <w:p w:rsidR="004A57EF" w:rsidRDefault="0000266E">
            <w:pPr>
              <w:pStyle w:val="TableParagraph"/>
              <w:spacing w:line="258" w:lineRule="exact"/>
              <w:rPr>
                <w:sz w:val="24"/>
              </w:rPr>
            </w:pPr>
            <w:r>
              <w:rPr>
                <w:sz w:val="24"/>
              </w:rPr>
              <w:t>№</w:t>
            </w:r>
          </w:p>
        </w:tc>
        <w:tc>
          <w:tcPr>
            <w:tcW w:w="5001" w:type="dxa"/>
          </w:tcPr>
          <w:p w:rsidR="004A57EF" w:rsidRDefault="0000266E">
            <w:pPr>
              <w:pStyle w:val="TableParagraph"/>
              <w:spacing w:line="258" w:lineRule="exact"/>
              <w:ind w:left="105"/>
              <w:rPr>
                <w:sz w:val="24"/>
              </w:rPr>
            </w:pPr>
            <w:r>
              <w:rPr>
                <w:spacing w:val="-4"/>
                <w:sz w:val="24"/>
              </w:rPr>
              <w:t>Тема</w:t>
            </w:r>
          </w:p>
        </w:tc>
        <w:tc>
          <w:tcPr>
            <w:tcW w:w="3193" w:type="dxa"/>
          </w:tcPr>
          <w:p w:rsidR="004A57EF" w:rsidRDefault="0000266E">
            <w:pPr>
              <w:pStyle w:val="TableParagraph"/>
              <w:spacing w:line="258" w:lineRule="exact"/>
              <w:ind w:left="104"/>
              <w:rPr>
                <w:sz w:val="24"/>
              </w:rPr>
            </w:pPr>
            <w:r>
              <w:rPr>
                <w:sz w:val="24"/>
              </w:rPr>
              <w:t>Количество</w:t>
            </w:r>
            <w:r>
              <w:rPr>
                <w:spacing w:val="-4"/>
                <w:sz w:val="24"/>
              </w:rPr>
              <w:t xml:space="preserve"> часов</w:t>
            </w:r>
          </w:p>
        </w:tc>
      </w:tr>
      <w:tr w:rsidR="004A57EF">
        <w:trPr>
          <w:trHeight w:val="275"/>
        </w:trPr>
        <w:tc>
          <w:tcPr>
            <w:tcW w:w="1385" w:type="dxa"/>
          </w:tcPr>
          <w:p w:rsidR="004A57EF" w:rsidRDefault="0000266E">
            <w:pPr>
              <w:pStyle w:val="TableParagraph"/>
              <w:rPr>
                <w:b/>
                <w:sz w:val="24"/>
              </w:rPr>
            </w:pPr>
            <w:r>
              <w:rPr>
                <w:b/>
                <w:sz w:val="24"/>
              </w:rPr>
              <w:t>1</w:t>
            </w:r>
          </w:p>
        </w:tc>
        <w:tc>
          <w:tcPr>
            <w:tcW w:w="5001" w:type="dxa"/>
          </w:tcPr>
          <w:p w:rsidR="004A57EF" w:rsidRDefault="0000266E">
            <w:pPr>
              <w:pStyle w:val="TableParagraph"/>
              <w:ind w:left="105"/>
              <w:rPr>
                <w:sz w:val="24"/>
              </w:rPr>
            </w:pPr>
            <w:r>
              <w:rPr>
                <w:spacing w:val="-2"/>
                <w:sz w:val="24"/>
              </w:rPr>
              <w:t>Гимнастика</w:t>
            </w:r>
          </w:p>
        </w:tc>
        <w:tc>
          <w:tcPr>
            <w:tcW w:w="3193" w:type="dxa"/>
          </w:tcPr>
          <w:p w:rsidR="004A57EF" w:rsidRDefault="0000266E">
            <w:pPr>
              <w:pStyle w:val="TableParagraph"/>
              <w:ind w:left="104"/>
              <w:rPr>
                <w:b/>
                <w:sz w:val="24"/>
              </w:rPr>
            </w:pPr>
            <w:r>
              <w:rPr>
                <w:b/>
                <w:spacing w:val="-5"/>
                <w:sz w:val="24"/>
              </w:rPr>
              <w:t>33</w:t>
            </w:r>
          </w:p>
        </w:tc>
      </w:tr>
      <w:tr w:rsidR="004A57EF">
        <w:trPr>
          <w:trHeight w:val="275"/>
        </w:trPr>
        <w:tc>
          <w:tcPr>
            <w:tcW w:w="1385" w:type="dxa"/>
          </w:tcPr>
          <w:p w:rsidR="004A57EF" w:rsidRDefault="0000266E">
            <w:pPr>
              <w:pStyle w:val="TableParagraph"/>
              <w:rPr>
                <w:b/>
                <w:sz w:val="24"/>
              </w:rPr>
            </w:pPr>
            <w:r>
              <w:rPr>
                <w:b/>
                <w:sz w:val="24"/>
              </w:rPr>
              <w:t>2</w:t>
            </w:r>
          </w:p>
        </w:tc>
        <w:tc>
          <w:tcPr>
            <w:tcW w:w="5001" w:type="dxa"/>
          </w:tcPr>
          <w:p w:rsidR="004A57EF" w:rsidRDefault="0000266E">
            <w:pPr>
              <w:pStyle w:val="TableParagraph"/>
              <w:ind w:left="105"/>
              <w:rPr>
                <w:sz w:val="24"/>
              </w:rPr>
            </w:pPr>
            <w:r>
              <w:rPr>
                <w:sz w:val="24"/>
              </w:rPr>
              <w:t>Легкая</w:t>
            </w:r>
            <w:r>
              <w:rPr>
                <w:spacing w:val="-6"/>
                <w:sz w:val="24"/>
              </w:rPr>
              <w:t xml:space="preserve"> </w:t>
            </w:r>
            <w:r>
              <w:rPr>
                <w:spacing w:val="-2"/>
                <w:sz w:val="24"/>
              </w:rPr>
              <w:t>атлетика</w:t>
            </w:r>
          </w:p>
        </w:tc>
        <w:tc>
          <w:tcPr>
            <w:tcW w:w="3193" w:type="dxa"/>
          </w:tcPr>
          <w:p w:rsidR="004A57EF" w:rsidRDefault="0000266E">
            <w:pPr>
              <w:pStyle w:val="TableParagraph"/>
              <w:ind w:left="104"/>
              <w:rPr>
                <w:b/>
                <w:sz w:val="24"/>
              </w:rPr>
            </w:pPr>
            <w:r>
              <w:rPr>
                <w:b/>
                <w:spacing w:val="-5"/>
                <w:sz w:val="24"/>
              </w:rPr>
              <w:t>21</w:t>
            </w:r>
          </w:p>
        </w:tc>
      </w:tr>
      <w:tr w:rsidR="004A57EF">
        <w:trPr>
          <w:trHeight w:val="275"/>
        </w:trPr>
        <w:tc>
          <w:tcPr>
            <w:tcW w:w="1385" w:type="dxa"/>
          </w:tcPr>
          <w:p w:rsidR="004A57EF" w:rsidRDefault="0000266E">
            <w:pPr>
              <w:pStyle w:val="TableParagraph"/>
              <w:rPr>
                <w:b/>
                <w:sz w:val="24"/>
              </w:rPr>
            </w:pPr>
            <w:r>
              <w:rPr>
                <w:b/>
                <w:sz w:val="24"/>
              </w:rPr>
              <w:t>3</w:t>
            </w:r>
          </w:p>
        </w:tc>
        <w:tc>
          <w:tcPr>
            <w:tcW w:w="5001" w:type="dxa"/>
          </w:tcPr>
          <w:p w:rsidR="004A57EF" w:rsidRDefault="0000266E">
            <w:pPr>
              <w:pStyle w:val="TableParagraph"/>
              <w:ind w:left="105"/>
              <w:rPr>
                <w:sz w:val="24"/>
              </w:rPr>
            </w:pPr>
            <w:r>
              <w:rPr>
                <w:sz w:val="24"/>
              </w:rPr>
              <w:t>Подвижные</w:t>
            </w:r>
            <w:r>
              <w:rPr>
                <w:spacing w:val="-8"/>
                <w:sz w:val="24"/>
              </w:rPr>
              <w:t xml:space="preserve"> </w:t>
            </w:r>
            <w:r>
              <w:rPr>
                <w:spacing w:val="-4"/>
                <w:sz w:val="24"/>
              </w:rPr>
              <w:t>игры</w:t>
            </w:r>
          </w:p>
        </w:tc>
        <w:tc>
          <w:tcPr>
            <w:tcW w:w="3193" w:type="dxa"/>
          </w:tcPr>
          <w:p w:rsidR="004A57EF" w:rsidRDefault="0000266E">
            <w:pPr>
              <w:pStyle w:val="TableParagraph"/>
              <w:ind w:left="104"/>
              <w:rPr>
                <w:b/>
                <w:sz w:val="24"/>
              </w:rPr>
            </w:pPr>
            <w:r>
              <w:rPr>
                <w:b/>
                <w:spacing w:val="-5"/>
                <w:sz w:val="24"/>
              </w:rPr>
              <w:t>32</w:t>
            </w:r>
          </w:p>
        </w:tc>
      </w:tr>
      <w:tr w:rsidR="004A57EF">
        <w:trPr>
          <w:trHeight w:val="275"/>
        </w:trPr>
        <w:tc>
          <w:tcPr>
            <w:tcW w:w="1385" w:type="dxa"/>
          </w:tcPr>
          <w:p w:rsidR="004A57EF" w:rsidRDefault="0000266E">
            <w:pPr>
              <w:pStyle w:val="TableParagraph"/>
              <w:rPr>
                <w:b/>
                <w:sz w:val="24"/>
              </w:rPr>
            </w:pPr>
            <w:r>
              <w:rPr>
                <w:b/>
                <w:sz w:val="24"/>
              </w:rPr>
              <w:t>4</w:t>
            </w:r>
          </w:p>
        </w:tc>
        <w:tc>
          <w:tcPr>
            <w:tcW w:w="5001" w:type="dxa"/>
          </w:tcPr>
          <w:p w:rsidR="004A57EF" w:rsidRDefault="0000266E">
            <w:pPr>
              <w:pStyle w:val="TableParagraph"/>
              <w:ind w:left="105"/>
              <w:rPr>
                <w:sz w:val="24"/>
              </w:rPr>
            </w:pPr>
            <w:r>
              <w:rPr>
                <w:sz w:val="24"/>
              </w:rPr>
              <w:t>Лыжная</w:t>
            </w:r>
            <w:r>
              <w:rPr>
                <w:spacing w:val="-4"/>
                <w:sz w:val="24"/>
              </w:rPr>
              <w:t xml:space="preserve"> </w:t>
            </w:r>
            <w:r>
              <w:rPr>
                <w:spacing w:val="-2"/>
                <w:sz w:val="24"/>
              </w:rPr>
              <w:t>подготовка</w:t>
            </w:r>
          </w:p>
        </w:tc>
        <w:tc>
          <w:tcPr>
            <w:tcW w:w="3193" w:type="dxa"/>
          </w:tcPr>
          <w:p w:rsidR="004A57EF" w:rsidRDefault="0000266E">
            <w:pPr>
              <w:pStyle w:val="TableParagraph"/>
              <w:ind w:left="104"/>
              <w:rPr>
                <w:b/>
                <w:sz w:val="24"/>
              </w:rPr>
            </w:pPr>
            <w:r>
              <w:rPr>
                <w:b/>
                <w:spacing w:val="-5"/>
                <w:sz w:val="24"/>
              </w:rPr>
              <w:t>16</w:t>
            </w:r>
          </w:p>
        </w:tc>
      </w:tr>
      <w:tr w:rsidR="004A57EF">
        <w:trPr>
          <w:trHeight w:val="278"/>
        </w:trPr>
        <w:tc>
          <w:tcPr>
            <w:tcW w:w="1385" w:type="dxa"/>
          </w:tcPr>
          <w:p w:rsidR="004A57EF" w:rsidRDefault="004A57EF">
            <w:pPr>
              <w:pStyle w:val="TableParagraph"/>
              <w:spacing w:line="240" w:lineRule="auto"/>
              <w:ind w:left="0"/>
              <w:rPr>
                <w:sz w:val="20"/>
              </w:rPr>
            </w:pPr>
          </w:p>
        </w:tc>
        <w:tc>
          <w:tcPr>
            <w:tcW w:w="5001" w:type="dxa"/>
          </w:tcPr>
          <w:p w:rsidR="004A57EF" w:rsidRDefault="0000266E">
            <w:pPr>
              <w:pStyle w:val="TableParagraph"/>
              <w:spacing w:line="258" w:lineRule="exact"/>
              <w:ind w:left="105"/>
              <w:rPr>
                <w:sz w:val="24"/>
              </w:rPr>
            </w:pPr>
            <w:r>
              <w:rPr>
                <w:spacing w:val="-2"/>
                <w:sz w:val="24"/>
              </w:rPr>
              <w:t>Итого</w:t>
            </w:r>
          </w:p>
        </w:tc>
        <w:tc>
          <w:tcPr>
            <w:tcW w:w="3193" w:type="dxa"/>
          </w:tcPr>
          <w:p w:rsidR="004A57EF" w:rsidRDefault="0000266E">
            <w:pPr>
              <w:pStyle w:val="TableParagraph"/>
              <w:spacing w:line="258" w:lineRule="exact"/>
              <w:ind w:left="104"/>
              <w:rPr>
                <w:b/>
                <w:sz w:val="24"/>
              </w:rPr>
            </w:pPr>
            <w:r>
              <w:rPr>
                <w:b/>
                <w:spacing w:val="-5"/>
                <w:sz w:val="24"/>
              </w:rPr>
              <w:t>102</w:t>
            </w:r>
          </w:p>
        </w:tc>
      </w:tr>
    </w:tbl>
    <w:p w:rsidR="004A57EF" w:rsidRDefault="0000266E">
      <w:pPr>
        <w:spacing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001"/>
        <w:gridCol w:w="3193"/>
      </w:tblGrid>
      <w:tr w:rsidR="004A57EF">
        <w:trPr>
          <w:trHeight w:val="275"/>
        </w:trPr>
        <w:tc>
          <w:tcPr>
            <w:tcW w:w="1385" w:type="dxa"/>
          </w:tcPr>
          <w:p w:rsidR="004A57EF" w:rsidRDefault="0000266E">
            <w:pPr>
              <w:pStyle w:val="TableParagraph"/>
              <w:rPr>
                <w:sz w:val="24"/>
              </w:rPr>
            </w:pPr>
            <w:r>
              <w:rPr>
                <w:sz w:val="24"/>
              </w:rPr>
              <w:t>№</w:t>
            </w:r>
          </w:p>
        </w:tc>
        <w:tc>
          <w:tcPr>
            <w:tcW w:w="5001" w:type="dxa"/>
          </w:tcPr>
          <w:p w:rsidR="004A57EF" w:rsidRDefault="0000266E">
            <w:pPr>
              <w:pStyle w:val="TableParagraph"/>
              <w:ind w:left="105"/>
              <w:rPr>
                <w:sz w:val="24"/>
              </w:rPr>
            </w:pPr>
            <w:r>
              <w:rPr>
                <w:spacing w:val="-4"/>
                <w:sz w:val="24"/>
              </w:rPr>
              <w:t>Тема</w:t>
            </w:r>
          </w:p>
        </w:tc>
        <w:tc>
          <w:tcPr>
            <w:tcW w:w="3193" w:type="dxa"/>
          </w:tcPr>
          <w:p w:rsidR="004A57EF" w:rsidRDefault="0000266E">
            <w:pPr>
              <w:pStyle w:val="TableParagraph"/>
              <w:ind w:left="104"/>
              <w:rPr>
                <w:sz w:val="24"/>
              </w:rPr>
            </w:pPr>
            <w:r>
              <w:rPr>
                <w:sz w:val="24"/>
              </w:rPr>
              <w:t>Количество</w:t>
            </w:r>
            <w:r>
              <w:rPr>
                <w:spacing w:val="-4"/>
                <w:sz w:val="24"/>
              </w:rPr>
              <w:t xml:space="preserve"> часов</w:t>
            </w:r>
          </w:p>
        </w:tc>
      </w:tr>
      <w:tr w:rsidR="004A57EF">
        <w:trPr>
          <w:trHeight w:val="276"/>
        </w:trPr>
        <w:tc>
          <w:tcPr>
            <w:tcW w:w="1385" w:type="dxa"/>
          </w:tcPr>
          <w:p w:rsidR="004A57EF" w:rsidRDefault="0000266E">
            <w:pPr>
              <w:pStyle w:val="TableParagraph"/>
              <w:rPr>
                <w:b/>
                <w:sz w:val="24"/>
              </w:rPr>
            </w:pPr>
            <w:r>
              <w:rPr>
                <w:b/>
                <w:sz w:val="24"/>
              </w:rPr>
              <w:t>1</w:t>
            </w:r>
          </w:p>
        </w:tc>
        <w:tc>
          <w:tcPr>
            <w:tcW w:w="5001" w:type="dxa"/>
          </w:tcPr>
          <w:p w:rsidR="004A57EF" w:rsidRDefault="0000266E">
            <w:pPr>
              <w:pStyle w:val="TableParagraph"/>
              <w:ind w:left="105"/>
              <w:rPr>
                <w:sz w:val="24"/>
              </w:rPr>
            </w:pPr>
            <w:r>
              <w:rPr>
                <w:spacing w:val="-2"/>
                <w:sz w:val="24"/>
              </w:rPr>
              <w:t>Гимнастика</w:t>
            </w:r>
          </w:p>
        </w:tc>
        <w:tc>
          <w:tcPr>
            <w:tcW w:w="3193" w:type="dxa"/>
          </w:tcPr>
          <w:p w:rsidR="004A57EF" w:rsidRDefault="0000266E">
            <w:pPr>
              <w:pStyle w:val="TableParagraph"/>
              <w:ind w:left="104"/>
              <w:rPr>
                <w:b/>
                <w:sz w:val="24"/>
              </w:rPr>
            </w:pPr>
            <w:r>
              <w:rPr>
                <w:b/>
                <w:spacing w:val="-5"/>
                <w:sz w:val="24"/>
              </w:rPr>
              <w:t>33</w:t>
            </w:r>
          </w:p>
        </w:tc>
      </w:tr>
      <w:tr w:rsidR="004A57EF">
        <w:trPr>
          <w:trHeight w:val="275"/>
        </w:trPr>
        <w:tc>
          <w:tcPr>
            <w:tcW w:w="1385" w:type="dxa"/>
          </w:tcPr>
          <w:p w:rsidR="004A57EF" w:rsidRDefault="0000266E">
            <w:pPr>
              <w:pStyle w:val="TableParagraph"/>
              <w:rPr>
                <w:b/>
                <w:sz w:val="24"/>
              </w:rPr>
            </w:pPr>
            <w:r>
              <w:rPr>
                <w:b/>
                <w:sz w:val="24"/>
              </w:rPr>
              <w:t>2</w:t>
            </w:r>
          </w:p>
        </w:tc>
        <w:tc>
          <w:tcPr>
            <w:tcW w:w="5001" w:type="dxa"/>
          </w:tcPr>
          <w:p w:rsidR="004A57EF" w:rsidRDefault="0000266E">
            <w:pPr>
              <w:pStyle w:val="TableParagraph"/>
              <w:ind w:left="105"/>
              <w:rPr>
                <w:sz w:val="24"/>
              </w:rPr>
            </w:pPr>
            <w:r>
              <w:rPr>
                <w:sz w:val="24"/>
              </w:rPr>
              <w:t>Легкая</w:t>
            </w:r>
            <w:r>
              <w:rPr>
                <w:spacing w:val="-6"/>
                <w:sz w:val="24"/>
              </w:rPr>
              <w:t xml:space="preserve"> </w:t>
            </w:r>
            <w:r>
              <w:rPr>
                <w:spacing w:val="-2"/>
                <w:sz w:val="24"/>
              </w:rPr>
              <w:t>атлетика</w:t>
            </w:r>
          </w:p>
        </w:tc>
        <w:tc>
          <w:tcPr>
            <w:tcW w:w="3193" w:type="dxa"/>
          </w:tcPr>
          <w:p w:rsidR="004A57EF" w:rsidRDefault="0000266E">
            <w:pPr>
              <w:pStyle w:val="TableParagraph"/>
              <w:ind w:left="104"/>
              <w:rPr>
                <w:b/>
                <w:sz w:val="24"/>
              </w:rPr>
            </w:pPr>
            <w:r>
              <w:rPr>
                <w:b/>
                <w:spacing w:val="-5"/>
                <w:sz w:val="24"/>
              </w:rPr>
              <w:t>21</w:t>
            </w:r>
          </w:p>
        </w:tc>
      </w:tr>
      <w:tr w:rsidR="004A57EF">
        <w:trPr>
          <w:trHeight w:val="275"/>
        </w:trPr>
        <w:tc>
          <w:tcPr>
            <w:tcW w:w="1385" w:type="dxa"/>
          </w:tcPr>
          <w:p w:rsidR="004A57EF" w:rsidRDefault="0000266E">
            <w:pPr>
              <w:pStyle w:val="TableParagraph"/>
              <w:rPr>
                <w:b/>
                <w:sz w:val="24"/>
              </w:rPr>
            </w:pPr>
            <w:r>
              <w:rPr>
                <w:b/>
                <w:sz w:val="24"/>
              </w:rPr>
              <w:t>3</w:t>
            </w:r>
          </w:p>
        </w:tc>
        <w:tc>
          <w:tcPr>
            <w:tcW w:w="5001" w:type="dxa"/>
          </w:tcPr>
          <w:p w:rsidR="004A57EF" w:rsidRDefault="0000266E">
            <w:pPr>
              <w:pStyle w:val="TableParagraph"/>
              <w:ind w:left="105"/>
              <w:rPr>
                <w:sz w:val="24"/>
              </w:rPr>
            </w:pPr>
            <w:r>
              <w:rPr>
                <w:sz w:val="24"/>
              </w:rPr>
              <w:t>Подвижные</w:t>
            </w:r>
            <w:r>
              <w:rPr>
                <w:spacing w:val="-7"/>
                <w:sz w:val="24"/>
              </w:rPr>
              <w:t xml:space="preserve"> </w:t>
            </w:r>
            <w:r>
              <w:rPr>
                <w:spacing w:val="-4"/>
                <w:sz w:val="24"/>
              </w:rPr>
              <w:t>игры</w:t>
            </w:r>
          </w:p>
        </w:tc>
        <w:tc>
          <w:tcPr>
            <w:tcW w:w="3193" w:type="dxa"/>
          </w:tcPr>
          <w:p w:rsidR="004A57EF" w:rsidRDefault="0000266E">
            <w:pPr>
              <w:pStyle w:val="TableParagraph"/>
              <w:ind w:left="104"/>
              <w:rPr>
                <w:b/>
                <w:sz w:val="24"/>
              </w:rPr>
            </w:pPr>
            <w:r>
              <w:rPr>
                <w:b/>
                <w:spacing w:val="-5"/>
                <w:sz w:val="24"/>
              </w:rPr>
              <w:t>32</w:t>
            </w:r>
          </w:p>
        </w:tc>
      </w:tr>
      <w:tr w:rsidR="004A57EF">
        <w:trPr>
          <w:trHeight w:val="275"/>
        </w:trPr>
        <w:tc>
          <w:tcPr>
            <w:tcW w:w="1385" w:type="dxa"/>
          </w:tcPr>
          <w:p w:rsidR="004A57EF" w:rsidRDefault="0000266E">
            <w:pPr>
              <w:pStyle w:val="TableParagraph"/>
              <w:rPr>
                <w:b/>
                <w:sz w:val="24"/>
              </w:rPr>
            </w:pPr>
            <w:r>
              <w:rPr>
                <w:b/>
                <w:sz w:val="24"/>
              </w:rPr>
              <w:t>4</w:t>
            </w:r>
          </w:p>
        </w:tc>
        <w:tc>
          <w:tcPr>
            <w:tcW w:w="5001" w:type="dxa"/>
          </w:tcPr>
          <w:p w:rsidR="004A57EF" w:rsidRDefault="0000266E">
            <w:pPr>
              <w:pStyle w:val="TableParagraph"/>
              <w:ind w:left="105"/>
              <w:rPr>
                <w:sz w:val="24"/>
              </w:rPr>
            </w:pPr>
            <w:r>
              <w:rPr>
                <w:sz w:val="24"/>
              </w:rPr>
              <w:t>Лыжная</w:t>
            </w:r>
            <w:r>
              <w:rPr>
                <w:spacing w:val="-4"/>
                <w:sz w:val="24"/>
              </w:rPr>
              <w:t xml:space="preserve"> </w:t>
            </w:r>
            <w:r>
              <w:rPr>
                <w:spacing w:val="-2"/>
                <w:sz w:val="24"/>
              </w:rPr>
              <w:t>подготовка</w:t>
            </w:r>
          </w:p>
        </w:tc>
        <w:tc>
          <w:tcPr>
            <w:tcW w:w="3193" w:type="dxa"/>
          </w:tcPr>
          <w:p w:rsidR="004A57EF" w:rsidRDefault="0000266E">
            <w:pPr>
              <w:pStyle w:val="TableParagraph"/>
              <w:ind w:left="104"/>
              <w:rPr>
                <w:b/>
                <w:sz w:val="24"/>
              </w:rPr>
            </w:pPr>
            <w:r>
              <w:rPr>
                <w:b/>
                <w:spacing w:val="-5"/>
                <w:sz w:val="24"/>
              </w:rPr>
              <w:t>16</w:t>
            </w:r>
          </w:p>
        </w:tc>
      </w:tr>
      <w:tr w:rsidR="004A57EF">
        <w:trPr>
          <w:trHeight w:val="277"/>
        </w:trPr>
        <w:tc>
          <w:tcPr>
            <w:tcW w:w="1385" w:type="dxa"/>
          </w:tcPr>
          <w:p w:rsidR="004A57EF" w:rsidRDefault="004A57EF">
            <w:pPr>
              <w:pStyle w:val="TableParagraph"/>
              <w:spacing w:line="240" w:lineRule="auto"/>
              <w:ind w:left="0"/>
              <w:rPr>
                <w:sz w:val="20"/>
              </w:rPr>
            </w:pPr>
          </w:p>
        </w:tc>
        <w:tc>
          <w:tcPr>
            <w:tcW w:w="5001" w:type="dxa"/>
          </w:tcPr>
          <w:p w:rsidR="004A57EF" w:rsidRDefault="0000266E">
            <w:pPr>
              <w:pStyle w:val="TableParagraph"/>
              <w:spacing w:line="258" w:lineRule="exact"/>
              <w:ind w:left="105"/>
              <w:rPr>
                <w:sz w:val="24"/>
              </w:rPr>
            </w:pPr>
            <w:r>
              <w:rPr>
                <w:spacing w:val="-2"/>
                <w:sz w:val="24"/>
              </w:rPr>
              <w:t>Итого</w:t>
            </w:r>
          </w:p>
        </w:tc>
        <w:tc>
          <w:tcPr>
            <w:tcW w:w="3193" w:type="dxa"/>
          </w:tcPr>
          <w:p w:rsidR="004A57EF" w:rsidRDefault="0000266E">
            <w:pPr>
              <w:pStyle w:val="TableParagraph"/>
              <w:spacing w:line="258" w:lineRule="exact"/>
              <w:ind w:left="104"/>
              <w:rPr>
                <w:b/>
                <w:sz w:val="24"/>
              </w:rPr>
            </w:pPr>
            <w:r>
              <w:rPr>
                <w:b/>
                <w:spacing w:val="-5"/>
                <w:sz w:val="24"/>
              </w:rPr>
              <w:t>102</w:t>
            </w:r>
          </w:p>
        </w:tc>
      </w:tr>
    </w:tbl>
    <w:p w:rsidR="004A57EF" w:rsidRDefault="0000266E">
      <w:pPr>
        <w:ind w:left="322"/>
        <w:rPr>
          <w:b/>
          <w:sz w:val="24"/>
        </w:rPr>
      </w:pPr>
      <w:r>
        <w:rPr>
          <w:b/>
          <w:sz w:val="24"/>
        </w:rPr>
        <w:t>2.2.1.9</w:t>
      </w:r>
      <w:r>
        <w:rPr>
          <w:b/>
          <w:spacing w:val="-3"/>
          <w:sz w:val="24"/>
        </w:rPr>
        <w:t xml:space="preserve"> </w:t>
      </w:r>
      <w:r>
        <w:rPr>
          <w:b/>
          <w:sz w:val="24"/>
        </w:rPr>
        <w:t>Рабочая</w:t>
      </w:r>
      <w:r>
        <w:rPr>
          <w:b/>
          <w:spacing w:val="-2"/>
          <w:sz w:val="24"/>
        </w:rPr>
        <w:t xml:space="preserve"> </w:t>
      </w:r>
      <w:r>
        <w:rPr>
          <w:b/>
          <w:sz w:val="24"/>
        </w:rPr>
        <w:t>программа</w:t>
      </w:r>
      <w:r>
        <w:rPr>
          <w:b/>
          <w:spacing w:val="-2"/>
          <w:sz w:val="24"/>
        </w:rPr>
        <w:t xml:space="preserve"> </w:t>
      </w:r>
      <w:r>
        <w:rPr>
          <w:b/>
          <w:sz w:val="24"/>
        </w:rPr>
        <w:t>учебного</w:t>
      </w:r>
      <w:r>
        <w:rPr>
          <w:b/>
          <w:spacing w:val="-2"/>
          <w:sz w:val="24"/>
        </w:rPr>
        <w:t xml:space="preserve"> </w:t>
      </w:r>
      <w:r>
        <w:rPr>
          <w:b/>
          <w:sz w:val="24"/>
        </w:rPr>
        <w:t>предмета</w:t>
      </w:r>
      <w:r>
        <w:rPr>
          <w:b/>
          <w:spacing w:val="-2"/>
          <w:sz w:val="24"/>
        </w:rPr>
        <w:t xml:space="preserve"> </w:t>
      </w:r>
      <w:r>
        <w:rPr>
          <w:b/>
          <w:sz w:val="24"/>
        </w:rPr>
        <w:t>«Ручной</w:t>
      </w:r>
      <w:r>
        <w:rPr>
          <w:b/>
          <w:spacing w:val="-2"/>
          <w:sz w:val="24"/>
        </w:rPr>
        <w:t xml:space="preserve"> труд»</w:t>
      </w:r>
    </w:p>
    <w:p w:rsidR="004A57EF" w:rsidRDefault="0000266E">
      <w:pPr>
        <w:ind w:left="322" w:right="802"/>
        <w:rPr>
          <w:b/>
          <w:sz w:val="24"/>
        </w:rPr>
      </w:pPr>
      <w:r>
        <w:rPr>
          <w:b/>
          <w:sz w:val="24"/>
        </w:rPr>
        <w:t>Программы специальных (коррекционных) образовательных учреждений VIII вида Под ред. Воронкова В.В. Подготовительный, 1-4 классы.,М.Просвещение, 2013г.</w:t>
      </w:r>
    </w:p>
    <w:p w:rsidR="004A57EF" w:rsidRDefault="0000266E">
      <w:pPr>
        <w:ind w:left="322"/>
        <w:rPr>
          <w:b/>
          <w:sz w:val="24"/>
        </w:rPr>
      </w:pPr>
      <w:r>
        <w:rPr>
          <w:b/>
          <w:sz w:val="24"/>
        </w:rPr>
        <w:t>1.Планируемые</w:t>
      </w:r>
      <w:r>
        <w:rPr>
          <w:b/>
          <w:spacing w:val="-6"/>
          <w:sz w:val="24"/>
        </w:rPr>
        <w:t xml:space="preserve"> </w:t>
      </w:r>
      <w:r>
        <w:rPr>
          <w:b/>
          <w:sz w:val="24"/>
        </w:rPr>
        <w:t>результаты</w:t>
      </w:r>
      <w:r>
        <w:rPr>
          <w:b/>
          <w:spacing w:val="-4"/>
          <w:sz w:val="24"/>
        </w:rPr>
        <w:t xml:space="preserve"> </w:t>
      </w:r>
      <w:r>
        <w:rPr>
          <w:b/>
          <w:sz w:val="24"/>
        </w:rPr>
        <w:t>освоения</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на</w:t>
      </w:r>
      <w:r>
        <w:rPr>
          <w:b/>
          <w:spacing w:val="-4"/>
          <w:sz w:val="24"/>
        </w:rPr>
        <w:t xml:space="preserve"> </w:t>
      </w:r>
      <w:r>
        <w:rPr>
          <w:b/>
          <w:sz w:val="24"/>
        </w:rPr>
        <w:t>конец</w:t>
      </w:r>
      <w:r>
        <w:rPr>
          <w:b/>
          <w:spacing w:val="-6"/>
          <w:sz w:val="24"/>
        </w:rPr>
        <w:t xml:space="preserve"> </w:t>
      </w:r>
      <w:r>
        <w:rPr>
          <w:b/>
          <w:sz w:val="24"/>
        </w:rPr>
        <w:t>обучения</w:t>
      </w:r>
      <w:r>
        <w:rPr>
          <w:b/>
          <w:spacing w:val="-4"/>
          <w:sz w:val="24"/>
        </w:rPr>
        <w:t xml:space="preserve"> </w:t>
      </w:r>
      <w:r>
        <w:rPr>
          <w:b/>
          <w:sz w:val="24"/>
        </w:rPr>
        <w:t>4</w:t>
      </w:r>
      <w:r>
        <w:rPr>
          <w:b/>
          <w:spacing w:val="-4"/>
          <w:sz w:val="24"/>
        </w:rPr>
        <w:t xml:space="preserve"> </w:t>
      </w:r>
      <w:r>
        <w:rPr>
          <w:b/>
          <w:sz w:val="24"/>
        </w:rPr>
        <w:t xml:space="preserve">класса. </w:t>
      </w:r>
      <w:r>
        <w:rPr>
          <w:b/>
          <w:spacing w:val="-2"/>
          <w:sz w:val="24"/>
        </w:rPr>
        <w:t>Личностные:</w:t>
      </w:r>
    </w:p>
    <w:p w:rsidR="004A57EF" w:rsidRDefault="0000266E">
      <w:pPr>
        <w:pStyle w:val="a4"/>
        <w:numPr>
          <w:ilvl w:val="0"/>
          <w:numId w:val="56"/>
        </w:numPr>
        <w:tabs>
          <w:tab w:val="left" w:pos="718"/>
        </w:tabs>
        <w:ind w:right="756" w:firstLine="0"/>
        <w:rPr>
          <w:sz w:val="24"/>
        </w:rPr>
      </w:pPr>
      <w:r>
        <w:rPr>
          <w:sz w:val="24"/>
        </w:rPr>
        <w:t>развитие</w:t>
      </w:r>
      <w:r>
        <w:rPr>
          <w:spacing w:val="80"/>
          <w:w w:val="150"/>
          <w:sz w:val="24"/>
        </w:rPr>
        <w:t xml:space="preserve"> </w:t>
      </w:r>
      <w:r>
        <w:rPr>
          <w:sz w:val="24"/>
        </w:rPr>
        <w:t>адекватных</w:t>
      </w:r>
      <w:r>
        <w:rPr>
          <w:spacing w:val="80"/>
          <w:w w:val="150"/>
          <w:sz w:val="24"/>
        </w:rPr>
        <w:t xml:space="preserve"> </w:t>
      </w:r>
      <w:r>
        <w:rPr>
          <w:sz w:val="24"/>
        </w:rPr>
        <w:t>представлений</w:t>
      </w:r>
      <w:r>
        <w:rPr>
          <w:spacing w:val="80"/>
          <w:w w:val="150"/>
          <w:sz w:val="24"/>
        </w:rPr>
        <w:t xml:space="preserve"> </w:t>
      </w:r>
      <w:r>
        <w:rPr>
          <w:sz w:val="24"/>
        </w:rPr>
        <w:t>о</w:t>
      </w:r>
      <w:r>
        <w:rPr>
          <w:spacing w:val="80"/>
          <w:w w:val="150"/>
          <w:sz w:val="24"/>
        </w:rPr>
        <w:t xml:space="preserve"> </w:t>
      </w:r>
      <w:r>
        <w:rPr>
          <w:sz w:val="24"/>
        </w:rPr>
        <w:t>собственных</w:t>
      </w:r>
      <w:r>
        <w:rPr>
          <w:spacing w:val="80"/>
          <w:w w:val="150"/>
          <w:sz w:val="24"/>
        </w:rPr>
        <w:t xml:space="preserve"> </w:t>
      </w:r>
      <w:r>
        <w:rPr>
          <w:sz w:val="24"/>
        </w:rPr>
        <w:t>возможностях,</w:t>
      </w:r>
      <w:r>
        <w:rPr>
          <w:spacing w:val="80"/>
          <w:w w:val="150"/>
          <w:sz w:val="24"/>
        </w:rPr>
        <w:t xml:space="preserve"> </w:t>
      </w:r>
      <w:r>
        <w:rPr>
          <w:sz w:val="24"/>
        </w:rPr>
        <w:t>о</w:t>
      </w:r>
      <w:r>
        <w:rPr>
          <w:spacing w:val="80"/>
          <w:w w:val="150"/>
          <w:sz w:val="24"/>
        </w:rPr>
        <w:t xml:space="preserve"> </w:t>
      </w:r>
      <w:r>
        <w:rPr>
          <w:sz w:val="24"/>
        </w:rPr>
        <w:t>насущно необходимом жизнеобеспечении;</w:t>
      </w:r>
    </w:p>
    <w:p w:rsidR="004A57EF" w:rsidRDefault="0000266E">
      <w:pPr>
        <w:pStyle w:val="a4"/>
        <w:numPr>
          <w:ilvl w:val="0"/>
          <w:numId w:val="56"/>
        </w:numPr>
        <w:tabs>
          <w:tab w:val="left" w:pos="751"/>
          <w:tab w:val="left" w:pos="752"/>
          <w:tab w:val="left" w:pos="2032"/>
          <w:tab w:val="left" w:pos="3523"/>
          <w:tab w:val="left" w:pos="4766"/>
          <w:tab w:val="left" w:pos="6056"/>
          <w:tab w:val="left" w:pos="6399"/>
          <w:tab w:val="left" w:pos="7761"/>
          <w:tab w:val="left" w:pos="9555"/>
        </w:tabs>
        <w:ind w:right="745" w:firstLine="0"/>
        <w:rPr>
          <w:sz w:val="24"/>
        </w:rPr>
      </w:pPr>
      <w:r>
        <w:rPr>
          <w:spacing w:val="-2"/>
          <w:sz w:val="24"/>
        </w:rPr>
        <w:t>овладение</w:t>
      </w:r>
      <w:r>
        <w:rPr>
          <w:sz w:val="24"/>
        </w:rPr>
        <w:tab/>
      </w:r>
      <w:r>
        <w:rPr>
          <w:spacing w:val="-2"/>
          <w:sz w:val="24"/>
        </w:rPr>
        <w:t>начальными</w:t>
      </w:r>
      <w:r>
        <w:rPr>
          <w:sz w:val="24"/>
        </w:rPr>
        <w:tab/>
      </w:r>
      <w:r>
        <w:rPr>
          <w:spacing w:val="-2"/>
          <w:sz w:val="24"/>
        </w:rPr>
        <w:t>навыками</w:t>
      </w:r>
      <w:r>
        <w:rPr>
          <w:sz w:val="24"/>
        </w:rPr>
        <w:tab/>
      </w:r>
      <w:r>
        <w:rPr>
          <w:spacing w:val="-2"/>
          <w:sz w:val="24"/>
        </w:rPr>
        <w:t>адаптации</w:t>
      </w:r>
      <w:r>
        <w:rPr>
          <w:sz w:val="24"/>
        </w:rPr>
        <w:tab/>
      </w:r>
      <w:r>
        <w:rPr>
          <w:spacing w:val="-10"/>
          <w:sz w:val="24"/>
        </w:rPr>
        <w:t>в</w:t>
      </w:r>
      <w:r>
        <w:rPr>
          <w:sz w:val="24"/>
        </w:rPr>
        <w:tab/>
      </w:r>
      <w:r>
        <w:rPr>
          <w:spacing w:val="-2"/>
          <w:sz w:val="24"/>
        </w:rPr>
        <w:t>динамично</w:t>
      </w:r>
      <w:r>
        <w:rPr>
          <w:sz w:val="24"/>
        </w:rPr>
        <w:tab/>
      </w:r>
      <w:r>
        <w:rPr>
          <w:spacing w:val="-2"/>
          <w:sz w:val="24"/>
        </w:rPr>
        <w:t>изменяющемся</w:t>
      </w:r>
      <w:r>
        <w:rPr>
          <w:sz w:val="24"/>
        </w:rPr>
        <w:tab/>
      </w:r>
      <w:r>
        <w:rPr>
          <w:spacing w:val="-10"/>
          <w:sz w:val="24"/>
        </w:rPr>
        <w:t xml:space="preserve">и </w:t>
      </w:r>
      <w:r>
        <w:rPr>
          <w:sz w:val="24"/>
        </w:rPr>
        <w:t>развивающемся мире;</w:t>
      </w:r>
    </w:p>
    <w:p w:rsidR="004A57EF" w:rsidRDefault="0000266E">
      <w:pPr>
        <w:pStyle w:val="a4"/>
        <w:numPr>
          <w:ilvl w:val="0"/>
          <w:numId w:val="56"/>
        </w:numPr>
        <w:tabs>
          <w:tab w:val="left" w:pos="582"/>
        </w:tabs>
        <w:ind w:left="582" w:hanging="260"/>
        <w:rPr>
          <w:sz w:val="24"/>
        </w:rPr>
      </w:pPr>
      <w:r>
        <w:rPr>
          <w:sz w:val="24"/>
        </w:rPr>
        <w:t>овладение</w:t>
      </w:r>
      <w:r>
        <w:rPr>
          <w:spacing w:val="-8"/>
          <w:sz w:val="24"/>
        </w:rPr>
        <w:t xml:space="preserve"> </w:t>
      </w:r>
      <w:r>
        <w:rPr>
          <w:sz w:val="24"/>
        </w:rPr>
        <w:t>социально-бытовыми</w:t>
      </w:r>
      <w:r>
        <w:rPr>
          <w:spacing w:val="-1"/>
          <w:sz w:val="24"/>
        </w:rPr>
        <w:t xml:space="preserve"> </w:t>
      </w:r>
      <w:r>
        <w:rPr>
          <w:sz w:val="24"/>
        </w:rPr>
        <w:t>умениями,</w:t>
      </w:r>
      <w:r>
        <w:rPr>
          <w:spacing w:val="-4"/>
          <w:sz w:val="24"/>
        </w:rPr>
        <w:t xml:space="preserve"> </w:t>
      </w:r>
      <w:r>
        <w:rPr>
          <w:sz w:val="24"/>
        </w:rPr>
        <w:t>используемыми</w:t>
      </w:r>
      <w:r>
        <w:rPr>
          <w:spacing w:val="-4"/>
          <w:sz w:val="24"/>
        </w:rPr>
        <w:t xml:space="preserve"> </w:t>
      </w:r>
      <w:r>
        <w:rPr>
          <w:sz w:val="24"/>
        </w:rPr>
        <w:t>в</w:t>
      </w:r>
      <w:r>
        <w:rPr>
          <w:spacing w:val="-5"/>
          <w:sz w:val="24"/>
        </w:rPr>
        <w:t xml:space="preserve"> </w:t>
      </w:r>
      <w:r>
        <w:rPr>
          <w:sz w:val="24"/>
        </w:rPr>
        <w:t>повседневной</w:t>
      </w:r>
      <w:r>
        <w:rPr>
          <w:spacing w:val="-4"/>
          <w:sz w:val="24"/>
        </w:rPr>
        <w:t xml:space="preserve"> </w:t>
      </w:r>
      <w:r>
        <w:rPr>
          <w:spacing w:val="-2"/>
          <w:sz w:val="24"/>
        </w:rPr>
        <w:t>жизни;</w:t>
      </w:r>
    </w:p>
    <w:p w:rsidR="004A57EF" w:rsidRDefault="0000266E">
      <w:pPr>
        <w:pStyle w:val="a4"/>
        <w:numPr>
          <w:ilvl w:val="0"/>
          <w:numId w:val="56"/>
        </w:numPr>
        <w:tabs>
          <w:tab w:val="left" w:pos="582"/>
        </w:tabs>
        <w:ind w:left="582" w:hanging="260"/>
        <w:rPr>
          <w:sz w:val="24"/>
        </w:rPr>
      </w:pPr>
      <w:r>
        <w:rPr>
          <w:sz w:val="24"/>
        </w:rPr>
        <w:t>владение</w:t>
      </w:r>
      <w:r>
        <w:rPr>
          <w:spacing w:val="-8"/>
          <w:sz w:val="24"/>
        </w:rPr>
        <w:t xml:space="preserve"> </w:t>
      </w:r>
      <w:r>
        <w:rPr>
          <w:sz w:val="24"/>
        </w:rPr>
        <w:t>навыками</w:t>
      </w:r>
      <w:r>
        <w:rPr>
          <w:spacing w:val="-4"/>
          <w:sz w:val="24"/>
        </w:rPr>
        <w:t xml:space="preserve"> </w:t>
      </w:r>
      <w:r>
        <w:rPr>
          <w:sz w:val="24"/>
        </w:rPr>
        <w:t>коммуникации</w:t>
      </w:r>
      <w:r>
        <w:rPr>
          <w:spacing w:val="-4"/>
          <w:sz w:val="24"/>
        </w:rPr>
        <w:t xml:space="preserve"> </w:t>
      </w:r>
      <w:r>
        <w:rPr>
          <w:sz w:val="24"/>
        </w:rPr>
        <w:t>и</w:t>
      </w:r>
      <w:r>
        <w:rPr>
          <w:spacing w:val="-6"/>
          <w:sz w:val="24"/>
        </w:rPr>
        <w:t xml:space="preserve"> </w:t>
      </w:r>
      <w:r>
        <w:rPr>
          <w:sz w:val="24"/>
        </w:rPr>
        <w:t>принятыми</w:t>
      </w:r>
      <w:r>
        <w:rPr>
          <w:spacing w:val="-4"/>
          <w:sz w:val="24"/>
        </w:rPr>
        <w:t xml:space="preserve"> </w:t>
      </w:r>
      <w:r>
        <w:rPr>
          <w:sz w:val="24"/>
        </w:rPr>
        <w:t>нормами</w:t>
      </w:r>
      <w:r>
        <w:rPr>
          <w:spacing w:val="-4"/>
          <w:sz w:val="24"/>
        </w:rPr>
        <w:t xml:space="preserve"> </w:t>
      </w:r>
      <w:r>
        <w:rPr>
          <w:sz w:val="24"/>
        </w:rPr>
        <w:t>социального</w:t>
      </w:r>
      <w:r>
        <w:rPr>
          <w:spacing w:val="2"/>
          <w:sz w:val="24"/>
        </w:rPr>
        <w:t xml:space="preserve"> </w:t>
      </w:r>
      <w:r>
        <w:rPr>
          <w:spacing w:val="-2"/>
          <w:sz w:val="24"/>
        </w:rPr>
        <w:t>взаимодействия;</w:t>
      </w:r>
    </w:p>
    <w:p w:rsidR="004A57EF" w:rsidRDefault="0000266E">
      <w:pPr>
        <w:pStyle w:val="a4"/>
        <w:numPr>
          <w:ilvl w:val="0"/>
          <w:numId w:val="56"/>
        </w:numPr>
        <w:tabs>
          <w:tab w:val="left" w:pos="675"/>
        </w:tabs>
        <w:ind w:right="743" w:firstLine="0"/>
        <w:rPr>
          <w:sz w:val="24"/>
        </w:rPr>
      </w:pPr>
      <w:r>
        <w:rPr>
          <w:sz w:val="24"/>
        </w:rPr>
        <w:t>принятие</w:t>
      </w:r>
      <w:r>
        <w:rPr>
          <w:spacing w:val="80"/>
          <w:sz w:val="24"/>
        </w:rPr>
        <w:t xml:space="preserve"> </w:t>
      </w:r>
      <w:r>
        <w:rPr>
          <w:sz w:val="24"/>
        </w:rPr>
        <w:t>и</w:t>
      </w:r>
      <w:r>
        <w:rPr>
          <w:spacing w:val="80"/>
          <w:sz w:val="24"/>
        </w:rPr>
        <w:t xml:space="preserve"> </w:t>
      </w:r>
      <w:r>
        <w:rPr>
          <w:sz w:val="24"/>
        </w:rPr>
        <w:t>освоение</w:t>
      </w:r>
      <w:r>
        <w:rPr>
          <w:spacing w:val="80"/>
          <w:sz w:val="24"/>
        </w:rPr>
        <w:t xml:space="preserve"> </w:t>
      </w:r>
      <w:r>
        <w:rPr>
          <w:sz w:val="24"/>
        </w:rPr>
        <w:t>социальной</w:t>
      </w:r>
      <w:r>
        <w:rPr>
          <w:spacing w:val="80"/>
          <w:sz w:val="24"/>
        </w:rPr>
        <w:t xml:space="preserve"> </w:t>
      </w:r>
      <w:r>
        <w:rPr>
          <w:sz w:val="24"/>
        </w:rPr>
        <w:t>роли</w:t>
      </w:r>
      <w:r>
        <w:rPr>
          <w:spacing w:val="80"/>
          <w:sz w:val="24"/>
        </w:rPr>
        <w:t xml:space="preserve"> </w:t>
      </w:r>
      <w:r>
        <w:rPr>
          <w:sz w:val="24"/>
        </w:rPr>
        <w:t>обучающегося,</w:t>
      </w:r>
      <w:r>
        <w:rPr>
          <w:spacing w:val="80"/>
          <w:sz w:val="24"/>
        </w:rPr>
        <w:t xml:space="preserve"> </w:t>
      </w:r>
      <w:r>
        <w:rPr>
          <w:sz w:val="24"/>
        </w:rPr>
        <w:t>формирование</w:t>
      </w:r>
      <w:r>
        <w:rPr>
          <w:spacing w:val="80"/>
          <w:sz w:val="24"/>
        </w:rPr>
        <w:t xml:space="preserve"> </w:t>
      </w:r>
      <w:r>
        <w:rPr>
          <w:sz w:val="24"/>
        </w:rPr>
        <w:t>и</w:t>
      </w:r>
      <w:r>
        <w:rPr>
          <w:spacing w:val="80"/>
          <w:sz w:val="24"/>
        </w:rPr>
        <w:t xml:space="preserve"> </w:t>
      </w:r>
      <w:r>
        <w:rPr>
          <w:sz w:val="24"/>
        </w:rPr>
        <w:t>развитие социально значимых мотивов учебной деятельности;</w:t>
      </w:r>
    </w:p>
    <w:p w:rsidR="004A57EF" w:rsidRDefault="0000266E">
      <w:pPr>
        <w:pStyle w:val="a4"/>
        <w:numPr>
          <w:ilvl w:val="0"/>
          <w:numId w:val="56"/>
        </w:numPr>
        <w:tabs>
          <w:tab w:val="left" w:pos="615"/>
        </w:tabs>
        <w:ind w:right="754" w:firstLine="0"/>
        <w:rPr>
          <w:sz w:val="24"/>
        </w:rPr>
      </w:pPr>
      <w:r>
        <w:rPr>
          <w:sz w:val="24"/>
        </w:rPr>
        <w:t>развитие навыков сотрудничества</w:t>
      </w:r>
      <w:r>
        <w:rPr>
          <w:spacing w:val="32"/>
          <w:sz w:val="24"/>
        </w:rPr>
        <w:t xml:space="preserve"> </w:t>
      </w:r>
      <w:r>
        <w:rPr>
          <w:sz w:val="24"/>
        </w:rPr>
        <w:t>с взрослыми</w:t>
      </w:r>
      <w:r>
        <w:rPr>
          <w:spacing w:val="31"/>
          <w:sz w:val="24"/>
        </w:rPr>
        <w:t xml:space="preserve"> </w:t>
      </w:r>
      <w:r>
        <w:rPr>
          <w:sz w:val="24"/>
        </w:rPr>
        <w:t>и</w:t>
      </w:r>
      <w:r>
        <w:rPr>
          <w:spacing w:val="31"/>
          <w:sz w:val="24"/>
        </w:rPr>
        <w:t xml:space="preserve"> </w:t>
      </w:r>
      <w:r>
        <w:rPr>
          <w:sz w:val="24"/>
        </w:rPr>
        <w:t>сверстниками</w:t>
      </w:r>
      <w:r>
        <w:rPr>
          <w:spacing w:val="31"/>
          <w:sz w:val="24"/>
        </w:rPr>
        <w:t xml:space="preserve"> </w:t>
      </w:r>
      <w:r>
        <w:rPr>
          <w:sz w:val="24"/>
        </w:rPr>
        <w:t>в разных</w:t>
      </w:r>
      <w:r>
        <w:rPr>
          <w:spacing w:val="32"/>
          <w:sz w:val="24"/>
        </w:rPr>
        <w:t xml:space="preserve"> </w:t>
      </w:r>
      <w:r>
        <w:rPr>
          <w:sz w:val="24"/>
        </w:rPr>
        <w:t xml:space="preserve">социальных </w:t>
      </w:r>
      <w:r>
        <w:rPr>
          <w:spacing w:val="-2"/>
          <w:sz w:val="24"/>
        </w:rPr>
        <w:t>ситуациях;</w:t>
      </w:r>
    </w:p>
    <w:p w:rsidR="004A57EF" w:rsidRDefault="0000266E">
      <w:pPr>
        <w:pStyle w:val="a4"/>
        <w:numPr>
          <w:ilvl w:val="0"/>
          <w:numId w:val="56"/>
        </w:numPr>
        <w:tabs>
          <w:tab w:val="left" w:pos="582"/>
        </w:tabs>
        <w:spacing w:line="275" w:lineRule="exact"/>
        <w:ind w:left="582" w:hanging="260"/>
        <w:rPr>
          <w:sz w:val="24"/>
        </w:rPr>
      </w:pPr>
      <w:r>
        <w:rPr>
          <w:sz w:val="24"/>
        </w:rPr>
        <w:t>формирование</w:t>
      </w:r>
      <w:r>
        <w:rPr>
          <w:spacing w:val="-6"/>
          <w:sz w:val="24"/>
        </w:rPr>
        <w:t xml:space="preserve"> </w:t>
      </w:r>
      <w:r>
        <w:rPr>
          <w:sz w:val="24"/>
        </w:rPr>
        <w:t>эстетических</w:t>
      </w:r>
      <w:r>
        <w:rPr>
          <w:spacing w:val="-3"/>
          <w:sz w:val="24"/>
        </w:rPr>
        <w:t xml:space="preserve"> </w:t>
      </w:r>
      <w:r>
        <w:rPr>
          <w:sz w:val="24"/>
        </w:rPr>
        <w:t>потребностей,</w:t>
      </w:r>
      <w:r>
        <w:rPr>
          <w:spacing w:val="-4"/>
          <w:sz w:val="24"/>
        </w:rPr>
        <w:t xml:space="preserve"> </w:t>
      </w:r>
      <w:r>
        <w:rPr>
          <w:sz w:val="24"/>
        </w:rPr>
        <w:t>ценностей</w:t>
      </w:r>
      <w:r>
        <w:rPr>
          <w:spacing w:val="-4"/>
          <w:sz w:val="24"/>
        </w:rPr>
        <w:t xml:space="preserve"> </w:t>
      </w:r>
      <w:r>
        <w:rPr>
          <w:sz w:val="24"/>
        </w:rPr>
        <w:t>и</w:t>
      </w:r>
      <w:r>
        <w:rPr>
          <w:spacing w:val="-2"/>
          <w:sz w:val="24"/>
        </w:rPr>
        <w:t xml:space="preserve"> чувств;</w:t>
      </w:r>
    </w:p>
    <w:p w:rsidR="004A57EF" w:rsidRDefault="0000266E">
      <w:pPr>
        <w:pStyle w:val="a4"/>
        <w:numPr>
          <w:ilvl w:val="0"/>
          <w:numId w:val="56"/>
        </w:numPr>
        <w:tabs>
          <w:tab w:val="left" w:pos="601"/>
        </w:tabs>
        <w:ind w:right="749" w:firstLine="0"/>
        <w:jc w:val="both"/>
        <w:rPr>
          <w:sz w:val="24"/>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57EF" w:rsidRDefault="0000266E">
      <w:pPr>
        <w:pStyle w:val="a4"/>
        <w:numPr>
          <w:ilvl w:val="0"/>
          <w:numId w:val="56"/>
        </w:numPr>
        <w:tabs>
          <w:tab w:val="left" w:pos="582"/>
        </w:tabs>
        <w:ind w:left="582" w:hanging="260"/>
        <w:jc w:val="both"/>
        <w:rPr>
          <w:sz w:val="24"/>
        </w:rPr>
      </w:pPr>
      <w:r>
        <w:rPr>
          <w:sz w:val="24"/>
        </w:rPr>
        <w:t>формирование</w:t>
      </w:r>
      <w:r>
        <w:rPr>
          <w:spacing w:val="-5"/>
          <w:sz w:val="24"/>
        </w:rPr>
        <w:t xml:space="preserve"> </w:t>
      </w:r>
      <w:r>
        <w:rPr>
          <w:sz w:val="24"/>
        </w:rPr>
        <w:t>готовности</w:t>
      </w:r>
      <w:r>
        <w:rPr>
          <w:spacing w:val="-3"/>
          <w:sz w:val="24"/>
        </w:rPr>
        <w:t xml:space="preserve"> </w:t>
      </w:r>
      <w:r>
        <w:rPr>
          <w:sz w:val="24"/>
        </w:rPr>
        <w:t>к</w:t>
      </w:r>
      <w:r>
        <w:rPr>
          <w:spacing w:val="-4"/>
          <w:sz w:val="24"/>
        </w:rPr>
        <w:t xml:space="preserve"> </w:t>
      </w:r>
      <w:r>
        <w:rPr>
          <w:sz w:val="24"/>
        </w:rPr>
        <w:t>самостоятельной</w:t>
      </w:r>
      <w:r>
        <w:rPr>
          <w:spacing w:val="-3"/>
          <w:sz w:val="24"/>
        </w:rPr>
        <w:t xml:space="preserve"> </w:t>
      </w:r>
      <w:r>
        <w:rPr>
          <w:spacing w:val="-2"/>
          <w:sz w:val="24"/>
        </w:rPr>
        <w:t>жизни.</w:t>
      </w:r>
    </w:p>
    <w:p w:rsidR="004A57EF" w:rsidRDefault="0000266E">
      <w:pPr>
        <w:pStyle w:val="1"/>
        <w:spacing w:before="0"/>
      </w:pPr>
      <w:r>
        <w:rPr>
          <w:spacing w:val="-2"/>
        </w:rPr>
        <w:t>Предметные:</w:t>
      </w:r>
    </w:p>
    <w:p w:rsidR="004A57EF" w:rsidRDefault="0000266E">
      <w:pPr>
        <w:spacing w:line="274" w:lineRule="exact"/>
        <w:ind w:left="322"/>
        <w:rPr>
          <w:i/>
          <w:sz w:val="24"/>
        </w:rPr>
      </w:pPr>
      <w:r>
        <w:rPr>
          <w:i/>
          <w:sz w:val="24"/>
        </w:rPr>
        <w:t>Минимальный</w:t>
      </w:r>
      <w:r>
        <w:rPr>
          <w:i/>
          <w:spacing w:val="-2"/>
          <w:sz w:val="24"/>
        </w:rPr>
        <w:t xml:space="preserve"> уровень:</w:t>
      </w:r>
    </w:p>
    <w:p w:rsidR="004A57EF" w:rsidRDefault="0000266E">
      <w:pPr>
        <w:pStyle w:val="a3"/>
        <w:ind w:right="802"/>
        <w:jc w:val="left"/>
      </w:pPr>
      <w:r>
        <w:t>знание правил организации</w:t>
      </w:r>
      <w:r>
        <w:rPr>
          <w:spacing w:val="30"/>
        </w:rPr>
        <w:t xml:space="preserve"> </w:t>
      </w:r>
      <w:r>
        <w:t>рабочего места и</w:t>
      </w:r>
      <w:r>
        <w:rPr>
          <w:spacing w:val="31"/>
        </w:rPr>
        <w:t xml:space="preserve"> </w:t>
      </w:r>
      <w:r>
        <w:t>умение самостоятельно его</w:t>
      </w:r>
      <w:r>
        <w:rPr>
          <w:spacing w:val="30"/>
        </w:rPr>
        <w:t xml:space="preserve"> </w:t>
      </w:r>
      <w:r>
        <w:t>организовать в зависимости от характера выполняемой работы, (рационально располагать</w:t>
      </w:r>
      <w:r>
        <w:rPr>
          <w:spacing w:val="29"/>
        </w:rPr>
        <w:t xml:space="preserve"> </w:t>
      </w:r>
      <w:r>
        <w:t>инструменты, материалы и приспособления на рабочем столе, сохранять порядок на рабочем месте); знание</w:t>
      </w:r>
      <w:r>
        <w:rPr>
          <w:spacing w:val="80"/>
        </w:rPr>
        <w:t xml:space="preserve"> </w:t>
      </w:r>
      <w:r>
        <w:t>видов</w:t>
      </w:r>
      <w:r>
        <w:rPr>
          <w:spacing w:val="80"/>
        </w:rPr>
        <w:t xml:space="preserve"> </w:t>
      </w:r>
      <w:r>
        <w:t>трудовых</w:t>
      </w:r>
      <w:r>
        <w:rPr>
          <w:spacing w:val="80"/>
        </w:rPr>
        <w:t xml:space="preserve"> </w:t>
      </w:r>
      <w:r>
        <w:t>работ;</w:t>
      </w:r>
      <w:r>
        <w:rPr>
          <w:spacing w:val="80"/>
        </w:rPr>
        <w:t xml:space="preserve"> </w:t>
      </w:r>
      <w:r>
        <w:t>знание</w:t>
      </w:r>
      <w:r>
        <w:rPr>
          <w:spacing w:val="80"/>
        </w:rPr>
        <w:t xml:space="preserve"> </w:t>
      </w:r>
      <w:r>
        <w:t>названий</w:t>
      </w:r>
      <w:r>
        <w:rPr>
          <w:spacing w:val="80"/>
        </w:rPr>
        <w:t xml:space="preserve"> </w:t>
      </w:r>
      <w:r>
        <w:t>и</w:t>
      </w:r>
      <w:r>
        <w:rPr>
          <w:spacing w:val="80"/>
        </w:rPr>
        <w:t xml:space="preserve"> </w:t>
      </w:r>
      <w:r>
        <w:t>некоторых</w:t>
      </w:r>
      <w:r>
        <w:rPr>
          <w:spacing w:val="80"/>
        </w:rPr>
        <w:t xml:space="preserve"> </w:t>
      </w:r>
      <w:r>
        <w:t>свойств</w:t>
      </w:r>
      <w:r>
        <w:rPr>
          <w:spacing w:val="80"/>
        </w:rPr>
        <w:t xml:space="preserve"> </w:t>
      </w:r>
      <w:r>
        <w:t>поделочных</w:t>
      </w:r>
      <w:r>
        <w:rPr>
          <w:spacing w:val="40"/>
        </w:rPr>
        <w:t xml:space="preserve"> </w:t>
      </w:r>
      <w:r>
        <w:t>материалов, используемых на уроках ручного труда;</w:t>
      </w:r>
    </w:p>
    <w:p w:rsidR="004A57EF" w:rsidRDefault="0000266E">
      <w:pPr>
        <w:pStyle w:val="a3"/>
        <w:ind w:right="802"/>
        <w:jc w:val="left"/>
      </w:pPr>
      <w:r>
        <w:t>знание</w:t>
      </w:r>
      <w:r>
        <w:rPr>
          <w:spacing w:val="40"/>
        </w:rPr>
        <w:t xml:space="preserve"> </w:t>
      </w:r>
      <w:r>
        <w:t>и</w:t>
      </w:r>
      <w:r>
        <w:rPr>
          <w:spacing w:val="40"/>
        </w:rPr>
        <w:t xml:space="preserve"> </w:t>
      </w:r>
      <w:r>
        <w:t>соблюдение</w:t>
      </w:r>
      <w:r>
        <w:rPr>
          <w:spacing w:val="40"/>
        </w:rPr>
        <w:t xml:space="preserve"> </w:t>
      </w:r>
      <w:r>
        <w:t>правил</w:t>
      </w:r>
      <w:r>
        <w:rPr>
          <w:spacing w:val="40"/>
        </w:rPr>
        <w:t xml:space="preserve"> </w:t>
      </w:r>
      <w:r>
        <w:t>их</w:t>
      </w:r>
      <w:r>
        <w:rPr>
          <w:spacing w:val="40"/>
        </w:rPr>
        <w:t xml:space="preserve"> </w:t>
      </w:r>
      <w:r>
        <w:t>хранения,</w:t>
      </w:r>
      <w:r>
        <w:rPr>
          <w:spacing w:val="40"/>
        </w:rPr>
        <w:t xml:space="preserve"> </w:t>
      </w:r>
      <w:r>
        <w:t>санитарно-</w:t>
      </w:r>
      <w:r>
        <w:rPr>
          <w:spacing w:val="40"/>
        </w:rPr>
        <w:t xml:space="preserve"> </w:t>
      </w:r>
      <w:r>
        <w:t>гигиенических</w:t>
      </w:r>
      <w:r>
        <w:rPr>
          <w:spacing w:val="40"/>
        </w:rPr>
        <w:t xml:space="preserve"> </w:t>
      </w:r>
      <w:r>
        <w:t>требований</w:t>
      </w:r>
      <w:r>
        <w:rPr>
          <w:spacing w:val="40"/>
        </w:rPr>
        <w:t xml:space="preserve"> </w:t>
      </w:r>
      <w:r>
        <w:t>при работе с ними;</w:t>
      </w:r>
    </w:p>
    <w:p w:rsidR="004A57EF" w:rsidRDefault="0000266E">
      <w:pPr>
        <w:pStyle w:val="a3"/>
        <w:ind w:right="802"/>
        <w:jc w:val="left"/>
      </w:pPr>
      <w:r>
        <w:t>знание</w:t>
      </w:r>
      <w:r>
        <w:rPr>
          <w:spacing w:val="40"/>
        </w:rPr>
        <w:t xml:space="preserve"> </w:t>
      </w:r>
      <w:r>
        <w:t>названий</w:t>
      </w:r>
      <w:r>
        <w:rPr>
          <w:spacing w:val="40"/>
        </w:rPr>
        <w:t xml:space="preserve"> </w:t>
      </w:r>
      <w:r>
        <w:t>инструментов,</w:t>
      </w:r>
      <w:r>
        <w:rPr>
          <w:spacing w:val="40"/>
        </w:rPr>
        <w:t xml:space="preserve"> </w:t>
      </w:r>
      <w:r>
        <w:t>необходимых</w:t>
      </w:r>
      <w:r>
        <w:rPr>
          <w:spacing w:val="40"/>
        </w:rPr>
        <w:t xml:space="preserve"> </w:t>
      </w:r>
      <w:r>
        <w:t>на</w:t>
      </w:r>
      <w:r>
        <w:rPr>
          <w:spacing w:val="40"/>
        </w:rPr>
        <w:t xml:space="preserve"> </w:t>
      </w:r>
      <w:r>
        <w:t>уроках</w:t>
      </w:r>
      <w:r>
        <w:rPr>
          <w:spacing w:val="40"/>
        </w:rPr>
        <w:t xml:space="preserve"> </w:t>
      </w:r>
      <w:r>
        <w:t>ручного</w:t>
      </w:r>
      <w:r>
        <w:rPr>
          <w:spacing w:val="40"/>
        </w:rPr>
        <w:t xml:space="preserve"> </w:t>
      </w:r>
      <w:r>
        <w:t>труда,</w:t>
      </w:r>
      <w:r>
        <w:rPr>
          <w:spacing w:val="40"/>
        </w:rPr>
        <w:t xml:space="preserve"> </w:t>
      </w:r>
      <w:r>
        <w:t>их</w:t>
      </w:r>
      <w:r>
        <w:rPr>
          <w:spacing w:val="40"/>
        </w:rPr>
        <w:t xml:space="preserve"> </w:t>
      </w:r>
      <w:r>
        <w:t>устройства, правил техники безопасной работы с колющими и режущими инструментами;</w:t>
      </w:r>
    </w:p>
    <w:p w:rsidR="004A57EF" w:rsidRDefault="0000266E">
      <w:pPr>
        <w:pStyle w:val="a3"/>
        <w:tabs>
          <w:tab w:val="left" w:pos="1281"/>
          <w:tab w:val="left" w:pos="2415"/>
          <w:tab w:val="left" w:pos="3416"/>
          <w:tab w:val="left" w:pos="4691"/>
          <w:tab w:val="left" w:pos="5812"/>
          <w:tab w:val="left" w:pos="7174"/>
          <w:tab w:val="left" w:pos="8126"/>
          <w:tab w:val="left" w:pos="8615"/>
        </w:tabs>
        <w:ind w:right="750"/>
        <w:jc w:val="left"/>
      </w:pPr>
      <w:r>
        <w:rPr>
          <w:spacing w:val="-2"/>
        </w:rPr>
        <w:t>знание</w:t>
      </w:r>
      <w:r>
        <w:tab/>
      </w:r>
      <w:r>
        <w:rPr>
          <w:spacing w:val="-2"/>
        </w:rPr>
        <w:t>приемов</w:t>
      </w:r>
      <w:r>
        <w:tab/>
      </w:r>
      <w:r>
        <w:rPr>
          <w:spacing w:val="-2"/>
        </w:rPr>
        <w:t>работы</w:t>
      </w:r>
      <w:r>
        <w:tab/>
      </w:r>
      <w:r>
        <w:rPr>
          <w:spacing w:val="-2"/>
        </w:rPr>
        <w:t>(разметки</w:t>
      </w:r>
      <w:r>
        <w:tab/>
      </w:r>
      <w:r>
        <w:rPr>
          <w:spacing w:val="-2"/>
        </w:rPr>
        <w:t>деталей,</w:t>
      </w:r>
      <w:r>
        <w:tab/>
      </w:r>
      <w:r>
        <w:rPr>
          <w:spacing w:val="-2"/>
        </w:rPr>
        <w:t>выделения</w:t>
      </w:r>
      <w:r>
        <w:tab/>
      </w:r>
      <w:r>
        <w:rPr>
          <w:spacing w:val="-2"/>
        </w:rPr>
        <w:t>детали</w:t>
      </w:r>
      <w:r>
        <w:tab/>
      </w:r>
      <w:r>
        <w:rPr>
          <w:spacing w:val="-6"/>
        </w:rPr>
        <w:t>из</w:t>
      </w:r>
      <w:r>
        <w:tab/>
      </w:r>
      <w:r>
        <w:rPr>
          <w:spacing w:val="-2"/>
        </w:rPr>
        <w:t xml:space="preserve">заготовки, </w:t>
      </w:r>
      <w:r>
        <w:t>формообразования,</w:t>
      </w:r>
      <w:r>
        <w:rPr>
          <w:spacing w:val="70"/>
          <w:w w:val="150"/>
        </w:rPr>
        <w:t xml:space="preserve"> </w:t>
      </w:r>
      <w:r>
        <w:t>соединения</w:t>
      </w:r>
      <w:r>
        <w:rPr>
          <w:spacing w:val="72"/>
          <w:w w:val="150"/>
        </w:rPr>
        <w:t xml:space="preserve"> </w:t>
      </w:r>
      <w:r>
        <w:t>деталей,</w:t>
      </w:r>
      <w:r>
        <w:rPr>
          <w:spacing w:val="72"/>
          <w:w w:val="150"/>
        </w:rPr>
        <w:t xml:space="preserve"> </w:t>
      </w:r>
      <w:r>
        <w:t>отделки</w:t>
      </w:r>
      <w:r>
        <w:rPr>
          <w:spacing w:val="73"/>
          <w:w w:val="150"/>
        </w:rPr>
        <w:t xml:space="preserve"> </w:t>
      </w:r>
      <w:r>
        <w:t>изделия),</w:t>
      </w:r>
      <w:r>
        <w:rPr>
          <w:spacing w:val="71"/>
          <w:w w:val="150"/>
        </w:rPr>
        <w:t xml:space="preserve"> </w:t>
      </w:r>
      <w:r>
        <w:t>используемые</w:t>
      </w:r>
      <w:r>
        <w:rPr>
          <w:spacing w:val="70"/>
          <w:w w:val="150"/>
        </w:rPr>
        <w:t xml:space="preserve"> </w:t>
      </w:r>
      <w:r>
        <w:t>на</w:t>
      </w:r>
      <w:r>
        <w:rPr>
          <w:spacing w:val="76"/>
          <w:w w:val="150"/>
        </w:rPr>
        <w:t xml:space="preserve"> </w:t>
      </w:r>
      <w:r>
        <w:rPr>
          <w:spacing w:val="-2"/>
        </w:rPr>
        <w:t>уроках</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jc w:val="left"/>
      </w:pPr>
      <w:r>
        <w:lastRenderedPageBreak/>
        <w:t>ручного</w:t>
      </w:r>
      <w:r>
        <w:rPr>
          <w:spacing w:val="29"/>
        </w:rPr>
        <w:t xml:space="preserve"> </w:t>
      </w:r>
      <w:r>
        <w:t>труда;</w:t>
      </w:r>
      <w:r>
        <w:rPr>
          <w:spacing w:val="31"/>
        </w:rPr>
        <w:t xml:space="preserve"> </w:t>
      </w:r>
      <w:r>
        <w:t>анализ</w:t>
      </w:r>
      <w:r>
        <w:rPr>
          <w:spacing w:val="30"/>
        </w:rPr>
        <w:t xml:space="preserve"> </w:t>
      </w:r>
      <w:r>
        <w:t>объекта,</w:t>
      </w:r>
      <w:r>
        <w:rPr>
          <w:spacing w:val="29"/>
        </w:rPr>
        <w:t xml:space="preserve"> </w:t>
      </w:r>
      <w:r>
        <w:t>подлежащего</w:t>
      </w:r>
      <w:r>
        <w:rPr>
          <w:spacing w:val="29"/>
        </w:rPr>
        <w:t xml:space="preserve"> </w:t>
      </w:r>
      <w:r>
        <w:t>изготовлению,</w:t>
      </w:r>
      <w:r>
        <w:rPr>
          <w:spacing w:val="29"/>
        </w:rPr>
        <w:t xml:space="preserve"> </w:t>
      </w:r>
      <w:r>
        <w:t>выделение и</w:t>
      </w:r>
      <w:r>
        <w:rPr>
          <w:spacing w:val="30"/>
        </w:rPr>
        <w:t xml:space="preserve"> </w:t>
      </w:r>
      <w:r>
        <w:t>называние его признаков и свойств; определение способов соединения деталей;</w:t>
      </w:r>
    </w:p>
    <w:p w:rsidR="004A57EF" w:rsidRDefault="0000266E">
      <w:pPr>
        <w:pStyle w:val="a3"/>
        <w:ind w:right="1483"/>
        <w:jc w:val="left"/>
      </w:pPr>
      <w:r>
        <w:t>пользование</w:t>
      </w:r>
      <w:r>
        <w:rPr>
          <w:spacing w:val="-10"/>
        </w:rPr>
        <w:t xml:space="preserve"> </w:t>
      </w:r>
      <w:r>
        <w:t>доступными</w:t>
      </w:r>
      <w:r>
        <w:rPr>
          <w:spacing w:val="-9"/>
        </w:rPr>
        <w:t xml:space="preserve"> </w:t>
      </w:r>
      <w:r>
        <w:t>технологическими</w:t>
      </w:r>
      <w:r>
        <w:rPr>
          <w:spacing w:val="-9"/>
        </w:rPr>
        <w:t xml:space="preserve"> </w:t>
      </w:r>
      <w:r>
        <w:t>(инструкционными)</w:t>
      </w:r>
      <w:r>
        <w:rPr>
          <w:spacing w:val="-9"/>
        </w:rPr>
        <w:t xml:space="preserve"> </w:t>
      </w:r>
      <w:r>
        <w:t>картами; составление стандартного плана работы по пунктам;</w:t>
      </w:r>
    </w:p>
    <w:p w:rsidR="004A57EF" w:rsidRDefault="0000266E">
      <w:pPr>
        <w:pStyle w:val="a3"/>
        <w:tabs>
          <w:tab w:val="left" w:pos="8637"/>
        </w:tabs>
        <w:ind w:right="745"/>
        <w:jc w:val="left"/>
      </w:pPr>
      <w:r>
        <w:t>владение некоторыми технологическими приемами ручной обработки материалов; использование</w:t>
      </w:r>
      <w:r>
        <w:rPr>
          <w:spacing w:val="40"/>
        </w:rPr>
        <w:t xml:space="preserve"> </w:t>
      </w:r>
      <w:r>
        <w:t>в</w:t>
      </w:r>
      <w:r>
        <w:rPr>
          <w:spacing w:val="40"/>
        </w:rPr>
        <w:t xml:space="preserve"> </w:t>
      </w:r>
      <w:r>
        <w:t>работе</w:t>
      </w:r>
      <w:r>
        <w:rPr>
          <w:spacing w:val="40"/>
        </w:rPr>
        <w:t xml:space="preserve"> </w:t>
      </w:r>
      <w:r>
        <w:t>доступных</w:t>
      </w:r>
      <w:r>
        <w:rPr>
          <w:spacing w:val="40"/>
        </w:rPr>
        <w:t xml:space="preserve"> </w:t>
      </w:r>
      <w:r>
        <w:t>материалов</w:t>
      </w:r>
      <w:r>
        <w:rPr>
          <w:spacing w:val="40"/>
        </w:rPr>
        <w:t xml:space="preserve"> </w:t>
      </w:r>
      <w:r>
        <w:t>(глиной</w:t>
      </w:r>
      <w:r>
        <w:rPr>
          <w:spacing w:val="40"/>
        </w:rPr>
        <w:t xml:space="preserve"> </w:t>
      </w:r>
      <w:r>
        <w:t>и</w:t>
      </w:r>
      <w:r>
        <w:rPr>
          <w:spacing w:val="40"/>
        </w:rPr>
        <w:t xml:space="preserve"> </w:t>
      </w:r>
      <w:r>
        <w:t>пластилином;</w:t>
      </w:r>
      <w:r>
        <w:rPr>
          <w:spacing w:val="80"/>
        </w:rPr>
        <w:t xml:space="preserve"> </w:t>
      </w:r>
      <w:r>
        <w:t>природными</w:t>
      </w:r>
      <w:r>
        <w:rPr>
          <w:spacing w:val="40"/>
        </w:rPr>
        <w:t xml:space="preserve"> </w:t>
      </w:r>
      <w:r>
        <w:t>материалами;</w:t>
      </w:r>
      <w:r>
        <w:rPr>
          <w:spacing w:val="80"/>
        </w:rPr>
        <w:t xml:space="preserve"> </w:t>
      </w:r>
      <w:r>
        <w:t>бумагой</w:t>
      </w:r>
      <w:r>
        <w:rPr>
          <w:spacing w:val="80"/>
        </w:rPr>
        <w:t xml:space="preserve"> </w:t>
      </w:r>
      <w:r>
        <w:t>и</w:t>
      </w:r>
      <w:r>
        <w:rPr>
          <w:spacing w:val="80"/>
        </w:rPr>
        <w:t xml:space="preserve"> </w:t>
      </w:r>
      <w:r>
        <w:t>картоном;</w:t>
      </w:r>
      <w:r>
        <w:rPr>
          <w:spacing w:val="80"/>
        </w:rPr>
        <w:t xml:space="preserve"> </w:t>
      </w:r>
      <w:r>
        <w:t>нитками</w:t>
      </w:r>
      <w:r>
        <w:rPr>
          <w:spacing w:val="80"/>
        </w:rPr>
        <w:t xml:space="preserve"> </w:t>
      </w:r>
      <w:r>
        <w:t>и</w:t>
      </w:r>
      <w:r>
        <w:rPr>
          <w:spacing w:val="80"/>
        </w:rPr>
        <w:t xml:space="preserve"> </w:t>
      </w:r>
      <w:r>
        <w:t>тканью;</w:t>
      </w:r>
      <w:r>
        <w:rPr>
          <w:spacing w:val="80"/>
        </w:rPr>
        <w:t xml:space="preserve"> </w:t>
      </w:r>
      <w:r>
        <w:t>проволокой</w:t>
      </w:r>
      <w:r>
        <w:rPr>
          <w:spacing w:val="80"/>
        </w:rPr>
        <w:t xml:space="preserve"> </w:t>
      </w:r>
      <w:r>
        <w:t>и</w:t>
      </w:r>
      <w:r>
        <w:tab/>
      </w:r>
      <w:r>
        <w:rPr>
          <w:spacing w:val="-2"/>
        </w:rPr>
        <w:t xml:space="preserve">металлом; </w:t>
      </w:r>
      <w:r>
        <w:t>древесиной;</w:t>
      </w:r>
      <w:r>
        <w:rPr>
          <w:spacing w:val="38"/>
        </w:rPr>
        <w:t xml:space="preserve"> </w:t>
      </w:r>
      <w:r>
        <w:t>конструировать</w:t>
      </w:r>
      <w:r>
        <w:rPr>
          <w:spacing w:val="39"/>
        </w:rPr>
        <w:t xml:space="preserve"> </w:t>
      </w:r>
      <w:r>
        <w:t>из</w:t>
      </w:r>
      <w:r>
        <w:rPr>
          <w:spacing w:val="38"/>
        </w:rPr>
        <w:t xml:space="preserve"> </w:t>
      </w:r>
      <w:r>
        <w:t>металлоконструктора);</w:t>
      </w:r>
      <w:r>
        <w:rPr>
          <w:spacing w:val="39"/>
        </w:rPr>
        <w:t xml:space="preserve"> </w:t>
      </w:r>
      <w:r>
        <w:t>выполнение</w:t>
      </w:r>
      <w:r>
        <w:rPr>
          <w:spacing w:val="37"/>
        </w:rPr>
        <w:t xml:space="preserve"> </w:t>
      </w:r>
      <w:r>
        <w:t>несложного</w:t>
      </w:r>
      <w:r>
        <w:rPr>
          <w:spacing w:val="37"/>
        </w:rPr>
        <w:t xml:space="preserve"> </w:t>
      </w:r>
      <w:r>
        <w:t xml:space="preserve">ремонта </w:t>
      </w:r>
      <w:r>
        <w:rPr>
          <w:spacing w:val="-2"/>
        </w:rPr>
        <w:t>одежды.</w:t>
      </w:r>
    </w:p>
    <w:p w:rsidR="004A57EF" w:rsidRDefault="0000266E">
      <w:pPr>
        <w:ind w:left="322"/>
        <w:rPr>
          <w:i/>
          <w:sz w:val="24"/>
        </w:rPr>
      </w:pPr>
      <w:r>
        <w:rPr>
          <w:i/>
          <w:sz w:val="24"/>
        </w:rPr>
        <w:t>Достаточный</w:t>
      </w:r>
      <w:r>
        <w:rPr>
          <w:i/>
          <w:spacing w:val="-4"/>
          <w:sz w:val="24"/>
        </w:rPr>
        <w:t xml:space="preserve"> </w:t>
      </w:r>
      <w:r>
        <w:rPr>
          <w:i/>
          <w:spacing w:val="-2"/>
          <w:sz w:val="24"/>
        </w:rPr>
        <w:t>уровень:</w:t>
      </w:r>
    </w:p>
    <w:p w:rsidR="004A57EF" w:rsidRDefault="0000266E">
      <w:pPr>
        <w:pStyle w:val="a3"/>
        <w:ind w:right="744"/>
      </w:pPr>
      <w:r>
        <w:t>знание правил рациональной организации труда, включающих упорядоченность действий и самодисциплину; знание об исторической, культурной и эстетической ценности вещей; знание видов художественных ремесел; нахождение необходимой информации в материалах учебника,</w:t>
      </w:r>
      <w:r>
        <w:rPr>
          <w:spacing w:val="-3"/>
        </w:rPr>
        <w:t xml:space="preserve"> </w:t>
      </w:r>
      <w:r>
        <w:t>рабочей</w:t>
      </w:r>
      <w:r>
        <w:rPr>
          <w:spacing w:val="-3"/>
        </w:rPr>
        <w:t xml:space="preserve"> </w:t>
      </w:r>
      <w:r>
        <w:t>тетради; знание</w:t>
      </w:r>
      <w:r>
        <w:rPr>
          <w:spacing w:val="-4"/>
        </w:rPr>
        <w:t xml:space="preserve"> </w:t>
      </w:r>
      <w:r>
        <w:t>и</w:t>
      </w:r>
      <w:r>
        <w:rPr>
          <w:spacing w:val="-3"/>
        </w:rPr>
        <w:t xml:space="preserve"> </w:t>
      </w:r>
      <w:r>
        <w:t>использование</w:t>
      </w:r>
      <w:r>
        <w:rPr>
          <w:spacing w:val="-4"/>
        </w:rPr>
        <w:t xml:space="preserve"> </w:t>
      </w:r>
      <w:r>
        <w:t>правил</w:t>
      </w:r>
      <w:r>
        <w:rPr>
          <w:spacing w:val="-4"/>
        </w:rPr>
        <w:t xml:space="preserve"> </w:t>
      </w:r>
      <w:r>
        <w:t>безопасной</w:t>
      </w:r>
      <w:r>
        <w:rPr>
          <w:spacing w:val="-3"/>
        </w:rPr>
        <w:t xml:space="preserve"> </w:t>
      </w:r>
      <w:r>
        <w:t>работы с режущими и колющими инструментами, соблюдение санитарно-гигиенических требований при выполнении трудовых работ;</w:t>
      </w:r>
    </w:p>
    <w:p w:rsidR="004A57EF" w:rsidRDefault="0000266E">
      <w:pPr>
        <w:pStyle w:val="a3"/>
        <w:spacing w:before="1"/>
        <w:ind w:right="747"/>
      </w:pPr>
      <w:r>
        <w:t>осознанный подбор материалов по их физическим, декоративно-художественным и конструктивным свойствам;</w:t>
      </w:r>
    </w:p>
    <w:p w:rsidR="004A57EF" w:rsidRDefault="0000266E">
      <w:pPr>
        <w:pStyle w:val="a3"/>
        <w:tabs>
          <w:tab w:val="left" w:pos="1113"/>
          <w:tab w:val="left" w:pos="2026"/>
          <w:tab w:val="left" w:pos="2125"/>
          <w:tab w:val="left" w:pos="2693"/>
          <w:tab w:val="left" w:pos="3026"/>
          <w:tab w:val="left" w:pos="3339"/>
          <w:tab w:val="left" w:pos="3484"/>
          <w:tab w:val="left" w:pos="4340"/>
          <w:tab w:val="left" w:pos="4981"/>
          <w:tab w:val="left" w:pos="5020"/>
          <w:tab w:val="left" w:pos="6198"/>
          <w:tab w:val="left" w:pos="6288"/>
          <w:tab w:val="left" w:pos="6697"/>
          <w:tab w:val="left" w:pos="6954"/>
          <w:tab w:val="left" w:pos="7360"/>
          <w:tab w:val="left" w:pos="8182"/>
          <w:tab w:val="left" w:pos="8297"/>
          <w:tab w:val="left" w:pos="8353"/>
          <w:tab w:val="left" w:pos="8642"/>
          <w:tab w:val="left" w:pos="9546"/>
        </w:tabs>
        <w:ind w:right="745"/>
        <w:jc w:val="left"/>
      </w:pPr>
      <w:r>
        <w:rPr>
          <w:spacing w:val="-2"/>
        </w:rPr>
        <w:t>отбор</w:t>
      </w:r>
      <w:r>
        <w:tab/>
      </w:r>
      <w:r>
        <w:rPr>
          <w:spacing w:val="-2"/>
        </w:rPr>
        <w:t>оптимальных</w:t>
      </w:r>
      <w:r>
        <w:tab/>
      </w:r>
      <w:r>
        <w:rPr>
          <w:spacing w:val="-10"/>
        </w:rPr>
        <w:t>и</w:t>
      </w:r>
      <w:r>
        <w:tab/>
      </w:r>
      <w:r>
        <w:rPr>
          <w:spacing w:val="-2"/>
        </w:rPr>
        <w:t>доступных</w:t>
      </w:r>
      <w:r>
        <w:tab/>
      </w:r>
      <w:r>
        <w:rPr>
          <w:spacing w:val="-2"/>
        </w:rPr>
        <w:t>технологических</w:t>
      </w:r>
      <w:r>
        <w:tab/>
      </w:r>
      <w:r>
        <w:tab/>
      </w:r>
      <w:r>
        <w:rPr>
          <w:spacing w:val="-2"/>
        </w:rPr>
        <w:t>приемов</w:t>
      </w:r>
      <w:r>
        <w:tab/>
      </w:r>
      <w:r>
        <w:rPr>
          <w:spacing w:val="-2"/>
        </w:rPr>
        <w:t>ручной</w:t>
      </w:r>
      <w:r>
        <w:tab/>
      </w:r>
      <w:r>
        <w:tab/>
      </w:r>
      <w:r>
        <w:rPr>
          <w:spacing w:val="-2"/>
        </w:rPr>
        <w:t>обработки</w:t>
      </w:r>
      <w:r>
        <w:tab/>
      </w:r>
      <w:r>
        <w:rPr>
          <w:spacing w:val="-44"/>
        </w:rPr>
        <w:t xml:space="preserve"> </w:t>
      </w:r>
      <w:r>
        <w:t>в зависимости</w:t>
      </w:r>
      <w:r>
        <w:rPr>
          <w:spacing w:val="80"/>
        </w:rPr>
        <w:t xml:space="preserve"> </w:t>
      </w:r>
      <w:r>
        <w:t>от</w:t>
      </w:r>
      <w:r>
        <w:rPr>
          <w:spacing w:val="80"/>
        </w:rPr>
        <w:t xml:space="preserve"> </w:t>
      </w:r>
      <w:r>
        <w:t>свойств</w:t>
      </w:r>
      <w:r>
        <w:rPr>
          <w:spacing w:val="80"/>
        </w:rPr>
        <w:t xml:space="preserve"> </w:t>
      </w:r>
      <w:r>
        <w:t>материалов</w:t>
      </w:r>
      <w:r>
        <w:rPr>
          <w:spacing w:val="40"/>
        </w:rPr>
        <w:t xml:space="preserve"> </w:t>
      </w:r>
      <w:r>
        <w:t>и</w:t>
      </w:r>
      <w:r>
        <w:rPr>
          <w:spacing w:val="80"/>
        </w:rPr>
        <w:t xml:space="preserve"> </w:t>
      </w:r>
      <w:r>
        <w:t>поставленных</w:t>
      </w:r>
      <w:r>
        <w:rPr>
          <w:spacing w:val="80"/>
        </w:rPr>
        <w:t xml:space="preserve"> </w:t>
      </w:r>
      <w:r>
        <w:t>целей;</w:t>
      </w:r>
      <w:r>
        <w:rPr>
          <w:spacing w:val="80"/>
        </w:rPr>
        <w:t xml:space="preserve"> </w:t>
      </w:r>
      <w:r>
        <w:t>экономное</w:t>
      </w:r>
      <w:r>
        <w:rPr>
          <w:spacing w:val="40"/>
        </w:rPr>
        <w:t xml:space="preserve"> </w:t>
      </w:r>
      <w:r>
        <w:t>расходование материалов;</w:t>
      </w:r>
      <w:r>
        <w:rPr>
          <w:spacing w:val="40"/>
        </w:rPr>
        <w:t xml:space="preserve"> </w:t>
      </w:r>
      <w:r>
        <w:t>использование</w:t>
      </w:r>
      <w:r>
        <w:rPr>
          <w:spacing w:val="40"/>
        </w:rPr>
        <w:t xml:space="preserve"> </w:t>
      </w:r>
      <w:r>
        <w:t>в</w:t>
      </w:r>
      <w:r>
        <w:rPr>
          <w:spacing w:val="40"/>
        </w:rPr>
        <w:t xml:space="preserve"> </w:t>
      </w:r>
      <w:r>
        <w:t>работе</w:t>
      </w:r>
      <w:r>
        <w:rPr>
          <w:spacing w:val="40"/>
        </w:rPr>
        <w:t xml:space="preserve"> </w:t>
      </w:r>
      <w:r>
        <w:t>с</w:t>
      </w:r>
      <w:r>
        <w:rPr>
          <w:spacing w:val="40"/>
        </w:rPr>
        <w:t xml:space="preserve"> </w:t>
      </w:r>
      <w:r>
        <w:t>разнообразной</w:t>
      </w:r>
      <w:r>
        <w:rPr>
          <w:spacing w:val="40"/>
        </w:rPr>
        <w:t xml:space="preserve"> </w:t>
      </w:r>
      <w:r>
        <w:t>наглядности:</w:t>
      </w:r>
      <w:r>
        <w:rPr>
          <w:spacing w:val="40"/>
        </w:rPr>
        <w:t xml:space="preserve"> </w:t>
      </w:r>
      <w:r>
        <w:t>составление</w:t>
      </w:r>
      <w:r>
        <w:rPr>
          <w:spacing w:val="40"/>
        </w:rPr>
        <w:t xml:space="preserve"> </w:t>
      </w:r>
      <w:r>
        <w:t>плана работы</w:t>
      </w:r>
      <w:r>
        <w:rPr>
          <w:spacing w:val="80"/>
        </w:rPr>
        <w:t xml:space="preserve"> </w:t>
      </w:r>
      <w:r>
        <w:t>над</w:t>
      </w:r>
      <w:r>
        <w:rPr>
          <w:spacing w:val="80"/>
        </w:rPr>
        <w:t xml:space="preserve"> </w:t>
      </w:r>
      <w:r>
        <w:t>изделием</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предметно-операционные</w:t>
      </w:r>
      <w:r>
        <w:rPr>
          <w:spacing w:val="80"/>
        </w:rPr>
        <w:t xml:space="preserve"> </w:t>
      </w:r>
      <w:r>
        <w:t>и</w:t>
      </w:r>
      <w:r>
        <w:rPr>
          <w:spacing w:val="80"/>
        </w:rPr>
        <w:t xml:space="preserve"> </w:t>
      </w:r>
      <w:r>
        <w:t>графические</w:t>
      </w:r>
      <w:r>
        <w:rPr>
          <w:spacing w:val="80"/>
        </w:rPr>
        <w:t xml:space="preserve"> </w:t>
      </w:r>
      <w:r>
        <w:t xml:space="preserve">планы, </w:t>
      </w:r>
      <w:r>
        <w:rPr>
          <w:spacing w:val="-2"/>
        </w:rPr>
        <w:t>распознавание</w:t>
      </w:r>
      <w:r>
        <w:tab/>
      </w:r>
      <w:r>
        <w:rPr>
          <w:spacing w:val="-2"/>
        </w:rPr>
        <w:t>простейших</w:t>
      </w:r>
      <w:r>
        <w:tab/>
      </w:r>
      <w:r>
        <w:tab/>
      </w:r>
      <w:r>
        <w:rPr>
          <w:spacing w:val="-2"/>
        </w:rPr>
        <w:t>технических</w:t>
      </w:r>
      <w:r>
        <w:tab/>
      </w:r>
      <w:r>
        <w:rPr>
          <w:spacing w:val="-2"/>
        </w:rPr>
        <w:t>рисунков,</w:t>
      </w:r>
      <w:r>
        <w:tab/>
      </w:r>
      <w:r>
        <w:rPr>
          <w:spacing w:val="-2"/>
        </w:rPr>
        <w:t>схем,</w:t>
      </w:r>
      <w:r>
        <w:tab/>
      </w:r>
      <w:r>
        <w:rPr>
          <w:spacing w:val="-2"/>
        </w:rPr>
        <w:t>чертежей,</w:t>
      </w:r>
      <w:r>
        <w:tab/>
      </w:r>
      <w:r>
        <w:rPr>
          <w:spacing w:val="-6"/>
        </w:rPr>
        <w:t>их</w:t>
      </w:r>
      <w:r>
        <w:tab/>
      </w:r>
      <w:r>
        <w:rPr>
          <w:spacing w:val="-2"/>
        </w:rPr>
        <w:t>чтение</w:t>
      </w:r>
      <w:r>
        <w:tab/>
      </w:r>
      <w:r>
        <w:rPr>
          <w:spacing w:val="-10"/>
        </w:rPr>
        <w:t xml:space="preserve">и </w:t>
      </w:r>
      <w:r>
        <w:t xml:space="preserve">выполнение действий в соответствии с ними в процессе изготовления изделия; </w:t>
      </w:r>
      <w:r>
        <w:rPr>
          <w:spacing w:val="-2"/>
        </w:rPr>
        <w:t>осуществление</w:t>
      </w:r>
      <w:r>
        <w:tab/>
      </w:r>
      <w:r>
        <w:tab/>
      </w:r>
      <w:r>
        <w:rPr>
          <w:spacing w:val="-2"/>
        </w:rPr>
        <w:t>текущего</w:t>
      </w:r>
      <w:r>
        <w:tab/>
      </w:r>
      <w:r>
        <w:rPr>
          <w:spacing w:val="-2"/>
        </w:rPr>
        <w:t>самоконтроля</w:t>
      </w:r>
      <w:r>
        <w:tab/>
      </w:r>
      <w:r>
        <w:tab/>
      </w:r>
      <w:r>
        <w:rPr>
          <w:spacing w:val="-2"/>
        </w:rPr>
        <w:t>выполняемых</w:t>
      </w:r>
      <w:r>
        <w:tab/>
      </w:r>
      <w:r>
        <w:rPr>
          <w:spacing w:val="-2"/>
        </w:rPr>
        <w:t>практических</w:t>
      </w:r>
      <w:r>
        <w:tab/>
      </w:r>
      <w:r>
        <w:tab/>
      </w:r>
      <w:r>
        <w:tab/>
      </w:r>
      <w:r>
        <w:rPr>
          <w:spacing w:val="-2"/>
        </w:rPr>
        <w:t>действий</w:t>
      </w:r>
      <w:r>
        <w:tab/>
      </w:r>
      <w:r>
        <w:rPr>
          <w:spacing w:val="-10"/>
        </w:rPr>
        <w:t xml:space="preserve">и </w:t>
      </w:r>
      <w:r>
        <w:t>корректировка</w:t>
      </w:r>
      <w:r>
        <w:rPr>
          <w:spacing w:val="40"/>
        </w:rPr>
        <w:t xml:space="preserve"> </w:t>
      </w:r>
      <w:r>
        <w:t>хода</w:t>
      </w:r>
      <w:r>
        <w:rPr>
          <w:spacing w:val="40"/>
        </w:rPr>
        <w:t xml:space="preserve"> </w:t>
      </w:r>
      <w:r>
        <w:t>практической</w:t>
      </w:r>
      <w:r>
        <w:rPr>
          <w:spacing w:val="40"/>
        </w:rPr>
        <w:t xml:space="preserve"> </w:t>
      </w:r>
      <w:r>
        <w:t>работы;</w:t>
      </w:r>
      <w:r>
        <w:rPr>
          <w:spacing w:val="40"/>
        </w:rPr>
        <w:t xml:space="preserve"> </w:t>
      </w:r>
      <w:r>
        <w:t>оценка</w:t>
      </w:r>
      <w:r>
        <w:rPr>
          <w:spacing w:val="40"/>
        </w:rPr>
        <w:t xml:space="preserve"> </w:t>
      </w:r>
      <w:r>
        <w:t>своих</w:t>
      </w:r>
      <w:r>
        <w:rPr>
          <w:spacing w:val="40"/>
        </w:rPr>
        <w:t xml:space="preserve"> </w:t>
      </w:r>
      <w:r>
        <w:t>изделий</w:t>
      </w:r>
      <w:r>
        <w:rPr>
          <w:spacing w:val="40"/>
        </w:rPr>
        <w:t xml:space="preserve"> </w:t>
      </w:r>
      <w:r>
        <w:t>(красиво,</w:t>
      </w:r>
      <w:r>
        <w:rPr>
          <w:spacing w:val="40"/>
        </w:rPr>
        <w:t xml:space="preserve"> </w:t>
      </w:r>
      <w:r>
        <w:t>некрасиво, аккуратно,</w:t>
      </w:r>
      <w:r>
        <w:rPr>
          <w:spacing w:val="80"/>
        </w:rPr>
        <w:t xml:space="preserve"> </w:t>
      </w:r>
      <w:r>
        <w:t>похоже</w:t>
      </w:r>
      <w:r>
        <w:rPr>
          <w:spacing w:val="80"/>
        </w:rPr>
        <w:t xml:space="preserve"> </w:t>
      </w:r>
      <w:r>
        <w:t>на</w:t>
      </w:r>
      <w:r>
        <w:rPr>
          <w:spacing w:val="80"/>
        </w:rPr>
        <w:t xml:space="preserve"> </w:t>
      </w:r>
      <w:r>
        <w:t>образец);</w:t>
      </w:r>
      <w:r>
        <w:rPr>
          <w:spacing w:val="80"/>
        </w:rPr>
        <w:t xml:space="preserve"> </w:t>
      </w:r>
      <w:r>
        <w:t>установление</w:t>
      </w:r>
      <w:r>
        <w:rPr>
          <w:spacing w:val="80"/>
        </w:rPr>
        <w:t xml:space="preserve"> </w:t>
      </w:r>
      <w:r>
        <w:t>причинно-следственных</w:t>
      </w:r>
      <w:r>
        <w:rPr>
          <w:spacing w:val="80"/>
        </w:rPr>
        <w:t xml:space="preserve"> </w:t>
      </w:r>
      <w:r>
        <w:t>связей</w:t>
      </w:r>
      <w:r>
        <w:rPr>
          <w:spacing w:val="80"/>
        </w:rPr>
        <w:t xml:space="preserve"> </w:t>
      </w:r>
      <w:r>
        <w:t>между выполняемыми действиями и их результатами; выполнение общественных поручений по уборке класса/мастерской после уроков трудового обучения.</w:t>
      </w:r>
    </w:p>
    <w:p w:rsidR="004A57EF" w:rsidRDefault="0000266E">
      <w:pPr>
        <w:pStyle w:val="1"/>
        <w:spacing w:before="6"/>
      </w:pPr>
      <w:r>
        <w:t>Содержание</w:t>
      </w:r>
      <w:r>
        <w:rPr>
          <w:spacing w:val="-5"/>
        </w:rPr>
        <w:t xml:space="preserve"> </w:t>
      </w:r>
      <w:r>
        <w:t>учебного</w:t>
      </w:r>
      <w:r>
        <w:rPr>
          <w:spacing w:val="-3"/>
        </w:rPr>
        <w:t xml:space="preserve"> </w:t>
      </w:r>
      <w:r>
        <w:t>предмета1-4</w:t>
      </w:r>
      <w:r>
        <w:rPr>
          <w:spacing w:val="-3"/>
        </w:rPr>
        <w:t xml:space="preserve"> </w:t>
      </w:r>
      <w:r>
        <w:rPr>
          <w:spacing w:val="-2"/>
        </w:rPr>
        <w:t>классы</w:t>
      </w:r>
    </w:p>
    <w:p w:rsidR="004A57EF" w:rsidRDefault="0000266E">
      <w:pPr>
        <w:pStyle w:val="a3"/>
        <w:spacing w:line="274" w:lineRule="exact"/>
        <w:jc w:val="left"/>
      </w:pPr>
      <w:r>
        <w:t>Работа</w:t>
      </w:r>
      <w:r>
        <w:rPr>
          <w:spacing w:val="-2"/>
        </w:rPr>
        <w:t xml:space="preserve"> </w:t>
      </w:r>
      <w:r>
        <w:t>с</w:t>
      </w:r>
      <w:r>
        <w:rPr>
          <w:spacing w:val="-1"/>
        </w:rPr>
        <w:t xml:space="preserve"> </w:t>
      </w:r>
      <w:r>
        <w:t>глиной</w:t>
      </w:r>
      <w:r>
        <w:rPr>
          <w:spacing w:val="-3"/>
        </w:rPr>
        <w:t xml:space="preserve"> </w:t>
      </w:r>
      <w:r>
        <w:t xml:space="preserve">и </w:t>
      </w:r>
      <w:r>
        <w:rPr>
          <w:spacing w:val="-2"/>
        </w:rPr>
        <w:t>пластилином</w:t>
      </w:r>
    </w:p>
    <w:p w:rsidR="004A57EF" w:rsidRDefault="0000266E">
      <w:pPr>
        <w:pStyle w:val="a3"/>
        <w:ind w:right="751"/>
      </w:pPr>
      <w:r>
        <w:t xml:space="preserve">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i/>
        </w:rPr>
        <w:t>конструктивным</w:t>
      </w:r>
      <w:r>
        <w:t>,</w:t>
      </w:r>
      <w:r>
        <w:rPr>
          <w:spacing w:val="25"/>
        </w:rPr>
        <w:t xml:space="preserve">  </w:t>
      </w:r>
      <w:r>
        <w:rPr>
          <w:i/>
        </w:rPr>
        <w:t>пластическим,</w:t>
      </w:r>
      <w:r>
        <w:rPr>
          <w:i/>
          <w:spacing w:val="27"/>
        </w:rPr>
        <w:t xml:space="preserve">  </w:t>
      </w:r>
      <w:r>
        <w:rPr>
          <w:i/>
        </w:rPr>
        <w:t>комбинированным</w:t>
      </w:r>
      <w:r>
        <w:t>.</w:t>
      </w:r>
      <w:r>
        <w:rPr>
          <w:spacing w:val="28"/>
        </w:rPr>
        <w:t xml:space="preserve">  </w:t>
      </w:r>
      <w:r>
        <w:t>Приемы</w:t>
      </w:r>
      <w:r>
        <w:rPr>
          <w:spacing w:val="27"/>
        </w:rPr>
        <w:t xml:space="preserve">  </w:t>
      </w:r>
      <w:r>
        <w:t>работы:</w:t>
      </w:r>
      <w:r>
        <w:rPr>
          <w:spacing w:val="30"/>
        </w:rPr>
        <w:t xml:space="preserve">  </w:t>
      </w:r>
      <w:r>
        <w:rPr>
          <w:spacing w:val="-2"/>
        </w:rPr>
        <w:t>«разминание»,</w:t>
      </w:r>
    </w:p>
    <w:p w:rsidR="004A57EF" w:rsidRDefault="0000266E">
      <w:pPr>
        <w:pStyle w:val="a3"/>
        <w:ind w:right="746"/>
      </w:pPr>
      <w:r>
        <w:t>«отщипывание кусочков пластилина», «размазывание по картону» (аппликация из пластилина), «раскатывание столбиками» (аппликация из пластилина), «скатывание</w:t>
      </w:r>
      <w:r>
        <w:rPr>
          <w:spacing w:val="40"/>
        </w:rPr>
        <w:t xml:space="preserve"> </w:t>
      </w:r>
      <w:r>
        <w:t>шара»,</w:t>
      </w:r>
      <w:r>
        <w:rPr>
          <w:spacing w:val="18"/>
        </w:rPr>
        <w:t xml:space="preserve"> </w:t>
      </w:r>
      <w:r>
        <w:t>«раскатывание</w:t>
      </w:r>
      <w:r>
        <w:rPr>
          <w:spacing w:val="15"/>
        </w:rPr>
        <w:t xml:space="preserve"> </w:t>
      </w:r>
      <w:r>
        <w:t>шара</w:t>
      </w:r>
      <w:r>
        <w:rPr>
          <w:spacing w:val="14"/>
        </w:rPr>
        <w:t xml:space="preserve"> </w:t>
      </w:r>
      <w:r>
        <w:t>до</w:t>
      </w:r>
      <w:r>
        <w:rPr>
          <w:spacing w:val="15"/>
        </w:rPr>
        <w:t xml:space="preserve"> </w:t>
      </w:r>
      <w:r>
        <w:t>овальной</w:t>
      </w:r>
      <w:r>
        <w:rPr>
          <w:spacing w:val="15"/>
        </w:rPr>
        <w:t xml:space="preserve"> </w:t>
      </w:r>
      <w:r>
        <w:t>формы»,</w:t>
      </w:r>
      <w:r>
        <w:rPr>
          <w:spacing w:val="19"/>
        </w:rPr>
        <w:t xml:space="preserve"> </w:t>
      </w:r>
      <w:r>
        <w:t>«вытягивание</w:t>
      </w:r>
      <w:r>
        <w:rPr>
          <w:spacing w:val="14"/>
        </w:rPr>
        <w:t xml:space="preserve"> </w:t>
      </w:r>
      <w:r>
        <w:t>одного</w:t>
      </w:r>
      <w:r>
        <w:rPr>
          <w:spacing w:val="22"/>
        </w:rPr>
        <w:t xml:space="preserve"> </w:t>
      </w:r>
      <w:r>
        <w:t>конца</w:t>
      </w:r>
      <w:r>
        <w:rPr>
          <w:spacing w:val="15"/>
        </w:rPr>
        <w:t xml:space="preserve"> </w:t>
      </w:r>
      <w:r>
        <w:rPr>
          <w:spacing w:val="-2"/>
        </w:rPr>
        <w:t>столбика»,</w:t>
      </w:r>
    </w:p>
    <w:p w:rsidR="004A57EF" w:rsidRDefault="0000266E">
      <w:pPr>
        <w:pStyle w:val="a3"/>
        <w:ind w:right="744"/>
      </w:pPr>
      <w:r>
        <w:t xml:space="preserve">«сплющивание»,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w:t>
      </w:r>
      <w:r>
        <w:rPr>
          <w:spacing w:val="-2"/>
        </w:rPr>
        <w:t>форму.</w:t>
      </w:r>
    </w:p>
    <w:p w:rsidR="004A57EF" w:rsidRDefault="0000266E">
      <w:pPr>
        <w:pStyle w:val="a3"/>
      </w:pPr>
      <w:r>
        <w:t>Работа</w:t>
      </w:r>
      <w:r>
        <w:rPr>
          <w:spacing w:val="-2"/>
        </w:rPr>
        <w:t xml:space="preserve"> </w:t>
      </w:r>
      <w:r>
        <w:t>с</w:t>
      </w:r>
      <w:r>
        <w:rPr>
          <w:spacing w:val="-2"/>
        </w:rPr>
        <w:t xml:space="preserve"> </w:t>
      </w:r>
      <w:r>
        <w:t xml:space="preserve">природными </w:t>
      </w:r>
      <w:r>
        <w:rPr>
          <w:spacing w:val="-2"/>
        </w:rPr>
        <w:t>материалами</w:t>
      </w:r>
    </w:p>
    <w:p w:rsidR="004A57EF" w:rsidRDefault="0000266E">
      <w:pPr>
        <w:pStyle w:val="a3"/>
        <w:ind w:right="744"/>
      </w:pPr>
      <w:r>
        <w:t>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w:t>
      </w:r>
      <w:r>
        <w:rPr>
          <w:spacing w:val="40"/>
        </w:rPr>
        <w:t xml:space="preserve"> </w:t>
      </w:r>
      <w:r>
        <w:t>объемные</w:t>
      </w:r>
      <w:r>
        <w:rPr>
          <w:spacing w:val="40"/>
        </w:rPr>
        <w:t xml:space="preserve"> </w:t>
      </w:r>
      <w:r>
        <w:t>изделия).</w:t>
      </w:r>
      <w:r>
        <w:rPr>
          <w:spacing w:val="40"/>
        </w:rPr>
        <w:t xml:space="preserve"> </w:t>
      </w:r>
      <w:r>
        <w:t>Работа</w:t>
      </w:r>
      <w:r>
        <w:rPr>
          <w:spacing w:val="40"/>
        </w:rPr>
        <w:t xml:space="preserve"> </w:t>
      </w:r>
      <w:r>
        <w:t>с</w:t>
      </w:r>
      <w:r>
        <w:rPr>
          <w:spacing w:val="40"/>
        </w:rPr>
        <w:t xml:space="preserve"> </w:t>
      </w:r>
      <w:r>
        <w:t>еловыми</w:t>
      </w:r>
      <w:r>
        <w:rPr>
          <w:spacing w:val="40"/>
        </w:rPr>
        <w:t xml:space="preserve"> </w:t>
      </w:r>
      <w:r>
        <w:t>шишками.</w:t>
      </w:r>
      <w:r>
        <w:rPr>
          <w:spacing w:val="40"/>
        </w:rPr>
        <w:t xml:space="preserve"> </w:t>
      </w:r>
      <w:r>
        <w:t>Работа</w:t>
      </w:r>
      <w:r>
        <w:rPr>
          <w:spacing w:val="40"/>
        </w:rPr>
        <w:t xml:space="preserve"> </w:t>
      </w:r>
      <w:r>
        <w:t>с</w:t>
      </w:r>
      <w:r>
        <w:rPr>
          <w:spacing w:val="40"/>
        </w:rPr>
        <w:t xml:space="preserve"> </w:t>
      </w:r>
      <w:r>
        <w:t>тростниковой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3"/>
      </w:pPr>
      <w:r>
        <w:lastRenderedPageBreak/>
        <w:t>травой. Изготовление игрушек из желудей. Изготовление игрушек из скорлупы ореха (аппликация, объемные изделия).</w:t>
      </w:r>
    </w:p>
    <w:p w:rsidR="004A57EF" w:rsidRDefault="0000266E">
      <w:pPr>
        <w:pStyle w:val="a3"/>
      </w:pPr>
      <w:r>
        <w:t>Работа</w:t>
      </w:r>
      <w:r>
        <w:rPr>
          <w:spacing w:val="-2"/>
        </w:rPr>
        <w:t xml:space="preserve"> </w:t>
      </w:r>
      <w:r>
        <w:t>с</w:t>
      </w:r>
      <w:r>
        <w:rPr>
          <w:spacing w:val="-1"/>
        </w:rPr>
        <w:t xml:space="preserve"> </w:t>
      </w:r>
      <w:r>
        <w:rPr>
          <w:spacing w:val="-2"/>
        </w:rPr>
        <w:t>бумагой</w:t>
      </w:r>
    </w:p>
    <w:p w:rsidR="004A57EF" w:rsidRDefault="0000266E">
      <w:pPr>
        <w:pStyle w:val="a3"/>
        <w:ind w:right="750"/>
      </w:pPr>
      <w: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4A57EF" w:rsidRDefault="0000266E">
      <w:pPr>
        <w:ind w:left="322"/>
        <w:jc w:val="both"/>
        <w:rPr>
          <w:sz w:val="24"/>
        </w:rPr>
      </w:pPr>
      <w:r>
        <w:rPr>
          <w:b/>
          <w:i/>
          <w:sz w:val="24"/>
        </w:rPr>
        <w:t>Разметка</w:t>
      </w:r>
      <w:r>
        <w:rPr>
          <w:b/>
          <w:i/>
          <w:spacing w:val="-5"/>
          <w:sz w:val="24"/>
        </w:rPr>
        <w:t xml:space="preserve"> </w:t>
      </w:r>
      <w:r>
        <w:rPr>
          <w:b/>
          <w:i/>
          <w:sz w:val="24"/>
        </w:rPr>
        <w:t>бумаги.</w:t>
      </w:r>
      <w:r>
        <w:rPr>
          <w:b/>
          <w:i/>
          <w:spacing w:val="-1"/>
          <w:sz w:val="24"/>
        </w:rPr>
        <w:t xml:space="preserve"> </w:t>
      </w:r>
      <w:r>
        <w:rPr>
          <w:sz w:val="24"/>
        </w:rPr>
        <w:t>Экономная</w:t>
      </w:r>
      <w:r>
        <w:rPr>
          <w:spacing w:val="-3"/>
          <w:sz w:val="24"/>
        </w:rPr>
        <w:t xml:space="preserve"> </w:t>
      </w:r>
      <w:r>
        <w:rPr>
          <w:sz w:val="24"/>
        </w:rPr>
        <w:t>разметка</w:t>
      </w:r>
      <w:r>
        <w:rPr>
          <w:spacing w:val="-3"/>
          <w:sz w:val="24"/>
        </w:rPr>
        <w:t xml:space="preserve"> </w:t>
      </w:r>
      <w:r>
        <w:rPr>
          <w:sz w:val="24"/>
        </w:rPr>
        <w:t>бумаги.</w:t>
      </w:r>
      <w:r>
        <w:rPr>
          <w:spacing w:val="-2"/>
          <w:sz w:val="24"/>
        </w:rPr>
        <w:t xml:space="preserve"> </w:t>
      </w:r>
      <w:r>
        <w:rPr>
          <w:sz w:val="24"/>
        </w:rPr>
        <w:t>Приемы</w:t>
      </w:r>
      <w:r>
        <w:rPr>
          <w:spacing w:val="-2"/>
          <w:sz w:val="24"/>
        </w:rPr>
        <w:t xml:space="preserve"> разметки:</w:t>
      </w:r>
    </w:p>
    <w:p w:rsidR="004A57EF" w:rsidRDefault="0000266E">
      <w:pPr>
        <w:pStyle w:val="a3"/>
        <w:ind w:right="748"/>
      </w:pPr>
      <w:r>
        <w:rPr>
          <w:noProof/>
          <w:position w:val="-4"/>
          <w:lang w:eastAsia="ru-RU"/>
        </w:rPr>
        <w:drawing>
          <wp:inline distT="0" distB="0" distL="0" distR="0">
            <wp:extent cx="5226685" cy="169164"/>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5226685" cy="169164"/>
                    </a:xfrm>
                    <a:prstGeom prst="rect">
                      <a:avLst/>
                    </a:prstGeom>
                  </pic:spPr>
                </pic:pic>
              </a:graphicData>
            </a:graphic>
          </wp:inline>
        </w:drawing>
      </w:r>
      <w:r>
        <w:rPr>
          <w:spacing w:val="-2"/>
        </w:rPr>
        <w:t xml:space="preserve">шаблоном. </w:t>
      </w:r>
      <w:r>
        <w:t xml:space="preserve">Порядок обводки шаблона геометрических фигур. Разметка по шаблонам сложной </w:t>
      </w:r>
      <w:r>
        <w:rPr>
          <w:spacing w:val="-2"/>
        </w:rPr>
        <w:t>конфигурации;</w:t>
      </w:r>
    </w:p>
    <w:p w:rsidR="004A57EF" w:rsidRDefault="004A57EF">
      <w:pPr>
        <w:sectPr w:rsidR="004A57EF">
          <w:pgSz w:w="11920" w:h="16850"/>
          <w:pgMar w:top="1060" w:right="100" w:bottom="480" w:left="1380" w:header="0" w:footer="294" w:gutter="0"/>
          <w:cols w:space="720"/>
        </w:sectPr>
      </w:pPr>
    </w:p>
    <w:p w:rsidR="004A57EF" w:rsidRDefault="004A57EF">
      <w:pPr>
        <w:pStyle w:val="a3"/>
        <w:ind w:left="0"/>
        <w:jc w:val="left"/>
      </w:pPr>
    </w:p>
    <w:p w:rsidR="004A57EF" w:rsidRDefault="0000266E">
      <w:pPr>
        <w:pStyle w:val="a3"/>
        <w:jc w:val="left"/>
      </w:pPr>
      <w:r>
        <w:t>Понятия:</w:t>
      </w:r>
      <w:r>
        <w:rPr>
          <w:spacing w:val="-6"/>
        </w:rPr>
        <w:t xml:space="preserve"> </w:t>
      </w:r>
      <w:r>
        <w:t>«линейка»,</w:t>
      </w:r>
      <w:r>
        <w:rPr>
          <w:spacing w:val="-2"/>
        </w:rPr>
        <w:t xml:space="preserve"> </w:t>
      </w:r>
      <w:r>
        <w:t>«угольник»,</w:t>
      </w:r>
      <w:r>
        <w:rPr>
          <w:spacing w:val="-2"/>
        </w:rPr>
        <w:t xml:space="preserve"> </w:t>
      </w:r>
      <w:r>
        <w:t>«циркуль».</w:t>
      </w:r>
      <w:r>
        <w:rPr>
          <w:spacing w:val="-4"/>
        </w:rPr>
        <w:t xml:space="preserve"> </w:t>
      </w:r>
      <w:r>
        <w:t>Их</w:t>
      </w:r>
      <w:r>
        <w:rPr>
          <w:spacing w:val="-3"/>
        </w:rPr>
        <w:t xml:space="preserve"> </w:t>
      </w:r>
      <w:r>
        <w:t>применение</w:t>
      </w:r>
      <w:r>
        <w:rPr>
          <w:spacing w:val="-7"/>
        </w:rPr>
        <w:t xml:space="preserve"> </w:t>
      </w:r>
      <w:r>
        <w:t>и</w:t>
      </w:r>
      <w:r>
        <w:rPr>
          <w:spacing w:val="-2"/>
        </w:rPr>
        <w:t xml:space="preserve"> устройство;</w:t>
      </w:r>
    </w:p>
    <w:p w:rsidR="004A57EF" w:rsidRDefault="0000266E">
      <w:pPr>
        <w:pStyle w:val="a3"/>
        <w:ind w:left="448"/>
        <w:jc w:val="left"/>
      </w:pPr>
      <w:r>
        <w:br w:type="column"/>
      </w:r>
      <w:r>
        <w:rPr>
          <w:spacing w:val="-2"/>
        </w:rPr>
        <w:lastRenderedPageBreak/>
        <w:t>циркулем).</w:t>
      </w:r>
    </w:p>
    <w:p w:rsidR="004A57EF" w:rsidRDefault="004A57EF">
      <w:pPr>
        <w:pStyle w:val="a3"/>
        <w:ind w:left="0"/>
        <w:jc w:val="left"/>
      </w:pPr>
    </w:p>
    <w:p w:rsidR="004A57EF" w:rsidRDefault="0000266E">
      <w:pPr>
        <w:pStyle w:val="a3"/>
        <w:ind w:left="-29"/>
        <w:jc w:val="left"/>
      </w:pPr>
      <w:r>
        <w:rPr>
          <w:noProof/>
          <w:lang w:eastAsia="ru-RU"/>
        </w:rPr>
        <w:drawing>
          <wp:anchor distT="0" distB="0" distL="0" distR="0" simplePos="0" relativeHeight="15732224" behindDoc="0" locked="0" layoutInCell="1" allowOverlap="1">
            <wp:simplePos x="0" y="0"/>
            <wp:positionH relativeFrom="page">
              <wp:posOffset>1080820</wp:posOffset>
            </wp:positionH>
            <wp:positionV relativeFrom="paragraph">
              <wp:posOffset>-345400</wp:posOffset>
            </wp:positionV>
            <wp:extent cx="5216525" cy="16916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5216525" cy="169164"/>
                    </a:xfrm>
                    <a:prstGeom prst="rect">
                      <a:avLst/>
                    </a:prstGeom>
                  </pic:spPr>
                </pic:pic>
              </a:graphicData>
            </a:graphic>
          </wp:anchor>
        </w:drawing>
      </w:r>
      <w:r>
        <w:rPr>
          <w:noProof/>
          <w:lang w:eastAsia="ru-RU"/>
        </w:rPr>
        <w:drawing>
          <wp:anchor distT="0" distB="0" distL="0" distR="0" simplePos="0" relativeHeight="478512128" behindDoc="1" locked="0" layoutInCell="1" allowOverlap="1">
            <wp:simplePos x="0" y="0"/>
            <wp:positionH relativeFrom="page">
              <wp:posOffset>1080820</wp:posOffset>
            </wp:positionH>
            <wp:positionV relativeFrom="paragraph">
              <wp:posOffset>5119</wp:posOffset>
            </wp:positionV>
            <wp:extent cx="4956175" cy="169164"/>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4956175" cy="169164"/>
                    </a:xfrm>
                    <a:prstGeom prst="rect">
                      <a:avLst/>
                    </a:prstGeom>
                  </pic:spPr>
                </pic:pic>
              </a:graphicData>
            </a:graphic>
          </wp:anchor>
        </w:drawing>
      </w:r>
      <w:r>
        <w:rPr>
          <w:spacing w:val="-2"/>
        </w:rPr>
        <w:t>чертежа.</w:t>
      </w:r>
    </w:p>
    <w:p w:rsidR="004A57EF" w:rsidRDefault="004A57EF">
      <w:pPr>
        <w:sectPr w:rsidR="004A57EF">
          <w:type w:val="continuous"/>
          <w:pgSz w:w="11920" w:h="16850"/>
          <w:pgMar w:top="1140" w:right="100" w:bottom="480" w:left="1380" w:header="0" w:footer="294" w:gutter="0"/>
          <w:cols w:num="2" w:space="720" w:equalWidth="0">
            <w:col w:w="8065" w:space="40"/>
            <w:col w:w="2335"/>
          </w:cols>
        </w:sectPr>
      </w:pPr>
    </w:p>
    <w:p w:rsidR="004A57EF" w:rsidRDefault="0000266E">
      <w:pPr>
        <w:pStyle w:val="a3"/>
        <w:spacing w:before="1"/>
        <w:ind w:right="752"/>
      </w:pPr>
      <w:r>
        <w:rPr>
          <w:b/>
          <w:i/>
        </w:rPr>
        <w:lastRenderedPageBreak/>
        <w:t>Вырезание</w:t>
      </w:r>
      <w:r>
        <w:rPr>
          <w:b/>
          <w:i/>
          <w:spacing w:val="-3"/>
        </w:rPr>
        <w:t xml:space="preserve"> </w:t>
      </w:r>
      <w:r>
        <w:rPr>
          <w:b/>
          <w:i/>
        </w:rPr>
        <w:t>ножницами</w:t>
      </w:r>
      <w:r>
        <w:rPr>
          <w:b/>
          <w:i/>
          <w:spacing w:val="-2"/>
        </w:rPr>
        <w:t xml:space="preserve"> </w:t>
      </w:r>
      <w:r>
        <w:rPr>
          <w:b/>
          <w:i/>
        </w:rPr>
        <w:t>из</w:t>
      </w:r>
      <w:r>
        <w:rPr>
          <w:b/>
          <w:i/>
          <w:spacing w:val="-2"/>
        </w:rPr>
        <w:t xml:space="preserve"> </w:t>
      </w:r>
      <w:r>
        <w:rPr>
          <w:b/>
          <w:i/>
        </w:rPr>
        <w:t xml:space="preserve">бумаги. </w:t>
      </w:r>
      <w:r>
        <w:t>Инструменты</w:t>
      </w:r>
      <w:r>
        <w:rPr>
          <w:spacing w:val="-2"/>
        </w:rPr>
        <w:t xml:space="preserve"> </w:t>
      </w:r>
      <w:r>
        <w:t>для</w:t>
      </w:r>
      <w:r>
        <w:rPr>
          <w:spacing w:val="-2"/>
        </w:rPr>
        <w:t xml:space="preserve"> </w:t>
      </w:r>
      <w:r>
        <w:t>резания</w:t>
      </w:r>
      <w:r>
        <w:rPr>
          <w:spacing w:val="-2"/>
        </w:rPr>
        <w:t xml:space="preserve"> </w:t>
      </w:r>
      <w:r>
        <w:t>бумаги.</w:t>
      </w:r>
      <w:r>
        <w:rPr>
          <w:spacing w:val="-2"/>
        </w:rPr>
        <w:t xml:space="preserve"> </w:t>
      </w:r>
      <w:r>
        <w:t>Правила</w:t>
      </w:r>
      <w:r>
        <w:rPr>
          <w:spacing w:val="-3"/>
        </w:rPr>
        <w:t xml:space="preserve"> </w:t>
      </w:r>
      <w:r>
        <w:t>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w:t>
      </w:r>
    </w:p>
    <w:p w:rsidR="004A57EF" w:rsidRDefault="0000266E">
      <w:pPr>
        <w:pStyle w:val="a3"/>
        <w:ind w:right="749"/>
      </w:pPr>
      <w:r>
        <w:t>«надрез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w:t>
      </w:r>
      <w:r>
        <w:rPr>
          <w:spacing w:val="-1"/>
        </w:rPr>
        <w:t xml:space="preserve"> </w:t>
      </w:r>
      <w:r>
        <w:t>имеющие</w:t>
      </w:r>
      <w:r>
        <w:rPr>
          <w:spacing w:val="-2"/>
        </w:rPr>
        <w:t xml:space="preserve"> </w:t>
      </w:r>
      <w:r>
        <w:t>округлую форму»; «вырезание</w:t>
      </w:r>
      <w:r>
        <w:rPr>
          <w:spacing w:val="-2"/>
        </w:rPr>
        <w:t xml:space="preserve"> </w:t>
      </w:r>
      <w:r>
        <w:t>по</w:t>
      </w:r>
      <w:r>
        <w:rPr>
          <w:spacing w:val="-2"/>
        </w:rPr>
        <w:t xml:space="preserve"> </w:t>
      </w:r>
      <w:r>
        <w:t>совершенной кривой линии (кругу)». Способы вырезания: «симметричное вырезание из бумаги, сложенной пополам»;</w:t>
      </w:r>
      <w:r>
        <w:rPr>
          <w:spacing w:val="50"/>
          <w:w w:val="150"/>
        </w:rPr>
        <w:t xml:space="preserve">  </w:t>
      </w:r>
      <w:r>
        <w:t>«симметричное</w:t>
      </w:r>
      <w:r>
        <w:rPr>
          <w:spacing w:val="77"/>
        </w:rPr>
        <w:t xml:space="preserve">  </w:t>
      </w:r>
      <w:r>
        <w:t>вырезание</w:t>
      </w:r>
      <w:r>
        <w:rPr>
          <w:spacing w:val="77"/>
        </w:rPr>
        <w:t xml:space="preserve">  </w:t>
      </w:r>
      <w:r>
        <w:t>из</w:t>
      </w:r>
      <w:r>
        <w:rPr>
          <w:spacing w:val="77"/>
        </w:rPr>
        <w:t xml:space="preserve">  </w:t>
      </w:r>
      <w:r>
        <w:t>бумаги,</w:t>
      </w:r>
      <w:r>
        <w:rPr>
          <w:spacing w:val="78"/>
        </w:rPr>
        <w:t xml:space="preserve">  </w:t>
      </w:r>
      <w:r>
        <w:t>сложенной</w:t>
      </w:r>
      <w:r>
        <w:rPr>
          <w:spacing w:val="78"/>
        </w:rPr>
        <w:t xml:space="preserve">  </w:t>
      </w:r>
      <w:r>
        <w:t>несколько</w:t>
      </w:r>
      <w:r>
        <w:rPr>
          <w:spacing w:val="77"/>
        </w:rPr>
        <w:t xml:space="preserve">  </w:t>
      </w:r>
      <w:r>
        <w:rPr>
          <w:spacing w:val="-2"/>
        </w:rPr>
        <w:t>раз»;</w:t>
      </w:r>
    </w:p>
    <w:p w:rsidR="004A57EF" w:rsidRDefault="0000266E">
      <w:pPr>
        <w:pStyle w:val="a3"/>
      </w:pPr>
      <w:r>
        <w:t>«тиражирование</w:t>
      </w:r>
      <w:r>
        <w:rPr>
          <w:spacing w:val="-6"/>
        </w:rPr>
        <w:t xml:space="preserve"> </w:t>
      </w:r>
      <w:r>
        <w:rPr>
          <w:spacing w:val="-2"/>
        </w:rPr>
        <w:t>деталей».</w:t>
      </w:r>
    </w:p>
    <w:p w:rsidR="004A57EF" w:rsidRDefault="0000266E">
      <w:pPr>
        <w:pStyle w:val="a3"/>
        <w:ind w:right="755"/>
      </w:pPr>
      <w:r>
        <w:rPr>
          <w:b/>
          <w:i/>
        </w:rPr>
        <w:t xml:space="preserve">Обрывание бумаги. </w:t>
      </w:r>
      <w:r>
        <w:t>Разрывание бумаги по линии сгиба. Отрывание мелких кусочков от листа бумаги (бумажная мозаика). Обрывание по контуру (аппликация).</w:t>
      </w:r>
    </w:p>
    <w:p w:rsidR="004A57EF" w:rsidRDefault="0000266E">
      <w:pPr>
        <w:pStyle w:val="a3"/>
        <w:ind w:right="748"/>
      </w:pPr>
      <w:r>
        <w:rPr>
          <w:b/>
          <w:i/>
        </w:rPr>
        <w:t xml:space="preserve">Складывание фигурок из бумаги </w:t>
      </w:r>
      <w:r>
        <w:t>(оригами). Приемы сгибания бумаги: «сгибание треугольника пополам», «сгибание квадрата с угла на угол»; «сгибание прямоугольной формы</w:t>
      </w:r>
      <w:r>
        <w:rPr>
          <w:spacing w:val="20"/>
        </w:rPr>
        <w:t xml:space="preserve"> </w:t>
      </w:r>
      <w:r>
        <w:t>пополам»;</w:t>
      </w:r>
      <w:r>
        <w:rPr>
          <w:spacing w:val="26"/>
        </w:rPr>
        <w:t xml:space="preserve"> </w:t>
      </w:r>
      <w:r>
        <w:t>«сгибание</w:t>
      </w:r>
      <w:r>
        <w:rPr>
          <w:spacing w:val="19"/>
        </w:rPr>
        <w:t xml:space="preserve"> </w:t>
      </w:r>
      <w:r>
        <w:t>сторон</w:t>
      </w:r>
      <w:r>
        <w:rPr>
          <w:spacing w:val="22"/>
        </w:rPr>
        <w:t xml:space="preserve"> </w:t>
      </w:r>
      <w:r>
        <w:t>к</w:t>
      </w:r>
      <w:r>
        <w:rPr>
          <w:spacing w:val="21"/>
        </w:rPr>
        <w:t xml:space="preserve"> </w:t>
      </w:r>
      <w:r>
        <w:t>середине»;</w:t>
      </w:r>
      <w:r>
        <w:rPr>
          <w:spacing w:val="26"/>
        </w:rPr>
        <w:t xml:space="preserve"> </w:t>
      </w:r>
      <w:r>
        <w:t>«сгибание</w:t>
      </w:r>
      <w:r>
        <w:rPr>
          <w:spacing w:val="24"/>
        </w:rPr>
        <w:t xml:space="preserve"> </w:t>
      </w:r>
      <w:r>
        <w:t>углов</w:t>
      </w:r>
      <w:r>
        <w:rPr>
          <w:spacing w:val="22"/>
        </w:rPr>
        <w:t xml:space="preserve"> </w:t>
      </w:r>
      <w:r>
        <w:t>к</w:t>
      </w:r>
      <w:r>
        <w:rPr>
          <w:spacing w:val="21"/>
        </w:rPr>
        <w:t xml:space="preserve"> </w:t>
      </w:r>
      <w:r>
        <w:t>центру и</w:t>
      </w:r>
      <w:r>
        <w:rPr>
          <w:spacing w:val="21"/>
        </w:rPr>
        <w:t xml:space="preserve"> </w:t>
      </w:r>
      <w:r>
        <w:t>середине»;</w:t>
      </w:r>
    </w:p>
    <w:p w:rsidR="004A57EF" w:rsidRDefault="0000266E">
      <w:pPr>
        <w:pStyle w:val="a3"/>
        <w:spacing w:before="1"/>
      </w:pPr>
      <w:r>
        <w:t>«сгибание</w:t>
      </w:r>
      <w:r>
        <w:rPr>
          <w:spacing w:val="-8"/>
        </w:rPr>
        <w:t xml:space="preserve"> </w:t>
      </w:r>
      <w:r>
        <w:t>по</w:t>
      </w:r>
      <w:r>
        <w:rPr>
          <w:spacing w:val="-5"/>
        </w:rPr>
        <w:t xml:space="preserve"> </w:t>
      </w:r>
      <w:r>
        <w:t>типу</w:t>
      </w:r>
      <w:r>
        <w:rPr>
          <w:spacing w:val="-7"/>
        </w:rPr>
        <w:t xml:space="preserve"> </w:t>
      </w:r>
      <w:r>
        <w:t>«гармошки»;</w:t>
      </w:r>
      <w:r>
        <w:rPr>
          <w:spacing w:val="-1"/>
        </w:rPr>
        <w:t xml:space="preserve"> </w:t>
      </w:r>
      <w:r>
        <w:t>«вогнуть</w:t>
      </w:r>
      <w:r>
        <w:rPr>
          <w:spacing w:val="-3"/>
        </w:rPr>
        <w:t xml:space="preserve"> </w:t>
      </w:r>
      <w:r>
        <w:t>внутрь»;</w:t>
      </w:r>
      <w:r>
        <w:rPr>
          <w:spacing w:val="-1"/>
        </w:rPr>
        <w:t xml:space="preserve"> </w:t>
      </w:r>
      <w:r>
        <w:t>«выгнуть</w:t>
      </w:r>
      <w:r>
        <w:rPr>
          <w:spacing w:val="-3"/>
        </w:rPr>
        <w:t xml:space="preserve"> </w:t>
      </w:r>
      <w:r>
        <w:rPr>
          <w:spacing w:val="-2"/>
        </w:rPr>
        <w:t>наружу».</w:t>
      </w:r>
    </w:p>
    <w:p w:rsidR="004A57EF" w:rsidRDefault="0000266E">
      <w:pPr>
        <w:ind w:left="322" w:right="751"/>
        <w:jc w:val="both"/>
        <w:rPr>
          <w:sz w:val="24"/>
        </w:rPr>
      </w:pPr>
      <w:r>
        <w:rPr>
          <w:b/>
          <w:i/>
          <w:sz w:val="24"/>
        </w:rPr>
        <w:t xml:space="preserve">Сминание и скатывание бумаги </w:t>
      </w:r>
      <w:r>
        <w:rPr>
          <w:sz w:val="24"/>
        </w:rPr>
        <w:t>в ладонях. Сминание пальцами и скатывание в ладонях бумаги (плоскостная и объемная аппликация).</w:t>
      </w:r>
    </w:p>
    <w:p w:rsidR="004A57EF" w:rsidRDefault="0000266E">
      <w:pPr>
        <w:ind w:left="322" w:right="752"/>
        <w:jc w:val="both"/>
        <w:rPr>
          <w:sz w:val="24"/>
        </w:rPr>
      </w:pPr>
      <w:r>
        <w:rPr>
          <w:b/>
          <w:i/>
          <w:sz w:val="24"/>
        </w:rPr>
        <w:t xml:space="preserve">Конструирование из бумаги и картона </w:t>
      </w:r>
      <w:r>
        <w:rPr>
          <w:sz w:val="24"/>
        </w:rPr>
        <w:t>(из плоских деталей; на основе геометрических тел (цилиндра, конуса), изготовление коробок).</w:t>
      </w:r>
    </w:p>
    <w:p w:rsidR="004A57EF" w:rsidRDefault="0000266E">
      <w:pPr>
        <w:pStyle w:val="a3"/>
        <w:ind w:right="752"/>
      </w:pPr>
      <w:r>
        <w:t xml:space="preserve">Соединение </w:t>
      </w:r>
      <w:r>
        <w:rPr>
          <w:b/>
          <w:i/>
        </w:rPr>
        <w:t xml:space="preserve">деталей изделия. </w:t>
      </w:r>
      <w:r>
        <w:t>Клеевое соединение. Правила работы с клеем и кистью. Приемы клеевого соединения: «точечное», «сплошное». Щелевое соединение деталей (щелевой замок).</w:t>
      </w:r>
    </w:p>
    <w:p w:rsidR="004A57EF" w:rsidRDefault="0000266E">
      <w:pPr>
        <w:pStyle w:val="a3"/>
      </w:pPr>
      <w:r>
        <w:t>Картонажно-переплетные</w:t>
      </w:r>
      <w:r>
        <w:rPr>
          <w:spacing w:val="-7"/>
        </w:rPr>
        <w:t xml:space="preserve"> </w:t>
      </w:r>
      <w:r>
        <w:rPr>
          <w:spacing w:val="-2"/>
        </w:rPr>
        <w:t>работы</w:t>
      </w:r>
    </w:p>
    <w:p w:rsidR="004A57EF" w:rsidRDefault="0000266E">
      <w:pPr>
        <w:pStyle w:val="a3"/>
        <w:ind w:right="749"/>
      </w:pPr>
      <w: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4A57EF" w:rsidRDefault="0000266E">
      <w:pPr>
        <w:pStyle w:val="a3"/>
        <w:spacing w:before="1"/>
      </w:pPr>
      <w:r>
        <w:t>Работа</w:t>
      </w:r>
      <w:r>
        <w:rPr>
          <w:spacing w:val="-2"/>
        </w:rPr>
        <w:t xml:space="preserve"> </w:t>
      </w:r>
      <w:r>
        <w:t>с</w:t>
      </w:r>
      <w:r>
        <w:rPr>
          <w:spacing w:val="-2"/>
        </w:rPr>
        <w:t xml:space="preserve"> </w:t>
      </w:r>
      <w:r>
        <w:t>текстильными</w:t>
      </w:r>
      <w:r>
        <w:rPr>
          <w:spacing w:val="-2"/>
        </w:rPr>
        <w:t xml:space="preserve"> материалами</w:t>
      </w:r>
    </w:p>
    <w:p w:rsidR="004A57EF" w:rsidRDefault="0000266E">
      <w:pPr>
        <w:pStyle w:val="a3"/>
        <w:ind w:right="745"/>
      </w:pPr>
      <w:r>
        <w:t xml:space="preserve">Элементарные сведения </w:t>
      </w:r>
      <w:r>
        <w:rPr>
          <w:i/>
        </w:rPr>
        <w:t xml:space="preserve">о </w:t>
      </w:r>
      <w:r>
        <w:rPr>
          <w:b/>
          <w:i/>
        </w:rPr>
        <w:t xml:space="preserve">нитках </w:t>
      </w:r>
      <w:r>
        <w:t>(откуда берутся нитки). Применение ниток. Свойства ниток. Цвет ниток. Как работать с нитками. Виды работы с нитками:</w:t>
      </w:r>
    </w:p>
    <w:p w:rsidR="004A57EF" w:rsidRDefault="0000266E">
      <w:pPr>
        <w:ind w:left="322"/>
        <w:jc w:val="both"/>
        <w:rPr>
          <w:sz w:val="24"/>
        </w:rPr>
      </w:pPr>
      <w:r>
        <w:rPr>
          <w:b/>
          <w:i/>
          <w:sz w:val="24"/>
        </w:rPr>
        <w:t>Наматывание</w:t>
      </w:r>
      <w:r>
        <w:rPr>
          <w:b/>
          <w:i/>
          <w:spacing w:val="-5"/>
          <w:sz w:val="24"/>
        </w:rPr>
        <w:t xml:space="preserve"> </w:t>
      </w:r>
      <w:r>
        <w:rPr>
          <w:b/>
          <w:i/>
          <w:sz w:val="24"/>
        </w:rPr>
        <w:t>ниток</w:t>
      </w:r>
      <w:r>
        <w:rPr>
          <w:b/>
          <w:i/>
          <w:spacing w:val="-1"/>
          <w:sz w:val="24"/>
        </w:rPr>
        <w:t xml:space="preserve"> </w:t>
      </w:r>
      <w:r>
        <w:rPr>
          <w:sz w:val="24"/>
        </w:rPr>
        <w:t>на</w:t>
      </w:r>
      <w:r>
        <w:rPr>
          <w:spacing w:val="-3"/>
          <w:sz w:val="24"/>
        </w:rPr>
        <w:t xml:space="preserve"> </w:t>
      </w:r>
      <w:r>
        <w:rPr>
          <w:sz w:val="24"/>
        </w:rPr>
        <w:t>картонку</w:t>
      </w:r>
      <w:r>
        <w:rPr>
          <w:spacing w:val="-9"/>
          <w:sz w:val="24"/>
        </w:rPr>
        <w:t xml:space="preserve"> </w:t>
      </w:r>
      <w:r>
        <w:rPr>
          <w:sz w:val="24"/>
        </w:rPr>
        <w:t>(плоские</w:t>
      </w:r>
      <w:r>
        <w:rPr>
          <w:spacing w:val="-2"/>
          <w:sz w:val="24"/>
        </w:rPr>
        <w:t xml:space="preserve"> </w:t>
      </w:r>
      <w:r>
        <w:rPr>
          <w:sz w:val="24"/>
        </w:rPr>
        <w:t>игрушки,</w:t>
      </w:r>
      <w:r>
        <w:rPr>
          <w:spacing w:val="-1"/>
          <w:sz w:val="24"/>
        </w:rPr>
        <w:t xml:space="preserve"> </w:t>
      </w:r>
      <w:r>
        <w:rPr>
          <w:spacing w:val="-2"/>
          <w:sz w:val="24"/>
        </w:rPr>
        <w:t>кисточки).</w:t>
      </w:r>
    </w:p>
    <w:p w:rsidR="004A57EF" w:rsidRDefault="0000266E">
      <w:pPr>
        <w:ind w:left="322"/>
        <w:jc w:val="both"/>
        <w:rPr>
          <w:sz w:val="24"/>
        </w:rPr>
      </w:pPr>
      <w:r>
        <w:rPr>
          <w:b/>
          <w:i/>
          <w:sz w:val="24"/>
        </w:rPr>
        <w:t>Связывание</w:t>
      </w:r>
      <w:r>
        <w:rPr>
          <w:b/>
          <w:i/>
          <w:spacing w:val="-6"/>
          <w:sz w:val="24"/>
        </w:rPr>
        <w:t xml:space="preserve"> </w:t>
      </w:r>
      <w:r>
        <w:rPr>
          <w:b/>
          <w:i/>
          <w:sz w:val="24"/>
        </w:rPr>
        <w:t>ниток</w:t>
      </w:r>
      <w:r>
        <w:rPr>
          <w:b/>
          <w:i/>
          <w:spacing w:val="-2"/>
          <w:sz w:val="24"/>
        </w:rPr>
        <w:t xml:space="preserve"> </w:t>
      </w:r>
      <w:r>
        <w:rPr>
          <w:b/>
          <w:i/>
          <w:sz w:val="24"/>
        </w:rPr>
        <w:t>в</w:t>
      </w:r>
      <w:r>
        <w:rPr>
          <w:b/>
          <w:i/>
          <w:spacing w:val="-4"/>
          <w:sz w:val="24"/>
        </w:rPr>
        <w:t xml:space="preserve"> </w:t>
      </w:r>
      <w:r>
        <w:rPr>
          <w:b/>
          <w:i/>
          <w:sz w:val="24"/>
        </w:rPr>
        <w:t xml:space="preserve">пучок </w:t>
      </w:r>
      <w:r>
        <w:rPr>
          <w:sz w:val="24"/>
        </w:rPr>
        <w:t>(ягоды,</w:t>
      </w:r>
      <w:r>
        <w:rPr>
          <w:spacing w:val="-2"/>
          <w:sz w:val="24"/>
        </w:rPr>
        <w:t xml:space="preserve"> </w:t>
      </w:r>
      <w:r>
        <w:rPr>
          <w:sz w:val="24"/>
        </w:rPr>
        <w:t>фигурки</w:t>
      </w:r>
      <w:r>
        <w:rPr>
          <w:spacing w:val="-3"/>
          <w:sz w:val="24"/>
        </w:rPr>
        <w:t xml:space="preserve"> </w:t>
      </w:r>
      <w:r>
        <w:rPr>
          <w:sz w:val="24"/>
        </w:rPr>
        <w:t>человечком,</w:t>
      </w:r>
      <w:r>
        <w:rPr>
          <w:spacing w:val="-2"/>
          <w:sz w:val="24"/>
        </w:rPr>
        <w:t xml:space="preserve"> цветы).</w:t>
      </w:r>
    </w:p>
    <w:p w:rsidR="004A57EF" w:rsidRDefault="0000266E">
      <w:pPr>
        <w:pStyle w:val="a3"/>
        <w:ind w:right="802"/>
        <w:jc w:val="left"/>
      </w:pPr>
      <w:r>
        <w:rPr>
          <w:b/>
          <w:i/>
        </w:rPr>
        <w:t xml:space="preserve">Шитье. </w:t>
      </w:r>
      <w:r>
        <w:t xml:space="preserve">Инструменты для швейных работ. Приемы шитья: «игла вверх-вниз», </w:t>
      </w:r>
      <w:r>
        <w:rPr>
          <w:b/>
          <w:i/>
        </w:rPr>
        <w:t>Вышивание.</w:t>
      </w:r>
      <w:r>
        <w:rPr>
          <w:b/>
          <w:i/>
          <w:spacing w:val="40"/>
        </w:rPr>
        <w:t xml:space="preserve"> </w:t>
      </w:r>
      <w:r>
        <w:t>Что</w:t>
      </w:r>
      <w:r>
        <w:rPr>
          <w:spacing w:val="40"/>
        </w:rPr>
        <w:t xml:space="preserve"> </w:t>
      </w:r>
      <w:r>
        <w:t>делают</w:t>
      </w:r>
      <w:r>
        <w:rPr>
          <w:spacing w:val="40"/>
        </w:rPr>
        <w:t xml:space="preserve"> </w:t>
      </w:r>
      <w:r>
        <w:t>из</w:t>
      </w:r>
      <w:r>
        <w:rPr>
          <w:spacing w:val="40"/>
        </w:rPr>
        <w:t xml:space="preserve"> </w:t>
      </w:r>
      <w:r>
        <w:t>ниток.</w:t>
      </w:r>
      <w:r>
        <w:rPr>
          <w:spacing w:val="40"/>
        </w:rPr>
        <w:t xml:space="preserve"> </w:t>
      </w:r>
      <w:r>
        <w:t>Приемы</w:t>
      </w:r>
      <w:r>
        <w:rPr>
          <w:spacing w:val="40"/>
        </w:rPr>
        <w:t xml:space="preserve"> </w:t>
      </w:r>
      <w:r>
        <w:t>вышивания:</w:t>
      </w:r>
      <w:r>
        <w:rPr>
          <w:spacing w:val="40"/>
        </w:rPr>
        <w:t xml:space="preserve"> </w:t>
      </w:r>
      <w:r>
        <w:t>вышивка</w:t>
      </w:r>
      <w:r>
        <w:rPr>
          <w:spacing w:val="40"/>
        </w:rPr>
        <w:t xml:space="preserve"> </w:t>
      </w:r>
      <w:r>
        <w:t>«прямой</w:t>
      </w:r>
      <w:r>
        <w:rPr>
          <w:spacing w:val="40"/>
        </w:rPr>
        <w:t xml:space="preserve"> </w:t>
      </w:r>
      <w:r>
        <w:t>строчкой», вышивка</w:t>
      </w:r>
      <w:r>
        <w:rPr>
          <w:spacing w:val="80"/>
        </w:rPr>
        <w:t xml:space="preserve"> </w:t>
      </w:r>
      <w:r>
        <w:t>прямой</w:t>
      </w:r>
      <w:r>
        <w:rPr>
          <w:spacing w:val="80"/>
        </w:rPr>
        <w:t xml:space="preserve"> </w:t>
      </w:r>
      <w:r>
        <w:t>строчкой</w:t>
      </w:r>
      <w:r>
        <w:rPr>
          <w:spacing w:val="80"/>
        </w:rPr>
        <w:t xml:space="preserve"> </w:t>
      </w:r>
      <w:r>
        <w:t>«в</w:t>
      </w:r>
      <w:r>
        <w:rPr>
          <w:spacing w:val="80"/>
        </w:rPr>
        <w:t xml:space="preserve"> </w:t>
      </w:r>
      <w:r>
        <w:t>два</w:t>
      </w:r>
      <w:r>
        <w:rPr>
          <w:spacing w:val="80"/>
        </w:rPr>
        <w:t xml:space="preserve"> </w:t>
      </w:r>
      <w:r>
        <w:t>приема»,</w:t>
      </w:r>
      <w:r>
        <w:rPr>
          <w:spacing w:val="80"/>
        </w:rPr>
        <w:t xml:space="preserve"> </w:t>
      </w:r>
      <w:r>
        <w:t>«вышивка</w:t>
      </w:r>
      <w:r>
        <w:rPr>
          <w:spacing w:val="80"/>
        </w:rPr>
        <w:t xml:space="preserve"> </w:t>
      </w:r>
      <w:r>
        <w:t>стежком</w:t>
      </w:r>
      <w:r>
        <w:rPr>
          <w:spacing w:val="80"/>
        </w:rPr>
        <w:t xml:space="preserve"> </w:t>
      </w:r>
      <w:r>
        <w:t>«вперед</w:t>
      </w:r>
      <w:r>
        <w:rPr>
          <w:spacing w:val="80"/>
        </w:rPr>
        <w:t xml:space="preserve"> </w:t>
      </w:r>
      <w:r>
        <w:t>иголку</w:t>
      </w:r>
      <w:r>
        <w:rPr>
          <w:spacing w:val="80"/>
        </w:rPr>
        <w:t xml:space="preserve"> </w:t>
      </w:r>
      <w:r>
        <w:t>с</w:t>
      </w:r>
      <w:r>
        <w:rPr>
          <w:spacing w:val="80"/>
        </w:rPr>
        <w:t xml:space="preserve"> </w:t>
      </w:r>
      <w:r>
        <w:t>перевивом», вышивка строчкой косого стежка «в два приема».</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ind w:right="748"/>
      </w:pPr>
      <w:r>
        <w:lastRenderedPageBreak/>
        <w:t xml:space="preserve">Элементарные сведения </w:t>
      </w:r>
      <w:r>
        <w:rPr>
          <w:i/>
        </w:rPr>
        <w:t xml:space="preserve">о </w:t>
      </w:r>
      <w:r>
        <w:rPr>
          <w:b/>
          <w:i/>
        </w:rPr>
        <w:t xml:space="preserve">тканях. </w:t>
      </w:r>
      <w:r>
        <w:t>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w:t>
      </w:r>
      <w:r>
        <w:rPr>
          <w:spacing w:val="40"/>
        </w:rPr>
        <w:t xml:space="preserve"> </w:t>
      </w:r>
      <w:r>
        <w:t>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w:t>
      </w:r>
    </w:p>
    <w:p w:rsidR="004A57EF" w:rsidRDefault="0000266E">
      <w:pPr>
        <w:ind w:left="322" w:right="749"/>
        <w:jc w:val="both"/>
        <w:rPr>
          <w:sz w:val="24"/>
        </w:rPr>
      </w:pPr>
      <w:r>
        <w:rPr>
          <w:b/>
          <w:i/>
          <w:sz w:val="24"/>
        </w:rPr>
        <w:t xml:space="preserve">Раскрой деталей из ткани. </w:t>
      </w:r>
      <w:r>
        <w:rPr>
          <w:sz w:val="24"/>
        </w:rPr>
        <w:t xml:space="preserve">Понятие «лекало». Последовательность раскроя деталей из </w:t>
      </w:r>
      <w:r>
        <w:rPr>
          <w:spacing w:val="-2"/>
          <w:sz w:val="24"/>
        </w:rPr>
        <w:t>ткани.</w:t>
      </w:r>
    </w:p>
    <w:p w:rsidR="004A57EF" w:rsidRDefault="0000266E">
      <w:pPr>
        <w:pStyle w:val="a3"/>
        <w:ind w:right="749"/>
      </w:pPr>
      <w:r>
        <w:rPr>
          <w:b/>
          <w:i/>
        </w:rPr>
        <w:t xml:space="preserve">Шитье. </w:t>
      </w:r>
      <w:r>
        <w:t>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4A57EF" w:rsidRDefault="0000266E">
      <w:pPr>
        <w:pStyle w:val="a3"/>
        <w:ind w:right="751"/>
      </w:pPr>
      <w:r>
        <w:rPr>
          <w:b/>
          <w:i/>
        </w:rPr>
        <w:t xml:space="preserve">Ткачество. </w:t>
      </w:r>
      <w:r>
        <w:t>Как ткут ткани. Виды переплетений ткани (редкие, плотные переплетения). Процесс ткачества (основа, уток, челнок, полотняное переплетение).</w:t>
      </w:r>
    </w:p>
    <w:p w:rsidR="004A57EF" w:rsidRDefault="0000266E">
      <w:pPr>
        <w:pStyle w:val="a3"/>
        <w:spacing w:before="1"/>
        <w:ind w:right="746"/>
      </w:pPr>
      <w:r>
        <w:rPr>
          <w:b/>
          <w:i/>
        </w:rPr>
        <w:t xml:space="preserve">Скручивание ткани. </w:t>
      </w:r>
      <w:r>
        <w:t>Историко-культурологические сведения (изготовление кукол- скруток из ткани в древние времена).</w:t>
      </w:r>
    </w:p>
    <w:p w:rsidR="004A57EF" w:rsidRDefault="0000266E">
      <w:pPr>
        <w:pStyle w:val="a3"/>
        <w:ind w:right="748"/>
      </w:pPr>
      <w:r>
        <w:rPr>
          <w:b/>
          <w:i/>
        </w:rPr>
        <w:t>Отделка</w:t>
      </w:r>
      <w:r>
        <w:rPr>
          <w:b/>
          <w:i/>
          <w:spacing w:val="-2"/>
        </w:rPr>
        <w:t xml:space="preserve"> </w:t>
      </w:r>
      <w:r>
        <w:rPr>
          <w:b/>
          <w:i/>
        </w:rPr>
        <w:t>изделий</w:t>
      </w:r>
      <w:r>
        <w:rPr>
          <w:b/>
          <w:i/>
          <w:spacing w:val="-4"/>
        </w:rPr>
        <w:t xml:space="preserve"> </w:t>
      </w:r>
      <w:r>
        <w:rPr>
          <w:b/>
          <w:i/>
        </w:rPr>
        <w:t>из</w:t>
      </w:r>
      <w:r>
        <w:rPr>
          <w:b/>
          <w:i/>
          <w:spacing w:val="-3"/>
        </w:rPr>
        <w:t xml:space="preserve"> </w:t>
      </w:r>
      <w:r>
        <w:rPr>
          <w:b/>
          <w:i/>
        </w:rPr>
        <w:t xml:space="preserve">ткани. </w:t>
      </w:r>
      <w:r>
        <w:t>Аппликация</w:t>
      </w:r>
      <w:r>
        <w:rPr>
          <w:spacing w:val="-2"/>
        </w:rPr>
        <w:t xml:space="preserve"> </w:t>
      </w:r>
      <w:r>
        <w:t>на</w:t>
      </w:r>
      <w:r>
        <w:rPr>
          <w:spacing w:val="-3"/>
        </w:rPr>
        <w:t xml:space="preserve"> </w:t>
      </w:r>
      <w:r>
        <w:t>ткани.</w:t>
      </w:r>
      <w:r>
        <w:rPr>
          <w:spacing w:val="-2"/>
        </w:rPr>
        <w:t xml:space="preserve"> </w:t>
      </w:r>
      <w:r>
        <w:t>Работа</w:t>
      </w:r>
      <w:r>
        <w:rPr>
          <w:spacing w:val="-3"/>
        </w:rPr>
        <w:t xml:space="preserve"> </w:t>
      </w:r>
      <w:r>
        <w:t>с</w:t>
      </w:r>
      <w:r>
        <w:rPr>
          <w:spacing w:val="-3"/>
        </w:rPr>
        <w:t xml:space="preserve"> </w:t>
      </w:r>
      <w:r>
        <w:t>тесьмой. Применение</w:t>
      </w:r>
      <w:r>
        <w:rPr>
          <w:spacing w:val="-3"/>
        </w:rPr>
        <w:t xml:space="preserve"> </w:t>
      </w:r>
      <w:r>
        <w:t>тесьмы. Виды тесьмы (простая, кружевная, с орнаментом).</w:t>
      </w:r>
    </w:p>
    <w:p w:rsidR="004A57EF" w:rsidRDefault="0000266E">
      <w:pPr>
        <w:pStyle w:val="a3"/>
        <w:ind w:right="755"/>
      </w:pPr>
      <w:r>
        <w:rPr>
          <w:b/>
          <w:i/>
        </w:rPr>
        <w:t xml:space="preserve">Ремонт одежды. </w:t>
      </w:r>
      <w:r>
        <w:t>Виды ремонта одежды (пришивание пуговиц, вешалок, карманом и</w:t>
      </w:r>
      <w:r>
        <w:rPr>
          <w:spacing w:val="40"/>
        </w:rPr>
        <w:t xml:space="preserve"> </w:t>
      </w:r>
      <w:r>
        <w:rPr>
          <w:spacing w:val="-2"/>
        </w:rPr>
        <w:t>т.д.).</w:t>
      </w:r>
    </w:p>
    <w:p w:rsidR="004A57EF" w:rsidRDefault="0000266E">
      <w:pPr>
        <w:pStyle w:val="a3"/>
        <w:ind w:right="756"/>
      </w:pPr>
      <w:r>
        <w:t>Пришивание пуговиц (с двумя и четырьмя сквозными отверстиями, с ушком). Отделка изделий пуговицами. Изготовление и пришивание вешалки</w:t>
      </w:r>
    </w:p>
    <w:p w:rsidR="004A57EF" w:rsidRDefault="0000266E">
      <w:pPr>
        <w:pStyle w:val="a3"/>
      </w:pPr>
      <w:r>
        <w:t>Работа</w:t>
      </w:r>
      <w:r>
        <w:rPr>
          <w:spacing w:val="-3"/>
        </w:rPr>
        <w:t xml:space="preserve"> </w:t>
      </w:r>
      <w:r>
        <w:t>с</w:t>
      </w:r>
      <w:r>
        <w:rPr>
          <w:spacing w:val="-3"/>
        </w:rPr>
        <w:t xml:space="preserve"> </w:t>
      </w:r>
      <w:r>
        <w:t>древесными</w:t>
      </w:r>
      <w:r>
        <w:rPr>
          <w:spacing w:val="-2"/>
        </w:rPr>
        <w:t xml:space="preserve"> материалами</w:t>
      </w:r>
    </w:p>
    <w:p w:rsidR="004A57EF" w:rsidRDefault="0000266E">
      <w:pPr>
        <w:pStyle w:val="a3"/>
      </w:pPr>
      <w:r>
        <w:t>Элементарные</w:t>
      </w:r>
      <w:r>
        <w:rPr>
          <w:spacing w:val="76"/>
          <w:w w:val="150"/>
        </w:rPr>
        <w:t xml:space="preserve"> </w:t>
      </w:r>
      <w:r>
        <w:t>сведения</w:t>
      </w:r>
      <w:r>
        <w:rPr>
          <w:spacing w:val="79"/>
          <w:w w:val="150"/>
        </w:rPr>
        <w:t xml:space="preserve"> </w:t>
      </w:r>
      <w:r>
        <w:t>о</w:t>
      </w:r>
      <w:r>
        <w:rPr>
          <w:spacing w:val="79"/>
          <w:w w:val="150"/>
        </w:rPr>
        <w:t xml:space="preserve"> </w:t>
      </w:r>
      <w:r>
        <w:t>древесине.</w:t>
      </w:r>
      <w:r>
        <w:rPr>
          <w:spacing w:val="79"/>
          <w:w w:val="150"/>
        </w:rPr>
        <w:t xml:space="preserve"> </w:t>
      </w:r>
      <w:r>
        <w:t>Изделия</w:t>
      </w:r>
      <w:r>
        <w:rPr>
          <w:spacing w:val="25"/>
        </w:rPr>
        <w:t xml:space="preserve">  </w:t>
      </w:r>
      <w:r>
        <w:t>из</w:t>
      </w:r>
      <w:r>
        <w:rPr>
          <w:spacing w:val="25"/>
        </w:rPr>
        <w:t xml:space="preserve">  </w:t>
      </w:r>
      <w:r>
        <w:t>древесины.</w:t>
      </w:r>
      <w:r>
        <w:rPr>
          <w:spacing w:val="76"/>
          <w:w w:val="150"/>
        </w:rPr>
        <w:t xml:space="preserve"> </w:t>
      </w:r>
      <w:r>
        <w:t>Понятия</w:t>
      </w:r>
      <w:r>
        <w:rPr>
          <w:spacing w:val="25"/>
        </w:rPr>
        <w:t xml:space="preserve">  </w:t>
      </w:r>
      <w:r>
        <w:t>«дерево»</w:t>
      </w:r>
      <w:r>
        <w:rPr>
          <w:spacing w:val="76"/>
          <w:w w:val="150"/>
        </w:rPr>
        <w:t xml:space="preserve"> </w:t>
      </w:r>
      <w:r>
        <w:rPr>
          <w:spacing w:val="-10"/>
        </w:rPr>
        <w:t>и</w:t>
      </w:r>
    </w:p>
    <w:p w:rsidR="004A57EF" w:rsidRDefault="0000266E">
      <w:pPr>
        <w:pStyle w:val="a3"/>
        <w:ind w:right="745"/>
      </w:pPr>
      <w:r>
        <w:t>«древесина». Материалы и инструменты. Заготовка древесины. Кто работает с</w:t>
      </w:r>
      <w:r>
        <w:rPr>
          <w:spacing w:val="40"/>
        </w:rPr>
        <w:t xml:space="preserve"> </w:t>
      </w:r>
      <w:r>
        <w:t>древесными материалами (плотник, столяр). Свойства древесины (цвет, запах, текстура). Способы обработки древесины ручными инструментами и приспособлениями (зачистка напильником, наждачной бумагой).</w:t>
      </w:r>
    </w:p>
    <w:p w:rsidR="004A57EF" w:rsidRDefault="0000266E">
      <w:pPr>
        <w:pStyle w:val="a3"/>
        <w:spacing w:before="1"/>
        <w:ind w:right="749"/>
      </w:pPr>
      <w:r>
        <w:t>Способы обработки древесины ручными инструментами (пиление, заточка точилкой). Аппликация из древесных материалов (опилок, карандашной стружки, древесных заготовок для спичек). Клеевое соединение древесных материалов.</w:t>
      </w:r>
    </w:p>
    <w:p w:rsidR="004A57EF" w:rsidRDefault="0000266E">
      <w:pPr>
        <w:pStyle w:val="a3"/>
      </w:pPr>
      <w:r>
        <w:t>Работа</w:t>
      </w:r>
      <w:r>
        <w:rPr>
          <w:spacing w:val="-2"/>
        </w:rPr>
        <w:t xml:space="preserve"> металлом</w:t>
      </w:r>
    </w:p>
    <w:p w:rsidR="004A57EF" w:rsidRDefault="0000266E">
      <w:pPr>
        <w:pStyle w:val="a3"/>
        <w:ind w:right="744"/>
      </w:pPr>
      <w:r>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4A57EF" w:rsidRDefault="0000266E">
      <w:pPr>
        <w:pStyle w:val="a3"/>
      </w:pPr>
      <w:r>
        <w:t>Работа</w:t>
      </w:r>
      <w:r>
        <w:rPr>
          <w:spacing w:val="60"/>
        </w:rPr>
        <w:t xml:space="preserve"> </w:t>
      </w:r>
      <w:r>
        <w:t>с</w:t>
      </w:r>
      <w:r>
        <w:rPr>
          <w:spacing w:val="64"/>
        </w:rPr>
        <w:t xml:space="preserve"> </w:t>
      </w:r>
      <w:r>
        <w:t>алюминиевой</w:t>
      </w:r>
      <w:r>
        <w:rPr>
          <w:spacing w:val="63"/>
        </w:rPr>
        <w:t xml:space="preserve"> </w:t>
      </w:r>
      <w:r>
        <w:t>фольгой.</w:t>
      </w:r>
      <w:r>
        <w:rPr>
          <w:spacing w:val="63"/>
        </w:rPr>
        <w:t xml:space="preserve"> </w:t>
      </w:r>
      <w:r>
        <w:t>Приемы</w:t>
      </w:r>
      <w:r>
        <w:rPr>
          <w:spacing w:val="62"/>
        </w:rPr>
        <w:t xml:space="preserve"> </w:t>
      </w:r>
      <w:r>
        <w:t>обработки</w:t>
      </w:r>
      <w:r>
        <w:rPr>
          <w:spacing w:val="63"/>
        </w:rPr>
        <w:t xml:space="preserve"> </w:t>
      </w:r>
      <w:r>
        <w:t>фольги:</w:t>
      </w:r>
      <w:r>
        <w:rPr>
          <w:spacing w:val="65"/>
        </w:rPr>
        <w:t xml:space="preserve"> </w:t>
      </w:r>
      <w:r>
        <w:t>«сминание»,</w:t>
      </w:r>
      <w:r>
        <w:rPr>
          <w:spacing w:val="68"/>
        </w:rPr>
        <w:t xml:space="preserve"> </w:t>
      </w:r>
      <w:r>
        <w:rPr>
          <w:spacing w:val="-2"/>
        </w:rPr>
        <w:t>«сгибание»,</w:t>
      </w:r>
    </w:p>
    <w:p w:rsidR="004A57EF" w:rsidRDefault="0000266E">
      <w:pPr>
        <w:pStyle w:val="a3"/>
        <w:ind w:right="2372"/>
        <w:jc w:val="left"/>
      </w:pPr>
      <w:r>
        <w:t>«сжимание»,</w:t>
      </w:r>
      <w:r>
        <w:rPr>
          <w:spacing w:val="-11"/>
        </w:rPr>
        <w:t xml:space="preserve"> </w:t>
      </w:r>
      <w:r>
        <w:t>«скручивание»,</w:t>
      </w:r>
      <w:r>
        <w:rPr>
          <w:spacing w:val="-11"/>
        </w:rPr>
        <w:t xml:space="preserve"> </w:t>
      </w:r>
      <w:r>
        <w:t>«скатывание»,</w:t>
      </w:r>
      <w:r>
        <w:rPr>
          <w:spacing w:val="-9"/>
        </w:rPr>
        <w:t xml:space="preserve"> </w:t>
      </w:r>
      <w:r>
        <w:t>«разрывание»,</w:t>
      </w:r>
      <w:r>
        <w:rPr>
          <w:spacing w:val="-11"/>
        </w:rPr>
        <w:t xml:space="preserve"> </w:t>
      </w:r>
      <w:r>
        <w:t>«разрезание». Работа с проволокой</w:t>
      </w:r>
    </w:p>
    <w:p w:rsidR="004A57EF" w:rsidRDefault="0000266E">
      <w:pPr>
        <w:pStyle w:val="a3"/>
        <w:ind w:right="802"/>
        <w:jc w:val="left"/>
      </w:pPr>
      <w:r>
        <w:t>Элементарные</w:t>
      </w:r>
      <w:r>
        <w:rPr>
          <w:spacing w:val="80"/>
        </w:rPr>
        <w:t xml:space="preserve"> </w:t>
      </w:r>
      <w:r>
        <w:t>сведения</w:t>
      </w:r>
      <w:r>
        <w:rPr>
          <w:spacing w:val="80"/>
        </w:rPr>
        <w:t xml:space="preserve"> </w:t>
      </w:r>
      <w:r>
        <w:t>о</w:t>
      </w:r>
      <w:r>
        <w:rPr>
          <w:spacing w:val="80"/>
        </w:rPr>
        <w:t xml:space="preserve"> </w:t>
      </w:r>
      <w:r>
        <w:t>проволоке</w:t>
      </w:r>
      <w:r>
        <w:rPr>
          <w:spacing w:val="80"/>
        </w:rPr>
        <w:t xml:space="preserve"> </w:t>
      </w:r>
      <w:r>
        <w:t>(медная,</w:t>
      </w:r>
      <w:r>
        <w:rPr>
          <w:spacing w:val="80"/>
        </w:rPr>
        <w:t xml:space="preserve"> </w:t>
      </w:r>
      <w:r>
        <w:t>алюминиевая,</w:t>
      </w:r>
      <w:r>
        <w:rPr>
          <w:spacing w:val="80"/>
        </w:rPr>
        <w:t xml:space="preserve"> </w:t>
      </w:r>
      <w:r>
        <w:t>стальная).</w:t>
      </w:r>
      <w:r>
        <w:rPr>
          <w:spacing w:val="80"/>
        </w:rPr>
        <w:t xml:space="preserve"> </w:t>
      </w:r>
      <w:r>
        <w:t>Применение проволоки</w:t>
      </w:r>
      <w:r>
        <w:rPr>
          <w:spacing w:val="80"/>
        </w:rPr>
        <w:t xml:space="preserve"> </w:t>
      </w:r>
      <w:r>
        <w:t>в</w:t>
      </w:r>
      <w:r>
        <w:rPr>
          <w:spacing w:val="80"/>
        </w:rPr>
        <w:t xml:space="preserve"> </w:t>
      </w:r>
      <w:r>
        <w:t>изделиях.</w:t>
      </w:r>
      <w:r>
        <w:rPr>
          <w:spacing w:val="80"/>
        </w:rPr>
        <w:t xml:space="preserve"> </w:t>
      </w:r>
      <w:r>
        <w:t>Свойства</w:t>
      </w:r>
      <w:r>
        <w:rPr>
          <w:spacing w:val="80"/>
        </w:rPr>
        <w:t xml:space="preserve"> </w:t>
      </w:r>
      <w:r>
        <w:t>проволоки</w:t>
      </w:r>
      <w:r>
        <w:rPr>
          <w:spacing w:val="80"/>
        </w:rPr>
        <w:t xml:space="preserve"> </w:t>
      </w:r>
      <w:r>
        <w:t>(толстая,</w:t>
      </w:r>
      <w:r>
        <w:rPr>
          <w:spacing w:val="80"/>
        </w:rPr>
        <w:t xml:space="preserve"> </w:t>
      </w:r>
      <w:r>
        <w:t>тонкая,</w:t>
      </w:r>
      <w:r>
        <w:rPr>
          <w:spacing w:val="80"/>
        </w:rPr>
        <w:t xml:space="preserve"> </w:t>
      </w:r>
      <w:r>
        <w:t>гнется).</w:t>
      </w:r>
      <w:r>
        <w:rPr>
          <w:spacing w:val="80"/>
        </w:rPr>
        <w:t xml:space="preserve"> </w:t>
      </w:r>
      <w:r>
        <w:t>Инструменты (плоскогубцы, круглогубцы, кусачки). Правила обращения с проволокой. Приемы работы</w:t>
      </w:r>
      <w:r>
        <w:rPr>
          <w:spacing w:val="40"/>
        </w:rPr>
        <w:t xml:space="preserve"> </w:t>
      </w:r>
      <w:r>
        <w:t>с проволокой: «сгибание волной», «сгибание в кольцо», «сгибание в спираль», «сгибание вдвое,</w:t>
      </w:r>
      <w:r>
        <w:rPr>
          <w:spacing w:val="80"/>
        </w:rPr>
        <w:t xml:space="preserve"> </w:t>
      </w:r>
      <w:r>
        <w:t>втрое,</w:t>
      </w:r>
      <w:r>
        <w:rPr>
          <w:spacing w:val="80"/>
          <w:w w:val="150"/>
        </w:rPr>
        <w:t xml:space="preserve"> </w:t>
      </w:r>
      <w:r>
        <w:t>вчетверо»,</w:t>
      </w:r>
      <w:r>
        <w:rPr>
          <w:spacing w:val="80"/>
          <w:w w:val="150"/>
        </w:rPr>
        <w:t xml:space="preserve"> </w:t>
      </w:r>
      <w:r>
        <w:t>«намотка</w:t>
      </w:r>
      <w:r>
        <w:rPr>
          <w:spacing w:val="80"/>
        </w:rPr>
        <w:t xml:space="preserve"> </w:t>
      </w:r>
      <w:r>
        <w:t>на</w:t>
      </w:r>
      <w:r>
        <w:rPr>
          <w:spacing w:val="80"/>
        </w:rPr>
        <w:t xml:space="preserve"> </w:t>
      </w:r>
      <w:r>
        <w:t>карандаш»,</w:t>
      </w:r>
      <w:r>
        <w:rPr>
          <w:spacing w:val="80"/>
          <w:w w:val="150"/>
        </w:rPr>
        <w:t xml:space="preserve"> </w:t>
      </w:r>
      <w:r>
        <w:t>«сгибание</w:t>
      </w:r>
      <w:r>
        <w:rPr>
          <w:spacing w:val="80"/>
        </w:rPr>
        <w:t xml:space="preserve"> </w:t>
      </w:r>
      <w:r>
        <w:t>под</w:t>
      </w:r>
      <w:r>
        <w:rPr>
          <w:spacing w:val="80"/>
          <w:w w:val="150"/>
        </w:rPr>
        <w:t xml:space="preserve"> </w:t>
      </w:r>
      <w:r>
        <w:t>прямым</w:t>
      </w:r>
      <w:r>
        <w:rPr>
          <w:spacing w:val="80"/>
          <w:w w:val="150"/>
        </w:rPr>
        <w:t xml:space="preserve"> </w:t>
      </w:r>
      <w:r>
        <w:t xml:space="preserve">углом». Получение контуров геометрических фигур, букв, декоративных фигурок птиц, зверей, </w:t>
      </w:r>
      <w:r>
        <w:rPr>
          <w:spacing w:val="-2"/>
        </w:rPr>
        <w:t>человечков.</w:t>
      </w:r>
    </w:p>
    <w:p w:rsidR="004A57EF" w:rsidRDefault="0000266E">
      <w:pPr>
        <w:pStyle w:val="a3"/>
        <w:spacing w:before="1"/>
        <w:jc w:val="left"/>
      </w:pPr>
      <w:r>
        <w:t>Работа</w:t>
      </w:r>
      <w:r>
        <w:rPr>
          <w:spacing w:val="-2"/>
        </w:rPr>
        <w:t xml:space="preserve"> </w:t>
      </w:r>
      <w:r>
        <w:t>с</w:t>
      </w:r>
      <w:r>
        <w:rPr>
          <w:spacing w:val="-1"/>
        </w:rPr>
        <w:t xml:space="preserve"> </w:t>
      </w:r>
      <w:r>
        <w:rPr>
          <w:spacing w:val="-2"/>
        </w:rPr>
        <w:t>металлоконструктором</w:t>
      </w:r>
    </w:p>
    <w:p w:rsidR="004A57EF" w:rsidRDefault="0000266E">
      <w:pPr>
        <w:pStyle w:val="a3"/>
        <w:ind w:right="750"/>
      </w:pPr>
      <w: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w:t>
      </w:r>
      <w:r>
        <w:rPr>
          <w:spacing w:val="-2"/>
        </w:rPr>
        <w:t>отвертка).</w:t>
      </w:r>
    </w:p>
    <w:p w:rsidR="004A57EF" w:rsidRDefault="0000266E">
      <w:pPr>
        <w:pStyle w:val="a3"/>
      </w:pPr>
      <w:r>
        <w:t>Соединение</w:t>
      </w:r>
      <w:r>
        <w:rPr>
          <w:spacing w:val="-3"/>
        </w:rPr>
        <w:t xml:space="preserve"> </w:t>
      </w:r>
      <w:r>
        <w:t>планок</w:t>
      </w:r>
      <w:r>
        <w:rPr>
          <w:spacing w:val="-2"/>
        </w:rPr>
        <w:t xml:space="preserve"> </w:t>
      </w:r>
      <w:r>
        <w:t>винтом</w:t>
      </w:r>
      <w:r>
        <w:rPr>
          <w:spacing w:val="-2"/>
        </w:rPr>
        <w:t xml:space="preserve"> </w:t>
      </w:r>
      <w:r>
        <w:t>и</w:t>
      </w:r>
      <w:r>
        <w:rPr>
          <w:spacing w:val="-1"/>
        </w:rPr>
        <w:t xml:space="preserve"> </w:t>
      </w:r>
      <w:r>
        <w:rPr>
          <w:spacing w:val="-2"/>
        </w:rPr>
        <w:t>гайкой.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4"/>
      </w:pPr>
      <w:r>
        <w:rPr>
          <w:b/>
        </w:rPr>
        <w:lastRenderedPageBreak/>
        <w:t xml:space="preserve">Комбинированные работы с разными материалами </w:t>
      </w:r>
      <w: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w:t>
      </w:r>
      <w:r>
        <w:rPr>
          <w:spacing w:val="40"/>
        </w:rPr>
        <w:t xml:space="preserve"> </w:t>
      </w:r>
      <w:r>
        <w:t>нитки; проволока, пластилин, скорлупа ореха.</w:t>
      </w:r>
    </w:p>
    <w:p w:rsidR="004A57EF" w:rsidRDefault="0000266E">
      <w:pPr>
        <w:spacing w:before="5" w:after="4"/>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812"/>
        <w:gridCol w:w="2523"/>
      </w:tblGrid>
      <w:tr w:rsidR="004A57EF">
        <w:trPr>
          <w:trHeight w:val="277"/>
        </w:trPr>
        <w:tc>
          <w:tcPr>
            <w:tcW w:w="1243" w:type="dxa"/>
          </w:tcPr>
          <w:p w:rsidR="004A57EF" w:rsidRDefault="0000266E">
            <w:pPr>
              <w:pStyle w:val="TableParagraph"/>
              <w:spacing w:line="258" w:lineRule="exact"/>
              <w:rPr>
                <w:b/>
                <w:sz w:val="24"/>
              </w:rPr>
            </w:pPr>
            <w:r>
              <w:rPr>
                <w:b/>
                <w:sz w:val="24"/>
              </w:rPr>
              <w:t>№</w:t>
            </w:r>
          </w:p>
        </w:tc>
        <w:tc>
          <w:tcPr>
            <w:tcW w:w="5812" w:type="dxa"/>
          </w:tcPr>
          <w:p w:rsidR="004A57EF" w:rsidRDefault="0000266E">
            <w:pPr>
              <w:pStyle w:val="TableParagraph"/>
              <w:spacing w:line="258" w:lineRule="exact"/>
              <w:ind w:left="105"/>
              <w:rPr>
                <w:b/>
                <w:sz w:val="24"/>
              </w:rPr>
            </w:pPr>
            <w:r>
              <w:rPr>
                <w:b/>
                <w:spacing w:val="-4"/>
                <w:sz w:val="24"/>
              </w:rPr>
              <w:t>Тема</w:t>
            </w:r>
          </w:p>
        </w:tc>
        <w:tc>
          <w:tcPr>
            <w:tcW w:w="2523" w:type="dxa"/>
          </w:tcPr>
          <w:p w:rsidR="004A57EF" w:rsidRDefault="0000266E">
            <w:pPr>
              <w:pStyle w:val="TableParagraph"/>
              <w:spacing w:line="258" w:lineRule="exact"/>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z w:val="24"/>
              </w:rPr>
              <w:t>глиной</w:t>
            </w:r>
            <w:r>
              <w:rPr>
                <w:spacing w:val="-3"/>
                <w:sz w:val="24"/>
              </w:rPr>
              <w:t xml:space="preserve"> </w:t>
            </w:r>
            <w:r>
              <w:rPr>
                <w:sz w:val="24"/>
              </w:rPr>
              <w:t xml:space="preserve">и </w:t>
            </w:r>
            <w:r>
              <w:rPr>
                <w:spacing w:val="-2"/>
                <w:sz w:val="24"/>
              </w:rPr>
              <w:t>пластилином</w:t>
            </w:r>
          </w:p>
        </w:tc>
        <w:tc>
          <w:tcPr>
            <w:tcW w:w="2523" w:type="dxa"/>
          </w:tcPr>
          <w:p w:rsidR="004A57EF" w:rsidRDefault="0000266E">
            <w:pPr>
              <w:pStyle w:val="TableParagraph"/>
              <w:ind w:left="105"/>
              <w:rPr>
                <w:b/>
                <w:sz w:val="24"/>
              </w:rPr>
            </w:pPr>
            <w:r>
              <w:rPr>
                <w:b/>
                <w:spacing w:val="-5"/>
                <w:sz w:val="24"/>
              </w:rPr>
              <w:t>16</w:t>
            </w:r>
          </w:p>
        </w:tc>
      </w:tr>
      <w:tr w:rsidR="004A57EF">
        <w:trPr>
          <w:trHeight w:val="275"/>
        </w:trPr>
        <w:tc>
          <w:tcPr>
            <w:tcW w:w="1243" w:type="dxa"/>
          </w:tcPr>
          <w:p w:rsidR="004A57EF" w:rsidRDefault="0000266E">
            <w:pPr>
              <w:pStyle w:val="TableParagraph"/>
              <w:rPr>
                <w:b/>
                <w:sz w:val="24"/>
              </w:rPr>
            </w:pPr>
            <w:r>
              <w:rPr>
                <w:b/>
                <w:sz w:val="24"/>
              </w:rPr>
              <w:t>2</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2"/>
                <w:sz w:val="24"/>
              </w:rPr>
              <w:t xml:space="preserve"> </w:t>
            </w:r>
            <w:r>
              <w:rPr>
                <w:sz w:val="24"/>
              </w:rPr>
              <w:t xml:space="preserve">природными </w:t>
            </w:r>
            <w:r>
              <w:rPr>
                <w:spacing w:val="-2"/>
                <w:sz w:val="24"/>
              </w:rPr>
              <w:t>материалами</w:t>
            </w:r>
          </w:p>
        </w:tc>
        <w:tc>
          <w:tcPr>
            <w:tcW w:w="2523" w:type="dxa"/>
          </w:tcPr>
          <w:p w:rsidR="004A57EF" w:rsidRDefault="0000266E">
            <w:pPr>
              <w:pStyle w:val="TableParagraph"/>
              <w:ind w:left="105"/>
              <w:rPr>
                <w:b/>
                <w:sz w:val="24"/>
              </w:rPr>
            </w:pPr>
            <w:r>
              <w:rPr>
                <w:b/>
                <w:sz w:val="24"/>
              </w:rPr>
              <w:t>7</w:t>
            </w:r>
          </w:p>
        </w:tc>
      </w:tr>
      <w:tr w:rsidR="004A57EF">
        <w:trPr>
          <w:trHeight w:val="275"/>
        </w:trPr>
        <w:tc>
          <w:tcPr>
            <w:tcW w:w="1243" w:type="dxa"/>
          </w:tcPr>
          <w:p w:rsidR="004A57EF" w:rsidRDefault="0000266E">
            <w:pPr>
              <w:pStyle w:val="TableParagraph"/>
              <w:rPr>
                <w:b/>
                <w:sz w:val="24"/>
              </w:rPr>
            </w:pPr>
            <w:r>
              <w:rPr>
                <w:b/>
                <w:sz w:val="24"/>
              </w:rPr>
              <w:t>3</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бумагой</w:t>
            </w:r>
          </w:p>
        </w:tc>
        <w:tc>
          <w:tcPr>
            <w:tcW w:w="2523" w:type="dxa"/>
          </w:tcPr>
          <w:p w:rsidR="004A57EF" w:rsidRDefault="0000266E">
            <w:pPr>
              <w:pStyle w:val="TableParagraph"/>
              <w:ind w:left="105"/>
              <w:rPr>
                <w:b/>
                <w:sz w:val="24"/>
              </w:rPr>
            </w:pPr>
            <w:r>
              <w:rPr>
                <w:b/>
                <w:spacing w:val="-5"/>
                <w:sz w:val="24"/>
              </w:rPr>
              <w:t>35</w:t>
            </w:r>
          </w:p>
        </w:tc>
      </w:tr>
      <w:tr w:rsidR="004A57EF">
        <w:trPr>
          <w:trHeight w:val="275"/>
        </w:trPr>
        <w:tc>
          <w:tcPr>
            <w:tcW w:w="1243" w:type="dxa"/>
          </w:tcPr>
          <w:p w:rsidR="004A57EF" w:rsidRDefault="0000266E">
            <w:pPr>
              <w:pStyle w:val="TableParagraph"/>
              <w:rPr>
                <w:b/>
                <w:sz w:val="24"/>
              </w:rPr>
            </w:pPr>
            <w:r>
              <w:rPr>
                <w:b/>
                <w:sz w:val="24"/>
              </w:rPr>
              <w:t>4</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нитками</w:t>
            </w:r>
          </w:p>
        </w:tc>
        <w:tc>
          <w:tcPr>
            <w:tcW w:w="2523" w:type="dxa"/>
          </w:tcPr>
          <w:p w:rsidR="004A57EF" w:rsidRDefault="0000266E">
            <w:pPr>
              <w:pStyle w:val="TableParagraph"/>
              <w:ind w:left="105"/>
              <w:rPr>
                <w:b/>
                <w:sz w:val="24"/>
              </w:rPr>
            </w:pPr>
            <w:r>
              <w:rPr>
                <w:b/>
                <w:sz w:val="24"/>
              </w:rPr>
              <w:t>8</w:t>
            </w:r>
          </w:p>
        </w:tc>
      </w:tr>
      <w:tr w:rsidR="004A57EF">
        <w:trPr>
          <w:trHeight w:val="277"/>
        </w:trPr>
        <w:tc>
          <w:tcPr>
            <w:tcW w:w="1243" w:type="dxa"/>
          </w:tcPr>
          <w:p w:rsidR="004A57EF" w:rsidRDefault="004A57EF">
            <w:pPr>
              <w:pStyle w:val="TableParagraph"/>
              <w:spacing w:line="240" w:lineRule="auto"/>
              <w:ind w:left="0"/>
              <w:rPr>
                <w:sz w:val="20"/>
              </w:rPr>
            </w:pPr>
          </w:p>
        </w:tc>
        <w:tc>
          <w:tcPr>
            <w:tcW w:w="5812" w:type="dxa"/>
          </w:tcPr>
          <w:p w:rsidR="004A57EF" w:rsidRDefault="0000266E">
            <w:pPr>
              <w:pStyle w:val="TableParagraph"/>
              <w:spacing w:line="258" w:lineRule="exact"/>
              <w:ind w:left="105"/>
              <w:rPr>
                <w:b/>
                <w:sz w:val="24"/>
              </w:rPr>
            </w:pPr>
            <w:r>
              <w:rPr>
                <w:b/>
                <w:spacing w:val="-2"/>
                <w:sz w:val="24"/>
              </w:rPr>
              <w:t>Итого</w:t>
            </w:r>
          </w:p>
        </w:tc>
        <w:tc>
          <w:tcPr>
            <w:tcW w:w="2523" w:type="dxa"/>
          </w:tcPr>
          <w:p w:rsidR="004A57EF" w:rsidRDefault="0000266E">
            <w:pPr>
              <w:pStyle w:val="TableParagraph"/>
              <w:spacing w:line="258" w:lineRule="exact"/>
              <w:ind w:left="105"/>
              <w:rPr>
                <w:b/>
                <w:sz w:val="24"/>
              </w:rPr>
            </w:pPr>
            <w:r>
              <w:rPr>
                <w:b/>
                <w:spacing w:val="-5"/>
                <w:sz w:val="24"/>
              </w:rPr>
              <w:t>66</w:t>
            </w:r>
          </w:p>
        </w:tc>
      </w:tr>
    </w:tbl>
    <w:p w:rsidR="004A57EF" w:rsidRDefault="0000266E">
      <w:pPr>
        <w:spacing w:after="4"/>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2</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812"/>
        <w:gridCol w:w="2523"/>
      </w:tblGrid>
      <w:tr w:rsidR="004A57EF">
        <w:trPr>
          <w:trHeight w:val="275"/>
        </w:trPr>
        <w:tc>
          <w:tcPr>
            <w:tcW w:w="1243" w:type="dxa"/>
          </w:tcPr>
          <w:p w:rsidR="004A57EF" w:rsidRDefault="0000266E">
            <w:pPr>
              <w:pStyle w:val="TableParagraph"/>
              <w:rPr>
                <w:b/>
                <w:sz w:val="24"/>
              </w:rPr>
            </w:pPr>
            <w:r>
              <w:rPr>
                <w:b/>
                <w:sz w:val="24"/>
              </w:rPr>
              <w:t>№</w:t>
            </w:r>
          </w:p>
        </w:tc>
        <w:tc>
          <w:tcPr>
            <w:tcW w:w="5812" w:type="dxa"/>
          </w:tcPr>
          <w:p w:rsidR="004A57EF" w:rsidRDefault="0000266E">
            <w:pPr>
              <w:pStyle w:val="TableParagraph"/>
              <w:ind w:left="105"/>
              <w:rPr>
                <w:b/>
                <w:sz w:val="24"/>
              </w:rPr>
            </w:pPr>
            <w:r>
              <w:rPr>
                <w:b/>
                <w:spacing w:val="-4"/>
                <w:sz w:val="24"/>
              </w:rPr>
              <w:t>Тема</w:t>
            </w:r>
          </w:p>
        </w:tc>
        <w:tc>
          <w:tcPr>
            <w:tcW w:w="2523"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z w:val="24"/>
              </w:rPr>
              <w:t>глиной</w:t>
            </w:r>
            <w:r>
              <w:rPr>
                <w:spacing w:val="-3"/>
                <w:sz w:val="24"/>
              </w:rPr>
              <w:t xml:space="preserve"> </w:t>
            </w:r>
            <w:r>
              <w:rPr>
                <w:sz w:val="24"/>
              </w:rPr>
              <w:t xml:space="preserve">и </w:t>
            </w:r>
            <w:r>
              <w:rPr>
                <w:spacing w:val="-2"/>
                <w:sz w:val="24"/>
              </w:rPr>
              <w:t>пластилином</w:t>
            </w:r>
          </w:p>
        </w:tc>
        <w:tc>
          <w:tcPr>
            <w:tcW w:w="2523" w:type="dxa"/>
          </w:tcPr>
          <w:p w:rsidR="004A57EF" w:rsidRDefault="0000266E">
            <w:pPr>
              <w:pStyle w:val="TableParagraph"/>
              <w:ind w:left="105"/>
              <w:rPr>
                <w:b/>
                <w:sz w:val="24"/>
              </w:rPr>
            </w:pPr>
            <w:r>
              <w:rPr>
                <w:b/>
                <w:spacing w:val="-5"/>
                <w:sz w:val="24"/>
              </w:rPr>
              <w:t>19</w:t>
            </w:r>
          </w:p>
        </w:tc>
      </w:tr>
      <w:tr w:rsidR="004A57EF">
        <w:trPr>
          <w:trHeight w:val="276"/>
        </w:trPr>
        <w:tc>
          <w:tcPr>
            <w:tcW w:w="1243" w:type="dxa"/>
          </w:tcPr>
          <w:p w:rsidR="004A57EF" w:rsidRDefault="0000266E">
            <w:pPr>
              <w:pStyle w:val="TableParagraph"/>
              <w:rPr>
                <w:b/>
                <w:sz w:val="24"/>
              </w:rPr>
            </w:pPr>
            <w:r>
              <w:rPr>
                <w:b/>
                <w:sz w:val="24"/>
              </w:rPr>
              <w:t>2</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2"/>
                <w:sz w:val="24"/>
              </w:rPr>
              <w:t xml:space="preserve"> </w:t>
            </w:r>
            <w:r>
              <w:rPr>
                <w:sz w:val="24"/>
              </w:rPr>
              <w:t xml:space="preserve">природными </w:t>
            </w:r>
            <w:r>
              <w:rPr>
                <w:spacing w:val="-2"/>
                <w:sz w:val="24"/>
              </w:rPr>
              <w:t>материалами</w:t>
            </w:r>
          </w:p>
        </w:tc>
        <w:tc>
          <w:tcPr>
            <w:tcW w:w="2523" w:type="dxa"/>
          </w:tcPr>
          <w:p w:rsidR="004A57EF" w:rsidRDefault="0000266E">
            <w:pPr>
              <w:pStyle w:val="TableParagraph"/>
              <w:ind w:left="105"/>
              <w:rPr>
                <w:b/>
                <w:sz w:val="24"/>
              </w:rPr>
            </w:pPr>
            <w:r>
              <w:rPr>
                <w:b/>
                <w:spacing w:val="-5"/>
                <w:sz w:val="24"/>
              </w:rPr>
              <w:t>15</w:t>
            </w:r>
          </w:p>
        </w:tc>
      </w:tr>
      <w:tr w:rsidR="004A57EF">
        <w:trPr>
          <w:trHeight w:val="275"/>
        </w:trPr>
        <w:tc>
          <w:tcPr>
            <w:tcW w:w="1243" w:type="dxa"/>
          </w:tcPr>
          <w:p w:rsidR="004A57EF" w:rsidRDefault="0000266E">
            <w:pPr>
              <w:pStyle w:val="TableParagraph"/>
              <w:rPr>
                <w:b/>
                <w:sz w:val="24"/>
              </w:rPr>
            </w:pPr>
            <w:r>
              <w:rPr>
                <w:b/>
                <w:sz w:val="24"/>
              </w:rPr>
              <w:t>3</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бумагой</w:t>
            </w:r>
          </w:p>
        </w:tc>
        <w:tc>
          <w:tcPr>
            <w:tcW w:w="2523" w:type="dxa"/>
          </w:tcPr>
          <w:p w:rsidR="004A57EF" w:rsidRDefault="0000266E">
            <w:pPr>
              <w:pStyle w:val="TableParagraph"/>
              <w:ind w:left="105"/>
              <w:rPr>
                <w:b/>
                <w:sz w:val="24"/>
              </w:rPr>
            </w:pPr>
            <w:r>
              <w:rPr>
                <w:b/>
                <w:spacing w:val="-5"/>
                <w:sz w:val="24"/>
              </w:rPr>
              <w:t>15</w:t>
            </w:r>
          </w:p>
        </w:tc>
      </w:tr>
      <w:tr w:rsidR="004A57EF">
        <w:trPr>
          <w:trHeight w:val="275"/>
        </w:trPr>
        <w:tc>
          <w:tcPr>
            <w:tcW w:w="1243" w:type="dxa"/>
          </w:tcPr>
          <w:p w:rsidR="004A57EF" w:rsidRDefault="0000266E">
            <w:pPr>
              <w:pStyle w:val="TableParagraph"/>
              <w:rPr>
                <w:b/>
                <w:sz w:val="24"/>
              </w:rPr>
            </w:pPr>
            <w:r>
              <w:rPr>
                <w:b/>
                <w:sz w:val="24"/>
              </w:rPr>
              <w:t>4</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нитками</w:t>
            </w:r>
          </w:p>
        </w:tc>
        <w:tc>
          <w:tcPr>
            <w:tcW w:w="2523" w:type="dxa"/>
          </w:tcPr>
          <w:p w:rsidR="004A57EF" w:rsidRDefault="0000266E">
            <w:pPr>
              <w:pStyle w:val="TableParagraph"/>
              <w:ind w:left="105"/>
              <w:rPr>
                <w:b/>
                <w:sz w:val="24"/>
              </w:rPr>
            </w:pPr>
            <w:r>
              <w:rPr>
                <w:b/>
                <w:spacing w:val="-5"/>
                <w:sz w:val="24"/>
              </w:rPr>
              <w:t>19</w:t>
            </w:r>
          </w:p>
        </w:tc>
      </w:tr>
      <w:tr w:rsidR="004A57EF">
        <w:trPr>
          <w:trHeight w:val="277"/>
        </w:trPr>
        <w:tc>
          <w:tcPr>
            <w:tcW w:w="1243" w:type="dxa"/>
          </w:tcPr>
          <w:p w:rsidR="004A57EF" w:rsidRDefault="004A57EF">
            <w:pPr>
              <w:pStyle w:val="TableParagraph"/>
              <w:spacing w:line="240" w:lineRule="auto"/>
              <w:ind w:left="0"/>
              <w:rPr>
                <w:sz w:val="20"/>
              </w:rPr>
            </w:pPr>
          </w:p>
        </w:tc>
        <w:tc>
          <w:tcPr>
            <w:tcW w:w="5812" w:type="dxa"/>
          </w:tcPr>
          <w:p w:rsidR="004A57EF" w:rsidRDefault="0000266E">
            <w:pPr>
              <w:pStyle w:val="TableParagraph"/>
              <w:spacing w:line="258" w:lineRule="exact"/>
              <w:ind w:left="105"/>
              <w:rPr>
                <w:b/>
                <w:sz w:val="24"/>
              </w:rPr>
            </w:pPr>
            <w:r>
              <w:rPr>
                <w:b/>
                <w:spacing w:val="-2"/>
                <w:sz w:val="24"/>
              </w:rPr>
              <w:t>Итого</w:t>
            </w:r>
          </w:p>
        </w:tc>
        <w:tc>
          <w:tcPr>
            <w:tcW w:w="2523" w:type="dxa"/>
          </w:tcPr>
          <w:p w:rsidR="004A57EF" w:rsidRDefault="0000266E">
            <w:pPr>
              <w:pStyle w:val="TableParagraph"/>
              <w:spacing w:line="258" w:lineRule="exact"/>
              <w:ind w:left="105"/>
              <w:rPr>
                <w:b/>
                <w:sz w:val="24"/>
              </w:rPr>
            </w:pPr>
            <w:r>
              <w:rPr>
                <w:b/>
                <w:spacing w:val="-5"/>
                <w:sz w:val="24"/>
              </w:rPr>
              <w:t>68</w:t>
            </w:r>
          </w:p>
        </w:tc>
      </w:tr>
    </w:tbl>
    <w:p w:rsidR="004A57EF" w:rsidRDefault="0000266E">
      <w:pPr>
        <w:spacing w:after="3"/>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3</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812"/>
        <w:gridCol w:w="2523"/>
      </w:tblGrid>
      <w:tr w:rsidR="004A57EF">
        <w:trPr>
          <w:trHeight w:val="275"/>
        </w:trPr>
        <w:tc>
          <w:tcPr>
            <w:tcW w:w="1243" w:type="dxa"/>
          </w:tcPr>
          <w:p w:rsidR="004A57EF" w:rsidRDefault="0000266E">
            <w:pPr>
              <w:pStyle w:val="TableParagraph"/>
              <w:rPr>
                <w:b/>
                <w:sz w:val="24"/>
              </w:rPr>
            </w:pPr>
            <w:r>
              <w:rPr>
                <w:b/>
                <w:sz w:val="24"/>
              </w:rPr>
              <w:t>№</w:t>
            </w:r>
          </w:p>
        </w:tc>
        <w:tc>
          <w:tcPr>
            <w:tcW w:w="5812" w:type="dxa"/>
          </w:tcPr>
          <w:p w:rsidR="004A57EF" w:rsidRDefault="0000266E">
            <w:pPr>
              <w:pStyle w:val="TableParagraph"/>
              <w:ind w:left="105"/>
              <w:rPr>
                <w:b/>
                <w:sz w:val="24"/>
              </w:rPr>
            </w:pPr>
            <w:r>
              <w:rPr>
                <w:b/>
                <w:spacing w:val="-4"/>
                <w:sz w:val="24"/>
              </w:rPr>
              <w:t>Тема</w:t>
            </w:r>
          </w:p>
        </w:tc>
        <w:tc>
          <w:tcPr>
            <w:tcW w:w="2523"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z w:val="24"/>
              </w:rPr>
              <w:t xml:space="preserve">природными </w:t>
            </w:r>
            <w:r>
              <w:rPr>
                <w:spacing w:val="-2"/>
                <w:sz w:val="24"/>
              </w:rPr>
              <w:t>материалами</w:t>
            </w:r>
          </w:p>
        </w:tc>
        <w:tc>
          <w:tcPr>
            <w:tcW w:w="2523" w:type="dxa"/>
          </w:tcPr>
          <w:p w:rsidR="004A57EF" w:rsidRDefault="0000266E">
            <w:pPr>
              <w:pStyle w:val="TableParagraph"/>
              <w:ind w:left="105"/>
              <w:rPr>
                <w:b/>
                <w:sz w:val="24"/>
              </w:rPr>
            </w:pPr>
            <w:r>
              <w:rPr>
                <w:b/>
                <w:sz w:val="24"/>
              </w:rPr>
              <w:t>4</w:t>
            </w:r>
          </w:p>
        </w:tc>
      </w:tr>
      <w:tr w:rsidR="004A57EF">
        <w:trPr>
          <w:trHeight w:val="275"/>
        </w:trPr>
        <w:tc>
          <w:tcPr>
            <w:tcW w:w="1243" w:type="dxa"/>
          </w:tcPr>
          <w:p w:rsidR="004A57EF" w:rsidRDefault="0000266E">
            <w:pPr>
              <w:pStyle w:val="TableParagraph"/>
              <w:rPr>
                <w:b/>
                <w:sz w:val="24"/>
              </w:rPr>
            </w:pPr>
            <w:r>
              <w:rPr>
                <w:b/>
                <w:sz w:val="24"/>
              </w:rPr>
              <w:t>2</w:t>
            </w:r>
          </w:p>
        </w:tc>
        <w:tc>
          <w:tcPr>
            <w:tcW w:w="5812" w:type="dxa"/>
          </w:tcPr>
          <w:p w:rsidR="004A57EF" w:rsidRDefault="0000266E">
            <w:pPr>
              <w:pStyle w:val="TableParagraph"/>
              <w:ind w:left="105"/>
              <w:rPr>
                <w:sz w:val="24"/>
              </w:rPr>
            </w:pPr>
            <w:r>
              <w:rPr>
                <w:sz w:val="24"/>
              </w:rPr>
              <w:t>Работа</w:t>
            </w:r>
            <w:r>
              <w:rPr>
                <w:spacing w:val="-3"/>
                <w:sz w:val="24"/>
              </w:rPr>
              <w:t xml:space="preserve"> </w:t>
            </w:r>
            <w:r>
              <w:rPr>
                <w:sz w:val="24"/>
              </w:rPr>
              <w:t>с</w:t>
            </w:r>
            <w:r>
              <w:rPr>
                <w:spacing w:val="-2"/>
                <w:sz w:val="24"/>
              </w:rPr>
              <w:t xml:space="preserve"> </w:t>
            </w:r>
            <w:r>
              <w:rPr>
                <w:sz w:val="24"/>
              </w:rPr>
              <w:t>бумагой</w:t>
            </w:r>
            <w:r>
              <w:rPr>
                <w:spacing w:val="-2"/>
                <w:sz w:val="24"/>
              </w:rPr>
              <w:t xml:space="preserve"> </w:t>
            </w:r>
            <w:r>
              <w:rPr>
                <w:sz w:val="24"/>
              </w:rPr>
              <w:t>и</w:t>
            </w:r>
            <w:r>
              <w:rPr>
                <w:spacing w:val="-1"/>
                <w:sz w:val="24"/>
              </w:rPr>
              <w:t xml:space="preserve"> </w:t>
            </w:r>
            <w:r>
              <w:rPr>
                <w:spacing w:val="-2"/>
                <w:sz w:val="24"/>
              </w:rPr>
              <w:t>картоном</w:t>
            </w:r>
          </w:p>
        </w:tc>
        <w:tc>
          <w:tcPr>
            <w:tcW w:w="2523" w:type="dxa"/>
          </w:tcPr>
          <w:p w:rsidR="004A57EF" w:rsidRDefault="0000266E">
            <w:pPr>
              <w:pStyle w:val="TableParagraph"/>
              <w:ind w:left="105"/>
              <w:rPr>
                <w:b/>
                <w:sz w:val="24"/>
              </w:rPr>
            </w:pPr>
            <w:r>
              <w:rPr>
                <w:b/>
                <w:spacing w:val="-5"/>
                <w:sz w:val="24"/>
              </w:rPr>
              <w:t>15</w:t>
            </w:r>
          </w:p>
        </w:tc>
      </w:tr>
      <w:tr w:rsidR="004A57EF">
        <w:trPr>
          <w:trHeight w:val="275"/>
        </w:trPr>
        <w:tc>
          <w:tcPr>
            <w:tcW w:w="1243" w:type="dxa"/>
          </w:tcPr>
          <w:p w:rsidR="004A57EF" w:rsidRDefault="0000266E">
            <w:pPr>
              <w:pStyle w:val="TableParagraph"/>
              <w:rPr>
                <w:b/>
                <w:sz w:val="24"/>
              </w:rPr>
            </w:pPr>
            <w:r>
              <w:rPr>
                <w:b/>
                <w:sz w:val="24"/>
              </w:rPr>
              <w:t>3</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2"/>
                <w:sz w:val="24"/>
              </w:rPr>
              <w:t xml:space="preserve"> </w:t>
            </w:r>
            <w:r>
              <w:rPr>
                <w:sz w:val="24"/>
              </w:rPr>
              <w:t>текстильными</w:t>
            </w:r>
            <w:r>
              <w:rPr>
                <w:spacing w:val="-2"/>
                <w:sz w:val="24"/>
              </w:rPr>
              <w:t xml:space="preserve"> материалами</w:t>
            </w:r>
          </w:p>
        </w:tc>
        <w:tc>
          <w:tcPr>
            <w:tcW w:w="2523" w:type="dxa"/>
          </w:tcPr>
          <w:p w:rsidR="004A57EF" w:rsidRDefault="0000266E">
            <w:pPr>
              <w:pStyle w:val="TableParagraph"/>
              <w:ind w:left="105"/>
              <w:rPr>
                <w:b/>
                <w:sz w:val="24"/>
              </w:rPr>
            </w:pPr>
            <w:r>
              <w:rPr>
                <w:b/>
                <w:spacing w:val="-5"/>
                <w:sz w:val="24"/>
              </w:rPr>
              <w:t>10</w:t>
            </w:r>
          </w:p>
        </w:tc>
      </w:tr>
      <w:tr w:rsidR="004A57EF">
        <w:trPr>
          <w:trHeight w:val="275"/>
        </w:trPr>
        <w:tc>
          <w:tcPr>
            <w:tcW w:w="1243" w:type="dxa"/>
          </w:tcPr>
          <w:p w:rsidR="004A57EF" w:rsidRDefault="0000266E">
            <w:pPr>
              <w:pStyle w:val="TableParagraph"/>
              <w:rPr>
                <w:b/>
                <w:sz w:val="24"/>
              </w:rPr>
            </w:pPr>
            <w:r>
              <w:rPr>
                <w:b/>
                <w:sz w:val="24"/>
              </w:rPr>
              <w:t>4</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древесиной</w:t>
            </w:r>
          </w:p>
        </w:tc>
        <w:tc>
          <w:tcPr>
            <w:tcW w:w="2523" w:type="dxa"/>
          </w:tcPr>
          <w:p w:rsidR="004A57EF" w:rsidRDefault="0000266E">
            <w:pPr>
              <w:pStyle w:val="TableParagraph"/>
              <w:ind w:left="105"/>
              <w:rPr>
                <w:b/>
                <w:sz w:val="24"/>
              </w:rPr>
            </w:pPr>
            <w:r>
              <w:rPr>
                <w:b/>
                <w:spacing w:val="-5"/>
                <w:sz w:val="24"/>
              </w:rPr>
              <w:t>13</w:t>
            </w:r>
          </w:p>
        </w:tc>
      </w:tr>
      <w:tr w:rsidR="004A57EF">
        <w:trPr>
          <w:trHeight w:val="277"/>
        </w:trPr>
        <w:tc>
          <w:tcPr>
            <w:tcW w:w="1243" w:type="dxa"/>
          </w:tcPr>
          <w:p w:rsidR="004A57EF" w:rsidRDefault="0000266E">
            <w:pPr>
              <w:pStyle w:val="TableParagraph"/>
              <w:spacing w:line="258" w:lineRule="exact"/>
              <w:rPr>
                <w:b/>
                <w:sz w:val="24"/>
              </w:rPr>
            </w:pPr>
            <w:r>
              <w:rPr>
                <w:b/>
                <w:sz w:val="24"/>
              </w:rPr>
              <w:t>5</w:t>
            </w:r>
          </w:p>
        </w:tc>
        <w:tc>
          <w:tcPr>
            <w:tcW w:w="5812" w:type="dxa"/>
          </w:tcPr>
          <w:p w:rsidR="004A57EF" w:rsidRDefault="0000266E">
            <w:pPr>
              <w:pStyle w:val="TableParagraph"/>
              <w:spacing w:line="258" w:lineRule="exact"/>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проволокой</w:t>
            </w:r>
          </w:p>
        </w:tc>
        <w:tc>
          <w:tcPr>
            <w:tcW w:w="2523" w:type="dxa"/>
          </w:tcPr>
          <w:p w:rsidR="004A57EF" w:rsidRDefault="0000266E">
            <w:pPr>
              <w:pStyle w:val="TableParagraph"/>
              <w:spacing w:line="258" w:lineRule="exact"/>
              <w:ind w:left="105"/>
              <w:rPr>
                <w:b/>
                <w:sz w:val="24"/>
              </w:rPr>
            </w:pPr>
            <w:r>
              <w:rPr>
                <w:b/>
                <w:spacing w:val="-5"/>
                <w:sz w:val="24"/>
              </w:rPr>
              <w:t>13</w:t>
            </w:r>
          </w:p>
        </w:tc>
      </w:tr>
      <w:tr w:rsidR="004A57EF">
        <w:trPr>
          <w:trHeight w:val="275"/>
        </w:trPr>
        <w:tc>
          <w:tcPr>
            <w:tcW w:w="1243" w:type="dxa"/>
          </w:tcPr>
          <w:p w:rsidR="004A57EF" w:rsidRDefault="0000266E">
            <w:pPr>
              <w:pStyle w:val="TableParagraph"/>
              <w:rPr>
                <w:b/>
                <w:sz w:val="24"/>
              </w:rPr>
            </w:pPr>
            <w:r>
              <w:rPr>
                <w:b/>
                <w:sz w:val="24"/>
              </w:rPr>
              <w:t>6</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металлоконструктором</w:t>
            </w:r>
          </w:p>
        </w:tc>
        <w:tc>
          <w:tcPr>
            <w:tcW w:w="2523" w:type="dxa"/>
          </w:tcPr>
          <w:p w:rsidR="004A57EF" w:rsidRDefault="0000266E">
            <w:pPr>
              <w:pStyle w:val="TableParagraph"/>
              <w:ind w:left="105"/>
              <w:rPr>
                <w:b/>
                <w:sz w:val="24"/>
              </w:rPr>
            </w:pPr>
            <w:r>
              <w:rPr>
                <w:b/>
                <w:spacing w:val="-5"/>
                <w:sz w:val="24"/>
              </w:rPr>
              <w:t>13</w:t>
            </w:r>
          </w:p>
        </w:tc>
      </w:tr>
      <w:tr w:rsidR="004A57EF">
        <w:trPr>
          <w:trHeight w:val="276"/>
        </w:trPr>
        <w:tc>
          <w:tcPr>
            <w:tcW w:w="1243" w:type="dxa"/>
          </w:tcPr>
          <w:p w:rsidR="004A57EF" w:rsidRDefault="004A57EF">
            <w:pPr>
              <w:pStyle w:val="TableParagraph"/>
              <w:spacing w:line="240" w:lineRule="auto"/>
              <w:ind w:left="0"/>
              <w:rPr>
                <w:sz w:val="20"/>
              </w:rPr>
            </w:pPr>
          </w:p>
        </w:tc>
        <w:tc>
          <w:tcPr>
            <w:tcW w:w="5812" w:type="dxa"/>
          </w:tcPr>
          <w:p w:rsidR="004A57EF" w:rsidRDefault="0000266E">
            <w:pPr>
              <w:pStyle w:val="TableParagraph"/>
              <w:ind w:left="105"/>
              <w:rPr>
                <w:b/>
                <w:sz w:val="24"/>
              </w:rPr>
            </w:pPr>
            <w:r>
              <w:rPr>
                <w:b/>
                <w:spacing w:val="-2"/>
                <w:sz w:val="24"/>
              </w:rPr>
              <w:t>Итого</w:t>
            </w:r>
          </w:p>
        </w:tc>
        <w:tc>
          <w:tcPr>
            <w:tcW w:w="2523" w:type="dxa"/>
          </w:tcPr>
          <w:p w:rsidR="004A57EF" w:rsidRDefault="0000266E">
            <w:pPr>
              <w:pStyle w:val="TableParagraph"/>
              <w:ind w:left="105"/>
              <w:rPr>
                <w:b/>
                <w:sz w:val="24"/>
              </w:rPr>
            </w:pPr>
            <w:r>
              <w:rPr>
                <w:b/>
                <w:spacing w:val="-5"/>
                <w:sz w:val="24"/>
              </w:rPr>
              <w:t>68</w:t>
            </w:r>
          </w:p>
        </w:tc>
      </w:tr>
    </w:tbl>
    <w:p w:rsidR="004A57EF" w:rsidRDefault="0000266E">
      <w:pPr>
        <w:spacing w:before="1" w:after="3"/>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4</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812"/>
        <w:gridCol w:w="2523"/>
      </w:tblGrid>
      <w:tr w:rsidR="004A57EF">
        <w:trPr>
          <w:trHeight w:val="275"/>
        </w:trPr>
        <w:tc>
          <w:tcPr>
            <w:tcW w:w="1243" w:type="dxa"/>
          </w:tcPr>
          <w:p w:rsidR="004A57EF" w:rsidRDefault="0000266E">
            <w:pPr>
              <w:pStyle w:val="TableParagraph"/>
              <w:rPr>
                <w:b/>
                <w:sz w:val="24"/>
              </w:rPr>
            </w:pPr>
            <w:r>
              <w:rPr>
                <w:b/>
                <w:sz w:val="24"/>
              </w:rPr>
              <w:t>№</w:t>
            </w:r>
          </w:p>
        </w:tc>
        <w:tc>
          <w:tcPr>
            <w:tcW w:w="5812" w:type="dxa"/>
          </w:tcPr>
          <w:p w:rsidR="004A57EF" w:rsidRDefault="0000266E">
            <w:pPr>
              <w:pStyle w:val="TableParagraph"/>
              <w:ind w:left="105"/>
              <w:rPr>
                <w:b/>
                <w:sz w:val="24"/>
              </w:rPr>
            </w:pPr>
            <w:r>
              <w:rPr>
                <w:b/>
                <w:spacing w:val="-4"/>
                <w:sz w:val="24"/>
              </w:rPr>
              <w:t>Тема</w:t>
            </w:r>
          </w:p>
        </w:tc>
        <w:tc>
          <w:tcPr>
            <w:tcW w:w="2523" w:type="dxa"/>
          </w:tcPr>
          <w:p w:rsidR="004A57EF" w:rsidRDefault="0000266E">
            <w:pPr>
              <w:pStyle w:val="TableParagraph"/>
              <w:ind w:left="105"/>
              <w:rPr>
                <w:b/>
                <w:sz w:val="24"/>
              </w:rPr>
            </w:pPr>
            <w:r>
              <w:rPr>
                <w:b/>
                <w:sz w:val="24"/>
              </w:rPr>
              <w:t>Количество</w:t>
            </w:r>
            <w:r>
              <w:rPr>
                <w:b/>
                <w:spacing w:val="-5"/>
                <w:sz w:val="24"/>
              </w:rPr>
              <w:t xml:space="preserve"> </w:t>
            </w:r>
            <w:r>
              <w:rPr>
                <w:b/>
                <w:spacing w:val="-4"/>
                <w:sz w:val="24"/>
              </w:rPr>
              <w:t>часов</w:t>
            </w:r>
          </w:p>
        </w:tc>
      </w:tr>
      <w:tr w:rsidR="004A57EF">
        <w:trPr>
          <w:trHeight w:val="275"/>
        </w:trPr>
        <w:tc>
          <w:tcPr>
            <w:tcW w:w="1243" w:type="dxa"/>
          </w:tcPr>
          <w:p w:rsidR="004A57EF" w:rsidRDefault="0000266E">
            <w:pPr>
              <w:pStyle w:val="TableParagraph"/>
              <w:rPr>
                <w:b/>
                <w:sz w:val="24"/>
              </w:rPr>
            </w:pPr>
            <w:r>
              <w:rPr>
                <w:b/>
                <w:sz w:val="24"/>
              </w:rPr>
              <w:t>1</w:t>
            </w:r>
          </w:p>
        </w:tc>
        <w:tc>
          <w:tcPr>
            <w:tcW w:w="5812" w:type="dxa"/>
          </w:tcPr>
          <w:p w:rsidR="004A57EF" w:rsidRDefault="0000266E">
            <w:pPr>
              <w:pStyle w:val="TableParagraph"/>
              <w:ind w:left="105"/>
              <w:rPr>
                <w:sz w:val="24"/>
              </w:rPr>
            </w:pPr>
            <w:r>
              <w:rPr>
                <w:sz w:val="24"/>
              </w:rPr>
              <w:t>Работа</w:t>
            </w:r>
            <w:r>
              <w:rPr>
                <w:spacing w:val="-3"/>
                <w:sz w:val="24"/>
              </w:rPr>
              <w:t xml:space="preserve"> </w:t>
            </w:r>
            <w:r>
              <w:rPr>
                <w:sz w:val="24"/>
              </w:rPr>
              <w:t>с</w:t>
            </w:r>
            <w:r>
              <w:rPr>
                <w:spacing w:val="-2"/>
                <w:sz w:val="24"/>
              </w:rPr>
              <w:t xml:space="preserve"> </w:t>
            </w:r>
            <w:r>
              <w:rPr>
                <w:sz w:val="24"/>
              </w:rPr>
              <w:t>бумагой</w:t>
            </w:r>
            <w:r>
              <w:rPr>
                <w:spacing w:val="-2"/>
                <w:sz w:val="24"/>
              </w:rPr>
              <w:t xml:space="preserve"> </w:t>
            </w:r>
            <w:r>
              <w:rPr>
                <w:sz w:val="24"/>
              </w:rPr>
              <w:t>и</w:t>
            </w:r>
            <w:r>
              <w:rPr>
                <w:spacing w:val="-1"/>
                <w:sz w:val="24"/>
              </w:rPr>
              <w:t xml:space="preserve"> </w:t>
            </w:r>
            <w:r>
              <w:rPr>
                <w:spacing w:val="-2"/>
                <w:sz w:val="24"/>
              </w:rPr>
              <w:t>картоном</w:t>
            </w:r>
          </w:p>
        </w:tc>
        <w:tc>
          <w:tcPr>
            <w:tcW w:w="2523" w:type="dxa"/>
          </w:tcPr>
          <w:p w:rsidR="004A57EF" w:rsidRDefault="0000266E">
            <w:pPr>
              <w:pStyle w:val="TableParagraph"/>
              <w:ind w:left="105"/>
              <w:rPr>
                <w:b/>
                <w:sz w:val="24"/>
              </w:rPr>
            </w:pPr>
            <w:r>
              <w:rPr>
                <w:b/>
                <w:spacing w:val="-5"/>
                <w:sz w:val="24"/>
              </w:rPr>
              <w:t>16</w:t>
            </w:r>
          </w:p>
        </w:tc>
      </w:tr>
      <w:tr w:rsidR="004A57EF">
        <w:trPr>
          <w:trHeight w:val="277"/>
        </w:trPr>
        <w:tc>
          <w:tcPr>
            <w:tcW w:w="1243" w:type="dxa"/>
          </w:tcPr>
          <w:p w:rsidR="004A57EF" w:rsidRDefault="0000266E">
            <w:pPr>
              <w:pStyle w:val="TableParagraph"/>
              <w:spacing w:line="258" w:lineRule="exact"/>
              <w:rPr>
                <w:b/>
                <w:sz w:val="24"/>
              </w:rPr>
            </w:pPr>
            <w:r>
              <w:rPr>
                <w:b/>
                <w:sz w:val="24"/>
              </w:rPr>
              <w:t>2</w:t>
            </w:r>
          </w:p>
        </w:tc>
        <w:tc>
          <w:tcPr>
            <w:tcW w:w="5812" w:type="dxa"/>
          </w:tcPr>
          <w:p w:rsidR="004A57EF" w:rsidRDefault="0000266E">
            <w:pPr>
              <w:pStyle w:val="TableParagraph"/>
              <w:spacing w:line="258" w:lineRule="exact"/>
              <w:ind w:left="105"/>
              <w:rPr>
                <w:sz w:val="24"/>
              </w:rPr>
            </w:pPr>
            <w:r>
              <w:rPr>
                <w:sz w:val="24"/>
              </w:rPr>
              <w:t>Работа</w:t>
            </w:r>
            <w:r>
              <w:rPr>
                <w:spacing w:val="-2"/>
                <w:sz w:val="24"/>
              </w:rPr>
              <w:t xml:space="preserve"> </w:t>
            </w:r>
            <w:r>
              <w:rPr>
                <w:sz w:val="24"/>
              </w:rPr>
              <w:t>с</w:t>
            </w:r>
            <w:r>
              <w:rPr>
                <w:spacing w:val="-2"/>
                <w:sz w:val="24"/>
              </w:rPr>
              <w:t xml:space="preserve"> </w:t>
            </w:r>
            <w:r>
              <w:rPr>
                <w:sz w:val="24"/>
              </w:rPr>
              <w:t>текстильными</w:t>
            </w:r>
            <w:r>
              <w:rPr>
                <w:spacing w:val="-2"/>
                <w:sz w:val="24"/>
              </w:rPr>
              <w:t xml:space="preserve"> материалами</w:t>
            </w:r>
          </w:p>
        </w:tc>
        <w:tc>
          <w:tcPr>
            <w:tcW w:w="2523" w:type="dxa"/>
          </w:tcPr>
          <w:p w:rsidR="004A57EF" w:rsidRDefault="0000266E">
            <w:pPr>
              <w:pStyle w:val="TableParagraph"/>
              <w:spacing w:line="258" w:lineRule="exact"/>
              <w:ind w:left="105"/>
              <w:rPr>
                <w:b/>
                <w:sz w:val="24"/>
              </w:rPr>
            </w:pPr>
            <w:r>
              <w:rPr>
                <w:b/>
                <w:spacing w:val="-5"/>
                <w:sz w:val="24"/>
              </w:rPr>
              <w:t>12</w:t>
            </w:r>
          </w:p>
        </w:tc>
      </w:tr>
      <w:tr w:rsidR="004A57EF">
        <w:trPr>
          <w:trHeight w:val="275"/>
        </w:trPr>
        <w:tc>
          <w:tcPr>
            <w:tcW w:w="1243" w:type="dxa"/>
          </w:tcPr>
          <w:p w:rsidR="004A57EF" w:rsidRDefault="0000266E">
            <w:pPr>
              <w:pStyle w:val="TableParagraph"/>
              <w:rPr>
                <w:b/>
                <w:sz w:val="24"/>
              </w:rPr>
            </w:pPr>
            <w:r>
              <w:rPr>
                <w:b/>
                <w:sz w:val="24"/>
              </w:rPr>
              <w:t>3</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древесиной</w:t>
            </w:r>
          </w:p>
        </w:tc>
        <w:tc>
          <w:tcPr>
            <w:tcW w:w="2523" w:type="dxa"/>
          </w:tcPr>
          <w:p w:rsidR="004A57EF" w:rsidRDefault="0000266E">
            <w:pPr>
              <w:pStyle w:val="TableParagraph"/>
              <w:ind w:left="105"/>
              <w:rPr>
                <w:b/>
                <w:sz w:val="24"/>
              </w:rPr>
            </w:pPr>
            <w:r>
              <w:rPr>
                <w:b/>
                <w:spacing w:val="-5"/>
                <w:sz w:val="24"/>
              </w:rPr>
              <w:t>14</w:t>
            </w:r>
          </w:p>
        </w:tc>
      </w:tr>
      <w:tr w:rsidR="004A57EF">
        <w:trPr>
          <w:trHeight w:val="275"/>
        </w:trPr>
        <w:tc>
          <w:tcPr>
            <w:tcW w:w="1243" w:type="dxa"/>
          </w:tcPr>
          <w:p w:rsidR="004A57EF" w:rsidRDefault="0000266E">
            <w:pPr>
              <w:pStyle w:val="TableParagraph"/>
              <w:rPr>
                <w:b/>
                <w:sz w:val="24"/>
              </w:rPr>
            </w:pPr>
            <w:r>
              <w:rPr>
                <w:b/>
                <w:sz w:val="24"/>
              </w:rPr>
              <w:t>5</w:t>
            </w:r>
          </w:p>
        </w:tc>
        <w:tc>
          <w:tcPr>
            <w:tcW w:w="5812" w:type="dxa"/>
          </w:tcPr>
          <w:p w:rsidR="004A57EF" w:rsidRDefault="0000266E">
            <w:pPr>
              <w:pStyle w:val="TableParagraph"/>
              <w:ind w:left="105"/>
              <w:rPr>
                <w:sz w:val="24"/>
              </w:rPr>
            </w:pPr>
            <w:r>
              <w:rPr>
                <w:sz w:val="24"/>
              </w:rPr>
              <w:t>Работа</w:t>
            </w:r>
            <w:r>
              <w:rPr>
                <w:spacing w:val="-2"/>
                <w:sz w:val="24"/>
              </w:rPr>
              <w:t xml:space="preserve"> </w:t>
            </w:r>
            <w:r>
              <w:rPr>
                <w:sz w:val="24"/>
              </w:rPr>
              <w:t>с</w:t>
            </w:r>
            <w:r>
              <w:rPr>
                <w:spacing w:val="-1"/>
                <w:sz w:val="24"/>
              </w:rPr>
              <w:t xml:space="preserve"> </w:t>
            </w:r>
            <w:r>
              <w:rPr>
                <w:spacing w:val="-2"/>
                <w:sz w:val="24"/>
              </w:rPr>
              <w:t>проволокой</w:t>
            </w:r>
          </w:p>
        </w:tc>
        <w:tc>
          <w:tcPr>
            <w:tcW w:w="2523" w:type="dxa"/>
          </w:tcPr>
          <w:p w:rsidR="004A57EF" w:rsidRDefault="0000266E">
            <w:pPr>
              <w:pStyle w:val="TableParagraph"/>
              <w:ind w:left="105"/>
              <w:rPr>
                <w:b/>
                <w:sz w:val="24"/>
              </w:rPr>
            </w:pPr>
            <w:r>
              <w:rPr>
                <w:b/>
                <w:spacing w:val="-5"/>
                <w:sz w:val="24"/>
              </w:rPr>
              <w:t>12</w:t>
            </w:r>
          </w:p>
        </w:tc>
      </w:tr>
      <w:tr w:rsidR="004A57EF">
        <w:trPr>
          <w:trHeight w:val="275"/>
        </w:trPr>
        <w:tc>
          <w:tcPr>
            <w:tcW w:w="1243" w:type="dxa"/>
          </w:tcPr>
          <w:p w:rsidR="004A57EF" w:rsidRDefault="0000266E">
            <w:pPr>
              <w:pStyle w:val="TableParagraph"/>
              <w:rPr>
                <w:b/>
                <w:sz w:val="24"/>
              </w:rPr>
            </w:pPr>
            <w:r>
              <w:rPr>
                <w:b/>
                <w:sz w:val="24"/>
              </w:rPr>
              <w:t>6</w:t>
            </w:r>
          </w:p>
        </w:tc>
        <w:tc>
          <w:tcPr>
            <w:tcW w:w="5812" w:type="dxa"/>
          </w:tcPr>
          <w:p w:rsidR="004A57EF" w:rsidRDefault="0000266E">
            <w:pPr>
              <w:pStyle w:val="TableParagraph"/>
              <w:ind w:left="105"/>
              <w:rPr>
                <w:sz w:val="24"/>
              </w:rPr>
            </w:pPr>
            <w:r>
              <w:rPr>
                <w:sz w:val="24"/>
              </w:rPr>
              <w:t>Работа</w:t>
            </w:r>
            <w:r>
              <w:rPr>
                <w:spacing w:val="-4"/>
                <w:sz w:val="24"/>
              </w:rPr>
              <w:t xml:space="preserve"> </w:t>
            </w:r>
            <w:r>
              <w:rPr>
                <w:sz w:val="24"/>
              </w:rPr>
              <w:t>с</w:t>
            </w:r>
            <w:r>
              <w:rPr>
                <w:spacing w:val="-1"/>
                <w:sz w:val="24"/>
              </w:rPr>
              <w:t xml:space="preserve"> </w:t>
            </w:r>
            <w:r>
              <w:rPr>
                <w:spacing w:val="-2"/>
                <w:sz w:val="24"/>
              </w:rPr>
              <w:t>металлом</w:t>
            </w:r>
          </w:p>
        </w:tc>
        <w:tc>
          <w:tcPr>
            <w:tcW w:w="2523" w:type="dxa"/>
          </w:tcPr>
          <w:p w:rsidR="004A57EF" w:rsidRDefault="0000266E">
            <w:pPr>
              <w:pStyle w:val="TableParagraph"/>
              <w:ind w:left="105"/>
              <w:rPr>
                <w:b/>
                <w:sz w:val="24"/>
              </w:rPr>
            </w:pPr>
            <w:r>
              <w:rPr>
                <w:b/>
                <w:spacing w:val="-5"/>
                <w:sz w:val="24"/>
              </w:rPr>
              <w:t>12</w:t>
            </w:r>
          </w:p>
        </w:tc>
      </w:tr>
      <w:tr w:rsidR="004A57EF">
        <w:trPr>
          <w:trHeight w:val="275"/>
        </w:trPr>
        <w:tc>
          <w:tcPr>
            <w:tcW w:w="1243" w:type="dxa"/>
          </w:tcPr>
          <w:p w:rsidR="004A57EF" w:rsidRDefault="004A57EF">
            <w:pPr>
              <w:pStyle w:val="TableParagraph"/>
              <w:spacing w:line="240" w:lineRule="auto"/>
              <w:ind w:left="0"/>
              <w:rPr>
                <w:sz w:val="20"/>
              </w:rPr>
            </w:pPr>
          </w:p>
        </w:tc>
        <w:tc>
          <w:tcPr>
            <w:tcW w:w="5812" w:type="dxa"/>
          </w:tcPr>
          <w:p w:rsidR="004A57EF" w:rsidRDefault="0000266E">
            <w:pPr>
              <w:pStyle w:val="TableParagraph"/>
              <w:ind w:left="105"/>
              <w:rPr>
                <w:b/>
                <w:sz w:val="24"/>
              </w:rPr>
            </w:pPr>
            <w:r>
              <w:rPr>
                <w:b/>
                <w:spacing w:val="-2"/>
                <w:sz w:val="24"/>
              </w:rPr>
              <w:t>Итого</w:t>
            </w:r>
          </w:p>
        </w:tc>
        <w:tc>
          <w:tcPr>
            <w:tcW w:w="2523" w:type="dxa"/>
          </w:tcPr>
          <w:p w:rsidR="004A57EF" w:rsidRDefault="0000266E">
            <w:pPr>
              <w:pStyle w:val="TableParagraph"/>
              <w:ind w:left="105"/>
              <w:rPr>
                <w:b/>
                <w:sz w:val="24"/>
              </w:rPr>
            </w:pPr>
            <w:r>
              <w:rPr>
                <w:b/>
                <w:spacing w:val="-5"/>
                <w:sz w:val="24"/>
              </w:rPr>
              <w:t>68</w:t>
            </w:r>
          </w:p>
        </w:tc>
      </w:tr>
    </w:tbl>
    <w:p w:rsidR="004A57EF" w:rsidRDefault="0000266E">
      <w:pPr>
        <w:pStyle w:val="a4"/>
        <w:numPr>
          <w:ilvl w:val="2"/>
          <w:numId w:val="74"/>
        </w:numPr>
        <w:tabs>
          <w:tab w:val="left" w:pos="923"/>
        </w:tabs>
        <w:spacing w:before="1"/>
        <w:ind w:hanging="601"/>
        <w:jc w:val="both"/>
        <w:rPr>
          <w:b/>
          <w:sz w:val="24"/>
        </w:rPr>
      </w:pPr>
      <w:r>
        <w:rPr>
          <w:b/>
          <w:sz w:val="24"/>
        </w:rPr>
        <w:t>Рабочие</w:t>
      </w:r>
      <w:r>
        <w:rPr>
          <w:b/>
          <w:spacing w:val="-5"/>
          <w:sz w:val="24"/>
        </w:rPr>
        <w:t xml:space="preserve"> </w:t>
      </w:r>
      <w:r>
        <w:rPr>
          <w:b/>
          <w:sz w:val="24"/>
        </w:rPr>
        <w:t>программы</w:t>
      </w:r>
      <w:r>
        <w:rPr>
          <w:b/>
          <w:spacing w:val="-2"/>
          <w:sz w:val="24"/>
        </w:rPr>
        <w:t xml:space="preserve"> </w:t>
      </w:r>
      <w:r>
        <w:rPr>
          <w:b/>
          <w:sz w:val="24"/>
        </w:rPr>
        <w:t>учебных</w:t>
      </w:r>
      <w:r>
        <w:rPr>
          <w:b/>
          <w:spacing w:val="-1"/>
          <w:sz w:val="24"/>
        </w:rPr>
        <w:t xml:space="preserve"> </w:t>
      </w:r>
      <w:r>
        <w:rPr>
          <w:b/>
          <w:sz w:val="24"/>
        </w:rPr>
        <w:t>предметов</w:t>
      </w:r>
      <w:r>
        <w:rPr>
          <w:b/>
          <w:spacing w:val="-1"/>
          <w:sz w:val="24"/>
        </w:rPr>
        <w:t xml:space="preserve"> </w:t>
      </w:r>
      <w:r>
        <w:rPr>
          <w:b/>
          <w:sz w:val="24"/>
        </w:rPr>
        <w:t>5-9</w:t>
      </w:r>
      <w:r>
        <w:rPr>
          <w:b/>
          <w:spacing w:val="-1"/>
          <w:sz w:val="24"/>
        </w:rPr>
        <w:t xml:space="preserve"> </w:t>
      </w:r>
      <w:r>
        <w:rPr>
          <w:b/>
          <w:spacing w:val="-2"/>
          <w:sz w:val="24"/>
        </w:rPr>
        <w:t>классы</w:t>
      </w:r>
    </w:p>
    <w:p w:rsidR="004A57EF" w:rsidRDefault="0000266E">
      <w:pPr>
        <w:pStyle w:val="a4"/>
        <w:numPr>
          <w:ilvl w:val="3"/>
          <w:numId w:val="74"/>
        </w:numPr>
        <w:tabs>
          <w:tab w:val="left" w:pos="1179"/>
        </w:tabs>
        <w:ind w:left="322" w:right="749" w:firstLine="0"/>
        <w:jc w:val="both"/>
        <w:rPr>
          <w:b/>
          <w:sz w:val="24"/>
        </w:rPr>
      </w:pPr>
      <w:r>
        <w:rPr>
          <w:b/>
          <w:sz w:val="24"/>
        </w:rPr>
        <w:t>Рабочая программа учебного предмета «Русский язык» Якубовская Э.В., Шишкова М.И., Бгажнокова И.М. 5-9 классы</w:t>
      </w:r>
    </w:p>
    <w:p w:rsidR="004A57EF" w:rsidRDefault="0000266E">
      <w:pPr>
        <w:spacing w:line="274" w:lineRule="exact"/>
        <w:ind w:left="322"/>
        <w:jc w:val="both"/>
        <w:rPr>
          <w:b/>
          <w:sz w:val="24"/>
        </w:rPr>
      </w:pPr>
      <w:r>
        <w:rPr>
          <w:b/>
          <w:sz w:val="24"/>
        </w:rPr>
        <w:t>Пояснительная</w:t>
      </w:r>
      <w:r>
        <w:rPr>
          <w:b/>
          <w:spacing w:val="-1"/>
          <w:sz w:val="24"/>
        </w:rPr>
        <w:t xml:space="preserve"> </w:t>
      </w:r>
      <w:r>
        <w:rPr>
          <w:b/>
          <w:spacing w:val="-2"/>
          <w:sz w:val="24"/>
        </w:rPr>
        <w:t>записка</w:t>
      </w:r>
    </w:p>
    <w:p w:rsidR="004A57EF" w:rsidRDefault="0000266E">
      <w:pPr>
        <w:pStyle w:val="a3"/>
        <w:ind w:right="742"/>
      </w:pPr>
      <w:r>
        <w:t xml:space="preserve">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Изучение русского языка имеет своей </w:t>
      </w:r>
      <w:r>
        <w:rPr>
          <w:b/>
        </w:rPr>
        <w:t xml:space="preserve">целью </w:t>
      </w:r>
      <w:r>
        <w:t>развитие коммуникативно-речевых навыков и коррекцию недостатков мыслительной деятельности.</w:t>
      </w:r>
    </w:p>
    <w:p w:rsidR="004A57EF" w:rsidRDefault="0000266E">
      <w:pPr>
        <w:pStyle w:val="a3"/>
        <w:rPr>
          <w:b/>
        </w:rPr>
      </w:pPr>
      <w:r>
        <w:t>Достижение</w:t>
      </w:r>
      <w:r>
        <w:rPr>
          <w:spacing w:val="-7"/>
        </w:rPr>
        <w:t xml:space="preserve"> </w:t>
      </w:r>
      <w:r>
        <w:t>поставленной</w:t>
      </w:r>
      <w:r>
        <w:rPr>
          <w:spacing w:val="-4"/>
        </w:rPr>
        <w:t xml:space="preserve"> </w:t>
      </w:r>
      <w:r>
        <w:t>цели</w:t>
      </w:r>
      <w:r>
        <w:rPr>
          <w:spacing w:val="-4"/>
        </w:rPr>
        <w:t xml:space="preserve"> </w:t>
      </w:r>
      <w:r>
        <w:t>обеспечивается</w:t>
      </w:r>
      <w:r>
        <w:rPr>
          <w:spacing w:val="-4"/>
        </w:rPr>
        <w:t xml:space="preserve"> </w:t>
      </w:r>
      <w:r>
        <w:t>решением</w:t>
      </w:r>
      <w:r>
        <w:rPr>
          <w:spacing w:val="-4"/>
        </w:rPr>
        <w:t xml:space="preserve"> </w:t>
      </w:r>
      <w:r>
        <w:t>следующих</w:t>
      </w:r>
      <w:r>
        <w:rPr>
          <w:spacing w:val="2"/>
        </w:rPr>
        <w:t xml:space="preserve"> </w:t>
      </w:r>
      <w:r>
        <w:rPr>
          <w:b/>
          <w:spacing w:val="-2"/>
        </w:rPr>
        <w:t>задач:</w:t>
      </w:r>
    </w:p>
    <w:p w:rsidR="004A57EF" w:rsidRDefault="0000266E">
      <w:pPr>
        <w:pStyle w:val="a4"/>
        <w:numPr>
          <w:ilvl w:val="0"/>
          <w:numId w:val="81"/>
        </w:numPr>
        <w:tabs>
          <w:tab w:val="left" w:pos="467"/>
        </w:tabs>
        <w:ind w:left="466" w:hanging="145"/>
        <w:jc w:val="left"/>
        <w:rPr>
          <w:sz w:val="24"/>
        </w:rPr>
      </w:pPr>
      <w:r>
        <w:rPr>
          <w:sz w:val="24"/>
        </w:rPr>
        <w:t>расширение</w:t>
      </w:r>
      <w:r>
        <w:rPr>
          <w:spacing w:val="-6"/>
          <w:sz w:val="24"/>
        </w:rPr>
        <w:t xml:space="preserve"> </w:t>
      </w:r>
      <w:r>
        <w:rPr>
          <w:sz w:val="24"/>
        </w:rPr>
        <w:t>представлений</w:t>
      </w:r>
      <w:r>
        <w:rPr>
          <w:spacing w:val="-2"/>
          <w:sz w:val="24"/>
        </w:rPr>
        <w:t xml:space="preserve"> </w:t>
      </w:r>
      <w:r>
        <w:rPr>
          <w:sz w:val="24"/>
        </w:rPr>
        <w:t>о</w:t>
      </w:r>
      <w:r>
        <w:rPr>
          <w:spacing w:val="-2"/>
          <w:sz w:val="24"/>
        </w:rPr>
        <w:t xml:space="preserve"> </w:t>
      </w:r>
      <w:r>
        <w:rPr>
          <w:sz w:val="24"/>
        </w:rPr>
        <w:t>языке</w:t>
      </w:r>
      <w:r>
        <w:rPr>
          <w:spacing w:val="-2"/>
          <w:sz w:val="24"/>
        </w:rPr>
        <w:t xml:space="preserve"> </w:t>
      </w:r>
      <w:r>
        <w:rPr>
          <w:sz w:val="24"/>
        </w:rPr>
        <w:t>как</w:t>
      </w:r>
      <w:r>
        <w:rPr>
          <w:spacing w:val="-3"/>
          <w:sz w:val="24"/>
        </w:rPr>
        <w:t xml:space="preserve"> </w:t>
      </w:r>
      <w:r>
        <w:rPr>
          <w:sz w:val="24"/>
        </w:rPr>
        <w:t>важнейшем</w:t>
      </w:r>
      <w:r>
        <w:rPr>
          <w:spacing w:val="-3"/>
          <w:sz w:val="24"/>
        </w:rPr>
        <w:t xml:space="preserve"> </w:t>
      </w:r>
      <w:r>
        <w:rPr>
          <w:sz w:val="24"/>
        </w:rPr>
        <w:t>средстве</w:t>
      </w:r>
      <w:r>
        <w:rPr>
          <w:spacing w:val="-3"/>
          <w:sz w:val="24"/>
        </w:rPr>
        <w:t xml:space="preserve"> </w:t>
      </w:r>
      <w:r>
        <w:rPr>
          <w:sz w:val="24"/>
        </w:rPr>
        <w:t>человеческого</w:t>
      </w:r>
      <w:r>
        <w:rPr>
          <w:spacing w:val="2"/>
          <w:sz w:val="24"/>
        </w:rPr>
        <w:t xml:space="preserve"> </w:t>
      </w:r>
      <w:r>
        <w:rPr>
          <w:spacing w:val="-2"/>
          <w:sz w:val="24"/>
        </w:rPr>
        <w:t>общения;</w:t>
      </w:r>
    </w:p>
    <w:p w:rsidR="004A57EF" w:rsidRDefault="0000266E">
      <w:pPr>
        <w:pStyle w:val="a4"/>
        <w:numPr>
          <w:ilvl w:val="0"/>
          <w:numId w:val="81"/>
        </w:numPr>
        <w:tabs>
          <w:tab w:val="left" w:pos="543"/>
        </w:tabs>
        <w:ind w:right="747" w:firstLine="0"/>
        <w:jc w:val="left"/>
        <w:rPr>
          <w:sz w:val="24"/>
        </w:rPr>
      </w:pPr>
      <w:r>
        <w:rPr>
          <w:sz w:val="24"/>
        </w:rPr>
        <w:t>ознакомление</w:t>
      </w:r>
      <w:r>
        <w:rPr>
          <w:spacing w:val="40"/>
          <w:sz w:val="24"/>
        </w:rPr>
        <w:t xml:space="preserve"> </w:t>
      </w:r>
      <w:r>
        <w:rPr>
          <w:sz w:val="24"/>
        </w:rPr>
        <w:t>с</w:t>
      </w:r>
      <w:r>
        <w:rPr>
          <w:spacing w:val="40"/>
          <w:sz w:val="24"/>
        </w:rPr>
        <w:t xml:space="preserve"> </w:t>
      </w:r>
      <w:r>
        <w:rPr>
          <w:sz w:val="24"/>
        </w:rPr>
        <w:t>некоторыми</w:t>
      </w:r>
      <w:r>
        <w:rPr>
          <w:spacing w:val="40"/>
          <w:sz w:val="24"/>
        </w:rPr>
        <w:t xml:space="preserve"> </w:t>
      </w:r>
      <w:r>
        <w:rPr>
          <w:sz w:val="24"/>
        </w:rPr>
        <w:t>грамматическими</w:t>
      </w:r>
      <w:r>
        <w:rPr>
          <w:spacing w:val="40"/>
          <w:sz w:val="24"/>
        </w:rPr>
        <w:t xml:space="preserve"> </w:t>
      </w:r>
      <w:r>
        <w:rPr>
          <w:sz w:val="24"/>
        </w:rPr>
        <w:t>понятиями</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на</w:t>
      </w:r>
      <w:r>
        <w:rPr>
          <w:spacing w:val="40"/>
          <w:sz w:val="24"/>
        </w:rPr>
        <w:t xml:space="preserve"> </w:t>
      </w:r>
      <w:r>
        <w:rPr>
          <w:sz w:val="24"/>
        </w:rPr>
        <w:t>этой</w:t>
      </w:r>
      <w:r>
        <w:rPr>
          <w:spacing w:val="80"/>
          <w:sz w:val="24"/>
        </w:rPr>
        <w:t xml:space="preserve"> </w:t>
      </w:r>
      <w:r>
        <w:rPr>
          <w:sz w:val="24"/>
        </w:rPr>
        <w:t>основе грамматических знаний и умений;</w:t>
      </w:r>
    </w:p>
    <w:p w:rsidR="004A57EF" w:rsidRDefault="0000266E">
      <w:pPr>
        <w:pStyle w:val="a4"/>
        <w:numPr>
          <w:ilvl w:val="0"/>
          <w:numId w:val="81"/>
        </w:numPr>
        <w:tabs>
          <w:tab w:val="left" w:pos="495"/>
        </w:tabs>
        <w:ind w:right="746" w:firstLine="0"/>
        <w:jc w:val="left"/>
        <w:rPr>
          <w:sz w:val="24"/>
        </w:rPr>
      </w:pPr>
      <w:r>
        <w:rPr>
          <w:sz w:val="24"/>
        </w:rPr>
        <w:t>использование усвоенных грамматико-орфографических знаний и умений</w:t>
      </w:r>
      <w:r>
        <w:rPr>
          <w:spacing w:val="28"/>
          <w:sz w:val="24"/>
        </w:rPr>
        <w:t xml:space="preserve"> </w:t>
      </w:r>
      <w:r>
        <w:rPr>
          <w:sz w:val="24"/>
        </w:rPr>
        <w:t>для решения практических (коммуникативно-речевых) задач;</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715"/>
          <w:tab w:val="left" w:pos="716"/>
          <w:tab w:val="left" w:pos="3037"/>
          <w:tab w:val="left" w:pos="4078"/>
          <w:tab w:val="left" w:pos="5833"/>
          <w:tab w:val="left" w:pos="6841"/>
          <w:tab w:val="left" w:pos="7488"/>
          <w:tab w:val="left" w:pos="8546"/>
        </w:tabs>
        <w:spacing w:before="64"/>
        <w:ind w:right="750" w:firstLine="0"/>
        <w:jc w:val="left"/>
        <w:rPr>
          <w:sz w:val="24"/>
        </w:rPr>
      </w:pPr>
      <w:r>
        <w:rPr>
          <w:spacing w:val="-2"/>
          <w:sz w:val="24"/>
        </w:rPr>
        <w:lastRenderedPageBreak/>
        <w:t>совершенствование</w:t>
      </w:r>
      <w:r>
        <w:rPr>
          <w:sz w:val="24"/>
        </w:rPr>
        <w:tab/>
      </w:r>
      <w:r>
        <w:rPr>
          <w:spacing w:val="-2"/>
          <w:sz w:val="24"/>
        </w:rPr>
        <w:t>навыка</w:t>
      </w:r>
      <w:r>
        <w:rPr>
          <w:sz w:val="24"/>
        </w:rPr>
        <w:tab/>
      </w:r>
      <w:r>
        <w:rPr>
          <w:spacing w:val="-2"/>
          <w:sz w:val="24"/>
        </w:rPr>
        <w:t>полноценного</w:t>
      </w:r>
      <w:r>
        <w:rPr>
          <w:sz w:val="24"/>
        </w:rPr>
        <w:tab/>
      </w:r>
      <w:r>
        <w:rPr>
          <w:spacing w:val="-2"/>
          <w:sz w:val="24"/>
        </w:rPr>
        <w:t>чтения</w:t>
      </w:r>
      <w:r>
        <w:rPr>
          <w:sz w:val="24"/>
        </w:rPr>
        <w:tab/>
      </w:r>
      <w:r>
        <w:rPr>
          <w:spacing w:val="-4"/>
          <w:sz w:val="24"/>
        </w:rPr>
        <w:t>как</w:t>
      </w:r>
      <w:r>
        <w:rPr>
          <w:sz w:val="24"/>
        </w:rPr>
        <w:tab/>
      </w:r>
      <w:r>
        <w:rPr>
          <w:spacing w:val="-2"/>
          <w:sz w:val="24"/>
        </w:rPr>
        <w:t>основы</w:t>
      </w:r>
      <w:r>
        <w:rPr>
          <w:sz w:val="24"/>
        </w:rPr>
        <w:tab/>
      </w:r>
      <w:r>
        <w:rPr>
          <w:spacing w:val="-2"/>
          <w:sz w:val="24"/>
        </w:rPr>
        <w:t xml:space="preserve">понимания </w:t>
      </w:r>
      <w:r>
        <w:rPr>
          <w:sz w:val="24"/>
        </w:rPr>
        <w:t>художественного и научно-познавательного текстов;</w:t>
      </w:r>
    </w:p>
    <w:p w:rsidR="004A57EF" w:rsidRDefault="0000266E">
      <w:pPr>
        <w:pStyle w:val="a4"/>
        <w:numPr>
          <w:ilvl w:val="0"/>
          <w:numId w:val="81"/>
        </w:numPr>
        <w:tabs>
          <w:tab w:val="left" w:pos="609"/>
          <w:tab w:val="left" w:pos="610"/>
          <w:tab w:val="left" w:pos="1715"/>
          <w:tab w:val="left" w:pos="2777"/>
          <w:tab w:val="left" w:pos="3883"/>
          <w:tab w:val="left" w:pos="4989"/>
          <w:tab w:val="left" w:pos="5427"/>
          <w:tab w:val="left" w:pos="6680"/>
          <w:tab w:val="left" w:pos="7994"/>
          <w:tab w:val="left" w:pos="8548"/>
        </w:tabs>
        <w:ind w:right="748" w:firstLine="0"/>
        <w:jc w:val="left"/>
        <w:rPr>
          <w:sz w:val="24"/>
        </w:rPr>
      </w:pPr>
      <w:r>
        <w:rPr>
          <w:spacing w:val="-2"/>
          <w:sz w:val="24"/>
        </w:rPr>
        <w:t>развитие</w:t>
      </w:r>
      <w:r>
        <w:rPr>
          <w:sz w:val="24"/>
        </w:rPr>
        <w:tab/>
      </w:r>
      <w:r>
        <w:rPr>
          <w:spacing w:val="-2"/>
          <w:sz w:val="24"/>
        </w:rPr>
        <w:t>навыков</w:t>
      </w:r>
      <w:r>
        <w:rPr>
          <w:sz w:val="24"/>
        </w:rPr>
        <w:tab/>
      </w:r>
      <w:r>
        <w:rPr>
          <w:spacing w:val="-2"/>
          <w:sz w:val="24"/>
        </w:rPr>
        <w:t>речевого</w:t>
      </w:r>
      <w:r>
        <w:rPr>
          <w:sz w:val="24"/>
        </w:rPr>
        <w:tab/>
      </w:r>
      <w:r>
        <w:rPr>
          <w:spacing w:val="-2"/>
          <w:sz w:val="24"/>
        </w:rPr>
        <w:t>общения</w:t>
      </w:r>
      <w:r>
        <w:rPr>
          <w:sz w:val="24"/>
        </w:rPr>
        <w:tab/>
      </w:r>
      <w:r>
        <w:rPr>
          <w:spacing w:val="-6"/>
          <w:sz w:val="24"/>
        </w:rPr>
        <w:t>на</w:t>
      </w:r>
      <w:r>
        <w:rPr>
          <w:sz w:val="24"/>
        </w:rPr>
        <w:tab/>
      </w:r>
      <w:r>
        <w:rPr>
          <w:spacing w:val="-2"/>
          <w:sz w:val="24"/>
        </w:rPr>
        <w:t>материале</w:t>
      </w:r>
      <w:r>
        <w:rPr>
          <w:sz w:val="24"/>
        </w:rPr>
        <w:tab/>
      </w:r>
      <w:r>
        <w:rPr>
          <w:spacing w:val="-2"/>
          <w:sz w:val="24"/>
        </w:rPr>
        <w:t>доступных</w:t>
      </w:r>
      <w:r>
        <w:rPr>
          <w:sz w:val="24"/>
        </w:rPr>
        <w:tab/>
      </w:r>
      <w:r>
        <w:rPr>
          <w:spacing w:val="-4"/>
          <w:sz w:val="24"/>
        </w:rPr>
        <w:t>для</w:t>
      </w:r>
      <w:r>
        <w:rPr>
          <w:sz w:val="24"/>
        </w:rPr>
        <w:tab/>
      </w:r>
      <w:r>
        <w:rPr>
          <w:spacing w:val="-2"/>
          <w:sz w:val="24"/>
        </w:rPr>
        <w:t xml:space="preserve">понимания </w:t>
      </w:r>
      <w:r>
        <w:rPr>
          <w:sz w:val="24"/>
        </w:rPr>
        <w:t>художественных и научно-познавательных текстов;</w:t>
      </w:r>
    </w:p>
    <w:p w:rsidR="004A57EF" w:rsidRDefault="0000266E">
      <w:pPr>
        <w:pStyle w:val="a4"/>
        <w:numPr>
          <w:ilvl w:val="0"/>
          <w:numId w:val="81"/>
        </w:numPr>
        <w:tabs>
          <w:tab w:val="left" w:pos="467"/>
        </w:tabs>
        <w:ind w:left="466" w:hanging="145"/>
        <w:jc w:val="left"/>
        <w:rPr>
          <w:sz w:val="24"/>
        </w:rPr>
      </w:pPr>
      <w:r>
        <w:rPr>
          <w:sz w:val="24"/>
        </w:rPr>
        <w:t>развитие</w:t>
      </w:r>
      <w:r>
        <w:rPr>
          <w:spacing w:val="-6"/>
          <w:sz w:val="24"/>
        </w:rPr>
        <w:t xml:space="preserve"> </w:t>
      </w:r>
      <w:r>
        <w:rPr>
          <w:sz w:val="24"/>
        </w:rPr>
        <w:t>положительных</w:t>
      </w:r>
      <w:r>
        <w:rPr>
          <w:spacing w:val="-4"/>
          <w:sz w:val="24"/>
        </w:rPr>
        <w:t xml:space="preserve"> </w:t>
      </w:r>
      <w:r>
        <w:rPr>
          <w:sz w:val="24"/>
        </w:rPr>
        <w:t>качеств</w:t>
      </w:r>
      <w:r>
        <w:rPr>
          <w:spacing w:val="-3"/>
          <w:sz w:val="24"/>
        </w:rPr>
        <w:t xml:space="preserve"> </w:t>
      </w:r>
      <w:r>
        <w:rPr>
          <w:sz w:val="24"/>
        </w:rPr>
        <w:t>и</w:t>
      </w:r>
      <w:r>
        <w:rPr>
          <w:spacing w:val="-2"/>
          <w:sz w:val="24"/>
        </w:rPr>
        <w:t xml:space="preserve"> </w:t>
      </w:r>
      <w:r>
        <w:rPr>
          <w:sz w:val="24"/>
        </w:rPr>
        <w:t xml:space="preserve">свойств </w:t>
      </w:r>
      <w:r>
        <w:rPr>
          <w:spacing w:val="-2"/>
          <w:sz w:val="24"/>
        </w:rPr>
        <w:t>личности.</w:t>
      </w:r>
    </w:p>
    <w:p w:rsidR="004A57EF" w:rsidRDefault="0000266E">
      <w:pPr>
        <w:pStyle w:val="1"/>
        <w:jc w:val="both"/>
      </w:pPr>
      <w:r>
        <w:t>Грамматика,</w:t>
      </w:r>
      <w:r>
        <w:rPr>
          <w:spacing w:val="-5"/>
        </w:rPr>
        <w:t xml:space="preserve"> </w:t>
      </w:r>
      <w:r>
        <w:t>правописание</w:t>
      </w:r>
      <w:r>
        <w:rPr>
          <w:spacing w:val="-2"/>
        </w:rPr>
        <w:t xml:space="preserve"> </w:t>
      </w:r>
      <w:r>
        <w:t>и</w:t>
      </w:r>
      <w:r>
        <w:rPr>
          <w:spacing w:val="-2"/>
        </w:rPr>
        <w:t xml:space="preserve"> </w:t>
      </w:r>
      <w:r>
        <w:t>развитие</w:t>
      </w:r>
      <w:r>
        <w:rPr>
          <w:spacing w:val="-2"/>
        </w:rPr>
        <w:t xml:space="preserve"> </w:t>
      </w:r>
      <w:r>
        <w:rPr>
          <w:spacing w:val="-4"/>
        </w:rPr>
        <w:t>речи</w:t>
      </w:r>
    </w:p>
    <w:p w:rsidR="004A57EF" w:rsidRDefault="0000266E">
      <w:pPr>
        <w:pStyle w:val="a3"/>
        <w:ind w:right="742"/>
      </w:pPr>
      <w:r>
        <w:rPr>
          <w:b/>
        </w:rPr>
        <w:t xml:space="preserve">Фонетика. </w:t>
      </w:r>
      <w: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b/>
        </w:rPr>
        <w:t xml:space="preserve">ь, е, ѐ, и, ю, я. </w:t>
      </w:r>
      <w:r>
        <w:t xml:space="preserve">Согласные глухие и звонкие. Согласные парные и непарные по твердости- мягкости, звонкости -глухости. Разделительный </w:t>
      </w:r>
      <w:r>
        <w:rPr>
          <w:b/>
        </w:rPr>
        <w:t xml:space="preserve">ь. </w:t>
      </w:r>
      <w:r>
        <w:t>Ударение. Гласные ударные и безударные. Проверка написания безударных гласных путем изменения формы слова. Слог. Перенос слов. Алфавит.</w:t>
      </w:r>
    </w:p>
    <w:p w:rsidR="004A57EF" w:rsidRDefault="0000266E">
      <w:pPr>
        <w:pStyle w:val="1"/>
        <w:spacing w:before="3"/>
      </w:pPr>
      <w:r>
        <w:rPr>
          <w:spacing w:val="-2"/>
        </w:rPr>
        <w:t>Морфология</w:t>
      </w:r>
    </w:p>
    <w:p w:rsidR="004A57EF" w:rsidRDefault="0000266E">
      <w:pPr>
        <w:pStyle w:val="a3"/>
        <w:ind w:right="748"/>
      </w:pPr>
      <w:r>
        <w:rPr>
          <w:b/>
        </w:rPr>
        <w:t xml:space="preserve">Состав слова. </w:t>
      </w:r>
      <w:r>
        <w:t>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4A57EF" w:rsidRDefault="0000266E">
      <w:pPr>
        <w:pStyle w:val="a3"/>
        <w:ind w:right="744"/>
        <w:rPr>
          <w:b/>
        </w:rPr>
      </w:pPr>
      <w: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r>
        <w:rPr>
          <w:spacing w:val="40"/>
        </w:rPr>
        <w:t xml:space="preserve"> </w:t>
      </w:r>
      <w:r>
        <w:t>Правописание</w:t>
      </w:r>
      <w:r>
        <w:rPr>
          <w:spacing w:val="-1"/>
        </w:rPr>
        <w:t xml:space="preserve"> </w:t>
      </w:r>
      <w:r>
        <w:t>приставок. Единообразное</w:t>
      </w:r>
      <w:r>
        <w:rPr>
          <w:spacing w:val="-3"/>
        </w:rPr>
        <w:t xml:space="preserve"> </w:t>
      </w:r>
      <w:r>
        <w:t>написание</w:t>
      </w:r>
      <w:r>
        <w:rPr>
          <w:spacing w:val="-1"/>
        </w:rPr>
        <w:t xml:space="preserve"> </w:t>
      </w:r>
      <w:r>
        <w:t>ряда</w:t>
      </w:r>
      <w:r>
        <w:rPr>
          <w:spacing w:val="-1"/>
        </w:rPr>
        <w:t xml:space="preserve"> </w:t>
      </w:r>
      <w:r>
        <w:t>приставок. Приставка</w:t>
      </w:r>
      <w:r>
        <w:rPr>
          <w:spacing w:val="-1"/>
        </w:rPr>
        <w:t xml:space="preserve"> </w:t>
      </w:r>
      <w:r>
        <w:t xml:space="preserve">и предлог. Разделительный </w:t>
      </w:r>
      <w:r>
        <w:rPr>
          <w:b/>
        </w:rPr>
        <w:t>ъ.</w:t>
      </w:r>
    </w:p>
    <w:p w:rsidR="004A57EF" w:rsidRDefault="0000266E">
      <w:pPr>
        <w:pStyle w:val="1"/>
        <w:spacing w:before="3"/>
        <w:jc w:val="both"/>
      </w:pPr>
      <w:r>
        <w:t>Части</w:t>
      </w:r>
      <w:r>
        <w:rPr>
          <w:spacing w:val="-3"/>
        </w:rPr>
        <w:t xml:space="preserve"> </w:t>
      </w:r>
      <w:r>
        <w:rPr>
          <w:spacing w:val="-4"/>
        </w:rPr>
        <w:t>речи</w:t>
      </w:r>
    </w:p>
    <w:p w:rsidR="004A57EF" w:rsidRDefault="0000266E">
      <w:pPr>
        <w:pStyle w:val="a3"/>
        <w:ind w:right="750"/>
      </w:pPr>
      <w: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4A57EF" w:rsidRDefault="0000266E">
      <w:pPr>
        <w:pStyle w:val="a3"/>
        <w:tabs>
          <w:tab w:val="left" w:pos="967"/>
          <w:tab w:val="left" w:pos="2187"/>
          <w:tab w:val="left" w:pos="3101"/>
          <w:tab w:val="left" w:pos="3950"/>
          <w:tab w:val="left" w:pos="4336"/>
          <w:tab w:val="left" w:pos="5142"/>
          <w:tab w:val="left" w:pos="6020"/>
          <w:tab w:val="left" w:pos="6398"/>
          <w:tab w:val="left" w:pos="7027"/>
          <w:tab w:val="left" w:pos="7794"/>
          <w:tab w:val="left" w:pos="8035"/>
          <w:tab w:val="left" w:pos="9548"/>
        </w:tabs>
        <w:ind w:right="742"/>
        <w:jc w:val="left"/>
      </w:pPr>
      <w:r>
        <w:rPr>
          <w:i/>
        </w:rPr>
        <w:t xml:space="preserve">Предлог: </w:t>
      </w:r>
      <w:r>
        <w:t xml:space="preserve">общее понятие, значение в речи. Раздельное написание предлогов со словами. </w:t>
      </w:r>
      <w:r>
        <w:rPr>
          <w:i/>
          <w:spacing w:val="-4"/>
        </w:rPr>
        <w:t>Имя</w:t>
      </w:r>
      <w:r>
        <w:rPr>
          <w:i/>
        </w:rPr>
        <w:tab/>
      </w:r>
      <w:r>
        <w:rPr>
          <w:i/>
          <w:spacing w:val="-2"/>
        </w:rPr>
        <w:t>существительное:</w:t>
      </w:r>
      <w:r>
        <w:rPr>
          <w:i/>
        </w:rPr>
        <w:tab/>
      </w:r>
      <w:r>
        <w:rPr>
          <w:spacing w:val="-4"/>
        </w:rPr>
        <w:t>общее</w:t>
      </w:r>
      <w:r>
        <w:tab/>
      </w:r>
      <w:r>
        <w:rPr>
          <w:spacing w:val="-2"/>
        </w:rPr>
        <w:t>значение.</w:t>
      </w:r>
      <w:r>
        <w:tab/>
      </w:r>
      <w:r>
        <w:rPr>
          <w:spacing w:val="-2"/>
        </w:rPr>
        <w:t>Имена</w:t>
      </w:r>
      <w:r>
        <w:tab/>
      </w:r>
      <w:r>
        <w:rPr>
          <w:spacing w:val="-2"/>
        </w:rPr>
        <w:t>существительные</w:t>
      </w:r>
      <w:r>
        <w:tab/>
      </w:r>
      <w:r>
        <w:rPr>
          <w:spacing w:val="-2"/>
        </w:rPr>
        <w:t>собственные</w:t>
      </w:r>
      <w:r>
        <w:tab/>
      </w:r>
      <w:r>
        <w:rPr>
          <w:spacing w:val="-10"/>
        </w:rPr>
        <w:t xml:space="preserve">и </w:t>
      </w:r>
      <w:r>
        <w:rPr>
          <w:spacing w:val="-2"/>
        </w:rPr>
        <w:t>нарицательные,</w:t>
      </w:r>
      <w:r>
        <w:tab/>
      </w:r>
      <w:r>
        <w:rPr>
          <w:spacing w:val="-2"/>
        </w:rPr>
        <w:t>одушевленные</w:t>
      </w:r>
      <w:r>
        <w:tab/>
      </w:r>
      <w:r>
        <w:rPr>
          <w:spacing w:val="-56"/>
        </w:rPr>
        <w:t xml:space="preserve"> </w:t>
      </w:r>
      <w:r>
        <w:rPr>
          <w:spacing w:val="-6"/>
        </w:rPr>
        <w:t>и</w:t>
      </w:r>
      <w:r>
        <w:tab/>
      </w:r>
      <w:r>
        <w:rPr>
          <w:spacing w:val="-2"/>
        </w:rPr>
        <w:t>неодушевленные.</w:t>
      </w:r>
      <w:r>
        <w:tab/>
      </w:r>
      <w:r>
        <w:rPr>
          <w:spacing w:val="-4"/>
        </w:rPr>
        <w:t>Род</w:t>
      </w:r>
      <w:r>
        <w:tab/>
      </w:r>
      <w:r>
        <w:rPr>
          <w:spacing w:val="-4"/>
        </w:rPr>
        <w:t>имен</w:t>
      </w:r>
      <w:r>
        <w:tab/>
      </w:r>
      <w:r>
        <w:rPr>
          <w:spacing w:val="-2"/>
        </w:rPr>
        <w:t xml:space="preserve">существительных. </w:t>
      </w:r>
      <w:r>
        <w:t>Написание мягкого знака (ь) после шипящих в конце слов у существительных женского</w:t>
      </w:r>
      <w:r>
        <w:rPr>
          <w:spacing w:val="80"/>
        </w:rPr>
        <w:t xml:space="preserve"> </w:t>
      </w:r>
      <w:r>
        <w:t>рода.</w:t>
      </w:r>
      <w:r>
        <w:rPr>
          <w:spacing w:val="40"/>
        </w:rPr>
        <w:t xml:space="preserve"> </w:t>
      </w:r>
      <w:r>
        <w:t>Число</w:t>
      </w:r>
      <w:r>
        <w:rPr>
          <w:spacing w:val="40"/>
        </w:rPr>
        <w:t xml:space="preserve"> </w:t>
      </w:r>
      <w:r>
        <w:t>имен</w:t>
      </w:r>
      <w:r>
        <w:rPr>
          <w:spacing w:val="40"/>
        </w:rPr>
        <w:t xml:space="preserve"> </w:t>
      </w:r>
      <w:r>
        <w:t>существительных.</w:t>
      </w:r>
      <w:r>
        <w:rPr>
          <w:spacing w:val="40"/>
        </w:rPr>
        <w:t xml:space="preserve"> </w:t>
      </w:r>
      <w:r>
        <w:t>Имена</w:t>
      </w:r>
      <w:r>
        <w:rPr>
          <w:spacing w:val="40"/>
        </w:rPr>
        <w:t xml:space="preserve"> </w:t>
      </w:r>
      <w:r>
        <w:t>существительные,</w:t>
      </w:r>
      <w:r>
        <w:rPr>
          <w:spacing w:val="40"/>
        </w:rPr>
        <w:t xml:space="preserve"> </w:t>
      </w:r>
      <w:r>
        <w:t>употребляемые</w:t>
      </w:r>
      <w:r>
        <w:rPr>
          <w:spacing w:val="40"/>
        </w:rPr>
        <w:t xml:space="preserve"> </w:t>
      </w:r>
      <w:r>
        <w:t>только</w:t>
      </w:r>
      <w:r>
        <w:rPr>
          <w:spacing w:val="40"/>
        </w:rPr>
        <w:t xml:space="preserve"> </w:t>
      </w:r>
      <w:r>
        <w:t>в единственном</w:t>
      </w:r>
      <w:r>
        <w:rPr>
          <w:spacing w:val="80"/>
          <w:w w:val="150"/>
        </w:rPr>
        <w:t xml:space="preserve"> </w:t>
      </w:r>
      <w:r>
        <w:t>или</w:t>
      </w:r>
      <w:r>
        <w:rPr>
          <w:spacing w:val="80"/>
          <w:w w:val="150"/>
        </w:rPr>
        <w:t xml:space="preserve"> </w:t>
      </w:r>
      <w:r>
        <w:t>множественном</w:t>
      </w:r>
      <w:r>
        <w:rPr>
          <w:spacing w:val="80"/>
          <w:w w:val="150"/>
        </w:rPr>
        <w:t xml:space="preserve"> </w:t>
      </w:r>
      <w:r>
        <w:t>числе.</w:t>
      </w:r>
      <w:r>
        <w:rPr>
          <w:spacing w:val="80"/>
          <w:w w:val="150"/>
        </w:rPr>
        <w:t xml:space="preserve"> </w:t>
      </w:r>
      <w:r>
        <w:t>Понятие</w:t>
      </w:r>
      <w:r>
        <w:rPr>
          <w:spacing w:val="80"/>
          <w:w w:val="150"/>
        </w:rPr>
        <w:t xml:space="preserve"> </w:t>
      </w:r>
      <w:r>
        <w:t>о</w:t>
      </w:r>
      <w:r>
        <w:rPr>
          <w:spacing w:val="80"/>
          <w:w w:val="150"/>
        </w:rPr>
        <w:t xml:space="preserve"> </w:t>
      </w:r>
      <w:r>
        <w:t>1,</w:t>
      </w:r>
      <w:r>
        <w:rPr>
          <w:spacing w:val="80"/>
          <w:w w:val="150"/>
        </w:rPr>
        <w:t xml:space="preserve"> </w:t>
      </w:r>
      <w:r>
        <w:t>2,</w:t>
      </w:r>
      <w:r>
        <w:rPr>
          <w:spacing w:val="80"/>
          <w:w w:val="150"/>
        </w:rPr>
        <w:t xml:space="preserve"> </w:t>
      </w:r>
      <w:r>
        <w:t>3-м</w:t>
      </w:r>
      <w:r>
        <w:rPr>
          <w:spacing w:val="80"/>
          <w:w w:val="150"/>
        </w:rPr>
        <w:t xml:space="preserve"> </w:t>
      </w:r>
      <w:r>
        <w:t>склонениях</w:t>
      </w:r>
      <w:r>
        <w:rPr>
          <w:spacing w:val="80"/>
          <w:w w:val="150"/>
        </w:rPr>
        <w:t xml:space="preserve"> </w:t>
      </w:r>
      <w:r>
        <w:t>имен существительных.</w:t>
      </w:r>
      <w:r>
        <w:rPr>
          <w:spacing w:val="37"/>
        </w:rPr>
        <w:t xml:space="preserve"> </w:t>
      </w:r>
      <w:r>
        <w:t>Склонение</w:t>
      </w:r>
      <w:r>
        <w:rPr>
          <w:spacing w:val="36"/>
        </w:rPr>
        <w:t xml:space="preserve"> </w:t>
      </w:r>
      <w:r>
        <w:t>имен</w:t>
      </w:r>
      <w:r>
        <w:rPr>
          <w:spacing w:val="38"/>
        </w:rPr>
        <w:t xml:space="preserve"> </w:t>
      </w:r>
      <w:r>
        <w:t>существительных</w:t>
      </w:r>
      <w:r>
        <w:rPr>
          <w:spacing w:val="39"/>
        </w:rPr>
        <w:t xml:space="preserve"> </w:t>
      </w:r>
      <w:r>
        <w:t>в</w:t>
      </w:r>
      <w:r>
        <w:rPr>
          <w:spacing w:val="37"/>
        </w:rPr>
        <w:t xml:space="preserve"> </w:t>
      </w:r>
      <w:r>
        <w:t>единственном</w:t>
      </w:r>
      <w:r>
        <w:rPr>
          <w:spacing w:val="36"/>
        </w:rPr>
        <w:t xml:space="preserve"> </w:t>
      </w:r>
      <w:r>
        <w:t>и</w:t>
      </w:r>
      <w:r>
        <w:rPr>
          <w:spacing w:val="38"/>
        </w:rPr>
        <w:t xml:space="preserve"> </w:t>
      </w:r>
      <w:r>
        <w:t>множественном числе.</w:t>
      </w:r>
      <w:r>
        <w:rPr>
          <w:spacing w:val="80"/>
          <w:w w:val="150"/>
        </w:rPr>
        <w:t xml:space="preserve"> </w:t>
      </w:r>
      <w:r>
        <w:t>Падеж.</w:t>
      </w:r>
      <w:r>
        <w:rPr>
          <w:spacing w:val="80"/>
          <w:w w:val="150"/>
        </w:rPr>
        <w:t xml:space="preserve"> </w:t>
      </w:r>
      <w:r>
        <w:t>Изменение</w:t>
      </w:r>
      <w:r>
        <w:rPr>
          <w:spacing w:val="80"/>
        </w:rPr>
        <w:t xml:space="preserve"> </w:t>
      </w:r>
      <w:r>
        <w:t>существительных</w:t>
      </w:r>
      <w:r>
        <w:rPr>
          <w:spacing w:val="80"/>
          <w:w w:val="150"/>
        </w:rPr>
        <w:t xml:space="preserve"> </w:t>
      </w:r>
      <w:r>
        <w:t>по</w:t>
      </w:r>
      <w:r>
        <w:rPr>
          <w:spacing w:val="80"/>
          <w:w w:val="150"/>
        </w:rPr>
        <w:t xml:space="preserve"> </w:t>
      </w:r>
      <w:r>
        <w:t>падежам.</w:t>
      </w:r>
      <w:r>
        <w:rPr>
          <w:spacing w:val="80"/>
          <w:w w:val="150"/>
        </w:rPr>
        <w:t xml:space="preserve"> </w:t>
      </w:r>
      <w:r>
        <w:t>Правописание</w:t>
      </w:r>
      <w:r>
        <w:rPr>
          <w:spacing w:val="80"/>
        </w:rPr>
        <w:t xml:space="preserve"> </w:t>
      </w:r>
      <w:r>
        <w:t>падежных окончаний</w:t>
      </w:r>
      <w:r>
        <w:rPr>
          <w:spacing w:val="-1"/>
        </w:rPr>
        <w:t xml:space="preserve"> </w:t>
      </w:r>
      <w:r>
        <w:t>имѐн</w:t>
      </w:r>
      <w:r>
        <w:rPr>
          <w:spacing w:val="-1"/>
        </w:rPr>
        <w:t xml:space="preserve"> </w:t>
      </w:r>
      <w:r>
        <w:t>существительных единственного</w:t>
      </w:r>
      <w:r>
        <w:rPr>
          <w:spacing w:val="-2"/>
        </w:rPr>
        <w:t xml:space="preserve"> </w:t>
      </w:r>
      <w:r>
        <w:t>и</w:t>
      </w:r>
      <w:r>
        <w:rPr>
          <w:spacing w:val="-1"/>
        </w:rPr>
        <w:t xml:space="preserve"> </w:t>
      </w:r>
      <w:r>
        <w:t>множественного</w:t>
      </w:r>
      <w:r>
        <w:rPr>
          <w:spacing w:val="-4"/>
        </w:rPr>
        <w:t xml:space="preserve"> </w:t>
      </w:r>
      <w:r>
        <w:t>числа.</w:t>
      </w:r>
      <w:r>
        <w:rPr>
          <w:spacing w:val="-2"/>
        </w:rPr>
        <w:t xml:space="preserve"> </w:t>
      </w:r>
      <w:r>
        <w:t>Несклоняемые имена существительные.</w:t>
      </w:r>
    </w:p>
    <w:p w:rsidR="004A57EF" w:rsidRDefault="0000266E">
      <w:pPr>
        <w:pStyle w:val="a3"/>
        <w:ind w:right="746"/>
      </w:pPr>
      <w:r>
        <w:rPr>
          <w:i/>
        </w:rPr>
        <w:t xml:space="preserve">Имя прилагательное: </w:t>
      </w:r>
      <w:r>
        <w:t xml:space="preserve">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w:t>
      </w:r>
      <w:r>
        <w:rPr>
          <w:spacing w:val="-2"/>
        </w:rPr>
        <w:t>прилагательных.</w:t>
      </w:r>
    </w:p>
    <w:p w:rsidR="004A57EF" w:rsidRDefault="0000266E">
      <w:pPr>
        <w:pStyle w:val="a3"/>
        <w:ind w:right="745"/>
      </w:pPr>
      <w:r>
        <w:t>Правописание родовых и падежных окончаний имен прилагательных в единственном и множественном числе.</w:t>
      </w:r>
    </w:p>
    <w:p w:rsidR="004A57EF" w:rsidRDefault="0000266E">
      <w:pPr>
        <w:pStyle w:val="a3"/>
        <w:ind w:right="745"/>
      </w:pPr>
      <w:r>
        <w:rPr>
          <w:i/>
        </w:rPr>
        <w:t xml:space="preserve">Глагол </w:t>
      </w:r>
      <w:r>
        <w:t>как часть речи. Изменение глагола по временам (настоящее, прошедшее, будущее). Изменение</w:t>
      </w:r>
      <w:r>
        <w:rPr>
          <w:spacing w:val="-1"/>
        </w:rPr>
        <w:t xml:space="preserve"> </w:t>
      </w:r>
      <w:r>
        <w:t>глагола</w:t>
      </w:r>
      <w:r>
        <w:rPr>
          <w:spacing w:val="-1"/>
        </w:rPr>
        <w:t xml:space="preserve"> </w:t>
      </w:r>
      <w:r>
        <w:t>по лицам</w:t>
      </w:r>
      <w:r>
        <w:rPr>
          <w:spacing w:val="-1"/>
        </w:rPr>
        <w:t xml:space="preserve"> </w:t>
      </w:r>
      <w:r>
        <w:t>и числам. Правописание</w:t>
      </w:r>
      <w:r>
        <w:rPr>
          <w:spacing w:val="-1"/>
        </w:rPr>
        <w:t xml:space="preserve"> </w:t>
      </w:r>
      <w:r>
        <w:t>окончаний глаголов</w:t>
      </w:r>
      <w:r>
        <w:rPr>
          <w:spacing w:val="-1"/>
        </w:rPr>
        <w:t xml:space="preserve"> </w:t>
      </w:r>
      <w:r>
        <w:t xml:space="preserve">2-го лица </w:t>
      </w:r>
      <w:r>
        <w:rPr>
          <w:b/>
        </w:rPr>
        <w:t xml:space="preserve">-шь, - шься. </w:t>
      </w:r>
      <w:r>
        <w:t xml:space="preserve">Глаголы на </w:t>
      </w:r>
      <w:r>
        <w:rPr>
          <w:b/>
        </w:rPr>
        <w:t xml:space="preserve">-ся(-сь). </w:t>
      </w:r>
      <w:r>
        <w:t>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w:t>
      </w:r>
      <w:r>
        <w:rPr>
          <w:spacing w:val="-4"/>
        </w:rPr>
        <w:t xml:space="preserve"> </w:t>
      </w:r>
      <w:r>
        <w:t>и II</w:t>
      </w:r>
      <w:r>
        <w:rPr>
          <w:spacing w:val="-2"/>
        </w:rPr>
        <w:t xml:space="preserve"> </w:t>
      </w:r>
      <w:r>
        <w:t xml:space="preserve">спряжения. Правописание глаголов с </w:t>
      </w:r>
      <w:r>
        <w:rPr>
          <w:b/>
        </w:rPr>
        <w:t>-ться,</w:t>
      </w:r>
      <w:r>
        <w:rPr>
          <w:b/>
          <w:spacing w:val="-1"/>
        </w:rPr>
        <w:t xml:space="preserve"> </w:t>
      </w:r>
      <w:r>
        <w:rPr>
          <w:b/>
        </w:rPr>
        <w:t xml:space="preserve">-тся. </w:t>
      </w:r>
      <w:r>
        <w:t>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4A57EF" w:rsidRDefault="0000266E">
      <w:pPr>
        <w:pStyle w:val="a3"/>
        <w:ind w:right="749"/>
      </w:pPr>
      <w:r>
        <w:rPr>
          <w:i/>
        </w:rPr>
        <w:t xml:space="preserve">Местоимение. </w:t>
      </w:r>
      <w:r>
        <w:t>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9"/>
      </w:pPr>
      <w:r>
        <w:rPr>
          <w:i/>
        </w:rPr>
        <w:lastRenderedPageBreak/>
        <w:t xml:space="preserve">Имя числительное. </w:t>
      </w:r>
      <w:r>
        <w:t>Понятие об имени числительном. Числительные количественные и порядковые. Правописание числительных.</w:t>
      </w:r>
    </w:p>
    <w:p w:rsidR="004A57EF" w:rsidRDefault="0000266E">
      <w:pPr>
        <w:pStyle w:val="a3"/>
        <w:ind w:right="748"/>
      </w:pPr>
      <w:r>
        <w:rPr>
          <w:i/>
        </w:rPr>
        <w:t xml:space="preserve">Наречие. </w:t>
      </w:r>
      <w:r>
        <w:t>Понятие о наречии. Наречия, обозначающие время, место, способ действия. Правописание наречий.</w:t>
      </w:r>
    </w:p>
    <w:p w:rsidR="004A57EF" w:rsidRDefault="0000266E">
      <w:pPr>
        <w:pStyle w:val="a3"/>
        <w:ind w:right="746"/>
      </w:pPr>
      <w:r>
        <w:rPr>
          <w:b/>
        </w:rPr>
        <w:t xml:space="preserve">Синтаксис. </w:t>
      </w:r>
      <w:r>
        <w:t>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4A57EF" w:rsidRDefault="0000266E">
      <w:pPr>
        <w:pStyle w:val="a3"/>
        <w:ind w:right="747"/>
      </w:pPr>
      <w: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4A57EF" w:rsidRDefault="0000266E">
      <w:pPr>
        <w:pStyle w:val="a3"/>
        <w:ind w:right="747"/>
      </w:pPr>
      <w: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4A57EF" w:rsidRDefault="0000266E">
      <w:pPr>
        <w:pStyle w:val="a3"/>
        <w:ind w:right="744"/>
      </w:pPr>
      <w:r>
        <w:t>Сложное предложение. Сложные предложения без союзов и с сочинительными союзами</w:t>
      </w:r>
      <w:r>
        <w:rPr>
          <w:spacing w:val="40"/>
        </w:rPr>
        <w:t xml:space="preserve"> </w:t>
      </w:r>
      <w:r>
        <w:t xml:space="preserve">И, А, НО. Сравнение простых предложений с однородными членами и сложных предложений. Сложные предложения с союзами ЧТО, ЧТОБЫ, ПОТОМУ ЧТО, КОГДА, </w:t>
      </w:r>
      <w:r>
        <w:rPr>
          <w:spacing w:val="-2"/>
        </w:rPr>
        <w:t>КОТОРЫЙ.</w:t>
      </w:r>
    </w:p>
    <w:p w:rsidR="004A57EF" w:rsidRDefault="0000266E">
      <w:pPr>
        <w:pStyle w:val="1"/>
        <w:spacing w:before="6"/>
        <w:jc w:val="both"/>
      </w:pPr>
      <w:r>
        <w:t>Развитие</w:t>
      </w:r>
      <w:r>
        <w:rPr>
          <w:spacing w:val="-2"/>
        </w:rPr>
        <w:t xml:space="preserve"> </w:t>
      </w:r>
      <w:r>
        <w:t>речи,</w:t>
      </w:r>
      <w:r>
        <w:rPr>
          <w:spacing w:val="-1"/>
        </w:rPr>
        <w:t xml:space="preserve"> </w:t>
      </w:r>
      <w:r>
        <w:t>работа</w:t>
      </w:r>
      <w:r>
        <w:rPr>
          <w:spacing w:val="-3"/>
        </w:rPr>
        <w:t xml:space="preserve"> </w:t>
      </w:r>
      <w:r>
        <w:t>с</w:t>
      </w:r>
      <w:r>
        <w:rPr>
          <w:spacing w:val="-1"/>
        </w:rPr>
        <w:t xml:space="preserve"> </w:t>
      </w:r>
      <w:r>
        <w:rPr>
          <w:spacing w:val="-2"/>
        </w:rPr>
        <w:t>текстом</w:t>
      </w:r>
    </w:p>
    <w:p w:rsidR="004A57EF" w:rsidRDefault="0000266E">
      <w:pPr>
        <w:pStyle w:val="a3"/>
        <w:ind w:right="753"/>
      </w:pPr>
      <w: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w:t>
      </w:r>
    </w:p>
    <w:p w:rsidR="004A57EF" w:rsidRDefault="0000266E">
      <w:pPr>
        <w:pStyle w:val="a3"/>
      </w:pPr>
      <w:r>
        <w:t>Работа</w:t>
      </w:r>
      <w:r>
        <w:rPr>
          <w:spacing w:val="-3"/>
        </w:rPr>
        <w:t xml:space="preserve"> </w:t>
      </w:r>
      <w:r>
        <w:t>с</w:t>
      </w:r>
      <w:r>
        <w:rPr>
          <w:spacing w:val="-3"/>
        </w:rPr>
        <w:t xml:space="preserve"> </w:t>
      </w:r>
      <w:r>
        <w:t>деформированным</w:t>
      </w:r>
      <w:r>
        <w:rPr>
          <w:spacing w:val="-3"/>
        </w:rPr>
        <w:t xml:space="preserve"> </w:t>
      </w:r>
      <w:r>
        <w:t>текстом.</w:t>
      </w:r>
      <w:r>
        <w:rPr>
          <w:spacing w:val="-1"/>
        </w:rPr>
        <w:t xml:space="preserve"> </w:t>
      </w:r>
      <w:r>
        <w:t>Распространение</w:t>
      </w:r>
      <w:r>
        <w:rPr>
          <w:spacing w:val="-2"/>
        </w:rPr>
        <w:t xml:space="preserve"> текста.</w:t>
      </w:r>
    </w:p>
    <w:p w:rsidR="004A57EF" w:rsidRDefault="0000266E">
      <w:pPr>
        <w:pStyle w:val="a3"/>
        <w:ind w:right="752"/>
      </w:pPr>
      <w:r>
        <w:t xml:space="preserve">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w:t>
      </w:r>
      <w:r>
        <w:rPr>
          <w:spacing w:val="-2"/>
        </w:rPr>
        <w:t>текстов.</w:t>
      </w:r>
    </w:p>
    <w:p w:rsidR="004A57EF" w:rsidRDefault="0000266E">
      <w:pPr>
        <w:pStyle w:val="a3"/>
        <w:ind w:right="748"/>
      </w:pPr>
      <w:r>
        <w:t>Составление рассказа по серии сюжетных картин, картине, по опорным словам, материалам наблюдения, по предложенной теме, по плану.</w:t>
      </w:r>
    </w:p>
    <w:p w:rsidR="004A57EF" w:rsidRDefault="0000266E">
      <w:pPr>
        <w:pStyle w:val="a3"/>
        <w:ind w:right="743"/>
      </w:pPr>
      <w:r>
        <w:t>Изложение текста с опорой на заранее составленный план. Изложение по коллективно составленному плану.</w:t>
      </w:r>
    </w:p>
    <w:p w:rsidR="004A57EF" w:rsidRDefault="0000266E">
      <w:pPr>
        <w:pStyle w:val="a3"/>
        <w:ind w:right="748"/>
      </w:pPr>
      <w:r>
        <w:t>Сочинение творческого характера по картине, по личным наблюдениям, с привлечением сведений из практической деятельности, книг.</w:t>
      </w:r>
    </w:p>
    <w:p w:rsidR="004A57EF" w:rsidRDefault="0000266E">
      <w:pPr>
        <w:pStyle w:val="1"/>
        <w:spacing w:before="3"/>
        <w:jc w:val="both"/>
      </w:pPr>
      <w:r>
        <w:t>Деловое</w:t>
      </w:r>
      <w:r>
        <w:rPr>
          <w:spacing w:val="-2"/>
        </w:rPr>
        <w:t xml:space="preserve"> письмо</w:t>
      </w:r>
    </w:p>
    <w:p w:rsidR="004A57EF" w:rsidRDefault="0000266E">
      <w:pPr>
        <w:pStyle w:val="a3"/>
        <w:ind w:right="746"/>
      </w:pPr>
      <w: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w:t>
      </w:r>
    </w:p>
    <w:p w:rsidR="004A57EF" w:rsidRDefault="0000266E">
      <w:pPr>
        <w:pStyle w:val="a3"/>
      </w:pPr>
      <w:r>
        <w:t>Письмо</w:t>
      </w:r>
      <w:r>
        <w:rPr>
          <w:spacing w:val="-4"/>
        </w:rPr>
        <w:t xml:space="preserve"> </w:t>
      </w:r>
      <w:r>
        <w:t>с</w:t>
      </w:r>
      <w:r>
        <w:rPr>
          <w:spacing w:val="-4"/>
        </w:rPr>
        <w:t xml:space="preserve"> </w:t>
      </w:r>
      <w:r>
        <w:t>элементами</w:t>
      </w:r>
      <w:r>
        <w:rPr>
          <w:spacing w:val="-3"/>
        </w:rPr>
        <w:t xml:space="preserve"> </w:t>
      </w:r>
      <w:r>
        <w:t>творческой</w:t>
      </w:r>
      <w:r>
        <w:rPr>
          <w:spacing w:val="-3"/>
        </w:rPr>
        <w:t xml:space="preserve"> </w:t>
      </w:r>
      <w:r>
        <w:rPr>
          <w:spacing w:val="-2"/>
        </w:rPr>
        <w:t>деятельности.</w:t>
      </w:r>
    </w:p>
    <w:p w:rsidR="004A57EF" w:rsidRDefault="0000266E">
      <w:pPr>
        <w:pStyle w:val="1"/>
        <w:spacing w:before="2"/>
        <w:jc w:val="both"/>
      </w:pPr>
      <w:r>
        <w:t>Чтение</w:t>
      </w:r>
      <w:r>
        <w:rPr>
          <w:spacing w:val="-3"/>
        </w:rPr>
        <w:t xml:space="preserve"> </w:t>
      </w:r>
      <w:r>
        <w:t>и</w:t>
      </w:r>
      <w:r>
        <w:rPr>
          <w:spacing w:val="-2"/>
        </w:rPr>
        <w:t xml:space="preserve"> </w:t>
      </w:r>
      <w:r>
        <w:t>развитие</w:t>
      </w:r>
      <w:r>
        <w:rPr>
          <w:spacing w:val="-3"/>
        </w:rPr>
        <w:t xml:space="preserve"> </w:t>
      </w:r>
      <w:r>
        <w:t>речи</w:t>
      </w:r>
      <w:r>
        <w:rPr>
          <w:spacing w:val="-3"/>
        </w:rPr>
        <w:t xml:space="preserve"> </w:t>
      </w:r>
      <w:r>
        <w:t>(Литературное</w:t>
      </w:r>
      <w:r>
        <w:rPr>
          <w:spacing w:val="-2"/>
        </w:rPr>
        <w:t xml:space="preserve"> чтение)</w:t>
      </w:r>
    </w:p>
    <w:p w:rsidR="004A57EF" w:rsidRDefault="0000266E">
      <w:pPr>
        <w:pStyle w:val="a3"/>
        <w:ind w:right="746"/>
      </w:pPr>
      <w:r>
        <w:rPr>
          <w:b/>
        </w:rPr>
        <w:t xml:space="preserve">Содержание чтения (круг чтения). </w:t>
      </w:r>
      <w:r>
        <w:t>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4A57EF" w:rsidRDefault="0000266E">
      <w:pPr>
        <w:pStyle w:val="a3"/>
        <w:ind w:right="745"/>
      </w:pPr>
      <w:r>
        <w:rPr>
          <w:b/>
        </w:rPr>
        <w:t xml:space="preserve">Примерная тематика произведений: </w:t>
      </w:r>
      <w:r>
        <w:t>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 -этических понятиях (добро, зло, честь, долг, совесть, жизнь, смерть, правда, ложь и т.д.)</w:t>
      </w:r>
    </w:p>
    <w:p w:rsidR="004A57EF" w:rsidRDefault="0000266E">
      <w:pPr>
        <w:pStyle w:val="a3"/>
        <w:ind w:right="748"/>
      </w:pPr>
      <w:r>
        <w:rPr>
          <w:b/>
        </w:rPr>
        <w:t xml:space="preserve">Жанровое разнообразие: </w:t>
      </w:r>
      <w:r>
        <w:t>народные и авторские сказки, басни, былины, легенды, рассказы, рассказы-описания, стихотворения.</w:t>
      </w:r>
    </w:p>
    <w:p w:rsidR="004A57EF" w:rsidRDefault="0000266E">
      <w:pPr>
        <w:pStyle w:val="1"/>
        <w:spacing w:before="4"/>
        <w:jc w:val="both"/>
      </w:pPr>
      <w:r>
        <w:t>Ориентировка</w:t>
      </w:r>
      <w:r>
        <w:rPr>
          <w:spacing w:val="-5"/>
        </w:rPr>
        <w:t xml:space="preserve"> </w:t>
      </w:r>
      <w:r>
        <w:t>в</w:t>
      </w:r>
      <w:r>
        <w:rPr>
          <w:spacing w:val="-6"/>
        </w:rPr>
        <w:t xml:space="preserve"> </w:t>
      </w:r>
      <w:r>
        <w:t>литературоведческих</w:t>
      </w:r>
      <w:r>
        <w:rPr>
          <w:spacing w:val="-4"/>
        </w:rPr>
        <w:t xml:space="preserve"> </w:t>
      </w:r>
      <w:r>
        <w:rPr>
          <w:spacing w:val="-2"/>
        </w:rPr>
        <w:t>понятиях:</w:t>
      </w:r>
    </w:p>
    <w:p w:rsidR="004A57EF" w:rsidRDefault="0000266E">
      <w:pPr>
        <w:pStyle w:val="a4"/>
        <w:numPr>
          <w:ilvl w:val="0"/>
          <w:numId w:val="81"/>
        </w:numPr>
        <w:tabs>
          <w:tab w:val="left" w:pos="467"/>
        </w:tabs>
        <w:ind w:right="745" w:firstLine="0"/>
        <w:rPr>
          <w:sz w:val="24"/>
        </w:rPr>
      </w:pPr>
      <w:r>
        <w:rPr>
          <w:sz w:val="24"/>
        </w:rPr>
        <w:t>литературное</w:t>
      </w:r>
      <w:r>
        <w:rPr>
          <w:spacing w:val="-5"/>
          <w:sz w:val="24"/>
        </w:rPr>
        <w:t xml:space="preserve"> </w:t>
      </w:r>
      <w:r>
        <w:rPr>
          <w:sz w:val="24"/>
        </w:rPr>
        <w:t>произведение,</w:t>
      </w:r>
      <w:r>
        <w:rPr>
          <w:spacing w:val="-4"/>
          <w:sz w:val="24"/>
        </w:rPr>
        <w:t xml:space="preserve"> </w:t>
      </w:r>
      <w:r>
        <w:rPr>
          <w:sz w:val="24"/>
        </w:rPr>
        <w:t>фольклор,</w:t>
      </w:r>
      <w:r>
        <w:rPr>
          <w:spacing w:val="-5"/>
          <w:sz w:val="24"/>
        </w:rPr>
        <w:t xml:space="preserve"> </w:t>
      </w:r>
      <w:r>
        <w:rPr>
          <w:sz w:val="24"/>
        </w:rPr>
        <w:t>литературные</w:t>
      </w:r>
      <w:r>
        <w:rPr>
          <w:spacing w:val="-6"/>
          <w:sz w:val="24"/>
        </w:rPr>
        <w:t xml:space="preserve"> </w:t>
      </w:r>
      <w:r>
        <w:rPr>
          <w:sz w:val="24"/>
        </w:rPr>
        <w:t>жанры</w:t>
      </w:r>
      <w:r>
        <w:rPr>
          <w:spacing w:val="-4"/>
          <w:sz w:val="24"/>
        </w:rPr>
        <w:t xml:space="preserve"> </w:t>
      </w:r>
      <w:r>
        <w:rPr>
          <w:sz w:val="24"/>
        </w:rPr>
        <w:t>(сказка,</w:t>
      </w:r>
      <w:r>
        <w:rPr>
          <w:spacing w:val="-2"/>
          <w:sz w:val="24"/>
        </w:rPr>
        <w:t xml:space="preserve"> </w:t>
      </w:r>
      <w:r>
        <w:rPr>
          <w:sz w:val="24"/>
        </w:rPr>
        <w:t>былина, сказ,</w:t>
      </w:r>
      <w:r>
        <w:rPr>
          <w:spacing w:val="-4"/>
          <w:sz w:val="24"/>
        </w:rPr>
        <w:t xml:space="preserve"> </w:t>
      </w:r>
      <w:r>
        <w:rPr>
          <w:sz w:val="24"/>
        </w:rPr>
        <w:t xml:space="preserve">басня, пословица, рассказ, стихотворение), автобиография писателя, присказка, зачин, диалог, </w:t>
      </w:r>
      <w:r>
        <w:rPr>
          <w:spacing w:val="-2"/>
          <w:sz w:val="24"/>
        </w:rPr>
        <w:t>произведение;</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467"/>
        </w:tabs>
        <w:spacing w:before="64"/>
        <w:ind w:left="466" w:hanging="145"/>
        <w:jc w:val="left"/>
        <w:rPr>
          <w:sz w:val="24"/>
        </w:rPr>
      </w:pPr>
      <w:r>
        <w:rPr>
          <w:sz w:val="24"/>
        </w:rPr>
        <w:lastRenderedPageBreak/>
        <w:t>герой</w:t>
      </w:r>
      <w:r>
        <w:rPr>
          <w:spacing w:val="-6"/>
          <w:sz w:val="24"/>
        </w:rPr>
        <w:t xml:space="preserve"> </w:t>
      </w:r>
      <w:r>
        <w:rPr>
          <w:sz w:val="24"/>
        </w:rPr>
        <w:t>(персонаж),</w:t>
      </w:r>
      <w:r>
        <w:rPr>
          <w:spacing w:val="-3"/>
          <w:sz w:val="24"/>
        </w:rPr>
        <w:t xml:space="preserve"> </w:t>
      </w:r>
      <w:r>
        <w:rPr>
          <w:sz w:val="24"/>
        </w:rPr>
        <w:t>гласный</w:t>
      </w:r>
      <w:r>
        <w:rPr>
          <w:spacing w:val="-3"/>
          <w:sz w:val="24"/>
        </w:rPr>
        <w:t xml:space="preserve"> </w:t>
      </w:r>
      <w:r>
        <w:rPr>
          <w:sz w:val="24"/>
        </w:rPr>
        <w:t>и</w:t>
      </w:r>
      <w:r>
        <w:rPr>
          <w:spacing w:val="-3"/>
          <w:sz w:val="24"/>
        </w:rPr>
        <w:t xml:space="preserve"> </w:t>
      </w:r>
      <w:r>
        <w:rPr>
          <w:sz w:val="24"/>
        </w:rPr>
        <w:t>второстепенный</w:t>
      </w:r>
      <w:r>
        <w:rPr>
          <w:spacing w:val="-5"/>
          <w:sz w:val="24"/>
        </w:rPr>
        <w:t xml:space="preserve"> </w:t>
      </w:r>
      <w:r>
        <w:rPr>
          <w:sz w:val="24"/>
        </w:rPr>
        <w:t>герой,</w:t>
      </w:r>
      <w:r>
        <w:rPr>
          <w:spacing w:val="-3"/>
          <w:sz w:val="24"/>
        </w:rPr>
        <w:t xml:space="preserve"> </w:t>
      </w:r>
      <w:r>
        <w:rPr>
          <w:sz w:val="24"/>
        </w:rPr>
        <w:t>портрет</w:t>
      </w:r>
      <w:r>
        <w:rPr>
          <w:spacing w:val="-3"/>
          <w:sz w:val="24"/>
        </w:rPr>
        <w:t xml:space="preserve"> </w:t>
      </w:r>
      <w:r>
        <w:rPr>
          <w:sz w:val="24"/>
        </w:rPr>
        <w:t>героя,</w:t>
      </w:r>
      <w:r>
        <w:rPr>
          <w:spacing w:val="-4"/>
          <w:sz w:val="24"/>
        </w:rPr>
        <w:t xml:space="preserve"> </w:t>
      </w:r>
      <w:r>
        <w:rPr>
          <w:spacing w:val="-2"/>
          <w:sz w:val="24"/>
        </w:rPr>
        <w:t>пейзаж;</w:t>
      </w:r>
    </w:p>
    <w:p w:rsidR="004A57EF" w:rsidRDefault="0000266E">
      <w:pPr>
        <w:pStyle w:val="a4"/>
        <w:numPr>
          <w:ilvl w:val="0"/>
          <w:numId w:val="81"/>
        </w:numPr>
        <w:tabs>
          <w:tab w:val="left" w:pos="467"/>
        </w:tabs>
        <w:ind w:left="466" w:hanging="145"/>
        <w:jc w:val="left"/>
        <w:rPr>
          <w:sz w:val="24"/>
        </w:rPr>
      </w:pPr>
      <w:r>
        <w:rPr>
          <w:sz w:val="24"/>
        </w:rPr>
        <w:t>стихотворение,</w:t>
      </w:r>
      <w:r>
        <w:rPr>
          <w:spacing w:val="-3"/>
          <w:sz w:val="24"/>
        </w:rPr>
        <w:t xml:space="preserve"> </w:t>
      </w:r>
      <w:r>
        <w:rPr>
          <w:sz w:val="24"/>
        </w:rPr>
        <w:t>рифма,</w:t>
      </w:r>
      <w:r>
        <w:rPr>
          <w:spacing w:val="-3"/>
          <w:sz w:val="24"/>
        </w:rPr>
        <w:t xml:space="preserve"> </w:t>
      </w:r>
      <w:r>
        <w:rPr>
          <w:sz w:val="24"/>
        </w:rPr>
        <w:t>строка,</w:t>
      </w:r>
      <w:r>
        <w:rPr>
          <w:spacing w:val="-2"/>
          <w:sz w:val="24"/>
        </w:rPr>
        <w:t xml:space="preserve"> строфа;</w:t>
      </w:r>
    </w:p>
    <w:p w:rsidR="004A57EF" w:rsidRDefault="0000266E">
      <w:pPr>
        <w:pStyle w:val="a4"/>
        <w:numPr>
          <w:ilvl w:val="0"/>
          <w:numId w:val="81"/>
        </w:numPr>
        <w:tabs>
          <w:tab w:val="left" w:pos="467"/>
        </w:tabs>
        <w:ind w:left="466" w:hanging="145"/>
        <w:jc w:val="left"/>
        <w:rPr>
          <w:sz w:val="24"/>
        </w:rPr>
      </w:pPr>
      <w:r>
        <w:rPr>
          <w:sz w:val="24"/>
        </w:rPr>
        <w:t>средства</w:t>
      </w:r>
      <w:r>
        <w:rPr>
          <w:spacing w:val="-5"/>
          <w:sz w:val="24"/>
        </w:rPr>
        <w:t xml:space="preserve"> </w:t>
      </w:r>
      <w:r>
        <w:rPr>
          <w:sz w:val="24"/>
        </w:rPr>
        <w:t>выразительности</w:t>
      </w:r>
      <w:r>
        <w:rPr>
          <w:spacing w:val="-3"/>
          <w:sz w:val="24"/>
        </w:rPr>
        <w:t xml:space="preserve"> </w:t>
      </w:r>
      <w:r>
        <w:rPr>
          <w:sz w:val="24"/>
        </w:rPr>
        <w:t>(логическая</w:t>
      </w:r>
      <w:r>
        <w:rPr>
          <w:spacing w:val="-4"/>
          <w:sz w:val="24"/>
        </w:rPr>
        <w:t xml:space="preserve"> </w:t>
      </w:r>
      <w:r>
        <w:rPr>
          <w:sz w:val="24"/>
        </w:rPr>
        <w:t>пауза,</w:t>
      </w:r>
      <w:r>
        <w:rPr>
          <w:spacing w:val="-2"/>
          <w:sz w:val="24"/>
        </w:rPr>
        <w:t xml:space="preserve"> </w:t>
      </w:r>
      <w:r>
        <w:rPr>
          <w:sz w:val="24"/>
        </w:rPr>
        <w:t>темп,</w:t>
      </w:r>
      <w:r>
        <w:rPr>
          <w:spacing w:val="-3"/>
          <w:sz w:val="24"/>
        </w:rPr>
        <w:t xml:space="preserve"> </w:t>
      </w:r>
      <w:r>
        <w:rPr>
          <w:spacing w:val="-2"/>
          <w:sz w:val="24"/>
        </w:rPr>
        <w:t>ритм);</w:t>
      </w:r>
    </w:p>
    <w:p w:rsidR="004A57EF" w:rsidRDefault="0000266E">
      <w:pPr>
        <w:pStyle w:val="a4"/>
        <w:numPr>
          <w:ilvl w:val="0"/>
          <w:numId w:val="81"/>
        </w:numPr>
        <w:tabs>
          <w:tab w:val="left" w:pos="488"/>
        </w:tabs>
        <w:ind w:right="743" w:firstLine="0"/>
        <w:jc w:val="left"/>
        <w:rPr>
          <w:sz w:val="24"/>
        </w:rPr>
      </w:pPr>
      <w:r>
        <w:rPr>
          <w:sz w:val="24"/>
        </w:rPr>
        <w:t xml:space="preserve">элементы книги: переплѐт, обложка, форзац, титульный лист, оглавление, предисловие, </w:t>
      </w:r>
      <w:r>
        <w:rPr>
          <w:spacing w:val="-2"/>
          <w:sz w:val="24"/>
        </w:rPr>
        <w:t>послесловие.</w:t>
      </w:r>
    </w:p>
    <w:p w:rsidR="004A57EF" w:rsidRDefault="0000266E">
      <w:pPr>
        <w:pStyle w:val="a3"/>
        <w:ind w:right="751"/>
      </w:pPr>
      <w:r>
        <w:rPr>
          <w:b/>
        </w:rPr>
        <w:t xml:space="preserve">Навык чтения: </w:t>
      </w:r>
      <w:r>
        <w:t>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4A57EF" w:rsidRDefault="0000266E">
      <w:pPr>
        <w:pStyle w:val="a3"/>
        <w:ind w:right="744"/>
      </w:pPr>
      <w:r>
        <w:rPr>
          <w:b/>
        </w:rPr>
        <w:t xml:space="preserve">Работа с текстом. </w:t>
      </w:r>
      <w:r>
        <w:t>Осознание последовательности смысла событий. Выделение главной мысли текста.</w:t>
      </w:r>
      <w:r>
        <w:rPr>
          <w:spacing w:val="-2"/>
        </w:rPr>
        <w:t xml:space="preserve"> </w:t>
      </w:r>
      <w:r>
        <w:t>Определение</w:t>
      </w:r>
      <w:r>
        <w:rPr>
          <w:spacing w:val="-2"/>
        </w:rPr>
        <w:t xml:space="preserve"> </w:t>
      </w:r>
      <w:r>
        <w:t>мотивов</w:t>
      </w:r>
      <w:r>
        <w:rPr>
          <w:spacing w:val="-2"/>
        </w:rPr>
        <w:t xml:space="preserve"> </w:t>
      </w:r>
      <w:r>
        <w:t>поступков</w:t>
      </w:r>
      <w:r>
        <w:rPr>
          <w:spacing w:val="-2"/>
        </w:rPr>
        <w:t xml:space="preserve"> </w:t>
      </w:r>
      <w:r>
        <w:t>героев.</w:t>
      </w:r>
      <w:r>
        <w:rPr>
          <w:spacing w:val="-2"/>
        </w:rPr>
        <w:t xml:space="preserve"> </w:t>
      </w:r>
      <w:r>
        <w:t>Сопоставление</w:t>
      </w:r>
      <w:r>
        <w:rPr>
          <w:spacing w:val="-2"/>
        </w:rPr>
        <w:t xml:space="preserve"> </w:t>
      </w:r>
      <w:r>
        <w:t>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4A57EF" w:rsidRDefault="0000266E">
      <w:pPr>
        <w:pStyle w:val="a3"/>
        <w:ind w:right="748"/>
      </w:pPr>
      <w:r>
        <w:rPr>
          <w:b/>
        </w:rPr>
        <w:t xml:space="preserve">Внеклассное чтение. </w:t>
      </w:r>
      <w:r>
        <w:t>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w:t>
      </w:r>
    </w:p>
    <w:p w:rsidR="004A57EF" w:rsidRDefault="0000266E">
      <w:pPr>
        <w:pStyle w:val="1"/>
        <w:numPr>
          <w:ilvl w:val="3"/>
          <w:numId w:val="74"/>
        </w:numPr>
        <w:tabs>
          <w:tab w:val="left" w:pos="1102"/>
        </w:tabs>
        <w:spacing w:before="6" w:line="240" w:lineRule="auto"/>
        <w:ind w:left="322" w:right="3407" w:firstLine="0"/>
        <w:jc w:val="both"/>
      </w:pPr>
      <w:r>
        <w:t>Рабочая</w:t>
      </w:r>
      <w:r>
        <w:rPr>
          <w:spacing w:val="-7"/>
        </w:rPr>
        <w:t xml:space="preserve"> </w:t>
      </w:r>
      <w:r>
        <w:t>программа</w:t>
      </w:r>
      <w:r>
        <w:rPr>
          <w:spacing w:val="-7"/>
        </w:rPr>
        <w:t xml:space="preserve"> </w:t>
      </w:r>
      <w:r>
        <w:t>учебного</w:t>
      </w:r>
      <w:r>
        <w:rPr>
          <w:spacing w:val="-7"/>
        </w:rPr>
        <w:t xml:space="preserve"> </w:t>
      </w:r>
      <w:r>
        <w:t>предмета</w:t>
      </w:r>
      <w:r>
        <w:rPr>
          <w:spacing w:val="-7"/>
        </w:rPr>
        <w:t xml:space="preserve"> </w:t>
      </w:r>
      <w:r>
        <w:t>«Математика» Алышева Т.В., Антропов А.П., Соловьева Д.Ю. 5-9 классы</w:t>
      </w:r>
    </w:p>
    <w:p w:rsidR="004A57EF" w:rsidRDefault="0000266E">
      <w:pPr>
        <w:spacing w:line="274" w:lineRule="exact"/>
        <w:ind w:left="322"/>
        <w:jc w:val="both"/>
        <w:rPr>
          <w:b/>
          <w:sz w:val="24"/>
        </w:rPr>
      </w:pPr>
      <w:r>
        <w:rPr>
          <w:b/>
          <w:sz w:val="24"/>
        </w:rPr>
        <w:t>Пояснительная</w:t>
      </w:r>
      <w:r>
        <w:rPr>
          <w:b/>
          <w:spacing w:val="-1"/>
          <w:sz w:val="24"/>
        </w:rPr>
        <w:t xml:space="preserve"> </w:t>
      </w:r>
      <w:r>
        <w:rPr>
          <w:b/>
          <w:spacing w:val="-2"/>
          <w:sz w:val="24"/>
        </w:rPr>
        <w:t>записка</w:t>
      </w:r>
    </w:p>
    <w:p w:rsidR="004A57EF" w:rsidRDefault="0000266E">
      <w:pPr>
        <w:pStyle w:val="a3"/>
        <w:ind w:right="742"/>
      </w:pPr>
      <w:r>
        <w:t>Курс математики в старших классах является логическим продолжением изучения этого предмета в младших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 теоретическому изучению, но с обязательным учетом значимости усваиваемых знаний и умений в формировании жизненных компетенций.</w:t>
      </w:r>
    </w:p>
    <w:p w:rsidR="004A57EF" w:rsidRDefault="0000266E">
      <w:pPr>
        <w:pStyle w:val="a3"/>
      </w:pPr>
      <w:r>
        <w:t>В</w:t>
      </w:r>
      <w:r>
        <w:rPr>
          <w:spacing w:val="-6"/>
        </w:rPr>
        <w:t xml:space="preserve"> </w:t>
      </w:r>
      <w:r>
        <w:t>процессе</w:t>
      </w:r>
      <w:r>
        <w:rPr>
          <w:spacing w:val="-3"/>
        </w:rPr>
        <w:t xml:space="preserve"> </w:t>
      </w:r>
      <w:r>
        <w:t>обучения</w:t>
      </w:r>
      <w:r>
        <w:rPr>
          <w:spacing w:val="-2"/>
        </w:rPr>
        <w:t xml:space="preserve"> </w:t>
      </w:r>
      <w:r>
        <w:t>математике</w:t>
      </w:r>
      <w:r>
        <w:rPr>
          <w:spacing w:val="-1"/>
        </w:rPr>
        <w:t xml:space="preserve"> </w:t>
      </w:r>
      <w:r>
        <w:t>в</w:t>
      </w:r>
      <w:r>
        <w:rPr>
          <w:spacing w:val="-3"/>
        </w:rPr>
        <w:t xml:space="preserve"> </w:t>
      </w:r>
      <w:r>
        <w:t>5-9</w:t>
      </w:r>
      <w:r>
        <w:rPr>
          <w:spacing w:val="-2"/>
        </w:rPr>
        <w:t xml:space="preserve"> </w:t>
      </w:r>
      <w:r>
        <w:t>классах решаются</w:t>
      </w:r>
      <w:r>
        <w:rPr>
          <w:spacing w:val="-2"/>
        </w:rPr>
        <w:t xml:space="preserve"> </w:t>
      </w:r>
      <w:r>
        <w:t xml:space="preserve">следующие </w:t>
      </w:r>
      <w:r>
        <w:rPr>
          <w:spacing w:val="-2"/>
        </w:rPr>
        <w:t>задачи:</w:t>
      </w:r>
    </w:p>
    <w:p w:rsidR="004A57EF" w:rsidRDefault="0000266E">
      <w:pPr>
        <w:pStyle w:val="a4"/>
        <w:numPr>
          <w:ilvl w:val="0"/>
          <w:numId w:val="81"/>
        </w:numPr>
        <w:tabs>
          <w:tab w:val="left" w:pos="495"/>
        </w:tabs>
        <w:ind w:right="748" w:firstLine="0"/>
        <w:rPr>
          <w:sz w:val="24"/>
        </w:rPr>
      </w:pPr>
      <w:r>
        <w:rPr>
          <w:sz w:val="24"/>
        </w:rPr>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4A57EF" w:rsidRDefault="0000266E">
      <w:pPr>
        <w:pStyle w:val="a4"/>
        <w:numPr>
          <w:ilvl w:val="0"/>
          <w:numId w:val="81"/>
        </w:numPr>
        <w:tabs>
          <w:tab w:val="left" w:pos="558"/>
        </w:tabs>
        <w:ind w:right="747" w:firstLine="0"/>
        <w:rPr>
          <w:sz w:val="24"/>
        </w:rPr>
      </w:pPr>
      <w:r>
        <w:rPr>
          <w:sz w:val="24"/>
        </w:rPr>
        <w:t xml:space="preserve">коррекция недостатков познавательной деятельности и повышение уровня общего </w:t>
      </w:r>
      <w:r>
        <w:rPr>
          <w:spacing w:val="-2"/>
          <w:sz w:val="24"/>
        </w:rPr>
        <w:t>развития;</w:t>
      </w:r>
    </w:p>
    <w:p w:rsidR="004A57EF" w:rsidRDefault="0000266E">
      <w:pPr>
        <w:pStyle w:val="a4"/>
        <w:numPr>
          <w:ilvl w:val="0"/>
          <w:numId w:val="81"/>
        </w:numPr>
        <w:tabs>
          <w:tab w:val="left" w:pos="467"/>
        </w:tabs>
        <w:ind w:left="466" w:hanging="145"/>
        <w:rPr>
          <w:sz w:val="24"/>
        </w:rPr>
      </w:pPr>
      <w:r>
        <w:rPr>
          <w:sz w:val="24"/>
        </w:rPr>
        <w:t>воспитание</w:t>
      </w:r>
      <w:r>
        <w:rPr>
          <w:spacing w:val="-8"/>
          <w:sz w:val="24"/>
        </w:rPr>
        <w:t xml:space="preserve"> </w:t>
      </w:r>
      <w:r>
        <w:rPr>
          <w:sz w:val="24"/>
        </w:rPr>
        <w:t>положительных</w:t>
      </w:r>
      <w:r>
        <w:rPr>
          <w:spacing w:val="-2"/>
          <w:sz w:val="24"/>
        </w:rPr>
        <w:t xml:space="preserve"> </w:t>
      </w:r>
      <w:r>
        <w:rPr>
          <w:sz w:val="24"/>
        </w:rPr>
        <w:t>качеств</w:t>
      </w:r>
      <w:r>
        <w:rPr>
          <w:spacing w:val="-4"/>
          <w:sz w:val="24"/>
        </w:rPr>
        <w:t xml:space="preserve"> </w:t>
      </w:r>
      <w:r>
        <w:rPr>
          <w:sz w:val="24"/>
        </w:rPr>
        <w:t>и</w:t>
      </w:r>
      <w:r>
        <w:rPr>
          <w:spacing w:val="-3"/>
          <w:sz w:val="24"/>
        </w:rPr>
        <w:t xml:space="preserve"> </w:t>
      </w:r>
      <w:r>
        <w:rPr>
          <w:sz w:val="24"/>
        </w:rPr>
        <w:t>свойств</w:t>
      </w:r>
      <w:r>
        <w:rPr>
          <w:spacing w:val="-4"/>
          <w:sz w:val="24"/>
        </w:rPr>
        <w:t xml:space="preserve"> </w:t>
      </w:r>
      <w:r>
        <w:rPr>
          <w:spacing w:val="-2"/>
          <w:sz w:val="24"/>
        </w:rPr>
        <w:t>личности.</w:t>
      </w:r>
    </w:p>
    <w:p w:rsidR="004A57EF" w:rsidRDefault="0000266E">
      <w:pPr>
        <w:pStyle w:val="a3"/>
        <w:ind w:right="748"/>
      </w:pPr>
      <w:r>
        <w:rPr>
          <w:b/>
        </w:rPr>
        <w:t xml:space="preserve">Нумерация. </w:t>
      </w:r>
      <w:r>
        <w:t>Чтение и запись чисел от 0 до 1000000. Классы и разряды. Представление многозначных чисел в виде суммы разрядных слагаемых. Сравнение и упорядочение многозначных чисел.</w:t>
      </w:r>
    </w:p>
    <w:p w:rsidR="004A57EF" w:rsidRDefault="0000266E">
      <w:pPr>
        <w:pStyle w:val="a3"/>
        <w:ind w:right="743"/>
      </w:pPr>
      <w:r>
        <w:rPr>
          <w:b/>
        </w:rPr>
        <w:t xml:space="preserve">Единицы измерения и их соотношения. </w:t>
      </w:r>
      <w:r>
        <w:t>Величины (стоимость, длина, масса, емкость, время, площадь, объем) и единицы</w:t>
      </w:r>
      <w:r>
        <w:rPr>
          <w:spacing w:val="-2"/>
        </w:rPr>
        <w:t xml:space="preserve"> </w:t>
      </w:r>
      <w:r>
        <w:t>их измерения. Единицы измерения стоимости: копейка (1 к.), рубль (1 р.). Единицы измерения длины: миллиметр (1 мм), сантиметр (1 см), дециметр (1 дм), метр (1 м), километр (1км). Единицы измерения массы:</w:t>
      </w:r>
    </w:p>
    <w:p w:rsidR="004A57EF" w:rsidRDefault="0000266E">
      <w:pPr>
        <w:pStyle w:val="a3"/>
        <w:tabs>
          <w:tab w:val="left" w:pos="1974"/>
          <w:tab w:val="left" w:pos="2878"/>
          <w:tab w:val="left" w:pos="4248"/>
          <w:tab w:val="left" w:pos="5562"/>
          <w:tab w:val="left" w:pos="7066"/>
          <w:tab w:val="left" w:pos="8217"/>
          <w:tab w:val="left" w:pos="9555"/>
        </w:tabs>
        <w:ind w:right="743"/>
        <w:jc w:val="left"/>
      </w:pPr>
      <w:r>
        <w:t>грамм (1 г), килограмм (1 кг), центнер (1ц), тонна (1 т). Единица измерения емкости –литр (1 л). Единицы измерения времени: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(1куб. мм), кубический сантиметр (1 куб. см), кубический дециметр</w:t>
      </w:r>
      <w:r>
        <w:rPr>
          <w:spacing w:val="80"/>
        </w:rPr>
        <w:t xml:space="preserve"> </w:t>
      </w:r>
      <w:r>
        <w:t>(1куб.дм),</w:t>
      </w:r>
      <w:r>
        <w:rPr>
          <w:spacing w:val="80"/>
        </w:rPr>
        <w:t xml:space="preserve"> </w:t>
      </w:r>
      <w:r>
        <w:t>кубический</w:t>
      </w:r>
      <w:r>
        <w:rPr>
          <w:spacing w:val="80"/>
        </w:rPr>
        <w:t xml:space="preserve"> </w:t>
      </w:r>
      <w:r>
        <w:t>метр</w:t>
      </w:r>
      <w:r>
        <w:rPr>
          <w:spacing w:val="80"/>
        </w:rPr>
        <w:t xml:space="preserve"> </w:t>
      </w:r>
      <w:r>
        <w:t>(1</w:t>
      </w:r>
      <w:r>
        <w:rPr>
          <w:spacing w:val="80"/>
        </w:rPr>
        <w:t xml:space="preserve"> </w:t>
      </w:r>
      <w:r>
        <w:t>куб.</w:t>
      </w:r>
      <w:r>
        <w:rPr>
          <w:spacing w:val="80"/>
        </w:rPr>
        <w:t xml:space="preserve"> </w:t>
      </w:r>
      <w:r>
        <w:t>м),</w:t>
      </w:r>
      <w:r>
        <w:rPr>
          <w:spacing w:val="80"/>
        </w:rPr>
        <w:t xml:space="preserve"> </w:t>
      </w:r>
      <w:r>
        <w:t>кубический</w:t>
      </w:r>
      <w:r>
        <w:rPr>
          <w:spacing w:val="80"/>
        </w:rPr>
        <w:t xml:space="preserve"> </w:t>
      </w:r>
      <w:r>
        <w:t>километр</w:t>
      </w:r>
      <w:r>
        <w:rPr>
          <w:spacing w:val="80"/>
        </w:rPr>
        <w:t xml:space="preserve"> </w:t>
      </w:r>
      <w:r>
        <w:t>(1</w:t>
      </w:r>
      <w:r>
        <w:rPr>
          <w:spacing w:val="80"/>
        </w:rPr>
        <w:t xml:space="preserve"> </w:t>
      </w:r>
      <w:r>
        <w:t>куб.</w:t>
      </w:r>
      <w:r>
        <w:rPr>
          <w:spacing w:val="80"/>
        </w:rPr>
        <w:t xml:space="preserve"> </w:t>
      </w:r>
      <w:r>
        <w:t xml:space="preserve">км). </w:t>
      </w:r>
      <w:r>
        <w:rPr>
          <w:spacing w:val="-2"/>
        </w:rPr>
        <w:t>Соотношения</w:t>
      </w:r>
      <w:r>
        <w:tab/>
      </w:r>
      <w:r>
        <w:rPr>
          <w:spacing w:val="-4"/>
        </w:rPr>
        <w:t>между</w:t>
      </w:r>
      <w:r>
        <w:tab/>
      </w:r>
      <w:r>
        <w:rPr>
          <w:spacing w:val="-2"/>
        </w:rPr>
        <w:t>единицами</w:t>
      </w:r>
      <w:r>
        <w:tab/>
      </w:r>
      <w:r>
        <w:rPr>
          <w:spacing w:val="-2"/>
        </w:rPr>
        <w:t>измерения</w:t>
      </w:r>
      <w:r>
        <w:tab/>
      </w:r>
      <w:r>
        <w:rPr>
          <w:spacing w:val="-2"/>
        </w:rPr>
        <w:t>однородных</w:t>
      </w:r>
      <w:r>
        <w:tab/>
      </w:r>
      <w:r>
        <w:rPr>
          <w:spacing w:val="-2"/>
        </w:rPr>
        <w:t>величин.</w:t>
      </w:r>
      <w:r>
        <w:tab/>
      </w:r>
      <w:r>
        <w:rPr>
          <w:spacing w:val="-2"/>
        </w:rPr>
        <w:t>Сравнение</w:t>
      </w:r>
      <w:r>
        <w:tab/>
      </w:r>
      <w:r>
        <w:rPr>
          <w:spacing w:val="-10"/>
        </w:rPr>
        <w:t xml:space="preserve">и </w:t>
      </w:r>
      <w:r>
        <w:t>упорядочение однородных величин.</w:t>
      </w:r>
    </w:p>
    <w:p w:rsidR="004A57EF" w:rsidRDefault="0000266E">
      <w:pPr>
        <w:pStyle w:val="a3"/>
        <w:jc w:val="left"/>
      </w:pPr>
      <w:r>
        <w:t>Преобразования</w:t>
      </w:r>
      <w:r>
        <w:rPr>
          <w:spacing w:val="-7"/>
        </w:rPr>
        <w:t xml:space="preserve"> </w:t>
      </w:r>
      <w:r>
        <w:t>чисел,</w:t>
      </w:r>
      <w:r>
        <w:rPr>
          <w:spacing w:val="-3"/>
        </w:rPr>
        <w:t xml:space="preserve"> </w:t>
      </w:r>
      <w:r>
        <w:t>полученных</w:t>
      </w:r>
      <w:r>
        <w:rPr>
          <w:spacing w:val="-3"/>
        </w:rPr>
        <w:t xml:space="preserve"> </w:t>
      </w:r>
      <w:r>
        <w:t>при</w:t>
      </w:r>
      <w:r>
        <w:rPr>
          <w:spacing w:val="-5"/>
        </w:rPr>
        <w:t xml:space="preserve"> </w:t>
      </w:r>
      <w:r>
        <w:t>измерении</w:t>
      </w:r>
      <w:r>
        <w:rPr>
          <w:spacing w:val="-4"/>
        </w:rPr>
        <w:t xml:space="preserve"> </w:t>
      </w:r>
      <w:r>
        <w:t>стоимости,</w:t>
      </w:r>
      <w:r>
        <w:rPr>
          <w:spacing w:val="-5"/>
        </w:rPr>
        <w:t xml:space="preserve"> </w:t>
      </w:r>
      <w:r>
        <w:t>длины,</w:t>
      </w:r>
      <w:r>
        <w:rPr>
          <w:spacing w:val="-4"/>
        </w:rPr>
        <w:t xml:space="preserve"> </w:t>
      </w:r>
      <w:r>
        <w:rPr>
          <w:spacing w:val="-2"/>
        </w:rPr>
        <w:t>массы.</w:t>
      </w:r>
    </w:p>
    <w:p w:rsidR="004A57EF" w:rsidRDefault="0000266E">
      <w:pPr>
        <w:pStyle w:val="a3"/>
        <w:ind w:right="748"/>
        <w:jc w:val="left"/>
      </w:pPr>
      <w:r>
        <w:t>Запись</w:t>
      </w:r>
      <w:r>
        <w:rPr>
          <w:spacing w:val="35"/>
        </w:rPr>
        <w:t xml:space="preserve"> </w:t>
      </w:r>
      <w:r>
        <w:t>чисел,</w:t>
      </w:r>
      <w:r>
        <w:rPr>
          <w:spacing w:val="35"/>
        </w:rPr>
        <w:t xml:space="preserve"> </w:t>
      </w:r>
      <w:r>
        <w:t>полученных</w:t>
      </w:r>
      <w:r>
        <w:rPr>
          <w:spacing w:val="34"/>
        </w:rPr>
        <w:t xml:space="preserve"> </w:t>
      </w:r>
      <w:r>
        <w:t>при</w:t>
      </w:r>
      <w:r>
        <w:rPr>
          <w:spacing w:val="36"/>
        </w:rPr>
        <w:t xml:space="preserve"> </w:t>
      </w:r>
      <w:r>
        <w:t>измерении</w:t>
      </w:r>
      <w:r>
        <w:rPr>
          <w:spacing w:val="36"/>
        </w:rPr>
        <w:t xml:space="preserve"> </w:t>
      </w:r>
      <w:r>
        <w:t>длины,</w:t>
      </w:r>
      <w:r>
        <w:rPr>
          <w:spacing w:val="34"/>
        </w:rPr>
        <w:t xml:space="preserve"> </w:t>
      </w:r>
      <w:r>
        <w:t>стоимости,</w:t>
      </w:r>
      <w:r>
        <w:rPr>
          <w:spacing w:val="35"/>
        </w:rPr>
        <w:t xml:space="preserve"> </w:t>
      </w:r>
      <w:r>
        <w:t>массы,</w:t>
      </w:r>
      <w:r>
        <w:rPr>
          <w:spacing w:val="35"/>
        </w:rPr>
        <w:t xml:space="preserve"> </w:t>
      </w:r>
      <w:r>
        <w:t>в</w:t>
      </w:r>
      <w:r>
        <w:rPr>
          <w:spacing w:val="34"/>
        </w:rPr>
        <w:t xml:space="preserve"> </w:t>
      </w:r>
      <w:r>
        <w:t>виде</w:t>
      </w:r>
      <w:r>
        <w:rPr>
          <w:spacing w:val="40"/>
        </w:rPr>
        <w:t xml:space="preserve"> </w:t>
      </w:r>
      <w:r>
        <w:t>десятичной дроби и обратное преобразование.</w:t>
      </w:r>
    </w:p>
    <w:p w:rsidR="004A57EF" w:rsidRDefault="0000266E">
      <w:pPr>
        <w:ind w:left="322"/>
        <w:rPr>
          <w:sz w:val="24"/>
        </w:rPr>
      </w:pPr>
      <w:r>
        <w:rPr>
          <w:b/>
          <w:sz w:val="24"/>
        </w:rPr>
        <w:t>Арифметические</w:t>
      </w:r>
      <w:r>
        <w:rPr>
          <w:b/>
          <w:spacing w:val="-8"/>
          <w:sz w:val="24"/>
        </w:rPr>
        <w:t xml:space="preserve"> </w:t>
      </w:r>
      <w:r>
        <w:rPr>
          <w:b/>
          <w:sz w:val="24"/>
        </w:rPr>
        <w:t>действия.</w:t>
      </w:r>
      <w:r>
        <w:rPr>
          <w:b/>
          <w:spacing w:val="-3"/>
          <w:sz w:val="24"/>
        </w:rPr>
        <w:t xml:space="preserve"> </w:t>
      </w:r>
      <w:r>
        <w:rPr>
          <w:sz w:val="24"/>
        </w:rPr>
        <w:t>Сложение,</w:t>
      </w:r>
      <w:r>
        <w:rPr>
          <w:spacing w:val="-4"/>
          <w:sz w:val="24"/>
        </w:rPr>
        <w:t xml:space="preserve"> </w:t>
      </w:r>
      <w:r>
        <w:rPr>
          <w:sz w:val="24"/>
        </w:rPr>
        <w:t>вычитание,</w:t>
      </w:r>
      <w:r>
        <w:rPr>
          <w:spacing w:val="-3"/>
          <w:sz w:val="24"/>
        </w:rPr>
        <w:t xml:space="preserve"> </w:t>
      </w:r>
      <w:r>
        <w:rPr>
          <w:sz w:val="24"/>
        </w:rPr>
        <w:t>умножение</w:t>
      </w:r>
      <w:r>
        <w:rPr>
          <w:spacing w:val="-5"/>
          <w:sz w:val="24"/>
        </w:rPr>
        <w:t xml:space="preserve"> </w:t>
      </w:r>
      <w:r>
        <w:rPr>
          <w:sz w:val="24"/>
        </w:rPr>
        <w:t>и</w:t>
      </w:r>
      <w:r>
        <w:rPr>
          <w:spacing w:val="-4"/>
          <w:sz w:val="24"/>
        </w:rPr>
        <w:t xml:space="preserve"> </w:t>
      </w:r>
      <w:r>
        <w:rPr>
          <w:spacing w:val="-2"/>
          <w:sz w:val="24"/>
        </w:rPr>
        <w:t>деление.</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pPr>
      <w:r>
        <w:lastRenderedPageBreak/>
        <w:t>Названия</w:t>
      </w:r>
      <w:r>
        <w:rPr>
          <w:spacing w:val="-7"/>
        </w:rPr>
        <w:t xml:space="preserve"> </w:t>
      </w:r>
      <w:r>
        <w:t>компонентов</w:t>
      </w:r>
      <w:r>
        <w:rPr>
          <w:spacing w:val="-5"/>
        </w:rPr>
        <w:t xml:space="preserve"> </w:t>
      </w:r>
      <w:r>
        <w:t>арифметических</w:t>
      </w:r>
      <w:r>
        <w:rPr>
          <w:spacing w:val="-2"/>
        </w:rPr>
        <w:t xml:space="preserve"> </w:t>
      </w:r>
      <w:r>
        <w:t>действий,</w:t>
      </w:r>
      <w:r>
        <w:rPr>
          <w:spacing w:val="-5"/>
        </w:rPr>
        <w:t xml:space="preserve"> </w:t>
      </w:r>
      <w:r>
        <w:t>знаки</w:t>
      </w:r>
      <w:r>
        <w:rPr>
          <w:spacing w:val="-6"/>
        </w:rPr>
        <w:t xml:space="preserve"> </w:t>
      </w:r>
      <w:r>
        <w:rPr>
          <w:spacing w:val="-2"/>
        </w:rPr>
        <w:t>действий.</w:t>
      </w:r>
    </w:p>
    <w:p w:rsidR="004A57EF" w:rsidRDefault="0000266E">
      <w:pPr>
        <w:pStyle w:val="a3"/>
        <w:ind w:right="744"/>
      </w:pPr>
      <w:r>
        <w:t>Все виды устных вычислений с разрядными единицами в пределах 1000000; с целыми числами, полученными при счете и при измерении, в пределах 100, легкие случаи в пределах 1000000.</w:t>
      </w:r>
    </w:p>
    <w:p w:rsidR="004A57EF" w:rsidRDefault="0000266E">
      <w:pPr>
        <w:pStyle w:val="a3"/>
        <w:ind w:right="746"/>
      </w:pPr>
      <w:r>
        <w:t xml:space="preserve">Алгоритмы письменного сложения, вычитания, умножения и деления многозначных </w:t>
      </w:r>
      <w:r>
        <w:rPr>
          <w:spacing w:val="-2"/>
        </w:rPr>
        <w:t>чисел.</w:t>
      </w:r>
    </w:p>
    <w:p w:rsidR="004A57EF" w:rsidRDefault="0000266E">
      <w:pPr>
        <w:pStyle w:val="a3"/>
      </w:pPr>
      <w:r>
        <w:t>Нахождение</w:t>
      </w:r>
      <w:r>
        <w:rPr>
          <w:spacing w:val="-6"/>
        </w:rPr>
        <w:t xml:space="preserve"> </w:t>
      </w:r>
      <w:r>
        <w:t>неизвестного</w:t>
      </w:r>
      <w:r>
        <w:rPr>
          <w:spacing w:val="-3"/>
        </w:rPr>
        <w:t xml:space="preserve"> </w:t>
      </w:r>
      <w:r>
        <w:t>компонента</w:t>
      </w:r>
      <w:r>
        <w:rPr>
          <w:spacing w:val="-3"/>
        </w:rPr>
        <w:t xml:space="preserve"> </w:t>
      </w:r>
      <w:r>
        <w:t>сложения</w:t>
      </w:r>
      <w:r>
        <w:rPr>
          <w:spacing w:val="-3"/>
        </w:rPr>
        <w:t xml:space="preserve"> </w:t>
      </w:r>
      <w:r>
        <w:t>и</w:t>
      </w:r>
      <w:r>
        <w:rPr>
          <w:spacing w:val="-3"/>
        </w:rPr>
        <w:t xml:space="preserve"> </w:t>
      </w:r>
      <w:r>
        <w:rPr>
          <w:spacing w:val="-2"/>
        </w:rPr>
        <w:t>вычитания.</w:t>
      </w:r>
    </w:p>
    <w:p w:rsidR="004A57EF" w:rsidRDefault="0000266E">
      <w:pPr>
        <w:pStyle w:val="a3"/>
        <w:ind w:right="744"/>
      </w:pPr>
      <w:r>
        <w:t>Способы проверки правильности вычислений (алгоритм, обратное действие, оценка достоверности результата).</w:t>
      </w:r>
    </w:p>
    <w:p w:rsidR="004A57EF" w:rsidRDefault="0000266E">
      <w:pPr>
        <w:pStyle w:val="a3"/>
        <w:ind w:right="743"/>
      </w:pPr>
      <w:r>
        <w:t>Сложение и вычитание чисел, полученных при измерении одной, двумя мерами, без преобразования и с преобразованием в пределах 100000.</w:t>
      </w:r>
    </w:p>
    <w:p w:rsidR="004A57EF" w:rsidRDefault="0000266E">
      <w:pPr>
        <w:pStyle w:val="a3"/>
        <w:ind w:right="752"/>
      </w:pPr>
      <w:r>
        <w:t>Умножение и деление целых чисел, полученных при счете и при измерении, на однозначное, двузначное число.</w:t>
      </w:r>
    </w:p>
    <w:p w:rsidR="004A57EF" w:rsidRDefault="0000266E">
      <w:pPr>
        <w:pStyle w:val="a3"/>
        <w:ind w:right="747"/>
      </w:pPr>
      <w:r>
        <w:t>Порядок действий. Нахождение значения числового выражения, состоящего из 3 -4 арифметических действий.</w:t>
      </w:r>
    </w:p>
    <w:p w:rsidR="004A57EF" w:rsidRDefault="0000266E">
      <w:pPr>
        <w:pStyle w:val="a3"/>
        <w:spacing w:before="1"/>
        <w:ind w:right="744"/>
      </w:pPr>
      <w:r>
        <w:t>Использование микрокалькулятора для всех видов вычислений в пределах 1000000 с целыми числами и числами, полученными при измерении, с проверкой результата повторным вычислением на микрокалькуляторе.</w:t>
      </w:r>
    </w:p>
    <w:p w:rsidR="004A57EF" w:rsidRDefault="0000266E">
      <w:pPr>
        <w:pStyle w:val="a3"/>
        <w:ind w:right="748"/>
      </w:pPr>
      <w:r>
        <w:rPr>
          <w:b/>
        </w:rPr>
        <w:t xml:space="preserve">Дроби. </w:t>
      </w:r>
      <w:r>
        <w:t>Доля величины (половина, треть, четверть, десятая, сотая, тысячная). Получение долей. Сравнение долей.</w:t>
      </w:r>
    </w:p>
    <w:p w:rsidR="004A57EF" w:rsidRDefault="0000266E">
      <w:pPr>
        <w:pStyle w:val="a3"/>
        <w:ind w:right="742"/>
      </w:pPr>
      <w: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4A57EF" w:rsidRDefault="0000266E">
      <w:pPr>
        <w:pStyle w:val="a3"/>
      </w:pPr>
      <w:r>
        <w:t>Смешанное</w:t>
      </w:r>
      <w:r>
        <w:rPr>
          <w:spacing w:val="-7"/>
        </w:rPr>
        <w:t xml:space="preserve"> </w:t>
      </w:r>
      <w:r>
        <w:t>число.</w:t>
      </w:r>
      <w:r>
        <w:rPr>
          <w:spacing w:val="-5"/>
        </w:rPr>
        <w:t xml:space="preserve"> </w:t>
      </w:r>
      <w:r>
        <w:t>Получение,</w:t>
      </w:r>
      <w:r>
        <w:rPr>
          <w:spacing w:val="-3"/>
        </w:rPr>
        <w:t xml:space="preserve"> </w:t>
      </w:r>
      <w:r>
        <w:t>чтение,</w:t>
      </w:r>
      <w:r>
        <w:rPr>
          <w:spacing w:val="-4"/>
        </w:rPr>
        <w:t xml:space="preserve"> </w:t>
      </w:r>
      <w:r>
        <w:t>запись,</w:t>
      </w:r>
      <w:r>
        <w:rPr>
          <w:spacing w:val="-6"/>
        </w:rPr>
        <w:t xml:space="preserve"> </w:t>
      </w:r>
      <w:r>
        <w:t>сравнение</w:t>
      </w:r>
      <w:r>
        <w:rPr>
          <w:spacing w:val="-5"/>
        </w:rPr>
        <w:t xml:space="preserve"> </w:t>
      </w:r>
      <w:r>
        <w:t>смешанных</w:t>
      </w:r>
      <w:r>
        <w:rPr>
          <w:spacing w:val="-4"/>
        </w:rPr>
        <w:t xml:space="preserve"> </w:t>
      </w:r>
      <w:r>
        <w:rPr>
          <w:spacing w:val="-2"/>
        </w:rPr>
        <w:t>чисел.</w:t>
      </w:r>
    </w:p>
    <w:p w:rsidR="004A57EF" w:rsidRDefault="0000266E">
      <w:pPr>
        <w:pStyle w:val="a3"/>
        <w:ind w:right="744"/>
      </w:pPr>
      <w: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w:t>
      </w:r>
    </w:p>
    <w:p w:rsidR="004A57EF" w:rsidRDefault="0000266E">
      <w:pPr>
        <w:pStyle w:val="a3"/>
        <w:spacing w:before="1"/>
        <w:ind w:right="1483"/>
        <w:jc w:val="left"/>
      </w:pPr>
      <w:r>
        <w:t>Приведение</w:t>
      </w:r>
      <w:r>
        <w:rPr>
          <w:spacing w:val="-5"/>
        </w:rPr>
        <w:t xml:space="preserve"> </w:t>
      </w:r>
      <w:r>
        <w:t>обыкновенных</w:t>
      </w:r>
      <w:r>
        <w:rPr>
          <w:spacing w:val="-4"/>
        </w:rPr>
        <w:t xml:space="preserve"> </w:t>
      </w:r>
      <w:r>
        <w:t>дробей</w:t>
      </w:r>
      <w:r>
        <w:rPr>
          <w:spacing w:val="-5"/>
        </w:rPr>
        <w:t xml:space="preserve"> </w:t>
      </w:r>
      <w:r>
        <w:t>к</w:t>
      </w:r>
      <w:r>
        <w:rPr>
          <w:spacing w:val="-5"/>
        </w:rPr>
        <w:t xml:space="preserve"> </w:t>
      </w:r>
      <w:r>
        <w:t>общему</w:t>
      </w:r>
      <w:r>
        <w:rPr>
          <w:spacing w:val="-9"/>
        </w:rPr>
        <w:t xml:space="preserve"> </w:t>
      </w:r>
      <w:r>
        <w:t>знаменателю</w:t>
      </w:r>
      <w:r>
        <w:rPr>
          <w:spacing w:val="-5"/>
        </w:rPr>
        <w:t xml:space="preserve"> </w:t>
      </w:r>
      <w:r>
        <w:t>(легкие</w:t>
      </w:r>
      <w:r>
        <w:rPr>
          <w:spacing w:val="-5"/>
        </w:rPr>
        <w:t xml:space="preserve"> </w:t>
      </w:r>
      <w:r>
        <w:t>случаи). Сравнение дробей с разными числителями и знаменателями.</w:t>
      </w:r>
    </w:p>
    <w:p w:rsidR="004A57EF" w:rsidRDefault="0000266E">
      <w:pPr>
        <w:pStyle w:val="a3"/>
        <w:ind w:right="1483"/>
        <w:jc w:val="left"/>
      </w:pPr>
      <w:r>
        <w:t>Сложение</w:t>
      </w:r>
      <w:r>
        <w:rPr>
          <w:spacing w:val="-5"/>
        </w:rPr>
        <w:t xml:space="preserve"> </w:t>
      </w:r>
      <w:r>
        <w:t>и</w:t>
      </w:r>
      <w:r>
        <w:rPr>
          <w:spacing w:val="-4"/>
        </w:rPr>
        <w:t xml:space="preserve"> </w:t>
      </w:r>
      <w:r>
        <w:t>вычитание</w:t>
      </w:r>
      <w:r>
        <w:rPr>
          <w:spacing w:val="-5"/>
        </w:rPr>
        <w:t xml:space="preserve"> </w:t>
      </w:r>
      <w:r>
        <w:t>обыкновенных</w:t>
      </w:r>
      <w:r>
        <w:rPr>
          <w:spacing w:val="-2"/>
        </w:rPr>
        <w:t xml:space="preserve"> </w:t>
      </w:r>
      <w:r>
        <w:t>дробей</w:t>
      </w:r>
      <w:r>
        <w:rPr>
          <w:spacing w:val="-6"/>
        </w:rPr>
        <w:t xml:space="preserve"> </w:t>
      </w:r>
      <w:r>
        <w:t>с</w:t>
      </w:r>
      <w:r>
        <w:rPr>
          <w:spacing w:val="-5"/>
        </w:rPr>
        <w:t xml:space="preserve"> </w:t>
      </w:r>
      <w:r>
        <w:t>одинаковыми</w:t>
      </w:r>
      <w:r>
        <w:rPr>
          <w:spacing w:val="-4"/>
        </w:rPr>
        <w:t xml:space="preserve"> </w:t>
      </w:r>
      <w:r>
        <w:t>знаменателями. Нахождение одной или нескольких частей числа.</w:t>
      </w:r>
    </w:p>
    <w:p w:rsidR="004A57EF" w:rsidRDefault="0000266E">
      <w:pPr>
        <w:pStyle w:val="a3"/>
        <w:jc w:val="left"/>
      </w:pPr>
      <w:r>
        <w:t>Десятичная</w:t>
      </w:r>
      <w:r>
        <w:rPr>
          <w:spacing w:val="-4"/>
        </w:rPr>
        <w:t xml:space="preserve"> </w:t>
      </w:r>
      <w:r>
        <w:t>дробь.</w:t>
      </w:r>
      <w:r>
        <w:rPr>
          <w:spacing w:val="-3"/>
        </w:rPr>
        <w:t xml:space="preserve"> </w:t>
      </w:r>
      <w:r>
        <w:t>Чтение,</w:t>
      </w:r>
      <w:r>
        <w:rPr>
          <w:spacing w:val="-3"/>
        </w:rPr>
        <w:t xml:space="preserve"> </w:t>
      </w:r>
      <w:r>
        <w:t>запись</w:t>
      </w:r>
      <w:r>
        <w:rPr>
          <w:spacing w:val="-3"/>
        </w:rPr>
        <w:t xml:space="preserve"> </w:t>
      </w:r>
      <w:r>
        <w:t>десятичных</w:t>
      </w:r>
      <w:r>
        <w:rPr>
          <w:spacing w:val="-3"/>
        </w:rPr>
        <w:t xml:space="preserve"> </w:t>
      </w:r>
      <w:r>
        <w:rPr>
          <w:spacing w:val="-2"/>
        </w:rPr>
        <w:t>дробей.</w:t>
      </w:r>
    </w:p>
    <w:p w:rsidR="004A57EF" w:rsidRDefault="0000266E">
      <w:pPr>
        <w:pStyle w:val="a3"/>
        <w:ind w:right="1483"/>
        <w:jc w:val="left"/>
      </w:pPr>
      <w:r>
        <w:t>Выражение</w:t>
      </w:r>
      <w:r>
        <w:rPr>
          <w:spacing w:val="-5"/>
        </w:rPr>
        <w:t xml:space="preserve"> </w:t>
      </w:r>
      <w:r>
        <w:t>десятичных</w:t>
      </w:r>
      <w:r>
        <w:rPr>
          <w:spacing w:val="-4"/>
        </w:rPr>
        <w:t xml:space="preserve"> </w:t>
      </w:r>
      <w:r>
        <w:t>дробей</w:t>
      </w:r>
      <w:r>
        <w:rPr>
          <w:spacing w:val="-4"/>
        </w:rPr>
        <w:t xml:space="preserve"> </w:t>
      </w:r>
      <w:r>
        <w:t>в</w:t>
      </w:r>
      <w:r>
        <w:rPr>
          <w:spacing w:val="-5"/>
        </w:rPr>
        <w:t xml:space="preserve"> </w:t>
      </w:r>
      <w:r>
        <w:t>более</w:t>
      </w:r>
      <w:r>
        <w:rPr>
          <w:spacing w:val="-5"/>
        </w:rPr>
        <w:t xml:space="preserve"> </w:t>
      </w:r>
      <w:r>
        <w:t>крупных</w:t>
      </w:r>
      <w:r>
        <w:rPr>
          <w:spacing w:val="-3"/>
        </w:rPr>
        <w:t xml:space="preserve"> </w:t>
      </w:r>
      <w:r>
        <w:t>(мелких),</w:t>
      </w:r>
      <w:r>
        <w:rPr>
          <w:spacing w:val="-1"/>
        </w:rPr>
        <w:t xml:space="preserve"> </w:t>
      </w:r>
      <w:r>
        <w:t>одинаковых</w:t>
      </w:r>
      <w:r>
        <w:rPr>
          <w:spacing w:val="-4"/>
        </w:rPr>
        <w:t xml:space="preserve"> </w:t>
      </w:r>
      <w:r>
        <w:t>долях. Сравнение десятичных дробей.</w:t>
      </w:r>
    </w:p>
    <w:p w:rsidR="004A57EF" w:rsidRDefault="0000266E">
      <w:pPr>
        <w:pStyle w:val="a3"/>
        <w:jc w:val="left"/>
      </w:pPr>
      <w:r>
        <w:t>Сложение</w:t>
      </w:r>
      <w:r>
        <w:rPr>
          <w:spacing w:val="-5"/>
        </w:rPr>
        <w:t xml:space="preserve"> </w:t>
      </w:r>
      <w:r>
        <w:t>и</w:t>
      </w:r>
      <w:r>
        <w:rPr>
          <w:spacing w:val="-2"/>
        </w:rPr>
        <w:t xml:space="preserve"> </w:t>
      </w:r>
      <w:r>
        <w:t>вычитание</w:t>
      </w:r>
      <w:r>
        <w:rPr>
          <w:spacing w:val="-2"/>
        </w:rPr>
        <w:t xml:space="preserve"> </w:t>
      </w:r>
      <w:r>
        <w:t>десятичных</w:t>
      </w:r>
      <w:r>
        <w:rPr>
          <w:spacing w:val="-1"/>
        </w:rPr>
        <w:t xml:space="preserve"> </w:t>
      </w:r>
      <w:r>
        <w:t>дробей</w:t>
      </w:r>
      <w:r>
        <w:rPr>
          <w:spacing w:val="-2"/>
        </w:rPr>
        <w:t xml:space="preserve"> </w:t>
      </w:r>
      <w:r>
        <w:t>(все</w:t>
      </w:r>
      <w:r>
        <w:rPr>
          <w:spacing w:val="-2"/>
        </w:rPr>
        <w:t xml:space="preserve"> случаи).</w:t>
      </w:r>
    </w:p>
    <w:p w:rsidR="004A57EF" w:rsidRDefault="0000266E">
      <w:pPr>
        <w:pStyle w:val="a3"/>
        <w:jc w:val="left"/>
      </w:pPr>
      <w:r>
        <w:t>Умножение</w:t>
      </w:r>
      <w:r>
        <w:rPr>
          <w:spacing w:val="-6"/>
        </w:rPr>
        <w:t xml:space="preserve"> </w:t>
      </w:r>
      <w:r>
        <w:t>и</w:t>
      </w:r>
      <w:r>
        <w:rPr>
          <w:spacing w:val="-3"/>
        </w:rPr>
        <w:t xml:space="preserve"> </w:t>
      </w:r>
      <w:r>
        <w:t>деление</w:t>
      </w:r>
      <w:r>
        <w:rPr>
          <w:spacing w:val="-4"/>
        </w:rPr>
        <w:t xml:space="preserve"> </w:t>
      </w:r>
      <w:r>
        <w:t>десятичной</w:t>
      </w:r>
      <w:r>
        <w:rPr>
          <w:spacing w:val="-2"/>
        </w:rPr>
        <w:t xml:space="preserve"> </w:t>
      </w:r>
      <w:r>
        <w:t>дроби</w:t>
      </w:r>
      <w:r>
        <w:rPr>
          <w:spacing w:val="-4"/>
        </w:rPr>
        <w:t xml:space="preserve"> </w:t>
      </w:r>
      <w:r>
        <w:t>на</w:t>
      </w:r>
      <w:r>
        <w:rPr>
          <w:spacing w:val="-4"/>
        </w:rPr>
        <w:t xml:space="preserve"> </w:t>
      </w:r>
      <w:r>
        <w:t>однозначное,</w:t>
      </w:r>
      <w:r>
        <w:rPr>
          <w:spacing w:val="-3"/>
        </w:rPr>
        <w:t xml:space="preserve"> </w:t>
      </w:r>
      <w:r>
        <w:t>двузначное</w:t>
      </w:r>
      <w:r>
        <w:rPr>
          <w:spacing w:val="-1"/>
        </w:rPr>
        <w:t xml:space="preserve"> </w:t>
      </w:r>
      <w:r>
        <w:rPr>
          <w:spacing w:val="-2"/>
        </w:rPr>
        <w:t>число.</w:t>
      </w:r>
    </w:p>
    <w:p w:rsidR="004A57EF" w:rsidRDefault="0000266E">
      <w:pPr>
        <w:pStyle w:val="a3"/>
        <w:jc w:val="left"/>
      </w:pPr>
      <w:r>
        <w:t>Действия</w:t>
      </w:r>
      <w:r>
        <w:rPr>
          <w:spacing w:val="40"/>
        </w:rPr>
        <w:t xml:space="preserve"> </w:t>
      </w:r>
      <w:r>
        <w:t>сложения,</w:t>
      </w:r>
      <w:r>
        <w:rPr>
          <w:spacing w:val="40"/>
        </w:rPr>
        <w:t xml:space="preserve"> </w:t>
      </w:r>
      <w:r>
        <w:t>вычитания,</w:t>
      </w:r>
      <w:r>
        <w:rPr>
          <w:spacing w:val="78"/>
        </w:rPr>
        <w:t xml:space="preserve"> </w:t>
      </w:r>
      <w:r>
        <w:t>умножения</w:t>
      </w:r>
      <w:r>
        <w:rPr>
          <w:spacing w:val="40"/>
        </w:rPr>
        <w:t xml:space="preserve"> </w:t>
      </w:r>
      <w:r>
        <w:t>и</w:t>
      </w:r>
      <w:r>
        <w:rPr>
          <w:spacing w:val="76"/>
        </w:rPr>
        <w:t xml:space="preserve"> </w:t>
      </w:r>
      <w:r>
        <w:t>деления</w:t>
      </w:r>
      <w:r>
        <w:rPr>
          <w:spacing w:val="40"/>
        </w:rPr>
        <w:t xml:space="preserve"> </w:t>
      </w:r>
      <w:r>
        <w:t>с</w:t>
      </w:r>
      <w:r>
        <w:rPr>
          <w:spacing w:val="40"/>
        </w:rPr>
        <w:t xml:space="preserve"> </w:t>
      </w:r>
      <w:r>
        <w:t>числами,</w:t>
      </w:r>
      <w:r>
        <w:rPr>
          <w:spacing w:val="40"/>
        </w:rPr>
        <w:t xml:space="preserve"> </w:t>
      </w:r>
      <w:r>
        <w:t>полученными</w:t>
      </w:r>
      <w:r>
        <w:rPr>
          <w:spacing w:val="76"/>
        </w:rPr>
        <w:t xml:space="preserve"> </w:t>
      </w:r>
      <w:r>
        <w:t>при измерении и выраженными десятичной дробью.</w:t>
      </w:r>
    </w:p>
    <w:p w:rsidR="004A57EF" w:rsidRDefault="0000266E">
      <w:pPr>
        <w:pStyle w:val="a3"/>
        <w:jc w:val="left"/>
      </w:pPr>
      <w:r>
        <w:t>Нахождение</w:t>
      </w:r>
      <w:r>
        <w:rPr>
          <w:spacing w:val="-3"/>
        </w:rPr>
        <w:t xml:space="preserve"> </w:t>
      </w:r>
      <w:r>
        <w:t>десятичной</w:t>
      </w:r>
      <w:r>
        <w:rPr>
          <w:spacing w:val="-2"/>
        </w:rPr>
        <w:t xml:space="preserve"> </w:t>
      </w:r>
      <w:r>
        <w:t>дроби</w:t>
      </w:r>
      <w:r>
        <w:rPr>
          <w:spacing w:val="-1"/>
        </w:rPr>
        <w:t xml:space="preserve"> </w:t>
      </w:r>
      <w:r>
        <w:t>от</w:t>
      </w:r>
      <w:r>
        <w:rPr>
          <w:spacing w:val="-1"/>
        </w:rPr>
        <w:t xml:space="preserve"> </w:t>
      </w:r>
      <w:r>
        <w:rPr>
          <w:spacing w:val="-2"/>
        </w:rPr>
        <w:t>числа.</w:t>
      </w:r>
    </w:p>
    <w:p w:rsidR="004A57EF" w:rsidRDefault="0000266E">
      <w:pPr>
        <w:pStyle w:val="a3"/>
        <w:ind w:right="752"/>
      </w:pPr>
      <w: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w:t>
      </w:r>
      <w:r>
        <w:rPr>
          <w:spacing w:val="-2"/>
        </w:rPr>
        <w:t>микрокалькуляторе.</w:t>
      </w:r>
    </w:p>
    <w:p w:rsidR="004A57EF" w:rsidRDefault="0000266E">
      <w:pPr>
        <w:pStyle w:val="a3"/>
        <w:spacing w:before="1"/>
        <w:ind w:right="751"/>
      </w:pPr>
      <w:r>
        <w:t>Понятие процента. Нахождение одного процента от числа. Нахождение нескольких процентов от числа.</w:t>
      </w:r>
    </w:p>
    <w:p w:rsidR="004A57EF" w:rsidRDefault="0000266E">
      <w:pPr>
        <w:pStyle w:val="a3"/>
        <w:ind w:right="743"/>
      </w:pPr>
      <w:r>
        <w:rPr>
          <w:b/>
        </w:rPr>
        <w:t xml:space="preserve">Арифметические задачи. </w:t>
      </w:r>
      <w:r>
        <w:t>Простые и составные (в 3-4 арифметических действия) задачи. Задачи на нахождение неизвестного слагаемого, уменьшаемого, вычитаемого, на разностное</w:t>
      </w:r>
      <w:r>
        <w:rPr>
          <w:spacing w:val="78"/>
        </w:rPr>
        <w:t xml:space="preserve"> </w:t>
      </w:r>
      <w:r>
        <w:t>и</w:t>
      </w:r>
      <w:r>
        <w:rPr>
          <w:spacing w:val="77"/>
        </w:rPr>
        <w:t xml:space="preserve"> </w:t>
      </w:r>
      <w:r>
        <w:t>кратное</w:t>
      </w:r>
      <w:r>
        <w:rPr>
          <w:spacing w:val="76"/>
        </w:rPr>
        <w:t xml:space="preserve"> </w:t>
      </w:r>
      <w:r>
        <w:t>сравнение.</w:t>
      </w:r>
      <w:r>
        <w:rPr>
          <w:spacing w:val="79"/>
        </w:rPr>
        <w:t xml:space="preserve"> </w:t>
      </w:r>
      <w:r>
        <w:t>Задачи,</w:t>
      </w:r>
      <w:r>
        <w:rPr>
          <w:spacing w:val="79"/>
        </w:rPr>
        <w:t xml:space="preserve"> </w:t>
      </w:r>
      <w:r>
        <w:t>содержащие</w:t>
      </w:r>
      <w:r>
        <w:rPr>
          <w:spacing w:val="78"/>
        </w:rPr>
        <w:t xml:space="preserve"> </w:t>
      </w:r>
      <w:r>
        <w:t>отношения</w:t>
      </w:r>
      <w:r>
        <w:rPr>
          <w:spacing w:val="80"/>
        </w:rPr>
        <w:t xml:space="preserve"> </w:t>
      </w:r>
      <w:r>
        <w:t>«больше</w:t>
      </w:r>
      <w:r>
        <w:rPr>
          <w:spacing w:val="78"/>
        </w:rPr>
        <w:t xml:space="preserve"> </w:t>
      </w:r>
      <w:r>
        <w:t>на</w:t>
      </w:r>
      <w:r>
        <w:rPr>
          <w:spacing w:val="78"/>
        </w:rPr>
        <w:t xml:space="preserve"> </w:t>
      </w:r>
      <w:r>
        <w:t>(в)...»,</w:t>
      </w:r>
    </w:p>
    <w:p w:rsidR="004A57EF" w:rsidRDefault="0000266E">
      <w:pPr>
        <w:pStyle w:val="a3"/>
        <w:ind w:right="750"/>
      </w:pPr>
      <w:r>
        <w:t>«меньше на (в).». Задачи на пропорциональное</w:t>
      </w:r>
      <w:r>
        <w:rPr>
          <w:spacing w:val="-1"/>
        </w:rPr>
        <w:t xml:space="preserve"> </w:t>
      </w:r>
      <w:r>
        <w:t>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w:t>
      </w:r>
      <w:r>
        <w:rPr>
          <w:spacing w:val="59"/>
          <w:w w:val="150"/>
        </w:rPr>
        <w:t xml:space="preserve"> </w:t>
      </w:r>
      <w:r>
        <w:t>количество</w:t>
      </w:r>
      <w:r>
        <w:rPr>
          <w:spacing w:val="59"/>
          <w:w w:val="150"/>
        </w:rPr>
        <w:t xml:space="preserve"> </w:t>
      </w:r>
      <w:r>
        <w:t>предметов,</w:t>
      </w:r>
      <w:r>
        <w:rPr>
          <w:spacing w:val="60"/>
          <w:w w:val="150"/>
        </w:rPr>
        <w:t xml:space="preserve"> </w:t>
      </w:r>
      <w:r>
        <w:t>общий</w:t>
      </w:r>
      <w:r>
        <w:rPr>
          <w:spacing w:val="59"/>
          <w:w w:val="150"/>
        </w:rPr>
        <w:t xml:space="preserve"> </w:t>
      </w:r>
      <w:r>
        <w:t>расход).</w:t>
      </w:r>
      <w:r>
        <w:rPr>
          <w:spacing w:val="58"/>
          <w:w w:val="150"/>
        </w:rPr>
        <w:t xml:space="preserve"> </w:t>
      </w:r>
      <w:r>
        <w:t>Задачи</w:t>
      </w:r>
      <w:r>
        <w:rPr>
          <w:spacing w:val="60"/>
          <w:w w:val="150"/>
        </w:rPr>
        <w:t xml:space="preserve"> </w:t>
      </w:r>
      <w:r>
        <w:t>на</w:t>
      </w:r>
      <w:r>
        <w:rPr>
          <w:spacing w:val="58"/>
          <w:w w:val="150"/>
        </w:rPr>
        <w:t xml:space="preserve"> </w:t>
      </w:r>
      <w:r>
        <w:t>расчет</w:t>
      </w:r>
      <w:r>
        <w:rPr>
          <w:spacing w:val="59"/>
          <w:w w:val="150"/>
        </w:rPr>
        <w:t xml:space="preserve"> </w:t>
      </w:r>
      <w:r>
        <w:t>стоимости</w:t>
      </w:r>
      <w:r>
        <w:rPr>
          <w:spacing w:val="61"/>
          <w:w w:val="150"/>
        </w:rPr>
        <w:t xml:space="preserve"> </w:t>
      </w:r>
      <w:r>
        <w:rPr>
          <w:spacing w:val="-2"/>
        </w:rPr>
        <w:t>(цена,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4"/>
      </w:pPr>
      <w:r>
        <w:lastRenderedPageBreak/>
        <w:t>количество,</w:t>
      </w:r>
      <w:r>
        <w:rPr>
          <w:spacing w:val="-2"/>
        </w:rPr>
        <w:t xml:space="preserve"> </w:t>
      </w:r>
      <w:r>
        <w:t>общая</w:t>
      </w:r>
      <w:r>
        <w:rPr>
          <w:spacing w:val="-2"/>
        </w:rPr>
        <w:t xml:space="preserve"> </w:t>
      </w:r>
      <w:r>
        <w:t>стоимость</w:t>
      </w:r>
      <w:r>
        <w:rPr>
          <w:spacing w:val="-1"/>
        </w:rPr>
        <w:t xml:space="preserve"> </w:t>
      </w:r>
      <w:r>
        <w:t>товара).</w:t>
      </w:r>
      <w:r>
        <w:rPr>
          <w:spacing w:val="-3"/>
        </w:rPr>
        <w:t xml:space="preserve"> </w:t>
      </w:r>
      <w:r>
        <w:t>Задачи</w:t>
      </w:r>
      <w:r>
        <w:rPr>
          <w:spacing w:val="-1"/>
        </w:rPr>
        <w:t xml:space="preserve"> </w:t>
      </w:r>
      <w:r>
        <w:t>на</w:t>
      </w:r>
      <w:r>
        <w:rPr>
          <w:spacing w:val="-3"/>
        </w:rPr>
        <w:t xml:space="preserve"> </w:t>
      </w:r>
      <w:r>
        <w:t>время</w:t>
      </w:r>
      <w:r>
        <w:rPr>
          <w:spacing w:val="-2"/>
        </w:rPr>
        <w:t xml:space="preserve"> </w:t>
      </w:r>
      <w:r>
        <w:t>(начало,</w:t>
      </w:r>
      <w:r>
        <w:rPr>
          <w:spacing w:val="-2"/>
        </w:rPr>
        <w:t xml:space="preserve"> </w:t>
      </w:r>
      <w:r>
        <w:t>конец,</w:t>
      </w:r>
      <w:r>
        <w:rPr>
          <w:spacing w:val="-5"/>
        </w:rPr>
        <w:t xml:space="preserve"> </w:t>
      </w:r>
      <w:r>
        <w:t>продолжительность события). Задачи на нахождение части целого.</w:t>
      </w:r>
    </w:p>
    <w:p w:rsidR="004A57EF" w:rsidRDefault="0000266E">
      <w:pPr>
        <w:pStyle w:val="a3"/>
        <w:ind w:right="755"/>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A57EF" w:rsidRDefault="0000266E">
      <w:pPr>
        <w:pStyle w:val="a3"/>
      </w:pPr>
      <w:r>
        <w:t>Планирование</w:t>
      </w:r>
      <w:r>
        <w:rPr>
          <w:spacing w:val="-4"/>
        </w:rPr>
        <w:t xml:space="preserve"> </w:t>
      </w:r>
      <w:r>
        <w:t>хода</w:t>
      </w:r>
      <w:r>
        <w:rPr>
          <w:spacing w:val="-4"/>
        </w:rPr>
        <w:t xml:space="preserve"> </w:t>
      </w:r>
      <w:r>
        <w:t>решения</w:t>
      </w:r>
      <w:r>
        <w:rPr>
          <w:spacing w:val="-3"/>
        </w:rPr>
        <w:t xml:space="preserve"> </w:t>
      </w:r>
      <w:r>
        <w:rPr>
          <w:spacing w:val="-2"/>
        </w:rPr>
        <w:t>задачи.</w:t>
      </w:r>
    </w:p>
    <w:p w:rsidR="004A57EF" w:rsidRDefault="0000266E">
      <w:pPr>
        <w:pStyle w:val="a3"/>
      </w:pPr>
      <w:r>
        <w:t>Арифметические</w:t>
      </w:r>
      <w:r>
        <w:rPr>
          <w:spacing w:val="-6"/>
        </w:rPr>
        <w:t xml:space="preserve"> </w:t>
      </w:r>
      <w:r>
        <w:t>задачи,</w:t>
      </w:r>
      <w:r>
        <w:rPr>
          <w:spacing w:val="-4"/>
        </w:rPr>
        <w:t xml:space="preserve"> </w:t>
      </w:r>
      <w:r>
        <w:t>связанные</w:t>
      </w:r>
      <w:r>
        <w:rPr>
          <w:spacing w:val="-2"/>
        </w:rPr>
        <w:t xml:space="preserve"> </w:t>
      </w:r>
      <w:r>
        <w:t>с</w:t>
      </w:r>
      <w:r>
        <w:rPr>
          <w:spacing w:val="-4"/>
        </w:rPr>
        <w:t xml:space="preserve"> </w:t>
      </w:r>
      <w:r>
        <w:t>программой</w:t>
      </w:r>
      <w:r>
        <w:rPr>
          <w:spacing w:val="-3"/>
        </w:rPr>
        <w:t xml:space="preserve"> </w:t>
      </w:r>
      <w:r>
        <w:t>профильного</w:t>
      </w:r>
      <w:r>
        <w:rPr>
          <w:spacing w:val="-5"/>
        </w:rPr>
        <w:t xml:space="preserve"> </w:t>
      </w:r>
      <w:r>
        <w:rPr>
          <w:spacing w:val="-2"/>
        </w:rPr>
        <w:t>труда.</w:t>
      </w:r>
    </w:p>
    <w:p w:rsidR="004A57EF" w:rsidRDefault="0000266E">
      <w:pPr>
        <w:pStyle w:val="a3"/>
        <w:ind w:right="743"/>
      </w:pPr>
      <w:r>
        <w:rPr>
          <w:b/>
        </w:rPr>
        <w:t xml:space="preserve">Геометрический материал. </w:t>
      </w:r>
      <w: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4A57EF" w:rsidRDefault="0000266E">
      <w:pPr>
        <w:pStyle w:val="a3"/>
        <w:ind w:right="752"/>
      </w:pPr>
      <w: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4A57EF" w:rsidRDefault="0000266E">
      <w:pPr>
        <w:pStyle w:val="a3"/>
        <w:ind w:right="1483"/>
        <w:jc w:val="left"/>
      </w:pPr>
      <w:r>
        <w:t>Углы,</w:t>
      </w:r>
      <w:r>
        <w:rPr>
          <w:spacing w:val="-4"/>
        </w:rPr>
        <w:t xml:space="preserve"> </w:t>
      </w:r>
      <w:r>
        <w:t>виды</w:t>
      </w:r>
      <w:r>
        <w:rPr>
          <w:spacing w:val="-2"/>
        </w:rPr>
        <w:t xml:space="preserve"> </w:t>
      </w:r>
      <w:r>
        <w:t>углов,</w:t>
      </w:r>
      <w:r>
        <w:rPr>
          <w:spacing w:val="-5"/>
        </w:rPr>
        <w:t xml:space="preserve"> </w:t>
      </w:r>
      <w:r>
        <w:t>смежные</w:t>
      </w:r>
      <w:r>
        <w:rPr>
          <w:spacing w:val="-4"/>
        </w:rPr>
        <w:t xml:space="preserve"> </w:t>
      </w:r>
      <w:r>
        <w:t>углы.</w:t>
      </w:r>
      <w:r>
        <w:rPr>
          <w:spacing w:val="-5"/>
        </w:rPr>
        <w:t xml:space="preserve"> </w:t>
      </w:r>
      <w:r>
        <w:t>Градус</w:t>
      </w:r>
      <w:r>
        <w:rPr>
          <w:spacing w:val="-3"/>
        </w:rPr>
        <w:t xml:space="preserve"> </w:t>
      </w:r>
      <w:r>
        <w:t>как</w:t>
      </w:r>
      <w:r>
        <w:rPr>
          <w:spacing w:val="-4"/>
        </w:rPr>
        <w:t xml:space="preserve"> </w:t>
      </w:r>
      <w:r>
        <w:t>мера</w:t>
      </w:r>
      <w:r>
        <w:rPr>
          <w:spacing w:val="-1"/>
        </w:rPr>
        <w:t xml:space="preserve"> </w:t>
      </w:r>
      <w:r>
        <w:t>угла.</w:t>
      </w:r>
      <w:r>
        <w:rPr>
          <w:spacing w:val="-4"/>
        </w:rPr>
        <w:t xml:space="preserve"> </w:t>
      </w:r>
      <w:r>
        <w:t>Сумма</w:t>
      </w:r>
      <w:r>
        <w:rPr>
          <w:spacing w:val="-5"/>
        </w:rPr>
        <w:t xml:space="preserve"> </w:t>
      </w:r>
      <w:r>
        <w:t>смежных</w:t>
      </w:r>
      <w:r>
        <w:rPr>
          <w:spacing w:val="-1"/>
        </w:rPr>
        <w:t xml:space="preserve"> </w:t>
      </w:r>
      <w:r>
        <w:t>углов. Сумма углов треугольника.</w:t>
      </w:r>
    </w:p>
    <w:p w:rsidR="004A57EF" w:rsidRDefault="0000266E">
      <w:pPr>
        <w:pStyle w:val="a3"/>
        <w:tabs>
          <w:tab w:val="left" w:pos="1837"/>
          <w:tab w:val="left" w:pos="3381"/>
          <w:tab w:val="left" w:pos="5343"/>
          <w:tab w:val="left" w:pos="6351"/>
          <w:tab w:val="left" w:pos="8049"/>
        </w:tabs>
        <w:spacing w:before="1"/>
        <w:ind w:right="751"/>
        <w:jc w:val="left"/>
      </w:pPr>
      <w:r>
        <w:t>Симметрия. Ось симметрии. Симметричные предметы, геометрические фигуры. Предметы,</w:t>
      </w:r>
      <w:r>
        <w:rPr>
          <w:spacing w:val="80"/>
        </w:rPr>
        <w:t xml:space="preserve"> </w:t>
      </w:r>
      <w:r>
        <w:t>геометрические</w:t>
      </w:r>
      <w:r>
        <w:rPr>
          <w:spacing w:val="80"/>
        </w:rPr>
        <w:t xml:space="preserve"> </w:t>
      </w:r>
      <w:r>
        <w:t>фигуры,</w:t>
      </w:r>
      <w:r>
        <w:rPr>
          <w:spacing w:val="80"/>
        </w:rPr>
        <w:t xml:space="preserve"> </w:t>
      </w:r>
      <w:r>
        <w:t>симметрично</w:t>
      </w:r>
      <w:r>
        <w:rPr>
          <w:spacing w:val="80"/>
        </w:rPr>
        <w:t xml:space="preserve"> </w:t>
      </w:r>
      <w:r>
        <w:t>расположенные</w:t>
      </w:r>
      <w:r>
        <w:rPr>
          <w:spacing w:val="80"/>
        </w:rPr>
        <w:t xml:space="preserve"> </w:t>
      </w:r>
      <w:r>
        <w:t>относительно</w:t>
      </w:r>
      <w:r>
        <w:rPr>
          <w:spacing w:val="80"/>
        </w:rPr>
        <w:t xml:space="preserve"> </w:t>
      </w:r>
      <w:r>
        <w:t xml:space="preserve">оси </w:t>
      </w:r>
      <w:r>
        <w:rPr>
          <w:spacing w:val="-2"/>
        </w:rPr>
        <w:t>симметрии.</w:t>
      </w:r>
      <w:r>
        <w:tab/>
      </w:r>
      <w:r>
        <w:rPr>
          <w:spacing w:val="-2"/>
        </w:rPr>
        <w:t>Построение</w:t>
      </w:r>
      <w:r>
        <w:tab/>
      </w:r>
      <w:r>
        <w:rPr>
          <w:spacing w:val="-2"/>
        </w:rPr>
        <w:t>геометрических</w:t>
      </w:r>
      <w:r>
        <w:tab/>
      </w:r>
      <w:r>
        <w:rPr>
          <w:spacing w:val="-2"/>
        </w:rPr>
        <w:t>фигур,</w:t>
      </w:r>
      <w:r>
        <w:tab/>
      </w:r>
      <w:r>
        <w:rPr>
          <w:spacing w:val="-2"/>
        </w:rPr>
        <w:t>симметрично</w:t>
      </w:r>
      <w:r>
        <w:tab/>
      </w:r>
      <w:r>
        <w:rPr>
          <w:spacing w:val="-2"/>
        </w:rPr>
        <w:t xml:space="preserve">расположенных </w:t>
      </w:r>
      <w:r>
        <w:t>относительно оси симметрии.</w:t>
      </w:r>
    </w:p>
    <w:p w:rsidR="004A57EF" w:rsidRDefault="0000266E">
      <w:pPr>
        <w:pStyle w:val="a3"/>
        <w:jc w:val="left"/>
      </w:pPr>
      <w:r>
        <w:t>Периметр.</w:t>
      </w:r>
      <w:r>
        <w:rPr>
          <w:spacing w:val="-8"/>
        </w:rPr>
        <w:t xml:space="preserve"> </w:t>
      </w:r>
      <w:r>
        <w:t>Вычисление</w:t>
      </w:r>
      <w:r>
        <w:rPr>
          <w:spacing w:val="-6"/>
        </w:rPr>
        <w:t xml:space="preserve"> </w:t>
      </w:r>
      <w:r>
        <w:t>периметра</w:t>
      </w:r>
      <w:r>
        <w:rPr>
          <w:spacing w:val="-6"/>
        </w:rPr>
        <w:t xml:space="preserve"> </w:t>
      </w:r>
      <w:r>
        <w:t>треугольника,</w:t>
      </w:r>
      <w:r>
        <w:rPr>
          <w:spacing w:val="-5"/>
        </w:rPr>
        <w:t xml:space="preserve"> </w:t>
      </w:r>
      <w:r>
        <w:t>прямоугольника,</w:t>
      </w:r>
      <w:r>
        <w:rPr>
          <w:spacing w:val="-5"/>
        </w:rPr>
        <w:t xml:space="preserve"> </w:t>
      </w:r>
      <w:r>
        <w:rPr>
          <w:spacing w:val="-2"/>
        </w:rPr>
        <w:t>квадрата.</w:t>
      </w:r>
    </w:p>
    <w:p w:rsidR="004A57EF" w:rsidRDefault="0000266E">
      <w:pPr>
        <w:pStyle w:val="a3"/>
        <w:jc w:val="left"/>
      </w:pPr>
      <w:r>
        <w:t xml:space="preserve">Площадь геометрической фигуры. Обозначение: S. Вычисление площади прямоугольника </w:t>
      </w:r>
      <w:r>
        <w:rPr>
          <w:spacing w:val="-2"/>
        </w:rPr>
        <w:t>(квадрата).</w:t>
      </w:r>
    </w:p>
    <w:p w:rsidR="004A57EF" w:rsidRDefault="0000266E">
      <w:pPr>
        <w:pStyle w:val="a3"/>
        <w:ind w:right="802"/>
        <w:jc w:val="left"/>
      </w:pPr>
      <w:r>
        <w:t>Геометрические тела: куб, шар, параллелепипед, пирамида, призма, цилиндр, конус. Узнавание,</w:t>
      </w:r>
      <w:r>
        <w:rPr>
          <w:spacing w:val="40"/>
        </w:rPr>
        <w:t xml:space="preserve"> </w:t>
      </w:r>
      <w:r>
        <w:t>называние.</w:t>
      </w:r>
      <w:r>
        <w:rPr>
          <w:spacing w:val="40"/>
        </w:rPr>
        <w:t xml:space="preserve"> </w:t>
      </w:r>
      <w:r>
        <w:t>Элементы</w:t>
      </w:r>
      <w:r>
        <w:rPr>
          <w:spacing w:val="40"/>
        </w:rPr>
        <w:t xml:space="preserve"> </w:t>
      </w:r>
      <w:r>
        <w:t>и</w:t>
      </w:r>
      <w:r>
        <w:rPr>
          <w:spacing w:val="40"/>
        </w:rPr>
        <w:t xml:space="preserve"> </w:t>
      </w:r>
      <w:r>
        <w:t>свойства</w:t>
      </w:r>
      <w:r>
        <w:rPr>
          <w:spacing w:val="40"/>
        </w:rPr>
        <w:t xml:space="preserve"> </w:t>
      </w:r>
      <w:r>
        <w:t>прямоугольного</w:t>
      </w:r>
      <w:r>
        <w:rPr>
          <w:spacing w:val="40"/>
        </w:rPr>
        <w:t xml:space="preserve"> </w:t>
      </w:r>
      <w:r>
        <w:t>параллелепипеда</w:t>
      </w:r>
      <w:r>
        <w:rPr>
          <w:spacing w:val="40"/>
        </w:rPr>
        <w:t xml:space="preserve"> </w:t>
      </w:r>
      <w:r>
        <w:t>(в</w:t>
      </w:r>
      <w:r>
        <w:rPr>
          <w:spacing w:val="40"/>
        </w:rPr>
        <w:t xml:space="preserve"> </w:t>
      </w:r>
      <w:r>
        <w:t>том числе куба). Развертка</w:t>
      </w:r>
      <w:r>
        <w:rPr>
          <w:spacing w:val="30"/>
        </w:rPr>
        <w:t xml:space="preserve"> </w:t>
      </w:r>
      <w:r>
        <w:t>и прямоугольного</w:t>
      </w:r>
      <w:r>
        <w:rPr>
          <w:spacing w:val="29"/>
        </w:rPr>
        <w:t xml:space="preserve"> </w:t>
      </w:r>
      <w:r>
        <w:t>параллелепипеда (в том</w:t>
      </w:r>
      <w:r>
        <w:rPr>
          <w:spacing w:val="29"/>
        </w:rPr>
        <w:t xml:space="preserve"> </w:t>
      </w:r>
      <w:r>
        <w:t>числе куба). Площадь боковой и полной поверхности прямоугольного параллелепипеда (в том числе куба).</w:t>
      </w:r>
    </w:p>
    <w:p w:rsidR="004A57EF" w:rsidRDefault="0000266E">
      <w:pPr>
        <w:pStyle w:val="a3"/>
        <w:spacing w:before="1"/>
        <w:ind w:right="754"/>
      </w:pPr>
      <w:r>
        <w:t>Объем геометрического тела. Обозначение: V. Измерение и вычисление объема прямоугольного параллелепипеда (в том числе куба). Геометрические формы в окружающем мире.</w:t>
      </w:r>
    </w:p>
    <w:p w:rsidR="004A57EF" w:rsidRDefault="0000266E">
      <w:pPr>
        <w:pStyle w:val="1"/>
        <w:numPr>
          <w:ilvl w:val="3"/>
          <w:numId w:val="74"/>
        </w:numPr>
        <w:tabs>
          <w:tab w:val="left" w:pos="1102"/>
        </w:tabs>
        <w:spacing w:line="240" w:lineRule="auto"/>
        <w:ind w:left="322" w:right="2000" w:firstLine="0"/>
        <w:jc w:val="both"/>
      </w:pPr>
      <w:r>
        <w:t>Рабочая</w:t>
      </w:r>
      <w:r>
        <w:rPr>
          <w:spacing w:val="-5"/>
        </w:rPr>
        <w:t xml:space="preserve"> </w:t>
      </w:r>
      <w:r>
        <w:t>программа</w:t>
      </w:r>
      <w:r>
        <w:rPr>
          <w:spacing w:val="-5"/>
        </w:rPr>
        <w:t xml:space="preserve"> </w:t>
      </w:r>
      <w:r>
        <w:t>учебного</w:t>
      </w:r>
      <w:r>
        <w:rPr>
          <w:spacing w:val="-5"/>
        </w:rPr>
        <w:t xml:space="preserve"> </w:t>
      </w:r>
      <w:r>
        <w:t>предмета</w:t>
      </w:r>
      <w:r>
        <w:rPr>
          <w:spacing w:val="-5"/>
        </w:rPr>
        <w:t xml:space="preserve"> </w:t>
      </w:r>
      <w:r>
        <w:t>«Информатика»</w:t>
      </w:r>
      <w:r>
        <w:rPr>
          <w:spacing w:val="-5"/>
        </w:rPr>
        <w:t xml:space="preserve"> </w:t>
      </w:r>
      <w:r>
        <w:t>7-9</w:t>
      </w:r>
      <w:r>
        <w:rPr>
          <w:spacing w:val="-5"/>
        </w:rPr>
        <w:t xml:space="preserve"> </w:t>
      </w:r>
      <w:r>
        <w:t>классы Пояснительная записка</w:t>
      </w:r>
    </w:p>
    <w:p w:rsidR="004A57EF" w:rsidRDefault="0000266E">
      <w:pPr>
        <w:pStyle w:val="a3"/>
        <w:ind w:right="744"/>
      </w:pPr>
      <w:r>
        <w:t>В результате изучения курса информатики у учащихся с умственной отсталостью (интеллектуальными нарушениями) будут сформированы представления, знания и</w:t>
      </w:r>
      <w:r>
        <w:rPr>
          <w:spacing w:val="80"/>
        </w:rPr>
        <w:t xml:space="preserve"> </w:t>
      </w:r>
      <w:r>
        <w:t>умения, необходимые для жизни и работы в современном высокотехнологичном</w:t>
      </w:r>
      <w:r>
        <w:rPr>
          <w:spacing w:val="40"/>
        </w:rPr>
        <w:t xml:space="preserve"> </w:t>
      </w:r>
      <w:r>
        <w:t>обществе. Обучающиеся познакомятся с приѐмами работы с компьютером и другими средствами ИКТ, необходимыми для решения учебно-познавательных, учебно- 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4A57EF" w:rsidRDefault="0000266E">
      <w:pPr>
        <w:pStyle w:val="a3"/>
        <w:ind w:right="743"/>
      </w:pPr>
      <w:r>
        <w:rPr>
          <w:i/>
        </w:rPr>
        <w:t xml:space="preserve">Практика работы на компьютере : </w:t>
      </w:r>
      <w: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приѐмов труда при работе на компьютере; бережное отношение к техническим устройствам.</w:t>
      </w:r>
    </w:p>
    <w:p w:rsidR="004A57EF" w:rsidRDefault="0000266E">
      <w:pPr>
        <w:pStyle w:val="a3"/>
        <w:ind w:right="746"/>
      </w:pPr>
      <w:r>
        <w:rPr>
          <w:i/>
        </w:rPr>
        <w:t xml:space="preserve">Работа с простыми информационными объектами(текст, </w:t>
      </w:r>
      <w:r>
        <w:t>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программах WORD и POWERPOINT.</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Организация</w:t>
      </w:r>
      <w:r>
        <w:rPr>
          <w:spacing w:val="80"/>
          <w:w w:val="150"/>
        </w:rPr>
        <w:t xml:space="preserve"> </w:t>
      </w:r>
      <w:r>
        <w:t>системы</w:t>
      </w:r>
      <w:r>
        <w:rPr>
          <w:spacing w:val="80"/>
          <w:w w:val="150"/>
        </w:rPr>
        <w:t xml:space="preserve"> </w:t>
      </w:r>
      <w:r>
        <w:t>файлов</w:t>
      </w:r>
      <w:r>
        <w:rPr>
          <w:spacing w:val="80"/>
          <w:w w:val="150"/>
        </w:rPr>
        <w:t xml:space="preserve"> </w:t>
      </w:r>
      <w:r>
        <w:t>и</w:t>
      </w:r>
      <w:r>
        <w:rPr>
          <w:spacing w:val="80"/>
          <w:w w:val="150"/>
        </w:rPr>
        <w:t xml:space="preserve"> </w:t>
      </w:r>
      <w:r>
        <w:t>папок</w:t>
      </w:r>
      <w:r>
        <w:rPr>
          <w:spacing w:val="80"/>
          <w:w w:val="150"/>
        </w:rPr>
        <w:t xml:space="preserve"> </w:t>
      </w:r>
      <w:r>
        <w:t>для</w:t>
      </w:r>
      <w:r>
        <w:rPr>
          <w:spacing w:val="80"/>
          <w:w w:val="150"/>
        </w:rPr>
        <w:t xml:space="preserve"> </w:t>
      </w:r>
      <w:r>
        <w:t>хранения</w:t>
      </w:r>
      <w:r>
        <w:rPr>
          <w:spacing w:val="80"/>
          <w:w w:val="150"/>
        </w:rPr>
        <w:t xml:space="preserve"> </w:t>
      </w:r>
      <w:r>
        <w:t>собственной</w:t>
      </w:r>
      <w:r>
        <w:rPr>
          <w:spacing w:val="80"/>
          <w:w w:val="150"/>
        </w:rPr>
        <w:t xml:space="preserve"> </w:t>
      </w:r>
      <w:r>
        <w:t>информации</w:t>
      </w:r>
      <w:r>
        <w:rPr>
          <w:spacing w:val="80"/>
          <w:w w:val="150"/>
        </w:rPr>
        <w:t xml:space="preserve"> </w:t>
      </w:r>
      <w:r>
        <w:t>в компьютере, именование файлов и папок.</w:t>
      </w:r>
    </w:p>
    <w:p w:rsidR="004A57EF" w:rsidRDefault="0000266E">
      <w:pPr>
        <w:tabs>
          <w:tab w:val="left" w:pos="1351"/>
          <w:tab w:val="left" w:pos="1687"/>
          <w:tab w:val="left" w:pos="3110"/>
          <w:tab w:val="left" w:pos="5307"/>
          <w:tab w:val="left" w:pos="6657"/>
          <w:tab w:val="left" w:pos="7889"/>
          <w:tab w:val="left" w:pos="9448"/>
        </w:tabs>
        <w:ind w:left="322" w:right="744"/>
        <w:rPr>
          <w:sz w:val="24"/>
        </w:rPr>
      </w:pPr>
      <w:r>
        <w:rPr>
          <w:i/>
          <w:spacing w:val="-2"/>
          <w:sz w:val="24"/>
        </w:rPr>
        <w:t>Работа</w:t>
      </w:r>
      <w:r>
        <w:rPr>
          <w:i/>
          <w:sz w:val="24"/>
        </w:rPr>
        <w:tab/>
      </w:r>
      <w:r>
        <w:rPr>
          <w:i/>
          <w:spacing w:val="-10"/>
          <w:sz w:val="24"/>
        </w:rPr>
        <w:t>с</w:t>
      </w:r>
      <w:r>
        <w:rPr>
          <w:i/>
          <w:sz w:val="24"/>
        </w:rPr>
        <w:tab/>
      </w:r>
      <w:r>
        <w:rPr>
          <w:i/>
          <w:spacing w:val="-2"/>
          <w:sz w:val="24"/>
        </w:rPr>
        <w:t>цифровыми</w:t>
      </w:r>
      <w:r>
        <w:rPr>
          <w:i/>
          <w:sz w:val="24"/>
        </w:rPr>
        <w:tab/>
      </w:r>
      <w:r>
        <w:rPr>
          <w:i/>
          <w:spacing w:val="-2"/>
          <w:sz w:val="24"/>
        </w:rPr>
        <w:t>образовательными</w:t>
      </w:r>
      <w:r>
        <w:rPr>
          <w:i/>
          <w:sz w:val="24"/>
        </w:rPr>
        <w:tab/>
      </w:r>
      <w:r>
        <w:rPr>
          <w:i/>
          <w:spacing w:val="-2"/>
          <w:sz w:val="24"/>
        </w:rPr>
        <w:t>ресурсами,</w:t>
      </w:r>
      <w:r>
        <w:rPr>
          <w:i/>
          <w:sz w:val="24"/>
        </w:rPr>
        <w:tab/>
      </w:r>
      <w:r>
        <w:rPr>
          <w:spacing w:val="-2"/>
          <w:sz w:val="24"/>
        </w:rPr>
        <w:t>готовыми</w:t>
      </w:r>
      <w:r>
        <w:rPr>
          <w:sz w:val="24"/>
        </w:rPr>
        <w:tab/>
      </w:r>
      <w:r>
        <w:rPr>
          <w:spacing w:val="-2"/>
          <w:sz w:val="24"/>
        </w:rPr>
        <w:t>материалами</w:t>
      </w:r>
      <w:r>
        <w:rPr>
          <w:sz w:val="24"/>
        </w:rPr>
        <w:tab/>
      </w:r>
      <w:r>
        <w:rPr>
          <w:spacing w:val="-6"/>
          <w:sz w:val="24"/>
        </w:rPr>
        <w:t xml:space="preserve">на </w:t>
      </w:r>
      <w:r>
        <w:rPr>
          <w:sz w:val="24"/>
        </w:rPr>
        <w:t>электронных носителях.</w:t>
      </w:r>
    </w:p>
    <w:p w:rsidR="004A57EF" w:rsidRDefault="0000266E">
      <w:pPr>
        <w:pStyle w:val="1"/>
        <w:numPr>
          <w:ilvl w:val="3"/>
          <w:numId w:val="74"/>
        </w:numPr>
        <w:tabs>
          <w:tab w:val="left" w:pos="1102"/>
        </w:tabs>
        <w:spacing w:line="240" w:lineRule="auto"/>
        <w:ind w:left="322" w:right="2977" w:firstLine="0"/>
      </w:pPr>
      <w:r>
        <w:t>Рабочая</w:t>
      </w:r>
      <w:r>
        <w:rPr>
          <w:spacing w:val="-8"/>
        </w:rPr>
        <w:t xml:space="preserve"> </w:t>
      </w:r>
      <w:r>
        <w:t>программа</w:t>
      </w:r>
      <w:r>
        <w:rPr>
          <w:spacing w:val="-8"/>
        </w:rPr>
        <w:t xml:space="preserve"> </w:t>
      </w:r>
      <w:r>
        <w:t>учебного</w:t>
      </w:r>
      <w:r>
        <w:rPr>
          <w:spacing w:val="-8"/>
        </w:rPr>
        <w:t xml:space="preserve"> </w:t>
      </w:r>
      <w:r>
        <w:t>предмета</w:t>
      </w:r>
      <w:r>
        <w:rPr>
          <w:spacing w:val="-8"/>
        </w:rPr>
        <w:t xml:space="preserve"> </w:t>
      </w:r>
      <w:r>
        <w:t>«Природоведение» Лифанова Т.В., Соломина Е.Н., Шевырѐва Т.В. 5-9 классы</w:t>
      </w:r>
    </w:p>
    <w:p w:rsidR="004A57EF" w:rsidRDefault="0000266E">
      <w:pPr>
        <w:spacing w:line="274" w:lineRule="exact"/>
        <w:ind w:left="322"/>
        <w:rPr>
          <w:b/>
          <w:sz w:val="24"/>
        </w:rPr>
      </w:pPr>
      <w:r>
        <w:rPr>
          <w:b/>
          <w:sz w:val="24"/>
        </w:rPr>
        <w:t>Пояснительная</w:t>
      </w:r>
      <w:r>
        <w:rPr>
          <w:b/>
          <w:spacing w:val="-1"/>
          <w:sz w:val="24"/>
        </w:rPr>
        <w:t xml:space="preserve"> </w:t>
      </w:r>
      <w:r>
        <w:rPr>
          <w:b/>
          <w:spacing w:val="-2"/>
          <w:sz w:val="24"/>
        </w:rPr>
        <w:t>записка</w:t>
      </w:r>
    </w:p>
    <w:p w:rsidR="004A57EF" w:rsidRDefault="0000266E">
      <w:pPr>
        <w:pStyle w:val="a3"/>
        <w:ind w:right="748"/>
        <w:jc w:val="left"/>
      </w:pPr>
      <w: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4A57EF" w:rsidRDefault="0000266E">
      <w:pPr>
        <w:pStyle w:val="a3"/>
        <w:jc w:val="left"/>
      </w:pPr>
      <w:r>
        <w:t>Основными</w:t>
      </w:r>
      <w:r>
        <w:rPr>
          <w:spacing w:val="-6"/>
        </w:rPr>
        <w:t xml:space="preserve"> </w:t>
      </w:r>
      <w:r>
        <w:t>задачами</w:t>
      </w:r>
      <w:r>
        <w:rPr>
          <w:spacing w:val="-5"/>
        </w:rPr>
        <w:t xml:space="preserve"> </w:t>
      </w:r>
      <w:r>
        <w:t>курса</w:t>
      </w:r>
      <w:r>
        <w:rPr>
          <w:spacing w:val="-3"/>
        </w:rPr>
        <w:t xml:space="preserve"> </w:t>
      </w:r>
      <w:r>
        <w:t>«Природоведение»</w:t>
      </w:r>
      <w:r>
        <w:rPr>
          <w:spacing w:val="-7"/>
        </w:rPr>
        <w:t xml:space="preserve"> </w:t>
      </w:r>
      <w:r>
        <w:rPr>
          <w:spacing w:val="-2"/>
        </w:rPr>
        <w:t>являются:</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6"/>
          <w:sz w:val="24"/>
        </w:rPr>
        <w:t xml:space="preserve"> </w:t>
      </w:r>
      <w:r>
        <w:rPr>
          <w:sz w:val="24"/>
        </w:rPr>
        <w:t>элементарных</w:t>
      </w:r>
      <w:r>
        <w:rPr>
          <w:spacing w:val="-4"/>
          <w:sz w:val="24"/>
        </w:rPr>
        <w:t xml:space="preserve"> </w:t>
      </w:r>
      <w:r>
        <w:rPr>
          <w:sz w:val="24"/>
        </w:rPr>
        <w:t>научных</w:t>
      </w:r>
      <w:r>
        <w:rPr>
          <w:spacing w:val="-2"/>
          <w:sz w:val="24"/>
        </w:rPr>
        <w:t xml:space="preserve"> </w:t>
      </w:r>
      <w:r>
        <w:rPr>
          <w:sz w:val="24"/>
        </w:rPr>
        <w:t>знаний</w:t>
      </w:r>
      <w:r>
        <w:rPr>
          <w:spacing w:val="-3"/>
          <w:sz w:val="24"/>
        </w:rPr>
        <w:t xml:space="preserve"> </w:t>
      </w:r>
      <w:r>
        <w:rPr>
          <w:sz w:val="24"/>
        </w:rPr>
        <w:t>о</w:t>
      </w:r>
      <w:r>
        <w:rPr>
          <w:spacing w:val="-3"/>
          <w:sz w:val="24"/>
        </w:rPr>
        <w:t xml:space="preserve"> </w:t>
      </w:r>
      <w:r>
        <w:rPr>
          <w:sz w:val="24"/>
        </w:rPr>
        <w:t>живой</w:t>
      </w:r>
      <w:r>
        <w:rPr>
          <w:spacing w:val="-5"/>
          <w:sz w:val="24"/>
        </w:rPr>
        <w:t xml:space="preserve"> </w:t>
      </w:r>
      <w:r>
        <w:rPr>
          <w:sz w:val="24"/>
        </w:rPr>
        <w:t>и</w:t>
      </w:r>
      <w:r>
        <w:rPr>
          <w:spacing w:val="-3"/>
          <w:sz w:val="24"/>
        </w:rPr>
        <w:t xml:space="preserve"> </w:t>
      </w:r>
      <w:r>
        <w:rPr>
          <w:sz w:val="24"/>
        </w:rPr>
        <w:t>неживой</w:t>
      </w:r>
      <w:r>
        <w:rPr>
          <w:spacing w:val="-4"/>
          <w:sz w:val="24"/>
        </w:rPr>
        <w:t xml:space="preserve"> </w:t>
      </w:r>
      <w:r>
        <w:rPr>
          <w:spacing w:val="-2"/>
          <w:sz w:val="24"/>
        </w:rPr>
        <w:t>природе;</w:t>
      </w:r>
    </w:p>
    <w:p w:rsidR="004A57EF" w:rsidRDefault="0000266E">
      <w:pPr>
        <w:pStyle w:val="a4"/>
        <w:numPr>
          <w:ilvl w:val="0"/>
          <w:numId w:val="81"/>
        </w:numPr>
        <w:tabs>
          <w:tab w:val="left" w:pos="467"/>
        </w:tabs>
        <w:ind w:left="466" w:hanging="145"/>
        <w:jc w:val="left"/>
        <w:rPr>
          <w:sz w:val="24"/>
        </w:rPr>
      </w:pPr>
      <w:r>
        <w:rPr>
          <w:sz w:val="24"/>
        </w:rPr>
        <w:t>демонстрация</w:t>
      </w:r>
      <w:r>
        <w:rPr>
          <w:spacing w:val="-4"/>
          <w:sz w:val="24"/>
        </w:rPr>
        <w:t xml:space="preserve"> </w:t>
      </w:r>
      <w:r>
        <w:rPr>
          <w:sz w:val="24"/>
        </w:rPr>
        <w:t>тесной</w:t>
      </w:r>
      <w:r>
        <w:rPr>
          <w:spacing w:val="-4"/>
          <w:sz w:val="24"/>
        </w:rPr>
        <w:t xml:space="preserve"> </w:t>
      </w:r>
      <w:r>
        <w:rPr>
          <w:sz w:val="24"/>
        </w:rPr>
        <w:t>взаимосвязи</w:t>
      </w:r>
      <w:r>
        <w:rPr>
          <w:spacing w:val="-2"/>
          <w:sz w:val="24"/>
        </w:rPr>
        <w:t xml:space="preserve"> </w:t>
      </w:r>
      <w:r>
        <w:rPr>
          <w:sz w:val="24"/>
        </w:rPr>
        <w:t>между</w:t>
      </w:r>
      <w:r>
        <w:rPr>
          <w:spacing w:val="-6"/>
          <w:sz w:val="24"/>
        </w:rPr>
        <w:t xml:space="preserve"> </w:t>
      </w:r>
      <w:r>
        <w:rPr>
          <w:sz w:val="24"/>
        </w:rPr>
        <w:t>живой</w:t>
      </w:r>
      <w:r>
        <w:rPr>
          <w:spacing w:val="-2"/>
          <w:sz w:val="24"/>
        </w:rPr>
        <w:t xml:space="preserve"> </w:t>
      </w:r>
      <w:r>
        <w:rPr>
          <w:sz w:val="24"/>
        </w:rPr>
        <w:t>и</w:t>
      </w:r>
      <w:r>
        <w:rPr>
          <w:spacing w:val="-2"/>
          <w:sz w:val="24"/>
        </w:rPr>
        <w:t xml:space="preserve"> </w:t>
      </w:r>
      <w:r>
        <w:rPr>
          <w:sz w:val="24"/>
        </w:rPr>
        <w:t>неживой</w:t>
      </w:r>
      <w:r>
        <w:rPr>
          <w:spacing w:val="-3"/>
          <w:sz w:val="24"/>
        </w:rPr>
        <w:t xml:space="preserve"> </w:t>
      </w:r>
      <w:r>
        <w:rPr>
          <w:spacing w:val="-2"/>
          <w:sz w:val="24"/>
        </w:rPr>
        <w:t>природой;</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7"/>
          <w:sz w:val="24"/>
        </w:rPr>
        <w:t xml:space="preserve"> </w:t>
      </w:r>
      <w:r>
        <w:rPr>
          <w:sz w:val="24"/>
        </w:rPr>
        <w:t>специальных</w:t>
      </w:r>
      <w:r>
        <w:rPr>
          <w:spacing w:val="-2"/>
          <w:sz w:val="24"/>
        </w:rPr>
        <w:t xml:space="preserve"> </w:t>
      </w:r>
      <w:r>
        <w:rPr>
          <w:sz w:val="24"/>
        </w:rPr>
        <w:t>и</w:t>
      </w:r>
      <w:r>
        <w:rPr>
          <w:spacing w:val="-4"/>
          <w:sz w:val="24"/>
        </w:rPr>
        <w:t xml:space="preserve"> </w:t>
      </w:r>
      <w:r>
        <w:rPr>
          <w:sz w:val="24"/>
        </w:rPr>
        <w:t>общеучебных</w:t>
      </w:r>
      <w:r>
        <w:rPr>
          <w:spacing w:val="-4"/>
          <w:sz w:val="24"/>
        </w:rPr>
        <w:t xml:space="preserve"> </w:t>
      </w:r>
      <w:r>
        <w:rPr>
          <w:sz w:val="24"/>
        </w:rPr>
        <w:t>умений</w:t>
      </w:r>
      <w:r>
        <w:rPr>
          <w:spacing w:val="-4"/>
          <w:sz w:val="24"/>
        </w:rPr>
        <w:t xml:space="preserve"> </w:t>
      </w:r>
      <w:r>
        <w:rPr>
          <w:sz w:val="24"/>
        </w:rPr>
        <w:t>и</w:t>
      </w:r>
      <w:r>
        <w:rPr>
          <w:spacing w:val="-3"/>
          <w:sz w:val="24"/>
        </w:rPr>
        <w:t xml:space="preserve"> </w:t>
      </w:r>
      <w:r>
        <w:rPr>
          <w:spacing w:val="-2"/>
          <w:sz w:val="24"/>
        </w:rPr>
        <w:t>навыков;</w:t>
      </w:r>
    </w:p>
    <w:p w:rsidR="004A57EF" w:rsidRDefault="0000266E">
      <w:pPr>
        <w:pStyle w:val="a4"/>
        <w:numPr>
          <w:ilvl w:val="0"/>
          <w:numId w:val="81"/>
        </w:numPr>
        <w:tabs>
          <w:tab w:val="left" w:pos="529"/>
        </w:tabs>
        <w:ind w:right="749" w:firstLine="0"/>
        <w:jc w:val="left"/>
        <w:rPr>
          <w:sz w:val="24"/>
        </w:rPr>
      </w:pPr>
      <w:r>
        <w:rPr>
          <w:sz w:val="24"/>
        </w:rPr>
        <w:t>воспитание</w:t>
      </w:r>
      <w:r>
        <w:rPr>
          <w:spacing w:val="40"/>
          <w:sz w:val="24"/>
        </w:rPr>
        <w:t xml:space="preserve"> </w:t>
      </w:r>
      <w:r>
        <w:rPr>
          <w:sz w:val="24"/>
        </w:rPr>
        <w:t>бережного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природе,</w:t>
      </w:r>
      <w:r>
        <w:rPr>
          <w:spacing w:val="40"/>
          <w:sz w:val="24"/>
        </w:rPr>
        <w:t xml:space="preserve"> </w:t>
      </w:r>
      <w:r>
        <w:rPr>
          <w:sz w:val="24"/>
        </w:rPr>
        <w:t>ее</w:t>
      </w:r>
      <w:r>
        <w:rPr>
          <w:spacing w:val="40"/>
          <w:sz w:val="24"/>
        </w:rPr>
        <w:t xml:space="preserve"> </w:t>
      </w:r>
      <w:r>
        <w:rPr>
          <w:sz w:val="24"/>
        </w:rPr>
        <w:t>ресурсам,</w:t>
      </w:r>
      <w:r>
        <w:rPr>
          <w:spacing w:val="40"/>
          <w:sz w:val="24"/>
        </w:rPr>
        <w:t xml:space="preserve"> </w:t>
      </w:r>
      <w:r>
        <w:rPr>
          <w:sz w:val="24"/>
        </w:rPr>
        <w:t>знакомство</w:t>
      </w:r>
      <w:r>
        <w:rPr>
          <w:spacing w:val="40"/>
          <w:sz w:val="24"/>
        </w:rPr>
        <w:t xml:space="preserve"> </w:t>
      </w:r>
      <w:r>
        <w:rPr>
          <w:sz w:val="24"/>
        </w:rPr>
        <w:t>с</w:t>
      </w:r>
      <w:r>
        <w:rPr>
          <w:spacing w:val="40"/>
          <w:sz w:val="24"/>
        </w:rPr>
        <w:t xml:space="preserve"> </w:t>
      </w:r>
      <w:r>
        <w:rPr>
          <w:sz w:val="24"/>
        </w:rPr>
        <w:t>основными направлениями природоохранительной работы;</w:t>
      </w:r>
    </w:p>
    <w:p w:rsidR="004A57EF" w:rsidRDefault="0000266E">
      <w:pPr>
        <w:pStyle w:val="a4"/>
        <w:numPr>
          <w:ilvl w:val="0"/>
          <w:numId w:val="81"/>
        </w:numPr>
        <w:tabs>
          <w:tab w:val="left" w:pos="467"/>
        </w:tabs>
        <w:ind w:left="466" w:hanging="145"/>
        <w:jc w:val="left"/>
        <w:rPr>
          <w:sz w:val="24"/>
        </w:rPr>
      </w:pPr>
      <w:r>
        <w:rPr>
          <w:sz w:val="24"/>
        </w:rPr>
        <w:t>воспитание</w:t>
      </w:r>
      <w:r>
        <w:rPr>
          <w:spacing w:val="-7"/>
          <w:sz w:val="24"/>
        </w:rPr>
        <w:t xml:space="preserve"> </w:t>
      </w:r>
      <w:r>
        <w:rPr>
          <w:sz w:val="24"/>
        </w:rPr>
        <w:t>социально</w:t>
      </w:r>
      <w:r>
        <w:rPr>
          <w:spacing w:val="-5"/>
          <w:sz w:val="24"/>
        </w:rPr>
        <w:t xml:space="preserve"> </w:t>
      </w:r>
      <w:r>
        <w:rPr>
          <w:sz w:val="24"/>
        </w:rPr>
        <w:t>значимых</w:t>
      </w:r>
      <w:r>
        <w:rPr>
          <w:spacing w:val="-4"/>
          <w:sz w:val="24"/>
        </w:rPr>
        <w:t xml:space="preserve"> </w:t>
      </w:r>
      <w:r>
        <w:rPr>
          <w:sz w:val="24"/>
        </w:rPr>
        <w:t>качеств</w:t>
      </w:r>
      <w:r>
        <w:rPr>
          <w:spacing w:val="-3"/>
          <w:sz w:val="24"/>
        </w:rPr>
        <w:t xml:space="preserve"> </w:t>
      </w:r>
      <w:r>
        <w:rPr>
          <w:spacing w:val="-2"/>
          <w:sz w:val="24"/>
        </w:rPr>
        <w:t>личности.</w:t>
      </w:r>
    </w:p>
    <w:p w:rsidR="004A57EF" w:rsidRDefault="0000266E">
      <w:pPr>
        <w:pStyle w:val="a3"/>
        <w:ind w:right="744"/>
      </w:pPr>
      <w: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w:t>
      </w:r>
      <w:r>
        <w:rPr>
          <w:spacing w:val="80"/>
        </w:rPr>
        <w:t xml:space="preserve"> </w:t>
      </w:r>
      <w:r>
        <w:t>связи и зависимости.</w:t>
      </w:r>
    </w:p>
    <w:p w:rsidR="004A57EF" w:rsidRDefault="0000266E">
      <w:pPr>
        <w:pStyle w:val="a3"/>
        <w:ind w:right="744"/>
      </w:pPr>
      <w: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4A57EF" w:rsidRDefault="0000266E">
      <w:pPr>
        <w:pStyle w:val="a3"/>
        <w:ind w:right="744"/>
      </w:pPr>
      <w:r>
        <w:t>Курс «Природоведение» не только обобщает знания о природе, осуществляет переход от первоначальных представлений, полученных в младших классах, к систематическим знаниям по географии и естествознанию, но и одновременно служит основой для них.</w:t>
      </w:r>
    </w:p>
    <w:p w:rsidR="004A57EF" w:rsidRDefault="0000266E">
      <w:pPr>
        <w:pStyle w:val="a3"/>
      </w:pPr>
      <w:r>
        <w:t>Программа</w:t>
      </w:r>
      <w:r>
        <w:rPr>
          <w:spacing w:val="-6"/>
        </w:rPr>
        <w:t xml:space="preserve"> </w:t>
      </w:r>
      <w:r>
        <w:t>по</w:t>
      </w:r>
      <w:r>
        <w:rPr>
          <w:spacing w:val="-2"/>
        </w:rPr>
        <w:t xml:space="preserve"> </w:t>
      </w:r>
      <w:r>
        <w:t>природоведению</w:t>
      </w:r>
      <w:r>
        <w:rPr>
          <w:spacing w:val="-2"/>
        </w:rPr>
        <w:t xml:space="preserve"> </w:t>
      </w:r>
      <w:r>
        <w:t>состоит</w:t>
      </w:r>
      <w:r>
        <w:rPr>
          <w:spacing w:val="-3"/>
        </w:rPr>
        <w:t xml:space="preserve"> </w:t>
      </w:r>
      <w:r>
        <w:t>из</w:t>
      </w:r>
      <w:r>
        <w:rPr>
          <w:spacing w:val="-3"/>
        </w:rPr>
        <w:t xml:space="preserve"> </w:t>
      </w:r>
      <w:r>
        <w:t>шести</w:t>
      </w:r>
      <w:r>
        <w:rPr>
          <w:spacing w:val="-1"/>
        </w:rPr>
        <w:t xml:space="preserve"> </w:t>
      </w:r>
      <w:r>
        <w:rPr>
          <w:spacing w:val="-2"/>
        </w:rPr>
        <w:t>разделов:</w:t>
      </w:r>
    </w:p>
    <w:p w:rsidR="004A57EF" w:rsidRDefault="0000266E">
      <w:pPr>
        <w:pStyle w:val="a3"/>
      </w:pPr>
      <w:r>
        <w:t>«Вселенная»,</w:t>
      </w:r>
      <w:r>
        <w:rPr>
          <w:spacing w:val="30"/>
        </w:rPr>
        <w:t xml:space="preserve"> </w:t>
      </w:r>
      <w:r>
        <w:t>«Наш</w:t>
      </w:r>
      <w:r>
        <w:rPr>
          <w:spacing w:val="30"/>
        </w:rPr>
        <w:t xml:space="preserve"> </w:t>
      </w:r>
      <w:r>
        <w:t>дом</w:t>
      </w:r>
      <w:r>
        <w:rPr>
          <w:spacing w:val="29"/>
        </w:rPr>
        <w:t xml:space="preserve"> </w:t>
      </w:r>
      <w:r>
        <w:t>-</w:t>
      </w:r>
      <w:r>
        <w:rPr>
          <w:spacing w:val="28"/>
        </w:rPr>
        <w:t xml:space="preserve"> </w:t>
      </w:r>
      <w:r>
        <w:t>Земля»,</w:t>
      </w:r>
      <w:r>
        <w:rPr>
          <w:spacing w:val="36"/>
        </w:rPr>
        <w:t xml:space="preserve"> </w:t>
      </w:r>
      <w:r>
        <w:t>«Есть</w:t>
      </w:r>
      <w:r>
        <w:rPr>
          <w:spacing w:val="28"/>
        </w:rPr>
        <w:t xml:space="preserve"> </w:t>
      </w:r>
      <w:r>
        <w:t>на</w:t>
      </w:r>
      <w:r>
        <w:rPr>
          <w:spacing w:val="26"/>
        </w:rPr>
        <w:t xml:space="preserve"> </w:t>
      </w:r>
      <w:r>
        <w:t>Земле</w:t>
      </w:r>
      <w:r>
        <w:rPr>
          <w:spacing w:val="28"/>
        </w:rPr>
        <w:t xml:space="preserve"> </w:t>
      </w:r>
      <w:r>
        <w:t>страна</w:t>
      </w:r>
      <w:r>
        <w:rPr>
          <w:spacing w:val="27"/>
        </w:rPr>
        <w:t xml:space="preserve"> </w:t>
      </w:r>
      <w:r>
        <w:t>Россия»,</w:t>
      </w:r>
      <w:r>
        <w:rPr>
          <w:spacing w:val="33"/>
        </w:rPr>
        <w:t xml:space="preserve"> </w:t>
      </w:r>
      <w:r>
        <w:t>«Растительный</w:t>
      </w:r>
      <w:r>
        <w:rPr>
          <w:spacing w:val="35"/>
        </w:rPr>
        <w:t xml:space="preserve"> </w:t>
      </w:r>
      <w:r>
        <w:rPr>
          <w:spacing w:val="-2"/>
        </w:rPr>
        <w:t>мир»,</w:t>
      </w:r>
    </w:p>
    <w:p w:rsidR="004A57EF" w:rsidRDefault="0000266E">
      <w:pPr>
        <w:pStyle w:val="a3"/>
      </w:pPr>
      <w:r>
        <w:t>«Животный</w:t>
      </w:r>
      <w:r>
        <w:rPr>
          <w:spacing w:val="-6"/>
        </w:rPr>
        <w:t xml:space="preserve"> </w:t>
      </w:r>
      <w:r>
        <w:t>мир»,</w:t>
      </w:r>
      <w:r>
        <w:rPr>
          <w:spacing w:val="-2"/>
        </w:rPr>
        <w:t xml:space="preserve"> «Человек».</w:t>
      </w:r>
    </w:p>
    <w:p w:rsidR="004A57EF" w:rsidRDefault="0000266E">
      <w:pPr>
        <w:pStyle w:val="a3"/>
        <w:ind w:right="743"/>
      </w:pPr>
      <w:r>
        <w:t>При изучении раздела</w:t>
      </w:r>
      <w:r>
        <w:rPr>
          <w:spacing w:val="-1"/>
        </w:rPr>
        <w:t xml:space="preserve"> </w:t>
      </w:r>
      <w:r>
        <w:t>«Вселенная»</w:t>
      </w:r>
      <w:r>
        <w:rPr>
          <w:spacing w:val="-2"/>
        </w:rPr>
        <w:t xml:space="preserve"> </w:t>
      </w:r>
      <w:r>
        <w:t>учащиеся знакомятся с</w:t>
      </w:r>
      <w:r>
        <w:rPr>
          <w:spacing w:val="-1"/>
        </w:rPr>
        <w:t xml:space="preserve"> </w:t>
      </w:r>
      <w:r>
        <w:t>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w:t>
      </w:r>
      <w:r>
        <w:rPr>
          <w:spacing w:val="40"/>
        </w:rPr>
        <w:t xml:space="preserve"> </w:t>
      </w:r>
      <w:r>
        <w:t>не должен требовать от них обязательного полного воспроизведения этих названий. В разделе «Наш дом — Земля»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4A57EF" w:rsidRDefault="0000266E">
      <w:pPr>
        <w:pStyle w:val="a3"/>
        <w:ind w:right="744"/>
      </w:pPr>
      <w:r>
        <w:t>Раздел «Есть на Земле страна Россия» завершает изучение неживой природы в 5 классе и готовит учащихся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4A57EF" w:rsidRDefault="0000266E">
      <w:pPr>
        <w:pStyle w:val="a3"/>
        <w:ind w:right="802"/>
        <w:jc w:val="left"/>
      </w:pPr>
      <w:r>
        <w:t>При изучении этого раздела уместно опираться на знания учащихся о своем родном крае. Более подробное знакомство с произрастающими растениями и обитающими животными, как</w:t>
      </w:r>
      <w:r>
        <w:rPr>
          <w:spacing w:val="40"/>
        </w:rPr>
        <w:t xml:space="preserve"> </w:t>
      </w:r>
      <w:r>
        <w:t>в</w:t>
      </w:r>
      <w:r>
        <w:rPr>
          <w:spacing w:val="40"/>
        </w:rPr>
        <w:t xml:space="preserve"> </w:t>
      </w:r>
      <w:r>
        <w:t>целом</w:t>
      </w:r>
      <w:r>
        <w:rPr>
          <w:spacing w:val="40"/>
        </w:rPr>
        <w:t xml:space="preserve"> </w:t>
      </w:r>
      <w:r>
        <w:t>в</w:t>
      </w:r>
      <w:r>
        <w:rPr>
          <w:spacing w:val="40"/>
        </w:rPr>
        <w:t xml:space="preserve"> </w:t>
      </w:r>
      <w:r>
        <w:t>России,</w:t>
      </w:r>
      <w:r>
        <w:rPr>
          <w:spacing w:val="40"/>
        </w:rPr>
        <w:t xml:space="preserve"> </w:t>
      </w:r>
      <w:r>
        <w:t>так,</w:t>
      </w:r>
      <w:r>
        <w:rPr>
          <w:spacing w:val="40"/>
        </w:rPr>
        <w:t xml:space="preserve"> </w:t>
      </w:r>
      <w:r>
        <w:t>в</w:t>
      </w:r>
      <w:r>
        <w:rPr>
          <w:spacing w:val="40"/>
        </w:rPr>
        <w:t xml:space="preserve"> </w:t>
      </w:r>
      <w:r>
        <w:t>частности,</w:t>
      </w:r>
      <w:r>
        <w:rPr>
          <w:spacing w:val="40"/>
        </w:rPr>
        <w:t xml:space="preserve"> </w:t>
      </w:r>
      <w:r>
        <w:t>и</w:t>
      </w:r>
      <w:r>
        <w:rPr>
          <w:spacing w:val="40"/>
        </w:rPr>
        <w:t xml:space="preserve"> </w:t>
      </w:r>
      <w:r>
        <w:t>в</w:t>
      </w:r>
      <w:r>
        <w:rPr>
          <w:spacing w:val="40"/>
        </w:rPr>
        <w:t xml:space="preserve"> </w:t>
      </w:r>
      <w:r>
        <w:t>своей</w:t>
      </w:r>
      <w:r>
        <w:rPr>
          <w:spacing w:val="40"/>
        </w:rPr>
        <w:t xml:space="preserve"> </w:t>
      </w:r>
      <w:r>
        <w:t>местности</w:t>
      </w:r>
      <w:r>
        <w:rPr>
          <w:spacing w:val="40"/>
        </w:rPr>
        <w:t xml:space="preserve"> </w:t>
      </w:r>
      <w:r>
        <w:t>дети</w:t>
      </w:r>
      <w:r>
        <w:rPr>
          <w:spacing w:val="40"/>
        </w:rPr>
        <w:t xml:space="preserve"> </w:t>
      </w:r>
      <w:r>
        <w:t>познакомятся</w:t>
      </w:r>
      <w:r>
        <w:rPr>
          <w:spacing w:val="40"/>
        </w:rPr>
        <w:t xml:space="preserve"> </w:t>
      </w:r>
      <w:r>
        <w:t>при</w:t>
      </w:r>
      <w:r>
        <w:rPr>
          <w:spacing w:val="80"/>
        </w:rPr>
        <w:t xml:space="preserve"> </w:t>
      </w:r>
      <w:r>
        <w:t>изучении последующих разделов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lastRenderedPageBreak/>
        <w:t xml:space="preserve">При изучении растительного и животного мира Земли углубляются и систематизируются знания, полученные в дополнительном первом (1) классе 1 -4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еѐ </w:t>
      </w:r>
      <w:r>
        <w:rPr>
          <w:spacing w:val="-2"/>
        </w:rPr>
        <w:t>красоту.</w:t>
      </w:r>
    </w:p>
    <w:p w:rsidR="004A57EF" w:rsidRDefault="0000266E">
      <w:pPr>
        <w:pStyle w:val="a3"/>
        <w:ind w:right="749"/>
      </w:pPr>
      <w:r>
        <w:t>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4A57EF" w:rsidRDefault="0000266E">
      <w:pPr>
        <w:pStyle w:val="a3"/>
        <w:spacing w:before="1"/>
        <w:ind w:right="744"/>
      </w:pPr>
      <w:r>
        <w:t>Завершают курс обобщающие уроки. Здесь уместно систематизировать знания о живой и неживой природе, полученные в курсе «Природоведение».</w:t>
      </w:r>
    </w:p>
    <w:p w:rsidR="004A57EF" w:rsidRDefault="0000266E">
      <w:pPr>
        <w:pStyle w:val="a3"/>
        <w:ind w:right="738"/>
      </w:pPr>
      <w:r>
        <w:t>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w:t>
      </w:r>
    </w:p>
    <w:p w:rsidR="004A57EF" w:rsidRDefault="0000266E">
      <w:pPr>
        <w:pStyle w:val="a3"/>
      </w:pPr>
      <w:r>
        <w:t>Человек</w:t>
      </w:r>
      <w:r>
        <w:rPr>
          <w:spacing w:val="-2"/>
        </w:rPr>
        <w:t xml:space="preserve"> </w:t>
      </w:r>
      <w:r>
        <w:t>-</w:t>
      </w:r>
      <w:r>
        <w:rPr>
          <w:spacing w:val="-1"/>
        </w:rPr>
        <w:t xml:space="preserve"> </w:t>
      </w:r>
      <w:r>
        <w:t>частица</w:t>
      </w:r>
      <w:r>
        <w:rPr>
          <w:spacing w:val="-2"/>
        </w:rPr>
        <w:t xml:space="preserve"> Вселенной.</w:t>
      </w:r>
    </w:p>
    <w:p w:rsidR="004A57EF" w:rsidRDefault="0000266E">
      <w:pPr>
        <w:pStyle w:val="a3"/>
        <w:ind w:right="751"/>
      </w:pPr>
      <w: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4A57EF" w:rsidRDefault="0000266E">
      <w:pPr>
        <w:pStyle w:val="a3"/>
        <w:spacing w:before="1"/>
        <w:ind w:right="743"/>
      </w:pPr>
      <w:r>
        <w:t>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w:t>
      </w:r>
      <w:r>
        <w:rPr>
          <w:spacing w:val="40"/>
        </w:rPr>
        <w:t xml:space="preserve"> </w:t>
      </w:r>
      <w:r>
        <w:t>экскурсии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 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w:t>
      </w:r>
      <w:r>
        <w:rPr>
          <w:spacing w:val="-4"/>
        </w:rPr>
        <w:t xml:space="preserve"> </w:t>
      </w:r>
      <w:r>
        <w:t>природоведческих</w:t>
      </w:r>
      <w:r>
        <w:rPr>
          <w:spacing w:val="-2"/>
        </w:rPr>
        <w:t xml:space="preserve"> </w:t>
      </w:r>
      <w:r>
        <w:t>представлений</w:t>
      </w:r>
      <w:r>
        <w:rPr>
          <w:spacing w:val="-4"/>
        </w:rPr>
        <w:t xml:space="preserve"> </w:t>
      </w:r>
      <w:r>
        <w:t>и</w:t>
      </w:r>
      <w:r>
        <w:rPr>
          <w:spacing w:val="-4"/>
        </w:rPr>
        <w:t xml:space="preserve"> </w:t>
      </w:r>
      <w:r>
        <w:t>понятий),</w:t>
      </w:r>
      <w:r>
        <w:rPr>
          <w:spacing w:val="-3"/>
        </w:rPr>
        <w:t xml:space="preserve"> </w:t>
      </w:r>
      <w:r>
        <w:t>так</w:t>
      </w:r>
      <w:r>
        <w:rPr>
          <w:spacing w:val="-4"/>
        </w:rPr>
        <w:t xml:space="preserve"> </w:t>
      </w:r>
      <w:r>
        <w:t>и содержанием</w:t>
      </w:r>
      <w:r>
        <w:rPr>
          <w:spacing w:val="-1"/>
        </w:rPr>
        <w:t xml:space="preserve"> </w:t>
      </w:r>
      <w:r>
        <w:t>учебного материала (большинство изучаемых объектов и явлений, предусмотренных программой, доступно непосредственному наблюдению учащимися). 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w:t>
      </w:r>
      <w:r>
        <w:rPr>
          <w:spacing w:val="80"/>
        </w:rPr>
        <w:t xml:space="preserve"> </w:t>
      </w:r>
      <w:r>
        <w:rPr>
          <w:spacing w:val="-2"/>
        </w:rPr>
        <w:t>знаком*.</w:t>
      </w:r>
    </w:p>
    <w:p w:rsidR="004A57EF" w:rsidRDefault="0000266E">
      <w:pPr>
        <w:pStyle w:val="a3"/>
        <w:spacing w:before="1"/>
        <w:ind w:right="745"/>
      </w:pPr>
      <w:r>
        <w:t xml:space="preserve">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w:t>
      </w:r>
      <w:r>
        <w:rPr>
          <w:spacing w:val="-2"/>
        </w:rPr>
        <w:t>материала.</w:t>
      </w:r>
    </w:p>
    <w:p w:rsidR="004A57EF" w:rsidRDefault="0000266E">
      <w:pPr>
        <w:ind w:left="322" w:right="743"/>
        <w:jc w:val="both"/>
        <w:rPr>
          <w:sz w:val="24"/>
        </w:rPr>
      </w:pPr>
      <w:r>
        <w:rPr>
          <w:sz w:val="24"/>
        </w:rPr>
        <w:t>Курс «Природоведение»</w:t>
      </w:r>
      <w:r>
        <w:rPr>
          <w:spacing w:val="-1"/>
          <w:sz w:val="24"/>
        </w:rPr>
        <w:t xml:space="preserve"> </w:t>
      </w:r>
      <w:r>
        <w:rPr>
          <w:sz w:val="24"/>
        </w:rPr>
        <w:t>решает задачу</w:t>
      </w:r>
      <w:r>
        <w:rPr>
          <w:spacing w:val="-3"/>
          <w:sz w:val="24"/>
        </w:rPr>
        <w:t xml:space="preserve"> </w:t>
      </w:r>
      <w:r>
        <w:rPr>
          <w:sz w:val="24"/>
        </w:rPr>
        <w:t xml:space="preserve">подготовки учеников к усвоению географического (5 класс) и биологического (5- 6 классы) материала, поэтому данной программой предусматривается введение в пассивный словарь понятий, слов, специальных терминов (например таких, как </w:t>
      </w:r>
      <w:r>
        <w:rPr>
          <w:i/>
          <w:sz w:val="24"/>
        </w:rPr>
        <w:t xml:space="preserve">корень, стебель, лист, млекопитающие, внутренние органы, равнина, глобус, карта </w:t>
      </w:r>
      <w:r>
        <w:rPr>
          <w:sz w:val="24"/>
        </w:rPr>
        <w:t>и др.).</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1"/>
        <w:spacing w:before="68"/>
      </w:pPr>
      <w:r>
        <w:rPr>
          <w:spacing w:val="-2"/>
        </w:rPr>
        <w:lastRenderedPageBreak/>
        <w:t>Введение</w:t>
      </w:r>
    </w:p>
    <w:p w:rsidR="004A57EF" w:rsidRDefault="0000266E">
      <w:pPr>
        <w:pStyle w:val="a3"/>
        <w:ind w:right="802"/>
        <w:jc w:val="left"/>
      </w:pPr>
      <w:r>
        <w:t>Что</w:t>
      </w:r>
      <w:r>
        <w:rPr>
          <w:spacing w:val="40"/>
        </w:rPr>
        <w:t xml:space="preserve"> </w:t>
      </w:r>
      <w:r>
        <w:t>такое</w:t>
      </w:r>
      <w:r>
        <w:rPr>
          <w:spacing w:val="40"/>
        </w:rPr>
        <w:t xml:space="preserve"> </w:t>
      </w:r>
      <w:r>
        <w:t>природоведение.</w:t>
      </w:r>
      <w:r>
        <w:rPr>
          <w:spacing w:val="40"/>
        </w:rPr>
        <w:t xml:space="preserve"> </w:t>
      </w:r>
      <w:r>
        <w:t>Знакомство</w:t>
      </w:r>
      <w:r>
        <w:rPr>
          <w:spacing w:val="40"/>
        </w:rPr>
        <w:t xml:space="preserve"> </w:t>
      </w:r>
      <w:r>
        <w:t>с</w:t>
      </w:r>
      <w:r>
        <w:rPr>
          <w:spacing w:val="40"/>
        </w:rPr>
        <w:t xml:space="preserve"> </w:t>
      </w:r>
      <w:r>
        <w:t>учебником</w:t>
      </w:r>
      <w:r>
        <w:rPr>
          <w:spacing w:val="40"/>
        </w:rPr>
        <w:t xml:space="preserve"> </w:t>
      </w:r>
      <w:r>
        <w:t>и</w:t>
      </w:r>
      <w:r>
        <w:rPr>
          <w:spacing w:val="40"/>
        </w:rPr>
        <w:t xml:space="preserve"> </w:t>
      </w:r>
      <w:r>
        <w:t>рабочей</w:t>
      </w:r>
      <w:r>
        <w:rPr>
          <w:spacing w:val="40"/>
        </w:rPr>
        <w:t xml:space="preserve"> </w:t>
      </w:r>
      <w:r>
        <w:t>тетрадью.</w:t>
      </w:r>
      <w:r>
        <w:rPr>
          <w:spacing w:val="40"/>
        </w:rPr>
        <w:t xml:space="preserve"> </w:t>
      </w:r>
      <w:r>
        <w:t>Зачем</w:t>
      </w:r>
      <w:r>
        <w:rPr>
          <w:spacing w:val="40"/>
        </w:rPr>
        <w:t xml:space="preserve"> </w:t>
      </w:r>
      <w:r>
        <w:t>надо изучать природу. Живая и неживая природа. Предметы и явления неживой природы.</w:t>
      </w:r>
    </w:p>
    <w:p w:rsidR="004A57EF" w:rsidRDefault="0000266E">
      <w:pPr>
        <w:pStyle w:val="1"/>
        <w:spacing w:before="3"/>
      </w:pPr>
      <w:r>
        <w:rPr>
          <w:spacing w:val="-2"/>
        </w:rPr>
        <w:t>Вселенная</w:t>
      </w:r>
    </w:p>
    <w:p w:rsidR="004A57EF" w:rsidRDefault="0000266E">
      <w:pPr>
        <w:pStyle w:val="a3"/>
        <w:spacing w:line="274" w:lineRule="exact"/>
        <w:jc w:val="left"/>
      </w:pPr>
      <w:r>
        <w:t>Солнечная</w:t>
      </w:r>
      <w:r>
        <w:rPr>
          <w:spacing w:val="-4"/>
        </w:rPr>
        <w:t xml:space="preserve"> </w:t>
      </w:r>
      <w:r>
        <w:t>система.</w:t>
      </w:r>
      <w:r>
        <w:rPr>
          <w:spacing w:val="-2"/>
        </w:rPr>
        <w:t xml:space="preserve"> </w:t>
      </w:r>
      <w:r>
        <w:t>Солнце.</w:t>
      </w:r>
      <w:r>
        <w:rPr>
          <w:spacing w:val="-2"/>
        </w:rPr>
        <w:t xml:space="preserve"> </w:t>
      </w:r>
      <w:r>
        <w:t>Небесные</w:t>
      </w:r>
      <w:r>
        <w:rPr>
          <w:spacing w:val="-4"/>
        </w:rPr>
        <w:t xml:space="preserve"> </w:t>
      </w:r>
      <w:r>
        <w:t>тела:</w:t>
      </w:r>
      <w:r>
        <w:rPr>
          <w:spacing w:val="-2"/>
        </w:rPr>
        <w:t xml:space="preserve"> </w:t>
      </w:r>
      <w:r>
        <w:t>планеты,</w:t>
      </w:r>
      <w:r>
        <w:rPr>
          <w:spacing w:val="-1"/>
        </w:rPr>
        <w:t xml:space="preserve"> </w:t>
      </w:r>
      <w:r>
        <w:rPr>
          <w:spacing w:val="-2"/>
        </w:rPr>
        <w:t>звезды.</w:t>
      </w:r>
    </w:p>
    <w:p w:rsidR="004A57EF" w:rsidRDefault="0000266E">
      <w:pPr>
        <w:pStyle w:val="a3"/>
        <w:ind w:right="1483"/>
        <w:jc w:val="left"/>
      </w:pPr>
      <w:r>
        <w:t>Исследование</w:t>
      </w:r>
      <w:r>
        <w:rPr>
          <w:spacing w:val="-5"/>
        </w:rPr>
        <w:t xml:space="preserve"> </w:t>
      </w:r>
      <w:r>
        <w:t>космоса.</w:t>
      </w:r>
      <w:r>
        <w:rPr>
          <w:spacing w:val="-2"/>
        </w:rPr>
        <w:t xml:space="preserve"> </w:t>
      </w:r>
      <w:r>
        <w:t>Спутники.</w:t>
      </w:r>
      <w:r>
        <w:rPr>
          <w:spacing w:val="-4"/>
        </w:rPr>
        <w:t xml:space="preserve"> </w:t>
      </w:r>
      <w:r>
        <w:t>Космические</w:t>
      </w:r>
      <w:r>
        <w:rPr>
          <w:spacing w:val="-5"/>
        </w:rPr>
        <w:t xml:space="preserve"> </w:t>
      </w:r>
      <w:r>
        <w:t>корабли.</w:t>
      </w:r>
      <w:r>
        <w:rPr>
          <w:spacing w:val="-4"/>
        </w:rPr>
        <w:t xml:space="preserve"> </w:t>
      </w:r>
      <w:r>
        <w:t>Первый</w:t>
      </w:r>
      <w:r>
        <w:rPr>
          <w:spacing w:val="-4"/>
        </w:rPr>
        <w:t xml:space="preserve"> </w:t>
      </w:r>
      <w:r>
        <w:t>полет</w:t>
      </w:r>
      <w:r>
        <w:rPr>
          <w:spacing w:val="-4"/>
        </w:rPr>
        <w:t xml:space="preserve"> </w:t>
      </w:r>
      <w:r>
        <w:t>в</w:t>
      </w:r>
      <w:r>
        <w:rPr>
          <w:spacing w:val="-5"/>
        </w:rPr>
        <w:t xml:space="preserve"> </w:t>
      </w:r>
      <w:r>
        <w:t>космос. Современные исследования.</w:t>
      </w:r>
    </w:p>
    <w:p w:rsidR="004A57EF" w:rsidRDefault="0000266E">
      <w:pPr>
        <w:pStyle w:val="a3"/>
        <w:ind w:right="1483"/>
        <w:jc w:val="left"/>
      </w:pPr>
      <w:r>
        <w:t>Цикличность</w:t>
      </w:r>
      <w:r>
        <w:rPr>
          <w:spacing w:val="-4"/>
        </w:rPr>
        <w:t xml:space="preserve"> </w:t>
      </w:r>
      <w:r>
        <w:t>изменений</w:t>
      </w:r>
      <w:r>
        <w:rPr>
          <w:spacing w:val="-4"/>
        </w:rPr>
        <w:t xml:space="preserve"> </w:t>
      </w:r>
      <w:r>
        <w:t>в</w:t>
      </w:r>
      <w:r>
        <w:rPr>
          <w:spacing w:val="-5"/>
        </w:rPr>
        <w:t xml:space="preserve"> </w:t>
      </w:r>
      <w:r>
        <w:t>природе.</w:t>
      </w:r>
      <w:r>
        <w:rPr>
          <w:spacing w:val="-4"/>
        </w:rPr>
        <w:t xml:space="preserve"> </w:t>
      </w:r>
      <w:r>
        <w:t>Зависимость</w:t>
      </w:r>
      <w:r>
        <w:rPr>
          <w:spacing w:val="-3"/>
        </w:rPr>
        <w:t xml:space="preserve"> </w:t>
      </w:r>
      <w:r>
        <w:t>изменений</w:t>
      </w:r>
      <w:r>
        <w:rPr>
          <w:spacing w:val="-4"/>
        </w:rPr>
        <w:t xml:space="preserve"> </w:t>
      </w:r>
      <w:r>
        <w:t>в</w:t>
      </w:r>
      <w:r>
        <w:rPr>
          <w:spacing w:val="-5"/>
        </w:rPr>
        <w:t xml:space="preserve"> </w:t>
      </w:r>
      <w:r>
        <w:t>природе</w:t>
      </w:r>
      <w:r>
        <w:rPr>
          <w:spacing w:val="-7"/>
        </w:rPr>
        <w:t xml:space="preserve"> </w:t>
      </w:r>
      <w:r>
        <w:t>от</w:t>
      </w:r>
      <w:r>
        <w:rPr>
          <w:spacing w:val="-4"/>
        </w:rPr>
        <w:t xml:space="preserve"> </w:t>
      </w:r>
      <w:r>
        <w:t>Солнца. Сезонные изменения в природе.</w:t>
      </w:r>
    </w:p>
    <w:p w:rsidR="004A57EF" w:rsidRDefault="0000266E">
      <w:pPr>
        <w:pStyle w:val="1"/>
      </w:pPr>
      <w:r>
        <w:t>Наш</w:t>
      </w:r>
      <w:r>
        <w:rPr>
          <w:spacing w:val="-8"/>
        </w:rPr>
        <w:t xml:space="preserve"> </w:t>
      </w:r>
      <w:r>
        <w:t>дом</w:t>
      </w:r>
      <w:r>
        <w:rPr>
          <w:spacing w:val="2"/>
        </w:rPr>
        <w:t xml:space="preserve"> </w:t>
      </w:r>
      <w:r>
        <w:t>—</w:t>
      </w:r>
      <w:r>
        <w:rPr>
          <w:spacing w:val="-2"/>
        </w:rPr>
        <w:t>Земля</w:t>
      </w:r>
    </w:p>
    <w:p w:rsidR="004A57EF" w:rsidRDefault="0000266E">
      <w:pPr>
        <w:pStyle w:val="a3"/>
        <w:jc w:val="left"/>
      </w:pPr>
      <w:r>
        <w:t>Планета</w:t>
      </w:r>
      <w:r>
        <w:rPr>
          <w:spacing w:val="80"/>
        </w:rPr>
        <w:t xml:space="preserve"> </w:t>
      </w:r>
      <w:r>
        <w:t>Земля.</w:t>
      </w:r>
      <w:r>
        <w:rPr>
          <w:spacing w:val="80"/>
        </w:rPr>
        <w:t xml:space="preserve"> </w:t>
      </w:r>
      <w:r>
        <w:t>Форма</w:t>
      </w:r>
      <w:r>
        <w:rPr>
          <w:spacing w:val="80"/>
        </w:rPr>
        <w:t xml:space="preserve"> </w:t>
      </w:r>
      <w:r>
        <w:t>Земли.</w:t>
      </w:r>
      <w:r>
        <w:rPr>
          <w:spacing w:val="80"/>
        </w:rPr>
        <w:t xml:space="preserve"> </w:t>
      </w:r>
      <w:r>
        <w:t>Оболочки</w:t>
      </w:r>
      <w:r>
        <w:rPr>
          <w:spacing w:val="80"/>
        </w:rPr>
        <w:t xml:space="preserve"> </w:t>
      </w:r>
      <w:r>
        <w:t>Земли:</w:t>
      </w:r>
      <w:r>
        <w:rPr>
          <w:spacing w:val="80"/>
        </w:rPr>
        <w:t xml:space="preserve"> </w:t>
      </w:r>
      <w:r>
        <w:t>атмосфера,</w:t>
      </w:r>
      <w:r>
        <w:rPr>
          <w:spacing w:val="80"/>
        </w:rPr>
        <w:t xml:space="preserve"> </w:t>
      </w:r>
      <w:r>
        <w:t>гидросфера,</w:t>
      </w:r>
      <w:r>
        <w:rPr>
          <w:spacing w:val="80"/>
        </w:rPr>
        <w:t xml:space="preserve"> </w:t>
      </w:r>
      <w:r>
        <w:t xml:space="preserve">литосфера, </w:t>
      </w:r>
      <w:r>
        <w:rPr>
          <w:spacing w:val="-2"/>
        </w:rPr>
        <w:t>биосфера.</w:t>
      </w:r>
    </w:p>
    <w:p w:rsidR="004A57EF" w:rsidRDefault="0000266E">
      <w:pPr>
        <w:pStyle w:val="a3"/>
      </w:pPr>
      <w:r>
        <w:rPr>
          <w:i/>
        </w:rPr>
        <w:t>Воздух.</w:t>
      </w:r>
      <w:r>
        <w:rPr>
          <w:i/>
          <w:spacing w:val="-4"/>
        </w:rPr>
        <w:t xml:space="preserve"> </w:t>
      </w:r>
      <w:r>
        <w:t>Воздух</w:t>
      </w:r>
      <w:r>
        <w:rPr>
          <w:spacing w:val="-1"/>
        </w:rPr>
        <w:t xml:space="preserve"> </w:t>
      </w:r>
      <w:r>
        <w:t>и</w:t>
      </w:r>
      <w:r>
        <w:rPr>
          <w:spacing w:val="-2"/>
        </w:rPr>
        <w:t xml:space="preserve"> </w:t>
      </w:r>
      <w:r>
        <w:t>его</w:t>
      </w:r>
      <w:r>
        <w:rPr>
          <w:spacing w:val="-3"/>
        </w:rPr>
        <w:t xml:space="preserve"> </w:t>
      </w:r>
      <w:r>
        <w:t>охрана.</w:t>
      </w:r>
      <w:r>
        <w:rPr>
          <w:spacing w:val="-2"/>
        </w:rPr>
        <w:t xml:space="preserve"> </w:t>
      </w:r>
      <w:r>
        <w:t>Значение</w:t>
      </w:r>
      <w:r>
        <w:rPr>
          <w:spacing w:val="-3"/>
        </w:rPr>
        <w:t xml:space="preserve"> </w:t>
      </w:r>
      <w:r>
        <w:t>воздуха</w:t>
      </w:r>
      <w:r>
        <w:rPr>
          <w:spacing w:val="-1"/>
        </w:rPr>
        <w:t xml:space="preserve"> </w:t>
      </w:r>
      <w:r>
        <w:t>для</w:t>
      </w:r>
      <w:r>
        <w:rPr>
          <w:spacing w:val="-2"/>
        </w:rPr>
        <w:t xml:space="preserve"> </w:t>
      </w:r>
      <w:r>
        <w:t>жизни</w:t>
      </w:r>
      <w:r>
        <w:rPr>
          <w:spacing w:val="-4"/>
        </w:rPr>
        <w:t xml:space="preserve"> </w:t>
      </w:r>
      <w:r>
        <w:t>на</w:t>
      </w:r>
      <w:r>
        <w:rPr>
          <w:spacing w:val="-2"/>
        </w:rPr>
        <w:t xml:space="preserve"> Земле.</w:t>
      </w:r>
    </w:p>
    <w:p w:rsidR="004A57EF" w:rsidRDefault="0000266E">
      <w:pPr>
        <w:pStyle w:val="a3"/>
        <w:ind w:right="753"/>
      </w:pPr>
      <w: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w:t>
      </w:r>
    </w:p>
    <w:p w:rsidR="004A57EF" w:rsidRDefault="0000266E">
      <w:pPr>
        <w:pStyle w:val="a3"/>
      </w:pPr>
      <w:r>
        <w:t>Движение</w:t>
      </w:r>
      <w:r>
        <w:rPr>
          <w:spacing w:val="-5"/>
        </w:rPr>
        <w:t xml:space="preserve"> </w:t>
      </w:r>
      <w:r>
        <w:rPr>
          <w:spacing w:val="-2"/>
        </w:rPr>
        <w:t>воздуха.</w:t>
      </w:r>
    </w:p>
    <w:p w:rsidR="004A57EF" w:rsidRDefault="0000266E">
      <w:pPr>
        <w:pStyle w:val="a3"/>
      </w:pPr>
      <w:r>
        <w:t>Знакомство</w:t>
      </w:r>
      <w:r>
        <w:rPr>
          <w:spacing w:val="-5"/>
        </w:rPr>
        <w:t xml:space="preserve"> </w:t>
      </w:r>
      <w:r>
        <w:t>с</w:t>
      </w:r>
      <w:r>
        <w:rPr>
          <w:spacing w:val="-4"/>
        </w:rPr>
        <w:t xml:space="preserve"> </w:t>
      </w:r>
      <w:r>
        <w:t>термометрами.</w:t>
      </w:r>
      <w:r>
        <w:rPr>
          <w:spacing w:val="-2"/>
        </w:rPr>
        <w:t xml:space="preserve"> </w:t>
      </w:r>
      <w:r>
        <w:t>Измерение</w:t>
      </w:r>
      <w:r>
        <w:rPr>
          <w:spacing w:val="-4"/>
        </w:rPr>
        <w:t xml:space="preserve"> </w:t>
      </w:r>
      <w:r>
        <w:t>температуры</w:t>
      </w:r>
      <w:r>
        <w:rPr>
          <w:spacing w:val="-1"/>
        </w:rPr>
        <w:t xml:space="preserve"> </w:t>
      </w:r>
      <w:r>
        <w:rPr>
          <w:spacing w:val="-2"/>
        </w:rPr>
        <w:t>воздуха.</w:t>
      </w:r>
    </w:p>
    <w:p w:rsidR="004A57EF" w:rsidRDefault="0000266E">
      <w:pPr>
        <w:pStyle w:val="a3"/>
        <w:ind w:right="743"/>
      </w:pPr>
      <w: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w:t>
      </w:r>
    </w:p>
    <w:p w:rsidR="004A57EF" w:rsidRDefault="0000266E">
      <w:pPr>
        <w:pStyle w:val="a3"/>
      </w:pPr>
      <w:r>
        <w:t>Движение</w:t>
      </w:r>
      <w:r>
        <w:rPr>
          <w:spacing w:val="-7"/>
        </w:rPr>
        <w:t xml:space="preserve"> </w:t>
      </w:r>
      <w:r>
        <w:t>воздуха.</w:t>
      </w:r>
      <w:r>
        <w:rPr>
          <w:spacing w:val="-3"/>
        </w:rPr>
        <w:t xml:space="preserve"> </w:t>
      </w:r>
      <w:r>
        <w:rPr>
          <w:spacing w:val="-2"/>
        </w:rPr>
        <w:t>Ветер.</w:t>
      </w:r>
    </w:p>
    <w:p w:rsidR="004A57EF" w:rsidRDefault="0000266E">
      <w:pPr>
        <w:pStyle w:val="a3"/>
        <w:ind w:right="2124"/>
        <w:jc w:val="left"/>
      </w:pPr>
      <w:r>
        <w:t>Работа ветра в природе. Направление ветра. Ураган, способы защиты.</w:t>
      </w:r>
      <w:r>
        <w:rPr>
          <w:spacing w:val="40"/>
        </w:rPr>
        <w:t xml:space="preserve"> </w:t>
      </w:r>
      <w:r>
        <w:t>Чистый</w:t>
      </w:r>
      <w:r>
        <w:rPr>
          <w:spacing w:val="-2"/>
        </w:rPr>
        <w:t xml:space="preserve"> </w:t>
      </w:r>
      <w:r>
        <w:t>и</w:t>
      </w:r>
      <w:r>
        <w:rPr>
          <w:spacing w:val="-5"/>
        </w:rPr>
        <w:t xml:space="preserve"> </w:t>
      </w:r>
      <w:r>
        <w:t>загрязненный</w:t>
      </w:r>
      <w:r>
        <w:rPr>
          <w:spacing w:val="-5"/>
        </w:rPr>
        <w:t xml:space="preserve"> </w:t>
      </w:r>
      <w:r>
        <w:t>воздух.</w:t>
      </w:r>
      <w:r>
        <w:rPr>
          <w:spacing w:val="-3"/>
        </w:rPr>
        <w:t xml:space="preserve"> </w:t>
      </w:r>
      <w:r>
        <w:t>Примеси</w:t>
      </w:r>
      <w:r>
        <w:rPr>
          <w:spacing w:val="-3"/>
        </w:rPr>
        <w:t xml:space="preserve"> </w:t>
      </w:r>
      <w:r>
        <w:t>в</w:t>
      </w:r>
      <w:r>
        <w:rPr>
          <w:spacing w:val="-4"/>
        </w:rPr>
        <w:t xml:space="preserve"> </w:t>
      </w:r>
      <w:r>
        <w:t>воздухе</w:t>
      </w:r>
      <w:r>
        <w:rPr>
          <w:spacing w:val="-2"/>
        </w:rPr>
        <w:t xml:space="preserve"> </w:t>
      </w:r>
      <w:r>
        <w:t>(водяной</w:t>
      </w:r>
      <w:r>
        <w:rPr>
          <w:spacing w:val="-3"/>
        </w:rPr>
        <w:t xml:space="preserve"> </w:t>
      </w:r>
      <w:r>
        <w:t>пар,</w:t>
      </w:r>
      <w:r>
        <w:rPr>
          <w:spacing w:val="-3"/>
        </w:rPr>
        <w:t xml:space="preserve"> </w:t>
      </w:r>
      <w:r>
        <w:t>дым,</w:t>
      </w:r>
      <w:r>
        <w:rPr>
          <w:spacing w:val="-3"/>
        </w:rPr>
        <w:t xml:space="preserve"> </w:t>
      </w:r>
      <w:r>
        <w:t>пыль). Поддержание чистоты воздуха. Значение воздуха в природе.</w:t>
      </w:r>
    </w:p>
    <w:p w:rsidR="004A57EF" w:rsidRDefault="0000266E">
      <w:pPr>
        <w:pStyle w:val="a3"/>
        <w:jc w:val="left"/>
      </w:pPr>
      <w:r>
        <w:t>Поверхность</w:t>
      </w:r>
      <w:r>
        <w:rPr>
          <w:spacing w:val="-7"/>
        </w:rPr>
        <w:t xml:space="preserve"> </w:t>
      </w:r>
      <w:r>
        <w:t>суши.</w:t>
      </w:r>
      <w:r>
        <w:rPr>
          <w:spacing w:val="-4"/>
        </w:rPr>
        <w:t xml:space="preserve"> </w:t>
      </w:r>
      <w:r>
        <w:rPr>
          <w:spacing w:val="-2"/>
        </w:rPr>
        <w:t>Почва</w:t>
      </w:r>
    </w:p>
    <w:p w:rsidR="004A57EF" w:rsidRDefault="0000266E">
      <w:pPr>
        <w:pStyle w:val="a3"/>
        <w:ind w:right="1835"/>
        <w:jc w:val="left"/>
      </w:pPr>
      <w:r>
        <w:t>Равнины,</w:t>
      </w:r>
      <w:r>
        <w:rPr>
          <w:spacing w:val="-3"/>
        </w:rPr>
        <w:t xml:space="preserve"> </w:t>
      </w:r>
      <w:r>
        <w:t>горы,</w:t>
      </w:r>
      <w:r>
        <w:rPr>
          <w:spacing w:val="-6"/>
        </w:rPr>
        <w:t xml:space="preserve"> </w:t>
      </w:r>
      <w:r>
        <w:t>холмы,</w:t>
      </w:r>
      <w:r>
        <w:rPr>
          <w:spacing w:val="-3"/>
        </w:rPr>
        <w:t xml:space="preserve"> </w:t>
      </w:r>
      <w:r>
        <w:t>овраги.</w:t>
      </w:r>
      <w:r>
        <w:rPr>
          <w:spacing w:val="-3"/>
        </w:rPr>
        <w:t xml:space="preserve"> </w:t>
      </w:r>
      <w:r>
        <w:t>Почва -</w:t>
      </w:r>
      <w:r>
        <w:rPr>
          <w:spacing w:val="-4"/>
        </w:rPr>
        <w:t xml:space="preserve"> </w:t>
      </w:r>
      <w:r>
        <w:t>верхний</w:t>
      </w:r>
      <w:r>
        <w:rPr>
          <w:spacing w:val="-3"/>
        </w:rPr>
        <w:t xml:space="preserve"> </w:t>
      </w:r>
      <w:r>
        <w:t>слой</w:t>
      </w:r>
      <w:r>
        <w:rPr>
          <w:spacing w:val="-2"/>
        </w:rPr>
        <w:t xml:space="preserve"> </w:t>
      </w:r>
      <w:r>
        <w:t>земли.</w:t>
      </w:r>
      <w:r>
        <w:rPr>
          <w:spacing w:val="-3"/>
        </w:rPr>
        <w:t xml:space="preserve"> </w:t>
      </w:r>
      <w:r>
        <w:t>Ее</w:t>
      </w:r>
      <w:r>
        <w:rPr>
          <w:spacing w:val="-5"/>
        </w:rPr>
        <w:t xml:space="preserve"> </w:t>
      </w:r>
      <w:r>
        <w:t>образование. Состав почвы: перегной, глина, песок, вода, минеральные соли, воздух.</w:t>
      </w:r>
    </w:p>
    <w:p w:rsidR="004A57EF" w:rsidRDefault="0000266E">
      <w:pPr>
        <w:pStyle w:val="a3"/>
        <w:ind w:right="1483"/>
        <w:jc w:val="left"/>
      </w:pPr>
      <w:r>
        <w:t>Минеральная</w:t>
      </w:r>
      <w:r>
        <w:rPr>
          <w:spacing w:val="-4"/>
        </w:rPr>
        <w:t xml:space="preserve"> </w:t>
      </w:r>
      <w:r>
        <w:t>и</w:t>
      </w:r>
      <w:r>
        <w:rPr>
          <w:spacing w:val="-4"/>
        </w:rPr>
        <w:t xml:space="preserve"> </w:t>
      </w:r>
      <w:r>
        <w:t>органическая</w:t>
      </w:r>
      <w:r>
        <w:rPr>
          <w:spacing w:val="-4"/>
        </w:rPr>
        <w:t xml:space="preserve"> </w:t>
      </w:r>
      <w:r>
        <w:t>части</w:t>
      </w:r>
      <w:r>
        <w:rPr>
          <w:spacing w:val="-3"/>
        </w:rPr>
        <w:t xml:space="preserve"> </w:t>
      </w:r>
      <w:r>
        <w:t>почвы.</w:t>
      </w:r>
      <w:r>
        <w:rPr>
          <w:spacing w:val="-4"/>
        </w:rPr>
        <w:t xml:space="preserve"> </w:t>
      </w:r>
      <w:r>
        <w:t>Перегной -</w:t>
      </w:r>
      <w:r>
        <w:rPr>
          <w:spacing w:val="-5"/>
        </w:rPr>
        <w:t xml:space="preserve"> </w:t>
      </w:r>
      <w:r>
        <w:t>органическая</w:t>
      </w:r>
      <w:r>
        <w:rPr>
          <w:spacing w:val="-4"/>
        </w:rPr>
        <w:t xml:space="preserve"> </w:t>
      </w:r>
      <w:r>
        <w:t>часть</w:t>
      </w:r>
      <w:r>
        <w:rPr>
          <w:spacing w:val="-3"/>
        </w:rPr>
        <w:t xml:space="preserve"> </w:t>
      </w:r>
      <w:r>
        <w:t>почвы. Глина, песок и соли - минеральная часть почвы.</w:t>
      </w:r>
    </w:p>
    <w:p w:rsidR="004A57EF" w:rsidRDefault="0000266E">
      <w:pPr>
        <w:pStyle w:val="a3"/>
        <w:ind w:right="741"/>
      </w:pPr>
      <w:r>
        <w:t>Разнообразие</w:t>
      </w:r>
      <w:r>
        <w:rPr>
          <w:spacing w:val="-3"/>
        </w:rPr>
        <w:t xml:space="preserve"> </w:t>
      </w:r>
      <w:r>
        <w:t>почв.</w:t>
      </w:r>
      <w:r>
        <w:rPr>
          <w:spacing w:val="-3"/>
        </w:rPr>
        <w:t xml:space="preserve"> </w:t>
      </w:r>
      <w:r>
        <w:t>Песчаные</w:t>
      </w:r>
      <w:r>
        <w:rPr>
          <w:spacing w:val="-4"/>
        </w:rPr>
        <w:t xml:space="preserve"> </w:t>
      </w:r>
      <w:r>
        <w:t>и</w:t>
      </w:r>
      <w:r>
        <w:rPr>
          <w:spacing w:val="-2"/>
        </w:rPr>
        <w:t xml:space="preserve"> </w:t>
      </w:r>
      <w:r>
        <w:t>глинистые</w:t>
      </w:r>
      <w:r>
        <w:rPr>
          <w:spacing w:val="-3"/>
        </w:rPr>
        <w:t xml:space="preserve"> </w:t>
      </w:r>
      <w:r>
        <w:t>почвы. Водные</w:t>
      </w:r>
      <w:r>
        <w:rPr>
          <w:spacing w:val="-4"/>
        </w:rPr>
        <w:t xml:space="preserve"> </w:t>
      </w:r>
      <w:r>
        <w:t>свойства</w:t>
      </w:r>
      <w:r>
        <w:rPr>
          <w:spacing w:val="-3"/>
        </w:rPr>
        <w:t xml:space="preserve"> </w:t>
      </w:r>
      <w:r>
        <w:t>песчаных</w:t>
      </w:r>
      <w:r>
        <w:rPr>
          <w:spacing w:val="-1"/>
        </w:rPr>
        <w:t xml:space="preserve"> </w:t>
      </w:r>
      <w:r>
        <w:t xml:space="preserve">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w:t>
      </w:r>
      <w:r>
        <w:rPr>
          <w:spacing w:val="-2"/>
        </w:rPr>
        <w:t>свойствам.</w:t>
      </w:r>
    </w:p>
    <w:p w:rsidR="004A57EF" w:rsidRDefault="0000266E">
      <w:pPr>
        <w:pStyle w:val="a3"/>
        <w:ind w:right="747"/>
      </w:pPr>
      <w:r>
        <w:t xml:space="preserve">Основное свойство почвы - плодородие. Обработка почвы. Значение почвы в народном </w:t>
      </w:r>
      <w:r>
        <w:rPr>
          <w:spacing w:val="-2"/>
        </w:rPr>
        <w:t>хозяйстве.</w:t>
      </w:r>
    </w:p>
    <w:p w:rsidR="004A57EF" w:rsidRDefault="0000266E">
      <w:pPr>
        <w:pStyle w:val="a3"/>
        <w:ind w:right="6676"/>
        <w:jc w:val="left"/>
      </w:pPr>
      <w:r>
        <w:t>Эрозия</w:t>
      </w:r>
      <w:r>
        <w:rPr>
          <w:spacing w:val="-10"/>
        </w:rPr>
        <w:t xml:space="preserve"> </w:t>
      </w:r>
      <w:r>
        <w:t>почв.</w:t>
      </w:r>
      <w:r>
        <w:rPr>
          <w:spacing w:val="-11"/>
        </w:rPr>
        <w:t xml:space="preserve"> </w:t>
      </w:r>
      <w:r>
        <w:t>Охрана</w:t>
      </w:r>
      <w:r>
        <w:rPr>
          <w:spacing w:val="-11"/>
        </w:rPr>
        <w:t xml:space="preserve"> </w:t>
      </w:r>
      <w:r>
        <w:t>почв. Полезные ископаемые</w:t>
      </w:r>
    </w:p>
    <w:p w:rsidR="004A57EF" w:rsidRDefault="0000266E">
      <w:pPr>
        <w:pStyle w:val="a3"/>
        <w:ind w:right="802"/>
        <w:jc w:val="left"/>
      </w:pPr>
      <w:r>
        <w:t>Полезные</w:t>
      </w:r>
      <w:r>
        <w:rPr>
          <w:spacing w:val="80"/>
        </w:rPr>
        <w:t xml:space="preserve"> </w:t>
      </w:r>
      <w:r>
        <w:t>ископаемые.</w:t>
      </w:r>
      <w:r>
        <w:rPr>
          <w:spacing w:val="80"/>
        </w:rPr>
        <w:t xml:space="preserve"> </w:t>
      </w:r>
      <w:r>
        <w:t>Виды</w:t>
      </w:r>
      <w:r>
        <w:rPr>
          <w:spacing w:val="80"/>
        </w:rPr>
        <w:t xml:space="preserve"> </w:t>
      </w:r>
      <w:r>
        <w:t>полезных</w:t>
      </w:r>
      <w:r>
        <w:rPr>
          <w:spacing w:val="80"/>
        </w:rPr>
        <w:t xml:space="preserve"> </w:t>
      </w:r>
      <w:r>
        <w:t>ископаемых.</w:t>
      </w:r>
      <w:r>
        <w:rPr>
          <w:spacing w:val="80"/>
        </w:rPr>
        <w:t xml:space="preserve"> </w:t>
      </w:r>
      <w:r>
        <w:t>Свойства.</w:t>
      </w:r>
      <w:r>
        <w:rPr>
          <w:spacing w:val="80"/>
        </w:rPr>
        <w:t xml:space="preserve"> </w:t>
      </w:r>
      <w:r>
        <w:t>Значение.</w:t>
      </w:r>
      <w:r>
        <w:rPr>
          <w:spacing w:val="80"/>
        </w:rPr>
        <w:t xml:space="preserve"> </w:t>
      </w:r>
      <w:r>
        <w:t>Способы</w:t>
      </w:r>
      <w:r>
        <w:rPr>
          <w:spacing w:val="40"/>
        </w:rPr>
        <w:t xml:space="preserve"> </w:t>
      </w:r>
      <w:r>
        <w:rPr>
          <w:spacing w:val="-2"/>
        </w:rPr>
        <w:t>добычи.</w:t>
      </w:r>
    </w:p>
    <w:p w:rsidR="004A57EF" w:rsidRDefault="0000266E">
      <w:pPr>
        <w:ind w:left="322"/>
        <w:rPr>
          <w:i/>
          <w:sz w:val="24"/>
        </w:rPr>
      </w:pPr>
      <w:r>
        <w:rPr>
          <w:sz w:val="24"/>
        </w:rPr>
        <w:t>Полезные</w:t>
      </w:r>
      <w:r>
        <w:rPr>
          <w:spacing w:val="80"/>
          <w:sz w:val="24"/>
        </w:rPr>
        <w:t xml:space="preserve"> </w:t>
      </w:r>
      <w:r>
        <w:rPr>
          <w:sz w:val="24"/>
        </w:rPr>
        <w:t>ископаемые,</w:t>
      </w:r>
      <w:r>
        <w:rPr>
          <w:spacing w:val="80"/>
          <w:sz w:val="24"/>
        </w:rPr>
        <w:t xml:space="preserve"> </w:t>
      </w:r>
      <w:r>
        <w:rPr>
          <w:sz w:val="24"/>
        </w:rPr>
        <w:t>используемые</w:t>
      </w:r>
      <w:r>
        <w:rPr>
          <w:spacing w:val="80"/>
          <w:sz w:val="24"/>
        </w:rPr>
        <w:t xml:space="preserve"> </w:t>
      </w:r>
      <w:r>
        <w:rPr>
          <w:sz w:val="24"/>
        </w:rPr>
        <w:t>в</w:t>
      </w:r>
      <w:r>
        <w:rPr>
          <w:spacing w:val="80"/>
          <w:sz w:val="24"/>
        </w:rPr>
        <w:t xml:space="preserve"> </w:t>
      </w:r>
      <w:r>
        <w:rPr>
          <w:sz w:val="24"/>
        </w:rPr>
        <w:t>качестве</w:t>
      </w:r>
      <w:r>
        <w:rPr>
          <w:spacing w:val="80"/>
          <w:sz w:val="24"/>
        </w:rPr>
        <w:t xml:space="preserve"> </w:t>
      </w:r>
      <w:r>
        <w:rPr>
          <w:sz w:val="24"/>
        </w:rPr>
        <w:t>строительных</w:t>
      </w:r>
      <w:r>
        <w:rPr>
          <w:spacing w:val="80"/>
          <w:sz w:val="24"/>
        </w:rPr>
        <w:t xml:space="preserve"> </w:t>
      </w:r>
      <w:r>
        <w:rPr>
          <w:sz w:val="24"/>
        </w:rPr>
        <w:t>материалов.</w:t>
      </w:r>
      <w:r>
        <w:rPr>
          <w:spacing w:val="80"/>
          <w:sz w:val="24"/>
        </w:rPr>
        <w:t xml:space="preserve"> </w:t>
      </w:r>
      <w:r>
        <w:rPr>
          <w:i/>
          <w:sz w:val="24"/>
        </w:rPr>
        <w:t>Гранит, известняки, песок, глина.</w:t>
      </w:r>
    </w:p>
    <w:p w:rsidR="004A57EF" w:rsidRDefault="0000266E">
      <w:pPr>
        <w:pStyle w:val="a3"/>
        <w:jc w:val="left"/>
      </w:pPr>
      <w:r>
        <w:rPr>
          <w:i/>
        </w:rPr>
        <w:t xml:space="preserve">Горючие полезные ископаемые. </w:t>
      </w:r>
      <w:r>
        <w:t>Торф. Внешний вид и свойства торфа: цвет,</w:t>
      </w:r>
      <w:r>
        <w:rPr>
          <w:spacing w:val="30"/>
        </w:rPr>
        <w:t xml:space="preserve"> </w:t>
      </w:r>
      <w:r>
        <w:t>пористость,</w:t>
      </w:r>
      <w:r>
        <w:rPr>
          <w:spacing w:val="40"/>
        </w:rPr>
        <w:t xml:space="preserve"> </w:t>
      </w:r>
      <w:r>
        <w:t>хрупкость, горючесть. Образование торфа, добыча и использование.</w:t>
      </w:r>
    </w:p>
    <w:p w:rsidR="004A57EF" w:rsidRDefault="0000266E">
      <w:pPr>
        <w:pStyle w:val="a3"/>
        <w:jc w:val="left"/>
      </w:pPr>
      <w:r>
        <w:t>Каменный</w:t>
      </w:r>
      <w:r>
        <w:rPr>
          <w:spacing w:val="80"/>
        </w:rPr>
        <w:t xml:space="preserve"> </w:t>
      </w:r>
      <w:r>
        <w:t>уголь.</w:t>
      </w:r>
      <w:r>
        <w:rPr>
          <w:spacing w:val="79"/>
        </w:rPr>
        <w:t xml:space="preserve"> </w:t>
      </w:r>
      <w:r>
        <w:t>Внешний</w:t>
      </w:r>
      <w:r>
        <w:rPr>
          <w:spacing w:val="80"/>
        </w:rPr>
        <w:t xml:space="preserve"> </w:t>
      </w:r>
      <w:r>
        <w:t>вид</w:t>
      </w:r>
      <w:r>
        <w:rPr>
          <w:spacing w:val="80"/>
        </w:rPr>
        <w:t xml:space="preserve"> </w:t>
      </w:r>
      <w:r>
        <w:t>и</w:t>
      </w:r>
      <w:r>
        <w:rPr>
          <w:spacing w:val="80"/>
        </w:rPr>
        <w:t xml:space="preserve"> </w:t>
      </w:r>
      <w:r>
        <w:t>свойства</w:t>
      </w:r>
      <w:r>
        <w:rPr>
          <w:spacing w:val="79"/>
        </w:rPr>
        <w:t xml:space="preserve"> </w:t>
      </w:r>
      <w:r>
        <w:t>каменного</w:t>
      </w:r>
      <w:r>
        <w:rPr>
          <w:spacing w:val="80"/>
        </w:rPr>
        <w:t xml:space="preserve"> </w:t>
      </w:r>
      <w:r>
        <w:t>угля:</w:t>
      </w:r>
      <w:r>
        <w:rPr>
          <w:spacing w:val="80"/>
        </w:rPr>
        <w:t xml:space="preserve"> </w:t>
      </w:r>
      <w:r>
        <w:t>цвет,</w:t>
      </w:r>
      <w:r>
        <w:rPr>
          <w:spacing w:val="80"/>
        </w:rPr>
        <w:t xml:space="preserve"> </w:t>
      </w:r>
      <w:r>
        <w:t>блеск,</w:t>
      </w:r>
      <w:r>
        <w:rPr>
          <w:spacing w:val="79"/>
        </w:rPr>
        <w:t xml:space="preserve"> </w:t>
      </w:r>
      <w:r>
        <w:t>горючесть, твердость, хрупкость. Добыча и использование.</w:t>
      </w:r>
    </w:p>
    <w:p w:rsidR="004A57EF" w:rsidRDefault="0000266E">
      <w:pPr>
        <w:pStyle w:val="a3"/>
        <w:jc w:val="left"/>
      </w:pPr>
      <w:r>
        <w:t>Нефть.</w:t>
      </w:r>
      <w:r>
        <w:rPr>
          <w:spacing w:val="-1"/>
        </w:rPr>
        <w:t xml:space="preserve"> </w:t>
      </w:r>
      <w:r>
        <w:t>Внешний вид</w:t>
      </w:r>
      <w:r>
        <w:rPr>
          <w:spacing w:val="-1"/>
        </w:rPr>
        <w:t xml:space="preserve"> </w:t>
      </w:r>
      <w:r>
        <w:t>и</w:t>
      </w:r>
      <w:r>
        <w:rPr>
          <w:spacing w:val="-4"/>
        </w:rPr>
        <w:t xml:space="preserve"> </w:t>
      </w:r>
      <w:r>
        <w:t>свойства</w:t>
      </w:r>
      <w:r>
        <w:rPr>
          <w:spacing w:val="-2"/>
        </w:rPr>
        <w:t xml:space="preserve"> </w:t>
      </w:r>
      <w:r>
        <w:t>нефти:</w:t>
      </w:r>
      <w:r>
        <w:rPr>
          <w:spacing w:val="-1"/>
        </w:rPr>
        <w:t xml:space="preserve"> </w:t>
      </w:r>
      <w:r>
        <w:t>цвет</w:t>
      </w:r>
      <w:r>
        <w:rPr>
          <w:spacing w:val="-3"/>
        </w:rPr>
        <w:t xml:space="preserve"> </w:t>
      </w:r>
      <w:r>
        <w:t>и</w:t>
      </w:r>
      <w:r>
        <w:rPr>
          <w:spacing w:val="-2"/>
        </w:rPr>
        <w:t xml:space="preserve"> </w:t>
      </w:r>
      <w:r>
        <w:t>запах,</w:t>
      </w:r>
      <w:r>
        <w:rPr>
          <w:spacing w:val="-3"/>
        </w:rPr>
        <w:t xml:space="preserve"> </w:t>
      </w:r>
      <w:r>
        <w:t>текучесть,</w:t>
      </w:r>
      <w:r>
        <w:rPr>
          <w:spacing w:val="-1"/>
        </w:rPr>
        <w:t xml:space="preserve"> </w:t>
      </w:r>
      <w:r>
        <w:t>горючесть.</w:t>
      </w:r>
      <w:r>
        <w:rPr>
          <w:spacing w:val="-1"/>
        </w:rPr>
        <w:t xml:space="preserve"> </w:t>
      </w:r>
      <w:r>
        <w:t>Добыча нефти. Продукты переработки нефти: бензин, керосин и другие материалы.</w:t>
      </w:r>
    </w:p>
    <w:p w:rsidR="004A57EF" w:rsidRDefault="0000266E">
      <w:pPr>
        <w:pStyle w:val="a3"/>
        <w:jc w:val="left"/>
      </w:pPr>
      <w:r>
        <w:t>Природный</w:t>
      </w:r>
      <w:r>
        <w:rPr>
          <w:spacing w:val="78"/>
        </w:rPr>
        <w:t xml:space="preserve"> </w:t>
      </w:r>
      <w:r>
        <w:t>газ.</w:t>
      </w:r>
      <w:r>
        <w:rPr>
          <w:spacing w:val="77"/>
        </w:rPr>
        <w:t xml:space="preserve"> </w:t>
      </w:r>
      <w:r>
        <w:t>Свойства</w:t>
      </w:r>
      <w:r>
        <w:rPr>
          <w:spacing w:val="76"/>
        </w:rPr>
        <w:t xml:space="preserve"> </w:t>
      </w:r>
      <w:r>
        <w:t>газа:</w:t>
      </w:r>
      <w:r>
        <w:rPr>
          <w:spacing w:val="77"/>
        </w:rPr>
        <w:t xml:space="preserve"> </w:t>
      </w:r>
      <w:r>
        <w:t>запах,</w:t>
      </w:r>
      <w:r>
        <w:rPr>
          <w:spacing w:val="77"/>
        </w:rPr>
        <w:t xml:space="preserve"> </w:t>
      </w:r>
      <w:r>
        <w:t>горючесть.</w:t>
      </w:r>
      <w:r>
        <w:rPr>
          <w:spacing w:val="77"/>
        </w:rPr>
        <w:t xml:space="preserve"> </w:t>
      </w:r>
      <w:r>
        <w:t>Добыча</w:t>
      </w:r>
      <w:r>
        <w:rPr>
          <w:spacing w:val="76"/>
        </w:rPr>
        <w:t xml:space="preserve"> </w:t>
      </w:r>
      <w:r>
        <w:t>и</w:t>
      </w:r>
      <w:r>
        <w:rPr>
          <w:spacing w:val="78"/>
        </w:rPr>
        <w:t xml:space="preserve"> </w:t>
      </w:r>
      <w:r>
        <w:t>использование.</w:t>
      </w:r>
      <w:r>
        <w:rPr>
          <w:spacing w:val="77"/>
        </w:rPr>
        <w:t xml:space="preserve"> </w:t>
      </w:r>
      <w:r>
        <w:t>Правила обращения с газом в быту.</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pPr>
      <w:r>
        <w:lastRenderedPageBreak/>
        <w:t>Полезные</w:t>
      </w:r>
      <w:r>
        <w:rPr>
          <w:spacing w:val="-6"/>
        </w:rPr>
        <w:t xml:space="preserve"> </w:t>
      </w:r>
      <w:r>
        <w:t>ископаемые,</w:t>
      </w:r>
      <w:r>
        <w:rPr>
          <w:spacing w:val="-2"/>
        </w:rPr>
        <w:t xml:space="preserve"> </w:t>
      </w:r>
      <w:r>
        <w:t>используемые</w:t>
      </w:r>
      <w:r>
        <w:rPr>
          <w:spacing w:val="-5"/>
        </w:rPr>
        <w:t xml:space="preserve"> </w:t>
      </w:r>
      <w:r>
        <w:t>для</w:t>
      </w:r>
      <w:r>
        <w:rPr>
          <w:spacing w:val="-4"/>
        </w:rPr>
        <w:t xml:space="preserve"> </w:t>
      </w:r>
      <w:r>
        <w:t>получения</w:t>
      </w:r>
      <w:r>
        <w:rPr>
          <w:spacing w:val="-3"/>
        </w:rPr>
        <w:t xml:space="preserve"> </w:t>
      </w:r>
      <w:r>
        <w:rPr>
          <w:spacing w:val="-2"/>
        </w:rPr>
        <w:t>металлов.</w:t>
      </w:r>
    </w:p>
    <w:p w:rsidR="004A57EF" w:rsidRDefault="0000266E">
      <w:pPr>
        <w:pStyle w:val="a3"/>
        <w:ind w:right="748"/>
      </w:pPr>
      <w:r>
        <w:t>Черные металлы (различные виды стали и чугуна). Свойства черных металлов: цвет,</w:t>
      </w:r>
      <w:r>
        <w:rPr>
          <w:spacing w:val="40"/>
        </w:rPr>
        <w:t xml:space="preserve"> </w:t>
      </w:r>
      <w:r>
        <w:t>блеск, твердость, упругость, пластичность, теплопроводность, ржавление. Распознавание стали и чугуна.</w:t>
      </w:r>
    </w:p>
    <w:p w:rsidR="004A57EF" w:rsidRDefault="0000266E">
      <w:pPr>
        <w:pStyle w:val="a3"/>
        <w:ind w:right="745"/>
      </w:pPr>
      <w: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4A57EF" w:rsidRDefault="0000266E">
      <w:pPr>
        <w:pStyle w:val="a3"/>
      </w:pPr>
      <w:r>
        <w:t>Местные</w:t>
      </w:r>
      <w:r>
        <w:rPr>
          <w:spacing w:val="-7"/>
        </w:rPr>
        <w:t xml:space="preserve"> </w:t>
      </w:r>
      <w:r>
        <w:t>полезные</w:t>
      </w:r>
      <w:r>
        <w:rPr>
          <w:spacing w:val="-5"/>
        </w:rPr>
        <w:t xml:space="preserve"> </w:t>
      </w:r>
      <w:r>
        <w:t>ископаемые.</w:t>
      </w:r>
      <w:r>
        <w:rPr>
          <w:spacing w:val="-3"/>
        </w:rPr>
        <w:t xml:space="preserve"> </w:t>
      </w:r>
      <w:r>
        <w:t>Добыча</w:t>
      </w:r>
      <w:r>
        <w:rPr>
          <w:spacing w:val="-4"/>
        </w:rPr>
        <w:t xml:space="preserve"> </w:t>
      </w:r>
      <w:r>
        <w:t>и</w:t>
      </w:r>
      <w:r>
        <w:rPr>
          <w:spacing w:val="-2"/>
        </w:rPr>
        <w:t xml:space="preserve"> использование.</w:t>
      </w:r>
    </w:p>
    <w:p w:rsidR="004A57EF" w:rsidRDefault="0000266E">
      <w:pPr>
        <w:pStyle w:val="1"/>
      </w:pPr>
      <w:r>
        <w:rPr>
          <w:spacing w:val="-4"/>
        </w:rPr>
        <w:t>Вода</w:t>
      </w:r>
    </w:p>
    <w:p w:rsidR="004A57EF" w:rsidRDefault="0000266E">
      <w:pPr>
        <w:pStyle w:val="a3"/>
        <w:ind w:right="743"/>
      </w:pPr>
      <w:r>
        <w:t>Вода в природе. Роль воды в питании живых организмов. Свойства воды как жидкости: непостоянство</w:t>
      </w:r>
      <w:r>
        <w:rPr>
          <w:spacing w:val="-3"/>
        </w:rPr>
        <w:t xml:space="preserve"> </w:t>
      </w:r>
      <w:r>
        <w:t>формы,</w:t>
      </w:r>
      <w:r>
        <w:rPr>
          <w:spacing w:val="-3"/>
        </w:rPr>
        <w:t xml:space="preserve"> </w:t>
      </w:r>
      <w:r>
        <w:t>расширение</w:t>
      </w:r>
      <w:r>
        <w:rPr>
          <w:spacing w:val="-4"/>
        </w:rPr>
        <w:t xml:space="preserve"> </w:t>
      </w:r>
      <w:r>
        <w:t>при</w:t>
      </w:r>
      <w:r>
        <w:rPr>
          <w:spacing w:val="-3"/>
        </w:rPr>
        <w:t xml:space="preserve"> </w:t>
      </w:r>
      <w:r>
        <w:t>нагревании</w:t>
      </w:r>
      <w:r>
        <w:rPr>
          <w:spacing w:val="-3"/>
        </w:rPr>
        <w:t xml:space="preserve"> </w:t>
      </w:r>
      <w:r>
        <w:t>и</w:t>
      </w:r>
      <w:r>
        <w:rPr>
          <w:spacing w:val="-3"/>
        </w:rPr>
        <w:t xml:space="preserve"> </w:t>
      </w:r>
      <w:r>
        <w:t>сжатие</w:t>
      </w:r>
      <w:r>
        <w:rPr>
          <w:spacing w:val="-4"/>
        </w:rPr>
        <w:t xml:space="preserve"> </w:t>
      </w:r>
      <w:r>
        <w:t>при</w:t>
      </w:r>
      <w:r>
        <w:rPr>
          <w:spacing w:val="-3"/>
        </w:rPr>
        <w:t xml:space="preserve"> </w:t>
      </w:r>
      <w:r>
        <w:t>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4A57EF" w:rsidRDefault="0000266E">
      <w:pPr>
        <w:pStyle w:val="a3"/>
        <w:jc w:val="left"/>
      </w:pPr>
      <w:r>
        <w:t>Экономия</w:t>
      </w:r>
      <w:r>
        <w:rPr>
          <w:spacing w:val="-7"/>
        </w:rPr>
        <w:t xml:space="preserve"> </w:t>
      </w:r>
      <w:r>
        <w:t>питьевой</w:t>
      </w:r>
      <w:r>
        <w:rPr>
          <w:spacing w:val="-3"/>
        </w:rPr>
        <w:t xml:space="preserve"> </w:t>
      </w:r>
      <w:r>
        <w:rPr>
          <w:spacing w:val="-2"/>
        </w:rPr>
        <w:t>воды.</w:t>
      </w:r>
    </w:p>
    <w:p w:rsidR="004A57EF" w:rsidRDefault="0000266E">
      <w:pPr>
        <w:pStyle w:val="a3"/>
        <w:jc w:val="left"/>
      </w:pPr>
      <w:r>
        <w:t>Вода</w:t>
      </w:r>
      <w:r>
        <w:rPr>
          <w:spacing w:val="-5"/>
        </w:rPr>
        <w:t xml:space="preserve"> </w:t>
      </w:r>
      <w:r>
        <w:t>в</w:t>
      </w:r>
      <w:r>
        <w:rPr>
          <w:spacing w:val="-2"/>
        </w:rPr>
        <w:t xml:space="preserve"> </w:t>
      </w:r>
      <w:r>
        <w:t>природе:</w:t>
      </w:r>
      <w:r>
        <w:rPr>
          <w:spacing w:val="-2"/>
        </w:rPr>
        <w:t xml:space="preserve"> </w:t>
      </w:r>
      <w:r>
        <w:t>осадки,</w:t>
      </w:r>
      <w:r>
        <w:rPr>
          <w:spacing w:val="-1"/>
        </w:rPr>
        <w:t xml:space="preserve"> </w:t>
      </w:r>
      <w:r>
        <w:t>воды</w:t>
      </w:r>
      <w:r>
        <w:rPr>
          <w:spacing w:val="-2"/>
        </w:rPr>
        <w:t xml:space="preserve"> суши.</w:t>
      </w:r>
    </w:p>
    <w:p w:rsidR="004A57EF" w:rsidRDefault="0000266E">
      <w:pPr>
        <w:pStyle w:val="a3"/>
        <w:ind w:right="802"/>
        <w:jc w:val="left"/>
      </w:pPr>
      <w:r>
        <w:t>Воды суши. Ручьи, реки, озера, болота, пруды. Моря и океаны. Свойства морской</w:t>
      </w:r>
      <w:r>
        <w:rPr>
          <w:spacing w:val="33"/>
        </w:rPr>
        <w:t xml:space="preserve"> </w:t>
      </w:r>
      <w:r>
        <w:t>воды.</w:t>
      </w:r>
      <w:r>
        <w:rPr>
          <w:spacing w:val="40"/>
        </w:rPr>
        <w:t xml:space="preserve"> </w:t>
      </w:r>
      <w:r>
        <w:t>Значение морей и океанов в жизни человека. Обозначение морей и океанов на карте.</w:t>
      </w:r>
    </w:p>
    <w:p w:rsidR="004A57EF" w:rsidRDefault="0000266E">
      <w:pPr>
        <w:pStyle w:val="a3"/>
        <w:jc w:val="left"/>
      </w:pPr>
      <w:r>
        <w:t>Охрана</w:t>
      </w:r>
      <w:r>
        <w:rPr>
          <w:spacing w:val="-2"/>
        </w:rPr>
        <w:t xml:space="preserve"> воды.</w:t>
      </w:r>
    </w:p>
    <w:p w:rsidR="004A57EF" w:rsidRDefault="0000266E">
      <w:pPr>
        <w:pStyle w:val="1"/>
        <w:spacing w:before="3"/>
      </w:pPr>
      <w:r>
        <w:t>Есть</w:t>
      </w:r>
      <w:r>
        <w:rPr>
          <w:spacing w:val="-2"/>
        </w:rPr>
        <w:t xml:space="preserve"> </w:t>
      </w:r>
      <w:r>
        <w:t>на</w:t>
      </w:r>
      <w:r>
        <w:rPr>
          <w:spacing w:val="-1"/>
        </w:rPr>
        <w:t xml:space="preserve"> </w:t>
      </w:r>
      <w:r>
        <w:t>Земле</w:t>
      </w:r>
      <w:r>
        <w:rPr>
          <w:spacing w:val="-2"/>
        </w:rPr>
        <w:t xml:space="preserve"> </w:t>
      </w:r>
      <w:r>
        <w:t>страна</w:t>
      </w:r>
      <w:r>
        <w:rPr>
          <w:spacing w:val="-2"/>
        </w:rPr>
        <w:t xml:space="preserve"> </w:t>
      </w:r>
      <w:r>
        <w:t>—</w:t>
      </w:r>
      <w:r>
        <w:rPr>
          <w:spacing w:val="-2"/>
        </w:rPr>
        <w:t>Россия</w:t>
      </w:r>
    </w:p>
    <w:p w:rsidR="004A57EF" w:rsidRDefault="0000266E">
      <w:pPr>
        <w:pStyle w:val="a3"/>
        <w:ind w:right="749"/>
      </w:pPr>
      <w: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-столица России. Крупные города, их достопримечательностями, население нашей страны.</w:t>
      </w:r>
    </w:p>
    <w:p w:rsidR="004A57EF" w:rsidRDefault="0000266E">
      <w:pPr>
        <w:pStyle w:val="1"/>
        <w:spacing w:before="3"/>
        <w:jc w:val="both"/>
      </w:pPr>
      <w:r>
        <w:t>Растительный</w:t>
      </w:r>
      <w:r>
        <w:rPr>
          <w:spacing w:val="-3"/>
        </w:rPr>
        <w:t xml:space="preserve"> </w:t>
      </w:r>
      <w:r>
        <w:t>мир</w:t>
      </w:r>
      <w:r>
        <w:rPr>
          <w:spacing w:val="-2"/>
        </w:rPr>
        <w:t xml:space="preserve"> Земли</w:t>
      </w:r>
    </w:p>
    <w:p w:rsidR="004A57EF" w:rsidRDefault="0000266E">
      <w:pPr>
        <w:pStyle w:val="a3"/>
        <w:ind w:right="4006"/>
        <w:jc w:val="left"/>
      </w:pPr>
      <w:r>
        <w:t>Живая</w:t>
      </w:r>
      <w:r>
        <w:rPr>
          <w:spacing w:val="-7"/>
        </w:rPr>
        <w:t xml:space="preserve"> </w:t>
      </w:r>
      <w:r>
        <w:t>природа.</w:t>
      </w:r>
      <w:r>
        <w:rPr>
          <w:spacing w:val="-7"/>
        </w:rPr>
        <w:t xml:space="preserve"> </w:t>
      </w:r>
      <w:r>
        <w:t>Биосфера:</w:t>
      </w:r>
      <w:r>
        <w:rPr>
          <w:spacing w:val="-7"/>
        </w:rPr>
        <w:t xml:space="preserve"> </w:t>
      </w:r>
      <w:r>
        <w:t>растения,</w:t>
      </w:r>
      <w:r>
        <w:rPr>
          <w:spacing w:val="-7"/>
        </w:rPr>
        <w:t xml:space="preserve"> </w:t>
      </w:r>
      <w:r>
        <w:t>животные,</w:t>
      </w:r>
      <w:r>
        <w:rPr>
          <w:spacing w:val="-7"/>
        </w:rPr>
        <w:t xml:space="preserve"> </w:t>
      </w:r>
      <w:r>
        <w:t>человек. Разнообразие растительного мира на нашей планете.</w:t>
      </w:r>
    </w:p>
    <w:p w:rsidR="004A57EF" w:rsidRDefault="0000266E">
      <w:pPr>
        <w:pStyle w:val="a3"/>
        <w:ind w:right="1483"/>
        <w:jc w:val="left"/>
      </w:pPr>
      <w:r>
        <w:t>Среда</w:t>
      </w:r>
      <w:r>
        <w:rPr>
          <w:spacing w:val="-5"/>
        </w:rPr>
        <w:t xml:space="preserve"> </w:t>
      </w:r>
      <w:r>
        <w:t>обитания</w:t>
      </w:r>
      <w:r>
        <w:rPr>
          <w:spacing w:val="-4"/>
        </w:rPr>
        <w:t xml:space="preserve"> </w:t>
      </w:r>
      <w:r>
        <w:t>растений</w:t>
      </w:r>
      <w:r>
        <w:rPr>
          <w:spacing w:val="-4"/>
        </w:rPr>
        <w:t xml:space="preserve"> </w:t>
      </w:r>
      <w:r>
        <w:t>(растения</w:t>
      </w:r>
      <w:r>
        <w:rPr>
          <w:spacing w:val="-4"/>
        </w:rPr>
        <w:t xml:space="preserve"> </w:t>
      </w:r>
      <w:r>
        <w:t>леса,</w:t>
      </w:r>
      <w:r>
        <w:rPr>
          <w:spacing w:val="-4"/>
        </w:rPr>
        <w:t xml:space="preserve"> </w:t>
      </w:r>
      <w:r>
        <w:t>поля,</w:t>
      </w:r>
      <w:r>
        <w:rPr>
          <w:spacing w:val="-4"/>
        </w:rPr>
        <w:t xml:space="preserve"> </w:t>
      </w:r>
      <w:r>
        <w:t>сада,</w:t>
      </w:r>
      <w:r>
        <w:rPr>
          <w:spacing w:val="-4"/>
        </w:rPr>
        <w:t xml:space="preserve"> </w:t>
      </w:r>
      <w:r>
        <w:t>огорода,</w:t>
      </w:r>
      <w:r>
        <w:rPr>
          <w:spacing w:val="-4"/>
        </w:rPr>
        <w:t xml:space="preserve"> </w:t>
      </w:r>
      <w:r>
        <w:t>луга,</w:t>
      </w:r>
      <w:r>
        <w:rPr>
          <w:spacing w:val="-4"/>
        </w:rPr>
        <w:t xml:space="preserve"> </w:t>
      </w:r>
      <w:r>
        <w:t>водоемов). Дикорастущие и культурные растения. Деревья, кустарники, травы.</w:t>
      </w:r>
    </w:p>
    <w:p w:rsidR="004A57EF" w:rsidRDefault="0000266E">
      <w:pPr>
        <w:pStyle w:val="a3"/>
        <w:jc w:val="left"/>
      </w:pPr>
      <w:r>
        <w:rPr>
          <w:spacing w:val="-2"/>
        </w:rPr>
        <w:t>Деревья.</w:t>
      </w:r>
    </w:p>
    <w:p w:rsidR="004A57EF" w:rsidRDefault="0000266E">
      <w:pPr>
        <w:pStyle w:val="a3"/>
        <w:ind w:right="802"/>
        <w:jc w:val="left"/>
      </w:pPr>
      <w:r>
        <w:t>Деревья</w:t>
      </w:r>
      <w:r>
        <w:rPr>
          <w:spacing w:val="40"/>
        </w:rPr>
        <w:t xml:space="preserve"> </w:t>
      </w:r>
      <w:r>
        <w:t>лиственные</w:t>
      </w:r>
      <w:r>
        <w:rPr>
          <w:spacing w:val="40"/>
        </w:rPr>
        <w:t xml:space="preserve"> </w:t>
      </w:r>
      <w:r>
        <w:t>(дикорастущие</w:t>
      </w:r>
      <w:r>
        <w:rPr>
          <w:spacing w:val="40"/>
        </w:rPr>
        <w:t xml:space="preserve"> </w:t>
      </w:r>
      <w:r>
        <w:t>и</w:t>
      </w:r>
      <w:r>
        <w:rPr>
          <w:spacing w:val="40"/>
        </w:rPr>
        <w:t xml:space="preserve"> </w:t>
      </w:r>
      <w:r>
        <w:t>культурные,</w:t>
      </w:r>
      <w:r>
        <w:rPr>
          <w:spacing w:val="40"/>
        </w:rPr>
        <w:t xml:space="preserve"> </w:t>
      </w:r>
      <w:r>
        <w:t>сезонные</w:t>
      </w:r>
      <w:r>
        <w:rPr>
          <w:spacing w:val="40"/>
        </w:rPr>
        <w:t xml:space="preserve"> </w:t>
      </w:r>
      <w:r>
        <w:t>изменения,</w:t>
      </w:r>
      <w:r>
        <w:rPr>
          <w:spacing w:val="40"/>
        </w:rPr>
        <w:t xml:space="preserve"> </w:t>
      </w:r>
      <w:r>
        <w:t>внешний</w:t>
      </w:r>
      <w:r>
        <w:rPr>
          <w:spacing w:val="40"/>
        </w:rPr>
        <w:t xml:space="preserve"> </w:t>
      </w:r>
      <w:r>
        <w:t>вид, места произрастания).</w:t>
      </w:r>
    </w:p>
    <w:p w:rsidR="004A57EF" w:rsidRDefault="0000266E">
      <w:pPr>
        <w:pStyle w:val="a3"/>
        <w:jc w:val="left"/>
      </w:pPr>
      <w:r>
        <w:t>Деревья хвойные (сезонные изменения, внешний вид, места произрастания). Кустарники(дикорастущие</w:t>
      </w:r>
      <w:r>
        <w:rPr>
          <w:spacing w:val="80"/>
        </w:rPr>
        <w:t xml:space="preserve"> </w:t>
      </w:r>
      <w:r>
        <w:t>и</w:t>
      </w:r>
      <w:r>
        <w:rPr>
          <w:spacing w:val="80"/>
        </w:rPr>
        <w:t xml:space="preserve"> </w:t>
      </w:r>
      <w:r>
        <w:t>культурные,</w:t>
      </w:r>
      <w:r>
        <w:rPr>
          <w:spacing w:val="80"/>
        </w:rPr>
        <w:t xml:space="preserve"> </w:t>
      </w:r>
      <w:r>
        <w:t>сезонные</w:t>
      </w:r>
      <w:r>
        <w:rPr>
          <w:spacing w:val="80"/>
        </w:rPr>
        <w:t xml:space="preserve"> </w:t>
      </w:r>
      <w:r>
        <w:t>изменения,</w:t>
      </w:r>
      <w:r>
        <w:rPr>
          <w:spacing w:val="80"/>
        </w:rPr>
        <w:t xml:space="preserve"> </w:t>
      </w:r>
      <w:r>
        <w:t>внешний</w:t>
      </w:r>
      <w:r>
        <w:rPr>
          <w:spacing w:val="80"/>
        </w:rPr>
        <w:t xml:space="preserve"> </w:t>
      </w:r>
      <w:r>
        <w:t>вид,</w:t>
      </w:r>
      <w:r>
        <w:rPr>
          <w:spacing w:val="80"/>
        </w:rPr>
        <w:t xml:space="preserve"> </w:t>
      </w:r>
      <w:r>
        <w:t xml:space="preserve">места </w:t>
      </w:r>
      <w:r>
        <w:rPr>
          <w:spacing w:val="-2"/>
        </w:rPr>
        <w:t>произрастания).</w:t>
      </w:r>
    </w:p>
    <w:p w:rsidR="004A57EF" w:rsidRDefault="0000266E">
      <w:pPr>
        <w:pStyle w:val="a3"/>
        <w:jc w:val="left"/>
      </w:pPr>
      <w:r>
        <w:t>Травы(дикорастущие</w:t>
      </w:r>
      <w:r>
        <w:rPr>
          <w:spacing w:val="-7"/>
        </w:rPr>
        <w:t xml:space="preserve"> </w:t>
      </w:r>
      <w:r>
        <w:t>и</w:t>
      </w:r>
      <w:r>
        <w:rPr>
          <w:spacing w:val="-3"/>
        </w:rPr>
        <w:t xml:space="preserve"> </w:t>
      </w:r>
      <w:r>
        <w:t>культурные)</w:t>
      </w:r>
      <w:r>
        <w:rPr>
          <w:spacing w:val="-3"/>
        </w:rPr>
        <w:t xml:space="preserve"> </w:t>
      </w:r>
      <w:r>
        <w:t>Внешний</w:t>
      </w:r>
      <w:r>
        <w:rPr>
          <w:spacing w:val="-5"/>
        </w:rPr>
        <w:t xml:space="preserve"> </w:t>
      </w:r>
      <w:r>
        <w:t>вид,</w:t>
      </w:r>
      <w:r>
        <w:rPr>
          <w:spacing w:val="-3"/>
        </w:rPr>
        <w:t xml:space="preserve"> </w:t>
      </w:r>
      <w:r>
        <w:t>места</w:t>
      </w:r>
      <w:r>
        <w:rPr>
          <w:spacing w:val="-3"/>
        </w:rPr>
        <w:t xml:space="preserve"> </w:t>
      </w:r>
      <w:r>
        <w:rPr>
          <w:spacing w:val="-2"/>
        </w:rPr>
        <w:t>произрастания.</w:t>
      </w:r>
    </w:p>
    <w:p w:rsidR="004A57EF" w:rsidRDefault="0000266E">
      <w:pPr>
        <w:ind w:left="322"/>
        <w:rPr>
          <w:sz w:val="24"/>
        </w:rPr>
      </w:pPr>
      <w:r>
        <w:rPr>
          <w:i/>
          <w:sz w:val="24"/>
        </w:rPr>
        <w:t>Декоративные</w:t>
      </w:r>
      <w:r>
        <w:rPr>
          <w:i/>
          <w:spacing w:val="-6"/>
          <w:sz w:val="24"/>
        </w:rPr>
        <w:t xml:space="preserve"> </w:t>
      </w:r>
      <w:r>
        <w:rPr>
          <w:i/>
          <w:sz w:val="24"/>
        </w:rPr>
        <w:t>растения.</w:t>
      </w:r>
      <w:r>
        <w:rPr>
          <w:i/>
          <w:spacing w:val="-1"/>
          <w:sz w:val="24"/>
        </w:rPr>
        <w:t xml:space="preserve"> </w:t>
      </w:r>
      <w:r>
        <w:rPr>
          <w:sz w:val="24"/>
        </w:rPr>
        <w:t>Внешний</w:t>
      </w:r>
      <w:r>
        <w:rPr>
          <w:spacing w:val="-2"/>
          <w:sz w:val="24"/>
        </w:rPr>
        <w:t xml:space="preserve"> </w:t>
      </w:r>
      <w:r>
        <w:rPr>
          <w:sz w:val="24"/>
        </w:rPr>
        <w:t>вид,</w:t>
      </w:r>
      <w:r>
        <w:rPr>
          <w:spacing w:val="-2"/>
          <w:sz w:val="24"/>
        </w:rPr>
        <w:t xml:space="preserve"> </w:t>
      </w:r>
      <w:r>
        <w:rPr>
          <w:sz w:val="24"/>
        </w:rPr>
        <w:t>места</w:t>
      </w:r>
      <w:r>
        <w:rPr>
          <w:spacing w:val="-3"/>
          <w:sz w:val="24"/>
        </w:rPr>
        <w:t xml:space="preserve"> </w:t>
      </w:r>
      <w:r>
        <w:rPr>
          <w:spacing w:val="-2"/>
          <w:sz w:val="24"/>
        </w:rPr>
        <w:t>произрастания.</w:t>
      </w:r>
    </w:p>
    <w:p w:rsidR="004A57EF" w:rsidRDefault="0000266E">
      <w:pPr>
        <w:tabs>
          <w:tab w:val="left" w:pos="2176"/>
          <w:tab w:val="left" w:pos="3456"/>
          <w:tab w:val="left" w:pos="4660"/>
          <w:tab w:val="left" w:pos="5320"/>
          <w:tab w:val="left" w:pos="6195"/>
          <w:tab w:val="left" w:pos="7998"/>
          <w:tab w:val="left" w:pos="9102"/>
        </w:tabs>
        <w:ind w:left="322" w:right="750"/>
        <w:rPr>
          <w:sz w:val="24"/>
        </w:rPr>
      </w:pPr>
      <w:r>
        <w:rPr>
          <w:i/>
          <w:spacing w:val="-2"/>
          <w:sz w:val="24"/>
        </w:rPr>
        <w:t>Лекарственные</w:t>
      </w:r>
      <w:r>
        <w:rPr>
          <w:i/>
          <w:sz w:val="24"/>
        </w:rPr>
        <w:tab/>
      </w:r>
      <w:r>
        <w:rPr>
          <w:i/>
          <w:spacing w:val="-2"/>
          <w:sz w:val="24"/>
        </w:rPr>
        <w:t>растения.</w:t>
      </w:r>
      <w:r>
        <w:rPr>
          <w:i/>
          <w:sz w:val="24"/>
        </w:rPr>
        <w:tab/>
      </w:r>
      <w:r>
        <w:rPr>
          <w:spacing w:val="-2"/>
          <w:sz w:val="24"/>
        </w:rPr>
        <w:t>Внешний</w:t>
      </w:r>
      <w:r>
        <w:rPr>
          <w:sz w:val="24"/>
        </w:rPr>
        <w:tab/>
      </w:r>
      <w:r>
        <w:rPr>
          <w:spacing w:val="-4"/>
          <w:sz w:val="24"/>
        </w:rPr>
        <w:t>вид.</w:t>
      </w:r>
      <w:r>
        <w:rPr>
          <w:sz w:val="24"/>
        </w:rPr>
        <w:tab/>
      </w:r>
      <w:r>
        <w:rPr>
          <w:spacing w:val="-4"/>
          <w:sz w:val="24"/>
        </w:rPr>
        <w:t>Места</w:t>
      </w:r>
      <w:r>
        <w:rPr>
          <w:sz w:val="24"/>
        </w:rPr>
        <w:tab/>
      </w:r>
      <w:r>
        <w:rPr>
          <w:spacing w:val="-2"/>
          <w:sz w:val="24"/>
        </w:rPr>
        <w:t>произрастания.</w:t>
      </w:r>
      <w:r>
        <w:rPr>
          <w:sz w:val="24"/>
        </w:rPr>
        <w:tab/>
      </w:r>
      <w:r>
        <w:rPr>
          <w:spacing w:val="-2"/>
          <w:sz w:val="24"/>
        </w:rPr>
        <w:t>Правила</w:t>
      </w:r>
      <w:r>
        <w:rPr>
          <w:sz w:val="24"/>
        </w:rPr>
        <w:tab/>
      </w:r>
      <w:r>
        <w:rPr>
          <w:spacing w:val="-2"/>
          <w:sz w:val="24"/>
        </w:rPr>
        <w:t xml:space="preserve">сбора </w:t>
      </w:r>
      <w:r>
        <w:rPr>
          <w:sz w:val="24"/>
        </w:rPr>
        <w:t>лекарственных растений. Использование.</w:t>
      </w:r>
    </w:p>
    <w:p w:rsidR="004A57EF" w:rsidRDefault="0000266E">
      <w:pPr>
        <w:ind w:left="322"/>
        <w:rPr>
          <w:sz w:val="24"/>
        </w:rPr>
      </w:pPr>
      <w:r>
        <w:rPr>
          <w:i/>
          <w:sz w:val="24"/>
        </w:rPr>
        <w:t>Комнатные</w:t>
      </w:r>
      <w:r>
        <w:rPr>
          <w:i/>
          <w:spacing w:val="-5"/>
          <w:sz w:val="24"/>
        </w:rPr>
        <w:t xml:space="preserve"> </w:t>
      </w:r>
      <w:r>
        <w:rPr>
          <w:i/>
          <w:sz w:val="24"/>
        </w:rPr>
        <w:t xml:space="preserve">растения. </w:t>
      </w:r>
      <w:r>
        <w:rPr>
          <w:sz w:val="24"/>
        </w:rPr>
        <w:t>Внешний</w:t>
      </w:r>
      <w:r>
        <w:rPr>
          <w:spacing w:val="-2"/>
          <w:sz w:val="24"/>
        </w:rPr>
        <w:t xml:space="preserve"> </w:t>
      </w:r>
      <w:r>
        <w:rPr>
          <w:sz w:val="24"/>
        </w:rPr>
        <w:t>вид.</w:t>
      </w:r>
      <w:r>
        <w:rPr>
          <w:spacing w:val="-2"/>
          <w:sz w:val="24"/>
        </w:rPr>
        <w:t xml:space="preserve"> </w:t>
      </w:r>
      <w:r>
        <w:rPr>
          <w:sz w:val="24"/>
        </w:rPr>
        <w:t>Уход.</w:t>
      </w:r>
      <w:r>
        <w:rPr>
          <w:spacing w:val="-1"/>
          <w:sz w:val="24"/>
        </w:rPr>
        <w:t xml:space="preserve"> </w:t>
      </w:r>
      <w:r>
        <w:rPr>
          <w:spacing w:val="-2"/>
          <w:sz w:val="24"/>
        </w:rPr>
        <w:t>Значение.</w:t>
      </w:r>
    </w:p>
    <w:p w:rsidR="004A57EF" w:rsidRDefault="0000266E">
      <w:pPr>
        <w:pStyle w:val="a3"/>
        <w:jc w:val="left"/>
      </w:pPr>
      <w:r>
        <w:t>Растительный</w:t>
      </w:r>
      <w:r>
        <w:rPr>
          <w:spacing w:val="-3"/>
        </w:rPr>
        <w:t xml:space="preserve"> </w:t>
      </w:r>
      <w:r>
        <w:t>мир</w:t>
      </w:r>
      <w:r>
        <w:rPr>
          <w:spacing w:val="-3"/>
        </w:rPr>
        <w:t xml:space="preserve"> </w:t>
      </w:r>
      <w:r>
        <w:t>разных</w:t>
      </w:r>
      <w:r>
        <w:rPr>
          <w:spacing w:val="-3"/>
        </w:rPr>
        <w:t xml:space="preserve"> </w:t>
      </w:r>
      <w:r>
        <w:t>районов</w:t>
      </w:r>
      <w:r>
        <w:rPr>
          <w:spacing w:val="-3"/>
        </w:rPr>
        <w:t xml:space="preserve"> </w:t>
      </w:r>
      <w:r>
        <w:t>Земли</w:t>
      </w:r>
      <w:r>
        <w:rPr>
          <w:spacing w:val="-3"/>
        </w:rPr>
        <w:t xml:space="preserve"> </w:t>
      </w:r>
      <w:r>
        <w:t>(с</w:t>
      </w:r>
      <w:r>
        <w:rPr>
          <w:spacing w:val="-5"/>
        </w:rPr>
        <w:t xml:space="preserve"> </w:t>
      </w:r>
      <w:r>
        <w:t>холодным,</w:t>
      </w:r>
      <w:r>
        <w:rPr>
          <w:spacing w:val="-2"/>
        </w:rPr>
        <w:t xml:space="preserve"> </w:t>
      </w:r>
      <w:r>
        <w:t>умеренным</w:t>
      </w:r>
      <w:r>
        <w:rPr>
          <w:spacing w:val="-5"/>
        </w:rPr>
        <w:t xml:space="preserve"> </w:t>
      </w:r>
      <w:r>
        <w:t>и</w:t>
      </w:r>
      <w:r>
        <w:rPr>
          <w:spacing w:val="-3"/>
        </w:rPr>
        <w:t xml:space="preserve"> </w:t>
      </w:r>
      <w:r>
        <w:t>жарким климатом.). Растения, произрастающие в разных климатических условиях нашей страны.</w:t>
      </w:r>
    </w:p>
    <w:p w:rsidR="004A57EF" w:rsidRDefault="0000266E">
      <w:pPr>
        <w:pStyle w:val="a3"/>
        <w:ind w:right="4006"/>
        <w:jc w:val="left"/>
      </w:pPr>
      <w:r>
        <w:t>Растения</w:t>
      </w:r>
      <w:r>
        <w:rPr>
          <w:spacing w:val="-8"/>
        </w:rPr>
        <w:t xml:space="preserve"> </w:t>
      </w:r>
      <w:r>
        <w:t>своей</w:t>
      </w:r>
      <w:r>
        <w:rPr>
          <w:spacing w:val="-8"/>
        </w:rPr>
        <w:t xml:space="preserve"> </w:t>
      </w:r>
      <w:r>
        <w:t>местности:</w:t>
      </w:r>
      <w:r>
        <w:rPr>
          <w:spacing w:val="-8"/>
        </w:rPr>
        <w:t xml:space="preserve"> </w:t>
      </w:r>
      <w:r>
        <w:t>дикорастущие</w:t>
      </w:r>
      <w:r>
        <w:rPr>
          <w:spacing w:val="-8"/>
        </w:rPr>
        <w:t xml:space="preserve"> </w:t>
      </w:r>
      <w:r>
        <w:t>и</w:t>
      </w:r>
      <w:r>
        <w:rPr>
          <w:spacing w:val="-8"/>
        </w:rPr>
        <w:t xml:space="preserve"> </w:t>
      </w:r>
      <w:r>
        <w:t>культурные. Красная книга России и своей области (края).</w:t>
      </w:r>
    </w:p>
    <w:p w:rsidR="004A57EF" w:rsidRDefault="004A57EF">
      <w:pPr>
        <w:sectPr w:rsidR="004A57EF">
          <w:pgSz w:w="11920" w:h="16850"/>
          <w:pgMar w:top="1060" w:right="100" w:bottom="480" w:left="1380" w:header="0" w:footer="294" w:gutter="0"/>
          <w:cols w:space="720"/>
        </w:sectPr>
      </w:pPr>
    </w:p>
    <w:p w:rsidR="004A57EF" w:rsidRDefault="0000266E">
      <w:pPr>
        <w:pStyle w:val="1"/>
        <w:spacing w:before="68"/>
      </w:pPr>
      <w:r>
        <w:lastRenderedPageBreak/>
        <w:t>Животный</w:t>
      </w:r>
      <w:r>
        <w:rPr>
          <w:spacing w:val="-2"/>
        </w:rPr>
        <w:t xml:space="preserve"> </w:t>
      </w:r>
      <w:r>
        <w:t>мир</w:t>
      </w:r>
      <w:r>
        <w:rPr>
          <w:spacing w:val="-2"/>
        </w:rPr>
        <w:t xml:space="preserve"> Земли</w:t>
      </w:r>
    </w:p>
    <w:p w:rsidR="004A57EF" w:rsidRDefault="0000266E">
      <w:pPr>
        <w:pStyle w:val="a3"/>
        <w:tabs>
          <w:tab w:val="left" w:pos="1445"/>
          <w:tab w:val="left" w:pos="2902"/>
          <w:tab w:val="left" w:pos="4312"/>
          <w:tab w:val="left" w:pos="5188"/>
          <w:tab w:val="left" w:pos="6850"/>
          <w:tab w:val="left" w:pos="8969"/>
        </w:tabs>
        <w:ind w:right="748"/>
        <w:jc w:val="left"/>
      </w:pPr>
      <w:r>
        <w:t xml:space="preserve">Разнообразие животного мира. Среда обитания животных. Животные суши и водоемов. </w:t>
      </w:r>
      <w:r>
        <w:rPr>
          <w:spacing w:val="-2"/>
        </w:rPr>
        <w:t>Понятие</w:t>
      </w:r>
      <w:r>
        <w:tab/>
      </w:r>
      <w:r>
        <w:rPr>
          <w:i/>
          <w:spacing w:val="-2"/>
        </w:rPr>
        <w:t>животные:</w:t>
      </w:r>
      <w:r>
        <w:rPr>
          <w:i/>
        </w:rPr>
        <w:tab/>
      </w:r>
      <w:r>
        <w:rPr>
          <w:spacing w:val="-2"/>
        </w:rPr>
        <w:t>насекомые,</w:t>
      </w:r>
      <w:r>
        <w:tab/>
      </w:r>
      <w:r>
        <w:rPr>
          <w:spacing w:val="-2"/>
        </w:rPr>
        <w:t>рыбы,</w:t>
      </w:r>
      <w:r>
        <w:tab/>
      </w:r>
      <w:r>
        <w:rPr>
          <w:spacing w:val="-2"/>
        </w:rPr>
        <w:t>земноводные,</w:t>
      </w:r>
      <w:r>
        <w:tab/>
      </w:r>
      <w:r>
        <w:rPr>
          <w:spacing w:val="-2"/>
        </w:rPr>
        <w:t>пресмыкающиеся,</w:t>
      </w:r>
      <w:r>
        <w:tab/>
      </w:r>
      <w:r>
        <w:rPr>
          <w:spacing w:val="-2"/>
        </w:rPr>
        <w:t>птицы, млекопитающие.</w:t>
      </w:r>
    </w:p>
    <w:p w:rsidR="004A57EF" w:rsidRDefault="0000266E">
      <w:pPr>
        <w:pStyle w:val="a3"/>
        <w:ind w:right="802"/>
        <w:jc w:val="left"/>
      </w:pPr>
      <w:r>
        <w:rPr>
          <w:i/>
        </w:rPr>
        <w:t xml:space="preserve">Насекомые. </w:t>
      </w:r>
      <w:r>
        <w:t xml:space="preserve">Жуки, бабочки, стрекозы. Внешний вид. Место в природе. Значение. Охрана. </w:t>
      </w:r>
      <w:r>
        <w:rPr>
          <w:i/>
        </w:rPr>
        <w:t>Рыбы.</w:t>
      </w:r>
      <w:r>
        <w:rPr>
          <w:i/>
          <w:spacing w:val="80"/>
        </w:rPr>
        <w:t xml:space="preserve"> </w:t>
      </w:r>
      <w:r>
        <w:t>Внешний</w:t>
      </w:r>
      <w:r>
        <w:rPr>
          <w:spacing w:val="80"/>
        </w:rPr>
        <w:t xml:space="preserve"> </w:t>
      </w:r>
      <w:r>
        <w:t>вид.</w:t>
      </w:r>
      <w:r>
        <w:rPr>
          <w:spacing w:val="80"/>
        </w:rPr>
        <w:t xml:space="preserve"> </w:t>
      </w:r>
      <w:r>
        <w:t>Среда</w:t>
      </w:r>
      <w:r>
        <w:rPr>
          <w:spacing w:val="80"/>
        </w:rPr>
        <w:t xml:space="preserve"> </w:t>
      </w:r>
      <w:r>
        <w:t>обитания.</w:t>
      </w:r>
      <w:r>
        <w:rPr>
          <w:spacing w:val="80"/>
        </w:rPr>
        <w:t xml:space="preserve"> </w:t>
      </w:r>
      <w:r>
        <w:t>Место</w:t>
      </w:r>
      <w:r>
        <w:rPr>
          <w:spacing w:val="80"/>
        </w:rPr>
        <w:t xml:space="preserve"> </w:t>
      </w:r>
      <w:r>
        <w:t>в</w:t>
      </w:r>
      <w:r>
        <w:rPr>
          <w:spacing w:val="80"/>
        </w:rPr>
        <w:t xml:space="preserve"> </w:t>
      </w:r>
      <w:r>
        <w:t>природе.</w:t>
      </w:r>
      <w:r>
        <w:rPr>
          <w:spacing w:val="80"/>
        </w:rPr>
        <w:t xml:space="preserve"> </w:t>
      </w:r>
      <w:r>
        <w:t>Значение.</w:t>
      </w:r>
      <w:r>
        <w:rPr>
          <w:spacing w:val="80"/>
        </w:rPr>
        <w:t xml:space="preserve"> </w:t>
      </w:r>
      <w:r>
        <w:t>Охрана.</w:t>
      </w:r>
      <w:r>
        <w:rPr>
          <w:spacing w:val="80"/>
        </w:rPr>
        <w:t xml:space="preserve"> </w:t>
      </w:r>
      <w:r>
        <w:t>Рыбы, обитающие в водоемах России и своего края.</w:t>
      </w:r>
    </w:p>
    <w:p w:rsidR="004A57EF" w:rsidRDefault="0000266E">
      <w:pPr>
        <w:pStyle w:val="a3"/>
        <w:ind w:right="748"/>
        <w:jc w:val="left"/>
      </w:pPr>
      <w:r>
        <w:rPr>
          <w:i/>
        </w:rPr>
        <w:t>Птицы.</w:t>
      </w:r>
      <w:r>
        <w:rPr>
          <w:i/>
          <w:spacing w:val="40"/>
        </w:rPr>
        <w:t xml:space="preserve"> </w:t>
      </w:r>
      <w:r>
        <w:t>Внешний</w:t>
      </w:r>
      <w:r>
        <w:rPr>
          <w:spacing w:val="40"/>
        </w:rPr>
        <w:t xml:space="preserve"> </w:t>
      </w:r>
      <w:r>
        <w:t>вид.</w:t>
      </w:r>
      <w:r>
        <w:rPr>
          <w:spacing w:val="37"/>
        </w:rPr>
        <w:t xml:space="preserve"> </w:t>
      </w:r>
      <w:r>
        <w:t>Среда</w:t>
      </w:r>
      <w:r>
        <w:rPr>
          <w:spacing w:val="39"/>
        </w:rPr>
        <w:t xml:space="preserve"> </w:t>
      </w:r>
      <w:r>
        <w:t>обитания.</w:t>
      </w:r>
      <w:r>
        <w:rPr>
          <w:spacing w:val="39"/>
        </w:rPr>
        <w:t xml:space="preserve"> </w:t>
      </w:r>
      <w:r>
        <w:t>Образ</w:t>
      </w:r>
      <w:r>
        <w:rPr>
          <w:spacing w:val="40"/>
        </w:rPr>
        <w:t xml:space="preserve"> </w:t>
      </w:r>
      <w:r>
        <w:t>жизни.</w:t>
      </w:r>
      <w:r>
        <w:rPr>
          <w:spacing w:val="39"/>
        </w:rPr>
        <w:t xml:space="preserve"> </w:t>
      </w:r>
      <w:r>
        <w:t>Значение.</w:t>
      </w:r>
      <w:r>
        <w:rPr>
          <w:spacing w:val="39"/>
        </w:rPr>
        <w:t xml:space="preserve"> </w:t>
      </w:r>
      <w:r>
        <w:t>Охрана.</w:t>
      </w:r>
      <w:r>
        <w:rPr>
          <w:spacing w:val="39"/>
        </w:rPr>
        <w:t xml:space="preserve"> </w:t>
      </w:r>
      <w:r>
        <w:t>Птицы</w:t>
      </w:r>
      <w:r>
        <w:rPr>
          <w:spacing w:val="40"/>
        </w:rPr>
        <w:t xml:space="preserve"> </w:t>
      </w:r>
      <w:r>
        <w:t xml:space="preserve">своего </w:t>
      </w:r>
      <w:r>
        <w:rPr>
          <w:spacing w:val="-4"/>
        </w:rPr>
        <w:t>края.</w:t>
      </w:r>
    </w:p>
    <w:p w:rsidR="004A57EF" w:rsidRDefault="0000266E">
      <w:pPr>
        <w:pStyle w:val="a3"/>
        <w:jc w:val="left"/>
      </w:pPr>
      <w:r>
        <w:rPr>
          <w:i/>
        </w:rPr>
        <w:t>Млекопитающие.</w:t>
      </w:r>
      <w:r>
        <w:rPr>
          <w:i/>
          <w:spacing w:val="80"/>
        </w:rPr>
        <w:t xml:space="preserve"> </w:t>
      </w:r>
      <w:r>
        <w:t>Внешний</w:t>
      </w:r>
      <w:r>
        <w:rPr>
          <w:spacing w:val="80"/>
        </w:rPr>
        <w:t xml:space="preserve"> </w:t>
      </w:r>
      <w:r>
        <w:t>вид.</w:t>
      </w:r>
      <w:r>
        <w:rPr>
          <w:spacing w:val="80"/>
        </w:rPr>
        <w:t xml:space="preserve"> </w:t>
      </w:r>
      <w:r>
        <w:t>Среда</w:t>
      </w:r>
      <w:r>
        <w:rPr>
          <w:spacing w:val="80"/>
        </w:rPr>
        <w:t xml:space="preserve"> </w:t>
      </w:r>
      <w:r>
        <w:t>обитания.</w:t>
      </w:r>
      <w:r>
        <w:rPr>
          <w:spacing w:val="80"/>
        </w:rPr>
        <w:t xml:space="preserve"> </w:t>
      </w:r>
      <w:r>
        <w:t>Образ</w:t>
      </w:r>
      <w:r>
        <w:rPr>
          <w:spacing w:val="80"/>
        </w:rPr>
        <w:t xml:space="preserve"> </w:t>
      </w:r>
      <w:r>
        <w:t>жизни.</w:t>
      </w:r>
      <w:r>
        <w:rPr>
          <w:spacing w:val="80"/>
        </w:rPr>
        <w:t xml:space="preserve"> </w:t>
      </w:r>
      <w:r>
        <w:t>Значение.</w:t>
      </w:r>
      <w:r>
        <w:rPr>
          <w:spacing w:val="80"/>
        </w:rPr>
        <w:t xml:space="preserve"> </w:t>
      </w:r>
      <w:r>
        <w:t>Охрана.</w:t>
      </w:r>
      <w:r>
        <w:rPr>
          <w:spacing w:val="40"/>
        </w:rPr>
        <w:t xml:space="preserve"> </w:t>
      </w:r>
      <w:r>
        <w:t>Млекопитающие животные своего края.</w:t>
      </w:r>
    </w:p>
    <w:p w:rsidR="004A57EF" w:rsidRDefault="0000266E">
      <w:pPr>
        <w:pStyle w:val="a3"/>
        <w:ind w:right="744"/>
      </w:pPr>
      <w: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w:t>
      </w:r>
      <w:r>
        <w:rPr>
          <w:spacing w:val="-1"/>
        </w:rPr>
        <w:t xml:space="preserve"> </w:t>
      </w:r>
      <w:r>
        <w:t>попугаи, морская свинка,</w:t>
      </w:r>
      <w:r>
        <w:rPr>
          <w:spacing w:val="-2"/>
        </w:rPr>
        <w:t xml:space="preserve"> </w:t>
      </w:r>
      <w:r>
        <w:t>хомяк,</w:t>
      </w:r>
      <w:r>
        <w:rPr>
          <w:spacing w:val="-2"/>
        </w:rPr>
        <w:t xml:space="preserve"> </w:t>
      </w:r>
      <w:r>
        <w:t>черепаха. Правила ухода</w:t>
      </w:r>
      <w:r>
        <w:rPr>
          <w:spacing w:val="-1"/>
        </w:rPr>
        <w:t xml:space="preserve"> </w:t>
      </w:r>
      <w:r>
        <w:t>и содержания.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своего</w:t>
      </w:r>
      <w:r>
        <w:rPr>
          <w:spacing w:val="40"/>
        </w:rPr>
        <w:t xml:space="preserve"> </w:t>
      </w:r>
      <w:r>
        <w:rPr>
          <w:spacing w:val="-4"/>
        </w:rPr>
        <w:t>края.</w:t>
      </w:r>
    </w:p>
    <w:p w:rsidR="004A57EF" w:rsidRDefault="0000266E">
      <w:pPr>
        <w:pStyle w:val="1"/>
        <w:spacing w:before="4"/>
      </w:pPr>
      <w:r>
        <w:rPr>
          <w:spacing w:val="-2"/>
        </w:rPr>
        <w:t>Человек</w:t>
      </w:r>
    </w:p>
    <w:p w:rsidR="004A57EF" w:rsidRDefault="0000266E">
      <w:pPr>
        <w:pStyle w:val="a3"/>
        <w:ind w:right="2734"/>
      </w:pPr>
      <w:r>
        <w:t>Как устроен наш организм. Строение. Части тела</w:t>
      </w:r>
      <w:r>
        <w:rPr>
          <w:spacing w:val="-1"/>
        </w:rPr>
        <w:t xml:space="preserve"> </w:t>
      </w:r>
      <w:r>
        <w:t>и внутренние</w:t>
      </w:r>
      <w:r>
        <w:rPr>
          <w:spacing w:val="-1"/>
        </w:rPr>
        <w:t xml:space="preserve"> </w:t>
      </w:r>
      <w:r>
        <w:t>органы. Как</w:t>
      </w:r>
      <w:r>
        <w:rPr>
          <w:spacing w:val="-5"/>
        </w:rPr>
        <w:t xml:space="preserve"> </w:t>
      </w:r>
      <w:r>
        <w:t>работает</w:t>
      </w:r>
      <w:r>
        <w:rPr>
          <w:spacing w:val="-5"/>
        </w:rPr>
        <w:t xml:space="preserve"> </w:t>
      </w:r>
      <w:r>
        <w:t>(функционирует)</w:t>
      </w:r>
      <w:r>
        <w:rPr>
          <w:spacing w:val="-5"/>
        </w:rPr>
        <w:t xml:space="preserve"> </w:t>
      </w:r>
      <w:r>
        <w:t>наш</w:t>
      </w:r>
      <w:r>
        <w:rPr>
          <w:spacing w:val="-5"/>
        </w:rPr>
        <w:t xml:space="preserve"> </w:t>
      </w:r>
      <w:r>
        <w:t>организм.</w:t>
      </w:r>
      <w:r>
        <w:rPr>
          <w:spacing w:val="-5"/>
        </w:rPr>
        <w:t xml:space="preserve"> </w:t>
      </w:r>
      <w:r>
        <w:t>Взаимодействие</w:t>
      </w:r>
      <w:r>
        <w:rPr>
          <w:spacing w:val="-6"/>
        </w:rPr>
        <w:t xml:space="preserve"> </w:t>
      </w:r>
      <w:r>
        <w:t>органов. Здоровье человека (режим, закаливание, водные процедуры и т. д.).</w:t>
      </w:r>
    </w:p>
    <w:p w:rsidR="004A57EF" w:rsidRDefault="0000266E">
      <w:pPr>
        <w:pStyle w:val="a3"/>
        <w:jc w:val="left"/>
      </w:pPr>
      <w:r>
        <w:t>Осанка</w:t>
      </w:r>
      <w:r>
        <w:rPr>
          <w:spacing w:val="-6"/>
        </w:rPr>
        <w:t xml:space="preserve"> </w:t>
      </w:r>
      <w:r>
        <w:t>(гигиена,</w:t>
      </w:r>
      <w:r>
        <w:rPr>
          <w:spacing w:val="-5"/>
        </w:rPr>
        <w:t xml:space="preserve"> </w:t>
      </w:r>
      <w:r>
        <w:t>костно-мышечная</w:t>
      </w:r>
      <w:r>
        <w:rPr>
          <w:spacing w:val="-2"/>
        </w:rPr>
        <w:t xml:space="preserve"> система).</w:t>
      </w:r>
    </w:p>
    <w:p w:rsidR="004A57EF" w:rsidRDefault="0000266E">
      <w:pPr>
        <w:pStyle w:val="a3"/>
        <w:ind w:right="802"/>
        <w:jc w:val="left"/>
      </w:pPr>
      <w:r>
        <w:t>Гигиена</w:t>
      </w:r>
      <w:r>
        <w:rPr>
          <w:spacing w:val="80"/>
        </w:rPr>
        <w:t xml:space="preserve"> </w:t>
      </w:r>
      <w:r>
        <w:t>органов</w:t>
      </w:r>
      <w:r>
        <w:rPr>
          <w:spacing w:val="80"/>
        </w:rPr>
        <w:t xml:space="preserve"> </w:t>
      </w:r>
      <w:r>
        <w:t>чувств.</w:t>
      </w:r>
      <w:r>
        <w:rPr>
          <w:spacing w:val="80"/>
        </w:rPr>
        <w:t xml:space="preserve"> </w:t>
      </w:r>
      <w:r>
        <w:t>Охрана</w:t>
      </w:r>
      <w:r>
        <w:rPr>
          <w:spacing w:val="80"/>
        </w:rPr>
        <w:t xml:space="preserve"> </w:t>
      </w:r>
      <w:r>
        <w:t>зрения.</w:t>
      </w:r>
      <w:r>
        <w:rPr>
          <w:spacing w:val="80"/>
        </w:rPr>
        <w:t xml:space="preserve"> </w:t>
      </w:r>
      <w:r>
        <w:t>Профилактика</w:t>
      </w:r>
      <w:r>
        <w:rPr>
          <w:spacing w:val="80"/>
        </w:rPr>
        <w:t xml:space="preserve"> </w:t>
      </w:r>
      <w:r>
        <w:t>нарушений</w:t>
      </w:r>
      <w:r>
        <w:rPr>
          <w:spacing w:val="80"/>
        </w:rPr>
        <w:t xml:space="preserve"> </w:t>
      </w:r>
      <w:r>
        <w:t>слуха.</w:t>
      </w:r>
      <w:r>
        <w:rPr>
          <w:spacing w:val="80"/>
        </w:rPr>
        <w:t xml:space="preserve"> </w:t>
      </w:r>
      <w:r>
        <w:t xml:space="preserve">Правила </w:t>
      </w:r>
      <w:r>
        <w:rPr>
          <w:spacing w:val="-2"/>
        </w:rPr>
        <w:t>гигиены.</w:t>
      </w:r>
    </w:p>
    <w:p w:rsidR="004A57EF" w:rsidRDefault="0000266E">
      <w:pPr>
        <w:pStyle w:val="a3"/>
        <w:ind w:right="748"/>
        <w:jc w:val="left"/>
      </w:pPr>
      <w:r>
        <w:t>Здоровое (рациональное) питание. Режим. Правила питания. Меню на день. Витамины. Дыхание.</w:t>
      </w:r>
      <w:r>
        <w:rPr>
          <w:spacing w:val="40"/>
        </w:rPr>
        <w:t xml:space="preserve"> </w:t>
      </w:r>
      <w:r>
        <w:t>Органы</w:t>
      </w:r>
      <w:r>
        <w:rPr>
          <w:spacing w:val="40"/>
        </w:rPr>
        <w:t xml:space="preserve"> </w:t>
      </w:r>
      <w:r>
        <w:t>дыхания.</w:t>
      </w:r>
      <w:r>
        <w:rPr>
          <w:spacing w:val="40"/>
        </w:rPr>
        <w:t xml:space="preserve"> </w:t>
      </w:r>
      <w:r>
        <w:t>Вред</w:t>
      </w:r>
      <w:r>
        <w:rPr>
          <w:spacing w:val="40"/>
        </w:rPr>
        <w:t xml:space="preserve"> </w:t>
      </w:r>
      <w:r>
        <w:t>курения.</w:t>
      </w:r>
      <w:r>
        <w:rPr>
          <w:spacing w:val="40"/>
        </w:rPr>
        <w:t xml:space="preserve"> </w:t>
      </w:r>
      <w:r>
        <w:t>Правила</w:t>
      </w:r>
      <w:r>
        <w:rPr>
          <w:spacing w:val="40"/>
        </w:rPr>
        <w:t xml:space="preserve"> </w:t>
      </w:r>
      <w:r>
        <w:t>гигиены.</w:t>
      </w:r>
      <w:r>
        <w:rPr>
          <w:spacing w:val="40"/>
        </w:rPr>
        <w:t xml:space="preserve"> </w:t>
      </w:r>
      <w:r>
        <w:t>Скорая</w:t>
      </w:r>
      <w:r>
        <w:rPr>
          <w:spacing w:val="40"/>
        </w:rPr>
        <w:t xml:space="preserve"> </w:t>
      </w:r>
      <w:r>
        <w:t>помощь</w:t>
      </w:r>
      <w:r>
        <w:rPr>
          <w:spacing w:val="40"/>
        </w:rPr>
        <w:t xml:space="preserve"> </w:t>
      </w:r>
      <w:r>
        <w:t>(оказание первой медицинской помощи). Помощь при ушибах, порезах, ссадинах.</w:t>
      </w:r>
    </w:p>
    <w:p w:rsidR="004A57EF" w:rsidRDefault="0000266E">
      <w:pPr>
        <w:pStyle w:val="a3"/>
        <w:ind w:right="1483"/>
        <w:jc w:val="left"/>
      </w:pPr>
      <w:r>
        <w:t>Профилактика</w:t>
      </w:r>
      <w:r>
        <w:rPr>
          <w:spacing w:val="-5"/>
        </w:rPr>
        <w:t xml:space="preserve"> </w:t>
      </w:r>
      <w:r>
        <w:t>простудных</w:t>
      </w:r>
      <w:r>
        <w:rPr>
          <w:spacing w:val="-6"/>
        </w:rPr>
        <w:t xml:space="preserve"> </w:t>
      </w:r>
      <w:r>
        <w:t>заболеваний.</w:t>
      </w:r>
      <w:r>
        <w:rPr>
          <w:spacing w:val="-5"/>
        </w:rPr>
        <w:t xml:space="preserve"> </w:t>
      </w:r>
      <w:r>
        <w:t>Обращение</w:t>
      </w:r>
      <w:r>
        <w:rPr>
          <w:spacing w:val="-6"/>
        </w:rPr>
        <w:t xml:space="preserve"> </w:t>
      </w:r>
      <w:r>
        <w:t>за</w:t>
      </w:r>
      <w:r>
        <w:rPr>
          <w:spacing w:val="-6"/>
        </w:rPr>
        <w:t xml:space="preserve"> </w:t>
      </w:r>
      <w:r>
        <w:t>медицинской</w:t>
      </w:r>
      <w:r>
        <w:rPr>
          <w:spacing w:val="-1"/>
        </w:rPr>
        <w:t xml:space="preserve"> </w:t>
      </w:r>
      <w:r>
        <w:t>помощью. Медицинские учреждения своего села, района. Телефоны экстренной помощи. Специализация врачей.</w:t>
      </w:r>
    </w:p>
    <w:p w:rsidR="004A57EF" w:rsidRDefault="0000266E">
      <w:pPr>
        <w:pStyle w:val="1"/>
        <w:spacing w:before="3"/>
      </w:pPr>
      <w:r>
        <w:t>Обобщающие</w:t>
      </w:r>
      <w:r>
        <w:rPr>
          <w:spacing w:val="-6"/>
        </w:rPr>
        <w:t xml:space="preserve"> </w:t>
      </w:r>
      <w:r>
        <w:rPr>
          <w:spacing w:val="-2"/>
        </w:rPr>
        <w:t>уроки</w:t>
      </w:r>
    </w:p>
    <w:p w:rsidR="004A57EF" w:rsidRDefault="0000266E">
      <w:pPr>
        <w:pStyle w:val="a3"/>
        <w:spacing w:line="274" w:lineRule="exact"/>
        <w:jc w:val="left"/>
      </w:pPr>
      <w:r>
        <w:t>Наш</w:t>
      </w:r>
      <w:r>
        <w:rPr>
          <w:spacing w:val="-3"/>
        </w:rPr>
        <w:t xml:space="preserve"> </w:t>
      </w:r>
      <w:r>
        <w:t>город</w:t>
      </w:r>
      <w:r>
        <w:rPr>
          <w:spacing w:val="-4"/>
        </w:rPr>
        <w:t xml:space="preserve"> </w:t>
      </w:r>
      <w:r>
        <w:t>(посѐлок,</w:t>
      </w:r>
      <w:r>
        <w:rPr>
          <w:spacing w:val="-3"/>
        </w:rPr>
        <w:t xml:space="preserve"> </w:t>
      </w:r>
      <w:r>
        <w:t>село,</w:t>
      </w:r>
      <w:r>
        <w:rPr>
          <w:spacing w:val="-3"/>
        </w:rPr>
        <w:t xml:space="preserve"> </w:t>
      </w:r>
      <w:r>
        <w:rPr>
          <w:spacing w:val="-2"/>
        </w:rPr>
        <w:t>деревня).</w:t>
      </w:r>
    </w:p>
    <w:p w:rsidR="004A57EF" w:rsidRDefault="0000266E">
      <w:pPr>
        <w:pStyle w:val="a3"/>
        <w:jc w:val="left"/>
      </w:pPr>
      <w:r>
        <w:t>Рельеф</w:t>
      </w:r>
      <w:r>
        <w:rPr>
          <w:spacing w:val="-5"/>
        </w:rPr>
        <w:t xml:space="preserve"> </w:t>
      </w:r>
      <w:r>
        <w:t>и</w:t>
      </w:r>
      <w:r>
        <w:rPr>
          <w:spacing w:val="-2"/>
        </w:rPr>
        <w:t xml:space="preserve"> </w:t>
      </w:r>
      <w:r>
        <w:t>водоѐмы.</w:t>
      </w:r>
      <w:r>
        <w:rPr>
          <w:spacing w:val="-3"/>
        </w:rPr>
        <w:t xml:space="preserve"> </w:t>
      </w:r>
      <w:r>
        <w:t>Растения</w:t>
      </w:r>
      <w:r>
        <w:rPr>
          <w:spacing w:val="-2"/>
        </w:rPr>
        <w:t xml:space="preserve"> </w:t>
      </w:r>
      <w:r>
        <w:t>и</w:t>
      </w:r>
      <w:r>
        <w:rPr>
          <w:spacing w:val="-3"/>
        </w:rPr>
        <w:t xml:space="preserve"> </w:t>
      </w:r>
      <w:r>
        <w:t>животные</w:t>
      </w:r>
      <w:r>
        <w:rPr>
          <w:spacing w:val="-4"/>
        </w:rPr>
        <w:t xml:space="preserve"> </w:t>
      </w:r>
      <w:r>
        <w:t>своей</w:t>
      </w:r>
      <w:r>
        <w:rPr>
          <w:spacing w:val="-3"/>
        </w:rPr>
        <w:t xml:space="preserve"> </w:t>
      </w:r>
      <w:r>
        <w:t>местности.</w:t>
      </w:r>
      <w:r>
        <w:rPr>
          <w:spacing w:val="-3"/>
        </w:rPr>
        <w:t xml:space="preserve"> </w:t>
      </w:r>
      <w:r>
        <w:t>Занятия</w:t>
      </w:r>
      <w:r>
        <w:rPr>
          <w:spacing w:val="-2"/>
        </w:rPr>
        <w:t xml:space="preserve"> населения.</w:t>
      </w:r>
    </w:p>
    <w:p w:rsidR="004A57EF" w:rsidRDefault="0000266E">
      <w:pPr>
        <w:pStyle w:val="a3"/>
        <w:tabs>
          <w:tab w:val="left" w:pos="1470"/>
          <w:tab w:val="left" w:pos="3063"/>
          <w:tab w:val="left" w:pos="4536"/>
          <w:tab w:val="left" w:pos="4888"/>
          <w:tab w:val="left" w:pos="6507"/>
          <w:tab w:val="left" w:pos="7893"/>
          <w:tab w:val="left" w:pos="8809"/>
        </w:tabs>
        <w:ind w:right="752"/>
        <w:jc w:val="left"/>
      </w:pPr>
      <w:r>
        <w:rPr>
          <w:spacing w:val="-2"/>
        </w:rPr>
        <w:t>Ведущие</w:t>
      </w:r>
      <w:r>
        <w:tab/>
      </w:r>
      <w:r>
        <w:rPr>
          <w:spacing w:val="-2"/>
        </w:rPr>
        <w:t>предприятия.</w:t>
      </w:r>
      <w:r>
        <w:tab/>
      </w:r>
      <w:r>
        <w:rPr>
          <w:spacing w:val="-2"/>
        </w:rPr>
        <w:t>Культурные</w:t>
      </w:r>
      <w:r>
        <w:tab/>
      </w:r>
      <w:r>
        <w:rPr>
          <w:spacing w:val="-10"/>
        </w:rPr>
        <w:t>и</w:t>
      </w:r>
      <w:r>
        <w:tab/>
      </w:r>
      <w:r>
        <w:rPr>
          <w:spacing w:val="-2"/>
        </w:rPr>
        <w:t>исторические</w:t>
      </w:r>
      <w:r>
        <w:tab/>
      </w:r>
      <w:r>
        <w:rPr>
          <w:spacing w:val="-2"/>
        </w:rPr>
        <w:t>памятники,</w:t>
      </w:r>
      <w:r>
        <w:tab/>
      </w:r>
      <w:r>
        <w:rPr>
          <w:spacing w:val="-2"/>
        </w:rPr>
        <w:t>другие</w:t>
      </w:r>
      <w:r>
        <w:tab/>
      </w:r>
      <w:r>
        <w:rPr>
          <w:spacing w:val="-2"/>
        </w:rPr>
        <w:t xml:space="preserve">местные </w:t>
      </w:r>
      <w:r>
        <w:t>достопримечательности. Обычаи и традиции своего края.</w:t>
      </w:r>
    </w:p>
    <w:p w:rsidR="004A57EF" w:rsidRDefault="0000266E">
      <w:pPr>
        <w:pStyle w:val="1"/>
        <w:numPr>
          <w:ilvl w:val="3"/>
          <w:numId w:val="74"/>
        </w:numPr>
        <w:tabs>
          <w:tab w:val="left" w:pos="1102"/>
        </w:tabs>
        <w:spacing w:line="240" w:lineRule="auto"/>
        <w:ind w:left="322" w:right="3710" w:firstLine="0"/>
        <w:jc w:val="both"/>
      </w:pPr>
      <w:r>
        <w:t>Рабочая</w:t>
      </w:r>
      <w:r>
        <w:rPr>
          <w:spacing w:val="-3"/>
        </w:rPr>
        <w:t xml:space="preserve"> </w:t>
      </w:r>
      <w:r>
        <w:t>программа</w:t>
      </w:r>
      <w:r>
        <w:rPr>
          <w:spacing w:val="-3"/>
        </w:rPr>
        <w:t xml:space="preserve"> </w:t>
      </w:r>
      <w:r>
        <w:t>учебного</w:t>
      </w:r>
      <w:r>
        <w:rPr>
          <w:spacing w:val="-3"/>
        </w:rPr>
        <w:t xml:space="preserve"> </w:t>
      </w:r>
      <w:r>
        <w:t>предмета</w:t>
      </w:r>
      <w:r>
        <w:rPr>
          <w:spacing w:val="-3"/>
        </w:rPr>
        <w:t xml:space="preserve"> </w:t>
      </w:r>
      <w:r>
        <w:t>«Биология» Лифанова</w:t>
      </w:r>
      <w:r>
        <w:rPr>
          <w:spacing w:val="-4"/>
        </w:rPr>
        <w:t xml:space="preserve"> </w:t>
      </w:r>
      <w:r>
        <w:t>Т.В.,</w:t>
      </w:r>
      <w:r>
        <w:rPr>
          <w:spacing w:val="-4"/>
        </w:rPr>
        <w:t xml:space="preserve"> </w:t>
      </w:r>
      <w:r>
        <w:t>Соломина</w:t>
      </w:r>
      <w:r>
        <w:rPr>
          <w:spacing w:val="-4"/>
        </w:rPr>
        <w:t xml:space="preserve"> </w:t>
      </w:r>
      <w:r>
        <w:t>Е.Н.,</w:t>
      </w:r>
      <w:r>
        <w:rPr>
          <w:spacing w:val="-4"/>
        </w:rPr>
        <w:t xml:space="preserve"> </w:t>
      </w:r>
      <w:r>
        <w:t>Шевырѐва</w:t>
      </w:r>
      <w:r>
        <w:rPr>
          <w:spacing w:val="-5"/>
        </w:rPr>
        <w:t xml:space="preserve"> </w:t>
      </w:r>
      <w:r>
        <w:t>Т.В.</w:t>
      </w:r>
      <w:r>
        <w:rPr>
          <w:spacing w:val="-4"/>
        </w:rPr>
        <w:t xml:space="preserve"> </w:t>
      </w:r>
      <w:r>
        <w:t>5-9</w:t>
      </w:r>
      <w:r>
        <w:rPr>
          <w:spacing w:val="-4"/>
        </w:rPr>
        <w:t xml:space="preserve"> </w:t>
      </w:r>
      <w:r>
        <w:t>классы Пояснительная записка</w:t>
      </w:r>
    </w:p>
    <w:p w:rsidR="004A57EF" w:rsidRDefault="0000266E">
      <w:pPr>
        <w:pStyle w:val="a3"/>
        <w:ind w:right="747"/>
      </w:pPr>
      <w:r>
        <w:t>Программа по биологии продолжает вводный курс «Природоведение», при изучении которого учащиеся в 5 и 6 классах, получат элементарную естественнонаучную подготовку. Преемственные</w:t>
      </w:r>
      <w:r>
        <w:rPr>
          <w:spacing w:val="-1"/>
        </w:rPr>
        <w:t xml:space="preserve"> </w:t>
      </w:r>
      <w:r>
        <w:t>связи между</w:t>
      </w:r>
      <w:r>
        <w:rPr>
          <w:spacing w:val="-7"/>
        </w:rPr>
        <w:t xml:space="preserve"> </w:t>
      </w:r>
      <w:r>
        <w:t xml:space="preserve">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w:t>
      </w:r>
      <w:r>
        <w:rPr>
          <w:spacing w:val="-2"/>
        </w:rPr>
        <w:t>ценностями.</w:t>
      </w:r>
    </w:p>
    <w:p w:rsidR="004A57EF" w:rsidRDefault="0000266E">
      <w:pPr>
        <w:pStyle w:val="a3"/>
        <w:ind w:right="747"/>
      </w:pPr>
      <w:r>
        <w:t>Изучение биологического материала в 7-9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4A57EF" w:rsidRDefault="0000266E">
      <w:pPr>
        <w:pStyle w:val="a3"/>
        <w:ind w:right="740"/>
      </w:pPr>
      <w: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 xml:space="preserve">Курс «Биология » состоит из трѐх разделов: «Растения», «Животные», «Человек и его </w:t>
      </w:r>
      <w:r>
        <w:rPr>
          <w:spacing w:val="-2"/>
        </w:rPr>
        <w:t>здоровье».</w:t>
      </w:r>
    </w:p>
    <w:p w:rsidR="004A57EF" w:rsidRDefault="0000266E">
      <w:pPr>
        <w:pStyle w:val="a3"/>
        <w:ind w:right="744"/>
      </w:pPr>
      <w:r>
        <w:t>Распределение времени на изучение тем учитель планирует самостоятельно, исходя из местных (региональных) условий.</w:t>
      </w:r>
    </w:p>
    <w:p w:rsidR="004A57EF" w:rsidRDefault="0000266E">
      <w:pPr>
        <w:pStyle w:val="a3"/>
        <w:ind w:right="747"/>
      </w:pPr>
      <w:r>
        <w:t>Программа предполагает ведение наблюдений, организацию лабораторных и</w:t>
      </w:r>
      <w:r>
        <w:rPr>
          <w:spacing w:val="40"/>
        </w:rPr>
        <w:t xml:space="preserve"> </w:t>
      </w:r>
      <w:r>
        <w:t>практических работ, демонстрацию опытов и проведение экскурсий — всѐ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4A57EF" w:rsidRDefault="0000266E">
      <w:pPr>
        <w:pStyle w:val="a3"/>
        <w:ind w:right="745"/>
      </w:pPr>
      <w:r>
        <w:t>С разделом «Неживая природа» учащиеся знакомятся на уроках природоведения в 5 и 6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4A57EF" w:rsidRDefault="0000266E">
      <w:pPr>
        <w:pStyle w:val="a3"/>
        <w:ind w:right="742"/>
      </w:pPr>
      <w:r>
        <w:t>Курс биологии, посвящѐнный изучению живой природы, начинается с раздела «Растения» (7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4A57EF" w:rsidRDefault="0000266E">
      <w:pPr>
        <w:pStyle w:val="a3"/>
        <w:spacing w:before="1"/>
        <w:ind w:right="745"/>
      </w:pPr>
      <w:r>
        <w:t>В</w:t>
      </w:r>
      <w:r>
        <w:rPr>
          <w:spacing w:val="-2"/>
        </w:rPr>
        <w:t xml:space="preserve"> </w:t>
      </w:r>
      <w:r>
        <w:t>разделе «Животные»(8</w:t>
      </w:r>
      <w:r>
        <w:rPr>
          <w:spacing w:val="-1"/>
        </w:rPr>
        <w:t xml:space="preserve"> </w:t>
      </w:r>
      <w:r>
        <w:t>класс)</w:t>
      </w:r>
      <w:r>
        <w:rPr>
          <w:spacing w:val="-1"/>
        </w:rPr>
        <w:t xml:space="preserve"> </w:t>
      </w:r>
      <w:r>
        <w:t>особое</w:t>
      </w:r>
      <w:r>
        <w:rPr>
          <w:spacing w:val="-1"/>
        </w:rPr>
        <w:t xml:space="preserve"> </w:t>
      </w:r>
      <w:r>
        <w:t>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4A57EF" w:rsidRDefault="0000266E">
      <w:pPr>
        <w:pStyle w:val="a3"/>
        <w:ind w:right="742"/>
      </w:pPr>
      <w:r>
        <w:t>В разделе «Человек» (9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4A57EF" w:rsidRDefault="0000266E">
      <w:pPr>
        <w:pStyle w:val="a3"/>
        <w:spacing w:before="1"/>
        <w:ind w:right="748"/>
      </w:pPr>
      <w: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4A57EF" w:rsidRDefault="0000266E">
      <w:pPr>
        <w:ind w:left="322"/>
        <w:jc w:val="both"/>
        <w:rPr>
          <w:sz w:val="24"/>
        </w:rPr>
      </w:pPr>
      <w:r>
        <w:rPr>
          <w:b/>
          <w:sz w:val="24"/>
        </w:rPr>
        <w:t>Основные</w:t>
      </w:r>
      <w:r>
        <w:rPr>
          <w:b/>
          <w:spacing w:val="-6"/>
          <w:sz w:val="24"/>
        </w:rPr>
        <w:t xml:space="preserve"> </w:t>
      </w:r>
      <w:r>
        <w:rPr>
          <w:b/>
          <w:sz w:val="24"/>
        </w:rPr>
        <w:t>задачи</w:t>
      </w:r>
      <w:r>
        <w:rPr>
          <w:b/>
          <w:spacing w:val="-1"/>
          <w:sz w:val="24"/>
        </w:rPr>
        <w:t xml:space="preserve"> </w:t>
      </w:r>
      <w:r>
        <w:rPr>
          <w:sz w:val="24"/>
        </w:rPr>
        <w:t>изучения</w:t>
      </w:r>
      <w:r>
        <w:rPr>
          <w:spacing w:val="-1"/>
          <w:sz w:val="24"/>
        </w:rPr>
        <w:t xml:space="preserve"> </w:t>
      </w:r>
      <w:r>
        <w:rPr>
          <w:spacing w:val="-2"/>
          <w:sz w:val="24"/>
        </w:rPr>
        <w:t>биологии:</w:t>
      </w:r>
    </w:p>
    <w:p w:rsidR="004A57EF" w:rsidRDefault="0000266E">
      <w:pPr>
        <w:pStyle w:val="a4"/>
        <w:numPr>
          <w:ilvl w:val="0"/>
          <w:numId w:val="81"/>
        </w:numPr>
        <w:tabs>
          <w:tab w:val="left" w:pos="536"/>
        </w:tabs>
        <w:ind w:right="744" w:firstLine="0"/>
        <w:rPr>
          <w:sz w:val="24"/>
        </w:rPr>
      </w:pPr>
      <w:r>
        <w:rPr>
          <w:sz w:val="24"/>
        </w:rPr>
        <w:t>формировать элементарные научные представления о компонентах живой природы: строении и жизни растений, животных, организма человека и его здоровье;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4A57EF" w:rsidRDefault="0000266E">
      <w:pPr>
        <w:pStyle w:val="a4"/>
        <w:numPr>
          <w:ilvl w:val="0"/>
          <w:numId w:val="81"/>
        </w:numPr>
        <w:tabs>
          <w:tab w:val="left" w:pos="469"/>
        </w:tabs>
        <w:spacing w:before="1"/>
        <w:ind w:right="745" w:firstLine="0"/>
        <w:rPr>
          <w:sz w:val="24"/>
        </w:rPr>
      </w:pPr>
      <w:r>
        <w:rPr>
          <w:sz w:val="24"/>
        </w:rPr>
        <w:t>формировать</w:t>
      </w:r>
      <w:r>
        <w:rPr>
          <w:spacing w:val="-1"/>
          <w:sz w:val="24"/>
        </w:rPr>
        <w:t xml:space="preserve"> </w:t>
      </w:r>
      <w:r>
        <w:rPr>
          <w:sz w:val="24"/>
        </w:rPr>
        <w:t>навыки</w:t>
      </w:r>
      <w:r>
        <w:rPr>
          <w:spacing w:val="-1"/>
          <w:sz w:val="24"/>
        </w:rPr>
        <w:t xml:space="preserve"> </w:t>
      </w:r>
      <w:r>
        <w:rPr>
          <w:sz w:val="24"/>
        </w:rPr>
        <w:t>правильного</w:t>
      </w:r>
      <w:r>
        <w:rPr>
          <w:spacing w:val="-4"/>
          <w:sz w:val="24"/>
        </w:rPr>
        <w:t xml:space="preserve"> </w:t>
      </w:r>
      <w:r>
        <w:rPr>
          <w:sz w:val="24"/>
        </w:rPr>
        <w:t>поведения</w:t>
      </w:r>
      <w:r>
        <w:rPr>
          <w:spacing w:val="-5"/>
          <w:sz w:val="24"/>
        </w:rPr>
        <w:t xml:space="preserve"> </w:t>
      </w:r>
      <w:r>
        <w:rPr>
          <w:sz w:val="24"/>
        </w:rPr>
        <w:t>в</w:t>
      </w:r>
      <w:r>
        <w:rPr>
          <w:spacing w:val="-3"/>
          <w:sz w:val="24"/>
        </w:rPr>
        <w:t xml:space="preserve"> </w:t>
      </w:r>
      <w:r>
        <w:rPr>
          <w:sz w:val="24"/>
        </w:rPr>
        <w:t>природе,</w:t>
      </w:r>
      <w:r>
        <w:rPr>
          <w:spacing w:val="-2"/>
          <w:sz w:val="24"/>
        </w:rPr>
        <w:t xml:space="preserve"> </w:t>
      </w:r>
      <w:r>
        <w:rPr>
          <w:sz w:val="24"/>
        </w:rPr>
        <w:t>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4A57EF" w:rsidRDefault="0000266E">
      <w:pPr>
        <w:pStyle w:val="a4"/>
        <w:numPr>
          <w:ilvl w:val="0"/>
          <w:numId w:val="81"/>
        </w:numPr>
        <w:tabs>
          <w:tab w:val="left" w:pos="613"/>
        </w:tabs>
        <w:ind w:right="747" w:firstLine="0"/>
        <w:rPr>
          <w:sz w:val="24"/>
        </w:rPr>
      </w:pPr>
      <w:r>
        <w:rPr>
          <w:sz w:val="24"/>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4A57EF" w:rsidRDefault="0000266E">
      <w:pPr>
        <w:pStyle w:val="1"/>
        <w:spacing w:line="240" w:lineRule="auto"/>
        <w:ind w:right="8249"/>
      </w:pPr>
      <w:r>
        <w:rPr>
          <w:spacing w:val="-2"/>
        </w:rPr>
        <w:t>Растения Введение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jc w:val="left"/>
      </w:pPr>
      <w:r>
        <w:lastRenderedPageBreak/>
        <w:t>Повторение</w:t>
      </w:r>
      <w:r>
        <w:rPr>
          <w:spacing w:val="39"/>
        </w:rPr>
        <w:t xml:space="preserve"> </w:t>
      </w:r>
      <w:r>
        <w:t>основных</w:t>
      </w:r>
      <w:r>
        <w:rPr>
          <w:spacing w:val="39"/>
        </w:rPr>
        <w:t xml:space="preserve"> </w:t>
      </w:r>
      <w:r>
        <w:t>сведений</w:t>
      </w:r>
      <w:r>
        <w:rPr>
          <w:spacing w:val="40"/>
        </w:rPr>
        <w:t xml:space="preserve"> </w:t>
      </w:r>
      <w:r>
        <w:t>из</w:t>
      </w:r>
      <w:r>
        <w:rPr>
          <w:spacing w:val="38"/>
        </w:rPr>
        <w:t xml:space="preserve"> </w:t>
      </w:r>
      <w:r>
        <w:t>курса</w:t>
      </w:r>
      <w:r>
        <w:rPr>
          <w:spacing w:val="39"/>
        </w:rPr>
        <w:t xml:space="preserve"> </w:t>
      </w:r>
      <w:r>
        <w:t>природоведения</w:t>
      </w:r>
      <w:r>
        <w:rPr>
          <w:spacing w:val="39"/>
        </w:rPr>
        <w:t xml:space="preserve"> </w:t>
      </w:r>
      <w:r>
        <w:t>о</w:t>
      </w:r>
      <w:r>
        <w:rPr>
          <w:spacing w:val="39"/>
        </w:rPr>
        <w:t xml:space="preserve"> </w:t>
      </w:r>
      <w:r>
        <w:t>неживой</w:t>
      </w:r>
      <w:r>
        <w:rPr>
          <w:spacing w:val="40"/>
        </w:rPr>
        <w:t xml:space="preserve"> </w:t>
      </w:r>
      <w:r>
        <w:t>и</w:t>
      </w:r>
      <w:r>
        <w:rPr>
          <w:spacing w:val="40"/>
        </w:rPr>
        <w:t xml:space="preserve"> </w:t>
      </w:r>
      <w:r>
        <w:t>живой</w:t>
      </w:r>
      <w:r>
        <w:rPr>
          <w:spacing w:val="40"/>
        </w:rPr>
        <w:t xml:space="preserve"> </w:t>
      </w:r>
      <w:r>
        <w:t>природе. Живая природа: растения, животные, человек.</w:t>
      </w:r>
    </w:p>
    <w:p w:rsidR="004A57EF" w:rsidRDefault="0000266E">
      <w:pPr>
        <w:pStyle w:val="a3"/>
        <w:jc w:val="left"/>
      </w:pPr>
      <w:r>
        <w:t>Многообразие</w:t>
      </w:r>
      <w:r>
        <w:rPr>
          <w:spacing w:val="-3"/>
        </w:rPr>
        <w:t xml:space="preserve"> </w:t>
      </w:r>
      <w:r>
        <w:t>растений</w:t>
      </w:r>
      <w:r>
        <w:rPr>
          <w:spacing w:val="-2"/>
        </w:rPr>
        <w:t xml:space="preserve"> </w:t>
      </w:r>
      <w:r>
        <w:t>(размеры,</w:t>
      </w:r>
      <w:r>
        <w:rPr>
          <w:spacing w:val="-1"/>
        </w:rPr>
        <w:t xml:space="preserve"> </w:t>
      </w:r>
      <w:r>
        <w:t>форма,</w:t>
      </w:r>
      <w:r>
        <w:rPr>
          <w:spacing w:val="-2"/>
        </w:rPr>
        <w:t xml:space="preserve"> </w:t>
      </w:r>
      <w:r>
        <w:t>места</w:t>
      </w:r>
      <w:r>
        <w:rPr>
          <w:spacing w:val="-1"/>
        </w:rPr>
        <w:t xml:space="preserve"> </w:t>
      </w:r>
      <w:r>
        <w:rPr>
          <w:spacing w:val="-2"/>
        </w:rPr>
        <w:t>произрастания).</w:t>
      </w:r>
    </w:p>
    <w:p w:rsidR="004A57EF" w:rsidRDefault="0000266E">
      <w:pPr>
        <w:pStyle w:val="a3"/>
        <w:ind w:right="1483"/>
        <w:jc w:val="left"/>
      </w:pPr>
      <w:r>
        <w:t>Цветковые</w:t>
      </w:r>
      <w:r>
        <w:rPr>
          <w:spacing w:val="-4"/>
        </w:rPr>
        <w:t xml:space="preserve"> </w:t>
      </w:r>
      <w:r>
        <w:t>и</w:t>
      </w:r>
      <w:r>
        <w:rPr>
          <w:spacing w:val="-3"/>
        </w:rPr>
        <w:t xml:space="preserve"> </w:t>
      </w:r>
      <w:r>
        <w:t>бесцветковые</w:t>
      </w:r>
      <w:r>
        <w:rPr>
          <w:spacing w:val="-4"/>
        </w:rPr>
        <w:t xml:space="preserve"> </w:t>
      </w:r>
      <w:r>
        <w:t>растения.</w:t>
      </w:r>
      <w:r>
        <w:rPr>
          <w:spacing w:val="-3"/>
        </w:rPr>
        <w:t xml:space="preserve"> </w:t>
      </w:r>
      <w:r>
        <w:t>Роль</w:t>
      </w:r>
      <w:r>
        <w:rPr>
          <w:spacing w:val="-3"/>
        </w:rPr>
        <w:t xml:space="preserve"> </w:t>
      </w:r>
      <w:r>
        <w:t>растений</w:t>
      </w:r>
      <w:r>
        <w:rPr>
          <w:spacing w:val="-3"/>
        </w:rPr>
        <w:t xml:space="preserve"> </w:t>
      </w:r>
      <w:r>
        <w:t>в</w:t>
      </w:r>
      <w:r>
        <w:rPr>
          <w:spacing w:val="-4"/>
        </w:rPr>
        <w:t xml:space="preserve"> </w:t>
      </w:r>
      <w:r>
        <w:t>жизни</w:t>
      </w:r>
      <w:r>
        <w:rPr>
          <w:spacing w:val="-3"/>
        </w:rPr>
        <w:t xml:space="preserve"> </w:t>
      </w:r>
      <w:r>
        <w:t>животных</w:t>
      </w:r>
      <w:r>
        <w:rPr>
          <w:spacing w:val="-2"/>
        </w:rPr>
        <w:t xml:space="preserve"> </w:t>
      </w:r>
      <w:r>
        <w:t>и</w:t>
      </w:r>
      <w:r>
        <w:rPr>
          <w:spacing w:val="-3"/>
        </w:rPr>
        <w:t xml:space="preserve"> </w:t>
      </w:r>
      <w:r>
        <w:t>человека. Значение растений и их охрана.</w:t>
      </w:r>
    </w:p>
    <w:p w:rsidR="004A57EF" w:rsidRDefault="0000266E">
      <w:pPr>
        <w:pStyle w:val="1"/>
      </w:pPr>
      <w:r>
        <w:t>Общие</w:t>
      </w:r>
      <w:r>
        <w:rPr>
          <w:spacing w:val="-2"/>
        </w:rPr>
        <w:t xml:space="preserve"> </w:t>
      </w:r>
      <w:r>
        <w:t>сведения</w:t>
      </w:r>
      <w:r>
        <w:rPr>
          <w:spacing w:val="-2"/>
        </w:rPr>
        <w:t xml:space="preserve"> </w:t>
      </w:r>
      <w:r>
        <w:t>о</w:t>
      </w:r>
      <w:r>
        <w:rPr>
          <w:spacing w:val="-2"/>
        </w:rPr>
        <w:t xml:space="preserve"> </w:t>
      </w:r>
      <w:r>
        <w:t>цветковых</w:t>
      </w:r>
      <w:r>
        <w:rPr>
          <w:spacing w:val="-5"/>
        </w:rPr>
        <w:t xml:space="preserve"> </w:t>
      </w:r>
      <w:r>
        <w:rPr>
          <w:spacing w:val="-2"/>
        </w:rPr>
        <w:t>растениях</w:t>
      </w:r>
    </w:p>
    <w:p w:rsidR="004A57EF" w:rsidRDefault="0000266E">
      <w:pPr>
        <w:pStyle w:val="a3"/>
        <w:ind w:right="743"/>
      </w:pPr>
      <w: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4A57EF" w:rsidRDefault="0000266E">
      <w:pPr>
        <w:pStyle w:val="1"/>
        <w:spacing w:before="2"/>
        <w:jc w:val="both"/>
      </w:pPr>
      <w:r>
        <w:t>Подземные</w:t>
      </w:r>
      <w:r>
        <w:rPr>
          <w:spacing w:val="-4"/>
        </w:rPr>
        <w:t xml:space="preserve"> </w:t>
      </w:r>
      <w:r>
        <w:t>и</w:t>
      </w:r>
      <w:r>
        <w:rPr>
          <w:spacing w:val="-1"/>
        </w:rPr>
        <w:t xml:space="preserve"> </w:t>
      </w:r>
      <w:r>
        <w:t>наземные</w:t>
      </w:r>
      <w:r>
        <w:rPr>
          <w:spacing w:val="-4"/>
        </w:rPr>
        <w:t xml:space="preserve"> </w:t>
      </w:r>
      <w:r>
        <w:t>органы</w:t>
      </w:r>
      <w:r>
        <w:rPr>
          <w:spacing w:val="-1"/>
        </w:rPr>
        <w:t xml:space="preserve"> </w:t>
      </w:r>
      <w:r>
        <w:rPr>
          <w:spacing w:val="-2"/>
        </w:rPr>
        <w:t>растения</w:t>
      </w:r>
    </w:p>
    <w:p w:rsidR="004A57EF" w:rsidRDefault="0000266E">
      <w:pPr>
        <w:pStyle w:val="a3"/>
        <w:tabs>
          <w:tab w:val="left" w:pos="1322"/>
          <w:tab w:val="left" w:pos="2502"/>
          <w:tab w:val="left" w:pos="3363"/>
          <w:tab w:val="left" w:pos="4888"/>
          <w:tab w:val="left" w:pos="5874"/>
          <w:tab w:val="left" w:pos="6656"/>
          <w:tab w:val="left" w:pos="7579"/>
          <w:tab w:val="left" w:pos="8781"/>
        </w:tabs>
        <w:ind w:right="745"/>
        <w:jc w:val="left"/>
      </w:pPr>
      <w:r>
        <w:rPr>
          <w:i/>
          <w:spacing w:val="-2"/>
        </w:rPr>
        <w:t>Корень.</w:t>
      </w:r>
      <w:r>
        <w:rPr>
          <w:i/>
        </w:rPr>
        <w:tab/>
      </w:r>
      <w:r>
        <w:rPr>
          <w:spacing w:val="-2"/>
        </w:rPr>
        <w:t>Строение</w:t>
      </w:r>
      <w:r>
        <w:tab/>
      </w:r>
      <w:r>
        <w:rPr>
          <w:spacing w:val="-2"/>
        </w:rPr>
        <w:t>корня.</w:t>
      </w:r>
      <w:r>
        <w:tab/>
      </w:r>
      <w:r>
        <w:rPr>
          <w:spacing w:val="-2"/>
        </w:rPr>
        <w:t>Образование</w:t>
      </w:r>
      <w:r>
        <w:tab/>
      </w:r>
      <w:r>
        <w:rPr>
          <w:spacing w:val="-2"/>
        </w:rPr>
        <w:t>корней.</w:t>
      </w:r>
      <w:r>
        <w:tab/>
      </w:r>
      <w:r>
        <w:rPr>
          <w:spacing w:val="-4"/>
        </w:rPr>
        <w:t>Виды</w:t>
      </w:r>
      <w:r>
        <w:tab/>
      </w:r>
      <w:r>
        <w:rPr>
          <w:spacing w:val="-2"/>
        </w:rPr>
        <w:t>корней</w:t>
      </w:r>
      <w:r>
        <w:tab/>
      </w:r>
      <w:r>
        <w:rPr>
          <w:spacing w:val="-2"/>
        </w:rPr>
        <w:t>(главный,</w:t>
      </w:r>
      <w:r>
        <w:tab/>
      </w:r>
      <w:r>
        <w:rPr>
          <w:spacing w:val="-2"/>
        </w:rPr>
        <w:t xml:space="preserve">боковой, </w:t>
      </w:r>
      <w:r>
        <w:t>придаточный корень). Корневые волоски, их значение. Значение корня в жизни растений. Видоизменение корней (корнеплод, корнеклубень).</w:t>
      </w:r>
    </w:p>
    <w:p w:rsidR="004A57EF" w:rsidRDefault="0000266E">
      <w:pPr>
        <w:pStyle w:val="a3"/>
        <w:ind w:right="748"/>
      </w:pPr>
      <w:r>
        <w:rPr>
          <w:i/>
        </w:rPr>
        <w:t xml:space="preserve">Стебель. </w:t>
      </w:r>
      <w:r>
        <w:t>Разнообразие стеблей (травянистый, древесный), укороченные стебли.</w:t>
      </w:r>
      <w:r>
        <w:rPr>
          <w:spacing w:val="40"/>
        </w:rPr>
        <w:t xml:space="preserve"> </w:t>
      </w:r>
      <w:r>
        <w:t>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4A57EF" w:rsidRDefault="0000266E">
      <w:pPr>
        <w:pStyle w:val="a3"/>
        <w:ind w:right="742"/>
      </w:pPr>
      <w:r>
        <w:rPr>
          <w:i/>
        </w:rPr>
        <w:t>Лист</w:t>
      </w:r>
      <w:r>
        <w:rPr>
          <w:i/>
          <w:spacing w:val="-3"/>
        </w:rPr>
        <w:t xml:space="preserve"> </w:t>
      </w:r>
      <w:r>
        <w:t>Внешнее</w:t>
      </w:r>
      <w:r>
        <w:rPr>
          <w:spacing w:val="-3"/>
        </w:rPr>
        <w:t xml:space="preserve"> </w:t>
      </w:r>
      <w:r>
        <w:t>строение</w:t>
      </w:r>
      <w:r>
        <w:rPr>
          <w:spacing w:val="-3"/>
        </w:rPr>
        <w:t xml:space="preserve"> </w:t>
      </w:r>
      <w:r>
        <w:t>листа</w:t>
      </w:r>
      <w:r>
        <w:rPr>
          <w:spacing w:val="-2"/>
        </w:rPr>
        <w:t xml:space="preserve"> </w:t>
      </w:r>
      <w:r>
        <w:t>(листовая пластинка,</w:t>
      </w:r>
      <w:r>
        <w:rPr>
          <w:spacing w:val="-2"/>
        </w:rPr>
        <w:t xml:space="preserve"> </w:t>
      </w:r>
      <w:r>
        <w:t>черешок).</w:t>
      </w:r>
      <w:r>
        <w:rPr>
          <w:spacing w:val="-2"/>
        </w:rPr>
        <w:t xml:space="preserve"> </w:t>
      </w:r>
      <w:r>
        <w:t>Простые</w:t>
      </w:r>
      <w:r>
        <w:rPr>
          <w:spacing w:val="-4"/>
        </w:rPr>
        <w:t xml:space="preserve"> </w:t>
      </w:r>
      <w:r>
        <w:t>и</w:t>
      </w:r>
      <w:r>
        <w:rPr>
          <w:spacing w:val="-2"/>
        </w:rPr>
        <w:t xml:space="preserve"> </w:t>
      </w:r>
      <w:r>
        <w:t>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4A57EF" w:rsidRDefault="0000266E">
      <w:pPr>
        <w:pStyle w:val="a3"/>
        <w:ind w:right="747"/>
      </w:pPr>
      <w:r>
        <w:rPr>
          <w:i/>
        </w:rPr>
        <w:t>Цветок.</w:t>
      </w:r>
      <w:r>
        <w:rPr>
          <w:i/>
          <w:spacing w:val="-1"/>
        </w:rPr>
        <w:t xml:space="preserve"> </w:t>
      </w:r>
      <w:r>
        <w:t>Строение</w:t>
      </w:r>
      <w:r>
        <w:rPr>
          <w:spacing w:val="-2"/>
        </w:rPr>
        <w:t xml:space="preserve"> </w:t>
      </w:r>
      <w:r>
        <w:t>цветка.</w:t>
      </w:r>
      <w:r>
        <w:rPr>
          <w:spacing w:val="-1"/>
        </w:rPr>
        <w:t xml:space="preserve"> </w:t>
      </w:r>
      <w:r>
        <w:t>Понятие</w:t>
      </w:r>
      <w:r>
        <w:rPr>
          <w:spacing w:val="-2"/>
        </w:rPr>
        <w:t xml:space="preserve"> </w:t>
      </w:r>
      <w:r>
        <w:t>о</w:t>
      </w:r>
      <w:r>
        <w:rPr>
          <w:spacing w:val="-1"/>
        </w:rPr>
        <w:t xml:space="preserve"> </w:t>
      </w:r>
      <w:r>
        <w:t>соцветиях (общее</w:t>
      </w:r>
      <w:r>
        <w:rPr>
          <w:spacing w:val="-2"/>
        </w:rPr>
        <w:t xml:space="preserve"> </w:t>
      </w:r>
      <w:r>
        <w:t>ознакомление).</w:t>
      </w:r>
      <w:r>
        <w:rPr>
          <w:spacing w:val="-2"/>
        </w:rPr>
        <w:t xml:space="preserve"> </w:t>
      </w:r>
      <w:r>
        <w:t>Опыление цветков. Образование плодов и семян. Плоды сухие и сочные. Распространение плодов и семян.</w:t>
      </w:r>
    </w:p>
    <w:p w:rsidR="004A57EF" w:rsidRDefault="0000266E">
      <w:pPr>
        <w:pStyle w:val="a3"/>
        <w:ind w:right="750"/>
      </w:pPr>
      <w:r>
        <w:rPr>
          <w:i/>
        </w:rPr>
        <w:t xml:space="preserve">Строение семени(на </w:t>
      </w:r>
      <w:r>
        <w:t>примере фасоли, гороха, пшеницы). Условия, необходимые для прорастания семян. Определение всхожести семян.</w:t>
      </w:r>
    </w:p>
    <w:p w:rsidR="004A57EF" w:rsidRDefault="0000266E">
      <w:pPr>
        <w:ind w:left="322"/>
        <w:jc w:val="both"/>
        <w:rPr>
          <w:sz w:val="24"/>
        </w:rPr>
      </w:pPr>
      <w:r>
        <w:rPr>
          <w:i/>
          <w:sz w:val="24"/>
        </w:rPr>
        <w:t>Демонстрация</w:t>
      </w:r>
      <w:r>
        <w:rPr>
          <w:i/>
          <w:spacing w:val="-7"/>
          <w:sz w:val="24"/>
        </w:rPr>
        <w:t xml:space="preserve"> </w:t>
      </w:r>
      <w:r>
        <w:rPr>
          <w:i/>
          <w:sz w:val="24"/>
        </w:rPr>
        <w:t>опыта</w:t>
      </w:r>
      <w:r>
        <w:rPr>
          <w:i/>
          <w:spacing w:val="1"/>
          <w:sz w:val="24"/>
        </w:rPr>
        <w:t xml:space="preserve"> </w:t>
      </w:r>
      <w:r>
        <w:rPr>
          <w:sz w:val="24"/>
        </w:rPr>
        <w:t>образование</w:t>
      </w:r>
      <w:r>
        <w:rPr>
          <w:spacing w:val="-3"/>
          <w:sz w:val="24"/>
        </w:rPr>
        <w:t xml:space="preserve"> </w:t>
      </w:r>
      <w:r>
        <w:rPr>
          <w:sz w:val="24"/>
        </w:rPr>
        <w:t>крахмала</w:t>
      </w:r>
      <w:r>
        <w:rPr>
          <w:spacing w:val="-3"/>
          <w:sz w:val="24"/>
        </w:rPr>
        <w:t xml:space="preserve"> </w:t>
      </w:r>
      <w:r>
        <w:rPr>
          <w:sz w:val="24"/>
        </w:rPr>
        <w:t>в</w:t>
      </w:r>
      <w:r>
        <w:rPr>
          <w:spacing w:val="-4"/>
          <w:sz w:val="24"/>
        </w:rPr>
        <w:t xml:space="preserve"> </w:t>
      </w:r>
      <w:r>
        <w:rPr>
          <w:sz w:val="24"/>
        </w:rPr>
        <w:t>листьях</w:t>
      </w:r>
      <w:r>
        <w:rPr>
          <w:spacing w:val="2"/>
          <w:sz w:val="24"/>
        </w:rPr>
        <w:t xml:space="preserve"> </w:t>
      </w:r>
      <w:r>
        <w:rPr>
          <w:sz w:val="24"/>
        </w:rPr>
        <w:t>растений</w:t>
      </w:r>
      <w:r>
        <w:rPr>
          <w:spacing w:val="-4"/>
          <w:sz w:val="24"/>
        </w:rPr>
        <w:t xml:space="preserve"> </w:t>
      </w:r>
      <w:r>
        <w:rPr>
          <w:sz w:val="24"/>
        </w:rPr>
        <w:t>на</w:t>
      </w:r>
      <w:r>
        <w:rPr>
          <w:spacing w:val="-3"/>
          <w:sz w:val="24"/>
        </w:rPr>
        <w:t xml:space="preserve"> </w:t>
      </w:r>
      <w:r>
        <w:rPr>
          <w:spacing w:val="-2"/>
          <w:sz w:val="24"/>
        </w:rPr>
        <w:t>свету.</w:t>
      </w:r>
    </w:p>
    <w:p w:rsidR="004A57EF" w:rsidRDefault="0000266E">
      <w:pPr>
        <w:ind w:left="322" w:right="742"/>
        <w:jc w:val="both"/>
        <w:rPr>
          <w:sz w:val="24"/>
        </w:rPr>
      </w:pPr>
      <w:r>
        <w:rPr>
          <w:i/>
          <w:sz w:val="24"/>
        </w:rPr>
        <w:t xml:space="preserve">Лабораторные работы </w:t>
      </w:r>
      <w:r>
        <w:rPr>
          <w:sz w:val="24"/>
        </w:rPr>
        <w:t xml:space="preserve">по теме: органы цветкового растения. Строение цветка. Строение </w:t>
      </w:r>
      <w:r>
        <w:rPr>
          <w:spacing w:val="-2"/>
          <w:sz w:val="24"/>
        </w:rPr>
        <w:t>семени.</w:t>
      </w:r>
    </w:p>
    <w:p w:rsidR="004A57EF" w:rsidRDefault="0000266E">
      <w:pPr>
        <w:pStyle w:val="a3"/>
        <w:ind w:right="744"/>
      </w:pPr>
      <w:r>
        <w:rPr>
          <w:i/>
        </w:rPr>
        <w:t xml:space="preserve">Практические работы. </w:t>
      </w:r>
      <w:r>
        <w:t>Образование придаточных корней (черенкование стебля, листовое деление). Определение всхожести семян.</w:t>
      </w:r>
    </w:p>
    <w:p w:rsidR="004A57EF" w:rsidRDefault="0000266E">
      <w:pPr>
        <w:pStyle w:val="1"/>
        <w:spacing w:before="4"/>
        <w:jc w:val="both"/>
      </w:pPr>
      <w:r>
        <w:t>Растения</w:t>
      </w:r>
      <w:r>
        <w:rPr>
          <w:spacing w:val="-6"/>
        </w:rPr>
        <w:t xml:space="preserve"> </w:t>
      </w:r>
      <w:r>
        <w:rPr>
          <w:spacing w:val="-4"/>
        </w:rPr>
        <w:t>леса</w:t>
      </w:r>
    </w:p>
    <w:p w:rsidR="004A57EF" w:rsidRDefault="0000266E">
      <w:pPr>
        <w:pStyle w:val="a3"/>
        <w:spacing w:line="274" w:lineRule="exact"/>
      </w:pPr>
      <w:r>
        <w:t>Некоторые</w:t>
      </w:r>
      <w:r>
        <w:rPr>
          <w:spacing w:val="-6"/>
        </w:rPr>
        <w:t xml:space="preserve"> </w:t>
      </w:r>
      <w:r>
        <w:t>биологические</w:t>
      </w:r>
      <w:r>
        <w:rPr>
          <w:spacing w:val="-3"/>
        </w:rPr>
        <w:t xml:space="preserve"> </w:t>
      </w:r>
      <w:r>
        <w:t>особенности</w:t>
      </w:r>
      <w:r>
        <w:rPr>
          <w:spacing w:val="-1"/>
        </w:rPr>
        <w:t xml:space="preserve"> </w:t>
      </w:r>
      <w:r>
        <w:rPr>
          <w:spacing w:val="-2"/>
        </w:rPr>
        <w:t>леса.</w:t>
      </w:r>
    </w:p>
    <w:p w:rsidR="004A57EF" w:rsidRDefault="0000266E">
      <w:pPr>
        <w:ind w:left="322"/>
        <w:jc w:val="both"/>
        <w:rPr>
          <w:sz w:val="24"/>
        </w:rPr>
      </w:pPr>
      <w:r>
        <w:rPr>
          <w:i/>
          <w:sz w:val="24"/>
        </w:rPr>
        <w:t>Лиственные</w:t>
      </w:r>
      <w:r>
        <w:rPr>
          <w:i/>
          <w:spacing w:val="-4"/>
          <w:sz w:val="24"/>
        </w:rPr>
        <w:t xml:space="preserve"> </w:t>
      </w:r>
      <w:r>
        <w:rPr>
          <w:i/>
          <w:sz w:val="24"/>
        </w:rPr>
        <w:t>деревья:</w:t>
      </w:r>
      <w:r>
        <w:rPr>
          <w:i/>
          <w:spacing w:val="-1"/>
          <w:sz w:val="24"/>
        </w:rPr>
        <w:t xml:space="preserve"> </w:t>
      </w:r>
      <w:r>
        <w:rPr>
          <w:sz w:val="24"/>
        </w:rPr>
        <w:t>береза,</w:t>
      </w:r>
      <w:r>
        <w:rPr>
          <w:spacing w:val="-3"/>
          <w:sz w:val="24"/>
        </w:rPr>
        <w:t xml:space="preserve"> </w:t>
      </w:r>
      <w:r>
        <w:rPr>
          <w:sz w:val="24"/>
        </w:rPr>
        <w:t>дуб,</w:t>
      </w:r>
      <w:r>
        <w:rPr>
          <w:spacing w:val="-2"/>
          <w:sz w:val="24"/>
        </w:rPr>
        <w:t xml:space="preserve"> </w:t>
      </w:r>
      <w:r>
        <w:rPr>
          <w:sz w:val="24"/>
        </w:rPr>
        <w:t>липа,</w:t>
      </w:r>
      <w:r>
        <w:rPr>
          <w:spacing w:val="-3"/>
          <w:sz w:val="24"/>
        </w:rPr>
        <w:t xml:space="preserve"> </w:t>
      </w:r>
      <w:r>
        <w:rPr>
          <w:sz w:val="24"/>
        </w:rPr>
        <w:t>осина</w:t>
      </w:r>
      <w:r>
        <w:rPr>
          <w:spacing w:val="-1"/>
          <w:sz w:val="24"/>
        </w:rPr>
        <w:t xml:space="preserve"> </w:t>
      </w:r>
      <w:r>
        <w:rPr>
          <w:sz w:val="24"/>
        </w:rPr>
        <w:t>или</w:t>
      </w:r>
      <w:r>
        <w:rPr>
          <w:spacing w:val="-2"/>
          <w:sz w:val="24"/>
        </w:rPr>
        <w:t xml:space="preserve"> </w:t>
      </w:r>
      <w:r>
        <w:rPr>
          <w:sz w:val="24"/>
        </w:rPr>
        <w:t>другие</w:t>
      </w:r>
      <w:r>
        <w:rPr>
          <w:spacing w:val="-3"/>
          <w:sz w:val="24"/>
        </w:rPr>
        <w:t xml:space="preserve"> </w:t>
      </w:r>
      <w:r>
        <w:rPr>
          <w:sz w:val="24"/>
        </w:rPr>
        <w:t>местные</w:t>
      </w:r>
      <w:r>
        <w:rPr>
          <w:spacing w:val="-4"/>
          <w:sz w:val="24"/>
        </w:rPr>
        <w:t xml:space="preserve"> </w:t>
      </w:r>
      <w:r>
        <w:rPr>
          <w:spacing w:val="-2"/>
          <w:sz w:val="24"/>
        </w:rPr>
        <w:t>породы.</w:t>
      </w:r>
    </w:p>
    <w:p w:rsidR="004A57EF" w:rsidRDefault="0000266E">
      <w:pPr>
        <w:pStyle w:val="a3"/>
        <w:ind w:right="747"/>
      </w:pPr>
      <w:r>
        <w:rPr>
          <w:i/>
        </w:rPr>
        <w:t xml:space="preserve">Хвойные деревья: </w:t>
      </w:r>
      <w:r>
        <w:t>ель, сосна или другие породы деревьев, характерные для данного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4A57EF" w:rsidRDefault="0000266E">
      <w:pPr>
        <w:spacing w:before="1"/>
        <w:ind w:left="322" w:right="746"/>
        <w:jc w:val="both"/>
        <w:rPr>
          <w:sz w:val="24"/>
        </w:rPr>
      </w:pPr>
      <w:r>
        <w:rPr>
          <w:i/>
          <w:sz w:val="24"/>
        </w:rPr>
        <w:t xml:space="preserve">Лесные кустарники. </w:t>
      </w:r>
      <w:r>
        <w:rPr>
          <w:sz w:val="24"/>
        </w:rPr>
        <w:t xml:space="preserve">Особенности внешнего строения кустарников. Отличие деревьев от </w:t>
      </w:r>
      <w:r>
        <w:rPr>
          <w:spacing w:val="-2"/>
          <w:sz w:val="24"/>
        </w:rPr>
        <w:t>кустарников.</w:t>
      </w:r>
    </w:p>
    <w:p w:rsidR="004A57EF" w:rsidRDefault="0000266E">
      <w:pPr>
        <w:pStyle w:val="a3"/>
        <w:ind w:right="752"/>
      </w:pPr>
      <w:r>
        <w:t>Бузина, лещина (орешник), шиповник. Использование человеком. Отличительные признаки съедобных и ядовитых плодов.</w:t>
      </w:r>
    </w:p>
    <w:p w:rsidR="004A57EF" w:rsidRDefault="0000266E">
      <w:pPr>
        <w:pStyle w:val="a3"/>
        <w:ind w:right="745"/>
      </w:pPr>
      <w:r>
        <w:rPr>
          <w:i/>
        </w:rPr>
        <w:t xml:space="preserve">Ягодные кустарнички. </w:t>
      </w:r>
      <w:r>
        <w:t>Черника, брусника. Особенности внешнего строения. Биология</w:t>
      </w:r>
      <w:r>
        <w:rPr>
          <w:spacing w:val="40"/>
        </w:rPr>
        <w:t xml:space="preserve"> </w:t>
      </w:r>
      <w:r>
        <w:t>этих растений. Сравнительная характеристика. Лекарственное значение изучаемых ягод. Правила их сбора и заготовки.</w:t>
      </w:r>
    </w:p>
    <w:p w:rsidR="004A57EF" w:rsidRDefault="0000266E">
      <w:pPr>
        <w:pStyle w:val="a3"/>
        <w:ind w:right="750"/>
      </w:pPr>
      <w:r>
        <w:rPr>
          <w:i/>
        </w:rPr>
        <w:t xml:space="preserve">Травы. </w:t>
      </w:r>
      <w:r>
        <w:t>Ландыш, кислица, подорожник, мать-и-мачеха, зверобой или 2—3 вида других местных травянистых растений. Практическое значение этих растений.</w:t>
      </w:r>
    </w:p>
    <w:p w:rsidR="004A57EF" w:rsidRDefault="0000266E">
      <w:pPr>
        <w:pStyle w:val="a3"/>
        <w:ind w:right="743"/>
      </w:pPr>
      <w:r>
        <w:rPr>
          <w:i/>
        </w:rPr>
        <w:t xml:space="preserve">Грибы леса. </w:t>
      </w:r>
      <w:r>
        <w:t>Строение шляпочного гриба: шляпка, пенек, грибница.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4"/>
      </w:pPr>
      <w:r>
        <w:rPr>
          <w:i/>
        </w:rPr>
        <w:lastRenderedPageBreak/>
        <w:t xml:space="preserve">Охрана леса. </w:t>
      </w:r>
      <w:r>
        <w:t>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4A57EF" w:rsidRDefault="0000266E">
      <w:pPr>
        <w:pStyle w:val="a3"/>
        <w:ind w:right="750"/>
      </w:pPr>
      <w:r>
        <w:rPr>
          <w:i/>
        </w:rPr>
        <w:t xml:space="preserve">Практические работы. </w:t>
      </w:r>
      <w:r>
        <w:t>Определение возраста лиственных деревьев по годичным</w:t>
      </w:r>
      <w:r>
        <w:rPr>
          <w:spacing w:val="40"/>
        </w:rPr>
        <w:t xml:space="preserve"> </w:t>
      </w:r>
      <w:r>
        <w:t>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4A57EF" w:rsidRDefault="0000266E">
      <w:pPr>
        <w:pStyle w:val="a3"/>
        <w:ind w:right="748"/>
      </w:pPr>
      <w:r>
        <w:rPr>
          <w:i/>
        </w:rPr>
        <w:t xml:space="preserve">Экскурсии в природу </w:t>
      </w:r>
      <w:r>
        <w:t>для ознакомления с разнообразием растений, с распространением плодов и семян, с осенними явлениями в жизни растений.</w:t>
      </w:r>
    </w:p>
    <w:p w:rsidR="004A57EF" w:rsidRDefault="0000266E">
      <w:pPr>
        <w:pStyle w:val="1"/>
        <w:jc w:val="both"/>
      </w:pPr>
      <w:r>
        <w:t>Комнатные</w:t>
      </w:r>
      <w:r>
        <w:rPr>
          <w:spacing w:val="-4"/>
        </w:rPr>
        <w:t xml:space="preserve"> </w:t>
      </w:r>
      <w:r>
        <w:rPr>
          <w:spacing w:val="-2"/>
        </w:rPr>
        <w:t>растения</w:t>
      </w:r>
    </w:p>
    <w:p w:rsidR="004A57EF" w:rsidRDefault="0000266E">
      <w:pPr>
        <w:pStyle w:val="a3"/>
        <w:spacing w:line="274" w:lineRule="exact"/>
      </w:pPr>
      <w:r>
        <w:t>Разнообразие</w:t>
      </w:r>
      <w:r>
        <w:rPr>
          <w:spacing w:val="-5"/>
        </w:rPr>
        <w:t xml:space="preserve"> </w:t>
      </w:r>
      <w:r>
        <w:t>комнатных</w:t>
      </w:r>
      <w:r>
        <w:rPr>
          <w:spacing w:val="-1"/>
        </w:rPr>
        <w:t xml:space="preserve"> </w:t>
      </w:r>
      <w:r>
        <w:rPr>
          <w:spacing w:val="-2"/>
        </w:rPr>
        <w:t>растений.</w:t>
      </w:r>
    </w:p>
    <w:p w:rsidR="004A57EF" w:rsidRDefault="0000266E">
      <w:pPr>
        <w:ind w:left="322"/>
        <w:jc w:val="both"/>
        <w:rPr>
          <w:sz w:val="24"/>
        </w:rPr>
      </w:pPr>
      <w:r>
        <w:rPr>
          <w:i/>
          <w:sz w:val="24"/>
        </w:rPr>
        <w:t>Светолюбивые(бегония,</w:t>
      </w:r>
      <w:r>
        <w:rPr>
          <w:i/>
          <w:spacing w:val="-6"/>
          <w:sz w:val="24"/>
        </w:rPr>
        <w:t xml:space="preserve"> </w:t>
      </w:r>
      <w:r>
        <w:rPr>
          <w:sz w:val="24"/>
        </w:rPr>
        <w:t>герань,</w:t>
      </w:r>
      <w:r>
        <w:rPr>
          <w:spacing w:val="-6"/>
          <w:sz w:val="24"/>
        </w:rPr>
        <w:t xml:space="preserve"> </w:t>
      </w:r>
      <w:r>
        <w:rPr>
          <w:spacing w:val="-2"/>
          <w:sz w:val="24"/>
        </w:rPr>
        <w:t>хлорофитум).</w:t>
      </w:r>
    </w:p>
    <w:p w:rsidR="004A57EF" w:rsidRDefault="0000266E">
      <w:pPr>
        <w:pStyle w:val="a3"/>
        <w:ind w:right="744"/>
      </w:pPr>
      <w:r>
        <w:t>Теневыносливые(традесканция, африканская фиалка, монстера или другие, характерные для данной местности).</w:t>
      </w:r>
    </w:p>
    <w:p w:rsidR="004A57EF" w:rsidRDefault="0000266E">
      <w:pPr>
        <w:ind w:left="322"/>
        <w:jc w:val="both"/>
        <w:rPr>
          <w:i/>
          <w:sz w:val="24"/>
        </w:rPr>
      </w:pPr>
      <w:r>
        <w:rPr>
          <w:sz w:val="24"/>
        </w:rPr>
        <w:t>Влаголюбивые(циперус,</w:t>
      </w:r>
      <w:r>
        <w:rPr>
          <w:spacing w:val="-8"/>
          <w:sz w:val="24"/>
        </w:rPr>
        <w:t xml:space="preserve"> </w:t>
      </w:r>
      <w:r>
        <w:rPr>
          <w:i/>
          <w:spacing w:val="-2"/>
          <w:sz w:val="24"/>
        </w:rPr>
        <w:t>аспарагус).</w:t>
      </w:r>
    </w:p>
    <w:p w:rsidR="004A57EF" w:rsidRDefault="0000266E">
      <w:pPr>
        <w:spacing w:before="1"/>
        <w:ind w:left="322"/>
        <w:jc w:val="both"/>
        <w:rPr>
          <w:i/>
          <w:sz w:val="24"/>
        </w:rPr>
      </w:pPr>
      <w:r>
        <w:rPr>
          <w:sz w:val="24"/>
        </w:rPr>
        <w:t>Засухоустойчивые(суккуленты,</w:t>
      </w:r>
      <w:r>
        <w:rPr>
          <w:spacing w:val="-12"/>
          <w:sz w:val="24"/>
        </w:rPr>
        <w:t xml:space="preserve"> </w:t>
      </w:r>
      <w:r>
        <w:rPr>
          <w:i/>
          <w:spacing w:val="-2"/>
          <w:sz w:val="24"/>
        </w:rPr>
        <w:t>кактусы).</w:t>
      </w:r>
    </w:p>
    <w:p w:rsidR="004A57EF" w:rsidRDefault="0000266E">
      <w:pPr>
        <w:pStyle w:val="a3"/>
      </w:pPr>
      <w:r>
        <w:t>Особенности</w:t>
      </w:r>
      <w:r>
        <w:rPr>
          <w:spacing w:val="-5"/>
        </w:rPr>
        <w:t xml:space="preserve"> </w:t>
      </w:r>
      <w:r>
        <w:t>внешнего</w:t>
      </w:r>
      <w:r>
        <w:rPr>
          <w:spacing w:val="-3"/>
        </w:rPr>
        <w:t xml:space="preserve"> </w:t>
      </w:r>
      <w:r>
        <w:t>строения</w:t>
      </w:r>
      <w:r>
        <w:rPr>
          <w:spacing w:val="-3"/>
        </w:rPr>
        <w:t xml:space="preserve"> </w:t>
      </w:r>
      <w:r>
        <w:t>и</w:t>
      </w:r>
      <w:r>
        <w:rPr>
          <w:spacing w:val="-3"/>
        </w:rPr>
        <w:t xml:space="preserve"> </w:t>
      </w:r>
      <w:r>
        <w:t>биологические</w:t>
      </w:r>
      <w:r>
        <w:rPr>
          <w:spacing w:val="-4"/>
        </w:rPr>
        <w:t xml:space="preserve"> </w:t>
      </w:r>
      <w:r>
        <w:t>особенности</w:t>
      </w:r>
      <w:r>
        <w:rPr>
          <w:spacing w:val="-2"/>
        </w:rPr>
        <w:t xml:space="preserve"> растений.</w:t>
      </w:r>
    </w:p>
    <w:p w:rsidR="004A57EF" w:rsidRDefault="0000266E">
      <w:pPr>
        <w:pStyle w:val="a3"/>
        <w:ind w:right="748"/>
      </w:pPr>
      <w:r>
        <w:t>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4A57EF" w:rsidRDefault="0000266E">
      <w:pPr>
        <w:pStyle w:val="a3"/>
        <w:ind w:right="753"/>
      </w:pPr>
      <w:r>
        <w:rPr>
          <w:i/>
        </w:rPr>
        <w:t xml:space="preserve">Практические работы. </w:t>
      </w:r>
      <w:r>
        <w:t>Черенкование комнатных растений. Посадка окоренѐнных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4A57EF" w:rsidRDefault="0000266E">
      <w:pPr>
        <w:pStyle w:val="1"/>
        <w:jc w:val="both"/>
      </w:pPr>
      <w:r>
        <w:t>Цветочно-декоративные</w:t>
      </w:r>
      <w:r>
        <w:rPr>
          <w:spacing w:val="-11"/>
        </w:rPr>
        <w:t xml:space="preserve"> </w:t>
      </w:r>
      <w:r>
        <w:rPr>
          <w:spacing w:val="-2"/>
        </w:rPr>
        <w:t>растения</w:t>
      </w:r>
    </w:p>
    <w:p w:rsidR="004A57EF" w:rsidRDefault="0000266E">
      <w:pPr>
        <w:pStyle w:val="a3"/>
        <w:ind w:right="746"/>
      </w:pPr>
      <w:r>
        <w:rPr>
          <w:i/>
        </w:rPr>
        <w:t xml:space="preserve">Однолетние растения: </w:t>
      </w:r>
      <w:r>
        <w:t>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4A57EF" w:rsidRDefault="0000266E">
      <w:pPr>
        <w:pStyle w:val="a3"/>
        <w:ind w:right="751"/>
      </w:pPr>
      <w:r>
        <w:rPr>
          <w:i/>
        </w:rPr>
        <w:t xml:space="preserve">Двулетние растения: </w:t>
      </w:r>
      <w: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4A57EF" w:rsidRDefault="0000266E">
      <w:pPr>
        <w:pStyle w:val="a3"/>
        <w:ind w:right="746"/>
      </w:pPr>
      <w:r>
        <w:rPr>
          <w:i/>
        </w:rPr>
        <w:t xml:space="preserve">Многолетние растения: </w:t>
      </w:r>
      <w:r>
        <w:t>флоксы (пионы, георгины). Особенности внешнего строения. Выращивание.</w:t>
      </w:r>
      <w:r>
        <w:rPr>
          <w:spacing w:val="-2"/>
        </w:rPr>
        <w:t xml:space="preserve"> </w:t>
      </w:r>
      <w:r>
        <w:t>Размещение</w:t>
      </w:r>
      <w:r>
        <w:rPr>
          <w:spacing w:val="-3"/>
        </w:rPr>
        <w:t xml:space="preserve"> </w:t>
      </w:r>
      <w:r>
        <w:t>в</w:t>
      </w:r>
      <w:r>
        <w:rPr>
          <w:spacing w:val="-3"/>
        </w:rPr>
        <w:t xml:space="preserve"> </w:t>
      </w:r>
      <w:r>
        <w:t>цветнике.</w:t>
      </w:r>
      <w:r>
        <w:rPr>
          <w:spacing w:val="-2"/>
        </w:rPr>
        <w:t xml:space="preserve"> </w:t>
      </w:r>
      <w:r>
        <w:t>Другие виды</w:t>
      </w:r>
      <w:r>
        <w:rPr>
          <w:spacing w:val="-2"/>
        </w:rPr>
        <w:t xml:space="preserve"> </w:t>
      </w:r>
      <w:r>
        <w:t>многолетних цветочно-декоративных растений (тюльпаны, нарциссы). Цветы в жизни человека.</w:t>
      </w:r>
    </w:p>
    <w:p w:rsidR="004A57EF" w:rsidRDefault="0000266E">
      <w:pPr>
        <w:pStyle w:val="1"/>
        <w:spacing w:before="3"/>
        <w:jc w:val="both"/>
      </w:pPr>
      <w:r>
        <w:t>Растения</w:t>
      </w:r>
      <w:r>
        <w:rPr>
          <w:spacing w:val="-4"/>
        </w:rPr>
        <w:t xml:space="preserve"> поля</w:t>
      </w:r>
    </w:p>
    <w:p w:rsidR="004A57EF" w:rsidRDefault="0000266E">
      <w:pPr>
        <w:pStyle w:val="a3"/>
        <w:ind w:right="753"/>
      </w:pPr>
      <w:r>
        <w:rPr>
          <w:i/>
        </w:rPr>
        <w:t xml:space="preserve">Хлебные (злаковые) растения: </w:t>
      </w:r>
      <w:r>
        <w:t>пшеница, рожь, овес, кукуруза или другие злаковые культуры. Труд хлебороба. Отношение к хлебу, уважение к людям, его выращивающим.</w:t>
      </w:r>
    </w:p>
    <w:p w:rsidR="004A57EF" w:rsidRDefault="0000266E">
      <w:pPr>
        <w:pStyle w:val="a3"/>
        <w:ind w:right="748"/>
      </w:pPr>
      <w:r>
        <w:rPr>
          <w:i/>
        </w:rPr>
        <w:t xml:space="preserve">Технические культуры: </w:t>
      </w:r>
      <w:r>
        <w:t>сахарная свекла, лен, хлопчатник, картофель, подсолнечник. Особенности внешнего строения этих растений. Их биологические особенности. Выращивание</w:t>
      </w:r>
      <w:r>
        <w:rPr>
          <w:spacing w:val="-1"/>
        </w:rPr>
        <w:t xml:space="preserve"> </w:t>
      </w:r>
      <w:r>
        <w:t>полевых растений:</w:t>
      </w:r>
      <w:r>
        <w:rPr>
          <w:spacing w:val="-2"/>
        </w:rPr>
        <w:t xml:space="preserve"> </w:t>
      </w:r>
      <w:r>
        <w:t>посев, посадка, уход, уборка. Использование</w:t>
      </w:r>
      <w:r>
        <w:rPr>
          <w:spacing w:val="-1"/>
        </w:rPr>
        <w:t xml:space="preserve"> </w:t>
      </w:r>
      <w:r>
        <w:t>в</w:t>
      </w:r>
      <w:r>
        <w:rPr>
          <w:spacing w:val="-3"/>
        </w:rPr>
        <w:t xml:space="preserve"> </w:t>
      </w:r>
      <w:r>
        <w:t>народном хозяйстве. Одежда изо льна и хлопка.</w:t>
      </w:r>
    </w:p>
    <w:p w:rsidR="004A57EF" w:rsidRDefault="0000266E">
      <w:pPr>
        <w:ind w:left="322"/>
        <w:jc w:val="both"/>
        <w:rPr>
          <w:i/>
          <w:sz w:val="24"/>
        </w:rPr>
      </w:pPr>
      <w:r>
        <w:rPr>
          <w:sz w:val="24"/>
        </w:rPr>
        <w:t>Сорные</w:t>
      </w:r>
      <w:r>
        <w:rPr>
          <w:spacing w:val="-5"/>
          <w:sz w:val="24"/>
        </w:rPr>
        <w:t xml:space="preserve"> </w:t>
      </w:r>
      <w:r>
        <w:rPr>
          <w:sz w:val="24"/>
        </w:rPr>
        <w:t>растения</w:t>
      </w:r>
      <w:r>
        <w:rPr>
          <w:spacing w:val="-1"/>
          <w:sz w:val="24"/>
        </w:rPr>
        <w:t xml:space="preserve"> </w:t>
      </w:r>
      <w:r>
        <w:rPr>
          <w:sz w:val="24"/>
        </w:rPr>
        <w:t>полей</w:t>
      </w:r>
      <w:r>
        <w:rPr>
          <w:spacing w:val="-3"/>
          <w:sz w:val="24"/>
        </w:rPr>
        <w:t xml:space="preserve"> </w:t>
      </w:r>
      <w:r>
        <w:rPr>
          <w:sz w:val="24"/>
        </w:rPr>
        <w:t>и огородов:</w:t>
      </w:r>
      <w:r>
        <w:rPr>
          <w:spacing w:val="1"/>
          <w:sz w:val="24"/>
        </w:rPr>
        <w:t xml:space="preserve"> </w:t>
      </w:r>
      <w:r>
        <w:rPr>
          <w:i/>
          <w:sz w:val="24"/>
        </w:rPr>
        <w:t>осот,</w:t>
      </w:r>
      <w:r>
        <w:rPr>
          <w:i/>
          <w:spacing w:val="-1"/>
          <w:sz w:val="24"/>
        </w:rPr>
        <w:t xml:space="preserve"> </w:t>
      </w:r>
      <w:r>
        <w:rPr>
          <w:i/>
          <w:sz w:val="24"/>
        </w:rPr>
        <w:t xml:space="preserve">пырей, </w:t>
      </w:r>
      <w:r>
        <w:rPr>
          <w:i/>
          <w:spacing w:val="-2"/>
          <w:sz w:val="24"/>
        </w:rPr>
        <w:t>лебеда.</w:t>
      </w:r>
    </w:p>
    <w:p w:rsidR="004A57EF" w:rsidRDefault="0000266E">
      <w:pPr>
        <w:pStyle w:val="a3"/>
      </w:pPr>
      <w:r>
        <w:t>Внешний</w:t>
      </w:r>
      <w:r>
        <w:rPr>
          <w:spacing w:val="-2"/>
        </w:rPr>
        <w:t xml:space="preserve"> </w:t>
      </w:r>
      <w:r>
        <w:t>вид.</w:t>
      </w:r>
      <w:r>
        <w:rPr>
          <w:spacing w:val="-2"/>
        </w:rPr>
        <w:t xml:space="preserve"> </w:t>
      </w:r>
      <w:r>
        <w:t>Борьба с</w:t>
      </w:r>
      <w:r>
        <w:rPr>
          <w:spacing w:val="-3"/>
        </w:rPr>
        <w:t xml:space="preserve"> </w:t>
      </w:r>
      <w:r>
        <w:t>сорными</w:t>
      </w:r>
      <w:r>
        <w:rPr>
          <w:spacing w:val="-1"/>
        </w:rPr>
        <w:t xml:space="preserve"> </w:t>
      </w:r>
      <w:r>
        <w:rPr>
          <w:spacing w:val="-2"/>
        </w:rPr>
        <w:t>растениями.</w:t>
      </w:r>
    </w:p>
    <w:p w:rsidR="004A57EF" w:rsidRDefault="0000266E">
      <w:pPr>
        <w:pStyle w:val="1"/>
        <w:spacing w:before="3"/>
        <w:jc w:val="both"/>
      </w:pPr>
      <w:r>
        <w:t>Овощные</w:t>
      </w:r>
      <w:r>
        <w:rPr>
          <w:spacing w:val="-6"/>
        </w:rPr>
        <w:t xml:space="preserve"> </w:t>
      </w:r>
      <w:r>
        <w:rPr>
          <w:spacing w:val="-2"/>
        </w:rPr>
        <w:t>растения</w:t>
      </w:r>
    </w:p>
    <w:p w:rsidR="004A57EF" w:rsidRDefault="0000266E">
      <w:pPr>
        <w:ind w:left="322" w:right="747"/>
        <w:jc w:val="both"/>
        <w:rPr>
          <w:sz w:val="24"/>
        </w:rPr>
      </w:pPr>
      <w:r>
        <w:rPr>
          <w:i/>
          <w:sz w:val="24"/>
        </w:rPr>
        <w:t xml:space="preserve">Однолетние овощные растения: </w:t>
      </w:r>
      <w:r>
        <w:rPr>
          <w:sz w:val="24"/>
        </w:rPr>
        <w:t>огурец, помидор (горох, фасоль, баклажан, перец, редис, укроп - по выбору учителя).</w:t>
      </w:r>
    </w:p>
    <w:p w:rsidR="004A57EF" w:rsidRDefault="0000266E">
      <w:pPr>
        <w:ind w:left="322" w:right="1835"/>
        <w:rPr>
          <w:i/>
          <w:sz w:val="24"/>
        </w:rPr>
      </w:pPr>
      <w:r>
        <w:rPr>
          <w:i/>
          <w:sz w:val="24"/>
        </w:rPr>
        <w:t>Двулетние</w:t>
      </w:r>
      <w:r>
        <w:rPr>
          <w:i/>
          <w:spacing w:val="-7"/>
          <w:sz w:val="24"/>
        </w:rPr>
        <w:t xml:space="preserve"> </w:t>
      </w:r>
      <w:r>
        <w:rPr>
          <w:i/>
          <w:sz w:val="24"/>
        </w:rPr>
        <w:t>овощные</w:t>
      </w:r>
      <w:r>
        <w:rPr>
          <w:i/>
          <w:spacing w:val="-7"/>
          <w:sz w:val="24"/>
        </w:rPr>
        <w:t xml:space="preserve"> </w:t>
      </w:r>
      <w:r>
        <w:rPr>
          <w:i/>
          <w:sz w:val="24"/>
        </w:rPr>
        <w:t>растения:</w:t>
      </w:r>
      <w:r>
        <w:rPr>
          <w:i/>
          <w:spacing w:val="-2"/>
          <w:sz w:val="24"/>
        </w:rPr>
        <w:t xml:space="preserve"> </w:t>
      </w:r>
      <w:r>
        <w:rPr>
          <w:sz w:val="24"/>
        </w:rPr>
        <w:t>морковь,</w:t>
      </w:r>
      <w:r>
        <w:rPr>
          <w:spacing w:val="-6"/>
          <w:sz w:val="24"/>
        </w:rPr>
        <w:t xml:space="preserve"> </w:t>
      </w:r>
      <w:r>
        <w:rPr>
          <w:sz w:val="24"/>
        </w:rPr>
        <w:t>свекла,</w:t>
      </w:r>
      <w:r>
        <w:rPr>
          <w:spacing w:val="-6"/>
          <w:sz w:val="24"/>
        </w:rPr>
        <w:t xml:space="preserve"> </w:t>
      </w:r>
      <w:r>
        <w:rPr>
          <w:sz w:val="24"/>
        </w:rPr>
        <w:t>капуста,</w:t>
      </w:r>
      <w:r>
        <w:rPr>
          <w:spacing w:val="-6"/>
          <w:sz w:val="24"/>
        </w:rPr>
        <w:t xml:space="preserve"> </w:t>
      </w:r>
      <w:r>
        <w:rPr>
          <w:sz w:val="24"/>
        </w:rPr>
        <w:t xml:space="preserve">петрушка. Многолетние овощные растения: </w:t>
      </w:r>
      <w:r>
        <w:rPr>
          <w:i/>
          <w:sz w:val="24"/>
        </w:rPr>
        <w:t>лук.</w:t>
      </w:r>
    </w:p>
    <w:p w:rsidR="004A57EF" w:rsidRDefault="0000266E">
      <w:pPr>
        <w:pStyle w:val="a3"/>
        <w:tabs>
          <w:tab w:val="left" w:pos="1974"/>
          <w:tab w:val="left" w:pos="3264"/>
          <w:tab w:val="left" w:pos="4497"/>
          <w:tab w:val="left" w:pos="5260"/>
          <w:tab w:val="left" w:pos="6557"/>
          <w:tab w:val="left" w:pos="8383"/>
        </w:tabs>
        <w:ind w:right="754"/>
        <w:jc w:val="left"/>
      </w:pPr>
      <w:r>
        <w:rPr>
          <w:spacing w:val="-2"/>
        </w:rPr>
        <w:t>Особенности</w:t>
      </w:r>
      <w:r>
        <w:tab/>
      </w:r>
      <w:r>
        <w:rPr>
          <w:spacing w:val="-2"/>
        </w:rPr>
        <w:t>внешнего</w:t>
      </w:r>
      <w:r>
        <w:tab/>
      </w:r>
      <w:r>
        <w:rPr>
          <w:spacing w:val="-2"/>
        </w:rPr>
        <w:t>строения</w:t>
      </w:r>
      <w:r>
        <w:tab/>
      </w:r>
      <w:r>
        <w:rPr>
          <w:spacing w:val="-4"/>
        </w:rPr>
        <w:t>этих</w:t>
      </w:r>
      <w:r>
        <w:tab/>
      </w:r>
      <w:r>
        <w:rPr>
          <w:spacing w:val="-2"/>
        </w:rPr>
        <w:t>растений,</w:t>
      </w:r>
      <w:r>
        <w:tab/>
      </w:r>
      <w:r>
        <w:rPr>
          <w:spacing w:val="-2"/>
        </w:rPr>
        <w:t>биологические</w:t>
      </w:r>
      <w:r>
        <w:tab/>
      </w:r>
      <w:r>
        <w:rPr>
          <w:spacing w:val="-2"/>
        </w:rPr>
        <w:t xml:space="preserve">особенности </w:t>
      </w:r>
      <w:r>
        <w:t>выращивания. Развитие растений от семени до семени.</w:t>
      </w:r>
    </w:p>
    <w:p w:rsidR="004A57EF" w:rsidRDefault="0000266E">
      <w:pPr>
        <w:pStyle w:val="a3"/>
        <w:jc w:val="left"/>
      </w:pPr>
      <w:r>
        <w:t>Выращивание:</w:t>
      </w:r>
      <w:r>
        <w:rPr>
          <w:spacing w:val="-4"/>
        </w:rPr>
        <w:t xml:space="preserve"> </w:t>
      </w:r>
      <w:r>
        <w:t>посев, уход,</w:t>
      </w:r>
      <w:r>
        <w:rPr>
          <w:spacing w:val="-1"/>
        </w:rPr>
        <w:t xml:space="preserve"> </w:t>
      </w:r>
      <w:r>
        <w:rPr>
          <w:spacing w:val="-2"/>
        </w:rPr>
        <w:t>уборка.</w:t>
      </w:r>
    </w:p>
    <w:p w:rsidR="004A57EF" w:rsidRDefault="0000266E">
      <w:pPr>
        <w:pStyle w:val="a3"/>
        <w:ind w:right="1835"/>
        <w:jc w:val="left"/>
      </w:pPr>
      <w:r>
        <w:t>Польза</w:t>
      </w:r>
      <w:r>
        <w:rPr>
          <w:spacing w:val="-7"/>
        </w:rPr>
        <w:t xml:space="preserve"> </w:t>
      </w:r>
      <w:r>
        <w:t>овощных</w:t>
      </w:r>
      <w:r>
        <w:rPr>
          <w:spacing w:val="-4"/>
        </w:rPr>
        <w:t xml:space="preserve"> </w:t>
      </w:r>
      <w:r>
        <w:t>растений.</w:t>
      </w:r>
      <w:r>
        <w:rPr>
          <w:spacing w:val="-6"/>
        </w:rPr>
        <w:t xml:space="preserve"> </w:t>
      </w:r>
      <w:r>
        <w:t>Овощи</w:t>
      </w:r>
      <w:r>
        <w:rPr>
          <w:spacing w:val="-3"/>
        </w:rPr>
        <w:t xml:space="preserve"> </w:t>
      </w:r>
      <w:r>
        <w:t>—источник</w:t>
      </w:r>
      <w:r>
        <w:rPr>
          <w:spacing w:val="-6"/>
        </w:rPr>
        <w:t xml:space="preserve"> </w:t>
      </w:r>
      <w:r>
        <w:t>здоровья</w:t>
      </w:r>
      <w:r>
        <w:rPr>
          <w:spacing w:val="-6"/>
        </w:rPr>
        <w:t xml:space="preserve"> </w:t>
      </w:r>
      <w:r>
        <w:t>(витамины). Использование человеком. Блюда, приготавливаемые из овощей.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0"/>
      </w:pPr>
      <w:r>
        <w:rPr>
          <w:i/>
        </w:rPr>
        <w:lastRenderedPageBreak/>
        <w:t xml:space="preserve">Практические работы: </w:t>
      </w:r>
      <w:r>
        <w:t>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4A57EF" w:rsidRDefault="0000266E">
      <w:pPr>
        <w:pStyle w:val="1"/>
        <w:jc w:val="both"/>
      </w:pPr>
      <w:r>
        <w:t>Растения</w:t>
      </w:r>
      <w:r>
        <w:rPr>
          <w:spacing w:val="-6"/>
        </w:rPr>
        <w:t xml:space="preserve"> </w:t>
      </w:r>
      <w:r>
        <w:rPr>
          <w:spacing w:val="-4"/>
        </w:rPr>
        <w:t>сада</w:t>
      </w:r>
    </w:p>
    <w:p w:rsidR="004A57EF" w:rsidRDefault="0000266E">
      <w:pPr>
        <w:pStyle w:val="a3"/>
        <w:ind w:right="747"/>
      </w:pPr>
      <w:r>
        <w:t>Яблоня, груша, вишня, смородина, крыжовник, земляника (абрикосы, персики – для южных регионов).</w:t>
      </w:r>
    </w:p>
    <w:p w:rsidR="004A57EF" w:rsidRDefault="0000266E">
      <w:pPr>
        <w:pStyle w:val="a3"/>
        <w:tabs>
          <w:tab w:val="left" w:pos="2164"/>
          <w:tab w:val="left" w:pos="3763"/>
          <w:tab w:val="left" w:pos="4996"/>
          <w:tab w:val="left" w:pos="5807"/>
          <w:tab w:val="left" w:pos="7241"/>
          <w:tab w:val="left" w:pos="8339"/>
        </w:tabs>
        <w:ind w:right="745"/>
        <w:jc w:val="left"/>
      </w:pPr>
      <w:r>
        <w:rPr>
          <w:spacing w:val="-2"/>
        </w:rPr>
        <w:t>Биологические</w:t>
      </w:r>
      <w:r>
        <w:tab/>
      </w:r>
      <w:r>
        <w:rPr>
          <w:spacing w:val="-2"/>
        </w:rPr>
        <w:t>особенности</w:t>
      </w:r>
      <w:r>
        <w:tab/>
      </w:r>
      <w:r>
        <w:rPr>
          <w:spacing w:val="-2"/>
        </w:rPr>
        <w:t>растений</w:t>
      </w:r>
      <w:r>
        <w:tab/>
      </w:r>
      <w:r>
        <w:rPr>
          <w:spacing w:val="-2"/>
        </w:rPr>
        <w:t>сада:</w:t>
      </w:r>
      <w:r>
        <w:tab/>
      </w:r>
      <w:r>
        <w:rPr>
          <w:spacing w:val="-2"/>
        </w:rPr>
        <w:t>созревание</w:t>
      </w:r>
      <w:r>
        <w:tab/>
      </w:r>
      <w:r>
        <w:rPr>
          <w:spacing w:val="-2"/>
        </w:rPr>
        <w:t>плодов.</w:t>
      </w:r>
      <w:r>
        <w:tab/>
      </w:r>
      <w:r>
        <w:rPr>
          <w:spacing w:val="-2"/>
        </w:rPr>
        <w:t xml:space="preserve">Особенности </w:t>
      </w:r>
      <w:r>
        <w:t>размножения. Вредители сада, способы борьбы с ними.</w:t>
      </w:r>
    </w:p>
    <w:p w:rsidR="004A57EF" w:rsidRDefault="0000266E">
      <w:pPr>
        <w:pStyle w:val="a3"/>
        <w:ind w:right="1483"/>
        <w:jc w:val="left"/>
      </w:pPr>
      <w:r>
        <w:t>Способы</w:t>
      </w:r>
      <w:r>
        <w:rPr>
          <w:spacing w:val="-2"/>
        </w:rPr>
        <w:t xml:space="preserve"> </w:t>
      </w:r>
      <w:r>
        <w:t>уборки</w:t>
      </w:r>
      <w:r>
        <w:rPr>
          <w:spacing w:val="-3"/>
        </w:rPr>
        <w:t xml:space="preserve"> </w:t>
      </w:r>
      <w:r>
        <w:t>и</w:t>
      </w:r>
      <w:r>
        <w:rPr>
          <w:spacing w:val="-3"/>
        </w:rPr>
        <w:t xml:space="preserve"> </w:t>
      </w:r>
      <w:r>
        <w:t>использования</w:t>
      </w:r>
      <w:r>
        <w:rPr>
          <w:spacing w:val="-6"/>
        </w:rPr>
        <w:t xml:space="preserve"> </w:t>
      </w:r>
      <w:r>
        <w:t>плодов</w:t>
      </w:r>
      <w:r>
        <w:rPr>
          <w:spacing w:val="-4"/>
        </w:rPr>
        <w:t xml:space="preserve"> </w:t>
      </w:r>
      <w:r>
        <w:t>и</w:t>
      </w:r>
      <w:r>
        <w:rPr>
          <w:spacing w:val="-3"/>
        </w:rPr>
        <w:t xml:space="preserve"> </w:t>
      </w:r>
      <w:r>
        <w:t>ягод.</w:t>
      </w:r>
      <w:r>
        <w:rPr>
          <w:spacing w:val="-3"/>
        </w:rPr>
        <w:t xml:space="preserve"> </w:t>
      </w:r>
      <w:r>
        <w:t>Польза</w:t>
      </w:r>
      <w:r>
        <w:rPr>
          <w:spacing w:val="-4"/>
        </w:rPr>
        <w:t xml:space="preserve"> </w:t>
      </w:r>
      <w:r>
        <w:t>свежих</w:t>
      </w:r>
      <w:r>
        <w:rPr>
          <w:spacing w:val="-1"/>
        </w:rPr>
        <w:t xml:space="preserve"> </w:t>
      </w:r>
      <w:r>
        <w:t>фруктов</w:t>
      </w:r>
      <w:r>
        <w:rPr>
          <w:spacing w:val="-3"/>
        </w:rPr>
        <w:t xml:space="preserve"> </w:t>
      </w:r>
      <w:r>
        <w:t>и</w:t>
      </w:r>
      <w:r>
        <w:rPr>
          <w:spacing w:val="-2"/>
        </w:rPr>
        <w:t xml:space="preserve"> </w:t>
      </w:r>
      <w:r>
        <w:t>ягод. Заготовки на зиму.</w:t>
      </w:r>
    </w:p>
    <w:p w:rsidR="004A57EF" w:rsidRDefault="0000266E">
      <w:pPr>
        <w:pStyle w:val="a3"/>
        <w:ind w:right="745"/>
      </w:pPr>
      <w:r>
        <w:rPr>
          <w:i/>
        </w:rPr>
        <w:t xml:space="preserve">Практические работы в саду: </w:t>
      </w:r>
      <w: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4A57EF" w:rsidRDefault="0000266E">
      <w:pPr>
        <w:pStyle w:val="1"/>
        <w:spacing w:before="3" w:line="240" w:lineRule="auto"/>
      </w:pPr>
      <w:r>
        <w:rPr>
          <w:spacing w:val="-2"/>
        </w:rPr>
        <w:t>ЖИВОТНЫЕ</w:t>
      </w:r>
    </w:p>
    <w:p w:rsidR="004A57EF" w:rsidRDefault="0000266E">
      <w:pPr>
        <w:spacing w:line="274" w:lineRule="exact"/>
        <w:ind w:left="322"/>
        <w:rPr>
          <w:b/>
          <w:sz w:val="24"/>
        </w:rPr>
      </w:pPr>
      <w:r>
        <w:rPr>
          <w:b/>
          <w:spacing w:val="-2"/>
          <w:sz w:val="24"/>
        </w:rPr>
        <w:t>Введение</w:t>
      </w:r>
    </w:p>
    <w:p w:rsidR="004A57EF" w:rsidRDefault="0000266E">
      <w:pPr>
        <w:ind w:left="322" w:right="802"/>
        <w:rPr>
          <w:sz w:val="24"/>
        </w:rPr>
      </w:pPr>
      <w:r>
        <w:rPr>
          <w:i/>
          <w:sz w:val="24"/>
        </w:rPr>
        <w:t>Разнообразие</w:t>
      </w:r>
      <w:r>
        <w:rPr>
          <w:i/>
          <w:spacing w:val="40"/>
          <w:sz w:val="24"/>
        </w:rPr>
        <w:t xml:space="preserve"> </w:t>
      </w:r>
      <w:r>
        <w:rPr>
          <w:i/>
          <w:sz w:val="24"/>
        </w:rPr>
        <w:t>животного</w:t>
      </w:r>
      <w:r>
        <w:rPr>
          <w:i/>
          <w:spacing w:val="40"/>
          <w:sz w:val="24"/>
        </w:rPr>
        <w:t xml:space="preserve"> </w:t>
      </w:r>
      <w:r>
        <w:rPr>
          <w:i/>
          <w:sz w:val="24"/>
        </w:rPr>
        <w:t>мира.</w:t>
      </w:r>
      <w:r>
        <w:rPr>
          <w:i/>
          <w:spacing w:val="40"/>
          <w:sz w:val="24"/>
        </w:rPr>
        <w:t xml:space="preserve"> </w:t>
      </w:r>
      <w:r>
        <w:rPr>
          <w:sz w:val="24"/>
        </w:rPr>
        <w:t>Позвоночные</w:t>
      </w:r>
      <w:r>
        <w:rPr>
          <w:spacing w:val="40"/>
          <w:sz w:val="24"/>
        </w:rPr>
        <w:t xml:space="preserve"> </w:t>
      </w:r>
      <w:r>
        <w:rPr>
          <w:sz w:val="24"/>
        </w:rPr>
        <w:t>и</w:t>
      </w:r>
      <w:r>
        <w:rPr>
          <w:spacing w:val="40"/>
          <w:sz w:val="24"/>
        </w:rPr>
        <w:t xml:space="preserve"> </w:t>
      </w:r>
      <w:r>
        <w:rPr>
          <w:sz w:val="24"/>
        </w:rPr>
        <w:t>беспозвоночные</w:t>
      </w:r>
      <w:r>
        <w:rPr>
          <w:spacing w:val="40"/>
          <w:sz w:val="24"/>
        </w:rPr>
        <w:t xml:space="preserve"> </w:t>
      </w:r>
      <w:r>
        <w:rPr>
          <w:sz w:val="24"/>
        </w:rPr>
        <w:t>животные.</w:t>
      </w:r>
      <w:r>
        <w:rPr>
          <w:spacing w:val="40"/>
          <w:sz w:val="24"/>
        </w:rPr>
        <w:t xml:space="preserve"> </w:t>
      </w:r>
      <w:r>
        <w:rPr>
          <w:sz w:val="24"/>
        </w:rPr>
        <w:t>Дикие</w:t>
      </w:r>
      <w:r>
        <w:rPr>
          <w:spacing w:val="40"/>
          <w:sz w:val="24"/>
        </w:rPr>
        <w:t xml:space="preserve"> </w:t>
      </w:r>
      <w:r>
        <w:rPr>
          <w:sz w:val="24"/>
        </w:rPr>
        <w:t>и</w:t>
      </w:r>
      <w:r>
        <w:rPr>
          <w:spacing w:val="80"/>
          <w:w w:val="150"/>
          <w:sz w:val="24"/>
        </w:rPr>
        <w:t xml:space="preserve"> </w:t>
      </w:r>
      <w:r>
        <w:rPr>
          <w:sz w:val="24"/>
        </w:rPr>
        <w:t>домашние животные.</w:t>
      </w:r>
    </w:p>
    <w:p w:rsidR="004A57EF" w:rsidRDefault="0000266E">
      <w:pPr>
        <w:pStyle w:val="a3"/>
        <w:ind w:right="802"/>
        <w:jc w:val="left"/>
      </w:pPr>
      <w:r>
        <w:rPr>
          <w:i/>
        </w:rPr>
        <w:t>Места</w:t>
      </w:r>
      <w:r>
        <w:rPr>
          <w:i/>
          <w:spacing w:val="40"/>
        </w:rPr>
        <w:t xml:space="preserve"> </w:t>
      </w:r>
      <w:r>
        <w:rPr>
          <w:i/>
        </w:rPr>
        <w:t>обитания</w:t>
      </w:r>
      <w:r>
        <w:rPr>
          <w:i/>
          <w:spacing w:val="40"/>
        </w:rPr>
        <w:t xml:space="preserve"> </w:t>
      </w:r>
      <w:r>
        <w:rPr>
          <w:i/>
        </w:rPr>
        <w:t>животных</w:t>
      </w:r>
      <w:r>
        <w:rPr>
          <w:i/>
          <w:spacing w:val="40"/>
        </w:rPr>
        <w:t xml:space="preserve"> </w:t>
      </w:r>
      <w:r>
        <w:t>и</w:t>
      </w:r>
      <w:r>
        <w:rPr>
          <w:spacing w:val="40"/>
        </w:rPr>
        <w:t xml:space="preserve"> </w:t>
      </w:r>
      <w:r>
        <w:t>приспособленность</w:t>
      </w:r>
      <w:r>
        <w:rPr>
          <w:spacing w:val="40"/>
        </w:rPr>
        <w:t xml:space="preserve"> </w:t>
      </w:r>
      <w:r>
        <w:t>их</w:t>
      </w:r>
      <w:r>
        <w:rPr>
          <w:spacing w:val="40"/>
        </w:rPr>
        <w:t xml:space="preserve"> </w:t>
      </w:r>
      <w:r>
        <w:t>к</w:t>
      </w:r>
      <w:r>
        <w:rPr>
          <w:spacing w:val="40"/>
        </w:rPr>
        <w:t xml:space="preserve"> </w:t>
      </w:r>
      <w:r>
        <w:t>условиям</w:t>
      </w:r>
      <w:r>
        <w:rPr>
          <w:spacing w:val="40"/>
        </w:rPr>
        <w:t xml:space="preserve"> </w:t>
      </w:r>
      <w:r>
        <w:t>жизни</w:t>
      </w:r>
      <w:r>
        <w:rPr>
          <w:spacing w:val="40"/>
        </w:rPr>
        <w:t xml:space="preserve"> </w:t>
      </w:r>
      <w:r>
        <w:t>(форма</w:t>
      </w:r>
      <w:r>
        <w:rPr>
          <w:spacing w:val="40"/>
        </w:rPr>
        <w:t xml:space="preserve"> </w:t>
      </w:r>
      <w:r>
        <w:t>тела, покров, способ передвижения, дыхание, окраска: защитная, предостерегающая).</w:t>
      </w:r>
    </w:p>
    <w:p w:rsidR="004A57EF" w:rsidRDefault="0000266E">
      <w:pPr>
        <w:ind w:left="322"/>
        <w:rPr>
          <w:sz w:val="24"/>
        </w:rPr>
      </w:pPr>
      <w:r>
        <w:rPr>
          <w:i/>
          <w:sz w:val="24"/>
        </w:rPr>
        <w:t>Значение</w:t>
      </w:r>
      <w:r>
        <w:rPr>
          <w:i/>
          <w:spacing w:val="-5"/>
          <w:sz w:val="24"/>
        </w:rPr>
        <w:t xml:space="preserve"> </w:t>
      </w:r>
      <w:r>
        <w:rPr>
          <w:i/>
          <w:sz w:val="24"/>
        </w:rPr>
        <w:t>животных</w:t>
      </w:r>
      <w:r>
        <w:rPr>
          <w:i/>
          <w:spacing w:val="-3"/>
          <w:sz w:val="24"/>
        </w:rPr>
        <w:t xml:space="preserve"> </w:t>
      </w:r>
      <w:r>
        <w:rPr>
          <w:i/>
          <w:sz w:val="24"/>
        </w:rPr>
        <w:t>и</w:t>
      </w:r>
      <w:r>
        <w:rPr>
          <w:i/>
          <w:spacing w:val="-2"/>
          <w:sz w:val="24"/>
        </w:rPr>
        <w:t xml:space="preserve"> </w:t>
      </w:r>
      <w:r>
        <w:rPr>
          <w:i/>
          <w:sz w:val="24"/>
        </w:rPr>
        <w:t>их</w:t>
      </w:r>
      <w:r>
        <w:rPr>
          <w:i/>
          <w:spacing w:val="-3"/>
          <w:sz w:val="24"/>
        </w:rPr>
        <w:t xml:space="preserve"> </w:t>
      </w:r>
      <w:r>
        <w:rPr>
          <w:i/>
          <w:sz w:val="24"/>
        </w:rPr>
        <w:t>охрана.</w:t>
      </w:r>
      <w:r>
        <w:rPr>
          <w:i/>
          <w:spacing w:val="-1"/>
          <w:sz w:val="24"/>
        </w:rPr>
        <w:t xml:space="preserve"> </w:t>
      </w:r>
      <w:r>
        <w:rPr>
          <w:sz w:val="24"/>
        </w:rPr>
        <w:t>Животные,</w:t>
      </w:r>
      <w:r>
        <w:rPr>
          <w:spacing w:val="-2"/>
          <w:sz w:val="24"/>
        </w:rPr>
        <w:t xml:space="preserve"> </w:t>
      </w:r>
      <w:r>
        <w:rPr>
          <w:sz w:val="24"/>
        </w:rPr>
        <w:t>занесенные</w:t>
      </w:r>
      <w:r>
        <w:rPr>
          <w:spacing w:val="-4"/>
          <w:sz w:val="24"/>
        </w:rPr>
        <w:t xml:space="preserve"> </w:t>
      </w:r>
      <w:r>
        <w:rPr>
          <w:sz w:val="24"/>
        </w:rPr>
        <w:t>в</w:t>
      </w:r>
      <w:r>
        <w:rPr>
          <w:spacing w:val="-3"/>
          <w:sz w:val="24"/>
        </w:rPr>
        <w:t xml:space="preserve"> </w:t>
      </w:r>
      <w:r>
        <w:rPr>
          <w:sz w:val="24"/>
        </w:rPr>
        <w:t>Красную</w:t>
      </w:r>
      <w:r>
        <w:rPr>
          <w:spacing w:val="-1"/>
          <w:sz w:val="24"/>
        </w:rPr>
        <w:t xml:space="preserve"> </w:t>
      </w:r>
      <w:r>
        <w:rPr>
          <w:spacing w:val="-2"/>
          <w:sz w:val="24"/>
        </w:rPr>
        <w:t>книгу.</w:t>
      </w:r>
    </w:p>
    <w:p w:rsidR="004A57EF" w:rsidRDefault="0000266E">
      <w:pPr>
        <w:pStyle w:val="1"/>
        <w:spacing w:before="2"/>
      </w:pPr>
      <w:r>
        <w:t>Беспозвоночные</w:t>
      </w:r>
      <w:r>
        <w:rPr>
          <w:spacing w:val="-2"/>
        </w:rPr>
        <w:t xml:space="preserve"> животные</w:t>
      </w:r>
    </w:p>
    <w:p w:rsidR="004A57EF" w:rsidRDefault="0000266E">
      <w:pPr>
        <w:pStyle w:val="a3"/>
        <w:jc w:val="left"/>
      </w:pPr>
      <w:r>
        <w:t>Общие</w:t>
      </w:r>
      <w:r>
        <w:rPr>
          <w:spacing w:val="80"/>
        </w:rPr>
        <w:t xml:space="preserve"> </w:t>
      </w:r>
      <w:r>
        <w:t>признаки</w:t>
      </w:r>
      <w:r>
        <w:rPr>
          <w:spacing w:val="80"/>
        </w:rPr>
        <w:t xml:space="preserve"> </w:t>
      </w:r>
      <w:r>
        <w:t>беспозвоночных</w:t>
      </w:r>
      <w:r>
        <w:rPr>
          <w:spacing w:val="80"/>
        </w:rPr>
        <w:t xml:space="preserve"> </w:t>
      </w:r>
      <w:r>
        <w:t>(отсутствие</w:t>
      </w:r>
      <w:r>
        <w:rPr>
          <w:spacing w:val="80"/>
        </w:rPr>
        <w:t xml:space="preserve"> </w:t>
      </w:r>
      <w:r>
        <w:t>позвоночника</w:t>
      </w:r>
      <w:r>
        <w:rPr>
          <w:spacing w:val="80"/>
        </w:rPr>
        <w:t xml:space="preserve"> </w:t>
      </w:r>
      <w:r>
        <w:t>и</w:t>
      </w:r>
      <w:r>
        <w:rPr>
          <w:spacing w:val="80"/>
        </w:rPr>
        <w:t xml:space="preserve"> </w:t>
      </w:r>
      <w:r>
        <w:t>внутреннего</w:t>
      </w:r>
      <w:r>
        <w:rPr>
          <w:spacing w:val="80"/>
        </w:rPr>
        <w:t xml:space="preserve"> </w:t>
      </w:r>
      <w:r>
        <w:t>скелета). Многообразие беспозвоночных; черви, медузы, раки, пауки, насекомые.</w:t>
      </w:r>
    </w:p>
    <w:p w:rsidR="004A57EF" w:rsidRDefault="0000266E">
      <w:pPr>
        <w:pStyle w:val="a3"/>
        <w:jc w:val="left"/>
      </w:pPr>
      <w:r>
        <w:t>Дождевой</w:t>
      </w:r>
      <w:r>
        <w:rPr>
          <w:spacing w:val="-8"/>
        </w:rPr>
        <w:t xml:space="preserve"> </w:t>
      </w:r>
      <w:r>
        <w:rPr>
          <w:spacing w:val="-2"/>
        </w:rPr>
        <w:t>червь.</w:t>
      </w:r>
    </w:p>
    <w:p w:rsidR="004A57EF" w:rsidRDefault="0000266E">
      <w:pPr>
        <w:pStyle w:val="a3"/>
        <w:jc w:val="left"/>
      </w:pPr>
      <w:r>
        <w:t>Внешний</w:t>
      </w:r>
      <w:r>
        <w:rPr>
          <w:spacing w:val="40"/>
        </w:rPr>
        <w:t xml:space="preserve"> </w:t>
      </w:r>
      <w:r>
        <w:t>вид</w:t>
      </w:r>
      <w:r>
        <w:rPr>
          <w:spacing w:val="40"/>
        </w:rPr>
        <w:t xml:space="preserve"> </w:t>
      </w:r>
      <w:r>
        <w:t>дождевого</w:t>
      </w:r>
      <w:r>
        <w:rPr>
          <w:spacing w:val="40"/>
        </w:rPr>
        <w:t xml:space="preserve"> </w:t>
      </w:r>
      <w:r>
        <w:t>червя,</w:t>
      </w:r>
      <w:r>
        <w:rPr>
          <w:spacing w:val="40"/>
        </w:rPr>
        <w:t xml:space="preserve"> </w:t>
      </w:r>
      <w:r>
        <w:t>образ</w:t>
      </w:r>
      <w:r>
        <w:rPr>
          <w:spacing w:val="40"/>
        </w:rPr>
        <w:t xml:space="preserve"> </w:t>
      </w:r>
      <w:r>
        <w:t>жизни,</w:t>
      </w:r>
      <w:r>
        <w:rPr>
          <w:spacing w:val="40"/>
        </w:rPr>
        <w:t xml:space="preserve"> </w:t>
      </w:r>
      <w:r>
        <w:t>питание,</w:t>
      </w:r>
      <w:r>
        <w:rPr>
          <w:spacing w:val="40"/>
        </w:rPr>
        <w:t xml:space="preserve"> </w:t>
      </w:r>
      <w:r>
        <w:t>особенности</w:t>
      </w:r>
      <w:r>
        <w:rPr>
          <w:spacing w:val="40"/>
        </w:rPr>
        <w:t xml:space="preserve"> </w:t>
      </w:r>
      <w:r>
        <w:t>дыхания,</w:t>
      </w:r>
      <w:r>
        <w:rPr>
          <w:spacing w:val="40"/>
        </w:rPr>
        <w:t xml:space="preserve"> </w:t>
      </w:r>
      <w:r>
        <w:t>способ</w:t>
      </w:r>
      <w:r>
        <w:rPr>
          <w:spacing w:val="80"/>
        </w:rPr>
        <w:t xml:space="preserve"> </w:t>
      </w:r>
      <w:r>
        <w:t>передвижения. Роль дождевого червя в почвообразовании.</w:t>
      </w:r>
    </w:p>
    <w:p w:rsidR="004A57EF" w:rsidRDefault="0000266E">
      <w:pPr>
        <w:ind w:left="322" w:right="4006"/>
        <w:rPr>
          <w:sz w:val="24"/>
        </w:rPr>
      </w:pPr>
      <w:r>
        <w:rPr>
          <w:i/>
          <w:sz w:val="24"/>
        </w:rPr>
        <w:t>Демонстрация</w:t>
      </w:r>
      <w:r>
        <w:rPr>
          <w:i/>
          <w:spacing w:val="-8"/>
          <w:sz w:val="24"/>
        </w:rPr>
        <w:t xml:space="preserve"> </w:t>
      </w:r>
      <w:r>
        <w:rPr>
          <w:sz w:val="24"/>
        </w:rPr>
        <w:t>живого</w:t>
      </w:r>
      <w:r>
        <w:rPr>
          <w:spacing w:val="-7"/>
          <w:sz w:val="24"/>
        </w:rPr>
        <w:t xml:space="preserve"> </w:t>
      </w:r>
      <w:r>
        <w:rPr>
          <w:sz w:val="24"/>
        </w:rPr>
        <w:t>объекта</w:t>
      </w:r>
      <w:r>
        <w:rPr>
          <w:spacing w:val="-7"/>
          <w:sz w:val="24"/>
        </w:rPr>
        <w:t xml:space="preserve"> </w:t>
      </w:r>
      <w:r>
        <w:rPr>
          <w:sz w:val="24"/>
        </w:rPr>
        <w:t>или</w:t>
      </w:r>
      <w:r>
        <w:rPr>
          <w:spacing w:val="-5"/>
          <w:sz w:val="24"/>
        </w:rPr>
        <w:t xml:space="preserve"> </w:t>
      </w:r>
      <w:r>
        <w:rPr>
          <w:sz w:val="24"/>
        </w:rPr>
        <w:t>влажного</w:t>
      </w:r>
      <w:r>
        <w:rPr>
          <w:spacing w:val="-8"/>
          <w:sz w:val="24"/>
        </w:rPr>
        <w:t xml:space="preserve"> </w:t>
      </w:r>
      <w:r>
        <w:rPr>
          <w:sz w:val="24"/>
        </w:rPr>
        <w:t xml:space="preserve">препарата. </w:t>
      </w:r>
      <w:r>
        <w:rPr>
          <w:spacing w:val="-2"/>
          <w:sz w:val="24"/>
        </w:rPr>
        <w:t>Насекомые.</w:t>
      </w:r>
    </w:p>
    <w:p w:rsidR="004A57EF" w:rsidRDefault="0000266E">
      <w:pPr>
        <w:pStyle w:val="a3"/>
        <w:jc w:val="left"/>
      </w:pPr>
      <w:r>
        <w:t>Многообразие насекомых (стрекозы, тараканы и др.). Различие по внешнему</w:t>
      </w:r>
      <w:r>
        <w:rPr>
          <w:spacing w:val="-1"/>
        </w:rPr>
        <w:t xml:space="preserve"> </w:t>
      </w:r>
      <w:r>
        <w:t>виду, местам обитания, питанию.</w:t>
      </w:r>
    </w:p>
    <w:p w:rsidR="004A57EF" w:rsidRDefault="0000266E">
      <w:pPr>
        <w:pStyle w:val="a3"/>
        <w:ind w:right="745"/>
      </w:pPr>
      <w:r>
        <w:rPr>
          <w:i/>
        </w:rPr>
        <w:t xml:space="preserve">Бабочки. </w:t>
      </w:r>
      <w:r>
        <w:t>Отличительные признаки. Размножение и развитие (яйца, гусеница, куколка). Характеристика на примере одной из бабочек. Павлиний глаз, траурница, адмирал и др.</w:t>
      </w:r>
      <w:r>
        <w:rPr>
          <w:spacing w:val="40"/>
        </w:rPr>
        <w:t xml:space="preserve"> </w:t>
      </w:r>
      <w:r>
        <w:t xml:space="preserve">Их значение. Яблонная плодожорка, бабочка-капустница. Наносимый вред. Меры борьбы. </w:t>
      </w:r>
      <w:r>
        <w:rPr>
          <w:i/>
        </w:rPr>
        <w:t xml:space="preserve">Тутовый шелкопряд. </w:t>
      </w:r>
      <w:r>
        <w:t xml:space="preserve">Внешний вид, образ жизни, питание, способ передвижения, польза, </w:t>
      </w:r>
      <w:r>
        <w:rPr>
          <w:spacing w:val="-2"/>
        </w:rPr>
        <w:t>разведение.</w:t>
      </w:r>
    </w:p>
    <w:p w:rsidR="004A57EF" w:rsidRDefault="0000266E">
      <w:pPr>
        <w:pStyle w:val="a3"/>
        <w:ind w:right="751"/>
      </w:pPr>
      <w:r>
        <w:rPr>
          <w:i/>
        </w:rPr>
        <w:t xml:space="preserve">Жуки. </w:t>
      </w:r>
      <w:r>
        <w:t>Отличительные признаки. Значение в природе. Размножение и развитие. Сравнительная характеристика (майский жук, колорадский жук, божья коровка или</w:t>
      </w:r>
      <w:r>
        <w:rPr>
          <w:spacing w:val="80"/>
        </w:rPr>
        <w:t xml:space="preserve"> </w:t>
      </w:r>
      <w:r>
        <w:t>другие —по выбору учителя).</w:t>
      </w:r>
    </w:p>
    <w:p w:rsidR="004A57EF" w:rsidRDefault="0000266E">
      <w:pPr>
        <w:pStyle w:val="a3"/>
        <w:ind w:right="748"/>
        <w:jc w:val="left"/>
      </w:pPr>
      <w:r>
        <w:rPr>
          <w:i/>
        </w:rPr>
        <w:t xml:space="preserve">Комнатная муха. </w:t>
      </w:r>
      <w:r>
        <w:t xml:space="preserve">Характерные особенности. Вред. Меры борьбы. Правила гигиены. </w:t>
      </w:r>
      <w:r>
        <w:rPr>
          <w:i/>
        </w:rPr>
        <w:t xml:space="preserve">Медоносная пчела. </w:t>
      </w:r>
      <w:r>
        <w:t>Внешнее строение. Жизнь пчелиной семьи (состав семьи). Разведение пчел</w:t>
      </w:r>
      <w:r>
        <w:rPr>
          <w:spacing w:val="40"/>
        </w:rPr>
        <w:t xml:space="preserve"> </w:t>
      </w:r>
      <w:r>
        <w:t>(пчеловодство).</w:t>
      </w:r>
      <w:r>
        <w:rPr>
          <w:spacing w:val="40"/>
        </w:rPr>
        <w:t xml:space="preserve"> </w:t>
      </w:r>
      <w:r>
        <w:t>Использование</w:t>
      </w:r>
      <w:r>
        <w:rPr>
          <w:spacing w:val="40"/>
        </w:rPr>
        <w:t xml:space="preserve"> </w:t>
      </w:r>
      <w:r>
        <w:t>продуктов</w:t>
      </w:r>
      <w:r>
        <w:rPr>
          <w:spacing w:val="40"/>
        </w:rPr>
        <w:t xml:space="preserve"> </w:t>
      </w:r>
      <w:r>
        <w:t>пчеловодства</w:t>
      </w:r>
      <w:r>
        <w:rPr>
          <w:spacing w:val="40"/>
        </w:rPr>
        <w:t xml:space="preserve"> </w:t>
      </w:r>
      <w:r>
        <w:t>(целебные</w:t>
      </w:r>
      <w:r>
        <w:rPr>
          <w:spacing w:val="40"/>
        </w:rPr>
        <w:t xml:space="preserve"> </w:t>
      </w:r>
      <w:r>
        <w:t>свойства</w:t>
      </w:r>
      <w:r>
        <w:rPr>
          <w:spacing w:val="40"/>
        </w:rPr>
        <w:t xml:space="preserve"> </w:t>
      </w:r>
      <w:r>
        <w:t>меда, пыльцы, прополиса).</w:t>
      </w:r>
    </w:p>
    <w:p w:rsidR="004A57EF" w:rsidRDefault="0000266E">
      <w:pPr>
        <w:pStyle w:val="a3"/>
        <w:ind w:right="802"/>
        <w:jc w:val="left"/>
      </w:pPr>
      <w:r>
        <w:rPr>
          <w:i/>
        </w:rPr>
        <w:t>Муравьи</w:t>
      </w:r>
      <w:r>
        <w:rPr>
          <w:i/>
          <w:spacing w:val="40"/>
        </w:rPr>
        <w:t xml:space="preserve"> </w:t>
      </w:r>
      <w:r>
        <w:rPr>
          <w:i/>
        </w:rPr>
        <w:t>-</w:t>
      </w:r>
      <w:r>
        <w:rPr>
          <w:i/>
          <w:spacing w:val="40"/>
        </w:rPr>
        <w:t xml:space="preserve"> </w:t>
      </w:r>
      <w:r>
        <w:t>санитары</w:t>
      </w:r>
      <w:r>
        <w:rPr>
          <w:spacing w:val="40"/>
        </w:rPr>
        <w:t xml:space="preserve"> </w:t>
      </w:r>
      <w:r>
        <w:t>леса.</w:t>
      </w:r>
      <w:r>
        <w:rPr>
          <w:spacing w:val="72"/>
        </w:rPr>
        <w:t xml:space="preserve"> </w:t>
      </w:r>
      <w:r>
        <w:t>Внешний</w:t>
      </w:r>
      <w:r>
        <w:rPr>
          <w:spacing w:val="40"/>
        </w:rPr>
        <w:t xml:space="preserve"> </w:t>
      </w:r>
      <w:r>
        <w:t>вид.</w:t>
      </w:r>
      <w:r>
        <w:rPr>
          <w:spacing w:val="40"/>
        </w:rPr>
        <w:t xml:space="preserve"> </w:t>
      </w:r>
      <w:r>
        <w:t>Состав</w:t>
      </w:r>
      <w:r>
        <w:rPr>
          <w:spacing w:val="40"/>
        </w:rPr>
        <w:t xml:space="preserve"> </w:t>
      </w:r>
      <w:r>
        <w:t>семьи.</w:t>
      </w:r>
      <w:r>
        <w:rPr>
          <w:spacing w:val="40"/>
        </w:rPr>
        <w:t xml:space="preserve"> </w:t>
      </w:r>
      <w:r>
        <w:t>Особенности</w:t>
      </w:r>
      <w:r>
        <w:rPr>
          <w:spacing w:val="40"/>
        </w:rPr>
        <w:t xml:space="preserve"> </w:t>
      </w:r>
      <w:r>
        <w:t>жизни.</w:t>
      </w:r>
      <w:r>
        <w:rPr>
          <w:spacing w:val="40"/>
        </w:rPr>
        <w:t xml:space="preserve"> </w:t>
      </w:r>
      <w:r>
        <w:t>Польза.</w:t>
      </w:r>
      <w:r>
        <w:rPr>
          <w:spacing w:val="80"/>
        </w:rPr>
        <w:t xml:space="preserve"> </w:t>
      </w:r>
      <w:r>
        <w:t>Правила поведения в лесу. Охрана муравейников.</w:t>
      </w:r>
    </w:p>
    <w:p w:rsidR="004A57EF" w:rsidRDefault="0000266E">
      <w:pPr>
        <w:pStyle w:val="a3"/>
        <w:tabs>
          <w:tab w:val="left" w:pos="2259"/>
          <w:tab w:val="left" w:pos="3364"/>
          <w:tab w:val="left" w:pos="4957"/>
          <w:tab w:val="left" w:pos="6456"/>
          <w:tab w:val="left" w:pos="7993"/>
          <w:tab w:val="left" w:pos="8529"/>
        </w:tabs>
        <w:ind w:right="744"/>
        <w:jc w:val="left"/>
      </w:pPr>
      <w:r>
        <w:rPr>
          <w:i/>
          <w:spacing w:val="-2"/>
        </w:rPr>
        <w:t>Демонстрация</w:t>
      </w:r>
      <w:r>
        <w:rPr>
          <w:i/>
        </w:rPr>
        <w:tab/>
      </w:r>
      <w:r>
        <w:rPr>
          <w:spacing w:val="-2"/>
        </w:rPr>
        <w:t>живых</w:t>
      </w:r>
      <w:r>
        <w:tab/>
      </w:r>
      <w:r>
        <w:rPr>
          <w:spacing w:val="-2"/>
        </w:rPr>
        <w:t>насекомых,</w:t>
      </w:r>
      <w:r>
        <w:tab/>
      </w:r>
      <w:r>
        <w:rPr>
          <w:spacing w:val="-2"/>
        </w:rPr>
        <w:t>коллекций</w:t>
      </w:r>
      <w:r>
        <w:tab/>
      </w:r>
      <w:r>
        <w:rPr>
          <w:spacing w:val="-2"/>
        </w:rPr>
        <w:t>насекомых</w:t>
      </w:r>
      <w:r>
        <w:tab/>
      </w:r>
      <w:r>
        <w:rPr>
          <w:spacing w:val="-10"/>
        </w:rPr>
        <w:t>–</w:t>
      </w:r>
      <w:r>
        <w:tab/>
      </w:r>
      <w:r>
        <w:rPr>
          <w:spacing w:val="-2"/>
        </w:rPr>
        <w:t xml:space="preserve">вредителей </w:t>
      </w:r>
      <w:r>
        <w:t>сельскохозяйственных растений, показ видеофильмов.</w:t>
      </w:r>
    </w:p>
    <w:p w:rsidR="004A57EF" w:rsidRDefault="0000266E">
      <w:pPr>
        <w:ind w:left="322"/>
        <w:rPr>
          <w:sz w:val="24"/>
        </w:rPr>
      </w:pPr>
      <w:r>
        <w:rPr>
          <w:i/>
          <w:sz w:val="24"/>
        </w:rPr>
        <w:t>Практическая</w:t>
      </w:r>
      <w:r>
        <w:rPr>
          <w:i/>
          <w:spacing w:val="-4"/>
          <w:sz w:val="24"/>
        </w:rPr>
        <w:t xml:space="preserve"> </w:t>
      </w:r>
      <w:r>
        <w:rPr>
          <w:i/>
          <w:sz w:val="24"/>
        </w:rPr>
        <w:t>работа.</w:t>
      </w:r>
      <w:r>
        <w:rPr>
          <w:i/>
          <w:spacing w:val="-2"/>
          <w:sz w:val="24"/>
        </w:rPr>
        <w:t xml:space="preserve"> </w:t>
      </w:r>
      <w:r>
        <w:rPr>
          <w:sz w:val="24"/>
        </w:rPr>
        <w:t>Зарисовка</w:t>
      </w:r>
      <w:r>
        <w:rPr>
          <w:spacing w:val="-3"/>
          <w:sz w:val="24"/>
        </w:rPr>
        <w:t xml:space="preserve"> </w:t>
      </w:r>
      <w:r>
        <w:rPr>
          <w:sz w:val="24"/>
        </w:rPr>
        <w:t>насекомых</w:t>
      </w:r>
      <w:r>
        <w:rPr>
          <w:spacing w:val="-3"/>
          <w:sz w:val="24"/>
        </w:rPr>
        <w:t xml:space="preserve"> </w:t>
      </w:r>
      <w:r>
        <w:rPr>
          <w:sz w:val="24"/>
        </w:rPr>
        <w:t>в</w:t>
      </w:r>
      <w:r>
        <w:rPr>
          <w:spacing w:val="-2"/>
          <w:sz w:val="24"/>
        </w:rPr>
        <w:t xml:space="preserve"> тетрадях.</w:t>
      </w:r>
    </w:p>
    <w:p w:rsidR="004A57EF" w:rsidRDefault="0000266E">
      <w:pPr>
        <w:ind w:left="322"/>
        <w:rPr>
          <w:sz w:val="24"/>
        </w:rPr>
      </w:pPr>
      <w:r>
        <w:rPr>
          <w:i/>
          <w:sz w:val="24"/>
        </w:rPr>
        <w:t>Экскурсия</w:t>
      </w:r>
      <w:r>
        <w:rPr>
          <w:i/>
          <w:spacing w:val="-1"/>
          <w:sz w:val="24"/>
        </w:rPr>
        <w:t xml:space="preserve"> </w:t>
      </w:r>
      <w:r>
        <w:rPr>
          <w:sz w:val="24"/>
        </w:rPr>
        <w:t>в</w:t>
      </w:r>
      <w:r>
        <w:rPr>
          <w:spacing w:val="-1"/>
          <w:sz w:val="24"/>
        </w:rPr>
        <w:t xml:space="preserve"> </w:t>
      </w:r>
      <w:r>
        <w:rPr>
          <w:sz w:val="24"/>
        </w:rPr>
        <w:t>природу</w:t>
      </w:r>
      <w:r>
        <w:rPr>
          <w:spacing w:val="-5"/>
          <w:sz w:val="24"/>
        </w:rPr>
        <w:t xml:space="preserve"> </w:t>
      </w:r>
      <w:r>
        <w:rPr>
          <w:sz w:val="24"/>
        </w:rPr>
        <w:t>для наблюдения</w:t>
      </w:r>
      <w:r>
        <w:rPr>
          <w:spacing w:val="-3"/>
          <w:sz w:val="24"/>
        </w:rPr>
        <w:t xml:space="preserve"> </w:t>
      </w:r>
      <w:r>
        <w:rPr>
          <w:sz w:val="24"/>
        </w:rPr>
        <w:t xml:space="preserve">за </w:t>
      </w:r>
      <w:r>
        <w:rPr>
          <w:spacing w:val="-2"/>
          <w:sz w:val="24"/>
        </w:rPr>
        <w:t>насекомыми.</w:t>
      </w:r>
    </w:p>
    <w:p w:rsidR="004A57EF" w:rsidRDefault="0000266E">
      <w:pPr>
        <w:pStyle w:val="1"/>
        <w:spacing w:before="4"/>
      </w:pPr>
      <w:r>
        <w:t xml:space="preserve">Позвоночные </w:t>
      </w:r>
      <w:r>
        <w:rPr>
          <w:spacing w:val="-2"/>
        </w:rPr>
        <w:t>животные</w:t>
      </w:r>
    </w:p>
    <w:p w:rsidR="004A57EF" w:rsidRDefault="0000266E">
      <w:pPr>
        <w:pStyle w:val="a3"/>
        <w:tabs>
          <w:tab w:val="left" w:pos="2329"/>
          <w:tab w:val="left" w:pos="3842"/>
          <w:tab w:val="left" w:pos="4871"/>
          <w:tab w:val="left" w:pos="6687"/>
          <w:tab w:val="left" w:pos="8966"/>
        </w:tabs>
        <w:ind w:right="750"/>
        <w:jc w:val="left"/>
      </w:pPr>
      <w:r>
        <w:t xml:space="preserve">Общие признаки позвоночных животных. Наличие позвоночника и внутреннего скелета. </w:t>
      </w:r>
      <w:r>
        <w:rPr>
          <w:spacing w:val="-2"/>
        </w:rPr>
        <w:t>Классификация</w:t>
      </w:r>
      <w:r>
        <w:tab/>
      </w:r>
      <w:r>
        <w:rPr>
          <w:spacing w:val="-2"/>
        </w:rPr>
        <w:t>животных:</w:t>
      </w:r>
      <w:r>
        <w:tab/>
      </w:r>
      <w:r>
        <w:rPr>
          <w:spacing w:val="-2"/>
        </w:rPr>
        <w:t>рыбы,</w:t>
      </w:r>
      <w:r>
        <w:tab/>
      </w:r>
      <w:r>
        <w:rPr>
          <w:spacing w:val="-2"/>
        </w:rPr>
        <w:t>земноводные,</w:t>
      </w:r>
      <w:r>
        <w:tab/>
      </w:r>
      <w:r>
        <w:rPr>
          <w:spacing w:val="-2"/>
        </w:rPr>
        <w:t>пресмыкающиеся,</w:t>
      </w:r>
      <w:r>
        <w:tab/>
      </w:r>
      <w:r>
        <w:rPr>
          <w:spacing w:val="-2"/>
        </w:rPr>
        <w:t>птицы, млекопитающие.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rPr>
          <w:spacing w:val="-4"/>
        </w:rPr>
        <w:lastRenderedPageBreak/>
        <w:t>Рыбы</w:t>
      </w:r>
    </w:p>
    <w:p w:rsidR="004A57EF" w:rsidRDefault="0000266E">
      <w:pPr>
        <w:pStyle w:val="a3"/>
        <w:jc w:val="left"/>
      </w:pPr>
      <w:r>
        <w:t>Общие</w:t>
      </w:r>
      <w:r>
        <w:rPr>
          <w:spacing w:val="-3"/>
        </w:rPr>
        <w:t xml:space="preserve"> </w:t>
      </w:r>
      <w:r>
        <w:t>признаки</w:t>
      </w:r>
      <w:r>
        <w:rPr>
          <w:spacing w:val="-2"/>
        </w:rPr>
        <w:t xml:space="preserve"> </w:t>
      </w:r>
      <w:r>
        <w:t>рыб.</w:t>
      </w:r>
      <w:r>
        <w:rPr>
          <w:spacing w:val="-5"/>
        </w:rPr>
        <w:t xml:space="preserve"> </w:t>
      </w:r>
      <w:r>
        <w:t>Среда</w:t>
      </w:r>
      <w:r>
        <w:rPr>
          <w:spacing w:val="-2"/>
        </w:rPr>
        <w:t xml:space="preserve"> обитания.</w:t>
      </w:r>
    </w:p>
    <w:p w:rsidR="004A57EF" w:rsidRDefault="0000266E">
      <w:pPr>
        <w:ind w:left="322"/>
        <w:rPr>
          <w:sz w:val="24"/>
        </w:rPr>
      </w:pPr>
      <w:r>
        <w:rPr>
          <w:i/>
          <w:sz w:val="24"/>
        </w:rPr>
        <w:t>Речные</w:t>
      </w:r>
      <w:r>
        <w:rPr>
          <w:i/>
          <w:spacing w:val="-4"/>
          <w:sz w:val="24"/>
        </w:rPr>
        <w:t xml:space="preserve"> </w:t>
      </w:r>
      <w:r>
        <w:rPr>
          <w:i/>
          <w:sz w:val="24"/>
        </w:rPr>
        <w:t>рыбы</w:t>
      </w:r>
      <w:r>
        <w:rPr>
          <w:i/>
          <w:spacing w:val="-2"/>
          <w:sz w:val="24"/>
        </w:rPr>
        <w:t xml:space="preserve"> </w:t>
      </w:r>
      <w:r>
        <w:rPr>
          <w:sz w:val="24"/>
        </w:rPr>
        <w:t>(пресноводные):</w:t>
      </w:r>
      <w:r>
        <w:rPr>
          <w:spacing w:val="-3"/>
          <w:sz w:val="24"/>
        </w:rPr>
        <w:t xml:space="preserve"> </w:t>
      </w:r>
      <w:r>
        <w:rPr>
          <w:sz w:val="24"/>
        </w:rPr>
        <w:t>окунь,</w:t>
      </w:r>
      <w:r>
        <w:rPr>
          <w:spacing w:val="-3"/>
          <w:sz w:val="24"/>
        </w:rPr>
        <w:t xml:space="preserve"> </w:t>
      </w:r>
      <w:r>
        <w:rPr>
          <w:sz w:val="24"/>
        </w:rPr>
        <w:t>щука,</w:t>
      </w:r>
      <w:r>
        <w:rPr>
          <w:spacing w:val="-3"/>
          <w:sz w:val="24"/>
        </w:rPr>
        <w:t xml:space="preserve"> </w:t>
      </w:r>
      <w:r>
        <w:rPr>
          <w:spacing w:val="-2"/>
          <w:sz w:val="24"/>
        </w:rPr>
        <w:t>карп.</w:t>
      </w:r>
    </w:p>
    <w:p w:rsidR="004A57EF" w:rsidRDefault="0000266E">
      <w:pPr>
        <w:pStyle w:val="a3"/>
        <w:jc w:val="left"/>
      </w:pPr>
      <w:r>
        <w:rPr>
          <w:i/>
        </w:rPr>
        <w:t>Морские</w:t>
      </w:r>
      <w:r>
        <w:rPr>
          <w:i/>
          <w:spacing w:val="-4"/>
        </w:rPr>
        <w:t xml:space="preserve"> </w:t>
      </w:r>
      <w:r>
        <w:rPr>
          <w:i/>
        </w:rPr>
        <w:t>рыбы:</w:t>
      </w:r>
      <w:r>
        <w:rPr>
          <w:i/>
          <w:spacing w:val="-3"/>
        </w:rPr>
        <w:t xml:space="preserve"> </w:t>
      </w:r>
      <w:r>
        <w:t>треска,</w:t>
      </w:r>
      <w:r>
        <w:rPr>
          <w:spacing w:val="1"/>
        </w:rPr>
        <w:t xml:space="preserve"> </w:t>
      </w:r>
      <w:r>
        <w:t>сельдь</w:t>
      </w:r>
      <w:r>
        <w:rPr>
          <w:spacing w:val="-1"/>
        </w:rPr>
        <w:t xml:space="preserve"> </w:t>
      </w:r>
      <w:r>
        <w:t>или другие,</w:t>
      </w:r>
      <w:r>
        <w:rPr>
          <w:spacing w:val="-2"/>
        </w:rPr>
        <w:t xml:space="preserve"> </w:t>
      </w:r>
      <w:r>
        <w:t>обитающие</w:t>
      </w:r>
      <w:r>
        <w:rPr>
          <w:spacing w:val="-2"/>
        </w:rPr>
        <w:t xml:space="preserve"> </w:t>
      </w:r>
      <w:r>
        <w:t>в</w:t>
      </w:r>
      <w:r>
        <w:rPr>
          <w:spacing w:val="-3"/>
        </w:rPr>
        <w:t xml:space="preserve"> </w:t>
      </w:r>
      <w:r>
        <w:t>данной</w:t>
      </w:r>
      <w:r>
        <w:rPr>
          <w:spacing w:val="-1"/>
        </w:rPr>
        <w:t xml:space="preserve"> </w:t>
      </w:r>
      <w:r>
        <w:rPr>
          <w:spacing w:val="-2"/>
        </w:rPr>
        <w:t>местности.</w:t>
      </w:r>
    </w:p>
    <w:p w:rsidR="004A57EF" w:rsidRDefault="0000266E">
      <w:pPr>
        <w:pStyle w:val="a3"/>
        <w:ind w:right="744"/>
      </w:pPr>
      <w:r>
        <w:t>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4A57EF" w:rsidRDefault="0000266E">
      <w:pPr>
        <w:ind w:left="322"/>
        <w:jc w:val="both"/>
        <w:rPr>
          <w:sz w:val="24"/>
        </w:rPr>
      </w:pPr>
      <w:r>
        <w:rPr>
          <w:i/>
          <w:sz w:val="24"/>
        </w:rPr>
        <w:t>Домашний</w:t>
      </w:r>
      <w:r>
        <w:rPr>
          <w:i/>
          <w:spacing w:val="-4"/>
          <w:sz w:val="24"/>
        </w:rPr>
        <w:t xml:space="preserve"> </w:t>
      </w:r>
      <w:r>
        <w:rPr>
          <w:i/>
          <w:sz w:val="24"/>
        </w:rPr>
        <w:t>аквариум.</w:t>
      </w:r>
      <w:r>
        <w:rPr>
          <w:i/>
          <w:spacing w:val="-1"/>
          <w:sz w:val="24"/>
        </w:rPr>
        <w:t xml:space="preserve"> </w:t>
      </w:r>
      <w:r>
        <w:rPr>
          <w:sz w:val="24"/>
        </w:rPr>
        <w:t>Виды</w:t>
      </w:r>
      <w:r>
        <w:rPr>
          <w:spacing w:val="-1"/>
          <w:sz w:val="24"/>
        </w:rPr>
        <w:t xml:space="preserve"> </w:t>
      </w:r>
      <w:r>
        <w:rPr>
          <w:sz w:val="24"/>
        </w:rPr>
        <w:t>аквариумных</w:t>
      </w:r>
      <w:r>
        <w:rPr>
          <w:spacing w:val="-1"/>
          <w:sz w:val="24"/>
        </w:rPr>
        <w:t xml:space="preserve"> </w:t>
      </w:r>
      <w:r>
        <w:rPr>
          <w:sz w:val="24"/>
        </w:rPr>
        <w:t>рыб.</w:t>
      </w:r>
      <w:r>
        <w:rPr>
          <w:spacing w:val="-1"/>
          <w:sz w:val="24"/>
        </w:rPr>
        <w:t xml:space="preserve"> </w:t>
      </w:r>
      <w:r>
        <w:rPr>
          <w:sz w:val="24"/>
        </w:rPr>
        <w:t>Среда</w:t>
      </w:r>
      <w:r>
        <w:rPr>
          <w:spacing w:val="-4"/>
          <w:sz w:val="24"/>
        </w:rPr>
        <w:t xml:space="preserve"> </w:t>
      </w:r>
      <w:r>
        <w:rPr>
          <w:sz w:val="24"/>
        </w:rPr>
        <w:t>обитания</w:t>
      </w:r>
      <w:r>
        <w:rPr>
          <w:spacing w:val="-1"/>
          <w:sz w:val="24"/>
        </w:rPr>
        <w:t xml:space="preserve"> </w:t>
      </w:r>
      <w:r>
        <w:rPr>
          <w:spacing w:val="-2"/>
          <w:sz w:val="24"/>
        </w:rPr>
        <w:t>(освещение,</w:t>
      </w:r>
    </w:p>
    <w:p w:rsidR="004A57EF" w:rsidRDefault="0000266E">
      <w:pPr>
        <w:pStyle w:val="a3"/>
        <w:ind w:right="752"/>
      </w:pPr>
      <w:r>
        <w:t>температура воды). Особенности размножения (живородящие). Питание. Кормление</w:t>
      </w:r>
      <w:r>
        <w:rPr>
          <w:spacing w:val="40"/>
        </w:rPr>
        <w:t xml:space="preserve"> </w:t>
      </w:r>
      <w:r>
        <w:t>(виды корма), уход.</w:t>
      </w:r>
    </w:p>
    <w:p w:rsidR="004A57EF" w:rsidRDefault="0000266E">
      <w:pPr>
        <w:ind w:left="322"/>
        <w:jc w:val="both"/>
        <w:rPr>
          <w:sz w:val="24"/>
        </w:rPr>
      </w:pPr>
      <w:r>
        <w:rPr>
          <w:i/>
          <w:sz w:val="24"/>
        </w:rPr>
        <w:t>Демонстрация</w:t>
      </w:r>
      <w:r>
        <w:rPr>
          <w:i/>
          <w:spacing w:val="-5"/>
          <w:sz w:val="24"/>
        </w:rPr>
        <w:t xml:space="preserve"> </w:t>
      </w:r>
      <w:r>
        <w:rPr>
          <w:sz w:val="24"/>
        </w:rPr>
        <w:t>живых рыб</w:t>
      </w:r>
      <w:r>
        <w:rPr>
          <w:spacing w:val="-2"/>
          <w:sz w:val="24"/>
        </w:rPr>
        <w:t xml:space="preserve"> </w:t>
      </w:r>
      <w:r>
        <w:rPr>
          <w:sz w:val="24"/>
        </w:rPr>
        <w:t>и</w:t>
      </w:r>
      <w:r>
        <w:rPr>
          <w:spacing w:val="-2"/>
          <w:sz w:val="24"/>
        </w:rPr>
        <w:t xml:space="preserve"> </w:t>
      </w:r>
      <w:r>
        <w:rPr>
          <w:sz w:val="24"/>
        </w:rPr>
        <w:t>наблюдение</w:t>
      </w:r>
      <w:r>
        <w:rPr>
          <w:spacing w:val="-3"/>
          <w:sz w:val="24"/>
        </w:rPr>
        <w:t xml:space="preserve"> </w:t>
      </w:r>
      <w:r>
        <w:rPr>
          <w:sz w:val="24"/>
        </w:rPr>
        <w:t>за</w:t>
      </w:r>
      <w:r>
        <w:rPr>
          <w:spacing w:val="-3"/>
          <w:sz w:val="24"/>
        </w:rPr>
        <w:t xml:space="preserve"> </w:t>
      </w:r>
      <w:r>
        <w:rPr>
          <w:spacing w:val="-2"/>
          <w:sz w:val="24"/>
        </w:rPr>
        <w:t>ними.</w:t>
      </w:r>
    </w:p>
    <w:p w:rsidR="004A57EF" w:rsidRDefault="0000266E">
      <w:pPr>
        <w:pStyle w:val="a3"/>
        <w:ind w:right="754"/>
      </w:pPr>
      <w:r>
        <w:rPr>
          <w:i/>
        </w:rPr>
        <w:t xml:space="preserve">Экскурсия </w:t>
      </w:r>
      <w:r>
        <w:t xml:space="preserve">к водоему для наблюдений за рыбной ловлей (в зависимости от местных </w:t>
      </w:r>
      <w:r>
        <w:rPr>
          <w:spacing w:val="-2"/>
        </w:rPr>
        <w:t>условий).</w:t>
      </w:r>
    </w:p>
    <w:p w:rsidR="004A57EF" w:rsidRDefault="0000266E">
      <w:pPr>
        <w:pStyle w:val="a3"/>
        <w:jc w:val="left"/>
      </w:pPr>
      <w:r>
        <w:rPr>
          <w:spacing w:val="-2"/>
        </w:rPr>
        <w:t>Земноводные</w:t>
      </w:r>
    </w:p>
    <w:p w:rsidR="004A57EF" w:rsidRDefault="0000266E">
      <w:pPr>
        <w:pStyle w:val="a3"/>
        <w:jc w:val="left"/>
      </w:pPr>
      <w:r>
        <w:t>Общие</w:t>
      </w:r>
      <w:r>
        <w:rPr>
          <w:spacing w:val="-5"/>
        </w:rPr>
        <w:t xml:space="preserve"> </w:t>
      </w:r>
      <w:r>
        <w:t>признаки</w:t>
      </w:r>
      <w:r>
        <w:rPr>
          <w:spacing w:val="-4"/>
        </w:rPr>
        <w:t xml:space="preserve"> </w:t>
      </w:r>
      <w:r>
        <w:rPr>
          <w:spacing w:val="-2"/>
        </w:rPr>
        <w:t>земноводных.</w:t>
      </w:r>
    </w:p>
    <w:p w:rsidR="004A57EF" w:rsidRDefault="0000266E">
      <w:pPr>
        <w:pStyle w:val="a3"/>
        <w:spacing w:before="1"/>
        <w:ind w:right="802"/>
        <w:jc w:val="left"/>
      </w:pPr>
      <w:r>
        <w:rPr>
          <w:i/>
        </w:rPr>
        <w:t>Лягушка.</w:t>
      </w:r>
      <w:r>
        <w:rPr>
          <w:i/>
          <w:spacing w:val="80"/>
        </w:rPr>
        <w:t xml:space="preserve"> </w:t>
      </w:r>
      <w:r>
        <w:t>Место</w:t>
      </w:r>
      <w:r>
        <w:rPr>
          <w:spacing w:val="80"/>
        </w:rPr>
        <w:t xml:space="preserve"> </w:t>
      </w:r>
      <w:r>
        <w:t>обитания,</w:t>
      </w:r>
      <w:r>
        <w:rPr>
          <w:spacing w:val="80"/>
        </w:rPr>
        <w:t xml:space="preserve"> </w:t>
      </w:r>
      <w:r>
        <w:t>образ</w:t>
      </w:r>
      <w:r>
        <w:rPr>
          <w:spacing w:val="80"/>
        </w:rPr>
        <w:t xml:space="preserve"> </w:t>
      </w:r>
      <w:r>
        <w:t>жизни.</w:t>
      </w:r>
      <w:r>
        <w:rPr>
          <w:spacing w:val="80"/>
        </w:rPr>
        <w:t xml:space="preserve"> </w:t>
      </w:r>
      <w:r>
        <w:t>Внешнее</w:t>
      </w:r>
      <w:r>
        <w:rPr>
          <w:spacing w:val="80"/>
        </w:rPr>
        <w:t xml:space="preserve"> </w:t>
      </w:r>
      <w:r>
        <w:t>строение,</w:t>
      </w:r>
      <w:r>
        <w:rPr>
          <w:spacing w:val="80"/>
        </w:rPr>
        <w:t xml:space="preserve"> </w:t>
      </w:r>
      <w:r>
        <w:t>способ</w:t>
      </w:r>
      <w:r>
        <w:rPr>
          <w:spacing w:val="80"/>
        </w:rPr>
        <w:t xml:space="preserve"> </w:t>
      </w:r>
      <w:r>
        <w:t>передвижения. Питание, дыхание, размножение (цикл развития).</w:t>
      </w:r>
    </w:p>
    <w:p w:rsidR="004A57EF" w:rsidRDefault="0000266E">
      <w:pPr>
        <w:pStyle w:val="a3"/>
        <w:jc w:val="left"/>
      </w:pPr>
      <w:r>
        <w:t>Знакомство</w:t>
      </w:r>
      <w:r>
        <w:rPr>
          <w:spacing w:val="80"/>
        </w:rPr>
        <w:t xml:space="preserve"> </w:t>
      </w:r>
      <w:r>
        <w:t>с</w:t>
      </w:r>
      <w:r>
        <w:rPr>
          <w:spacing w:val="80"/>
        </w:rPr>
        <w:t xml:space="preserve"> </w:t>
      </w:r>
      <w:r>
        <w:t>многообразием</w:t>
      </w:r>
      <w:r>
        <w:rPr>
          <w:spacing w:val="80"/>
        </w:rPr>
        <w:t xml:space="preserve"> </w:t>
      </w:r>
      <w:r>
        <w:t>земноводных</w:t>
      </w:r>
      <w:r>
        <w:rPr>
          <w:spacing w:val="80"/>
        </w:rPr>
        <w:t xml:space="preserve"> </w:t>
      </w:r>
      <w:r>
        <w:t>(жаба,</w:t>
      </w:r>
      <w:r>
        <w:rPr>
          <w:spacing w:val="80"/>
        </w:rPr>
        <w:t xml:space="preserve"> </w:t>
      </w:r>
      <w:r>
        <w:t>тритон,</w:t>
      </w:r>
      <w:r>
        <w:rPr>
          <w:spacing w:val="80"/>
        </w:rPr>
        <w:t xml:space="preserve"> </w:t>
      </w:r>
      <w:r>
        <w:t>саламандра).</w:t>
      </w:r>
      <w:r>
        <w:rPr>
          <w:spacing w:val="80"/>
        </w:rPr>
        <w:t xml:space="preserve"> </w:t>
      </w:r>
      <w:r>
        <w:t>Особенности внешнего вида и образа жизни. Значение в природе.</w:t>
      </w:r>
    </w:p>
    <w:p w:rsidR="004A57EF" w:rsidRDefault="0000266E">
      <w:pPr>
        <w:pStyle w:val="a3"/>
        <w:ind w:right="4588"/>
        <w:jc w:val="left"/>
      </w:pPr>
      <w:r>
        <w:t>Черты</w:t>
      </w:r>
      <w:r>
        <w:rPr>
          <w:spacing w:val="-6"/>
        </w:rPr>
        <w:t xml:space="preserve"> </w:t>
      </w:r>
      <w:r>
        <w:t>сходства</w:t>
      </w:r>
      <w:r>
        <w:rPr>
          <w:spacing w:val="-7"/>
        </w:rPr>
        <w:t xml:space="preserve"> </w:t>
      </w:r>
      <w:r>
        <w:t>и</w:t>
      </w:r>
      <w:r>
        <w:rPr>
          <w:spacing w:val="-6"/>
        </w:rPr>
        <w:t xml:space="preserve"> </w:t>
      </w:r>
      <w:r>
        <w:t>различия</w:t>
      </w:r>
      <w:r>
        <w:rPr>
          <w:spacing w:val="-6"/>
        </w:rPr>
        <w:t xml:space="preserve"> </w:t>
      </w:r>
      <w:r>
        <w:t>земноводных</w:t>
      </w:r>
      <w:r>
        <w:rPr>
          <w:spacing w:val="-4"/>
        </w:rPr>
        <w:t xml:space="preserve"> </w:t>
      </w:r>
      <w:r>
        <w:t>и</w:t>
      </w:r>
      <w:r>
        <w:rPr>
          <w:spacing w:val="-6"/>
        </w:rPr>
        <w:t xml:space="preserve"> </w:t>
      </w:r>
      <w:r>
        <w:t>рыб. Польза земноводных и их охрана.</w:t>
      </w:r>
    </w:p>
    <w:p w:rsidR="004A57EF" w:rsidRDefault="0000266E">
      <w:pPr>
        <w:ind w:left="322"/>
        <w:rPr>
          <w:sz w:val="24"/>
        </w:rPr>
      </w:pPr>
      <w:r>
        <w:rPr>
          <w:i/>
          <w:sz w:val="24"/>
        </w:rPr>
        <w:t>Демонстрация</w:t>
      </w:r>
      <w:r>
        <w:rPr>
          <w:i/>
          <w:spacing w:val="-8"/>
          <w:sz w:val="24"/>
        </w:rPr>
        <w:t xml:space="preserve"> </w:t>
      </w:r>
      <w:r>
        <w:rPr>
          <w:sz w:val="24"/>
        </w:rPr>
        <w:t>живой</w:t>
      </w:r>
      <w:r>
        <w:rPr>
          <w:spacing w:val="-3"/>
          <w:sz w:val="24"/>
        </w:rPr>
        <w:t xml:space="preserve"> </w:t>
      </w:r>
      <w:r>
        <w:rPr>
          <w:sz w:val="24"/>
        </w:rPr>
        <w:t>лягушки</w:t>
      </w:r>
      <w:r>
        <w:rPr>
          <w:spacing w:val="-4"/>
          <w:sz w:val="24"/>
        </w:rPr>
        <w:t xml:space="preserve"> </w:t>
      </w:r>
      <w:r>
        <w:rPr>
          <w:sz w:val="24"/>
        </w:rPr>
        <w:t>или</w:t>
      </w:r>
      <w:r>
        <w:rPr>
          <w:spacing w:val="-2"/>
          <w:sz w:val="24"/>
        </w:rPr>
        <w:t xml:space="preserve"> </w:t>
      </w:r>
      <w:r>
        <w:rPr>
          <w:sz w:val="24"/>
        </w:rPr>
        <w:t>влажного</w:t>
      </w:r>
      <w:r>
        <w:rPr>
          <w:spacing w:val="-3"/>
          <w:sz w:val="24"/>
        </w:rPr>
        <w:t xml:space="preserve"> </w:t>
      </w:r>
      <w:r>
        <w:rPr>
          <w:spacing w:val="-2"/>
          <w:sz w:val="24"/>
        </w:rPr>
        <w:t>препарата.</w:t>
      </w:r>
    </w:p>
    <w:p w:rsidR="004A57EF" w:rsidRDefault="0000266E">
      <w:pPr>
        <w:ind w:left="322"/>
        <w:rPr>
          <w:sz w:val="24"/>
        </w:rPr>
      </w:pPr>
      <w:r>
        <w:rPr>
          <w:i/>
          <w:sz w:val="24"/>
        </w:rPr>
        <w:t>Практические</w:t>
      </w:r>
      <w:r>
        <w:rPr>
          <w:i/>
          <w:spacing w:val="-4"/>
          <w:sz w:val="24"/>
        </w:rPr>
        <w:t xml:space="preserve"> </w:t>
      </w:r>
      <w:r>
        <w:rPr>
          <w:i/>
          <w:sz w:val="24"/>
        </w:rPr>
        <w:t>работы.</w:t>
      </w:r>
      <w:r>
        <w:rPr>
          <w:i/>
          <w:spacing w:val="-1"/>
          <w:sz w:val="24"/>
        </w:rPr>
        <w:t xml:space="preserve"> </w:t>
      </w:r>
      <w:r>
        <w:rPr>
          <w:sz w:val="24"/>
        </w:rPr>
        <w:t>Зарисовка</w:t>
      </w:r>
      <w:r>
        <w:rPr>
          <w:spacing w:val="-4"/>
          <w:sz w:val="24"/>
        </w:rPr>
        <w:t xml:space="preserve"> </w:t>
      </w:r>
      <w:r>
        <w:rPr>
          <w:sz w:val="24"/>
        </w:rPr>
        <w:t>в</w:t>
      </w:r>
      <w:r>
        <w:rPr>
          <w:spacing w:val="-5"/>
          <w:sz w:val="24"/>
        </w:rPr>
        <w:t xml:space="preserve"> </w:t>
      </w:r>
      <w:r>
        <w:rPr>
          <w:sz w:val="24"/>
        </w:rPr>
        <w:t>тетрадях.</w:t>
      </w:r>
      <w:r>
        <w:rPr>
          <w:spacing w:val="-4"/>
          <w:sz w:val="24"/>
        </w:rPr>
        <w:t xml:space="preserve"> </w:t>
      </w:r>
      <w:r>
        <w:rPr>
          <w:sz w:val="24"/>
        </w:rPr>
        <w:t>Черчение</w:t>
      </w:r>
      <w:r>
        <w:rPr>
          <w:spacing w:val="-5"/>
          <w:sz w:val="24"/>
        </w:rPr>
        <w:t xml:space="preserve"> </w:t>
      </w:r>
      <w:r>
        <w:rPr>
          <w:sz w:val="24"/>
        </w:rPr>
        <w:t>таблицы</w:t>
      </w:r>
      <w:r>
        <w:rPr>
          <w:spacing w:val="-4"/>
          <w:sz w:val="24"/>
        </w:rPr>
        <w:t xml:space="preserve"> </w:t>
      </w:r>
      <w:r>
        <w:rPr>
          <w:sz w:val="24"/>
        </w:rPr>
        <w:t>(сходство</w:t>
      </w:r>
      <w:r>
        <w:rPr>
          <w:spacing w:val="-4"/>
          <w:sz w:val="24"/>
        </w:rPr>
        <w:t xml:space="preserve"> </w:t>
      </w:r>
      <w:r>
        <w:rPr>
          <w:sz w:val="24"/>
        </w:rPr>
        <w:t>и</w:t>
      </w:r>
      <w:r>
        <w:rPr>
          <w:spacing w:val="-1"/>
          <w:sz w:val="24"/>
        </w:rPr>
        <w:t xml:space="preserve"> </w:t>
      </w:r>
      <w:r>
        <w:rPr>
          <w:sz w:val="24"/>
        </w:rPr>
        <w:t xml:space="preserve">различие). </w:t>
      </w:r>
      <w:r>
        <w:rPr>
          <w:spacing w:val="-2"/>
          <w:sz w:val="24"/>
        </w:rPr>
        <w:t>Пресмыкающиеся</w:t>
      </w:r>
    </w:p>
    <w:p w:rsidR="004A57EF" w:rsidRDefault="0000266E">
      <w:pPr>
        <w:pStyle w:val="a3"/>
        <w:ind w:right="1483"/>
        <w:jc w:val="left"/>
      </w:pPr>
      <w:r>
        <w:t>Общие</w:t>
      </w:r>
      <w:r>
        <w:rPr>
          <w:spacing w:val="-6"/>
        </w:rPr>
        <w:t xml:space="preserve"> </w:t>
      </w:r>
      <w:r>
        <w:t>признаки</w:t>
      </w:r>
      <w:r>
        <w:rPr>
          <w:spacing w:val="-7"/>
        </w:rPr>
        <w:t xml:space="preserve"> </w:t>
      </w:r>
      <w:r>
        <w:t>пресмыкающихся.</w:t>
      </w:r>
      <w:r>
        <w:rPr>
          <w:spacing w:val="-5"/>
        </w:rPr>
        <w:t xml:space="preserve"> </w:t>
      </w:r>
      <w:r>
        <w:t>Внешнее</w:t>
      </w:r>
      <w:r>
        <w:rPr>
          <w:spacing w:val="-6"/>
        </w:rPr>
        <w:t xml:space="preserve"> </w:t>
      </w:r>
      <w:r>
        <w:t>строение,</w:t>
      </w:r>
      <w:r>
        <w:rPr>
          <w:spacing w:val="-5"/>
        </w:rPr>
        <w:t xml:space="preserve"> </w:t>
      </w:r>
      <w:r>
        <w:t>питание,</w:t>
      </w:r>
      <w:r>
        <w:rPr>
          <w:spacing w:val="-5"/>
        </w:rPr>
        <w:t xml:space="preserve"> </w:t>
      </w:r>
      <w:r>
        <w:t>дыхание. Размножение пресмыкающихся (цикл развития).</w:t>
      </w:r>
    </w:p>
    <w:p w:rsidR="004A57EF" w:rsidRDefault="0000266E">
      <w:pPr>
        <w:pStyle w:val="a3"/>
        <w:jc w:val="left"/>
      </w:pPr>
      <w:r>
        <w:rPr>
          <w:i/>
        </w:rPr>
        <w:t>Ящерица</w:t>
      </w:r>
      <w:r>
        <w:rPr>
          <w:i/>
          <w:spacing w:val="-3"/>
        </w:rPr>
        <w:t xml:space="preserve"> </w:t>
      </w:r>
      <w:r>
        <w:t>прыткая.</w:t>
      </w:r>
      <w:r>
        <w:rPr>
          <w:spacing w:val="-2"/>
        </w:rPr>
        <w:t xml:space="preserve"> </w:t>
      </w:r>
      <w:r>
        <w:t>Места</w:t>
      </w:r>
      <w:r>
        <w:rPr>
          <w:spacing w:val="-2"/>
        </w:rPr>
        <w:t xml:space="preserve"> </w:t>
      </w:r>
      <w:r>
        <w:t>обитания,</w:t>
      </w:r>
      <w:r>
        <w:rPr>
          <w:spacing w:val="-3"/>
        </w:rPr>
        <w:t xml:space="preserve"> </w:t>
      </w:r>
      <w:r>
        <w:t>образ</w:t>
      </w:r>
      <w:r>
        <w:rPr>
          <w:spacing w:val="-2"/>
        </w:rPr>
        <w:t xml:space="preserve"> </w:t>
      </w:r>
      <w:r>
        <w:t>жизни,</w:t>
      </w:r>
      <w:r>
        <w:rPr>
          <w:spacing w:val="-2"/>
        </w:rPr>
        <w:t xml:space="preserve"> </w:t>
      </w:r>
      <w:r>
        <w:t>особенности</w:t>
      </w:r>
      <w:r>
        <w:rPr>
          <w:spacing w:val="-2"/>
        </w:rPr>
        <w:t xml:space="preserve"> питания.</w:t>
      </w:r>
    </w:p>
    <w:p w:rsidR="004A57EF" w:rsidRDefault="0000266E">
      <w:pPr>
        <w:pStyle w:val="a3"/>
        <w:spacing w:before="1"/>
        <w:ind w:right="748"/>
      </w:pPr>
      <w:r>
        <w:rPr>
          <w:i/>
        </w:rPr>
        <w:t xml:space="preserve">Змеи. </w:t>
      </w:r>
      <w: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4A57EF" w:rsidRDefault="0000266E">
      <w:pPr>
        <w:ind w:left="322" w:right="746"/>
        <w:jc w:val="both"/>
        <w:rPr>
          <w:sz w:val="24"/>
        </w:rPr>
      </w:pPr>
      <w:r>
        <w:rPr>
          <w:i/>
          <w:sz w:val="24"/>
        </w:rPr>
        <w:t xml:space="preserve">Черепахи, крокодилы. </w:t>
      </w:r>
      <w:r>
        <w:rPr>
          <w:sz w:val="24"/>
        </w:rPr>
        <w:t xml:space="preserve">Отличительные признаки, среда обитания, питание, размножение и </w:t>
      </w:r>
      <w:r>
        <w:rPr>
          <w:spacing w:val="-2"/>
          <w:sz w:val="24"/>
        </w:rPr>
        <w:t>развитие.</w:t>
      </w:r>
    </w:p>
    <w:p w:rsidR="004A57EF" w:rsidRDefault="0000266E">
      <w:pPr>
        <w:pStyle w:val="a3"/>
        <w:ind w:right="745"/>
      </w:pPr>
      <w:r>
        <w:t>Сравнительная характеристика пресмыкающихся и земноводных (по внешнему виду, образу жизни, циклу развития).</w:t>
      </w:r>
    </w:p>
    <w:p w:rsidR="004A57EF" w:rsidRDefault="0000266E">
      <w:pPr>
        <w:pStyle w:val="a3"/>
        <w:ind w:right="750"/>
      </w:pPr>
      <w:r>
        <w:rPr>
          <w:i/>
        </w:rPr>
        <w:t xml:space="preserve">Демонстрация </w:t>
      </w:r>
      <w:r>
        <w:t xml:space="preserve">живой черепахи или влажных препаратов змей. Показ кино и </w:t>
      </w:r>
      <w:r>
        <w:rPr>
          <w:spacing w:val="-2"/>
        </w:rPr>
        <w:t>видеофильмов.</w:t>
      </w:r>
    </w:p>
    <w:p w:rsidR="004A57EF" w:rsidRDefault="0000266E">
      <w:pPr>
        <w:ind w:left="322"/>
        <w:jc w:val="both"/>
        <w:rPr>
          <w:sz w:val="24"/>
        </w:rPr>
      </w:pPr>
      <w:r>
        <w:rPr>
          <w:i/>
          <w:sz w:val="24"/>
        </w:rPr>
        <w:t>Практические</w:t>
      </w:r>
      <w:r>
        <w:rPr>
          <w:i/>
          <w:spacing w:val="-4"/>
          <w:sz w:val="24"/>
        </w:rPr>
        <w:t xml:space="preserve"> </w:t>
      </w:r>
      <w:r>
        <w:rPr>
          <w:i/>
          <w:sz w:val="24"/>
        </w:rPr>
        <w:t xml:space="preserve">работы. </w:t>
      </w:r>
      <w:r>
        <w:rPr>
          <w:sz w:val="24"/>
        </w:rPr>
        <w:t>Зарисовки</w:t>
      </w:r>
      <w:r>
        <w:rPr>
          <w:spacing w:val="-1"/>
          <w:sz w:val="24"/>
        </w:rPr>
        <w:t xml:space="preserve"> </w:t>
      </w:r>
      <w:r>
        <w:rPr>
          <w:sz w:val="24"/>
        </w:rPr>
        <w:t>в</w:t>
      </w:r>
      <w:r>
        <w:rPr>
          <w:spacing w:val="-3"/>
          <w:sz w:val="24"/>
        </w:rPr>
        <w:t xml:space="preserve"> </w:t>
      </w:r>
      <w:r>
        <w:rPr>
          <w:sz w:val="24"/>
        </w:rPr>
        <w:t>тетрадях.</w:t>
      </w:r>
      <w:r>
        <w:rPr>
          <w:spacing w:val="-4"/>
          <w:sz w:val="24"/>
        </w:rPr>
        <w:t xml:space="preserve"> </w:t>
      </w:r>
      <w:r>
        <w:rPr>
          <w:sz w:val="24"/>
        </w:rPr>
        <w:t>Черчение</w:t>
      </w:r>
      <w:r>
        <w:rPr>
          <w:spacing w:val="-3"/>
          <w:sz w:val="24"/>
        </w:rPr>
        <w:t xml:space="preserve"> </w:t>
      </w:r>
      <w:r>
        <w:rPr>
          <w:sz w:val="24"/>
        </w:rPr>
        <w:t xml:space="preserve">таблицы. </w:t>
      </w:r>
      <w:r>
        <w:rPr>
          <w:spacing w:val="-2"/>
          <w:sz w:val="24"/>
        </w:rPr>
        <w:t>Птицы</w:t>
      </w:r>
    </w:p>
    <w:p w:rsidR="004A57EF" w:rsidRDefault="0000266E">
      <w:pPr>
        <w:pStyle w:val="a3"/>
        <w:ind w:right="802"/>
        <w:jc w:val="left"/>
      </w:pPr>
      <w:r>
        <w:rPr>
          <w:i/>
        </w:rPr>
        <w:t>Дикие</w:t>
      </w:r>
      <w:r>
        <w:rPr>
          <w:i/>
          <w:spacing w:val="-3"/>
        </w:rPr>
        <w:t xml:space="preserve"> </w:t>
      </w:r>
      <w:r>
        <w:rPr>
          <w:i/>
        </w:rPr>
        <w:t>птицы.</w:t>
      </w:r>
      <w:r>
        <w:rPr>
          <w:i/>
          <w:spacing w:val="-3"/>
        </w:rPr>
        <w:t xml:space="preserve"> </w:t>
      </w:r>
      <w:r>
        <w:t>Общая</w:t>
      </w:r>
      <w:r>
        <w:rPr>
          <w:spacing w:val="-3"/>
        </w:rPr>
        <w:t xml:space="preserve"> </w:t>
      </w:r>
      <w:r>
        <w:t>характеристика</w:t>
      </w:r>
      <w:r>
        <w:rPr>
          <w:spacing w:val="-4"/>
        </w:rPr>
        <w:t xml:space="preserve"> </w:t>
      </w:r>
      <w:r>
        <w:t>птиц:</w:t>
      </w:r>
      <w:r>
        <w:rPr>
          <w:spacing w:val="-5"/>
        </w:rPr>
        <w:t xml:space="preserve"> </w:t>
      </w:r>
      <w:r>
        <w:t>наличие</w:t>
      </w:r>
      <w:r>
        <w:rPr>
          <w:spacing w:val="-4"/>
        </w:rPr>
        <w:t xml:space="preserve"> </w:t>
      </w:r>
      <w:r>
        <w:t>крыльев,</w:t>
      </w:r>
      <w:r>
        <w:rPr>
          <w:spacing w:val="-4"/>
        </w:rPr>
        <w:t xml:space="preserve"> </w:t>
      </w:r>
      <w:r>
        <w:t>пуха</w:t>
      </w:r>
      <w:r>
        <w:rPr>
          <w:spacing w:val="-4"/>
        </w:rPr>
        <w:t xml:space="preserve"> </w:t>
      </w:r>
      <w:r>
        <w:t>и</w:t>
      </w:r>
      <w:r>
        <w:rPr>
          <w:spacing w:val="-3"/>
        </w:rPr>
        <w:t xml:space="preserve"> </w:t>
      </w:r>
      <w:r>
        <w:t>перьев</w:t>
      </w:r>
      <w:r>
        <w:rPr>
          <w:spacing w:val="-4"/>
        </w:rPr>
        <w:t xml:space="preserve"> </w:t>
      </w:r>
      <w:r>
        <w:t>на</w:t>
      </w:r>
      <w:r>
        <w:rPr>
          <w:spacing w:val="-4"/>
        </w:rPr>
        <w:t xml:space="preserve"> </w:t>
      </w:r>
      <w:r>
        <w:t>теле. Особенности размножения: кладка яиц и выведение птенцов.</w:t>
      </w:r>
    </w:p>
    <w:p w:rsidR="004A57EF" w:rsidRDefault="0000266E">
      <w:pPr>
        <w:pStyle w:val="a3"/>
        <w:jc w:val="left"/>
      </w:pPr>
      <w:r>
        <w:t>Многообразие</w:t>
      </w:r>
      <w:r>
        <w:rPr>
          <w:spacing w:val="75"/>
        </w:rPr>
        <w:t xml:space="preserve"> </w:t>
      </w:r>
      <w:r>
        <w:t>птиц,</w:t>
      </w:r>
      <w:r>
        <w:rPr>
          <w:spacing w:val="75"/>
        </w:rPr>
        <w:t xml:space="preserve"> </w:t>
      </w:r>
      <w:r>
        <w:t>среда</w:t>
      </w:r>
      <w:r>
        <w:rPr>
          <w:spacing w:val="75"/>
        </w:rPr>
        <w:t xml:space="preserve"> </w:t>
      </w:r>
      <w:r>
        <w:t>обитания,</w:t>
      </w:r>
      <w:r>
        <w:rPr>
          <w:spacing w:val="75"/>
        </w:rPr>
        <w:t xml:space="preserve"> </w:t>
      </w:r>
      <w:r>
        <w:t>образ</w:t>
      </w:r>
      <w:r>
        <w:rPr>
          <w:spacing w:val="74"/>
        </w:rPr>
        <w:t xml:space="preserve"> </w:t>
      </w:r>
      <w:r>
        <w:t>жизни,</w:t>
      </w:r>
      <w:r>
        <w:rPr>
          <w:spacing w:val="75"/>
        </w:rPr>
        <w:t xml:space="preserve"> </w:t>
      </w:r>
      <w:r>
        <w:t>питание,</w:t>
      </w:r>
      <w:r>
        <w:rPr>
          <w:spacing w:val="80"/>
        </w:rPr>
        <w:t xml:space="preserve"> </w:t>
      </w:r>
      <w:r>
        <w:t>приспособление</w:t>
      </w:r>
      <w:r>
        <w:rPr>
          <w:spacing w:val="75"/>
        </w:rPr>
        <w:t xml:space="preserve"> </w:t>
      </w:r>
      <w:r>
        <w:t>к</w:t>
      </w:r>
      <w:r>
        <w:rPr>
          <w:spacing w:val="76"/>
        </w:rPr>
        <w:t xml:space="preserve"> </w:t>
      </w:r>
      <w:r>
        <w:t>среде обитания. Птицы перелетные и неперелетные (зимующие, оседлые).</w:t>
      </w:r>
    </w:p>
    <w:p w:rsidR="004A57EF" w:rsidRDefault="0000266E">
      <w:pPr>
        <w:spacing w:before="1"/>
        <w:ind w:left="322" w:right="4588"/>
        <w:rPr>
          <w:i/>
          <w:sz w:val="24"/>
        </w:rPr>
      </w:pPr>
      <w:r>
        <w:rPr>
          <w:i/>
          <w:sz w:val="24"/>
        </w:rPr>
        <w:t>Птицы</w:t>
      </w:r>
      <w:r>
        <w:rPr>
          <w:i/>
          <w:spacing w:val="-6"/>
          <w:sz w:val="24"/>
        </w:rPr>
        <w:t xml:space="preserve"> </w:t>
      </w:r>
      <w:r>
        <w:rPr>
          <w:i/>
          <w:sz w:val="24"/>
        </w:rPr>
        <w:t>леса:</w:t>
      </w:r>
      <w:r>
        <w:rPr>
          <w:i/>
          <w:spacing w:val="-7"/>
          <w:sz w:val="24"/>
        </w:rPr>
        <w:t xml:space="preserve"> </w:t>
      </w:r>
      <w:r>
        <w:rPr>
          <w:sz w:val="24"/>
        </w:rPr>
        <w:t>большой</w:t>
      </w:r>
      <w:r>
        <w:rPr>
          <w:spacing w:val="-6"/>
          <w:sz w:val="24"/>
        </w:rPr>
        <w:t xml:space="preserve"> </w:t>
      </w:r>
      <w:r>
        <w:rPr>
          <w:sz w:val="24"/>
        </w:rPr>
        <w:t>пестрый</w:t>
      </w:r>
      <w:r>
        <w:rPr>
          <w:spacing w:val="-5"/>
          <w:sz w:val="24"/>
        </w:rPr>
        <w:t xml:space="preserve"> </w:t>
      </w:r>
      <w:r>
        <w:rPr>
          <w:sz w:val="24"/>
        </w:rPr>
        <w:t>дятел,</w:t>
      </w:r>
      <w:r>
        <w:rPr>
          <w:spacing w:val="-7"/>
          <w:sz w:val="24"/>
        </w:rPr>
        <w:t xml:space="preserve"> </w:t>
      </w:r>
      <w:r>
        <w:rPr>
          <w:sz w:val="24"/>
        </w:rPr>
        <w:t xml:space="preserve">синица. Хищные птицы: </w:t>
      </w:r>
      <w:r>
        <w:rPr>
          <w:i/>
          <w:sz w:val="24"/>
        </w:rPr>
        <w:t>сова, орел.</w:t>
      </w:r>
    </w:p>
    <w:p w:rsidR="004A57EF" w:rsidRDefault="0000266E">
      <w:pPr>
        <w:ind w:left="322"/>
        <w:rPr>
          <w:i/>
          <w:sz w:val="24"/>
        </w:rPr>
      </w:pPr>
      <w:r>
        <w:rPr>
          <w:sz w:val="24"/>
        </w:rPr>
        <w:t>Птицы,</w:t>
      </w:r>
      <w:r>
        <w:rPr>
          <w:spacing w:val="-3"/>
          <w:sz w:val="24"/>
        </w:rPr>
        <w:t xml:space="preserve"> </w:t>
      </w:r>
      <w:r>
        <w:rPr>
          <w:sz w:val="24"/>
        </w:rPr>
        <w:t>кормящиеся</w:t>
      </w:r>
      <w:r>
        <w:rPr>
          <w:spacing w:val="-3"/>
          <w:sz w:val="24"/>
        </w:rPr>
        <w:t xml:space="preserve"> </w:t>
      </w:r>
      <w:r>
        <w:rPr>
          <w:sz w:val="24"/>
        </w:rPr>
        <w:t>в</w:t>
      </w:r>
      <w:r>
        <w:rPr>
          <w:spacing w:val="-3"/>
          <w:sz w:val="24"/>
        </w:rPr>
        <w:t xml:space="preserve"> </w:t>
      </w:r>
      <w:r>
        <w:rPr>
          <w:sz w:val="24"/>
        </w:rPr>
        <w:t>воздухе:</w:t>
      </w:r>
      <w:r>
        <w:rPr>
          <w:spacing w:val="-1"/>
          <w:sz w:val="24"/>
        </w:rPr>
        <w:t xml:space="preserve"> </w:t>
      </w:r>
      <w:r>
        <w:rPr>
          <w:i/>
          <w:sz w:val="24"/>
        </w:rPr>
        <w:t>ласточка,</w:t>
      </w:r>
      <w:r>
        <w:rPr>
          <w:i/>
          <w:spacing w:val="-2"/>
          <w:sz w:val="24"/>
        </w:rPr>
        <w:t xml:space="preserve"> стриж.</w:t>
      </w:r>
    </w:p>
    <w:p w:rsidR="004A57EF" w:rsidRDefault="0000266E">
      <w:pPr>
        <w:ind w:left="322"/>
        <w:rPr>
          <w:sz w:val="24"/>
        </w:rPr>
      </w:pPr>
      <w:r>
        <w:rPr>
          <w:i/>
          <w:sz w:val="24"/>
        </w:rPr>
        <w:t>Водоплавающие</w:t>
      </w:r>
      <w:r>
        <w:rPr>
          <w:i/>
          <w:spacing w:val="-6"/>
          <w:sz w:val="24"/>
        </w:rPr>
        <w:t xml:space="preserve"> </w:t>
      </w:r>
      <w:r>
        <w:rPr>
          <w:i/>
          <w:sz w:val="24"/>
        </w:rPr>
        <w:t>птицы:</w:t>
      </w:r>
      <w:r>
        <w:rPr>
          <w:i/>
          <w:spacing w:val="-1"/>
          <w:sz w:val="24"/>
        </w:rPr>
        <w:t xml:space="preserve"> </w:t>
      </w:r>
      <w:r>
        <w:rPr>
          <w:sz w:val="24"/>
        </w:rPr>
        <w:t>утка-кряква,</w:t>
      </w:r>
      <w:r>
        <w:rPr>
          <w:spacing w:val="-2"/>
          <w:sz w:val="24"/>
        </w:rPr>
        <w:t xml:space="preserve"> </w:t>
      </w:r>
      <w:r>
        <w:rPr>
          <w:sz w:val="24"/>
        </w:rPr>
        <w:t>лебедь,</w:t>
      </w:r>
      <w:r>
        <w:rPr>
          <w:spacing w:val="-2"/>
          <w:sz w:val="24"/>
        </w:rPr>
        <w:t xml:space="preserve"> пеликан.</w:t>
      </w:r>
    </w:p>
    <w:p w:rsidR="004A57EF" w:rsidRDefault="0000266E">
      <w:pPr>
        <w:ind w:left="322" w:right="802"/>
        <w:rPr>
          <w:sz w:val="24"/>
        </w:rPr>
      </w:pPr>
      <w:r>
        <w:rPr>
          <w:i/>
          <w:sz w:val="24"/>
        </w:rPr>
        <w:t>Птицы,</w:t>
      </w:r>
      <w:r>
        <w:rPr>
          <w:i/>
          <w:spacing w:val="40"/>
          <w:sz w:val="24"/>
        </w:rPr>
        <w:t xml:space="preserve"> </w:t>
      </w:r>
      <w:r>
        <w:rPr>
          <w:i/>
          <w:sz w:val="24"/>
        </w:rPr>
        <w:t>обитающие</w:t>
      </w:r>
      <w:r>
        <w:rPr>
          <w:i/>
          <w:spacing w:val="40"/>
          <w:sz w:val="24"/>
        </w:rPr>
        <w:t xml:space="preserve"> </w:t>
      </w:r>
      <w:r>
        <w:rPr>
          <w:i/>
          <w:sz w:val="24"/>
        </w:rPr>
        <w:t>близ</w:t>
      </w:r>
      <w:r>
        <w:rPr>
          <w:i/>
          <w:spacing w:val="40"/>
          <w:sz w:val="24"/>
        </w:rPr>
        <w:t xml:space="preserve"> </w:t>
      </w:r>
      <w:r>
        <w:rPr>
          <w:i/>
          <w:sz w:val="24"/>
        </w:rPr>
        <w:t>жилища</w:t>
      </w:r>
      <w:r>
        <w:rPr>
          <w:i/>
          <w:spacing w:val="40"/>
          <w:sz w:val="24"/>
        </w:rPr>
        <w:t xml:space="preserve"> </w:t>
      </w:r>
      <w:r>
        <w:rPr>
          <w:i/>
          <w:sz w:val="24"/>
        </w:rPr>
        <w:t>человека:</w:t>
      </w:r>
      <w:r>
        <w:rPr>
          <w:i/>
          <w:spacing w:val="40"/>
          <w:sz w:val="24"/>
        </w:rPr>
        <w:t xml:space="preserve"> </w:t>
      </w:r>
      <w:r>
        <w:rPr>
          <w:sz w:val="24"/>
        </w:rPr>
        <w:t>голубь,</w:t>
      </w:r>
      <w:r>
        <w:rPr>
          <w:spacing w:val="40"/>
          <w:sz w:val="24"/>
        </w:rPr>
        <w:t xml:space="preserve"> </w:t>
      </w:r>
      <w:r>
        <w:rPr>
          <w:sz w:val="24"/>
        </w:rPr>
        <w:t>ворона,</w:t>
      </w:r>
      <w:r>
        <w:rPr>
          <w:spacing w:val="40"/>
          <w:sz w:val="24"/>
        </w:rPr>
        <w:t xml:space="preserve"> </w:t>
      </w:r>
      <w:r>
        <w:rPr>
          <w:sz w:val="24"/>
        </w:rPr>
        <w:t>воробей,</w:t>
      </w:r>
      <w:r>
        <w:rPr>
          <w:spacing w:val="40"/>
          <w:sz w:val="24"/>
        </w:rPr>
        <w:t xml:space="preserve"> </w:t>
      </w:r>
      <w:r>
        <w:rPr>
          <w:sz w:val="24"/>
        </w:rPr>
        <w:t>трясогузка</w:t>
      </w:r>
      <w:r>
        <w:rPr>
          <w:spacing w:val="40"/>
          <w:sz w:val="24"/>
        </w:rPr>
        <w:t xml:space="preserve"> </w:t>
      </w:r>
      <w:r>
        <w:rPr>
          <w:sz w:val="24"/>
        </w:rPr>
        <w:t>или</w:t>
      </w:r>
      <w:r>
        <w:rPr>
          <w:spacing w:val="40"/>
          <w:sz w:val="24"/>
        </w:rPr>
        <w:t xml:space="preserve"> </w:t>
      </w:r>
      <w:r>
        <w:rPr>
          <w:sz w:val="24"/>
        </w:rPr>
        <w:t>другие местные представители пернатых.</w:t>
      </w:r>
    </w:p>
    <w:p w:rsidR="004A57EF" w:rsidRDefault="0000266E">
      <w:pPr>
        <w:pStyle w:val="a3"/>
        <w:ind w:right="802"/>
        <w:jc w:val="left"/>
      </w:pPr>
      <w:r>
        <w:t>Особенности</w:t>
      </w:r>
      <w:r>
        <w:rPr>
          <w:spacing w:val="-2"/>
        </w:rPr>
        <w:t xml:space="preserve"> </w:t>
      </w:r>
      <w:r>
        <w:t>образа</w:t>
      </w:r>
      <w:r>
        <w:rPr>
          <w:spacing w:val="-4"/>
        </w:rPr>
        <w:t xml:space="preserve"> </w:t>
      </w:r>
      <w:r>
        <w:t>жизни</w:t>
      </w:r>
      <w:r>
        <w:rPr>
          <w:spacing w:val="-5"/>
        </w:rPr>
        <w:t xml:space="preserve"> </w:t>
      </w:r>
      <w:r>
        <w:t>каждой</w:t>
      </w:r>
      <w:r>
        <w:rPr>
          <w:spacing w:val="-3"/>
        </w:rPr>
        <w:t xml:space="preserve"> </w:t>
      </w:r>
      <w:r>
        <w:t>группы</w:t>
      </w:r>
      <w:r>
        <w:rPr>
          <w:spacing w:val="-3"/>
        </w:rPr>
        <w:t xml:space="preserve"> </w:t>
      </w:r>
      <w:r>
        <w:t>птиц.</w:t>
      </w:r>
      <w:r>
        <w:rPr>
          <w:spacing w:val="-3"/>
        </w:rPr>
        <w:t xml:space="preserve"> </w:t>
      </w:r>
      <w:r>
        <w:t>Гнездование</w:t>
      </w:r>
      <w:r>
        <w:rPr>
          <w:spacing w:val="-4"/>
        </w:rPr>
        <w:t xml:space="preserve"> </w:t>
      </w:r>
      <w:r>
        <w:t>и</w:t>
      </w:r>
      <w:r>
        <w:rPr>
          <w:spacing w:val="-3"/>
        </w:rPr>
        <w:t xml:space="preserve"> </w:t>
      </w:r>
      <w:r>
        <w:t>забота</w:t>
      </w:r>
      <w:r>
        <w:rPr>
          <w:spacing w:val="-7"/>
        </w:rPr>
        <w:t xml:space="preserve"> </w:t>
      </w:r>
      <w:r>
        <w:t>о</w:t>
      </w:r>
      <w:r>
        <w:rPr>
          <w:spacing w:val="-3"/>
        </w:rPr>
        <w:t xml:space="preserve"> </w:t>
      </w:r>
      <w:r>
        <w:t>потомстве. Охрана птиц.</w:t>
      </w:r>
    </w:p>
    <w:p w:rsidR="004A57EF" w:rsidRDefault="0000266E">
      <w:pPr>
        <w:ind w:left="322"/>
        <w:rPr>
          <w:sz w:val="24"/>
        </w:rPr>
      </w:pPr>
      <w:r>
        <w:rPr>
          <w:i/>
          <w:sz w:val="24"/>
        </w:rPr>
        <w:t>Птицы</w:t>
      </w:r>
      <w:r>
        <w:rPr>
          <w:i/>
          <w:spacing w:val="-4"/>
          <w:sz w:val="24"/>
        </w:rPr>
        <w:t xml:space="preserve"> </w:t>
      </w:r>
      <w:r>
        <w:rPr>
          <w:i/>
          <w:sz w:val="24"/>
        </w:rPr>
        <w:t>в</w:t>
      </w:r>
      <w:r>
        <w:rPr>
          <w:i/>
          <w:spacing w:val="-2"/>
          <w:sz w:val="24"/>
        </w:rPr>
        <w:t xml:space="preserve"> </w:t>
      </w:r>
      <w:r>
        <w:rPr>
          <w:i/>
          <w:sz w:val="24"/>
        </w:rPr>
        <w:t>живом</w:t>
      </w:r>
      <w:r>
        <w:rPr>
          <w:i/>
          <w:spacing w:val="-1"/>
          <w:sz w:val="24"/>
        </w:rPr>
        <w:t xml:space="preserve"> </w:t>
      </w:r>
      <w:r>
        <w:rPr>
          <w:i/>
          <w:sz w:val="24"/>
        </w:rPr>
        <w:t xml:space="preserve">уголке. </w:t>
      </w:r>
      <w:r>
        <w:rPr>
          <w:sz w:val="24"/>
        </w:rPr>
        <w:t>Попугаи,</w:t>
      </w:r>
      <w:r>
        <w:rPr>
          <w:spacing w:val="-2"/>
          <w:sz w:val="24"/>
        </w:rPr>
        <w:t xml:space="preserve"> </w:t>
      </w:r>
      <w:r>
        <w:rPr>
          <w:sz w:val="24"/>
        </w:rPr>
        <w:t>канарейки,</w:t>
      </w:r>
      <w:r>
        <w:rPr>
          <w:spacing w:val="-1"/>
          <w:sz w:val="24"/>
        </w:rPr>
        <w:t xml:space="preserve"> </w:t>
      </w:r>
      <w:r>
        <w:rPr>
          <w:sz w:val="24"/>
        </w:rPr>
        <w:t>щеглы.</w:t>
      </w:r>
      <w:r>
        <w:rPr>
          <w:spacing w:val="-1"/>
          <w:sz w:val="24"/>
        </w:rPr>
        <w:t xml:space="preserve"> </w:t>
      </w:r>
      <w:r>
        <w:rPr>
          <w:sz w:val="24"/>
        </w:rPr>
        <w:t>Уход</w:t>
      </w:r>
      <w:r>
        <w:rPr>
          <w:spacing w:val="-1"/>
          <w:sz w:val="24"/>
        </w:rPr>
        <w:t xml:space="preserve"> </w:t>
      </w:r>
      <w:r>
        <w:rPr>
          <w:sz w:val="24"/>
        </w:rPr>
        <w:t>за</w:t>
      </w:r>
      <w:r>
        <w:rPr>
          <w:spacing w:val="-2"/>
          <w:sz w:val="24"/>
        </w:rPr>
        <w:t xml:space="preserve"> ними.</w:t>
      </w:r>
    </w:p>
    <w:p w:rsidR="004A57EF" w:rsidRDefault="0000266E">
      <w:pPr>
        <w:ind w:left="322"/>
        <w:rPr>
          <w:sz w:val="24"/>
        </w:rPr>
      </w:pPr>
      <w:r>
        <w:rPr>
          <w:i/>
          <w:sz w:val="24"/>
        </w:rPr>
        <w:t>Домашние</w:t>
      </w:r>
      <w:r>
        <w:rPr>
          <w:i/>
          <w:spacing w:val="-6"/>
          <w:sz w:val="24"/>
        </w:rPr>
        <w:t xml:space="preserve"> </w:t>
      </w:r>
      <w:r>
        <w:rPr>
          <w:i/>
          <w:sz w:val="24"/>
        </w:rPr>
        <w:t>птицы.</w:t>
      </w:r>
      <w:r>
        <w:rPr>
          <w:i/>
          <w:spacing w:val="-2"/>
          <w:sz w:val="24"/>
        </w:rPr>
        <w:t xml:space="preserve"> </w:t>
      </w:r>
      <w:r>
        <w:rPr>
          <w:sz w:val="24"/>
        </w:rPr>
        <w:t>Курица,</w:t>
      </w:r>
      <w:r>
        <w:rPr>
          <w:spacing w:val="-3"/>
          <w:sz w:val="24"/>
        </w:rPr>
        <w:t xml:space="preserve"> </w:t>
      </w:r>
      <w:r>
        <w:rPr>
          <w:sz w:val="24"/>
        </w:rPr>
        <w:t>гусь,</w:t>
      </w:r>
      <w:r>
        <w:rPr>
          <w:spacing w:val="-2"/>
          <w:sz w:val="24"/>
        </w:rPr>
        <w:t xml:space="preserve"> </w:t>
      </w:r>
      <w:r>
        <w:rPr>
          <w:sz w:val="24"/>
        </w:rPr>
        <w:t>утка,</w:t>
      </w:r>
      <w:r>
        <w:rPr>
          <w:spacing w:val="-3"/>
          <w:sz w:val="24"/>
        </w:rPr>
        <w:t xml:space="preserve"> </w:t>
      </w:r>
      <w:r>
        <w:rPr>
          <w:sz w:val="24"/>
        </w:rPr>
        <w:t>индюшка.</w:t>
      </w:r>
      <w:r>
        <w:rPr>
          <w:spacing w:val="-3"/>
          <w:sz w:val="24"/>
        </w:rPr>
        <w:t xml:space="preserve"> </w:t>
      </w:r>
      <w:r>
        <w:rPr>
          <w:sz w:val="24"/>
        </w:rPr>
        <w:t>Особенности</w:t>
      </w:r>
      <w:r>
        <w:rPr>
          <w:spacing w:val="-2"/>
          <w:sz w:val="24"/>
        </w:rPr>
        <w:t xml:space="preserve"> </w:t>
      </w:r>
      <w:r>
        <w:rPr>
          <w:sz w:val="24"/>
        </w:rPr>
        <w:t>внешнего</w:t>
      </w:r>
      <w:r>
        <w:rPr>
          <w:spacing w:val="-3"/>
          <w:sz w:val="24"/>
        </w:rPr>
        <w:t xml:space="preserve"> </w:t>
      </w:r>
      <w:r>
        <w:rPr>
          <w:spacing w:val="-2"/>
          <w:sz w:val="24"/>
        </w:rPr>
        <w:t>строения,</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751"/>
      </w:pPr>
      <w:r>
        <w:lastRenderedPageBreak/>
        <w:t>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4A57EF" w:rsidRDefault="0000266E">
      <w:pPr>
        <w:pStyle w:val="a3"/>
        <w:ind w:right="751"/>
      </w:pPr>
      <w:r>
        <w:rPr>
          <w:i/>
        </w:rPr>
        <w:t xml:space="preserve">Демонстрация </w:t>
      </w:r>
      <w:r>
        <w:t xml:space="preserve">скелета курицы, чучел птиц. Прослушивание голосов птиц. Показ </w:t>
      </w:r>
      <w:r>
        <w:rPr>
          <w:spacing w:val="-2"/>
        </w:rPr>
        <w:t>видеофильмов.</w:t>
      </w:r>
    </w:p>
    <w:p w:rsidR="004A57EF" w:rsidRDefault="0000266E">
      <w:pPr>
        <w:pStyle w:val="a3"/>
        <w:ind w:right="755"/>
      </w:pPr>
      <w:r>
        <w:rPr>
          <w:i/>
        </w:rPr>
        <w:t xml:space="preserve">Экскурсия </w:t>
      </w:r>
      <w:r>
        <w:t xml:space="preserve">с целью наблюдения за поведением птиц в природе (или экскурсия на </w:t>
      </w:r>
      <w:r>
        <w:rPr>
          <w:spacing w:val="-2"/>
        </w:rPr>
        <w:t>птицеферму).</w:t>
      </w:r>
    </w:p>
    <w:p w:rsidR="004A57EF" w:rsidRDefault="0000266E">
      <w:pPr>
        <w:ind w:left="322" w:right="742"/>
        <w:jc w:val="both"/>
        <w:rPr>
          <w:sz w:val="24"/>
        </w:rPr>
      </w:pPr>
      <w:r>
        <w:rPr>
          <w:i/>
          <w:sz w:val="24"/>
        </w:rPr>
        <w:t xml:space="preserve">Практические работы. </w:t>
      </w:r>
      <w:r>
        <w:rPr>
          <w:sz w:val="24"/>
        </w:rPr>
        <w:t>Подкормка зимующих птиц. Наблюдение и уход за птицами в живом уголке.</w:t>
      </w:r>
    </w:p>
    <w:p w:rsidR="004A57EF" w:rsidRDefault="0000266E">
      <w:pPr>
        <w:pStyle w:val="a3"/>
      </w:pPr>
      <w:r>
        <w:t>Млекопитающие</w:t>
      </w:r>
      <w:r>
        <w:rPr>
          <w:spacing w:val="-9"/>
        </w:rPr>
        <w:t xml:space="preserve"> </w:t>
      </w:r>
      <w:r>
        <w:rPr>
          <w:spacing w:val="-2"/>
        </w:rPr>
        <w:t>животные</w:t>
      </w:r>
    </w:p>
    <w:p w:rsidR="004A57EF" w:rsidRDefault="0000266E">
      <w:pPr>
        <w:pStyle w:val="a3"/>
        <w:ind w:right="743"/>
      </w:pPr>
      <w:r>
        <w:t xml:space="preserve">Общие сведения. Разнообразие млекопитающих животных. Общие признаки млекопитающих (рождение живых детенышей и вскармливание их молоком). Классификация млекопитающих животных: дикие (грызуны, зайцеобразные, хищные, пушные и морские звери, приматы) и сельскохозяйственные. Дикие млекопитающие </w:t>
      </w:r>
      <w:r>
        <w:rPr>
          <w:spacing w:val="-2"/>
        </w:rPr>
        <w:t>животные</w:t>
      </w:r>
    </w:p>
    <w:p w:rsidR="004A57EF" w:rsidRDefault="0000266E">
      <w:pPr>
        <w:pStyle w:val="a3"/>
        <w:ind w:right="744"/>
      </w:pPr>
      <w:r>
        <w:rPr>
          <w:i/>
        </w:rPr>
        <w:t xml:space="preserve">Грызуны. </w:t>
      </w:r>
      <w:r>
        <w:t>Общие</w:t>
      </w:r>
      <w:r>
        <w:rPr>
          <w:spacing w:val="-1"/>
        </w:rPr>
        <w:t xml:space="preserve"> </w:t>
      </w:r>
      <w:r>
        <w:t>признаки грызунов: внешний</w:t>
      </w:r>
      <w:r>
        <w:rPr>
          <w:spacing w:val="-2"/>
        </w:rPr>
        <w:t xml:space="preserve"> </w:t>
      </w:r>
      <w:r>
        <w:t>вид, среда</w:t>
      </w:r>
      <w:r>
        <w:rPr>
          <w:spacing w:val="-1"/>
        </w:rPr>
        <w:t xml:space="preserve"> </w:t>
      </w:r>
      <w:r>
        <w:t>обитания, образ жизни, питание, размножение.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4A57EF" w:rsidRDefault="0000266E">
      <w:pPr>
        <w:pStyle w:val="a3"/>
        <w:spacing w:before="1"/>
        <w:ind w:right="743"/>
      </w:pPr>
      <w:r>
        <w:rPr>
          <w:i/>
        </w:rPr>
        <w:t xml:space="preserve">Зайцеобразные. </w:t>
      </w:r>
      <w:r>
        <w:t>Общие признаки: внешний вид, среда обитания, образ жизни, питание, значение в природе (заяц-русак, заяц-беляк).</w:t>
      </w:r>
    </w:p>
    <w:p w:rsidR="004A57EF" w:rsidRDefault="0000266E">
      <w:pPr>
        <w:pStyle w:val="a3"/>
        <w:ind w:right="748"/>
      </w:pPr>
      <w:r>
        <w:rPr>
          <w:i/>
        </w:rPr>
        <w:t xml:space="preserve">Хищные звери. </w:t>
      </w:r>
      <w:r>
        <w:t>Общие признаки хищных зверей. Внешний вид, отличительные особенности.</w:t>
      </w:r>
      <w:r>
        <w:rPr>
          <w:spacing w:val="-3"/>
        </w:rPr>
        <w:t xml:space="preserve"> </w:t>
      </w:r>
      <w:r>
        <w:t>Особенности</w:t>
      </w:r>
      <w:r>
        <w:rPr>
          <w:spacing w:val="-2"/>
        </w:rPr>
        <w:t xml:space="preserve"> </w:t>
      </w:r>
      <w:r>
        <w:t>некоторых</w:t>
      </w:r>
      <w:r>
        <w:rPr>
          <w:spacing w:val="-1"/>
        </w:rPr>
        <w:t xml:space="preserve"> </w:t>
      </w:r>
      <w:r>
        <w:t>из</w:t>
      </w:r>
      <w:r>
        <w:rPr>
          <w:spacing w:val="-3"/>
        </w:rPr>
        <w:t xml:space="preserve"> </w:t>
      </w:r>
      <w:r>
        <w:t>них.</w:t>
      </w:r>
      <w:r>
        <w:rPr>
          <w:spacing w:val="-3"/>
        </w:rPr>
        <w:t xml:space="preserve"> </w:t>
      </w:r>
      <w:r>
        <w:t>Образ</w:t>
      </w:r>
      <w:r>
        <w:rPr>
          <w:spacing w:val="-3"/>
        </w:rPr>
        <w:t xml:space="preserve"> </w:t>
      </w:r>
      <w:r>
        <w:t>жизни.</w:t>
      </w:r>
      <w:r>
        <w:rPr>
          <w:spacing w:val="-3"/>
        </w:rPr>
        <w:t xml:space="preserve"> </w:t>
      </w:r>
      <w:r>
        <w:t>Добыча</w:t>
      </w:r>
      <w:r>
        <w:rPr>
          <w:spacing w:val="-4"/>
        </w:rPr>
        <w:t xml:space="preserve"> </w:t>
      </w:r>
      <w:r>
        <w:t>пиши.</w:t>
      </w:r>
      <w:r>
        <w:rPr>
          <w:spacing w:val="-3"/>
        </w:rPr>
        <w:t xml:space="preserve"> </w:t>
      </w:r>
      <w:r>
        <w:t>Черты</w:t>
      </w:r>
      <w:r>
        <w:rPr>
          <w:spacing w:val="-3"/>
        </w:rPr>
        <w:t xml:space="preserve"> </w:t>
      </w:r>
      <w:r>
        <w:t>сходства и различия.</w:t>
      </w:r>
    </w:p>
    <w:p w:rsidR="004A57EF" w:rsidRDefault="0000266E">
      <w:pPr>
        <w:pStyle w:val="a3"/>
      </w:pPr>
      <w:r>
        <w:t>Псовые(собачьи):</w:t>
      </w:r>
      <w:r>
        <w:rPr>
          <w:spacing w:val="-5"/>
        </w:rPr>
        <w:t xml:space="preserve"> </w:t>
      </w:r>
      <w:r>
        <w:t>волк</w:t>
      </w:r>
      <w:r>
        <w:rPr>
          <w:spacing w:val="-4"/>
        </w:rPr>
        <w:t xml:space="preserve"> </w:t>
      </w:r>
      <w:r>
        <w:rPr>
          <w:spacing w:val="-2"/>
        </w:rPr>
        <w:t>,лисица.</w:t>
      </w:r>
    </w:p>
    <w:p w:rsidR="004A57EF" w:rsidRDefault="0000266E">
      <w:pPr>
        <w:ind w:left="322"/>
        <w:jc w:val="both"/>
        <w:rPr>
          <w:sz w:val="24"/>
        </w:rPr>
      </w:pPr>
      <w:r>
        <w:rPr>
          <w:i/>
          <w:sz w:val="24"/>
        </w:rPr>
        <w:t>Медвежьи:</w:t>
      </w:r>
      <w:r>
        <w:rPr>
          <w:i/>
          <w:spacing w:val="-4"/>
          <w:sz w:val="24"/>
        </w:rPr>
        <w:t xml:space="preserve"> </w:t>
      </w:r>
      <w:r>
        <w:rPr>
          <w:sz w:val="24"/>
        </w:rPr>
        <w:t>медведи</w:t>
      </w:r>
      <w:r>
        <w:rPr>
          <w:spacing w:val="-2"/>
          <w:sz w:val="24"/>
        </w:rPr>
        <w:t xml:space="preserve"> </w:t>
      </w:r>
      <w:r>
        <w:rPr>
          <w:sz w:val="24"/>
        </w:rPr>
        <w:t>(бурый,</w:t>
      </w:r>
      <w:r>
        <w:rPr>
          <w:spacing w:val="-3"/>
          <w:sz w:val="24"/>
        </w:rPr>
        <w:t xml:space="preserve"> </w:t>
      </w:r>
      <w:r>
        <w:rPr>
          <w:spacing w:val="-2"/>
          <w:sz w:val="24"/>
        </w:rPr>
        <w:t>белый).</w:t>
      </w:r>
    </w:p>
    <w:p w:rsidR="004A57EF" w:rsidRDefault="0000266E">
      <w:pPr>
        <w:pStyle w:val="a3"/>
      </w:pPr>
      <w:r>
        <w:rPr>
          <w:i/>
        </w:rPr>
        <w:t>Кошачьи:</w:t>
      </w:r>
      <w:r>
        <w:rPr>
          <w:i/>
          <w:spacing w:val="-5"/>
        </w:rPr>
        <w:t xml:space="preserve"> </w:t>
      </w:r>
      <w:r>
        <w:t>снежный</w:t>
      </w:r>
      <w:r>
        <w:rPr>
          <w:spacing w:val="-3"/>
        </w:rPr>
        <w:t xml:space="preserve"> </w:t>
      </w:r>
      <w:r>
        <w:t>барс,</w:t>
      </w:r>
      <w:r>
        <w:rPr>
          <w:spacing w:val="-2"/>
        </w:rPr>
        <w:t xml:space="preserve"> </w:t>
      </w:r>
      <w:r>
        <w:t>рысь,</w:t>
      </w:r>
      <w:r>
        <w:rPr>
          <w:spacing w:val="-2"/>
        </w:rPr>
        <w:t xml:space="preserve"> </w:t>
      </w:r>
      <w:r>
        <w:t>лев,</w:t>
      </w:r>
      <w:r>
        <w:rPr>
          <w:spacing w:val="-3"/>
        </w:rPr>
        <w:t xml:space="preserve"> </w:t>
      </w:r>
      <w:r>
        <w:t>тигр.</w:t>
      </w:r>
      <w:r>
        <w:rPr>
          <w:spacing w:val="-3"/>
        </w:rPr>
        <w:t xml:space="preserve"> </w:t>
      </w:r>
      <w:r>
        <w:t>Сравнительные</w:t>
      </w:r>
      <w:r>
        <w:rPr>
          <w:spacing w:val="-3"/>
        </w:rPr>
        <w:t xml:space="preserve"> </w:t>
      </w:r>
      <w:r>
        <w:rPr>
          <w:spacing w:val="-2"/>
        </w:rPr>
        <w:t>характеристики.</w:t>
      </w:r>
    </w:p>
    <w:p w:rsidR="004A57EF" w:rsidRDefault="0000266E">
      <w:pPr>
        <w:pStyle w:val="a3"/>
        <w:ind w:right="744"/>
      </w:pPr>
      <w:r>
        <w:rPr>
          <w:i/>
        </w:rPr>
        <w:t xml:space="preserve">Пушные звери: </w:t>
      </w:r>
      <w:r>
        <w:t xml:space="preserve">соболь, куница, норка, песец. Пушные звери в природе. Разведение на </w:t>
      </w:r>
      <w:r>
        <w:rPr>
          <w:spacing w:val="-2"/>
        </w:rPr>
        <w:t>зверофермах.</w:t>
      </w:r>
    </w:p>
    <w:p w:rsidR="004A57EF" w:rsidRDefault="0000266E">
      <w:pPr>
        <w:pStyle w:val="a3"/>
        <w:spacing w:before="1"/>
        <w:rPr>
          <w:i/>
        </w:rPr>
      </w:pPr>
      <w:r>
        <w:t>Копытные</w:t>
      </w:r>
      <w:r>
        <w:rPr>
          <w:spacing w:val="-8"/>
        </w:rPr>
        <w:t xml:space="preserve"> </w:t>
      </w:r>
      <w:r>
        <w:t>(парнокопытные,</w:t>
      </w:r>
      <w:r>
        <w:rPr>
          <w:spacing w:val="-3"/>
        </w:rPr>
        <w:t xml:space="preserve"> </w:t>
      </w:r>
      <w:r>
        <w:t>непарнокопытные)</w:t>
      </w:r>
      <w:r>
        <w:rPr>
          <w:spacing w:val="-3"/>
        </w:rPr>
        <w:t xml:space="preserve"> </w:t>
      </w:r>
      <w:r>
        <w:t>дикие</w:t>
      </w:r>
      <w:r>
        <w:rPr>
          <w:spacing w:val="-4"/>
        </w:rPr>
        <w:t xml:space="preserve"> </w:t>
      </w:r>
      <w:r>
        <w:t>животные:</w:t>
      </w:r>
      <w:r>
        <w:rPr>
          <w:spacing w:val="2"/>
        </w:rPr>
        <w:t xml:space="preserve"> </w:t>
      </w:r>
      <w:r>
        <w:rPr>
          <w:i/>
        </w:rPr>
        <w:t>кабан,</w:t>
      </w:r>
      <w:r>
        <w:rPr>
          <w:i/>
          <w:spacing w:val="-3"/>
        </w:rPr>
        <w:t xml:space="preserve"> </w:t>
      </w:r>
      <w:r>
        <w:rPr>
          <w:i/>
          <w:spacing w:val="-2"/>
        </w:rPr>
        <w:t>лось.</w:t>
      </w:r>
    </w:p>
    <w:p w:rsidR="004A57EF" w:rsidRDefault="0000266E">
      <w:pPr>
        <w:pStyle w:val="a3"/>
        <w:ind w:right="3697"/>
      </w:pPr>
      <w:r>
        <w:t>Общие</w:t>
      </w:r>
      <w:r>
        <w:rPr>
          <w:spacing w:val="-6"/>
        </w:rPr>
        <w:t xml:space="preserve"> </w:t>
      </w:r>
      <w:r>
        <w:t>признаки,</w:t>
      </w:r>
      <w:r>
        <w:rPr>
          <w:spacing w:val="-5"/>
        </w:rPr>
        <w:t xml:space="preserve"> </w:t>
      </w:r>
      <w:r>
        <w:t>внешний</w:t>
      </w:r>
      <w:r>
        <w:rPr>
          <w:spacing w:val="-5"/>
        </w:rPr>
        <w:t xml:space="preserve"> </w:t>
      </w:r>
      <w:r>
        <w:t>вид</w:t>
      </w:r>
      <w:r>
        <w:rPr>
          <w:spacing w:val="-5"/>
        </w:rPr>
        <w:t xml:space="preserve"> </w:t>
      </w:r>
      <w:r>
        <w:t>и</w:t>
      </w:r>
      <w:r>
        <w:rPr>
          <w:spacing w:val="-2"/>
        </w:rPr>
        <w:t xml:space="preserve"> </w:t>
      </w:r>
      <w:r>
        <w:t>отличительные</w:t>
      </w:r>
      <w:r>
        <w:rPr>
          <w:spacing w:val="-7"/>
        </w:rPr>
        <w:t xml:space="preserve"> </w:t>
      </w:r>
      <w:r>
        <w:t>особенности. Образ жизни, питание, места обитания. Охрана животных.</w:t>
      </w:r>
    </w:p>
    <w:p w:rsidR="004A57EF" w:rsidRDefault="0000266E">
      <w:pPr>
        <w:pStyle w:val="a3"/>
        <w:ind w:right="744"/>
      </w:pPr>
      <w:r>
        <w:rPr>
          <w:i/>
        </w:rPr>
        <w:t xml:space="preserve">Морские животные. </w:t>
      </w:r>
      <w: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4A57EF" w:rsidRDefault="0000266E">
      <w:pPr>
        <w:pStyle w:val="a3"/>
        <w:ind w:right="744"/>
      </w:pPr>
      <w:r>
        <w:t>Китообразные: кит, дельфин. Внешний вид, места обитания, питание. Способ передвижения. Особенности вскармливания детенышей. Значение китообразных. Охрана морских млекопитающих. Морские животные, занесенные в Красную книгу (нерпа, пятнистый тюлень и др.).</w:t>
      </w:r>
    </w:p>
    <w:p w:rsidR="004A57EF" w:rsidRDefault="0000266E">
      <w:pPr>
        <w:pStyle w:val="a3"/>
        <w:ind w:right="754"/>
      </w:pPr>
      <w:r>
        <w:rPr>
          <w:i/>
        </w:rPr>
        <w:t xml:space="preserve">Приматы. </w:t>
      </w:r>
      <w:r>
        <w:t>Общая характеристика. Знакомство с отличительными особенностями различных групп. Питание. Уход за потомством. Места обитания.</w:t>
      </w:r>
    </w:p>
    <w:p w:rsidR="004A57EF" w:rsidRDefault="0000266E">
      <w:pPr>
        <w:spacing w:before="1"/>
        <w:ind w:left="322"/>
        <w:jc w:val="both"/>
        <w:rPr>
          <w:sz w:val="24"/>
        </w:rPr>
      </w:pPr>
      <w:r>
        <w:rPr>
          <w:i/>
          <w:sz w:val="24"/>
        </w:rPr>
        <w:t>Демонстрация</w:t>
      </w:r>
      <w:r>
        <w:rPr>
          <w:i/>
          <w:spacing w:val="-9"/>
          <w:sz w:val="24"/>
        </w:rPr>
        <w:t xml:space="preserve"> </w:t>
      </w:r>
      <w:r>
        <w:rPr>
          <w:sz w:val="24"/>
        </w:rPr>
        <w:t>видеофильмов</w:t>
      </w:r>
      <w:r>
        <w:rPr>
          <w:spacing w:val="-4"/>
          <w:sz w:val="24"/>
        </w:rPr>
        <w:t xml:space="preserve"> </w:t>
      </w:r>
      <w:r>
        <w:rPr>
          <w:sz w:val="24"/>
        </w:rPr>
        <w:t>о</w:t>
      </w:r>
      <w:r>
        <w:rPr>
          <w:spacing w:val="-4"/>
          <w:sz w:val="24"/>
        </w:rPr>
        <w:t xml:space="preserve"> </w:t>
      </w:r>
      <w:r>
        <w:rPr>
          <w:sz w:val="24"/>
        </w:rPr>
        <w:t>жизни</w:t>
      </w:r>
      <w:r>
        <w:rPr>
          <w:spacing w:val="-4"/>
          <w:sz w:val="24"/>
        </w:rPr>
        <w:t xml:space="preserve"> </w:t>
      </w:r>
      <w:r>
        <w:rPr>
          <w:sz w:val="24"/>
        </w:rPr>
        <w:t>млекопитающих</w:t>
      </w:r>
      <w:r>
        <w:rPr>
          <w:spacing w:val="-2"/>
          <w:sz w:val="24"/>
        </w:rPr>
        <w:t xml:space="preserve"> животных.</w:t>
      </w:r>
    </w:p>
    <w:p w:rsidR="004A57EF" w:rsidRDefault="0000266E">
      <w:pPr>
        <w:ind w:left="322" w:right="1483"/>
        <w:rPr>
          <w:i/>
          <w:sz w:val="24"/>
        </w:rPr>
      </w:pPr>
      <w:r>
        <w:rPr>
          <w:i/>
          <w:sz w:val="24"/>
        </w:rPr>
        <w:t xml:space="preserve">Экскурсия </w:t>
      </w:r>
      <w:r>
        <w:rPr>
          <w:sz w:val="24"/>
        </w:rPr>
        <w:t xml:space="preserve">в зоопарк, краеведческий музей (дельфинарий, морской аквариум). </w:t>
      </w:r>
      <w:r>
        <w:rPr>
          <w:i/>
          <w:sz w:val="24"/>
        </w:rPr>
        <w:t>Практические</w:t>
      </w:r>
      <w:r>
        <w:rPr>
          <w:i/>
          <w:spacing w:val="-3"/>
          <w:sz w:val="24"/>
        </w:rPr>
        <w:t xml:space="preserve"> </w:t>
      </w:r>
      <w:r>
        <w:rPr>
          <w:i/>
          <w:sz w:val="24"/>
        </w:rPr>
        <w:t>работы.</w:t>
      </w:r>
      <w:r>
        <w:rPr>
          <w:i/>
          <w:spacing w:val="-1"/>
          <w:sz w:val="24"/>
        </w:rPr>
        <w:t xml:space="preserve"> </w:t>
      </w:r>
      <w:r>
        <w:rPr>
          <w:sz w:val="24"/>
        </w:rPr>
        <w:t>Зарисовки</w:t>
      </w:r>
      <w:r>
        <w:rPr>
          <w:spacing w:val="-2"/>
          <w:sz w:val="24"/>
        </w:rPr>
        <w:t xml:space="preserve"> </w:t>
      </w:r>
      <w:r>
        <w:rPr>
          <w:sz w:val="24"/>
        </w:rPr>
        <w:t>в</w:t>
      </w:r>
      <w:r>
        <w:rPr>
          <w:spacing w:val="-4"/>
          <w:sz w:val="24"/>
        </w:rPr>
        <w:t xml:space="preserve"> </w:t>
      </w:r>
      <w:r>
        <w:rPr>
          <w:sz w:val="24"/>
        </w:rPr>
        <w:t>тетрадях.</w:t>
      </w:r>
      <w:r>
        <w:rPr>
          <w:spacing w:val="-6"/>
          <w:sz w:val="24"/>
        </w:rPr>
        <w:t xml:space="preserve"> </w:t>
      </w:r>
      <w:r>
        <w:rPr>
          <w:sz w:val="24"/>
        </w:rPr>
        <w:t>Игры</w:t>
      </w:r>
      <w:r>
        <w:rPr>
          <w:spacing w:val="-4"/>
          <w:sz w:val="24"/>
        </w:rPr>
        <w:t xml:space="preserve"> </w:t>
      </w:r>
      <w:r>
        <w:rPr>
          <w:sz w:val="24"/>
        </w:rPr>
        <w:t>(зоологическое</w:t>
      </w:r>
      <w:r>
        <w:rPr>
          <w:spacing w:val="-4"/>
          <w:sz w:val="24"/>
        </w:rPr>
        <w:t xml:space="preserve"> </w:t>
      </w:r>
      <w:r>
        <w:rPr>
          <w:sz w:val="24"/>
        </w:rPr>
        <w:t>лото</w:t>
      </w:r>
      <w:r>
        <w:rPr>
          <w:spacing w:val="-3"/>
          <w:sz w:val="24"/>
        </w:rPr>
        <w:t xml:space="preserve"> </w:t>
      </w:r>
      <w:r>
        <w:rPr>
          <w:sz w:val="24"/>
        </w:rPr>
        <w:t>и</w:t>
      </w:r>
      <w:r>
        <w:rPr>
          <w:spacing w:val="-2"/>
          <w:sz w:val="24"/>
        </w:rPr>
        <w:t xml:space="preserve"> </w:t>
      </w:r>
      <w:r>
        <w:rPr>
          <w:sz w:val="24"/>
        </w:rPr>
        <w:t xml:space="preserve">др.). </w:t>
      </w:r>
      <w:r>
        <w:rPr>
          <w:i/>
          <w:sz w:val="24"/>
        </w:rPr>
        <w:t>Сельскохозяйственные животные</w:t>
      </w:r>
    </w:p>
    <w:p w:rsidR="004A57EF" w:rsidRDefault="0000266E">
      <w:pPr>
        <w:pStyle w:val="a3"/>
        <w:jc w:val="left"/>
      </w:pPr>
      <w:r>
        <w:rPr>
          <w:i/>
        </w:rPr>
        <w:t>Кролик.</w:t>
      </w:r>
      <w:r>
        <w:rPr>
          <w:i/>
          <w:spacing w:val="80"/>
        </w:rPr>
        <w:t xml:space="preserve"> </w:t>
      </w:r>
      <w:r>
        <w:t>Внешний</w:t>
      </w:r>
      <w:r>
        <w:rPr>
          <w:spacing w:val="80"/>
        </w:rPr>
        <w:t xml:space="preserve"> </w:t>
      </w:r>
      <w:r>
        <w:t>вид</w:t>
      </w:r>
      <w:r>
        <w:rPr>
          <w:spacing w:val="80"/>
        </w:rPr>
        <w:t xml:space="preserve"> </w:t>
      </w:r>
      <w:r>
        <w:t>и</w:t>
      </w:r>
      <w:r>
        <w:rPr>
          <w:spacing w:val="80"/>
        </w:rPr>
        <w:t xml:space="preserve"> </w:t>
      </w:r>
      <w:r>
        <w:t>характерные</w:t>
      </w:r>
      <w:r>
        <w:rPr>
          <w:spacing w:val="80"/>
        </w:rPr>
        <w:t xml:space="preserve"> </w:t>
      </w:r>
      <w:r>
        <w:t>особенности</w:t>
      </w:r>
      <w:r>
        <w:rPr>
          <w:spacing w:val="80"/>
        </w:rPr>
        <w:t xml:space="preserve"> </w:t>
      </w:r>
      <w:r>
        <w:t>кроликов.</w:t>
      </w:r>
      <w:r>
        <w:rPr>
          <w:spacing w:val="80"/>
        </w:rPr>
        <w:t xml:space="preserve"> </w:t>
      </w:r>
      <w:r>
        <w:t>Питание.</w:t>
      </w:r>
      <w:r>
        <w:rPr>
          <w:spacing w:val="80"/>
        </w:rPr>
        <w:t xml:space="preserve"> </w:t>
      </w:r>
      <w:r>
        <w:t>Содержание кроликов. Разведение.</w:t>
      </w:r>
    </w:p>
    <w:p w:rsidR="004A57EF" w:rsidRDefault="0000266E">
      <w:pPr>
        <w:pStyle w:val="a3"/>
        <w:ind w:right="744"/>
      </w:pPr>
      <w:r>
        <w:rPr>
          <w:i/>
        </w:rPr>
        <w:t xml:space="preserve">Корова. </w:t>
      </w:r>
      <w:r>
        <w:t>Отличительные особенности внешнего строения. Особенности питания. Корма</w:t>
      </w:r>
      <w:r>
        <w:rPr>
          <w:spacing w:val="40"/>
        </w:rPr>
        <w:t xml:space="preserve"> </w:t>
      </w:r>
      <w:r>
        <w:t>для коров. Молочная продуктивность коров. Вскармливание телят. Некоторые местные породы. Современные фермы: содержание коров, телят.</w:t>
      </w:r>
    </w:p>
    <w:p w:rsidR="004A57EF" w:rsidRDefault="0000266E">
      <w:pPr>
        <w:pStyle w:val="a3"/>
        <w:ind w:right="752"/>
      </w:pPr>
      <w:r>
        <w:rPr>
          <w:i/>
        </w:rPr>
        <w:t xml:space="preserve">Овца. </w:t>
      </w:r>
      <w:r>
        <w:t>Характерные особенности внешнего вида. Распространение овец. Питание. Способность</w:t>
      </w:r>
      <w:r>
        <w:rPr>
          <w:spacing w:val="26"/>
        </w:rPr>
        <w:t xml:space="preserve"> </w:t>
      </w:r>
      <w:r>
        <w:rPr>
          <w:b/>
        </w:rPr>
        <w:t>к</w:t>
      </w:r>
      <w:r>
        <w:rPr>
          <w:b/>
          <w:spacing w:val="27"/>
        </w:rPr>
        <w:t xml:space="preserve"> </w:t>
      </w:r>
      <w:r>
        <w:t>поеданию</w:t>
      </w:r>
      <w:r>
        <w:rPr>
          <w:spacing w:val="26"/>
        </w:rPr>
        <w:t xml:space="preserve"> </w:t>
      </w:r>
      <w:r>
        <w:t>низкорослых</w:t>
      </w:r>
      <w:r>
        <w:rPr>
          <w:spacing w:val="28"/>
        </w:rPr>
        <w:t xml:space="preserve"> </w:t>
      </w:r>
      <w:r>
        <w:t>растений,</w:t>
      </w:r>
      <w:r>
        <w:rPr>
          <w:spacing w:val="25"/>
        </w:rPr>
        <w:t xml:space="preserve"> </w:t>
      </w:r>
      <w:r>
        <w:t>а</w:t>
      </w:r>
      <w:r>
        <w:rPr>
          <w:spacing w:val="27"/>
        </w:rPr>
        <w:t xml:space="preserve"> </w:t>
      </w:r>
      <w:r>
        <w:t>также</w:t>
      </w:r>
      <w:r>
        <w:rPr>
          <w:spacing w:val="28"/>
        </w:rPr>
        <w:t xml:space="preserve"> </w:t>
      </w:r>
      <w:r>
        <w:t>растений,</w:t>
      </w:r>
      <w:r>
        <w:rPr>
          <w:spacing w:val="25"/>
        </w:rPr>
        <w:t xml:space="preserve"> </w:t>
      </w:r>
      <w:r>
        <w:t>имеющих</w:t>
      </w:r>
      <w:r>
        <w:rPr>
          <w:spacing w:val="30"/>
        </w:rPr>
        <w:t xml:space="preserve"> </w:t>
      </w:r>
      <w:r>
        <w:t>горький</w:t>
      </w:r>
      <w:r>
        <w:rPr>
          <w:spacing w:val="27"/>
        </w:rPr>
        <w:t xml:space="preserve"> </w:t>
      </w:r>
      <w:r>
        <w:rPr>
          <w:spacing w:val="-12"/>
        </w:rPr>
        <w:t>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соленый вкус. Значение овец в экономике страны. Некоторые породы овец. Содержание</w:t>
      </w:r>
      <w:r>
        <w:rPr>
          <w:spacing w:val="40"/>
        </w:rPr>
        <w:t xml:space="preserve"> </w:t>
      </w:r>
      <w:r>
        <w:t>овец в зимний и летний периоды.</w:t>
      </w:r>
    </w:p>
    <w:p w:rsidR="004A57EF" w:rsidRDefault="0000266E">
      <w:pPr>
        <w:pStyle w:val="a3"/>
        <w:jc w:val="left"/>
      </w:pPr>
      <w:r>
        <w:rPr>
          <w:i/>
        </w:rPr>
        <w:t>Свинья.</w:t>
      </w:r>
      <w:r>
        <w:rPr>
          <w:i/>
          <w:spacing w:val="80"/>
        </w:rPr>
        <w:t xml:space="preserve"> </w:t>
      </w:r>
      <w:r>
        <w:t>Внешнее</w:t>
      </w:r>
      <w:r>
        <w:rPr>
          <w:spacing w:val="80"/>
        </w:rPr>
        <w:t xml:space="preserve"> </w:t>
      </w:r>
      <w:r>
        <w:t>строение.</w:t>
      </w:r>
      <w:r>
        <w:rPr>
          <w:spacing w:val="80"/>
        </w:rPr>
        <w:t xml:space="preserve"> </w:t>
      </w:r>
      <w:r>
        <w:t>Особенности</w:t>
      </w:r>
      <w:r>
        <w:rPr>
          <w:spacing w:val="80"/>
        </w:rPr>
        <w:t xml:space="preserve"> </w:t>
      </w:r>
      <w:r>
        <w:t>внешнего</w:t>
      </w:r>
      <w:r>
        <w:rPr>
          <w:spacing w:val="80"/>
        </w:rPr>
        <w:t xml:space="preserve"> </w:t>
      </w:r>
      <w:r>
        <w:t>вида,</w:t>
      </w:r>
      <w:r>
        <w:rPr>
          <w:spacing w:val="80"/>
        </w:rPr>
        <w:t xml:space="preserve"> </w:t>
      </w:r>
      <w:r>
        <w:t>кожного</w:t>
      </w:r>
      <w:r>
        <w:rPr>
          <w:spacing w:val="80"/>
        </w:rPr>
        <w:t xml:space="preserve"> </w:t>
      </w:r>
      <w:r>
        <w:t>покрова</w:t>
      </w:r>
      <w:r>
        <w:rPr>
          <w:spacing w:val="80"/>
        </w:rPr>
        <w:t xml:space="preserve"> </w:t>
      </w:r>
      <w:r>
        <w:t>(жировая прослойка). Уход и кормление (откорм). Свиноводческие фермы.</w:t>
      </w:r>
    </w:p>
    <w:p w:rsidR="004A57EF" w:rsidRDefault="0000266E">
      <w:pPr>
        <w:pStyle w:val="a3"/>
        <w:jc w:val="left"/>
      </w:pPr>
      <w:r>
        <w:rPr>
          <w:i/>
        </w:rPr>
        <w:t xml:space="preserve">Лошадь. </w:t>
      </w:r>
      <w:r>
        <w:t>Внешний вид, особенности. Уход и кормление. Значение в народном хозяйстве. Верховые лошади, тяжеловозы, рысаки.</w:t>
      </w:r>
    </w:p>
    <w:p w:rsidR="004A57EF" w:rsidRDefault="0000266E">
      <w:pPr>
        <w:pStyle w:val="a3"/>
        <w:ind w:right="802"/>
        <w:jc w:val="left"/>
      </w:pPr>
      <w:r>
        <w:rPr>
          <w:i/>
        </w:rPr>
        <w:t>Северный</w:t>
      </w:r>
      <w:r>
        <w:rPr>
          <w:i/>
          <w:spacing w:val="40"/>
        </w:rPr>
        <w:t xml:space="preserve"> </w:t>
      </w:r>
      <w:r>
        <w:rPr>
          <w:i/>
        </w:rPr>
        <w:t>олень.</w:t>
      </w:r>
      <w:r>
        <w:rPr>
          <w:i/>
          <w:spacing w:val="40"/>
        </w:rPr>
        <w:t xml:space="preserve"> </w:t>
      </w:r>
      <w:r>
        <w:t>Внешний</w:t>
      </w:r>
      <w:r>
        <w:rPr>
          <w:spacing w:val="40"/>
        </w:rPr>
        <w:t xml:space="preserve"> </w:t>
      </w:r>
      <w:r>
        <w:t>вид.</w:t>
      </w:r>
      <w:r>
        <w:rPr>
          <w:spacing w:val="40"/>
        </w:rPr>
        <w:t xml:space="preserve"> </w:t>
      </w:r>
      <w:r>
        <w:t>Особенности</w:t>
      </w:r>
      <w:r>
        <w:rPr>
          <w:spacing w:val="40"/>
        </w:rPr>
        <w:t xml:space="preserve"> </w:t>
      </w:r>
      <w:r>
        <w:t>питания.</w:t>
      </w:r>
      <w:r>
        <w:rPr>
          <w:spacing w:val="40"/>
        </w:rPr>
        <w:t xml:space="preserve"> </w:t>
      </w:r>
      <w:r>
        <w:t>Приспособленность</w:t>
      </w:r>
      <w:r>
        <w:rPr>
          <w:spacing w:val="40"/>
        </w:rPr>
        <w:t xml:space="preserve"> </w:t>
      </w:r>
      <w:r>
        <w:t>к</w:t>
      </w:r>
      <w:r>
        <w:rPr>
          <w:spacing w:val="40"/>
        </w:rPr>
        <w:t xml:space="preserve"> </w:t>
      </w:r>
      <w:r>
        <w:t>условиям жизни. Значение. Оленеводство.</w:t>
      </w:r>
    </w:p>
    <w:p w:rsidR="004A57EF" w:rsidRDefault="0000266E">
      <w:pPr>
        <w:pStyle w:val="a3"/>
        <w:jc w:val="left"/>
      </w:pPr>
      <w:r>
        <w:rPr>
          <w:i/>
        </w:rPr>
        <w:t>Верблюд.</w:t>
      </w:r>
      <w:r>
        <w:rPr>
          <w:i/>
          <w:spacing w:val="40"/>
        </w:rPr>
        <w:t xml:space="preserve"> </w:t>
      </w:r>
      <w:r>
        <w:t>Внешний</w:t>
      </w:r>
      <w:r>
        <w:rPr>
          <w:spacing w:val="40"/>
        </w:rPr>
        <w:t xml:space="preserve"> </w:t>
      </w:r>
      <w:r>
        <w:t>вид.</w:t>
      </w:r>
      <w:r>
        <w:rPr>
          <w:spacing w:val="40"/>
        </w:rPr>
        <w:t xml:space="preserve"> </w:t>
      </w:r>
      <w:r>
        <w:t>Особенности</w:t>
      </w:r>
      <w:r>
        <w:rPr>
          <w:spacing w:val="40"/>
        </w:rPr>
        <w:t xml:space="preserve"> </w:t>
      </w:r>
      <w:r>
        <w:t>питания.</w:t>
      </w:r>
      <w:r>
        <w:rPr>
          <w:spacing w:val="40"/>
        </w:rPr>
        <w:t xml:space="preserve"> </w:t>
      </w:r>
      <w:r>
        <w:t>Приспособленность</w:t>
      </w:r>
      <w:r>
        <w:rPr>
          <w:spacing w:val="40"/>
        </w:rPr>
        <w:t xml:space="preserve"> </w:t>
      </w:r>
      <w:r>
        <w:t>к</w:t>
      </w:r>
      <w:r>
        <w:rPr>
          <w:spacing w:val="40"/>
        </w:rPr>
        <w:t xml:space="preserve"> </w:t>
      </w:r>
      <w:r>
        <w:t>условиям</w:t>
      </w:r>
      <w:r>
        <w:rPr>
          <w:spacing w:val="40"/>
        </w:rPr>
        <w:t xml:space="preserve"> </w:t>
      </w:r>
      <w:r>
        <w:t>жизни. Значение для человека.</w:t>
      </w:r>
    </w:p>
    <w:p w:rsidR="004A57EF" w:rsidRDefault="0000266E">
      <w:pPr>
        <w:ind w:left="322"/>
        <w:rPr>
          <w:sz w:val="24"/>
        </w:rPr>
      </w:pPr>
      <w:r>
        <w:rPr>
          <w:i/>
          <w:sz w:val="24"/>
        </w:rPr>
        <w:t>Демонстрация</w:t>
      </w:r>
      <w:r>
        <w:rPr>
          <w:i/>
          <w:spacing w:val="-9"/>
          <w:sz w:val="24"/>
        </w:rPr>
        <w:t xml:space="preserve"> </w:t>
      </w:r>
      <w:r>
        <w:rPr>
          <w:sz w:val="24"/>
        </w:rPr>
        <w:t>видеофильмов</w:t>
      </w:r>
      <w:r>
        <w:rPr>
          <w:spacing w:val="-5"/>
          <w:sz w:val="24"/>
        </w:rPr>
        <w:t xml:space="preserve"> </w:t>
      </w:r>
      <w:r>
        <w:rPr>
          <w:sz w:val="24"/>
        </w:rPr>
        <w:t>(для</w:t>
      </w:r>
      <w:r>
        <w:rPr>
          <w:spacing w:val="-5"/>
          <w:sz w:val="24"/>
        </w:rPr>
        <w:t xml:space="preserve"> </w:t>
      </w:r>
      <w:r>
        <w:rPr>
          <w:sz w:val="24"/>
        </w:rPr>
        <w:t>городских</w:t>
      </w:r>
      <w:r>
        <w:rPr>
          <w:spacing w:val="-5"/>
          <w:sz w:val="24"/>
        </w:rPr>
        <w:t xml:space="preserve"> </w:t>
      </w:r>
      <w:r>
        <w:rPr>
          <w:spacing w:val="-2"/>
          <w:sz w:val="24"/>
        </w:rPr>
        <w:t>школ).</w:t>
      </w:r>
    </w:p>
    <w:p w:rsidR="004A57EF" w:rsidRDefault="0000266E">
      <w:pPr>
        <w:pStyle w:val="a3"/>
        <w:jc w:val="left"/>
      </w:pPr>
      <w:r>
        <w:rPr>
          <w:i/>
        </w:rPr>
        <w:t>Экскурсия</w:t>
      </w:r>
      <w:r>
        <w:rPr>
          <w:i/>
          <w:spacing w:val="23"/>
        </w:rPr>
        <w:t xml:space="preserve"> </w:t>
      </w:r>
      <w:r>
        <w:t>на</w:t>
      </w:r>
      <w:r>
        <w:rPr>
          <w:spacing w:val="25"/>
        </w:rPr>
        <w:t xml:space="preserve"> </w:t>
      </w:r>
      <w:r>
        <w:t>ферму:</w:t>
      </w:r>
      <w:r>
        <w:rPr>
          <w:spacing w:val="31"/>
        </w:rPr>
        <w:t xml:space="preserve"> </w:t>
      </w:r>
      <w:r>
        <w:t>участие</w:t>
      </w:r>
      <w:r>
        <w:rPr>
          <w:spacing w:val="26"/>
        </w:rPr>
        <w:t xml:space="preserve"> </w:t>
      </w:r>
      <w:r>
        <w:t>в</w:t>
      </w:r>
      <w:r>
        <w:rPr>
          <w:spacing w:val="26"/>
        </w:rPr>
        <w:t xml:space="preserve"> </w:t>
      </w:r>
      <w:r>
        <w:t>раздаче</w:t>
      </w:r>
      <w:r>
        <w:rPr>
          <w:spacing w:val="25"/>
        </w:rPr>
        <w:t xml:space="preserve"> </w:t>
      </w:r>
      <w:r>
        <w:t>кормов,</w:t>
      </w:r>
      <w:r>
        <w:rPr>
          <w:spacing w:val="28"/>
        </w:rPr>
        <w:t xml:space="preserve"> </w:t>
      </w:r>
      <w:r>
        <w:t>уборке</w:t>
      </w:r>
      <w:r>
        <w:rPr>
          <w:spacing w:val="26"/>
        </w:rPr>
        <w:t xml:space="preserve"> </w:t>
      </w:r>
      <w:r>
        <w:t>помещения</w:t>
      </w:r>
      <w:r>
        <w:rPr>
          <w:spacing w:val="26"/>
        </w:rPr>
        <w:t xml:space="preserve"> </w:t>
      </w:r>
      <w:r>
        <w:t>(для</w:t>
      </w:r>
      <w:r>
        <w:rPr>
          <w:spacing w:val="26"/>
        </w:rPr>
        <w:t xml:space="preserve"> </w:t>
      </w:r>
      <w:r>
        <w:t>сельских</w:t>
      </w:r>
      <w:r>
        <w:rPr>
          <w:spacing w:val="30"/>
        </w:rPr>
        <w:t xml:space="preserve"> </w:t>
      </w:r>
      <w:r>
        <w:rPr>
          <w:spacing w:val="-2"/>
        </w:rPr>
        <w:t>школ).</w:t>
      </w:r>
    </w:p>
    <w:p w:rsidR="004A57EF" w:rsidRDefault="0000266E">
      <w:pPr>
        <w:ind w:left="322"/>
        <w:rPr>
          <w:i/>
          <w:sz w:val="24"/>
        </w:rPr>
      </w:pPr>
      <w:r>
        <w:rPr>
          <w:i/>
          <w:sz w:val="24"/>
        </w:rPr>
        <w:t>Домашние</w:t>
      </w:r>
      <w:r>
        <w:rPr>
          <w:i/>
          <w:spacing w:val="-2"/>
          <w:sz w:val="24"/>
        </w:rPr>
        <w:t xml:space="preserve"> питомцы</w:t>
      </w:r>
    </w:p>
    <w:p w:rsidR="004A57EF" w:rsidRDefault="0000266E">
      <w:pPr>
        <w:pStyle w:val="a3"/>
        <w:tabs>
          <w:tab w:val="left" w:pos="1346"/>
          <w:tab w:val="left" w:pos="2901"/>
          <w:tab w:val="left" w:pos="4097"/>
          <w:tab w:val="left" w:pos="4838"/>
          <w:tab w:val="left" w:pos="5929"/>
          <w:tab w:val="left" w:pos="7403"/>
          <w:tab w:val="left" w:pos="7744"/>
          <w:tab w:val="left" w:pos="8492"/>
        </w:tabs>
        <w:ind w:right="746"/>
        <w:jc w:val="left"/>
      </w:pPr>
      <w:r>
        <w:rPr>
          <w:i/>
          <w:spacing w:val="-2"/>
        </w:rPr>
        <w:t>Собаки.</w:t>
      </w:r>
      <w:r>
        <w:rPr>
          <w:i/>
        </w:rPr>
        <w:tab/>
      </w:r>
      <w:r>
        <w:rPr>
          <w:spacing w:val="-2"/>
        </w:rPr>
        <w:t>Особенности</w:t>
      </w:r>
      <w:r>
        <w:tab/>
      </w:r>
      <w:r>
        <w:rPr>
          <w:spacing w:val="-2"/>
        </w:rPr>
        <w:t>внешнего</w:t>
      </w:r>
      <w:r>
        <w:tab/>
      </w:r>
      <w:r>
        <w:rPr>
          <w:spacing w:val="-4"/>
        </w:rPr>
        <w:t>вида.</w:t>
      </w:r>
      <w:r>
        <w:tab/>
      </w:r>
      <w:r>
        <w:rPr>
          <w:spacing w:val="-2"/>
        </w:rPr>
        <w:t>Породы.</w:t>
      </w:r>
      <w:r>
        <w:tab/>
      </w:r>
      <w:r>
        <w:rPr>
          <w:spacing w:val="-2"/>
        </w:rPr>
        <w:t>Содержание</w:t>
      </w:r>
      <w:r>
        <w:tab/>
      </w:r>
      <w:r>
        <w:rPr>
          <w:spacing w:val="-10"/>
        </w:rPr>
        <w:t>и</w:t>
      </w:r>
      <w:r>
        <w:tab/>
      </w:r>
      <w:r>
        <w:rPr>
          <w:spacing w:val="-2"/>
        </w:rPr>
        <w:t>уход.</w:t>
      </w:r>
      <w:r>
        <w:tab/>
      </w:r>
      <w:r>
        <w:rPr>
          <w:spacing w:val="-2"/>
        </w:rPr>
        <w:t xml:space="preserve">Санитарно- </w:t>
      </w:r>
      <w:r>
        <w:t xml:space="preserve">гигиенические требования к их содержанию. Заболевания и оказание первой помощи </w:t>
      </w:r>
      <w:r>
        <w:rPr>
          <w:spacing w:val="-2"/>
        </w:rPr>
        <w:t>животным.</w:t>
      </w:r>
    </w:p>
    <w:p w:rsidR="004A57EF" w:rsidRDefault="0000266E">
      <w:pPr>
        <w:pStyle w:val="a3"/>
        <w:tabs>
          <w:tab w:val="left" w:pos="1291"/>
          <w:tab w:val="left" w:pos="2855"/>
          <w:tab w:val="left" w:pos="4059"/>
          <w:tab w:val="left" w:pos="4807"/>
          <w:tab w:val="left" w:pos="5907"/>
          <w:tab w:val="left" w:pos="7390"/>
          <w:tab w:val="left" w:pos="7740"/>
          <w:tab w:val="left" w:pos="8496"/>
        </w:tabs>
        <w:spacing w:before="1"/>
        <w:ind w:right="744"/>
        <w:jc w:val="left"/>
      </w:pPr>
      <w:r>
        <w:rPr>
          <w:i/>
          <w:spacing w:val="-2"/>
        </w:rPr>
        <w:t>Кошки.</w:t>
      </w:r>
      <w:r>
        <w:rPr>
          <w:i/>
        </w:rPr>
        <w:tab/>
      </w:r>
      <w:r>
        <w:rPr>
          <w:spacing w:val="-2"/>
        </w:rPr>
        <w:t>Особенности</w:t>
      </w:r>
      <w:r>
        <w:tab/>
      </w:r>
      <w:r>
        <w:rPr>
          <w:spacing w:val="-2"/>
        </w:rPr>
        <w:t>внешнего</w:t>
      </w:r>
      <w:r>
        <w:tab/>
      </w:r>
      <w:r>
        <w:rPr>
          <w:spacing w:val="-4"/>
        </w:rPr>
        <w:t>вида.</w:t>
      </w:r>
      <w:r>
        <w:tab/>
      </w:r>
      <w:r>
        <w:rPr>
          <w:spacing w:val="-2"/>
        </w:rPr>
        <w:t>Породы.</w:t>
      </w:r>
      <w:r>
        <w:tab/>
      </w:r>
      <w:r>
        <w:rPr>
          <w:spacing w:val="-2"/>
        </w:rPr>
        <w:t>Содержание</w:t>
      </w:r>
      <w:r>
        <w:tab/>
      </w:r>
      <w:r>
        <w:rPr>
          <w:spacing w:val="-10"/>
        </w:rPr>
        <w:t>и</w:t>
      </w:r>
      <w:r>
        <w:tab/>
      </w:r>
      <w:r>
        <w:rPr>
          <w:spacing w:val="-2"/>
        </w:rPr>
        <w:t>уход.</w:t>
      </w:r>
      <w:r>
        <w:tab/>
      </w:r>
      <w:r>
        <w:rPr>
          <w:spacing w:val="-2"/>
        </w:rPr>
        <w:t xml:space="preserve">Санитарно- </w:t>
      </w:r>
      <w:r>
        <w:t>гигиенические требования. Заболевания и оказание им первой помощи.</w:t>
      </w:r>
    </w:p>
    <w:p w:rsidR="004A57EF" w:rsidRDefault="0000266E">
      <w:pPr>
        <w:pStyle w:val="a3"/>
        <w:ind w:right="748"/>
        <w:jc w:val="left"/>
      </w:pPr>
      <w:r>
        <w:rPr>
          <w:i/>
        </w:rPr>
        <w:t>Животные</w:t>
      </w:r>
      <w:r>
        <w:rPr>
          <w:i/>
          <w:spacing w:val="31"/>
        </w:rPr>
        <w:t xml:space="preserve"> </w:t>
      </w:r>
      <w:r>
        <w:rPr>
          <w:i/>
        </w:rPr>
        <w:t>в</w:t>
      </w:r>
      <w:r>
        <w:rPr>
          <w:i/>
          <w:spacing w:val="31"/>
        </w:rPr>
        <w:t xml:space="preserve"> </w:t>
      </w:r>
      <w:r>
        <w:rPr>
          <w:i/>
        </w:rPr>
        <w:t>живом</w:t>
      </w:r>
      <w:r>
        <w:rPr>
          <w:i/>
          <w:spacing w:val="37"/>
        </w:rPr>
        <w:t xml:space="preserve"> </w:t>
      </w:r>
      <w:r>
        <w:t>уголке(хомяки,</w:t>
      </w:r>
      <w:r>
        <w:rPr>
          <w:spacing w:val="32"/>
        </w:rPr>
        <w:t xml:space="preserve"> </w:t>
      </w:r>
      <w:r>
        <w:t>черепахи,</w:t>
      </w:r>
      <w:r>
        <w:rPr>
          <w:spacing w:val="30"/>
        </w:rPr>
        <w:t xml:space="preserve"> </w:t>
      </w:r>
      <w:r>
        <w:t>белые</w:t>
      </w:r>
      <w:r>
        <w:rPr>
          <w:spacing w:val="31"/>
        </w:rPr>
        <w:t xml:space="preserve"> </w:t>
      </w:r>
      <w:r>
        <w:t>мыши,</w:t>
      </w:r>
      <w:r>
        <w:rPr>
          <w:spacing w:val="32"/>
        </w:rPr>
        <w:t xml:space="preserve"> </w:t>
      </w:r>
      <w:r>
        <w:t>белки</w:t>
      </w:r>
      <w:r>
        <w:rPr>
          <w:spacing w:val="33"/>
        </w:rPr>
        <w:t xml:space="preserve"> </w:t>
      </w:r>
      <w:r>
        <w:t>и</w:t>
      </w:r>
      <w:r>
        <w:rPr>
          <w:spacing w:val="31"/>
        </w:rPr>
        <w:t xml:space="preserve"> </w:t>
      </w:r>
      <w:r>
        <w:t>др.).</w:t>
      </w:r>
      <w:r>
        <w:rPr>
          <w:spacing w:val="32"/>
        </w:rPr>
        <w:t xml:space="preserve"> </w:t>
      </w:r>
      <w:r>
        <w:t>Образ</w:t>
      </w:r>
      <w:r>
        <w:rPr>
          <w:spacing w:val="39"/>
        </w:rPr>
        <w:t xml:space="preserve"> </w:t>
      </w:r>
      <w:r>
        <w:t>жизни. Уход. Кормление. Уборка их жилища.</w:t>
      </w:r>
    </w:p>
    <w:p w:rsidR="004A57EF" w:rsidRDefault="0000266E">
      <w:pPr>
        <w:pStyle w:val="1"/>
        <w:spacing w:line="240" w:lineRule="auto"/>
        <w:ind w:right="8249"/>
      </w:pPr>
      <w:r>
        <w:rPr>
          <w:spacing w:val="-2"/>
        </w:rPr>
        <w:t>Человек Введение</w:t>
      </w:r>
    </w:p>
    <w:p w:rsidR="004A57EF" w:rsidRDefault="0000266E">
      <w:pPr>
        <w:pStyle w:val="a3"/>
        <w:ind w:right="802"/>
        <w:jc w:val="left"/>
      </w:pPr>
      <w:r>
        <w:t>Роль</w:t>
      </w:r>
      <w:r>
        <w:rPr>
          <w:spacing w:val="40"/>
        </w:rPr>
        <w:t xml:space="preserve"> </w:t>
      </w:r>
      <w:r>
        <w:t>и</w:t>
      </w:r>
      <w:r>
        <w:rPr>
          <w:spacing w:val="40"/>
        </w:rPr>
        <w:t xml:space="preserve"> </w:t>
      </w:r>
      <w:r>
        <w:t>место</w:t>
      </w:r>
      <w:r>
        <w:rPr>
          <w:spacing w:val="40"/>
        </w:rPr>
        <w:t xml:space="preserve"> </w:t>
      </w:r>
      <w:r>
        <w:t>человека</w:t>
      </w:r>
      <w:r>
        <w:rPr>
          <w:spacing w:val="40"/>
        </w:rPr>
        <w:t xml:space="preserve"> </w:t>
      </w:r>
      <w:r>
        <w:t>в</w:t>
      </w:r>
      <w:r>
        <w:rPr>
          <w:spacing w:val="40"/>
        </w:rPr>
        <w:t xml:space="preserve"> </w:t>
      </w:r>
      <w:r>
        <w:t>природе.</w:t>
      </w:r>
      <w:r>
        <w:rPr>
          <w:spacing w:val="40"/>
        </w:rPr>
        <w:t xml:space="preserve"> </w:t>
      </w:r>
      <w:r>
        <w:t>Значение</w:t>
      </w:r>
      <w:r>
        <w:rPr>
          <w:spacing w:val="40"/>
        </w:rPr>
        <w:t xml:space="preserve"> </w:t>
      </w:r>
      <w:r>
        <w:t>знаний</w:t>
      </w:r>
      <w:r>
        <w:rPr>
          <w:spacing w:val="40"/>
        </w:rPr>
        <w:t xml:space="preserve"> </w:t>
      </w:r>
      <w:r>
        <w:t>о</w:t>
      </w:r>
      <w:r>
        <w:rPr>
          <w:spacing w:val="40"/>
        </w:rPr>
        <w:t xml:space="preserve"> </w:t>
      </w:r>
      <w:r>
        <w:t>своем</w:t>
      </w:r>
      <w:r>
        <w:rPr>
          <w:spacing w:val="40"/>
        </w:rPr>
        <w:t xml:space="preserve"> </w:t>
      </w:r>
      <w:r>
        <w:t>организме</w:t>
      </w:r>
      <w:r>
        <w:rPr>
          <w:spacing w:val="40"/>
        </w:rPr>
        <w:t xml:space="preserve"> </w:t>
      </w:r>
      <w:r>
        <w:t>и</w:t>
      </w:r>
      <w:r>
        <w:rPr>
          <w:spacing w:val="40"/>
        </w:rPr>
        <w:t xml:space="preserve"> </w:t>
      </w:r>
      <w:r>
        <w:t>укреплении</w:t>
      </w:r>
      <w:r>
        <w:rPr>
          <w:spacing w:val="40"/>
        </w:rPr>
        <w:t xml:space="preserve"> </w:t>
      </w:r>
      <w:r>
        <w:rPr>
          <w:spacing w:val="-2"/>
        </w:rPr>
        <w:t>здоровья.</w:t>
      </w:r>
    </w:p>
    <w:p w:rsidR="004A57EF" w:rsidRDefault="0000266E">
      <w:pPr>
        <w:pStyle w:val="1"/>
        <w:spacing w:before="0" w:line="240" w:lineRule="auto"/>
        <w:jc w:val="both"/>
      </w:pPr>
      <w:r>
        <w:t>Общее</w:t>
      </w:r>
      <w:r>
        <w:rPr>
          <w:spacing w:val="-5"/>
        </w:rPr>
        <w:t xml:space="preserve"> </w:t>
      </w:r>
      <w:r>
        <w:t xml:space="preserve">знакомство </w:t>
      </w:r>
      <w:r>
        <w:rPr>
          <w:b w:val="0"/>
        </w:rPr>
        <w:t>с</w:t>
      </w:r>
      <w:r>
        <w:rPr>
          <w:b w:val="0"/>
          <w:spacing w:val="-2"/>
        </w:rPr>
        <w:t xml:space="preserve"> </w:t>
      </w:r>
      <w:r>
        <w:t>организмом</w:t>
      </w:r>
      <w:r>
        <w:rPr>
          <w:spacing w:val="-2"/>
        </w:rPr>
        <w:t xml:space="preserve"> человека</w:t>
      </w:r>
    </w:p>
    <w:p w:rsidR="004A57EF" w:rsidRDefault="0000266E">
      <w:pPr>
        <w:pStyle w:val="a3"/>
        <w:ind w:right="752"/>
      </w:pPr>
      <w:r>
        <w:t xml:space="preserve">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w:t>
      </w:r>
      <w:r>
        <w:rPr>
          <w:spacing w:val="-2"/>
        </w:rPr>
        <w:t>человека.</w:t>
      </w:r>
    </w:p>
    <w:p w:rsidR="004A57EF" w:rsidRDefault="0000266E">
      <w:pPr>
        <w:pStyle w:val="1"/>
        <w:spacing w:before="1" w:line="240" w:lineRule="auto"/>
        <w:jc w:val="both"/>
      </w:pPr>
      <w:r>
        <w:t>Опора и</w:t>
      </w:r>
      <w:r>
        <w:rPr>
          <w:spacing w:val="-1"/>
        </w:rPr>
        <w:t xml:space="preserve"> </w:t>
      </w:r>
      <w:r>
        <w:rPr>
          <w:spacing w:val="-2"/>
        </w:rPr>
        <w:t>движение</w:t>
      </w:r>
    </w:p>
    <w:p w:rsidR="004A57EF" w:rsidRDefault="0000266E">
      <w:pPr>
        <w:pStyle w:val="2"/>
      </w:pPr>
      <w:r>
        <w:t xml:space="preserve">Скелет </w:t>
      </w:r>
      <w:r>
        <w:rPr>
          <w:spacing w:val="-2"/>
        </w:rPr>
        <w:t>человека</w:t>
      </w:r>
    </w:p>
    <w:p w:rsidR="004A57EF" w:rsidRDefault="0000266E">
      <w:pPr>
        <w:pStyle w:val="a3"/>
        <w:ind w:right="752"/>
      </w:pPr>
      <w:r>
        <w:t>Значение опорных систем в жизни живых организмов: растений, животных, человека. Значение</w:t>
      </w:r>
      <w:r>
        <w:rPr>
          <w:spacing w:val="-1"/>
        </w:rPr>
        <w:t xml:space="preserve"> </w:t>
      </w:r>
      <w:r>
        <w:t>скелета человека. Развитие</w:t>
      </w:r>
      <w:r>
        <w:rPr>
          <w:spacing w:val="-1"/>
        </w:rPr>
        <w:t xml:space="preserve"> </w:t>
      </w:r>
      <w:r>
        <w:t>и рост костей. Основные</w:t>
      </w:r>
      <w:r>
        <w:rPr>
          <w:spacing w:val="-2"/>
        </w:rPr>
        <w:t xml:space="preserve"> </w:t>
      </w:r>
      <w:r>
        <w:t>части скелета: череп, скелет туловища (позвоночник, грудная клетка), кости верхних и нижних конечностей.</w:t>
      </w:r>
    </w:p>
    <w:p w:rsidR="004A57EF" w:rsidRDefault="0000266E">
      <w:pPr>
        <w:pStyle w:val="a3"/>
        <w:jc w:val="left"/>
      </w:pPr>
      <w:r>
        <w:rPr>
          <w:spacing w:val="-2"/>
        </w:rPr>
        <w:t>Череп.</w:t>
      </w:r>
    </w:p>
    <w:p w:rsidR="004A57EF" w:rsidRDefault="0000266E">
      <w:pPr>
        <w:pStyle w:val="a3"/>
        <w:ind w:right="802"/>
        <w:jc w:val="left"/>
      </w:pPr>
      <w:r>
        <w:rPr>
          <w:i/>
        </w:rPr>
        <w:t xml:space="preserve">Скелет туловища. </w:t>
      </w:r>
      <w:r>
        <w:t>Строение позвоночника. Роль правильной посадки и осанки человека. Меры предупреждения искривления позвоночника. Грудная клетка и ее значение.</w:t>
      </w:r>
    </w:p>
    <w:p w:rsidR="004A57EF" w:rsidRDefault="0000266E">
      <w:pPr>
        <w:ind w:left="322"/>
        <w:rPr>
          <w:sz w:val="24"/>
        </w:rPr>
      </w:pPr>
      <w:r>
        <w:rPr>
          <w:i/>
          <w:sz w:val="24"/>
        </w:rPr>
        <w:t xml:space="preserve">Кости верхних и нижних конечностей. </w:t>
      </w:r>
      <w:r>
        <w:rPr>
          <w:sz w:val="24"/>
        </w:rPr>
        <w:t xml:space="preserve">Соединения костей: подвижные, полуподвижные, </w:t>
      </w:r>
      <w:r>
        <w:rPr>
          <w:spacing w:val="-2"/>
          <w:sz w:val="24"/>
        </w:rPr>
        <w:t>неподвижные.</w:t>
      </w:r>
    </w:p>
    <w:p w:rsidR="004A57EF" w:rsidRDefault="0000266E">
      <w:pPr>
        <w:pStyle w:val="a3"/>
        <w:ind w:right="802"/>
        <w:jc w:val="left"/>
      </w:pPr>
      <w:r>
        <w:t>Сустав, его строение. Связки и их значение. Растяжение связок, вывих сустава,</w:t>
      </w:r>
      <w:r>
        <w:rPr>
          <w:spacing w:val="33"/>
        </w:rPr>
        <w:t xml:space="preserve"> </w:t>
      </w:r>
      <w:r>
        <w:t>перелом</w:t>
      </w:r>
      <w:r>
        <w:rPr>
          <w:spacing w:val="40"/>
        </w:rPr>
        <w:t xml:space="preserve"> </w:t>
      </w:r>
      <w:r>
        <w:t>костей. Первая доврачебная помощь при этих травмах.</w:t>
      </w:r>
    </w:p>
    <w:p w:rsidR="004A57EF" w:rsidRDefault="0000266E">
      <w:pPr>
        <w:ind w:left="322"/>
        <w:rPr>
          <w:sz w:val="24"/>
        </w:rPr>
      </w:pPr>
      <w:r>
        <w:rPr>
          <w:i/>
          <w:sz w:val="24"/>
        </w:rPr>
        <w:t>Практические</w:t>
      </w:r>
      <w:r>
        <w:rPr>
          <w:i/>
          <w:spacing w:val="-6"/>
          <w:sz w:val="24"/>
        </w:rPr>
        <w:t xml:space="preserve"> </w:t>
      </w:r>
      <w:r>
        <w:rPr>
          <w:i/>
          <w:sz w:val="24"/>
        </w:rPr>
        <w:t xml:space="preserve">работы. </w:t>
      </w:r>
      <w:r>
        <w:rPr>
          <w:sz w:val="24"/>
        </w:rPr>
        <w:t>Определение</w:t>
      </w:r>
      <w:r>
        <w:rPr>
          <w:spacing w:val="-4"/>
          <w:sz w:val="24"/>
        </w:rPr>
        <w:t xml:space="preserve"> </w:t>
      </w:r>
      <w:r>
        <w:rPr>
          <w:sz w:val="24"/>
        </w:rPr>
        <w:t>правильной</w:t>
      </w:r>
      <w:r>
        <w:rPr>
          <w:spacing w:val="-3"/>
          <w:sz w:val="24"/>
        </w:rPr>
        <w:t xml:space="preserve"> </w:t>
      </w:r>
      <w:r>
        <w:rPr>
          <w:spacing w:val="-2"/>
          <w:sz w:val="24"/>
        </w:rPr>
        <w:t>осанки.</w:t>
      </w:r>
    </w:p>
    <w:p w:rsidR="004A57EF" w:rsidRDefault="0000266E">
      <w:pPr>
        <w:pStyle w:val="a3"/>
        <w:jc w:val="left"/>
      </w:pPr>
      <w:r>
        <w:t>Изучение</w:t>
      </w:r>
      <w:r>
        <w:rPr>
          <w:spacing w:val="28"/>
        </w:rPr>
        <w:t xml:space="preserve"> </w:t>
      </w:r>
      <w:r>
        <w:t>внешнего</w:t>
      </w:r>
      <w:r>
        <w:rPr>
          <w:spacing w:val="29"/>
        </w:rPr>
        <w:t xml:space="preserve"> </w:t>
      </w:r>
      <w:r>
        <w:t>вида</w:t>
      </w:r>
      <w:r>
        <w:rPr>
          <w:spacing w:val="28"/>
        </w:rPr>
        <w:t xml:space="preserve"> </w:t>
      </w:r>
      <w:r>
        <w:t>позвонков</w:t>
      </w:r>
      <w:r>
        <w:rPr>
          <w:spacing w:val="28"/>
        </w:rPr>
        <w:t xml:space="preserve"> </w:t>
      </w:r>
      <w:r>
        <w:t>и</w:t>
      </w:r>
      <w:r>
        <w:rPr>
          <w:spacing w:val="28"/>
        </w:rPr>
        <w:t xml:space="preserve"> </w:t>
      </w:r>
      <w:r>
        <w:t>отдельных</w:t>
      </w:r>
      <w:r>
        <w:rPr>
          <w:spacing w:val="28"/>
        </w:rPr>
        <w:t xml:space="preserve"> </w:t>
      </w:r>
      <w:r>
        <w:t>костей</w:t>
      </w:r>
      <w:r>
        <w:rPr>
          <w:spacing w:val="30"/>
        </w:rPr>
        <w:t xml:space="preserve"> </w:t>
      </w:r>
      <w:r>
        <w:t>(ребра,</w:t>
      </w:r>
      <w:r>
        <w:rPr>
          <w:spacing w:val="29"/>
        </w:rPr>
        <w:t xml:space="preserve"> </w:t>
      </w:r>
      <w:r>
        <w:t>кости</w:t>
      </w:r>
      <w:r>
        <w:rPr>
          <w:spacing w:val="31"/>
        </w:rPr>
        <w:t xml:space="preserve"> </w:t>
      </w:r>
      <w:r>
        <w:t>черепа,</w:t>
      </w:r>
      <w:r>
        <w:rPr>
          <w:spacing w:val="29"/>
        </w:rPr>
        <w:t xml:space="preserve"> </w:t>
      </w:r>
      <w:r>
        <w:t>рук,</w:t>
      </w:r>
      <w:r>
        <w:rPr>
          <w:spacing w:val="38"/>
        </w:rPr>
        <w:t xml:space="preserve"> </w:t>
      </w:r>
      <w:r>
        <w:t>ног). Наложение шин, повязок.</w:t>
      </w:r>
    </w:p>
    <w:p w:rsidR="004A57EF" w:rsidRDefault="0000266E">
      <w:pPr>
        <w:pStyle w:val="a3"/>
        <w:jc w:val="left"/>
      </w:pPr>
      <w:r>
        <w:rPr>
          <w:spacing w:val="-2"/>
        </w:rPr>
        <w:t>Мышцы</w:t>
      </w:r>
    </w:p>
    <w:p w:rsidR="004A57EF" w:rsidRDefault="0000266E">
      <w:pPr>
        <w:pStyle w:val="a3"/>
        <w:jc w:val="left"/>
      </w:pPr>
      <w:r>
        <w:t>Движение - важнейшая особенность живых организмов (двигательные реакции растений, движение животных и человека).</w:t>
      </w:r>
    </w:p>
    <w:p w:rsidR="004A57EF" w:rsidRDefault="0000266E">
      <w:pPr>
        <w:pStyle w:val="a3"/>
        <w:ind w:right="802"/>
        <w:jc w:val="left"/>
      </w:pPr>
      <w:r>
        <w:t>Основные</w:t>
      </w:r>
      <w:r>
        <w:rPr>
          <w:spacing w:val="40"/>
        </w:rPr>
        <w:t xml:space="preserve"> </w:t>
      </w:r>
      <w:r>
        <w:t>группы</w:t>
      </w:r>
      <w:r>
        <w:rPr>
          <w:spacing w:val="40"/>
        </w:rPr>
        <w:t xml:space="preserve"> </w:t>
      </w:r>
      <w:r>
        <w:t>мышц</w:t>
      </w:r>
      <w:r>
        <w:rPr>
          <w:spacing w:val="40"/>
        </w:rPr>
        <w:t xml:space="preserve"> </w:t>
      </w:r>
      <w:r>
        <w:t>в</w:t>
      </w:r>
      <w:r>
        <w:rPr>
          <w:spacing w:val="40"/>
        </w:rPr>
        <w:t xml:space="preserve"> </w:t>
      </w:r>
      <w:r>
        <w:t>теле</w:t>
      </w:r>
      <w:r>
        <w:rPr>
          <w:spacing w:val="40"/>
        </w:rPr>
        <w:t xml:space="preserve"> </w:t>
      </w:r>
      <w:r>
        <w:t>человека:</w:t>
      </w:r>
      <w:r>
        <w:rPr>
          <w:spacing w:val="40"/>
        </w:rPr>
        <w:t xml:space="preserve"> </w:t>
      </w:r>
      <w:r>
        <w:t>мышцы</w:t>
      </w:r>
      <w:r>
        <w:rPr>
          <w:spacing w:val="40"/>
        </w:rPr>
        <w:t xml:space="preserve"> </w:t>
      </w:r>
      <w:r>
        <w:t>конечностей,</w:t>
      </w:r>
      <w:r>
        <w:rPr>
          <w:spacing w:val="40"/>
        </w:rPr>
        <w:t xml:space="preserve"> </w:t>
      </w:r>
      <w:r>
        <w:t>мышцы</w:t>
      </w:r>
      <w:r>
        <w:rPr>
          <w:spacing w:val="40"/>
        </w:rPr>
        <w:t xml:space="preserve"> </w:t>
      </w:r>
      <w:r>
        <w:t>шеи</w:t>
      </w:r>
      <w:r>
        <w:rPr>
          <w:spacing w:val="40"/>
        </w:rPr>
        <w:t xml:space="preserve"> </w:t>
      </w:r>
      <w:r>
        <w:t>и</w:t>
      </w:r>
      <w:r>
        <w:rPr>
          <w:spacing w:val="40"/>
        </w:rPr>
        <w:t xml:space="preserve"> </w:t>
      </w:r>
      <w:r>
        <w:t>спины, мышцы груди и живота, мышцы головы и лица.</w:t>
      </w:r>
    </w:p>
    <w:p w:rsidR="004A57EF" w:rsidRDefault="0000266E">
      <w:pPr>
        <w:pStyle w:val="a3"/>
        <w:tabs>
          <w:tab w:val="left" w:pos="1254"/>
          <w:tab w:val="left" w:pos="2188"/>
          <w:tab w:val="left" w:pos="3411"/>
          <w:tab w:val="left" w:pos="4852"/>
          <w:tab w:val="left" w:pos="6492"/>
          <w:tab w:val="left" w:pos="7866"/>
          <w:tab w:val="left" w:pos="8792"/>
        </w:tabs>
        <w:ind w:right="751"/>
        <w:jc w:val="left"/>
      </w:pPr>
      <w:r>
        <w:rPr>
          <w:spacing w:val="-2"/>
        </w:rPr>
        <w:t>Работа</w:t>
      </w:r>
      <w:r>
        <w:tab/>
      </w:r>
      <w:r>
        <w:rPr>
          <w:spacing w:val="-2"/>
        </w:rPr>
        <w:t>мышц:</w:t>
      </w:r>
      <w:r>
        <w:tab/>
      </w:r>
      <w:r>
        <w:rPr>
          <w:spacing w:val="-2"/>
        </w:rPr>
        <w:t>сгибание,</w:t>
      </w:r>
      <w:r>
        <w:tab/>
      </w:r>
      <w:r>
        <w:rPr>
          <w:spacing w:val="-2"/>
        </w:rPr>
        <w:t>разгибание,</w:t>
      </w:r>
      <w:r>
        <w:tab/>
      </w:r>
      <w:r>
        <w:rPr>
          <w:spacing w:val="-2"/>
        </w:rPr>
        <w:t>удерживание.</w:t>
      </w:r>
      <w:r>
        <w:tab/>
      </w:r>
      <w:r>
        <w:rPr>
          <w:spacing w:val="-2"/>
        </w:rPr>
        <w:t>Утомление</w:t>
      </w:r>
      <w:r>
        <w:tab/>
      </w:r>
      <w:r>
        <w:rPr>
          <w:spacing w:val="-2"/>
        </w:rPr>
        <w:t>мышц.</w:t>
      </w:r>
      <w:r>
        <w:tab/>
      </w:r>
      <w:r>
        <w:rPr>
          <w:spacing w:val="-2"/>
        </w:rPr>
        <w:t xml:space="preserve">Влияние </w:t>
      </w:r>
      <w:r>
        <w:t>физкультуры</w:t>
      </w:r>
      <w:r>
        <w:rPr>
          <w:spacing w:val="11"/>
        </w:rPr>
        <w:t xml:space="preserve"> </w:t>
      </w:r>
      <w:r>
        <w:t>и</w:t>
      </w:r>
      <w:r>
        <w:rPr>
          <w:spacing w:val="13"/>
        </w:rPr>
        <w:t xml:space="preserve"> </w:t>
      </w:r>
      <w:r>
        <w:t>спорта</w:t>
      </w:r>
      <w:r>
        <w:rPr>
          <w:spacing w:val="11"/>
        </w:rPr>
        <w:t xml:space="preserve"> </w:t>
      </w:r>
      <w:r>
        <w:t>на</w:t>
      </w:r>
      <w:r>
        <w:rPr>
          <w:spacing w:val="12"/>
        </w:rPr>
        <w:t xml:space="preserve"> </w:t>
      </w:r>
      <w:r>
        <w:t>формирование</w:t>
      </w:r>
      <w:r>
        <w:rPr>
          <w:spacing w:val="11"/>
        </w:rPr>
        <w:t xml:space="preserve"> </w:t>
      </w:r>
      <w:r>
        <w:t>и</w:t>
      </w:r>
      <w:r>
        <w:rPr>
          <w:spacing w:val="10"/>
        </w:rPr>
        <w:t xml:space="preserve"> </w:t>
      </w:r>
      <w:r>
        <w:t>развитие</w:t>
      </w:r>
      <w:r>
        <w:rPr>
          <w:spacing w:val="11"/>
        </w:rPr>
        <w:t xml:space="preserve"> </w:t>
      </w:r>
      <w:r>
        <w:t>мышц.</w:t>
      </w:r>
      <w:r>
        <w:rPr>
          <w:spacing w:val="13"/>
        </w:rPr>
        <w:t xml:space="preserve"> </w:t>
      </w:r>
      <w:r>
        <w:t>Значение</w:t>
      </w:r>
      <w:r>
        <w:rPr>
          <w:spacing w:val="8"/>
        </w:rPr>
        <w:t xml:space="preserve"> </w:t>
      </w:r>
      <w:r>
        <w:t>физического</w:t>
      </w:r>
      <w:r>
        <w:rPr>
          <w:spacing w:val="12"/>
        </w:rPr>
        <w:t xml:space="preserve"> </w:t>
      </w:r>
      <w:r>
        <w:t>труда</w:t>
      </w:r>
      <w:r>
        <w:rPr>
          <w:spacing w:val="12"/>
        </w:rPr>
        <w:t xml:space="preserve"> </w:t>
      </w:r>
      <w:r>
        <w:rPr>
          <w:spacing w:val="-10"/>
        </w:rPr>
        <w:t>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9"/>
      </w:pPr>
      <w:r>
        <w:lastRenderedPageBreak/>
        <w:t>правильном формировании опорно-двигательной системы. Пластика и красота человеческого тела.</w:t>
      </w:r>
    </w:p>
    <w:p w:rsidR="004A57EF" w:rsidRDefault="0000266E">
      <w:pPr>
        <w:pStyle w:val="a3"/>
        <w:ind w:right="743"/>
      </w:pPr>
      <w:r>
        <w:rPr>
          <w:i/>
        </w:rPr>
        <w:t>Наблюдения</w:t>
      </w:r>
      <w:r>
        <w:rPr>
          <w:i/>
          <w:spacing w:val="-1"/>
        </w:rPr>
        <w:t xml:space="preserve"> </w:t>
      </w:r>
      <w:r>
        <w:rPr>
          <w:i/>
        </w:rPr>
        <w:t>и практическая</w:t>
      </w:r>
      <w:r>
        <w:rPr>
          <w:i/>
          <w:spacing w:val="-1"/>
        </w:rPr>
        <w:t xml:space="preserve"> </w:t>
      </w:r>
      <w:r>
        <w:rPr>
          <w:i/>
        </w:rPr>
        <w:t xml:space="preserve">работа. </w:t>
      </w:r>
      <w:r>
        <w:t>Определение</w:t>
      </w:r>
      <w:r>
        <w:rPr>
          <w:spacing w:val="-1"/>
        </w:rPr>
        <w:t xml:space="preserve"> </w:t>
      </w:r>
      <w:r>
        <w:t>при внешнем</w:t>
      </w:r>
      <w:r>
        <w:rPr>
          <w:spacing w:val="-1"/>
        </w:rPr>
        <w:t xml:space="preserve"> </w:t>
      </w:r>
      <w:r>
        <w:t>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4A57EF" w:rsidRDefault="0000266E">
      <w:pPr>
        <w:pStyle w:val="1"/>
      </w:pPr>
      <w:r>
        <w:rPr>
          <w:spacing w:val="-2"/>
        </w:rPr>
        <w:t>Кровообращение</w:t>
      </w:r>
    </w:p>
    <w:p w:rsidR="004A57EF" w:rsidRDefault="0000266E">
      <w:pPr>
        <w:pStyle w:val="a3"/>
        <w:ind w:right="743"/>
      </w:pPr>
      <w:r>
        <w:t>Передвижение веществ в организме растений и животных.</w:t>
      </w:r>
      <w:r>
        <w:rPr>
          <w:spacing w:val="-1"/>
        </w:rPr>
        <w:t xml:space="preserve"> </w:t>
      </w:r>
      <w:r>
        <w:t xml:space="preserve">Кровеносная система человека. </w:t>
      </w:r>
      <w:r>
        <w:rPr>
          <w:i/>
        </w:rPr>
        <w:t xml:space="preserve">Кровь ,ее </w:t>
      </w:r>
      <w:r>
        <w:t>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4A57EF" w:rsidRDefault="0000266E">
      <w:pPr>
        <w:pStyle w:val="a3"/>
        <w:ind w:right="749"/>
      </w:pPr>
      <w:r>
        <w:rPr>
          <w:i/>
        </w:rPr>
        <w:t xml:space="preserve">Заболевания сердца </w:t>
      </w:r>
      <w:r>
        <w:t>(инфаркт, ишемическая болезнь, сердечная недостаточность). Профилактика сердечно-сосудистых заболеваний.</w:t>
      </w:r>
    </w:p>
    <w:p w:rsidR="004A57EF" w:rsidRDefault="0000266E">
      <w:pPr>
        <w:pStyle w:val="a3"/>
        <w:ind w:right="751"/>
      </w:pPr>
      <w:r>
        <w:rPr>
          <w:i/>
        </w:rPr>
        <w:t xml:space="preserve">Значение физкультуры и спорта </w:t>
      </w:r>
      <w:r>
        <w:t xml:space="preserve">для укрепления сердца. Сердце тренированного и нетренированного человека. Правила тренировки сердца, постепенное увеличение </w:t>
      </w:r>
      <w:r>
        <w:rPr>
          <w:spacing w:val="-2"/>
        </w:rPr>
        <w:t>нагрузки.</w:t>
      </w:r>
    </w:p>
    <w:p w:rsidR="004A57EF" w:rsidRDefault="0000266E">
      <w:pPr>
        <w:pStyle w:val="a3"/>
        <w:ind w:right="746"/>
      </w:pPr>
      <w:r>
        <w:rPr>
          <w:i/>
        </w:rPr>
        <w:t xml:space="preserve">Вредное влияние </w:t>
      </w:r>
      <w:r>
        <w:t>никотина, спиртных напитков, наркотических средств на сердечно- сосудистую систему.</w:t>
      </w:r>
    </w:p>
    <w:p w:rsidR="004A57EF" w:rsidRDefault="0000266E">
      <w:pPr>
        <w:ind w:left="322"/>
        <w:jc w:val="both"/>
        <w:rPr>
          <w:sz w:val="24"/>
        </w:rPr>
      </w:pPr>
      <w:r>
        <w:rPr>
          <w:i/>
          <w:sz w:val="24"/>
        </w:rPr>
        <w:t>Первая</w:t>
      </w:r>
      <w:r>
        <w:rPr>
          <w:i/>
          <w:spacing w:val="-7"/>
          <w:sz w:val="24"/>
        </w:rPr>
        <w:t xml:space="preserve"> </w:t>
      </w:r>
      <w:r>
        <w:rPr>
          <w:i/>
          <w:sz w:val="24"/>
        </w:rPr>
        <w:t>помощь</w:t>
      </w:r>
      <w:r>
        <w:rPr>
          <w:i/>
          <w:spacing w:val="-1"/>
          <w:sz w:val="24"/>
        </w:rPr>
        <w:t xml:space="preserve"> </w:t>
      </w:r>
      <w:r>
        <w:rPr>
          <w:sz w:val="24"/>
        </w:rPr>
        <w:t>при</w:t>
      </w:r>
      <w:r>
        <w:rPr>
          <w:spacing w:val="-2"/>
          <w:sz w:val="24"/>
        </w:rPr>
        <w:t xml:space="preserve"> </w:t>
      </w:r>
      <w:r>
        <w:rPr>
          <w:sz w:val="24"/>
        </w:rPr>
        <w:t>кровотечении.</w:t>
      </w:r>
      <w:r>
        <w:rPr>
          <w:spacing w:val="-3"/>
          <w:sz w:val="24"/>
        </w:rPr>
        <w:t xml:space="preserve"> </w:t>
      </w:r>
      <w:r>
        <w:rPr>
          <w:sz w:val="24"/>
        </w:rPr>
        <w:t>Донорство -</w:t>
      </w:r>
      <w:r>
        <w:rPr>
          <w:spacing w:val="-3"/>
          <w:sz w:val="24"/>
        </w:rPr>
        <w:t xml:space="preserve"> </w:t>
      </w:r>
      <w:r>
        <w:rPr>
          <w:sz w:val="24"/>
        </w:rPr>
        <w:t>это</w:t>
      </w:r>
      <w:r>
        <w:rPr>
          <w:spacing w:val="-2"/>
          <w:sz w:val="24"/>
        </w:rPr>
        <w:t xml:space="preserve"> почетно.</w:t>
      </w:r>
    </w:p>
    <w:p w:rsidR="004A57EF" w:rsidRDefault="0000266E">
      <w:pPr>
        <w:pStyle w:val="a3"/>
        <w:ind w:right="745"/>
      </w:pPr>
      <w:r>
        <w:rPr>
          <w:i/>
        </w:rPr>
        <w:t xml:space="preserve">Наблюдения и практические работы. </w:t>
      </w:r>
      <w: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4A57EF" w:rsidRDefault="0000266E">
      <w:pPr>
        <w:pStyle w:val="a3"/>
      </w:pPr>
      <w:r>
        <w:rPr>
          <w:i/>
        </w:rPr>
        <w:t>Демонстрация</w:t>
      </w:r>
      <w:r>
        <w:rPr>
          <w:i/>
          <w:spacing w:val="-5"/>
        </w:rPr>
        <w:t xml:space="preserve"> </w:t>
      </w:r>
      <w:r>
        <w:t>примеров</w:t>
      </w:r>
      <w:r>
        <w:rPr>
          <w:spacing w:val="-3"/>
        </w:rPr>
        <w:t xml:space="preserve"> </w:t>
      </w:r>
      <w:r>
        <w:t>первой</w:t>
      </w:r>
      <w:r>
        <w:rPr>
          <w:spacing w:val="-3"/>
        </w:rPr>
        <w:t xml:space="preserve"> </w:t>
      </w:r>
      <w:r>
        <w:t>доврачебной</w:t>
      </w:r>
      <w:r>
        <w:rPr>
          <w:spacing w:val="-3"/>
        </w:rPr>
        <w:t xml:space="preserve"> </w:t>
      </w:r>
      <w:r>
        <w:t>помощи</w:t>
      </w:r>
      <w:r>
        <w:rPr>
          <w:spacing w:val="-3"/>
        </w:rPr>
        <w:t xml:space="preserve"> </w:t>
      </w:r>
      <w:r>
        <w:t>при</w:t>
      </w:r>
      <w:r>
        <w:rPr>
          <w:spacing w:val="-2"/>
        </w:rPr>
        <w:t xml:space="preserve"> кровотечении.</w:t>
      </w:r>
    </w:p>
    <w:p w:rsidR="004A57EF" w:rsidRDefault="0000266E">
      <w:pPr>
        <w:pStyle w:val="1"/>
        <w:spacing w:before="3"/>
      </w:pPr>
      <w:r>
        <w:rPr>
          <w:spacing w:val="-2"/>
        </w:rPr>
        <w:t>Дыхание</w:t>
      </w:r>
    </w:p>
    <w:p w:rsidR="004A57EF" w:rsidRDefault="0000266E">
      <w:pPr>
        <w:pStyle w:val="a3"/>
        <w:spacing w:line="274" w:lineRule="exact"/>
        <w:jc w:val="left"/>
      </w:pPr>
      <w:r>
        <w:t>Значение</w:t>
      </w:r>
      <w:r>
        <w:rPr>
          <w:spacing w:val="-6"/>
        </w:rPr>
        <w:t xml:space="preserve"> </w:t>
      </w:r>
      <w:r>
        <w:t>дыхания</w:t>
      </w:r>
      <w:r>
        <w:rPr>
          <w:spacing w:val="-2"/>
        </w:rPr>
        <w:t xml:space="preserve"> </w:t>
      </w:r>
      <w:r>
        <w:t>для</w:t>
      </w:r>
      <w:r>
        <w:rPr>
          <w:spacing w:val="-6"/>
        </w:rPr>
        <w:t xml:space="preserve"> </w:t>
      </w:r>
      <w:r>
        <w:t>растений,</w:t>
      </w:r>
      <w:r>
        <w:rPr>
          <w:spacing w:val="-2"/>
        </w:rPr>
        <w:t xml:space="preserve"> </w:t>
      </w:r>
      <w:r>
        <w:t>животных,</w:t>
      </w:r>
      <w:r>
        <w:rPr>
          <w:spacing w:val="-2"/>
        </w:rPr>
        <w:t xml:space="preserve"> человека.</w:t>
      </w:r>
    </w:p>
    <w:p w:rsidR="004A57EF" w:rsidRDefault="0000266E">
      <w:pPr>
        <w:pStyle w:val="a3"/>
        <w:spacing w:before="1"/>
        <w:ind w:right="746"/>
      </w:pPr>
      <w:r>
        <w:rPr>
          <w:i/>
        </w:rPr>
        <w:t xml:space="preserve">Органы дыхания человека: </w:t>
      </w:r>
      <w:r>
        <w:t>носовая и ротовая полости, гортань, трахея, бронхи, легкие. Состав вдыхаемого и выдыхаемого воздуха. Газообмен в легких и тканях.</w:t>
      </w:r>
    </w:p>
    <w:p w:rsidR="004A57EF" w:rsidRDefault="0000266E">
      <w:pPr>
        <w:pStyle w:val="a3"/>
        <w:ind w:right="745"/>
      </w:pPr>
      <w:r>
        <w:rPr>
          <w:i/>
        </w:rPr>
        <w:t xml:space="preserve">Гигиена дыхания. </w:t>
      </w:r>
      <w:r>
        <w:t>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4A57EF" w:rsidRDefault="0000266E">
      <w:pPr>
        <w:ind w:left="322"/>
        <w:jc w:val="both"/>
        <w:rPr>
          <w:sz w:val="24"/>
        </w:rPr>
      </w:pPr>
      <w:r>
        <w:rPr>
          <w:i/>
          <w:sz w:val="24"/>
        </w:rPr>
        <w:t>Влияние</w:t>
      </w:r>
      <w:r>
        <w:rPr>
          <w:i/>
          <w:spacing w:val="-3"/>
          <w:sz w:val="24"/>
        </w:rPr>
        <w:t xml:space="preserve"> </w:t>
      </w:r>
      <w:r>
        <w:rPr>
          <w:sz w:val="24"/>
        </w:rPr>
        <w:t>никотина</w:t>
      </w:r>
      <w:r>
        <w:rPr>
          <w:spacing w:val="-5"/>
          <w:sz w:val="24"/>
        </w:rPr>
        <w:t xml:space="preserve"> </w:t>
      </w:r>
      <w:r>
        <w:rPr>
          <w:sz w:val="24"/>
        </w:rPr>
        <w:t>на</w:t>
      </w:r>
      <w:r>
        <w:rPr>
          <w:spacing w:val="-2"/>
          <w:sz w:val="24"/>
        </w:rPr>
        <w:t xml:space="preserve"> </w:t>
      </w:r>
      <w:r>
        <w:rPr>
          <w:sz w:val="24"/>
        </w:rPr>
        <w:t>органы</w:t>
      </w:r>
      <w:r>
        <w:rPr>
          <w:spacing w:val="-1"/>
          <w:sz w:val="24"/>
        </w:rPr>
        <w:t xml:space="preserve"> </w:t>
      </w:r>
      <w:r>
        <w:rPr>
          <w:spacing w:val="-2"/>
          <w:sz w:val="24"/>
        </w:rPr>
        <w:t>дыхания.</w:t>
      </w:r>
    </w:p>
    <w:p w:rsidR="004A57EF" w:rsidRDefault="0000266E">
      <w:pPr>
        <w:pStyle w:val="a3"/>
        <w:ind w:right="748"/>
      </w:pPr>
      <w:r>
        <w:rPr>
          <w:i/>
        </w:rPr>
        <w:t xml:space="preserve">Гигиенические требования </w:t>
      </w:r>
      <w:r>
        <w:t>к составу воздуха в жилых помещениях. Загрязнение атмосферы. Запыленность и загазованность воздуха, их вредное влияние.</w:t>
      </w:r>
    </w:p>
    <w:p w:rsidR="004A57EF" w:rsidRDefault="0000266E">
      <w:pPr>
        <w:ind w:left="322" w:right="752"/>
        <w:jc w:val="both"/>
        <w:rPr>
          <w:sz w:val="24"/>
        </w:rPr>
      </w:pPr>
      <w:r>
        <w:rPr>
          <w:i/>
          <w:sz w:val="24"/>
        </w:rPr>
        <w:t xml:space="preserve">Озеленение городов, </w:t>
      </w:r>
      <w:r>
        <w:rPr>
          <w:sz w:val="24"/>
        </w:rPr>
        <w:t xml:space="preserve">значение зеленых насаждений, комнатных растений для здоровья </w:t>
      </w:r>
      <w:r>
        <w:rPr>
          <w:spacing w:val="-2"/>
          <w:sz w:val="24"/>
        </w:rPr>
        <w:t>человека.</w:t>
      </w:r>
    </w:p>
    <w:p w:rsidR="004A57EF" w:rsidRDefault="0000266E">
      <w:pPr>
        <w:ind w:left="322"/>
        <w:rPr>
          <w:sz w:val="24"/>
        </w:rPr>
      </w:pPr>
      <w:r>
        <w:rPr>
          <w:i/>
          <w:sz w:val="24"/>
        </w:rPr>
        <w:t xml:space="preserve">Демонстрация опыта. </w:t>
      </w:r>
      <w:r>
        <w:rPr>
          <w:sz w:val="24"/>
        </w:rPr>
        <w:t xml:space="preserve">Обнаружение в составе выдыхаемого воздуха углекислого газа. </w:t>
      </w:r>
      <w:r>
        <w:rPr>
          <w:i/>
          <w:sz w:val="24"/>
        </w:rPr>
        <w:t>Демонстрация</w:t>
      </w:r>
      <w:r>
        <w:rPr>
          <w:i/>
          <w:spacing w:val="40"/>
          <w:sz w:val="24"/>
        </w:rPr>
        <w:t xml:space="preserve"> </w:t>
      </w:r>
      <w:r>
        <w:rPr>
          <w:i/>
          <w:sz w:val="24"/>
        </w:rPr>
        <w:t>доврачебной</w:t>
      </w:r>
      <w:r>
        <w:rPr>
          <w:i/>
          <w:spacing w:val="40"/>
          <w:sz w:val="24"/>
        </w:rPr>
        <w:t xml:space="preserve"> </w:t>
      </w:r>
      <w:r>
        <w:rPr>
          <w:i/>
          <w:sz w:val="24"/>
        </w:rPr>
        <w:t>помощи</w:t>
      </w:r>
      <w:r>
        <w:rPr>
          <w:i/>
          <w:spacing w:val="40"/>
          <w:sz w:val="24"/>
        </w:rPr>
        <w:t xml:space="preserve"> </w:t>
      </w:r>
      <w:r>
        <w:rPr>
          <w:sz w:val="24"/>
        </w:rPr>
        <w:t>при</w:t>
      </w:r>
      <w:r>
        <w:rPr>
          <w:spacing w:val="40"/>
          <w:sz w:val="24"/>
        </w:rPr>
        <w:t xml:space="preserve"> </w:t>
      </w:r>
      <w:r>
        <w:rPr>
          <w:sz w:val="24"/>
        </w:rPr>
        <w:t>нарушении</w:t>
      </w:r>
      <w:r>
        <w:rPr>
          <w:spacing w:val="40"/>
          <w:sz w:val="24"/>
        </w:rPr>
        <w:t xml:space="preserve"> </w:t>
      </w:r>
      <w:r>
        <w:rPr>
          <w:sz w:val="24"/>
        </w:rPr>
        <w:t>дыхания</w:t>
      </w:r>
      <w:r>
        <w:rPr>
          <w:spacing w:val="40"/>
          <w:sz w:val="24"/>
        </w:rPr>
        <w:t xml:space="preserve"> </w:t>
      </w:r>
      <w:r>
        <w:rPr>
          <w:sz w:val="24"/>
        </w:rPr>
        <w:t>(искусственное</w:t>
      </w:r>
      <w:r>
        <w:rPr>
          <w:spacing w:val="40"/>
          <w:sz w:val="24"/>
        </w:rPr>
        <w:t xml:space="preserve"> </w:t>
      </w:r>
      <w:r>
        <w:rPr>
          <w:sz w:val="24"/>
        </w:rPr>
        <w:t>дыхание, кислородная подушка и т. п.).</w:t>
      </w:r>
    </w:p>
    <w:p w:rsidR="004A57EF" w:rsidRDefault="0000266E">
      <w:pPr>
        <w:pStyle w:val="1"/>
        <w:spacing w:before="6"/>
      </w:pPr>
      <w:r>
        <w:t>Питание</w:t>
      </w:r>
      <w:r>
        <w:rPr>
          <w:spacing w:val="-2"/>
        </w:rPr>
        <w:t xml:space="preserve"> </w:t>
      </w:r>
      <w:r>
        <w:t>и</w:t>
      </w:r>
      <w:r>
        <w:rPr>
          <w:spacing w:val="-2"/>
        </w:rPr>
        <w:t xml:space="preserve"> пищеварение</w:t>
      </w:r>
    </w:p>
    <w:p w:rsidR="004A57EF" w:rsidRDefault="0000266E">
      <w:pPr>
        <w:pStyle w:val="a3"/>
        <w:spacing w:line="274" w:lineRule="exact"/>
        <w:jc w:val="left"/>
      </w:pPr>
      <w:r>
        <w:t>Особенности</w:t>
      </w:r>
      <w:r>
        <w:rPr>
          <w:spacing w:val="-6"/>
        </w:rPr>
        <w:t xml:space="preserve"> </w:t>
      </w:r>
      <w:r>
        <w:t>питания</w:t>
      </w:r>
      <w:r>
        <w:rPr>
          <w:spacing w:val="-4"/>
        </w:rPr>
        <w:t xml:space="preserve"> </w:t>
      </w:r>
      <w:r>
        <w:t>растений,</w:t>
      </w:r>
      <w:r>
        <w:rPr>
          <w:spacing w:val="-4"/>
        </w:rPr>
        <w:t xml:space="preserve"> </w:t>
      </w:r>
      <w:r>
        <w:t>животных,</w:t>
      </w:r>
      <w:r>
        <w:rPr>
          <w:spacing w:val="-3"/>
        </w:rPr>
        <w:t xml:space="preserve"> </w:t>
      </w:r>
      <w:r>
        <w:rPr>
          <w:spacing w:val="-2"/>
        </w:rPr>
        <w:t>человека.</w:t>
      </w:r>
    </w:p>
    <w:p w:rsidR="004A57EF" w:rsidRDefault="0000266E">
      <w:pPr>
        <w:pStyle w:val="a3"/>
        <w:ind w:right="752"/>
      </w:pPr>
      <w:r>
        <w:rPr>
          <w:i/>
        </w:rPr>
        <w:t xml:space="preserve">Значение </w:t>
      </w:r>
      <w: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4A57EF" w:rsidRDefault="0000266E">
      <w:pPr>
        <w:ind w:left="322" w:right="745"/>
        <w:jc w:val="both"/>
        <w:rPr>
          <w:sz w:val="24"/>
        </w:rPr>
      </w:pPr>
      <w:r>
        <w:rPr>
          <w:i/>
          <w:sz w:val="24"/>
        </w:rPr>
        <w:t>Органы</w:t>
      </w:r>
      <w:r>
        <w:rPr>
          <w:i/>
          <w:spacing w:val="-2"/>
          <w:sz w:val="24"/>
        </w:rPr>
        <w:t xml:space="preserve"> </w:t>
      </w:r>
      <w:r>
        <w:rPr>
          <w:i/>
          <w:sz w:val="24"/>
        </w:rPr>
        <w:t>пищеварения:</w:t>
      </w:r>
      <w:r>
        <w:rPr>
          <w:i/>
          <w:spacing w:val="-2"/>
          <w:sz w:val="24"/>
        </w:rPr>
        <w:t xml:space="preserve"> </w:t>
      </w:r>
      <w:r>
        <w:rPr>
          <w:sz w:val="24"/>
        </w:rPr>
        <w:t>ротовая</w:t>
      </w:r>
      <w:r>
        <w:rPr>
          <w:spacing w:val="-3"/>
          <w:sz w:val="24"/>
        </w:rPr>
        <w:t xml:space="preserve"> </w:t>
      </w:r>
      <w:r>
        <w:rPr>
          <w:sz w:val="24"/>
        </w:rPr>
        <w:t>полость,</w:t>
      </w:r>
      <w:r>
        <w:rPr>
          <w:spacing w:val="-5"/>
          <w:sz w:val="24"/>
        </w:rPr>
        <w:t xml:space="preserve"> </w:t>
      </w:r>
      <w:r>
        <w:rPr>
          <w:sz w:val="24"/>
        </w:rPr>
        <w:t>пищевод,</w:t>
      </w:r>
      <w:r>
        <w:rPr>
          <w:spacing w:val="-3"/>
          <w:sz w:val="24"/>
        </w:rPr>
        <w:t xml:space="preserve"> </w:t>
      </w:r>
      <w:r>
        <w:rPr>
          <w:sz w:val="24"/>
        </w:rPr>
        <w:t>желудок,</w:t>
      </w:r>
      <w:r>
        <w:rPr>
          <w:spacing w:val="-3"/>
          <w:sz w:val="24"/>
        </w:rPr>
        <w:t xml:space="preserve"> </w:t>
      </w:r>
      <w:r>
        <w:rPr>
          <w:sz w:val="24"/>
        </w:rPr>
        <w:t>поджелудочная</w:t>
      </w:r>
      <w:r>
        <w:rPr>
          <w:spacing w:val="-3"/>
          <w:sz w:val="24"/>
        </w:rPr>
        <w:t xml:space="preserve"> </w:t>
      </w:r>
      <w:r>
        <w:rPr>
          <w:sz w:val="24"/>
        </w:rPr>
        <w:t xml:space="preserve">железа, печень, </w:t>
      </w:r>
      <w:r>
        <w:rPr>
          <w:spacing w:val="-2"/>
          <w:sz w:val="24"/>
        </w:rPr>
        <w:t>кишечник.</w:t>
      </w:r>
    </w:p>
    <w:p w:rsidR="004A57EF" w:rsidRDefault="0000266E">
      <w:pPr>
        <w:pStyle w:val="a3"/>
        <w:ind w:right="753"/>
      </w:pPr>
      <w: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4A57EF" w:rsidRDefault="0000266E">
      <w:pPr>
        <w:pStyle w:val="a3"/>
        <w:ind w:right="745"/>
      </w:pPr>
      <w:r>
        <w:rPr>
          <w:i/>
        </w:rPr>
        <w:t xml:space="preserve">Гигиена питания. </w:t>
      </w:r>
      <w:r>
        <w:t>Значение приготовления пищи. Нормы питания. Пища народов разных стран. Культура поведения во время еды.</w:t>
      </w:r>
    </w:p>
    <w:p w:rsidR="004A57EF" w:rsidRDefault="004A57EF">
      <w:pPr>
        <w:sectPr w:rsidR="004A57EF">
          <w:pgSz w:w="11920" w:h="16850"/>
          <w:pgMar w:top="1060" w:right="100" w:bottom="480" w:left="1380" w:header="0" w:footer="294" w:gutter="0"/>
          <w:cols w:space="720"/>
        </w:sectPr>
      </w:pPr>
    </w:p>
    <w:p w:rsidR="004A57EF" w:rsidRDefault="0000266E">
      <w:pPr>
        <w:spacing w:before="64"/>
        <w:ind w:left="322" w:right="743"/>
        <w:jc w:val="both"/>
        <w:rPr>
          <w:sz w:val="24"/>
        </w:rPr>
      </w:pPr>
      <w:r>
        <w:rPr>
          <w:i/>
          <w:sz w:val="24"/>
        </w:rPr>
        <w:lastRenderedPageBreak/>
        <w:t xml:space="preserve">Заболевания пищеварительной системы </w:t>
      </w:r>
      <w:r>
        <w:rPr>
          <w:sz w:val="24"/>
        </w:rPr>
        <w:t>и их профилактика (аппендицит, дизентерия, холера,</w:t>
      </w:r>
      <w:r>
        <w:rPr>
          <w:spacing w:val="-1"/>
          <w:sz w:val="24"/>
        </w:rPr>
        <w:t xml:space="preserve"> </w:t>
      </w:r>
      <w:r>
        <w:rPr>
          <w:sz w:val="24"/>
        </w:rPr>
        <w:t>гастрит).</w:t>
      </w:r>
      <w:r>
        <w:rPr>
          <w:spacing w:val="-2"/>
          <w:sz w:val="24"/>
        </w:rPr>
        <w:t xml:space="preserve"> </w:t>
      </w:r>
      <w:r>
        <w:rPr>
          <w:sz w:val="24"/>
        </w:rPr>
        <w:t>Причины</w:t>
      </w:r>
      <w:r>
        <w:rPr>
          <w:spacing w:val="-2"/>
          <w:sz w:val="24"/>
        </w:rPr>
        <w:t xml:space="preserve"> </w:t>
      </w:r>
      <w:r>
        <w:rPr>
          <w:sz w:val="24"/>
        </w:rPr>
        <w:t>и</w:t>
      </w:r>
      <w:r>
        <w:rPr>
          <w:spacing w:val="-3"/>
          <w:sz w:val="24"/>
        </w:rPr>
        <w:t xml:space="preserve"> </w:t>
      </w:r>
      <w:r>
        <w:rPr>
          <w:sz w:val="24"/>
        </w:rPr>
        <w:t>признаки</w:t>
      </w:r>
      <w:r>
        <w:rPr>
          <w:spacing w:val="-3"/>
          <w:sz w:val="24"/>
        </w:rPr>
        <w:t xml:space="preserve"> </w:t>
      </w:r>
      <w:r>
        <w:rPr>
          <w:sz w:val="24"/>
        </w:rPr>
        <w:t xml:space="preserve">пищевых отравлений. </w:t>
      </w:r>
      <w:r>
        <w:rPr>
          <w:i/>
          <w:sz w:val="24"/>
        </w:rPr>
        <w:t>Влияние</w:t>
      </w:r>
      <w:r>
        <w:rPr>
          <w:i/>
          <w:spacing w:val="-4"/>
          <w:sz w:val="24"/>
        </w:rPr>
        <w:t xml:space="preserve"> </w:t>
      </w:r>
      <w:r>
        <w:rPr>
          <w:i/>
          <w:sz w:val="24"/>
        </w:rPr>
        <w:t>вредных</w:t>
      </w:r>
      <w:r>
        <w:rPr>
          <w:i/>
          <w:spacing w:val="-2"/>
          <w:sz w:val="24"/>
        </w:rPr>
        <w:t xml:space="preserve"> </w:t>
      </w:r>
      <w:r>
        <w:rPr>
          <w:i/>
          <w:sz w:val="24"/>
        </w:rPr>
        <w:t xml:space="preserve">привычек </w:t>
      </w:r>
      <w:r>
        <w:rPr>
          <w:sz w:val="24"/>
        </w:rPr>
        <w:t>на пищеварительную систему.</w:t>
      </w:r>
    </w:p>
    <w:p w:rsidR="004A57EF" w:rsidRDefault="0000266E">
      <w:pPr>
        <w:ind w:left="322"/>
        <w:jc w:val="both"/>
        <w:rPr>
          <w:sz w:val="24"/>
        </w:rPr>
      </w:pPr>
      <w:r>
        <w:rPr>
          <w:i/>
          <w:sz w:val="24"/>
        </w:rPr>
        <w:t>Доврачебная</w:t>
      </w:r>
      <w:r>
        <w:rPr>
          <w:i/>
          <w:spacing w:val="-5"/>
          <w:sz w:val="24"/>
        </w:rPr>
        <w:t xml:space="preserve"> </w:t>
      </w:r>
      <w:r>
        <w:rPr>
          <w:i/>
          <w:sz w:val="24"/>
        </w:rPr>
        <w:t>помощь</w:t>
      </w:r>
      <w:r>
        <w:rPr>
          <w:i/>
          <w:spacing w:val="-1"/>
          <w:sz w:val="24"/>
        </w:rPr>
        <w:t xml:space="preserve"> </w:t>
      </w:r>
      <w:r>
        <w:rPr>
          <w:sz w:val="24"/>
        </w:rPr>
        <w:t>при</w:t>
      </w:r>
      <w:r>
        <w:rPr>
          <w:spacing w:val="-2"/>
          <w:sz w:val="24"/>
        </w:rPr>
        <w:t xml:space="preserve"> </w:t>
      </w:r>
      <w:r>
        <w:rPr>
          <w:sz w:val="24"/>
        </w:rPr>
        <w:t>нарушениях</w:t>
      </w:r>
      <w:r>
        <w:rPr>
          <w:spacing w:val="-3"/>
          <w:sz w:val="24"/>
        </w:rPr>
        <w:t xml:space="preserve"> </w:t>
      </w:r>
      <w:r>
        <w:rPr>
          <w:spacing w:val="-2"/>
          <w:sz w:val="24"/>
        </w:rPr>
        <w:t>пищеварения.</w:t>
      </w:r>
    </w:p>
    <w:p w:rsidR="004A57EF" w:rsidRDefault="0000266E">
      <w:pPr>
        <w:ind w:left="322" w:right="746"/>
        <w:jc w:val="both"/>
        <w:rPr>
          <w:sz w:val="24"/>
        </w:rPr>
      </w:pPr>
      <w:r>
        <w:rPr>
          <w:i/>
          <w:sz w:val="24"/>
        </w:rPr>
        <w:t xml:space="preserve">Демонстрация опытов. </w:t>
      </w:r>
      <w:r>
        <w:rPr>
          <w:sz w:val="24"/>
        </w:rPr>
        <w:t xml:space="preserve">Обнаружение крахмала в хлебе, картофеле. Действие слюны на </w:t>
      </w:r>
      <w:r>
        <w:rPr>
          <w:spacing w:val="-2"/>
          <w:sz w:val="24"/>
        </w:rPr>
        <w:t>крахмал.</w:t>
      </w:r>
    </w:p>
    <w:p w:rsidR="004A57EF" w:rsidRDefault="0000266E">
      <w:pPr>
        <w:ind w:left="322" w:right="748"/>
        <w:jc w:val="both"/>
        <w:rPr>
          <w:sz w:val="24"/>
        </w:rPr>
      </w:pPr>
      <w:r>
        <w:rPr>
          <w:i/>
          <w:sz w:val="24"/>
        </w:rPr>
        <w:t xml:space="preserve">Демонстрация правильного поведения </w:t>
      </w:r>
      <w:r>
        <w:rPr>
          <w:sz w:val="24"/>
        </w:rPr>
        <w:t xml:space="preserve">за столом во время приема пищи, умения есть </w:t>
      </w:r>
      <w:r>
        <w:rPr>
          <w:spacing w:val="-2"/>
          <w:sz w:val="24"/>
        </w:rPr>
        <w:t>красиво.</w:t>
      </w:r>
    </w:p>
    <w:p w:rsidR="004A57EF" w:rsidRDefault="0000266E">
      <w:pPr>
        <w:pStyle w:val="1"/>
      </w:pPr>
      <w:r>
        <w:rPr>
          <w:spacing w:val="-2"/>
        </w:rPr>
        <w:t>Выделение</w:t>
      </w:r>
    </w:p>
    <w:p w:rsidR="004A57EF" w:rsidRDefault="0000266E">
      <w:pPr>
        <w:pStyle w:val="a3"/>
        <w:jc w:val="left"/>
      </w:pPr>
      <w:r>
        <w:rPr>
          <w:i/>
        </w:rPr>
        <w:t>Роль</w:t>
      </w:r>
      <w:r>
        <w:rPr>
          <w:i/>
          <w:spacing w:val="80"/>
        </w:rPr>
        <w:t xml:space="preserve"> </w:t>
      </w:r>
      <w:r>
        <w:rPr>
          <w:i/>
        </w:rPr>
        <w:t>выделения</w:t>
      </w:r>
      <w:r>
        <w:rPr>
          <w:i/>
          <w:spacing w:val="80"/>
        </w:rPr>
        <w:t xml:space="preserve"> </w:t>
      </w:r>
      <w:r>
        <w:t>в</w:t>
      </w:r>
      <w:r>
        <w:rPr>
          <w:spacing w:val="80"/>
        </w:rPr>
        <w:t xml:space="preserve"> </w:t>
      </w:r>
      <w:r>
        <w:t>процессе</w:t>
      </w:r>
      <w:r>
        <w:rPr>
          <w:spacing w:val="80"/>
        </w:rPr>
        <w:t xml:space="preserve"> </w:t>
      </w:r>
      <w:r>
        <w:t>жизнедеятельности</w:t>
      </w:r>
      <w:r>
        <w:rPr>
          <w:spacing w:val="80"/>
        </w:rPr>
        <w:t xml:space="preserve"> </w:t>
      </w:r>
      <w:r>
        <w:t>организмов.</w:t>
      </w:r>
      <w:r>
        <w:rPr>
          <w:spacing w:val="80"/>
        </w:rPr>
        <w:t xml:space="preserve"> </w:t>
      </w:r>
      <w:r>
        <w:t>Органы</w:t>
      </w:r>
      <w:r>
        <w:rPr>
          <w:spacing w:val="80"/>
        </w:rPr>
        <w:t xml:space="preserve"> </w:t>
      </w:r>
      <w:r>
        <w:t>образования</w:t>
      </w:r>
      <w:r>
        <w:rPr>
          <w:spacing w:val="80"/>
        </w:rPr>
        <w:t xml:space="preserve"> </w:t>
      </w:r>
      <w:r>
        <w:t>и выделения мочи (почки, мочеточник, мочевой пузырь, мочеиспускательный канал).</w:t>
      </w:r>
    </w:p>
    <w:p w:rsidR="004A57EF" w:rsidRDefault="0000266E">
      <w:pPr>
        <w:ind w:left="322"/>
        <w:rPr>
          <w:sz w:val="24"/>
        </w:rPr>
      </w:pPr>
      <w:r>
        <w:rPr>
          <w:i/>
          <w:sz w:val="24"/>
        </w:rPr>
        <w:t>Внешний</w:t>
      </w:r>
      <w:r>
        <w:rPr>
          <w:i/>
          <w:spacing w:val="-4"/>
          <w:sz w:val="24"/>
        </w:rPr>
        <w:t xml:space="preserve"> </w:t>
      </w:r>
      <w:r>
        <w:rPr>
          <w:i/>
          <w:sz w:val="24"/>
        </w:rPr>
        <w:t>вид</w:t>
      </w:r>
      <w:r>
        <w:rPr>
          <w:i/>
          <w:spacing w:val="-2"/>
          <w:sz w:val="24"/>
        </w:rPr>
        <w:t xml:space="preserve"> </w:t>
      </w:r>
      <w:r>
        <w:rPr>
          <w:i/>
          <w:sz w:val="24"/>
        </w:rPr>
        <w:t>почек,</w:t>
      </w:r>
      <w:r>
        <w:rPr>
          <w:i/>
          <w:spacing w:val="-1"/>
          <w:sz w:val="24"/>
        </w:rPr>
        <w:t xml:space="preserve"> </w:t>
      </w:r>
      <w:r>
        <w:rPr>
          <w:sz w:val="24"/>
        </w:rPr>
        <w:t>их</w:t>
      </w:r>
      <w:r>
        <w:rPr>
          <w:spacing w:val="-2"/>
          <w:sz w:val="24"/>
        </w:rPr>
        <w:t xml:space="preserve"> </w:t>
      </w:r>
      <w:r>
        <w:rPr>
          <w:sz w:val="24"/>
        </w:rPr>
        <w:t>расположение</w:t>
      </w:r>
      <w:r>
        <w:rPr>
          <w:spacing w:val="-3"/>
          <w:sz w:val="24"/>
        </w:rPr>
        <w:t xml:space="preserve"> </w:t>
      </w:r>
      <w:r>
        <w:rPr>
          <w:sz w:val="24"/>
        </w:rPr>
        <w:t>в</w:t>
      </w:r>
      <w:r>
        <w:rPr>
          <w:spacing w:val="-3"/>
          <w:sz w:val="24"/>
        </w:rPr>
        <w:t xml:space="preserve"> </w:t>
      </w:r>
      <w:r>
        <w:rPr>
          <w:sz w:val="24"/>
        </w:rPr>
        <w:t>организме</w:t>
      </w:r>
      <w:r>
        <w:rPr>
          <w:spacing w:val="-2"/>
          <w:sz w:val="24"/>
        </w:rPr>
        <w:t xml:space="preserve"> </w:t>
      </w:r>
      <w:r>
        <w:rPr>
          <w:sz w:val="24"/>
        </w:rPr>
        <w:t>человека.</w:t>
      </w:r>
      <w:r>
        <w:rPr>
          <w:spacing w:val="-2"/>
          <w:sz w:val="24"/>
        </w:rPr>
        <w:t xml:space="preserve"> </w:t>
      </w:r>
      <w:r>
        <w:rPr>
          <w:sz w:val="24"/>
        </w:rPr>
        <w:t>Значение</w:t>
      </w:r>
      <w:r>
        <w:rPr>
          <w:spacing w:val="-3"/>
          <w:sz w:val="24"/>
        </w:rPr>
        <w:t xml:space="preserve"> </w:t>
      </w:r>
      <w:r>
        <w:rPr>
          <w:sz w:val="24"/>
        </w:rPr>
        <w:t>выделения</w:t>
      </w:r>
      <w:r>
        <w:rPr>
          <w:spacing w:val="-1"/>
          <w:sz w:val="24"/>
        </w:rPr>
        <w:t xml:space="preserve"> </w:t>
      </w:r>
      <w:r>
        <w:rPr>
          <w:spacing w:val="-2"/>
          <w:sz w:val="24"/>
        </w:rPr>
        <w:t>мочи.</w:t>
      </w:r>
    </w:p>
    <w:p w:rsidR="004A57EF" w:rsidRDefault="0000266E">
      <w:pPr>
        <w:ind w:left="322"/>
        <w:rPr>
          <w:sz w:val="24"/>
        </w:rPr>
      </w:pPr>
      <w:r>
        <w:rPr>
          <w:i/>
          <w:sz w:val="24"/>
        </w:rPr>
        <w:t>Предупреждение</w:t>
      </w:r>
      <w:r>
        <w:rPr>
          <w:i/>
          <w:spacing w:val="-7"/>
          <w:sz w:val="24"/>
        </w:rPr>
        <w:t xml:space="preserve"> </w:t>
      </w:r>
      <w:r>
        <w:rPr>
          <w:sz w:val="24"/>
        </w:rPr>
        <w:t>почечных</w:t>
      </w:r>
      <w:r>
        <w:rPr>
          <w:spacing w:val="-5"/>
          <w:sz w:val="24"/>
        </w:rPr>
        <w:t xml:space="preserve"> </w:t>
      </w:r>
      <w:r>
        <w:rPr>
          <w:sz w:val="24"/>
        </w:rPr>
        <w:t>заболеваний.</w:t>
      </w:r>
      <w:r>
        <w:rPr>
          <w:spacing w:val="-4"/>
          <w:sz w:val="24"/>
        </w:rPr>
        <w:t xml:space="preserve"> </w:t>
      </w:r>
      <w:r>
        <w:rPr>
          <w:sz w:val="24"/>
        </w:rPr>
        <w:t>Профилактика</w:t>
      </w:r>
      <w:r>
        <w:rPr>
          <w:spacing w:val="-4"/>
          <w:sz w:val="24"/>
        </w:rPr>
        <w:t xml:space="preserve"> </w:t>
      </w:r>
      <w:r>
        <w:rPr>
          <w:spacing w:val="-2"/>
          <w:sz w:val="24"/>
        </w:rPr>
        <w:t>цистита.</w:t>
      </w:r>
    </w:p>
    <w:p w:rsidR="004A57EF" w:rsidRDefault="0000266E">
      <w:pPr>
        <w:ind w:left="322"/>
        <w:rPr>
          <w:sz w:val="24"/>
        </w:rPr>
      </w:pPr>
      <w:r>
        <w:rPr>
          <w:i/>
          <w:sz w:val="24"/>
        </w:rPr>
        <w:t>Практические</w:t>
      </w:r>
      <w:r>
        <w:rPr>
          <w:i/>
          <w:spacing w:val="-3"/>
          <w:sz w:val="24"/>
        </w:rPr>
        <w:t xml:space="preserve"> </w:t>
      </w:r>
      <w:r>
        <w:rPr>
          <w:i/>
          <w:sz w:val="24"/>
        </w:rPr>
        <w:t>работы.</w:t>
      </w:r>
      <w:r>
        <w:rPr>
          <w:i/>
          <w:spacing w:val="-1"/>
          <w:sz w:val="24"/>
        </w:rPr>
        <w:t xml:space="preserve"> </w:t>
      </w:r>
      <w:r>
        <w:rPr>
          <w:sz w:val="24"/>
        </w:rPr>
        <w:t>Зарисовка</w:t>
      </w:r>
      <w:r>
        <w:rPr>
          <w:spacing w:val="-3"/>
          <w:sz w:val="24"/>
        </w:rPr>
        <w:t xml:space="preserve"> </w:t>
      </w:r>
      <w:r>
        <w:rPr>
          <w:sz w:val="24"/>
        </w:rPr>
        <w:t>почки</w:t>
      </w:r>
      <w:r>
        <w:rPr>
          <w:spacing w:val="-3"/>
          <w:sz w:val="24"/>
        </w:rPr>
        <w:t xml:space="preserve"> </w:t>
      </w:r>
      <w:r>
        <w:rPr>
          <w:sz w:val="24"/>
        </w:rPr>
        <w:t>в</w:t>
      </w:r>
      <w:r>
        <w:rPr>
          <w:spacing w:val="-3"/>
          <w:sz w:val="24"/>
        </w:rPr>
        <w:t xml:space="preserve"> </w:t>
      </w:r>
      <w:r>
        <w:rPr>
          <w:spacing w:val="-2"/>
          <w:sz w:val="24"/>
        </w:rPr>
        <w:t>разрезе.</w:t>
      </w:r>
    </w:p>
    <w:p w:rsidR="004A57EF" w:rsidRDefault="0000266E">
      <w:pPr>
        <w:pStyle w:val="a3"/>
        <w:ind w:right="748"/>
        <w:jc w:val="left"/>
      </w:pPr>
      <w:r>
        <w:t>Простейшее</w:t>
      </w:r>
      <w:r>
        <w:rPr>
          <w:spacing w:val="39"/>
        </w:rPr>
        <w:t xml:space="preserve"> </w:t>
      </w:r>
      <w:r>
        <w:t>чтение</w:t>
      </w:r>
      <w:r>
        <w:rPr>
          <w:spacing w:val="39"/>
        </w:rPr>
        <w:t xml:space="preserve"> </w:t>
      </w:r>
      <w:r>
        <w:t>с</w:t>
      </w:r>
      <w:r>
        <w:rPr>
          <w:spacing w:val="40"/>
        </w:rPr>
        <w:t xml:space="preserve"> </w:t>
      </w:r>
      <w:r>
        <w:t>помощью</w:t>
      </w:r>
      <w:r>
        <w:rPr>
          <w:spacing w:val="40"/>
        </w:rPr>
        <w:t xml:space="preserve"> </w:t>
      </w:r>
      <w:r>
        <w:t>учителя</w:t>
      </w:r>
      <w:r>
        <w:rPr>
          <w:spacing w:val="39"/>
        </w:rPr>
        <w:t xml:space="preserve"> </w:t>
      </w:r>
      <w:r>
        <w:t>результатов</w:t>
      </w:r>
      <w:r>
        <w:rPr>
          <w:spacing w:val="39"/>
        </w:rPr>
        <w:t xml:space="preserve"> </w:t>
      </w:r>
      <w:r>
        <w:t>анализа</w:t>
      </w:r>
      <w:r>
        <w:rPr>
          <w:spacing w:val="39"/>
        </w:rPr>
        <w:t xml:space="preserve"> </w:t>
      </w:r>
      <w:r>
        <w:t>мочи</w:t>
      </w:r>
      <w:r>
        <w:rPr>
          <w:spacing w:val="38"/>
        </w:rPr>
        <w:t xml:space="preserve"> </w:t>
      </w:r>
      <w:r>
        <w:t>(цвет,</w:t>
      </w:r>
      <w:r>
        <w:rPr>
          <w:spacing w:val="40"/>
        </w:rPr>
        <w:t xml:space="preserve"> </w:t>
      </w:r>
      <w:r>
        <w:t xml:space="preserve">прозрачность, </w:t>
      </w:r>
      <w:r>
        <w:rPr>
          <w:spacing w:val="-2"/>
        </w:rPr>
        <w:t>сахар).</w:t>
      </w:r>
    </w:p>
    <w:p w:rsidR="004A57EF" w:rsidRDefault="0000266E">
      <w:pPr>
        <w:pStyle w:val="1"/>
        <w:spacing w:before="3"/>
      </w:pPr>
      <w:r>
        <w:t>Размножение</w:t>
      </w:r>
      <w:r>
        <w:rPr>
          <w:spacing w:val="-6"/>
        </w:rPr>
        <w:t xml:space="preserve"> </w:t>
      </w:r>
      <w:r>
        <w:t>и</w:t>
      </w:r>
      <w:r>
        <w:rPr>
          <w:spacing w:val="-2"/>
        </w:rPr>
        <w:t xml:space="preserve"> развитие</w:t>
      </w:r>
    </w:p>
    <w:p w:rsidR="004A57EF" w:rsidRDefault="0000266E">
      <w:pPr>
        <w:spacing w:line="274" w:lineRule="exact"/>
        <w:ind w:left="322"/>
        <w:rPr>
          <w:sz w:val="24"/>
        </w:rPr>
      </w:pPr>
      <w:r>
        <w:rPr>
          <w:i/>
          <w:sz w:val="24"/>
        </w:rPr>
        <w:t>Особенности</w:t>
      </w:r>
      <w:r>
        <w:rPr>
          <w:i/>
          <w:spacing w:val="-3"/>
          <w:sz w:val="24"/>
        </w:rPr>
        <w:t xml:space="preserve"> </w:t>
      </w:r>
      <w:r>
        <w:rPr>
          <w:sz w:val="24"/>
        </w:rPr>
        <w:t>мужского</w:t>
      </w:r>
      <w:r>
        <w:rPr>
          <w:spacing w:val="-1"/>
          <w:sz w:val="24"/>
        </w:rPr>
        <w:t xml:space="preserve"> </w:t>
      </w:r>
      <w:r>
        <w:rPr>
          <w:sz w:val="24"/>
        </w:rPr>
        <w:t>и</w:t>
      </w:r>
      <w:r>
        <w:rPr>
          <w:spacing w:val="-2"/>
          <w:sz w:val="24"/>
        </w:rPr>
        <w:t xml:space="preserve"> </w:t>
      </w:r>
      <w:r>
        <w:rPr>
          <w:sz w:val="24"/>
        </w:rPr>
        <w:t>женского</w:t>
      </w:r>
      <w:r>
        <w:rPr>
          <w:spacing w:val="-2"/>
          <w:sz w:val="24"/>
        </w:rPr>
        <w:t xml:space="preserve"> организма.</w:t>
      </w:r>
    </w:p>
    <w:p w:rsidR="004A57EF" w:rsidRDefault="0000266E">
      <w:pPr>
        <w:ind w:left="322" w:right="749"/>
        <w:jc w:val="both"/>
        <w:rPr>
          <w:sz w:val="24"/>
        </w:rPr>
      </w:pPr>
      <w:r>
        <w:rPr>
          <w:i/>
          <w:sz w:val="24"/>
        </w:rPr>
        <w:t xml:space="preserve">Культура межличностных отношений(дружба </w:t>
      </w:r>
      <w:r>
        <w:rPr>
          <w:sz w:val="24"/>
        </w:rPr>
        <w:t>и любовь; культура поведения влюбленных; добрачное поведение; выбор спутника жизни; готовность к браку; планирование семьи).</w:t>
      </w:r>
    </w:p>
    <w:p w:rsidR="004A57EF" w:rsidRDefault="0000266E">
      <w:pPr>
        <w:ind w:left="322" w:right="802"/>
        <w:rPr>
          <w:sz w:val="24"/>
        </w:rPr>
      </w:pPr>
      <w:r>
        <w:rPr>
          <w:i/>
          <w:sz w:val="24"/>
        </w:rPr>
        <w:t xml:space="preserve">Биологическое значение размножения. </w:t>
      </w:r>
      <w:r>
        <w:rPr>
          <w:sz w:val="24"/>
        </w:rPr>
        <w:t xml:space="preserve">Размножение растений, животных, человека. </w:t>
      </w:r>
      <w:r>
        <w:rPr>
          <w:i/>
          <w:sz w:val="24"/>
        </w:rPr>
        <w:t xml:space="preserve">Система органов </w:t>
      </w:r>
      <w:r>
        <w:rPr>
          <w:sz w:val="24"/>
        </w:rPr>
        <w:t>размножения человека (строение, функции, гигиена юношей и девушек</w:t>
      </w:r>
      <w:r>
        <w:rPr>
          <w:spacing w:val="40"/>
          <w:sz w:val="24"/>
        </w:rPr>
        <w:t xml:space="preserve"> </w:t>
      </w:r>
      <w:r>
        <w:rPr>
          <w:sz w:val="24"/>
        </w:rPr>
        <w:t>в подростковом возрасте). Половые железы и половые клетки.</w:t>
      </w:r>
    </w:p>
    <w:p w:rsidR="004A57EF" w:rsidRDefault="0000266E">
      <w:pPr>
        <w:pStyle w:val="a3"/>
        <w:jc w:val="left"/>
      </w:pPr>
      <w:r>
        <w:rPr>
          <w:i/>
        </w:rPr>
        <w:t>Оплодотворение.</w:t>
      </w:r>
      <w:r>
        <w:rPr>
          <w:i/>
          <w:spacing w:val="34"/>
        </w:rPr>
        <w:t xml:space="preserve"> </w:t>
      </w:r>
      <w:r>
        <w:t>Беременность.</w:t>
      </w:r>
      <w:r>
        <w:rPr>
          <w:spacing w:val="32"/>
        </w:rPr>
        <w:t xml:space="preserve"> </w:t>
      </w:r>
      <w:r>
        <w:t>Внутриутробное</w:t>
      </w:r>
      <w:r>
        <w:rPr>
          <w:spacing w:val="31"/>
        </w:rPr>
        <w:t xml:space="preserve"> </w:t>
      </w:r>
      <w:r>
        <w:t>развитие.</w:t>
      </w:r>
      <w:r>
        <w:rPr>
          <w:spacing w:val="32"/>
        </w:rPr>
        <w:t xml:space="preserve"> </w:t>
      </w:r>
      <w:r>
        <w:t>Роды.</w:t>
      </w:r>
      <w:r>
        <w:rPr>
          <w:spacing w:val="35"/>
        </w:rPr>
        <w:t xml:space="preserve"> </w:t>
      </w:r>
      <w:r>
        <w:t>Материнство.</w:t>
      </w:r>
      <w:r>
        <w:rPr>
          <w:spacing w:val="33"/>
        </w:rPr>
        <w:t xml:space="preserve"> </w:t>
      </w:r>
      <w:r>
        <w:t>Уход</w:t>
      </w:r>
      <w:r>
        <w:rPr>
          <w:spacing w:val="30"/>
        </w:rPr>
        <w:t xml:space="preserve"> </w:t>
      </w:r>
      <w:r>
        <w:t>за новорожденным. Рост и развитие ребенка.</w:t>
      </w:r>
    </w:p>
    <w:p w:rsidR="004A57EF" w:rsidRDefault="0000266E">
      <w:pPr>
        <w:ind w:left="322"/>
        <w:rPr>
          <w:sz w:val="24"/>
        </w:rPr>
      </w:pPr>
      <w:r>
        <w:rPr>
          <w:i/>
          <w:sz w:val="24"/>
        </w:rPr>
        <w:t>Последствия</w:t>
      </w:r>
      <w:r>
        <w:rPr>
          <w:i/>
          <w:spacing w:val="80"/>
          <w:sz w:val="24"/>
        </w:rPr>
        <w:t xml:space="preserve"> </w:t>
      </w:r>
      <w:r>
        <w:rPr>
          <w:i/>
          <w:sz w:val="24"/>
        </w:rPr>
        <w:t>ранних</w:t>
      </w:r>
      <w:r>
        <w:rPr>
          <w:i/>
          <w:spacing w:val="80"/>
          <w:sz w:val="24"/>
        </w:rPr>
        <w:t xml:space="preserve"> </w:t>
      </w:r>
      <w:r>
        <w:rPr>
          <w:i/>
          <w:sz w:val="24"/>
        </w:rPr>
        <w:t>половых</w:t>
      </w:r>
      <w:r>
        <w:rPr>
          <w:i/>
          <w:spacing w:val="80"/>
          <w:sz w:val="24"/>
        </w:rPr>
        <w:t xml:space="preserve"> </w:t>
      </w:r>
      <w:r>
        <w:rPr>
          <w:i/>
          <w:sz w:val="24"/>
        </w:rPr>
        <w:t>связей,</w:t>
      </w:r>
      <w:r>
        <w:rPr>
          <w:i/>
          <w:spacing w:val="80"/>
          <w:w w:val="150"/>
          <w:sz w:val="24"/>
        </w:rPr>
        <w:t xml:space="preserve"> </w:t>
      </w:r>
      <w:r>
        <w:rPr>
          <w:sz w:val="24"/>
        </w:rPr>
        <w:t>вред</w:t>
      </w:r>
      <w:r>
        <w:rPr>
          <w:spacing w:val="80"/>
          <w:w w:val="150"/>
          <w:sz w:val="24"/>
        </w:rPr>
        <w:t xml:space="preserve"> </w:t>
      </w:r>
      <w:r>
        <w:rPr>
          <w:sz w:val="24"/>
        </w:rPr>
        <w:t>ранней</w:t>
      </w:r>
      <w:r>
        <w:rPr>
          <w:spacing w:val="80"/>
          <w:w w:val="150"/>
          <w:sz w:val="24"/>
        </w:rPr>
        <w:t xml:space="preserve"> </w:t>
      </w:r>
      <w:r>
        <w:rPr>
          <w:sz w:val="24"/>
        </w:rPr>
        <w:t>беременности.</w:t>
      </w:r>
      <w:r>
        <w:rPr>
          <w:spacing w:val="80"/>
          <w:w w:val="150"/>
          <w:sz w:val="24"/>
        </w:rPr>
        <w:t xml:space="preserve"> </w:t>
      </w:r>
      <w:r>
        <w:rPr>
          <w:sz w:val="24"/>
        </w:rPr>
        <w:t>Предупреждение нежелательной беременности. Современные средства контрацепции. Аборт.</w:t>
      </w:r>
    </w:p>
    <w:p w:rsidR="004A57EF" w:rsidRDefault="0000266E">
      <w:pPr>
        <w:pStyle w:val="a3"/>
        <w:spacing w:before="1"/>
        <w:jc w:val="left"/>
      </w:pPr>
      <w:r>
        <w:rPr>
          <w:i/>
        </w:rPr>
        <w:t>Пороки</w:t>
      </w:r>
      <w:r>
        <w:rPr>
          <w:i/>
          <w:spacing w:val="40"/>
        </w:rPr>
        <w:t xml:space="preserve"> </w:t>
      </w:r>
      <w:r>
        <w:rPr>
          <w:i/>
        </w:rPr>
        <w:t>развития</w:t>
      </w:r>
      <w:r>
        <w:rPr>
          <w:i/>
          <w:spacing w:val="40"/>
        </w:rPr>
        <w:t xml:space="preserve"> </w:t>
      </w:r>
      <w:r>
        <w:rPr>
          <w:i/>
        </w:rPr>
        <w:t>плода</w:t>
      </w:r>
      <w:r>
        <w:rPr>
          <w:i/>
          <w:spacing w:val="40"/>
        </w:rPr>
        <w:t xml:space="preserve"> </w:t>
      </w:r>
      <w:r>
        <w:t>как</w:t>
      </w:r>
      <w:r>
        <w:rPr>
          <w:spacing w:val="40"/>
        </w:rPr>
        <w:t xml:space="preserve"> </w:t>
      </w:r>
      <w:r>
        <w:t>следствие</w:t>
      </w:r>
      <w:r>
        <w:rPr>
          <w:spacing w:val="40"/>
        </w:rPr>
        <w:t xml:space="preserve"> </w:t>
      </w:r>
      <w:r>
        <w:t>действия</w:t>
      </w:r>
      <w:r>
        <w:rPr>
          <w:spacing w:val="40"/>
        </w:rPr>
        <w:t xml:space="preserve"> </w:t>
      </w:r>
      <w:r>
        <w:t>алкоголя</w:t>
      </w:r>
      <w:r>
        <w:rPr>
          <w:spacing w:val="40"/>
        </w:rPr>
        <w:t xml:space="preserve"> </w:t>
      </w:r>
      <w:r>
        <w:t>и</w:t>
      </w:r>
      <w:r>
        <w:rPr>
          <w:spacing w:val="40"/>
        </w:rPr>
        <w:t xml:space="preserve"> </w:t>
      </w:r>
      <w:r>
        <w:t>наркотиков,</w:t>
      </w:r>
      <w:r>
        <w:rPr>
          <w:spacing w:val="40"/>
        </w:rPr>
        <w:t xml:space="preserve"> </w:t>
      </w:r>
      <w:r>
        <w:t>воздействий</w:t>
      </w:r>
      <w:r>
        <w:rPr>
          <w:spacing w:val="80"/>
          <w:w w:val="150"/>
        </w:rPr>
        <w:t xml:space="preserve"> </w:t>
      </w:r>
      <w:r>
        <w:t>инфекционных и вирусных заболеваний.</w:t>
      </w:r>
    </w:p>
    <w:p w:rsidR="004A57EF" w:rsidRDefault="0000266E">
      <w:pPr>
        <w:ind w:left="322"/>
        <w:rPr>
          <w:i/>
          <w:sz w:val="24"/>
        </w:rPr>
      </w:pPr>
      <w:r>
        <w:rPr>
          <w:i/>
          <w:sz w:val="24"/>
        </w:rPr>
        <w:t>Венерические</w:t>
      </w:r>
      <w:r>
        <w:rPr>
          <w:i/>
          <w:spacing w:val="-3"/>
          <w:sz w:val="24"/>
        </w:rPr>
        <w:t xml:space="preserve"> </w:t>
      </w:r>
      <w:r>
        <w:rPr>
          <w:i/>
          <w:sz w:val="24"/>
        </w:rPr>
        <w:t>заболевания.</w:t>
      </w:r>
      <w:r>
        <w:rPr>
          <w:i/>
          <w:spacing w:val="55"/>
          <w:sz w:val="24"/>
        </w:rPr>
        <w:t xml:space="preserve"> </w:t>
      </w:r>
      <w:r>
        <w:rPr>
          <w:i/>
          <w:sz w:val="24"/>
        </w:rPr>
        <w:t>СПИД.</w:t>
      </w:r>
      <w:r>
        <w:rPr>
          <w:i/>
          <w:spacing w:val="-3"/>
          <w:sz w:val="24"/>
        </w:rPr>
        <w:t xml:space="preserve"> </w:t>
      </w:r>
      <w:r>
        <w:rPr>
          <w:i/>
          <w:sz w:val="24"/>
        </w:rPr>
        <w:t>Их</w:t>
      </w:r>
      <w:r>
        <w:rPr>
          <w:i/>
          <w:spacing w:val="-4"/>
          <w:sz w:val="24"/>
        </w:rPr>
        <w:t xml:space="preserve"> </w:t>
      </w:r>
      <w:r>
        <w:rPr>
          <w:i/>
          <w:spacing w:val="-2"/>
          <w:sz w:val="24"/>
        </w:rPr>
        <w:t>профилактика.</w:t>
      </w:r>
    </w:p>
    <w:p w:rsidR="004A57EF" w:rsidRDefault="0000266E">
      <w:pPr>
        <w:pStyle w:val="a3"/>
        <w:jc w:val="left"/>
      </w:pPr>
      <w:r>
        <w:t>Покровы</w:t>
      </w:r>
      <w:r>
        <w:rPr>
          <w:spacing w:val="-7"/>
        </w:rPr>
        <w:t xml:space="preserve"> </w:t>
      </w:r>
      <w:r>
        <w:rPr>
          <w:spacing w:val="-4"/>
        </w:rPr>
        <w:t>тела</w:t>
      </w:r>
    </w:p>
    <w:p w:rsidR="004A57EF" w:rsidRDefault="0000266E">
      <w:pPr>
        <w:pStyle w:val="a3"/>
        <w:ind w:right="748"/>
        <w:jc w:val="left"/>
      </w:pPr>
      <w:r>
        <w:rPr>
          <w:i/>
        </w:rPr>
        <w:t xml:space="preserve">Кожа </w:t>
      </w:r>
      <w:r>
        <w:t>и ее</w:t>
      </w:r>
      <w:r>
        <w:rPr>
          <w:spacing w:val="-1"/>
        </w:rPr>
        <w:t xml:space="preserve"> </w:t>
      </w:r>
      <w:r>
        <w:t>роль в</w:t>
      </w:r>
      <w:r>
        <w:rPr>
          <w:spacing w:val="-1"/>
        </w:rPr>
        <w:t xml:space="preserve"> </w:t>
      </w:r>
      <w:r>
        <w:t>жизни человека. Значение</w:t>
      </w:r>
      <w:r>
        <w:rPr>
          <w:spacing w:val="-1"/>
        </w:rPr>
        <w:t xml:space="preserve"> </w:t>
      </w:r>
      <w:r>
        <w:t>кожи для защиты, осязания, выделения пота</w:t>
      </w:r>
      <w:r>
        <w:rPr>
          <w:spacing w:val="-1"/>
        </w:rPr>
        <w:t xml:space="preserve"> </w:t>
      </w:r>
      <w:r>
        <w:t>и жира, терморегуляции. Производные кожи: волосы, ногти.</w:t>
      </w:r>
    </w:p>
    <w:p w:rsidR="004A57EF" w:rsidRDefault="0000266E">
      <w:pPr>
        <w:ind w:left="322"/>
        <w:rPr>
          <w:sz w:val="24"/>
        </w:rPr>
      </w:pPr>
      <w:r>
        <w:rPr>
          <w:i/>
          <w:sz w:val="24"/>
        </w:rPr>
        <w:t>Закаливание</w:t>
      </w:r>
      <w:r>
        <w:rPr>
          <w:i/>
          <w:spacing w:val="80"/>
          <w:sz w:val="24"/>
        </w:rPr>
        <w:t xml:space="preserve"> </w:t>
      </w:r>
      <w:r>
        <w:rPr>
          <w:i/>
          <w:sz w:val="24"/>
        </w:rPr>
        <w:t>организма(солнечные</w:t>
      </w:r>
      <w:r>
        <w:rPr>
          <w:i/>
          <w:spacing w:val="80"/>
          <w:sz w:val="24"/>
        </w:rPr>
        <w:t xml:space="preserve"> </w:t>
      </w:r>
      <w:r>
        <w:rPr>
          <w:sz w:val="24"/>
        </w:rPr>
        <w:t>и</w:t>
      </w:r>
      <w:r>
        <w:rPr>
          <w:spacing w:val="80"/>
          <w:sz w:val="24"/>
        </w:rPr>
        <w:t xml:space="preserve"> </w:t>
      </w:r>
      <w:r>
        <w:rPr>
          <w:sz w:val="24"/>
        </w:rPr>
        <w:t>воздушные</w:t>
      </w:r>
      <w:r>
        <w:rPr>
          <w:spacing w:val="80"/>
          <w:sz w:val="24"/>
        </w:rPr>
        <w:t xml:space="preserve"> </w:t>
      </w:r>
      <w:r>
        <w:rPr>
          <w:sz w:val="24"/>
        </w:rPr>
        <w:t>ванны,</w:t>
      </w:r>
      <w:r>
        <w:rPr>
          <w:spacing w:val="80"/>
          <w:sz w:val="24"/>
        </w:rPr>
        <w:t xml:space="preserve"> </w:t>
      </w:r>
      <w:r>
        <w:rPr>
          <w:sz w:val="24"/>
        </w:rPr>
        <w:t>водные</w:t>
      </w:r>
      <w:r>
        <w:rPr>
          <w:spacing w:val="80"/>
          <w:sz w:val="24"/>
        </w:rPr>
        <w:t xml:space="preserve"> </w:t>
      </w:r>
      <w:r>
        <w:rPr>
          <w:sz w:val="24"/>
        </w:rPr>
        <w:t>процедуры,</w:t>
      </w:r>
      <w:r>
        <w:rPr>
          <w:spacing w:val="80"/>
          <w:sz w:val="24"/>
        </w:rPr>
        <w:t xml:space="preserve"> </w:t>
      </w:r>
      <w:r>
        <w:rPr>
          <w:sz w:val="24"/>
        </w:rPr>
        <w:t xml:space="preserve">влажные </w:t>
      </w:r>
      <w:r>
        <w:rPr>
          <w:spacing w:val="-2"/>
          <w:sz w:val="24"/>
        </w:rPr>
        <w:t>обтирания).</w:t>
      </w:r>
    </w:p>
    <w:p w:rsidR="004A57EF" w:rsidRDefault="0000266E">
      <w:pPr>
        <w:pStyle w:val="a3"/>
        <w:ind w:right="802"/>
        <w:jc w:val="left"/>
      </w:pPr>
      <w:r>
        <w:rPr>
          <w:i/>
        </w:rPr>
        <w:t xml:space="preserve">Оказание первой помощи </w:t>
      </w:r>
      <w:r>
        <w:t>при тепловом и солнечном ударах, термических и</w:t>
      </w:r>
      <w:r>
        <w:rPr>
          <w:spacing w:val="30"/>
        </w:rPr>
        <w:t xml:space="preserve"> </w:t>
      </w:r>
      <w:r>
        <w:t>химических</w:t>
      </w:r>
      <w:r>
        <w:rPr>
          <w:spacing w:val="40"/>
        </w:rPr>
        <w:t xml:space="preserve"> </w:t>
      </w:r>
      <w:r>
        <w:t>ожогах, обморожении, поражении электрическим током.</w:t>
      </w:r>
    </w:p>
    <w:p w:rsidR="004A57EF" w:rsidRDefault="0000266E">
      <w:pPr>
        <w:pStyle w:val="a3"/>
        <w:ind w:right="802"/>
        <w:jc w:val="left"/>
      </w:pPr>
      <w:r>
        <w:rPr>
          <w:i/>
        </w:rPr>
        <w:t xml:space="preserve">Кожные заболевания </w:t>
      </w:r>
      <w:r>
        <w:t>и их профилактика (педикулез, чесотка, лишай, экзема и др.). Гигиена</w:t>
      </w:r>
      <w:r>
        <w:rPr>
          <w:spacing w:val="-4"/>
        </w:rPr>
        <w:t xml:space="preserve"> </w:t>
      </w:r>
      <w:r>
        <w:t>кожи.</w:t>
      </w:r>
      <w:r>
        <w:rPr>
          <w:spacing w:val="-3"/>
        </w:rPr>
        <w:t xml:space="preserve"> </w:t>
      </w:r>
      <w:r>
        <w:t>Угри</w:t>
      </w:r>
      <w:r>
        <w:rPr>
          <w:spacing w:val="-4"/>
        </w:rPr>
        <w:t xml:space="preserve"> </w:t>
      </w:r>
      <w:r>
        <w:t>и</w:t>
      </w:r>
      <w:r>
        <w:rPr>
          <w:spacing w:val="-3"/>
        </w:rPr>
        <w:t xml:space="preserve"> </w:t>
      </w:r>
      <w:r>
        <w:t>причины</w:t>
      </w:r>
      <w:r>
        <w:rPr>
          <w:spacing w:val="-3"/>
        </w:rPr>
        <w:t xml:space="preserve"> </w:t>
      </w:r>
      <w:r>
        <w:t>их</w:t>
      </w:r>
      <w:r>
        <w:rPr>
          <w:spacing w:val="-4"/>
        </w:rPr>
        <w:t xml:space="preserve"> </w:t>
      </w:r>
      <w:r>
        <w:t>появления.</w:t>
      </w:r>
      <w:r>
        <w:rPr>
          <w:spacing w:val="-6"/>
        </w:rPr>
        <w:t xml:space="preserve"> </w:t>
      </w:r>
      <w:r>
        <w:t>Гигиеническая</w:t>
      </w:r>
      <w:r>
        <w:rPr>
          <w:spacing w:val="-3"/>
        </w:rPr>
        <w:t xml:space="preserve"> </w:t>
      </w:r>
      <w:r>
        <w:t>и</w:t>
      </w:r>
      <w:r>
        <w:rPr>
          <w:spacing w:val="-3"/>
        </w:rPr>
        <w:t xml:space="preserve"> </w:t>
      </w:r>
      <w:r>
        <w:t>декоративная</w:t>
      </w:r>
      <w:r>
        <w:rPr>
          <w:spacing w:val="-3"/>
        </w:rPr>
        <w:t xml:space="preserve"> </w:t>
      </w:r>
      <w:r>
        <w:t>косметика. Уход за волосами и ногтями. Гигиенические требования к одежде и обуви.</w:t>
      </w:r>
    </w:p>
    <w:p w:rsidR="004A57EF" w:rsidRDefault="0000266E">
      <w:pPr>
        <w:spacing w:before="1"/>
        <w:ind w:left="322"/>
        <w:rPr>
          <w:sz w:val="24"/>
        </w:rPr>
      </w:pPr>
      <w:r>
        <w:rPr>
          <w:i/>
          <w:sz w:val="24"/>
        </w:rPr>
        <w:t>Практическая</w:t>
      </w:r>
      <w:r>
        <w:rPr>
          <w:i/>
          <w:spacing w:val="34"/>
          <w:sz w:val="24"/>
        </w:rPr>
        <w:t xml:space="preserve"> </w:t>
      </w:r>
      <w:r>
        <w:rPr>
          <w:i/>
          <w:sz w:val="24"/>
        </w:rPr>
        <w:t>работа.</w:t>
      </w:r>
      <w:r>
        <w:rPr>
          <w:i/>
          <w:spacing w:val="38"/>
          <w:sz w:val="24"/>
        </w:rPr>
        <w:t xml:space="preserve"> </w:t>
      </w:r>
      <w:r>
        <w:rPr>
          <w:sz w:val="24"/>
        </w:rPr>
        <w:t>Выполнение</w:t>
      </w:r>
      <w:r>
        <w:rPr>
          <w:spacing w:val="34"/>
          <w:sz w:val="24"/>
        </w:rPr>
        <w:t xml:space="preserve"> </w:t>
      </w:r>
      <w:r>
        <w:rPr>
          <w:sz w:val="24"/>
        </w:rPr>
        <w:t>различных</w:t>
      </w:r>
      <w:r>
        <w:rPr>
          <w:spacing w:val="34"/>
          <w:sz w:val="24"/>
        </w:rPr>
        <w:t xml:space="preserve"> </w:t>
      </w:r>
      <w:r>
        <w:rPr>
          <w:sz w:val="24"/>
        </w:rPr>
        <w:t>приемов</w:t>
      </w:r>
      <w:r>
        <w:rPr>
          <w:spacing w:val="35"/>
          <w:sz w:val="24"/>
        </w:rPr>
        <w:t xml:space="preserve"> </w:t>
      </w:r>
      <w:r>
        <w:rPr>
          <w:sz w:val="24"/>
        </w:rPr>
        <w:t>наложения</w:t>
      </w:r>
      <w:r>
        <w:rPr>
          <w:spacing w:val="35"/>
          <w:sz w:val="24"/>
        </w:rPr>
        <w:t xml:space="preserve"> </w:t>
      </w:r>
      <w:r>
        <w:rPr>
          <w:sz w:val="24"/>
        </w:rPr>
        <w:t>повязок</w:t>
      </w:r>
      <w:r>
        <w:rPr>
          <w:spacing w:val="33"/>
          <w:sz w:val="24"/>
        </w:rPr>
        <w:t xml:space="preserve"> </w:t>
      </w:r>
      <w:r>
        <w:rPr>
          <w:sz w:val="24"/>
        </w:rPr>
        <w:t>на</w:t>
      </w:r>
      <w:r>
        <w:rPr>
          <w:spacing w:val="40"/>
          <w:sz w:val="24"/>
        </w:rPr>
        <w:t xml:space="preserve"> </w:t>
      </w:r>
      <w:r>
        <w:rPr>
          <w:sz w:val="24"/>
        </w:rPr>
        <w:t>условно пораженный участок кожи.</w:t>
      </w:r>
    </w:p>
    <w:p w:rsidR="004A57EF" w:rsidRDefault="0000266E">
      <w:pPr>
        <w:pStyle w:val="1"/>
      </w:pPr>
      <w:r>
        <w:t>Нервная</w:t>
      </w:r>
      <w:r>
        <w:rPr>
          <w:spacing w:val="1"/>
        </w:rPr>
        <w:t xml:space="preserve"> </w:t>
      </w:r>
      <w:r>
        <w:rPr>
          <w:spacing w:val="-2"/>
        </w:rPr>
        <w:t>система</w:t>
      </w:r>
    </w:p>
    <w:p w:rsidR="004A57EF" w:rsidRDefault="0000266E">
      <w:pPr>
        <w:pStyle w:val="a3"/>
        <w:spacing w:line="274" w:lineRule="exact"/>
        <w:jc w:val="left"/>
      </w:pPr>
      <w:r>
        <w:rPr>
          <w:i/>
        </w:rPr>
        <w:t>Значение</w:t>
      </w:r>
      <w:r>
        <w:rPr>
          <w:i/>
          <w:spacing w:val="-6"/>
        </w:rPr>
        <w:t xml:space="preserve"> </w:t>
      </w:r>
      <w:r>
        <w:t>и</w:t>
      </w:r>
      <w:r>
        <w:rPr>
          <w:spacing w:val="-3"/>
        </w:rPr>
        <w:t xml:space="preserve"> </w:t>
      </w:r>
      <w:r>
        <w:t>строение</w:t>
      </w:r>
      <w:r>
        <w:rPr>
          <w:spacing w:val="-3"/>
        </w:rPr>
        <w:t xml:space="preserve"> </w:t>
      </w:r>
      <w:r>
        <w:t>нервной</w:t>
      </w:r>
      <w:r>
        <w:rPr>
          <w:spacing w:val="-3"/>
        </w:rPr>
        <w:t xml:space="preserve"> </w:t>
      </w:r>
      <w:r>
        <w:t>системы</w:t>
      </w:r>
      <w:r>
        <w:rPr>
          <w:spacing w:val="-3"/>
        </w:rPr>
        <w:t xml:space="preserve"> </w:t>
      </w:r>
      <w:r>
        <w:t>(спинной</w:t>
      </w:r>
      <w:r>
        <w:rPr>
          <w:spacing w:val="-2"/>
        </w:rPr>
        <w:t xml:space="preserve"> </w:t>
      </w:r>
      <w:r>
        <w:t>и</w:t>
      </w:r>
      <w:r>
        <w:rPr>
          <w:spacing w:val="-3"/>
        </w:rPr>
        <w:t xml:space="preserve"> </w:t>
      </w:r>
      <w:r>
        <w:t>головной</w:t>
      </w:r>
      <w:r>
        <w:rPr>
          <w:spacing w:val="-3"/>
        </w:rPr>
        <w:t xml:space="preserve"> </w:t>
      </w:r>
      <w:r>
        <w:t>мозг,</w:t>
      </w:r>
      <w:r>
        <w:rPr>
          <w:spacing w:val="-3"/>
        </w:rPr>
        <w:t xml:space="preserve"> </w:t>
      </w:r>
      <w:r>
        <w:rPr>
          <w:spacing w:val="-2"/>
        </w:rPr>
        <w:t>нервы).</w:t>
      </w:r>
    </w:p>
    <w:p w:rsidR="004A57EF" w:rsidRDefault="0000266E">
      <w:pPr>
        <w:pStyle w:val="a3"/>
        <w:ind w:right="751"/>
      </w:pPr>
      <w:r>
        <w:rPr>
          <w:i/>
        </w:rPr>
        <w:t xml:space="preserve">Гигиена </w:t>
      </w:r>
      <w:r>
        <w:t>умственного и физического труда. Режим дня. Сон и значение. Сновидения. Гигиена сна. Предупреждение перегрузок, чередование труда и отдыха.</w:t>
      </w:r>
    </w:p>
    <w:p w:rsidR="004A57EF" w:rsidRDefault="0000266E">
      <w:pPr>
        <w:ind w:left="322" w:right="751"/>
        <w:jc w:val="both"/>
        <w:rPr>
          <w:sz w:val="24"/>
        </w:rPr>
      </w:pPr>
      <w:r>
        <w:rPr>
          <w:i/>
          <w:sz w:val="24"/>
        </w:rPr>
        <w:t xml:space="preserve">Отрицательное влияние </w:t>
      </w:r>
      <w:r>
        <w:rPr>
          <w:sz w:val="24"/>
        </w:rPr>
        <w:t>алкоголя, никотина,</w:t>
      </w:r>
      <w:r>
        <w:rPr>
          <w:spacing w:val="-1"/>
          <w:sz w:val="24"/>
        </w:rPr>
        <w:t xml:space="preserve"> </w:t>
      </w:r>
      <w:r>
        <w:rPr>
          <w:sz w:val="24"/>
        </w:rPr>
        <w:t xml:space="preserve">наркотических веществ на нервную систему. </w:t>
      </w:r>
      <w:r>
        <w:rPr>
          <w:i/>
          <w:sz w:val="24"/>
        </w:rPr>
        <w:t xml:space="preserve">Заболевания нервной системы </w:t>
      </w:r>
      <w:r>
        <w:rPr>
          <w:sz w:val="24"/>
        </w:rPr>
        <w:t>(менингит, энцефалит, радикулит, невралгия). Профилактика травматизма и заболеваний нервной системы.</w:t>
      </w:r>
    </w:p>
    <w:p w:rsidR="004A57EF" w:rsidRDefault="0000266E">
      <w:pPr>
        <w:ind w:left="322"/>
        <w:jc w:val="both"/>
        <w:rPr>
          <w:sz w:val="24"/>
        </w:rPr>
      </w:pPr>
      <w:r>
        <w:rPr>
          <w:i/>
          <w:sz w:val="24"/>
        </w:rPr>
        <w:t>Демонстрация</w:t>
      </w:r>
      <w:r>
        <w:rPr>
          <w:i/>
          <w:spacing w:val="-7"/>
          <w:sz w:val="24"/>
        </w:rPr>
        <w:t xml:space="preserve"> </w:t>
      </w:r>
      <w:r>
        <w:rPr>
          <w:sz w:val="24"/>
        </w:rPr>
        <w:t>модели</w:t>
      </w:r>
      <w:r>
        <w:rPr>
          <w:spacing w:val="-3"/>
          <w:sz w:val="24"/>
        </w:rPr>
        <w:t xml:space="preserve"> </w:t>
      </w:r>
      <w:r>
        <w:rPr>
          <w:sz w:val="24"/>
        </w:rPr>
        <w:t>головного</w:t>
      </w:r>
      <w:r>
        <w:rPr>
          <w:spacing w:val="-4"/>
          <w:sz w:val="24"/>
        </w:rPr>
        <w:t xml:space="preserve"> </w:t>
      </w:r>
      <w:r>
        <w:rPr>
          <w:spacing w:val="-2"/>
          <w:sz w:val="24"/>
        </w:rPr>
        <w:t>мозга.</w:t>
      </w:r>
    </w:p>
    <w:p w:rsidR="004A57EF" w:rsidRDefault="0000266E">
      <w:pPr>
        <w:pStyle w:val="1"/>
        <w:spacing w:before="4" w:line="240" w:lineRule="auto"/>
        <w:jc w:val="both"/>
      </w:pPr>
      <w:r>
        <w:t>Органы</w:t>
      </w:r>
      <w:r>
        <w:rPr>
          <w:spacing w:val="1"/>
        </w:rPr>
        <w:t xml:space="preserve"> </w:t>
      </w:r>
      <w:r>
        <w:rPr>
          <w:spacing w:val="-2"/>
        </w:rPr>
        <w:t>чувств</w:t>
      </w:r>
    </w:p>
    <w:p w:rsidR="004A57EF" w:rsidRDefault="004A57EF">
      <w:pPr>
        <w:jc w:val="both"/>
        <w:sectPr w:rsidR="004A57EF">
          <w:pgSz w:w="11920" w:h="16850"/>
          <w:pgMar w:top="1060" w:right="100" w:bottom="480" w:left="1380" w:header="0" w:footer="294" w:gutter="0"/>
          <w:cols w:space="720"/>
        </w:sectPr>
      </w:pPr>
    </w:p>
    <w:p w:rsidR="004A57EF" w:rsidRDefault="0000266E">
      <w:pPr>
        <w:pStyle w:val="a3"/>
        <w:spacing w:before="64"/>
      </w:pPr>
      <w:r>
        <w:rPr>
          <w:i/>
        </w:rPr>
        <w:lastRenderedPageBreak/>
        <w:t>Значение</w:t>
      </w:r>
      <w:r>
        <w:rPr>
          <w:i/>
          <w:spacing w:val="-3"/>
        </w:rPr>
        <w:t xml:space="preserve"> </w:t>
      </w:r>
      <w:r>
        <w:t>органов</w:t>
      </w:r>
      <w:r>
        <w:rPr>
          <w:spacing w:val="-2"/>
        </w:rPr>
        <w:t xml:space="preserve"> </w:t>
      </w:r>
      <w:r>
        <w:t>чувств</w:t>
      </w:r>
      <w:r>
        <w:rPr>
          <w:spacing w:val="-1"/>
        </w:rPr>
        <w:t xml:space="preserve"> </w:t>
      </w:r>
      <w:r>
        <w:t>у</w:t>
      </w:r>
      <w:r>
        <w:rPr>
          <w:spacing w:val="-6"/>
        </w:rPr>
        <w:t xml:space="preserve"> </w:t>
      </w:r>
      <w:r>
        <w:t>животных</w:t>
      </w:r>
      <w:r>
        <w:rPr>
          <w:spacing w:val="-1"/>
        </w:rPr>
        <w:t xml:space="preserve"> </w:t>
      </w:r>
      <w:r>
        <w:t>и</w:t>
      </w:r>
      <w:r>
        <w:rPr>
          <w:spacing w:val="-1"/>
        </w:rPr>
        <w:t xml:space="preserve"> </w:t>
      </w:r>
      <w:r>
        <w:rPr>
          <w:spacing w:val="-2"/>
        </w:rPr>
        <w:t>человека.</w:t>
      </w:r>
    </w:p>
    <w:p w:rsidR="004A57EF" w:rsidRDefault="0000266E">
      <w:pPr>
        <w:pStyle w:val="a3"/>
        <w:ind w:right="755"/>
      </w:pPr>
      <w:r>
        <w:rPr>
          <w:i/>
        </w:rPr>
        <w:t xml:space="preserve">Орган зрения человека. </w:t>
      </w:r>
      <w:r>
        <w:t>Строение, функции и значение. Болезни органов зрения, их профилактика. Гигиена зрения. Первая помощь при повреждении глаз.</w:t>
      </w:r>
    </w:p>
    <w:p w:rsidR="004A57EF" w:rsidRDefault="0000266E">
      <w:pPr>
        <w:ind w:left="322" w:right="746"/>
        <w:jc w:val="both"/>
        <w:rPr>
          <w:sz w:val="24"/>
        </w:rPr>
      </w:pPr>
      <w:r>
        <w:rPr>
          <w:i/>
          <w:sz w:val="24"/>
        </w:rPr>
        <w:t xml:space="preserve">Орган слуха человека. </w:t>
      </w:r>
      <w:r>
        <w:rPr>
          <w:sz w:val="24"/>
        </w:rPr>
        <w:t>Строение и значение. Заболевания органа слуха, предупреждение нарушений слуха. Гигиена.</w:t>
      </w:r>
    </w:p>
    <w:p w:rsidR="004A57EF" w:rsidRDefault="0000266E">
      <w:pPr>
        <w:pStyle w:val="a3"/>
        <w:ind w:right="751"/>
      </w:pPr>
      <w:r>
        <w:rPr>
          <w:i/>
        </w:rPr>
        <w:t xml:space="preserve">Органы осязания, обоняния, </w:t>
      </w:r>
      <w:r>
        <w:t xml:space="preserve">вкуса(слизистая оболочка языка и полости носа, кожная чувствительность: болевая, температурная и тактильная). Расположение и значение этих </w:t>
      </w:r>
      <w:r>
        <w:rPr>
          <w:spacing w:val="-2"/>
        </w:rPr>
        <w:t>органов.</w:t>
      </w:r>
    </w:p>
    <w:p w:rsidR="004A57EF" w:rsidRDefault="0000266E">
      <w:pPr>
        <w:ind w:left="322"/>
        <w:jc w:val="both"/>
        <w:rPr>
          <w:sz w:val="24"/>
        </w:rPr>
      </w:pPr>
      <w:r>
        <w:rPr>
          <w:i/>
          <w:sz w:val="24"/>
        </w:rPr>
        <w:t>Охрана</w:t>
      </w:r>
      <w:r>
        <w:rPr>
          <w:i/>
          <w:spacing w:val="-3"/>
          <w:sz w:val="24"/>
        </w:rPr>
        <w:t xml:space="preserve"> </w:t>
      </w:r>
      <w:r>
        <w:rPr>
          <w:sz w:val="24"/>
        </w:rPr>
        <w:t>всех</w:t>
      </w:r>
      <w:r>
        <w:rPr>
          <w:spacing w:val="-1"/>
          <w:sz w:val="24"/>
        </w:rPr>
        <w:t xml:space="preserve"> </w:t>
      </w:r>
      <w:r>
        <w:rPr>
          <w:sz w:val="24"/>
        </w:rPr>
        <w:t>органов</w:t>
      </w:r>
      <w:r>
        <w:rPr>
          <w:spacing w:val="-2"/>
          <w:sz w:val="24"/>
        </w:rPr>
        <w:t xml:space="preserve"> чувств.</w:t>
      </w:r>
    </w:p>
    <w:p w:rsidR="004A57EF" w:rsidRDefault="0000266E">
      <w:pPr>
        <w:ind w:left="322"/>
        <w:jc w:val="both"/>
        <w:rPr>
          <w:sz w:val="24"/>
        </w:rPr>
      </w:pPr>
      <w:r>
        <w:rPr>
          <w:i/>
          <w:sz w:val="24"/>
        </w:rPr>
        <w:t>Демонстрация</w:t>
      </w:r>
      <w:r>
        <w:rPr>
          <w:i/>
          <w:spacing w:val="-5"/>
          <w:sz w:val="24"/>
        </w:rPr>
        <w:t xml:space="preserve"> </w:t>
      </w:r>
      <w:r>
        <w:rPr>
          <w:sz w:val="24"/>
        </w:rPr>
        <w:t>муляжей</w:t>
      </w:r>
      <w:r>
        <w:rPr>
          <w:spacing w:val="-3"/>
          <w:sz w:val="24"/>
        </w:rPr>
        <w:t xml:space="preserve"> </w:t>
      </w:r>
      <w:r>
        <w:rPr>
          <w:sz w:val="24"/>
        </w:rPr>
        <w:t>глаза</w:t>
      </w:r>
      <w:r>
        <w:rPr>
          <w:spacing w:val="-4"/>
          <w:sz w:val="24"/>
        </w:rPr>
        <w:t xml:space="preserve"> </w:t>
      </w:r>
      <w:r>
        <w:rPr>
          <w:sz w:val="24"/>
        </w:rPr>
        <w:t xml:space="preserve">и </w:t>
      </w:r>
      <w:r>
        <w:rPr>
          <w:spacing w:val="-4"/>
          <w:sz w:val="24"/>
        </w:rPr>
        <w:t>уха.</w:t>
      </w:r>
    </w:p>
    <w:p w:rsidR="004A57EF" w:rsidRDefault="0000266E">
      <w:pPr>
        <w:pStyle w:val="1"/>
        <w:numPr>
          <w:ilvl w:val="3"/>
          <w:numId w:val="74"/>
        </w:numPr>
        <w:tabs>
          <w:tab w:val="left" w:pos="1102"/>
        </w:tabs>
        <w:spacing w:line="240" w:lineRule="auto"/>
        <w:ind w:left="322" w:right="3603" w:firstLine="0"/>
      </w:pPr>
      <w:r>
        <w:t>Рабочая</w:t>
      </w:r>
      <w:r>
        <w:rPr>
          <w:spacing w:val="-8"/>
        </w:rPr>
        <w:t xml:space="preserve"> </w:t>
      </w:r>
      <w:r>
        <w:t>программа</w:t>
      </w:r>
      <w:r>
        <w:rPr>
          <w:spacing w:val="-8"/>
        </w:rPr>
        <w:t xml:space="preserve"> </w:t>
      </w:r>
      <w:r>
        <w:t>учебного</w:t>
      </w:r>
      <w:r>
        <w:rPr>
          <w:spacing w:val="-8"/>
        </w:rPr>
        <w:t xml:space="preserve"> </w:t>
      </w:r>
      <w:r>
        <w:t>предмета</w:t>
      </w:r>
      <w:r>
        <w:rPr>
          <w:spacing w:val="-8"/>
        </w:rPr>
        <w:t xml:space="preserve"> </w:t>
      </w:r>
      <w:r>
        <w:t>«География» Лифанова Т.В., Соломина Е.Н., Шевырѐва Т.В. 5-7 классы Пояснительная записка</w:t>
      </w:r>
    </w:p>
    <w:p w:rsidR="004A57EF" w:rsidRDefault="0000266E">
      <w:pPr>
        <w:pStyle w:val="a3"/>
        <w:ind w:right="742"/>
      </w:pPr>
      <w:r>
        <w:t xml:space="preserve">География - учебный предмет, синтезирующий многие компоненты общественно- 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w:t>
      </w:r>
      <w:r>
        <w:rPr>
          <w:spacing w:val="-2"/>
        </w:rPr>
        <w:t>географии.</w:t>
      </w:r>
    </w:p>
    <w:p w:rsidR="004A57EF" w:rsidRDefault="0000266E">
      <w:pPr>
        <w:pStyle w:val="a3"/>
        <w:ind w:right="744"/>
      </w:pPr>
      <w:r>
        <w:rPr>
          <w:b/>
        </w:rPr>
        <w:t xml:space="preserve">Основная цель обучения географии—сформировать </w:t>
      </w:r>
      <w:r>
        <w:t>у обучающихся с умственной отсталостью (интеллектуальными нарушениями) умение использовать географические знания</w:t>
      </w:r>
      <w:r>
        <w:rPr>
          <w:spacing w:val="-1"/>
        </w:rPr>
        <w:t xml:space="preserve"> </w:t>
      </w:r>
      <w:r>
        <w:t>и умения</w:t>
      </w:r>
      <w:r>
        <w:rPr>
          <w:spacing w:val="-1"/>
        </w:rPr>
        <w:t xml:space="preserve"> </w:t>
      </w:r>
      <w:r>
        <w:t>в</w:t>
      </w:r>
      <w:r>
        <w:rPr>
          <w:spacing w:val="-2"/>
        </w:rPr>
        <w:t xml:space="preserve"> </w:t>
      </w:r>
      <w:r>
        <w:t>повседневной жизни для</w:t>
      </w:r>
      <w:r>
        <w:rPr>
          <w:spacing w:val="-1"/>
        </w:rPr>
        <w:t xml:space="preserve"> </w:t>
      </w:r>
      <w:r>
        <w:t>объяснения,</w:t>
      </w:r>
      <w:r>
        <w:rPr>
          <w:spacing w:val="-1"/>
        </w:rPr>
        <w:t xml:space="preserve"> </w:t>
      </w:r>
      <w:r>
        <w:t>оценки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4A57EF" w:rsidRDefault="0000266E">
      <w:pPr>
        <w:pStyle w:val="1"/>
        <w:spacing w:before="1"/>
        <w:jc w:val="both"/>
      </w:pPr>
      <w:r>
        <w:t>Задачами</w:t>
      </w:r>
      <w:r>
        <w:rPr>
          <w:spacing w:val="-4"/>
        </w:rPr>
        <w:t xml:space="preserve"> </w:t>
      </w:r>
      <w:r>
        <w:t>изучения</w:t>
      </w:r>
      <w:r>
        <w:rPr>
          <w:spacing w:val="-3"/>
        </w:rPr>
        <w:t xml:space="preserve"> </w:t>
      </w:r>
      <w:r>
        <w:t>географии</w:t>
      </w:r>
      <w:r>
        <w:rPr>
          <w:spacing w:val="-3"/>
        </w:rPr>
        <w:t xml:space="preserve"> </w:t>
      </w:r>
      <w:r>
        <w:rPr>
          <w:spacing w:val="-2"/>
        </w:rPr>
        <w:t>являются:</w:t>
      </w:r>
    </w:p>
    <w:p w:rsidR="004A57EF" w:rsidRDefault="0000266E">
      <w:pPr>
        <w:pStyle w:val="a4"/>
        <w:numPr>
          <w:ilvl w:val="0"/>
          <w:numId w:val="81"/>
        </w:numPr>
        <w:tabs>
          <w:tab w:val="left" w:pos="562"/>
        </w:tabs>
        <w:ind w:right="752" w:firstLine="0"/>
        <w:rPr>
          <w:sz w:val="24"/>
        </w:rPr>
      </w:pPr>
      <w:r>
        <w:rPr>
          <w:sz w:val="24"/>
        </w:rPr>
        <w:t>формирование представлений о географии и ее роли в понимании природных и социально-экономических процессов и их взаимосвязей;</w:t>
      </w:r>
    </w:p>
    <w:p w:rsidR="004A57EF" w:rsidRDefault="0000266E">
      <w:pPr>
        <w:pStyle w:val="a4"/>
        <w:numPr>
          <w:ilvl w:val="0"/>
          <w:numId w:val="81"/>
        </w:numPr>
        <w:tabs>
          <w:tab w:val="left" w:pos="639"/>
        </w:tabs>
        <w:ind w:right="745" w:firstLine="0"/>
        <w:rPr>
          <w:sz w:val="24"/>
        </w:rPr>
      </w:pPr>
      <w:r>
        <w:rPr>
          <w:sz w:val="24"/>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w:t>
      </w:r>
      <w:r>
        <w:rPr>
          <w:spacing w:val="40"/>
          <w:sz w:val="24"/>
        </w:rPr>
        <w:t xml:space="preserve"> </w:t>
      </w:r>
      <w:r>
        <w:rPr>
          <w:sz w:val="24"/>
        </w:rPr>
        <w:t>и отдельных стран.</w:t>
      </w:r>
    </w:p>
    <w:p w:rsidR="004A57EF" w:rsidRDefault="0000266E">
      <w:pPr>
        <w:pStyle w:val="a4"/>
        <w:numPr>
          <w:ilvl w:val="0"/>
          <w:numId w:val="81"/>
        </w:numPr>
        <w:tabs>
          <w:tab w:val="left" w:pos="577"/>
        </w:tabs>
        <w:ind w:right="752" w:firstLine="0"/>
        <w:rPr>
          <w:sz w:val="24"/>
        </w:rPr>
      </w:pPr>
      <w:r>
        <w:rPr>
          <w:sz w:val="24"/>
        </w:rPr>
        <w:t>формирование умения выделять, описывать и объяснять существенные признаки географических объектов и явлений;</w:t>
      </w:r>
    </w:p>
    <w:p w:rsidR="004A57EF" w:rsidRDefault="0000266E">
      <w:pPr>
        <w:pStyle w:val="a4"/>
        <w:numPr>
          <w:ilvl w:val="0"/>
          <w:numId w:val="81"/>
        </w:numPr>
        <w:tabs>
          <w:tab w:val="left" w:pos="476"/>
        </w:tabs>
        <w:ind w:right="744" w:firstLine="0"/>
        <w:rPr>
          <w:sz w:val="24"/>
        </w:rPr>
      </w:pPr>
      <w:r>
        <w:rPr>
          <w:sz w:val="24"/>
        </w:rPr>
        <w:t xml:space="preserve">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w:t>
      </w:r>
      <w:r>
        <w:rPr>
          <w:spacing w:val="-2"/>
          <w:sz w:val="24"/>
        </w:rPr>
        <w:t>катастроф;</w:t>
      </w:r>
    </w:p>
    <w:p w:rsidR="004A57EF" w:rsidRDefault="0000266E">
      <w:pPr>
        <w:pStyle w:val="a4"/>
        <w:numPr>
          <w:ilvl w:val="0"/>
          <w:numId w:val="81"/>
        </w:numPr>
        <w:tabs>
          <w:tab w:val="left" w:pos="548"/>
        </w:tabs>
        <w:ind w:right="745" w:firstLine="0"/>
        <w:rPr>
          <w:sz w:val="24"/>
        </w:rPr>
      </w:pPr>
      <w:r>
        <w:rPr>
          <w:sz w:val="24"/>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4A57EF" w:rsidRDefault="0000266E">
      <w:pPr>
        <w:pStyle w:val="a4"/>
        <w:numPr>
          <w:ilvl w:val="0"/>
          <w:numId w:val="81"/>
        </w:numPr>
        <w:tabs>
          <w:tab w:val="left" w:pos="567"/>
        </w:tabs>
        <w:ind w:right="754" w:firstLine="0"/>
        <w:rPr>
          <w:sz w:val="24"/>
        </w:rPr>
      </w:pPr>
      <w:r>
        <w:rPr>
          <w:sz w:val="24"/>
        </w:rPr>
        <w:t xml:space="preserve">формирование умения вести наблюдения за объектами, процессами и явлениями географической среды, их изменениями в результате природных и антропогенных </w:t>
      </w:r>
      <w:r>
        <w:rPr>
          <w:spacing w:val="-2"/>
          <w:sz w:val="24"/>
        </w:rPr>
        <w:t>воздействий.</w:t>
      </w:r>
    </w:p>
    <w:p w:rsidR="004A57EF" w:rsidRDefault="0000266E">
      <w:pPr>
        <w:pStyle w:val="a3"/>
        <w:jc w:val="left"/>
      </w:pPr>
      <w:r>
        <w:t>Содержание</w:t>
      </w:r>
      <w:r>
        <w:rPr>
          <w:spacing w:val="40"/>
        </w:rPr>
        <w:t xml:space="preserve"> </w:t>
      </w:r>
      <w:r>
        <w:t>курса</w:t>
      </w:r>
      <w:r>
        <w:rPr>
          <w:spacing w:val="40"/>
        </w:rPr>
        <w:t xml:space="preserve"> </w:t>
      </w:r>
      <w:r>
        <w:t>географии</w:t>
      </w:r>
      <w:r>
        <w:rPr>
          <w:spacing w:val="40"/>
        </w:rPr>
        <w:t xml:space="preserve"> </w:t>
      </w:r>
      <w:r>
        <w:t>позволяет</w:t>
      </w:r>
      <w:r>
        <w:rPr>
          <w:spacing w:val="40"/>
        </w:rPr>
        <w:t xml:space="preserve"> </w:t>
      </w:r>
      <w:r>
        <w:t>формировать</w:t>
      </w:r>
      <w:r>
        <w:rPr>
          <w:spacing w:val="40"/>
        </w:rPr>
        <w:t xml:space="preserve"> </w:t>
      </w:r>
      <w:r>
        <w:t>широкий</w:t>
      </w:r>
      <w:r>
        <w:rPr>
          <w:spacing w:val="40"/>
        </w:rPr>
        <w:t xml:space="preserve"> </w:t>
      </w:r>
      <w:r>
        <w:t>спектр</w:t>
      </w:r>
      <w:r>
        <w:rPr>
          <w:spacing w:val="40"/>
        </w:rPr>
        <w:t xml:space="preserve"> </w:t>
      </w:r>
      <w:r>
        <w:t>видов</w:t>
      </w:r>
      <w:r>
        <w:rPr>
          <w:spacing w:val="40"/>
        </w:rPr>
        <w:t xml:space="preserve"> </w:t>
      </w:r>
      <w:r>
        <w:t>учебной деятельности, таких, как умение классифицировать, наблюдать, делать выводы,</w:t>
      </w:r>
    </w:p>
    <w:p w:rsidR="004A57EF" w:rsidRDefault="0000266E">
      <w:pPr>
        <w:pStyle w:val="a3"/>
        <w:jc w:val="left"/>
      </w:pPr>
      <w:r>
        <w:t>объяснять,</w:t>
      </w:r>
      <w:r>
        <w:rPr>
          <w:spacing w:val="-5"/>
        </w:rPr>
        <w:t xml:space="preserve"> </w:t>
      </w:r>
      <w:r>
        <w:t>доказывать,</w:t>
      </w:r>
      <w:r>
        <w:rPr>
          <w:spacing w:val="-5"/>
        </w:rPr>
        <w:t xml:space="preserve"> </w:t>
      </w:r>
      <w:r>
        <w:t>давать</w:t>
      </w:r>
      <w:r>
        <w:rPr>
          <w:spacing w:val="-3"/>
        </w:rPr>
        <w:t xml:space="preserve"> </w:t>
      </w:r>
      <w:r>
        <w:t>определения</w:t>
      </w:r>
      <w:r>
        <w:rPr>
          <w:spacing w:val="-2"/>
        </w:rPr>
        <w:t xml:space="preserve"> понятиям.</w:t>
      </w:r>
    </w:p>
    <w:p w:rsidR="004A57EF" w:rsidRDefault="0000266E">
      <w:pPr>
        <w:pStyle w:val="1"/>
        <w:spacing w:before="4"/>
      </w:pPr>
      <w:r>
        <w:t>Начальный</w:t>
      </w:r>
      <w:r>
        <w:rPr>
          <w:spacing w:val="-2"/>
        </w:rPr>
        <w:t xml:space="preserve"> </w:t>
      </w:r>
      <w:r>
        <w:t>курс</w:t>
      </w:r>
      <w:r>
        <w:rPr>
          <w:spacing w:val="-3"/>
        </w:rPr>
        <w:t xml:space="preserve"> </w:t>
      </w:r>
      <w:r>
        <w:t>физической</w:t>
      </w:r>
      <w:r>
        <w:rPr>
          <w:spacing w:val="-1"/>
        </w:rPr>
        <w:t xml:space="preserve"> </w:t>
      </w:r>
      <w:r>
        <w:rPr>
          <w:spacing w:val="-2"/>
        </w:rPr>
        <w:t>географии</w:t>
      </w:r>
    </w:p>
    <w:p w:rsidR="004A57EF" w:rsidRDefault="0000266E">
      <w:pPr>
        <w:pStyle w:val="a3"/>
        <w:ind w:right="1483"/>
        <w:jc w:val="left"/>
      </w:pPr>
      <w:r>
        <w:t>Понятие</w:t>
      </w:r>
      <w:r>
        <w:rPr>
          <w:spacing w:val="-5"/>
        </w:rPr>
        <w:t xml:space="preserve"> </w:t>
      </w:r>
      <w:r>
        <w:t>о</w:t>
      </w:r>
      <w:r>
        <w:rPr>
          <w:spacing w:val="-4"/>
        </w:rPr>
        <w:t xml:space="preserve"> </w:t>
      </w:r>
      <w:r>
        <w:t>географии</w:t>
      </w:r>
      <w:r>
        <w:rPr>
          <w:spacing w:val="-4"/>
        </w:rPr>
        <w:t xml:space="preserve"> </w:t>
      </w:r>
      <w:r>
        <w:t>как</w:t>
      </w:r>
      <w:r>
        <w:rPr>
          <w:spacing w:val="-4"/>
        </w:rPr>
        <w:t xml:space="preserve"> </w:t>
      </w:r>
      <w:r>
        <w:t>науке.</w:t>
      </w:r>
      <w:r>
        <w:rPr>
          <w:spacing w:val="-4"/>
        </w:rPr>
        <w:t xml:space="preserve"> </w:t>
      </w:r>
      <w:r>
        <w:t>Явления</w:t>
      </w:r>
      <w:r>
        <w:rPr>
          <w:spacing w:val="-4"/>
        </w:rPr>
        <w:t xml:space="preserve"> </w:t>
      </w:r>
      <w:r>
        <w:t>природы:</w:t>
      </w:r>
      <w:r>
        <w:rPr>
          <w:spacing w:val="-4"/>
        </w:rPr>
        <w:t xml:space="preserve"> </w:t>
      </w:r>
      <w:r>
        <w:t>ветер,</w:t>
      </w:r>
      <w:r>
        <w:rPr>
          <w:spacing w:val="-4"/>
        </w:rPr>
        <w:t xml:space="preserve"> </w:t>
      </w:r>
      <w:r>
        <w:t>дождь,</w:t>
      </w:r>
      <w:r>
        <w:rPr>
          <w:spacing w:val="-4"/>
        </w:rPr>
        <w:t xml:space="preserve"> </w:t>
      </w:r>
      <w:r>
        <w:t>гроза. Географические сведения о своей местности и труде населения.</w:t>
      </w:r>
    </w:p>
    <w:p w:rsidR="004A57EF" w:rsidRDefault="0000266E">
      <w:pPr>
        <w:pStyle w:val="a3"/>
        <w:jc w:val="left"/>
      </w:pPr>
      <w:r>
        <w:t>Ориентирование</w:t>
      </w:r>
      <w:r>
        <w:rPr>
          <w:spacing w:val="37"/>
        </w:rPr>
        <w:t xml:space="preserve"> </w:t>
      </w:r>
      <w:r>
        <w:t>на</w:t>
      </w:r>
      <w:r>
        <w:rPr>
          <w:spacing w:val="37"/>
        </w:rPr>
        <w:t xml:space="preserve"> </w:t>
      </w:r>
      <w:r>
        <w:t>местности.</w:t>
      </w:r>
      <w:r>
        <w:rPr>
          <w:spacing w:val="38"/>
        </w:rPr>
        <w:t xml:space="preserve"> </w:t>
      </w:r>
      <w:r>
        <w:t>Горизонт,</w:t>
      </w:r>
      <w:r>
        <w:rPr>
          <w:spacing w:val="39"/>
        </w:rPr>
        <w:t xml:space="preserve"> </w:t>
      </w:r>
      <w:r>
        <w:t>линии,</w:t>
      </w:r>
      <w:r>
        <w:rPr>
          <w:spacing w:val="38"/>
        </w:rPr>
        <w:t xml:space="preserve"> </w:t>
      </w:r>
      <w:r>
        <w:t>стороны</w:t>
      </w:r>
      <w:r>
        <w:rPr>
          <w:spacing w:val="38"/>
        </w:rPr>
        <w:t xml:space="preserve"> </w:t>
      </w:r>
      <w:r>
        <w:t>горизонта.</w:t>
      </w:r>
      <w:r>
        <w:rPr>
          <w:spacing w:val="38"/>
        </w:rPr>
        <w:t xml:space="preserve"> </w:t>
      </w:r>
      <w:r>
        <w:t>Компас</w:t>
      </w:r>
      <w:r>
        <w:rPr>
          <w:spacing w:val="37"/>
        </w:rPr>
        <w:t xml:space="preserve"> </w:t>
      </w:r>
      <w:r>
        <w:t>и</w:t>
      </w:r>
      <w:r>
        <w:rPr>
          <w:spacing w:val="40"/>
        </w:rPr>
        <w:t xml:space="preserve"> </w:t>
      </w:r>
      <w:r>
        <w:t>правила пользования им.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lastRenderedPageBreak/>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4A57EF" w:rsidRDefault="0000266E">
      <w:pPr>
        <w:pStyle w:val="a3"/>
        <w:ind w:right="743"/>
      </w:pPr>
      <w: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4A57EF" w:rsidRDefault="0000266E">
      <w:pPr>
        <w:pStyle w:val="a3"/>
        <w:ind w:right="746"/>
      </w:pPr>
      <w:r>
        <w:t xml:space="preserve">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w:t>
      </w:r>
      <w:r>
        <w:rPr>
          <w:spacing w:val="-2"/>
        </w:rPr>
        <w:t>загрязнения.</w:t>
      </w:r>
    </w:p>
    <w:p w:rsidR="004A57EF" w:rsidRDefault="0000266E">
      <w:pPr>
        <w:pStyle w:val="a3"/>
        <w:ind w:right="748"/>
        <w:jc w:val="left"/>
      </w:pPr>
      <w:r>
        <w:t>Земной шар. Краткие сведения о Земле, Солнце и Луне. Планеты. Земля —планета. Освоение</w:t>
      </w:r>
      <w:r>
        <w:rPr>
          <w:spacing w:val="80"/>
          <w:w w:val="150"/>
        </w:rPr>
        <w:t xml:space="preserve"> </w:t>
      </w:r>
      <w:r>
        <w:t>космоса.</w:t>
      </w:r>
      <w:r>
        <w:rPr>
          <w:spacing w:val="80"/>
          <w:w w:val="150"/>
        </w:rPr>
        <w:t xml:space="preserve"> </w:t>
      </w:r>
      <w:r>
        <w:t>Глобус</w:t>
      </w:r>
      <w:r>
        <w:rPr>
          <w:spacing w:val="80"/>
          <w:w w:val="150"/>
        </w:rPr>
        <w:t xml:space="preserve"> </w:t>
      </w:r>
      <w:r>
        <w:t>-</w:t>
      </w:r>
      <w:r>
        <w:rPr>
          <w:spacing w:val="80"/>
          <w:w w:val="150"/>
        </w:rPr>
        <w:t xml:space="preserve"> </w:t>
      </w:r>
      <w:r>
        <w:t>модель</w:t>
      </w:r>
      <w:r>
        <w:rPr>
          <w:spacing w:val="80"/>
          <w:w w:val="150"/>
        </w:rPr>
        <w:t xml:space="preserve"> </w:t>
      </w:r>
      <w:r>
        <w:t>земного</w:t>
      </w:r>
      <w:r>
        <w:rPr>
          <w:spacing w:val="80"/>
          <w:w w:val="150"/>
        </w:rPr>
        <w:t xml:space="preserve"> </w:t>
      </w:r>
      <w:r>
        <w:t>шара.</w:t>
      </w:r>
      <w:r>
        <w:rPr>
          <w:spacing w:val="80"/>
          <w:w w:val="150"/>
        </w:rPr>
        <w:t xml:space="preserve"> </w:t>
      </w:r>
      <w:r>
        <w:t>Земная</w:t>
      </w:r>
      <w:r>
        <w:rPr>
          <w:spacing w:val="80"/>
          <w:w w:val="150"/>
        </w:rPr>
        <w:t xml:space="preserve"> </w:t>
      </w:r>
      <w:r>
        <w:t>ось,</w:t>
      </w:r>
      <w:r>
        <w:rPr>
          <w:spacing w:val="80"/>
          <w:w w:val="150"/>
        </w:rPr>
        <w:t xml:space="preserve"> </w:t>
      </w:r>
      <w:r>
        <w:t>экватор,</w:t>
      </w:r>
      <w:r>
        <w:rPr>
          <w:spacing w:val="80"/>
          <w:w w:val="150"/>
        </w:rPr>
        <w:t xml:space="preserve"> </w:t>
      </w:r>
      <w:r>
        <w:t>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w:t>
      </w:r>
      <w:r>
        <w:rPr>
          <w:spacing w:val="80"/>
        </w:rPr>
        <w:t xml:space="preserve"> </w:t>
      </w:r>
      <w:r>
        <w:t>и</w:t>
      </w:r>
      <w:r>
        <w:rPr>
          <w:spacing w:val="80"/>
        </w:rPr>
        <w:t xml:space="preserve"> </w:t>
      </w:r>
      <w:r>
        <w:t>карте</w:t>
      </w:r>
      <w:r>
        <w:rPr>
          <w:spacing w:val="80"/>
        </w:rPr>
        <w:t xml:space="preserve"> </w:t>
      </w:r>
      <w:r>
        <w:t>полушарий.</w:t>
      </w:r>
      <w:r>
        <w:rPr>
          <w:spacing w:val="80"/>
        </w:rPr>
        <w:t xml:space="preserve"> </w:t>
      </w:r>
      <w:r>
        <w:t>Природа</w:t>
      </w:r>
      <w:r>
        <w:rPr>
          <w:spacing w:val="80"/>
        </w:rPr>
        <w:t xml:space="preserve"> </w:t>
      </w:r>
      <w:r>
        <w:t>тропического</w:t>
      </w:r>
      <w:r>
        <w:rPr>
          <w:spacing w:val="80"/>
        </w:rPr>
        <w:t xml:space="preserve"> </w:t>
      </w:r>
      <w:r>
        <w:t>пояса.</w:t>
      </w:r>
      <w:r>
        <w:rPr>
          <w:spacing w:val="80"/>
        </w:rPr>
        <w:t xml:space="preserve"> </w:t>
      </w:r>
      <w:r>
        <w:t>Природа</w:t>
      </w:r>
      <w:r>
        <w:rPr>
          <w:spacing w:val="80"/>
          <w:w w:val="150"/>
        </w:rPr>
        <w:t xml:space="preserve"> </w:t>
      </w:r>
      <w:r>
        <w:t>умеренных</w:t>
      </w:r>
      <w:r>
        <w:rPr>
          <w:spacing w:val="80"/>
        </w:rPr>
        <w:t xml:space="preserve"> </w:t>
      </w:r>
      <w:r>
        <w:t>и</w:t>
      </w:r>
      <w:r>
        <w:rPr>
          <w:spacing w:val="80"/>
        </w:rPr>
        <w:t xml:space="preserve"> </w:t>
      </w:r>
      <w:r>
        <w:t>полярных поясов.</w:t>
      </w:r>
    </w:p>
    <w:p w:rsidR="004A57EF" w:rsidRDefault="0000266E">
      <w:pPr>
        <w:pStyle w:val="a3"/>
        <w:spacing w:before="1"/>
        <w:ind w:right="802"/>
        <w:jc w:val="left"/>
      </w:pPr>
      <w:r>
        <w:t>Положение</w:t>
      </w:r>
      <w:r>
        <w:rPr>
          <w:spacing w:val="40"/>
        </w:rPr>
        <w:t xml:space="preserve"> </w:t>
      </w:r>
      <w:r>
        <w:t>России</w:t>
      </w:r>
      <w:r>
        <w:rPr>
          <w:spacing w:val="40"/>
        </w:rPr>
        <w:t xml:space="preserve"> </w:t>
      </w:r>
      <w:r>
        <w:t>на</w:t>
      </w:r>
      <w:r>
        <w:rPr>
          <w:spacing w:val="40"/>
        </w:rPr>
        <w:t xml:space="preserve"> </w:t>
      </w:r>
      <w:r>
        <w:t>глобусе,</w:t>
      </w:r>
      <w:r>
        <w:rPr>
          <w:spacing w:val="40"/>
        </w:rPr>
        <w:t xml:space="preserve"> </w:t>
      </w:r>
      <w:r>
        <w:t>карте</w:t>
      </w:r>
      <w:r>
        <w:rPr>
          <w:spacing w:val="40"/>
        </w:rPr>
        <w:t xml:space="preserve"> </w:t>
      </w:r>
      <w:r>
        <w:t>полушарий,</w:t>
      </w:r>
      <w:r>
        <w:rPr>
          <w:spacing w:val="40"/>
        </w:rPr>
        <w:t xml:space="preserve"> </w:t>
      </w:r>
      <w:r>
        <w:t>физической</w:t>
      </w:r>
      <w:r>
        <w:rPr>
          <w:spacing w:val="40"/>
        </w:rPr>
        <w:t xml:space="preserve"> </w:t>
      </w:r>
      <w:r>
        <w:t>карте.</w:t>
      </w:r>
      <w:r>
        <w:rPr>
          <w:spacing w:val="40"/>
        </w:rPr>
        <w:t xml:space="preserve"> </w:t>
      </w:r>
      <w:r>
        <w:t>Границы</w:t>
      </w:r>
      <w:r>
        <w:rPr>
          <w:spacing w:val="40"/>
        </w:rPr>
        <w:t xml:space="preserve"> </w:t>
      </w:r>
      <w:r>
        <w:t>России. Океаны и моря, омывающие берега России. Острова и полуострова России.</w:t>
      </w:r>
    </w:p>
    <w:p w:rsidR="004A57EF" w:rsidRDefault="0000266E">
      <w:pPr>
        <w:pStyle w:val="1"/>
      </w:pPr>
      <w:r>
        <w:t>География</w:t>
      </w:r>
      <w:r>
        <w:rPr>
          <w:spacing w:val="-4"/>
        </w:rPr>
        <w:t xml:space="preserve"> </w:t>
      </w:r>
      <w:r>
        <w:rPr>
          <w:spacing w:val="-2"/>
        </w:rPr>
        <w:t>России</w:t>
      </w:r>
    </w:p>
    <w:p w:rsidR="004A57EF" w:rsidRDefault="0000266E">
      <w:pPr>
        <w:pStyle w:val="a3"/>
        <w:ind w:right="745"/>
      </w:pPr>
      <w:r>
        <w:t>Общая характеристика природы и хозяйства России. Географическое положение России</w:t>
      </w:r>
      <w:r>
        <w:rPr>
          <w:spacing w:val="40"/>
        </w:rPr>
        <w:t xml:space="preserve"> </w:t>
      </w:r>
      <w:r>
        <w:t>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4A57EF" w:rsidRDefault="0000266E">
      <w:pPr>
        <w:pStyle w:val="a3"/>
        <w:ind w:right="744"/>
      </w:pPr>
      <w:r>
        <w:t xml:space="preserve">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w:t>
      </w:r>
      <w:r>
        <w:rPr>
          <w:spacing w:val="-2"/>
        </w:rPr>
        <w:t>России.</w:t>
      </w:r>
    </w:p>
    <w:p w:rsidR="004A57EF" w:rsidRDefault="0000266E">
      <w:pPr>
        <w:pStyle w:val="a3"/>
        <w:ind w:right="743"/>
      </w:pPr>
      <w:r>
        <w:t>Отрасли промышленности. Уровни развития европейской и азиатской частей России. Природные зоны России. Зона арктических пустынь. Тундра. Лесная зона. Степи. Полупустыни и пустыни. Субтропики. Высотная поясность в горах.</w:t>
      </w:r>
    </w:p>
    <w:p w:rsidR="004A57EF" w:rsidRDefault="0000266E">
      <w:pPr>
        <w:pStyle w:val="1"/>
        <w:spacing w:before="3"/>
        <w:jc w:val="both"/>
      </w:pPr>
      <w:r>
        <w:t>География</w:t>
      </w:r>
      <w:r>
        <w:rPr>
          <w:spacing w:val="-3"/>
        </w:rPr>
        <w:t xml:space="preserve"> </w:t>
      </w:r>
      <w:r>
        <w:t>материков</w:t>
      </w:r>
      <w:r>
        <w:rPr>
          <w:spacing w:val="-5"/>
        </w:rPr>
        <w:t xml:space="preserve"> </w:t>
      </w:r>
      <w:r>
        <w:t>и</w:t>
      </w:r>
      <w:r>
        <w:rPr>
          <w:spacing w:val="-2"/>
        </w:rPr>
        <w:t xml:space="preserve"> океанов</w:t>
      </w:r>
    </w:p>
    <w:p w:rsidR="004A57EF" w:rsidRDefault="0000266E">
      <w:pPr>
        <w:pStyle w:val="a3"/>
        <w:ind w:right="743"/>
      </w:pPr>
      <w:r>
        <w:t xml:space="preserve">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w:t>
      </w:r>
      <w:r>
        <w:rPr>
          <w:spacing w:val="-2"/>
        </w:rPr>
        <w:t>Судоходство.</w:t>
      </w:r>
    </w:p>
    <w:p w:rsidR="004A57EF" w:rsidRDefault="0000266E">
      <w:pPr>
        <w:pStyle w:val="a3"/>
        <w:tabs>
          <w:tab w:val="left" w:pos="1405"/>
          <w:tab w:val="left" w:pos="2771"/>
          <w:tab w:val="left" w:pos="4267"/>
          <w:tab w:val="left" w:pos="5438"/>
          <w:tab w:val="left" w:pos="6622"/>
          <w:tab w:val="left" w:pos="7604"/>
          <w:tab w:val="left" w:pos="8789"/>
        </w:tabs>
        <w:ind w:right="752"/>
        <w:jc w:val="left"/>
      </w:pPr>
      <w:r>
        <w:rPr>
          <w:spacing w:val="-2"/>
        </w:rPr>
        <w:t>Африка,</w:t>
      </w:r>
      <w:r>
        <w:tab/>
      </w:r>
      <w:r>
        <w:rPr>
          <w:spacing w:val="-2"/>
        </w:rPr>
        <w:t>Австралия,</w:t>
      </w:r>
      <w:r>
        <w:tab/>
      </w:r>
      <w:r>
        <w:rPr>
          <w:spacing w:val="-2"/>
        </w:rPr>
        <w:t>Антарктида,</w:t>
      </w:r>
      <w:r>
        <w:tab/>
      </w:r>
      <w:r>
        <w:rPr>
          <w:spacing w:val="-2"/>
        </w:rPr>
        <w:t>Северная</w:t>
      </w:r>
      <w:r>
        <w:tab/>
      </w:r>
      <w:r>
        <w:rPr>
          <w:spacing w:val="-2"/>
        </w:rPr>
        <w:t>Америка,</w:t>
      </w:r>
      <w:r>
        <w:tab/>
      </w:r>
      <w:r>
        <w:rPr>
          <w:spacing w:val="-2"/>
        </w:rPr>
        <w:t>Южная</w:t>
      </w:r>
      <w:r>
        <w:tab/>
      </w:r>
      <w:r>
        <w:rPr>
          <w:spacing w:val="-2"/>
        </w:rPr>
        <w:t>Америка,</w:t>
      </w:r>
      <w:r>
        <w:tab/>
      </w:r>
      <w:r>
        <w:rPr>
          <w:spacing w:val="-2"/>
        </w:rPr>
        <w:t xml:space="preserve">Евразия: </w:t>
      </w:r>
      <w:r>
        <w:t>географическое положение и очертания берегов, острова и полуострова, рельеф, климат, реки и озера, природа материка, население и государства.</w:t>
      </w:r>
    </w:p>
    <w:p w:rsidR="004A57EF" w:rsidRDefault="0000266E">
      <w:pPr>
        <w:pStyle w:val="1"/>
        <w:spacing w:before="2"/>
      </w:pPr>
      <w:r>
        <w:t>Государства</w:t>
      </w:r>
      <w:r>
        <w:rPr>
          <w:spacing w:val="-5"/>
        </w:rPr>
        <w:t xml:space="preserve"> </w:t>
      </w:r>
      <w:r>
        <w:rPr>
          <w:spacing w:val="-2"/>
        </w:rPr>
        <w:t>Евразии</w:t>
      </w:r>
    </w:p>
    <w:p w:rsidR="004A57EF" w:rsidRDefault="0000266E">
      <w:pPr>
        <w:pStyle w:val="a3"/>
        <w:ind w:right="745"/>
      </w:pPr>
      <w: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w:t>
      </w:r>
      <w:r>
        <w:rPr>
          <w:spacing w:val="40"/>
        </w:rPr>
        <w:t xml:space="preserve"> </w:t>
      </w:r>
      <w:r>
        <w:t>Азия. Восточная Азия. Юго-Восточная Азия. Россия.</w:t>
      </w:r>
    </w:p>
    <w:p w:rsidR="004A57EF" w:rsidRDefault="0000266E">
      <w:pPr>
        <w:pStyle w:val="a3"/>
        <w:jc w:val="left"/>
      </w:pPr>
      <w:r>
        <w:t>Свой</w:t>
      </w:r>
      <w:r>
        <w:rPr>
          <w:spacing w:val="-6"/>
        </w:rPr>
        <w:t xml:space="preserve"> </w:t>
      </w:r>
      <w:r>
        <w:t>край.</w:t>
      </w:r>
      <w:r>
        <w:rPr>
          <w:spacing w:val="-4"/>
        </w:rPr>
        <w:t xml:space="preserve"> </w:t>
      </w:r>
      <w:r>
        <w:t>История</w:t>
      </w:r>
      <w:r>
        <w:rPr>
          <w:spacing w:val="-3"/>
        </w:rPr>
        <w:t xml:space="preserve"> </w:t>
      </w:r>
      <w:r>
        <w:t>возникновения.</w:t>
      </w:r>
      <w:r>
        <w:rPr>
          <w:spacing w:val="-4"/>
        </w:rPr>
        <w:t xml:space="preserve"> </w:t>
      </w:r>
      <w:r>
        <w:t>Положение</w:t>
      </w:r>
      <w:r>
        <w:rPr>
          <w:spacing w:val="-5"/>
        </w:rPr>
        <w:t xml:space="preserve"> </w:t>
      </w:r>
      <w:r>
        <w:t>на</w:t>
      </w:r>
      <w:r>
        <w:rPr>
          <w:spacing w:val="-4"/>
        </w:rPr>
        <w:t xml:space="preserve"> </w:t>
      </w:r>
      <w:r>
        <w:t>карте,</w:t>
      </w:r>
      <w:r>
        <w:rPr>
          <w:spacing w:val="-4"/>
        </w:rPr>
        <w:t xml:space="preserve"> </w:t>
      </w:r>
      <w:r>
        <w:t>границы.</w:t>
      </w:r>
      <w:r>
        <w:rPr>
          <w:spacing w:val="-3"/>
        </w:rPr>
        <w:t xml:space="preserve"> </w:t>
      </w:r>
      <w:r>
        <w:rPr>
          <w:spacing w:val="-2"/>
        </w:rPr>
        <w:t>Рельеф.</w:t>
      </w:r>
    </w:p>
    <w:p w:rsidR="004A57EF" w:rsidRDefault="0000266E">
      <w:pPr>
        <w:pStyle w:val="a3"/>
        <w:ind w:right="802"/>
        <w:jc w:val="left"/>
      </w:pPr>
      <w:r>
        <w:t>Полезные</w:t>
      </w:r>
      <w:r>
        <w:rPr>
          <w:spacing w:val="40"/>
        </w:rPr>
        <w:t xml:space="preserve"> </w:t>
      </w:r>
      <w:r>
        <w:t>ископаемые</w:t>
      </w:r>
      <w:r>
        <w:rPr>
          <w:spacing w:val="40"/>
        </w:rPr>
        <w:t xml:space="preserve"> </w:t>
      </w:r>
      <w:r>
        <w:t>и</w:t>
      </w:r>
      <w:r>
        <w:rPr>
          <w:spacing w:val="40"/>
        </w:rPr>
        <w:t xml:space="preserve"> </w:t>
      </w:r>
      <w:r>
        <w:t>почвы</w:t>
      </w:r>
      <w:r>
        <w:rPr>
          <w:spacing w:val="40"/>
        </w:rPr>
        <w:t xml:space="preserve"> </w:t>
      </w:r>
      <w:r>
        <w:t>нашей</w:t>
      </w:r>
      <w:r>
        <w:rPr>
          <w:spacing w:val="40"/>
        </w:rPr>
        <w:t xml:space="preserve"> </w:t>
      </w:r>
      <w:r>
        <w:t>местности.</w:t>
      </w:r>
      <w:r>
        <w:rPr>
          <w:spacing w:val="40"/>
        </w:rPr>
        <w:t xml:space="preserve"> </w:t>
      </w:r>
      <w:r>
        <w:t>Климат.</w:t>
      </w:r>
      <w:r>
        <w:rPr>
          <w:spacing w:val="40"/>
        </w:rPr>
        <w:t xml:space="preserve"> </w:t>
      </w:r>
      <w:r>
        <w:t>Реки,</w:t>
      </w:r>
      <w:r>
        <w:rPr>
          <w:spacing w:val="40"/>
        </w:rPr>
        <w:t xml:space="preserve"> </w:t>
      </w:r>
      <w:r>
        <w:t>пруды,</w:t>
      </w:r>
      <w:r>
        <w:rPr>
          <w:spacing w:val="40"/>
        </w:rPr>
        <w:t xml:space="preserve"> </w:t>
      </w:r>
      <w:r>
        <w:t>озера,</w:t>
      </w:r>
      <w:r>
        <w:rPr>
          <w:spacing w:val="40"/>
        </w:rPr>
        <w:t xml:space="preserve"> </w:t>
      </w:r>
      <w:r>
        <w:t>каналы нашей местности. Охрана водоемов. Растительный и животный мир нашей местности.</w:t>
      </w:r>
    </w:p>
    <w:p w:rsidR="004A57EF" w:rsidRDefault="0000266E">
      <w:pPr>
        <w:pStyle w:val="a3"/>
        <w:ind w:right="802"/>
        <w:jc w:val="left"/>
      </w:pPr>
      <w:r>
        <w:t>Население нашего края. Национальные обычаи, традиции, национальная кухня. Промышленность</w:t>
      </w:r>
      <w:r>
        <w:rPr>
          <w:spacing w:val="80"/>
        </w:rPr>
        <w:t xml:space="preserve"> </w:t>
      </w:r>
      <w:r>
        <w:t>нашей</w:t>
      </w:r>
      <w:r>
        <w:rPr>
          <w:spacing w:val="80"/>
        </w:rPr>
        <w:t xml:space="preserve"> </w:t>
      </w:r>
      <w:r>
        <w:t>местности.</w:t>
      </w:r>
      <w:r>
        <w:rPr>
          <w:spacing w:val="80"/>
        </w:rPr>
        <w:t xml:space="preserve"> </w:t>
      </w:r>
      <w:r>
        <w:t>Специализация</w:t>
      </w:r>
      <w:r>
        <w:rPr>
          <w:spacing w:val="80"/>
        </w:rPr>
        <w:t xml:space="preserve"> </w:t>
      </w:r>
      <w:r>
        <w:t>сельского</w:t>
      </w:r>
      <w:r>
        <w:rPr>
          <w:spacing w:val="80"/>
        </w:rPr>
        <w:t xml:space="preserve"> </w:t>
      </w:r>
      <w:r>
        <w:t>хозяйства.</w:t>
      </w:r>
      <w:r>
        <w:rPr>
          <w:spacing w:val="80"/>
        </w:rPr>
        <w:t xml:space="preserve"> </w:t>
      </w:r>
      <w:r>
        <w:t>Транспорт нашего края. Архитектурно-исторические и культурные памятники нашего края.</w:t>
      </w:r>
    </w:p>
    <w:p w:rsidR="004A57EF" w:rsidRDefault="0000266E">
      <w:pPr>
        <w:pStyle w:val="1"/>
        <w:spacing w:before="4" w:line="240" w:lineRule="auto"/>
        <w:ind w:right="6676"/>
      </w:pPr>
      <w:r>
        <w:t>Основы</w:t>
      </w:r>
      <w:r>
        <w:rPr>
          <w:spacing w:val="-15"/>
        </w:rPr>
        <w:t xml:space="preserve"> </w:t>
      </w:r>
      <w:r>
        <w:t>социальной</w:t>
      </w:r>
      <w:r>
        <w:rPr>
          <w:spacing w:val="-15"/>
        </w:rPr>
        <w:t xml:space="preserve"> </w:t>
      </w:r>
      <w:r>
        <w:t>жизни Пояснительная записка</w:t>
      </w:r>
    </w:p>
    <w:p w:rsidR="004A57EF" w:rsidRDefault="0000266E">
      <w:pPr>
        <w:pStyle w:val="a3"/>
        <w:ind w:right="746"/>
      </w:pPr>
      <w:r>
        <w:t xml:space="preserve">Учебный предмет «Основы социальной жизни» имеет своей </w:t>
      </w:r>
      <w:r>
        <w:rPr>
          <w:b/>
        </w:rPr>
        <w:t xml:space="preserve">целью </w:t>
      </w:r>
      <w:r>
        <w:t>практическую подготовку</w:t>
      </w:r>
      <w:r>
        <w:rPr>
          <w:spacing w:val="-11"/>
        </w:rPr>
        <w:t xml:space="preserve"> </w:t>
      </w:r>
      <w:r>
        <w:t>обучающихся</w:t>
      </w:r>
      <w:r>
        <w:rPr>
          <w:spacing w:val="-3"/>
        </w:rPr>
        <w:t xml:space="preserve"> </w:t>
      </w:r>
      <w:r>
        <w:t>с умственной</w:t>
      </w:r>
      <w:r>
        <w:rPr>
          <w:spacing w:val="-3"/>
        </w:rPr>
        <w:t xml:space="preserve"> </w:t>
      </w:r>
      <w:r>
        <w:t>отсталостью</w:t>
      </w:r>
      <w:r>
        <w:rPr>
          <w:spacing w:val="-3"/>
        </w:rPr>
        <w:t xml:space="preserve"> </w:t>
      </w:r>
      <w:r>
        <w:t>(интеллектуальными</w:t>
      </w:r>
      <w:r>
        <w:rPr>
          <w:spacing w:val="-3"/>
        </w:rPr>
        <w:t xml:space="preserve"> </w:t>
      </w:r>
      <w:r>
        <w:t>нарушениями)</w:t>
      </w:r>
      <w:r>
        <w:rPr>
          <w:spacing w:val="-3"/>
        </w:rPr>
        <w:t xml:space="preserve"> </w:t>
      </w:r>
      <w:r>
        <w:t xml:space="preserve">к самостоятельной жизни и трудовой деятельности в ближайшем и более отдаленном </w:t>
      </w:r>
      <w:r>
        <w:rPr>
          <w:spacing w:val="-2"/>
        </w:rPr>
        <w:t>социуме.</w:t>
      </w:r>
    </w:p>
    <w:p w:rsidR="004A57EF" w:rsidRDefault="0000266E">
      <w:pPr>
        <w:pStyle w:val="a3"/>
      </w:pPr>
      <w:r>
        <w:t>Основные</w:t>
      </w:r>
      <w:r>
        <w:rPr>
          <w:spacing w:val="-7"/>
        </w:rPr>
        <w:t xml:space="preserve"> </w:t>
      </w:r>
      <w:r>
        <w:t>задачи,</w:t>
      </w:r>
      <w:r>
        <w:rPr>
          <w:spacing w:val="-2"/>
        </w:rPr>
        <w:t xml:space="preserve"> </w:t>
      </w:r>
      <w:r>
        <w:t>которые</w:t>
      </w:r>
      <w:r>
        <w:rPr>
          <w:spacing w:val="-3"/>
        </w:rPr>
        <w:t xml:space="preserve"> </w:t>
      </w:r>
      <w:r>
        <w:t>призван</w:t>
      </w:r>
      <w:r>
        <w:rPr>
          <w:spacing w:val="-2"/>
        </w:rPr>
        <w:t xml:space="preserve"> </w:t>
      </w:r>
      <w:r>
        <w:t>решать</w:t>
      </w:r>
      <w:r>
        <w:rPr>
          <w:spacing w:val="-2"/>
        </w:rPr>
        <w:t xml:space="preserve"> </w:t>
      </w:r>
      <w:r>
        <w:t>этот учебный</w:t>
      </w:r>
      <w:r>
        <w:rPr>
          <w:spacing w:val="-2"/>
        </w:rPr>
        <w:t xml:space="preserve"> </w:t>
      </w:r>
      <w:r>
        <w:t>предмет,</w:t>
      </w:r>
      <w:r>
        <w:rPr>
          <w:spacing w:val="-3"/>
        </w:rPr>
        <w:t xml:space="preserve"> </w:t>
      </w:r>
      <w:r>
        <w:t>состоят</w:t>
      </w:r>
      <w:r>
        <w:rPr>
          <w:spacing w:val="-1"/>
        </w:rPr>
        <w:t xml:space="preserve"> </w:t>
      </w:r>
      <w:r>
        <w:t>в</w:t>
      </w:r>
      <w:r>
        <w:rPr>
          <w:spacing w:val="3"/>
        </w:rPr>
        <w:t xml:space="preserve"> </w:t>
      </w:r>
      <w:r>
        <w:rPr>
          <w:spacing w:val="-2"/>
        </w:rPr>
        <w:t>следующем:</w:t>
      </w:r>
    </w:p>
    <w:p w:rsidR="004A57EF" w:rsidRDefault="004A57EF">
      <w:p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483"/>
        </w:tabs>
        <w:spacing w:before="64"/>
        <w:ind w:right="744" w:firstLine="0"/>
        <w:rPr>
          <w:sz w:val="24"/>
        </w:rPr>
      </w:pPr>
      <w:r>
        <w:rPr>
          <w:sz w:val="24"/>
        </w:rPr>
        <w:lastRenderedPageBreak/>
        <w:t>расширение кругозора обучающихся в процессе ознакомления с различными сторонами повседневной жизни;</w:t>
      </w:r>
    </w:p>
    <w:p w:rsidR="004A57EF" w:rsidRDefault="0000266E">
      <w:pPr>
        <w:pStyle w:val="a4"/>
        <w:numPr>
          <w:ilvl w:val="0"/>
          <w:numId w:val="81"/>
        </w:numPr>
        <w:tabs>
          <w:tab w:val="left" w:pos="478"/>
        </w:tabs>
        <w:ind w:right="745" w:firstLine="0"/>
        <w:rPr>
          <w:sz w:val="24"/>
        </w:rPr>
      </w:pPr>
      <w:r>
        <w:rPr>
          <w:sz w:val="24"/>
        </w:rPr>
        <w:t>формирование и развитие навыков самообслуживания и трудовых навыков, связанных с ведением домашнего хозяйства;</w:t>
      </w:r>
    </w:p>
    <w:p w:rsidR="004A57EF" w:rsidRDefault="0000266E">
      <w:pPr>
        <w:pStyle w:val="a4"/>
        <w:numPr>
          <w:ilvl w:val="0"/>
          <w:numId w:val="81"/>
        </w:numPr>
        <w:tabs>
          <w:tab w:val="left" w:pos="524"/>
        </w:tabs>
        <w:ind w:right="747" w:firstLine="0"/>
        <w:rPr>
          <w:sz w:val="24"/>
        </w:rPr>
      </w:pPr>
      <w:r>
        <w:rPr>
          <w:sz w:val="24"/>
        </w:rPr>
        <w:t>ознакомление с основами экономики ведения домашнего хозяйства и формирование необходимых умений;</w:t>
      </w:r>
    </w:p>
    <w:p w:rsidR="004A57EF" w:rsidRDefault="0000266E">
      <w:pPr>
        <w:pStyle w:val="a4"/>
        <w:numPr>
          <w:ilvl w:val="0"/>
          <w:numId w:val="81"/>
        </w:numPr>
        <w:tabs>
          <w:tab w:val="left" w:pos="591"/>
        </w:tabs>
        <w:ind w:right="745" w:firstLine="0"/>
        <w:rPr>
          <w:sz w:val="24"/>
        </w:rPr>
      </w:pPr>
      <w:r>
        <w:rPr>
          <w:sz w:val="24"/>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w:t>
      </w:r>
      <w:r>
        <w:rPr>
          <w:spacing w:val="40"/>
          <w:sz w:val="24"/>
        </w:rPr>
        <w:t xml:space="preserve"> </w:t>
      </w:r>
      <w:r>
        <w:rPr>
          <w:sz w:val="24"/>
        </w:rPr>
        <w:t>предприятий социальной направленности;</w:t>
      </w:r>
    </w:p>
    <w:p w:rsidR="004A57EF" w:rsidRDefault="0000266E">
      <w:pPr>
        <w:pStyle w:val="a4"/>
        <w:numPr>
          <w:ilvl w:val="0"/>
          <w:numId w:val="81"/>
        </w:numPr>
        <w:tabs>
          <w:tab w:val="left" w:pos="471"/>
        </w:tabs>
        <w:ind w:right="748" w:firstLine="0"/>
        <w:rPr>
          <w:sz w:val="24"/>
        </w:rPr>
      </w:pPr>
      <w:r>
        <w:rPr>
          <w:sz w:val="24"/>
        </w:rPr>
        <w:t>усвоение</w:t>
      </w:r>
      <w:r>
        <w:rPr>
          <w:spacing w:val="-2"/>
          <w:sz w:val="24"/>
        </w:rPr>
        <w:t xml:space="preserve"> </w:t>
      </w:r>
      <w:r>
        <w:rPr>
          <w:sz w:val="24"/>
        </w:rPr>
        <w:t>морально-этических</w:t>
      </w:r>
      <w:r>
        <w:rPr>
          <w:spacing w:val="-1"/>
          <w:sz w:val="24"/>
        </w:rPr>
        <w:t xml:space="preserve"> </w:t>
      </w:r>
      <w:r>
        <w:rPr>
          <w:sz w:val="24"/>
        </w:rPr>
        <w:t>норм</w:t>
      </w:r>
      <w:r>
        <w:rPr>
          <w:spacing w:val="-2"/>
          <w:sz w:val="24"/>
        </w:rPr>
        <w:t xml:space="preserve"> </w:t>
      </w:r>
      <w:r>
        <w:rPr>
          <w:sz w:val="24"/>
        </w:rPr>
        <w:t>поведения,</w:t>
      </w:r>
      <w:r>
        <w:rPr>
          <w:spacing w:val="-1"/>
          <w:sz w:val="24"/>
        </w:rPr>
        <w:t xml:space="preserve"> </w:t>
      </w:r>
      <w:r>
        <w:rPr>
          <w:sz w:val="24"/>
        </w:rPr>
        <w:t>выработка</w:t>
      </w:r>
      <w:r>
        <w:rPr>
          <w:spacing w:val="-2"/>
          <w:sz w:val="24"/>
        </w:rPr>
        <w:t xml:space="preserve"> </w:t>
      </w:r>
      <w:r>
        <w:rPr>
          <w:sz w:val="24"/>
        </w:rPr>
        <w:t>навыков</w:t>
      </w:r>
      <w:r>
        <w:rPr>
          <w:spacing w:val="-2"/>
          <w:sz w:val="24"/>
        </w:rPr>
        <w:t xml:space="preserve"> </w:t>
      </w:r>
      <w:r>
        <w:rPr>
          <w:sz w:val="24"/>
        </w:rPr>
        <w:t>общения (в</w:t>
      </w:r>
      <w:r>
        <w:rPr>
          <w:spacing w:val="-3"/>
          <w:sz w:val="24"/>
        </w:rPr>
        <w:t xml:space="preserve"> </w:t>
      </w:r>
      <w:r>
        <w:rPr>
          <w:sz w:val="24"/>
        </w:rPr>
        <w:t>том</w:t>
      </w:r>
      <w:r>
        <w:rPr>
          <w:spacing w:val="-1"/>
          <w:sz w:val="24"/>
        </w:rPr>
        <w:t xml:space="preserve"> </w:t>
      </w:r>
      <w:r>
        <w:rPr>
          <w:sz w:val="24"/>
        </w:rPr>
        <w:t>числе с использованием деловых бумаг);</w:t>
      </w:r>
    </w:p>
    <w:p w:rsidR="004A57EF" w:rsidRDefault="0000266E">
      <w:pPr>
        <w:pStyle w:val="a4"/>
        <w:numPr>
          <w:ilvl w:val="0"/>
          <w:numId w:val="81"/>
        </w:numPr>
        <w:tabs>
          <w:tab w:val="left" w:pos="467"/>
        </w:tabs>
        <w:ind w:left="466" w:hanging="145"/>
        <w:rPr>
          <w:sz w:val="24"/>
        </w:rPr>
      </w:pPr>
      <w:r>
        <w:rPr>
          <w:sz w:val="24"/>
        </w:rPr>
        <w:t>развитие</w:t>
      </w:r>
      <w:r>
        <w:rPr>
          <w:spacing w:val="-6"/>
          <w:sz w:val="24"/>
        </w:rPr>
        <w:t xml:space="preserve"> </w:t>
      </w:r>
      <w:r>
        <w:rPr>
          <w:sz w:val="24"/>
        </w:rPr>
        <w:t>навыков</w:t>
      </w:r>
      <w:r>
        <w:rPr>
          <w:spacing w:val="-3"/>
          <w:sz w:val="24"/>
        </w:rPr>
        <w:t xml:space="preserve"> </w:t>
      </w:r>
      <w:r>
        <w:rPr>
          <w:sz w:val="24"/>
        </w:rPr>
        <w:t>здорового</w:t>
      </w:r>
      <w:r>
        <w:rPr>
          <w:spacing w:val="-2"/>
          <w:sz w:val="24"/>
        </w:rPr>
        <w:t xml:space="preserve"> </w:t>
      </w:r>
      <w:r>
        <w:rPr>
          <w:sz w:val="24"/>
        </w:rPr>
        <w:t>образа</w:t>
      </w:r>
      <w:r>
        <w:rPr>
          <w:spacing w:val="-2"/>
          <w:sz w:val="24"/>
        </w:rPr>
        <w:t xml:space="preserve"> </w:t>
      </w:r>
      <w:r>
        <w:rPr>
          <w:sz w:val="24"/>
        </w:rPr>
        <w:t>жизни;</w:t>
      </w:r>
      <w:r>
        <w:rPr>
          <w:spacing w:val="-2"/>
          <w:sz w:val="24"/>
        </w:rPr>
        <w:t xml:space="preserve"> </w:t>
      </w:r>
      <w:r>
        <w:rPr>
          <w:sz w:val="24"/>
        </w:rPr>
        <w:t>положительных</w:t>
      </w:r>
      <w:r>
        <w:rPr>
          <w:spacing w:val="-4"/>
          <w:sz w:val="24"/>
        </w:rPr>
        <w:t xml:space="preserve"> </w:t>
      </w:r>
      <w:r>
        <w:rPr>
          <w:sz w:val="24"/>
        </w:rPr>
        <w:t>качеств и</w:t>
      </w:r>
      <w:r>
        <w:rPr>
          <w:spacing w:val="1"/>
          <w:sz w:val="24"/>
        </w:rPr>
        <w:t xml:space="preserve"> </w:t>
      </w:r>
      <w:r>
        <w:rPr>
          <w:sz w:val="24"/>
        </w:rPr>
        <w:t>свойств</w:t>
      </w:r>
      <w:r>
        <w:rPr>
          <w:spacing w:val="-2"/>
          <w:sz w:val="24"/>
        </w:rPr>
        <w:t xml:space="preserve"> личности.</w:t>
      </w:r>
    </w:p>
    <w:p w:rsidR="004A57EF" w:rsidRDefault="0000266E">
      <w:pPr>
        <w:pStyle w:val="1"/>
        <w:jc w:val="both"/>
      </w:pPr>
      <w:r>
        <w:t>Личная</w:t>
      </w:r>
      <w:r>
        <w:rPr>
          <w:spacing w:val="-4"/>
        </w:rPr>
        <w:t xml:space="preserve"> </w:t>
      </w:r>
      <w:r>
        <w:t>гигиена</w:t>
      </w:r>
      <w:r>
        <w:rPr>
          <w:spacing w:val="-2"/>
        </w:rPr>
        <w:t xml:space="preserve"> </w:t>
      </w:r>
      <w:r>
        <w:t>и</w:t>
      </w:r>
      <w:r>
        <w:rPr>
          <w:spacing w:val="-1"/>
        </w:rPr>
        <w:t xml:space="preserve"> </w:t>
      </w:r>
      <w:r>
        <w:rPr>
          <w:spacing w:val="-2"/>
        </w:rPr>
        <w:t>здоровье</w:t>
      </w:r>
    </w:p>
    <w:p w:rsidR="004A57EF" w:rsidRDefault="0000266E">
      <w:pPr>
        <w:pStyle w:val="a3"/>
        <w:spacing w:line="274" w:lineRule="exact"/>
      </w:pPr>
      <w:r>
        <w:t>Значение</w:t>
      </w:r>
      <w:r>
        <w:rPr>
          <w:spacing w:val="-6"/>
        </w:rPr>
        <w:t xml:space="preserve"> </w:t>
      </w:r>
      <w:r>
        <w:t>личной</w:t>
      </w:r>
      <w:r>
        <w:rPr>
          <w:spacing w:val="-2"/>
        </w:rPr>
        <w:t xml:space="preserve"> </w:t>
      </w:r>
      <w:r>
        <w:t>гигиены</w:t>
      </w:r>
      <w:r>
        <w:rPr>
          <w:spacing w:val="-2"/>
        </w:rPr>
        <w:t xml:space="preserve"> </w:t>
      </w:r>
      <w:r>
        <w:t>для</w:t>
      </w:r>
      <w:r>
        <w:rPr>
          <w:spacing w:val="-2"/>
        </w:rPr>
        <w:t xml:space="preserve"> </w:t>
      </w:r>
      <w:r>
        <w:t>здоровья</w:t>
      </w:r>
      <w:r>
        <w:rPr>
          <w:spacing w:val="-5"/>
        </w:rPr>
        <w:t xml:space="preserve"> </w:t>
      </w:r>
      <w:r>
        <w:t>и</w:t>
      </w:r>
      <w:r>
        <w:rPr>
          <w:spacing w:val="-2"/>
        </w:rPr>
        <w:t xml:space="preserve"> </w:t>
      </w:r>
      <w:r>
        <w:t>жизни</w:t>
      </w:r>
      <w:r>
        <w:rPr>
          <w:spacing w:val="-2"/>
        </w:rPr>
        <w:t xml:space="preserve"> человека.</w:t>
      </w:r>
    </w:p>
    <w:p w:rsidR="004A57EF" w:rsidRDefault="0000266E">
      <w:pPr>
        <w:pStyle w:val="a3"/>
        <w:ind w:right="748"/>
      </w:pPr>
      <w:r>
        <w:rPr>
          <w:i/>
        </w:rPr>
        <w:t xml:space="preserve">Утренний и вечерний туалет: </w:t>
      </w:r>
      <w:r>
        <w:t>содержание, правила и приемы выполнения, значение. Личные (индивидуальные) вещи для совершения туалета (зубная щетка, мочалка,</w:t>
      </w:r>
      <w:r>
        <w:rPr>
          <w:spacing w:val="40"/>
        </w:rPr>
        <w:t xml:space="preserve"> </w:t>
      </w:r>
      <w:r>
        <w:t>расческа, полотенце): правила хранения, уход. Правила содержания личных вещей.</w:t>
      </w:r>
    </w:p>
    <w:p w:rsidR="004A57EF" w:rsidRDefault="0000266E">
      <w:pPr>
        <w:pStyle w:val="a3"/>
        <w:spacing w:before="1"/>
        <w:ind w:right="747"/>
      </w:pPr>
      <w:r>
        <w:rPr>
          <w:i/>
        </w:rPr>
        <w:t xml:space="preserve">Гигиена тела. </w:t>
      </w:r>
      <w:r>
        <w:t>Уход за телом. Уход за кожей рук и ногтями: значение чистоты рук;</w:t>
      </w:r>
      <w:r>
        <w:rPr>
          <w:spacing w:val="80"/>
        </w:rPr>
        <w:t xml:space="preserve"> </w:t>
      </w:r>
      <w:r>
        <w:t xml:space="preserve">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 Гигиенические требования к использованию личного белья (нижнее белье, носки, </w:t>
      </w:r>
      <w:r>
        <w:rPr>
          <w:spacing w:val="-2"/>
        </w:rPr>
        <w:t>колготки).</w:t>
      </w:r>
    </w:p>
    <w:p w:rsidR="004A57EF" w:rsidRDefault="0000266E">
      <w:pPr>
        <w:pStyle w:val="a3"/>
        <w:ind w:right="744"/>
      </w:pPr>
      <w:r>
        <w:rPr>
          <w:i/>
        </w:rPr>
        <w:t xml:space="preserve">Закаливание организма. </w:t>
      </w:r>
      <w: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4A57EF" w:rsidRDefault="0000266E">
      <w:pPr>
        <w:pStyle w:val="a3"/>
        <w:ind w:right="752"/>
      </w:pPr>
      <w: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4A57EF" w:rsidRDefault="0000266E">
      <w:pPr>
        <w:pStyle w:val="a3"/>
        <w:ind w:right="745"/>
      </w:pPr>
      <w:r>
        <w:rPr>
          <w:i/>
        </w:rPr>
        <w:t xml:space="preserve">Гигиена зрения. </w:t>
      </w:r>
      <w:r>
        <w:t xml:space="preserve">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 Правила и приемы ухода за органами зрения. Способы сохранения зрения. Гигиенические правила письма, чтения, просмотра </w:t>
      </w:r>
      <w:r>
        <w:rPr>
          <w:spacing w:val="-2"/>
        </w:rPr>
        <w:t>телепередач</w:t>
      </w:r>
    </w:p>
    <w:p w:rsidR="004A57EF" w:rsidRDefault="0000266E">
      <w:pPr>
        <w:spacing w:before="1"/>
        <w:ind w:left="322" w:right="743"/>
        <w:jc w:val="both"/>
        <w:rPr>
          <w:sz w:val="24"/>
        </w:rPr>
      </w:pPr>
      <w:r>
        <w:rPr>
          <w:i/>
          <w:sz w:val="24"/>
        </w:rPr>
        <w:t xml:space="preserve">Особенности соблюдения личной гигиены подростком. </w:t>
      </w:r>
      <w:r>
        <w:rPr>
          <w:sz w:val="24"/>
        </w:rPr>
        <w:t>Правила и приемы соблюдения личной гигиены подростками (отдельно для девочек и мальчиков).</w:t>
      </w:r>
    </w:p>
    <w:p w:rsidR="004A57EF" w:rsidRDefault="0000266E">
      <w:pPr>
        <w:ind w:left="322" w:right="749"/>
        <w:jc w:val="both"/>
        <w:rPr>
          <w:sz w:val="24"/>
        </w:rPr>
      </w:pPr>
      <w:r>
        <w:rPr>
          <w:i/>
          <w:sz w:val="24"/>
        </w:rPr>
        <w:t xml:space="preserve">Негативное влияние на организм человека вредных веществ: </w:t>
      </w:r>
      <w:r>
        <w:rPr>
          <w:sz w:val="24"/>
        </w:rPr>
        <w:t>табака, алкоголя,</w:t>
      </w:r>
      <w:r>
        <w:rPr>
          <w:spacing w:val="40"/>
          <w:sz w:val="24"/>
        </w:rPr>
        <w:t xml:space="preserve"> </w:t>
      </w:r>
      <w:r>
        <w:rPr>
          <w:sz w:val="24"/>
        </w:rPr>
        <w:t>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4A57EF" w:rsidRDefault="0000266E">
      <w:pPr>
        <w:pStyle w:val="1"/>
        <w:jc w:val="both"/>
      </w:pPr>
      <w:r>
        <w:t>Охрана</w:t>
      </w:r>
      <w:r>
        <w:rPr>
          <w:spacing w:val="-1"/>
        </w:rPr>
        <w:t xml:space="preserve"> </w:t>
      </w:r>
      <w:r>
        <w:rPr>
          <w:spacing w:val="-2"/>
        </w:rPr>
        <w:t>здоровья</w:t>
      </w:r>
    </w:p>
    <w:p w:rsidR="004A57EF" w:rsidRDefault="0000266E">
      <w:pPr>
        <w:spacing w:line="274" w:lineRule="exact"/>
        <w:ind w:left="322"/>
        <w:jc w:val="both"/>
        <w:rPr>
          <w:sz w:val="24"/>
        </w:rPr>
      </w:pPr>
      <w:r>
        <w:rPr>
          <w:i/>
          <w:sz w:val="24"/>
        </w:rPr>
        <w:t>Виды</w:t>
      </w:r>
      <w:r>
        <w:rPr>
          <w:i/>
          <w:spacing w:val="-2"/>
          <w:sz w:val="24"/>
        </w:rPr>
        <w:t xml:space="preserve"> </w:t>
      </w:r>
      <w:r>
        <w:rPr>
          <w:i/>
          <w:sz w:val="24"/>
        </w:rPr>
        <w:t>медицинской</w:t>
      </w:r>
      <w:r>
        <w:rPr>
          <w:i/>
          <w:spacing w:val="-2"/>
          <w:sz w:val="24"/>
        </w:rPr>
        <w:t xml:space="preserve"> </w:t>
      </w:r>
      <w:r>
        <w:rPr>
          <w:i/>
          <w:sz w:val="24"/>
        </w:rPr>
        <w:t>помощи:</w:t>
      </w:r>
      <w:r>
        <w:rPr>
          <w:i/>
          <w:spacing w:val="-2"/>
          <w:sz w:val="24"/>
        </w:rPr>
        <w:t xml:space="preserve"> </w:t>
      </w:r>
      <w:r>
        <w:rPr>
          <w:sz w:val="24"/>
        </w:rPr>
        <w:t>доврачебная</w:t>
      </w:r>
      <w:r>
        <w:rPr>
          <w:spacing w:val="-2"/>
          <w:sz w:val="24"/>
        </w:rPr>
        <w:t xml:space="preserve"> </w:t>
      </w:r>
      <w:r>
        <w:rPr>
          <w:sz w:val="24"/>
        </w:rPr>
        <w:t>и</w:t>
      </w:r>
      <w:r>
        <w:rPr>
          <w:spacing w:val="-2"/>
          <w:sz w:val="24"/>
        </w:rPr>
        <w:t xml:space="preserve"> врачебная.</w:t>
      </w:r>
    </w:p>
    <w:p w:rsidR="004A57EF" w:rsidRDefault="0000266E">
      <w:pPr>
        <w:pStyle w:val="a3"/>
        <w:ind w:right="750"/>
      </w:pPr>
      <w:r>
        <w:rPr>
          <w:i/>
        </w:rPr>
        <w:t xml:space="preserve">Виды доврачебной помощи. </w:t>
      </w:r>
      <w:r>
        <w:t>Способы измерения температуры тела. Обработка ран,</w:t>
      </w:r>
      <w:r>
        <w:rPr>
          <w:spacing w:val="40"/>
        </w:rPr>
        <w:t xml:space="preserve"> </w:t>
      </w:r>
      <w:r>
        <w:t>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4A57EF" w:rsidRDefault="0000266E">
      <w:pPr>
        <w:ind w:left="322" w:right="744"/>
        <w:jc w:val="both"/>
        <w:rPr>
          <w:i/>
          <w:sz w:val="24"/>
        </w:rPr>
      </w:pPr>
      <w:r>
        <w:rPr>
          <w:sz w:val="24"/>
        </w:rPr>
        <w:t xml:space="preserve">Лекарственные растения и лекарственные препараты первой необходимости в домашней аптечке. </w:t>
      </w:r>
      <w:r>
        <w:rPr>
          <w:i/>
          <w:sz w:val="24"/>
        </w:rPr>
        <w:t>Виды, названия, способы хранения. Самолечение и его негативные последствия.</w:t>
      </w:r>
    </w:p>
    <w:p w:rsidR="004A57EF" w:rsidRDefault="0000266E">
      <w:pPr>
        <w:pStyle w:val="a3"/>
        <w:ind w:right="750"/>
      </w:pPr>
      <w:r>
        <w:rPr>
          <w:i/>
        </w:rPr>
        <w:t xml:space="preserve">Первая помощь. </w:t>
      </w:r>
      <w: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4A57EF" w:rsidRDefault="0000266E">
      <w:pPr>
        <w:ind w:left="322"/>
        <w:jc w:val="both"/>
        <w:rPr>
          <w:sz w:val="24"/>
        </w:rPr>
      </w:pPr>
      <w:r>
        <w:rPr>
          <w:i/>
          <w:sz w:val="24"/>
        </w:rPr>
        <w:t>Уход</w:t>
      </w:r>
      <w:r>
        <w:rPr>
          <w:i/>
          <w:spacing w:val="-5"/>
          <w:sz w:val="24"/>
        </w:rPr>
        <w:t xml:space="preserve"> </w:t>
      </w:r>
      <w:r>
        <w:rPr>
          <w:i/>
          <w:sz w:val="24"/>
        </w:rPr>
        <w:t>за</w:t>
      </w:r>
      <w:r>
        <w:rPr>
          <w:i/>
          <w:spacing w:val="-4"/>
          <w:sz w:val="24"/>
        </w:rPr>
        <w:t xml:space="preserve"> </w:t>
      </w:r>
      <w:r>
        <w:rPr>
          <w:i/>
          <w:sz w:val="24"/>
        </w:rPr>
        <w:t>больным</w:t>
      </w:r>
      <w:r>
        <w:rPr>
          <w:i/>
          <w:spacing w:val="-5"/>
          <w:sz w:val="24"/>
        </w:rPr>
        <w:t xml:space="preserve"> </w:t>
      </w:r>
      <w:r>
        <w:rPr>
          <w:i/>
          <w:sz w:val="24"/>
        </w:rPr>
        <w:t>на</w:t>
      </w:r>
      <w:r>
        <w:rPr>
          <w:i/>
          <w:spacing w:val="-2"/>
          <w:sz w:val="24"/>
        </w:rPr>
        <w:t xml:space="preserve"> </w:t>
      </w:r>
      <w:r>
        <w:rPr>
          <w:i/>
          <w:sz w:val="24"/>
        </w:rPr>
        <w:t>дому:</w:t>
      </w:r>
      <w:r>
        <w:rPr>
          <w:i/>
          <w:spacing w:val="-2"/>
          <w:sz w:val="24"/>
        </w:rPr>
        <w:t xml:space="preserve"> </w:t>
      </w:r>
      <w:r>
        <w:rPr>
          <w:sz w:val="24"/>
        </w:rPr>
        <w:t>переодевание,</w:t>
      </w:r>
      <w:r>
        <w:rPr>
          <w:spacing w:val="-1"/>
          <w:sz w:val="24"/>
        </w:rPr>
        <w:t xml:space="preserve"> </w:t>
      </w:r>
      <w:r>
        <w:rPr>
          <w:sz w:val="24"/>
        </w:rPr>
        <w:t>умывание,</w:t>
      </w:r>
      <w:r>
        <w:rPr>
          <w:spacing w:val="-3"/>
          <w:sz w:val="24"/>
        </w:rPr>
        <w:t xml:space="preserve"> </w:t>
      </w:r>
      <w:r>
        <w:rPr>
          <w:sz w:val="24"/>
        </w:rPr>
        <w:t>кормление</w:t>
      </w:r>
      <w:r>
        <w:rPr>
          <w:spacing w:val="-3"/>
          <w:sz w:val="24"/>
        </w:rPr>
        <w:t xml:space="preserve"> </w:t>
      </w:r>
      <w:r>
        <w:rPr>
          <w:spacing w:val="-2"/>
          <w:sz w:val="24"/>
        </w:rPr>
        <w:t>больного.</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1"/>
      </w:pPr>
      <w:r>
        <w:rPr>
          <w:i/>
        </w:rPr>
        <w:lastRenderedPageBreak/>
        <w:t>Виды</w:t>
      </w:r>
      <w:r>
        <w:rPr>
          <w:i/>
          <w:spacing w:val="-1"/>
        </w:rPr>
        <w:t xml:space="preserve"> </w:t>
      </w:r>
      <w:r>
        <w:rPr>
          <w:i/>
        </w:rPr>
        <w:t>врачебной</w:t>
      </w:r>
      <w:r>
        <w:rPr>
          <w:i/>
          <w:spacing w:val="-2"/>
        </w:rPr>
        <w:t xml:space="preserve"> </w:t>
      </w:r>
      <w:r>
        <w:rPr>
          <w:i/>
        </w:rPr>
        <w:t>помощи</w:t>
      </w:r>
      <w:r>
        <w:rPr>
          <w:i/>
          <w:spacing w:val="-2"/>
        </w:rPr>
        <w:t xml:space="preserve"> </w:t>
      </w:r>
      <w:r>
        <w:rPr>
          <w:i/>
        </w:rPr>
        <w:t>на</w:t>
      </w:r>
      <w:r>
        <w:rPr>
          <w:i/>
          <w:spacing w:val="-2"/>
        </w:rPr>
        <w:t xml:space="preserve"> </w:t>
      </w:r>
      <w:r>
        <w:rPr>
          <w:i/>
        </w:rPr>
        <w:t>дому.</w:t>
      </w:r>
      <w:r>
        <w:rPr>
          <w:i/>
          <w:spacing w:val="-1"/>
        </w:rPr>
        <w:t xml:space="preserve"> </w:t>
      </w:r>
      <w:r>
        <w:t>Вызов</w:t>
      </w:r>
      <w:r>
        <w:rPr>
          <w:spacing w:val="-2"/>
        </w:rPr>
        <w:t xml:space="preserve"> </w:t>
      </w:r>
      <w:r>
        <w:t>врача на</w:t>
      </w:r>
      <w:r>
        <w:rPr>
          <w:spacing w:val="-3"/>
        </w:rPr>
        <w:t xml:space="preserve"> </w:t>
      </w:r>
      <w:r>
        <w:t>дом.</w:t>
      </w:r>
      <w:r>
        <w:rPr>
          <w:spacing w:val="-2"/>
        </w:rPr>
        <w:t xml:space="preserve"> </w:t>
      </w:r>
      <w:r>
        <w:t>Медицинские</w:t>
      </w:r>
      <w:r>
        <w:rPr>
          <w:spacing w:val="-3"/>
        </w:rPr>
        <w:t xml:space="preserve"> </w:t>
      </w:r>
      <w:r>
        <w:t>показания</w:t>
      </w:r>
      <w:r>
        <w:rPr>
          <w:spacing w:val="-2"/>
        </w:rPr>
        <w:t xml:space="preserve"> </w:t>
      </w:r>
      <w:r>
        <w:t xml:space="preserve">для вызова врача на дом. Вызов «скорой» или неотложной помощи. Госпитализация. Амбулаторный прием. Документы, подтверждающие нетрудоспособность: справка и листок </w:t>
      </w:r>
      <w:r>
        <w:rPr>
          <w:spacing w:val="-2"/>
        </w:rPr>
        <w:t>нетрудоспособности.</w:t>
      </w:r>
    </w:p>
    <w:p w:rsidR="004A57EF" w:rsidRDefault="0000266E">
      <w:pPr>
        <w:pStyle w:val="1"/>
      </w:pPr>
      <w:r>
        <w:rPr>
          <w:spacing w:val="-2"/>
        </w:rPr>
        <w:t>Жилище</w:t>
      </w:r>
    </w:p>
    <w:p w:rsidR="004A57EF" w:rsidRDefault="0000266E">
      <w:pPr>
        <w:pStyle w:val="a3"/>
        <w:ind w:right="746"/>
      </w:pPr>
      <w:r>
        <w:rPr>
          <w:i/>
        </w:rPr>
        <w:t xml:space="preserve">Общее представление о доме. </w:t>
      </w:r>
      <w:r>
        <w:t>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w:t>
      </w:r>
    </w:p>
    <w:p w:rsidR="004A57EF" w:rsidRDefault="0000266E">
      <w:pPr>
        <w:pStyle w:val="a3"/>
        <w:ind w:right="747"/>
      </w:pPr>
      <w:r>
        <w:rPr>
          <w:i/>
        </w:rPr>
        <w:t xml:space="preserve">Комнатные растения. </w:t>
      </w:r>
      <w:r>
        <w:t>Виды комнатных растений. Особенности ухода: полив, подкормка, температурный и световой режим. Горшки и кашпо для комнатных растений.</w:t>
      </w:r>
    </w:p>
    <w:p w:rsidR="004A57EF" w:rsidRDefault="0000266E">
      <w:pPr>
        <w:pStyle w:val="a3"/>
        <w:ind w:right="743"/>
      </w:pPr>
      <w:r>
        <w:rPr>
          <w:i/>
        </w:rPr>
        <w:t xml:space="preserve">Домашние животные. </w:t>
      </w:r>
      <w:r>
        <w:t>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4A57EF" w:rsidRDefault="0000266E">
      <w:pPr>
        <w:pStyle w:val="a3"/>
        <w:ind w:right="747"/>
      </w:pPr>
      <w:r>
        <w:rPr>
          <w:i/>
        </w:rPr>
        <w:t xml:space="preserve">Планировка жилища. </w:t>
      </w:r>
      <w:r>
        <w:t>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4A57EF" w:rsidRDefault="0000266E">
      <w:pPr>
        <w:pStyle w:val="a3"/>
        <w:ind w:right="749"/>
      </w:pPr>
      <w:r>
        <w:rPr>
          <w:i/>
        </w:rPr>
        <w:t xml:space="preserve">Кухня. </w:t>
      </w:r>
      <w:r>
        <w:t>Нагревательные приборы: виды плит в городской квартире; печь и плита в</w:t>
      </w:r>
      <w:r>
        <w:rPr>
          <w:spacing w:val="40"/>
        </w:rPr>
        <w:t xml:space="preserve"> </w:t>
      </w:r>
      <w:r>
        <w:t>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4A57EF" w:rsidRDefault="0000266E">
      <w:pPr>
        <w:pStyle w:val="a3"/>
        <w:ind w:right="749"/>
      </w:pPr>
      <w:r>
        <w:rPr>
          <w:i/>
        </w:rPr>
        <w:t xml:space="preserve">Кухонная утварь. </w:t>
      </w:r>
      <w:r>
        <w:t>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4A57EF" w:rsidRDefault="0000266E">
      <w:pPr>
        <w:pStyle w:val="a3"/>
        <w:ind w:right="743"/>
      </w:pPr>
      <w:r>
        <w:rPr>
          <w:i/>
        </w:rPr>
        <w:t xml:space="preserve">Кухонное белье: </w:t>
      </w:r>
      <w:r>
        <w:t>полотенца, скатерти, салфетки. Материал, из которого изготовлено кухонное</w:t>
      </w:r>
      <w:r>
        <w:rPr>
          <w:spacing w:val="-4"/>
        </w:rPr>
        <w:t xml:space="preserve"> </w:t>
      </w:r>
      <w:r>
        <w:t>белье</w:t>
      </w:r>
      <w:r>
        <w:rPr>
          <w:spacing w:val="-4"/>
        </w:rPr>
        <w:t xml:space="preserve"> </w:t>
      </w:r>
      <w:r>
        <w:t>(льняной,</w:t>
      </w:r>
      <w:r>
        <w:rPr>
          <w:spacing w:val="-3"/>
        </w:rPr>
        <w:t xml:space="preserve"> </w:t>
      </w:r>
      <w:r>
        <w:t>хлопчатобумажный,</w:t>
      </w:r>
      <w:r>
        <w:rPr>
          <w:spacing w:val="-3"/>
        </w:rPr>
        <w:t xml:space="preserve"> </w:t>
      </w:r>
      <w:r>
        <w:t>смесовая</w:t>
      </w:r>
      <w:r>
        <w:rPr>
          <w:spacing w:val="-3"/>
        </w:rPr>
        <w:t xml:space="preserve"> </w:t>
      </w:r>
      <w:r>
        <w:t>ткань).</w:t>
      </w:r>
      <w:r>
        <w:rPr>
          <w:spacing w:val="-3"/>
        </w:rPr>
        <w:t xml:space="preserve"> </w:t>
      </w:r>
      <w:r>
        <w:t>Правила</w:t>
      </w:r>
      <w:r>
        <w:rPr>
          <w:spacing w:val="-2"/>
        </w:rPr>
        <w:t xml:space="preserve"> </w:t>
      </w:r>
      <w:r>
        <w:t>ухода</w:t>
      </w:r>
      <w:r>
        <w:rPr>
          <w:spacing w:val="-4"/>
        </w:rPr>
        <w:t xml:space="preserve"> </w:t>
      </w:r>
      <w:r>
        <w:t xml:space="preserve">и хранения. </w:t>
      </w:r>
      <w:r>
        <w:rPr>
          <w:i/>
        </w:rPr>
        <w:t xml:space="preserve">Кухонная мебель : </w:t>
      </w:r>
      <w:r>
        <w:t>названия, назначение.</w:t>
      </w:r>
    </w:p>
    <w:p w:rsidR="004A57EF" w:rsidRDefault="0000266E">
      <w:pPr>
        <w:ind w:left="322" w:right="746"/>
        <w:jc w:val="both"/>
        <w:rPr>
          <w:sz w:val="24"/>
        </w:rPr>
      </w:pPr>
      <w:r>
        <w:rPr>
          <w:i/>
          <w:sz w:val="24"/>
        </w:rPr>
        <w:t xml:space="preserve">Санузел и ванная комната. </w:t>
      </w:r>
      <w:r>
        <w:rPr>
          <w:sz w:val="24"/>
        </w:rPr>
        <w:t>Оборудование ванной комнаты и санузла, его назначение. Правила безопасного поведения в ванной комнате.</w:t>
      </w:r>
    </w:p>
    <w:p w:rsidR="004A57EF" w:rsidRDefault="0000266E">
      <w:pPr>
        <w:pStyle w:val="a3"/>
        <w:ind w:right="742"/>
      </w:pPr>
      <w:r>
        <w:rPr>
          <w:i/>
        </w:rPr>
        <w:t xml:space="preserve">Электробытовые приборы в ванной комнате: </w:t>
      </w:r>
      <w:r>
        <w:t>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4A57EF" w:rsidRDefault="0000266E">
      <w:pPr>
        <w:pStyle w:val="a3"/>
        <w:ind w:right="748"/>
      </w:pPr>
      <w:r>
        <w:rPr>
          <w:i/>
        </w:rPr>
        <w:t xml:space="preserve">Мебель в жилых помещениях. </w:t>
      </w:r>
      <w:r>
        <w:t>Виды мебели в жилых помещениях и их назначение</w:t>
      </w:r>
      <w:r>
        <w:rPr>
          <w:spacing w:val="80"/>
        </w:rPr>
        <w:t xml:space="preserve"> </w:t>
      </w:r>
      <w:r>
        <w:t>(мягкая, корпусная). Уход за мебелью: средства и правила ухода за различными видами мебели. Магазины по продаже различных видов мебели.</w:t>
      </w:r>
    </w:p>
    <w:p w:rsidR="004A57EF" w:rsidRDefault="0000266E">
      <w:pPr>
        <w:pStyle w:val="a3"/>
        <w:ind w:right="744"/>
      </w:pPr>
      <w:r>
        <w:rPr>
          <w:i/>
        </w:rPr>
        <w:t xml:space="preserve">Убранство жилых комнат: </w:t>
      </w:r>
      <w:r>
        <w:t>зеркала, картины, фотографии; ковры, паласы; светильники. Правила ухода за убранством жилых комнат.</w:t>
      </w:r>
    </w:p>
    <w:p w:rsidR="004A57EF" w:rsidRDefault="0000266E">
      <w:pPr>
        <w:pStyle w:val="a3"/>
        <w:ind w:right="750"/>
      </w:pPr>
      <w:r>
        <w:rPr>
          <w:i/>
        </w:rPr>
        <w:t xml:space="preserve">Уход за жилищем. </w:t>
      </w:r>
      <w:r>
        <w:t>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rPr>
          <w:i/>
        </w:rPr>
        <w:lastRenderedPageBreak/>
        <w:t xml:space="preserve">Насекомые и грызуны в доме: </w:t>
      </w:r>
      <w:r>
        <w:t>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w:t>
      </w:r>
      <w:r>
        <w:rPr>
          <w:spacing w:val="80"/>
        </w:rPr>
        <w:t xml:space="preserve"> </w:t>
      </w:r>
      <w:r>
        <w:t xml:space="preserve">для профилактики и борьбы с грызунами и насекомыми. Предупреждение отравлений </w:t>
      </w:r>
      <w:r>
        <w:rPr>
          <w:spacing w:val="-2"/>
        </w:rPr>
        <w:t>ядохимикатами.</w:t>
      </w:r>
    </w:p>
    <w:p w:rsidR="004A57EF" w:rsidRDefault="0000266E">
      <w:pPr>
        <w:pStyle w:val="a3"/>
      </w:pPr>
      <w:r>
        <w:t>Городские</w:t>
      </w:r>
      <w:r>
        <w:rPr>
          <w:spacing w:val="-6"/>
        </w:rPr>
        <w:t xml:space="preserve"> </w:t>
      </w:r>
      <w:r>
        <w:t>службы</w:t>
      </w:r>
      <w:r>
        <w:rPr>
          <w:spacing w:val="-2"/>
        </w:rPr>
        <w:t xml:space="preserve"> </w:t>
      </w:r>
      <w:r>
        <w:t>по</w:t>
      </w:r>
      <w:r>
        <w:rPr>
          <w:spacing w:val="-3"/>
        </w:rPr>
        <w:t xml:space="preserve"> </w:t>
      </w:r>
      <w:r>
        <w:t>борьбе</w:t>
      </w:r>
      <w:r>
        <w:rPr>
          <w:spacing w:val="-3"/>
        </w:rPr>
        <w:t xml:space="preserve"> </w:t>
      </w:r>
      <w:r>
        <w:t>с</w:t>
      </w:r>
      <w:r>
        <w:rPr>
          <w:spacing w:val="-4"/>
        </w:rPr>
        <w:t xml:space="preserve"> </w:t>
      </w:r>
      <w:r>
        <w:t>грызунами</w:t>
      </w:r>
      <w:r>
        <w:rPr>
          <w:spacing w:val="-2"/>
        </w:rPr>
        <w:t xml:space="preserve"> </w:t>
      </w:r>
      <w:r>
        <w:t>и</w:t>
      </w:r>
      <w:r>
        <w:rPr>
          <w:spacing w:val="-2"/>
        </w:rPr>
        <w:t xml:space="preserve"> насекомыми.</w:t>
      </w:r>
    </w:p>
    <w:p w:rsidR="004A57EF" w:rsidRDefault="0000266E">
      <w:pPr>
        <w:pStyle w:val="1"/>
        <w:jc w:val="both"/>
      </w:pPr>
      <w:r>
        <w:t>Одежда</w:t>
      </w:r>
      <w:r>
        <w:rPr>
          <w:spacing w:val="-2"/>
        </w:rPr>
        <w:t xml:space="preserve"> </w:t>
      </w:r>
      <w:r>
        <w:t>и</w:t>
      </w:r>
      <w:r>
        <w:rPr>
          <w:spacing w:val="-2"/>
        </w:rPr>
        <w:t xml:space="preserve"> обувь</w:t>
      </w:r>
    </w:p>
    <w:p w:rsidR="004A57EF" w:rsidRDefault="0000266E">
      <w:pPr>
        <w:pStyle w:val="a3"/>
        <w:ind w:right="751"/>
      </w:pPr>
      <w:r>
        <w:rPr>
          <w:i/>
        </w:rPr>
        <w:t xml:space="preserve">Одежда. </w:t>
      </w:r>
      <w:r>
        <w:t>Виды одежды в зависимости от пола и возраста, назначения (деловая, праздничная, спортивная и т.д.), способа ношения (верхняя, нижняя), сезона (летняя, зимняя,</w:t>
      </w:r>
      <w:r>
        <w:rPr>
          <w:spacing w:val="-5"/>
        </w:rPr>
        <w:t xml:space="preserve"> </w:t>
      </w:r>
      <w:r>
        <w:t>демисезонная),</w:t>
      </w:r>
      <w:r>
        <w:rPr>
          <w:spacing w:val="-3"/>
        </w:rPr>
        <w:t xml:space="preserve"> </w:t>
      </w:r>
      <w:r>
        <w:t>вида</w:t>
      </w:r>
      <w:r>
        <w:rPr>
          <w:spacing w:val="-3"/>
        </w:rPr>
        <w:t xml:space="preserve"> </w:t>
      </w:r>
      <w:r>
        <w:t>тканей.</w:t>
      </w:r>
      <w:r>
        <w:rPr>
          <w:spacing w:val="-2"/>
        </w:rPr>
        <w:t xml:space="preserve"> </w:t>
      </w:r>
      <w:r>
        <w:t>Особенности</w:t>
      </w:r>
      <w:r>
        <w:rPr>
          <w:spacing w:val="-1"/>
        </w:rPr>
        <w:t xml:space="preserve"> </w:t>
      </w:r>
      <w:r>
        <w:t>разных</w:t>
      </w:r>
      <w:r>
        <w:rPr>
          <w:spacing w:val="-2"/>
        </w:rPr>
        <w:t xml:space="preserve"> </w:t>
      </w:r>
      <w:r>
        <w:t>видов</w:t>
      </w:r>
      <w:r>
        <w:rPr>
          <w:spacing w:val="-2"/>
        </w:rPr>
        <w:t xml:space="preserve"> </w:t>
      </w:r>
      <w:r>
        <w:t>одежды.</w:t>
      </w:r>
      <w:r>
        <w:rPr>
          <w:spacing w:val="-2"/>
        </w:rPr>
        <w:t xml:space="preserve"> </w:t>
      </w:r>
      <w:r>
        <w:t>Головные</w:t>
      </w:r>
      <w:r>
        <w:rPr>
          <w:spacing w:val="-1"/>
        </w:rPr>
        <w:t xml:space="preserve"> </w:t>
      </w:r>
      <w:r>
        <w:t>уборы: виды и назначение. Роль одежды и головных уборов для сохранения здоровья человека. Магазины по продаже различных видов одежды. Значение опрятного вида человека.</w:t>
      </w:r>
    </w:p>
    <w:p w:rsidR="004A57EF" w:rsidRDefault="0000266E">
      <w:pPr>
        <w:pStyle w:val="a3"/>
        <w:ind w:right="742"/>
      </w:pPr>
      <w:r>
        <w:rPr>
          <w:i/>
        </w:rPr>
        <w:t xml:space="preserve">Уход за одеждой. </w:t>
      </w:r>
      <w:r>
        <w:t>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w:t>
      </w:r>
      <w:r>
        <w:rPr>
          <w:spacing w:val="-2"/>
        </w:rPr>
        <w:t xml:space="preserve"> </w:t>
      </w:r>
      <w:r>
        <w:t>из различных видов</w:t>
      </w:r>
      <w:r>
        <w:rPr>
          <w:spacing w:val="-1"/>
        </w:rPr>
        <w:t xml:space="preserve"> </w:t>
      </w:r>
      <w:r>
        <w:t>тканей.</w:t>
      </w:r>
      <w:r>
        <w:rPr>
          <w:spacing w:val="-1"/>
        </w:rPr>
        <w:t xml:space="preserve"> </w:t>
      </w:r>
      <w:r>
        <w:t>Правила</w:t>
      </w:r>
      <w:r>
        <w:rPr>
          <w:spacing w:val="-2"/>
        </w:rPr>
        <w:t xml:space="preserve"> </w:t>
      </w:r>
      <w:r>
        <w:t>и</w:t>
      </w:r>
      <w:r>
        <w:rPr>
          <w:spacing w:val="-2"/>
        </w:rPr>
        <w:t xml:space="preserve"> </w:t>
      </w:r>
      <w:r>
        <w:t>приемы</w:t>
      </w:r>
      <w:r>
        <w:rPr>
          <w:spacing w:val="-2"/>
        </w:rPr>
        <w:t xml:space="preserve"> </w:t>
      </w:r>
      <w:r>
        <w:t>глажения</w:t>
      </w:r>
      <w:r>
        <w:rPr>
          <w:spacing w:val="-1"/>
        </w:rPr>
        <w:t xml:space="preserve"> </w:t>
      </w:r>
      <w:r>
        <w:t>белья,</w:t>
      </w:r>
      <w:r>
        <w:rPr>
          <w:spacing w:val="-1"/>
        </w:rPr>
        <w:t xml:space="preserve"> </w:t>
      </w:r>
      <w:r>
        <w:t>брюк,</w:t>
      </w:r>
      <w:r>
        <w:rPr>
          <w:spacing w:val="-3"/>
        </w:rPr>
        <w:t xml:space="preserve"> </w:t>
      </w:r>
      <w:r>
        <w:t>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 гигиенические требования и правила техники безопасности при пользовании средствами для выведения пятен.</w:t>
      </w:r>
    </w:p>
    <w:p w:rsidR="004A57EF" w:rsidRDefault="0000266E">
      <w:pPr>
        <w:pStyle w:val="a3"/>
        <w:ind w:right="744"/>
      </w:pPr>
      <w:r>
        <w:rPr>
          <w:i/>
        </w:rPr>
        <w:t xml:space="preserve">Предприятия бытового обслуживания. </w:t>
      </w:r>
      <w:r>
        <w:t>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4A57EF" w:rsidRDefault="0000266E">
      <w:pPr>
        <w:pStyle w:val="a3"/>
        <w:ind w:right="748"/>
      </w:pPr>
      <w:r>
        <w:rPr>
          <w:i/>
        </w:rPr>
        <w:t xml:space="preserve">Выбор и покупка одежды. </w:t>
      </w:r>
      <w:r>
        <w:t xml:space="preserve">Выбор одежды при покупке в соответствии с назначением и необходимыми размерами. Подбор одежды в соответствии с индивидуальными </w:t>
      </w:r>
      <w:r>
        <w:rPr>
          <w:spacing w:val="-2"/>
        </w:rPr>
        <w:t>особенностями.</w:t>
      </w:r>
    </w:p>
    <w:p w:rsidR="004A57EF" w:rsidRDefault="0000266E">
      <w:pPr>
        <w:pStyle w:val="a3"/>
        <w:ind w:right="743"/>
      </w:pPr>
      <w:r>
        <w:rPr>
          <w:i/>
        </w:rPr>
        <w:t xml:space="preserve">Магазины по продаже одежды. </w:t>
      </w:r>
      <w: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4A57EF" w:rsidRDefault="0000266E">
      <w:pPr>
        <w:pStyle w:val="a3"/>
        <w:ind w:right="743"/>
      </w:pPr>
      <w:r>
        <w:rPr>
          <w:i/>
        </w:rPr>
        <w:t xml:space="preserve">Обувь. </w:t>
      </w:r>
      <w:r>
        <w:t>Виды обуви: в зависимости от времени года; назначения (спортивная, домашняя, выходная и т.д.);вида материалов (кожаная, резиновая, текстильная и т.д.).</w:t>
      </w:r>
    </w:p>
    <w:p w:rsidR="004A57EF" w:rsidRDefault="0000266E">
      <w:pPr>
        <w:pStyle w:val="a3"/>
        <w:ind w:right="748"/>
        <w:jc w:val="left"/>
      </w:pPr>
      <w:r>
        <w:rPr>
          <w:i/>
        </w:rPr>
        <w:t xml:space="preserve">Магазины по продаже различных видов обуви. </w:t>
      </w:r>
      <w:r>
        <w:t>Порядок приобретения обуви в магазине:</w:t>
      </w:r>
      <w:r>
        <w:rPr>
          <w:spacing w:val="40"/>
        </w:rPr>
        <w:t xml:space="preserve"> </w:t>
      </w:r>
      <w:r>
        <w:t xml:space="preserve">выбор, примерка, оплата. Гарантийный срок службы обуви; хранение чека или его копии. </w:t>
      </w:r>
      <w:r>
        <w:rPr>
          <w:i/>
        </w:rPr>
        <w:t>Уход</w:t>
      </w:r>
      <w:r>
        <w:rPr>
          <w:i/>
          <w:spacing w:val="74"/>
        </w:rPr>
        <w:t xml:space="preserve"> </w:t>
      </w:r>
      <w:r>
        <w:rPr>
          <w:i/>
        </w:rPr>
        <w:t>за</w:t>
      </w:r>
      <w:r>
        <w:rPr>
          <w:i/>
          <w:spacing w:val="73"/>
        </w:rPr>
        <w:t xml:space="preserve"> </w:t>
      </w:r>
      <w:r>
        <w:rPr>
          <w:i/>
        </w:rPr>
        <w:t>обувью.</w:t>
      </w:r>
      <w:r>
        <w:rPr>
          <w:i/>
          <w:spacing w:val="75"/>
        </w:rPr>
        <w:t xml:space="preserve"> </w:t>
      </w:r>
      <w:r>
        <w:t>Хранение</w:t>
      </w:r>
      <w:r>
        <w:rPr>
          <w:spacing w:val="72"/>
        </w:rPr>
        <w:t xml:space="preserve"> </w:t>
      </w:r>
      <w:r>
        <w:t>обуви:</w:t>
      </w:r>
      <w:r>
        <w:rPr>
          <w:spacing w:val="74"/>
        </w:rPr>
        <w:t xml:space="preserve"> </w:t>
      </w:r>
      <w:r>
        <w:t>способы</w:t>
      </w:r>
      <w:r>
        <w:rPr>
          <w:spacing w:val="73"/>
        </w:rPr>
        <w:t xml:space="preserve"> </w:t>
      </w:r>
      <w:r>
        <w:t>и</w:t>
      </w:r>
      <w:r>
        <w:rPr>
          <w:spacing w:val="74"/>
        </w:rPr>
        <w:t xml:space="preserve"> </w:t>
      </w:r>
      <w:r>
        <w:t>правила.</w:t>
      </w:r>
      <w:r>
        <w:rPr>
          <w:spacing w:val="73"/>
        </w:rPr>
        <w:t xml:space="preserve"> </w:t>
      </w:r>
      <w:r>
        <w:t>Чистка</w:t>
      </w:r>
      <w:r>
        <w:rPr>
          <w:spacing w:val="72"/>
        </w:rPr>
        <w:t xml:space="preserve"> </w:t>
      </w:r>
      <w:r>
        <w:t>обуви.</w:t>
      </w:r>
      <w:r>
        <w:rPr>
          <w:spacing w:val="73"/>
        </w:rPr>
        <w:t xml:space="preserve"> </w:t>
      </w:r>
      <w:r>
        <w:t>Использование кремов для чистки обуви. Виды кремов для чистки обуви; их назначение. Сушка обуви.</w:t>
      </w:r>
      <w:r>
        <w:rPr>
          <w:spacing w:val="80"/>
          <w:w w:val="150"/>
        </w:rPr>
        <w:t xml:space="preserve"> </w:t>
      </w:r>
      <w:r>
        <w:t>Правила ухода за обувью из различных материалов.</w:t>
      </w:r>
    </w:p>
    <w:p w:rsidR="004A57EF" w:rsidRDefault="0000266E">
      <w:pPr>
        <w:ind w:left="322"/>
        <w:rPr>
          <w:sz w:val="24"/>
        </w:rPr>
      </w:pPr>
      <w:r>
        <w:rPr>
          <w:i/>
          <w:sz w:val="24"/>
        </w:rPr>
        <w:t xml:space="preserve">Предприятия бытового обслуживания. </w:t>
      </w:r>
      <w:r>
        <w:rPr>
          <w:sz w:val="24"/>
        </w:rPr>
        <w:t>Ремонт обуви. Виды услуг. Прейскурант. Правила подготовки обуви для сдачи в ремонт. Правила приема и выдачи обуви.</w:t>
      </w:r>
    </w:p>
    <w:p w:rsidR="004A57EF" w:rsidRDefault="0000266E">
      <w:pPr>
        <w:ind w:left="322"/>
        <w:rPr>
          <w:sz w:val="24"/>
        </w:rPr>
      </w:pPr>
      <w:r>
        <w:rPr>
          <w:i/>
          <w:sz w:val="24"/>
        </w:rPr>
        <w:t>Обувь</w:t>
      </w:r>
      <w:r>
        <w:rPr>
          <w:i/>
          <w:spacing w:val="42"/>
          <w:sz w:val="24"/>
        </w:rPr>
        <w:t xml:space="preserve"> </w:t>
      </w:r>
      <w:r>
        <w:rPr>
          <w:i/>
          <w:sz w:val="24"/>
        </w:rPr>
        <w:t>и</w:t>
      </w:r>
      <w:r>
        <w:rPr>
          <w:i/>
          <w:spacing w:val="44"/>
          <w:sz w:val="24"/>
        </w:rPr>
        <w:t xml:space="preserve"> </w:t>
      </w:r>
      <w:r>
        <w:rPr>
          <w:i/>
          <w:sz w:val="24"/>
        </w:rPr>
        <w:t>здоровье</w:t>
      </w:r>
      <w:r>
        <w:rPr>
          <w:i/>
          <w:spacing w:val="42"/>
          <w:sz w:val="24"/>
        </w:rPr>
        <w:t xml:space="preserve"> </w:t>
      </w:r>
      <w:r>
        <w:rPr>
          <w:i/>
          <w:sz w:val="24"/>
        </w:rPr>
        <w:t>человека.</w:t>
      </w:r>
      <w:r>
        <w:rPr>
          <w:i/>
          <w:spacing w:val="47"/>
          <w:sz w:val="24"/>
        </w:rPr>
        <w:t xml:space="preserve"> </w:t>
      </w:r>
      <w:r>
        <w:rPr>
          <w:sz w:val="24"/>
        </w:rPr>
        <w:t>Значение</w:t>
      </w:r>
      <w:r>
        <w:rPr>
          <w:spacing w:val="42"/>
          <w:sz w:val="24"/>
        </w:rPr>
        <w:t xml:space="preserve"> </w:t>
      </w:r>
      <w:r>
        <w:rPr>
          <w:sz w:val="24"/>
        </w:rPr>
        <w:t>правильного</w:t>
      </w:r>
      <w:r>
        <w:rPr>
          <w:spacing w:val="44"/>
          <w:sz w:val="24"/>
        </w:rPr>
        <w:t xml:space="preserve"> </w:t>
      </w:r>
      <w:r>
        <w:rPr>
          <w:sz w:val="24"/>
        </w:rPr>
        <w:t>выбора</w:t>
      </w:r>
      <w:r>
        <w:rPr>
          <w:spacing w:val="43"/>
          <w:sz w:val="24"/>
        </w:rPr>
        <w:t xml:space="preserve"> </w:t>
      </w:r>
      <w:r>
        <w:rPr>
          <w:sz w:val="24"/>
        </w:rPr>
        <w:t>обуви</w:t>
      </w:r>
      <w:r>
        <w:rPr>
          <w:spacing w:val="45"/>
          <w:sz w:val="24"/>
        </w:rPr>
        <w:t xml:space="preserve"> </w:t>
      </w:r>
      <w:r>
        <w:rPr>
          <w:sz w:val="24"/>
        </w:rPr>
        <w:t>для</w:t>
      </w:r>
      <w:r>
        <w:rPr>
          <w:spacing w:val="45"/>
          <w:sz w:val="24"/>
        </w:rPr>
        <w:t xml:space="preserve"> </w:t>
      </w:r>
      <w:r>
        <w:rPr>
          <w:spacing w:val="-2"/>
          <w:sz w:val="24"/>
        </w:rPr>
        <w:t>здоровьячеловека.</w:t>
      </w:r>
    </w:p>
    <w:p w:rsidR="004A57EF" w:rsidRDefault="0000266E">
      <w:pPr>
        <w:pStyle w:val="1"/>
      </w:pPr>
      <w:r>
        <w:rPr>
          <w:spacing w:val="-2"/>
        </w:rPr>
        <w:t>Питание</w:t>
      </w:r>
    </w:p>
    <w:p w:rsidR="004A57EF" w:rsidRDefault="0000266E">
      <w:pPr>
        <w:pStyle w:val="a3"/>
        <w:ind w:right="744"/>
      </w:pPr>
      <w:r>
        <w:rPr>
          <w:i/>
        </w:rPr>
        <w:t xml:space="preserve">Организация питания семьи. </w:t>
      </w:r>
      <w:r>
        <w:t>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4A57EF" w:rsidRDefault="0000266E">
      <w:pPr>
        <w:ind w:left="322" w:right="748"/>
        <w:jc w:val="both"/>
        <w:rPr>
          <w:sz w:val="24"/>
        </w:rPr>
      </w:pPr>
      <w:r>
        <w:rPr>
          <w:i/>
          <w:sz w:val="24"/>
        </w:rPr>
        <w:t xml:space="preserve">Приготовление пищи. </w:t>
      </w:r>
      <w:r>
        <w:rPr>
          <w:sz w:val="24"/>
        </w:rPr>
        <w:t>Место для приготовления пищи и его оборудование. Гигиена приготовления пищи.</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3"/>
      </w:pPr>
      <w:r>
        <w:rPr>
          <w:i/>
        </w:rPr>
        <w:lastRenderedPageBreak/>
        <w:t xml:space="preserve">Виды продуктов питания. </w:t>
      </w:r>
      <w:r>
        <w:t>Молоко и молочные продукты: виды, правила хранения. Значение кипячения молока. Виды блюд, приготовляемых на основе молока (каши, молочный суп).</w:t>
      </w:r>
    </w:p>
    <w:p w:rsidR="004A57EF" w:rsidRDefault="0000266E">
      <w:pPr>
        <w:pStyle w:val="a3"/>
        <w:ind w:right="751"/>
      </w:pPr>
      <w: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4A57EF" w:rsidRDefault="0000266E">
      <w:pPr>
        <w:pStyle w:val="a3"/>
        <w:ind w:right="745"/>
      </w:pPr>
      <w:r>
        <w:t>Мясо и мясопродукты; первичная обработка, правила хранения. Глубокая заморозка мяса. Размораживание мяса с помощью микроволновой печи.</w:t>
      </w:r>
    </w:p>
    <w:p w:rsidR="004A57EF" w:rsidRDefault="0000266E">
      <w:pPr>
        <w:pStyle w:val="a3"/>
        <w:ind w:right="752"/>
      </w:pPr>
      <w:r>
        <w:t>Яйца, жиры. Виды жиров растительного и животного происхождения. Виды</w:t>
      </w:r>
      <w:r>
        <w:rPr>
          <w:spacing w:val="40"/>
        </w:rPr>
        <w:t xml:space="preserve"> </w:t>
      </w:r>
      <w:r>
        <w:t>растительного масла (подсолнечное, оливковое, рапсовое). Правила хранения. Места для хранения жиров и яиц.</w:t>
      </w:r>
    </w:p>
    <w:p w:rsidR="004A57EF" w:rsidRDefault="0000266E">
      <w:pPr>
        <w:pStyle w:val="a3"/>
        <w:ind w:right="745"/>
      </w:pPr>
      <w:r>
        <w:t>Овощи, плоды, ягоды и грибы. Правила хранения. Первичная обработка: мытье, чистка, резка. Свежие и замороженные продукты.</w:t>
      </w:r>
    </w:p>
    <w:p w:rsidR="004A57EF" w:rsidRDefault="0000266E">
      <w:pPr>
        <w:pStyle w:val="a3"/>
        <w:ind w:right="744"/>
      </w:pPr>
      <w:r>
        <w:t>Мука и крупы. Виды муки (пшеничная, ржаная, гречневая и др.);сорта муки (крупчатка, высший, первый и второй сорт). Правила хранения муки и круп. Виды круп. Вредители круп и муки. Просеивание муки.</w:t>
      </w:r>
    </w:p>
    <w:p w:rsidR="004A57EF" w:rsidRDefault="0000266E">
      <w:pPr>
        <w:pStyle w:val="a3"/>
        <w:spacing w:before="1"/>
        <w:ind w:right="745"/>
      </w:pPr>
      <w: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4A57EF" w:rsidRDefault="0000266E">
      <w:pPr>
        <w:pStyle w:val="a3"/>
        <w:ind w:right="750"/>
      </w:pPr>
      <w:r>
        <w:t>Чай и кофе. Виды чая. Способы заварки чая. Виды кофе. Польза и негативные</w:t>
      </w:r>
      <w:r>
        <w:rPr>
          <w:spacing w:val="80"/>
        </w:rPr>
        <w:t xml:space="preserve"> </w:t>
      </w:r>
      <w:r>
        <w:t>последствия чрезмерного употребления чая и кофе.</w:t>
      </w:r>
    </w:p>
    <w:p w:rsidR="004A57EF" w:rsidRDefault="0000266E">
      <w:pPr>
        <w:ind w:left="322" w:right="744"/>
        <w:jc w:val="both"/>
        <w:rPr>
          <w:sz w:val="24"/>
        </w:rPr>
      </w:pPr>
      <w:r>
        <w:rPr>
          <w:i/>
          <w:sz w:val="24"/>
        </w:rPr>
        <w:t xml:space="preserve">Магазины по продаже продуктов питания. </w:t>
      </w:r>
      <w:r>
        <w:rPr>
          <w:sz w:val="24"/>
        </w:rPr>
        <w:t>Основные отделы в продуктовых магазинах. Универсамы и супермаркеты (магазины в сельской местности).</w:t>
      </w:r>
    </w:p>
    <w:p w:rsidR="004A57EF" w:rsidRDefault="0000266E">
      <w:pPr>
        <w:pStyle w:val="a3"/>
        <w:ind w:right="750"/>
      </w:pPr>
      <w:r>
        <w:t>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A57EF" w:rsidRDefault="0000266E">
      <w:pPr>
        <w:pStyle w:val="a3"/>
        <w:spacing w:before="1"/>
        <w:ind w:right="747"/>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4A57EF" w:rsidRDefault="0000266E">
      <w:pPr>
        <w:ind w:left="322"/>
        <w:jc w:val="both"/>
        <w:rPr>
          <w:sz w:val="24"/>
        </w:rPr>
      </w:pPr>
      <w:r>
        <w:rPr>
          <w:i/>
          <w:sz w:val="24"/>
        </w:rPr>
        <w:t>Прием</w:t>
      </w:r>
      <w:r>
        <w:rPr>
          <w:i/>
          <w:spacing w:val="-3"/>
          <w:sz w:val="24"/>
        </w:rPr>
        <w:t xml:space="preserve"> </w:t>
      </w:r>
      <w:r>
        <w:rPr>
          <w:i/>
          <w:sz w:val="24"/>
        </w:rPr>
        <w:t>пищи.</w:t>
      </w:r>
      <w:r>
        <w:rPr>
          <w:i/>
          <w:spacing w:val="-1"/>
          <w:sz w:val="24"/>
        </w:rPr>
        <w:t xml:space="preserve"> </w:t>
      </w:r>
      <w:r>
        <w:rPr>
          <w:sz w:val="24"/>
        </w:rPr>
        <w:t>Первые,</w:t>
      </w:r>
      <w:r>
        <w:rPr>
          <w:spacing w:val="1"/>
          <w:sz w:val="24"/>
        </w:rPr>
        <w:t xml:space="preserve"> </w:t>
      </w:r>
      <w:r>
        <w:rPr>
          <w:sz w:val="24"/>
        </w:rPr>
        <w:t>вторые</w:t>
      </w:r>
      <w:r>
        <w:rPr>
          <w:spacing w:val="-3"/>
          <w:sz w:val="24"/>
        </w:rPr>
        <w:t xml:space="preserve"> </w:t>
      </w:r>
      <w:r>
        <w:rPr>
          <w:sz w:val="24"/>
        </w:rPr>
        <w:t>и</w:t>
      </w:r>
      <w:r>
        <w:rPr>
          <w:spacing w:val="-1"/>
          <w:sz w:val="24"/>
        </w:rPr>
        <w:t xml:space="preserve"> </w:t>
      </w:r>
      <w:r>
        <w:rPr>
          <w:sz w:val="24"/>
        </w:rPr>
        <w:t>третьи</w:t>
      </w:r>
      <w:r>
        <w:rPr>
          <w:spacing w:val="-1"/>
          <w:sz w:val="24"/>
        </w:rPr>
        <w:t xml:space="preserve"> </w:t>
      </w:r>
      <w:r>
        <w:rPr>
          <w:sz w:val="24"/>
        </w:rPr>
        <w:t>блюда:</w:t>
      </w:r>
      <w:r>
        <w:rPr>
          <w:spacing w:val="-3"/>
          <w:sz w:val="24"/>
        </w:rPr>
        <w:t xml:space="preserve"> </w:t>
      </w:r>
      <w:r>
        <w:rPr>
          <w:sz w:val="24"/>
        </w:rPr>
        <w:t>виды,</w:t>
      </w:r>
      <w:r>
        <w:rPr>
          <w:spacing w:val="-1"/>
          <w:sz w:val="24"/>
        </w:rPr>
        <w:t xml:space="preserve"> </w:t>
      </w:r>
      <w:r>
        <w:rPr>
          <w:spacing w:val="-2"/>
          <w:sz w:val="24"/>
        </w:rPr>
        <w:t>значение.</w:t>
      </w:r>
    </w:p>
    <w:p w:rsidR="004A57EF" w:rsidRDefault="0000266E">
      <w:pPr>
        <w:pStyle w:val="a3"/>
        <w:ind w:right="745"/>
      </w:pPr>
      <w: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4A57EF" w:rsidRDefault="0000266E">
      <w:pPr>
        <w:pStyle w:val="a3"/>
        <w:ind w:right="746"/>
      </w:pPr>
      <w: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4A57EF" w:rsidRDefault="0000266E">
      <w:pPr>
        <w:pStyle w:val="a3"/>
        <w:spacing w:before="1"/>
        <w:ind w:right="743"/>
      </w:pPr>
      <w: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w:t>
      </w:r>
      <w:r>
        <w:rPr>
          <w:spacing w:val="40"/>
        </w:rPr>
        <w:t xml:space="preserve"> </w:t>
      </w:r>
      <w:r>
        <w:t>меню для горячего ужина. Отбор продуктов для горячего ужина. Стоимость и расчет продуктов для горячего ужина.</w:t>
      </w:r>
    </w:p>
    <w:p w:rsidR="004A57EF" w:rsidRDefault="0000266E">
      <w:pPr>
        <w:pStyle w:val="a3"/>
        <w:ind w:right="744"/>
      </w:pPr>
      <w:r>
        <w:rPr>
          <w:i/>
        </w:rPr>
        <w:t xml:space="preserve">Изделия из теста. </w:t>
      </w:r>
      <w:r>
        <w:t>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4A57EF" w:rsidRDefault="0000266E">
      <w:pPr>
        <w:pStyle w:val="a3"/>
        <w:ind w:right="746"/>
      </w:pPr>
      <w:r>
        <w:rPr>
          <w:i/>
        </w:rPr>
        <w:t xml:space="preserve">Домашние заготовки. </w:t>
      </w:r>
      <w:r>
        <w:t>Виды домашних заготовок: варка, сушка, соление, маринование. Глубокая</w:t>
      </w:r>
      <w:r>
        <w:rPr>
          <w:spacing w:val="59"/>
          <w:w w:val="150"/>
        </w:rPr>
        <w:t xml:space="preserve"> </w:t>
      </w:r>
      <w:r>
        <w:t>заморозка</w:t>
      </w:r>
      <w:r>
        <w:rPr>
          <w:spacing w:val="60"/>
          <w:w w:val="150"/>
        </w:rPr>
        <w:t xml:space="preserve"> </w:t>
      </w:r>
      <w:r>
        <w:t>овощей</w:t>
      </w:r>
      <w:r>
        <w:rPr>
          <w:spacing w:val="62"/>
          <w:w w:val="150"/>
        </w:rPr>
        <w:t xml:space="preserve"> </w:t>
      </w:r>
      <w:r>
        <w:t>и</w:t>
      </w:r>
      <w:r>
        <w:rPr>
          <w:spacing w:val="62"/>
          <w:w w:val="150"/>
        </w:rPr>
        <w:t xml:space="preserve"> </w:t>
      </w:r>
      <w:r>
        <w:t>фруктов.</w:t>
      </w:r>
      <w:r>
        <w:rPr>
          <w:spacing w:val="61"/>
          <w:w w:val="150"/>
        </w:rPr>
        <w:t xml:space="preserve"> </w:t>
      </w:r>
      <w:r>
        <w:t>Меры</w:t>
      </w:r>
      <w:r>
        <w:rPr>
          <w:spacing w:val="60"/>
          <w:w w:val="150"/>
        </w:rPr>
        <w:t xml:space="preserve"> </w:t>
      </w:r>
      <w:r>
        <w:t>предосторожности</w:t>
      </w:r>
      <w:r>
        <w:rPr>
          <w:spacing w:val="63"/>
          <w:w w:val="150"/>
        </w:rPr>
        <w:t xml:space="preserve"> </w:t>
      </w:r>
      <w:r>
        <w:t>при</w:t>
      </w:r>
      <w:r>
        <w:rPr>
          <w:spacing w:val="70"/>
          <w:w w:val="150"/>
        </w:rPr>
        <w:t xml:space="preserve"> </w:t>
      </w:r>
      <w:r>
        <w:rPr>
          <w:spacing w:val="-2"/>
        </w:rPr>
        <w:t>употреблении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консервированных продуктов. Правила</w:t>
      </w:r>
      <w:r>
        <w:rPr>
          <w:spacing w:val="-3"/>
        </w:rPr>
        <w:t xml:space="preserve"> </w:t>
      </w:r>
      <w:r>
        <w:t>первой</w:t>
      </w:r>
      <w:r>
        <w:rPr>
          <w:spacing w:val="-1"/>
        </w:rPr>
        <w:t xml:space="preserve"> </w:t>
      </w:r>
      <w:r>
        <w:t>помощи</w:t>
      </w:r>
      <w:r>
        <w:rPr>
          <w:spacing w:val="-4"/>
        </w:rPr>
        <w:t xml:space="preserve"> </w:t>
      </w:r>
      <w:r>
        <w:t>при</w:t>
      </w:r>
      <w:r>
        <w:rPr>
          <w:spacing w:val="-1"/>
        </w:rPr>
        <w:t xml:space="preserve"> </w:t>
      </w:r>
      <w:r>
        <w:t>отравлении. Варенье</w:t>
      </w:r>
      <w:r>
        <w:rPr>
          <w:spacing w:val="-3"/>
        </w:rPr>
        <w:t xml:space="preserve"> </w:t>
      </w:r>
      <w:r>
        <w:t>из</w:t>
      </w:r>
      <w:r>
        <w:rPr>
          <w:spacing w:val="-1"/>
        </w:rPr>
        <w:t xml:space="preserve"> </w:t>
      </w:r>
      <w:r>
        <w:t xml:space="preserve">ягод и </w:t>
      </w:r>
      <w:r>
        <w:rPr>
          <w:spacing w:val="-2"/>
        </w:rPr>
        <w:t>фруктов.</w:t>
      </w:r>
    </w:p>
    <w:p w:rsidR="004A57EF" w:rsidRDefault="0000266E">
      <w:pPr>
        <w:pStyle w:val="1"/>
      </w:pPr>
      <w:r>
        <w:rPr>
          <w:spacing w:val="-2"/>
        </w:rPr>
        <w:t>Транспорт</w:t>
      </w:r>
    </w:p>
    <w:p w:rsidR="004A57EF" w:rsidRDefault="0000266E">
      <w:pPr>
        <w:pStyle w:val="a3"/>
        <w:ind w:right="746"/>
      </w:pPr>
      <w:r>
        <w:rPr>
          <w:i/>
        </w:rPr>
        <w:t xml:space="preserve">Городской транспорт. </w:t>
      </w:r>
      <w:r>
        <w:t>Виды городского транспорта. Оплата проезда на всех видах городского транспорта. Правила поведения в городском транспорте. Проезд из дома в школу. Выбор рационального маршрута проезда из дома в разные точки населенного пункта. Расчет стоимости проезда.</w:t>
      </w:r>
    </w:p>
    <w:p w:rsidR="004A57EF" w:rsidRDefault="0000266E">
      <w:pPr>
        <w:ind w:left="322" w:right="748"/>
        <w:jc w:val="both"/>
        <w:rPr>
          <w:sz w:val="24"/>
        </w:rPr>
      </w:pPr>
      <w:r>
        <w:rPr>
          <w:i/>
          <w:sz w:val="24"/>
        </w:rPr>
        <w:t xml:space="preserve">Пригородный транспорт. </w:t>
      </w:r>
      <w:r>
        <w:rPr>
          <w:sz w:val="24"/>
        </w:rPr>
        <w:t>Виды: автобусы пригородного сообщения, электрички. Стоимость проезда. Расписание.</w:t>
      </w:r>
    </w:p>
    <w:p w:rsidR="004A57EF" w:rsidRDefault="0000266E">
      <w:pPr>
        <w:pStyle w:val="a3"/>
        <w:ind w:right="748"/>
      </w:pPr>
      <w:r>
        <w:rPr>
          <w:i/>
        </w:rPr>
        <w:t xml:space="preserve">Междугородний железнодорожный транспорт. </w:t>
      </w:r>
      <w:r>
        <w:t>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4A57EF" w:rsidRDefault="0000266E">
      <w:pPr>
        <w:pStyle w:val="a3"/>
        <w:ind w:right="747"/>
      </w:pPr>
      <w:r>
        <w:rPr>
          <w:i/>
        </w:rPr>
        <w:t xml:space="preserve">Междугородний автотранспорт. </w:t>
      </w:r>
      <w:r>
        <w:t>Автовокзал, его назначение. Основные автобусные маршруты. Расписание, порядок приобретения билетов, стоимость проезда.</w:t>
      </w:r>
    </w:p>
    <w:p w:rsidR="004A57EF" w:rsidRDefault="0000266E">
      <w:pPr>
        <w:ind w:left="322"/>
        <w:jc w:val="both"/>
        <w:rPr>
          <w:sz w:val="24"/>
        </w:rPr>
      </w:pPr>
      <w:r>
        <w:rPr>
          <w:i/>
          <w:sz w:val="24"/>
        </w:rPr>
        <w:t>Водный</w:t>
      </w:r>
      <w:r>
        <w:rPr>
          <w:i/>
          <w:spacing w:val="-6"/>
          <w:sz w:val="24"/>
        </w:rPr>
        <w:t xml:space="preserve"> </w:t>
      </w:r>
      <w:r>
        <w:rPr>
          <w:i/>
          <w:sz w:val="24"/>
        </w:rPr>
        <w:t>транспорт.</w:t>
      </w:r>
      <w:r>
        <w:rPr>
          <w:i/>
          <w:spacing w:val="-2"/>
          <w:sz w:val="24"/>
        </w:rPr>
        <w:t xml:space="preserve"> </w:t>
      </w:r>
      <w:r>
        <w:rPr>
          <w:sz w:val="24"/>
        </w:rPr>
        <w:t>Значение</w:t>
      </w:r>
      <w:r>
        <w:rPr>
          <w:spacing w:val="-4"/>
          <w:sz w:val="24"/>
        </w:rPr>
        <w:t xml:space="preserve"> </w:t>
      </w:r>
      <w:r>
        <w:rPr>
          <w:sz w:val="24"/>
        </w:rPr>
        <w:t>водного</w:t>
      </w:r>
      <w:r>
        <w:rPr>
          <w:spacing w:val="-4"/>
          <w:sz w:val="24"/>
        </w:rPr>
        <w:t xml:space="preserve"> </w:t>
      </w:r>
      <w:r>
        <w:rPr>
          <w:sz w:val="24"/>
        </w:rPr>
        <w:t>транспорта.</w:t>
      </w:r>
      <w:r>
        <w:rPr>
          <w:spacing w:val="-3"/>
          <w:sz w:val="24"/>
        </w:rPr>
        <w:t xml:space="preserve"> </w:t>
      </w:r>
      <w:r>
        <w:rPr>
          <w:sz w:val="24"/>
        </w:rPr>
        <w:t>Пристань.</w:t>
      </w:r>
      <w:r>
        <w:rPr>
          <w:spacing w:val="-3"/>
          <w:sz w:val="24"/>
        </w:rPr>
        <w:t xml:space="preserve"> </w:t>
      </w:r>
      <w:r>
        <w:rPr>
          <w:spacing w:val="-2"/>
          <w:sz w:val="24"/>
        </w:rPr>
        <w:t>Порт.</w:t>
      </w:r>
    </w:p>
    <w:p w:rsidR="004A57EF" w:rsidRDefault="0000266E">
      <w:pPr>
        <w:ind w:left="322"/>
        <w:jc w:val="both"/>
        <w:rPr>
          <w:sz w:val="24"/>
        </w:rPr>
      </w:pPr>
      <w:r>
        <w:rPr>
          <w:i/>
          <w:sz w:val="24"/>
        </w:rPr>
        <w:t>Авиационный</w:t>
      </w:r>
      <w:r>
        <w:rPr>
          <w:i/>
          <w:spacing w:val="-5"/>
          <w:sz w:val="24"/>
        </w:rPr>
        <w:t xml:space="preserve"> </w:t>
      </w:r>
      <w:r>
        <w:rPr>
          <w:i/>
          <w:sz w:val="24"/>
        </w:rPr>
        <w:t>транспорт.</w:t>
      </w:r>
      <w:r>
        <w:rPr>
          <w:i/>
          <w:spacing w:val="-5"/>
          <w:sz w:val="24"/>
        </w:rPr>
        <w:t xml:space="preserve"> </w:t>
      </w:r>
      <w:r>
        <w:rPr>
          <w:sz w:val="24"/>
        </w:rPr>
        <w:t>Аэропорты,</w:t>
      </w:r>
      <w:r>
        <w:rPr>
          <w:spacing w:val="-4"/>
          <w:sz w:val="24"/>
        </w:rPr>
        <w:t xml:space="preserve"> </w:t>
      </w:r>
      <w:r>
        <w:rPr>
          <w:spacing w:val="-2"/>
          <w:sz w:val="24"/>
        </w:rPr>
        <w:t>аэровокзалы.</w:t>
      </w:r>
    </w:p>
    <w:p w:rsidR="004A57EF" w:rsidRDefault="0000266E">
      <w:pPr>
        <w:pStyle w:val="1"/>
        <w:spacing w:before="3"/>
        <w:jc w:val="both"/>
      </w:pPr>
      <w:r>
        <w:t>Средства</w:t>
      </w:r>
      <w:r>
        <w:rPr>
          <w:spacing w:val="-6"/>
        </w:rPr>
        <w:t xml:space="preserve"> </w:t>
      </w:r>
      <w:r>
        <w:rPr>
          <w:spacing w:val="-2"/>
        </w:rPr>
        <w:t>связи</w:t>
      </w:r>
    </w:p>
    <w:p w:rsidR="004A57EF" w:rsidRDefault="0000266E">
      <w:pPr>
        <w:ind w:left="322" w:right="746"/>
        <w:jc w:val="both"/>
        <w:rPr>
          <w:sz w:val="24"/>
        </w:rPr>
      </w:pPr>
      <w:r>
        <w:rPr>
          <w:i/>
          <w:sz w:val="24"/>
        </w:rPr>
        <w:t xml:space="preserve">Основные средства связи, </w:t>
      </w:r>
      <w:r>
        <w:rPr>
          <w:sz w:val="24"/>
        </w:rPr>
        <w:t>почта, телефон, телевидение, радио, компьютер. Назначение, особенности использования.</w:t>
      </w:r>
    </w:p>
    <w:p w:rsidR="004A57EF" w:rsidRDefault="0000266E">
      <w:pPr>
        <w:pStyle w:val="a3"/>
        <w:ind w:right="744"/>
      </w:pPr>
      <w:r>
        <w:rPr>
          <w:i/>
        </w:rPr>
        <w:t xml:space="preserve">Почта. </w:t>
      </w:r>
      <w:r>
        <w:t>Работа почтового отделения связи «Почта России». Виды почтовых отправлений: письмо, бандероль, посылка.</w:t>
      </w:r>
    </w:p>
    <w:p w:rsidR="004A57EF" w:rsidRDefault="0000266E">
      <w:pPr>
        <w:pStyle w:val="a3"/>
        <w:ind w:right="751"/>
      </w:pPr>
      <w:r>
        <w:t>Письма. Деловые письма: заказное, с уведомлением. Личные письма. Порядок отправления писем различного вида. Стоимость пересылки.</w:t>
      </w:r>
    </w:p>
    <w:p w:rsidR="004A57EF" w:rsidRDefault="0000266E">
      <w:pPr>
        <w:pStyle w:val="a3"/>
        <w:ind w:right="751"/>
      </w:pPr>
      <w:r>
        <w:t>Бандероли. Виды бандеролей: простая, заказная, ценная, с уведомлением. Порядок отправления. Упаковка. Стоимость пересылки.</w:t>
      </w:r>
    </w:p>
    <w:p w:rsidR="004A57EF" w:rsidRDefault="0000266E">
      <w:pPr>
        <w:pStyle w:val="a3"/>
      </w:pPr>
      <w:r>
        <w:t>Посылки.</w:t>
      </w:r>
      <w:r>
        <w:rPr>
          <w:spacing w:val="-5"/>
        </w:rPr>
        <w:t xml:space="preserve"> </w:t>
      </w:r>
      <w:r>
        <w:t>Виды</w:t>
      </w:r>
      <w:r>
        <w:rPr>
          <w:spacing w:val="-2"/>
        </w:rPr>
        <w:t xml:space="preserve"> </w:t>
      </w:r>
      <w:r>
        <w:t>упаковок.</w:t>
      </w:r>
      <w:r>
        <w:rPr>
          <w:spacing w:val="-3"/>
        </w:rPr>
        <w:t xml:space="preserve"> </w:t>
      </w:r>
      <w:r>
        <w:t>Правила</w:t>
      </w:r>
      <w:r>
        <w:rPr>
          <w:spacing w:val="-3"/>
        </w:rPr>
        <w:t xml:space="preserve"> </w:t>
      </w:r>
      <w:r>
        <w:t>и</w:t>
      </w:r>
      <w:r>
        <w:rPr>
          <w:spacing w:val="-3"/>
        </w:rPr>
        <w:t xml:space="preserve"> </w:t>
      </w:r>
      <w:r>
        <w:t>стоимость</w:t>
      </w:r>
      <w:r>
        <w:rPr>
          <w:spacing w:val="-2"/>
        </w:rPr>
        <w:t xml:space="preserve"> отправления.</w:t>
      </w:r>
    </w:p>
    <w:p w:rsidR="004A57EF" w:rsidRDefault="0000266E">
      <w:pPr>
        <w:pStyle w:val="a3"/>
        <w:ind w:right="744"/>
      </w:pPr>
      <w:r>
        <w:rPr>
          <w:i/>
        </w:rPr>
        <w:t xml:space="preserve">Телефонная связь. </w:t>
      </w:r>
      <w: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4A57EF" w:rsidRDefault="0000266E">
      <w:pPr>
        <w:pStyle w:val="a3"/>
        <w:ind w:right="746"/>
      </w:pPr>
      <w:r>
        <w:rPr>
          <w:i/>
        </w:rPr>
        <w:t xml:space="preserve">Интернет-связь. </w:t>
      </w:r>
      <w:r>
        <w:t>Электронная почта. Видео-связь (скайп). Особенности, значение в современной жизни.</w:t>
      </w:r>
    </w:p>
    <w:p w:rsidR="004A57EF" w:rsidRDefault="0000266E">
      <w:pPr>
        <w:ind w:left="322"/>
        <w:jc w:val="both"/>
        <w:rPr>
          <w:sz w:val="24"/>
        </w:rPr>
      </w:pPr>
      <w:r>
        <w:rPr>
          <w:i/>
          <w:sz w:val="24"/>
        </w:rPr>
        <w:t>Денежные</w:t>
      </w:r>
      <w:r>
        <w:rPr>
          <w:i/>
          <w:spacing w:val="-6"/>
          <w:sz w:val="24"/>
        </w:rPr>
        <w:t xml:space="preserve"> </w:t>
      </w:r>
      <w:r>
        <w:rPr>
          <w:i/>
          <w:sz w:val="24"/>
        </w:rPr>
        <w:t>переводы.</w:t>
      </w:r>
      <w:r>
        <w:rPr>
          <w:i/>
          <w:spacing w:val="-1"/>
          <w:sz w:val="24"/>
        </w:rPr>
        <w:t xml:space="preserve"> </w:t>
      </w:r>
      <w:r>
        <w:rPr>
          <w:sz w:val="24"/>
        </w:rPr>
        <w:t>Виды</w:t>
      </w:r>
      <w:r>
        <w:rPr>
          <w:spacing w:val="-3"/>
          <w:sz w:val="24"/>
        </w:rPr>
        <w:t xml:space="preserve"> </w:t>
      </w:r>
      <w:r>
        <w:rPr>
          <w:sz w:val="24"/>
        </w:rPr>
        <w:t>денежных</w:t>
      </w:r>
      <w:r>
        <w:rPr>
          <w:spacing w:val="-3"/>
          <w:sz w:val="24"/>
        </w:rPr>
        <w:t xml:space="preserve"> </w:t>
      </w:r>
      <w:r>
        <w:rPr>
          <w:sz w:val="24"/>
        </w:rPr>
        <w:t>переводов.</w:t>
      </w:r>
      <w:r>
        <w:rPr>
          <w:spacing w:val="-3"/>
          <w:sz w:val="24"/>
        </w:rPr>
        <w:t xml:space="preserve"> </w:t>
      </w:r>
      <w:r>
        <w:rPr>
          <w:sz w:val="24"/>
        </w:rPr>
        <w:t>Стоимость</w:t>
      </w:r>
      <w:r>
        <w:rPr>
          <w:spacing w:val="-1"/>
          <w:sz w:val="24"/>
        </w:rPr>
        <w:t xml:space="preserve"> </w:t>
      </w:r>
      <w:r>
        <w:rPr>
          <w:spacing w:val="-2"/>
          <w:sz w:val="24"/>
        </w:rPr>
        <w:t>отправления.</w:t>
      </w:r>
    </w:p>
    <w:p w:rsidR="004A57EF" w:rsidRDefault="0000266E">
      <w:pPr>
        <w:pStyle w:val="1"/>
        <w:spacing w:before="3"/>
        <w:jc w:val="both"/>
      </w:pPr>
      <w:r>
        <w:t>Предприятия,</w:t>
      </w:r>
      <w:r>
        <w:rPr>
          <w:spacing w:val="-3"/>
        </w:rPr>
        <w:t xml:space="preserve"> </w:t>
      </w:r>
      <w:r>
        <w:t>организации,</w:t>
      </w:r>
      <w:r>
        <w:rPr>
          <w:spacing w:val="-2"/>
        </w:rPr>
        <w:t xml:space="preserve"> учреждения</w:t>
      </w:r>
    </w:p>
    <w:p w:rsidR="004A57EF" w:rsidRDefault="0000266E">
      <w:pPr>
        <w:pStyle w:val="a3"/>
        <w:ind w:right="746"/>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4A57EF" w:rsidRDefault="0000266E">
      <w:pPr>
        <w:ind w:left="322" w:right="744"/>
        <w:jc w:val="both"/>
        <w:rPr>
          <w:sz w:val="24"/>
        </w:rPr>
      </w:pPr>
      <w:r>
        <w:rPr>
          <w:i/>
          <w:sz w:val="24"/>
        </w:rPr>
        <w:t xml:space="preserve">Местные и промышленные и сельскохозяйственные предприятия. </w:t>
      </w:r>
      <w:r>
        <w:rPr>
          <w:sz w:val="24"/>
        </w:rPr>
        <w:t xml:space="preserve">Названия предприятия, вид деятельности, основные виды выпускаемой продукции, профессии рабочих и </w:t>
      </w:r>
      <w:r>
        <w:rPr>
          <w:spacing w:val="-2"/>
          <w:sz w:val="24"/>
        </w:rPr>
        <w:t>служащих.</w:t>
      </w:r>
    </w:p>
    <w:p w:rsidR="004A57EF" w:rsidRDefault="0000266E">
      <w:pPr>
        <w:ind w:left="322" w:right="750"/>
        <w:jc w:val="both"/>
        <w:rPr>
          <w:sz w:val="24"/>
        </w:rPr>
      </w:pPr>
      <w:r>
        <w:rPr>
          <w:i/>
          <w:sz w:val="24"/>
        </w:rPr>
        <w:t xml:space="preserve">Исполнительные органы государственной власти </w:t>
      </w:r>
      <w:r>
        <w:rPr>
          <w:sz w:val="24"/>
        </w:rPr>
        <w:t>(города, района). Муниципальные власти. Структура, назначение.</w:t>
      </w:r>
    </w:p>
    <w:p w:rsidR="004A57EF" w:rsidRDefault="0000266E">
      <w:pPr>
        <w:pStyle w:val="1"/>
        <w:spacing w:before="4"/>
      </w:pPr>
      <w:r>
        <w:rPr>
          <w:spacing w:val="-2"/>
        </w:rPr>
        <w:t>Семья</w:t>
      </w:r>
    </w:p>
    <w:p w:rsidR="004A57EF" w:rsidRDefault="0000266E">
      <w:pPr>
        <w:pStyle w:val="a3"/>
        <w:ind w:right="745"/>
      </w:pPr>
      <w:r>
        <w:rPr>
          <w:i/>
        </w:rPr>
        <w:t xml:space="preserve">Родственные отношения в семье. </w:t>
      </w:r>
      <w:r>
        <w:t>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4A57EF" w:rsidRDefault="0000266E">
      <w:pPr>
        <w:pStyle w:val="a3"/>
        <w:ind w:right="749"/>
      </w:pPr>
      <w:r>
        <w:rPr>
          <w:i/>
        </w:rPr>
        <w:t xml:space="preserve">Семейный досуг. </w:t>
      </w:r>
      <w:r>
        <w:t>Виды досуга: чтение книг, просмотр телепередач, прогулки и др. правильная, рациональная организация досуга. Любимые и нелюбимые занятия в свободное время. Досуг как источник получения новых знаний: экскурсии, прогулки, посещения музеев, театров и т.д. Досуг как средство укрепления здоровья: туристические походы; посещение спортивных секций и др. Досуг как развитие постоянного интереса к</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какому либо виду деятельности (хобби): коллекционирование чего-либо, фотография и</w:t>
      </w:r>
      <w:r>
        <w:rPr>
          <w:spacing w:val="80"/>
        </w:rPr>
        <w:t xml:space="preserve"> </w:t>
      </w:r>
      <w:r>
        <w:rPr>
          <w:spacing w:val="-4"/>
        </w:rPr>
        <w:t>т.д.</w:t>
      </w:r>
    </w:p>
    <w:p w:rsidR="004A57EF" w:rsidRDefault="0000266E">
      <w:pPr>
        <w:pStyle w:val="a3"/>
        <w:ind w:right="745"/>
      </w:pPr>
      <w:r>
        <w:rPr>
          <w:i/>
        </w:rPr>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A57EF" w:rsidRDefault="0000266E">
      <w:pPr>
        <w:pStyle w:val="a3"/>
        <w:ind w:right="743"/>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4A57EF" w:rsidRDefault="0000266E">
      <w:pPr>
        <w:pStyle w:val="1"/>
        <w:numPr>
          <w:ilvl w:val="3"/>
          <w:numId w:val="74"/>
        </w:numPr>
        <w:tabs>
          <w:tab w:val="left" w:pos="1102"/>
        </w:tabs>
        <w:spacing w:line="240" w:lineRule="auto"/>
        <w:ind w:left="322" w:right="3208" w:firstLine="0"/>
      </w:pPr>
      <w:r>
        <w:t>Рабочая программа учебного предмета «Мир истории» Якубовская</w:t>
      </w:r>
      <w:r>
        <w:rPr>
          <w:spacing w:val="-5"/>
        </w:rPr>
        <w:t xml:space="preserve"> </w:t>
      </w:r>
      <w:r>
        <w:t>Э.В.,</w:t>
      </w:r>
      <w:r>
        <w:rPr>
          <w:spacing w:val="-4"/>
        </w:rPr>
        <w:t xml:space="preserve"> </w:t>
      </w:r>
      <w:r>
        <w:t>Шишкова</w:t>
      </w:r>
      <w:r>
        <w:rPr>
          <w:spacing w:val="-4"/>
        </w:rPr>
        <w:t xml:space="preserve"> </w:t>
      </w:r>
      <w:r>
        <w:t>М.И.,</w:t>
      </w:r>
      <w:r>
        <w:rPr>
          <w:spacing w:val="-4"/>
        </w:rPr>
        <w:t xml:space="preserve"> </w:t>
      </w:r>
      <w:r>
        <w:t>Бгажнокова</w:t>
      </w:r>
      <w:r>
        <w:rPr>
          <w:spacing w:val="-4"/>
        </w:rPr>
        <w:t xml:space="preserve"> </w:t>
      </w:r>
      <w:r>
        <w:t>И.М.</w:t>
      </w:r>
      <w:r>
        <w:rPr>
          <w:spacing w:val="-4"/>
        </w:rPr>
        <w:t xml:space="preserve"> </w:t>
      </w:r>
      <w:r>
        <w:t>5-9</w:t>
      </w:r>
      <w:r>
        <w:rPr>
          <w:spacing w:val="-4"/>
        </w:rPr>
        <w:t xml:space="preserve"> </w:t>
      </w:r>
      <w:r>
        <w:t>классы Пояснительная записка</w:t>
      </w:r>
    </w:p>
    <w:p w:rsidR="004A57EF" w:rsidRDefault="0000266E">
      <w:pPr>
        <w:pStyle w:val="a3"/>
        <w:ind w:right="788"/>
        <w:jc w:val="left"/>
        <w:rPr>
          <w:b/>
        </w:rPr>
      </w:pPr>
      <w:r>
        <w:t>В</w:t>
      </w:r>
      <w:r>
        <w:rPr>
          <w:spacing w:val="-1"/>
        </w:rPr>
        <w:t xml:space="preserve"> </w:t>
      </w:r>
      <w:r>
        <w:t>основу</w:t>
      </w:r>
      <w:r>
        <w:rPr>
          <w:spacing w:val="-6"/>
        </w:rPr>
        <w:t xml:space="preserve"> </w:t>
      </w:r>
      <w:r>
        <w:t>изучения предмета «Мир истории»</w:t>
      </w:r>
      <w:r>
        <w:rPr>
          <w:spacing w:val="-6"/>
        </w:rPr>
        <w:t xml:space="preserve"> </w:t>
      </w:r>
      <w:r>
        <w:t>положен принцип цивилизационного анализа исторических фактов, позволяющий на конкретных примерах познакомить обучающихся</w:t>
      </w:r>
      <w:r>
        <w:rPr>
          <w:spacing w:val="80"/>
        </w:rPr>
        <w:t xml:space="preserve"> </w:t>
      </w:r>
      <w:r>
        <w:t>с</w:t>
      </w:r>
      <w:r>
        <w:rPr>
          <w:spacing w:val="40"/>
        </w:rPr>
        <w:t xml:space="preserve"> </w:t>
      </w:r>
      <w:r>
        <w:t>историей</w:t>
      </w:r>
      <w:r>
        <w:rPr>
          <w:spacing w:val="40"/>
        </w:rPr>
        <w:t xml:space="preserve"> </w:t>
      </w:r>
      <w:r>
        <w:t>развития</w:t>
      </w:r>
      <w:r>
        <w:rPr>
          <w:spacing w:val="40"/>
        </w:rPr>
        <w:t xml:space="preserve"> </w:t>
      </w:r>
      <w:r>
        <w:t>человека</w:t>
      </w:r>
      <w:r>
        <w:rPr>
          <w:spacing w:val="40"/>
        </w:rPr>
        <w:t xml:space="preserve"> </w:t>
      </w:r>
      <w:r>
        <w:t>и</w:t>
      </w:r>
      <w:r>
        <w:rPr>
          <w:spacing w:val="40"/>
        </w:rPr>
        <w:t xml:space="preserve"> </w:t>
      </w:r>
      <w:r>
        <w:t>человеческой</w:t>
      </w:r>
      <w:r>
        <w:rPr>
          <w:spacing w:val="40"/>
        </w:rPr>
        <w:t xml:space="preserve"> </w:t>
      </w:r>
      <w:r>
        <w:t>цивилизации.</w:t>
      </w:r>
      <w:r>
        <w:rPr>
          <w:spacing w:val="40"/>
        </w:rPr>
        <w:t xml:space="preserve"> </w:t>
      </w:r>
      <w:r>
        <w:t>Такой</w:t>
      </w:r>
      <w:r>
        <w:rPr>
          <w:spacing w:val="40"/>
        </w:rPr>
        <w:t xml:space="preserve"> </w:t>
      </w:r>
      <w:r>
        <w:t>подход</w:t>
      </w:r>
      <w:r>
        <w:rPr>
          <w:spacing w:val="40"/>
        </w:rPr>
        <w:t xml:space="preserve"> </w:t>
      </w:r>
      <w:r>
        <w:t>позволяет</w:t>
      </w:r>
      <w:r>
        <w:rPr>
          <w:spacing w:val="80"/>
        </w:rPr>
        <w:t xml:space="preserve"> </w:t>
      </w:r>
      <w:r>
        <w:t>создать</w:t>
      </w:r>
      <w:r>
        <w:rPr>
          <w:spacing w:val="80"/>
        </w:rPr>
        <w:t xml:space="preserve"> </w:t>
      </w:r>
      <w:r>
        <w:t>условия</w:t>
      </w:r>
      <w:r>
        <w:rPr>
          <w:spacing w:val="80"/>
        </w:rPr>
        <w:t xml:space="preserve"> </w:t>
      </w:r>
      <w:r>
        <w:t>для</w:t>
      </w:r>
      <w:r>
        <w:rPr>
          <w:spacing w:val="80"/>
        </w:rPr>
        <w:t xml:space="preserve"> </w:t>
      </w:r>
      <w:r>
        <w:t>формирования</w:t>
      </w:r>
      <w:r>
        <w:rPr>
          <w:spacing w:val="80"/>
        </w:rPr>
        <w:t xml:space="preserve"> </w:t>
      </w:r>
      <w:r>
        <w:t>нравственного</w:t>
      </w:r>
      <w:r>
        <w:rPr>
          <w:spacing w:val="80"/>
        </w:rPr>
        <w:t xml:space="preserve"> </w:t>
      </w:r>
      <w:r>
        <w:t>сознания,</w:t>
      </w:r>
      <w:r>
        <w:rPr>
          <w:spacing w:val="80"/>
        </w:rPr>
        <w:t xml:space="preserve"> </w:t>
      </w:r>
      <w:r>
        <w:t>усвоения</w:t>
      </w:r>
      <w:r>
        <w:rPr>
          <w:spacing w:val="80"/>
        </w:rPr>
        <w:t xml:space="preserve"> </w:t>
      </w:r>
      <w:r>
        <w:t>и</w:t>
      </w:r>
      <w:r>
        <w:rPr>
          <w:spacing w:val="80"/>
        </w:rPr>
        <w:t xml:space="preserve"> </w:t>
      </w:r>
      <w:r>
        <w:t xml:space="preserve">накопления обучающимися социального опыта, коррекции и развития высших психических функций. </w:t>
      </w:r>
      <w:r>
        <w:rPr>
          <w:b/>
        </w:rPr>
        <w:t>Цель</w:t>
      </w:r>
      <w:r>
        <w:rPr>
          <w:b/>
          <w:spacing w:val="80"/>
        </w:rPr>
        <w:t xml:space="preserve"> </w:t>
      </w:r>
      <w:r>
        <w:t>изучения</w:t>
      </w:r>
      <w:r>
        <w:rPr>
          <w:spacing w:val="80"/>
        </w:rPr>
        <w:t xml:space="preserve"> </w:t>
      </w:r>
      <w:r>
        <w:t>предмета</w:t>
      </w:r>
      <w:r>
        <w:rPr>
          <w:spacing w:val="80"/>
        </w:rPr>
        <w:t xml:space="preserve"> </w:t>
      </w:r>
      <w:r>
        <w:t>«Мир</w:t>
      </w:r>
      <w:r>
        <w:rPr>
          <w:spacing w:val="80"/>
        </w:rPr>
        <w:t xml:space="preserve"> </w:t>
      </w:r>
      <w:r>
        <w:t>истории»</w:t>
      </w:r>
      <w:r>
        <w:rPr>
          <w:spacing w:val="40"/>
        </w:rPr>
        <w:t xml:space="preserve"> </w:t>
      </w:r>
      <w:r>
        <w:t>заключается</w:t>
      </w:r>
      <w:r>
        <w:rPr>
          <w:spacing w:val="80"/>
        </w:rPr>
        <w:t xml:space="preserve"> </w:t>
      </w:r>
      <w:r>
        <w:t>в</w:t>
      </w:r>
      <w:r>
        <w:rPr>
          <w:spacing w:val="80"/>
        </w:rPr>
        <w:t xml:space="preserve"> </w:t>
      </w:r>
      <w:r>
        <w:t>подготовке</w:t>
      </w:r>
      <w:r>
        <w:rPr>
          <w:spacing w:val="80"/>
        </w:rPr>
        <w:t xml:space="preserve"> </w:t>
      </w:r>
      <w:r>
        <w:t>обучающихся</w:t>
      </w:r>
      <w:r>
        <w:rPr>
          <w:spacing w:val="80"/>
        </w:rPr>
        <w:t xml:space="preserve"> </w:t>
      </w:r>
      <w:r>
        <w:t>к усвоению курса «История Отечества» в 7-9 классах. Для достижения поставленной цели</w:t>
      </w:r>
      <w:r>
        <w:rPr>
          <w:spacing w:val="40"/>
        </w:rPr>
        <w:t xml:space="preserve"> </w:t>
      </w:r>
      <w:r>
        <w:t xml:space="preserve">необходимо решить следующие </w:t>
      </w:r>
      <w:r>
        <w:rPr>
          <w:b/>
        </w:rPr>
        <w:t>задачи:</w:t>
      </w:r>
    </w:p>
    <w:p w:rsidR="004A57EF" w:rsidRDefault="0000266E">
      <w:pPr>
        <w:pStyle w:val="a4"/>
        <w:numPr>
          <w:ilvl w:val="0"/>
          <w:numId w:val="81"/>
        </w:numPr>
        <w:tabs>
          <w:tab w:val="left" w:pos="543"/>
        </w:tabs>
        <w:ind w:right="752" w:firstLine="0"/>
        <w:jc w:val="left"/>
        <w:rPr>
          <w:sz w:val="24"/>
        </w:rPr>
      </w:pPr>
      <w:r>
        <w:rPr>
          <w:sz w:val="24"/>
        </w:rPr>
        <w:t>формирование</w:t>
      </w:r>
      <w:r>
        <w:rPr>
          <w:spacing w:val="40"/>
          <w:sz w:val="24"/>
        </w:rPr>
        <w:t xml:space="preserve"> </w:t>
      </w:r>
      <w:r>
        <w:rPr>
          <w:sz w:val="24"/>
        </w:rPr>
        <w:t>первоначальных</w:t>
      </w:r>
      <w:r>
        <w:rPr>
          <w:spacing w:val="40"/>
          <w:sz w:val="24"/>
        </w:rPr>
        <w:t xml:space="preserve"> </w:t>
      </w:r>
      <w:r>
        <w:rPr>
          <w:sz w:val="24"/>
        </w:rPr>
        <w:t>представлений</w:t>
      </w:r>
      <w:r>
        <w:rPr>
          <w:spacing w:val="40"/>
          <w:sz w:val="24"/>
        </w:rPr>
        <w:t xml:space="preserve"> </w:t>
      </w:r>
      <w:r>
        <w:rPr>
          <w:sz w:val="24"/>
        </w:rPr>
        <w:t>об</w:t>
      </w:r>
      <w:r>
        <w:rPr>
          <w:spacing w:val="40"/>
          <w:sz w:val="24"/>
        </w:rPr>
        <w:t xml:space="preserve"> </w:t>
      </w:r>
      <w:r>
        <w:rPr>
          <w:sz w:val="24"/>
        </w:rPr>
        <w:t>особенностях</w:t>
      </w:r>
      <w:r>
        <w:rPr>
          <w:spacing w:val="40"/>
          <w:sz w:val="24"/>
        </w:rPr>
        <w:t xml:space="preserve"> </w:t>
      </w:r>
      <w:r>
        <w:rPr>
          <w:sz w:val="24"/>
        </w:rPr>
        <w:t>жизни,</w:t>
      </w:r>
      <w:r>
        <w:rPr>
          <w:spacing w:val="40"/>
          <w:sz w:val="24"/>
        </w:rPr>
        <w:t xml:space="preserve"> </w:t>
      </w:r>
      <w:r>
        <w:rPr>
          <w:sz w:val="24"/>
        </w:rPr>
        <w:t>быта,</w:t>
      </w:r>
      <w:r>
        <w:rPr>
          <w:spacing w:val="40"/>
          <w:sz w:val="24"/>
        </w:rPr>
        <w:t xml:space="preserve"> </w:t>
      </w:r>
      <w:r>
        <w:rPr>
          <w:sz w:val="24"/>
        </w:rPr>
        <w:t>труда</w:t>
      </w:r>
      <w:r>
        <w:rPr>
          <w:spacing w:val="40"/>
          <w:sz w:val="24"/>
        </w:rPr>
        <w:t xml:space="preserve"> </w:t>
      </w:r>
      <w:r>
        <w:rPr>
          <w:sz w:val="24"/>
        </w:rPr>
        <w:t>человека на различных исторических этапах его развития;</w:t>
      </w:r>
    </w:p>
    <w:p w:rsidR="004A57EF" w:rsidRDefault="0000266E">
      <w:pPr>
        <w:pStyle w:val="a4"/>
        <w:numPr>
          <w:ilvl w:val="0"/>
          <w:numId w:val="81"/>
        </w:numPr>
        <w:tabs>
          <w:tab w:val="left" w:pos="481"/>
        </w:tabs>
        <w:ind w:right="741" w:firstLine="0"/>
        <w:jc w:val="left"/>
        <w:rPr>
          <w:sz w:val="24"/>
        </w:rPr>
      </w:pPr>
      <w:r>
        <w:rPr>
          <w:sz w:val="24"/>
        </w:rPr>
        <w:t>формирование первоначальных исторических представлений о «историческом времени» и «историческом пространстве»;</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8"/>
          <w:sz w:val="24"/>
        </w:rPr>
        <w:t xml:space="preserve"> </w:t>
      </w:r>
      <w:r>
        <w:rPr>
          <w:sz w:val="24"/>
        </w:rPr>
        <w:t>исторических</w:t>
      </w:r>
      <w:r>
        <w:rPr>
          <w:spacing w:val="-2"/>
          <w:sz w:val="24"/>
        </w:rPr>
        <w:t xml:space="preserve"> </w:t>
      </w:r>
      <w:r>
        <w:rPr>
          <w:sz w:val="24"/>
        </w:rPr>
        <w:t>понятий:</w:t>
      </w:r>
      <w:r>
        <w:rPr>
          <w:spacing w:val="-2"/>
          <w:sz w:val="24"/>
        </w:rPr>
        <w:t xml:space="preserve"> </w:t>
      </w:r>
      <w:r>
        <w:rPr>
          <w:sz w:val="24"/>
        </w:rPr>
        <w:t>«век»,</w:t>
      </w:r>
      <w:r>
        <w:rPr>
          <w:spacing w:val="-1"/>
          <w:sz w:val="24"/>
        </w:rPr>
        <w:t xml:space="preserve"> </w:t>
      </w:r>
      <w:r>
        <w:rPr>
          <w:sz w:val="24"/>
        </w:rPr>
        <w:t>«эпоха»,</w:t>
      </w:r>
      <w:r>
        <w:rPr>
          <w:spacing w:val="1"/>
          <w:sz w:val="24"/>
        </w:rPr>
        <w:t xml:space="preserve"> </w:t>
      </w:r>
      <w:r>
        <w:rPr>
          <w:sz w:val="24"/>
        </w:rPr>
        <w:t>«община»</w:t>
      </w:r>
      <w:r>
        <w:rPr>
          <w:spacing w:val="-11"/>
          <w:sz w:val="24"/>
        </w:rPr>
        <w:t xml:space="preserve"> </w:t>
      </w:r>
      <w:r>
        <w:rPr>
          <w:sz w:val="24"/>
        </w:rPr>
        <w:t>и</w:t>
      </w:r>
      <w:r>
        <w:rPr>
          <w:spacing w:val="-5"/>
          <w:sz w:val="24"/>
        </w:rPr>
        <w:t xml:space="preserve"> </w:t>
      </w:r>
      <w:r>
        <w:rPr>
          <w:sz w:val="24"/>
        </w:rPr>
        <w:t>некоторых</w:t>
      </w:r>
      <w:r>
        <w:rPr>
          <w:spacing w:val="4"/>
          <w:sz w:val="24"/>
        </w:rPr>
        <w:t xml:space="preserve"> </w:t>
      </w:r>
      <w:r>
        <w:rPr>
          <w:spacing w:val="-2"/>
          <w:sz w:val="24"/>
        </w:rPr>
        <w:t>других;</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3"/>
          <w:sz w:val="24"/>
        </w:rPr>
        <w:t xml:space="preserve"> </w:t>
      </w:r>
      <w:r>
        <w:rPr>
          <w:sz w:val="24"/>
        </w:rPr>
        <w:t>умения</w:t>
      </w:r>
      <w:r>
        <w:rPr>
          <w:spacing w:val="-4"/>
          <w:sz w:val="24"/>
        </w:rPr>
        <w:t xml:space="preserve"> </w:t>
      </w:r>
      <w:r>
        <w:rPr>
          <w:sz w:val="24"/>
        </w:rPr>
        <w:t>работать</w:t>
      </w:r>
      <w:r>
        <w:rPr>
          <w:spacing w:val="-3"/>
          <w:sz w:val="24"/>
        </w:rPr>
        <w:t xml:space="preserve"> </w:t>
      </w:r>
      <w:r>
        <w:rPr>
          <w:sz w:val="24"/>
        </w:rPr>
        <w:t>с</w:t>
      </w:r>
      <w:r>
        <w:rPr>
          <w:spacing w:val="-2"/>
          <w:sz w:val="24"/>
        </w:rPr>
        <w:t xml:space="preserve"> </w:t>
      </w:r>
      <w:r>
        <w:rPr>
          <w:sz w:val="24"/>
        </w:rPr>
        <w:t>«лентой</w:t>
      </w:r>
      <w:r>
        <w:rPr>
          <w:spacing w:val="-2"/>
          <w:sz w:val="24"/>
        </w:rPr>
        <w:t xml:space="preserve"> времени»;</w:t>
      </w:r>
    </w:p>
    <w:p w:rsidR="004A57EF" w:rsidRDefault="0000266E">
      <w:pPr>
        <w:pStyle w:val="a4"/>
        <w:numPr>
          <w:ilvl w:val="0"/>
          <w:numId w:val="81"/>
        </w:numPr>
        <w:tabs>
          <w:tab w:val="left" w:pos="567"/>
        </w:tabs>
        <w:ind w:right="752" w:firstLine="0"/>
        <w:jc w:val="left"/>
        <w:rPr>
          <w:sz w:val="24"/>
        </w:rPr>
      </w:pPr>
      <w:r>
        <w:rPr>
          <w:sz w:val="24"/>
        </w:rPr>
        <w:t>формирование</w:t>
      </w:r>
      <w:r>
        <w:rPr>
          <w:spacing w:val="80"/>
          <w:sz w:val="24"/>
        </w:rPr>
        <w:t xml:space="preserve"> </w:t>
      </w:r>
      <w:r>
        <w:rPr>
          <w:sz w:val="24"/>
        </w:rPr>
        <w:t>умения</w:t>
      </w:r>
      <w:r>
        <w:rPr>
          <w:spacing w:val="80"/>
          <w:sz w:val="24"/>
        </w:rPr>
        <w:t xml:space="preserve"> </w:t>
      </w:r>
      <w:r>
        <w:rPr>
          <w:sz w:val="24"/>
        </w:rPr>
        <w:t>анализировать</w:t>
      </w:r>
      <w:r>
        <w:rPr>
          <w:spacing w:val="80"/>
          <w:sz w:val="24"/>
        </w:rPr>
        <w:t xml:space="preserve"> </w:t>
      </w:r>
      <w:r>
        <w:rPr>
          <w:sz w:val="24"/>
        </w:rPr>
        <w:t>и</w:t>
      </w:r>
      <w:r>
        <w:rPr>
          <w:spacing w:val="80"/>
          <w:sz w:val="24"/>
        </w:rPr>
        <w:t xml:space="preserve"> </w:t>
      </w:r>
      <w:r>
        <w:rPr>
          <w:sz w:val="24"/>
        </w:rPr>
        <w:t>сопоставлять</w:t>
      </w:r>
      <w:r>
        <w:rPr>
          <w:spacing w:val="80"/>
          <w:sz w:val="24"/>
        </w:rPr>
        <w:t xml:space="preserve"> </w:t>
      </w:r>
      <w:r>
        <w:rPr>
          <w:sz w:val="24"/>
        </w:rPr>
        <w:t>исторические</w:t>
      </w:r>
      <w:r>
        <w:rPr>
          <w:spacing w:val="80"/>
          <w:sz w:val="24"/>
        </w:rPr>
        <w:t xml:space="preserve"> </w:t>
      </w:r>
      <w:r>
        <w:rPr>
          <w:sz w:val="24"/>
        </w:rPr>
        <w:t>факты;</w:t>
      </w:r>
      <w:r>
        <w:rPr>
          <w:spacing w:val="80"/>
          <w:sz w:val="24"/>
        </w:rPr>
        <w:t xml:space="preserve"> </w:t>
      </w:r>
      <w:r>
        <w:rPr>
          <w:sz w:val="24"/>
        </w:rPr>
        <w:t>делать простейшие выводы и обобщения;</w:t>
      </w:r>
    </w:p>
    <w:p w:rsidR="004A57EF" w:rsidRDefault="0000266E">
      <w:pPr>
        <w:pStyle w:val="a4"/>
        <w:numPr>
          <w:ilvl w:val="0"/>
          <w:numId w:val="81"/>
        </w:numPr>
        <w:tabs>
          <w:tab w:val="left" w:pos="467"/>
        </w:tabs>
        <w:ind w:left="466" w:hanging="145"/>
        <w:jc w:val="left"/>
        <w:rPr>
          <w:sz w:val="24"/>
        </w:rPr>
      </w:pPr>
      <w:r>
        <w:rPr>
          <w:sz w:val="24"/>
        </w:rPr>
        <w:t>воспитание</w:t>
      </w:r>
      <w:r>
        <w:rPr>
          <w:spacing w:val="-5"/>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изучению</w:t>
      </w:r>
      <w:r>
        <w:rPr>
          <w:spacing w:val="-4"/>
          <w:sz w:val="24"/>
        </w:rPr>
        <w:t xml:space="preserve"> </w:t>
      </w:r>
      <w:r>
        <w:rPr>
          <w:spacing w:val="-2"/>
          <w:sz w:val="24"/>
        </w:rPr>
        <w:t>истории.</w:t>
      </w:r>
    </w:p>
    <w:p w:rsidR="004A57EF" w:rsidRDefault="0000266E">
      <w:pPr>
        <w:pStyle w:val="1"/>
        <w:spacing w:before="2"/>
      </w:pPr>
      <w:r>
        <w:rPr>
          <w:spacing w:val="-2"/>
        </w:rPr>
        <w:t>Введение</w:t>
      </w:r>
    </w:p>
    <w:p w:rsidR="004A57EF" w:rsidRDefault="0000266E">
      <w:pPr>
        <w:pStyle w:val="a3"/>
        <w:spacing w:line="274" w:lineRule="exact"/>
        <w:jc w:val="left"/>
      </w:pPr>
      <w:r>
        <w:t>Представление</w:t>
      </w:r>
      <w:r>
        <w:rPr>
          <w:spacing w:val="-4"/>
        </w:rPr>
        <w:t xml:space="preserve"> </w:t>
      </w:r>
      <w:r>
        <w:t>о</w:t>
      </w:r>
      <w:r>
        <w:rPr>
          <w:spacing w:val="-3"/>
        </w:rPr>
        <w:t xml:space="preserve"> </w:t>
      </w:r>
      <w:r>
        <w:t>себе</w:t>
      </w:r>
      <w:r>
        <w:rPr>
          <w:spacing w:val="-3"/>
        </w:rPr>
        <w:t xml:space="preserve"> </w:t>
      </w:r>
      <w:r>
        <w:t>и</w:t>
      </w:r>
      <w:r>
        <w:rPr>
          <w:spacing w:val="-3"/>
        </w:rPr>
        <w:t xml:space="preserve"> </w:t>
      </w:r>
      <w:r>
        <w:t>окружающем</w:t>
      </w:r>
      <w:r>
        <w:rPr>
          <w:spacing w:val="-1"/>
        </w:rPr>
        <w:t xml:space="preserve"> </w:t>
      </w:r>
      <w:r>
        <w:rPr>
          <w:spacing w:val="-4"/>
        </w:rPr>
        <w:t>мире</w:t>
      </w:r>
    </w:p>
    <w:p w:rsidR="004A57EF" w:rsidRDefault="0000266E">
      <w:pPr>
        <w:pStyle w:val="a3"/>
      </w:pPr>
      <w:r>
        <w:t>Твое</w:t>
      </w:r>
      <w:r>
        <w:rPr>
          <w:spacing w:val="-6"/>
        </w:rPr>
        <w:t xml:space="preserve"> </w:t>
      </w:r>
      <w:r>
        <w:t>имя,</w:t>
      </w:r>
      <w:r>
        <w:rPr>
          <w:spacing w:val="-2"/>
        </w:rPr>
        <w:t xml:space="preserve"> </w:t>
      </w:r>
      <w:r>
        <w:t>отчество,</w:t>
      </w:r>
      <w:r>
        <w:rPr>
          <w:spacing w:val="-2"/>
        </w:rPr>
        <w:t xml:space="preserve"> </w:t>
      </w:r>
      <w:r>
        <w:t>фамилия.</w:t>
      </w:r>
      <w:r>
        <w:rPr>
          <w:spacing w:val="-2"/>
        </w:rPr>
        <w:t xml:space="preserve"> </w:t>
      </w:r>
      <w:r>
        <w:t>История</w:t>
      </w:r>
      <w:r>
        <w:rPr>
          <w:spacing w:val="-2"/>
        </w:rPr>
        <w:t xml:space="preserve"> </w:t>
      </w:r>
      <w:r>
        <w:t>имени.</w:t>
      </w:r>
      <w:r>
        <w:rPr>
          <w:spacing w:val="-5"/>
        </w:rPr>
        <w:t xml:space="preserve"> </w:t>
      </w:r>
      <w:r>
        <w:t>Возникновение</w:t>
      </w:r>
      <w:r>
        <w:rPr>
          <w:spacing w:val="-3"/>
        </w:rPr>
        <w:t xml:space="preserve"> </w:t>
      </w:r>
      <w:r>
        <w:t>и</w:t>
      </w:r>
      <w:r>
        <w:rPr>
          <w:spacing w:val="-3"/>
        </w:rPr>
        <w:t xml:space="preserve"> </w:t>
      </w:r>
      <w:r>
        <w:t>значение</w:t>
      </w:r>
      <w:r>
        <w:rPr>
          <w:spacing w:val="2"/>
        </w:rPr>
        <w:t xml:space="preserve"> </w:t>
      </w:r>
      <w:r>
        <w:rPr>
          <w:spacing w:val="-2"/>
        </w:rPr>
        <w:t>имен.</w:t>
      </w:r>
    </w:p>
    <w:p w:rsidR="004A57EF" w:rsidRDefault="0000266E">
      <w:pPr>
        <w:pStyle w:val="a3"/>
        <w:ind w:right="753"/>
      </w:pPr>
      <w:r>
        <w:t>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4A57EF" w:rsidRDefault="0000266E">
      <w:pPr>
        <w:pStyle w:val="a3"/>
        <w:ind w:right="747"/>
      </w:pPr>
      <w:r>
        <w:t>Дом, в</w:t>
      </w:r>
      <w:r>
        <w:rPr>
          <w:spacing w:val="-1"/>
        </w:rPr>
        <w:t xml:space="preserve"> </w:t>
      </w:r>
      <w:r>
        <w:t>котором</w:t>
      </w:r>
      <w:r>
        <w:rPr>
          <w:spacing w:val="-1"/>
        </w:rPr>
        <w:t xml:space="preserve"> </w:t>
      </w:r>
      <w:r>
        <w:t>ты живешь. Место нахождения твоего дома</w:t>
      </w:r>
      <w:r>
        <w:rPr>
          <w:spacing w:val="-1"/>
        </w:rPr>
        <w:t xml:space="preserve"> </w:t>
      </w:r>
      <w:r>
        <w:t>(регион, город, поселок, село), кто и когда его построил. Твои соседи.</w:t>
      </w:r>
    </w:p>
    <w:p w:rsidR="004A57EF" w:rsidRDefault="0000266E">
      <w:pPr>
        <w:pStyle w:val="a3"/>
      </w:pPr>
      <w:r>
        <w:t>Пословицы</w:t>
      </w:r>
      <w:r>
        <w:rPr>
          <w:spacing w:val="-2"/>
        </w:rPr>
        <w:t xml:space="preserve"> </w:t>
      </w:r>
      <w:r>
        <w:t>и</w:t>
      </w:r>
      <w:r>
        <w:rPr>
          <w:spacing w:val="-2"/>
        </w:rPr>
        <w:t xml:space="preserve"> </w:t>
      </w:r>
      <w:r>
        <w:t>поговорки</w:t>
      </w:r>
      <w:r>
        <w:rPr>
          <w:spacing w:val="-2"/>
        </w:rPr>
        <w:t xml:space="preserve"> </w:t>
      </w:r>
      <w:r>
        <w:t>о</w:t>
      </w:r>
      <w:r>
        <w:rPr>
          <w:spacing w:val="-2"/>
        </w:rPr>
        <w:t xml:space="preserve"> </w:t>
      </w:r>
      <w:r>
        <w:t>доме,</w:t>
      </w:r>
      <w:r>
        <w:rPr>
          <w:spacing w:val="-2"/>
        </w:rPr>
        <w:t xml:space="preserve"> </w:t>
      </w:r>
      <w:r>
        <w:t xml:space="preserve">семье, </w:t>
      </w:r>
      <w:r>
        <w:rPr>
          <w:spacing w:val="-2"/>
        </w:rPr>
        <w:t>соседях.</w:t>
      </w:r>
    </w:p>
    <w:p w:rsidR="004A57EF" w:rsidRDefault="0000266E">
      <w:pPr>
        <w:pStyle w:val="a3"/>
        <w:ind w:right="748"/>
        <w:jc w:val="left"/>
      </w:pPr>
      <w:r>
        <w:t>История улицы. Названия улиц, их происхождение. Улица твоего дома, твоей школы. Местность,</w:t>
      </w:r>
      <w:r>
        <w:rPr>
          <w:spacing w:val="40"/>
        </w:rPr>
        <w:t xml:space="preserve"> </w:t>
      </w:r>
      <w:r>
        <w:t>где</w:t>
      </w:r>
      <w:r>
        <w:rPr>
          <w:spacing w:val="40"/>
        </w:rPr>
        <w:t xml:space="preserve"> </w:t>
      </w:r>
      <w:r>
        <w:t>мы</w:t>
      </w:r>
      <w:r>
        <w:rPr>
          <w:spacing w:val="40"/>
        </w:rPr>
        <w:t xml:space="preserve"> </w:t>
      </w:r>
      <w:r>
        <w:t>живем</w:t>
      </w:r>
      <w:r>
        <w:rPr>
          <w:spacing w:val="40"/>
        </w:rPr>
        <w:t xml:space="preserve"> </w:t>
      </w:r>
      <w:r>
        <w:t>(село,</w:t>
      </w:r>
      <w:r>
        <w:rPr>
          <w:spacing w:val="40"/>
        </w:rPr>
        <w:t xml:space="preserve"> </w:t>
      </w:r>
      <w:r>
        <w:t>район).</w:t>
      </w:r>
      <w:r>
        <w:rPr>
          <w:spacing w:val="40"/>
        </w:rPr>
        <w:t xml:space="preserve"> </w:t>
      </w:r>
      <w:r>
        <w:t>Происхождение</w:t>
      </w:r>
      <w:r>
        <w:rPr>
          <w:spacing w:val="40"/>
        </w:rPr>
        <w:t xml:space="preserve"> </w:t>
      </w:r>
      <w:r>
        <w:t>названия</w:t>
      </w:r>
      <w:r>
        <w:rPr>
          <w:spacing w:val="40"/>
        </w:rPr>
        <w:t xml:space="preserve"> </w:t>
      </w:r>
      <w:r>
        <w:t>местности.</w:t>
      </w:r>
      <w:r>
        <w:rPr>
          <w:spacing w:val="40"/>
        </w:rPr>
        <w:t xml:space="preserve"> </w:t>
      </w:r>
      <w:r>
        <w:t>Край,</w:t>
      </w:r>
      <w:r>
        <w:rPr>
          <w:spacing w:val="40"/>
        </w:rPr>
        <w:t xml:space="preserve"> </w:t>
      </w:r>
      <w:r>
        <w:t>в котором мы живем; главный город края, национальный состав, основные занятия жителей края, района, села.</w:t>
      </w:r>
    </w:p>
    <w:p w:rsidR="004A57EF" w:rsidRDefault="0000266E">
      <w:pPr>
        <w:pStyle w:val="a3"/>
        <w:ind w:right="745"/>
      </w:pPr>
      <w: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4A57EF" w:rsidRDefault="0000266E">
      <w:pPr>
        <w:pStyle w:val="a3"/>
      </w:pPr>
      <w:r>
        <w:t>Большая</w:t>
      </w:r>
      <w:r>
        <w:rPr>
          <w:spacing w:val="-2"/>
        </w:rPr>
        <w:t xml:space="preserve"> </w:t>
      </w:r>
      <w:r>
        <w:t>и</w:t>
      </w:r>
      <w:r>
        <w:rPr>
          <w:spacing w:val="-2"/>
        </w:rPr>
        <w:t xml:space="preserve"> </w:t>
      </w:r>
      <w:r>
        <w:t>малая</w:t>
      </w:r>
      <w:r>
        <w:rPr>
          <w:spacing w:val="-2"/>
        </w:rPr>
        <w:t xml:space="preserve"> родина.</w:t>
      </w:r>
    </w:p>
    <w:p w:rsidR="004A57EF" w:rsidRDefault="0000266E">
      <w:pPr>
        <w:pStyle w:val="a3"/>
        <w:ind w:right="2174"/>
      </w:pPr>
      <w:r>
        <w:t>Другие</w:t>
      </w:r>
      <w:r>
        <w:rPr>
          <w:spacing w:val="-3"/>
        </w:rPr>
        <w:t xml:space="preserve"> </w:t>
      </w:r>
      <w:r>
        <w:t>страны</w:t>
      </w:r>
      <w:r>
        <w:rPr>
          <w:spacing w:val="-4"/>
        </w:rPr>
        <w:t xml:space="preserve"> </w:t>
      </w:r>
      <w:r>
        <w:t>мира</w:t>
      </w:r>
      <w:r>
        <w:rPr>
          <w:spacing w:val="-4"/>
        </w:rPr>
        <w:t xml:space="preserve"> </w:t>
      </w:r>
      <w:r>
        <w:t>(обзорно,</w:t>
      </w:r>
      <w:r>
        <w:rPr>
          <w:spacing w:val="-4"/>
        </w:rPr>
        <w:t xml:space="preserve"> </w:t>
      </w:r>
      <w:r>
        <w:t>с</w:t>
      </w:r>
      <w:r>
        <w:rPr>
          <w:spacing w:val="-4"/>
        </w:rPr>
        <w:t xml:space="preserve"> </w:t>
      </w:r>
      <w:r>
        <w:t>примерами).</w:t>
      </w:r>
      <w:r>
        <w:rPr>
          <w:spacing w:val="-3"/>
        </w:rPr>
        <w:t xml:space="preserve"> </w:t>
      </w:r>
      <w:r>
        <w:t>Планета,</w:t>
      </w:r>
      <w:r>
        <w:rPr>
          <w:spacing w:val="-4"/>
        </w:rPr>
        <w:t xml:space="preserve"> </w:t>
      </w:r>
      <w:r>
        <w:t>на</w:t>
      </w:r>
      <w:r>
        <w:rPr>
          <w:spacing w:val="-4"/>
        </w:rPr>
        <w:t xml:space="preserve"> </w:t>
      </w:r>
      <w:r>
        <w:t>которой</w:t>
      </w:r>
      <w:r>
        <w:rPr>
          <w:spacing w:val="-4"/>
        </w:rPr>
        <w:t xml:space="preserve"> </w:t>
      </w:r>
      <w:r>
        <w:t>мы</w:t>
      </w:r>
      <w:r>
        <w:rPr>
          <w:spacing w:val="-4"/>
        </w:rPr>
        <w:t xml:space="preserve"> </w:t>
      </w:r>
      <w:r>
        <w:t>живем. Представления о времени в истории</w:t>
      </w:r>
    </w:p>
    <w:p w:rsidR="004A57EF" w:rsidRDefault="0000266E">
      <w:pPr>
        <w:spacing w:before="1"/>
        <w:ind w:left="322" w:right="743"/>
        <w:jc w:val="both"/>
        <w:rPr>
          <w:sz w:val="24"/>
        </w:rPr>
      </w:pPr>
      <w:r>
        <w:rPr>
          <w:sz w:val="24"/>
        </w:rPr>
        <w:t xml:space="preserve">Представление о времени как о прошлом, настоящем и будущем. Понятия: </w:t>
      </w:r>
      <w:r>
        <w:rPr>
          <w:i/>
          <w:sz w:val="24"/>
        </w:rPr>
        <w:t xml:space="preserve">вчера, сегодня, завтра. </w:t>
      </w:r>
      <w:r>
        <w:rPr>
          <w:sz w:val="24"/>
        </w:rPr>
        <w:t xml:space="preserve">Меры времени. Измерение времени. Календарь (происхождение, виды). Представление об историческом времени: </w:t>
      </w:r>
      <w:r>
        <w:rPr>
          <w:i/>
          <w:sz w:val="24"/>
        </w:rPr>
        <w:t>век, (столетие), тысячелетие, историческая эпоха</w:t>
      </w:r>
      <w:r>
        <w:rPr>
          <w:i/>
          <w:spacing w:val="78"/>
          <w:w w:val="150"/>
          <w:sz w:val="24"/>
        </w:rPr>
        <w:t xml:space="preserve"> </w:t>
      </w:r>
      <w:r>
        <w:rPr>
          <w:sz w:val="24"/>
        </w:rPr>
        <w:t>(общее</w:t>
      </w:r>
      <w:r>
        <w:rPr>
          <w:spacing w:val="77"/>
          <w:w w:val="150"/>
          <w:sz w:val="24"/>
        </w:rPr>
        <w:t xml:space="preserve"> </w:t>
      </w:r>
      <w:r>
        <w:rPr>
          <w:sz w:val="24"/>
        </w:rPr>
        <w:t>представление).</w:t>
      </w:r>
      <w:r>
        <w:rPr>
          <w:spacing w:val="80"/>
          <w:w w:val="150"/>
          <w:sz w:val="24"/>
        </w:rPr>
        <w:t xml:space="preserve"> </w:t>
      </w:r>
      <w:r>
        <w:rPr>
          <w:sz w:val="24"/>
        </w:rPr>
        <w:t>«Лента</w:t>
      </w:r>
      <w:r>
        <w:rPr>
          <w:spacing w:val="78"/>
          <w:w w:val="150"/>
          <w:sz w:val="24"/>
        </w:rPr>
        <w:t xml:space="preserve"> </w:t>
      </w:r>
      <w:r>
        <w:rPr>
          <w:sz w:val="24"/>
        </w:rPr>
        <w:t>времени».</w:t>
      </w:r>
      <w:r>
        <w:rPr>
          <w:spacing w:val="80"/>
          <w:w w:val="150"/>
          <w:sz w:val="24"/>
        </w:rPr>
        <w:t xml:space="preserve"> </w:t>
      </w:r>
      <w:r>
        <w:rPr>
          <w:sz w:val="24"/>
        </w:rPr>
        <w:t>Краткие</w:t>
      </w:r>
      <w:r>
        <w:rPr>
          <w:spacing w:val="77"/>
          <w:w w:val="150"/>
          <w:sz w:val="24"/>
        </w:rPr>
        <w:t xml:space="preserve"> </w:t>
      </w:r>
      <w:r>
        <w:rPr>
          <w:sz w:val="24"/>
        </w:rPr>
        <w:t>исторические</w:t>
      </w:r>
      <w:r>
        <w:rPr>
          <w:spacing w:val="80"/>
          <w:w w:val="150"/>
          <w:sz w:val="24"/>
        </w:rPr>
        <w:t xml:space="preserve"> </w:t>
      </w:r>
      <w:r>
        <w:rPr>
          <w:sz w:val="24"/>
        </w:rPr>
        <w:t>сведения</w:t>
      </w:r>
      <w:r>
        <w:rPr>
          <w:spacing w:val="78"/>
          <w:w w:val="150"/>
          <w:sz w:val="24"/>
        </w:rPr>
        <w:t xml:space="preserve"> </w:t>
      </w:r>
      <w:r>
        <w:rPr>
          <w:sz w:val="24"/>
        </w:rPr>
        <w:t>о</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6"/>
      </w:pPr>
      <w:r>
        <w:lastRenderedPageBreak/>
        <w:t>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4A57EF" w:rsidRDefault="0000266E">
      <w:pPr>
        <w:pStyle w:val="a3"/>
      </w:pPr>
      <w:r>
        <w:t>Начальные</w:t>
      </w:r>
      <w:r>
        <w:rPr>
          <w:spacing w:val="-5"/>
        </w:rPr>
        <w:t xml:space="preserve"> </w:t>
      </w:r>
      <w:r>
        <w:t>представления</w:t>
      </w:r>
      <w:r>
        <w:rPr>
          <w:spacing w:val="-2"/>
        </w:rPr>
        <w:t xml:space="preserve"> </w:t>
      </w:r>
      <w:r>
        <w:t>об</w:t>
      </w:r>
      <w:r>
        <w:rPr>
          <w:spacing w:val="-2"/>
        </w:rPr>
        <w:t xml:space="preserve"> истории</w:t>
      </w:r>
    </w:p>
    <w:p w:rsidR="004A57EF" w:rsidRDefault="0000266E">
      <w:pPr>
        <w:pStyle w:val="a3"/>
        <w:ind w:right="750"/>
      </w:pPr>
      <w:r>
        <w:t>История наука о прошлом (о жизни и деятельности людей в прошлом). Значение исторических знаний для людей. Историческая память России.</w:t>
      </w:r>
    </w:p>
    <w:p w:rsidR="004A57EF" w:rsidRDefault="0000266E">
      <w:pPr>
        <w:pStyle w:val="a3"/>
        <w:ind w:right="743"/>
      </w:pPr>
      <w:r>
        <w:t>Науки, помогающие добывать исторические сведения: археология, этнография, геральдика, нумизматика и др.(элементарные представления на конкретных примерах).</w:t>
      </w:r>
    </w:p>
    <w:p w:rsidR="004A57EF" w:rsidRDefault="0000266E">
      <w:pPr>
        <w:pStyle w:val="a3"/>
        <w:ind w:right="745"/>
      </w:pPr>
      <w:r>
        <w:t>Источники исторических знаний: вещественные (предметы быта; памятники зодчества, строительства и архитектуры; живопись и т.д.), устные (фольклор), письменные</w:t>
      </w:r>
      <w:r>
        <w:rPr>
          <w:spacing w:val="40"/>
        </w:rPr>
        <w:t xml:space="preserve"> </w:t>
      </w:r>
      <w:r>
        <w:t>(летописи, старинные книги, надписи и рисунки и т.д.). Архивы и музеи (виды музеев).</w:t>
      </w:r>
    </w:p>
    <w:p w:rsidR="004A57EF" w:rsidRDefault="0000266E">
      <w:pPr>
        <w:pStyle w:val="a3"/>
        <w:jc w:val="left"/>
      </w:pPr>
      <w:r>
        <w:rPr>
          <w:spacing w:val="-2"/>
        </w:rPr>
        <w:t>Библиотеки.</w:t>
      </w:r>
    </w:p>
    <w:p w:rsidR="004A57EF" w:rsidRDefault="0000266E">
      <w:pPr>
        <w:pStyle w:val="a3"/>
        <w:jc w:val="left"/>
      </w:pPr>
      <w:r>
        <w:t>Историческое</w:t>
      </w:r>
      <w:r>
        <w:rPr>
          <w:spacing w:val="-6"/>
        </w:rPr>
        <w:t xml:space="preserve"> </w:t>
      </w:r>
      <w:r>
        <w:t>пространство.</w:t>
      </w:r>
      <w:r>
        <w:rPr>
          <w:spacing w:val="-4"/>
        </w:rPr>
        <w:t xml:space="preserve"> </w:t>
      </w:r>
      <w:r>
        <w:t>Историческая</w:t>
      </w:r>
      <w:r>
        <w:rPr>
          <w:spacing w:val="-4"/>
        </w:rPr>
        <w:t xml:space="preserve"> </w:t>
      </w:r>
      <w:r>
        <w:rPr>
          <w:spacing w:val="-2"/>
        </w:rPr>
        <w:t>карта.</w:t>
      </w:r>
    </w:p>
    <w:p w:rsidR="004A57EF" w:rsidRDefault="0000266E">
      <w:pPr>
        <w:pStyle w:val="1"/>
      </w:pPr>
      <w:r>
        <w:t>История</w:t>
      </w:r>
      <w:r>
        <w:rPr>
          <w:spacing w:val="-4"/>
        </w:rPr>
        <w:t xml:space="preserve"> </w:t>
      </w:r>
      <w:r>
        <w:t xml:space="preserve">Древнего </w:t>
      </w:r>
      <w:r>
        <w:rPr>
          <w:spacing w:val="-4"/>
        </w:rPr>
        <w:t>мира</w:t>
      </w:r>
    </w:p>
    <w:p w:rsidR="004A57EF" w:rsidRDefault="0000266E">
      <w:pPr>
        <w:pStyle w:val="a3"/>
        <w:jc w:val="left"/>
      </w:pPr>
      <w:r>
        <w:t>Версии</w:t>
      </w:r>
      <w:r>
        <w:rPr>
          <w:spacing w:val="40"/>
        </w:rPr>
        <w:t xml:space="preserve"> </w:t>
      </w:r>
      <w:r>
        <w:t>о</w:t>
      </w:r>
      <w:r>
        <w:rPr>
          <w:spacing w:val="40"/>
        </w:rPr>
        <w:t xml:space="preserve"> </w:t>
      </w:r>
      <w:r>
        <w:t>появлении</w:t>
      </w:r>
      <w:r>
        <w:rPr>
          <w:spacing w:val="40"/>
        </w:rPr>
        <w:t xml:space="preserve"> </w:t>
      </w:r>
      <w:r>
        <w:t>человека</w:t>
      </w:r>
      <w:r>
        <w:rPr>
          <w:spacing w:val="40"/>
        </w:rPr>
        <w:t xml:space="preserve"> </w:t>
      </w:r>
      <w:r>
        <w:t>на</w:t>
      </w:r>
      <w:r>
        <w:rPr>
          <w:spacing w:val="40"/>
        </w:rPr>
        <w:t xml:space="preserve"> </w:t>
      </w:r>
      <w:r>
        <w:t>Земле</w:t>
      </w:r>
      <w:r>
        <w:rPr>
          <w:spacing w:val="40"/>
        </w:rPr>
        <w:t xml:space="preserve"> </w:t>
      </w:r>
      <w:r>
        <w:t>(научные,</w:t>
      </w:r>
      <w:r>
        <w:rPr>
          <w:spacing w:val="40"/>
        </w:rPr>
        <w:t xml:space="preserve"> </w:t>
      </w:r>
      <w:r>
        <w:t>религиозные).</w:t>
      </w:r>
      <w:r>
        <w:rPr>
          <w:spacing w:val="40"/>
        </w:rPr>
        <w:t xml:space="preserve"> </w:t>
      </w:r>
      <w:r>
        <w:t>Отличие</w:t>
      </w:r>
      <w:r>
        <w:rPr>
          <w:spacing w:val="40"/>
        </w:rPr>
        <w:t xml:space="preserve"> </w:t>
      </w:r>
      <w:r>
        <w:t>человека</w:t>
      </w:r>
      <w:r>
        <w:rPr>
          <w:spacing w:val="40"/>
        </w:rPr>
        <w:t xml:space="preserve"> </w:t>
      </w:r>
      <w:r>
        <w:t xml:space="preserve">от </w:t>
      </w:r>
      <w:r>
        <w:rPr>
          <w:spacing w:val="-2"/>
        </w:rPr>
        <w:t>животного.</w:t>
      </w:r>
    </w:p>
    <w:p w:rsidR="004A57EF" w:rsidRDefault="0000266E">
      <w:pPr>
        <w:pStyle w:val="a3"/>
        <w:jc w:val="left"/>
      </w:pPr>
      <w:r>
        <w:t>Время</w:t>
      </w:r>
      <w:r>
        <w:rPr>
          <w:spacing w:val="40"/>
        </w:rPr>
        <w:t xml:space="preserve"> </w:t>
      </w:r>
      <w:r>
        <w:t>появления</w:t>
      </w:r>
      <w:r>
        <w:rPr>
          <w:spacing w:val="40"/>
        </w:rPr>
        <w:t xml:space="preserve"> </w:t>
      </w:r>
      <w:r>
        <w:t>первобытных</w:t>
      </w:r>
      <w:r>
        <w:rPr>
          <w:spacing w:val="40"/>
        </w:rPr>
        <w:t xml:space="preserve"> </w:t>
      </w:r>
      <w:r>
        <w:t>людей,</w:t>
      </w:r>
      <w:r>
        <w:rPr>
          <w:spacing w:val="40"/>
        </w:rPr>
        <w:t xml:space="preserve"> </w:t>
      </w:r>
      <w:r>
        <w:t>их</w:t>
      </w:r>
      <w:r>
        <w:rPr>
          <w:spacing w:val="40"/>
        </w:rPr>
        <w:t xml:space="preserve"> </w:t>
      </w:r>
      <w:r>
        <w:t>внешний</w:t>
      </w:r>
      <w:r>
        <w:rPr>
          <w:spacing w:val="40"/>
        </w:rPr>
        <w:t xml:space="preserve"> </w:t>
      </w:r>
      <w:r>
        <w:t>вид,</w:t>
      </w:r>
      <w:r>
        <w:rPr>
          <w:spacing w:val="40"/>
        </w:rPr>
        <w:t xml:space="preserve"> </w:t>
      </w:r>
      <w:r>
        <w:t>среда</w:t>
      </w:r>
      <w:r>
        <w:rPr>
          <w:spacing w:val="40"/>
        </w:rPr>
        <w:t xml:space="preserve"> </w:t>
      </w:r>
      <w:r>
        <w:t>обитания,</w:t>
      </w:r>
      <w:r>
        <w:rPr>
          <w:spacing w:val="40"/>
        </w:rPr>
        <w:t xml:space="preserve"> </w:t>
      </w:r>
      <w:r>
        <w:t>отличие</w:t>
      </w:r>
      <w:r>
        <w:rPr>
          <w:spacing w:val="40"/>
        </w:rPr>
        <w:t xml:space="preserve"> </w:t>
      </w:r>
      <w:r>
        <w:t>от</w:t>
      </w:r>
      <w:r>
        <w:rPr>
          <w:spacing w:val="80"/>
        </w:rPr>
        <w:t xml:space="preserve"> </w:t>
      </w:r>
      <w:r>
        <w:t>современных людей.</w:t>
      </w:r>
    </w:p>
    <w:p w:rsidR="004A57EF" w:rsidRDefault="0000266E">
      <w:pPr>
        <w:pStyle w:val="a3"/>
        <w:ind w:right="802"/>
        <w:jc w:val="left"/>
      </w:pPr>
      <w:r>
        <w:t>Стадный образ жизни древних людей. Занятия. Древние орудия труда. Каменный век. Постепенные</w:t>
      </w:r>
      <w:r>
        <w:rPr>
          <w:spacing w:val="80"/>
        </w:rPr>
        <w:t xml:space="preserve"> </w:t>
      </w:r>
      <w:r>
        <w:t>изменения</w:t>
      </w:r>
      <w:r>
        <w:rPr>
          <w:spacing w:val="80"/>
        </w:rPr>
        <w:t xml:space="preserve"> </w:t>
      </w:r>
      <w:r>
        <w:t>во</w:t>
      </w:r>
      <w:r>
        <w:rPr>
          <w:spacing w:val="80"/>
        </w:rPr>
        <w:t xml:space="preserve"> </w:t>
      </w:r>
      <w:r>
        <w:t>внешнем</w:t>
      </w:r>
      <w:r>
        <w:rPr>
          <w:spacing w:val="80"/>
        </w:rPr>
        <w:t xml:space="preserve"> </w:t>
      </w:r>
      <w:r>
        <w:t>облике.</w:t>
      </w:r>
      <w:r>
        <w:rPr>
          <w:spacing w:val="80"/>
        </w:rPr>
        <w:t xml:space="preserve"> </w:t>
      </w:r>
      <w:r>
        <w:t>Зарождение</w:t>
      </w:r>
      <w:r>
        <w:rPr>
          <w:spacing w:val="80"/>
        </w:rPr>
        <w:t xml:space="preserve"> </w:t>
      </w:r>
      <w:r>
        <w:t>речи.</w:t>
      </w:r>
      <w:r>
        <w:rPr>
          <w:spacing w:val="80"/>
        </w:rPr>
        <w:t xml:space="preserve"> </w:t>
      </w:r>
      <w:r>
        <w:t>Совершенствование орудий труда и занятий. Защита от опасностей. Образ жизни и виды деятельности.</w:t>
      </w:r>
    </w:p>
    <w:p w:rsidR="004A57EF" w:rsidRDefault="0000266E">
      <w:pPr>
        <w:pStyle w:val="a3"/>
        <w:jc w:val="left"/>
      </w:pPr>
      <w:r>
        <w:t>Причины</w:t>
      </w:r>
      <w:r>
        <w:rPr>
          <w:spacing w:val="-5"/>
        </w:rPr>
        <w:t xml:space="preserve"> </w:t>
      </w:r>
      <w:r>
        <w:t>зарождения</w:t>
      </w:r>
      <w:r>
        <w:rPr>
          <w:spacing w:val="-5"/>
        </w:rPr>
        <w:t xml:space="preserve"> </w:t>
      </w:r>
      <w:r>
        <w:t>религиозных</w:t>
      </w:r>
      <w:r>
        <w:rPr>
          <w:spacing w:val="-3"/>
        </w:rPr>
        <w:t xml:space="preserve"> </w:t>
      </w:r>
      <w:r>
        <w:t>верований.</w:t>
      </w:r>
      <w:r>
        <w:rPr>
          <w:spacing w:val="-7"/>
        </w:rPr>
        <w:t xml:space="preserve"> </w:t>
      </w:r>
      <w:r>
        <w:rPr>
          <w:spacing w:val="-2"/>
        </w:rPr>
        <w:t>Язычество.</w:t>
      </w:r>
    </w:p>
    <w:p w:rsidR="004A57EF" w:rsidRDefault="0000266E">
      <w:pPr>
        <w:pStyle w:val="a3"/>
        <w:ind w:right="742"/>
      </w:pPr>
      <w:r>
        <w:t>Изменение климата Земли, наступление ледников. Смена образа жизни древних людей из- за климатических условий: борьба за выживание. Способы охоты на диких животных. Приручение диких животных. Пища и одежда древнего человека.</w:t>
      </w:r>
    </w:p>
    <w:p w:rsidR="004A57EF" w:rsidRDefault="0000266E">
      <w:pPr>
        <w:pStyle w:val="a3"/>
        <w:ind w:right="754"/>
      </w:pPr>
      <w: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4A57EF" w:rsidRDefault="0000266E">
      <w:pPr>
        <w:pStyle w:val="a3"/>
        <w:ind w:right="803"/>
        <w:jc w:val="left"/>
      </w:pPr>
      <w:r>
        <w:t>Возникновение имущественного и социального неравенства, выделение знати.</w:t>
      </w:r>
      <w:r>
        <w:rPr>
          <w:spacing w:val="40"/>
        </w:rPr>
        <w:t xml:space="preserve"> </w:t>
      </w:r>
      <w:r>
        <w:t>Зарождение обмена, появление денег. Первые города Создание человеком искусственной среды обитания. Возникновение древнейших цивилизаций.</w:t>
      </w:r>
    </w:p>
    <w:p w:rsidR="004A57EF" w:rsidRDefault="0000266E">
      <w:pPr>
        <w:pStyle w:val="1"/>
        <w:spacing w:before="4"/>
      </w:pPr>
      <w:r>
        <w:t>История</w:t>
      </w:r>
      <w:r>
        <w:rPr>
          <w:spacing w:val="-3"/>
        </w:rPr>
        <w:t xml:space="preserve"> </w:t>
      </w:r>
      <w:r>
        <w:t>вещей</w:t>
      </w:r>
      <w:r>
        <w:rPr>
          <w:spacing w:val="-2"/>
        </w:rPr>
        <w:t xml:space="preserve"> </w:t>
      </w:r>
      <w:r>
        <w:t>и</w:t>
      </w:r>
      <w:r>
        <w:rPr>
          <w:spacing w:val="-2"/>
        </w:rPr>
        <w:t xml:space="preserve"> </w:t>
      </w:r>
      <w:r>
        <w:t>дел</w:t>
      </w:r>
      <w:r>
        <w:rPr>
          <w:spacing w:val="-4"/>
        </w:rPr>
        <w:t xml:space="preserve"> </w:t>
      </w:r>
      <w:r>
        <w:t>человека</w:t>
      </w:r>
      <w:r>
        <w:rPr>
          <w:spacing w:val="-2"/>
        </w:rPr>
        <w:t xml:space="preserve"> </w:t>
      </w:r>
      <w:r>
        <w:t>(от</w:t>
      </w:r>
      <w:r>
        <w:rPr>
          <w:spacing w:val="-1"/>
        </w:rPr>
        <w:t xml:space="preserve"> </w:t>
      </w:r>
      <w:r>
        <w:t>древности</w:t>
      </w:r>
      <w:r>
        <w:rPr>
          <w:spacing w:val="-3"/>
        </w:rPr>
        <w:t xml:space="preserve"> </w:t>
      </w:r>
      <w:r>
        <w:t>до</w:t>
      </w:r>
      <w:r>
        <w:rPr>
          <w:spacing w:val="-2"/>
        </w:rPr>
        <w:t xml:space="preserve"> </w:t>
      </w:r>
      <w:r>
        <w:t>наших</w:t>
      </w:r>
      <w:r>
        <w:rPr>
          <w:spacing w:val="-2"/>
        </w:rPr>
        <w:t xml:space="preserve"> дней)</w:t>
      </w:r>
    </w:p>
    <w:p w:rsidR="004A57EF" w:rsidRDefault="0000266E">
      <w:pPr>
        <w:pStyle w:val="a3"/>
        <w:spacing w:line="274" w:lineRule="exact"/>
        <w:jc w:val="left"/>
      </w:pPr>
      <w:r>
        <w:t>История</w:t>
      </w:r>
      <w:r>
        <w:rPr>
          <w:spacing w:val="-3"/>
        </w:rPr>
        <w:t xml:space="preserve"> </w:t>
      </w:r>
      <w:r>
        <w:t>освоения</w:t>
      </w:r>
      <w:r>
        <w:rPr>
          <w:spacing w:val="-3"/>
        </w:rPr>
        <w:t xml:space="preserve"> </w:t>
      </w:r>
      <w:r>
        <w:t>человеком</w:t>
      </w:r>
      <w:r>
        <w:rPr>
          <w:spacing w:val="-4"/>
        </w:rPr>
        <w:t xml:space="preserve"> </w:t>
      </w:r>
      <w:r>
        <w:t>огня,</w:t>
      </w:r>
      <w:r>
        <w:rPr>
          <w:spacing w:val="-2"/>
        </w:rPr>
        <w:t xml:space="preserve"> энергии</w:t>
      </w:r>
    </w:p>
    <w:p w:rsidR="004A57EF" w:rsidRDefault="0000266E">
      <w:pPr>
        <w:pStyle w:val="a3"/>
      </w:pPr>
      <w:r>
        <w:t>Источники</w:t>
      </w:r>
      <w:r>
        <w:rPr>
          <w:spacing w:val="-5"/>
        </w:rPr>
        <w:t xml:space="preserve"> </w:t>
      </w:r>
      <w:r>
        <w:t>огня</w:t>
      </w:r>
      <w:r>
        <w:rPr>
          <w:spacing w:val="-2"/>
        </w:rPr>
        <w:t xml:space="preserve"> </w:t>
      </w:r>
      <w:r>
        <w:t>в</w:t>
      </w:r>
      <w:r>
        <w:rPr>
          <w:spacing w:val="-3"/>
        </w:rPr>
        <w:t xml:space="preserve"> </w:t>
      </w:r>
      <w:r>
        <w:t>природе.</w:t>
      </w:r>
      <w:r>
        <w:rPr>
          <w:spacing w:val="-2"/>
        </w:rPr>
        <w:t xml:space="preserve"> </w:t>
      </w:r>
      <w:r>
        <w:t>Способы</w:t>
      </w:r>
      <w:r>
        <w:rPr>
          <w:spacing w:val="-2"/>
        </w:rPr>
        <w:t xml:space="preserve"> </w:t>
      </w:r>
      <w:r>
        <w:t>добычи</w:t>
      </w:r>
      <w:r>
        <w:rPr>
          <w:spacing w:val="-2"/>
        </w:rPr>
        <w:t xml:space="preserve"> </w:t>
      </w:r>
      <w:r>
        <w:t>огня</w:t>
      </w:r>
      <w:r>
        <w:rPr>
          <w:spacing w:val="-2"/>
        </w:rPr>
        <w:t xml:space="preserve"> </w:t>
      </w:r>
      <w:r>
        <w:t>древним</w:t>
      </w:r>
      <w:r>
        <w:rPr>
          <w:spacing w:val="-3"/>
        </w:rPr>
        <w:t xml:space="preserve"> </w:t>
      </w:r>
      <w:r>
        <w:t>человеком.</w:t>
      </w:r>
      <w:r>
        <w:rPr>
          <w:spacing w:val="-2"/>
        </w:rPr>
        <w:t xml:space="preserve"> Очаг.</w:t>
      </w:r>
    </w:p>
    <w:p w:rsidR="004A57EF" w:rsidRDefault="0000266E">
      <w:pPr>
        <w:pStyle w:val="a3"/>
        <w:ind w:right="754"/>
      </w:pPr>
      <w:r>
        <w:t>Причины сохранения огня древним человеком, культ огня. Использование огня для</w:t>
      </w:r>
      <w:r>
        <w:rPr>
          <w:spacing w:val="40"/>
        </w:rPr>
        <w:t xml:space="preserve"> </w:t>
      </w:r>
      <w:r>
        <w:t>жизни: тепло, пища, защита от диких животных.</w:t>
      </w:r>
    </w:p>
    <w:p w:rsidR="004A57EF" w:rsidRDefault="0000266E">
      <w:pPr>
        <w:pStyle w:val="a3"/>
        <w:ind w:right="755"/>
      </w:pPr>
      <w:r>
        <w:t>Использование огня в производстве: изготовление посуды, орудий труда, выплавка металлов, приготовление пищи и др.</w:t>
      </w:r>
    </w:p>
    <w:p w:rsidR="004A57EF" w:rsidRDefault="0000266E">
      <w:pPr>
        <w:pStyle w:val="a3"/>
        <w:ind w:right="744"/>
      </w:pPr>
      <w:r>
        <w:t xml:space="preserve">Огонь в военном деле. Изобретение пороха. Последствия этого изобретения в истории </w:t>
      </w:r>
      <w:r>
        <w:rPr>
          <w:spacing w:val="-2"/>
        </w:rPr>
        <w:t>войн.</w:t>
      </w:r>
    </w:p>
    <w:p w:rsidR="004A57EF" w:rsidRDefault="0000266E">
      <w:pPr>
        <w:pStyle w:val="a3"/>
        <w:ind w:right="745"/>
      </w:pPr>
      <w: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w:t>
      </w:r>
    </w:p>
    <w:p w:rsidR="004A57EF" w:rsidRDefault="0000266E">
      <w:pPr>
        <w:pStyle w:val="a3"/>
        <w:spacing w:before="1"/>
        <w:ind w:right="2980"/>
        <w:jc w:val="left"/>
      </w:pPr>
      <w:r>
        <w:t>Роль</w:t>
      </w:r>
      <w:r>
        <w:rPr>
          <w:spacing w:val="-6"/>
        </w:rPr>
        <w:t xml:space="preserve"> </w:t>
      </w:r>
      <w:r>
        <w:t>энергетических</w:t>
      </w:r>
      <w:r>
        <w:rPr>
          <w:spacing w:val="-5"/>
        </w:rPr>
        <w:t xml:space="preserve"> </w:t>
      </w:r>
      <w:r>
        <w:t>ресурсов</w:t>
      </w:r>
      <w:r>
        <w:rPr>
          <w:spacing w:val="-6"/>
        </w:rPr>
        <w:t xml:space="preserve"> </w:t>
      </w:r>
      <w:r>
        <w:t>Земли</w:t>
      </w:r>
      <w:r>
        <w:rPr>
          <w:spacing w:val="-6"/>
        </w:rPr>
        <w:t xml:space="preserve"> </w:t>
      </w:r>
      <w:r>
        <w:t>для</w:t>
      </w:r>
      <w:r>
        <w:rPr>
          <w:spacing w:val="-6"/>
        </w:rPr>
        <w:t xml:space="preserve"> </w:t>
      </w:r>
      <w:r>
        <w:t>жизни</w:t>
      </w:r>
      <w:r>
        <w:rPr>
          <w:spacing w:val="-6"/>
        </w:rPr>
        <w:t xml:space="preserve"> </w:t>
      </w:r>
      <w:r>
        <w:t>человечества. История использования человеком воды</w:t>
      </w:r>
    </w:p>
    <w:p w:rsidR="004A57EF" w:rsidRDefault="0000266E">
      <w:pPr>
        <w:pStyle w:val="a3"/>
        <w:ind w:right="1560"/>
        <w:jc w:val="left"/>
      </w:pPr>
      <w:r>
        <w:t>Вода в природе. Значение воды в жизни человека. Охрана водных угодий. Причины</w:t>
      </w:r>
      <w:r>
        <w:rPr>
          <w:spacing w:val="-4"/>
        </w:rPr>
        <w:t xml:space="preserve"> </w:t>
      </w:r>
      <w:r>
        <w:t>поселения</w:t>
      </w:r>
      <w:r>
        <w:rPr>
          <w:spacing w:val="-4"/>
        </w:rPr>
        <w:t xml:space="preserve"> </w:t>
      </w:r>
      <w:r>
        <w:t>древнего</w:t>
      </w:r>
      <w:r>
        <w:rPr>
          <w:spacing w:val="-5"/>
        </w:rPr>
        <w:t xml:space="preserve"> </w:t>
      </w:r>
      <w:r>
        <w:t>человека</w:t>
      </w:r>
      <w:r>
        <w:rPr>
          <w:spacing w:val="-5"/>
        </w:rPr>
        <w:t xml:space="preserve"> </w:t>
      </w:r>
      <w:r>
        <w:t>на</w:t>
      </w:r>
      <w:r>
        <w:rPr>
          <w:spacing w:val="-5"/>
        </w:rPr>
        <w:t xml:space="preserve"> </w:t>
      </w:r>
      <w:r>
        <w:t>берегах</w:t>
      </w:r>
      <w:r>
        <w:rPr>
          <w:spacing w:val="-2"/>
        </w:rPr>
        <w:t xml:space="preserve"> </w:t>
      </w:r>
      <w:r>
        <w:t>рек,</w:t>
      </w:r>
      <w:r>
        <w:rPr>
          <w:spacing w:val="-4"/>
        </w:rPr>
        <w:t xml:space="preserve"> </w:t>
      </w:r>
      <w:r>
        <w:t>озер,</w:t>
      </w:r>
      <w:r>
        <w:rPr>
          <w:spacing w:val="-4"/>
        </w:rPr>
        <w:t xml:space="preserve"> </w:t>
      </w:r>
      <w:r>
        <w:t>морей.</w:t>
      </w:r>
      <w:r>
        <w:rPr>
          <w:spacing w:val="-4"/>
        </w:rPr>
        <w:t xml:space="preserve"> </w:t>
      </w:r>
      <w:r>
        <w:t>Рыболовство.</w:t>
      </w:r>
    </w:p>
    <w:p w:rsidR="004A57EF" w:rsidRDefault="0000266E">
      <w:pPr>
        <w:pStyle w:val="a3"/>
        <w:ind w:right="748"/>
        <w:jc w:val="left"/>
      </w:pPr>
      <w:r>
        <w:t>Передвижение</w:t>
      </w:r>
      <w:r>
        <w:rPr>
          <w:spacing w:val="40"/>
        </w:rPr>
        <w:t xml:space="preserve"> </w:t>
      </w:r>
      <w:r>
        <w:t>человека</w:t>
      </w:r>
      <w:r>
        <w:rPr>
          <w:spacing w:val="40"/>
        </w:rPr>
        <w:t xml:space="preserve"> </w:t>
      </w:r>
      <w:r>
        <w:t>по</w:t>
      </w:r>
      <w:r>
        <w:rPr>
          <w:spacing w:val="40"/>
        </w:rPr>
        <w:t xml:space="preserve"> </w:t>
      </w:r>
      <w:r>
        <w:t>воде.</w:t>
      </w:r>
      <w:r>
        <w:rPr>
          <w:spacing w:val="40"/>
        </w:rPr>
        <w:t xml:space="preserve"> </w:t>
      </w:r>
      <w:r>
        <w:t>Судоходство,</w:t>
      </w:r>
      <w:r>
        <w:rPr>
          <w:spacing w:val="40"/>
        </w:rPr>
        <w:t xml:space="preserve"> </w:t>
      </w:r>
      <w:r>
        <w:t>история</w:t>
      </w:r>
      <w:r>
        <w:rPr>
          <w:spacing w:val="40"/>
        </w:rPr>
        <w:t xml:space="preserve"> </w:t>
      </w:r>
      <w:r>
        <w:t>мореплавания,</w:t>
      </w:r>
      <w:r>
        <w:rPr>
          <w:spacing w:val="40"/>
        </w:rPr>
        <w:t xml:space="preserve"> </w:t>
      </w:r>
      <w:r>
        <w:t>открытие</w:t>
      </w:r>
      <w:r>
        <w:rPr>
          <w:spacing w:val="40"/>
        </w:rPr>
        <w:t xml:space="preserve"> </w:t>
      </w:r>
      <w:r>
        <w:t>новых земель (общие представления).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Вода</w:t>
      </w:r>
      <w:r>
        <w:rPr>
          <w:spacing w:val="32"/>
        </w:rPr>
        <w:t xml:space="preserve"> </w:t>
      </w:r>
      <w:r>
        <w:t>и</w:t>
      </w:r>
      <w:r>
        <w:rPr>
          <w:spacing w:val="33"/>
        </w:rPr>
        <w:t xml:space="preserve"> </w:t>
      </w:r>
      <w:r>
        <w:t>земледелие.</w:t>
      </w:r>
      <w:r>
        <w:rPr>
          <w:spacing w:val="35"/>
        </w:rPr>
        <w:t xml:space="preserve"> </w:t>
      </w:r>
      <w:r>
        <w:t>Поливное</w:t>
      </w:r>
      <w:r>
        <w:rPr>
          <w:spacing w:val="31"/>
        </w:rPr>
        <w:t xml:space="preserve"> </w:t>
      </w:r>
      <w:r>
        <w:t>земледелие,</w:t>
      </w:r>
      <w:r>
        <w:rPr>
          <w:spacing w:val="32"/>
        </w:rPr>
        <w:t xml:space="preserve"> </w:t>
      </w:r>
      <w:r>
        <w:t>причины</w:t>
      </w:r>
      <w:r>
        <w:rPr>
          <w:spacing w:val="32"/>
        </w:rPr>
        <w:t xml:space="preserve"> </w:t>
      </w:r>
      <w:r>
        <w:t>его</w:t>
      </w:r>
      <w:r>
        <w:rPr>
          <w:spacing w:val="32"/>
        </w:rPr>
        <w:t xml:space="preserve"> </w:t>
      </w:r>
      <w:r>
        <w:t>возникновения.</w:t>
      </w:r>
      <w:r>
        <w:rPr>
          <w:spacing w:val="32"/>
        </w:rPr>
        <w:t xml:space="preserve"> </w:t>
      </w:r>
      <w:r>
        <w:t>Роль</w:t>
      </w:r>
      <w:r>
        <w:rPr>
          <w:spacing w:val="40"/>
        </w:rPr>
        <w:t xml:space="preserve"> </w:t>
      </w:r>
      <w:r>
        <w:t>поливного земледелия, в истории человечества.</w:t>
      </w:r>
    </w:p>
    <w:p w:rsidR="004A57EF" w:rsidRDefault="0000266E">
      <w:pPr>
        <w:pStyle w:val="a3"/>
        <w:tabs>
          <w:tab w:val="left" w:pos="2209"/>
          <w:tab w:val="left" w:pos="3612"/>
          <w:tab w:val="left" w:pos="4461"/>
          <w:tab w:val="left" w:pos="5147"/>
          <w:tab w:val="left" w:pos="6562"/>
          <w:tab w:val="left" w:pos="7773"/>
          <w:tab w:val="left" w:pos="8924"/>
        </w:tabs>
        <w:ind w:right="755"/>
        <w:jc w:val="left"/>
      </w:pPr>
      <w:r>
        <w:rPr>
          <w:spacing w:val="-2"/>
        </w:rPr>
        <w:t>Использование</w:t>
      </w:r>
      <w:r>
        <w:tab/>
      </w:r>
      <w:r>
        <w:rPr>
          <w:spacing w:val="-2"/>
        </w:rPr>
        <w:t>человеком</w:t>
      </w:r>
      <w:r>
        <w:tab/>
      </w:r>
      <w:r>
        <w:rPr>
          <w:spacing w:val="-4"/>
        </w:rPr>
        <w:t>воды</w:t>
      </w:r>
      <w:r>
        <w:tab/>
      </w:r>
      <w:r>
        <w:rPr>
          <w:spacing w:val="-4"/>
        </w:rPr>
        <w:t>для</w:t>
      </w:r>
      <w:r>
        <w:tab/>
      </w:r>
      <w:r>
        <w:rPr>
          <w:spacing w:val="-2"/>
        </w:rPr>
        <w:t>получения</w:t>
      </w:r>
      <w:r>
        <w:tab/>
      </w:r>
      <w:r>
        <w:rPr>
          <w:spacing w:val="-2"/>
        </w:rPr>
        <w:t>энергии:</w:t>
      </w:r>
      <w:r>
        <w:tab/>
      </w:r>
      <w:r>
        <w:rPr>
          <w:spacing w:val="-2"/>
        </w:rPr>
        <w:t>водяное</w:t>
      </w:r>
      <w:r>
        <w:tab/>
      </w:r>
      <w:r>
        <w:rPr>
          <w:spacing w:val="-2"/>
        </w:rPr>
        <w:t xml:space="preserve">колесо, </w:t>
      </w:r>
      <w:r>
        <w:t>гидроэлектростанция. Использование воды при добыче полезных ископаемых.</w:t>
      </w:r>
    </w:p>
    <w:p w:rsidR="004A57EF" w:rsidRDefault="0000266E">
      <w:pPr>
        <w:pStyle w:val="a3"/>
        <w:ind w:right="2372"/>
        <w:jc w:val="left"/>
      </w:pPr>
      <w:r>
        <w:t>Профессии</w:t>
      </w:r>
      <w:r>
        <w:rPr>
          <w:spacing w:val="-4"/>
        </w:rPr>
        <w:t xml:space="preserve"> </w:t>
      </w:r>
      <w:r>
        <w:t>людей,</w:t>
      </w:r>
      <w:r>
        <w:rPr>
          <w:spacing w:val="-3"/>
        </w:rPr>
        <w:t xml:space="preserve"> </w:t>
      </w:r>
      <w:r>
        <w:t>связанные</w:t>
      </w:r>
      <w:r>
        <w:rPr>
          <w:spacing w:val="-6"/>
        </w:rPr>
        <w:t xml:space="preserve"> </w:t>
      </w:r>
      <w:r>
        <w:t>с</w:t>
      </w:r>
      <w:r>
        <w:rPr>
          <w:spacing w:val="-5"/>
        </w:rPr>
        <w:t xml:space="preserve"> </w:t>
      </w:r>
      <w:r>
        <w:t>освоением</w:t>
      </w:r>
      <w:r>
        <w:rPr>
          <w:spacing w:val="-5"/>
        </w:rPr>
        <w:t xml:space="preserve"> </w:t>
      </w:r>
      <w:r>
        <w:t>энергии</w:t>
      </w:r>
      <w:r>
        <w:rPr>
          <w:spacing w:val="-4"/>
        </w:rPr>
        <w:t xml:space="preserve"> </w:t>
      </w:r>
      <w:r>
        <w:t>и</w:t>
      </w:r>
      <w:r>
        <w:rPr>
          <w:spacing w:val="-4"/>
        </w:rPr>
        <w:t xml:space="preserve"> </w:t>
      </w:r>
      <w:r>
        <w:t>водных</w:t>
      </w:r>
      <w:r>
        <w:rPr>
          <w:spacing w:val="-2"/>
        </w:rPr>
        <w:t xml:space="preserve"> </w:t>
      </w:r>
      <w:r>
        <w:t>ресурсов. История жилища человека</w:t>
      </w:r>
    </w:p>
    <w:p w:rsidR="004A57EF" w:rsidRDefault="0000266E">
      <w:pPr>
        <w:pStyle w:val="a3"/>
        <w:ind w:right="750"/>
      </w:pPr>
      <w: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w:t>
      </w:r>
      <w:r>
        <w:rPr>
          <w:spacing w:val="40"/>
        </w:rPr>
        <w:t xml:space="preserve"> </w:t>
      </w:r>
      <w:r>
        <w:t>строительство жилья и других зданий. Архитектурные памятники в строительстве, их значение для изучения истории.</w:t>
      </w:r>
    </w:p>
    <w:p w:rsidR="004A57EF" w:rsidRDefault="0000266E">
      <w:pPr>
        <w:pStyle w:val="a3"/>
      </w:pPr>
      <w:r>
        <w:t>История</w:t>
      </w:r>
      <w:r>
        <w:rPr>
          <w:spacing w:val="-2"/>
        </w:rPr>
        <w:t xml:space="preserve"> </w:t>
      </w:r>
      <w:r>
        <w:t>появления</w:t>
      </w:r>
      <w:r>
        <w:rPr>
          <w:spacing w:val="-2"/>
        </w:rPr>
        <w:t xml:space="preserve"> мебели</w:t>
      </w:r>
    </w:p>
    <w:p w:rsidR="004A57EF" w:rsidRDefault="0000266E">
      <w:pPr>
        <w:pStyle w:val="a3"/>
      </w:pPr>
      <w:r>
        <w:t>Назначение</w:t>
      </w:r>
      <w:r>
        <w:rPr>
          <w:spacing w:val="-3"/>
        </w:rPr>
        <w:t xml:space="preserve"> </w:t>
      </w:r>
      <w:r>
        <w:t>и</w:t>
      </w:r>
      <w:r>
        <w:rPr>
          <w:spacing w:val="-2"/>
        </w:rPr>
        <w:t xml:space="preserve"> </w:t>
      </w:r>
      <w:r>
        <w:t>виды</w:t>
      </w:r>
      <w:r>
        <w:rPr>
          <w:spacing w:val="-2"/>
        </w:rPr>
        <w:t xml:space="preserve"> </w:t>
      </w:r>
      <w:r>
        <w:t>мебели,</w:t>
      </w:r>
      <w:r>
        <w:rPr>
          <w:spacing w:val="-3"/>
        </w:rPr>
        <w:t xml:space="preserve"> </w:t>
      </w:r>
      <w:r>
        <w:t>материалы</w:t>
      </w:r>
      <w:r>
        <w:rPr>
          <w:spacing w:val="-2"/>
        </w:rPr>
        <w:t xml:space="preserve"> </w:t>
      </w:r>
      <w:r>
        <w:t>для</w:t>
      </w:r>
      <w:r>
        <w:rPr>
          <w:spacing w:val="-3"/>
        </w:rPr>
        <w:t xml:space="preserve"> </w:t>
      </w:r>
      <w:r>
        <w:t>ее</w:t>
      </w:r>
      <w:r>
        <w:rPr>
          <w:spacing w:val="-2"/>
        </w:rPr>
        <w:t xml:space="preserve"> изготовления.</w:t>
      </w:r>
    </w:p>
    <w:p w:rsidR="004A57EF" w:rsidRDefault="0000266E">
      <w:pPr>
        <w:pStyle w:val="a3"/>
        <w:ind w:right="743"/>
      </w:pPr>
      <w: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4A57EF" w:rsidRDefault="0000266E">
      <w:pPr>
        <w:pStyle w:val="a3"/>
        <w:spacing w:before="1"/>
      </w:pPr>
      <w:r>
        <w:t>История</w:t>
      </w:r>
      <w:r>
        <w:rPr>
          <w:spacing w:val="-3"/>
        </w:rPr>
        <w:t xml:space="preserve"> </w:t>
      </w:r>
      <w:r>
        <w:t>питания</w:t>
      </w:r>
      <w:r>
        <w:rPr>
          <w:spacing w:val="-2"/>
        </w:rPr>
        <w:t xml:space="preserve"> человека</w:t>
      </w:r>
    </w:p>
    <w:p w:rsidR="004A57EF" w:rsidRDefault="0000266E">
      <w:pPr>
        <w:pStyle w:val="a3"/>
        <w:ind w:right="745"/>
      </w:pPr>
      <w:r>
        <w:t>Питание как главное условие жизни любого живого организма. Уточнение представлений о пище человека в разные периоды развития общества.</w:t>
      </w:r>
    </w:p>
    <w:p w:rsidR="004A57EF" w:rsidRDefault="0000266E">
      <w:pPr>
        <w:pStyle w:val="a3"/>
        <w:ind w:right="746"/>
      </w:pPr>
      <w: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w:t>
      </w:r>
      <w:r>
        <w:rPr>
          <w:spacing w:val="40"/>
        </w:rPr>
        <w:t xml:space="preserve"> </w:t>
      </w:r>
      <w:r>
        <w:t>Приручение человеком животных. Значение домашних животных в жизни человека.</w:t>
      </w:r>
    </w:p>
    <w:p w:rsidR="004A57EF" w:rsidRDefault="0000266E">
      <w:pPr>
        <w:pStyle w:val="a3"/>
      </w:pPr>
      <w:r>
        <w:t>История</w:t>
      </w:r>
      <w:r>
        <w:rPr>
          <w:spacing w:val="-1"/>
        </w:rPr>
        <w:t xml:space="preserve"> </w:t>
      </w:r>
      <w:r>
        <w:t>хлеба</w:t>
      </w:r>
      <w:r>
        <w:rPr>
          <w:spacing w:val="-1"/>
        </w:rPr>
        <w:t xml:space="preserve"> </w:t>
      </w:r>
      <w:r>
        <w:t>и</w:t>
      </w:r>
      <w:r>
        <w:rPr>
          <w:spacing w:val="-2"/>
        </w:rPr>
        <w:t xml:space="preserve"> хлебопечения.</w:t>
      </w:r>
    </w:p>
    <w:p w:rsidR="004A57EF" w:rsidRDefault="0000266E">
      <w:pPr>
        <w:pStyle w:val="a3"/>
      </w:pPr>
      <w:r>
        <w:t>Способы</w:t>
      </w:r>
      <w:r>
        <w:rPr>
          <w:spacing w:val="-4"/>
        </w:rPr>
        <w:t xml:space="preserve"> </w:t>
      </w:r>
      <w:r>
        <w:t>хранения</w:t>
      </w:r>
      <w:r>
        <w:rPr>
          <w:spacing w:val="-3"/>
        </w:rPr>
        <w:t xml:space="preserve"> </w:t>
      </w:r>
      <w:r>
        <w:t>и</w:t>
      </w:r>
      <w:r>
        <w:rPr>
          <w:spacing w:val="-6"/>
        </w:rPr>
        <w:t xml:space="preserve"> </w:t>
      </w:r>
      <w:r>
        <w:t>накопления</w:t>
      </w:r>
      <w:r>
        <w:rPr>
          <w:spacing w:val="-3"/>
        </w:rPr>
        <w:t xml:space="preserve"> </w:t>
      </w:r>
      <w:r>
        <w:t>продуктов</w:t>
      </w:r>
      <w:r>
        <w:rPr>
          <w:spacing w:val="-3"/>
        </w:rPr>
        <w:t xml:space="preserve"> </w:t>
      </w:r>
      <w:r>
        <w:rPr>
          <w:spacing w:val="-2"/>
        </w:rPr>
        <w:t>питания.</w:t>
      </w:r>
    </w:p>
    <w:p w:rsidR="004A57EF" w:rsidRDefault="0000266E">
      <w:pPr>
        <w:pStyle w:val="a3"/>
        <w:ind w:right="802"/>
        <w:jc w:val="left"/>
      </w:pPr>
      <w:r>
        <w:t>Влияние природных условий на традиции приготовления пищи у разных народов. Употребление</w:t>
      </w:r>
      <w:r>
        <w:rPr>
          <w:spacing w:val="-4"/>
        </w:rPr>
        <w:t xml:space="preserve"> </w:t>
      </w:r>
      <w:r>
        <w:t>пищи</w:t>
      </w:r>
      <w:r>
        <w:rPr>
          <w:spacing w:val="-5"/>
        </w:rPr>
        <w:t xml:space="preserve"> </w:t>
      </w:r>
      <w:r>
        <w:t>как</w:t>
      </w:r>
      <w:r>
        <w:rPr>
          <w:spacing w:val="-3"/>
        </w:rPr>
        <w:t xml:space="preserve"> </w:t>
      </w:r>
      <w:r>
        <w:t>необходимое</w:t>
      </w:r>
      <w:r>
        <w:rPr>
          <w:spacing w:val="-2"/>
        </w:rPr>
        <w:t xml:space="preserve"> </w:t>
      </w:r>
      <w:r>
        <w:t>условие</w:t>
      </w:r>
      <w:r>
        <w:rPr>
          <w:spacing w:val="-2"/>
        </w:rPr>
        <w:t xml:space="preserve"> </w:t>
      </w:r>
      <w:r>
        <w:t>сохранения</w:t>
      </w:r>
      <w:r>
        <w:rPr>
          <w:spacing w:val="-6"/>
        </w:rPr>
        <w:t xml:space="preserve"> </w:t>
      </w:r>
      <w:r>
        <w:t>здоровья</w:t>
      </w:r>
      <w:r>
        <w:rPr>
          <w:spacing w:val="-6"/>
        </w:rPr>
        <w:t xml:space="preserve"> </w:t>
      </w:r>
      <w:r>
        <w:t>и</w:t>
      </w:r>
      <w:r>
        <w:rPr>
          <w:spacing w:val="-5"/>
        </w:rPr>
        <w:t xml:space="preserve"> </w:t>
      </w:r>
      <w:r>
        <w:t>жизни</w:t>
      </w:r>
      <w:r>
        <w:rPr>
          <w:spacing w:val="-3"/>
        </w:rPr>
        <w:t xml:space="preserve"> </w:t>
      </w:r>
      <w:r>
        <w:t>человека. История появления посуды</w:t>
      </w:r>
    </w:p>
    <w:p w:rsidR="004A57EF" w:rsidRDefault="0000266E">
      <w:pPr>
        <w:pStyle w:val="a3"/>
        <w:spacing w:before="1"/>
        <w:ind w:right="746"/>
      </w:pPr>
      <w:r>
        <w:t xml:space="preserve">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w:t>
      </w:r>
      <w:r>
        <w:rPr>
          <w:spacing w:val="-2"/>
        </w:rPr>
        <w:t>посуды.</w:t>
      </w:r>
    </w:p>
    <w:p w:rsidR="004A57EF" w:rsidRDefault="0000266E">
      <w:pPr>
        <w:pStyle w:val="a3"/>
        <w:ind w:right="744"/>
      </w:pPr>
      <w: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изготовления. Посуда из других материалов. Изготовление посуды как искусство.</w:t>
      </w:r>
    </w:p>
    <w:p w:rsidR="004A57EF" w:rsidRDefault="0000266E">
      <w:pPr>
        <w:pStyle w:val="a3"/>
        <w:ind w:right="4448"/>
      </w:pPr>
      <w:r>
        <w:t>Профессии</w:t>
      </w:r>
      <w:r>
        <w:rPr>
          <w:spacing w:val="-6"/>
        </w:rPr>
        <w:t xml:space="preserve"> </w:t>
      </w:r>
      <w:r>
        <w:t>людей,</w:t>
      </w:r>
      <w:r>
        <w:rPr>
          <w:spacing w:val="-6"/>
        </w:rPr>
        <w:t xml:space="preserve"> </w:t>
      </w:r>
      <w:r>
        <w:t>связанные</w:t>
      </w:r>
      <w:r>
        <w:rPr>
          <w:spacing w:val="-8"/>
        </w:rPr>
        <w:t xml:space="preserve"> </w:t>
      </w:r>
      <w:r>
        <w:t>с</w:t>
      </w:r>
      <w:r>
        <w:rPr>
          <w:spacing w:val="-7"/>
        </w:rPr>
        <w:t xml:space="preserve"> </w:t>
      </w:r>
      <w:r>
        <w:t>изготовлением</w:t>
      </w:r>
      <w:r>
        <w:rPr>
          <w:spacing w:val="-10"/>
        </w:rPr>
        <w:t xml:space="preserve"> </w:t>
      </w:r>
      <w:r>
        <w:t>посуды. История появления одежды и обуви</w:t>
      </w:r>
    </w:p>
    <w:p w:rsidR="004A57EF" w:rsidRDefault="0000266E">
      <w:pPr>
        <w:pStyle w:val="a3"/>
        <w:ind w:right="743"/>
      </w:pPr>
      <w:r>
        <w:t>Уточнение представлений об одежде и обуви, их функциях. Материалы для изготовления одежды и обуви. Различия в мужской и женской одежде.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w:t>
      </w:r>
      <w:r>
        <w:rPr>
          <w:spacing w:val="-2"/>
        </w:rPr>
        <w:t xml:space="preserve"> </w:t>
      </w:r>
      <w:r>
        <w:t>в</w:t>
      </w:r>
      <w:r>
        <w:rPr>
          <w:spacing w:val="-2"/>
        </w:rPr>
        <w:t xml:space="preserve"> </w:t>
      </w:r>
      <w:r>
        <w:t>ходе</w:t>
      </w:r>
      <w:r>
        <w:rPr>
          <w:spacing w:val="-2"/>
        </w:rPr>
        <w:t xml:space="preserve"> </w:t>
      </w:r>
      <w:r>
        <w:t>развития</w:t>
      </w:r>
      <w:r>
        <w:rPr>
          <w:spacing w:val="-2"/>
        </w:rPr>
        <w:t xml:space="preserve"> </w:t>
      </w:r>
      <w:r>
        <w:t>земледелия</w:t>
      </w:r>
      <w:r>
        <w:rPr>
          <w:spacing w:val="-1"/>
        </w:rPr>
        <w:t xml:space="preserve"> </w:t>
      </w:r>
      <w:r>
        <w:t>и скотоводства,</w:t>
      </w:r>
      <w:r>
        <w:rPr>
          <w:spacing w:val="-1"/>
        </w:rPr>
        <w:t xml:space="preserve"> </w:t>
      </w:r>
      <w:r>
        <w:t>совершенствование</w:t>
      </w:r>
      <w:r>
        <w:rPr>
          <w:spacing w:val="-2"/>
        </w:rPr>
        <w:t xml:space="preserve"> </w:t>
      </w:r>
      <w:r>
        <w:t>инструментов</w:t>
      </w:r>
      <w:r>
        <w:rPr>
          <w:spacing w:val="-1"/>
        </w:rPr>
        <w:t xml:space="preserve"> </w:t>
      </w:r>
      <w:r>
        <w:t>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w:t>
      </w:r>
      <w:r>
        <w:rPr>
          <w:spacing w:val="-1"/>
        </w:rPr>
        <w:t xml:space="preserve"> </w:t>
      </w:r>
      <w:r>
        <w:t>(на</w:t>
      </w:r>
      <w:r>
        <w:rPr>
          <w:spacing w:val="-1"/>
        </w:rPr>
        <w:t xml:space="preserve"> </w:t>
      </w:r>
      <w:r>
        <w:t>примере региона). История появления обуви. Влияние</w:t>
      </w:r>
      <w:r>
        <w:rPr>
          <w:spacing w:val="-1"/>
        </w:rPr>
        <w:t xml:space="preserve"> </w:t>
      </w:r>
      <w:r>
        <w:t>климатических условий на возникновение разных видов обуви. Обувь в разные исторические времена: лапти, сапоги, туфли, сандалии и др.</w:t>
      </w:r>
    </w:p>
    <w:p w:rsidR="004A57EF" w:rsidRDefault="0000266E">
      <w:pPr>
        <w:pStyle w:val="a3"/>
        <w:spacing w:before="1"/>
      </w:pPr>
      <w:r>
        <w:t>Профессии</w:t>
      </w:r>
      <w:r>
        <w:rPr>
          <w:spacing w:val="-6"/>
        </w:rPr>
        <w:t xml:space="preserve"> </w:t>
      </w:r>
      <w:r>
        <w:t>людей,</w:t>
      </w:r>
      <w:r>
        <w:rPr>
          <w:spacing w:val="-3"/>
        </w:rPr>
        <w:t xml:space="preserve"> </w:t>
      </w:r>
      <w:r>
        <w:t>связанные</w:t>
      </w:r>
      <w:r>
        <w:rPr>
          <w:spacing w:val="-5"/>
        </w:rPr>
        <w:t xml:space="preserve"> </w:t>
      </w:r>
      <w:r>
        <w:t>с</w:t>
      </w:r>
      <w:r>
        <w:rPr>
          <w:spacing w:val="-4"/>
        </w:rPr>
        <w:t xml:space="preserve"> </w:t>
      </w:r>
      <w:r>
        <w:t>изготовлением</w:t>
      </w:r>
      <w:r>
        <w:rPr>
          <w:spacing w:val="-6"/>
        </w:rPr>
        <w:t xml:space="preserve"> </w:t>
      </w:r>
      <w:r>
        <w:t>одежды</w:t>
      </w:r>
      <w:r>
        <w:rPr>
          <w:spacing w:val="-3"/>
        </w:rPr>
        <w:t xml:space="preserve"> </w:t>
      </w:r>
      <w:r>
        <w:t>и</w:t>
      </w:r>
      <w:r>
        <w:rPr>
          <w:spacing w:val="-3"/>
        </w:rPr>
        <w:t xml:space="preserve"> </w:t>
      </w:r>
      <w:r>
        <w:rPr>
          <w:spacing w:val="-2"/>
        </w:rPr>
        <w:t>обуви.</w:t>
      </w:r>
    </w:p>
    <w:p w:rsidR="004A57EF" w:rsidRDefault="0000266E">
      <w:pPr>
        <w:pStyle w:val="1"/>
        <w:jc w:val="both"/>
      </w:pPr>
      <w:r>
        <w:t>История</w:t>
      </w:r>
      <w:r>
        <w:rPr>
          <w:spacing w:val="-3"/>
        </w:rPr>
        <w:t xml:space="preserve"> </w:t>
      </w:r>
      <w:r>
        <w:t>человеческого</w:t>
      </w:r>
      <w:r>
        <w:rPr>
          <w:spacing w:val="-3"/>
        </w:rPr>
        <w:t xml:space="preserve"> </w:t>
      </w:r>
      <w:r>
        <w:rPr>
          <w:spacing w:val="-2"/>
        </w:rPr>
        <w:t>общества</w:t>
      </w:r>
    </w:p>
    <w:p w:rsidR="004A57EF" w:rsidRDefault="0000266E">
      <w:pPr>
        <w:pStyle w:val="a3"/>
        <w:ind w:right="757"/>
      </w:pPr>
      <w:r>
        <w:t>Представления древних людей об окружающем мире. Освоение человеком морей и океанов, открытие новых земель, изменение представлений о мире.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1483"/>
        <w:jc w:val="left"/>
      </w:pPr>
      <w:r>
        <w:lastRenderedPageBreak/>
        <w:t>Истоки</w:t>
      </w:r>
      <w:r>
        <w:rPr>
          <w:spacing w:val="-4"/>
        </w:rPr>
        <w:t xml:space="preserve"> </w:t>
      </w:r>
      <w:r>
        <w:t>возникновения</w:t>
      </w:r>
      <w:r>
        <w:rPr>
          <w:spacing w:val="-7"/>
        </w:rPr>
        <w:t xml:space="preserve"> </w:t>
      </w:r>
      <w:r>
        <w:t>мировых</w:t>
      </w:r>
      <w:r>
        <w:rPr>
          <w:spacing w:val="-3"/>
        </w:rPr>
        <w:t xml:space="preserve"> </w:t>
      </w:r>
      <w:r>
        <w:t>религий:</w:t>
      </w:r>
      <w:r>
        <w:rPr>
          <w:spacing w:val="-6"/>
        </w:rPr>
        <w:t xml:space="preserve"> </w:t>
      </w:r>
      <w:r>
        <w:t>иудаизм,</w:t>
      </w:r>
      <w:r>
        <w:rPr>
          <w:spacing w:val="-7"/>
        </w:rPr>
        <w:t xml:space="preserve"> </w:t>
      </w:r>
      <w:r>
        <w:t>христианство,</w:t>
      </w:r>
      <w:r>
        <w:rPr>
          <w:spacing w:val="-4"/>
        </w:rPr>
        <w:t xml:space="preserve"> </w:t>
      </w:r>
      <w:r>
        <w:t>буддизм,</w:t>
      </w:r>
      <w:r>
        <w:rPr>
          <w:spacing w:val="-4"/>
        </w:rPr>
        <w:t xml:space="preserve"> </w:t>
      </w:r>
      <w:r>
        <w:t>ислам. Значение религии для духовной жизни человечества.</w:t>
      </w:r>
    </w:p>
    <w:p w:rsidR="004A57EF" w:rsidRDefault="0000266E">
      <w:pPr>
        <w:pStyle w:val="a3"/>
        <w:ind w:right="2815"/>
        <w:jc w:val="left"/>
      </w:pPr>
      <w:r>
        <w:t>Зарождение науки, важнейшие человеческие изобретения. Направления</w:t>
      </w:r>
      <w:r>
        <w:rPr>
          <w:spacing w:val="-5"/>
        </w:rPr>
        <w:t xml:space="preserve"> </w:t>
      </w:r>
      <w:r>
        <w:t>в</w:t>
      </w:r>
      <w:r>
        <w:rPr>
          <w:spacing w:val="-6"/>
        </w:rPr>
        <w:t xml:space="preserve"> </w:t>
      </w:r>
      <w:r>
        <w:t>науке:</w:t>
      </w:r>
      <w:r>
        <w:rPr>
          <w:spacing w:val="-5"/>
        </w:rPr>
        <w:t xml:space="preserve"> </w:t>
      </w:r>
      <w:r>
        <w:t>астрономия,</w:t>
      </w:r>
      <w:r>
        <w:rPr>
          <w:spacing w:val="-5"/>
        </w:rPr>
        <w:t xml:space="preserve"> </w:t>
      </w:r>
      <w:r>
        <w:t>математика,</w:t>
      </w:r>
      <w:r>
        <w:rPr>
          <w:spacing w:val="-5"/>
        </w:rPr>
        <w:t xml:space="preserve"> </w:t>
      </w:r>
      <w:r>
        <w:t>география</w:t>
      </w:r>
      <w:r>
        <w:rPr>
          <w:spacing w:val="-5"/>
        </w:rPr>
        <w:t xml:space="preserve"> </w:t>
      </w:r>
      <w:r>
        <w:t>и</w:t>
      </w:r>
      <w:r>
        <w:rPr>
          <w:spacing w:val="-5"/>
        </w:rPr>
        <w:t xml:space="preserve"> </w:t>
      </w:r>
      <w:r>
        <w:t>др. Изменение среды и общества в ходе развития науки.</w:t>
      </w:r>
    </w:p>
    <w:p w:rsidR="004A57EF" w:rsidRDefault="0000266E">
      <w:pPr>
        <w:pStyle w:val="a3"/>
        <w:ind w:right="750"/>
      </w:pPr>
      <w:r>
        <w:t xml:space="preserve">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w:t>
      </w:r>
      <w:r>
        <w:rPr>
          <w:spacing w:val="-2"/>
        </w:rPr>
        <w:t>книгопечатания.</w:t>
      </w:r>
    </w:p>
    <w:p w:rsidR="004A57EF" w:rsidRDefault="0000266E">
      <w:pPr>
        <w:pStyle w:val="a3"/>
        <w:ind w:right="747"/>
      </w:pPr>
      <w:r>
        <w:t xml:space="preserve">Культура и человек как носитель культуры. Искусство как особая сфера человеческой </w:t>
      </w:r>
      <w:r>
        <w:rPr>
          <w:spacing w:val="-2"/>
        </w:rPr>
        <w:t>деятельности.</w:t>
      </w:r>
    </w:p>
    <w:p w:rsidR="004A57EF" w:rsidRDefault="0000266E">
      <w:pPr>
        <w:pStyle w:val="a3"/>
      </w:pPr>
      <w:r>
        <w:t>Виды</w:t>
      </w:r>
      <w:r>
        <w:rPr>
          <w:spacing w:val="-3"/>
        </w:rPr>
        <w:t xml:space="preserve"> </w:t>
      </w:r>
      <w:r>
        <w:t>и</w:t>
      </w:r>
      <w:r>
        <w:rPr>
          <w:spacing w:val="-3"/>
        </w:rPr>
        <w:t xml:space="preserve"> </w:t>
      </w:r>
      <w:r>
        <w:t>направления</w:t>
      </w:r>
      <w:r>
        <w:rPr>
          <w:spacing w:val="-2"/>
        </w:rPr>
        <w:t xml:space="preserve"> искусства.</w:t>
      </w:r>
    </w:p>
    <w:p w:rsidR="004A57EF" w:rsidRDefault="0000266E">
      <w:pPr>
        <w:pStyle w:val="a3"/>
        <w:ind w:right="1483"/>
        <w:jc w:val="left"/>
      </w:pPr>
      <w:r>
        <w:t>Условия для возникновения государства. Аппарат власти. Право, суд, армия. Гражданин.</w:t>
      </w:r>
      <w:r>
        <w:rPr>
          <w:spacing w:val="-6"/>
        </w:rPr>
        <w:t xml:space="preserve"> </w:t>
      </w:r>
      <w:r>
        <w:t>Виды</w:t>
      </w:r>
      <w:r>
        <w:rPr>
          <w:spacing w:val="-6"/>
        </w:rPr>
        <w:t xml:space="preserve"> </w:t>
      </w:r>
      <w:r>
        <w:t>государств:</w:t>
      </w:r>
      <w:r>
        <w:rPr>
          <w:spacing w:val="-6"/>
        </w:rPr>
        <w:t xml:space="preserve"> </w:t>
      </w:r>
      <w:r>
        <w:t>монархия,</w:t>
      </w:r>
      <w:r>
        <w:rPr>
          <w:spacing w:val="-6"/>
        </w:rPr>
        <w:t xml:space="preserve"> </w:t>
      </w:r>
      <w:r>
        <w:t>диктатура,</w:t>
      </w:r>
      <w:r>
        <w:rPr>
          <w:spacing w:val="-6"/>
        </w:rPr>
        <w:t xml:space="preserve"> </w:t>
      </w:r>
      <w:r>
        <w:t>демократическая</w:t>
      </w:r>
      <w:r>
        <w:rPr>
          <w:spacing w:val="-4"/>
        </w:rPr>
        <w:t xml:space="preserve"> </w:t>
      </w:r>
      <w:r>
        <w:t>республика. Политика государства, гражданские свободы, государственные законы.</w:t>
      </w:r>
    </w:p>
    <w:p w:rsidR="004A57EF" w:rsidRDefault="0000266E">
      <w:pPr>
        <w:pStyle w:val="a3"/>
        <w:spacing w:before="1"/>
        <w:jc w:val="left"/>
      </w:pPr>
      <w:r>
        <w:t>Экономика</w:t>
      </w:r>
      <w:r>
        <w:rPr>
          <w:spacing w:val="40"/>
        </w:rPr>
        <w:t xml:space="preserve"> </w:t>
      </w:r>
      <w:r>
        <w:t>как</w:t>
      </w:r>
      <w:r>
        <w:rPr>
          <w:spacing w:val="40"/>
        </w:rPr>
        <w:t xml:space="preserve"> </w:t>
      </w:r>
      <w:r>
        <w:t>показатель</w:t>
      </w:r>
      <w:r>
        <w:rPr>
          <w:spacing w:val="40"/>
        </w:rPr>
        <w:t xml:space="preserve"> </w:t>
      </w:r>
      <w:r>
        <w:t>развития</w:t>
      </w:r>
      <w:r>
        <w:rPr>
          <w:spacing w:val="40"/>
        </w:rPr>
        <w:t xml:space="preserve"> </w:t>
      </w:r>
      <w:r>
        <w:t>общества</w:t>
      </w:r>
      <w:r>
        <w:rPr>
          <w:spacing w:val="40"/>
        </w:rPr>
        <w:t xml:space="preserve"> </w:t>
      </w:r>
      <w:r>
        <w:t>и</w:t>
      </w:r>
      <w:r>
        <w:rPr>
          <w:spacing w:val="40"/>
        </w:rPr>
        <w:t xml:space="preserve"> </w:t>
      </w:r>
      <w:r>
        <w:t>государства.</w:t>
      </w:r>
      <w:r>
        <w:rPr>
          <w:spacing w:val="40"/>
        </w:rPr>
        <w:t xml:space="preserve"> </w:t>
      </w:r>
      <w:r>
        <w:t>История</w:t>
      </w:r>
      <w:r>
        <w:rPr>
          <w:spacing w:val="40"/>
        </w:rPr>
        <w:t xml:space="preserve"> </w:t>
      </w:r>
      <w:r>
        <w:t>денег,</w:t>
      </w:r>
      <w:r>
        <w:rPr>
          <w:spacing w:val="40"/>
        </w:rPr>
        <w:t xml:space="preserve"> </w:t>
      </w:r>
      <w:r>
        <w:t>торговли. Государства богатые и бедные.</w:t>
      </w:r>
    </w:p>
    <w:p w:rsidR="004A57EF" w:rsidRDefault="0000266E">
      <w:pPr>
        <w:pStyle w:val="a3"/>
        <w:jc w:val="left"/>
      </w:pPr>
      <w:r>
        <w:t>Войны.</w:t>
      </w:r>
      <w:r>
        <w:rPr>
          <w:spacing w:val="-5"/>
        </w:rPr>
        <w:t xml:space="preserve"> </w:t>
      </w:r>
      <w:r>
        <w:t>Причины</w:t>
      </w:r>
      <w:r>
        <w:rPr>
          <w:spacing w:val="-4"/>
        </w:rPr>
        <w:t xml:space="preserve"> </w:t>
      </w:r>
      <w:r>
        <w:t>возникновения</w:t>
      </w:r>
      <w:r>
        <w:rPr>
          <w:spacing w:val="-5"/>
        </w:rPr>
        <w:t xml:space="preserve"> </w:t>
      </w:r>
      <w:r>
        <w:t>войн.</w:t>
      </w:r>
      <w:r>
        <w:rPr>
          <w:spacing w:val="-4"/>
        </w:rPr>
        <w:t xml:space="preserve"> </w:t>
      </w:r>
      <w:r>
        <w:t>Исторические</w:t>
      </w:r>
      <w:r>
        <w:rPr>
          <w:spacing w:val="-2"/>
        </w:rPr>
        <w:t xml:space="preserve"> </w:t>
      </w:r>
      <w:r>
        <w:t>уроки</w:t>
      </w:r>
      <w:r>
        <w:rPr>
          <w:spacing w:val="-4"/>
        </w:rPr>
        <w:t xml:space="preserve"> </w:t>
      </w:r>
      <w:r>
        <w:rPr>
          <w:spacing w:val="-2"/>
        </w:rPr>
        <w:t>войн.</w:t>
      </w:r>
    </w:p>
    <w:p w:rsidR="004A57EF" w:rsidRDefault="0000266E">
      <w:pPr>
        <w:pStyle w:val="a3"/>
        <w:ind w:right="743"/>
      </w:pPr>
      <w:r>
        <w:t>Рекомендуемые виды практических заданий: заполнение анкет; рисование на темы: «Моя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учителя); составление родословного дерева (рисунок); рисование Государственного флага, прослушивание Государственного гимна; изображение схем сменяемости времен года; составление календаря на неделю, месяц: изображение «ленты времени» одного столетия, одного тысячелетия; ориентировка на «ленте времени»; объяснение смысла пословиц и поговорок о</w:t>
      </w:r>
      <w:r>
        <w:rPr>
          <w:spacing w:val="-1"/>
        </w:rPr>
        <w:t xml:space="preserve"> </w:t>
      </w:r>
      <w:r>
        <w:t>времени, временах года, о</w:t>
      </w:r>
      <w:r>
        <w:rPr>
          <w:spacing w:val="-1"/>
        </w:rPr>
        <w:t xml:space="preserve"> </w:t>
      </w:r>
      <w:r>
        <w:t>человеке и времени и др. чтение и пересказы адаптированных текстов по изучаемым темам; рассматривание и анализ иллюстраций, альбомов</w:t>
      </w:r>
      <w:r>
        <w:rPr>
          <w:spacing w:val="-1"/>
        </w:rPr>
        <w:t xml:space="preserve"> </w:t>
      </w:r>
      <w:r>
        <w:t>с</w:t>
      </w:r>
      <w:r>
        <w:rPr>
          <w:spacing w:val="-1"/>
        </w:rPr>
        <w:t xml:space="preserve"> </w:t>
      </w:r>
      <w:r>
        <w:t>изображениями гербов, монет, археологических находок, архитектурных сооружений, относящихся к</w:t>
      </w:r>
      <w:r>
        <w:rPr>
          <w:spacing w:val="-1"/>
        </w:rPr>
        <w:t xml:space="preserve"> </w:t>
      </w:r>
      <w:r>
        <w:t>различным</w:t>
      </w:r>
      <w:r>
        <w:rPr>
          <w:spacing w:val="-3"/>
        </w:rPr>
        <w:t xml:space="preserve"> </w:t>
      </w:r>
      <w:r>
        <w:t>историческим</w:t>
      </w:r>
      <w:r>
        <w:rPr>
          <w:spacing w:val="-1"/>
        </w:rPr>
        <w:t xml:space="preserve"> </w:t>
      </w:r>
      <w:r>
        <w:t>эпохам; экскурсии в краеведческий и исторический музеи; ознакомление с историческими памятниками, архитектурными сооружениями; просмотр фильмов о культурных памятниках; викторины на</w:t>
      </w:r>
      <w:r>
        <w:rPr>
          <w:spacing w:val="52"/>
        </w:rPr>
        <w:t xml:space="preserve"> </w:t>
      </w:r>
      <w:r>
        <w:t>темы:</w:t>
      </w:r>
      <w:r>
        <w:rPr>
          <w:spacing w:val="55"/>
        </w:rPr>
        <w:t xml:space="preserve"> </w:t>
      </w:r>
      <w:r>
        <w:t>«С</w:t>
      </w:r>
      <w:r>
        <w:rPr>
          <w:spacing w:val="53"/>
        </w:rPr>
        <w:t xml:space="preserve"> </w:t>
      </w:r>
      <w:r>
        <w:t>чего</w:t>
      </w:r>
      <w:r>
        <w:rPr>
          <w:spacing w:val="53"/>
        </w:rPr>
        <w:t xml:space="preserve"> </w:t>
      </w:r>
      <w:r>
        <w:t>начинается</w:t>
      </w:r>
      <w:r>
        <w:rPr>
          <w:spacing w:val="53"/>
        </w:rPr>
        <w:t xml:space="preserve"> </w:t>
      </w:r>
      <w:r>
        <w:t>Родина?»,</w:t>
      </w:r>
      <w:r>
        <w:rPr>
          <w:spacing w:val="58"/>
        </w:rPr>
        <w:t xml:space="preserve"> </w:t>
      </w:r>
      <w:r>
        <w:t>«Моя</w:t>
      </w:r>
      <w:r>
        <w:rPr>
          <w:spacing w:val="53"/>
        </w:rPr>
        <w:t xml:space="preserve"> </w:t>
      </w:r>
      <w:r>
        <w:t>семья»,</w:t>
      </w:r>
      <w:r>
        <w:rPr>
          <w:spacing w:val="58"/>
        </w:rPr>
        <w:t xml:space="preserve"> </w:t>
      </w:r>
      <w:r>
        <w:t>«Мой</w:t>
      </w:r>
      <w:r>
        <w:rPr>
          <w:spacing w:val="54"/>
        </w:rPr>
        <w:t xml:space="preserve"> </w:t>
      </w:r>
      <w:r>
        <w:t>род»,</w:t>
      </w:r>
      <w:r>
        <w:rPr>
          <w:spacing w:val="58"/>
        </w:rPr>
        <w:t xml:space="preserve"> </w:t>
      </w:r>
      <w:r>
        <w:t>«Я</w:t>
      </w:r>
      <w:r>
        <w:rPr>
          <w:spacing w:val="53"/>
        </w:rPr>
        <w:t xml:space="preserve"> </w:t>
      </w:r>
      <w:r>
        <w:t>и</w:t>
      </w:r>
      <w:r>
        <w:rPr>
          <w:spacing w:val="62"/>
        </w:rPr>
        <w:t xml:space="preserve"> </w:t>
      </w:r>
      <w:r>
        <w:t>мои</w:t>
      </w:r>
      <w:r>
        <w:rPr>
          <w:spacing w:val="55"/>
        </w:rPr>
        <w:t xml:space="preserve"> </w:t>
      </w:r>
      <w:r>
        <w:rPr>
          <w:spacing w:val="-2"/>
        </w:rPr>
        <w:t>друзья»,</w:t>
      </w:r>
    </w:p>
    <w:p w:rsidR="004A57EF" w:rsidRDefault="0000266E">
      <w:pPr>
        <w:pStyle w:val="a3"/>
        <w:spacing w:before="1"/>
      </w:pPr>
      <w:r>
        <w:t>«Страна,</w:t>
      </w:r>
      <w:r>
        <w:rPr>
          <w:spacing w:val="72"/>
        </w:rPr>
        <w:t xml:space="preserve"> </w:t>
      </w:r>
      <w:r>
        <w:t>в</w:t>
      </w:r>
      <w:r>
        <w:rPr>
          <w:spacing w:val="75"/>
        </w:rPr>
        <w:t xml:space="preserve"> </w:t>
      </w:r>
      <w:r>
        <w:t>которой</w:t>
      </w:r>
      <w:r>
        <w:rPr>
          <w:spacing w:val="74"/>
        </w:rPr>
        <w:t xml:space="preserve"> </w:t>
      </w:r>
      <w:r>
        <w:t>я</w:t>
      </w:r>
      <w:r>
        <w:rPr>
          <w:spacing w:val="73"/>
        </w:rPr>
        <w:t xml:space="preserve"> </w:t>
      </w:r>
      <w:r>
        <w:t>живу»,</w:t>
      </w:r>
      <w:r>
        <w:rPr>
          <w:spacing w:val="51"/>
          <w:w w:val="150"/>
        </w:rPr>
        <w:t xml:space="preserve"> </w:t>
      </w:r>
      <w:r>
        <w:t>«События</w:t>
      </w:r>
      <w:r>
        <w:rPr>
          <w:spacing w:val="75"/>
        </w:rPr>
        <w:t xml:space="preserve"> </w:t>
      </w:r>
      <w:r>
        <w:t>прошлого»,</w:t>
      </w:r>
      <w:r>
        <w:rPr>
          <w:spacing w:val="50"/>
          <w:w w:val="150"/>
        </w:rPr>
        <w:t xml:space="preserve"> </w:t>
      </w:r>
      <w:r>
        <w:t>«Время,</w:t>
      </w:r>
      <w:r>
        <w:rPr>
          <w:spacing w:val="74"/>
        </w:rPr>
        <w:t xml:space="preserve"> </w:t>
      </w:r>
      <w:r>
        <w:t>в</w:t>
      </w:r>
      <w:r>
        <w:rPr>
          <w:spacing w:val="75"/>
        </w:rPr>
        <w:t xml:space="preserve"> </w:t>
      </w:r>
      <w:r>
        <w:t>котором</w:t>
      </w:r>
      <w:r>
        <w:rPr>
          <w:spacing w:val="75"/>
        </w:rPr>
        <w:t xml:space="preserve"> </w:t>
      </w:r>
      <w:r>
        <w:t>мы</w:t>
      </w:r>
      <w:r>
        <w:rPr>
          <w:spacing w:val="53"/>
          <w:w w:val="150"/>
        </w:rPr>
        <w:t xml:space="preserve"> </w:t>
      </w:r>
      <w:r>
        <w:rPr>
          <w:spacing w:val="-2"/>
        </w:rPr>
        <w:t>живем»,</w:t>
      </w:r>
    </w:p>
    <w:p w:rsidR="004A57EF" w:rsidRDefault="0000266E">
      <w:pPr>
        <w:pStyle w:val="a3"/>
        <w:ind w:right="753"/>
      </w:pPr>
      <w:r>
        <w:t>«История одного памятника », «История в рассказах очевидцев», «Исторические памятники нашего города» и др.</w:t>
      </w:r>
    </w:p>
    <w:p w:rsidR="004A57EF" w:rsidRDefault="0000266E">
      <w:pPr>
        <w:pStyle w:val="1"/>
        <w:numPr>
          <w:ilvl w:val="3"/>
          <w:numId w:val="74"/>
        </w:numPr>
        <w:tabs>
          <w:tab w:val="left" w:pos="1102"/>
        </w:tabs>
        <w:spacing w:line="240" w:lineRule="auto"/>
        <w:ind w:left="322" w:right="2660" w:firstLine="0"/>
        <w:jc w:val="both"/>
      </w:pPr>
      <w:r>
        <w:t>Рабочая</w:t>
      </w:r>
      <w:r>
        <w:rPr>
          <w:spacing w:val="-7"/>
        </w:rPr>
        <w:t xml:space="preserve"> </w:t>
      </w:r>
      <w:r>
        <w:t>программа</w:t>
      </w:r>
      <w:r>
        <w:rPr>
          <w:spacing w:val="-7"/>
        </w:rPr>
        <w:t xml:space="preserve"> </w:t>
      </w:r>
      <w:r>
        <w:t>учебного</w:t>
      </w:r>
      <w:r>
        <w:rPr>
          <w:spacing w:val="-7"/>
        </w:rPr>
        <w:t xml:space="preserve"> </w:t>
      </w:r>
      <w:r>
        <w:t>предмета</w:t>
      </w:r>
      <w:r>
        <w:rPr>
          <w:spacing w:val="-7"/>
        </w:rPr>
        <w:t xml:space="preserve"> </w:t>
      </w:r>
      <w:r>
        <w:t>«История</w:t>
      </w:r>
      <w:r>
        <w:rPr>
          <w:spacing w:val="-7"/>
        </w:rPr>
        <w:t xml:space="preserve"> </w:t>
      </w:r>
      <w:r>
        <w:t>Отечества» Якубовская Э.В., Шишкова М.И., Бгажнокова И.М. 5-9 классы</w:t>
      </w:r>
    </w:p>
    <w:p w:rsidR="004A57EF" w:rsidRDefault="0000266E">
      <w:pPr>
        <w:spacing w:line="274" w:lineRule="exact"/>
        <w:ind w:left="322"/>
        <w:jc w:val="both"/>
        <w:rPr>
          <w:b/>
          <w:sz w:val="24"/>
        </w:rPr>
      </w:pPr>
      <w:r>
        <w:rPr>
          <w:b/>
          <w:sz w:val="24"/>
        </w:rPr>
        <w:t>Пояснительная</w:t>
      </w:r>
      <w:r>
        <w:rPr>
          <w:b/>
          <w:spacing w:val="-1"/>
          <w:sz w:val="24"/>
        </w:rPr>
        <w:t xml:space="preserve"> </w:t>
      </w:r>
      <w:r>
        <w:rPr>
          <w:b/>
          <w:spacing w:val="-2"/>
          <w:sz w:val="24"/>
        </w:rPr>
        <w:t>записка</w:t>
      </w:r>
    </w:p>
    <w:p w:rsidR="004A57EF" w:rsidRDefault="0000266E">
      <w:pPr>
        <w:pStyle w:val="a3"/>
        <w:ind w:right="745"/>
      </w:pPr>
      <w: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4A57EF" w:rsidRDefault="0000266E">
      <w:pPr>
        <w:pStyle w:val="a3"/>
        <w:ind w:right="741"/>
      </w:pPr>
      <w:r>
        <w:rPr>
          <w:b/>
        </w:rPr>
        <w:t xml:space="preserve">Основные цели изучения данного предмета </w:t>
      </w:r>
      <w:r>
        <w:t>— 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w:t>
      </w:r>
      <w:r>
        <w:rPr>
          <w:spacing w:val="-2"/>
        </w:rPr>
        <w:t xml:space="preserve"> </w:t>
      </w:r>
      <w:r>
        <w:t>исторического</w:t>
      </w:r>
      <w:r>
        <w:rPr>
          <w:spacing w:val="-2"/>
        </w:rPr>
        <w:t xml:space="preserve"> </w:t>
      </w:r>
      <w:r>
        <w:t>опыта</w:t>
      </w:r>
      <w:r>
        <w:rPr>
          <w:spacing w:val="-2"/>
        </w:rPr>
        <w:t xml:space="preserve"> </w:t>
      </w:r>
      <w:r>
        <w:t>своей</w:t>
      </w:r>
      <w:r>
        <w:rPr>
          <w:spacing w:val="-1"/>
        </w:rPr>
        <w:t xml:space="preserve"> </w:t>
      </w:r>
      <w:r>
        <w:t>страны;</w:t>
      </w:r>
      <w:r>
        <w:rPr>
          <w:spacing w:val="-2"/>
        </w:rPr>
        <w:t xml:space="preserve"> </w:t>
      </w:r>
      <w:r>
        <w:t>развитие</w:t>
      </w:r>
      <w:r>
        <w:rPr>
          <w:spacing w:val="-1"/>
        </w:rPr>
        <w:t xml:space="preserve"> </w:t>
      </w:r>
      <w:r>
        <w:t>умения применять</w:t>
      </w:r>
      <w:r>
        <w:rPr>
          <w:spacing w:val="-1"/>
        </w:rPr>
        <w:t xml:space="preserve"> </w:t>
      </w:r>
      <w:r>
        <w:t>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4A57EF" w:rsidRDefault="0000266E">
      <w:pPr>
        <w:pStyle w:val="1"/>
        <w:spacing w:before="3"/>
        <w:jc w:val="both"/>
      </w:pPr>
      <w:r>
        <w:t>Основные</w:t>
      </w:r>
      <w:r>
        <w:rPr>
          <w:spacing w:val="-3"/>
        </w:rPr>
        <w:t xml:space="preserve"> </w:t>
      </w:r>
      <w:r>
        <w:t xml:space="preserve">задачи изучения </w:t>
      </w:r>
      <w:r>
        <w:rPr>
          <w:spacing w:val="-2"/>
        </w:rPr>
        <w:t>предмета:</w:t>
      </w:r>
    </w:p>
    <w:p w:rsidR="004A57EF" w:rsidRDefault="0000266E">
      <w:pPr>
        <w:pStyle w:val="a4"/>
        <w:numPr>
          <w:ilvl w:val="0"/>
          <w:numId w:val="81"/>
        </w:numPr>
        <w:tabs>
          <w:tab w:val="left" w:pos="534"/>
        </w:tabs>
        <w:ind w:right="744" w:firstLine="0"/>
        <w:rPr>
          <w:sz w:val="24"/>
        </w:rPr>
      </w:pPr>
      <w:r>
        <w:rPr>
          <w:sz w:val="24"/>
        </w:rPr>
        <w:t xml:space="preserve">овладение учащимися знаниями о выдающихся событиях и деятелях отечественной </w:t>
      </w:r>
      <w:r>
        <w:rPr>
          <w:spacing w:val="-2"/>
          <w:sz w:val="24"/>
        </w:rPr>
        <w:t>истории;</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560"/>
        </w:tabs>
        <w:spacing w:before="64"/>
        <w:ind w:right="754" w:firstLine="0"/>
        <w:rPr>
          <w:sz w:val="24"/>
        </w:rPr>
      </w:pPr>
      <w:r>
        <w:rPr>
          <w:sz w:val="24"/>
        </w:rPr>
        <w:lastRenderedPageBreak/>
        <w:t>формирование у учащихся представлений о жизни, быте, труде людей в разные исторические эпохи;</w:t>
      </w:r>
    </w:p>
    <w:p w:rsidR="004A57EF" w:rsidRDefault="0000266E">
      <w:pPr>
        <w:pStyle w:val="a4"/>
        <w:numPr>
          <w:ilvl w:val="0"/>
          <w:numId w:val="81"/>
        </w:numPr>
        <w:tabs>
          <w:tab w:val="left" w:pos="589"/>
        </w:tabs>
        <w:ind w:right="753" w:firstLine="0"/>
        <w:rPr>
          <w:sz w:val="24"/>
        </w:rPr>
      </w:pPr>
      <w:r>
        <w:rPr>
          <w:sz w:val="24"/>
        </w:rPr>
        <w:t>формирование представлений о развитии российской культуры, ее выдающихся достижениях, памятниках;</w:t>
      </w:r>
    </w:p>
    <w:p w:rsidR="004A57EF" w:rsidRDefault="0000266E">
      <w:pPr>
        <w:pStyle w:val="a4"/>
        <w:numPr>
          <w:ilvl w:val="0"/>
          <w:numId w:val="81"/>
        </w:numPr>
        <w:tabs>
          <w:tab w:val="left" w:pos="548"/>
        </w:tabs>
        <w:ind w:right="743" w:firstLine="0"/>
        <w:rPr>
          <w:sz w:val="24"/>
        </w:rPr>
      </w:pPr>
      <w:r>
        <w:rPr>
          <w:sz w:val="24"/>
        </w:rPr>
        <w:t xml:space="preserve">формирование представлений о постоянном развитии общества, связи прошлого и </w:t>
      </w:r>
      <w:r>
        <w:rPr>
          <w:spacing w:val="-2"/>
          <w:sz w:val="24"/>
        </w:rPr>
        <w:t>настоящего;</w:t>
      </w:r>
    </w:p>
    <w:p w:rsidR="004A57EF" w:rsidRDefault="0000266E">
      <w:pPr>
        <w:pStyle w:val="a4"/>
        <w:numPr>
          <w:ilvl w:val="0"/>
          <w:numId w:val="81"/>
        </w:numPr>
        <w:tabs>
          <w:tab w:val="left" w:pos="498"/>
        </w:tabs>
        <w:ind w:right="744" w:firstLine="0"/>
        <w:rPr>
          <w:sz w:val="24"/>
        </w:rPr>
      </w:pPr>
      <w:r>
        <w:rPr>
          <w:sz w:val="24"/>
        </w:rPr>
        <w:t>усвоение учащимися терминов и понятий, знание которых необходимо для понимания хода развития истории;</w:t>
      </w:r>
    </w:p>
    <w:p w:rsidR="004A57EF" w:rsidRDefault="0000266E">
      <w:pPr>
        <w:pStyle w:val="a4"/>
        <w:numPr>
          <w:ilvl w:val="0"/>
          <w:numId w:val="81"/>
        </w:numPr>
        <w:tabs>
          <w:tab w:val="left" w:pos="536"/>
        </w:tabs>
        <w:ind w:right="743" w:firstLine="0"/>
        <w:rPr>
          <w:sz w:val="24"/>
        </w:rPr>
      </w:pPr>
      <w:r>
        <w:rPr>
          <w:sz w:val="24"/>
        </w:rPr>
        <w:t>формирование интереса к истории как части общечеловеческой культуры, средству познания мира и самопознания.</w:t>
      </w:r>
    </w:p>
    <w:p w:rsidR="004A57EF" w:rsidRDefault="0000266E">
      <w:pPr>
        <w:pStyle w:val="a4"/>
        <w:numPr>
          <w:ilvl w:val="0"/>
          <w:numId w:val="81"/>
        </w:numPr>
        <w:tabs>
          <w:tab w:val="left" w:pos="502"/>
        </w:tabs>
        <w:ind w:right="745" w:firstLine="0"/>
        <w:rPr>
          <w:sz w:val="24"/>
        </w:rPr>
      </w:pPr>
      <w:r>
        <w:rPr>
          <w:sz w:val="24"/>
        </w:rPr>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4A57EF" w:rsidRDefault="0000266E">
      <w:pPr>
        <w:pStyle w:val="a4"/>
        <w:numPr>
          <w:ilvl w:val="0"/>
          <w:numId w:val="81"/>
        </w:numPr>
        <w:tabs>
          <w:tab w:val="left" w:pos="467"/>
        </w:tabs>
        <w:ind w:left="466" w:hanging="145"/>
        <w:rPr>
          <w:sz w:val="24"/>
        </w:rPr>
      </w:pPr>
      <w:r>
        <w:rPr>
          <w:sz w:val="24"/>
        </w:rPr>
        <w:t>воспитание</w:t>
      </w:r>
      <w:r>
        <w:rPr>
          <w:spacing w:val="-5"/>
          <w:sz w:val="24"/>
        </w:rPr>
        <w:t xml:space="preserve"> </w:t>
      </w:r>
      <w:r>
        <w:rPr>
          <w:sz w:val="24"/>
        </w:rPr>
        <w:t>учащихся</w:t>
      </w:r>
      <w:r>
        <w:rPr>
          <w:spacing w:val="-3"/>
          <w:sz w:val="24"/>
        </w:rPr>
        <w:t xml:space="preserve"> </w:t>
      </w:r>
      <w:r>
        <w:rPr>
          <w:sz w:val="24"/>
        </w:rPr>
        <w:t>в</w:t>
      </w:r>
      <w:r>
        <w:rPr>
          <w:spacing w:val="-4"/>
          <w:sz w:val="24"/>
        </w:rPr>
        <w:t xml:space="preserve"> </w:t>
      </w:r>
      <w:r>
        <w:rPr>
          <w:sz w:val="24"/>
        </w:rPr>
        <w:t>духе</w:t>
      </w:r>
      <w:r>
        <w:rPr>
          <w:spacing w:val="-4"/>
          <w:sz w:val="24"/>
        </w:rPr>
        <w:t xml:space="preserve"> </w:t>
      </w:r>
      <w:r>
        <w:rPr>
          <w:sz w:val="24"/>
        </w:rPr>
        <w:t>патриотизма,</w:t>
      </w:r>
      <w:r>
        <w:rPr>
          <w:spacing w:val="-1"/>
          <w:sz w:val="24"/>
        </w:rPr>
        <w:t xml:space="preserve"> </w:t>
      </w:r>
      <w:r>
        <w:rPr>
          <w:sz w:val="24"/>
        </w:rPr>
        <w:t>уважения</w:t>
      </w:r>
      <w:r>
        <w:rPr>
          <w:spacing w:val="-3"/>
          <w:sz w:val="24"/>
        </w:rPr>
        <w:t xml:space="preserve"> </w:t>
      </w:r>
      <w:r>
        <w:rPr>
          <w:sz w:val="24"/>
        </w:rPr>
        <w:t>к</w:t>
      </w:r>
      <w:r>
        <w:rPr>
          <w:spacing w:val="-3"/>
          <w:sz w:val="24"/>
        </w:rPr>
        <w:t xml:space="preserve"> </w:t>
      </w:r>
      <w:r>
        <w:rPr>
          <w:sz w:val="24"/>
        </w:rPr>
        <w:t>своему</w:t>
      </w:r>
      <w:r>
        <w:rPr>
          <w:spacing w:val="-7"/>
          <w:sz w:val="24"/>
        </w:rPr>
        <w:t xml:space="preserve"> </w:t>
      </w:r>
      <w:r>
        <w:rPr>
          <w:spacing w:val="-2"/>
          <w:sz w:val="24"/>
        </w:rPr>
        <w:t>Отечеству;</w:t>
      </w:r>
    </w:p>
    <w:p w:rsidR="004A57EF" w:rsidRDefault="0000266E">
      <w:pPr>
        <w:pStyle w:val="a4"/>
        <w:numPr>
          <w:ilvl w:val="0"/>
          <w:numId w:val="81"/>
        </w:numPr>
        <w:tabs>
          <w:tab w:val="left" w:pos="467"/>
        </w:tabs>
        <w:ind w:left="466" w:hanging="145"/>
        <w:rPr>
          <w:sz w:val="24"/>
        </w:rPr>
      </w:pPr>
      <w:r>
        <w:rPr>
          <w:sz w:val="24"/>
        </w:rPr>
        <w:t>воспитание</w:t>
      </w:r>
      <w:r>
        <w:rPr>
          <w:spacing w:val="-5"/>
          <w:sz w:val="24"/>
        </w:rPr>
        <w:t xml:space="preserve"> </w:t>
      </w:r>
      <w:r>
        <w:rPr>
          <w:sz w:val="24"/>
        </w:rPr>
        <w:t>гражданственности</w:t>
      </w:r>
      <w:r>
        <w:rPr>
          <w:spacing w:val="-3"/>
          <w:sz w:val="24"/>
        </w:rPr>
        <w:t xml:space="preserve"> </w:t>
      </w:r>
      <w:r>
        <w:rPr>
          <w:sz w:val="24"/>
        </w:rPr>
        <w:t>и</w:t>
      </w:r>
      <w:r>
        <w:rPr>
          <w:spacing w:val="-5"/>
          <w:sz w:val="24"/>
        </w:rPr>
        <w:t xml:space="preserve"> </w:t>
      </w:r>
      <w:r>
        <w:rPr>
          <w:spacing w:val="-2"/>
          <w:sz w:val="24"/>
        </w:rPr>
        <w:t>толерантности;</w:t>
      </w:r>
    </w:p>
    <w:p w:rsidR="004A57EF" w:rsidRDefault="0000266E">
      <w:pPr>
        <w:pStyle w:val="a4"/>
        <w:numPr>
          <w:ilvl w:val="0"/>
          <w:numId w:val="81"/>
        </w:numPr>
        <w:tabs>
          <w:tab w:val="left" w:pos="467"/>
        </w:tabs>
        <w:spacing w:before="1"/>
        <w:ind w:left="466" w:hanging="145"/>
        <w:rPr>
          <w:sz w:val="24"/>
        </w:rPr>
      </w:pPr>
      <w:r>
        <w:rPr>
          <w:sz w:val="24"/>
        </w:rPr>
        <w:t>коррекция</w:t>
      </w:r>
      <w:r>
        <w:rPr>
          <w:spacing w:val="-9"/>
          <w:sz w:val="24"/>
        </w:rPr>
        <w:t xml:space="preserve"> </w:t>
      </w:r>
      <w:r>
        <w:rPr>
          <w:sz w:val="24"/>
        </w:rPr>
        <w:t>и</w:t>
      </w:r>
      <w:r>
        <w:rPr>
          <w:spacing w:val="-4"/>
          <w:sz w:val="24"/>
        </w:rPr>
        <w:t xml:space="preserve"> </w:t>
      </w:r>
      <w:r>
        <w:rPr>
          <w:sz w:val="24"/>
        </w:rPr>
        <w:t>развитие</w:t>
      </w:r>
      <w:r>
        <w:rPr>
          <w:spacing w:val="-7"/>
          <w:sz w:val="24"/>
        </w:rPr>
        <w:t xml:space="preserve"> </w:t>
      </w:r>
      <w:r>
        <w:rPr>
          <w:sz w:val="24"/>
        </w:rPr>
        <w:t>познавательных</w:t>
      </w:r>
      <w:r>
        <w:rPr>
          <w:spacing w:val="-5"/>
          <w:sz w:val="24"/>
        </w:rPr>
        <w:t xml:space="preserve"> </w:t>
      </w:r>
      <w:r>
        <w:rPr>
          <w:sz w:val="24"/>
        </w:rPr>
        <w:t>психических</w:t>
      </w:r>
      <w:r>
        <w:rPr>
          <w:spacing w:val="-4"/>
          <w:sz w:val="24"/>
        </w:rPr>
        <w:t xml:space="preserve"> </w:t>
      </w:r>
      <w:r>
        <w:rPr>
          <w:spacing w:val="-2"/>
          <w:sz w:val="24"/>
        </w:rPr>
        <w:t>процессов.</w:t>
      </w:r>
    </w:p>
    <w:p w:rsidR="004A57EF" w:rsidRDefault="0000266E">
      <w:pPr>
        <w:pStyle w:val="1"/>
        <w:jc w:val="both"/>
      </w:pPr>
      <w:r>
        <w:t>Введение</w:t>
      </w:r>
      <w:r>
        <w:rPr>
          <w:spacing w:val="-2"/>
        </w:rPr>
        <w:t xml:space="preserve"> </w:t>
      </w:r>
      <w:r>
        <w:t>в</w:t>
      </w:r>
      <w:r>
        <w:rPr>
          <w:spacing w:val="-2"/>
        </w:rPr>
        <w:t xml:space="preserve"> историю</w:t>
      </w:r>
    </w:p>
    <w:p w:rsidR="004A57EF" w:rsidRDefault="0000266E">
      <w:pPr>
        <w:pStyle w:val="a3"/>
        <w:ind w:right="745"/>
      </w:pPr>
      <w:r>
        <w:t>Что такое история. Что изучает история Отечества. Вещественные, устные и письменные памятники истории. Наша Родина —Россия. Наша страна на карте.</w:t>
      </w:r>
    </w:p>
    <w:p w:rsidR="004A57EF" w:rsidRDefault="0000266E">
      <w:pPr>
        <w:pStyle w:val="a3"/>
      </w:pPr>
      <w:r>
        <w:t>Государственные</w:t>
      </w:r>
      <w:r>
        <w:rPr>
          <w:spacing w:val="-9"/>
        </w:rPr>
        <w:t xml:space="preserve"> </w:t>
      </w:r>
      <w:r>
        <w:rPr>
          <w:spacing w:val="-2"/>
        </w:rPr>
        <w:t>символы</w:t>
      </w:r>
    </w:p>
    <w:p w:rsidR="004A57EF" w:rsidRDefault="0000266E">
      <w:pPr>
        <w:pStyle w:val="a3"/>
        <w:ind w:right="751"/>
      </w:pPr>
      <w:r>
        <w:t>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4A57EF" w:rsidRDefault="0000266E">
      <w:pPr>
        <w:pStyle w:val="1"/>
        <w:spacing w:before="2"/>
        <w:jc w:val="both"/>
      </w:pPr>
      <w:r>
        <w:t>История</w:t>
      </w:r>
      <w:r>
        <w:rPr>
          <w:spacing w:val="-8"/>
        </w:rPr>
        <w:t xml:space="preserve"> </w:t>
      </w:r>
      <w:r>
        <w:t>нашей</w:t>
      </w:r>
      <w:r>
        <w:rPr>
          <w:spacing w:val="-3"/>
        </w:rPr>
        <w:t xml:space="preserve"> </w:t>
      </w:r>
      <w:r>
        <w:t>страны</w:t>
      </w:r>
      <w:r>
        <w:rPr>
          <w:spacing w:val="-3"/>
        </w:rPr>
        <w:t xml:space="preserve"> </w:t>
      </w:r>
      <w:r>
        <w:t>древнейшего</w:t>
      </w:r>
      <w:r>
        <w:rPr>
          <w:spacing w:val="-2"/>
        </w:rPr>
        <w:t xml:space="preserve"> периода</w:t>
      </w:r>
    </w:p>
    <w:p w:rsidR="004A57EF" w:rsidRDefault="0000266E">
      <w:pPr>
        <w:pStyle w:val="a3"/>
        <w:ind w:right="744"/>
      </w:pPr>
      <w:r>
        <w:t>Древнейшие поселения на территории Восточно-Европейской равнины. Восточные славяне</w:t>
      </w:r>
      <w:r>
        <w:rPr>
          <w:spacing w:val="-2"/>
        </w:rPr>
        <w:t xml:space="preserve"> </w:t>
      </w:r>
      <w:r>
        <w:t>—</w:t>
      </w:r>
      <w:r>
        <w:rPr>
          <w:spacing w:val="-1"/>
        </w:rPr>
        <w:t xml:space="preserve"> </w:t>
      </w:r>
      <w:r>
        <w:t>предки русских, украинцев</w:t>
      </w:r>
      <w:r>
        <w:rPr>
          <w:spacing w:val="-2"/>
        </w:rPr>
        <w:t xml:space="preserve"> </w:t>
      </w:r>
      <w:r>
        <w:t>и белорусов.</w:t>
      </w:r>
      <w:r>
        <w:rPr>
          <w:spacing w:val="-2"/>
        </w:rPr>
        <w:t xml:space="preserve"> </w:t>
      </w:r>
      <w:r>
        <w:t>Родоплеменные</w:t>
      </w:r>
      <w:r>
        <w:rPr>
          <w:spacing w:val="-3"/>
        </w:rPr>
        <w:t xml:space="preserve"> </w:t>
      </w:r>
      <w:r>
        <w:t>отношения</w:t>
      </w:r>
      <w:r>
        <w:rPr>
          <w:spacing w:val="-1"/>
        </w:rPr>
        <w:t xml:space="preserve"> </w:t>
      </w:r>
      <w:r>
        <w:t>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4A57EF" w:rsidRDefault="0000266E">
      <w:pPr>
        <w:pStyle w:val="1"/>
        <w:spacing w:before="3"/>
        <w:jc w:val="both"/>
      </w:pPr>
      <w:r>
        <w:t>Русь</w:t>
      </w:r>
      <w:r>
        <w:rPr>
          <w:spacing w:val="-2"/>
        </w:rPr>
        <w:t xml:space="preserve"> </w:t>
      </w:r>
      <w:r>
        <w:t>в</w:t>
      </w:r>
      <w:r>
        <w:rPr>
          <w:spacing w:val="-2"/>
        </w:rPr>
        <w:t xml:space="preserve"> </w:t>
      </w:r>
      <w:r>
        <w:t>IX-I</w:t>
      </w:r>
      <w:r>
        <w:rPr>
          <w:spacing w:val="-1"/>
        </w:rPr>
        <w:t xml:space="preserve"> </w:t>
      </w:r>
      <w:r>
        <w:t>половине</w:t>
      </w:r>
      <w:r>
        <w:rPr>
          <w:spacing w:val="-2"/>
        </w:rPr>
        <w:t xml:space="preserve"> </w:t>
      </w:r>
      <w:r>
        <w:t>XII</w:t>
      </w:r>
      <w:r>
        <w:rPr>
          <w:spacing w:val="-2"/>
        </w:rPr>
        <w:t xml:space="preserve"> </w:t>
      </w:r>
      <w:r>
        <w:rPr>
          <w:spacing w:val="-4"/>
        </w:rPr>
        <w:t>века</w:t>
      </w:r>
    </w:p>
    <w:p w:rsidR="004A57EF" w:rsidRDefault="0000266E">
      <w:pPr>
        <w:pStyle w:val="a3"/>
        <w:ind w:right="745"/>
      </w:pPr>
      <w: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4A57EF" w:rsidRDefault="0000266E">
      <w:pPr>
        <w:pStyle w:val="a3"/>
        <w:ind w:right="743"/>
      </w:pPr>
      <w: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4A57EF" w:rsidRDefault="0000266E">
      <w:pPr>
        <w:pStyle w:val="a3"/>
      </w:pPr>
      <w:r>
        <w:t>Древнерусская</w:t>
      </w:r>
      <w:r>
        <w:rPr>
          <w:spacing w:val="-8"/>
        </w:rPr>
        <w:t xml:space="preserve"> </w:t>
      </w:r>
      <w:r>
        <w:rPr>
          <w:spacing w:val="-2"/>
        </w:rPr>
        <w:t>культура.</w:t>
      </w:r>
    </w:p>
    <w:p w:rsidR="004A57EF" w:rsidRDefault="0000266E">
      <w:pPr>
        <w:pStyle w:val="1"/>
        <w:spacing w:before="3"/>
        <w:jc w:val="both"/>
      </w:pPr>
      <w:r>
        <w:t>Распад</w:t>
      </w:r>
      <w:r>
        <w:rPr>
          <w:spacing w:val="-3"/>
        </w:rPr>
        <w:t xml:space="preserve"> </w:t>
      </w:r>
      <w:r>
        <w:t>Руси.</w:t>
      </w:r>
      <w:r>
        <w:rPr>
          <w:spacing w:val="-3"/>
        </w:rPr>
        <w:t xml:space="preserve"> </w:t>
      </w:r>
      <w:r>
        <w:t>Борьба</w:t>
      </w:r>
      <w:r>
        <w:rPr>
          <w:spacing w:val="-3"/>
        </w:rPr>
        <w:t xml:space="preserve"> </w:t>
      </w:r>
      <w:r>
        <w:t>с</w:t>
      </w:r>
      <w:r>
        <w:rPr>
          <w:spacing w:val="-3"/>
        </w:rPr>
        <w:t xml:space="preserve"> </w:t>
      </w:r>
      <w:r>
        <w:t>иноземными</w:t>
      </w:r>
      <w:r>
        <w:rPr>
          <w:spacing w:val="-3"/>
        </w:rPr>
        <w:t xml:space="preserve"> </w:t>
      </w:r>
      <w:r>
        <w:t>завоевателями</w:t>
      </w:r>
      <w:r>
        <w:rPr>
          <w:spacing w:val="-3"/>
        </w:rPr>
        <w:t xml:space="preserve"> </w:t>
      </w:r>
      <w:r>
        <w:t>(XII-XIII</w:t>
      </w:r>
      <w:r>
        <w:rPr>
          <w:spacing w:val="-3"/>
        </w:rPr>
        <w:t xml:space="preserve"> </w:t>
      </w:r>
      <w:r>
        <w:rPr>
          <w:spacing w:val="-2"/>
        </w:rPr>
        <w:t>века)</w:t>
      </w:r>
    </w:p>
    <w:p w:rsidR="004A57EF" w:rsidRDefault="0000266E">
      <w:pPr>
        <w:pStyle w:val="a3"/>
        <w:ind w:right="742"/>
      </w:pPr>
      <w: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ХП-XIII веках.</w:t>
      </w:r>
    </w:p>
    <w:p w:rsidR="004A57EF" w:rsidRDefault="0000266E">
      <w:pPr>
        <w:pStyle w:val="a3"/>
        <w:ind w:right="744"/>
      </w:pPr>
      <w: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Отношения Новгорода с западными соседями. Борьба с рыцарями-крестоносцами. Князь Александр Ярославич. Невская битва. Ледовое побоище.</w:t>
      </w:r>
    </w:p>
    <w:p w:rsidR="004A57EF" w:rsidRDefault="0000266E">
      <w:pPr>
        <w:pStyle w:val="1"/>
        <w:spacing w:before="3"/>
        <w:jc w:val="both"/>
      </w:pPr>
      <w:r>
        <w:t>Начало</w:t>
      </w:r>
      <w:r>
        <w:rPr>
          <w:spacing w:val="-5"/>
        </w:rPr>
        <w:t xml:space="preserve"> </w:t>
      </w:r>
      <w:r>
        <w:t>объединения</w:t>
      </w:r>
      <w:r>
        <w:rPr>
          <w:spacing w:val="-2"/>
        </w:rPr>
        <w:t xml:space="preserve"> </w:t>
      </w:r>
      <w:r>
        <w:t>русских</w:t>
      </w:r>
      <w:r>
        <w:rPr>
          <w:spacing w:val="-2"/>
        </w:rPr>
        <w:t xml:space="preserve"> </w:t>
      </w:r>
      <w:r>
        <w:t>земель</w:t>
      </w:r>
      <w:r>
        <w:rPr>
          <w:spacing w:val="-3"/>
        </w:rPr>
        <w:t xml:space="preserve"> </w:t>
      </w:r>
      <w:r>
        <w:t>(XIV-XV</w:t>
      </w:r>
      <w:r>
        <w:rPr>
          <w:spacing w:val="-3"/>
        </w:rPr>
        <w:t xml:space="preserve"> </w:t>
      </w:r>
      <w:r>
        <w:rPr>
          <w:spacing w:val="-2"/>
        </w:rPr>
        <w:t>века)</w:t>
      </w:r>
    </w:p>
    <w:p w:rsidR="004A57EF" w:rsidRDefault="0000266E">
      <w:pPr>
        <w:pStyle w:val="a3"/>
        <w:ind w:right="744"/>
      </w:pPr>
      <w:r>
        <w:t>Возвышение</w:t>
      </w:r>
      <w:r>
        <w:rPr>
          <w:spacing w:val="-1"/>
        </w:rPr>
        <w:t xml:space="preserve"> </w:t>
      </w:r>
      <w:r>
        <w:t>Москвы</w:t>
      </w:r>
      <w:r>
        <w:rPr>
          <w:spacing w:val="-1"/>
        </w:rPr>
        <w:t xml:space="preserve"> </w:t>
      </w:r>
      <w:r>
        <w:t>при князе</w:t>
      </w:r>
      <w:r>
        <w:rPr>
          <w:spacing w:val="-1"/>
        </w:rPr>
        <w:t xml:space="preserve"> </w:t>
      </w:r>
      <w:r>
        <w:t>Данииле</w:t>
      </w:r>
      <w:r>
        <w:rPr>
          <w:spacing w:val="-1"/>
        </w:rPr>
        <w:t xml:space="preserve"> </w:t>
      </w:r>
      <w:r>
        <w:t>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4"/>
      </w:pPr>
      <w:r>
        <w:lastRenderedPageBreak/>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w:t>
      </w:r>
    </w:p>
    <w:p w:rsidR="004A57EF" w:rsidRDefault="0000266E">
      <w:pPr>
        <w:pStyle w:val="a3"/>
      </w:pPr>
      <w:r>
        <w:t>Культура</w:t>
      </w:r>
      <w:r>
        <w:rPr>
          <w:spacing w:val="-4"/>
        </w:rPr>
        <w:t xml:space="preserve"> </w:t>
      </w:r>
      <w:r>
        <w:t>и</w:t>
      </w:r>
      <w:r>
        <w:rPr>
          <w:spacing w:val="-2"/>
        </w:rPr>
        <w:t xml:space="preserve"> </w:t>
      </w:r>
      <w:r>
        <w:t>быт</w:t>
      </w:r>
      <w:r>
        <w:rPr>
          <w:spacing w:val="-3"/>
        </w:rPr>
        <w:t xml:space="preserve"> </w:t>
      </w:r>
      <w:r>
        <w:t>Руси</w:t>
      </w:r>
      <w:r>
        <w:rPr>
          <w:spacing w:val="-2"/>
        </w:rPr>
        <w:t xml:space="preserve"> </w:t>
      </w:r>
      <w:r>
        <w:t>в</w:t>
      </w:r>
      <w:r>
        <w:rPr>
          <w:spacing w:val="-1"/>
        </w:rPr>
        <w:t xml:space="preserve"> </w:t>
      </w:r>
      <w:r>
        <w:t>ХIV-</w:t>
      </w:r>
      <w:r>
        <w:rPr>
          <w:spacing w:val="-4"/>
        </w:rPr>
        <w:t>ХVвв.</w:t>
      </w:r>
    </w:p>
    <w:p w:rsidR="004A57EF" w:rsidRDefault="0000266E">
      <w:pPr>
        <w:pStyle w:val="1"/>
        <w:jc w:val="both"/>
      </w:pPr>
      <w:r>
        <w:t>Россия</w:t>
      </w:r>
      <w:r>
        <w:rPr>
          <w:spacing w:val="-3"/>
        </w:rPr>
        <w:t xml:space="preserve"> </w:t>
      </w:r>
      <w:r>
        <w:t>в</w:t>
      </w:r>
      <w:r>
        <w:rPr>
          <w:spacing w:val="-3"/>
        </w:rPr>
        <w:t xml:space="preserve"> </w:t>
      </w:r>
      <w:r>
        <w:t>XVI-XVII</w:t>
      </w:r>
      <w:r>
        <w:rPr>
          <w:spacing w:val="-3"/>
        </w:rPr>
        <w:t xml:space="preserve"> </w:t>
      </w:r>
      <w:r>
        <w:rPr>
          <w:spacing w:val="-2"/>
        </w:rPr>
        <w:t>веках</w:t>
      </w:r>
    </w:p>
    <w:p w:rsidR="004A57EF" w:rsidRDefault="0000266E">
      <w:pPr>
        <w:pStyle w:val="a3"/>
        <w:ind w:right="748"/>
      </w:pPr>
      <w:r>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w:t>
      </w:r>
      <w:r>
        <w:rPr>
          <w:spacing w:val="-2"/>
        </w:rPr>
        <w:t>людей.</w:t>
      </w:r>
    </w:p>
    <w:p w:rsidR="004A57EF" w:rsidRDefault="0000266E">
      <w:pPr>
        <w:pStyle w:val="a3"/>
        <w:ind w:right="745"/>
      </w:pPr>
      <w: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4A57EF" w:rsidRDefault="0000266E">
      <w:pPr>
        <w:pStyle w:val="a3"/>
        <w:ind w:right="747"/>
      </w:pPr>
      <w:r>
        <w:t>Россия на рубеже XVI-XVII веков. Царствование Бориса Годунова. Смутное время. Самозванцы. Восстание под предводительством И.Болотникова. Освободительная борьба против интервентов. Ополчение К.Минина и Д.Пожарского. Подвиг И.Сусанина. Освобождение Москвы. Начало царствования династии Романовых. 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4A57EF" w:rsidRDefault="0000266E">
      <w:pPr>
        <w:pStyle w:val="1"/>
        <w:spacing w:before="3"/>
        <w:jc w:val="both"/>
      </w:pPr>
      <w:r>
        <w:t>Россия</w:t>
      </w:r>
      <w:r>
        <w:rPr>
          <w:spacing w:val="-5"/>
        </w:rPr>
        <w:t xml:space="preserve"> </w:t>
      </w:r>
      <w:r>
        <w:t>в</w:t>
      </w:r>
      <w:r>
        <w:rPr>
          <w:spacing w:val="-3"/>
        </w:rPr>
        <w:t xml:space="preserve"> </w:t>
      </w:r>
      <w:r>
        <w:t>XVIII</w:t>
      </w:r>
      <w:r>
        <w:rPr>
          <w:spacing w:val="-3"/>
        </w:rPr>
        <w:t xml:space="preserve"> </w:t>
      </w:r>
      <w:r>
        <w:rPr>
          <w:spacing w:val="-4"/>
        </w:rPr>
        <w:t>веке</w:t>
      </w:r>
    </w:p>
    <w:p w:rsidR="004A57EF" w:rsidRDefault="0000266E">
      <w:pPr>
        <w:pStyle w:val="a3"/>
        <w:ind w:right="743"/>
      </w:pPr>
      <w: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w:t>
      </w:r>
      <w:r>
        <w:rPr>
          <w:spacing w:val="40"/>
        </w:rPr>
        <w:t xml:space="preserve"> </w:t>
      </w:r>
      <w:r>
        <w:t>разгром шведов. Победы русского флота. Окончание Северной войны. Петр I—первый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w:t>
      </w:r>
    </w:p>
    <w:p w:rsidR="004A57EF" w:rsidRDefault="0000266E">
      <w:pPr>
        <w:pStyle w:val="a3"/>
        <w:ind w:right="753"/>
      </w:pPr>
      <w:r>
        <w:t>Экономические преобразования в стране. Нововведения в культуре. Развитие науки и техники. Итоги и цена петровских преобразований.</w:t>
      </w:r>
    </w:p>
    <w:p w:rsidR="004A57EF" w:rsidRDefault="0000266E">
      <w:pPr>
        <w:pStyle w:val="a3"/>
        <w:ind w:right="744"/>
      </w:pPr>
      <w:r>
        <w:t>Дворцовые перевороты: внутренняя и внешняя политика преемников Петра I. Российская Академия наук и деятельность М.В.Ломоносова. И.И.Шувалов —покровитель просвещения, наук и искусства. Основание первого Российского университета и</w:t>
      </w:r>
      <w:r>
        <w:rPr>
          <w:spacing w:val="80"/>
        </w:rPr>
        <w:t xml:space="preserve"> </w:t>
      </w:r>
      <w:r>
        <w:t>Академии художеств.</w:t>
      </w:r>
    </w:p>
    <w:p w:rsidR="004A57EF" w:rsidRDefault="0000266E">
      <w:pPr>
        <w:pStyle w:val="a3"/>
        <w:ind w:right="745"/>
      </w:pPr>
      <w:r>
        <w:t>Правление Екатерины II— просвещенный абсолютизм. Укрепление императорской</w:t>
      </w:r>
      <w:r>
        <w:rPr>
          <w:spacing w:val="40"/>
        </w:rPr>
        <w:t xml:space="preserve"> </w:t>
      </w:r>
      <w:r>
        <w:t>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А.В.Суворов, Ф.Ф.Ушаков. Культура и быт России во второй половине XVIII века. Русские</w:t>
      </w:r>
      <w:r>
        <w:rPr>
          <w:spacing w:val="40"/>
        </w:rPr>
        <w:t xml:space="preserve"> </w:t>
      </w:r>
      <w:r>
        <w:t>изобретатели</w:t>
      </w:r>
      <w:r>
        <w:rPr>
          <w:spacing w:val="-3"/>
        </w:rPr>
        <w:t xml:space="preserve"> </w:t>
      </w:r>
      <w:r>
        <w:t>и умельцы,</w:t>
      </w:r>
      <w:r>
        <w:rPr>
          <w:spacing w:val="-1"/>
        </w:rPr>
        <w:t xml:space="preserve"> </w:t>
      </w:r>
      <w:r>
        <w:t>развитие</w:t>
      </w:r>
      <w:r>
        <w:rPr>
          <w:spacing w:val="-2"/>
        </w:rPr>
        <w:t xml:space="preserve"> </w:t>
      </w:r>
      <w:r>
        <w:t>исторической науки,</w:t>
      </w:r>
      <w:r>
        <w:rPr>
          <w:spacing w:val="-1"/>
        </w:rPr>
        <w:t xml:space="preserve"> </w:t>
      </w:r>
      <w:r>
        <w:t>литературы, искусства. Правление Павла I.</w:t>
      </w:r>
    </w:p>
    <w:p w:rsidR="004A57EF" w:rsidRDefault="0000266E">
      <w:pPr>
        <w:pStyle w:val="1"/>
        <w:spacing w:before="4"/>
        <w:jc w:val="both"/>
      </w:pPr>
      <w:r>
        <w:t>Россия</w:t>
      </w:r>
      <w:r>
        <w:rPr>
          <w:spacing w:val="-2"/>
        </w:rPr>
        <w:t xml:space="preserve"> </w:t>
      </w:r>
      <w:r>
        <w:t>в</w:t>
      </w:r>
      <w:r>
        <w:rPr>
          <w:spacing w:val="-1"/>
        </w:rPr>
        <w:t xml:space="preserve"> </w:t>
      </w:r>
      <w:r>
        <w:t>первой</w:t>
      </w:r>
      <w:r>
        <w:rPr>
          <w:spacing w:val="-2"/>
        </w:rPr>
        <w:t xml:space="preserve"> </w:t>
      </w:r>
      <w:r>
        <w:t>половине</w:t>
      </w:r>
      <w:r>
        <w:rPr>
          <w:spacing w:val="-1"/>
        </w:rPr>
        <w:t xml:space="preserve"> </w:t>
      </w:r>
      <w:r>
        <w:t>XIX</w:t>
      </w:r>
      <w:r>
        <w:rPr>
          <w:spacing w:val="-2"/>
        </w:rPr>
        <w:t xml:space="preserve"> </w:t>
      </w:r>
      <w:r>
        <w:rPr>
          <w:spacing w:val="-4"/>
        </w:rPr>
        <w:t>века</w:t>
      </w:r>
    </w:p>
    <w:p w:rsidR="004A57EF" w:rsidRDefault="0000266E">
      <w:pPr>
        <w:pStyle w:val="a3"/>
        <w:ind w:right="743"/>
      </w:pPr>
      <w:r>
        <w:t>Россия</w:t>
      </w:r>
      <w:r>
        <w:rPr>
          <w:spacing w:val="-1"/>
        </w:rPr>
        <w:t xml:space="preserve"> </w:t>
      </w:r>
      <w:r>
        <w:t>в</w:t>
      </w:r>
      <w:r>
        <w:rPr>
          <w:spacing w:val="-2"/>
        </w:rPr>
        <w:t xml:space="preserve"> </w:t>
      </w:r>
      <w:r>
        <w:t>начале XIX</w:t>
      </w:r>
      <w:r>
        <w:rPr>
          <w:spacing w:val="-2"/>
        </w:rPr>
        <w:t xml:space="preserve"> </w:t>
      </w:r>
      <w:r>
        <w:t>века.</w:t>
      </w:r>
      <w:r>
        <w:rPr>
          <w:spacing w:val="-1"/>
        </w:rPr>
        <w:t xml:space="preserve"> </w:t>
      </w:r>
      <w:r>
        <w:t>Приход</w:t>
      </w:r>
      <w:r>
        <w:rPr>
          <w:spacing w:val="-3"/>
        </w:rPr>
        <w:t xml:space="preserve"> </w:t>
      </w:r>
      <w:r>
        <w:t>к власти Александра I. Внутренняя</w:t>
      </w:r>
      <w:r>
        <w:rPr>
          <w:spacing w:val="-1"/>
        </w:rPr>
        <w:t xml:space="preserve"> </w:t>
      </w:r>
      <w:r>
        <w:t>и внешняя политика России. Отечественная война 1812 г. Основные этапы и сражения войны. Бородинская битва. Герои войны (М.И.Кутузов, М.Б.Барклай-де-Толли, П.И.Багратион, Н.Н.Раевский, Д.В. Давыдов и др.). Причины победы России в Отечественной войне. Народная память о войне 1812 г.</w:t>
      </w:r>
    </w:p>
    <w:p w:rsidR="004A57EF" w:rsidRDefault="0000266E">
      <w:pPr>
        <w:pStyle w:val="a3"/>
        <w:ind w:right="748"/>
      </w:pPr>
      <w: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5"/>
      </w:pPr>
      <w:r>
        <w:lastRenderedPageBreak/>
        <w:t>Правление</w:t>
      </w:r>
      <w:r>
        <w:rPr>
          <w:spacing w:val="-3"/>
        </w:rPr>
        <w:t xml:space="preserve"> </w:t>
      </w:r>
      <w:r>
        <w:t>Николая</w:t>
      </w:r>
      <w:r>
        <w:rPr>
          <w:spacing w:val="-1"/>
        </w:rPr>
        <w:t xml:space="preserve"> </w:t>
      </w:r>
      <w:r>
        <w:t>I.</w:t>
      </w:r>
      <w:r>
        <w:rPr>
          <w:spacing w:val="-1"/>
        </w:rPr>
        <w:t xml:space="preserve"> </w:t>
      </w:r>
      <w:r>
        <w:t>Преобразование</w:t>
      </w:r>
      <w:r>
        <w:rPr>
          <w:spacing w:val="-3"/>
        </w:rPr>
        <w:t xml:space="preserve"> </w:t>
      </w:r>
      <w:r>
        <w:t>и укрепление</w:t>
      </w:r>
      <w:r>
        <w:rPr>
          <w:spacing w:val="-3"/>
        </w:rPr>
        <w:t xml:space="preserve"> </w:t>
      </w:r>
      <w:r>
        <w:t>государственного</w:t>
      </w:r>
      <w:r>
        <w:rPr>
          <w:spacing w:val="-2"/>
        </w:rPr>
        <w:t xml:space="preserve"> </w:t>
      </w:r>
      <w:r>
        <w:t>аппарата. Введение военных порядков во все сферы жизни общества. Внешняя политика России. Крымская война 1853-1856 гг. Итоги и последствия войны. «Золотой век» русской культуры первой половины XIX века. Развитие науки, техники, живописи, архитектуры, литературы, музыки. Выдающиеся деятели культуры (А.С.Пушкин, М.Ю.Лермонтов, Н.В.Гоголь, М.И.Глинка, В.А.Тропинин, К.И.Росси и др.).</w:t>
      </w:r>
    </w:p>
    <w:p w:rsidR="004A57EF" w:rsidRDefault="0000266E">
      <w:pPr>
        <w:pStyle w:val="1"/>
        <w:jc w:val="both"/>
      </w:pPr>
      <w:r>
        <w:t>Россия</w:t>
      </w:r>
      <w:r>
        <w:rPr>
          <w:spacing w:val="-4"/>
        </w:rPr>
        <w:t xml:space="preserve"> </w:t>
      </w:r>
      <w:r>
        <w:t>во</w:t>
      </w:r>
      <w:r>
        <w:rPr>
          <w:spacing w:val="-3"/>
        </w:rPr>
        <w:t xml:space="preserve"> </w:t>
      </w:r>
      <w:r>
        <w:t>второй</w:t>
      </w:r>
      <w:r>
        <w:rPr>
          <w:spacing w:val="-2"/>
        </w:rPr>
        <w:t xml:space="preserve"> </w:t>
      </w:r>
      <w:r>
        <w:t>половине</w:t>
      </w:r>
      <w:r>
        <w:rPr>
          <w:spacing w:val="-2"/>
        </w:rPr>
        <w:t xml:space="preserve"> </w:t>
      </w:r>
      <w:r>
        <w:t>XIX-начале</w:t>
      </w:r>
      <w:r>
        <w:rPr>
          <w:spacing w:val="-4"/>
        </w:rPr>
        <w:t xml:space="preserve"> </w:t>
      </w:r>
      <w:r>
        <w:t>XX</w:t>
      </w:r>
      <w:r>
        <w:rPr>
          <w:spacing w:val="-2"/>
        </w:rPr>
        <w:t xml:space="preserve"> </w:t>
      </w:r>
      <w:r>
        <w:rPr>
          <w:spacing w:val="-4"/>
        </w:rPr>
        <w:t>века</w:t>
      </w:r>
    </w:p>
    <w:p w:rsidR="004A57EF" w:rsidRDefault="0000266E">
      <w:pPr>
        <w:pStyle w:val="a3"/>
        <w:ind w:right="742"/>
      </w:pPr>
      <w: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4A57EF" w:rsidRDefault="0000266E">
      <w:pPr>
        <w:pStyle w:val="a3"/>
        <w:ind w:right="742"/>
      </w:pPr>
      <w: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И.С.Тургенев, Ф. М. Достоевский, Л.Н.Толстой, В.И.Суриков, П.И.Чайковский, A. С.Попов, А.Ф.Можайский и др.</w:t>
      </w:r>
    </w:p>
    <w:p w:rsidR="004A57EF" w:rsidRDefault="0000266E">
      <w:pPr>
        <w:pStyle w:val="a3"/>
        <w:ind w:right="744"/>
      </w:pPr>
      <w:r>
        <w:t>Начало правления Николая II. Промышленное развитие страны. Положение основных групп населения. Стачки и забастовки рабочих. Русско-японская война 19041905 гг.: основные сражения. Причины поражения России в войне. Воздействие войны на общественную и политическую жизнь страны.</w:t>
      </w:r>
    </w:p>
    <w:p w:rsidR="004A57EF" w:rsidRDefault="0000266E">
      <w:pPr>
        <w:pStyle w:val="a3"/>
        <w:ind w:right="745"/>
      </w:pPr>
      <w:r>
        <w:t>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П.А.Столыпина и их итоги.</w:t>
      </w:r>
    </w:p>
    <w:p w:rsidR="004A57EF" w:rsidRDefault="0000266E">
      <w:pPr>
        <w:pStyle w:val="a3"/>
        <w:ind w:right="743"/>
      </w:pPr>
      <w:r>
        <w:t xml:space="preserve">«Серебряный век» русской культуры. Выдающиеся деятели культуры: А.М.Горький, B. А.Серов, Ф.И.Шаляпин, Анна Павлова и др. Появление первых кинофильмов в России. 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П.Н.Нестерова. Экономическое положение в стране. Отношение к войне в </w:t>
      </w:r>
      <w:r>
        <w:rPr>
          <w:spacing w:val="-2"/>
        </w:rPr>
        <w:t>обществе.</w:t>
      </w:r>
    </w:p>
    <w:p w:rsidR="004A57EF" w:rsidRDefault="0000266E">
      <w:pPr>
        <w:pStyle w:val="1"/>
        <w:spacing w:before="4"/>
        <w:jc w:val="both"/>
      </w:pPr>
      <w:r>
        <w:t>Россия</w:t>
      </w:r>
      <w:r>
        <w:rPr>
          <w:spacing w:val="-2"/>
        </w:rPr>
        <w:t xml:space="preserve"> </w:t>
      </w:r>
      <w:r>
        <w:t>в</w:t>
      </w:r>
      <w:r>
        <w:rPr>
          <w:spacing w:val="-2"/>
        </w:rPr>
        <w:t xml:space="preserve"> </w:t>
      </w:r>
      <w:r>
        <w:t>1917-1921</w:t>
      </w:r>
      <w:r>
        <w:rPr>
          <w:spacing w:val="-1"/>
        </w:rPr>
        <w:t xml:space="preserve"> </w:t>
      </w:r>
      <w:r>
        <w:rPr>
          <w:spacing w:val="-4"/>
        </w:rPr>
        <w:t>годах</w:t>
      </w:r>
    </w:p>
    <w:p w:rsidR="004A57EF" w:rsidRDefault="0000266E">
      <w:pPr>
        <w:pStyle w:val="a3"/>
        <w:ind w:right="745"/>
      </w:pPr>
      <w:r>
        <w:t>Революционные события 1917 года. Февральская революция и отречение царя от</w:t>
      </w:r>
      <w:r>
        <w:rPr>
          <w:spacing w:val="40"/>
        </w:rPr>
        <w:t xml:space="preserve"> </w:t>
      </w:r>
      <w:r>
        <w:t>престола. Временное правительство. А.Ф.Керенский. Создание Петроградского Совета рабочих депутатов.</w:t>
      </w:r>
      <w:r>
        <w:rPr>
          <w:spacing w:val="-2"/>
        </w:rPr>
        <w:t xml:space="preserve"> </w:t>
      </w:r>
      <w:r>
        <w:t>Двоевластие.</w:t>
      </w:r>
      <w:r>
        <w:rPr>
          <w:spacing w:val="-2"/>
        </w:rPr>
        <w:t xml:space="preserve"> </w:t>
      </w:r>
      <w:r>
        <w:t>Обстановка</w:t>
      </w:r>
      <w:r>
        <w:rPr>
          <w:spacing w:val="-3"/>
        </w:rPr>
        <w:t xml:space="preserve"> </w:t>
      </w:r>
      <w:r>
        <w:t>в стране</w:t>
      </w:r>
      <w:r>
        <w:rPr>
          <w:spacing w:val="-3"/>
        </w:rPr>
        <w:t xml:space="preserve"> </w:t>
      </w:r>
      <w:r>
        <w:t>в</w:t>
      </w:r>
      <w:r>
        <w:rPr>
          <w:spacing w:val="-3"/>
        </w:rPr>
        <w:t xml:space="preserve"> </w:t>
      </w:r>
      <w:r>
        <w:t>период</w:t>
      </w:r>
      <w:r>
        <w:rPr>
          <w:spacing w:val="-4"/>
        </w:rPr>
        <w:t xml:space="preserve"> </w:t>
      </w:r>
      <w:r>
        <w:t>двоевластия.</w:t>
      </w:r>
      <w:r>
        <w:rPr>
          <w:spacing w:val="-2"/>
        </w:rPr>
        <w:t xml:space="preserve"> </w:t>
      </w:r>
      <w:r>
        <w:t>Октябрь</w:t>
      </w:r>
      <w:r>
        <w:rPr>
          <w:spacing w:val="-4"/>
        </w:rPr>
        <w:t xml:space="preserve"> </w:t>
      </w:r>
      <w:r>
        <w:t>1917 года в Петрограде. II Всероссийский съезд Советов. Образование Совета Народных Комиссаров (СНК) во главе с В.И.Лениным.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(РСФСР).Принятие первой Советской Конституции —Основного Закона РСФСР. Судьба семьи Николая II. 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w:t>
      </w:r>
      <w:r>
        <w:rPr>
          <w:spacing w:val="80"/>
        </w:rPr>
        <w:t xml:space="preserve"> </w:t>
      </w:r>
      <w:r>
        <w:t>советской власти во время Гражданской войны: «военный коммунизм».</w:t>
      </w:r>
    </w:p>
    <w:p w:rsidR="004A57EF" w:rsidRDefault="0000266E">
      <w:pPr>
        <w:pStyle w:val="a3"/>
        <w:ind w:right="749"/>
      </w:pPr>
      <w:r>
        <w:t xml:space="preserve">Экономический и политический кризис в конце 1920 -начале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w:t>
      </w:r>
      <w:r>
        <w:rPr>
          <w:spacing w:val="-2"/>
        </w:rPr>
        <w:t>нэпа.</w:t>
      </w:r>
    </w:p>
    <w:p w:rsidR="004A57EF" w:rsidRDefault="0000266E">
      <w:pPr>
        <w:pStyle w:val="1"/>
        <w:spacing w:before="3"/>
        <w:jc w:val="both"/>
      </w:pPr>
      <w:r>
        <w:t>СССР</w:t>
      </w:r>
      <w:r>
        <w:rPr>
          <w:spacing w:val="-4"/>
        </w:rPr>
        <w:t xml:space="preserve"> </w:t>
      </w:r>
      <w:r>
        <w:t>в</w:t>
      </w:r>
      <w:r>
        <w:rPr>
          <w:spacing w:val="-2"/>
        </w:rPr>
        <w:t xml:space="preserve"> </w:t>
      </w:r>
      <w:r>
        <w:t>20-е -30-е годы</w:t>
      </w:r>
      <w:r>
        <w:rPr>
          <w:spacing w:val="-1"/>
        </w:rPr>
        <w:t xml:space="preserve"> </w:t>
      </w:r>
      <w:r>
        <w:t>XX</w:t>
      </w:r>
      <w:r>
        <w:rPr>
          <w:spacing w:val="-2"/>
        </w:rPr>
        <w:t xml:space="preserve"> </w:t>
      </w:r>
      <w:r>
        <w:rPr>
          <w:spacing w:val="-4"/>
        </w:rPr>
        <w:t>века</w:t>
      </w:r>
    </w:p>
    <w:p w:rsidR="004A57EF" w:rsidRDefault="0000266E">
      <w:pPr>
        <w:pStyle w:val="a3"/>
        <w:ind w:right="745"/>
      </w:pPr>
      <w: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В.И.Ленина. Сосредоточение всей полноты партийной и государственной власти в руках И.В.Сталина. Культ личности Сталина. Массовые репрессии. ГУЛаг. Последствия </w:t>
      </w:r>
      <w:r>
        <w:rPr>
          <w:spacing w:val="-2"/>
        </w:rPr>
        <w:t>репрессий.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0"/>
      </w:pPr>
      <w:r>
        <w:lastRenderedPageBreak/>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Ударничество.</w:t>
      </w:r>
    </w:p>
    <w:p w:rsidR="004A57EF" w:rsidRDefault="0000266E">
      <w:pPr>
        <w:pStyle w:val="a3"/>
        <w:ind w:right="745"/>
      </w:pPr>
      <w:r>
        <w:t>Коллективизация сельского хозяйства: ее насильственное осуществление, экономические</w:t>
      </w:r>
      <w:r>
        <w:rPr>
          <w:spacing w:val="40"/>
        </w:rPr>
        <w:t xml:space="preserve"> </w:t>
      </w:r>
      <w:r>
        <w:t>и социальные последствия. Создание колхозов. Раскулачивание. Гибель крепких крестьянских хозяйств. Голод на селе.</w:t>
      </w:r>
    </w:p>
    <w:p w:rsidR="004A57EF" w:rsidRDefault="0000266E">
      <w:pPr>
        <w:pStyle w:val="a3"/>
        <w:ind w:right="744"/>
      </w:pPr>
      <w: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30-егоды. Основные направления внешней политики Советского государства в 1920-1930-е годы. Укрепление позиций страны на международной арене.</w:t>
      </w:r>
    </w:p>
    <w:p w:rsidR="004A57EF" w:rsidRDefault="0000266E">
      <w:pPr>
        <w:pStyle w:val="a3"/>
        <w:ind w:right="743"/>
      </w:pPr>
      <w:r>
        <w:t>Культура и духовная жизнь в стране в 1920-е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(И.П.Павлов, К.А.Тимирязев, К.Э.Циолковский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-30-е годы.</w:t>
      </w:r>
    </w:p>
    <w:p w:rsidR="004A57EF" w:rsidRDefault="0000266E">
      <w:pPr>
        <w:pStyle w:val="1"/>
        <w:spacing w:before="6"/>
        <w:jc w:val="both"/>
      </w:pPr>
      <w:r>
        <w:t>СССР</w:t>
      </w:r>
      <w:r>
        <w:rPr>
          <w:spacing w:val="-5"/>
        </w:rPr>
        <w:t xml:space="preserve"> </w:t>
      </w:r>
      <w:r>
        <w:t>во</w:t>
      </w:r>
      <w:r>
        <w:rPr>
          <w:spacing w:val="-3"/>
        </w:rPr>
        <w:t xml:space="preserve"> </w:t>
      </w:r>
      <w:r>
        <w:t>Второй</w:t>
      </w:r>
      <w:r>
        <w:rPr>
          <w:spacing w:val="-2"/>
        </w:rPr>
        <w:t xml:space="preserve"> </w:t>
      </w:r>
      <w:r>
        <w:t>мировой</w:t>
      </w:r>
      <w:r>
        <w:rPr>
          <w:spacing w:val="-2"/>
        </w:rPr>
        <w:t xml:space="preserve"> </w:t>
      </w:r>
      <w:r>
        <w:t>и</w:t>
      </w:r>
      <w:r>
        <w:rPr>
          <w:spacing w:val="-2"/>
        </w:rPr>
        <w:t xml:space="preserve"> </w:t>
      </w:r>
      <w:r>
        <w:t>Великой</w:t>
      </w:r>
      <w:r>
        <w:rPr>
          <w:spacing w:val="-2"/>
        </w:rPr>
        <w:t xml:space="preserve"> </w:t>
      </w:r>
      <w:r>
        <w:t>Отечественной войне</w:t>
      </w:r>
      <w:r>
        <w:rPr>
          <w:spacing w:val="-3"/>
        </w:rPr>
        <w:t xml:space="preserve"> </w:t>
      </w:r>
      <w:r>
        <w:t>1941-1945</w:t>
      </w:r>
      <w:r>
        <w:rPr>
          <w:spacing w:val="-1"/>
        </w:rPr>
        <w:t xml:space="preserve"> </w:t>
      </w:r>
      <w:r>
        <w:rPr>
          <w:spacing w:val="-2"/>
        </w:rPr>
        <w:t>годов</w:t>
      </w:r>
    </w:p>
    <w:p w:rsidR="004A57EF" w:rsidRDefault="0000266E">
      <w:pPr>
        <w:pStyle w:val="a3"/>
        <w:ind w:right="754"/>
      </w:pPr>
      <w: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p>
    <w:p w:rsidR="004A57EF" w:rsidRDefault="0000266E">
      <w:pPr>
        <w:pStyle w:val="a3"/>
        <w:ind w:right="747"/>
      </w:pPr>
      <w:r>
        <w:t xml:space="preserve">Советскофинляндская война 1939-1940 годов, ее итоги. Начало Второй мировой войны, нападение Германии на Польшу и наступление на Запад, подготовка к нападению на </w:t>
      </w:r>
      <w:r>
        <w:rPr>
          <w:spacing w:val="-2"/>
        </w:rPr>
        <w:t>СССР.</w:t>
      </w:r>
    </w:p>
    <w:p w:rsidR="004A57EF" w:rsidRDefault="0000266E">
      <w:pPr>
        <w:pStyle w:val="a3"/>
        <w:ind w:right="751"/>
      </w:pPr>
      <w: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Г.К.Жуков. Герои-панфиловцы.</w:t>
      </w:r>
    </w:p>
    <w:p w:rsidR="004A57EF" w:rsidRDefault="0000266E">
      <w:pPr>
        <w:pStyle w:val="a3"/>
        <w:ind w:right="745"/>
      </w:pPr>
      <w: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4A57EF" w:rsidRDefault="0000266E">
      <w:pPr>
        <w:pStyle w:val="a3"/>
        <w:ind w:right="744"/>
      </w:pPr>
      <w: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4A57EF" w:rsidRDefault="0000266E">
      <w:pPr>
        <w:pStyle w:val="a3"/>
        <w:ind w:right="743"/>
      </w:pPr>
      <w:r>
        <w:t>Создание антигитлеровской коалиции. Открытие второго фронта в Европе в конце войны. Изгнание</w:t>
      </w:r>
      <w:r>
        <w:rPr>
          <w:spacing w:val="-1"/>
        </w:rPr>
        <w:t xml:space="preserve"> </w:t>
      </w:r>
      <w:r>
        <w:t>захватчиков</w:t>
      </w:r>
      <w:r>
        <w:rPr>
          <w:spacing w:val="-1"/>
        </w:rPr>
        <w:t xml:space="preserve"> </w:t>
      </w:r>
      <w:r>
        <w:t>с</w:t>
      </w:r>
      <w:r>
        <w:rPr>
          <w:spacing w:val="-4"/>
        </w:rPr>
        <w:t xml:space="preserve"> </w:t>
      </w:r>
      <w:r>
        <w:t>советской земли, освобождение</w:t>
      </w:r>
      <w:r>
        <w:rPr>
          <w:spacing w:val="-1"/>
        </w:rPr>
        <w:t xml:space="preserve"> </w:t>
      </w:r>
      <w:r>
        <w:t>народов</w:t>
      </w:r>
      <w:r>
        <w:rPr>
          <w:spacing w:val="-1"/>
        </w:rPr>
        <w:t xml:space="preserve"> </w:t>
      </w:r>
      <w:r>
        <w:t>Европы.</w:t>
      </w:r>
      <w:r>
        <w:rPr>
          <w:spacing w:val="-1"/>
        </w:rPr>
        <w:t xml:space="preserve"> </w:t>
      </w:r>
      <w:r>
        <w:t>Битва</w:t>
      </w:r>
      <w:r>
        <w:rPr>
          <w:spacing w:val="-1"/>
        </w:rPr>
        <w:t xml:space="preserve"> </w:t>
      </w:r>
      <w:r>
        <w:t>за Берлин. Капитуляция Германии. Решающий вклад СССР в разгром гитлеровской Германии. Завершение Великой Отечественной войны. День Победы — 9 мая 1945 года. Вступление СССР в войну с Японией. Военные действия США против Японии в 1945г.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w:t>
      </w:r>
      <w:r>
        <w:rPr>
          <w:spacing w:val="80"/>
        </w:rPr>
        <w:t xml:space="preserve"> </w:t>
      </w:r>
      <w:r>
        <w:t>победы советского народа. Советские полководцы (Г.К.Жуков, К.К.Рокоссовский, А.М.Василевский, И.С.Конев и др.), герои войны. Великая Отечественная война 1941- 1945 гг. в памяти народа, произведениях искусства.</w:t>
      </w:r>
    </w:p>
    <w:p w:rsidR="004A57EF" w:rsidRDefault="0000266E">
      <w:pPr>
        <w:pStyle w:val="1"/>
        <w:spacing w:before="4"/>
        <w:jc w:val="both"/>
      </w:pPr>
      <w:r>
        <w:t>Советский</w:t>
      </w:r>
      <w:r>
        <w:rPr>
          <w:spacing w:val="-2"/>
        </w:rPr>
        <w:t xml:space="preserve"> </w:t>
      </w:r>
      <w:r>
        <w:t>Союз</w:t>
      </w:r>
      <w:r>
        <w:rPr>
          <w:spacing w:val="-2"/>
        </w:rPr>
        <w:t xml:space="preserve"> </w:t>
      </w:r>
      <w:r>
        <w:t>в</w:t>
      </w:r>
      <w:r>
        <w:rPr>
          <w:spacing w:val="-3"/>
        </w:rPr>
        <w:t xml:space="preserve"> </w:t>
      </w:r>
      <w:r>
        <w:t>1945</w:t>
      </w:r>
      <w:r>
        <w:rPr>
          <w:spacing w:val="-1"/>
        </w:rPr>
        <w:t xml:space="preserve"> </w:t>
      </w:r>
      <w:r>
        <w:t>-1991</w:t>
      </w:r>
      <w:r>
        <w:rPr>
          <w:spacing w:val="-2"/>
        </w:rPr>
        <w:t xml:space="preserve"> годах</w:t>
      </w:r>
    </w:p>
    <w:p w:rsidR="004A57EF" w:rsidRDefault="0000266E">
      <w:pPr>
        <w:pStyle w:val="a3"/>
        <w:ind w:right="746"/>
      </w:pPr>
      <w: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w:t>
      </w:r>
      <w:r>
        <w:rPr>
          <w:spacing w:val="40"/>
        </w:rPr>
        <w:t xml:space="preserve"> </w:t>
      </w:r>
      <w:r>
        <w:t>вернувшихся</w:t>
      </w:r>
      <w:r>
        <w:rPr>
          <w:spacing w:val="40"/>
        </w:rPr>
        <w:t xml:space="preserve"> </w:t>
      </w:r>
      <w:r>
        <w:t>с</w:t>
      </w:r>
      <w:r>
        <w:rPr>
          <w:spacing w:val="40"/>
        </w:rPr>
        <w:t xml:space="preserve"> </w:t>
      </w:r>
      <w:r>
        <w:t>фронта.</w:t>
      </w:r>
      <w:r>
        <w:rPr>
          <w:spacing w:val="40"/>
        </w:rPr>
        <w:t xml:space="preserve"> </w:t>
      </w:r>
      <w:r>
        <w:t>Новая</w:t>
      </w:r>
      <w:r>
        <w:rPr>
          <w:spacing w:val="40"/>
        </w:rPr>
        <w:t xml:space="preserve"> </w:t>
      </w:r>
      <w:r>
        <w:t>волна</w:t>
      </w:r>
      <w:r>
        <w:rPr>
          <w:spacing w:val="40"/>
        </w:rPr>
        <w:t xml:space="preserve"> </w:t>
      </w:r>
      <w:r>
        <w:t>репрессий.</w:t>
      </w:r>
      <w:r>
        <w:rPr>
          <w:spacing w:val="40"/>
        </w:rPr>
        <w:t xml:space="preserve"> </w:t>
      </w:r>
      <w:r>
        <w:t>Голод</w:t>
      </w:r>
      <w:r>
        <w:rPr>
          <w:spacing w:val="40"/>
        </w:rPr>
        <w:t xml:space="preserve"> </w:t>
      </w:r>
      <w:r>
        <w:t>1946-1947</w:t>
      </w:r>
      <w:r>
        <w:rPr>
          <w:spacing w:val="40"/>
        </w:rPr>
        <w:t xml:space="preserve"> </w:t>
      </w:r>
      <w:r>
        <w:t>гг.</w:t>
      </w:r>
      <w:r>
        <w:rPr>
          <w:spacing w:val="40"/>
        </w:rPr>
        <w:t xml:space="preserve"> </w:t>
      </w:r>
      <w:r>
        <w:t>Внешняя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0"/>
      </w:pPr>
      <w:r>
        <w:lastRenderedPageBreak/>
        <w:t>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A57EF" w:rsidRDefault="0000266E">
      <w:pPr>
        <w:pStyle w:val="a3"/>
        <w:ind w:right="745"/>
      </w:pPr>
      <w:r>
        <w:t>Смерть И.В.Сталина. Борьба за власть. Приход к власти Н.С.Хрущева. Осуждение культа личности, начало реабилитации репрессированных. Реформы Н.С.Хрущева. Освоение целины. Жилищное строительство. Жизнь советских людей в годы правления Н.С.Хрущева. Выработка новых подходов к внешней политике. Достижения в науке и технике в 50-60-е годы. Исследование атомной энергии. Выдающиеся ученые И.В.Курчатов, М.В.Келдыш, А.Д.Сахаров и др. Освоение космоса и полет первого человека.</w:t>
      </w:r>
      <w:r>
        <w:rPr>
          <w:spacing w:val="40"/>
        </w:rPr>
        <w:t xml:space="preserve">  </w:t>
      </w:r>
      <w:r>
        <w:t>Ю.А.Гагарин.</w:t>
      </w:r>
      <w:r>
        <w:rPr>
          <w:spacing w:val="40"/>
        </w:rPr>
        <w:t xml:space="preserve">  </w:t>
      </w:r>
      <w:r>
        <w:t>Первая</w:t>
      </w:r>
      <w:r>
        <w:rPr>
          <w:spacing w:val="40"/>
        </w:rPr>
        <w:t xml:space="preserve">  </w:t>
      </w:r>
      <w:r>
        <w:t>женщина</w:t>
      </w:r>
      <w:r>
        <w:rPr>
          <w:spacing w:val="40"/>
        </w:rPr>
        <w:t xml:space="preserve">  </w:t>
      </w:r>
      <w:r>
        <w:t>космонавт</w:t>
      </w:r>
      <w:r>
        <w:rPr>
          <w:spacing w:val="40"/>
        </w:rPr>
        <w:t xml:space="preserve">  </w:t>
      </w:r>
      <w:r>
        <w:t>В.В.Терешкова.</w:t>
      </w:r>
      <w:r>
        <w:rPr>
          <w:spacing w:val="40"/>
        </w:rPr>
        <w:t xml:space="preserve">  </w:t>
      </w:r>
      <w:r>
        <w:t>Хрущевская</w:t>
      </w:r>
    </w:p>
    <w:p w:rsidR="004A57EF" w:rsidRDefault="0000266E">
      <w:pPr>
        <w:pStyle w:val="a3"/>
        <w:ind w:right="743"/>
      </w:pPr>
      <w:r>
        <w:t>«оттепель». Противоречия внутриполитического курса Н.С.Хрущева, его отставка. кономическая и социальная политика Л.И. Брежнева. Экономический спад. Конституция СССР1977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—начале 80-х годов XX века.</w:t>
      </w:r>
    </w:p>
    <w:p w:rsidR="004A57EF" w:rsidRDefault="0000266E">
      <w:pPr>
        <w:pStyle w:val="a3"/>
        <w:tabs>
          <w:tab w:val="left" w:pos="1300"/>
          <w:tab w:val="left" w:pos="1763"/>
          <w:tab w:val="left" w:pos="2098"/>
          <w:tab w:val="left" w:pos="3025"/>
          <w:tab w:val="left" w:pos="4034"/>
          <w:tab w:val="left" w:pos="4377"/>
          <w:tab w:val="left" w:pos="5279"/>
          <w:tab w:val="left" w:pos="5628"/>
          <w:tab w:val="left" w:pos="6681"/>
          <w:tab w:val="left" w:pos="7110"/>
          <w:tab w:val="left" w:pos="7696"/>
          <w:tab w:val="left" w:pos="8283"/>
          <w:tab w:val="left" w:pos="8950"/>
          <w:tab w:val="left" w:pos="9561"/>
        </w:tabs>
        <w:spacing w:before="1"/>
        <w:ind w:right="749"/>
        <w:jc w:val="left"/>
      </w:pPr>
      <w:r>
        <w:rPr>
          <w:spacing w:val="-2"/>
        </w:rPr>
        <w:t>Смерть</w:t>
      </w:r>
      <w:r>
        <w:tab/>
      </w:r>
      <w:r>
        <w:rPr>
          <w:spacing w:val="-2"/>
        </w:rPr>
        <w:t>Л.И.Брежнева.</w:t>
      </w:r>
      <w:r>
        <w:tab/>
      </w:r>
      <w:r>
        <w:rPr>
          <w:spacing w:val="-2"/>
        </w:rPr>
        <w:t>Приход</w:t>
      </w:r>
      <w:r>
        <w:tab/>
      </w:r>
      <w:r>
        <w:rPr>
          <w:spacing w:val="-10"/>
        </w:rPr>
        <w:t>к</w:t>
      </w:r>
      <w:r>
        <w:tab/>
      </w:r>
      <w:r>
        <w:rPr>
          <w:spacing w:val="-2"/>
        </w:rPr>
        <w:t>власти</w:t>
      </w:r>
      <w:r>
        <w:tab/>
      </w:r>
      <w:r>
        <w:rPr>
          <w:spacing w:val="-2"/>
        </w:rPr>
        <w:t>М.С.Горбачева.</w:t>
      </w:r>
      <w:r>
        <w:tab/>
      </w:r>
      <w:r>
        <w:rPr>
          <w:spacing w:val="-2"/>
        </w:rPr>
        <w:t>Реформы</w:t>
      </w:r>
      <w:r>
        <w:tab/>
      </w:r>
      <w:r>
        <w:rPr>
          <w:spacing w:val="-2"/>
        </w:rPr>
        <w:t>Горбачева</w:t>
      </w:r>
      <w:r>
        <w:tab/>
      </w:r>
      <w:r>
        <w:rPr>
          <w:spacing w:val="-10"/>
        </w:rPr>
        <w:t xml:space="preserve">в </w:t>
      </w:r>
      <w:r>
        <w:t>политической,</w:t>
      </w:r>
      <w:r>
        <w:rPr>
          <w:spacing w:val="80"/>
        </w:rPr>
        <w:t xml:space="preserve"> </w:t>
      </w:r>
      <w:r>
        <w:t>социальной</w:t>
      </w:r>
      <w:r>
        <w:rPr>
          <w:spacing w:val="80"/>
        </w:rPr>
        <w:t xml:space="preserve"> </w:t>
      </w:r>
      <w:r>
        <w:t>и</w:t>
      </w:r>
      <w:r>
        <w:rPr>
          <w:spacing w:val="80"/>
        </w:rPr>
        <w:t xml:space="preserve"> </w:t>
      </w:r>
      <w:r>
        <w:t>экономической</w:t>
      </w:r>
      <w:r>
        <w:rPr>
          <w:spacing w:val="80"/>
        </w:rPr>
        <w:t xml:space="preserve"> </w:t>
      </w:r>
      <w:r>
        <w:t>сферах.</w:t>
      </w:r>
      <w:r>
        <w:rPr>
          <w:spacing w:val="80"/>
        </w:rPr>
        <w:t xml:space="preserve"> </w:t>
      </w:r>
      <w:r>
        <w:t>Вывод</w:t>
      </w:r>
      <w:r>
        <w:rPr>
          <w:spacing w:val="80"/>
        </w:rPr>
        <w:t xml:space="preserve"> </w:t>
      </w:r>
      <w:r>
        <w:t>войск</w:t>
      </w:r>
      <w:r>
        <w:rPr>
          <w:spacing w:val="80"/>
        </w:rPr>
        <w:t xml:space="preserve"> </w:t>
      </w:r>
      <w:r>
        <w:t>из</w:t>
      </w:r>
      <w:r>
        <w:rPr>
          <w:spacing w:val="80"/>
        </w:rPr>
        <w:t xml:space="preserve"> </w:t>
      </w:r>
      <w:r>
        <w:t>Афганистана. Избрание</w:t>
      </w:r>
      <w:r>
        <w:rPr>
          <w:spacing w:val="40"/>
        </w:rPr>
        <w:t xml:space="preserve"> </w:t>
      </w:r>
      <w:r>
        <w:t>первого</w:t>
      </w:r>
      <w:r>
        <w:rPr>
          <w:spacing w:val="40"/>
        </w:rPr>
        <w:t xml:space="preserve"> </w:t>
      </w:r>
      <w:r>
        <w:t>президента</w:t>
      </w:r>
      <w:r>
        <w:rPr>
          <w:spacing w:val="40"/>
        </w:rPr>
        <w:t xml:space="preserve"> </w:t>
      </w:r>
      <w:r>
        <w:t>СССР</w:t>
      </w:r>
      <w:r>
        <w:rPr>
          <w:spacing w:val="40"/>
        </w:rPr>
        <w:t xml:space="preserve"> </w:t>
      </w:r>
      <w:r>
        <w:t>—</w:t>
      </w:r>
      <w:r>
        <w:rPr>
          <w:spacing w:val="40"/>
        </w:rPr>
        <w:t xml:space="preserve"> </w:t>
      </w:r>
      <w:r>
        <w:t>М.С.</w:t>
      </w:r>
      <w:r>
        <w:rPr>
          <w:spacing w:val="40"/>
        </w:rPr>
        <w:t xml:space="preserve"> </w:t>
      </w:r>
      <w:r>
        <w:t>Горбачева.</w:t>
      </w:r>
      <w:r>
        <w:rPr>
          <w:spacing w:val="40"/>
        </w:rPr>
        <w:t xml:space="preserve"> </w:t>
      </w:r>
      <w:r>
        <w:t>Нарастание</w:t>
      </w:r>
      <w:r>
        <w:rPr>
          <w:spacing w:val="40"/>
        </w:rPr>
        <w:t xml:space="preserve"> </w:t>
      </w:r>
      <w:r>
        <w:t>экономического</w:t>
      </w:r>
      <w:r>
        <w:rPr>
          <w:spacing w:val="80"/>
        </w:rPr>
        <w:t xml:space="preserve"> </w:t>
      </w:r>
      <w:r>
        <w:t>кризиса</w:t>
      </w:r>
      <w:r>
        <w:rPr>
          <w:spacing w:val="80"/>
        </w:rPr>
        <w:t xml:space="preserve"> </w:t>
      </w:r>
      <w:r>
        <w:t>и</w:t>
      </w:r>
      <w:r>
        <w:rPr>
          <w:spacing w:val="80"/>
        </w:rPr>
        <w:t xml:space="preserve"> </w:t>
      </w:r>
      <w:r>
        <w:t>обострение</w:t>
      </w:r>
      <w:r>
        <w:rPr>
          <w:spacing w:val="80"/>
        </w:rPr>
        <w:t xml:space="preserve"> </w:t>
      </w:r>
      <w:r>
        <w:t>межнациональных</w:t>
      </w:r>
      <w:r>
        <w:rPr>
          <w:spacing w:val="80"/>
        </w:rPr>
        <w:t xml:space="preserve"> </w:t>
      </w:r>
      <w:r>
        <w:t>отношений</w:t>
      </w:r>
      <w:r>
        <w:rPr>
          <w:spacing w:val="80"/>
        </w:rPr>
        <w:t xml:space="preserve"> </w:t>
      </w:r>
      <w:r>
        <w:t>в</w:t>
      </w:r>
      <w:r>
        <w:rPr>
          <w:spacing w:val="80"/>
        </w:rPr>
        <w:t xml:space="preserve"> </w:t>
      </w:r>
      <w:r>
        <w:t>стране.</w:t>
      </w:r>
      <w:r>
        <w:rPr>
          <w:spacing w:val="80"/>
        </w:rPr>
        <w:t xml:space="preserve"> </w:t>
      </w:r>
      <w:r>
        <w:t>Образование</w:t>
      </w:r>
      <w:r>
        <w:rPr>
          <w:spacing w:val="80"/>
        </w:rPr>
        <w:t xml:space="preserve"> </w:t>
      </w:r>
      <w:r>
        <w:t>новых</w:t>
      </w:r>
      <w:r>
        <w:rPr>
          <w:spacing w:val="40"/>
        </w:rPr>
        <w:t xml:space="preserve"> </w:t>
      </w:r>
      <w:r>
        <w:t xml:space="preserve">политических партий и движений. Августовские события 1991г. Распад СССР. Принятие </w:t>
      </w:r>
      <w:r>
        <w:rPr>
          <w:spacing w:val="-2"/>
        </w:rPr>
        <w:t>Декларации</w:t>
      </w:r>
      <w:r>
        <w:tab/>
      </w:r>
      <w:r>
        <w:rPr>
          <w:spacing w:val="-10"/>
        </w:rPr>
        <w:t>о</w:t>
      </w:r>
      <w:r>
        <w:tab/>
      </w:r>
      <w:r>
        <w:rPr>
          <w:spacing w:val="-2"/>
        </w:rPr>
        <w:t>государственном</w:t>
      </w:r>
      <w:r>
        <w:tab/>
      </w:r>
      <w:r>
        <w:rPr>
          <w:spacing w:val="-32"/>
        </w:rPr>
        <w:t xml:space="preserve"> </w:t>
      </w:r>
      <w:r>
        <w:t>суверенитете</w:t>
      </w:r>
      <w:r>
        <w:tab/>
      </w:r>
      <w:r>
        <w:rPr>
          <w:spacing w:val="-2"/>
        </w:rPr>
        <w:t>РСФСР.</w:t>
      </w:r>
      <w:r>
        <w:tab/>
      </w:r>
      <w:r>
        <w:rPr>
          <w:spacing w:val="-2"/>
        </w:rPr>
        <w:t>Первый</w:t>
      </w:r>
      <w:r>
        <w:tab/>
      </w:r>
      <w:r>
        <w:rPr>
          <w:spacing w:val="-2"/>
        </w:rPr>
        <w:t>президент</w:t>
      </w:r>
      <w:r>
        <w:tab/>
      </w:r>
      <w:r>
        <w:rPr>
          <w:spacing w:val="-2"/>
        </w:rPr>
        <w:t xml:space="preserve">России </w:t>
      </w:r>
      <w:r>
        <w:t>Б.Н.Ельцин. Образование СНГ. Причины и последствия кризиса советской системы и распада СССР.</w:t>
      </w:r>
    </w:p>
    <w:p w:rsidR="004A57EF" w:rsidRDefault="0000266E">
      <w:pPr>
        <w:pStyle w:val="1"/>
        <w:jc w:val="both"/>
      </w:pPr>
      <w:r>
        <w:t>Россия</w:t>
      </w:r>
      <w:r>
        <w:rPr>
          <w:spacing w:val="-4"/>
        </w:rPr>
        <w:t xml:space="preserve"> </w:t>
      </w:r>
      <w:r>
        <w:t>(Российская</w:t>
      </w:r>
      <w:r>
        <w:rPr>
          <w:spacing w:val="-1"/>
        </w:rPr>
        <w:t xml:space="preserve"> </w:t>
      </w:r>
      <w:r>
        <w:t>Федерация)</w:t>
      </w:r>
      <w:r>
        <w:rPr>
          <w:spacing w:val="-3"/>
        </w:rPr>
        <w:t xml:space="preserve"> </w:t>
      </w:r>
      <w:r>
        <w:t>в</w:t>
      </w:r>
      <w:r>
        <w:rPr>
          <w:spacing w:val="-2"/>
        </w:rPr>
        <w:t xml:space="preserve"> </w:t>
      </w:r>
      <w:r>
        <w:t>1991</w:t>
      </w:r>
      <w:r>
        <w:rPr>
          <w:spacing w:val="1"/>
        </w:rPr>
        <w:t xml:space="preserve"> </w:t>
      </w:r>
      <w:r>
        <w:t>-2015</w:t>
      </w:r>
      <w:r>
        <w:rPr>
          <w:spacing w:val="-1"/>
        </w:rPr>
        <w:t xml:space="preserve"> </w:t>
      </w:r>
      <w:r>
        <w:rPr>
          <w:spacing w:val="-2"/>
        </w:rPr>
        <w:t>годах</w:t>
      </w:r>
    </w:p>
    <w:p w:rsidR="004A57EF" w:rsidRDefault="0000266E">
      <w:pPr>
        <w:pStyle w:val="a3"/>
        <w:ind w:right="742"/>
      </w:pPr>
      <w: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Отставка Б.Н.Ельцина;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4A57EF" w:rsidRDefault="0000266E">
      <w:pPr>
        <w:pStyle w:val="a3"/>
        <w:ind w:right="744"/>
      </w:pPr>
      <w:r>
        <w:t>Президентские выборы 2008 г. Президент России — Д.А.Медведев. Общественно- 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4A57EF" w:rsidRDefault="0000266E">
      <w:pPr>
        <w:pStyle w:val="a3"/>
        <w:ind w:right="749"/>
      </w:pPr>
      <w: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4A57EF" w:rsidRDefault="0000266E">
      <w:pPr>
        <w:pStyle w:val="1"/>
        <w:numPr>
          <w:ilvl w:val="3"/>
          <w:numId w:val="74"/>
        </w:numPr>
        <w:tabs>
          <w:tab w:val="left" w:pos="1102"/>
        </w:tabs>
        <w:spacing w:before="4" w:line="240" w:lineRule="auto"/>
        <w:ind w:left="322" w:right="2388" w:firstLine="0"/>
        <w:jc w:val="both"/>
      </w:pPr>
      <w:r>
        <w:t>Рабочая</w:t>
      </w:r>
      <w:r>
        <w:rPr>
          <w:spacing w:val="-6"/>
        </w:rPr>
        <w:t xml:space="preserve"> </w:t>
      </w:r>
      <w:r>
        <w:t>программа</w:t>
      </w:r>
      <w:r>
        <w:rPr>
          <w:spacing w:val="-6"/>
        </w:rPr>
        <w:t xml:space="preserve"> </w:t>
      </w:r>
      <w:r>
        <w:t>учебного</w:t>
      </w:r>
      <w:r>
        <w:rPr>
          <w:spacing w:val="-6"/>
        </w:rPr>
        <w:t xml:space="preserve"> </w:t>
      </w:r>
      <w:r>
        <w:t>предмета</w:t>
      </w:r>
      <w:r>
        <w:rPr>
          <w:spacing w:val="-6"/>
        </w:rPr>
        <w:t xml:space="preserve"> </w:t>
      </w:r>
      <w:r>
        <w:t>«Физическая</w:t>
      </w:r>
      <w:r>
        <w:rPr>
          <w:spacing w:val="-6"/>
        </w:rPr>
        <w:t xml:space="preserve"> </w:t>
      </w:r>
      <w:r>
        <w:t>культура» Пояснительная записка</w:t>
      </w:r>
    </w:p>
    <w:p w:rsidR="004A57EF" w:rsidRDefault="0000266E">
      <w:pPr>
        <w:pStyle w:val="a3"/>
        <w:ind w:right="742"/>
      </w:pPr>
      <w:r>
        <w:t xml:space="preserve">Программа по физической культуре для обучающихся 5-9 классов является логическим продолжением соответствующей учебной программы дополнительного первого (1) и 1 -4 </w:t>
      </w:r>
      <w:r>
        <w:rPr>
          <w:spacing w:val="-2"/>
        </w:rPr>
        <w:t>классов.</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rPr>
          <w:b/>
        </w:rPr>
        <w:lastRenderedPageBreak/>
        <w:t xml:space="preserve">Основная цель изучения физической культуры </w:t>
      </w:r>
      <w:r>
        <w:t>заключается во всестороннем развитии личности обучающихся с умственной отсталостью (интеллектуальными нарушениями) в процессе</w:t>
      </w:r>
      <w:r>
        <w:rPr>
          <w:spacing w:val="-5"/>
        </w:rPr>
        <w:t xml:space="preserve"> </w:t>
      </w:r>
      <w:r>
        <w:t>приобщения</w:t>
      </w:r>
      <w:r>
        <w:rPr>
          <w:spacing w:val="-4"/>
        </w:rPr>
        <w:t xml:space="preserve"> </w:t>
      </w:r>
      <w:r>
        <w:t>их</w:t>
      </w:r>
      <w:r>
        <w:rPr>
          <w:spacing w:val="-2"/>
        </w:rPr>
        <w:t xml:space="preserve"> </w:t>
      </w:r>
      <w:r>
        <w:t>к</w:t>
      </w:r>
      <w:r>
        <w:rPr>
          <w:spacing w:val="-4"/>
        </w:rPr>
        <w:t xml:space="preserve"> </w:t>
      </w:r>
      <w:r>
        <w:t>физической</w:t>
      </w:r>
      <w:r>
        <w:rPr>
          <w:spacing w:val="-4"/>
        </w:rPr>
        <w:t xml:space="preserve"> </w:t>
      </w:r>
      <w:r>
        <w:t>культуре,</w:t>
      </w:r>
      <w:r>
        <w:rPr>
          <w:spacing w:val="-4"/>
        </w:rPr>
        <w:t xml:space="preserve"> </w:t>
      </w:r>
      <w:r>
        <w:t>повышении</w:t>
      </w:r>
      <w:r>
        <w:rPr>
          <w:spacing w:val="-1"/>
        </w:rPr>
        <w:t xml:space="preserve"> </w:t>
      </w:r>
      <w:r>
        <w:t>уровня</w:t>
      </w:r>
      <w:r>
        <w:rPr>
          <w:spacing w:val="-2"/>
        </w:rPr>
        <w:t xml:space="preserve"> </w:t>
      </w:r>
      <w:r>
        <w:t>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4A57EF" w:rsidRDefault="0000266E">
      <w:pPr>
        <w:pStyle w:val="a3"/>
      </w:pPr>
      <w:r>
        <w:t>Задачи,</w:t>
      </w:r>
      <w:r>
        <w:rPr>
          <w:spacing w:val="-3"/>
        </w:rPr>
        <w:t xml:space="preserve"> </w:t>
      </w:r>
      <w:r>
        <w:t>реализуемые</w:t>
      </w:r>
      <w:r>
        <w:rPr>
          <w:spacing w:val="-3"/>
        </w:rPr>
        <w:t xml:space="preserve"> </w:t>
      </w:r>
      <w:r>
        <w:t>в</w:t>
      </w:r>
      <w:r>
        <w:rPr>
          <w:spacing w:val="-2"/>
        </w:rPr>
        <w:t xml:space="preserve"> </w:t>
      </w:r>
      <w:r>
        <w:t>ходе</w:t>
      </w:r>
      <w:r>
        <w:rPr>
          <w:spacing w:val="-2"/>
        </w:rPr>
        <w:t xml:space="preserve"> </w:t>
      </w:r>
      <w:r>
        <w:t>уроков</w:t>
      </w:r>
      <w:r>
        <w:rPr>
          <w:spacing w:val="-2"/>
        </w:rPr>
        <w:t xml:space="preserve"> </w:t>
      </w:r>
      <w:r>
        <w:t>физической</w:t>
      </w:r>
      <w:r>
        <w:rPr>
          <w:spacing w:val="-2"/>
        </w:rPr>
        <w:t xml:space="preserve"> культуры:</w:t>
      </w:r>
    </w:p>
    <w:p w:rsidR="004A57EF" w:rsidRDefault="0000266E">
      <w:pPr>
        <w:pStyle w:val="a4"/>
        <w:numPr>
          <w:ilvl w:val="0"/>
          <w:numId w:val="81"/>
        </w:numPr>
        <w:tabs>
          <w:tab w:val="left" w:pos="467"/>
        </w:tabs>
        <w:ind w:left="466" w:hanging="145"/>
        <w:rPr>
          <w:sz w:val="24"/>
        </w:rPr>
      </w:pPr>
      <w:r>
        <w:rPr>
          <w:sz w:val="24"/>
        </w:rPr>
        <w:t>воспитание</w:t>
      </w:r>
      <w:r>
        <w:rPr>
          <w:spacing w:val="-7"/>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физической</w:t>
      </w:r>
      <w:r>
        <w:rPr>
          <w:spacing w:val="-3"/>
          <w:sz w:val="24"/>
        </w:rPr>
        <w:t xml:space="preserve"> </w:t>
      </w:r>
      <w:r>
        <w:rPr>
          <w:sz w:val="24"/>
        </w:rPr>
        <w:t>культуре</w:t>
      </w:r>
      <w:r>
        <w:rPr>
          <w:spacing w:val="-3"/>
          <w:sz w:val="24"/>
        </w:rPr>
        <w:t xml:space="preserve"> </w:t>
      </w:r>
      <w:r>
        <w:rPr>
          <w:sz w:val="24"/>
        </w:rPr>
        <w:t>и</w:t>
      </w:r>
      <w:r>
        <w:rPr>
          <w:spacing w:val="-3"/>
          <w:sz w:val="24"/>
        </w:rPr>
        <w:t xml:space="preserve"> </w:t>
      </w:r>
      <w:r>
        <w:rPr>
          <w:spacing w:val="-2"/>
          <w:sz w:val="24"/>
        </w:rPr>
        <w:t>спорту;</w:t>
      </w:r>
    </w:p>
    <w:p w:rsidR="004A57EF" w:rsidRDefault="0000266E">
      <w:pPr>
        <w:pStyle w:val="a4"/>
        <w:numPr>
          <w:ilvl w:val="0"/>
          <w:numId w:val="81"/>
        </w:numPr>
        <w:tabs>
          <w:tab w:val="left" w:pos="493"/>
        </w:tabs>
        <w:ind w:right="745" w:firstLine="0"/>
        <w:rPr>
          <w:sz w:val="24"/>
        </w:rPr>
      </w:pPr>
      <w:r>
        <w:rPr>
          <w:sz w:val="24"/>
        </w:rPr>
        <w:t xml:space="preserve">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w:t>
      </w:r>
      <w:r>
        <w:rPr>
          <w:spacing w:val="-2"/>
          <w:sz w:val="24"/>
        </w:rPr>
        <w:t>обучающихся;</w:t>
      </w:r>
    </w:p>
    <w:p w:rsidR="004A57EF" w:rsidRDefault="0000266E">
      <w:pPr>
        <w:pStyle w:val="a4"/>
        <w:numPr>
          <w:ilvl w:val="0"/>
          <w:numId w:val="81"/>
        </w:numPr>
        <w:tabs>
          <w:tab w:val="left" w:pos="502"/>
        </w:tabs>
        <w:ind w:right="743" w:firstLine="0"/>
        <w:rPr>
          <w:sz w:val="24"/>
        </w:rPr>
      </w:pPr>
      <w:r>
        <w:rPr>
          <w:sz w:val="24"/>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4A57EF" w:rsidRDefault="0000266E">
      <w:pPr>
        <w:pStyle w:val="a4"/>
        <w:numPr>
          <w:ilvl w:val="0"/>
          <w:numId w:val="81"/>
        </w:numPr>
        <w:tabs>
          <w:tab w:val="left" w:pos="656"/>
        </w:tabs>
        <w:ind w:right="746" w:firstLine="0"/>
        <w:rPr>
          <w:sz w:val="24"/>
        </w:rPr>
      </w:pPr>
      <w:r>
        <w:rPr>
          <w:sz w:val="24"/>
        </w:rPr>
        <w:t>воспитание нравственных качеств и свойств личности; содействие военно- патриотической подготовке.</w:t>
      </w:r>
    </w:p>
    <w:p w:rsidR="004A57EF" w:rsidRDefault="0000266E">
      <w:pPr>
        <w:pStyle w:val="a3"/>
        <w:spacing w:before="1"/>
        <w:ind w:right="752"/>
      </w:pPr>
      <w: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w:t>
      </w:r>
      <w:r>
        <w:rPr>
          <w:spacing w:val="40"/>
        </w:rPr>
        <w:t xml:space="preserve"> </w:t>
      </w:r>
      <w:r>
        <w:t>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4A57EF" w:rsidRDefault="0000266E">
      <w:pPr>
        <w:pStyle w:val="a3"/>
        <w:ind w:right="802"/>
        <w:jc w:val="left"/>
      </w:pPr>
      <w:r>
        <w:t>В</w:t>
      </w:r>
      <w:r>
        <w:rPr>
          <w:spacing w:val="80"/>
        </w:rPr>
        <w:t xml:space="preserve"> </w:t>
      </w:r>
      <w:r>
        <w:t>разделе</w:t>
      </w:r>
      <w:r>
        <w:rPr>
          <w:spacing w:val="80"/>
        </w:rPr>
        <w:t xml:space="preserve"> </w:t>
      </w:r>
      <w:r>
        <w:t>«Гимнастика»</w:t>
      </w:r>
      <w:r>
        <w:rPr>
          <w:spacing w:val="40"/>
        </w:rPr>
        <w:t xml:space="preserve"> </w:t>
      </w:r>
      <w:r>
        <w:t>(подраздел</w:t>
      </w:r>
      <w:r>
        <w:rPr>
          <w:spacing w:val="80"/>
        </w:rPr>
        <w:t xml:space="preserve"> </w:t>
      </w:r>
      <w:r>
        <w:t>«Практический</w:t>
      </w:r>
      <w:r>
        <w:rPr>
          <w:spacing w:val="80"/>
        </w:rPr>
        <w:t xml:space="preserve"> </w:t>
      </w:r>
      <w:r>
        <w:t>материал»)</w:t>
      </w:r>
      <w:r>
        <w:rPr>
          <w:spacing w:val="80"/>
        </w:rPr>
        <w:t xml:space="preserve"> </w:t>
      </w:r>
      <w:r>
        <w:t>кроме</w:t>
      </w:r>
      <w:r>
        <w:rPr>
          <w:spacing w:val="80"/>
        </w:rPr>
        <w:t xml:space="preserve"> </w:t>
      </w:r>
      <w:r>
        <w:t>построений</w:t>
      </w:r>
      <w:r>
        <w:rPr>
          <w:spacing w:val="80"/>
        </w:rPr>
        <w:t xml:space="preserve"> </w:t>
      </w:r>
      <w:r>
        <w:t>и перестроений представлены два основных вида физических упражнений: с предметами и без</w:t>
      </w:r>
      <w:r>
        <w:rPr>
          <w:spacing w:val="40"/>
        </w:rPr>
        <w:t xml:space="preserve"> </w:t>
      </w:r>
      <w:r>
        <w:t>предметов,</w:t>
      </w:r>
      <w:r>
        <w:rPr>
          <w:spacing w:val="40"/>
        </w:rPr>
        <w:t xml:space="preserve"> </w:t>
      </w:r>
      <w:r>
        <w:t>содержание</w:t>
      </w:r>
      <w:r>
        <w:rPr>
          <w:spacing w:val="40"/>
        </w:rPr>
        <w:t xml:space="preserve"> </w:t>
      </w:r>
      <w:r>
        <w:t>которых</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младшими</w:t>
      </w:r>
      <w:r>
        <w:rPr>
          <w:spacing w:val="40"/>
        </w:rPr>
        <w:t xml:space="preserve"> </w:t>
      </w:r>
      <w:r>
        <w:t>классами</w:t>
      </w:r>
      <w:r>
        <w:rPr>
          <w:spacing w:val="40"/>
        </w:rPr>
        <w:t xml:space="preserve"> </w:t>
      </w:r>
      <w:r>
        <w:t>в</w:t>
      </w:r>
      <w:r>
        <w:rPr>
          <w:spacing w:val="40"/>
        </w:rPr>
        <w:t xml:space="preserve"> </w:t>
      </w:r>
      <w:r>
        <w:t>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w:t>
      </w:r>
      <w:r>
        <w:rPr>
          <w:spacing w:val="40"/>
        </w:rPr>
        <w:t xml:space="preserve"> </w:t>
      </w:r>
      <w:r>
        <w:t>и</w:t>
      </w:r>
      <w:r>
        <w:rPr>
          <w:spacing w:val="40"/>
        </w:rPr>
        <w:t xml:space="preserve"> </w:t>
      </w:r>
      <w:r>
        <w:t>штангой;</w:t>
      </w:r>
      <w:r>
        <w:rPr>
          <w:spacing w:val="40"/>
        </w:rPr>
        <w:t xml:space="preserve"> </w:t>
      </w:r>
      <w:r>
        <w:t>на</w:t>
      </w:r>
      <w:r>
        <w:rPr>
          <w:spacing w:val="40"/>
        </w:rPr>
        <w:t xml:space="preserve"> </w:t>
      </w:r>
      <w:r>
        <w:t>преодоление</w:t>
      </w:r>
      <w:r>
        <w:rPr>
          <w:spacing w:val="40"/>
        </w:rPr>
        <w:t xml:space="preserve"> </w:t>
      </w:r>
      <w:r>
        <w:t>сопротивления;</w:t>
      </w:r>
      <w:r>
        <w:rPr>
          <w:spacing w:val="40"/>
        </w:rPr>
        <w:t xml:space="preserve"> </w:t>
      </w:r>
      <w:r>
        <w:t>упражнения</w:t>
      </w:r>
      <w:r>
        <w:rPr>
          <w:spacing w:val="40"/>
        </w:rPr>
        <w:t xml:space="preserve"> </w:t>
      </w:r>
      <w:r>
        <w:t>для</w:t>
      </w:r>
      <w:r>
        <w:rPr>
          <w:spacing w:val="40"/>
        </w:rPr>
        <w:t xml:space="preserve"> </w:t>
      </w:r>
      <w:r>
        <w:t>корпуса</w:t>
      </w:r>
      <w:r>
        <w:rPr>
          <w:spacing w:val="40"/>
        </w:rPr>
        <w:t xml:space="preserve"> </w:t>
      </w:r>
      <w:r>
        <w:t>и</w:t>
      </w:r>
      <w:r>
        <w:rPr>
          <w:spacing w:val="40"/>
        </w:rPr>
        <w:t xml:space="preserve"> </w:t>
      </w:r>
      <w:r>
        <w:t>ног; элементы акробатики.</w:t>
      </w:r>
    </w:p>
    <w:p w:rsidR="004A57EF" w:rsidRDefault="0000266E">
      <w:pPr>
        <w:pStyle w:val="a3"/>
        <w:spacing w:before="1"/>
        <w:ind w:right="743"/>
      </w:pPr>
      <w:r>
        <w:t>В раздел «Легкая атлетика»</w:t>
      </w:r>
      <w:r>
        <w:rPr>
          <w:spacing w:val="-3"/>
        </w:rPr>
        <w:t xml:space="preserve"> </w:t>
      </w:r>
      <w:r>
        <w:t>включены традиционные виды: ходьба, бег, прыжки, метание, которые способствуют развитию физических качеств обучающихся (силы, ловкости, быстроты и т.д.).</w:t>
      </w:r>
    </w:p>
    <w:p w:rsidR="004A57EF" w:rsidRDefault="0000266E">
      <w:pPr>
        <w:pStyle w:val="a3"/>
        <w:ind w:right="753"/>
      </w:pPr>
      <w: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w:t>
      </w:r>
      <w:r>
        <w:rPr>
          <w:spacing w:val="-1"/>
        </w:rPr>
        <w:t xml:space="preserve"> </w:t>
      </w:r>
      <w:r>
        <w:t>позволяют систематически заниматься лыжной и</w:t>
      </w:r>
      <w:r>
        <w:rPr>
          <w:spacing w:val="-1"/>
        </w:rPr>
        <w:t xml:space="preserve"> </w:t>
      </w:r>
      <w:r>
        <w:t>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4A57EF" w:rsidRDefault="0000266E">
      <w:pPr>
        <w:pStyle w:val="a3"/>
        <w:spacing w:before="1"/>
        <w:ind w:right="742"/>
      </w:pPr>
      <w: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w:t>
      </w:r>
      <w:r>
        <w:rPr>
          <w:spacing w:val="-3"/>
        </w:rPr>
        <w:t xml:space="preserve"> </w:t>
      </w:r>
      <w:r>
        <w:t>взаимодействия.</w:t>
      </w:r>
      <w:r>
        <w:rPr>
          <w:spacing w:val="-1"/>
        </w:rPr>
        <w:t xml:space="preserve"> </w:t>
      </w:r>
      <w:r>
        <w:t>Начиная</w:t>
      </w:r>
      <w:r>
        <w:rPr>
          <w:spacing w:val="-1"/>
        </w:rPr>
        <w:t xml:space="preserve"> </w:t>
      </w:r>
      <w:r>
        <w:t>с</w:t>
      </w:r>
      <w:r>
        <w:rPr>
          <w:spacing w:val="-2"/>
        </w:rPr>
        <w:t xml:space="preserve"> </w:t>
      </w:r>
      <w:r>
        <w:t>V-го</w:t>
      </w:r>
      <w:r>
        <w:rPr>
          <w:spacing w:val="-1"/>
        </w:rPr>
        <w:t xml:space="preserve"> </w:t>
      </w:r>
      <w:r>
        <w:t>класса,</w:t>
      </w:r>
      <w:r>
        <w:rPr>
          <w:spacing w:val="-1"/>
        </w:rPr>
        <w:t xml:space="preserve"> </w:t>
      </w:r>
      <w:r>
        <w:t>обучающиеся знакомятся</w:t>
      </w:r>
      <w:r>
        <w:rPr>
          <w:spacing w:val="-2"/>
        </w:rPr>
        <w:t xml:space="preserve"> </w:t>
      </w:r>
      <w:r>
        <w:t>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4A57EF" w:rsidRDefault="0000266E">
      <w:pPr>
        <w:pStyle w:val="a3"/>
      </w:pPr>
      <w:r>
        <w:t>Теоретические</w:t>
      </w:r>
      <w:r>
        <w:rPr>
          <w:spacing w:val="-6"/>
        </w:rPr>
        <w:t xml:space="preserve"> </w:t>
      </w:r>
      <w:r>
        <w:rPr>
          <w:spacing w:val="-2"/>
        </w:rPr>
        <w:t>сведения</w:t>
      </w:r>
    </w:p>
    <w:p w:rsidR="004A57EF" w:rsidRDefault="0000266E">
      <w:pPr>
        <w:pStyle w:val="a3"/>
        <w:ind w:right="744"/>
      </w:pPr>
      <w:r>
        <w:t>Личная гигиена, солнечные и воздушные ванны. Значение физических упражнений в жизни человека.</w:t>
      </w:r>
    </w:p>
    <w:p w:rsidR="004A57EF" w:rsidRDefault="0000266E">
      <w:pPr>
        <w:pStyle w:val="a3"/>
        <w:ind w:right="751"/>
      </w:pPr>
      <w:r>
        <w:t>Подвижные игры. Роль физкультуры в подготовке к труду. Значение физической</w:t>
      </w:r>
      <w:r>
        <w:rPr>
          <w:spacing w:val="40"/>
        </w:rPr>
        <w:t xml:space="preserve"> </w:t>
      </w:r>
      <w:r>
        <w:t>культуры в жизни человека. Самостраховка и самоконтроль при выполнении физических</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lastRenderedPageBreak/>
        <w:t>упражнений.</w:t>
      </w:r>
      <w:r>
        <w:rPr>
          <w:spacing w:val="80"/>
        </w:rPr>
        <w:t xml:space="preserve"> </w:t>
      </w:r>
      <w:r>
        <w:t>Помощь</w:t>
      </w:r>
      <w:r>
        <w:rPr>
          <w:spacing w:val="80"/>
        </w:rPr>
        <w:t xml:space="preserve"> </w:t>
      </w:r>
      <w:r>
        <w:t>при</w:t>
      </w:r>
      <w:r>
        <w:rPr>
          <w:spacing w:val="80"/>
        </w:rPr>
        <w:t xml:space="preserve"> </w:t>
      </w:r>
      <w:r>
        <w:t>травмах.</w:t>
      </w:r>
      <w:r>
        <w:rPr>
          <w:spacing w:val="80"/>
        </w:rPr>
        <w:t xml:space="preserve"> </w:t>
      </w:r>
      <w:r>
        <w:t>Способы</w:t>
      </w:r>
      <w:r>
        <w:rPr>
          <w:spacing w:val="80"/>
        </w:rPr>
        <w:t xml:space="preserve"> </w:t>
      </w:r>
      <w:r>
        <w:t>самостоятельного</w:t>
      </w:r>
      <w:r>
        <w:rPr>
          <w:spacing w:val="80"/>
        </w:rPr>
        <w:t xml:space="preserve"> </w:t>
      </w:r>
      <w:r>
        <w:t>измерения</w:t>
      </w:r>
      <w:r>
        <w:rPr>
          <w:spacing w:val="80"/>
        </w:rPr>
        <w:t xml:space="preserve"> </w:t>
      </w:r>
      <w:r>
        <w:t>частоты</w:t>
      </w:r>
      <w:r>
        <w:rPr>
          <w:spacing w:val="40"/>
        </w:rPr>
        <w:t xml:space="preserve"> </w:t>
      </w:r>
      <w:r>
        <w:t>сердечных сокращений.</w:t>
      </w:r>
    </w:p>
    <w:p w:rsidR="004A57EF" w:rsidRDefault="0000266E">
      <w:pPr>
        <w:pStyle w:val="a3"/>
        <w:spacing w:line="242" w:lineRule="auto"/>
        <w:ind w:right="1835"/>
        <w:jc w:val="left"/>
        <w:rPr>
          <w:b/>
        </w:rPr>
      </w:pPr>
      <w:r>
        <w:t>Физическая культура и спорт в России. Специальные олимпийские игры. Здоровый</w:t>
      </w:r>
      <w:r>
        <w:rPr>
          <w:spacing w:val="-4"/>
        </w:rPr>
        <w:t xml:space="preserve"> </w:t>
      </w:r>
      <w:r>
        <w:t>образ</w:t>
      </w:r>
      <w:r>
        <w:rPr>
          <w:spacing w:val="-4"/>
        </w:rPr>
        <w:t xml:space="preserve"> </w:t>
      </w:r>
      <w:r>
        <w:t>жизни</w:t>
      </w:r>
      <w:r>
        <w:rPr>
          <w:spacing w:val="-6"/>
        </w:rPr>
        <w:t xml:space="preserve"> </w:t>
      </w:r>
      <w:r>
        <w:t>и</w:t>
      </w:r>
      <w:r>
        <w:rPr>
          <w:spacing w:val="-4"/>
        </w:rPr>
        <w:t xml:space="preserve"> </w:t>
      </w:r>
      <w:r>
        <w:t>занятия</w:t>
      </w:r>
      <w:r>
        <w:rPr>
          <w:spacing w:val="-4"/>
        </w:rPr>
        <w:t xml:space="preserve"> </w:t>
      </w:r>
      <w:r>
        <w:t>спортом</w:t>
      </w:r>
      <w:r>
        <w:rPr>
          <w:spacing w:val="-4"/>
        </w:rPr>
        <w:t xml:space="preserve"> </w:t>
      </w:r>
      <w:r>
        <w:t>после</w:t>
      </w:r>
      <w:r>
        <w:rPr>
          <w:spacing w:val="-5"/>
        </w:rPr>
        <w:t xml:space="preserve"> </w:t>
      </w:r>
      <w:r>
        <w:t>окончания</w:t>
      </w:r>
      <w:r>
        <w:rPr>
          <w:spacing w:val="-4"/>
        </w:rPr>
        <w:t xml:space="preserve"> </w:t>
      </w:r>
      <w:r>
        <w:t xml:space="preserve">школы. Гимнастика </w:t>
      </w:r>
      <w:r>
        <w:rPr>
          <w:b/>
        </w:rPr>
        <w:t>Теоретические сведения.</w:t>
      </w:r>
    </w:p>
    <w:p w:rsidR="004A57EF" w:rsidRDefault="0000266E">
      <w:pPr>
        <w:pStyle w:val="a3"/>
        <w:spacing w:line="268" w:lineRule="exact"/>
        <w:jc w:val="left"/>
      </w:pPr>
      <w:r>
        <w:t>Элементарные</w:t>
      </w:r>
      <w:r>
        <w:rPr>
          <w:spacing w:val="-7"/>
        </w:rPr>
        <w:t xml:space="preserve"> </w:t>
      </w:r>
      <w:r>
        <w:t>сведения</w:t>
      </w:r>
      <w:r>
        <w:rPr>
          <w:spacing w:val="-3"/>
        </w:rPr>
        <w:t xml:space="preserve"> </w:t>
      </w:r>
      <w:r>
        <w:t>о</w:t>
      </w:r>
      <w:r>
        <w:rPr>
          <w:spacing w:val="-3"/>
        </w:rPr>
        <w:t xml:space="preserve"> </w:t>
      </w:r>
      <w:r>
        <w:t>передвижениях</w:t>
      </w:r>
      <w:r>
        <w:rPr>
          <w:spacing w:val="-1"/>
        </w:rPr>
        <w:t xml:space="preserve"> </w:t>
      </w:r>
      <w:r>
        <w:t>по</w:t>
      </w:r>
      <w:r>
        <w:rPr>
          <w:spacing w:val="-2"/>
        </w:rPr>
        <w:t xml:space="preserve"> ориентирам.</w:t>
      </w:r>
    </w:p>
    <w:p w:rsidR="004A57EF" w:rsidRDefault="0000266E">
      <w:pPr>
        <w:pStyle w:val="a3"/>
        <w:jc w:val="left"/>
      </w:pPr>
      <w:r>
        <w:t>Правила</w:t>
      </w:r>
      <w:r>
        <w:rPr>
          <w:spacing w:val="-6"/>
        </w:rPr>
        <w:t xml:space="preserve"> </w:t>
      </w:r>
      <w:r>
        <w:t>поведения</w:t>
      </w:r>
      <w:r>
        <w:rPr>
          <w:spacing w:val="-2"/>
        </w:rPr>
        <w:t xml:space="preserve"> </w:t>
      </w:r>
      <w:r>
        <w:t>на</w:t>
      </w:r>
      <w:r>
        <w:rPr>
          <w:spacing w:val="-4"/>
        </w:rPr>
        <w:t xml:space="preserve"> </w:t>
      </w:r>
      <w:r>
        <w:t>занятиях по</w:t>
      </w:r>
      <w:r>
        <w:rPr>
          <w:spacing w:val="-2"/>
        </w:rPr>
        <w:t xml:space="preserve"> </w:t>
      </w:r>
      <w:r>
        <w:t>гимнастике.</w:t>
      </w:r>
      <w:r>
        <w:rPr>
          <w:spacing w:val="-6"/>
        </w:rPr>
        <w:t xml:space="preserve"> </w:t>
      </w:r>
      <w:r>
        <w:t>Значение</w:t>
      </w:r>
      <w:r>
        <w:rPr>
          <w:spacing w:val="-1"/>
        </w:rPr>
        <w:t xml:space="preserve"> </w:t>
      </w:r>
      <w:r>
        <w:t>утренней</w:t>
      </w:r>
      <w:r>
        <w:rPr>
          <w:spacing w:val="-2"/>
        </w:rPr>
        <w:t xml:space="preserve"> гимнастики.</w:t>
      </w:r>
    </w:p>
    <w:p w:rsidR="004A57EF" w:rsidRDefault="0000266E">
      <w:pPr>
        <w:pStyle w:val="1"/>
      </w:pPr>
      <w:r>
        <w:t>Практический</w:t>
      </w:r>
      <w:r>
        <w:rPr>
          <w:spacing w:val="-3"/>
        </w:rPr>
        <w:t xml:space="preserve"> </w:t>
      </w:r>
      <w:r>
        <w:rPr>
          <w:spacing w:val="-2"/>
        </w:rPr>
        <w:t>материал:</w:t>
      </w:r>
    </w:p>
    <w:p w:rsidR="004A57EF" w:rsidRDefault="0000266E">
      <w:pPr>
        <w:pStyle w:val="a3"/>
        <w:spacing w:line="274" w:lineRule="exact"/>
        <w:jc w:val="left"/>
      </w:pPr>
      <w:r>
        <w:t>Построения</w:t>
      </w:r>
      <w:r>
        <w:rPr>
          <w:spacing w:val="-2"/>
        </w:rPr>
        <w:t xml:space="preserve"> </w:t>
      </w:r>
      <w:r>
        <w:t>и</w:t>
      </w:r>
      <w:r>
        <w:rPr>
          <w:spacing w:val="-2"/>
        </w:rPr>
        <w:t xml:space="preserve"> перестроения.</w:t>
      </w:r>
    </w:p>
    <w:p w:rsidR="004A57EF" w:rsidRDefault="0000266E">
      <w:pPr>
        <w:pStyle w:val="a3"/>
        <w:ind w:right="745"/>
      </w:pPr>
      <w: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4A57EF" w:rsidRDefault="0000266E">
      <w:pPr>
        <w:pStyle w:val="a3"/>
        <w:ind w:right="745"/>
      </w:pPr>
      <w: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A57EF" w:rsidRDefault="0000266E">
      <w:pPr>
        <w:pStyle w:val="a3"/>
        <w:spacing w:before="1"/>
      </w:pPr>
      <w:r>
        <w:t>Легкая</w:t>
      </w:r>
      <w:r>
        <w:rPr>
          <w:spacing w:val="-6"/>
        </w:rPr>
        <w:t xml:space="preserve"> </w:t>
      </w:r>
      <w:r>
        <w:rPr>
          <w:spacing w:val="-2"/>
        </w:rPr>
        <w:t>атлетика</w:t>
      </w:r>
    </w:p>
    <w:p w:rsidR="004A57EF" w:rsidRDefault="0000266E">
      <w:pPr>
        <w:pStyle w:val="1"/>
        <w:jc w:val="both"/>
      </w:pPr>
      <w:r>
        <w:t>Теоретические</w:t>
      </w:r>
      <w:r>
        <w:rPr>
          <w:spacing w:val="-5"/>
        </w:rPr>
        <w:t xml:space="preserve"> </w:t>
      </w:r>
      <w:r>
        <w:rPr>
          <w:spacing w:val="-2"/>
        </w:rPr>
        <w:t>сведения.</w:t>
      </w:r>
    </w:p>
    <w:p w:rsidR="004A57EF" w:rsidRDefault="0000266E">
      <w:pPr>
        <w:pStyle w:val="a3"/>
        <w:ind w:right="746"/>
      </w:pPr>
      <w:r>
        <w:t>Подготовка суставов и мышечно-сухожильного аппарата к предстоящей деятельности. Техника безопасности при прыжках в длину.</w:t>
      </w:r>
    </w:p>
    <w:p w:rsidR="004A57EF" w:rsidRDefault="0000266E">
      <w:pPr>
        <w:pStyle w:val="a3"/>
        <w:ind w:right="745"/>
      </w:pPr>
      <w:r>
        <w:t>Фазы</w:t>
      </w:r>
      <w:r>
        <w:rPr>
          <w:spacing w:val="-2"/>
        </w:rPr>
        <w:t xml:space="preserve"> </w:t>
      </w:r>
      <w:r>
        <w:t>прыжка</w:t>
      </w:r>
      <w:r>
        <w:rPr>
          <w:spacing w:val="-2"/>
        </w:rPr>
        <w:t xml:space="preserve"> </w:t>
      </w:r>
      <w:r>
        <w:t>в</w:t>
      </w:r>
      <w:r>
        <w:rPr>
          <w:spacing w:val="-2"/>
        </w:rPr>
        <w:t xml:space="preserve"> </w:t>
      </w:r>
      <w:r>
        <w:t>высоту</w:t>
      </w:r>
      <w:r>
        <w:rPr>
          <w:spacing w:val="-5"/>
        </w:rPr>
        <w:t xml:space="preserve"> </w:t>
      </w:r>
      <w:r>
        <w:t>с</w:t>
      </w:r>
      <w:r>
        <w:rPr>
          <w:spacing w:val="-2"/>
        </w:rPr>
        <w:t xml:space="preserve"> </w:t>
      </w:r>
      <w:r>
        <w:t>разбега.</w:t>
      </w:r>
      <w:r>
        <w:rPr>
          <w:spacing w:val="-1"/>
        </w:rPr>
        <w:t xml:space="preserve"> </w:t>
      </w:r>
      <w:r>
        <w:t>Подготовка</w:t>
      </w:r>
      <w:r>
        <w:rPr>
          <w:spacing w:val="-2"/>
        </w:rPr>
        <w:t xml:space="preserve"> </w:t>
      </w:r>
      <w:r>
        <w:t>суставов</w:t>
      </w:r>
      <w:r>
        <w:rPr>
          <w:spacing w:val="-2"/>
        </w:rPr>
        <w:t xml:space="preserve"> </w:t>
      </w:r>
      <w:r>
        <w:t>и мышечно-сухожильного</w:t>
      </w:r>
      <w:r>
        <w:rPr>
          <w:spacing w:val="-2"/>
        </w:rPr>
        <w:t xml:space="preserve"> </w:t>
      </w:r>
      <w:r>
        <w:t>аппарата к предстоящей деятельности. Техника безопасности при выполнении прыжков в высоту.</w:t>
      </w:r>
    </w:p>
    <w:p w:rsidR="004A57EF" w:rsidRDefault="0000266E">
      <w:pPr>
        <w:pStyle w:val="a3"/>
        <w:ind w:right="743"/>
      </w:pPr>
      <w:r>
        <w:t>Правила судейства по бегу, прыжкам, метанию; правила передачи эстафетной палочки в легкоатлетических эстафетах.</w:t>
      </w:r>
    </w:p>
    <w:p w:rsidR="004A57EF" w:rsidRDefault="0000266E">
      <w:pPr>
        <w:pStyle w:val="1"/>
        <w:spacing w:before="2"/>
        <w:jc w:val="both"/>
      </w:pPr>
      <w:r>
        <w:t>Практический</w:t>
      </w:r>
      <w:r>
        <w:rPr>
          <w:spacing w:val="-3"/>
        </w:rPr>
        <w:t xml:space="preserve"> </w:t>
      </w:r>
      <w:r>
        <w:rPr>
          <w:spacing w:val="-2"/>
        </w:rPr>
        <w:t>материал:</w:t>
      </w:r>
    </w:p>
    <w:p w:rsidR="004A57EF" w:rsidRDefault="0000266E">
      <w:pPr>
        <w:pStyle w:val="a3"/>
        <w:ind w:right="749"/>
      </w:pPr>
      <w:r>
        <w:rPr>
          <w:i/>
        </w:rPr>
        <w:t xml:space="preserve">Ходьба. </w:t>
      </w:r>
      <w:r>
        <w:t>Ходьба в разном темпе; с изменением направления; ускорением и замедлением; преодолением препятствий и т.п.</w:t>
      </w:r>
    </w:p>
    <w:p w:rsidR="004A57EF" w:rsidRDefault="0000266E">
      <w:pPr>
        <w:pStyle w:val="a3"/>
        <w:ind w:right="745"/>
      </w:pPr>
      <w:r>
        <w:rPr>
          <w:i/>
        </w:rPr>
        <w:t>Бег.</w:t>
      </w:r>
      <w:r>
        <w:rPr>
          <w:i/>
          <w:spacing w:val="-4"/>
        </w:rPr>
        <w:t xml:space="preserve"> </w:t>
      </w:r>
      <w:r>
        <w:t>Медленный</w:t>
      </w:r>
      <w:r>
        <w:rPr>
          <w:spacing w:val="-3"/>
        </w:rPr>
        <w:t xml:space="preserve"> </w:t>
      </w:r>
      <w:r>
        <w:t>бег</w:t>
      </w:r>
      <w:r>
        <w:rPr>
          <w:spacing w:val="-1"/>
        </w:rPr>
        <w:t xml:space="preserve"> </w:t>
      </w:r>
      <w:r>
        <w:t>с</w:t>
      </w:r>
      <w:r>
        <w:rPr>
          <w:spacing w:val="-4"/>
        </w:rPr>
        <w:t xml:space="preserve"> </w:t>
      </w:r>
      <w:r>
        <w:t>равномерной</w:t>
      </w:r>
      <w:r>
        <w:rPr>
          <w:spacing w:val="-3"/>
        </w:rPr>
        <w:t xml:space="preserve"> </w:t>
      </w:r>
      <w:r>
        <w:t>скоростью.</w:t>
      </w:r>
      <w:r>
        <w:rPr>
          <w:spacing w:val="-3"/>
        </w:rPr>
        <w:t xml:space="preserve"> </w:t>
      </w:r>
      <w:r>
        <w:t>Бег</w:t>
      </w:r>
      <w:r>
        <w:rPr>
          <w:spacing w:val="-1"/>
        </w:rPr>
        <w:t xml:space="preserve"> </w:t>
      </w:r>
      <w:r>
        <w:t>с</w:t>
      </w:r>
      <w:r>
        <w:rPr>
          <w:spacing w:val="-2"/>
        </w:rPr>
        <w:t xml:space="preserve"> </w:t>
      </w:r>
      <w:r>
        <w:t>варьированием</w:t>
      </w:r>
      <w:r>
        <w:rPr>
          <w:spacing w:val="-2"/>
        </w:rPr>
        <w:t xml:space="preserve"> </w:t>
      </w:r>
      <w:r>
        <w:t>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A57EF" w:rsidRDefault="0000266E">
      <w:pPr>
        <w:pStyle w:val="a3"/>
        <w:jc w:val="left"/>
      </w:pPr>
      <w:r>
        <w:rPr>
          <w:i/>
        </w:rPr>
        <w:t>Прыжки.</w:t>
      </w:r>
      <w:r>
        <w:rPr>
          <w:i/>
          <w:spacing w:val="80"/>
        </w:rPr>
        <w:t xml:space="preserve"> </w:t>
      </w:r>
      <w:r>
        <w:t>Отработка</w:t>
      </w:r>
      <w:r>
        <w:rPr>
          <w:spacing w:val="80"/>
        </w:rPr>
        <w:t xml:space="preserve"> </w:t>
      </w:r>
      <w:r>
        <w:t>выпрыгивания</w:t>
      </w:r>
      <w:r>
        <w:rPr>
          <w:spacing w:val="80"/>
        </w:rPr>
        <w:t xml:space="preserve"> </w:t>
      </w:r>
      <w:r>
        <w:t>и</w:t>
      </w:r>
      <w:r>
        <w:rPr>
          <w:spacing w:val="80"/>
        </w:rPr>
        <w:t xml:space="preserve"> </w:t>
      </w:r>
      <w:r>
        <w:t>спрыгивания</w:t>
      </w:r>
      <w:r>
        <w:rPr>
          <w:spacing w:val="80"/>
        </w:rPr>
        <w:t xml:space="preserve"> </w:t>
      </w:r>
      <w:r>
        <w:t>с</w:t>
      </w:r>
      <w:r>
        <w:rPr>
          <w:spacing w:val="80"/>
        </w:rPr>
        <w:t xml:space="preserve"> </w:t>
      </w:r>
      <w:r>
        <w:t>препятствий.</w:t>
      </w:r>
      <w:r>
        <w:rPr>
          <w:spacing w:val="80"/>
        </w:rPr>
        <w:t xml:space="preserve"> </w:t>
      </w:r>
      <w:r>
        <w:t>Прыжки</w:t>
      </w:r>
      <w:r>
        <w:rPr>
          <w:spacing w:val="80"/>
        </w:rPr>
        <w:t xml:space="preserve"> </w:t>
      </w:r>
      <w:r>
        <w:t>в</w:t>
      </w:r>
      <w:r>
        <w:rPr>
          <w:spacing w:val="80"/>
        </w:rPr>
        <w:t xml:space="preserve"> </w:t>
      </w:r>
      <w:r>
        <w:t xml:space="preserve">длину (способами «оттолкнув ноги», «перешагивание»). Прыжки в высоту способом «перекат». </w:t>
      </w:r>
      <w:r>
        <w:rPr>
          <w:i/>
        </w:rPr>
        <w:t>Метание.</w:t>
      </w:r>
      <w:r>
        <w:rPr>
          <w:i/>
          <w:spacing w:val="80"/>
        </w:rPr>
        <w:t xml:space="preserve"> </w:t>
      </w:r>
      <w:r>
        <w:t>Метание</w:t>
      </w:r>
      <w:r>
        <w:rPr>
          <w:spacing w:val="80"/>
        </w:rPr>
        <w:t xml:space="preserve"> </w:t>
      </w:r>
      <w:r>
        <w:t>малого</w:t>
      </w:r>
      <w:r>
        <w:rPr>
          <w:spacing w:val="80"/>
        </w:rPr>
        <w:t xml:space="preserve"> </w:t>
      </w:r>
      <w:r>
        <w:t>мяча</w:t>
      </w:r>
      <w:r>
        <w:rPr>
          <w:spacing w:val="80"/>
        </w:rPr>
        <w:t xml:space="preserve"> </w:t>
      </w:r>
      <w:r>
        <w:t>на</w:t>
      </w:r>
      <w:r>
        <w:rPr>
          <w:spacing w:val="80"/>
        </w:rPr>
        <w:t xml:space="preserve"> </w:t>
      </w:r>
      <w:r>
        <w:t>дальность.</w:t>
      </w:r>
      <w:r>
        <w:rPr>
          <w:spacing w:val="80"/>
        </w:rPr>
        <w:t xml:space="preserve"> </w:t>
      </w:r>
      <w:r>
        <w:t>Метание</w:t>
      </w:r>
      <w:r>
        <w:rPr>
          <w:spacing w:val="80"/>
        </w:rPr>
        <w:t xml:space="preserve"> </w:t>
      </w:r>
      <w:r>
        <w:t>мяча</w:t>
      </w:r>
      <w:r>
        <w:rPr>
          <w:spacing w:val="80"/>
        </w:rPr>
        <w:t xml:space="preserve"> </w:t>
      </w:r>
      <w:r>
        <w:t>в</w:t>
      </w:r>
      <w:r>
        <w:rPr>
          <w:spacing w:val="80"/>
        </w:rPr>
        <w:t xml:space="preserve"> </w:t>
      </w:r>
      <w:r>
        <w:t>вертикальную</w:t>
      </w:r>
      <w:r>
        <w:rPr>
          <w:spacing w:val="80"/>
        </w:rPr>
        <w:t xml:space="preserve"> </w:t>
      </w:r>
      <w:r>
        <w:t>цель. Метание в движущую цель.</w:t>
      </w:r>
    </w:p>
    <w:p w:rsidR="004A57EF" w:rsidRDefault="0000266E">
      <w:pPr>
        <w:pStyle w:val="a3"/>
        <w:ind w:right="6238"/>
        <w:jc w:val="left"/>
      </w:pPr>
      <w:r>
        <w:t>Лыжная</w:t>
      </w:r>
      <w:r>
        <w:rPr>
          <w:spacing w:val="-11"/>
        </w:rPr>
        <w:t xml:space="preserve"> </w:t>
      </w:r>
      <w:r>
        <w:t>и</w:t>
      </w:r>
      <w:r>
        <w:rPr>
          <w:spacing w:val="-11"/>
        </w:rPr>
        <w:t xml:space="preserve"> </w:t>
      </w:r>
      <w:r>
        <w:t>конькобежная</w:t>
      </w:r>
      <w:r>
        <w:rPr>
          <w:spacing w:val="-11"/>
        </w:rPr>
        <w:t xml:space="preserve"> </w:t>
      </w:r>
      <w:r>
        <w:t>подготовки Лыжная подготовка</w:t>
      </w:r>
    </w:p>
    <w:p w:rsidR="004A57EF" w:rsidRDefault="0000266E">
      <w:pPr>
        <w:ind w:left="322"/>
        <w:rPr>
          <w:sz w:val="24"/>
        </w:rPr>
      </w:pPr>
      <w:r>
        <w:rPr>
          <w:b/>
          <w:sz w:val="24"/>
        </w:rPr>
        <w:t>Теоретические</w:t>
      </w:r>
      <w:r>
        <w:rPr>
          <w:b/>
          <w:spacing w:val="40"/>
          <w:sz w:val="24"/>
        </w:rPr>
        <w:t xml:space="preserve"> </w:t>
      </w:r>
      <w:r>
        <w:rPr>
          <w:b/>
          <w:sz w:val="24"/>
        </w:rPr>
        <w:t>сведения.</w:t>
      </w:r>
      <w:r>
        <w:rPr>
          <w:b/>
          <w:spacing w:val="40"/>
          <w:sz w:val="24"/>
        </w:rPr>
        <w:t xml:space="preserve"> </w:t>
      </w:r>
      <w:r>
        <w:rPr>
          <w:sz w:val="24"/>
        </w:rPr>
        <w:t>Сведения</w:t>
      </w:r>
      <w:r>
        <w:rPr>
          <w:spacing w:val="40"/>
          <w:sz w:val="24"/>
        </w:rPr>
        <w:t xml:space="preserve"> </w:t>
      </w:r>
      <w:r>
        <w:rPr>
          <w:sz w:val="24"/>
        </w:rPr>
        <w:t>о</w:t>
      </w:r>
      <w:r>
        <w:rPr>
          <w:spacing w:val="40"/>
          <w:sz w:val="24"/>
        </w:rPr>
        <w:t xml:space="preserve"> </w:t>
      </w:r>
      <w:r>
        <w:rPr>
          <w:sz w:val="24"/>
        </w:rPr>
        <w:t>применении</w:t>
      </w:r>
      <w:r>
        <w:rPr>
          <w:spacing w:val="40"/>
          <w:sz w:val="24"/>
        </w:rPr>
        <w:t xml:space="preserve"> </w:t>
      </w:r>
      <w:r>
        <w:rPr>
          <w:sz w:val="24"/>
        </w:rPr>
        <w:t>лыж</w:t>
      </w:r>
      <w:r>
        <w:rPr>
          <w:spacing w:val="40"/>
          <w:sz w:val="24"/>
        </w:rPr>
        <w:t xml:space="preserve"> </w:t>
      </w:r>
      <w:r>
        <w:rPr>
          <w:sz w:val="24"/>
        </w:rPr>
        <w:t>в</w:t>
      </w:r>
      <w:r>
        <w:rPr>
          <w:spacing w:val="40"/>
          <w:sz w:val="24"/>
        </w:rPr>
        <w:t xml:space="preserve"> </w:t>
      </w:r>
      <w:r>
        <w:rPr>
          <w:sz w:val="24"/>
        </w:rPr>
        <w:t>быту.</w:t>
      </w:r>
      <w:r>
        <w:rPr>
          <w:spacing w:val="40"/>
          <w:sz w:val="24"/>
        </w:rPr>
        <w:t xml:space="preserve"> </w:t>
      </w:r>
      <w:r>
        <w:rPr>
          <w:sz w:val="24"/>
        </w:rPr>
        <w:t>Занятия</w:t>
      </w:r>
      <w:r>
        <w:rPr>
          <w:spacing w:val="40"/>
          <w:sz w:val="24"/>
        </w:rPr>
        <w:t xml:space="preserve"> </w:t>
      </w:r>
      <w:r>
        <w:rPr>
          <w:sz w:val="24"/>
        </w:rPr>
        <w:t>на</w:t>
      </w:r>
      <w:r>
        <w:rPr>
          <w:spacing w:val="40"/>
          <w:sz w:val="24"/>
        </w:rPr>
        <w:t xml:space="preserve"> </w:t>
      </w:r>
      <w:r>
        <w:rPr>
          <w:sz w:val="24"/>
        </w:rPr>
        <w:t>лыжах</w:t>
      </w:r>
      <w:r>
        <w:rPr>
          <w:spacing w:val="40"/>
          <w:sz w:val="24"/>
        </w:rPr>
        <w:t xml:space="preserve"> </w:t>
      </w:r>
      <w:r>
        <w:rPr>
          <w:sz w:val="24"/>
        </w:rPr>
        <w:t>как средство закаливания организма.</w:t>
      </w:r>
    </w:p>
    <w:p w:rsidR="004A57EF" w:rsidRDefault="0000266E">
      <w:pPr>
        <w:pStyle w:val="a3"/>
        <w:ind w:right="748"/>
        <w:jc w:val="left"/>
      </w:pPr>
      <w:r>
        <w:t>Прокладка</w:t>
      </w:r>
      <w:r>
        <w:rPr>
          <w:spacing w:val="40"/>
        </w:rPr>
        <w:t xml:space="preserve"> </w:t>
      </w:r>
      <w:r>
        <w:t>учебной</w:t>
      </w:r>
      <w:r>
        <w:rPr>
          <w:spacing w:val="40"/>
        </w:rPr>
        <w:t xml:space="preserve"> </w:t>
      </w:r>
      <w:r>
        <w:t>лыжни;</w:t>
      </w:r>
      <w:r>
        <w:rPr>
          <w:spacing w:val="40"/>
        </w:rPr>
        <w:t xml:space="preserve"> </w:t>
      </w:r>
      <w:r>
        <w:t>санитарно-гигиенические</w:t>
      </w:r>
      <w:r>
        <w:rPr>
          <w:spacing w:val="39"/>
        </w:rPr>
        <w:t xml:space="preserve"> </w:t>
      </w:r>
      <w:r>
        <w:t>требования</w:t>
      </w:r>
      <w:r>
        <w:rPr>
          <w:spacing w:val="39"/>
        </w:rPr>
        <w:t xml:space="preserve"> </w:t>
      </w:r>
      <w:r>
        <w:t>к</w:t>
      </w:r>
      <w:r>
        <w:rPr>
          <w:spacing w:val="40"/>
        </w:rPr>
        <w:t xml:space="preserve"> </w:t>
      </w:r>
      <w:r>
        <w:t>занятиям</w:t>
      </w:r>
      <w:r>
        <w:rPr>
          <w:spacing w:val="40"/>
        </w:rPr>
        <w:t xml:space="preserve"> </w:t>
      </w:r>
      <w:r>
        <w:t>на</w:t>
      </w:r>
      <w:r>
        <w:rPr>
          <w:spacing w:val="39"/>
        </w:rPr>
        <w:t xml:space="preserve"> </w:t>
      </w:r>
      <w:r>
        <w:t>лыжах. Виды лыжного спорта; сведения о технике лыжных ходов.</w:t>
      </w:r>
    </w:p>
    <w:p w:rsidR="004A57EF" w:rsidRDefault="0000266E">
      <w:pPr>
        <w:pStyle w:val="1"/>
        <w:spacing w:before="4"/>
      </w:pPr>
      <w:r>
        <w:t>Практический</w:t>
      </w:r>
      <w:r>
        <w:rPr>
          <w:spacing w:val="-3"/>
        </w:rPr>
        <w:t xml:space="preserve"> </w:t>
      </w:r>
      <w:r>
        <w:rPr>
          <w:spacing w:val="-2"/>
        </w:rPr>
        <w:t>материал.</w:t>
      </w:r>
    </w:p>
    <w:p w:rsidR="004A57EF" w:rsidRDefault="0000266E">
      <w:pPr>
        <w:pStyle w:val="a3"/>
        <w:ind w:right="744"/>
      </w:pPr>
      <w:r>
        <w:t>Стойка лыжника. Виды лыжных ходов (попеременный двухшажный; одновременный бесшажный;</w:t>
      </w:r>
      <w:r>
        <w:rPr>
          <w:spacing w:val="-3"/>
        </w:rPr>
        <w:t xml:space="preserve"> </w:t>
      </w:r>
      <w:r>
        <w:t>одновременный</w:t>
      </w:r>
      <w:r>
        <w:rPr>
          <w:spacing w:val="-5"/>
        </w:rPr>
        <w:t xml:space="preserve"> </w:t>
      </w:r>
      <w:r>
        <w:t>одношажный).</w:t>
      </w:r>
      <w:r>
        <w:rPr>
          <w:spacing w:val="-4"/>
        </w:rPr>
        <w:t xml:space="preserve"> </w:t>
      </w:r>
      <w:r>
        <w:t>Совершенствование</w:t>
      </w:r>
      <w:r>
        <w:rPr>
          <w:spacing w:val="-4"/>
        </w:rPr>
        <w:t xml:space="preserve"> </w:t>
      </w:r>
      <w:r>
        <w:t>разных видов</w:t>
      </w:r>
      <w:r>
        <w:rPr>
          <w:spacing w:val="-3"/>
        </w:rPr>
        <w:t xml:space="preserve"> </w:t>
      </w:r>
      <w:r>
        <w:t>подъемов</w:t>
      </w:r>
      <w:r>
        <w:rPr>
          <w:spacing w:val="-4"/>
        </w:rPr>
        <w:t xml:space="preserve"> </w:t>
      </w:r>
      <w:r>
        <w:t>и спусков. Повороты.</w:t>
      </w:r>
    </w:p>
    <w:p w:rsidR="004A57EF" w:rsidRDefault="0000266E">
      <w:pPr>
        <w:pStyle w:val="a3"/>
      </w:pPr>
      <w:r>
        <w:t>Конькобежная</w:t>
      </w:r>
      <w:r>
        <w:rPr>
          <w:spacing w:val="-4"/>
        </w:rPr>
        <w:t xml:space="preserve"> </w:t>
      </w:r>
      <w:r>
        <w:rPr>
          <w:spacing w:val="-2"/>
        </w:rPr>
        <w:t>подготовка</w:t>
      </w:r>
    </w:p>
    <w:p w:rsidR="004A57EF" w:rsidRDefault="0000266E">
      <w:pPr>
        <w:pStyle w:val="1"/>
        <w:spacing w:before="2"/>
        <w:jc w:val="both"/>
      </w:pPr>
      <w:r>
        <w:t>Теоретические</w:t>
      </w:r>
      <w:r>
        <w:rPr>
          <w:spacing w:val="-5"/>
        </w:rPr>
        <w:t xml:space="preserve"> </w:t>
      </w:r>
      <w:r>
        <w:rPr>
          <w:spacing w:val="-2"/>
        </w:rPr>
        <w:t>сведения.</w:t>
      </w:r>
    </w:p>
    <w:p w:rsidR="004A57EF" w:rsidRDefault="0000266E">
      <w:pPr>
        <w:pStyle w:val="a3"/>
        <w:spacing w:line="274" w:lineRule="exact"/>
      </w:pPr>
      <w:r>
        <w:t>Занятия</w:t>
      </w:r>
      <w:r>
        <w:rPr>
          <w:spacing w:val="-3"/>
        </w:rPr>
        <w:t xml:space="preserve"> </w:t>
      </w:r>
      <w:r>
        <w:t>на</w:t>
      </w:r>
      <w:r>
        <w:rPr>
          <w:spacing w:val="-3"/>
        </w:rPr>
        <w:t xml:space="preserve"> </w:t>
      </w:r>
      <w:r>
        <w:t>коньках</w:t>
      </w:r>
      <w:r>
        <w:rPr>
          <w:spacing w:val="-3"/>
        </w:rPr>
        <w:t xml:space="preserve"> </w:t>
      </w:r>
      <w:r>
        <w:t>как</w:t>
      </w:r>
      <w:r>
        <w:rPr>
          <w:spacing w:val="-5"/>
        </w:rPr>
        <w:t xml:space="preserve"> </w:t>
      </w:r>
      <w:r>
        <w:t>средство</w:t>
      </w:r>
      <w:r>
        <w:rPr>
          <w:spacing w:val="-2"/>
        </w:rPr>
        <w:t xml:space="preserve"> </w:t>
      </w:r>
      <w:r>
        <w:t>закаливания</w:t>
      </w:r>
      <w:r>
        <w:rPr>
          <w:spacing w:val="-2"/>
        </w:rPr>
        <w:t xml:space="preserve"> организма.</w:t>
      </w:r>
    </w:p>
    <w:p w:rsidR="004A57EF" w:rsidRDefault="0000266E">
      <w:pPr>
        <w:pStyle w:val="a3"/>
        <w:ind w:right="751"/>
      </w:pPr>
      <w:r>
        <w:rPr>
          <w:b/>
        </w:rPr>
        <w:t xml:space="preserve">Практический материал. </w:t>
      </w:r>
      <w:r>
        <w:t>Стойка конькобежца. Бег по прямой. Бег по прямой и на поворотах. Вход в поворот. Свободное катание. Бег на время.</w:t>
      </w:r>
    </w:p>
    <w:p w:rsidR="004A57EF" w:rsidRDefault="0000266E">
      <w:pPr>
        <w:pStyle w:val="a3"/>
      </w:pPr>
      <w:r>
        <w:t>Подвижные</w:t>
      </w:r>
      <w:r>
        <w:rPr>
          <w:spacing w:val="-7"/>
        </w:rPr>
        <w:t xml:space="preserve"> </w:t>
      </w:r>
      <w:r>
        <w:rPr>
          <w:spacing w:val="-4"/>
        </w:rPr>
        <w:t>игры</w:t>
      </w:r>
    </w:p>
    <w:p w:rsidR="004A57EF" w:rsidRDefault="004A57EF">
      <w:pPr>
        <w:sectPr w:rsidR="004A57EF">
          <w:pgSz w:w="11920" w:h="16850"/>
          <w:pgMar w:top="1060" w:right="100" w:bottom="480" w:left="1380" w:header="0" w:footer="294" w:gutter="0"/>
          <w:cols w:space="720"/>
        </w:sectPr>
      </w:pPr>
    </w:p>
    <w:p w:rsidR="004A57EF" w:rsidRDefault="0000266E">
      <w:pPr>
        <w:pStyle w:val="1"/>
        <w:spacing w:before="68"/>
        <w:jc w:val="both"/>
      </w:pPr>
      <w:r>
        <w:lastRenderedPageBreak/>
        <w:t>Практический</w:t>
      </w:r>
      <w:r>
        <w:rPr>
          <w:spacing w:val="-3"/>
        </w:rPr>
        <w:t xml:space="preserve"> </w:t>
      </w:r>
      <w:r>
        <w:rPr>
          <w:spacing w:val="-2"/>
        </w:rPr>
        <w:t>материал.</w:t>
      </w:r>
    </w:p>
    <w:p w:rsidR="004A57EF" w:rsidRDefault="0000266E">
      <w:pPr>
        <w:pStyle w:val="a3"/>
        <w:spacing w:line="274" w:lineRule="exact"/>
      </w:pPr>
      <w:r>
        <w:t>Коррекционные</w:t>
      </w:r>
      <w:r>
        <w:rPr>
          <w:spacing w:val="-6"/>
        </w:rPr>
        <w:t xml:space="preserve"> </w:t>
      </w:r>
      <w:r>
        <w:rPr>
          <w:spacing w:val="-2"/>
        </w:rPr>
        <w:t>игры;</w:t>
      </w:r>
    </w:p>
    <w:p w:rsidR="004A57EF" w:rsidRDefault="0000266E">
      <w:pPr>
        <w:pStyle w:val="a3"/>
        <w:spacing w:before="1"/>
        <w:ind w:right="746"/>
      </w:pPr>
      <w:r>
        <w:t>Игры с элементами общеразвивающих упражнений: игры с бегом; прыжками; лазанием; метанием</w:t>
      </w:r>
      <w:r>
        <w:rPr>
          <w:spacing w:val="-2"/>
        </w:rPr>
        <w:t xml:space="preserve"> </w:t>
      </w:r>
      <w:r>
        <w:t>и ловлей мяча;</w:t>
      </w:r>
      <w:r>
        <w:rPr>
          <w:spacing w:val="-1"/>
        </w:rPr>
        <w:t xml:space="preserve"> </w:t>
      </w:r>
      <w:r>
        <w:t>построениями и перестроениями;</w:t>
      </w:r>
      <w:r>
        <w:rPr>
          <w:spacing w:val="-1"/>
        </w:rPr>
        <w:t xml:space="preserve"> </w:t>
      </w:r>
      <w:r>
        <w:t>бросанием,</w:t>
      </w:r>
      <w:r>
        <w:rPr>
          <w:spacing w:val="-1"/>
        </w:rPr>
        <w:t xml:space="preserve"> </w:t>
      </w:r>
      <w:r>
        <w:t>ловлей, метанием</w:t>
      </w:r>
      <w:r>
        <w:rPr>
          <w:spacing w:val="-2"/>
        </w:rPr>
        <w:t xml:space="preserve"> </w:t>
      </w:r>
      <w:r>
        <w:t xml:space="preserve">и </w:t>
      </w:r>
      <w:r>
        <w:rPr>
          <w:spacing w:val="-4"/>
        </w:rPr>
        <w:t>др.</w:t>
      </w:r>
    </w:p>
    <w:p w:rsidR="004A57EF" w:rsidRDefault="0000266E">
      <w:pPr>
        <w:pStyle w:val="a3"/>
        <w:ind w:right="8249"/>
        <w:jc w:val="left"/>
      </w:pPr>
      <w:r>
        <w:t>Спортивные</w:t>
      </w:r>
      <w:r>
        <w:rPr>
          <w:spacing w:val="-15"/>
        </w:rPr>
        <w:t xml:space="preserve"> </w:t>
      </w:r>
      <w:r>
        <w:t xml:space="preserve">игры </w:t>
      </w:r>
      <w:r>
        <w:rPr>
          <w:spacing w:val="-2"/>
        </w:rPr>
        <w:t>Баскетбол</w:t>
      </w:r>
    </w:p>
    <w:p w:rsidR="004A57EF" w:rsidRDefault="0000266E">
      <w:pPr>
        <w:ind w:left="322"/>
        <w:rPr>
          <w:sz w:val="24"/>
        </w:rPr>
      </w:pPr>
      <w:r>
        <w:rPr>
          <w:b/>
          <w:sz w:val="24"/>
        </w:rPr>
        <w:t>Теоретические</w:t>
      </w:r>
      <w:r>
        <w:rPr>
          <w:b/>
          <w:spacing w:val="34"/>
          <w:sz w:val="24"/>
        </w:rPr>
        <w:t xml:space="preserve"> </w:t>
      </w:r>
      <w:r>
        <w:rPr>
          <w:b/>
          <w:sz w:val="24"/>
        </w:rPr>
        <w:t>сведения.</w:t>
      </w:r>
      <w:r>
        <w:rPr>
          <w:b/>
          <w:spacing w:val="33"/>
          <w:sz w:val="24"/>
        </w:rPr>
        <w:t xml:space="preserve"> </w:t>
      </w:r>
      <w:r>
        <w:rPr>
          <w:sz w:val="24"/>
        </w:rPr>
        <w:t>Правила</w:t>
      </w:r>
      <w:r>
        <w:rPr>
          <w:spacing w:val="32"/>
          <w:sz w:val="24"/>
        </w:rPr>
        <w:t xml:space="preserve"> </w:t>
      </w:r>
      <w:r>
        <w:rPr>
          <w:sz w:val="24"/>
        </w:rPr>
        <w:t>игры</w:t>
      </w:r>
      <w:r>
        <w:rPr>
          <w:spacing w:val="32"/>
          <w:sz w:val="24"/>
        </w:rPr>
        <w:t xml:space="preserve"> </w:t>
      </w:r>
      <w:r>
        <w:rPr>
          <w:sz w:val="24"/>
        </w:rPr>
        <w:t>в</w:t>
      </w:r>
      <w:r>
        <w:rPr>
          <w:spacing w:val="34"/>
          <w:sz w:val="24"/>
        </w:rPr>
        <w:t xml:space="preserve"> </w:t>
      </w:r>
      <w:r>
        <w:rPr>
          <w:sz w:val="24"/>
        </w:rPr>
        <w:t>баскетбол,</w:t>
      </w:r>
      <w:r>
        <w:rPr>
          <w:spacing w:val="33"/>
          <w:sz w:val="24"/>
        </w:rPr>
        <w:t xml:space="preserve"> </w:t>
      </w:r>
      <w:r>
        <w:rPr>
          <w:sz w:val="24"/>
        </w:rPr>
        <w:t>правила</w:t>
      </w:r>
      <w:r>
        <w:rPr>
          <w:spacing w:val="32"/>
          <w:sz w:val="24"/>
        </w:rPr>
        <w:t xml:space="preserve"> </w:t>
      </w:r>
      <w:r>
        <w:rPr>
          <w:sz w:val="24"/>
        </w:rPr>
        <w:t>поведения</w:t>
      </w:r>
      <w:r>
        <w:rPr>
          <w:spacing w:val="35"/>
          <w:sz w:val="24"/>
        </w:rPr>
        <w:t xml:space="preserve"> </w:t>
      </w:r>
      <w:r>
        <w:rPr>
          <w:sz w:val="24"/>
        </w:rPr>
        <w:t>учащихся</w:t>
      </w:r>
      <w:r>
        <w:rPr>
          <w:spacing w:val="38"/>
          <w:sz w:val="24"/>
        </w:rPr>
        <w:t xml:space="preserve"> </w:t>
      </w:r>
      <w:r>
        <w:rPr>
          <w:sz w:val="24"/>
        </w:rPr>
        <w:t>при выполнении упражнений с мячом.</w:t>
      </w:r>
    </w:p>
    <w:p w:rsidR="004A57EF" w:rsidRDefault="0000266E">
      <w:pPr>
        <w:pStyle w:val="a3"/>
        <w:jc w:val="left"/>
      </w:pPr>
      <w:r>
        <w:t>Влияние</w:t>
      </w:r>
      <w:r>
        <w:rPr>
          <w:spacing w:val="-4"/>
        </w:rPr>
        <w:t xml:space="preserve"> </w:t>
      </w:r>
      <w:r>
        <w:t>занятий</w:t>
      </w:r>
      <w:r>
        <w:rPr>
          <w:spacing w:val="-2"/>
        </w:rPr>
        <w:t xml:space="preserve"> </w:t>
      </w:r>
      <w:r>
        <w:t>баскетболом</w:t>
      </w:r>
      <w:r>
        <w:rPr>
          <w:spacing w:val="-2"/>
        </w:rPr>
        <w:t xml:space="preserve"> </w:t>
      </w:r>
      <w:r>
        <w:t>на</w:t>
      </w:r>
      <w:r>
        <w:rPr>
          <w:spacing w:val="-3"/>
        </w:rPr>
        <w:t xml:space="preserve"> </w:t>
      </w:r>
      <w:r>
        <w:t>организм</w:t>
      </w:r>
      <w:r>
        <w:rPr>
          <w:spacing w:val="-1"/>
        </w:rPr>
        <w:t xml:space="preserve"> </w:t>
      </w:r>
      <w:r>
        <w:rPr>
          <w:spacing w:val="-2"/>
        </w:rPr>
        <w:t>учащихся.</w:t>
      </w:r>
    </w:p>
    <w:p w:rsidR="004A57EF" w:rsidRDefault="0000266E">
      <w:pPr>
        <w:pStyle w:val="1"/>
      </w:pPr>
      <w:r>
        <w:t>Практический</w:t>
      </w:r>
      <w:r>
        <w:rPr>
          <w:spacing w:val="-3"/>
        </w:rPr>
        <w:t xml:space="preserve"> </w:t>
      </w:r>
      <w:r>
        <w:rPr>
          <w:spacing w:val="-2"/>
        </w:rPr>
        <w:t>материал.</w:t>
      </w:r>
    </w:p>
    <w:p w:rsidR="004A57EF" w:rsidRDefault="0000266E">
      <w:pPr>
        <w:pStyle w:val="a3"/>
        <w:spacing w:line="274" w:lineRule="exact"/>
        <w:jc w:val="left"/>
      </w:pPr>
      <w:r>
        <w:t>Стойка</w:t>
      </w:r>
      <w:r>
        <w:rPr>
          <w:spacing w:val="-6"/>
        </w:rPr>
        <w:t xml:space="preserve"> </w:t>
      </w:r>
      <w:r>
        <w:t>баскетболиста.</w:t>
      </w:r>
      <w:r>
        <w:rPr>
          <w:spacing w:val="-5"/>
        </w:rPr>
        <w:t xml:space="preserve"> </w:t>
      </w:r>
      <w:r>
        <w:t>Передвижение</w:t>
      </w:r>
      <w:r>
        <w:rPr>
          <w:spacing w:val="-3"/>
        </w:rPr>
        <w:t xml:space="preserve"> </w:t>
      </w:r>
      <w:r>
        <w:t>в</w:t>
      </w:r>
      <w:r>
        <w:rPr>
          <w:spacing w:val="-3"/>
        </w:rPr>
        <w:t xml:space="preserve"> </w:t>
      </w:r>
      <w:r>
        <w:t>стойке</w:t>
      </w:r>
      <w:r>
        <w:rPr>
          <w:spacing w:val="-4"/>
        </w:rPr>
        <w:t xml:space="preserve"> </w:t>
      </w:r>
      <w:r>
        <w:t>вправо,</w:t>
      </w:r>
      <w:r>
        <w:rPr>
          <w:spacing w:val="-3"/>
        </w:rPr>
        <w:t xml:space="preserve"> </w:t>
      </w:r>
      <w:r>
        <w:t>влево,</w:t>
      </w:r>
      <w:r>
        <w:rPr>
          <w:spacing w:val="-3"/>
        </w:rPr>
        <w:t xml:space="preserve"> </w:t>
      </w:r>
      <w:r>
        <w:t xml:space="preserve">вперед, </w:t>
      </w:r>
      <w:r>
        <w:rPr>
          <w:spacing w:val="-2"/>
        </w:rPr>
        <w:t>назад.</w:t>
      </w:r>
    </w:p>
    <w:p w:rsidR="004A57EF" w:rsidRDefault="0000266E">
      <w:pPr>
        <w:pStyle w:val="a3"/>
        <w:ind w:right="746"/>
      </w:pPr>
      <w:r>
        <w:t>Остановка по свистку. Передача мяча от груди с места и в движении шагом. Ловля мяча двумя</w:t>
      </w:r>
      <w:r>
        <w:rPr>
          <w:spacing w:val="-2"/>
        </w:rPr>
        <w:t xml:space="preserve"> </w:t>
      </w:r>
      <w:r>
        <w:t>руками</w:t>
      </w:r>
      <w:r>
        <w:rPr>
          <w:spacing w:val="-2"/>
        </w:rPr>
        <w:t xml:space="preserve"> </w:t>
      </w:r>
      <w:r>
        <w:t>на</w:t>
      </w:r>
      <w:r>
        <w:rPr>
          <w:spacing w:val="-3"/>
        </w:rPr>
        <w:t xml:space="preserve"> </w:t>
      </w:r>
      <w:r>
        <w:t>месте</w:t>
      </w:r>
      <w:r>
        <w:rPr>
          <w:spacing w:val="-2"/>
        </w:rPr>
        <w:t xml:space="preserve"> </w:t>
      </w:r>
      <w:r>
        <w:t>на</w:t>
      </w:r>
      <w:r>
        <w:rPr>
          <w:spacing w:val="-2"/>
        </w:rPr>
        <w:t xml:space="preserve"> </w:t>
      </w:r>
      <w:r>
        <w:t>уровне</w:t>
      </w:r>
      <w:r>
        <w:rPr>
          <w:spacing w:val="-3"/>
        </w:rPr>
        <w:t xml:space="preserve"> </w:t>
      </w:r>
      <w:r>
        <w:t>груди.</w:t>
      </w:r>
      <w:r>
        <w:rPr>
          <w:spacing w:val="-2"/>
        </w:rPr>
        <w:t xml:space="preserve"> </w:t>
      </w:r>
      <w:r>
        <w:t>Ведение</w:t>
      </w:r>
      <w:r>
        <w:rPr>
          <w:spacing w:val="-3"/>
        </w:rPr>
        <w:t xml:space="preserve"> </w:t>
      </w:r>
      <w:r>
        <w:t>мяча</w:t>
      </w:r>
      <w:r>
        <w:rPr>
          <w:spacing w:val="-3"/>
        </w:rPr>
        <w:t xml:space="preserve"> </w:t>
      </w:r>
      <w:r>
        <w:t>на</w:t>
      </w:r>
      <w:r>
        <w:rPr>
          <w:spacing w:val="-3"/>
        </w:rPr>
        <w:t xml:space="preserve"> </w:t>
      </w:r>
      <w:r>
        <w:t>месте</w:t>
      </w:r>
      <w:r>
        <w:rPr>
          <w:spacing w:val="-2"/>
        </w:rPr>
        <w:t xml:space="preserve"> </w:t>
      </w:r>
      <w:r>
        <w:t>и</w:t>
      </w:r>
      <w:r>
        <w:rPr>
          <w:spacing w:val="-2"/>
        </w:rPr>
        <w:t xml:space="preserve"> </w:t>
      </w:r>
      <w:r>
        <w:t>в</w:t>
      </w:r>
      <w:r>
        <w:rPr>
          <w:spacing w:val="-3"/>
        </w:rPr>
        <w:t xml:space="preserve"> </w:t>
      </w:r>
      <w:r>
        <w:t>движении.</w:t>
      </w:r>
      <w:r>
        <w:rPr>
          <w:spacing w:val="-2"/>
        </w:rPr>
        <w:t xml:space="preserve"> </w:t>
      </w:r>
      <w:r>
        <w:t>Бросок мяча двумя руками в кольцо снизу и от груди с места. Прямая подача.</w:t>
      </w:r>
    </w:p>
    <w:p w:rsidR="004A57EF" w:rsidRDefault="0000266E">
      <w:pPr>
        <w:pStyle w:val="a3"/>
        <w:spacing w:before="1"/>
        <w:ind w:right="3157"/>
      </w:pPr>
      <w:r>
        <w:t>Подвижные</w:t>
      </w:r>
      <w:r>
        <w:rPr>
          <w:spacing w:val="-5"/>
        </w:rPr>
        <w:t xml:space="preserve"> </w:t>
      </w:r>
      <w:r>
        <w:t>игры</w:t>
      </w:r>
      <w:r>
        <w:rPr>
          <w:spacing w:val="-5"/>
        </w:rPr>
        <w:t xml:space="preserve"> </w:t>
      </w:r>
      <w:r>
        <w:t>на</w:t>
      </w:r>
      <w:r>
        <w:rPr>
          <w:spacing w:val="-5"/>
        </w:rPr>
        <w:t xml:space="preserve"> </w:t>
      </w:r>
      <w:r>
        <w:t>основе</w:t>
      </w:r>
      <w:r>
        <w:rPr>
          <w:spacing w:val="-5"/>
        </w:rPr>
        <w:t xml:space="preserve"> </w:t>
      </w:r>
      <w:r>
        <w:t>баскетбола.</w:t>
      </w:r>
      <w:r>
        <w:rPr>
          <w:spacing w:val="-4"/>
        </w:rPr>
        <w:t xml:space="preserve"> </w:t>
      </w:r>
      <w:r>
        <w:t>Эстафеты</w:t>
      </w:r>
      <w:r>
        <w:rPr>
          <w:spacing w:val="-4"/>
        </w:rPr>
        <w:t xml:space="preserve"> </w:t>
      </w:r>
      <w:r>
        <w:t>с</w:t>
      </w:r>
      <w:r>
        <w:rPr>
          <w:spacing w:val="-5"/>
        </w:rPr>
        <w:t xml:space="preserve"> </w:t>
      </w:r>
      <w:r>
        <w:t>ведением</w:t>
      </w:r>
      <w:r>
        <w:rPr>
          <w:spacing w:val="-5"/>
        </w:rPr>
        <w:t xml:space="preserve"> </w:t>
      </w:r>
      <w:r>
        <w:t xml:space="preserve">мяча. </w:t>
      </w:r>
      <w:r>
        <w:rPr>
          <w:spacing w:val="-2"/>
        </w:rPr>
        <w:t>Волейбол</w:t>
      </w:r>
    </w:p>
    <w:p w:rsidR="004A57EF" w:rsidRDefault="0000266E">
      <w:pPr>
        <w:pStyle w:val="a3"/>
        <w:ind w:right="745"/>
      </w:pPr>
      <w:r>
        <w:rPr>
          <w:b/>
        </w:rPr>
        <w:t>Теоретические</w:t>
      </w:r>
      <w:r>
        <w:rPr>
          <w:b/>
          <w:spacing w:val="-2"/>
        </w:rPr>
        <w:t xml:space="preserve"> </w:t>
      </w:r>
      <w:r>
        <w:rPr>
          <w:b/>
        </w:rPr>
        <w:t xml:space="preserve">сведения. </w:t>
      </w:r>
      <w:r>
        <w:t>Общие</w:t>
      </w:r>
      <w:r>
        <w:rPr>
          <w:spacing w:val="-2"/>
        </w:rPr>
        <w:t xml:space="preserve"> </w:t>
      </w:r>
      <w:r>
        <w:t>сведения</w:t>
      </w:r>
      <w:r>
        <w:rPr>
          <w:spacing w:val="-1"/>
        </w:rPr>
        <w:t xml:space="preserve"> </w:t>
      </w:r>
      <w:r>
        <w:t>об</w:t>
      </w:r>
      <w:r>
        <w:rPr>
          <w:spacing w:val="-1"/>
        </w:rPr>
        <w:t xml:space="preserve"> </w:t>
      </w:r>
      <w:r>
        <w:t>игре</w:t>
      </w:r>
      <w:r>
        <w:rPr>
          <w:spacing w:val="-2"/>
        </w:rPr>
        <w:t xml:space="preserve"> </w:t>
      </w:r>
      <w:r>
        <w:t>в</w:t>
      </w:r>
      <w:r>
        <w:rPr>
          <w:spacing w:val="-2"/>
        </w:rPr>
        <w:t xml:space="preserve"> </w:t>
      </w:r>
      <w:r>
        <w:t>волейбол,</w:t>
      </w:r>
      <w:r>
        <w:rPr>
          <w:spacing w:val="-1"/>
        </w:rPr>
        <w:t xml:space="preserve"> </w:t>
      </w:r>
      <w:r>
        <w:t>простейшие</w:t>
      </w:r>
      <w:r>
        <w:rPr>
          <w:spacing w:val="-2"/>
        </w:rPr>
        <w:t xml:space="preserve"> </w:t>
      </w:r>
      <w:r>
        <w:t>правила игры, расстановка и перемещение игроков на площадке. Права и обязанности игроков, предупреждение травматизма при игре в волейбол.</w:t>
      </w:r>
    </w:p>
    <w:p w:rsidR="004A57EF" w:rsidRDefault="0000266E">
      <w:pPr>
        <w:pStyle w:val="1"/>
        <w:spacing w:before="4"/>
        <w:jc w:val="both"/>
      </w:pPr>
      <w:r>
        <w:t>Практический</w:t>
      </w:r>
      <w:r>
        <w:rPr>
          <w:spacing w:val="-3"/>
        </w:rPr>
        <w:t xml:space="preserve"> </w:t>
      </w:r>
      <w:r>
        <w:rPr>
          <w:spacing w:val="-2"/>
        </w:rPr>
        <w:t>материал.</w:t>
      </w:r>
    </w:p>
    <w:p w:rsidR="004A57EF" w:rsidRDefault="0000266E">
      <w:pPr>
        <w:pStyle w:val="a3"/>
        <w:ind w:right="743"/>
      </w:pPr>
      <w:r>
        <w:t>Прием и передача мяча снизу и сверху. Отбивание мяча снизу двумя руками через</w:t>
      </w:r>
      <w:r>
        <w:rPr>
          <w:spacing w:val="29"/>
        </w:rPr>
        <w:t xml:space="preserve"> </w:t>
      </w:r>
      <w:r>
        <w:t>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4A57EF" w:rsidRDefault="0000266E">
      <w:pPr>
        <w:pStyle w:val="a3"/>
        <w:ind w:right="2372"/>
        <w:jc w:val="left"/>
      </w:pPr>
      <w:r>
        <w:t>Учебные</w:t>
      </w:r>
      <w:r>
        <w:rPr>
          <w:spacing w:val="-6"/>
        </w:rPr>
        <w:t xml:space="preserve"> </w:t>
      </w:r>
      <w:r>
        <w:t>игры</w:t>
      </w:r>
      <w:r>
        <w:rPr>
          <w:spacing w:val="-5"/>
        </w:rPr>
        <w:t xml:space="preserve"> </w:t>
      </w:r>
      <w:r>
        <w:t>на</w:t>
      </w:r>
      <w:r>
        <w:rPr>
          <w:spacing w:val="-5"/>
        </w:rPr>
        <w:t xml:space="preserve"> </w:t>
      </w:r>
      <w:r>
        <w:t>основе</w:t>
      </w:r>
      <w:r>
        <w:rPr>
          <w:spacing w:val="-6"/>
        </w:rPr>
        <w:t xml:space="preserve"> </w:t>
      </w:r>
      <w:r>
        <w:t>волейбола.</w:t>
      </w:r>
      <w:r>
        <w:rPr>
          <w:spacing w:val="-4"/>
        </w:rPr>
        <w:t xml:space="preserve"> </w:t>
      </w:r>
      <w:r>
        <w:t>Игры</w:t>
      </w:r>
      <w:r>
        <w:rPr>
          <w:spacing w:val="-5"/>
        </w:rPr>
        <w:t xml:space="preserve"> </w:t>
      </w:r>
      <w:r>
        <w:t>(эстафеты)</w:t>
      </w:r>
      <w:r>
        <w:rPr>
          <w:spacing w:val="-4"/>
        </w:rPr>
        <w:t xml:space="preserve"> </w:t>
      </w:r>
      <w:r>
        <w:t>с</w:t>
      </w:r>
      <w:r>
        <w:rPr>
          <w:spacing w:val="-6"/>
        </w:rPr>
        <w:t xml:space="preserve"> </w:t>
      </w:r>
      <w:r>
        <w:t>мячами. Настольный теннис</w:t>
      </w:r>
    </w:p>
    <w:p w:rsidR="004A57EF" w:rsidRDefault="0000266E">
      <w:pPr>
        <w:ind w:left="322"/>
        <w:rPr>
          <w:sz w:val="24"/>
        </w:rPr>
      </w:pPr>
      <w:r>
        <w:rPr>
          <w:b/>
          <w:sz w:val="24"/>
        </w:rPr>
        <w:t>Теоретические</w:t>
      </w:r>
      <w:r>
        <w:rPr>
          <w:b/>
          <w:spacing w:val="-7"/>
          <w:sz w:val="24"/>
        </w:rPr>
        <w:t xml:space="preserve"> </w:t>
      </w:r>
      <w:r>
        <w:rPr>
          <w:b/>
          <w:sz w:val="24"/>
        </w:rPr>
        <w:t>сведения.</w:t>
      </w:r>
      <w:r>
        <w:rPr>
          <w:b/>
          <w:spacing w:val="-1"/>
          <w:sz w:val="24"/>
        </w:rPr>
        <w:t xml:space="preserve"> </w:t>
      </w:r>
      <w:r>
        <w:rPr>
          <w:sz w:val="24"/>
        </w:rPr>
        <w:t>Парные</w:t>
      </w:r>
      <w:r>
        <w:rPr>
          <w:spacing w:val="-5"/>
          <w:sz w:val="24"/>
        </w:rPr>
        <w:t xml:space="preserve"> </w:t>
      </w:r>
      <w:r>
        <w:rPr>
          <w:sz w:val="24"/>
        </w:rPr>
        <w:t>игры.</w:t>
      </w:r>
      <w:r>
        <w:rPr>
          <w:spacing w:val="-5"/>
          <w:sz w:val="24"/>
        </w:rPr>
        <w:t xml:space="preserve"> </w:t>
      </w:r>
      <w:r>
        <w:rPr>
          <w:sz w:val="24"/>
        </w:rPr>
        <w:t>Правила</w:t>
      </w:r>
      <w:r>
        <w:rPr>
          <w:spacing w:val="-4"/>
          <w:sz w:val="24"/>
        </w:rPr>
        <w:t xml:space="preserve"> </w:t>
      </w:r>
      <w:r>
        <w:rPr>
          <w:sz w:val="24"/>
        </w:rPr>
        <w:t>соревнований.</w:t>
      </w:r>
      <w:r>
        <w:rPr>
          <w:spacing w:val="-3"/>
          <w:sz w:val="24"/>
        </w:rPr>
        <w:t xml:space="preserve"> </w:t>
      </w:r>
      <w:r>
        <w:rPr>
          <w:sz w:val="24"/>
        </w:rPr>
        <w:t>Тактика</w:t>
      </w:r>
      <w:r>
        <w:rPr>
          <w:spacing w:val="-5"/>
          <w:sz w:val="24"/>
        </w:rPr>
        <w:t xml:space="preserve"> </w:t>
      </w:r>
      <w:r>
        <w:rPr>
          <w:sz w:val="24"/>
        </w:rPr>
        <w:t>парных</w:t>
      </w:r>
      <w:r>
        <w:rPr>
          <w:spacing w:val="4"/>
          <w:sz w:val="24"/>
        </w:rPr>
        <w:t xml:space="preserve"> </w:t>
      </w:r>
      <w:r>
        <w:rPr>
          <w:spacing w:val="-4"/>
          <w:sz w:val="24"/>
        </w:rPr>
        <w:t>игр.</w:t>
      </w:r>
    </w:p>
    <w:p w:rsidR="004A57EF" w:rsidRDefault="0000266E">
      <w:pPr>
        <w:ind w:left="322"/>
        <w:rPr>
          <w:sz w:val="24"/>
        </w:rPr>
      </w:pPr>
      <w:r>
        <w:rPr>
          <w:b/>
          <w:sz w:val="24"/>
        </w:rPr>
        <w:t>Практический</w:t>
      </w:r>
      <w:r>
        <w:rPr>
          <w:b/>
          <w:spacing w:val="39"/>
          <w:sz w:val="24"/>
        </w:rPr>
        <w:t xml:space="preserve"> </w:t>
      </w:r>
      <w:r>
        <w:rPr>
          <w:b/>
          <w:sz w:val="24"/>
        </w:rPr>
        <w:t>материал.</w:t>
      </w:r>
      <w:r>
        <w:rPr>
          <w:b/>
          <w:spacing w:val="40"/>
          <w:sz w:val="24"/>
        </w:rPr>
        <w:t xml:space="preserve"> </w:t>
      </w:r>
      <w:r>
        <w:rPr>
          <w:sz w:val="24"/>
        </w:rPr>
        <w:t>Подача</w:t>
      </w:r>
      <w:r>
        <w:rPr>
          <w:spacing w:val="39"/>
          <w:sz w:val="24"/>
        </w:rPr>
        <w:t xml:space="preserve"> </w:t>
      </w:r>
      <w:r>
        <w:rPr>
          <w:sz w:val="24"/>
        </w:rPr>
        <w:t>мяча</w:t>
      </w:r>
      <w:r>
        <w:rPr>
          <w:spacing w:val="39"/>
          <w:sz w:val="24"/>
        </w:rPr>
        <w:t xml:space="preserve"> </w:t>
      </w:r>
      <w:r>
        <w:rPr>
          <w:sz w:val="24"/>
        </w:rPr>
        <w:t>слева</w:t>
      </w:r>
      <w:r>
        <w:rPr>
          <w:spacing w:val="40"/>
          <w:sz w:val="24"/>
        </w:rPr>
        <w:t xml:space="preserve"> </w:t>
      </w:r>
      <w:r>
        <w:rPr>
          <w:sz w:val="24"/>
        </w:rPr>
        <w:t>и</w:t>
      </w:r>
      <w:r>
        <w:rPr>
          <w:spacing w:val="39"/>
          <w:sz w:val="24"/>
        </w:rPr>
        <w:t xml:space="preserve"> </w:t>
      </w:r>
      <w:r>
        <w:rPr>
          <w:sz w:val="24"/>
        </w:rPr>
        <w:t>справа,</w:t>
      </w:r>
      <w:r>
        <w:rPr>
          <w:spacing w:val="40"/>
          <w:sz w:val="24"/>
        </w:rPr>
        <w:t xml:space="preserve"> </w:t>
      </w:r>
      <w:r>
        <w:rPr>
          <w:sz w:val="24"/>
        </w:rPr>
        <w:t>удары</w:t>
      </w:r>
      <w:r>
        <w:rPr>
          <w:spacing w:val="40"/>
          <w:sz w:val="24"/>
        </w:rPr>
        <w:t xml:space="preserve"> </w:t>
      </w:r>
      <w:r>
        <w:rPr>
          <w:sz w:val="24"/>
        </w:rPr>
        <w:t>слева,</w:t>
      </w:r>
      <w:r>
        <w:rPr>
          <w:spacing w:val="39"/>
          <w:sz w:val="24"/>
        </w:rPr>
        <w:t xml:space="preserve"> </w:t>
      </w:r>
      <w:r>
        <w:rPr>
          <w:sz w:val="24"/>
        </w:rPr>
        <w:t>справа,</w:t>
      </w:r>
      <w:r>
        <w:rPr>
          <w:spacing w:val="40"/>
          <w:sz w:val="24"/>
        </w:rPr>
        <w:t xml:space="preserve"> </w:t>
      </w:r>
      <w:r>
        <w:rPr>
          <w:sz w:val="24"/>
        </w:rPr>
        <w:t>прямые</w:t>
      </w:r>
      <w:r>
        <w:rPr>
          <w:spacing w:val="38"/>
          <w:sz w:val="24"/>
        </w:rPr>
        <w:t xml:space="preserve"> </w:t>
      </w:r>
      <w:r>
        <w:rPr>
          <w:sz w:val="24"/>
        </w:rPr>
        <w:t>с вращением мяча. Одиночные игры.</w:t>
      </w:r>
    </w:p>
    <w:p w:rsidR="004A57EF" w:rsidRDefault="0000266E">
      <w:pPr>
        <w:pStyle w:val="a3"/>
        <w:jc w:val="left"/>
      </w:pPr>
      <w:r>
        <w:t>Хоккей</w:t>
      </w:r>
      <w:r>
        <w:rPr>
          <w:spacing w:val="-4"/>
        </w:rPr>
        <w:t xml:space="preserve"> </w:t>
      </w:r>
      <w:r>
        <w:t>на</w:t>
      </w:r>
      <w:r>
        <w:rPr>
          <w:spacing w:val="-2"/>
        </w:rPr>
        <w:t xml:space="preserve"> </w:t>
      </w:r>
      <w:r>
        <w:rPr>
          <w:spacing w:val="-4"/>
        </w:rPr>
        <w:t>полу</w:t>
      </w:r>
    </w:p>
    <w:p w:rsidR="004A57EF" w:rsidRDefault="0000266E">
      <w:pPr>
        <w:ind w:left="322"/>
        <w:rPr>
          <w:sz w:val="24"/>
        </w:rPr>
      </w:pPr>
      <w:r>
        <w:rPr>
          <w:b/>
          <w:sz w:val="24"/>
        </w:rPr>
        <w:t>Теоретические</w:t>
      </w:r>
      <w:r>
        <w:rPr>
          <w:b/>
          <w:spacing w:val="-5"/>
          <w:sz w:val="24"/>
        </w:rPr>
        <w:t xml:space="preserve"> </w:t>
      </w:r>
      <w:r>
        <w:rPr>
          <w:b/>
          <w:sz w:val="24"/>
        </w:rPr>
        <w:t>сведения.</w:t>
      </w:r>
      <w:r>
        <w:rPr>
          <w:b/>
          <w:spacing w:val="-1"/>
          <w:sz w:val="24"/>
        </w:rPr>
        <w:t xml:space="preserve"> </w:t>
      </w:r>
      <w:r>
        <w:rPr>
          <w:sz w:val="24"/>
        </w:rPr>
        <w:t>Правила</w:t>
      </w:r>
      <w:r>
        <w:rPr>
          <w:spacing w:val="-3"/>
          <w:sz w:val="24"/>
        </w:rPr>
        <w:t xml:space="preserve"> </w:t>
      </w:r>
      <w:r>
        <w:rPr>
          <w:sz w:val="24"/>
        </w:rPr>
        <w:t>безопасной</w:t>
      </w:r>
      <w:r>
        <w:rPr>
          <w:spacing w:val="-2"/>
          <w:sz w:val="24"/>
        </w:rPr>
        <w:t xml:space="preserve"> </w:t>
      </w:r>
      <w:r>
        <w:rPr>
          <w:sz w:val="24"/>
        </w:rPr>
        <w:t>игры</w:t>
      </w:r>
      <w:r>
        <w:rPr>
          <w:spacing w:val="-3"/>
          <w:sz w:val="24"/>
        </w:rPr>
        <w:t xml:space="preserve"> </w:t>
      </w:r>
      <w:r>
        <w:rPr>
          <w:sz w:val="24"/>
        </w:rPr>
        <w:t>в</w:t>
      </w:r>
      <w:r>
        <w:rPr>
          <w:spacing w:val="-6"/>
          <w:sz w:val="24"/>
        </w:rPr>
        <w:t xml:space="preserve"> </w:t>
      </w:r>
      <w:r>
        <w:rPr>
          <w:sz w:val="24"/>
        </w:rPr>
        <w:t>хоккей</w:t>
      </w:r>
      <w:r>
        <w:rPr>
          <w:spacing w:val="-3"/>
          <w:sz w:val="24"/>
        </w:rPr>
        <w:t xml:space="preserve"> </w:t>
      </w:r>
      <w:r>
        <w:rPr>
          <w:sz w:val="24"/>
        </w:rPr>
        <w:t>на</w:t>
      </w:r>
      <w:r>
        <w:rPr>
          <w:spacing w:val="-3"/>
          <w:sz w:val="24"/>
        </w:rPr>
        <w:t xml:space="preserve"> </w:t>
      </w:r>
      <w:r>
        <w:rPr>
          <w:spacing w:val="-2"/>
          <w:sz w:val="24"/>
        </w:rPr>
        <w:t>полу.</w:t>
      </w:r>
    </w:p>
    <w:p w:rsidR="004A57EF" w:rsidRDefault="0000266E">
      <w:pPr>
        <w:pStyle w:val="a3"/>
        <w:ind w:right="747"/>
      </w:pPr>
      <w:r>
        <w:rPr>
          <w:b/>
        </w:rPr>
        <w:t xml:space="preserve">Практический материал. </w:t>
      </w:r>
      <w:r>
        <w:t>Передвижение по площадке в стойке хоккеиста влево, вправо, назад, вперед. Способы</w:t>
      </w:r>
      <w:r>
        <w:rPr>
          <w:spacing w:val="-2"/>
        </w:rPr>
        <w:t xml:space="preserve"> </w:t>
      </w:r>
      <w:r>
        <w:t>владения клюшкой, ведение шайбы. Учебные игры с учетом ранее изученных правил.</w:t>
      </w:r>
    </w:p>
    <w:p w:rsidR="004A57EF" w:rsidRDefault="0000266E">
      <w:pPr>
        <w:pStyle w:val="1"/>
        <w:numPr>
          <w:ilvl w:val="3"/>
          <w:numId w:val="74"/>
        </w:numPr>
        <w:tabs>
          <w:tab w:val="left" w:pos="1222"/>
        </w:tabs>
        <w:spacing w:before="4" w:line="240" w:lineRule="auto"/>
        <w:ind w:left="322" w:right="2636" w:firstLine="0"/>
        <w:jc w:val="both"/>
      </w:pPr>
      <w:r>
        <w:t>Рабочая</w:t>
      </w:r>
      <w:r>
        <w:rPr>
          <w:spacing w:val="-6"/>
        </w:rPr>
        <w:t xml:space="preserve"> </w:t>
      </w:r>
      <w:r>
        <w:t>программа</w:t>
      </w:r>
      <w:r>
        <w:rPr>
          <w:spacing w:val="-6"/>
        </w:rPr>
        <w:t xml:space="preserve"> </w:t>
      </w:r>
      <w:r>
        <w:t>учебного</w:t>
      </w:r>
      <w:r>
        <w:rPr>
          <w:spacing w:val="-6"/>
        </w:rPr>
        <w:t xml:space="preserve"> </w:t>
      </w:r>
      <w:r>
        <w:t>предмета</w:t>
      </w:r>
      <w:r>
        <w:rPr>
          <w:spacing w:val="-6"/>
        </w:rPr>
        <w:t xml:space="preserve"> </w:t>
      </w:r>
      <w:r>
        <w:t>«Профильный</w:t>
      </w:r>
      <w:r>
        <w:rPr>
          <w:spacing w:val="-8"/>
        </w:rPr>
        <w:t xml:space="preserve"> </w:t>
      </w:r>
      <w:r>
        <w:t>труд» Пояснительная записка</w:t>
      </w:r>
    </w:p>
    <w:p w:rsidR="004A57EF" w:rsidRDefault="0000266E">
      <w:pPr>
        <w:pStyle w:val="a3"/>
        <w:ind w:right="746"/>
      </w:pPr>
      <w:r>
        <w:t>Среди различных видов деятельности человека ведущее место занимает труд; он служит важным</w:t>
      </w:r>
      <w:r>
        <w:rPr>
          <w:spacing w:val="-3"/>
        </w:rPr>
        <w:t xml:space="preserve"> </w:t>
      </w:r>
      <w:r>
        <w:t>средством</w:t>
      </w:r>
      <w:r>
        <w:rPr>
          <w:spacing w:val="-3"/>
        </w:rPr>
        <w:t xml:space="preserve"> </w:t>
      </w:r>
      <w:r>
        <w:t>развития</w:t>
      </w:r>
      <w:r>
        <w:rPr>
          <w:spacing w:val="-2"/>
        </w:rPr>
        <w:t xml:space="preserve"> </w:t>
      </w:r>
      <w:r>
        <w:t>духовных,</w:t>
      </w:r>
      <w:r>
        <w:rPr>
          <w:spacing w:val="-5"/>
        </w:rPr>
        <w:t xml:space="preserve"> </w:t>
      </w:r>
      <w:r>
        <w:t>нравственных,</w:t>
      </w:r>
      <w:r>
        <w:rPr>
          <w:spacing w:val="-4"/>
        </w:rPr>
        <w:t xml:space="preserve"> </w:t>
      </w:r>
      <w:r>
        <w:t>физических</w:t>
      </w:r>
      <w:r>
        <w:rPr>
          <w:spacing w:val="-1"/>
        </w:rPr>
        <w:t xml:space="preserve"> </w:t>
      </w:r>
      <w:r>
        <w:t>способностей человека. В обществе именно труд обусловливает многостороннее влияние на формирование личности,</w:t>
      </w:r>
      <w:r>
        <w:rPr>
          <w:spacing w:val="-1"/>
        </w:rPr>
        <w:t xml:space="preserve"> </w:t>
      </w:r>
      <w:r>
        <w:t>выступает способом удовлетворения</w:t>
      </w:r>
      <w:r>
        <w:rPr>
          <w:spacing w:val="-1"/>
        </w:rPr>
        <w:t xml:space="preserve"> </w:t>
      </w:r>
      <w:r>
        <w:t>потребностей,</w:t>
      </w:r>
      <w:r>
        <w:rPr>
          <w:spacing w:val="-1"/>
        </w:rPr>
        <w:t xml:space="preserve"> </w:t>
      </w:r>
      <w:r>
        <w:t>созидателем общественного богатства, фактором социального прогресса.</w:t>
      </w:r>
    </w:p>
    <w:p w:rsidR="004A57EF" w:rsidRDefault="0000266E">
      <w:pPr>
        <w:pStyle w:val="a3"/>
        <w:ind w:right="743"/>
      </w:pPr>
      <w:r>
        <w:rPr>
          <w:b/>
        </w:rPr>
        <w:t xml:space="preserve">Цель </w:t>
      </w:r>
      <w:r>
        <w:t>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 Изучение этого учебного предмета в 5-9 классах способствует получению обучающимися первоначальной профильной</w:t>
      </w:r>
      <w:r>
        <w:rPr>
          <w:spacing w:val="-2"/>
        </w:rPr>
        <w:t xml:space="preserve"> </w:t>
      </w:r>
      <w:r>
        <w:t>трудовой</w:t>
      </w:r>
      <w:r>
        <w:rPr>
          <w:spacing w:val="-3"/>
        </w:rPr>
        <w:t xml:space="preserve"> </w:t>
      </w:r>
      <w:r>
        <w:t>подготовки,</w:t>
      </w:r>
      <w:r>
        <w:rPr>
          <w:spacing w:val="-3"/>
        </w:rPr>
        <w:t xml:space="preserve"> </w:t>
      </w:r>
      <w:r>
        <w:t>предусматривающей формирование</w:t>
      </w:r>
      <w:r>
        <w:rPr>
          <w:spacing w:val="-4"/>
        </w:rPr>
        <w:t xml:space="preserve"> </w:t>
      </w:r>
      <w:r>
        <w:t>в</w:t>
      </w:r>
      <w:r>
        <w:rPr>
          <w:spacing w:val="-4"/>
        </w:rPr>
        <w:t xml:space="preserve"> </w:t>
      </w:r>
      <w:r>
        <w:t>процессе</w:t>
      </w:r>
      <w:r>
        <w:rPr>
          <w:spacing w:val="-2"/>
        </w:rPr>
        <w:t xml:space="preserve"> </w:t>
      </w:r>
      <w:r>
        <w:t>учебы</w:t>
      </w:r>
      <w:r>
        <w:rPr>
          <w:spacing w:val="-3"/>
        </w:rPr>
        <w:t xml:space="preserve"> </w:t>
      </w:r>
      <w:r>
        <w:t>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4A57EF" w:rsidRDefault="0000266E">
      <w:pPr>
        <w:pStyle w:val="a3"/>
      </w:pPr>
      <w:r>
        <w:t>Учебный</w:t>
      </w:r>
      <w:r>
        <w:rPr>
          <w:spacing w:val="54"/>
          <w:w w:val="150"/>
        </w:rPr>
        <w:t xml:space="preserve"> </w:t>
      </w:r>
      <w:r>
        <w:t>предмет</w:t>
      </w:r>
      <w:r>
        <w:rPr>
          <w:spacing w:val="61"/>
          <w:w w:val="150"/>
        </w:rPr>
        <w:t xml:space="preserve"> </w:t>
      </w:r>
      <w:r>
        <w:t>«Профильный</w:t>
      </w:r>
      <w:r>
        <w:rPr>
          <w:spacing w:val="56"/>
          <w:w w:val="150"/>
        </w:rPr>
        <w:t xml:space="preserve"> </w:t>
      </w:r>
      <w:r>
        <w:t>труд»</w:t>
      </w:r>
      <w:r>
        <w:rPr>
          <w:spacing w:val="51"/>
          <w:w w:val="150"/>
        </w:rPr>
        <w:t xml:space="preserve"> </w:t>
      </w:r>
      <w:r>
        <w:t>должен</w:t>
      </w:r>
      <w:r>
        <w:rPr>
          <w:spacing w:val="56"/>
          <w:w w:val="150"/>
        </w:rPr>
        <w:t xml:space="preserve"> </w:t>
      </w:r>
      <w:r>
        <w:t>способствовать</w:t>
      </w:r>
      <w:r>
        <w:rPr>
          <w:spacing w:val="57"/>
          <w:w w:val="150"/>
        </w:rPr>
        <w:t xml:space="preserve"> </w:t>
      </w:r>
      <w:r>
        <w:t>решению</w:t>
      </w:r>
      <w:r>
        <w:rPr>
          <w:spacing w:val="64"/>
          <w:w w:val="150"/>
        </w:rPr>
        <w:t xml:space="preserve"> </w:t>
      </w:r>
      <w:r>
        <w:rPr>
          <w:spacing w:val="-2"/>
        </w:rPr>
        <w:t>следующих</w:t>
      </w:r>
    </w:p>
    <w:p w:rsidR="004A57EF" w:rsidRDefault="0000266E">
      <w:pPr>
        <w:pStyle w:val="1"/>
        <w:spacing w:before="0" w:line="240" w:lineRule="auto"/>
      </w:pPr>
      <w:r>
        <w:rPr>
          <w:spacing w:val="-2"/>
        </w:rPr>
        <w:t>задач:</w:t>
      </w:r>
    </w:p>
    <w:p w:rsidR="004A57EF" w:rsidRDefault="004A57EF">
      <w:p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560"/>
        </w:tabs>
        <w:spacing w:before="64"/>
        <w:ind w:right="746" w:firstLine="0"/>
        <w:rPr>
          <w:sz w:val="24"/>
        </w:rPr>
      </w:pPr>
      <w:r>
        <w:rPr>
          <w:sz w:val="24"/>
        </w:rPr>
        <w:lastRenderedPageBreak/>
        <w:t>развитие социально ценных качеств личности (потребности в труде, трудолюбия, уважения к людям труда, общественной активности и т.д.);</w:t>
      </w:r>
    </w:p>
    <w:p w:rsidR="004A57EF" w:rsidRDefault="0000266E">
      <w:pPr>
        <w:pStyle w:val="a4"/>
        <w:numPr>
          <w:ilvl w:val="0"/>
          <w:numId w:val="81"/>
        </w:numPr>
        <w:tabs>
          <w:tab w:val="left" w:pos="474"/>
        </w:tabs>
        <w:ind w:right="746" w:firstLine="0"/>
        <w:rPr>
          <w:sz w:val="24"/>
        </w:rPr>
      </w:pPr>
      <w:r>
        <w:rPr>
          <w:sz w:val="24"/>
        </w:rPr>
        <w:t xml:space="preserve">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w:t>
      </w:r>
      <w:r>
        <w:rPr>
          <w:spacing w:val="-2"/>
          <w:sz w:val="24"/>
        </w:rPr>
        <w:t>жительства;</w:t>
      </w:r>
    </w:p>
    <w:p w:rsidR="004A57EF" w:rsidRDefault="0000266E">
      <w:pPr>
        <w:pStyle w:val="a4"/>
        <w:numPr>
          <w:ilvl w:val="0"/>
          <w:numId w:val="81"/>
        </w:numPr>
        <w:tabs>
          <w:tab w:val="left" w:pos="546"/>
        </w:tabs>
        <w:ind w:right="744" w:firstLine="0"/>
        <w:rPr>
          <w:sz w:val="24"/>
        </w:rPr>
      </w:pPr>
      <w:r>
        <w:rPr>
          <w:sz w:val="24"/>
        </w:rPr>
        <w:t>расширение знаний о материальной культуре как продукте творческой предметно- преобразующей деятельности человека;</w:t>
      </w:r>
    </w:p>
    <w:p w:rsidR="004A57EF" w:rsidRDefault="0000266E">
      <w:pPr>
        <w:pStyle w:val="a4"/>
        <w:numPr>
          <w:ilvl w:val="0"/>
          <w:numId w:val="81"/>
        </w:numPr>
        <w:tabs>
          <w:tab w:val="left" w:pos="560"/>
        </w:tabs>
        <w:ind w:right="746" w:firstLine="0"/>
        <w:rPr>
          <w:sz w:val="24"/>
        </w:rPr>
      </w:pPr>
      <w:r>
        <w:rPr>
          <w:sz w:val="24"/>
        </w:rPr>
        <w:t>расширение культурного кругозора, обогащение знаний о культурно-исторических традициях в мире вещей;</w:t>
      </w:r>
    </w:p>
    <w:p w:rsidR="004A57EF" w:rsidRDefault="0000266E">
      <w:pPr>
        <w:pStyle w:val="a4"/>
        <w:numPr>
          <w:ilvl w:val="0"/>
          <w:numId w:val="81"/>
        </w:numPr>
        <w:tabs>
          <w:tab w:val="left" w:pos="467"/>
        </w:tabs>
        <w:ind w:left="466" w:hanging="145"/>
        <w:rPr>
          <w:sz w:val="24"/>
        </w:rPr>
      </w:pPr>
      <w:r>
        <w:rPr>
          <w:sz w:val="24"/>
        </w:rPr>
        <w:t>расширение</w:t>
      </w:r>
      <w:r>
        <w:rPr>
          <w:spacing w:val="-6"/>
          <w:sz w:val="24"/>
        </w:rPr>
        <w:t xml:space="preserve"> </w:t>
      </w:r>
      <w:r>
        <w:rPr>
          <w:sz w:val="24"/>
        </w:rPr>
        <w:t>знаний</w:t>
      </w:r>
      <w:r>
        <w:rPr>
          <w:spacing w:val="-2"/>
          <w:sz w:val="24"/>
        </w:rPr>
        <w:t xml:space="preserve"> </w:t>
      </w:r>
      <w:r>
        <w:rPr>
          <w:sz w:val="24"/>
        </w:rPr>
        <w:t>о</w:t>
      </w:r>
      <w:r>
        <w:rPr>
          <w:spacing w:val="-6"/>
          <w:sz w:val="24"/>
        </w:rPr>
        <w:t xml:space="preserve"> </w:t>
      </w:r>
      <w:r>
        <w:rPr>
          <w:sz w:val="24"/>
        </w:rPr>
        <w:t>материалах и</w:t>
      </w:r>
      <w:r>
        <w:rPr>
          <w:spacing w:val="-3"/>
          <w:sz w:val="24"/>
        </w:rPr>
        <w:t xml:space="preserve"> </w:t>
      </w:r>
      <w:r>
        <w:rPr>
          <w:sz w:val="24"/>
        </w:rPr>
        <w:t>их свойствах,</w:t>
      </w:r>
      <w:r>
        <w:rPr>
          <w:spacing w:val="-3"/>
          <w:sz w:val="24"/>
        </w:rPr>
        <w:t xml:space="preserve"> </w:t>
      </w:r>
      <w:r>
        <w:rPr>
          <w:sz w:val="24"/>
        </w:rPr>
        <w:t xml:space="preserve">технологиях </w:t>
      </w:r>
      <w:r>
        <w:rPr>
          <w:spacing w:val="-2"/>
          <w:sz w:val="24"/>
        </w:rPr>
        <w:t>использования;</w:t>
      </w:r>
    </w:p>
    <w:p w:rsidR="004A57EF" w:rsidRDefault="0000266E">
      <w:pPr>
        <w:pStyle w:val="a4"/>
        <w:numPr>
          <w:ilvl w:val="0"/>
          <w:numId w:val="81"/>
        </w:numPr>
        <w:tabs>
          <w:tab w:val="left" w:pos="467"/>
        </w:tabs>
        <w:ind w:left="466" w:hanging="145"/>
        <w:rPr>
          <w:sz w:val="24"/>
        </w:rPr>
      </w:pPr>
      <w:r>
        <w:rPr>
          <w:sz w:val="24"/>
        </w:rPr>
        <w:t>ознакомление</w:t>
      </w:r>
      <w:r>
        <w:rPr>
          <w:spacing w:val="-5"/>
          <w:sz w:val="24"/>
        </w:rPr>
        <w:t xml:space="preserve"> </w:t>
      </w:r>
      <w:r>
        <w:rPr>
          <w:sz w:val="24"/>
        </w:rPr>
        <w:t>с</w:t>
      </w:r>
      <w:r>
        <w:rPr>
          <w:spacing w:val="-2"/>
          <w:sz w:val="24"/>
        </w:rPr>
        <w:t xml:space="preserve"> </w:t>
      </w:r>
      <w:r>
        <w:rPr>
          <w:sz w:val="24"/>
        </w:rPr>
        <w:t>ролью</w:t>
      </w:r>
      <w:r>
        <w:rPr>
          <w:spacing w:val="-3"/>
          <w:sz w:val="24"/>
        </w:rPr>
        <w:t xml:space="preserve"> </w:t>
      </w:r>
      <w:r>
        <w:rPr>
          <w:sz w:val="24"/>
        </w:rPr>
        <w:t>человека-труженика</w:t>
      </w:r>
      <w:r>
        <w:rPr>
          <w:spacing w:val="-3"/>
          <w:sz w:val="24"/>
        </w:rPr>
        <w:t xml:space="preserve"> </w:t>
      </w:r>
      <w:r>
        <w:rPr>
          <w:sz w:val="24"/>
        </w:rPr>
        <w:t>и</w:t>
      </w:r>
      <w:r>
        <w:rPr>
          <w:spacing w:val="-3"/>
          <w:sz w:val="24"/>
        </w:rPr>
        <w:t xml:space="preserve"> </w:t>
      </w:r>
      <w:r>
        <w:rPr>
          <w:sz w:val="24"/>
        </w:rPr>
        <w:t>его</w:t>
      </w:r>
      <w:r>
        <w:rPr>
          <w:spacing w:val="-2"/>
          <w:sz w:val="24"/>
        </w:rPr>
        <w:t xml:space="preserve"> </w:t>
      </w:r>
      <w:r>
        <w:rPr>
          <w:sz w:val="24"/>
        </w:rPr>
        <w:t>местом</w:t>
      </w:r>
      <w:r>
        <w:rPr>
          <w:spacing w:val="-2"/>
          <w:sz w:val="24"/>
        </w:rPr>
        <w:t xml:space="preserve"> </w:t>
      </w:r>
      <w:r>
        <w:rPr>
          <w:sz w:val="24"/>
        </w:rPr>
        <w:t>на современном</w:t>
      </w:r>
      <w:r>
        <w:rPr>
          <w:spacing w:val="2"/>
          <w:sz w:val="24"/>
        </w:rPr>
        <w:t xml:space="preserve"> </w:t>
      </w:r>
      <w:r>
        <w:rPr>
          <w:spacing w:val="-2"/>
          <w:sz w:val="24"/>
        </w:rPr>
        <w:t>производстве;</w:t>
      </w:r>
    </w:p>
    <w:p w:rsidR="004A57EF" w:rsidRDefault="0000266E">
      <w:pPr>
        <w:pStyle w:val="a4"/>
        <w:numPr>
          <w:ilvl w:val="0"/>
          <w:numId w:val="81"/>
        </w:numPr>
        <w:tabs>
          <w:tab w:val="left" w:pos="613"/>
        </w:tabs>
        <w:ind w:right="746" w:firstLine="0"/>
        <w:rPr>
          <w:sz w:val="24"/>
        </w:rPr>
      </w:pPr>
      <w:r>
        <w:rPr>
          <w:sz w:val="24"/>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w:t>
      </w:r>
      <w:r>
        <w:rPr>
          <w:spacing w:val="40"/>
          <w:sz w:val="24"/>
        </w:rPr>
        <w:t xml:space="preserve"> </w:t>
      </w:r>
      <w:r>
        <w:rPr>
          <w:sz w:val="24"/>
        </w:rPr>
        <w:t>и получение первоначальной профильной трудовой подготовки;</w:t>
      </w:r>
    </w:p>
    <w:p w:rsidR="004A57EF" w:rsidRDefault="0000266E">
      <w:pPr>
        <w:pStyle w:val="a4"/>
        <w:numPr>
          <w:ilvl w:val="0"/>
          <w:numId w:val="81"/>
        </w:numPr>
        <w:tabs>
          <w:tab w:val="left" w:pos="510"/>
        </w:tabs>
        <w:ind w:right="746" w:firstLine="0"/>
        <w:rPr>
          <w:sz w:val="24"/>
        </w:rPr>
      </w:pPr>
      <w:r>
        <w:rPr>
          <w:sz w:val="24"/>
        </w:rPr>
        <w:t>формирование представлений о производстве, структуре производственного процесса, деятельности</w:t>
      </w:r>
      <w:r>
        <w:rPr>
          <w:spacing w:val="-2"/>
          <w:sz w:val="24"/>
        </w:rPr>
        <w:t xml:space="preserve"> </w:t>
      </w:r>
      <w:r>
        <w:rPr>
          <w:sz w:val="24"/>
        </w:rPr>
        <w:t>производственного</w:t>
      </w:r>
      <w:r>
        <w:rPr>
          <w:spacing w:val="-1"/>
          <w:sz w:val="24"/>
        </w:rPr>
        <w:t xml:space="preserve"> </w:t>
      </w:r>
      <w:r>
        <w:rPr>
          <w:sz w:val="24"/>
        </w:rPr>
        <w:t>предприятия,</w:t>
      </w:r>
      <w:r>
        <w:rPr>
          <w:spacing w:val="-1"/>
          <w:sz w:val="24"/>
        </w:rPr>
        <w:t xml:space="preserve"> </w:t>
      </w:r>
      <w:r>
        <w:rPr>
          <w:sz w:val="24"/>
        </w:rPr>
        <w:t>содержании</w:t>
      </w:r>
      <w:r>
        <w:rPr>
          <w:spacing w:val="-2"/>
          <w:sz w:val="24"/>
        </w:rPr>
        <w:t xml:space="preserve"> </w:t>
      </w:r>
      <w:r>
        <w:rPr>
          <w:sz w:val="24"/>
        </w:rPr>
        <w:t>и условиях</w:t>
      </w:r>
      <w:r>
        <w:rPr>
          <w:spacing w:val="-1"/>
          <w:sz w:val="24"/>
        </w:rPr>
        <w:t xml:space="preserve"> </w:t>
      </w:r>
      <w:r>
        <w:rPr>
          <w:sz w:val="24"/>
        </w:rPr>
        <w:t>труда</w:t>
      </w:r>
      <w:r>
        <w:rPr>
          <w:spacing w:val="-2"/>
          <w:sz w:val="24"/>
        </w:rPr>
        <w:t xml:space="preserve"> </w:t>
      </w:r>
      <w:r>
        <w:rPr>
          <w:sz w:val="24"/>
        </w:rPr>
        <w:t>по</w:t>
      </w:r>
      <w:r>
        <w:rPr>
          <w:spacing w:val="-1"/>
          <w:sz w:val="24"/>
        </w:rPr>
        <w:t xml:space="preserve"> </w:t>
      </w:r>
      <w:r>
        <w:rPr>
          <w:sz w:val="24"/>
        </w:rPr>
        <w:t>массовым профессиям и т. п., с которыми связаны профили трудового обучения в школе;</w:t>
      </w:r>
    </w:p>
    <w:p w:rsidR="004A57EF" w:rsidRDefault="0000266E">
      <w:pPr>
        <w:pStyle w:val="a4"/>
        <w:numPr>
          <w:ilvl w:val="0"/>
          <w:numId w:val="81"/>
        </w:numPr>
        <w:tabs>
          <w:tab w:val="left" w:pos="572"/>
        </w:tabs>
        <w:spacing w:before="1"/>
        <w:ind w:right="743" w:firstLine="0"/>
        <w:rPr>
          <w:sz w:val="24"/>
        </w:rPr>
      </w:pPr>
      <w:r>
        <w:rPr>
          <w:sz w:val="24"/>
        </w:rPr>
        <w:t>ознакомление с условиями и содержанием обучения по различным профилям и испытание своих сил в процессе практических работ по одному</w:t>
      </w:r>
      <w:r>
        <w:rPr>
          <w:spacing w:val="-2"/>
          <w:sz w:val="24"/>
        </w:rPr>
        <w:t xml:space="preserve"> </w:t>
      </w:r>
      <w:r>
        <w:rPr>
          <w:sz w:val="24"/>
        </w:rPr>
        <w:t>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4A57EF" w:rsidRDefault="0000266E">
      <w:pPr>
        <w:pStyle w:val="a4"/>
        <w:numPr>
          <w:ilvl w:val="0"/>
          <w:numId w:val="81"/>
        </w:numPr>
        <w:tabs>
          <w:tab w:val="left" w:pos="668"/>
        </w:tabs>
        <w:ind w:right="747" w:firstLine="0"/>
        <w:rPr>
          <w:sz w:val="24"/>
        </w:rPr>
      </w:pPr>
      <w:r>
        <w:rPr>
          <w:sz w:val="24"/>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4A57EF" w:rsidRDefault="0000266E">
      <w:pPr>
        <w:pStyle w:val="a4"/>
        <w:numPr>
          <w:ilvl w:val="0"/>
          <w:numId w:val="81"/>
        </w:numPr>
        <w:tabs>
          <w:tab w:val="left" w:pos="514"/>
        </w:tabs>
        <w:ind w:right="745" w:firstLine="0"/>
        <w:rPr>
          <w:sz w:val="24"/>
        </w:rPr>
      </w:pPr>
      <w:r>
        <w:rPr>
          <w:sz w:val="24"/>
        </w:rPr>
        <w:t>формирование знаний о научной организации труда и рабочего места, планировании трудовой деятельности;</w:t>
      </w:r>
    </w:p>
    <w:p w:rsidR="004A57EF" w:rsidRDefault="0000266E">
      <w:pPr>
        <w:pStyle w:val="a4"/>
        <w:numPr>
          <w:ilvl w:val="0"/>
          <w:numId w:val="81"/>
        </w:numPr>
        <w:tabs>
          <w:tab w:val="left" w:pos="620"/>
        </w:tabs>
        <w:ind w:right="746" w:firstLine="0"/>
        <w:rPr>
          <w:sz w:val="24"/>
        </w:rPr>
      </w:pPr>
      <w:r>
        <w:rPr>
          <w:sz w:val="24"/>
        </w:rPr>
        <w:t>совершенствование практических умений и навыков использования различных материалов в предметно-преобразующей деятельности;</w:t>
      </w:r>
    </w:p>
    <w:p w:rsidR="004A57EF" w:rsidRDefault="0000266E">
      <w:pPr>
        <w:pStyle w:val="a4"/>
        <w:numPr>
          <w:ilvl w:val="0"/>
          <w:numId w:val="81"/>
        </w:numPr>
        <w:tabs>
          <w:tab w:val="left" w:pos="541"/>
        </w:tabs>
        <w:spacing w:before="1"/>
        <w:ind w:right="743" w:firstLine="0"/>
        <w:rPr>
          <w:sz w:val="24"/>
        </w:rPr>
      </w:pPr>
      <w:r>
        <w:rPr>
          <w:sz w:val="24"/>
        </w:rPr>
        <w:t>коррекция и развитие познавательных психических процессов (восприятия, памяти, воображения, мышления, речи);</w:t>
      </w:r>
    </w:p>
    <w:p w:rsidR="004A57EF" w:rsidRDefault="0000266E">
      <w:pPr>
        <w:pStyle w:val="a4"/>
        <w:numPr>
          <w:ilvl w:val="0"/>
          <w:numId w:val="81"/>
        </w:numPr>
        <w:tabs>
          <w:tab w:val="left" w:pos="649"/>
        </w:tabs>
        <w:ind w:right="751" w:firstLine="0"/>
        <w:rPr>
          <w:sz w:val="24"/>
        </w:rPr>
      </w:pPr>
      <w:r>
        <w:rPr>
          <w:sz w:val="24"/>
        </w:rPr>
        <w:t>коррекция и развитие умственной деятельности (анализ, синтез, сравнение, классификация, обобщение);</w:t>
      </w:r>
    </w:p>
    <w:p w:rsidR="004A57EF" w:rsidRDefault="0000266E">
      <w:pPr>
        <w:pStyle w:val="a4"/>
        <w:numPr>
          <w:ilvl w:val="0"/>
          <w:numId w:val="81"/>
        </w:numPr>
        <w:tabs>
          <w:tab w:val="left" w:pos="471"/>
        </w:tabs>
        <w:ind w:right="748" w:firstLine="0"/>
        <w:rPr>
          <w:sz w:val="24"/>
        </w:rPr>
      </w:pPr>
      <w:r>
        <w:rPr>
          <w:sz w:val="24"/>
        </w:rPr>
        <w:t xml:space="preserve">коррекция и развитие сенсомоторных процессов в процессе формирование практических </w:t>
      </w:r>
      <w:r>
        <w:rPr>
          <w:spacing w:val="-2"/>
          <w:sz w:val="24"/>
        </w:rPr>
        <w:t>умений;</w:t>
      </w:r>
    </w:p>
    <w:p w:rsidR="004A57EF" w:rsidRDefault="0000266E">
      <w:pPr>
        <w:pStyle w:val="a4"/>
        <w:numPr>
          <w:ilvl w:val="0"/>
          <w:numId w:val="81"/>
        </w:numPr>
        <w:tabs>
          <w:tab w:val="left" w:pos="690"/>
        </w:tabs>
        <w:ind w:right="745" w:firstLine="0"/>
        <w:rPr>
          <w:sz w:val="24"/>
        </w:rPr>
      </w:pPr>
      <w:r>
        <w:rPr>
          <w:sz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A57EF" w:rsidRDefault="0000266E">
      <w:pPr>
        <w:pStyle w:val="a4"/>
        <w:numPr>
          <w:ilvl w:val="0"/>
          <w:numId w:val="81"/>
        </w:numPr>
        <w:tabs>
          <w:tab w:val="left" w:pos="639"/>
        </w:tabs>
        <w:ind w:right="745" w:firstLine="0"/>
        <w:rPr>
          <w:sz w:val="24"/>
        </w:rPr>
      </w:pPr>
      <w:r>
        <w:rPr>
          <w:sz w:val="24"/>
        </w:rPr>
        <w:t>формирование информационной грамотности, умения работать с различными источниками информации;</w:t>
      </w:r>
    </w:p>
    <w:p w:rsidR="004A57EF" w:rsidRDefault="0000266E">
      <w:pPr>
        <w:pStyle w:val="a4"/>
        <w:numPr>
          <w:ilvl w:val="0"/>
          <w:numId w:val="81"/>
        </w:numPr>
        <w:tabs>
          <w:tab w:val="left" w:pos="505"/>
        </w:tabs>
        <w:ind w:right="744" w:firstLine="0"/>
        <w:rPr>
          <w:sz w:val="24"/>
        </w:rPr>
      </w:pPr>
      <w:r>
        <w:rPr>
          <w:sz w:val="24"/>
        </w:rPr>
        <w:t xml:space="preserve">формирование коммуникативной культуры, развитие активности, целенаправленности, </w:t>
      </w:r>
      <w:r>
        <w:rPr>
          <w:spacing w:val="-2"/>
          <w:sz w:val="24"/>
        </w:rPr>
        <w:t>инициативности.</w:t>
      </w:r>
    </w:p>
    <w:p w:rsidR="004A57EF" w:rsidRDefault="0000266E">
      <w:pPr>
        <w:pStyle w:val="1"/>
      </w:pPr>
      <w:r>
        <w:rPr>
          <w:spacing w:val="-2"/>
        </w:rPr>
        <w:t>Содержание</w:t>
      </w:r>
    </w:p>
    <w:p w:rsidR="004A57EF" w:rsidRDefault="0000266E">
      <w:pPr>
        <w:pStyle w:val="a3"/>
        <w:ind w:right="742"/>
      </w:pPr>
      <w:r>
        <w:t>Программа по профильному труду в 5-9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w:t>
      </w:r>
      <w:r>
        <w:rPr>
          <w:spacing w:val="59"/>
        </w:rPr>
        <w:t xml:space="preserve">   </w:t>
      </w:r>
      <w:r>
        <w:t>персонала»,</w:t>
      </w:r>
      <w:r>
        <w:rPr>
          <w:spacing w:val="64"/>
        </w:rPr>
        <w:t xml:space="preserve">   </w:t>
      </w:r>
      <w:r>
        <w:t>«Цветоводство</w:t>
      </w:r>
      <w:r>
        <w:rPr>
          <w:spacing w:val="61"/>
        </w:rPr>
        <w:t xml:space="preserve">   </w:t>
      </w:r>
      <w:r>
        <w:t>и</w:t>
      </w:r>
      <w:r>
        <w:rPr>
          <w:spacing w:val="62"/>
        </w:rPr>
        <w:t xml:space="preserve">   </w:t>
      </w:r>
      <w:r>
        <w:t>декоративное</w:t>
      </w:r>
      <w:r>
        <w:rPr>
          <w:spacing w:val="62"/>
        </w:rPr>
        <w:t xml:space="preserve">   </w:t>
      </w:r>
      <w:r>
        <w:rPr>
          <w:spacing w:val="-2"/>
        </w:rPr>
        <w:t>садоводство»,</w:t>
      </w:r>
    </w:p>
    <w:p w:rsidR="004A57EF" w:rsidRDefault="0000266E">
      <w:pPr>
        <w:pStyle w:val="a3"/>
        <w:ind w:right="755"/>
      </w:pPr>
      <w:r>
        <w:t>«Художественный труд»</w:t>
      </w:r>
      <w:r>
        <w:rPr>
          <w:spacing w:val="-1"/>
        </w:rPr>
        <w:t xml:space="preserve"> </w:t>
      </w:r>
      <w:r>
        <w:t>и др. Также в содержание программы включены первоначальные сведения об элементах организации уроков трудового профильного обучения.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lastRenderedPageBreak/>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w:t>
      </w:r>
      <w:r>
        <w:rPr>
          <w:spacing w:val="-2"/>
        </w:rPr>
        <w:t>обучения.</w:t>
      </w:r>
    </w:p>
    <w:p w:rsidR="004A57EF" w:rsidRDefault="0000266E">
      <w:pPr>
        <w:ind w:left="322" w:right="745"/>
        <w:jc w:val="both"/>
        <w:rPr>
          <w:sz w:val="24"/>
        </w:rPr>
      </w:pPr>
      <w:r>
        <w:rPr>
          <w:i/>
          <w:sz w:val="24"/>
        </w:rPr>
        <w:t xml:space="preserve">Материалы, используемые в трудовой деятельности. </w:t>
      </w:r>
      <w:r>
        <w:rPr>
          <w:sz w:val="24"/>
        </w:rPr>
        <w:t>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4A57EF" w:rsidRDefault="0000266E">
      <w:pPr>
        <w:pStyle w:val="a3"/>
        <w:ind w:right="744"/>
      </w:pPr>
      <w:r>
        <w:rPr>
          <w:i/>
        </w:rPr>
        <w:t xml:space="preserve">Инструменты и оборудование: </w:t>
      </w:r>
      <w:r>
        <w:t>простейшие</w:t>
      </w:r>
      <w:r>
        <w:rPr>
          <w:spacing w:val="-1"/>
        </w:rPr>
        <w:t xml:space="preserve"> </w:t>
      </w:r>
      <w:r>
        <w:t>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4A57EF" w:rsidRDefault="0000266E">
      <w:pPr>
        <w:pStyle w:val="a3"/>
        <w:ind w:right="745"/>
      </w:pPr>
      <w:r>
        <w:rPr>
          <w:i/>
        </w:rPr>
        <w:t xml:space="preserve">Технологии изготовления предмета труда: </w:t>
      </w:r>
      <w:r>
        <w:t>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w:t>
      </w:r>
      <w:r>
        <w:rPr>
          <w:spacing w:val="-2"/>
        </w:rPr>
        <w:t xml:space="preserve"> </w:t>
      </w:r>
      <w:r>
        <w:t>элементарных фактических знаний и (или)</w:t>
      </w:r>
      <w:r>
        <w:rPr>
          <w:spacing w:val="-2"/>
        </w:rPr>
        <w:t xml:space="preserve"> </w:t>
      </w:r>
      <w:r>
        <w:t>ограниченного</w:t>
      </w:r>
      <w:r>
        <w:rPr>
          <w:spacing w:val="-1"/>
        </w:rPr>
        <w:t xml:space="preserve"> </w:t>
      </w:r>
      <w:r>
        <w:t xml:space="preserve">круга специальных </w:t>
      </w:r>
      <w:r>
        <w:rPr>
          <w:spacing w:val="-2"/>
        </w:rPr>
        <w:t>знаний.</w:t>
      </w:r>
    </w:p>
    <w:p w:rsidR="004A57EF" w:rsidRDefault="0000266E">
      <w:pPr>
        <w:pStyle w:val="a3"/>
        <w:spacing w:before="1"/>
        <w:ind w:right="744"/>
      </w:pPr>
      <w:r>
        <w:rPr>
          <w:i/>
        </w:rPr>
        <w:t xml:space="preserve">Этика и эстетика труда: </w:t>
      </w:r>
      <w:r>
        <w:t>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w:t>
      </w:r>
      <w:r>
        <w:rPr>
          <w:spacing w:val="80"/>
        </w:rPr>
        <w:t xml:space="preserve"> </w:t>
      </w:r>
      <w:r>
        <w:rPr>
          <w:spacing w:val="-2"/>
        </w:rPr>
        <w:t>поведения.</w:t>
      </w:r>
    </w:p>
    <w:p w:rsidR="004A57EF" w:rsidRDefault="0000266E">
      <w:pPr>
        <w:pStyle w:val="1"/>
        <w:numPr>
          <w:ilvl w:val="2"/>
          <w:numId w:val="74"/>
        </w:numPr>
        <w:tabs>
          <w:tab w:val="left" w:pos="864"/>
        </w:tabs>
        <w:spacing w:line="240" w:lineRule="auto"/>
        <w:ind w:left="863" w:hanging="542"/>
        <w:jc w:val="both"/>
      </w:pPr>
      <w:r>
        <w:t>Рабочие</w:t>
      </w:r>
      <w:r>
        <w:rPr>
          <w:spacing w:val="-2"/>
        </w:rPr>
        <w:t xml:space="preserve"> </w:t>
      </w:r>
      <w:r>
        <w:t>программы</w:t>
      </w:r>
      <w:r>
        <w:rPr>
          <w:spacing w:val="-2"/>
        </w:rPr>
        <w:t xml:space="preserve"> </w:t>
      </w:r>
      <w:r>
        <w:t>10-12</w:t>
      </w:r>
      <w:r>
        <w:rPr>
          <w:spacing w:val="-1"/>
        </w:rPr>
        <w:t xml:space="preserve"> </w:t>
      </w:r>
      <w:r>
        <w:rPr>
          <w:spacing w:val="-2"/>
        </w:rPr>
        <w:t>классы</w:t>
      </w:r>
    </w:p>
    <w:p w:rsidR="004A57EF" w:rsidRDefault="0000266E">
      <w:pPr>
        <w:pStyle w:val="a4"/>
        <w:numPr>
          <w:ilvl w:val="3"/>
          <w:numId w:val="74"/>
        </w:numPr>
        <w:tabs>
          <w:tab w:val="left" w:pos="1102"/>
        </w:tabs>
        <w:ind w:left="322" w:right="1796" w:firstLine="0"/>
        <w:jc w:val="both"/>
        <w:rPr>
          <w:b/>
          <w:sz w:val="24"/>
        </w:rPr>
      </w:pPr>
      <w:r>
        <w:rPr>
          <w:b/>
          <w:sz w:val="24"/>
        </w:rPr>
        <w:t>Рабочая</w:t>
      </w:r>
      <w:r>
        <w:rPr>
          <w:b/>
          <w:spacing w:val="-4"/>
          <w:sz w:val="24"/>
        </w:rPr>
        <w:t xml:space="preserve"> </w:t>
      </w:r>
      <w:r>
        <w:rPr>
          <w:b/>
          <w:sz w:val="24"/>
        </w:rPr>
        <w:t>программа</w:t>
      </w:r>
      <w:r>
        <w:rPr>
          <w:b/>
          <w:spacing w:val="-4"/>
          <w:sz w:val="24"/>
        </w:rPr>
        <w:t xml:space="preserve"> </w:t>
      </w:r>
      <w:r>
        <w:rPr>
          <w:b/>
          <w:sz w:val="24"/>
        </w:rPr>
        <w:t>учебного</w:t>
      </w:r>
      <w:r>
        <w:rPr>
          <w:b/>
          <w:spacing w:val="-4"/>
          <w:sz w:val="24"/>
        </w:rPr>
        <w:t xml:space="preserve"> </w:t>
      </w:r>
      <w:r>
        <w:rPr>
          <w:b/>
          <w:sz w:val="24"/>
        </w:rPr>
        <w:t>предмета</w:t>
      </w:r>
      <w:r>
        <w:rPr>
          <w:b/>
          <w:spacing w:val="-4"/>
          <w:sz w:val="24"/>
        </w:rPr>
        <w:t xml:space="preserve"> </w:t>
      </w:r>
      <w:r>
        <w:rPr>
          <w:b/>
          <w:sz w:val="24"/>
        </w:rPr>
        <w:t>«Русский</w:t>
      </w:r>
      <w:r>
        <w:rPr>
          <w:b/>
          <w:spacing w:val="-4"/>
          <w:sz w:val="24"/>
        </w:rPr>
        <w:t xml:space="preserve"> </w:t>
      </w:r>
      <w:r>
        <w:rPr>
          <w:b/>
          <w:sz w:val="24"/>
        </w:rPr>
        <w:t>язык»</w:t>
      </w:r>
      <w:r>
        <w:rPr>
          <w:b/>
          <w:spacing w:val="-4"/>
          <w:sz w:val="24"/>
        </w:rPr>
        <w:t xml:space="preserve"> </w:t>
      </w:r>
      <w:r>
        <w:rPr>
          <w:b/>
          <w:sz w:val="24"/>
        </w:rPr>
        <w:t>10-12</w:t>
      </w:r>
      <w:r>
        <w:rPr>
          <w:b/>
          <w:spacing w:val="-4"/>
          <w:sz w:val="24"/>
        </w:rPr>
        <w:t xml:space="preserve"> </w:t>
      </w:r>
      <w:r>
        <w:rPr>
          <w:b/>
          <w:sz w:val="24"/>
        </w:rPr>
        <w:t>классы Пояснительная записка</w:t>
      </w:r>
    </w:p>
    <w:p w:rsidR="004A57EF" w:rsidRDefault="0000266E">
      <w:pPr>
        <w:pStyle w:val="a3"/>
        <w:ind w:right="745"/>
      </w:pPr>
      <w:r>
        <w:rPr>
          <w:b/>
        </w:rPr>
        <w:t xml:space="preserve">Цель </w:t>
      </w:r>
      <w:r>
        <w:t>изучения русского языка состоит в формировании коммуникативной компетенции обучающихся, а также совершенствовании навыков грамотного письма как показателя общей культуры человека.</w:t>
      </w:r>
    </w:p>
    <w:p w:rsidR="004A57EF" w:rsidRDefault="0000266E">
      <w:pPr>
        <w:pStyle w:val="1"/>
        <w:spacing w:before="0"/>
      </w:pPr>
      <w:r>
        <w:rPr>
          <w:spacing w:val="-2"/>
        </w:rPr>
        <w:t>Задачи:</w:t>
      </w:r>
    </w:p>
    <w:p w:rsidR="004A57EF" w:rsidRDefault="0000266E">
      <w:pPr>
        <w:pStyle w:val="a4"/>
        <w:numPr>
          <w:ilvl w:val="0"/>
          <w:numId w:val="81"/>
        </w:numPr>
        <w:tabs>
          <w:tab w:val="left" w:pos="467"/>
        </w:tabs>
        <w:spacing w:line="274" w:lineRule="exact"/>
        <w:ind w:left="466" w:hanging="145"/>
        <w:jc w:val="left"/>
        <w:rPr>
          <w:sz w:val="24"/>
        </w:rPr>
      </w:pPr>
      <w:r>
        <w:rPr>
          <w:sz w:val="24"/>
        </w:rPr>
        <w:t>расширение</w:t>
      </w:r>
      <w:r>
        <w:rPr>
          <w:spacing w:val="-6"/>
          <w:sz w:val="24"/>
        </w:rPr>
        <w:t xml:space="preserve"> </w:t>
      </w:r>
      <w:r>
        <w:rPr>
          <w:sz w:val="24"/>
        </w:rPr>
        <w:t>представлений</w:t>
      </w:r>
      <w:r>
        <w:rPr>
          <w:spacing w:val="-2"/>
          <w:sz w:val="24"/>
        </w:rPr>
        <w:t xml:space="preserve"> </w:t>
      </w:r>
      <w:r>
        <w:rPr>
          <w:sz w:val="24"/>
        </w:rPr>
        <w:t>о</w:t>
      </w:r>
      <w:r>
        <w:rPr>
          <w:spacing w:val="-2"/>
          <w:sz w:val="24"/>
        </w:rPr>
        <w:t xml:space="preserve"> </w:t>
      </w:r>
      <w:r>
        <w:rPr>
          <w:sz w:val="24"/>
        </w:rPr>
        <w:t>языке</w:t>
      </w:r>
      <w:r>
        <w:rPr>
          <w:spacing w:val="-2"/>
          <w:sz w:val="24"/>
        </w:rPr>
        <w:t xml:space="preserve"> </w:t>
      </w:r>
      <w:r>
        <w:rPr>
          <w:sz w:val="24"/>
        </w:rPr>
        <w:t>как</w:t>
      </w:r>
      <w:r>
        <w:rPr>
          <w:spacing w:val="-3"/>
          <w:sz w:val="24"/>
        </w:rPr>
        <w:t xml:space="preserve"> </w:t>
      </w:r>
      <w:r>
        <w:rPr>
          <w:sz w:val="24"/>
        </w:rPr>
        <w:t>важнейшем</w:t>
      </w:r>
      <w:r>
        <w:rPr>
          <w:spacing w:val="-3"/>
          <w:sz w:val="24"/>
        </w:rPr>
        <w:t xml:space="preserve"> </w:t>
      </w:r>
      <w:r>
        <w:rPr>
          <w:sz w:val="24"/>
        </w:rPr>
        <w:t>средстве</w:t>
      </w:r>
      <w:r>
        <w:rPr>
          <w:spacing w:val="-3"/>
          <w:sz w:val="24"/>
        </w:rPr>
        <w:t xml:space="preserve"> </w:t>
      </w:r>
      <w:r>
        <w:rPr>
          <w:sz w:val="24"/>
        </w:rPr>
        <w:t>человеческого</w:t>
      </w:r>
      <w:r>
        <w:rPr>
          <w:spacing w:val="2"/>
          <w:sz w:val="24"/>
        </w:rPr>
        <w:t xml:space="preserve"> </w:t>
      </w:r>
      <w:r>
        <w:rPr>
          <w:spacing w:val="-2"/>
          <w:sz w:val="24"/>
        </w:rPr>
        <w:t>общения;</w:t>
      </w:r>
    </w:p>
    <w:p w:rsidR="004A57EF" w:rsidRDefault="0000266E">
      <w:pPr>
        <w:pStyle w:val="a4"/>
        <w:numPr>
          <w:ilvl w:val="0"/>
          <w:numId w:val="81"/>
        </w:numPr>
        <w:tabs>
          <w:tab w:val="left" w:pos="543"/>
        </w:tabs>
        <w:ind w:right="747" w:firstLine="0"/>
        <w:jc w:val="left"/>
        <w:rPr>
          <w:sz w:val="24"/>
        </w:rPr>
      </w:pPr>
      <w:r>
        <w:rPr>
          <w:sz w:val="24"/>
        </w:rPr>
        <w:t>ознакомление</w:t>
      </w:r>
      <w:r>
        <w:rPr>
          <w:spacing w:val="40"/>
          <w:sz w:val="24"/>
        </w:rPr>
        <w:t xml:space="preserve"> </w:t>
      </w:r>
      <w:r>
        <w:rPr>
          <w:sz w:val="24"/>
        </w:rPr>
        <w:t>с</w:t>
      </w:r>
      <w:r>
        <w:rPr>
          <w:spacing w:val="40"/>
          <w:sz w:val="24"/>
        </w:rPr>
        <w:t xml:space="preserve"> </w:t>
      </w:r>
      <w:r>
        <w:rPr>
          <w:sz w:val="24"/>
        </w:rPr>
        <w:t>некоторыми</w:t>
      </w:r>
      <w:r>
        <w:rPr>
          <w:spacing w:val="40"/>
          <w:sz w:val="24"/>
        </w:rPr>
        <w:t xml:space="preserve"> </w:t>
      </w:r>
      <w:r>
        <w:rPr>
          <w:sz w:val="24"/>
        </w:rPr>
        <w:t>грамматическими</w:t>
      </w:r>
      <w:r>
        <w:rPr>
          <w:spacing w:val="40"/>
          <w:sz w:val="24"/>
        </w:rPr>
        <w:t xml:space="preserve"> </w:t>
      </w:r>
      <w:r>
        <w:rPr>
          <w:sz w:val="24"/>
        </w:rPr>
        <w:t>понятиями</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на</w:t>
      </w:r>
      <w:r>
        <w:rPr>
          <w:spacing w:val="40"/>
          <w:sz w:val="24"/>
        </w:rPr>
        <w:t xml:space="preserve"> </w:t>
      </w:r>
      <w:r>
        <w:rPr>
          <w:sz w:val="24"/>
        </w:rPr>
        <w:t>этой</w:t>
      </w:r>
      <w:r>
        <w:rPr>
          <w:spacing w:val="80"/>
          <w:sz w:val="24"/>
        </w:rPr>
        <w:t xml:space="preserve"> </w:t>
      </w:r>
      <w:r>
        <w:rPr>
          <w:sz w:val="24"/>
        </w:rPr>
        <w:t>основе грамматических знаний и умений;</w:t>
      </w:r>
    </w:p>
    <w:p w:rsidR="004A57EF" w:rsidRDefault="0000266E">
      <w:pPr>
        <w:pStyle w:val="a4"/>
        <w:numPr>
          <w:ilvl w:val="0"/>
          <w:numId w:val="81"/>
        </w:numPr>
        <w:tabs>
          <w:tab w:val="left" w:pos="495"/>
        </w:tabs>
        <w:ind w:right="746" w:firstLine="0"/>
        <w:jc w:val="left"/>
        <w:rPr>
          <w:sz w:val="24"/>
        </w:rPr>
      </w:pPr>
      <w:r>
        <w:rPr>
          <w:sz w:val="24"/>
        </w:rPr>
        <w:t>использование усвоенных грамматико-орфографических знаний и умений</w:t>
      </w:r>
      <w:r>
        <w:rPr>
          <w:spacing w:val="28"/>
          <w:sz w:val="24"/>
        </w:rPr>
        <w:t xml:space="preserve"> </w:t>
      </w:r>
      <w:r>
        <w:rPr>
          <w:sz w:val="24"/>
        </w:rPr>
        <w:t>для решения практических (коммуникативно-речевых задач);</w:t>
      </w:r>
    </w:p>
    <w:p w:rsidR="004A57EF" w:rsidRDefault="0000266E">
      <w:pPr>
        <w:pStyle w:val="a4"/>
        <w:numPr>
          <w:ilvl w:val="0"/>
          <w:numId w:val="81"/>
        </w:numPr>
        <w:tabs>
          <w:tab w:val="left" w:pos="467"/>
        </w:tabs>
        <w:spacing w:before="1"/>
        <w:ind w:left="466" w:hanging="145"/>
        <w:jc w:val="left"/>
        <w:rPr>
          <w:sz w:val="24"/>
        </w:rPr>
      </w:pPr>
      <w:r>
        <w:rPr>
          <w:sz w:val="24"/>
        </w:rPr>
        <w:t>развитие</w:t>
      </w:r>
      <w:r>
        <w:rPr>
          <w:spacing w:val="-8"/>
          <w:sz w:val="24"/>
        </w:rPr>
        <w:t xml:space="preserve"> </w:t>
      </w:r>
      <w:r>
        <w:rPr>
          <w:sz w:val="24"/>
        </w:rPr>
        <w:t>коммуникативных</w:t>
      </w:r>
      <w:r>
        <w:rPr>
          <w:spacing w:val="-2"/>
          <w:sz w:val="24"/>
        </w:rPr>
        <w:t xml:space="preserve"> </w:t>
      </w:r>
      <w:r>
        <w:rPr>
          <w:sz w:val="24"/>
        </w:rPr>
        <w:t>умений</w:t>
      </w:r>
      <w:r>
        <w:rPr>
          <w:spacing w:val="-5"/>
          <w:sz w:val="24"/>
        </w:rPr>
        <w:t xml:space="preserve"> </w:t>
      </w:r>
      <w:r>
        <w:rPr>
          <w:sz w:val="24"/>
        </w:rPr>
        <w:t>и</w:t>
      </w:r>
      <w:r>
        <w:rPr>
          <w:spacing w:val="-5"/>
          <w:sz w:val="24"/>
        </w:rPr>
        <w:t xml:space="preserve"> </w:t>
      </w:r>
      <w:r>
        <w:rPr>
          <w:sz w:val="24"/>
        </w:rPr>
        <w:t>навыков</w:t>
      </w:r>
      <w:r>
        <w:rPr>
          <w:spacing w:val="-4"/>
          <w:sz w:val="24"/>
        </w:rPr>
        <w:t xml:space="preserve"> </w:t>
      </w:r>
      <w:r>
        <w:rPr>
          <w:spacing w:val="-2"/>
          <w:sz w:val="24"/>
        </w:rPr>
        <w:t>обучающихся;</w:t>
      </w:r>
    </w:p>
    <w:p w:rsidR="004A57EF" w:rsidRDefault="0000266E">
      <w:pPr>
        <w:pStyle w:val="a4"/>
        <w:numPr>
          <w:ilvl w:val="0"/>
          <w:numId w:val="81"/>
        </w:numPr>
        <w:tabs>
          <w:tab w:val="left" w:pos="565"/>
        </w:tabs>
        <w:ind w:right="748" w:firstLine="0"/>
        <w:jc w:val="left"/>
        <w:rPr>
          <w:sz w:val="24"/>
        </w:rPr>
      </w:pPr>
      <w:r>
        <w:rPr>
          <w:sz w:val="24"/>
        </w:rPr>
        <w:t>воспитание</w:t>
      </w:r>
      <w:r>
        <w:rPr>
          <w:spacing w:val="80"/>
          <w:sz w:val="24"/>
        </w:rPr>
        <w:t xml:space="preserve"> </w:t>
      </w:r>
      <w:r>
        <w:rPr>
          <w:sz w:val="24"/>
        </w:rPr>
        <w:t>позитивного</w:t>
      </w:r>
      <w:r>
        <w:rPr>
          <w:spacing w:val="80"/>
          <w:sz w:val="24"/>
        </w:rPr>
        <w:t xml:space="preserve"> </w:t>
      </w:r>
      <w:r>
        <w:rPr>
          <w:sz w:val="24"/>
        </w:rPr>
        <w:t>эмоционально-ценностного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русскому</w:t>
      </w:r>
      <w:r>
        <w:rPr>
          <w:spacing w:val="80"/>
          <w:sz w:val="24"/>
        </w:rPr>
        <w:t xml:space="preserve"> </w:t>
      </w:r>
      <w:r>
        <w:rPr>
          <w:sz w:val="24"/>
        </w:rPr>
        <w:t>языку, стремление совершенствовать свою речь.</w:t>
      </w:r>
    </w:p>
    <w:p w:rsidR="004A57EF" w:rsidRDefault="0000266E">
      <w:pPr>
        <w:pStyle w:val="a4"/>
        <w:numPr>
          <w:ilvl w:val="0"/>
          <w:numId w:val="81"/>
        </w:numPr>
        <w:tabs>
          <w:tab w:val="left" w:pos="467"/>
        </w:tabs>
        <w:ind w:left="466" w:hanging="145"/>
        <w:jc w:val="left"/>
        <w:rPr>
          <w:sz w:val="24"/>
        </w:rPr>
      </w:pPr>
      <w:r>
        <w:rPr>
          <w:sz w:val="24"/>
        </w:rPr>
        <w:t>коррекция</w:t>
      </w:r>
      <w:r>
        <w:rPr>
          <w:spacing w:val="-9"/>
          <w:sz w:val="24"/>
        </w:rPr>
        <w:t xml:space="preserve"> </w:t>
      </w:r>
      <w:r>
        <w:rPr>
          <w:sz w:val="24"/>
        </w:rPr>
        <w:t>недостатков</w:t>
      </w:r>
      <w:r>
        <w:rPr>
          <w:spacing w:val="-5"/>
          <w:sz w:val="24"/>
        </w:rPr>
        <w:t xml:space="preserve"> </w:t>
      </w:r>
      <w:r>
        <w:rPr>
          <w:sz w:val="24"/>
        </w:rPr>
        <w:t>развития</w:t>
      </w:r>
      <w:r>
        <w:rPr>
          <w:spacing w:val="-4"/>
          <w:sz w:val="24"/>
        </w:rPr>
        <w:t xml:space="preserve"> </w:t>
      </w:r>
      <w:r>
        <w:rPr>
          <w:sz w:val="24"/>
        </w:rPr>
        <w:t>познавательной</w:t>
      </w:r>
      <w:r>
        <w:rPr>
          <w:spacing w:val="-4"/>
          <w:sz w:val="24"/>
        </w:rPr>
        <w:t xml:space="preserve"> </w:t>
      </w:r>
      <w:r>
        <w:rPr>
          <w:spacing w:val="-2"/>
          <w:sz w:val="24"/>
        </w:rPr>
        <w:t>деятельности;</w:t>
      </w:r>
    </w:p>
    <w:p w:rsidR="004A57EF" w:rsidRDefault="0000266E">
      <w:pPr>
        <w:pStyle w:val="a4"/>
        <w:numPr>
          <w:ilvl w:val="0"/>
          <w:numId w:val="81"/>
        </w:numPr>
        <w:tabs>
          <w:tab w:val="left" w:pos="567"/>
        </w:tabs>
        <w:ind w:right="745" w:firstLine="0"/>
        <w:jc w:val="left"/>
        <w:rPr>
          <w:sz w:val="24"/>
        </w:rPr>
      </w:pPr>
      <w:r>
        <w:rPr>
          <w:sz w:val="24"/>
        </w:rPr>
        <w:t>формирование</w:t>
      </w:r>
      <w:r>
        <w:rPr>
          <w:spacing w:val="80"/>
          <w:sz w:val="24"/>
        </w:rPr>
        <w:t xml:space="preserve"> </w:t>
      </w:r>
      <w:r>
        <w:rPr>
          <w:sz w:val="24"/>
        </w:rPr>
        <w:t>мотивации</w:t>
      </w:r>
      <w:r>
        <w:rPr>
          <w:spacing w:val="80"/>
          <w:sz w:val="24"/>
        </w:rPr>
        <w:t xml:space="preserve"> </w:t>
      </w:r>
      <w:r>
        <w:rPr>
          <w:sz w:val="24"/>
        </w:rPr>
        <w:t>к</w:t>
      </w:r>
      <w:r>
        <w:rPr>
          <w:spacing w:val="80"/>
          <w:sz w:val="24"/>
        </w:rPr>
        <w:t xml:space="preserve"> </w:t>
      </w:r>
      <w:r>
        <w:rPr>
          <w:sz w:val="24"/>
        </w:rPr>
        <w:t>обучению</w:t>
      </w:r>
      <w:r>
        <w:rPr>
          <w:spacing w:val="80"/>
          <w:sz w:val="24"/>
        </w:rPr>
        <w:t xml:space="preserve"> </w:t>
      </w:r>
      <w:r>
        <w:rPr>
          <w:sz w:val="24"/>
        </w:rPr>
        <w:t>и</w:t>
      </w:r>
      <w:r>
        <w:rPr>
          <w:spacing w:val="80"/>
          <w:sz w:val="24"/>
        </w:rPr>
        <w:t xml:space="preserve"> </w:t>
      </w:r>
      <w:r>
        <w:rPr>
          <w:sz w:val="24"/>
        </w:rPr>
        <w:t>получению</w:t>
      </w:r>
      <w:r>
        <w:rPr>
          <w:spacing w:val="80"/>
          <w:sz w:val="24"/>
        </w:rPr>
        <w:t xml:space="preserve"> </w:t>
      </w:r>
      <w:r>
        <w:rPr>
          <w:sz w:val="24"/>
        </w:rPr>
        <w:t>новых</w:t>
      </w:r>
      <w:r>
        <w:rPr>
          <w:spacing w:val="80"/>
          <w:sz w:val="24"/>
        </w:rPr>
        <w:t xml:space="preserve"> </w:t>
      </w:r>
      <w:r>
        <w:rPr>
          <w:sz w:val="24"/>
        </w:rPr>
        <w:t>знаний,</w:t>
      </w:r>
      <w:r>
        <w:rPr>
          <w:spacing w:val="80"/>
          <w:sz w:val="24"/>
        </w:rPr>
        <w:t xml:space="preserve"> </w:t>
      </w:r>
      <w:r>
        <w:rPr>
          <w:sz w:val="24"/>
        </w:rPr>
        <w:t>пробуждение внутренней потребности в общении;</w:t>
      </w:r>
    </w:p>
    <w:p w:rsidR="004A57EF" w:rsidRDefault="0000266E">
      <w:pPr>
        <w:pStyle w:val="1"/>
        <w:spacing w:before="4"/>
        <w:jc w:val="both"/>
      </w:pPr>
      <w:r>
        <w:t>Речевое</w:t>
      </w:r>
      <w:r>
        <w:rPr>
          <w:spacing w:val="-4"/>
        </w:rPr>
        <w:t xml:space="preserve"> </w:t>
      </w:r>
      <w:r>
        <w:t>общение. Речь</w:t>
      </w:r>
      <w:r>
        <w:rPr>
          <w:spacing w:val="-3"/>
        </w:rPr>
        <w:t xml:space="preserve"> </w:t>
      </w:r>
      <w:r>
        <w:t>и</w:t>
      </w:r>
      <w:r>
        <w:rPr>
          <w:spacing w:val="-2"/>
        </w:rPr>
        <w:t xml:space="preserve"> </w:t>
      </w:r>
      <w:r>
        <w:t>речевая</w:t>
      </w:r>
      <w:r>
        <w:rPr>
          <w:spacing w:val="-3"/>
        </w:rPr>
        <w:t xml:space="preserve"> </w:t>
      </w:r>
      <w:r>
        <w:rPr>
          <w:spacing w:val="-2"/>
        </w:rPr>
        <w:t>деятельность</w:t>
      </w:r>
    </w:p>
    <w:p w:rsidR="004A57EF" w:rsidRDefault="0000266E">
      <w:pPr>
        <w:pStyle w:val="a3"/>
        <w:ind w:right="744"/>
      </w:pPr>
      <w:r>
        <w:t>Углубление и расширение знаний о значении речи в жизни человека. Значение речи в жизни людей. Функции речи (передача информации, обмен мыслями и чувствами, планирование деятельности, влияние на поступки и чувства людей).</w:t>
      </w:r>
    </w:p>
    <w:p w:rsidR="004A57EF" w:rsidRDefault="0000266E">
      <w:pPr>
        <w:ind w:left="322" w:right="746"/>
        <w:jc w:val="both"/>
        <w:rPr>
          <w:i/>
          <w:sz w:val="24"/>
        </w:rPr>
      </w:pPr>
      <w:r>
        <w:rPr>
          <w:sz w:val="24"/>
        </w:rPr>
        <w:t xml:space="preserve">Речь как средство общения. Закрепление и обобщение знаний об основных компонентах речевой ситуации: </w:t>
      </w:r>
      <w:r>
        <w:rPr>
          <w:i/>
          <w:sz w:val="24"/>
        </w:rPr>
        <w:t>кому? зачем? о чѐм? как? при каких условиях? я буду говорить (писать), слушать(читать).</w:t>
      </w:r>
    </w:p>
    <w:p w:rsidR="004A57EF" w:rsidRDefault="0000266E">
      <w:pPr>
        <w:pStyle w:val="a3"/>
      </w:pPr>
      <w:r>
        <w:t>Формы</w:t>
      </w:r>
      <w:r>
        <w:rPr>
          <w:spacing w:val="-7"/>
        </w:rPr>
        <w:t xml:space="preserve"> </w:t>
      </w:r>
      <w:r>
        <w:t>речи</w:t>
      </w:r>
      <w:r>
        <w:rPr>
          <w:spacing w:val="-2"/>
        </w:rPr>
        <w:t xml:space="preserve"> </w:t>
      </w:r>
      <w:r>
        <w:t>(внешняя</w:t>
      </w:r>
      <w:r>
        <w:rPr>
          <w:spacing w:val="-1"/>
        </w:rPr>
        <w:t xml:space="preserve"> </w:t>
      </w:r>
      <w:r>
        <w:t>и</w:t>
      </w:r>
      <w:r>
        <w:rPr>
          <w:spacing w:val="-2"/>
        </w:rPr>
        <w:t xml:space="preserve"> </w:t>
      </w:r>
      <w:r>
        <w:t>внутренняя</w:t>
      </w:r>
      <w:r>
        <w:rPr>
          <w:spacing w:val="-2"/>
        </w:rPr>
        <w:t xml:space="preserve"> речь).</w:t>
      </w:r>
    </w:p>
    <w:p w:rsidR="004A57EF" w:rsidRDefault="0000266E">
      <w:pPr>
        <w:pStyle w:val="a3"/>
        <w:ind w:right="2980"/>
        <w:jc w:val="left"/>
      </w:pPr>
      <w:r>
        <w:t>Внешняя форма речи (устная и письменная речь; их сравнение). Виды</w:t>
      </w:r>
      <w:r>
        <w:rPr>
          <w:spacing w:val="-6"/>
        </w:rPr>
        <w:t xml:space="preserve"> </w:t>
      </w:r>
      <w:r>
        <w:t>речевой</w:t>
      </w:r>
      <w:r>
        <w:rPr>
          <w:spacing w:val="-6"/>
        </w:rPr>
        <w:t xml:space="preserve"> </w:t>
      </w:r>
      <w:r>
        <w:t>деятельности</w:t>
      </w:r>
      <w:r>
        <w:rPr>
          <w:spacing w:val="-5"/>
        </w:rPr>
        <w:t xml:space="preserve"> </w:t>
      </w:r>
      <w:r>
        <w:t>(говорение,</w:t>
      </w:r>
      <w:r>
        <w:rPr>
          <w:spacing w:val="-6"/>
        </w:rPr>
        <w:t xml:space="preserve"> </w:t>
      </w:r>
      <w:r>
        <w:t>чтение,</w:t>
      </w:r>
      <w:r>
        <w:rPr>
          <w:spacing w:val="-6"/>
        </w:rPr>
        <w:t xml:space="preserve"> </w:t>
      </w:r>
      <w:r>
        <w:t>письмо,</w:t>
      </w:r>
      <w:r>
        <w:rPr>
          <w:spacing w:val="-6"/>
        </w:rPr>
        <w:t xml:space="preserve"> </w:t>
      </w:r>
      <w:r>
        <w:t>слушание).</w:t>
      </w:r>
    </w:p>
    <w:p w:rsidR="004A57EF" w:rsidRDefault="0000266E">
      <w:pPr>
        <w:pStyle w:val="a3"/>
        <w:jc w:val="left"/>
      </w:pPr>
      <w:r>
        <w:t>Подготовленная и спонтанная речь (практические упражнения). Приѐмы подготовки речи (практические упражнения).</w:t>
      </w:r>
    </w:p>
    <w:p w:rsidR="004A57EF" w:rsidRDefault="0000266E">
      <w:pPr>
        <w:pStyle w:val="a3"/>
        <w:jc w:val="left"/>
      </w:pPr>
      <w:r>
        <w:t>Краткая</w:t>
      </w:r>
      <w:r>
        <w:rPr>
          <w:spacing w:val="-7"/>
        </w:rPr>
        <w:t xml:space="preserve"> </w:t>
      </w:r>
      <w:r>
        <w:t>и</w:t>
      </w:r>
      <w:r>
        <w:rPr>
          <w:spacing w:val="-4"/>
        </w:rPr>
        <w:t xml:space="preserve"> </w:t>
      </w:r>
      <w:r>
        <w:t>развѐрнутая</w:t>
      </w:r>
      <w:r>
        <w:rPr>
          <w:spacing w:val="-3"/>
        </w:rPr>
        <w:t xml:space="preserve"> </w:t>
      </w:r>
      <w:r>
        <w:t>речь.</w:t>
      </w:r>
      <w:r>
        <w:rPr>
          <w:spacing w:val="-4"/>
        </w:rPr>
        <w:t xml:space="preserve"> </w:t>
      </w:r>
      <w:r>
        <w:t>Практические</w:t>
      </w:r>
      <w:r>
        <w:rPr>
          <w:spacing w:val="-4"/>
        </w:rPr>
        <w:t xml:space="preserve"> </w:t>
      </w:r>
      <w:r>
        <w:t>упражнения</w:t>
      </w:r>
      <w:r>
        <w:rPr>
          <w:spacing w:val="-4"/>
        </w:rPr>
        <w:t xml:space="preserve"> </w:t>
      </w:r>
      <w:r>
        <w:t>подготовки</w:t>
      </w:r>
      <w:r>
        <w:rPr>
          <w:spacing w:val="-4"/>
        </w:rPr>
        <w:t xml:space="preserve"> </w:t>
      </w:r>
      <w:r>
        <w:t xml:space="preserve">развѐрнутой </w:t>
      </w:r>
      <w:r>
        <w:rPr>
          <w:spacing w:val="-2"/>
        </w:rPr>
        <w:t>речи.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lastRenderedPageBreak/>
        <w:t>Речь как средство общения. Партнѐры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4A57EF" w:rsidRDefault="0000266E">
      <w:pPr>
        <w:pStyle w:val="a3"/>
        <w:ind w:right="752"/>
      </w:pPr>
      <w:r>
        <w:t>Задачи общения (спросить, попросить, отказаться, узнать и т. п.). Модель речевой коммуникации: адресант -адресат -сообщение.</w:t>
      </w:r>
    </w:p>
    <w:p w:rsidR="004A57EF" w:rsidRDefault="0000266E">
      <w:pPr>
        <w:pStyle w:val="a3"/>
        <w:ind w:right="3888"/>
      </w:pPr>
      <w:r>
        <w:t>Речевая</w:t>
      </w:r>
      <w:r>
        <w:rPr>
          <w:spacing w:val="-5"/>
        </w:rPr>
        <w:t xml:space="preserve"> </w:t>
      </w:r>
      <w:r>
        <w:t>ситуация.</w:t>
      </w:r>
      <w:r>
        <w:rPr>
          <w:spacing w:val="-7"/>
        </w:rPr>
        <w:t xml:space="preserve"> </w:t>
      </w:r>
      <w:r>
        <w:t>Основные</w:t>
      </w:r>
      <w:r>
        <w:rPr>
          <w:spacing w:val="-9"/>
        </w:rPr>
        <w:t xml:space="preserve"> </w:t>
      </w:r>
      <w:r>
        <w:t>компоненты</w:t>
      </w:r>
      <w:r>
        <w:rPr>
          <w:spacing w:val="-7"/>
        </w:rPr>
        <w:t xml:space="preserve"> </w:t>
      </w:r>
      <w:r>
        <w:t>речевой</w:t>
      </w:r>
      <w:r>
        <w:rPr>
          <w:spacing w:val="-7"/>
        </w:rPr>
        <w:t xml:space="preserve"> </w:t>
      </w:r>
      <w:r>
        <w:t>ситуации. Речевой этикет.</w:t>
      </w:r>
    </w:p>
    <w:p w:rsidR="004A57EF" w:rsidRDefault="0000266E">
      <w:pPr>
        <w:pStyle w:val="a3"/>
        <w:ind w:right="2981"/>
      </w:pPr>
      <w:r>
        <w:t>Выражение</w:t>
      </w:r>
      <w:r>
        <w:rPr>
          <w:spacing w:val="-2"/>
        </w:rPr>
        <w:t xml:space="preserve"> </w:t>
      </w:r>
      <w:r>
        <w:t>приветствия</w:t>
      </w:r>
      <w:r>
        <w:rPr>
          <w:spacing w:val="-1"/>
        </w:rPr>
        <w:t xml:space="preserve"> </w:t>
      </w:r>
      <w:r>
        <w:t>и</w:t>
      </w:r>
      <w:r>
        <w:rPr>
          <w:spacing w:val="-1"/>
        </w:rPr>
        <w:t xml:space="preserve"> </w:t>
      </w:r>
      <w:r>
        <w:t>прощания</w:t>
      </w:r>
      <w:r>
        <w:rPr>
          <w:spacing w:val="-1"/>
        </w:rPr>
        <w:t xml:space="preserve"> </w:t>
      </w:r>
      <w:r>
        <w:t>в устной</w:t>
      </w:r>
      <w:r>
        <w:rPr>
          <w:spacing w:val="-1"/>
        </w:rPr>
        <w:t xml:space="preserve"> </w:t>
      </w:r>
      <w:r>
        <w:t>и</w:t>
      </w:r>
      <w:r>
        <w:rPr>
          <w:spacing w:val="-1"/>
        </w:rPr>
        <w:t xml:space="preserve"> </w:t>
      </w:r>
      <w:r>
        <w:t>письменной</w:t>
      </w:r>
      <w:r>
        <w:rPr>
          <w:spacing w:val="-1"/>
        </w:rPr>
        <w:t xml:space="preserve"> </w:t>
      </w:r>
      <w:r>
        <w:t>формах. Тексты поздравления. Правила поведения при устном поздравлении. Благодарственные</w:t>
      </w:r>
      <w:r>
        <w:rPr>
          <w:spacing w:val="-7"/>
        </w:rPr>
        <w:t xml:space="preserve"> </w:t>
      </w:r>
      <w:r>
        <w:t>письма</w:t>
      </w:r>
      <w:r>
        <w:rPr>
          <w:spacing w:val="-6"/>
        </w:rPr>
        <w:t xml:space="preserve"> </w:t>
      </w:r>
      <w:r>
        <w:t>(сравнение</w:t>
      </w:r>
      <w:r>
        <w:rPr>
          <w:spacing w:val="-6"/>
        </w:rPr>
        <w:t xml:space="preserve"> </w:t>
      </w:r>
      <w:r>
        <w:t>писем</w:t>
      </w:r>
      <w:r>
        <w:rPr>
          <w:spacing w:val="-6"/>
        </w:rPr>
        <w:t xml:space="preserve"> </w:t>
      </w:r>
      <w:r>
        <w:t>разных</w:t>
      </w:r>
      <w:r>
        <w:rPr>
          <w:spacing w:val="-3"/>
        </w:rPr>
        <w:t xml:space="preserve"> </w:t>
      </w:r>
      <w:r>
        <w:t>по</w:t>
      </w:r>
      <w:r>
        <w:rPr>
          <w:spacing w:val="-5"/>
        </w:rPr>
        <w:t xml:space="preserve"> </w:t>
      </w:r>
      <w:r>
        <w:t>содержанию). Выражение просьбы в устной и письменной формах.</w:t>
      </w:r>
    </w:p>
    <w:p w:rsidR="004A57EF" w:rsidRDefault="0000266E">
      <w:pPr>
        <w:pStyle w:val="a3"/>
      </w:pPr>
      <w:r>
        <w:t>Составление</w:t>
      </w:r>
      <w:r>
        <w:rPr>
          <w:spacing w:val="-2"/>
        </w:rPr>
        <w:t xml:space="preserve"> </w:t>
      </w:r>
      <w:r>
        <w:t>текстов</w:t>
      </w:r>
      <w:r>
        <w:rPr>
          <w:spacing w:val="-1"/>
        </w:rPr>
        <w:t xml:space="preserve"> </w:t>
      </w:r>
      <w:r>
        <w:t>о</w:t>
      </w:r>
      <w:r>
        <w:rPr>
          <w:spacing w:val="-1"/>
        </w:rPr>
        <w:t xml:space="preserve"> </w:t>
      </w:r>
      <w:r>
        <w:t>хороших</w:t>
      </w:r>
      <w:r>
        <w:rPr>
          <w:spacing w:val="2"/>
        </w:rPr>
        <w:t xml:space="preserve"> </w:t>
      </w:r>
      <w:r>
        <w:rPr>
          <w:spacing w:val="-2"/>
        </w:rPr>
        <w:t>манерах.</w:t>
      </w:r>
    </w:p>
    <w:p w:rsidR="004A57EF" w:rsidRDefault="0000266E">
      <w:pPr>
        <w:pStyle w:val="a3"/>
      </w:pPr>
      <w:r>
        <w:t>Тексты</w:t>
      </w:r>
      <w:r>
        <w:rPr>
          <w:spacing w:val="-3"/>
        </w:rPr>
        <w:t xml:space="preserve"> </w:t>
      </w:r>
      <w:r>
        <w:t>приглашения.</w:t>
      </w:r>
      <w:r>
        <w:rPr>
          <w:spacing w:val="-3"/>
        </w:rPr>
        <w:t xml:space="preserve"> </w:t>
      </w:r>
      <w:r>
        <w:t>Устное</w:t>
      </w:r>
      <w:r>
        <w:rPr>
          <w:spacing w:val="-3"/>
        </w:rPr>
        <w:t xml:space="preserve"> </w:t>
      </w:r>
      <w:r>
        <w:t>и</w:t>
      </w:r>
      <w:r>
        <w:rPr>
          <w:spacing w:val="-3"/>
        </w:rPr>
        <w:t xml:space="preserve"> </w:t>
      </w:r>
      <w:r>
        <w:t>письменное</w:t>
      </w:r>
      <w:r>
        <w:rPr>
          <w:spacing w:val="-3"/>
        </w:rPr>
        <w:t xml:space="preserve"> </w:t>
      </w:r>
      <w:r>
        <w:rPr>
          <w:spacing w:val="-2"/>
        </w:rPr>
        <w:t>приглашения.</w:t>
      </w:r>
    </w:p>
    <w:p w:rsidR="004A57EF" w:rsidRDefault="0000266E">
      <w:pPr>
        <w:pStyle w:val="1"/>
        <w:jc w:val="both"/>
      </w:pPr>
      <w:r>
        <w:t>Высказывание.</w:t>
      </w:r>
      <w:r>
        <w:rPr>
          <w:spacing w:val="-6"/>
        </w:rPr>
        <w:t xml:space="preserve"> </w:t>
      </w:r>
      <w:r>
        <w:rPr>
          <w:spacing w:val="-4"/>
        </w:rPr>
        <w:t>Текст</w:t>
      </w:r>
    </w:p>
    <w:p w:rsidR="004A57EF" w:rsidRDefault="0000266E">
      <w:pPr>
        <w:pStyle w:val="a3"/>
        <w:ind w:right="3318"/>
      </w:pPr>
      <w:r>
        <w:t>Диалог и монолог — основные формы речевых высказываний. Текст</w:t>
      </w:r>
      <w:r>
        <w:rPr>
          <w:spacing w:val="-2"/>
        </w:rPr>
        <w:t xml:space="preserve"> </w:t>
      </w:r>
      <w:r>
        <w:t>как</w:t>
      </w:r>
      <w:r>
        <w:rPr>
          <w:spacing w:val="-2"/>
        </w:rPr>
        <w:t xml:space="preserve"> </w:t>
      </w:r>
      <w:r>
        <w:t>тематическое</w:t>
      </w:r>
      <w:r>
        <w:rPr>
          <w:spacing w:val="-2"/>
        </w:rPr>
        <w:t xml:space="preserve"> </w:t>
      </w:r>
      <w:r>
        <w:t>и</w:t>
      </w:r>
      <w:r>
        <w:rPr>
          <w:spacing w:val="-2"/>
        </w:rPr>
        <w:t xml:space="preserve"> </w:t>
      </w:r>
      <w:r>
        <w:t>смысловое</w:t>
      </w:r>
      <w:r>
        <w:rPr>
          <w:spacing w:val="-2"/>
        </w:rPr>
        <w:t xml:space="preserve"> </w:t>
      </w:r>
      <w:r>
        <w:t>единство.</w:t>
      </w:r>
      <w:r>
        <w:rPr>
          <w:spacing w:val="-1"/>
        </w:rPr>
        <w:t xml:space="preserve"> </w:t>
      </w:r>
      <w:r>
        <w:t>Диалог</w:t>
      </w:r>
      <w:r>
        <w:rPr>
          <w:spacing w:val="-3"/>
        </w:rPr>
        <w:t xml:space="preserve"> </w:t>
      </w:r>
      <w:r>
        <w:t>и</w:t>
      </w:r>
      <w:r>
        <w:rPr>
          <w:spacing w:val="-1"/>
        </w:rPr>
        <w:t xml:space="preserve"> </w:t>
      </w:r>
      <w:r>
        <w:rPr>
          <w:spacing w:val="-2"/>
        </w:rPr>
        <w:t>монолог.</w:t>
      </w:r>
    </w:p>
    <w:p w:rsidR="004A57EF" w:rsidRDefault="0000266E">
      <w:pPr>
        <w:pStyle w:val="a3"/>
      </w:pPr>
      <w:r>
        <w:rPr>
          <w:i/>
        </w:rPr>
        <w:t>Диалог.</w:t>
      </w:r>
      <w:r>
        <w:rPr>
          <w:i/>
          <w:spacing w:val="-5"/>
        </w:rPr>
        <w:t xml:space="preserve"> </w:t>
      </w:r>
      <w:r>
        <w:t>Составление</w:t>
      </w:r>
      <w:r>
        <w:rPr>
          <w:spacing w:val="-3"/>
        </w:rPr>
        <w:t xml:space="preserve"> </w:t>
      </w:r>
      <w:r>
        <w:t>диалогов</w:t>
      </w:r>
      <w:r>
        <w:rPr>
          <w:spacing w:val="-4"/>
        </w:rPr>
        <w:t xml:space="preserve"> </w:t>
      </w:r>
      <w:r>
        <w:t>в</w:t>
      </w:r>
      <w:r>
        <w:rPr>
          <w:spacing w:val="-3"/>
        </w:rPr>
        <w:t xml:space="preserve"> </w:t>
      </w:r>
      <w:r>
        <w:t>различных</w:t>
      </w:r>
      <w:r>
        <w:rPr>
          <w:spacing w:val="-2"/>
        </w:rPr>
        <w:t xml:space="preserve"> </w:t>
      </w:r>
      <w:r>
        <w:t>ситуациях общения;</w:t>
      </w:r>
      <w:r>
        <w:rPr>
          <w:spacing w:val="-5"/>
        </w:rPr>
        <w:t xml:space="preserve"> </w:t>
      </w:r>
      <w:r>
        <w:t xml:space="preserve">их </w:t>
      </w:r>
      <w:r>
        <w:rPr>
          <w:spacing w:val="-2"/>
        </w:rPr>
        <w:t>анализ.</w:t>
      </w:r>
    </w:p>
    <w:p w:rsidR="004A57EF" w:rsidRDefault="0000266E">
      <w:pPr>
        <w:pStyle w:val="a3"/>
        <w:ind w:right="748"/>
      </w:pPr>
      <w:r>
        <w:t>Сравнение диалогов, используемых в художественных произведениях, в повседневной жизни. Письменное оформление диалога.</w:t>
      </w:r>
    </w:p>
    <w:p w:rsidR="004A57EF" w:rsidRDefault="0000266E">
      <w:pPr>
        <w:pStyle w:val="a3"/>
        <w:ind w:right="753"/>
      </w:pPr>
      <w:r>
        <w:t xml:space="preserve">Составление и запись диалогов с использованием разных предложений по цели </w:t>
      </w:r>
      <w:r>
        <w:rPr>
          <w:spacing w:val="-2"/>
        </w:rPr>
        <w:t>высказывания.</w:t>
      </w:r>
    </w:p>
    <w:p w:rsidR="004A57EF" w:rsidRDefault="0000266E">
      <w:pPr>
        <w:pStyle w:val="a3"/>
        <w:ind w:right="746"/>
      </w:pPr>
      <w:r>
        <w:t>Формулировка и запись ответов на поставленные вопросы; постановка и запись вопросов</w:t>
      </w:r>
      <w:r>
        <w:rPr>
          <w:spacing w:val="40"/>
        </w:rPr>
        <w:t xml:space="preserve"> </w:t>
      </w:r>
      <w:r>
        <w:t xml:space="preserve">в соответствии с данными ответами; постановка и запись нескольких ответов на один </w:t>
      </w:r>
      <w:r>
        <w:rPr>
          <w:spacing w:val="-2"/>
        </w:rPr>
        <w:t>вопрос.</w:t>
      </w:r>
    </w:p>
    <w:p w:rsidR="004A57EF" w:rsidRDefault="0000266E">
      <w:pPr>
        <w:pStyle w:val="a3"/>
      </w:pPr>
      <w:r>
        <w:t>Составление</w:t>
      </w:r>
      <w:r>
        <w:rPr>
          <w:spacing w:val="-6"/>
        </w:rPr>
        <w:t xml:space="preserve"> </w:t>
      </w:r>
      <w:r>
        <w:t>и</w:t>
      </w:r>
      <w:r>
        <w:rPr>
          <w:spacing w:val="-3"/>
        </w:rPr>
        <w:t xml:space="preserve"> </w:t>
      </w:r>
      <w:r>
        <w:t>запись</w:t>
      </w:r>
      <w:r>
        <w:rPr>
          <w:spacing w:val="-5"/>
        </w:rPr>
        <w:t xml:space="preserve"> </w:t>
      </w:r>
      <w:r>
        <w:t>диалогов</w:t>
      </w:r>
      <w:r>
        <w:rPr>
          <w:spacing w:val="-4"/>
        </w:rPr>
        <w:t xml:space="preserve"> </w:t>
      </w:r>
      <w:r>
        <w:t>с</w:t>
      </w:r>
      <w:r>
        <w:rPr>
          <w:spacing w:val="-1"/>
        </w:rPr>
        <w:t xml:space="preserve"> </w:t>
      </w:r>
      <w:r>
        <w:t>учетом</w:t>
      </w:r>
      <w:r>
        <w:rPr>
          <w:spacing w:val="-3"/>
        </w:rPr>
        <w:t xml:space="preserve"> </w:t>
      </w:r>
      <w:r>
        <w:t>речевых</w:t>
      </w:r>
      <w:r>
        <w:rPr>
          <w:spacing w:val="-2"/>
        </w:rPr>
        <w:t xml:space="preserve"> </w:t>
      </w:r>
      <w:r>
        <w:t>ситуаций</w:t>
      </w:r>
      <w:r>
        <w:rPr>
          <w:spacing w:val="-3"/>
        </w:rPr>
        <w:t xml:space="preserve"> </w:t>
      </w:r>
      <w:r>
        <w:t>и</w:t>
      </w:r>
      <w:r>
        <w:rPr>
          <w:spacing w:val="-3"/>
        </w:rPr>
        <w:t xml:space="preserve"> </w:t>
      </w:r>
      <w:r>
        <w:t>задач</w:t>
      </w:r>
      <w:r>
        <w:rPr>
          <w:spacing w:val="-3"/>
        </w:rPr>
        <w:t xml:space="preserve"> </w:t>
      </w:r>
      <w:r>
        <w:rPr>
          <w:spacing w:val="-2"/>
        </w:rPr>
        <w:t>общения.</w:t>
      </w:r>
    </w:p>
    <w:p w:rsidR="004A57EF" w:rsidRDefault="0000266E">
      <w:pPr>
        <w:pStyle w:val="a3"/>
        <w:ind w:right="755"/>
      </w:pPr>
      <w:r>
        <w:t>Составление и запись различных по содержанию диалогов в рамках одной речевой ситуации в зависимости от задач общения.</w:t>
      </w:r>
    </w:p>
    <w:p w:rsidR="004A57EF" w:rsidRDefault="0000266E">
      <w:pPr>
        <w:pStyle w:val="a3"/>
        <w:ind w:right="745"/>
      </w:pPr>
      <w:r>
        <w:t>Диалог-дискуссия(обсуждение) на темы поведения людей, их поступков. Анализ диалогов литературных героев, построенных на выражении различных точек зрения.</w:t>
      </w:r>
    </w:p>
    <w:p w:rsidR="004A57EF" w:rsidRDefault="0000266E">
      <w:pPr>
        <w:pStyle w:val="a3"/>
        <w:ind w:right="754"/>
      </w:pPr>
      <w:r>
        <w:t>Формирование умения выражать собственное мнение и воспринимать противоположную точку зрения.</w:t>
      </w:r>
    </w:p>
    <w:p w:rsidR="004A57EF" w:rsidRDefault="0000266E">
      <w:pPr>
        <w:pStyle w:val="a3"/>
      </w:pPr>
      <w:r>
        <w:rPr>
          <w:i/>
        </w:rPr>
        <w:t>Монолог.</w:t>
      </w:r>
      <w:r>
        <w:rPr>
          <w:i/>
          <w:spacing w:val="-6"/>
        </w:rPr>
        <w:t xml:space="preserve"> </w:t>
      </w:r>
      <w:r>
        <w:t>Практические</w:t>
      </w:r>
      <w:r>
        <w:rPr>
          <w:spacing w:val="-2"/>
        </w:rPr>
        <w:t xml:space="preserve"> </w:t>
      </w:r>
      <w:r>
        <w:t>упражнения</w:t>
      </w:r>
      <w:r>
        <w:rPr>
          <w:spacing w:val="-3"/>
        </w:rPr>
        <w:t xml:space="preserve"> </w:t>
      </w:r>
      <w:r>
        <w:t>в</w:t>
      </w:r>
      <w:r>
        <w:rPr>
          <w:spacing w:val="-4"/>
        </w:rPr>
        <w:t xml:space="preserve"> </w:t>
      </w:r>
      <w:r>
        <w:t>составлении</w:t>
      </w:r>
      <w:r>
        <w:rPr>
          <w:spacing w:val="-2"/>
        </w:rPr>
        <w:t xml:space="preserve"> монологов.</w:t>
      </w:r>
    </w:p>
    <w:p w:rsidR="004A57EF" w:rsidRDefault="0000266E">
      <w:pPr>
        <w:pStyle w:val="a3"/>
        <w:ind w:right="746"/>
      </w:pPr>
      <w:r>
        <w:t>Определение темы и основной мысли в монологических и диалогических высказываниях на основе анализа их содержания; по заголовку; опорным словам.</w:t>
      </w:r>
    </w:p>
    <w:p w:rsidR="004A57EF" w:rsidRDefault="0000266E">
      <w:pPr>
        <w:pStyle w:val="a3"/>
        <w:ind w:right="974"/>
        <w:jc w:val="left"/>
      </w:pPr>
      <w:r>
        <w:t>Заголовок текста. Соотнесение заголовка с темой и главной мыслью текста. Практические</w:t>
      </w:r>
      <w:r>
        <w:rPr>
          <w:spacing w:val="-4"/>
        </w:rPr>
        <w:t xml:space="preserve"> </w:t>
      </w:r>
      <w:r>
        <w:t>упражнения</w:t>
      </w:r>
      <w:r>
        <w:rPr>
          <w:spacing w:val="-4"/>
        </w:rPr>
        <w:t xml:space="preserve"> </w:t>
      </w:r>
      <w:r>
        <w:t>в</w:t>
      </w:r>
      <w:r>
        <w:rPr>
          <w:spacing w:val="-5"/>
        </w:rPr>
        <w:t xml:space="preserve"> </w:t>
      </w:r>
      <w:r>
        <w:t>определении</w:t>
      </w:r>
      <w:r>
        <w:rPr>
          <w:spacing w:val="-4"/>
        </w:rPr>
        <w:t xml:space="preserve"> </w:t>
      </w:r>
      <w:r>
        <w:t>общей</w:t>
      </w:r>
      <w:r>
        <w:rPr>
          <w:spacing w:val="-4"/>
        </w:rPr>
        <w:t xml:space="preserve"> </w:t>
      </w:r>
      <w:r>
        <w:t>темы</w:t>
      </w:r>
      <w:r>
        <w:rPr>
          <w:spacing w:val="-4"/>
        </w:rPr>
        <w:t xml:space="preserve"> </w:t>
      </w:r>
      <w:r>
        <w:t>текста</w:t>
      </w:r>
      <w:r>
        <w:rPr>
          <w:spacing w:val="-4"/>
        </w:rPr>
        <w:t xml:space="preserve"> </w:t>
      </w:r>
      <w:r>
        <w:t>и</w:t>
      </w:r>
      <w:r>
        <w:rPr>
          <w:spacing w:val="-4"/>
        </w:rPr>
        <w:t xml:space="preserve"> </w:t>
      </w:r>
      <w:r>
        <w:t>отдельных микротем. Темы широкие и узкие.</w:t>
      </w:r>
    </w:p>
    <w:p w:rsidR="004A57EF" w:rsidRDefault="0000266E">
      <w:pPr>
        <w:pStyle w:val="a3"/>
        <w:ind w:right="1835"/>
        <w:jc w:val="left"/>
      </w:pPr>
      <w:r>
        <w:t>Основные</w:t>
      </w:r>
      <w:r>
        <w:rPr>
          <w:spacing w:val="-8"/>
        </w:rPr>
        <w:t xml:space="preserve"> </w:t>
      </w:r>
      <w:r>
        <w:t>типы</w:t>
      </w:r>
      <w:r>
        <w:rPr>
          <w:spacing w:val="-7"/>
        </w:rPr>
        <w:t xml:space="preserve"> </w:t>
      </w:r>
      <w:r>
        <w:t>высказываний</w:t>
      </w:r>
      <w:r>
        <w:rPr>
          <w:spacing w:val="-7"/>
        </w:rPr>
        <w:t xml:space="preserve"> </w:t>
      </w:r>
      <w:r>
        <w:t>(повествование,</w:t>
      </w:r>
      <w:r>
        <w:rPr>
          <w:spacing w:val="-7"/>
        </w:rPr>
        <w:t xml:space="preserve"> </w:t>
      </w:r>
      <w:r>
        <w:t>рассуждение,</w:t>
      </w:r>
      <w:r>
        <w:rPr>
          <w:spacing w:val="-7"/>
        </w:rPr>
        <w:t xml:space="preserve"> </w:t>
      </w:r>
      <w:r>
        <w:t>описание). Смысловые связи между частями текста.</w:t>
      </w:r>
    </w:p>
    <w:p w:rsidR="004A57EF" w:rsidRDefault="0000266E">
      <w:pPr>
        <w:pStyle w:val="a3"/>
        <w:jc w:val="left"/>
      </w:pPr>
      <w:r>
        <w:t>Языковые</w:t>
      </w:r>
      <w:r>
        <w:rPr>
          <w:spacing w:val="-4"/>
        </w:rPr>
        <w:t xml:space="preserve"> </w:t>
      </w:r>
      <w:r>
        <w:t>средства</w:t>
      </w:r>
      <w:r>
        <w:rPr>
          <w:spacing w:val="-1"/>
        </w:rPr>
        <w:t xml:space="preserve"> </w:t>
      </w:r>
      <w:r>
        <w:t>связи</w:t>
      </w:r>
      <w:r>
        <w:rPr>
          <w:spacing w:val="-2"/>
        </w:rPr>
        <w:t xml:space="preserve"> </w:t>
      </w:r>
      <w:r>
        <w:t>частей</w:t>
      </w:r>
      <w:r>
        <w:rPr>
          <w:spacing w:val="-1"/>
        </w:rPr>
        <w:t xml:space="preserve"> </w:t>
      </w:r>
      <w:r>
        <w:rPr>
          <w:spacing w:val="-2"/>
        </w:rPr>
        <w:t>текста.</w:t>
      </w:r>
    </w:p>
    <w:p w:rsidR="004A57EF" w:rsidRDefault="0000266E">
      <w:pPr>
        <w:pStyle w:val="a3"/>
        <w:ind w:right="802"/>
        <w:jc w:val="left"/>
      </w:pPr>
      <w:r>
        <w:t>Практические упражнения в ознакомлении со структурой повествовательного текста. Использование</w:t>
      </w:r>
      <w:r>
        <w:rPr>
          <w:spacing w:val="80"/>
        </w:rPr>
        <w:t xml:space="preserve"> </w:t>
      </w:r>
      <w:r>
        <w:t>глаголов,</w:t>
      </w:r>
      <w:r>
        <w:rPr>
          <w:spacing w:val="80"/>
        </w:rPr>
        <w:t xml:space="preserve"> </w:t>
      </w:r>
      <w:r>
        <w:t>передающих</w:t>
      </w:r>
      <w:r>
        <w:rPr>
          <w:spacing w:val="80"/>
        </w:rPr>
        <w:t xml:space="preserve"> </w:t>
      </w:r>
      <w:r>
        <w:t>последовательность</w:t>
      </w:r>
      <w:r>
        <w:rPr>
          <w:spacing w:val="80"/>
        </w:rPr>
        <w:t xml:space="preserve"> </w:t>
      </w:r>
      <w:r>
        <w:t>совершаемых</w:t>
      </w:r>
      <w:r>
        <w:rPr>
          <w:spacing w:val="80"/>
        </w:rPr>
        <w:t xml:space="preserve"> </w:t>
      </w:r>
      <w:r>
        <w:t>в</w:t>
      </w:r>
      <w:r>
        <w:rPr>
          <w:spacing w:val="80"/>
        </w:rPr>
        <w:t xml:space="preserve"> </w:t>
      </w:r>
      <w:r>
        <w:t>текстах-</w:t>
      </w:r>
      <w:r>
        <w:rPr>
          <w:spacing w:val="80"/>
        </w:rPr>
        <w:t xml:space="preserve"> </w:t>
      </w:r>
      <w:r>
        <w:t>повествованиях.</w:t>
      </w:r>
      <w:r>
        <w:rPr>
          <w:spacing w:val="40"/>
        </w:rPr>
        <w:t xml:space="preserve"> </w:t>
      </w:r>
      <w:r>
        <w:t>Редактирование</w:t>
      </w:r>
      <w:r>
        <w:rPr>
          <w:spacing w:val="40"/>
        </w:rPr>
        <w:t xml:space="preserve"> </w:t>
      </w:r>
      <w:r>
        <w:t>предложений</w:t>
      </w:r>
      <w:r>
        <w:rPr>
          <w:spacing w:val="40"/>
        </w:rPr>
        <w:t xml:space="preserve"> </w:t>
      </w:r>
      <w:r>
        <w:t>с</w:t>
      </w:r>
      <w:r>
        <w:rPr>
          <w:spacing w:val="40"/>
        </w:rPr>
        <w:t xml:space="preserve"> </w:t>
      </w:r>
      <w:r>
        <w:t>неверной</w:t>
      </w:r>
      <w:r>
        <w:rPr>
          <w:spacing w:val="40"/>
        </w:rPr>
        <w:t xml:space="preserve"> </w:t>
      </w:r>
      <w:r>
        <w:t>временной</w:t>
      </w:r>
      <w:r>
        <w:rPr>
          <w:spacing w:val="40"/>
        </w:rPr>
        <w:t xml:space="preserve"> </w:t>
      </w:r>
      <w:r>
        <w:t>соотнесѐнностью глаголов в текстах повествовательного типа.</w:t>
      </w:r>
    </w:p>
    <w:p w:rsidR="004A57EF" w:rsidRDefault="0000266E">
      <w:pPr>
        <w:pStyle w:val="a3"/>
        <w:jc w:val="left"/>
      </w:pPr>
      <w:r>
        <w:t>Составление</w:t>
      </w:r>
      <w:r>
        <w:rPr>
          <w:spacing w:val="37"/>
        </w:rPr>
        <w:t xml:space="preserve"> </w:t>
      </w:r>
      <w:r>
        <w:t>сложных</w:t>
      </w:r>
      <w:r>
        <w:rPr>
          <w:spacing w:val="37"/>
        </w:rPr>
        <w:t xml:space="preserve"> </w:t>
      </w:r>
      <w:r>
        <w:t>предложений</w:t>
      </w:r>
      <w:r>
        <w:rPr>
          <w:spacing w:val="39"/>
        </w:rPr>
        <w:t xml:space="preserve"> </w:t>
      </w:r>
      <w:r>
        <w:t>с</w:t>
      </w:r>
      <w:r>
        <w:rPr>
          <w:spacing w:val="37"/>
        </w:rPr>
        <w:t xml:space="preserve"> </w:t>
      </w:r>
      <w:r>
        <w:t>союзами</w:t>
      </w:r>
      <w:r>
        <w:rPr>
          <w:spacing w:val="40"/>
        </w:rPr>
        <w:t xml:space="preserve"> </w:t>
      </w:r>
      <w:r>
        <w:rPr>
          <w:i/>
        </w:rPr>
        <w:t>а,</w:t>
      </w:r>
      <w:r>
        <w:rPr>
          <w:i/>
          <w:spacing w:val="38"/>
        </w:rPr>
        <w:t xml:space="preserve"> </w:t>
      </w:r>
      <w:r>
        <w:rPr>
          <w:i/>
        </w:rPr>
        <w:t>и,</w:t>
      </w:r>
      <w:r>
        <w:rPr>
          <w:i/>
          <w:spacing w:val="38"/>
        </w:rPr>
        <w:t xml:space="preserve"> </w:t>
      </w:r>
      <w:r>
        <w:rPr>
          <w:i/>
        </w:rPr>
        <w:t>но;</w:t>
      </w:r>
      <w:r>
        <w:rPr>
          <w:i/>
          <w:spacing w:val="38"/>
        </w:rPr>
        <w:t xml:space="preserve"> </w:t>
      </w:r>
      <w:r>
        <w:t>включение</w:t>
      </w:r>
      <w:r>
        <w:rPr>
          <w:spacing w:val="35"/>
        </w:rPr>
        <w:t xml:space="preserve"> </w:t>
      </w:r>
      <w:r>
        <w:t>их</w:t>
      </w:r>
      <w:r>
        <w:rPr>
          <w:spacing w:val="40"/>
        </w:rPr>
        <w:t xml:space="preserve"> </w:t>
      </w:r>
      <w:r>
        <w:t>в</w:t>
      </w:r>
      <w:r>
        <w:rPr>
          <w:spacing w:val="40"/>
        </w:rPr>
        <w:t xml:space="preserve"> </w:t>
      </w:r>
      <w:r>
        <w:t>сравнительное описание двух предметов.</w:t>
      </w:r>
    </w:p>
    <w:p w:rsidR="004A57EF" w:rsidRDefault="0000266E">
      <w:pPr>
        <w:ind w:left="322" w:right="802"/>
        <w:rPr>
          <w:sz w:val="24"/>
        </w:rPr>
      </w:pPr>
      <w:r>
        <w:rPr>
          <w:sz w:val="24"/>
        </w:rPr>
        <w:t xml:space="preserve">Составление сложных предложений со словами </w:t>
      </w:r>
      <w:r>
        <w:rPr>
          <w:i/>
          <w:sz w:val="24"/>
        </w:rPr>
        <w:t>дело в том, что; объясняется это тем,</w:t>
      </w:r>
      <w:r>
        <w:rPr>
          <w:i/>
          <w:spacing w:val="40"/>
          <w:sz w:val="24"/>
        </w:rPr>
        <w:t xml:space="preserve"> </w:t>
      </w:r>
      <w:r>
        <w:rPr>
          <w:i/>
          <w:sz w:val="24"/>
        </w:rPr>
        <w:t xml:space="preserve">что </w:t>
      </w:r>
      <w:r>
        <w:rPr>
          <w:sz w:val="24"/>
        </w:rPr>
        <w:t>и т.д.; включение их в тексты-рассуждения с целью объяснения или доказательства.</w:t>
      </w:r>
    </w:p>
    <w:p w:rsidR="004A57EF" w:rsidRDefault="0000266E">
      <w:pPr>
        <w:ind w:left="322" w:right="802"/>
        <w:rPr>
          <w:sz w:val="24"/>
        </w:rPr>
      </w:pPr>
      <w:r>
        <w:rPr>
          <w:sz w:val="24"/>
        </w:rPr>
        <w:t xml:space="preserve">Составление сложных предложений с союзами </w:t>
      </w:r>
      <w:r>
        <w:rPr>
          <w:i/>
          <w:sz w:val="24"/>
        </w:rPr>
        <w:t>что, чтобы, так как, потому что, в связи</w:t>
      </w:r>
      <w:r>
        <w:rPr>
          <w:i/>
          <w:spacing w:val="40"/>
          <w:sz w:val="24"/>
        </w:rPr>
        <w:t xml:space="preserve"> </w:t>
      </w:r>
      <w:r>
        <w:rPr>
          <w:i/>
          <w:sz w:val="24"/>
        </w:rPr>
        <w:t xml:space="preserve">с тем, что </w:t>
      </w:r>
      <w:r>
        <w:rPr>
          <w:sz w:val="24"/>
        </w:rPr>
        <w:t>и т. д. Их использование в текстах-рассуждениях.</w:t>
      </w:r>
    </w:p>
    <w:p w:rsidR="004A57EF" w:rsidRDefault="0000266E">
      <w:pPr>
        <w:pStyle w:val="a3"/>
        <w:ind w:right="2372"/>
        <w:jc w:val="left"/>
      </w:pPr>
      <w:r>
        <w:t>Составление</w:t>
      </w:r>
      <w:r>
        <w:rPr>
          <w:spacing w:val="-10"/>
        </w:rPr>
        <w:t xml:space="preserve"> </w:t>
      </w:r>
      <w:r>
        <w:t>повествовательных</w:t>
      </w:r>
      <w:r>
        <w:rPr>
          <w:spacing w:val="-10"/>
        </w:rPr>
        <w:t xml:space="preserve"> </w:t>
      </w:r>
      <w:r>
        <w:t>текстов.</w:t>
      </w:r>
      <w:r>
        <w:rPr>
          <w:spacing w:val="-9"/>
        </w:rPr>
        <w:t xml:space="preserve"> </w:t>
      </w:r>
      <w:r>
        <w:t>Сказки-повествования. Структурные особенности описательного текста.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4588"/>
        <w:jc w:val="left"/>
      </w:pPr>
      <w:r>
        <w:lastRenderedPageBreak/>
        <w:t>Описание предмета, места, пейзажа. Повествовательного</w:t>
      </w:r>
      <w:r>
        <w:rPr>
          <w:spacing w:val="-8"/>
        </w:rPr>
        <w:t xml:space="preserve"> </w:t>
      </w:r>
      <w:r>
        <w:t>текста</w:t>
      </w:r>
      <w:r>
        <w:rPr>
          <w:spacing w:val="-8"/>
        </w:rPr>
        <w:t xml:space="preserve"> </w:t>
      </w:r>
      <w:r>
        <w:t>с</w:t>
      </w:r>
      <w:r>
        <w:rPr>
          <w:spacing w:val="-10"/>
        </w:rPr>
        <w:t xml:space="preserve"> </w:t>
      </w:r>
      <w:r>
        <w:t>элементами</w:t>
      </w:r>
      <w:r>
        <w:rPr>
          <w:spacing w:val="-8"/>
        </w:rPr>
        <w:t xml:space="preserve"> </w:t>
      </w:r>
      <w:r>
        <w:t>описания. Структурные особенности текста-рассуждения.</w:t>
      </w:r>
    </w:p>
    <w:p w:rsidR="004A57EF" w:rsidRDefault="0000266E">
      <w:pPr>
        <w:pStyle w:val="a3"/>
        <w:ind w:right="3197"/>
        <w:jc w:val="left"/>
      </w:pPr>
      <w:r>
        <w:t>Практические</w:t>
      </w:r>
      <w:r>
        <w:rPr>
          <w:spacing w:val="-7"/>
        </w:rPr>
        <w:t xml:space="preserve"> </w:t>
      </w:r>
      <w:r>
        <w:t>упражнения</w:t>
      </w:r>
      <w:r>
        <w:rPr>
          <w:spacing w:val="-8"/>
        </w:rPr>
        <w:t xml:space="preserve"> </w:t>
      </w:r>
      <w:r>
        <w:t>в</w:t>
      </w:r>
      <w:r>
        <w:rPr>
          <w:spacing w:val="-9"/>
        </w:rPr>
        <w:t xml:space="preserve"> </w:t>
      </w:r>
      <w:r>
        <w:t>составлении</w:t>
      </w:r>
      <w:r>
        <w:rPr>
          <w:spacing w:val="-8"/>
        </w:rPr>
        <w:t xml:space="preserve"> </w:t>
      </w:r>
      <w:r>
        <w:t>текста-рассуждения. Типы текстов: повествование, описание, рассуждение.</w:t>
      </w:r>
    </w:p>
    <w:p w:rsidR="004A57EF" w:rsidRDefault="0000266E">
      <w:pPr>
        <w:pStyle w:val="a3"/>
        <w:ind w:right="745"/>
      </w:pPr>
      <w:r>
        <w:t>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w:t>
      </w:r>
    </w:p>
    <w:p w:rsidR="004A57EF" w:rsidRDefault="0000266E">
      <w:pPr>
        <w:pStyle w:val="a3"/>
        <w:ind w:right="743"/>
      </w:pPr>
      <w:r>
        <w:t xml:space="preserve">Изложение текста-описания внешнего вида героя по опорным словам и предложенному </w:t>
      </w:r>
      <w:r>
        <w:rPr>
          <w:spacing w:val="-2"/>
        </w:rPr>
        <w:t>плану.</w:t>
      </w:r>
    </w:p>
    <w:p w:rsidR="004A57EF" w:rsidRDefault="0000266E">
      <w:pPr>
        <w:pStyle w:val="a3"/>
        <w:ind w:right="751"/>
      </w:pPr>
      <w:r>
        <w:t>Изложение текста-описания характера героя с элементами рассуждения после предварительной отработки всех компонентов текста.</w:t>
      </w:r>
    </w:p>
    <w:p w:rsidR="004A57EF" w:rsidRDefault="0000266E">
      <w:pPr>
        <w:pStyle w:val="a3"/>
        <w:ind w:right="746"/>
      </w:pPr>
      <w:r>
        <w:t>Изложение текста сравнительного описания героев на основе анализа литературного произведения с предварительным анализом всех компонентов текста.</w:t>
      </w:r>
    </w:p>
    <w:p w:rsidR="004A57EF" w:rsidRDefault="0000266E">
      <w:pPr>
        <w:pStyle w:val="a3"/>
        <w:ind w:right="746"/>
      </w:pPr>
      <w:r>
        <w:t xml:space="preserve">Сочинение-описание характера человека с элементами рассуждения по опорным словам и </w:t>
      </w:r>
      <w:r>
        <w:rPr>
          <w:spacing w:val="-2"/>
        </w:rPr>
        <w:t>плану.</w:t>
      </w:r>
    </w:p>
    <w:p w:rsidR="004A57EF" w:rsidRDefault="0000266E">
      <w:pPr>
        <w:pStyle w:val="1"/>
        <w:spacing w:before="6"/>
        <w:jc w:val="both"/>
      </w:pPr>
      <w:r>
        <w:t>Стили</w:t>
      </w:r>
      <w:r>
        <w:rPr>
          <w:spacing w:val="-2"/>
        </w:rPr>
        <w:t xml:space="preserve"> </w:t>
      </w:r>
      <w:r>
        <w:rPr>
          <w:spacing w:val="-4"/>
        </w:rPr>
        <w:t>речи</w:t>
      </w:r>
    </w:p>
    <w:p w:rsidR="004A57EF" w:rsidRDefault="0000266E">
      <w:pPr>
        <w:pStyle w:val="a3"/>
        <w:ind w:right="1835"/>
        <w:jc w:val="left"/>
      </w:pPr>
      <w:r>
        <w:t>Анализ</w:t>
      </w:r>
      <w:r>
        <w:rPr>
          <w:spacing w:val="-5"/>
        </w:rPr>
        <w:t xml:space="preserve"> </w:t>
      </w:r>
      <w:r>
        <w:t>текстов</w:t>
      </w:r>
      <w:r>
        <w:rPr>
          <w:spacing w:val="-5"/>
        </w:rPr>
        <w:t xml:space="preserve"> </w:t>
      </w:r>
      <w:r>
        <w:t>различных</w:t>
      </w:r>
      <w:r>
        <w:rPr>
          <w:spacing w:val="-4"/>
        </w:rPr>
        <w:t xml:space="preserve"> </w:t>
      </w:r>
      <w:r>
        <w:t>стилей</w:t>
      </w:r>
      <w:r>
        <w:rPr>
          <w:spacing w:val="-5"/>
        </w:rPr>
        <w:t xml:space="preserve"> </w:t>
      </w:r>
      <w:r>
        <w:t>речи</w:t>
      </w:r>
      <w:r>
        <w:rPr>
          <w:spacing w:val="-1"/>
        </w:rPr>
        <w:t xml:space="preserve"> </w:t>
      </w:r>
      <w:r>
        <w:t>(представление</w:t>
      </w:r>
      <w:r>
        <w:rPr>
          <w:spacing w:val="-5"/>
        </w:rPr>
        <w:t xml:space="preserve"> </w:t>
      </w:r>
      <w:r>
        <w:t>о</w:t>
      </w:r>
      <w:r>
        <w:rPr>
          <w:spacing w:val="-5"/>
        </w:rPr>
        <w:t xml:space="preserve"> </w:t>
      </w:r>
      <w:r>
        <w:t>стилях</w:t>
      </w:r>
      <w:r>
        <w:rPr>
          <w:spacing w:val="-3"/>
        </w:rPr>
        <w:t xml:space="preserve"> </w:t>
      </w:r>
      <w:r>
        <w:t>речи). Разговорный стиль речи.</w:t>
      </w:r>
    </w:p>
    <w:p w:rsidR="004A57EF" w:rsidRDefault="0000266E">
      <w:pPr>
        <w:pStyle w:val="a3"/>
        <w:jc w:val="left"/>
      </w:pPr>
      <w:r>
        <w:t>Основные признаки текстов разговорного стиля речи (сфера применения, задача общения, участники общения).</w:t>
      </w:r>
    </w:p>
    <w:p w:rsidR="004A57EF" w:rsidRDefault="0000266E">
      <w:pPr>
        <w:pStyle w:val="a3"/>
        <w:ind w:right="5762"/>
        <w:jc w:val="left"/>
      </w:pPr>
      <w:r>
        <w:t>Составление</w:t>
      </w:r>
      <w:r>
        <w:rPr>
          <w:spacing w:val="-8"/>
        </w:rPr>
        <w:t xml:space="preserve"> </w:t>
      </w:r>
      <w:r>
        <w:t>текстов</w:t>
      </w:r>
      <w:r>
        <w:rPr>
          <w:spacing w:val="-8"/>
        </w:rPr>
        <w:t xml:space="preserve"> </w:t>
      </w:r>
      <w:r>
        <w:t>в</w:t>
      </w:r>
      <w:r>
        <w:rPr>
          <w:spacing w:val="-8"/>
        </w:rPr>
        <w:t xml:space="preserve"> </w:t>
      </w:r>
      <w:r>
        <w:t>разговорном</w:t>
      </w:r>
      <w:r>
        <w:rPr>
          <w:spacing w:val="-8"/>
        </w:rPr>
        <w:t xml:space="preserve"> </w:t>
      </w:r>
      <w:r>
        <w:t>стиле. Слова-приветствия и прощания.</w:t>
      </w:r>
    </w:p>
    <w:p w:rsidR="004A57EF" w:rsidRDefault="0000266E">
      <w:pPr>
        <w:pStyle w:val="a3"/>
        <w:ind w:right="2536"/>
        <w:jc w:val="left"/>
      </w:pPr>
      <w:r>
        <w:t>Образование</w:t>
      </w:r>
      <w:r>
        <w:rPr>
          <w:spacing w:val="-6"/>
        </w:rPr>
        <w:t xml:space="preserve"> </w:t>
      </w:r>
      <w:r>
        <w:t>существительных</w:t>
      </w:r>
      <w:r>
        <w:rPr>
          <w:spacing w:val="-6"/>
        </w:rPr>
        <w:t xml:space="preserve"> </w:t>
      </w:r>
      <w:r>
        <w:t>и</w:t>
      </w:r>
      <w:r>
        <w:rPr>
          <w:spacing w:val="-6"/>
        </w:rPr>
        <w:t xml:space="preserve"> </w:t>
      </w:r>
      <w:r>
        <w:t>прилагательных</w:t>
      </w:r>
      <w:r>
        <w:rPr>
          <w:spacing w:val="-5"/>
        </w:rPr>
        <w:t xml:space="preserve"> </w:t>
      </w:r>
      <w:r>
        <w:t>с</w:t>
      </w:r>
      <w:r>
        <w:rPr>
          <w:spacing w:val="-6"/>
        </w:rPr>
        <w:t xml:space="preserve"> </w:t>
      </w:r>
      <w:r>
        <w:t>помощью</w:t>
      </w:r>
      <w:r>
        <w:rPr>
          <w:spacing w:val="-3"/>
        </w:rPr>
        <w:t xml:space="preserve"> </w:t>
      </w:r>
      <w:r>
        <w:t>суффиксов. Эмоционально-экспрессивные слова.</w:t>
      </w:r>
    </w:p>
    <w:p w:rsidR="004A57EF" w:rsidRDefault="0000266E">
      <w:pPr>
        <w:pStyle w:val="a3"/>
        <w:ind w:right="802"/>
        <w:jc w:val="left"/>
      </w:pPr>
      <w:r>
        <w:t>Выбор</w:t>
      </w:r>
      <w:r>
        <w:rPr>
          <w:spacing w:val="80"/>
        </w:rPr>
        <w:t xml:space="preserve"> </w:t>
      </w:r>
      <w:r>
        <w:t>части</w:t>
      </w:r>
      <w:r>
        <w:rPr>
          <w:spacing w:val="80"/>
        </w:rPr>
        <w:t xml:space="preserve"> </w:t>
      </w:r>
      <w:r>
        <w:t>речи</w:t>
      </w:r>
      <w:r>
        <w:rPr>
          <w:spacing w:val="80"/>
        </w:rPr>
        <w:t xml:space="preserve"> </w:t>
      </w:r>
      <w:r>
        <w:t>(или</w:t>
      </w:r>
      <w:r>
        <w:rPr>
          <w:spacing w:val="80"/>
        </w:rPr>
        <w:t xml:space="preserve"> </w:t>
      </w:r>
      <w:r>
        <w:t>еѐ</w:t>
      </w:r>
      <w:r>
        <w:rPr>
          <w:spacing w:val="80"/>
        </w:rPr>
        <w:t xml:space="preserve"> </w:t>
      </w:r>
      <w:r>
        <w:t>грамматической</w:t>
      </w:r>
      <w:r>
        <w:rPr>
          <w:spacing w:val="80"/>
        </w:rPr>
        <w:t xml:space="preserve"> </w:t>
      </w:r>
      <w:r>
        <w:t>формы)</w:t>
      </w:r>
      <w:r>
        <w:rPr>
          <w:spacing w:val="80"/>
        </w:rPr>
        <w:t xml:space="preserve"> </w:t>
      </w:r>
      <w:r>
        <w:t>из</w:t>
      </w:r>
      <w:r>
        <w:rPr>
          <w:spacing w:val="80"/>
        </w:rPr>
        <w:t xml:space="preserve"> </w:t>
      </w:r>
      <w:r>
        <w:t>нескольких</w:t>
      </w:r>
      <w:r>
        <w:rPr>
          <w:spacing w:val="80"/>
        </w:rPr>
        <w:t xml:space="preserve"> </w:t>
      </w:r>
      <w:r>
        <w:t>предложенных,</w:t>
      </w:r>
      <w:r>
        <w:rPr>
          <w:spacing w:val="40"/>
        </w:rPr>
        <w:t xml:space="preserve"> </w:t>
      </w:r>
      <w:r>
        <w:t>уместной при создании текста разговорного стиля.</w:t>
      </w:r>
    </w:p>
    <w:p w:rsidR="004A57EF" w:rsidRDefault="0000266E">
      <w:pPr>
        <w:pStyle w:val="a3"/>
        <w:jc w:val="left"/>
      </w:pPr>
      <w:r>
        <w:t>Выбор</w:t>
      </w:r>
      <w:r>
        <w:rPr>
          <w:spacing w:val="80"/>
        </w:rPr>
        <w:t xml:space="preserve"> </w:t>
      </w:r>
      <w:r>
        <w:t>и</w:t>
      </w:r>
      <w:r>
        <w:rPr>
          <w:spacing w:val="80"/>
        </w:rPr>
        <w:t xml:space="preserve"> </w:t>
      </w:r>
      <w:r>
        <w:t>составление</w:t>
      </w:r>
      <w:r>
        <w:rPr>
          <w:spacing w:val="80"/>
        </w:rPr>
        <w:t xml:space="preserve"> </w:t>
      </w:r>
      <w:r>
        <w:t>предложений</w:t>
      </w:r>
      <w:r>
        <w:rPr>
          <w:spacing w:val="80"/>
        </w:rPr>
        <w:t xml:space="preserve"> </w:t>
      </w:r>
      <w:r>
        <w:t>разных</w:t>
      </w:r>
      <w:r>
        <w:rPr>
          <w:spacing w:val="80"/>
        </w:rPr>
        <w:t xml:space="preserve"> </w:t>
      </w:r>
      <w:r>
        <w:t>по</w:t>
      </w:r>
      <w:r>
        <w:rPr>
          <w:spacing w:val="80"/>
        </w:rPr>
        <w:t xml:space="preserve"> </w:t>
      </w:r>
      <w:r>
        <w:t>цели</w:t>
      </w:r>
      <w:r>
        <w:rPr>
          <w:spacing w:val="80"/>
        </w:rPr>
        <w:t xml:space="preserve"> </w:t>
      </w:r>
      <w:r>
        <w:t>высказывания,</w:t>
      </w:r>
      <w:r>
        <w:rPr>
          <w:spacing w:val="80"/>
        </w:rPr>
        <w:t xml:space="preserve"> </w:t>
      </w:r>
      <w:r>
        <w:t>используемых</w:t>
      </w:r>
      <w:r>
        <w:rPr>
          <w:spacing w:val="80"/>
        </w:rPr>
        <w:t xml:space="preserve"> </w:t>
      </w:r>
      <w:r>
        <w:t>в непринуждѐнных разговорах, беседах.</w:t>
      </w:r>
    </w:p>
    <w:p w:rsidR="004A57EF" w:rsidRDefault="0000266E">
      <w:pPr>
        <w:pStyle w:val="a3"/>
        <w:jc w:val="left"/>
      </w:pPr>
      <w:r>
        <w:t>Составление</w:t>
      </w:r>
      <w:r>
        <w:rPr>
          <w:spacing w:val="-2"/>
        </w:rPr>
        <w:t xml:space="preserve"> </w:t>
      </w:r>
      <w:r>
        <w:t>предложений</w:t>
      </w:r>
      <w:r>
        <w:rPr>
          <w:spacing w:val="-1"/>
        </w:rPr>
        <w:t xml:space="preserve"> </w:t>
      </w:r>
      <w:r>
        <w:t>с</w:t>
      </w:r>
      <w:r>
        <w:rPr>
          <w:spacing w:val="-2"/>
        </w:rPr>
        <w:t xml:space="preserve"> обращениями.</w:t>
      </w:r>
    </w:p>
    <w:p w:rsidR="004A57EF" w:rsidRDefault="0000266E">
      <w:pPr>
        <w:pStyle w:val="a3"/>
        <w:ind w:right="743"/>
      </w:pPr>
      <w:r>
        <w:t xml:space="preserve">Практические упражнения в составлении различных видов записок в разговорном стиле (записки-приглашения, записки-напоминания, записки-просьбы, записки- сообщения, </w:t>
      </w:r>
      <w:r>
        <w:rPr>
          <w:spacing w:val="-2"/>
        </w:rPr>
        <w:t>записки-приглашения).</w:t>
      </w:r>
    </w:p>
    <w:p w:rsidR="004A57EF" w:rsidRDefault="0000266E">
      <w:pPr>
        <w:pStyle w:val="a3"/>
        <w:ind w:right="752"/>
      </w:pPr>
      <w:r>
        <w:t>Составление и запись небольших рассказов разговорного стиля на основе личных впечатлений: о просмотренном кинофильме; видеоклипе; прочитанной книге и т.д. (по предложенному или коллективно составленному плану).</w:t>
      </w:r>
    </w:p>
    <w:p w:rsidR="004A57EF" w:rsidRDefault="0000266E">
      <w:pPr>
        <w:pStyle w:val="a3"/>
        <w:ind w:right="743"/>
      </w:pPr>
      <w:r>
        <w:t>Наблюдение за самостоятельными и служебными частями речи в текстах разговорного стиля. Использование частиц в текстах разговорного стиля.</w:t>
      </w:r>
    </w:p>
    <w:p w:rsidR="004A57EF" w:rsidRDefault="0000266E">
      <w:pPr>
        <w:ind w:left="322"/>
        <w:jc w:val="both"/>
        <w:rPr>
          <w:sz w:val="24"/>
        </w:rPr>
      </w:pPr>
      <w:r>
        <w:rPr>
          <w:sz w:val="24"/>
        </w:rPr>
        <w:t>Использование</w:t>
      </w:r>
      <w:r>
        <w:rPr>
          <w:spacing w:val="12"/>
          <w:sz w:val="24"/>
        </w:rPr>
        <w:t xml:space="preserve"> </w:t>
      </w:r>
      <w:r>
        <w:rPr>
          <w:sz w:val="24"/>
        </w:rPr>
        <w:t>вопросительных</w:t>
      </w:r>
      <w:r>
        <w:rPr>
          <w:spacing w:val="15"/>
          <w:sz w:val="24"/>
        </w:rPr>
        <w:t xml:space="preserve"> </w:t>
      </w:r>
      <w:r>
        <w:rPr>
          <w:sz w:val="24"/>
        </w:rPr>
        <w:t>частиц</w:t>
      </w:r>
      <w:r>
        <w:rPr>
          <w:spacing w:val="19"/>
          <w:sz w:val="24"/>
        </w:rPr>
        <w:t xml:space="preserve"> </w:t>
      </w:r>
      <w:r>
        <w:rPr>
          <w:i/>
          <w:sz w:val="24"/>
        </w:rPr>
        <w:t>(неужели,</w:t>
      </w:r>
      <w:r>
        <w:rPr>
          <w:i/>
          <w:spacing w:val="13"/>
          <w:sz w:val="24"/>
        </w:rPr>
        <w:t xml:space="preserve"> </w:t>
      </w:r>
      <w:r>
        <w:rPr>
          <w:i/>
          <w:sz w:val="24"/>
        </w:rPr>
        <w:t>разве</w:t>
      </w:r>
      <w:r>
        <w:rPr>
          <w:i/>
          <w:spacing w:val="14"/>
          <w:sz w:val="24"/>
        </w:rPr>
        <w:t xml:space="preserve"> </w:t>
      </w:r>
      <w:r>
        <w:rPr>
          <w:i/>
          <w:sz w:val="24"/>
        </w:rPr>
        <w:t>ли</w:t>
      </w:r>
      <w:r>
        <w:rPr>
          <w:i/>
          <w:spacing w:val="16"/>
          <w:sz w:val="24"/>
        </w:rPr>
        <w:t xml:space="preserve"> </w:t>
      </w:r>
      <w:r>
        <w:rPr>
          <w:sz w:val="24"/>
        </w:rPr>
        <w:t>(ль)и</w:t>
      </w:r>
      <w:r>
        <w:rPr>
          <w:spacing w:val="14"/>
          <w:sz w:val="24"/>
        </w:rPr>
        <w:t xml:space="preserve"> </w:t>
      </w:r>
      <w:r>
        <w:rPr>
          <w:sz w:val="24"/>
        </w:rPr>
        <w:t>восклицательных</w:t>
      </w:r>
      <w:r>
        <w:rPr>
          <w:spacing w:val="18"/>
          <w:sz w:val="24"/>
        </w:rPr>
        <w:t xml:space="preserve"> </w:t>
      </w:r>
      <w:r>
        <w:rPr>
          <w:spacing w:val="-2"/>
          <w:sz w:val="24"/>
        </w:rPr>
        <w:t>частиц</w:t>
      </w:r>
    </w:p>
    <w:p w:rsidR="004A57EF" w:rsidRDefault="0000266E">
      <w:pPr>
        <w:ind w:left="322"/>
        <w:jc w:val="both"/>
        <w:rPr>
          <w:sz w:val="24"/>
        </w:rPr>
      </w:pPr>
      <w:r>
        <w:rPr>
          <w:i/>
          <w:sz w:val="24"/>
        </w:rPr>
        <w:t>(что</w:t>
      </w:r>
      <w:r>
        <w:rPr>
          <w:i/>
          <w:spacing w:val="-5"/>
          <w:sz w:val="24"/>
        </w:rPr>
        <w:t xml:space="preserve"> </w:t>
      </w:r>
      <w:r>
        <w:rPr>
          <w:i/>
          <w:sz w:val="24"/>
        </w:rPr>
        <w:t>за,</w:t>
      </w:r>
      <w:r>
        <w:rPr>
          <w:i/>
          <w:spacing w:val="-3"/>
          <w:sz w:val="24"/>
        </w:rPr>
        <w:t xml:space="preserve"> </w:t>
      </w:r>
      <w:r>
        <w:rPr>
          <w:i/>
          <w:sz w:val="24"/>
        </w:rPr>
        <w:t>как)в</w:t>
      </w:r>
      <w:r>
        <w:rPr>
          <w:i/>
          <w:spacing w:val="-4"/>
          <w:sz w:val="24"/>
        </w:rPr>
        <w:t xml:space="preserve"> </w:t>
      </w:r>
      <w:r>
        <w:rPr>
          <w:sz w:val="24"/>
        </w:rPr>
        <w:t>предложениях,</w:t>
      </w:r>
      <w:r>
        <w:rPr>
          <w:spacing w:val="-2"/>
          <w:sz w:val="24"/>
        </w:rPr>
        <w:t xml:space="preserve"> </w:t>
      </w:r>
      <w:r>
        <w:rPr>
          <w:sz w:val="24"/>
        </w:rPr>
        <w:t>различных</w:t>
      </w:r>
      <w:r>
        <w:rPr>
          <w:spacing w:val="-3"/>
          <w:sz w:val="24"/>
        </w:rPr>
        <w:t xml:space="preserve"> </w:t>
      </w:r>
      <w:r>
        <w:rPr>
          <w:sz w:val="24"/>
        </w:rPr>
        <w:t>по</w:t>
      </w:r>
      <w:r>
        <w:rPr>
          <w:spacing w:val="-1"/>
          <w:sz w:val="24"/>
        </w:rPr>
        <w:t xml:space="preserve"> </w:t>
      </w:r>
      <w:r>
        <w:rPr>
          <w:spacing w:val="-2"/>
          <w:sz w:val="24"/>
        </w:rPr>
        <w:t>интонации.</w:t>
      </w:r>
    </w:p>
    <w:p w:rsidR="004A57EF" w:rsidRDefault="0000266E">
      <w:pPr>
        <w:pStyle w:val="a3"/>
        <w:ind w:right="746"/>
      </w:pPr>
      <w:r>
        <w:t xml:space="preserve">Использование междометий с целью передачи различных чувств в текстах Разговорного </w:t>
      </w:r>
      <w:r>
        <w:rPr>
          <w:spacing w:val="-2"/>
        </w:rPr>
        <w:t>стиля.</w:t>
      </w:r>
    </w:p>
    <w:p w:rsidR="004A57EF" w:rsidRDefault="0000266E">
      <w:pPr>
        <w:pStyle w:val="a3"/>
        <w:ind w:right="755"/>
      </w:pPr>
      <w:r>
        <w:t>Составление и запись простых и сложных предложений, используемых в текстах Разговорного стиля.</w:t>
      </w:r>
    </w:p>
    <w:p w:rsidR="004A57EF" w:rsidRDefault="0000266E">
      <w:pPr>
        <w:pStyle w:val="a3"/>
      </w:pPr>
      <w:r>
        <w:t>Личные</w:t>
      </w:r>
      <w:r>
        <w:rPr>
          <w:spacing w:val="-6"/>
        </w:rPr>
        <w:t xml:space="preserve"> </w:t>
      </w:r>
      <w:r>
        <w:t>письма.</w:t>
      </w:r>
      <w:r>
        <w:rPr>
          <w:spacing w:val="-2"/>
        </w:rPr>
        <w:t xml:space="preserve"> </w:t>
      </w:r>
      <w:r>
        <w:t>Составление</w:t>
      </w:r>
      <w:r>
        <w:rPr>
          <w:spacing w:val="-2"/>
        </w:rPr>
        <w:t xml:space="preserve"> </w:t>
      </w:r>
      <w:r>
        <w:t>писем</w:t>
      </w:r>
      <w:r>
        <w:rPr>
          <w:spacing w:val="-3"/>
        </w:rPr>
        <w:t xml:space="preserve"> </w:t>
      </w:r>
      <w:r>
        <w:t>личного</w:t>
      </w:r>
      <w:r>
        <w:rPr>
          <w:spacing w:val="-5"/>
        </w:rPr>
        <w:t xml:space="preserve"> </w:t>
      </w:r>
      <w:r>
        <w:t>характера</w:t>
      </w:r>
      <w:r>
        <w:rPr>
          <w:spacing w:val="-3"/>
        </w:rPr>
        <w:t xml:space="preserve"> </w:t>
      </w:r>
      <w:r>
        <w:t>на</w:t>
      </w:r>
      <w:r>
        <w:rPr>
          <w:spacing w:val="-3"/>
        </w:rPr>
        <w:t xml:space="preserve"> </w:t>
      </w:r>
      <w:r>
        <w:t>различные</w:t>
      </w:r>
      <w:r>
        <w:rPr>
          <w:spacing w:val="3"/>
        </w:rPr>
        <w:t xml:space="preserve"> </w:t>
      </w:r>
      <w:r>
        <w:rPr>
          <w:spacing w:val="-2"/>
        </w:rPr>
        <w:t>темы.</w:t>
      </w:r>
    </w:p>
    <w:p w:rsidR="004A57EF" w:rsidRDefault="0000266E">
      <w:pPr>
        <w:pStyle w:val="a3"/>
        <w:ind w:right="752"/>
      </w:pPr>
      <w:r>
        <w:t>Личный дневник. Практические упражнения в оформлении дневниковой записи (об</w:t>
      </w:r>
      <w:r>
        <w:rPr>
          <w:spacing w:val="40"/>
        </w:rPr>
        <w:t xml:space="preserve"> </w:t>
      </w:r>
      <w:r>
        <w:t>Одном дне).</w:t>
      </w:r>
    </w:p>
    <w:p w:rsidR="004A57EF" w:rsidRDefault="0000266E">
      <w:pPr>
        <w:pStyle w:val="a3"/>
      </w:pPr>
      <w:r>
        <w:t>Деловой</w:t>
      </w:r>
      <w:r>
        <w:rPr>
          <w:spacing w:val="-4"/>
        </w:rPr>
        <w:t xml:space="preserve"> </w:t>
      </w:r>
      <w:r>
        <w:t>стиль</w:t>
      </w:r>
      <w:r>
        <w:rPr>
          <w:spacing w:val="-1"/>
        </w:rPr>
        <w:t xml:space="preserve"> </w:t>
      </w:r>
      <w:r>
        <w:rPr>
          <w:spacing w:val="-4"/>
        </w:rPr>
        <w:t>речи</w:t>
      </w:r>
    </w:p>
    <w:p w:rsidR="004A57EF" w:rsidRDefault="0000266E">
      <w:pPr>
        <w:pStyle w:val="a3"/>
        <w:ind w:right="744"/>
      </w:pPr>
      <w:r>
        <w:t>Основные признаки делового стиля речи (сфера применения, задача общения, участники общения) на основе сравнительного анализа текстов-образцов в разговорном и деловом стилях речи.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Деловое</w:t>
      </w:r>
      <w:r>
        <w:rPr>
          <w:spacing w:val="80"/>
        </w:rPr>
        <w:t xml:space="preserve"> </w:t>
      </w:r>
      <w:r>
        <w:t>повествование</w:t>
      </w:r>
      <w:r>
        <w:rPr>
          <w:spacing w:val="80"/>
        </w:rPr>
        <w:t xml:space="preserve"> </w:t>
      </w:r>
      <w:r>
        <w:t>речи:</w:t>
      </w:r>
      <w:r>
        <w:rPr>
          <w:spacing w:val="80"/>
        </w:rPr>
        <w:t xml:space="preserve"> </w:t>
      </w:r>
      <w:r>
        <w:t>памятки,</w:t>
      </w:r>
      <w:r>
        <w:rPr>
          <w:spacing w:val="80"/>
        </w:rPr>
        <w:t xml:space="preserve"> </w:t>
      </w:r>
      <w:r>
        <w:t>инструкции,</w:t>
      </w:r>
      <w:r>
        <w:rPr>
          <w:spacing w:val="80"/>
        </w:rPr>
        <w:t xml:space="preserve"> </w:t>
      </w:r>
      <w:r>
        <w:t>рецепты.</w:t>
      </w:r>
      <w:r>
        <w:rPr>
          <w:spacing w:val="80"/>
        </w:rPr>
        <w:t xml:space="preserve"> </w:t>
      </w:r>
      <w:r>
        <w:t>Связь</w:t>
      </w:r>
      <w:r>
        <w:rPr>
          <w:spacing w:val="80"/>
        </w:rPr>
        <w:t xml:space="preserve"> </w:t>
      </w:r>
      <w:r>
        <w:t>предложений</w:t>
      </w:r>
      <w:r>
        <w:rPr>
          <w:spacing w:val="80"/>
        </w:rPr>
        <w:t xml:space="preserve"> </w:t>
      </w:r>
      <w:r>
        <w:t>в деловых повествованиях.</w:t>
      </w:r>
    </w:p>
    <w:p w:rsidR="004A57EF" w:rsidRDefault="0000266E">
      <w:pPr>
        <w:pStyle w:val="a3"/>
        <w:jc w:val="left"/>
      </w:pPr>
      <w:r>
        <w:t>Деловые</w:t>
      </w:r>
      <w:r>
        <w:rPr>
          <w:spacing w:val="-5"/>
        </w:rPr>
        <w:t xml:space="preserve"> </w:t>
      </w:r>
      <w:r>
        <w:t>бумаги:</w:t>
      </w:r>
      <w:r>
        <w:rPr>
          <w:spacing w:val="-3"/>
        </w:rPr>
        <w:t xml:space="preserve"> </w:t>
      </w:r>
      <w:r>
        <w:t>расписка,</w:t>
      </w:r>
      <w:r>
        <w:rPr>
          <w:spacing w:val="-3"/>
        </w:rPr>
        <w:t xml:space="preserve"> </w:t>
      </w:r>
      <w:r>
        <w:t>доверенность,</w:t>
      </w:r>
      <w:r>
        <w:rPr>
          <w:spacing w:val="-3"/>
        </w:rPr>
        <w:t xml:space="preserve"> </w:t>
      </w:r>
      <w:r>
        <w:rPr>
          <w:spacing w:val="-2"/>
        </w:rPr>
        <w:t>заявление.</w:t>
      </w:r>
    </w:p>
    <w:p w:rsidR="004A57EF" w:rsidRDefault="0000266E">
      <w:pPr>
        <w:pStyle w:val="a3"/>
        <w:ind w:right="802"/>
        <w:jc w:val="left"/>
      </w:pPr>
      <w:r>
        <w:t>Отработка</w:t>
      </w:r>
      <w:r>
        <w:rPr>
          <w:spacing w:val="40"/>
        </w:rPr>
        <w:t xml:space="preserve"> </w:t>
      </w:r>
      <w:r>
        <w:t>структуры,</w:t>
      </w:r>
      <w:r>
        <w:rPr>
          <w:spacing w:val="40"/>
        </w:rPr>
        <w:t xml:space="preserve"> </w:t>
      </w:r>
      <w:r>
        <w:t>содержания</w:t>
      </w:r>
      <w:r>
        <w:rPr>
          <w:spacing w:val="40"/>
        </w:rPr>
        <w:t xml:space="preserve"> </w:t>
      </w:r>
      <w:r>
        <w:t>и</w:t>
      </w:r>
      <w:r>
        <w:rPr>
          <w:spacing w:val="40"/>
        </w:rPr>
        <w:t xml:space="preserve"> </w:t>
      </w:r>
      <w:r>
        <w:t>оформления</w:t>
      </w:r>
      <w:r>
        <w:rPr>
          <w:spacing w:val="40"/>
        </w:rPr>
        <w:t xml:space="preserve"> </w:t>
      </w:r>
      <w:r>
        <w:t>на</w:t>
      </w:r>
      <w:r>
        <w:rPr>
          <w:spacing w:val="40"/>
        </w:rPr>
        <w:t xml:space="preserve"> </w:t>
      </w:r>
      <w:r>
        <w:t>письме</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союзами при составлении деловых бумаг (расписка, доверенность, заявление).</w:t>
      </w:r>
    </w:p>
    <w:p w:rsidR="004A57EF" w:rsidRDefault="0000266E">
      <w:pPr>
        <w:pStyle w:val="a3"/>
        <w:jc w:val="left"/>
      </w:pPr>
      <w:r>
        <w:t>Практические</w:t>
      </w:r>
      <w:r>
        <w:rPr>
          <w:spacing w:val="80"/>
          <w:w w:val="150"/>
        </w:rPr>
        <w:t xml:space="preserve"> </w:t>
      </w:r>
      <w:r>
        <w:t>упражнения</w:t>
      </w:r>
      <w:r>
        <w:rPr>
          <w:spacing w:val="80"/>
          <w:w w:val="150"/>
        </w:rPr>
        <w:t xml:space="preserve"> </w:t>
      </w:r>
      <w:r>
        <w:t>в</w:t>
      </w:r>
      <w:r>
        <w:rPr>
          <w:spacing w:val="80"/>
          <w:w w:val="150"/>
        </w:rPr>
        <w:t xml:space="preserve"> </w:t>
      </w:r>
      <w:r>
        <w:t>составлении</w:t>
      </w:r>
      <w:r>
        <w:rPr>
          <w:spacing w:val="80"/>
          <w:w w:val="150"/>
        </w:rPr>
        <w:t xml:space="preserve"> </w:t>
      </w:r>
      <w:r>
        <w:t>заявления</w:t>
      </w:r>
      <w:r>
        <w:rPr>
          <w:spacing w:val="80"/>
          <w:w w:val="150"/>
        </w:rPr>
        <w:t xml:space="preserve"> </w:t>
      </w:r>
      <w:r>
        <w:t>о</w:t>
      </w:r>
      <w:r>
        <w:rPr>
          <w:spacing w:val="80"/>
          <w:w w:val="150"/>
        </w:rPr>
        <w:t xml:space="preserve"> </w:t>
      </w:r>
      <w:r>
        <w:t>приеме</w:t>
      </w:r>
      <w:r>
        <w:rPr>
          <w:spacing w:val="80"/>
          <w:w w:val="150"/>
        </w:rPr>
        <w:t xml:space="preserve"> </w:t>
      </w:r>
      <w:r>
        <w:t>на</w:t>
      </w:r>
      <w:r>
        <w:rPr>
          <w:spacing w:val="80"/>
          <w:w w:val="150"/>
        </w:rPr>
        <w:t xml:space="preserve"> </w:t>
      </w:r>
      <w:r>
        <w:t>учебу,</w:t>
      </w:r>
      <w:r>
        <w:rPr>
          <w:spacing w:val="80"/>
          <w:w w:val="150"/>
        </w:rPr>
        <w:t xml:space="preserve"> </w:t>
      </w:r>
      <w:r>
        <w:t>работу; материальной помощи; отпуске по уходу (за ребенком, больным)</w:t>
      </w:r>
    </w:p>
    <w:p w:rsidR="004A57EF" w:rsidRDefault="0000266E">
      <w:pPr>
        <w:pStyle w:val="a3"/>
        <w:ind w:right="802"/>
        <w:jc w:val="left"/>
      </w:pPr>
      <w:r>
        <w:t>Практические упражнения в составлении заявления о вступлении в брак на официальном бланке; доверенности в свободной форме и на бланке.</w:t>
      </w:r>
    </w:p>
    <w:p w:rsidR="004A57EF" w:rsidRDefault="0000266E">
      <w:pPr>
        <w:pStyle w:val="a3"/>
        <w:ind w:right="4006"/>
        <w:jc w:val="left"/>
      </w:pPr>
      <w:r>
        <w:t>Составление</w:t>
      </w:r>
      <w:r>
        <w:rPr>
          <w:spacing w:val="-10"/>
        </w:rPr>
        <w:t xml:space="preserve"> </w:t>
      </w:r>
      <w:r>
        <w:t>доверенности</w:t>
      </w:r>
      <w:r>
        <w:rPr>
          <w:spacing w:val="-8"/>
        </w:rPr>
        <w:t xml:space="preserve"> </w:t>
      </w:r>
      <w:r>
        <w:t>на</w:t>
      </w:r>
      <w:r>
        <w:rPr>
          <w:spacing w:val="-10"/>
        </w:rPr>
        <w:t xml:space="preserve"> </w:t>
      </w:r>
      <w:r>
        <w:t>распоряжение</w:t>
      </w:r>
      <w:r>
        <w:rPr>
          <w:spacing w:val="-10"/>
        </w:rPr>
        <w:t xml:space="preserve"> </w:t>
      </w:r>
      <w:r>
        <w:t>имуществом. Оформление бланков почтового перевода, посылки.</w:t>
      </w:r>
    </w:p>
    <w:p w:rsidR="004A57EF" w:rsidRDefault="0000266E">
      <w:pPr>
        <w:pStyle w:val="a3"/>
        <w:jc w:val="left"/>
      </w:pPr>
      <w:r>
        <w:t>Деловое</w:t>
      </w:r>
      <w:r>
        <w:rPr>
          <w:spacing w:val="-4"/>
        </w:rPr>
        <w:t xml:space="preserve"> </w:t>
      </w:r>
      <w:r>
        <w:t>описание</w:t>
      </w:r>
      <w:r>
        <w:rPr>
          <w:spacing w:val="-3"/>
        </w:rPr>
        <w:t xml:space="preserve"> </w:t>
      </w:r>
      <w:r>
        <w:t>предмета:</w:t>
      </w:r>
      <w:r>
        <w:rPr>
          <w:spacing w:val="-2"/>
        </w:rPr>
        <w:t xml:space="preserve"> </w:t>
      </w:r>
      <w:r>
        <w:t>объявление</w:t>
      </w:r>
      <w:r>
        <w:rPr>
          <w:spacing w:val="-3"/>
        </w:rPr>
        <w:t xml:space="preserve"> </w:t>
      </w:r>
      <w:r>
        <w:t>о</w:t>
      </w:r>
      <w:r>
        <w:rPr>
          <w:spacing w:val="-2"/>
        </w:rPr>
        <w:t xml:space="preserve"> </w:t>
      </w:r>
      <w:r>
        <w:t>пропаже/находке</w:t>
      </w:r>
      <w:r>
        <w:rPr>
          <w:spacing w:val="2"/>
        </w:rPr>
        <w:t xml:space="preserve"> </w:t>
      </w:r>
      <w:r>
        <w:rPr>
          <w:spacing w:val="-2"/>
        </w:rPr>
        <w:t>животного.</w:t>
      </w:r>
    </w:p>
    <w:p w:rsidR="004A57EF" w:rsidRDefault="0000266E">
      <w:pPr>
        <w:pStyle w:val="a3"/>
        <w:jc w:val="left"/>
      </w:pPr>
      <w:r>
        <w:t>Написание</w:t>
      </w:r>
      <w:r>
        <w:rPr>
          <w:spacing w:val="80"/>
        </w:rPr>
        <w:t xml:space="preserve"> </w:t>
      </w:r>
      <w:r>
        <w:t>объявлений</w:t>
      </w:r>
      <w:r>
        <w:rPr>
          <w:spacing w:val="80"/>
        </w:rPr>
        <w:t xml:space="preserve"> </w:t>
      </w:r>
      <w:r>
        <w:t>о</w:t>
      </w:r>
      <w:r>
        <w:rPr>
          <w:spacing w:val="80"/>
        </w:rPr>
        <w:t xml:space="preserve"> </w:t>
      </w:r>
      <w:r>
        <w:t>покупке/продаже,</w:t>
      </w:r>
      <w:r>
        <w:rPr>
          <w:spacing w:val="80"/>
        </w:rPr>
        <w:t xml:space="preserve"> </w:t>
      </w:r>
      <w:r>
        <w:t>находке/пропаже</w:t>
      </w:r>
      <w:r>
        <w:rPr>
          <w:spacing w:val="80"/>
        </w:rPr>
        <w:t xml:space="preserve"> </w:t>
      </w:r>
      <w:r>
        <w:t>предметов</w:t>
      </w:r>
      <w:r>
        <w:rPr>
          <w:spacing w:val="80"/>
        </w:rPr>
        <w:t xml:space="preserve"> </w:t>
      </w:r>
      <w:r>
        <w:t>(животных)с включением их описания в деловом стиле.</w:t>
      </w:r>
    </w:p>
    <w:p w:rsidR="004A57EF" w:rsidRDefault="0000266E">
      <w:pPr>
        <w:pStyle w:val="a3"/>
        <w:ind w:right="746"/>
      </w:pPr>
      <w: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4A57EF" w:rsidRDefault="0000266E">
      <w:pPr>
        <w:pStyle w:val="a3"/>
        <w:spacing w:before="1"/>
        <w:ind w:right="746"/>
      </w:pPr>
      <w:r>
        <w:t>Выбор слова из нескольких предложенных с точки зрения уместности его употребления в деловом стиле речи.</w:t>
      </w:r>
    </w:p>
    <w:p w:rsidR="004A57EF" w:rsidRDefault="0000266E">
      <w:pPr>
        <w:pStyle w:val="a3"/>
        <w:ind w:right="744"/>
      </w:pPr>
      <w:r>
        <w:t>Анализ образцов текстов делового стиля речи с точки зрения уместности использования различных частей речи.</w:t>
      </w:r>
    </w:p>
    <w:p w:rsidR="004A57EF" w:rsidRDefault="0000266E">
      <w:pPr>
        <w:pStyle w:val="a3"/>
        <w:ind w:right="752"/>
      </w:pPr>
      <w:r>
        <w:t>Выбор части речи (или еѐ грамматической формы)из нескольких предложенных,</w:t>
      </w:r>
      <w:r>
        <w:rPr>
          <w:spacing w:val="40"/>
        </w:rPr>
        <w:t xml:space="preserve"> </w:t>
      </w:r>
      <w:r>
        <w:t>уместных при создании текста делового стиля (подбор глаголов для обозначения последовательности действий, образование глаголов 3-го лица множественного числа).</w:t>
      </w:r>
    </w:p>
    <w:p w:rsidR="004A57EF" w:rsidRDefault="0000266E">
      <w:pPr>
        <w:pStyle w:val="a3"/>
        <w:ind w:right="747"/>
      </w:pPr>
      <w:r>
        <w:t>Составление</w:t>
      </w:r>
      <w:r>
        <w:rPr>
          <w:spacing w:val="-1"/>
        </w:rPr>
        <w:t xml:space="preserve"> </w:t>
      </w:r>
      <w:r>
        <w:t>предложений</w:t>
      </w:r>
      <w:r>
        <w:rPr>
          <w:spacing w:val="-2"/>
        </w:rPr>
        <w:t xml:space="preserve"> </w:t>
      </w:r>
      <w:r>
        <w:t>по образцу</w:t>
      </w:r>
      <w:r>
        <w:rPr>
          <w:spacing w:val="-8"/>
        </w:rPr>
        <w:t xml:space="preserve"> </w:t>
      </w:r>
      <w:r>
        <w:t>и опорным</w:t>
      </w:r>
      <w:r>
        <w:rPr>
          <w:spacing w:val="-1"/>
        </w:rPr>
        <w:t xml:space="preserve"> </w:t>
      </w:r>
      <w:r>
        <w:t>словам</w:t>
      </w:r>
      <w:r>
        <w:rPr>
          <w:spacing w:val="-1"/>
        </w:rPr>
        <w:t xml:space="preserve"> </w:t>
      </w:r>
      <w:r>
        <w:t>(с</w:t>
      </w:r>
      <w:r>
        <w:rPr>
          <w:spacing w:val="-2"/>
        </w:rPr>
        <w:t xml:space="preserve"> </w:t>
      </w:r>
      <w:r>
        <w:t>использованием глаголов</w:t>
      </w:r>
      <w:r>
        <w:rPr>
          <w:spacing w:val="-1"/>
        </w:rPr>
        <w:t xml:space="preserve"> </w:t>
      </w:r>
      <w:r>
        <w:t>3 -го л., мн. числа; глаголов неопределѐнной формы; глаголов в повелительной форме).</w:t>
      </w:r>
    </w:p>
    <w:p w:rsidR="004A57EF" w:rsidRDefault="0000266E">
      <w:pPr>
        <w:pStyle w:val="a3"/>
        <w:ind w:right="744"/>
      </w:pPr>
      <w:r>
        <w:t xml:space="preserve">Редактирование текстов, включающих неоправданное смешение разговорного и делового </w:t>
      </w:r>
      <w:r>
        <w:rPr>
          <w:spacing w:val="-2"/>
        </w:rPr>
        <w:t>стилей.</w:t>
      </w:r>
    </w:p>
    <w:p w:rsidR="004A57EF" w:rsidRDefault="0000266E">
      <w:pPr>
        <w:pStyle w:val="a3"/>
        <w:spacing w:before="1"/>
        <w:ind w:right="745"/>
      </w:pPr>
      <w:r>
        <w:t>Составление и запись правил, памяток, инструкций, рецептов по предложенной теме и по опорным словам.</w:t>
      </w:r>
    </w:p>
    <w:p w:rsidR="004A57EF" w:rsidRDefault="0000266E">
      <w:pPr>
        <w:pStyle w:val="a3"/>
        <w:ind w:right="748"/>
        <w:jc w:val="left"/>
      </w:pPr>
      <w:r>
        <w:t>Наблюдение за самостоятельными и служебными частями речи в текстах делового стиля. Составление</w:t>
      </w:r>
      <w:r>
        <w:rPr>
          <w:spacing w:val="-1"/>
        </w:rPr>
        <w:t xml:space="preserve"> </w:t>
      </w:r>
      <w:r>
        <w:t>и запись</w:t>
      </w:r>
      <w:r>
        <w:rPr>
          <w:spacing w:val="-2"/>
        </w:rPr>
        <w:t xml:space="preserve"> </w:t>
      </w:r>
      <w:r>
        <w:t>простых и</w:t>
      </w:r>
      <w:r>
        <w:rPr>
          <w:spacing w:val="-1"/>
        </w:rPr>
        <w:t xml:space="preserve"> </w:t>
      </w:r>
      <w:r>
        <w:t>сложных предложений,</w:t>
      </w:r>
      <w:r>
        <w:rPr>
          <w:spacing w:val="-2"/>
        </w:rPr>
        <w:t xml:space="preserve"> </w:t>
      </w:r>
      <w:r>
        <w:t xml:space="preserve">используемых в текстах делового </w:t>
      </w:r>
      <w:r>
        <w:rPr>
          <w:spacing w:val="-2"/>
        </w:rPr>
        <w:t>стиля.</w:t>
      </w:r>
    </w:p>
    <w:p w:rsidR="004A57EF" w:rsidRDefault="0000266E">
      <w:pPr>
        <w:pStyle w:val="a3"/>
        <w:jc w:val="left"/>
      </w:pPr>
      <w:r>
        <w:t>Повествование</w:t>
      </w:r>
      <w:r>
        <w:rPr>
          <w:spacing w:val="80"/>
        </w:rPr>
        <w:t xml:space="preserve"> </w:t>
      </w:r>
      <w:r>
        <w:t>в</w:t>
      </w:r>
      <w:r>
        <w:rPr>
          <w:spacing w:val="80"/>
        </w:rPr>
        <w:t xml:space="preserve"> </w:t>
      </w:r>
      <w:r>
        <w:t>деловом</w:t>
      </w:r>
      <w:r>
        <w:rPr>
          <w:spacing w:val="80"/>
        </w:rPr>
        <w:t xml:space="preserve"> </w:t>
      </w:r>
      <w:r>
        <w:t>стиле:</w:t>
      </w:r>
      <w:r>
        <w:rPr>
          <w:spacing w:val="80"/>
        </w:rPr>
        <w:t xml:space="preserve"> </w:t>
      </w:r>
      <w:r>
        <w:t>аннотация</w:t>
      </w:r>
      <w:r>
        <w:rPr>
          <w:spacing w:val="80"/>
        </w:rPr>
        <w:t xml:space="preserve"> </w:t>
      </w:r>
      <w:r>
        <w:t>(без</w:t>
      </w:r>
      <w:r>
        <w:rPr>
          <w:spacing w:val="80"/>
        </w:rPr>
        <w:t xml:space="preserve"> </w:t>
      </w:r>
      <w:r>
        <w:t>введения</w:t>
      </w:r>
      <w:r>
        <w:rPr>
          <w:spacing w:val="80"/>
        </w:rPr>
        <w:t xml:space="preserve"> </w:t>
      </w:r>
      <w:r>
        <w:t>термина).</w:t>
      </w:r>
      <w:r>
        <w:rPr>
          <w:spacing w:val="80"/>
        </w:rPr>
        <w:t xml:space="preserve"> </w:t>
      </w:r>
      <w:r>
        <w:t>Аннотация</w:t>
      </w:r>
      <w:r>
        <w:rPr>
          <w:spacing w:val="80"/>
        </w:rPr>
        <w:t xml:space="preserve"> </w:t>
      </w:r>
      <w:r>
        <w:t>на прочитанную книгу с элементами сжатого изложения по предложенному плану.</w:t>
      </w:r>
    </w:p>
    <w:p w:rsidR="004A57EF" w:rsidRDefault="0000266E">
      <w:pPr>
        <w:pStyle w:val="a3"/>
        <w:jc w:val="left"/>
      </w:pPr>
      <w:r>
        <w:t>Автобиография.</w:t>
      </w:r>
      <w:r>
        <w:rPr>
          <w:spacing w:val="80"/>
        </w:rPr>
        <w:t xml:space="preserve"> </w:t>
      </w:r>
      <w:r>
        <w:t>Составление</w:t>
      </w:r>
      <w:r>
        <w:rPr>
          <w:spacing w:val="80"/>
        </w:rPr>
        <w:t xml:space="preserve"> </w:t>
      </w:r>
      <w:r>
        <w:t>текста</w:t>
      </w:r>
      <w:r>
        <w:rPr>
          <w:spacing w:val="80"/>
        </w:rPr>
        <w:t xml:space="preserve"> </w:t>
      </w:r>
      <w:r>
        <w:t>автобиографии</w:t>
      </w:r>
      <w:r>
        <w:rPr>
          <w:spacing w:val="80"/>
        </w:rPr>
        <w:t xml:space="preserve"> </w:t>
      </w:r>
      <w:r>
        <w:t>в</w:t>
      </w:r>
      <w:r>
        <w:rPr>
          <w:spacing w:val="80"/>
        </w:rPr>
        <w:t xml:space="preserve"> </w:t>
      </w:r>
      <w:r>
        <w:t>деловом</w:t>
      </w:r>
      <w:r>
        <w:rPr>
          <w:spacing w:val="80"/>
        </w:rPr>
        <w:t xml:space="preserve"> </w:t>
      </w:r>
      <w:r>
        <w:t>стиле</w:t>
      </w:r>
      <w:r>
        <w:rPr>
          <w:spacing w:val="80"/>
        </w:rPr>
        <w:t xml:space="preserve"> </w:t>
      </w:r>
      <w:r>
        <w:t>по</w:t>
      </w:r>
      <w:r>
        <w:rPr>
          <w:spacing w:val="80"/>
        </w:rPr>
        <w:t xml:space="preserve"> </w:t>
      </w:r>
      <w:r>
        <w:t>образцу</w:t>
      </w:r>
      <w:r>
        <w:rPr>
          <w:spacing w:val="80"/>
        </w:rPr>
        <w:t xml:space="preserve"> </w:t>
      </w:r>
      <w:r>
        <w:t>и коллективно составленному плану.</w:t>
      </w:r>
    </w:p>
    <w:p w:rsidR="004A57EF" w:rsidRDefault="0000266E">
      <w:pPr>
        <w:pStyle w:val="a3"/>
        <w:ind w:right="2372"/>
        <w:jc w:val="left"/>
      </w:pPr>
      <w:r>
        <w:t>Характеристика. Составление и запись деловых характеристик. Практическое</w:t>
      </w:r>
      <w:r>
        <w:rPr>
          <w:spacing w:val="-6"/>
        </w:rPr>
        <w:t xml:space="preserve"> </w:t>
      </w:r>
      <w:r>
        <w:t>знакомство</w:t>
      </w:r>
      <w:r>
        <w:rPr>
          <w:spacing w:val="-5"/>
        </w:rPr>
        <w:t xml:space="preserve"> </w:t>
      </w:r>
      <w:r>
        <w:t>со</w:t>
      </w:r>
      <w:r>
        <w:rPr>
          <w:spacing w:val="-5"/>
        </w:rPr>
        <w:t xml:space="preserve"> </w:t>
      </w:r>
      <w:r>
        <w:t>структурой</w:t>
      </w:r>
      <w:r>
        <w:rPr>
          <w:spacing w:val="-5"/>
        </w:rPr>
        <w:t xml:space="preserve"> </w:t>
      </w:r>
      <w:r>
        <w:t>и</w:t>
      </w:r>
      <w:r>
        <w:rPr>
          <w:spacing w:val="-5"/>
        </w:rPr>
        <w:t xml:space="preserve"> </w:t>
      </w:r>
      <w:r>
        <w:t>оформлением</w:t>
      </w:r>
      <w:r>
        <w:rPr>
          <w:spacing w:val="-6"/>
        </w:rPr>
        <w:t xml:space="preserve"> </w:t>
      </w:r>
      <w:r>
        <w:t>деловых</w:t>
      </w:r>
      <w:r>
        <w:rPr>
          <w:spacing w:val="-4"/>
        </w:rPr>
        <w:t xml:space="preserve"> </w:t>
      </w:r>
      <w:r>
        <w:t>записок. Составление и запись деловых записок.</w:t>
      </w:r>
    </w:p>
    <w:p w:rsidR="004A57EF" w:rsidRDefault="0000266E">
      <w:pPr>
        <w:pStyle w:val="a3"/>
        <w:tabs>
          <w:tab w:val="left" w:pos="2034"/>
          <w:tab w:val="left" w:pos="3485"/>
          <w:tab w:val="left" w:pos="3878"/>
          <w:tab w:val="left" w:pos="5428"/>
          <w:tab w:val="left" w:pos="6466"/>
          <w:tab w:val="left" w:pos="7615"/>
          <w:tab w:val="left" w:pos="8584"/>
        </w:tabs>
        <w:spacing w:before="1"/>
        <w:ind w:right="750"/>
        <w:jc w:val="left"/>
      </w:pPr>
      <w:r>
        <w:rPr>
          <w:spacing w:val="-2"/>
        </w:rPr>
        <w:t>Практическое</w:t>
      </w:r>
      <w:r>
        <w:tab/>
      </w:r>
      <w:r>
        <w:rPr>
          <w:spacing w:val="-2"/>
        </w:rPr>
        <w:t>знакомство</w:t>
      </w:r>
      <w:r>
        <w:tab/>
      </w:r>
      <w:r>
        <w:rPr>
          <w:spacing w:val="-10"/>
        </w:rPr>
        <w:t>с</w:t>
      </w:r>
      <w:r>
        <w:tab/>
      </w:r>
      <w:r>
        <w:rPr>
          <w:spacing w:val="-2"/>
        </w:rPr>
        <w:t>различными</w:t>
      </w:r>
      <w:r>
        <w:tab/>
      </w:r>
      <w:r>
        <w:rPr>
          <w:spacing w:val="-2"/>
        </w:rPr>
        <w:t>видами</w:t>
      </w:r>
      <w:r>
        <w:tab/>
      </w:r>
      <w:r>
        <w:rPr>
          <w:spacing w:val="-2"/>
        </w:rPr>
        <w:t>деловых</w:t>
      </w:r>
      <w:r>
        <w:tab/>
      </w:r>
      <w:r>
        <w:rPr>
          <w:spacing w:val="-2"/>
        </w:rPr>
        <w:t>писем.</w:t>
      </w:r>
      <w:r>
        <w:tab/>
      </w:r>
      <w:r>
        <w:rPr>
          <w:spacing w:val="-2"/>
        </w:rPr>
        <w:t xml:space="preserve">Языковые, </w:t>
      </w:r>
      <w:r>
        <w:t>композиционные и стилистические различия деловых и личных писем.</w:t>
      </w:r>
    </w:p>
    <w:p w:rsidR="004A57EF" w:rsidRDefault="0000266E">
      <w:pPr>
        <w:pStyle w:val="a3"/>
        <w:ind w:right="1483"/>
        <w:jc w:val="left"/>
      </w:pPr>
      <w:r>
        <w:t>Практические</w:t>
      </w:r>
      <w:r>
        <w:rPr>
          <w:spacing w:val="-4"/>
        </w:rPr>
        <w:t xml:space="preserve"> </w:t>
      </w:r>
      <w:r>
        <w:t>упражнения</w:t>
      </w:r>
      <w:r>
        <w:rPr>
          <w:spacing w:val="-5"/>
        </w:rPr>
        <w:t xml:space="preserve"> </w:t>
      </w:r>
      <w:r>
        <w:t>в</w:t>
      </w:r>
      <w:r>
        <w:rPr>
          <w:spacing w:val="-6"/>
        </w:rPr>
        <w:t xml:space="preserve"> </w:t>
      </w:r>
      <w:r>
        <w:t>оформлении</w:t>
      </w:r>
      <w:r>
        <w:rPr>
          <w:spacing w:val="-5"/>
        </w:rPr>
        <w:t xml:space="preserve"> </w:t>
      </w:r>
      <w:r>
        <w:t>трудового</w:t>
      </w:r>
      <w:r>
        <w:rPr>
          <w:spacing w:val="-5"/>
        </w:rPr>
        <w:t xml:space="preserve"> </w:t>
      </w:r>
      <w:r>
        <w:t>договора</w:t>
      </w:r>
      <w:r>
        <w:rPr>
          <w:spacing w:val="-6"/>
        </w:rPr>
        <w:t xml:space="preserve"> </w:t>
      </w:r>
      <w:r>
        <w:t>на</w:t>
      </w:r>
      <w:r>
        <w:rPr>
          <w:spacing w:val="-6"/>
        </w:rPr>
        <w:t xml:space="preserve"> </w:t>
      </w:r>
      <w:r>
        <w:t>бланке. Оформление служебной записки.</w:t>
      </w:r>
    </w:p>
    <w:p w:rsidR="004A57EF" w:rsidRDefault="0000266E">
      <w:pPr>
        <w:pStyle w:val="a3"/>
        <w:tabs>
          <w:tab w:val="left" w:pos="1979"/>
          <w:tab w:val="left" w:pos="3441"/>
          <w:tab w:val="left" w:pos="3775"/>
          <w:tab w:val="left" w:pos="5276"/>
          <w:tab w:val="left" w:pos="6324"/>
          <w:tab w:val="left" w:pos="7833"/>
          <w:tab w:val="left" w:pos="8886"/>
        </w:tabs>
        <w:ind w:right="751"/>
        <w:jc w:val="left"/>
      </w:pPr>
      <w:r>
        <w:rPr>
          <w:spacing w:val="-2"/>
        </w:rPr>
        <w:t>Практические</w:t>
      </w:r>
      <w:r>
        <w:tab/>
      </w:r>
      <w:r>
        <w:rPr>
          <w:spacing w:val="-2"/>
        </w:rPr>
        <w:t>упражнения</w:t>
      </w:r>
      <w:r>
        <w:tab/>
      </w:r>
      <w:r>
        <w:rPr>
          <w:spacing w:val="-10"/>
        </w:rPr>
        <w:t>в</w:t>
      </w:r>
      <w:r>
        <w:tab/>
      </w:r>
      <w:r>
        <w:rPr>
          <w:spacing w:val="-2"/>
        </w:rPr>
        <w:t>оформлении</w:t>
      </w:r>
      <w:r>
        <w:tab/>
      </w:r>
      <w:r>
        <w:rPr>
          <w:spacing w:val="-2"/>
        </w:rPr>
        <w:t>бланков</w:t>
      </w:r>
      <w:r>
        <w:tab/>
      </w:r>
      <w:r>
        <w:rPr>
          <w:spacing w:val="-2"/>
        </w:rPr>
        <w:t>отправления</w:t>
      </w:r>
      <w:r>
        <w:tab/>
      </w:r>
      <w:r>
        <w:rPr>
          <w:spacing w:val="-2"/>
        </w:rPr>
        <w:t>ценного</w:t>
      </w:r>
      <w:r>
        <w:tab/>
      </w:r>
      <w:r>
        <w:rPr>
          <w:spacing w:val="-2"/>
        </w:rPr>
        <w:t>письма, бандеролей.</w:t>
      </w:r>
    </w:p>
    <w:p w:rsidR="004A57EF" w:rsidRDefault="0000266E">
      <w:pPr>
        <w:pStyle w:val="a3"/>
        <w:jc w:val="left"/>
      </w:pPr>
      <w:r>
        <w:t>Практические</w:t>
      </w:r>
      <w:r>
        <w:rPr>
          <w:spacing w:val="-5"/>
        </w:rPr>
        <w:t xml:space="preserve"> </w:t>
      </w:r>
      <w:r>
        <w:t>упражнения</w:t>
      </w:r>
      <w:r>
        <w:rPr>
          <w:spacing w:val="-3"/>
        </w:rPr>
        <w:t xml:space="preserve"> </w:t>
      </w:r>
      <w:r>
        <w:t>в</w:t>
      </w:r>
      <w:r>
        <w:rPr>
          <w:spacing w:val="-3"/>
        </w:rPr>
        <w:t xml:space="preserve"> </w:t>
      </w:r>
      <w:r>
        <w:t>оформлении</w:t>
      </w:r>
      <w:r>
        <w:rPr>
          <w:spacing w:val="-3"/>
        </w:rPr>
        <w:t xml:space="preserve"> </w:t>
      </w:r>
      <w:r>
        <w:t>бланков</w:t>
      </w:r>
      <w:r>
        <w:rPr>
          <w:spacing w:val="-3"/>
        </w:rPr>
        <w:t xml:space="preserve"> </w:t>
      </w:r>
      <w:r>
        <w:t>страхового</w:t>
      </w:r>
      <w:r>
        <w:rPr>
          <w:spacing w:val="-3"/>
        </w:rPr>
        <w:t xml:space="preserve"> </w:t>
      </w:r>
      <w:r>
        <w:rPr>
          <w:spacing w:val="-2"/>
        </w:rPr>
        <w:t>случая.</w:t>
      </w:r>
    </w:p>
    <w:p w:rsidR="004A57EF" w:rsidRDefault="0000266E">
      <w:pPr>
        <w:pStyle w:val="a3"/>
        <w:ind w:right="753"/>
      </w:pPr>
      <w:r>
        <w:t>Практические упражнения на формирование навыков работы с документами, опубликованными на сайтах различных служб (УФМС, Пенсионный фонд, порталы районных услуг, доступных Интернет-ресурсов).</w:t>
      </w:r>
    </w:p>
    <w:p w:rsidR="004A57EF" w:rsidRDefault="0000266E">
      <w:pPr>
        <w:pStyle w:val="a3"/>
      </w:pPr>
      <w:r>
        <w:t>Художественный</w:t>
      </w:r>
      <w:r>
        <w:rPr>
          <w:spacing w:val="-3"/>
        </w:rPr>
        <w:t xml:space="preserve"> </w:t>
      </w:r>
      <w:r>
        <w:t>стиль</w:t>
      </w:r>
      <w:r>
        <w:rPr>
          <w:spacing w:val="-4"/>
        </w:rPr>
        <w:t xml:space="preserve"> речи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1"/>
        <w:jc w:val="left"/>
      </w:pPr>
      <w:r>
        <w:lastRenderedPageBreak/>
        <w:t>Основные</w:t>
      </w:r>
      <w:r>
        <w:rPr>
          <w:spacing w:val="80"/>
        </w:rPr>
        <w:t xml:space="preserve"> </w:t>
      </w:r>
      <w:r>
        <w:t>признаки</w:t>
      </w:r>
      <w:r>
        <w:rPr>
          <w:spacing w:val="80"/>
        </w:rPr>
        <w:t xml:space="preserve"> </w:t>
      </w:r>
      <w:r>
        <w:t>художественного</w:t>
      </w:r>
      <w:r>
        <w:rPr>
          <w:spacing w:val="80"/>
        </w:rPr>
        <w:t xml:space="preserve"> </w:t>
      </w:r>
      <w:r>
        <w:t>стиля</w:t>
      </w:r>
      <w:r>
        <w:rPr>
          <w:spacing w:val="80"/>
        </w:rPr>
        <w:t xml:space="preserve"> </w:t>
      </w:r>
      <w:r>
        <w:t>речи</w:t>
      </w:r>
      <w:r>
        <w:rPr>
          <w:spacing w:val="80"/>
        </w:rPr>
        <w:t xml:space="preserve"> </w:t>
      </w:r>
      <w:r>
        <w:t>на</w:t>
      </w:r>
      <w:r>
        <w:rPr>
          <w:spacing w:val="80"/>
        </w:rPr>
        <w:t xml:space="preserve"> </w:t>
      </w:r>
      <w:r>
        <w:t>основе</w:t>
      </w:r>
      <w:r>
        <w:rPr>
          <w:spacing w:val="80"/>
        </w:rPr>
        <w:t xml:space="preserve"> </w:t>
      </w:r>
      <w:r>
        <w:t>сравнительного</w:t>
      </w:r>
      <w:r>
        <w:rPr>
          <w:spacing w:val="80"/>
        </w:rPr>
        <w:t xml:space="preserve"> </w:t>
      </w:r>
      <w:r>
        <w:t>анализа текстов-образцов в деловом и художественном стилях речи.</w:t>
      </w:r>
    </w:p>
    <w:p w:rsidR="004A57EF" w:rsidRDefault="0000266E">
      <w:pPr>
        <w:pStyle w:val="a3"/>
        <w:jc w:val="left"/>
      </w:pPr>
      <w:r>
        <w:t>Анализ</w:t>
      </w:r>
      <w:r>
        <w:rPr>
          <w:spacing w:val="-3"/>
        </w:rPr>
        <w:t xml:space="preserve"> </w:t>
      </w:r>
      <w:r>
        <w:t>текстов</w:t>
      </w:r>
      <w:r>
        <w:rPr>
          <w:spacing w:val="-4"/>
        </w:rPr>
        <w:t xml:space="preserve"> </w:t>
      </w:r>
      <w:r>
        <w:t>художественных</w:t>
      </w:r>
      <w:r>
        <w:rPr>
          <w:spacing w:val="-3"/>
        </w:rPr>
        <w:t xml:space="preserve"> </w:t>
      </w:r>
      <w:r>
        <w:t>произведений</w:t>
      </w:r>
      <w:r>
        <w:rPr>
          <w:spacing w:val="-4"/>
        </w:rPr>
        <w:t xml:space="preserve"> </w:t>
      </w:r>
      <w:r>
        <w:t>(или</w:t>
      </w:r>
      <w:r>
        <w:rPr>
          <w:spacing w:val="-2"/>
        </w:rPr>
        <w:t xml:space="preserve"> </w:t>
      </w:r>
      <w:r>
        <w:t>отрывков</w:t>
      </w:r>
      <w:r>
        <w:rPr>
          <w:spacing w:val="-2"/>
        </w:rPr>
        <w:t xml:space="preserve"> </w:t>
      </w:r>
      <w:r>
        <w:t>из</w:t>
      </w:r>
      <w:r>
        <w:rPr>
          <w:spacing w:val="-2"/>
        </w:rPr>
        <w:t xml:space="preserve"> них).</w:t>
      </w:r>
    </w:p>
    <w:p w:rsidR="004A57EF" w:rsidRDefault="0000266E">
      <w:pPr>
        <w:pStyle w:val="a3"/>
        <w:tabs>
          <w:tab w:val="left" w:pos="2317"/>
          <w:tab w:val="left" w:pos="4155"/>
          <w:tab w:val="left" w:pos="5166"/>
          <w:tab w:val="left" w:pos="6363"/>
          <w:tab w:val="left" w:pos="6873"/>
          <w:tab w:val="left" w:pos="7845"/>
          <w:tab w:val="left" w:pos="9303"/>
        </w:tabs>
        <w:ind w:right="748"/>
        <w:jc w:val="left"/>
      </w:pPr>
      <w:r>
        <w:rPr>
          <w:spacing w:val="-2"/>
        </w:rPr>
        <w:t>Художественное</w:t>
      </w:r>
      <w:r>
        <w:tab/>
      </w:r>
      <w:r>
        <w:rPr>
          <w:spacing w:val="-2"/>
        </w:rPr>
        <w:t>повествование:</w:t>
      </w:r>
      <w:r>
        <w:tab/>
      </w:r>
      <w:r>
        <w:rPr>
          <w:spacing w:val="-2"/>
        </w:rPr>
        <w:t>сказки;</w:t>
      </w:r>
      <w:r>
        <w:tab/>
      </w:r>
      <w:r>
        <w:rPr>
          <w:spacing w:val="-2"/>
        </w:rPr>
        <w:t>рассказы</w:t>
      </w:r>
      <w:r>
        <w:tab/>
      </w:r>
      <w:r>
        <w:rPr>
          <w:spacing w:val="-6"/>
        </w:rPr>
        <w:t>на</w:t>
      </w:r>
      <w:r>
        <w:tab/>
      </w:r>
      <w:r>
        <w:rPr>
          <w:spacing w:val="-2"/>
        </w:rPr>
        <w:t>основе</w:t>
      </w:r>
      <w:r>
        <w:tab/>
      </w:r>
      <w:r>
        <w:rPr>
          <w:spacing w:val="-2"/>
        </w:rPr>
        <w:t>увиденного</w:t>
      </w:r>
      <w:r>
        <w:tab/>
      </w:r>
      <w:r>
        <w:rPr>
          <w:spacing w:val="-4"/>
        </w:rPr>
        <w:t xml:space="preserve">или </w:t>
      </w:r>
      <w:r>
        <w:rPr>
          <w:spacing w:val="-2"/>
        </w:rPr>
        <w:t>услышанного.</w:t>
      </w:r>
    </w:p>
    <w:p w:rsidR="004A57EF" w:rsidRDefault="0000266E">
      <w:pPr>
        <w:pStyle w:val="a3"/>
        <w:ind w:right="1483"/>
        <w:jc w:val="left"/>
      </w:pPr>
      <w:r>
        <w:t>Связь</w:t>
      </w:r>
      <w:r>
        <w:rPr>
          <w:spacing w:val="-4"/>
        </w:rPr>
        <w:t xml:space="preserve"> </w:t>
      </w:r>
      <w:r>
        <w:t>предложений</w:t>
      </w:r>
      <w:r>
        <w:rPr>
          <w:spacing w:val="-6"/>
        </w:rPr>
        <w:t xml:space="preserve"> </w:t>
      </w:r>
      <w:r>
        <w:t>и</w:t>
      </w:r>
      <w:r>
        <w:rPr>
          <w:spacing w:val="-4"/>
        </w:rPr>
        <w:t xml:space="preserve"> </w:t>
      </w:r>
      <w:r>
        <w:t>частей</w:t>
      </w:r>
      <w:r>
        <w:rPr>
          <w:spacing w:val="-4"/>
        </w:rPr>
        <w:t xml:space="preserve"> </w:t>
      </w:r>
      <w:r>
        <w:t>текста</w:t>
      </w:r>
      <w:r>
        <w:rPr>
          <w:spacing w:val="-4"/>
        </w:rPr>
        <w:t xml:space="preserve"> </w:t>
      </w:r>
      <w:r>
        <w:t>в</w:t>
      </w:r>
      <w:r>
        <w:rPr>
          <w:spacing w:val="-5"/>
        </w:rPr>
        <w:t xml:space="preserve"> </w:t>
      </w:r>
      <w:r>
        <w:t>художественных</w:t>
      </w:r>
      <w:r>
        <w:rPr>
          <w:spacing w:val="-5"/>
        </w:rPr>
        <w:t xml:space="preserve"> </w:t>
      </w:r>
      <w:r>
        <w:t>повествованиях. Художественное описание: загадки.</w:t>
      </w:r>
    </w:p>
    <w:p w:rsidR="004A57EF" w:rsidRDefault="0000266E">
      <w:pPr>
        <w:pStyle w:val="a3"/>
        <w:tabs>
          <w:tab w:val="left" w:pos="1902"/>
          <w:tab w:val="left" w:pos="2391"/>
          <w:tab w:val="left" w:pos="4617"/>
          <w:tab w:val="left" w:pos="5034"/>
          <w:tab w:val="left" w:pos="6631"/>
          <w:tab w:val="left" w:pos="7749"/>
          <w:tab w:val="left" w:pos="8512"/>
          <w:tab w:val="left" w:pos="8912"/>
        </w:tabs>
        <w:ind w:right="750"/>
        <w:jc w:val="left"/>
      </w:pPr>
      <w:r>
        <w:t xml:space="preserve">Письмо другу с включением художественного описания предмета (животного). </w:t>
      </w:r>
      <w:r>
        <w:rPr>
          <w:spacing w:val="-2"/>
        </w:rPr>
        <w:t>Наблюдение</w:t>
      </w:r>
      <w:r>
        <w:tab/>
      </w:r>
      <w:r>
        <w:rPr>
          <w:spacing w:val="-6"/>
        </w:rPr>
        <w:t>за</w:t>
      </w:r>
      <w:r>
        <w:tab/>
      </w:r>
      <w:r>
        <w:rPr>
          <w:spacing w:val="-2"/>
        </w:rPr>
        <w:t>самостоятельными</w:t>
      </w:r>
      <w:r>
        <w:tab/>
      </w:r>
      <w:r>
        <w:rPr>
          <w:spacing w:val="-10"/>
        </w:rPr>
        <w:t>и</w:t>
      </w:r>
      <w:r>
        <w:tab/>
      </w:r>
      <w:r>
        <w:rPr>
          <w:spacing w:val="-2"/>
        </w:rPr>
        <w:t>служебными</w:t>
      </w:r>
      <w:r>
        <w:tab/>
      </w:r>
      <w:r>
        <w:rPr>
          <w:spacing w:val="-2"/>
        </w:rPr>
        <w:t>частями</w:t>
      </w:r>
      <w:r>
        <w:tab/>
      </w:r>
      <w:r>
        <w:rPr>
          <w:spacing w:val="-4"/>
        </w:rPr>
        <w:t>речи</w:t>
      </w:r>
      <w:r>
        <w:tab/>
      </w:r>
      <w:r>
        <w:rPr>
          <w:spacing w:val="-10"/>
        </w:rPr>
        <w:t>в</w:t>
      </w:r>
      <w:r>
        <w:tab/>
      </w:r>
      <w:r>
        <w:rPr>
          <w:spacing w:val="-2"/>
        </w:rPr>
        <w:t xml:space="preserve">текстах </w:t>
      </w:r>
      <w:r>
        <w:t>Художественного стиля.</w:t>
      </w:r>
    </w:p>
    <w:p w:rsidR="004A57EF" w:rsidRDefault="0000266E">
      <w:pPr>
        <w:pStyle w:val="a3"/>
        <w:jc w:val="left"/>
      </w:pPr>
      <w:r>
        <w:t>Нахождение</w:t>
      </w:r>
      <w:r>
        <w:rPr>
          <w:spacing w:val="40"/>
        </w:rPr>
        <w:t xml:space="preserve"> </w:t>
      </w:r>
      <w:r>
        <w:t>в</w:t>
      </w:r>
      <w:r>
        <w:rPr>
          <w:spacing w:val="40"/>
        </w:rPr>
        <w:t xml:space="preserve"> </w:t>
      </w:r>
      <w:r>
        <w:t>тексте</w:t>
      </w:r>
      <w:r>
        <w:rPr>
          <w:spacing w:val="40"/>
        </w:rPr>
        <w:t xml:space="preserve"> </w:t>
      </w:r>
      <w:r>
        <w:t>художественных</w:t>
      </w:r>
      <w:r>
        <w:rPr>
          <w:spacing w:val="40"/>
        </w:rPr>
        <w:t xml:space="preserve"> </w:t>
      </w:r>
      <w:r>
        <w:t>произведений</w:t>
      </w:r>
      <w:r>
        <w:rPr>
          <w:spacing w:val="40"/>
        </w:rPr>
        <w:t xml:space="preserve"> </w:t>
      </w:r>
      <w:r>
        <w:t>эмоционально</w:t>
      </w:r>
      <w:r>
        <w:rPr>
          <w:spacing w:val="40"/>
        </w:rPr>
        <w:t xml:space="preserve"> </w:t>
      </w:r>
      <w:r>
        <w:t>окрашенных</w:t>
      </w:r>
      <w:r>
        <w:rPr>
          <w:spacing w:val="40"/>
        </w:rPr>
        <w:t xml:space="preserve"> </w:t>
      </w:r>
      <w:r>
        <w:t>слов, сравнение их по значению с нейтральной лексикой.</w:t>
      </w:r>
    </w:p>
    <w:p w:rsidR="004A57EF" w:rsidRDefault="0000266E">
      <w:pPr>
        <w:pStyle w:val="a3"/>
        <w:ind w:right="745"/>
      </w:pPr>
      <w:r>
        <w:t>Различение прямого и переносного значения слов. Нахождение в текстах художественных произведений (под руководством учителя) средств языковой выразительности: эпитет и метафор (без введения терминов).</w:t>
      </w:r>
    </w:p>
    <w:p w:rsidR="004A57EF" w:rsidRDefault="0000266E">
      <w:pPr>
        <w:pStyle w:val="a3"/>
        <w:spacing w:before="1"/>
        <w:jc w:val="left"/>
      </w:pPr>
      <w:r>
        <w:t>Упражнения</w:t>
      </w:r>
      <w:r>
        <w:rPr>
          <w:spacing w:val="-5"/>
        </w:rPr>
        <w:t xml:space="preserve"> </w:t>
      </w:r>
      <w:r>
        <w:t>в</w:t>
      </w:r>
      <w:r>
        <w:rPr>
          <w:spacing w:val="-6"/>
        </w:rPr>
        <w:t xml:space="preserve"> </w:t>
      </w:r>
      <w:r>
        <w:t>образовании</w:t>
      </w:r>
      <w:r>
        <w:rPr>
          <w:spacing w:val="-5"/>
        </w:rPr>
        <w:t xml:space="preserve"> </w:t>
      </w:r>
      <w:r>
        <w:t>существительных</w:t>
      </w:r>
      <w:r>
        <w:rPr>
          <w:spacing w:val="-6"/>
        </w:rPr>
        <w:t xml:space="preserve"> </w:t>
      </w:r>
      <w:r>
        <w:t>и</w:t>
      </w:r>
      <w:r>
        <w:rPr>
          <w:spacing w:val="-6"/>
        </w:rPr>
        <w:t xml:space="preserve"> </w:t>
      </w:r>
      <w:r>
        <w:t>прилагательных</w:t>
      </w:r>
      <w:r>
        <w:rPr>
          <w:spacing w:val="-3"/>
        </w:rPr>
        <w:t xml:space="preserve"> </w:t>
      </w:r>
      <w:r>
        <w:t>с</w:t>
      </w:r>
      <w:r>
        <w:rPr>
          <w:spacing w:val="-6"/>
        </w:rPr>
        <w:t xml:space="preserve"> </w:t>
      </w:r>
      <w:r>
        <w:t>помощью суффиксов. Нахождение в тексте контекстуальных синонимов.</w:t>
      </w:r>
    </w:p>
    <w:p w:rsidR="004A57EF" w:rsidRDefault="0000266E">
      <w:pPr>
        <w:pStyle w:val="a3"/>
        <w:jc w:val="left"/>
      </w:pPr>
      <w:r>
        <w:t>Составление</w:t>
      </w:r>
      <w:r>
        <w:rPr>
          <w:spacing w:val="-6"/>
        </w:rPr>
        <w:t xml:space="preserve"> </w:t>
      </w:r>
      <w:r>
        <w:t>предложений</w:t>
      </w:r>
      <w:r>
        <w:rPr>
          <w:spacing w:val="-3"/>
        </w:rPr>
        <w:t xml:space="preserve"> </w:t>
      </w:r>
      <w:r>
        <w:t>с</w:t>
      </w:r>
      <w:r>
        <w:rPr>
          <w:spacing w:val="-4"/>
        </w:rPr>
        <w:t xml:space="preserve"> </w:t>
      </w:r>
      <w:r>
        <w:t>однородными</w:t>
      </w:r>
      <w:r>
        <w:rPr>
          <w:spacing w:val="-3"/>
        </w:rPr>
        <w:t xml:space="preserve"> </w:t>
      </w:r>
      <w:r>
        <w:t>членами</w:t>
      </w:r>
      <w:r>
        <w:rPr>
          <w:spacing w:val="-3"/>
        </w:rPr>
        <w:t xml:space="preserve"> </w:t>
      </w:r>
      <w:r>
        <w:t>в</w:t>
      </w:r>
      <w:r>
        <w:rPr>
          <w:spacing w:val="-4"/>
        </w:rPr>
        <w:t xml:space="preserve"> </w:t>
      </w:r>
      <w:r>
        <w:t>художественном</w:t>
      </w:r>
      <w:r>
        <w:rPr>
          <w:spacing w:val="-3"/>
        </w:rPr>
        <w:t xml:space="preserve"> </w:t>
      </w:r>
      <w:r>
        <w:t>описании</w:t>
      </w:r>
      <w:r>
        <w:rPr>
          <w:spacing w:val="1"/>
        </w:rPr>
        <w:t xml:space="preserve"> </w:t>
      </w:r>
      <w:r>
        <w:rPr>
          <w:spacing w:val="-2"/>
        </w:rPr>
        <w:t>предмета.</w:t>
      </w:r>
    </w:p>
    <w:p w:rsidR="004A57EF" w:rsidRDefault="0000266E">
      <w:pPr>
        <w:pStyle w:val="a3"/>
        <w:jc w:val="left"/>
      </w:pPr>
      <w:r>
        <w:t>Составление</w:t>
      </w:r>
      <w:r>
        <w:rPr>
          <w:spacing w:val="-5"/>
        </w:rPr>
        <w:t xml:space="preserve"> </w:t>
      </w:r>
      <w:r>
        <w:t>сложных</w:t>
      </w:r>
      <w:r>
        <w:rPr>
          <w:spacing w:val="-3"/>
        </w:rPr>
        <w:t xml:space="preserve"> </w:t>
      </w:r>
      <w:r>
        <w:t>предложений</w:t>
      </w:r>
      <w:r>
        <w:rPr>
          <w:spacing w:val="-2"/>
        </w:rPr>
        <w:t xml:space="preserve"> </w:t>
      </w:r>
      <w:r>
        <w:t>(по</w:t>
      </w:r>
      <w:r>
        <w:rPr>
          <w:spacing w:val="-2"/>
        </w:rPr>
        <w:t xml:space="preserve"> </w:t>
      </w:r>
      <w:r>
        <w:t>образцу)</w:t>
      </w:r>
      <w:r>
        <w:rPr>
          <w:spacing w:val="-2"/>
        </w:rPr>
        <w:t xml:space="preserve"> </w:t>
      </w:r>
      <w:r>
        <w:t>в</w:t>
      </w:r>
      <w:r>
        <w:rPr>
          <w:spacing w:val="-4"/>
        </w:rPr>
        <w:t xml:space="preserve"> </w:t>
      </w:r>
      <w:r>
        <w:t>художественном</w:t>
      </w:r>
      <w:r>
        <w:rPr>
          <w:spacing w:val="-2"/>
        </w:rPr>
        <w:t xml:space="preserve"> описании</w:t>
      </w:r>
    </w:p>
    <w:p w:rsidR="004A57EF" w:rsidRDefault="0000266E">
      <w:pPr>
        <w:ind w:left="322" w:right="748"/>
        <w:rPr>
          <w:i/>
          <w:sz w:val="24"/>
        </w:rPr>
      </w:pPr>
      <w:r>
        <w:rPr>
          <w:sz w:val="24"/>
        </w:rPr>
        <w:t xml:space="preserve">предмета, признака, действия с использованием образных сравнений и союзов </w:t>
      </w:r>
      <w:r>
        <w:rPr>
          <w:i/>
          <w:sz w:val="24"/>
        </w:rPr>
        <w:t xml:space="preserve">как, будто, </w:t>
      </w:r>
      <w:r>
        <w:rPr>
          <w:i/>
          <w:spacing w:val="-2"/>
          <w:sz w:val="24"/>
        </w:rPr>
        <w:t>словно.</w:t>
      </w:r>
    </w:p>
    <w:p w:rsidR="004A57EF" w:rsidRDefault="0000266E">
      <w:pPr>
        <w:pStyle w:val="a3"/>
        <w:ind w:right="802"/>
        <w:jc w:val="left"/>
      </w:pPr>
      <w:r>
        <w:t>Составление загадок на основе использования образных сравнений и сопоставлений. Использование существительных для составления образных сравнений и определений. Использование</w:t>
      </w:r>
      <w:r>
        <w:rPr>
          <w:spacing w:val="40"/>
        </w:rPr>
        <w:t xml:space="preserve"> </w:t>
      </w:r>
      <w:r>
        <w:t>прилагательных</w:t>
      </w:r>
      <w:r>
        <w:rPr>
          <w:spacing w:val="40"/>
        </w:rPr>
        <w:t xml:space="preserve"> </w:t>
      </w:r>
      <w:r>
        <w:t>для</w:t>
      </w:r>
      <w:r>
        <w:rPr>
          <w:spacing w:val="40"/>
        </w:rPr>
        <w:t xml:space="preserve"> </w:t>
      </w:r>
      <w:r>
        <w:t>образного</w:t>
      </w:r>
      <w:r>
        <w:rPr>
          <w:spacing w:val="40"/>
        </w:rPr>
        <w:t xml:space="preserve"> </w:t>
      </w:r>
      <w:r>
        <w:t>и</w:t>
      </w:r>
      <w:r>
        <w:rPr>
          <w:spacing w:val="40"/>
        </w:rPr>
        <w:t xml:space="preserve"> </w:t>
      </w:r>
      <w:r>
        <w:t>выразительного</w:t>
      </w:r>
      <w:r>
        <w:rPr>
          <w:spacing w:val="40"/>
        </w:rPr>
        <w:t xml:space="preserve"> </w:t>
      </w:r>
      <w:r>
        <w:t>описания</w:t>
      </w:r>
      <w:r>
        <w:rPr>
          <w:spacing w:val="80"/>
        </w:rPr>
        <w:t xml:space="preserve"> </w:t>
      </w:r>
      <w:r>
        <w:t>предмета,</w:t>
      </w:r>
      <w:r>
        <w:rPr>
          <w:spacing w:val="80"/>
        </w:rPr>
        <w:t xml:space="preserve"> </w:t>
      </w:r>
      <w:r>
        <w:t>места, характера человека в художественном описании.</w:t>
      </w:r>
    </w:p>
    <w:p w:rsidR="004A57EF" w:rsidRDefault="0000266E">
      <w:pPr>
        <w:pStyle w:val="a3"/>
        <w:jc w:val="left"/>
      </w:pPr>
      <w:r>
        <w:t>Использование</w:t>
      </w:r>
      <w:r>
        <w:rPr>
          <w:spacing w:val="-6"/>
        </w:rPr>
        <w:t xml:space="preserve"> </w:t>
      </w:r>
      <w:r>
        <w:t>частиц</w:t>
      </w:r>
      <w:r>
        <w:rPr>
          <w:spacing w:val="-4"/>
        </w:rPr>
        <w:t xml:space="preserve"> </w:t>
      </w:r>
      <w:r>
        <w:t>в</w:t>
      </w:r>
      <w:r>
        <w:rPr>
          <w:spacing w:val="-3"/>
        </w:rPr>
        <w:t xml:space="preserve"> </w:t>
      </w:r>
      <w:r>
        <w:t>текстах</w:t>
      </w:r>
      <w:r>
        <w:rPr>
          <w:spacing w:val="-3"/>
        </w:rPr>
        <w:t xml:space="preserve"> </w:t>
      </w:r>
      <w:r>
        <w:t>художественного</w:t>
      </w:r>
      <w:r>
        <w:rPr>
          <w:spacing w:val="-2"/>
        </w:rPr>
        <w:t xml:space="preserve"> стиля.</w:t>
      </w:r>
    </w:p>
    <w:p w:rsidR="004A57EF" w:rsidRDefault="0000266E">
      <w:pPr>
        <w:pStyle w:val="a3"/>
        <w:jc w:val="left"/>
        <w:rPr>
          <w:i/>
        </w:rPr>
      </w:pPr>
      <w:r>
        <w:t>Составление</w:t>
      </w:r>
      <w:r>
        <w:rPr>
          <w:spacing w:val="59"/>
          <w:w w:val="150"/>
        </w:rPr>
        <w:t xml:space="preserve"> </w:t>
      </w:r>
      <w:r>
        <w:t>простых</w:t>
      </w:r>
      <w:r>
        <w:rPr>
          <w:spacing w:val="63"/>
          <w:w w:val="150"/>
        </w:rPr>
        <w:t xml:space="preserve"> </w:t>
      </w:r>
      <w:r>
        <w:t>предложений</w:t>
      </w:r>
      <w:r>
        <w:rPr>
          <w:spacing w:val="64"/>
          <w:w w:val="150"/>
        </w:rPr>
        <w:t xml:space="preserve"> </w:t>
      </w:r>
      <w:r>
        <w:t>с</w:t>
      </w:r>
      <w:r>
        <w:rPr>
          <w:spacing w:val="62"/>
          <w:w w:val="150"/>
        </w:rPr>
        <w:t xml:space="preserve"> </w:t>
      </w:r>
      <w:r>
        <w:t>однородными</w:t>
      </w:r>
      <w:r>
        <w:rPr>
          <w:spacing w:val="64"/>
          <w:w w:val="150"/>
        </w:rPr>
        <w:t xml:space="preserve"> </w:t>
      </w:r>
      <w:r>
        <w:t>членами</w:t>
      </w:r>
      <w:r>
        <w:rPr>
          <w:spacing w:val="62"/>
          <w:w w:val="150"/>
        </w:rPr>
        <w:t xml:space="preserve"> </w:t>
      </w:r>
      <w:r>
        <w:t>и</w:t>
      </w:r>
      <w:r>
        <w:rPr>
          <w:spacing w:val="62"/>
          <w:w w:val="150"/>
        </w:rPr>
        <w:t xml:space="preserve"> </w:t>
      </w:r>
      <w:r>
        <w:t>с</w:t>
      </w:r>
      <w:r>
        <w:rPr>
          <w:spacing w:val="62"/>
          <w:w w:val="150"/>
        </w:rPr>
        <w:t xml:space="preserve"> </w:t>
      </w:r>
      <w:r>
        <w:t>союзами</w:t>
      </w:r>
      <w:r>
        <w:rPr>
          <w:spacing w:val="72"/>
          <w:w w:val="150"/>
        </w:rPr>
        <w:t xml:space="preserve"> </w:t>
      </w:r>
      <w:r>
        <w:rPr>
          <w:i/>
        </w:rPr>
        <w:t>а,</w:t>
      </w:r>
      <w:r>
        <w:rPr>
          <w:i/>
          <w:spacing w:val="61"/>
          <w:w w:val="150"/>
        </w:rPr>
        <w:t xml:space="preserve"> </w:t>
      </w:r>
      <w:r>
        <w:rPr>
          <w:i/>
        </w:rPr>
        <w:t>но;</w:t>
      </w:r>
      <w:r>
        <w:rPr>
          <w:i/>
          <w:spacing w:val="63"/>
          <w:w w:val="150"/>
        </w:rPr>
        <w:t xml:space="preserve"> </w:t>
      </w:r>
      <w:r>
        <w:rPr>
          <w:i/>
          <w:spacing w:val="-10"/>
        </w:rPr>
        <w:t>с</w:t>
      </w:r>
    </w:p>
    <w:p w:rsidR="004A57EF" w:rsidRDefault="0000266E">
      <w:pPr>
        <w:pStyle w:val="a3"/>
        <w:spacing w:before="1"/>
        <w:jc w:val="left"/>
        <w:rPr>
          <w:i/>
        </w:rPr>
      </w:pPr>
      <w:r>
        <w:t>повторяющимся</w:t>
      </w:r>
      <w:r>
        <w:rPr>
          <w:spacing w:val="-3"/>
        </w:rPr>
        <w:t xml:space="preserve"> </w:t>
      </w:r>
      <w:r>
        <w:t>союзом</w:t>
      </w:r>
      <w:r>
        <w:rPr>
          <w:spacing w:val="-3"/>
        </w:rPr>
        <w:t xml:space="preserve"> </w:t>
      </w:r>
      <w:r>
        <w:rPr>
          <w:i/>
          <w:spacing w:val="-5"/>
        </w:rPr>
        <w:t>и.</w:t>
      </w:r>
    </w:p>
    <w:p w:rsidR="004A57EF" w:rsidRDefault="0000266E">
      <w:pPr>
        <w:pStyle w:val="a3"/>
        <w:jc w:val="left"/>
      </w:pPr>
      <w:r>
        <w:t>Включение</w:t>
      </w:r>
      <w:r>
        <w:rPr>
          <w:spacing w:val="40"/>
        </w:rPr>
        <w:t xml:space="preserve"> </w:t>
      </w:r>
      <w:r>
        <w:t>предложений</w:t>
      </w:r>
      <w:r>
        <w:rPr>
          <w:spacing w:val="40"/>
        </w:rPr>
        <w:t xml:space="preserve"> </w:t>
      </w:r>
      <w:r>
        <w:t>сложносочиненных</w:t>
      </w:r>
      <w:r>
        <w:rPr>
          <w:spacing w:val="40"/>
        </w:rPr>
        <w:t xml:space="preserve"> </w:t>
      </w:r>
      <w:r>
        <w:t>предложений</w:t>
      </w:r>
      <w:r>
        <w:rPr>
          <w:spacing w:val="40"/>
        </w:rPr>
        <w:t xml:space="preserve"> </w:t>
      </w:r>
      <w:r>
        <w:t>в</w:t>
      </w:r>
      <w:r>
        <w:rPr>
          <w:spacing w:val="40"/>
        </w:rPr>
        <w:t xml:space="preserve"> </w:t>
      </w:r>
      <w:r>
        <w:t>сравнительное</w:t>
      </w:r>
      <w:r>
        <w:rPr>
          <w:spacing w:val="40"/>
        </w:rPr>
        <w:t xml:space="preserve"> </w:t>
      </w:r>
      <w:r>
        <w:t>описание</w:t>
      </w:r>
      <w:r>
        <w:rPr>
          <w:spacing w:val="40"/>
        </w:rPr>
        <w:t xml:space="preserve"> </w:t>
      </w:r>
      <w:r>
        <w:t>в художественном стиле.</w:t>
      </w:r>
    </w:p>
    <w:p w:rsidR="004A57EF" w:rsidRDefault="0000266E">
      <w:pPr>
        <w:pStyle w:val="a3"/>
        <w:jc w:val="left"/>
      </w:pPr>
      <w:r>
        <w:t>Продолжение сказки по данному началу и опорным словам с предварительным разбором содержания и языкового оформления.</w:t>
      </w:r>
    </w:p>
    <w:p w:rsidR="004A57EF" w:rsidRDefault="0000266E">
      <w:pPr>
        <w:pStyle w:val="a3"/>
        <w:jc w:val="left"/>
      </w:pPr>
      <w:r>
        <w:t>Изложение</w:t>
      </w:r>
      <w:r>
        <w:rPr>
          <w:spacing w:val="-4"/>
        </w:rPr>
        <w:t xml:space="preserve"> </w:t>
      </w:r>
      <w:r>
        <w:t>текста</w:t>
      </w:r>
      <w:r>
        <w:rPr>
          <w:spacing w:val="-3"/>
        </w:rPr>
        <w:t xml:space="preserve"> </w:t>
      </w:r>
      <w:r>
        <w:t>художественного</w:t>
      </w:r>
      <w:r>
        <w:rPr>
          <w:spacing w:val="-2"/>
        </w:rPr>
        <w:t xml:space="preserve"> повествования.</w:t>
      </w:r>
    </w:p>
    <w:p w:rsidR="004A57EF" w:rsidRDefault="0000266E">
      <w:pPr>
        <w:pStyle w:val="a3"/>
        <w:ind w:right="802"/>
        <w:jc w:val="left"/>
      </w:pPr>
      <w:r>
        <w:t>Изложение</w:t>
      </w:r>
      <w:r>
        <w:rPr>
          <w:spacing w:val="40"/>
        </w:rPr>
        <w:t xml:space="preserve"> </w:t>
      </w:r>
      <w:r>
        <w:t>текста</w:t>
      </w:r>
      <w:r>
        <w:rPr>
          <w:spacing w:val="40"/>
        </w:rPr>
        <w:t xml:space="preserve"> </w:t>
      </w:r>
      <w:r>
        <w:t>художественного</w:t>
      </w:r>
      <w:r>
        <w:rPr>
          <w:spacing w:val="40"/>
        </w:rPr>
        <w:t xml:space="preserve"> </w:t>
      </w:r>
      <w:r>
        <w:t>описания</w:t>
      </w:r>
      <w:r>
        <w:rPr>
          <w:spacing w:val="40"/>
        </w:rPr>
        <w:t xml:space="preserve"> </w:t>
      </w:r>
      <w:r>
        <w:t>животного</w:t>
      </w:r>
      <w:r>
        <w:rPr>
          <w:spacing w:val="40"/>
        </w:rPr>
        <w:t xml:space="preserve"> </w:t>
      </w:r>
      <w:r>
        <w:t>с</w:t>
      </w:r>
      <w:r>
        <w:rPr>
          <w:spacing w:val="40"/>
        </w:rPr>
        <w:t xml:space="preserve"> </w:t>
      </w:r>
      <w:r>
        <w:t>предварительным</w:t>
      </w:r>
      <w:r>
        <w:rPr>
          <w:spacing w:val="40"/>
        </w:rPr>
        <w:t xml:space="preserve"> </w:t>
      </w:r>
      <w:r>
        <w:t>разбором всех компонентов текста.</w:t>
      </w:r>
    </w:p>
    <w:p w:rsidR="004A57EF" w:rsidRDefault="0000266E">
      <w:pPr>
        <w:pStyle w:val="a3"/>
        <w:tabs>
          <w:tab w:val="left" w:pos="3938"/>
          <w:tab w:val="left" w:pos="4248"/>
          <w:tab w:val="left" w:pos="5656"/>
          <w:tab w:val="left" w:pos="7639"/>
          <w:tab w:val="left" w:pos="8414"/>
          <w:tab w:val="left" w:pos="8865"/>
        </w:tabs>
        <w:ind w:right="751"/>
        <w:jc w:val="left"/>
      </w:pPr>
      <w:r>
        <w:t>Сочинения-описания</w:t>
      </w:r>
      <w:r>
        <w:rPr>
          <w:spacing w:val="80"/>
        </w:rPr>
        <w:t xml:space="preserve"> </w:t>
      </w:r>
      <w:r>
        <w:t>животных</w:t>
      </w:r>
      <w:r>
        <w:tab/>
      </w:r>
      <w:r>
        <w:rPr>
          <w:spacing w:val="-10"/>
        </w:rPr>
        <w:t>с</w:t>
      </w:r>
      <w:r>
        <w:tab/>
      </w:r>
      <w:r>
        <w:rPr>
          <w:spacing w:val="-2"/>
        </w:rPr>
        <w:t>элементами</w:t>
      </w:r>
      <w:r>
        <w:tab/>
      </w:r>
      <w:r>
        <w:rPr>
          <w:spacing w:val="-2"/>
        </w:rPr>
        <w:t>художественного</w:t>
      </w:r>
      <w:r>
        <w:tab/>
      </w:r>
      <w:r>
        <w:rPr>
          <w:spacing w:val="-2"/>
        </w:rPr>
        <w:t>стиля</w:t>
      </w:r>
      <w:r>
        <w:tab/>
      </w:r>
      <w:r>
        <w:rPr>
          <w:spacing w:val="-6"/>
        </w:rPr>
        <w:t>по</w:t>
      </w:r>
      <w:r>
        <w:tab/>
      </w:r>
      <w:r>
        <w:rPr>
          <w:spacing w:val="-2"/>
        </w:rPr>
        <w:t xml:space="preserve">личным </w:t>
      </w:r>
      <w:r>
        <w:t>наблюдениям, опорным словам и предложенному плану.</w:t>
      </w:r>
    </w:p>
    <w:p w:rsidR="004A57EF" w:rsidRDefault="0000266E">
      <w:pPr>
        <w:pStyle w:val="a3"/>
        <w:jc w:val="left"/>
      </w:pPr>
      <w:r>
        <w:t>Повествование</w:t>
      </w:r>
      <w:r>
        <w:rPr>
          <w:spacing w:val="80"/>
        </w:rPr>
        <w:t xml:space="preserve"> </w:t>
      </w:r>
      <w:r>
        <w:t>в</w:t>
      </w:r>
      <w:r>
        <w:rPr>
          <w:spacing w:val="80"/>
        </w:rPr>
        <w:t xml:space="preserve"> </w:t>
      </w:r>
      <w:r>
        <w:t>художественном</w:t>
      </w:r>
      <w:r>
        <w:rPr>
          <w:spacing w:val="80"/>
        </w:rPr>
        <w:t xml:space="preserve"> </w:t>
      </w:r>
      <w:r>
        <w:t>стиле</w:t>
      </w:r>
      <w:r>
        <w:rPr>
          <w:spacing w:val="80"/>
        </w:rPr>
        <w:t xml:space="preserve"> </w:t>
      </w:r>
      <w:r>
        <w:t>(рассказ</w:t>
      </w:r>
      <w:r>
        <w:rPr>
          <w:spacing w:val="80"/>
        </w:rPr>
        <w:t xml:space="preserve"> </w:t>
      </w:r>
      <w:r>
        <w:t>о</w:t>
      </w:r>
      <w:r>
        <w:rPr>
          <w:spacing w:val="80"/>
        </w:rPr>
        <w:t xml:space="preserve"> </w:t>
      </w:r>
      <w:r>
        <w:t>себе,</w:t>
      </w:r>
      <w:r>
        <w:rPr>
          <w:spacing w:val="80"/>
        </w:rPr>
        <w:t xml:space="preserve"> </w:t>
      </w:r>
      <w:r>
        <w:t>рассказ</w:t>
      </w:r>
      <w:r>
        <w:rPr>
          <w:spacing w:val="80"/>
        </w:rPr>
        <w:t xml:space="preserve"> </w:t>
      </w:r>
      <w:r>
        <w:t>о</w:t>
      </w:r>
      <w:r>
        <w:rPr>
          <w:spacing w:val="80"/>
        </w:rPr>
        <w:t xml:space="preserve"> </w:t>
      </w:r>
      <w:r>
        <w:t>невыдуманных</w:t>
      </w:r>
      <w:r>
        <w:rPr>
          <w:spacing w:val="40"/>
        </w:rPr>
        <w:t xml:space="preserve"> </w:t>
      </w:r>
      <w:r>
        <w:rPr>
          <w:spacing w:val="-2"/>
        </w:rPr>
        <w:t>событиях).</w:t>
      </w:r>
    </w:p>
    <w:p w:rsidR="004A57EF" w:rsidRDefault="0000266E">
      <w:pPr>
        <w:pStyle w:val="a3"/>
        <w:ind w:right="802"/>
        <w:jc w:val="left"/>
      </w:pPr>
      <w:r>
        <w:t>Изложение</w:t>
      </w:r>
      <w:r>
        <w:rPr>
          <w:spacing w:val="40"/>
        </w:rPr>
        <w:t xml:space="preserve"> </w:t>
      </w:r>
      <w:r>
        <w:t>текста</w:t>
      </w:r>
      <w:r>
        <w:rPr>
          <w:spacing w:val="40"/>
        </w:rPr>
        <w:t xml:space="preserve"> </w:t>
      </w:r>
      <w:r>
        <w:t>автобиографии</w:t>
      </w:r>
      <w:r>
        <w:rPr>
          <w:spacing w:val="40"/>
        </w:rPr>
        <w:t xml:space="preserve"> </w:t>
      </w:r>
      <w:r>
        <w:t>в</w:t>
      </w:r>
      <w:r>
        <w:rPr>
          <w:spacing w:val="40"/>
        </w:rPr>
        <w:t xml:space="preserve"> </w:t>
      </w:r>
      <w:r>
        <w:t>художественном</w:t>
      </w:r>
      <w:r>
        <w:rPr>
          <w:spacing w:val="40"/>
        </w:rPr>
        <w:t xml:space="preserve"> </w:t>
      </w:r>
      <w:r>
        <w:t>стиле</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опорным словам и словосочетаниям.</w:t>
      </w:r>
    </w:p>
    <w:p w:rsidR="004A57EF" w:rsidRDefault="0000266E">
      <w:pPr>
        <w:pStyle w:val="a3"/>
        <w:spacing w:before="1"/>
        <w:ind w:right="3197"/>
        <w:jc w:val="left"/>
      </w:pPr>
      <w:r>
        <w:t>Описание места и человека в художественном стиле. Сравнительное</w:t>
      </w:r>
      <w:r>
        <w:rPr>
          <w:spacing w:val="-7"/>
        </w:rPr>
        <w:t xml:space="preserve"> </w:t>
      </w:r>
      <w:r>
        <w:t>описание</w:t>
      </w:r>
      <w:r>
        <w:rPr>
          <w:spacing w:val="-7"/>
        </w:rPr>
        <w:t xml:space="preserve"> </w:t>
      </w:r>
      <w:r>
        <w:t>предмета</w:t>
      </w:r>
      <w:r>
        <w:rPr>
          <w:spacing w:val="-7"/>
        </w:rPr>
        <w:t xml:space="preserve"> </w:t>
      </w:r>
      <w:r>
        <w:t>в</w:t>
      </w:r>
      <w:r>
        <w:rPr>
          <w:spacing w:val="-7"/>
        </w:rPr>
        <w:t xml:space="preserve"> </w:t>
      </w:r>
      <w:r>
        <w:t>художественном</w:t>
      </w:r>
      <w:r>
        <w:rPr>
          <w:spacing w:val="-7"/>
        </w:rPr>
        <w:t xml:space="preserve"> </w:t>
      </w:r>
      <w:r>
        <w:t>стиле.</w:t>
      </w:r>
    </w:p>
    <w:p w:rsidR="004A57EF" w:rsidRDefault="0000266E">
      <w:pPr>
        <w:pStyle w:val="a3"/>
        <w:jc w:val="left"/>
      </w:pPr>
      <w:r>
        <w:t>Отзыв</w:t>
      </w:r>
      <w:r>
        <w:rPr>
          <w:spacing w:val="74"/>
        </w:rPr>
        <w:t xml:space="preserve"> </w:t>
      </w:r>
      <w:r>
        <w:t>о</w:t>
      </w:r>
      <w:r>
        <w:rPr>
          <w:spacing w:val="75"/>
        </w:rPr>
        <w:t xml:space="preserve"> </w:t>
      </w:r>
      <w:r>
        <w:t>прочитанной</w:t>
      </w:r>
      <w:r>
        <w:rPr>
          <w:spacing w:val="74"/>
        </w:rPr>
        <w:t xml:space="preserve"> </w:t>
      </w:r>
      <w:r>
        <w:t>книге</w:t>
      </w:r>
      <w:r>
        <w:rPr>
          <w:spacing w:val="74"/>
        </w:rPr>
        <w:t xml:space="preserve"> </w:t>
      </w:r>
      <w:r>
        <w:t>с</w:t>
      </w:r>
      <w:r>
        <w:rPr>
          <w:spacing w:val="74"/>
        </w:rPr>
        <w:t xml:space="preserve"> </w:t>
      </w:r>
      <w:r>
        <w:t>элементами</w:t>
      </w:r>
      <w:r>
        <w:rPr>
          <w:spacing w:val="74"/>
        </w:rPr>
        <w:t xml:space="preserve"> </w:t>
      </w:r>
      <w:r>
        <w:t>рассуждения,</w:t>
      </w:r>
      <w:r>
        <w:rPr>
          <w:spacing w:val="75"/>
        </w:rPr>
        <w:t xml:space="preserve"> </w:t>
      </w:r>
      <w:r>
        <w:t>по</w:t>
      </w:r>
      <w:r>
        <w:rPr>
          <w:spacing w:val="73"/>
        </w:rPr>
        <w:t xml:space="preserve"> </w:t>
      </w:r>
      <w:r>
        <w:t>предложенному</w:t>
      </w:r>
      <w:r>
        <w:rPr>
          <w:spacing w:val="40"/>
        </w:rPr>
        <w:t xml:space="preserve"> </w:t>
      </w:r>
      <w:r>
        <w:t>плану</w:t>
      </w:r>
      <w:r>
        <w:rPr>
          <w:spacing w:val="40"/>
        </w:rPr>
        <w:t xml:space="preserve"> </w:t>
      </w:r>
      <w:r>
        <w:t>и опорным словам.</w:t>
      </w:r>
    </w:p>
    <w:p w:rsidR="004A57EF" w:rsidRDefault="0000266E">
      <w:pPr>
        <w:pStyle w:val="a3"/>
        <w:jc w:val="left"/>
      </w:pPr>
      <w:r>
        <w:t>Составление</w:t>
      </w:r>
      <w:r>
        <w:rPr>
          <w:spacing w:val="40"/>
        </w:rPr>
        <w:t xml:space="preserve"> </w:t>
      </w:r>
      <w:r>
        <w:t>текста</w:t>
      </w:r>
      <w:r>
        <w:rPr>
          <w:spacing w:val="40"/>
        </w:rPr>
        <w:t xml:space="preserve"> </w:t>
      </w:r>
      <w:r>
        <w:t>характеристики</w:t>
      </w:r>
      <w:r>
        <w:rPr>
          <w:spacing w:val="40"/>
        </w:rPr>
        <w:t xml:space="preserve"> </w:t>
      </w:r>
      <w:r>
        <w:t>в</w:t>
      </w:r>
      <w:r>
        <w:rPr>
          <w:spacing w:val="40"/>
        </w:rPr>
        <w:t xml:space="preserve"> </w:t>
      </w:r>
      <w:r>
        <w:t>художественном</w:t>
      </w:r>
      <w:r>
        <w:rPr>
          <w:spacing w:val="40"/>
        </w:rPr>
        <w:t xml:space="preserve"> </w:t>
      </w:r>
      <w:r>
        <w:t>стиле</w:t>
      </w:r>
      <w:r>
        <w:rPr>
          <w:spacing w:val="40"/>
        </w:rPr>
        <w:t xml:space="preserve"> </w:t>
      </w:r>
      <w:r>
        <w:t>по</w:t>
      </w:r>
      <w:r>
        <w:rPr>
          <w:spacing w:val="40"/>
        </w:rPr>
        <w:t xml:space="preserve"> </w:t>
      </w:r>
      <w:r>
        <w:t>предложенному</w:t>
      </w:r>
      <w:r>
        <w:rPr>
          <w:spacing w:val="40"/>
        </w:rPr>
        <w:t xml:space="preserve"> </w:t>
      </w:r>
      <w:r>
        <w:t>плану, опорным словам и словосочетаниям.</w:t>
      </w:r>
    </w:p>
    <w:p w:rsidR="004A57EF" w:rsidRDefault="0000266E">
      <w:pPr>
        <w:pStyle w:val="a3"/>
        <w:jc w:val="left"/>
      </w:pPr>
      <w:r>
        <w:t>Изложение</w:t>
      </w:r>
      <w:r>
        <w:rPr>
          <w:spacing w:val="40"/>
        </w:rPr>
        <w:t xml:space="preserve"> </w:t>
      </w:r>
      <w:r>
        <w:t>текста</w:t>
      </w:r>
      <w:r>
        <w:rPr>
          <w:spacing w:val="40"/>
        </w:rPr>
        <w:t xml:space="preserve"> </w:t>
      </w:r>
      <w:r>
        <w:t>художественного</w:t>
      </w:r>
      <w:r>
        <w:rPr>
          <w:spacing w:val="40"/>
        </w:rPr>
        <w:t xml:space="preserve"> </w:t>
      </w:r>
      <w:r>
        <w:t>описания</w:t>
      </w:r>
      <w:r>
        <w:rPr>
          <w:spacing w:val="40"/>
        </w:rPr>
        <w:t xml:space="preserve"> </w:t>
      </w:r>
      <w:r>
        <w:t>животного</w:t>
      </w:r>
      <w:r>
        <w:rPr>
          <w:spacing w:val="40"/>
        </w:rPr>
        <w:t xml:space="preserve"> </w:t>
      </w:r>
      <w:r>
        <w:t>с</w:t>
      </w:r>
      <w:r>
        <w:rPr>
          <w:spacing w:val="40"/>
        </w:rPr>
        <w:t xml:space="preserve"> </w:t>
      </w:r>
      <w:r>
        <w:t>элементами</w:t>
      </w:r>
      <w:r>
        <w:rPr>
          <w:spacing w:val="40"/>
        </w:rPr>
        <w:t xml:space="preserve"> </w:t>
      </w:r>
      <w:r>
        <w:t>рассуждения</w:t>
      </w:r>
      <w:r>
        <w:rPr>
          <w:spacing w:val="40"/>
        </w:rPr>
        <w:t xml:space="preserve"> </w:t>
      </w:r>
      <w:r>
        <w:t>с предварительной отработкой всех компонентов текста.</w:t>
      </w:r>
    </w:p>
    <w:p w:rsidR="004A57EF" w:rsidRDefault="0000266E">
      <w:pPr>
        <w:pStyle w:val="1"/>
        <w:numPr>
          <w:ilvl w:val="3"/>
          <w:numId w:val="74"/>
        </w:numPr>
        <w:tabs>
          <w:tab w:val="left" w:pos="1102"/>
        </w:tabs>
        <w:spacing w:line="240" w:lineRule="auto"/>
        <w:ind w:left="322" w:right="968" w:firstLine="0"/>
      </w:pPr>
      <w:r>
        <w:t>Рабочая</w:t>
      </w:r>
      <w:r>
        <w:rPr>
          <w:spacing w:val="-4"/>
        </w:rPr>
        <w:t xml:space="preserve"> </w:t>
      </w:r>
      <w:r>
        <w:t>программа</w:t>
      </w:r>
      <w:r>
        <w:rPr>
          <w:spacing w:val="-4"/>
        </w:rPr>
        <w:t xml:space="preserve"> </w:t>
      </w:r>
      <w:r>
        <w:t>учебного</w:t>
      </w:r>
      <w:r>
        <w:rPr>
          <w:spacing w:val="-4"/>
        </w:rPr>
        <w:t xml:space="preserve"> </w:t>
      </w:r>
      <w:r>
        <w:t>предмета</w:t>
      </w:r>
      <w:r>
        <w:rPr>
          <w:spacing w:val="-4"/>
        </w:rPr>
        <w:t xml:space="preserve"> </w:t>
      </w:r>
      <w:r>
        <w:t>«Литературное</w:t>
      </w:r>
      <w:r>
        <w:rPr>
          <w:spacing w:val="-5"/>
        </w:rPr>
        <w:t xml:space="preserve"> </w:t>
      </w:r>
      <w:r>
        <w:t>чтение»</w:t>
      </w:r>
      <w:r>
        <w:rPr>
          <w:spacing w:val="-4"/>
        </w:rPr>
        <w:t xml:space="preserve"> </w:t>
      </w:r>
      <w:r>
        <w:t>10-12</w:t>
      </w:r>
      <w:r>
        <w:rPr>
          <w:spacing w:val="-4"/>
        </w:rPr>
        <w:t xml:space="preserve"> </w:t>
      </w:r>
      <w:r>
        <w:t>классы Пояснительная записка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0"/>
      </w:pPr>
      <w:r>
        <w:rPr>
          <w:b/>
        </w:rPr>
        <w:lastRenderedPageBreak/>
        <w:t xml:space="preserve">Цель </w:t>
      </w:r>
      <w:r>
        <w:t>литературного чтения в 10-12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4A57EF" w:rsidRDefault="0000266E">
      <w:pPr>
        <w:pStyle w:val="a3"/>
      </w:pPr>
      <w:r>
        <w:rPr>
          <w:b/>
        </w:rPr>
        <w:t>Задачи</w:t>
      </w:r>
      <w:r>
        <w:rPr>
          <w:b/>
          <w:spacing w:val="-3"/>
        </w:rPr>
        <w:t xml:space="preserve"> </w:t>
      </w:r>
      <w:r>
        <w:t>изучения</w:t>
      </w:r>
      <w:r>
        <w:rPr>
          <w:spacing w:val="-3"/>
        </w:rPr>
        <w:t xml:space="preserve"> </w:t>
      </w:r>
      <w:r>
        <w:t>литературного</w:t>
      </w:r>
      <w:r>
        <w:rPr>
          <w:spacing w:val="-3"/>
        </w:rPr>
        <w:t xml:space="preserve"> </w:t>
      </w:r>
      <w:r>
        <w:rPr>
          <w:spacing w:val="-2"/>
        </w:rPr>
        <w:t>чтения:</w:t>
      </w:r>
    </w:p>
    <w:p w:rsidR="004A57EF" w:rsidRDefault="0000266E">
      <w:pPr>
        <w:pStyle w:val="a4"/>
        <w:numPr>
          <w:ilvl w:val="0"/>
          <w:numId w:val="81"/>
        </w:numPr>
        <w:tabs>
          <w:tab w:val="left" w:pos="476"/>
        </w:tabs>
        <w:ind w:right="747" w:firstLine="0"/>
        <w:jc w:val="left"/>
        <w:rPr>
          <w:sz w:val="24"/>
        </w:rPr>
      </w:pPr>
      <w:r>
        <w:rPr>
          <w:sz w:val="24"/>
        </w:rPr>
        <w:t>закрепить навыки правильного, осознанного, выразительного и беглого чтения; научить, понимать содержание, заключенное в художественных образах;</w:t>
      </w:r>
    </w:p>
    <w:p w:rsidR="004A57EF" w:rsidRDefault="0000266E">
      <w:pPr>
        <w:pStyle w:val="a4"/>
        <w:numPr>
          <w:ilvl w:val="0"/>
          <w:numId w:val="81"/>
        </w:numPr>
        <w:tabs>
          <w:tab w:val="left" w:pos="606"/>
          <w:tab w:val="left" w:pos="8140"/>
        </w:tabs>
        <w:ind w:right="742" w:firstLine="0"/>
        <w:jc w:val="left"/>
        <w:rPr>
          <w:sz w:val="24"/>
        </w:rPr>
      </w:pPr>
      <w:r>
        <w:rPr>
          <w:sz w:val="24"/>
        </w:rPr>
        <w:t>коррекция</w:t>
      </w:r>
      <w:r>
        <w:rPr>
          <w:spacing w:val="80"/>
          <w:sz w:val="24"/>
        </w:rPr>
        <w:t xml:space="preserve"> </w:t>
      </w:r>
      <w:r>
        <w:rPr>
          <w:sz w:val="24"/>
        </w:rPr>
        <w:t>недостатков</w:t>
      </w:r>
      <w:r>
        <w:rPr>
          <w:spacing w:val="80"/>
          <w:sz w:val="24"/>
        </w:rPr>
        <w:t xml:space="preserve"> </w:t>
      </w:r>
      <w:r>
        <w:rPr>
          <w:sz w:val="24"/>
        </w:rPr>
        <w:t>развития</w:t>
      </w:r>
      <w:r>
        <w:rPr>
          <w:spacing w:val="80"/>
          <w:sz w:val="24"/>
        </w:rPr>
        <w:t xml:space="preserve"> </w:t>
      </w:r>
      <w:r>
        <w:rPr>
          <w:sz w:val="24"/>
        </w:rPr>
        <w:t>познавательной</w:t>
      </w:r>
      <w:r>
        <w:rPr>
          <w:spacing w:val="80"/>
          <w:sz w:val="24"/>
        </w:rPr>
        <w:t xml:space="preserve"> </w:t>
      </w:r>
      <w:r>
        <w:rPr>
          <w:sz w:val="24"/>
        </w:rPr>
        <w:t>деятельности</w:t>
      </w:r>
      <w:r>
        <w:rPr>
          <w:spacing w:val="80"/>
          <w:sz w:val="24"/>
        </w:rPr>
        <w:t xml:space="preserve"> </w:t>
      </w:r>
      <w:r>
        <w:rPr>
          <w:sz w:val="24"/>
        </w:rPr>
        <w:t>и</w:t>
      </w:r>
      <w:r>
        <w:rPr>
          <w:sz w:val="24"/>
        </w:rPr>
        <w:tab/>
      </w:r>
      <w:r>
        <w:rPr>
          <w:spacing w:val="-2"/>
          <w:sz w:val="24"/>
        </w:rPr>
        <w:t xml:space="preserve">эмоционально- </w:t>
      </w:r>
      <w:r>
        <w:rPr>
          <w:sz w:val="24"/>
        </w:rPr>
        <w:t>личностной сферы;</w:t>
      </w:r>
    </w:p>
    <w:p w:rsidR="004A57EF" w:rsidRDefault="0000266E">
      <w:pPr>
        <w:pStyle w:val="a4"/>
        <w:numPr>
          <w:ilvl w:val="0"/>
          <w:numId w:val="81"/>
        </w:numPr>
        <w:tabs>
          <w:tab w:val="left" w:pos="467"/>
        </w:tabs>
        <w:ind w:left="466" w:hanging="145"/>
        <w:jc w:val="left"/>
        <w:rPr>
          <w:sz w:val="24"/>
        </w:rPr>
      </w:pPr>
      <w:r>
        <w:rPr>
          <w:sz w:val="24"/>
        </w:rPr>
        <w:t>совершенствование</w:t>
      </w:r>
      <w:r>
        <w:rPr>
          <w:spacing w:val="-6"/>
          <w:sz w:val="24"/>
        </w:rPr>
        <w:t xml:space="preserve"> </w:t>
      </w:r>
      <w:r>
        <w:rPr>
          <w:sz w:val="24"/>
        </w:rPr>
        <w:t>навыков</w:t>
      </w:r>
      <w:r>
        <w:rPr>
          <w:spacing w:val="-4"/>
          <w:sz w:val="24"/>
        </w:rPr>
        <w:t xml:space="preserve"> </w:t>
      </w:r>
      <w:r>
        <w:rPr>
          <w:sz w:val="24"/>
        </w:rPr>
        <w:t>связной</w:t>
      </w:r>
      <w:r>
        <w:rPr>
          <w:spacing w:val="-1"/>
          <w:sz w:val="24"/>
        </w:rPr>
        <w:t xml:space="preserve"> </w:t>
      </w:r>
      <w:r>
        <w:rPr>
          <w:sz w:val="24"/>
        </w:rPr>
        <w:t>устной</w:t>
      </w:r>
      <w:r>
        <w:rPr>
          <w:spacing w:val="-4"/>
          <w:sz w:val="24"/>
        </w:rPr>
        <w:t xml:space="preserve"> </w:t>
      </w:r>
      <w:r>
        <w:rPr>
          <w:spacing w:val="-2"/>
          <w:sz w:val="24"/>
        </w:rPr>
        <w:t>речи;</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3"/>
          <w:sz w:val="24"/>
        </w:rPr>
        <w:t xml:space="preserve"> </w:t>
      </w:r>
      <w:r>
        <w:rPr>
          <w:sz w:val="24"/>
        </w:rPr>
        <w:t>потребности</w:t>
      </w:r>
      <w:r>
        <w:rPr>
          <w:spacing w:val="-2"/>
          <w:sz w:val="24"/>
        </w:rPr>
        <w:t xml:space="preserve"> </w:t>
      </w:r>
      <w:r>
        <w:rPr>
          <w:sz w:val="24"/>
        </w:rPr>
        <w:t>в</w:t>
      </w:r>
      <w:r>
        <w:rPr>
          <w:spacing w:val="-2"/>
          <w:sz w:val="24"/>
        </w:rPr>
        <w:t xml:space="preserve"> чтении;</w:t>
      </w:r>
    </w:p>
    <w:p w:rsidR="004A57EF" w:rsidRDefault="0000266E">
      <w:pPr>
        <w:pStyle w:val="a4"/>
        <w:numPr>
          <w:ilvl w:val="0"/>
          <w:numId w:val="81"/>
        </w:numPr>
        <w:tabs>
          <w:tab w:val="left" w:pos="681"/>
          <w:tab w:val="left" w:pos="682"/>
          <w:tab w:val="left" w:pos="2286"/>
          <w:tab w:val="left" w:pos="2691"/>
          <w:tab w:val="left" w:pos="4243"/>
          <w:tab w:val="left" w:pos="5691"/>
          <w:tab w:val="left" w:pos="6080"/>
          <w:tab w:val="left" w:pos="7277"/>
          <w:tab w:val="left" w:pos="8259"/>
        </w:tabs>
        <w:ind w:right="746" w:firstLine="0"/>
        <w:jc w:val="left"/>
        <w:rPr>
          <w:sz w:val="24"/>
        </w:rPr>
      </w:pPr>
      <w:r>
        <w:rPr>
          <w:spacing w:val="-2"/>
          <w:sz w:val="24"/>
        </w:rPr>
        <w:t>эстетическое</w:t>
      </w:r>
      <w:r>
        <w:rPr>
          <w:sz w:val="24"/>
        </w:rPr>
        <w:tab/>
      </w:r>
      <w:r>
        <w:rPr>
          <w:spacing w:val="-10"/>
          <w:sz w:val="24"/>
        </w:rPr>
        <w:t>и</w:t>
      </w:r>
      <w:r>
        <w:rPr>
          <w:sz w:val="24"/>
        </w:rPr>
        <w:tab/>
      </w:r>
      <w:r>
        <w:rPr>
          <w:spacing w:val="-2"/>
          <w:sz w:val="24"/>
        </w:rPr>
        <w:t>нравственно</w:t>
      </w:r>
      <w:r>
        <w:rPr>
          <w:sz w:val="24"/>
        </w:rPr>
        <w:tab/>
      </w:r>
      <w:r>
        <w:rPr>
          <w:spacing w:val="-2"/>
          <w:sz w:val="24"/>
        </w:rPr>
        <w:t>воспитание</w:t>
      </w:r>
      <w:r>
        <w:rPr>
          <w:sz w:val="24"/>
        </w:rPr>
        <w:tab/>
      </w:r>
      <w:r>
        <w:rPr>
          <w:spacing w:val="-10"/>
          <w:sz w:val="24"/>
        </w:rPr>
        <w:t>в</w:t>
      </w:r>
      <w:r>
        <w:rPr>
          <w:sz w:val="24"/>
        </w:rPr>
        <w:tab/>
      </w:r>
      <w:r>
        <w:rPr>
          <w:spacing w:val="-2"/>
          <w:sz w:val="24"/>
        </w:rPr>
        <w:t>процессе</w:t>
      </w:r>
      <w:r>
        <w:rPr>
          <w:sz w:val="24"/>
        </w:rPr>
        <w:tab/>
      </w:r>
      <w:r>
        <w:rPr>
          <w:spacing w:val="-2"/>
          <w:sz w:val="24"/>
        </w:rPr>
        <w:t>чтения</w:t>
      </w:r>
      <w:r>
        <w:rPr>
          <w:sz w:val="24"/>
        </w:rPr>
        <w:tab/>
      </w:r>
      <w:r>
        <w:rPr>
          <w:spacing w:val="-2"/>
          <w:sz w:val="24"/>
        </w:rPr>
        <w:t xml:space="preserve">произведений </w:t>
      </w:r>
      <w:r>
        <w:rPr>
          <w:sz w:val="24"/>
        </w:rPr>
        <w:t>художественной литературы.</w:t>
      </w:r>
    </w:p>
    <w:p w:rsidR="004A57EF" w:rsidRDefault="0000266E">
      <w:pPr>
        <w:pStyle w:val="a3"/>
        <w:ind w:right="747"/>
      </w:pPr>
      <w:r>
        <w:rPr>
          <w:b/>
        </w:rPr>
        <w:t xml:space="preserve">Содержание чтения (круг чтения). </w:t>
      </w:r>
      <w:r>
        <w:t>Устное народное творчество (мифы, легенды и</w:t>
      </w:r>
      <w:r>
        <w:rPr>
          <w:spacing w:val="40"/>
        </w:rPr>
        <w:t xml:space="preserve"> </w:t>
      </w:r>
      <w:r>
        <w:t>сказки народов мира, былины, песни, пословицы, поговорки)</w:t>
      </w:r>
      <w:r>
        <w:rPr>
          <w:spacing w:val="-1"/>
        </w:rPr>
        <w:t xml:space="preserve"> </w:t>
      </w:r>
      <w:r>
        <w:t>как отражение культурных и этических ценностей народов.</w:t>
      </w:r>
    </w:p>
    <w:p w:rsidR="004A57EF" w:rsidRDefault="0000266E">
      <w:pPr>
        <w:pStyle w:val="a3"/>
        <w:spacing w:before="1"/>
        <w:ind w:right="746"/>
      </w:pPr>
      <w:r>
        <w:t xml:space="preserve">Другие виды искусства. Живопись и музыка (народная и авторская), предметы народных </w:t>
      </w:r>
      <w:r>
        <w:rPr>
          <w:spacing w:val="-2"/>
        </w:rPr>
        <w:t>промыслов.</w:t>
      </w:r>
    </w:p>
    <w:p w:rsidR="004A57EF" w:rsidRDefault="0000266E">
      <w:pPr>
        <w:pStyle w:val="a3"/>
        <w:ind w:right="744"/>
      </w:pPr>
      <w:r>
        <w:t>Русская литература XIX века. Биографические справки и произведения (полностью или законченные отрывки из прозаических произведений) века.</w:t>
      </w:r>
    </w:p>
    <w:p w:rsidR="004A57EF" w:rsidRDefault="0000266E">
      <w:pPr>
        <w:pStyle w:val="a3"/>
        <w:ind w:right="750"/>
      </w:pPr>
      <w:r>
        <w:t xml:space="preserve">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w:t>
      </w:r>
      <w:r>
        <w:rPr>
          <w:spacing w:val="-2"/>
        </w:rPr>
        <w:t>художников.</w:t>
      </w:r>
    </w:p>
    <w:p w:rsidR="004A57EF" w:rsidRDefault="0000266E">
      <w:pPr>
        <w:pStyle w:val="a3"/>
        <w:ind w:right="744"/>
      </w:pPr>
      <w:r>
        <w:t xml:space="preserve">Русская литература XX века. Биографические справки и произведения (полностью или законченные отрывки из прозаических произведений) русских писателей и поэтов XX </w:t>
      </w:r>
      <w:r>
        <w:rPr>
          <w:spacing w:val="-2"/>
        </w:rPr>
        <w:t>века.</w:t>
      </w:r>
    </w:p>
    <w:p w:rsidR="004A57EF" w:rsidRDefault="0000266E">
      <w:pPr>
        <w:pStyle w:val="a3"/>
      </w:pPr>
      <w:r>
        <w:t>Другие</w:t>
      </w:r>
      <w:r>
        <w:rPr>
          <w:spacing w:val="-6"/>
        </w:rPr>
        <w:t xml:space="preserve"> </w:t>
      </w:r>
      <w:r>
        <w:t>виды</w:t>
      </w:r>
      <w:r>
        <w:rPr>
          <w:spacing w:val="-4"/>
        </w:rPr>
        <w:t xml:space="preserve"> </w:t>
      </w:r>
      <w:r>
        <w:t>искусства.</w:t>
      </w:r>
      <w:r>
        <w:rPr>
          <w:spacing w:val="-2"/>
        </w:rPr>
        <w:t xml:space="preserve"> </w:t>
      </w:r>
      <w:r>
        <w:t>Произведения</w:t>
      </w:r>
      <w:r>
        <w:rPr>
          <w:spacing w:val="-5"/>
        </w:rPr>
        <w:t xml:space="preserve"> </w:t>
      </w:r>
      <w:r>
        <w:t>живописи.</w:t>
      </w:r>
      <w:r>
        <w:rPr>
          <w:spacing w:val="-4"/>
        </w:rPr>
        <w:t xml:space="preserve"> </w:t>
      </w:r>
      <w:r>
        <w:t>Фотографии</w:t>
      </w:r>
      <w:r>
        <w:rPr>
          <w:spacing w:val="-4"/>
        </w:rPr>
        <w:t xml:space="preserve"> </w:t>
      </w:r>
      <w:r>
        <w:t>военных</w:t>
      </w:r>
      <w:r>
        <w:rPr>
          <w:spacing w:val="-2"/>
        </w:rPr>
        <w:t xml:space="preserve"> </w:t>
      </w:r>
      <w:r>
        <w:rPr>
          <w:spacing w:val="-4"/>
        </w:rPr>
        <w:t>лет.</w:t>
      </w:r>
    </w:p>
    <w:p w:rsidR="004A57EF" w:rsidRDefault="0000266E">
      <w:pPr>
        <w:pStyle w:val="a3"/>
        <w:ind w:right="745"/>
      </w:pPr>
      <w:r>
        <w:t>Музыкальные произведения. Романсы, песни. Песни на военную тематику Современные писатели. Биографические справки и произведения (полностью или законченные отрывки из прозаических произведений) современных писателей и поэтов</w:t>
      </w:r>
    </w:p>
    <w:p w:rsidR="004A57EF" w:rsidRDefault="0000266E">
      <w:pPr>
        <w:pStyle w:val="a3"/>
        <w:spacing w:before="1"/>
        <w:ind w:right="802"/>
        <w:jc w:val="left"/>
      </w:pPr>
      <w:r>
        <w:t>Другие</w:t>
      </w:r>
      <w:r>
        <w:rPr>
          <w:spacing w:val="40"/>
        </w:rPr>
        <w:t xml:space="preserve"> </w:t>
      </w:r>
      <w:r>
        <w:t>виды</w:t>
      </w:r>
      <w:r>
        <w:rPr>
          <w:spacing w:val="40"/>
        </w:rPr>
        <w:t xml:space="preserve"> </w:t>
      </w:r>
      <w:r>
        <w:t>искусства.</w:t>
      </w:r>
      <w:r>
        <w:rPr>
          <w:spacing w:val="40"/>
        </w:rPr>
        <w:t xml:space="preserve"> </w:t>
      </w:r>
      <w:r>
        <w:t>Живопись,</w:t>
      </w:r>
      <w:r>
        <w:rPr>
          <w:spacing w:val="40"/>
        </w:rPr>
        <w:t xml:space="preserve"> </w:t>
      </w:r>
      <w:r>
        <w:t>фотографии,</w:t>
      </w:r>
      <w:r>
        <w:rPr>
          <w:spacing w:val="40"/>
        </w:rPr>
        <w:t xml:space="preserve"> </w:t>
      </w:r>
      <w:r>
        <w:t>музыка,</w:t>
      </w:r>
      <w:r>
        <w:rPr>
          <w:spacing w:val="40"/>
        </w:rPr>
        <w:t xml:space="preserve"> </w:t>
      </w:r>
      <w:r>
        <w:t>песни</w:t>
      </w:r>
      <w:r>
        <w:rPr>
          <w:spacing w:val="40"/>
        </w:rPr>
        <w:t xml:space="preserve"> </w:t>
      </w:r>
      <w:r>
        <w:t>на</w:t>
      </w:r>
      <w:r>
        <w:rPr>
          <w:spacing w:val="40"/>
        </w:rPr>
        <w:t xml:space="preserve"> </w:t>
      </w:r>
      <w:r>
        <w:t>стихи</w:t>
      </w:r>
      <w:r>
        <w:rPr>
          <w:spacing w:val="40"/>
        </w:rPr>
        <w:t xml:space="preserve"> </w:t>
      </w:r>
      <w:r>
        <w:t>современных поэтов. Музыка к кинофильмам и спектаклям по произведениям современных писателей. Зарубежная</w:t>
      </w:r>
      <w:r>
        <w:rPr>
          <w:spacing w:val="80"/>
          <w:w w:val="150"/>
        </w:rPr>
        <w:t xml:space="preserve"> </w:t>
      </w:r>
      <w:r>
        <w:t>литература.</w:t>
      </w:r>
      <w:r>
        <w:rPr>
          <w:spacing w:val="80"/>
          <w:w w:val="150"/>
        </w:rPr>
        <w:t xml:space="preserve"> </w:t>
      </w:r>
      <w:r>
        <w:t>Биографические</w:t>
      </w:r>
      <w:r>
        <w:rPr>
          <w:spacing w:val="80"/>
          <w:w w:val="150"/>
        </w:rPr>
        <w:t xml:space="preserve"> </w:t>
      </w:r>
      <w:r>
        <w:t>справки</w:t>
      </w:r>
      <w:r>
        <w:rPr>
          <w:spacing w:val="80"/>
          <w:w w:val="150"/>
        </w:rPr>
        <w:t xml:space="preserve"> </w:t>
      </w:r>
      <w:r>
        <w:t>и</w:t>
      </w:r>
      <w:r>
        <w:rPr>
          <w:spacing w:val="80"/>
          <w:w w:val="150"/>
        </w:rPr>
        <w:t xml:space="preserve"> </w:t>
      </w:r>
      <w:r>
        <w:t>произведения</w:t>
      </w:r>
      <w:r>
        <w:rPr>
          <w:spacing w:val="80"/>
          <w:w w:val="150"/>
        </w:rPr>
        <w:t xml:space="preserve"> </w:t>
      </w:r>
      <w:r>
        <w:t>(полностью</w:t>
      </w:r>
      <w:r>
        <w:rPr>
          <w:spacing w:val="80"/>
          <w:w w:val="150"/>
        </w:rPr>
        <w:t xml:space="preserve"> </w:t>
      </w:r>
      <w:r>
        <w:t>или законченные отрывки из прозаических произведений) зарубежных писателей и поэтов.</w:t>
      </w:r>
    </w:p>
    <w:p w:rsidR="004A57EF" w:rsidRDefault="0000266E">
      <w:pPr>
        <w:pStyle w:val="a3"/>
        <w:ind w:right="744"/>
      </w:pPr>
      <w:r>
        <w:rPr>
          <w:b/>
        </w:rPr>
        <w:t xml:space="preserve">Теория литературы. </w:t>
      </w:r>
      <w:r>
        <w:t>Гипербола (преувеличение), эпитет, метафора, олицетворение, фразеологический</w:t>
      </w:r>
      <w:r>
        <w:rPr>
          <w:spacing w:val="-3"/>
        </w:rPr>
        <w:t xml:space="preserve"> </w:t>
      </w:r>
      <w:r>
        <w:t>(устойчивый)</w:t>
      </w:r>
      <w:r>
        <w:rPr>
          <w:spacing w:val="-3"/>
        </w:rPr>
        <w:t xml:space="preserve"> </w:t>
      </w:r>
      <w:r>
        <w:t>оборот в</w:t>
      </w:r>
      <w:r>
        <w:rPr>
          <w:spacing w:val="-4"/>
        </w:rPr>
        <w:t xml:space="preserve"> </w:t>
      </w:r>
      <w:r>
        <w:t>художественном</w:t>
      </w:r>
      <w:r>
        <w:rPr>
          <w:spacing w:val="-4"/>
        </w:rPr>
        <w:t xml:space="preserve"> </w:t>
      </w:r>
      <w:r>
        <w:t>произведении —</w:t>
      </w:r>
      <w:r>
        <w:rPr>
          <w:spacing w:val="-3"/>
        </w:rPr>
        <w:t xml:space="preserve"> </w:t>
      </w:r>
      <w:r>
        <w:t>без</w:t>
      </w:r>
      <w:r>
        <w:rPr>
          <w:spacing w:val="-3"/>
        </w:rPr>
        <w:t xml:space="preserve"> </w:t>
      </w:r>
      <w:r>
        <w:t xml:space="preserve">называния </w:t>
      </w:r>
      <w:r>
        <w:rPr>
          <w:spacing w:val="-2"/>
        </w:rPr>
        <w:t>терминов.</w:t>
      </w:r>
    </w:p>
    <w:p w:rsidR="004A57EF" w:rsidRDefault="0000266E">
      <w:pPr>
        <w:pStyle w:val="a3"/>
      </w:pPr>
      <w:r>
        <w:t>Рифма</w:t>
      </w:r>
      <w:r>
        <w:rPr>
          <w:spacing w:val="-4"/>
        </w:rPr>
        <w:t xml:space="preserve"> </w:t>
      </w:r>
      <w:r>
        <w:t>в</w:t>
      </w:r>
      <w:r>
        <w:rPr>
          <w:spacing w:val="-2"/>
        </w:rPr>
        <w:t xml:space="preserve"> </w:t>
      </w:r>
      <w:r>
        <w:t>стихотворении.</w:t>
      </w:r>
      <w:r>
        <w:rPr>
          <w:spacing w:val="-1"/>
        </w:rPr>
        <w:t xml:space="preserve"> </w:t>
      </w:r>
      <w:r>
        <w:t>Ритм</w:t>
      </w:r>
      <w:r>
        <w:rPr>
          <w:spacing w:val="-1"/>
        </w:rPr>
        <w:t xml:space="preserve"> </w:t>
      </w:r>
      <w:r>
        <w:t>в</w:t>
      </w:r>
      <w:r>
        <w:rPr>
          <w:spacing w:val="-2"/>
        </w:rPr>
        <w:t xml:space="preserve"> стихотворении.</w:t>
      </w:r>
    </w:p>
    <w:p w:rsidR="004A57EF" w:rsidRDefault="0000266E">
      <w:pPr>
        <w:pStyle w:val="a3"/>
        <w:ind w:right="746"/>
      </w:pPr>
      <w:r>
        <w:t>Приѐм образного сравнения и определения, использование переносного значения слов и выражений в описании явлений, событий, характеристики героя.</w:t>
      </w:r>
    </w:p>
    <w:p w:rsidR="004A57EF" w:rsidRDefault="0000266E">
      <w:pPr>
        <w:pStyle w:val="a3"/>
        <w:ind w:right="744"/>
      </w:pPr>
      <w:r>
        <w:t>Проза как вид художественных произведений. Признаки прозаических произведений: сюжет, герои. Сюжет произведения. Герой (персонаж)произведения. Роль пейзажа и интерьера в рассказе.</w:t>
      </w:r>
    </w:p>
    <w:p w:rsidR="004A57EF" w:rsidRDefault="0000266E">
      <w:pPr>
        <w:pStyle w:val="a3"/>
        <w:spacing w:before="1"/>
        <w:ind w:right="744"/>
      </w:pPr>
      <w:r>
        <w:t>Поэзия как вид художественных произведений. Признаки поэтических произведений: рифма, ритм.</w:t>
      </w:r>
    </w:p>
    <w:p w:rsidR="004A57EF" w:rsidRDefault="0000266E">
      <w:pPr>
        <w:pStyle w:val="a3"/>
        <w:ind w:right="754"/>
      </w:pPr>
      <w:r>
        <w:t>Пьеса как вид драматического искусства. Отличительные признаки пьес: герои (действующие лица), диалоги, структурные части (действия).</w:t>
      </w:r>
    </w:p>
    <w:p w:rsidR="004A57EF" w:rsidRDefault="0000266E">
      <w:pPr>
        <w:pStyle w:val="a3"/>
      </w:pPr>
      <w:r>
        <w:t>Автобиографические</w:t>
      </w:r>
      <w:r>
        <w:rPr>
          <w:spacing w:val="-9"/>
        </w:rPr>
        <w:t xml:space="preserve"> </w:t>
      </w:r>
      <w:r>
        <w:t>произведения.</w:t>
      </w:r>
      <w:r>
        <w:rPr>
          <w:spacing w:val="-6"/>
        </w:rPr>
        <w:t xml:space="preserve"> </w:t>
      </w:r>
      <w:r>
        <w:t>Воспоминания</w:t>
      </w:r>
      <w:r>
        <w:rPr>
          <w:spacing w:val="-6"/>
        </w:rPr>
        <w:t xml:space="preserve"> </w:t>
      </w:r>
      <w:r>
        <w:rPr>
          <w:spacing w:val="-2"/>
        </w:rPr>
        <w:t>(мемуары).</w:t>
      </w:r>
    </w:p>
    <w:p w:rsidR="004A57EF" w:rsidRDefault="0000266E">
      <w:pPr>
        <w:pStyle w:val="a3"/>
        <w:ind w:right="743"/>
      </w:pPr>
      <w:r>
        <w:rPr>
          <w:b/>
        </w:rPr>
        <w:t xml:space="preserve">Навыки чтения. </w:t>
      </w:r>
      <w:r>
        <w:t xml:space="preserve">Дальнейшее совершенствование навыков правильного, беглого, сознательного и выразительного чтения в соответствии с нормами литературного </w:t>
      </w:r>
      <w:r>
        <w:rPr>
          <w:spacing w:val="-2"/>
        </w:rPr>
        <w:t>произношения.</w:t>
      </w:r>
    </w:p>
    <w:p w:rsidR="004A57EF" w:rsidRDefault="0000266E">
      <w:pPr>
        <w:pStyle w:val="a3"/>
      </w:pPr>
      <w:r>
        <w:t>Осознанное</w:t>
      </w:r>
      <w:r>
        <w:rPr>
          <w:spacing w:val="-6"/>
        </w:rPr>
        <w:t xml:space="preserve"> </w:t>
      </w:r>
      <w:r>
        <w:t>чтение</w:t>
      </w:r>
      <w:r>
        <w:rPr>
          <w:spacing w:val="-3"/>
        </w:rPr>
        <w:t xml:space="preserve"> </w:t>
      </w:r>
      <w:r>
        <w:t>текста</w:t>
      </w:r>
      <w:r>
        <w:rPr>
          <w:spacing w:val="-2"/>
        </w:rPr>
        <w:t xml:space="preserve"> </w:t>
      </w:r>
      <w:r>
        <w:t>про</w:t>
      </w:r>
      <w:r>
        <w:rPr>
          <w:spacing w:val="-2"/>
        </w:rPr>
        <w:t xml:space="preserve"> </w:t>
      </w:r>
      <w:r>
        <w:t>себя</w:t>
      </w:r>
      <w:r>
        <w:rPr>
          <w:spacing w:val="-2"/>
        </w:rPr>
        <w:t xml:space="preserve"> </w:t>
      </w:r>
      <w:r>
        <w:t>с</w:t>
      </w:r>
      <w:r>
        <w:rPr>
          <w:spacing w:val="-3"/>
        </w:rPr>
        <w:t xml:space="preserve"> </w:t>
      </w:r>
      <w:r>
        <w:t>предварительными</w:t>
      </w:r>
      <w:r>
        <w:rPr>
          <w:spacing w:val="-2"/>
        </w:rPr>
        <w:t xml:space="preserve"> </w:t>
      </w:r>
      <w:r>
        <w:t>заданиями</w:t>
      </w:r>
      <w:r>
        <w:rPr>
          <w:spacing w:val="1"/>
        </w:rPr>
        <w:t xml:space="preserve"> </w:t>
      </w:r>
      <w:r>
        <w:rPr>
          <w:spacing w:val="-2"/>
        </w:rPr>
        <w:t>учителя.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9"/>
      </w:pPr>
      <w:r>
        <w:lastRenderedPageBreak/>
        <w:t>Самостоятельная подготовка к выразительному чтению предварительно проанализированного текста или отрывка из него.</w:t>
      </w:r>
    </w:p>
    <w:p w:rsidR="004A57EF" w:rsidRDefault="0000266E">
      <w:pPr>
        <w:pStyle w:val="a3"/>
        <w:ind w:right="746"/>
      </w:pPr>
      <w:r>
        <w:t>Умение правильно пользоваться средствами устной выразительности речи: тон, темп</w:t>
      </w:r>
      <w:r>
        <w:rPr>
          <w:spacing w:val="80"/>
        </w:rPr>
        <w:t xml:space="preserve"> </w:t>
      </w:r>
      <w:r>
        <w:t xml:space="preserve">речи, сила голоса, логические ударения, интонация после предварительного разбора </w:t>
      </w:r>
      <w:r>
        <w:rPr>
          <w:spacing w:val="-2"/>
        </w:rPr>
        <w:t>текста.</w:t>
      </w:r>
    </w:p>
    <w:p w:rsidR="004A57EF" w:rsidRDefault="0000266E">
      <w:pPr>
        <w:pStyle w:val="a3"/>
      </w:pPr>
      <w:r>
        <w:t>Сознательное</w:t>
      </w:r>
      <w:r>
        <w:rPr>
          <w:spacing w:val="-3"/>
        </w:rPr>
        <w:t xml:space="preserve"> </w:t>
      </w:r>
      <w:r>
        <w:t>чтение</w:t>
      </w:r>
      <w:r>
        <w:rPr>
          <w:spacing w:val="-3"/>
        </w:rPr>
        <w:t xml:space="preserve"> </w:t>
      </w:r>
      <w:r>
        <w:t>текста</w:t>
      </w:r>
      <w:r>
        <w:rPr>
          <w:spacing w:val="-1"/>
        </w:rPr>
        <w:t xml:space="preserve"> </w:t>
      </w:r>
      <w:r>
        <w:t>вслух и</w:t>
      </w:r>
      <w:r>
        <w:rPr>
          <w:spacing w:val="-2"/>
        </w:rPr>
        <w:t xml:space="preserve"> </w:t>
      </w:r>
      <w:r>
        <w:t>про</w:t>
      </w:r>
      <w:r>
        <w:rPr>
          <w:spacing w:val="-1"/>
        </w:rPr>
        <w:t xml:space="preserve"> </w:t>
      </w:r>
      <w:r>
        <w:rPr>
          <w:spacing w:val="-2"/>
        </w:rPr>
        <w:t>себя.</w:t>
      </w:r>
    </w:p>
    <w:p w:rsidR="004A57EF" w:rsidRDefault="0000266E">
      <w:pPr>
        <w:pStyle w:val="a3"/>
        <w:ind w:right="749"/>
      </w:pPr>
      <w:r>
        <w:t>Самостоятельная подготовка к выразительному чтению предварительно проанализированного текста или отрывка из него.</w:t>
      </w:r>
    </w:p>
    <w:p w:rsidR="004A57EF" w:rsidRDefault="0000266E">
      <w:pPr>
        <w:pStyle w:val="a3"/>
        <w:ind w:right="743"/>
      </w:pPr>
      <w: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w:t>
      </w:r>
      <w:r>
        <w:rPr>
          <w:spacing w:val="-1"/>
        </w:rPr>
        <w:t xml:space="preserve"> </w:t>
      </w:r>
      <w:r>
        <w:t>интонация,</w:t>
      </w:r>
      <w:r>
        <w:rPr>
          <w:spacing w:val="-1"/>
        </w:rPr>
        <w:t xml:space="preserve"> </w:t>
      </w:r>
      <w:r>
        <w:t>повышение</w:t>
      </w:r>
      <w:r>
        <w:rPr>
          <w:spacing w:val="-2"/>
        </w:rPr>
        <w:t xml:space="preserve"> </w:t>
      </w:r>
      <w:r>
        <w:t>и</w:t>
      </w:r>
      <w:r>
        <w:rPr>
          <w:spacing w:val="-3"/>
        </w:rPr>
        <w:t xml:space="preserve"> </w:t>
      </w:r>
      <w:r>
        <w:t>понижение</w:t>
      </w:r>
      <w:r>
        <w:rPr>
          <w:spacing w:val="-4"/>
        </w:rPr>
        <w:t xml:space="preserve"> </w:t>
      </w:r>
      <w:r>
        <w:t>голоса,</w:t>
      </w:r>
      <w:r>
        <w:rPr>
          <w:spacing w:val="-1"/>
        </w:rPr>
        <w:t xml:space="preserve"> </w:t>
      </w:r>
      <w:r>
        <w:t>постановка</w:t>
      </w:r>
      <w:r>
        <w:rPr>
          <w:spacing w:val="-2"/>
        </w:rPr>
        <w:t xml:space="preserve"> </w:t>
      </w:r>
      <w:r>
        <w:t>пауз,</w:t>
      </w:r>
      <w:r>
        <w:rPr>
          <w:spacing w:val="-1"/>
        </w:rPr>
        <w:t xml:space="preserve"> </w:t>
      </w:r>
      <w:r>
        <w:t>тон,</w:t>
      </w:r>
      <w:r>
        <w:rPr>
          <w:spacing w:val="-1"/>
        </w:rPr>
        <w:t xml:space="preserve"> </w:t>
      </w:r>
      <w:r>
        <w:t>тембр,</w:t>
      </w:r>
      <w:r>
        <w:rPr>
          <w:spacing w:val="-3"/>
        </w:rPr>
        <w:t xml:space="preserve"> </w:t>
      </w:r>
      <w:r>
        <w:t xml:space="preserve">темп и </w:t>
      </w:r>
      <w:r>
        <w:rPr>
          <w:spacing w:val="-2"/>
        </w:rPr>
        <w:t>т.п.).</w:t>
      </w:r>
    </w:p>
    <w:p w:rsidR="004A57EF" w:rsidRDefault="0000266E">
      <w:pPr>
        <w:pStyle w:val="a3"/>
        <w:ind w:right="897"/>
        <w:jc w:val="left"/>
      </w:pPr>
      <w:r>
        <w:t>Освоение разных видов чтения текста (выборочное, ознакомительное, изучающее).</w:t>
      </w:r>
      <w:r>
        <w:rPr>
          <w:spacing w:val="80"/>
        </w:rPr>
        <w:t xml:space="preserve"> </w:t>
      </w:r>
      <w:r>
        <w:rPr>
          <w:b/>
        </w:rPr>
        <w:t>Работа</w:t>
      </w:r>
      <w:r>
        <w:rPr>
          <w:b/>
          <w:spacing w:val="80"/>
          <w:w w:val="150"/>
        </w:rPr>
        <w:t xml:space="preserve"> </w:t>
      </w:r>
      <w:r>
        <w:rPr>
          <w:b/>
        </w:rPr>
        <w:t>с</w:t>
      </w:r>
      <w:r>
        <w:rPr>
          <w:b/>
          <w:spacing w:val="80"/>
          <w:w w:val="150"/>
        </w:rPr>
        <w:t xml:space="preserve"> </w:t>
      </w:r>
      <w:r>
        <w:rPr>
          <w:b/>
        </w:rPr>
        <w:t>текстом.</w:t>
      </w:r>
      <w:r>
        <w:rPr>
          <w:b/>
          <w:spacing w:val="80"/>
          <w:w w:val="150"/>
        </w:rPr>
        <w:t xml:space="preserve"> </w:t>
      </w:r>
      <w:r>
        <w:t>Самостоятельное</w:t>
      </w:r>
      <w:r>
        <w:rPr>
          <w:spacing w:val="80"/>
          <w:w w:val="150"/>
        </w:rPr>
        <w:t xml:space="preserve"> </w:t>
      </w:r>
      <w:r>
        <w:t>определение</w:t>
      </w:r>
      <w:r>
        <w:rPr>
          <w:spacing w:val="80"/>
          <w:w w:val="150"/>
        </w:rPr>
        <w:t xml:space="preserve"> </w:t>
      </w:r>
      <w:r>
        <w:t>темы</w:t>
      </w:r>
      <w:r>
        <w:rPr>
          <w:spacing w:val="80"/>
          <w:w w:val="150"/>
        </w:rPr>
        <w:t xml:space="preserve"> </w:t>
      </w:r>
      <w:r>
        <w:t>произведения.</w:t>
      </w:r>
      <w:r>
        <w:rPr>
          <w:spacing w:val="80"/>
          <w:w w:val="150"/>
        </w:rPr>
        <w:t xml:space="preserve"> </w:t>
      </w:r>
      <w:r>
        <w:t>Выявление авторского</w:t>
      </w:r>
      <w:r>
        <w:rPr>
          <w:spacing w:val="40"/>
        </w:rPr>
        <w:t xml:space="preserve"> </w:t>
      </w:r>
      <w:r>
        <w:t>замысла</w:t>
      </w:r>
      <w:r>
        <w:rPr>
          <w:spacing w:val="40"/>
        </w:rPr>
        <w:t xml:space="preserve"> </w:t>
      </w:r>
      <w:r>
        <w:t>(самостоятельно</w:t>
      </w:r>
      <w:r>
        <w:rPr>
          <w:spacing w:val="40"/>
        </w:rPr>
        <w:t xml:space="preserve"> </w:t>
      </w:r>
      <w:r>
        <w:t>или</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Формулирование</w:t>
      </w:r>
      <w:r>
        <w:rPr>
          <w:spacing w:val="40"/>
        </w:rPr>
        <w:t xml:space="preserve"> </w:t>
      </w:r>
      <w:r>
        <w:t>идеи произведения (самостоятельно или с помощью учителя). Соотнесение заглавия с темой и основной мыслью произведения (случаи соответствия и несоответствия).</w:t>
      </w:r>
    </w:p>
    <w:p w:rsidR="004A57EF" w:rsidRDefault="0000266E">
      <w:pPr>
        <w:pStyle w:val="a3"/>
        <w:tabs>
          <w:tab w:val="left" w:pos="2588"/>
        </w:tabs>
        <w:spacing w:before="1"/>
        <w:ind w:right="802"/>
        <w:jc w:val="left"/>
      </w:pPr>
      <w:r>
        <w:rPr>
          <w:spacing w:val="-2"/>
        </w:rPr>
        <w:t>Совершенствование</w:t>
      </w:r>
      <w:r>
        <w:tab/>
        <w:t>умения</w:t>
      </w:r>
      <w:r>
        <w:rPr>
          <w:spacing w:val="80"/>
          <w:w w:val="150"/>
        </w:rPr>
        <w:t xml:space="preserve"> </w:t>
      </w:r>
      <w:r>
        <w:t>устанавливать</w:t>
      </w:r>
      <w:r>
        <w:rPr>
          <w:spacing w:val="80"/>
          <w:w w:val="150"/>
        </w:rPr>
        <w:t xml:space="preserve"> </w:t>
      </w:r>
      <w:r>
        <w:t>смысловые</w:t>
      </w:r>
      <w:r>
        <w:rPr>
          <w:spacing w:val="80"/>
          <w:w w:val="150"/>
        </w:rPr>
        <w:t xml:space="preserve"> </w:t>
      </w:r>
      <w:r>
        <w:t>связи</w:t>
      </w:r>
      <w:r>
        <w:rPr>
          <w:spacing w:val="80"/>
          <w:w w:val="150"/>
        </w:rPr>
        <w:t xml:space="preserve"> </w:t>
      </w:r>
      <w:r>
        <w:t>между</w:t>
      </w:r>
      <w:r>
        <w:rPr>
          <w:spacing w:val="80"/>
        </w:rPr>
        <w:t xml:space="preserve"> </w:t>
      </w:r>
      <w:r>
        <w:t>событиями</w:t>
      </w:r>
      <w:r>
        <w:rPr>
          <w:spacing w:val="80"/>
          <w:w w:val="150"/>
        </w:rPr>
        <w:t xml:space="preserve"> </w:t>
      </w:r>
      <w:r>
        <w:t>(в пределах одной части) и между частями произведения.</w:t>
      </w:r>
    </w:p>
    <w:p w:rsidR="004A57EF" w:rsidRDefault="0000266E">
      <w:pPr>
        <w:pStyle w:val="a3"/>
        <w:tabs>
          <w:tab w:val="left" w:pos="2691"/>
          <w:tab w:val="left" w:pos="4514"/>
          <w:tab w:val="left" w:pos="4936"/>
          <w:tab w:val="left" w:pos="5828"/>
          <w:tab w:val="left" w:pos="6903"/>
          <w:tab w:val="left" w:pos="8299"/>
        </w:tabs>
        <w:ind w:right="753"/>
        <w:jc w:val="left"/>
      </w:pPr>
      <w:r>
        <w:rPr>
          <w:spacing w:val="-2"/>
        </w:rPr>
        <w:t>Совершенствование</w:t>
      </w:r>
      <w:r>
        <w:tab/>
      </w:r>
      <w:r>
        <w:rPr>
          <w:spacing w:val="-2"/>
        </w:rPr>
        <w:t>представлений</w:t>
      </w:r>
      <w:r>
        <w:tab/>
      </w:r>
      <w:r>
        <w:rPr>
          <w:spacing w:val="-10"/>
        </w:rPr>
        <w:t>о</w:t>
      </w:r>
      <w:r>
        <w:tab/>
      </w:r>
      <w:r>
        <w:rPr>
          <w:spacing w:val="-2"/>
        </w:rPr>
        <w:t>типах</w:t>
      </w:r>
      <w:r>
        <w:tab/>
      </w:r>
      <w:r>
        <w:rPr>
          <w:spacing w:val="-2"/>
        </w:rPr>
        <w:t>текстов</w:t>
      </w:r>
      <w:r>
        <w:tab/>
      </w:r>
      <w:r>
        <w:rPr>
          <w:spacing w:val="-2"/>
        </w:rPr>
        <w:t>(описание,</w:t>
      </w:r>
      <w:r>
        <w:tab/>
      </w:r>
      <w:r>
        <w:rPr>
          <w:spacing w:val="-2"/>
        </w:rPr>
        <w:t>рассуждение, повествование).</w:t>
      </w:r>
    </w:p>
    <w:p w:rsidR="004A57EF" w:rsidRDefault="0000266E">
      <w:pPr>
        <w:pStyle w:val="a3"/>
        <w:ind w:right="802"/>
        <w:jc w:val="left"/>
      </w:pPr>
      <w:r>
        <w:t>Сравнение художественных, деловых (учебных) и научно-познавательных текстов. Нахождение</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необходимой</w:t>
      </w:r>
      <w:r>
        <w:rPr>
          <w:spacing w:val="40"/>
        </w:rPr>
        <w:t xml:space="preserve"> </w:t>
      </w:r>
      <w:r>
        <w:t>информации</w:t>
      </w:r>
      <w:r>
        <w:rPr>
          <w:spacing w:val="40"/>
        </w:rPr>
        <w:t xml:space="preserve"> </w:t>
      </w:r>
      <w:r>
        <w:t>в</w:t>
      </w:r>
      <w:r>
        <w:rPr>
          <w:spacing w:val="40"/>
        </w:rPr>
        <w:t xml:space="preserve"> </w:t>
      </w:r>
      <w:r>
        <w:t>научно-познавательном тексте для подготовки сообщения.</w:t>
      </w:r>
    </w:p>
    <w:p w:rsidR="004A57EF" w:rsidRDefault="0000266E">
      <w:pPr>
        <w:pStyle w:val="a3"/>
        <w:ind w:right="747"/>
      </w:pPr>
      <w:r>
        <w:t>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героев; выявление отношения автора к персонажу (самостоятельно и с помощью учителя); выражение собственного отношения к герою и</w:t>
      </w:r>
      <w:r>
        <w:rPr>
          <w:spacing w:val="40"/>
        </w:rPr>
        <w:t xml:space="preserve"> </w:t>
      </w:r>
      <w:r>
        <w:t>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4A57EF" w:rsidRDefault="0000266E">
      <w:pPr>
        <w:pStyle w:val="a3"/>
        <w:spacing w:before="1"/>
        <w:ind w:right="751"/>
      </w:pPr>
      <w:r>
        <w:t>Самостоятельное деление текста на законченные по смыслу части и озаглавливание</w:t>
      </w:r>
      <w:r>
        <w:rPr>
          <w:spacing w:val="40"/>
        </w:rPr>
        <w:t xml:space="preserve"> </w:t>
      </w:r>
      <w:r>
        <w:t>частей в разной речевой форме (вопросительные, повествовательные, назывные предложения). Составление с помощью учителя цитатного плана.</w:t>
      </w:r>
    </w:p>
    <w:p w:rsidR="004A57EF" w:rsidRDefault="0000266E">
      <w:pPr>
        <w:pStyle w:val="a3"/>
      </w:pPr>
      <w:r>
        <w:t>Составление</w:t>
      </w:r>
      <w:r>
        <w:rPr>
          <w:spacing w:val="-4"/>
        </w:rPr>
        <w:t xml:space="preserve"> </w:t>
      </w:r>
      <w:r>
        <w:t>различных</w:t>
      </w:r>
      <w:r>
        <w:rPr>
          <w:spacing w:val="-1"/>
        </w:rPr>
        <w:t xml:space="preserve"> </w:t>
      </w:r>
      <w:r>
        <w:t>видов</w:t>
      </w:r>
      <w:r>
        <w:rPr>
          <w:spacing w:val="-5"/>
        </w:rPr>
        <w:t xml:space="preserve"> </w:t>
      </w:r>
      <w:r>
        <w:rPr>
          <w:spacing w:val="-2"/>
        </w:rPr>
        <w:t>пересказов.</w:t>
      </w:r>
    </w:p>
    <w:p w:rsidR="004A57EF" w:rsidRDefault="0000266E">
      <w:pPr>
        <w:pStyle w:val="a3"/>
        <w:ind w:right="743"/>
      </w:pPr>
      <w: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4A57EF" w:rsidRDefault="0000266E">
      <w:pPr>
        <w:pStyle w:val="a3"/>
        <w:spacing w:before="1"/>
      </w:pPr>
      <w:r>
        <w:t>Определение</w:t>
      </w:r>
      <w:r>
        <w:rPr>
          <w:spacing w:val="-6"/>
        </w:rPr>
        <w:t xml:space="preserve"> </w:t>
      </w:r>
      <w:r>
        <w:t>эмоционального</w:t>
      </w:r>
      <w:r>
        <w:rPr>
          <w:spacing w:val="-5"/>
        </w:rPr>
        <w:t xml:space="preserve"> </w:t>
      </w:r>
      <w:r>
        <w:t>характера</w:t>
      </w:r>
      <w:r>
        <w:rPr>
          <w:spacing w:val="-4"/>
        </w:rPr>
        <w:t xml:space="preserve"> </w:t>
      </w:r>
      <w:r>
        <w:t>текстов</w:t>
      </w:r>
      <w:r>
        <w:rPr>
          <w:spacing w:val="-2"/>
        </w:rPr>
        <w:t xml:space="preserve"> </w:t>
      </w:r>
      <w:r>
        <w:t>(с</w:t>
      </w:r>
      <w:r>
        <w:rPr>
          <w:spacing w:val="-3"/>
        </w:rPr>
        <w:t xml:space="preserve"> </w:t>
      </w:r>
      <w:r>
        <w:t xml:space="preserve">помощью </w:t>
      </w:r>
      <w:r>
        <w:rPr>
          <w:spacing w:val="-2"/>
        </w:rPr>
        <w:t>учителя).</w:t>
      </w:r>
    </w:p>
    <w:p w:rsidR="004A57EF" w:rsidRDefault="0000266E">
      <w:pPr>
        <w:pStyle w:val="a3"/>
        <w:ind w:right="747"/>
      </w:pPr>
      <w:r>
        <w:t xml:space="preserve">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w:t>
      </w:r>
      <w:r>
        <w:rPr>
          <w:spacing w:val="-2"/>
        </w:rPr>
        <w:t>данных.</w:t>
      </w:r>
    </w:p>
    <w:p w:rsidR="004A57EF" w:rsidRDefault="0000266E">
      <w:pPr>
        <w:pStyle w:val="a3"/>
        <w:tabs>
          <w:tab w:val="left" w:pos="1523"/>
          <w:tab w:val="left" w:pos="2533"/>
          <w:tab w:val="left" w:pos="4231"/>
          <w:tab w:val="left" w:pos="5380"/>
          <w:tab w:val="left" w:pos="7385"/>
          <w:tab w:val="left" w:pos="8570"/>
        </w:tabs>
        <w:ind w:right="746"/>
        <w:jc w:val="left"/>
      </w:pPr>
      <w:r>
        <w:t>Самостоятельное нахождение в тексте незнакомых слов и объяснение их значения. Различение</w:t>
      </w:r>
      <w:r>
        <w:rPr>
          <w:spacing w:val="40"/>
        </w:rPr>
        <w:t xml:space="preserve"> </w:t>
      </w:r>
      <w:r>
        <w:t>оттенков</w:t>
      </w:r>
      <w:r>
        <w:rPr>
          <w:spacing w:val="40"/>
        </w:rPr>
        <w:t xml:space="preserve"> </w:t>
      </w:r>
      <w:r>
        <w:t>значений</w:t>
      </w:r>
      <w:r>
        <w:rPr>
          <w:spacing w:val="40"/>
        </w:rPr>
        <w:t xml:space="preserve"> </w:t>
      </w:r>
      <w:r>
        <w:t>слов,</w:t>
      </w:r>
      <w:r>
        <w:rPr>
          <w:spacing w:val="40"/>
        </w:rPr>
        <w:t xml:space="preserve"> </w:t>
      </w:r>
      <w:r>
        <w:t>использование</w:t>
      </w:r>
      <w:r>
        <w:rPr>
          <w:spacing w:val="40"/>
        </w:rPr>
        <w:t xml:space="preserve"> </w:t>
      </w:r>
      <w:r>
        <w:t>оценочных</w:t>
      </w:r>
      <w:r>
        <w:rPr>
          <w:spacing w:val="40"/>
        </w:rPr>
        <w:t xml:space="preserve"> </w:t>
      </w:r>
      <w:r>
        <w:t>слов</w:t>
      </w:r>
      <w:r>
        <w:rPr>
          <w:spacing w:val="40"/>
        </w:rPr>
        <w:t xml:space="preserve"> </w:t>
      </w:r>
      <w:r>
        <w:t>в</w:t>
      </w:r>
      <w:r>
        <w:rPr>
          <w:spacing w:val="40"/>
        </w:rPr>
        <w:t xml:space="preserve"> </w:t>
      </w:r>
      <w:r>
        <w:t>самостоятельной речи.</w:t>
      </w:r>
      <w:r>
        <w:rPr>
          <w:spacing w:val="40"/>
        </w:rPr>
        <w:t xml:space="preserve"> </w:t>
      </w:r>
      <w:r>
        <w:t>Нахождение</w:t>
      </w:r>
      <w:r>
        <w:rPr>
          <w:spacing w:val="40"/>
        </w:rPr>
        <w:t xml:space="preserve"> </w:t>
      </w:r>
      <w:r>
        <w:t>в</w:t>
      </w:r>
      <w:r>
        <w:rPr>
          <w:spacing w:val="40"/>
        </w:rPr>
        <w:t xml:space="preserve"> </w:t>
      </w:r>
      <w:r>
        <w:t>произведении</w:t>
      </w:r>
      <w:r>
        <w:rPr>
          <w:spacing w:val="40"/>
        </w:rPr>
        <w:t xml:space="preserve"> </w:t>
      </w:r>
      <w:r>
        <w:t>и</w:t>
      </w:r>
      <w:r>
        <w:rPr>
          <w:spacing w:val="40"/>
        </w:rPr>
        <w:t xml:space="preserve"> </w:t>
      </w:r>
      <w:r>
        <w:t>осмысление</w:t>
      </w:r>
      <w:r>
        <w:rPr>
          <w:spacing w:val="40"/>
        </w:rPr>
        <w:t xml:space="preserve"> </w:t>
      </w:r>
      <w:r>
        <w:t>значения</w:t>
      </w:r>
      <w:r>
        <w:rPr>
          <w:spacing w:val="40"/>
        </w:rPr>
        <w:t xml:space="preserve"> </w:t>
      </w:r>
      <w:r>
        <w:t>слов,</w:t>
      </w:r>
      <w:r>
        <w:rPr>
          <w:spacing w:val="40"/>
        </w:rPr>
        <w:t xml:space="preserve"> </w:t>
      </w:r>
      <w:r>
        <w:t>ярко</w:t>
      </w:r>
      <w:r>
        <w:rPr>
          <w:spacing w:val="40"/>
        </w:rPr>
        <w:t xml:space="preserve"> </w:t>
      </w:r>
      <w:r>
        <w:t>изображающих</w:t>
      </w:r>
      <w:r>
        <w:rPr>
          <w:spacing w:val="40"/>
        </w:rPr>
        <w:t xml:space="preserve"> </w:t>
      </w:r>
      <w:r>
        <w:rPr>
          <w:spacing w:val="-2"/>
        </w:rPr>
        <w:t>события,</w:t>
      </w:r>
      <w:r>
        <w:tab/>
      </w:r>
      <w:r>
        <w:rPr>
          <w:spacing w:val="-2"/>
        </w:rPr>
        <w:t>героев,</w:t>
      </w:r>
      <w:r>
        <w:tab/>
      </w:r>
      <w:r>
        <w:rPr>
          <w:spacing w:val="-2"/>
        </w:rPr>
        <w:t>окружающую</w:t>
      </w:r>
      <w:r>
        <w:tab/>
      </w:r>
      <w:r>
        <w:rPr>
          <w:spacing w:val="-2"/>
        </w:rPr>
        <w:t>природу</w:t>
      </w:r>
      <w:r>
        <w:tab/>
      </w:r>
      <w:r>
        <w:rPr>
          <w:spacing w:val="-2"/>
        </w:rPr>
        <w:t>(фразеологизмы,</w:t>
      </w:r>
      <w:r>
        <w:tab/>
      </w:r>
      <w:r>
        <w:rPr>
          <w:spacing w:val="-2"/>
        </w:rPr>
        <w:t>эпитеты,</w:t>
      </w:r>
      <w:r>
        <w:tab/>
      </w:r>
      <w:r>
        <w:rPr>
          <w:spacing w:val="-2"/>
        </w:rPr>
        <w:t xml:space="preserve">сравнения, </w:t>
      </w:r>
      <w:r>
        <w:t>олицетворения). Объяснение значения фразеологического оборотов (с помощью учителя). Различение прямого и переносного значения слов и выражений.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lastRenderedPageBreak/>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4A57EF" w:rsidRDefault="0000266E">
      <w:pPr>
        <w:pStyle w:val="a3"/>
      </w:pPr>
      <w:r>
        <w:t>Выделение</w:t>
      </w:r>
      <w:r>
        <w:rPr>
          <w:spacing w:val="-3"/>
        </w:rPr>
        <w:t xml:space="preserve"> </w:t>
      </w:r>
      <w:r>
        <w:t>в</w:t>
      </w:r>
      <w:r>
        <w:rPr>
          <w:spacing w:val="-3"/>
        </w:rPr>
        <w:t xml:space="preserve"> </w:t>
      </w:r>
      <w:r>
        <w:t>тексте</w:t>
      </w:r>
      <w:r>
        <w:rPr>
          <w:spacing w:val="-2"/>
        </w:rPr>
        <w:t xml:space="preserve"> </w:t>
      </w:r>
      <w:r>
        <w:t>описаний</w:t>
      </w:r>
      <w:r>
        <w:rPr>
          <w:spacing w:val="-2"/>
        </w:rPr>
        <w:t xml:space="preserve"> </w:t>
      </w:r>
      <w:r>
        <w:t>и</w:t>
      </w:r>
      <w:r>
        <w:rPr>
          <w:spacing w:val="-1"/>
        </w:rPr>
        <w:t xml:space="preserve"> </w:t>
      </w:r>
      <w:r>
        <w:rPr>
          <w:spacing w:val="-2"/>
        </w:rPr>
        <w:t>рассуждений.</w:t>
      </w:r>
    </w:p>
    <w:p w:rsidR="004A57EF" w:rsidRDefault="0000266E">
      <w:pPr>
        <w:pStyle w:val="a3"/>
        <w:ind w:right="746"/>
      </w:pPr>
      <w: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4A57EF" w:rsidRDefault="0000266E">
      <w:pPr>
        <w:pStyle w:val="a3"/>
        <w:ind w:right="746"/>
      </w:pPr>
      <w: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4A57EF" w:rsidRDefault="0000266E">
      <w:pPr>
        <w:pStyle w:val="a3"/>
        <w:ind w:right="746"/>
      </w:pPr>
      <w:r>
        <w:t>Составление отзыва на книгу, аннотацию. Составление высказывания –рассуждения с опорой на иллюстрацию, алгоритм.</w:t>
      </w:r>
    </w:p>
    <w:p w:rsidR="004A57EF" w:rsidRDefault="0000266E">
      <w:pPr>
        <w:pStyle w:val="a3"/>
        <w:ind w:right="749"/>
      </w:pPr>
      <w:r>
        <w:t>Воспитание культуры общения с собеседником: умения внимательно слушать, поддерживать</w:t>
      </w:r>
      <w:r>
        <w:rPr>
          <w:spacing w:val="-1"/>
        </w:rPr>
        <w:t xml:space="preserve"> </w:t>
      </w:r>
      <w:r>
        <w:t>диалог</w:t>
      </w:r>
      <w:r>
        <w:rPr>
          <w:spacing w:val="-2"/>
        </w:rPr>
        <w:t xml:space="preserve"> </w:t>
      </w:r>
      <w:r>
        <w:t>вопросами</w:t>
      </w:r>
      <w:r>
        <w:rPr>
          <w:spacing w:val="-1"/>
        </w:rPr>
        <w:t xml:space="preserve"> </w:t>
      </w:r>
      <w:r>
        <w:t>или</w:t>
      </w:r>
      <w:r>
        <w:rPr>
          <w:spacing w:val="-3"/>
        </w:rPr>
        <w:t xml:space="preserve"> </w:t>
      </w:r>
      <w:r>
        <w:t>репликами,</w:t>
      </w:r>
      <w:r>
        <w:rPr>
          <w:spacing w:val="-2"/>
        </w:rPr>
        <w:t xml:space="preserve"> </w:t>
      </w:r>
      <w:r>
        <w:t>строить</w:t>
      </w:r>
      <w:r>
        <w:rPr>
          <w:spacing w:val="-2"/>
        </w:rPr>
        <w:t xml:space="preserve"> </w:t>
      </w:r>
      <w:r>
        <w:t>речевое</w:t>
      </w:r>
      <w:r>
        <w:rPr>
          <w:spacing w:val="-4"/>
        </w:rPr>
        <w:t xml:space="preserve"> </w:t>
      </w:r>
      <w:r>
        <w:t>общение</w:t>
      </w:r>
      <w:r>
        <w:rPr>
          <w:spacing w:val="-3"/>
        </w:rPr>
        <w:t xml:space="preserve"> </w:t>
      </w:r>
      <w:r>
        <w:t>с</w:t>
      </w:r>
      <w:r>
        <w:rPr>
          <w:spacing w:val="-3"/>
        </w:rPr>
        <w:t xml:space="preserve"> </w:t>
      </w:r>
      <w:r>
        <w:t>собеседником на основе доброжелательности и уважения.</w:t>
      </w:r>
    </w:p>
    <w:p w:rsidR="004A57EF" w:rsidRDefault="0000266E">
      <w:pPr>
        <w:pStyle w:val="a3"/>
        <w:ind w:right="756"/>
      </w:pPr>
      <w:r>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4A57EF" w:rsidRDefault="0000266E">
      <w:pPr>
        <w:pStyle w:val="1"/>
        <w:numPr>
          <w:ilvl w:val="3"/>
          <w:numId w:val="74"/>
        </w:numPr>
        <w:tabs>
          <w:tab w:val="left" w:pos="1102"/>
        </w:tabs>
        <w:spacing w:before="6" w:line="240" w:lineRule="auto"/>
        <w:ind w:left="322" w:right="1933" w:firstLine="0"/>
        <w:jc w:val="both"/>
      </w:pPr>
      <w:r>
        <w:t>Рабочая</w:t>
      </w:r>
      <w:r>
        <w:rPr>
          <w:spacing w:val="-5"/>
        </w:rPr>
        <w:t xml:space="preserve"> </w:t>
      </w:r>
      <w:r>
        <w:t>программа</w:t>
      </w:r>
      <w:r>
        <w:rPr>
          <w:spacing w:val="-5"/>
        </w:rPr>
        <w:t xml:space="preserve"> </w:t>
      </w:r>
      <w:r>
        <w:t>учебного</w:t>
      </w:r>
      <w:r>
        <w:rPr>
          <w:spacing w:val="-5"/>
        </w:rPr>
        <w:t xml:space="preserve"> </w:t>
      </w:r>
      <w:r>
        <w:t>предмета</w:t>
      </w:r>
      <w:r>
        <w:rPr>
          <w:spacing w:val="-5"/>
        </w:rPr>
        <w:t xml:space="preserve"> </w:t>
      </w:r>
      <w:r>
        <w:t>«Математика»</w:t>
      </w:r>
      <w:r>
        <w:rPr>
          <w:spacing w:val="-5"/>
        </w:rPr>
        <w:t xml:space="preserve"> </w:t>
      </w:r>
      <w:r>
        <w:t>10-12</w:t>
      </w:r>
      <w:r>
        <w:rPr>
          <w:spacing w:val="-5"/>
        </w:rPr>
        <w:t xml:space="preserve"> </w:t>
      </w:r>
      <w:r>
        <w:t>классы Пояснительная записка</w:t>
      </w:r>
    </w:p>
    <w:p w:rsidR="004A57EF" w:rsidRDefault="0000266E">
      <w:pPr>
        <w:pStyle w:val="a3"/>
        <w:ind w:right="747"/>
      </w:pPr>
      <w:r>
        <w:rPr>
          <w:b/>
        </w:rPr>
        <w:t xml:space="preserve">Целью </w:t>
      </w:r>
      <w:r>
        <w:t>обучения математике в 10-12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10-12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4A57EF" w:rsidRDefault="0000266E">
      <w:pPr>
        <w:pStyle w:val="a3"/>
        <w:ind w:right="744"/>
      </w:pPr>
      <w:r>
        <w:rPr>
          <w:b/>
        </w:rPr>
        <w:t xml:space="preserve">Задачи </w:t>
      </w:r>
      <w:r>
        <w:t>обучения математике на этом этапе получения образования обучающимися с умственной отсталостью (интеллектуальными нарушениями) состоят:</w:t>
      </w:r>
    </w:p>
    <w:p w:rsidR="004A57EF" w:rsidRDefault="0000266E">
      <w:pPr>
        <w:pStyle w:val="a4"/>
        <w:numPr>
          <w:ilvl w:val="0"/>
          <w:numId w:val="81"/>
        </w:numPr>
        <w:tabs>
          <w:tab w:val="left" w:pos="488"/>
        </w:tabs>
        <w:ind w:right="745" w:firstLine="0"/>
        <w:jc w:val="left"/>
        <w:rPr>
          <w:sz w:val="24"/>
        </w:rPr>
      </w:pPr>
      <w:r>
        <w:rPr>
          <w:sz w:val="24"/>
        </w:rPr>
        <w:t>в совершенствовании ранее приобретенных доступных математических знаний, умений</w:t>
      </w:r>
      <w:r>
        <w:rPr>
          <w:spacing w:val="40"/>
          <w:sz w:val="24"/>
        </w:rPr>
        <w:t xml:space="preserve"> </w:t>
      </w:r>
      <w:r>
        <w:rPr>
          <w:sz w:val="24"/>
        </w:rPr>
        <w:t>и навыков;</w:t>
      </w:r>
    </w:p>
    <w:p w:rsidR="004A57EF" w:rsidRDefault="0000266E">
      <w:pPr>
        <w:pStyle w:val="a4"/>
        <w:numPr>
          <w:ilvl w:val="0"/>
          <w:numId w:val="81"/>
        </w:numPr>
        <w:tabs>
          <w:tab w:val="left" w:pos="553"/>
        </w:tabs>
        <w:ind w:right="742" w:firstLine="0"/>
        <w:jc w:val="left"/>
        <w:rPr>
          <w:sz w:val="24"/>
        </w:rPr>
      </w:pPr>
      <w:r>
        <w:rPr>
          <w:sz w:val="24"/>
        </w:rPr>
        <w:t>в</w:t>
      </w:r>
      <w:r>
        <w:rPr>
          <w:spacing w:val="80"/>
          <w:sz w:val="24"/>
        </w:rPr>
        <w:t xml:space="preserve"> </w:t>
      </w:r>
      <w:r>
        <w:rPr>
          <w:sz w:val="24"/>
        </w:rPr>
        <w:t>применении</w:t>
      </w:r>
      <w:r>
        <w:rPr>
          <w:spacing w:val="80"/>
          <w:sz w:val="24"/>
        </w:rPr>
        <w:t xml:space="preserve"> </w:t>
      </w:r>
      <w:r>
        <w:rPr>
          <w:sz w:val="24"/>
        </w:rPr>
        <w:t>математических</w:t>
      </w:r>
      <w:r>
        <w:rPr>
          <w:spacing w:val="80"/>
          <w:sz w:val="24"/>
        </w:rPr>
        <w:t xml:space="preserve"> </w:t>
      </w:r>
      <w:r>
        <w:rPr>
          <w:sz w:val="24"/>
        </w:rPr>
        <w:t>знаний,</w:t>
      </w:r>
      <w:r>
        <w:rPr>
          <w:spacing w:val="80"/>
          <w:sz w:val="24"/>
        </w:rPr>
        <w:t xml:space="preserve"> </w:t>
      </w:r>
      <w:r>
        <w:rPr>
          <w:sz w:val="24"/>
        </w:rPr>
        <w:t>умений</w:t>
      </w:r>
      <w:r>
        <w:rPr>
          <w:spacing w:val="80"/>
          <w:sz w:val="24"/>
        </w:rPr>
        <w:t xml:space="preserve"> </w:t>
      </w:r>
      <w:r>
        <w:rPr>
          <w:sz w:val="24"/>
        </w:rPr>
        <w:t>и</w:t>
      </w:r>
      <w:r>
        <w:rPr>
          <w:spacing w:val="80"/>
          <w:sz w:val="24"/>
        </w:rPr>
        <w:t xml:space="preserve"> </w:t>
      </w:r>
      <w:r>
        <w:rPr>
          <w:sz w:val="24"/>
        </w:rPr>
        <w:t>навыков</w:t>
      </w:r>
      <w:r>
        <w:rPr>
          <w:spacing w:val="80"/>
          <w:sz w:val="24"/>
        </w:rPr>
        <w:t xml:space="preserve"> </w:t>
      </w:r>
      <w:r>
        <w:rPr>
          <w:sz w:val="24"/>
        </w:rPr>
        <w:t>для</w:t>
      </w:r>
      <w:r>
        <w:rPr>
          <w:spacing w:val="80"/>
          <w:sz w:val="24"/>
        </w:rPr>
        <w:t xml:space="preserve"> </w:t>
      </w:r>
      <w:r>
        <w:rPr>
          <w:sz w:val="24"/>
        </w:rPr>
        <w:t>решения</w:t>
      </w:r>
      <w:r>
        <w:rPr>
          <w:spacing w:val="80"/>
          <w:sz w:val="24"/>
        </w:rPr>
        <w:t xml:space="preserve"> </w:t>
      </w:r>
      <w:r>
        <w:rPr>
          <w:sz w:val="24"/>
        </w:rPr>
        <w:t>практико- ориентированных задач;</w:t>
      </w:r>
    </w:p>
    <w:p w:rsidR="004A57EF" w:rsidRDefault="0000266E">
      <w:pPr>
        <w:pStyle w:val="a4"/>
        <w:numPr>
          <w:ilvl w:val="0"/>
          <w:numId w:val="81"/>
        </w:numPr>
        <w:tabs>
          <w:tab w:val="left" w:pos="640"/>
          <w:tab w:val="left" w:pos="642"/>
          <w:tab w:val="left" w:pos="988"/>
          <w:tab w:val="left" w:pos="2753"/>
          <w:tab w:val="left" w:pos="3909"/>
          <w:tab w:val="left" w:pos="5101"/>
          <w:tab w:val="left" w:pos="6518"/>
          <w:tab w:val="left" w:pos="7106"/>
          <w:tab w:val="left" w:pos="8428"/>
        </w:tabs>
        <w:ind w:right="750" w:firstLine="0"/>
        <w:jc w:val="left"/>
        <w:rPr>
          <w:sz w:val="24"/>
        </w:rPr>
      </w:pPr>
      <w:r>
        <w:rPr>
          <w:spacing w:val="-10"/>
          <w:sz w:val="24"/>
        </w:rPr>
        <w:t>в</w:t>
      </w:r>
      <w:r>
        <w:rPr>
          <w:sz w:val="24"/>
        </w:rPr>
        <w:tab/>
      </w:r>
      <w:r>
        <w:rPr>
          <w:spacing w:val="-2"/>
          <w:sz w:val="24"/>
        </w:rPr>
        <w:t>использовании</w:t>
      </w:r>
      <w:r>
        <w:rPr>
          <w:sz w:val="24"/>
        </w:rPr>
        <w:tab/>
      </w:r>
      <w:r>
        <w:rPr>
          <w:spacing w:val="-2"/>
          <w:sz w:val="24"/>
        </w:rPr>
        <w:t>процесса</w:t>
      </w:r>
      <w:r>
        <w:rPr>
          <w:sz w:val="24"/>
        </w:rPr>
        <w:tab/>
      </w:r>
      <w:r>
        <w:rPr>
          <w:spacing w:val="-2"/>
          <w:sz w:val="24"/>
        </w:rPr>
        <w:t>обучения</w:t>
      </w:r>
      <w:r>
        <w:rPr>
          <w:sz w:val="24"/>
        </w:rPr>
        <w:tab/>
      </w:r>
      <w:r>
        <w:rPr>
          <w:spacing w:val="-2"/>
          <w:sz w:val="24"/>
        </w:rPr>
        <w:t>математике</w:t>
      </w:r>
      <w:r>
        <w:rPr>
          <w:sz w:val="24"/>
        </w:rPr>
        <w:tab/>
      </w:r>
      <w:r>
        <w:rPr>
          <w:spacing w:val="-4"/>
          <w:sz w:val="24"/>
        </w:rPr>
        <w:t>для</w:t>
      </w:r>
      <w:r>
        <w:rPr>
          <w:sz w:val="24"/>
        </w:rPr>
        <w:tab/>
      </w:r>
      <w:r>
        <w:rPr>
          <w:spacing w:val="-2"/>
          <w:sz w:val="24"/>
        </w:rPr>
        <w:t>коррекции</w:t>
      </w:r>
      <w:r>
        <w:rPr>
          <w:sz w:val="24"/>
        </w:rPr>
        <w:tab/>
      </w:r>
      <w:r>
        <w:rPr>
          <w:spacing w:val="-2"/>
          <w:sz w:val="24"/>
        </w:rPr>
        <w:t xml:space="preserve">недостатков </w:t>
      </w:r>
      <w:r>
        <w:rPr>
          <w:sz w:val="24"/>
        </w:rPr>
        <w:t>познавательной деятельности и личностных качеств обучающихся.</w:t>
      </w:r>
    </w:p>
    <w:p w:rsidR="004A57EF" w:rsidRDefault="0000266E">
      <w:pPr>
        <w:pStyle w:val="a3"/>
        <w:ind w:right="746"/>
      </w:pPr>
      <w:r>
        <w:rPr>
          <w:b/>
        </w:rPr>
        <w:t xml:space="preserve">Нумерация. </w:t>
      </w:r>
      <w:r>
        <w:t>Присчитывание и отсчитывание (устно) разрядных единиц и числовых групп (по 2, 20, 200, 2000, 20000, 200000; 5, 50, 500, 5000, 50000) в пределах 1000000.</w:t>
      </w:r>
    </w:p>
    <w:p w:rsidR="004A57EF" w:rsidRDefault="0000266E">
      <w:pPr>
        <w:pStyle w:val="a3"/>
      </w:pPr>
      <w:r>
        <w:t>Округление</w:t>
      </w:r>
      <w:r>
        <w:rPr>
          <w:spacing w:val="-4"/>
        </w:rPr>
        <w:t xml:space="preserve"> </w:t>
      </w:r>
      <w:r>
        <w:t>чисел</w:t>
      </w:r>
      <w:r>
        <w:rPr>
          <w:spacing w:val="-4"/>
        </w:rPr>
        <w:t xml:space="preserve"> </w:t>
      </w:r>
      <w:r>
        <w:t>в</w:t>
      </w:r>
      <w:r>
        <w:rPr>
          <w:spacing w:val="-4"/>
        </w:rPr>
        <w:t xml:space="preserve"> </w:t>
      </w:r>
      <w:r>
        <w:t>пределах</w:t>
      </w:r>
      <w:r>
        <w:rPr>
          <w:spacing w:val="-1"/>
        </w:rPr>
        <w:t xml:space="preserve"> </w:t>
      </w:r>
      <w:r>
        <w:rPr>
          <w:spacing w:val="-2"/>
        </w:rPr>
        <w:t>1000000.</w:t>
      </w:r>
    </w:p>
    <w:p w:rsidR="004A57EF" w:rsidRDefault="0000266E">
      <w:pPr>
        <w:pStyle w:val="a3"/>
        <w:ind w:right="745"/>
      </w:pPr>
      <w:r>
        <w:rPr>
          <w:b/>
        </w:rPr>
        <w:t xml:space="preserve">Единицы измерения и их соотношения. </w:t>
      </w:r>
      <w: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4A57EF" w:rsidRDefault="0000266E">
      <w:pPr>
        <w:pStyle w:val="a3"/>
        <w:ind w:right="744"/>
      </w:pPr>
      <w:r>
        <w:t>Запись чисел, полученных при измерении площади и объема, в виде десятичной дроби и обратное преобразование.</w:t>
      </w:r>
    </w:p>
    <w:p w:rsidR="004A57EF" w:rsidRDefault="0000266E">
      <w:pPr>
        <w:pStyle w:val="a3"/>
        <w:ind w:right="750"/>
      </w:pPr>
      <w:r>
        <w:rPr>
          <w:b/>
        </w:rPr>
        <w:t xml:space="preserve">Арифметические действия. </w:t>
      </w:r>
      <w:r>
        <w:t>Устные вычисления(сложение, вычитание, умножение, деление) с числами в пределах 1000000 (легкие случаи).</w:t>
      </w:r>
    </w:p>
    <w:p w:rsidR="004A57EF" w:rsidRDefault="0000266E">
      <w:pPr>
        <w:pStyle w:val="a3"/>
        <w:ind w:right="1483"/>
        <w:jc w:val="left"/>
      </w:pPr>
      <w:r>
        <w:t>Письменное</w:t>
      </w:r>
      <w:r>
        <w:rPr>
          <w:spacing w:val="-5"/>
        </w:rPr>
        <w:t xml:space="preserve"> </w:t>
      </w:r>
      <w:r>
        <w:t>сложение</w:t>
      </w:r>
      <w:r>
        <w:rPr>
          <w:spacing w:val="-5"/>
        </w:rPr>
        <w:t xml:space="preserve"> </w:t>
      </w:r>
      <w:r>
        <w:t>и</w:t>
      </w:r>
      <w:r>
        <w:rPr>
          <w:spacing w:val="-4"/>
        </w:rPr>
        <w:t xml:space="preserve"> </w:t>
      </w:r>
      <w:r>
        <w:t>вычитание</w:t>
      </w:r>
      <w:r>
        <w:rPr>
          <w:spacing w:val="-5"/>
        </w:rPr>
        <w:t xml:space="preserve"> </w:t>
      </w:r>
      <w:r>
        <w:t>чисел</w:t>
      </w:r>
      <w:r>
        <w:rPr>
          <w:spacing w:val="-5"/>
        </w:rPr>
        <w:t xml:space="preserve"> </w:t>
      </w:r>
      <w:r>
        <w:t>в</w:t>
      </w:r>
      <w:r>
        <w:rPr>
          <w:spacing w:val="-5"/>
        </w:rPr>
        <w:t xml:space="preserve"> </w:t>
      </w:r>
      <w:r>
        <w:t>пределах</w:t>
      </w:r>
      <w:r>
        <w:rPr>
          <w:spacing w:val="-2"/>
        </w:rPr>
        <w:t xml:space="preserve"> </w:t>
      </w:r>
      <w:r>
        <w:t>1000000</w:t>
      </w:r>
      <w:r>
        <w:rPr>
          <w:spacing w:val="-4"/>
        </w:rPr>
        <w:t xml:space="preserve"> </w:t>
      </w:r>
      <w:r>
        <w:t>(все</w:t>
      </w:r>
      <w:r>
        <w:rPr>
          <w:spacing w:val="-3"/>
        </w:rPr>
        <w:t xml:space="preserve"> </w:t>
      </w:r>
      <w:r>
        <w:t>случаи). Проверка вычислений с помощью обратного арифметического действия.</w:t>
      </w:r>
    </w:p>
    <w:p w:rsidR="004A57EF" w:rsidRDefault="0000266E">
      <w:pPr>
        <w:pStyle w:val="a3"/>
        <w:jc w:val="left"/>
      </w:pPr>
      <w:r>
        <w:t>Сложение</w:t>
      </w:r>
      <w:r>
        <w:rPr>
          <w:spacing w:val="40"/>
        </w:rPr>
        <w:t xml:space="preserve"> </w:t>
      </w:r>
      <w:r>
        <w:t>и</w:t>
      </w:r>
      <w:r>
        <w:rPr>
          <w:spacing w:val="40"/>
        </w:rPr>
        <w:t xml:space="preserve"> </w:t>
      </w:r>
      <w:r>
        <w:t>вычитание</w:t>
      </w:r>
      <w:r>
        <w:rPr>
          <w:spacing w:val="40"/>
        </w:rPr>
        <w:t xml:space="preserve"> </w:t>
      </w:r>
      <w:r>
        <w:t>чисел,</w:t>
      </w:r>
      <w:r>
        <w:rPr>
          <w:spacing w:val="40"/>
        </w:rPr>
        <w:t xml:space="preserve"> </w:t>
      </w:r>
      <w:r>
        <w:t>полученных</w:t>
      </w:r>
      <w:r>
        <w:rPr>
          <w:spacing w:val="40"/>
        </w:rPr>
        <w:t xml:space="preserve"> </w:t>
      </w:r>
      <w:r>
        <w:t>при</w:t>
      </w:r>
      <w:r>
        <w:rPr>
          <w:spacing w:val="40"/>
        </w:rPr>
        <w:t xml:space="preserve"> </w:t>
      </w:r>
      <w:r>
        <w:t>измерении</w:t>
      </w:r>
      <w:r>
        <w:rPr>
          <w:spacing w:val="40"/>
        </w:rPr>
        <w:t xml:space="preserve"> </w:t>
      </w:r>
      <w:r>
        <w:t>одной,</w:t>
      </w:r>
      <w:r>
        <w:rPr>
          <w:spacing w:val="40"/>
        </w:rPr>
        <w:t xml:space="preserve"> </w:t>
      </w:r>
      <w:r>
        <w:t>двумя</w:t>
      </w:r>
      <w:r>
        <w:rPr>
          <w:spacing w:val="40"/>
        </w:rPr>
        <w:t xml:space="preserve"> </w:t>
      </w:r>
      <w:r>
        <w:t>мерами,</w:t>
      </w:r>
      <w:r>
        <w:rPr>
          <w:spacing w:val="40"/>
        </w:rPr>
        <w:t xml:space="preserve"> </w:t>
      </w:r>
      <w:r>
        <w:t>без</w:t>
      </w:r>
      <w:r>
        <w:rPr>
          <w:spacing w:val="40"/>
        </w:rPr>
        <w:t xml:space="preserve"> </w:t>
      </w:r>
      <w:r>
        <w:t>преобразования</w:t>
      </w:r>
      <w:r>
        <w:rPr>
          <w:spacing w:val="35"/>
        </w:rPr>
        <w:t xml:space="preserve"> </w:t>
      </w:r>
      <w:r>
        <w:t>и</w:t>
      </w:r>
      <w:r>
        <w:rPr>
          <w:spacing w:val="38"/>
        </w:rPr>
        <w:t xml:space="preserve"> </w:t>
      </w:r>
      <w:r>
        <w:t>с</w:t>
      </w:r>
      <w:r>
        <w:rPr>
          <w:spacing w:val="36"/>
        </w:rPr>
        <w:t xml:space="preserve"> </w:t>
      </w:r>
      <w:r>
        <w:t>преобразованием</w:t>
      </w:r>
      <w:r>
        <w:rPr>
          <w:spacing w:val="37"/>
        </w:rPr>
        <w:t xml:space="preserve"> </w:t>
      </w:r>
      <w:r>
        <w:t>в</w:t>
      </w:r>
      <w:r>
        <w:rPr>
          <w:spacing w:val="36"/>
        </w:rPr>
        <w:t xml:space="preserve"> </w:t>
      </w:r>
      <w:r>
        <w:t>пределах</w:t>
      </w:r>
      <w:r>
        <w:rPr>
          <w:spacing w:val="39"/>
        </w:rPr>
        <w:t xml:space="preserve"> </w:t>
      </w:r>
      <w:r>
        <w:t>1000000.</w:t>
      </w:r>
      <w:r>
        <w:rPr>
          <w:spacing w:val="38"/>
        </w:rPr>
        <w:t xml:space="preserve"> </w:t>
      </w:r>
      <w:r>
        <w:t>Умножение</w:t>
      </w:r>
      <w:r>
        <w:rPr>
          <w:spacing w:val="36"/>
        </w:rPr>
        <w:t xml:space="preserve"> </w:t>
      </w:r>
      <w:r>
        <w:t>и</w:t>
      </w:r>
      <w:r>
        <w:rPr>
          <w:spacing w:val="38"/>
        </w:rPr>
        <w:t xml:space="preserve"> </w:t>
      </w:r>
      <w:r>
        <w:t>деление</w:t>
      </w:r>
      <w:r>
        <w:rPr>
          <w:spacing w:val="37"/>
        </w:rPr>
        <w:t xml:space="preserve"> </w:t>
      </w:r>
      <w:r>
        <w:rPr>
          <w:spacing w:val="-2"/>
        </w:rPr>
        <w:t>целых</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5"/>
      </w:pPr>
      <w:r>
        <w:lastRenderedPageBreak/>
        <w:t>чисел, полученных при счете и при измерении, на однозначное, двузначное и трехзначное число (несложные случаи).</w:t>
      </w:r>
    </w:p>
    <w:p w:rsidR="004A57EF" w:rsidRDefault="0000266E">
      <w:pPr>
        <w:pStyle w:val="a3"/>
        <w:ind w:right="747"/>
      </w:pPr>
      <w:r>
        <w:t>Порядок действий. Нахождение значения числового выражения, состоящего из 3-5 арифметических действий.</w:t>
      </w:r>
    </w:p>
    <w:p w:rsidR="004A57EF" w:rsidRDefault="0000266E">
      <w:pPr>
        <w:pStyle w:val="a3"/>
        <w:ind w:right="744"/>
      </w:pPr>
      <w:r>
        <w:t>Использование микрокалькулятора для всех видов вычислений в пределах 1000000 с целыми числами и числами, полученными при измерении, с проверкой результата повторным вычислением на микрокалькуляторе.</w:t>
      </w:r>
    </w:p>
    <w:p w:rsidR="004A57EF" w:rsidRDefault="0000266E">
      <w:pPr>
        <w:pStyle w:val="a3"/>
        <w:ind w:right="745"/>
      </w:pPr>
      <w:r>
        <w:rPr>
          <w:b/>
        </w:rPr>
        <w:t xml:space="preserve">Дроби. </w:t>
      </w:r>
      <w: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4A57EF" w:rsidRDefault="0000266E">
      <w:pPr>
        <w:pStyle w:val="a3"/>
      </w:pPr>
      <w:r>
        <w:t>Нахождение</w:t>
      </w:r>
      <w:r>
        <w:rPr>
          <w:spacing w:val="-3"/>
        </w:rPr>
        <w:t xml:space="preserve"> </w:t>
      </w:r>
      <w:r>
        <w:t>числа</w:t>
      </w:r>
      <w:r>
        <w:rPr>
          <w:spacing w:val="-3"/>
        </w:rPr>
        <w:t xml:space="preserve"> </w:t>
      </w:r>
      <w:r>
        <w:t>по</w:t>
      </w:r>
      <w:r>
        <w:rPr>
          <w:spacing w:val="-1"/>
        </w:rPr>
        <w:t xml:space="preserve"> </w:t>
      </w:r>
      <w:r>
        <w:t>одной</w:t>
      </w:r>
      <w:r>
        <w:rPr>
          <w:spacing w:val="-2"/>
        </w:rPr>
        <w:t xml:space="preserve"> </w:t>
      </w:r>
      <w:r>
        <w:t>его</w:t>
      </w:r>
      <w:r>
        <w:rPr>
          <w:spacing w:val="-2"/>
        </w:rPr>
        <w:t xml:space="preserve"> части.</w:t>
      </w:r>
    </w:p>
    <w:p w:rsidR="004A57EF" w:rsidRDefault="0000266E">
      <w:pPr>
        <w:pStyle w:val="a3"/>
      </w:pPr>
      <w:r>
        <w:t>Десятичные</w:t>
      </w:r>
      <w:r>
        <w:rPr>
          <w:spacing w:val="-7"/>
        </w:rPr>
        <w:t xml:space="preserve"> </w:t>
      </w:r>
      <w:r>
        <w:t>дроби:</w:t>
      </w:r>
      <w:r>
        <w:rPr>
          <w:spacing w:val="-3"/>
        </w:rPr>
        <w:t xml:space="preserve"> </w:t>
      </w:r>
      <w:r>
        <w:t>получение,</w:t>
      </w:r>
      <w:r>
        <w:rPr>
          <w:spacing w:val="-3"/>
        </w:rPr>
        <w:t xml:space="preserve"> </w:t>
      </w:r>
      <w:r>
        <w:t>запись,</w:t>
      </w:r>
      <w:r>
        <w:rPr>
          <w:spacing w:val="-3"/>
        </w:rPr>
        <w:t xml:space="preserve"> </w:t>
      </w:r>
      <w:r>
        <w:t>чтение,</w:t>
      </w:r>
      <w:r>
        <w:rPr>
          <w:spacing w:val="-3"/>
        </w:rPr>
        <w:t xml:space="preserve"> </w:t>
      </w:r>
      <w:r>
        <w:t>сравнение,</w:t>
      </w:r>
      <w:r>
        <w:rPr>
          <w:spacing w:val="-3"/>
        </w:rPr>
        <w:t xml:space="preserve"> </w:t>
      </w:r>
      <w:r>
        <w:rPr>
          <w:spacing w:val="-2"/>
        </w:rPr>
        <w:t>преобразования.</w:t>
      </w:r>
    </w:p>
    <w:p w:rsidR="004A57EF" w:rsidRDefault="0000266E">
      <w:pPr>
        <w:pStyle w:val="a3"/>
        <w:ind w:right="752"/>
      </w:pPr>
      <w:r>
        <w:t>Сложение и вычитание десятичных дробей (все случаи), проверка вычислений с помощью обратного арифметического действия.</w:t>
      </w:r>
    </w:p>
    <w:p w:rsidR="004A57EF" w:rsidRDefault="0000266E">
      <w:pPr>
        <w:pStyle w:val="a3"/>
        <w:spacing w:before="1"/>
        <w:ind w:right="744"/>
      </w:pPr>
      <w:r>
        <w:t>Умножение и деление десятичной дроби на однозначное, двузначное и трехзначное число (легкие случаи).</w:t>
      </w:r>
    </w:p>
    <w:p w:rsidR="004A57EF" w:rsidRDefault="0000266E">
      <w:pPr>
        <w:pStyle w:val="a3"/>
        <w:ind w:right="752"/>
      </w:pPr>
      <w: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w:t>
      </w:r>
      <w:r>
        <w:rPr>
          <w:spacing w:val="-2"/>
        </w:rPr>
        <w:t>микрокалькуляторе.</w:t>
      </w:r>
    </w:p>
    <w:p w:rsidR="004A57EF" w:rsidRDefault="0000266E">
      <w:pPr>
        <w:pStyle w:val="a3"/>
        <w:ind w:right="755"/>
      </w:pPr>
      <w:r>
        <w:t>Процент. Нахождение одного и нескольких процентов от числа, в том числе с использованием микрокалькулятора.</w:t>
      </w:r>
    </w:p>
    <w:p w:rsidR="004A57EF" w:rsidRDefault="0000266E">
      <w:pPr>
        <w:pStyle w:val="a3"/>
      </w:pPr>
      <w:r>
        <w:t>Нахождение</w:t>
      </w:r>
      <w:r>
        <w:rPr>
          <w:spacing w:val="-3"/>
        </w:rPr>
        <w:t xml:space="preserve"> </w:t>
      </w:r>
      <w:r>
        <w:t>числа</w:t>
      </w:r>
      <w:r>
        <w:rPr>
          <w:spacing w:val="-2"/>
        </w:rPr>
        <w:t xml:space="preserve"> </w:t>
      </w:r>
      <w:r>
        <w:t>по</w:t>
      </w:r>
      <w:r>
        <w:rPr>
          <w:spacing w:val="-1"/>
        </w:rPr>
        <w:t xml:space="preserve"> </w:t>
      </w:r>
      <w:r>
        <w:t>одному</w:t>
      </w:r>
      <w:r>
        <w:rPr>
          <w:spacing w:val="-6"/>
        </w:rPr>
        <w:t xml:space="preserve"> </w:t>
      </w:r>
      <w:r>
        <w:rPr>
          <w:spacing w:val="-2"/>
        </w:rPr>
        <w:t>проценту.</w:t>
      </w:r>
    </w:p>
    <w:p w:rsidR="004A57EF" w:rsidRDefault="0000266E">
      <w:pPr>
        <w:pStyle w:val="a3"/>
        <w:ind w:right="758"/>
      </w:pPr>
      <w:r>
        <w:t>Использование дробей (обыкновенных и десятичных) и процентов в диаграммах (линейных, столбчатых, круговых).</w:t>
      </w:r>
    </w:p>
    <w:p w:rsidR="004A57EF" w:rsidRDefault="0000266E">
      <w:pPr>
        <w:pStyle w:val="a3"/>
        <w:ind w:right="747"/>
      </w:pPr>
      <w:r>
        <w:rPr>
          <w:b/>
        </w:rPr>
        <w:t xml:space="preserve">Арифметические задачи. </w:t>
      </w:r>
      <w:r>
        <w:t>Простые (все виды, рассмотренные на предыдущих этапах обучения) и составные (в 3-5 арифметических действий) задачи.</w:t>
      </w:r>
    </w:p>
    <w:p w:rsidR="004A57EF" w:rsidRDefault="0000266E">
      <w:pPr>
        <w:pStyle w:val="a3"/>
        <w:spacing w:before="1"/>
        <w:ind w:right="2678"/>
      </w:pPr>
      <w:r>
        <w:t>Задачи</w:t>
      </w:r>
      <w:r>
        <w:rPr>
          <w:spacing w:val="-4"/>
        </w:rPr>
        <w:t xml:space="preserve"> </w:t>
      </w:r>
      <w:r>
        <w:t>на</w:t>
      </w:r>
      <w:r>
        <w:rPr>
          <w:spacing w:val="-5"/>
        </w:rPr>
        <w:t xml:space="preserve"> </w:t>
      </w:r>
      <w:r>
        <w:t>движение</w:t>
      </w:r>
      <w:r>
        <w:rPr>
          <w:spacing w:val="-5"/>
        </w:rPr>
        <w:t xml:space="preserve"> </w:t>
      </w:r>
      <w:r>
        <w:t>в</w:t>
      </w:r>
      <w:r>
        <w:rPr>
          <w:spacing w:val="-5"/>
        </w:rPr>
        <w:t xml:space="preserve"> </w:t>
      </w:r>
      <w:r>
        <w:t>одном</w:t>
      </w:r>
      <w:r>
        <w:rPr>
          <w:spacing w:val="-5"/>
        </w:rPr>
        <w:t xml:space="preserve"> </w:t>
      </w:r>
      <w:r>
        <w:t>и</w:t>
      </w:r>
      <w:r>
        <w:rPr>
          <w:spacing w:val="-4"/>
        </w:rPr>
        <w:t xml:space="preserve"> </w:t>
      </w:r>
      <w:r>
        <w:t>противоположном</w:t>
      </w:r>
      <w:r>
        <w:rPr>
          <w:spacing w:val="-5"/>
        </w:rPr>
        <w:t xml:space="preserve"> </w:t>
      </w:r>
      <w:r>
        <w:t>направлении</w:t>
      </w:r>
      <w:r>
        <w:rPr>
          <w:spacing w:val="-4"/>
        </w:rPr>
        <w:t xml:space="preserve"> </w:t>
      </w:r>
      <w:r>
        <w:t>двух</w:t>
      </w:r>
      <w:r>
        <w:rPr>
          <w:spacing w:val="-2"/>
        </w:rPr>
        <w:t xml:space="preserve"> </w:t>
      </w:r>
      <w:r>
        <w:t>тел. Задачи на нахождение целого по значению его доли.</w:t>
      </w:r>
    </w:p>
    <w:p w:rsidR="004A57EF" w:rsidRDefault="0000266E">
      <w:pPr>
        <w:pStyle w:val="a3"/>
        <w:ind w:right="754"/>
      </w:pPr>
      <w: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4A57EF" w:rsidRDefault="0000266E">
      <w:pPr>
        <w:pStyle w:val="a3"/>
      </w:pPr>
      <w:r>
        <w:t>Арифметические</w:t>
      </w:r>
      <w:r>
        <w:rPr>
          <w:spacing w:val="-6"/>
        </w:rPr>
        <w:t xml:space="preserve"> </w:t>
      </w:r>
      <w:r>
        <w:t>задачи,</w:t>
      </w:r>
      <w:r>
        <w:rPr>
          <w:spacing w:val="-4"/>
        </w:rPr>
        <w:t xml:space="preserve"> </w:t>
      </w:r>
      <w:r>
        <w:t>связанные</w:t>
      </w:r>
      <w:r>
        <w:rPr>
          <w:spacing w:val="-5"/>
        </w:rPr>
        <w:t xml:space="preserve"> </w:t>
      </w:r>
      <w:r>
        <w:t>с</w:t>
      </w:r>
      <w:r>
        <w:rPr>
          <w:spacing w:val="-4"/>
        </w:rPr>
        <w:t xml:space="preserve"> </w:t>
      </w:r>
      <w:r>
        <w:t>программой</w:t>
      </w:r>
      <w:r>
        <w:rPr>
          <w:spacing w:val="-3"/>
        </w:rPr>
        <w:t xml:space="preserve"> </w:t>
      </w:r>
      <w:r>
        <w:t>профильного</w:t>
      </w:r>
      <w:r>
        <w:rPr>
          <w:spacing w:val="-5"/>
        </w:rPr>
        <w:t xml:space="preserve"> </w:t>
      </w:r>
      <w:r>
        <w:rPr>
          <w:spacing w:val="-2"/>
        </w:rPr>
        <w:t>труда.</w:t>
      </w:r>
    </w:p>
    <w:p w:rsidR="004A57EF" w:rsidRDefault="0000266E">
      <w:pPr>
        <w:pStyle w:val="a3"/>
        <w:ind w:right="747"/>
      </w:pPr>
      <w: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4A57EF" w:rsidRDefault="0000266E">
      <w:pPr>
        <w:pStyle w:val="1"/>
        <w:jc w:val="both"/>
      </w:pPr>
      <w:r>
        <w:t>Геометрический</w:t>
      </w:r>
      <w:r>
        <w:rPr>
          <w:spacing w:val="-5"/>
        </w:rPr>
        <w:t xml:space="preserve"> </w:t>
      </w:r>
      <w:r>
        <w:rPr>
          <w:spacing w:val="-2"/>
        </w:rPr>
        <w:t>материал.</w:t>
      </w:r>
    </w:p>
    <w:p w:rsidR="004A57EF" w:rsidRDefault="0000266E">
      <w:pPr>
        <w:pStyle w:val="a3"/>
        <w:ind w:right="745"/>
      </w:pPr>
      <w:r>
        <w:t>Распознавание,</w:t>
      </w:r>
      <w:r>
        <w:rPr>
          <w:spacing w:val="-2"/>
        </w:rPr>
        <w:t xml:space="preserve"> </w:t>
      </w:r>
      <w:r>
        <w:t>различение</w:t>
      </w:r>
      <w:r>
        <w:rPr>
          <w:spacing w:val="-3"/>
        </w:rPr>
        <w:t xml:space="preserve"> </w:t>
      </w:r>
      <w:r>
        <w:t>геометрических фигур (точка,</w:t>
      </w:r>
      <w:r>
        <w:rPr>
          <w:spacing w:val="-2"/>
        </w:rPr>
        <w:t xml:space="preserve"> </w:t>
      </w:r>
      <w:r>
        <w:t>линия</w:t>
      </w:r>
      <w:r>
        <w:rPr>
          <w:spacing w:val="-2"/>
        </w:rPr>
        <w:t xml:space="preserve"> </w:t>
      </w:r>
      <w:r>
        <w:t>(кривая,</w:t>
      </w:r>
      <w:r>
        <w:rPr>
          <w:spacing w:val="-2"/>
        </w:rPr>
        <w:t xml:space="preserve"> </w:t>
      </w:r>
      <w:r>
        <w:t xml:space="preserve">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w:t>
      </w:r>
      <w:r>
        <w:rPr>
          <w:spacing w:val="-2"/>
        </w:rPr>
        <w:t>конус).</w:t>
      </w:r>
    </w:p>
    <w:p w:rsidR="004A57EF" w:rsidRDefault="0000266E">
      <w:pPr>
        <w:pStyle w:val="a3"/>
        <w:ind w:right="747"/>
      </w:pPr>
      <w:r>
        <w:t>Свойства элементов многоугольников (треугольник, прямоугольник, параллелограмм), прямоугольного параллелепипеда.</w:t>
      </w:r>
    </w:p>
    <w:p w:rsidR="004A57EF" w:rsidRDefault="0000266E">
      <w:pPr>
        <w:pStyle w:val="a3"/>
      </w:pPr>
      <w:r>
        <w:t>Взаимное</w:t>
      </w:r>
      <w:r>
        <w:rPr>
          <w:spacing w:val="-7"/>
        </w:rPr>
        <w:t xml:space="preserve"> </w:t>
      </w:r>
      <w:r>
        <w:t>положение</w:t>
      </w:r>
      <w:r>
        <w:rPr>
          <w:spacing w:val="-4"/>
        </w:rPr>
        <w:t xml:space="preserve"> </w:t>
      </w:r>
      <w:r>
        <w:t>на</w:t>
      </w:r>
      <w:r>
        <w:rPr>
          <w:spacing w:val="-4"/>
        </w:rPr>
        <w:t xml:space="preserve"> </w:t>
      </w:r>
      <w:r>
        <w:t>плоскости</w:t>
      </w:r>
      <w:r>
        <w:rPr>
          <w:spacing w:val="-2"/>
        </w:rPr>
        <w:t xml:space="preserve"> </w:t>
      </w:r>
      <w:r>
        <w:t>геометрических</w:t>
      </w:r>
      <w:r>
        <w:rPr>
          <w:spacing w:val="-1"/>
        </w:rPr>
        <w:t xml:space="preserve"> </w:t>
      </w:r>
      <w:r>
        <w:t>фигур</w:t>
      </w:r>
      <w:r>
        <w:rPr>
          <w:spacing w:val="-3"/>
        </w:rPr>
        <w:t xml:space="preserve"> </w:t>
      </w:r>
      <w:r>
        <w:t>и</w:t>
      </w:r>
      <w:r>
        <w:rPr>
          <w:spacing w:val="-3"/>
        </w:rPr>
        <w:t xml:space="preserve"> </w:t>
      </w:r>
      <w:r>
        <w:rPr>
          <w:spacing w:val="-2"/>
        </w:rPr>
        <w:t>линий.</w:t>
      </w:r>
    </w:p>
    <w:p w:rsidR="004A57EF" w:rsidRDefault="0000266E">
      <w:pPr>
        <w:pStyle w:val="a3"/>
        <w:ind w:right="748"/>
      </w:pPr>
      <w:r>
        <w:t>Взаимное положение прямых в пространстве: наклонные, горизонтальные, вертикальные. Уровень, отвес.</w:t>
      </w:r>
    </w:p>
    <w:p w:rsidR="004A57EF" w:rsidRDefault="0000266E">
      <w:pPr>
        <w:pStyle w:val="a3"/>
      </w:pPr>
      <w:r>
        <w:t>Симметрия.</w:t>
      </w:r>
      <w:r>
        <w:rPr>
          <w:spacing w:val="-3"/>
        </w:rPr>
        <w:t xml:space="preserve"> </w:t>
      </w:r>
      <w:r>
        <w:t>Ось,</w:t>
      </w:r>
      <w:r>
        <w:rPr>
          <w:spacing w:val="-2"/>
        </w:rPr>
        <w:t xml:space="preserve"> </w:t>
      </w:r>
      <w:r>
        <w:t>центр</w:t>
      </w:r>
      <w:r>
        <w:rPr>
          <w:spacing w:val="-3"/>
        </w:rPr>
        <w:t xml:space="preserve"> </w:t>
      </w:r>
      <w:r>
        <w:rPr>
          <w:spacing w:val="-2"/>
        </w:rPr>
        <w:t>симметрии.</w:t>
      </w:r>
    </w:p>
    <w:p w:rsidR="004A57EF" w:rsidRDefault="0000266E">
      <w:pPr>
        <w:pStyle w:val="a3"/>
        <w:ind w:right="743"/>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4A57EF" w:rsidRDefault="0000266E">
      <w:pPr>
        <w:pStyle w:val="a3"/>
        <w:ind w:right="754"/>
      </w:pPr>
      <w:r>
        <w:t>Вычисление периметра многоугольника, площади прямоугольника, объема прямоугольного параллелепипеда (куба).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3353"/>
      </w:pPr>
      <w:r>
        <w:lastRenderedPageBreak/>
        <w:t>Вычисление</w:t>
      </w:r>
      <w:r>
        <w:rPr>
          <w:spacing w:val="-7"/>
        </w:rPr>
        <w:t xml:space="preserve"> </w:t>
      </w:r>
      <w:r>
        <w:t>длины</w:t>
      </w:r>
      <w:r>
        <w:rPr>
          <w:spacing w:val="-6"/>
        </w:rPr>
        <w:t xml:space="preserve"> </w:t>
      </w:r>
      <w:r>
        <w:t>окружности,</w:t>
      </w:r>
      <w:r>
        <w:rPr>
          <w:spacing w:val="-6"/>
        </w:rPr>
        <w:t xml:space="preserve"> </w:t>
      </w:r>
      <w:r>
        <w:t>площади</w:t>
      </w:r>
      <w:r>
        <w:rPr>
          <w:spacing w:val="-6"/>
        </w:rPr>
        <w:t xml:space="preserve"> </w:t>
      </w:r>
      <w:r>
        <w:t>круга.</w:t>
      </w:r>
      <w:r>
        <w:rPr>
          <w:spacing w:val="-6"/>
        </w:rPr>
        <w:t xml:space="preserve"> </w:t>
      </w:r>
      <w:r>
        <w:t>Сектор,</w:t>
      </w:r>
      <w:r>
        <w:rPr>
          <w:spacing w:val="-6"/>
        </w:rPr>
        <w:t xml:space="preserve"> </w:t>
      </w:r>
      <w:r>
        <w:t>сегмент. Геометрические формы в окружающем мире.</w:t>
      </w:r>
    </w:p>
    <w:p w:rsidR="004A57EF" w:rsidRDefault="0000266E">
      <w:pPr>
        <w:pStyle w:val="1"/>
        <w:numPr>
          <w:ilvl w:val="3"/>
          <w:numId w:val="74"/>
        </w:numPr>
        <w:tabs>
          <w:tab w:val="left" w:pos="1102"/>
        </w:tabs>
        <w:spacing w:line="240" w:lineRule="auto"/>
        <w:ind w:left="322" w:right="3233" w:firstLine="0"/>
        <w:jc w:val="both"/>
      </w:pPr>
      <w:r>
        <w:t>Рабочая</w:t>
      </w:r>
      <w:r>
        <w:rPr>
          <w:spacing w:val="-7"/>
        </w:rPr>
        <w:t xml:space="preserve"> </w:t>
      </w:r>
      <w:r>
        <w:t>программа</w:t>
      </w:r>
      <w:r>
        <w:rPr>
          <w:spacing w:val="-7"/>
        </w:rPr>
        <w:t xml:space="preserve"> </w:t>
      </w:r>
      <w:r>
        <w:t>учебного</w:t>
      </w:r>
      <w:r>
        <w:rPr>
          <w:spacing w:val="-7"/>
        </w:rPr>
        <w:t xml:space="preserve"> </w:t>
      </w:r>
      <w:r>
        <w:t>предмета</w:t>
      </w:r>
      <w:r>
        <w:rPr>
          <w:spacing w:val="-7"/>
        </w:rPr>
        <w:t xml:space="preserve"> </w:t>
      </w:r>
      <w:r>
        <w:t>«Информатика» Пояснительная записка</w:t>
      </w:r>
    </w:p>
    <w:p w:rsidR="004A57EF" w:rsidRDefault="0000266E">
      <w:pPr>
        <w:pStyle w:val="a3"/>
        <w:ind w:right="743"/>
      </w:pPr>
      <w:r>
        <w:t>Курс информатики в 10-12 классах является логическим продолжением изучения этого предмета в 5-9 классах. Целью обучения информатики в 10-12 классах является</w:t>
      </w:r>
      <w:r>
        <w:rPr>
          <w:spacing w:val="40"/>
        </w:rPr>
        <w:t xml:space="preserve"> </w:t>
      </w:r>
      <w:r>
        <w:t>подготовка</w:t>
      </w:r>
      <w:r>
        <w:rPr>
          <w:spacing w:val="-3"/>
        </w:rPr>
        <w:t xml:space="preserve"> </w:t>
      </w:r>
      <w:r>
        <w:t>обучающихся</w:t>
      </w:r>
      <w:r>
        <w:rPr>
          <w:spacing w:val="-2"/>
        </w:rPr>
        <w:t xml:space="preserve"> </w:t>
      </w:r>
      <w:r>
        <w:t>с умственной</w:t>
      </w:r>
      <w:r>
        <w:rPr>
          <w:spacing w:val="-1"/>
        </w:rPr>
        <w:t xml:space="preserve"> </w:t>
      </w:r>
      <w:r>
        <w:t>отсталостью</w:t>
      </w:r>
      <w:r>
        <w:rPr>
          <w:spacing w:val="-2"/>
        </w:rPr>
        <w:t xml:space="preserve"> </w:t>
      </w:r>
      <w:r>
        <w:t>(интеллектуальными</w:t>
      </w:r>
      <w:r>
        <w:rPr>
          <w:spacing w:val="-1"/>
        </w:rPr>
        <w:t xml:space="preserve"> </w:t>
      </w:r>
      <w:r>
        <w:t>нарушениями)</w:t>
      </w:r>
      <w:r>
        <w:rPr>
          <w:spacing w:val="-3"/>
        </w:rPr>
        <w:t xml:space="preserve"> </w:t>
      </w:r>
      <w:r>
        <w:t>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4A57EF" w:rsidRDefault="0000266E">
      <w:pPr>
        <w:pStyle w:val="a3"/>
        <w:tabs>
          <w:tab w:val="left" w:pos="1588"/>
          <w:tab w:val="left" w:pos="2573"/>
          <w:tab w:val="left" w:pos="2976"/>
          <w:tab w:val="left" w:pos="4856"/>
          <w:tab w:val="left" w:pos="6175"/>
          <w:tab w:val="left" w:pos="7679"/>
          <w:tab w:val="left" w:pos="8742"/>
          <w:tab w:val="left" w:pos="9551"/>
        </w:tabs>
        <w:ind w:right="743"/>
        <w:jc w:val="left"/>
      </w:pPr>
      <w:r>
        <w:rPr>
          <w:i/>
        </w:rPr>
        <w:t>Технология</w:t>
      </w:r>
      <w:r>
        <w:rPr>
          <w:i/>
          <w:spacing w:val="40"/>
        </w:rPr>
        <w:t xml:space="preserve"> </w:t>
      </w:r>
      <w:r>
        <w:rPr>
          <w:i/>
        </w:rPr>
        <w:t>ввода</w:t>
      </w:r>
      <w:r>
        <w:rPr>
          <w:i/>
          <w:spacing w:val="40"/>
        </w:rPr>
        <w:t xml:space="preserve"> </w:t>
      </w:r>
      <w:r>
        <w:rPr>
          <w:i/>
        </w:rPr>
        <w:t>информации</w:t>
      </w:r>
      <w:r>
        <w:rPr>
          <w:i/>
          <w:spacing w:val="40"/>
        </w:rPr>
        <w:t xml:space="preserve"> </w:t>
      </w:r>
      <w:r>
        <w:rPr>
          <w:i/>
        </w:rPr>
        <w:t>в</w:t>
      </w:r>
      <w:r>
        <w:rPr>
          <w:i/>
          <w:spacing w:val="40"/>
        </w:rPr>
        <w:t xml:space="preserve"> </w:t>
      </w:r>
      <w:r>
        <w:rPr>
          <w:i/>
        </w:rPr>
        <w:t>компьютер:</w:t>
      </w:r>
      <w:r>
        <w:rPr>
          <w:i/>
          <w:spacing w:val="40"/>
        </w:rPr>
        <w:t xml:space="preserve"> </w:t>
      </w:r>
      <w:r>
        <w:t>ввод</w:t>
      </w:r>
      <w:r>
        <w:rPr>
          <w:spacing w:val="40"/>
        </w:rPr>
        <w:t xml:space="preserve"> </w:t>
      </w:r>
      <w:r>
        <w:t>текста,</w:t>
      </w:r>
      <w:r>
        <w:rPr>
          <w:spacing w:val="40"/>
        </w:rPr>
        <w:t xml:space="preserve"> </w:t>
      </w:r>
      <w:r>
        <w:t>запись</w:t>
      </w:r>
      <w:r>
        <w:rPr>
          <w:spacing w:val="40"/>
        </w:rPr>
        <w:t xml:space="preserve"> </w:t>
      </w:r>
      <w:r>
        <w:t>звука,</w:t>
      </w:r>
      <w:r>
        <w:rPr>
          <w:spacing w:val="40"/>
        </w:rPr>
        <w:t xml:space="preserve"> </w:t>
      </w:r>
      <w:r>
        <w:t>изображения,</w:t>
      </w:r>
      <w:r>
        <w:rPr>
          <w:spacing w:val="40"/>
        </w:rPr>
        <w:t xml:space="preserve"> </w:t>
      </w:r>
      <w:r>
        <w:rPr>
          <w:spacing w:val="-2"/>
        </w:rPr>
        <w:t>цифровых</w:t>
      </w:r>
      <w:r>
        <w:tab/>
      </w:r>
      <w:r>
        <w:rPr>
          <w:spacing w:val="-2"/>
        </w:rPr>
        <w:t>данных</w:t>
      </w:r>
      <w:r>
        <w:tab/>
      </w:r>
      <w:r>
        <w:rPr>
          <w:spacing w:val="-6"/>
        </w:rPr>
        <w:t>(с</w:t>
      </w:r>
      <w:r>
        <w:tab/>
      </w:r>
      <w:r>
        <w:rPr>
          <w:spacing w:val="-2"/>
        </w:rPr>
        <w:t>использованием</w:t>
      </w:r>
      <w:r>
        <w:tab/>
      </w:r>
      <w:r>
        <w:rPr>
          <w:spacing w:val="-2"/>
        </w:rPr>
        <w:t>различных</w:t>
      </w:r>
      <w:r>
        <w:tab/>
      </w:r>
      <w:r>
        <w:rPr>
          <w:spacing w:val="-2"/>
        </w:rPr>
        <w:t>технических</w:t>
      </w:r>
      <w:r>
        <w:tab/>
      </w:r>
      <w:r>
        <w:rPr>
          <w:spacing w:val="-2"/>
        </w:rPr>
        <w:t>средств:</w:t>
      </w:r>
      <w:r>
        <w:tab/>
      </w:r>
      <w:r>
        <w:rPr>
          <w:spacing w:val="-2"/>
        </w:rPr>
        <w:t>фото-</w:t>
      </w:r>
      <w:r>
        <w:tab/>
      </w:r>
      <w:r>
        <w:rPr>
          <w:spacing w:val="-10"/>
        </w:rPr>
        <w:t xml:space="preserve">и </w:t>
      </w:r>
      <w:r>
        <w:t>видеокамеры, микрофона и т.д.). Сканирование рисунков и текстов. Организация системы файлов</w:t>
      </w:r>
      <w:r>
        <w:rPr>
          <w:spacing w:val="80"/>
        </w:rPr>
        <w:t xml:space="preserve"> </w:t>
      </w:r>
      <w:r>
        <w:t>и</w:t>
      </w:r>
      <w:r>
        <w:rPr>
          <w:spacing w:val="80"/>
        </w:rPr>
        <w:t xml:space="preserve"> </w:t>
      </w:r>
      <w:r>
        <w:t>папок,</w:t>
      </w:r>
      <w:r>
        <w:rPr>
          <w:spacing w:val="80"/>
        </w:rPr>
        <w:t xml:space="preserve"> </w:t>
      </w:r>
      <w:r>
        <w:t>сохранение</w:t>
      </w:r>
      <w:r>
        <w:rPr>
          <w:spacing w:val="80"/>
        </w:rPr>
        <w:t xml:space="preserve"> </w:t>
      </w:r>
      <w:r>
        <w:t>изменений</w:t>
      </w:r>
      <w:r>
        <w:rPr>
          <w:spacing w:val="80"/>
        </w:rPr>
        <w:t xml:space="preserve"> </w:t>
      </w:r>
      <w:r>
        <w:t>в</w:t>
      </w:r>
      <w:r>
        <w:rPr>
          <w:spacing w:val="80"/>
        </w:rPr>
        <w:t xml:space="preserve"> </w:t>
      </w:r>
      <w:r>
        <w:t>файле.</w:t>
      </w:r>
      <w:r>
        <w:rPr>
          <w:spacing w:val="80"/>
        </w:rPr>
        <w:t xml:space="preserve"> </w:t>
      </w:r>
      <w:r>
        <w:t>Распечатка</w:t>
      </w:r>
      <w:r>
        <w:rPr>
          <w:spacing w:val="80"/>
        </w:rPr>
        <w:t xml:space="preserve"> </w:t>
      </w:r>
      <w:r>
        <w:t>файла.</w:t>
      </w:r>
      <w:r>
        <w:rPr>
          <w:spacing w:val="80"/>
        </w:rPr>
        <w:t xml:space="preserve"> </w:t>
      </w:r>
      <w:r>
        <w:t xml:space="preserve">Использование сменных носителей (флэш-карт), учѐт ограничений в объѐме записываемой информации. </w:t>
      </w:r>
      <w:r>
        <w:rPr>
          <w:i/>
        </w:rPr>
        <w:t>Поиск</w:t>
      </w:r>
      <w:r>
        <w:rPr>
          <w:i/>
          <w:spacing w:val="-1"/>
        </w:rPr>
        <w:t xml:space="preserve"> </w:t>
      </w:r>
      <w:r>
        <w:rPr>
          <w:i/>
        </w:rPr>
        <w:t>и</w:t>
      </w:r>
      <w:r>
        <w:rPr>
          <w:i/>
          <w:spacing w:val="-1"/>
        </w:rPr>
        <w:t xml:space="preserve"> </w:t>
      </w:r>
      <w:r>
        <w:rPr>
          <w:i/>
        </w:rPr>
        <w:t>обработка</w:t>
      </w:r>
      <w:r>
        <w:rPr>
          <w:i/>
          <w:spacing w:val="-1"/>
        </w:rPr>
        <w:t xml:space="preserve"> </w:t>
      </w:r>
      <w:r>
        <w:rPr>
          <w:i/>
        </w:rPr>
        <w:t xml:space="preserve">информации: </w:t>
      </w:r>
      <w:r>
        <w:t>информация,</w:t>
      </w:r>
      <w:r>
        <w:rPr>
          <w:spacing w:val="-1"/>
        </w:rPr>
        <w:t xml:space="preserve"> </w:t>
      </w:r>
      <w:r>
        <w:t>еѐ сбор, анализ и систематизация. Способы получения,</w:t>
      </w:r>
      <w:r>
        <w:rPr>
          <w:spacing w:val="34"/>
        </w:rPr>
        <w:t xml:space="preserve"> </w:t>
      </w:r>
      <w:r>
        <w:t>хранения,</w:t>
      </w:r>
      <w:r>
        <w:rPr>
          <w:spacing w:val="31"/>
        </w:rPr>
        <w:t xml:space="preserve"> </w:t>
      </w:r>
      <w:r>
        <w:t>переработки</w:t>
      </w:r>
      <w:r>
        <w:rPr>
          <w:spacing w:val="35"/>
        </w:rPr>
        <w:t xml:space="preserve"> </w:t>
      </w:r>
      <w:r>
        <w:t>информации.</w:t>
      </w:r>
      <w:r>
        <w:rPr>
          <w:spacing w:val="34"/>
        </w:rPr>
        <w:t xml:space="preserve"> </w:t>
      </w:r>
      <w:r>
        <w:t>Поиск</w:t>
      </w:r>
      <w:r>
        <w:rPr>
          <w:spacing w:val="34"/>
        </w:rPr>
        <w:t xml:space="preserve"> </w:t>
      </w:r>
      <w:r>
        <w:t>информации</w:t>
      </w:r>
      <w:r>
        <w:rPr>
          <w:spacing w:val="32"/>
        </w:rPr>
        <w:t xml:space="preserve"> </w:t>
      </w:r>
      <w:r>
        <w:t>в</w:t>
      </w:r>
      <w:r>
        <w:rPr>
          <w:spacing w:val="38"/>
        </w:rPr>
        <w:t xml:space="preserve"> </w:t>
      </w:r>
      <w:r>
        <w:t>соответствующих возрасту</w:t>
      </w:r>
      <w:r>
        <w:rPr>
          <w:spacing w:val="-4"/>
        </w:rPr>
        <w:t xml:space="preserve"> </w:t>
      </w:r>
      <w:r>
        <w:t>цифровых словарях и справочниках,</w:t>
      </w:r>
      <w:r>
        <w:rPr>
          <w:spacing w:val="-1"/>
        </w:rPr>
        <w:t xml:space="preserve"> </w:t>
      </w:r>
      <w:r>
        <w:t>контролируемом Интернете, системе поиска внутри</w:t>
      </w:r>
      <w:r>
        <w:rPr>
          <w:spacing w:val="40"/>
        </w:rPr>
        <w:t xml:space="preserve"> </w:t>
      </w:r>
      <w:r>
        <w:t>компьютера.</w:t>
      </w:r>
      <w:r>
        <w:rPr>
          <w:spacing w:val="40"/>
        </w:rPr>
        <w:t xml:space="preserve"> </w:t>
      </w:r>
      <w:r>
        <w:t>Структурирование</w:t>
      </w:r>
      <w:r>
        <w:rPr>
          <w:spacing w:val="40"/>
        </w:rPr>
        <w:t xml:space="preserve"> </w:t>
      </w:r>
      <w:r>
        <w:t>информации,</w:t>
      </w:r>
      <w:r>
        <w:rPr>
          <w:spacing w:val="40"/>
        </w:rPr>
        <w:t xml:space="preserve"> </w:t>
      </w:r>
      <w:r>
        <w:rPr>
          <w:i/>
        </w:rPr>
        <w:t>еѐ</w:t>
      </w:r>
      <w:r>
        <w:rPr>
          <w:i/>
          <w:spacing w:val="40"/>
        </w:rPr>
        <w:t xml:space="preserve"> </w:t>
      </w:r>
      <w:r>
        <w:t>организация</w:t>
      </w:r>
      <w:r>
        <w:rPr>
          <w:spacing w:val="40"/>
        </w:rPr>
        <w:t xml:space="preserve"> </w:t>
      </w:r>
      <w:r>
        <w:t>и</w:t>
      </w:r>
      <w:r>
        <w:rPr>
          <w:spacing w:val="40"/>
        </w:rPr>
        <w:t xml:space="preserve"> </w:t>
      </w:r>
      <w:r>
        <w:t>представление</w:t>
      </w:r>
      <w:r>
        <w:rPr>
          <w:spacing w:val="40"/>
        </w:rPr>
        <w:t xml:space="preserve"> </w:t>
      </w:r>
      <w:r>
        <w:t>в виде таблиц, схем, диаграмм и пр.</w:t>
      </w:r>
    </w:p>
    <w:p w:rsidR="004A57EF" w:rsidRDefault="0000266E">
      <w:pPr>
        <w:ind w:left="322"/>
        <w:rPr>
          <w:sz w:val="24"/>
        </w:rPr>
      </w:pPr>
      <w:r>
        <w:rPr>
          <w:i/>
          <w:sz w:val="24"/>
        </w:rPr>
        <w:t>Общение</w:t>
      </w:r>
      <w:r>
        <w:rPr>
          <w:i/>
          <w:spacing w:val="-4"/>
          <w:sz w:val="24"/>
        </w:rPr>
        <w:t xml:space="preserve"> </w:t>
      </w:r>
      <w:r>
        <w:rPr>
          <w:i/>
          <w:sz w:val="24"/>
        </w:rPr>
        <w:t>в</w:t>
      </w:r>
      <w:r>
        <w:rPr>
          <w:i/>
          <w:spacing w:val="-3"/>
          <w:sz w:val="24"/>
        </w:rPr>
        <w:t xml:space="preserve"> </w:t>
      </w:r>
      <w:r>
        <w:rPr>
          <w:i/>
          <w:sz w:val="24"/>
        </w:rPr>
        <w:t>цифровой среде:</w:t>
      </w:r>
      <w:r>
        <w:rPr>
          <w:i/>
          <w:spacing w:val="-1"/>
          <w:sz w:val="24"/>
        </w:rPr>
        <w:t xml:space="preserve"> </w:t>
      </w:r>
      <w:r>
        <w:rPr>
          <w:sz w:val="24"/>
        </w:rPr>
        <w:t>создание,</w:t>
      </w:r>
      <w:r>
        <w:rPr>
          <w:spacing w:val="-2"/>
          <w:sz w:val="24"/>
        </w:rPr>
        <w:t xml:space="preserve"> </w:t>
      </w:r>
      <w:r>
        <w:rPr>
          <w:sz w:val="24"/>
        </w:rPr>
        <w:t>представление</w:t>
      </w:r>
      <w:r>
        <w:rPr>
          <w:spacing w:val="-3"/>
          <w:sz w:val="24"/>
        </w:rPr>
        <w:t xml:space="preserve"> </w:t>
      </w:r>
      <w:r>
        <w:rPr>
          <w:sz w:val="24"/>
        </w:rPr>
        <w:t>и</w:t>
      </w:r>
      <w:r>
        <w:rPr>
          <w:spacing w:val="-2"/>
          <w:sz w:val="24"/>
        </w:rPr>
        <w:t xml:space="preserve"> </w:t>
      </w:r>
      <w:r>
        <w:rPr>
          <w:sz w:val="24"/>
        </w:rPr>
        <w:t>передача</w:t>
      </w:r>
      <w:r>
        <w:rPr>
          <w:spacing w:val="-3"/>
          <w:sz w:val="24"/>
        </w:rPr>
        <w:t xml:space="preserve"> </w:t>
      </w:r>
      <w:r>
        <w:rPr>
          <w:spacing w:val="-2"/>
          <w:sz w:val="24"/>
        </w:rPr>
        <w:t>сообщений.</w:t>
      </w:r>
    </w:p>
    <w:p w:rsidR="004A57EF" w:rsidRDefault="0000266E">
      <w:pPr>
        <w:pStyle w:val="a3"/>
        <w:ind w:right="748"/>
      </w:pPr>
      <w:r>
        <w:rPr>
          <w:i/>
        </w:rPr>
        <w:t xml:space="preserve">Гигиена работы с компьютером: </w:t>
      </w:r>
      <w:r>
        <w:t>использование эргономичных и безопасных для здоровья приѐмов работы со средствами ИКТ. Выполнение компенсирующих</w:t>
      </w:r>
      <w:r>
        <w:rPr>
          <w:spacing w:val="80"/>
        </w:rPr>
        <w:t xml:space="preserve"> </w:t>
      </w:r>
      <w:r>
        <w:rPr>
          <w:spacing w:val="-2"/>
        </w:rPr>
        <w:t>упражнении.</w:t>
      </w:r>
    </w:p>
    <w:p w:rsidR="004A57EF" w:rsidRDefault="0000266E">
      <w:pPr>
        <w:pStyle w:val="1"/>
        <w:numPr>
          <w:ilvl w:val="3"/>
          <w:numId w:val="74"/>
        </w:numPr>
        <w:tabs>
          <w:tab w:val="left" w:pos="1102"/>
        </w:tabs>
        <w:spacing w:before="1" w:line="240" w:lineRule="auto"/>
        <w:ind w:left="322" w:right="1824" w:firstLine="0"/>
        <w:jc w:val="both"/>
      </w:pPr>
      <w:r>
        <w:t>Рабочая</w:t>
      </w:r>
      <w:r>
        <w:rPr>
          <w:spacing w:val="-6"/>
        </w:rPr>
        <w:t xml:space="preserve"> </w:t>
      </w:r>
      <w:r>
        <w:t>программа</w:t>
      </w:r>
      <w:r>
        <w:rPr>
          <w:spacing w:val="-6"/>
        </w:rPr>
        <w:t xml:space="preserve"> </w:t>
      </w:r>
      <w:r>
        <w:t>учебного</w:t>
      </w:r>
      <w:r>
        <w:rPr>
          <w:spacing w:val="-6"/>
        </w:rPr>
        <w:t xml:space="preserve"> </w:t>
      </w:r>
      <w:r>
        <w:t>предмета</w:t>
      </w:r>
      <w:r>
        <w:rPr>
          <w:spacing w:val="-6"/>
        </w:rPr>
        <w:t xml:space="preserve"> </w:t>
      </w:r>
      <w:r>
        <w:t>«Основы</w:t>
      </w:r>
      <w:r>
        <w:rPr>
          <w:spacing w:val="-6"/>
        </w:rPr>
        <w:t xml:space="preserve"> </w:t>
      </w:r>
      <w:r>
        <w:t>социальной</w:t>
      </w:r>
      <w:r>
        <w:rPr>
          <w:spacing w:val="-6"/>
        </w:rPr>
        <w:t xml:space="preserve"> </w:t>
      </w:r>
      <w:r>
        <w:t>жизни» Пояснительная записка</w:t>
      </w:r>
    </w:p>
    <w:p w:rsidR="004A57EF" w:rsidRDefault="0000266E">
      <w:pPr>
        <w:pStyle w:val="a3"/>
        <w:ind w:right="753"/>
      </w:pPr>
      <w:r>
        <w:rPr>
          <w:b/>
        </w:rPr>
        <w:t xml:space="preserve">Цель </w:t>
      </w:r>
      <w: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4A57EF" w:rsidRDefault="0000266E">
      <w:pPr>
        <w:pStyle w:val="1"/>
        <w:spacing w:before="1"/>
      </w:pPr>
      <w:r>
        <w:rPr>
          <w:spacing w:val="-2"/>
        </w:rPr>
        <w:t>Задачи:</w:t>
      </w:r>
    </w:p>
    <w:p w:rsidR="004A57EF" w:rsidRDefault="0000266E">
      <w:pPr>
        <w:pStyle w:val="a4"/>
        <w:numPr>
          <w:ilvl w:val="0"/>
          <w:numId w:val="81"/>
        </w:numPr>
        <w:tabs>
          <w:tab w:val="left" w:pos="650"/>
          <w:tab w:val="left" w:pos="651"/>
          <w:tab w:val="left" w:pos="1948"/>
          <w:tab w:val="left" w:pos="3346"/>
          <w:tab w:val="left" w:pos="4848"/>
          <w:tab w:val="left" w:pos="6068"/>
          <w:tab w:val="left" w:pos="6442"/>
          <w:tab w:val="left" w:pos="8005"/>
        </w:tabs>
        <w:ind w:right="752" w:firstLine="0"/>
        <w:jc w:val="left"/>
        <w:rPr>
          <w:sz w:val="24"/>
        </w:rPr>
      </w:pPr>
      <w:r>
        <w:rPr>
          <w:spacing w:val="-2"/>
          <w:sz w:val="24"/>
        </w:rPr>
        <w:t>овладение</w:t>
      </w:r>
      <w:r>
        <w:rPr>
          <w:sz w:val="24"/>
        </w:rPr>
        <w:tab/>
      </w:r>
      <w:r>
        <w:rPr>
          <w:spacing w:val="-2"/>
          <w:sz w:val="24"/>
        </w:rPr>
        <w:t>учащимися</w:t>
      </w:r>
      <w:r>
        <w:rPr>
          <w:sz w:val="24"/>
        </w:rPr>
        <w:tab/>
      </w:r>
      <w:r>
        <w:rPr>
          <w:spacing w:val="-2"/>
          <w:sz w:val="24"/>
        </w:rPr>
        <w:t>некоторыми</w:t>
      </w:r>
      <w:r>
        <w:rPr>
          <w:sz w:val="24"/>
        </w:rPr>
        <w:tab/>
      </w:r>
      <w:r>
        <w:rPr>
          <w:spacing w:val="-2"/>
          <w:sz w:val="24"/>
        </w:rPr>
        <w:t>знаниями</w:t>
      </w:r>
      <w:r>
        <w:rPr>
          <w:sz w:val="24"/>
        </w:rPr>
        <w:tab/>
      </w:r>
      <w:r>
        <w:rPr>
          <w:spacing w:val="-10"/>
          <w:sz w:val="24"/>
        </w:rPr>
        <w:t>и</w:t>
      </w:r>
      <w:r>
        <w:rPr>
          <w:sz w:val="24"/>
        </w:rPr>
        <w:tab/>
      </w:r>
      <w:r>
        <w:rPr>
          <w:spacing w:val="-2"/>
          <w:sz w:val="24"/>
        </w:rPr>
        <w:t>жизненными</w:t>
      </w:r>
      <w:r>
        <w:rPr>
          <w:sz w:val="24"/>
        </w:rPr>
        <w:tab/>
      </w:r>
      <w:r>
        <w:rPr>
          <w:spacing w:val="-2"/>
          <w:sz w:val="24"/>
        </w:rPr>
        <w:t xml:space="preserve">компетенциями, </w:t>
      </w:r>
      <w:r>
        <w:rPr>
          <w:sz w:val="24"/>
        </w:rPr>
        <w:t>необходимыми для успешной социализации в современном обществе;</w:t>
      </w:r>
    </w:p>
    <w:p w:rsidR="004A57EF" w:rsidRDefault="0000266E">
      <w:pPr>
        <w:pStyle w:val="a4"/>
        <w:numPr>
          <w:ilvl w:val="0"/>
          <w:numId w:val="81"/>
        </w:numPr>
        <w:tabs>
          <w:tab w:val="left" w:pos="553"/>
        </w:tabs>
        <w:ind w:right="747" w:firstLine="0"/>
        <w:jc w:val="left"/>
        <w:rPr>
          <w:sz w:val="24"/>
        </w:rPr>
      </w:pPr>
      <w:r>
        <w:rPr>
          <w:sz w:val="24"/>
        </w:rPr>
        <w:t>развитие</w:t>
      </w:r>
      <w:r>
        <w:rPr>
          <w:spacing w:val="40"/>
          <w:sz w:val="24"/>
        </w:rPr>
        <w:t xml:space="preserve"> </w:t>
      </w:r>
      <w:r>
        <w:rPr>
          <w:sz w:val="24"/>
        </w:rPr>
        <w:t>и</w:t>
      </w:r>
      <w:r>
        <w:rPr>
          <w:spacing w:val="40"/>
          <w:sz w:val="24"/>
        </w:rPr>
        <w:t xml:space="preserve"> </w:t>
      </w:r>
      <w:r>
        <w:rPr>
          <w:sz w:val="24"/>
        </w:rPr>
        <w:t>совершенствование</w:t>
      </w:r>
      <w:r>
        <w:rPr>
          <w:spacing w:val="40"/>
          <w:sz w:val="24"/>
        </w:rPr>
        <w:t xml:space="preserve"> </w:t>
      </w:r>
      <w:r>
        <w:rPr>
          <w:sz w:val="24"/>
        </w:rPr>
        <w:t>навыков</w:t>
      </w:r>
      <w:r>
        <w:rPr>
          <w:spacing w:val="40"/>
          <w:sz w:val="24"/>
        </w:rPr>
        <w:t xml:space="preserve"> </w:t>
      </w:r>
      <w:r>
        <w:rPr>
          <w:sz w:val="24"/>
        </w:rPr>
        <w:t>ведения</w:t>
      </w:r>
      <w:r>
        <w:rPr>
          <w:spacing w:val="40"/>
          <w:sz w:val="24"/>
        </w:rPr>
        <w:t xml:space="preserve"> </w:t>
      </w:r>
      <w:r>
        <w:rPr>
          <w:sz w:val="24"/>
        </w:rPr>
        <w:t>домашнего</w:t>
      </w:r>
      <w:r>
        <w:rPr>
          <w:spacing w:val="40"/>
          <w:sz w:val="24"/>
        </w:rPr>
        <w:t xml:space="preserve"> </w:t>
      </w:r>
      <w:r>
        <w:rPr>
          <w:sz w:val="24"/>
        </w:rPr>
        <w:t>хозяйства;</w:t>
      </w:r>
      <w:r>
        <w:rPr>
          <w:spacing w:val="80"/>
          <w:sz w:val="24"/>
        </w:rPr>
        <w:t xml:space="preserve"> </w:t>
      </w:r>
      <w:r>
        <w:rPr>
          <w:sz w:val="24"/>
        </w:rPr>
        <w:t>воспитание</w:t>
      </w:r>
      <w:r>
        <w:rPr>
          <w:spacing w:val="40"/>
          <w:sz w:val="24"/>
        </w:rPr>
        <w:t xml:space="preserve"> </w:t>
      </w:r>
      <w:r>
        <w:rPr>
          <w:sz w:val="24"/>
        </w:rPr>
        <w:t>положительного отношения к домашнему труду;</w:t>
      </w:r>
    </w:p>
    <w:p w:rsidR="004A57EF" w:rsidRDefault="0000266E">
      <w:pPr>
        <w:pStyle w:val="a4"/>
        <w:numPr>
          <w:ilvl w:val="0"/>
          <w:numId w:val="81"/>
        </w:numPr>
        <w:tabs>
          <w:tab w:val="left" w:pos="467"/>
        </w:tabs>
        <w:ind w:left="466" w:hanging="145"/>
        <w:jc w:val="left"/>
        <w:rPr>
          <w:sz w:val="24"/>
        </w:rPr>
      </w:pPr>
      <w:r>
        <w:rPr>
          <w:sz w:val="24"/>
        </w:rPr>
        <w:t>развитие</w:t>
      </w:r>
      <w:r>
        <w:rPr>
          <w:spacing w:val="-6"/>
          <w:sz w:val="24"/>
        </w:rPr>
        <w:t xml:space="preserve"> </w:t>
      </w:r>
      <w:r>
        <w:rPr>
          <w:sz w:val="24"/>
        </w:rPr>
        <w:t>умений,</w:t>
      </w:r>
      <w:r>
        <w:rPr>
          <w:spacing w:val="-3"/>
          <w:sz w:val="24"/>
        </w:rPr>
        <w:t xml:space="preserve"> </w:t>
      </w:r>
      <w:r>
        <w:rPr>
          <w:sz w:val="24"/>
        </w:rPr>
        <w:t>связанных</w:t>
      </w:r>
      <w:r>
        <w:rPr>
          <w:spacing w:val="-4"/>
          <w:sz w:val="24"/>
        </w:rPr>
        <w:t xml:space="preserve"> </w:t>
      </w:r>
      <w:r>
        <w:rPr>
          <w:sz w:val="24"/>
        </w:rPr>
        <w:t>с</w:t>
      </w:r>
      <w:r>
        <w:rPr>
          <w:spacing w:val="-4"/>
          <w:sz w:val="24"/>
        </w:rPr>
        <w:t xml:space="preserve"> </w:t>
      </w:r>
      <w:r>
        <w:rPr>
          <w:sz w:val="24"/>
        </w:rPr>
        <w:t>решением</w:t>
      </w:r>
      <w:r>
        <w:rPr>
          <w:spacing w:val="-5"/>
          <w:sz w:val="24"/>
        </w:rPr>
        <w:t xml:space="preserve"> </w:t>
      </w:r>
      <w:r>
        <w:rPr>
          <w:sz w:val="24"/>
        </w:rPr>
        <w:t>бытовых</w:t>
      </w:r>
      <w:r>
        <w:rPr>
          <w:spacing w:val="-2"/>
          <w:sz w:val="24"/>
        </w:rPr>
        <w:t xml:space="preserve"> </w:t>
      </w:r>
      <w:r>
        <w:rPr>
          <w:sz w:val="24"/>
        </w:rPr>
        <w:t>экономических</w:t>
      </w:r>
      <w:r>
        <w:rPr>
          <w:spacing w:val="-2"/>
          <w:sz w:val="24"/>
        </w:rPr>
        <w:t xml:space="preserve"> задач;</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6"/>
          <w:sz w:val="24"/>
        </w:rPr>
        <w:t xml:space="preserve"> </w:t>
      </w:r>
      <w:r>
        <w:rPr>
          <w:sz w:val="24"/>
        </w:rPr>
        <w:t>социально-нормативного</w:t>
      </w:r>
      <w:r>
        <w:rPr>
          <w:spacing w:val="-5"/>
          <w:sz w:val="24"/>
        </w:rPr>
        <w:t xml:space="preserve"> </w:t>
      </w:r>
      <w:r>
        <w:rPr>
          <w:sz w:val="24"/>
        </w:rPr>
        <w:t>поведения</w:t>
      </w:r>
      <w:r>
        <w:rPr>
          <w:spacing w:val="-3"/>
          <w:sz w:val="24"/>
        </w:rPr>
        <w:t xml:space="preserve"> </w:t>
      </w:r>
      <w:r>
        <w:rPr>
          <w:sz w:val="24"/>
        </w:rPr>
        <w:t>в</w:t>
      </w:r>
      <w:r>
        <w:rPr>
          <w:spacing w:val="-3"/>
          <w:sz w:val="24"/>
        </w:rPr>
        <w:t xml:space="preserve"> </w:t>
      </w:r>
      <w:r>
        <w:rPr>
          <w:sz w:val="24"/>
        </w:rPr>
        <w:t>семье</w:t>
      </w:r>
      <w:r>
        <w:rPr>
          <w:spacing w:val="-4"/>
          <w:sz w:val="24"/>
        </w:rPr>
        <w:t xml:space="preserve"> </w:t>
      </w:r>
      <w:r>
        <w:rPr>
          <w:sz w:val="24"/>
        </w:rPr>
        <w:t>и</w:t>
      </w:r>
      <w:r>
        <w:rPr>
          <w:spacing w:val="-2"/>
          <w:sz w:val="24"/>
        </w:rPr>
        <w:t xml:space="preserve"> обществе;</w:t>
      </w:r>
    </w:p>
    <w:p w:rsidR="004A57EF" w:rsidRDefault="0000266E">
      <w:pPr>
        <w:pStyle w:val="a4"/>
        <w:numPr>
          <w:ilvl w:val="0"/>
          <w:numId w:val="81"/>
        </w:numPr>
        <w:tabs>
          <w:tab w:val="left" w:pos="643"/>
          <w:tab w:val="left" w:pos="644"/>
          <w:tab w:val="left" w:pos="2382"/>
          <w:tab w:val="left" w:pos="3439"/>
          <w:tab w:val="left" w:pos="5077"/>
          <w:tab w:val="left" w:pos="5665"/>
          <w:tab w:val="left" w:pos="6644"/>
          <w:tab w:val="left" w:pos="7982"/>
          <w:tab w:val="left" w:pos="8346"/>
        </w:tabs>
        <w:ind w:right="751" w:firstLine="0"/>
        <w:jc w:val="left"/>
        <w:rPr>
          <w:sz w:val="24"/>
        </w:rPr>
      </w:pPr>
      <w:r>
        <w:rPr>
          <w:spacing w:val="-2"/>
          <w:sz w:val="24"/>
        </w:rPr>
        <w:t>формирование</w:t>
      </w:r>
      <w:r>
        <w:rPr>
          <w:sz w:val="24"/>
        </w:rPr>
        <w:tab/>
      </w:r>
      <w:r>
        <w:rPr>
          <w:spacing w:val="-2"/>
          <w:sz w:val="24"/>
        </w:rPr>
        <w:t>умений,</w:t>
      </w:r>
      <w:r>
        <w:rPr>
          <w:sz w:val="24"/>
        </w:rPr>
        <w:tab/>
      </w:r>
      <w:r>
        <w:rPr>
          <w:spacing w:val="-2"/>
          <w:sz w:val="24"/>
        </w:rPr>
        <w:t>необходимых</w:t>
      </w:r>
      <w:r>
        <w:rPr>
          <w:sz w:val="24"/>
        </w:rPr>
        <w:tab/>
      </w:r>
      <w:r>
        <w:rPr>
          <w:spacing w:val="-4"/>
          <w:sz w:val="24"/>
        </w:rPr>
        <w:t>для</w:t>
      </w:r>
      <w:r>
        <w:rPr>
          <w:sz w:val="24"/>
        </w:rPr>
        <w:tab/>
      </w:r>
      <w:r>
        <w:rPr>
          <w:spacing w:val="-2"/>
          <w:sz w:val="24"/>
        </w:rPr>
        <w:t>выбора</w:t>
      </w:r>
      <w:r>
        <w:rPr>
          <w:sz w:val="24"/>
        </w:rPr>
        <w:tab/>
      </w:r>
      <w:r>
        <w:rPr>
          <w:spacing w:val="-2"/>
          <w:sz w:val="24"/>
        </w:rPr>
        <w:t>профессии</w:t>
      </w:r>
      <w:r>
        <w:rPr>
          <w:sz w:val="24"/>
        </w:rPr>
        <w:tab/>
      </w:r>
      <w:r>
        <w:rPr>
          <w:spacing w:val="-10"/>
          <w:sz w:val="24"/>
        </w:rPr>
        <w:t>и</w:t>
      </w:r>
      <w:r>
        <w:rPr>
          <w:sz w:val="24"/>
        </w:rPr>
        <w:tab/>
      </w:r>
      <w:r>
        <w:rPr>
          <w:spacing w:val="-2"/>
          <w:sz w:val="24"/>
        </w:rPr>
        <w:t>дальнейшего трудоустройства;</w:t>
      </w:r>
    </w:p>
    <w:p w:rsidR="004A57EF" w:rsidRDefault="0000266E">
      <w:pPr>
        <w:pStyle w:val="a4"/>
        <w:numPr>
          <w:ilvl w:val="0"/>
          <w:numId w:val="81"/>
        </w:numPr>
        <w:tabs>
          <w:tab w:val="left" w:pos="606"/>
          <w:tab w:val="left" w:pos="8783"/>
        </w:tabs>
        <w:ind w:right="742" w:firstLine="0"/>
        <w:jc w:val="left"/>
        <w:rPr>
          <w:sz w:val="24"/>
        </w:rPr>
      </w:pPr>
      <w:r>
        <w:rPr>
          <w:sz w:val="24"/>
        </w:rPr>
        <w:t>коррекция</w:t>
      </w:r>
      <w:r>
        <w:rPr>
          <w:spacing w:val="80"/>
          <w:sz w:val="24"/>
        </w:rPr>
        <w:t xml:space="preserve"> </w:t>
      </w:r>
      <w:r>
        <w:rPr>
          <w:sz w:val="24"/>
        </w:rPr>
        <w:t>недостатков</w:t>
      </w:r>
      <w:r>
        <w:rPr>
          <w:spacing w:val="80"/>
          <w:sz w:val="24"/>
        </w:rPr>
        <w:t xml:space="preserve"> </w:t>
      </w:r>
      <w:r>
        <w:rPr>
          <w:sz w:val="24"/>
        </w:rPr>
        <w:t>познавательной</w:t>
      </w:r>
      <w:r>
        <w:rPr>
          <w:spacing w:val="80"/>
          <w:sz w:val="24"/>
        </w:rPr>
        <w:t xml:space="preserve"> </w:t>
      </w:r>
      <w:r>
        <w:rPr>
          <w:sz w:val="24"/>
        </w:rPr>
        <w:t>и</w:t>
      </w:r>
      <w:r>
        <w:rPr>
          <w:spacing w:val="80"/>
          <w:sz w:val="24"/>
        </w:rPr>
        <w:t xml:space="preserve"> </w:t>
      </w:r>
      <w:r>
        <w:rPr>
          <w:sz w:val="24"/>
        </w:rPr>
        <w:t>эмоционально-волевой</w:t>
      </w:r>
      <w:r>
        <w:rPr>
          <w:spacing w:val="80"/>
          <w:sz w:val="24"/>
        </w:rPr>
        <w:t xml:space="preserve"> </w:t>
      </w:r>
      <w:r>
        <w:rPr>
          <w:sz w:val="24"/>
        </w:rPr>
        <w:t>сфер;</w:t>
      </w:r>
      <w:r>
        <w:rPr>
          <w:sz w:val="24"/>
        </w:rPr>
        <w:tab/>
      </w:r>
      <w:r>
        <w:rPr>
          <w:spacing w:val="-2"/>
          <w:sz w:val="24"/>
        </w:rPr>
        <w:t xml:space="preserve">развитие </w:t>
      </w:r>
      <w:r>
        <w:rPr>
          <w:sz w:val="24"/>
        </w:rPr>
        <w:t>коммуникативной функции речи</w:t>
      </w:r>
    </w:p>
    <w:p w:rsidR="004A57EF" w:rsidRDefault="0000266E">
      <w:pPr>
        <w:pStyle w:val="1"/>
        <w:spacing w:before="3"/>
      </w:pPr>
      <w:r>
        <w:t>Личная</w:t>
      </w:r>
      <w:r>
        <w:rPr>
          <w:spacing w:val="-4"/>
        </w:rPr>
        <w:t xml:space="preserve"> </w:t>
      </w:r>
      <w:r>
        <w:t>гигиена</w:t>
      </w:r>
      <w:r>
        <w:rPr>
          <w:spacing w:val="-2"/>
        </w:rPr>
        <w:t xml:space="preserve"> </w:t>
      </w:r>
      <w:r>
        <w:t>и</w:t>
      </w:r>
      <w:r>
        <w:rPr>
          <w:spacing w:val="-1"/>
        </w:rPr>
        <w:t xml:space="preserve"> </w:t>
      </w:r>
      <w:r>
        <w:rPr>
          <w:spacing w:val="-2"/>
        </w:rPr>
        <w:t>здоровье</w:t>
      </w:r>
    </w:p>
    <w:p w:rsidR="004A57EF" w:rsidRDefault="0000266E">
      <w:pPr>
        <w:pStyle w:val="a3"/>
        <w:spacing w:line="274" w:lineRule="exact"/>
        <w:jc w:val="left"/>
      </w:pPr>
      <w:r>
        <w:t>Здоровый</w:t>
      </w:r>
      <w:r>
        <w:rPr>
          <w:spacing w:val="-4"/>
        </w:rPr>
        <w:t xml:space="preserve"> </w:t>
      </w:r>
      <w:r>
        <w:t>образ</w:t>
      </w:r>
      <w:r>
        <w:rPr>
          <w:spacing w:val="-1"/>
        </w:rPr>
        <w:t xml:space="preserve"> </w:t>
      </w:r>
      <w:r>
        <w:t>жизни</w:t>
      </w:r>
      <w:r>
        <w:rPr>
          <w:spacing w:val="-2"/>
        </w:rPr>
        <w:t xml:space="preserve"> </w:t>
      </w:r>
      <w:r>
        <w:rPr>
          <w:i/>
        </w:rPr>
        <w:t>—</w:t>
      </w:r>
      <w:r>
        <w:rPr>
          <w:i/>
          <w:spacing w:val="-2"/>
        </w:rPr>
        <w:t xml:space="preserve"> </w:t>
      </w:r>
      <w:r>
        <w:t>требование</w:t>
      </w:r>
      <w:r>
        <w:rPr>
          <w:spacing w:val="-2"/>
        </w:rPr>
        <w:t xml:space="preserve"> </w:t>
      </w:r>
      <w:r>
        <w:t>современного</w:t>
      </w:r>
      <w:r>
        <w:rPr>
          <w:spacing w:val="-1"/>
        </w:rPr>
        <w:t xml:space="preserve"> </w:t>
      </w:r>
      <w:r>
        <w:rPr>
          <w:spacing w:val="-2"/>
        </w:rPr>
        <w:t>общества.</w:t>
      </w:r>
    </w:p>
    <w:p w:rsidR="004A57EF" w:rsidRDefault="0000266E">
      <w:pPr>
        <w:pStyle w:val="a3"/>
        <w:ind w:right="746"/>
      </w:pPr>
      <w:r>
        <w:rPr>
          <w:i/>
        </w:rPr>
        <w:t xml:space="preserve">Значение здоровья в жизни и деятельности человека. </w:t>
      </w:r>
      <w: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4A57EF" w:rsidRDefault="0000266E">
      <w:pPr>
        <w:pStyle w:val="a3"/>
        <w:ind w:right="744"/>
      </w:pPr>
      <w: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4A57EF" w:rsidRDefault="0000266E">
      <w:pPr>
        <w:pStyle w:val="a3"/>
      </w:pPr>
      <w:r>
        <w:t>Негативное</w:t>
      </w:r>
      <w:r>
        <w:rPr>
          <w:spacing w:val="-4"/>
        </w:rPr>
        <w:t xml:space="preserve"> </w:t>
      </w:r>
      <w:r>
        <w:t>воздействие</w:t>
      </w:r>
      <w:r>
        <w:rPr>
          <w:spacing w:val="-4"/>
        </w:rPr>
        <w:t xml:space="preserve"> </w:t>
      </w:r>
      <w:r>
        <w:t>вредных</w:t>
      </w:r>
      <w:r>
        <w:rPr>
          <w:spacing w:val="-2"/>
        </w:rPr>
        <w:t xml:space="preserve"> </w:t>
      </w:r>
      <w:r>
        <w:t>веществ</w:t>
      </w:r>
      <w:r>
        <w:rPr>
          <w:spacing w:val="-3"/>
        </w:rPr>
        <w:t xml:space="preserve"> </w:t>
      </w:r>
      <w:r>
        <w:t>на</w:t>
      </w:r>
      <w:r>
        <w:rPr>
          <w:spacing w:val="-4"/>
        </w:rPr>
        <w:t xml:space="preserve"> </w:t>
      </w:r>
      <w:r>
        <w:t>здоровье</w:t>
      </w:r>
      <w:r>
        <w:rPr>
          <w:spacing w:val="-4"/>
        </w:rPr>
        <w:t xml:space="preserve"> </w:t>
      </w:r>
      <w:r>
        <w:t>человека,</w:t>
      </w:r>
      <w:r>
        <w:rPr>
          <w:spacing w:val="-2"/>
        </w:rPr>
        <w:t xml:space="preserve"> </w:t>
      </w:r>
      <w:r>
        <w:t>последующие</w:t>
      </w:r>
      <w:r>
        <w:rPr>
          <w:spacing w:val="1"/>
        </w:rPr>
        <w:t xml:space="preserve"> </w:t>
      </w:r>
      <w:r>
        <w:rPr>
          <w:spacing w:val="-2"/>
        </w:rPr>
        <w:t>поколения.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4"/>
      </w:pPr>
      <w:r>
        <w:rPr>
          <w:i/>
        </w:rPr>
        <w:lastRenderedPageBreak/>
        <w:t xml:space="preserve">Здоровье и красота. </w:t>
      </w:r>
      <w:r>
        <w:t>Средства по уходу за кожей лица для девушек и юношей. Значение косметики для девушек и юношей. Правила и приемы ухода за кожей лица.</w:t>
      </w:r>
      <w:r>
        <w:rPr>
          <w:spacing w:val="80"/>
        </w:rPr>
        <w:t xml:space="preserve"> </w:t>
      </w:r>
      <w:r>
        <w:t>Гигиенические правила для девушек. Средства личной гигиены для девушек (виды, правила пользования).</w:t>
      </w:r>
    </w:p>
    <w:p w:rsidR="004A57EF" w:rsidRDefault="0000266E">
      <w:pPr>
        <w:pStyle w:val="a3"/>
      </w:pPr>
      <w:r>
        <w:t>Гигиенические</w:t>
      </w:r>
      <w:r>
        <w:rPr>
          <w:spacing w:val="-4"/>
        </w:rPr>
        <w:t xml:space="preserve"> </w:t>
      </w:r>
      <w:r>
        <w:t>правила</w:t>
      </w:r>
      <w:r>
        <w:rPr>
          <w:spacing w:val="-4"/>
        </w:rPr>
        <w:t xml:space="preserve"> </w:t>
      </w:r>
      <w:r>
        <w:t>для</w:t>
      </w:r>
      <w:r>
        <w:rPr>
          <w:spacing w:val="-3"/>
        </w:rPr>
        <w:t xml:space="preserve"> </w:t>
      </w:r>
      <w:r>
        <w:rPr>
          <w:spacing w:val="-2"/>
        </w:rPr>
        <w:t>юношей.</w:t>
      </w:r>
    </w:p>
    <w:p w:rsidR="004A57EF" w:rsidRDefault="0000266E">
      <w:pPr>
        <w:pStyle w:val="1"/>
        <w:jc w:val="both"/>
      </w:pPr>
      <w:r>
        <w:t>Охрана</w:t>
      </w:r>
      <w:r>
        <w:rPr>
          <w:spacing w:val="-1"/>
        </w:rPr>
        <w:t xml:space="preserve"> </w:t>
      </w:r>
      <w:r>
        <w:rPr>
          <w:spacing w:val="-2"/>
        </w:rPr>
        <w:t>здоровья</w:t>
      </w:r>
    </w:p>
    <w:p w:rsidR="004A57EF" w:rsidRDefault="0000266E">
      <w:pPr>
        <w:ind w:left="322" w:right="1666"/>
        <w:jc w:val="both"/>
        <w:rPr>
          <w:sz w:val="24"/>
        </w:rPr>
      </w:pPr>
      <w:r>
        <w:rPr>
          <w:i/>
          <w:sz w:val="24"/>
        </w:rPr>
        <w:t>Виды</w:t>
      </w:r>
      <w:r>
        <w:rPr>
          <w:i/>
          <w:spacing w:val="-5"/>
          <w:sz w:val="24"/>
        </w:rPr>
        <w:t xml:space="preserve"> </w:t>
      </w:r>
      <w:r>
        <w:rPr>
          <w:i/>
          <w:sz w:val="24"/>
        </w:rPr>
        <w:t>медицинских</w:t>
      </w:r>
      <w:r>
        <w:rPr>
          <w:i/>
          <w:spacing w:val="-5"/>
          <w:sz w:val="24"/>
        </w:rPr>
        <w:t xml:space="preserve"> </w:t>
      </w:r>
      <w:r>
        <w:rPr>
          <w:i/>
          <w:sz w:val="24"/>
        </w:rPr>
        <w:t>учреждений,</w:t>
      </w:r>
      <w:r>
        <w:rPr>
          <w:i/>
          <w:spacing w:val="-5"/>
          <w:sz w:val="24"/>
        </w:rPr>
        <w:t xml:space="preserve"> </w:t>
      </w:r>
      <w:r>
        <w:rPr>
          <w:sz w:val="24"/>
        </w:rPr>
        <w:t>поликлиника,</w:t>
      </w:r>
      <w:r>
        <w:rPr>
          <w:spacing w:val="-5"/>
          <w:sz w:val="24"/>
        </w:rPr>
        <w:t xml:space="preserve"> </w:t>
      </w:r>
      <w:r>
        <w:rPr>
          <w:sz w:val="24"/>
        </w:rPr>
        <w:t>амбулатория,</w:t>
      </w:r>
      <w:r>
        <w:rPr>
          <w:spacing w:val="-5"/>
          <w:sz w:val="24"/>
        </w:rPr>
        <w:t xml:space="preserve"> </w:t>
      </w:r>
      <w:r>
        <w:rPr>
          <w:sz w:val="24"/>
        </w:rPr>
        <w:t>больница,</w:t>
      </w:r>
      <w:r>
        <w:rPr>
          <w:spacing w:val="-8"/>
          <w:sz w:val="24"/>
        </w:rPr>
        <w:t xml:space="preserve"> </w:t>
      </w:r>
      <w:r>
        <w:rPr>
          <w:sz w:val="24"/>
        </w:rPr>
        <w:t>диспансер. Функции основных врачей-специалистов.</w:t>
      </w:r>
    </w:p>
    <w:p w:rsidR="004A57EF" w:rsidRDefault="0000266E">
      <w:pPr>
        <w:pStyle w:val="a3"/>
        <w:ind w:right="745"/>
      </w:pPr>
      <w:r>
        <w:rPr>
          <w:i/>
        </w:rPr>
        <w:t xml:space="preserve">Виды страховой медицинской помощи: </w:t>
      </w:r>
      <w:r>
        <w:t>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4A57EF" w:rsidRDefault="0000266E">
      <w:pPr>
        <w:pStyle w:val="a3"/>
        <w:ind w:right="802"/>
        <w:jc w:val="left"/>
      </w:pPr>
      <w:r>
        <w:t xml:space="preserve">Документы, подтверждающие нетрудоспособность: </w:t>
      </w:r>
      <w:r>
        <w:rPr>
          <w:i/>
        </w:rPr>
        <w:t>справка и листок</w:t>
      </w:r>
      <w:r>
        <w:rPr>
          <w:i/>
          <w:spacing w:val="40"/>
        </w:rPr>
        <w:t xml:space="preserve"> </w:t>
      </w:r>
      <w:r>
        <w:t>нетрудоспособности.</w:t>
      </w:r>
      <w:r>
        <w:rPr>
          <w:spacing w:val="80"/>
        </w:rPr>
        <w:t xml:space="preserve"> </w:t>
      </w:r>
      <w:r>
        <w:t>Особенности</w:t>
      </w:r>
      <w:r>
        <w:rPr>
          <w:spacing w:val="80"/>
        </w:rPr>
        <w:t xml:space="preserve"> </w:t>
      </w:r>
      <w:r>
        <w:t>оплаты</w:t>
      </w:r>
      <w:r>
        <w:rPr>
          <w:spacing w:val="40"/>
        </w:rPr>
        <w:t xml:space="preserve"> </w:t>
      </w:r>
      <w:r>
        <w:t>по</w:t>
      </w:r>
      <w:r>
        <w:rPr>
          <w:spacing w:val="80"/>
        </w:rPr>
        <w:t xml:space="preserve"> </w:t>
      </w:r>
      <w:r>
        <w:t>листку</w:t>
      </w:r>
      <w:r>
        <w:rPr>
          <w:spacing w:val="40"/>
        </w:rPr>
        <w:t xml:space="preserve"> </w:t>
      </w:r>
      <w:r>
        <w:t>временной</w:t>
      </w:r>
      <w:r>
        <w:rPr>
          <w:spacing w:val="80"/>
        </w:rPr>
        <w:t xml:space="preserve"> </w:t>
      </w:r>
      <w:r>
        <w:t>нетрудоспособности страховыми компаниями.</w:t>
      </w:r>
    </w:p>
    <w:p w:rsidR="004A57EF" w:rsidRDefault="0000266E">
      <w:pPr>
        <w:pStyle w:val="1"/>
        <w:spacing w:before="3"/>
      </w:pPr>
      <w:r>
        <w:rPr>
          <w:spacing w:val="-2"/>
        </w:rPr>
        <w:t>Жилище</w:t>
      </w:r>
    </w:p>
    <w:p w:rsidR="004A57EF" w:rsidRDefault="0000266E">
      <w:pPr>
        <w:pStyle w:val="a3"/>
        <w:ind w:right="749"/>
      </w:pPr>
      <w:r>
        <w:rPr>
          <w:i/>
        </w:rPr>
        <w:t xml:space="preserve">Общее представление о доме. </w:t>
      </w:r>
      <w: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4A57EF" w:rsidRDefault="0000266E">
      <w:pPr>
        <w:ind w:left="322"/>
        <w:jc w:val="both"/>
        <w:rPr>
          <w:sz w:val="24"/>
        </w:rPr>
      </w:pPr>
      <w:r>
        <w:rPr>
          <w:i/>
          <w:sz w:val="24"/>
        </w:rPr>
        <w:t>Планировка</w:t>
      </w:r>
      <w:r>
        <w:rPr>
          <w:i/>
          <w:spacing w:val="-5"/>
          <w:sz w:val="24"/>
        </w:rPr>
        <w:t xml:space="preserve"> </w:t>
      </w:r>
      <w:r>
        <w:rPr>
          <w:i/>
          <w:sz w:val="24"/>
        </w:rPr>
        <w:t>жилища.</w:t>
      </w:r>
      <w:r>
        <w:rPr>
          <w:i/>
          <w:spacing w:val="-2"/>
          <w:sz w:val="24"/>
        </w:rPr>
        <w:t xml:space="preserve"> </w:t>
      </w:r>
      <w:r>
        <w:rPr>
          <w:sz w:val="24"/>
        </w:rPr>
        <w:t>Виды</w:t>
      </w:r>
      <w:r>
        <w:rPr>
          <w:spacing w:val="-2"/>
          <w:sz w:val="24"/>
        </w:rPr>
        <w:t xml:space="preserve"> </w:t>
      </w:r>
      <w:r>
        <w:rPr>
          <w:sz w:val="24"/>
        </w:rPr>
        <w:t>и</w:t>
      </w:r>
      <w:r>
        <w:rPr>
          <w:spacing w:val="-3"/>
          <w:sz w:val="24"/>
        </w:rPr>
        <w:t xml:space="preserve"> </w:t>
      </w:r>
      <w:r>
        <w:rPr>
          <w:sz w:val="24"/>
        </w:rPr>
        <w:t>назначение</w:t>
      </w:r>
      <w:r>
        <w:rPr>
          <w:spacing w:val="-3"/>
          <w:sz w:val="24"/>
        </w:rPr>
        <w:t xml:space="preserve"> </w:t>
      </w:r>
      <w:r>
        <w:rPr>
          <w:sz w:val="24"/>
        </w:rPr>
        <w:t>жилых</w:t>
      </w:r>
      <w:r>
        <w:rPr>
          <w:spacing w:val="-1"/>
          <w:sz w:val="24"/>
        </w:rPr>
        <w:t xml:space="preserve"> </w:t>
      </w:r>
      <w:r>
        <w:rPr>
          <w:sz w:val="24"/>
        </w:rPr>
        <w:t>комнат</w:t>
      </w:r>
      <w:r>
        <w:rPr>
          <w:spacing w:val="-2"/>
          <w:sz w:val="24"/>
        </w:rPr>
        <w:t xml:space="preserve"> </w:t>
      </w:r>
      <w:r>
        <w:rPr>
          <w:sz w:val="24"/>
        </w:rPr>
        <w:t>и</w:t>
      </w:r>
      <w:r>
        <w:rPr>
          <w:spacing w:val="-2"/>
          <w:sz w:val="24"/>
        </w:rPr>
        <w:t xml:space="preserve"> </w:t>
      </w:r>
      <w:r>
        <w:rPr>
          <w:sz w:val="24"/>
        </w:rPr>
        <w:t>нежилых</w:t>
      </w:r>
      <w:r>
        <w:rPr>
          <w:spacing w:val="-3"/>
          <w:sz w:val="24"/>
        </w:rPr>
        <w:t xml:space="preserve"> </w:t>
      </w:r>
      <w:r>
        <w:rPr>
          <w:spacing w:val="-2"/>
          <w:sz w:val="24"/>
        </w:rPr>
        <w:t>помещений.</w:t>
      </w:r>
    </w:p>
    <w:p w:rsidR="004A57EF" w:rsidRDefault="0000266E">
      <w:pPr>
        <w:pStyle w:val="a3"/>
        <w:ind w:right="745"/>
      </w:pPr>
      <w:r>
        <w:rPr>
          <w:i/>
        </w:rPr>
        <w:t xml:space="preserve">Кухня. </w:t>
      </w:r>
      <w:r>
        <w:t>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4A57EF" w:rsidRDefault="0000266E">
      <w:pPr>
        <w:pStyle w:val="a3"/>
        <w:ind w:right="744"/>
      </w:pPr>
      <w:r>
        <w:rPr>
          <w:i/>
        </w:rPr>
        <w:t xml:space="preserve">Кухонная утварь. </w:t>
      </w:r>
      <w:r>
        <w:t>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содержания и ухода за кухонной утварью.</w:t>
      </w:r>
    </w:p>
    <w:p w:rsidR="004A57EF" w:rsidRDefault="0000266E">
      <w:pPr>
        <w:pStyle w:val="a3"/>
      </w:pPr>
      <w:r>
        <w:t>Национальные</w:t>
      </w:r>
      <w:r>
        <w:rPr>
          <w:spacing w:val="-5"/>
        </w:rPr>
        <w:t xml:space="preserve"> </w:t>
      </w:r>
      <w:r>
        <w:t>виды</w:t>
      </w:r>
      <w:r>
        <w:rPr>
          <w:spacing w:val="-3"/>
        </w:rPr>
        <w:t xml:space="preserve"> </w:t>
      </w:r>
      <w:r>
        <w:t>кухонной</w:t>
      </w:r>
      <w:r>
        <w:rPr>
          <w:spacing w:val="-4"/>
        </w:rPr>
        <w:t xml:space="preserve"> </w:t>
      </w:r>
      <w:r>
        <w:rPr>
          <w:spacing w:val="-2"/>
        </w:rPr>
        <w:t>посуды.</w:t>
      </w:r>
    </w:p>
    <w:p w:rsidR="004A57EF" w:rsidRDefault="0000266E">
      <w:pPr>
        <w:pStyle w:val="a3"/>
      </w:pPr>
      <w:r>
        <w:t>История</w:t>
      </w:r>
      <w:r>
        <w:rPr>
          <w:spacing w:val="-4"/>
        </w:rPr>
        <w:t xml:space="preserve"> </w:t>
      </w:r>
      <w:r>
        <w:t>возникновения</w:t>
      </w:r>
      <w:r>
        <w:rPr>
          <w:spacing w:val="-4"/>
        </w:rPr>
        <w:t xml:space="preserve"> </w:t>
      </w:r>
      <w:r>
        <w:t>и</w:t>
      </w:r>
      <w:r>
        <w:rPr>
          <w:spacing w:val="-4"/>
        </w:rPr>
        <w:t xml:space="preserve"> </w:t>
      </w:r>
      <w:r>
        <w:t>развития</w:t>
      </w:r>
      <w:r>
        <w:rPr>
          <w:spacing w:val="-4"/>
        </w:rPr>
        <w:t xml:space="preserve"> </w:t>
      </w:r>
      <w:r>
        <w:t>кухонной</w:t>
      </w:r>
      <w:r>
        <w:rPr>
          <w:spacing w:val="-5"/>
        </w:rPr>
        <w:t xml:space="preserve"> </w:t>
      </w:r>
      <w:r>
        <w:rPr>
          <w:spacing w:val="-2"/>
        </w:rPr>
        <w:t>утвари.</w:t>
      </w:r>
    </w:p>
    <w:p w:rsidR="004A57EF" w:rsidRDefault="0000266E">
      <w:pPr>
        <w:pStyle w:val="a3"/>
        <w:ind w:right="743"/>
      </w:pPr>
      <w:r>
        <w:rPr>
          <w:i/>
        </w:rPr>
        <w:t xml:space="preserve">Кухонное белье: </w:t>
      </w:r>
      <w: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4A57EF" w:rsidRDefault="0000266E">
      <w:pPr>
        <w:ind w:left="322"/>
        <w:jc w:val="both"/>
        <w:rPr>
          <w:sz w:val="24"/>
        </w:rPr>
      </w:pPr>
      <w:r>
        <w:rPr>
          <w:i/>
          <w:sz w:val="24"/>
        </w:rPr>
        <w:t>Кухонная</w:t>
      </w:r>
      <w:r>
        <w:rPr>
          <w:i/>
          <w:spacing w:val="-8"/>
          <w:sz w:val="24"/>
        </w:rPr>
        <w:t xml:space="preserve"> </w:t>
      </w:r>
      <w:r>
        <w:rPr>
          <w:i/>
          <w:sz w:val="24"/>
        </w:rPr>
        <w:t>мебель.</w:t>
      </w:r>
      <w:r>
        <w:rPr>
          <w:i/>
          <w:spacing w:val="-2"/>
          <w:sz w:val="24"/>
        </w:rPr>
        <w:t xml:space="preserve"> </w:t>
      </w:r>
      <w:r>
        <w:rPr>
          <w:sz w:val="24"/>
        </w:rPr>
        <w:t>Виды</w:t>
      </w:r>
      <w:r>
        <w:rPr>
          <w:spacing w:val="-3"/>
          <w:sz w:val="24"/>
        </w:rPr>
        <w:t xml:space="preserve"> </w:t>
      </w:r>
      <w:r>
        <w:rPr>
          <w:sz w:val="24"/>
        </w:rPr>
        <w:t>кухонной</w:t>
      </w:r>
      <w:r>
        <w:rPr>
          <w:spacing w:val="-3"/>
          <w:sz w:val="24"/>
        </w:rPr>
        <w:t xml:space="preserve"> </w:t>
      </w:r>
      <w:r>
        <w:rPr>
          <w:sz w:val="24"/>
        </w:rPr>
        <w:t>мебели.</w:t>
      </w:r>
      <w:r>
        <w:rPr>
          <w:spacing w:val="-3"/>
          <w:sz w:val="24"/>
        </w:rPr>
        <w:t xml:space="preserve"> </w:t>
      </w:r>
      <w:r>
        <w:rPr>
          <w:sz w:val="24"/>
        </w:rPr>
        <w:t>Правила</w:t>
      </w:r>
      <w:r>
        <w:rPr>
          <w:spacing w:val="-2"/>
          <w:sz w:val="24"/>
        </w:rPr>
        <w:t xml:space="preserve"> </w:t>
      </w:r>
      <w:r>
        <w:rPr>
          <w:sz w:val="24"/>
        </w:rPr>
        <w:t>ухода</w:t>
      </w:r>
      <w:r>
        <w:rPr>
          <w:spacing w:val="-4"/>
          <w:sz w:val="24"/>
        </w:rPr>
        <w:t xml:space="preserve"> </w:t>
      </w:r>
      <w:r>
        <w:rPr>
          <w:sz w:val="24"/>
        </w:rPr>
        <w:t>и</w:t>
      </w:r>
      <w:r>
        <w:rPr>
          <w:spacing w:val="-3"/>
          <w:sz w:val="24"/>
        </w:rPr>
        <w:t xml:space="preserve"> </w:t>
      </w:r>
      <w:r>
        <w:rPr>
          <w:spacing w:val="-2"/>
          <w:sz w:val="24"/>
        </w:rPr>
        <w:t>содержание.</w:t>
      </w:r>
    </w:p>
    <w:p w:rsidR="004A57EF" w:rsidRDefault="0000266E">
      <w:pPr>
        <w:pStyle w:val="a3"/>
        <w:ind w:right="742"/>
      </w:pPr>
      <w:r>
        <w:rPr>
          <w:i/>
        </w:rPr>
        <w:t xml:space="preserve">Ванная комната. Электробытовые приборы в ванной комнате: </w:t>
      </w:r>
      <w:r>
        <w:t>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w:t>
      </w:r>
      <w:r>
        <w:rPr>
          <w:spacing w:val="80"/>
        </w:rPr>
        <w:t xml:space="preserve"> </w:t>
      </w:r>
      <w:r>
        <w:t>от конкретных условий (размера ванной комнаты, характеристика машины, цены).</w:t>
      </w:r>
    </w:p>
    <w:p w:rsidR="004A57EF" w:rsidRDefault="0000266E">
      <w:pPr>
        <w:pStyle w:val="a3"/>
        <w:ind w:right="742"/>
      </w:pPr>
      <w:r>
        <w:rPr>
          <w:i/>
        </w:rPr>
        <w:t xml:space="preserve">Мебель в жилых помещениях. </w:t>
      </w:r>
      <w:r>
        <w:t>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элементарных дизайн - проектов жилых комнат. 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4A57EF" w:rsidRDefault="0000266E">
      <w:pPr>
        <w:pStyle w:val="a3"/>
        <w:ind w:right="743"/>
      </w:pPr>
      <w:r>
        <w:rPr>
          <w:i/>
        </w:rPr>
        <w:t xml:space="preserve">Интерьер. </w:t>
      </w:r>
      <w:r>
        <w:t>Качества интерьера: функциональность, гигиеничность, эстетичность. Рациональная</w:t>
      </w:r>
      <w:r>
        <w:rPr>
          <w:spacing w:val="80"/>
        </w:rPr>
        <w:t xml:space="preserve"> </w:t>
      </w:r>
      <w:r>
        <w:t>расстановка</w:t>
      </w:r>
      <w:r>
        <w:rPr>
          <w:spacing w:val="80"/>
        </w:rPr>
        <w:t xml:space="preserve"> </w:t>
      </w:r>
      <w:r>
        <w:t>мебели</w:t>
      </w:r>
      <w:r>
        <w:rPr>
          <w:spacing w:val="80"/>
        </w:rPr>
        <w:t xml:space="preserve"> </w:t>
      </w:r>
      <w:r>
        <w:t>в</w:t>
      </w:r>
      <w:r>
        <w:rPr>
          <w:spacing w:val="80"/>
        </w:rPr>
        <w:t xml:space="preserve"> </w:t>
      </w:r>
      <w:r>
        <w:t>помещении</w:t>
      </w:r>
      <w:r>
        <w:rPr>
          <w:spacing w:val="80"/>
        </w:rPr>
        <w:t xml:space="preserve"> </w:t>
      </w:r>
      <w:r>
        <w:t>в</w:t>
      </w:r>
      <w:r>
        <w:rPr>
          <w:spacing w:val="80"/>
        </w:rPr>
        <w:t xml:space="preserve"> </w:t>
      </w:r>
      <w:r>
        <w:t>зависимости</w:t>
      </w:r>
      <w:r>
        <w:rPr>
          <w:spacing w:val="80"/>
        </w:rPr>
        <w:t xml:space="preserve"> </w:t>
      </w:r>
      <w:r>
        <w:t>от</w:t>
      </w:r>
      <w:r>
        <w:rPr>
          <w:spacing w:val="80"/>
        </w:rPr>
        <w:t xml:space="preserve"> </w:t>
      </w:r>
      <w:r>
        <w:t>функционального</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lastRenderedPageBreak/>
        <w:t>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4A57EF" w:rsidRDefault="0000266E">
      <w:pPr>
        <w:pStyle w:val="a3"/>
        <w:ind w:right="747"/>
      </w:pPr>
      <w:r>
        <w:rPr>
          <w:i/>
        </w:rPr>
        <w:t xml:space="preserve">Уход за жилищем. </w:t>
      </w:r>
      <w:r>
        <w:t>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использования чистящих и моющих средств.</w:t>
      </w:r>
    </w:p>
    <w:p w:rsidR="004A57EF" w:rsidRDefault="0000266E">
      <w:pPr>
        <w:pStyle w:val="a3"/>
        <w:ind w:right="747"/>
      </w:pPr>
      <w:r>
        <w:rPr>
          <w:i/>
        </w:rPr>
        <w:t xml:space="preserve">Ремонтные работы в доме. </w:t>
      </w:r>
      <w:r>
        <w:t>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4A57EF" w:rsidRDefault="0000266E">
      <w:pPr>
        <w:pStyle w:val="1"/>
        <w:spacing w:before="6"/>
        <w:jc w:val="both"/>
      </w:pPr>
      <w:r>
        <w:t>Одежда</w:t>
      </w:r>
      <w:r>
        <w:rPr>
          <w:spacing w:val="-2"/>
        </w:rPr>
        <w:t xml:space="preserve"> </w:t>
      </w:r>
      <w:r>
        <w:t>и</w:t>
      </w:r>
      <w:r>
        <w:rPr>
          <w:spacing w:val="-2"/>
        </w:rPr>
        <w:t xml:space="preserve"> обувь</w:t>
      </w:r>
    </w:p>
    <w:p w:rsidR="004A57EF" w:rsidRDefault="0000266E">
      <w:pPr>
        <w:pStyle w:val="a3"/>
        <w:ind w:right="744"/>
      </w:pPr>
      <w:r>
        <w:rPr>
          <w:i/>
        </w:rPr>
        <w:t>Одежда.</w:t>
      </w:r>
      <w:r>
        <w:rPr>
          <w:i/>
          <w:spacing w:val="-4"/>
        </w:rPr>
        <w:t xml:space="preserve"> </w:t>
      </w:r>
      <w:r>
        <w:t>Материалы,</w:t>
      </w:r>
      <w:r>
        <w:rPr>
          <w:spacing w:val="-4"/>
        </w:rPr>
        <w:t xml:space="preserve"> </w:t>
      </w:r>
      <w:r>
        <w:t>используемые</w:t>
      </w:r>
      <w:r>
        <w:rPr>
          <w:spacing w:val="-6"/>
        </w:rPr>
        <w:t xml:space="preserve"> </w:t>
      </w:r>
      <w:r>
        <w:t>для</w:t>
      </w:r>
      <w:r>
        <w:rPr>
          <w:spacing w:val="-4"/>
        </w:rPr>
        <w:t xml:space="preserve"> </w:t>
      </w:r>
      <w:r>
        <w:t>изготовления</w:t>
      </w:r>
      <w:r>
        <w:rPr>
          <w:spacing w:val="-4"/>
        </w:rPr>
        <w:t xml:space="preserve"> </w:t>
      </w:r>
      <w:r>
        <w:t>одежды</w:t>
      </w:r>
      <w:r>
        <w:rPr>
          <w:spacing w:val="-4"/>
        </w:rPr>
        <w:t xml:space="preserve"> </w:t>
      </w:r>
      <w:r>
        <w:t>(хлопок,</w:t>
      </w:r>
      <w:r>
        <w:rPr>
          <w:spacing w:val="-1"/>
        </w:rPr>
        <w:t xml:space="preserve"> </w:t>
      </w:r>
      <w:r>
        <w:t>шерсть,</w:t>
      </w:r>
      <w:r>
        <w:rPr>
          <w:spacing w:val="-4"/>
        </w:rPr>
        <w:t xml:space="preserve"> </w:t>
      </w:r>
      <w:r>
        <w:t>синтетика, лен, шелк, и пр.). Преимущества и недостатки разных видов тканей.</w:t>
      </w:r>
    </w:p>
    <w:p w:rsidR="004A57EF" w:rsidRDefault="0000266E">
      <w:pPr>
        <w:pStyle w:val="a3"/>
        <w:ind w:right="744"/>
      </w:pPr>
      <w:r>
        <w:rPr>
          <w:i/>
        </w:rPr>
        <w:t xml:space="preserve">Уход за одеждой. </w:t>
      </w:r>
      <w:r>
        <w:t>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w:t>
      </w:r>
      <w:r>
        <w:rPr>
          <w:spacing w:val="40"/>
        </w:rPr>
        <w:t xml:space="preserve"> </w:t>
      </w:r>
      <w:r>
        <w:t xml:space="preserve">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w:t>
      </w:r>
      <w:r>
        <w:rPr>
          <w:spacing w:val="-2"/>
        </w:rPr>
        <w:t>пятен.</w:t>
      </w:r>
    </w:p>
    <w:p w:rsidR="004A57EF" w:rsidRDefault="0000266E">
      <w:pPr>
        <w:pStyle w:val="a3"/>
        <w:ind w:right="747"/>
      </w:pPr>
      <w:r>
        <w:rPr>
          <w:i/>
        </w:rPr>
        <w:t xml:space="preserve">Предприятия бытового обслуживания. </w:t>
      </w:r>
      <w:r>
        <w:t>Прачечная и химчистка: назначение, оказываемые услуги, прейскурант. Ателье мелкого ремонта одежды: оказываемые услуги, прейскурант. Ателье индивидуального пошива одежды.</w:t>
      </w:r>
    </w:p>
    <w:p w:rsidR="004A57EF" w:rsidRDefault="0000266E">
      <w:pPr>
        <w:pStyle w:val="a3"/>
        <w:ind w:right="748"/>
      </w:pPr>
      <w:r>
        <w:rPr>
          <w:i/>
        </w:rPr>
        <w:t xml:space="preserve">Выбор и покупка одежды. </w:t>
      </w:r>
      <w:r>
        <w:t>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4A57EF" w:rsidRDefault="0000266E">
      <w:pPr>
        <w:pStyle w:val="a3"/>
        <w:ind w:right="747"/>
      </w:pPr>
      <w:r>
        <w:rPr>
          <w:i/>
        </w:rPr>
        <w:t xml:space="preserve">Стиль одежды. </w:t>
      </w:r>
      <w:r>
        <w:t>Определение собственного размера одежды. Профессии людей, создающих</w:t>
      </w:r>
      <w:r>
        <w:rPr>
          <w:spacing w:val="70"/>
        </w:rPr>
        <w:t xml:space="preserve">  </w:t>
      </w:r>
      <w:r>
        <w:t>одежду:</w:t>
      </w:r>
      <w:r>
        <w:rPr>
          <w:spacing w:val="72"/>
        </w:rPr>
        <w:t xml:space="preserve">  </w:t>
      </w:r>
      <w:r>
        <w:t>художники-дизайнеры</w:t>
      </w:r>
      <w:r>
        <w:rPr>
          <w:spacing w:val="72"/>
        </w:rPr>
        <w:t xml:space="preserve">  </w:t>
      </w:r>
      <w:r>
        <w:t>(модельеры);</w:t>
      </w:r>
      <w:r>
        <w:rPr>
          <w:spacing w:val="71"/>
        </w:rPr>
        <w:t xml:space="preserve">  </w:t>
      </w:r>
      <w:r>
        <w:t>раскройщики,</w:t>
      </w:r>
      <w:r>
        <w:rPr>
          <w:spacing w:val="72"/>
        </w:rPr>
        <w:t xml:space="preserve">  </w:t>
      </w:r>
      <w:r>
        <w:rPr>
          <w:spacing w:val="-2"/>
        </w:rPr>
        <w:t>портные.</w:t>
      </w:r>
    </w:p>
    <w:p w:rsidR="004A57EF" w:rsidRDefault="0000266E">
      <w:pPr>
        <w:pStyle w:val="a3"/>
        <w:ind w:right="753"/>
      </w:pPr>
      <w:r>
        <w:t>«Высокая» мода и мода для всех. Современные направления моды. Журналы мод. Составление</w:t>
      </w:r>
      <w:r>
        <w:rPr>
          <w:spacing w:val="-1"/>
        </w:rPr>
        <w:t xml:space="preserve"> </w:t>
      </w:r>
      <w:r>
        <w:t>комплектов из одежды (элементарные</w:t>
      </w:r>
      <w:r>
        <w:rPr>
          <w:spacing w:val="-1"/>
        </w:rPr>
        <w:t xml:space="preserve"> </w:t>
      </w:r>
      <w:r>
        <w:t>правила</w:t>
      </w:r>
      <w:r>
        <w:rPr>
          <w:spacing w:val="-1"/>
        </w:rPr>
        <w:t xml:space="preserve"> </w:t>
      </w:r>
      <w:r>
        <w:t>дизайна</w:t>
      </w:r>
      <w:r>
        <w:rPr>
          <w:spacing w:val="-1"/>
        </w:rPr>
        <w:t xml:space="preserve"> </w:t>
      </w:r>
      <w:r>
        <w:t>одежды). Аксессуары (декор) одежды: шарфы, платки, ремни и т.д.</w:t>
      </w:r>
    </w:p>
    <w:p w:rsidR="004A57EF" w:rsidRDefault="0000266E">
      <w:pPr>
        <w:ind w:left="322" w:right="746"/>
        <w:jc w:val="both"/>
        <w:rPr>
          <w:sz w:val="24"/>
        </w:rPr>
      </w:pPr>
      <w:r>
        <w:rPr>
          <w:i/>
          <w:sz w:val="24"/>
        </w:rPr>
        <w:t xml:space="preserve">История возникновения одежды. </w:t>
      </w:r>
      <w:r>
        <w:rPr>
          <w:sz w:val="24"/>
        </w:rPr>
        <w:t>Одежда разных эпох. Изменения в одежде в разные исторические периоды. Национальная одежда.</w:t>
      </w:r>
    </w:p>
    <w:p w:rsidR="004A57EF" w:rsidRDefault="0000266E">
      <w:pPr>
        <w:pStyle w:val="a3"/>
        <w:ind w:right="743"/>
      </w:pPr>
      <w:r>
        <w:rPr>
          <w:i/>
        </w:rPr>
        <w:t xml:space="preserve">Обувь. </w:t>
      </w:r>
      <w:r>
        <w:t>Выбор и покупка обуви в соответствии с ее назначением и размером. Соотношение размеров обуви в стандартах разных стран. Факторы, влияющие</w:t>
      </w:r>
      <w:r>
        <w:rPr>
          <w:spacing w:val="-1"/>
        </w:rPr>
        <w:t xml:space="preserve"> </w:t>
      </w:r>
      <w:r>
        <w:t>на</w:t>
      </w:r>
      <w:r>
        <w:rPr>
          <w:spacing w:val="-1"/>
        </w:rPr>
        <w:t xml:space="preserve"> </w:t>
      </w:r>
      <w:r>
        <w:t>выбор обуви: удобство (практичность) и эстетичность. Правила подбора обуви к одежде. Значение правильного выбора обуви для здоровья человека. Порядок приобретения обуви в магазине: выбор, примерка, оплата. Гарантийный срок службы обуви; хранение чека или его копии. Национальная обувь.</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jc w:val="left"/>
      </w:pPr>
      <w:r>
        <w:rPr>
          <w:i/>
        </w:rPr>
        <w:lastRenderedPageBreak/>
        <w:t>Уход</w:t>
      </w:r>
      <w:r>
        <w:rPr>
          <w:i/>
          <w:spacing w:val="-1"/>
        </w:rPr>
        <w:t xml:space="preserve"> </w:t>
      </w:r>
      <w:r>
        <w:rPr>
          <w:i/>
        </w:rPr>
        <w:t>за</w:t>
      </w:r>
      <w:r>
        <w:rPr>
          <w:i/>
          <w:spacing w:val="-1"/>
        </w:rPr>
        <w:t xml:space="preserve"> </w:t>
      </w:r>
      <w:r>
        <w:rPr>
          <w:i/>
        </w:rPr>
        <w:t xml:space="preserve">обувью. </w:t>
      </w:r>
      <w:r>
        <w:t>Правила ухода</w:t>
      </w:r>
      <w:r>
        <w:rPr>
          <w:spacing w:val="-2"/>
        </w:rPr>
        <w:t xml:space="preserve"> </w:t>
      </w:r>
      <w:r>
        <w:t>за</w:t>
      </w:r>
      <w:r>
        <w:rPr>
          <w:spacing w:val="-2"/>
        </w:rPr>
        <w:t xml:space="preserve"> </w:t>
      </w:r>
      <w:r>
        <w:t>обувью,</w:t>
      </w:r>
      <w:r>
        <w:rPr>
          <w:spacing w:val="-1"/>
        </w:rPr>
        <w:t xml:space="preserve"> </w:t>
      </w:r>
      <w:r>
        <w:t>изготовленной из натуральной и искусственной кожи, нубука, замши, текстиля. Ремонт обуви в специализированных мастерских.</w:t>
      </w:r>
    </w:p>
    <w:p w:rsidR="004A57EF" w:rsidRDefault="0000266E">
      <w:pPr>
        <w:ind w:left="322"/>
        <w:rPr>
          <w:sz w:val="24"/>
        </w:rPr>
      </w:pPr>
      <w:r>
        <w:rPr>
          <w:i/>
          <w:sz w:val="24"/>
        </w:rPr>
        <w:t>История</w:t>
      </w:r>
      <w:r>
        <w:rPr>
          <w:i/>
          <w:spacing w:val="-7"/>
          <w:sz w:val="24"/>
        </w:rPr>
        <w:t xml:space="preserve"> </w:t>
      </w:r>
      <w:r>
        <w:rPr>
          <w:i/>
          <w:sz w:val="24"/>
        </w:rPr>
        <w:t>появления</w:t>
      </w:r>
      <w:r>
        <w:rPr>
          <w:i/>
          <w:spacing w:val="-4"/>
          <w:sz w:val="24"/>
        </w:rPr>
        <w:t xml:space="preserve"> </w:t>
      </w:r>
      <w:r>
        <w:rPr>
          <w:i/>
          <w:sz w:val="24"/>
        </w:rPr>
        <w:t xml:space="preserve">обуви. </w:t>
      </w:r>
      <w:r>
        <w:rPr>
          <w:sz w:val="24"/>
        </w:rPr>
        <w:t>Обувь</w:t>
      </w:r>
      <w:r>
        <w:rPr>
          <w:spacing w:val="-3"/>
          <w:sz w:val="24"/>
        </w:rPr>
        <w:t xml:space="preserve"> </w:t>
      </w:r>
      <w:r>
        <w:rPr>
          <w:sz w:val="24"/>
        </w:rPr>
        <w:t>в</w:t>
      </w:r>
      <w:r>
        <w:rPr>
          <w:spacing w:val="-3"/>
          <w:sz w:val="24"/>
        </w:rPr>
        <w:t xml:space="preserve"> </w:t>
      </w:r>
      <w:r>
        <w:rPr>
          <w:sz w:val="24"/>
        </w:rPr>
        <w:t>разные</w:t>
      </w:r>
      <w:r>
        <w:rPr>
          <w:spacing w:val="-4"/>
          <w:sz w:val="24"/>
        </w:rPr>
        <w:t xml:space="preserve"> </w:t>
      </w:r>
      <w:r>
        <w:rPr>
          <w:sz w:val="24"/>
        </w:rPr>
        <w:t>исторические</w:t>
      </w:r>
      <w:r>
        <w:rPr>
          <w:spacing w:val="-3"/>
          <w:sz w:val="24"/>
        </w:rPr>
        <w:t xml:space="preserve"> </w:t>
      </w:r>
      <w:r>
        <w:rPr>
          <w:spacing w:val="-2"/>
          <w:sz w:val="24"/>
        </w:rPr>
        <w:t>времена.</w:t>
      </w:r>
    </w:p>
    <w:p w:rsidR="004A57EF" w:rsidRDefault="0000266E">
      <w:pPr>
        <w:pStyle w:val="1"/>
      </w:pPr>
      <w:r>
        <w:rPr>
          <w:spacing w:val="-2"/>
        </w:rPr>
        <w:t>Питание</w:t>
      </w:r>
    </w:p>
    <w:p w:rsidR="004A57EF" w:rsidRDefault="0000266E">
      <w:pPr>
        <w:ind w:left="322" w:right="802"/>
        <w:rPr>
          <w:sz w:val="24"/>
        </w:rPr>
      </w:pPr>
      <w:r>
        <w:rPr>
          <w:i/>
          <w:sz w:val="24"/>
        </w:rPr>
        <w:t xml:space="preserve">Организация питания семьи. </w:t>
      </w:r>
      <w:r>
        <w:rPr>
          <w:sz w:val="24"/>
        </w:rPr>
        <w:t xml:space="preserve">Организация правильного питания. Режим питания. Рацион </w:t>
      </w:r>
      <w:r>
        <w:rPr>
          <w:spacing w:val="-2"/>
          <w:sz w:val="24"/>
        </w:rPr>
        <w:t>питания.</w:t>
      </w:r>
    </w:p>
    <w:p w:rsidR="004A57EF" w:rsidRDefault="0000266E">
      <w:pPr>
        <w:pStyle w:val="a3"/>
        <w:ind w:right="744"/>
      </w:pPr>
      <w:r>
        <w:rPr>
          <w:i/>
        </w:rPr>
        <w:t xml:space="preserve">Магазины по продаже продуктов питания. </w:t>
      </w:r>
      <w: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4A57EF" w:rsidRDefault="0000266E">
      <w:pPr>
        <w:pStyle w:val="a3"/>
        <w:ind w:right="747"/>
      </w:pPr>
      <w:r>
        <w:rPr>
          <w:i/>
        </w:rPr>
        <w:t xml:space="preserve">Рынки. </w:t>
      </w:r>
      <w:r>
        <w:t>Виды продовольственных рынков: крытые и закрытые, постоянно действующие и сезонные. Основное отличие рынка от магазина.</w:t>
      </w:r>
    </w:p>
    <w:p w:rsidR="004A57EF" w:rsidRDefault="0000266E">
      <w:pPr>
        <w:pStyle w:val="a3"/>
        <w:ind w:right="744"/>
      </w:pPr>
      <w:r>
        <w:rPr>
          <w:i/>
        </w:rPr>
        <w:t xml:space="preserve">Завтрак. </w:t>
      </w:r>
      <w:r>
        <w:t>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 Горячий завтрак. Каши. Виды круп. Хранение круп. Молочные каши: виды, составление рецептов, отбор необходимых продуктов. Приготовление молочных каш. Каши, приготовленные на воде. Каши быстрого приготовления. Блюда из яиц: яичница-глазунья, омлеты (омлеты простые и с добавками). Приготовление блюд из яиц. Напитки для завтрака. Составление меню для завтрака.</w:t>
      </w:r>
      <w:r>
        <w:rPr>
          <w:spacing w:val="40"/>
        </w:rPr>
        <w:t xml:space="preserve"> </w:t>
      </w:r>
      <w:r>
        <w:t xml:space="preserve">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w:t>
      </w:r>
      <w:r>
        <w:rPr>
          <w:spacing w:val="-2"/>
        </w:rPr>
        <w:t>завтрака.</w:t>
      </w:r>
    </w:p>
    <w:p w:rsidR="004A57EF" w:rsidRDefault="0000266E">
      <w:pPr>
        <w:pStyle w:val="a3"/>
        <w:ind w:right="743"/>
      </w:pPr>
      <w:r>
        <w:rPr>
          <w:i/>
        </w:rPr>
        <w:t xml:space="preserve">Обед. </w:t>
      </w:r>
      <w:r>
        <w:t>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 Супы. Прозрачные супы. Приготовление бульона (мясного, рыбного). Заправки для супов. Составление рецептов и приготовление супов. Суп-пюре. Мясные блюда (виды, способы приготовления). Приготовление котлет из готового фарша. Жарка мяса. Рыбные блюда (виды, способы приготовления). Рыба отварная. Рыба</w:t>
      </w:r>
      <w:r>
        <w:rPr>
          <w:spacing w:val="40"/>
        </w:rPr>
        <w:t xml:space="preserve"> </w:t>
      </w:r>
      <w:r>
        <w:t>жареная.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w:t>
      </w:r>
    </w:p>
    <w:p w:rsidR="004A57EF" w:rsidRDefault="0000266E">
      <w:pPr>
        <w:pStyle w:val="a3"/>
        <w:ind w:right="743"/>
      </w:pPr>
      <w:r>
        <w:rPr>
          <w:i/>
        </w:rPr>
        <w:t xml:space="preserve">Ужин. </w:t>
      </w:r>
      <w:r>
        <w:t>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4A57EF" w:rsidRDefault="0000266E">
      <w:pPr>
        <w:pStyle w:val="a3"/>
        <w:ind w:right="745"/>
      </w:pPr>
      <w:r>
        <w:rPr>
          <w:i/>
        </w:rPr>
        <w:t xml:space="preserve">Изделия из теста. </w:t>
      </w:r>
      <w:r>
        <w:t>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дрожжевого теста. Приготовление печенья.</w:t>
      </w:r>
    </w:p>
    <w:p w:rsidR="004A57EF" w:rsidRDefault="0000266E">
      <w:pPr>
        <w:pStyle w:val="a3"/>
        <w:ind w:right="746"/>
      </w:pPr>
      <w:r>
        <w:rPr>
          <w:i/>
        </w:rPr>
        <w:t xml:space="preserve">Домашние заготовки. </w:t>
      </w:r>
      <w: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4A57EF" w:rsidRDefault="0000266E">
      <w:pPr>
        <w:pStyle w:val="a3"/>
        <w:ind w:right="747"/>
      </w:pPr>
      <w:r>
        <w:rPr>
          <w:i/>
        </w:rPr>
        <w:t xml:space="preserve">Виды питания. </w:t>
      </w:r>
      <w:r>
        <w:t>Диетическое питание. Питание детей ясельного возраста. Приготовление национальных блюд.</w:t>
      </w:r>
    </w:p>
    <w:p w:rsidR="004A57EF" w:rsidRDefault="0000266E">
      <w:pPr>
        <w:pStyle w:val="a3"/>
        <w:ind w:right="744"/>
      </w:pPr>
      <w:r>
        <w:rPr>
          <w:i/>
        </w:rPr>
        <w:t xml:space="preserve">Праздничный стол. </w:t>
      </w:r>
      <w:r>
        <w:t>Сервировка праздничного стола. Столовое белье для праздничного стола: салфетки (льняные, хлопчатобумажные), скатерти. Украшения салатов и холодных блюд из овощей и зелени. Этикет праздничного застолья. Блюда национальной кухни.</w:t>
      </w:r>
    </w:p>
    <w:p w:rsidR="004A57EF" w:rsidRDefault="0000266E">
      <w:pPr>
        <w:pStyle w:val="1"/>
        <w:spacing w:line="240" w:lineRule="auto"/>
      </w:pPr>
      <w:r>
        <w:rPr>
          <w:spacing w:val="-2"/>
        </w:rPr>
        <w:t>Транспорт</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rPr>
          <w:i/>
        </w:rPr>
        <w:lastRenderedPageBreak/>
        <w:t xml:space="preserve">Городской транспорт. </w:t>
      </w:r>
      <w:r>
        <w:t>Виды городского транспорта. Виды оплаты проезда на всех видах городского транспорта. Правила поведения в городском транспорте.</w:t>
      </w:r>
    </w:p>
    <w:p w:rsidR="004A57EF" w:rsidRDefault="0000266E">
      <w:pPr>
        <w:ind w:left="322" w:right="748"/>
        <w:jc w:val="both"/>
        <w:rPr>
          <w:sz w:val="24"/>
        </w:rPr>
      </w:pPr>
      <w:r>
        <w:rPr>
          <w:i/>
          <w:sz w:val="24"/>
        </w:rPr>
        <w:t xml:space="preserve">Пригородный транспорт. </w:t>
      </w:r>
      <w:r>
        <w:rPr>
          <w:sz w:val="24"/>
        </w:rPr>
        <w:t>Виды: автобусы пригородного сообщения, электрички. Стоимость проезда. Расписание.</w:t>
      </w:r>
    </w:p>
    <w:p w:rsidR="004A57EF" w:rsidRDefault="0000266E">
      <w:pPr>
        <w:pStyle w:val="a3"/>
        <w:ind w:right="744"/>
      </w:pPr>
      <w:r>
        <w:rPr>
          <w:i/>
        </w:rPr>
        <w:t xml:space="preserve">Междугородний железнодорожный транспорт. </w:t>
      </w:r>
      <w: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 Электронные билеты.</w:t>
      </w:r>
    </w:p>
    <w:p w:rsidR="004A57EF" w:rsidRDefault="0000266E">
      <w:pPr>
        <w:ind w:left="322" w:right="752"/>
        <w:jc w:val="both"/>
        <w:rPr>
          <w:sz w:val="24"/>
        </w:rPr>
      </w:pPr>
      <w:r>
        <w:rPr>
          <w:i/>
          <w:sz w:val="24"/>
        </w:rPr>
        <w:t xml:space="preserve">Междугородний автотранспорт. </w:t>
      </w:r>
      <w:r>
        <w:rPr>
          <w:sz w:val="24"/>
        </w:rPr>
        <w:t>Автовокзал, его назначение. Расписание, порядок приобретения билетов, стоимость проезда.</w:t>
      </w:r>
    </w:p>
    <w:p w:rsidR="004A57EF" w:rsidRDefault="0000266E">
      <w:pPr>
        <w:pStyle w:val="a3"/>
        <w:ind w:right="746"/>
      </w:pPr>
      <w:r>
        <w:rPr>
          <w:i/>
        </w:rPr>
        <w:t xml:space="preserve">Водный транспорт. </w:t>
      </w:r>
      <w:r>
        <w:t>Значение водного транспорта. Пристань. Порт. Основные службы. Основные маршруты.</w:t>
      </w:r>
    </w:p>
    <w:p w:rsidR="004A57EF" w:rsidRDefault="0000266E">
      <w:pPr>
        <w:pStyle w:val="a3"/>
        <w:ind w:right="743"/>
      </w:pPr>
      <w:r>
        <w:rPr>
          <w:i/>
        </w:rPr>
        <w:t xml:space="preserve">Авиационный транспорт. </w:t>
      </w:r>
      <w:r>
        <w:t>Аэропорты, аэровокзалы. Порядок приобретения билетов. Электронные билеты. Стоимость проезда.</w:t>
      </w:r>
    </w:p>
    <w:p w:rsidR="004A57EF" w:rsidRDefault="0000266E">
      <w:pPr>
        <w:pStyle w:val="1"/>
        <w:jc w:val="both"/>
      </w:pPr>
      <w:r>
        <w:t>Средства</w:t>
      </w:r>
      <w:r>
        <w:rPr>
          <w:spacing w:val="-6"/>
        </w:rPr>
        <w:t xml:space="preserve"> </w:t>
      </w:r>
      <w:r>
        <w:rPr>
          <w:spacing w:val="-2"/>
        </w:rPr>
        <w:t>связи</w:t>
      </w:r>
    </w:p>
    <w:p w:rsidR="004A57EF" w:rsidRDefault="0000266E">
      <w:pPr>
        <w:pStyle w:val="a3"/>
        <w:ind w:right="802"/>
        <w:jc w:val="left"/>
      </w:pPr>
      <w:r>
        <w:rPr>
          <w:i/>
        </w:rPr>
        <w:t xml:space="preserve">Почта. </w:t>
      </w:r>
      <w:r>
        <w:t>Внутренняя и международная письменная корреспонденция (почтовые карточки, письма,</w:t>
      </w:r>
      <w:r>
        <w:rPr>
          <w:spacing w:val="80"/>
        </w:rPr>
        <w:t xml:space="preserve"> </w:t>
      </w:r>
      <w:r>
        <w:t>бандероли).</w:t>
      </w:r>
      <w:r>
        <w:rPr>
          <w:spacing w:val="80"/>
        </w:rPr>
        <w:t xml:space="preserve"> </w:t>
      </w:r>
      <w:r>
        <w:t>Категории</w:t>
      </w:r>
      <w:r>
        <w:rPr>
          <w:spacing w:val="80"/>
        </w:rPr>
        <w:t xml:space="preserve"> </w:t>
      </w:r>
      <w:r>
        <w:t>почтовых</w:t>
      </w:r>
      <w:r>
        <w:rPr>
          <w:spacing w:val="80"/>
        </w:rPr>
        <w:t xml:space="preserve"> </w:t>
      </w:r>
      <w:r>
        <w:t>отправлений:</w:t>
      </w:r>
      <w:r>
        <w:rPr>
          <w:spacing w:val="80"/>
        </w:rPr>
        <w:t xml:space="preserve"> </w:t>
      </w:r>
      <w:r>
        <w:t>простые</w:t>
      </w:r>
      <w:r>
        <w:rPr>
          <w:spacing w:val="80"/>
        </w:rPr>
        <w:t xml:space="preserve"> </w:t>
      </w:r>
      <w:r>
        <w:t>и</w:t>
      </w:r>
      <w:r>
        <w:rPr>
          <w:spacing w:val="80"/>
        </w:rPr>
        <w:t xml:space="preserve"> </w:t>
      </w:r>
      <w:r>
        <w:t>регистрируемые</w:t>
      </w:r>
      <w:r>
        <w:rPr>
          <w:spacing w:val="80"/>
        </w:rPr>
        <w:t xml:space="preserve"> </w:t>
      </w:r>
      <w:r>
        <w:t xml:space="preserve">(обыкновенные, заказные, с объявленной ценностью). Правила и стоимость отправления. </w:t>
      </w:r>
      <w:r>
        <w:rPr>
          <w:i/>
        </w:rPr>
        <w:t>Телефонная</w:t>
      </w:r>
      <w:r>
        <w:rPr>
          <w:i/>
          <w:spacing w:val="40"/>
        </w:rPr>
        <w:t xml:space="preserve"> </w:t>
      </w:r>
      <w:r>
        <w:rPr>
          <w:i/>
        </w:rPr>
        <w:t>связь.</w:t>
      </w:r>
      <w:r>
        <w:rPr>
          <w:i/>
          <w:spacing w:val="40"/>
        </w:rPr>
        <w:t xml:space="preserve"> </w:t>
      </w:r>
      <w:r>
        <w:t>Беспроводные</w:t>
      </w:r>
      <w:r>
        <w:rPr>
          <w:spacing w:val="40"/>
        </w:rPr>
        <w:t xml:space="preserve"> </w:t>
      </w:r>
      <w:r>
        <w:t>средства</w:t>
      </w:r>
      <w:r>
        <w:rPr>
          <w:spacing w:val="40"/>
        </w:rPr>
        <w:t xml:space="preserve"> </w:t>
      </w:r>
      <w:r>
        <w:t>персональной</w:t>
      </w:r>
      <w:r>
        <w:rPr>
          <w:spacing w:val="40"/>
        </w:rPr>
        <w:t xml:space="preserve"> </w:t>
      </w:r>
      <w:r>
        <w:t>связи</w:t>
      </w:r>
      <w:r>
        <w:rPr>
          <w:spacing w:val="40"/>
        </w:rPr>
        <w:t xml:space="preserve"> </w:t>
      </w:r>
      <w:r>
        <w:t>(мобильные</w:t>
      </w:r>
      <w:r>
        <w:rPr>
          <w:spacing w:val="40"/>
        </w:rPr>
        <w:t xml:space="preserve"> </w:t>
      </w:r>
      <w:r>
        <w:t>телефоны</w:t>
      </w:r>
      <w:r>
        <w:rPr>
          <w:spacing w:val="80"/>
        </w:rPr>
        <w:t xml:space="preserve"> </w:t>
      </w:r>
      <w:r>
        <w:t>сотовой</w:t>
      </w:r>
      <w:r>
        <w:rPr>
          <w:spacing w:val="40"/>
        </w:rPr>
        <w:t xml:space="preserve"> </w:t>
      </w:r>
      <w:r>
        <w:t>связи,</w:t>
      </w:r>
      <w:r>
        <w:rPr>
          <w:spacing w:val="40"/>
        </w:rPr>
        <w:t xml:space="preserve"> </w:t>
      </w:r>
      <w:r>
        <w:t>пейджеры</w:t>
      </w:r>
      <w:r>
        <w:rPr>
          <w:spacing w:val="40"/>
        </w:rPr>
        <w:t xml:space="preserve"> </w:t>
      </w:r>
      <w:r>
        <w:t>и</w:t>
      </w:r>
      <w:r>
        <w:rPr>
          <w:spacing w:val="40"/>
        </w:rPr>
        <w:t xml:space="preserve"> </w:t>
      </w:r>
      <w:r>
        <w:t>беспроводные</w:t>
      </w:r>
      <w:r>
        <w:rPr>
          <w:spacing w:val="40"/>
        </w:rPr>
        <w:t xml:space="preserve"> </w:t>
      </w:r>
      <w:r>
        <w:t>стационарные</w:t>
      </w:r>
      <w:r>
        <w:rPr>
          <w:spacing w:val="40"/>
        </w:rPr>
        <w:t xml:space="preserve"> </w:t>
      </w:r>
      <w:r>
        <w:t>радиотелефоны,</w:t>
      </w:r>
      <w:r>
        <w:rPr>
          <w:spacing w:val="40"/>
        </w:rPr>
        <w:t xml:space="preserve"> </w:t>
      </w:r>
      <w:r>
        <w:t>спутниковая связь).</w:t>
      </w:r>
      <w:r>
        <w:rPr>
          <w:spacing w:val="40"/>
        </w:rPr>
        <w:t xml:space="preserve"> </w:t>
      </w:r>
      <w:r>
        <w:t>Значение</w:t>
      </w:r>
      <w:r>
        <w:rPr>
          <w:spacing w:val="40"/>
        </w:rPr>
        <w:t xml:space="preserve"> </w:t>
      </w:r>
      <w:r>
        <w:t>сотовой</w:t>
      </w:r>
      <w:r>
        <w:rPr>
          <w:spacing w:val="40"/>
        </w:rPr>
        <w:t xml:space="preserve"> </w:t>
      </w:r>
      <w:r>
        <w:t>(мобильной)</w:t>
      </w:r>
      <w:r>
        <w:rPr>
          <w:spacing w:val="40"/>
        </w:rPr>
        <w:t xml:space="preserve"> </w:t>
      </w:r>
      <w:r>
        <w:t>связи</w:t>
      </w:r>
      <w:r>
        <w:rPr>
          <w:spacing w:val="40"/>
        </w:rPr>
        <w:t xml:space="preserve"> </w:t>
      </w:r>
      <w:r>
        <w:t>в</w:t>
      </w:r>
      <w:r>
        <w:rPr>
          <w:spacing w:val="40"/>
        </w:rPr>
        <w:t xml:space="preserve"> </w:t>
      </w:r>
      <w:r>
        <w:t>жизни</w:t>
      </w:r>
      <w:r>
        <w:rPr>
          <w:spacing w:val="40"/>
        </w:rPr>
        <w:t xml:space="preserve"> </w:t>
      </w:r>
      <w:r>
        <w:t>современного</w:t>
      </w:r>
      <w:r>
        <w:rPr>
          <w:spacing w:val="40"/>
        </w:rPr>
        <w:t xml:space="preserve"> </w:t>
      </w:r>
      <w:r>
        <w:t>человека.</w:t>
      </w:r>
      <w:r>
        <w:rPr>
          <w:spacing w:val="40"/>
        </w:rPr>
        <w:t xml:space="preserve"> </w:t>
      </w:r>
      <w:r>
        <w:t>Правила оплаты</w:t>
      </w:r>
      <w:r>
        <w:rPr>
          <w:spacing w:val="80"/>
        </w:rPr>
        <w:t xml:space="preserve"> </w:t>
      </w:r>
      <w:r>
        <w:t>различных</w:t>
      </w:r>
      <w:r>
        <w:rPr>
          <w:spacing w:val="80"/>
        </w:rPr>
        <w:t xml:space="preserve"> </w:t>
      </w:r>
      <w:r>
        <w:t>видов</w:t>
      </w:r>
      <w:r>
        <w:rPr>
          <w:spacing w:val="80"/>
        </w:rPr>
        <w:t xml:space="preserve"> </w:t>
      </w:r>
      <w:r>
        <w:t>телефонной</w:t>
      </w:r>
      <w:r>
        <w:rPr>
          <w:spacing w:val="80"/>
        </w:rPr>
        <w:t xml:space="preserve"> </w:t>
      </w:r>
      <w:r>
        <w:t>связи</w:t>
      </w:r>
      <w:r>
        <w:rPr>
          <w:spacing w:val="80"/>
        </w:rPr>
        <w:t xml:space="preserve"> </w:t>
      </w:r>
      <w:r>
        <w:t>(проводной</w:t>
      </w:r>
      <w:r>
        <w:rPr>
          <w:spacing w:val="80"/>
        </w:rPr>
        <w:t xml:space="preserve"> </w:t>
      </w:r>
      <w:r>
        <w:t>и</w:t>
      </w:r>
      <w:r>
        <w:rPr>
          <w:spacing w:val="80"/>
        </w:rPr>
        <w:t xml:space="preserve"> </w:t>
      </w:r>
      <w:r>
        <w:t>беспроводной).</w:t>
      </w:r>
      <w:r>
        <w:rPr>
          <w:spacing w:val="80"/>
        </w:rPr>
        <w:t xml:space="preserve"> </w:t>
      </w:r>
      <w:r>
        <w:t>Сотовые</w:t>
      </w:r>
      <w:r>
        <w:rPr>
          <w:spacing w:val="40"/>
        </w:rPr>
        <w:t xml:space="preserve"> </w:t>
      </w:r>
      <w:r>
        <w:t>компании, тарифы.</w:t>
      </w:r>
    </w:p>
    <w:p w:rsidR="004A57EF" w:rsidRDefault="0000266E">
      <w:pPr>
        <w:pStyle w:val="a3"/>
        <w:ind w:right="744"/>
      </w:pPr>
      <w:r>
        <w:rPr>
          <w:i/>
        </w:rPr>
        <w:t xml:space="preserve">Интернет-связь. </w:t>
      </w:r>
      <w:r>
        <w:t>Электронная почта и ее преимущества. Видео-связь (скайп). Видео- конференции. Особенности, значение в современной жизни.</w:t>
      </w:r>
    </w:p>
    <w:p w:rsidR="004A57EF" w:rsidRDefault="0000266E">
      <w:pPr>
        <w:pStyle w:val="a3"/>
        <w:ind w:right="745"/>
      </w:pPr>
      <w:r>
        <w:rPr>
          <w:i/>
        </w:rPr>
        <w:t xml:space="preserve">Денежные переводы. </w:t>
      </w:r>
      <w:r>
        <w:t>Виды денежных переводов (адресные и безадресные). Различные системы безадресных переводов. Преимущества разных видов денежных переводов. Стоимость отправления денежного перевода.</w:t>
      </w:r>
    </w:p>
    <w:p w:rsidR="004A57EF" w:rsidRDefault="0000266E">
      <w:pPr>
        <w:pStyle w:val="1"/>
        <w:spacing w:before="4"/>
        <w:jc w:val="both"/>
      </w:pPr>
      <w:r>
        <w:t>Предприятия,</w:t>
      </w:r>
      <w:r>
        <w:rPr>
          <w:spacing w:val="-3"/>
        </w:rPr>
        <w:t xml:space="preserve"> </w:t>
      </w:r>
      <w:r>
        <w:t>организации,</w:t>
      </w:r>
      <w:r>
        <w:rPr>
          <w:spacing w:val="-2"/>
        </w:rPr>
        <w:t xml:space="preserve"> учреждения</w:t>
      </w:r>
    </w:p>
    <w:p w:rsidR="004A57EF" w:rsidRDefault="0000266E">
      <w:pPr>
        <w:pStyle w:val="a3"/>
        <w:ind w:right="746"/>
      </w:pPr>
      <w:r>
        <w:rPr>
          <w:i/>
        </w:rPr>
        <w:t xml:space="preserve">Образовательные учреждения. </w:t>
      </w:r>
      <w: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4A57EF" w:rsidRDefault="0000266E">
      <w:pPr>
        <w:ind w:left="322" w:right="744"/>
        <w:jc w:val="both"/>
        <w:rPr>
          <w:sz w:val="24"/>
        </w:rPr>
      </w:pPr>
      <w:r>
        <w:rPr>
          <w:i/>
          <w:sz w:val="24"/>
        </w:rPr>
        <w:t xml:space="preserve">Местные и промышленные и сельскохозяйственные предприятия. </w:t>
      </w:r>
      <w:r>
        <w:rPr>
          <w:sz w:val="24"/>
        </w:rPr>
        <w:t xml:space="preserve">Названия предприятия, вид деятельности, основные виды выпускаемой продукции, профессии рабочих и </w:t>
      </w:r>
      <w:r>
        <w:rPr>
          <w:spacing w:val="-2"/>
          <w:sz w:val="24"/>
        </w:rPr>
        <w:t>служащих.</w:t>
      </w:r>
    </w:p>
    <w:p w:rsidR="004A57EF" w:rsidRDefault="0000266E">
      <w:pPr>
        <w:pStyle w:val="a3"/>
        <w:ind w:right="752"/>
      </w:pPr>
      <w:r>
        <w:rPr>
          <w:i/>
        </w:rPr>
        <w:t xml:space="preserve">Организации. </w:t>
      </w:r>
      <w:r>
        <w:t>Отделы внутренних дел. Отделения пенсионного фонда. Налоговая инспекция. Паспортно-визовая служба. Центры социальной защиты населения.</w:t>
      </w:r>
    </w:p>
    <w:p w:rsidR="004A57EF" w:rsidRDefault="0000266E">
      <w:pPr>
        <w:pStyle w:val="a3"/>
        <w:ind w:right="741"/>
      </w:pPr>
      <w:r>
        <w:rPr>
          <w:i/>
        </w:rPr>
        <w:t xml:space="preserve">Трудоустройство. </w:t>
      </w:r>
      <w:r>
        <w:t>Деловые бумаги, необходимые для приема на работу (резюме, заявление). Заполнение деловых бумаг, необходимых для приема на 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функции. Правила постановки на учет.</w:t>
      </w:r>
    </w:p>
    <w:p w:rsidR="004A57EF" w:rsidRDefault="0000266E">
      <w:pPr>
        <w:ind w:left="322" w:right="750"/>
        <w:jc w:val="both"/>
        <w:rPr>
          <w:sz w:val="24"/>
        </w:rPr>
      </w:pPr>
      <w:r>
        <w:rPr>
          <w:i/>
          <w:sz w:val="24"/>
        </w:rPr>
        <w:t xml:space="preserve">Исполнительные органы государственной власти </w:t>
      </w:r>
      <w:r>
        <w:rPr>
          <w:sz w:val="24"/>
        </w:rPr>
        <w:t>(города, района). Муниципальные власти. Структура, назначение.</w:t>
      </w:r>
    </w:p>
    <w:p w:rsidR="004A57EF" w:rsidRDefault="0000266E">
      <w:pPr>
        <w:pStyle w:val="1"/>
        <w:spacing w:before="3"/>
      </w:pPr>
      <w:r>
        <w:rPr>
          <w:spacing w:val="-2"/>
        </w:rPr>
        <w:t>Семья</w:t>
      </w:r>
    </w:p>
    <w:p w:rsidR="004A57EF" w:rsidRDefault="0000266E">
      <w:pPr>
        <w:pStyle w:val="a3"/>
        <w:jc w:val="left"/>
      </w:pPr>
      <w:r>
        <w:rPr>
          <w:i/>
        </w:rPr>
        <w:t>Семейный</w:t>
      </w:r>
      <w:r>
        <w:rPr>
          <w:i/>
          <w:spacing w:val="40"/>
        </w:rPr>
        <w:t xml:space="preserve"> </w:t>
      </w:r>
      <w:r>
        <w:rPr>
          <w:i/>
        </w:rPr>
        <w:t>досуг.</w:t>
      </w:r>
      <w:r>
        <w:rPr>
          <w:i/>
          <w:spacing w:val="40"/>
        </w:rPr>
        <w:t xml:space="preserve"> </w:t>
      </w:r>
      <w:r>
        <w:t>Досуг</w:t>
      </w:r>
      <w:r>
        <w:rPr>
          <w:spacing w:val="40"/>
        </w:rPr>
        <w:t xml:space="preserve"> </w:t>
      </w:r>
      <w:r>
        <w:t>как</w:t>
      </w:r>
      <w:r>
        <w:rPr>
          <w:spacing w:val="40"/>
        </w:rPr>
        <w:t xml:space="preserve"> </w:t>
      </w:r>
      <w:r>
        <w:t>источник</w:t>
      </w:r>
      <w:r>
        <w:rPr>
          <w:spacing w:val="40"/>
        </w:rPr>
        <w:t xml:space="preserve"> </w:t>
      </w:r>
      <w:r>
        <w:t>получения</w:t>
      </w:r>
      <w:r>
        <w:rPr>
          <w:spacing w:val="40"/>
        </w:rPr>
        <w:t xml:space="preserve"> </w:t>
      </w:r>
      <w:r>
        <w:t>новых</w:t>
      </w:r>
      <w:r>
        <w:rPr>
          <w:spacing w:val="40"/>
        </w:rPr>
        <w:t xml:space="preserve"> </w:t>
      </w:r>
      <w:r>
        <w:t>знаний:</w:t>
      </w:r>
      <w:r>
        <w:rPr>
          <w:spacing w:val="40"/>
        </w:rPr>
        <w:t xml:space="preserve"> </w:t>
      </w:r>
      <w:r>
        <w:t>экскурсии,</w:t>
      </w:r>
      <w:r>
        <w:rPr>
          <w:spacing w:val="40"/>
        </w:rPr>
        <w:t xml:space="preserve"> </w:t>
      </w:r>
      <w:r>
        <w:t>прогулки,</w:t>
      </w:r>
      <w:r>
        <w:rPr>
          <w:spacing w:val="40"/>
        </w:rPr>
        <w:t xml:space="preserve"> </w:t>
      </w:r>
      <w:r>
        <w:t>посещения музеев, театров и т.д.</w:t>
      </w:r>
    </w:p>
    <w:p w:rsidR="004A57EF" w:rsidRDefault="0000266E">
      <w:pPr>
        <w:pStyle w:val="a3"/>
        <w:ind w:right="802"/>
        <w:jc w:val="left"/>
      </w:pPr>
      <w:r>
        <w:t>Досуг как средство укрепления здоровья: туристические походы; посещение спортивных секций и др.</w:t>
      </w:r>
    </w:p>
    <w:p w:rsidR="004A57EF" w:rsidRDefault="0000266E">
      <w:pPr>
        <w:pStyle w:val="a3"/>
        <w:jc w:val="left"/>
      </w:pPr>
      <w:r>
        <w:t>Досуг</w:t>
      </w:r>
      <w:r>
        <w:rPr>
          <w:spacing w:val="40"/>
        </w:rPr>
        <w:t xml:space="preserve"> </w:t>
      </w:r>
      <w:r>
        <w:t>как</w:t>
      </w:r>
      <w:r>
        <w:rPr>
          <w:spacing w:val="40"/>
        </w:rPr>
        <w:t xml:space="preserve"> </w:t>
      </w:r>
      <w:r>
        <w:t>развитие</w:t>
      </w:r>
      <w:r>
        <w:rPr>
          <w:spacing w:val="40"/>
        </w:rPr>
        <w:t xml:space="preserve"> </w:t>
      </w:r>
      <w:r>
        <w:t>постоянного</w:t>
      </w:r>
      <w:r>
        <w:rPr>
          <w:spacing w:val="40"/>
        </w:rPr>
        <w:t xml:space="preserve"> </w:t>
      </w:r>
      <w:r>
        <w:t>интереса</w:t>
      </w:r>
      <w:r>
        <w:rPr>
          <w:spacing w:val="40"/>
        </w:rPr>
        <w:t xml:space="preserve"> </w:t>
      </w:r>
      <w:r>
        <w:t>к</w:t>
      </w:r>
      <w:r>
        <w:rPr>
          <w:spacing w:val="40"/>
        </w:rPr>
        <w:t xml:space="preserve"> </w:t>
      </w:r>
      <w:r>
        <w:t>какому</w:t>
      </w:r>
      <w:r>
        <w:rPr>
          <w:spacing w:val="40"/>
        </w:rPr>
        <w:t xml:space="preserve"> </w:t>
      </w:r>
      <w:r>
        <w:t>либо</w:t>
      </w:r>
      <w:r>
        <w:rPr>
          <w:spacing w:val="40"/>
        </w:rPr>
        <w:t xml:space="preserve"> </w:t>
      </w:r>
      <w:r>
        <w:t>виду</w:t>
      </w:r>
      <w:r>
        <w:rPr>
          <w:spacing w:val="40"/>
        </w:rPr>
        <w:t xml:space="preserve"> </w:t>
      </w:r>
      <w:r>
        <w:t>деятельности</w:t>
      </w:r>
      <w:r>
        <w:rPr>
          <w:spacing w:val="40"/>
        </w:rPr>
        <w:t xml:space="preserve"> </w:t>
      </w:r>
      <w:r>
        <w:t>(хобби):</w:t>
      </w:r>
      <w:r>
        <w:rPr>
          <w:spacing w:val="80"/>
        </w:rPr>
        <w:t xml:space="preserve"> </w:t>
      </w:r>
      <w:r>
        <w:t>коллекционирование чего-либо, фотография и т.д.</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5"/>
      </w:pPr>
      <w:r>
        <w:rPr>
          <w:i/>
        </w:rPr>
        <w:lastRenderedPageBreak/>
        <w:t xml:space="preserve">Отдых. </w:t>
      </w:r>
      <w: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4A57EF" w:rsidRDefault="0000266E">
      <w:pPr>
        <w:pStyle w:val="a3"/>
        <w:ind w:right="743"/>
      </w:pPr>
      <w:r>
        <w:rPr>
          <w:i/>
        </w:rPr>
        <w:t xml:space="preserve">Экономика домашнего хозяйства. </w:t>
      </w:r>
      <w: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4A57EF" w:rsidRDefault="0000266E">
      <w:pPr>
        <w:pStyle w:val="a3"/>
        <w:ind w:right="743"/>
      </w:pPr>
      <w:r>
        <w:rPr>
          <w:i/>
        </w:rPr>
        <w:t xml:space="preserve">Будущая семья. </w:t>
      </w:r>
      <w:r>
        <w:t>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 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4A57EF" w:rsidRDefault="0000266E">
      <w:pPr>
        <w:pStyle w:val="1"/>
        <w:numPr>
          <w:ilvl w:val="3"/>
          <w:numId w:val="74"/>
        </w:numPr>
        <w:tabs>
          <w:tab w:val="left" w:pos="1102"/>
        </w:tabs>
        <w:spacing w:before="6" w:line="240" w:lineRule="auto"/>
        <w:ind w:left="322" w:right="2843" w:firstLine="0"/>
        <w:jc w:val="both"/>
      </w:pPr>
      <w:r>
        <w:t>Рабочая</w:t>
      </w:r>
      <w:r>
        <w:rPr>
          <w:spacing w:val="-8"/>
        </w:rPr>
        <w:t xml:space="preserve"> </w:t>
      </w:r>
      <w:r>
        <w:t>программа</w:t>
      </w:r>
      <w:r>
        <w:rPr>
          <w:spacing w:val="-8"/>
        </w:rPr>
        <w:t xml:space="preserve"> </w:t>
      </w:r>
      <w:r>
        <w:t>учебного</w:t>
      </w:r>
      <w:r>
        <w:rPr>
          <w:spacing w:val="-8"/>
        </w:rPr>
        <w:t xml:space="preserve"> </w:t>
      </w:r>
      <w:r>
        <w:t>предмета</w:t>
      </w:r>
      <w:r>
        <w:rPr>
          <w:spacing w:val="-8"/>
        </w:rPr>
        <w:t xml:space="preserve"> </w:t>
      </w:r>
      <w:r>
        <w:t>«Обществоведение» Пояснительная записка</w:t>
      </w:r>
    </w:p>
    <w:p w:rsidR="004A57EF" w:rsidRDefault="0000266E">
      <w:pPr>
        <w:pStyle w:val="a3"/>
        <w:ind w:right="746"/>
      </w:pPr>
      <w:r>
        <w:t>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w:t>
      </w:r>
      <w:r>
        <w:rPr>
          <w:spacing w:val="-1"/>
        </w:rPr>
        <w:t xml:space="preserve"> </w:t>
      </w:r>
      <w:r>
        <w:t>выпускников специальной школы, их успешной социальной адаптации.</w:t>
      </w:r>
    </w:p>
    <w:p w:rsidR="004A57EF" w:rsidRDefault="0000266E">
      <w:pPr>
        <w:pStyle w:val="a3"/>
        <w:ind w:right="747"/>
      </w:pPr>
      <w:r>
        <w:rPr>
          <w:b/>
        </w:rPr>
        <w:t xml:space="preserve">Основные цели изучения данного предмета - </w:t>
      </w:r>
      <w:r>
        <w:t>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w:t>
      </w:r>
      <w:r>
        <w:rPr>
          <w:spacing w:val="-4"/>
        </w:rPr>
        <w:t xml:space="preserve"> </w:t>
      </w:r>
      <w:r>
        <w:t>и</w:t>
      </w:r>
      <w:r>
        <w:rPr>
          <w:spacing w:val="-4"/>
        </w:rPr>
        <w:t xml:space="preserve"> </w:t>
      </w:r>
      <w:r>
        <w:t>правового</w:t>
      </w:r>
      <w:r>
        <w:rPr>
          <w:spacing w:val="-4"/>
        </w:rPr>
        <w:t xml:space="preserve"> </w:t>
      </w:r>
      <w:r>
        <w:t>сознания</w:t>
      </w:r>
      <w:r>
        <w:rPr>
          <w:spacing w:val="-4"/>
        </w:rPr>
        <w:t xml:space="preserve"> </w:t>
      </w:r>
      <w:r>
        <w:t>развивающейся</w:t>
      </w:r>
      <w:r>
        <w:rPr>
          <w:spacing w:val="-4"/>
        </w:rPr>
        <w:t xml:space="preserve"> </w:t>
      </w:r>
      <w:r>
        <w:t>личности</w:t>
      </w:r>
      <w:r>
        <w:rPr>
          <w:spacing w:val="-3"/>
        </w:rPr>
        <w:t xml:space="preserve"> </w:t>
      </w:r>
      <w:r>
        <w:t>обучающихся</w:t>
      </w:r>
      <w:r>
        <w:rPr>
          <w:spacing w:val="-4"/>
        </w:rPr>
        <w:t xml:space="preserve"> </w:t>
      </w:r>
      <w:r>
        <w:t>с умственной отсталостью (интеллектуальными нарушениями), умения реализовывать правовые знания в процессе правомерного социально-активного поведения.</w:t>
      </w:r>
    </w:p>
    <w:p w:rsidR="004A57EF" w:rsidRDefault="0000266E">
      <w:pPr>
        <w:pStyle w:val="1"/>
        <w:spacing w:before="1"/>
        <w:jc w:val="both"/>
      </w:pPr>
      <w:r>
        <w:t>Основные</w:t>
      </w:r>
      <w:r>
        <w:rPr>
          <w:spacing w:val="-3"/>
        </w:rPr>
        <w:t xml:space="preserve"> </w:t>
      </w:r>
      <w:r>
        <w:t xml:space="preserve">задачи изучения </w:t>
      </w:r>
      <w:r>
        <w:rPr>
          <w:spacing w:val="-2"/>
        </w:rPr>
        <w:t>предмета:</w:t>
      </w:r>
    </w:p>
    <w:p w:rsidR="004A57EF" w:rsidRDefault="0000266E">
      <w:pPr>
        <w:pStyle w:val="a4"/>
        <w:numPr>
          <w:ilvl w:val="0"/>
          <w:numId w:val="81"/>
        </w:numPr>
        <w:tabs>
          <w:tab w:val="left" w:pos="505"/>
        </w:tabs>
        <w:ind w:right="744" w:firstLine="0"/>
        <w:rPr>
          <w:sz w:val="24"/>
        </w:rPr>
      </w:pPr>
      <w:r>
        <w:rPr>
          <w:sz w:val="24"/>
        </w:rPr>
        <w:t>знакомство с Основным Законом государства - Конституцией Российской Федерации; формирование ведущих понятий предмета: мораль, право, государство, гражданин, закон, правопорядок и др;</w:t>
      </w:r>
    </w:p>
    <w:p w:rsidR="004A57EF" w:rsidRDefault="0000266E">
      <w:pPr>
        <w:pStyle w:val="a4"/>
        <w:numPr>
          <w:ilvl w:val="0"/>
          <w:numId w:val="81"/>
        </w:numPr>
        <w:tabs>
          <w:tab w:val="left" w:pos="500"/>
        </w:tabs>
        <w:ind w:right="745" w:firstLine="0"/>
        <w:rPr>
          <w:sz w:val="24"/>
        </w:rPr>
      </w:pPr>
      <w:r>
        <w:rPr>
          <w:sz w:val="24"/>
        </w:rPr>
        <w:t>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w:t>
      </w:r>
    </w:p>
    <w:p w:rsidR="004A57EF" w:rsidRDefault="0000266E">
      <w:pPr>
        <w:pStyle w:val="a4"/>
        <w:numPr>
          <w:ilvl w:val="0"/>
          <w:numId w:val="81"/>
        </w:numPr>
        <w:tabs>
          <w:tab w:val="left" w:pos="467"/>
        </w:tabs>
        <w:ind w:left="466" w:hanging="145"/>
        <w:rPr>
          <w:sz w:val="24"/>
        </w:rPr>
      </w:pPr>
      <w:r>
        <w:rPr>
          <w:sz w:val="24"/>
        </w:rPr>
        <w:t>формирование</w:t>
      </w:r>
      <w:r>
        <w:rPr>
          <w:spacing w:val="-7"/>
          <w:sz w:val="24"/>
        </w:rPr>
        <w:t xml:space="preserve"> </w:t>
      </w:r>
      <w:r>
        <w:rPr>
          <w:sz w:val="24"/>
        </w:rPr>
        <w:t>навыков</w:t>
      </w:r>
      <w:r>
        <w:rPr>
          <w:spacing w:val="-4"/>
          <w:sz w:val="24"/>
        </w:rPr>
        <w:t xml:space="preserve"> </w:t>
      </w:r>
      <w:r>
        <w:rPr>
          <w:sz w:val="24"/>
        </w:rPr>
        <w:t>сознательного</w:t>
      </w:r>
      <w:r>
        <w:rPr>
          <w:spacing w:val="-3"/>
          <w:sz w:val="24"/>
        </w:rPr>
        <w:t xml:space="preserve"> </w:t>
      </w:r>
      <w:r>
        <w:rPr>
          <w:sz w:val="24"/>
        </w:rPr>
        <w:t>законопослушного</w:t>
      </w:r>
      <w:r>
        <w:rPr>
          <w:spacing w:val="-4"/>
          <w:sz w:val="24"/>
        </w:rPr>
        <w:t xml:space="preserve"> </w:t>
      </w:r>
      <w:r>
        <w:rPr>
          <w:sz w:val="24"/>
        </w:rPr>
        <w:t>поведения</w:t>
      </w:r>
      <w:r>
        <w:rPr>
          <w:spacing w:val="-4"/>
          <w:sz w:val="24"/>
        </w:rPr>
        <w:t xml:space="preserve"> </w:t>
      </w:r>
      <w:r>
        <w:rPr>
          <w:sz w:val="24"/>
        </w:rPr>
        <w:t>в</w:t>
      </w:r>
      <w:r>
        <w:rPr>
          <w:spacing w:val="2"/>
          <w:sz w:val="24"/>
        </w:rPr>
        <w:t xml:space="preserve"> </w:t>
      </w:r>
      <w:r>
        <w:rPr>
          <w:spacing w:val="-2"/>
          <w:sz w:val="24"/>
        </w:rPr>
        <w:t>обществе;</w:t>
      </w:r>
    </w:p>
    <w:p w:rsidR="004A57EF" w:rsidRDefault="0000266E">
      <w:pPr>
        <w:pStyle w:val="a4"/>
        <w:numPr>
          <w:ilvl w:val="0"/>
          <w:numId w:val="81"/>
        </w:numPr>
        <w:tabs>
          <w:tab w:val="left" w:pos="467"/>
        </w:tabs>
        <w:ind w:left="466" w:hanging="145"/>
        <w:rPr>
          <w:sz w:val="24"/>
        </w:rPr>
      </w:pPr>
      <w:r>
        <w:rPr>
          <w:sz w:val="24"/>
        </w:rPr>
        <w:t>формирование</w:t>
      </w:r>
      <w:r>
        <w:rPr>
          <w:spacing w:val="-5"/>
          <w:sz w:val="24"/>
        </w:rPr>
        <w:t xml:space="preserve"> </w:t>
      </w:r>
      <w:r>
        <w:rPr>
          <w:sz w:val="24"/>
        </w:rPr>
        <w:t>чувства</w:t>
      </w:r>
      <w:r>
        <w:rPr>
          <w:spacing w:val="-3"/>
          <w:sz w:val="24"/>
        </w:rPr>
        <w:t xml:space="preserve"> </w:t>
      </w:r>
      <w:r>
        <w:rPr>
          <w:sz w:val="24"/>
        </w:rPr>
        <w:t>ответственности</w:t>
      </w:r>
      <w:r>
        <w:rPr>
          <w:spacing w:val="-1"/>
          <w:sz w:val="24"/>
        </w:rPr>
        <w:t xml:space="preserve"> </w:t>
      </w:r>
      <w:r>
        <w:rPr>
          <w:sz w:val="24"/>
        </w:rPr>
        <w:t>за</w:t>
      </w:r>
      <w:r>
        <w:rPr>
          <w:spacing w:val="-3"/>
          <w:sz w:val="24"/>
        </w:rPr>
        <w:t xml:space="preserve"> </w:t>
      </w:r>
      <w:r>
        <w:rPr>
          <w:sz w:val="24"/>
        </w:rPr>
        <w:t>свое</w:t>
      </w:r>
      <w:r>
        <w:rPr>
          <w:spacing w:val="-4"/>
          <w:sz w:val="24"/>
        </w:rPr>
        <w:t xml:space="preserve"> </w:t>
      </w:r>
      <w:r>
        <w:rPr>
          <w:sz w:val="24"/>
        </w:rPr>
        <w:t>поведение</w:t>
      </w:r>
      <w:r>
        <w:rPr>
          <w:spacing w:val="-3"/>
          <w:sz w:val="24"/>
        </w:rPr>
        <w:t xml:space="preserve"> </w:t>
      </w:r>
      <w:r>
        <w:rPr>
          <w:sz w:val="24"/>
        </w:rPr>
        <w:t>в</w:t>
      </w:r>
      <w:r>
        <w:rPr>
          <w:spacing w:val="-2"/>
          <w:sz w:val="24"/>
        </w:rPr>
        <w:t xml:space="preserve"> обществе;</w:t>
      </w:r>
    </w:p>
    <w:p w:rsidR="004A57EF" w:rsidRDefault="0000266E">
      <w:pPr>
        <w:pStyle w:val="a4"/>
        <w:numPr>
          <w:ilvl w:val="0"/>
          <w:numId w:val="81"/>
        </w:numPr>
        <w:tabs>
          <w:tab w:val="left" w:pos="467"/>
        </w:tabs>
        <w:ind w:left="466" w:hanging="145"/>
        <w:rPr>
          <w:sz w:val="24"/>
        </w:rPr>
      </w:pPr>
      <w:r>
        <w:rPr>
          <w:sz w:val="24"/>
        </w:rPr>
        <w:t>формирование</w:t>
      </w:r>
      <w:r>
        <w:rPr>
          <w:spacing w:val="-5"/>
          <w:sz w:val="24"/>
        </w:rPr>
        <w:t xml:space="preserve"> </w:t>
      </w:r>
      <w:r>
        <w:rPr>
          <w:sz w:val="24"/>
        </w:rPr>
        <w:t>представлений</w:t>
      </w:r>
      <w:r>
        <w:rPr>
          <w:spacing w:val="-2"/>
          <w:sz w:val="24"/>
        </w:rPr>
        <w:t xml:space="preserve"> </w:t>
      </w:r>
      <w:r>
        <w:rPr>
          <w:sz w:val="24"/>
        </w:rPr>
        <w:t>о</w:t>
      </w:r>
      <w:r>
        <w:rPr>
          <w:spacing w:val="-2"/>
          <w:sz w:val="24"/>
        </w:rPr>
        <w:t xml:space="preserve"> </w:t>
      </w:r>
      <w:r>
        <w:rPr>
          <w:sz w:val="24"/>
        </w:rPr>
        <w:t>мерах ответственности</w:t>
      </w:r>
      <w:r>
        <w:rPr>
          <w:spacing w:val="-3"/>
          <w:sz w:val="24"/>
        </w:rPr>
        <w:t xml:space="preserve"> </w:t>
      </w:r>
      <w:r>
        <w:rPr>
          <w:sz w:val="24"/>
        </w:rPr>
        <w:t>за</w:t>
      </w:r>
      <w:r>
        <w:rPr>
          <w:spacing w:val="-3"/>
          <w:sz w:val="24"/>
        </w:rPr>
        <w:t xml:space="preserve"> </w:t>
      </w:r>
      <w:r>
        <w:rPr>
          <w:sz w:val="24"/>
        </w:rPr>
        <w:t>совершенное</w:t>
      </w:r>
      <w:r>
        <w:rPr>
          <w:spacing w:val="3"/>
          <w:sz w:val="24"/>
        </w:rPr>
        <w:t xml:space="preserve"> </w:t>
      </w:r>
      <w:r>
        <w:rPr>
          <w:spacing w:val="-2"/>
          <w:sz w:val="24"/>
        </w:rPr>
        <w:t>правонарушение;</w:t>
      </w:r>
    </w:p>
    <w:p w:rsidR="004A57EF" w:rsidRDefault="0000266E">
      <w:pPr>
        <w:pStyle w:val="a4"/>
        <w:numPr>
          <w:ilvl w:val="0"/>
          <w:numId w:val="81"/>
        </w:numPr>
        <w:tabs>
          <w:tab w:val="left" w:pos="467"/>
        </w:tabs>
        <w:ind w:left="466" w:hanging="145"/>
        <w:rPr>
          <w:sz w:val="24"/>
        </w:rPr>
      </w:pPr>
      <w:r>
        <w:rPr>
          <w:sz w:val="24"/>
        </w:rPr>
        <w:t>формирование</w:t>
      </w:r>
      <w:r>
        <w:rPr>
          <w:spacing w:val="-6"/>
          <w:sz w:val="24"/>
        </w:rPr>
        <w:t xml:space="preserve"> </w:t>
      </w:r>
      <w:r>
        <w:rPr>
          <w:sz w:val="24"/>
        </w:rPr>
        <w:t>нравственных</w:t>
      </w:r>
      <w:r>
        <w:rPr>
          <w:spacing w:val="-6"/>
          <w:sz w:val="24"/>
        </w:rPr>
        <w:t xml:space="preserve"> </w:t>
      </w:r>
      <w:r>
        <w:rPr>
          <w:sz w:val="24"/>
        </w:rPr>
        <w:t>понятий</w:t>
      </w:r>
      <w:r>
        <w:rPr>
          <w:spacing w:val="-2"/>
          <w:sz w:val="24"/>
        </w:rPr>
        <w:t xml:space="preserve"> </w:t>
      </w:r>
      <w:r>
        <w:rPr>
          <w:sz w:val="24"/>
        </w:rPr>
        <w:t>«добро», «порядочность»,</w:t>
      </w:r>
      <w:r>
        <w:rPr>
          <w:spacing w:val="5"/>
          <w:sz w:val="24"/>
        </w:rPr>
        <w:t xml:space="preserve"> </w:t>
      </w:r>
      <w:r>
        <w:rPr>
          <w:sz w:val="24"/>
        </w:rPr>
        <w:t>«справедливость»</w:t>
      </w:r>
      <w:r>
        <w:rPr>
          <w:spacing w:val="-13"/>
          <w:sz w:val="24"/>
        </w:rPr>
        <w:t xml:space="preserve"> </w:t>
      </w:r>
      <w:r>
        <w:rPr>
          <w:sz w:val="24"/>
        </w:rPr>
        <w:t>и</w:t>
      </w:r>
      <w:r>
        <w:rPr>
          <w:spacing w:val="-4"/>
          <w:sz w:val="24"/>
        </w:rPr>
        <w:t xml:space="preserve"> </w:t>
      </w:r>
      <w:r>
        <w:rPr>
          <w:spacing w:val="-5"/>
          <w:sz w:val="24"/>
        </w:rPr>
        <w:t>др;</w:t>
      </w:r>
    </w:p>
    <w:p w:rsidR="004A57EF" w:rsidRDefault="0000266E">
      <w:pPr>
        <w:pStyle w:val="a4"/>
        <w:numPr>
          <w:ilvl w:val="0"/>
          <w:numId w:val="81"/>
        </w:numPr>
        <w:tabs>
          <w:tab w:val="left" w:pos="467"/>
        </w:tabs>
        <w:ind w:left="466" w:hanging="145"/>
        <w:rPr>
          <w:sz w:val="24"/>
        </w:rPr>
      </w:pPr>
      <w:r>
        <w:rPr>
          <w:sz w:val="24"/>
        </w:rPr>
        <w:t>формирование</w:t>
      </w:r>
      <w:r>
        <w:rPr>
          <w:spacing w:val="-6"/>
          <w:sz w:val="24"/>
        </w:rPr>
        <w:t xml:space="preserve"> </w:t>
      </w:r>
      <w:r>
        <w:rPr>
          <w:sz w:val="24"/>
        </w:rPr>
        <w:t>представлений</w:t>
      </w:r>
      <w:r>
        <w:rPr>
          <w:spacing w:val="-2"/>
          <w:sz w:val="24"/>
        </w:rPr>
        <w:t xml:space="preserve"> </w:t>
      </w:r>
      <w:r>
        <w:rPr>
          <w:sz w:val="24"/>
        </w:rPr>
        <w:t>о</w:t>
      </w:r>
      <w:r>
        <w:rPr>
          <w:spacing w:val="-3"/>
          <w:sz w:val="24"/>
        </w:rPr>
        <w:t xml:space="preserve"> </w:t>
      </w:r>
      <w:r>
        <w:rPr>
          <w:sz w:val="24"/>
        </w:rPr>
        <w:t>единстве</w:t>
      </w:r>
      <w:r>
        <w:rPr>
          <w:spacing w:val="-3"/>
          <w:sz w:val="24"/>
        </w:rPr>
        <w:t xml:space="preserve"> </w:t>
      </w:r>
      <w:r>
        <w:rPr>
          <w:sz w:val="24"/>
        </w:rPr>
        <w:t>прав</w:t>
      </w:r>
      <w:r>
        <w:rPr>
          <w:spacing w:val="-3"/>
          <w:sz w:val="24"/>
        </w:rPr>
        <w:t xml:space="preserve"> </w:t>
      </w:r>
      <w:r>
        <w:rPr>
          <w:sz w:val="24"/>
        </w:rPr>
        <w:t>и</w:t>
      </w:r>
      <w:r>
        <w:rPr>
          <w:spacing w:val="-3"/>
          <w:sz w:val="24"/>
        </w:rPr>
        <w:t xml:space="preserve"> </w:t>
      </w:r>
      <w:r>
        <w:rPr>
          <w:sz w:val="24"/>
        </w:rPr>
        <w:t>обязанностей</w:t>
      </w:r>
      <w:r>
        <w:rPr>
          <w:spacing w:val="-2"/>
          <w:sz w:val="24"/>
        </w:rPr>
        <w:t xml:space="preserve"> </w:t>
      </w:r>
      <w:r>
        <w:rPr>
          <w:sz w:val="24"/>
        </w:rPr>
        <w:t>гражданина</w:t>
      </w:r>
      <w:r>
        <w:rPr>
          <w:spacing w:val="3"/>
          <w:sz w:val="24"/>
        </w:rPr>
        <w:t xml:space="preserve"> </w:t>
      </w:r>
      <w:r>
        <w:rPr>
          <w:spacing w:val="-2"/>
          <w:sz w:val="24"/>
        </w:rPr>
        <w:t>России;</w:t>
      </w:r>
    </w:p>
    <w:p w:rsidR="004A57EF" w:rsidRDefault="0000266E">
      <w:pPr>
        <w:pStyle w:val="a4"/>
        <w:numPr>
          <w:ilvl w:val="0"/>
          <w:numId w:val="81"/>
        </w:numPr>
        <w:tabs>
          <w:tab w:val="left" w:pos="467"/>
        </w:tabs>
        <w:ind w:left="466" w:hanging="145"/>
        <w:rPr>
          <w:sz w:val="24"/>
        </w:rPr>
      </w:pPr>
      <w:r>
        <w:rPr>
          <w:sz w:val="24"/>
        </w:rPr>
        <w:t>воспитание</w:t>
      </w:r>
      <w:r>
        <w:rPr>
          <w:spacing w:val="-5"/>
          <w:sz w:val="24"/>
        </w:rPr>
        <w:t xml:space="preserve"> </w:t>
      </w:r>
      <w:r>
        <w:rPr>
          <w:sz w:val="24"/>
        </w:rPr>
        <w:t>познавательного</w:t>
      </w:r>
      <w:r>
        <w:rPr>
          <w:spacing w:val="-4"/>
          <w:sz w:val="24"/>
        </w:rPr>
        <w:t xml:space="preserve"> </w:t>
      </w:r>
      <w:r>
        <w:rPr>
          <w:sz w:val="24"/>
        </w:rPr>
        <w:t>интереса</w:t>
      </w:r>
      <w:r>
        <w:rPr>
          <w:spacing w:val="-5"/>
          <w:sz w:val="24"/>
        </w:rPr>
        <w:t xml:space="preserve"> </w:t>
      </w:r>
      <w:r>
        <w:rPr>
          <w:sz w:val="24"/>
        </w:rPr>
        <w:t>к</w:t>
      </w:r>
      <w:r>
        <w:rPr>
          <w:spacing w:val="-3"/>
          <w:sz w:val="24"/>
        </w:rPr>
        <w:t xml:space="preserve"> </w:t>
      </w:r>
      <w:r>
        <w:rPr>
          <w:spacing w:val="-2"/>
          <w:sz w:val="24"/>
        </w:rPr>
        <w:t>предмету;</w:t>
      </w:r>
    </w:p>
    <w:p w:rsidR="004A57EF" w:rsidRDefault="0000266E">
      <w:pPr>
        <w:pStyle w:val="a4"/>
        <w:numPr>
          <w:ilvl w:val="0"/>
          <w:numId w:val="81"/>
        </w:numPr>
        <w:tabs>
          <w:tab w:val="left" w:pos="467"/>
        </w:tabs>
        <w:ind w:left="466" w:hanging="145"/>
        <w:rPr>
          <w:sz w:val="24"/>
        </w:rPr>
      </w:pPr>
      <w:r>
        <w:rPr>
          <w:sz w:val="24"/>
        </w:rPr>
        <w:t>воспитание</w:t>
      </w:r>
      <w:r>
        <w:rPr>
          <w:spacing w:val="-8"/>
          <w:sz w:val="24"/>
        </w:rPr>
        <w:t xml:space="preserve"> </w:t>
      </w:r>
      <w:r>
        <w:rPr>
          <w:sz w:val="24"/>
        </w:rPr>
        <w:t>гражданственности,</w:t>
      </w:r>
      <w:r>
        <w:rPr>
          <w:spacing w:val="-5"/>
          <w:sz w:val="24"/>
        </w:rPr>
        <w:t xml:space="preserve"> </w:t>
      </w:r>
      <w:r>
        <w:rPr>
          <w:sz w:val="24"/>
        </w:rPr>
        <w:t>патриотизма,</w:t>
      </w:r>
      <w:r>
        <w:rPr>
          <w:spacing w:val="-4"/>
          <w:sz w:val="24"/>
        </w:rPr>
        <w:t xml:space="preserve"> </w:t>
      </w:r>
      <w:r>
        <w:rPr>
          <w:spacing w:val="-2"/>
          <w:sz w:val="24"/>
        </w:rPr>
        <w:t>толерантности;</w:t>
      </w:r>
    </w:p>
    <w:p w:rsidR="004A57EF" w:rsidRDefault="0000266E">
      <w:pPr>
        <w:pStyle w:val="a4"/>
        <w:numPr>
          <w:ilvl w:val="0"/>
          <w:numId w:val="81"/>
        </w:numPr>
        <w:tabs>
          <w:tab w:val="left" w:pos="467"/>
        </w:tabs>
        <w:ind w:left="466" w:hanging="145"/>
        <w:rPr>
          <w:sz w:val="24"/>
        </w:rPr>
      </w:pPr>
      <w:r>
        <w:rPr>
          <w:sz w:val="24"/>
        </w:rPr>
        <w:t>коррекция</w:t>
      </w:r>
      <w:r>
        <w:rPr>
          <w:spacing w:val="-9"/>
          <w:sz w:val="24"/>
        </w:rPr>
        <w:t xml:space="preserve"> </w:t>
      </w:r>
      <w:r>
        <w:rPr>
          <w:sz w:val="24"/>
        </w:rPr>
        <w:t>и</w:t>
      </w:r>
      <w:r>
        <w:rPr>
          <w:spacing w:val="-4"/>
          <w:sz w:val="24"/>
        </w:rPr>
        <w:t xml:space="preserve"> </w:t>
      </w:r>
      <w:r>
        <w:rPr>
          <w:sz w:val="24"/>
        </w:rPr>
        <w:t>развитие</w:t>
      </w:r>
      <w:r>
        <w:rPr>
          <w:spacing w:val="-7"/>
          <w:sz w:val="24"/>
        </w:rPr>
        <w:t xml:space="preserve"> </w:t>
      </w:r>
      <w:r>
        <w:rPr>
          <w:sz w:val="24"/>
        </w:rPr>
        <w:t>познавательных</w:t>
      </w:r>
      <w:r>
        <w:rPr>
          <w:spacing w:val="-5"/>
          <w:sz w:val="24"/>
        </w:rPr>
        <w:t xml:space="preserve"> </w:t>
      </w:r>
      <w:r>
        <w:rPr>
          <w:sz w:val="24"/>
        </w:rPr>
        <w:t>психических</w:t>
      </w:r>
      <w:r>
        <w:rPr>
          <w:spacing w:val="-4"/>
          <w:sz w:val="24"/>
        </w:rPr>
        <w:t xml:space="preserve"> </w:t>
      </w:r>
      <w:r>
        <w:rPr>
          <w:spacing w:val="-2"/>
          <w:sz w:val="24"/>
        </w:rPr>
        <w:t>процессов.</w:t>
      </w:r>
    </w:p>
    <w:p w:rsidR="004A57EF" w:rsidRDefault="0000266E">
      <w:pPr>
        <w:pStyle w:val="1"/>
        <w:spacing w:before="3"/>
      </w:pPr>
      <w:r>
        <w:rPr>
          <w:spacing w:val="-2"/>
        </w:rPr>
        <w:t>Введение</w:t>
      </w:r>
    </w:p>
    <w:p w:rsidR="004A57EF" w:rsidRDefault="0000266E">
      <w:pPr>
        <w:pStyle w:val="a3"/>
        <w:ind w:right="752"/>
      </w:pPr>
      <w: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4A57EF" w:rsidRDefault="0000266E">
      <w:pPr>
        <w:pStyle w:val="1"/>
        <w:spacing w:before="2" w:line="240" w:lineRule="auto"/>
        <w:jc w:val="both"/>
      </w:pPr>
      <w:r>
        <w:t>Мораль,</w:t>
      </w:r>
      <w:r>
        <w:rPr>
          <w:spacing w:val="-1"/>
        </w:rPr>
        <w:t xml:space="preserve"> </w:t>
      </w:r>
      <w:r>
        <w:t xml:space="preserve">право, </w:t>
      </w:r>
      <w:r>
        <w:rPr>
          <w:spacing w:val="-2"/>
        </w:rPr>
        <w:t>государство</w:t>
      </w:r>
    </w:p>
    <w:p w:rsidR="004A57EF" w:rsidRDefault="004A57EF">
      <w:pPr>
        <w:jc w:val="both"/>
        <w:sectPr w:rsidR="004A57EF">
          <w:pgSz w:w="11920" w:h="16850"/>
          <w:pgMar w:top="1060" w:right="100" w:bottom="480" w:left="1380" w:header="0" w:footer="294" w:gutter="0"/>
          <w:cols w:space="720"/>
        </w:sectPr>
      </w:pPr>
    </w:p>
    <w:p w:rsidR="004A57EF" w:rsidRDefault="0000266E">
      <w:pPr>
        <w:pStyle w:val="a3"/>
        <w:spacing w:before="64"/>
        <w:ind w:right="745"/>
      </w:pPr>
      <w:r>
        <w:lastRenderedPageBreak/>
        <w:t>Почему общество нуждается в специальных правилах. Роль правил в жизни общества. Социальные нормы — правила поведения людей в обществе. Основные социальные нормы: запреты, обычаи, мораль, право, этикет.</w:t>
      </w:r>
    </w:p>
    <w:p w:rsidR="004A57EF" w:rsidRDefault="0000266E">
      <w:pPr>
        <w:pStyle w:val="a3"/>
        <w:ind w:right="744"/>
      </w:pPr>
      <w: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w:t>
      </w:r>
      <w:r>
        <w:rPr>
          <w:spacing w:val="80"/>
        </w:rPr>
        <w:t xml:space="preserve"> </w:t>
      </w:r>
      <w:r>
        <w:rPr>
          <w:spacing w:val="-2"/>
        </w:rPr>
        <w:t>вежливости.</w:t>
      </w:r>
    </w:p>
    <w:p w:rsidR="004A57EF" w:rsidRDefault="0000266E">
      <w:pPr>
        <w:pStyle w:val="a3"/>
        <w:ind w:right="748"/>
      </w:pPr>
      <w:r>
        <w:t>Что такое право? Нормы права (юридические нормы). Роль права в жизни общества и государства. Конституция Российской Федерации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4A57EF" w:rsidRDefault="0000266E">
      <w:pPr>
        <w:pStyle w:val="a3"/>
        <w:ind w:right="745"/>
      </w:pPr>
      <w:r>
        <w:t>Сходства и различия норм права и норм морали. Нравственная основа права.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4A57EF" w:rsidRDefault="0000266E">
      <w:pPr>
        <w:pStyle w:val="a3"/>
        <w:ind w:right="746"/>
      </w:pPr>
      <w:r>
        <w:t>Что такое государство? Взаимосвязь государства и права. Признаки, отличающие государство от других общественных образований. Право и закон. Источники права. Законодательная власть. Российское законодательство. Источники российского права. Как принимаются законы в Российской Федерации. Система российского права.</w:t>
      </w:r>
    </w:p>
    <w:p w:rsidR="004A57EF" w:rsidRDefault="0000266E">
      <w:pPr>
        <w:pStyle w:val="a3"/>
        <w:spacing w:before="1"/>
        <w:ind w:right="744"/>
      </w:pPr>
      <w:r>
        <w:t>Правоотношения. Отрасли права: государственное право, административное право, гражданское право, семейное право, трудовое право, уголовное право, уголовно- процессуальное право. Система права.</w:t>
      </w:r>
    </w:p>
    <w:p w:rsidR="004A57EF" w:rsidRDefault="0000266E">
      <w:pPr>
        <w:pStyle w:val="a3"/>
        <w:ind w:right="753"/>
      </w:pPr>
      <w:r>
        <w:t>Российское законодательства и международное право. Всеобщая декларация прав человека, цели ее принятия. Конвенция о правах ребенка.</w:t>
      </w:r>
    </w:p>
    <w:p w:rsidR="004A57EF" w:rsidRDefault="0000266E">
      <w:pPr>
        <w:pStyle w:val="1"/>
        <w:jc w:val="both"/>
      </w:pPr>
      <w:r>
        <w:t>Конституция</w:t>
      </w:r>
      <w:r>
        <w:rPr>
          <w:spacing w:val="-4"/>
        </w:rPr>
        <w:t xml:space="preserve"> </w:t>
      </w:r>
      <w:r>
        <w:t>Российской</w:t>
      </w:r>
      <w:r>
        <w:rPr>
          <w:spacing w:val="-3"/>
        </w:rPr>
        <w:t xml:space="preserve"> </w:t>
      </w:r>
      <w:r>
        <w:rPr>
          <w:spacing w:val="-2"/>
        </w:rPr>
        <w:t>Федерации</w:t>
      </w:r>
    </w:p>
    <w:p w:rsidR="004A57EF" w:rsidRDefault="0000266E">
      <w:pPr>
        <w:pStyle w:val="a3"/>
        <w:ind w:right="744"/>
      </w:pPr>
      <w:r>
        <w:t>Конституция Российской Федерации — основной закон России. Из истории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w:t>
      </w:r>
      <w:r>
        <w:rPr>
          <w:spacing w:val="36"/>
        </w:rPr>
        <w:t xml:space="preserve"> </w:t>
      </w:r>
      <w:r>
        <w:t>Судебная</w:t>
      </w:r>
      <w:r>
        <w:rPr>
          <w:spacing w:val="39"/>
        </w:rPr>
        <w:t xml:space="preserve"> </w:t>
      </w:r>
      <w:r>
        <w:t>власть</w:t>
      </w:r>
      <w:r>
        <w:rPr>
          <w:spacing w:val="38"/>
        </w:rPr>
        <w:t xml:space="preserve"> </w:t>
      </w:r>
      <w:r>
        <w:t>Российской</w:t>
      </w:r>
      <w:r>
        <w:rPr>
          <w:spacing w:val="37"/>
        </w:rPr>
        <w:t xml:space="preserve"> </w:t>
      </w:r>
      <w:r>
        <w:t>Федерации.</w:t>
      </w:r>
      <w:r>
        <w:rPr>
          <w:spacing w:val="36"/>
        </w:rPr>
        <w:t xml:space="preserve"> </w:t>
      </w:r>
      <w:r>
        <w:t>Президент</w:t>
      </w:r>
      <w:r>
        <w:rPr>
          <w:spacing w:val="35"/>
        </w:rPr>
        <w:t xml:space="preserve"> </w:t>
      </w:r>
      <w:r>
        <w:t>Российской</w:t>
      </w:r>
      <w:r>
        <w:rPr>
          <w:spacing w:val="40"/>
        </w:rPr>
        <w:t xml:space="preserve"> </w:t>
      </w:r>
      <w:r>
        <w:t>Федерации</w:t>
      </w:r>
    </w:p>
    <w:p w:rsidR="004A57EF" w:rsidRDefault="0000266E">
      <w:pPr>
        <w:pStyle w:val="a4"/>
        <w:numPr>
          <w:ilvl w:val="0"/>
          <w:numId w:val="59"/>
        </w:numPr>
        <w:tabs>
          <w:tab w:val="left" w:pos="622"/>
        </w:tabs>
        <w:ind w:left="622" w:hanging="300"/>
        <w:rPr>
          <w:sz w:val="24"/>
        </w:rPr>
      </w:pPr>
      <w:r>
        <w:rPr>
          <w:sz w:val="24"/>
        </w:rPr>
        <w:t>глава</w:t>
      </w:r>
      <w:r>
        <w:rPr>
          <w:spacing w:val="-9"/>
          <w:sz w:val="24"/>
        </w:rPr>
        <w:t xml:space="preserve"> </w:t>
      </w:r>
      <w:r>
        <w:rPr>
          <w:sz w:val="24"/>
        </w:rPr>
        <w:t>государства.</w:t>
      </w:r>
      <w:r>
        <w:rPr>
          <w:spacing w:val="-2"/>
          <w:sz w:val="24"/>
        </w:rPr>
        <w:t xml:space="preserve"> </w:t>
      </w:r>
      <w:r>
        <w:rPr>
          <w:sz w:val="24"/>
        </w:rPr>
        <w:t>Местное</w:t>
      </w:r>
      <w:r>
        <w:rPr>
          <w:spacing w:val="-3"/>
          <w:sz w:val="24"/>
        </w:rPr>
        <w:t xml:space="preserve"> </w:t>
      </w:r>
      <w:r>
        <w:rPr>
          <w:sz w:val="24"/>
        </w:rPr>
        <w:t>самоуправление.</w:t>
      </w:r>
      <w:r>
        <w:rPr>
          <w:spacing w:val="-4"/>
          <w:sz w:val="24"/>
        </w:rPr>
        <w:t xml:space="preserve"> </w:t>
      </w:r>
      <w:r>
        <w:rPr>
          <w:sz w:val="24"/>
        </w:rPr>
        <w:t>Избирательная</w:t>
      </w:r>
      <w:r>
        <w:rPr>
          <w:spacing w:val="-4"/>
          <w:sz w:val="24"/>
        </w:rPr>
        <w:t xml:space="preserve"> </w:t>
      </w:r>
      <w:r>
        <w:rPr>
          <w:spacing w:val="-2"/>
          <w:sz w:val="24"/>
        </w:rPr>
        <w:t>система.</w:t>
      </w:r>
    </w:p>
    <w:p w:rsidR="004A57EF" w:rsidRDefault="0000266E">
      <w:pPr>
        <w:pStyle w:val="1"/>
        <w:spacing w:before="3"/>
        <w:jc w:val="both"/>
      </w:pPr>
      <w:r>
        <w:t>Права</w:t>
      </w:r>
      <w:r>
        <w:rPr>
          <w:spacing w:val="-2"/>
        </w:rPr>
        <w:t xml:space="preserve"> </w:t>
      </w:r>
      <w:r>
        <w:t>и</w:t>
      </w:r>
      <w:r>
        <w:rPr>
          <w:spacing w:val="-2"/>
        </w:rPr>
        <w:t xml:space="preserve"> </w:t>
      </w:r>
      <w:r>
        <w:t>обязанности</w:t>
      </w:r>
      <w:r>
        <w:rPr>
          <w:spacing w:val="-3"/>
        </w:rPr>
        <w:t xml:space="preserve"> </w:t>
      </w:r>
      <w:r>
        <w:t>граждан</w:t>
      </w:r>
      <w:r>
        <w:rPr>
          <w:spacing w:val="-1"/>
        </w:rPr>
        <w:t xml:space="preserve"> </w:t>
      </w:r>
      <w:r>
        <w:rPr>
          <w:spacing w:val="-2"/>
        </w:rPr>
        <w:t>России</w:t>
      </w:r>
    </w:p>
    <w:p w:rsidR="004A57EF" w:rsidRDefault="0000266E">
      <w:pPr>
        <w:pStyle w:val="a3"/>
        <w:ind w:right="746"/>
      </w:pPr>
      <w: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4A57EF" w:rsidRDefault="0000266E">
      <w:pPr>
        <w:pStyle w:val="a3"/>
        <w:ind w:right="750"/>
      </w:pPr>
      <w: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4A57EF" w:rsidRDefault="0000266E">
      <w:pPr>
        <w:pStyle w:val="a3"/>
        <w:ind w:right="745"/>
      </w:pPr>
      <w:r>
        <w:t>Основы гражданского права. Собственность и имущественные отношения. Регулирование законом имущественных отношений. Охрана права собственности граждан. Имущественные права и ответственность несовершеннолетних.</w:t>
      </w:r>
    </w:p>
    <w:p w:rsidR="004A57EF" w:rsidRDefault="0000266E">
      <w:pPr>
        <w:pStyle w:val="a3"/>
        <w:ind w:right="754"/>
      </w:pPr>
      <w: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4A57EF" w:rsidRDefault="0000266E">
      <w:pPr>
        <w:pStyle w:val="a3"/>
        <w:ind w:right="752"/>
      </w:pPr>
      <w: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4A57EF" w:rsidRDefault="0000266E">
      <w:pPr>
        <w:pStyle w:val="a3"/>
        <w:ind w:right="743"/>
      </w:pPr>
      <w: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4"/>
      </w:pPr>
      <w:r>
        <w:lastRenderedPageBreak/>
        <w:t>Право</w:t>
      </w:r>
      <w:r>
        <w:rPr>
          <w:spacing w:val="-2"/>
        </w:rPr>
        <w:t xml:space="preserve"> </w:t>
      </w:r>
      <w:r>
        <w:t>на</w:t>
      </w:r>
      <w:r>
        <w:rPr>
          <w:spacing w:val="-2"/>
        </w:rPr>
        <w:t xml:space="preserve"> </w:t>
      </w:r>
      <w:r>
        <w:t>образование.</w:t>
      </w:r>
      <w:r>
        <w:rPr>
          <w:spacing w:val="-2"/>
        </w:rPr>
        <w:t xml:space="preserve"> </w:t>
      </w:r>
      <w:r>
        <w:t>Система</w:t>
      </w:r>
      <w:r>
        <w:rPr>
          <w:spacing w:val="-2"/>
        </w:rPr>
        <w:t xml:space="preserve"> </w:t>
      </w:r>
      <w:r>
        <w:t>образования</w:t>
      </w:r>
      <w:r>
        <w:rPr>
          <w:spacing w:val="-2"/>
        </w:rPr>
        <w:t xml:space="preserve"> </w:t>
      </w:r>
      <w:r>
        <w:t>в</w:t>
      </w:r>
      <w:r>
        <w:rPr>
          <w:spacing w:val="-2"/>
        </w:rPr>
        <w:t xml:space="preserve"> </w:t>
      </w:r>
      <w:r>
        <w:t>Российской</w:t>
      </w:r>
      <w:r>
        <w:rPr>
          <w:spacing w:val="-1"/>
        </w:rPr>
        <w:t xml:space="preserve"> </w:t>
      </w:r>
      <w:r>
        <w:t>Федерации.</w:t>
      </w:r>
      <w:r>
        <w:rPr>
          <w:spacing w:val="-4"/>
        </w:rPr>
        <w:t xml:space="preserve"> </w:t>
      </w:r>
      <w:r>
        <w:t>Федеральный закон об образовании Российской Федерации. Право на доступ к культурным ценностям.</w:t>
      </w:r>
    </w:p>
    <w:p w:rsidR="004A57EF" w:rsidRDefault="0000266E">
      <w:pPr>
        <w:pStyle w:val="a3"/>
      </w:pPr>
      <w:r>
        <w:t>Основы</w:t>
      </w:r>
      <w:r>
        <w:rPr>
          <w:spacing w:val="-5"/>
        </w:rPr>
        <w:t xml:space="preserve"> </w:t>
      </w:r>
      <w:r>
        <w:t>административного</w:t>
      </w:r>
      <w:r>
        <w:rPr>
          <w:spacing w:val="-4"/>
        </w:rPr>
        <w:t xml:space="preserve"> </w:t>
      </w:r>
      <w:r>
        <w:t>и</w:t>
      </w:r>
      <w:r>
        <w:rPr>
          <w:spacing w:val="-2"/>
        </w:rPr>
        <w:t xml:space="preserve"> </w:t>
      </w:r>
      <w:r>
        <w:t>уголовного</w:t>
      </w:r>
      <w:r>
        <w:rPr>
          <w:spacing w:val="-3"/>
        </w:rPr>
        <w:t xml:space="preserve"> </w:t>
      </w:r>
      <w:r>
        <w:rPr>
          <w:spacing w:val="-2"/>
        </w:rPr>
        <w:t>права.</w:t>
      </w:r>
    </w:p>
    <w:p w:rsidR="004A57EF" w:rsidRDefault="0000266E">
      <w:pPr>
        <w:pStyle w:val="a3"/>
        <w:ind w:right="749"/>
      </w:pPr>
      <w: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w:t>
      </w:r>
    </w:p>
    <w:p w:rsidR="004A57EF" w:rsidRDefault="0000266E">
      <w:pPr>
        <w:pStyle w:val="a3"/>
      </w:pPr>
      <w:r>
        <w:t>Ответственность</w:t>
      </w:r>
      <w:r>
        <w:rPr>
          <w:spacing w:val="-6"/>
        </w:rPr>
        <w:t xml:space="preserve"> </w:t>
      </w:r>
      <w:r>
        <w:rPr>
          <w:spacing w:val="-2"/>
        </w:rPr>
        <w:t>несовершеннолетних.</w:t>
      </w:r>
    </w:p>
    <w:p w:rsidR="004A57EF" w:rsidRDefault="0000266E">
      <w:pPr>
        <w:pStyle w:val="a3"/>
        <w:ind w:right="748"/>
      </w:pPr>
      <w: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4A57EF" w:rsidRDefault="0000266E">
      <w:pPr>
        <w:pStyle w:val="1"/>
        <w:numPr>
          <w:ilvl w:val="3"/>
          <w:numId w:val="74"/>
        </w:numPr>
        <w:tabs>
          <w:tab w:val="left" w:pos="1102"/>
        </w:tabs>
        <w:spacing w:line="240" w:lineRule="auto"/>
        <w:ind w:left="322" w:right="4100" w:firstLine="0"/>
        <w:jc w:val="both"/>
      </w:pPr>
      <w:r>
        <w:t>Рабочая</w:t>
      </w:r>
      <w:r>
        <w:rPr>
          <w:spacing w:val="-8"/>
        </w:rPr>
        <w:t xml:space="preserve"> </w:t>
      </w:r>
      <w:r>
        <w:t>программа</w:t>
      </w:r>
      <w:r>
        <w:rPr>
          <w:spacing w:val="-8"/>
        </w:rPr>
        <w:t xml:space="preserve"> </w:t>
      </w:r>
      <w:r>
        <w:t>учебного</w:t>
      </w:r>
      <w:r>
        <w:rPr>
          <w:spacing w:val="-8"/>
        </w:rPr>
        <w:t xml:space="preserve"> </w:t>
      </w:r>
      <w:r>
        <w:t>предмета</w:t>
      </w:r>
      <w:r>
        <w:rPr>
          <w:spacing w:val="-8"/>
        </w:rPr>
        <w:t xml:space="preserve"> </w:t>
      </w:r>
      <w:r>
        <w:t>«Этика» Пояснительная записка</w:t>
      </w:r>
    </w:p>
    <w:p w:rsidR="004A57EF" w:rsidRDefault="0000266E">
      <w:pPr>
        <w:pStyle w:val="a3"/>
        <w:ind w:right="747"/>
      </w:pPr>
      <w:r>
        <w:rPr>
          <w:b/>
        </w:rPr>
        <w:t xml:space="preserve">Цель </w:t>
      </w:r>
      <w:r>
        <w:t>учебного предмета «Этика» состоит в формировании у обучающихся с умственной отсталостью (интеллектуальными нарушениями) нравственных чувств, основ нравственного сознания и поведения.</w:t>
      </w:r>
    </w:p>
    <w:p w:rsidR="004A57EF" w:rsidRDefault="0000266E">
      <w:pPr>
        <w:pStyle w:val="1"/>
        <w:spacing w:before="1"/>
      </w:pPr>
      <w:r>
        <w:rPr>
          <w:spacing w:val="-2"/>
        </w:rPr>
        <w:t>Задачи:</w:t>
      </w:r>
    </w:p>
    <w:p w:rsidR="004A57EF" w:rsidRDefault="0000266E">
      <w:pPr>
        <w:pStyle w:val="a4"/>
        <w:numPr>
          <w:ilvl w:val="0"/>
          <w:numId w:val="81"/>
        </w:numPr>
        <w:tabs>
          <w:tab w:val="left" w:pos="526"/>
        </w:tabs>
        <w:ind w:right="750" w:firstLine="0"/>
        <w:jc w:val="left"/>
        <w:rPr>
          <w:sz w:val="24"/>
        </w:rPr>
      </w:pPr>
      <w:r>
        <w:rPr>
          <w:sz w:val="24"/>
        </w:rPr>
        <w:t>формирование</w:t>
      </w:r>
      <w:r>
        <w:rPr>
          <w:spacing w:val="40"/>
          <w:sz w:val="24"/>
        </w:rPr>
        <w:t xml:space="preserve"> </w:t>
      </w:r>
      <w:r>
        <w:rPr>
          <w:sz w:val="24"/>
        </w:rPr>
        <w:t>умения</w:t>
      </w:r>
      <w:r>
        <w:rPr>
          <w:spacing w:val="40"/>
          <w:sz w:val="24"/>
        </w:rPr>
        <w:t xml:space="preserve"> </w:t>
      </w:r>
      <w:r>
        <w:rPr>
          <w:sz w:val="24"/>
        </w:rPr>
        <w:t>давать</w:t>
      </w:r>
      <w:r>
        <w:rPr>
          <w:spacing w:val="40"/>
          <w:sz w:val="24"/>
        </w:rPr>
        <w:t xml:space="preserve"> </w:t>
      </w:r>
      <w:r>
        <w:rPr>
          <w:sz w:val="24"/>
        </w:rPr>
        <w:t>адекватную</w:t>
      </w:r>
      <w:r>
        <w:rPr>
          <w:spacing w:val="40"/>
          <w:sz w:val="24"/>
        </w:rPr>
        <w:t xml:space="preserve"> </w:t>
      </w:r>
      <w:r>
        <w:rPr>
          <w:sz w:val="24"/>
        </w:rPr>
        <w:t>и</w:t>
      </w:r>
      <w:r>
        <w:rPr>
          <w:spacing w:val="40"/>
          <w:sz w:val="24"/>
        </w:rPr>
        <w:t xml:space="preserve"> </w:t>
      </w:r>
      <w:r>
        <w:rPr>
          <w:sz w:val="24"/>
        </w:rPr>
        <w:t>сознательную</w:t>
      </w:r>
      <w:r>
        <w:rPr>
          <w:spacing w:val="40"/>
          <w:sz w:val="24"/>
        </w:rPr>
        <w:t xml:space="preserve"> </w:t>
      </w:r>
      <w:r>
        <w:rPr>
          <w:sz w:val="24"/>
        </w:rPr>
        <w:t>оценку</w:t>
      </w:r>
      <w:r>
        <w:rPr>
          <w:spacing w:val="40"/>
          <w:sz w:val="24"/>
        </w:rPr>
        <w:t xml:space="preserve"> </w:t>
      </w:r>
      <w:r>
        <w:rPr>
          <w:sz w:val="24"/>
        </w:rPr>
        <w:t>свои</w:t>
      </w:r>
      <w:r>
        <w:rPr>
          <w:spacing w:val="40"/>
          <w:sz w:val="24"/>
        </w:rPr>
        <w:t xml:space="preserve"> </w:t>
      </w:r>
      <w:r>
        <w:rPr>
          <w:sz w:val="24"/>
        </w:rPr>
        <w:t>поступкам</w:t>
      </w:r>
      <w:r>
        <w:rPr>
          <w:spacing w:val="40"/>
          <w:sz w:val="24"/>
        </w:rPr>
        <w:t xml:space="preserve"> </w:t>
      </w:r>
      <w:r>
        <w:rPr>
          <w:sz w:val="24"/>
        </w:rPr>
        <w:t>и поступкам окружающих, опираясь на усвоенные эстетические представления и понятия;</w:t>
      </w:r>
    </w:p>
    <w:p w:rsidR="004A57EF" w:rsidRDefault="0000266E">
      <w:pPr>
        <w:pStyle w:val="a4"/>
        <w:numPr>
          <w:ilvl w:val="0"/>
          <w:numId w:val="81"/>
        </w:numPr>
        <w:tabs>
          <w:tab w:val="left" w:pos="486"/>
        </w:tabs>
        <w:ind w:right="748" w:firstLine="0"/>
        <w:jc w:val="left"/>
        <w:rPr>
          <w:sz w:val="24"/>
        </w:rPr>
      </w:pPr>
      <w:r>
        <w:rPr>
          <w:sz w:val="24"/>
        </w:rPr>
        <w:t>усвоение правил взаимоотношения между людьми в ближайшем и отдаленном социуме на основе принятых в обществе норм и правил;</w:t>
      </w:r>
    </w:p>
    <w:p w:rsidR="004A57EF" w:rsidRDefault="0000266E">
      <w:pPr>
        <w:pStyle w:val="a4"/>
        <w:numPr>
          <w:ilvl w:val="0"/>
          <w:numId w:val="81"/>
        </w:numPr>
        <w:tabs>
          <w:tab w:val="left" w:pos="570"/>
        </w:tabs>
        <w:ind w:right="746" w:firstLine="0"/>
        <w:jc w:val="left"/>
        <w:rPr>
          <w:sz w:val="24"/>
        </w:rPr>
      </w:pPr>
      <w:r>
        <w:rPr>
          <w:sz w:val="24"/>
        </w:rPr>
        <w:t>формирование</w:t>
      </w:r>
      <w:r>
        <w:rPr>
          <w:spacing w:val="80"/>
          <w:sz w:val="24"/>
        </w:rPr>
        <w:t xml:space="preserve"> </w:t>
      </w:r>
      <w:r>
        <w:rPr>
          <w:sz w:val="24"/>
        </w:rPr>
        <w:t>определенного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нравственным</w:t>
      </w:r>
      <w:r>
        <w:rPr>
          <w:spacing w:val="80"/>
          <w:sz w:val="24"/>
        </w:rPr>
        <w:t xml:space="preserve"> </w:t>
      </w:r>
      <w:r>
        <w:rPr>
          <w:sz w:val="24"/>
        </w:rPr>
        <w:t>категориям;</w:t>
      </w:r>
      <w:r>
        <w:rPr>
          <w:spacing w:val="80"/>
          <w:sz w:val="24"/>
        </w:rPr>
        <w:t xml:space="preserve"> </w:t>
      </w:r>
      <w:r>
        <w:rPr>
          <w:sz w:val="24"/>
        </w:rPr>
        <w:t>умение</w:t>
      </w:r>
      <w:r>
        <w:rPr>
          <w:spacing w:val="80"/>
          <w:sz w:val="24"/>
        </w:rPr>
        <w:t xml:space="preserve"> </w:t>
      </w:r>
      <w:r>
        <w:rPr>
          <w:sz w:val="24"/>
        </w:rPr>
        <w:t xml:space="preserve">их </w:t>
      </w:r>
      <w:r>
        <w:rPr>
          <w:spacing w:val="-2"/>
          <w:sz w:val="24"/>
        </w:rPr>
        <w:t>дифференцировать;</w:t>
      </w:r>
    </w:p>
    <w:p w:rsidR="004A57EF" w:rsidRDefault="0000266E">
      <w:pPr>
        <w:pStyle w:val="a4"/>
        <w:numPr>
          <w:ilvl w:val="0"/>
          <w:numId w:val="81"/>
        </w:numPr>
        <w:tabs>
          <w:tab w:val="left" w:pos="672"/>
          <w:tab w:val="left" w:pos="673"/>
          <w:tab w:val="left" w:pos="2005"/>
          <w:tab w:val="left" w:pos="3521"/>
          <w:tab w:val="left" w:pos="5461"/>
          <w:tab w:val="left" w:pos="7322"/>
          <w:tab w:val="left" w:pos="7715"/>
          <w:tab w:val="left" w:pos="9190"/>
        </w:tabs>
        <w:ind w:right="750" w:firstLine="0"/>
        <w:jc w:val="left"/>
        <w:rPr>
          <w:sz w:val="24"/>
        </w:rPr>
      </w:pPr>
      <w:r>
        <w:rPr>
          <w:spacing w:val="-2"/>
          <w:sz w:val="24"/>
        </w:rPr>
        <w:t>коррекция</w:t>
      </w:r>
      <w:r>
        <w:rPr>
          <w:sz w:val="24"/>
        </w:rPr>
        <w:tab/>
      </w:r>
      <w:r>
        <w:rPr>
          <w:spacing w:val="-2"/>
          <w:sz w:val="24"/>
        </w:rPr>
        <w:t>недостатков</w:t>
      </w:r>
      <w:r>
        <w:rPr>
          <w:sz w:val="24"/>
        </w:rPr>
        <w:tab/>
      </w:r>
      <w:r>
        <w:rPr>
          <w:spacing w:val="-2"/>
          <w:sz w:val="24"/>
        </w:rPr>
        <w:t>познавательной,</w:t>
      </w:r>
      <w:r>
        <w:rPr>
          <w:sz w:val="24"/>
        </w:rPr>
        <w:tab/>
      </w:r>
      <w:r>
        <w:rPr>
          <w:spacing w:val="-2"/>
          <w:sz w:val="24"/>
        </w:rPr>
        <w:t>эмоциональной</w:t>
      </w:r>
      <w:r>
        <w:rPr>
          <w:sz w:val="24"/>
        </w:rPr>
        <w:tab/>
      </w:r>
      <w:r>
        <w:rPr>
          <w:spacing w:val="-10"/>
          <w:sz w:val="24"/>
        </w:rPr>
        <w:t>и</w:t>
      </w:r>
      <w:r>
        <w:rPr>
          <w:sz w:val="24"/>
        </w:rPr>
        <w:tab/>
      </w:r>
      <w:r>
        <w:rPr>
          <w:spacing w:val="-2"/>
          <w:sz w:val="24"/>
        </w:rPr>
        <w:t>личностной</w:t>
      </w:r>
      <w:r>
        <w:rPr>
          <w:sz w:val="24"/>
        </w:rPr>
        <w:tab/>
      </w:r>
      <w:r>
        <w:rPr>
          <w:spacing w:val="-4"/>
          <w:sz w:val="24"/>
        </w:rPr>
        <w:t xml:space="preserve">сфер </w:t>
      </w:r>
      <w:r>
        <w:rPr>
          <w:spacing w:val="-2"/>
          <w:sz w:val="24"/>
        </w:rPr>
        <w:t>обучающегося.</w:t>
      </w:r>
    </w:p>
    <w:p w:rsidR="004A57EF" w:rsidRDefault="0000266E">
      <w:pPr>
        <w:pStyle w:val="a3"/>
        <w:jc w:val="left"/>
      </w:pPr>
      <w:r>
        <w:rPr>
          <w:spacing w:val="-2"/>
        </w:rPr>
        <w:t>Введение</w:t>
      </w:r>
    </w:p>
    <w:p w:rsidR="004A57EF" w:rsidRDefault="0000266E">
      <w:pPr>
        <w:pStyle w:val="a3"/>
        <w:ind w:right="744"/>
      </w:pPr>
      <w:r>
        <w:t>Что</w:t>
      </w:r>
      <w:r>
        <w:rPr>
          <w:spacing w:val="-2"/>
        </w:rPr>
        <w:t xml:space="preserve"> </w:t>
      </w:r>
      <w:r>
        <w:t>такое</w:t>
      </w:r>
      <w:r>
        <w:rPr>
          <w:spacing w:val="-2"/>
        </w:rPr>
        <w:t xml:space="preserve"> </w:t>
      </w:r>
      <w:r>
        <w:t>этика.</w:t>
      </w:r>
      <w:r>
        <w:rPr>
          <w:spacing w:val="-2"/>
        </w:rPr>
        <w:t xml:space="preserve"> </w:t>
      </w:r>
      <w:r>
        <w:t>Роль</w:t>
      </w:r>
      <w:r>
        <w:rPr>
          <w:spacing w:val="-2"/>
        </w:rPr>
        <w:t xml:space="preserve"> </w:t>
      </w:r>
      <w:r>
        <w:t>этических норм</w:t>
      </w:r>
      <w:r>
        <w:rPr>
          <w:spacing w:val="-3"/>
        </w:rPr>
        <w:t xml:space="preserve"> </w:t>
      </w:r>
      <w:r>
        <w:t>и</w:t>
      </w:r>
      <w:r>
        <w:rPr>
          <w:spacing w:val="-2"/>
        </w:rPr>
        <w:t xml:space="preserve"> </w:t>
      </w:r>
      <w:r>
        <w:t>правил</w:t>
      </w:r>
      <w:r>
        <w:rPr>
          <w:spacing w:val="-3"/>
        </w:rPr>
        <w:t xml:space="preserve"> </w:t>
      </w:r>
      <w:r>
        <w:t>в</w:t>
      </w:r>
      <w:r>
        <w:rPr>
          <w:spacing w:val="-3"/>
        </w:rPr>
        <w:t xml:space="preserve"> </w:t>
      </w:r>
      <w:r>
        <w:t>жизни</w:t>
      </w:r>
      <w:r>
        <w:rPr>
          <w:spacing w:val="-2"/>
        </w:rPr>
        <w:t xml:space="preserve"> </w:t>
      </w:r>
      <w:r>
        <w:t>человека.</w:t>
      </w:r>
      <w:r>
        <w:rPr>
          <w:spacing w:val="-2"/>
        </w:rPr>
        <w:t xml:space="preserve"> </w:t>
      </w:r>
      <w:r>
        <w:t>Правила, регулирующие отдельные поступки людей. Этические правила, регулирующие взаимоотношения между людьми. Этические правила, регулирующие взаимоотношения человека и общества.</w:t>
      </w:r>
    </w:p>
    <w:p w:rsidR="004A57EF" w:rsidRDefault="0000266E">
      <w:pPr>
        <w:pStyle w:val="a3"/>
        <w:ind w:right="745"/>
      </w:pPr>
      <w:r>
        <w:t>Эволюция этических взглядов, норм и правил в разное историческое время (обзорно; на примере отдельных понятий).</w:t>
      </w:r>
    </w:p>
    <w:p w:rsidR="004A57EF" w:rsidRDefault="0000266E">
      <w:pPr>
        <w:pStyle w:val="a3"/>
        <w:ind w:right="2805"/>
      </w:pPr>
      <w:r>
        <w:t>История</w:t>
      </w:r>
      <w:r>
        <w:rPr>
          <w:spacing w:val="-4"/>
        </w:rPr>
        <w:t xml:space="preserve"> </w:t>
      </w:r>
      <w:r>
        <w:t>происхождения</w:t>
      </w:r>
      <w:r>
        <w:rPr>
          <w:spacing w:val="-4"/>
        </w:rPr>
        <w:t xml:space="preserve"> </w:t>
      </w:r>
      <w:r>
        <w:t>некоторых</w:t>
      </w:r>
      <w:r>
        <w:rPr>
          <w:spacing w:val="-3"/>
        </w:rPr>
        <w:t xml:space="preserve"> </w:t>
      </w:r>
      <w:r>
        <w:t>этических</w:t>
      </w:r>
      <w:r>
        <w:rPr>
          <w:spacing w:val="-5"/>
        </w:rPr>
        <w:t xml:space="preserve"> </w:t>
      </w:r>
      <w:r>
        <w:t>правил</w:t>
      </w:r>
      <w:r>
        <w:rPr>
          <w:spacing w:val="-5"/>
        </w:rPr>
        <w:t xml:space="preserve"> </w:t>
      </w:r>
      <w:r>
        <w:t>(краткий</w:t>
      </w:r>
      <w:r>
        <w:rPr>
          <w:spacing w:val="-4"/>
        </w:rPr>
        <w:t xml:space="preserve"> </w:t>
      </w:r>
      <w:r>
        <w:t>обзор). Основные понятия этики</w:t>
      </w:r>
    </w:p>
    <w:p w:rsidR="004A57EF" w:rsidRDefault="0000266E">
      <w:pPr>
        <w:pStyle w:val="a3"/>
        <w:ind w:right="744"/>
      </w:pPr>
      <w:r>
        <w:rPr>
          <w:i/>
        </w:rPr>
        <w:t xml:space="preserve">Честность. </w:t>
      </w:r>
      <w:r>
        <w:t>Что значит быть честным. Честность и ложь. «Ложь во спасение». 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4A57EF" w:rsidRDefault="0000266E">
      <w:pPr>
        <w:pStyle w:val="a3"/>
        <w:ind w:right="744"/>
      </w:pPr>
      <w:r>
        <w:rPr>
          <w:i/>
        </w:rPr>
        <w:t xml:space="preserve">Добро и зло. </w:t>
      </w:r>
      <w:r>
        <w:t>Представления людей о добре и зле: что такое добро, как проявляется зло. Развитие взглядов на добро и зло в разное историческое время. 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4A57EF" w:rsidRDefault="0000266E">
      <w:pPr>
        <w:pStyle w:val="a3"/>
        <w:ind w:right="745"/>
      </w:pPr>
      <w:r>
        <w:rPr>
          <w:i/>
        </w:rPr>
        <w:t>Совесть.</w:t>
      </w:r>
      <w:r>
        <w:rPr>
          <w:i/>
          <w:spacing w:val="-4"/>
        </w:rPr>
        <w:t xml:space="preserve"> </w:t>
      </w:r>
      <w:r>
        <w:t>Объяснение</w:t>
      </w:r>
      <w:r>
        <w:rPr>
          <w:spacing w:val="-4"/>
        </w:rPr>
        <w:t xml:space="preserve"> </w:t>
      </w:r>
      <w:r>
        <w:t>выражений</w:t>
      </w:r>
      <w:r>
        <w:rPr>
          <w:spacing w:val="-4"/>
        </w:rPr>
        <w:t xml:space="preserve"> </w:t>
      </w:r>
      <w:r>
        <w:t>на</w:t>
      </w:r>
      <w:r>
        <w:rPr>
          <w:spacing w:val="-4"/>
        </w:rPr>
        <w:t xml:space="preserve"> </w:t>
      </w:r>
      <w:r>
        <w:t>основе</w:t>
      </w:r>
      <w:r>
        <w:rPr>
          <w:spacing w:val="-5"/>
        </w:rPr>
        <w:t xml:space="preserve"> </w:t>
      </w:r>
      <w:r>
        <w:t>анализа</w:t>
      </w:r>
      <w:r>
        <w:rPr>
          <w:spacing w:val="-4"/>
        </w:rPr>
        <w:t xml:space="preserve"> </w:t>
      </w:r>
      <w:r>
        <w:t>конкретных</w:t>
      </w:r>
      <w:r>
        <w:rPr>
          <w:spacing w:val="-2"/>
        </w:rPr>
        <w:t xml:space="preserve"> </w:t>
      </w:r>
      <w:r>
        <w:t>ситуаций</w:t>
      </w:r>
      <w:r>
        <w:rPr>
          <w:spacing w:val="-5"/>
        </w:rPr>
        <w:t xml:space="preserve"> </w:t>
      </w:r>
      <w:r>
        <w:t>из прочитанных книг, просмотренных кинофильмов, личного опыта: «чистая совесть», «совесть</w:t>
      </w:r>
      <w:r>
        <w:rPr>
          <w:spacing w:val="80"/>
        </w:rPr>
        <w:t xml:space="preserve"> </w:t>
      </w:r>
      <w:r>
        <w:t>замучила», «ни стыда, ни совести» и др.</w:t>
      </w:r>
    </w:p>
    <w:p w:rsidR="004A57EF" w:rsidRDefault="0000266E">
      <w:pPr>
        <w:pStyle w:val="1"/>
        <w:spacing w:before="4"/>
        <w:jc w:val="both"/>
      </w:pPr>
      <w:r>
        <w:t>Этика</w:t>
      </w:r>
      <w:r>
        <w:rPr>
          <w:spacing w:val="-4"/>
        </w:rPr>
        <w:t xml:space="preserve"> </w:t>
      </w:r>
      <w:r>
        <w:t>родительских</w:t>
      </w:r>
      <w:r>
        <w:rPr>
          <w:spacing w:val="-3"/>
        </w:rPr>
        <w:t xml:space="preserve"> </w:t>
      </w:r>
      <w:r>
        <w:rPr>
          <w:spacing w:val="-2"/>
        </w:rPr>
        <w:t>отношений</w:t>
      </w:r>
    </w:p>
    <w:p w:rsidR="004A57EF" w:rsidRDefault="0000266E">
      <w:pPr>
        <w:pStyle w:val="a3"/>
        <w:ind w:right="745"/>
      </w:pPr>
      <w:r>
        <w:rPr>
          <w:i/>
        </w:rPr>
        <w:t>Семья.</w:t>
      </w:r>
      <w:r>
        <w:rPr>
          <w:i/>
          <w:spacing w:val="-2"/>
        </w:rPr>
        <w:t xml:space="preserve"> </w:t>
      </w:r>
      <w:r>
        <w:t>Что</w:t>
      </w:r>
      <w:r>
        <w:rPr>
          <w:spacing w:val="-2"/>
        </w:rPr>
        <w:t xml:space="preserve"> </w:t>
      </w:r>
      <w:r>
        <w:t>такое</w:t>
      </w:r>
      <w:r>
        <w:rPr>
          <w:spacing w:val="-2"/>
        </w:rPr>
        <w:t xml:space="preserve"> </w:t>
      </w:r>
      <w:r>
        <w:t>семья.</w:t>
      </w:r>
      <w:r>
        <w:rPr>
          <w:spacing w:val="-2"/>
        </w:rPr>
        <w:t xml:space="preserve"> </w:t>
      </w:r>
      <w:r>
        <w:t>Семья</w:t>
      </w:r>
      <w:r>
        <w:rPr>
          <w:spacing w:val="-2"/>
        </w:rPr>
        <w:t xml:space="preserve"> </w:t>
      </w:r>
      <w:r>
        <w:t>в</w:t>
      </w:r>
      <w:r>
        <w:rPr>
          <w:spacing w:val="-3"/>
        </w:rPr>
        <w:t xml:space="preserve"> </w:t>
      </w:r>
      <w:r>
        <w:t>жизни</w:t>
      </w:r>
      <w:r>
        <w:rPr>
          <w:spacing w:val="-2"/>
        </w:rPr>
        <w:t xml:space="preserve"> </w:t>
      </w:r>
      <w:r>
        <w:t>человека.</w:t>
      </w:r>
      <w:r>
        <w:rPr>
          <w:spacing w:val="-2"/>
        </w:rPr>
        <w:t xml:space="preserve"> </w:t>
      </w:r>
      <w:r>
        <w:t>Место и</w:t>
      </w:r>
      <w:r>
        <w:rPr>
          <w:spacing w:val="-2"/>
        </w:rPr>
        <w:t xml:space="preserve"> </w:t>
      </w:r>
      <w:r>
        <w:t>роль</w:t>
      </w:r>
      <w:r>
        <w:rPr>
          <w:spacing w:val="-2"/>
        </w:rPr>
        <w:t xml:space="preserve"> </w:t>
      </w:r>
      <w:r>
        <w:t>ребенка</w:t>
      </w:r>
      <w:r>
        <w:rPr>
          <w:spacing w:val="-3"/>
        </w:rPr>
        <w:t xml:space="preserve"> </w:t>
      </w:r>
      <w:r>
        <w:t>в</w:t>
      </w:r>
      <w:r>
        <w:rPr>
          <w:spacing w:val="-3"/>
        </w:rPr>
        <w:t xml:space="preserve"> </w:t>
      </w:r>
      <w:r>
        <w:t>семье. Семейные связи: материальные, духовные, дружеские и др. (общность взглядов, привычек, традиций и т.п.). Родственники и родственные отношения. Ролевые и социальные функции членов семьи. Значение родителей в жизни ребенка.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9"/>
      </w:pPr>
      <w:r>
        <w:rPr>
          <w:i/>
        </w:rPr>
        <w:lastRenderedPageBreak/>
        <w:t xml:space="preserve">Стили внутрисемейных отношений. </w:t>
      </w:r>
      <w: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w:t>
      </w:r>
      <w:r>
        <w:rPr>
          <w:spacing w:val="40"/>
        </w:rPr>
        <w:t xml:space="preserve"> </w:t>
      </w:r>
      <w:r>
        <w:t>Значение каждого стиля отношений, их влияние на характер ребенка, его привычки, дальнейшую жизнь.</w:t>
      </w:r>
    </w:p>
    <w:p w:rsidR="004A57EF" w:rsidRDefault="0000266E">
      <w:pPr>
        <w:pStyle w:val="a3"/>
        <w:ind w:right="749"/>
      </w:pPr>
      <w:r>
        <w:rPr>
          <w:i/>
        </w:rPr>
        <w:t xml:space="preserve">Дети и родители. </w:t>
      </w:r>
      <w: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4A57EF" w:rsidRDefault="0000266E">
      <w:pPr>
        <w:pStyle w:val="1"/>
        <w:jc w:val="both"/>
      </w:pPr>
      <w:r>
        <w:t>Этика</w:t>
      </w:r>
      <w:r>
        <w:rPr>
          <w:spacing w:val="-5"/>
        </w:rPr>
        <w:t xml:space="preserve"> </w:t>
      </w:r>
      <w:r>
        <w:t>межличностных</w:t>
      </w:r>
      <w:r>
        <w:rPr>
          <w:spacing w:val="-4"/>
        </w:rPr>
        <w:t xml:space="preserve"> </w:t>
      </w:r>
      <w:r>
        <w:rPr>
          <w:spacing w:val="-2"/>
        </w:rPr>
        <w:t>отношений</w:t>
      </w:r>
    </w:p>
    <w:p w:rsidR="004A57EF" w:rsidRDefault="0000266E">
      <w:pPr>
        <w:pStyle w:val="a3"/>
        <w:ind w:right="744"/>
      </w:pPr>
      <w:r>
        <w:rPr>
          <w:i/>
        </w:rPr>
        <w:t xml:space="preserve">Дружба. </w:t>
      </w:r>
      <w:r>
        <w:t>Дружба — чувство, присущее человеку. Как возникает дружба. Для чего человеку нужна дружба. Различие дружеских отношений и отношений в коллективе. 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 Возникновение конфликтов в отношениях друзей. Причины их возникновения, способы разрешения. Этические</w:t>
      </w:r>
      <w:r>
        <w:rPr>
          <w:spacing w:val="-1"/>
        </w:rPr>
        <w:t xml:space="preserve"> </w:t>
      </w:r>
      <w:r>
        <w:t>правила в отношениях друзей.</w:t>
      </w:r>
    </w:p>
    <w:p w:rsidR="004A57EF" w:rsidRDefault="0000266E">
      <w:pPr>
        <w:pStyle w:val="a3"/>
        <w:ind w:right="744"/>
      </w:pPr>
      <w:r>
        <w:rPr>
          <w:i/>
        </w:rPr>
        <w:t xml:space="preserve">Любовь. </w:t>
      </w:r>
      <w:r>
        <w:t xml:space="preserve">Что такое любовь и счастье. Многозначность понятий «любовь» и «счастье». Разные представления о счастье у разных людей: материальный достаток; карьера; семья. Кого и за что можно любить? Восприятие лиц противоположного пола. Требования, предъявляемые к предполагаемому партнеру, их реальное воплощение. Влюбленность и любовь. Романтическая любовь. Ссоры влюбленных. Взаимные уступки. Как прощать обиды; какие поступки непростительны для человека. Этика взаимоотношений юноши и </w:t>
      </w:r>
      <w:r>
        <w:rPr>
          <w:spacing w:val="-2"/>
        </w:rPr>
        <w:t>девушки.</w:t>
      </w:r>
    </w:p>
    <w:p w:rsidR="004A57EF" w:rsidRDefault="0000266E">
      <w:pPr>
        <w:pStyle w:val="a3"/>
        <w:ind w:right="745"/>
      </w:pPr>
      <w:r>
        <w:rPr>
          <w:i/>
        </w:rPr>
        <w:t xml:space="preserve">Брак и молодая семья. </w:t>
      </w:r>
      <w:r>
        <w:t>Брак и его мотивы. Молодая семья и ее первые шаги в самостоятельной семейной жизни. Социальные роли молодоженов. Взаимопомощь в молодой семье. Материнство и отцовство. Ответственность молодых ребенка за жизнь и здоровье ребенка. Общность взглядов на воспитание ребенка. Взаимоотношения молодой семьи с родителями. Материальная и духовная связь с родителями. Экономика и быт молодой семьи. Потребности семьи. Организация и ведение домашнего хозяйства.</w:t>
      </w:r>
    </w:p>
    <w:p w:rsidR="004A57EF" w:rsidRDefault="0000266E">
      <w:pPr>
        <w:pStyle w:val="a3"/>
        <w:ind w:right="743"/>
      </w:pPr>
      <w:r>
        <w:rPr>
          <w:i/>
        </w:rPr>
        <w:t xml:space="preserve">Семейные конфликты. </w:t>
      </w:r>
      <w:r>
        <w:t xml:space="preserve">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w:t>
      </w:r>
      <w:r>
        <w:rPr>
          <w:spacing w:val="-2"/>
        </w:rPr>
        <w:t>законодательства.</w:t>
      </w:r>
    </w:p>
    <w:p w:rsidR="004A57EF" w:rsidRDefault="0000266E">
      <w:pPr>
        <w:pStyle w:val="1"/>
        <w:spacing w:before="4"/>
        <w:jc w:val="both"/>
      </w:pPr>
      <w:r>
        <w:t>Этика</w:t>
      </w:r>
      <w:r>
        <w:rPr>
          <w:spacing w:val="-4"/>
        </w:rPr>
        <w:t xml:space="preserve"> </w:t>
      </w:r>
      <w:r>
        <w:t>производственных</w:t>
      </w:r>
      <w:r>
        <w:rPr>
          <w:spacing w:val="-3"/>
        </w:rPr>
        <w:t xml:space="preserve"> </w:t>
      </w:r>
      <w:r>
        <w:t>(деловых)</w:t>
      </w:r>
      <w:r>
        <w:rPr>
          <w:spacing w:val="-5"/>
        </w:rPr>
        <w:t xml:space="preserve"> </w:t>
      </w:r>
      <w:r>
        <w:rPr>
          <w:spacing w:val="-2"/>
        </w:rPr>
        <w:t>отношений</w:t>
      </w:r>
    </w:p>
    <w:p w:rsidR="004A57EF" w:rsidRDefault="0000266E">
      <w:pPr>
        <w:pStyle w:val="a3"/>
        <w:ind w:right="746"/>
      </w:pPr>
      <w:r>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 Деловой стиль одежды.</w:t>
      </w:r>
    </w:p>
    <w:p w:rsidR="004A57EF" w:rsidRDefault="0000266E">
      <w:pPr>
        <w:pStyle w:val="1"/>
        <w:numPr>
          <w:ilvl w:val="3"/>
          <w:numId w:val="74"/>
        </w:numPr>
        <w:tabs>
          <w:tab w:val="left" w:pos="1102"/>
        </w:tabs>
        <w:spacing w:before="3" w:line="240" w:lineRule="auto"/>
        <w:ind w:left="322" w:right="2392" w:firstLine="0"/>
        <w:jc w:val="both"/>
      </w:pPr>
      <w:r>
        <w:t>Рабочая</w:t>
      </w:r>
      <w:r>
        <w:rPr>
          <w:spacing w:val="-7"/>
        </w:rPr>
        <w:t xml:space="preserve"> </w:t>
      </w:r>
      <w:r>
        <w:t>программа</w:t>
      </w:r>
      <w:r>
        <w:rPr>
          <w:spacing w:val="-7"/>
        </w:rPr>
        <w:t xml:space="preserve"> </w:t>
      </w:r>
      <w:r>
        <w:t>учебного</w:t>
      </w:r>
      <w:r>
        <w:rPr>
          <w:spacing w:val="-7"/>
        </w:rPr>
        <w:t xml:space="preserve"> </w:t>
      </w:r>
      <w:r>
        <w:t>предмета</w:t>
      </w:r>
      <w:r>
        <w:rPr>
          <w:spacing w:val="-7"/>
        </w:rPr>
        <w:t xml:space="preserve"> </w:t>
      </w:r>
      <w:r>
        <w:t>«Физическая</w:t>
      </w:r>
      <w:r>
        <w:rPr>
          <w:spacing w:val="-7"/>
        </w:rPr>
        <w:t xml:space="preserve"> </w:t>
      </w:r>
      <w:r>
        <w:t>культура» Пояснительная записка</w:t>
      </w:r>
    </w:p>
    <w:p w:rsidR="004A57EF" w:rsidRDefault="0000266E">
      <w:pPr>
        <w:pStyle w:val="a3"/>
        <w:ind w:right="747"/>
      </w:pPr>
      <w:r>
        <w:rPr>
          <w:b/>
        </w:rPr>
        <w:t xml:space="preserve">Цель изучения физической культуры </w:t>
      </w:r>
      <w: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4A57EF" w:rsidRDefault="0000266E">
      <w:pPr>
        <w:pStyle w:val="1"/>
        <w:spacing w:before="0"/>
      </w:pPr>
      <w:r>
        <w:rPr>
          <w:spacing w:val="-2"/>
        </w:rPr>
        <w:t>Задачи:</w:t>
      </w:r>
    </w:p>
    <w:p w:rsidR="004A57EF" w:rsidRDefault="0000266E">
      <w:pPr>
        <w:pStyle w:val="a4"/>
        <w:numPr>
          <w:ilvl w:val="0"/>
          <w:numId w:val="81"/>
        </w:numPr>
        <w:tabs>
          <w:tab w:val="left" w:pos="467"/>
        </w:tabs>
        <w:spacing w:line="274" w:lineRule="exact"/>
        <w:ind w:left="466" w:hanging="145"/>
        <w:rPr>
          <w:sz w:val="24"/>
        </w:rPr>
      </w:pPr>
      <w:r>
        <w:rPr>
          <w:sz w:val="24"/>
        </w:rPr>
        <w:t>развитие</w:t>
      </w:r>
      <w:r>
        <w:rPr>
          <w:spacing w:val="-7"/>
          <w:sz w:val="24"/>
        </w:rPr>
        <w:t xml:space="preserve"> </w:t>
      </w:r>
      <w:r>
        <w:rPr>
          <w:sz w:val="24"/>
        </w:rPr>
        <w:t>и</w:t>
      </w:r>
      <w:r>
        <w:rPr>
          <w:spacing w:val="-3"/>
          <w:sz w:val="24"/>
        </w:rPr>
        <w:t xml:space="preserve"> </w:t>
      </w:r>
      <w:r>
        <w:rPr>
          <w:sz w:val="24"/>
        </w:rPr>
        <w:t>совершенствование</w:t>
      </w:r>
      <w:r>
        <w:rPr>
          <w:spacing w:val="-4"/>
          <w:sz w:val="24"/>
        </w:rPr>
        <w:t xml:space="preserve"> </w:t>
      </w:r>
      <w:r>
        <w:rPr>
          <w:sz w:val="24"/>
        </w:rPr>
        <w:t>основных</w:t>
      </w:r>
      <w:r>
        <w:rPr>
          <w:spacing w:val="-2"/>
          <w:sz w:val="24"/>
        </w:rPr>
        <w:t xml:space="preserve"> </w:t>
      </w:r>
      <w:r>
        <w:rPr>
          <w:sz w:val="24"/>
        </w:rPr>
        <w:t>физических</w:t>
      </w:r>
      <w:r>
        <w:rPr>
          <w:spacing w:val="-4"/>
          <w:sz w:val="24"/>
        </w:rPr>
        <w:t xml:space="preserve"> </w:t>
      </w:r>
      <w:r>
        <w:rPr>
          <w:spacing w:val="-2"/>
          <w:sz w:val="24"/>
        </w:rPr>
        <w:t>качеств;</w:t>
      </w:r>
    </w:p>
    <w:p w:rsidR="004A57EF" w:rsidRDefault="0000266E">
      <w:pPr>
        <w:pStyle w:val="a4"/>
        <w:numPr>
          <w:ilvl w:val="0"/>
          <w:numId w:val="81"/>
        </w:numPr>
        <w:tabs>
          <w:tab w:val="left" w:pos="577"/>
        </w:tabs>
        <w:ind w:right="748" w:firstLine="0"/>
        <w:rPr>
          <w:sz w:val="24"/>
        </w:rPr>
      </w:pPr>
      <w:r>
        <w:rPr>
          <w:sz w:val="24"/>
        </w:rPr>
        <w:t xml:space="preserve">обогащение двигательного опыта жизненно-важными двигательными навыками и </w:t>
      </w:r>
      <w:r>
        <w:rPr>
          <w:spacing w:val="-2"/>
          <w:sz w:val="24"/>
        </w:rPr>
        <w:t>умениями;</w:t>
      </w:r>
    </w:p>
    <w:p w:rsidR="004A57EF" w:rsidRDefault="0000266E">
      <w:pPr>
        <w:pStyle w:val="a4"/>
        <w:numPr>
          <w:ilvl w:val="0"/>
          <w:numId w:val="81"/>
        </w:numPr>
        <w:tabs>
          <w:tab w:val="left" w:pos="493"/>
        </w:tabs>
        <w:ind w:right="746" w:firstLine="0"/>
        <w:rPr>
          <w:sz w:val="24"/>
        </w:rPr>
      </w:pPr>
      <w:r>
        <w:rPr>
          <w:sz w:val="24"/>
        </w:rPr>
        <w:t xml:space="preserve">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w:t>
      </w:r>
      <w:r>
        <w:rPr>
          <w:spacing w:val="-2"/>
          <w:sz w:val="24"/>
        </w:rPr>
        <w:t>обучающихся;</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502"/>
        </w:tabs>
        <w:spacing w:before="64"/>
        <w:ind w:right="743" w:firstLine="0"/>
        <w:rPr>
          <w:sz w:val="24"/>
        </w:rPr>
      </w:pPr>
      <w:r>
        <w:rPr>
          <w:sz w:val="24"/>
        </w:rPr>
        <w:lastRenderedPageBreak/>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4A57EF" w:rsidRDefault="0000266E">
      <w:pPr>
        <w:pStyle w:val="a4"/>
        <w:numPr>
          <w:ilvl w:val="0"/>
          <w:numId w:val="81"/>
        </w:numPr>
        <w:tabs>
          <w:tab w:val="left" w:pos="565"/>
        </w:tabs>
        <w:ind w:right="743" w:firstLine="0"/>
        <w:rPr>
          <w:sz w:val="24"/>
        </w:rPr>
      </w:pPr>
      <w:r>
        <w:rPr>
          <w:sz w:val="24"/>
        </w:rPr>
        <w:t>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4A57EF" w:rsidRDefault="0000266E">
      <w:pPr>
        <w:pStyle w:val="a4"/>
        <w:numPr>
          <w:ilvl w:val="0"/>
          <w:numId w:val="81"/>
        </w:numPr>
        <w:tabs>
          <w:tab w:val="left" w:pos="656"/>
        </w:tabs>
        <w:ind w:right="746" w:firstLine="0"/>
        <w:rPr>
          <w:sz w:val="24"/>
        </w:rPr>
      </w:pPr>
      <w:r>
        <w:rPr>
          <w:sz w:val="24"/>
        </w:rPr>
        <w:t>воспитание нравственных качеств и свойств личности; содействие военно- патриотической подготовке.</w:t>
      </w:r>
    </w:p>
    <w:p w:rsidR="004A57EF" w:rsidRDefault="0000266E">
      <w:pPr>
        <w:pStyle w:val="a3"/>
      </w:pPr>
      <w:r>
        <w:t>Теоретические</w:t>
      </w:r>
      <w:r>
        <w:rPr>
          <w:spacing w:val="-6"/>
        </w:rPr>
        <w:t xml:space="preserve"> </w:t>
      </w:r>
      <w:r>
        <w:rPr>
          <w:spacing w:val="-2"/>
        </w:rPr>
        <w:t>сведения</w:t>
      </w:r>
    </w:p>
    <w:p w:rsidR="004A57EF" w:rsidRDefault="0000266E">
      <w:pPr>
        <w:pStyle w:val="a3"/>
        <w:ind w:right="744"/>
      </w:pPr>
      <w:r>
        <w:t>Требования к выполнению утренней гигиенической гимнастики. Причины нарушения осанки. Питание и двигательный режим школьника. Распорядок дня.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 Физическая культура и спорт в России. Специальные олимпийские игры.</w:t>
      </w:r>
    </w:p>
    <w:p w:rsidR="004A57EF" w:rsidRDefault="0000266E">
      <w:pPr>
        <w:pStyle w:val="a3"/>
        <w:spacing w:before="1"/>
        <w:ind w:right="3221"/>
      </w:pPr>
      <w:r>
        <w:t>Здоровый</w:t>
      </w:r>
      <w:r>
        <w:rPr>
          <w:spacing w:val="-4"/>
        </w:rPr>
        <w:t xml:space="preserve"> </w:t>
      </w:r>
      <w:r>
        <w:t>образ</w:t>
      </w:r>
      <w:r>
        <w:rPr>
          <w:spacing w:val="-4"/>
        </w:rPr>
        <w:t xml:space="preserve"> </w:t>
      </w:r>
      <w:r>
        <w:t>жизни</w:t>
      </w:r>
      <w:r>
        <w:rPr>
          <w:spacing w:val="-6"/>
        </w:rPr>
        <w:t xml:space="preserve"> </w:t>
      </w:r>
      <w:r>
        <w:t>и</w:t>
      </w:r>
      <w:r>
        <w:rPr>
          <w:spacing w:val="-4"/>
        </w:rPr>
        <w:t xml:space="preserve"> </w:t>
      </w:r>
      <w:r>
        <w:t>занятия</w:t>
      </w:r>
      <w:r>
        <w:rPr>
          <w:spacing w:val="-4"/>
        </w:rPr>
        <w:t xml:space="preserve"> </w:t>
      </w:r>
      <w:r>
        <w:t>спортом</w:t>
      </w:r>
      <w:r>
        <w:rPr>
          <w:spacing w:val="-1"/>
        </w:rPr>
        <w:t xml:space="preserve"> </w:t>
      </w:r>
      <w:r>
        <w:t>после</w:t>
      </w:r>
      <w:r>
        <w:rPr>
          <w:spacing w:val="-5"/>
        </w:rPr>
        <w:t xml:space="preserve"> </w:t>
      </w:r>
      <w:r>
        <w:t>окончания</w:t>
      </w:r>
      <w:r>
        <w:rPr>
          <w:spacing w:val="-4"/>
        </w:rPr>
        <w:t xml:space="preserve"> </w:t>
      </w:r>
      <w:r>
        <w:t xml:space="preserve">школы. </w:t>
      </w:r>
      <w:r>
        <w:rPr>
          <w:spacing w:val="-2"/>
        </w:rPr>
        <w:t>Гимнастика</w:t>
      </w:r>
    </w:p>
    <w:p w:rsidR="004A57EF" w:rsidRDefault="0000266E">
      <w:pPr>
        <w:ind w:left="322"/>
        <w:jc w:val="both"/>
        <w:rPr>
          <w:sz w:val="24"/>
        </w:rPr>
      </w:pPr>
      <w:r>
        <w:rPr>
          <w:b/>
          <w:sz w:val="24"/>
        </w:rPr>
        <w:t>Теоретические</w:t>
      </w:r>
      <w:r>
        <w:rPr>
          <w:b/>
          <w:spacing w:val="-5"/>
          <w:sz w:val="24"/>
        </w:rPr>
        <w:t xml:space="preserve"> </w:t>
      </w:r>
      <w:r>
        <w:rPr>
          <w:b/>
          <w:sz w:val="24"/>
        </w:rPr>
        <w:t>сведения.</w:t>
      </w:r>
      <w:r>
        <w:rPr>
          <w:b/>
          <w:spacing w:val="-2"/>
          <w:sz w:val="24"/>
        </w:rPr>
        <w:t xml:space="preserve"> </w:t>
      </w:r>
      <w:r>
        <w:rPr>
          <w:sz w:val="24"/>
        </w:rPr>
        <w:t>Фланг,</w:t>
      </w:r>
      <w:r>
        <w:rPr>
          <w:spacing w:val="-4"/>
          <w:sz w:val="24"/>
        </w:rPr>
        <w:t xml:space="preserve"> </w:t>
      </w:r>
      <w:r>
        <w:rPr>
          <w:sz w:val="24"/>
        </w:rPr>
        <w:t>интервал,</w:t>
      </w:r>
      <w:r>
        <w:rPr>
          <w:spacing w:val="-4"/>
          <w:sz w:val="24"/>
        </w:rPr>
        <w:t xml:space="preserve"> </w:t>
      </w:r>
      <w:r>
        <w:rPr>
          <w:spacing w:val="-2"/>
          <w:sz w:val="24"/>
        </w:rPr>
        <w:t>дистанция.</w:t>
      </w:r>
    </w:p>
    <w:p w:rsidR="004A57EF" w:rsidRDefault="0000266E">
      <w:pPr>
        <w:pStyle w:val="a3"/>
        <w:ind w:right="742"/>
      </w:pPr>
      <w:r>
        <w:t xml:space="preserve">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w:t>
      </w:r>
      <w:r>
        <w:rPr>
          <w:spacing w:val="-2"/>
        </w:rPr>
        <w:t>человека.</w:t>
      </w:r>
    </w:p>
    <w:p w:rsidR="004A57EF" w:rsidRDefault="0000266E">
      <w:pPr>
        <w:pStyle w:val="1"/>
        <w:jc w:val="both"/>
      </w:pPr>
      <w:r>
        <w:t>Практический</w:t>
      </w:r>
      <w:r>
        <w:rPr>
          <w:spacing w:val="-3"/>
        </w:rPr>
        <w:t xml:space="preserve"> </w:t>
      </w:r>
      <w:r>
        <w:rPr>
          <w:spacing w:val="-2"/>
        </w:rPr>
        <w:t>материал:</w:t>
      </w:r>
    </w:p>
    <w:p w:rsidR="004A57EF" w:rsidRDefault="0000266E">
      <w:pPr>
        <w:pStyle w:val="a3"/>
        <w:spacing w:line="274" w:lineRule="exact"/>
      </w:pPr>
      <w:r>
        <w:t>Построения</w:t>
      </w:r>
      <w:r>
        <w:rPr>
          <w:spacing w:val="-2"/>
        </w:rPr>
        <w:t xml:space="preserve"> </w:t>
      </w:r>
      <w:r>
        <w:t>и</w:t>
      </w:r>
      <w:r>
        <w:rPr>
          <w:spacing w:val="-2"/>
        </w:rPr>
        <w:t xml:space="preserve"> перестроения.</w:t>
      </w:r>
    </w:p>
    <w:p w:rsidR="004A57EF" w:rsidRDefault="0000266E">
      <w:pPr>
        <w:pStyle w:val="a3"/>
        <w:ind w:right="745"/>
      </w:pPr>
      <w: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формирования и укрепления правильной осанки.</w:t>
      </w:r>
    </w:p>
    <w:p w:rsidR="004A57EF" w:rsidRDefault="0000266E">
      <w:pPr>
        <w:pStyle w:val="a3"/>
        <w:ind w:right="748"/>
      </w:pPr>
      <w:r>
        <w:t>Упражнения с предметами: с гимнастическими палками; большими обручами; малыми мячами; большим мячом; набивными мячами; со скакалками; гантелями и штангой; упражнения на равновесие; лазанье и перелезание;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A57EF" w:rsidRDefault="0000266E">
      <w:pPr>
        <w:spacing w:before="1"/>
        <w:ind w:left="322" w:right="6859"/>
        <w:rPr>
          <w:sz w:val="24"/>
        </w:rPr>
      </w:pPr>
      <w:r>
        <w:rPr>
          <w:sz w:val="24"/>
        </w:rPr>
        <w:t xml:space="preserve">Легкая атлетика </w:t>
      </w:r>
      <w:r>
        <w:rPr>
          <w:b/>
          <w:sz w:val="24"/>
        </w:rPr>
        <w:t>Теоретические сведения.</w:t>
      </w:r>
      <w:r>
        <w:rPr>
          <w:b/>
          <w:spacing w:val="40"/>
          <w:sz w:val="24"/>
        </w:rPr>
        <w:t xml:space="preserve"> </w:t>
      </w:r>
      <w:r>
        <w:rPr>
          <w:sz w:val="24"/>
        </w:rPr>
        <w:t>Фаза</w:t>
      </w:r>
      <w:r>
        <w:rPr>
          <w:spacing w:val="-6"/>
          <w:sz w:val="24"/>
        </w:rPr>
        <w:t xml:space="preserve"> </w:t>
      </w:r>
      <w:r>
        <w:rPr>
          <w:sz w:val="24"/>
        </w:rPr>
        <w:t>прыжка</w:t>
      </w:r>
      <w:r>
        <w:rPr>
          <w:spacing w:val="-5"/>
          <w:sz w:val="24"/>
        </w:rPr>
        <w:t xml:space="preserve"> </w:t>
      </w:r>
      <w:r>
        <w:rPr>
          <w:sz w:val="24"/>
        </w:rPr>
        <w:t>в</w:t>
      </w:r>
      <w:r>
        <w:rPr>
          <w:spacing w:val="-7"/>
          <w:sz w:val="24"/>
        </w:rPr>
        <w:t xml:space="preserve"> </w:t>
      </w:r>
      <w:r>
        <w:rPr>
          <w:sz w:val="24"/>
        </w:rPr>
        <w:t>длину</w:t>
      </w:r>
      <w:r>
        <w:rPr>
          <w:spacing w:val="-11"/>
          <w:sz w:val="24"/>
        </w:rPr>
        <w:t xml:space="preserve"> </w:t>
      </w:r>
      <w:r>
        <w:rPr>
          <w:sz w:val="24"/>
        </w:rPr>
        <w:t>с</w:t>
      </w:r>
      <w:r>
        <w:rPr>
          <w:spacing w:val="-4"/>
          <w:sz w:val="24"/>
        </w:rPr>
        <w:t xml:space="preserve"> </w:t>
      </w:r>
      <w:r>
        <w:rPr>
          <w:sz w:val="24"/>
        </w:rPr>
        <w:t>разбега.</w:t>
      </w:r>
    </w:p>
    <w:p w:rsidR="004A57EF" w:rsidRDefault="0000266E">
      <w:pPr>
        <w:pStyle w:val="a3"/>
        <w:ind w:right="802"/>
        <w:jc w:val="left"/>
      </w:pPr>
      <w:r>
        <w:t>Значение</w:t>
      </w:r>
      <w:r>
        <w:rPr>
          <w:spacing w:val="40"/>
        </w:rPr>
        <w:t xml:space="preserve"> </w:t>
      </w:r>
      <w:r>
        <w:t>ходьбы</w:t>
      </w:r>
      <w:r>
        <w:rPr>
          <w:spacing w:val="40"/>
        </w:rPr>
        <w:t xml:space="preserve"> </w:t>
      </w:r>
      <w:r>
        <w:t>для</w:t>
      </w:r>
      <w:r>
        <w:rPr>
          <w:spacing w:val="40"/>
        </w:rPr>
        <w:t xml:space="preserve"> </w:t>
      </w:r>
      <w:r>
        <w:t>укрепления</w:t>
      </w:r>
      <w:r>
        <w:rPr>
          <w:spacing w:val="40"/>
        </w:rPr>
        <w:t xml:space="preserve"> </w:t>
      </w:r>
      <w:r>
        <w:t>здоровья</w:t>
      </w:r>
      <w:r>
        <w:rPr>
          <w:spacing w:val="40"/>
        </w:rPr>
        <w:t xml:space="preserve"> </w:t>
      </w:r>
      <w:r>
        <w:t>человека,</w:t>
      </w:r>
      <w:r>
        <w:rPr>
          <w:spacing w:val="40"/>
        </w:rPr>
        <w:t xml:space="preserve"> </w:t>
      </w:r>
      <w:r>
        <w:t>основы</w:t>
      </w:r>
      <w:r>
        <w:rPr>
          <w:spacing w:val="40"/>
        </w:rPr>
        <w:t xml:space="preserve"> </w:t>
      </w:r>
      <w:r>
        <w:t>кроссового</w:t>
      </w:r>
      <w:r>
        <w:rPr>
          <w:spacing w:val="40"/>
        </w:rPr>
        <w:t xml:space="preserve"> </w:t>
      </w:r>
      <w:r>
        <w:t>бега,</w:t>
      </w:r>
      <w:r>
        <w:rPr>
          <w:spacing w:val="40"/>
        </w:rPr>
        <w:t xml:space="preserve"> </w:t>
      </w:r>
      <w:r>
        <w:t>бег</w:t>
      </w:r>
      <w:r>
        <w:rPr>
          <w:spacing w:val="40"/>
        </w:rPr>
        <w:t xml:space="preserve"> </w:t>
      </w:r>
      <w:r>
        <w:t>по</w:t>
      </w:r>
      <w:r>
        <w:rPr>
          <w:spacing w:val="40"/>
        </w:rPr>
        <w:t xml:space="preserve"> </w:t>
      </w:r>
      <w:r>
        <w:rPr>
          <w:spacing w:val="-2"/>
        </w:rPr>
        <w:t>виражу.</w:t>
      </w:r>
    </w:p>
    <w:p w:rsidR="004A57EF" w:rsidRDefault="0000266E">
      <w:pPr>
        <w:pStyle w:val="a3"/>
        <w:jc w:val="left"/>
      </w:pPr>
      <w:r>
        <w:t>Правила судейства по бегу, прыжкам, метанию; правила передачи эстафетной палочки в</w:t>
      </w:r>
      <w:r>
        <w:rPr>
          <w:spacing w:val="40"/>
        </w:rPr>
        <w:t xml:space="preserve"> </w:t>
      </w:r>
      <w:r>
        <w:t>легкоатлетических эстафетах.</w:t>
      </w:r>
    </w:p>
    <w:p w:rsidR="004A57EF" w:rsidRDefault="0000266E">
      <w:pPr>
        <w:pStyle w:val="a3"/>
        <w:ind w:right="802"/>
        <w:jc w:val="left"/>
      </w:pPr>
      <w:r>
        <w:t>Практическая</w:t>
      </w:r>
      <w:r>
        <w:rPr>
          <w:spacing w:val="40"/>
        </w:rPr>
        <w:t xml:space="preserve"> </w:t>
      </w:r>
      <w:r>
        <w:t>значимость</w:t>
      </w:r>
      <w:r>
        <w:rPr>
          <w:spacing w:val="40"/>
        </w:rPr>
        <w:t xml:space="preserve"> </w:t>
      </w:r>
      <w:r>
        <w:t>развития</w:t>
      </w:r>
      <w:r>
        <w:rPr>
          <w:spacing w:val="40"/>
        </w:rPr>
        <w:t xml:space="preserve"> </w:t>
      </w:r>
      <w:r>
        <w:t>физических</w:t>
      </w:r>
      <w:r>
        <w:rPr>
          <w:spacing w:val="40"/>
        </w:rPr>
        <w:t xml:space="preserve"> </w:t>
      </w:r>
      <w:r>
        <w:t>качеств</w:t>
      </w:r>
      <w:r>
        <w:rPr>
          <w:spacing w:val="40"/>
        </w:rPr>
        <w:t xml:space="preserve"> </w:t>
      </w:r>
      <w:r>
        <w:t>средствами</w:t>
      </w:r>
      <w:r>
        <w:rPr>
          <w:spacing w:val="40"/>
        </w:rPr>
        <w:t xml:space="preserve"> </w:t>
      </w:r>
      <w:r>
        <w:t>легкой</w:t>
      </w:r>
      <w:r>
        <w:rPr>
          <w:spacing w:val="40"/>
        </w:rPr>
        <w:t xml:space="preserve"> </w:t>
      </w:r>
      <w:r>
        <w:t>атлетики</w:t>
      </w:r>
      <w:r>
        <w:rPr>
          <w:spacing w:val="40"/>
        </w:rPr>
        <w:t xml:space="preserve"> </w:t>
      </w:r>
      <w:r>
        <w:t>в трудовой деятельности человека.</w:t>
      </w:r>
    </w:p>
    <w:p w:rsidR="004A57EF" w:rsidRDefault="0000266E">
      <w:pPr>
        <w:pStyle w:val="1"/>
      </w:pPr>
      <w:r>
        <w:t>Практический</w:t>
      </w:r>
      <w:r>
        <w:rPr>
          <w:spacing w:val="-3"/>
        </w:rPr>
        <w:t xml:space="preserve"> </w:t>
      </w:r>
      <w:r>
        <w:rPr>
          <w:spacing w:val="-2"/>
        </w:rPr>
        <w:t>материал:</w:t>
      </w:r>
    </w:p>
    <w:p w:rsidR="004A57EF" w:rsidRDefault="0000266E">
      <w:pPr>
        <w:pStyle w:val="a3"/>
        <w:ind w:right="745"/>
      </w:pPr>
      <w:r>
        <w:rPr>
          <w:i/>
        </w:rPr>
        <w:t>Бег.</w:t>
      </w:r>
      <w:r>
        <w:rPr>
          <w:i/>
          <w:spacing w:val="-3"/>
        </w:rPr>
        <w:t xml:space="preserve"> </w:t>
      </w:r>
      <w:r>
        <w:t>Медленный</w:t>
      </w:r>
      <w:r>
        <w:rPr>
          <w:spacing w:val="-2"/>
        </w:rPr>
        <w:t xml:space="preserve"> </w:t>
      </w:r>
      <w:r>
        <w:t>бег с</w:t>
      </w:r>
      <w:r>
        <w:rPr>
          <w:spacing w:val="-3"/>
        </w:rPr>
        <w:t xml:space="preserve"> </w:t>
      </w:r>
      <w:r>
        <w:t>равномерной</w:t>
      </w:r>
      <w:r>
        <w:rPr>
          <w:spacing w:val="-2"/>
        </w:rPr>
        <w:t xml:space="preserve"> </w:t>
      </w:r>
      <w:r>
        <w:t>скоростью.</w:t>
      </w:r>
      <w:r>
        <w:rPr>
          <w:spacing w:val="-2"/>
        </w:rPr>
        <w:t xml:space="preserve"> </w:t>
      </w:r>
      <w:r>
        <w:t>Бег с</w:t>
      </w:r>
      <w:r>
        <w:rPr>
          <w:spacing w:val="-1"/>
        </w:rPr>
        <w:t xml:space="preserve"> </w:t>
      </w:r>
      <w:r>
        <w:t>варьированием</w:t>
      </w:r>
      <w:r>
        <w:rPr>
          <w:spacing w:val="-1"/>
        </w:rPr>
        <w:t xml:space="preserve"> </w:t>
      </w:r>
      <w:r>
        <w:t>скорости.</w:t>
      </w:r>
      <w:r>
        <w:rPr>
          <w:spacing w:val="-2"/>
        </w:rPr>
        <w:t xml:space="preserve"> </w:t>
      </w:r>
      <w:r>
        <w:t>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A57EF" w:rsidRDefault="0000266E">
      <w:pPr>
        <w:pStyle w:val="a3"/>
        <w:ind w:right="743"/>
      </w:pPr>
      <w:r>
        <w:rPr>
          <w:i/>
        </w:rPr>
        <w:t xml:space="preserve">Прыжки. </w:t>
      </w:r>
      <w:r>
        <w:t>Отработка выпрыгивания и спрыгивания с препятствий. Прыжки в длину (способами «оттолкнув ноги», «перешагивание»). Прыжки в высоту способом «перекат». Толкание набивного мяча. Метание нескольких малых мячей в 2-3 цели. Метание деревянной гранаты.</w:t>
      </w:r>
    </w:p>
    <w:p w:rsidR="004A57EF" w:rsidRDefault="0000266E">
      <w:pPr>
        <w:pStyle w:val="a3"/>
        <w:ind w:right="6342"/>
      </w:pPr>
      <w:r>
        <w:t>Лыжная</w:t>
      </w:r>
      <w:r>
        <w:rPr>
          <w:spacing w:val="-11"/>
        </w:rPr>
        <w:t xml:space="preserve"> </w:t>
      </w:r>
      <w:r>
        <w:t>и</w:t>
      </w:r>
      <w:r>
        <w:rPr>
          <w:spacing w:val="-11"/>
        </w:rPr>
        <w:t xml:space="preserve"> </w:t>
      </w:r>
      <w:r>
        <w:t>конькобежная</w:t>
      </w:r>
      <w:r>
        <w:rPr>
          <w:spacing w:val="-11"/>
        </w:rPr>
        <w:t xml:space="preserve"> </w:t>
      </w:r>
      <w:r>
        <w:t>подготовки Лыжная подготовка</w:t>
      </w:r>
    </w:p>
    <w:p w:rsidR="004A57EF" w:rsidRDefault="004A57EF">
      <w:pPr>
        <w:sectPr w:rsidR="004A57EF">
          <w:pgSz w:w="11920" w:h="16850"/>
          <w:pgMar w:top="1060" w:right="100" w:bottom="480" w:left="1380" w:header="0" w:footer="294" w:gutter="0"/>
          <w:cols w:space="720"/>
        </w:sectPr>
      </w:pPr>
    </w:p>
    <w:p w:rsidR="004A57EF" w:rsidRDefault="0000266E">
      <w:pPr>
        <w:pStyle w:val="1"/>
        <w:spacing w:before="68"/>
      </w:pPr>
      <w:r>
        <w:lastRenderedPageBreak/>
        <w:t>Теоретические</w:t>
      </w:r>
      <w:r>
        <w:rPr>
          <w:spacing w:val="-5"/>
        </w:rPr>
        <w:t xml:space="preserve"> </w:t>
      </w:r>
      <w:r>
        <w:rPr>
          <w:spacing w:val="-2"/>
        </w:rPr>
        <w:t>сведения.</w:t>
      </w:r>
    </w:p>
    <w:p w:rsidR="004A57EF" w:rsidRDefault="0000266E">
      <w:pPr>
        <w:pStyle w:val="a3"/>
        <w:jc w:val="left"/>
      </w:pPr>
      <w:r>
        <w:t>Лыжная подготовка как способ формирования прикладных умений и навыков в трудовой деятельности человека. Лыжные мази, их применение.</w:t>
      </w:r>
    </w:p>
    <w:p w:rsidR="004A57EF" w:rsidRDefault="0000266E">
      <w:pPr>
        <w:pStyle w:val="a3"/>
        <w:jc w:val="left"/>
      </w:pPr>
      <w:r>
        <w:t>Занятия</w:t>
      </w:r>
      <w:r>
        <w:rPr>
          <w:spacing w:val="35"/>
        </w:rPr>
        <w:t xml:space="preserve"> </w:t>
      </w:r>
      <w:r>
        <w:t>лыжами</w:t>
      </w:r>
      <w:r>
        <w:rPr>
          <w:spacing w:val="36"/>
        </w:rPr>
        <w:t xml:space="preserve"> </w:t>
      </w:r>
      <w:r>
        <w:t>в</w:t>
      </w:r>
      <w:r>
        <w:rPr>
          <w:spacing w:val="34"/>
        </w:rPr>
        <w:t xml:space="preserve"> </w:t>
      </w:r>
      <w:r>
        <w:t>школе.</w:t>
      </w:r>
      <w:r>
        <w:rPr>
          <w:spacing w:val="35"/>
        </w:rPr>
        <w:t xml:space="preserve"> </w:t>
      </w:r>
      <w:r>
        <w:t>Значение</w:t>
      </w:r>
      <w:r>
        <w:rPr>
          <w:spacing w:val="34"/>
        </w:rPr>
        <w:t xml:space="preserve"> </w:t>
      </w:r>
      <w:r>
        <w:t>этих</w:t>
      </w:r>
      <w:r>
        <w:rPr>
          <w:spacing w:val="37"/>
        </w:rPr>
        <w:t xml:space="preserve"> </w:t>
      </w:r>
      <w:r>
        <w:t>занятий</w:t>
      </w:r>
      <w:r>
        <w:rPr>
          <w:spacing w:val="36"/>
        </w:rPr>
        <w:t xml:space="preserve"> </w:t>
      </w:r>
      <w:r>
        <w:t>для</w:t>
      </w:r>
      <w:r>
        <w:rPr>
          <w:spacing w:val="35"/>
        </w:rPr>
        <w:t xml:space="preserve"> </w:t>
      </w:r>
      <w:r>
        <w:t>трудовой,</w:t>
      </w:r>
      <w:r>
        <w:rPr>
          <w:spacing w:val="35"/>
        </w:rPr>
        <w:t xml:space="preserve"> </w:t>
      </w:r>
      <w:r>
        <w:t>деятельности</w:t>
      </w:r>
      <w:r>
        <w:rPr>
          <w:spacing w:val="40"/>
        </w:rPr>
        <w:t xml:space="preserve"> </w:t>
      </w:r>
      <w:r>
        <w:t>человека. Правила соревнований по лыжным гонкам.</w:t>
      </w:r>
    </w:p>
    <w:p w:rsidR="004A57EF" w:rsidRDefault="0000266E">
      <w:pPr>
        <w:pStyle w:val="1"/>
        <w:spacing w:before="3"/>
      </w:pPr>
      <w:r>
        <w:t>Практический</w:t>
      </w:r>
      <w:r>
        <w:rPr>
          <w:spacing w:val="-3"/>
        </w:rPr>
        <w:t xml:space="preserve"> </w:t>
      </w:r>
      <w:r>
        <w:rPr>
          <w:spacing w:val="-2"/>
        </w:rPr>
        <w:t>материал.</w:t>
      </w:r>
    </w:p>
    <w:p w:rsidR="004A57EF" w:rsidRDefault="0000266E">
      <w:pPr>
        <w:pStyle w:val="a3"/>
        <w:ind w:right="1483"/>
        <w:jc w:val="left"/>
      </w:pPr>
      <w:r>
        <w:t>Сочетание</w:t>
      </w:r>
      <w:r>
        <w:rPr>
          <w:spacing w:val="-5"/>
        </w:rPr>
        <w:t xml:space="preserve"> </w:t>
      </w:r>
      <w:r>
        <w:t>различных</w:t>
      </w:r>
      <w:r>
        <w:rPr>
          <w:spacing w:val="-3"/>
        </w:rPr>
        <w:t xml:space="preserve"> </w:t>
      </w:r>
      <w:r>
        <w:t>видов</w:t>
      </w:r>
      <w:r>
        <w:rPr>
          <w:spacing w:val="-5"/>
        </w:rPr>
        <w:t xml:space="preserve"> </w:t>
      </w:r>
      <w:r>
        <w:t>лыжных</w:t>
      </w:r>
      <w:r>
        <w:rPr>
          <w:spacing w:val="-5"/>
        </w:rPr>
        <w:t xml:space="preserve"> </w:t>
      </w:r>
      <w:r>
        <w:t>ходов</w:t>
      </w:r>
      <w:r>
        <w:rPr>
          <w:spacing w:val="-5"/>
        </w:rPr>
        <w:t xml:space="preserve"> </w:t>
      </w:r>
      <w:r>
        <w:t>на</w:t>
      </w:r>
      <w:r>
        <w:rPr>
          <w:spacing w:val="-5"/>
        </w:rPr>
        <w:t xml:space="preserve"> </w:t>
      </w:r>
      <w:r>
        <w:t>слабопересеченной</w:t>
      </w:r>
      <w:r>
        <w:rPr>
          <w:spacing w:val="-5"/>
        </w:rPr>
        <w:t xml:space="preserve"> </w:t>
      </w:r>
      <w:r>
        <w:t>местности. Конькобежная подготовка</w:t>
      </w:r>
    </w:p>
    <w:p w:rsidR="004A57EF" w:rsidRDefault="0000266E">
      <w:pPr>
        <w:pStyle w:val="1"/>
        <w:spacing w:before="3"/>
      </w:pPr>
      <w:r>
        <w:t>Теоретические</w:t>
      </w:r>
      <w:r>
        <w:rPr>
          <w:spacing w:val="-5"/>
        </w:rPr>
        <w:t xml:space="preserve"> </w:t>
      </w:r>
      <w:r>
        <w:rPr>
          <w:spacing w:val="-2"/>
        </w:rPr>
        <w:t>сведения.</w:t>
      </w:r>
    </w:p>
    <w:p w:rsidR="004A57EF" w:rsidRDefault="0000266E">
      <w:pPr>
        <w:pStyle w:val="a3"/>
        <w:ind w:right="749"/>
      </w:pPr>
      <w:r>
        <w:t>Аэродинамические характеристики тела человека и их значение для определения положения бегуна в пространстве при передвижении на коньках. Техника бега по прямой</w:t>
      </w:r>
      <w:r>
        <w:rPr>
          <w:spacing w:val="40"/>
        </w:rPr>
        <w:t xml:space="preserve"> </w:t>
      </w:r>
      <w:r>
        <w:t>и на поворотах.</w:t>
      </w:r>
    </w:p>
    <w:p w:rsidR="004A57EF" w:rsidRDefault="0000266E">
      <w:pPr>
        <w:pStyle w:val="a3"/>
        <w:ind w:right="739"/>
      </w:pPr>
      <w:r>
        <w:t>Влияние занятий конькобежным спортом на организм человека, его профессионально- трудовую подготовку. Правила заливки льда; основы самоконтроля на занятиях на коньках. Сведения о технике бега по прямой и на поворотах.</w:t>
      </w:r>
    </w:p>
    <w:p w:rsidR="004A57EF" w:rsidRDefault="0000266E">
      <w:pPr>
        <w:pStyle w:val="a3"/>
        <w:ind w:right="751"/>
      </w:pPr>
      <w:r>
        <w:rPr>
          <w:b/>
        </w:rPr>
        <w:t xml:space="preserve">Практический материал. </w:t>
      </w:r>
      <w:r>
        <w:t>Стойка конькобежца. Бег по прямой. Бег по прямой и на поворотах. Вход в поворот. Свободное катание. Бег на время.</w:t>
      </w:r>
    </w:p>
    <w:p w:rsidR="004A57EF" w:rsidRDefault="0000266E">
      <w:pPr>
        <w:pStyle w:val="a3"/>
      </w:pPr>
      <w:r>
        <w:t>Подвижные</w:t>
      </w:r>
      <w:r>
        <w:rPr>
          <w:spacing w:val="-8"/>
        </w:rPr>
        <w:t xml:space="preserve"> </w:t>
      </w:r>
      <w:r>
        <w:rPr>
          <w:spacing w:val="-4"/>
        </w:rPr>
        <w:t>игры</w:t>
      </w:r>
    </w:p>
    <w:p w:rsidR="004A57EF" w:rsidRDefault="0000266E">
      <w:pPr>
        <w:pStyle w:val="1"/>
        <w:spacing w:before="3"/>
        <w:jc w:val="both"/>
      </w:pPr>
      <w:r>
        <w:t>Практический</w:t>
      </w:r>
      <w:r>
        <w:rPr>
          <w:spacing w:val="-3"/>
        </w:rPr>
        <w:t xml:space="preserve"> </w:t>
      </w:r>
      <w:r>
        <w:rPr>
          <w:spacing w:val="-2"/>
        </w:rPr>
        <w:t>материал.</w:t>
      </w:r>
    </w:p>
    <w:p w:rsidR="004A57EF" w:rsidRDefault="0000266E">
      <w:pPr>
        <w:pStyle w:val="a3"/>
        <w:spacing w:line="274" w:lineRule="exact"/>
      </w:pPr>
      <w:r>
        <w:t>Коррекционные</w:t>
      </w:r>
      <w:r>
        <w:rPr>
          <w:spacing w:val="-6"/>
        </w:rPr>
        <w:t xml:space="preserve"> </w:t>
      </w:r>
      <w:r>
        <w:rPr>
          <w:spacing w:val="-2"/>
        </w:rPr>
        <w:t>игры;</w:t>
      </w:r>
    </w:p>
    <w:p w:rsidR="004A57EF" w:rsidRDefault="0000266E">
      <w:pPr>
        <w:pStyle w:val="a3"/>
        <w:jc w:val="left"/>
      </w:pPr>
      <w:r>
        <w:t>Игры</w:t>
      </w:r>
      <w:r>
        <w:rPr>
          <w:spacing w:val="-7"/>
        </w:rPr>
        <w:t xml:space="preserve"> </w:t>
      </w:r>
      <w:r>
        <w:t>с</w:t>
      </w:r>
      <w:r>
        <w:rPr>
          <w:spacing w:val="-4"/>
        </w:rPr>
        <w:t xml:space="preserve"> </w:t>
      </w:r>
      <w:r>
        <w:t>элементами</w:t>
      </w:r>
      <w:r>
        <w:rPr>
          <w:spacing w:val="-4"/>
        </w:rPr>
        <w:t xml:space="preserve"> </w:t>
      </w:r>
      <w:r>
        <w:t>общеразвивающих</w:t>
      </w:r>
      <w:r>
        <w:rPr>
          <w:spacing w:val="1"/>
        </w:rPr>
        <w:t xml:space="preserve"> </w:t>
      </w:r>
      <w:r>
        <w:rPr>
          <w:spacing w:val="-2"/>
        </w:rPr>
        <w:t>упражнений:</w:t>
      </w:r>
    </w:p>
    <w:p w:rsidR="004A57EF" w:rsidRDefault="0000266E">
      <w:pPr>
        <w:pStyle w:val="a3"/>
        <w:jc w:val="left"/>
      </w:pPr>
      <w:r>
        <w:t>игры</w:t>
      </w:r>
      <w:r>
        <w:rPr>
          <w:spacing w:val="80"/>
          <w:w w:val="150"/>
        </w:rPr>
        <w:t xml:space="preserve"> </w:t>
      </w:r>
      <w:r>
        <w:t>с</w:t>
      </w:r>
      <w:r>
        <w:rPr>
          <w:spacing w:val="80"/>
          <w:w w:val="150"/>
        </w:rPr>
        <w:t xml:space="preserve"> </w:t>
      </w:r>
      <w:r>
        <w:t>бегом;</w:t>
      </w:r>
      <w:r>
        <w:rPr>
          <w:spacing w:val="80"/>
          <w:w w:val="150"/>
        </w:rPr>
        <w:t xml:space="preserve"> </w:t>
      </w:r>
      <w:r>
        <w:t>прыжками;</w:t>
      </w:r>
      <w:r>
        <w:rPr>
          <w:spacing w:val="80"/>
          <w:w w:val="150"/>
        </w:rPr>
        <w:t xml:space="preserve"> </w:t>
      </w:r>
      <w:r>
        <w:t>лазанием;</w:t>
      </w:r>
      <w:r>
        <w:rPr>
          <w:spacing w:val="80"/>
          <w:w w:val="150"/>
        </w:rPr>
        <w:t xml:space="preserve"> </w:t>
      </w:r>
      <w:r>
        <w:t>метанием</w:t>
      </w:r>
      <w:r>
        <w:rPr>
          <w:spacing w:val="80"/>
          <w:w w:val="150"/>
        </w:rPr>
        <w:t xml:space="preserve"> </w:t>
      </w:r>
      <w:r>
        <w:t>и</w:t>
      </w:r>
      <w:r>
        <w:rPr>
          <w:spacing w:val="80"/>
          <w:w w:val="150"/>
        </w:rPr>
        <w:t xml:space="preserve"> </w:t>
      </w:r>
      <w:r>
        <w:t>ловлей</w:t>
      </w:r>
      <w:r>
        <w:rPr>
          <w:spacing w:val="80"/>
          <w:w w:val="150"/>
        </w:rPr>
        <w:t xml:space="preserve"> </w:t>
      </w:r>
      <w:r>
        <w:t>мяча;</w:t>
      </w:r>
      <w:r>
        <w:rPr>
          <w:spacing w:val="80"/>
          <w:w w:val="150"/>
        </w:rPr>
        <w:t xml:space="preserve"> </w:t>
      </w:r>
      <w:r>
        <w:t>построениями</w:t>
      </w:r>
      <w:r>
        <w:rPr>
          <w:spacing w:val="80"/>
          <w:w w:val="150"/>
        </w:rPr>
        <w:t xml:space="preserve"> </w:t>
      </w:r>
      <w:r>
        <w:t>и</w:t>
      </w:r>
      <w:r>
        <w:rPr>
          <w:spacing w:val="40"/>
        </w:rPr>
        <w:t xml:space="preserve"> </w:t>
      </w:r>
      <w:r>
        <w:t>перестроениями; бросанием, ловлей, метанием; на лыжах и коньках; с переноской груза.</w:t>
      </w:r>
    </w:p>
    <w:p w:rsidR="004A57EF" w:rsidRDefault="0000266E">
      <w:pPr>
        <w:pStyle w:val="a3"/>
        <w:ind w:right="8249"/>
        <w:jc w:val="left"/>
      </w:pPr>
      <w:r>
        <w:t>Спортивные</w:t>
      </w:r>
      <w:r>
        <w:rPr>
          <w:spacing w:val="-15"/>
        </w:rPr>
        <w:t xml:space="preserve"> </w:t>
      </w:r>
      <w:r>
        <w:t xml:space="preserve">игры </w:t>
      </w:r>
      <w:r>
        <w:rPr>
          <w:spacing w:val="-2"/>
        </w:rPr>
        <w:t>Баскетбол</w:t>
      </w:r>
    </w:p>
    <w:p w:rsidR="004A57EF" w:rsidRDefault="0000266E">
      <w:pPr>
        <w:pStyle w:val="a3"/>
        <w:ind w:right="748"/>
        <w:jc w:val="left"/>
      </w:pPr>
      <w:r>
        <w:rPr>
          <w:b/>
        </w:rPr>
        <w:t xml:space="preserve">Теоретические сведения. </w:t>
      </w:r>
      <w:r>
        <w:t>Санитарно-гигиенические требования к занятиям баскетболом. Упрощенные</w:t>
      </w:r>
      <w:r>
        <w:rPr>
          <w:spacing w:val="35"/>
        </w:rPr>
        <w:t xml:space="preserve"> </w:t>
      </w:r>
      <w:r>
        <w:t>правила</w:t>
      </w:r>
      <w:r>
        <w:rPr>
          <w:spacing w:val="33"/>
        </w:rPr>
        <w:t xml:space="preserve"> </w:t>
      </w:r>
      <w:r>
        <w:t>игры</w:t>
      </w:r>
      <w:r>
        <w:rPr>
          <w:spacing w:val="36"/>
        </w:rPr>
        <w:t xml:space="preserve"> </w:t>
      </w:r>
      <w:r>
        <w:t>в</w:t>
      </w:r>
      <w:r>
        <w:rPr>
          <w:spacing w:val="36"/>
        </w:rPr>
        <w:t xml:space="preserve"> </w:t>
      </w:r>
      <w:r>
        <w:t>баскетбол;</w:t>
      </w:r>
      <w:r>
        <w:rPr>
          <w:spacing w:val="37"/>
        </w:rPr>
        <w:t xml:space="preserve"> </w:t>
      </w:r>
      <w:r>
        <w:t>права</w:t>
      </w:r>
      <w:r>
        <w:rPr>
          <w:spacing w:val="35"/>
        </w:rPr>
        <w:t xml:space="preserve"> </w:t>
      </w:r>
      <w:r>
        <w:t>и</w:t>
      </w:r>
      <w:r>
        <w:rPr>
          <w:spacing w:val="37"/>
        </w:rPr>
        <w:t xml:space="preserve"> </w:t>
      </w:r>
      <w:r>
        <w:t>обязанности</w:t>
      </w:r>
      <w:r>
        <w:rPr>
          <w:spacing w:val="35"/>
        </w:rPr>
        <w:t xml:space="preserve"> </w:t>
      </w:r>
      <w:r>
        <w:t>игроков;</w:t>
      </w:r>
      <w:r>
        <w:rPr>
          <w:spacing w:val="40"/>
        </w:rPr>
        <w:t xml:space="preserve"> </w:t>
      </w:r>
      <w:r>
        <w:t>предупреждение травматизма.</w:t>
      </w:r>
      <w:r>
        <w:rPr>
          <w:spacing w:val="40"/>
        </w:rPr>
        <w:t xml:space="preserve"> </w:t>
      </w:r>
      <w:r>
        <w:t>Правила</w:t>
      </w:r>
      <w:r>
        <w:rPr>
          <w:spacing w:val="40"/>
        </w:rPr>
        <w:t xml:space="preserve"> </w:t>
      </w:r>
      <w:r>
        <w:t>игры</w:t>
      </w:r>
      <w:r>
        <w:rPr>
          <w:spacing w:val="40"/>
        </w:rPr>
        <w:t xml:space="preserve"> </w:t>
      </w:r>
      <w:r>
        <w:t>в</w:t>
      </w:r>
      <w:r>
        <w:rPr>
          <w:spacing w:val="40"/>
        </w:rPr>
        <w:t xml:space="preserve"> </w:t>
      </w:r>
      <w:r>
        <w:t>баскетбол</w:t>
      </w:r>
      <w:r>
        <w:rPr>
          <w:spacing w:val="40"/>
        </w:rPr>
        <w:t xml:space="preserve"> </w:t>
      </w:r>
      <w:r>
        <w:t>(наказания</w:t>
      </w:r>
      <w:r>
        <w:rPr>
          <w:spacing w:val="40"/>
        </w:rPr>
        <w:t xml:space="preserve"> </w:t>
      </w:r>
      <w:r>
        <w:t>при</w:t>
      </w:r>
      <w:r>
        <w:rPr>
          <w:spacing w:val="40"/>
        </w:rPr>
        <w:t xml:space="preserve"> </w:t>
      </w:r>
      <w:r>
        <w:t>нарушениях</w:t>
      </w:r>
      <w:r>
        <w:rPr>
          <w:spacing w:val="40"/>
        </w:rPr>
        <w:t xml:space="preserve"> </w:t>
      </w:r>
      <w:r>
        <w:t>правил).</w:t>
      </w:r>
      <w:r>
        <w:rPr>
          <w:spacing w:val="40"/>
        </w:rPr>
        <w:t xml:space="preserve"> </w:t>
      </w:r>
      <w:r>
        <w:t>Влияние занятий</w:t>
      </w:r>
      <w:r>
        <w:rPr>
          <w:spacing w:val="80"/>
        </w:rPr>
        <w:t xml:space="preserve"> </w:t>
      </w:r>
      <w:r>
        <w:t>баскетболом</w:t>
      </w:r>
      <w:r>
        <w:rPr>
          <w:spacing w:val="80"/>
        </w:rPr>
        <w:t xml:space="preserve"> </w:t>
      </w:r>
      <w:r>
        <w:t>на</w:t>
      </w:r>
      <w:r>
        <w:rPr>
          <w:spacing w:val="80"/>
        </w:rPr>
        <w:t xml:space="preserve"> </w:t>
      </w:r>
      <w:r>
        <w:t>профессионально-трудовую</w:t>
      </w:r>
      <w:r>
        <w:rPr>
          <w:spacing w:val="80"/>
        </w:rPr>
        <w:t xml:space="preserve"> </w:t>
      </w:r>
      <w:r>
        <w:t>подготовку</w:t>
      </w:r>
      <w:r>
        <w:rPr>
          <w:spacing w:val="80"/>
        </w:rPr>
        <w:t xml:space="preserve"> </w:t>
      </w:r>
      <w:r>
        <w:t>учащихся;</w:t>
      </w:r>
      <w:r>
        <w:rPr>
          <w:spacing w:val="80"/>
        </w:rPr>
        <w:t xml:space="preserve"> </w:t>
      </w:r>
      <w:r>
        <w:t>правила</w:t>
      </w:r>
      <w:r>
        <w:rPr>
          <w:spacing w:val="40"/>
        </w:rPr>
        <w:t xml:space="preserve"> </w:t>
      </w:r>
      <w:r>
        <w:t>судейства.</w:t>
      </w:r>
      <w:r>
        <w:rPr>
          <w:spacing w:val="40"/>
        </w:rPr>
        <w:t xml:space="preserve"> </w:t>
      </w:r>
      <w:r>
        <w:t>Оформление</w:t>
      </w:r>
      <w:r>
        <w:rPr>
          <w:spacing w:val="40"/>
        </w:rPr>
        <w:t xml:space="preserve"> </w:t>
      </w:r>
      <w:r>
        <w:t>заявок</w:t>
      </w:r>
      <w:r>
        <w:rPr>
          <w:spacing w:val="40"/>
        </w:rPr>
        <w:t xml:space="preserve"> </w:t>
      </w:r>
      <w:r>
        <w:t>на</w:t>
      </w:r>
      <w:r>
        <w:rPr>
          <w:spacing w:val="40"/>
        </w:rPr>
        <w:t xml:space="preserve"> </w:t>
      </w:r>
      <w:r>
        <w:t>участие</w:t>
      </w:r>
      <w:r>
        <w:rPr>
          <w:spacing w:val="40"/>
        </w:rPr>
        <w:t xml:space="preserve"> </w:t>
      </w:r>
      <w:r>
        <w:t>в</w:t>
      </w:r>
      <w:r>
        <w:rPr>
          <w:spacing w:val="40"/>
        </w:rPr>
        <w:t xml:space="preserve"> </w:t>
      </w:r>
      <w:r>
        <w:t>соревнованиях.</w:t>
      </w:r>
      <w:r>
        <w:rPr>
          <w:spacing w:val="40"/>
        </w:rPr>
        <w:t xml:space="preserve"> </w:t>
      </w:r>
      <w:r>
        <w:t>Баскетбол</w:t>
      </w:r>
      <w:r>
        <w:rPr>
          <w:spacing w:val="40"/>
        </w:rPr>
        <w:t xml:space="preserve"> </w:t>
      </w:r>
      <w:r>
        <w:t>и</w:t>
      </w:r>
      <w:r>
        <w:rPr>
          <w:spacing w:val="40"/>
        </w:rPr>
        <w:t xml:space="preserve"> </w:t>
      </w:r>
      <w:r>
        <w:t xml:space="preserve">специальная </w:t>
      </w:r>
      <w:r>
        <w:rPr>
          <w:spacing w:val="-2"/>
        </w:rPr>
        <w:t>Олимпиада.</w:t>
      </w:r>
    </w:p>
    <w:p w:rsidR="004A57EF" w:rsidRDefault="0000266E">
      <w:pPr>
        <w:pStyle w:val="1"/>
        <w:spacing w:before="6"/>
      </w:pPr>
      <w:r>
        <w:t>Практический</w:t>
      </w:r>
      <w:r>
        <w:rPr>
          <w:spacing w:val="-3"/>
        </w:rPr>
        <w:t xml:space="preserve"> </w:t>
      </w:r>
      <w:r>
        <w:rPr>
          <w:spacing w:val="-2"/>
        </w:rPr>
        <w:t>материал.</w:t>
      </w:r>
    </w:p>
    <w:p w:rsidR="004A57EF" w:rsidRDefault="0000266E">
      <w:pPr>
        <w:pStyle w:val="a3"/>
        <w:ind w:right="744"/>
      </w:pPr>
      <w:r>
        <w:t>Тактические приемы атакующего против защитника. Ловля мяча двумя руками с последующим ведением и остановкой. Передача мяча двумя руками от груди в парах с продвижением вперед. Ведение мяча с обводкой препятствий. Броски мяча в корзину в движении снизу от груди. Подбирание отскочившего от щита мяча. Учебная игра по упрощенным правилам. Захват и выбивание мяча в парах. Ведение мяча шагом и бегом с обводкой условных противников. Передача мяча в движении бегом в парах, бросок мяча одной рукой от плеча в движении. Штрафной бросок. Зонная защита. Подвижные игры на основе баскетбола. Эстафеты с ведением мяча. Волейбол</w:t>
      </w:r>
    </w:p>
    <w:p w:rsidR="004A57EF" w:rsidRDefault="0000266E">
      <w:pPr>
        <w:pStyle w:val="a3"/>
        <w:ind w:right="743"/>
      </w:pPr>
      <w:r>
        <w:rPr>
          <w:b/>
        </w:rPr>
        <w:t xml:space="preserve">Теоретические сведения. </w:t>
      </w:r>
      <w:r>
        <w:t>Наказания при нарушении правил игры. Влияние занятий по волейболу на профессионально-трудовую деятельность; судейство игры, соревнований. Оформление заявок на участие в соревнованиях. Волейбол и Специальная Олимпиада.</w:t>
      </w:r>
    </w:p>
    <w:p w:rsidR="004A57EF" w:rsidRDefault="0000266E">
      <w:pPr>
        <w:pStyle w:val="1"/>
        <w:spacing w:before="3"/>
        <w:jc w:val="both"/>
      </w:pPr>
      <w:r>
        <w:t>Практический</w:t>
      </w:r>
      <w:r>
        <w:rPr>
          <w:spacing w:val="-3"/>
        </w:rPr>
        <w:t xml:space="preserve"> </w:t>
      </w:r>
      <w:r>
        <w:rPr>
          <w:spacing w:val="-2"/>
        </w:rPr>
        <w:t>материал.</w:t>
      </w:r>
    </w:p>
    <w:p w:rsidR="004A57EF" w:rsidRDefault="0000266E">
      <w:pPr>
        <w:pStyle w:val="a3"/>
        <w:ind w:right="744"/>
      </w:pPr>
      <w:r>
        <w:t>Стойка и перемещения волейболиста. Передача мяча сверху двумя руками над собой и передача</w:t>
      </w:r>
      <w:r>
        <w:rPr>
          <w:spacing w:val="-2"/>
        </w:rPr>
        <w:t xml:space="preserve"> </w:t>
      </w:r>
      <w:r>
        <w:t>мяча</w:t>
      </w:r>
      <w:r>
        <w:rPr>
          <w:spacing w:val="-2"/>
        </w:rPr>
        <w:t xml:space="preserve"> </w:t>
      </w:r>
      <w:r>
        <w:t>снизу</w:t>
      </w:r>
      <w:r>
        <w:rPr>
          <w:spacing w:val="-5"/>
        </w:rPr>
        <w:t xml:space="preserve"> </w:t>
      </w:r>
      <w:r>
        <w:t>двумя</w:t>
      </w:r>
      <w:r>
        <w:rPr>
          <w:spacing w:val="-1"/>
        </w:rPr>
        <w:t xml:space="preserve"> </w:t>
      </w:r>
      <w:r>
        <w:t>руками на</w:t>
      </w:r>
      <w:r>
        <w:rPr>
          <w:spacing w:val="-2"/>
        </w:rPr>
        <w:t xml:space="preserve"> </w:t>
      </w:r>
      <w:r>
        <w:t>месте</w:t>
      </w:r>
      <w:r>
        <w:rPr>
          <w:spacing w:val="-2"/>
        </w:rPr>
        <w:t xml:space="preserve"> </w:t>
      </w:r>
      <w:r>
        <w:t>и после</w:t>
      </w:r>
      <w:r>
        <w:rPr>
          <w:spacing w:val="-2"/>
        </w:rPr>
        <w:t xml:space="preserve"> </w:t>
      </w:r>
      <w:r>
        <w:t>перемещения.</w:t>
      </w:r>
      <w:r>
        <w:rPr>
          <w:spacing w:val="-1"/>
        </w:rPr>
        <w:t xml:space="preserve"> </w:t>
      </w:r>
      <w:r>
        <w:t>Нижняя прямая</w:t>
      </w:r>
      <w:r>
        <w:rPr>
          <w:spacing w:val="-1"/>
        </w:rPr>
        <w:t xml:space="preserve"> </w:t>
      </w:r>
      <w:r>
        <w:t>подача. Прыжки с места и с шага в высоту</w:t>
      </w:r>
      <w:r>
        <w:rPr>
          <w:spacing w:val="-4"/>
        </w:rPr>
        <w:t xml:space="preserve"> </w:t>
      </w:r>
      <w:r>
        <w:t>и длину. Прием и передача мяча сверху и снизу</w:t>
      </w:r>
      <w:r>
        <w:rPr>
          <w:spacing w:val="-4"/>
        </w:rPr>
        <w:t xml:space="preserve"> </w:t>
      </w:r>
      <w:r>
        <w:t>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 Учебные игры на основе волейбола. Игры (эстафеты) с мячами.</w:t>
      </w:r>
    </w:p>
    <w:p w:rsidR="004A57EF" w:rsidRDefault="0000266E">
      <w:pPr>
        <w:pStyle w:val="a3"/>
      </w:pPr>
      <w:r>
        <w:t>Настольный</w:t>
      </w:r>
      <w:r>
        <w:rPr>
          <w:spacing w:val="-4"/>
        </w:rPr>
        <w:t xml:space="preserve"> </w:t>
      </w:r>
      <w:r>
        <w:rPr>
          <w:spacing w:val="-2"/>
        </w:rPr>
        <w:t>теннис</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5"/>
      </w:pPr>
      <w:r>
        <w:rPr>
          <w:b/>
        </w:rPr>
        <w:lastRenderedPageBreak/>
        <w:t xml:space="preserve">Теоретические сведения. </w:t>
      </w:r>
      <w:r>
        <w:t>Парные игры. Правила соревнований. Тактика парных игр. Экипировка теннисиста. Разновидности ударов.</w:t>
      </w:r>
    </w:p>
    <w:p w:rsidR="004A57EF" w:rsidRDefault="0000266E">
      <w:pPr>
        <w:ind w:left="322" w:right="745"/>
        <w:jc w:val="both"/>
        <w:rPr>
          <w:sz w:val="24"/>
        </w:rPr>
      </w:pPr>
      <w:r>
        <w:rPr>
          <w:b/>
          <w:sz w:val="24"/>
        </w:rPr>
        <w:t xml:space="preserve">Практический материал. </w:t>
      </w:r>
      <w:r>
        <w:rPr>
          <w:sz w:val="24"/>
        </w:rPr>
        <w:t>Одиночные и парные учебные игры. Тактические приемы в парных играх.</w:t>
      </w:r>
    </w:p>
    <w:p w:rsidR="004A57EF" w:rsidRDefault="0000266E">
      <w:pPr>
        <w:pStyle w:val="a3"/>
      </w:pPr>
      <w:r>
        <w:t>Хоккей</w:t>
      </w:r>
      <w:r>
        <w:rPr>
          <w:spacing w:val="-4"/>
        </w:rPr>
        <w:t xml:space="preserve"> </w:t>
      </w:r>
      <w:r>
        <w:t>на</w:t>
      </w:r>
      <w:r>
        <w:rPr>
          <w:spacing w:val="-2"/>
        </w:rPr>
        <w:t xml:space="preserve"> </w:t>
      </w:r>
      <w:r>
        <w:rPr>
          <w:spacing w:val="-4"/>
        </w:rPr>
        <w:t>полу</w:t>
      </w:r>
    </w:p>
    <w:p w:rsidR="004A57EF" w:rsidRDefault="0000266E">
      <w:pPr>
        <w:ind w:left="322" w:right="743"/>
        <w:jc w:val="both"/>
        <w:rPr>
          <w:sz w:val="24"/>
        </w:rPr>
      </w:pPr>
      <w:r>
        <w:rPr>
          <w:b/>
          <w:sz w:val="24"/>
        </w:rPr>
        <w:t xml:space="preserve">Теоретические сведения. </w:t>
      </w:r>
      <w:r>
        <w:rPr>
          <w:sz w:val="24"/>
        </w:rPr>
        <w:t xml:space="preserve">Тактика командной игры. Наказания при нарушениях правил </w:t>
      </w:r>
      <w:r>
        <w:rPr>
          <w:spacing w:val="-2"/>
          <w:sz w:val="24"/>
        </w:rPr>
        <w:t>игры.</w:t>
      </w:r>
    </w:p>
    <w:p w:rsidR="004A57EF" w:rsidRDefault="0000266E">
      <w:pPr>
        <w:pStyle w:val="a3"/>
        <w:ind w:right="743"/>
      </w:pPr>
      <w:r>
        <w:rPr>
          <w:b/>
        </w:rPr>
        <w:t xml:space="preserve">Практический материал. </w:t>
      </w:r>
      <w:r>
        <w:t>Игры против соперника, перемещение вправо и влево. Занятие правильного положения (центральный нападающий, крайний нападающий, защитник). Наказания при нарушениях правил игры.</w:t>
      </w:r>
    </w:p>
    <w:p w:rsidR="004A57EF" w:rsidRDefault="0000266E">
      <w:pPr>
        <w:pStyle w:val="a3"/>
      </w:pPr>
      <w:r>
        <w:t>Совершенствование</w:t>
      </w:r>
      <w:r>
        <w:rPr>
          <w:spacing w:val="-6"/>
        </w:rPr>
        <w:t xml:space="preserve"> </w:t>
      </w:r>
      <w:r>
        <w:t>всех</w:t>
      </w:r>
      <w:r>
        <w:rPr>
          <w:spacing w:val="-1"/>
        </w:rPr>
        <w:t xml:space="preserve"> </w:t>
      </w:r>
      <w:r>
        <w:t>приемов</w:t>
      </w:r>
      <w:r>
        <w:rPr>
          <w:spacing w:val="-3"/>
        </w:rPr>
        <w:t xml:space="preserve"> </w:t>
      </w:r>
      <w:r>
        <w:t>игры.</w:t>
      </w:r>
      <w:r>
        <w:rPr>
          <w:spacing w:val="-3"/>
        </w:rPr>
        <w:t xml:space="preserve"> </w:t>
      </w:r>
      <w:r>
        <w:t>Командные</w:t>
      </w:r>
      <w:r>
        <w:rPr>
          <w:spacing w:val="-5"/>
        </w:rPr>
        <w:t xml:space="preserve"> </w:t>
      </w:r>
      <w:r>
        <w:t>соревнования</w:t>
      </w:r>
      <w:r>
        <w:rPr>
          <w:spacing w:val="2"/>
        </w:rPr>
        <w:t xml:space="preserve"> </w:t>
      </w:r>
      <w:r>
        <w:t>-</w:t>
      </w:r>
      <w:r>
        <w:rPr>
          <w:spacing w:val="-2"/>
        </w:rPr>
        <w:t xml:space="preserve"> </w:t>
      </w:r>
      <w:r>
        <w:t>учебные</w:t>
      </w:r>
      <w:r>
        <w:rPr>
          <w:spacing w:val="-4"/>
        </w:rPr>
        <w:t xml:space="preserve"> </w:t>
      </w:r>
      <w:r>
        <w:rPr>
          <w:spacing w:val="-2"/>
        </w:rPr>
        <w:t>игры.</w:t>
      </w:r>
    </w:p>
    <w:p w:rsidR="004A57EF" w:rsidRDefault="0000266E">
      <w:pPr>
        <w:pStyle w:val="1"/>
        <w:numPr>
          <w:ilvl w:val="3"/>
          <w:numId w:val="74"/>
        </w:numPr>
        <w:tabs>
          <w:tab w:val="left" w:pos="1102"/>
        </w:tabs>
        <w:spacing w:line="240" w:lineRule="auto"/>
        <w:ind w:left="322" w:right="2756" w:firstLine="0"/>
        <w:jc w:val="both"/>
      </w:pPr>
      <w:r>
        <w:t>Рабочая</w:t>
      </w:r>
      <w:r>
        <w:rPr>
          <w:spacing w:val="-6"/>
        </w:rPr>
        <w:t xml:space="preserve"> </w:t>
      </w:r>
      <w:r>
        <w:t>программа</w:t>
      </w:r>
      <w:r>
        <w:rPr>
          <w:spacing w:val="-6"/>
        </w:rPr>
        <w:t xml:space="preserve"> </w:t>
      </w:r>
      <w:r>
        <w:t>учебного</w:t>
      </w:r>
      <w:r>
        <w:rPr>
          <w:spacing w:val="-6"/>
        </w:rPr>
        <w:t xml:space="preserve"> </w:t>
      </w:r>
      <w:r>
        <w:t>предмета</w:t>
      </w:r>
      <w:r>
        <w:rPr>
          <w:spacing w:val="-6"/>
        </w:rPr>
        <w:t xml:space="preserve"> </w:t>
      </w:r>
      <w:r>
        <w:t>«Профильный</w:t>
      </w:r>
      <w:r>
        <w:rPr>
          <w:spacing w:val="-8"/>
        </w:rPr>
        <w:t xml:space="preserve"> </w:t>
      </w:r>
      <w:r>
        <w:t>труд» Пояснительная записка</w:t>
      </w:r>
    </w:p>
    <w:p w:rsidR="004A57EF" w:rsidRDefault="0000266E">
      <w:pPr>
        <w:pStyle w:val="a3"/>
        <w:ind w:right="749"/>
      </w:pPr>
      <w:r>
        <w:rPr>
          <w:b/>
        </w:rPr>
        <w:t xml:space="preserve">Целью </w:t>
      </w:r>
      <w:r>
        <w:t>изучения предмета «Профильный труд» в 10-12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w:t>
      </w:r>
      <w:r>
        <w:rPr>
          <w:spacing w:val="40"/>
        </w:rPr>
        <w:t xml:space="preserve"> </w:t>
      </w:r>
      <w:r>
        <w:t>технологически более</w:t>
      </w:r>
      <w:r>
        <w:rPr>
          <w:spacing w:val="-3"/>
        </w:rPr>
        <w:t xml:space="preserve"> </w:t>
      </w:r>
      <w:r>
        <w:t>сложных изделий и расширения</w:t>
      </w:r>
      <w:r>
        <w:rPr>
          <w:spacing w:val="-1"/>
        </w:rPr>
        <w:t xml:space="preserve"> </w:t>
      </w:r>
      <w:r>
        <w:t>номенклатуры операций,</w:t>
      </w:r>
      <w:r>
        <w:rPr>
          <w:spacing w:val="-1"/>
        </w:rPr>
        <w:t xml:space="preserve"> </w:t>
      </w:r>
      <w:r>
        <w:t xml:space="preserve">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проявление элементов </w:t>
      </w:r>
      <w:r>
        <w:rPr>
          <w:spacing w:val="-2"/>
        </w:rPr>
        <w:t>самостоятельности.</w:t>
      </w:r>
    </w:p>
    <w:p w:rsidR="004A57EF" w:rsidRDefault="0000266E">
      <w:pPr>
        <w:pStyle w:val="a3"/>
      </w:pPr>
      <w:r>
        <w:t>Учебный</w:t>
      </w:r>
      <w:r>
        <w:rPr>
          <w:spacing w:val="55"/>
          <w:w w:val="150"/>
        </w:rPr>
        <w:t xml:space="preserve"> </w:t>
      </w:r>
      <w:r>
        <w:t>предмет</w:t>
      </w:r>
      <w:r>
        <w:rPr>
          <w:spacing w:val="62"/>
          <w:w w:val="150"/>
        </w:rPr>
        <w:t xml:space="preserve"> </w:t>
      </w:r>
      <w:r>
        <w:t>«Профильный</w:t>
      </w:r>
      <w:r>
        <w:rPr>
          <w:spacing w:val="57"/>
          <w:w w:val="150"/>
        </w:rPr>
        <w:t xml:space="preserve"> </w:t>
      </w:r>
      <w:r>
        <w:t>труд»</w:t>
      </w:r>
      <w:r>
        <w:rPr>
          <w:spacing w:val="51"/>
          <w:w w:val="150"/>
        </w:rPr>
        <w:t xml:space="preserve"> </w:t>
      </w:r>
      <w:r>
        <w:t>должен</w:t>
      </w:r>
      <w:r>
        <w:rPr>
          <w:spacing w:val="57"/>
          <w:w w:val="150"/>
        </w:rPr>
        <w:t xml:space="preserve"> </w:t>
      </w:r>
      <w:r>
        <w:t>способствовать</w:t>
      </w:r>
      <w:r>
        <w:rPr>
          <w:spacing w:val="58"/>
          <w:w w:val="150"/>
        </w:rPr>
        <w:t xml:space="preserve"> </w:t>
      </w:r>
      <w:r>
        <w:t>решению</w:t>
      </w:r>
      <w:r>
        <w:rPr>
          <w:spacing w:val="59"/>
          <w:w w:val="150"/>
        </w:rPr>
        <w:t xml:space="preserve"> </w:t>
      </w:r>
      <w:r>
        <w:rPr>
          <w:spacing w:val="-2"/>
        </w:rPr>
        <w:t>следующих</w:t>
      </w:r>
    </w:p>
    <w:p w:rsidR="004A57EF" w:rsidRDefault="0000266E">
      <w:pPr>
        <w:pStyle w:val="1"/>
        <w:spacing w:before="1"/>
      </w:pPr>
      <w:r>
        <w:rPr>
          <w:spacing w:val="-2"/>
        </w:rPr>
        <w:t>задач:</w:t>
      </w:r>
    </w:p>
    <w:p w:rsidR="004A57EF" w:rsidRDefault="0000266E">
      <w:pPr>
        <w:pStyle w:val="a4"/>
        <w:numPr>
          <w:ilvl w:val="0"/>
          <w:numId w:val="81"/>
        </w:numPr>
        <w:tabs>
          <w:tab w:val="left" w:pos="546"/>
        </w:tabs>
        <w:ind w:right="744" w:firstLine="0"/>
        <w:rPr>
          <w:sz w:val="24"/>
        </w:rPr>
      </w:pPr>
      <w:r>
        <w:rPr>
          <w:sz w:val="24"/>
        </w:rPr>
        <w:t>расширение знаний о материальной культуре как продукте творческой предметно- преобразующей деятельности человека;</w:t>
      </w:r>
    </w:p>
    <w:p w:rsidR="004A57EF" w:rsidRDefault="0000266E">
      <w:pPr>
        <w:pStyle w:val="a4"/>
        <w:numPr>
          <w:ilvl w:val="0"/>
          <w:numId w:val="81"/>
        </w:numPr>
        <w:tabs>
          <w:tab w:val="left" w:pos="560"/>
        </w:tabs>
        <w:ind w:right="746" w:firstLine="0"/>
        <w:rPr>
          <w:sz w:val="24"/>
        </w:rPr>
      </w:pPr>
      <w:r>
        <w:rPr>
          <w:sz w:val="24"/>
        </w:rPr>
        <w:t>расширение культурного кругозора, обогащение знаний о культурно-исторических традициях в мире вещей;</w:t>
      </w:r>
    </w:p>
    <w:p w:rsidR="004A57EF" w:rsidRDefault="0000266E">
      <w:pPr>
        <w:pStyle w:val="a4"/>
        <w:numPr>
          <w:ilvl w:val="0"/>
          <w:numId w:val="81"/>
        </w:numPr>
        <w:tabs>
          <w:tab w:val="left" w:pos="467"/>
        </w:tabs>
        <w:ind w:left="466" w:hanging="145"/>
        <w:rPr>
          <w:sz w:val="24"/>
        </w:rPr>
      </w:pPr>
      <w:r>
        <w:rPr>
          <w:sz w:val="24"/>
        </w:rPr>
        <w:t>расширение</w:t>
      </w:r>
      <w:r>
        <w:rPr>
          <w:spacing w:val="-4"/>
          <w:sz w:val="24"/>
        </w:rPr>
        <w:t xml:space="preserve"> </w:t>
      </w:r>
      <w:r>
        <w:rPr>
          <w:sz w:val="24"/>
        </w:rPr>
        <w:t>знаний</w:t>
      </w:r>
      <w:r>
        <w:rPr>
          <w:spacing w:val="-3"/>
          <w:sz w:val="24"/>
        </w:rPr>
        <w:t xml:space="preserve"> </w:t>
      </w:r>
      <w:r>
        <w:rPr>
          <w:sz w:val="24"/>
        </w:rPr>
        <w:t>о</w:t>
      </w:r>
      <w:r>
        <w:rPr>
          <w:spacing w:val="-5"/>
          <w:sz w:val="24"/>
        </w:rPr>
        <w:t xml:space="preserve"> </w:t>
      </w:r>
      <w:r>
        <w:rPr>
          <w:sz w:val="24"/>
        </w:rPr>
        <w:t>материалах</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z w:val="24"/>
        </w:rPr>
        <w:t>свойствах,</w:t>
      </w:r>
      <w:r>
        <w:rPr>
          <w:spacing w:val="-3"/>
          <w:sz w:val="24"/>
        </w:rPr>
        <w:t xml:space="preserve"> </w:t>
      </w:r>
      <w:r>
        <w:rPr>
          <w:sz w:val="24"/>
        </w:rPr>
        <w:t>технологиях</w:t>
      </w:r>
      <w:r>
        <w:rPr>
          <w:spacing w:val="3"/>
          <w:sz w:val="24"/>
        </w:rPr>
        <w:t xml:space="preserve"> </w:t>
      </w:r>
      <w:r>
        <w:rPr>
          <w:spacing w:val="-2"/>
          <w:sz w:val="24"/>
        </w:rPr>
        <w:t>использования;</w:t>
      </w:r>
    </w:p>
    <w:p w:rsidR="004A57EF" w:rsidRDefault="0000266E">
      <w:pPr>
        <w:pStyle w:val="a4"/>
        <w:numPr>
          <w:ilvl w:val="0"/>
          <w:numId w:val="81"/>
        </w:numPr>
        <w:tabs>
          <w:tab w:val="left" w:pos="526"/>
        </w:tabs>
        <w:ind w:right="747" w:firstLine="0"/>
        <w:rPr>
          <w:sz w:val="24"/>
        </w:rPr>
      </w:pPr>
      <w:r>
        <w:rPr>
          <w:sz w:val="24"/>
        </w:rPr>
        <w:t xml:space="preserve">ознакомление с современным производством и требованиями предъявляемыми им к </w:t>
      </w:r>
      <w:r>
        <w:rPr>
          <w:spacing w:val="-2"/>
          <w:sz w:val="24"/>
        </w:rPr>
        <w:t>человеку;</w:t>
      </w:r>
    </w:p>
    <w:p w:rsidR="004A57EF" w:rsidRDefault="0000266E">
      <w:pPr>
        <w:pStyle w:val="a4"/>
        <w:numPr>
          <w:ilvl w:val="0"/>
          <w:numId w:val="81"/>
        </w:numPr>
        <w:tabs>
          <w:tab w:val="left" w:pos="594"/>
        </w:tabs>
        <w:ind w:right="744" w:firstLine="0"/>
        <w:rPr>
          <w:sz w:val="24"/>
        </w:rPr>
      </w:pPr>
      <w:r>
        <w:rPr>
          <w:sz w:val="24"/>
        </w:rPr>
        <w:t>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труде;</w:t>
      </w:r>
    </w:p>
    <w:p w:rsidR="004A57EF" w:rsidRDefault="0000266E">
      <w:pPr>
        <w:pStyle w:val="a4"/>
        <w:numPr>
          <w:ilvl w:val="0"/>
          <w:numId w:val="81"/>
        </w:numPr>
        <w:tabs>
          <w:tab w:val="left" w:pos="620"/>
        </w:tabs>
        <w:ind w:right="746" w:firstLine="0"/>
        <w:rPr>
          <w:sz w:val="24"/>
        </w:rPr>
      </w:pPr>
      <w:r>
        <w:rPr>
          <w:sz w:val="24"/>
        </w:rPr>
        <w:t>совершенствование практических умений и навыков использования различных материалов в профессиональной деятельности;</w:t>
      </w:r>
    </w:p>
    <w:p w:rsidR="004A57EF" w:rsidRDefault="0000266E">
      <w:pPr>
        <w:pStyle w:val="a4"/>
        <w:numPr>
          <w:ilvl w:val="0"/>
          <w:numId w:val="81"/>
        </w:numPr>
        <w:tabs>
          <w:tab w:val="left" w:pos="654"/>
        </w:tabs>
        <w:ind w:right="744" w:firstLine="0"/>
        <w:rPr>
          <w:sz w:val="24"/>
        </w:rPr>
      </w:pPr>
      <w:r>
        <w:rPr>
          <w:sz w:val="24"/>
        </w:rPr>
        <w:t>коррекция и развитие познавательных процессов, межличностного общения, профессионального поведения и проч.;</w:t>
      </w:r>
    </w:p>
    <w:p w:rsidR="004A57EF" w:rsidRDefault="0000266E">
      <w:pPr>
        <w:pStyle w:val="a4"/>
        <w:numPr>
          <w:ilvl w:val="0"/>
          <w:numId w:val="81"/>
        </w:numPr>
        <w:tabs>
          <w:tab w:val="left" w:pos="690"/>
        </w:tabs>
        <w:ind w:right="745" w:firstLine="0"/>
        <w:rPr>
          <w:sz w:val="24"/>
        </w:rPr>
      </w:pPr>
      <w:r>
        <w:rPr>
          <w:sz w:val="24"/>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A57EF" w:rsidRDefault="0000266E">
      <w:pPr>
        <w:pStyle w:val="a4"/>
        <w:numPr>
          <w:ilvl w:val="0"/>
          <w:numId w:val="81"/>
        </w:numPr>
        <w:tabs>
          <w:tab w:val="left" w:pos="639"/>
        </w:tabs>
        <w:ind w:right="745" w:firstLine="0"/>
        <w:rPr>
          <w:sz w:val="24"/>
        </w:rPr>
      </w:pPr>
      <w:r>
        <w:rPr>
          <w:sz w:val="24"/>
        </w:rPr>
        <w:t>формирование информационной грамотности, умения работать с различными источниками информации;</w:t>
      </w:r>
    </w:p>
    <w:p w:rsidR="004A57EF" w:rsidRDefault="0000266E">
      <w:pPr>
        <w:pStyle w:val="a4"/>
        <w:numPr>
          <w:ilvl w:val="0"/>
          <w:numId w:val="81"/>
        </w:numPr>
        <w:tabs>
          <w:tab w:val="left" w:pos="467"/>
        </w:tabs>
        <w:ind w:left="466" w:hanging="145"/>
        <w:rPr>
          <w:sz w:val="24"/>
        </w:rPr>
      </w:pPr>
      <w:r>
        <w:rPr>
          <w:sz w:val="24"/>
        </w:rPr>
        <w:t>развитие</w:t>
      </w:r>
      <w:r>
        <w:rPr>
          <w:spacing w:val="-8"/>
          <w:sz w:val="24"/>
        </w:rPr>
        <w:t xml:space="preserve"> </w:t>
      </w:r>
      <w:r>
        <w:rPr>
          <w:sz w:val="24"/>
        </w:rPr>
        <w:t>активности,</w:t>
      </w:r>
      <w:r>
        <w:rPr>
          <w:spacing w:val="-7"/>
          <w:sz w:val="24"/>
        </w:rPr>
        <w:t xml:space="preserve"> </w:t>
      </w:r>
      <w:r>
        <w:rPr>
          <w:sz w:val="24"/>
        </w:rPr>
        <w:t>целенаправленности,</w:t>
      </w:r>
      <w:r>
        <w:rPr>
          <w:spacing w:val="-4"/>
          <w:sz w:val="24"/>
        </w:rPr>
        <w:t xml:space="preserve"> </w:t>
      </w:r>
      <w:r>
        <w:rPr>
          <w:spacing w:val="-2"/>
          <w:sz w:val="24"/>
        </w:rPr>
        <w:t>инициативности.</w:t>
      </w:r>
    </w:p>
    <w:p w:rsidR="004A57EF" w:rsidRDefault="0000266E">
      <w:pPr>
        <w:pStyle w:val="1"/>
        <w:spacing w:before="4"/>
      </w:pPr>
      <w:r>
        <w:rPr>
          <w:spacing w:val="-2"/>
        </w:rPr>
        <w:t>Содержание</w:t>
      </w:r>
    </w:p>
    <w:p w:rsidR="004A57EF" w:rsidRDefault="0000266E">
      <w:pPr>
        <w:pStyle w:val="a3"/>
        <w:ind w:right="744"/>
      </w:pPr>
      <w:r>
        <w:t>Программа по профильному труду 10-12 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4A57EF" w:rsidRDefault="0000266E">
      <w:pPr>
        <w:pStyle w:val="a3"/>
        <w:ind w:right="745"/>
      </w:pPr>
      <w:r>
        <w:t>Структуру программы составляют следующие обязательные содержательные линии, вне зависимости от выбора Организацией того или иного профиля обучения.</w:t>
      </w:r>
    </w:p>
    <w:p w:rsidR="004A57EF" w:rsidRDefault="0000266E">
      <w:pPr>
        <w:ind w:left="322" w:right="745"/>
        <w:jc w:val="both"/>
        <w:rPr>
          <w:sz w:val="24"/>
        </w:rPr>
      </w:pPr>
      <w:r>
        <w:rPr>
          <w:i/>
          <w:sz w:val="24"/>
        </w:rPr>
        <w:t xml:space="preserve">Материалы используемые в трудовой деятельности. </w:t>
      </w:r>
      <w:r>
        <w:rPr>
          <w:sz w:val="24"/>
        </w:rPr>
        <w:t>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51"/>
      </w:pPr>
      <w:r>
        <w:rPr>
          <w:i/>
        </w:rPr>
        <w:lastRenderedPageBreak/>
        <w:t xml:space="preserve">Инструменты и оборудование, </w:t>
      </w:r>
      <w:r>
        <w:t>инструменты ручного и механизированного труда. Первоначальные знания устройства, функций, назначения бытовой техники промышленного оборудования. Подготовка к работе инструментов и наладка оборудования, ремонт, хранение инструмента.</w:t>
      </w:r>
    </w:p>
    <w:p w:rsidR="004A57EF" w:rsidRDefault="0000266E">
      <w:pPr>
        <w:pStyle w:val="a3"/>
        <w:ind w:right="802"/>
        <w:jc w:val="left"/>
      </w:pPr>
      <w:r>
        <w:t>Качество и производительность труда. Формирование готовности к работе на</w:t>
      </w:r>
      <w:r>
        <w:rPr>
          <w:spacing w:val="40"/>
        </w:rPr>
        <w:t xml:space="preserve"> </w:t>
      </w:r>
      <w:r>
        <w:t>современном</w:t>
      </w:r>
      <w:r>
        <w:rPr>
          <w:spacing w:val="40"/>
        </w:rPr>
        <w:t xml:space="preserve"> </w:t>
      </w:r>
      <w:r>
        <w:t>промышленном</w:t>
      </w:r>
      <w:r>
        <w:rPr>
          <w:spacing w:val="40"/>
        </w:rPr>
        <w:t xml:space="preserve"> </w:t>
      </w:r>
      <w:r>
        <w:t>оборудовании.</w:t>
      </w:r>
      <w:r>
        <w:rPr>
          <w:spacing w:val="40"/>
        </w:rPr>
        <w:t xml:space="preserve"> </w:t>
      </w:r>
      <w:r>
        <w:t>Технологии</w:t>
      </w:r>
      <w:r>
        <w:rPr>
          <w:spacing w:val="40"/>
        </w:rPr>
        <w:t xml:space="preserve"> </w:t>
      </w:r>
      <w:r>
        <w:t>изготовления</w:t>
      </w:r>
      <w:r>
        <w:rPr>
          <w:spacing w:val="40"/>
        </w:rPr>
        <w:t xml:space="preserve"> </w:t>
      </w:r>
      <w:r>
        <w:t>предмета</w:t>
      </w:r>
      <w:r>
        <w:rPr>
          <w:spacing w:val="40"/>
        </w:rPr>
        <w:t xml:space="preserve"> </w:t>
      </w:r>
      <w:r>
        <w:t>труда: Разработка</w:t>
      </w:r>
      <w:r>
        <w:rPr>
          <w:spacing w:val="80"/>
        </w:rPr>
        <w:t xml:space="preserve"> </w:t>
      </w:r>
      <w:r>
        <w:t>технологических</w:t>
      </w:r>
      <w:r>
        <w:rPr>
          <w:spacing w:val="80"/>
        </w:rPr>
        <w:t xml:space="preserve"> </w:t>
      </w:r>
      <w:r>
        <w:t>карт</w:t>
      </w:r>
      <w:r>
        <w:rPr>
          <w:spacing w:val="80"/>
        </w:rPr>
        <w:t xml:space="preserve"> </w:t>
      </w:r>
      <w:r>
        <w:t>Самостоятельное</w:t>
      </w:r>
      <w:r>
        <w:rPr>
          <w:spacing w:val="80"/>
        </w:rPr>
        <w:t xml:space="preserve"> </w:t>
      </w:r>
      <w:r>
        <w:t>чтение</w:t>
      </w:r>
      <w:r>
        <w:rPr>
          <w:spacing w:val="80"/>
        </w:rPr>
        <w:t xml:space="preserve"> </w:t>
      </w:r>
      <w:r>
        <w:t>технологических</w:t>
      </w:r>
      <w:r>
        <w:rPr>
          <w:spacing w:val="80"/>
        </w:rPr>
        <w:t xml:space="preserve"> </w:t>
      </w:r>
      <w:r>
        <w:t>карт</w:t>
      </w:r>
      <w:r>
        <w:rPr>
          <w:spacing w:val="80"/>
        </w:rPr>
        <w:t xml:space="preserve"> </w:t>
      </w:r>
      <w:r>
        <w:t>и</w:t>
      </w:r>
      <w:r>
        <w:rPr>
          <w:spacing w:val="40"/>
        </w:rPr>
        <w:t xml:space="preserve"> </w:t>
      </w:r>
      <w:r>
        <w:t>изготовление</w:t>
      </w:r>
      <w:r>
        <w:rPr>
          <w:spacing w:val="80"/>
        </w:rPr>
        <w:t xml:space="preserve"> </w:t>
      </w:r>
      <w:r>
        <w:t>предметов</w:t>
      </w:r>
      <w:r>
        <w:rPr>
          <w:spacing w:val="80"/>
        </w:rPr>
        <w:t xml:space="preserve"> </w:t>
      </w:r>
      <w:r>
        <w:t>по</w:t>
      </w:r>
      <w:r>
        <w:rPr>
          <w:spacing w:val="80"/>
        </w:rPr>
        <w:t xml:space="preserve"> </w:t>
      </w:r>
      <w:r>
        <w:t>ним.</w:t>
      </w:r>
      <w:r>
        <w:rPr>
          <w:spacing w:val="80"/>
        </w:rPr>
        <w:t xml:space="preserve"> </w:t>
      </w:r>
      <w:r>
        <w:t>Совершенствование</w:t>
      </w:r>
      <w:r>
        <w:rPr>
          <w:spacing w:val="80"/>
        </w:rPr>
        <w:t xml:space="preserve"> </w:t>
      </w:r>
      <w:r>
        <w:t>основных</w:t>
      </w:r>
      <w:r>
        <w:rPr>
          <w:spacing w:val="80"/>
        </w:rPr>
        <w:t xml:space="preserve"> </w:t>
      </w:r>
      <w:r>
        <w:t>профессиональных</w:t>
      </w:r>
      <w:r>
        <w:rPr>
          <w:spacing w:val="80"/>
        </w:rPr>
        <w:t xml:space="preserve"> </w:t>
      </w:r>
      <w:r>
        <w:t>операций и действий. Выбор способа действия по инструкции. Корректировка действий с учетом</w:t>
      </w:r>
      <w:r>
        <w:rPr>
          <w:spacing w:val="80"/>
          <w:w w:val="150"/>
        </w:rPr>
        <w:t xml:space="preserve"> </w:t>
      </w:r>
      <w:r>
        <w:t>условий</w:t>
      </w:r>
      <w:r>
        <w:rPr>
          <w:spacing w:val="80"/>
          <w:w w:val="150"/>
        </w:rPr>
        <w:t xml:space="preserve"> </w:t>
      </w:r>
      <w:r>
        <w:t>их</w:t>
      </w:r>
      <w:r>
        <w:rPr>
          <w:spacing w:val="80"/>
          <w:w w:val="150"/>
        </w:rPr>
        <w:t xml:space="preserve"> </w:t>
      </w:r>
      <w:r>
        <w:t>выполнения.</w:t>
      </w:r>
      <w:r>
        <w:rPr>
          <w:spacing w:val="80"/>
          <w:w w:val="150"/>
        </w:rPr>
        <w:t xml:space="preserve"> </w:t>
      </w:r>
      <w:r>
        <w:t>Выполнение</w:t>
      </w:r>
      <w:r>
        <w:rPr>
          <w:spacing w:val="80"/>
          <w:w w:val="150"/>
        </w:rPr>
        <w:t xml:space="preserve"> </w:t>
      </w:r>
      <w:r>
        <w:t>стандартных</w:t>
      </w:r>
      <w:r>
        <w:rPr>
          <w:spacing w:val="80"/>
          <w:w w:val="150"/>
        </w:rPr>
        <w:t xml:space="preserve"> </w:t>
      </w:r>
      <w:r>
        <w:t>заданий</w:t>
      </w:r>
      <w:r>
        <w:rPr>
          <w:spacing w:val="80"/>
          <w:w w:val="150"/>
        </w:rPr>
        <w:t xml:space="preserve"> </w:t>
      </w:r>
      <w:r>
        <w:t>с</w:t>
      </w:r>
      <w:r>
        <w:rPr>
          <w:spacing w:val="80"/>
          <w:w w:val="150"/>
        </w:rPr>
        <w:t xml:space="preserve"> </w:t>
      </w:r>
      <w:r>
        <w:t>элементами самостоятельности. Самостоятельное изготовление зачетных изделий.</w:t>
      </w:r>
    </w:p>
    <w:p w:rsidR="004A57EF" w:rsidRDefault="0000266E">
      <w:pPr>
        <w:pStyle w:val="a3"/>
        <w:ind w:right="744"/>
      </w:pPr>
      <w:r>
        <w:rPr>
          <w:i/>
        </w:rPr>
        <w:t xml:space="preserve">Этика и эстетика труда: </w:t>
      </w:r>
      <w:r>
        <w:t>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w:t>
      </w:r>
      <w:r>
        <w:rPr>
          <w:spacing w:val="80"/>
        </w:rPr>
        <w:t xml:space="preserve"> </w:t>
      </w:r>
      <w:r>
        <w:rPr>
          <w:spacing w:val="-2"/>
        </w:rPr>
        <w:t>поведения.</w:t>
      </w:r>
    </w:p>
    <w:p w:rsidR="004A57EF" w:rsidRDefault="0000266E">
      <w:pPr>
        <w:pStyle w:val="1"/>
        <w:spacing w:before="6" w:line="240" w:lineRule="auto"/>
        <w:ind w:right="748"/>
        <w:jc w:val="both"/>
      </w:pPr>
      <w:r>
        <w:t xml:space="preserve">Рабочая программа курса внеурочной деятельности «Математика и </w:t>
      </w:r>
      <w:r>
        <w:rPr>
          <w:spacing w:val="-2"/>
        </w:rPr>
        <w:t>конструирование»</w:t>
      </w:r>
    </w:p>
    <w:p w:rsidR="004A57EF" w:rsidRDefault="0000266E">
      <w:pPr>
        <w:ind w:left="322" w:right="4588"/>
        <w:rPr>
          <w:b/>
          <w:sz w:val="24"/>
        </w:rPr>
      </w:pPr>
      <w:r>
        <w:rPr>
          <w:b/>
          <w:sz w:val="24"/>
        </w:rPr>
        <w:t>Планируемые</w:t>
      </w:r>
      <w:r>
        <w:rPr>
          <w:b/>
          <w:spacing w:val="-12"/>
          <w:sz w:val="24"/>
        </w:rPr>
        <w:t xml:space="preserve"> </w:t>
      </w:r>
      <w:r>
        <w:rPr>
          <w:b/>
          <w:sz w:val="24"/>
        </w:rPr>
        <w:t>результаты</w:t>
      </w:r>
      <w:r>
        <w:rPr>
          <w:b/>
          <w:spacing w:val="-10"/>
          <w:sz w:val="24"/>
        </w:rPr>
        <w:t xml:space="preserve"> </w:t>
      </w:r>
      <w:r>
        <w:rPr>
          <w:b/>
          <w:sz w:val="24"/>
        </w:rPr>
        <w:t>изучения</w:t>
      </w:r>
      <w:r>
        <w:rPr>
          <w:b/>
          <w:spacing w:val="-10"/>
          <w:sz w:val="24"/>
        </w:rPr>
        <w:t xml:space="preserve"> </w:t>
      </w:r>
      <w:r>
        <w:rPr>
          <w:b/>
          <w:sz w:val="24"/>
        </w:rPr>
        <w:t>курса Личностные результаты:</w:t>
      </w:r>
    </w:p>
    <w:p w:rsidR="004A57EF" w:rsidRDefault="0000266E">
      <w:pPr>
        <w:pStyle w:val="a3"/>
        <w:jc w:val="left"/>
      </w:pPr>
      <w:r>
        <w:t>-Самостоятельно</w:t>
      </w:r>
      <w:r>
        <w:rPr>
          <w:spacing w:val="-2"/>
        </w:rPr>
        <w:t xml:space="preserve"> </w:t>
      </w:r>
      <w:r>
        <w:t>определять</w:t>
      </w:r>
      <w:r>
        <w:rPr>
          <w:spacing w:val="-2"/>
        </w:rPr>
        <w:t xml:space="preserve"> </w:t>
      </w:r>
      <w:r>
        <w:t>и</w:t>
      </w:r>
      <w:r>
        <w:rPr>
          <w:spacing w:val="-1"/>
        </w:rPr>
        <w:t xml:space="preserve"> </w:t>
      </w:r>
      <w:r>
        <w:t>высказывать</w:t>
      </w:r>
      <w:r>
        <w:rPr>
          <w:spacing w:val="-1"/>
        </w:rPr>
        <w:t xml:space="preserve"> </w:t>
      </w:r>
      <w:r>
        <w:t>самые</w:t>
      </w:r>
      <w:r>
        <w:rPr>
          <w:spacing w:val="-3"/>
        </w:rPr>
        <w:t xml:space="preserve"> </w:t>
      </w:r>
      <w:r>
        <w:t>простые</w:t>
      </w:r>
      <w:r>
        <w:rPr>
          <w:spacing w:val="-2"/>
        </w:rPr>
        <w:t xml:space="preserve"> </w:t>
      </w:r>
      <w:r>
        <w:t>общие</w:t>
      </w:r>
      <w:r>
        <w:rPr>
          <w:spacing w:val="-3"/>
        </w:rPr>
        <w:t xml:space="preserve"> </w:t>
      </w:r>
      <w:r>
        <w:t>для</w:t>
      </w:r>
      <w:r>
        <w:rPr>
          <w:spacing w:val="-2"/>
        </w:rPr>
        <w:t xml:space="preserve"> </w:t>
      </w:r>
      <w:r>
        <w:t>всех людей</w:t>
      </w:r>
      <w:r>
        <w:rPr>
          <w:spacing w:val="-3"/>
        </w:rPr>
        <w:t xml:space="preserve"> </w:t>
      </w:r>
      <w:r>
        <w:t>правила поведения при общении и сотрудничестве (этические нормы общения и сотрудничества).</w:t>
      </w:r>
    </w:p>
    <w:p w:rsidR="004A57EF" w:rsidRDefault="0000266E">
      <w:pPr>
        <w:pStyle w:val="a3"/>
        <w:ind w:right="802"/>
        <w:jc w:val="left"/>
      </w:pPr>
      <w:r>
        <w:t>-В самостоятельно созданных ситуациях</w:t>
      </w:r>
      <w:r>
        <w:rPr>
          <w:spacing w:val="31"/>
        </w:rPr>
        <w:t xml:space="preserve"> </w:t>
      </w:r>
      <w:r>
        <w:t>общения и сотрудничества, опираясь на общие</w:t>
      </w:r>
      <w:r>
        <w:rPr>
          <w:spacing w:val="40"/>
        </w:rPr>
        <w:t xml:space="preserve"> </w:t>
      </w:r>
      <w:r>
        <w:t>для всех простые правила поведения, делать выбор, какой поступок совершить.</w:t>
      </w:r>
    </w:p>
    <w:p w:rsidR="004A57EF" w:rsidRDefault="0000266E">
      <w:pPr>
        <w:pStyle w:val="a4"/>
        <w:numPr>
          <w:ilvl w:val="0"/>
          <w:numId w:val="70"/>
        </w:numPr>
        <w:tabs>
          <w:tab w:val="left" w:pos="462"/>
        </w:tabs>
        <w:ind w:left="461" w:hanging="140"/>
        <w:jc w:val="left"/>
        <w:rPr>
          <w:sz w:val="24"/>
        </w:rPr>
      </w:pPr>
      <w:r>
        <w:rPr>
          <w:spacing w:val="-2"/>
          <w:sz w:val="24"/>
        </w:rPr>
        <w:t>Воспитание</w:t>
      </w:r>
      <w:r>
        <w:rPr>
          <w:spacing w:val="3"/>
          <w:sz w:val="24"/>
        </w:rPr>
        <w:t xml:space="preserve"> </w:t>
      </w:r>
      <w:r>
        <w:rPr>
          <w:spacing w:val="-2"/>
          <w:sz w:val="24"/>
        </w:rPr>
        <w:t>чувства</w:t>
      </w:r>
      <w:r>
        <w:rPr>
          <w:spacing w:val="5"/>
          <w:sz w:val="24"/>
        </w:rPr>
        <w:t xml:space="preserve"> </w:t>
      </w:r>
      <w:r>
        <w:rPr>
          <w:spacing w:val="-2"/>
          <w:sz w:val="24"/>
        </w:rPr>
        <w:t>справедливости,</w:t>
      </w:r>
      <w:r>
        <w:rPr>
          <w:spacing w:val="5"/>
          <w:sz w:val="24"/>
        </w:rPr>
        <w:t xml:space="preserve"> </w:t>
      </w:r>
      <w:r>
        <w:rPr>
          <w:spacing w:val="-2"/>
          <w:sz w:val="24"/>
        </w:rPr>
        <w:t>ответственности.</w:t>
      </w:r>
    </w:p>
    <w:p w:rsidR="004A57EF" w:rsidRDefault="0000266E">
      <w:pPr>
        <w:pStyle w:val="a4"/>
        <w:numPr>
          <w:ilvl w:val="0"/>
          <w:numId w:val="70"/>
        </w:numPr>
        <w:tabs>
          <w:tab w:val="left" w:pos="462"/>
        </w:tabs>
        <w:ind w:left="461" w:hanging="140"/>
        <w:jc w:val="left"/>
        <w:rPr>
          <w:sz w:val="24"/>
        </w:rPr>
      </w:pPr>
      <w:r>
        <w:rPr>
          <w:spacing w:val="-2"/>
          <w:sz w:val="24"/>
        </w:rPr>
        <w:t>Развитие</w:t>
      </w:r>
      <w:r>
        <w:rPr>
          <w:spacing w:val="3"/>
          <w:sz w:val="24"/>
        </w:rPr>
        <w:t xml:space="preserve"> </w:t>
      </w:r>
      <w:r>
        <w:rPr>
          <w:spacing w:val="-2"/>
          <w:sz w:val="24"/>
        </w:rPr>
        <w:t>самостоятельности</w:t>
      </w:r>
      <w:r>
        <w:rPr>
          <w:spacing w:val="5"/>
          <w:sz w:val="24"/>
        </w:rPr>
        <w:t xml:space="preserve"> </w:t>
      </w:r>
      <w:r>
        <w:rPr>
          <w:spacing w:val="-2"/>
          <w:sz w:val="24"/>
        </w:rPr>
        <w:t>суждений,</w:t>
      </w:r>
      <w:r>
        <w:rPr>
          <w:spacing w:val="4"/>
          <w:sz w:val="24"/>
        </w:rPr>
        <w:t xml:space="preserve"> </w:t>
      </w:r>
      <w:r>
        <w:rPr>
          <w:spacing w:val="-2"/>
          <w:sz w:val="24"/>
        </w:rPr>
        <w:t>независимости</w:t>
      </w:r>
      <w:r>
        <w:rPr>
          <w:spacing w:val="5"/>
          <w:sz w:val="24"/>
        </w:rPr>
        <w:t xml:space="preserve"> </w:t>
      </w:r>
      <w:r>
        <w:rPr>
          <w:spacing w:val="-2"/>
          <w:sz w:val="24"/>
        </w:rPr>
        <w:t>и</w:t>
      </w:r>
      <w:r>
        <w:rPr>
          <w:spacing w:val="2"/>
          <w:sz w:val="24"/>
        </w:rPr>
        <w:t xml:space="preserve"> </w:t>
      </w:r>
      <w:r>
        <w:rPr>
          <w:spacing w:val="-2"/>
          <w:sz w:val="24"/>
        </w:rPr>
        <w:t>нестандартности</w:t>
      </w:r>
      <w:r>
        <w:rPr>
          <w:spacing w:val="6"/>
          <w:sz w:val="24"/>
        </w:rPr>
        <w:t xml:space="preserve"> </w:t>
      </w:r>
      <w:r>
        <w:rPr>
          <w:spacing w:val="-2"/>
          <w:sz w:val="24"/>
        </w:rPr>
        <w:t>мышления.</w:t>
      </w:r>
    </w:p>
    <w:p w:rsidR="004A57EF" w:rsidRDefault="0000266E">
      <w:pPr>
        <w:pStyle w:val="1"/>
        <w:spacing w:before="0"/>
      </w:pPr>
      <w:r>
        <w:t>Метапредметные</w:t>
      </w:r>
      <w:r>
        <w:rPr>
          <w:spacing w:val="-8"/>
        </w:rPr>
        <w:t xml:space="preserve"> </w:t>
      </w:r>
      <w:r>
        <w:rPr>
          <w:spacing w:val="-2"/>
        </w:rPr>
        <w:t>результаты:</w:t>
      </w:r>
    </w:p>
    <w:p w:rsidR="004A57EF" w:rsidRDefault="0000266E">
      <w:pPr>
        <w:spacing w:line="274" w:lineRule="exact"/>
        <w:ind w:left="322"/>
        <w:rPr>
          <w:i/>
          <w:sz w:val="24"/>
        </w:rPr>
      </w:pPr>
      <w:r>
        <w:rPr>
          <w:i/>
          <w:sz w:val="24"/>
        </w:rPr>
        <w:t>Регулятивные</w:t>
      </w:r>
      <w:r>
        <w:rPr>
          <w:i/>
          <w:spacing w:val="-8"/>
          <w:sz w:val="24"/>
        </w:rPr>
        <w:t xml:space="preserve"> </w:t>
      </w:r>
      <w:r>
        <w:rPr>
          <w:i/>
          <w:spacing w:val="-4"/>
          <w:sz w:val="24"/>
        </w:rPr>
        <w:t>УУД:</w:t>
      </w:r>
    </w:p>
    <w:p w:rsidR="004A57EF" w:rsidRDefault="0000266E">
      <w:pPr>
        <w:pStyle w:val="a3"/>
        <w:jc w:val="left"/>
      </w:pPr>
      <w:r>
        <w:t>-Самостоятельно</w:t>
      </w:r>
      <w:r>
        <w:rPr>
          <w:spacing w:val="-15"/>
        </w:rPr>
        <w:t xml:space="preserve"> </w:t>
      </w:r>
      <w:r>
        <w:t>формулировать</w:t>
      </w:r>
      <w:r>
        <w:rPr>
          <w:spacing w:val="-15"/>
        </w:rPr>
        <w:t xml:space="preserve"> </w:t>
      </w:r>
      <w:r>
        <w:t>цели</w:t>
      </w:r>
      <w:r>
        <w:rPr>
          <w:spacing w:val="-15"/>
        </w:rPr>
        <w:t xml:space="preserve"> </w:t>
      </w:r>
      <w:r>
        <w:t>урока</w:t>
      </w:r>
      <w:r>
        <w:rPr>
          <w:spacing w:val="-15"/>
        </w:rPr>
        <w:t xml:space="preserve"> </w:t>
      </w:r>
      <w:r>
        <w:t>после</w:t>
      </w:r>
      <w:r>
        <w:rPr>
          <w:spacing w:val="-15"/>
        </w:rPr>
        <w:t xml:space="preserve"> </w:t>
      </w:r>
      <w:r>
        <w:t>предварительного</w:t>
      </w:r>
      <w:r>
        <w:rPr>
          <w:spacing w:val="-15"/>
        </w:rPr>
        <w:t xml:space="preserve"> </w:t>
      </w:r>
      <w:r>
        <w:rPr>
          <w:spacing w:val="-2"/>
        </w:rPr>
        <w:t>обсуждения.</w:t>
      </w:r>
    </w:p>
    <w:p w:rsidR="004A57EF" w:rsidRDefault="0000266E">
      <w:pPr>
        <w:pStyle w:val="a3"/>
        <w:jc w:val="left"/>
      </w:pPr>
      <w:r>
        <w:t>-Учиться</w:t>
      </w:r>
      <w:r>
        <w:rPr>
          <w:spacing w:val="-13"/>
        </w:rPr>
        <w:t xml:space="preserve"> </w:t>
      </w:r>
      <w:r>
        <w:t>совместно</w:t>
      </w:r>
      <w:r>
        <w:rPr>
          <w:spacing w:val="-13"/>
        </w:rPr>
        <w:t xml:space="preserve"> </w:t>
      </w:r>
      <w:r>
        <w:t>с</w:t>
      </w:r>
      <w:r>
        <w:rPr>
          <w:spacing w:val="-10"/>
        </w:rPr>
        <w:t xml:space="preserve"> </w:t>
      </w:r>
      <w:r>
        <w:t>учителем</w:t>
      </w:r>
      <w:r>
        <w:rPr>
          <w:spacing w:val="-13"/>
        </w:rPr>
        <w:t xml:space="preserve"> </w:t>
      </w:r>
      <w:r>
        <w:t>обнаруживать</w:t>
      </w:r>
      <w:r>
        <w:rPr>
          <w:spacing w:val="-12"/>
        </w:rPr>
        <w:t xml:space="preserve"> </w:t>
      </w:r>
      <w:r>
        <w:t>и</w:t>
      </w:r>
      <w:r>
        <w:rPr>
          <w:spacing w:val="-12"/>
        </w:rPr>
        <w:t xml:space="preserve"> </w:t>
      </w:r>
      <w:r>
        <w:t>формулировать</w:t>
      </w:r>
      <w:r>
        <w:rPr>
          <w:spacing w:val="-10"/>
        </w:rPr>
        <w:t xml:space="preserve"> </w:t>
      </w:r>
      <w:r>
        <w:t>учебную</w:t>
      </w:r>
      <w:r>
        <w:rPr>
          <w:spacing w:val="-6"/>
        </w:rPr>
        <w:t xml:space="preserve"> </w:t>
      </w:r>
      <w:r>
        <w:rPr>
          <w:spacing w:val="-2"/>
        </w:rPr>
        <w:t>проблему.</w:t>
      </w:r>
    </w:p>
    <w:p w:rsidR="004A57EF" w:rsidRDefault="0000266E">
      <w:pPr>
        <w:pStyle w:val="a3"/>
        <w:ind w:right="802"/>
        <w:jc w:val="left"/>
      </w:pPr>
      <w:r>
        <w:t>-Составлять план решения проблемы действия с целью и, при необходимости, исправлять ошибки с помощью учителя. (задачи) совместно с учителем.</w:t>
      </w:r>
    </w:p>
    <w:p w:rsidR="004A57EF" w:rsidRDefault="0000266E">
      <w:pPr>
        <w:pStyle w:val="a3"/>
        <w:spacing w:before="1"/>
        <w:jc w:val="left"/>
      </w:pPr>
      <w:r>
        <w:t>-Работая</w:t>
      </w:r>
      <w:r>
        <w:rPr>
          <w:spacing w:val="-10"/>
        </w:rPr>
        <w:t xml:space="preserve"> </w:t>
      </w:r>
      <w:r>
        <w:t>по</w:t>
      </w:r>
      <w:r>
        <w:rPr>
          <w:spacing w:val="-10"/>
        </w:rPr>
        <w:t xml:space="preserve"> </w:t>
      </w:r>
      <w:r>
        <w:t>плану,</w:t>
      </w:r>
      <w:r>
        <w:rPr>
          <w:spacing w:val="-8"/>
        </w:rPr>
        <w:t xml:space="preserve"> </w:t>
      </w:r>
      <w:r>
        <w:t>сверять</w:t>
      </w:r>
      <w:r>
        <w:rPr>
          <w:spacing w:val="-9"/>
        </w:rPr>
        <w:t xml:space="preserve"> </w:t>
      </w:r>
      <w:r>
        <w:rPr>
          <w:spacing w:val="-4"/>
        </w:rPr>
        <w:t>свои</w:t>
      </w:r>
    </w:p>
    <w:p w:rsidR="004A57EF" w:rsidRDefault="0000266E">
      <w:pPr>
        <w:ind w:left="322"/>
        <w:rPr>
          <w:i/>
          <w:sz w:val="24"/>
        </w:rPr>
      </w:pPr>
      <w:r>
        <w:rPr>
          <w:i/>
          <w:sz w:val="24"/>
        </w:rPr>
        <w:t>Познавательные</w:t>
      </w:r>
      <w:r>
        <w:rPr>
          <w:i/>
          <w:spacing w:val="-12"/>
          <w:sz w:val="24"/>
        </w:rPr>
        <w:t xml:space="preserve"> </w:t>
      </w:r>
      <w:r>
        <w:rPr>
          <w:i/>
          <w:spacing w:val="-4"/>
          <w:sz w:val="24"/>
        </w:rPr>
        <w:t>УУД:</w:t>
      </w:r>
    </w:p>
    <w:p w:rsidR="004A57EF" w:rsidRDefault="0000266E">
      <w:pPr>
        <w:pStyle w:val="a3"/>
        <w:tabs>
          <w:tab w:val="left" w:pos="2413"/>
          <w:tab w:val="left" w:pos="2756"/>
          <w:tab w:val="left" w:pos="3559"/>
          <w:tab w:val="left" w:pos="4600"/>
          <w:tab w:val="left" w:pos="5614"/>
          <w:tab w:val="left" w:pos="7465"/>
          <w:tab w:val="left" w:pos="9125"/>
        </w:tabs>
        <w:ind w:right="747"/>
        <w:jc w:val="left"/>
      </w:pPr>
      <w:r>
        <w:rPr>
          <w:spacing w:val="-2"/>
        </w:rPr>
        <w:t>-Ориентироваться</w:t>
      </w:r>
      <w:r>
        <w:tab/>
      </w:r>
      <w:r>
        <w:rPr>
          <w:spacing w:val="-10"/>
        </w:rPr>
        <w:t>в</w:t>
      </w:r>
      <w:r>
        <w:tab/>
      </w:r>
      <w:r>
        <w:rPr>
          <w:spacing w:val="-4"/>
        </w:rPr>
        <w:t>своей</w:t>
      </w:r>
      <w:r>
        <w:tab/>
      </w:r>
      <w:r>
        <w:rPr>
          <w:spacing w:val="-2"/>
        </w:rPr>
        <w:t>системе</w:t>
      </w:r>
      <w:r>
        <w:tab/>
      </w:r>
      <w:r>
        <w:rPr>
          <w:spacing w:val="-2"/>
        </w:rPr>
        <w:t>знаний:</w:t>
      </w:r>
      <w:r>
        <w:tab/>
      </w:r>
      <w:r>
        <w:rPr>
          <w:spacing w:val="-2"/>
        </w:rPr>
        <w:t>самостоятельно</w:t>
      </w:r>
      <w:r>
        <w:tab/>
      </w:r>
      <w:r>
        <w:rPr>
          <w:spacing w:val="-2"/>
        </w:rPr>
        <w:t>предполагать,</w:t>
      </w:r>
      <w:r>
        <w:tab/>
      </w:r>
      <w:r>
        <w:rPr>
          <w:spacing w:val="-2"/>
        </w:rPr>
        <w:t xml:space="preserve">какая </w:t>
      </w:r>
      <w:r>
        <w:t>информация нужна для решения учебной задачи в один шаг.</w:t>
      </w:r>
    </w:p>
    <w:p w:rsidR="004A57EF" w:rsidRDefault="0000266E">
      <w:pPr>
        <w:pStyle w:val="a3"/>
        <w:jc w:val="left"/>
      </w:pPr>
      <w:r>
        <w:rPr>
          <w:spacing w:val="-2"/>
        </w:rPr>
        <w:t>-Отбирать</w:t>
      </w:r>
      <w:r>
        <w:rPr>
          <w:spacing w:val="4"/>
        </w:rPr>
        <w:t xml:space="preserve"> </w:t>
      </w:r>
      <w:r>
        <w:rPr>
          <w:spacing w:val="-2"/>
        </w:rPr>
        <w:t>необходимые</w:t>
      </w:r>
      <w:r>
        <w:rPr>
          <w:spacing w:val="2"/>
        </w:rPr>
        <w:t xml:space="preserve"> </w:t>
      </w:r>
      <w:r>
        <w:rPr>
          <w:spacing w:val="-2"/>
        </w:rPr>
        <w:t>источники</w:t>
      </w:r>
      <w:r>
        <w:rPr>
          <w:spacing w:val="3"/>
        </w:rPr>
        <w:t xml:space="preserve"> </w:t>
      </w:r>
      <w:r>
        <w:rPr>
          <w:spacing w:val="-2"/>
        </w:rPr>
        <w:t>информации.</w:t>
      </w:r>
    </w:p>
    <w:p w:rsidR="004A57EF" w:rsidRDefault="0000266E">
      <w:pPr>
        <w:pStyle w:val="a3"/>
        <w:ind w:right="748"/>
        <w:jc w:val="left"/>
      </w:pPr>
      <w:r>
        <w:t>-Добывать</w:t>
      </w:r>
      <w:r>
        <w:rPr>
          <w:spacing w:val="80"/>
        </w:rPr>
        <w:t xml:space="preserve"> </w:t>
      </w:r>
      <w:r>
        <w:t>новые</w:t>
      </w:r>
      <w:r>
        <w:rPr>
          <w:spacing w:val="80"/>
        </w:rPr>
        <w:t xml:space="preserve"> </w:t>
      </w:r>
      <w:r>
        <w:t>знания:</w:t>
      </w:r>
      <w:r>
        <w:rPr>
          <w:spacing w:val="79"/>
        </w:rPr>
        <w:t xml:space="preserve"> </w:t>
      </w:r>
      <w:r>
        <w:t>извлекать</w:t>
      </w:r>
      <w:r>
        <w:rPr>
          <w:spacing w:val="80"/>
        </w:rPr>
        <w:t xml:space="preserve"> </w:t>
      </w:r>
      <w:r>
        <w:t>информацию,</w:t>
      </w:r>
      <w:r>
        <w:rPr>
          <w:spacing w:val="80"/>
        </w:rPr>
        <w:t xml:space="preserve"> </w:t>
      </w:r>
      <w:r>
        <w:t>представленную</w:t>
      </w:r>
      <w:r>
        <w:rPr>
          <w:spacing w:val="80"/>
        </w:rPr>
        <w:t xml:space="preserve"> </w:t>
      </w:r>
      <w:r>
        <w:t>в</w:t>
      </w:r>
      <w:r>
        <w:rPr>
          <w:spacing w:val="80"/>
        </w:rPr>
        <w:t xml:space="preserve"> </w:t>
      </w:r>
      <w:r>
        <w:t>разных</w:t>
      </w:r>
      <w:r>
        <w:rPr>
          <w:spacing w:val="80"/>
        </w:rPr>
        <w:t xml:space="preserve"> </w:t>
      </w:r>
      <w:r>
        <w:t>формах (текст, таблица, схема, иллюстрация и др.).</w:t>
      </w:r>
    </w:p>
    <w:p w:rsidR="004A57EF" w:rsidRDefault="0000266E">
      <w:pPr>
        <w:pStyle w:val="a3"/>
        <w:jc w:val="left"/>
      </w:pPr>
      <w:r>
        <w:t>-Перерабатывать полученную информацию: сравнивать и группировать факты и явления; определять причины.</w:t>
      </w:r>
    </w:p>
    <w:p w:rsidR="004A57EF" w:rsidRDefault="0000266E">
      <w:pPr>
        <w:pStyle w:val="a3"/>
        <w:jc w:val="left"/>
      </w:pPr>
      <w:r>
        <w:t>-Перерабатывать</w:t>
      </w:r>
      <w:r>
        <w:rPr>
          <w:spacing w:val="-14"/>
        </w:rPr>
        <w:t xml:space="preserve"> </w:t>
      </w:r>
      <w:r>
        <w:t>полученную</w:t>
      </w:r>
      <w:r>
        <w:rPr>
          <w:spacing w:val="-14"/>
        </w:rPr>
        <w:t xml:space="preserve"> </w:t>
      </w:r>
      <w:r>
        <w:t>информацию:</w:t>
      </w:r>
      <w:r>
        <w:rPr>
          <w:spacing w:val="-13"/>
        </w:rPr>
        <w:t xml:space="preserve"> </w:t>
      </w:r>
      <w:r>
        <w:t>делать</w:t>
      </w:r>
      <w:r>
        <w:rPr>
          <w:spacing w:val="-14"/>
        </w:rPr>
        <w:t xml:space="preserve"> </w:t>
      </w:r>
      <w:r>
        <w:t>выводы</w:t>
      </w:r>
      <w:r>
        <w:rPr>
          <w:spacing w:val="-14"/>
        </w:rPr>
        <w:t xml:space="preserve"> </w:t>
      </w:r>
      <w:r>
        <w:t>на</w:t>
      </w:r>
      <w:r>
        <w:rPr>
          <w:spacing w:val="-15"/>
        </w:rPr>
        <w:t xml:space="preserve"> </w:t>
      </w:r>
      <w:r>
        <w:t>основе</w:t>
      </w:r>
      <w:r>
        <w:rPr>
          <w:spacing w:val="-14"/>
        </w:rPr>
        <w:t xml:space="preserve"> </w:t>
      </w:r>
      <w:r>
        <w:t>обобщения</w:t>
      </w:r>
      <w:r>
        <w:rPr>
          <w:spacing w:val="-14"/>
        </w:rPr>
        <w:t xml:space="preserve"> </w:t>
      </w:r>
      <w:r>
        <w:rPr>
          <w:spacing w:val="-2"/>
        </w:rPr>
        <w:t>знаний.</w:t>
      </w:r>
    </w:p>
    <w:p w:rsidR="004A57EF" w:rsidRDefault="0000266E">
      <w:pPr>
        <w:pStyle w:val="a3"/>
        <w:jc w:val="left"/>
      </w:pPr>
      <w:r>
        <w:t>-Преобразовывать</w:t>
      </w:r>
      <w:r>
        <w:rPr>
          <w:spacing w:val="-11"/>
        </w:rPr>
        <w:t xml:space="preserve"> </w:t>
      </w:r>
      <w:r>
        <w:t>информацию</w:t>
      </w:r>
      <w:r>
        <w:rPr>
          <w:spacing w:val="-12"/>
        </w:rPr>
        <w:t xml:space="preserve"> </w:t>
      </w:r>
      <w:r>
        <w:t>из</w:t>
      </w:r>
      <w:r>
        <w:rPr>
          <w:spacing w:val="-12"/>
        </w:rPr>
        <w:t xml:space="preserve"> </w:t>
      </w:r>
      <w:r>
        <w:t>одной</w:t>
      </w:r>
      <w:r>
        <w:rPr>
          <w:spacing w:val="-12"/>
        </w:rPr>
        <w:t xml:space="preserve"> </w:t>
      </w:r>
      <w:r>
        <w:t>формы</w:t>
      </w:r>
      <w:r>
        <w:rPr>
          <w:spacing w:val="-11"/>
        </w:rPr>
        <w:t xml:space="preserve"> </w:t>
      </w:r>
      <w:r>
        <w:t>в</w:t>
      </w:r>
      <w:r>
        <w:rPr>
          <w:spacing w:val="-13"/>
        </w:rPr>
        <w:t xml:space="preserve"> </w:t>
      </w:r>
      <w:r>
        <w:rPr>
          <w:spacing w:val="-2"/>
        </w:rPr>
        <w:t>другую.</w:t>
      </w:r>
    </w:p>
    <w:p w:rsidR="004A57EF" w:rsidRDefault="0000266E">
      <w:pPr>
        <w:ind w:left="322"/>
        <w:rPr>
          <w:i/>
          <w:sz w:val="24"/>
        </w:rPr>
      </w:pPr>
      <w:r>
        <w:rPr>
          <w:i/>
          <w:sz w:val="24"/>
        </w:rPr>
        <w:t>Коммуникативные</w:t>
      </w:r>
      <w:r>
        <w:rPr>
          <w:i/>
          <w:spacing w:val="-4"/>
          <w:sz w:val="24"/>
        </w:rPr>
        <w:t xml:space="preserve"> УУД:</w:t>
      </w:r>
    </w:p>
    <w:p w:rsidR="004A57EF" w:rsidRDefault="0000266E">
      <w:pPr>
        <w:pStyle w:val="a3"/>
        <w:jc w:val="left"/>
      </w:pPr>
      <w:r>
        <w:t>-Донести</w:t>
      </w:r>
      <w:r>
        <w:rPr>
          <w:spacing w:val="-9"/>
        </w:rPr>
        <w:t xml:space="preserve"> </w:t>
      </w:r>
      <w:r>
        <w:t>свою</w:t>
      </w:r>
      <w:r>
        <w:rPr>
          <w:spacing w:val="-10"/>
        </w:rPr>
        <w:t xml:space="preserve"> </w:t>
      </w:r>
      <w:r>
        <w:t>позицию</w:t>
      </w:r>
      <w:r>
        <w:rPr>
          <w:spacing w:val="-10"/>
        </w:rPr>
        <w:t xml:space="preserve"> </w:t>
      </w:r>
      <w:r>
        <w:t>до</w:t>
      </w:r>
      <w:r>
        <w:rPr>
          <w:spacing w:val="-10"/>
        </w:rPr>
        <w:t xml:space="preserve"> </w:t>
      </w:r>
      <w:r>
        <w:rPr>
          <w:spacing w:val="-2"/>
        </w:rPr>
        <w:t>других.</w:t>
      </w:r>
    </w:p>
    <w:p w:rsidR="004A57EF" w:rsidRDefault="0000266E">
      <w:pPr>
        <w:pStyle w:val="a3"/>
        <w:jc w:val="left"/>
      </w:pPr>
      <w:r>
        <w:t>-Высказывать</w:t>
      </w:r>
      <w:r>
        <w:rPr>
          <w:spacing w:val="-9"/>
        </w:rPr>
        <w:t xml:space="preserve"> </w:t>
      </w:r>
      <w:r>
        <w:t>свою</w:t>
      </w:r>
      <w:r>
        <w:rPr>
          <w:spacing w:val="-11"/>
        </w:rPr>
        <w:t xml:space="preserve"> </w:t>
      </w:r>
      <w:r>
        <w:t>точку</w:t>
      </w:r>
      <w:r>
        <w:rPr>
          <w:spacing w:val="-14"/>
        </w:rPr>
        <w:t xml:space="preserve"> </w:t>
      </w:r>
      <w:r>
        <w:t>зрения</w:t>
      </w:r>
      <w:r>
        <w:rPr>
          <w:spacing w:val="-9"/>
        </w:rPr>
        <w:t xml:space="preserve"> </w:t>
      </w:r>
      <w:r>
        <w:t>и</w:t>
      </w:r>
      <w:r>
        <w:rPr>
          <w:spacing w:val="-10"/>
        </w:rPr>
        <w:t xml:space="preserve"> </w:t>
      </w:r>
      <w:r>
        <w:t>пытаться</w:t>
      </w:r>
      <w:r>
        <w:rPr>
          <w:spacing w:val="-10"/>
        </w:rPr>
        <w:t xml:space="preserve"> </w:t>
      </w:r>
      <w:r>
        <w:t>её</w:t>
      </w:r>
      <w:r>
        <w:rPr>
          <w:spacing w:val="-10"/>
        </w:rPr>
        <w:t xml:space="preserve"> </w:t>
      </w:r>
      <w:r>
        <w:t>обосновать,</w:t>
      </w:r>
      <w:r>
        <w:rPr>
          <w:spacing w:val="-10"/>
        </w:rPr>
        <w:t xml:space="preserve"> </w:t>
      </w:r>
      <w:r>
        <w:t>приводя</w:t>
      </w:r>
      <w:r>
        <w:rPr>
          <w:spacing w:val="-10"/>
        </w:rPr>
        <w:t xml:space="preserve"> </w:t>
      </w:r>
      <w:r>
        <w:rPr>
          <w:spacing w:val="-2"/>
        </w:rPr>
        <w:t>аргументы.</w:t>
      </w:r>
    </w:p>
    <w:p w:rsidR="004A57EF" w:rsidRDefault="0000266E">
      <w:pPr>
        <w:pStyle w:val="a3"/>
        <w:ind w:right="748"/>
        <w:jc w:val="left"/>
      </w:pPr>
      <w:r>
        <w:t>-Слушать других,</w:t>
      </w:r>
      <w:r>
        <w:rPr>
          <w:spacing w:val="-1"/>
        </w:rPr>
        <w:t xml:space="preserve"> </w:t>
      </w:r>
      <w:r>
        <w:t>пытаться</w:t>
      </w:r>
      <w:r>
        <w:rPr>
          <w:spacing w:val="-1"/>
        </w:rPr>
        <w:t xml:space="preserve"> </w:t>
      </w:r>
      <w:r>
        <w:t>принимать другую точку</w:t>
      </w:r>
      <w:r>
        <w:rPr>
          <w:spacing w:val="-6"/>
        </w:rPr>
        <w:t xml:space="preserve"> </w:t>
      </w:r>
      <w:r>
        <w:t>зрения,</w:t>
      </w:r>
      <w:r>
        <w:rPr>
          <w:spacing w:val="-1"/>
        </w:rPr>
        <w:t xml:space="preserve"> </w:t>
      </w:r>
      <w:r>
        <w:t>быть готовым</w:t>
      </w:r>
      <w:r>
        <w:rPr>
          <w:spacing w:val="-2"/>
        </w:rPr>
        <w:t xml:space="preserve"> </w:t>
      </w:r>
      <w:r>
        <w:t>изменить свою точку зрения.</w:t>
      </w:r>
    </w:p>
    <w:p w:rsidR="004A57EF" w:rsidRDefault="0000266E">
      <w:pPr>
        <w:pStyle w:val="1"/>
      </w:pPr>
      <w:r>
        <w:t>Предметные</w:t>
      </w:r>
      <w:r>
        <w:rPr>
          <w:spacing w:val="-4"/>
        </w:rPr>
        <w:t xml:space="preserve"> </w:t>
      </w:r>
      <w:r>
        <w:rPr>
          <w:spacing w:val="-2"/>
        </w:rPr>
        <w:t>результаты:</w:t>
      </w:r>
    </w:p>
    <w:p w:rsidR="004A57EF" w:rsidRDefault="0000266E">
      <w:pPr>
        <w:pStyle w:val="a4"/>
        <w:numPr>
          <w:ilvl w:val="0"/>
          <w:numId w:val="70"/>
        </w:numPr>
        <w:tabs>
          <w:tab w:val="left" w:pos="462"/>
        </w:tabs>
        <w:spacing w:line="274" w:lineRule="exact"/>
        <w:ind w:left="461" w:hanging="140"/>
        <w:jc w:val="left"/>
        <w:rPr>
          <w:sz w:val="24"/>
        </w:rPr>
      </w:pPr>
      <w:r>
        <w:rPr>
          <w:sz w:val="24"/>
        </w:rPr>
        <w:t>использовать</w:t>
      </w:r>
      <w:r>
        <w:rPr>
          <w:spacing w:val="-13"/>
          <w:sz w:val="24"/>
        </w:rPr>
        <w:t xml:space="preserve"> </w:t>
      </w:r>
      <w:r>
        <w:rPr>
          <w:sz w:val="24"/>
        </w:rPr>
        <w:t>при</w:t>
      </w:r>
      <w:r>
        <w:rPr>
          <w:spacing w:val="-12"/>
          <w:sz w:val="24"/>
        </w:rPr>
        <w:t xml:space="preserve"> </w:t>
      </w:r>
      <w:r>
        <w:rPr>
          <w:sz w:val="24"/>
        </w:rPr>
        <w:t>решении</w:t>
      </w:r>
      <w:r>
        <w:rPr>
          <w:spacing w:val="-10"/>
          <w:sz w:val="24"/>
        </w:rPr>
        <w:t xml:space="preserve"> </w:t>
      </w:r>
      <w:r>
        <w:rPr>
          <w:sz w:val="24"/>
        </w:rPr>
        <w:t>учебных</w:t>
      </w:r>
      <w:r>
        <w:rPr>
          <w:spacing w:val="-11"/>
          <w:sz w:val="24"/>
        </w:rPr>
        <w:t xml:space="preserve"> </w:t>
      </w:r>
      <w:r>
        <w:rPr>
          <w:sz w:val="24"/>
        </w:rPr>
        <w:t>задач</w:t>
      </w:r>
      <w:r>
        <w:rPr>
          <w:spacing w:val="-13"/>
          <w:sz w:val="24"/>
        </w:rPr>
        <w:t xml:space="preserve"> </w:t>
      </w:r>
      <w:r>
        <w:rPr>
          <w:sz w:val="24"/>
        </w:rPr>
        <w:t>единицы</w:t>
      </w:r>
      <w:r>
        <w:rPr>
          <w:spacing w:val="-12"/>
          <w:sz w:val="24"/>
        </w:rPr>
        <w:t xml:space="preserve"> </w:t>
      </w:r>
      <w:r>
        <w:rPr>
          <w:sz w:val="24"/>
        </w:rPr>
        <w:t>измерения</w:t>
      </w:r>
      <w:r>
        <w:rPr>
          <w:spacing w:val="-12"/>
          <w:sz w:val="24"/>
        </w:rPr>
        <w:t xml:space="preserve"> </w:t>
      </w:r>
      <w:r>
        <w:rPr>
          <w:spacing w:val="-2"/>
          <w:sz w:val="24"/>
        </w:rPr>
        <w:t>длины;</w:t>
      </w:r>
    </w:p>
    <w:p w:rsidR="004A57EF" w:rsidRDefault="0000266E">
      <w:pPr>
        <w:pStyle w:val="a3"/>
        <w:tabs>
          <w:tab w:val="left" w:pos="2031"/>
          <w:tab w:val="left" w:pos="2674"/>
          <w:tab w:val="left" w:pos="3849"/>
          <w:tab w:val="left" w:pos="4993"/>
          <w:tab w:val="left" w:pos="5809"/>
          <w:tab w:val="left" w:pos="7025"/>
          <w:tab w:val="left" w:pos="8205"/>
          <w:tab w:val="left" w:pos="8603"/>
        </w:tabs>
        <w:ind w:right="755"/>
        <w:jc w:val="left"/>
      </w:pPr>
      <w:r>
        <w:rPr>
          <w:spacing w:val="-2"/>
        </w:rPr>
        <w:t>-использовать</w:t>
      </w:r>
      <w:r>
        <w:tab/>
      </w:r>
      <w:r>
        <w:rPr>
          <w:spacing w:val="-4"/>
        </w:rPr>
        <w:t>при</w:t>
      </w:r>
      <w:r>
        <w:tab/>
      </w:r>
      <w:r>
        <w:rPr>
          <w:spacing w:val="-2"/>
        </w:rPr>
        <w:t>решении</w:t>
      </w:r>
      <w:r>
        <w:tab/>
      </w:r>
      <w:r>
        <w:rPr>
          <w:spacing w:val="-2"/>
        </w:rPr>
        <w:t>учебных</w:t>
      </w:r>
      <w:r>
        <w:tab/>
      </w:r>
      <w:r>
        <w:rPr>
          <w:spacing w:val="-2"/>
        </w:rPr>
        <w:t>задач</w:t>
      </w:r>
      <w:r>
        <w:tab/>
      </w:r>
      <w:r>
        <w:rPr>
          <w:spacing w:val="-2"/>
        </w:rPr>
        <w:t>формулы</w:t>
      </w:r>
      <w:r>
        <w:tab/>
      </w:r>
      <w:r>
        <w:rPr>
          <w:spacing w:val="-2"/>
        </w:rPr>
        <w:t>площади</w:t>
      </w:r>
      <w:r>
        <w:tab/>
      </w:r>
      <w:r>
        <w:rPr>
          <w:spacing w:val="-10"/>
        </w:rPr>
        <w:t>и</w:t>
      </w:r>
      <w:r>
        <w:tab/>
      </w:r>
      <w:r>
        <w:rPr>
          <w:spacing w:val="-2"/>
        </w:rPr>
        <w:t xml:space="preserve">периметра </w:t>
      </w:r>
      <w:r>
        <w:t>прямоугольника (квадрата);</w:t>
      </w:r>
    </w:p>
    <w:p w:rsidR="004A57EF" w:rsidRDefault="0000266E">
      <w:pPr>
        <w:pStyle w:val="a4"/>
        <w:numPr>
          <w:ilvl w:val="0"/>
          <w:numId w:val="70"/>
        </w:numPr>
        <w:tabs>
          <w:tab w:val="left" w:pos="462"/>
        </w:tabs>
        <w:ind w:left="461" w:hanging="140"/>
        <w:jc w:val="left"/>
        <w:rPr>
          <w:sz w:val="24"/>
        </w:rPr>
      </w:pPr>
      <w:r>
        <w:rPr>
          <w:sz w:val="24"/>
        </w:rPr>
        <w:t>строить</w:t>
      </w:r>
      <w:r>
        <w:rPr>
          <w:spacing w:val="-9"/>
          <w:sz w:val="24"/>
        </w:rPr>
        <w:t xml:space="preserve"> </w:t>
      </w:r>
      <w:r>
        <w:rPr>
          <w:sz w:val="24"/>
        </w:rPr>
        <w:t>на</w:t>
      </w:r>
      <w:r>
        <w:rPr>
          <w:spacing w:val="-11"/>
          <w:sz w:val="24"/>
        </w:rPr>
        <w:t xml:space="preserve"> </w:t>
      </w:r>
      <w:r>
        <w:rPr>
          <w:sz w:val="24"/>
        </w:rPr>
        <w:t>клетчатой</w:t>
      </w:r>
      <w:r>
        <w:rPr>
          <w:spacing w:val="-11"/>
          <w:sz w:val="24"/>
        </w:rPr>
        <w:t xml:space="preserve"> </w:t>
      </w:r>
      <w:r>
        <w:rPr>
          <w:sz w:val="24"/>
        </w:rPr>
        <w:t>бумаге</w:t>
      </w:r>
      <w:r>
        <w:rPr>
          <w:spacing w:val="-10"/>
          <w:sz w:val="24"/>
        </w:rPr>
        <w:t xml:space="preserve"> </w:t>
      </w:r>
      <w:r>
        <w:rPr>
          <w:sz w:val="24"/>
        </w:rPr>
        <w:t>прямоугольник</w:t>
      </w:r>
      <w:r>
        <w:rPr>
          <w:spacing w:val="-12"/>
          <w:sz w:val="24"/>
        </w:rPr>
        <w:t xml:space="preserve"> </w:t>
      </w:r>
      <w:r>
        <w:rPr>
          <w:sz w:val="24"/>
        </w:rPr>
        <w:t>и</w:t>
      </w:r>
      <w:r>
        <w:rPr>
          <w:spacing w:val="-9"/>
          <w:sz w:val="24"/>
        </w:rPr>
        <w:t xml:space="preserve"> </w:t>
      </w:r>
      <w:r>
        <w:rPr>
          <w:sz w:val="24"/>
        </w:rPr>
        <w:t>квадрат</w:t>
      </w:r>
      <w:r>
        <w:rPr>
          <w:spacing w:val="-10"/>
          <w:sz w:val="24"/>
        </w:rPr>
        <w:t xml:space="preserve"> </w:t>
      </w:r>
      <w:r>
        <w:rPr>
          <w:sz w:val="24"/>
        </w:rPr>
        <w:t>по</w:t>
      </w:r>
      <w:r>
        <w:rPr>
          <w:spacing w:val="-10"/>
          <w:sz w:val="24"/>
        </w:rPr>
        <w:t xml:space="preserve"> </w:t>
      </w:r>
      <w:r>
        <w:rPr>
          <w:sz w:val="24"/>
        </w:rPr>
        <w:t>заданным</w:t>
      </w:r>
      <w:r>
        <w:rPr>
          <w:spacing w:val="-11"/>
          <w:sz w:val="24"/>
        </w:rPr>
        <w:t xml:space="preserve"> </w:t>
      </w:r>
      <w:r>
        <w:rPr>
          <w:sz w:val="24"/>
        </w:rPr>
        <w:t>длинам</w:t>
      </w:r>
      <w:r>
        <w:rPr>
          <w:spacing w:val="-11"/>
          <w:sz w:val="24"/>
        </w:rPr>
        <w:t xml:space="preserve"> </w:t>
      </w:r>
      <w:r>
        <w:rPr>
          <w:spacing w:val="-2"/>
          <w:sz w:val="24"/>
        </w:rPr>
        <w:t>сторон;</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745"/>
      </w:pPr>
      <w:r>
        <w:rPr>
          <w:b/>
        </w:rPr>
        <w:lastRenderedPageBreak/>
        <w:t xml:space="preserve">- </w:t>
      </w:r>
      <w:r>
        <w:t>моделировать объёмные</w:t>
      </w:r>
      <w:r>
        <w:rPr>
          <w:spacing w:val="-1"/>
        </w:rPr>
        <w:t xml:space="preserve"> </w:t>
      </w:r>
      <w:r>
        <w:t>фигуры из различных материалов (проволоки,</w:t>
      </w:r>
      <w:r>
        <w:rPr>
          <w:spacing w:val="-2"/>
        </w:rPr>
        <w:t xml:space="preserve"> </w:t>
      </w:r>
      <w:r>
        <w:t>пластилина</w:t>
      </w:r>
      <w:r>
        <w:rPr>
          <w:spacing w:val="-3"/>
        </w:rPr>
        <w:t xml:space="preserve"> </w:t>
      </w:r>
      <w:r>
        <w:t>и др.) и из развёрток;</w:t>
      </w:r>
    </w:p>
    <w:p w:rsidR="004A57EF" w:rsidRDefault="0000266E">
      <w:pPr>
        <w:pStyle w:val="a4"/>
        <w:numPr>
          <w:ilvl w:val="0"/>
          <w:numId w:val="55"/>
        </w:numPr>
        <w:tabs>
          <w:tab w:val="left" w:pos="488"/>
        </w:tabs>
        <w:ind w:right="749" w:firstLine="0"/>
        <w:rPr>
          <w:sz w:val="24"/>
        </w:rPr>
      </w:pPr>
      <w:r>
        <w:rPr>
          <w:sz w:val="24"/>
        </w:rPr>
        <w:t>выявлять закономерности в расположении деталей; составлять детали в соответствии с заданным контуром конструкции;</w:t>
      </w:r>
    </w:p>
    <w:p w:rsidR="004A57EF" w:rsidRDefault="0000266E">
      <w:pPr>
        <w:pStyle w:val="a4"/>
        <w:numPr>
          <w:ilvl w:val="0"/>
          <w:numId w:val="55"/>
        </w:numPr>
        <w:tabs>
          <w:tab w:val="left" w:pos="462"/>
        </w:tabs>
        <w:ind w:left="461" w:hanging="140"/>
        <w:rPr>
          <w:sz w:val="24"/>
        </w:rPr>
      </w:pPr>
      <w:r>
        <w:rPr>
          <w:sz w:val="24"/>
        </w:rPr>
        <w:t>располагать</w:t>
      </w:r>
      <w:r>
        <w:rPr>
          <w:spacing w:val="-9"/>
          <w:sz w:val="24"/>
        </w:rPr>
        <w:t xml:space="preserve"> </w:t>
      </w:r>
      <w:r>
        <w:rPr>
          <w:sz w:val="24"/>
        </w:rPr>
        <w:t>детали</w:t>
      </w:r>
      <w:r>
        <w:rPr>
          <w:spacing w:val="-10"/>
          <w:sz w:val="24"/>
        </w:rPr>
        <w:t xml:space="preserve"> </w:t>
      </w:r>
      <w:r>
        <w:rPr>
          <w:sz w:val="24"/>
        </w:rPr>
        <w:t>фигуры</w:t>
      </w:r>
      <w:r>
        <w:rPr>
          <w:spacing w:val="-9"/>
          <w:sz w:val="24"/>
        </w:rPr>
        <w:t xml:space="preserve"> </w:t>
      </w:r>
      <w:r>
        <w:rPr>
          <w:sz w:val="24"/>
        </w:rPr>
        <w:t>в</w:t>
      </w:r>
      <w:r>
        <w:rPr>
          <w:spacing w:val="-10"/>
          <w:sz w:val="24"/>
        </w:rPr>
        <w:t xml:space="preserve"> </w:t>
      </w:r>
      <w:r>
        <w:rPr>
          <w:sz w:val="24"/>
        </w:rPr>
        <w:t>исходной</w:t>
      </w:r>
      <w:r>
        <w:rPr>
          <w:spacing w:val="-11"/>
          <w:sz w:val="24"/>
        </w:rPr>
        <w:t xml:space="preserve"> </w:t>
      </w:r>
      <w:r>
        <w:rPr>
          <w:spacing w:val="-2"/>
          <w:sz w:val="24"/>
        </w:rPr>
        <w:t>конструкции</w:t>
      </w:r>
    </w:p>
    <w:p w:rsidR="004A57EF" w:rsidRDefault="0000266E">
      <w:pPr>
        <w:pStyle w:val="a4"/>
        <w:numPr>
          <w:ilvl w:val="0"/>
          <w:numId w:val="55"/>
        </w:numPr>
        <w:tabs>
          <w:tab w:val="left" w:pos="462"/>
        </w:tabs>
        <w:ind w:left="461" w:hanging="140"/>
        <w:rPr>
          <w:sz w:val="24"/>
        </w:rPr>
      </w:pPr>
      <w:r>
        <w:rPr>
          <w:sz w:val="24"/>
        </w:rPr>
        <w:t>разрезать</w:t>
      </w:r>
      <w:r>
        <w:rPr>
          <w:spacing w:val="-9"/>
          <w:sz w:val="24"/>
        </w:rPr>
        <w:t xml:space="preserve"> </w:t>
      </w:r>
      <w:r>
        <w:rPr>
          <w:sz w:val="24"/>
        </w:rPr>
        <w:t>и</w:t>
      </w:r>
      <w:r>
        <w:rPr>
          <w:spacing w:val="-9"/>
          <w:sz w:val="24"/>
        </w:rPr>
        <w:t xml:space="preserve"> </w:t>
      </w:r>
      <w:r>
        <w:rPr>
          <w:sz w:val="24"/>
        </w:rPr>
        <w:t>составлять</w:t>
      </w:r>
      <w:r>
        <w:rPr>
          <w:spacing w:val="-9"/>
          <w:sz w:val="24"/>
        </w:rPr>
        <w:t xml:space="preserve"> </w:t>
      </w:r>
      <w:r>
        <w:rPr>
          <w:sz w:val="24"/>
        </w:rPr>
        <w:t>фигуры,</w:t>
      </w:r>
      <w:r>
        <w:rPr>
          <w:spacing w:val="-7"/>
          <w:sz w:val="24"/>
        </w:rPr>
        <w:t xml:space="preserve"> </w:t>
      </w:r>
      <w:r>
        <w:rPr>
          <w:sz w:val="24"/>
        </w:rPr>
        <w:t>делить</w:t>
      </w:r>
      <w:r>
        <w:rPr>
          <w:spacing w:val="-8"/>
          <w:sz w:val="24"/>
        </w:rPr>
        <w:t xml:space="preserve"> </w:t>
      </w:r>
      <w:r>
        <w:rPr>
          <w:sz w:val="24"/>
        </w:rPr>
        <w:t>заданную</w:t>
      </w:r>
      <w:r>
        <w:rPr>
          <w:spacing w:val="-8"/>
          <w:sz w:val="24"/>
        </w:rPr>
        <w:t xml:space="preserve"> </w:t>
      </w:r>
      <w:r>
        <w:rPr>
          <w:sz w:val="24"/>
        </w:rPr>
        <w:t>фигуру</w:t>
      </w:r>
      <w:r>
        <w:rPr>
          <w:spacing w:val="-13"/>
          <w:sz w:val="24"/>
        </w:rPr>
        <w:t xml:space="preserve"> </w:t>
      </w:r>
      <w:r>
        <w:rPr>
          <w:sz w:val="24"/>
        </w:rPr>
        <w:t>на</w:t>
      </w:r>
      <w:r>
        <w:rPr>
          <w:spacing w:val="-10"/>
          <w:sz w:val="24"/>
        </w:rPr>
        <w:t xml:space="preserve"> </w:t>
      </w:r>
      <w:r>
        <w:rPr>
          <w:sz w:val="24"/>
        </w:rPr>
        <w:t>равные</w:t>
      </w:r>
      <w:r>
        <w:rPr>
          <w:spacing w:val="-11"/>
          <w:sz w:val="24"/>
        </w:rPr>
        <w:t xml:space="preserve"> </w:t>
      </w:r>
      <w:r>
        <w:rPr>
          <w:sz w:val="24"/>
        </w:rPr>
        <w:t>по</w:t>
      </w:r>
      <w:r>
        <w:rPr>
          <w:spacing w:val="-9"/>
          <w:sz w:val="24"/>
        </w:rPr>
        <w:t xml:space="preserve"> </w:t>
      </w:r>
      <w:r>
        <w:rPr>
          <w:sz w:val="24"/>
        </w:rPr>
        <w:t>площади</w:t>
      </w:r>
      <w:r>
        <w:rPr>
          <w:spacing w:val="-8"/>
          <w:sz w:val="24"/>
        </w:rPr>
        <w:t xml:space="preserve"> </w:t>
      </w:r>
      <w:r>
        <w:rPr>
          <w:spacing w:val="-2"/>
          <w:sz w:val="24"/>
        </w:rPr>
        <w:t>части</w:t>
      </w:r>
    </w:p>
    <w:p w:rsidR="004A57EF" w:rsidRDefault="0000266E">
      <w:pPr>
        <w:pStyle w:val="a4"/>
        <w:numPr>
          <w:ilvl w:val="0"/>
          <w:numId w:val="55"/>
        </w:numPr>
        <w:tabs>
          <w:tab w:val="left" w:pos="462"/>
        </w:tabs>
        <w:ind w:left="461" w:hanging="140"/>
        <w:rPr>
          <w:sz w:val="24"/>
        </w:rPr>
      </w:pPr>
      <w:r>
        <w:rPr>
          <w:sz w:val="24"/>
        </w:rPr>
        <w:t>распознавать</w:t>
      </w:r>
      <w:r>
        <w:rPr>
          <w:spacing w:val="-12"/>
          <w:sz w:val="24"/>
        </w:rPr>
        <w:t xml:space="preserve"> </w:t>
      </w:r>
      <w:r>
        <w:rPr>
          <w:sz w:val="24"/>
        </w:rPr>
        <w:t>объемные</w:t>
      </w:r>
      <w:r>
        <w:rPr>
          <w:spacing w:val="-14"/>
          <w:sz w:val="24"/>
        </w:rPr>
        <w:t xml:space="preserve"> </w:t>
      </w:r>
      <w:r>
        <w:rPr>
          <w:sz w:val="24"/>
        </w:rPr>
        <w:t>фигуры:</w:t>
      </w:r>
      <w:r>
        <w:rPr>
          <w:spacing w:val="-12"/>
          <w:sz w:val="24"/>
        </w:rPr>
        <w:t xml:space="preserve"> </w:t>
      </w:r>
      <w:r>
        <w:rPr>
          <w:sz w:val="24"/>
        </w:rPr>
        <w:t>цилиндр,</w:t>
      </w:r>
      <w:r>
        <w:rPr>
          <w:spacing w:val="-15"/>
          <w:sz w:val="24"/>
        </w:rPr>
        <w:t xml:space="preserve"> </w:t>
      </w:r>
      <w:r>
        <w:rPr>
          <w:sz w:val="24"/>
        </w:rPr>
        <w:t>конус,</w:t>
      </w:r>
      <w:r>
        <w:rPr>
          <w:spacing w:val="-12"/>
          <w:sz w:val="24"/>
        </w:rPr>
        <w:t xml:space="preserve"> </w:t>
      </w:r>
      <w:r>
        <w:rPr>
          <w:sz w:val="24"/>
        </w:rPr>
        <w:t>пирамида,</w:t>
      </w:r>
      <w:r>
        <w:rPr>
          <w:spacing w:val="-13"/>
          <w:sz w:val="24"/>
        </w:rPr>
        <w:t xml:space="preserve"> </w:t>
      </w:r>
      <w:r>
        <w:rPr>
          <w:sz w:val="24"/>
        </w:rPr>
        <w:t>шар,</w:t>
      </w:r>
      <w:r>
        <w:rPr>
          <w:spacing w:val="-12"/>
          <w:sz w:val="24"/>
        </w:rPr>
        <w:t xml:space="preserve"> </w:t>
      </w:r>
      <w:r>
        <w:rPr>
          <w:spacing w:val="-4"/>
          <w:sz w:val="24"/>
        </w:rPr>
        <w:t>куб;</w:t>
      </w:r>
    </w:p>
    <w:p w:rsidR="004A57EF" w:rsidRDefault="0000266E">
      <w:pPr>
        <w:pStyle w:val="a4"/>
        <w:numPr>
          <w:ilvl w:val="0"/>
          <w:numId w:val="55"/>
        </w:numPr>
        <w:tabs>
          <w:tab w:val="left" w:pos="462"/>
        </w:tabs>
        <w:ind w:left="461" w:hanging="140"/>
        <w:rPr>
          <w:sz w:val="24"/>
        </w:rPr>
      </w:pPr>
      <w:r>
        <w:rPr>
          <w:sz w:val="24"/>
        </w:rPr>
        <w:t>моделировать</w:t>
      </w:r>
      <w:r>
        <w:rPr>
          <w:spacing w:val="-10"/>
          <w:sz w:val="24"/>
        </w:rPr>
        <w:t xml:space="preserve"> </w:t>
      </w:r>
      <w:r>
        <w:rPr>
          <w:sz w:val="24"/>
        </w:rPr>
        <w:t>из</w:t>
      </w:r>
      <w:r>
        <w:rPr>
          <w:spacing w:val="-10"/>
          <w:sz w:val="24"/>
        </w:rPr>
        <w:t xml:space="preserve"> </w:t>
      </w:r>
      <w:r>
        <w:rPr>
          <w:spacing w:val="-2"/>
          <w:sz w:val="24"/>
        </w:rPr>
        <w:t>проволоки;</w:t>
      </w:r>
    </w:p>
    <w:p w:rsidR="004A57EF" w:rsidRDefault="0000266E">
      <w:pPr>
        <w:pStyle w:val="a4"/>
        <w:numPr>
          <w:ilvl w:val="0"/>
          <w:numId w:val="55"/>
        </w:numPr>
        <w:tabs>
          <w:tab w:val="left" w:pos="534"/>
        </w:tabs>
        <w:ind w:right="751" w:firstLine="0"/>
        <w:rPr>
          <w:sz w:val="24"/>
        </w:rPr>
      </w:pPr>
      <w:r>
        <w:rPr>
          <w:sz w:val="24"/>
        </w:rPr>
        <w:t>создавать объемные фигуры из разверток: цилиндр, призма шестиугольная, призма треугольная, куб, конус, четырехугольная пирамида, параллелепипед, усеченный конус, усеченная пирамида, пятиугольная пирамида.</w:t>
      </w:r>
    </w:p>
    <w:p w:rsidR="004A57EF" w:rsidRDefault="0000266E">
      <w:pPr>
        <w:pStyle w:val="a4"/>
        <w:numPr>
          <w:ilvl w:val="0"/>
          <w:numId w:val="55"/>
        </w:numPr>
        <w:tabs>
          <w:tab w:val="left" w:pos="462"/>
        </w:tabs>
        <w:ind w:left="461" w:hanging="140"/>
        <w:rPr>
          <w:sz w:val="24"/>
        </w:rPr>
      </w:pPr>
      <w:r>
        <w:rPr>
          <w:sz w:val="24"/>
        </w:rPr>
        <w:t>распознавать</w:t>
      </w:r>
      <w:r>
        <w:rPr>
          <w:spacing w:val="-13"/>
          <w:sz w:val="24"/>
        </w:rPr>
        <w:t xml:space="preserve"> </w:t>
      </w:r>
      <w:r>
        <w:rPr>
          <w:sz w:val="24"/>
        </w:rPr>
        <w:t>(находить)</w:t>
      </w:r>
      <w:r>
        <w:rPr>
          <w:spacing w:val="-13"/>
          <w:sz w:val="24"/>
        </w:rPr>
        <w:t xml:space="preserve"> </w:t>
      </w:r>
      <w:r>
        <w:rPr>
          <w:sz w:val="24"/>
        </w:rPr>
        <w:t>окружности</w:t>
      </w:r>
      <w:r>
        <w:rPr>
          <w:spacing w:val="-13"/>
          <w:sz w:val="24"/>
        </w:rPr>
        <w:t xml:space="preserve"> </w:t>
      </w:r>
      <w:r>
        <w:rPr>
          <w:sz w:val="24"/>
        </w:rPr>
        <w:t>на</w:t>
      </w:r>
      <w:r>
        <w:rPr>
          <w:spacing w:val="-14"/>
          <w:sz w:val="24"/>
        </w:rPr>
        <w:t xml:space="preserve"> </w:t>
      </w:r>
      <w:r>
        <w:rPr>
          <w:spacing w:val="-2"/>
          <w:sz w:val="24"/>
        </w:rPr>
        <w:t>орнаменте.</w:t>
      </w:r>
    </w:p>
    <w:p w:rsidR="004A57EF" w:rsidRDefault="0000266E">
      <w:pPr>
        <w:pStyle w:val="a4"/>
        <w:numPr>
          <w:ilvl w:val="0"/>
          <w:numId w:val="55"/>
        </w:numPr>
        <w:tabs>
          <w:tab w:val="left" w:pos="589"/>
        </w:tabs>
        <w:ind w:right="756" w:firstLine="0"/>
        <w:rPr>
          <w:sz w:val="24"/>
        </w:rPr>
      </w:pPr>
      <w:r>
        <w:rPr>
          <w:sz w:val="24"/>
        </w:rPr>
        <w:t>составлять (вычерчивать) орнамент с использованием циркуля (по образцу, по собственному замыслу.</w:t>
      </w:r>
    </w:p>
    <w:p w:rsidR="004A57EF" w:rsidRDefault="0000266E">
      <w:pPr>
        <w:pStyle w:val="a4"/>
        <w:numPr>
          <w:ilvl w:val="0"/>
          <w:numId w:val="55"/>
        </w:numPr>
        <w:tabs>
          <w:tab w:val="left" w:pos="462"/>
        </w:tabs>
        <w:ind w:left="461" w:hanging="140"/>
        <w:rPr>
          <w:sz w:val="24"/>
        </w:rPr>
      </w:pPr>
      <w:r>
        <w:rPr>
          <w:spacing w:val="-2"/>
          <w:sz w:val="24"/>
        </w:rPr>
        <w:t>изготавливать</w:t>
      </w:r>
      <w:r>
        <w:rPr>
          <w:spacing w:val="4"/>
          <w:sz w:val="24"/>
        </w:rPr>
        <w:t xml:space="preserve"> </w:t>
      </w:r>
      <w:r>
        <w:rPr>
          <w:spacing w:val="-2"/>
          <w:sz w:val="24"/>
        </w:rPr>
        <w:t>модель</w:t>
      </w:r>
      <w:r>
        <w:rPr>
          <w:spacing w:val="1"/>
          <w:sz w:val="24"/>
        </w:rPr>
        <w:t xml:space="preserve"> </w:t>
      </w:r>
      <w:r>
        <w:rPr>
          <w:spacing w:val="-4"/>
          <w:sz w:val="24"/>
        </w:rPr>
        <w:t>куба;</w:t>
      </w:r>
    </w:p>
    <w:p w:rsidR="004A57EF" w:rsidRDefault="0000266E">
      <w:pPr>
        <w:pStyle w:val="a4"/>
        <w:numPr>
          <w:ilvl w:val="0"/>
          <w:numId w:val="55"/>
        </w:numPr>
        <w:tabs>
          <w:tab w:val="left" w:pos="462"/>
        </w:tabs>
        <w:spacing w:before="1"/>
        <w:ind w:left="461" w:hanging="140"/>
        <w:rPr>
          <w:sz w:val="24"/>
        </w:rPr>
      </w:pPr>
      <w:r>
        <w:rPr>
          <w:spacing w:val="-2"/>
          <w:sz w:val="24"/>
        </w:rPr>
        <w:t>изготавливать</w:t>
      </w:r>
      <w:r>
        <w:rPr>
          <w:spacing w:val="2"/>
          <w:sz w:val="24"/>
        </w:rPr>
        <w:t xml:space="preserve"> </w:t>
      </w:r>
      <w:r>
        <w:rPr>
          <w:spacing w:val="-2"/>
          <w:sz w:val="24"/>
        </w:rPr>
        <w:t>модель</w:t>
      </w:r>
      <w:r>
        <w:rPr>
          <w:sz w:val="24"/>
        </w:rPr>
        <w:t xml:space="preserve"> </w:t>
      </w:r>
      <w:r>
        <w:rPr>
          <w:spacing w:val="-2"/>
          <w:sz w:val="24"/>
        </w:rPr>
        <w:t>цилиндра,</w:t>
      </w:r>
      <w:r>
        <w:rPr>
          <w:spacing w:val="4"/>
          <w:sz w:val="24"/>
        </w:rPr>
        <w:t xml:space="preserve"> </w:t>
      </w:r>
      <w:r>
        <w:rPr>
          <w:spacing w:val="-4"/>
          <w:sz w:val="24"/>
        </w:rPr>
        <w:t>шара;</w:t>
      </w:r>
    </w:p>
    <w:p w:rsidR="004A57EF" w:rsidRDefault="0000266E">
      <w:pPr>
        <w:pStyle w:val="a4"/>
        <w:numPr>
          <w:ilvl w:val="0"/>
          <w:numId w:val="55"/>
        </w:numPr>
        <w:tabs>
          <w:tab w:val="left" w:pos="462"/>
        </w:tabs>
        <w:ind w:left="461" w:hanging="140"/>
        <w:rPr>
          <w:sz w:val="24"/>
        </w:rPr>
      </w:pPr>
      <w:r>
        <w:rPr>
          <w:sz w:val="24"/>
        </w:rPr>
        <w:t>изготавливать</w:t>
      </w:r>
      <w:r>
        <w:rPr>
          <w:spacing w:val="-14"/>
          <w:sz w:val="24"/>
        </w:rPr>
        <w:t xml:space="preserve"> </w:t>
      </w:r>
      <w:r>
        <w:rPr>
          <w:sz w:val="24"/>
        </w:rPr>
        <w:t>модели</w:t>
      </w:r>
      <w:r>
        <w:rPr>
          <w:spacing w:val="-14"/>
          <w:sz w:val="24"/>
        </w:rPr>
        <w:t xml:space="preserve"> </w:t>
      </w:r>
      <w:r>
        <w:rPr>
          <w:sz w:val="24"/>
        </w:rPr>
        <w:t>объектов,</w:t>
      </w:r>
      <w:r>
        <w:rPr>
          <w:spacing w:val="-13"/>
          <w:sz w:val="24"/>
        </w:rPr>
        <w:t xml:space="preserve"> </w:t>
      </w:r>
      <w:r>
        <w:rPr>
          <w:sz w:val="24"/>
        </w:rPr>
        <w:t>имеющих</w:t>
      </w:r>
      <w:r>
        <w:rPr>
          <w:spacing w:val="-11"/>
          <w:sz w:val="24"/>
        </w:rPr>
        <w:t xml:space="preserve"> </w:t>
      </w:r>
      <w:r>
        <w:rPr>
          <w:sz w:val="24"/>
        </w:rPr>
        <w:t>форму</w:t>
      </w:r>
      <w:r>
        <w:rPr>
          <w:spacing w:val="-15"/>
          <w:sz w:val="24"/>
        </w:rPr>
        <w:t xml:space="preserve"> </w:t>
      </w:r>
      <w:r>
        <w:rPr>
          <w:sz w:val="24"/>
        </w:rPr>
        <w:t>цилиндра,</w:t>
      </w:r>
      <w:r>
        <w:rPr>
          <w:spacing w:val="-13"/>
          <w:sz w:val="24"/>
        </w:rPr>
        <w:t xml:space="preserve"> </w:t>
      </w:r>
      <w:r>
        <w:rPr>
          <w:spacing w:val="-2"/>
          <w:sz w:val="24"/>
        </w:rPr>
        <w:t>шара.</w:t>
      </w:r>
    </w:p>
    <w:p w:rsidR="004A57EF" w:rsidRDefault="0000266E">
      <w:pPr>
        <w:pStyle w:val="a4"/>
        <w:numPr>
          <w:ilvl w:val="0"/>
          <w:numId w:val="55"/>
        </w:numPr>
        <w:tabs>
          <w:tab w:val="left" w:pos="462"/>
        </w:tabs>
        <w:ind w:left="461" w:hanging="140"/>
        <w:rPr>
          <w:sz w:val="24"/>
        </w:rPr>
      </w:pPr>
      <w:r>
        <w:rPr>
          <w:sz w:val="24"/>
        </w:rPr>
        <w:t>вычерчивать</w:t>
      </w:r>
      <w:r>
        <w:rPr>
          <w:spacing w:val="-13"/>
          <w:sz w:val="24"/>
        </w:rPr>
        <w:t xml:space="preserve"> </w:t>
      </w:r>
      <w:r>
        <w:rPr>
          <w:sz w:val="24"/>
        </w:rPr>
        <w:t>объекты,</w:t>
      </w:r>
      <w:r>
        <w:rPr>
          <w:spacing w:val="-13"/>
          <w:sz w:val="24"/>
        </w:rPr>
        <w:t xml:space="preserve"> </w:t>
      </w:r>
      <w:r>
        <w:rPr>
          <w:sz w:val="24"/>
        </w:rPr>
        <w:t>относительно</w:t>
      </w:r>
      <w:r>
        <w:rPr>
          <w:spacing w:val="-13"/>
          <w:sz w:val="24"/>
        </w:rPr>
        <w:t xml:space="preserve"> </w:t>
      </w:r>
      <w:r>
        <w:rPr>
          <w:sz w:val="24"/>
        </w:rPr>
        <w:t>оси</w:t>
      </w:r>
      <w:r>
        <w:rPr>
          <w:spacing w:val="-14"/>
          <w:sz w:val="24"/>
        </w:rPr>
        <w:t xml:space="preserve"> </w:t>
      </w:r>
      <w:r>
        <w:rPr>
          <w:spacing w:val="-2"/>
          <w:sz w:val="24"/>
        </w:rPr>
        <w:t>симметрии.</w:t>
      </w:r>
    </w:p>
    <w:p w:rsidR="004A57EF" w:rsidRDefault="0000266E">
      <w:pPr>
        <w:pStyle w:val="1"/>
        <w:spacing w:line="240" w:lineRule="auto"/>
      </w:pPr>
      <w:r>
        <w:rPr>
          <w:spacing w:val="-2"/>
        </w:rPr>
        <w:t>Содержание</w:t>
      </w:r>
    </w:p>
    <w:p w:rsidR="004A57EF" w:rsidRDefault="0000266E">
      <w:pPr>
        <w:spacing w:line="274" w:lineRule="exact"/>
        <w:ind w:left="322"/>
        <w:rPr>
          <w:b/>
          <w:sz w:val="24"/>
        </w:rPr>
      </w:pPr>
      <w:r>
        <w:rPr>
          <w:b/>
          <w:sz w:val="24"/>
        </w:rPr>
        <w:t>Геометрическая</w:t>
      </w:r>
      <w:r>
        <w:rPr>
          <w:b/>
          <w:spacing w:val="-5"/>
          <w:sz w:val="24"/>
        </w:rPr>
        <w:t xml:space="preserve"> </w:t>
      </w:r>
      <w:r>
        <w:rPr>
          <w:b/>
          <w:spacing w:val="-2"/>
          <w:sz w:val="24"/>
        </w:rPr>
        <w:t>составляющая</w:t>
      </w:r>
    </w:p>
    <w:p w:rsidR="004A57EF" w:rsidRDefault="0000266E">
      <w:pPr>
        <w:pStyle w:val="a3"/>
        <w:tabs>
          <w:tab w:val="left" w:pos="3510"/>
          <w:tab w:val="left" w:pos="6057"/>
          <w:tab w:val="left" w:pos="7867"/>
        </w:tabs>
        <w:ind w:left="463" w:right="758" w:firstLine="566"/>
      </w:pPr>
      <w:r>
        <w:rPr>
          <w:spacing w:val="-2"/>
        </w:rPr>
        <w:t>Прямоугольный</w:t>
      </w:r>
      <w:r>
        <w:tab/>
      </w:r>
      <w:r>
        <w:rPr>
          <w:spacing w:val="-2"/>
        </w:rPr>
        <w:t>параллелепипед.</w:t>
      </w:r>
      <w:r>
        <w:tab/>
      </w:r>
      <w:r>
        <w:rPr>
          <w:spacing w:val="-2"/>
        </w:rPr>
        <w:t>Элементы</w:t>
      </w:r>
      <w:r>
        <w:tab/>
      </w:r>
      <w:r>
        <w:rPr>
          <w:spacing w:val="-2"/>
        </w:rPr>
        <w:t xml:space="preserve">прямоугольного </w:t>
      </w:r>
      <w:r>
        <w:t>параллелепипеда:</w:t>
      </w:r>
      <w:r>
        <w:rPr>
          <w:spacing w:val="80"/>
          <w:w w:val="150"/>
        </w:rPr>
        <w:t xml:space="preserve"> </w:t>
      </w:r>
      <w:r>
        <w:t>грани,</w:t>
      </w:r>
      <w:r>
        <w:rPr>
          <w:spacing w:val="80"/>
          <w:w w:val="150"/>
        </w:rPr>
        <w:t xml:space="preserve"> </w:t>
      </w:r>
      <w:r>
        <w:t>ребра,</w:t>
      </w:r>
      <w:r>
        <w:rPr>
          <w:spacing w:val="80"/>
          <w:w w:val="150"/>
        </w:rPr>
        <w:t xml:space="preserve"> </w:t>
      </w:r>
      <w:r>
        <w:t>вершины.</w:t>
      </w:r>
      <w:r>
        <w:rPr>
          <w:spacing w:val="80"/>
          <w:w w:val="150"/>
        </w:rPr>
        <w:t xml:space="preserve"> </w:t>
      </w:r>
      <w:r>
        <w:t>Свойства</w:t>
      </w:r>
      <w:r>
        <w:rPr>
          <w:spacing w:val="80"/>
          <w:w w:val="150"/>
        </w:rPr>
        <w:t xml:space="preserve"> </w:t>
      </w:r>
      <w:r>
        <w:t>граней</w:t>
      </w:r>
      <w:r>
        <w:rPr>
          <w:spacing w:val="80"/>
          <w:w w:val="150"/>
        </w:rPr>
        <w:t xml:space="preserve"> </w:t>
      </w:r>
      <w:r>
        <w:t>и</w:t>
      </w:r>
      <w:r>
        <w:rPr>
          <w:spacing w:val="80"/>
          <w:w w:val="150"/>
        </w:rPr>
        <w:t xml:space="preserve"> </w:t>
      </w:r>
      <w:r>
        <w:t>ребер прямоугольного</w:t>
      </w:r>
      <w:r>
        <w:rPr>
          <w:spacing w:val="28"/>
        </w:rPr>
        <w:t xml:space="preserve">  </w:t>
      </w:r>
      <w:r>
        <w:t>параллелепипеда.</w:t>
      </w:r>
      <w:r>
        <w:rPr>
          <w:spacing w:val="29"/>
        </w:rPr>
        <w:t xml:space="preserve">  </w:t>
      </w:r>
      <w:r>
        <w:t>Развертка</w:t>
      </w:r>
      <w:r>
        <w:rPr>
          <w:spacing w:val="27"/>
        </w:rPr>
        <w:t xml:space="preserve">  </w:t>
      </w:r>
      <w:r>
        <w:t>прямоугольного</w:t>
      </w:r>
      <w:r>
        <w:rPr>
          <w:spacing w:val="29"/>
        </w:rPr>
        <w:t xml:space="preserve">  </w:t>
      </w:r>
      <w:r>
        <w:t>параллелепипеда.</w:t>
      </w:r>
    </w:p>
    <w:p w:rsidR="004A57EF" w:rsidRDefault="0000266E">
      <w:pPr>
        <w:pStyle w:val="a3"/>
        <w:ind w:right="768" w:firstLine="707"/>
      </w:pPr>
      <w:r>
        <w:t>Куб. Элементы куба: грани, ребра, вершины. Свойства граней и ребер куба. Развертка</w:t>
      </w:r>
      <w:r>
        <w:rPr>
          <w:spacing w:val="40"/>
        </w:rPr>
        <w:t xml:space="preserve"> </w:t>
      </w:r>
      <w:r>
        <w:t>куба.</w:t>
      </w:r>
      <w:r>
        <w:rPr>
          <w:spacing w:val="40"/>
        </w:rPr>
        <w:t xml:space="preserve"> </w:t>
      </w:r>
      <w:r>
        <w:t>Изготовление</w:t>
      </w:r>
      <w:r>
        <w:rPr>
          <w:spacing w:val="40"/>
        </w:rPr>
        <w:t xml:space="preserve"> </w:t>
      </w:r>
      <w:r>
        <w:t>каркасной</w:t>
      </w:r>
      <w:r>
        <w:rPr>
          <w:spacing w:val="40"/>
        </w:rPr>
        <w:t xml:space="preserve"> </w:t>
      </w:r>
      <w:r>
        <w:t>модели</w:t>
      </w:r>
      <w:r>
        <w:rPr>
          <w:spacing w:val="40"/>
        </w:rPr>
        <w:t xml:space="preserve"> </w:t>
      </w:r>
      <w:r>
        <w:t>прямоугольного</w:t>
      </w:r>
      <w:r>
        <w:rPr>
          <w:spacing w:val="40"/>
        </w:rPr>
        <w:t xml:space="preserve"> </w:t>
      </w:r>
      <w:r>
        <w:t xml:space="preserve">параллелепипеда </w:t>
      </w:r>
      <w:r>
        <w:rPr>
          <w:spacing w:val="-2"/>
        </w:rPr>
        <w:t>(куба).</w:t>
      </w:r>
    </w:p>
    <w:p w:rsidR="004A57EF" w:rsidRDefault="0000266E">
      <w:pPr>
        <w:pStyle w:val="a3"/>
        <w:ind w:right="773" w:firstLine="707"/>
      </w:pPr>
      <w:r>
        <w:t>Вычерчивание</w:t>
      </w:r>
      <w:r>
        <w:rPr>
          <w:spacing w:val="40"/>
        </w:rPr>
        <w:t xml:space="preserve"> </w:t>
      </w:r>
      <w:r>
        <w:t>развертки</w:t>
      </w:r>
      <w:r>
        <w:rPr>
          <w:spacing w:val="40"/>
        </w:rPr>
        <w:t xml:space="preserve"> </w:t>
      </w:r>
      <w:r>
        <w:t>и</w:t>
      </w:r>
      <w:r>
        <w:rPr>
          <w:spacing w:val="40"/>
        </w:rPr>
        <w:t xml:space="preserve"> </w:t>
      </w:r>
      <w:r>
        <w:t>изготовление</w:t>
      </w:r>
      <w:r>
        <w:rPr>
          <w:spacing w:val="40"/>
        </w:rPr>
        <w:t xml:space="preserve"> </w:t>
      </w:r>
      <w:r>
        <w:t>модели</w:t>
      </w:r>
      <w:r>
        <w:rPr>
          <w:spacing w:val="40"/>
        </w:rPr>
        <w:t xml:space="preserve"> </w:t>
      </w:r>
      <w:r>
        <w:t>прямоугольного параллелепипеда</w:t>
      </w:r>
      <w:r>
        <w:rPr>
          <w:spacing w:val="40"/>
        </w:rPr>
        <w:t xml:space="preserve"> </w:t>
      </w:r>
      <w:r>
        <w:t>(куба).</w:t>
      </w:r>
    </w:p>
    <w:p w:rsidR="004A57EF" w:rsidRDefault="0000266E">
      <w:pPr>
        <w:pStyle w:val="a3"/>
        <w:ind w:right="773" w:firstLine="707"/>
      </w:pPr>
      <w:r>
        <w:t>Изготовление модели</w:t>
      </w:r>
      <w:r>
        <w:rPr>
          <w:spacing w:val="40"/>
        </w:rPr>
        <w:t xml:space="preserve"> </w:t>
      </w:r>
      <w:r>
        <w:t>куба сплетением из трех полосок, каждая из которых</w:t>
      </w:r>
      <w:r>
        <w:rPr>
          <w:spacing w:val="80"/>
        </w:rPr>
        <w:t xml:space="preserve"> </w:t>
      </w:r>
      <w:r>
        <w:t>состоит</w:t>
      </w:r>
      <w:r>
        <w:rPr>
          <w:spacing w:val="40"/>
        </w:rPr>
        <w:t xml:space="preserve"> </w:t>
      </w:r>
      <w:r>
        <w:t>из</w:t>
      </w:r>
      <w:r>
        <w:rPr>
          <w:spacing w:val="40"/>
        </w:rPr>
        <w:t xml:space="preserve"> </w:t>
      </w:r>
      <w:r>
        <w:t>пяти</w:t>
      </w:r>
      <w:r>
        <w:rPr>
          <w:spacing w:val="40"/>
        </w:rPr>
        <w:t xml:space="preserve"> </w:t>
      </w:r>
      <w:r>
        <w:t>равных</w:t>
      </w:r>
      <w:r>
        <w:rPr>
          <w:spacing w:val="40"/>
        </w:rPr>
        <w:t xml:space="preserve"> </w:t>
      </w:r>
      <w:r>
        <w:t>квадратов.</w:t>
      </w:r>
    </w:p>
    <w:p w:rsidR="004A57EF" w:rsidRDefault="0000266E">
      <w:pPr>
        <w:pStyle w:val="a3"/>
        <w:ind w:right="772" w:firstLine="707"/>
      </w:pPr>
      <w:r>
        <w:t>Изготовление моделей объектов, имеющих форму прямоугольного параллелепипеда</w:t>
      </w:r>
      <w:r>
        <w:rPr>
          <w:spacing w:val="80"/>
        </w:rPr>
        <w:t xml:space="preserve"> </w:t>
      </w:r>
      <w:r>
        <w:t>(платяной</w:t>
      </w:r>
      <w:r>
        <w:rPr>
          <w:spacing w:val="80"/>
        </w:rPr>
        <w:t xml:space="preserve"> </w:t>
      </w:r>
      <w:r>
        <w:t>шкаф,</w:t>
      </w:r>
      <w:r>
        <w:rPr>
          <w:spacing w:val="80"/>
        </w:rPr>
        <w:t xml:space="preserve"> </w:t>
      </w:r>
      <w:r>
        <w:t>гараж).</w:t>
      </w:r>
    </w:p>
    <w:p w:rsidR="004A57EF" w:rsidRDefault="0000266E">
      <w:pPr>
        <w:pStyle w:val="a3"/>
        <w:ind w:left="1030"/>
      </w:pPr>
      <w:r>
        <w:t>Изображение</w:t>
      </w:r>
      <w:r>
        <w:rPr>
          <w:spacing w:val="53"/>
          <w:w w:val="150"/>
        </w:rPr>
        <w:t xml:space="preserve"> </w:t>
      </w:r>
      <w:r>
        <w:t>прямоугольного</w:t>
      </w:r>
      <w:r>
        <w:rPr>
          <w:spacing w:val="58"/>
          <w:w w:val="150"/>
        </w:rPr>
        <w:t xml:space="preserve"> </w:t>
      </w:r>
      <w:r>
        <w:t>параллелепипеда</w:t>
      </w:r>
      <w:r>
        <w:rPr>
          <w:spacing w:val="56"/>
          <w:w w:val="150"/>
        </w:rPr>
        <w:t xml:space="preserve"> </w:t>
      </w:r>
      <w:r>
        <w:t>(куба)</w:t>
      </w:r>
      <w:r>
        <w:rPr>
          <w:spacing w:val="62"/>
          <w:w w:val="150"/>
        </w:rPr>
        <w:t xml:space="preserve"> </w:t>
      </w:r>
      <w:r>
        <w:t>в</w:t>
      </w:r>
      <w:r>
        <w:rPr>
          <w:spacing w:val="58"/>
          <w:w w:val="150"/>
        </w:rPr>
        <w:t xml:space="preserve"> </w:t>
      </w:r>
      <w:r>
        <w:t>трех</w:t>
      </w:r>
      <w:r>
        <w:rPr>
          <w:spacing w:val="64"/>
          <w:w w:val="150"/>
        </w:rPr>
        <w:t xml:space="preserve"> </w:t>
      </w:r>
      <w:r>
        <w:rPr>
          <w:spacing w:val="-2"/>
        </w:rPr>
        <w:t>проекциях.</w:t>
      </w:r>
    </w:p>
    <w:p w:rsidR="004A57EF" w:rsidRDefault="0000266E">
      <w:pPr>
        <w:pStyle w:val="a3"/>
        <w:ind w:right="774" w:firstLine="707"/>
      </w:pPr>
      <w:r>
        <w:t>Соотнесение модели, развертки и чертежа прямоугольного параллелепипеда</w:t>
      </w:r>
      <w:r>
        <w:rPr>
          <w:spacing w:val="80"/>
        </w:rPr>
        <w:t xml:space="preserve"> </w:t>
      </w:r>
      <w:r>
        <w:rPr>
          <w:spacing w:val="-2"/>
        </w:rPr>
        <w:t>(куба).</w:t>
      </w:r>
    </w:p>
    <w:p w:rsidR="004A57EF" w:rsidRDefault="0000266E">
      <w:pPr>
        <w:pStyle w:val="a3"/>
        <w:ind w:right="769" w:firstLine="707"/>
      </w:pPr>
      <w:r>
        <w:t xml:space="preserve">Вычерчивание в трех проекциях простых композиций из кубов одинаковых </w:t>
      </w:r>
      <w:r>
        <w:rPr>
          <w:spacing w:val="-2"/>
        </w:rPr>
        <w:t>размеров.</w:t>
      </w:r>
    </w:p>
    <w:p w:rsidR="004A57EF" w:rsidRDefault="0000266E">
      <w:pPr>
        <w:pStyle w:val="a3"/>
        <w:ind w:left="1030"/>
      </w:pPr>
      <w:r>
        <w:t>Осевая</w:t>
      </w:r>
      <w:r>
        <w:rPr>
          <w:spacing w:val="54"/>
        </w:rPr>
        <w:t xml:space="preserve"> </w:t>
      </w:r>
      <w:r>
        <w:t>симметрия.</w:t>
      </w:r>
      <w:r>
        <w:rPr>
          <w:spacing w:val="57"/>
        </w:rPr>
        <w:t xml:space="preserve"> </w:t>
      </w:r>
      <w:r>
        <w:t>Фигуры,</w:t>
      </w:r>
      <w:r>
        <w:rPr>
          <w:spacing w:val="57"/>
        </w:rPr>
        <w:t xml:space="preserve"> </w:t>
      </w:r>
      <w:r>
        <w:t>имеющие</w:t>
      </w:r>
      <w:r>
        <w:rPr>
          <w:spacing w:val="56"/>
        </w:rPr>
        <w:t xml:space="preserve"> </w:t>
      </w:r>
      <w:r>
        <w:t>одну,</w:t>
      </w:r>
      <w:r>
        <w:rPr>
          <w:spacing w:val="64"/>
        </w:rPr>
        <w:t xml:space="preserve"> </w:t>
      </w:r>
      <w:r>
        <w:t>две</w:t>
      </w:r>
      <w:r>
        <w:rPr>
          <w:spacing w:val="55"/>
        </w:rPr>
        <w:t xml:space="preserve"> </w:t>
      </w:r>
      <w:r>
        <w:t>и</w:t>
      </w:r>
      <w:r>
        <w:rPr>
          <w:spacing w:val="59"/>
        </w:rPr>
        <w:t xml:space="preserve"> </w:t>
      </w:r>
      <w:r>
        <w:t>более</w:t>
      </w:r>
      <w:r>
        <w:rPr>
          <w:spacing w:val="55"/>
        </w:rPr>
        <w:t xml:space="preserve"> </w:t>
      </w:r>
      <w:r>
        <w:t>оси</w:t>
      </w:r>
      <w:r>
        <w:rPr>
          <w:spacing w:val="59"/>
        </w:rPr>
        <w:t xml:space="preserve"> </w:t>
      </w:r>
      <w:r>
        <w:rPr>
          <w:spacing w:val="-2"/>
        </w:rPr>
        <w:t>симметрии.</w:t>
      </w:r>
    </w:p>
    <w:p w:rsidR="004A57EF" w:rsidRDefault="0000266E">
      <w:pPr>
        <w:pStyle w:val="a3"/>
        <w:ind w:right="776" w:firstLine="707"/>
      </w:pPr>
      <w:r>
        <w:t xml:space="preserve">Вычерчивание фигур, симметричных заданным, относительно заданной оси </w:t>
      </w:r>
      <w:r>
        <w:rPr>
          <w:spacing w:val="-2"/>
        </w:rPr>
        <w:t>симметрии.</w:t>
      </w:r>
    </w:p>
    <w:p w:rsidR="004A57EF" w:rsidRDefault="0000266E">
      <w:pPr>
        <w:pStyle w:val="a3"/>
        <w:ind w:left="1030" w:right="2372"/>
        <w:jc w:val="left"/>
      </w:pPr>
      <w:r>
        <w:t>Знакомство</w:t>
      </w:r>
      <w:r>
        <w:rPr>
          <w:spacing w:val="40"/>
        </w:rPr>
        <w:t xml:space="preserve"> </w:t>
      </w:r>
      <w:r>
        <w:t>с</w:t>
      </w:r>
      <w:r>
        <w:rPr>
          <w:spacing w:val="40"/>
        </w:rPr>
        <w:t xml:space="preserve"> </w:t>
      </w:r>
      <w:r>
        <w:t>прямым</w:t>
      </w:r>
      <w:r>
        <w:rPr>
          <w:spacing w:val="40"/>
        </w:rPr>
        <w:t xml:space="preserve"> </w:t>
      </w:r>
      <w:r>
        <w:t>круговым</w:t>
      </w:r>
      <w:r>
        <w:rPr>
          <w:spacing w:val="40"/>
        </w:rPr>
        <w:t xml:space="preserve"> </w:t>
      </w:r>
      <w:r>
        <w:t>цилиндром,</w:t>
      </w:r>
      <w:r>
        <w:rPr>
          <w:spacing w:val="40"/>
        </w:rPr>
        <w:t xml:space="preserve"> </w:t>
      </w:r>
      <w:r>
        <w:t>шаром,</w:t>
      </w:r>
      <w:r>
        <w:rPr>
          <w:spacing w:val="40"/>
        </w:rPr>
        <w:t xml:space="preserve"> </w:t>
      </w:r>
      <w:r>
        <w:rPr>
          <w:spacing w:val="10"/>
        </w:rPr>
        <w:t xml:space="preserve">сферой. </w:t>
      </w:r>
      <w:r>
        <w:t>Развертка</w:t>
      </w:r>
      <w:r>
        <w:rPr>
          <w:spacing w:val="80"/>
        </w:rPr>
        <w:t xml:space="preserve"> </w:t>
      </w:r>
      <w:r>
        <w:t>прямого</w:t>
      </w:r>
      <w:r>
        <w:rPr>
          <w:spacing w:val="80"/>
        </w:rPr>
        <w:t xml:space="preserve"> </w:t>
      </w:r>
      <w:r>
        <w:t>кругового</w:t>
      </w:r>
      <w:r>
        <w:rPr>
          <w:spacing w:val="80"/>
        </w:rPr>
        <w:t xml:space="preserve"> </w:t>
      </w:r>
      <w:r>
        <w:t>цилиндра.</w:t>
      </w:r>
    </w:p>
    <w:p w:rsidR="004A57EF" w:rsidRDefault="0000266E">
      <w:pPr>
        <w:pStyle w:val="a3"/>
        <w:ind w:left="1030" w:right="4588"/>
        <w:jc w:val="left"/>
      </w:pPr>
      <w:r>
        <w:t>Изготовление моделей цилиндра.</w:t>
      </w:r>
      <w:r>
        <w:rPr>
          <w:spacing w:val="80"/>
        </w:rPr>
        <w:t xml:space="preserve"> </w:t>
      </w:r>
      <w:r>
        <w:t>Изготовление</w:t>
      </w:r>
      <w:r>
        <w:rPr>
          <w:spacing w:val="40"/>
        </w:rPr>
        <w:t xml:space="preserve"> </w:t>
      </w:r>
      <w:r>
        <w:t>моделей</w:t>
      </w:r>
      <w:r>
        <w:rPr>
          <w:spacing w:val="40"/>
        </w:rPr>
        <w:t xml:space="preserve"> </w:t>
      </w:r>
      <w:r>
        <w:t>шара.</w:t>
      </w:r>
    </w:p>
    <w:p w:rsidR="004A57EF" w:rsidRDefault="0000266E">
      <w:pPr>
        <w:pStyle w:val="a3"/>
        <w:ind w:firstLine="707"/>
        <w:jc w:val="left"/>
      </w:pPr>
      <w:r>
        <w:t>Изготовление</w:t>
      </w:r>
      <w:r>
        <w:rPr>
          <w:spacing w:val="80"/>
        </w:rPr>
        <w:t xml:space="preserve"> </w:t>
      </w:r>
      <w:r>
        <w:t>моделей</w:t>
      </w:r>
      <w:r>
        <w:rPr>
          <w:spacing w:val="80"/>
        </w:rPr>
        <w:t xml:space="preserve"> </w:t>
      </w:r>
      <w:r>
        <w:t>объектов,</w:t>
      </w:r>
      <w:r>
        <w:rPr>
          <w:spacing w:val="80"/>
        </w:rPr>
        <w:t xml:space="preserve"> </w:t>
      </w:r>
      <w:r>
        <w:t>имеющих</w:t>
      </w:r>
      <w:r>
        <w:rPr>
          <w:spacing w:val="80"/>
        </w:rPr>
        <w:t xml:space="preserve"> </w:t>
      </w:r>
      <w:r>
        <w:t>форму</w:t>
      </w:r>
      <w:r>
        <w:rPr>
          <w:spacing w:val="80"/>
        </w:rPr>
        <w:t xml:space="preserve"> </w:t>
      </w:r>
      <w:r>
        <w:t>цилиндра</w:t>
      </w:r>
      <w:r>
        <w:rPr>
          <w:spacing w:val="80"/>
        </w:rPr>
        <w:t xml:space="preserve"> </w:t>
      </w:r>
      <w:r>
        <w:t>(подставка</w:t>
      </w:r>
      <w:r>
        <w:rPr>
          <w:spacing w:val="80"/>
        </w:rPr>
        <w:t xml:space="preserve"> </w:t>
      </w:r>
      <w:r>
        <w:t>для</w:t>
      </w:r>
      <w:r>
        <w:rPr>
          <w:spacing w:val="40"/>
        </w:rPr>
        <w:t xml:space="preserve"> </w:t>
      </w:r>
      <w:r>
        <w:t>карандашей;</w:t>
      </w:r>
      <w:r>
        <w:rPr>
          <w:spacing w:val="40"/>
        </w:rPr>
        <w:t xml:space="preserve"> </w:t>
      </w:r>
      <w:r>
        <w:t>дорожный</w:t>
      </w:r>
      <w:r>
        <w:rPr>
          <w:spacing w:val="40"/>
        </w:rPr>
        <w:t xml:space="preserve"> </w:t>
      </w:r>
      <w:r>
        <w:t>каток).</w:t>
      </w:r>
    </w:p>
    <w:p w:rsidR="004A57EF" w:rsidRDefault="0000266E">
      <w:pPr>
        <w:pStyle w:val="a3"/>
        <w:tabs>
          <w:tab w:val="left" w:pos="2790"/>
          <w:tab w:val="left" w:pos="3792"/>
          <w:tab w:val="left" w:pos="5605"/>
          <w:tab w:val="left" w:pos="6456"/>
          <w:tab w:val="left" w:pos="6828"/>
          <w:tab w:val="left" w:pos="7415"/>
          <w:tab w:val="left" w:pos="9299"/>
        </w:tabs>
        <w:ind w:right="758" w:firstLine="707"/>
        <w:jc w:val="left"/>
      </w:pPr>
      <w:r>
        <w:rPr>
          <w:spacing w:val="-2"/>
        </w:rPr>
        <w:t>Изготовление</w:t>
      </w:r>
      <w:r>
        <w:tab/>
      </w:r>
      <w:r>
        <w:rPr>
          <w:spacing w:val="-2"/>
        </w:rPr>
        <w:t>набора</w:t>
      </w:r>
      <w:r>
        <w:tab/>
      </w:r>
      <w:r>
        <w:rPr>
          <w:spacing w:val="-2"/>
        </w:rPr>
        <w:t>«Монгольская</w:t>
      </w:r>
      <w:r>
        <w:tab/>
      </w:r>
      <w:r>
        <w:rPr>
          <w:spacing w:val="-2"/>
        </w:rPr>
        <w:t>игра»</w:t>
      </w:r>
      <w:r>
        <w:tab/>
      </w:r>
      <w:r>
        <w:rPr>
          <w:spacing w:val="-10"/>
        </w:rPr>
        <w:t>и</w:t>
      </w:r>
      <w:r>
        <w:tab/>
      </w:r>
      <w:r>
        <w:rPr>
          <w:spacing w:val="-4"/>
        </w:rPr>
        <w:t>его</w:t>
      </w:r>
      <w:r>
        <w:tab/>
      </w:r>
      <w:r>
        <w:rPr>
          <w:spacing w:val="7"/>
        </w:rPr>
        <w:t>использование</w:t>
      </w:r>
      <w:r>
        <w:tab/>
      </w:r>
      <w:r>
        <w:rPr>
          <w:spacing w:val="-4"/>
        </w:rPr>
        <w:t xml:space="preserve">для </w:t>
      </w:r>
      <w:r>
        <w:t>построения</w:t>
      </w:r>
      <w:r>
        <w:rPr>
          <w:spacing w:val="40"/>
        </w:rPr>
        <w:t xml:space="preserve"> </w:t>
      </w:r>
      <w:r>
        <w:t>заданных</w:t>
      </w:r>
      <w:r>
        <w:rPr>
          <w:spacing w:val="40"/>
        </w:rPr>
        <w:t xml:space="preserve"> </w:t>
      </w:r>
      <w:r>
        <w:t>фигур.</w:t>
      </w:r>
    </w:p>
    <w:p w:rsidR="004A57EF" w:rsidRDefault="0000266E">
      <w:pPr>
        <w:pStyle w:val="a3"/>
        <w:ind w:left="1030"/>
        <w:jc w:val="left"/>
      </w:pPr>
      <w:r>
        <w:t>Изготовление</w:t>
      </w:r>
      <w:r>
        <w:rPr>
          <w:spacing w:val="67"/>
        </w:rPr>
        <w:t xml:space="preserve"> </w:t>
      </w:r>
      <w:r>
        <w:t>способом</w:t>
      </w:r>
      <w:r>
        <w:rPr>
          <w:spacing w:val="67"/>
        </w:rPr>
        <w:t xml:space="preserve"> </w:t>
      </w:r>
      <w:r>
        <w:t>оригами</w:t>
      </w:r>
      <w:r>
        <w:rPr>
          <w:spacing w:val="68"/>
        </w:rPr>
        <w:t xml:space="preserve"> </w:t>
      </w:r>
      <w:r>
        <w:t>героев</w:t>
      </w:r>
      <w:r>
        <w:rPr>
          <w:spacing w:val="69"/>
        </w:rPr>
        <w:t xml:space="preserve"> </w:t>
      </w:r>
      <w:r>
        <w:t>сказки</w:t>
      </w:r>
      <w:r>
        <w:rPr>
          <w:spacing w:val="77"/>
        </w:rPr>
        <w:t xml:space="preserve"> </w:t>
      </w:r>
      <w:r>
        <w:t>«Лиса</w:t>
      </w:r>
      <w:r>
        <w:rPr>
          <w:spacing w:val="64"/>
        </w:rPr>
        <w:t xml:space="preserve"> </w:t>
      </w:r>
      <w:r>
        <w:t>и</w:t>
      </w:r>
      <w:r>
        <w:rPr>
          <w:spacing w:val="69"/>
        </w:rPr>
        <w:t xml:space="preserve"> </w:t>
      </w:r>
      <w:r>
        <w:rPr>
          <w:spacing w:val="-2"/>
        </w:rPr>
        <w:t>журавль».</w:t>
      </w:r>
    </w:p>
    <w:p w:rsidR="004A57EF" w:rsidRDefault="0000266E">
      <w:pPr>
        <w:pStyle w:val="a3"/>
        <w:tabs>
          <w:tab w:val="left" w:pos="1965"/>
          <w:tab w:val="left" w:pos="2298"/>
          <w:tab w:val="left" w:pos="4074"/>
          <w:tab w:val="left" w:pos="5727"/>
          <w:tab w:val="left" w:pos="6771"/>
          <w:tab w:val="left" w:pos="7102"/>
          <w:tab w:val="left" w:pos="8382"/>
        </w:tabs>
        <w:ind w:right="802" w:firstLine="141"/>
        <w:jc w:val="left"/>
      </w:pPr>
      <w:r>
        <w:rPr>
          <w:spacing w:val="-2"/>
        </w:rPr>
        <w:t>Знакомство</w:t>
      </w:r>
      <w:r>
        <w:tab/>
      </w:r>
      <w:r>
        <w:rPr>
          <w:spacing w:val="-10"/>
        </w:rPr>
        <w:t>с</w:t>
      </w:r>
      <w:r>
        <w:tab/>
      </w:r>
      <w:r>
        <w:rPr>
          <w:spacing w:val="-2"/>
        </w:rPr>
        <w:t>диаграммами:</w:t>
      </w:r>
      <w:r>
        <w:tab/>
      </w:r>
      <w:r>
        <w:rPr>
          <w:spacing w:val="-2"/>
        </w:rPr>
        <w:t>изображение</w:t>
      </w:r>
      <w:r>
        <w:tab/>
      </w:r>
      <w:r>
        <w:rPr>
          <w:spacing w:val="-2"/>
        </w:rPr>
        <w:t>данных</w:t>
      </w:r>
      <w:r>
        <w:tab/>
      </w:r>
      <w:r>
        <w:rPr>
          <w:spacing w:val="-10"/>
        </w:rPr>
        <w:t>с</w:t>
      </w:r>
      <w:r>
        <w:tab/>
      </w:r>
      <w:r>
        <w:rPr>
          <w:spacing w:val="-2"/>
        </w:rPr>
        <w:t>помощью</w:t>
      </w:r>
      <w:r>
        <w:tab/>
      </w:r>
      <w:r>
        <w:rPr>
          <w:spacing w:val="-2"/>
        </w:rPr>
        <w:t xml:space="preserve">столбчатых </w:t>
      </w:r>
      <w:r>
        <w:t>диаграмм,</w:t>
      </w:r>
      <w:r>
        <w:rPr>
          <w:spacing w:val="80"/>
        </w:rPr>
        <w:t xml:space="preserve"> </w:t>
      </w:r>
      <w:r>
        <w:t>чтение</w:t>
      </w:r>
      <w:r>
        <w:rPr>
          <w:spacing w:val="80"/>
        </w:rPr>
        <w:t xml:space="preserve"> </w:t>
      </w:r>
      <w:r>
        <w:t>диаграмм,</w:t>
      </w:r>
      <w:r>
        <w:rPr>
          <w:spacing w:val="80"/>
        </w:rPr>
        <w:t xml:space="preserve"> </w:t>
      </w:r>
      <w:r>
        <w:t>дополнение</w:t>
      </w:r>
      <w:r>
        <w:rPr>
          <w:spacing w:val="80"/>
        </w:rPr>
        <w:t xml:space="preserve"> </w:t>
      </w:r>
      <w:r>
        <w:t>диаграмм</w:t>
      </w:r>
      <w:r>
        <w:rPr>
          <w:spacing w:val="80"/>
        </w:rPr>
        <w:t xml:space="preserve"> </w:t>
      </w:r>
      <w:r>
        <w:t>данными.</w:t>
      </w:r>
    </w:p>
    <w:p w:rsidR="004A57EF" w:rsidRDefault="0000266E">
      <w:pPr>
        <w:pStyle w:val="1"/>
        <w:spacing w:before="4" w:line="240" w:lineRule="auto"/>
        <w:ind w:left="1174"/>
      </w:pPr>
      <w:r>
        <w:rPr>
          <w:spacing w:val="-2"/>
        </w:rPr>
        <w:t>Конструирование</w:t>
      </w:r>
    </w:p>
    <w:p w:rsidR="004A57EF" w:rsidRDefault="004A57EF">
      <w:pPr>
        <w:sectPr w:rsidR="004A57EF">
          <w:pgSz w:w="11920" w:h="16850"/>
          <w:pgMar w:top="1060" w:right="100" w:bottom="480" w:left="1380" w:header="0" w:footer="294" w:gutter="0"/>
          <w:cols w:space="720"/>
        </w:sectPr>
      </w:pPr>
    </w:p>
    <w:p w:rsidR="004A57EF" w:rsidRDefault="0000266E">
      <w:pPr>
        <w:pStyle w:val="a3"/>
        <w:tabs>
          <w:tab w:val="left" w:pos="3008"/>
          <w:tab w:val="left" w:pos="4479"/>
          <w:tab w:val="left" w:pos="5026"/>
          <w:tab w:val="left" w:pos="6746"/>
          <w:tab w:val="left" w:pos="8017"/>
        </w:tabs>
        <w:spacing w:before="64"/>
        <w:ind w:left="463" w:right="749" w:firstLine="710"/>
        <w:jc w:val="left"/>
      </w:pPr>
      <w:r>
        <w:rPr>
          <w:spacing w:val="-2"/>
        </w:rPr>
        <w:lastRenderedPageBreak/>
        <w:t>Изготовление</w:t>
      </w:r>
      <w:r>
        <w:tab/>
      </w:r>
      <w:r>
        <w:rPr>
          <w:spacing w:val="-2"/>
        </w:rPr>
        <w:t>каркасной</w:t>
      </w:r>
      <w:r>
        <w:tab/>
      </w:r>
      <w:r>
        <w:rPr>
          <w:spacing w:val="-10"/>
        </w:rPr>
        <w:t>и</w:t>
      </w:r>
      <w:r>
        <w:tab/>
      </w:r>
      <w:r>
        <w:rPr>
          <w:spacing w:val="-2"/>
        </w:rPr>
        <w:t>плоскостной</w:t>
      </w:r>
      <w:r>
        <w:tab/>
      </w:r>
      <w:r>
        <w:rPr>
          <w:spacing w:val="-2"/>
        </w:rPr>
        <w:t>моделей</w:t>
      </w:r>
      <w:r>
        <w:tab/>
      </w:r>
      <w:r>
        <w:rPr>
          <w:spacing w:val="-2"/>
        </w:rPr>
        <w:t xml:space="preserve">прямоугольного </w:t>
      </w:r>
      <w:r>
        <w:t>параллелепипеда (куба).</w:t>
      </w:r>
    </w:p>
    <w:p w:rsidR="004A57EF" w:rsidRDefault="0000266E">
      <w:pPr>
        <w:pStyle w:val="a3"/>
        <w:ind w:left="1174"/>
        <w:jc w:val="left"/>
      </w:pPr>
      <w:r>
        <w:t>Изготовление</w:t>
      </w:r>
      <w:r>
        <w:rPr>
          <w:spacing w:val="-7"/>
        </w:rPr>
        <w:t xml:space="preserve"> </w:t>
      </w:r>
      <w:r>
        <w:t>модели</w:t>
      </w:r>
      <w:r>
        <w:rPr>
          <w:spacing w:val="-3"/>
        </w:rPr>
        <w:t xml:space="preserve"> </w:t>
      </w:r>
      <w:r>
        <w:t>куба</w:t>
      </w:r>
      <w:r>
        <w:rPr>
          <w:spacing w:val="-2"/>
        </w:rPr>
        <w:t xml:space="preserve"> </w:t>
      </w:r>
      <w:r>
        <w:t>сплетением</w:t>
      </w:r>
      <w:r>
        <w:rPr>
          <w:spacing w:val="-5"/>
        </w:rPr>
        <w:t xml:space="preserve"> </w:t>
      </w:r>
      <w:r>
        <w:t>из</w:t>
      </w:r>
      <w:r>
        <w:rPr>
          <w:spacing w:val="-3"/>
        </w:rPr>
        <w:t xml:space="preserve"> </w:t>
      </w:r>
      <w:r>
        <w:rPr>
          <w:spacing w:val="-2"/>
        </w:rPr>
        <w:t>полосок.</w:t>
      </w:r>
    </w:p>
    <w:p w:rsidR="004A57EF" w:rsidRDefault="0000266E">
      <w:pPr>
        <w:pStyle w:val="a3"/>
        <w:tabs>
          <w:tab w:val="left" w:pos="2972"/>
          <w:tab w:val="left" w:pos="4210"/>
          <w:tab w:val="left" w:pos="5582"/>
          <w:tab w:val="left" w:pos="6964"/>
          <w:tab w:val="left" w:pos="8010"/>
        </w:tabs>
        <w:ind w:left="463" w:right="752" w:firstLine="710"/>
        <w:jc w:val="left"/>
      </w:pPr>
      <w:r>
        <w:rPr>
          <w:spacing w:val="-2"/>
        </w:rPr>
        <w:t>Изготовление</w:t>
      </w:r>
      <w:r>
        <w:tab/>
      </w:r>
      <w:r>
        <w:rPr>
          <w:spacing w:val="-2"/>
        </w:rPr>
        <w:t>моделей</w:t>
      </w:r>
      <w:r>
        <w:tab/>
      </w:r>
      <w:r>
        <w:rPr>
          <w:spacing w:val="-2"/>
        </w:rPr>
        <w:t>объектов,</w:t>
      </w:r>
      <w:r>
        <w:tab/>
      </w:r>
      <w:r>
        <w:rPr>
          <w:spacing w:val="-2"/>
        </w:rPr>
        <w:t>имеющих</w:t>
      </w:r>
      <w:r>
        <w:tab/>
      </w:r>
      <w:r>
        <w:rPr>
          <w:spacing w:val="-2"/>
        </w:rPr>
        <w:t>форму</w:t>
      </w:r>
      <w:r>
        <w:tab/>
      </w:r>
      <w:r>
        <w:rPr>
          <w:spacing w:val="-2"/>
        </w:rPr>
        <w:t xml:space="preserve">прямоугольного </w:t>
      </w:r>
      <w:r>
        <w:t>параллелепипеда (платяной шкаф, гараж).</w:t>
      </w:r>
    </w:p>
    <w:p w:rsidR="004A57EF" w:rsidRDefault="0000266E">
      <w:pPr>
        <w:pStyle w:val="a3"/>
        <w:ind w:left="1174"/>
        <w:jc w:val="left"/>
      </w:pPr>
      <w:r>
        <w:t>Изготовление</w:t>
      </w:r>
      <w:r>
        <w:rPr>
          <w:spacing w:val="-6"/>
        </w:rPr>
        <w:t xml:space="preserve"> </w:t>
      </w:r>
      <w:r>
        <w:t>моделей</w:t>
      </w:r>
      <w:r>
        <w:rPr>
          <w:spacing w:val="-5"/>
        </w:rPr>
        <w:t xml:space="preserve"> </w:t>
      </w:r>
      <w:r>
        <w:t>цилиндра,</w:t>
      </w:r>
      <w:r>
        <w:rPr>
          <w:spacing w:val="-5"/>
        </w:rPr>
        <w:t xml:space="preserve"> </w:t>
      </w:r>
      <w:r>
        <w:rPr>
          <w:spacing w:val="-4"/>
        </w:rPr>
        <w:t>шара.</w:t>
      </w:r>
    </w:p>
    <w:p w:rsidR="004A57EF" w:rsidRDefault="0000266E">
      <w:pPr>
        <w:pStyle w:val="a3"/>
        <w:ind w:left="463" w:firstLine="710"/>
        <w:jc w:val="left"/>
      </w:pPr>
      <w:r>
        <w:t>Изготовление</w:t>
      </w:r>
      <w:r>
        <w:rPr>
          <w:spacing w:val="80"/>
        </w:rPr>
        <w:t xml:space="preserve"> </w:t>
      </w:r>
      <w:r>
        <w:t>моделей</w:t>
      </w:r>
      <w:r>
        <w:rPr>
          <w:spacing w:val="80"/>
        </w:rPr>
        <w:t xml:space="preserve"> </w:t>
      </w:r>
      <w:r>
        <w:t>объектов,</w:t>
      </w:r>
      <w:r>
        <w:rPr>
          <w:spacing w:val="80"/>
        </w:rPr>
        <w:t xml:space="preserve"> </w:t>
      </w:r>
      <w:r>
        <w:t>имеющих</w:t>
      </w:r>
      <w:r>
        <w:rPr>
          <w:spacing w:val="80"/>
        </w:rPr>
        <w:t xml:space="preserve"> </w:t>
      </w:r>
      <w:r>
        <w:t>форму</w:t>
      </w:r>
      <w:r>
        <w:rPr>
          <w:spacing w:val="80"/>
        </w:rPr>
        <w:t xml:space="preserve"> </w:t>
      </w:r>
      <w:r>
        <w:t>цилиндра</w:t>
      </w:r>
      <w:r>
        <w:rPr>
          <w:spacing w:val="80"/>
        </w:rPr>
        <w:t xml:space="preserve"> </w:t>
      </w:r>
      <w:r>
        <w:t>(карандашница, дорожной каток).</w:t>
      </w:r>
    </w:p>
    <w:p w:rsidR="004A57EF" w:rsidRDefault="0000266E">
      <w:pPr>
        <w:pStyle w:val="a3"/>
        <w:ind w:left="1174"/>
        <w:jc w:val="left"/>
      </w:pPr>
      <w:r>
        <w:t>Вычерчивание</w:t>
      </w:r>
      <w:r>
        <w:rPr>
          <w:spacing w:val="-7"/>
        </w:rPr>
        <w:t xml:space="preserve"> </w:t>
      </w:r>
      <w:r>
        <w:t>объектов,</w:t>
      </w:r>
      <w:r>
        <w:rPr>
          <w:spacing w:val="-3"/>
        </w:rPr>
        <w:t xml:space="preserve"> </w:t>
      </w:r>
      <w:r>
        <w:t>симметричных</w:t>
      </w:r>
      <w:r>
        <w:rPr>
          <w:spacing w:val="-3"/>
        </w:rPr>
        <w:t xml:space="preserve"> </w:t>
      </w:r>
      <w:r>
        <w:t>заданным,</w:t>
      </w:r>
      <w:r>
        <w:rPr>
          <w:spacing w:val="-3"/>
        </w:rPr>
        <w:t xml:space="preserve"> </w:t>
      </w:r>
      <w:r>
        <w:t>относительно</w:t>
      </w:r>
      <w:r>
        <w:rPr>
          <w:spacing w:val="-3"/>
        </w:rPr>
        <w:t xml:space="preserve"> </w:t>
      </w:r>
      <w:r>
        <w:t>оси</w:t>
      </w:r>
      <w:r>
        <w:rPr>
          <w:spacing w:val="-5"/>
        </w:rPr>
        <w:t xml:space="preserve"> </w:t>
      </w:r>
      <w:r>
        <w:rPr>
          <w:spacing w:val="-2"/>
        </w:rPr>
        <w:t>симметрии.</w:t>
      </w:r>
    </w:p>
    <w:p w:rsidR="004A57EF" w:rsidRDefault="0000266E">
      <w:pPr>
        <w:spacing w:before="5" w:after="4"/>
        <w:ind w:left="322"/>
        <w:rPr>
          <w:b/>
          <w:sz w:val="24"/>
        </w:rPr>
      </w:pPr>
      <w:r>
        <w:rPr>
          <w:b/>
          <w:sz w:val="24"/>
        </w:rPr>
        <w:t>Тематическое</w:t>
      </w:r>
      <w:r>
        <w:rPr>
          <w:b/>
          <w:spacing w:val="-6"/>
          <w:sz w:val="24"/>
        </w:rPr>
        <w:t xml:space="preserve"> </w:t>
      </w:r>
      <w:r>
        <w:rPr>
          <w:b/>
          <w:spacing w:val="-2"/>
          <w:sz w:val="24"/>
        </w:rPr>
        <w:t>планирование</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5183"/>
        <w:gridCol w:w="1275"/>
        <w:gridCol w:w="1231"/>
        <w:gridCol w:w="1145"/>
      </w:tblGrid>
      <w:tr w:rsidR="004A57EF">
        <w:trPr>
          <w:trHeight w:val="318"/>
        </w:trPr>
        <w:tc>
          <w:tcPr>
            <w:tcW w:w="845" w:type="dxa"/>
            <w:vMerge w:val="restart"/>
          </w:tcPr>
          <w:p w:rsidR="004A57EF" w:rsidRDefault="0000266E">
            <w:pPr>
              <w:pStyle w:val="TableParagraph"/>
              <w:spacing w:line="270" w:lineRule="exact"/>
              <w:rPr>
                <w:sz w:val="24"/>
              </w:rPr>
            </w:pPr>
            <w:r>
              <w:rPr>
                <w:sz w:val="24"/>
              </w:rPr>
              <w:t>№</w:t>
            </w:r>
          </w:p>
        </w:tc>
        <w:tc>
          <w:tcPr>
            <w:tcW w:w="5183" w:type="dxa"/>
            <w:vMerge w:val="restart"/>
          </w:tcPr>
          <w:p w:rsidR="004A57EF" w:rsidRDefault="0000266E">
            <w:pPr>
              <w:pStyle w:val="TableParagraph"/>
              <w:spacing w:line="270" w:lineRule="exact"/>
              <w:ind w:left="105"/>
              <w:rPr>
                <w:sz w:val="24"/>
              </w:rPr>
            </w:pPr>
            <w:r>
              <w:rPr>
                <w:sz w:val="24"/>
              </w:rPr>
              <w:t>Наименование</w:t>
            </w:r>
            <w:r>
              <w:rPr>
                <w:spacing w:val="-5"/>
                <w:sz w:val="24"/>
              </w:rPr>
              <w:t xml:space="preserve"> </w:t>
            </w:r>
            <w:r>
              <w:rPr>
                <w:sz w:val="24"/>
              </w:rPr>
              <w:t>разделов,</w:t>
            </w:r>
            <w:r>
              <w:rPr>
                <w:spacing w:val="-5"/>
                <w:sz w:val="24"/>
              </w:rPr>
              <w:t xml:space="preserve"> </w:t>
            </w:r>
            <w:r>
              <w:rPr>
                <w:sz w:val="24"/>
              </w:rPr>
              <w:t>блоков,</w:t>
            </w:r>
            <w:r>
              <w:rPr>
                <w:spacing w:val="-3"/>
                <w:sz w:val="24"/>
              </w:rPr>
              <w:t xml:space="preserve"> </w:t>
            </w:r>
            <w:r>
              <w:rPr>
                <w:spacing w:val="-5"/>
                <w:sz w:val="24"/>
              </w:rPr>
              <w:t>тем</w:t>
            </w:r>
          </w:p>
        </w:tc>
        <w:tc>
          <w:tcPr>
            <w:tcW w:w="1275" w:type="dxa"/>
            <w:vMerge w:val="restart"/>
          </w:tcPr>
          <w:p w:rsidR="004A57EF" w:rsidRDefault="0000266E">
            <w:pPr>
              <w:pStyle w:val="TableParagraph"/>
              <w:spacing w:line="270" w:lineRule="exact"/>
              <w:ind w:left="104"/>
              <w:rPr>
                <w:sz w:val="24"/>
              </w:rPr>
            </w:pPr>
            <w:r>
              <w:rPr>
                <w:sz w:val="24"/>
              </w:rPr>
              <w:t>Всего,</w:t>
            </w:r>
            <w:r>
              <w:rPr>
                <w:spacing w:val="-2"/>
                <w:sz w:val="24"/>
              </w:rPr>
              <w:t xml:space="preserve"> </w:t>
            </w:r>
            <w:r>
              <w:rPr>
                <w:spacing w:val="-5"/>
                <w:sz w:val="24"/>
              </w:rPr>
              <w:t>час</w:t>
            </w:r>
          </w:p>
        </w:tc>
        <w:tc>
          <w:tcPr>
            <w:tcW w:w="2376" w:type="dxa"/>
            <w:gridSpan w:val="2"/>
          </w:tcPr>
          <w:p w:rsidR="004A57EF" w:rsidRDefault="0000266E">
            <w:pPr>
              <w:pStyle w:val="TableParagraph"/>
              <w:spacing w:line="270" w:lineRule="exact"/>
              <w:rPr>
                <w:sz w:val="24"/>
              </w:rPr>
            </w:pPr>
            <w:r>
              <w:rPr>
                <w:sz w:val="24"/>
              </w:rPr>
              <w:t>Количество</w:t>
            </w:r>
            <w:r>
              <w:rPr>
                <w:spacing w:val="-4"/>
                <w:sz w:val="24"/>
              </w:rPr>
              <w:t xml:space="preserve"> часов</w:t>
            </w:r>
          </w:p>
        </w:tc>
      </w:tr>
      <w:tr w:rsidR="004A57EF">
        <w:trPr>
          <w:trHeight w:val="318"/>
        </w:trPr>
        <w:tc>
          <w:tcPr>
            <w:tcW w:w="845" w:type="dxa"/>
            <w:vMerge/>
            <w:tcBorders>
              <w:top w:val="nil"/>
            </w:tcBorders>
          </w:tcPr>
          <w:p w:rsidR="004A57EF" w:rsidRDefault="004A57EF">
            <w:pPr>
              <w:rPr>
                <w:sz w:val="2"/>
                <w:szCs w:val="2"/>
              </w:rPr>
            </w:pPr>
          </w:p>
        </w:tc>
        <w:tc>
          <w:tcPr>
            <w:tcW w:w="5183" w:type="dxa"/>
            <w:vMerge/>
            <w:tcBorders>
              <w:top w:val="nil"/>
            </w:tcBorders>
          </w:tcPr>
          <w:p w:rsidR="004A57EF" w:rsidRDefault="004A57EF">
            <w:pPr>
              <w:rPr>
                <w:sz w:val="2"/>
                <w:szCs w:val="2"/>
              </w:rPr>
            </w:pPr>
          </w:p>
        </w:tc>
        <w:tc>
          <w:tcPr>
            <w:tcW w:w="1275" w:type="dxa"/>
            <w:vMerge/>
            <w:tcBorders>
              <w:top w:val="nil"/>
            </w:tcBorders>
          </w:tcPr>
          <w:p w:rsidR="004A57EF" w:rsidRDefault="004A57EF">
            <w:pPr>
              <w:rPr>
                <w:sz w:val="2"/>
                <w:szCs w:val="2"/>
              </w:rPr>
            </w:pPr>
          </w:p>
        </w:tc>
        <w:tc>
          <w:tcPr>
            <w:tcW w:w="1231" w:type="dxa"/>
          </w:tcPr>
          <w:p w:rsidR="004A57EF" w:rsidRDefault="0000266E">
            <w:pPr>
              <w:pStyle w:val="TableParagraph"/>
              <w:spacing w:line="268" w:lineRule="exact"/>
              <w:rPr>
                <w:sz w:val="24"/>
              </w:rPr>
            </w:pPr>
            <w:r>
              <w:rPr>
                <w:spacing w:val="-2"/>
                <w:sz w:val="24"/>
              </w:rPr>
              <w:t>теория</w:t>
            </w:r>
          </w:p>
        </w:tc>
        <w:tc>
          <w:tcPr>
            <w:tcW w:w="1145" w:type="dxa"/>
          </w:tcPr>
          <w:p w:rsidR="004A57EF" w:rsidRDefault="0000266E">
            <w:pPr>
              <w:pStyle w:val="TableParagraph"/>
              <w:spacing w:line="268" w:lineRule="exact"/>
              <w:rPr>
                <w:sz w:val="24"/>
              </w:rPr>
            </w:pPr>
            <w:r>
              <w:rPr>
                <w:spacing w:val="-2"/>
                <w:sz w:val="24"/>
              </w:rPr>
              <w:t>практика</w:t>
            </w:r>
          </w:p>
        </w:tc>
      </w:tr>
      <w:tr w:rsidR="004A57EF">
        <w:trPr>
          <w:trHeight w:val="316"/>
        </w:trPr>
        <w:tc>
          <w:tcPr>
            <w:tcW w:w="845" w:type="dxa"/>
          </w:tcPr>
          <w:p w:rsidR="004A57EF" w:rsidRDefault="0000266E">
            <w:pPr>
              <w:pStyle w:val="TableParagraph"/>
              <w:spacing w:line="268" w:lineRule="exact"/>
              <w:rPr>
                <w:sz w:val="24"/>
              </w:rPr>
            </w:pPr>
            <w:r>
              <w:rPr>
                <w:spacing w:val="-5"/>
                <w:sz w:val="24"/>
              </w:rPr>
              <w:t>1.</w:t>
            </w:r>
          </w:p>
        </w:tc>
        <w:tc>
          <w:tcPr>
            <w:tcW w:w="5183" w:type="dxa"/>
          </w:tcPr>
          <w:p w:rsidR="004A57EF" w:rsidRDefault="0000266E">
            <w:pPr>
              <w:pStyle w:val="TableParagraph"/>
              <w:spacing w:line="268" w:lineRule="exact"/>
              <w:ind w:left="105"/>
              <w:rPr>
                <w:sz w:val="24"/>
              </w:rPr>
            </w:pPr>
            <w:r>
              <w:rPr>
                <w:sz w:val="24"/>
              </w:rPr>
              <w:t>Прямоугольный</w:t>
            </w:r>
            <w:r>
              <w:rPr>
                <w:spacing w:val="-9"/>
                <w:sz w:val="24"/>
              </w:rPr>
              <w:t xml:space="preserve"> </w:t>
            </w:r>
            <w:r>
              <w:rPr>
                <w:spacing w:val="-2"/>
                <w:sz w:val="24"/>
              </w:rPr>
              <w:t>параллелепипед</w:t>
            </w:r>
          </w:p>
        </w:tc>
        <w:tc>
          <w:tcPr>
            <w:tcW w:w="1275" w:type="dxa"/>
          </w:tcPr>
          <w:p w:rsidR="004A57EF" w:rsidRDefault="0000266E">
            <w:pPr>
              <w:pStyle w:val="TableParagraph"/>
              <w:spacing w:line="268" w:lineRule="exact"/>
              <w:ind w:left="104"/>
              <w:rPr>
                <w:sz w:val="24"/>
              </w:rPr>
            </w:pPr>
            <w:r>
              <w:rPr>
                <w:sz w:val="24"/>
              </w:rPr>
              <w:t>5</w:t>
            </w:r>
          </w:p>
        </w:tc>
        <w:tc>
          <w:tcPr>
            <w:tcW w:w="1231" w:type="dxa"/>
          </w:tcPr>
          <w:p w:rsidR="004A57EF" w:rsidRDefault="0000266E">
            <w:pPr>
              <w:pStyle w:val="TableParagraph"/>
              <w:spacing w:line="268" w:lineRule="exact"/>
              <w:rPr>
                <w:sz w:val="24"/>
              </w:rPr>
            </w:pPr>
            <w:r>
              <w:rPr>
                <w:sz w:val="24"/>
              </w:rPr>
              <w:t>4</w:t>
            </w:r>
          </w:p>
        </w:tc>
        <w:tc>
          <w:tcPr>
            <w:tcW w:w="1145" w:type="dxa"/>
          </w:tcPr>
          <w:p w:rsidR="004A57EF" w:rsidRDefault="0000266E">
            <w:pPr>
              <w:pStyle w:val="TableParagraph"/>
              <w:spacing w:line="268" w:lineRule="exact"/>
              <w:rPr>
                <w:sz w:val="24"/>
              </w:rPr>
            </w:pPr>
            <w:r>
              <w:rPr>
                <w:sz w:val="24"/>
              </w:rPr>
              <w:t>1</w:t>
            </w:r>
          </w:p>
        </w:tc>
      </w:tr>
      <w:tr w:rsidR="004A57EF">
        <w:trPr>
          <w:trHeight w:val="318"/>
        </w:trPr>
        <w:tc>
          <w:tcPr>
            <w:tcW w:w="845" w:type="dxa"/>
          </w:tcPr>
          <w:p w:rsidR="004A57EF" w:rsidRDefault="0000266E">
            <w:pPr>
              <w:pStyle w:val="TableParagraph"/>
              <w:spacing w:line="270" w:lineRule="exact"/>
              <w:rPr>
                <w:sz w:val="24"/>
              </w:rPr>
            </w:pPr>
            <w:r>
              <w:rPr>
                <w:spacing w:val="-5"/>
                <w:sz w:val="24"/>
              </w:rPr>
              <w:t>2.</w:t>
            </w:r>
          </w:p>
        </w:tc>
        <w:tc>
          <w:tcPr>
            <w:tcW w:w="5183" w:type="dxa"/>
          </w:tcPr>
          <w:p w:rsidR="004A57EF" w:rsidRDefault="0000266E">
            <w:pPr>
              <w:pStyle w:val="TableParagraph"/>
              <w:spacing w:line="270" w:lineRule="exact"/>
              <w:ind w:left="105"/>
              <w:rPr>
                <w:sz w:val="24"/>
              </w:rPr>
            </w:pPr>
            <w:r>
              <w:rPr>
                <w:spacing w:val="-4"/>
                <w:sz w:val="24"/>
              </w:rPr>
              <w:t>Куб.</w:t>
            </w:r>
          </w:p>
        </w:tc>
        <w:tc>
          <w:tcPr>
            <w:tcW w:w="1275" w:type="dxa"/>
          </w:tcPr>
          <w:p w:rsidR="004A57EF" w:rsidRDefault="0000266E">
            <w:pPr>
              <w:pStyle w:val="TableParagraph"/>
              <w:spacing w:line="270" w:lineRule="exact"/>
              <w:ind w:left="104"/>
              <w:rPr>
                <w:sz w:val="24"/>
              </w:rPr>
            </w:pPr>
            <w:r>
              <w:rPr>
                <w:sz w:val="24"/>
              </w:rPr>
              <w:t>5</w:t>
            </w:r>
          </w:p>
        </w:tc>
        <w:tc>
          <w:tcPr>
            <w:tcW w:w="1231" w:type="dxa"/>
          </w:tcPr>
          <w:p w:rsidR="004A57EF" w:rsidRDefault="0000266E">
            <w:pPr>
              <w:pStyle w:val="TableParagraph"/>
              <w:spacing w:line="270" w:lineRule="exact"/>
              <w:rPr>
                <w:sz w:val="24"/>
              </w:rPr>
            </w:pPr>
            <w:r>
              <w:rPr>
                <w:sz w:val="24"/>
              </w:rPr>
              <w:t>2</w:t>
            </w:r>
          </w:p>
        </w:tc>
        <w:tc>
          <w:tcPr>
            <w:tcW w:w="1145" w:type="dxa"/>
          </w:tcPr>
          <w:p w:rsidR="004A57EF" w:rsidRDefault="0000266E">
            <w:pPr>
              <w:pStyle w:val="TableParagraph"/>
              <w:spacing w:line="270" w:lineRule="exact"/>
              <w:rPr>
                <w:sz w:val="24"/>
              </w:rPr>
            </w:pPr>
            <w:r>
              <w:rPr>
                <w:sz w:val="24"/>
              </w:rPr>
              <w:t>3</w:t>
            </w:r>
          </w:p>
        </w:tc>
      </w:tr>
      <w:tr w:rsidR="004A57EF">
        <w:trPr>
          <w:trHeight w:val="552"/>
        </w:trPr>
        <w:tc>
          <w:tcPr>
            <w:tcW w:w="845" w:type="dxa"/>
          </w:tcPr>
          <w:p w:rsidR="004A57EF" w:rsidRDefault="0000266E">
            <w:pPr>
              <w:pStyle w:val="TableParagraph"/>
              <w:spacing w:line="268" w:lineRule="exact"/>
              <w:rPr>
                <w:sz w:val="24"/>
              </w:rPr>
            </w:pPr>
            <w:r>
              <w:rPr>
                <w:spacing w:val="-5"/>
                <w:sz w:val="24"/>
              </w:rPr>
              <w:t>3.</w:t>
            </w:r>
          </w:p>
        </w:tc>
        <w:tc>
          <w:tcPr>
            <w:tcW w:w="5183" w:type="dxa"/>
          </w:tcPr>
          <w:p w:rsidR="004A57EF" w:rsidRDefault="0000266E">
            <w:pPr>
              <w:pStyle w:val="TableParagraph"/>
              <w:spacing w:line="268" w:lineRule="exact"/>
              <w:ind w:left="105"/>
              <w:rPr>
                <w:sz w:val="24"/>
              </w:rPr>
            </w:pPr>
            <w:r>
              <w:rPr>
                <w:sz w:val="24"/>
              </w:rPr>
              <w:t>Изображение</w:t>
            </w:r>
            <w:r>
              <w:rPr>
                <w:spacing w:val="21"/>
                <w:sz w:val="24"/>
              </w:rPr>
              <w:t xml:space="preserve"> </w:t>
            </w:r>
            <w:r>
              <w:rPr>
                <w:sz w:val="24"/>
              </w:rPr>
              <w:t>прямоугольного</w:t>
            </w:r>
            <w:r>
              <w:rPr>
                <w:spacing w:val="23"/>
                <w:sz w:val="24"/>
              </w:rPr>
              <w:t xml:space="preserve"> </w:t>
            </w:r>
            <w:r>
              <w:rPr>
                <w:spacing w:val="-2"/>
                <w:sz w:val="24"/>
              </w:rPr>
              <w:t>параллелепипеда</w:t>
            </w:r>
          </w:p>
          <w:p w:rsidR="004A57EF" w:rsidRDefault="0000266E">
            <w:pPr>
              <w:pStyle w:val="TableParagraph"/>
              <w:spacing w:line="264" w:lineRule="exact"/>
              <w:ind w:left="105"/>
              <w:rPr>
                <w:sz w:val="24"/>
              </w:rPr>
            </w:pPr>
            <w:r>
              <w:rPr>
                <w:sz w:val="24"/>
              </w:rPr>
              <w:t>(куба)</w:t>
            </w:r>
            <w:r>
              <w:rPr>
                <w:spacing w:val="-1"/>
                <w:sz w:val="24"/>
              </w:rPr>
              <w:t xml:space="preserve"> </w:t>
            </w:r>
            <w:r>
              <w:rPr>
                <w:sz w:val="24"/>
              </w:rPr>
              <w:t>на чертеже</w:t>
            </w:r>
            <w:r>
              <w:rPr>
                <w:spacing w:val="-2"/>
                <w:sz w:val="24"/>
              </w:rPr>
              <w:t xml:space="preserve"> </w:t>
            </w:r>
            <w:r>
              <w:rPr>
                <w:sz w:val="24"/>
              </w:rPr>
              <w:t>в</w:t>
            </w:r>
            <w:r>
              <w:rPr>
                <w:spacing w:val="-2"/>
                <w:sz w:val="24"/>
              </w:rPr>
              <w:t xml:space="preserve"> </w:t>
            </w:r>
            <w:r>
              <w:rPr>
                <w:sz w:val="24"/>
              </w:rPr>
              <w:t>трёх</w:t>
            </w:r>
            <w:r>
              <w:rPr>
                <w:spacing w:val="1"/>
                <w:sz w:val="24"/>
              </w:rPr>
              <w:t xml:space="preserve"> </w:t>
            </w:r>
            <w:r>
              <w:rPr>
                <w:spacing w:val="-2"/>
                <w:sz w:val="24"/>
              </w:rPr>
              <w:t>проекциях.</w:t>
            </w:r>
          </w:p>
        </w:tc>
        <w:tc>
          <w:tcPr>
            <w:tcW w:w="1275" w:type="dxa"/>
          </w:tcPr>
          <w:p w:rsidR="004A57EF" w:rsidRDefault="0000266E">
            <w:pPr>
              <w:pStyle w:val="TableParagraph"/>
              <w:spacing w:line="268" w:lineRule="exact"/>
              <w:ind w:left="104"/>
              <w:rPr>
                <w:sz w:val="24"/>
              </w:rPr>
            </w:pPr>
            <w:r>
              <w:rPr>
                <w:sz w:val="24"/>
              </w:rPr>
              <w:t>9</w:t>
            </w:r>
          </w:p>
        </w:tc>
        <w:tc>
          <w:tcPr>
            <w:tcW w:w="1231" w:type="dxa"/>
          </w:tcPr>
          <w:p w:rsidR="004A57EF" w:rsidRDefault="0000266E">
            <w:pPr>
              <w:pStyle w:val="TableParagraph"/>
              <w:spacing w:line="268" w:lineRule="exact"/>
              <w:rPr>
                <w:sz w:val="24"/>
              </w:rPr>
            </w:pPr>
            <w:r>
              <w:rPr>
                <w:sz w:val="24"/>
              </w:rPr>
              <w:t>8</w:t>
            </w:r>
          </w:p>
        </w:tc>
        <w:tc>
          <w:tcPr>
            <w:tcW w:w="1145" w:type="dxa"/>
          </w:tcPr>
          <w:p w:rsidR="004A57EF" w:rsidRDefault="0000266E">
            <w:pPr>
              <w:pStyle w:val="TableParagraph"/>
              <w:spacing w:line="268" w:lineRule="exact"/>
              <w:rPr>
                <w:sz w:val="24"/>
              </w:rPr>
            </w:pPr>
            <w:r>
              <w:rPr>
                <w:sz w:val="24"/>
              </w:rPr>
              <w:t>1</w:t>
            </w:r>
          </w:p>
        </w:tc>
      </w:tr>
      <w:tr w:rsidR="004A57EF">
        <w:trPr>
          <w:trHeight w:val="318"/>
        </w:trPr>
        <w:tc>
          <w:tcPr>
            <w:tcW w:w="845" w:type="dxa"/>
          </w:tcPr>
          <w:p w:rsidR="004A57EF" w:rsidRDefault="0000266E">
            <w:pPr>
              <w:pStyle w:val="TableParagraph"/>
              <w:spacing w:line="268" w:lineRule="exact"/>
              <w:rPr>
                <w:sz w:val="24"/>
              </w:rPr>
            </w:pPr>
            <w:r>
              <w:rPr>
                <w:spacing w:val="-5"/>
                <w:sz w:val="24"/>
              </w:rPr>
              <w:t>4.</w:t>
            </w:r>
          </w:p>
        </w:tc>
        <w:tc>
          <w:tcPr>
            <w:tcW w:w="5183" w:type="dxa"/>
          </w:tcPr>
          <w:p w:rsidR="004A57EF" w:rsidRDefault="0000266E">
            <w:pPr>
              <w:pStyle w:val="TableParagraph"/>
              <w:spacing w:line="268" w:lineRule="exact"/>
              <w:ind w:left="105"/>
              <w:rPr>
                <w:sz w:val="24"/>
              </w:rPr>
            </w:pPr>
            <w:r>
              <w:rPr>
                <w:sz w:val="24"/>
              </w:rPr>
              <w:t>Осевая</w:t>
            </w:r>
            <w:r>
              <w:rPr>
                <w:spacing w:val="-4"/>
                <w:sz w:val="24"/>
              </w:rPr>
              <w:t xml:space="preserve"> </w:t>
            </w:r>
            <w:r>
              <w:rPr>
                <w:spacing w:val="-2"/>
                <w:sz w:val="24"/>
              </w:rPr>
              <w:t>симметрия</w:t>
            </w:r>
          </w:p>
        </w:tc>
        <w:tc>
          <w:tcPr>
            <w:tcW w:w="1275" w:type="dxa"/>
          </w:tcPr>
          <w:p w:rsidR="004A57EF" w:rsidRDefault="0000266E">
            <w:pPr>
              <w:pStyle w:val="TableParagraph"/>
              <w:spacing w:line="268" w:lineRule="exact"/>
              <w:ind w:left="104"/>
              <w:rPr>
                <w:sz w:val="24"/>
              </w:rPr>
            </w:pPr>
            <w:r>
              <w:rPr>
                <w:sz w:val="24"/>
              </w:rPr>
              <w:t>8</w:t>
            </w:r>
          </w:p>
        </w:tc>
        <w:tc>
          <w:tcPr>
            <w:tcW w:w="1231" w:type="dxa"/>
          </w:tcPr>
          <w:p w:rsidR="004A57EF" w:rsidRDefault="0000266E">
            <w:pPr>
              <w:pStyle w:val="TableParagraph"/>
              <w:spacing w:line="268" w:lineRule="exact"/>
              <w:rPr>
                <w:sz w:val="24"/>
              </w:rPr>
            </w:pPr>
            <w:r>
              <w:rPr>
                <w:sz w:val="24"/>
              </w:rPr>
              <w:t>8</w:t>
            </w:r>
          </w:p>
        </w:tc>
        <w:tc>
          <w:tcPr>
            <w:tcW w:w="1145" w:type="dxa"/>
          </w:tcPr>
          <w:p w:rsidR="004A57EF" w:rsidRDefault="004A57EF">
            <w:pPr>
              <w:pStyle w:val="TableParagraph"/>
              <w:spacing w:line="240" w:lineRule="auto"/>
              <w:ind w:left="0"/>
              <w:rPr>
                <w:sz w:val="24"/>
              </w:rPr>
            </w:pPr>
          </w:p>
        </w:tc>
      </w:tr>
      <w:tr w:rsidR="004A57EF">
        <w:trPr>
          <w:trHeight w:val="318"/>
        </w:trPr>
        <w:tc>
          <w:tcPr>
            <w:tcW w:w="845" w:type="dxa"/>
          </w:tcPr>
          <w:p w:rsidR="004A57EF" w:rsidRDefault="0000266E">
            <w:pPr>
              <w:pStyle w:val="TableParagraph"/>
              <w:spacing w:line="268" w:lineRule="exact"/>
              <w:rPr>
                <w:sz w:val="24"/>
              </w:rPr>
            </w:pPr>
            <w:r>
              <w:rPr>
                <w:spacing w:val="-5"/>
                <w:sz w:val="24"/>
              </w:rPr>
              <w:t>5.</w:t>
            </w:r>
          </w:p>
        </w:tc>
        <w:tc>
          <w:tcPr>
            <w:tcW w:w="5183" w:type="dxa"/>
          </w:tcPr>
          <w:p w:rsidR="004A57EF" w:rsidRDefault="0000266E">
            <w:pPr>
              <w:pStyle w:val="TableParagraph"/>
              <w:spacing w:line="268" w:lineRule="exact"/>
              <w:ind w:left="105"/>
              <w:rPr>
                <w:sz w:val="24"/>
              </w:rPr>
            </w:pPr>
            <w:r>
              <w:rPr>
                <w:sz w:val="24"/>
              </w:rPr>
              <w:t>Представления</w:t>
            </w:r>
            <w:r>
              <w:rPr>
                <w:spacing w:val="-2"/>
                <w:sz w:val="24"/>
              </w:rPr>
              <w:t xml:space="preserve"> </w:t>
            </w:r>
            <w:r>
              <w:rPr>
                <w:sz w:val="24"/>
              </w:rPr>
              <w:t>о</w:t>
            </w:r>
            <w:r>
              <w:rPr>
                <w:spacing w:val="-3"/>
                <w:sz w:val="24"/>
              </w:rPr>
              <w:t xml:space="preserve"> </w:t>
            </w:r>
            <w:r>
              <w:rPr>
                <w:sz w:val="24"/>
              </w:rPr>
              <w:t>цилиндре,</w:t>
            </w:r>
            <w:r>
              <w:rPr>
                <w:spacing w:val="-2"/>
                <w:sz w:val="24"/>
              </w:rPr>
              <w:t xml:space="preserve"> </w:t>
            </w:r>
            <w:r>
              <w:rPr>
                <w:sz w:val="24"/>
              </w:rPr>
              <w:t>шаре</w:t>
            </w:r>
            <w:r>
              <w:rPr>
                <w:spacing w:val="-2"/>
                <w:sz w:val="24"/>
              </w:rPr>
              <w:t xml:space="preserve"> </w:t>
            </w:r>
            <w:r>
              <w:rPr>
                <w:sz w:val="24"/>
              </w:rPr>
              <w:t>и</w:t>
            </w:r>
            <w:r>
              <w:rPr>
                <w:spacing w:val="-2"/>
                <w:sz w:val="24"/>
              </w:rPr>
              <w:t xml:space="preserve"> сфере.</w:t>
            </w:r>
          </w:p>
        </w:tc>
        <w:tc>
          <w:tcPr>
            <w:tcW w:w="1275" w:type="dxa"/>
          </w:tcPr>
          <w:p w:rsidR="004A57EF" w:rsidRDefault="0000266E">
            <w:pPr>
              <w:pStyle w:val="TableParagraph"/>
              <w:spacing w:line="268" w:lineRule="exact"/>
              <w:ind w:left="104"/>
              <w:rPr>
                <w:sz w:val="24"/>
              </w:rPr>
            </w:pPr>
            <w:r>
              <w:rPr>
                <w:sz w:val="24"/>
              </w:rPr>
              <w:t>4</w:t>
            </w:r>
          </w:p>
        </w:tc>
        <w:tc>
          <w:tcPr>
            <w:tcW w:w="1231" w:type="dxa"/>
          </w:tcPr>
          <w:p w:rsidR="004A57EF" w:rsidRDefault="0000266E">
            <w:pPr>
              <w:pStyle w:val="TableParagraph"/>
              <w:spacing w:line="268" w:lineRule="exact"/>
              <w:rPr>
                <w:sz w:val="24"/>
              </w:rPr>
            </w:pPr>
            <w:r>
              <w:rPr>
                <w:sz w:val="24"/>
              </w:rPr>
              <w:t>2</w:t>
            </w:r>
          </w:p>
        </w:tc>
        <w:tc>
          <w:tcPr>
            <w:tcW w:w="1145" w:type="dxa"/>
          </w:tcPr>
          <w:p w:rsidR="004A57EF" w:rsidRDefault="0000266E">
            <w:pPr>
              <w:pStyle w:val="TableParagraph"/>
              <w:spacing w:line="268" w:lineRule="exact"/>
              <w:rPr>
                <w:sz w:val="24"/>
              </w:rPr>
            </w:pPr>
            <w:r>
              <w:rPr>
                <w:sz w:val="24"/>
              </w:rPr>
              <w:t>2</w:t>
            </w:r>
          </w:p>
        </w:tc>
      </w:tr>
      <w:tr w:rsidR="004A57EF">
        <w:trPr>
          <w:trHeight w:val="316"/>
        </w:trPr>
        <w:tc>
          <w:tcPr>
            <w:tcW w:w="845" w:type="dxa"/>
          </w:tcPr>
          <w:p w:rsidR="004A57EF" w:rsidRDefault="0000266E">
            <w:pPr>
              <w:pStyle w:val="TableParagraph"/>
              <w:spacing w:line="268" w:lineRule="exact"/>
              <w:rPr>
                <w:sz w:val="24"/>
              </w:rPr>
            </w:pPr>
            <w:r>
              <w:rPr>
                <w:spacing w:val="-5"/>
                <w:sz w:val="24"/>
              </w:rPr>
              <w:t>6.</w:t>
            </w:r>
          </w:p>
        </w:tc>
        <w:tc>
          <w:tcPr>
            <w:tcW w:w="5183" w:type="dxa"/>
          </w:tcPr>
          <w:p w:rsidR="004A57EF" w:rsidRDefault="0000266E">
            <w:pPr>
              <w:pStyle w:val="TableParagraph"/>
              <w:spacing w:line="268" w:lineRule="exact"/>
              <w:ind w:left="105"/>
              <w:rPr>
                <w:sz w:val="24"/>
              </w:rPr>
            </w:pPr>
            <w:r>
              <w:rPr>
                <w:sz w:val="24"/>
              </w:rPr>
              <w:t>Знакомство</w:t>
            </w:r>
            <w:r>
              <w:rPr>
                <w:spacing w:val="-2"/>
                <w:sz w:val="24"/>
              </w:rPr>
              <w:t xml:space="preserve"> </w:t>
            </w:r>
            <w:r>
              <w:rPr>
                <w:sz w:val="24"/>
              </w:rPr>
              <w:t>с</w:t>
            </w:r>
            <w:r>
              <w:rPr>
                <w:spacing w:val="-2"/>
                <w:sz w:val="24"/>
              </w:rPr>
              <w:t xml:space="preserve"> диаграммами</w:t>
            </w:r>
          </w:p>
        </w:tc>
        <w:tc>
          <w:tcPr>
            <w:tcW w:w="1275" w:type="dxa"/>
          </w:tcPr>
          <w:p w:rsidR="004A57EF" w:rsidRDefault="0000266E">
            <w:pPr>
              <w:pStyle w:val="TableParagraph"/>
              <w:spacing w:line="268" w:lineRule="exact"/>
              <w:ind w:left="104"/>
              <w:rPr>
                <w:sz w:val="24"/>
              </w:rPr>
            </w:pPr>
            <w:r>
              <w:rPr>
                <w:sz w:val="24"/>
              </w:rPr>
              <w:t>1</w:t>
            </w:r>
          </w:p>
        </w:tc>
        <w:tc>
          <w:tcPr>
            <w:tcW w:w="1231" w:type="dxa"/>
          </w:tcPr>
          <w:p w:rsidR="004A57EF" w:rsidRDefault="004A57EF">
            <w:pPr>
              <w:pStyle w:val="TableParagraph"/>
              <w:spacing w:line="240" w:lineRule="auto"/>
              <w:ind w:left="0"/>
              <w:rPr>
                <w:sz w:val="24"/>
              </w:rPr>
            </w:pPr>
          </w:p>
        </w:tc>
        <w:tc>
          <w:tcPr>
            <w:tcW w:w="1145" w:type="dxa"/>
          </w:tcPr>
          <w:p w:rsidR="004A57EF" w:rsidRDefault="0000266E">
            <w:pPr>
              <w:pStyle w:val="TableParagraph"/>
              <w:spacing w:line="268" w:lineRule="exact"/>
              <w:rPr>
                <w:sz w:val="24"/>
              </w:rPr>
            </w:pPr>
            <w:r>
              <w:rPr>
                <w:sz w:val="24"/>
              </w:rPr>
              <w:t>1</w:t>
            </w:r>
          </w:p>
        </w:tc>
      </w:tr>
      <w:tr w:rsidR="004A57EF">
        <w:trPr>
          <w:trHeight w:val="318"/>
        </w:trPr>
        <w:tc>
          <w:tcPr>
            <w:tcW w:w="845" w:type="dxa"/>
          </w:tcPr>
          <w:p w:rsidR="004A57EF" w:rsidRDefault="0000266E">
            <w:pPr>
              <w:pStyle w:val="TableParagraph"/>
              <w:spacing w:line="268" w:lineRule="exact"/>
              <w:rPr>
                <w:sz w:val="24"/>
              </w:rPr>
            </w:pPr>
            <w:r>
              <w:rPr>
                <w:spacing w:val="-5"/>
                <w:sz w:val="24"/>
              </w:rPr>
              <w:t>7.</w:t>
            </w:r>
          </w:p>
        </w:tc>
        <w:tc>
          <w:tcPr>
            <w:tcW w:w="5183" w:type="dxa"/>
          </w:tcPr>
          <w:p w:rsidR="004A57EF" w:rsidRDefault="0000266E">
            <w:pPr>
              <w:pStyle w:val="TableParagraph"/>
              <w:spacing w:line="268" w:lineRule="exact"/>
              <w:ind w:left="105"/>
              <w:rPr>
                <w:sz w:val="24"/>
              </w:rPr>
            </w:pPr>
            <w:r>
              <w:rPr>
                <w:sz w:val="24"/>
              </w:rPr>
              <w:t>Изготовление</w:t>
            </w:r>
            <w:r>
              <w:rPr>
                <w:spacing w:val="-8"/>
                <w:sz w:val="24"/>
              </w:rPr>
              <w:t xml:space="preserve"> </w:t>
            </w:r>
            <w:r>
              <w:rPr>
                <w:sz w:val="24"/>
              </w:rPr>
              <w:t>набора</w:t>
            </w:r>
            <w:r>
              <w:rPr>
                <w:spacing w:val="-4"/>
                <w:sz w:val="24"/>
              </w:rPr>
              <w:t xml:space="preserve"> </w:t>
            </w:r>
            <w:r>
              <w:rPr>
                <w:sz w:val="24"/>
              </w:rPr>
              <w:t>«Монгольская</w:t>
            </w:r>
            <w:r>
              <w:rPr>
                <w:spacing w:val="-6"/>
                <w:sz w:val="24"/>
              </w:rPr>
              <w:t xml:space="preserve"> </w:t>
            </w:r>
            <w:r>
              <w:rPr>
                <w:spacing w:val="-4"/>
                <w:sz w:val="24"/>
              </w:rPr>
              <w:t>игра»</w:t>
            </w:r>
          </w:p>
        </w:tc>
        <w:tc>
          <w:tcPr>
            <w:tcW w:w="1275" w:type="dxa"/>
          </w:tcPr>
          <w:p w:rsidR="004A57EF" w:rsidRDefault="0000266E">
            <w:pPr>
              <w:pStyle w:val="TableParagraph"/>
              <w:spacing w:line="268" w:lineRule="exact"/>
              <w:ind w:left="104"/>
              <w:rPr>
                <w:sz w:val="24"/>
              </w:rPr>
            </w:pPr>
            <w:r>
              <w:rPr>
                <w:sz w:val="24"/>
              </w:rPr>
              <w:t>1</w:t>
            </w:r>
          </w:p>
        </w:tc>
        <w:tc>
          <w:tcPr>
            <w:tcW w:w="1231" w:type="dxa"/>
          </w:tcPr>
          <w:p w:rsidR="004A57EF" w:rsidRDefault="004A57EF">
            <w:pPr>
              <w:pStyle w:val="TableParagraph"/>
              <w:spacing w:line="240" w:lineRule="auto"/>
              <w:ind w:left="0"/>
              <w:rPr>
                <w:sz w:val="24"/>
              </w:rPr>
            </w:pPr>
          </w:p>
        </w:tc>
        <w:tc>
          <w:tcPr>
            <w:tcW w:w="1145" w:type="dxa"/>
          </w:tcPr>
          <w:p w:rsidR="004A57EF" w:rsidRDefault="0000266E">
            <w:pPr>
              <w:pStyle w:val="TableParagraph"/>
              <w:spacing w:line="268" w:lineRule="exact"/>
              <w:rPr>
                <w:sz w:val="24"/>
              </w:rPr>
            </w:pPr>
            <w:r>
              <w:rPr>
                <w:sz w:val="24"/>
              </w:rPr>
              <w:t>1</w:t>
            </w:r>
          </w:p>
        </w:tc>
      </w:tr>
      <w:tr w:rsidR="004A57EF">
        <w:trPr>
          <w:trHeight w:val="318"/>
        </w:trPr>
        <w:tc>
          <w:tcPr>
            <w:tcW w:w="845" w:type="dxa"/>
          </w:tcPr>
          <w:p w:rsidR="004A57EF" w:rsidRDefault="0000266E">
            <w:pPr>
              <w:pStyle w:val="TableParagraph"/>
              <w:spacing w:line="268" w:lineRule="exact"/>
              <w:rPr>
                <w:sz w:val="24"/>
              </w:rPr>
            </w:pPr>
            <w:r>
              <w:rPr>
                <w:spacing w:val="-5"/>
                <w:sz w:val="24"/>
              </w:rPr>
              <w:t>8.</w:t>
            </w:r>
          </w:p>
        </w:tc>
        <w:tc>
          <w:tcPr>
            <w:tcW w:w="5183" w:type="dxa"/>
          </w:tcPr>
          <w:p w:rsidR="004A57EF" w:rsidRDefault="0000266E">
            <w:pPr>
              <w:pStyle w:val="TableParagraph"/>
              <w:spacing w:line="268" w:lineRule="exact"/>
              <w:ind w:left="105"/>
              <w:rPr>
                <w:sz w:val="24"/>
              </w:rPr>
            </w:pPr>
            <w:r>
              <w:rPr>
                <w:sz w:val="24"/>
              </w:rPr>
              <w:t>Оригами</w:t>
            </w:r>
            <w:r>
              <w:rPr>
                <w:spacing w:val="57"/>
                <w:sz w:val="24"/>
              </w:rPr>
              <w:t xml:space="preserve"> </w:t>
            </w:r>
            <w:r>
              <w:rPr>
                <w:sz w:val="24"/>
              </w:rPr>
              <w:t>«Лиса</w:t>
            </w:r>
            <w:r>
              <w:rPr>
                <w:spacing w:val="-4"/>
                <w:sz w:val="24"/>
              </w:rPr>
              <w:t xml:space="preserve"> </w:t>
            </w:r>
            <w:r>
              <w:rPr>
                <w:sz w:val="24"/>
              </w:rPr>
              <w:t>и</w:t>
            </w:r>
            <w:r>
              <w:rPr>
                <w:spacing w:val="-3"/>
                <w:sz w:val="24"/>
              </w:rPr>
              <w:t xml:space="preserve"> </w:t>
            </w:r>
            <w:r>
              <w:rPr>
                <w:spacing w:val="-2"/>
                <w:sz w:val="24"/>
              </w:rPr>
              <w:t>Журавль»</w:t>
            </w:r>
          </w:p>
        </w:tc>
        <w:tc>
          <w:tcPr>
            <w:tcW w:w="1275" w:type="dxa"/>
          </w:tcPr>
          <w:p w:rsidR="004A57EF" w:rsidRDefault="0000266E">
            <w:pPr>
              <w:pStyle w:val="TableParagraph"/>
              <w:spacing w:line="268" w:lineRule="exact"/>
              <w:ind w:left="104"/>
              <w:rPr>
                <w:sz w:val="24"/>
              </w:rPr>
            </w:pPr>
            <w:r>
              <w:rPr>
                <w:sz w:val="24"/>
              </w:rPr>
              <w:t>1</w:t>
            </w:r>
          </w:p>
        </w:tc>
        <w:tc>
          <w:tcPr>
            <w:tcW w:w="1231" w:type="dxa"/>
          </w:tcPr>
          <w:p w:rsidR="004A57EF" w:rsidRDefault="004A57EF">
            <w:pPr>
              <w:pStyle w:val="TableParagraph"/>
              <w:spacing w:line="240" w:lineRule="auto"/>
              <w:ind w:left="0"/>
              <w:rPr>
                <w:sz w:val="24"/>
              </w:rPr>
            </w:pPr>
          </w:p>
        </w:tc>
        <w:tc>
          <w:tcPr>
            <w:tcW w:w="1145" w:type="dxa"/>
          </w:tcPr>
          <w:p w:rsidR="004A57EF" w:rsidRDefault="004A57EF">
            <w:pPr>
              <w:pStyle w:val="TableParagraph"/>
              <w:spacing w:line="240" w:lineRule="auto"/>
              <w:ind w:left="0"/>
              <w:rPr>
                <w:sz w:val="24"/>
              </w:rPr>
            </w:pPr>
          </w:p>
        </w:tc>
      </w:tr>
      <w:tr w:rsidR="004A57EF">
        <w:trPr>
          <w:trHeight w:val="316"/>
        </w:trPr>
        <w:tc>
          <w:tcPr>
            <w:tcW w:w="845" w:type="dxa"/>
          </w:tcPr>
          <w:p w:rsidR="004A57EF" w:rsidRDefault="0000266E">
            <w:pPr>
              <w:pStyle w:val="TableParagraph"/>
              <w:spacing w:line="268" w:lineRule="exact"/>
              <w:rPr>
                <w:sz w:val="24"/>
              </w:rPr>
            </w:pPr>
            <w:r>
              <w:rPr>
                <w:spacing w:val="-5"/>
                <w:sz w:val="24"/>
              </w:rPr>
              <w:t>9.</w:t>
            </w:r>
          </w:p>
        </w:tc>
        <w:tc>
          <w:tcPr>
            <w:tcW w:w="5183" w:type="dxa"/>
          </w:tcPr>
          <w:p w:rsidR="004A57EF" w:rsidRDefault="0000266E">
            <w:pPr>
              <w:pStyle w:val="TableParagraph"/>
              <w:spacing w:line="268" w:lineRule="exact"/>
              <w:ind w:left="105"/>
              <w:rPr>
                <w:sz w:val="24"/>
              </w:rPr>
            </w:pPr>
            <w:r>
              <w:rPr>
                <w:sz w:val="24"/>
              </w:rPr>
              <w:t>Закрепление</w:t>
            </w:r>
            <w:r>
              <w:rPr>
                <w:spacing w:val="-7"/>
                <w:sz w:val="24"/>
              </w:rPr>
              <w:t xml:space="preserve"> </w:t>
            </w:r>
            <w:r>
              <w:rPr>
                <w:sz w:val="24"/>
              </w:rPr>
              <w:t>пройденного</w:t>
            </w:r>
            <w:r>
              <w:rPr>
                <w:spacing w:val="-6"/>
                <w:sz w:val="24"/>
              </w:rPr>
              <w:t xml:space="preserve"> </w:t>
            </w:r>
            <w:r>
              <w:rPr>
                <w:spacing w:val="-2"/>
                <w:sz w:val="24"/>
              </w:rPr>
              <w:t>материала.</w:t>
            </w:r>
          </w:p>
        </w:tc>
        <w:tc>
          <w:tcPr>
            <w:tcW w:w="1275" w:type="dxa"/>
          </w:tcPr>
          <w:p w:rsidR="004A57EF" w:rsidRDefault="0000266E">
            <w:pPr>
              <w:pStyle w:val="TableParagraph"/>
              <w:spacing w:line="268" w:lineRule="exact"/>
              <w:ind w:left="104"/>
              <w:rPr>
                <w:sz w:val="24"/>
              </w:rPr>
            </w:pPr>
            <w:r>
              <w:rPr>
                <w:sz w:val="24"/>
              </w:rPr>
              <w:t>3</w:t>
            </w:r>
          </w:p>
        </w:tc>
        <w:tc>
          <w:tcPr>
            <w:tcW w:w="1231" w:type="dxa"/>
          </w:tcPr>
          <w:p w:rsidR="004A57EF" w:rsidRDefault="004A57EF">
            <w:pPr>
              <w:pStyle w:val="TableParagraph"/>
              <w:spacing w:line="240" w:lineRule="auto"/>
              <w:ind w:left="0"/>
              <w:rPr>
                <w:sz w:val="24"/>
              </w:rPr>
            </w:pPr>
          </w:p>
        </w:tc>
        <w:tc>
          <w:tcPr>
            <w:tcW w:w="1145" w:type="dxa"/>
          </w:tcPr>
          <w:p w:rsidR="004A57EF" w:rsidRDefault="004A57EF">
            <w:pPr>
              <w:pStyle w:val="TableParagraph"/>
              <w:spacing w:line="240" w:lineRule="auto"/>
              <w:ind w:left="0"/>
              <w:rPr>
                <w:sz w:val="24"/>
              </w:rPr>
            </w:pPr>
          </w:p>
        </w:tc>
      </w:tr>
      <w:tr w:rsidR="004A57EF">
        <w:trPr>
          <w:trHeight w:val="318"/>
        </w:trPr>
        <w:tc>
          <w:tcPr>
            <w:tcW w:w="845" w:type="dxa"/>
          </w:tcPr>
          <w:p w:rsidR="004A57EF" w:rsidRDefault="004A57EF">
            <w:pPr>
              <w:pStyle w:val="TableParagraph"/>
              <w:spacing w:line="240" w:lineRule="auto"/>
              <w:ind w:left="0"/>
              <w:rPr>
                <w:sz w:val="24"/>
              </w:rPr>
            </w:pPr>
          </w:p>
        </w:tc>
        <w:tc>
          <w:tcPr>
            <w:tcW w:w="5183" w:type="dxa"/>
          </w:tcPr>
          <w:p w:rsidR="004A57EF" w:rsidRDefault="0000266E">
            <w:pPr>
              <w:pStyle w:val="TableParagraph"/>
              <w:spacing w:line="268" w:lineRule="exact"/>
              <w:ind w:left="105"/>
              <w:rPr>
                <w:sz w:val="24"/>
              </w:rPr>
            </w:pPr>
            <w:r>
              <w:rPr>
                <w:spacing w:val="-2"/>
                <w:sz w:val="24"/>
              </w:rPr>
              <w:t>Итого</w:t>
            </w:r>
          </w:p>
        </w:tc>
        <w:tc>
          <w:tcPr>
            <w:tcW w:w="1275" w:type="dxa"/>
          </w:tcPr>
          <w:p w:rsidR="004A57EF" w:rsidRDefault="0000266E">
            <w:pPr>
              <w:pStyle w:val="TableParagraph"/>
              <w:spacing w:line="268" w:lineRule="exact"/>
              <w:ind w:left="104"/>
              <w:rPr>
                <w:sz w:val="24"/>
              </w:rPr>
            </w:pPr>
            <w:r>
              <w:rPr>
                <w:spacing w:val="-5"/>
                <w:sz w:val="24"/>
              </w:rPr>
              <w:t>37</w:t>
            </w:r>
          </w:p>
        </w:tc>
        <w:tc>
          <w:tcPr>
            <w:tcW w:w="1231" w:type="dxa"/>
          </w:tcPr>
          <w:p w:rsidR="004A57EF" w:rsidRDefault="004A57EF">
            <w:pPr>
              <w:pStyle w:val="TableParagraph"/>
              <w:spacing w:line="240" w:lineRule="auto"/>
              <w:ind w:left="0"/>
              <w:rPr>
                <w:sz w:val="24"/>
              </w:rPr>
            </w:pPr>
          </w:p>
        </w:tc>
        <w:tc>
          <w:tcPr>
            <w:tcW w:w="1145" w:type="dxa"/>
          </w:tcPr>
          <w:p w:rsidR="004A57EF" w:rsidRDefault="004A57EF">
            <w:pPr>
              <w:pStyle w:val="TableParagraph"/>
              <w:spacing w:line="240" w:lineRule="auto"/>
              <w:ind w:left="0"/>
              <w:rPr>
                <w:sz w:val="24"/>
              </w:rPr>
            </w:pPr>
          </w:p>
        </w:tc>
      </w:tr>
    </w:tbl>
    <w:p w:rsidR="004A57EF" w:rsidRDefault="0000266E">
      <w:pPr>
        <w:spacing w:before="4"/>
        <w:ind w:left="322" w:right="1483"/>
        <w:rPr>
          <w:b/>
          <w:sz w:val="24"/>
        </w:rPr>
      </w:pPr>
      <w:r>
        <w:rPr>
          <w:b/>
          <w:sz w:val="24"/>
        </w:rPr>
        <w:t>Рабочая</w:t>
      </w:r>
      <w:r>
        <w:rPr>
          <w:b/>
          <w:spacing w:val="-5"/>
          <w:sz w:val="24"/>
        </w:rPr>
        <w:t xml:space="preserve"> </w:t>
      </w:r>
      <w:r>
        <w:rPr>
          <w:b/>
          <w:sz w:val="24"/>
        </w:rPr>
        <w:t>программа</w:t>
      </w:r>
      <w:r>
        <w:rPr>
          <w:b/>
          <w:spacing w:val="-5"/>
          <w:sz w:val="24"/>
        </w:rPr>
        <w:t xml:space="preserve"> </w:t>
      </w:r>
      <w:r>
        <w:rPr>
          <w:b/>
          <w:sz w:val="24"/>
        </w:rPr>
        <w:t>курса</w:t>
      </w:r>
      <w:r>
        <w:rPr>
          <w:b/>
          <w:spacing w:val="-5"/>
          <w:sz w:val="24"/>
        </w:rPr>
        <w:t xml:space="preserve"> </w:t>
      </w:r>
      <w:r>
        <w:rPr>
          <w:b/>
          <w:sz w:val="24"/>
        </w:rPr>
        <w:t>внеурочной</w:t>
      </w:r>
      <w:r>
        <w:rPr>
          <w:b/>
          <w:spacing w:val="-5"/>
          <w:sz w:val="24"/>
        </w:rPr>
        <w:t xml:space="preserve"> </w:t>
      </w:r>
      <w:r>
        <w:rPr>
          <w:b/>
          <w:sz w:val="24"/>
        </w:rPr>
        <w:t>деятельности</w:t>
      </w:r>
      <w:r>
        <w:rPr>
          <w:b/>
          <w:spacing w:val="-5"/>
          <w:sz w:val="24"/>
        </w:rPr>
        <w:t xml:space="preserve"> </w:t>
      </w:r>
      <w:r w:rsidR="006950F5">
        <w:rPr>
          <w:b/>
          <w:sz w:val="24"/>
        </w:rPr>
        <w:t>«Здоровей-ка</w:t>
      </w:r>
      <w:r>
        <w:rPr>
          <w:b/>
          <w:sz w:val="24"/>
        </w:rPr>
        <w:t>» Планируемые результаты изучения курса</w:t>
      </w:r>
    </w:p>
    <w:p w:rsidR="004A57EF" w:rsidRDefault="0000266E">
      <w:pPr>
        <w:spacing w:line="274" w:lineRule="exact"/>
        <w:ind w:left="322"/>
        <w:rPr>
          <w:b/>
          <w:sz w:val="24"/>
        </w:rPr>
      </w:pPr>
      <w:r>
        <w:rPr>
          <w:b/>
          <w:sz w:val="24"/>
        </w:rPr>
        <w:t>Личностные</w:t>
      </w:r>
      <w:r>
        <w:rPr>
          <w:b/>
          <w:spacing w:val="-5"/>
          <w:sz w:val="24"/>
        </w:rPr>
        <w:t xml:space="preserve"> </w:t>
      </w:r>
      <w:r>
        <w:rPr>
          <w:b/>
          <w:spacing w:val="-2"/>
          <w:sz w:val="24"/>
        </w:rPr>
        <w:t>результаты</w:t>
      </w:r>
    </w:p>
    <w:p w:rsidR="004A57EF" w:rsidRDefault="0000266E">
      <w:pPr>
        <w:pStyle w:val="a3"/>
        <w:jc w:val="left"/>
      </w:pPr>
      <w:r>
        <w:t>оценивать</w:t>
      </w:r>
      <w:r>
        <w:rPr>
          <w:spacing w:val="33"/>
        </w:rPr>
        <w:t xml:space="preserve"> </w:t>
      </w:r>
      <w:r>
        <w:t>поступки</w:t>
      </w:r>
      <w:r>
        <w:rPr>
          <w:spacing w:val="35"/>
        </w:rPr>
        <w:t xml:space="preserve"> </w:t>
      </w:r>
      <w:r>
        <w:t>людей,</w:t>
      </w:r>
      <w:r>
        <w:rPr>
          <w:spacing w:val="34"/>
        </w:rPr>
        <w:t xml:space="preserve"> </w:t>
      </w:r>
      <w:r>
        <w:t>жизненные</w:t>
      </w:r>
      <w:r>
        <w:rPr>
          <w:spacing w:val="32"/>
        </w:rPr>
        <w:t xml:space="preserve"> </w:t>
      </w:r>
      <w:r>
        <w:t>ситуации</w:t>
      </w:r>
      <w:r>
        <w:rPr>
          <w:spacing w:val="35"/>
        </w:rPr>
        <w:t xml:space="preserve"> </w:t>
      </w:r>
      <w:r>
        <w:t>с</w:t>
      </w:r>
      <w:r>
        <w:rPr>
          <w:spacing w:val="30"/>
        </w:rPr>
        <w:t xml:space="preserve"> </w:t>
      </w:r>
      <w:r>
        <w:t>точки</w:t>
      </w:r>
      <w:r>
        <w:rPr>
          <w:spacing w:val="32"/>
        </w:rPr>
        <w:t xml:space="preserve"> </w:t>
      </w:r>
      <w:r>
        <w:t>зрения</w:t>
      </w:r>
      <w:r>
        <w:rPr>
          <w:spacing w:val="34"/>
        </w:rPr>
        <w:t xml:space="preserve"> </w:t>
      </w:r>
      <w:r>
        <w:t>общепринятых</w:t>
      </w:r>
      <w:r>
        <w:rPr>
          <w:spacing w:val="34"/>
        </w:rPr>
        <w:t xml:space="preserve"> </w:t>
      </w:r>
      <w:r>
        <w:t>норм</w:t>
      </w:r>
      <w:r>
        <w:rPr>
          <w:spacing w:val="31"/>
        </w:rPr>
        <w:t xml:space="preserve"> </w:t>
      </w:r>
      <w:r>
        <w:t>и ценностей; оценивать конкретные поступки как хорошие или плохие;</w:t>
      </w:r>
    </w:p>
    <w:p w:rsidR="004A57EF" w:rsidRDefault="0000266E">
      <w:pPr>
        <w:pStyle w:val="a3"/>
        <w:jc w:val="left"/>
      </w:pPr>
      <w:r>
        <w:t>умение</w:t>
      </w:r>
      <w:r>
        <w:rPr>
          <w:spacing w:val="-5"/>
        </w:rPr>
        <w:t xml:space="preserve"> </w:t>
      </w:r>
      <w:r>
        <w:t>выражать</w:t>
      </w:r>
      <w:r>
        <w:rPr>
          <w:spacing w:val="-3"/>
        </w:rPr>
        <w:t xml:space="preserve"> </w:t>
      </w:r>
      <w:r>
        <w:t>свои</w:t>
      </w:r>
      <w:r>
        <w:rPr>
          <w:spacing w:val="-1"/>
        </w:rPr>
        <w:t xml:space="preserve"> </w:t>
      </w:r>
      <w:r>
        <w:rPr>
          <w:spacing w:val="-2"/>
        </w:rPr>
        <w:t>эмоции;</w:t>
      </w:r>
    </w:p>
    <w:p w:rsidR="004A57EF" w:rsidRDefault="0000266E">
      <w:pPr>
        <w:pStyle w:val="a3"/>
        <w:jc w:val="left"/>
      </w:pPr>
      <w:r>
        <w:t>понимать</w:t>
      </w:r>
      <w:r>
        <w:rPr>
          <w:spacing w:val="-7"/>
        </w:rPr>
        <w:t xml:space="preserve"> </w:t>
      </w:r>
      <w:r>
        <w:t>эмоции</w:t>
      </w:r>
      <w:r>
        <w:rPr>
          <w:spacing w:val="-5"/>
        </w:rPr>
        <w:t xml:space="preserve"> </w:t>
      </w:r>
      <w:r>
        <w:t>других</w:t>
      </w:r>
      <w:r>
        <w:rPr>
          <w:spacing w:val="-2"/>
        </w:rPr>
        <w:t xml:space="preserve"> </w:t>
      </w:r>
      <w:r>
        <w:t>людей,</w:t>
      </w:r>
      <w:r>
        <w:rPr>
          <w:spacing w:val="-4"/>
        </w:rPr>
        <w:t xml:space="preserve"> </w:t>
      </w:r>
      <w:r>
        <w:t>сочувствовать,</w:t>
      </w:r>
      <w:r>
        <w:rPr>
          <w:spacing w:val="-3"/>
        </w:rPr>
        <w:t xml:space="preserve"> </w:t>
      </w:r>
      <w:r>
        <w:rPr>
          <w:spacing w:val="-2"/>
        </w:rPr>
        <w:t>сопереживать;</w:t>
      </w:r>
    </w:p>
    <w:p w:rsidR="004A57EF" w:rsidRDefault="0000266E">
      <w:pPr>
        <w:ind w:left="322" w:right="802"/>
        <w:rPr>
          <w:sz w:val="24"/>
        </w:rPr>
      </w:pPr>
      <w:r>
        <w:rPr>
          <w:b/>
          <w:sz w:val="24"/>
        </w:rPr>
        <w:t>Метапредметными</w:t>
      </w:r>
      <w:r>
        <w:rPr>
          <w:b/>
          <w:spacing w:val="80"/>
          <w:sz w:val="24"/>
        </w:rPr>
        <w:t xml:space="preserve"> </w:t>
      </w:r>
      <w:r>
        <w:rPr>
          <w:b/>
          <w:sz w:val="24"/>
        </w:rPr>
        <w:t>результатами</w:t>
      </w:r>
      <w:r>
        <w:rPr>
          <w:b/>
          <w:spacing w:val="80"/>
          <w:sz w:val="24"/>
        </w:rPr>
        <w:t xml:space="preserve"> </w:t>
      </w:r>
      <w:r>
        <w:rPr>
          <w:sz w:val="24"/>
        </w:rPr>
        <w:t>является</w:t>
      </w:r>
      <w:r>
        <w:rPr>
          <w:spacing w:val="80"/>
          <w:sz w:val="24"/>
        </w:rPr>
        <w:t xml:space="preserve"> </w:t>
      </w:r>
      <w:r>
        <w:rPr>
          <w:sz w:val="24"/>
        </w:rPr>
        <w:t>формирование</w:t>
      </w:r>
      <w:r>
        <w:rPr>
          <w:spacing w:val="80"/>
          <w:sz w:val="24"/>
        </w:rPr>
        <w:t xml:space="preserve"> </w:t>
      </w:r>
      <w:r>
        <w:rPr>
          <w:sz w:val="24"/>
        </w:rPr>
        <w:t>универсальных</w:t>
      </w:r>
      <w:r>
        <w:rPr>
          <w:spacing w:val="80"/>
          <w:sz w:val="24"/>
        </w:rPr>
        <w:t xml:space="preserve"> </w:t>
      </w:r>
      <w:r>
        <w:rPr>
          <w:sz w:val="24"/>
        </w:rPr>
        <w:t>учебных</w:t>
      </w:r>
      <w:r>
        <w:rPr>
          <w:spacing w:val="40"/>
          <w:sz w:val="24"/>
        </w:rPr>
        <w:t xml:space="preserve"> </w:t>
      </w:r>
      <w:r>
        <w:rPr>
          <w:sz w:val="24"/>
        </w:rPr>
        <w:t>действий (УУД).</w:t>
      </w:r>
    </w:p>
    <w:p w:rsidR="004A57EF" w:rsidRDefault="0000266E">
      <w:pPr>
        <w:pStyle w:val="1"/>
        <w:spacing w:before="3"/>
      </w:pPr>
      <w:r>
        <w:t>Регулятивные</w:t>
      </w:r>
      <w:r>
        <w:rPr>
          <w:spacing w:val="-6"/>
        </w:rPr>
        <w:t xml:space="preserve"> </w:t>
      </w:r>
      <w:r>
        <w:rPr>
          <w:spacing w:val="-4"/>
        </w:rPr>
        <w:t>УУД:</w:t>
      </w:r>
    </w:p>
    <w:p w:rsidR="004A57EF" w:rsidRDefault="0000266E">
      <w:pPr>
        <w:pStyle w:val="a3"/>
        <w:ind w:right="2980"/>
        <w:jc w:val="left"/>
      </w:pPr>
      <w:r>
        <w:t>определять</w:t>
      </w:r>
      <w:r>
        <w:rPr>
          <w:spacing w:val="-5"/>
        </w:rPr>
        <w:t xml:space="preserve"> </w:t>
      </w:r>
      <w:r>
        <w:t>и</w:t>
      </w:r>
      <w:r>
        <w:rPr>
          <w:spacing w:val="-5"/>
        </w:rPr>
        <w:t xml:space="preserve"> </w:t>
      </w:r>
      <w:r>
        <w:t>формировать</w:t>
      </w:r>
      <w:r>
        <w:rPr>
          <w:spacing w:val="-4"/>
        </w:rPr>
        <w:t xml:space="preserve"> </w:t>
      </w:r>
      <w:r>
        <w:t>цель</w:t>
      </w:r>
      <w:r>
        <w:rPr>
          <w:spacing w:val="-5"/>
        </w:rPr>
        <w:t xml:space="preserve"> </w:t>
      </w:r>
      <w:r>
        <w:t>деятельности</w:t>
      </w:r>
      <w:r>
        <w:rPr>
          <w:spacing w:val="-5"/>
        </w:rPr>
        <w:t xml:space="preserve"> </w:t>
      </w:r>
      <w:r>
        <w:t>с</w:t>
      </w:r>
      <w:r>
        <w:rPr>
          <w:spacing w:val="-6"/>
        </w:rPr>
        <w:t xml:space="preserve"> </w:t>
      </w:r>
      <w:r>
        <w:t>помощью</w:t>
      </w:r>
      <w:r>
        <w:rPr>
          <w:spacing w:val="-4"/>
        </w:rPr>
        <w:t xml:space="preserve"> </w:t>
      </w:r>
      <w:r>
        <w:t>учителя; проговаривать последовательность действий во время занятия; учиться работать по определенному алгоритму</w:t>
      </w:r>
    </w:p>
    <w:p w:rsidR="004A57EF" w:rsidRDefault="0000266E">
      <w:pPr>
        <w:pStyle w:val="1"/>
        <w:spacing w:before="2"/>
      </w:pPr>
      <w:r>
        <w:t>Познавательные</w:t>
      </w:r>
      <w:r>
        <w:rPr>
          <w:spacing w:val="-4"/>
        </w:rPr>
        <w:t xml:space="preserve"> УУД:</w:t>
      </w:r>
    </w:p>
    <w:p w:rsidR="004A57EF" w:rsidRDefault="0000266E">
      <w:pPr>
        <w:pStyle w:val="a3"/>
        <w:spacing w:line="274" w:lineRule="exact"/>
        <w:jc w:val="left"/>
      </w:pPr>
      <w:r>
        <w:t>умение</w:t>
      </w:r>
      <w:r>
        <w:rPr>
          <w:spacing w:val="-6"/>
        </w:rPr>
        <w:t xml:space="preserve"> </w:t>
      </w:r>
      <w:r>
        <w:t>делать</w:t>
      </w:r>
      <w:r>
        <w:rPr>
          <w:spacing w:val="-1"/>
        </w:rPr>
        <w:t xml:space="preserve"> </w:t>
      </w:r>
      <w:r>
        <w:t>выводы</w:t>
      </w:r>
      <w:r>
        <w:rPr>
          <w:spacing w:val="-1"/>
        </w:rPr>
        <w:t xml:space="preserve"> </w:t>
      </w:r>
      <w:r>
        <w:t>в</w:t>
      </w:r>
      <w:r>
        <w:rPr>
          <w:spacing w:val="-3"/>
        </w:rPr>
        <w:t xml:space="preserve"> </w:t>
      </w:r>
      <w:r>
        <w:t>результате</w:t>
      </w:r>
      <w:r>
        <w:rPr>
          <w:spacing w:val="-2"/>
        </w:rPr>
        <w:t xml:space="preserve"> </w:t>
      </w:r>
      <w:r>
        <w:t>совместной</w:t>
      </w:r>
      <w:r>
        <w:rPr>
          <w:spacing w:val="-2"/>
        </w:rPr>
        <w:t xml:space="preserve"> </w:t>
      </w:r>
      <w:r>
        <w:t>работы</w:t>
      </w:r>
      <w:r>
        <w:rPr>
          <w:spacing w:val="-2"/>
        </w:rPr>
        <w:t xml:space="preserve"> </w:t>
      </w:r>
      <w:r>
        <w:t>класса</w:t>
      </w:r>
      <w:r>
        <w:rPr>
          <w:spacing w:val="-3"/>
        </w:rPr>
        <w:t xml:space="preserve"> </w:t>
      </w:r>
      <w:r>
        <w:t>и</w:t>
      </w:r>
      <w:r>
        <w:rPr>
          <w:spacing w:val="1"/>
        </w:rPr>
        <w:t xml:space="preserve"> </w:t>
      </w:r>
      <w:r>
        <w:rPr>
          <w:spacing w:val="-2"/>
        </w:rPr>
        <w:t>учителя;</w:t>
      </w:r>
    </w:p>
    <w:p w:rsidR="004A57EF" w:rsidRDefault="0000266E">
      <w:pPr>
        <w:pStyle w:val="1"/>
        <w:spacing w:before="6"/>
      </w:pPr>
      <w:r>
        <w:t>Коммуникативные</w:t>
      </w:r>
      <w:r>
        <w:rPr>
          <w:spacing w:val="-5"/>
        </w:rPr>
        <w:t xml:space="preserve"> </w:t>
      </w:r>
      <w:r>
        <w:rPr>
          <w:spacing w:val="-4"/>
        </w:rPr>
        <w:t>УУД:</w:t>
      </w:r>
    </w:p>
    <w:p w:rsidR="004A57EF" w:rsidRDefault="0000266E">
      <w:pPr>
        <w:pStyle w:val="a3"/>
        <w:ind w:right="4588"/>
        <w:jc w:val="left"/>
      </w:pPr>
      <w:r>
        <w:t>умение</w:t>
      </w:r>
      <w:r>
        <w:rPr>
          <w:spacing w:val="-7"/>
        </w:rPr>
        <w:t xml:space="preserve"> </w:t>
      </w:r>
      <w:r>
        <w:t>оформлять</w:t>
      </w:r>
      <w:r>
        <w:rPr>
          <w:spacing w:val="-6"/>
        </w:rPr>
        <w:t xml:space="preserve"> </w:t>
      </w:r>
      <w:r>
        <w:t>свои</w:t>
      </w:r>
      <w:r>
        <w:rPr>
          <w:spacing w:val="-5"/>
        </w:rPr>
        <w:t xml:space="preserve"> </w:t>
      </w:r>
      <w:r>
        <w:t>мысли</w:t>
      </w:r>
      <w:r>
        <w:rPr>
          <w:spacing w:val="-6"/>
        </w:rPr>
        <w:t xml:space="preserve"> </w:t>
      </w:r>
      <w:r>
        <w:t>в</w:t>
      </w:r>
      <w:r>
        <w:rPr>
          <w:spacing w:val="-3"/>
        </w:rPr>
        <w:t xml:space="preserve"> </w:t>
      </w:r>
      <w:r>
        <w:t>устной</w:t>
      </w:r>
      <w:r>
        <w:rPr>
          <w:spacing w:val="-6"/>
        </w:rPr>
        <w:t xml:space="preserve"> </w:t>
      </w:r>
      <w:r>
        <w:t>форме слушать и понимать речь других;</w:t>
      </w:r>
    </w:p>
    <w:p w:rsidR="004A57EF" w:rsidRDefault="0000266E">
      <w:pPr>
        <w:pStyle w:val="a3"/>
        <w:ind w:right="802"/>
        <w:jc w:val="left"/>
      </w:pPr>
      <w:r>
        <w:t>договариваться</w:t>
      </w:r>
      <w:r>
        <w:rPr>
          <w:spacing w:val="80"/>
        </w:rPr>
        <w:t xml:space="preserve"> </w:t>
      </w:r>
      <w:r>
        <w:t>с</w:t>
      </w:r>
      <w:r>
        <w:rPr>
          <w:spacing w:val="80"/>
        </w:rPr>
        <w:t xml:space="preserve"> </w:t>
      </w:r>
      <w:r>
        <w:t>одноклассниками</w:t>
      </w:r>
      <w:r>
        <w:rPr>
          <w:spacing w:val="80"/>
        </w:rPr>
        <w:t xml:space="preserve"> </w:t>
      </w:r>
      <w:r>
        <w:t>совместно</w:t>
      </w:r>
      <w:r>
        <w:rPr>
          <w:spacing w:val="80"/>
        </w:rPr>
        <w:t xml:space="preserve"> </w:t>
      </w:r>
      <w:r>
        <w:t>с</w:t>
      </w:r>
      <w:r>
        <w:rPr>
          <w:spacing w:val="80"/>
        </w:rPr>
        <w:t xml:space="preserve"> </w:t>
      </w:r>
      <w:r>
        <w:t>учителем</w:t>
      </w:r>
      <w:r>
        <w:rPr>
          <w:spacing w:val="80"/>
        </w:rPr>
        <w:t xml:space="preserve"> </w:t>
      </w:r>
      <w:r>
        <w:t>о</w:t>
      </w:r>
      <w:r>
        <w:rPr>
          <w:spacing w:val="80"/>
        </w:rPr>
        <w:t xml:space="preserve"> </w:t>
      </w:r>
      <w:r>
        <w:t>правилах</w:t>
      </w:r>
      <w:r>
        <w:rPr>
          <w:spacing w:val="80"/>
        </w:rPr>
        <w:t xml:space="preserve"> </w:t>
      </w:r>
      <w:r>
        <w:t>поведения</w:t>
      </w:r>
      <w:r>
        <w:rPr>
          <w:spacing w:val="80"/>
        </w:rPr>
        <w:t xml:space="preserve"> </w:t>
      </w:r>
      <w:r>
        <w:t>и общения и следовать им;</w:t>
      </w:r>
    </w:p>
    <w:p w:rsidR="004A57EF" w:rsidRDefault="0000266E">
      <w:pPr>
        <w:pStyle w:val="a3"/>
        <w:jc w:val="left"/>
      </w:pPr>
      <w:r>
        <w:t>учиться</w:t>
      </w:r>
      <w:r>
        <w:rPr>
          <w:spacing w:val="-4"/>
        </w:rPr>
        <w:t xml:space="preserve"> </w:t>
      </w:r>
      <w:r>
        <w:t>работать</w:t>
      </w:r>
      <w:r>
        <w:rPr>
          <w:spacing w:val="-1"/>
        </w:rPr>
        <w:t xml:space="preserve"> </w:t>
      </w:r>
      <w:r>
        <w:t>в</w:t>
      </w:r>
      <w:r>
        <w:rPr>
          <w:spacing w:val="-3"/>
        </w:rPr>
        <w:t xml:space="preserve"> </w:t>
      </w:r>
      <w:r>
        <w:t>паре,</w:t>
      </w:r>
      <w:r>
        <w:rPr>
          <w:spacing w:val="-2"/>
        </w:rPr>
        <w:t xml:space="preserve"> </w:t>
      </w:r>
      <w:r>
        <w:t>группе;</w:t>
      </w:r>
      <w:r>
        <w:rPr>
          <w:spacing w:val="-1"/>
        </w:rPr>
        <w:t xml:space="preserve"> </w:t>
      </w:r>
      <w:r>
        <w:t>выполнять</w:t>
      </w:r>
      <w:r>
        <w:rPr>
          <w:spacing w:val="-1"/>
        </w:rPr>
        <w:t xml:space="preserve"> </w:t>
      </w:r>
      <w:r>
        <w:t>различные</w:t>
      </w:r>
      <w:r>
        <w:rPr>
          <w:spacing w:val="-4"/>
        </w:rPr>
        <w:t xml:space="preserve"> </w:t>
      </w:r>
      <w:r>
        <w:t>роли</w:t>
      </w:r>
      <w:r>
        <w:rPr>
          <w:spacing w:val="-1"/>
        </w:rPr>
        <w:t xml:space="preserve"> </w:t>
      </w:r>
      <w:r>
        <w:t>(лидера</w:t>
      </w:r>
      <w:r>
        <w:rPr>
          <w:spacing w:val="-2"/>
        </w:rPr>
        <w:t xml:space="preserve"> исполнителя).</w:t>
      </w:r>
    </w:p>
    <w:p w:rsidR="004A57EF" w:rsidRDefault="0000266E">
      <w:pPr>
        <w:pStyle w:val="1"/>
        <w:spacing w:before="2" w:line="240" w:lineRule="auto"/>
      </w:pPr>
      <w:r>
        <w:rPr>
          <w:spacing w:val="-2"/>
        </w:rPr>
        <w:t>Содержание</w:t>
      </w:r>
    </w:p>
    <w:p w:rsidR="004A57EF" w:rsidRDefault="0000266E">
      <w:pPr>
        <w:pStyle w:val="a4"/>
        <w:numPr>
          <w:ilvl w:val="0"/>
          <w:numId w:val="54"/>
        </w:numPr>
        <w:tabs>
          <w:tab w:val="left" w:pos="504"/>
        </w:tabs>
        <w:spacing w:before="132"/>
        <w:ind w:hanging="182"/>
        <w:rPr>
          <w:b/>
          <w:sz w:val="24"/>
        </w:rPr>
      </w:pPr>
      <w:r>
        <w:rPr>
          <w:b/>
          <w:sz w:val="24"/>
        </w:rPr>
        <w:t>Общие</w:t>
      </w:r>
      <w:r>
        <w:rPr>
          <w:b/>
          <w:spacing w:val="-3"/>
          <w:sz w:val="24"/>
        </w:rPr>
        <w:t xml:space="preserve"> </w:t>
      </w:r>
      <w:r>
        <w:rPr>
          <w:b/>
          <w:sz w:val="24"/>
        </w:rPr>
        <w:t>подвижные</w:t>
      </w:r>
      <w:r>
        <w:rPr>
          <w:b/>
          <w:spacing w:val="-1"/>
          <w:sz w:val="24"/>
        </w:rPr>
        <w:t xml:space="preserve"> </w:t>
      </w:r>
      <w:r>
        <w:rPr>
          <w:b/>
          <w:sz w:val="24"/>
        </w:rPr>
        <w:t>народные</w:t>
      </w:r>
      <w:r>
        <w:rPr>
          <w:b/>
          <w:spacing w:val="-3"/>
          <w:sz w:val="24"/>
        </w:rPr>
        <w:t xml:space="preserve"> </w:t>
      </w:r>
      <w:r>
        <w:rPr>
          <w:b/>
          <w:sz w:val="24"/>
        </w:rPr>
        <w:t>игры –</w:t>
      </w:r>
      <w:r>
        <w:rPr>
          <w:b/>
          <w:spacing w:val="-1"/>
          <w:sz w:val="24"/>
        </w:rPr>
        <w:t xml:space="preserve"> </w:t>
      </w:r>
      <w:r>
        <w:rPr>
          <w:b/>
          <w:spacing w:val="-10"/>
          <w:sz w:val="24"/>
        </w:rPr>
        <w:t>6</w:t>
      </w:r>
    </w:p>
    <w:p w:rsidR="004A57EF" w:rsidRDefault="0000266E">
      <w:pPr>
        <w:pStyle w:val="a3"/>
        <w:spacing w:before="123"/>
        <w:ind w:right="749"/>
      </w:pPr>
      <w:r>
        <w:t>Русские народные игры «У медведя во бору», «Филин и пташка», «Горелки», «Кот и мышь», игра «Блуждающий мяч», «Зарница».</w:t>
      </w:r>
      <w:r>
        <w:rPr>
          <w:spacing w:val="40"/>
        </w:rPr>
        <w:t xml:space="preserve"> </w:t>
      </w:r>
      <w:r>
        <w:t>Игровые правила. Отработка игровых приёмов. Игра.</w:t>
      </w:r>
    </w:p>
    <w:p w:rsidR="004A57EF" w:rsidRDefault="004A57EF">
      <w:pPr>
        <w:sectPr w:rsidR="004A57EF">
          <w:pgSz w:w="11920" w:h="16850"/>
          <w:pgMar w:top="1060" w:right="100" w:bottom="480" w:left="1380" w:header="0" w:footer="294" w:gutter="0"/>
          <w:cols w:space="720"/>
        </w:sectPr>
      </w:pPr>
    </w:p>
    <w:p w:rsidR="004A57EF" w:rsidRDefault="0000266E">
      <w:pPr>
        <w:pStyle w:val="1"/>
        <w:numPr>
          <w:ilvl w:val="0"/>
          <w:numId w:val="54"/>
        </w:numPr>
        <w:tabs>
          <w:tab w:val="left" w:pos="504"/>
        </w:tabs>
        <w:spacing w:before="71" w:line="240" w:lineRule="auto"/>
        <w:ind w:hanging="182"/>
      </w:pPr>
      <w:r>
        <w:lastRenderedPageBreak/>
        <w:t>Игры</w:t>
      </w:r>
      <w:r>
        <w:rPr>
          <w:spacing w:val="-4"/>
        </w:rPr>
        <w:t xml:space="preserve"> </w:t>
      </w:r>
      <w:r>
        <w:t>на</w:t>
      </w:r>
      <w:r>
        <w:rPr>
          <w:spacing w:val="-1"/>
        </w:rPr>
        <w:t xml:space="preserve"> </w:t>
      </w:r>
      <w:r>
        <w:t>развитие</w:t>
      </w:r>
      <w:r>
        <w:rPr>
          <w:spacing w:val="-3"/>
        </w:rPr>
        <w:t xml:space="preserve"> </w:t>
      </w:r>
      <w:r>
        <w:t>психических</w:t>
      </w:r>
      <w:r>
        <w:rPr>
          <w:spacing w:val="-1"/>
        </w:rPr>
        <w:t xml:space="preserve"> </w:t>
      </w:r>
      <w:r>
        <w:t>процессов.-</w:t>
      </w:r>
      <w:r>
        <w:rPr>
          <w:spacing w:val="-2"/>
        </w:rPr>
        <w:t xml:space="preserve"> </w:t>
      </w:r>
      <w:r>
        <w:rPr>
          <w:spacing w:val="-10"/>
        </w:rPr>
        <w:t>6</w:t>
      </w:r>
    </w:p>
    <w:p w:rsidR="004A57EF" w:rsidRDefault="0000266E">
      <w:pPr>
        <w:pStyle w:val="a3"/>
        <w:spacing w:before="125"/>
        <w:jc w:val="left"/>
      </w:pPr>
      <w:r>
        <w:t>Игры</w:t>
      </w:r>
      <w:r>
        <w:rPr>
          <w:spacing w:val="12"/>
        </w:rPr>
        <w:t xml:space="preserve"> </w:t>
      </w:r>
      <w:r>
        <w:t>на</w:t>
      </w:r>
      <w:r>
        <w:rPr>
          <w:spacing w:val="15"/>
        </w:rPr>
        <w:t xml:space="preserve"> </w:t>
      </w:r>
      <w:r>
        <w:t>развитие</w:t>
      </w:r>
      <w:r>
        <w:rPr>
          <w:spacing w:val="15"/>
        </w:rPr>
        <w:t xml:space="preserve"> </w:t>
      </w:r>
      <w:r>
        <w:t>восприятия.</w:t>
      </w:r>
      <w:r>
        <w:rPr>
          <w:spacing w:val="14"/>
        </w:rPr>
        <w:t xml:space="preserve"> </w:t>
      </w:r>
      <w:r>
        <w:t>Знакомство</w:t>
      </w:r>
      <w:r>
        <w:rPr>
          <w:spacing w:val="16"/>
        </w:rPr>
        <w:t xml:space="preserve"> </w:t>
      </w:r>
      <w:r>
        <w:t>с</w:t>
      </w:r>
      <w:r>
        <w:rPr>
          <w:spacing w:val="15"/>
        </w:rPr>
        <w:t xml:space="preserve"> </w:t>
      </w:r>
      <w:r>
        <w:t>правилами</w:t>
      </w:r>
      <w:r>
        <w:rPr>
          <w:spacing w:val="17"/>
        </w:rPr>
        <w:t xml:space="preserve"> </w:t>
      </w:r>
      <w:r>
        <w:t>и</w:t>
      </w:r>
      <w:r>
        <w:rPr>
          <w:spacing w:val="16"/>
        </w:rPr>
        <w:t xml:space="preserve"> </w:t>
      </w:r>
      <w:r>
        <w:t>проведение</w:t>
      </w:r>
      <w:r>
        <w:rPr>
          <w:spacing w:val="19"/>
        </w:rPr>
        <w:t xml:space="preserve"> </w:t>
      </w:r>
      <w:r>
        <w:t>игр</w:t>
      </w:r>
      <w:r>
        <w:rPr>
          <w:spacing w:val="18"/>
        </w:rPr>
        <w:t xml:space="preserve"> </w:t>
      </w:r>
      <w:r>
        <w:t>«Выложи</w:t>
      </w:r>
      <w:r>
        <w:rPr>
          <w:spacing w:val="17"/>
        </w:rPr>
        <w:t xml:space="preserve"> </w:t>
      </w:r>
      <w:r>
        <w:rPr>
          <w:spacing w:val="-2"/>
        </w:rPr>
        <w:t>сам»,</w:t>
      </w:r>
    </w:p>
    <w:p w:rsidR="004A57EF" w:rsidRDefault="0000266E">
      <w:pPr>
        <w:pStyle w:val="a3"/>
        <w:spacing w:before="2"/>
        <w:jc w:val="left"/>
      </w:pPr>
      <w:r>
        <w:t>«Магазин</w:t>
      </w:r>
      <w:r>
        <w:rPr>
          <w:spacing w:val="-5"/>
        </w:rPr>
        <w:t xml:space="preserve"> </w:t>
      </w:r>
      <w:r>
        <w:t>ковров»,</w:t>
      </w:r>
      <w:r>
        <w:rPr>
          <w:spacing w:val="-1"/>
        </w:rPr>
        <w:t xml:space="preserve"> </w:t>
      </w:r>
      <w:r>
        <w:t>«Волшебная</w:t>
      </w:r>
      <w:r>
        <w:rPr>
          <w:spacing w:val="-1"/>
        </w:rPr>
        <w:t xml:space="preserve"> </w:t>
      </w:r>
      <w:r>
        <w:rPr>
          <w:spacing w:val="-2"/>
        </w:rPr>
        <w:t>палитра».</w:t>
      </w:r>
    </w:p>
    <w:p w:rsidR="004A57EF" w:rsidRDefault="0000266E">
      <w:pPr>
        <w:pStyle w:val="a3"/>
        <w:tabs>
          <w:tab w:val="left" w:pos="6021"/>
          <w:tab w:val="left" w:pos="7093"/>
          <w:tab w:val="left" w:pos="9077"/>
        </w:tabs>
        <w:spacing w:before="128" w:line="242" w:lineRule="auto"/>
        <w:ind w:right="751"/>
        <w:jc w:val="left"/>
      </w:pPr>
      <w:r>
        <w:t>Упражнения</w:t>
      </w:r>
      <w:r>
        <w:rPr>
          <w:spacing w:val="80"/>
        </w:rPr>
        <w:t xml:space="preserve"> </w:t>
      </w:r>
      <w:r>
        <w:t>и</w:t>
      </w:r>
      <w:r>
        <w:rPr>
          <w:spacing w:val="80"/>
        </w:rPr>
        <w:t xml:space="preserve"> </w:t>
      </w:r>
      <w:r>
        <w:t>игры</w:t>
      </w:r>
      <w:r>
        <w:rPr>
          <w:spacing w:val="80"/>
        </w:rPr>
        <w:t xml:space="preserve"> </w:t>
      </w:r>
      <w:r>
        <w:t>на</w:t>
      </w:r>
      <w:r>
        <w:rPr>
          <w:spacing w:val="80"/>
        </w:rPr>
        <w:t xml:space="preserve"> </w:t>
      </w:r>
      <w:r>
        <w:t>внимание.</w:t>
      </w:r>
      <w:r>
        <w:rPr>
          <w:spacing w:val="80"/>
        </w:rPr>
        <w:t xml:space="preserve"> </w:t>
      </w:r>
      <w:r>
        <w:t>Упражнение</w:t>
      </w:r>
      <w:r>
        <w:tab/>
      </w:r>
      <w:r>
        <w:rPr>
          <w:spacing w:val="-2"/>
        </w:rPr>
        <w:t>«Ладонь</w:t>
      </w:r>
      <w:r>
        <w:tab/>
        <w:t>–</w:t>
      </w:r>
      <w:r>
        <w:rPr>
          <w:spacing w:val="80"/>
        </w:rPr>
        <w:t xml:space="preserve"> </w:t>
      </w:r>
      <w:r>
        <w:t>кулак»,</w:t>
      </w:r>
      <w:r>
        <w:rPr>
          <w:spacing w:val="80"/>
        </w:rPr>
        <w:t xml:space="preserve"> </w:t>
      </w:r>
      <w:r>
        <w:t>игры</w:t>
      </w:r>
      <w:r>
        <w:tab/>
      </w:r>
      <w:r>
        <w:rPr>
          <w:spacing w:val="-4"/>
        </w:rPr>
        <w:t xml:space="preserve">«Ищи </w:t>
      </w:r>
      <w:r>
        <w:t>безостановочно», «Заметь всё», «Запомни порядок».</w:t>
      </w:r>
    </w:p>
    <w:p w:rsidR="004A57EF" w:rsidRDefault="0000266E">
      <w:pPr>
        <w:pStyle w:val="a3"/>
        <w:spacing w:before="124"/>
        <w:jc w:val="left"/>
      </w:pPr>
      <w:r>
        <w:t>Игры</w:t>
      </w:r>
      <w:r>
        <w:rPr>
          <w:spacing w:val="17"/>
        </w:rPr>
        <w:t xml:space="preserve"> </w:t>
      </w:r>
      <w:r>
        <w:t>на</w:t>
      </w:r>
      <w:r>
        <w:rPr>
          <w:spacing w:val="20"/>
        </w:rPr>
        <w:t xml:space="preserve"> </w:t>
      </w:r>
      <w:r>
        <w:t>развитие</w:t>
      </w:r>
      <w:r>
        <w:rPr>
          <w:spacing w:val="20"/>
        </w:rPr>
        <w:t xml:space="preserve"> </w:t>
      </w:r>
      <w:r>
        <w:t>памяти.</w:t>
      </w:r>
      <w:r>
        <w:rPr>
          <w:spacing w:val="73"/>
          <w:w w:val="150"/>
        </w:rPr>
        <w:t xml:space="preserve"> </w:t>
      </w:r>
      <w:r>
        <w:t>Упражнение</w:t>
      </w:r>
      <w:r>
        <w:rPr>
          <w:spacing w:val="23"/>
        </w:rPr>
        <w:t xml:space="preserve"> </w:t>
      </w:r>
      <w:r>
        <w:t>«Ладонь</w:t>
      </w:r>
      <w:r>
        <w:rPr>
          <w:spacing w:val="28"/>
        </w:rPr>
        <w:t xml:space="preserve"> </w:t>
      </w:r>
      <w:r>
        <w:t>–</w:t>
      </w:r>
      <w:r>
        <w:rPr>
          <w:spacing w:val="22"/>
        </w:rPr>
        <w:t xml:space="preserve"> </w:t>
      </w:r>
      <w:r>
        <w:t>кулак»,</w:t>
      </w:r>
      <w:r>
        <w:rPr>
          <w:spacing w:val="23"/>
        </w:rPr>
        <w:t xml:space="preserve"> </w:t>
      </w:r>
      <w:r>
        <w:t>игры</w:t>
      </w:r>
      <w:r>
        <w:rPr>
          <w:spacing w:val="26"/>
        </w:rPr>
        <w:t xml:space="preserve"> </w:t>
      </w:r>
      <w:r>
        <w:t>«Ищи</w:t>
      </w:r>
      <w:r>
        <w:rPr>
          <w:spacing w:val="22"/>
        </w:rPr>
        <w:t xml:space="preserve"> </w:t>
      </w:r>
      <w:r>
        <w:rPr>
          <w:spacing w:val="-2"/>
        </w:rPr>
        <w:t>безостановочно»,</w:t>
      </w:r>
    </w:p>
    <w:p w:rsidR="004A57EF" w:rsidRDefault="0000266E">
      <w:pPr>
        <w:pStyle w:val="a3"/>
        <w:spacing w:before="2"/>
        <w:jc w:val="left"/>
      </w:pPr>
      <w:r>
        <w:t>«Заметь</w:t>
      </w:r>
      <w:r>
        <w:rPr>
          <w:spacing w:val="-6"/>
        </w:rPr>
        <w:t xml:space="preserve"> </w:t>
      </w:r>
      <w:r>
        <w:t>всё», «Запомни</w:t>
      </w:r>
      <w:r>
        <w:rPr>
          <w:spacing w:val="-6"/>
        </w:rPr>
        <w:t xml:space="preserve"> </w:t>
      </w:r>
      <w:r>
        <w:rPr>
          <w:spacing w:val="-2"/>
        </w:rPr>
        <w:t>порядок».</w:t>
      </w:r>
    </w:p>
    <w:p w:rsidR="004A57EF" w:rsidRDefault="0000266E">
      <w:pPr>
        <w:pStyle w:val="a3"/>
        <w:tabs>
          <w:tab w:val="left" w:pos="4219"/>
        </w:tabs>
        <w:spacing w:before="127"/>
        <w:jc w:val="left"/>
      </w:pPr>
      <w:r>
        <w:t>Игры</w:t>
      </w:r>
      <w:r>
        <w:rPr>
          <w:spacing w:val="67"/>
          <w:w w:val="150"/>
        </w:rPr>
        <w:t xml:space="preserve"> </w:t>
      </w:r>
      <w:r>
        <w:t>на</w:t>
      </w:r>
      <w:r>
        <w:rPr>
          <w:spacing w:val="68"/>
          <w:w w:val="150"/>
        </w:rPr>
        <w:t xml:space="preserve"> </w:t>
      </w:r>
      <w:r>
        <w:t>развитие</w:t>
      </w:r>
      <w:r>
        <w:rPr>
          <w:spacing w:val="68"/>
          <w:w w:val="150"/>
        </w:rPr>
        <w:t xml:space="preserve"> </w:t>
      </w:r>
      <w:r>
        <w:rPr>
          <w:spacing w:val="-2"/>
        </w:rPr>
        <w:t>воображения.</w:t>
      </w:r>
      <w:r>
        <w:tab/>
        <w:t>Игры</w:t>
      </w:r>
      <w:r>
        <w:rPr>
          <w:spacing w:val="68"/>
          <w:w w:val="150"/>
        </w:rPr>
        <w:t xml:space="preserve"> </w:t>
      </w:r>
      <w:r>
        <w:t>«Повтори</w:t>
      </w:r>
      <w:r>
        <w:rPr>
          <w:spacing w:val="68"/>
          <w:w w:val="150"/>
        </w:rPr>
        <w:t xml:space="preserve"> </w:t>
      </w:r>
      <w:r>
        <w:t>за</w:t>
      </w:r>
      <w:r>
        <w:rPr>
          <w:spacing w:val="65"/>
          <w:w w:val="150"/>
        </w:rPr>
        <w:t xml:space="preserve"> </w:t>
      </w:r>
      <w:r>
        <w:t>мной»,</w:t>
      </w:r>
      <w:r>
        <w:rPr>
          <w:spacing w:val="71"/>
          <w:w w:val="150"/>
        </w:rPr>
        <w:t xml:space="preserve"> </w:t>
      </w:r>
      <w:r>
        <w:t>«Запомни</w:t>
      </w:r>
      <w:r>
        <w:rPr>
          <w:spacing w:val="68"/>
          <w:w w:val="150"/>
        </w:rPr>
        <w:t xml:space="preserve"> </w:t>
      </w:r>
      <w:r>
        <w:rPr>
          <w:spacing w:val="-2"/>
        </w:rPr>
        <w:t>движения»,</w:t>
      </w:r>
    </w:p>
    <w:p w:rsidR="004A57EF" w:rsidRDefault="0000266E">
      <w:pPr>
        <w:pStyle w:val="a3"/>
        <w:spacing w:before="3"/>
        <w:jc w:val="left"/>
      </w:pPr>
      <w:r>
        <w:rPr>
          <w:spacing w:val="-2"/>
        </w:rPr>
        <w:t>«Художник».</w:t>
      </w:r>
    </w:p>
    <w:p w:rsidR="004A57EF" w:rsidRDefault="0000266E">
      <w:pPr>
        <w:pStyle w:val="a3"/>
        <w:spacing w:before="130" w:line="355" w:lineRule="auto"/>
        <w:ind w:right="974"/>
        <w:jc w:val="left"/>
        <w:rPr>
          <w:b/>
        </w:rPr>
      </w:pPr>
      <w:r>
        <w:t>Игры на развитие мышления и речи.</w:t>
      </w:r>
      <w:r>
        <w:rPr>
          <w:spacing w:val="40"/>
        </w:rPr>
        <w:t xml:space="preserve"> </w:t>
      </w:r>
      <w:r>
        <w:t>Игры «Ну-ка, отгадай», «определим игрушку». Игры</w:t>
      </w:r>
      <w:r>
        <w:rPr>
          <w:spacing w:val="-6"/>
        </w:rPr>
        <w:t xml:space="preserve"> </w:t>
      </w:r>
      <w:r>
        <w:t>на</w:t>
      </w:r>
      <w:r>
        <w:rPr>
          <w:spacing w:val="-6"/>
        </w:rPr>
        <w:t xml:space="preserve"> </w:t>
      </w:r>
      <w:r>
        <w:t>коррекцию</w:t>
      </w:r>
      <w:r>
        <w:rPr>
          <w:spacing w:val="-5"/>
        </w:rPr>
        <w:t xml:space="preserve"> </w:t>
      </w:r>
      <w:r>
        <w:t>эмоциональной</w:t>
      </w:r>
      <w:r>
        <w:rPr>
          <w:spacing w:val="-5"/>
        </w:rPr>
        <w:t xml:space="preserve"> </w:t>
      </w:r>
      <w:r>
        <w:t>сферы</w:t>
      </w:r>
      <w:r>
        <w:rPr>
          <w:spacing w:val="-6"/>
        </w:rPr>
        <w:t xml:space="preserve"> </w:t>
      </w:r>
      <w:r>
        <w:t>ребёнка.</w:t>
      </w:r>
      <w:r>
        <w:rPr>
          <w:spacing w:val="-5"/>
        </w:rPr>
        <w:t xml:space="preserve"> </w:t>
      </w:r>
      <w:r>
        <w:t>Игры</w:t>
      </w:r>
      <w:r>
        <w:rPr>
          <w:spacing w:val="-2"/>
        </w:rPr>
        <w:t xml:space="preserve"> </w:t>
      </w:r>
      <w:r>
        <w:t>«Баба</w:t>
      </w:r>
      <w:r>
        <w:rPr>
          <w:spacing w:val="-6"/>
        </w:rPr>
        <w:t xml:space="preserve"> </w:t>
      </w:r>
      <w:r>
        <w:t>Яга»,</w:t>
      </w:r>
      <w:r>
        <w:rPr>
          <w:spacing w:val="-1"/>
        </w:rPr>
        <w:t xml:space="preserve"> </w:t>
      </w:r>
      <w:r>
        <w:t>«Три</w:t>
      </w:r>
      <w:r>
        <w:rPr>
          <w:spacing w:val="-5"/>
        </w:rPr>
        <w:t xml:space="preserve"> </w:t>
      </w:r>
      <w:r>
        <w:t xml:space="preserve">характера». </w:t>
      </w:r>
      <w:r>
        <w:rPr>
          <w:b/>
        </w:rPr>
        <w:t>3.Подвижные игры -14</w:t>
      </w:r>
    </w:p>
    <w:p w:rsidR="004A57EF" w:rsidRDefault="0000266E">
      <w:pPr>
        <w:pStyle w:val="a3"/>
        <w:ind w:right="748" w:firstLine="60"/>
      </w:pPr>
      <w:r>
        <w:t>Игры на внимание «Класс, смирно», «За флажками».</w:t>
      </w:r>
      <w:r>
        <w:rPr>
          <w:spacing w:val="40"/>
        </w:rPr>
        <w:t xml:space="preserve"> </w:t>
      </w:r>
      <w:r>
        <w:t>Игра с элементами ОРУ «Море волнуется – раз». Игра с мячом «Охотники и утки». Весёлые старты с мячом.</w:t>
      </w:r>
      <w:r>
        <w:rPr>
          <w:spacing w:val="40"/>
        </w:rPr>
        <w:t xml:space="preserve"> </w:t>
      </w:r>
      <w:r>
        <w:t>Игра «Волк во рву». Весёлые старты со скакалкой. Игра с прыжками «Попрыгунчики-воробушки». Игры на свежем воздухе «Два Деда Мороза», «Метко в цель». Игра «Белки, волки, лисы. Игра «Совушка», «Удочка», «Перемена мест», «Салки с мячом». «Прыгай через ров», Правила игры. Проведение игры.</w:t>
      </w:r>
    </w:p>
    <w:p w:rsidR="004A57EF" w:rsidRDefault="0000266E">
      <w:pPr>
        <w:pStyle w:val="1"/>
        <w:spacing w:before="129" w:line="240" w:lineRule="auto"/>
        <w:jc w:val="both"/>
      </w:pPr>
      <w:r>
        <w:t>4.Спортивные</w:t>
      </w:r>
      <w:r>
        <w:rPr>
          <w:spacing w:val="-6"/>
        </w:rPr>
        <w:t xml:space="preserve"> </w:t>
      </w:r>
      <w:r>
        <w:t>игры-</w:t>
      </w:r>
      <w:r>
        <w:rPr>
          <w:spacing w:val="-10"/>
        </w:rPr>
        <w:t>8</w:t>
      </w:r>
    </w:p>
    <w:p w:rsidR="004A57EF" w:rsidRDefault="0000266E">
      <w:pPr>
        <w:pStyle w:val="a3"/>
        <w:spacing w:before="122"/>
        <w:ind w:right="749"/>
      </w:pPr>
      <w:r>
        <w:t>Футбол. Игровые правила. Отработка игровых приёмов. Игра. Баскетбол. Игровые правила. Отработка игровых приёмов. Броски в корзину. Спортивный праздник. Игры, эстафеты, Весёлые</w:t>
      </w:r>
    </w:p>
    <w:p w:rsidR="004A57EF" w:rsidRDefault="0000266E">
      <w:pPr>
        <w:spacing w:before="5" w:after="4"/>
        <w:ind w:left="322"/>
        <w:jc w:val="both"/>
        <w:rPr>
          <w:b/>
          <w:sz w:val="24"/>
        </w:rPr>
      </w:pPr>
      <w:r>
        <w:rPr>
          <w:b/>
          <w:sz w:val="24"/>
        </w:rPr>
        <w:t>Тематическое</w:t>
      </w:r>
      <w:r>
        <w:rPr>
          <w:b/>
          <w:spacing w:val="-6"/>
          <w:sz w:val="24"/>
        </w:rPr>
        <w:t xml:space="preserve"> </w:t>
      </w:r>
      <w:r>
        <w:rPr>
          <w:b/>
          <w:spacing w:val="-2"/>
          <w:sz w:val="24"/>
        </w:rPr>
        <w:t>планирование</w:t>
      </w:r>
    </w:p>
    <w:tbl>
      <w:tblPr>
        <w:tblStyle w:val="TableNormal"/>
        <w:tblW w:w="0" w:type="auto"/>
        <w:tblInd w:w="1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99"/>
        <w:gridCol w:w="5994"/>
        <w:gridCol w:w="1526"/>
      </w:tblGrid>
      <w:tr w:rsidR="004A57EF">
        <w:trPr>
          <w:trHeight w:val="551"/>
        </w:trPr>
        <w:tc>
          <w:tcPr>
            <w:tcW w:w="799" w:type="dxa"/>
          </w:tcPr>
          <w:p w:rsidR="004A57EF" w:rsidRDefault="0000266E">
            <w:pPr>
              <w:pStyle w:val="TableParagraph"/>
              <w:spacing w:line="272" w:lineRule="exact"/>
              <w:rPr>
                <w:b/>
                <w:sz w:val="24"/>
              </w:rPr>
            </w:pPr>
            <w:r>
              <w:rPr>
                <w:b/>
                <w:sz w:val="24"/>
              </w:rPr>
              <w:t>№</w:t>
            </w:r>
          </w:p>
        </w:tc>
        <w:tc>
          <w:tcPr>
            <w:tcW w:w="5994" w:type="dxa"/>
          </w:tcPr>
          <w:p w:rsidR="004A57EF" w:rsidRDefault="0000266E">
            <w:pPr>
              <w:pStyle w:val="TableParagraph"/>
              <w:spacing w:line="272" w:lineRule="exact"/>
              <w:ind w:left="108"/>
              <w:rPr>
                <w:b/>
                <w:sz w:val="24"/>
              </w:rPr>
            </w:pPr>
            <w:r>
              <w:rPr>
                <w:b/>
                <w:sz w:val="24"/>
              </w:rPr>
              <w:t>Тема</w:t>
            </w:r>
            <w:r>
              <w:rPr>
                <w:b/>
                <w:spacing w:val="-5"/>
                <w:sz w:val="24"/>
              </w:rPr>
              <w:t xml:space="preserve"> </w:t>
            </w:r>
            <w:r>
              <w:rPr>
                <w:b/>
                <w:spacing w:val="-2"/>
                <w:sz w:val="24"/>
              </w:rPr>
              <w:t>занятия</w:t>
            </w:r>
          </w:p>
        </w:tc>
        <w:tc>
          <w:tcPr>
            <w:tcW w:w="1526" w:type="dxa"/>
          </w:tcPr>
          <w:p w:rsidR="004A57EF" w:rsidRDefault="0000266E">
            <w:pPr>
              <w:pStyle w:val="TableParagraph"/>
              <w:spacing w:line="272" w:lineRule="exact"/>
              <w:ind w:left="0"/>
              <w:rPr>
                <w:b/>
                <w:sz w:val="24"/>
              </w:rPr>
            </w:pPr>
            <w:r>
              <w:rPr>
                <w:b/>
                <w:spacing w:val="-2"/>
                <w:sz w:val="24"/>
              </w:rPr>
              <w:t>Количество</w:t>
            </w:r>
          </w:p>
          <w:p w:rsidR="004A57EF" w:rsidRDefault="0000266E">
            <w:pPr>
              <w:pStyle w:val="TableParagraph"/>
              <w:spacing w:line="259" w:lineRule="exact"/>
              <w:ind w:left="545"/>
              <w:rPr>
                <w:b/>
                <w:sz w:val="24"/>
              </w:rPr>
            </w:pPr>
            <w:r>
              <w:rPr>
                <w:b/>
                <w:spacing w:val="-4"/>
                <w:sz w:val="24"/>
              </w:rPr>
              <w:t>часов</w:t>
            </w:r>
          </w:p>
        </w:tc>
      </w:tr>
      <w:tr w:rsidR="004A57EF">
        <w:trPr>
          <w:trHeight w:val="277"/>
        </w:trPr>
        <w:tc>
          <w:tcPr>
            <w:tcW w:w="799" w:type="dxa"/>
          </w:tcPr>
          <w:p w:rsidR="004A57EF" w:rsidRDefault="0000266E">
            <w:pPr>
              <w:pStyle w:val="TableParagraph"/>
              <w:spacing w:line="258" w:lineRule="exact"/>
              <w:rPr>
                <w:sz w:val="24"/>
              </w:rPr>
            </w:pPr>
            <w:r>
              <w:rPr>
                <w:sz w:val="24"/>
              </w:rPr>
              <w:t>1</w:t>
            </w:r>
          </w:p>
        </w:tc>
        <w:tc>
          <w:tcPr>
            <w:tcW w:w="5994" w:type="dxa"/>
          </w:tcPr>
          <w:p w:rsidR="004A57EF" w:rsidRDefault="0000266E">
            <w:pPr>
              <w:pStyle w:val="TableParagraph"/>
              <w:spacing w:line="258" w:lineRule="exact"/>
              <w:ind w:left="108"/>
              <w:rPr>
                <w:sz w:val="24"/>
              </w:rPr>
            </w:pPr>
            <w:r>
              <w:rPr>
                <w:sz w:val="24"/>
              </w:rPr>
              <w:t>Русские</w:t>
            </w:r>
            <w:r>
              <w:rPr>
                <w:spacing w:val="-4"/>
                <w:sz w:val="24"/>
              </w:rPr>
              <w:t xml:space="preserve"> </w:t>
            </w:r>
            <w:r>
              <w:rPr>
                <w:sz w:val="24"/>
              </w:rPr>
              <w:t>народные</w:t>
            </w:r>
            <w:r>
              <w:rPr>
                <w:spacing w:val="-3"/>
                <w:sz w:val="24"/>
              </w:rPr>
              <w:t xml:space="preserve"> </w:t>
            </w:r>
            <w:r>
              <w:rPr>
                <w:spacing w:val="-4"/>
                <w:sz w:val="24"/>
              </w:rPr>
              <w:t>игры</w:t>
            </w:r>
          </w:p>
        </w:tc>
        <w:tc>
          <w:tcPr>
            <w:tcW w:w="1526" w:type="dxa"/>
          </w:tcPr>
          <w:p w:rsidR="004A57EF" w:rsidRDefault="0000266E">
            <w:pPr>
              <w:pStyle w:val="TableParagraph"/>
              <w:spacing w:line="258" w:lineRule="exact"/>
              <w:ind w:left="0"/>
              <w:rPr>
                <w:sz w:val="24"/>
              </w:rPr>
            </w:pPr>
            <w:r>
              <w:rPr>
                <w:sz w:val="24"/>
              </w:rPr>
              <w:t>6</w:t>
            </w:r>
          </w:p>
        </w:tc>
      </w:tr>
      <w:tr w:rsidR="004A57EF">
        <w:trPr>
          <w:trHeight w:val="275"/>
        </w:trPr>
        <w:tc>
          <w:tcPr>
            <w:tcW w:w="799" w:type="dxa"/>
          </w:tcPr>
          <w:p w:rsidR="004A57EF" w:rsidRDefault="0000266E">
            <w:pPr>
              <w:pStyle w:val="TableParagraph"/>
              <w:spacing w:line="255" w:lineRule="exact"/>
              <w:rPr>
                <w:sz w:val="24"/>
              </w:rPr>
            </w:pPr>
            <w:r>
              <w:rPr>
                <w:sz w:val="24"/>
              </w:rPr>
              <w:t>2</w:t>
            </w:r>
          </w:p>
        </w:tc>
        <w:tc>
          <w:tcPr>
            <w:tcW w:w="5994" w:type="dxa"/>
          </w:tcPr>
          <w:p w:rsidR="004A57EF" w:rsidRDefault="0000266E">
            <w:pPr>
              <w:pStyle w:val="TableParagraph"/>
              <w:spacing w:line="255" w:lineRule="exact"/>
              <w:ind w:left="108"/>
              <w:rPr>
                <w:sz w:val="24"/>
              </w:rPr>
            </w:pPr>
            <w:r>
              <w:rPr>
                <w:sz w:val="24"/>
              </w:rPr>
              <w:t>Игры</w:t>
            </w:r>
            <w:r>
              <w:rPr>
                <w:spacing w:val="-3"/>
                <w:sz w:val="24"/>
              </w:rPr>
              <w:t xml:space="preserve"> </w:t>
            </w:r>
            <w:r>
              <w:rPr>
                <w:sz w:val="24"/>
              </w:rPr>
              <w:t>на</w:t>
            </w:r>
            <w:r>
              <w:rPr>
                <w:spacing w:val="-2"/>
                <w:sz w:val="24"/>
              </w:rPr>
              <w:t xml:space="preserve"> </w:t>
            </w:r>
            <w:r>
              <w:rPr>
                <w:sz w:val="24"/>
              </w:rPr>
              <w:t>развитие</w:t>
            </w:r>
            <w:r>
              <w:rPr>
                <w:spacing w:val="-2"/>
                <w:sz w:val="24"/>
              </w:rPr>
              <w:t xml:space="preserve"> восприятия.</w:t>
            </w:r>
          </w:p>
        </w:tc>
        <w:tc>
          <w:tcPr>
            <w:tcW w:w="1526" w:type="dxa"/>
          </w:tcPr>
          <w:p w:rsidR="004A57EF" w:rsidRDefault="0000266E">
            <w:pPr>
              <w:pStyle w:val="TableParagraph"/>
              <w:spacing w:line="255"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z w:val="24"/>
              </w:rPr>
              <w:t>3</w:t>
            </w:r>
          </w:p>
        </w:tc>
        <w:tc>
          <w:tcPr>
            <w:tcW w:w="5994" w:type="dxa"/>
          </w:tcPr>
          <w:p w:rsidR="004A57EF" w:rsidRDefault="0000266E">
            <w:pPr>
              <w:pStyle w:val="TableParagraph"/>
              <w:spacing w:line="255" w:lineRule="exact"/>
              <w:ind w:left="108"/>
              <w:rPr>
                <w:sz w:val="24"/>
              </w:rPr>
            </w:pPr>
            <w:r>
              <w:rPr>
                <w:sz w:val="24"/>
              </w:rPr>
              <w:t>Упражнения</w:t>
            </w:r>
            <w:r>
              <w:rPr>
                <w:spacing w:val="-4"/>
                <w:sz w:val="24"/>
              </w:rPr>
              <w:t xml:space="preserve"> </w:t>
            </w:r>
            <w:r>
              <w:rPr>
                <w:sz w:val="24"/>
              </w:rPr>
              <w:t>и</w:t>
            </w:r>
            <w:r>
              <w:rPr>
                <w:spacing w:val="-1"/>
                <w:sz w:val="24"/>
              </w:rPr>
              <w:t xml:space="preserve"> </w:t>
            </w:r>
            <w:r>
              <w:rPr>
                <w:sz w:val="24"/>
              </w:rPr>
              <w:t>игры</w:t>
            </w:r>
            <w:r>
              <w:rPr>
                <w:spacing w:val="-3"/>
                <w:sz w:val="24"/>
              </w:rPr>
              <w:t xml:space="preserve"> </w:t>
            </w:r>
            <w:r>
              <w:rPr>
                <w:sz w:val="24"/>
              </w:rPr>
              <w:t>на</w:t>
            </w:r>
            <w:r>
              <w:rPr>
                <w:spacing w:val="-3"/>
                <w:sz w:val="24"/>
              </w:rPr>
              <w:t xml:space="preserve"> </w:t>
            </w:r>
            <w:r>
              <w:rPr>
                <w:spacing w:val="-2"/>
                <w:sz w:val="24"/>
              </w:rPr>
              <w:t>внимание</w:t>
            </w:r>
          </w:p>
        </w:tc>
        <w:tc>
          <w:tcPr>
            <w:tcW w:w="1526" w:type="dxa"/>
          </w:tcPr>
          <w:p w:rsidR="004A57EF" w:rsidRDefault="0000266E">
            <w:pPr>
              <w:pStyle w:val="TableParagraph"/>
              <w:spacing w:line="255" w:lineRule="exact"/>
              <w:ind w:left="0"/>
              <w:rPr>
                <w:sz w:val="24"/>
              </w:rPr>
            </w:pPr>
            <w:r>
              <w:rPr>
                <w:sz w:val="24"/>
              </w:rPr>
              <w:t>1</w:t>
            </w:r>
          </w:p>
        </w:tc>
      </w:tr>
      <w:tr w:rsidR="004A57EF">
        <w:trPr>
          <w:trHeight w:val="277"/>
        </w:trPr>
        <w:tc>
          <w:tcPr>
            <w:tcW w:w="799" w:type="dxa"/>
          </w:tcPr>
          <w:p w:rsidR="004A57EF" w:rsidRDefault="0000266E">
            <w:pPr>
              <w:pStyle w:val="TableParagraph"/>
              <w:spacing w:line="258" w:lineRule="exact"/>
              <w:rPr>
                <w:sz w:val="24"/>
              </w:rPr>
            </w:pPr>
            <w:r>
              <w:rPr>
                <w:sz w:val="24"/>
              </w:rPr>
              <w:t>4</w:t>
            </w:r>
          </w:p>
        </w:tc>
        <w:tc>
          <w:tcPr>
            <w:tcW w:w="5994" w:type="dxa"/>
          </w:tcPr>
          <w:p w:rsidR="004A57EF" w:rsidRDefault="0000266E">
            <w:pPr>
              <w:pStyle w:val="TableParagraph"/>
              <w:spacing w:line="258" w:lineRule="exact"/>
              <w:ind w:left="108"/>
              <w:rPr>
                <w:sz w:val="24"/>
              </w:rPr>
            </w:pPr>
            <w:r>
              <w:rPr>
                <w:sz w:val="24"/>
              </w:rPr>
              <w:t>Игры</w:t>
            </w:r>
            <w:r>
              <w:rPr>
                <w:spacing w:val="-3"/>
                <w:sz w:val="24"/>
              </w:rPr>
              <w:t xml:space="preserve"> </w:t>
            </w:r>
            <w:r>
              <w:rPr>
                <w:sz w:val="24"/>
              </w:rPr>
              <w:t>на</w:t>
            </w:r>
            <w:r>
              <w:rPr>
                <w:spacing w:val="-2"/>
                <w:sz w:val="24"/>
              </w:rPr>
              <w:t xml:space="preserve"> </w:t>
            </w:r>
            <w:r>
              <w:rPr>
                <w:sz w:val="24"/>
              </w:rPr>
              <w:t>развитие</w:t>
            </w:r>
            <w:r>
              <w:rPr>
                <w:spacing w:val="-2"/>
                <w:sz w:val="24"/>
              </w:rPr>
              <w:t xml:space="preserve"> памяти.</w:t>
            </w:r>
          </w:p>
        </w:tc>
        <w:tc>
          <w:tcPr>
            <w:tcW w:w="1526" w:type="dxa"/>
          </w:tcPr>
          <w:p w:rsidR="004A57EF" w:rsidRDefault="0000266E">
            <w:pPr>
              <w:pStyle w:val="TableParagraph"/>
              <w:spacing w:line="258"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z w:val="24"/>
              </w:rPr>
              <w:t>5</w:t>
            </w:r>
          </w:p>
        </w:tc>
        <w:tc>
          <w:tcPr>
            <w:tcW w:w="5994" w:type="dxa"/>
          </w:tcPr>
          <w:p w:rsidR="004A57EF" w:rsidRDefault="0000266E">
            <w:pPr>
              <w:pStyle w:val="TableParagraph"/>
              <w:spacing w:line="255" w:lineRule="exact"/>
              <w:ind w:left="108"/>
              <w:rPr>
                <w:sz w:val="24"/>
              </w:rPr>
            </w:pPr>
            <w:r>
              <w:rPr>
                <w:sz w:val="24"/>
              </w:rPr>
              <w:t>Игры</w:t>
            </w:r>
            <w:r>
              <w:rPr>
                <w:spacing w:val="-3"/>
                <w:sz w:val="24"/>
              </w:rPr>
              <w:t xml:space="preserve"> </w:t>
            </w:r>
            <w:r>
              <w:rPr>
                <w:sz w:val="24"/>
              </w:rPr>
              <w:t>на</w:t>
            </w:r>
            <w:r>
              <w:rPr>
                <w:spacing w:val="-2"/>
                <w:sz w:val="24"/>
              </w:rPr>
              <w:t xml:space="preserve"> </w:t>
            </w:r>
            <w:r>
              <w:rPr>
                <w:sz w:val="24"/>
              </w:rPr>
              <w:t>развитие</w:t>
            </w:r>
            <w:r>
              <w:rPr>
                <w:spacing w:val="-2"/>
                <w:sz w:val="24"/>
              </w:rPr>
              <w:t xml:space="preserve"> воображения.</w:t>
            </w:r>
          </w:p>
        </w:tc>
        <w:tc>
          <w:tcPr>
            <w:tcW w:w="1526" w:type="dxa"/>
          </w:tcPr>
          <w:p w:rsidR="004A57EF" w:rsidRDefault="0000266E">
            <w:pPr>
              <w:pStyle w:val="TableParagraph"/>
              <w:spacing w:line="255"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z w:val="24"/>
              </w:rPr>
              <w:t>6</w:t>
            </w:r>
          </w:p>
        </w:tc>
        <w:tc>
          <w:tcPr>
            <w:tcW w:w="5994" w:type="dxa"/>
          </w:tcPr>
          <w:p w:rsidR="004A57EF" w:rsidRDefault="0000266E">
            <w:pPr>
              <w:pStyle w:val="TableParagraph"/>
              <w:spacing w:line="255" w:lineRule="exact"/>
              <w:ind w:left="108"/>
              <w:rPr>
                <w:sz w:val="24"/>
              </w:rPr>
            </w:pPr>
            <w:r>
              <w:rPr>
                <w:sz w:val="24"/>
              </w:rPr>
              <w:t>Игры</w:t>
            </w:r>
            <w:r>
              <w:rPr>
                <w:spacing w:val="-3"/>
                <w:sz w:val="24"/>
              </w:rPr>
              <w:t xml:space="preserve"> </w:t>
            </w:r>
            <w:r>
              <w:rPr>
                <w:sz w:val="24"/>
              </w:rPr>
              <w:t>на</w:t>
            </w:r>
            <w:r>
              <w:rPr>
                <w:spacing w:val="-2"/>
                <w:sz w:val="24"/>
              </w:rPr>
              <w:t xml:space="preserve"> </w:t>
            </w:r>
            <w:r>
              <w:rPr>
                <w:sz w:val="24"/>
              </w:rPr>
              <w:t>развитие</w:t>
            </w:r>
            <w:r>
              <w:rPr>
                <w:spacing w:val="-3"/>
                <w:sz w:val="24"/>
              </w:rPr>
              <w:t xml:space="preserve"> </w:t>
            </w:r>
            <w:r>
              <w:rPr>
                <w:sz w:val="24"/>
              </w:rPr>
              <w:t>мышления</w:t>
            </w:r>
            <w:r>
              <w:rPr>
                <w:spacing w:val="-1"/>
                <w:sz w:val="24"/>
              </w:rPr>
              <w:t xml:space="preserve"> </w:t>
            </w:r>
            <w:r>
              <w:rPr>
                <w:sz w:val="24"/>
              </w:rPr>
              <w:t>и</w:t>
            </w:r>
            <w:r>
              <w:rPr>
                <w:spacing w:val="-1"/>
                <w:sz w:val="24"/>
              </w:rPr>
              <w:t xml:space="preserve"> </w:t>
            </w:r>
            <w:r>
              <w:rPr>
                <w:spacing w:val="-4"/>
                <w:sz w:val="24"/>
              </w:rPr>
              <w:t>речи.</w:t>
            </w:r>
          </w:p>
        </w:tc>
        <w:tc>
          <w:tcPr>
            <w:tcW w:w="1526" w:type="dxa"/>
          </w:tcPr>
          <w:p w:rsidR="004A57EF" w:rsidRDefault="0000266E">
            <w:pPr>
              <w:pStyle w:val="TableParagraph"/>
              <w:spacing w:line="255" w:lineRule="exact"/>
              <w:ind w:left="0"/>
              <w:rPr>
                <w:sz w:val="24"/>
              </w:rPr>
            </w:pPr>
            <w:r>
              <w:rPr>
                <w:sz w:val="24"/>
              </w:rPr>
              <w:t>1</w:t>
            </w:r>
          </w:p>
        </w:tc>
      </w:tr>
      <w:tr w:rsidR="004A57EF">
        <w:trPr>
          <w:trHeight w:val="277"/>
        </w:trPr>
        <w:tc>
          <w:tcPr>
            <w:tcW w:w="799" w:type="dxa"/>
          </w:tcPr>
          <w:p w:rsidR="004A57EF" w:rsidRDefault="0000266E">
            <w:pPr>
              <w:pStyle w:val="TableParagraph"/>
              <w:spacing w:line="258" w:lineRule="exact"/>
              <w:rPr>
                <w:sz w:val="24"/>
              </w:rPr>
            </w:pPr>
            <w:r>
              <w:rPr>
                <w:sz w:val="24"/>
              </w:rPr>
              <w:t>7</w:t>
            </w:r>
          </w:p>
        </w:tc>
        <w:tc>
          <w:tcPr>
            <w:tcW w:w="5994" w:type="dxa"/>
          </w:tcPr>
          <w:p w:rsidR="004A57EF" w:rsidRDefault="0000266E">
            <w:pPr>
              <w:pStyle w:val="TableParagraph"/>
              <w:spacing w:line="258" w:lineRule="exact"/>
              <w:ind w:left="108"/>
              <w:rPr>
                <w:sz w:val="24"/>
              </w:rPr>
            </w:pPr>
            <w:r>
              <w:rPr>
                <w:sz w:val="24"/>
              </w:rPr>
              <w:t>Игры</w:t>
            </w:r>
            <w:r>
              <w:rPr>
                <w:spacing w:val="-4"/>
                <w:sz w:val="24"/>
              </w:rPr>
              <w:t xml:space="preserve"> </w:t>
            </w:r>
            <w:r>
              <w:rPr>
                <w:sz w:val="24"/>
              </w:rPr>
              <w:t>на</w:t>
            </w:r>
            <w:r>
              <w:rPr>
                <w:spacing w:val="-4"/>
                <w:sz w:val="24"/>
              </w:rPr>
              <w:t xml:space="preserve"> </w:t>
            </w:r>
            <w:r>
              <w:rPr>
                <w:sz w:val="24"/>
              </w:rPr>
              <w:t>коррекцию</w:t>
            </w:r>
            <w:r>
              <w:rPr>
                <w:spacing w:val="-2"/>
                <w:sz w:val="24"/>
              </w:rPr>
              <w:t xml:space="preserve"> </w:t>
            </w:r>
            <w:r>
              <w:rPr>
                <w:sz w:val="24"/>
              </w:rPr>
              <w:t>эмоциональной</w:t>
            </w:r>
            <w:r>
              <w:rPr>
                <w:spacing w:val="-3"/>
                <w:sz w:val="24"/>
              </w:rPr>
              <w:t xml:space="preserve"> </w:t>
            </w:r>
            <w:r>
              <w:rPr>
                <w:sz w:val="24"/>
              </w:rPr>
              <w:t>сферы</w:t>
            </w:r>
            <w:r>
              <w:rPr>
                <w:spacing w:val="-3"/>
                <w:sz w:val="24"/>
              </w:rPr>
              <w:t xml:space="preserve"> </w:t>
            </w:r>
            <w:r>
              <w:rPr>
                <w:spacing w:val="-2"/>
                <w:sz w:val="24"/>
              </w:rPr>
              <w:t>ребёнка.</w:t>
            </w:r>
          </w:p>
        </w:tc>
        <w:tc>
          <w:tcPr>
            <w:tcW w:w="1526" w:type="dxa"/>
          </w:tcPr>
          <w:p w:rsidR="004A57EF" w:rsidRDefault="0000266E">
            <w:pPr>
              <w:pStyle w:val="TableParagraph"/>
              <w:spacing w:line="258"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z w:val="24"/>
              </w:rPr>
              <w:t>8</w:t>
            </w:r>
          </w:p>
        </w:tc>
        <w:tc>
          <w:tcPr>
            <w:tcW w:w="5994" w:type="dxa"/>
          </w:tcPr>
          <w:p w:rsidR="004A57EF" w:rsidRDefault="0000266E">
            <w:pPr>
              <w:pStyle w:val="TableParagraph"/>
              <w:spacing w:line="255" w:lineRule="exact"/>
              <w:ind w:left="108"/>
              <w:rPr>
                <w:sz w:val="24"/>
              </w:rPr>
            </w:pPr>
            <w:r>
              <w:rPr>
                <w:sz w:val="24"/>
              </w:rPr>
              <w:t>Игры</w:t>
            </w:r>
            <w:r>
              <w:rPr>
                <w:spacing w:val="-3"/>
                <w:sz w:val="24"/>
              </w:rPr>
              <w:t xml:space="preserve"> </w:t>
            </w:r>
            <w:r>
              <w:rPr>
                <w:sz w:val="24"/>
              </w:rPr>
              <w:t>на</w:t>
            </w:r>
            <w:r>
              <w:rPr>
                <w:spacing w:val="-2"/>
                <w:sz w:val="24"/>
              </w:rPr>
              <w:t xml:space="preserve"> внимание</w:t>
            </w:r>
          </w:p>
        </w:tc>
        <w:tc>
          <w:tcPr>
            <w:tcW w:w="1526" w:type="dxa"/>
          </w:tcPr>
          <w:p w:rsidR="004A57EF" w:rsidRDefault="0000266E">
            <w:pPr>
              <w:pStyle w:val="TableParagraph"/>
              <w:spacing w:line="255"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z w:val="24"/>
              </w:rPr>
              <w:t>9</w:t>
            </w:r>
          </w:p>
        </w:tc>
        <w:tc>
          <w:tcPr>
            <w:tcW w:w="5994" w:type="dxa"/>
          </w:tcPr>
          <w:p w:rsidR="004A57EF" w:rsidRDefault="0000266E">
            <w:pPr>
              <w:pStyle w:val="TableParagraph"/>
              <w:spacing w:line="255" w:lineRule="exact"/>
              <w:ind w:left="108"/>
              <w:rPr>
                <w:sz w:val="24"/>
              </w:rPr>
            </w:pPr>
            <w:r>
              <w:rPr>
                <w:sz w:val="24"/>
              </w:rPr>
              <w:t>Игра</w:t>
            </w:r>
            <w:r>
              <w:rPr>
                <w:spacing w:val="-5"/>
                <w:sz w:val="24"/>
              </w:rPr>
              <w:t xml:space="preserve"> </w:t>
            </w:r>
            <w:r>
              <w:rPr>
                <w:sz w:val="24"/>
              </w:rPr>
              <w:t>с</w:t>
            </w:r>
            <w:r>
              <w:rPr>
                <w:spacing w:val="-3"/>
                <w:sz w:val="24"/>
              </w:rPr>
              <w:t xml:space="preserve"> </w:t>
            </w:r>
            <w:r>
              <w:rPr>
                <w:sz w:val="24"/>
              </w:rPr>
              <w:t>элементами</w:t>
            </w:r>
            <w:r>
              <w:rPr>
                <w:spacing w:val="-2"/>
                <w:sz w:val="24"/>
              </w:rPr>
              <w:t xml:space="preserve"> </w:t>
            </w:r>
            <w:r>
              <w:rPr>
                <w:spacing w:val="-5"/>
                <w:sz w:val="24"/>
              </w:rPr>
              <w:t>ОРУ</w:t>
            </w:r>
          </w:p>
        </w:tc>
        <w:tc>
          <w:tcPr>
            <w:tcW w:w="1526" w:type="dxa"/>
          </w:tcPr>
          <w:p w:rsidR="004A57EF" w:rsidRDefault="0000266E">
            <w:pPr>
              <w:pStyle w:val="TableParagraph"/>
              <w:spacing w:line="255"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pacing w:val="-5"/>
                <w:sz w:val="24"/>
              </w:rPr>
              <w:t>10</w:t>
            </w:r>
          </w:p>
        </w:tc>
        <w:tc>
          <w:tcPr>
            <w:tcW w:w="5994" w:type="dxa"/>
          </w:tcPr>
          <w:p w:rsidR="004A57EF" w:rsidRDefault="0000266E">
            <w:pPr>
              <w:pStyle w:val="TableParagraph"/>
              <w:spacing w:line="255" w:lineRule="exact"/>
              <w:ind w:left="108"/>
              <w:rPr>
                <w:sz w:val="24"/>
              </w:rPr>
            </w:pPr>
            <w:r>
              <w:rPr>
                <w:sz w:val="24"/>
              </w:rPr>
              <w:t>Игры</w:t>
            </w:r>
            <w:r>
              <w:rPr>
                <w:spacing w:val="-3"/>
                <w:sz w:val="24"/>
              </w:rPr>
              <w:t xml:space="preserve"> </w:t>
            </w:r>
            <w:r>
              <w:rPr>
                <w:sz w:val="24"/>
              </w:rPr>
              <w:t>с</w:t>
            </w:r>
            <w:r>
              <w:rPr>
                <w:spacing w:val="-2"/>
                <w:sz w:val="24"/>
              </w:rPr>
              <w:t xml:space="preserve"> мячом</w:t>
            </w:r>
          </w:p>
        </w:tc>
        <w:tc>
          <w:tcPr>
            <w:tcW w:w="1526" w:type="dxa"/>
          </w:tcPr>
          <w:p w:rsidR="004A57EF" w:rsidRDefault="0000266E">
            <w:pPr>
              <w:pStyle w:val="TableParagraph"/>
              <w:spacing w:line="255" w:lineRule="exact"/>
              <w:ind w:left="0"/>
              <w:rPr>
                <w:sz w:val="24"/>
              </w:rPr>
            </w:pPr>
            <w:r>
              <w:rPr>
                <w:sz w:val="24"/>
              </w:rPr>
              <w:t>3</w:t>
            </w:r>
          </w:p>
        </w:tc>
      </w:tr>
      <w:tr w:rsidR="004A57EF">
        <w:trPr>
          <w:trHeight w:val="278"/>
        </w:trPr>
        <w:tc>
          <w:tcPr>
            <w:tcW w:w="799" w:type="dxa"/>
          </w:tcPr>
          <w:p w:rsidR="004A57EF" w:rsidRDefault="0000266E">
            <w:pPr>
              <w:pStyle w:val="TableParagraph"/>
              <w:spacing w:line="258" w:lineRule="exact"/>
              <w:rPr>
                <w:sz w:val="24"/>
              </w:rPr>
            </w:pPr>
            <w:r>
              <w:rPr>
                <w:spacing w:val="-5"/>
                <w:sz w:val="24"/>
              </w:rPr>
              <w:t>11</w:t>
            </w:r>
          </w:p>
        </w:tc>
        <w:tc>
          <w:tcPr>
            <w:tcW w:w="5994" w:type="dxa"/>
          </w:tcPr>
          <w:p w:rsidR="004A57EF" w:rsidRDefault="0000266E">
            <w:pPr>
              <w:pStyle w:val="TableParagraph"/>
              <w:spacing w:line="258" w:lineRule="exact"/>
              <w:ind w:left="108"/>
              <w:rPr>
                <w:sz w:val="24"/>
              </w:rPr>
            </w:pPr>
            <w:r>
              <w:rPr>
                <w:sz w:val="24"/>
              </w:rPr>
              <w:t>Игра</w:t>
            </w:r>
            <w:r>
              <w:rPr>
                <w:spacing w:val="-4"/>
                <w:sz w:val="24"/>
              </w:rPr>
              <w:t xml:space="preserve"> </w:t>
            </w:r>
            <w:r>
              <w:rPr>
                <w:sz w:val="24"/>
              </w:rPr>
              <w:t>с</w:t>
            </w:r>
            <w:r>
              <w:rPr>
                <w:spacing w:val="-2"/>
                <w:sz w:val="24"/>
              </w:rPr>
              <w:t xml:space="preserve"> прыжками</w:t>
            </w:r>
          </w:p>
        </w:tc>
        <w:tc>
          <w:tcPr>
            <w:tcW w:w="1526" w:type="dxa"/>
          </w:tcPr>
          <w:p w:rsidR="004A57EF" w:rsidRDefault="0000266E">
            <w:pPr>
              <w:pStyle w:val="TableParagraph"/>
              <w:spacing w:line="258" w:lineRule="exact"/>
              <w:ind w:left="0"/>
              <w:rPr>
                <w:sz w:val="24"/>
              </w:rPr>
            </w:pPr>
            <w:r>
              <w:rPr>
                <w:sz w:val="24"/>
              </w:rPr>
              <w:t>2</w:t>
            </w:r>
          </w:p>
        </w:tc>
      </w:tr>
      <w:tr w:rsidR="004A57EF">
        <w:trPr>
          <w:trHeight w:val="275"/>
        </w:trPr>
        <w:tc>
          <w:tcPr>
            <w:tcW w:w="799" w:type="dxa"/>
          </w:tcPr>
          <w:p w:rsidR="004A57EF" w:rsidRDefault="0000266E">
            <w:pPr>
              <w:pStyle w:val="TableParagraph"/>
              <w:spacing w:line="255" w:lineRule="exact"/>
              <w:rPr>
                <w:sz w:val="24"/>
              </w:rPr>
            </w:pPr>
            <w:r>
              <w:rPr>
                <w:spacing w:val="-5"/>
                <w:sz w:val="24"/>
              </w:rPr>
              <w:t>12</w:t>
            </w:r>
          </w:p>
        </w:tc>
        <w:tc>
          <w:tcPr>
            <w:tcW w:w="5994" w:type="dxa"/>
          </w:tcPr>
          <w:p w:rsidR="004A57EF" w:rsidRDefault="0000266E">
            <w:pPr>
              <w:pStyle w:val="TableParagraph"/>
              <w:spacing w:line="255" w:lineRule="exact"/>
              <w:ind w:left="108"/>
              <w:rPr>
                <w:sz w:val="24"/>
              </w:rPr>
            </w:pPr>
            <w:r>
              <w:rPr>
                <w:sz w:val="24"/>
              </w:rPr>
              <w:t>Игры</w:t>
            </w:r>
            <w:r>
              <w:rPr>
                <w:spacing w:val="-4"/>
                <w:sz w:val="24"/>
              </w:rPr>
              <w:t xml:space="preserve"> </w:t>
            </w:r>
            <w:r>
              <w:rPr>
                <w:sz w:val="24"/>
              </w:rPr>
              <w:t>на</w:t>
            </w:r>
            <w:r>
              <w:rPr>
                <w:spacing w:val="-3"/>
                <w:sz w:val="24"/>
              </w:rPr>
              <w:t xml:space="preserve"> </w:t>
            </w:r>
            <w:r>
              <w:rPr>
                <w:sz w:val="24"/>
              </w:rPr>
              <w:t>свежем</w:t>
            </w:r>
            <w:r>
              <w:rPr>
                <w:spacing w:val="-3"/>
                <w:sz w:val="24"/>
              </w:rPr>
              <w:t xml:space="preserve"> </w:t>
            </w:r>
            <w:r>
              <w:rPr>
                <w:spacing w:val="-2"/>
                <w:sz w:val="24"/>
              </w:rPr>
              <w:t>воздухе</w:t>
            </w:r>
          </w:p>
        </w:tc>
        <w:tc>
          <w:tcPr>
            <w:tcW w:w="1526" w:type="dxa"/>
          </w:tcPr>
          <w:p w:rsidR="004A57EF" w:rsidRDefault="0000266E">
            <w:pPr>
              <w:pStyle w:val="TableParagraph"/>
              <w:spacing w:line="255"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pacing w:val="-5"/>
                <w:sz w:val="24"/>
              </w:rPr>
              <w:t>13</w:t>
            </w:r>
          </w:p>
        </w:tc>
        <w:tc>
          <w:tcPr>
            <w:tcW w:w="5994" w:type="dxa"/>
          </w:tcPr>
          <w:p w:rsidR="004A57EF" w:rsidRDefault="0000266E">
            <w:pPr>
              <w:pStyle w:val="TableParagraph"/>
              <w:spacing w:line="255" w:lineRule="exact"/>
              <w:ind w:left="108"/>
              <w:rPr>
                <w:sz w:val="24"/>
              </w:rPr>
            </w:pPr>
            <w:r>
              <w:rPr>
                <w:spacing w:val="-4"/>
                <w:sz w:val="24"/>
              </w:rPr>
              <w:t>Игры</w:t>
            </w:r>
          </w:p>
        </w:tc>
        <w:tc>
          <w:tcPr>
            <w:tcW w:w="1526" w:type="dxa"/>
          </w:tcPr>
          <w:p w:rsidR="004A57EF" w:rsidRDefault="0000266E">
            <w:pPr>
              <w:pStyle w:val="TableParagraph"/>
              <w:spacing w:line="255" w:lineRule="exact"/>
              <w:ind w:left="0"/>
              <w:rPr>
                <w:sz w:val="24"/>
              </w:rPr>
            </w:pPr>
            <w:r>
              <w:rPr>
                <w:sz w:val="24"/>
              </w:rPr>
              <w:t>6</w:t>
            </w:r>
          </w:p>
        </w:tc>
      </w:tr>
      <w:tr w:rsidR="004A57EF">
        <w:trPr>
          <w:trHeight w:val="277"/>
        </w:trPr>
        <w:tc>
          <w:tcPr>
            <w:tcW w:w="799" w:type="dxa"/>
          </w:tcPr>
          <w:p w:rsidR="004A57EF" w:rsidRDefault="0000266E">
            <w:pPr>
              <w:pStyle w:val="TableParagraph"/>
              <w:spacing w:line="258" w:lineRule="exact"/>
              <w:rPr>
                <w:sz w:val="24"/>
              </w:rPr>
            </w:pPr>
            <w:r>
              <w:rPr>
                <w:spacing w:val="-5"/>
                <w:sz w:val="24"/>
              </w:rPr>
              <w:t>14</w:t>
            </w:r>
          </w:p>
        </w:tc>
        <w:tc>
          <w:tcPr>
            <w:tcW w:w="5994" w:type="dxa"/>
          </w:tcPr>
          <w:p w:rsidR="004A57EF" w:rsidRDefault="0000266E">
            <w:pPr>
              <w:pStyle w:val="TableParagraph"/>
              <w:spacing w:line="258" w:lineRule="exact"/>
              <w:ind w:left="108"/>
              <w:rPr>
                <w:sz w:val="24"/>
              </w:rPr>
            </w:pPr>
            <w:r>
              <w:rPr>
                <w:spacing w:val="-2"/>
                <w:sz w:val="24"/>
              </w:rPr>
              <w:t>Футбол</w:t>
            </w:r>
          </w:p>
        </w:tc>
        <w:tc>
          <w:tcPr>
            <w:tcW w:w="1526" w:type="dxa"/>
          </w:tcPr>
          <w:p w:rsidR="004A57EF" w:rsidRDefault="0000266E">
            <w:pPr>
              <w:pStyle w:val="TableParagraph"/>
              <w:spacing w:line="258"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pacing w:val="-5"/>
                <w:sz w:val="24"/>
              </w:rPr>
              <w:t>15</w:t>
            </w:r>
          </w:p>
        </w:tc>
        <w:tc>
          <w:tcPr>
            <w:tcW w:w="5994" w:type="dxa"/>
          </w:tcPr>
          <w:p w:rsidR="004A57EF" w:rsidRDefault="0000266E">
            <w:pPr>
              <w:pStyle w:val="TableParagraph"/>
              <w:spacing w:line="255" w:lineRule="exact"/>
              <w:ind w:left="108"/>
              <w:rPr>
                <w:sz w:val="24"/>
              </w:rPr>
            </w:pPr>
            <w:r>
              <w:rPr>
                <w:spacing w:val="-2"/>
                <w:sz w:val="24"/>
              </w:rPr>
              <w:t>Баскетбол.</w:t>
            </w:r>
          </w:p>
        </w:tc>
        <w:tc>
          <w:tcPr>
            <w:tcW w:w="1526" w:type="dxa"/>
          </w:tcPr>
          <w:p w:rsidR="004A57EF" w:rsidRDefault="0000266E">
            <w:pPr>
              <w:pStyle w:val="TableParagraph"/>
              <w:spacing w:line="255"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pacing w:val="-5"/>
                <w:sz w:val="24"/>
              </w:rPr>
              <w:t>16</w:t>
            </w:r>
          </w:p>
        </w:tc>
        <w:tc>
          <w:tcPr>
            <w:tcW w:w="5994" w:type="dxa"/>
          </w:tcPr>
          <w:p w:rsidR="004A57EF" w:rsidRDefault="0000266E">
            <w:pPr>
              <w:pStyle w:val="TableParagraph"/>
              <w:spacing w:line="255" w:lineRule="exact"/>
              <w:ind w:left="108"/>
              <w:rPr>
                <w:sz w:val="24"/>
              </w:rPr>
            </w:pPr>
            <w:r>
              <w:rPr>
                <w:spacing w:val="-2"/>
                <w:sz w:val="24"/>
              </w:rPr>
              <w:t>Футбол</w:t>
            </w:r>
          </w:p>
        </w:tc>
        <w:tc>
          <w:tcPr>
            <w:tcW w:w="1526" w:type="dxa"/>
          </w:tcPr>
          <w:p w:rsidR="004A57EF" w:rsidRDefault="0000266E">
            <w:pPr>
              <w:pStyle w:val="TableParagraph"/>
              <w:spacing w:line="255" w:lineRule="exact"/>
              <w:ind w:left="0"/>
              <w:rPr>
                <w:sz w:val="24"/>
              </w:rPr>
            </w:pPr>
            <w:r>
              <w:rPr>
                <w:sz w:val="24"/>
              </w:rPr>
              <w:t>1</w:t>
            </w:r>
          </w:p>
        </w:tc>
      </w:tr>
      <w:tr w:rsidR="004A57EF">
        <w:trPr>
          <w:trHeight w:val="277"/>
        </w:trPr>
        <w:tc>
          <w:tcPr>
            <w:tcW w:w="799" w:type="dxa"/>
          </w:tcPr>
          <w:p w:rsidR="004A57EF" w:rsidRDefault="0000266E">
            <w:pPr>
              <w:pStyle w:val="TableParagraph"/>
              <w:spacing w:line="258" w:lineRule="exact"/>
              <w:rPr>
                <w:sz w:val="24"/>
              </w:rPr>
            </w:pPr>
            <w:r>
              <w:rPr>
                <w:spacing w:val="-5"/>
                <w:sz w:val="24"/>
              </w:rPr>
              <w:t>17</w:t>
            </w:r>
          </w:p>
        </w:tc>
        <w:tc>
          <w:tcPr>
            <w:tcW w:w="5994" w:type="dxa"/>
          </w:tcPr>
          <w:p w:rsidR="004A57EF" w:rsidRDefault="0000266E">
            <w:pPr>
              <w:pStyle w:val="TableParagraph"/>
              <w:spacing w:line="258" w:lineRule="exact"/>
              <w:ind w:left="108"/>
              <w:rPr>
                <w:sz w:val="24"/>
              </w:rPr>
            </w:pPr>
            <w:r>
              <w:rPr>
                <w:sz w:val="24"/>
              </w:rPr>
              <w:t>Спортивный</w:t>
            </w:r>
            <w:r>
              <w:rPr>
                <w:spacing w:val="-5"/>
                <w:sz w:val="24"/>
              </w:rPr>
              <w:t xml:space="preserve"> </w:t>
            </w:r>
            <w:r>
              <w:rPr>
                <w:spacing w:val="-2"/>
                <w:sz w:val="24"/>
              </w:rPr>
              <w:t>праздник.</w:t>
            </w:r>
          </w:p>
        </w:tc>
        <w:tc>
          <w:tcPr>
            <w:tcW w:w="1526" w:type="dxa"/>
          </w:tcPr>
          <w:p w:rsidR="004A57EF" w:rsidRDefault="0000266E">
            <w:pPr>
              <w:pStyle w:val="TableParagraph"/>
              <w:spacing w:line="258" w:lineRule="exact"/>
              <w:ind w:left="0"/>
              <w:rPr>
                <w:sz w:val="24"/>
              </w:rPr>
            </w:pPr>
            <w:r>
              <w:rPr>
                <w:sz w:val="24"/>
              </w:rPr>
              <w:t>1</w:t>
            </w:r>
          </w:p>
        </w:tc>
      </w:tr>
      <w:tr w:rsidR="004A57EF">
        <w:trPr>
          <w:trHeight w:val="275"/>
        </w:trPr>
        <w:tc>
          <w:tcPr>
            <w:tcW w:w="799" w:type="dxa"/>
          </w:tcPr>
          <w:p w:rsidR="004A57EF" w:rsidRDefault="0000266E">
            <w:pPr>
              <w:pStyle w:val="TableParagraph"/>
              <w:spacing w:line="255" w:lineRule="exact"/>
              <w:rPr>
                <w:sz w:val="24"/>
              </w:rPr>
            </w:pPr>
            <w:r>
              <w:rPr>
                <w:spacing w:val="-2"/>
                <w:sz w:val="24"/>
              </w:rPr>
              <w:t>18-</w:t>
            </w:r>
            <w:r>
              <w:rPr>
                <w:spacing w:val="-7"/>
                <w:sz w:val="24"/>
              </w:rPr>
              <w:t>19</w:t>
            </w:r>
          </w:p>
        </w:tc>
        <w:tc>
          <w:tcPr>
            <w:tcW w:w="5994" w:type="dxa"/>
          </w:tcPr>
          <w:p w:rsidR="004A57EF" w:rsidRDefault="0000266E">
            <w:pPr>
              <w:pStyle w:val="TableParagraph"/>
              <w:spacing w:line="255" w:lineRule="exact"/>
              <w:ind w:left="108"/>
              <w:rPr>
                <w:sz w:val="24"/>
              </w:rPr>
            </w:pPr>
            <w:r>
              <w:rPr>
                <w:spacing w:val="-2"/>
                <w:sz w:val="24"/>
              </w:rPr>
              <w:t>Резерв</w:t>
            </w:r>
          </w:p>
        </w:tc>
        <w:tc>
          <w:tcPr>
            <w:tcW w:w="1526" w:type="dxa"/>
          </w:tcPr>
          <w:p w:rsidR="004A57EF" w:rsidRDefault="0000266E">
            <w:pPr>
              <w:pStyle w:val="TableParagraph"/>
              <w:spacing w:line="255" w:lineRule="exact"/>
              <w:ind w:left="0"/>
              <w:rPr>
                <w:sz w:val="24"/>
              </w:rPr>
            </w:pPr>
            <w:r>
              <w:rPr>
                <w:spacing w:val="-4"/>
                <w:sz w:val="24"/>
              </w:rPr>
              <w:t>2/34</w:t>
            </w:r>
          </w:p>
        </w:tc>
      </w:tr>
    </w:tbl>
    <w:p w:rsidR="004A57EF" w:rsidRDefault="0000266E">
      <w:pPr>
        <w:spacing w:before="1"/>
        <w:ind w:left="322" w:right="751"/>
        <w:jc w:val="both"/>
        <w:rPr>
          <w:b/>
          <w:sz w:val="24"/>
        </w:rPr>
      </w:pPr>
      <w:r>
        <w:rPr>
          <w:b/>
          <w:sz w:val="24"/>
        </w:rPr>
        <w:t>Рабочая программа курса внеурочной деятельности «История Алтайского края: моя малая Родина»</w:t>
      </w:r>
    </w:p>
    <w:p w:rsidR="004A57EF" w:rsidRDefault="0000266E">
      <w:pPr>
        <w:ind w:left="322"/>
        <w:jc w:val="both"/>
        <w:rPr>
          <w:b/>
          <w:sz w:val="24"/>
        </w:rPr>
      </w:pPr>
      <w:r>
        <w:rPr>
          <w:b/>
          <w:sz w:val="24"/>
        </w:rPr>
        <w:t>Требования</w:t>
      </w:r>
      <w:r>
        <w:rPr>
          <w:b/>
          <w:spacing w:val="-4"/>
          <w:sz w:val="24"/>
        </w:rPr>
        <w:t xml:space="preserve"> </w:t>
      </w:r>
      <w:r>
        <w:rPr>
          <w:b/>
          <w:sz w:val="24"/>
        </w:rPr>
        <w:t>к</w:t>
      </w:r>
      <w:r>
        <w:rPr>
          <w:b/>
          <w:spacing w:val="-4"/>
          <w:sz w:val="24"/>
        </w:rPr>
        <w:t xml:space="preserve"> </w:t>
      </w:r>
      <w:r>
        <w:rPr>
          <w:b/>
          <w:sz w:val="24"/>
        </w:rPr>
        <w:t>результатам</w:t>
      </w:r>
      <w:r>
        <w:rPr>
          <w:b/>
          <w:spacing w:val="-2"/>
          <w:sz w:val="24"/>
        </w:rPr>
        <w:t xml:space="preserve"> </w:t>
      </w:r>
      <w:r>
        <w:rPr>
          <w:b/>
          <w:sz w:val="24"/>
        </w:rPr>
        <w:t>обучения</w:t>
      </w:r>
      <w:r>
        <w:rPr>
          <w:b/>
          <w:spacing w:val="-2"/>
          <w:sz w:val="24"/>
        </w:rPr>
        <w:t xml:space="preserve"> </w:t>
      </w:r>
      <w:r>
        <w:rPr>
          <w:b/>
          <w:sz w:val="24"/>
        </w:rPr>
        <w:t>и</w:t>
      </w:r>
      <w:r>
        <w:rPr>
          <w:b/>
          <w:spacing w:val="-2"/>
          <w:sz w:val="24"/>
        </w:rPr>
        <w:t xml:space="preserve"> </w:t>
      </w:r>
      <w:r>
        <w:rPr>
          <w:b/>
          <w:sz w:val="24"/>
        </w:rPr>
        <w:t>освоения</w:t>
      </w:r>
      <w:r>
        <w:rPr>
          <w:b/>
          <w:spacing w:val="-2"/>
          <w:sz w:val="24"/>
        </w:rPr>
        <w:t xml:space="preserve"> </w:t>
      </w:r>
      <w:r>
        <w:rPr>
          <w:b/>
          <w:sz w:val="24"/>
        </w:rPr>
        <w:t>содержания</w:t>
      </w:r>
      <w:r>
        <w:rPr>
          <w:b/>
          <w:spacing w:val="-2"/>
          <w:sz w:val="24"/>
        </w:rPr>
        <w:t xml:space="preserve"> курса</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spacing w:before="64"/>
        <w:ind w:left="322" w:right="802"/>
        <w:rPr>
          <w:sz w:val="24"/>
        </w:rPr>
      </w:pPr>
      <w:r>
        <w:rPr>
          <w:b/>
          <w:sz w:val="24"/>
        </w:rPr>
        <w:lastRenderedPageBreak/>
        <w:t>Личностными</w:t>
      </w:r>
      <w:r>
        <w:rPr>
          <w:b/>
          <w:spacing w:val="80"/>
          <w:sz w:val="24"/>
        </w:rPr>
        <w:t xml:space="preserve"> </w:t>
      </w:r>
      <w:r>
        <w:rPr>
          <w:b/>
          <w:sz w:val="24"/>
        </w:rPr>
        <w:t>результатами</w:t>
      </w:r>
      <w:r>
        <w:rPr>
          <w:b/>
          <w:spacing w:val="80"/>
          <w:sz w:val="24"/>
        </w:rPr>
        <w:t xml:space="preserve"> </w:t>
      </w:r>
      <w:r>
        <w:rPr>
          <w:sz w:val="24"/>
        </w:rPr>
        <w:t>выпускников</w:t>
      </w:r>
      <w:r>
        <w:rPr>
          <w:spacing w:val="80"/>
          <w:sz w:val="24"/>
        </w:rPr>
        <w:t xml:space="preserve"> </w:t>
      </w:r>
      <w:r>
        <w:rPr>
          <w:sz w:val="24"/>
        </w:rPr>
        <w:t>начальной</w:t>
      </w:r>
      <w:r>
        <w:rPr>
          <w:spacing w:val="80"/>
          <w:sz w:val="24"/>
        </w:rPr>
        <w:t xml:space="preserve"> </w:t>
      </w:r>
      <w:r>
        <w:rPr>
          <w:sz w:val="24"/>
        </w:rPr>
        <w:t>школы,</w:t>
      </w:r>
      <w:r>
        <w:rPr>
          <w:spacing w:val="80"/>
          <w:sz w:val="24"/>
        </w:rPr>
        <w:t xml:space="preserve"> </w:t>
      </w:r>
      <w:r>
        <w:rPr>
          <w:sz w:val="24"/>
        </w:rPr>
        <w:t>формируемыми</w:t>
      </w:r>
      <w:r>
        <w:rPr>
          <w:spacing w:val="80"/>
          <w:sz w:val="24"/>
        </w:rPr>
        <w:t xml:space="preserve"> </w:t>
      </w:r>
      <w:r>
        <w:rPr>
          <w:sz w:val="24"/>
        </w:rPr>
        <w:t>при</w:t>
      </w:r>
      <w:r>
        <w:rPr>
          <w:spacing w:val="40"/>
          <w:sz w:val="24"/>
        </w:rPr>
        <w:t xml:space="preserve"> </w:t>
      </w:r>
      <w:r>
        <w:rPr>
          <w:sz w:val="24"/>
        </w:rPr>
        <w:t>изучении содержания курса, являются:</w:t>
      </w:r>
    </w:p>
    <w:p w:rsidR="004A57EF" w:rsidRDefault="0000266E">
      <w:pPr>
        <w:pStyle w:val="a4"/>
        <w:numPr>
          <w:ilvl w:val="0"/>
          <w:numId w:val="53"/>
        </w:numPr>
        <w:tabs>
          <w:tab w:val="left" w:pos="563"/>
        </w:tabs>
        <w:ind w:hanging="241"/>
        <w:rPr>
          <w:sz w:val="24"/>
        </w:rPr>
      </w:pPr>
      <w:r>
        <w:rPr>
          <w:sz w:val="24"/>
        </w:rPr>
        <w:t>мотивированность</w:t>
      </w:r>
      <w:r>
        <w:rPr>
          <w:spacing w:val="-5"/>
          <w:sz w:val="24"/>
        </w:rPr>
        <w:t xml:space="preserve"> </w:t>
      </w:r>
      <w:r>
        <w:rPr>
          <w:sz w:val="24"/>
        </w:rPr>
        <w:t>на</w:t>
      </w:r>
      <w:r>
        <w:rPr>
          <w:spacing w:val="-3"/>
          <w:sz w:val="24"/>
        </w:rPr>
        <w:t xml:space="preserve"> </w:t>
      </w:r>
      <w:r>
        <w:rPr>
          <w:sz w:val="24"/>
        </w:rPr>
        <w:t>посильное</w:t>
      </w:r>
      <w:r>
        <w:rPr>
          <w:spacing w:val="-3"/>
          <w:sz w:val="24"/>
        </w:rPr>
        <w:t xml:space="preserve"> </w:t>
      </w:r>
      <w:r>
        <w:rPr>
          <w:sz w:val="24"/>
        </w:rPr>
        <w:t>и</w:t>
      </w:r>
      <w:r>
        <w:rPr>
          <w:spacing w:val="-2"/>
          <w:sz w:val="24"/>
        </w:rPr>
        <w:t xml:space="preserve"> </w:t>
      </w:r>
      <w:r>
        <w:rPr>
          <w:sz w:val="24"/>
        </w:rPr>
        <w:t>созидательное</w:t>
      </w:r>
      <w:r>
        <w:rPr>
          <w:spacing w:val="-2"/>
          <w:sz w:val="24"/>
        </w:rPr>
        <w:t xml:space="preserve"> </w:t>
      </w:r>
      <w:r>
        <w:rPr>
          <w:sz w:val="24"/>
        </w:rPr>
        <w:t>участие</w:t>
      </w:r>
      <w:r>
        <w:rPr>
          <w:spacing w:val="-2"/>
          <w:sz w:val="24"/>
        </w:rPr>
        <w:t xml:space="preserve"> </w:t>
      </w:r>
      <w:r>
        <w:rPr>
          <w:sz w:val="24"/>
        </w:rPr>
        <w:t>в</w:t>
      </w:r>
      <w:r>
        <w:rPr>
          <w:spacing w:val="-3"/>
          <w:sz w:val="24"/>
        </w:rPr>
        <w:t xml:space="preserve"> </w:t>
      </w:r>
      <w:r>
        <w:rPr>
          <w:sz w:val="24"/>
        </w:rPr>
        <w:t>жизни</w:t>
      </w:r>
      <w:r>
        <w:rPr>
          <w:spacing w:val="-2"/>
          <w:sz w:val="24"/>
        </w:rPr>
        <w:t xml:space="preserve"> общества;</w:t>
      </w:r>
    </w:p>
    <w:p w:rsidR="004A57EF" w:rsidRDefault="0000266E">
      <w:pPr>
        <w:pStyle w:val="a4"/>
        <w:numPr>
          <w:ilvl w:val="0"/>
          <w:numId w:val="53"/>
        </w:numPr>
        <w:tabs>
          <w:tab w:val="left" w:pos="603"/>
        </w:tabs>
        <w:ind w:left="322" w:right="754" w:firstLine="0"/>
        <w:rPr>
          <w:sz w:val="24"/>
        </w:rPr>
      </w:pPr>
      <w:r>
        <w:rPr>
          <w:sz w:val="24"/>
        </w:rPr>
        <w:t>заинтерисованность</w:t>
      </w:r>
      <w:r>
        <w:rPr>
          <w:spacing w:val="35"/>
          <w:sz w:val="24"/>
        </w:rPr>
        <w:t xml:space="preserve"> </w:t>
      </w:r>
      <w:r>
        <w:rPr>
          <w:sz w:val="24"/>
        </w:rPr>
        <w:t>не</w:t>
      </w:r>
      <w:r>
        <w:rPr>
          <w:spacing w:val="35"/>
          <w:sz w:val="24"/>
        </w:rPr>
        <w:t xml:space="preserve"> </w:t>
      </w:r>
      <w:r>
        <w:rPr>
          <w:sz w:val="24"/>
        </w:rPr>
        <w:t>только</w:t>
      </w:r>
      <w:r>
        <w:rPr>
          <w:spacing w:val="36"/>
          <w:sz w:val="24"/>
        </w:rPr>
        <w:t xml:space="preserve"> </w:t>
      </w:r>
      <w:r>
        <w:rPr>
          <w:sz w:val="24"/>
        </w:rPr>
        <w:t>в</w:t>
      </w:r>
      <w:r>
        <w:rPr>
          <w:spacing w:val="33"/>
          <w:sz w:val="24"/>
        </w:rPr>
        <w:t xml:space="preserve"> </w:t>
      </w:r>
      <w:r>
        <w:rPr>
          <w:sz w:val="24"/>
        </w:rPr>
        <w:t>личном</w:t>
      </w:r>
      <w:r>
        <w:rPr>
          <w:spacing w:val="38"/>
          <w:sz w:val="24"/>
        </w:rPr>
        <w:t xml:space="preserve"> </w:t>
      </w:r>
      <w:r>
        <w:rPr>
          <w:sz w:val="24"/>
        </w:rPr>
        <w:t>успехе,</w:t>
      </w:r>
      <w:r>
        <w:rPr>
          <w:spacing w:val="34"/>
          <w:sz w:val="24"/>
        </w:rPr>
        <w:t xml:space="preserve"> </w:t>
      </w:r>
      <w:r>
        <w:rPr>
          <w:sz w:val="24"/>
        </w:rPr>
        <w:t>но</w:t>
      </w:r>
      <w:r>
        <w:rPr>
          <w:spacing w:val="34"/>
          <w:sz w:val="24"/>
        </w:rPr>
        <w:t xml:space="preserve"> </w:t>
      </w:r>
      <w:r>
        <w:rPr>
          <w:sz w:val="24"/>
        </w:rPr>
        <w:t>и</w:t>
      </w:r>
      <w:r>
        <w:rPr>
          <w:spacing w:val="37"/>
          <w:sz w:val="24"/>
        </w:rPr>
        <w:t xml:space="preserve"> </w:t>
      </w:r>
      <w:r>
        <w:rPr>
          <w:sz w:val="24"/>
        </w:rPr>
        <w:t>в</w:t>
      </w:r>
      <w:r>
        <w:rPr>
          <w:spacing w:val="36"/>
          <w:sz w:val="24"/>
        </w:rPr>
        <w:t xml:space="preserve"> </w:t>
      </w:r>
      <w:r>
        <w:rPr>
          <w:sz w:val="24"/>
        </w:rPr>
        <w:t>благополучии</w:t>
      </w:r>
      <w:r>
        <w:rPr>
          <w:spacing w:val="37"/>
          <w:sz w:val="24"/>
        </w:rPr>
        <w:t xml:space="preserve"> </w:t>
      </w:r>
      <w:r>
        <w:rPr>
          <w:sz w:val="24"/>
        </w:rPr>
        <w:t>и</w:t>
      </w:r>
      <w:r>
        <w:rPr>
          <w:spacing w:val="35"/>
          <w:sz w:val="24"/>
        </w:rPr>
        <w:t xml:space="preserve"> </w:t>
      </w:r>
      <w:r>
        <w:rPr>
          <w:sz w:val="24"/>
        </w:rPr>
        <w:t>процветании своей страны, своего края</w:t>
      </w:r>
    </w:p>
    <w:p w:rsidR="004A57EF" w:rsidRDefault="0000266E">
      <w:pPr>
        <w:pStyle w:val="a4"/>
        <w:numPr>
          <w:ilvl w:val="0"/>
          <w:numId w:val="53"/>
        </w:numPr>
        <w:tabs>
          <w:tab w:val="left" w:pos="646"/>
        </w:tabs>
        <w:ind w:left="322" w:right="753" w:firstLine="0"/>
        <w:rPr>
          <w:sz w:val="24"/>
        </w:rPr>
      </w:pPr>
      <w:r>
        <w:rPr>
          <w:sz w:val="24"/>
        </w:rPr>
        <w:t>ценностные</w:t>
      </w:r>
      <w:r>
        <w:rPr>
          <w:spacing w:val="79"/>
          <w:sz w:val="24"/>
        </w:rPr>
        <w:t xml:space="preserve"> </w:t>
      </w:r>
      <w:r>
        <w:rPr>
          <w:sz w:val="24"/>
        </w:rPr>
        <w:t>ориентиры.</w:t>
      </w:r>
      <w:r>
        <w:rPr>
          <w:spacing w:val="80"/>
          <w:sz w:val="24"/>
        </w:rPr>
        <w:t xml:space="preserve"> </w:t>
      </w:r>
      <w:r>
        <w:rPr>
          <w:sz w:val="24"/>
        </w:rPr>
        <w:t>Основанные</w:t>
      </w:r>
      <w:r>
        <w:rPr>
          <w:spacing w:val="79"/>
          <w:sz w:val="24"/>
        </w:rPr>
        <w:t xml:space="preserve"> </w:t>
      </w:r>
      <w:r>
        <w:rPr>
          <w:sz w:val="24"/>
        </w:rPr>
        <w:t>на</w:t>
      </w:r>
      <w:r>
        <w:rPr>
          <w:spacing w:val="80"/>
          <w:sz w:val="24"/>
        </w:rPr>
        <w:t xml:space="preserve"> </w:t>
      </w:r>
      <w:r>
        <w:rPr>
          <w:sz w:val="24"/>
        </w:rPr>
        <w:t>идеях</w:t>
      </w:r>
      <w:r>
        <w:rPr>
          <w:spacing w:val="80"/>
          <w:sz w:val="24"/>
        </w:rPr>
        <w:t xml:space="preserve"> </w:t>
      </w:r>
      <w:r>
        <w:rPr>
          <w:sz w:val="24"/>
        </w:rPr>
        <w:t>патриотизма,</w:t>
      </w:r>
      <w:r>
        <w:rPr>
          <w:spacing w:val="80"/>
          <w:sz w:val="24"/>
        </w:rPr>
        <w:t xml:space="preserve"> </w:t>
      </w:r>
      <w:r>
        <w:rPr>
          <w:sz w:val="24"/>
        </w:rPr>
        <w:t>любви</w:t>
      </w:r>
      <w:r>
        <w:rPr>
          <w:spacing w:val="80"/>
          <w:sz w:val="24"/>
        </w:rPr>
        <w:t xml:space="preserve"> </w:t>
      </w:r>
      <w:r>
        <w:rPr>
          <w:sz w:val="24"/>
        </w:rPr>
        <w:t>и</w:t>
      </w:r>
      <w:r>
        <w:rPr>
          <w:spacing w:val="80"/>
          <w:sz w:val="24"/>
        </w:rPr>
        <w:t xml:space="preserve"> </w:t>
      </w:r>
      <w:r>
        <w:rPr>
          <w:sz w:val="24"/>
        </w:rPr>
        <w:t>уважения</w:t>
      </w:r>
      <w:r>
        <w:rPr>
          <w:spacing w:val="80"/>
          <w:sz w:val="24"/>
        </w:rPr>
        <w:t xml:space="preserve"> </w:t>
      </w:r>
      <w:r>
        <w:rPr>
          <w:sz w:val="24"/>
        </w:rPr>
        <w:t xml:space="preserve">к </w:t>
      </w:r>
      <w:r>
        <w:rPr>
          <w:spacing w:val="-2"/>
          <w:sz w:val="24"/>
        </w:rPr>
        <w:t>Отечеству;</w:t>
      </w:r>
    </w:p>
    <w:p w:rsidR="004A57EF" w:rsidRDefault="0000266E">
      <w:pPr>
        <w:pStyle w:val="a3"/>
        <w:ind w:right="753"/>
      </w:pPr>
      <w:r>
        <w:t>необходимости поддержания гражданского мира и согласия; отношении к человеку, его правам и свободам как высшей ценности; стремление к укреплению исторически сложившегося государственного единства; признании равноправия народов, единства разнообразных культур;</w:t>
      </w:r>
    </w:p>
    <w:p w:rsidR="004A57EF" w:rsidRDefault="0000266E">
      <w:pPr>
        <w:pStyle w:val="a3"/>
        <w:ind w:right="746"/>
      </w:pPr>
      <w:r>
        <w:t>убежденности в важности для общества семьи и семейных традиций; осознании своей ответственности за страну перед нынешними и грядущими поколениями.</w:t>
      </w:r>
    </w:p>
    <w:p w:rsidR="004A57EF" w:rsidRDefault="0000266E">
      <w:pPr>
        <w:pStyle w:val="1"/>
        <w:spacing w:before="0" w:line="240" w:lineRule="auto"/>
        <w:jc w:val="both"/>
        <w:rPr>
          <w:b w:val="0"/>
        </w:rPr>
      </w:pPr>
      <w:r>
        <w:t>Метапредметные</w:t>
      </w:r>
      <w:r>
        <w:rPr>
          <w:spacing w:val="-6"/>
        </w:rPr>
        <w:t xml:space="preserve"> </w:t>
      </w:r>
      <w:r>
        <w:t>результаты</w:t>
      </w:r>
      <w:r>
        <w:rPr>
          <w:spacing w:val="-2"/>
        </w:rPr>
        <w:t xml:space="preserve"> </w:t>
      </w:r>
      <w:r>
        <w:rPr>
          <w:b w:val="0"/>
          <w:spacing w:val="-10"/>
        </w:rPr>
        <w:t>:</w:t>
      </w:r>
    </w:p>
    <w:p w:rsidR="004A57EF" w:rsidRDefault="0000266E">
      <w:pPr>
        <w:pStyle w:val="a4"/>
        <w:numPr>
          <w:ilvl w:val="0"/>
          <w:numId w:val="52"/>
        </w:numPr>
        <w:tabs>
          <w:tab w:val="left" w:pos="574"/>
        </w:tabs>
        <w:ind w:right="753" w:firstLine="0"/>
        <w:jc w:val="both"/>
        <w:rPr>
          <w:sz w:val="24"/>
        </w:rPr>
      </w:pPr>
      <w:r>
        <w:rPr>
          <w:sz w:val="24"/>
        </w:rPr>
        <w:t>умение сознательно организовывать свою познавательную деятельность (от постановки цели до получения и оценки результата);</w:t>
      </w:r>
    </w:p>
    <w:p w:rsidR="004A57EF" w:rsidRDefault="0000266E">
      <w:pPr>
        <w:pStyle w:val="a4"/>
        <w:numPr>
          <w:ilvl w:val="0"/>
          <w:numId w:val="52"/>
        </w:numPr>
        <w:tabs>
          <w:tab w:val="left" w:pos="666"/>
        </w:tabs>
        <w:spacing w:before="1"/>
        <w:ind w:right="752" w:firstLine="0"/>
        <w:jc w:val="both"/>
        <w:rPr>
          <w:sz w:val="24"/>
        </w:rPr>
      </w:pPr>
      <w:r>
        <w:rPr>
          <w:sz w:val="24"/>
        </w:rPr>
        <w:t xml:space="preserve">умение объяснять явления и процессы социальной действительности с научных позиций; рассматривать их комплексно в контексте сложившихся реалий и возможных </w:t>
      </w:r>
      <w:r>
        <w:rPr>
          <w:spacing w:val="-2"/>
          <w:sz w:val="24"/>
        </w:rPr>
        <w:t>перспектив;</w:t>
      </w:r>
    </w:p>
    <w:p w:rsidR="004A57EF" w:rsidRDefault="0000266E">
      <w:pPr>
        <w:pStyle w:val="a4"/>
        <w:numPr>
          <w:ilvl w:val="0"/>
          <w:numId w:val="52"/>
        </w:numPr>
        <w:tabs>
          <w:tab w:val="left" w:pos="656"/>
        </w:tabs>
        <w:ind w:right="752" w:firstLine="0"/>
        <w:jc w:val="both"/>
        <w:rPr>
          <w:sz w:val="24"/>
        </w:rPr>
      </w:pPr>
      <w:r>
        <w:rPr>
          <w:sz w:val="24"/>
        </w:rPr>
        <w:t>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свойственных детям;</w:t>
      </w:r>
    </w:p>
    <w:p w:rsidR="004A57EF" w:rsidRDefault="0000266E">
      <w:pPr>
        <w:pStyle w:val="a4"/>
        <w:numPr>
          <w:ilvl w:val="0"/>
          <w:numId w:val="52"/>
        </w:numPr>
        <w:tabs>
          <w:tab w:val="left" w:pos="661"/>
        </w:tabs>
        <w:ind w:right="754" w:firstLine="0"/>
        <w:jc w:val="both"/>
        <w:rPr>
          <w:sz w:val="24"/>
        </w:rPr>
      </w:pPr>
      <w:r>
        <w:rPr>
          <w:sz w:val="24"/>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4A57EF" w:rsidRDefault="0000266E">
      <w:pPr>
        <w:pStyle w:val="a4"/>
        <w:numPr>
          <w:ilvl w:val="0"/>
          <w:numId w:val="61"/>
        </w:numPr>
        <w:tabs>
          <w:tab w:val="left" w:pos="666"/>
        </w:tabs>
        <w:ind w:left="322" w:right="750" w:firstLine="0"/>
        <w:jc w:val="both"/>
        <w:rPr>
          <w:sz w:val="24"/>
        </w:rPr>
      </w:pPr>
      <w:r>
        <w:rPr>
          <w:sz w:val="24"/>
        </w:rPr>
        <w:t>умение выполнять познавательные и практические задания, в том числе с использованием проектной деятельность на уроках и в доступной социальной практике, на: - использование элементов причинно – следственного анализа;</w:t>
      </w:r>
    </w:p>
    <w:p w:rsidR="004A57EF" w:rsidRDefault="0000266E">
      <w:pPr>
        <w:pStyle w:val="a4"/>
        <w:numPr>
          <w:ilvl w:val="0"/>
          <w:numId w:val="55"/>
        </w:numPr>
        <w:tabs>
          <w:tab w:val="left" w:pos="462"/>
        </w:tabs>
        <w:spacing w:before="1"/>
        <w:ind w:left="461" w:hanging="140"/>
        <w:rPr>
          <w:sz w:val="24"/>
        </w:rPr>
      </w:pPr>
      <w:r>
        <w:rPr>
          <w:sz w:val="24"/>
        </w:rPr>
        <w:t>исследование</w:t>
      </w:r>
      <w:r>
        <w:rPr>
          <w:spacing w:val="-13"/>
          <w:sz w:val="24"/>
        </w:rPr>
        <w:t xml:space="preserve"> </w:t>
      </w:r>
      <w:r>
        <w:rPr>
          <w:sz w:val="24"/>
        </w:rPr>
        <w:t>несложных</w:t>
      </w:r>
      <w:r>
        <w:rPr>
          <w:spacing w:val="-12"/>
          <w:sz w:val="24"/>
        </w:rPr>
        <w:t xml:space="preserve"> </w:t>
      </w:r>
      <w:r>
        <w:rPr>
          <w:sz w:val="24"/>
        </w:rPr>
        <w:t>реальных</w:t>
      </w:r>
      <w:r>
        <w:rPr>
          <w:spacing w:val="-10"/>
          <w:sz w:val="24"/>
        </w:rPr>
        <w:t xml:space="preserve"> </w:t>
      </w:r>
      <w:r>
        <w:rPr>
          <w:sz w:val="24"/>
        </w:rPr>
        <w:t>связей</w:t>
      </w:r>
      <w:r>
        <w:rPr>
          <w:spacing w:val="-14"/>
          <w:sz w:val="24"/>
        </w:rPr>
        <w:t xml:space="preserve"> </w:t>
      </w:r>
      <w:r>
        <w:rPr>
          <w:sz w:val="24"/>
        </w:rPr>
        <w:t>и</w:t>
      </w:r>
      <w:r>
        <w:rPr>
          <w:spacing w:val="-14"/>
          <w:sz w:val="24"/>
        </w:rPr>
        <w:t xml:space="preserve"> </w:t>
      </w:r>
      <w:r>
        <w:rPr>
          <w:spacing w:val="-2"/>
          <w:sz w:val="24"/>
        </w:rPr>
        <w:t>зависимостей;</w:t>
      </w:r>
    </w:p>
    <w:p w:rsidR="004A57EF" w:rsidRDefault="0000266E">
      <w:pPr>
        <w:pStyle w:val="a4"/>
        <w:numPr>
          <w:ilvl w:val="0"/>
          <w:numId w:val="55"/>
        </w:numPr>
        <w:tabs>
          <w:tab w:val="left" w:pos="495"/>
        </w:tabs>
        <w:ind w:right="749" w:firstLine="0"/>
        <w:rPr>
          <w:sz w:val="24"/>
        </w:rPr>
      </w:pPr>
      <w:r>
        <w:rPr>
          <w:sz w:val="24"/>
        </w:rPr>
        <w:t>определение сущностных характеристик изучаемого объекта; выбор верных критериев для сравнения, сопоставления. Оценки объектов;</w:t>
      </w:r>
    </w:p>
    <w:p w:rsidR="004A57EF" w:rsidRDefault="0000266E">
      <w:pPr>
        <w:pStyle w:val="a4"/>
        <w:numPr>
          <w:ilvl w:val="0"/>
          <w:numId w:val="55"/>
        </w:numPr>
        <w:tabs>
          <w:tab w:val="left" w:pos="584"/>
        </w:tabs>
        <w:ind w:right="754" w:firstLine="0"/>
        <w:rPr>
          <w:sz w:val="24"/>
        </w:rPr>
      </w:pPr>
      <w:r>
        <w:rPr>
          <w:sz w:val="24"/>
        </w:rPr>
        <w:t>поиск и извлечение нужной информации по заданной теме и адаптированных источниках различного типа;</w:t>
      </w:r>
    </w:p>
    <w:p w:rsidR="004A57EF" w:rsidRDefault="0000266E">
      <w:pPr>
        <w:pStyle w:val="a4"/>
        <w:numPr>
          <w:ilvl w:val="0"/>
          <w:numId w:val="55"/>
        </w:numPr>
        <w:tabs>
          <w:tab w:val="left" w:pos="462"/>
        </w:tabs>
        <w:ind w:left="461" w:hanging="140"/>
        <w:rPr>
          <w:sz w:val="24"/>
        </w:rPr>
      </w:pPr>
      <w:r>
        <w:rPr>
          <w:sz w:val="24"/>
        </w:rPr>
        <w:t>-</w:t>
      </w:r>
      <w:r>
        <w:rPr>
          <w:spacing w:val="-15"/>
          <w:sz w:val="24"/>
        </w:rPr>
        <w:t xml:space="preserve"> </w:t>
      </w:r>
      <w:r>
        <w:rPr>
          <w:sz w:val="24"/>
        </w:rPr>
        <w:t>подкрепление</w:t>
      </w:r>
      <w:r>
        <w:rPr>
          <w:spacing w:val="-15"/>
          <w:sz w:val="24"/>
        </w:rPr>
        <w:t xml:space="preserve"> </w:t>
      </w:r>
      <w:r>
        <w:rPr>
          <w:sz w:val="24"/>
        </w:rPr>
        <w:t>изученных</w:t>
      </w:r>
      <w:r>
        <w:rPr>
          <w:spacing w:val="-12"/>
          <w:sz w:val="24"/>
        </w:rPr>
        <w:t xml:space="preserve"> </w:t>
      </w:r>
      <w:r>
        <w:rPr>
          <w:sz w:val="24"/>
        </w:rPr>
        <w:t>положений</w:t>
      </w:r>
      <w:r>
        <w:rPr>
          <w:spacing w:val="-15"/>
          <w:sz w:val="24"/>
        </w:rPr>
        <w:t xml:space="preserve"> </w:t>
      </w:r>
      <w:r>
        <w:rPr>
          <w:sz w:val="24"/>
        </w:rPr>
        <w:t>конкретными</w:t>
      </w:r>
      <w:r>
        <w:rPr>
          <w:spacing w:val="-14"/>
          <w:sz w:val="24"/>
        </w:rPr>
        <w:t xml:space="preserve"> </w:t>
      </w:r>
      <w:r>
        <w:rPr>
          <w:spacing w:val="-2"/>
          <w:sz w:val="24"/>
        </w:rPr>
        <w:t>примерами;</w:t>
      </w:r>
    </w:p>
    <w:p w:rsidR="004A57EF" w:rsidRDefault="0000266E">
      <w:pPr>
        <w:pStyle w:val="a4"/>
        <w:numPr>
          <w:ilvl w:val="0"/>
          <w:numId w:val="55"/>
        </w:numPr>
        <w:tabs>
          <w:tab w:val="left" w:pos="503"/>
        </w:tabs>
        <w:ind w:right="752" w:firstLine="0"/>
        <w:rPr>
          <w:sz w:val="24"/>
        </w:rPr>
      </w:pPr>
      <w:r>
        <w:rPr>
          <w:sz w:val="24"/>
        </w:rPr>
        <w:t xml:space="preserve">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w:t>
      </w:r>
      <w:r>
        <w:rPr>
          <w:spacing w:val="-2"/>
          <w:sz w:val="24"/>
        </w:rPr>
        <w:t>среде;</w:t>
      </w:r>
    </w:p>
    <w:p w:rsidR="004A57EF" w:rsidRDefault="0000266E">
      <w:pPr>
        <w:pStyle w:val="a3"/>
        <w:ind w:right="754"/>
      </w:pPr>
      <w:r>
        <w:t xml:space="preserve">выполнение в повседневной жизни этических и правовых норм, экологических </w:t>
      </w:r>
      <w:r>
        <w:rPr>
          <w:spacing w:val="-2"/>
        </w:rPr>
        <w:t>требований;</w:t>
      </w:r>
    </w:p>
    <w:p w:rsidR="004A57EF" w:rsidRDefault="0000266E">
      <w:pPr>
        <w:pStyle w:val="a4"/>
        <w:numPr>
          <w:ilvl w:val="0"/>
          <w:numId w:val="55"/>
        </w:numPr>
        <w:tabs>
          <w:tab w:val="left" w:pos="479"/>
        </w:tabs>
        <w:ind w:right="755" w:firstLine="0"/>
        <w:rPr>
          <w:sz w:val="24"/>
        </w:rPr>
      </w:pPr>
      <w:r>
        <w:rPr>
          <w:sz w:val="24"/>
        </w:rPr>
        <w:t>определение собственного отношения к явлениям современной жизни, формулирование своей точки зрения.</w:t>
      </w:r>
    </w:p>
    <w:p w:rsidR="004A57EF" w:rsidRDefault="0000266E">
      <w:pPr>
        <w:spacing w:before="1"/>
        <w:ind w:left="322" w:right="751"/>
        <w:jc w:val="both"/>
        <w:rPr>
          <w:sz w:val="24"/>
        </w:rPr>
      </w:pPr>
      <w:r>
        <w:rPr>
          <w:b/>
          <w:sz w:val="24"/>
        </w:rPr>
        <w:t xml:space="preserve">Предметными результатами </w:t>
      </w:r>
      <w:r>
        <w:rPr>
          <w:sz w:val="24"/>
        </w:rPr>
        <w:t>освоения выпускниками начальной школы содержания программы являются:</w:t>
      </w:r>
    </w:p>
    <w:p w:rsidR="004A57EF" w:rsidRDefault="0000266E">
      <w:pPr>
        <w:pStyle w:val="a4"/>
        <w:numPr>
          <w:ilvl w:val="0"/>
          <w:numId w:val="51"/>
        </w:numPr>
        <w:tabs>
          <w:tab w:val="left" w:pos="598"/>
        </w:tabs>
        <w:ind w:right="752" w:firstLine="0"/>
        <w:jc w:val="both"/>
        <w:rPr>
          <w:sz w:val="24"/>
        </w:rPr>
      </w:pPr>
      <w:r>
        <w:rPr>
          <w:sz w:val="24"/>
        </w:rPr>
        <w:t>относительно целостное представление об обществе и человеке, о сферах и областях общественной жизни, механизмах и регуляторах деятельности людей;</w:t>
      </w:r>
    </w:p>
    <w:p w:rsidR="004A57EF" w:rsidRDefault="0000266E">
      <w:pPr>
        <w:pStyle w:val="a4"/>
        <w:numPr>
          <w:ilvl w:val="0"/>
          <w:numId w:val="51"/>
        </w:numPr>
        <w:tabs>
          <w:tab w:val="left" w:pos="574"/>
        </w:tabs>
        <w:ind w:right="757" w:firstLine="0"/>
        <w:jc w:val="both"/>
        <w:rPr>
          <w:sz w:val="24"/>
        </w:rPr>
      </w:pPr>
      <w:r>
        <w:rPr>
          <w:sz w:val="24"/>
        </w:rPr>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4A57EF" w:rsidRDefault="0000266E">
      <w:pPr>
        <w:pStyle w:val="a4"/>
        <w:numPr>
          <w:ilvl w:val="0"/>
          <w:numId w:val="51"/>
        </w:numPr>
        <w:tabs>
          <w:tab w:val="left" w:pos="589"/>
        </w:tabs>
        <w:ind w:right="750" w:firstLine="0"/>
        <w:jc w:val="both"/>
        <w:rPr>
          <w:sz w:val="24"/>
        </w:rPr>
      </w:pPr>
      <w:r>
        <w:rPr>
          <w:sz w:val="24"/>
        </w:rPr>
        <w:t>знания, умения и ценностные установки, необходимые для сознательного выполнения основных ролей в пределах своей дееспособности;</w:t>
      </w:r>
    </w:p>
    <w:p w:rsidR="004A57EF" w:rsidRDefault="0000266E">
      <w:pPr>
        <w:pStyle w:val="a4"/>
        <w:numPr>
          <w:ilvl w:val="0"/>
          <w:numId w:val="51"/>
        </w:numPr>
        <w:tabs>
          <w:tab w:val="left" w:pos="658"/>
        </w:tabs>
        <w:ind w:right="745" w:firstLine="0"/>
        <w:jc w:val="both"/>
        <w:rPr>
          <w:sz w:val="24"/>
        </w:rPr>
      </w:pPr>
      <w:r>
        <w:rPr>
          <w:sz w:val="24"/>
        </w:rPr>
        <w:t>умения находить нужную социальную информацию в педагогически отобранных источника;</w:t>
      </w:r>
      <w:r>
        <w:rPr>
          <w:spacing w:val="-3"/>
          <w:sz w:val="24"/>
        </w:rPr>
        <w:t xml:space="preserve"> </w:t>
      </w:r>
      <w:r>
        <w:rPr>
          <w:sz w:val="24"/>
        </w:rPr>
        <w:t>адекватно</w:t>
      </w:r>
      <w:r>
        <w:rPr>
          <w:spacing w:val="-3"/>
          <w:sz w:val="24"/>
        </w:rPr>
        <w:t xml:space="preserve"> </w:t>
      </w:r>
      <w:r>
        <w:rPr>
          <w:sz w:val="24"/>
        </w:rPr>
        <w:t>ее</w:t>
      </w:r>
      <w:r>
        <w:rPr>
          <w:spacing w:val="-4"/>
          <w:sz w:val="24"/>
        </w:rPr>
        <w:t xml:space="preserve"> </w:t>
      </w:r>
      <w:r>
        <w:rPr>
          <w:sz w:val="24"/>
        </w:rPr>
        <w:t>воспринимать,</w:t>
      </w:r>
      <w:r>
        <w:rPr>
          <w:spacing w:val="-3"/>
          <w:sz w:val="24"/>
        </w:rPr>
        <w:t xml:space="preserve"> </w:t>
      </w:r>
      <w:r>
        <w:rPr>
          <w:sz w:val="24"/>
        </w:rPr>
        <w:t>применяя</w:t>
      </w:r>
      <w:r>
        <w:rPr>
          <w:spacing w:val="-3"/>
          <w:sz w:val="24"/>
        </w:rPr>
        <w:t xml:space="preserve"> </w:t>
      </w:r>
      <w:r>
        <w:rPr>
          <w:sz w:val="24"/>
        </w:rPr>
        <w:t>основные</w:t>
      </w:r>
      <w:r>
        <w:rPr>
          <w:spacing w:val="-5"/>
          <w:sz w:val="24"/>
        </w:rPr>
        <w:t xml:space="preserve"> </w:t>
      </w:r>
      <w:r>
        <w:rPr>
          <w:sz w:val="24"/>
        </w:rPr>
        <w:t>обществоведческие</w:t>
      </w:r>
      <w:r>
        <w:rPr>
          <w:spacing w:val="-4"/>
          <w:sz w:val="24"/>
        </w:rPr>
        <w:t xml:space="preserve"> </w:t>
      </w:r>
      <w:r>
        <w:rPr>
          <w:sz w:val="24"/>
        </w:rPr>
        <w:t>термины</w:t>
      </w:r>
      <w:r>
        <w:rPr>
          <w:spacing w:val="-3"/>
          <w:sz w:val="24"/>
        </w:rPr>
        <w:t xml:space="preserve"> </w:t>
      </w:r>
      <w:r>
        <w:rPr>
          <w:sz w:val="24"/>
        </w:rPr>
        <w:t>и понятия; преобразовывать в соответствии с решаемой задачей (обобщать, конкретизировать</w:t>
      </w:r>
      <w:r>
        <w:rPr>
          <w:spacing w:val="29"/>
          <w:sz w:val="24"/>
        </w:rPr>
        <w:t xml:space="preserve"> </w:t>
      </w:r>
      <w:r>
        <w:rPr>
          <w:sz w:val="24"/>
        </w:rPr>
        <w:t>имеющиеся</w:t>
      </w:r>
      <w:r>
        <w:rPr>
          <w:spacing w:val="27"/>
          <w:sz w:val="24"/>
        </w:rPr>
        <w:t xml:space="preserve"> </w:t>
      </w:r>
      <w:r>
        <w:rPr>
          <w:sz w:val="24"/>
        </w:rPr>
        <w:t>данные,</w:t>
      </w:r>
      <w:r>
        <w:rPr>
          <w:spacing w:val="27"/>
          <w:sz w:val="24"/>
        </w:rPr>
        <w:t xml:space="preserve"> </w:t>
      </w:r>
      <w:r>
        <w:rPr>
          <w:sz w:val="24"/>
        </w:rPr>
        <w:t>соотносить</w:t>
      </w:r>
      <w:r>
        <w:rPr>
          <w:spacing w:val="29"/>
          <w:sz w:val="24"/>
        </w:rPr>
        <w:t xml:space="preserve"> </w:t>
      </w:r>
      <w:r>
        <w:rPr>
          <w:sz w:val="24"/>
        </w:rPr>
        <w:t>их</w:t>
      </w:r>
      <w:r>
        <w:rPr>
          <w:spacing w:val="30"/>
          <w:sz w:val="24"/>
        </w:rPr>
        <w:t xml:space="preserve"> </w:t>
      </w:r>
      <w:r>
        <w:rPr>
          <w:sz w:val="24"/>
        </w:rPr>
        <w:t>с</w:t>
      </w:r>
      <w:r>
        <w:rPr>
          <w:spacing w:val="27"/>
          <w:sz w:val="24"/>
        </w:rPr>
        <w:t xml:space="preserve"> </w:t>
      </w:r>
      <w:r>
        <w:rPr>
          <w:sz w:val="24"/>
        </w:rPr>
        <w:t>собственными</w:t>
      </w:r>
      <w:r>
        <w:rPr>
          <w:spacing w:val="28"/>
          <w:sz w:val="24"/>
        </w:rPr>
        <w:t xml:space="preserve"> </w:t>
      </w:r>
      <w:r>
        <w:rPr>
          <w:sz w:val="24"/>
        </w:rPr>
        <w:t>знаниями);</w:t>
      </w:r>
      <w:r>
        <w:rPr>
          <w:spacing w:val="27"/>
          <w:sz w:val="24"/>
        </w:rPr>
        <w:t xml:space="preserve"> </w:t>
      </w:r>
      <w:r>
        <w:rPr>
          <w:sz w:val="24"/>
        </w:rPr>
        <w:t>давать</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53"/>
      </w:pPr>
      <w:r>
        <w:lastRenderedPageBreak/>
        <w:t>оценку общественным явлениям с позиций одобряемых в современном российском обществе социальных ценностей;</w:t>
      </w:r>
    </w:p>
    <w:p w:rsidR="004A57EF" w:rsidRDefault="0000266E">
      <w:pPr>
        <w:pStyle w:val="a4"/>
        <w:numPr>
          <w:ilvl w:val="0"/>
          <w:numId w:val="51"/>
        </w:numPr>
        <w:tabs>
          <w:tab w:val="left" w:pos="565"/>
        </w:tabs>
        <w:ind w:right="744" w:firstLine="0"/>
        <w:jc w:val="both"/>
        <w:rPr>
          <w:sz w:val="24"/>
        </w:rPr>
      </w:pPr>
      <w:r>
        <w:rPr>
          <w:sz w:val="24"/>
        </w:rPr>
        <w:t>знание</w:t>
      </w:r>
      <w:r>
        <w:rPr>
          <w:spacing w:val="-1"/>
          <w:sz w:val="24"/>
        </w:rPr>
        <w:t xml:space="preserve"> </w:t>
      </w:r>
      <w:r>
        <w:rPr>
          <w:sz w:val="24"/>
        </w:rPr>
        <w:t>основных нравственных</w:t>
      </w:r>
      <w:r>
        <w:rPr>
          <w:spacing w:val="-1"/>
          <w:sz w:val="24"/>
        </w:rPr>
        <w:t xml:space="preserve"> </w:t>
      </w:r>
      <w:r>
        <w:rPr>
          <w:sz w:val="24"/>
        </w:rPr>
        <w:t>и правовых</w:t>
      </w:r>
      <w:r>
        <w:rPr>
          <w:spacing w:val="-2"/>
          <w:sz w:val="24"/>
        </w:rPr>
        <w:t xml:space="preserve"> </w:t>
      </w:r>
      <w:r>
        <w:rPr>
          <w:sz w:val="24"/>
        </w:rPr>
        <w:t>понятий,</w:t>
      </w:r>
      <w:r>
        <w:rPr>
          <w:spacing w:val="-2"/>
          <w:sz w:val="24"/>
        </w:rPr>
        <w:t xml:space="preserve"> </w:t>
      </w:r>
      <w:r>
        <w:rPr>
          <w:sz w:val="24"/>
        </w:rPr>
        <w:t>норм</w:t>
      </w:r>
      <w:r>
        <w:rPr>
          <w:spacing w:val="-1"/>
          <w:sz w:val="24"/>
        </w:rPr>
        <w:t xml:space="preserve"> </w:t>
      </w:r>
      <w:r>
        <w:rPr>
          <w:sz w:val="24"/>
        </w:rPr>
        <w:t>и</w:t>
      </w:r>
      <w:r>
        <w:rPr>
          <w:spacing w:val="-2"/>
          <w:sz w:val="24"/>
        </w:rPr>
        <w:t xml:space="preserve"> </w:t>
      </w:r>
      <w:r>
        <w:rPr>
          <w:sz w:val="24"/>
        </w:rPr>
        <w:t>правил, понимание</w:t>
      </w:r>
      <w:r>
        <w:rPr>
          <w:spacing w:val="-1"/>
          <w:sz w:val="24"/>
        </w:rPr>
        <w:t xml:space="preserve"> </w:t>
      </w:r>
      <w:r>
        <w:rPr>
          <w:sz w:val="24"/>
        </w:rPr>
        <w:t>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4A57EF" w:rsidRDefault="0000266E">
      <w:pPr>
        <w:pStyle w:val="a4"/>
        <w:numPr>
          <w:ilvl w:val="0"/>
          <w:numId w:val="51"/>
        </w:numPr>
        <w:tabs>
          <w:tab w:val="left" w:pos="687"/>
        </w:tabs>
        <w:ind w:right="752" w:firstLine="0"/>
        <w:jc w:val="both"/>
        <w:rPr>
          <w:sz w:val="24"/>
        </w:rPr>
      </w:pPr>
      <w:r>
        <w:rPr>
          <w:sz w:val="24"/>
        </w:rPr>
        <w:t xml:space="preserve">приверженность гуманистическим и демократическим ценностям, патриотизм и </w:t>
      </w:r>
      <w:r>
        <w:rPr>
          <w:spacing w:val="-2"/>
          <w:sz w:val="24"/>
        </w:rPr>
        <w:t>гражданственность;</w:t>
      </w:r>
    </w:p>
    <w:p w:rsidR="004A57EF" w:rsidRDefault="0000266E">
      <w:pPr>
        <w:pStyle w:val="a4"/>
        <w:numPr>
          <w:ilvl w:val="0"/>
          <w:numId w:val="51"/>
        </w:numPr>
        <w:tabs>
          <w:tab w:val="left" w:pos="634"/>
        </w:tabs>
        <w:ind w:right="747" w:firstLine="0"/>
        <w:jc w:val="both"/>
        <w:rPr>
          <w:sz w:val="24"/>
        </w:rPr>
      </w:pPr>
      <w:r>
        <w:rPr>
          <w:sz w:val="24"/>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4A57EF" w:rsidRDefault="0000266E">
      <w:pPr>
        <w:pStyle w:val="a4"/>
        <w:numPr>
          <w:ilvl w:val="0"/>
          <w:numId w:val="51"/>
        </w:numPr>
        <w:tabs>
          <w:tab w:val="left" w:pos="563"/>
        </w:tabs>
        <w:ind w:left="562" w:hanging="241"/>
        <w:jc w:val="both"/>
        <w:rPr>
          <w:sz w:val="24"/>
        </w:rPr>
      </w:pPr>
      <w:r>
        <w:rPr>
          <w:sz w:val="24"/>
        </w:rPr>
        <w:t>понимание</w:t>
      </w:r>
      <w:r>
        <w:rPr>
          <w:spacing w:val="-5"/>
          <w:sz w:val="24"/>
        </w:rPr>
        <w:t xml:space="preserve"> </w:t>
      </w:r>
      <w:r>
        <w:rPr>
          <w:sz w:val="24"/>
        </w:rPr>
        <w:t>значения</w:t>
      </w:r>
      <w:r>
        <w:rPr>
          <w:spacing w:val="-5"/>
          <w:sz w:val="24"/>
        </w:rPr>
        <w:t xml:space="preserve"> </w:t>
      </w:r>
      <w:r>
        <w:rPr>
          <w:sz w:val="24"/>
        </w:rPr>
        <w:t>трудовой</w:t>
      </w:r>
      <w:r>
        <w:rPr>
          <w:spacing w:val="-2"/>
          <w:sz w:val="24"/>
        </w:rPr>
        <w:t xml:space="preserve"> </w:t>
      </w:r>
      <w:r>
        <w:rPr>
          <w:sz w:val="24"/>
        </w:rPr>
        <w:t>деятельности</w:t>
      </w:r>
      <w:r>
        <w:rPr>
          <w:spacing w:val="-3"/>
          <w:sz w:val="24"/>
        </w:rPr>
        <w:t xml:space="preserve"> </w:t>
      </w:r>
      <w:r>
        <w:rPr>
          <w:sz w:val="24"/>
        </w:rPr>
        <w:t>для</w:t>
      </w:r>
      <w:r>
        <w:rPr>
          <w:spacing w:val="-2"/>
          <w:sz w:val="24"/>
        </w:rPr>
        <w:t xml:space="preserve"> </w:t>
      </w:r>
      <w:r>
        <w:rPr>
          <w:sz w:val="24"/>
        </w:rPr>
        <w:t>личности</w:t>
      </w:r>
      <w:r>
        <w:rPr>
          <w:spacing w:val="-3"/>
          <w:sz w:val="24"/>
        </w:rPr>
        <w:t xml:space="preserve"> </w:t>
      </w:r>
      <w:r>
        <w:rPr>
          <w:sz w:val="24"/>
        </w:rPr>
        <w:t>и</w:t>
      </w:r>
      <w:r>
        <w:rPr>
          <w:spacing w:val="-2"/>
          <w:sz w:val="24"/>
        </w:rPr>
        <w:t xml:space="preserve"> общества;</w:t>
      </w:r>
    </w:p>
    <w:p w:rsidR="004A57EF" w:rsidRDefault="0000266E">
      <w:pPr>
        <w:pStyle w:val="a4"/>
        <w:numPr>
          <w:ilvl w:val="0"/>
          <w:numId w:val="51"/>
        </w:numPr>
        <w:tabs>
          <w:tab w:val="left" w:pos="586"/>
        </w:tabs>
        <w:ind w:right="752" w:firstLine="0"/>
        <w:jc w:val="both"/>
        <w:rPr>
          <w:sz w:val="24"/>
        </w:rPr>
      </w:pPr>
      <w:r>
        <w:rPr>
          <w:sz w:val="24"/>
        </w:rPr>
        <w:t>понимание специфики познания мира средствами искусства в соответствии с другими способами познания;</w:t>
      </w:r>
    </w:p>
    <w:p w:rsidR="004A57EF" w:rsidRDefault="0000266E">
      <w:pPr>
        <w:pStyle w:val="a4"/>
        <w:numPr>
          <w:ilvl w:val="0"/>
          <w:numId w:val="51"/>
        </w:numPr>
        <w:tabs>
          <w:tab w:val="left" w:pos="683"/>
        </w:tabs>
        <w:ind w:left="682" w:hanging="361"/>
        <w:jc w:val="both"/>
        <w:rPr>
          <w:sz w:val="24"/>
        </w:rPr>
      </w:pPr>
      <w:r>
        <w:rPr>
          <w:sz w:val="24"/>
        </w:rPr>
        <w:t>понимание</w:t>
      </w:r>
      <w:r>
        <w:rPr>
          <w:spacing w:val="-6"/>
          <w:sz w:val="24"/>
        </w:rPr>
        <w:t xml:space="preserve"> </w:t>
      </w:r>
      <w:r>
        <w:rPr>
          <w:sz w:val="24"/>
        </w:rPr>
        <w:t>роли</w:t>
      </w:r>
      <w:r>
        <w:rPr>
          <w:spacing w:val="-1"/>
          <w:sz w:val="24"/>
        </w:rPr>
        <w:t xml:space="preserve"> </w:t>
      </w:r>
      <w:r>
        <w:rPr>
          <w:sz w:val="24"/>
        </w:rPr>
        <w:t>искусства</w:t>
      </w:r>
      <w:r>
        <w:rPr>
          <w:spacing w:val="-4"/>
          <w:sz w:val="24"/>
        </w:rPr>
        <w:t xml:space="preserve"> </w:t>
      </w:r>
      <w:r>
        <w:rPr>
          <w:sz w:val="24"/>
        </w:rPr>
        <w:t>в</w:t>
      </w:r>
      <w:r>
        <w:rPr>
          <w:spacing w:val="-1"/>
          <w:sz w:val="24"/>
        </w:rPr>
        <w:t xml:space="preserve"> </w:t>
      </w:r>
      <w:r>
        <w:rPr>
          <w:sz w:val="24"/>
        </w:rPr>
        <w:t>становлении</w:t>
      </w:r>
      <w:r>
        <w:rPr>
          <w:spacing w:val="-2"/>
          <w:sz w:val="24"/>
        </w:rPr>
        <w:t xml:space="preserve"> </w:t>
      </w:r>
      <w:r>
        <w:rPr>
          <w:sz w:val="24"/>
        </w:rPr>
        <w:t>личности</w:t>
      </w:r>
      <w:r>
        <w:rPr>
          <w:spacing w:val="-3"/>
          <w:sz w:val="24"/>
        </w:rPr>
        <w:t xml:space="preserve"> </w:t>
      </w:r>
      <w:r>
        <w:rPr>
          <w:sz w:val="24"/>
        </w:rPr>
        <w:t>и</w:t>
      </w:r>
      <w:r>
        <w:rPr>
          <w:spacing w:val="-2"/>
          <w:sz w:val="24"/>
        </w:rPr>
        <w:t xml:space="preserve"> </w:t>
      </w:r>
      <w:r>
        <w:rPr>
          <w:sz w:val="24"/>
        </w:rPr>
        <w:t>в</w:t>
      </w:r>
      <w:r>
        <w:rPr>
          <w:spacing w:val="-3"/>
          <w:sz w:val="24"/>
        </w:rPr>
        <w:t xml:space="preserve"> </w:t>
      </w:r>
      <w:r>
        <w:rPr>
          <w:sz w:val="24"/>
        </w:rPr>
        <w:t>жизни</w:t>
      </w:r>
      <w:r>
        <w:rPr>
          <w:spacing w:val="-1"/>
          <w:sz w:val="24"/>
        </w:rPr>
        <w:t xml:space="preserve"> </w:t>
      </w:r>
      <w:r>
        <w:rPr>
          <w:spacing w:val="-2"/>
          <w:sz w:val="24"/>
        </w:rPr>
        <w:t>общества;</w:t>
      </w:r>
    </w:p>
    <w:p w:rsidR="004A57EF" w:rsidRDefault="0000266E">
      <w:pPr>
        <w:pStyle w:val="a4"/>
        <w:numPr>
          <w:ilvl w:val="0"/>
          <w:numId w:val="51"/>
        </w:numPr>
        <w:tabs>
          <w:tab w:val="left" w:pos="778"/>
        </w:tabs>
        <w:spacing w:before="1"/>
        <w:ind w:right="750" w:firstLine="0"/>
        <w:jc w:val="both"/>
        <w:rPr>
          <w:sz w:val="24"/>
        </w:rPr>
      </w:pPr>
      <w:r>
        <w:rPr>
          <w:sz w:val="24"/>
        </w:rPr>
        <w:t>знание определяющих признаков коммуникативной деятельности в сравнении с другими видами деятельности;</w:t>
      </w:r>
    </w:p>
    <w:p w:rsidR="004A57EF" w:rsidRDefault="0000266E">
      <w:pPr>
        <w:pStyle w:val="a4"/>
        <w:numPr>
          <w:ilvl w:val="0"/>
          <w:numId w:val="51"/>
        </w:numPr>
        <w:tabs>
          <w:tab w:val="left" w:pos="750"/>
        </w:tabs>
        <w:ind w:right="752" w:firstLine="0"/>
        <w:jc w:val="both"/>
        <w:rPr>
          <w:sz w:val="24"/>
        </w:rPr>
      </w:pPr>
      <w:r>
        <w:rPr>
          <w:sz w:val="24"/>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4A57EF" w:rsidRDefault="0000266E">
      <w:pPr>
        <w:pStyle w:val="a4"/>
        <w:numPr>
          <w:ilvl w:val="0"/>
          <w:numId w:val="51"/>
        </w:numPr>
        <w:tabs>
          <w:tab w:val="left" w:pos="723"/>
        </w:tabs>
        <w:ind w:right="749" w:firstLine="0"/>
        <w:jc w:val="both"/>
        <w:rPr>
          <w:sz w:val="24"/>
        </w:rPr>
      </w:pPr>
      <w:r>
        <w:rPr>
          <w:sz w:val="24"/>
        </w:rPr>
        <w:t>понимание языка массовой социально – политической коммуникации, позволяющее осознанию воспринимать соответствующую информацию, умение различать факты, аргументы, оценочные суждения;</w:t>
      </w:r>
    </w:p>
    <w:p w:rsidR="004A57EF" w:rsidRDefault="0000266E">
      <w:pPr>
        <w:pStyle w:val="a4"/>
        <w:numPr>
          <w:ilvl w:val="0"/>
          <w:numId w:val="51"/>
        </w:numPr>
        <w:tabs>
          <w:tab w:val="left" w:pos="683"/>
        </w:tabs>
        <w:ind w:left="682" w:hanging="361"/>
        <w:jc w:val="both"/>
        <w:rPr>
          <w:sz w:val="24"/>
        </w:rPr>
      </w:pPr>
      <w:r>
        <w:rPr>
          <w:sz w:val="24"/>
        </w:rPr>
        <w:t>понимание</w:t>
      </w:r>
      <w:r>
        <w:rPr>
          <w:spacing w:val="-7"/>
          <w:sz w:val="24"/>
        </w:rPr>
        <w:t xml:space="preserve"> </w:t>
      </w:r>
      <w:r>
        <w:rPr>
          <w:sz w:val="24"/>
        </w:rPr>
        <w:t>значения</w:t>
      </w:r>
      <w:r>
        <w:rPr>
          <w:spacing w:val="-4"/>
          <w:sz w:val="24"/>
        </w:rPr>
        <w:t xml:space="preserve"> </w:t>
      </w:r>
      <w:r>
        <w:rPr>
          <w:sz w:val="24"/>
        </w:rPr>
        <w:t>коммуникации</w:t>
      </w:r>
      <w:r>
        <w:rPr>
          <w:spacing w:val="-4"/>
          <w:sz w:val="24"/>
        </w:rPr>
        <w:t xml:space="preserve"> </w:t>
      </w:r>
      <w:r>
        <w:rPr>
          <w:sz w:val="24"/>
        </w:rPr>
        <w:t>в</w:t>
      </w:r>
      <w:r>
        <w:rPr>
          <w:spacing w:val="-5"/>
          <w:sz w:val="24"/>
        </w:rPr>
        <w:t xml:space="preserve"> </w:t>
      </w:r>
      <w:r>
        <w:rPr>
          <w:sz w:val="24"/>
        </w:rPr>
        <w:t>межличностном</w:t>
      </w:r>
      <w:r>
        <w:rPr>
          <w:spacing w:val="-4"/>
          <w:sz w:val="24"/>
        </w:rPr>
        <w:t xml:space="preserve"> </w:t>
      </w:r>
      <w:r>
        <w:rPr>
          <w:spacing w:val="-2"/>
          <w:sz w:val="24"/>
        </w:rPr>
        <w:t>общении</w:t>
      </w:r>
    </w:p>
    <w:p w:rsidR="004A57EF" w:rsidRDefault="0000266E">
      <w:pPr>
        <w:pStyle w:val="a4"/>
        <w:numPr>
          <w:ilvl w:val="0"/>
          <w:numId w:val="51"/>
        </w:numPr>
        <w:tabs>
          <w:tab w:val="left" w:pos="776"/>
        </w:tabs>
        <w:ind w:right="751" w:firstLine="0"/>
        <w:jc w:val="both"/>
        <w:rPr>
          <w:sz w:val="24"/>
        </w:rPr>
      </w:pPr>
      <w:r>
        <w:rPr>
          <w:sz w:val="24"/>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4A57EF" w:rsidRDefault="0000266E">
      <w:pPr>
        <w:pStyle w:val="a4"/>
        <w:numPr>
          <w:ilvl w:val="0"/>
          <w:numId w:val="51"/>
        </w:numPr>
        <w:tabs>
          <w:tab w:val="left" w:pos="683"/>
        </w:tabs>
        <w:ind w:left="682" w:hanging="361"/>
        <w:jc w:val="both"/>
        <w:rPr>
          <w:sz w:val="24"/>
        </w:rPr>
      </w:pPr>
      <w:r>
        <w:rPr>
          <w:sz w:val="24"/>
        </w:rPr>
        <w:t>знакомство</w:t>
      </w:r>
      <w:r>
        <w:rPr>
          <w:spacing w:val="-5"/>
          <w:sz w:val="24"/>
        </w:rPr>
        <w:t xml:space="preserve"> </w:t>
      </w:r>
      <w:r>
        <w:rPr>
          <w:sz w:val="24"/>
        </w:rPr>
        <w:t>с</w:t>
      </w:r>
      <w:r>
        <w:rPr>
          <w:spacing w:val="-4"/>
          <w:sz w:val="24"/>
        </w:rPr>
        <w:t xml:space="preserve"> </w:t>
      </w:r>
      <w:r>
        <w:rPr>
          <w:sz w:val="24"/>
        </w:rPr>
        <w:t>отдельными</w:t>
      </w:r>
      <w:r>
        <w:rPr>
          <w:spacing w:val="-2"/>
          <w:sz w:val="24"/>
        </w:rPr>
        <w:t xml:space="preserve"> </w:t>
      </w:r>
      <w:r>
        <w:rPr>
          <w:sz w:val="24"/>
        </w:rPr>
        <w:t>приемами</w:t>
      </w:r>
      <w:r>
        <w:rPr>
          <w:spacing w:val="-3"/>
          <w:sz w:val="24"/>
        </w:rPr>
        <w:t xml:space="preserve"> </w:t>
      </w:r>
      <w:r>
        <w:rPr>
          <w:sz w:val="24"/>
        </w:rPr>
        <w:t>и</w:t>
      </w:r>
      <w:r>
        <w:rPr>
          <w:spacing w:val="-2"/>
          <w:sz w:val="24"/>
        </w:rPr>
        <w:t xml:space="preserve"> </w:t>
      </w:r>
      <w:r>
        <w:rPr>
          <w:sz w:val="24"/>
        </w:rPr>
        <w:t>техниками</w:t>
      </w:r>
      <w:r>
        <w:rPr>
          <w:spacing w:val="-3"/>
          <w:sz w:val="24"/>
        </w:rPr>
        <w:t xml:space="preserve"> </w:t>
      </w:r>
      <w:r>
        <w:rPr>
          <w:sz w:val="24"/>
        </w:rPr>
        <w:t>преодоления</w:t>
      </w:r>
      <w:r>
        <w:rPr>
          <w:spacing w:val="-2"/>
          <w:sz w:val="24"/>
        </w:rPr>
        <w:t xml:space="preserve"> конфликтов.</w:t>
      </w:r>
    </w:p>
    <w:p w:rsidR="004A57EF" w:rsidRDefault="0000266E">
      <w:pPr>
        <w:pStyle w:val="1"/>
        <w:jc w:val="both"/>
      </w:pPr>
      <w:r>
        <w:t>Содержание</w:t>
      </w:r>
      <w:r>
        <w:rPr>
          <w:spacing w:val="-10"/>
        </w:rPr>
        <w:t xml:space="preserve"> </w:t>
      </w:r>
      <w:r>
        <w:rPr>
          <w:spacing w:val="-4"/>
        </w:rPr>
        <w:t>курса</w:t>
      </w:r>
    </w:p>
    <w:p w:rsidR="004A57EF" w:rsidRDefault="0000266E">
      <w:pPr>
        <w:pStyle w:val="a3"/>
        <w:ind w:right="747"/>
      </w:pPr>
      <w:r>
        <w:rPr>
          <w:b/>
        </w:rPr>
        <w:t>Тема</w:t>
      </w:r>
      <w:r>
        <w:rPr>
          <w:b/>
          <w:spacing w:val="-1"/>
        </w:rPr>
        <w:t xml:space="preserve"> </w:t>
      </w:r>
      <w:r>
        <w:rPr>
          <w:b/>
        </w:rPr>
        <w:t>«Вводная»</w:t>
      </w:r>
      <w:r>
        <w:rPr>
          <w:b/>
          <w:spacing w:val="-1"/>
        </w:rPr>
        <w:t xml:space="preserve"> </w:t>
      </w:r>
      <w:r>
        <w:rPr>
          <w:b/>
        </w:rPr>
        <w:t>1</w:t>
      </w:r>
      <w:r>
        <w:rPr>
          <w:b/>
          <w:spacing w:val="-1"/>
        </w:rPr>
        <w:t xml:space="preserve"> </w:t>
      </w:r>
      <w:r>
        <w:rPr>
          <w:b/>
        </w:rPr>
        <w:t xml:space="preserve">ч. </w:t>
      </w:r>
      <w:r>
        <w:t>Цели и задачи курса</w:t>
      </w:r>
      <w:r>
        <w:rPr>
          <w:b/>
        </w:rPr>
        <w:t>.</w:t>
      </w:r>
      <w:r>
        <w:rPr>
          <w:b/>
          <w:spacing w:val="-1"/>
        </w:rPr>
        <w:t xml:space="preserve"> </w:t>
      </w:r>
      <w:r>
        <w:t xml:space="preserve">Границы Алтайского региона на разных этапах </w:t>
      </w:r>
      <w:r>
        <w:rPr>
          <w:w w:val="95"/>
        </w:rPr>
        <w:t xml:space="preserve">истории его народов и истории российского государства. Современные границы Алтайского </w:t>
      </w:r>
      <w:r>
        <w:t xml:space="preserve">края и других национально-государственных и административно-территориальных </w:t>
      </w:r>
      <w:r>
        <w:rPr>
          <w:w w:val="95"/>
        </w:rPr>
        <w:t xml:space="preserve">образований на историческом пространстве Алтайского региона. Многообразие социально- этнических основ развития художественной культуры региона, их значение для культурных </w:t>
      </w:r>
      <w:r>
        <w:t>преобразований Алтая в наши дни.</w:t>
      </w:r>
    </w:p>
    <w:p w:rsidR="004A57EF" w:rsidRDefault="0000266E">
      <w:pPr>
        <w:pStyle w:val="a3"/>
        <w:ind w:right="763"/>
      </w:pPr>
      <w:r>
        <w:rPr>
          <w:b/>
        </w:rPr>
        <w:t>Тема</w:t>
      </w:r>
      <w:r>
        <w:rPr>
          <w:b/>
          <w:spacing w:val="-7"/>
        </w:rPr>
        <w:t xml:space="preserve"> </w:t>
      </w:r>
      <w:r>
        <w:rPr>
          <w:b/>
        </w:rPr>
        <w:t>1.</w:t>
      </w:r>
      <w:r>
        <w:rPr>
          <w:b/>
          <w:spacing w:val="-7"/>
        </w:rPr>
        <w:t xml:space="preserve"> </w:t>
      </w:r>
      <w:r>
        <w:rPr>
          <w:b/>
        </w:rPr>
        <w:t>«</w:t>
      </w:r>
      <w:r>
        <w:rPr>
          <w:b/>
          <w:spacing w:val="-7"/>
        </w:rPr>
        <w:t xml:space="preserve"> </w:t>
      </w:r>
      <w:r>
        <w:rPr>
          <w:b/>
        </w:rPr>
        <w:t>Моя</w:t>
      </w:r>
      <w:r>
        <w:rPr>
          <w:b/>
          <w:spacing w:val="-5"/>
        </w:rPr>
        <w:t xml:space="preserve"> </w:t>
      </w:r>
      <w:r>
        <w:rPr>
          <w:b/>
        </w:rPr>
        <w:t>родословная».7</w:t>
      </w:r>
      <w:r>
        <w:rPr>
          <w:b/>
          <w:spacing w:val="-5"/>
        </w:rPr>
        <w:t xml:space="preserve"> </w:t>
      </w:r>
      <w:r>
        <w:rPr>
          <w:b/>
        </w:rPr>
        <w:t xml:space="preserve">ч. </w:t>
      </w:r>
      <w:r>
        <w:t>История</w:t>
      </w:r>
      <w:r>
        <w:rPr>
          <w:spacing w:val="-5"/>
        </w:rPr>
        <w:t xml:space="preserve"> </w:t>
      </w:r>
      <w:r>
        <w:t>моей</w:t>
      </w:r>
      <w:r>
        <w:rPr>
          <w:spacing w:val="-5"/>
        </w:rPr>
        <w:t xml:space="preserve"> </w:t>
      </w:r>
      <w:r>
        <w:t>семьи</w:t>
      </w:r>
      <w:r>
        <w:rPr>
          <w:spacing w:val="-5"/>
        </w:rPr>
        <w:t xml:space="preserve"> </w:t>
      </w:r>
      <w:r>
        <w:t>в</w:t>
      </w:r>
      <w:r>
        <w:rPr>
          <w:spacing w:val="-5"/>
        </w:rPr>
        <w:t xml:space="preserve"> </w:t>
      </w:r>
      <w:r>
        <w:t>истории</w:t>
      </w:r>
      <w:r>
        <w:rPr>
          <w:spacing w:val="-4"/>
        </w:rPr>
        <w:t xml:space="preserve"> </w:t>
      </w:r>
      <w:r>
        <w:t>страны.</w:t>
      </w:r>
      <w:r>
        <w:rPr>
          <w:spacing w:val="-5"/>
        </w:rPr>
        <w:t xml:space="preserve"> </w:t>
      </w:r>
      <w:r>
        <w:t>Генеологическое древо.</w:t>
      </w:r>
      <w:r>
        <w:rPr>
          <w:spacing w:val="-11"/>
        </w:rPr>
        <w:t xml:space="preserve"> </w:t>
      </w:r>
      <w:r>
        <w:t>Имена</w:t>
      </w:r>
      <w:r>
        <w:rPr>
          <w:spacing w:val="-15"/>
        </w:rPr>
        <w:t xml:space="preserve"> </w:t>
      </w:r>
      <w:r>
        <w:t>,</w:t>
      </w:r>
      <w:r>
        <w:rPr>
          <w:spacing w:val="-11"/>
        </w:rPr>
        <w:t xml:space="preserve"> </w:t>
      </w:r>
      <w:r>
        <w:t>отчества,</w:t>
      </w:r>
      <w:r>
        <w:rPr>
          <w:spacing w:val="-11"/>
        </w:rPr>
        <w:t xml:space="preserve"> </w:t>
      </w:r>
      <w:r>
        <w:t>фамилии</w:t>
      </w:r>
      <w:r>
        <w:rPr>
          <w:spacing w:val="-9"/>
        </w:rPr>
        <w:t xml:space="preserve"> </w:t>
      </w:r>
      <w:r>
        <w:t>–</w:t>
      </w:r>
      <w:r>
        <w:rPr>
          <w:spacing w:val="-12"/>
        </w:rPr>
        <w:t xml:space="preserve"> </w:t>
      </w:r>
      <w:r>
        <w:t>ступеньки</w:t>
      </w:r>
      <w:r>
        <w:rPr>
          <w:spacing w:val="-11"/>
        </w:rPr>
        <w:t xml:space="preserve"> </w:t>
      </w:r>
      <w:r>
        <w:t>в</w:t>
      </w:r>
      <w:r>
        <w:rPr>
          <w:spacing w:val="-13"/>
        </w:rPr>
        <w:t xml:space="preserve"> </w:t>
      </w:r>
      <w:r>
        <w:t>прошлое.</w:t>
      </w:r>
      <w:r>
        <w:rPr>
          <w:spacing w:val="-11"/>
        </w:rPr>
        <w:t xml:space="preserve"> </w:t>
      </w:r>
      <w:r>
        <w:t>Герб</w:t>
      </w:r>
      <w:r>
        <w:rPr>
          <w:spacing w:val="-12"/>
        </w:rPr>
        <w:t xml:space="preserve"> </w:t>
      </w:r>
      <w:r>
        <w:t>семьи.</w:t>
      </w:r>
      <w:r>
        <w:rPr>
          <w:spacing w:val="-13"/>
        </w:rPr>
        <w:t xml:space="preserve"> </w:t>
      </w:r>
      <w:r>
        <w:t>Я</w:t>
      </w:r>
      <w:r>
        <w:rPr>
          <w:spacing w:val="-12"/>
        </w:rPr>
        <w:t xml:space="preserve"> </w:t>
      </w:r>
      <w:r>
        <w:t>и</w:t>
      </w:r>
      <w:r>
        <w:rPr>
          <w:spacing w:val="-13"/>
        </w:rPr>
        <w:t xml:space="preserve"> </w:t>
      </w:r>
      <w:r>
        <w:t>моя</w:t>
      </w:r>
      <w:r>
        <w:rPr>
          <w:spacing w:val="-11"/>
        </w:rPr>
        <w:t xml:space="preserve"> </w:t>
      </w:r>
      <w:r>
        <w:t>семья.</w:t>
      </w:r>
    </w:p>
    <w:p w:rsidR="004A57EF" w:rsidRDefault="0000266E">
      <w:pPr>
        <w:pStyle w:val="a3"/>
        <w:ind w:right="741"/>
      </w:pPr>
      <w:r>
        <w:rPr>
          <w:b/>
        </w:rPr>
        <w:t xml:space="preserve">Тема 2. Природные и климатические условия и возникновение Алтая. (9 ч.) </w:t>
      </w:r>
      <w:r>
        <w:t xml:space="preserve">Климат, растительный и животный мир, плодородие почв, богатство земных недр и другие природные ресурсы - естественные предпосылки возникновения и высокого уровня </w:t>
      </w:r>
      <w:r>
        <w:rPr>
          <w:spacing w:val="-2"/>
        </w:rPr>
        <w:t>художественной</w:t>
      </w:r>
      <w:r>
        <w:rPr>
          <w:spacing w:val="-9"/>
        </w:rPr>
        <w:t xml:space="preserve"> </w:t>
      </w:r>
      <w:r>
        <w:rPr>
          <w:spacing w:val="-2"/>
        </w:rPr>
        <w:t>жизни</w:t>
      </w:r>
      <w:r>
        <w:rPr>
          <w:spacing w:val="-6"/>
        </w:rPr>
        <w:t xml:space="preserve"> </w:t>
      </w:r>
      <w:r>
        <w:rPr>
          <w:spacing w:val="-2"/>
        </w:rPr>
        <w:t>древних</w:t>
      </w:r>
      <w:r>
        <w:rPr>
          <w:spacing w:val="-6"/>
        </w:rPr>
        <w:t xml:space="preserve"> </w:t>
      </w:r>
      <w:r>
        <w:rPr>
          <w:spacing w:val="-2"/>
        </w:rPr>
        <w:t>обитателей</w:t>
      </w:r>
      <w:r>
        <w:rPr>
          <w:spacing w:val="-7"/>
        </w:rPr>
        <w:t xml:space="preserve"> </w:t>
      </w:r>
      <w:r>
        <w:rPr>
          <w:spacing w:val="-2"/>
        </w:rPr>
        <w:t>региона.</w:t>
      </w:r>
      <w:r>
        <w:rPr>
          <w:spacing w:val="-8"/>
        </w:rPr>
        <w:t xml:space="preserve"> </w:t>
      </w:r>
      <w:r>
        <w:rPr>
          <w:spacing w:val="-2"/>
        </w:rPr>
        <w:t>Основные</w:t>
      </w:r>
      <w:r>
        <w:rPr>
          <w:spacing w:val="-11"/>
        </w:rPr>
        <w:t xml:space="preserve"> </w:t>
      </w:r>
      <w:r>
        <w:rPr>
          <w:spacing w:val="-2"/>
        </w:rPr>
        <w:t>историко-культурные</w:t>
      </w:r>
      <w:r>
        <w:rPr>
          <w:spacing w:val="-8"/>
        </w:rPr>
        <w:t xml:space="preserve"> </w:t>
      </w:r>
      <w:r>
        <w:rPr>
          <w:spacing w:val="-2"/>
        </w:rPr>
        <w:t xml:space="preserve">эпохи, </w:t>
      </w:r>
      <w:r>
        <w:t>процессы и события, происходившие на Алтае; исторические и культурные памятники; исторические</w:t>
      </w:r>
      <w:r>
        <w:rPr>
          <w:spacing w:val="-15"/>
        </w:rPr>
        <w:t xml:space="preserve"> </w:t>
      </w:r>
      <w:r>
        <w:t>деятели</w:t>
      </w:r>
      <w:r>
        <w:rPr>
          <w:spacing w:val="-15"/>
        </w:rPr>
        <w:t xml:space="preserve"> </w:t>
      </w:r>
      <w:r>
        <w:t>Алтая,</w:t>
      </w:r>
      <w:r>
        <w:rPr>
          <w:spacing w:val="-15"/>
        </w:rPr>
        <w:t xml:space="preserve"> </w:t>
      </w:r>
      <w:r>
        <w:t>деятели</w:t>
      </w:r>
      <w:r>
        <w:rPr>
          <w:spacing w:val="-15"/>
        </w:rPr>
        <w:t xml:space="preserve"> </w:t>
      </w:r>
      <w:r>
        <w:t>искусства</w:t>
      </w:r>
      <w:r>
        <w:rPr>
          <w:spacing w:val="-15"/>
        </w:rPr>
        <w:t xml:space="preserve"> </w:t>
      </w:r>
      <w:r>
        <w:t>и</w:t>
      </w:r>
      <w:r>
        <w:rPr>
          <w:spacing w:val="-15"/>
        </w:rPr>
        <w:t xml:space="preserve"> </w:t>
      </w:r>
      <w:r>
        <w:t>науки;</w:t>
      </w:r>
      <w:r>
        <w:rPr>
          <w:spacing w:val="-15"/>
        </w:rPr>
        <w:t xml:space="preserve"> </w:t>
      </w:r>
      <w:r>
        <w:t>явления</w:t>
      </w:r>
      <w:r>
        <w:rPr>
          <w:spacing w:val="-15"/>
        </w:rPr>
        <w:t xml:space="preserve"> </w:t>
      </w:r>
      <w:r>
        <w:t>художественной</w:t>
      </w:r>
      <w:r>
        <w:rPr>
          <w:spacing w:val="-15"/>
        </w:rPr>
        <w:t xml:space="preserve"> </w:t>
      </w:r>
      <w:r>
        <w:t>культуры Алтая. Ученые об истории моего края.Города и села Алтайского края. Возникновение г. Барнаула. Возникновение моего района, моего села. Их именами названы улицы района, улицы села.</w:t>
      </w:r>
    </w:p>
    <w:p w:rsidR="004A57EF" w:rsidRDefault="0000266E">
      <w:pPr>
        <w:pStyle w:val="a3"/>
        <w:ind w:right="744"/>
      </w:pPr>
      <w:r>
        <w:rPr>
          <w:b/>
        </w:rPr>
        <w:t xml:space="preserve">Тема 3. Древний Алтай (5 ч) </w:t>
      </w:r>
      <w:r>
        <w:t>Древнейшие люди. Хозяйство древних охотников и собирателей, их быт и жилище. Находки на Улалинке. Денисова пещера. Общественные отношения, искусство и религия. Всемирная известность самобытной культуры скифо- сакских племен Горного Алтая. Природно-климатические условия, способствовавшие формированию кочевого типа культуры</w:t>
      </w:r>
      <w:r>
        <w:rPr>
          <w:spacing w:val="40"/>
        </w:rPr>
        <w:t xml:space="preserve"> </w:t>
      </w:r>
      <w:r>
        <w:t>на территории Алтая. Первые упоминания о скифах греками и китайцами. Пазырыкская культура. История открытия. Искусство – скифо-сибирский</w:t>
      </w:r>
      <w:r>
        <w:rPr>
          <w:spacing w:val="69"/>
        </w:rPr>
        <w:t xml:space="preserve"> </w:t>
      </w:r>
      <w:r>
        <w:t>звериный</w:t>
      </w:r>
      <w:r>
        <w:rPr>
          <w:spacing w:val="69"/>
        </w:rPr>
        <w:t xml:space="preserve"> </w:t>
      </w:r>
      <w:r>
        <w:t>стиль.</w:t>
      </w:r>
      <w:r>
        <w:rPr>
          <w:spacing w:val="68"/>
        </w:rPr>
        <w:t xml:space="preserve"> </w:t>
      </w:r>
      <w:r>
        <w:t>Произведения</w:t>
      </w:r>
      <w:r>
        <w:rPr>
          <w:spacing w:val="68"/>
        </w:rPr>
        <w:t xml:space="preserve"> </w:t>
      </w:r>
      <w:r>
        <w:t>искусства</w:t>
      </w:r>
      <w:r>
        <w:rPr>
          <w:spacing w:val="70"/>
        </w:rPr>
        <w:t xml:space="preserve"> </w:t>
      </w:r>
      <w:r>
        <w:t>из</w:t>
      </w:r>
      <w:r>
        <w:rPr>
          <w:spacing w:val="69"/>
        </w:rPr>
        <w:t xml:space="preserve"> </w:t>
      </w:r>
      <w:r>
        <w:t>дерева,</w:t>
      </w:r>
      <w:r>
        <w:rPr>
          <w:spacing w:val="68"/>
        </w:rPr>
        <w:t xml:space="preserve"> </w:t>
      </w:r>
      <w:r>
        <w:t>войлока,</w:t>
      </w:r>
      <w:r>
        <w:rPr>
          <w:spacing w:val="68"/>
        </w:rPr>
        <w:t xml:space="preserve"> </w:t>
      </w:r>
      <w:r>
        <w:t>кожи,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5"/>
      </w:pPr>
      <w:r>
        <w:lastRenderedPageBreak/>
        <w:t>кости, железа, золота, серебра.</w:t>
      </w:r>
      <w:r>
        <w:rPr>
          <w:spacing w:val="40"/>
        </w:rPr>
        <w:t xml:space="preserve"> </w:t>
      </w:r>
      <w:r>
        <w:t>Погребальная обрядность. Мумификация. Культура</w:t>
      </w:r>
      <w:r>
        <w:rPr>
          <w:spacing w:val="40"/>
        </w:rPr>
        <w:t xml:space="preserve"> </w:t>
      </w:r>
      <w:r>
        <w:t>тюрков на Алтае: курганные могильники, город-крепость, рисунки-граффити, каменные изваяния. Руническая письменность.</w:t>
      </w:r>
    </w:p>
    <w:p w:rsidR="004A57EF" w:rsidRDefault="0000266E">
      <w:pPr>
        <w:pStyle w:val="a3"/>
        <w:ind w:right="744"/>
      </w:pPr>
      <w:r>
        <w:rPr>
          <w:b/>
        </w:rPr>
        <w:t xml:space="preserve">Тема 4. «Эпос Древнего Алтая». 3 ч. </w:t>
      </w:r>
      <w:r>
        <w:t>Музыкальное творчество алтайцев. Песенные жанры, древнее горловое пение. Музыкальные инструменты. Особенности мифологических представлений кочевых племен Алтая. Культурно-бытовые традиции. Представления</w:t>
      </w:r>
      <w:r>
        <w:rPr>
          <w:spacing w:val="-12"/>
        </w:rPr>
        <w:t xml:space="preserve"> </w:t>
      </w:r>
      <w:r>
        <w:t>алтайцев</w:t>
      </w:r>
      <w:r>
        <w:rPr>
          <w:spacing w:val="-13"/>
        </w:rPr>
        <w:t xml:space="preserve"> </w:t>
      </w:r>
      <w:r>
        <w:t>о</w:t>
      </w:r>
      <w:r>
        <w:rPr>
          <w:spacing w:val="-13"/>
        </w:rPr>
        <w:t xml:space="preserve"> </w:t>
      </w:r>
      <w:r>
        <w:t>добре</w:t>
      </w:r>
      <w:r>
        <w:rPr>
          <w:spacing w:val="-12"/>
        </w:rPr>
        <w:t xml:space="preserve"> </w:t>
      </w:r>
      <w:r>
        <w:t>и</w:t>
      </w:r>
      <w:r>
        <w:rPr>
          <w:spacing w:val="-12"/>
        </w:rPr>
        <w:t xml:space="preserve"> </w:t>
      </w:r>
      <w:r>
        <w:t>зле,</w:t>
      </w:r>
      <w:r>
        <w:rPr>
          <w:spacing w:val="-12"/>
        </w:rPr>
        <w:t xml:space="preserve"> </w:t>
      </w:r>
      <w:r>
        <w:t>о</w:t>
      </w:r>
      <w:r>
        <w:rPr>
          <w:spacing w:val="-11"/>
        </w:rPr>
        <w:t xml:space="preserve"> </w:t>
      </w:r>
      <w:r>
        <w:t>гостеприимстве,</w:t>
      </w:r>
      <w:r>
        <w:rPr>
          <w:spacing w:val="-13"/>
        </w:rPr>
        <w:t xml:space="preserve"> </w:t>
      </w:r>
      <w:r>
        <w:t>семейном</w:t>
      </w:r>
      <w:r>
        <w:rPr>
          <w:spacing w:val="-14"/>
        </w:rPr>
        <w:t xml:space="preserve"> </w:t>
      </w:r>
      <w:r>
        <w:t>счастье</w:t>
      </w:r>
      <w:r>
        <w:rPr>
          <w:spacing w:val="-15"/>
        </w:rPr>
        <w:t xml:space="preserve"> </w:t>
      </w:r>
      <w:r>
        <w:t>и</w:t>
      </w:r>
      <w:r>
        <w:rPr>
          <w:spacing w:val="-12"/>
        </w:rPr>
        <w:t xml:space="preserve"> </w:t>
      </w:r>
      <w:r>
        <w:t>благополучии и их отражение в сказках и легендах. Художественно-поэтические образы алтайских богатырей-воинов</w:t>
      </w:r>
      <w:r>
        <w:rPr>
          <w:spacing w:val="40"/>
        </w:rPr>
        <w:t xml:space="preserve"> </w:t>
      </w:r>
      <w:r>
        <w:t>и охотников</w:t>
      </w:r>
      <w:r>
        <w:rPr>
          <w:spacing w:val="40"/>
        </w:rPr>
        <w:t xml:space="preserve"> </w:t>
      </w:r>
      <w:r>
        <w:t>в героических сказаниях.</w:t>
      </w:r>
    </w:p>
    <w:p w:rsidR="004A57EF" w:rsidRDefault="0000266E">
      <w:pPr>
        <w:pStyle w:val="a3"/>
        <w:ind w:right="742"/>
      </w:pPr>
      <w:r>
        <w:rPr>
          <w:b/>
        </w:rPr>
        <w:t xml:space="preserve">Тема 5. Присоединение Алтая к России В XVIII – XIX вв. (7 ч.) </w:t>
      </w:r>
      <w:r>
        <w:t>Этнокультурная ситуация в Верхнем Приобье в начале XVIII в. Джунгарское ханство, его территория и население. Взаимоотношения России и Джунгарии. Первые русские деревни на территории края. Сельскохозяйственные занятия и промыслы первопоселенцев. Заселение края после 1747 г.: «пришлые» и добровольные переселенцы. Гибель Джунгарского ханства и принятие южными алтайцами русского подданства. Создание Колывано- Кузнецкой оборонительной линии. Регулярные войска и казачество. Открытие русскими месторождений алтайских медных руд. Становление демидовских предприятий А.Н.Демидова в Рудном Алтае. Колывано-Воскресенский и Барнаульский заводы. Начало промышленной добычи серебра из алтайских руд в 1744 г. Открытие рудного золота на Змеиной горе. Социальный состав русского населения Верхнего Приобья в первой половине XVIII в. Система управления. Военно-горный строй. Начало камнерезного дела на Алтае. Религиозные обряды русского населения Верхнего Приобья: официальное православие и старообрядчество русских переселенцев. Строительство первых православных храмов. Бытовая культура русских крестьян. Развитие казенной золотопромышленности. Условия труда и жизни рабочих. Положение приписных крестьян. Подготовка и обучение «горной элиты».</w:t>
      </w:r>
      <w:r>
        <w:rPr>
          <w:spacing w:val="40"/>
        </w:rPr>
        <w:t xml:space="preserve"> </w:t>
      </w:r>
      <w:r>
        <w:t>Взаимовлияние культуры русских крестьян и коренного населения. Расширение зоны крестьянского земледелия в первой половине XIX в. Быт и традиции. Влияние горнозаводских порядков на состояние и развитие крестьянского общества и семьи. Самовольные переселенцы. Особенности и условия переселения в 60–80-е годы XIX в. Формирование культурно-исторических категорий «старожилов» и «переселенцев».</w:t>
      </w:r>
    </w:p>
    <w:p w:rsidR="004A57EF" w:rsidRDefault="0000266E">
      <w:pPr>
        <w:spacing w:before="7"/>
        <w:ind w:left="605"/>
        <w:jc w:val="both"/>
        <w:rPr>
          <w:b/>
          <w:sz w:val="24"/>
        </w:rPr>
      </w:pPr>
      <w:r>
        <w:rPr>
          <w:b/>
          <w:sz w:val="24"/>
        </w:rPr>
        <w:t>Обобщение</w:t>
      </w:r>
      <w:r>
        <w:rPr>
          <w:b/>
          <w:spacing w:val="-3"/>
          <w:sz w:val="24"/>
        </w:rPr>
        <w:t xml:space="preserve"> </w:t>
      </w:r>
      <w:r>
        <w:rPr>
          <w:b/>
          <w:sz w:val="24"/>
        </w:rPr>
        <w:t>и</w:t>
      </w:r>
      <w:r>
        <w:rPr>
          <w:b/>
          <w:spacing w:val="-2"/>
          <w:sz w:val="24"/>
        </w:rPr>
        <w:t xml:space="preserve"> </w:t>
      </w:r>
      <w:r>
        <w:rPr>
          <w:b/>
          <w:sz w:val="24"/>
        </w:rPr>
        <w:t>контроль</w:t>
      </w:r>
      <w:r>
        <w:rPr>
          <w:b/>
          <w:spacing w:val="-2"/>
          <w:sz w:val="24"/>
        </w:rPr>
        <w:t xml:space="preserve"> </w:t>
      </w:r>
      <w:r>
        <w:rPr>
          <w:b/>
          <w:sz w:val="24"/>
        </w:rPr>
        <w:t>(1</w:t>
      </w:r>
      <w:r>
        <w:rPr>
          <w:b/>
          <w:spacing w:val="-1"/>
          <w:sz w:val="24"/>
        </w:rPr>
        <w:t xml:space="preserve"> </w:t>
      </w:r>
      <w:r>
        <w:rPr>
          <w:b/>
          <w:spacing w:val="-5"/>
          <w:sz w:val="24"/>
        </w:rPr>
        <w:t>ч).</w:t>
      </w:r>
    </w:p>
    <w:p w:rsidR="004A57EF" w:rsidRDefault="0000266E">
      <w:pPr>
        <w:spacing w:after="3"/>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6237"/>
        <w:gridCol w:w="1952"/>
      </w:tblGrid>
      <w:tr w:rsidR="004A57EF">
        <w:trPr>
          <w:trHeight w:val="275"/>
        </w:trPr>
        <w:tc>
          <w:tcPr>
            <w:tcW w:w="1277"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6237" w:type="dxa"/>
          </w:tcPr>
          <w:p w:rsidR="004A57EF" w:rsidRDefault="0000266E">
            <w:pPr>
              <w:pStyle w:val="TableParagraph"/>
              <w:ind w:left="105"/>
              <w:rPr>
                <w:b/>
                <w:sz w:val="24"/>
              </w:rPr>
            </w:pPr>
            <w:r>
              <w:rPr>
                <w:b/>
                <w:spacing w:val="-4"/>
                <w:sz w:val="24"/>
              </w:rPr>
              <w:t>Тема</w:t>
            </w:r>
          </w:p>
        </w:tc>
        <w:tc>
          <w:tcPr>
            <w:tcW w:w="1952" w:type="dxa"/>
          </w:tcPr>
          <w:p w:rsidR="004A57EF" w:rsidRDefault="0000266E">
            <w:pPr>
              <w:pStyle w:val="TableParagraph"/>
              <w:rPr>
                <w:b/>
                <w:sz w:val="24"/>
              </w:rPr>
            </w:pPr>
            <w:r>
              <w:rPr>
                <w:b/>
                <w:sz w:val="24"/>
              </w:rPr>
              <w:t>Кол-во</w:t>
            </w:r>
            <w:r>
              <w:rPr>
                <w:b/>
                <w:spacing w:val="-5"/>
                <w:sz w:val="24"/>
              </w:rPr>
              <w:t xml:space="preserve"> </w:t>
            </w:r>
            <w:r>
              <w:rPr>
                <w:b/>
                <w:spacing w:val="-2"/>
                <w:sz w:val="24"/>
              </w:rPr>
              <w:t>часов</w:t>
            </w:r>
          </w:p>
        </w:tc>
      </w:tr>
      <w:tr w:rsidR="004A57EF">
        <w:trPr>
          <w:trHeight w:val="275"/>
        </w:trPr>
        <w:tc>
          <w:tcPr>
            <w:tcW w:w="1277" w:type="dxa"/>
          </w:tcPr>
          <w:p w:rsidR="004A57EF" w:rsidRDefault="0000266E">
            <w:pPr>
              <w:pStyle w:val="TableParagraph"/>
              <w:rPr>
                <w:sz w:val="24"/>
              </w:rPr>
            </w:pPr>
            <w:r>
              <w:rPr>
                <w:sz w:val="24"/>
              </w:rPr>
              <w:t>1</w:t>
            </w:r>
          </w:p>
        </w:tc>
        <w:tc>
          <w:tcPr>
            <w:tcW w:w="6237" w:type="dxa"/>
          </w:tcPr>
          <w:p w:rsidR="004A57EF" w:rsidRDefault="0000266E">
            <w:pPr>
              <w:pStyle w:val="TableParagraph"/>
              <w:ind w:left="105"/>
              <w:rPr>
                <w:sz w:val="24"/>
              </w:rPr>
            </w:pPr>
            <w:r>
              <w:rPr>
                <w:sz w:val="24"/>
              </w:rPr>
              <w:t>Вводный</w:t>
            </w:r>
            <w:r>
              <w:rPr>
                <w:spacing w:val="-5"/>
                <w:sz w:val="24"/>
              </w:rPr>
              <w:t xml:space="preserve"> </w:t>
            </w:r>
            <w:r>
              <w:rPr>
                <w:spacing w:val="-4"/>
                <w:sz w:val="24"/>
              </w:rPr>
              <w:t>урок</w:t>
            </w:r>
          </w:p>
        </w:tc>
        <w:tc>
          <w:tcPr>
            <w:tcW w:w="1952" w:type="dxa"/>
          </w:tcPr>
          <w:p w:rsidR="004A57EF" w:rsidRDefault="0000266E">
            <w:pPr>
              <w:pStyle w:val="TableParagraph"/>
              <w:rPr>
                <w:sz w:val="24"/>
              </w:rPr>
            </w:pPr>
            <w:r>
              <w:rPr>
                <w:sz w:val="24"/>
              </w:rPr>
              <w:t xml:space="preserve">1 </w:t>
            </w:r>
            <w:r>
              <w:rPr>
                <w:spacing w:val="-5"/>
                <w:sz w:val="24"/>
              </w:rPr>
              <w:t>ч.</w:t>
            </w:r>
          </w:p>
        </w:tc>
      </w:tr>
      <w:tr w:rsidR="004A57EF">
        <w:trPr>
          <w:trHeight w:val="277"/>
        </w:trPr>
        <w:tc>
          <w:tcPr>
            <w:tcW w:w="1277" w:type="dxa"/>
          </w:tcPr>
          <w:p w:rsidR="004A57EF" w:rsidRDefault="0000266E">
            <w:pPr>
              <w:pStyle w:val="TableParagraph"/>
              <w:spacing w:line="258" w:lineRule="exact"/>
              <w:rPr>
                <w:sz w:val="24"/>
              </w:rPr>
            </w:pPr>
            <w:r>
              <w:rPr>
                <w:sz w:val="24"/>
              </w:rPr>
              <w:t>2</w:t>
            </w:r>
          </w:p>
        </w:tc>
        <w:tc>
          <w:tcPr>
            <w:tcW w:w="6237" w:type="dxa"/>
          </w:tcPr>
          <w:p w:rsidR="004A57EF" w:rsidRDefault="0000266E">
            <w:pPr>
              <w:pStyle w:val="TableParagraph"/>
              <w:spacing w:line="258" w:lineRule="exact"/>
              <w:ind w:left="105"/>
              <w:rPr>
                <w:sz w:val="24"/>
              </w:rPr>
            </w:pPr>
            <w:r>
              <w:rPr>
                <w:sz w:val="24"/>
              </w:rPr>
              <w:t>Моя</w:t>
            </w:r>
            <w:r>
              <w:rPr>
                <w:spacing w:val="-3"/>
                <w:sz w:val="24"/>
              </w:rPr>
              <w:t xml:space="preserve"> </w:t>
            </w:r>
            <w:r>
              <w:rPr>
                <w:spacing w:val="-2"/>
                <w:sz w:val="24"/>
              </w:rPr>
              <w:t>родословная</w:t>
            </w:r>
          </w:p>
        </w:tc>
        <w:tc>
          <w:tcPr>
            <w:tcW w:w="1952" w:type="dxa"/>
          </w:tcPr>
          <w:p w:rsidR="004A57EF" w:rsidRDefault="0000266E">
            <w:pPr>
              <w:pStyle w:val="TableParagraph"/>
              <w:spacing w:line="258" w:lineRule="exact"/>
              <w:rPr>
                <w:sz w:val="24"/>
              </w:rPr>
            </w:pPr>
            <w:r>
              <w:rPr>
                <w:sz w:val="24"/>
              </w:rPr>
              <w:t xml:space="preserve">6 </w:t>
            </w:r>
            <w:r>
              <w:rPr>
                <w:spacing w:val="-5"/>
                <w:sz w:val="24"/>
              </w:rPr>
              <w:t>ч.</w:t>
            </w:r>
          </w:p>
        </w:tc>
      </w:tr>
      <w:tr w:rsidR="004A57EF">
        <w:trPr>
          <w:trHeight w:val="551"/>
        </w:trPr>
        <w:tc>
          <w:tcPr>
            <w:tcW w:w="1277" w:type="dxa"/>
          </w:tcPr>
          <w:p w:rsidR="004A57EF" w:rsidRDefault="0000266E">
            <w:pPr>
              <w:pStyle w:val="TableParagraph"/>
              <w:spacing w:line="268" w:lineRule="exact"/>
              <w:rPr>
                <w:sz w:val="24"/>
              </w:rPr>
            </w:pPr>
            <w:r>
              <w:rPr>
                <w:sz w:val="24"/>
              </w:rPr>
              <w:t>3</w:t>
            </w:r>
          </w:p>
        </w:tc>
        <w:tc>
          <w:tcPr>
            <w:tcW w:w="6237" w:type="dxa"/>
          </w:tcPr>
          <w:p w:rsidR="004A57EF" w:rsidRDefault="0000266E">
            <w:pPr>
              <w:pStyle w:val="TableParagraph"/>
              <w:tabs>
                <w:tab w:val="left" w:pos="3056"/>
                <w:tab w:val="left" w:pos="4166"/>
                <w:tab w:val="left" w:pos="4591"/>
              </w:tabs>
              <w:spacing w:line="268" w:lineRule="exact"/>
              <w:ind w:left="105"/>
              <w:rPr>
                <w:sz w:val="24"/>
              </w:rPr>
            </w:pPr>
            <w:r>
              <w:rPr>
                <w:spacing w:val="-2"/>
                <w:sz w:val="24"/>
              </w:rPr>
              <w:t>Природно-климатические</w:t>
            </w:r>
            <w:r>
              <w:rPr>
                <w:sz w:val="24"/>
              </w:rPr>
              <w:tab/>
            </w:r>
            <w:r>
              <w:rPr>
                <w:spacing w:val="-2"/>
                <w:sz w:val="24"/>
              </w:rPr>
              <w:t>условия</w:t>
            </w:r>
            <w:r>
              <w:rPr>
                <w:sz w:val="24"/>
              </w:rPr>
              <w:tab/>
            </w:r>
            <w:r>
              <w:rPr>
                <w:spacing w:val="-10"/>
                <w:sz w:val="24"/>
              </w:rPr>
              <w:t>и</w:t>
            </w:r>
            <w:r>
              <w:rPr>
                <w:sz w:val="24"/>
              </w:rPr>
              <w:tab/>
            </w:r>
            <w:r>
              <w:rPr>
                <w:spacing w:val="-2"/>
                <w:sz w:val="24"/>
              </w:rPr>
              <w:t>возникновение</w:t>
            </w:r>
          </w:p>
          <w:p w:rsidR="004A57EF" w:rsidRDefault="0000266E">
            <w:pPr>
              <w:pStyle w:val="TableParagraph"/>
              <w:spacing w:line="264" w:lineRule="exact"/>
              <w:ind w:left="105"/>
              <w:rPr>
                <w:sz w:val="24"/>
              </w:rPr>
            </w:pPr>
            <w:r>
              <w:rPr>
                <w:spacing w:val="-2"/>
                <w:sz w:val="24"/>
              </w:rPr>
              <w:t>Алтая.</w:t>
            </w:r>
          </w:p>
        </w:tc>
        <w:tc>
          <w:tcPr>
            <w:tcW w:w="1952" w:type="dxa"/>
          </w:tcPr>
          <w:p w:rsidR="004A57EF" w:rsidRDefault="0000266E">
            <w:pPr>
              <w:pStyle w:val="TableParagraph"/>
              <w:spacing w:line="268" w:lineRule="exact"/>
              <w:rPr>
                <w:sz w:val="24"/>
              </w:rPr>
            </w:pPr>
            <w:r>
              <w:rPr>
                <w:sz w:val="24"/>
              </w:rPr>
              <w:t xml:space="preserve">9 </w:t>
            </w:r>
            <w:r>
              <w:rPr>
                <w:spacing w:val="-5"/>
                <w:sz w:val="24"/>
              </w:rPr>
              <w:t>ч.</w:t>
            </w:r>
          </w:p>
        </w:tc>
      </w:tr>
      <w:tr w:rsidR="004A57EF">
        <w:trPr>
          <w:trHeight w:val="275"/>
        </w:trPr>
        <w:tc>
          <w:tcPr>
            <w:tcW w:w="1277" w:type="dxa"/>
          </w:tcPr>
          <w:p w:rsidR="004A57EF" w:rsidRDefault="0000266E">
            <w:pPr>
              <w:pStyle w:val="TableParagraph"/>
              <w:rPr>
                <w:sz w:val="24"/>
              </w:rPr>
            </w:pPr>
            <w:r>
              <w:rPr>
                <w:sz w:val="24"/>
              </w:rPr>
              <w:t>4</w:t>
            </w:r>
          </w:p>
        </w:tc>
        <w:tc>
          <w:tcPr>
            <w:tcW w:w="6237" w:type="dxa"/>
          </w:tcPr>
          <w:p w:rsidR="004A57EF" w:rsidRDefault="0000266E">
            <w:pPr>
              <w:pStyle w:val="TableParagraph"/>
              <w:ind w:left="105"/>
              <w:rPr>
                <w:sz w:val="24"/>
              </w:rPr>
            </w:pPr>
            <w:r>
              <w:rPr>
                <w:sz w:val="24"/>
              </w:rPr>
              <w:t>Древний</w:t>
            </w:r>
            <w:r>
              <w:rPr>
                <w:spacing w:val="-5"/>
                <w:sz w:val="24"/>
              </w:rPr>
              <w:t xml:space="preserve"> </w:t>
            </w:r>
            <w:r>
              <w:rPr>
                <w:spacing w:val="-2"/>
                <w:sz w:val="24"/>
              </w:rPr>
              <w:t>Алтай.</w:t>
            </w:r>
          </w:p>
        </w:tc>
        <w:tc>
          <w:tcPr>
            <w:tcW w:w="1952" w:type="dxa"/>
          </w:tcPr>
          <w:p w:rsidR="004A57EF" w:rsidRDefault="0000266E">
            <w:pPr>
              <w:pStyle w:val="TableParagraph"/>
              <w:rPr>
                <w:sz w:val="24"/>
              </w:rPr>
            </w:pPr>
            <w:r>
              <w:rPr>
                <w:sz w:val="24"/>
              </w:rPr>
              <w:t xml:space="preserve">5 </w:t>
            </w:r>
            <w:r>
              <w:rPr>
                <w:spacing w:val="-5"/>
                <w:sz w:val="24"/>
              </w:rPr>
              <w:t>ч.</w:t>
            </w:r>
          </w:p>
        </w:tc>
      </w:tr>
      <w:tr w:rsidR="004A57EF">
        <w:trPr>
          <w:trHeight w:val="275"/>
        </w:trPr>
        <w:tc>
          <w:tcPr>
            <w:tcW w:w="1277" w:type="dxa"/>
          </w:tcPr>
          <w:p w:rsidR="004A57EF" w:rsidRDefault="0000266E">
            <w:pPr>
              <w:pStyle w:val="TableParagraph"/>
              <w:rPr>
                <w:sz w:val="24"/>
              </w:rPr>
            </w:pPr>
            <w:r>
              <w:rPr>
                <w:sz w:val="24"/>
              </w:rPr>
              <w:t>5</w:t>
            </w:r>
          </w:p>
        </w:tc>
        <w:tc>
          <w:tcPr>
            <w:tcW w:w="6237" w:type="dxa"/>
          </w:tcPr>
          <w:p w:rsidR="004A57EF" w:rsidRDefault="0000266E">
            <w:pPr>
              <w:pStyle w:val="TableParagraph"/>
              <w:ind w:left="105"/>
              <w:rPr>
                <w:sz w:val="24"/>
              </w:rPr>
            </w:pPr>
            <w:r>
              <w:rPr>
                <w:sz w:val="24"/>
              </w:rPr>
              <w:t>Эпос</w:t>
            </w:r>
            <w:r>
              <w:rPr>
                <w:spacing w:val="-5"/>
                <w:sz w:val="24"/>
              </w:rPr>
              <w:t xml:space="preserve"> </w:t>
            </w:r>
            <w:r>
              <w:rPr>
                <w:sz w:val="24"/>
              </w:rPr>
              <w:t>Древнего</w:t>
            </w:r>
            <w:r>
              <w:rPr>
                <w:spacing w:val="-5"/>
                <w:sz w:val="24"/>
              </w:rPr>
              <w:t xml:space="preserve"> </w:t>
            </w:r>
            <w:r>
              <w:rPr>
                <w:spacing w:val="-2"/>
                <w:sz w:val="24"/>
              </w:rPr>
              <w:t>Алтая.</w:t>
            </w:r>
          </w:p>
        </w:tc>
        <w:tc>
          <w:tcPr>
            <w:tcW w:w="1952" w:type="dxa"/>
          </w:tcPr>
          <w:p w:rsidR="004A57EF" w:rsidRDefault="0000266E">
            <w:pPr>
              <w:pStyle w:val="TableParagraph"/>
              <w:rPr>
                <w:sz w:val="24"/>
              </w:rPr>
            </w:pPr>
            <w:r>
              <w:rPr>
                <w:sz w:val="24"/>
              </w:rPr>
              <w:t xml:space="preserve">3 </w:t>
            </w:r>
            <w:r>
              <w:rPr>
                <w:spacing w:val="-5"/>
                <w:sz w:val="24"/>
              </w:rPr>
              <w:t>ч.</w:t>
            </w:r>
          </w:p>
        </w:tc>
      </w:tr>
      <w:tr w:rsidR="004A57EF">
        <w:trPr>
          <w:trHeight w:val="276"/>
        </w:trPr>
        <w:tc>
          <w:tcPr>
            <w:tcW w:w="1277" w:type="dxa"/>
          </w:tcPr>
          <w:p w:rsidR="004A57EF" w:rsidRDefault="0000266E">
            <w:pPr>
              <w:pStyle w:val="TableParagraph"/>
              <w:rPr>
                <w:sz w:val="24"/>
              </w:rPr>
            </w:pPr>
            <w:r>
              <w:rPr>
                <w:sz w:val="24"/>
              </w:rPr>
              <w:t>6</w:t>
            </w:r>
          </w:p>
        </w:tc>
        <w:tc>
          <w:tcPr>
            <w:tcW w:w="6237" w:type="dxa"/>
          </w:tcPr>
          <w:p w:rsidR="004A57EF" w:rsidRDefault="0000266E">
            <w:pPr>
              <w:pStyle w:val="TableParagraph"/>
              <w:ind w:left="105"/>
              <w:rPr>
                <w:sz w:val="24"/>
              </w:rPr>
            </w:pPr>
            <w:r>
              <w:rPr>
                <w:sz w:val="24"/>
              </w:rPr>
              <w:t>Присоединение</w:t>
            </w:r>
            <w:r>
              <w:rPr>
                <w:spacing w:val="-4"/>
                <w:sz w:val="24"/>
              </w:rPr>
              <w:t xml:space="preserve"> </w:t>
            </w:r>
            <w:r>
              <w:rPr>
                <w:sz w:val="24"/>
              </w:rPr>
              <w:t>Алтая</w:t>
            </w:r>
            <w:r>
              <w:rPr>
                <w:spacing w:val="-4"/>
                <w:sz w:val="24"/>
              </w:rPr>
              <w:t xml:space="preserve"> </w:t>
            </w:r>
            <w:r>
              <w:rPr>
                <w:sz w:val="24"/>
              </w:rPr>
              <w:t>к</w:t>
            </w:r>
            <w:r>
              <w:rPr>
                <w:spacing w:val="-4"/>
                <w:sz w:val="24"/>
              </w:rPr>
              <w:t xml:space="preserve"> </w:t>
            </w:r>
            <w:r>
              <w:rPr>
                <w:spacing w:val="-2"/>
                <w:sz w:val="24"/>
              </w:rPr>
              <w:t>России.</w:t>
            </w:r>
          </w:p>
        </w:tc>
        <w:tc>
          <w:tcPr>
            <w:tcW w:w="1952" w:type="dxa"/>
          </w:tcPr>
          <w:p w:rsidR="004A57EF" w:rsidRDefault="0000266E">
            <w:pPr>
              <w:pStyle w:val="TableParagraph"/>
              <w:rPr>
                <w:sz w:val="24"/>
              </w:rPr>
            </w:pPr>
            <w:r>
              <w:rPr>
                <w:sz w:val="24"/>
              </w:rPr>
              <w:t xml:space="preserve">7 </w:t>
            </w:r>
            <w:r>
              <w:rPr>
                <w:spacing w:val="-5"/>
                <w:sz w:val="24"/>
              </w:rPr>
              <w:t>ч.</w:t>
            </w:r>
          </w:p>
        </w:tc>
      </w:tr>
      <w:tr w:rsidR="004A57EF">
        <w:trPr>
          <w:trHeight w:val="275"/>
        </w:trPr>
        <w:tc>
          <w:tcPr>
            <w:tcW w:w="1277" w:type="dxa"/>
          </w:tcPr>
          <w:p w:rsidR="004A57EF" w:rsidRDefault="0000266E">
            <w:pPr>
              <w:pStyle w:val="TableParagraph"/>
              <w:rPr>
                <w:sz w:val="24"/>
              </w:rPr>
            </w:pPr>
            <w:r>
              <w:rPr>
                <w:sz w:val="24"/>
              </w:rPr>
              <w:t>7</w:t>
            </w:r>
          </w:p>
        </w:tc>
        <w:tc>
          <w:tcPr>
            <w:tcW w:w="6237" w:type="dxa"/>
          </w:tcPr>
          <w:p w:rsidR="004A57EF" w:rsidRDefault="0000266E">
            <w:pPr>
              <w:pStyle w:val="TableParagraph"/>
              <w:ind w:left="105"/>
              <w:rPr>
                <w:sz w:val="24"/>
              </w:rPr>
            </w:pPr>
            <w:r>
              <w:rPr>
                <w:sz w:val="24"/>
              </w:rPr>
              <w:t>Обобщение</w:t>
            </w:r>
            <w:r>
              <w:rPr>
                <w:spacing w:val="-4"/>
                <w:sz w:val="24"/>
              </w:rPr>
              <w:t xml:space="preserve"> </w:t>
            </w:r>
            <w:r>
              <w:rPr>
                <w:sz w:val="24"/>
              </w:rPr>
              <w:t>и</w:t>
            </w:r>
            <w:r>
              <w:rPr>
                <w:spacing w:val="-3"/>
                <w:sz w:val="24"/>
              </w:rPr>
              <w:t xml:space="preserve"> </w:t>
            </w:r>
            <w:r>
              <w:rPr>
                <w:spacing w:val="-2"/>
                <w:sz w:val="24"/>
              </w:rPr>
              <w:t>контроль</w:t>
            </w:r>
          </w:p>
        </w:tc>
        <w:tc>
          <w:tcPr>
            <w:tcW w:w="1952" w:type="dxa"/>
          </w:tcPr>
          <w:p w:rsidR="004A57EF" w:rsidRDefault="0000266E">
            <w:pPr>
              <w:pStyle w:val="TableParagraph"/>
              <w:rPr>
                <w:sz w:val="24"/>
              </w:rPr>
            </w:pPr>
            <w:r>
              <w:rPr>
                <w:sz w:val="24"/>
              </w:rPr>
              <w:t xml:space="preserve">1 </w:t>
            </w:r>
            <w:r>
              <w:rPr>
                <w:spacing w:val="-5"/>
                <w:sz w:val="24"/>
              </w:rPr>
              <w:t>ч.</w:t>
            </w:r>
          </w:p>
        </w:tc>
      </w:tr>
      <w:tr w:rsidR="004A57EF">
        <w:trPr>
          <w:trHeight w:val="277"/>
        </w:trPr>
        <w:tc>
          <w:tcPr>
            <w:tcW w:w="1277" w:type="dxa"/>
          </w:tcPr>
          <w:p w:rsidR="004A57EF" w:rsidRDefault="0000266E">
            <w:pPr>
              <w:pStyle w:val="TableParagraph"/>
              <w:spacing w:line="258" w:lineRule="exact"/>
              <w:rPr>
                <w:sz w:val="24"/>
              </w:rPr>
            </w:pPr>
            <w:r>
              <w:rPr>
                <w:sz w:val="24"/>
              </w:rPr>
              <w:t>8</w:t>
            </w:r>
          </w:p>
        </w:tc>
        <w:tc>
          <w:tcPr>
            <w:tcW w:w="6237" w:type="dxa"/>
          </w:tcPr>
          <w:p w:rsidR="004A57EF" w:rsidRDefault="0000266E">
            <w:pPr>
              <w:pStyle w:val="TableParagraph"/>
              <w:spacing w:line="258" w:lineRule="exact"/>
              <w:ind w:left="105"/>
              <w:rPr>
                <w:sz w:val="24"/>
              </w:rPr>
            </w:pPr>
            <w:r>
              <w:rPr>
                <w:sz w:val="24"/>
              </w:rPr>
              <w:t>Резерв</w:t>
            </w:r>
            <w:r>
              <w:rPr>
                <w:spacing w:val="-2"/>
                <w:sz w:val="24"/>
              </w:rPr>
              <w:t xml:space="preserve"> времени.</w:t>
            </w:r>
          </w:p>
        </w:tc>
        <w:tc>
          <w:tcPr>
            <w:tcW w:w="1952" w:type="dxa"/>
          </w:tcPr>
          <w:p w:rsidR="004A57EF" w:rsidRDefault="0000266E">
            <w:pPr>
              <w:pStyle w:val="TableParagraph"/>
              <w:spacing w:line="258" w:lineRule="exact"/>
              <w:rPr>
                <w:sz w:val="24"/>
              </w:rPr>
            </w:pPr>
            <w:r>
              <w:rPr>
                <w:sz w:val="24"/>
              </w:rPr>
              <w:t xml:space="preserve">1 </w:t>
            </w:r>
            <w:r>
              <w:rPr>
                <w:spacing w:val="-5"/>
                <w:sz w:val="24"/>
              </w:rPr>
              <w:t>ч.</w:t>
            </w:r>
          </w:p>
        </w:tc>
      </w:tr>
      <w:tr w:rsidR="004A57EF">
        <w:trPr>
          <w:trHeight w:val="275"/>
        </w:trPr>
        <w:tc>
          <w:tcPr>
            <w:tcW w:w="1277" w:type="dxa"/>
          </w:tcPr>
          <w:p w:rsidR="004A57EF" w:rsidRDefault="004A57EF">
            <w:pPr>
              <w:pStyle w:val="TableParagraph"/>
              <w:spacing w:line="240" w:lineRule="auto"/>
              <w:ind w:left="0"/>
              <w:rPr>
                <w:sz w:val="20"/>
              </w:rPr>
            </w:pPr>
          </w:p>
        </w:tc>
        <w:tc>
          <w:tcPr>
            <w:tcW w:w="6237" w:type="dxa"/>
          </w:tcPr>
          <w:p w:rsidR="004A57EF" w:rsidRDefault="0000266E">
            <w:pPr>
              <w:pStyle w:val="TableParagraph"/>
              <w:ind w:left="105"/>
              <w:rPr>
                <w:b/>
                <w:sz w:val="24"/>
              </w:rPr>
            </w:pPr>
            <w:r>
              <w:rPr>
                <w:b/>
                <w:spacing w:val="-2"/>
                <w:sz w:val="24"/>
              </w:rPr>
              <w:t>Итого</w:t>
            </w:r>
          </w:p>
        </w:tc>
        <w:tc>
          <w:tcPr>
            <w:tcW w:w="1952" w:type="dxa"/>
          </w:tcPr>
          <w:p w:rsidR="004A57EF" w:rsidRDefault="0000266E">
            <w:pPr>
              <w:pStyle w:val="TableParagraph"/>
              <w:rPr>
                <w:b/>
                <w:sz w:val="24"/>
              </w:rPr>
            </w:pPr>
            <w:r>
              <w:rPr>
                <w:b/>
                <w:sz w:val="24"/>
              </w:rPr>
              <w:t xml:space="preserve">33 </w:t>
            </w:r>
            <w:r>
              <w:rPr>
                <w:b/>
                <w:spacing w:val="-5"/>
                <w:sz w:val="24"/>
              </w:rPr>
              <w:t>ч.</w:t>
            </w:r>
          </w:p>
        </w:tc>
      </w:tr>
    </w:tbl>
    <w:p w:rsidR="004A57EF" w:rsidRDefault="0000266E">
      <w:pPr>
        <w:spacing w:before="2"/>
        <w:ind w:left="322" w:right="1835"/>
        <w:rPr>
          <w:b/>
          <w:sz w:val="24"/>
        </w:rPr>
      </w:pPr>
      <w:r>
        <w:rPr>
          <w:b/>
          <w:sz w:val="24"/>
        </w:rPr>
        <w:t>Рабочая</w:t>
      </w:r>
      <w:r>
        <w:rPr>
          <w:b/>
          <w:spacing w:val="-6"/>
          <w:sz w:val="24"/>
        </w:rPr>
        <w:t xml:space="preserve"> </w:t>
      </w:r>
      <w:r>
        <w:rPr>
          <w:b/>
          <w:sz w:val="24"/>
        </w:rPr>
        <w:t>программа</w:t>
      </w:r>
      <w:r>
        <w:rPr>
          <w:b/>
          <w:spacing w:val="-6"/>
          <w:sz w:val="24"/>
        </w:rPr>
        <w:t xml:space="preserve"> </w:t>
      </w:r>
      <w:r>
        <w:rPr>
          <w:b/>
          <w:sz w:val="24"/>
        </w:rPr>
        <w:t>курса</w:t>
      </w:r>
      <w:r>
        <w:rPr>
          <w:b/>
          <w:spacing w:val="-6"/>
          <w:sz w:val="24"/>
        </w:rPr>
        <w:t xml:space="preserve"> </w:t>
      </w:r>
      <w:r>
        <w:rPr>
          <w:b/>
          <w:sz w:val="24"/>
        </w:rPr>
        <w:t>внеурочной</w:t>
      </w:r>
      <w:r>
        <w:rPr>
          <w:b/>
          <w:spacing w:val="-6"/>
          <w:sz w:val="24"/>
        </w:rPr>
        <w:t xml:space="preserve"> </w:t>
      </w:r>
      <w:r>
        <w:rPr>
          <w:b/>
          <w:sz w:val="24"/>
        </w:rPr>
        <w:t>деятельности</w:t>
      </w:r>
      <w:r>
        <w:rPr>
          <w:b/>
          <w:spacing w:val="-6"/>
          <w:sz w:val="24"/>
        </w:rPr>
        <w:t xml:space="preserve"> </w:t>
      </w:r>
      <w:r w:rsidR="006950F5">
        <w:rPr>
          <w:b/>
          <w:sz w:val="24"/>
        </w:rPr>
        <w:t>«Цветные ладошки</w:t>
      </w:r>
      <w:r>
        <w:rPr>
          <w:b/>
          <w:sz w:val="24"/>
        </w:rPr>
        <w:t>» Планируемые результаты освоения учащимися программы</w:t>
      </w:r>
    </w:p>
    <w:p w:rsidR="004A57EF" w:rsidRDefault="0000266E">
      <w:pPr>
        <w:pStyle w:val="a3"/>
        <w:spacing w:line="271" w:lineRule="exact"/>
        <w:jc w:val="left"/>
      </w:pPr>
      <w:r>
        <w:rPr>
          <w:b/>
          <w:i/>
        </w:rPr>
        <w:t>Личностными</w:t>
      </w:r>
      <w:r>
        <w:rPr>
          <w:b/>
          <w:i/>
          <w:spacing w:val="-5"/>
        </w:rPr>
        <w:t xml:space="preserve"> </w:t>
      </w:r>
      <w:r>
        <w:t>результатами</w:t>
      </w:r>
      <w:r>
        <w:rPr>
          <w:spacing w:val="-4"/>
        </w:rPr>
        <w:t xml:space="preserve"> </w:t>
      </w:r>
      <w:r>
        <w:t>изучения</w:t>
      </w:r>
      <w:r>
        <w:rPr>
          <w:spacing w:val="-4"/>
        </w:rPr>
        <w:t xml:space="preserve"> </w:t>
      </w:r>
      <w:r>
        <w:t>курса</w:t>
      </w:r>
      <w:r>
        <w:rPr>
          <w:spacing w:val="-6"/>
        </w:rPr>
        <w:t xml:space="preserve"> </w:t>
      </w:r>
      <w:r>
        <w:t>является</w:t>
      </w:r>
      <w:r>
        <w:rPr>
          <w:spacing w:val="-4"/>
        </w:rPr>
        <w:t xml:space="preserve"> </w:t>
      </w:r>
      <w:r>
        <w:t>формирование</w:t>
      </w:r>
      <w:r>
        <w:rPr>
          <w:spacing w:val="-5"/>
        </w:rPr>
        <w:t xml:space="preserve"> </w:t>
      </w:r>
      <w:r>
        <w:t xml:space="preserve">следующих </w:t>
      </w:r>
      <w:r>
        <w:rPr>
          <w:spacing w:val="-2"/>
        </w:rPr>
        <w:t>умений:</w:t>
      </w:r>
    </w:p>
    <w:p w:rsidR="004A57EF" w:rsidRDefault="0000266E">
      <w:pPr>
        <w:pStyle w:val="a4"/>
        <w:numPr>
          <w:ilvl w:val="0"/>
          <w:numId w:val="55"/>
        </w:numPr>
        <w:tabs>
          <w:tab w:val="left" w:pos="495"/>
        </w:tabs>
        <w:ind w:right="755" w:firstLine="0"/>
        <w:rPr>
          <w:sz w:val="24"/>
        </w:rPr>
      </w:pPr>
      <w:r>
        <w:rPr>
          <w:sz w:val="24"/>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4A57EF" w:rsidRDefault="0000266E">
      <w:pPr>
        <w:pStyle w:val="a4"/>
        <w:numPr>
          <w:ilvl w:val="0"/>
          <w:numId w:val="55"/>
        </w:numPr>
        <w:tabs>
          <w:tab w:val="left" w:pos="498"/>
        </w:tabs>
        <w:ind w:right="748" w:firstLine="0"/>
        <w:rPr>
          <w:sz w:val="24"/>
        </w:rPr>
      </w:pPr>
      <w:r>
        <w:rPr>
          <w:sz w:val="24"/>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55"/>
        </w:numPr>
        <w:tabs>
          <w:tab w:val="left" w:pos="570"/>
        </w:tabs>
        <w:spacing w:before="64"/>
        <w:ind w:right="746" w:firstLine="0"/>
        <w:rPr>
          <w:sz w:val="24"/>
        </w:rPr>
      </w:pPr>
      <w:r>
        <w:rPr>
          <w:sz w:val="24"/>
        </w:rPr>
        <w:lastRenderedPageBreak/>
        <w:t xml:space="preserve">Развивать положительный мотив к деятельности в проблемной ситуации ("Хочу разобраться, хочу попробовать свои силы, хочу убедиться смогу ли разрешить эту </w:t>
      </w:r>
      <w:r>
        <w:rPr>
          <w:spacing w:val="-2"/>
          <w:sz w:val="24"/>
        </w:rPr>
        <w:t>ситуацию...).</w:t>
      </w:r>
    </w:p>
    <w:p w:rsidR="004A57EF" w:rsidRDefault="0000266E">
      <w:pPr>
        <w:pStyle w:val="a4"/>
        <w:numPr>
          <w:ilvl w:val="0"/>
          <w:numId w:val="55"/>
        </w:numPr>
        <w:tabs>
          <w:tab w:val="left" w:pos="491"/>
        </w:tabs>
        <w:ind w:right="747" w:firstLine="0"/>
        <w:rPr>
          <w:sz w:val="24"/>
        </w:rPr>
      </w:pPr>
      <w:r>
        <w:rPr>
          <w:sz w:val="24"/>
        </w:rPr>
        <w:t>Формировать положительные изменения в эмоционально-волевой сфере (" Испытываю радость, удовольствие от деятельности, мне это интересно, могу усилием воли концентрировать свое внимание…"), переживание учащимися субъективного открытия: ("Я сам получил этот результат, я сам справился с этой проблемой…).</w:t>
      </w:r>
    </w:p>
    <w:p w:rsidR="004A57EF" w:rsidRDefault="0000266E">
      <w:pPr>
        <w:pStyle w:val="a3"/>
        <w:ind w:right="756"/>
      </w:pPr>
      <w:r>
        <w:t>Межпредметными результатами изучения курса являются формирование следующих универсальных учебных действий (УУД).</w:t>
      </w:r>
    </w:p>
    <w:p w:rsidR="004A57EF" w:rsidRDefault="0000266E">
      <w:pPr>
        <w:pStyle w:val="2"/>
        <w:spacing w:before="5"/>
      </w:pPr>
      <w:r>
        <w:t>Регулятивные</w:t>
      </w:r>
      <w:r>
        <w:rPr>
          <w:spacing w:val="-9"/>
        </w:rPr>
        <w:t xml:space="preserve"> </w:t>
      </w:r>
      <w:r>
        <w:rPr>
          <w:spacing w:val="-4"/>
        </w:rPr>
        <w:t>УУД:</w:t>
      </w:r>
    </w:p>
    <w:p w:rsidR="004A57EF" w:rsidRDefault="0000266E">
      <w:pPr>
        <w:pStyle w:val="a4"/>
        <w:numPr>
          <w:ilvl w:val="0"/>
          <w:numId w:val="55"/>
        </w:numPr>
        <w:tabs>
          <w:tab w:val="left" w:pos="462"/>
        </w:tabs>
        <w:spacing w:line="274" w:lineRule="exact"/>
        <w:ind w:left="461" w:hanging="140"/>
        <w:jc w:val="left"/>
        <w:rPr>
          <w:sz w:val="24"/>
        </w:rPr>
      </w:pPr>
      <w:r>
        <w:rPr>
          <w:sz w:val="24"/>
        </w:rPr>
        <w:t>Определять</w:t>
      </w:r>
      <w:r>
        <w:rPr>
          <w:spacing w:val="-12"/>
          <w:sz w:val="24"/>
        </w:rPr>
        <w:t xml:space="preserve"> </w:t>
      </w:r>
      <w:r>
        <w:rPr>
          <w:sz w:val="24"/>
        </w:rPr>
        <w:t>и</w:t>
      </w:r>
      <w:r>
        <w:rPr>
          <w:spacing w:val="-12"/>
          <w:sz w:val="24"/>
        </w:rPr>
        <w:t xml:space="preserve"> </w:t>
      </w:r>
      <w:r>
        <w:rPr>
          <w:sz w:val="24"/>
        </w:rPr>
        <w:t>формулировать</w:t>
      </w:r>
      <w:r>
        <w:rPr>
          <w:spacing w:val="-10"/>
          <w:sz w:val="24"/>
        </w:rPr>
        <w:t xml:space="preserve"> </w:t>
      </w:r>
      <w:r>
        <w:rPr>
          <w:sz w:val="24"/>
        </w:rPr>
        <w:t>цель</w:t>
      </w:r>
      <w:r>
        <w:rPr>
          <w:spacing w:val="-12"/>
          <w:sz w:val="24"/>
        </w:rPr>
        <w:t xml:space="preserve"> </w:t>
      </w:r>
      <w:r>
        <w:rPr>
          <w:sz w:val="24"/>
        </w:rPr>
        <w:t>деятельности</w:t>
      </w:r>
      <w:r>
        <w:rPr>
          <w:spacing w:val="-11"/>
          <w:sz w:val="24"/>
        </w:rPr>
        <w:t xml:space="preserve"> </w:t>
      </w:r>
      <w:r>
        <w:rPr>
          <w:sz w:val="24"/>
        </w:rPr>
        <w:t>с</w:t>
      </w:r>
      <w:r>
        <w:rPr>
          <w:spacing w:val="-12"/>
          <w:sz w:val="24"/>
        </w:rPr>
        <w:t xml:space="preserve"> </w:t>
      </w:r>
      <w:r>
        <w:rPr>
          <w:sz w:val="24"/>
        </w:rPr>
        <w:t>помощью</w:t>
      </w:r>
      <w:r>
        <w:rPr>
          <w:spacing w:val="-10"/>
          <w:sz w:val="24"/>
        </w:rPr>
        <w:t xml:space="preserve"> </w:t>
      </w:r>
      <w:r>
        <w:rPr>
          <w:spacing w:val="-2"/>
          <w:sz w:val="24"/>
        </w:rPr>
        <w:t>учителя.</w:t>
      </w:r>
    </w:p>
    <w:p w:rsidR="004A57EF" w:rsidRDefault="0000266E">
      <w:pPr>
        <w:pStyle w:val="a4"/>
        <w:numPr>
          <w:ilvl w:val="0"/>
          <w:numId w:val="55"/>
        </w:numPr>
        <w:tabs>
          <w:tab w:val="left" w:pos="462"/>
        </w:tabs>
        <w:ind w:left="461" w:hanging="140"/>
        <w:jc w:val="left"/>
        <w:rPr>
          <w:sz w:val="24"/>
        </w:rPr>
      </w:pPr>
      <w:r>
        <w:rPr>
          <w:w w:val="95"/>
          <w:sz w:val="24"/>
        </w:rPr>
        <w:t>Проговаривать</w:t>
      </w:r>
      <w:r>
        <w:rPr>
          <w:spacing w:val="57"/>
          <w:sz w:val="24"/>
        </w:rPr>
        <w:t xml:space="preserve"> </w:t>
      </w:r>
      <w:r>
        <w:rPr>
          <w:w w:val="95"/>
          <w:sz w:val="24"/>
        </w:rPr>
        <w:t>последовательность</w:t>
      </w:r>
      <w:r>
        <w:rPr>
          <w:spacing w:val="57"/>
          <w:sz w:val="24"/>
        </w:rPr>
        <w:t xml:space="preserve"> </w:t>
      </w:r>
      <w:r>
        <w:rPr>
          <w:w w:val="95"/>
          <w:sz w:val="24"/>
        </w:rPr>
        <w:t>действий</w:t>
      </w:r>
      <w:r>
        <w:rPr>
          <w:spacing w:val="51"/>
          <w:sz w:val="24"/>
        </w:rPr>
        <w:t xml:space="preserve"> </w:t>
      </w:r>
      <w:r>
        <w:rPr>
          <w:spacing w:val="-10"/>
          <w:w w:val="95"/>
          <w:sz w:val="24"/>
        </w:rPr>
        <w:t>.</w:t>
      </w:r>
    </w:p>
    <w:p w:rsidR="004A57EF" w:rsidRDefault="0000266E">
      <w:pPr>
        <w:pStyle w:val="a4"/>
        <w:numPr>
          <w:ilvl w:val="0"/>
          <w:numId w:val="55"/>
        </w:numPr>
        <w:tabs>
          <w:tab w:val="left" w:pos="462"/>
        </w:tabs>
        <w:ind w:left="461" w:hanging="140"/>
        <w:jc w:val="left"/>
        <w:rPr>
          <w:sz w:val="24"/>
        </w:rPr>
      </w:pPr>
      <w:r>
        <w:rPr>
          <w:sz w:val="24"/>
        </w:rPr>
        <w:t>Учиться</w:t>
      </w:r>
      <w:r>
        <w:rPr>
          <w:spacing w:val="-10"/>
          <w:sz w:val="24"/>
        </w:rPr>
        <w:t xml:space="preserve"> </w:t>
      </w:r>
      <w:r>
        <w:rPr>
          <w:sz w:val="24"/>
        </w:rPr>
        <w:t>высказывать</w:t>
      </w:r>
      <w:r>
        <w:rPr>
          <w:spacing w:val="-9"/>
          <w:sz w:val="24"/>
        </w:rPr>
        <w:t xml:space="preserve"> </w:t>
      </w:r>
      <w:r>
        <w:rPr>
          <w:sz w:val="24"/>
        </w:rPr>
        <w:t>своѐ</w:t>
      </w:r>
      <w:r>
        <w:rPr>
          <w:spacing w:val="-12"/>
          <w:sz w:val="24"/>
        </w:rPr>
        <w:t xml:space="preserve"> </w:t>
      </w:r>
      <w:r>
        <w:rPr>
          <w:sz w:val="24"/>
        </w:rPr>
        <w:t>предположение</w:t>
      </w:r>
      <w:r>
        <w:rPr>
          <w:spacing w:val="-10"/>
          <w:sz w:val="24"/>
        </w:rPr>
        <w:t xml:space="preserve"> </w:t>
      </w:r>
      <w:r>
        <w:rPr>
          <w:sz w:val="24"/>
        </w:rPr>
        <w:t>(версию)</w:t>
      </w:r>
      <w:r>
        <w:rPr>
          <w:spacing w:val="-10"/>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работы</w:t>
      </w:r>
      <w:r>
        <w:rPr>
          <w:spacing w:val="-10"/>
          <w:sz w:val="24"/>
        </w:rPr>
        <w:t xml:space="preserve"> </w:t>
      </w:r>
      <w:r>
        <w:rPr>
          <w:sz w:val="24"/>
        </w:rPr>
        <w:t>с</w:t>
      </w:r>
      <w:r>
        <w:rPr>
          <w:spacing w:val="-12"/>
          <w:sz w:val="24"/>
        </w:rPr>
        <w:t xml:space="preserve"> </w:t>
      </w:r>
      <w:r>
        <w:rPr>
          <w:spacing w:val="-2"/>
          <w:sz w:val="24"/>
        </w:rPr>
        <w:t>иллюстрацией.</w:t>
      </w:r>
    </w:p>
    <w:p w:rsidR="004A57EF" w:rsidRDefault="0000266E">
      <w:pPr>
        <w:pStyle w:val="a4"/>
        <w:numPr>
          <w:ilvl w:val="0"/>
          <w:numId w:val="55"/>
        </w:numPr>
        <w:tabs>
          <w:tab w:val="left" w:pos="462"/>
        </w:tabs>
        <w:ind w:left="461" w:hanging="140"/>
        <w:jc w:val="left"/>
        <w:rPr>
          <w:sz w:val="24"/>
        </w:rPr>
      </w:pPr>
      <w:r>
        <w:rPr>
          <w:sz w:val="24"/>
        </w:rPr>
        <w:t>Учиться</w:t>
      </w:r>
      <w:r>
        <w:rPr>
          <w:spacing w:val="-12"/>
          <w:sz w:val="24"/>
        </w:rPr>
        <w:t xml:space="preserve"> </w:t>
      </w:r>
      <w:r>
        <w:rPr>
          <w:sz w:val="24"/>
        </w:rPr>
        <w:t>работать</w:t>
      </w:r>
      <w:r>
        <w:rPr>
          <w:spacing w:val="-11"/>
          <w:sz w:val="24"/>
        </w:rPr>
        <w:t xml:space="preserve"> </w:t>
      </w:r>
      <w:r>
        <w:rPr>
          <w:sz w:val="24"/>
        </w:rPr>
        <w:t>по</w:t>
      </w:r>
      <w:r>
        <w:rPr>
          <w:spacing w:val="-14"/>
          <w:sz w:val="24"/>
        </w:rPr>
        <w:t xml:space="preserve"> </w:t>
      </w:r>
      <w:r>
        <w:rPr>
          <w:sz w:val="24"/>
        </w:rPr>
        <w:t>предложенному</w:t>
      </w:r>
      <w:r>
        <w:rPr>
          <w:spacing w:val="-12"/>
          <w:sz w:val="24"/>
        </w:rPr>
        <w:t xml:space="preserve"> </w:t>
      </w:r>
      <w:r>
        <w:rPr>
          <w:sz w:val="24"/>
        </w:rPr>
        <w:t>учителем</w:t>
      </w:r>
      <w:r>
        <w:rPr>
          <w:spacing w:val="-12"/>
          <w:sz w:val="24"/>
        </w:rPr>
        <w:t xml:space="preserve"> </w:t>
      </w:r>
      <w:r>
        <w:rPr>
          <w:spacing w:val="-2"/>
          <w:sz w:val="24"/>
        </w:rPr>
        <w:t>плану.</w:t>
      </w:r>
    </w:p>
    <w:p w:rsidR="004A57EF" w:rsidRDefault="0000266E">
      <w:pPr>
        <w:pStyle w:val="a4"/>
        <w:numPr>
          <w:ilvl w:val="0"/>
          <w:numId w:val="55"/>
        </w:numPr>
        <w:tabs>
          <w:tab w:val="left" w:pos="462"/>
        </w:tabs>
        <w:ind w:left="461" w:hanging="140"/>
        <w:jc w:val="left"/>
        <w:rPr>
          <w:sz w:val="24"/>
        </w:rPr>
      </w:pPr>
      <w:r>
        <w:rPr>
          <w:sz w:val="24"/>
        </w:rPr>
        <w:t>Учиться</w:t>
      </w:r>
      <w:r>
        <w:rPr>
          <w:spacing w:val="-12"/>
          <w:sz w:val="24"/>
        </w:rPr>
        <w:t xml:space="preserve"> </w:t>
      </w:r>
      <w:r>
        <w:rPr>
          <w:sz w:val="24"/>
        </w:rPr>
        <w:t>отличать</w:t>
      </w:r>
      <w:r>
        <w:rPr>
          <w:spacing w:val="-10"/>
          <w:sz w:val="24"/>
        </w:rPr>
        <w:t xml:space="preserve"> </w:t>
      </w:r>
      <w:r>
        <w:rPr>
          <w:sz w:val="24"/>
        </w:rPr>
        <w:t>верно</w:t>
      </w:r>
      <w:r>
        <w:rPr>
          <w:spacing w:val="-11"/>
          <w:sz w:val="24"/>
        </w:rPr>
        <w:t xml:space="preserve"> </w:t>
      </w:r>
      <w:r>
        <w:rPr>
          <w:sz w:val="24"/>
        </w:rPr>
        <w:t>выполненное</w:t>
      </w:r>
      <w:r>
        <w:rPr>
          <w:spacing w:val="-12"/>
          <w:sz w:val="24"/>
        </w:rPr>
        <w:t xml:space="preserve"> </w:t>
      </w:r>
      <w:r>
        <w:rPr>
          <w:sz w:val="24"/>
        </w:rPr>
        <w:t>задание</w:t>
      </w:r>
      <w:r>
        <w:rPr>
          <w:spacing w:val="-12"/>
          <w:sz w:val="24"/>
        </w:rPr>
        <w:t xml:space="preserve"> </w:t>
      </w:r>
      <w:r>
        <w:rPr>
          <w:sz w:val="24"/>
        </w:rPr>
        <w:t>от</w:t>
      </w:r>
      <w:r>
        <w:rPr>
          <w:spacing w:val="-11"/>
          <w:sz w:val="24"/>
        </w:rPr>
        <w:t xml:space="preserve"> </w:t>
      </w:r>
      <w:r>
        <w:rPr>
          <w:spacing w:val="-2"/>
          <w:sz w:val="24"/>
        </w:rPr>
        <w:t>неверного.</w:t>
      </w:r>
    </w:p>
    <w:p w:rsidR="004A57EF" w:rsidRDefault="0000266E">
      <w:pPr>
        <w:pStyle w:val="a4"/>
        <w:numPr>
          <w:ilvl w:val="0"/>
          <w:numId w:val="55"/>
        </w:numPr>
        <w:tabs>
          <w:tab w:val="left" w:pos="471"/>
        </w:tabs>
        <w:spacing w:before="1"/>
        <w:ind w:right="753" w:firstLine="0"/>
        <w:jc w:val="left"/>
        <w:rPr>
          <w:sz w:val="24"/>
        </w:rPr>
      </w:pPr>
      <w:r>
        <w:rPr>
          <w:sz w:val="24"/>
        </w:rPr>
        <w:t>Учиться совместно с учителем и другими обучающимися давать эмоциональную оценку деятельности товарищей.</w:t>
      </w:r>
    </w:p>
    <w:p w:rsidR="004A57EF" w:rsidRDefault="0000266E">
      <w:pPr>
        <w:pStyle w:val="2"/>
        <w:spacing w:before="5"/>
        <w:jc w:val="left"/>
      </w:pPr>
      <w:r>
        <w:t>Познавательные</w:t>
      </w:r>
      <w:r>
        <w:rPr>
          <w:spacing w:val="-4"/>
        </w:rPr>
        <w:t xml:space="preserve"> УУД:</w:t>
      </w:r>
    </w:p>
    <w:p w:rsidR="004A57EF" w:rsidRDefault="0000266E">
      <w:pPr>
        <w:pStyle w:val="a4"/>
        <w:numPr>
          <w:ilvl w:val="0"/>
          <w:numId w:val="55"/>
        </w:numPr>
        <w:tabs>
          <w:tab w:val="left" w:pos="474"/>
        </w:tabs>
        <w:ind w:right="748" w:firstLine="0"/>
        <w:jc w:val="left"/>
        <w:rPr>
          <w:sz w:val="24"/>
        </w:rPr>
      </w:pPr>
      <w:r>
        <w:rPr>
          <w:sz w:val="24"/>
        </w:rPr>
        <w:t xml:space="preserve">Ориентироваться в своей системе знаний: отличать новое от уже известного с помощью </w:t>
      </w:r>
      <w:r>
        <w:rPr>
          <w:spacing w:val="-2"/>
          <w:sz w:val="24"/>
        </w:rPr>
        <w:t>учителя.</w:t>
      </w:r>
    </w:p>
    <w:p w:rsidR="004A57EF" w:rsidRDefault="0000266E">
      <w:pPr>
        <w:pStyle w:val="a4"/>
        <w:numPr>
          <w:ilvl w:val="0"/>
          <w:numId w:val="55"/>
        </w:numPr>
        <w:tabs>
          <w:tab w:val="left" w:pos="469"/>
        </w:tabs>
        <w:ind w:right="755" w:firstLine="0"/>
        <w:jc w:val="left"/>
        <w:rPr>
          <w:sz w:val="24"/>
        </w:rPr>
      </w:pPr>
      <w:r>
        <w:rPr>
          <w:sz w:val="24"/>
        </w:rPr>
        <w:t>Добывать новые знания: находить ответы на вопросы, используя справочные источники, свой жизненный опыт и информацию, полученную от учителя.</w:t>
      </w:r>
    </w:p>
    <w:p w:rsidR="004A57EF" w:rsidRDefault="0000266E">
      <w:pPr>
        <w:pStyle w:val="a4"/>
        <w:numPr>
          <w:ilvl w:val="0"/>
          <w:numId w:val="55"/>
        </w:numPr>
        <w:tabs>
          <w:tab w:val="left" w:pos="536"/>
        </w:tabs>
        <w:ind w:right="753" w:firstLine="0"/>
        <w:jc w:val="left"/>
        <w:rPr>
          <w:sz w:val="24"/>
        </w:rPr>
      </w:pPr>
      <w:r>
        <w:rPr>
          <w:sz w:val="24"/>
        </w:rPr>
        <w:t>Перерабатывать</w:t>
      </w:r>
      <w:r>
        <w:rPr>
          <w:spacing w:val="40"/>
          <w:sz w:val="24"/>
        </w:rPr>
        <w:t xml:space="preserve"> </w:t>
      </w:r>
      <w:r>
        <w:rPr>
          <w:sz w:val="24"/>
        </w:rPr>
        <w:t>полученную</w:t>
      </w:r>
      <w:r>
        <w:rPr>
          <w:spacing w:val="40"/>
          <w:sz w:val="24"/>
        </w:rPr>
        <w:t xml:space="preserve"> </w:t>
      </w:r>
      <w:r>
        <w:rPr>
          <w:sz w:val="24"/>
        </w:rPr>
        <w:t>информацию:</w:t>
      </w:r>
      <w:r>
        <w:rPr>
          <w:spacing w:val="40"/>
          <w:sz w:val="24"/>
        </w:rPr>
        <w:t xml:space="preserve"> </w:t>
      </w:r>
      <w:r>
        <w:rPr>
          <w:sz w:val="24"/>
        </w:rPr>
        <w:t>делать</w:t>
      </w:r>
      <w:r>
        <w:rPr>
          <w:spacing w:val="40"/>
          <w:sz w:val="24"/>
        </w:rPr>
        <w:t xml:space="preserve"> </w:t>
      </w:r>
      <w:r>
        <w:rPr>
          <w:sz w:val="24"/>
        </w:rPr>
        <w:t>выводы</w:t>
      </w:r>
      <w:r>
        <w:rPr>
          <w:spacing w:val="40"/>
          <w:sz w:val="24"/>
        </w:rPr>
        <w:t xml:space="preserve"> </w:t>
      </w:r>
      <w:r>
        <w:rPr>
          <w:sz w:val="24"/>
        </w:rPr>
        <w:t>в</w:t>
      </w:r>
      <w:r>
        <w:rPr>
          <w:spacing w:val="40"/>
          <w:sz w:val="24"/>
        </w:rPr>
        <w:t xml:space="preserve"> </w:t>
      </w:r>
      <w:r>
        <w:rPr>
          <w:sz w:val="24"/>
        </w:rPr>
        <w:t>результате</w:t>
      </w:r>
      <w:r>
        <w:rPr>
          <w:spacing w:val="40"/>
          <w:sz w:val="24"/>
        </w:rPr>
        <w:t xml:space="preserve"> </w:t>
      </w:r>
      <w:r>
        <w:rPr>
          <w:sz w:val="24"/>
        </w:rPr>
        <w:t>совместной работы всего класса.</w:t>
      </w:r>
    </w:p>
    <w:p w:rsidR="004A57EF" w:rsidRDefault="0000266E">
      <w:pPr>
        <w:pStyle w:val="a4"/>
        <w:numPr>
          <w:ilvl w:val="0"/>
          <w:numId w:val="55"/>
        </w:numPr>
        <w:tabs>
          <w:tab w:val="left" w:pos="476"/>
        </w:tabs>
        <w:ind w:right="758" w:firstLine="0"/>
        <w:jc w:val="left"/>
        <w:rPr>
          <w:sz w:val="24"/>
        </w:rPr>
      </w:pPr>
      <w:r>
        <w:rPr>
          <w:sz w:val="24"/>
        </w:rPr>
        <w:t>Преобразовывать информацию из одной формы в другую: составлять рассказы и задачи на основе предметных, рисунков, схематических рисунков, схем.</w:t>
      </w:r>
    </w:p>
    <w:p w:rsidR="004A57EF" w:rsidRDefault="0000266E">
      <w:pPr>
        <w:pStyle w:val="a3"/>
        <w:jc w:val="left"/>
      </w:pPr>
      <w:r>
        <w:t>Коммуникативные</w:t>
      </w:r>
      <w:r>
        <w:rPr>
          <w:spacing w:val="-8"/>
        </w:rPr>
        <w:t xml:space="preserve"> </w:t>
      </w:r>
      <w:r>
        <w:rPr>
          <w:spacing w:val="-4"/>
        </w:rPr>
        <w:t>УУД:</w:t>
      </w:r>
    </w:p>
    <w:p w:rsidR="004A57EF" w:rsidRDefault="0000266E">
      <w:pPr>
        <w:pStyle w:val="a4"/>
        <w:numPr>
          <w:ilvl w:val="0"/>
          <w:numId w:val="55"/>
        </w:numPr>
        <w:tabs>
          <w:tab w:val="left" w:pos="481"/>
        </w:tabs>
        <w:ind w:right="756" w:firstLine="0"/>
        <w:jc w:val="left"/>
        <w:rPr>
          <w:sz w:val="24"/>
        </w:rPr>
      </w:pPr>
      <w:r>
        <w:rPr>
          <w:sz w:val="24"/>
        </w:rPr>
        <w:t>Донести свою позицию до других: оформлять свою мысль в устной и письменной речи (на уровне одного предложения или небольшого текста).</w:t>
      </w:r>
    </w:p>
    <w:p w:rsidR="004A57EF" w:rsidRDefault="0000266E">
      <w:pPr>
        <w:pStyle w:val="a4"/>
        <w:numPr>
          <w:ilvl w:val="0"/>
          <w:numId w:val="55"/>
        </w:numPr>
        <w:tabs>
          <w:tab w:val="left" w:pos="462"/>
        </w:tabs>
        <w:ind w:left="461" w:hanging="140"/>
        <w:jc w:val="left"/>
        <w:rPr>
          <w:sz w:val="24"/>
        </w:rPr>
      </w:pPr>
      <w:r>
        <w:rPr>
          <w:sz w:val="24"/>
        </w:rPr>
        <w:t>Слушать</w:t>
      </w:r>
      <w:r>
        <w:rPr>
          <w:spacing w:val="-9"/>
          <w:sz w:val="24"/>
        </w:rPr>
        <w:t xml:space="preserve"> </w:t>
      </w:r>
      <w:r>
        <w:rPr>
          <w:sz w:val="24"/>
        </w:rPr>
        <w:t>и</w:t>
      </w:r>
      <w:r>
        <w:rPr>
          <w:spacing w:val="-10"/>
          <w:sz w:val="24"/>
        </w:rPr>
        <w:t xml:space="preserve"> </w:t>
      </w:r>
      <w:r>
        <w:rPr>
          <w:sz w:val="24"/>
        </w:rPr>
        <w:t>понимать</w:t>
      </w:r>
      <w:r>
        <w:rPr>
          <w:spacing w:val="-8"/>
          <w:sz w:val="24"/>
        </w:rPr>
        <w:t xml:space="preserve"> </w:t>
      </w:r>
      <w:r>
        <w:rPr>
          <w:sz w:val="24"/>
        </w:rPr>
        <w:t>речь</w:t>
      </w:r>
      <w:r>
        <w:rPr>
          <w:spacing w:val="-10"/>
          <w:sz w:val="24"/>
        </w:rPr>
        <w:t xml:space="preserve"> </w:t>
      </w:r>
      <w:r>
        <w:rPr>
          <w:spacing w:val="-2"/>
          <w:sz w:val="24"/>
        </w:rPr>
        <w:t>других.</w:t>
      </w:r>
    </w:p>
    <w:p w:rsidR="004A57EF" w:rsidRDefault="0000266E">
      <w:pPr>
        <w:pStyle w:val="a4"/>
        <w:numPr>
          <w:ilvl w:val="0"/>
          <w:numId w:val="55"/>
        </w:numPr>
        <w:tabs>
          <w:tab w:val="left" w:pos="462"/>
        </w:tabs>
        <w:ind w:left="461" w:hanging="140"/>
        <w:jc w:val="left"/>
        <w:rPr>
          <w:sz w:val="24"/>
        </w:rPr>
      </w:pPr>
      <w:r>
        <w:rPr>
          <w:sz w:val="24"/>
        </w:rPr>
        <w:t>Совместно</w:t>
      </w:r>
      <w:r>
        <w:rPr>
          <w:spacing w:val="-11"/>
          <w:sz w:val="24"/>
        </w:rPr>
        <w:t xml:space="preserve"> </w:t>
      </w:r>
      <w:r>
        <w:rPr>
          <w:sz w:val="24"/>
        </w:rPr>
        <w:t>договариваться</w:t>
      </w:r>
      <w:r>
        <w:rPr>
          <w:spacing w:val="-11"/>
          <w:sz w:val="24"/>
        </w:rPr>
        <w:t xml:space="preserve"> </w:t>
      </w:r>
      <w:r>
        <w:rPr>
          <w:sz w:val="24"/>
        </w:rPr>
        <w:t>о</w:t>
      </w:r>
      <w:r>
        <w:rPr>
          <w:spacing w:val="-10"/>
          <w:sz w:val="24"/>
        </w:rPr>
        <w:t xml:space="preserve"> </w:t>
      </w:r>
      <w:r>
        <w:rPr>
          <w:sz w:val="24"/>
        </w:rPr>
        <w:t>правилах</w:t>
      </w:r>
      <w:r>
        <w:rPr>
          <w:spacing w:val="-9"/>
          <w:sz w:val="24"/>
        </w:rPr>
        <w:t xml:space="preserve"> </w:t>
      </w:r>
      <w:r>
        <w:rPr>
          <w:sz w:val="24"/>
        </w:rPr>
        <w:t>общения</w:t>
      </w:r>
      <w:r>
        <w:rPr>
          <w:spacing w:val="-10"/>
          <w:sz w:val="24"/>
        </w:rPr>
        <w:t xml:space="preserve"> </w:t>
      </w:r>
      <w:r>
        <w:rPr>
          <w:sz w:val="24"/>
        </w:rPr>
        <w:t>и</w:t>
      </w:r>
      <w:r>
        <w:rPr>
          <w:spacing w:val="-11"/>
          <w:sz w:val="24"/>
        </w:rPr>
        <w:t xml:space="preserve"> </w:t>
      </w:r>
      <w:r>
        <w:rPr>
          <w:sz w:val="24"/>
        </w:rPr>
        <w:t>поведения</w:t>
      </w:r>
      <w:r>
        <w:rPr>
          <w:spacing w:val="-11"/>
          <w:sz w:val="24"/>
        </w:rPr>
        <w:t xml:space="preserve"> </w:t>
      </w:r>
      <w:r>
        <w:rPr>
          <w:sz w:val="24"/>
        </w:rPr>
        <w:t>и</w:t>
      </w:r>
      <w:r>
        <w:rPr>
          <w:spacing w:val="-10"/>
          <w:sz w:val="24"/>
        </w:rPr>
        <w:t xml:space="preserve"> </w:t>
      </w:r>
      <w:r>
        <w:rPr>
          <w:sz w:val="24"/>
        </w:rPr>
        <w:t>следовать</w:t>
      </w:r>
      <w:r>
        <w:rPr>
          <w:spacing w:val="-10"/>
          <w:sz w:val="24"/>
        </w:rPr>
        <w:t xml:space="preserve"> </w:t>
      </w:r>
      <w:r>
        <w:rPr>
          <w:spacing w:val="-5"/>
          <w:sz w:val="24"/>
        </w:rPr>
        <w:t>им.</w:t>
      </w:r>
    </w:p>
    <w:p w:rsidR="004A57EF" w:rsidRDefault="0000266E">
      <w:pPr>
        <w:pStyle w:val="a4"/>
        <w:numPr>
          <w:ilvl w:val="0"/>
          <w:numId w:val="55"/>
        </w:numPr>
        <w:tabs>
          <w:tab w:val="left" w:pos="462"/>
        </w:tabs>
        <w:ind w:left="461" w:hanging="140"/>
        <w:jc w:val="left"/>
        <w:rPr>
          <w:sz w:val="24"/>
        </w:rPr>
      </w:pPr>
      <w:r>
        <w:rPr>
          <w:sz w:val="24"/>
        </w:rPr>
        <w:t>Учиться</w:t>
      </w:r>
      <w:r>
        <w:rPr>
          <w:spacing w:val="-11"/>
          <w:sz w:val="24"/>
        </w:rPr>
        <w:t xml:space="preserve"> </w:t>
      </w:r>
      <w:r>
        <w:rPr>
          <w:sz w:val="24"/>
        </w:rPr>
        <w:t>выполнять</w:t>
      </w:r>
      <w:r>
        <w:rPr>
          <w:spacing w:val="-11"/>
          <w:sz w:val="24"/>
        </w:rPr>
        <w:t xml:space="preserve"> </w:t>
      </w:r>
      <w:r>
        <w:rPr>
          <w:sz w:val="24"/>
        </w:rPr>
        <w:t>различные</w:t>
      </w:r>
      <w:r>
        <w:rPr>
          <w:spacing w:val="-13"/>
          <w:sz w:val="24"/>
        </w:rPr>
        <w:t xml:space="preserve"> </w:t>
      </w:r>
      <w:r>
        <w:rPr>
          <w:sz w:val="24"/>
        </w:rPr>
        <w:t>роли</w:t>
      </w:r>
      <w:r>
        <w:rPr>
          <w:spacing w:val="-10"/>
          <w:sz w:val="24"/>
        </w:rPr>
        <w:t xml:space="preserve"> </w:t>
      </w:r>
      <w:r>
        <w:rPr>
          <w:sz w:val="24"/>
        </w:rPr>
        <w:t>в</w:t>
      </w:r>
      <w:r>
        <w:rPr>
          <w:spacing w:val="-11"/>
          <w:sz w:val="24"/>
        </w:rPr>
        <w:t xml:space="preserve"> </w:t>
      </w:r>
      <w:r>
        <w:rPr>
          <w:sz w:val="24"/>
        </w:rPr>
        <w:t>группе</w:t>
      </w:r>
      <w:r>
        <w:rPr>
          <w:spacing w:val="-12"/>
          <w:sz w:val="24"/>
        </w:rPr>
        <w:t xml:space="preserve"> </w:t>
      </w:r>
      <w:r>
        <w:rPr>
          <w:sz w:val="24"/>
        </w:rPr>
        <w:t>(лидера,</w:t>
      </w:r>
      <w:r>
        <w:rPr>
          <w:spacing w:val="-11"/>
          <w:sz w:val="24"/>
        </w:rPr>
        <w:t xml:space="preserve"> </w:t>
      </w:r>
      <w:r>
        <w:rPr>
          <w:sz w:val="24"/>
        </w:rPr>
        <w:t>исполнителя,</w:t>
      </w:r>
      <w:r>
        <w:rPr>
          <w:spacing w:val="-11"/>
          <w:sz w:val="24"/>
        </w:rPr>
        <w:t xml:space="preserve"> </w:t>
      </w:r>
      <w:r>
        <w:rPr>
          <w:spacing w:val="-2"/>
          <w:sz w:val="24"/>
        </w:rPr>
        <w:t>критика).</w:t>
      </w:r>
    </w:p>
    <w:p w:rsidR="004A57EF" w:rsidRDefault="0000266E">
      <w:pPr>
        <w:pStyle w:val="1"/>
        <w:spacing w:before="3" w:line="240" w:lineRule="auto"/>
        <w:ind w:right="802"/>
      </w:pPr>
      <w:r>
        <w:t>Предметными</w:t>
      </w:r>
      <w:r>
        <w:rPr>
          <w:spacing w:val="40"/>
        </w:rPr>
        <w:t xml:space="preserve"> </w:t>
      </w:r>
      <w:r>
        <w:t>результатами</w:t>
      </w:r>
      <w:r>
        <w:rPr>
          <w:spacing w:val="40"/>
        </w:rPr>
        <w:t xml:space="preserve"> </w:t>
      </w:r>
      <w:r>
        <w:t>изучения</w:t>
      </w:r>
      <w:r>
        <w:rPr>
          <w:spacing w:val="40"/>
        </w:rPr>
        <w:t xml:space="preserve"> </w:t>
      </w:r>
      <w:r>
        <w:t>курса</w:t>
      </w:r>
      <w:r>
        <w:rPr>
          <w:spacing w:val="40"/>
        </w:rPr>
        <w:t xml:space="preserve"> </w:t>
      </w:r>
      <w:r>
        <w:t>являются</w:t>
      </w:r>
      <w:r>
        <w:rPr>
          <w:spacing w:val="40"/>
        </w:rPr>
        <w:t xml:space="preserve"> </w:t>
      </w:r>
      <w:r>
        <w:t>формирование</w:t>
      </w:r>
      <w:r>
        <w:rPr>
          <w:spacing w:val="40"/>
        </w:rPr>
        <w:t xml:space="preserve"> </w:t>
      </w:r>
      <w:r>
        <w:t xml:space="preserve">следующих </w:t>
      </w:r>
      <w:r>
        <w:rPr>
          <w:spacing w:val="-2"/>
        </w:rPr>
        <w:t>умений:</w:t>
      </w:r>
    </w:p>
    <w:p w:rsidR="004A57EF" w:rsidRDefault="0000266E">
      <w:pPr>
        <w:pStyle w:val="a4"/>
        <w:numPr>
          <w:ilvl w:val="0"/>
          <w:numId w:val="55"/>
        </w:numPr>
        <w:tabs>
          <w:tab w:val="left" w:pos="553"/>
        </w:tabs>
        <w:ind w:right="750" w:firstLine="0"/>
        <w:rPr>
          <w:sz w:val="24"/>
        </w:rPr>
      </w:pPr>
      <w:r>
        <w:rPr>
          <w:sz w:val="24"/>
        </w:rPr>
        <w:t xml:space="preserve">Получение первоначальных представлений о значении труда в жизни человека и общества, о видах декоративно-прикладного искусства и важности правильного выбора </w:t>
      </w:r>
      <w:r>
        <w:rPr>
          <w:spacing w:val="-2"/>
          <w:sz w:val="24"/>
        </w:rPr>
        <w:t>профессии.</w:t>
      </w:r>
    </w:p>
    <w:p w:rsidR="004A57EF" w:rsidRDefault="0000266E">
      <w:pPr>
        <w:pStyle w:val="a4"/>
        <w:numPr>
          <w:ilvl w:val="0"/>
          <w:numId w:val="55"/>
        </w:numPr>
        <w:tabs>
          <w:tab w:val="left" w:pos="563"/>
        </w:tabs>
        <w:ind w:right="750" w:firstLine="0"/>
        <w:rPr>
          <w:sz w:val="24"/>
        </w:rPr>
      </w:pPr>
      <w:r>
        <w:rPr>
          <w:sz w:val="24"/>
        </w:rPr>
        <w:t>Приобретение навыков самообслуживания, овладение технологическими приемами ручной обработки материалов, освоение правил техники безопасности.</w:t>
      </w:r>
    </w:p>
    <w:p w:rsidR="004A57EF" w:rsidRDefault="0000266E">
      <w:pPr>
        <w:pStyle w:val="a4"/>
        <w:numPr>
          <w:ilvl w:val="0"/>
          <w:numId w:val="55"/>
        </w:numPr>
        <w:tabs>
          <w:tab w:val="left" w:pos="500"/>
        </w:tabs>
        <w:ind w:right="747" w:firstLine="0"/>
        <w:rPr>
          <w:sz w:val="24"/>
        </w:rPr>
      </w:pPr>
      <w:r>
        <w:rPr>
          <w:sz w:val="24"/>
        </w:rPr>
        <w:t>Использование приобретѐнных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4A57EF" w:rsidRDefault="0000266E">
      <w:pPr>
        <w:pStyle w:val="a3"/>
        <w:ind w:right="749"/>
      </w:pPr>
      <w:r>
        <w:t>Результативность курса. В основу изучения курса положены ценностные ориентиры, достижение которых определяются воспитательными результатами. Воспитательные результаты внеурочной деятельности оцениваются по трѐм уровням.</w:t>
      </w:r>
    </w:p>
    <w:p w:rsidR="004A57EF" w:rsidRDefault="0000266E">
      <w:pPr>
        <w:pStyle w:val="a3"/>
        <w:ind w:right="750"/>
      </w:pPr>
      <w:r>
        <w:t>Первый уровень результатов — 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как значимыми для него носителями положительного социального знания и повседневного опыта.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lastRenderedPageBreak/>
        <w:t>Второй уровень результатов — получение</w:t>
      </w:r>
      <w:r>
        <w:rPr>
          <w:spacing w:val="-1"/>
        </w:rPr>
        <w:t xml:space="preserve"> </w:t>
      </w:r>
      <w:r>
        <w:t>школьником</w:t>
      </w:r>
      <w:r>
        <w:rPr>
          <w:spacing w:val="-1"/>
        </w:rPr>
        <w:t xml:space="preserve"> </w:t>
      </w:r>
      <w:r>
        <w:t>опыта</w:t>
      </w:r>
      <w:r>
        <w:rPr>
          <w:spacing w:val="-1"/>
        </w:rPr>
        <w:t xml:space="preserve"> </w:t>
      </w:r>
      <w:r>
        <w:t>переживания</w:t>
      </w:r>
      <w:r>
        <w:rPr>
          <w:spacing w:val="-2"/>
        </w:rPr>
        <w:t xml:space="preserve"> </w:t>
      </w:r>
      <w:r>
        <w:t>и</w:t>
      </w:r>
      <w:r>
        <w:rPr>
          <w:spacing w:val="-1"/>
        </w:rPr>
        <w:t xml:space="preserve"> </w:t>
      </w:r>
      <w:r>
        <w:t>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4A57EF" w:rsidRDefault="0000266E">
      <w:pPr>
        <w:pStyle w:val="1"/>
        <w:spacing w:line="240" w:lineRule="auto"/>
        <w:jc w:val="both"/>
      </w:pPr>
      <w:r>
        <w:t>Содержание</w:t>
      </w:r>
      <w:r>
        <w:rPr>
          <w:spacing w:val="-10"/>
        </w:rPr>
        <w:t xml:space="preserve"> </w:t>
      </w:r>
      <w:r>
        <w:rPr>
          <w:spacing w:val="-4"/>
        </w:rPr>
        <w:t>курса</w:t>
      </w:r>
    </w:p>
    <w:p w:rsidR="004A57EF" w:rsidRDefault="0000266E">
      <w:pPr>
        <w:pStyle w:val="a4"/>
        <w:numPr>
          <w:ilvl w:val="0"/>
          <w:numId w:val="50"/>
        </w:numPr>
        <w:tabs>
          <w:tab w:val="left" w:pos="536"/>
        </w:tabs>
        <w:spacing w:line="274" w:lineRule="exact"/>
        <w:jc w:val="both"/>
        <w:rPr>
          <w:b/>
          <w:sz w:val="24"/>
        </w:rPr>
      </w:pPr>
      <w:r>
        <w:rPr>
          <w:b/>
          <w:sz w:val="24"/>
        </w:rPr>
        <w:t>«Работа</w:t>
      </w:r>
      <w:r>
        <w:rPr>
          <w:b/>
          <w:spacing w:val="-1"/>
          <w:sz w:val="24"/>
        </w:rPr>
        <w:t xml:space="preserve"> </w:t>
      </w:r>
      <w:r>
        <w:rPr>
          <w:b/>
          <w:sz w:val="24"/>
        </w:rPr>
        <w:t>с</w:t>
      </w:r>
      <w:r>
        <w:rPr>
          <w:b/>
          <w:spacing w:val="-2"/>
          <w:sz w:val="24"/>
        </w:rPr>
        <w:t xml:space="preserve"> </w:t>
      </w:r>
      <w:r>
        <w:rPr>
          <w:b/>
          <w:sz w:val="24"/>
        </w:rPr>
        <w:t>бумагой</w:t>
      </w:r>
      <w:r>
        <w:rPr>
          <w:b/>
          <w:spacing w:val="-1"/>
          <w:sz w:val="24"/>
        </w:rPr>
        <w:t xml:space="preserve"> </w:t>
      </w:r>
      <w:r>
        <w:rPr>
          <w:b/>
          <w:sz w:val="24"/>
        </w:rPr>
        <w:t>и</w:t>
      </w:r>
      <w:r>
        <w:rPr>
          <w:b/>
          <w:spacing w:val="-1"/>
          <w:sz w:val="24"/>
        </w:rPr>
        <w:t xml:space="preserve"> </w:t>
      </w:r>
      <w:r>
        <w:rPr>
          <w:b/>
          <w:sz w:val="24"/>
        </w:rPr>
        <w:t>картоном».</w:t>
      </w:r>
      <w:r>
        <w:rPr>
          <w:b/>
          <w:spacing w:val="-1"/>
          <w:sz w:val="24"/>
        </w:rPr>
        <w:t xml:space="preserve"> </w:t>
      </w:r>
      <w:r>
        <w:rPr>
          <w:b/>
          <w:sz w:val="24"/>
        </w:rPr>
        <w:t>(12</w:t>
      </w:r>
      <w:r>
        <w:rPr>
          <w:b/>
          <w:spacing w:val="-1"/>
          <w:sz w:val="24"/>
        </w:rPr>
        <w:t xml:space="preserve"> </w:t>
      </w:r>
      <w:r>
        <w:rPr>
          <w:b/>
          <w:spacing w:val="-2"/>
          <w:sz w:val="24"/>
        </w:rPr>
        <w:t>часов)</w:t>
      </w:r>
    </w:p>
    <w:p w:rsidR="004A57EF" w:rsidRDefault="0000266E">
      <w:pPr>
        <w:pStyle w:val="a3"/>
        <w:ind w:right="745" w:firstLine="707"/>
      </w:pPr>
      <w:r>
        <w:t>Бумага находит применение практически во всех областях человеческой деятельности.Трудно найти более подходящий материал для детского творчества, чем бумага. Бумагаодин из самых доступных материалов, не требует большой набор инструментов при работе с ней. Очень ценное качество бумаги – способность сохранять</w:t>
      </w:r>
      <w:r>
        <w:rPr>
          <w:spacing w:val="80"/>
        </w:rPr>
        <w:t xml:space="preserve"> </w:t>
      </w:r>
      <w:r>
        <w:t>ту форму, которую ей придали, что позволяет изготавливать из неё различные поделки, игрушки, а так же предметы, которые мы можем использовать в повседневной жизни.</w:t>
      </w:r>
    </w:p>
    <w:p w:rsidR="004A57EF" w:rsidRDefault="0000266E">
      <w:pPr>
        <w:pStyle w:val="a3"/>
        <w:ind w:right="750"/>
      </w:pPr>
      <w:r>
        <w:t>Работа с бумагой очень увлекательное и полезное занятие – развивает мелкую моторику, фантазию и творческую индивидуальность.</w:t>
      </w:r>
    </w:p>
    <w:p w:rsidR="004A57EF" w:rsidRDefault="0000266E">
      <w:pPr>
        <w:pStyle w:val="a3"/>
        <w:ind w:right="752"/>
      </w:pPr>
      <w:r>
        <w:t>Существует множество видов бумажного творчества. Очень многие известные люди занимались различными видами бумажного искусства, которые хранятся в музеях многих стран мира.</w:t>
      </w:r>
    </w:p>
    <w:p w:rsidR="004A57EF" w:rsidRDefault="0000266E">
      <w:pPr>
        <w:pStyle w:val="a4"/>
        <w:numPr>
          <w:ilvl w:val="1"/>
          <w:numId w:val="50"/>
        </w:numPr>
        <w:tabs>
          <w:tab w:val="left" w:pos="563"/>
        </w:tabs>
        <w:ind w:hanging="241"/>
        <w:rPr>
          <w:sz w:val="24"/>
        </w:rPr>
      </w:pPr>
      <w:r>
        <w:rPr>
          <w:sz w:val="24"/>
        </w:rPr>
        <w:t>Вводное</w:t>
      </w:r>
      <w:r>
        <w:rPr>
          <w:spacing w:val="-4"/>
          <w:sz w:val="24"/>
        </w:rPr>
        <w:t xml:space="preserve"> </w:t>
      </w:r>
      <w:r>
        <w:rPr>
          <w:sz w:val="24"/>
        </w:rPr>
        <w:t>занятие.</w:t>
      </w:r>
      <w:r>
        <w:rPr>
          <w:spacing w:val="-3"/>
          <w:sz w:val="24"/>
        </w:rPr>
        <w:t xml:space="preserve"> </w:t>
      </w:r>
      <w:r>
        <w:rPr>
          <w:sz w:val="24"/>
        </w:rPr>
        <w:t>Давайте</w:t>
      </w:r>
      <w:r>
        <w:rPr>
          <w:spacing w:val="-3"/>
          <w:sz w:val="24"/>
        </w:rPr>
        <w:t xml:space="preserve"> </w:t>
      </w:r>
      <w:r>
        <w:rPr>
          <w:spacing w:val="-2"/>
          <w:sz w:val="24"/>
        </w:rPr>
        <w:t>познакомимся.</w:t>
      </w:r>
    </w:p>
    <w:p w:rsidR="004A57EF" w:rsidRDefault="0000266E">
      <w:pPr>
        <w:pStyle w:val="a4"/>
        <w:numPr>
          <w:ilvl w:val="1"/>
          <w:numId w:val="50"/>
        </w:numPr>
        <w:tabs>
          <w:tab w:val="left" w:pos="563"/>
        </w:tabs>
        <w:ind w:hanging="241"/>
        <w:rPr>
          <w:sz w:val="24"/>
        </w:rPr>
      </w:pPr>
      <w:r>
        <w:rPr>
          <w:sz w:val="24"/>
        </w:rPr>
        <w:t>Оригами.</w:t>
      </w:r>
      <w:r>
        <w:rPr>
          <w:spacing w:val="-2"/>
          <w:sz w:val="24"/>
        </w:rPr>
        <w:t xml:space="preserve"> «Цыпленок».</w:t>
      </w:r>
    </w:p>
    <w:p w:rsidR="004A57EF" w:rsidRDefault="0000266E">
      <w:pPr>
        <w:pStyle w:val="a4"/>
        <w:numPr>
          <w:ilvl w:val="1"/>
          <w:numId w:val="50"/>
        </w:numPr>
        <w:tabs>
          <w:tab w:val="left" w:pos="563"/>
        </w:tabs>
        <w:ind w:hanging="241"/>
        <w:rPr>
          <w:sz w:val="24"/>
        </w:rPr>
      </w:pPr>
      <w:r>
        <w:rPr>
          <w:sz w:val="24"/>
        </w:rPr>
        <w:t>Объемная</w:t>
      </w:r>
      <w:r>
        <w:rPr>
          <w:spacing w:val="-6"/>
          <w:sz w:val="24"/>
        </w:rPr>
        <w:t xml:space="preserve"> </w:t>
      </w:r>
      <w:r>
        <w:rPr>
          <w:sz w:val="24"/>
        </w:rPr>
        <w:t>водяная</w:t>
      </w:r>
      <w:r>
        <w:rPr>
          <w:spacing w:val="-6"/>
          <w:sz w:val="24"/>
        </w:rPr>
        <w:t xml:space="preserve"> </w:t>
      </w:r>
      <w:r>
        <w:rPr>
          <w:spacing w:val="-2"/>
          <w:sz w:val="24"/>
        </w:rPr>
        <w:t>лилия.</w:t>
      </w:r>
    </w:p>
    <w:p w:rsidR="004A57EF" w:rsidRDefault="0000266E">
      <w:pPr>
        <w:pStyle w:val="a4"/>
        <w:numPr>
          <w:ilvl w:val="1"/>
          <w:numId w:val="50"/>
        </w:numPr>
        <w:tabs>
          <w:tab w:val="left" w:pos="563"/>
        </w:tabs>
        <w:ind w:hanging="241"/>
        <w:rPr>
          <w:sz w:val="24"/>
        </w:rPr>
      </w:pPr>
      <w:r>
        <w:rPr>
          <w:sz w:val="24"/>
        </w:rPr>
        <w:t>Фантазии</w:t>
      </w:r>
      <w:r>
        <w:rPr>
          <w:spacing w:val="-6"/>
          <w:sz w:val="24"/>
        </w:rPr>
        <w:t xml:space="preserve"> </w:t>
      </w:r>
      <w:r>
        <w:rPr>
          <w:sz w:val="24"/>
        </w:rPr>
        <w:t>из</w:t>
      </w:r>
      <w:r>
        <w:rPr>
          <w:spacing w:val="-2"/>
          <w:sz w:val="24"/>
        </w:rPr>
        <w:t xml:space="preserve"> </w:t>
      </w:r>
      <w:r>
        <w:rPr>
          <w:sz w:val="24"/>
        </w:rPr>
        <w:t>«ладошек».</w:t>
      </w:r>
      <w:r>
        <w:rPr>
          <w:spacing w:val="-3"/>
          <w:sz w:val="24"/>
        </w:rPr>
        <w:t xml:space="preserve"> </w:t>
      </w:r>
      <w:r>
        <w:rPr>
          <w:spacing w:val="-2"/>
          <w:sz w:val="24"/>
        </w:rPr>
        <w:t>Аппликация.</w:t>
      </w:r>
    </w:p>
    <w:p w:rsidR="004A57EF" w:rsidRDefault="0000266E">
      <w:pPr>
        <w:pStyle w:val="a4"/>
        <w:numPr>
          <w:ilvl w:val="1"/>
          <w:numId w:val="50"/>
        </w:numPr>
        <w:tabs>
          <w:tab w:val="left" w:pos="563"/>
        </w:tabs>
        <w:ind w:hanging="241"/>
        <w:rPr>
          <w:sz w:val="24"/>
        </w:rPr>
      </w:pPr>
      <w:r>
        <w:rPr>
          <w:sz w:val="24"/>
        </w:rPr>
        <w:t>Букет</w:t>
      </w:r>
      <w:r>
        <w:rPr>
          <w:spacing w:val="-2"/>
          <w:sz w:val="24"/>
        </w:rPr>
        <w:t xml:space="preserve"> </w:t>
      </w:r>
      <w:r>
        <w:rPr>
          <w:sz w:val="24"/>
        </w:rPr>
        <w:t>из</w:t>
      </w:r>
      <w:r>
        <w:rPr>
          <w:spacing w:val="-2"/>
          <w:sz w:val="24"/>
        </w:rPr>
        <w:t xml:space="preserve"> </w:t>
      </w:r>
      <w:r>
        <w:rPr>
          <w:spacing w:val="-4"/>
          <w:sz w:val="24"/>
        </w:rPr>
        <w:t>роз.</w:t>
      </w:r>
    </w:p>
    <w:p w:rsidR="004A57EF" w:rsidRDefault="0000266E">
      <w:pPr>
        <w:pStyle w:val="a4"/>
        <w:numPr>
          <w:ilvl w:val="1"/>
          <w:numId w:val="50"/>
        </w:numPr>
        <w:tabs>
          <w:tab w:val="left" w:pos="563"/>
        </w:tabs>
        <w:ind w:hanging="241"/>
        <w:rPr>
          <w:sz w:val="24"/>
        </w:rPr>
      </w:pPr>
      <w:r>
        <w:rPr>
          <w:sz w:val="24"/>
        </w:rPr>
        <w:t>Букет</w:t>
      </w:r>
      <w:r>
        <w:rPr>
          <w:spacing w:val="-2"/>
          <w:sz w:val="24"/>
        </w:rPr>
        <w:t xml:space="preserve"> </w:t>
      </w:r>
      <w:r>
        <w:rPr>
          <w:sz w:val="24"/>
        </w:rPr>
        <w:t>из</w:t>
      </w:r>
      <w:r>
        <w:rPr>
          <w:spacing w:val="-2"/>
          <w:sz w:val="24"/>
        </w:rPr>
        <w:t xml:space="preserve"> ромашек.</w:t>
      </w:r>
    </w:p>
    <w:p w:rsidR="004A57EF" w:rsidRDefault="0000266E">
      <w:pPr>
        <w:pStyle w:val="a4"/>
        <w:numPr>
          <w:ilvl w:val="1"/>
          <w:numId w:val="50"/>
        </w:numPr>
        <w:tabs>
          <w:tab w:val="left" w:pos="563"/>
        </w:tabs>
        <w:ind w:hanging="241"/>
        <w:rPr>
          <w:sz w:val="24"/>
        </w:rPr>
      </w:pPr>
      <w:r>
        <w:rPr>
          <w:sz w:val="24"/>
        </w:rPr>
        <w:t>Цветочные</w:t>
      </w:r>
      <w:r>
        <w:rPr>
          <w:spacing w:val="-4"/>
          <w:sz w:val="24"/>
        </w:rPr>
        <w:t xml:space="preserve"> </w:t>
      </w:r>
      <w:r>
        <w:rPr>
          <w:sz w:val="24"/>
        </w:rPr>
        <w:t>фантазии.</w:t>
      </w:r>
      <w:r>
        <w:rPr>
          <w:spacing w:val="-4"/>
          <w:sz w:val="24"/>
        </w:rPr>
        <w:t xml:space="preserve"> </w:t>
      </w:r>
      <w:r>
        <w:rPr>
          <w:sz w:val="24"/>
        </w:rPr>
        <w:t>Изделия</w:t>
      </w:r>
      <w:r>
        <w:rPr>
          <w:spacing w:val="-2"/>
          <w:sz w:val="24"/>
        </w:rPr>
        <w:t xml:space="preserve"> </w:t>
      </w:r>
      <w:r>
        <w:rPr>
          <w:sz w:val="24"/>
        </w:rPr>
        <w:t>в</w:t>
      </w:r>
      <w:r>
        <w:rPr>
          <w:spacing w:val="-2"/>
          <w:sz w:val="24"/>
        </w:rPr>
        <w:t xml:space="preserve"> </w:t>
      </w:r>
      <w:r>
        <w:rPr>
          <w:sz w:val="24"/>
        </w:rPr>
        <w:t>технике</w:t>
      </w:r>
      <w:r>
        <w:rPr>
          <w:spacing w:val="2"/>
          <w:sz w:val="24"/>
        </w:rPr>
        <w:t xml:space="preserve"> </w:t>
      </w:r>
      <w:r>
        <w:rPr>
          <w:spacing w:val="-2"/>
          <w:sz w:val="24"/>
        </w:rPr>
        <w:t>«торцевание».</w:t>
      </w:r>
    </w:p>
    <w:p w:rsidR="004A57EF" w:rsidRDefault="0000266E">
      <w:pPr>
        <w:pStyle w:val="a4"/>
        <w:numPr>
          <w:ilvl w:val="1"/>
          <w:numId w:val="50"/>
        </w:numPr>
        <w:tabs>
          <w:tab w:val="left" w:pos="563"/>
        </w:tabs>
        <w:ind w:hanging="241"/>
        <w:rPr>
          <w:sz w:val="24"/>
        </w:rPr>
      </w:pPr>
      <w:r>
        <w:rPr>
          <w:spacing w:val="-2"/>
          <w:sz w:val="24"/>
        </w:rPr>
        <w:t>Оригами-мозаика.</w:t>
      </w:r>
    </w:p>
    <w:p w:rsidR="004A57EF" w:rsidRDefault="0000266E">
      <w:pPr>
        <w:pStyle w:val="a3"/>
        <w:jc w:val="left"/>
      </w:pPr>
      <w:r>
        <w:t>Темы</w:t>
      </w:r>
      <w:r>
        <w:rPr>
          <w:spacing w:val="-6"/>
        </w:rPr>
        <w:t xml:space="preserve"> </w:t>
      </w:r>
      <w:r>
        <w:t>для</w:t>
      </w:r>
      <w:r>
        <w:rPr>
          <w:spacing w:val="-3"/>
        </w:rPr>
        <w:t xml:space="preserve"> </w:t>
      </w:r>
      <w:r>
        <w:t>бесед:</w:t>
      </w:r>
      <w:r>
        <w:rPr>
          <w:spacing w:val="2"/>
        </w:rPr>
        <w:t xml:space="preserve"> </w:t>
      </w:r>
      <w:r>
        <w:t>«История</w:t>
      </w:r>
      <w:r>
        <w:rPr>
          <w:spacing w:val="-4"/>
        </w:rPr>
        <w:t xml:space="preserve"> </w:t>
      </w:r>
      <w:r>
        <w:t>создания</w:t>
      </w:r>
      <w:r>
        <w:rPr>
          <w:spacing w:val="-3"/>
        </w:rPr>
        <w:t xml:space="preserve"> </w:t>
      </w:r>
      <w:r>
        <w:t>бумаги», «Как</w:t>
      </w:r>
      <w:r>
        <w:rPr>
          <w:spacing w:val="-3"/>
        </w:rPr>
        <w:t xml:space="preserve"> </w:t>
      </w:r>
      <w:r>
        <w:t>появились</w:t>
      </w:r>
      <w:r>
        <w:rPr>
          <w:spacing w:val="-3"/>
        </w:rPr>
        <w:t xml:space="preserve"> </w:t>
      </w:r>
      <w:r>
        <w:rPr>
          <w:spacing w:val="-2"/>
        </w:rPr>
        <w:t>ножницы».</w:t>
      </w:r>
    </w:p>
    <w:p w:rsidR="004A57EF" w:rsidRDefault="0000266E">
      <w:pPr>
        <w:pStyle w:val="1"/>
        <w:numPr>
          <w:ilvl w:val="0"/>
          <w:numId w:val="50"/>
        </w:numPr>
        <w:tabs>
          <w:tab w:val="left" w:pos="629"/>
        </w:tabs>
        <w:spacing w:before="3"/>
        <w:ind w:left="628" w:hanging="307"/>
      </w:pPr>
      <w:r>
        <w:t>«Работа</w:t>
      </w:r>
      <w:r>
        <w:rPr>
          <w:spacing w:val="-2"/>
        </w:rPr>
        <w:t xml:space="preserve"> </w:t>
      </w:r>
      <w:r>
        <w:t>с</w:t>
      </w:r>
      <w:r>
        <w:rPr>
          <w:spacing w:val="-3"/>
        </w:rPr>
        <w:t xml:space="preserve"> </w:t>
      </w:r>
      <w:r>
        <w:t>природным</w:t>
      </w:r>
      <w:r>
        <w:rPr>
          <w:spacing w:val="-2"/>
        </w:rPr>
        <w:t xml:space="preserve"> </w:t>
      </w:r>
      <w:r>
        <w:t>материалом».</w:t>
      </w:r>
      <w:r>
        <w:rPr>
          <w:spacing w:val="-2"/>
        </w:rPr>
        <w:t xml:space="preserve"> </w:t>
      </w:r>
      <w:r>
        <w:t>(4</w:t>
      </w:r>
      <w:r>
        <w:rPr>
          <w:spacing w:val="-1"/>
        </w:rPr>
        <w:t xml:space="preserve"> </w:t>
      </w:r>
      <w:r>
        <w:rPr>
          <w:spacing w:val="-4"/>
        </w:rPr>
        <w:t>часа)</w:t>
      </w:r>
    </w:p>
    <w:p w:rsidR="004A57EF" w:rsidRDefault="0000266E">
      <w:pPr>
        <w:pStyle w:val="a3"/>
        <w:ind w:right="752" w:firstLine="707"/>
      </w:pPr>
      <w:r>
        <w:t>Работа с природным материалом заключает в себе большие возможности сближения ребенка с родной природой, воспитания бережного, заботливого отношения к ней и формирования первых трудовых навыков.</w:t>
      </w:r>
    </w:p>
    <w:p w:rsidR="004A57EF" w:rsidRDefault="0000266E">
      <w:pPr>
        <w:pStyle w:val="a4"/>
        <w:numPr>
          <w:ilvl w:val="1"/>
          <w:numId w:val="50"/>
        </w:numPr>
        <w:tabs>
          <w:tab w:val="left" w:pos="563"/>
        </w:tabs>
        <w:ind w:hanging="241"/>
        <w:rPr>
          <w:sz w:val="24"/>
        </w:rPr>
      </w:pPr>
      <w:r>
        <w:rPr>
          <w:sz w:val="24"/>
        </w:rPr>
        <w:t>Мозаика</w:t>
      </w:r>
      <w:r>
        <w:rPr>
          <w:spacing w:val="-7"/>
          <w:sz w:val="24"/>
        </w:rPr>
        <w:t xml:space="preserve"> </w:t>
      </w:r>
      <w:r>
        <w:rPr>
          <w:sz w:val="24"/>
        </w:rPr>
        <w:t>(с</w:t>
      </w:r>
      <w:r>
        <w:rPr>
          <w:spacing w:val="-5"/>
          <w:sz w:val="24"/>
        </w:rPr>
        <w:t xml:space="preserve"> </w:t>
      </w:r>
      <w:r>
        <w:rPr>
          <w:sz w:val="24"/>
        </w:rPr>
        <w:t>использованием</w:t>
      </w:r>
      <w:r>
        <w:rPr>
          <w:spacing w:val="-4"/>
          <w:sz w:val="24"/>
        </w:rPr>
        <w:t xml:space="preserve"> </w:t>
      </w:r>
      <w:r>
        <w:rPr>
          <w:sz w:val="24"/>
        </w:rPr>
        <w:t>семян,</w:t>
      </w:r>
      <w:r>
        <w:rPr>
          <w:spacing w:val="-3"/>
          <w:sz w:val="24"/>
        </w:rPr>
        <w:t xml:space="preserve"> </w:t>
      </w:r>
      <w:r>
        <w:rPr>
          <w:sz w:val="24"/>
        </w:rPr>
        <w:t>камешков,</w:t>
      </w:r>
      <w:r>
        <w:rPr>
          <w:spacing w:val="-3"/>
          <w:sz w:val="24"/>
        </w:rPr>
        <w:t xml:space="preserve"> </w:t>
      </w:r>
      <w:r>
        <w:rPr>
          <w:spacing w:val="-2"/>
          <w:sz w:val="24"/>
        </w:rPr>
        <w:t>листьев).</w:t>
      </w:r>
    </w:p>
    <w:p w:rsidR="004A57EF" w:rsidRDefault="0000266E">
      <w:pPr>
        <w:pStyle w:val="a4"/>
        <w:numPr>
          <w:ilvl w:val="1"/>
          <w:numId w:val="50"/>
        </w:numPr>
        <w:tabs>
          <w:tab w:val="left" w:pos="563"/>
        </w:tabs>
        <w:ind w:hanging="241"/>
        <w:rPr>
          <w:sz w:val="24"/>
        </w:rPr>
      </w:pPr>
      <w:r>
        <w:rPr>
          <w:sz w:val="24"/>
        </w:rPr>
        <w:t>Аппликация</w:t>
      </w:r>
      <w:r>
        <w:rPr>
          <w:spacing w:val="-5"/>
          <w:sz w:val="24"/>
        </w:rPr>
        <w:t xml:space="preserve"> </w:t>
      </w:r>
      <w:r>
        <w:rPr>
          <w:sz w:val="24"/>
        </w:rPr>
        <w:t>из</w:t>
      </w:r>
      <w:r>
        <w:rPr>
          <w:spacing w:val="-1"/>
          <w:sz w:val="24"/>
        </w:rPr>
        <w:t xml:space="preserve"> </w:t>
      </w:r>
      <w:r>
        <w:rPr>
          <w:spacing w:val="-2"/>
          <w:sz w:val="24"/>
        </w:rPr>
        <w:t>листьев.</w:t>
      </w:r>
    </w:p>
    <w:p w:rsidR="004A57EF" w:rsidRDefault="0000266E">
      <w:pPr>
        <w:pStyle w:val="a4"/>
        <w:numPr>
          <w:ilvl w:val="1"/>
          <w:numId w:val="50"/>
        </w:numPr>
        <w:tabs>
          <w:tab w:val="left" w:pos="563"/>
        </w:tabs>
        <w:ind w:left="322" w:right="5507" w:firstLine="0"/>
        <w:rPr>
          <w:sz w:val="24"/>
        </w:rPr>
      </w:pPr>
      <w:r>
        <w:rPr>
          <w:sz w:val="24"/>
        </w:rPr>
        <w:t>Аппликация</w:t>
      </w:r>
      <w:r>
        <w:rPr>
          <w:spacing w:val="-15"/>
          <w:sz w:val="24"/>
        </w:rPr>
        <w:t xml:space="preserve"> </w:t>
      </w:r>
      <w:r>
        <w:rPr>
          <w:sz w:val="24"/>
        </w:rPr>
        <w:t>из</w:t>
      </w:r>
      <w:r>
        <w:rPr>
          <w:spacing w:val="-14"/>
          <w:sz w:val="24"/>
        </w:rPr>
        <w:t xml:space="preserve"> </w:t>
      </w:r>
      <w:r>
        <w:rPr>
          <w:sz w:val="24"/>
        </w:rPr>
        <w:t>кленовых</w:t>
      </w:r>
      <w:r>
        <w:rPr>
          <w:spacing w:val="-9"/>
          <w:sz w:val="24"/>
        </w:rPr>
        <w:t xml:space="preserve"> </w:t>
      </w:r>
      <w:r>
        <w:rPr>
          <w:sz w:val="24"/>
        </w:rPr>
        <w:t>«парашютиков». Темы для бесед: «Флористика».</w:t>
      </w:r>
    </w:p>
    <w:p w:rsidR="004A57EF" w:rsidRDefault="0000266E">
      <w:pPr>
        <w:pStyle w:val="1"/>
        <w:numPr>
          <w:ilvl w:val="0"/>
          <w:numId w:val="50"/>
        </w:numPr>
        <w:tabs>
          <w:tab w:val="left" w:pos="722"/>
        </w:tabs>
        <w:spacing w:before="3"/>
        <w:ind w:left="721" w:hanging="400"/>
      </w:pPr>
      <w:r>
        <w:t>«Работа</w:t>
      </w:r>
      <w:r>
        <w:rPr>
          <w:spacing w:val="-2"/>
        </w:rPr>
        <w:t xml:space="preserve"> </w:t>
      </w:r>
      <w:r>
        <w:t>с</w:t>
      </w:r>
      <w:r>
        <w:rPr>
          <w:spacing w:val="-2"/>
        </w:rPr>
        <w:t xml:space="preserve"> </w:t>
      </w:r>
      <w:r>
        <w:t>тканью».</w:t>
      </w:r>
      <w:r>
        <w:rPr>
          <w:spacing w:val="-1"/>
        </w:rPr>
        <w:t xml:space="preserve"> </w:t>
      </w:r>
      <w:r>
        <w:t>(9</w:t>
      </w:r>
      <w:r>
        <w:rPr>
          <w:spacing w:val="-1"/>
        </w:rPr>
        <w:t xml:space="preserve"> </w:t>
      </w:r>
      <w:r>
        <w:rPr>
          <w:spacing w:val="-2"/>
        </w:rPr>
        <w:t>часов)</w:t>
      </w:r>
    </w:p>
    <w:p w:rsidR="004A57EF" w:rsidRDefault="0000266E">
      <w:pPr>
        <w:pStyle w:val="a3"/>
        <w:ind w:right="749" w:firstLine="707"/>
      </w:pPr>
      <w:r>
        <w:t>В ходе работы с тканью учащиеся знакомятся с основами дизайна, углубляют знания по конструированию и моделированию, развивается эстетический вкус, формируется представление о декоративно-прикладном искусстве, дети учатся экономно расходовать используемый в работе материал, развивается художественный вкус, формируются профессиональные навыки.</w:t>
      </w:r>
    </w:p>
    <w:p w:rsidR="004A57EF" w:rsidRDefault="0000266E">
      <w:pPr>
        <w:pStyle w:val="a4"/>
        <w:numPr>
          <w:ilvl w:val="0"/>
          <w:numId w:val="49"/>
        </w:numPr>
        <w:tabs>
          <w:tab w:val="left" w:pos="563"/>
        </w:tabs>
        <w:ind w:hanging="241"/>
        <w:rPr>
          <w:sz w:val="24"/>
        </w:rPr>
      </w:pPr>
      <w:r>
        <w:rPr>
          <w:sz w:val="24"/>
        </w:rPr>
        <w:t>Аппликация</w:t>
      </w:r>
      <w:r>
        <w:rPr>
          <w:spacing w:val="-5"/>
          <w:sz w:val="24"/>
        </w:rPr>
        <w:t xml:space="preserve"> </w:t>
      </w:r>
      <w:r>
        <w:rPr>
          <w:sz w:val="24"/>
        </w:rPr>
        <w:t>из</w:t>
      </w:r>
      <w:r>
        <w:rPr>
          <w:spacing w:val="-3"/>
          <w:sz w:val="24"/>
        </w:rPr>
        <w:t xml:space="preserve"> </w:t>
      </w:r>
      <w:r>
        <w:rPr>
          <w:spacing w:val="-2"/>
          <w:sz w:val="24"/>
        </w:rPr>
        <w:t>ткани.</w:t>
      </w:r>
    </w:p>
    <w:p w:rsidR="004A57EF" w:rsidRDefault="0000266E">
      <w:pPr>
        <w:pStyle w:val="a4"/>
        <w:numPr>
          <w:ilvl w:val="0"/>
          <w:numId w:val="49"/>
        </w:numPr>
        <w:tabs>
          <w:tab w:val="left" w:pos="563"/>
        </w:tabs>
        <w:ind w:hanging="241"/>
        <w:rPr>
          <w:sz w:val="24"/>
        </w:rPr>
      </w:pPr>
      <w:r>
        <w:rPr>
          <w:sz w:val="24"/>
        </w:rPr>
        <w:t>Мягкая</w:t>
      </w:r>
      <w:r>
        <w:rPr>
          <w:spacing w:val="-6"/>
          <w:sz w:val="24"/>
        </w:rPr>
        <w:t xml:space="preserve"> </w:t>
      </w:r>
      <w:r>
        <w:rPr>
          <w:sz w:val="24"/>
        </w:rPr>
        <w:t>игрушка</w:t>
      </w:r>
      <w:r>
        <w:rPr>
          <w:spacing w:val="-2"/>
          <w:sz w:val="24"/>
        </w:rPr>
        <w:t xml:space="preserve"> «Бычок».</w:t>
      </w:r>
    </w:p>
    <w:p w:rsidR="004A57EF" w:rsidRDefault="0000266E">
      <w:pPr>
        <w:pStyle w:val="a4"/>
        <w:numPr>
          <w:ilvl w:val="0"/>
          <w:numId w:val="49"/>
        </w:numPr>
        <w:tabs>
          <w:tab w:val="left" w:pos="563"/>
        </w:tabs>
        <w:ind w:hanging="241"/>
        <w:rPr>
          <w:sz w:val="24"/>
        </w:rPr>
      </w:pPr>
      <w:r>
        <w:rPr>
          <w:sz w:val="24"/>
        </w:rPr>
        <w:t>Мягкая</w:t>
      </w:r>
      <w:r>
        <w:rPr>
          <w:spacing w:val="-6"/>
          <w:sz w:val="24"/>
        </w:rPr>
        <w:t xml:space="preserve"> </w:t>
      </w:r>
      <w:r>
        <w:rPr>
          <w:sz w:val="24"/>
        </w:rPr>
        <w:t>игрушка</w:t>
      </w:r>
      <w:r>
        <w:rPr>
          <w:spacing w:val="-2"/>
          <w:sz w:val="24"/>
        </w:rPr>
        <w:t xml:space="preserve"> «Коровка»</w:t>
      </w:r>
    </w:p>
    <w:p w:rsidR="004A57EF" w:rsidRDefault="0000266E">
      <w:pPr>
        <w:pStyle w:val="a3"/>
        <w:jc w:val="left"/>
      </w:pPr>
      <w:r>
        <w:t>Темы</w:t>
      </w:r>
      <w:r>
        <w:rPr>
          <w:spacing w:val="-4"/>
        </w:rPr>
        <w:t xml:space="preserve"> </w:t>
      </w:r>
      <w:r>
        <w:t>для</w:t>
      </w:r>
      <w:r>
        <w:rPr>
          <w:spacing w:val="-2"/>
        </w:rPr>
        <w:t xml:space="preserve"> </w:t>
      </w:r>
      <w:r>
        <w:t>бесед:</w:t>
      </w:r>
      <w:r>
        <w:rPr>
          <w:spacing w:val="4"/>
        </w:rPr>
        <w:t xml:space="preserve"> </w:t>
      </w:r>
      <w:r>
        <w:t>«Откуда</w:t>
      </w:r>
      <w:r>
        <w:rPr>
          <w:spacing w:val="-3"/>
        </w:rPr>
        <w:t xml:space="preserve"> </w:t>
      </w:r>
      <w:r>
        <w:t>ткани</w:t>
      </w:r>
      <w:r>
        <w:rPr>
          <w:spacing w:val="-2"/>
        </w:rPr>
        <w:t xml:space="preserve"> </w:t>
      </w:r>
      <w:r>
        <w:t>к</w:t>
      </w:r>
      <w:r>
        <w:rPr>
          <w:spacing w:val="-4"/>
        </w:rPr>
        <w:t xml:space="preserve"> </w:t>
      </w:r>
      <w:r>
        <w:t>нам</w:t>
      </w:r>
      <w:r>
        <w:rPr>
          <w:spacing w:val="-2"/>
        </w:rPr>
        <w:t xml:space="preserve"> пришли?»</w:t>
      </w:r>
    </w:p>
    <w:p w:rsidR="004A57EF" w:rsidRDefault="0000266E">
      <w:pPr>
        <w:pStyle w:val="1"/>
        <w:numPr>
          <w:ilvl w:val="0"/>
          <w:numId w:val="50"/>
        </w:numPr>
        <w:tabs>
          <w:tab w:val="left" w:pos="709"/>
        </w:tabs>
        <w:spacing w:before="4"/>
        <w:ind w:left="708" w:hanging="387"/>
      </w:pPr>
      <w:r>
        <w:t>«Рукоделие</w:t>
      </w:r>
      <w:r>
        <w:rPr>
          <w:spacing w:val="-3"/>
        </w:rPr>
        <w:t xml:space="preserve"> </w:t>
      </w:r>
      <w:r>
        <w:t>из</w:t>
      </w:r>
      <w:r>
        <w:rPr>
          <w:spacing w:val="-1"/>
        </w:rPr>
        <w:t xml:space="preserve"> </w:t>
      </w:r>
      <w:r>
        <w:t>ниток».</w:t>
      </w:r>
      <w:r>
        <w:rPr>
          <w:spacing w:val="-2"/>
        </w:rPr>
        <w:t xml:space="preserve"> </w:t>
      </w:r>
      <w:r>
        <w:t>(7</w:t>
      </w:r>
      <w:r>
        <w:rPr>
          <w:spacing w:val="-2"/>
        </w:rPr>
        <w:t xml:space="preserve"> часов)</w:t>
      </w:r>
    </w:p>
    <w:p w:rsidR="004A57EF" w:rsidRDefault="0000266E">
      <w:pPr>
        <w:pStyle w:val="a3"/>
        <w:ind w:right="748" w:firstLine="707"/>
        <w:jc w:val="left"/>
      </w:pPr>
      <w:r>
        <w:t>Нитки</w:t>
      </w:r>
      <w:r>
        <w:rPr>
          <w:spacing w:val="34"/>
        </w:rPr>
        <w:t xml:space="preserve"> </w:t>
      </w:r>
      <w:r>
        <w:t>–</w:t>
      </w:r>
      <w:r>
        <w:rPr>
          <w:spacing w:val="36"/>
        </w:rPr>
        <w:t xml:space="preserve"> </w:t>
      </w:r>
      <w:r>
        <w:t>один</w:t>
      </w:r>
      <w:r>
        <w:rPr>
          <w:spacing w:val="33"/>
        </w:rPr>
        <w:t xml:space="preserve"> </w:t>
      </w:r>
      <w:r>
        <w:t>из</w:t>
      </w:r>
      <w:r>
        <w:rPr>
          <w:spacing w:val="36"/>
        </w:rPr>
        <w:t xml:space="preserve"> </w:t>
      </w:r>
      <w:r>
        <w:t>самых</w:t>
      </w:r>
      <w:r>
        <w:rPr>
          <w:spacing w:val="36"/>
        </w:rPr>
        <w:t xml:space="preserve"> </w:t>
      </w:r>
      <w:r>
        <w:t>ярких</w:t>
      </w:r>
      <w:r>
        <w:rPr>
          <w:spacing w:val="35"/>
        </w:rPr>
        <w:t xml:space="preserve"> </w:t>
      </w:r>
      <w:r>
        <w:t>материалов.</w:t>
      </w:r>
      <w:r>
        <w:rPr>
          <w:spacing w:val="37"/>
        </w:rPr>
        <w:t xml:space="preserve"> </w:t>
      </w:r>
      <w:r>
        <w:t>С</w:t>
      </w:r>
      <w:r>
        <w:rPr>
          <w:spacing w:val="33"/>
        </w:rPr>
        <w:t xml:space="preserve"> </w:t>
      </w:r>
      <w:r>
        <w:t>помощью</w:t>
      </w:r>
      <w:r>
        <w:rPr>
          <w:spacing w:val="33"/>
        </w:rPr>
        <w:t xml:space="preserve"> </w:t>
      </w:r>
      <w:r>
        <w:t>ниток,</w:t>
      </w:r>
      <w:r>
        <w:rPr>
          <w:spacing w:val="32"/>
        </w:rPr>
        <w:t xml:space="preserve"> </w:t>
      </w:r>
      <w:r>
        <w:t>фактуры</w:t>
      </w:r>
      <w:r>
        <w:rPr>
          <w:spacing w:val="34"/>
        </w:rPr>
        <w:t xml:space="preserve"> </w:t>
      </w:r>
      <w:r>
        <w:t>полотна- фона можно создавать прекрасные картины с различными сюжетами на разные темы.</w:t>
      </w:r>
    </w:p>
    <w:p w:rsidR="004A57EF" w:rsidRDefault="0000266E">
      <w:pPr>
        <w:pStyle w:val="a3"/>
        <w:ind w:right="747"/>
      </w:pPr>
      <w:r>
        <w:t>Нитки являются достаточно простым и доступным подручным материалом для изготовления поделок, который, к тому же, имеется в каждом доме и с которым мы знакомы с самых ранних лет.</w:t>
      </w:r>
    </w:p>
    <w:p w:rsidR="004A57EF" w:rsidRDefault="0000266E">
      <w:pPr>
        <w:pStyle w:val="a3"/>
      </w:pPr>
      <w:r>
        <w:t>Ниткография,</w:t>
      </w:r>
      <w:r>
        <w:rPr>
          <w:spacing w:val="-8"/>
        </w:rPr>
        <w:t xml:space="preserve"> </w:t>
      </w:r>
      <w:r>
        <w:t>техника</w:t>
      </w:r>
      <w:r>
        <w:rPr>
          <w:spacing w:val="-3"/>
        </w:rPr>
        <w:t xml:space="preserve"> </w:t>
      </w:r>
      <w:r>
        <w:t>изонить</w:t>
      </w:r>
      <w:r>
        <w:rPr>
          <w:spacing w:val="-3"/>
        </w:rPr>
        <w:t xml:space="preserve"> </w:t>
      </w:r>
      <w:r>
        <w:t>также</w:t>
      </w:r>
      <w:r>
        <w:rPr>
          <w:spacing w:val="-2"/>
        </w:rPr>
        <w:t xml:space="preserve"> </w:t>
      </w:r>
      <w:r>
        <w:t>применяет</w:t>
      </w:r>
      <w:r>
        <w:rPr>
          <w:spacing w:val="-2"/>
        </w:rPr>
        <w:t xml:space="preserve"> </w:t>
      </w:r>
      <w:r>
        <w:t>в</w:t>
      </w:r>
      <w:r>
        <w:rPr>
          <w:spacing w:val="-4"/>
        </w:rPr>
        <w:t xml:space="preserve"> </w:t>
      </w:r>
      <w:r>
        <w:t>своей</w:t>
      </w:r>
      <w:r>
        <w:rPr>
          <w:spacing w:val="-2"/>
        </w:rPr>
        <w:t xml:space="preserve"> </w:t>
      </w:r>
      <w:r>
        <w:t>работе</w:t>
      </w:r>
      <w:r>
        <w:rPr>
          <w:spacing w:val="-3"/>
        </w:rPr>
        <w:t xml:space="preserve"> </w:t>
      </w:r>
      <w:r>
        <w:rPr>
          <w:spacing w:val="-2"/>
        </w:rPr>
        <w:t>нитки.</w:t>
      </w:r>
    </w:p>
    <w:p w:rsidR="004A57EF" w:rsidRDefault="0000266E">
      <w:pPr>
        <w:pStyle w:val="a4"/>
        <w:numPr>
          <w:ilvl w:val="0"/>
          <w:numId w:val="48"/>
        </w:numPr>
        <w:tabs>
          <w:tab w:val="left" w:pos="563"/>
        </w:tabs>
        <w:ind w:hanging="241"/>
        <w:jc w:val="both"/>
        <w:rPr>
          <w:sz w:val="24"/>
        </w:rPr>
      </w:pPr>
      <w:r>
        <w:rPr>
          <w:sz w:val="24"/>
        </w:rPr>
        <w:t>Аппликация</w:t>
      </w:r>
      <w:r>
        <w:rPr>
          <w:spacing w:val="-5"/>
          <w:sz w:val="24"/>
        </w:rPr>
        <w:t xml:space="preserve"> </w:t>
      </w:r>
      <w:r>
        <w:rPr>
          <w:sz w:val="24"/>
        </w:rPr>
        <w:t>из</w:t>
      </w:r>
      <w:r>
        <w:rPr>
          <w:spacing w:val="-4"/>
          <w:sz w:val="24"/>
        </w:rPr>
        <w:t xml:space="preserve"> </w:t>
      </w:r>
      <w:r>
        <w:rPr>
          <w:sz w:val="24"/>
        </w:rPr>
        <w:t>нарезанных</w:t>
      </w:r>
      <w:r>
        <w:rPr>
          <w:spacing w:val="-3"/>
          <w:sz w:val="24"/>
        </w:rPr>
        <w:t xml:space="preserve"> </w:t>
      </w:r>
      <w:r>
        <w:rPr>
          <w:spacing w:val="-2"/>
          <w:sz w:val="24"/>
        </w:rPr>
        <w:t>ниток.</w:t>
      </w:r>
    </w:p>
    <w:p w:rsidR="004A57EF" w:rsidRDefault="0000266E">
      <w:pPr>
        <w:pStyle w:val="a4"/>
        <w:numPr>
          <w:ilvl w:val="0"/>
          <w:numId w:val="48"/>
        </w:numPr>
        <w:tabs>
          <w:tab w:val="left" w:pos="563"/>
        </w:tabs>
        <w:ind w:hanging="241"/>
        <w:jc w:val="both"/>
        <w:rPr>
          <w:sz w:val="24"/>
        </w:rPr>
      </w:pPr>
      <w:r>
        <w:rPr>
          <w:sz w:val="24"/>
        </w:rPr>
        <w:t>Изонить.</w:t>
      </w:r>
      <w:r>
        <w:rPr>
          <w:spacing w:val="-4"/>
          <w:sz w:val="24"/>
        </w:rPr>
        <w:t xml:space="preserve"> </w:t>
      </w:r>
      <w:r>
        <w:rPr>
          <w:sz w:val="24"/>
        </w:rPr>
        <w:t>Открытка</w:t>
      </w:r>
      <w:r>
        <w:rPr>
          <w:spacing w:val="-2"/>
          <w:sz w:val="24"/>
        </w:rPr>
        <w:t xml:space="preserve"> «Сердечко».</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1"/>
        <w:numPr>
          <w:ilvl w:val="0"/>
          <w:numId w:val="50"/>
        </w:numPr>
        <w:tabs>
          <w:tab w:val="left" w:pos="616"/>
        </w:tabs>
        <w:spacing w:before="68"/>
        <w:ind w:left="615" w:hanging="294"/>
        <w:jc w:val="both"/>
      </w:pPr>
      <w:r>
        <w:lastRenderedPageBreak/>
        <w:t>«Работа</w:t>
      </w:r>
      <w:r>
        <w:rPr>
          <w:spacing w:val="-2"/>
        </w:rPr>
        <w:t xml:space="preserve"> </w:t>
      </w:r>
      <w:r>
        <w:t>с</w:t>
      </w:r>
      <w:r>
        <w:rPr>
          <w:spacing w:val="-2"/>
        </w:rPr>
        <w:t xml:space="preserve"> </w:t>
      </w:r>
      <w:r>
        <w:t>бросовым</w:t>
      </w:r>
      <w:r>
        <w:rPr>
          <w:spacing w:val="-3"/>
        </w:rPr>
        <w:t xml:space="preserve"> </w:t>
      </w:r>
      <w:r>
        <w:t>материалом».</w:t>
      </w:r>
      <w:r>
        <w:rPr>
          <w:spacing w:val="-1"/>
        </w:rPr>
        <w:t xml:space="preserve"> </w:t>
      </w:r>
      <w:r>
        <w:t>(4</w:t>
      </w:r>
      <w:r>
        <w:rPr>
          <w:spacing w:val="-1"/>
        </w:rPr>
        <w:t xml:space="preserve"> </w:t>
      </w:r>
      <w:r>
        <w:rPr>
          <w:spacing w:val="-4"/>
        </w:rPr>
        <w:t>часа)</w:t>
      </w:r>
    </w:p>
    <w:p w:rsidR="004A57EF" w:rsidRDefault="0000266E">
      <w:pPr>
        <w:pStyle w:val="a3"/>
        <w:ind w:right="750" w:firstLine="707"/>
      </w:pPr>
      <w:r>
        <w:t>«Бросовый материал – это все то, что можно было без жалости выкинуть, а можно</w:t>
      </w:r>
      <w:r>
        <w:rPr>
          <w:spacing w:val="40"/>
        </w:rPr>
        <w:t xml:space="preserve"> </w:t>
      </w:r>
      <w:r>
        <w:t>и использовать, дав волю безграничной детской фантазии». О. Шлосс.</w:t>
      </w:r>
    </w:p>
    <w:p w:rsidR="004A57EF" w:rsidRDefault="0000266E">
      <w:pPr>
        <w:pStyle w:val="a3"/>
        <w:ind w:right="751" w:firstLine="707"/>
      </w:pPr>
      <w:r>
        <w:t>Сейчас стало модным говорить об экологии, о новых способах использования мусора для всеобщего блага.Но мы поговорим совершенно не об этом, а о той огромной радости, которую доставляют детям творчество, рукоделие. Практически каждый день мы выбрасываем пластиковые бутылки, одноразовую посуду, упаковки от продуктов, всевозможные коробки, трубочки, старые фломастеры, газеты, бутылочные пробки, фантики от конфет и т.д. И вряд ли задумываемся о том, что многое из этого мусора</w:t>
      </w:r>
      <w:r>
        <w:rPr>
          <w:spacing w:val="40"/>
        </w:rPr>
        <w:t xml:space="preserve"> </w:t>
      </w:r>
      <w:r>
        <w:t>может получить новое применение, став основой для оригинальной детской поделки или увлекательной игрушки. Ненужные вещи, от которых мы стремимся избавиться как</w:t>
      </w:r>
      <w:r>
        <w:rPr>
          <w:spacing w:val="40"/>
        </w:rPr>
        <w:t xml:space="preserve"> </w:t>
      </w:r>
      <w:r>
        <w:t>можно скорее, несут в себе множество возможностей для такого творчества.</w:t>
      </w:r>
    </w:p>
    <w:p w:rsidR="004A57EF" w:rsidRDefault="0000266E">
      <w:pPr>
        <w:pStyle w:val="a3"/>
        <w:ind w:right="749" w:firstLine="707"/>
      </w:pPr>
      <w:r>
        <w:t>Работа с такими материалами способствует развитию конструкторской деятельности детей. С помощью различных инструментов они учатся обрабатывать и соединять детали из различных материалов, узнают их свойства, что содействует</w:t>
      </w:r>
      <w:r>
        <w:rPr>
          <w:spacing w:val="40"/>
        </w:rPr>
        <w:t xml:space="preserve"> </w:t>
      </w:r>
      <w:r>
        <w:t>развитию их воображения, техническим навыков. Работа с разного рода материалами расширяет круг знаний детей об окружающем мире.</w:t>
      </w:r>
    </w:p>
    <w:p w:rsidR="004A57EF" w:rsidRDefault="0000266E">
      <w:pPr>
        <w:pStyle w:val="a4"/>
        <w:numPr>
          <w:ilvl w:val="1"/>
          <w:numId w:val="50"/>
        </w:numPr>
        <w:tabs>
          <w:tab w:val="left" w:pos="563"/>
        </w:tabs>
        <w:ind w:hanging="241"/>
        <w:rPr>
          <w:sz w:val="24"/>
        </w:rPr>
      </w:pPr>
      <w:r>
        <w:rPr>
          <w:sz w:val="24"/>
        </w:rPr>
        <w:t>Аппликация</w:t>
      </w:r>
      <w:r>
        <w:rPr>
          <w:spacing w:val="-5"/>
          <w:sz w:val="24"/>
        </w:rPr>
        <w:t xml:space="preserve"> </w:t>
      </w:r>
      <w:r>
        <w:rPr>
          <w:sz w:val="24"/>
        </w:rPr>
        <w:t>из</w:t>
      </w:r>
      <w:r>
        <w:rPr>
          <w:spacing w:val="-1"/>
          <w:sz w:val="24"/>
        </w:rPr>
        <w:t xml:space="preserve"> </w:t>
      </w:r>
      <w:r>
        <w:rPr>
          <w:spacing w:val="-2"/>
          <w:sz w:val="24"/>
        </w:rPr>
        <w:t>фантиков.</w:t>
      </w:r>
    </w:p>
    <w:p w:rsidR="004A57EF" w:rsidRDefault="0000266E">
      <w:pPr>
        <w:pStyle w:val="a4"/>
        <w:numPr>
          <w:ilvl w:val="1"/>
          <w:numId w:val="50"/>
        </w:numPr>
        <w:tabs>
          <w:tab w:val="left" w:pos="563"/>
        </w:tabs>
        <w:ind w:hanging="241"/>
        <w:rPr>
          <w:sz w:val="24"/>
        </w:rPr>
      </w:pPr>
      <w:r>
        <w:rPr>
          <w:sz w:val="24"/>
        </w:rPr>
        <w:t>Панно</w:t>
      </w:r>
      <w:r>
        <w:rPr>
          <w:spacing w:val="-3"/>
          <w:sz w:val="24"/>
        </w:rPr>
        <w:t xml:space="preserve"> </w:t>
      </w:r>
      <w:r>
        <w:rPr>
          <w:sz w:val="24"/>
        </w:rPr>
        <w:t>из</w:t>
      </w:r>
      <w:r>
        <w:rPr>
          <w:spacing w:val="-5"/>
          <w:sz w:val="24"/>
        </w:rPr>
        <w:t xml:space="preserve"> </w:t>
      </w:r>
      <w:r>
        <w:rPr>
          <w:sz w:val="24"/>
        </w:rPr>
        <w:t>карандашных</w:t>
      </w:r>
      <w:r>
        <w:rPr>
          <w:spacing w:val="-1"/>
          <w:sz w:val="24"/>
        </w:rPr>
        <w:t xml:space="preserve"> </w:t>
      </w:r>
      <w:r>
        <w:rPr>
          <w:spacing w:val="-2"/>
          <w:sz w:val="24"/>
        </w:rPr>
        <w:t>стружек.</w:t>
      </w:r>
    </w:p>
    <w:p w:rsidR="004A57EF" w:rsidRDefault="0000266E">
      <w:pPr>
        <w:pStyle w:val="a4"/>
        <w:numPr>
          <w:ilvl w:val="1"/>
          <w:numId w:val="50"/>
        </w:numPr>
        <w:tabs>
          <w:tab w:val="left" w:pos="563"/>
        </w:tabs>
        <w:ind w:hanging="241"/>
        <w:rPr>
          <w:sz w:val="24"/>
        </w:rPr>
      </w:pPr>
      <w:r>
        <w:rPr>
          <w:sz w:val="24"/>
        </w:rPr>
        <w:t>Моделирование.</w:t>
      </w:r>
      <w:r>
        <w:rPr>
          <w:spacing w:val="-5"/>
          <w:sz w:val="24"/>
        </w:rPr>
        <w:t xml:space="preserve"> </w:t>
      </w:r>
      <w:r>
        <w:rPr>
          <w:sz w:val="24"/>
        </w:rPr>
        <w:t>«Добрая</w:t>
      </w:r>
      <w:r>
        <w:rPr>
          <w:spacing w:val="-8"/>
          <w:sz w:val="24"/>
        </w:rPr>
        <w:t xml:space="preserve"> </w:t>
      </w:r>
      <w:r>
        <w:rPr>
          <w:spacing w:val="-2"/>
          <w:sz w:val="24"/>
        </w:rPr>
        <w:t>коровушка».</w:t>
      </w:r>
    </w:p>
    <w:p w:rsidR="004A57EF" w:rsidRDefault="0000266E">
      <w:pPr>
        <w:pStyle w:val="a4"/>
        <w:numPr>
          <w:ilvl w:val="0"/>
          <w:numId w:val="50"/>
        </w:numPr>
        <w:tabs>
          <w:tab w:val="left" w:pos="709"/>
        </w:tabs>
        <w:spacing w:before="4"/>
        <w:ind w:left="708" w:hanging="387"/>
        <w:rPr>
          <w:b/>
          <w:sz w:val="24"/>
        </w:rPr>
      </w:pPr>
      <w:r>
        <w:rPr>
          <w:b/>
          <w:sz w:val="24"/>
        </w:rPr>
        <w:t xml:space="preserve">«Итоговое </w:t>
      </w:r>
      <w:r>
        <w:rPr>
          <w:b/>
          <w:spacing w:val="-2"/>
          <w:sz w:val="24"/>
        </w:rPr>
        <w:t>занятие»</w:t>
      </w:r>
    </w:p>
    <w:p w:rsidR="004A57EF" w:rsidRDefault="0000266E">
      <w:pPr>
        <w:spacing w:after="4"/>
        <w:ind w:left="322"/>
        <w:rPr>
          <w:b/>
          <w:sz w:val="24"/>
        </w:rPr>
      </w:pPr>
      <w:r>
        <w:rPr>
          <w:b/>
          <w:sz w:val="24"/>
        </w:rPr>
        <w:t>Тематическое</w:t>
      </w:r>
      <w:r>
        <w:rPr>
          <w:b/>
          <w:spacing w:val="-6"/>
          <w:sz w:val="24"/>
        </w:rPr>
        <w:t xml:space="preserve"> </w:t>
      </w:r>
      <w:r>
        <w:rPr>
          <w:b/>
          <w:sz w:val="24"/>
        </w:rPr>
        <w:t>планирование</w:t>
      </w:r>
      <w:r>
        <w:rPr>
          <w:b/>
          <w:spacing w:val="-4"/>
          <w:sz w:val="24"/>
        </w:rPr>
        <w:t xml:space="preserve"> </w:t>
      </w:r>
      <w:r>
        <w:rPr>
          <w:b/>
          <w:spacing w:val="-2"/>
          <w:sz w:val="24"/>
        </w:rPr>
        <w:t>программы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4460"/>
        <w:gridCol w:w="1332"/>
        <w:gridCol w:w="1329"/>
        <w:gridCol w:w="1322"/>
      </w:tblGrid>
      <w:tr w:rsidR="004A57EF">
        <w:trPr>
          <w:trHeight w:val="537"/>
        </w:trPr>
        <w:tc>
          <w:tcPr>
            <w:tcW w:w="713" w:type="dxa"/>
            <w:vMerge w:val="restart"/>
          </w:tcPr>
          <w:p w:rsidR="004A57EF" w:rsidRDefault="0000266E">
            <w:pPr>
              <w:pStyle w:val="TableParagraph"/>
              <w:spacing w:before="123" w:line="240" w:lineRule="auto"/>
              <w:rPr>
                <w:sz w:val="24"/>
              </w:rPr>
            </w:pPr>
            <w:r>
              <w:rPr>
                <w:sz w:val="24"/>
              </w:rPr>
              <w:t>№</w:t>
            </w:r>
          </w:p>
        </w:tc>
        <w:tc>
          <w:tcPr>
            <w:tcW w:w="4460" w:type="dxa"/>
            <w:vMerge w:val="restart"/>
          </w:tcPr>
          <w:p w:rsidR="004A57EF" w:rsidRDefault="0000266E">
            <w:pPr>
              <w:pStyle w:val="TableParagraph"/>
              <w:spacing w:before="123" w:line="240" w:lineRule="auto"/>
              <w:rPr>
                <w:sz w:val="24"/>
              </w:rPr>
            </w:pPr>
            <w:r>
              <w:rPr>
                <w:sz w:val="24"/>
              </w:rPr>
              <w:t>Название</w:t>
            </w:r>
            <w:r>
              <w:rPr>
                <w:spacing w:val="-7"/>
                <w:sz w:val="24"/>
              </w:rPr>
              <w:t xml:space="preserve"> </w:t>
            </w:r>
            <w:r>
              <w:rPr>
                <w:spacing w:val="-2"/>
                <w:sz w:val="24"/>
              </w:rPr>
              <w:t>разделов</w:t>
            </w:r>
          </w:p>
        </w:tc>
        <w:tc>
          <w:tcPr>
            <w:tcW w:w="3983" w:type="dxa"/>
            <w:gridSpan w:val="3"/>
          </w:tcPr>
          <w:p w:rsidR="004A57EF" w:rsidRDefault="0000266E">
            <w:pPr>
              <w:pStyle w:val="TableParagraph"/>
              <w:spacing w:before="128" w:line="240" w:lineRule="auto"/>
              <w:rPr>
                <w:b/>
                <w:sz w:val="24"/>
              </w:rPr>
            </w:pPr>
            <w:r>
              <w:rPr>
                <w:b/>
                <w:sz w:val="24"/>
              </w:rPr>
              <w:t>Количество</w:t>
            </w:r>
            <w:r>
              <w:rPr>
                <w:b/>
                <w:spacing w:val="-6"/>
                <w:sz w:val="24"/>
              </w:rPr>
              <w:t xml:space="preserve"> </w:t>
            </w:r>
            <w:r>
              <w:rPr>
                <w:b/>
                <w:spacing w:val="-4"/>
                <w:sz w:val="24"/>
              </w:rPr>
              <w:t>часов</w:t>
            </w:r>
          </w:p>
        </w:tc>
      </w:tr>
      <w:tr w:rsidR="004A57EF">
        <w:trPr>
          <w:trHeight w:val="534"/>
        </w:trPr>
        <w:tc>
          <w:tcPr>
            <w:tcW w:w="713" w:type="dxa"/>
            <w:vMerge/>
            <w:tcBorders>
              <w:top w:val="nil"/>
            </w:tcBorders>
          </w:tcPr>
          <w:p w:rsidR="004A57EF" w:rsidRDefault="004A57EF">
            <w:pPr>
              <w:rPr>
                <w:sz w:val="2"/>
                <w:szCs w:val="2"/>
              </w:rPr>
            </w:pPr>
          </w:p>
        </w:tc>
        <w:tc>
          <w:tcPr>
            <w:tcW w:w="4460" w:type="dxa"/>
            <w:vMerge/>
            <w:tcBorders>
              <w:top w:val="nil"/>
            </w:tcBorders>
          </w:tcPr>
          <w:p w:rsidR="004A57EF" w:rsidRDefault="004A57EF">
            <w:pPr>
              <w:rPr>
                <w:sz w:val="2"/>
                <w:szCs w:val="2"/>
              </w:rPr>
            </w:pPr>
          </w:p>
        </w:tc>
        <w:tc>
          <w:tcPr>
            <w:tcW w:w="1332" w:type="dxa"/>
          </w:tcPr>
          <w:p w:rsidR="004A57EF" w:rsidRDefault="0000266E">
            <w:pPr>
              <w:pStyle w:val="TableParagraph"/>
              <w:spacing w:before="128" w:line="240" w:lineRule="auto"/>
              <w:rPr>
                <w:b/>
                <w:sz w:val="24"/>
              </w:rPr>
            </w:pPr>
            <w:r>
              <w:rPr>
                <w:b/>
                <w:spacing w:val="-2"/>
                <w:sz w:val="24"/>
              </w:rPr>
              <w:t>теория</w:t>
            </w:r>
          </w:p>
        </w:tc>
        <w:tc>
          <w:tcPr>
            <w:tcW w:w="1329" w:type="dxa"/>
          </w:tcPr>
          <w:p w:rsidR="004A57EF" w:rsidRDefault="0000266E">
            <w:pPr>
              <w:pStyle w:val="TableParagraph"/>
              <w:spacing w:before="128" w:line="240" w:lineRule="auto"/>
              <w:ind w:left="108"/>
              <w:rPr>
                <w:b/>
                <w:sz w:val="24"/>
              </w:rPr>
            </w:pPr>
            <w:r>
              <w:rPr>
                <w:b/>
                <w:spacing w:val="-2"/>
                <w:sz w:val="24"/>
              </w:rPr>
              <w:t>практ</w:t>
            </w:r>
          </w:p>
        </w:tc>
        <w:tc>
          <w:tcPr>
            <w:tcW w:w="1322" w:type="dxa"/>
          </w:tcPr>
          <w:p w:rsidR="004A57EF" w:rsidRDefault="0000266E">
            <w:pPr>
              <w:pStyle w:val="TableParagraph"/>
              <w:spacing w:before="128" w:line="240" w:lineRule="auto"/>
              <w:ind w:left="106"/>
              <w:rPr>
                <w:b/>
                <w:sz w:val="24"/>
              </w:rPr>
            </w:pPr>
            <w:r>
              <w:rPr>
                <w:b/>
                <w:spacing w:val="-2"/>
                <w:sz w:val="24"/>
              </w:rPr>
              <w:t>всего</w:t>
            </w:r>
          </w:p>
        </w:tc>
      </w:tr>
      <w:tr w:rsidR="004A57EF">
        <w:trPr>
          <w:trHeight w:val="537"/>
        </w:trPr>
        <w:tc>
          <w:tcPr>
            <w:tcW w:w="713" w:type="dxa"/>
          </w:tcPr>
          <w:p w:rsidR="004A57EF" w:rsidRDefault="0000266E">
            <w:pPr>
              <w:pStyle w:val="TableParagraph"/>
              <w:spacing w:before="123" w:line="240" w:lineRule="auto"/>
              <w:rPr>
                <w:sz w:val="24"/>
              </w:rPr>
            </w:pPr>
            <w:r>
              <w:rPr>
                <w:sz w:val="24"/>
              </w:rPr>
              <w:t>1</w:t>
            </w:r>
          </w:p>
        </w:tc>
        <w:tc>
          <w:tcPr>
            <w:tcW w:w="4460" w:type="dxa"/>
          </w:tcPr>
          <w:p w:rsidR="004A57EF" w:rsidRDefault="0000266E">
            <w:pPr>
              <w:pStyle w:val="TableParagraph"/>
              <w:spacing w:before="123" w:line="240" w:lineRule="auto"/>
              <w:rPr>
                <w:sz w:val="24"/>
              </w:rPr>
            </w:pPr>
            <w:r>
              <w:rPr>
                <w:sz w:val="24"/>
              </w:rPr>
              <w:t>Вводное</w:t>
            </w:r>
            <w:r>
              <w:rPr>
                <w:spacing w:val="-6"/>
                <w:sz w:val="24"/>
              </w:rPr>
              <w:t xml:space="preserve"> </w:t>
            </w:r>
            <w:r>
              <w:rPr>
                <w:spacing w:val="-2"/>
                <w:sz w:val="24"/>
              </w:rPr>
              <w:t>занятие</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68"/>
              <w:rPr>
                <w:sz w:val="24"/>
              </w:rPr>
            </w:pPr>
            <w:r>
              <w:rPr>
                <w:w w:val="99"/>
                <w:sz w:val="24"/>
              </w:rPr>
              <w:t>-</w:t>
            </w:r>
          </w:p>
        </w:tc>
        <w:tc>
          <w:tcPr>
            <w:tcW w:w="1322" w:type="dxa"/>
          </w:tcPr>
          <w:p w:rsidR="004A57EF" w:rsidRDefault="0000266E">
            <w:pPr>
              <w:pStyle w:val="TableParagraph"/>
              <w:spacing w:before="128" w:line="240" w:lineRule="auto"/>
              <w:ind w:left="106"/>
              <w:rPr>
                <w:b/>
                <w:sz w:val="24"/>
              </w:rPr>
            </w:pPr>
            <w:r>
              <w:rPr>
                <w:b/>
                <w:sz w:val="24"/>
              </w:rPr>
              <w:t>1</w:t>
            </w:r>
          </w:p>
        </w:tc>
      </w:tr>
      <w:tr w:rsidR="004A57EF">
        <w:trPr>
          <w:trHeight w:val="534"/>
        </w:trPr>
        <w:tc>
          <w:tcPr>
            <w:tcW w:w="713" w:type="dxa"/>
          </w:tcPr>
          <w:p w:rsidR="004A57EF" w:rsidRDefault="0000266E">
            <w:pPr>
              <w:pStyle w:val="TableParagraph"/>
              <w:spacing w:before="123" w:line="240" w:lineRule="auto"/>
              <w:rPr>
                <w:sz w:val="24"/>
              </w:rPr>
            </w:pPr>
            <w:r>
              <w:rPr>
                <w:sz w:val="24"/>
              </w:rPr>
              <w:t>2</w:t>
            </w:r>
          </w:p>
        </w:tc>
        <w:tc>
          <w:tcPr>
            <w:tcW w:w="4460" w:type="dxa"/>
          </w:tcPr>
          <w:p w:rsidR="004A57EF" w:rsidRDefault="0000266E">
            <w:pPr>
              <w:pStyle w:val="TableParagraph"/>
              <w:spacing w:before="123" w:line="240" w:lineRule="auto"/>
              <w:rPr>
                <w:sz w:val="24"/>
              </w:rPr>
            </w:pPr>
            <w:r>
              <w:rPr>
                <w:sz w:val="24"/>
              </w:rPr>
              <w:t>Техника</w:t>
            </w:r>
            <w:r>
              <w:rPr>
                <w:spacing w:val="-3"/>
                <w:sz w:val="24"/>
              </w:rPr>
              <w:t xml:space="preserve"> </w:t>
            </w:r>
            <w:r>
              <w:rPr>
                <w:spacing w:val="-2"/>
                <w:sz w:val="24"/>
              </w:rPr>
              <w:t>плетения</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08"/>
              <w:rPr>
                <w:sz w:val="24"/>
              </w:rPr>
            </w:pPr>
            <w:r>
              <w:rPr>
                <w:sz w:val="24"/>
              </w:rPr>
              <w:t>2</w:t>
            </w:r>
          </w:p>
        </w:tc>
        <w:tc>
          <w:tcPr>
            <w:tcW w:w="1322" w:type="dxa"/>
          </w:tcPr>
          <w:p w:rsidR="004A57EF" w:rsidRDefault="0000266E">
            <w:pPr>
              <w:pStyle w:val="TableParagraph"/>
              <w:spacing w:before="128" w:line="240" w:lineRule="auto"/>
              <w:ind w:left="106"/>
              <w:rPr>
                <w:b/>
                <w:sz w:val="24"/>
              </w:rPr>
            </w:pPr>
            <w:r>
              <w:rPr>
                <w:b/>
                <w:sz w:val="24"/>
              </w:rPr>
              <w:t>3</w:t>
            </w:r>
          </w:p>
        </w:tc>
      </w:tr>
      <w:tr w:rsidR="004A57EF">
        <w:trPr>
          <w:trHeight w:val="537"/>
        </w:trPr>
        <w:tc>
          <w:tcPr>
            <w:tcW w:w="713" w:type="dxa"/>
          </w:tcPr>
          <w:p w:rsidR="004A57EF" w:rsidRDefault="0000266E">
            <w:pPr>
              <w:pStyle w:val="TableParagraph"/>
              <w:spacing w:before="123" w:line="240" w:lineRule="auto"/>
              <w:rPr>
                <w:sz w:val="24"/>
              </w:rPr>
            </w:pPr>
            <w:r>
              <w:rPr>
                <w:sz w:val="24"/>
              </w:rPr>
              <w:t>3</w:t>
            </w:r>
          </w:p>
        </w:tc>
        <w:tc>
          <w:tcPr>
            <w:tcW w:w="4460" w:type="dxa"/>
          </w:tcPr>
          <w:p w:rsidR="004A57EF" w:rsidRDefault="0000266E">
            <w:pPr>
              <w:pStyle w:val="TableParagraph"/>
              <w:spacing w:before="123" w:line="240" w:lineRule="auto"/>
              <w:rPr>
                <w:sz w:val="24"/>
              </w:rPr>
            </w:pPr>
            <w:r>
              <w:rPr>
                <w:sz w:val="24"/>
              </w:rPr>
              <w:t>Плоские</w:t>
            </w:r>
            <w:r>
              <w:rPr>
                <w:spacing w:val="-6"/>
                <w:sz w:val="24"/>
              </w:rPr>
              <w:t xml:space="preserve"> </w:t>
            </w:r>
            <w:r>
              <w:rPr>
                <w:sz w:val="24"/>
              </w:rPr>
              <w:t>фигурки</w:t>
            </w:r>
            <w:r>
              <w:rPr>
                <w:spacing w:val="-5"/>
                <w:sz w:val="24"/>
              </w:rPr>
              <w:t xml:space="preserve"> </w:t>
            </w:r>
            <w:r>
              <w:rPr>
                <w:spacing w:val="-2"/>
                <w:sz w:val="24"/>
              </w:rPr>
              <w:t>животных</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08"/>
              <w:rPr>
                <w:sz w:val="24"/>
              </w:rPr>
            </w:pPr>
            <w:r>
              <w:rPr>
                <w:sz w:val="24"/>
              </w:rPr>
              <w:t>4</w:t>
            </w:r>
          </w:p>
        </w:tc>
        <w:tc>
          <w:tcPr>
            <w:tcW w:w="1322" w:type="dxa"/>
          </w:tcPr>
          <w:p w:rsidR="004A57EF" w:rsidRDefault="0000266E">
            <w:pPr>
              <w:pStyle w:val="TableParagraph"/>
              <w:spacing w:before="128" w:line="240" w:lineRule="auto"/>
              <w:ind w:left="106"/>
              <w:rPr>
                <w:b/>
                <w:sz w:val="24"/>
              </w:rPr>
            </w:pPr>
            <w:r>
              <w:rPr>
                <w:b/>
                <w:sz w:val="24"/>
              </w:rPr>
              <w:t>5</w:t>
            </w:r>
          </w:p>
        </w:tc>
      </w:tr>
      <w:tr w:rsidR="004A57EF">
        <w:trPr>
          <w:trHeight w:val="534"/>
        </w:trPr>
        <w:tc>
          <w:tcPr>
            <w:tcW w:w="713" w:type="dxa"/>
          </w:tcPr>
          <w:p w:rsidR="004A57EF" w:rsidRDefault="0000266E">
            <w:pPr>
              <w:pStyle w:val="TableParagraph"/>
              <w:spacing w:before="123" w:line="240" w:lineRule="auto"/>
              <w:rPr>
                <w:sz w:val="24"/>
              </w:rPr>
            </w:pPr>
            <w:r>
              <w:rPr>
                <w:sz w:val="24"/>
              </w:rPr>
              <w:t>4</w:t>
            </w:r>
          </w:p>
        </w:tc>
        <w:tc>
          <w:tcPr>
            <w:tcW w:w="4460" w:type="dxa"/>
          </w:tcPr>
          <w:p w:rsidR="004A57EF" w:rsidRDefault="0000266E">
            <w:pPr>
              <w:pStyle w:val="TableParagraph"/>
              <w:spacing w:before="123" w:line="240" w:lineRule="auto"/>
              <w:rPr>
                <w:sz w:val="24"/>
              </w:rPr>
            </w:pPr>
            <w:r>
              <w:rPr>
                <w:sz w:val="24"/>
              </w:rPr>
              <w:t>Объемные</w:t>
            </w:r>
            <w:r>
              <w:rPr>
                <w:spacing w:val="-8"/>
                <w:sz w:val="24"/>
              </w:rPr>
              <w:t xml:space="preserve"> </w:t>
            </w:r>
            <w:r>
              <w:rPr>
                <w:spacing w:val="-2"/>
                <w:sz w:val="24"/>
              </w:rPr>
              <w:t>фигурки</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08"/>
              <w:rPr>
                <w:sz w:val="24"/>
              </w:rPr>
            </w:pPr>
            <w:r>
              <w:rPr>
                <w:sz w:val="24"/>
              </w:rPr>
              <w:t>4</w:t>
            </w:r>
          </w:p>
        </w:tc>
        <w:tc>
          <w:tcPr>
            <w:tcW w:w="1322" w:type="dxa"/>
          </w:tcPr>
          <w:p w:rsidR="004A57EF" w:rsidRDefault="0000266E">
            <w:pPr>
              <w:pStyle w:val="TableParagraph"/>
              <w:spacing w:before="128" w:line="240" w:lineRule="auto"/>
              <w:ind w:left="106"/>
              <w:rPr>
                <w:b/>
                <w:sz w:val="24"/>
              </w:rPr>
            </w:pPr>
            <w:r>
              <w:rPr>
                <w:b/>
                <w:sz w:val="24"/>
              </w:rPr>
              <w:t>5</w:t>
            </w:r>
          </w:p>
        </w:tc>
      </w:tr>
      <w:tr w:rsidR="004A57EF">
        <w:trPr>
          <w:trHeight w:val="537"/>
        </w:trPr>
        <w:tc>
          <w:tcPr>
            <w:tcW w:w="713" w:type="dxa"/>
          </w:tcPr>
          <w:p w:rsidR="004A57EF" w:rsidRDefault="0000266E">
            <w:pPr>
              <w:pStyle w:val="TableParagraph"/>
              <w:spacing w:before="123" w:line="240" w:lineRule="auto"/>
              <w:rPr>
                <w:sz w:val="24"/>
              </w:rPr>
            </w:pPr>
            <w:r>
              <w:rPr>
                <w:sz w:val="24"/>
              </w:rPr>
              <w:t>5</w:t>
            </w:r>
          </w:p>
        </w:tc>
        <w:tc>
          <w:tcPr>
            <w:tcW w:w="4460" w:type="dxa"/>
          </w:tcPr>
          <w:p w:rsidR="004A57EF" w:rsidRDefault="0000266E">
            <w:pPr>
              <w:pStyle w:val="TableParagraph"/>
              <w:spacing w:before="123" w:line="240" w:lineRule="auto"/>
              <w:rPr>
                <w:sz w:val="24"/>
              </w:rPr>
            </w:pPr>
            <w:r>
              <w:rPr>
                <w:spacing w:val="-2"/>
                <w:sz w:val="24"/>
              </w:rPr>
              <w:t>Украшения</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08"/>
              <w:rPr>
                <w:sz w:val="24"/>
              </w:rPr>
            </w:pPr>
            <w:r>
              <w:rPr>
                <w:sz w:val="24"/>
              </w:rPr>
              <w:t>3</w:t>
            </w:r>
          </w:p>
        </w:tc>
        <w:tc>
          <w:tcPr>
            <w:tcW w:w="1322" w:type="dxa"/>
          </w:tcPr>
          <w:p w:rsidR="004A57EF" w:rsidRDefault="0000266E">
            <w:pPr>
              <w:pStyle w:val="TableParagraph"/>
              <w:spacing w:before="128" w:line="240" w:lineRule="auto"/>
              <w:ind w:left="106"/>
              <w:rPr>
                <w:b/>
                <w:sz w:val="24"/>
              </w:rPr>
            </w:pPr>
            <w:r>
              <w:rPr>
                <w:b/>
                <w:sz w:val="24"/>
              </w:rPr>
              <w:t>4</w:t>
            </w:r>
          </w:p>
        </w:tc>
      </w:tr>
      <w:tr w:rsidR="004A57EF">
        <w:trPr>
          <w:trHeight w:val="534"/>
        </w:trPr>
        <w:tc>
          <w:tcPr>
            <w:tcW w:w="713" w:type="dxa"/>
          </w:tcPr>
          <w:p w:rsidR="004A57EF" w:rsidRDefault="0000266E">
            <w:pPr>
              <w:pStyle w:val="TableParagraph"/>
              <w:spacing w:before="123" w:line="240" w:lineRule="auto"/>
              <w:rPr>
                <w:sz w:val="24"/>
              </w:rPr>
            </w:pPr>
            <w:r>
              <w:rPr>
                <w:sz w:val="24"/>
              </w:rPr>
              <w:t>6</w:t>
            </w:r>
          </w:p>
        </w:tc>
        <w:tc>
          <w:tcPr>
            <w:tcW w:w="4460" w:type="dxa"/>
          </w:tcPr>
          <w:p w:rsidR="004A57EF" w:rsidRDefault="0000266E">
            <w:pPr>
              <w:pStyle w:val="TableParagraph"/>
              <w:spacing w:before="123" w:line="240" w:lineRule="auto"/>
              <w:rPr>
                <w:sz w:val="24"/>
              </w:rPr>
            </w:pPr>
            <w:r>
              <w:rPr>
                <w:sz w:val="24"/>
              </w:rPr>
              <w:t>Цветы</w:t>
            </w:r>
            <w:r>
              <w:rPr>
                <w:spacing w:val="-3"/>
                <w:sz w:val="24"/>
              </w:rPr>
              <w:t xml:space="preserve"> </w:t>
            </w:r>
            <w:r>
              <w:rPr>
                <w:sz w:val="24"/>
              </w:rPr>
              <w:t>из</w:t>
            </w:r>
            <w:r>
              <w:rPr>
                <w:spacing w:val="-1"/>
                <w:sz w:val="24"/>
              </w:rPr>
              <w:t xml:space="preserve"> </w:t>
            </w:r>
            <w:r>
              <w:rPr>
                <w:spacing w:val="-2"/>
                <w:sz w:val="24"/>
              </w:rPr>
              <w:t>бисера</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08"/>
              <w:rPr>
                <w:sz w:val="24"/>
              </w:rPr>
            </w:pPr>
            <w:r>
              <w:rPr>
                <w:sz w:val="24"/>
              </w:rPr>
              <w:t>6</w:t>
            </w:r>
          </w:p>
        </w:tc>
        <w:tc>
          <w:tcPr>
            <w:tcW w:w="1322" w:type="dxa"/>
          </w:tcPr>
          <w:p w:rsidR="004A57EF" w:rsidRDefault="0000266E">
            <w:pPr>
              <w:pStyle w:val="TableParagraph"/>
              <w:spacing w:before="128" w:line="240" w:lineRule="auto"/>
              <w:ind w:left="106"/>
              <w:rPr>
                <w:b/>
                <w:sz w:val="24"/>
              </w:rPr>
            </w:pPr>
            <w:r>
              <w:rPr>
                <w:b/>
                <w:sz w:val="24"/>
              </w:rPr>
              <w:t>7</w:t>
            </w:r>
          </w:p>
        </w:tc>
      </w:tr>
      <w:tr w:rsidR="004A57EF">
        <w:trPr>
          <w:trHeight w:val="813"/>
        </w:trPr>
        <w:tc>
          <w:tcPr>
            <w:tcW w:w="713" w:type="dxa"/>
          </w:tcPr>
          <w:p w:rsidR="004A57EF" w:rsidRDefault="0000266E">
            <w:pPr>
              <w:pStyle w:val="TableParagraph"/>
              <w:spacing w:before="123" w:line="240" w:lineRule="auto"/>
              <w:rPr>
                <w:sz w:val="24"/>
              </w:rPr>
            </w:pPr>
            <w:r>
              <w:rPr>
                <w:sz w:val="24"/>
              </w:rPr>
              <w:t>7</w:t>
            </w:r>
          </w:p>
        </w:tc>
        <w:tc>
          <w:tcPr>
            <w:tcW w:w="4460" w:type="dxa"/>
          </w:tcPr>
          <w:p w:rsidR="004A57EF" w:rsidRDefault="0000266E">
            <w:pPr>
              <w:pStyle w:val="TableParagraph"/>
              <w:spacing w:before="123" w:line="242" w:lineRule="auto"/>
              <w:rPr>
                <w:sz w:val="24"/>
              </w:rPr>
            </w:pPr>
            <w:r>
              <w:rPr>
                <w:sz w:val="24"/>
              </w:rPr>
              <w:t>Панно</w:t>
            </w:r>
            <w:r>
              <w:rPr>
                <w:spacing w:val="40"/>
                <w:sz w:val="24"/>
              </w:rPr>
              <w:t xml:space="preserve"> </w:t>
            </w:r>
            <w:r>
              <w:rPr>
                <w:sz w:val="24"/>
              </w:rPr>
              <w:t>по</w:t>
            </w:r>
            <w:r>
              <w:rPr>
                <w:spacing w:val="40"/>
                <w:sz w:val="24"/>
              </w:rPr>
              <w:t xml:space="preserve"> </w:t>
            </w:r>
            <w:r>
              <w:rPr>
                <w:sz w:val="24"/>
              </w:rPr>
              <w:t>мотивам</w:t>
            </w:r>
            <w:r>
              <w:rPr>
                <w:spacing w:val="40"/>
                <w:sz w:val="24"/>
              </w:rPr>
              <w:t xml:space="preserve"> </w:t>
            </w:r>
            <w:r>
              <w:rPr>
                <w:sz w:val="24"/>
              </w:rPr>
              <w:t>сказок</w:t>
            </w:r>
            <w:r>
              <w:rPr>
                <w:spacing w:val="40"/>
                <w:sz w:val="24"/>
              </w:rPr>
              <w:t xml:space="preserve"> </w:t>
            </w:r>
            <w:r>
              <w:rPr>
                <w:sz w:val="24"/>
              </w:rPr>
              <w:t>и</w:t>
            </w:r>
            <w:r>
              <w:rPr>
                <w:spacing w:val="40"/>
                <w:sz w:val="24"/>
              </w:rPr>
              <w:t xml:space="preserve"> </w:t>
            </w:r>
            <w:r>
              <w:rPr>
                <w:sz w:val="24"/>
              </w:rPr>
              <w:t>сюжетам</w:t>
            </w:r>
            <w:r>
              <w:rPr>
                <w:spacing w:val="40"/>
                <w:sz w:val="24"/>
              </w:rPr>
              <w:t xml:space="preserve"> </w:t>
            </w:r>
            <w:r>
              <w:rPr>
                <w:spacing w:val="-2"/>
                <w:sz w:val="24"/>
              </w:rPr>
              <w:t>басен</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08"/>
              <w:rPr>
                <w:sz w:val="24"/>
              </w:rPr>
            </w:pPr>
            <w:r>
              <w:rPr>
                <w:sz w:val="24"/>
              </w:rPr>
              <w:t>4</w:t>
            </w:r>
          </w:p>
        </w:tc>
        <w:tc>
          <w:tcPr>
            <w:tcW w:w="1322" w:type="dxa"/>
          </w:tcPr>
          <w:p w:rsidR="004A57EF" w:rsidRDefault="0000266E">
            <w:pPr>
              <w:pStyle w:val="TableParagraph"/>
              <w:spacing w:before="128" w:line="240" w:lineRule="auto"/>
              <w:ind w:left="106"/>
              <w:rPr>
                <w:b/>
                <w:sz w:val="24"/>
              </w:rPr>
            </w:pPr>
            <w:r>
              <w:rPr>
                <w:b/>
                <w:sz w:val="24"/>
              </w:rPr>
              <w:t>5</w:t>
            </w:r>
          </w:p>
        </w:tc>
      </w:tr>
      <w:tr w:rsidR="004A57EF">
        <w:trPr>
          <w:trHeight w:val="534"/>
        </w:trPr>
        <w:tc>
          <w:tcPr>
            <w:tcW w:w="713" w:type="dxa"/>
          </w:tcPr>
          <w:p w:rsidR="004A57EF" w:rsidRDefault="0000266E">
            <w:pPr>
              <w:pStyle w:val="TableParagraph"/>
              <w:spacing w:before="123" w:line="240" w:lineRule="auto"/>
              <w:rPr>
                <w:sz w:val="24"/>
              </w:rPr>
            </w:pPr>
            <w:r>
              <w:rPr>
                <w:sz w:val="24"/>
              </w:rPr>
              <w:t>8</w:t>
            </w:r>
          </w:p>
        </w:tc>
        <w:tc>
          <w:tcPr>
            <w:tcW w:w="4460" w:type="dxa"/>
          </w:tcPr>
          <w:p w:rsidR="004A57EF" w:rsidRDefault="0000266E">
            <w:pPr>
              <w:pStyle w:val="TableParagraph"/>
              <w:spacing w:before="123" w:line="240" w:lineRule="auto"/>
              <w:rPr>
                <w:sz w:val="24"/>
              </w:rPr>
            </w:pPr>
            <w:r>
              <w:rPr>
                <w:sz w:val="24"/>
              </w:rPr>
              <w:t>Вышивка</w:t>
            </w:r>
            <w:r>
              <w:rPr>
                <w:spacing w:val="-7"/>
                <w:sz w:val="24"/>
              </w:rPr>
              <w:t xml:space="preserve"> </w:t>
            </w:r>
            <w:r>
              <w:rPr>
                <w:spacing w:val="-2"/>
                <w:sz w:val="24"/>
              </w:rPr>
              <w:t>бисером</w:t>
            </w:r>
          </w:p>
        </w:tc>
        <w:tc>
          <w:tcPr>
            <w:tcW w:w="1332" w:type="dxa"/>
          </w:tcPr>
          <w:p w:rsidR="004A57EF" w:rsidRDefault="0000266E">
            <w:pPr>
              <w:pStyle w:val="TableParagraph"/>
              <w:spacing w:before="123" w:line="240" w:lineRule="auto"/>
              <w:rPr>
                <w:sz w:val="24"/>
              </w:rPr>
            </w:pPr>
            <w:r>
              <w:rPr>
                <w:sz w:val="24"/>
              </w:rPr>
              <w:t>1</w:t>
            </w:r>
          </w:p>
        </w:tc>
        <w:tc>
          <w:tcPr>
            <w:tcW w:w="1329" w:type="dxa"/>
          </w:tcPr>
          <w:p w:rsidR="004A57EF" w:rsidRDefault="0000266E">
            <w:pPr>
              <w:pStyle w:val="TableParagraph"/>
              <w:spacing w:before="123" w:line="240" w:lineRule="auto"/>
              <w:ind w:left="108"/>
              <w:rPr>
                <w:sz w:val="24"/>
              </w:rPr>
            </w:pPr>
            <w:r>
              <w:rPr>
                <w:sz w:val="24"/>
              </w:rPr>
              <w:t>5</w:t>
            </w:r>
          </w:p>
        </w:tc>
        <w:tc>
          <w:tcPr>
            <w:tcW w:w="1322" w:type="dxa"/>
          </w:tcPr>
          <w:p w:rsidR="004A57EF" w:rsidRDefault="0000266E">
            <w:pPr>
              <w:pStyle w:val="TableParagraph"/>
              <w:spacing w:before="128" w:line="240" w:lineRule="auto"/>
              <w:ind w:left="106"/>
              <w:rPr>
                <w:b/>
                <w:sz w:val="24"/>
              </w:rPr>
            </w:pPr>
            <w:r>
              <w:rPr>
                <w:b/>
                <w:sz w:val="24"/>
              </w:rPr>
              <w:t>6</w:t>
            </w:r>
          </w:p>
        </w:tc>
      </w:tr>
      <w:tr w:rsidR="004A57EF">
        <w:trPr>
          <w:trHeight w:val="537"/>
        </w:trPr>
        <w:tc>
          <w:tcPr>
            <w:tcW w:w="713" w:type="dxa"/>
          </w:tcPr>
          <w:p w:rsidR="004A57EF" w:rsidRDefault="0000266E">
            <w:pPr>
              <w:pStyle w:val="TableParagraph"/>
              <w:spacing w:before="123" w:line="240" w:lineRule="auto"/>
              <w:rPr>
                <w:sz w:val="24"/>
              </w:rPr>
            </w:pPr>
            <w:r>
              <w:rPr>
                <w:sz w:val="24"/>
              </w:rPr>
              <w:t>9</w:t>
            </w:r>
          </w:p>
        </w:tc>
        <w:tc>
          <w:tcPr>
            <w:tcW w:w="4460" w:type="dxa"/>
          </w:tcPr>
          <w:p w:rsidR="004A57EF" w:rsidRDefault="0000266E">
            <w:pPr>
              <w:pStyle w:val="TableParagraph"/>
              <w:spacing w:before="123" w:line="240" w:lineRule="auto"/>
              <w:rPr>
                <w:sz w:val="24"/>
              </w:rPr>
            </w:pPr>
            <w:r>
              <w:rPr>
                <w:sz w:val="24"/>
              </w:rPr>
              <w:t>Итоговое</w:t>
            </w:r>
            <w:r>
              <w:rPr>
                <w:spacing w:val="-9"/>
                <w:sz w:val="24"/>
              </w:rPr>
              <w:t xml:space="preserve"> </w:t>
            </w:r>
            <w:r>
              <w:rPr>
                <w:spacing w:val="-2"/>
                <w:sz w:val="24"/>
              </w:rPr>
              <w:t>занятие</w:t>
            </w:r>
          </w:p>
        </w:tc>
        <w:tc>
          <w:tcPr>
            <w:tcW w:w="1332" w:type="dxa"/>
          </w:tcPr>
          <w:p w:rsidR="004A57EF" w:rsidRDefault="0000266E">
            <w:pPr>
              <w:pStyle w:val="TableParagraph"/>
              <w:spacing w:before="123" w:line="240" w:lineRule="auto"/>
              <w:rPr>
                <w:sz w:val="24"/>
              </w:rPr>
            </w:pPr>
            <w:r>
              <w:rPr>
                <w:w w:val="99"/>
                <w:sz w:val="24"/>
              </w:rPr>
              <w:t>-</w:t>
            </w:r>
          </w:p>
        </w:tc>
        <w:tc>
          <w:tcPr>
            <w:tcW w:w="1329" w:type="dxa"/>
          </w:tcPr>
          <w:p w:rsidR="004A57EF" w:rsidRDefault="0000266E">
            <w:pPr>
              <w:pStyle w:val="TableParagraph"/>
              <w:spacing w:before="123" w:line="240" w:lineRule="auto"/>
              <w:ind w:left="108"/>
              <w:rPr>
                <w:sz w:val="24"/>
              </w:rPr>
            </w:pPr>
            <w:r>
              <w:rPr>
                <w:sz w:val="24"/>
              </w:rPr>
              <w:t>1</w:t>
            </w:r>
          </w:p>
        </w:tc>
        <w:tc>
          <w:tcPr>
            <w:tcW w:w="1322" w:type="dxa"/>
          </w:tcPr>
          <w:p w:rsidR="004A57EF" w:rsidRDefault="0000266E">
            <w:pPr>
              <w:pStyle w:val="TableParagraph"/>
              <w:spacing w:before="128" w:line="240" w:lineRule="auto"/>
              <w:ind w:left="106"/>
              <w:rPr>
                <w:b/>
                <w:sz w:val="24"/>
              </w:rPr>
            </w:pPr>
            <w:r>
              <w:rPr>
                <w:b/>
                <w:sz w:val="24"/>
              </w:rPr>
              <w:t>1</w:t>
            </w:r>
          </w:p>
        </w:tc>
      </w:tr>
      <w:tr w:rsidR="004A57EF">
        <w:trPr>
          <w:trHeight w:val="534"/>
        </w:trPr>
        <w:tc>
          <w:tcPr>
            <w:tcW w:w="713" w:type="dxa"/>
          </w:tcPr>
          <w:p w:rsidR="004A57EF" w:rsidRDefault="004A57EF">
            <w:pPr>
              <w:pStyle w:val="TableParagraph"/>
              <w:spacing w:line="240" w:lineRule="auto"/>
              <w:ind w:left="0"/>
              <w:rPr>
                <w:sz w:val="24"/>
              </w:rPr>
            </w:pPr>
          </w:p>
        </w:tc>
        <w:tc>
          <w:tcPr>
            <w:tcW w:w="4460" w:type="dxa"/>
          </w:tcPr>
          <w:p w:rsidR="004A57EF" w:rsidRDefault="0000266E">
            <w:pPr>
              <w:pStyle w:val="TableParagraph"/>
              <w:spacing w:before="128" w:line="240" w:lineRule="auto"/>
              <w:rPr>
                <w:b/>
                <w:sz w:val="24"/>
              </w:rPr>
            </w:pPr>
            <w:r>
              <w:rPr>
                <w:b/>
                <w:spacing w:val="-2"/>
                <w:sz w:val="24"/>
              </w:rPr>
              <w:t>Итого</w:t>
            </w:r>
          </w:p>
        </w:tc>
        <w:tc>
          <w:tcPr>
            <w:tcW w:w="1332" w:type="dxa"/>
          </w:tcPr>
          <w:p w:rsidR="004A57EF" w:rsidRDefault="0000266E">
            <w:pPr>
              <w:pStyle w:val="TableParagraph"/>
              <w:spacing w:before="128" w:line="240" w:lineRule="auto"/>
              <w:rPr>
                <w:b/>
                <w:sz w:val="24"/>
              </w:rPr>
            </w:pPr>
            <w:r>
              <w:rPr>
                <w:b/>
                <w:sz w:val="24"/>
              </w:rPr>
              <w:t>8</w:t>
            </w:r>
          </w:p>
        </w:tc>
        <w:tc>
          <w:tcPr>
            <w:tcW w:w="1329" w:type="dxa"/>
          </w:tcPr>
          <w:p w:rsidR="004A57EF" w:rsidRDefault="0000266E">
            <w:pPr>
              <w:pStyle w:val="TableParagraph"/>
              <w:spacing w:before="128" w:line="240" w:lineRule="auto"/>
              <w:ind w:left="108"/>
              <w:rPr>
                <w:b/>
                <w:sz w:val="24"/>
              </w:rPr>
            </w:pPr>
            <w:r>
              <w:rPr>
                <w:b/>
                <w:spacing w:val="-5"/>
                <w:sz w:val="24"/>
              </w:rPr>
              <w:t>29</w:t>
            </w:r>
          </w:p>
        </w:tc>
        <w:tc>
          <w:tcPr>
            <w:tcW w:w="1322" w:type="dxa"/>
          </w:tcPr>
          <w:p w:rsidR="004A57EF" w:rsidRDefault="0000266E">
            <w:pPr>
              <w:pStyle w:val="TableParagraph"/>
              <w:spacing w:before="128" w:line="240" w:lineRule="auto"/>
              <w:ind w:left="106"/>
              <w:rPr>
                <w:b/>
                <w:sz w:val="24"/>
              </w:rPr>
            </w:pPr>
            <w:r>
              <w:rPr>
                <w:b/>
                <w:spacing w:val="-5"/>
                <w:sz w:val="24"/>
              </w:rPr>
              <w:t>37</w:t>
            </w:r>
          </w:p>
        </w:tc>
      </w:tr>
    </w:tbl>
    <w:p w:rsidR="004A57EF" w:rsidRDefault="0000266E">
      <w:pPr>
        <w:spacing w:before="3"/>
        <w:ind w:left="322" w:right="2372"/>
        <w:rPr>
          <w:b/>
          <w:sz w:val="24"/>
        </w:rPr>
      </w:pPr>
      <w:r>
        <w:rPr>
          <w:b/>
          <w:sz w:val="24"/>
        </w:rPr>
        <w:t>Рабочая</w:t>
      </w:r>
      <w:r>
        <w:rPr>
          <w:b/>
          <w:spacing w:val="-6"/>
          <w:sz w:val="24"/>
        </w:rPr>
        <w:t xml:space="preserve"> </w:t>
      </w:r>
      <w:r>
        <w:rPr>
          <w:b/>
          <w:sz w:val="24"/>
        </w:rPr>
        <w:t>программа</w:t>
      </w:r>
      <w:r>
        <w:rPr>
          <w:b/>
          <w:spacing w:val="-6"/>
          <w:sz w:val="24"/>
        </w:rPr>
        <w:t xml:space="preserve"> </w:t>
      </w:r>
      <w:r>
        <w:rPr>
          <w:b/>
          <w:sz w:val="24"/>
        </w:rPr>
        <w:t>курса</w:t>
      </w:r>
      <w:r>
        <w:rPr>
          <w:b/>
          <w:spacing w:val="-6"/>
          <w:sz w:val="24"/>
        </w:rPr>
        <w:t xml:space="preserve"> </w:t>
      </w:r>
      <w:r>
        <w:rPr>
          <w:b/>
          <w:sz w:val="24"/>
        </w:rPr>
        <w:t>внеурочной</w:t>
      </w:r>
      <w:r>
        <w:rPr>
          <w:b/>
          <w:spacing w:val="-6"/>
          <w:sz w:val="24"/>
        </w:rPr>
        <w:t xml:space="preserve"> </w:t>
      </w:r>
      <w:r>
        <w:rPr>
          <w:b/>
          <w:sz w:val="24"/>
        </w:rPr>
        <w:t>деятельности</w:t>
      </w:r>
      <w:r>
        <w:rPr>
          <w:b/>
          <w:spacing w:val="-6"/>
          <w:sz w:val="24"/>
        </w:rPr>
        <w:t xml:space="preserve"> </w:t>
      </w:r>
      <w:r>
        <w:rPr>
          <w:b/>
          <w:sz w:val="24"/>
        </w:rPr>
        <w:t>«Белая</w:t>
      </w:r>
      <w:r>
        <w:rPr>
          <w:b/>
          <w:spacing w:val="-6"/>
          <w:sz w:val="24"/>
        </w:rPr>
        <w:t xml:space="preserve"> </w:t>
      </w:r>
      <w:r>
        <w:rPr>
          <w:b/>
          <w:sz w:val="24"/>
        </w:rPr>
        <w:t>ладья» Планируемые результаты освоения учащимися программы Личностные результаты освоения программы курса</w:t>
      </w:r>
    </w:p>
    <w:p w:rsidR="004A57EF" w:rsidRDefault="0000266E">
      <w:pPr>
        <w:pStyle w:val="a3"/>
        <w:ind w:right="753"/>
      </w:pPr>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lastRenderedPageBreak/>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4A57EF" w:rsidRDefault="0000266E">
      <w:pPr>
        <w:pStyle w:val="a3"/>
        <w:ind w:right="745"/>
      </w:pPr>
      <w:r>
        <w:t>Развитие этических чувств, доброжелательности и эмоционально-нравственной отзывчивости, понимания и сопереживания чувствам других людей.</w:t>
      </w:r>
    </w:p>
    <w:p w:rsidR="004A57EF" w:rsidRDefault="0000266E">
      <w:pPr>
        <w:pStyle w:val="a3"/>
      </w:pPr>
      <w:r>
        <w:t>Формирование</w:t>
      </w:r>
      <w:r>
        <w:rPr>
          <w:spacing w:val="-5"/>
        </w:rPr>
        <w:t xml:space="preserve"> </w:t>
      </w:r>
      <w:r>
        <w:t>эстетических</w:t>
      </w:r>
      <w:r>
        <w:rPr>
          <w:spacing w:val="-3"/>
        </w:rPr>
        <w:t xml:space="preserve"> </w:t>
      </w:r>
      <w:r>
        <w:t>потребностей,</w:t>
      </w:r>
      <w:r>
        <w:rPr>
          <w:spacing w:val="-4"/>
        </w:rPr>
        <w:t xml:space="preserve"> </w:t>
      </w:r>
      <w:r>
        <w:t>ценностей</w:t>
      </w:r>
      <w:r>
        <w:rPr>
          <w:spacing w:val="-2"/>
        </w:rPr>
        <w:t xml:space="preserve"> </w:t>
      </w:r>
      <w:r>
        <w:t>и</w:t>
      </w:r>
      <w:r>
        <w:rPr>
          <w:spacing w:val="-1"/>
        </w:rPr>
        <w:t xml:space="preserve"> </w:t>
      </w:r>
      <w:r>
        <w:rPr>
          <w:spacing w:val="-2"/>
        </w:rPr>
        <w:t>чувств.</w:t>
      </w:r>
    </w:p>
    <w:p w:rsidR="004A57EF" w:rsidRDefault="0000266E">
      <w:pPr>
        <w:pStyle w:val="a3"/>
        <w:ind w:right="751"/>
      </w:pPr>
      <w: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A57EF" w:rsidRDefault="0000266E">
      <w:pPr>
        <w:pStyle w:val="1"/>
        <w:jc w:val="both"/>
      </w:pPr>
      <w:r>
        <w:t>Метапредметные</w:t>
      </w:r>
      <w:r>
        <w:rPr>
          <w:spacing w:val="-8"/>
        </w:rPr>
        <w:t xml:space="preserve"> </w:t>
      </w:r>
      <w:r>
        <w:t>результаты</w:t>
      </w:r>
      <w:r>
        <w:rPr>
          <w:spacing w:val="-3"/>
        </w:rPr>
        <w:t xml:space="preserve"> </w:t>
      </w:r>
      <w:r>
        <w:t>освоения</w:t>
      </w:r>
      <w:r>
        <w:rPr>
          <w:spacing w:val="-4"/>
        </w:rPr>
        <w:t xml:space="preserve"> </w:t>
      </w:r>
      <w:r>
        <w:t>программы</w:t>
      </w:r>
      <w:r>
        <w:rPr>
          <w:spacing w:val="-4"/>
        </w:rPr>
        <w:t xml:space="preserve"> </w:t>
      </w:r>
      <w:r>
        <w:rPr>
          <w:spacing w:val="-2"/>
        </w:rPr>
        <w:t>курса</w:t>
      </w:r>
    </w:p>
    <w:p w:rsidR="004A57EF" w:rsidRDefault="0000266E">
      <w:pPr>
        <w:pStyle w:val="a3"/>
        <w:ind w:right="752"/>
      </w:pPr>
      <w:r>
        <w:t>Овладение способностью принимать и сохранять цели и задачи учебной деятельности, поиска средств её осуществления.</w:t>
      </w:r>
    </w:p>
    <w:p w:rsidR="004A57EF" w:rsidRDefault="0000266E">
      <w:pPr>
        <w:pStyle w:val="a3"/>
      </w:pPr>
      <w:r>
        <w:t>Освоение</w:t>
      </w:r>
      <w:r>
        <w:rPr>
          <w:spacing w:val="-5"/>
        </w:rPr>
        <w:t xml:space="preserve"> </w:t>
      </w:r>
      <w:r>
        <w:t>способов</w:t>
      </w:r>
      <w:r>
        <w:rPr>
          <w:spacing w:val="-3"/>
        </w:rPr>
        <w:t xml:space="preserve"> </w:t>
      </w:r>
      <w:r>
        <w:t>решения</w:t>
      </w:r>
      <w:r>
        <w:rPr>
          <w:spacing w:val="-2"/>
        </w:rPr>
        <w:t xml:space="preserve"> </w:t>
      </w:r>
      <w:r>
        <w:t>проблем</w:t>
      </w:r>
      <w:r>
        <w:rPr>
          <w:spacing w:val="-4"/>
        </w:rPr>
        <w:t xml:space="preserve"> </w:t>
      </w:r>
      <w:r>
        <w:t>творческого</w:t>
      </w:r>
      <w:r>
        <w:rPr>
          <w:spacing w:val="-2"/>
        </w:rPr>
        <w:t xml:space="preserve"> </w:t>
      </w:r>
      <w:r>
        <w:t>и</w:t>
      </w:r>
      <w:r>
        <w:rPr>
          <w:spacing w:val="-2"/>
        </w:rPr>
        <w:t xml:space="preserve"> </w:t>
      </w:r>
      <w:r>
        <w:t>поискового</w:t>
      </w:r>
      <w:r>
        <w:rPr>
          <w:spacing w:val="-4"/>
        </w:rPr>
        <w:t xml:space="preserve"> </w:t>
      </w:r>
      <w:r>
        <w:rPr>
          <w:spacing w:val="-2"/>
        </w:rPr>
        <w:t>характера.</w:t>
      </w:r>
    </w:p>
    <w:p w:rsidR="004A57EF" w:rsidRDefault="0000266E">
      <w:pPr>
        <w:pStyle w:val="a3"/>
        <w:ind w:right="747"/>
      </w:pPr>
      <w: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4A57EF" w:rsidRDefault="0000266E">
      <w:pPr>
        <w:pStyle w:val="a3"/>
        <w:ind w:right="753"/>
      </w:pPr>
      <w: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4A57EF" w:rsidRDefault="0000266E">
      <w:pPr>
        <w:pStyle w:val="a3"/>
        <w:ind w:right="747"/>
      </w:pPr>
      <w:r>
        <w:t xml:space="preserve">Овладение логическими действиями сравнения, анализа, синтеза, обобщения, классификации, установление аналогий и причинно-следственных связей, построение </w:t>
      </w:r>
      <w:r>
        <w:rPr>
          <w:spacing w:val="-2"/>
        </w:rPr>
        <w:t>рассуждений.</w:t>
      </w:r>
    </w:p>
    <w:p w:rsidR="004A57EF" w:rsidRDefault="0000266E">
      <w:pPr>
        <w:pStyle w:val="a3"/>
        <w:ind w:right="749"/>
      </w:pPr>
      <w: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4A57EF" w:rsidRDefault="0000266E">
      <w:pPr>
        <w:pStyle w:val="a3"/>
        <w:ind w:right="749"/>
      </w:pPr>
      <w:r>
        <w:t xml:space="preserve">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w:t>
      </w:r>
      <w:r>
        <w:rPr>
          <w:spacing w:val="-2"/>
        </w:rPr>
        <w:t>окружающих.</w:t>
      </w:r>
    </w:p>
    <w:p w:rsidR="004A57EF" w:rsidRDefault="0000266E">
      <w:pPr>
        <w:pStyle w:val="1"/>
        <w:spacing w:before="4"/>
        <w:jc w:val="both"/>
      </w:pPr>
      <w:r>
        <w:t>Предметные</w:t>
      </w:r>
      <w:r>
        <w:rPr>
          <w:spacing w:val="-8"/>
        </w:rPr>
        <w:t xml:space="preserve"> </w:t>
      </w:r>
      <w:r>
        <w:t>результаты</w:t>
      </w:r>
      <w:r>
        <w:rPr>
          <w:spacing w:val="-4"/>
        </w:rPr>
        <w:t xml:space="preserve"> </w:t>
      </w:r>
      <w:r>
        <w:t>освоения</w:t>
      </w:r>
      <w:r>
        <w:rPr>
          <w:spacing w:val="-5"/>
        </w:rPr>
        <w:t xml:space="preserve"> </w:t>
      </w:r>
      <w:r>
        <w:t>программы</w:t>
      </w:r>
      <w:r>
        <w:rPr>
          <w:spacing w:val="-4"/>
        </w:rPr>
        <w:t xml:space="preserve"> </w:t>
      </w:r>
      <w:r>
        <w:rPr>
          <w:spacing w:val="-2"/>
        </w:rPr>
        <w:t>курса.</w:t>
      </w:r>
    </w:p>
    <w:p w:rsidR="004A57EF" w:rsidRDefault="0000266E">
      <w:pPr>
        <w:pStyle w:val="a3"/>
        <w:ind w:right="743"/>
      </w:pPr>
      <w:r>
        <w:t>Знать шахматные термины: белое и чёрное поле, горизонталь, вертикаль, диагональ,</w:t>
      </w:r>
      <w:r>
        <w:rPr>
          <w:spacing w:val="40"/>
        </w:rPr>
        <w:t xml:space="preserve"> </w:t>
      </w:r>
      <w:r>
        <w:rPr>
          <w:spacing w:val="-2"/>
        </w:rPr>
        <w:t>центр.</w:t>
      </w:r>
    </w:p>
    <w:p w:rsidR="004A57EF" w:rsidRDefault="0000266E">
      <w:pPr>
        <w:pStyle w:val="a3"/>
        <w:ind w:right="751"/>
      </w:pPr>
      <w:r>
        <w:t>Правильно определять и называть белые, чёрные шахматные фигуры; Правильно расставлять фигуры перед игрой; Сравнивать, находить общее и различие.</w:t>
      </w:r>
    </w:p>
    <w:p w:rsidR="004A57EF" w:rsidRDefault="0000266E">
      <w:pPr>
        <w:pStyle w:val="a3"/>
        <w:ind w:right="755"/>
      </w:pPr>
      <w:r>
        <w:t>Уметь ориентироваться на шахматной доске. Понимать информацию, представленную в виде текста, рисунков, схем.</w:t>
      </w:r>
    </w:p>
    <w:p w:rsidR="004A57EF" w:rsidRDefault="0000266E">
      <w:pPr>
        <w:pStyle w:val="a3"/>
        <w:ind w:right="753"/>
      </w:pPr>
      <w:r>
        <w:t>Знать названия шахматных фигур: ладья, слон, ферзь, конь, пешка. Шах, мат, пат, ничья, мат в один ход, длинная и короткая рокировка и её правила.</w:t>
      </w:r>
    </w:p>
    <w:p w:rsidR="004A57EF" w:rsidRDefault="0000266E">
      <w:pPr>
        <w:pStyle w:val="a3"/>
        <w:ind w:right="751"/>
      </w:pPr>
      <w:r>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принципы игры в дебюте;</w:t>
      </w:r>
    </w:p>
    <w:p w:rsidR="004A57EF" w:rsidRDefault="0000266E">
      <w:pPr>
        <w:pStyle w:val="a3"/>
        <w:ind w:right="754"/>
      </w:pPr>
      <w:r>
        <w:t>Основные тактические приемы; что означают термины: дебют, миттельшпиль, эндшпиль, темп, оппозиция, ключевые поля.</w:t>
      </w:r>
    </w:p>
    <w:p w:rsidR="004A57EF" w:rsidRDefault="0000266E">
      <w:pPr>
        <w:pStyle w:val="a3"/>
        <w:ind w:right="748"/>
      </w:pPr>
      <w: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4A57EF" w:rsidRDefault="0000266E">
      <w:pPr>
        <w:pStyle w:val="1"/>
        <w:spacing w:before="3"/>
        <w:jc w:val="both"/>
      </w:pPr>
      <w:r>
        <w:t>Содержание</w:t>
      </w:r>
      <w:r>
        <w:rPr>
          <w:spacing w:val="-10"/>
        </w:rPr>
        <w:t xml:space="preserve"> </w:t>
      </w:r>
      <w:r>
        <w:rPr>
          <w:spacing w:val="-4"/>
        </w:rPr>
        <w:t>курса</w:t>
      </w:r>
    </w:p>
    <w:p w:rsidR="004A57EF" w:rsidRDefault="0000266E">
      <w:pPr>
        <w:pStyle w:val="a3"/>
        <w:ind w:right="755"/>
      </w:pPr>
      <w:r>
        <w:t>Вводное занятие. Что такое шахматы? Развитие шахмат. Рождение шахмат. От чатуранги</w:t>
      </w:r>
      <w:r>
        <w:rPr>
          <w:spacing w:val="40"/>
        </w:rPr>
        <w:t xml:space="preserve"> </w:t>
      </w:r>
      <w:r>
        <w:t>к шатранджу. Шахматы проникают в Европу. Чемпионы мира по шахматам.</w:t>
      </w:r>
    </w:p>
    <w:p w:rsidR="004A57EF" w:rsidRDefault="0000266E">
      <w:pPr>
        <w:pStyle w:val="a3"/>
        <w:ind w:right="747"/>
      </w:pPr>
      <w:r>
        <w:t>Шахматная доска. Поле боя и войско. Знакомство с шахматной доской. Белые и черные поля. Чередование белых и черных полей на</w:t>
      </w:r>
      <w:r>
        <w:rPr>
          <w:spacing w:val="-1"/>
        </w:rPr>
        <w:t xml:space="preserve"> </w:t>
      </w:r>
      <w:r>
        <w:t xml:space="preserve">шахматной доске. Обозначение горизонталей и вертикалей, полей, шахматных фигур. Запись шахматной партии. Запись начального </w:t>
      </w:r>
      <w:r>
        <w:rPr>
          <w:spacing w:val="-2"/>
        </w:rPr>
        <w:t>положения.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5"/>
      </w:pPr>
      <w:r>
        <w:lastRenderedPageBreak/>
        <w:t>Начальная позиция фигур на шахматной доске.</w:t>
      </w:r>
      <w:r>
        <w:rPr>
          <w:spacing w:val="-1"/>
        </w:rPr>
        <w:t xml:space="preserve"> </w:t>
      </w:r>
      <w:r>
        <w:t>Ходы фигур. Белые и черные. Ладья, слон, ферзь, конь, пешка, король. Просмотр презентации «Приключения в Шахматной стране». Первый шаг в мир шахмат.</w:t>
      </w:r>
    </w:p>
    <w:p w:rsidR="004A57EF" w:rsidRDefault="0000266E">
      <w:pPr>
        <w:pStyle w:val="a3"/>
        <w:ind w:right="752"/>
      </w:pPr>
      <w:r>
        <w:t>«Способности фигур». 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w:t>
      </w:r>
    </w:p>
    <w:p w:rsidR="004A57EF" w:rsidRDefault="0000266E">
      <w:pPr>
        <w:pStyle w:val="a3"/>
      </w:pPr>
      <w:r>
        <w:t>Ходы</w:t>
      </w:r>
      <w:r>
        <w:rPr>
          <w:spacing w:val="-5"/>
        </w:rPr>
        <w:t xml:space="preserve"> </w:t>
      </w:r>
      <w:r>
        <w:t>и</w:t>
      </w:r>
      <w:r>
        <w:rPr>
          <w:spacing w:val="-3"/>
        </w:rPr>
        <w:t xml:space="preserve"> </w:t>
      </w:r>
      <w:r>
        <w:t>взятие</w:t>
      </w:r>
      <w:r>
        <w:rPr>
          <w:spacing w:val="-3"/>
        </w:rPr>
        <w:t xml:space="preserve"> </w:t>
      </w:r>
      <w:r>
        <w:t>фигур.</w:t>
      </w:r>
      <w:r>
        <w:rPr>
          <w:spacing w:val="1"/>
        </w:rPr>
        <w:t xml:space="preserve"> </w:t>
      </w:r>
      <w:r>
        <w:t>Шахматные</w:t>
      </w:r>
      <w:r>
        <w:rPr>
          <w:spacing w:val="-4"/>
        </w:rPr>
        <w:t xml:space="preserve"> </w:t>
      </w:r>
      <w:r>
        <w:t>мудрости. Работа</w:t>
      </w:r>
      <w:r>
        <w:rPr>
          <w:spacing w:val="-3"/>
        </w:rPr>
        <w:t xml:space="preserve"> </w:t>
      </w:r>
      <w:r>
        <w:t>со</w:t>
      </w:r>
      <w:r>
        <w:rPr>
          <w:spacing w:val="-1"/>
        </w:rPr>
        <w:t xml:space="preserve"> </w:t>
      </w:r>
      <w:r>
        <w:rPr>
          <w:spacing w:val="-2"/>
        </w:rPr>
        <w:t>слайдами.</w:t>
      </w:r>
    </w:p>
    <w:p w:rsidR="004A57EF" w:rsidRDefault="0000266E">
      <w:pPr>
        <w:pStyle w:val="a3"/>
        <w:ind w:right="752"/>
      </w:pPr>
      <w:r>
        <w:t>Что такое вечный Шах и Пат. Открытый шах. Двойной шах. Дидактическая игра «Первый шах». Что такое пат? Дидактическое задание «Мат или пат».</w:t>
      </w:r>
    </w:p>
    <w:p w:rsidR="004A57EF" w:rsidRDefault="0000266E">
      <w:pPr>
        <w:pStyle w:val="a3"/>
        <w:ind w:right="755"/>
      </w:pPr>
      <w:r>
        <w:t>Ценность шахматных фигур. Кто сильнее? Ценность фигур. Сравнительная сила фигур. Дидактические задания «Кто сильнее?».</w:t>
      </w:r>
    </w:p>
    <w:p w:rsidR="004A57EF" w:rsidRDefault="0000266E">
      <w:pPr>
        <w:pStyle w:val="a3"/>
      </w:pPr>
      <w:r>
        <w:t>Ценность</w:t>
      </w:r>
      <w:r>
        <w:rPr>
          <w:spacing w:val="-1"/>
        </w:rPr>
        <w:t xml:space="preserve"> </w:t>
      </w:r>
      <w:r>
        <w:t>шахматных</w:t>
      </w:r>
      <w:r>
        <w:rPr>
          <w:spacing w:val="1"/>
        </w:rPr>
        <w:t xml:space="preserve"> </w:t>
      </w:r>
      <w:r>
        <w:t>фигур.</w:t>
      </w:r>
      <w:r>
        <w:rPr>
          <w:spacing w:val="-2"/>
        </w:rPr>
        <w:t xml:space="preserve"> </w:t>
      </w:r>
      <w:r>
        <w:t>Достижение</w:t>
      </w:r>
      <w:r>
        <w:rPr>
          <w:spacing w:val="-2"/>
        </w:rPr>
        <w:t xml:space="preserve"> </w:t>
      </w:r>
      <w:r>
        <w:t>материального</w:t>
      </w:r>
      <w:r>
        <w:rPr>
          <w:spacing w:val="-2"/>
        </w:rPr>
        <w:t xml:space="preserve"> </w:t>
      </w:r>
      <w:r>
        <w:t>перевеса.</w:t>
      </w:r>
      <w:r>
        <w:rPr>
          <w:spacing w:val="-1"/>
        </w:rPr>
        <w:t xml:space="preserve"> </w:t>
      </w:r>
      <w:r>
        <w:t>Дидактическое</w:t>
      </w:r>
      <w:r>
        <w:rPr>
          <w:spacing w:val="-2"/>
        </w:rPr>
        <w:t xml:space="preserve"> задание</w:t>
      </w:r>
    </w:p>
    <w:p w:rsidR="004A57EF" w:rsidRDefault="0000266E">
      <w:pPr>
        <w:pStyle w:val="a3"/>
      </w:pPr>
      <w:r>
        <w:t>«Выигрыш</w:t>
      </w:r>
      <w:r>
        <w:rPr>
          <w:spacing w:val="-5"/>
        </w:rPr>
        <w:t xml:space="preserve"> </w:t>
      </w:r>
      <w:r>
        <w:t>материала»</w:t>
      </w:r>
      <w:r>
        <w:rPr>
          <w:spacing w:val="-5"/>
        </w:rPr>
        <w:t xml:space="preserve"> </w:t>
      </w:r>
      <w:r>
        <w:t>(выигрыш</w:t>
      </w:r>
      <w:r>
        <w:rPr>
          <w:spacing w:val="-3"/>
        </w:rPr>
        <w:t xml:space="preserve"> </w:t>
      </w:r>
      <w:r>
        <w:t>ладьи,</w:t>
      </w:r>
      <w:r>
        <w:rPr>
          <w:spacing w:val="-3"/>
        </w:rPr>
        <w:t xml:space="preserve"> </w:t>
      </w:r>
      <w:r>
        <w:t>слона,</w:t>
      </w:r>
      <w:r>
        <w:rPr>
          <w:spacing w:val="-2"/>
        </w:rPr>
        <w:t xml:space="preserve"> </w:t>
      </w:r>
      <w:r>
        <w:t>коня).</w:t>
      </w:r>
      <w:r>
        <w:rPr>
          <w:spacing w:val="-3"/>
        </w:rPr>
        <w:t xml:space="preserve"> </w:t>
      </w:r>
      <w:r>
        <w:t>Игровая</w:t>
      </w:r>
      <w:r>
        <w:rPr>
          <w:spacing w:val="-2"/>
        </w:rPr>
        <w:t xml:space="preserve"> практика.</w:t>
      </w:r>
    </w:p>
    <w:p w:rsidR="004A57EF" w:rsidRDefault="0000266E">
      <w:pPr>
        <w:pStyle w:val="a3"/>
        <w:ind w:right="757"/>
      </w:pPr>
      <w:r>
        <w:t>Ценность шахматных фигур. Способы защиты. Дидактическое задание «Защита» (защита атакованной фигуры другой своей фигурой, перекрытие, контратака). Игровая практика.</w:t>
      </w:r>
    </w:p>
    <w:p w:rsidR="004A57EF" w:rsidRDefault="0000266E">
      <w:pPr>
        <w:pStyle w:val="a3"/>
        <w:spacing w:before="1"/>
        <w:ind w:right="753"/>
      </w:pPr>
      <w:r>
        <w:t>Пешки - охрана короля (пешечное прикрытие). Место пешки в начальном положении. Ладейная, коневая, слоновая, ферзевая, королевская пешка. Ход пешки, взятие. Превращение пешки.</w:t>
      </w:r>
    </w:p>
    <w:p w:rsidR="004A57EF" w:rsidRDefault="0000266E">
      <w:pPr>
        <w:pStyle w:val="a3"/>
        <w:ind w:right="745"/>
      </w:pPr>
      <w:r>
        <w:t>Ладья против слона. «Игра на уничтожение»</w:t>
      </w:r>
      <w:r>
        <w:rPr>
          <w:spacing w:val="-3"/>
        </w:rPr>
        <w:t xml:space="preserve"> </w:t>
      </w:r>
      <w:r>
        <w:t>(ладья против слона, две ладьи против слона, ладья против двух слонов, две ладьи против двух слонов, сложные положения.</w:t>
      </w:r>
    </w:p>
    <w:p w:rsidR="004A57EF" w:rsidRDefault="0000266E">
      <w:pPr>
        <w:pStyle w:val="a3"/>
        <w:ind w:right="743"/>
      </w:pPr>
      <w:r>
        <w:t>Ферзь. Ферзь против слона и ладьи. Место ферзя в начальном положении. Ход ферзя, взятие. Ферзь - тяжелая фигура. Ферзь против ладьи, ферзь против слона, ферзь против ладьи и слона, сложные положения.</w:t>
      </w:r>
    </w:p>
    <w:p w:rsidR="004A57EF" w:rsidRDefault="0000266E">
      <w:pPr>
        <w:pStyle w:val="a3"/>
        <w:ind w:right="753"/>
      </w:pPr>
      <w:r>
        <w:t xml:space="preserve">Конь против ферзя, слона и ладьи. Место коня в начальном положении. Ход коня, взятие. Конь - легкая фигура. Конь против ферзя, конь против ладьи, конь против слона, сложные </w:t>
      </w:r>
      <w:r>
        <w:rPr>
          <w:spacing w:val="-2"/>
        </w:rPr>
        <w:t>положения.</w:t>
      </w:r>
    </w:p>
    <w:p w:rsidR="004A57EF" w:rsidRDefault="0000266E">
      <w:pPr>
        <w:pStyle w:val="a3"/>
        <w:ind w:right="747"/>
      </w:pPr>
      <w:r>
        <w:t>Мат ферзем и мат ладьей. Мат ферзем, ладьей, слоном, конем, пешкой. Дидактическое задание «Мат или не мат».</w:t>
      </w:r>
    </w:p>
    <w:p w:rsidR="004A57EF" w:rsidRDefault="0000266E">
      <w:pPr>
        <w:pStyle w:val="a3"/>
        <w:spacing w:before="1"/>
        <w:ind w:right="751"/>
      </w:pPr>
      <w:r>
        <w:t>Мат двумя слонами. Мат в один ход слоном, двумя слонами, конем, пешкой (простые примеры). Дидактическое задание «Мат в один ход».</w:t>
      </w:r>
    </w:p>
    <w:p w:rsidR="004A57EF" w:rsidRDefault="0000266E">
      <w:pPr>
        <w:pStyle w:val="a3"/>
      </w:pPr>
      <w:r>
        <w:t>Солдат</w:t>
      </w:r>
      <w:r>
        <w:rPr>
          <w:spacing w:val="-2"/>
        </w:rPr>
        <w:t xml:space="preserve"> </w:t>
      </w:r>
      <w:r>
        <w:t>становится</w:t>
      </w:r>
      <w:r>
        <w:rPr>
          <w:spacing w:val="-2"/>
        </w:rPr>
        <w:t xml:space="preserve"> </w:t>
      </w:r>
      <w:r>
        <w:t>генералом</w:t>
      </w:r>
      <w:r>
        <w:rPr>
          <w:spacing w:val="-3"/>
        </w:rPr>
        <w:t xml:space="preserve"> </w:t>
      </w:r>
      <w:r>
        <w:t>(король,</w:t>
      </w:r>
      <w:r>
        <w:rPr>
          <w:spacing w:val="-2"/>
        </w:rPr>
        <w:t xml:space="preserve"> </w:t>
      </w:r>
      <w:r>
        <w:t>легкая</w:t>
      </w:r>
      <w:r>
        <w:rPr>
          <w:spacing w:val="1"/>
        </w:rPr>
        <w:t xml:space="preserve"> </w:t>
      </w:r>
      <w:r>
        <w:t>фигура</w:t>
      </w:r>
      <w:r>
        <w:rPr>
          <w:spacing w:val="-3"/>
        </w:rPr>
        <w:t xml:space="preserve"> </w:t>
      </w:r>
      <w:r>
        <w:t>и</w:t>
      </w:r>
      <w:r>
        <w:rPr>
          <w:spacing w:val="-2"/>
        </w:rPr>
        <w:t xml:space="preserve"> </w:t>
      </w:r>
      <w:r>
        <w:t>пешка</w:t>
      </w:r>
      <w:r>
        <w:rPr>
          <w:spacing w:val="-3"/>
        </w:rPr>
        <w:t xml:space="preserve"> </w:t>
      </w:r>
      <w:r>
        <w:t>против</w:t>
      </w:r>
      <w:r>
        <w:rPr>
          <w:spacing w:val="-4"/>
        </w:rPr>
        <w:t xml:space="preserve"> </w:t>
      </w:r>
      <w:r>
        <w:rPr>
          <w:spacing w:val="-2"/>
        </w:rPr>
        <w:t>короля).</w:t>
      </w:r>
    </w:p>
    <w:p w:rsidR="004A57EF" w:rsidRDefault="0000266E">
      <w:pPr>
        <w:pStyle w:val="a3"/>
        <w:ind w:right="754"/>
      </w:pPr>
      <w:r>
        <w:t>Типичные матовые финалы. Мат в один ход: сложные примеры с большим числом шахматных фигур. Дидактическое задание «Дай мат в один ход»</w:t>
      </w:r>
    </w:p>
    <w:p w:rsidR="004A57EF" w:rsidRDefault="0000266E">
      <w:pPr>
        <w:pStyle w:val="a3"/>
        <w:ind w:right="751"/>
      </w:pPr>
      <w:r>
        <w:t>Рокировка и ее правила. Длинная и короткая рокировка. Правила рокировки. Дидактическое задание «Рокировка».</w:t>
      </w:r>
    </w:p>
    <w:p w:rsidR="004A57EF" w:rsidRDefault="0000266E">
      <w:pPr>
        <w:pStyle w:val="a3"/>
        <w:ind w:right="752"/>
      </w:pPr>
      <w:r>
        <w:t>Шахматная партия. Игра всеми фигурами из начального положения (без пояснений о том, как лучше начинать шахматную партию). Дидактическая игра «Два хода»,</w:t>
      </w:r>
    </w:p>
    <w:p w:rsidR="004A57EF" w:rsidRDefault="0000266E">
      <w:pPr>
        <w:pStyle w:val="a3"/>
        <w:ind w:right="754"/>
      </w:pPr>
      <w:r>
        <w:t>Шахматная партия. Самые общие рекомендации о принципах разыгрывания дебюта. Игра всеми фигурами из начального положения.</w:t>
      </w:r>
    </w:p>
    <w:p w:rsidR="004A57EF" w:rsidRDefault="0000266E">
      <w:pPr>
        <w:pStyle w:val="a3"/>
        <w:ind w:right="753"/>
      </w:pPr>
      <w:r>
        <w:t>Техника матования одинокого короля. Ферзь и ладья против короля. Дидактические задания «Шах или мат», «Мат или пат», «Мат в один ход», «На крайнюю линию», «В угол», «Ограниченный король», «Мат в два хода». Игровая практика.</w:t>
      </w:r>
    </w:p>
    <w:p w:rsidR="004A57EF" w:rsidRDefault="0000266E">
      <w:pPr>
        <w:pStyle w:val="a3"/>
        <w:spacing w:before="1"/>
        <w:ind w:right="753"/>
      </w:pPr>
      <w:r>
        <w:t>Техника матования одинокого короля. Ладья и король против короля. Дидактические задания «Шах или мат», «Мат или пат», «Мат в один ход», «На крайнюю линию», «В угол», «Ограниченный король», «Мат в два хода». Игровая практика.</w:t>
      </w:r>
    </w:p>
    <w:p w:rsidR="004A57EF" w:rsidRDefault="0000266E">
      <w:pPr>
        <w:pStyle w:val="a3"/>
        <w:ind w:right="750"/>
      </w:pPr>
      <w:r>
        <w:t>Достижение мата без жертвы материала. Учебные положения на мат в два хода. Дидактическое задание «Объяви мат в два хода». Защита от мата. Игровая практика.</w:t>
      </w:r>
    </w:p>
    <w:p w:rsidR="004A57EF" w:rsidRDefault="0000266E">
      <w:pPr>
        <w:pStyle w:val="a3"/>
      </w:pPr>
      <w:r>
        <w:t>Ничья,</w:t>
      </w:r>
      <w:r>
        <w:rPr>
          <w:spacing w:val="-4"/>
        </w:rPr>
        <w:t xml:space="preserve"> </w:t>
      </w:r>
      <w:r>
        <w:t>пат.</w:t>
      </w:r>
      <w:r>
        <w:rPr>
          <w:spacing w:val="-2"/>
        </w:rPr>
        <w:t xml:space="preserve"> </w:t>
      </w:r>
      <w:r>
        <w:t>«Сделай</w:t>
      </w:r>
      <w:r>
        <w:rPr>
          <w:spacing w:val="-4"/>
        </w:rPr>
        <w:t xml:space="preserve"> </w:t>
      </w:r>
      <w:r>
        <w:t>ничью</w:t>
      </w:r>
      <w:r>
        <w:rPr>
          <w:spacing w:val="-3"/>
        </w:rPr>
        <w:t xml:space="preserve"> </w:t>
      </w:r>
      <w:r>
        <w:t>или</w:t>
      </w:r>
      <w:r>
        <w:rPr>
          <w:spacing w:val="-6"/>
        </w:rPr>
        <w:t xml:space="preserve"> </w:t>
      </w:r>
      <w:r>
        <w:t>пат».</w:t>
      </w:r>
      <w:r>
        <w:rPr>
          <w:spacing w:val="-4"/>
        </w:rPr>
        <w:t xml:space="preserve"> </w:t>
      </w:r>
      <w:r>
        <w:t>Игровая</w:t>
      </w:r>
      <w:r>
        <w:rPr>
          <w:spacing w:val="-1"/>
        </w:rPr>
        <w:t xml:space="preserve"> </w:t>
      </w:r>
      <w:r>
        <w:rPr>
          <w:spacing w:val="-2"/>
        </w:rPr>
        <w:t>практика.</w:t>
      </w:r>
    </w:p>
    <w:p w:rsidR="004A57EF" w:rsidRDefault="0000266E">
      <w:pPr>
        <w:pStyle w:val="a3"/>
        <w:ind w:right="742"/>
      </w:pPr>
      <w:r>
        <w:t>Шахматный дебют. Игра «на мат» с первых ходов партии. Детский мат. Защита. Дидактические задания «Поставь детский мат», «Защитись от мата».</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3"/>
      </w:pPr>
      <w:r>
        <w:lastRenderedPageBreak/>
        <w:t>Шахматный дебют (продолжение). Вариации на тему детского мата. Другие угрозы быстрого мата в дебюте. Защита. Как отражать скороспелый дебютный наскок противника. Дидактические задания «Поставь детский мат», «Мат в 1 ход».</w:t>
      </w:r>
    </w:p>
    <w:p w:rsidR="004A57EF" w:rsidRDefault="0000266E">
      <w:pPr>
        <w:pStyle w:val="a3"/>
        <w:ind w:right="752"/>
      </w:pPr>
      <w:r>
        <w:t>Основы дебюта. Вариации на тему детского мата. Другие угрозы быстрого мата в дебюте. Защита. Защитись от мата. Неразумность игры в дебюте одними пешками (с исключениями из правила)</w:t>
      </w:r>
    </w:p>
    <w:p w:rsidR="004A57EF" w:rsidRDefault="0000266E">
      <w:pPr>
        <w:pStyle w:val="a3"/>
        <w:ind w:right="750"/>
      </w:pPr>
      <w:r>
        <w:t>Основы Миттешпиля. Самые общие рекомендации о том, как играть в миттельшпиле. Тактические приемы. Связка в миттельшпиле. Двойной удар.</w:t>
      </w:r>
    </w:p>
    <w:p w:rsidR="004A57EF" w:rsidRDefault="0000266E">
      <w:pPr>
        <w:pStyle w:val="a3"/>
        <w:ind w:right="753"/>
      </w:pPr>
      <w:r>
        <w:t>Основы Миттешпиля. Тактические приемы. Открытое нападение. Открытый шах.</w:t>
      </w:r>
      <w:r>
        <w:rPr>
          <w:spacing w:val="40"/>
        </w:rPr>
        <w:t xml:space="preserve"> </w:t>
      </w:r>
      <w:r>
        <w:t>Двойной шах. Дидактическое задание «Выигрыш материала». Матовые комбинации (на мат в 3 хода) и комбинации, ведущие к достижению материального перевеса.</w:t>
      </w:r>
    </w:p>
    <w:p w:rsidR="004A57EF" w:rsidRDefault="0000266E">
      <w:pPr>
        <w:pStyle w:val="a3"/>
        <w:ind w:right="749"/>
      </w:pPr>
      <w:r>
        <w:t>Шахматная комбинация. Достижение мата путем жертвы шахматного материала (матовые комбинации). Типы матовых комбинаций: темы разрушения королевского прикрытия, отвлечения, завлечения, блокировки, освобождения пространства, уничтожения защиты и др. Шахматные комбинации, ведущие к достижению материального перевеса.</w:t>
      </w:r>
      <w:r>
        <w:rPr>
          <w:spacing w:val="40"/>
        </w:rPr>
        <w:t xml:space="preserve"> </w:t>
      </w:r>
      <w:r>
        <w:t xml:space="preserve">Комбинации для достижения ничьей (комбинации на вечный шах, патовые комбинации и </w:t>
      </w:r>
      <w:r>
        <w:rPr>
          <w:spacing w:val="-2"/>
        </w:rPr>
        <w:t>др.).</w:t>
      </w:r>
    </w:p>
    <w:p w:rsidR="004A57EF" w:rsidRDefault="0000266E">
      <w:pPr>
        <w:pStyle w:val="a3"/>
        <w:spacing w:before="1"/>
        <w:ind w:right="745"/>
      </w:pPr>
      <w:r>
        <w:t>Шахматная комбинация. Матовые комбинации. Тема разрушения королевского прикрытия. Дидактическое задание «Объяви мат в два хода». Игровая практика.</w:t>
      </w:r>
    </w:p>
    <w:p w:rsidR="004A57EF" w:rsidRDefault="0000266E">
      <w:pPr>
        <w:pStyle w:val="a3"/>
      </w:pPr>
      <w:r>
        <w:t>Заключительное</w:t>
      </w:r>
      <w:r>
        <w:rPr>
          <w:spacing w:val="-8"/>
        </w:rPr>
        <w:t xml:space="preserve"> </w:t>
      </w:r>
      <w:r>
        <w:t>занятие.</w:t>
      </w:r>
      <w:r>
        <w:rPr>
          <w:spacing w:val="-4"/>
        </w:rPr>
        <w:t xml:space="preserve"> </w:t>
      </w:r>
      <w:r>
        <w:t>Шахматный</w:t>
      </w:r>
      <w:r>
        <w:rPr>
          <w:spacing w:val="-4"/>
        </w:rPr>
        <w:t xml:space="preserve"> </w:t>
      </w:r>
      <w:r>
        <w:t>вечер «Что?</w:t>
      </w:r>
      <w:r>
        <w:rPr>
          <w:spacing w:val="-1"/>
        </w:rPr>
        <w:t xml:space="preserve"> </w:t>
      </w:r>
      <w:r>
        <w:t>Где?</w:t>
      </w:r>
      <w:r>
        <w:rPr>
          <w:spacing w:val="-3"/>
        </w:rPr>
        <w:t xml:space="preserve"> </w:t>
      </w:r>
      <w:r>
        <w:rPr>
          <w:spacing w:val="-2"/>
        </w:rPr>
        <w:t>Когда?».</w:t>
      </w:r>
    </w:p>
    <w:p w:rsidR="004A57EF" w:rsidRDefault="0000266E">
      <w:pPr>
        <w:pStyle w:val="1"/>
        <w:spacing w:after="3" w:line="240" w:lineRule="auto"/>
        <w:jc w:val="both"/>
      </w:pPr>
      <w:r>
        <w:t>Тематическое</w:t>
      </w:r>
      <w:r>
        <w:rPr>
          <w:spacing w:val="-3"/>
        </w:rPr>
        <w:t xml:space="preserve"> </w:t>
      </w:r>
      <w:r>
        <w:t>планирование</w:t>
      </w:r>
      <w:r>
        <w:rPr>
          <w:spacing w:val="-2"/>
        </w:rPr>
        <w:t xml:space="preserve"> </w:t>
      </w:r>
      <w:r>
        <w:t>2</w:t>
      </w:r>
      <w:r>
        <w:rPr>
          <w:spacing w:val="1"/>
        </w:rPr>
        <w:t xml:space="preserve"> </w:t>
      </w:r>
      <w:r>
        <w:t>–</w:t>
      </w:r>
      <w:r>
        <w:rPr>
          <w:spacing w:val="-1"/>
        </w:rPr>
        <w:t xml:space="preserve"> </w:t>
      </w:r>
      <w:r>
        <w:t>4</w:t>
      </w:r>
      <w:r>
        <w:rPr>
          <w:spacing w:val="-1"/>
        </w:rPr>
        <w:t xml:space="preserve"> </w:t>
      </w:r>
      <w:r>
        <w:rPr>
          <w:spacing w:val="-2"/>
        </w:rPr>
        <w:t>классы</w:t>
      </w:r>
    </w:p>
    <w:tbl>
      <w:tblPr>
        <w:tblStyle w:val="TableNormal"/>
        <w:tblW w:w="0" w:type="auto"/>
        <w:tblInd w:w="2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81"/>
        <w:gridCol w:w="5339"/>
        <w:gridCol w:w="1700"/>
      </w:tblGrid>
      <w:tr w:rsidR="004A57EF">
        <w:trPr>
          <w:trHeight w:val="554"/>
        </w:trPr>
        <w:tc>
          <w:tcPr>
            <w:tcW w:w="581" w:type="dxa"/>
          </w:tcPr>
          <w:p w:rsidR="004A57EF" w:rsidRDefault="0000266E">
            <w:pPr>
              <w:pStyle w:val="TableParagraph"/>
              <w:spacing w:line="270" w:lineRule="exact"/>
              <w:rPr>
                <w:sz w:val="24"/>
              </w:rPr>
            </w:pPr>
            <w:r>
              <w:rPr>
                <w:sz w:val="24"/>
              </w:rPr>
              <w:t>№</w:t>
            </w:r>
          </w:p>
          <w:p w:rsidR="004A57EF" w:rsidRDefault="0000266E">
            <w:pPr>
              <w:pStyle w:val="TableParagraph"/>
              <w:spacing w:line="264" w:lineRule="exact"/>
              <w:rPr>
                <w:sz w:val="24"/>
              </w:rPr>
            </w:pPr>
            <w:r>
              <w:rPr>
                <w:spacing w:val="-5"/>
                <w:sz w:val="24"/>
              </w:rPr>
              <w:t>п/п</w:t>
            </w:r>
          </w:p>
        </w:tc>
        <w:tc>
          <w:tcPr>
            <w:tcW w:w="5339" w:type="dxa"/>
          </w:tcPr>
          <w:p w:rsidR="004A57EF" w:rsidRDefault="0000266E">
            <w:pPr>
              <w:pStyle w:val="TableParagraph"/>
              <w:spacing w:line="270" w:lineRule="exact"/>
              <w:ind w:left="105"/>
              <w:rPr>
                <w:sz w:val="24"/>
              </w:rPr>
            </w:pPr>
            <w:r>
              <w:rPr>
                <w:sz w:val="24"/>
              </w:rPr>
              <w:t>Темы</w:t>
            </w:r>
            <w:r>
              <w:rPr>
                <w:spacing w:val="-3"/>
                <w:sz w:val="24"/>
              </w:rPr>
              <w:t xml:space="preserve"> </w:t>
            </w:r>
            <w:r>
              <w:rPr>
                <w:spacing w:val="-2"/>
                <w:sz w:val="24"/>
              </w:rPr>
              <w:t>занятий</w:t>
            </w:r>
          </w:p>
        </w:tc>
        <w:tc>
          <w:tcPr>
            <w:tcW w:w="1700" w:type="dxa"/>
          </w:tcPr>
          <w:p w:rsidR="004A57EF" w:rsidRDefault="0000266E">
            <w:pPr>
              <w:pStyle w:val="TableParagraph"/>
              <w:spacing w:line="270" w:lineRule="exact"/>
              <w:ind w:left="104"/>
              <w:rPr>
                <w:sz w:val="24"/>
              </w:rPr>
            </w:pPr>
            <w:r>
              <w:rPr>
                <w:spacing w:val="-2"/>
                <w:sz w:val="24"/>
              </w:rPr>
              <w:t>Количество</w:t>
            </w:r>
          </w:p>
          <w:p w:rsidR="004A57EF" w:rsidRDefault="0000266E">
            <w:pPr>
              <w:pStyle w:val="TableParagraph"/>
              <w:spacing w:line="264" w:lineRule="exact"/>
              <w:ind w:left="104"/>
              <w:rPr>
                <w:sz w:val="24"/>
              </w:rPr>
            </w:pPr>
            <w:r>
              <w:rPr>
                <w:spacing w:val="-5"/>
                <w:sz w:val="24"/>
              </w:rPr>
              <w:t>час</w:t>
            </w:r>
          </w:p>
        </w:tc>
      </w:tr>
      <w:tr w:rsidR="004A57EF">
        <w:trPr>
          <w:trHeight w:val="554"/>
        </w:trPr>
        <w:tc>
          <w:tcPr>
            <w:tcW w:w="581" w:type="dxa"/>
          </w:tcPr>
          <w:p w:rsidR="004A57EF" w:rsidRDefault="0000266E">
            <w:pPr>
              <w:pStyle w:val="TableParagraph"/>
              <w:spacing w:line="270" w:lineRule="exact"/>
              <w:rPr>
                <w:sz w:val="24"/>
              </w:rPr>
            </w:pPr>
            <w:r>
              <w:rPr>
                <w:spacing w:val="-5"/>
                <w:sz w:val="24"/>
              </w:rPr>
              <w:t>1.</w:t>
            </w:r>
          </w:p>
        </w:tc>
        <w:tc>
          <w:tcPr>
            <w:tcW w:w="5339" w:type="dxa"/>
          </w:tcPr>
          <w:p w:rsidR="004A57EF" w:rsidRDefault="0000266E">
            <w:pPr>
              <w:pStyle w:val="TableParagraph"/>
              <w:spacing w:line="270" w:lineRule="exact"/>
              <w:ind w:left="105"/>
              <w:rPr>
                <w:sz w:val="24"/>
              </w:rPr>
            </w:pPr>
            <w:r>
              <w:rPr>
                <w:sz w:val="24"/>
              </w:rPr>
              <w:t>Вводное</w:t>
            </w:r>
            <w:r>
              <w:rPr>
                <w:spacing w:val="40"/>
                <w:sz w:val="24"/>
              </w:rPr>
              <w:t xml:space="preserve"> </w:t>
            </w:r>
            <w:r>
              <w:rPr>
                <w:sz w:val="24"/>
              </w:rPr>
              <w:t>занятие.</w:t>
            </w:r>
            <w:r>
              <w:rPr>
                <w:spacing w:val="44"/>
                <w:sz w:val="24"/>
              </w:rPr>
              <w:t xml:space="preserve"> </w:t>
            </w:r>
            <w:r>
              <w:rPr>
                <w:sz w:val="24"/>
              </w:rPr>
              <w:t>Что</w:t>
            </w:r>
            <w:r>
              <w:rPr>
                <w:spacing w:val="40"/>
                <w:sz w:val="24"/>
              </w:rPr>
              <w:t xml:space="preserve"> </w:t>
            </w:r>
            <w:r>
              <w:rPr>
                <w:sz w:val="24"/>
              </w:rPr>
              <w:t>такое</w:t>
            </w:r>
            <w:r>
              <w:rPr>
                <w:spacing w:val="41"/>
                <w:sz w:val="24"/>
              </w:rPr>
              <w:t xml:space="preserve"> </w:t>
            </w:r>
            <w:r>
              <w:rPr>
                <w:sz w:val="24"/>
              </w:rPr>
              <w:t>шахматы?</w:t>
            </w:r>
            <w:r>
              <w:rPr>
                <w:spacing w:val="43"/>
                <w:sz w:val="24"/>
              </w:rPr>
              <w:t xml:space="preserve"> </w:t>
            </w:r>
            <w:r>
              <w:rPr>
                <w:spacing w:val="-2"/>
                <w:sz w:val="24"/>
              </w:rPr>
              <w:t>Развитие</w:t>
            </w:r>
          </w:p>
          <w:p w:rsidR="004A57EF" w:rsidRDefault="0000266E">
            <w:pPr>
              <w:pStyle w:val="TableParagraph"/>
              <w:spacing w:line="264" w:lineRule="exact"/>
              <w:ind w:left="105"/>
              <w:rPr>
                <w:sz w:val="24"/>
              </w:rPr>
            </w:pPr>
            <w:r>
              <w:rPr>
                <w:spacing w:val="-2"/>
                <w:sz w:val="24"/>
              </w:rPr>
              <w:t>шахмат.</w:t>
            </w:r>
          </w:p>
        </w:tc>
        <w:tc>
          <w:tcPr>
            <w:tcW w:w="1700" w:type="dxa"/>
          </w:tcPr>
          <w:p w:rsidR="004A57EF" w:rsidRDefault="0000266E">
            <w:pPr>
              <w:pStyle w:val="TableParagraph"/>
              <w:spacing w:line="270" w:lineRule="exact"/>
              <w:ind w:left="104"/>
              <w:rPr>
                <w:sz w:val="24"/>
              </w:rPr>
            </w:pPr>
            <w:r>
              <w:rPr>
                <w:sz w:val="24"/>
              </w:rPr>
              <w:t>1</w:t>
            </w:r>
          </w:p>
        </w:tc>
      </w:tr>
      <w:tr w:rsidR="004A57EF">
        <w:trPr>
          <w:trHeight w:val="278"/>
        </w:trPr>
        <w:tc>
          <w:tcPr>
            <w:tcW w:w="581" w:type="dxa"/>
          </w:tcPr>
          <w:p w:rsidR="004A57EF" w:rsidRDefault="0000266E">
            <w:pPr>
              <w:pStyle w:val="TableParagraph"/>
              <w:spacing w:line="258" w:lineRule="exact"/>
              <w:rPr>
                <w:sz w:val="24"/>
              </w:rPr>
            </w:pPr>
            <w:r>
              <w:rPr>
                <w:spacing w:val="-5"/>
                <w:sz w:val="24"/>
              </w:rPr>
              <w:t>2.</w:t>
            </w:r>
          </w:p>
        </w:tc>
        <w:tc>
          <w:tcPr>
            <w:tcW w:w="5339" w:type="dxa"/>
          </w:tcPr>
          <w:p w:rsidR="004A57EF" w:rsidRDefault="0000266E">
            <w:pPr>
              <w:pStyle w:val="TableParagraph"/>
              <w:spacing w:line="258" w:lineRule="exact"/>
              <w:ind w:left="105"/>
              <w:rPr>
                <w:sz w:val="24"/>
              </w:rPr>
            </w:pPr>
            <w:r>
              <w:rPr>
                <w:sz w:val="24"/>
              </w:rPr>
              <w:t>Шахматная</w:t>
            </w:r>
            <w:r>
              <w:rPr>
                <w:spacing w:val="-1"/>
                <w:sz w:val="24"/>
              </w:rPr>
              <w:t xml:space="preserve"> </w:t>
            </w:r>
            <w:r>
              <w:rPr>
                <w:spacing w:val="-2"/>
                <w:sz w:val="24"/>
              </w:rPr>
              <w:t>доска.</w:t>
            </w:r>
          </w:p>
        </w:tc>
        <w:tc>
          <w:tcPr>
            <w:tcW w:w="1700" w:type="dxa"/>
          </w:tcPr>
          <w:p w:rsidR="004A57EF" w:rsidRDefault="0000266E">
            <w:pPr>
              <w:pStyle w:val="TableParagraph"/>
              <w:spacing w:line="258" w:lineRule="exact"/>
              <w:ind w:left="104"/>
              <w:rPr>
                <w:sz w:val="24"/>
              </w:rPr>
            </w:pPr>
            <w:r>
              <w:rPr>
                <w:sz w:val="24"/>
              </w:rPr>
              <w:t>2</w:t>
            </w:r>
          </w:p>
        </w:tc>
      </w:tr>
      <w:tr w:rsidR="004A57EF">
        <w:trPr>
          <w:trHeight w:val="278"/>
        </w:trPr>
        <w:tc>
          <w:tcPr>
            <w:tcW w:w="581" w:type="dxa"/>
          </w:tcPr>
          <w:p w:rsidR="004A57EF" w:rsidRDefault="0000266E">
            <w:pPr>
              <w:pStyle w:val="TableParagraph"/>
              <w:spacing w:line="258" w:lineRule="exact"/>
              <w:rPr>
                <w:sz w:val="24"/>
              </w:rPr>
            </w:pPr>
            <w:r>
              <w:rPr>
                <w:spacing w:val="-5"/>
                <w:sz w:val="24"/>
              </w:rPr>
              <w:t>3.</w:t>
            </w:r>
          </w:p>
        </w:tc>
        <w:tc>
          <w:tcPr>
            <w:tcW w:w="5339" w:type="dxa"/>
          </w:tcPr>
          <w:p w:rsidR="004A57EF" w:rsidRDefault="0000266E">
            <w:pPr>
              <w:pStyle w:val="TableParagraph"/>
              <w:spacing w:line="258" w:lineRule="exact"/>
              <w:ind w:left="105"/>
              <w:rPr>
                <w:sz w:val="24"/>
              </w:rPr>
            </w:pPr>
            <w:r>
              <w:rPr>
                <w:sz w:val="24"/>
              </w:rPr>
              <w:t>Шахматные</w:t>
            </w:r>
            <w:r>
              <w:rPr>
                <w:spacing w:val="-2"/>
                <w:sz w:val="24"/>
              </w:rPr>
              <w:t xml:space="preserve"> фигуры</w:t>
            </w:r>
          </w:p>
        </w:tc>
        <w:tc>
          <w:tcPr>
            <w:tcW w:w="1700" w:type="dxa"/>
          </w:tcPr>
          <w:p w:rsidR="004A57EF" w:rsidRDefault="0000266E">
            <w:pPr>
              <w:pStyle w:val="TableParagraph"/>
              <w:spacing w:line="258" w:lineRule="exact"/>
              <w:ind w:left="104"/>
              <w:rPr>
                <w:sz w:val="24"/>
              </w:rPr>
            </w:pPr>
            <w:r>
              <w:rPr>
                <w:sz w:val="24"/>
              </w:rPr>
              <w:t>5</w:t>
            </w:r>
          </w:p>
        </w:tc>
      </w:tr>
      <w:tr w:rsidR="004A57EF">
        <w:trPr>
          <w:trHeight w:val="278"/>
        </w:trPr>
        <w:tc>
          <w:tcPr>
            <w:tcW w:w="581" w:type="dxa"/>
          </w:tcPr>
          <w:p w:rsidR="004A57EF" w:rsidRDefault="0000266E">
            <w:pPr>
              <w:pStyle w:val="TableParagraph"/>
              <w:spacing w:line="259" w:lineRule="exact"/>
              <w:rPr>
                <w:sz w:val="24"/>
              </w:rPr>
            </w:pPr>
            <w:r>
              <w:rPr>
                <w:spacing w:val="-5"/>
                <w:sz w:val="24"/>
              </w:rPr>
              <w:t>4.</w:t>
            </w:r>
          </w:p>
        </w:tc>
        <w:tc>
          <w:tcPr>
            <w:tcW w:w="5339" w:type="dxa"/>
          </w:tcPr>
          <w:p w:rsidR="004A57EF" w:rsidRDefault="0000266E">
            <w:pPr>
              <w:pStyle w:val="TableParagraph"/>
              <w:spacing w:line="259" w:lineRule="exact"/>
              <w:ind w:left="105"/>
              <w:rPr>
                <w:sz w:val="24"/>
              </w:rPr>
            </w:pPr>
            <w:r>
              <w:rPr>
                <w:sz w:val="24"/>
              </w:rPr>
              <w:t>Ходы</w:t>
            </w:r>
            <w:r>
              <w:rPr>
                <w:spacing w:val="-4"/>
                <w:sz w:val="24"/>
              </w:rPr>
              <w:t xml:space="preserve"> </w:t>
            </w:r>
            <w:r>
              <w:rPr>
                <w:sz w:val="24"/>
              </w:rPr>
              <w:t>и</w:t>
            </w:r>
            <w:r>
              <w:rPr>
                <w:spacing w:val="-2"/>
                <w:sz w:val="24"/>
              </w:rPr>
              <w:t xml:space="preserve"> </w:t>
            </w:r>
            <w:r>
              <w:rPr>
                <w:sz w:val="24"/>
              </w:rPr>
              <w:t>взятие</w:t>
            </w:r>
            <w:r>
              <w:rPr>
                <w:spacing w:val="-2"/>
                <w:sz w:val="24"/>
              </w:rPr>
              <w:t xml:space="preserve"> </w:t>
            </w:r>
            <w:r>
              <w:rPr>
                <w:spacing w:val="-4"/>
                <w:sz w:val="24"/>
              </w:rPr>
              <w:t>фигур</w:t>
            </w:r>
          </w:p>
        </w:tc>
        <w:tc>
          <w:tcPr>
            <w:tcW w:w="1700" w:type="dxa"/>
          </w:tcPr>
          <w:p w:rsidR="004A57EF" w:rsidRDefault="0000266E">
            <w:pPr>
              <w:pStyle w:val="TableParagraph"/>
              <w:spacing w:line="259" w:lineRule="exact"/>
              <w:ind w:left="104"/>
              <w:rPr>
                <w:sz w:val="24"/>
              </w:rPr>
            </w:pPr>
            <w:r>
              <w:rPr>
                <w:spacing w:val="-5"/>
                <w:sz w:val="24"/>
              </w:rPr>
              <w:t>15</w:t>
            </w:r>
          </w:p>
        </w:tc>
      </w:tr>
      <w:tr w:rsidR="004A57EF">
        <w:trPr>
          <w:trHeight w:val="347"/>
        </w:trPr>
        <w:tc>
          <w:tcPr>
            <w:tcW w:w="581" w:type="dxa"/>
          </w:tcPr>
          <w:p w:rsidR="004A57EF" w:rsidRDefault="0000266E">
            <w:pPr>
              <w:pStyle w:val="TableParagraph"/>
              <w:spacing w:line="270" w:lineRule="exact"/>
              <w:rPr>
                <w:sz w:val="24"/>
              </w:rPr>
            </w:pPr>
            <w:r>
              <w:rPr>
                <w:spacing w:val="-5"/>
                <w:sz w:val="24"/>
              </w:rPr>
              <w:t>5.</w:t>
            </w:r>
          </w:p>
        </w:tc>
        <w:tc>
          <w:tcPr>
            <w:tcW w:w="5339" w:type="dxa"/>
          </w:tcPr>
          <w:p w:rsidR="004A57EF" w:rsidRDefault="0000266E">
            <w:pPr>
              <w:pStyle w:val="TableParagraph"/>
              <w:spacing w:line="270" w:lineRule="exact"/>
              <w:ind w:left="105"/>
              <w:rPr>
                <w:sz w:val="24"/>
              </w:rPr>
            </w:pPr>
            <w:r>
              <w:rPr>
                <w:sz w:val="24"/>
              </w:rPr>
              <w:t>Шахматный</w:t>
            </w:r>
            <w:r>
              <w:rPr>
                <w:spacing w:val="-2"/>
                <w:sz w:val="24"/>
              </w:rPr>
              <w:t xml:space="preserve"> </w:t>
            </w:r>
            <w:r>
              <w:rPr>
                <w:spacing w:val="-4"/>
                <w:sz w:val="24"/>
              </w:rPr>
              <w:t>дебют</w:t>
            </w:r>
          </w:p>
        </w:tc>
        <w:tc>
          <w:tcPr>
            <w:tcW w:w="1700" w:type="dxa"/>
          </w:tcPr>
          <w:p w:rsidR="004A57EF" w:rsidRDefault="0000266E">
            <w:pPr>
              <w:pStyle w:val="TableParagraph"/>
              <w:spacing w:line="270" w:lineRule="exact"/>
              <w:ind w:left="104"/>
              <w:rPr>
                <w:sz w:val="24"/>
              </w:rPr>
            </w:pPr>
            <w:r>
              <w:rPr>
                <w:sz w:val="24"/>
              </w:rPr>
              <w:t>3</w:t>
            </w:r>
          </w:p>
        </w:tc>
      </w:tr>
      <w:tr w:rsidR="004A57EF">
        <w:trPr>
          <w:trHeight w:val="330"/>
        </w:trPr>
        <w:tc>
          <w:tcPr>
            <w:tcW w:w="581" w:type="dxa"/>
          </w:tcPr>
          <w:p w:rsidR="004A57EF" w:rsidRDefault="0000266E">
            <w:pPr>
              <w:pStyle w:val="TableParagraph"/>
              <w:spacing w:line="270" w:lineRule="exact"/>
              <w:rPr>
                <w:sz w:val="24"/>
              </w:rPr>
            </w:pPr>
            <w:r>
              <w:rPr>
                <w:spacing w:val="-5"/>
                <w:sz w:val="24"/>
              </w:rPr>
              <w:t>6.</w:t>
            </w:r>
          </w:p>
        </w:tc>
        <w:tc>
          <w:tcPr>
            <w:tcW w:w="5339" w:type="dxa"/>
          </w:tcPr>
          <w:p w:rsidR="004A57EF" w:rsidRDefault="0000266E">
            <w:pPr>
              <w:pStyle w:val="TableParagraph"/>
              <w:spacing w:line="270" w:lineRule="exact"/>
              <w:ind w:left="105"/>
              <w:rPr>
                <w:sz w:val="24"/>
              </w:rPr>
            </w:pPr>
            <w:r>
              <w:rPr>
                <w:sz w:val="24"/>
              </w:rPr>
              <w:t>Основы</w:t>
            </w:r>
            <w:r>
              <w:rPr>
                <w:spacing w:val="-4"/>
                <w:sz w:val="24"/>
              </w:rPr>
              <w:t xml:space="preserve"> </w:t>
            </w:r>
            <w:r>
              <w:rPr>
                <w:spacing w:val="-2"/>
                <w:sz w:val="24"/>
              </w:rPr>
              <w:t>Миттешпиля</w:t>
            </w:r>
          </w:p>
        </w:tc>
        <w:tc>
          <w:tcPr>
            <w:tcW w:w="1700" w:type="dxa"/>
          </w:tcPr>
          <w:p w:rsidR="004A57EF" w:rsidRDefault="0000266E">
            <w:pPr>
              <w:pStyle w:val="TableParagraph"/>
              <w:spacing w:line="270" w:lineRule="exact"/>
              <w:ind w:left="104"/>
              <w:rPr>
                <w:sz w:val="24"/>
              </w:rPr>
            </w:pPr>
            <w:r>
              <w:rPr>
                <w:sz w:val="24"/>
              </w:rPr>
              <w:t>2</w:t>
            </w:r>
          </w:p>
        </w:tc>
      </w:tr>
      <w:tr w:rsidR="004A57EF">
        <w:trPr>
          <w:trHeight w:val="333"/>
        </w:trPr>
        <w:tc>
          <w:tcPr>
            <w:tcW w:w="581" w:type="dxa"/>
          </w:tcPr>
          <w:p w:rsidR="004A57EF" w:rsidRDefault="0000266E">
            <w:pPr>
              <w:pStyle w:val="TableParagraph"/>
              <w:spacing w:line="270" w:lineRule="exact"/>
              <w:rPr>
                <w:sz w:val="24"/>
              </w:rPr>
            </w:pPr>
            <w:r>
              <w:rPr>
                <w:spacing w:val="-5"/>
                <w:sz w:val="24"/>
              </w:rPr>
              <w:t>7.</w:t>
            </w:r>
          </w:p>
        </w:tc>
        <w:tc>
          <w:tcPr>
            <w:tcW w:w="5339" w:type="dxa"/>
          </w:tcPr>
          <w:p w:rsidR="004A57EF" w:rsidRDefault="0000266E">
            <w:pPr>
              <w:pStyle w:val="TableParagraph"/>
              <w:spacing w:line="270" w:lineRule="exact"/>
              <w:ind w:left="105"/>
              <w:rPr>
                <w:sz w:val="24"/>
              </w:rPr>
            </w:pPr>
            <w:r>
              <w:rPr>
                <w:sz w:val="24"/>
              </w:rPr>
              <w:t>Шахматная</w:t>
            </w:r>
            <w:r>
              <w:rPr>
                <w:spacing w:val="-1"/>
                <w:sz w:val="24"/>
              </w:rPr>
              <w:t xml:space="preserve"> </w:t>
            </w:r>
            <w:r>
              <w:rPr>
                <w:spacing w:val="-2"/>
                <w:sz w:val="24"/>
              </w:rPr>
              <w:t>комбинация</w:t>
            </w:r>
          </w:p>
        </w:tc>
        <w:tc>
          <w:tcPr>
            <w:tcW w:w="1700" w:type="dxa"/>
          </w:tcPr>
          <w:p w:rsidR="004A57EF" w:rsidRDefault="0000266E">
            <w:pPr>
              <w:pStyle w:val="TableParagraph"/>
              <w:spacing w:line="270" w:lineRule="exact"/>
              <w:ind w:left="104"/>
              <w:rPr>
                <w:sz w:val="24"/>
              </w:rPr>
            </w:pPr>
            <w:r>
              <w:rPr>
                <w:sz w:val="24"/>
              </w:rPr>
              <w:t>5</w:t>
            </w:r>
          </w:p>
        </w:tc>
      </w:tr>
      <w:tr w:rsidR="004A57EF">
        <w:trPr>
          <w:trHeight w:val="347"/>
        </w:trPr>
        <w:tc>
          <w:tcPr>
            <w:tcW w:w="581" w:type="dxa"/>
          </w:tcPr>
          <w:p w:rsidR="004A57EF" w:rsidRDefault="0000266E">
            <w:pPr>
              <w:pStyle w:val="TableParagraph"/>
              <w:spacing w:line="270" w:lineRule="exact"/>
              <w:rPr>
                <w:sz w:val="24"/>
              </w:rPr>
            </w:pPr>
            <w:r>
              <w:rPr>
                <w:spacing w:val="-5"/>
                <w:sz w:val="24"/>
              </w:rPr>
              <w:t>8.</w:t>
            </w:r>
          </w:p>
        </w:tc>
        <w:tc>
          <w:tcPr>
            <w:tcW w:w="5339" w:type="dxa"/>
          </w:tcPr>
          <w:p w:rsidR="004A57EF" w:rsidRDefault="0000266E">
            <w:pPr>
              <w:pStyle w:val="TableParagraph"/>
              <w:spacing w:line="270" w:lineRule="exact"/>
              <w:ind w:left="105"/>
              <w:rPr>
                <w:sz w:val="24"/>
              </w:rPr>
            </w:pPr>
            <w:r>
              <w:rPr>
                <w:sz w:val="24"/>
              </w:rPr>
              <w:t>Заключительное</w:t>
            </w:r>
            <w:r>
              <w:rPr>
                <w:spacing w:val="-4"/>
                <w:sz w:val="24"/>
              </w:rPr>
              <w:t xml:space="preserve"> </w:t>
            </w:r>
            <w:r>
              <w:rPr>
                <w:spacing w:val="-2"/>
                <w:sz w:val="24"/>
              </w:rPr>
              <w:t>занятие</w:t>
            </w:r>
          </w:p>
        </w:tc>
        <w:tc>
          <w:tcPr>
            <w:tcW w:w="1700" w:type="dxa"/>
          </w:tcPr>
          <w:p w:rsidR="004A57EF" w:rsidRDefault="0000266E">
            <w:pPr>
              <w:pStyle w:val="TableParagraph"/>
              <w:spacing w:line="270" w:lineRule="exact"/>
              <w:ind w:left="104"/>
              <w:rPr>
                <w:sz w:val="24"/>
              </w:rPr>
            </w:pPr>
            <w:r>
              <w:rPr>
                <w:sz w:val="24"/>
              </w:rPr>
              <w:t>1</w:t>
            </w:r>
          </w:p>
        </w:tc>
      </w:tr>
      <w:tr w:rsidR="004A57EF">
        <w:trPr>
          <w:trHeight w:val="350"/>
        </w:trPr>
        <w:tc>
          <w:tcPr>
            <w:tcW w:w="581" w:type="dxa"/>
          </w:tcPr>
          <w:p w:rsidR="004A57EF" w:rsidRDefault="004A57EF">
            <w:pPr>
              <w:pStyle w:val="TableParagraph"/>
              <w:spacing w:line="240" w:lineRule="auto"/>
              <w:ind w:left="0"/>
              <w:rPr>
                <w:sz w:val="24"/>
              </w:rPr>
            </w:pPr>
          </w:p>
        </w:tc>
        <w:tc>
          <w:tcPr>
            <w:tcW w:w="5339" w:type="dxa"/>
          </w:tcPr>
          <w:p w:rsidR="004A57EF" w:rsidRDefault="0000266E">
            <w:pPr>
              <w:pStyle w:val="TableParagraph"/>
              <w:spacing w:line="270" w:lineRule="exact"/>
              <w:ind w:left="105"/>
              <w:rPr>
                <w:sz w:val="24"/>
              </w:rPr>
            </w:pPr>
            <w:r>
              <w:rPr>
                <w:spacing w:val="-2"/>
                <w:sz w:val="24"/>
              </w:rPr>
              <w:t>Итого</w:t>
            </w:r>
          </w:p>
        </w:tc>
        <w:tc>
          <w:tcPr>
            <w:tcW w:w="1700" w:type="dxa"/>
          </w:tcPr>
          <w:p w:rsidR="004A57EF" w:rsidRDefault="0000266E">
            <w:pPr>
              <w:pStyle w:val="TableParagraph"/>
              <w:spacing w:line="270" w:lineRule="exact"/>
              <w:ind w:left="104"/>
              <w:rPr>
                <w:sz w:val="24"/>
              </w:rPr>
            </w:pPr>
            <w:r>
              <w:rPr>
                <w:spacing w:val="-5"/>
                <w:sz w:val="24"/>
              </w:rPr>
              <w:t>34</w:t>
            </w:r>
          </w:p>
        </w:tc>
      </w:tr>
    </w:tbl>
    <w:p w:rsidR="004A57EF" w:rsidRDefault="0000266E">
      <w:pPr>
        <w:spacing w:before="1"/>
        <w:ind w:left="322"/>
        <w:rPr>
          <w:b/>
          <w:sz w:val="24"/>
        </w:rPr>
      </w:pPr>
      <w:r>
        <w:rPr>
          <w:b/>
          <w:sz w:val="24"/>
        </w:rPr>
        <w:t>Рабочая</w:t>
      </w:r>
      <w:r>
        <w:rPr>
          <w:b/>
          <w:spacing w:val="-6"/>
          <w:sz w:val="24"/>
        </w:rPr>
        <w:t xml:space="preserve"> </w:t>
      </w:r>
      <w:r>
        <w:rPr>
          <w:b/>
          <w:sz w:val="24"/>
        </w:rPr>
        <w:t>программа</w:t>
      </w:r>
      <w:r>
        <w:rPr>
          <w:b/>
          <w:spacing w:val="-6"/>
          <w:sz w:val="24"/>
        </w:rPr>
        <w:t xml:space="preserve"> </w:t>
      </w:r>
      <w:r>
        <w:rPr>
          <w:b/>
          <w:sz w:val="24"/>
        </w:rPr>
        <w:t>курса</w:t>
      </w:r>
      <w:r>
        <w:rPr>
          <w:b/>
          <w:spacing w:val="-5"/>
          <w:sz w:val="24"/>
        </w:rPr>
        <w:t xml:space="preserve"> </w:t>
      </w:r>
      <w:r>
        <w:rPr>
          <w:b/>
          <w:sz w:val="24"/>
        </w:rPr>
        <w:t>внеурочной</w:t>
      </w:r>
      <w:r>
        <w:rPr>
          <w:b/>
          <w:spacing w:val="-6"/>
          <w:sz w:val="24"/>
        </w:rPr>
        <w:t xml:space="preserve"> </w:t>
      </w:r>
      <w:r>
        <w:rPr>
          <w:b/>
          <w:sz w:val="24"/>
        </w:rPr>
        <w:t>деятельности</w:t>
      </w:r>
      <w:r>
        <w:rPr>
          <w:b/>
          <w:spacing w:val="-6"/>
          <w:sz w:val="24"/>
        </w:rPr>
        <w:t xml:space="preserve"> </w:t>
      </w:r>
      <w:r>
        <w:rPr>
          <w:b/>
          <w:sz w:val="24"/>
        </w:rPr>
        <w:t>«Театрально-музыкальный» Планируемые результаты освоения учащимися программы</w:t>
      </w:r>
    </w:p>
    <w:p w:rsidR="004A57EF" w:rsidRDefault="0000266E">
      <w:pPr>
        <w:pStyle w:val="a3"/>
        <w:ind w:right="748"/>
        <w:jc w:val="left"/>
      </w:pPr>
      <w:r>
        <w:t>В ходе реализации данной программы у учащихся формируются личностные, предметные и метапредметные универсальные учебные действия.</w:t>
      </w:r>
    </w:p>
    <w:p w:rsidR="004A57EF" w:rsidRDefault="0000266E">
      <w:pPr>
        <w:pStyle w:val="2"/>
        <w:numPr>
          <w:ilvl w:val="0"/>
          <w:numId w:val="47"/>
        </w:numPr>
        <w:tabs>
          <w:tab w:val="left" w:pos="563"/>
        </w:tabs>
        <w:ind w:hanging="241"/>
      </w:pPr>
      <w:r>
        <w:t>Личностные</w:t>
      </w:r>
      <w:r>
        <w:rPr>
          <w:spacing w:val="-6"/>
        </w:rPr>
        <w:t xml:space="preserve"> </w:t>
      </w:r>
      <w:r>
        <w:rPr>
          <w:spacing w:val="-2"/>
        </w:rPr>
        <w:t>результаты:</w:t>
      </w:r>
    </w:p>
    <w:p w:rsidR="004A57EF" w:rsidRDefault="0000266E">
      <w:pPr>
        <w:pStyle w:val="a4"/>
        <w:numPr>
          <w:ilvl w:val="0"/>
          <w:numId w:val="55"/>
        </w:numPr>
        <w:tabs>
          <w:tab w:val="left" w:pos="462"/>
        </w:tabs>
        <w:spacing w:line="274" w:lineRule="exact"/>
        <w:ind w:left="461" w:hanging="140"/>
        <w:jc w:val="left"/>
        <w:rPr>
          <w:sz w:val="24"/>
        </w:rPr>
      </w:pPr>
      <w:r>
        <w:rPr>
          <w:spacing w:val="-2"/>
          <w:sz w:val="24"/>
        </w:rPr>
        <w:t>наличие</w:t>
      </w:r>
      <w:r>
        <w:rPr>
          <w:spacing w:val="2"/>
          <w:sz w:val="24"/>
        </w:rPr>
        <w:t xml:space="preserve"> </w:t>
      </w:r>
      <w:r>
        <w:rPr>
          <w:spacing w:val="-2"/>
          <w:sz w:val="24"/>
        </w:rPr>
        <w:t>эмоционально-ценностного</w:t>
      </w:r>
      <w:r>
        <w:rPr>
          <w:spacing w:val="4"/>
          <w:sz w:val="24"/>
        </w:rPr>
        <w:t xml:space="preserve"> </w:t>
      </w:r>
      <w:r>
        <w:rPr>
          <w:spacing w:val="-2"/>
          <w:sz w:val="24"/>
        </w:rPr>
        <w:t>отношения</w:t>
      </w:r>
      <w:r>
        <w:rPr>
          <w:spacing w:val="4"/>
          <w:sz w:val="24"/>
        </w:rPr>
        <w:t xml:space="preserve"> </w:t>
      </w:r>
      <w:r>
        <w:rPr>
          <w:spacing w:val="-2"/>
          <w:sz w:val="24"/>
        </w:rPr>
        <w:t>к</w:t>
      </w:r>
      <w:r>
        <w:rPr>
          <w:spacing w:val="4"/>
          <w:sz w:val="24"/>
        </w:rPr>
        <w:t xml:space="preserve"> </w:t>
      </w:r>
      <w:r>
        <w:rPr>
          <w:spacing w:val="-2"/>
          <w:sz w:val="24"/>
        </w:rPr>
        <w:t>искусству;</w:t>
      </w:r>
    </w:p>
    <w:p w:rsidR="004A57EF" w:rsidRDefault="0000266E">
      <w:pPr>
        <w:pStyle w:val="a3"/>
        <w:tabs>
          <w:tab w:val="left" w:pos="6008"/>
        </w:tabs>
        <w:spacing w:before="1"/>
        <w:ind w:right="755"/>
        <w:jc w:val="left"/>
      </w:pPr>
      <w:r>
        <w:t>-реализация</w:t>
      </w:r>
      <w:r>
        <w:rPr>
          <w:spacing w:val="80"/>
        </w:rPr>
        <w:t xml:space="preserve"> </w:t>
      </w:r>
      <w:r>
        <w:t>творческого</w:t>
      </w:r>
      <w:r>
        <w:rPr>
          <w:spacing w:val="80"/>
        </w:rPr>
        <w:t xml:space="preserve"> </w:t>
      </w:r>
      <w:r>
        <w:t>потенциала</w:t>
      </w:r>
      <w:r>
        <w:rPr>
          <w:spacing w:val="80"/>
        </w:rPr>
        <w:t xml:space="preserve"> </w:t>
      </w:r>
      <w:r>
        <w:t>в</w:t>
      </w:r>
      <w:r>
        <w:rPr>
          <w:spacing w:val="80"/>
        </w:rPr>
        <w:t xml:space="preserve"> </w:t>
      </w:r>
      <w:r>
        <w:t>процессе</w:t>
      </w:r>
      <w:r>
        <w:tab/>
        <w:t>коллективного</w:t>
      </w:r>
      <w:r>
        <w:rPr>
          <w:spacing w:val="80"/>
        </w:rPr>
        <w:t xml:space="preserve"> </w:t>
      </w:r>
      <w:r>
        <w:t xml:space="preserve">(индивидуального) </w:t>
      </w:r>
      <w:r>
        <w:rPr>
          <w:spacing w:val="-2"/>
        </w:rPr>
        <w:t>музицирования;</w:t>
      </w:r>
    </w:p>
    <w:p w:rsidR="004A57EF" w:rsidRDefault="0000266E">
      <w:pPr>
        <w:pStyle w:val="a3"/>
        <w:jc w:val="left"/>
      </w:pPr>
      <w:r>
        <w:rPr>
          <w:spacing w:val="-2"/>
        </w:rPr>
        <w:t>-позитивная</w:t>
      </w:r>
      <w:r>
        <w:rPr>
          <w:spacing w:val="4"/>
        </w:rPr>
        <w:t xml:space="preserve"> </w:t>
      </w:r>
      <w:r>
        <w:rPr>
          <w:spacing w:val="-2"/>
        </w:rPr>
        <w:t>самооценка</w:t>
      </w:r>
      <w:r>
        <w:rPr>
          <w:spacing w:val="4"/>
        </w:rPr>
        <w:t xml:space="preserve"> </w:t>
      </w:r>
      <w:r>
        <w:rPr>
          <w:spacing w:val="-2"/>
        </w:rPr>
        <w:t>своих</w:t>
      </w:r>
      <w:r>
        <w:rPr>
          <w:spacing w:val="6"/>
        </w:rPr>
        <w:t xml:space="preserve"> </w:t>
      </w:r>
      <w:r>
        <w:rPr>
          <w:spacing w:val="-2"/>
        </w:rPr>
        <w:t>музыкально-творческих</w:t>
      </w:r>
      <w:r>
        <w:rPr>
          <w:spacing w:val="7"/>
        </w:rPr>
        <w:t xml:space="preserve"> </w:t>
      </w:r>
      <w:r>
        <w:rPr>
          <w:spacing w:val="-2"/>
        </w:rPr>
        <w:t>возможностей.</w:t>
      </w:r>
    </w:p>
    <w:p w:rsidR="004A57EF" w:rsidRDefault="0000266E">
      <w:pPr>
        <w:pStyle w:val="a3"/>
        <w:jc w:val="left"/>
      </w:pPr>
      <w:r>
        <w:rPr>
          <w:w w:val="95"/>
        </w:rPr>
        <w:t>-коммуникативное</w:t>
      </w:r>
      <w:r>
        <w:rPr>
          <w:spacing w:val="68"/>
        </w:rPr>
        <w:t xml:space="preserve"> </w:t>
      </w:r>
      <w:r>
        <w:rPr>
          <w:spacing w:val="-2"/>
          <w:w w:val="95"/>
        </w:rPr>
        <w:t>развитие.</w:t>
      </w:r>
    </w:p>
    <w:p w:rsidR="004A57EF" w:rsidRDefault="0000266E">
      <w:pPr>
        <w:pStyle w:val="2"/>
        <w:numPr>
          <w:ilvl w:val="0"/>
          <w:numId w:val="47"/>
        </w:numPr>
        <w:tabs>
          <w:tab w:val="left" w:pos="563"/>
        </w:tabs>
        <w:spacing w:before="4"/>
        <w:ind w:hanging="241"/>
      </w:pPr>
      <w:r>
        <w:t>Предметные</w:t>
      </w:r>
      <w:r>
        <w:rPr>
          <w:spacing w:val="-3"/>
        </w:rPr>
        <w:t xml:space="preserve"> </w:t>
      </w:r>
      <w:r>
        <w:rPr>
          <w:spacing w:val="-2"/>
        </w:rPr>
        <w:t>результаты:</w:t>
      </w:r>
    </w:p>
    <w:p w:rsidR="004A57EF" w:rsidRDefault="0000266E">
      <w:pPr>
        <w:pStyle w:val="a3"/>
        <w:ind w:right="748"/>
        <w:jc w:val="left"/>
      </w:pPr>
      <w:r>
        <w:t>-устойчивый</w:t>
      </w:r>
      <w:r>
        <w:rPr>
          <w:spacing w:val="79"/>
        </w:rPr>
        <w:t xml:space="preserve"> </w:t>
      </w:r>
      <w:r>
        <w:t>интерес</w:t>
      </w:r>
      <w:r>
        <w:rPr>
          <w:spacing w:val="77"/>
        </w:rPr>
        <w:t xml:space="preserve"> </w:t>
      </w:r>
      <w:r>
        <w:t>к</w:t>
      </w:r>
      <w:r>
        <w:rPr>
          <w:spacing w:val="79"/>
        </w:rPr>
        <w:t xml:space="preserve"> </w:t>
      </w:r>
      <w:r>
        <w:t>музыке</w:t>
      </w:r>
      <w:r>
        <w:rPr>
          <w:spacing w:val="77"/>
        </w:rPr>
        <w:t xml:space="preserve"> </w:t>
      </w:r>
      <w:r>
        <w:t>и</w:t>
      </w:r>
      <w:r>
        <w:rPr>
          <w:spacing w:val="79"/>
        </w:rPr>
        <w:t xml:space="preserve"> </w:t>
      </w:r>
      <w:r>
        <w:t>различным</w:t>
      </w:r>
      <w:r>
        <w:rPr>
          <w:spacing w:val="77"/>
        </w:rPr>
        <w:t xml:space="preserve"> </w:t>
      </w:r>
      <w:r>
        <w:t>видам</w:t>
      </w:r>
      <w:r>
        <w:rPr>
          <w:spacing w:val="77"/>
        </w:rPr>
        <w:t xml:space="preserve"> </w:t>
      </w:r>
      <w:r>
        <w:t>(или</w:t>
      </w:r>
      <w:r>
        <w:rPr>
          <w:spacing w:val="80"/>
        </w:rPr>
        <w:t xml:space="preserve"> </w:t>
      </w:r>
      <w:r>
        <w:t>какому-либо</w:t>
      </w:r>
      <w:r>
        <w:rPr>
          <w:spacing w:val="78"/>
        </w:rPr>
        <w:t xml:space="preserve"> </w:t>
      </w:r>
      <w:r>
        <w:t>одному</w:t>
      </w:r>
      <w:r>
        <w:rPr>
          <w:spacing w:val="71"/>
        </w:rPr>
        <w:t xml:space="preserve"> </w:t>
      </w:r>
      <w:r>
        <w:t>виду) музыкально-творческой деятельности;</w:t>
      </w:r>
    </w:p>
    <w:p w:rsidR="004A57EF" w:rsidRDefault="0000266E">
      <w:pPr>
        <w:pStyle w:val="a3"/>
        <w:jc w:val="left"/>
      </w:pPr>
      <w:r>
        <w:t>-общее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4A57EF" w:rsidRDefault="0000266E">
      <w:pPr>
        <w:pStyle w:val="a3"/>
        <w:jc w:val="left"/>
      </w:pPr>
      <w:r>
        <w:t>-элементарные</w:t>
      </w:r>
      <w:r>
        <w:rPr>
          <w:spacing w:val="-9"/>
        </w:rPr>
        <w:t xml:space="preserve"> </w:t>
      </w:r>
      <w:r>
        <w:t>умения</w:t>
      </w:r>
      <w:r>
        <w:rPr>
          <w:spacing w:val="-12"/>
        </w:rPr>
        <w:t xml:space="preserve"> </w:t>
      </w:r>
      <w:r>
        <w:t>и</w:t>
      </w:r>
      <w:r>
        <w:rPr>
          <w:spacing w:val="-11"/>
        </w:rPr>
        <w:t xml:space="preserve"> </w:t>
      </w:r>
      <w:r>
        <w:t>навыки</w:t>
      </w:r>
      <w:r>
        <w:rPr>
          <w:spacing w:val="-11"/>
        </w:rPr>
        <w:t xml:space="preserve"> </w:t>
      </w:r>
      <w:r>
        <w:t>в</w:t>
      </w:r>
      <w:r>
        <w:rPr>
          <w:spacing w:val="-12"/>
        </w:rPr>
        <w:t xml:space="preserve"> </w:t>
      </w:r>
      <w:r>
        <w:t>различных</w:t>
      </w:r>
      <w:r>
        <w:rPr>
          <w:spacing w:val="-11"/>
        </w:rPr>
        <w:t xml:space="preserve"> </w:t>
      </w:r>
      <w:r>
        <w:t>видах</w:t>
      </w:r>
      <w:r>
        <w:rPr>
          <w:spacing w:val="-8"/>
        </w:rPr>
        <w:t xml:space="preserve"> </w:t>
      </w:r>
      <w:r>
        <w:t>учебно-</w:t>
      </w:r>
      <w:r>
        <w:rPr>
          <w:spacing w:val="-12"/>
        </w:rPr>
        <w:t xml:space="preserve"> </w:t>
      </w:r>
      <w:r>
        <w:t>творческой</w:t>
      </w:r>
      <w:r>
        <w:rPr>
          <w:spacing w:val="-11"/>
        </w:rPr>
        <w:t xml:space="preserve"> </w:t>
      </w:r>
      <w:r>
        <w:rPr>
          <w:spacing w:val="-2"/>
        </w:rPr>
        <w:t>деятельности.</w:t>
      </w:r>
    </w:p>
    <w:p w:rsidR="004A57EF" w:rsidRDefault="0000266E">
      <w:pPr>
        <w:pStyle w:val="2"/>
        <w:numPr>
          <w:ilvl w:val="0"/>
          <w:numId w:val="47"/>
        </w:numPr>
        <w:tabs>
          <w:tab w:val="left" w:pos="563"/>
        </w:tabs>
        <w:spacing w:before="3" w:line="240" w:lineRule="auto"/>
        <w:ind w:hanging="241"/>
      </w:pPr>
      <w:r>
        <w:t>Метапредметные</w:t>
      </w:r>
      <w:r>
        <w:rPr>
          <w:spacing w:val="-7"/>
        </w:rPr>
        <w:t xml:space="preserve"> </w:t>
      </w:r>
      <w:r>
        <w:rPr>
          <w:spacing w:val="-2"/>
        </w:rPr>
        <w:t>результаты:</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802"/>
        <w:jc w:val="left"/>
      </w:pPr>
      <w:r>
        <w:lastRenderedPageBreak/>
        <w:t>-развитое</w:t>
      </w:r>
      <w:r>
        <w:rPr>
          <w:spacing w:val="40"/>
        </w:rPr>
        <w:t xml:space="preserve"> </w:t>
      </w:r>
      <w:r>
        <w:t>художественное</w:t>
      </w:r>
      <w:r>
        <w:rPr>
          <w:spacing w:val="40"/>
        </w:rPr>
        <w:t xml:space="preserve"> </w:t>
      </w:r>
      <w:r>
        <w:t>восприятие,</w:t>
      </w:r>
      <w:r>
        <w:rPr>
          <w:spacing w:val="40"/>
        </w:rPr>
        <w:t xml:space="preserve"> </w:t>
      </w:r>
      <w:r>
        <w:t>умение</w:t>
      </w:r>
      <w:r>
        <w:rPr>
          <w:spacing w:val="40"/>
        </w:rPr>
        <w:t xml:space="preserve"> </w:t>
      </w:r>
      <w:r>
        <w:t>оценивать</w:t>
      </w:r>
      <w:r>
        <w:rPr>
          <w:spacing w:val="40"/>
        </w:rPr>
        <w:t xml:space="preserve"> </w:t>
      </w:r>
      <w:r>
        <w:t>произведения</w:t>
      </w:r>
      <w:r>
        <w:rPr>
          <w:spacing w:val="40"/>
        </w:rPr>
        <w:t xml:space="preserve"> </w:t>
      </w:r>
      <w:r>
        <w:t>разных</w:t>
      </w:r>
      <w:r>
        <w:rPr>
          <w:spacing w:val="40"/>
        </w:rPr>
        <w:t xml:space="preserve"> </w:t>
      </w:r>
      <w:r>
        <w:t>видов</w:t>
      </w:r>
      <w:r>
        <w:rPr>
          <w:spacing w:val="40"/>
        </w:rPr>
        <w:t xml:space="preserve"> </w:t>
      </w:r>
      <w:r>
        <w:rPr>
          <w:spacing w:val="-2"/>
        </w:rPr>
        <w:t>искусств;</w:t>
      </w:r>
    </w:p>
    <w:p w:rsidR="004A57EF" w:rsidRDefault="0000266E">
      <w:pPr>
        <w:pStyle w:val="a3"/>
        <w:jc w:val="left"/>
      </w:pPr>
      <w:r>
        <w:t>-ориентация</w:t>
      </w:r>
      <w:r>
        <w:rPr>
          <w:spacing w:val="80"/>
        </w:rPr>
        <w:t xml:space="preserve"> </w:t>
      </w:r>
      <w:r>
        <w:t>в</w:t>
      </w:r>
      <w:r>
        <w:rPr>
          <w:spacing w:val="80"/>
        </w:rPr>
        <w:t xml:space="preserve"> </w:t>
      </w:r>
      <w:r>
        <w:t>культурном</w:t>
      </w:r>
      <w:r>
        <w:rPr>
          <w:spacing w:val="80"/>
        </w:rPr>
        <w:t xml:space="preserve"> </w:t>
      </w:r>
      <w:r>
        <w:t>многообразии</w:t>
      </w:r>
      <w:r>
        <w:rPr>
          <w:spacing w:val="80"/>
        </w:rPr>
        <w:t xml:space="preserve"> </w:t>
      </w:r>
      <w:r>
        <w:t>окружающей</w:t>
      </w:r>
      <w:r>
        <w:rPr>
          <w:spacing w:val="80"/>
        </w:rPr>
        <w:t xml:space="preserve"> </w:t>
      </w:r>
      <w:r>
        <w:t>действительности,</w:t>
      </w:r>
      <w:r>
        <w:rPr>
          <w:spacing w:val="80"/>
        </w:rPr>
        <w:t xml:space="preserve"> </w:t>
      </w:r>
      <w:r>
        <w:t>участие</w:t>
      </w:r>
      <w:r>
        <w:rPr>
          <w:spacing w:val="80"/>
        </w:rPr>
        <w:t xml:space="preserve"> </w:t>
      </w:r>
      <w:r>
        <w:t>в музыкальной жизни класса, школы, города и др.;</w:t>
      </w:r>
    </w:p>
    <w:p w:rsidR="004A57EF" w:rsidRDefault="0000266E">
      <w:pPr>
        <w:pStyle w:val="a3"/>
        <w:jc w:val="left"/>
      </w:pPr>
      <w:r>
        <w:t>-продуктивное сотрудничество (общение, взаимодействие) со сверстниками при решении различных музыкально-творческих задач;</w:t>
      </w:r>
    </w:p>
    <w:p w:rsidR="004A57EF" w:rsidRDefault="0000266E">
      <w:pPr>
        <w:pStyle w:val="a3"/>
        <w:jc w:val="left"/>
      </w:pPr>
      <w:r>
        <w:t>-наблюдение</w:t>
      </w:r>
      <w:r>
        <w:rPr>
          <w:spacing w:val="40"/>
        </w:rPr>
        <w:t xml:space="preserve"> </w:t>
      </w:r>
      <w:r>
        <w:t>за</w:t>
      </w:r>
      <w:r>
        <w:rPr>
          <w:spacing w:val="40"/>
        </w:rPr>
        <w:t xml:space="preserve"> </w:t>
      </w:r>
      <w:r>
        <w:t>разнообразными</w:t>
      </w:r>
      <w:r>
        <w:rPr>
          <w:spacing w:val="40"/>
        </w:rPr>
        <w:t xml:space="preserve"> </w:t>
      </w:r>
      <w:r>
        <w:t>явлениями</w:t>
      </w:r>
      <w:r>
        <w:rPr>
          <w:spacing w:val="40"/>
        </w:rPr>
        <w:t xml:space="preserve"> </w:t>
      </w:r>
      <w:r>
        <w:t>жизни</w:t>
      </w:r>
      <w:r>
        <w:rPr>
          <w:spacing w:val="40"/>
        </w:rPr>
        <w:t xml:space="preserve"> </w:t>
      </w:r>
      <w:r>
        <w:t>и</w:t>
      </w:r>
      <w:r>
        <w:rPr>
          <w:spacing w:val="40"/>
        </w:rPr>
        <w:t xml:space="preserve"> </w:t>
      </w:r>
      <w:r>
        <w:t>искусства</w:t>
      </w:r>
      <w:r>
        <w:rPr>
          <w:spacing w:val="40"/>
        </w:rPr>
        <w:t xml:space="preserve"> </w:t>
      </w:r>
      <w:r>
        <w:t>в</w:t>
      </w:r>
      <w:r>
        <w:rPr>
          <w:spacing w:val="40"/>
        </w:rPr>
        <w:t xml:space="preserve"> </w:t>
      </w:r>
      <w:r>
        <w:t>учебной</w:t>
      </w:r>
      <w:r>
        <w:rPr>
          <w:spacing w:val="40"/>
        </w:rPr>
        <w:t xml:space="preserve"> </w:t>
      </w:r>
      <w:r>
        <w:t xml:space="preserve">внеурочной </w:t>
      </w:r>
      <w:r>
        <w:rPr>
          <w:spacing w:val="-2"/>
        </w:rPr>
        <w:t>деятельности.</w:t>
      </w:r>
    </w:p>
    <w:p w:rsidR="004A57EF" w:rsidRDefault="0000266E">
      <w:pPr>
        <w:pStyle w:val="1"/>
        <w:spacing w:line="240" w:lineRule="auto"/>
      </w:pPr>
      <w:r>
        <w:t>Содержание</w:t>
      </w:r>
      <w:r>
        <w:rPr>
          <w:spacing w:val="-10"/>
        </w:rPr>
        <w:t xml:space="preserve"> </w:t>
      </w:r>
      <w:r>
        <w:rPr>
          <w:spacing w:val="-4"/>
        </w:rPr>
        <w:t>курса</w:t>
      </w:r>
    </w:p>
    <w:p w:rsidR="004A57EF" w:rsidRDefault="0000266E">
      <w:pPr>
        <w:pStyle w:val="a4"/>
        <w:numPr>
          <w:ilvl w:val="1"/>
          <w:numId w:val="47"/>
        </w:numPr>
        <w:tabs>
          <w:tab w:val="left" w:pos="1042"/>
        </w:tabs>
        <w:spacing w:line="274" w:lineRule="exact"/>
        <w:ind w:hanging="361"/>
        <w:rPr>
          <w:b/>
          <w:sz w:val="24"/>
        </w:rPr>
      </w:pPr>
      <w:r>
        <w:rPr>
          <w:b/>
          <w:sz w:val="24"/>
        </w:rPr>
        <w:t>Работа</w:t>
      </w:r>
      <w:r>
        <w:rPr>
          <w:b/>
          <w:spacing w:val="-5"/>
          <w:sz w:val="24"/>
        </w:rPr>
        <w:t xml:space="preserve"> </w:t>
      </w:r>
      <w:r>
        <w:rPr>
          <w:b/>
          <w:sz w:val="24"/>
        </w:rPr>
        <w:t>над</w:t>
      </w:r>
      <w:r>
        <w:rPr>
          <w:b/>
          <w:spacing w:val="-2"/>
          <w:sz w:val="24"/>
        </w:rPr>
        <w:t xml:space="preserve"> </w:t>
      </w:r>
      <w:r>
        <w:rPr>
          <w:b/>
          <w:sz w:val="24"/>
        </w:rPr>
        <w:t>певческой</w:t>
      </w:r>
      <w:r>
        <w:rPr>
          <w:b/>
          <w:spacing w:val="-3"/>
          <w:sz w:val="24"/>
        </w:rPr>
        <w:t xml:space="preserve"> </w:t>
      </w:r>
      <w:r>
        <w:rPr>
          <w:b/>
          <w:sz w:val="24"/>
        </w:rPr>
        <w:t>установкой</w:t>
      </w:r>
      <w:r>
        <w:rPr>
          <w:b/>
          <w:spacing w:val="-2"/>
          <w:sz w:val="24"/>
        </w:rPr>
        <w:t xml:space="preserve"> </w:t>
      </w:r>
      <w:r>
        <w:rPr>
          <w:b/>
          <w:sz w:val="24"/>
        </w:rPr>
        <w:t>и</w:t>
      </w:r>
      <w:r>
        <w:rPr>
          <w:b/>
          <w:spacing w:val="-3"/>
          <w:sz w:val="24"/>
        </w:rPr>
        <w:t xml:space="preserve"> </w:t>
      </w:r>
      <w:r>
        <w:rPr>
          <w:b/>
          <w:sz w:val="24"/>
        </w:rPr>
        <w:t>дыханием</w:t>
      </w:r>
      <w:r>
        <w:rPr>
          <w:b/>
          <w:spacing w:val="-3"/>
          <w:sz w:val="24"/>
        </w:rPr>
        <w:t xml:space="preserve"> </w:t>
      </w:r>
      <w:r>
        <w:rPr>
          <w:b/>
          <w:sz w:val="24"/>
        </w:rPr>
        <w:t>(2</w:t>
      </w:r>
      <w:r>
        <w:rPr>
          <w:b/>
          <w:spacing w:val="-2"/>
          <w:sz w:val="24"/>
        </w:rPr>
        <w:t xml:space="preserve"> часа)</w:t>
      </w:r>
    </w:p>
    <w:p w:rsidR="004A57EF" w:rsidRDefault="0000266E">
      <w:pPr>
        <w:pStyle w:val="a3"/>
        <w:ind w:right="749"/>
      </w:pPr>
      <w:r>
        <w:t>Посадка певца, положение корпуса, головы. Навыки пения сидя и стоя. Дыхание перед началом пения. Одновременный вдох и начало пения. Различный характер дыхания перед началом пения в зависимости от характера исполняемого произведения: медленное, быстрое. Смена дыхания в процессе пения; различные его приемы (короткое и активное в быстрых произведениях, более спокойное, но также активное в медленных). Цезуры, знакомство с навыками «цепного» дыхания (пение выдержанного звука в конце произведения; исполнение продолжительных музыкальных фраз на «цепном дыхании).</w:t>
      </w:r>
    </w:p>
    <w:p w:rsidR="004A57EF" w:rsidRDefault="0000266E">
      <w:pPr>
        <w:pStyle w:val="1"/>
        <w:numPr>
          <w:ilvl w:val="1"/>
          <w:numId w:val="47"/>
        </w:numPr>
        <w:tabs>
          <w:tab w:val="left" w:pos="1042"/>
        </w:tabs>
        <w:spacing w:before="3" w:line="240" w:lineRule="auto"/>
        <w:ind w:left="1041" w:right="750"/>
        <w:jc w:val="both"/>
      </w:pPr>
      <w:r>
        <w:t>Музыкальный звук. Высота звука. Работа над звуковедением и чистотой интонирования (4 часа)</w:t>
      </w:r>
    </w:p>
    <w:p w:rsidR="004A57EF" w:rsidRDefault="0000266E">
      <w:pPr>
        <w:pStyle w:val="a3"/>
        <w:ind w:right="751"/>
      </w:pPr>
      <w:r>
        <w:t>Естественный, свободный звук без крика и напряжения (форсировки). Преимущественно мягкая атака звука. Округление гласных, способы их формирования в различных</w:t>
      </w:r>
      <w:r>
        <w:rPr>
          <w:spacing w:val="40"/>
        </w:rPr>
        <w:t xml:space="preserve"> </w:t>
      </w:r>
      <w:r>
        <w:t>регистрах</w:t>
      </w:r>
      <w:r>
        <w:rPr>
          <w:spacing w:val="-3"/>
        </w:rPr>
        <w:t xml:space="preserve"> </w:t>
      </w:r>
      <w:r>
        <w:t>(головное</w:t>
      </w:r>
      <w:r>
        <w:rPr>
          <w:spacing w:val="-5"/>
        </w:rPr>
        <w:t xml:space="preserve"> </w:t>
      </w:r>
      <w:r>
        <w:t>звучание).</w:t>
      </w:r>
      <w:r>
        <w:rPr>
          <w:spacing w:val="-3"/>
        </w:rPr>
        <w:t xml:space="preserve"> </w:t>
      </w:r>
      <w:r>
        <w:t>Пение</w:t>
      </w:r>
      <w:r>
        <w:rPr>
          <w:spacing w:val="-5"/>
        </w:rPr>
        <w:t xml:space="preserve"> </w:t>
      </w:r>
      <w:r>
        <w:t>нонлегато</w:t>
      </w:r>
      <w:r>
        <w:rPr>
          <w:spacing w:val="-4"/>
        </w:rPr>
        <w:t xml:space="preserve"> </w:t>
      </w:r>
      <w:r>
        <w:t>и</w:t>
      </w:r>
      <w:r>
        <w:rPr>
          <w:spacing w:val="-3"/>
        </w:rPr>
        <w:t xml:space="preserve"> </w:t>
      </w:r>
      <w:r>
        <w:t>легато.</w:t>
      </w:r>
      <w:r>
        <w:rPr>
          <w:spacing w:val="-4"/>
        </w:rPr>
        <w:t xml:space="preserve"> </w:t>
      </w:r>
      <w:r>
        <w:t>Добиваться</w:t>
      </w:r>
      <w:r>
        <w:rPr>
          <w:spacing w:val="-4"/>
        </w:rPr>
        <w:t xml:space="preserve"> </w:t>
      </w:r>
      <w:r>
        <w:t>ровного</w:t>
      </w:r>
      <w:r>
        <w:rPr>
          <w:spacing w:val="-4"/>
        </w:rPr>
        <w:t xml:space="preserve"> </w:t>
      </w:r>
      <w:r>
        <w:t>звучания</w:t>
      </w:r>
      <w:r>
        <w:rPr>
          <w:spacing w:val="-4"/>
        </w:rPr>
        <w:t xml:space="preserve"> </w:t>
      </w:r>
      <w:r>
        <w:t>во всем диапазоне детского голоса, умения использовать головной и грудной регистры.</w:t>
      </w:r>
    </w:p>
    <w:p w:rsidR="004A57EF" w:rsidRDefault="0000266E">
      <w:pPr>
        <w:pStyle w:val="1"/>
        <w:numPr>
          <w:ilvl w:val="1"/>
          <w:numId w:val="47"/>
        </w:numPr>
        <w:tabs>
          <w:tab w:val="left" w:pos="1042"/>
        </w:tabs>
        <w:spacing w:before="0"/>
        <w:ind w:hanging="361"/>
        <w:jc w:val="both"/>
      </w:pPr>
      <w:r>
        <w:t>Работа</w:t>
      </w:r>
      <w:r>
        <w:rPr>
          <w:spacing w:val="-2"/>
        </w:rPr>
        <w:t xml:space="preserve"> </w:t>
      </w:r>
      <w:r>
        <w:t>над</w:t>
      </w:r>
      <w:r>
        <w:rPr>
          <w:spacing w:val="-2"/>
        </w:rPr>
        <w:t xml:space="preserve"> </w:t>
      </w:r>
      <w:r>
        <w:t>дикцией</w:t>
      </w:r>
      <w:r>
        <w:rPr>
          <w:spacing w:val="-3"/>
        </w:rPr>
        <w:t xml:space="preserve"> </w:t>
      </w:r>
      <w:r>
        <w:t>и</w:t>
      </w:r>
      <w:r>
        <w:rPr>
          <w:spacing w:val="-3"/>
        </w:rPr>
        <w:t xml:space="preserve"> </w:t>
      </w:r>
      <w:r>
        <w:t>артикуляцией</w:t>
      </w:r>
      <w:r>
        <w:rPr>
          <w:spacing w:val="-2"/>
        </w:rPr>
        <w:t xml:space="preserve"> </w:t>
      </w:r>
      <w:r>
        <w:t>(2</w:t>
      </w:r>
      <w:r>
        <w:rPr>
          <w:spacing w:val="-1"/>
        </w:rPr>
        <w:t xml:space="preserve"> </w:t>
      </w:r>
      <w:r>
        <w:rPr>
          <w:spacing w:val="-2"/>
        </w:rPr>
        <w:t>часа)</w:t>
      </w:r>
    </w:p>
    <w:p w:rsidR="004A57EF" w:rsidRDefault="0000266E">
      <w:pPr>
        <w:pStyle w:val="a3"/>
        <w:ind w:right="746"/>
      </w:pPr>
      <w:r>
        <w:t>Развивать согласованность артикуляционных органов, которые определяют качество произнесения звуков речи, разборчивость слов или дикции (умение открывать рот, правильное положение губ, освобождение от зажатости и напряжения нижней челюсти, свободное положение языка во рту). Особенности произношения при пении: напевность гласных, умение их округлять, стремление к чистоте звучания неударных гласных. Быстрое и четкое выговаривание согласных.</w:t>
      </w:r>
    </w:p>
    <w:p w:rsidR="004A57EF" w:rsidRDefault="0000266E">
      <w:pPr>
        <w:pStyle w:val="1"/>
        <w:numPr>
          <w:ilvl w:val="1"/>
          <w:numId w:val="47"/>
        </w:numPr>
        <w:tabs>
          <w:tab w:val="left" w:pos="1042"/>
        </w:tabs>
        <w:spacing w:before="3"/>
        <w:ind w:hanging="361"/>
        <w:jc w:val="both"/>
      </w:pPr>
      <w:r>
        <w:t>Формирование</w:t>
      </w:r>
      <w:r>
        <w:rPr>
          <w:spacing w:val="-3"/>
        </w:rPr>
        <w:t xml:space="preserve"> </w:t>
      </w:r>
      <w:r>
        <w:t>чувства</w:t>
      </w:r>
      <w:r>
        <w:rPr>
          <w:spacing w:val="-2"/>
        </w:rPr>
        <w:t xml:space="preserve"> </w:t>
      </w:r>
      <w:r>
        <w:t>ансамбля</w:t>
      </w:r>
      <w:r>
        <w:rPr>
          <w:spacing w:val="-3"/>
        </w:rPr>
        <w:t xml:space="preserve"> </w:t>
      </w:r>
      <w:r>
        <w:t>(6</w:t>
      </w:r>
      <w:r>
        <w:rPr>
          <w:spacing w:val="-2"/>
        </w:rPr>
        <w:t xml:space="preserve"> часов)</w:t>
      </w:r>
    </w:p>
    <w:p w:rsidR="004A57EF" w:rsidRDefault="0000266E">
      <w:pPr>
        <w:pStyle w:val="a3"/>
        <w:ind w:right="752"/>
      </w:pPr>
      <w:r>
        <w:t>Выработка активного унисона (чистое и выразительное интонирование диатонических ступеней лада), ритмической устойчивости в умеренных темпах при</w:t>
      </w:r>
      <w:r>
        <w:rPr>
          <w:spacing w:val="40"/>
        </w:rPr>
        <w:t xml:space="preserve"> </w:t>
      </w:r>
      <w:r>
        <w:t>соотношении простейших длительностей (четверть, восьмая, половинная). Постепенное расширение задач: интонирование произведений в различных видах мажора и минора, ритмическая устойчивость в более быстрых и медленных темпах с более сложным ритмическим рисунком (шестнадцатые, пунктирный ритм). Устойчивое интонирование одноголосого пения при сложном аккомпанементе. Навыки пения двухголосия с аккомпанементом. Пение несложных двухголосных песен без сопровождения.</w:t>
      </w:r>
    </w:p>
    <w:p w:rsidR="004A57EF" w:rsidRDefault="0000266E">
      <w:pPr>
        <w:pStyle w:val="a4"/>
        <w:numPr>
          <w:ilvl w:val="1"/>
          <w:numId w:val="47"/>
        </w:numPr>
        <w:tabs>
          <w:tab w:val="left" w:pos="1042"/>
          <w:tab w:val="left" w:pos="2111"/>
          <w:tab w:val="left" w:pos="2994"/>
          <w:tab w:val="left" w:pos="4172"/>
          <w:tab w:val="left" w:pos="4478"/>
          <w:tab w:val="left" w:pos="5298"/>
          <w:tab w:val="left" w:pos="6109"/>
          <w:tab w:val="left" w:pos="7692"/>
        </w:tabs>
        <w:spacing w:before="3"/>
        <w:ind w:left="322" w:right="750" w:firstLine="359"/>
        <w:rPr>
          <w:sz w:val="24"/>
        </w:rPr>
      </w:pPr>
      <w:r>
        <w:rPr>
          <w:b/>
          <w:sz w:val="24"/>
        </w:rPr>
        <w:t xml:space="preserve">Формирование сценической культуры. Работа с фонограммой (23 часа) </w:t>
      </w:r>
      <w:r>
        <w:rPr>
          <w:sz w:val="24"/>
        </w:rPr>
        <w:t>Обучение</w:t>
      </w:r>
      <w:r>
        <w:rPr>
          <w:spacing w:val="80"/>
          <w:sz w:val="24"/>
        </w:rPr>
        <w:t xml:space="preserve"> </w:t>
      </w:r>
      <w:r>
        <w:rPr>
          <w:sz w:val="24"/>
        </w:rPr>
        <w:t>ребенка</w:t>
      </w:r>
      <w:r>
        <w:rPr>
          <w:spacing w:val="80"/>
          <w:sz w:val="24"/>
        </w:rPr>
        <w:t xml:space="preserve"> </w:t>
      </w:r>
      <w:r>
        <w:rPr>
          <w:sz w:val="24"/>
        </w:rPr>
        <w:t>пользованию</w:t>
      </w:r>
      <w:r>
        <w:rPr>
          <w:spacing w:val="80"/>
          <w:sz w:val="24"/>
        </w:rPr>
        <w:t xml:space="preserve"> </w:t>
      </w:r>
      <w:r>
        <w:rPr>
          <w:sz w:val="24"/>
        </w:rPr>
        <w:t>фонограммой</w:t>
      </w:r>
      <w:r>
        <w:rPr>
          <w:spacing w:val="80"/>
          <w:sz w:val="24"/>
        </w:rPr>
        <w:t xml:space="preserve"> </w:t>
      </w:r>
      <w:r>
        <w:rPr>
          <w:sz w:val="24"/>
        </w:rPr>
        <w:t>осуществляется</w:t>
      </w:r>
      <w:r>
        <w:rPr>
          <w:spacing w:val="80"/>
          <w:sz w:val="24"/>
        </w:rPr>
        <w:t xml:space="preserve"> </w:t>
      </w:r>
      <w:r>
        <w:rPr>
          <w:sz w:val="24"/>
        </w:rPr>
        <w:t>сначала</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аккомпанирующего</w:t>
      </w:r>
      <w:r>
        <w:rPr>
          <w:spacing w:val="80"/>
          <w:sz w:val="24"/>
        </w:rPr>
        <w:t xml:space="preserve"> </w:t>
      </w:r>
      <w:r>
        <w:rPr>
          <w:sz w:val="24"/>
        </w:rPr>
        <w:t>инструмента</w:t>
      </w:r>
      <w:r>
        <w:rPr>
          <w:sz w:val="24"/>
        </w:rPr>
        <w:tab/>
        <w:t>в</w:t>
      </w:r>
      <w:r>
        <w:rPr>
          <w:spacing w:val="80"/>
          <w:sz w:val="24"/>
        </w:rPr>
        <w:t xml:space="preserve"> </w:t>
      </w:r>
      <w:r>
        <w:rPr>
          <w:sz w:val="24"/>
        </w:rPr>
        <w:t>классе,</w:t>
      </w:r>
      <w:r>
        <w:rPr>
          <w:spacing w:val="80"/>
          <w:sz w:val="24"/>
        </w:rPr>
        <w:t xml:space="preserve"> </w:t>
      </w:r>
      <w:r>
        <w:rPr>
          <w:sz w:val="24"/>
        </w:rPr>
        <w:t>в</w:t>
      </w:r>
      <w:r>
        <w:rPr>
          <w:spacing w:val="80"/>
          <w:sz w:val="24"/>
        </w:rPr>
        <w:t xml:space="preserve"> </w:t>
      </w:r>
      <w:r>
        <w:rPr>
          <w:sz w:val="24"/>
        </w:rPr>
        <w:t>соответствующем</w:t>
      </w:r>
      <w:r>
        <w:rPr>
          <w:spacing w:val="80"/>
          <w:sz w:val="24"/>
        </w:rPr>
        <w:t xml:space="preserve"> </w:t>
      </w:r>
      <w:r>
        <w:rPr>
          <w:sz w:val="24"/>
        </w:rPr>
        <w:t>темпе.</w:t>
      </w:r>
      <w:r>
        <w:rPr>
          <w:spacing w:val="80"/>
          <w:sz w:val="24"/>
        </w:rPr>
        <w:t xml:space="preserve"> </w:t>
      </w:r>
      <w:r>
        <w:rPr>
          <w:sz w:val="24"/>
        </w:rPr>
        <w:t>Пение</w:t>
      </w:r>
      <w:r>
        <w:rPr>
          <w:spacing w:val="80"/>
          <w:sz w:val="24"/>
        </w:rPr>
        <w:t xml:space="preserve"> </w:t>
      </w:r>
      <w:r>
        <w:rPr>
          <w:sz w:val="24"/>
        </w:rPr>
        <w:t>под фонограмму</w:t>
      </w:r>
      <w:r>
        <w:rPr>
          <w:spacing w:val="30"/>
          <w:sz w:val="24"/>
        </w:rPr>
        <w:t xml:space="preserve"> </w:t>
      </w:r>
      <w:r>
        <w:rPr>
          <w:sz w:val="24"/>
        </w:rPr>
        <w:t>–</w:t>
      </w:r>
      <w:r>
        <w:rPr>
          <w:spacing w:val="33"/>
          <w:sz w:val="24"/>
        </w:rPr>
        <w:t xml:space="preserve"> </w:t>
      </w:r>
      <w:r>
        <w:rPr>
          <w:sz w:val="24"/>
        </w:rPr>
        <w:t>заключительный</w:t>
      </w:r>
      <w:r>
        <w:rPr>
          <w:spacing w:val="33"/>
          <w:sz w:val="24"/>
        </w:rPr>
        <w:t xml:space="preserve"> </w:t>
      </w:r>
      <w:r>
        <w:rPr>
          <w:sz w:val="24"/>
        </w:rPr>
        <w:t>этап</w:t>
      </w:r>
      <w:r>
        <w:rPr>
          <w:spacing w:val="33"/>
          <w:sz w:val="24"/>
        </w:rPr>
        <w:t xml:space="preserve"> </w:t>
      </w:r>
      <w:r>
        <w:rPr>
          <w:sz w:val="24"/>
        </w:rPr>
        <w:t>сложной</w:t>
      </w:r>
      <w:r>
        <w:rPr>
          <w:spacing w:val="31"/>
          <w:sz w:val="24"/>
        </w:rPr>
        <w:t xml:space="preserve"> </w:t>
      </w:r>
      <w:r>
        <w:rPr>
          <w:sz w:val="24"/>
        </w:rPr>
        <w:t>и</w:t>
      </w:r>
      <w:r>
        <w:rPr>
          <w:spacing w:val="33"/>
          <w:sz w:val="24"/>
        </w:rPr>
        <w:t xml:space="preserve"> </w:t>
      </w:r>
      <w:r>
        <w:rPr>
          <w:sz w:val="24"/>
        </w:rPr>
        <w:t>многогранной</w:t>
      </w:r>
      <w:r>
        <w:rPr>
          <w:spacing w:val="33"/>
          <w:sz w:val="24"/>
        </w:rPr>
        <w:t xml:space="preserve"> </w:t>
      </w:r>
      <w:r>
        <w:rPr>
          <w:sz w:val="24"/>
        </w:rPr>
        <w:t>предварительной</w:t>
      </w:r>
      <w:r>
        <w:rPr>
          <w:spacing w:val="33"/>
          <w:sz w:val="24"/>
        </w:rPr>
        <w:t xml:space="preserve"> </w:t>
      </w:r>
      <w:r>
        <w:rPr>
          <w:sz w:val="24"/>
        </w:rPr>
        <w:t>работы. Задача педагога – подбирать репертуар для детей в согласно их певческим и возрастным</w:t>
      </w:r>
      <w:r>
        <w:rPr>
          <w:spacing w:val="40"/>
          <w:sz w:val="24"/>
        </w:rPr>
        <w:t xml:space="preserve"> </w:t>
      </w:r>
      <w:r>
        <w:rPr>
          <w:spacing w:val="-2"/>
          <w:sz w:val="24"/>
        </w:rPr>
        <w:t>возможностям.</w:t>
      </w:r>
      <w:r>
        <w:rPr>
          <w:sz w:val="24"/>
        </w:rPr>
        <w:tab/>
      </w:r>
      <w:r>
        <w:rPr>
          <w:spacing w:val="-4"/>
          <w:sz w:val="24"/>
        </w:rPr>
        <w:t>Также</w:t>
      </w:r>
      <w:r>
        <w:rPr>
          <w:sz w:val="24"/>
        </w:rPr>
        <w:tab/>
      </w:r>
      <w:r>
        <w:rPr>
          <w:spacing w:val="-2"/>
          <w:sz w:val="24"/>
        </w:rPr>
        <w:t>необходимо</w:t>
      </w:r>
      <w:r>
        <w:rPr>
          <w:sz w:val="24"/>
        </w:rPr>
        <w:tab/>
      </w:r>
      <w:r>
        <w:rPr>
          <w:spacing w:val="-2"/>
          <w:sz w:val="24"/>
        </w:rPr>
        <w:t>учить</w:t>
      </w:r>
      <w:r>
        <w:rPr>
          <w:sz w:val="24"/>
        </w:rPr>
        <w:tab/>
      </w:r>
      <w:r>
        <w:rPr>
          <w:spacing w:val="-2"/>
          <w:sz w:val="24"/>
        </w:rPr>
        <w:t>детей</w:t>
      </w:r>
      <w:r>
        <w:rPr>
          <w:sz w:val="24"/>
        </w:rPr>
        <w:tab/>
      </w:r>
      <w:r>
        <w:rPr>
          <w:spacing w:val="-2"/>
          <w:sz w:val="24"/>
        </w:rPr>
        <w:t>пользоваться</w:t>
      </w:r>
      <w:r>
        <w:rPr>
          <w:sz w:val="24"/>
        </w:rPr>
        <w:tab/>
      </w:r>
      <w:r>
        <w:rPr>
          <w:spacing w:val="-2"/>
          <w:sz w:val="24"/>
        </w:rPr>
        <w:t xml:space="preserve">звукоусилительной </w:t>
      </w:r>
      <w:r>
        <w:rPr>
          <w:sz w:val="24"/>
        </w:rPr>
        <w:t>аппаратурой, правильно вести себя на сцене. С помощью пантомимических</w:t>
      </w:r>
      <w:r>
        <w:rPr>
          <w:spacing w:val="29"/>
          <w:sz w:val="24"/>
        </w:rPr>
        <w:t xml:space="preserve"> </w:t>
      </w:r>
      <w:r>
        <w:rPr>
          <w:sz w:val="24"/>
        </w:rPr>
        <w:t>упражнений развиваются</w:t>
      </w:r>
      <w:r>
        <w:rPr>
          <w:spacing w:val="40"/>
          <w:sz w:val="24"/>
        </w:rPr>
        <w:t xml:space="preserve"> </w:t>
      </w:r>
      <w:r>
        <w:rPr>
          <w:sz w:val="24"/>
        </w:rPr>
        <w:t>артистические</w:t>
      </w:r>
      <w:r>
        <w:rPr>
          <w:spacing w:val="40"/>
          <w:sz w:val="24"/>
        </w:rPr>
        <w:t xml:space="preserve"> </w:t>
      </w:r>
      <w:r>
        <w:rPr>
          <w:sz w:val="24"/>
        </w:rPr>
        <w:t>способности</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занятий</w:t>
      </w:r>
      <w:r>
        <w:rPr>
          <w:spacing w:val="40"/>
          <w:sz w:val="24"/>
        </w:rPr>
        <w:t xml:space="preserve"> </w:t>
      </w:r>
      <w:r>
        <w:rPr>
          <w:sz w:val="24"/>
        </w:rPr>
        <w:t>по</w:t>
      </w:r>
      <w:r>
        <w:rPr>
          <w:spacing w:val="40"/>
          <w:sz w:val="24"/>
        </w:rPr>
        <w:t xml:space="preserve"> </w:t>
      </w:r>
      <w:r>
        <w:rPr>
          <w:sz w:val="24"/>
        </w:rPr>
        <w:t>вокалу</w:t>
      </w:r>
      <w:r>
        <w:rPr>
          <w:spacing w:val="38"/>
          <w:sz w:val="24"/>
        </w:rPr>
        <w:t xml:space="preserve"> </w:t>
      </w:r>
      <w:r>
        <w:rPr>
          <w:sz w:val="24"/>
        </w:rPr>
        <w:t>вводится комплекс</w:t>
      </w:r>
      <w:r>
        <w:rPr>
          <w:spacing w:val="39"/>
          <w:sz w:val="24"/>
        </w:rPr>
        <w:t xml:space="preserve"> </w:t>
      </w:r>
      <w:r>
        <w:rPr>
          <w:sz w:val="24"/>
        </w:rPr>
        <w:t>движений</w:t>
      </w:r>
      <w:r>
        <w:rPr>
          <w:spacing w:val="40"/>
          <w:sz w:val="24"/>
        </w:rPr>
        <w:t xml:space="preserve"> </w:t>
      </w:r>
      <w:r>
        <w:rPr>
          <w:sz w:val="24"/>
        </w:rPr>
        <w:t>по</w:t>
      </w:r>
      <w:r>
        <w:rPr>
          <w:spacing w:val="37"/>
          <w:sz w:val="24"/>
        </w:rPr>
        <w:t xml:space="preserve"> </w:t>
      </w:r>
      <w:r>
        <w:rPr>
          <w:sz w:val="24"/>
        </w:rPr>
        <w:t>ритмике.</w:t>
      </w:r>
      <w:r>
        <w:rPr>
          <w:spacing w:val="39"/>
          <w:sz w:val="24"/>
        </w:rPr>
        <w:t xml:space="preserve"> </w:t>
      </w:r>
      <w:r>
        <w:rPr>
          <w:sz w:val="24"/>
        </w:rPr>
        <w:t>Таким</w:t>
      </w:r>
      <w:r>
        <w:rPr>
          <w:spacing w:val="39"/>
          <w:sz w:val="24"/>
        </w:rPr>
        <w:t xml:space="preserve"> </w:t>
      </w:r>
      <w:r>
        <w:rPr>
          <w:sz w:val="24"/>
        </w:rPr>
        <w:t>образом,</w:t>
      </w:r>
      <w:r>
        <w:rPr>
          <w:spacing w:val="39"/>
          <w:sz w:val="24"/>
        </w:rPr>
        <w:t xml:space="preserve"> </w:t>
      </w:r>
      <w:r>
        <w:rPr>
          <w:sz w:val="24"/>
        </w:rPr>
        <w:t>развитие</w:t>
      </w:r>
      <w:r>
        <w:rPr>
          <w:spacing w:val="39"/>
          <w:sz w:val="24"/>
        </w:rPr>
        <w:t xml:space="preserve"> </w:t>
      </w:r>
      <w:r>
        <w:rPr>
          <w:sz w:val="24"/>
        </w:rPr>
        <w:t>вокальных</w:t>
      </w:r>
      <w:r>
        <w:rPr>
          <w:spacing w:val="39"/>
          <w:sz w:val="24"/>
        </w:rPr>
        <w:t xml:space="preserve"> </w:t>
      </w:r>
      <w:r>
        <w:rPr>
          <w:sz w:val="24"/>
        </w:rPr>
        <w:t>навыков</w:t>
      </w:r>
      <w:r>
        <w:rPr>
          <w:spacing w:val="39"/>
          <w:sz w:val="24"/>
        </w:rPr>
        <w:t xml:space="preserve"> </w:t>
      </w:r>
      <w:r>
        <w:rPr>
          <w:sz w:val="24"/>
        </w:rPr>
        <w:t>сочетает вокально-техническую</w:t>
      </w:r>
      <w:r>
        <w:rPr>
          <w:spacing w:val="80"/>
          <w:sz w:val="24"/>
        </w:rPr>
        <w:t xml:space="preserve"> </w:t>
      </w:r>
      <w:r>
        <w:rPr>
          <w:sz w:val="24"/>
        </w:rPr>
        <w:t>деятельность</w:t>
      </w:r>
      <w:r>
        <w:rPr>
          <w:spacing w:val="80"/>
          <w:sz w:val="24"/>
        </w:rPr>
        <w:t xml:space="preserve"> </w:t>
      </w:r>
      <w:r>
        <w:rPr>
          <w:sz w:val="24"/>
        </w:rPr>
        <w:t>с</w:t>
      </w:r>
      <w:r>
        <w:rPr>
          <w:spacing w:val="80"/>
          <w:sz w:val="24"/>
        </w:rPr>
        <w:t xml:space="preserve"> </w:t>
      </w:r>
      <w:r>
        <w:rPr>
          <w:sz w:val="24"/>
        </w:rPr>
        <w:t>работой</w:t>
      </w:r>
      <w:r>
        <w:rPr>
          <w:spacing w:val="80"/>
          <w:sz w:val="24"/>
        </w:rPr>
        <w:t xml:space="preserve"> </w:t>
      </w:r>
      <w:r>
        <w:rPr>
          <w:sz w:val="24"/>
        </w:rPr>
        <w:t>по</w:t>
      </w:r>
      <w:r>
        <w:rPr>
          <w:spacing w:val="80"/>
          <w:sz w:val="24"/>
        </w:rPr>
        <w:t xml:space="preserve"> </w:t>
      </w:r>
      <w:r>
        <w:rPr>
          <w:sz w:val="24"/>
        </w:rPr>
        <w:t>музыкальной</w:t>
      </w:r>
      <w:r>
        <w:rPr>
          <w:spacing w:val="80"/>
          <w:sz w:val="24"/>
        </w:rPr>
        <w:t xml:space="preserve"> </w:t>
      </w:r>
      <w:r>
        <w:rPr>
          <w:sz w:val="24"/>
        </w:rPr>
        <w:t>выразительности</w:t>
      </w:r>
      <w:r>
        <w:rPr>
          <w:spacing w:val="80"/>
          <w:sz w:val="24"/>
        </w:rPr>
        <w:t xml:space="preserve"> </w:t>
      </w:r>
      <w:r>
        <w:rPr>
          <w:sz w:val="24"/>
        </w:rPr>
        <w:t>и</w:t>
      </w:r>
      <w:r>
        <w:rPr>
          <w:spacing w:val="40"/>
          <w:sz w:val="24"/>
        </w:rPr>
        <w:t xml:space="preserve"> </w:t>
      </w:r>
      <w:r>
        <w:rPr>
          <w:sz w:val="24"/>
        </w:rPr>
        <w:t>созданию сценического образа.</w:t>
      </w:r>
    </w:p>
    <w:p w:rsidR="004A57EF" w:rsidRDefault="0000266E">
      <w:pPr>
        <w:pStyle w:val="1"/>
        <w:spacing w:before="1" w:line="240" w:lineRule="auto"/>
      </w:pPr>
      <w:r>
        <w:t>Тематическое</w:t>
      </w:r>
      <w:r>
        <w:rPr>
          <w:spacing w:val="-3"/>
        </w:rPr>
        <w:t xml:space="preserve"> </w:t>
      </w:r>
      <w:r>
        <w:t>планирование</w:t>
      </w:r>
      <w:r>
        <w:rPr>
          <w:spacing w:val="-2"/>
        </w:rPr>
        <w:t xml:space="preserve"> </w:t>
      </w:r>
      <w:r>
        <w:t>1</w:t>
      </w:r>
      <w:r>
        <w:rPr>
          <w:spacing w:val="1"/>
        </w:rPr>
        <w:t xml:space="preserve"> </w:t>
      </w:r>
      <w:r>
        <w:t>–</w:t>
      </w:r>
      <w:r>
        <w:rPr>
          <w:spacing w:val="-1"/>
        </w:rPr>
        <w:t xml:space="preserve"> </w:t>
      </w:r>
      <w:r>
        <w:t>4</w:t>
      </w:r>
      <w:r>
        <w:rPr>
          <w:spacing w:val="-1"/>
        </w:rPr>
        <w:t xml:space="preserve"> </w:t>
      </w:r>
      <w:r>
        <w:rPr>
          <w:spacing w:val="-2"/>
        </w:rPr>
        <w:t>классы</w:t>
      </w:r>
    </w:p>
    <w:p w:rsidR="004A57EF" w:rsidRDefault="004A57EF">
      <w:pPr>
        <w:sectPr w:rsidR="004A57EF">
          <w:pgSz w:w="11920" w:h="16850"/>
          <w:pgMar w:top="1060" w:right="100" w:bottom="480" w:left="1380" w:header="0" w:footer="294" w:gutter="0"/>
          <w:cols w:space="720"/>
        </w:sectPr>
      </w:pP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
        <w:gridCol w:w="6467"/>
        <w:gridCol w:w="1687"/>
      </w:tblGrid>
      <w:tr w:rsidR="004A57EF">
        <w:trPr>
          <w:trHeight w:val="554"/>
        </w:trPr>
        <w:tc>
          <w:tcPr>
            <w:tcW w:w="950" w:type="dxa"/>
          </w:tcPr>
          <w:p w:rsidR="004A57EF" w:rsidRDefault="0000266E">
            <w:pPr>
              <w:pStyle w:val="TableParagraph"/>
              <w:spacing w:line="267" w:lineRule="exact"/>
              <w:rPr>
                <w:b/>
                <w:sz w:val="24"/>
              </w:rPr>
            </w:pPr>
            <w:r>
              <w:rPr>
                <w:b/>
                <w:sz w:val="24"/>
              </w:rPr>
              <w:t>№</w:t>
            </w:r>
          </w:p>
        </w:tc>
        <w:tc>
          <w:tcPr>
            <w:tcW w:w="6467" w:type="dxa"/>
          </w:tcPr>
          <w:p w:rsidR="004A57EF" w:rsidRDefault="0000266E">
            <w:pPr>
              <w:pStyle w:val="TableParagraph"/>
              <w:spacing w:line="267" w:lineRule="exact"/>
              <w:ind w:left="108"/>
              <w:rPr>
                <w:b/>
                <w:sz w:val="24"/>
              </w:rPr>
            </w:pPr>
            <w:r>
              <w:rPr>
                <w:b/>
                <w:sz w:val="24"/>
              </w:rPr>
              <w:t>Наименование</w:t>
            </w:r>
            <w:r>
              <w:rPr>
                <w:b/>
                <w:spacing w:val="-3"/>
                <w:sz w:val="24"/>
              </w:rPr>
              <w:t xml:space="preserve"> </w:t>
            </w:r>
            <w:r>
              <w:rPr>
                <w:b/>
                <w:sz w:val="24"/>
              </w:rPr>
              <w:t>разделов</w:t>
            </w:r>
            <w:r>
              <w:rPr>
                <w:b/>
                <w:spacing w:val="-2"/>
                <w:sz w:val="24"/>
              </w:rPr>
              <w:t xml:space="preserve"> </w:t>
            </w:r>
            <w:r>
              <w:rPr>
                <w:b/>
                <w:sz w:val="24"/>
              </w:rPr>
              <w:t>и</w:t>
            </w:r>
            <w:r>
              <w:rPr>
                <w:b/>
                <w:spacing w:val="-2"/>
                <w:sz w:val="24"/>
              </w:rPr>
              <w:t xml:space="preserve"> </w:t>
            </w:r>
            <w:r>
              <w:rPr>
                <w:b/>
                <w:spacing w:val="-5"/>
                <w:sz w:val="24"/>
              </w:rPr>
              <w:t>тем</w:t>
            </w:r>
          </w:p>
        </w:tc>
        <w:tc>
          <w:tcPr>
            <w:tcW w:w="1687" w:type="dxa"/>
          </w:tcPr>
          <w:p w:rsidR="004A57EF" w:rsidRDefault="0000266E">
            <w:pPr>
              <w:pStyle w:val="TableParagraph"/>
              <w:spacing w:line="267" w:lineRule="exact"/>
              <w:ind w:left="105"/>
              <w:rPr>
                <w:b/>
                <w:sz w:val="24"/>
              </w:rPr>
            </w:pPr>
            <w:r>
              <w:rPr>
                <w:b/>
                <w:spacing w:val="-2"/>
                <w:sz w:val="24"/>
              </w:rPr>
              <w:t>Количество</w:t>
            </w:r>
          </w:p>
          <w:p w:rsidR="004A57EF" w:rsidRDefault="0000266E">
            <w:pPr>
              <w:pStyle w:val="TableParagraph"/>
              <w:spacing w:line="267" w:lineRule="exact"/>
              <w:ind w:left="105"/>
              <w:rPr>
                <w:b/>
                <w:sz w:val="24"/>
              </w:rPr>
            </w:pPr>
            <w:r>
              <w:rPr>
                <w:b/>
                <w:spacing w:val="-4"/>
                <w:sz w:val="24"/>
              </w:rPr>
              <w:t>часов</w:t>
            </w:r>
          </w:p>
        </w:tc>
      </w:tr>
      <w:tr w:rsidR="004A57EF">
        <w:trPr>
          <w:trHeight w:val="414"/>
        </w:trPr>
        <w:tc>
          <w:tcPr>
            <w:tcW w:w="950" w:type="dxa"/>
          </w:tcPr>
          <w:p w:rsidR="004A57EF" w:rsidRDefault="0000266E">
            <w:pPr>
              <w:pStyle w:val="TableParagraph"/>
              <w:spacing w:line="260" w:lineRule="exact"/>
              <w:rPr>
                <w:sz w:val="24"/>
              </w:rPr>
            </w:pPr>
            <w:r>
              <w:rPr>
                <w:spacing w:val="-5"/>
                <w:sz w:val="24"/>
              </w:rPr>
              <w:t>1.</w:t>
            </w:r>
          </w:p>
        </w:tc>
        <w:tc>
          <w:tcPr>
            <w:tcW w:w="6467" w:type="dxa"/>
          </w:tcPr>
          <w:p w:rsidR="004A57EF" w:rsidRDefault="0000266E">
            <w:pPr>
              <w:pStyle w:val="TableParagraph"/>
              <w:spacing w:line="260" w:lineRule="exact"/>
              <w:ind w:left="108"/>
              <w:rPr>
                <w:sz w:val="24"/>
              </w:rPr>
            </w:pPr>
            <w:r>
              <w:rPr>
                <w:sz w:val="24"/>
              </w:rPr>
              <w:t>Певческая</w:t>
            </w:r>
            <w:r>
              <w:rPr>
                <w:spacing w:val="-2"/>
                <w:sz w:val="24"/>
              </w:rPr>
              <w:t xml:space="preserve"> </w:t>
            </w:r>
            <w:r>
              <w:rPr>
                <w:sz w:val="24"/>
              </w:rPr>
              <w:t>установка.</w:t>
            </w:r>
            <w:r>
              <w:rPr>
                <w:spacing w:val="-5"/>
                <w:sz w:val="24"/>
              </w:rPr>
              <w:t xml:space="preserve"> </w:t>
            </w:r>
            <w:r>
              <w:rPr>
                <w:sz w:val="24"/>
              </w:rPr>
              <w:t>Певческое</w:t>
            </w:r>
            <w:r>
              <w:rPr>
                <w:spacing w:val="-6"/>
                <w:sz w:val="24"/>
              </w:rPr>
              <w:t xml:space="preserve"> </w:t>
            </w:r>
            <w:r>
              <w:rPr>
                <w:spacing w:val="-2"/>
                <w:sz w:val="24"/>
              </w:rPr>
              <w:t>дыхание.</w:t>
            </w:r>
          </w:p>
        </w:tc>
        <w:tc>
          <w:tcPr>
            <w:tcW w:w="1687" w:type="dxa"/>
          </w:tcPr>
          <w:p w:rsidR="004A57EF" w:rsidRDefault="0000266E">
            <w:pPr>
              <w:pStyle w:val="TableParagraph"/>
              <w:spacing w:line="260" w:lineRule="exact"/>
              <w:ind w:left="105"/>
              <w:rPr>
                <w:sz w:val="24"/>
              </w:rPr>
            </w:pPr>
            <w:r>
              <w:rPr>
                <w:sz w:val="24"/>
              </w:rPr>
              <w:t>2</w:t>
            </w:r>
          </w:p>
        </w:tc>
      </w:tr>
      <w:tr w:rsidR="004A57EF">
        <w:trPr>
          <w:trHeight w:val="705"/>
        </w:trPr>
        <w:tc>
          <w:tcPr>
            <w:tcW w:w="950" w:type="dxa"/>
          </w:tcPr>
          <w:p w:rsidR="004A57EF" w:rsidRDefault="0000266E">
            <w:pPr>
              <w:pStyle w:val="TableParagraph"/>
              <w:spacing w:line="260" w:lineRule="exact"/>
              <w:rPr>
                <w:sz w:val="24"/>
              </w:rPr>
            </w:pPr>
            <w:r>
              <w:rPr>
                <w:spacing w:val="-5"/>
                <w:sz w:val="24"/>
              </w:rPr>
              <w:t>2.</w:t>
            </w:r>
          </w:p>
        </w:tc>
        <w:tc>
          <w:tcPr>
            <w:tcW w:w="6467" w:type="dxa"/>
          </w:tcPr>
          <w:p w:rsidR="004A57EF" w:rsidRDefault="0000266E">
            <w:pPr>
              <w:pStyle w:val="TableParagraph"/>
              <w:tabs>
                <w:tab w:val="left" w:pos="1940"/>
                <w:tab w:val="left" w:pos="2815"/>
                <w:tab w:val="left" w:pos="3945"/>
                <w:tab w:val="left" w:pos="4928"/>
                <w:tab w:val="left" w:pos="5993"/>
              </w:tabs>
              <w:spacing w:line="260" w:lineRule="exact"/>
              <w:ind w:left="108"/>
              <w:rPr>
                <w:sz w:val="24"/>
              </w:rPr>
            </w:pPr>
            <w:r>
              <w:rPr>
                <w:spacing w:val="-2"/>
                <w:sz w:val="24"/>
              </w:rPr>
              <w:t>Музыкальный</w:t>
            </w:r>
            <w:r>
              <w:rPr>
                <w:sz w:val="24"/>
              </w:rPr>
              <w:tab/>
            </w:r>
            <w:r>
              <w:rPr>
                <w:spacing w:val="-4"/>
                <w:sz w:val="24"/>
              </w:rPr>
              <w:t>звук.</w:t>
            </w:r>
            <w:r>
              <w:rPr>
                <w:sz w:val="24"/>
              </w:rPr>
              <w:tab/>
            </w:r>
            <w:r>
              <w:rPr>
                <w:spacing w:val="-2"/>
                <w:sz w:val="24"/>
              </w:rPr>
              <w:t>Высота</w:t>
            </w:r>
            <w:r>
              <w:rPr>
                <w:sz w:val="24"/>
              </w:rPr>
              <w:tab/>
            </w:r>
            <w:r>
              <w:rPr>
                <w:spacing w:val="-2"/>
                <w:sz w:val="24"/>
              </w:rPr>
              <w:t>звука.</w:t>
            </w:r>
            <w:r>
              <w:rPr>
                <w:sz w:val="24"/>
              </w:rPr>
              <w:tab/>
            </w:r>
            <w:r>
              <w:rPr>
                <w:spacing w:val="-2"/>
                <w:sz w:val="24"/>
              </w:rPr>
              <w:t>Работа</w:t>
            </w:r>
            <w:r>
              <w:rPr>
                <w:sz w:val="24"/>
              </w:rPr>
              <w:tab/>
            </w:r>
            <w:r>
              <w:rPr>
                <w:spacing w:val="-5"/>
                <w:sz w:val="24"/>
              </w:rPr>
              <w:t>над</w:t>
            </w:r>
          </w:p>
          <w:p w:rsidR="004A57EF" w:rsidRDefault="0000266E">
            <w:pPr>
              <w:pStyle w:val="TableParagraph"/>
              <w:spacing w:line="240" w:lineRule="auto"/>
              <w:ind w:left="108"/>
              <w:rPr>
                <w:sz w:val="24"/>
              </w:rPr>
            </w:pPr>
            <w:r>
              <w:rPr>
                <w:sz w:val="24"/>
              </w:rPr>
              <w:t>звуковедением</w:t>
            </w:r>
            <w:r>
              <w:rPr>
                <w:spacing w:val="-5"/>
                <w:sz w:val="24"/>
              </w:rPr>
              <w:t xml:space="preserve"> </w:t>
            </w:r>
            <w:r>
              <w:rPr>
                <w:sz w:val="24"/>
              </w:rPr>
              <w:t>и</w:t>
            </w:r>
            <w:r>
              <w:rPr>
                <w:spacing w:val="-4"/>
                <w:sz w:val="24"/>
              </w:rPr>
              <w:t xml:space="preserve"> </w:t>
            </w:r>
            <w:r>
              <w:rPr>
                <w:sz w:val="24"/>
              </w:rPr>
              <w:t>чистотой</w:t>
            </w:r>
            <w:r>
              <w:rPr>
                <w:spacing w:val="-3"/>
                <w:sz w:val="24"/>
              </w:rPr>
              <w:t xml:space="preserve"> </w:t>
            </w:r>
            <w:r>
              <w:rPr>
                <w:spacing w:val="-2"/>
                <w:sz w:val="24"/>
              </w:rPr>
              <w:t>интонирования.</w:t>
            </w:r>
          </w:p>
        </w:tc>
        <w:tc>
          <w:tcPr>
            <w:tcW w:w="1687" w:type="dxa"/>
          </w:tcPr>
          <w:p w:rsidR="004A57EF" w:rsidRDefault="0000266E">
            <w:pPr>
              <w:pStyle w:val="TableParagraph"/>
              <w:spacing w:line="260" w:lineRule="exact"/>
              <w:ind w:left="105"/>
              <w:rPr>
                <w:sz w:val="24"/>
              </w:rPr>
            </w:pPr>
            <w:r>
              <w:rPr>
                <w:sz w:val="24"/>
              </w:rPr>
              <w:t>4</w:t>
            </w:r>
          </w:p>
        </w:tc>
      </w:tr>
      <w:tr w:rsidR="004A57EF">
        <w:trPr>
          <w:trHeight w:val="400"/>
        </w:trPr>
        <w:tc>
          <w:tcPr>
            <w:tcW w:w="950" w:type="dxa"/>
          </w:tcPr>
          <w:p w:rsidR="004A57EF" w:rsidRDefault="0000266E">
            <w:pPr>
              <w:pStyle w:val="TableParagraph"/>
              <w:spacing w:line="260" w:lineRule="exact"/>
              <w:rPr>
                <w:sz w:val="24"/>
              </w:rPr>
            </w:pPr>
            <w:r>
              <w:rPr>
                <w:spacing w:val="-5"/>
                <w:sz w:val="24"/>
              </w:rPr>
              <w:t>3.</w:t>
            </w:r>
          </w:p>
        </w:tc>
        <w:tc>
          <w:tcPr>
            <w:tcW w:w="6467" w:type="dxa"/>
          </w:tcPr>
          <w:p w:rsidR="004A57EF" w:rsidRDefault="0000266E">
            <w:pPr>
              <w:pStyle w:val="TableParagraph"/>
              <w:spacing w:line="260" w:lineRule="exact"/>
              <w:ind w:left="108"/>
              <w:rPr>
                <w:sz w:val="24"/>
              </w:rPr>
            </w:pPr>
            <w:r>
              <w:rPr>
                <w:sz w:val="24"/>
              </w:rPr>
              <w:t>Работа</w:t>
            </w:r>
            <w:r>
              <w:rPr>
                <w:spacing w:val="-2"/>
                <w:sz w:val="24"/>
              </w:rPr>
              <w:t xml:space="preserve"> </w:t>
            </w:r>
            <w:r>
              <w:rPr>
                <w:sz w:val="24"/>
              </w:rPr>
              <w:t>над</w:t>
            </w:r>
            <w:r>
              <w:rPr>
                <w:spacing w:val="-1"/>
                <w:sz w:val="24"/>
              </w:rPr>
              <w:t xml:space="preserve"> </w:t>
            </w:r>
            <w:r>
              <w:rPr>
                <w:sz w:val="24"/>
              </w:rPr>
              <w:t>дикцией</w:t>
            </w:r>
            <w:r>
              <w:rPr>
                <w:spacing w:val="-3"/>
                <w:sz w:val="24"/>
              </w:rPr>
              <w:t xml:space="preserve"> </w:t>
            </w:r>
            <w:r>
              <w:rPr>
                <w:sz w:val="24"/>
              </w:rPr>
              <w:t>и</w:t>
            </w:r>
            <w:r>
              <w:rPr>
                <w:spacing w:val="-1"/>
                <w:sz w:val="24"/>
              </w:rPr>
              <w:t xml:space="preserve"> </w:t>
            </w:r>
            <w:r>
              <w:rPr>
                <w:spacing w:val="-2"/>
                <w:sz w:val="24"/>
              </w:rPr>
              <w:t>артикуляцией</w:t>
            </w:r>
          </w:p>
        </w:tc>
        <w:tc>
          <w:tcPr>
            <w:tcW w:w="1687" w:type="dxa"/>
          </w:tcPr>
          <w:p w:rsidR="004A57EF" w:rsidRDefault="0000266E">
            <w:pPr>
              <w:pStyle w:val="TableParagraph"/>
              <w:spacing w:line="260" w:lineRule="exact"/>
              <w:ind w:left="105"/>
              <w:rPr>
                <w:sz w:val="24"/>
              </w:rPr>
            </w:pPr>
            <w:r>
              <w:rPr>
                <w:sz w:val="24"/>
              </w:rPr>
              <w:t>2</w:t>
            </w:r>
          </w:p>
        </w:tc>
      </w:tr>
      <w:tr w:rsidR="004A57EF">
        <w:trPr>
          <w:trHeight w:val="280"/>
        </w:trPr>
        <w:tc>
          <w:tcPr>
            <w:tcW w:w="950" w:type="dxa"/>
          </w:tcPr>
          <w:p w:rsidR="004A57EF" w:rsidRDefault="0000266E">
            <w:pPr>
              <w:pStyle w:val="TableParagraph"/>
              <w:spacing w:line="260" w:lineRule="exact"/>
              <w:rPr>
                <w:sz w:val="24"/>
              </w:rPr>
            </w:pPr>
            <w:r>
              <w:rPr>
                <w:spacing w:val="-5"/>
                <w:sz w:val="24"/>
              </w:rPr>
              <w:t>4.</w:t>
            </w:r>
          </w:p>
        </w:tc>
        <w:tc>
          <w:tcPr>
            <w:tcW w:w="6467" w:type="dxa"/>
          </w:tcPr>
          <w:p w:rsidR="004A57EF" w:rsidRDefault="0000266E">
            <w:pPr>
              <w:pStyle w:val="TableParagraph"/>
              <w:spacing w:line="260" w:lineRule="exact"/>
              <w:ind w:left="108"/>
              <w:rPr>
                <w:sz w:val="24"/>
              </w:rPr>
            </w:pPr>
            <w:r>
              <w:rPr>
                <w:sz w:val="24"/>
              </w:rPr>
              <w:t>Формирование</w:t>
            </w:r>
            <w:r>
              <w:rPr>
                <w:spacing w:val="-5"/>
                <w:sz w:val="24"/>
              </w:rPr>
              <w:t xml:space="preserve"> </w:t>
            </w:r>
            <w:r>
              <w:rPr>
                <w:sz w:val="24"/>
              </w:rPr>
              <w:t>чувства</w:t>
            </w:r>
            <w:r>
              <w:rPr>
                <w:spacing w:val="-1"/>
                <w:sz w:val="24"/>
              </w:rPr>
              <w:t xml:space="preserve"> </w:t>
            </w:r>
            <w:r>
              <w:rPr>
                <w:spacing w:val="-2"/>
                <w:sz w:val="24"/>
              </w:rPr>
              <w:t>ансамбля.</w:t>
            </w:r>
          </w:p>
        </w:tc>
        <w:tc>
          <w:tcPr>
            <w:tcW w:w="1687" w:type="dxa"/>
          </w:tcPr>
          <w:p w:rsidR="004A57EF" w:rsidRDefault="0000266E">
            <w:pPr>
              <w:pStyle w:val="TableParagraph"/>
              <w:spacing w:line="260" w:lineRule="exact"/>
              <w:ind w:left="105"/>
              <w:rPr>
                <w:sz w:val="24"/>
              </w:rPr>
            </w:pPr>
            <w:r>
              <w:rPr>
                <w:sz w:val="24"/>
              </w:rPr>
              <w:t>6</w:t>
            </w:r>
          </w:p>
        </w:tc>
      </w:tr>
      <w:tr w:rsidR="004A57EF">
        <w:trPr>
          <w:trHeight w:val="707"/>
        </w:trPr>
        <w:tc>
          <w:tcPr>
            <w:tcW w:w="950" w:type="dxa"/>
          </w:tcPr>
          <w:p w:rsidR="004A57EF" w:rsidRDefault="0000266E">
            <w:pPr>
              <w:pStyle w:val="TableParagraph"/>
              <w:spacing w:line="260" w:lineRule="exact"/>
              <w:rPr>
                <w:sz w:val="24"/>
              </w:rPr>
            </w:pPr>
            <w:r>
              <w:rPr>
                <w:spacing w:val="-5"/>
                <w:sz w:val="24"/>
              </w:rPr>
              <w:t>5.</w:t>
            </w:r>
          </w:p>
        </w:tc>
        <w:tc>
          <w:tcPr>
            <w:tcW w:w="6467" w:type="dxa"/>
          </w:tcPr>
          <w:p w:rsidR="004A57EF" w:rsidRDefault="0000266E">
            <w:pPr>
              <w:pStyle w:val="TableParagraph"/>
              <w:tabs>
                <w:tab w:val="left" w:pos="2036"/>
                <w:tab w:val="left" w:pos="3729"/>
                <w:tab w:val="left" w:pos="5156"/>
                <w:tab w:val="left" w:pos="6245"/>
              </w:tabs>
              <w:spacing w:line="260" w:lineRule="exact"/>
              <w:ind w:left="108"/>
              <w:rPr>
                <w:sz w:val="24"/>
              </w:rPr>
            </w:pPr>
            <w:r>
              <w:rPr>
                <w:spacing w:val="-2"/>
                <w:sz w:val="24"/>
              </w:rPr>
              <w:t>Формирование</w:t>
            </w:r>
            <w:r>
              <w:rPr>
                <w:sz w:val="24"/>
              </w:rPr>
              <w:tab/>
            </w:r>
            <w:r>
              <w:rPr>
                <w:spacing w:val="-2"/>
                <w:sz w:val="24"/>
              </w:rPr>
              <w:t>сценической</w:t>
            </w:r>
            <w:r>
              <w:rPr>
                <w:sz w:val="24"/>
              </w:rPr>
              <w:tab/>
            </w:r>
            <w:r>
              <w:rPr>
                <w:spacing w:val="-2"/>
                <w:sz w:val="24"/>
              </w:rPr>
              <w:t>культуры.</w:t>
            </w:r>
            <w:r>
              <w:rPr>
                <w:sz w:val="24"/>
              </w:rPr>
              <w:tab/>
            </w:r>
            <w:r>
              <w:rPr>
                <w:spacing w:val="-2"/>
                <w:sz w:val="24"/>
              </w:rPr>
              <w:t>Работа</w:t>
            </w:r>
            <w:r>
              <w:rPr>
                <w:sz w:val="24"/>
              </w:rPr>
              <w:tab/>
            </w:r>
            <w:r>
              <w:rPr>
                <w:spacing w:val="-10"/>
                <w:sz w:val="24"/>
              </w:rPr>
              <w:t>с</w:t>
            </w:r>
          </w:p>
          <w:p w:rsidR="004A57EF" w:rsidRDefault="0000266E">
            <w:pPr>
              <w:pStyle w:val="TableParagraph"/>
              <w:spacing w:line="240" w:lineRule="auto"/>
              <w:ind w:left="108"/>
              <w:rPr>
                <w:sz w:val="24"/>
              </w:rPr>
            </w:pPr>
            <w:r>
              <w:rPr>
                <w:spacing w:val="-2"/>
                <w:sz w:val="24"/>
              </w:rPr>
              <w:t>фонограммой.</w:t>
            </w:r>
          </w:p>
        </w:tc>
        <w:tc>
          <w:tcPr>
            <w:tcW w:w="1687" w:type="dxa"/>
          </w:tcPr>
          <w:p w:rsidR="004A57EF" w:rsidRDefault="0000266E">
            <w:pPr>
              <w:pStyle w:val="TableParagraph"/>
              <w:spacing w:line="260" w:lineRule="exact"/>
              <w:ind w:left="105"/>
              <w:rPr>
                <w:sz w:val="24"/>
              </w:rPr>
            </w:pPr>
            <w:r>
              <w:rPr>
                <w:spacing w:val="-5"/>
                <w:sz w:val="24"/>
              </w:rPr>
              <w:t>23</w:t>
            </w:r>
          </w:p>
        </w:tc>
      </w:tr>
      <w:tr w:rsidR="004A57EF">
        <w:trPr>
          <w:trHeight w:val="333"/>
        </w:trPr>
        <w:tc>
          <w:tcPr>
            <w:tcW w:w="7417" w:type="dxa"/>
            <w:gridSpan w:val="2"/>
          </w:tcPr>
          <w:p w:rsidR="004A57EF" w:rsidRDefault="0000266E">
            <w:pPr>
              <w:pStyle w:val="TableParagraph"/>
              <w:spacing w:line="260" w:lineRule="exact"/>
              <w:rPr>
                <w:i/>
                <w:sz w:val="24"/>
              </w:rPr>
            </w:pPr>
            <w:r>
              <w:rPr>
                <w:i/>
                <w:spacing w:val="-2"/>
                <w:sz w:val="24"/>
              </w:rPr>
              <w:t>Итого:</w:t>
            </w:r>
          </w:p>
        </w:tc>
        <w:tc>
          <w:tcPr>
            <w:tcW w:w="1687" w:type="dxa"/>
          </w:tcPr>
          <w:p w:rsidR="004A57EF" w:rsidRDefault="0000266E">
            <w:pPr>
              <w:pStyle w:val="TableParagraph"/>
              <w:spacing w:line="260" w:lineRule="exact"/>
              <w:ind w:left="105"/>
              <w:rPr>
                <w:sz w:val="24"/>
              </w:rPr>
            </w:pPr>
            <w:r>
              <w:rPr>
                <w:spacing w:val="-5"/>
                <w:sz w:val="24"/>
              </w:rPr>
              <w:t>34</w:t>
            </w:r>
          </w:p>
        </w:tc>
      </w:tr>
    </w:tbl>
    <w:p w:rsidR="004A57EF" w:rsidRDefault="0000266E">
      <w:pPr>
        <w:spacing w:line="237" w:lineRule="auto"/>
        <w:ind w:left="322" w:right="2372"/>
        <w:rPr>
          <w:sz w:val="24"/>
        </w:rPr>
      </w:pPr>
      <w:r>
        <w:rPr>
          <w:b/>
          <w:sz w:val="24"/>
        </w:rPr>
        <w:t>Рабочая</w:t>
      </w:r>
      <w:r>
        <w:rPr>
          <w:b/>
          <w:spacing w:val="-6"/>
          <w:sz w:val="24"/>
        </w:rPr>
        <w:t xml:space="preserve"> </w:t>
      </w:r>
      <w:r>
        <w:rPr>
          <w:b/>
          <w:sz w:val="24"/>
        </w:rPr>
        <w:t>программа</w:t>
      </w:r>
      <w:r>
        <w:rPr>
          <w:b/>
          <w:spacing w:val="-6"/>
          <w:sz w:val="24"/>
        </w:rPr>
        <w:t xml:space="preserve"> </w:t>
      </w:r>
      <w:r>
        <w:rPr>
          <w:b/>
          <w:sz w:val="24"/>
        </w:rPr>
        <w:t>курса</w:t>
      </w:r>
      <w:r>
        <w:rPr>
          <w:b/>
          <w:spacing w:val="-6"/>
          <w:sz w:val="24"/>
        </w:rPr>
        <w:t xml:space="preserve"> </w:t>
      </w:r>
      <w:r>
        <w:rPr>
          <w:b/>
          <w:sz w:val="24"/>
        </w:rPr>
        <w:t>внеурочной</w:t>
      </w:r>
      <w:r>
        <w:rPr>
          <w:b/>
          <w:spacing w:val="-6"/>
          <w:sz w:val="24"/>
        </w:rPr>
        <w:t xml:space="preserve"> </w:t>
      </w:r>
      <w:r>
        <w:rPr>
          <w:b/>
          <w:sz w:val="24"/>
        </w:rPr>
        <w:t>деятельности</w:t>
      </w:r>
      <w:r>
        <w:rPr>
          <w:b/>
          <w:spacing w:val="-6"/>
          <w:sz w:val="24"/>
        </w:rPr>
        <w:t xml:space="preserve"> </w:t>
      </w:r>
      <w:r w:rsidR="006950F5">
        <w:rPr>
          <w:b/>
          <w:sz w:val="24"/>
        </w:rPr>
        <w:t>«Росток</w:t>
      </w:r>
      <w:r>
        <w:rPr>
          <w:b/>
          <w:sz w:val="24"/>
        </w:rPr>
        <w:t xml:space="preserve">» Планируемые результаты освоения учащимися программы Личностными результатами </w:t>
      </w:r>
      <w:r>
        <w:rPr>
          <w:sz w:val="24"/>
        </w:rPr>
        <w:t>являются следующие умения:</w:t>
      </w:r>
    </w:p>
    <w:p w:rsidR="004A57EF" w:rsidRDefault="0000266E">
      <w:pPr>
        <w:pStyle w:val="a3"/>
        <w:jc w:val="left"/>
      </w:pPr>
      <w:r>
        <w:t>Осознавать</w:t>
      </w:r>
      <w:r>
        <w:rPr>
          <w:spacing w:val="-2"/>
        </w:rPr>
        <w:t xml:space="preserve"> </w:t>
      </w:r>
      <w:r>
        <w:t>единство</w:t>
      </w:r>
      <w:r>
        <w:rPr>
          <w:spacing w:val="-4"/>
        </w:rPr>
        <w:t xml:space="preserve"> </w:t>
      </w:r>
      <w:r>
        <w:t>и</w:t>
      </w:r>
      <w:r>
        <w:rPr>
          <w:spacing w:val="-3"/>
        </w:rPr>
        <w:t xml:space="preserve"> </w:t>
      </w:r>
      <w:r>
        <w:t>целостность</w:t>
      </w:r>
      <w:r>
        <w:rPr>
          <w:spacing w:val="-2"/>
        </w:rPr>
        <w:t xml:space="preserve"> </w:t>
      </w:r>
      <w:r>
        <w:t>окружающего</w:t>
      </w:r>
      <w:r>
        <w:rPr>
          <w:spacing w:val="-2"/>
        </w:rPr>
        <w:t xml:space="preserve"> </w:t>
      </w:r>
      <w:r>
        <w:t>мира,</w:t>
      </w:r>
      <w:r>
        <w:rPr>
          <w:spacing w:val="-2"/>
        </w:rPr>
        <w:t xml:space="preserve"> </w:t>
      </w:r>
      <w:r>
        <w:t>возможности</w:t>
      </w:r>
      <w:r>
        <w:rPr>
          <w:spacing w:val="-3"/>
        </w:rPr>
        <w:t xml:space="preserve"> </w:t>
      </w:r>
      <w:r>
        <w:t>его</w:t>
      </w:r>
      <w:r>
        <w:rPr>
          <w:spacing w:val="-2"/>
        </w:rPr>
        <w:t xml:space="preserve"> </w:t>
      </w:r>
      <w:r>
        <w:t>познаваемости</w:t>
      </w:r>
      <w:r>
        <w:rPr>
          <w:spacing w:val="-3"/>
        </w:rPr>
        <w:t xml:space="preserve"> </w:t>
      </w:r>
      <w:r>
        <w:t>и объяснимости на основе достижений науки.</w:t>
      </w:r>
    </w:p>
    <w:p w:rsidR="004A57EF" w:rsidRDefault="0000266E">
      <w:pPr>
        <w:pStyle w:val="a3"/>
        <w:jc w:val="left"/>
      </w:pPr>
      <w:r>
        <w:t>Постепенно</w:t>
      </w:r>
      <w:r>
        <w:rPr>
          <w:spacing w:val="-7"/>
        </w:rPr>
        <w:t xml:space="preserve"> </w:t>
      </w:r>
      <w:r>
        <w:t>выстраивать</w:t>
      </w:r>
      <w:r>
        <w:rPr>
          <w:spacing w:val="-4"/>
        </w:rPr>
        <w:t xml:space="preserve"> </w:t>
      </w:r>
      <w:r>
        <w:t>собственное</w:t>
      </w:r>
      <w:r>
        <w:rPr>
          <w:spacing w:val="-5"/>
        </w:rPr>
        <w:t xml:space="preserve"> </w:t>
      </w:r>
      <w:r>
        <w:t>целостное</w:t>
      </w:r>
      <w:r>
        <w:rPr>
          <w:spacing w:val="-5"/>
        </w:rPr>
        <w:t xml:space="preserve"> </w:t>
      </w:r>
      <w:r>
        <w:rPr>
          <w:spacing w:val="-2"/>
        </w:rPr>
        <w:t>мировоззрение.</w:t>
      </w:r>
    </w:p>
    <w:p w:rsidR="004A57EF" w:rsidRDefault="0000266E">
      <w:pPr>
        <w:pStyle w:val="a3"/>
        <w:spacing w:line="237" w:lineRule="auto"/>
        <w:jc w:val="left"/>
      </w:pPr>
      <w:r>
        <w:t>Осознавать</w:t>
      </w:r>
      <w:r>
        <w:rPr>
          <w:spacing w:val="80"/>
        </w:rPr>
        <w:t xml:space="preserve"> </w:t>
      </w:r>
      <w:r>
        <w:t>потребность</w:t>
      </w:r>
      <w:r>
        <w:rPr>
          <w:spacing w:val="80"/>
        </w:rPr>
        <w:t xml:space="preserve"> </w:t>
      </w:r>
      <w:r>
        <w:t>и</w:t>
      </w:r>
      <w:r>
        <w:rPr>
          <w:spacing w:val="80"/>
        </w:rPr>
        <w:t xml:space="preserve"> </w:t>
      </w:r>
      <w:r>
        <w:t>готовность</w:t>
      </w:r>
      <w:r>
        <w:rPr>
          <w:spacing w:val="80"/>
        </w:rPr>
        <w:t xml:space="preserve"> </w:t>
      </w:r>
      <w:r>
        <w:t>к</w:t>
      </w:r>
      <w:r>
        <w:rPr>
          <w:spacing w:val="80"/>
        </w:rPr>
        <w:t xml:space="preserve"> </w:t>
      </w:r>
      <w:r>
        <w:t>самообразованию,</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w:t>
      </w:r>
      <w:r>
        <w:rPr>
          <w:spacing w:val="80"/>
        </w:rPr>
        <w:t xml:space="preserve"> </w:t>
      </w:r>
      <w:r>
        <w:t>в</w:t>
      </w:r>
      <w:r>
        <w:rPr>
          <w:spacing w:val="80"/>
        </w:rPr>
        <w:t xml:space="preserve"> </w:t>
      </w:r>
      <w:r>
        <w:t>рамках самостоятельной деятельности вне школы.</w:t>
      </w:r>
    </w:p>
    <w:p w:rsidR="004A57EF" w:rsidRDefault="0000266E">
      <w:pPr>
        <w:pStyle w:val="a3"/>
        <w:ind w:right="754"/>
      </w:pPr>
      <w:r>
        <w:t xml:space="preserve">Оценивать жизненные ситуации с точки зрения безопасного образа жизни и сохранения </w:t>
      </w:r>
      <w:r>
        <w:rPr>
          <w:spacing w:val="-2"/>
        </w:rPr>
        <w:t>здоровья.</w:t>
      </w:r>
    </w:p>
    <w:p w:rsidR="004A57EF" w:rsidRDefault="0000266E">
      <w:pPr>
        <w:pStyle w:val="a3"/>
      </w:pPr>
      <w:r>
        <w:t>Оценивать</w:t>
      </w:r>
      <w:r>
        <w:rPr>
          <w:spacing w:val="-6"/>
        </w:rPr>
        <w:t xml:space="preserve"> </w:t>
      </w:r>
      <w:r>
        <w:t>экологический</w:t>
      </w:r>
      <w:r>
        <w:rPr>
          <w:spacing w:val="-4"/>
        </w:rPr>
        <w:t xml:space="preserve"> </w:t>
      </w:r>
      <w:r>
        <w:t>риск</w:t>
      </w:r>
      <w:r>
        <w:rPr>
          <w:spacing w:val="-4"/>
        </w:rPr>
        <w:t xml:space="preserve"> </w:t>
      </w:r>
      <w:r>
        <w:t>взаимоотношений</w:t>
      </w:r>
      <w:r>
        <w:rPr>
          <w:spacing w:val="-4"/>
        </w:rPr>
        <w:t xml:space="preserve"> </w:t>
      </w:r>
      <w:r>
        <w:t>человека</w:t>
      </w:r>
      <w:r>
        <w:rPr>
          <w:spacing w:val="-5"/>
        </w:rPr>
        <w:t xml:space="preserve"> </w:t>
      </w:r>
      <w:r>
        <w:t>и</w:t>
      </w:r>
      <w:r>
        <w:rPr>
          <w:spacing w:val="-4"/>
        </w:rPr>
        <w:t xml:space="preserve"> </w:t>
      </w:r>
      <w:r>
        <w:rPr>
          <w:spacing w:val="-2"/>
        </w:rPr>
        <w:t>природы.</w:t>
      </w:r>
    </w:p>
    <w:p w:rsidR="004A57EF" w:rsidRDefault="0000266E">
      <w:pPr>
        <w:pStyle w:val="a3"/>
        <w:ind w:right="746"/>
      </w:pPr>
      <w:r>
        <w:t>Формировать экологическое мышление: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4A57EF" w:rsidRDefault="0000266E">
      <w:pPr>
        <w:ind w:left="322" w:right="751"/>
        <w:jc w:val="both"/>
        <w:rPr>
          <w:sz w:val="24"/>
        </w:rPr>
      </w:pPr>
      <w:r>
        <w:rPr>
          <w:b/>
          <w:sz w:val="24"/>
        </w:rPr>
        <w:t xml:space="preserve">Метапредметными результатами </w:t>
      </w:r>
      <w:r>
        <w:rPr>
          <w:sz w:val="24"/>
        </w:rPr>
        <w:t>является формирование универсальных учебных действий (УУД).</w:t>
      </w:r>
    </w:p>
    <w:p w:rsidR="004A57EF" w:rsidRDefault="0000266E">
      <w:pPr>
        <w:ind w:left="322"/>
        <w:jc w:val="both"/>
        <w:rPr>
          <w:i/>
          <w:sz w:val="24"/>
        </w:rPr>
      </w:pPr>
      <w:r>
        <w:rPr>
          <w:i/>
          <w:sz w:val="24"/>
        </w:rPr>
        <w:t>Регулятивные</w:t>
      </w:r>
      <w:r>
        <w:rPr>
          <w:i/>
          <w:spacing w:val="-8"/>
          <w:sz w:val="24"/>
        </w:rPr>
        <w:t xml:space="preserve"> </w:t>
      </w:r>
      <w:r>
        <w:rPr>
          <w:i/>
          <w:spacing w:val="-4"/>
          <w:sz w:val="24"/>
        </w:rPr>
        <w:t>УУД:</w:t>
      </w:r>
    </w:p>
    <w:p w:rsidR="004A57EF" w:rsidRDefault="0000266E">
      <w:pPr>
        <w:pStyle w:val="a3"/>
        <w:ind w:right="753"/>
      </w:pPr>
      <w:r>
        <w:t>Самостоятельно обнаруживать и формулировать учебную проблему, определять цель учебной деятельности, выбирать тему проекта.</w:t>
      </w:r>
    </w:p>
    <w:p w:rsidR="004A57EF" w:rsidRDefault="0000266E">
      <w:pPr>
        <w:pStyle w:val="a3"/>
        <w:ind w:right="751"/>
      </w:pPr>
      <w: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4A57EF" w:rsidRDefault="0000266E">
      <w:pPr>
        <w:pStyle w:val="a3"/>
        <w:ind w:right="754"/>
      </w:pPr>
      <w:r>
        <w:t>Составлять (индивидуально или в группе) план решения проблемы (выполнения проекта). Работая по плану, сверять свои действия с целью и, при необходимости, исправлять ошибки самостоятельно.</w:t>
      </w:r>
    </w:p>
    <w:p w:rsidR="004A57EF" w:rsidRDefault="0000266E">
      <w:pPr>
        <w:pStyle w:val="a3"/>
      </w:pPr>
      <w:r>
        <w:t>В</w:t>
      </w:r>
      <w:r>
        <w:rPr>
          <w:spacing w:val="-6"/>
        </w:rPr>
        <w:t xml:space="preserve"> </w:t>
      </w:r>
      <w:r>
        <w:t>диалоге</w:t>
      </w:r>
      <w:r>
        <w:rPr>
          <w:spacing w:val="-2"/>
        </w:rPr>
        <w:t xml:space="preserve"> </w:t>
      </w:r>
      <w:r>
        <w:t>с</w:t>
      </w:r>
      <w:r>
        <w:rPr>
          <w:spacing w:val="1"/>
        </w:rPr>
        <w:t xml:space="preserve"> </w:t>
      </w:r>
      <w:r>
        <w:t>учителем</w:t>
      </w:r>
      <w:r>
        <w:rPr>
          <w:spacing w:val="-2"/>
        </w:rPr>
        <w:t xml:space="preserve"> </w:t>
      </w:r>
      <w:r>
        <w:t>совершенствовать самостоятельно</w:t>
      </w:r>
      <w:r>
        <w:rPr>
          <w:spacing w:val="-2"/>
        </w:rPr>
        <w:t xml:space="preserve"> </w:t>
      </w:r>
      <w:r>
        <w:t>выработанные</w:t>
      </w:r>
      <w:r>
        <w:rPr>
          <w:spacing w:val="-3"/>
        </w:rPr>
        <w:t xml:space="preserve"> </w:t>
      </w:r>
      <w:r>
        <w:t>критерии</w:t>
      </w:r>
      <w:r>
        <w:rPr>
          <w:spacing w:val="-1"/>
        </w:rPr>
        <w:t xml:space="preserve"> </w:t>
      </w:r>
      <w:r>
        <w:rPr>
          <w:spacing w:val="-2"/>
        </w:rPr>
        <w:t>оценки.</w:t>
      </w:r>
    </w:p>
    <w:p w:rsidR="004A57EF" w:rsidRDefault="0000266E">
      <w:pPr>
        <w:ind w:left="322"/>
        <w:jc w:val="both"/>
        <w:rPr>
          <w:i/>
          <w:sz w:val="24"/>
        </w:rPr>
      </w:pPr>
      <w:r>
        <w:rPr>
          <w:i/>
          <w:sz w:val="24"/>
        </w:rPr>
        <w:t>Познавательные</w:t>
      </w:r>
      <w:r>
        <w:rPr>
          <w:i/>
          <w:spacing w:val="-12"/>
          <w:sz w:val="24"/>
        </w:rPr>
        <w:t xml:space="preserve"> </w:t>
      </w:r>
      <w:r>
        <w:rPr>
          <w:i/>
          <w:spacing w:val="-4"/>
          <w:sz w:val="24"/>
        </w:rPr>
        <w:t>УУД:</w:t>
      </w:r>
    </w:p>
    <w:p w:rsidR="004A57EF" w:rsidRDefault="0000266E">
      <w:pPr>
        <w:pStyle w:val="a3"/>
        <w:ind w:right="756"/>
      </w:pPr>
      <w:r>
        <w:t>Анализировать, сравнивать, классифицировать и обобщать факты и явления. Выявлять причины и следствия простых явлений.</w:t>
      </w:r>
    </w:p>
    <w:p w:rsidR="004A57EF" w:rsidRDefault="0000266E">
      <w:pPr>
        <w:pStyle w:val="a3"/>
        <w:ind w:right="754"/>
      </w:pPr>
      <w:r>
        <w:t>Осуществлять</w:t>
      </w:r>
      <w:r>
        <w:rPr>
          <w:spacing w:val="-3"/>
        </w:rPr>
        <w:t xml:space="preserve"> </w:t>
      </w:r>
      <w:r>
        <w:t>сравнение,</w:t>
      </w:r>
      <w:r>
        <w:rPr>
          <w:spacing w:val="-3"/>
        </w:rPr>
        <w:t xml:space="preserve"> </w:t>
      </w:r>
      <w:r>
        <w:t>сериацию</w:t>
      </w:r>
      <w:r>
        <w:rPr>
          <w:spacing w:val="-3"/>
        </w:rPr>
        <w:t xml:space="preserve"> </w:t>
      </w:r>
      <w:r>
        <w:t>и</w:t>
      </w:r>
      <w:r>
        <w:rPr>
          <w:spacing w:val="-5"/>
        </w:rPr>
        <w:t xml:space="preserve"> </w:t>
      </w:r>
      <w:r>
        <w:t>классификацию,</w:t>
      </w:r>
      <w:r>
        <w:rPr>
          <w:spacing w:val="-3"/>
        </w:rPr>
        <w:t xml:space="preserve"> </w:t>
      </w:r>
      <w:r>
        <w:t>самостоятельно</w:t>
      </w:r>
      <w:r>
        <w:rPr>
          <w:spacing w:val="-3"/>
        </w:rPr>
        <w:t xml:space="preserve"> </w:t>
      </w:r>
      <w:r>
        <w:t>выбирая</w:t>
      </w:r>
      <w:r>
        <w:rPr>
          <w:spacing w:val="-3"/>
        </w:rPr>
        <w:t xml:space="preserve"> </w:t>
      </w:r>
      <w:r>
        <w:t>основания и критерии для указанных логических операций; строить классификацию на основе дихотомического деления (на основе отрицания).</w:t>
      </w:r>
    </w:p>
    <w:p w:rsidR="004A57EF" w:rsidRDefault="0000266E">
      <w:pPr>
        <w:pStyle w:val="a3"/>
        <w:ind w:right="745"/>
      </w:pPr>
      <w:r>
        <w:t xml:space="preserve">Строить логическое рассуждение, включающее установление причинно-следственных </w:t>
      </w:r>
      <w:r>
        <w:rPr>
          <w:spacing w:val="-2"/>
        </w:rPr>
        <w:t>связей.</w:t>
      </w:r>
    </w:p>
    <w:p w:rsidR="004A57EF" w:rsidRDefault="0000266E">
      <w:pPr>
        <w:pStyle w:val="a3"/>
        <w:ind w:right="802"/>
        <w:jc w:val="left"/>
      </w:pPr>
      <w:r>
        <w:t>Создавать</w:t>
      </w:r>
      <w:r>
        <w:rPr>
          <w:spacing w:val="-4"/>
        </w:rPr>
        <w:t xml:space="preserve"> </w:t>
      </w:r>
      <w:r>
        <w:t>схематические</w:t>
      </w:r>
      <w:r>
        <w:rPr>
          <w:spacing w:val="-6"/>
        </w:rPr>
        <w:t xml:space="preserve"> </w:t>
      </w:r>
      <w:r>
        <w:t>модели</w:t>
      </w:r>
      <w:r>
        <w:rPr>
          <w:spacing w:val="-4"/>
        </w:rPr>
        <w:t xml:space="preserve"> </w:t>
      </w:r>
      <w:r>
        <w:t>с</w:t>
      </w:r>
      <w:r>
        <w:rPr>
          <w:spacing w:val="-6"/>
        </w:rPr>
        <w:t xml:space="preserve"> </w:t>
      </w:r>
      <w:r>
        <w:t>выделением</w:t>
      </w:r>
      <w:r>
        <w:rPr>
          <w:spacing w:val="-6"/>
        </w:rPr>
        <w:t xml:space="preserve"> </w:t>
      </w:r>
      <w:r>
        <w:t>существенных</w:t>
      </w:r>
      <w:r>
        <w:rPr>
          <w:spacing w:val="-1"/>
        </w:rPr>
        <w:t xml:space="preserve"> </w:t>
      </w:r>
      <w:r>
        <w:t>характеристик</w:t>
      </w:r>
      <w:r>
        <w:rPr>
          <w:spacing w:val="-5"/>
        </w:rPr>
        <w:t xml:space="preserve"> </w:t>
      </w:r>
      <w:r>
        <w:t>объекта. Составлять тезисы, различные виды планов (простых, сложных и т.п.).</w:t>
      </w:r>
    </w:p>
    <w:p w:rsidR="004A57EF" w:rsidRDefault="0000266E">
      <w:pPr>
        <w:pStyle w:val="a3"/>
        <w:ind w:right="1483"/>
        <w:jc w:val="left"/>
      </w:pPr>
      <w:r>
        <w:t>Преобразовывать</w:t>
      </w:r>
      <w:r>
        <w:rPr>
          <w:spacing w:val="-1"/>
        </w:rPr>
        <w:t xml:space="preserve"> </w:t>
      </w:r>
      <w:r>
        <w:t>информацию</w:t>
      </w:r>
      <w:r>
        <w:rPr>
          <w:spacing w:val="-2"/>
        </w:rPr>
        <w:t xml:space="preserve"> </w:t>
      </w:r>
      <w:r>
        <w:t>из</w:t>
      </w:r>
      <w:r>
        <w:rPr>
          <w:spacing w:val="-2"/>
        </w:rPr>
        <w:t xml:space="preserve"> </w:t>
      </w:r>
      <w:r>
        <w:t>одного</w:t>
      </w:r>
      <w:r>
        <w:rPr>
          <w:spacing w:val="-2"/>
        </w:rPr>
        <w:t xml:space="preserve"> </w:t>
      </w:r>
      <w:r>
        <w:t>вида</w:t>
      </w:r>
      <w:r>
        <w:rPr>
          <w:spacing w:val="-6"/>
        </w:rPr>
        <w:t xml:space="preserve"> </w:t>
      </w:r>
      <w:r>
        <w:t>в</w:t>
      </w:r>
      <w:r>
        <w:rPr>
          <w:spacing w:val="-3"/>
        </w:rPr>
        <w:t xml:space="preserve"> </w:t>
      </w:r>
      <w:r>
        <w:t>другой</w:t>
      </w:r>
      <w:r>
        <w:rPr>
          <w:spacing w:val="-2"/>
        </w:rPr>
        <w:t xml:space="preserve"> </w:t>
      </w:r>
      <w:r>
        <w:t>(таблицу</w:t>
      </w:r>
      <w:r>
        <w:rPr>
          <w:spacing w:val="-7"/>
        </w:rPr>
        <w:t xml:space="preserve"> </w:t>
      </w:r>
      <w:r>
        <w:t>в</w:t>
      </w:r>
      <w:r>
        <w:rPr>
          <w:spacing w:val="-3"/>
        </w:rPr>
        <w:t xml:space="preserve"> </w:t>
      </w:r>
      <w:r>
        <w:t>текст</w:t>
      </w:r>
      <w:r>
        <w:rPr>
          <w:spacing w:val="-2"/>
        </w:rPr>
        <w:t xml:space="preserve"> </w:t>
      </w:r>
      <w:r>
        <w:t>и</w:t>
      </w:r>
      <w:r>
        <w:rPr>
          <w:spacing w:val="-1"/>
        </w:rPr>
        <w:t xml:space="preserve"> </w:t>
      </w:r>
      <w:r>
        <w:t>пр.). Вычитывать все уровни текстовой информации.</w:t>
      </w:r>
    </w:p>
    <w:p w:rsidR="004A57EF" w:rsidRDefault="0000266E">
      <w:pPr>
        <w:pStyle w:val="a3"/>
        <w:jc w:val="left"/>
      </w:pPr>
      <w:r>
        <w:t>Уметь</w:t>
      </w:r>
      <w:r>
        <w:rPr>
          <w:spacing w:val="40"/>
        </w:rPr>
        <w:t xml:space="preserve"> </w:t>
      </w:r>
      <w:r>
        <w:t>определять</w:t>
      </w:r>
      <w:r>
        <w:rPr>
          <w:spacing w:val="40"/>
        </w:rPr>
        <w:t xml:space="preserve"> </w:t>
      </w:r>
      <w:r>
        <w:t>возможные</w:t>
      </w:r>
      <w:r>
        <w:rPr>
          <w:spacing w:val="40"/>
        </w:rPr>
        <w:t xml:space="preserve"> </w:t>
      </w:r>
      <w:r>
        <w:t>источники</w:t>
      </w:r>
      <w:r>
        <w:rPr>
          <w:spacing w:val="40"/>
        </w:rPr>
        <w:t xml:space="preserve"> </w:t>
      </w:r>
      <w:r>
        <w:t>необходимых</w:t>
      </w:r>
      <w:r>
        <w:rPr>
          <w:spacing w:val="40"/>
        </w:rPr>
        <w:t xml:space="preserve"> </w:t>
      </w:r>
      <w:r>
        <w:t>сведений,</w:t>
      </w:r>
      <w:r>
        <w:rPr>
          <w:spacing w:val="40"/>
        </w:rPr>
        <w:t xml:space="preserve"> </w:t>
      </w:r>
      <w:r>
        <w:t>производить</w:t>
      </w:r>
      <w:r>
        <w:rPr>
          <w:spacing w:val="40"/>
        </w:rPr>
        <w:t xml:space="preserve"> </w:t>
      </w:r>
      <w:r>
        <w:t>поиск</w:t>
      </w:r>
      <w:r>
        <w:rPr>
          <w:spacing w:val="80"/>
        </w:rPr>
        <w:t xml:space="preserve"> </w:t>
      </w:r>
      <w:r>
        <w:t>информации, анализировать и оценивать ее достоверность.</w:t>
      </w:r>
    </w:p>
    <w:p w:rsidR="004A57EF" w:rsidRDefault="0000266E">
      <w:pPr>
        <w:ind w:left="322"/>
        <w:rPr>
          <w:i/>
          <w:sz w:val="24"/>
        </w:rPr>
      </w:pPr>
      <w:r>
        <w:rPr>
          <w:i/>
          <w:sz w:val="24"/>
        </w:rPr>
        <w:t>Коммуникативные</w:t>
      </w:r>
      <w:r>
        <w:rPr>
          <w:i/>
          <w:spacing w:val="-4"/>
          <w:sz w:val="24"/>
        </w:rPr>
        <w:t xml:space="preserve"> УУД:</w:t>
      </w:r>
    </w:p>
    <w:p w:rsidR="004A57EF" w:rsidRDefault="004A57EF">
      <w:pPr>
        <w:rPr>
          <w:sz w:val="24"/>
        </w:rPr>
        <w:sectPr w:rsidR="004A57EF">
          <w:pgSz w:w="11920" w:h="16850"/>
          <w:pgMar w:top="1140" w:right="100" w:bottom="480" w:left="1380" w:header="0" w:footer="294" w:gutter="0"/>
          <w:cols w:space="720"/>
        </w:sectPr>
      </w:pPr>
    </w:p>
    <w:p w:rsidR="004A57EF" w:rsidRDefault="0000266E">
      <w:pPr>
        <w:pStyle w:val="a3"/>
        <w:spacing w:before="64"/>
        <w:ind w:right="802"/>
        <w:jc w:val="left"/>
      </w:pPr>
      <w:r>
        <w:t>Самостоятельно</w:t>
      </w:r>
      <w:r>
        <w:rPr>
          <w:spacing w:val="40"/>
        </w:rPr>
        <w:t xml:space="preserve"> </w:t>
      </w:r>
      <w:r>
        <w:t>организовывать</w:t>
      </w:r>
      <w:r>
        <w:rPr>
          <w:spacing w:val="40"/>
        </w:rPr>
        <w:t xml:space="preserve"> </w:t>
      </w:r>
      <w:r>
        <w:t>учебное</w:t>
      </w:r>
      <w:r>
        <w:rPr>
          <w:spacing w:val="40"/>
        </w:rPr>
        <w:t xml:space="preserve"> </w:t>
      </w:r>
      <w:r>
        <w:t>взаимодействие</w:t>
      </w:r>
      <w:r>
        <w:rPr>
          <w:spacing w:val="40"/>
        </w:rPr>
        <w:t xml:space="preserve"> </w:t>
      </w:r>
      <w:r>
        <w:t>в</w:t>
      </w:r>
      <w:r>
        <w:rPr>
          <w:spacing w:val="40"/>
        </w:rPr>
        <w:t xml:space="preserve"> </w:t>
      </w:r>
      <w:r>
        <w:t>группе</w:t>
      </w:r>
      <w:r>
        <w:rPr>
          <w:spacing w:val="40"/>
        </w:rPr>
        <w:t xml:space="preserve"> </w:t>
      </w:r>
      <w:r>
        <w:t>(определять</w:t>
      </w:r>
      <w:r>
        <w:rPr>
          <w:spacing w:val="40"/>
        </w:rPr>
        <w:t xml:space="preserve"> </w:t>
      </w:r>
      <w:r>
        <w:t>общие цели, распределять роли, договариваться друг с другом и т.д.).</w:t>
      </w:r>
    </w:p>
    <w:p w:rsidR="004A57EF" w:rsidRDefault="0000266E">
      <w:pPr>
        <w:ind w:left="322"/>
        <w:rPr>
          <w:sz w:val="24"/>
        </w:rPr>
      </w:pPr>
      <w:r>
        <w:rPr>
          <w:b/>
          <w:sz w:val="24"/>
        </w:rPr>
        <w:t>Предметными</w:t>
      </w:r>
      <w:r>
        <w:rPr>
          <w:b/>
          <w:spacing w:val="-3"/>
          <w:sz w:val="24"/>
        </w:rPr>
        <w:t xml:space="preserve"> </w:t>
      </w:r>
      <w:r>
        <w:rPr>
          <w:b/>
          <w:sz w:val="24"/>
        </w:rPr>
        <w:t>результатами</w:t>
      </w:r>
      <w:r>
        <w:rPr>
          <w:b/>
          <w:spacing w:val="-1"/>
          <w:sz w:val="24"/>
        </w:rPr>
        <w:t xml:space="preserve"> </w:t>
      </w:r>
      <w:r>
        <w:rPr>
          <w:sz w:val="24"/>
        </w:rPr>
        <w:t>являются</w:t>
      </w:r>
      <w:r>
        <w:rPr>
          <w:spacing w:val="-2"/>
          <w:sz w:val="24"/>
        </w:rPr>
        <w:t xml:space="preserve"> </w:t>
      </w:r>
      <w:r>
        <w:rPr>
          <w:sz w:val="24"/>
        </w:rPr>
        <w:t>следующие</w:t>
      </w:r>
      <w:r>
        <w:rPr>
          <w:spacing w:val="-1"/>
          <w:sz w:val="24"/>
        </w:rPr>
        <w:t xml:space="preserve"> </w:t>
      </w:r>
      <w:r>
        <w:rPr>
          <w:spacing w:val="-2"/>
          <w:sz w:val="24"/>
        </w:rPr>
        <w:t>умения:</w:t>
      </w:r>
    </w:p>
    <w:p w:rsidR="004A57EF" w:rsidRDefault="0000266E">
      <w:pPr>
        <w:pStyle w:val="a4"/>
        <w:numPr>
          <w:ilvl w:val="0"/>
          <w:numId w:val="46"/>
        </w:numPr>
        <w:tabs>
          <w:tab w:val="left" w:pos="572"/>
        </w:tabs>
        <w:ind w:right="757" w:firstLine="0"/>
        <w:rPr>
          <w:i/>
          <w:sz w:val="24"/>
        </w:rPr>
      </w:pPr>
      <w:r>
        <w:rPr>
          <w:i/>
          <w:sz w:val="24"/>
        </w:rPr>
        <w:t>Осознание исключительной роли жизни на Земле и значение экологии в жизни человека и общества:</w:t>
      </w:r>
    </w:p>
    <w:p w:rsidR="004A57EF" w:rsidRDefault="0000266E">
      <w:pPr>
        <w:pStyle w:val="a4"/>
        <w:numPr>
          <w:ilvl w:val="0"/>
          <w:numId w:val="45"/>
        </w:numPr>
        <w:tabs>
          <w:tab w:val="left" w:pos="503"/>
        </w:tabs>
        <w:ind w:left="502" w:hanging="181"/>
        <w:jc w:val="left"/>
        <w:rPr>
          <w:sz w:val="24"/>
        </w:rPr>
      </w:pPr>
      <w:r>
        <w:rPr>
          <w:sz w:val="24"/>
        </w:rPr>
        <w:t>определять</w:t>
      </w:r>
      <w:r>
        <w:rPr>
          <w:spacing w:val="-5"/>
          <w:sz w:val="24"/>
        </w:rPr>
        <w:t xml:space="preserve"> </w:t>
      </w:r>
      <w:r>
        <w:rPr>
          <w:sz w:val="24"/>
        </w:rPr>
        <w:t>роль</w:t>
      </w:r>
      <w:r>
        <w:rPr>
          <w:spacing w:val="-3"/>
          <w:sz w:val="24"/>
        </w:rPr>
        <w:t xml:space="preserve"> </w:t>
      </w:r>
      <w:r>
        <w:rPr>
          <w:sz w:val="24"/>
        </w:rPr>
        <w:t>в</w:t>
      </w:r>
      <w:r>
        <w:rPr>
          <w:spacing w:val="-3"/>
          <w:sz w:val="24"/>
        </w:rPr>
        <w:t xml:space="preserve"> </w:t>
      </w:r>
      <w:r>
        <w:rPr>
          <w:sz w:val="24"/>
        </w:rPr>
        <w:t>природе</w:t>
      </w:r>
      <w:r>
        <w:rPr>
          <w:spacing w:val="-4"/>
          <w:sz w:val="24"/>
        </w:rPr>
        <w:t xml:space="preserve"> </w:t>
      </w:r>
      <w:r>
        <w:rPr>
          <w:sz w:val="24"/>
        </w:rPr>
        <w:t>различных</w:t>
      </w:r>
      <w:r>
        <w:rPr>
          <w:spacing w:val="-1"/>
          <w:sz w:val="24"/>
        </w:rPr>
        <w:t xml:space="preserve"> </w:t>
      </w:r>
      <w:r>
        <w:rPr>
          <w:sz w:val="24"/>
        </w:rPr>
        <w:t>групп</w:t>
      </w:r>
      <w:r>
        <w:rPr>
          <w:spacing w:val="-2"/>
          <w:sz w:val="24"/>
        </w:rPr>
        <w:t xml:space="preserve"> организмов;</w:t>
      </w:r>
    </w:p>
    <w:p w:rsidR="004A57EF" w:rsidRDefault="0000266E">
      <w:pPr>
        <w:pStyle w:val="a4"/>
        <w:numPr>
          <w:ilvl w:val="0"/>
          <w:numId w:val="45"/>
        </w:numPr>
        <w:tabs>
          <w:tab w:val="left" w:pos="503"/>
        </w:tabs>
        <w:ind w:left="502" w:hanging="181"/>
        <w:jc w:val="left"/>
        <w:rPr>
          <w:sz w:val="24"/>
        </w:rPr>
      </w:pPr>
      <w:r>
        <w:rPr>
          <w:sz w:val="24"/>
        </w:rPr>
        <w:t>объяснять</w:t>
      </w:r>
      <w:r>
        <w:rPr>
          <w:spacing w:val="-5"/>
          <w:sz w:val="24"/>
        </w:rPr>
        <w:t xml:space="preserve"> </w:t>
      </w:r>
      <w:r>
        <w:rPr>
          <w:sz w:val="24"/>
        </w:rPr>
        <w:t>роль</w:t>
      </w:r>
      <w:r>
        <w:rPr>
          <w:spacing w:val="-3"/>
          <w:sz w:val="24"/>
        </w:rPr>
        <w:t xml:space="preserve"> </w:t>
      </w:r>
      <w:r>
        <w:rPr>
          <w:sz w:val="24"/>
        </w:rPr>
        <w:t>живых</w:t>
      </w:r>
      <w:r>
        <w:rPr>
          <w:spacing w:val="-1"/>
          <w:sz w:val="24"/>
        </w:rPr>
        <w:t xml:space="preserve"> </w:t>
      </w:r>
      <w:r>
        <w:rPr>
          <w:sz w:val="24"/>
        </w:rPr>
        <w:t>организмов</w:t>
      </w:r>
      <w:r>
        <w:rPr>
          <w:spacing w:val="-3"/>
          <w:sz w:val="24"/>
        </w:rPr>
        <w:t xml:space="preserve"> </w:t>
      </w:r>
      <w:r>
        <w:rPr>
          <w:sz w:val="24"/>
        </w:rPr>
        <w:t>в</w:t>
      </w:r>
      <w:r>
        <w:rPr>
          <w:spacing w:val="-4"/>
          <w:sz w:val="24"/>
        </w:rPr>
        <w:t xml:space="preserve"> </w:t>
      </w:r>
      <w:r>
        <w:rPr>
          <w:sz w:val="24"/>
        </w:rPr>
        <w:t>круговороте</w:t>
      </w:r>
      <w:r>
        <w:rPr>
          <w:spacing w:val="-3"/>
          <w:sz w:val="24"/>
        </w:rPr>
        <w:t xml:space="preserve"> </w:t>
      </w:r>
      <w:r>
        <w:rPr>
          <w:sz w:val="24"/>
        </w:rPr>
        <w:t>веществ</w:t>
      </w:r>
      <w:r>
        <w:rPr>
          <w:spacing w:val="1"/>
          <w:sz w:val="24"/>
        </w:rPr>
        <w:t xml:space="preserve"> </w:t>
      </w:r>
      <w:r>
        <w:rPr>
          <w:spacing w:val="-2"/>
          <w:sz w:val="24"/>
        </w:rPr>
        <w:t>экосистемы.</w:t>
      </w:r>
    </w:p>
    <w:p w:rsidR="004A57EF" w:rsidRDefault="0000266E">
      <w:pPr>
        <w:pStyle w:val="a4"/>
        <w:numPr>
          <w:ilvl w:val="0"/>
          <w:numId w:val="46"/>
        </w:numPr>
        <w:tabs>
          <w:tab w:val="left" w:pos="563"/>
        </w:tabs>
        <w:ind w:left="562" w:hanging="241"/>
        <w:rPr>
          <w:i/>
          <w:sz w:val="24"/>
        </w:rPr>
      </w:pPr>
      <w:r>
        <w:rPr>
          <w:i/>
          <w:sz w:val="24"/>
        </w:rPr>
        <w:t>Формирование</w:t>
      </w:r>
      <w:r>
        <w:rPr>
          <w:i/>
          <w:spacing w:val="-4"/>
          <w:sz w:val="24"/>
        </w:rPr>
        <w:t xml:space="preserve"> </w:t>
      </w:r>
      <w:r>
        <w:rPr>
          <w:i/>
          <w:sz w:val="24"/>
        </w:rPr>
        <w:t>представления</w:t>
      </w:r>
      <w:r>
        <w:rPr>
          <w:i/>
          <w:spacing w:val="-4"/>
          <w:sz w:val="24"/>
        </w:rPr>
        <w:t xml:space="preserve"> </w:t>
      </w:r>
      <w:r>
        <w:rPr>
          <w:i/>
          <w:sz w:val="24"/>
        </w:rPr>
        <w:t>о</w:t>
      </w:r>
      <w:r>
        <w:rPr>
          <w:i/>
          <w:spacing w:val="-2"/>
          <w:sz w:val="24"/>
        </w:rPr>
        <w:t xml:space="preserve"> </w:t>
      </w:r>
      <w:r>
        <w:rPr>
          <w:i/>
          <w:sz w:val="24"/>
        </w:rPr>
        <w:t>природе</w:t>
      </w:r>
      <w:r>
        <w:rPr>
          <w:i/>
          <w:spacing w:val="-3"/>
          <w:sz w:val="24"/>
        </w:rPr>
        <w:t xml:space="preserve"> </w:t>
      </w:r>
      <w:r>
        <w:rPr>
          <w:i/>
          <w:sz w:val="24"/>
        </w:rPr>
        <w:t>как</w:t>
      </w:r>
      <w:r>
        <w:rPr>
          <w:i/>
          <w:spacing w:val="-2"/>
          <w:sz w:val="24"/>
        </w:rPr>
        <w:t xml:space="preserve"> </w:t>
      </w:r>
      <w:r>
        <w:rPr>
          <w:i/>
          <w:sz w:val="24"/>
        </w:rPr>
        <w:t xml:space="preserve">развивающейся </w:t>
      </w:r>
      <w:r>
        <w:rPr>
          <w:i/>
          <w:spacing w:val="-2"/>
          <w:sz w:val="24"/>
        </w:rPr>
        <w:t>системе:</w:t>
      </w:r>
    </w:p>
    <w:p w:rsidR="004A57EF" w:rsidRDefault="0000266E">
      <w:pPr>
        <w:pStyle w:val="a4"/>
        <w:numPr>
          <w:ilvl w:val="0"/>
          <w:numId w:val="55"/>
        </w:numPr>
        <w:tabs>
          <w:tab w:val="left" w:pos="462"/>
        </w:tabs>
        <w:ind w:left="461" w:hanging="140"/>
        <w:jc w:val="left"/>
        <w:rPr>
          <w:sz w:val="24"/>
        </w:rPr>
      </w:pPr>
      <w:r>
        <w:rPr>
          <w:sz w:val="24"/>
        </w:rPr>
        <w:t>рассматривать</w:t>
      </w:r>
      <w:r>
        <w:rPr>
          <w:spacing w:val="-13"/>
          <w:sz w:val="24"/>
        </w:rPr>
        <w:t xml:space="preserve"> </w:t>
      </w:r>
      <w:r>
        <w:rPr>
          <w:sz w:val="24"/>
        </w:rPr>
        <w:t>биологические</w:t>
      </w:r>
      <w:r>
        <w:rPr>
          <w:spacing w:val="-14"/>
          <w:sz w:val="24"/>
        </w:rPr>
        <w:t xml:space="preserve"> </w:t>
      </w:r>
      <w:r>
        <w:rPr>
          <w:sz w:val="24"/>
        </w:rPr>
        <w:t>процессы</w:t>
      </w:r>
      <w:r>
        <w:rPr>
          <w:spacing w:val="-13"/>
          <w:sz w:val="24"/>
        </w:rPr>
        <w:t xml:space="preserve"> </w:t>
      </w:r>
      <w:r>
        <w:rPr>
          <w:sz w:val="24"/>
        </w:rPr>
        <w:t>в</w:t>
      </w:r>
      <w:r>
        <w:rPr>
          <w:spacing w:val="-14"/>
          <w:sz w:val="24"/>
        </w:rPr>
        <w:t xml:space="preserve"> </w:t>
      </w:r>
      <w:r>
        <w:rPr>
          <w:spacing w:val="-2"/>
          <w:sz w:val="24"/>
        </w:rPr>
        <w:t>развитии;</w:t>
      </w:r>
    </w:p>
    <w:p w:rsidR="004A57EF" w:rsidRDefault="0000266E">
      <w:pPr>
        <w:pStyle w:val="a4"/>
        <w:numPr>
          <w:ilvl w:val="0"/>
          <w:numId w:val="55"/>
        </w:numPr>
        <w:tabs>
          <w:tab w:val="left" w:pos="539"/>
        </w:tabs>
        <w:ind w:right="754" w:firstLine="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приспособлений</w:t>
      </w:r>
      <w:r>
        <w:rPr>
          <w:spacing w:val="40"/>
          <w:sz w:val="24"/>
        </w:rPr>
        <w:t xml:space="preserve"> </w:t>
      </w:r>
      <w:r>
        <w:rPr>
          <w:sz w:val="24"/>
        </w:rPr>
        <w:t>организмов</w:t>
      </w:r>
      <w:r>
        <w:rPr>
          <w:spacing w:val="40"/>
          <w:sz w:val="24"/>
        </w:rPr>
        <w:t xml:space="preserve"> </w:t>
      </w:r>
      <w:r>
        <w:rPr>
          <w:sz w:val="24"/>
        </w:rPr>
        <w:t>к</w:t>
      </w:r>
      <w:r>
        <w:rPr>
          <w:spacing w:val="40"/>
          <w:sz w:val="24"/>
        </w:rPr>
        <w:t xml:space="preserve"> </w:t>
      </w:r>
      <w:r>
        <w:rPr>
          <w:sz w:val="24"/>
        </w:rPr>
        <w:t>среде</w:t>
      </w:r>
      <w:r>
        <w:rPr>
          <w:spacing w:val="40"/>
          <w:sz w:val="24"/>
        </w:rPr>
        <w:t xml:space="preserve"> </w:t>
      </w:r>
      <w:r>
        <w:rPr>
          <w:sz w:val="24"/>
        </w:rPr>
        <w:t>обитания</w:t>
      </w:r>
      <w:r>
        <w:rPr>
          <w:spacing w:val="40"/>
          <w:sz w:val="24"/>
        </w:rPr>
        <w:t xml:space="preserve"> </w:t>
      </w:r>
      <w:r>
        <w:rPr>
          <w:sz w:val="24"/>
        </w:rPr>
        <w:t>и</w:t>
      </w:r>
      <w:r>
        <w:rPr>
          <w:spacing w:val="40"/>
          <w:sz w:val="24"/>
        </w:rPr>
        <w:t xml:space="preserve"> </w:t>
      </w:r>
      <w:r>
        <w:rPr>
          <w:sz w:val="24"/>
        </w:rPr>
        <w:t>объяснять</w:t>
      </w:r>
      <w:r>
        <w:rPr>
          <w:spacing w:val="40"/>
          <w:sz w:val="24"/>
        </w:rPr>
        <w:t xml:space="preserve"> </w:t>
      </w:r>
      <w:r>
        <w:rPr>
          <w:sz w:val="24"/>
        </w:rPr>
        <w:t>их</w:t>
      </w:r>
      <w:r>
        <w:rPr>
          <w:spacing w:val="80"/>
          <w:w w:val="150"/>
          <w:sz w:val="24"/>
        </w:rPr>
        <w:t xml:space="preserve"> </w:t>
      </w:r>
      <w:r>
        <w:rPr>
          <w:spacing w:val="-2"/>
          <w:sz w:val="24"/>
        </w:rPr>
        <w:t>значение.</w:t>
      </w:r>
    </w:p>
    <w:p w:rsidR="004A57EF" w:rsidRDefault="0000266E">
      <w:pPr>
        <w:pStyle w:val="a4"/>
        <w:numPr>
          <w:ilvl w:val="0"/>
          <w:numId w:val="46"/>
        </w:numPr>
        <w:tabs>
          <w:tab w:val="left" w:pos="572"/>
        </w:tabs>
        <w:ind w:right="752" w:firstLine="0"/>
        <w:rPr>
          <w:i/>
          <w:sz w:val="24"/>
        </w:rPr>
      </w:pPr>
      <w:r>
        <w:rPr>
          <w:i/>
          <w:sz w:val="24"/>
        </w:rPr>
        <w:t xml:space="preserve">Освоение элементарных биологических основ медицины, сельского и лесного хозяйства, </w:t>
      </w:r>
      <w:r>
        <w:rPr>
          <w:i/>
          <w:spacing w:val="-2"/>
          <w:sz w:val="24"/>
        </w:rPr>
        <w:t>биотехнологии:</w:t>
      </w:r>
    </w:p>
    <w:p w:rsidR="004A57EF" w:rsidRDefault="0000266E">
      <w:pPr>
        <w:pStyle w:val="a4"/>
        <w:numPr>
          <w:ilvl w:val="0"/>
          <w:numId w:val="45"/>
        </w:numPr>
        <w:tabs>
          <w:tab w:val="left" w:pos="503"/>
        </w:tabs>
        <w:ind w:left="502" w:hanging="181"/>
        <w:jc w:val="left"/>
        <w:rPr>
          <w:sz w:val="24"/>
        </w:rPr>
      </w:pPr>
      <w:r>
        <w:rPr>
          <w:sz w:val="24"/>
        </w:rPr>
        <w:t>использовать</w:t>
      </w:r>
      <w:r>
        <w:rPr>
          <w:spacing w:val="-5"/>
          <w:sz w:val="24"/>
        </w:rPr>
        <w:t xml:space="preserve"> </w:t>
      </w:r>
      <w:r>
        <w:rPr>
          <w:sz w:val="24"/>
        </w:rPr>
        <w:t>биологические</w:t>
      </w:r>
      <w:r>
        <w:rPr>
          <w:spacing w:val="-4"/>
          <w:sz w:val="24"/>
        </w:rPr>
        <w:t xml:space="preserve"> </w:t>
      </w:r>
      <w:r>
        <w:rPr>
          <w:sz w:val="24"/>
        </w:rPr>
        <w:t>знания</w:t>
      </w:r>
      <w:r>
        <w:rPr>
          <w:spacing w:val="-3"/>
          <w:sz w:val="24"/>
        </w:rPr>
        <w:t xml:space="preserve"> </w:t>
      </w:r>
      <w:r>
        <w:rPr>
          <w:sz w:val="24"/>
        </w:rPr>
        <w:t>в</w:t>
      </w:r>
      <w:r>
        <w:rPr>
          <w:spacing w:val="-4"/>
          <w:sz w:val="24"/>
        </w:rPr>
        <w:t xml:space="preserve"> быту;</w:t>
      </w:r>
    </w:p>
    <w:p w:rsidR="004A57EF" w:rsidRDefault="0000266E">
      <w:pPr>
        <w:pStyle w:val="a4"/>
        <w:numPr>
          <w:ilvl w:val="0"/>
          <w:numId w:val="45"/>
        </w:numPr>
        <w:tabs>
          <w:tab w:val="left" w:pos="503"/>
        </w:tabs>
        <w:ind w:left="502" w:hanging="181"/>
        <w:jc w:val="left"/>
        <w:rPr>
          <w:sz w:val="24"/>
        </w:rPr>
      </w:pPr>
      <w:r>
        <w:rPr>
          <w:sz w:val="24"/>
        </w:rPr>
        <w:t>объяснять</w:t>
      </w:r>
      <w:r>
        <w:rPr>
          <w:spacing w:val="-6"/>
          <w:sz w:val="24"/>
        </w:rPr>
        <w:t xml:space="preserve"> </w:t>
      </w:r>
      <w:r>
        <w:rPr>
          <w:sz w:val="24"/>
        </w:rPr>
        <w:t>значение</w:t>
      </w:r>
      <w:r>
        <w:rPr>
          <w:spacing w:val="-3"/>
          <w:sz w:val="24"/>
        </w:rPr>
        <w:t xml:space="preserve"> </w:t>
      </w:r>
      <w:r>
        <w:rPr>
          <w:sz w:val="24"/>
        </w:rPr>
        <w:t>живых организмов</w:t>
      </w:r>
      <w:r>
        <w:rPr>
          <w:spacing w:val="-2"/>
          <w:sz w:val="24"/>
        </w:rPr>
        <w:t xml:space="preserve"> </w:t>
      </w:r>
      <w:r>
        <w:rPr>
          <w:sz w:val="24"/>
        </w:rPr>
        <w:t>в</w:t>
      </w:r>
      <w:r>
        <w:rPr>
          <w:spacing w:val="-3"/>
          <w:sz w:val="24"/>
        </w:rPr>
        <w:t xml:space="preserve"> </w:t>
      </w:r>
      <w:r>
        <w:rPr>
          <w:sz w:val="24"/>
        </w:rPr>
        <w:t>жизни</w:t>
      </w:r>
      <w:r>
        <w:rPr>
          <w:spacing w:val="-2"/>
          <w:sz w:val="24"/>
        </w:rPr>
        <w:t xml:space="preserve"> </w:t>
      </w:r>
      <w:r>
        <w:rPr>
          <w:sz w:val="24"/>
        </w:rPr>
        <w:t>и</w:t>
      </w:r>
      <w:r>
        <w:rPr>
          <w:spacing w:val="-4"/>
          <w:sz w:val="24"/>
        </w:rPr>
        <w:t xml:space="preserve"> </w:t>
      </w:r>
      <w:r>
        <w:rPr>
          <w:sz w:val="24"/>
        </w:rPr>
        <w:t>хозяйстве</w:t>
      </w:r>
      <w:r>
        <w:rPr>
          <w:spacing w:val="-3"/>
          <w:sz w:val="24"/>
        </w:rPr>
        <w:t xml:space="preserve"> </w:t>
      </w:r>
      <w:r>
        <w:rPr>
          <w:spacing w:val="-2"/>
          <w:sz w:val="24"/>
        </w:rPr>
        <w:t>человека.</w:t>
      </w:r>
    </w:p>
    <w:p w:rsidR="004A57EF" w:rsidRDefault="0000266E">
      <w:pPr>
        <w:pStyle w:val="a4"/>
        <w:numPr>
          <w:ilvl w:val="0"/>
          <w:numId w:val="46"/>
        </w:numPr>
        <w:tabs>
          <w:tab w:val="left" w:pos="504"/>
        </w:tabs>
        <w:spacing w:before="1"/>
        <w:ind w:right="753" w:firstLine="0"/>
        <w:rPr>
          <w:i/>
          <w:sz w:val="24"/>
        </w:rPr>
      </w:pPr>
      <w:r>
        <w:rPr>
          <w:i/>
          <w:sz w:val="24"/>
        </w:rPr>
        <w:t>Овладение</w:t>
      </w:r>
      <w:r>
        <w:rPr>
          <w:i/>
          <w:spacing w:val="80"/>
          <w:sz w:val="24"/>
        </w:rPr>
        <w:t xml:space="preserve"> </w:t>
      </w:r>
      <w:r>
        <w:rPr>
          <w:i/>
          <w:sz w:val="24"/>
        </w:rPr>
        <w:t>системой</w:t>
      </w:r>
      <w:r>
        <w:rPr>
          <w:i/>
          <w:spacing w:val="80"/>
          <w:sz w:val="24"/>
        </w:rPr>
        <w:t xml:space="preserve"> </w:t>
      </w:r>
      <w:r>
        <w:rPr>
          <w:i/>
          <w:sz w:val="24"/>
        </w:rPr>
        <w:t>экологических</w:t>
      </w:r>
      <w:r>
        <w:rPr>
          <w:i/>
          <w:spacing w:val="80"/>
          <w:sz w:val="24"/>
        </w:rPr>
        <w:t xml:space="preserve"> </w:t>
      </w:r>
      <w:r>
        <w:rPr>
          <w:i/>
          <w:sz w:val="24"/>
        </w:rPr>
        <w:t>и</w:t>
      </w:r>
      <w:r>
        <w:rPr>
          <w:i/>
          <w:spacing w:val="80"/>
          <w:sz w:val="24"/>
        </w:rPr>
        <w:t xml:space="preserve"> </w:t>
      </w:r>
      <w:r>
        <w:rPr>
          <w:i/>
          <w:sz w:val="24"/>
        </w:rPr>
        <w:t>биосферных</w:t>
      </w:r>
      <w:r>
        <w:rPr>
          <w:i/>
          <w:spacing w:val="80"/>
          <w:sz w:val="24"/>
        </w:rPr>
        <w:t xml:space="preserve"> </w:t>
      </w:r>
      <w:r>
        <w:rPr>
          <w:i/>
          <w:sz w:val="24"/>
        </w:rPr>
        <w:t>знаний,</w:t>
      </w:r>
      <w:r>
        <w:rPr>
          <w:i/>
          <w:spacing w:val="80"/>
          <w:sz w:val="24"/>
        </w:rPr>
        <w:t xml:space="preserve"> </w:t>
      </w:r>
      <w:r>
        <w:rPr>
          <w:i/>
          <w:sz w:val="24"/>
        </w:rPr>
        <w:t>определяющей</w:t>
      </w:r>
      <w:r>
        <w:rPr>
          <w:i/>
          <w:spacing w:val="80"/>
          <w:sz w:val="24"/>
        </w:rPr>
        <w:t xml:space="preserve"> </w:t>
      </w:r>
      <w:r>
        <w:rPr>
          <w:i/>
          <w:sz w:val="24"/>
        </w:rPr>
        <w:t>условия</w:t>
      </w:r>
      <w:r>
        <w:rPr>
          <w:i/>
          <w:spacing w:val="80"/>
          <w:sz w:val="24"/>
        </w:rPr>
        <w:t xml:space="preserve"> </w:t>
      </w:r>
      <w:r>
        <w:rPr>
          <w:i/>
          <w:sz w:val="24"/>
        </w:rPr>
        <w:t>ограничения активности человечества в целом и каждого отдельного человека:</w:t>
      </w:r>
    </w:p>
    <w:p w:rsidR="004A57EF" w:rsidRDefault="0000266E">
      <w:pPr>
        <w:pStyle w:val="a4"/>
        <w:numPr>
          <w:ilvl w:val="0"/>
          <w:numId w:val="55"/>
        </w:numPr>
        <w:tabs>
          <w:tab w:val="left" w:pos="462"/>
        </w:tabs>
        <w:ind w:left="461" w:hanging="140"/>
        <w:jc w:val="left"/>
        <w:rPr>
          <w:sz w:val="24"/>
        </w:rPr>
      </w:pPr>
      <w:r>
        <w:rPr>
          <w:sz w:val="24"/>
        </w:rPr>
        <w:t>объяснять</w:t>
      </w:r>
      <w:r>
        <w:rPr>
          <w:spacing w:val="-7"/>
          <w:sz w:val="24"/>
        </w:rPr>
        <w:t xml:space="preserve"> </w:t>
      </w:r>
      <w:r>
        <w:rPr>
          <w:sz w:val="24"/>
        </w:rPr>
        <w:t>мир</w:t>
      </w:r>
      <w:r>
        <w:rPr>
          <w:spacing w:val="-7"/>
          <w:sz w:val="24"/>
        </w:rPr>
        <w:t xml:space="preserve"> </w:t>
      </w:r>
      <w:r>
        <w:rPr>
          <w:sz w:val="24"/>
        </w:rPr>
        <w:t>с</w:t>
      </w:r>
      <w:r>
        <w:rPr>
          <w:spacing w:val="-8"/>
          <w:sz w:val="24"/>
        </w:rPr>
        <w:t xml:space="preserve"> </w:t>
      </w:r>
      <w:r>
        <w:rPr>
          <w:sz w:val="24"/>
        </w:rPr>
        <w:t>точки</w:t>
      </w:r>
      <w:r>
        <w:rPr>
          <w:spacing w:val="-9"/>
          <w:sz w:val="24"/>
        </w:rPr>
        <w:t xml:space="preserve"> </w:t>
      </w:r>
      <w:r>
        <w:rPr>
          <w:sz w:val="24"/>
        </w:rPr>
        <w:t>зрения</w:t>
      </w:r>
      <w:r>
        <w:rPr>
          <w:spacing w:val="-8"/>
          <w:sz w:val="24"/>
        </w:rPr>
        <w:t xml:space="preserve"> </w:t>
      </w:r>
      <w:r>
        <w:rPr>
          <w:spacing w:val="-2"/>
          <w:sz w:val="24"/>
        </w:rPr>
        <w:t>экологии;</w:t>
      </w:r>
    </w:p>
    <w:p w:rsidR="004A57EF" w:rsidRDefault="0000266E">
      <w:pPr>
        <w:pStyle w:val="a4"/>
        <w:numPr>
          <w:ilvl w:val="0"/>
          <w:numId w:val="45"/>
        </w:numPr>
        <w:tabs>
          <w:tab w:val="left" w:pos="503"/>
        </w:tabs>
        <w:ind w:left="502" w:hanging="181"/>
        <w:jc w:val="left"/>
        <w:rPr>
          <w:sz w:val="24"/>
        </w:rPr>
      </w:pPr>
      <w:r>
        <w:rPr>
          <w:sz w:val="24"/>
        </w:rPr>
        <w:t>перечислять</w:t>
      </w:r>
      <w:r>
        <w:rPr>
          <w:spacing w:val="-6"/>
          <w:sz w:val="24"/>
        </w:rPr>
        <w:t xml:space="preserve"> </w:t>
      </w:r>
      <w:r>
        <w:rPr>
          <w:sz w:val="24"/>
        </w:rPr>
        <w:t>отличительные</w:t>
      </w:r>
      <w:r>
        <w:rPr>
          <w:spacing w:val="-6"/>
          <w:sz w:val="24"/>
        </w:rPr>
        <w:t xml:space="preserve"> </w:t>
      </w:r>
      <w:r>
        <w:rPr>
          <w:sz w:val="24"/>
        </w:rPr>
        <w:t>свойства</w:t>
      </w:r>
      <w:r>
        <w:rPr>
          <w:spacing w:val="-4"/>
          <w:sz w:val="24"/>
        </w:rPr>
        <w:t xml:space="preserve"> </w:t>
      </w:r>
      <w:r>
        <w:rPr>
          <w:spacing w:val="-2"/>
          <w:sz w:val="24"/>
        </w:rPr>
        <w:t>живого;</w:t>
      </w:r>
    </w:p>
    <w:p w:rsidR="004A57EF" w:rsidRDefault="0000266E">
      <w:pPr>
        <w:pStyle w:val="a4"/>
        <w:numPr>
          <w:ilvl w:val="0"/>
          <w:numId w:val="45"/>
        </w:numPr>
        <w:tabs>
          <w:tab w:val="left" w:pos="503"/>
        </w:tabs>
        <w:ind w:left="502" w:hanging="181"/>
        <w:jc w:val="left"/>
        <w:rPr>
          <w:sz w:val="24"/>
        </w:rPr>
      </w:pPr>
      <w:r>
        <w:rPr>
          <w:sz w:val="24"/>
        </w:rPr>
        <w:t>различать</w:t>
      </w:r>
      <w:r>
        <w:rPr>
          <w:spacing w:val="-1"/>
          <w:sz w:val="24"/>
        </w:rPr>
        <w:t xml:space="preserve"> </w:t>
      </w:r>
      <w:r>
        <w:rPr>
          <w:sz w:val="24"/>
        </w:rPr>
        <w:t>основные</w:t>
      </w:r>
      <w:r>
        <w:rPr>
          <w:spacing w:val="-4"/>
          <w:sz w:val="24"/>
        </w:rPr>
        <w:t xml:space="preserve"> </w:t>
      </w:r>
      <w:r>
        <w:rPr>
          <w:sz w:val="24"/>
        </w:rPr>
        <w:t>группы</w:t>
      </w:r>
      <w:r>
        <w:rPr>
          <w:spacing w:val="-2"/>
          <w:sz w:val="24"/>
        </w:rPr>
        <w:t xml:space="preserve"> </w:t>
      </w:r>
      <w:r>
        <w:rPr>
          <w:sz w:val="24"/>
        </w:rPr>
        <w:t xml:space="preserve">живых </w:t>
      </w:r>
      <w:r>
        <w:rPr>
          <w:spacing w:val="-2"/>
          <w:sz w:val="24"/>
        </w:rPr>
        <w:t>организмов;</w:t>
      </w:r>
    </w:p>
    <w:p w:rsidR="004A57EF" w:rsidRDefault="0000266E">
      <w:pPr>
        <w:pStyle w:val="a4"/>
        <w:numPr>
          <w:ilvl w:val="0"/>
          <w:numId w:val="45"/>
        </w:numPr>
        <w:tabs>
          <w:tab w:val="left" w:pos="503"/>
        </w:tabs>
        <w:ind w:right="749" w:firstLine="0"/>
        <w:jc w:val="left"/>
        <w:rPr>
          <w:i/>
          <w:sz w:val="24"/>
        </w:rPr>
      </w:pPr>
      <w:r>
        <w:rPr>
          <w:sz w:val="24"/>
        </w:rPr>
        <w:t xml:space="preserve">объяснять строение и жизнедеятельность изученных групп живых организмов; </w:t>
      </w:r>
      <w:r>
        <w:rPr>
          <w:i/>
          <w:sz w:val="24"/>
        </w:rPr>
        <w:t>5.Овладение</w:t>
      </w:r>
      <w:r>
        <w:rPr>
          <w:i/>
          <w:spacing w:val="40"/>
          <w:sz w:val="24"/>
        </w:rPr>
        <w:t xml:space="preserve"> </w:t>
      </w:r>
      <w:r>
        <w:rPr>
          <w:i/>
          <w:sz w:val="24"/>
        </w:rPr>
        <w:t>наиболее</w:t>
      </w:r>
      <w:r>
        <w:rPr>
          <w:i/>
          <w:spacing w:val="40"/>
          <w:sz w:val="24"/>
        </w:rPr>
        <w:t xml:space="preserve"> </w:t>
      </w:r>
      <w:r>
        <w:rPr>
          <w:i/>
          <w:sz w:val="24"/>
        </w:rPr>
        <w:t>употребительными</w:t>
      </w:r>
      <w:r>
        <w:rPr>
          <w:i/>
          <w:spacing w:val="40"/>
          <w:sz w:val="24"/>
        </w:rPr>
        <w:t xml:space="preserve"> </w:t>
      </w:r>
      <w:r>
        <w:rPr>
          <w:i/>
          <w:sz w:val="24"/>
        </w:rPr>
        <w:t>понятиями</w:t>
      </w:r>
      <w:r>
        <w:rPr>
          <w:i/>
          <w:spacing w:val="40"/>
          <w:sz w:val="24"/>
        </w:rPr>
        <w:t xml:space="preserve"> </w:t>
      </w:r>
      <w:r>
        <w:rPr>
          <w:i/>
          <w:sz w:val="24"/>
        </w:rPr>
        <w:t>и</w:t>
      </w:r>
      <w:r>
        <w:rPr>
          <w:i/>
          <w:spacing w:val="40"/>
          <w:sz w:val="24"/>
        </w:rPr>
        <w:t xml:space="preserve"> </w:t>
      </w:r>
      <w:r>
        <w:rPr>
          <w:i/>
          <w:sz w:val="24"/>
        </w:rPr>
        <w:t>законами</w:t>
      </w:r>
      <w:r>
        <w:rPr>
          <w:i/>
          <w:spacing w:val="40"/>
          <w:sz w:val="24"/>
        </w:rPr>
        <w:t xml:space="preserve"> </w:t>
      </w:r>
      <w:r>
        <w:rPr>
          <w:i/>
          <w:sz w:val="24"/>
        </w:rPr>
        <w:t>курса</w:t>
      </w:r>
      <w:r>
        <w:rPr>
          <w:i/>
          <w:spacing w:val="40"/>
          <w:sz w:val="24"/>
        </w:rPr>
        <w:t xml:space="preserve"> </w:t>
      </w:r>
      <w:r>
        <w:rPr>
          <w:i/>
          <w:sz w:val="24"/>
        </w:rPr>
        <w:t>экологии</w:t>
      </w:r>
      <w:r>
        <w:rPr>
          <w:i/>
          <w:spacing w:val="40"/>
          <w:sz w:val="24"/>
        </w:rPr>
        <w:t xml:space="preserve"> </w:t>
      </w:r>
      <w:r>
        <w:rPr>
          <w:i/>
          <w:sz w:val="24"/>
        </w:rPr>
        <w:t>и</w:t>
      </w:r>
      <w:r>
        <w:rPr>
          <w:i/>
          <w:spacing w:val="40"/>
          <w:sz w:val="24"/>
        </w:rPr>
        <w:t xml:space="preserve"> </w:t>
      </w:r>
      <w:r>
        <w:rPr>
          <w:i/>
          <w:sz w:val="24"/>
        </w:rPr>
        <w:t>их использованием в практической жизни:</w:t>
      </w:r>
    </w:p>
    <w:p w:rsidR="004A57EF" w:rsidRDefault="0000266E">
      <w:pPr>
        <w:pStyle w:val="a4"/>
        <w:numPr>
          <w:ilvl w:val="0"/>
          <w:numId w:val="45"/>
        </w:numPr>
        <w:tabs>
          <w:tab w:val="left" w:pos="503"/>
        </w:tabs>
        <w:ind w:left="502" w:hanging="181"/>
        <w:jc w:val="left"/>
        <w:rPr>
          <w:sz w:val="24"/>
        </w:rPr>
      </w:pPr>
      <w:r>
        <w:rPr>
          <w:sz w:val="24"/>
        </w:rPr>
        <w:t>понимать</w:t>
      </w:r>
      <w:r>
        <w:rPr>
          <w:spacing w:val="-6"/>
          <w:sz w:val="24"/>
        </w:rPr>
        <w:t xml:space="preserve"> </w:t>
      </w:r>
      <w:r>
        <w:rPr>
          <w:sz w:val="24"/>
        </w:rPr>
        <w:t>смысл</w:t>
      </w:r>
      <w:r>
        <w:rPr>
          <w:spacing w:val="-5"/>
          <w:sz w:val="24"/>
        </w:rPr>
        <w:t xml:space="preserve"> </w:t>
      </w:r>
      <w:r>
        <w:rPr>
          <w:sz w:val="24"/>
        </w:rPr>
        <w:t>экологических</w:t>
      </w:r>
      <w:r>
        <w:rPr>
          <w:spacing w:val="-4"/>
          <w:sz w:val="24"/>
        </w:rPr>
        <w:t xml:space="preserve"> </w:t>
      </w:r>
      <w:r>
        <w:rPr>
          <w:spacing w:val="-2"/>
          <w:sz w:val="24"/>
        </w:rPr>
        <w:t>терминов;</w:t>
      </w:r>
    </w:p>
    <w:p w:rsidR="004A57EF" w:rsidRDefault="0000266E">
      <w:pPr>
        <w:pStyle w:val="a4"/>
        <w:numPr>
          <w:ilvl w:val="0"/>
          <w:numId w:val="45"/>
        </w:numPr>
        <w:tabs>
          <w:tab w:val="left" w:pos="608"/>
        </w:tabs>
        <w:ind w:right="742" w:firstLine="0"/>
        <w:jc w:val="left"/>
        <w:rPr>
          <w:sz w:val="24"/>
        </w:rPr>
      </w:pPr>
      <w:r>
        <w:rPr>
          <w:sz w:val="24"/>
        </w:rPr>
        <w:t>характеризовать</w:t>
      </w:r>
      <w:r>
        <w:rPr>
          <w:spacing w:val="80"/>
          <w:sz w:val="24"/>
        </w:rPr>
        <w:t xml:space="preserve"> </w:t>
      </w:r>
      <w:r>
        <w:rPr>
          <w:sz w:val="24"/>
        </w:rPr>
        <w:t>методы</w:t>
      </w:r>
      <w:r>
        <w:rPr>
          <w:spacing w:val="80"/>
          <w:sz w:val="24"/>
        </w:rPr>
        <w:t xml:space="preserve"> </w:t>
      </w:r>
      <w:r>
        <w:rPr>
          <w:sz w:val="24"/>
        </w:rPr>
        <w:t>экологической</w:t>
      </w:r>
      <w:r>
        <w:rPr>
          <w:spacing w:val="80"/>
          <w:sz w:val="24"/>
        </w:rPr>
        <w:t xml:space="preserve"> </w:t>
      </w:r>
      <w:r>
        <w:rPr>
          <w:sz w:val="24"/>
        </w:rPr>
        <w:t>науки</w:t>
      </w:r>
      <w:r>
        <w:rPr>
          <w:spacing w:val="80"/>
          <w:sz w:val="24"/>
        </w:rPr>
        <w:t xml:space="preserve"> </w:t>
      </w:r>
      <w:r>
        <w:rPr>
          <w:sz w:val="24"/>
        </w:rPr>
        <w:t>(наблюдение,</w:t>
      </w:r>
      <w:r>
        <w:rPr>
          <w:spacing w:val="80"/>
          <w:sz w:val="24"/>
        </w:rPr>
        <w:t xml:space="preserve"> </w:t>
      </w:r>
      <w:r>
        <w:rPr>
          <w:sz w:val="24"/>
        </w:rPr>
        <w:t>описание,</w:t>
      </w:r>
      <w:r>
        <w:rPr>
          <w:spacing w:val="80"/>
          <w:sz w:val="24"/>
        </w:rPr>
        <w:t xml:space="preserve"> </w:t>
      </w:r>
      <w:r>
        <w:rPr>
          <w:sz w:val="24"/>
        </w:rPr>
        <w:t xml:space="preserve">измерение, </w:t>
      </w:r>
      <w:r>
        <w:rPr>
          <w:spacing w:val="-2"/>
          <w:sz w:val="24"/>
        </w:rPr>
        <w:t>сравнение,</w:t>
      </w:r>
    </w:p>
    <w:p w:rsidR="004A57EF" w:rsidRDefault="0000266E">
      <w:pPr>
        <w:pStyle w:val="a3"/>
        <w:jc w:val="left"/>
      </w:pPr>
      <w:r>
        <w:t>эксперимент,</w:t>
      </w:r>
      <w:r>
        <w:rPr>
          <w:spacing w:val="-5"/>
        </w:rPr>
        <w:t xml:space="preserve"> </w:t>
      </w:r>
      <w:r>
        <w:t>моделирование)</w:t>
      </w:r>
      <w:r>
        <w:rPr>
          <w:spacing w:val="-3"/>
        </w:rPr>
        <w:t xml:space="preserve"> </w:t>
      </w:r>
      <w:r>
        <w:t>и</w:t>
      </w:r>
      <w:r>
        <w:rPr>
          <w:spacing w:val="-4"/>
        </w:rPr>
        <w:t xml:space="preserve"> </w:t>
      </w:r>
      <w:r>
        <w:t>их</w:t>
      </w:r>
      <w:r>
        <w:rPr>
          <w:spacing w:val="-1"/>
        </w:rPr>
        <w:t xml:space="preserve"> </w:t>
      </w:r>
      <w:r>
        <w:t>роль</w:t>
      </w:r>
      <w:r>
        <w:rPr>
          <w:spacing w:val="-3"/>
        </w:rPr>
        <w:t xml:space="preserve"> </w:t>
      </w:r>
      <w:r>
        <w:t>в</w:t>
      </w:r>
      <w:r>
        <w:rPr>
          <w:spacing w:val="-4"/>
        </w:rPr>
        <w:t xml:space="preserve"> </w:t>
      </w:r>
      <w:r>
        <w:t>познании</w:t>
      </w:r>
      <w:r>
        <w:rPr>
          <w:spacing w:val="-3"/>
        </w:rPr>
        <w:t xml:space="preserve"> </w:t>
      </w:r>
      <w:r>
        <w:t>живой</w:t>
      </w:r>
      <w:r>
        <w:rPr>
          <w:spacing w:val="-2"/>
        </w:rPr>
        <w:t xml:space="preserve"> природы;</w:t>
      </w:r>
    </w:p>
    <w:p w:rsidR="004A57EF" w:rsidRDefault="0000266E">
      <w:pPr>
        <w:pStyle w:val="a4"/>
        <w:numPr>
          <w:ilvl w:val="0"/>
          <w:numId w:val="45"/>
        </w:numPr>
        <w:tabs>
          <w:tab w:val="left" w:pos="637"/>
        </w:tabs>
        <w:spacing w:before="1"/>
        <w:ind w:right="756" w:firstLine="0"/>
        <w:jc w:val="left"/>
        <w:rPr>
          <w:sz w:val="24"/>
        </w:rPr>
      </w:pPr>
      <w:r>
        <w:rPr>
          <w:sz w:val="24"/>
        </w:rPr>
        <w:t>проводить</w:t>
      </w:r>
      <w:r>
        <w:rPr>
          <w:spacing w:val="80"/>
          <w:w w:val="150"/>
          <w:sz w:val="24"/>
        </w:rPr>
        <w:t xml:space="preserve"> </w:t>
      </w:r>
      <w:r>
        <w:rPr>
          <w:sz w:val="24"/>
        </w:rPr>
        <w:t>биологические</w:t>
      </w:r>
      <w:r>
        <w:rPr>
          <w:spacing w:val="80"/>
          <w:w w:val="150"/>
          <w:sz w:val="24"/>
        </w:rPr>
        <w:t xml:space="preserve"> </w:t>
      </w:r>
      <w:r>
        <w:rPr>
          <w:sz w:val="24"/>
        </w:rPr>
        <w:t>опыты</w:t>
      </w:r>
      <w:r>
        <w:rPr>
          <w:spacing w:val="80"/>
          <w:w w:val="150"/>
          <w:sz w:val="24"/>
        </w:rPr>
        <w:t xml:space="preserve"> </w:t>
      </w:r>
      <w:r>
        <w:rPr>
          <w:sz w:val="24"/>
        </w:rPr>
        <w:t>и</w:t>
      </w:r>
      <w:r>
        <w:rPr>
          <w:spacing w:val="80"/>
          <w:w w:val="150"/>
          <w:sz w:val="24"/>
        </w:rPr>
        <w:t xml:space="preserve"> </w:t>
      </w:r>
      <w:r>
        <w:rPr>
          <w:sz w:val="24"/>
        </w:rPr>
        <w:t>эксперименты</w:t>
      </w:r>
      <w:r>
        <w:rPr>
          <w:spacing w:val="80"/>
          <w:w w:val="150"/>
          <w:sz w:val="24"/>
        </w:rPr>
        <w:t xml:space="preserve"> </w:t>
      </w:r>
      <w:r>
        <w:rPr>
          <w:sz w:val="24"/>
        </w:rPr>
        <w:t>и</w:t>
      </w:r>
      <w:r>
        <w:rPr>
          <w:spacing w:val="80"/>
          <w:w w:val="150"/>
          <w:sz w:val="24"/>
        </w:rPr>
        <w:t xml:space="preserve"> </w:t>
      </w:r>
      <w:r>
        <w:rPr>
          <w:sz w:val="24"/>
        </w:rPr>
        <w:t>объяснять</w:t>
      </w:r>
      <w:r>
        <w:rPr>
          <w:spacing w:val="80"/>
          <w:w w:val="150"/>
          <w:sz w:val="24"/>
        </w:rPr>
        <w:t xml:space="preserve"> </w:t>
      </w:r>
      <w:r>
        <w:rPr>
          <w:sz w:val="24"/>
        </w:rPr>
        <w:t>их</w:t>
      </w:r>
      <w:r>
        <w:rPr>
          <w:spacing w:val="80"/>
          <w:w w:val="150"/>
          <w:sz w:val="24"/>
        </w:rPr>
        <w:t xml:space="preserve"> </w:t>
      </w:r>
      <w:r>
        <w:rPr>
          <w:sz w:val="24"/>
        </w:rPr>
        <w:t xml:space="preserve">результаты; </w:t>
      </w:r>
      <w:r>
        <w:rPr>
          <w:spacing w:val="-2"/>
          <w:sz w:val="24"/>
        </w:rPr>
        <w:t>пользоваться</w:t>
      </w:r>
    </w:p>
    <w:p w:rsidR="004A57EF" w:rsidRDefault="0000266E">
      <w:pPr>
        <w:pStyle w:val="a3"/>
        <w:jc w:val="left"/>
      </w:pPr>
      <w:r>
        <w:t>увеличительными</w:t>
      </w:r>
      <w:r>
        <w:rPr>
          <w:spacing w:val="40"/>
        </w:rPr>
        <w:t xml:space="preserve"> </w:t>
      </w:r>
      <w:r>
        <w:t>приборами</w:t>
      </w:r>
      <w:r>
        <w:rPr>
          <w:spacing w:val="40"/>
        </w:rPr>
        <w:t xml:space="preserve"> </w:t>
      </w:r>
      <w:r>
        <w:t>и</w:t>
      </w:r>
      <w:r>
        <w:rPr>
          <w:spacing w:val="40"/>
        </w:rPr>
        <w:t xml:space="preserve"> </w:t>
      </w:r>
      <w:r>
        <w:t>иметь</w:t>
      </w:r>
      <w:r>
        <w:rPr>
          <w:spacing w:val="40"/>
        </w:rPr>
        <w:t xml:space="preserve"> </w:t>
      </w:r>
      <w:r>
        <w:t>элементарные</w:t>
      </w:r>
      <w:r>
        <w:rPr>
          <w:spacing w:val="40"/>
        </w:rPr>
        <w:t xml:space="preserve"> </w:t>
      </w:r>
      <w:r>
        <w:t>навыки</w:t>
      </w:r>
      <w:r>
        <w:rPr>
          <w:spacing w:val="40"/>
        </w:rPr>
        <w:t xml:space="preserve"> </w:t>
      </w:r>
      <w:r>
        <w:t>приготовления</w:t>
      </w:r>
      <w:r>
        <w:rPr>
          <w:spacing w:val="40"/>
        </w:rPr>
        <w:t xml:space="preserve"> </w:t>
      </w:r>
      <w:r>
        <w:t>и</w:t>
      </w:r>
      <w:r>
        <w:rPr>
          <w:spacing w:val="40"/>
        </w:rPr>
        <w:t xml:space="preserve"> </w:t>
      </w:r>
      <w:r>
        <w:t xml:space="preserve">изучения </w:t>
      </w:r>
      <w:r>
        <w:rPr>
          <w:spacing w:val="-2"/>
        </w:rPr>
        <w:t>препаратов.</w:t>
      </w:r>
    </w:p>
    <w:p w:rsidR="004A57EF" w:rsidRDefault="0000266E">
      <w:pPr>
        <w:ind w:left="322"/>
        <w:rPr>
          <w:i/>
          <w:sz w:val="24"/>
        </w:rPr>
      </w:pPr>
      <w:r>
        <w:rPr>
          <w:i/>
          <w:sz w:val="24"/>
        </w:rPr>
        <w:t>6.</w:t>
      </w:r>
      <w:r>
        <w:rPr>
          <w:i/>
          <w:spacing w:val="-2"/>
          <w:sz w:val="24"/>
        </w:rPr>
        <w:t xml:space="preserve"> </w:t>
      </w:r>
      <w:r>
        <w:rPr>
          <w:i/>
          <w:sz w:val="24"/>
        </w:rPr>
        <w:t>Овладение</w:t>
      </w:r>
      <w:r>
        <w:rPr>
          <w:i/>
          <w:spacing w:val="-3"/>
          <w:sz w:val="24"/>
        </w:rPr>
        <w:t xml:space="preserve"> </w:t>
      </w:r>
      <w:r>
        <w:rPr>
          <w:i/>
          <w:sz w:val="24"/>
        </w:rPr>
        <w:t>биологическими</w:t>
      </w:r>
      <w:r>
        <w:rPr>
          <w:i/>
          <w:spacing w:val="-2"/>
          <w:sz w:val="24"/>
        </w:rPr>
        <w:t xml:space="preserve"> </w:t>
      </w:r>
      <w:r>
        <w:rPr>
          <w:i/>
          <w:sz w:val="24"/>
        </w:rPr>
        <w:t>основами</w:t>
      </w:r>
      <w:r>
        <w:rPr>
          <w:i/>
          <w:spacing w:val="-2"/>
          <w:sz w:val="24"/>
        </w:rPr>
        <w:t xml:space="preserve"> </w:t>
      </w:r>
      <w:r>
        <w:rPr>
          <w:i/>
          <w:sz w:val="24"/>
        </w:rPr>
        <w:t>здорового</w:t>
      </w:r>
      <w:r>
        <w:rPr>
          <w:i/>
          <w:spacing w:val="-2"/>
          <w:sz w:val="24"/>
        </w:rPr>
        <w:t xml:space="preserve"> </w:t>
      </w:r>
      <w:r>
        <w:rPr>
          <w:i/>
          <w:sz w:val="24"/>
        </w:rPr>
        <w:t>образа</w:t>
      </w:r>
      <w:r>
        <w:rPr>
          <w:i/>
          <w:spacing w:val="-1"/>
          <w:sz w:val="24"/>
        </w:rPr>
        <w:t xml:space="preserve"> </w:t>
      </w:r>
      <w:r>
        <w:rPr>
          <w:i/>
          <w:spacing w:val="-2"/>
          <w:sz w:val="24"/>
        </w:rPr>
        <w:t>жизни:</w:t>
      </w:r>
    </w:p>
    <w:p w:rsidR="004A57EF" w:rsidRDefault="0000266E">
      <w:pPr>
        <w:pStyle w:val="a4"/>
        <w:numPr>
          <w:ilvl w:val="0"/>
          <w:numId w:val="45"/>
        </w:numPr>
        <w:tabs>
          <w:tab w:val="left" w:pos="503"/>
        </w:tabs>
        <w:ind w:left="502" w:hanging="181"/>
        <w:jc w:val="left"/>
        <w:rPr>
          <w:sz w:val="24"/>
        </w:rPr>
      </w:pPr>
      <w:r>
        <w:rPr>
          <w:sz w:val="24"/>
        </w:rPr>
        <w:t>оценивать</w:t>
      </w:r>
      <w:r>
        <w:rPr>
          <w:spacing w:val="-3"/>
          <w:sz w:val="24"/>
        </w:rPr>
        <w:t xml:space="preserve"> </w:t>
      </w:r>
      <w:r>
        <w:rPr>
          <w:sz w:val="24"/>
        </w:rPr>
        <w:t>поведение</w:t>
      </w:r>
      <w:r>
        <w:rPr>
          <w:spacing w:val="-3"/>
          <w:sz w:val="24"/>
        </w:rPr>
        <w:t xml:space="preserve"> </w:t>
      </w:r>
      <w:r>
        <w:rPr>
          <w:sz w:val="24"/>
        </w:rPr>
        <w:t>человека</w:t>
      </w:r>
      <w:r>
        <w:rPr>
          <w:spacing w:val="-1"/>
          <w:sz w:val="24"/>
        </w:rPr>
        <w:t xml:space="preserve"> </w:t>
      </w:r>
      <w:r>
        <w:rPr>
          <w:sz w:val="24"/>
        </w:rPr>
        <w:t>с</w:t>
      </w:r>
      <w:r>
        <w:rPr>
          <w:spacing w:val="-3"/>
          <w:sz w:val="24"/>
        </w:rPr>
        <w:t xml:space="preserve"> </w:t>
      </w:r>
      <w:r>
        <w:rPr>
          <w:sz w:val="24"/>
        </w:rPr>
        <w:t>точки</w:t>
      </w:r>
      <w:r>
        <w:rPr>
          <w:spacing w:val="-2"/>
          <w:sz w:val="24"/>
        </w:rPr>
        <w:t xml:space="preserve"> </w:t>
      </w:r>
      <w:r>
        <w:rPr>
          <w:sz w:val="24"/>
        </w:rPr>
        <w:t>зрения</w:t>
      </w:r>
      <w:r>
        <w:rPr>
          <w:spacing w:val="-2"/>
          <w:sz w:val="24"/>
        </w:rPr>
        <w:t xml:space="preserve"> </w:t>
      </w:r>
      <w:r>
        <w:rPr>
          <w:sz w:val="24"/>
        </w:rPr>
        <w:t>здорового</w:t>
      </w:r>
      <w:r>
        <w:rPr>
          <w:spacing w:val="-2"/>
          <w:sz w:val="24"/>
        </w:rPr>
        <w:t xml:space="preserve"> </w:t>
      </w:r>
      <w:r>
        <w:rPr>
          <w:sz w:val="24"/>
        </w:rPr>
        <w:t>образа</w:t>
      </w:r>
      <w:r>
        <w:rPr>
          <w:spacing w:val="-2"/>
          <w:sz w:val="24"/>
        </w:rPr>
        <w:t xml:space="preserve"> жизни;</w:t>
      </w:r>
    </w:p>
    <w:p w:rsidR="004A57EF" w:rsidRDefault="0000266E">
      <w:pPr>
        <w:pStyle w:val="a4"/>
        <w:numPr>
          <w:ilvl w:val="0"/>
          <w:numId w:val="45"/>
        </w:numPr>
        <w:tabs>
          <w:tab w:val="left" w:pos="503"/>
        </w:tabs>
        <w:ind w:left="502" w:hanging="181"/>
        <w:jc w:val="left"/>
        <w:rPr>
          <w:sz w:val="24"/>
        </w:rPr>
      </w:pPr>
      <w:r>
        <w:rPr>
          <w:sz w:val="24"/>
        </w:rPr>
        <w:t>использовать</w:t>
      </w:r>
      <w:r>
        <w:rPr>
          <w:spacing w:val="-4"/>
          <w:sz w:val="24"/>
        </w:rPr>
        <w:t xml:space="preserve"> </w:t>
      </w:r>
      <w:r>
        <w:rPr>
          <w:sz w:val="24"/>
        </w:rPr>
        <w:t>знания</w:t>
      </w:r>
      <w:r>
        <w:rPr>
          <w:spacing w:val="-6"/>
          <w:sz w:val="24"/>
        </w:rPr>
        <w:t xml:space="preserve"> </w:t>
      </w:r>
      <w:r>
        <w:rPr>
          <w:sz w:val="24"/>
        </w:rPr>
        <w:t>биологии</w:t>
      </w:r>
      <w:r>
        <w:rPr>
          <w:spacing w:val="-3"/>
          <w:sz w:val="24"/>
        </w:rPr>
        <w:t xml:space="preserve"> </w:t>
      </w:r>
      <w:r>
        <w:rPr>
          <w:sz w:val="24"/>
        </w:rPr>
        <w:t>при</w:t>
      </w:r>
      <w:r>
        <w:rPr>
          <w:spacing w:val="-3"/>
          <w:sz w:val="24"/>
        </w:rPr>
        <w:t xml:space="preserve"> </w:t>
      </w:r>
      <w:r>
        <w:rPr>
          <w:sz w:val="24"/>
        </w:rPr>
        <w:t>соблюдении</w:t>
      </w:r>
      <w:r>
        <w:rPr>
          <w:spacing w:val="-5"/>
          <w:sz w:val="24"/>
        </w:rPr>
        <w:t xml:space="preserve"> </w:t>
      </w:r>
      <w:r>
        <w:rPr>
          <w:sz w:val="24"/>
        </w:rPr>
        <w:t>правил</w:t>
      </w:r>
      <w:r>
        <w:rPr>
          <w:spacing w:val="-4"/>
          <w:sz w:val="24"/>
        </w:rPr>
        <w:t xml:space="preserve"> </w:t>
      </w:r>
      <w:r>
        <w:rPr>
          <w:sz w:val="24"/>
        </w:rPr>
        <w:t>повседневной</w:t>
      </w:r>
      <w:r>
        <w:rPr>
          <w:spacing w:val="-2"/>
          <w:sz w:val="24"/>
        </w:rPr>
        <w:t xml:space="preserve"> гигиены;</w:t>
      </w:r>
    </w:p>
    <w:p w:rsidR="004A57EF" w:rsidRDefault="0000266E">
      <w:pPr>
        <w:pStyle w:val="a4"/>
        <w:numPr>
          <w:ilvl w:val="0"/>
          <w:numId w:val="45"/>
        </w:numPr>
        <w:tabs>
          <w:tab w:val="left" w:pos="503"/>
        </w:tabs>
        <w:ind w:left="502" w:hanging="181"/>
        <w:jc w:val="left"/>
        <w:rPr>
          <w:sz w:val="24"/>
        </w:rPr>
      </w:pPr>
      <w:r>
        <w:rPr>
          <w:sz w:val="24"/>
        </w:rPr>
        <w:t>различать</w:t>
      </w:r>
      <w:r>
        <w:rPr>
          <w:spacing w:val="-4"/>
          <w:sz w:val="24"/>
        </w:rPr>
        <w:t xml:space="preserve"> </w:t>
      </w:r>
      <w:r>
        <w:rPr>
          <w:sz w:val="24"/>
        </w:rPr>
        <w:t>съедобные</w:t>
      </w:r>
      <w:r>
        <w:rPr>
          <w:spacing w:val="-5"/>
          <w:sz w:val="24"/>
        </w:rPr>
        <w:t xml:space="preserve"> </w:t>
      </w:r>
      <w:r>
        <w:rPr>
          <w:sz w:val="24"/>
        </w:rPr>
        <w:t>и</w:t>
      </w:r>
      <w:r>
        <w:rPr>
          <w:spacing w:val="-3"/>
          <w:sz w:val="24"/>
        </w:rPr>
        <w:t xml:space="preserve"> </w:t>
      </w:r>
      <w:r>
        <w:rPr>
          <w:sz w:val="24"/>
        </w:rPr>
        <w:t>ядовитые</w:t>
      </w:r>
      <w:r>
        <w:rPr>
          <w:spacing w:val="-4"/>
          <w:sz w:val="24"/>
        </w:rPr>
        <w:t xml:space="preserve"> </w:t>
      </w:r>
      <w:r>
        <w:rPr>
          <w:sz w:val="24"/>
        </w:rPr>
        <w:t>организмы</w:t>
      </w:r>
      <w:r>
        <w:rPr>
          <w:spacing w:val="-3"/>
          <w:sz w:val="24"/>
        </w:rPr>
        <w:t xml:space="preserve"> </w:t>
      </w:r>
      <w:r>
        <w:rPr>
          <w:sz w:val="24"/>
        </w:rPr>
        <w:t>своей</w:t>
      </w:r>
      <w:r>
        <w:rPr>
          <w:spacing w:val="-2"/>
          <w:sz w:val="24"/>
        </w:rPr>
        <w:t xml:space="preserve"> местности.</w:t>
      </w:r>
    </w:p>
    <w:p w:rsidR="004A57EF" w:rsidRDefault="0000266E">
      <w:pPr>
        <w:spacing w:before="5"/>
        <w:ind w:left="322"/>
        <w:rPr>
          <w:b/>
          <w:sz w:val="24"/>
        </w:rPr>
      </w:pPr>
      <w:r>
        <w:rPr>
          <w:b/>
          <w:spacing w:val="-2"/>
          <w:sz w:val="24"/>
        </w:rPr>
        <w:t>Содержание</w:t>
      </w:r>
    </w:p>
    <w:p w:rsidR="004A57EF" w:rsidRDefault="0000266E">
      <w:pPr>
        <w:spacing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4153"/>
        <w:gridCol w:w="2050"/>
      </w:tblGrid>
      <w:tr w:rsidR="004A57EF">
        <w:trPr>
          <w:trHeight w:val="551"/>
        </w:trPr>
        <w:tc>
          <w:tcPr>
            <w:tcW w:w="1236" w:type="dxa"/>
          </w:tcPr>
          <w:p w:rsidR="004A57EF" w:rsidRDefault="0000266E">
            <w:pPr>
              <w:pStyle w:val="TableParagraph"/>
              <w:spacing w:line="273" w:lineRule="exact"/>
              <w:rPr>
                <w:b/>
                <w:sz w:val="24"/>
              </w:rPr>
            </w:pPr>
            <w:r>
              <w:rPr>
                <w:b/>
                <w:sz w:val="24"/>
              </w:rPr>
              <w:t>№</w:t>
            </w:r>
          </w:p>
          <w:p w:rsidR="004A57EF" w:rsidRDefault="0000266E">
            <w:pPr>
              <w:pStyle w:val="TableParagraph"/>
              <w:spacing w:line="259" w:lineRule="exact"/>
              <w:rPr>
                <w:b/>
                <w:sz w:val="24"/>
              </w:rPr>
            </w:pPr>
            <w:r>
              <w:rPr>
                <w:b/>
                <w:spacing w:val="-2"/>
                <w:sz w:val="24"/>
              </w:rPr>
              <w:t>занятия</w:t>
            </w:r>
          </w:p>
        </w:tc>
        <w:tc>
          <w:tcPr>
            <w:tcW w:w="4153" w:type="dxa"/>
          </w:tcPr>
          <w:p w:rsidR="004A57EF" w:rsidRDefault="0000266E">
            <w:pPr>
              <w:pStyle w:val="TableParagraph"/>
              <w:spacing w:line="273" w:lineRule="exact"/>
              <w:ind w:left="106"/>
              <w:rPr>
                <w:b/>
                <w:sz w:val="24"/>
              </w:rPr>
            </w:pPr>
            <w:r>
              <w:rPr>
                <w:b/>
                <w:spacing w:val="-4"/>
                <w:sz w:val="24"/>
              </w:rPr>
              <w:t>Тема</w:t>
            </w:r>
          </w:p>
        </w:tc>
        <w:tc>
          <w:tcPr>
            <w:tcW w:w="2050" w:type="dxa"/>
          </w:tcPr>
          <w:p w:rsidR="004A57EF" w:rsidRDefault="0000266E">
            <w:pPr>
              <w:pStyle w:val="TableParagraph"/>
              <w:spacing w:line="276" w:lineRule="exact"/>
              <w:ind w:left="105" w:right="100"/>
              <w:rPr>
                <w:b/>
                <w:sz w:val="24"/>
              </w:rPr>
            </w:pPr>
            <w:r>
              <w:rPr>
                <w:b/>
                <w:spacing w:val="-2"/>
                <w:sz w:val="24"/>
              </w:rPr>
              <w:t xml:space="preserve">Количество </w:t>
            </w:r>
            <w:r>
              <w:rPr>
                <w:b/>
                <w:spacing w:val="-4"/>
                <w:sz w:val="24"/>
              </w:rPr>
              <w:t>часов</w:t>
            </w:r>
          </w:p>
        </w:tc>
      </w:tr>
      <w:tr w:rsidR="004A57EF">
        <w:trPr>
          <w:trHeight w:val="275"/>
        </w:trPr>
        <w:tc>
          <w:tcPr>
            <w:tcW w:w="1236" w:type="dxa"/>
          </w:tcPr>
          <w:p w:rsidR="004A57EF" w:rsidRDefault="0000266E">
            <w:pPr>
              <w:pStyle w:val="TableParagraph"/>
              <w:spacing w:line="255" w:lineRule="exact"/>
              <w:rPr>
                <w:sz w:val="24"/>
              </w:rPr>
            </w:pPr>
            <w:r>
              <w:rPr>
                <w:sz w:val="24"/>
              </w:rPr>
              <w:t>1</w:t>
            </w:r>
          </w:p>
        </w:tc>
        <w:tc>
          <w:tcPr>
            <w:tcW w:w="4153" w:type="dxa"/>
          </w:tcPr>
          <w:p w:rsidR="004A57EF" w:rsidRDefault="0000266E">
            <w:pPr>
              <w:pStyle w:val="TableParagraph"/>
              <w:spacing w:line="255" w:lineRule="exact"/>
              <w:ind w:left="106"/>
              <w:rPr>
                <w:sz w:val="24"/>
              </w:rPr>
            </w:pPr>
            <w:r>
              <w:rPr>
                <w:sz w:val="24"/>
              </w:rPr>
              <w:t xml:space="preserve">Что такое </w:t>
            </w:r>
            <w:r>
              <w:rPr>
                <w:spacing w:val="-2"/>
                <w:sz w:val="24"/>
              </w:rPr>
              <w:t>экология?</w:t>
            </w:r>
          </w:p>
        </w:tc>
        <w:tc>
          <w:tcPr>
            <w:tcW w:w="2050" w:type="dxa"/>
          </w:tcPr>
          <w:p w:rsidR="004A57EF" w:rsidRDefault="0000266E">
            <w:pPr>
              <w:pStyle w:val="TableParagraph"/>
              <w:spacing w:line="255" w:lineRule="exact"/>
              <w:ind w:left="105"/>
              <w:rPr>
                <w:sz w:val="24"/>
              </w:rPr>
            </w:pPr>
            <w:r>
              <w:rPr>
                <w:sz w:val="24"/>
              </w:rPr>
              <w:t>1</w:t>
            </w:r>
          </w:p>
        </w:tc>
      </w:tr>
      <w:tr w:rsidR="004A57EF">
        <w:trPr>
          <w:trHeight w:val="278"/>
        </w:trPr>
        <w:tc>
          <w:tcPr>
            <w:tcW w:w="1236" w:type="dxa"/>
          </w:tcPr>
          <w:p w:rsidR="004A57EF" w:rsidRDefault="0000266E">
            <w:pPr>
              <w:pStyle w:val="TableParagraph"/>
              <w:spacing w:line="259" w:lineRule="exact"/>
              <w:rPr>
                <w:sz w:val="24"/>
              </w:rPr>
            </w:pPr>
            <w:r>
              <w:rPr>
                <w:spacing w:val="-2"/>
                <w:sz w:val="24"/>
              </w:rPr>
              <w:t>2-</w:t>
            </w:r>
            <w:r>
              <w:rPr>
                <w:spacing w:val="-10"/>
                <w:sz w:val="24"/>
              </w:rPr>
              <w:t>9</w:t>
            </w:r>
          </w:p>
        </w:tc>
        <w:tc>
          <w:tcPr>
            <w:tcW w:w="4153" w:type="dxa"/>
          </w:tcPr>
          <w:p w:rsidR="004A57EF" w:rsidRDefault="0000266E">
            <w:pPr>
              <w:pStyle w:val="TableParagraph"/>
              <w:spacing w:line="259" w:lineRule="exact"/>
              <w:ind w:left="106"/>
              <w:rPr>
                <w:sz w:val="24"/>
              </w:rPr>
            </w:pPr>
            <w:r>
              <w:rPr>
                <w:sz w:val="24"/>
              </w:rPr>
              <w:t>Мой дом</w:t>
            </w:r>
            <w:r>
              <w:rPr>
                <w:spacing w:val="-1"/>
                <w:sz w:val="24"/>
              </w:rPr>
              <w:t xml:space="preserve"> </w:t>
            </w:r>
            <w:r>
              <w:rPr>
                <w:sz w:val="24"/>
              </w:rPr>
              <w:t xml:space="preserve">за </w:t>
            </w:r>
            <w:r>
              <w:rPr>
                <w:spacing w:val="-2"/>
                <w:sz w:val="24"/>
              </w:rPr>
              <w:t>окном</w:t>
            </w:r>
          </w:p>
        </w:tc>
        <w:tc>
          <w:tcPr>
            <w:tcW w:w="2050" w:type="dxa"/>
          </w:tcPr>
          <w:p w:rsidR="004A57EF" w:rsidRDefault="0000266E">
            <w:pPr>
              <w:pStyle w:val="TableParagraph"/>
              <w:spacing w:line="259" w:lineRule="exact"/>
              <w:ind w:left="105"/>
              <w:rPr>
                <w:sz w:val="24"/>
              </w:rPr>
            </w:pPr>
            <w:r>
              <w:rPr>
                <w:sz w:val="24"/>
              </w:rPr>
              <w:t>8</w:t>
            </w:r>
          </w:p>
        </w:tc>
      </w:tr>
      <w:tr w:rsidR="004A57EF">
        <w:trPr>
          <w:trHeight w:val="314"/>
        </w:trPr>
        <w:tc>
          <w:tcPr>
            <w:tcW w:w="1236" w:type="dxa"/>
          </w:tcPr>
          <w:p w:rsidR="004A57EF" w:rsidRDefault="0000266E">
            <w:pPr>
              <w:pStyle w:val="TableParagraph"/>
              <w:spacing w:line="268" w:lineRule="exact"/>
              <w:rPr>
                <w:sz w:val="24"/>
              </w:rPr>
            </w:pPr>
            <w:r>
              <w:rPr>
                <w:spacing w:val="-2"/>
                <w:sz w:val="24"/>
              </w:rPr>
              <w:t>10-</w:t>
            </w:r>
            <w:r>
              <w:rPr>
                <w:spacing w:val="-7"/>
                <w:sz w:val="24"/>
              </w:rPr>
              <w:t>22</w:t>
            </w:r>
          </w:p>
        </w:tc>
        <w:tc>
          <w:tcPr>
            <w:tcW w:w="4153" w:type="dxa"/>
          </w:tcPr>
          <w:p w:rsidR="004A57EF" w:rsidRDefault="0000266E">
            <w:pPr>
              <w:pStyle w:val="TableParagraph"/>
              <w:spacing w:line="268" w:lineRule="exact"/>
              <w:ind w:left="106"/>
              <w:rPr>
                <w:sz w:val="24"/>
              </w:rPr>
            </w:pPr>
            <w:r>
              <w:rPr>
                <w:sz w:val="24"/>
              </w:rPr>
              <w:t>Я</w:t>
            </w:r>
            <w:r>
              <w:rPr>
                <w:spacing w:val="-1"/>
                <w:sz w:val="24"/>
              </w:rPr>
              <w:t xml:space="preserve"> </w:t>
            </w:r>
            <w:r>
              <w:rPr>
                <w:sz w:val="24"/>
              </w:rPr>
              <w:t>и моё</w:t>
            </w:r>
            <w:r>
              <w:rPr>
                <w:spacing w:val="-1"/>
                <w:sz w:val="24"/>
              </w:rPr>
              <w:t xml:space="preserve"> </w:t>
            </w:r>
            <w:r>
              <w:rPr>
                <w:spacing w:val="-2"/>
                <w:sz w:val="24"/>
              </w:rPr>
              <w:t>окружение</w:t>
            </w:r>
          </w:p>
        </w:tc>
        <w:tc>
          <w:tcPr>
            <w:tcW w:w="2050" w:type="dxa"/>
          </w:tcPr>
          <w:p w:rsidR="004A57EF" w:rsidRDefault="0000266E">
            <w:pPr>
              <w:pStyle w:val="TableParagraph"/>
              <w:spacing w:line="268" w:lineRule="exact"/>
              <w:ind w:left="105"/>
              <w:rPr>
                <w:sz w:val="24"/>
              </w:rPr>
            </w:pPr>
            <w:r>
              <w:rPr>
                <w:spacing w:val="-5"/>
                <w:sz w:val="24"/>
              </w:rPr>
              <w:t>13</w:t>
            </w:r>
          </w:p>
        </w:tc>
      </w:tr>
      <w:tr w:rsidR="004A57EF">
        <w:trPr>
          <w:trHeight w:val="313"/>
        </w:trPr>
        <w:tc>
          <w:tcPr>
            <w:tcW w:w="1236" w:type="dxa"/>
          </w:tcPr>
          <w:p w:rsidR="004A57EF" w:rsidRDefault="0000266E">
            <w:pPr>
              <w:pStyle w:val="TableParagraph"/>
              <w:spacing w:line="268" w:lineRule="exact"/>
              <w:rPr>
                <w:sz w:val="24"/>
              </w:rPr>
            </w:pPr>
            <w:r>
              <w:rPr>
                <w:spacing w:val="-2"/>
                <w:sz w:val="24"/>
              </w:rPr>
              <w:t>23-</w:t>
            </w:r>
            <w:r>
              <w:rPr>
                <w:spacing w:val="-7"/>
                <w:sz w:val="24"/>
              </w:rPr>
              <w:t>26</w:t>
            </w:r>
          </w:p>
        </w:tc>
        <w:tc>
          <w:tcPr>
            <w:tcW w:w="4153" w:type="dxa"/>
          </w:tcPr>
          <w:p w:rsidR="004A57EF" w:rsidRDefault="0000266E">
            <w:pPr>
              <w:pStyle w:val="TableParagraph"/>
              <w:spacing w:line="268" w:lineRule="exact"/>
              <w:ind w:left="106"/>
              <w:rPr>
                <w:sz w:val="24"/>
              </w:rPr>
            </w:pPr>
            <w:r>
              <w:rPr>
                <w:sz w:val="24"/>
              </w:rPr>
              <w:t>Гигиена</w:t>
            </w:r>
            <w:r>
              <w:rPr>
                <w:spacing w:val="-4"/>
                <w:sz w:val="24"/>
              </w:rPr>
              <w:t xml:space="preserve"> </w:t>
            </w:r>
            <w:r>
              <w:rPr>
                <w:sz w:val="24"/>
              </w:rPr>
              <w:t>моего</w:t>
            </w:r>
            <w:r>
              <w:rPr>
                <w:spacing w:val="-3"/>
                <w:sz w:val="24"/>
              </w:rPr>
              <w:t xml:space="preserve"> </w:t>
            </w:r>
            <w:r>
              <w:rPr>
                <w:spacing w:val="-4"/>
                <w:sz w:val="24"/>
              </w:rPr>
              <w:t>дома</w:t>
            </w:r>
          </w:p>
        </w:tc>
        <w:tc>
          <w:tcPr>
            <w:tcW w:w="2050" w:type="dxa"/>
          </w:tcPr>
          <w:p w:rsidR="004A57EF" w:rsidRDefault="0000266E">
            <w:pPr>
              <w:pStyle w:val="TableParagraph"/>
              <w:spacing w:line="268" w:lineRule="exact"/>
              <w:ind w:left="105"/>
              <w:rPr>
                <w:sz w:val="24"/>
              </w:rPr>
            </w:pPr>
            <w:r>
              <w:rPr>
                <w:sz w:val="24"/>
              </w:rPr>
              <w:t>4</w:t>
            </w:r>
          </w:p>
        </w:tc>
      </w:tr>
      <w:tr w:rsidR="004A57EF">
        <w:trPr>
          <w:trHeight w:val="313"/>
        </w:trPr>
        <w:tc>
          <w:tcPr>
            <w:tcW w:w="1236" w:type="dxa"/>
          </w:tcPr>
          <w:p w:rsidR="004A57EF" w:rsidRDefault="0000266E">
            <w:pPr>
              <w:pStyle w:val="TableParagraph"/>
              <w:spacing w:line="268" w:lineRule="exact"/>
              <w:rPr>
                <w:sz w:val="24"/>
              </w:rPr>
            </w:pPr>
            <w:r>
              <w:rPr>
                <w:spacing w:val="-2"/>
                <w:sz w:val="24"/>
              </w:rPr>
              <w:t>27-</w:t>
            </w:r>
            <w:r>
              <w:rPr>
                <w:spacing w:val="-7"/>
                <w:sz w:val="24"/>
              </w:rPr>
              <w:t>28</w:t>
            </w:r>
          </w:p>
        </w:tc>
        <w:tc>
          <w:tcPr>
            <w:tcW w:w="4153" w:type="dxa"/>
          </w:tcPr>
          <w:p w:rsidR="004A57EF" w:rsidRDefault="0000266E">
            <w:pPr>
              <w:pStyle w:val="TableParagraph"/>
              <w:spacing w:line="268" w:lineRule="exact"/>
              <w:ind w:left="106"/>
              <w:rPr>
                <w:sz w:val="24"/>
              </w:rPr>
            </w:pPr>
            <w:r>
              <w:rPr>
                <w:sz w:val="24"/>
              </w:rPr>
              <w:t>Вода</w:t>
            </w:r>
            <w:r>
              <w:rPr>
                <w:spacing w:val="-2"/>
                <w:sz w:val="24"/>
              </w:rPr>
              <w:t xml:space="preserve"> </w:t>
            </w:r>
            <w:r>
              <w:rPr>
                <w:sz w:val="24"/>
              </w:rPr>
              <w:t>–</w:t>
            </w:r>
            <w:r>
              <w:rPr>
                <w:spacing w:val="-1"/>
                <w:sz w:val="24"/>
              </w:rPr>
              <w:t xml:space="preserve"> </w:t>
            </w:r>
            <w:r>
              <w:rPr>
                <w:sz w:val="24"/>
              </w:rPr>
              <w:t>источник</w:t>
            </w:r>
            <w:r>
              <w:rPr>
                <w:spacing w:val="-1"/>
                <w:sz w:val="24"/>
              </w:rPr>
              <w:t xml:space="preserve"> </w:t>
            </w:r>
            <w:r>
              <w:rPr>
                <w:spacing w:val="-2"/>
                <w:sz w:val="24"/>
              </w:rPr>
              <w:t>жизни</w:t>
            </w:r>
          </w:p>
        </w:tc>
        <w:tc>
          <w:tcPr>
            <w:tcW w:w="2050" w:type="dxa"/>
          </w:tcPr>
          <w:p w:rsidR="004A57EF" w:rsidRDefault="0000266E">
            <w:pPr>
              <w:pStyle w:val="TableParagraph"/>
              <w:spacing w:line="268" w:lineRule="exact"/>
              <w:ind w:left="105"/>
              <w:rPr>
                <w:sz w:val="24"/>
              </w:rPr>
            </w:pPr>
            <w:r>
              <w:rPr>
                <w:sz w:val="24"/>
              </w:rPr>
              <w:t>2</w:t>
            </w:r>
          </w:p>
        </w:tc>
      </w:tr>
      <w:tr w:rsidR="004A57EF">
        <w:trPr>
          <w:trHeight w:val="359"/>
        </w:trPr>
        <w:tc>
          <w:tcPr>
            <w:tcW w:w="1236" w:type="dxa"/>
          </w:tcPr>
          <w:p w:rsidR="004A57EF" w:rsidRDefault="0000266E">
            <w:pPr>
              <w:pStyle w:val="TableParagraph"/>
              <w:spacing w:line="268" w:lineRule="exact"/>
              <w:rPr>
                <w:sz w:val="24"/>
              </w:rPr>
            </w:pPr>
            <w:r>
              <w:rPr>
                <w:spacing w:val="-2"/>
                <w:sz w:val="24"/>
              </w:rPr>
              <w:t>29-</w:t>
            </w:r>
            <w:r>
              <w:rPr>
                <w:spacing w:val="-7"/>
                <w:sz w:val="24"/>
              </w:rPr>
              <w:t>30</w:t>
            </w:r>
          </w:p>
        </w:tc>
        <w:tc>
          <w:tcPr>
            <w:tcW w:w="4153" w:type="dxa"/>
          </w:tcPr>
          <w:p w:rsidR="004A57EF" w:rsidRDefault="0000266E">
            <w:pPr>
              <w:pStyle w:val="TableParagraph"/>
              <w:spacing w:line="268" w:lineRule="exact"/>
              <w:ind w:left="106"/>
              <w:rPr>
                <w:sz w:val="24"/>
              </w:rPr>
            </w:pPr>
            <w:r>
              <w:rPr>
                <w:sz w:val="24"/>
              </w:rPr>
              <w:t>Солнце</w:t>
            </w:r>
            <w:r>
              <w:rPr>
                <w:spacing w:val="-2"/>
                <w:sz w:val="24"/>
              </w:rPr>
              <w:t xml:space="preserve"> </w:t>
            </w:r>
            <w:r>
              <w:rPr>
                <w:sz w:val="24"/>
              </w:rPr>
              <w:t>и</w:t>
            </w:r>
            <w:r>
              <w:rPr>
                <w:spacing w:val="-1"/>
                <w:sz w:val="24"/>
              </w:rPr>
              <w:t xml:space="preserve"> </w:t>
            </w:r>
            <w:r>
              <w:rPr>
                <w:sz w:val="24"/>
              </w:rPr>
              <w:t>свет</w:t>
            </w:r>
            <w:r>
              <w:rPr>
                <w:spacing w:val="-1"/>
                <w:sz w:val="24"/>
              </w:rPr>
              <w:t xml:space="preserve"> </w:t>
            </w:r>
            <w:r>
              <w:rPr>
                <w:sz w:val="24"/>
              </w:rPr>
              <w:t>в</w:t>
            </w:r>
            <w:r>
              <w:rPr>
                <w:spacing w:val="-2"/>
                <w:sz w:val="24"/>
              </w:rPr>
              <w:t xml:space="preserve"> </w:t>
            </w:r>
            <w:r>
              <w:rPr>
                <w:sz w:val="24"/>
              </w:rPr>
              <w:t xml:space="preserve">нашей </w:t>
            </w:r>
            <w:r>
              <w:rPr>
                <w:spacing w:val="-2"/>
                <w:sz w:val="24"/>
              </w:rPr>
              <w:t>жизни</w:t>
            </w:r>
          </w:p>
        </w:tc>
        <w:tc>
          <w:tcPr>
            <w:tcW w:w="2050" w:type="dxa"/>
          </w:tcPr>
          <w:p w:rsidR="004A57EF" w:rsidRDefault="0000266E">
            <w:pPr>
              <w:pStyle w:val="TableParagraph"/>
              <w:spacing w:line="268" w:lineRule="exact"/>
              <w:ind w:left="105"/>
              <w:rPr>
                <w:sz w:val="24"/>
              </w:rPr>
            </w:pPr>
            <w:r>
              <w:rPr>
                <w:sz w:val="24"/>
              </w:rPr>
              <w:t>2</w:t>
            </w:r>
          </w:p>
        </w:tc>
      </w:tr>
      <w:tr w:rsidR="004A57EF">
        <w:trPr>
          <w:trHeight w:val="313"/>
        </w:trPr>
        <w:tc>
          <w:tcPr>
            <w:tcW w:w="1236" w:type="dxa"/>
          </w:tcPr>
          <w:p w:rsidR="004A57EF" w:rsidRDefault="0000266E">
            <w:pPr>
              <w:pStyle w:val="TableParagraph"/>
              <w:spacing w:line="268" w:lineRule="exact"/>
              <w:rPr>
                <w:sz w:val="24"/>
              </w:rPr>
            </w:pPr>
            <w:r>
              <w:rPr>
                <w:spacing w:val="-2"/>
                <w:sz w:val="24"/>
              </w:rPr>
              <w:t>31-</w:t>
            </w:r>
            <w:r>
              <w:rPr>
                <w:spacing w:val="-7"/>
                <w:sz w:val="24"/>
              </w:rPr>
              <w:t>32</w:t>
            </w:r>
          </w:p>
        </w:tc>
        <w:tc>
          <w:tcPr>
            <w:tcW w:w="4153" w:type="dxa"/>
          </w:tcPr>
          <w:p w:rsidR="004A57EF" w:rsidRDefault="0000266E">
            <w:pPr>
              <w:pStyle w:val="TableParagraph"/>
              <w:spacing w:line="268" w:lineRule="exact"/>
              <w:ind w:left="106"/>
              <w:rPr>
                <w:sz w:val="24"/>
              </w:rPr>
            </w:pPr>
            <w:r>
              <w:rPr>
                <w:sz w:val="24"/>
              </w:rPr>
              <w:t>Воздух</w:t>
            </w:r>
            <w:r>
              <w:rPr>
                <w:spacing w:val="-5"/>
                <w:sz w:val="24"/>
              </w:rPr>
              <w:t xml:space="preserve"> </w:t>
            </w:r>
            <w:r>
              <w:rPr>
                <w:sz w:val="24"/>
              </w:rPr>
              <w:t>и</w:t>
            </w:r>
            <w:r>
              <w:rPr>
                <w:spacing w:val="-3"/>
                <w:sz w:val="24"/>
              </w:rPr>
              <w:t xml:space="preserve"> </w:t>
            </w:r>
            <w:r>
              <w:rPr>
                <w:spacing w:val="-2"/>
                <w:sz w:val="24"/>
              </w:rPr>
              <w:t>здоровье</w:t>
            </w:r>
          </w:p>
        </w:tc>
        <w:tc>
          <w:tcPr>
            <w:tcW w:w="2050" w:type="dxa"/>
          </w:tcPr>
          <w:p w:rsidR="004A57EF" w:rsidRDefault="0000266E">
            <w:pPr>
              <w:pStyle w:val="TableParagraph"/>
              <w:spacing w:line="268" w:lineRule="exact"/>
              <w:ind w:left="105"/>
              <w:rPr>
                <w:sz w:val="24"/>
              </w:rPr>
            </w:pPr>
            <w:r>
              <w:rPr>
                <w:sz w:val="24"/>
              </w:rPr>
              <w:t>2</w:t>
            </w:r>
          </w:p>
        </w:tc>
      </w:tr>
      <w:tr w:rsidR="004A57EF">
        <w:trPr>
          <w:trHeight w:val="314"/>
        </w:trPr>
        <w:tc>
          <w:tcPr>
            <w:tcW w:w="1236" w:type="dxa"/>
          </w:tcPr>
          <w:p w:rsidR="004A57EF" w:rsidRDefault="0000266E">
            <w:pPr>
              <w:pStyle w:val="TableParagraph"/>
              <w:spacing w:line="268" w:lineRule="exact"/>
              <w:rPr>
                <w:sz w:val="24"/>
              </w:rPr>
            </w:pPr>
            <w:r>
              <w:rPr>
                <w:spacing w:val="-2"/>
                <w:sz w:val="24"/>
              </w:rPr>
              <w:t>33-</w:t>
            </w:r>
            <w:r>
              <w:rPr>
                <w:spacing w:val="-7"/>
                <w:sz w:val="24"/>
              </w:rPr>
              <w:t>34</w:t>
            </w:r>
          </w:p>
        </w:tc>
        <w:tc>
          <w:tcPr>
            <w:tcW w:w="4153" w:type="dxa"/>
          </w:tcPr>
          <w:p w:rsidR="004A57EF" w:rsidRDefault="0000266E">
            <w:pPr>
              <w:pStyle w:val="TableParagraph"/>
              <w:spacing w:line="268" w:lineRule="exact"/>
              <w:ind w:left="106"/>
              <w:rPr>
                <w:sz w:val="24"/>
              </w:rPr>
            </w:pPr>
            <w:r>
              <w:rPr>
                <w:sz w:val="24"/>
              </w:rPr>
              <w:t>Мой</w:t>
            </w:r>
            <w:r>
              <w:rPr>
                <w:spacing w:val="-3"/>
                <w:sz w:val="24"/>
              </w:rPr>
              <w:t xml:space="preserve"> </w:t>
            </w:r>
            <w:r>
              <w:rPr>
                <w:spacing w:val="-4"/>
                <w:sz w:val="24"/>
              </w:rPr>
              <w:t>край</w:t>
            </w:r>
          </w:p>
        </w:tc>
        <w:tc>
          <w:tcPr>
            <w:tcW w:w="2050" w:type="dxa"/>
          </w:tcPr>
          <w:p w:rsidR="004A57EF" w:rsidRDefault="0000266E">
            <w:pPr>
              <w:pStyle w:val="TableParagraph"/>
              <w:spacing w:line="268" w:lineRule="exact"/>
              <w:ind w:left="105"/>
              <w:rPr>
                <w:sz w:val="24"/>
              </w:rPr>
            </w:pPr>
            <w:r>
              <w:rPr>
                <w:sz w:val="24"/>
              </w:rPr>
              <w:t>2</w:t>
            </w:r>
          </w:p>
        </w:tc>
      </w:tr>
      <w:tr w:rsidR="004A57EF">
        <w:trPr>
          <w:trHeight w:val="314"/>
        </w:trPr>
        <w:tc>
          <w:tcPr>
            <w:tcW w:w="1236" w:type="dxa"/>
          </w:tcPr>
          <w:p w:rsidR="004A57EF" w:rsidRDefault="004A57EF">
            <w:pPr>
              <w:pStyle w:val="TableParagraph"/>
              <w:spacing w:line="240" w:lineRule="auto"/>
              <w:ind w:left="0"/>
            </w:pPr>
          </w:p>
        </w:tc>
        <w:tc>
          <w:tcPr>
            <w:tcW w:w="4153" w:type="dxa"/>
          </w:tcPr>
          <w:p w:rsidR="004A57EF" w:rsidRDefault="0000266E">
            <w:pPr>
              <w:pStyle w:val="TableParagraph"/>
              <w:spacing w:line="268" w:lineRule="exact"/>
              <w:ind w:left="106"/>
              <w:rPr>
                <w:sz w:val="24"/>
              </w:rPr>
            </w:pPr>
            <w:r>
              <w:rPr>
                <w:spacing w:val="-2"/>
                <w:sz w:val="24"/>
              </w:rPr>
              <w:t>Итого</w:t>
            </w:r>
          </w:p>
        </w:tc>
        <w:tc>
          <w:tcPr>
            <w:tcW w:w="2050" w:type="dxa"/>
          </w:tcPr>
          <w:p w:rsidR="004A57EF" w:rsidRDefault="0000266E">
            <w:pPr>
              <w:pStyle w:val="TableParagraph"/>
              <w:spacing w:line="268" w:lineRule="exact"/>
              <w:ind w:left="105"/>
              <w:rPr>
                <w:sz w:val="24"/>
              </w:rPr>
            </w:pPr>
            <w:r>
              <w:rPr>
                <w:spacing w:val="-5"/>
                <w:sz w:val="24"/>
              </w:rPr>
              <w:t>34</w:t>
            </w:r>
          </w:p>
        </w:tc>
      </w:tr>
    </w:tbl>
    <w:p w:rsidR="004A57EF" w:rsidRDefault="0000266E">
      <w:pPr>
        <w:pStyle w:val="a4"/>
        <w:numPr>
          <w:ilvl w:val="2"/>
          <w:numId w:val="74"/>
        </w:numPr>
        <w:tabs>
          <w:tab w:val="left" w:pos="922"/>
        </w:tabs>
        <w:spacing w:before="1"/>
        <w:rPr>
          <w:b/>
          <w:sz w:val="24"/>
        </w:rPr>
      </w:pPr>
      <w:r>
        <w:rPr>
          <w:b/>
          <w:sz w:val="24"/>
        </w:rPr>
        <w:t>Программы</w:t>
      </w:r>
      <w:r>
        <w:rPr>
          <w:b/>
          <w:spacing w:val="-7"/>
          <w:sz w:val="24"/>
        </w:rPr>
        <w:t xml:space="preserve"> </w:t>
      </w:r>
      <w:r>
        <w:rPr>
          <w:b/>
          <w:sz w:val="24"/>
        </w:rPr>
        <w:t>курсов</w:t>
      </w:r>
      <w:r>
        <w:rPr>
          <w:b/>
          <w:spacing w:val="-4"/>
          <w:sz w:val="24"/>
        </w:rPr>
        <w:t xml:space="preserve"> </w:t>
      </w:r>
      <w:r>
        <w:rPr>
          <w:b/>
          <w:sz w:val="24"/>
        </w:rPr>
        <w:t>коррекционно-развивающей</w:t>
      </w:r>
      <w:r>
        <w:rPr>
          <w:b/>
          <w:spacing w:val="-4"/>
          <w:sz w:val="24"/>
        </w:rPr>
        <w:t xml:space="preserve"> </w:t>
      </w:r>
      <w:r>
        <w:rPr>
          <w:b/>
          <w:spacing w:val="-2"/>
          <w:sz w:val="24"/>
        </w:rPr>
        <w:t>области</w:t>
      </w:r>
    </w:p>
    <w:p w:rsidR="004A57EF" w:rsidRDefault="0000266E">
      <w:pPr>
        <w:pStyle w:val="a4"/>
        <w:numPr>
          <w:ilvl w:val="3"/>
          <w:numId w:val="74"/>
        </w:numPr>
        <w:tabs>
          <w:tab w:val="left" w:pos="1102"/>
        </w:tabs>
        <w:rPr>
          <w:b/>
          <w:sz w:val="24"/>
        </w:rPr>
      </w:pPr>
      <w:r>
        <w:rPr>
          <w:b/>
          <w:sz w:val="24"/>
        </w:rPr>
        <w:t>Рабочая</w:t>
      </w:r>
      <w:r>
        <w:rPr>
          <w:b/>
          <w:spacing w:val="-4"/>
          <w:sz w:val="24"/>
        </w:rPr>
        <w:t xml:space="preserve"> </w:t>
      </w:r>
      <w:r>
        <w:rPr>
          <w:b/>
          <w:sz w:val="24"/>
        </w:rPr>
        <w:t>программа</w:t>
      </w:r>
      <w:r>
        <w:rPr>
          <w:b/>
          <w:spacing w:val="-3"/>
          <w:sz w:val="24"/>
        </w:rPr>
        <w:t xml:space="preserve"> </w:t>
      </w:r>
      <w:r>
        <w:rPr>
          <w:b/>
          <w:sz w:val="24"/>
        </w:rPr>
        <w:t>курса</w:t>
      </w:r>
      <w:r>
        <w:rPr>
          <w:b/>
          <w:spacing w:val="-3"/>
          <w:sz w:val="24"/>
        </w:rPr>
        <w:t xml:space="preserve"> </w:t>
      </w:r>
      <w:r>
        <w:rPr>
          <w:b/>
          <w:sz w:val="24"/>
        </w:rPr>
        <w:t>«Логопедические</w:t>
      </w:r>
      <w:r>
        <w:rPr>
          <w:b/>
          <w:spacing w:val="-3"/>
          <w:sz w:val="24"/>
        </w:rPr>
        <w:t xml:space="preserve"> </w:t>
      </w:r>
      <w:r>
        <w:rPr>
          <w:b/>
          <w:spacing w:val="-2"/>
          <w:sz w:val="24"/>
        </w:rPr>
        <w:t>занятия»</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748"/>
      </w:pPr>
      <w:r>
        <w:rPr>
          <w:b/>
        </w:rPr>
        <w:t xml:space="preserve">Цель </w:t>
      </w:r>
      <w:r>
        <w:t xml:space="preserve">логопедических занятий состоит в диагностике, коррекции и развитии всех сторон речи (фонетико-фонематической, лексико- грамматической, синтаксической), связной </w:t>
      </w:r>
      <w:r>
        <w:rPr>
          <w:spacing w:val="-4"/>
        </w:rPr>
        <w:t>речи.</w:t>
      </w:r>
    </w:p>
    <w:p w:rsidR="004A57EF" w:rsidRDefault="0000266E">
      <w:pPr>
        <w:ind w:left="322"/>
        <w:jc w:val="both"/>
        <w:rPr>
          <w:sz w:val="24"/>
        </w:rPr>
      </w:pPr>
      <w:r>
        <w:rPr>
          <w:sz w:val="24"/>
        </w:rPr>
        <w:t>Основными</w:t>
      </w:r>
      <w:r>
        <w:rPr>
          <w:spacing w:val="-5"/>
          <w:sz w:val="24"/>
        </w:rPr>
        <w:t xml:space="preserve"> </w:t>
      </w:r>
      <w:r>
        <w:rPr>
          <w:b/>
          <w:sz w:val="24"/>
        </w:rPr>
        <w:t>направлениями</w:t>
      </w:r>
      <w:r>
        <w:rPr>
          <w:b/>
          <w:spacing w:val="-3"/>
          <w:sz w:val="24"/>
        </w:rPr>
        <w:t xml:space="preserve"> </w:t>
      </w:r>
      <w:r>
        <w:rPr>
          <w:sz w:val="24"/>
        </w:rPr>
        <w:t>логопедической</w:t>
      </w:r>
      <w:r>
        <w:rPr>
          <w:spacing w:val="-4"/>
          <w:sz w:val="24"/>
        </w:rPr>
        <w:t xml:space="preserve"> </w:t>
      </w:r>
      <w:r>
        <w:rPr>
          <w:sz w:val="24"/>
        </w:rPr>
        <w:t>работы</w:t>
      </w:r>
      <w:r>
        <w:rPr>
          <w:spacing w:val="-3"/>
          <w:sz w:val="24"/>
        </w:rPr>
        <w:t xml:space="preserve"> </w:t>
      </w:r>
      <w:r>
        <w:rPr>
          <w:spacing w:val="-2"/>
          <w:sz w:val="24"/>
        </w:rPr>
        <w:t>является:</w:t>
      </w:r>
    </w:p>
    <w:p w:rsidR="004A57EF" w:rsidRDefault="0000266E">
      <w:pPr>
        <w:pStyle w:val="a4"/>
        <w:numPr>
          <w:ilvl w:val="0"/>
          <w:numId w:val="55"/>
        </w:numPr>
        <w:tabs>
          <w:tab w:val="left" w:pos="662"/>
          <w:tab w:val="left" w:pos="663"/>
          <w:tab w:val="left" w:pos="2190"/>
          <w:tab w:val="left" w:pos="2581"/>
          <w:tab w:val="left" w:pos="3907"/>
          <w:tab w:val="left" w:pos="6232"/>
          <w:tab w:val="left" w:pos="7782"/>
          <w:tab w:val="left" w:pos="9547"/>
        </w:tabs>
        <w:ind w:right="753" w:firstLine="0"/>
        <w:jc w:val="left"/>
        <w:rPr>
          <w:sz w:val="24"/>
        </w:rPr>
      </w:pPr>
      <w:r>
        <w:rPr>
          <w:spacing w:val="-2"/>
          <w:sz w:val="24"/>
        </w:rPr>
        <w:t>диагностика</w:t>
      </w:r>
      <w:r>
        <w:rPr>
          <w:sz w:val="24"/>
        </w:rPr>
        <w:tab/>
      </w:r>
      <w:r>
        <w:rPr>
          <w:spacing w:val="-10"/>
          <w:sz w:val="24"/>
        </w:rPr>
        <w:t>и</w:t>
      </w:r>
      <w:r>
        <w:rPr>
          <w:sz w:val="24"/>
        </w:rPr>
        <w:tab/>
      </w:r>
      <w:r>
        <w:rPr>
          <w:spacing w:val="-2"/>
          <w:sz w:val="24"/>
        </w:rPr>
        <w:t>коррекция</w:t>
      </w:r>
      <w:r>
        <w:rPr>
          <w:sz w:val="24"/>
        </w:rPr>
        <w:tab/>
      </w:r>
      <w:r>
        <w:rPr>
          <w:spacing w:val="-2"/>
          <w:sz w:val="24"/>
        </w:rPr>
        <w:t>звукопроизношения</w:t>
      </w:r>
      <w:r>
        <w:rPr>
          <w:sz w:val="24"/>
        </w:rPr>
        <w:tab/>
      </w:r>
      <w:r>
        <w:rPr>
          <w:spacing w:val="-2"/>
          <w:sz w:val="24"/>
        </w:rPr>
        <w:t>(постановка,</w:t>
      </w:r>
      <w:r>
        <w:rPr>
          <w:sz w:val="24"/>
        </w:rPr>
        <w:tab/>
      </w:r>
      <w:r>
        <w:rPr>
          <w:spacing w:val="-2"/>
          <w:sz w:val="24"/>
        </w:rPr>
        <w:t>автоматизация</w:t>
      </w:r>
      <w:r>
        <w:rPr>
          <w:sz w:val="24"/>
        </w:rPr>
        <w:tab/>
      </w:r>
      <w:r>
        <w:rPr>
          <w:spacing w:val="-10"/>
          <w:sz w:val="24"/>
        </w:rPr>
        <w:t xml:space="preserve">и </w:t>
      </w:r>
      <w:r>
        <w:rPr>
          <w:sz w:val="24"/>
        </w:rPr>
        <w:t>дифференциация звуков речи);</w:t>
      </w:r>
    </w:p>
    <w:p w:rsidR="004A57EF" w:rsidRDefault="0000266E">
      <w:pPr>
        <w:pStyle w:val="a4"/>
        <w:numPr>
          <w:ilvl w:val="0"/>
          <w:numId w:val="55"/>
        </w:numPr>
        <w:tabs>
          <w:tab w:val="left" w:pos="462"/>
        </w:tabs>
        <w:ind w:left="461" w:hanging="140"/>
        <w:jc w:val="left"/>
        <w:rPr>
          <w:sz w:val="24"/>
        </w:rPr>
      </w:pPr>
      <w:r>
        <w:rPr>
          <w:sz w:val="24"/>
        </w:rPr>
        <w:t>диагностика</w:t>
      </w:r>
      <w:r>
        <w:rPr>
          <w:spacing w:val="-16"/>
          <w:sz w:val="24"/>
        </w:rPr>
        <w:t xml:space="preserve"> </w:t>
      </w:r>
      <w:r>
        <w:rPr>
          <w:sz w:val="24"/>
        </w:rPr>
        <w:t>и</w:t>
      </w:r>
      <w:r>
        <w:rPr>
          <w:spacing w:val="-14"/>
          <w:sz w:val="24"/>
        </w:rPr>
        <w:t xml:space="preserve"> </w:t>
      </w:r>
      <w:r>
        <w:rPr>
          <w:sz w:val="24"/>
        </w:rPr>
        <w:t>коррекция</w:t>
      </w:r>
      <w:r>
        <w:rPr>
          <w:spacing w:val="-12"/>
          <w:sz w:val="24"/>
        </w:rPr>
        <w:t xml:space="preserve"> </w:t>
      </w:r>
      <w:r>
        <w:rPr>
          <w:sz w:val="24"/>
        </w:rPr>
        <w:t>лексической</w:t>
      </w:r>
      <w:r>
        <w:rPr>
          <w:spacing w:val="-12"/>
          <w:sz w:val="24"/>
        </w:rPr>
        <w:t xml:space="preserve"> </w:t>
      </w:r>
      <w:r>
        <w:rPr>
          <w:sz w:val="24"/>
        </w:rPr>
        <w:t>стороны</w:t>
      </w:r>
      <w:r>
        <w:rPr>
          <w:spacing w:val="-12"/>
          <w:sz w:val="24"/>
        </w:rPr>
        <w:t xml:space="preserve"> </w:t>
      </w:r>
      <w:r>
        <w:rPr>
          <w:spacing w:val="-2"/>
          <w:sz w:val="24"/>
        </w:rPr>
        <w:t>речи;</w:t>
      </w:r>
    </w:p>
    <w:p w:rsidR="004A57EF" w:rsidRDefault="0000266E">
      <w:pPr>
        <w:pStyle w:val="a4"/>
        <w:numPr>
          <w:ilvl w:val="0"/>
          <w:numId w:val="55"/>
        </w:numPr>
        <w:tabs>
          <w:tab w:val="left" w:pos="558"/>
        </w:tabs>
        <w:ind w:right="755" w:firstLine="0"/>
        <w:jc w:val="left"/>
        <w:rPr>
          <w:sz w:val="24"/>
        </w:rPr>
      </w:pPr>
      <w:r>
        <w:rPr>
          <w:sz w:val="24"/>
        </w:rPr>
        <w:t>диагностика</w:t>
      </w:r>
      <w:r>
        <w:rPr>
          <w:spacing w:val="80"/>
          <w:sz w:val="24"/>
        </w:rPr>
        <w:t xml:space="preserve"> </w:t>
      </w:r>
      <w:r>
        <w:rPr>
          <w:sz w:val="24"/>
        </w:rPr>
        <w:t>и</w:t>
      </w:r>
      <w:r>
        <w:rPr>
          <w:spacing w:val="80"/>
          <w:sz w:val="24"/>
        </w:rPr>
        <w:t xml:space="preserve"> </w:t>
      </w:r>
      <w:r>
        <w:rPr>
          <w:sz w:val="24"/>
        </w:rPr>
        <w:t>коррекция</w:t>
      </w:r>
      <w:r>
        <w:rPr>
          <w:spacing w:val="80"/>
          <w:sz w:val="24"/>
        </w:rPr>
        <w:t xml:space="preserve"> </w:t>
      </w:r>
      <w:r>
        <w:rPr>
          <w:sz w:val="24"/>
        </w:rPr>
        <w:t>грамматического</w:t>
      </w:r>
      <w:r>
        <w:rPr>
          <w:spacing w:val="80"/>
          <w:sz w:val="24"/>
        </w:rPr>
        <w:t xml:space="preserve"> </w:t>
      </w:r>
      <w:r>
        <w:rPr>
          <w:sz w:val="24"/>
        </w:rPr>
        <w:t>строя</w:t>
      </w:r>
      <w:r>
        <w:rPr>
          <w:spacing w:val="80"/>
          <w:sz w:val="24"/>
        </w:rPr>
        <w:t xml:space="preserve"> </w:t>
      </w:r>
      <w:r>
        <w:rPr>
          <w:sz w:val="24"/>
        </w:rPr>
        <w:t>речи</w:t>
      </w:r>
      <w:r>
        <w:rPr>
          <w:spacing w:val="80"/>
          <w:sz w:val="24"/>
        </w:rPr>
        <w:t xml:space="preserve"> </w:t>
      </w:r>
      <w:r>
        <w:rPr>
          <w:sz w:val="24"/>
        </w:rPr>
        <w:t>(синтаксической</w:t>
      </w:r>
      <w:r>
        <w:rPr>
          <w:spacing w:val="80"/>
          <w:sz w:val="24"/>
        </w:rPr>
        <w:t xml:space="preserve"> </w:t>
      </w:r>
      <w:r>
        <w:rPr>
          <w:sz w:val="24"/>
        </w:rPr>
        <w:t>структуры речевых высказываний, словоизменения и словообразования);</w:t>
      </w:r>
    </w:p>
    <w:p w:rsidR="004A57EF" w:rsidRDefault="0000266E">
      <w:pPr>
        <w:pStyle w:val="a4"/>
        <w:numPr>
          <w:ilvl w:val="0"/>
          <w:numId w:val="55"/>
        </w:numPr>
        <w:tabs>
          <w:tab w:val="left" w:pos="462"/>
        </w:tabs>
        <w:ind w:left="461" w:hanging="140"/>
        <w:jc w:val="left"/>
        <w:rPr>
          <w:sz w:val="24"/>
        </w:rPr>
      </w:pPr>
      <w:r>
        <w:rPr>
          <w:sz w:val="24"/>
        </w:rPr>
        <w:t>коррекция</w:t>
      </w:r>
      <w:r>
        <w:rPr>
          <w:spacing w:val="-14"/>
          <w:sz w:val="24"/>
        </w:rPr>
        <w:t xml:space="preserve"> </w:t>
      </w:r>
      <w:r>
        <w:rPr>
          <w:sz w:val="24"/>
        </w:rPr>
        <w:t>диалогической</w:t>
      </w:r>
      <w:r>
        <w:rPr>
          <w:spacing w:val="-13"/>
          <w:sz w:val="24"/>
        </w:rPr>
        <w:t xml:space="preserve"> </w:t>
      </w:r>
      <w:r>
        <w:rPr>
          <w:sz w:val="24"/>
        </w:rPr>
        <w:t>и</w:t>
      </w:r>
      <w:r>
        <w:rPr>
          <w:spacing w:val="-15"/>
          <w:sz w:val="24"/>
        </w:rPr>
        <w:t xml:space="preserve"> </w:t>
      </w:r>
      <w:r>
        <w:rPr>
          <w:sz w:val="24"/>
        </w:rPr>
        <w:t>формирование</w:t>
      </w:r>
      <w:r>
        <w:rPr>
          <w:spacing w:val="-15"/>
          <w:sz w:val="24"/>
        </w:rPr>
        <w:t xml:space="preserve"> </w:t>
      </w:r>
      <w:r>
        <w:rPr>
          <w:sz w:val="24"/>
        </w:rPr>
        <w:t>монологической</w:t>
      </w:r>
      <w:r>
        <w:rPr>
          <w:spacing w:val="-13"/>
          <w:sz w:val="24"/>
        </w:rPr>
        <w:t xml:space="preserve"> </w:t>
      </w:r>
      <w:r>
        <w:rPr>
          <w:sz w:val="24"/>
        </w:rPr>
        <w:t>форм</w:t>
      </w:r>
      <w:r>
        <w:rPr>
          <w:spacing w:val="-14"/>
          <w:sz w:val="24"/>
        </w:rPr>
        <w:t xml:space="preserve"> </w:t>
      </w:r>
      <w:r>
        <w:rPr>
          <w:spacing w:val="-2"/>
          <w:sz w:val="24"/>
        </w:rPr>
        <w:t>речи;</w:t>
      </w:r>
    </w:p>
    <w:p w:rsidR="004A57EF" w:rsidRDefault="0000266E">
      <w:pPr>
        <w:pStyle w:val="a4"/>
        <w:numPr>
          <w:ilvl w:val="0"/>
          <w:numId w:val="55"/>
        </w:numPr>
        <w:tabs>
          <w:tab w:val="left" w:pos="462"/>
        </w:tabs>
        <w:ind w:left="461" w:hanging="140"/>
        <w:jc w:val="left"/>
        <w:rPr>
          <w:sz w:val="24"/>
        </w:rPr>
      </w:pPr>
      <w:r>
        <w:rPr>
          <w:spacing w:val="-2"/>
          <w:sz w:val="24"/>
        </w:rPr>
        <w:t>развитие</w:t>
      </w:r>
      <w:r>
        <w:rPr>
          <w:sz w:val="24"/>
        </w:rPr>
        <w:t xml:space="preserve"> </w:t>
      </w:r>
      <w:r>
        <w:rPr>
          <w:spacing w:val="-2"/>
          <w:sz w:val="24"/>
        </w:rPr>
        <w:t>коммуникативной</w:t>
      </w:r>
      <w:r>
        <w:rPr>
          <w:spacing w:val="1"/>
          <w:sz w:val="24"/>
        </w:rPr>
        <w:t xml:space="preserve"> </w:t>
      </w:r>
      <w:r>
        <w:rPr>
          <w:spacing w:val="-2"/>
          <w:sz w:val="24"/>
        </w:rPr>
        <w:t>функции</w:t>
      </w:r>
      <w:r>
        <w:rPr>
          <w:spacing w:val="1"/>
          <w:sz w:val="24"/>
        </w:rPr>
        <w:t xml:space="preserve"> </w:t>
      </w:r>
      <w:r>
        <w:rPr>
          <w:spacing w:val="-4"/>
          <w:sz w:val="24"/>
        </w:rPr>
        <w:t>речи;</w:t>
      </w:r>
    </w:p>
    <w:p w:rsidR="004A57EF" w:rsidRDefault="0000266E">
      <w:pPr>
        <w:pStyle w:val="a4"/>
        <w:numPr>
          <w:ilvl w:val="0"/>
          <w:numId w:val="55"/>
        </w:numPr>
        <w:tabs>
          <w:tab w:val="left" w:pos="462"/>
        </w:tabs>
        <w:ind w:left="461" w:hanging="140"/>
        <w:jc w:val="left"/>
        <w:rPr>
          <w:sz w:val="24"/>
        </w:rPr>
      </w:pPr>
      <w:r>
        <w:rPr>
          <w:sz w:val="24"/>
        </w:rPr>
        <w:t>коррекция</w:t>
      </w:r>
      <w:r>
        <w:rPr>
          <w:spacing w:val="-13"/>
          <w:sz w:val="24"/>
        </w:rPr>
        <w:t xml:space="preserve"> </w:t>
      </w:r>
      <w:r>
        <w:rPr>
          <w:sz w:val="24"/>
        </w:rPr>
        <w:t>нарушений</w:t>
      </w:r>
      <w:r>
        <w:rPr>
          <w:spacing w:val="-10"/>
          <w:sz w:val="24"/>
        </w:rPr>
        <w:t xml:space="preserve"> </w:t>
      </w:r>
      <w:r>
        <w:rPr>
          <w:sz w:val="24"/>
        </w:rPr>
        <w:t>чтения</w:t>
      </w:r>
      <w:r>
        <w:rPr>
          <w:spacing w:val="-11"/>
          <w:sz w:val="24"/>
        </w:rPr>
        <w:t xml:space="preserve"> </w:t>
      </w:r>
      <w:r>
        <w:rPr>
          <w:sz w:val="24"/>
        </w:rPr>
        <w:t>и</w:t>
      </w:r>
      <w:r>
        <w:rPr>
          <w:spacing w:val="-11"/>
          <w:sz w:val="24"/>
        </w:rPr>
        <w:t xml:space="preserve"> </w:t>
      </w:r>
      <w:r>
        <w:rPr>
          <w:spacing w:val="-2"/>
          <w:sz w:val="24"/>
        </w:rPr>
        <w:t>письма;</w:t>
      </w:r>
    </w:p>
    <w:p w:rsidR="004A57EF" w:rsidRDefault="0000266E">
      <w:pPr>
        <w:pStyle w:val="a4"/>
        <w:numPr>
          <w:ilvl w:val="0"/>
          <w:numId w:val="55"/>
        </w:numPr>
        <w:tabs>
          <w:tab w:val="left" w:pos="462"/>
        </w:tabs>
        <w:ind w:left="461" w:hanging="140"/>
        <w:jc w:val="left"/>
        <w:rPr>
          <w:sz w:val="24"/>
        </w:rPr>
      </w:pPr>
      <w:r>
        <w:rPr>
          <w:spacing w:val="-2"/>
          <w:sz w:val="24"/>
        </w:rPr>
        <w:t>расширение</w:t>
      </w:r>
      <w:r>
        <w:rPr>
          <w:spacing w:val="1"/>
          <w:sz w:val="24"/>
        </w:rPr>
        <w:t xml:space="preserve"> </w:t>
      </w:r>
      <w:r>
        <w:rPr>
          <w:spacing w:val="-2"/>
          <w:sz w:val="24"/>
        </w:rPr>
        <w:t>представлений</w:t>
      </w:r>
      <w:r>
        <w:rPr>
          <w:spacing w:val="2"/>
          <w:sz w:val="24"/>
        </w:rPr>
        <w:t xml:space="preserve"> </w:t>
      </w:r>
      <w:r>
        <w:rPr>
          <w:spacing w:val="-2"/>
          <w:sz w:val="24"/>
        </w:rPr>
        <w:t>об</w:t>
      </w:r>
      <w:r>
        <w:rPr>
          <w:spacing w:val="2"/>
          <w:sz w:val="24"/>
        </w:rPr>
        <w:t xml:space="preserve"> </w:t>
      </w:r>
      <w:r>
        <w:rPr>
          <w:spacing w:val="-2"/>
          <w:sz w:val="24"/>
        </w:rPr>
        <w:t>окружающей</w:t>
      </w:r>
      <w:r>
        <w:rPr>
          <w:spacing w:val="3"/>
          <w:sz w:val="24"/>
        </w:rPr>
        <w:t xml:space="preserve"> </w:t>
      </w:r>
      <w:r>
        <w:rPr>
          <w:spacing w:val="-2"/>
          <w:sz w:val="24"/>
        </w:rPr>
        <w:t>действительности;</w:t>
      </w:r>
    </w:p>
    <w:p w:rsidR="004A57EF" w:rsidRDefault="0000266E">
      <w:pPr>
        <w:pStyle w:val="a4"/>
        <w:numPr>
          <w:ilvl w:val="0"/>
          <w:numId w:val="55"/>
        </w:numPr>
        <w:tabs>
          <w:tab w:val="left" w:pos="462"/>
        </w:tabs>
        <w:ind w:right="3341" w:firstLine="0"/>
        <w:jc w:val="left"/>
        <w:rPr>
          <w:sz w:val="24"/>
        </w:rPr>
      </w:pPr>
      <w:r>
        <w:rPr>
          <w:sz w:val="24"/>
        </w:rPr>
        <w:t>развитие</w:t>
      </w:r>
      <w:r>
        <w:rPr>
          <w:spacing w:val="-7"/>
          <w:sz w:val="24"/>
        </w:rPr>
        <w:t xml:space="preserve"> </w:t>
      </w:r>
      <w:r>
        <w:rPr>
          <w:sz w:val="24"/>
        </w:rPr>
        <w:t>познавательной</w:t>
      </w:r>
      <w:r>
        <w:rPr>
          <w:spacing w:val="-6"/>
          <w:sz w:val="24"/>
        </w:rPr>
        <w:t xml:space="preserve"> </w:t>
      </w:r>
      <w:r>
        <w:rPr>
          <w:sz w:val="24"/>
        </w:rPr>
        <w:t>сферы</w:t>
      </w:r>
      <w:r>
        <w:rPr>
          <w:spacing w:val="-7"/>
          <w:sz w:val="24"/>
        </w:rPr>
        <w:t xml:space="preserve"> </w:t>
      </w:r>
      <w:r>
        <w:rPr>
          <w:sz w:val="24"/>
        </w:rPr>
        <w:t>(мышления,</w:t>
      </w:r>
      <w:r>
        <w:rPr>
          <w:spacing w:val="-6"/>
          <w:sz w:val="24"/>
        </w:rPr>
        <w:t xml:space="preserve"> </w:t>
      </w:r>
      <w:r>
        <w:rPr>
          <w:sz w:val="24"/>
        </w:rPr>
        <w:t>памяти,</w:t>
      </w:r>
      <w:r>
        <w:rPr>
          <w:spacing w:val="-6"/>
          <w:sz w:val="24"/>
        </w:rPr>
        <w:t xml:space="preserve"> </w:t>
      </w:r>
      <w:r>
        <w:rPr>
          <w:sz w:val="24"/>
        </w:rPr>
        <w:t>внимания). Разработана Программа логопедической работы для 1- 9 классов.</w:t>
      </w:r>
    </w:p>
    <w:p w:rsidR="004A57EF" w:rsidRDefault="0000266E">
      <w:pPr>
        <w:pStyle w:val="a3"/>
        <w:spacing w:before="1"/>
        <w:ind w:right="756"/>
      </w:pPr>
      <w:r>
        <w:t>Программа построена по цикличному принципу и предполагает повторение лексической тематики в каждом классе, на более высоком уровне (усложняется речевой материал, формы звукового анализа и синтеза).</w:t>
      </w:r>
    </w:p>
    <w:p w:rsidR="004A57EF" w:rsidRDefault="0000266E">
      <w:pPr>
        <w:pStyle w:val="a3"/>
        <w:ind w:right="749"/>
      </w:pPr>
      <w:r>
        <w:rPr>
          <w:b/>
        </w:rPr>
        <w:t xml:space="preserve">Цель курса: </w:t>
      </w:r>
      <w:r>
        <w:t>коррекция нарушений устной и письменной речи, помощь в успешном освоении программы по русскому языку и чтению обучающимся 1- 9 классов.</w:t>
      </w:r>
    </w:p>
    <w:p w:rsidR="004A57EF" w:rsidRDefault="0000266E">
      <w:pPr>
        <w:pStyle w:val="1"/>
        <w:jc w:val="both"/>
      </w:pPr>
      <w:r>
        <w:t>Общая</w:t>
      </w:r>
      <w:r>
        <w:rPr>
          <w:spacing w:val="-4"/>
        </w:rPr>
        <w:t xml:space="preserve"> </w:t>
      </w:r>
      <w:r>
        <w:t>характеристика</w:t>
      </w:r>
      <w:r>
        <w:rPr>
          <w:spacing w:val="-4"/>
        </w:rPr>
        <w:t xml:space="preserve"> </w:t>
      </w:r>
      <w:r>
        <w:t>учебного</w:t>
      </w:r>
      <w:r>
        <w:rPr>
          <w:spacing w:val="-3"/>
        </w:rPr>
        <w:t xml:space="preserve"> </w:t>
      </w:r>
      <w:r>
        <w:rPr>
          <w:spacing w:val="-2"/>
        </w:rPr>
        <w:t>курса</w:t>
      </w:r>
    </w:p>
    <w:p w:rsidR="004A57EF" w:rsidRDefault="0000266E">
      <w:pPr>
        <w:pStyle w:val="a3"/>
        <w:ind w:right="741"/>
      </w:pPr>
      <w:r>
        <w:t>Данный курс способствует формированию у учащихся предпосылок, лежащих в основе становления навыков чтения и письма, системы знаний о языке и готовит к применению</w:t>
      </w:r>
      <w:r>
        <w:rPr>
          <w:spacing w:val="40"/>
        </w:rPr>
        <w:t xml:space="preserve"> </w:t>
      </w:r>
      <w:r>
        <w:t>их в учебной деятельности. «Коррекция нарушений устной и письменной речи» – курс, подводящий учащихся к осознанию цели и ситуации речевого общения, адекватному восприятию звучащей и письменной речи, пониманию информации разной модальности, содержащейся в предъявляемом тексте, а также передачи его содержания по вопросам и самостоятельно. В свою очередь содержание курса «Коррекция нарушений устной и письменной речи» является базой для усвоения общих языковых и речевых закономерностей в начальной и основной школе, представляет собой значимое звено в системе непрерывного изучения родного языка. Специфика курса заключается в его</w:t>
      </w:r>
      <w:r>
        <w:rPr>
          <w:spacing w:val="40"/>
        </w:rPr>
        <w:t xml:space="preserve"> </w:t>
      </w:r>
      <w:r>
        <w:t>тесной взаимосвязи со всеми учебными предметами, особенно с русским языком и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4A57EF" w:rsidRDefault="0000266E">
      <w:pPr>
        <w:pStyle w:val="1"/>
        <w:spacing w:before="3" w:after="4" w:line="240" w:lineRule="auto"/>
        <w:jc w:val="both"/>
      </w:pPr>
      <w:r>
        <w:t>Тематическое</w:t>
      </w:r>
      <w:r>
        <w:rPr>
          <w:spacing w:val="-6"/>
        </w:rPr>
        <w:t xml:space="preserve"> </w:t>
      </w:r>
      <w:r>
        <w:rPr>
          <w:spacing w:val="-2"/>
        </w:rPr>
        <w:t>планирование</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676"/>
        <w:gridCol w:w="994"/>
        <w:gridCol w:w="991"/>
        <w:gridCol w:w="991"/>
        <w:gridCol w:w="964"/>
      </w:tblGrid>
      <w:tr w:rsidR="004A57EF">
        <w:trPr>
          <w:trHeight w:val="275"/>
        </w:trPr>
        <w:tc>
          <w:tcPr>
            <w:tcW w:w="960" w:type="dxa"/>
            <w:vMerge w:val="restart"/>
          </w:tcPr>
          <w:p w:rsidR="004A57EF" w:rsidRDefault="0000266E">
            <w:pPr>
              <w:pStyle w:val="TableParagraph"/>
              <w:spacing w:line="273" w:lineRule="exact"/>
              <w:rPr>
                <w:b/>
                <w:sz w:val="24"/>
              </w:rPr>
            </w:pPr>
            <w:r>
              <w:rPr>
                <w:b/>
                <w:sz w:val="24"/>
              </w:rPr>
              <w:t>№</w:t>
            </w:r>
            <w:r>
              <w:rPr>
                <w:b/>
                <w:spacing w:val="-2"/>
                <w:sz w:val="24"/>
              </w:rPr>
              <w:t xml:space="preserve"> </w:t>
            </w:r>
            <w:r>
              <w:rPr>
                <w:b/>
                <w:spacing w:val="-5"/>
                <w:sz w:val="24"/>
              </w:rPr>
              <w:t>п/п</w:t>
            </w:r>
          </w:p>
        </w:tc>
        <w:tc>
          <w:tcPr>
            <w:tcW w:w="4676" w:type="dxa"/>
            <w:vMerge w:val="restart"/>
          </w:tcPr>
          <w:p w:rsidR="004A57EF" w:rsidRDefault="0000266E">
            <w:pPr>
              <w:pStyle w:val="TableParagraph"/>
              <w:spacing w:line="273" w:lineRule="exact"/>
              <w:ind w:left="105"/>
              <w:rPr>
                <w:b/>
                <w:sz w:val="24"/>
              </w:rPr>
            </w:pPr>
            <w:r>
              <w:rPr>
                <w:b/>
                <w:spacing w:val="-2"/>
                <w:sz w:val="24"/>
              </w:rPr>
              <w:t>Разделы</w:t>
            </w:r>
          </w:p>
        </w:tc>
        <w:tc>
          <w:tcPr>
            <w:tcW w:w="3940" w:type="dxa"/>
            <w:gridSpan w:val="4"/>
          </w:tcPr>
          <w:p w:rsidR="004A57EF" w:rsidRDefault="0000266E">
            <w:pPr>
              <w:pStyle w:val="TableParagraph"/>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960" w:type="dxa"/>
            <w:vMerge/>
            <w:tcBorders>
              <w:top w:val="nil"/>
            </w:tcBorders>
          </w:tcPr>
          <w:p w:rsidR="004A57EF" w:rsidRDefault="004A57EF">
            <w:pPr>
              <w:rPr>
                <w:sz w:val="2"/>
                <w:szCs w:val="2"/>
              </w:rPr>
            </w:pPr>
          </w:p>
        </w:tc>
        <w:tc>
          <w:tcPr>
            <w:tcW w:w="4676" w:type="dxa"/>
            <w:vMerge/>
            <w:tcBorders>
              <w:top w:val="nil"/>
            </w:tcBorders>
          </w:tcPr>
          <w:p w:rsidR="004A57EF" w:rsidRDefault="004A57EF">
            <w:pPr>
              <w:rPr>
                <w:sz w:val="2"/>
                <w:szCs w:val="2"/>
              </w:rPr>
            </w:pPr>
          </w:p>
        </w:tc>
        <w:tc>
          <w:tcPr>
            <w:tcW w:w="994" w:type="dxa"/>
          </w:tcPr>
          <w:p w:rsidR="004A57EF" w:rsidRDefault="0000266E">
            <w:pPr>
              <w:pStyle w:val="TableParagraph"/>
              <w:rPr>
                <w:b/>
                <w:sz w:val="24"/>
              </w:rPr>
            </w:pPr>
            <w:r>
              <w:rPr>
                <w:b/>
                <w:sz w:val="24"/>
              </w:rPr>
              <w:t xml:space="preserve">1 </w:t>
            </w:r>
            <w:r>
              <w:rPr>
                <w:b/>
                <w:spacing w:val="-5"/>
                <w:sz w:val="24"/>
              </w:rPr>
              <w:t>кл</w:t>
            </w:r>
          </w:p>
        </w:tc>
        <w:tc>
          <w:tcPr>
            <w:tcW w:w="991" w:type="dxa"/>
          </w:tcPr>
          <w:p w:rsidR="004A57EF" w:rsidRDefault="0000266E">
            <w:pPr>
              <w:pStyle w:val="TableParagraph"/>
              <w:ind w:left="105"/>
              <w:rPr>
                <w:b/>
                <w:sz w:val="24"/>
              </w:rPr>
            </w:pPr>
            <w:r>
              <w:rPr>
                <w:b/>
                <w:sz w:val="24"/>
              </w:rPr>
              <w:t>2-4</w:t>
            </w:r>
            <w:r>
              <w:rPr>
                <w:b/>
                <w:spacing w:val="-1"/>
                <w:sz w:val="24"/>
              </w:rPr>
              <w:t xml:space="preserve"> </w:t>
            </w:r>
            <w:r>
              <w:rPr>
                <w:b/>
                <w:spacing w:val="-5"/>
                <w:sz w:val="24"/>
              </w:rPr>
              <w:t>кл</w:t>
            </w:r>
          </w:p>
        </w:tc>
        <w:tc>
          <w:tcPr>
            <w:tcW w:w="991" w:type="dxa"/>
          </w:tcPr>
          <w:p w:rsidR="004A57EF" w:rsidRDefault="0000266E">
            <w:pPr>
              <w:pStyle w:val="TableParagraph"/>
              <w:ind w:left="108"/>
              <w:rPr>
                <w:b/>
                <w:sz w:val="24"/>
              </w:rPr>
            </w:pPr>
            <w:r>
              <w:rPr>
                <w:b/>
                <w:sz w:val="24"/>
              </w:rPr>
              <w:t>5-6</w:t>
            </w:r>
            <w:r>
              <w:rPr>
                <w:b/>
                <w:spacing w:val="-1"/>
                <w:sz w:val="24"/>
              </w:rPr>
              <w:t xml:space="preserve"> </w:t>
            </w:r>
            <w:r>
              <w:rPr>
                <w:b/>
                <w:spacing w:val="-5"/>
                <w:sz w:val="24"/>
              </w:rPr>
              <w:t>кл</w:t>
            </w:r>
          </w:p>
        </w:tc>
        <w:tc>
          <w:tcPr>
            <w:tcW w:w="964" w:type="dxa"/>
          </w:tcPr>
          <w:p w:rsidR="004A57EF" w:rsidRDefault="0000266E">
            <w:pPr>
              <w:pStyle w:val="TableParagraph"/>
              <w:ind w:left="108"/>
              <w:rPr>
                <w:b/>
                <w:sz w:val="24"/>
              </w:rPr>
            </w:pPr>
            <w:r>
              <w:rPr>
                <w:b/>
                <w:sz w:val="24"/>
              </w:rPr>
              <w:t>7-9</w:t>
            </w:r>
            <w:r>
              <w:rPr>
                <w:b/>
                <w:spacing w:val="-1"/>
                <w:sz w:val="24"/>
              </w:rPr>
              <w:t xml:space="preserve"> </w:t>
            </w:r>
            <w:r>
              <w:rPr>
                <w:b/>
                <w:spacing w:val="-5"/>
                <w:sz w:val="24"/>
              </w:rPr>
              <w:t>кл</w:t>
            </w:r>
          </w:p>
        </w:tc>
      </w:tr>
      <w:tr w:rsidR="004A57EF">
        <w:trPr>
          <w:trHeight w:val="277"/>
        </w:trPr>
        <w:tc>
          <w:tcPr>
            <w:tcW w:w="960" w:type="dxa"/>
          </w:tcPr>
          <w:p w:rsidR="004A57EF" w:rsidRDefault="004A57EF">
            <w:pPr>
              <w:pStyle w:val="TableParagraph"/>
              <w:spacing w:line="240" w:lineRule="auto"/>
              <w:ind w:left="0"/>
              <w:rPr>
                <w:sz w:val="20"/>
              </w:rPr>
            </w:pPr>
          </w:p>
        </w:tc>
        <w:tc>
          <w:tcPr>
            <w:tcW w:w="4676" w:type="dxa"/>
          </w:tcPr>
          <w:p w:rsidR="004A57EF" w:rsidRDefault="0000266E">
            <w:pPr>
              <w:pStyle w:val="TableParagraph"/>
              <w:spacing w:line="258" w:lineRule="exact"/>
              <w:ind w:left="105"/>
              <w:rPr>
                <w:sz w:val="24"/>
              </w:rPr>
            </w:pPr>
            <w:r>
              <w:rPr>
                <w:sz w:val="24"/>
              </w:rPr>
              <w:t>Диагностика</w:t>
            </w:r>
            <w:r>
              <w:rPr>
                <w:spacing w:val="-2"/>
                <w:sz w:val="24"/>
              </w:rPr>
              <w:t xml:space="preserve"> учащихся</w:t>
            </w:r>
          </w:p>
        </w:tc>
        <w:tc>
          <w:tcPr>
            <w:tcW w:w="994" w:type="dxa"/>
          </w:tcPr>
          <w:p w:rsidR="004A57EF" w:rsidRDefault="0000266E">
            <w:pPr>
              <w:pStyle w:val="TableParagraph"/>
              <w:spacing w:line="258" w:lineRule="exact"/>
              <w:rPr>
                <w:b/>
                <w:sz w:val="24"/>
              </w:rPr>
            </w:pPr>
            <w:r>
              <w:rPr>
                <w:b/>
                <w:sz w:val="24"/>
              </w:rPr>
              <w:t>6</w:t>
            </w:r>
          </w:p>
        </w:tc>
        <w:tc>
          <w:tcPr>
            <w:tcW w:w="991" w:type="dxa"/>
          </w:tcPr>
          <w:p w:rsidR="004A57EF" w:rsidRDefault="0000266E">
            <w:pPr>
              <w:pStyle w:val="TableParagraph"/>
              <w:spacing w:line="258" w:lineRule="exact"/>
              <w:ind w:left="105"/>
              <w:rPr>
                <w:b/>
                <w:sz w:val="24"/>
              </w:rPr>
            </w:pPr>
            <w:r>
              <w:rPr>
                <w:b/>
                <w:sz w:val="24"/>
              </w:rPr>
              <w:t>6</w:t>
            </w:r>
          </w:p>
        </w:tc>
        <w:tc>
          <w:tcPr>
            <w:tcW w:w="991" w:type="dxa"/>
          </w:tcPr>
          <w:p w:rsidR="004A57EF" w:rsidRDefault="0000266E">
            <w:pPr>
              <w:pStyle w:val="TableParagraph"/>
              <w:spacing w:line="258" w:lineRule="exact"/>
              <w:ind w:left="108"/>
              <w:rPr>
                <w:b/>
                <w:sz w:val="24"/>
              </w:rPr>
            </w:pPr>
            <w:r>
              <w:rPr>
                <w:b/>
                <w:sz w:val="24"/>
              </w:rPr>
              <w:t>6</w:t>
            </w:r>
          </w:p>
        </w:tc>
        <w:tc>
          <w:tcPr>
            <w:tcW w:w="964" w:type="dxa"/>
          </w:tcPr>
          <w:p w:rsidR="004A57EF" w:rsidRDefault="0000266E">
            <w:pPr>
              <w:pStyle w:val="TableParagraph"/>
              <w:spacing w:line="258" w:lineRule="exact"/>
              <w:ind w:left="108"/>
              <w:rPr>
                <w:b/>
                <w:sz w:val="24"/>
              </w:rPr>
            </w:pPr>
            <w:r>
              <w:rPr>
                <w:b/>
                <w:sz w:val="24"/>
              </w:rPr>
              <w:t>6</w:t>
            </w:r>
          </w:p>
        </w:tc>
      </w:tr>
      <w:tr w:rsidR="004A57EF">
        <w:trPr>
          <w:trHeight w:val="275"/>
        </w:trPr>
        <w:tc>
          <w:tcPr>
            <w:tcW w:w="960" w:type="dxa"/>
          </w:tcPr>
          <w:p w:rsidR="004A57EF" w:rsidRDefault="004A57EF">
            <w:pPr>
              <w:pStyle w:val="TableParagraph"/>
              <w:spacing w:line="240" w:lineRule="auto"/>
              <w:ind w:left="0"/>
              <w:rPr>
                <w:sz w:val="20"/>
              </w:rPr>
            </w:pPr>
          </w:p>
        </w:tc>
        <w:tc>
          <w:tcPr>
            <w:tcW w:w="4676" w:type="dxa"/>
          </w:tcPr>
          <w:p w:rsidR="004A57EF" w:rsidRDefault="0000266E">
            <w:pPr>
              <w:pStyle w:val="TableParagraph"/>
              <w:ind w:left="105"/>
              <w:rPr>
                <w:sz w:val="24"/>
              </w:rPr>
            </w:pPr>
            <w:r>
              <w:rPr>
                <w:sz w:val="24"/>
              </w:rPr>
              <w:t>Коррекция</w:t>
            </w:r>
            <w:r>
              <w:rPr>
                <w:spacing w:val="-3"/>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3"/>
                <w:sz w:val="24"/>
              </w:rPr>
              <w:t xml:space="preserve"> </w:t>
            </w:r>
            <w:r>
              <w:rPr>
                <w:spacing w:val="-4"/>
                <w:sz w:val="24"/>
              </w:rPr>
              <w:t>речи</w:t>
            </w:r>
          </w:p>
        </w:tc>
        <w:tc>
          <w:tcPr>
            <w:tcW w:w="994" w:type="dxa"/>
          </w:tcPr>
          <w:p w:rsidR="004A57EF" w:rsidRDefault="0000266E">
            <w:pPr>
              <w:pStyle w:val="TableParagraph"/>
              <w:rPr>
                <w:b/>
                <w:sz w:val="24"/>
              </w:rPr>
            </w:pPr>
            <w:r>
              <w:rPr>
                <w:b/>
                <w:spacing w:val="-5"/>
                <w:sz w:val="24"/>
              </w:rPr>
              <w:t>62</w:t>
            </w:r>
          </w:p>
        </w:tc>
        <w:tc>
          <w:tcPr>
            <w:tcW w:w="991" w:type="dxa"/>
          </w:tcPr>
          <w:p w:rsidR="004A57EF" w:rsidRDefault="0000266E">
            <w:pPr>
              <w:pStyle w:val="TableParagraph"/>
              <w:ind w:left="105"/>
              <w:rPr>
                <w:b/>
                <w:sz w:val="24"/>
              </w:rPr>
            </w:pPr>
            <w:r>
              <w:rPr>
                <w:b/>
                <w:spacing w:val="-5"/>
                <w:sz w:val="24"/>
              </w:rPr>
              <w:t>64</w:t>
            </w:r>
          </w:p>
        </w:tc>
        <w:tc>
          <w:tcPr>
            <w:tcW w:w="991" w:type="dxa"/>
          </w:tcPr>
          <w:p w:rsidR="004A57EF" w:rsidRDefault="0000266E">
            <w:pPr>
              <w:pStyle w:val="TableParagraph"/>
              <w:ind w:left="108"/>
              <w:rPr>
                <w:b/>
                <w:sz w:val="24"/>
              </w:rPr>
            </w:pPr>
            <w:r>
              <w:rPr>
                <w:b/>
                <w:spacing w:val="-5"/>
                <w:sz w:val="24"/>
              </w:rPr>
              <w:t>64</w:t>
            </w:r>
          </w:p>
        </w:tc>
        <w:tc>
          <w:tcPr>
            <w:tcW w:w="964" w:type="dxa"/>
          </w:tcPr>
          <w:p w:rsidR="004A57EF" w:rsidRDefault="0000266E">
            <w:pPr>
              <w:pStyle w:val="TableParagraph"/>
              <w:ind w:left="108"/>
              <w:rPr>
                <w:b/>
                <w:sz w:val="24"/>
              </w:rPr>
            </w:pPr>
            <w:r>
              <w:rPr>
                <w:b/>
                <w:spacing w:val="-5"/>
                <w:sz w:val="24"/>
              </w:rPr>
              <w:t>64</w:t>
            </w:r>
          </w:p>
        </w:tc>
      </w:tr>
      <w:tr w:rsidR="004A57EF">
        <w:trPr>
          <w:trHeight w:val="276"/>
        </w:trPr>
        <w:tc>
          <w:tcPr>
            <w:tcW w:w="960" w:type="dxa"/>
          </w:tcPr>
          <w:p w:rsidR="004A57EF" w:rsidRDefault="004A57EF">
            <w:pPr>
              <w:pStyle w:val="TableParagraph"/>
              <w:spacing w:line="240" w:lineRule="auto"/>
              <w:ind w:left="0"/>
              <w:rPr>
                <w:sz w:val="20"/>
              </w:rPr>
            </w:pPr>
          </w:p>
        </w:tc>
        <w:tc>
          <w:tcPr>
            <w:tcW w:w="4676" w:type="dxa"/>
          </w:tcPr>
          <w:p w:rsidR="004A57EF" w:rsidRDefault="0000266E">
            <w:pPr>
              <w:pStyle w:val="TableParagraph"/>
              <w:ind w:left="105"/>
              <w:rPr>
                <w:b/>
                <w:sz w:val="24"/>
              </w:rPr>
            </w:pPr>
            <w:r>
              <w:rPr>
                <w:b/>
                <w:spacing w:val="-2"/>
                <w:sz w:val="24"/>
              </w:rPr>
              <w:t>Итого</w:t>
            </w:r>
          </w:p>
        </w:tc>
        <w:tc>
          <w:tcPr>
            <w:tcW w:w="994" w:type="dxa"/>
          </w:tcPr>
          <w:p w:rsidR="004A57EF" w:rsidRDefault="0000266E">
            <w:pPr>
              <w:pStyle w:val="TableParagraph"/>
              <w:rPr>
                <w:b/>
                <w:sz w:val="24"/>
              </w:rPr>
            </w:pPr>
            <w:r>
              <w:rPr>
                <w:b/>
                <w:spacing w:val="-5"/>
                <w:sz w:val="24"/>
              </w:rPr>
              <w:t>68</w:t>
            </w:r>
          </w:p>
        </w:tc>
        <w:tc>
          <w:tcPr>
            <w:tcW w:w="991" w:type="dxa"/>
          </w:tcPr>
          <w:p w:rsidR="004A57EF" w:rsidRDefault="0000266E">
            <w:pPr>
              <w:pStyle w:val="TableParagraph"/>
              <w:ind w:left="105"/>
              <w:rPr>
                <w:b/>
                <w:sz w:val="24"/>
              </w:rPr>
            </w:pPr>
            <w:r>
              <w:rPr>
                <w:b/>
                <w:spacing w:val="-5"/>
                <w:sz w:val="24"/>
              </w:rPr>
              <w:t>70</w:t>
            </w:r>
          </w:p>
        </w:tc>
        <w:tc>
          <w:tcPr>
            <w:tcW w:w="991" w:type="dxa"/>
          </w:tcPr>
          <w:p w:rsidR="004A57EF" w:rsidRDefault="0000266E">
            <w:pPr>
              <w:pStyle w:val="TableParagraph"/>
              <w:ind w:left="108"/>
              <w:rPr>
                <w:b/>
                <w:sz w:val="24"/>
              </w:rPr>
            </w:pPr>
            <w:r>
              <w:rPr>
                <w:b/>
                <w:spacing w:val="-5"/>
                <w:sz w:val="24"/>
              </w:rPr>
              <w:t>70</w:t>
            </w:r>
          </w:p>
        </w:tc>
        <w:tc>
          <w:tcPr>
            <w:tcW w:w="964" w:type="dxa"/>
          </w:tcPr>
          <w:p w:rsidR="004A57EF" w:rsidRDefault="0000266E">
            <w:pPr>
              <w:pStyle w:val="TableParagraph"/>
              <w:ind w:left="108"/>
              <w:rPr>
                <w:b/>
                <w:sz w:val="24"/>
              </w:rPr>
            </w:pPr>
            <w:r>
              <w:rPr>
                <w:b/>
                <w:spacing w:val="-5"/>
                <w:sz w:val="24"/>
              </w:rPr>
              <w:t>70</w:t>
            </w:r>
          </w:p>
        </w:tc>
      </w:tr>
    </w:tbl>
    <w:p w:rsidR="004A57EF" w:rsidRDefault="0000266E">
      <w:pPr>
        <w:spacing w:line="273" w:lineRule="exact"/>
        <w:ind w:left="322"/>
        <w:jc w:val="both"/>
        <w:rPr>
          <w:b/>
          <w:sz w:val="24"/>
        </w:rPr>
      </w:pPr>
      <w:r>
        <w:rPr>
          <w:b/>
          <w:sz w:val="24"/>
        </w:rPr>
        <w:t>Место</w:t>
      </w:r>
      <w:r>
        <w:rPr>
          <w:b/>
          <w:spacing w:val="-2"/>
          <w:sz w:val="24"/>
        </w:rPr>
        <w:t xml:space="preserve"> курса.</w:t>
      </w:r>
    </w:p>
    <w:p w:rsidR="004A57EF" w:rsidRDefault="0000266E">
      <w:pPr>
        <w:pStyle w:val="a3"/>
        <w:ind w:right="744"/>
      </w:pPr>
      <w:r>
        <w:t>С учащимися, зачисленными на логопедические занятия, проводятся групповые (не более 3-5 человек) и индивидуальные занятия. Периодичность логопедических занятий 2-3 раза</w:t>
      </w:r>
      <w:r>
        <w:rPr>
          <w:spacing w:val="40"/>
        </w:rPr>
        <w:t xml:space="preserve"> </w:t>
      </w:r>
      <w:r>
        <w:t>в неделю, в зависимости от речевого нарушения.</w:t>
      </w:r>
    </w:p>
    <w:p w:rsidR="004A57EF" w:rsidRDefault="0000266E">
      <w:pPr>
        <w:pStyle w:val="a3"/>
        <w:ind w:right="743"/>
      </w:pPr>
      <w:r>
        <w:t>Продолжительность группового занятия 35 - 40 минут (1 класс первое полугодие и второе полугодие соответственно), 40 минут (2- 4-й класс), 15-20 мин продолжительность индивидуального занятия. (5-9 кл) -30 минут. Сроки коррекционной работы определяются степенью тяжести нарушения речи, комплектование групп - схожестью нарушений речевого развития, уровня психического развития, возрастным критерием.</w:t>
      </w:r>
    </w:p>
    <w:p w:rsidR="004A57EF" w:rsidRDefault="0000266E">
      <w:pPr>
        <w:pStyle w:val="1"/>
        <w:spacing w:before="2" w:line="240" w:lineRule="auto"/>
        <w:jc w:val="both"/>
      </w:pPr>
      <w:r>
        <w:t>Содержание</w:t>
      </w:r>
      <w:r>
        <w:rPr>
          <w:spacing w:val="-6"/>
        </w:rPr>
        <w:t xml:space="preserve"> </w:t>
      </w:r>
      <w:r>
        <w:t>учебного</w:t>
      </w:r>
      <w:r>
        <w:rPr>
          <w:spacing w:val="-3"/>
        </w:rPr>
        <w:t xml:space="preserve"> </w:t>
      </w:r>
      <w:r>
        <w:rPr>
          <w:spacing w:val="-2"/>
        </w:rPr>
        <w:t>курса</w:t>
      </w:r>
    </w:p>
    <w:p w:rsidR="004A57EF" w:rsidRDefault="004A57EF">
      <w:pPr>
        <w:jc w:val="both"/>
        <w:sectPr w:rsidR="004A57EF">
          <w:pgSz w:w="11920" w:h="16850"/>
          <w:pgMar w:top="1060" w:right="100" w:bottom="480" w:left="1380" w:header="0" w:footer="294" w:gutter="0"/>
          <w:cols w:space="720"/>
        </w:sectPr>
      </w:pPr>
    </w:p>
    <w:p w:rsidR="004A57EF" w:rsidRDefault="0000266E">
      <w:pPr>
        <w:pStyle w:val="a3"/>
        <w:spacing w:before="64"/>
        <w:ind w:right="750"/>
      </w:pPr>
      <w:r>
        <w:t>Содержание</w:t>
      </w:r>
      <w:r>
        <w:rPr>
          <w:spacing w:val="-4"/>
        </w:rPr>
        <w:t xml:space="preserve"> </w:t>
      </w:r>
      <w:r>
        <w:t>работы</w:t>
      </w:r>
      <w:r>
        <w:rPr>
          <w:spacing w:val="-3"/>
        </w:rPr>
        <w:t xml:space="preserve"> </w:t>
      </w:r>
      <w:r>
        <w:t>по</w:t>
      </w:r>
      <w:r>
        <w:rPr>
          <w:spacing w:val="-3"/>
        </w:rPr>
        <w:t xml:space="preserve"> </w:t>
      </w:r>
      <w:r>
        <w:t>данной</w:t>
      </w:r>
      <w:r>
        <w:rPr>
          <w:spacing w:val="-3"/>
        </w:rPr>
        <w:t xml:space="preserve"> </w:t>
      </w:r>
      <w:r>
        <w:t>рабочей</w:t>
      </w:r>
      <w:r>
        <w:rPr>
          <w:spacing w:val="-3"/>
        </w:rPr>
        <w:t xml:space="preserve"> </w:t>
      </w:r>
      <w:r>
        <w:t>программе</w:t>
      </w:r>
      <w:r>
        <w:rPr>
          <w:spacing w:val="-4"/>
        </w:rPr>
        <w:t xml:space="preserve"> </w:t>
      </w:r>
      <w:r>
        <w:t>тесно</w:t>
      </w:r>
      <w:r>
        <w:rPr>
          <w:spacing w:val="-3"/>
        </w:rPr>
        <w:t xml:space="preserve"> </w:t>
      </w:r>
      <w:r>
        <w:t>связано</w:t>
      </w:r>
      <w:r>
        <w:rPr>
          <w:spacing w:val="-3"/>
        </w:rPr>
        <w:t xml:space="preserve"> </w:t>
      </w:r>
      <w:r>
        <w:t>с</w:t>
      </w:r>
      <w:r>
        <w:rPr>
          <w:spacing w:val="-2"/>
        </w:rPr>
        <w:t xml:space="preserve"> </w:t>
      </w:r>
      <w:r>
        <w:t>содержанием</w:t>
      </w:r>
      <w:r>
        <w:rPr>
          <w:spacing w:val="-4"/>
        </w:rPr>
        <w:t xml:space="preserve"> </w:t>
      </w:r>
      <w:r>
        <w:t>школьной программы по русскому языку и чтению. Содержание коррекционной работы условно делится на несколько этапов. Этапы коррекционного обучения, темы логопедических занятий</w:t>
      </w:r>
      <w:r>
        <w:rPr>
          <w:spacing w:val="-3"/>
        </w:rPr>
        <w:t xml:space="preserve"> </w:t>
      </w:r>
      <w:r>
        <w:t>или</w:t>
      </w:r>
      <w:r>
        <w:rPr>
          <w:spacing w:val="-3"/>
        </w:rPr>
        <w:t xml:space="preserve"> </w:t>
      </w:r>
      <w:r>
        <w:t>количество</w:t>
      </w:r>
      <w:r>
        <w:rPr>
          <w:spacing w:val="-1"/>
        </w:rPr>
        <w:t xml:space="preserve"> </w:t>
      </w:r>
      <w:r>
        <w:t>часов</w:t>
      </w:r>
      <w:r>
        <w:rPr>
          <w:spacing w:val="-2"/>
        </w:rPr>
        <w:t xml:space="preserve"> </w:t>
      </w:r>
      <w:r>
        <w:t>для</w:t>
      </w:r>
      <w:r>
        <w:rPr>
          <w:spacing w:val="-1"/>
        </w:rPr>
        <w:t xml:space="preserve"> </w:t>
      </w:r>
      <w:r>
        <w:t>повторения,</w:t>
      </w:r>
      <w:r>
        <w:rPr>
          <w:spacing w:val="-1"/>
        </w:rPr>
        <w:t xml:space="preserve"> </w:t>
      </w:r>
      <w:r>
        <w:t>могут</w:t>
      </w:r>
      <w:r>
        <w:rPr>
          <w:spacing w:val="-1"/>
        </w:rPr>
        <w:t xml:space="preserve"> </w:t>
      </w:r>
      <w:r>
        <w:t>быть изменены,</w:t>
      </w:r>
      <w:r>
        <w:rPr>
          <w:spacing w:val="-2"/>
        </w:rPr>
        <w:t xml:space="preserve"> </w:t>
      </w:r>
      <w:r>
        <w:t>если это</w:t>
      </w:r>
      <w:r>
        <w:rPr>
          <w:spacing w:val="-3"/>
        </w:rPr>
        <w:t xml:space="preserve"> </w:t>
      </w:r>
      <w:r>
        <w:t>необходимо для данной группы учащихся.</w:t>
      </w:r>
    </w:p>
    <w:p w:rsidR="004A57EF" w:rsidRDefault="0000266E">
      <w:pPr>
        <w:pStyle w:val="a3"/>
        <w:ind w:right="749"/>
      </w:pPr>
      <w:r>
        <w:t>Перед началом логопедической работы организуется проведение обследования. При обследовании выявляется какой из компонентов языковой системы нарушен. Для диагностики, уточнения структуры речевого дефекта и оценки степени выраженности нарушений разных сторон речи (получения речевого профиля), построения системы индивидуальной коррекционной работы, комплектования подгрупп, отслеживания динамики речевого развития ребёнка с нарушением зрения используется тестовая методика диагностики устной и письменной речи Фотековой Т.А. и Ахутиной Т.В. с балльно-уровневой системой оценки. Результаты обследования отражаются в речевой карте. Исходя из результатов обследования, планируется дальнейшая коррекционная работа. Логопедическая работа должна начинаться как можно раньше, быть чётко спланирована и организована, должна носить не только коррекционный, но и предупреждающий вторичные дефекты характер.</w:t>
      </w:r>
    </w:p>
    <w:p w:rsidR="004A57EF" w:rsidRDefault="0000266E">
      <w:pPr>
        <w:pStyle w:val="1"/>
        <w:spacing w:before="6"/>
        <w:jc w:val="both"/>
      </w:pPr>
      <w:r>
        <w:t>Логопедическая</w:t>
      </w:r>
      <w:r>
        <w:rPr>
          <w:spacing w:val="-4"/>
        </w:rPr>
        <w:t xml:space="preserve"> </w:t>
      </w:r>
      <w:r>
        <w:t>диагностика</w:t>
      </w:r>
      <w:r>
        <w:rPr>
          <w:spacing w:val="-3"/>
        </w:rPr>
        <w:t xml:space="preserve"> </w:t>
      </w:r>
      <w:r>
        <w:rPr>
          <w:spacing w:val="-2"/>
        </w:rPr>
        <w:t>учащихся.</w:t>
      </w:r>
    </w:p>
    <w:p w:rsidR="004A57EF" w:rsidRDefault="0000266E">
      <w:pPr>
        <w:pStyle w:val="a3"/>
        <w:ind w:right="1835"/>
        <w:jc w:val="left"/>
      </w:pPr>
      <w:r>
        <w:t>Обследование</w:t>
      </w:r>
      <w:r>
        <w:rPr>
          <w:spacing w:val="-6"/>
        </w:rPr>
        <w:t xml:space="preserve"> </w:t>
      </w:r>
      <w:r>
        <w:t>артикуляционного</w:t>
      </w:r>
      <w:r>
        <w:rPr>
          <w:spacing w:val="-5"/>
        </w:rPr>
        <w:t xml:space="preserve"> </w:t>
      </w:r>
      <w:r>
        <w:t>аппарата</w:t>
      </w:r>
      <w:r>
        <w:rPr>
          <w:spacing w:val="-5"/>
        </w:rPr>
        <w:t xml:space="preserve"> </w:t>
      </w:r>
      <w:r>
        <w:t>и</w:t>
      </w:r>
      <w:r>
        <w:rPr>
          <w:spacing w:val="-7"/>
        </w:rPr>
        <w:t xml:space="preserve"> </w:t>
      </w:r>
      <w:r>
        <w:t>звуковой</w:t>
      </w:r>
      <w:r>
        <w:rPr>
          <w:spacing w:val="-5"/>
        </w:rPr>
        <w:t xml:space="preserve"> </w:t>
      </w:r>
      <w:r>
        <w:t>стороны</w:t>
      </w:r>
      <w:r>
        <w:rPr>
          <w:spacing w:val="-5"/>
        </w:rPr>
        <w:t xml:space="preserve"> </w:t>
      </w:r>
      <w:r>
        <w:t>речи. Обследование фонематического слуха.</w:t>
      </w:r>
    </w:p>
    <w:p w:rsidR="004A57EF" w:rsidRDefault="0000266E">
      <w:pPr>
        <w:pStyle w:val="a3"/>
        <w:ind w:right="5762"/>
        <w:jc w:val="left"/>
      </w:pPr>
      <w:r>
        <w:t>Обследование лексического строя речи. Обследование грамматического строя. Обследование</w:t>
      </w:r>
      <w:r>
        <w:rPr>
          <w:spacing w:val="-8"/>
        </w:rPr>
        <w:t xml:space="preserve"> </w:t>
      </w:r>
      <w:r>
        <w:t>процесса</w:t>
      </w:r>
      <w:r>
        <w:rPr>
          <w:spacing w:val="-7"/>
        </w:rPr>
        <w:t xml:space="preserve"> </w:t>
      </w:r>
      <w:r>
        <w:t>письма</w:t>
      </w:r>
      <w:r>
        <w:rPr>
          <w:spacing w:val="-8"/>
        </w:rPr>
        <w:t xml:space="preserve"> </w:t>
      </w:r>
      <w:r>
        <w:t>и</w:t>
      </w:r>
      <w:r>
        <w:rPr>
          <w:spacing w:val="-7"/>
        </w:rPr>
        <w:t xml:space="preserve"> </w:t>
      </w:r>
      <w:r>
        <w:t xml:space="preserve">чтения. </w:t>
      </w:r>
      <w:r>
        <w:rPr>
          <w:b/>
        </w:rPr>
        <w:t xml:space="preserve">Коррекционная работа </w:t>
      </w:r>
      <w:r>
        <w:t>Подготовительный этап</w:t>
      </w:r>
    </w:p>
    <w:p w:rsidR="004A57EF" w:rsidRDefault="0000266E">
      <w:pPr>
        <w:pStyle w:val="a3"/>
        <w:tabs>
          <w:tab w:val="left" w:pos="1181"/>
          <w:tab w:val="left" w:pos="2310"/>
          <w:tab w:val="left" w:pos="2663"/>
          <w:tab w:val="left" w:pos="4898"/>
          <w:tab w:val="left" w:pos="6719"/>
          <w:tab w:val="left" w:pos="7908"/>
        </w:tabs>
        <w:ind w:right="756"/>
        <w:jc w:val="left"/>
      </w:pPr>
      <w:r>
        <w:rPr>
          <w:b/>
          <w:spacing w:val="-4"/>
        </w:rPr>
        <w:t>Цель:</w:t>
      </w:r>
      <w:r>
        <w:rPr>
          <w:b/>
        </w:rPr>
        <w:tab/>
      </w:r>
      <w:r>
        <w:rPr>
          <w:spacing w:val="-2"/>
        </w:rPr>
        <w:t>развитие</w:t>
      </w:r>
      <w:r>
        <w:tab/>
      </w:r>
      <w:r>
        <w:rPr>
          <w:spacing w:val="-10"/>
        </w:rPr>
        <w:t>и</w:t>
      </w:r>
      <w:r>
        <w:tab/>
      </w:r>
      <w:r>
        <w:rPr>
          <w:spacing w:val="-2"/>
        </w:rPr>
        <w:t>совершенствование</w:t>
      </w:r>
      <w:r>
        <w:tab/>
      </w:r>
      <w:r>
        <w:rPr>
          <w:spacing w:val="-2"/>
        </w:rPr>
        <w:t>сенсомоторных</w:t>
      </w:r>
      <w:r>
        <w:tab/>
      </w:r>
      <w:r>
        <w:rPr>
          <w:spacing w:val="-2"/>
        </w:rPr>
        <w:t>функций,</w:t>
      </w:r>
      <w:r>
        <w:tab/>
      </w:r>
      <w:r>
        <w:rPr>
          <w:spacing w:val="-2"/>
        </w:rPr>
        <w:t xml:space="preserve">психологических </w:t>
      </w:r>
      <w:r>
        <w:t>предпосылок и коммуникативной готовности к обучению.</w:t>
      </w:r>
    </w:p>
    <w:p w:rsidR="004A57EF" w:rsidRDefault="0000266E">
      <w:pPr>
        <w:pStyle w:val="a3"/>
        <w:jc w:val="left"/>
      </w:pPr>
      <w:r>
        <w:t>Основной</w:t>
      </w:r>
      <w:r>
        <w:rPr>
          <w:spacing w:val="-5"/>
        </w:rPr>
        <w:t xml:space="preserve"> </w:t>
      </w:r>
      <w:r>
        <w:rPr>
          <w:spacing w:val="-4"/>
        </w:rPr>
        <w:t>этап</w:t>
      </w:r>
    </w:p>
    <w:p w:rsidR="004A57EF" w:rsidRDefault="0000266E">
      <w:pPr>
        <w:pStyle w:val="a3"/>
        <w:jc w:val="left"/>
      </w:pPr>
      <w:r>
        <w:t>Коррекционная</w:t>
      </w:r>
      <w:r>
        <w:rPr>
          <w:spacing w:val="-2"/>
        </w:rPr>
        <w:t xml:space="preserve"> </w:t>
      </w:r>
      <w:r>
        <w:t>работа</w:t>
      </w:r>
      <w:r>
        <w:rPr>
          <w:spacing w:val="-3"/>
        </w:rPr>
        <w:t xml:space="preserve"> </w:t>
      </w:r>
      <w:r>
        <w:t>ведется</w:t>
      </w:r>
      <w:r>
        <w:rPr>
          <w:spacing w:val="-2"/>
        </w:rPr>
        <w:t xml:space="preserve"> </w:t>
      </w:r>
      <w:r>
        <w:t>в</w:t>
      </w:r>
      <w:r>
        <w:rPr>
          <w:spacing w:val="-3"/>
        </w:rPr>
        <w:t xml:space="preserve"> </w:t>
      </w:r>
      <w:r>
        <w:t>трех</w:t>
      </w:r>
      <w:r>
        <w:rPr>
          <w:spacing w:val="-1"/>
        </w:rPr>
        <w:t xml:space="preserve"> </w:t>
      </w:r>
      <w:r>
        <w:t xml:space="preserve">основных </w:t>
      </w:r>
      <w:r>
        <w:rPr>
          <w:spacing w:val="-2"/>
        </w:rPr>
        <w:t>направлениях:</w:t>
      </w:r>
    </w:p>
    <w:p w:rsidR="004A57EF" w:rsidRDefault="004A57EF">
      <w:pPr>
        <w:pStyle w:val="a3"/>
        <w:ind w:left="0"/>
        <w:jc w:val="left"/>
        <w:rPr>
          <w:sz w:val="16"/>
        </w:rPr>
      </w:pPr>
    </w:p>
    <w:p w:rsidR="004A57EF" w:rsidRDefault="006F0055">
      <w:pPr>
        <w:pStyle w:val="a3"/>
        <w:spacing w:before="90"/>
        <w:ind w:left="1426"/>
        <w:jc w:val="left"/>
      </w:pPr>
      <w:r>
        <w:pict>
          <v:group id="docshapegroup14" o:spid="_x0000_s1233" style="position:absolute;left:0;text-align:left;margin-left:85.1pt;margin-top:-8.9pt;width:155.95pt;height:40.95pt;z-index:-24803840;mso-position-horizontal-relative:page" coordorigin="1702,-178" coordsize="3119,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 o:spid="_x0000_s1236" type="#_x0000_t75" style="position:absolute;left:1702;top:-178;width:2946;height:267">
              <v:imagedata r:id="rId12" o:title=""/>
            </v:shape>
            <v:shape id="docshape16" o:spid="_x0000_s1235" type="#_x0000_t75" style="position:absolute;left:1702;top:98;width:1228;height:267">
              <v:imagedata r:id="rId13" o:title=""/>
            </v:shape>
            <v:shape id="docshape17" o:spid="_x0000_s1234" type="#_x0000_t75" style="position:absolute;left:1702;top:374;width:3119;height:267">
              <v:imagedata r:id="rId14" o:title=""/>
            </v:shape>
            <w10:wrap anchorx="page"/>
          </v:group>
        </w:pict>
      </w:r>
      <w:r w:rsidR="0000266E">
        <w:t>ко</w:t>
      </w:r>
      <w:r w:rsidR="0000266E">
        <w:rPr>
          <w:spacing w:val="-3"/>
        </w:rPr>
        <w:t xml:space="preserve"> </w:t>
      </w:r>
      <w:r w:rsidR="0000266E">
        <w:t>-</w:t>
      </w:r>
      <w:r w:rsidR="0000266E">
        <w:rPr>
          <w:spacing w:val="-3"/>
        </w:rPr>
        <w:t xml:space="preserve"> </w:t>
      </w:r>
      <w:r w:rsidR="0000266E">
        <w:t>грамматическом</w:t>
      </w:r>
      <w:r w:rsidR="0000266E">
        <w:rPr>
          <w:spacing w:val="-1"/>
        </w:rPr>
        <w:t xml:space="preserve"> </w:t>
      </w:r>
      <w:r w:rsidR="0000266E">
        <w:rPr>
          <w:spacing w:val="-2"/>
        </w:rPr>
        <w:t>уровне;</w:t>
      </w:r>
    </w:p>
    <w:p w:rsidR="004A57EF" w:rsidRDefault="004A57EF">
      <w:pPr>
        <w:pStyle w:val="a3"/>
        <w:spacing w:before="7"/>
        <w:ind w:left="0"/>
        <w:jc w:val="left"/>
        <w:rPr>
          <w:sz w:val="16"/>
        </w:rPr>
      </w:pPr>
    </w:p>
    <w:p w:rsidR="004A57EF" w:rsidRDefault="0000266E">
      <w:pPr>
        <w:pStyle w:val="1"/>
        <w:numPr>
          <w:ilvl w:val="0"/>
          <w:numId w:val="44"/>
        </w:numPr>
        <w:tabs>
          <w:tab w:val="left" w:pos="504"/>
        </w:tabs>
        <w:spacing w:before="90"/>
        <w:ind w:hanging="182"/>
        <w:jc w:val="both"/>
      </w:pPr>
      <w:r>
        <w:t>Коррекционная</w:t>
      </w:r>
      <w:r>
        <w:rPr>
          <w:spacing w:val="-6"/>
        </w:rPr>
        <w:t xml:space="preserve"> </w:t>
      </w:r>
      <w:r>
        <w:t>работа</w:t>
      </w:r>
      <w:r>
        <w:rPr>
          <w:spacing w:val="-3"/>
        </w:rPr>
        <w:t xml:space="preserve"> </w:t>
      </w:r>
      <w:r>
        <w:t>на</w:t>
      </w:r>
      <w:r>
        <w:rPr>
          <w:spacing w:val="-4"/>
        </w:rPr>
        <w:t xml:space="preserve"> </w:t>
      </w:r>
      <w:r>
        <w:t>фонетическом</w:t>
      </w:r>
      <w:r>
        <w:rPr>
          <w:spacing w:val="-3"/>
        </w:rPr>
        <w:t xml:space="preserve"> </w:t>
      </w:r>
      <w:r>
        <w:rPr>
          <w:spacing w:val="-2"/>
        </w:rPr>
        <w:t>уровне:</w:t>
      </w:r>
    </w:p>
    <w:p w:rsidR="004A57EF" w:rsidRDefault="0000266E">
      <w:pPr>
        <w:pStyle w:val="a4"/>
        <w:numPr>
          <w:ilvl w:val="0"/>
          <w:numId w:val="55"/>
        </w:numPr>
        <w:tabs>
          <w:tab w:val="left" w:pos="462"/>
        </w:tabs>
        <w:spacing w:line="274" w:lineRule="exact"/>
        <w:ind w:left="461" w:hanging="140"/>
        <w:rPr>
          <w:sz w:val="24"/>
        </w:rPr>
      </w:pPr>
      <w:r>
        <w:rPr>
          <w:sz w:val="24"/>
        </w:rPr>
        <w:t>коррекция</w:t>
      </w:r>
      <w:r>
        <w:rPr>
          <w:spacing w:val="-12"/>
          <w:sz w:val="24"/>
        </w:rPr>
        <w:t xml:space="preserve"> </w:t>
      </w:r>
      <w:r>
        <w:rPr>
          <w:sz w:val="24"/>
        </w:rPr>
        <w:t>дефектов</w:t>
      </w:r>
      <w:r>
        <w:rPr>
          <w:spacing w:val="-15"/>
          <w:sz w:val="24"/>
        </w:rPr>
        <w:t xml:space="preserve"> </w:t>
      </w:r>
      <w:r>
        <w:rPr>
          <w:spacing w:val="-2"/>
          <w:sz w:val="24"/>
        </w:rPr>
        <w:t>произношения;</w:t>
      </w:r>
    </w:p>
    <w:p w:rsidR="004A57EF" w:rsidRDefault="0000266E">
      <w:pPr>
        <w:pStyle w:val="a4"/>
        <w:numPr>
          <w:ilvl w:val="0"/>
          <w:numId w:val="55"/>
        </w:numPr>
        <w:tabs>
          <w:tab w:val="left" w:pos="666"/>
        </w:tabs>
        <w:ind w:right="750" w:firstLine="0"/>
        <w:rPr>
          <w:sz w:val="24"/>
        </w:rPr>
      </w:pPr>
      <w:r>
        <w:rPr>
          <w:sz w:val="24"/>
        </w:rPr>
        <w:t>формирование полноценных фонетических представлений на базе развития фонематического восприятия, совершенствование звуковых обобщений в процессе упражнений в звуковом анализе и синтезе.</w:t>
      </w:r>
    </w:p>
    <w:p w:rsidR="004A57EF" w:rsidRDefault="0000266E">
      <w:pPr>
        <w:pStyle w:val="1"/>
        <w:numPr>
          <w:ilvl w:val="0"/>
          <w:numId w:val="44"/>
        </w:numPr>
        <w:tabs>
          <w:tab w:val="left" w:pos="504"/>
        </w:tabs>
        <w:ind w:hanging="182"/>
        <w:jc w:val="both"/>
      </w:pPr>
      <w:r>
        <w:t>Коррекционная</w:t>
      </w:r>
      <w:r>
        <w:rPr>
          <w:spacing w:val="-6"/>
        </w:rPr>
        <w:t xml:space="preserve"> </w:t>
      </w:r>
      <w:r>
        <w:t>работа</w:t>
      </w:r>
      <w:r>
        <w:rPr>
          <w:spacing w:val="-4"/>
        </w:rPr>
        <w:t xml:space="preserve"> </w:t>
      </w:r>
      <w:r>
        <w:t>на</w:t>
      </w:r>
      <w:r>
        <w:rPr>
          <w:spacing w:val="-4"/>
        </w:rPr>
        <w:t xml:space="preserve"> </w:t>
      </w:r>
      <w:r>
        <w:t>лексико-грамматическом</w:t>
      </w:r>
      <w:r>
        <w:rPr>
          <w:spacing w:val="-3"/>
        </w:rPr>
        <w:t xml:space="preserve"> </w:t>
      </w:r>
      <w:r>
        <w:rPr>
          <w:spacing w:val="-2"/>
        </w:rPr>
        <w:t>уровне:</w:t>
      </w:r>
    </w:p>
    <w:p w:rsidR="004A57EF" w:rsidRDefault="0000266E">
      <w:pPr>
        <w:pStyle w:val="a3"/>
        <w:ind w:right="751"/>
      </w:pPr>
      <w:r>
        <w:t>Уточнение значений имеющихся в словарном запасе детей слов; дальнейшее обогащение словарного запаса путем накопления новых слов, относящихся к различным частям речи, формирования представлений о морфологических элементах слова, навыков морфемного анализа и синтеза слов.</w:t>
      </w:r>
    </w:p>
    <w:p w:rsidR="004A57EF" w:rsidRDefault="0000266E">
      <w:pPr>
        <w:pStyle w:val="1"/>
        <w:numPr>
          <w:ilvl w:val="0"/>
          <w:numId w:val="44"/>
        </w:numPr>
        <w:tabs>
          <w:tab w:val="left" w:pos="504"/>
        </w:tabs>
        <w:spacing w:before="3"/>
        <w:ind w:hanging="182"/>
        <w:jc w:val="both"/>
      </w:pPr>
      <w:r>
        <w:t>Коррекционная</w:t>
      </w:r>
      <w:r>
        <w:rPr>
          <w:spacing w:val="-7"/>
        </w:rPr>
        <w:t xml:space="preserve"> </w:t>
      </w:r>
      <w:r>
        <w:t>работа</w:t>
      </w:r>
      <w:r>
        <w:rPr>
          <w:spacing w:val="-4"/>
        </w:rPr>
        <w:t xml:space="preserve"> </w:t>
      </w:r>
      <w:r>
        <w:t>на</w:t>
      </w:r>
      <w:r>
        <w:rPr>
          <w:spacing w:val="-4"/>
        </w:rPr>
        <w:t xml:space="preserve"> </w:t>
      </w:r>
      <w:r>
        <w:t>синтаксическом</w:t>
      </w:r>
      <w:r>
        <w:rPr>
          <w:spacing w:val="-4"/>
        </w:rPr>
        <w:t xml:space="preserve"> </w:t>
      </w:r>
      <w:r>
        <w:rPr>
          <w:spacing w:val="-2"/>
        </w:rPr>
        <w:t>уровне:</w:t>
      </w:r>
    </w:p>
    <w:p w:rsidR="004A57EF" w:rsidRDefault="0000266E">
      <w:pPr>
        <w:pStyle w:val="a3"/>
        <w:ind w:right="748"/>
      </w:pPr>
      <w:r>
        <w:t>Уточнение, развитие, совершенствование грамматического оформления речи путем овладения моделями различных синтаксических конструкций. Развитие навыков самостоятельного высказывания, путем установления последовательности высказывания, отбора языковых средств, совершенствования навыка строить и перестраивать предложения по заданным образцам.</w:t>
      </w:r>
    </w:p>
    <w:p w:rsidR="004A57EF" w:rsidRDefault="0000266E">
      <w:pPr>
        <w:pStyle w:val="1"/>
        <w:spacing w:before="2"/>
        <w:jc w:val="both"/>
      </w:pPr>
      <w:r>
        <w:t>Личностные</w:t>
      </w:r>
      <w:r>
        <w:rPr>
          <w:spacing w:val="-8"/>
        </w:rPr>
        <w:t xml:space="preserve"> </w:t>
      </w:r>
      <w:r>
        <w:t>и</w:t>
      </w:r>
      <w:r>
        <w:rPr>
          <w:spacing w:val="-3"/>
        </w:rPr>
        <w:t xml:space="preserve"> </w:t>
      </w:r>
      <w:r>
        <w:t>предметные</w:t>
      </w:r>
      <w:r>
        <w:rPr>
          <w:spacing w:val="-5"/>
        </w:rPr>
        <w:t xml:space="preserve"> </w:t>
      </w:r>
      <w:r>
        <w:t>результаты</w:t>
      </w:r>
      <w:r>
        <w:rPr>
          <w:spacing w:val="-4"/>
        </w:rPr>
        <w:t xml:space="preserve"> </w:t>
      </w:r>
      <w:r>
        <w:t>освоения</w:t>
      </w:r>
      <w:r>
        <w:rPr>
          <w:spacing w:val="-3"/>
        </w:rPr>
        <w:t xml:space="preserve"> </w:t>
      </w:r>
      <w:r>
        <w:t>учебного</w:t>
      </w:r>
      <w:r>
        <w:rPr>
          <w:spacing w:val="-3"/>
        </w:rPr>
        <w:t xml:space="preserve"> </w:t>
      </w:r>
      <w:r>
        <w:rPr>
          <w:spacing w:val="-2"/>
        </w:rPr>
        <w:t>предмета.</w:t>
      </w:r>
    </w:p>
    <w:p w:rsidR="004A57EF" w:rsidRDefault="0000266E">
      <w:pPr>
        <w:pStyle w:val="a3"/>
        <w:ind w:right="752"/>
      </w:pPr>
      <w:r>
        <w:rPr>
          <w:b/>
          <w:i/>
        </w:rPr>
        <w:t xml:space="preserve">Личностными </w:t>
      </w:r>
      <w:r>
        <w:t>результатами являются: осознание языка как основного средства человеческого общения; восприятие русского языка как явления национальной культуры; понимание</w:t>
      </w:r>
      <w:r>
        <w:rPr>
          <w:spacing w:val="26"/>
        </w:rPr>
        <w:t xml:space="preserve">  </w:t>
      </w:r>
      <w:r>
        <w:t>того,</w:t>
      </w:r>
      <w:r>
        <w:rPr>
          <w:spacing w:val="28"/>
        </w:rPr>
        <w:t xml:space="preserve">  </w:t>
      </w:r>
      <w:r>
        <w:t>что</w:t>
      </w:r>
      <w:r>
        <w:rPr>
          <w:spacing w:val="27"/>
        </w:rPr>
        <w:t xml:space="preserve">  </w:t>
      </w:r>
      <w:r>
        <w:t>правильная</w:t>
      </w:r>
      <w:r>
        <w:rPr>
          <w:spacing w:val="29"/>
        </w:rPr>
        <w:t xml:space="preserve">  </w:t>
      </w:r>
      <w:r>
        <w:t>устная</w:t>
      </w:r>
      <w:r>
        <w:rPr>
          <w:spacing w:val="27"/>
        </w:rPr>
        <w:t xml:space="preserve">  </w:t>
      </w:r>
      <w:r>
        <w:t>и</w:t>
      </w:r>
      <w:r>
        <w:rPr>
          <w:spacing w:val="28"/>
        </w:rPr>
        <w:t xml:space="preserve">  </w:t>
      </w:r>
      <w:r>
        <w:t>письменная</w:t>
      </w:r>
      <w:r>
        <w:rPr>
          <w:spacing w:val="27"/>
        </w:rPr>
        <w:t xml:space="preserve">  </w:t>
      </w:r>
      <w:r>
        <w:t>речь</w:t>
      </w:r>
      <w:r>
        <w:rPr>
          <w:spacing w:val="28"/>
        </w:rPr>
        <w:t xml:space="preserve">  </w:t>
      </w:r>
      <w:r>
        <w:t>является</w:t>
      </w:r>
      <w:r>
        <w:rPr>
          <w:spacing w:val="27"/>
        </w:rPr>
        <w:t xml:space="preserve">  </w:t>
      </w:r>
      <w:r>
        <w:rPr>
          <w:spacing w:val="-2"/>
        </w:rPr>
        <w:t>показателем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5"/>
      </w:pPr>
      <w:r>
        <w:t>индивидуальной культуры человека; способность к самооценке на основе наблюдения за собственной речью.</w:t>
      </w:r>
    </w:p>
    <w:p w:rsidR="004A57EF" w:rsidRDefault="0000266E">
      <w:pPr>
        <w:pStyle w:val="a3"/>
        <w:ind w:right="745"/>
      </w:pPr>
      <w:r>
        <w:rPr>
          <w:b/>
          <w:i/>
        </w:rPr>
        <w:t xml:space="preserve">Предметными </w:t>
      </w:r>
      <w:r>
        <w:t>результатами коррекционной работы в начальной школе являются: овладение начальными представлениями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умение (в объеме изученного) 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способность контролировать свои действия, проверять написанное.</w:t>
      </w:r>
    </w:p>
    <w:p w:rsidR="004A57EF" w:rsidRDefault="0000266E">
      <w:pPr>
        <w:pStyle w:val="1"/>
        <w:jc w:val="both"/>
      </w:pPr>
      <w:r>
        <w:t>Планируемые</w:t>
      </w:r>
      <w:r>
        <w:rPr>
          <w:spacing w:val="-4"/>
        </w:rPr>
        <w:t xml:space="preserve"> </w:t>
      </w:r>
      <w:r>
        <w:rPr>
          <w:spacing w:val="-2"/>
        </w:rPr>
        <w:t>результаты</w:t>
      </w:r>
    </w:p>
    <w:p w:rsidR="004A57EF" w:rsidRDefault="0000266E">
      <w:pPr>
        <w:pStyle w:val="a3"/>
        <w:spacing w:line="274" w:lineRule="exact"/>
      </w:pPr>
      <w:r>
        <w:t>По</w:t>
      </w:r>
      <w:r>
        <w:rPr>
          <w:spacing w:val="-5"/>
        </w:rPr>
        <w:t xml:space="preserve"> </w:t>
      </w:r>
      <w:r>
        <w:t>окончании</w:t>
      </w:r>
      <w:r>
        <w:rPr>
          <w:spacing w:val="-1"/>
        </w:rPr>
        <w:t xml:space="preserve"> </w:t>
      </w:r>
      <w:r>
        <w:t>1</w:t>
      </w:r>
      <w:r>
        <w:rPr>
          <w:spacing w:val="-5"/>
        </w:rPr>
        <w:t xml:space="preserve"> </w:t>
      </w:r>
      <w:r>
        <w:t>класса обучающиеся</w:t>
      </w:r>
      <w:r>
        <w:rPr>
          <w:spacing w:val="-2"/>
        </w:rPr>
        <w:t xml:space="preserve"> </w:t>
      </w:r>
      <w:r>
        <w:t>должны</w:t>
      </w:r>
      <w:r>
        <w:rPr>
          <w:spacing w:val="-1"/>
        </w:rPr>
        <w:t xml:space="preserve"> </w:t>
      </w:r>
      <w:r>
        <w:rPr>
          <w:spacing w:val="-2"/>
        </w:rPr>
        <w:t>уметь:</w:t>
      </w:r>
    </w:p>
    <w:p w:rsidR="004A57EF" w:rsidRDefault="0000266E">
      <w:pPr>
        <w:pStyle w:val="a4"/>
        <w:numPr>
          <w:ilvl w:val="0"/>
          <w:numId w:val="55"/>
        </w:numPr>
        <w:tabs>
          <w:tab w:val="left" w:pos="462"/>
        </w:tabs>
        <w:ind w:left="461" w:hanging="140"/>
        <w:jc w:val="left"/>
        <w:rPr>
          <w:sz w:val="24"/>
        </w:rPr>
      </w:pPr>
      <w:r>
        <w:rPr>
          <w:sz w:val="24"/>
        </w:rPr>
        <w:t>различать</w:t>
      </w:r>
      <w:r>
        <w:rPr>
          <w:spacing w:val="-10"/>
          <w:sz w:val="24"/>
        </w:rPr>
        <w:t xml:space="preserve"> </w:t>
      </w:r>
      <w:r>
        <w:rPr>
          <w:sz w:val="24"/>
        </w:rPr>
        <w:t>звуки</w:t>
      </w:r>
      <w:r>
        <w:rPr>
          <w:spacing w:val="-10"/>
          <w:sz w:val="24"/>
        </w:rPr>
        <w:t xml:space="preserve"> </w:t>
      </w:r>
      <w:r>
        <w:rPr>
          <w:sz w:val="24"/>
        </w:rPr>
        <w:t>на</w:t>
      </w:r>
      <w:r>
        <w:rPr>
          <w:spacing w:val="-11"/>
          <w:sz w:val="24"/>
        </w:rPr>
        <w:t xml:space="preserve"> </w:t>
      </w:r>
      <w:r>
        <w:rPr>
          <w:sz w:val="24"/>
        </w:rPr>
        <w:t>слух</w:t>
      </w:r>
      <w:r>
        <w:rPr>
          <w:spacing w:val="-8"/>
          <w:sz w:val="24"/>
        </w:rPr>
        <w:t xml:space="preserve"> </w:t>
      </w:r>
      <w:r>
        <w:rPr>
          <w:sz w:val="24"/>
        </w:rPr>
        <w:t>и</w:t>
      </w:r>
      <w:r>
        <w:rPr>
          <w:spacing w:val="-10"/>
          <w:sz w:val="24"/>
        </w:rPr>
        <w:t xml:space="preserve"> </w:t>
      </w:r>
      <w:r>
        <w:rPr>
          <w:sz w:val="24"/>
        </w:rPr>
        <w:t>в</w:t>
      </w:r>
      <w:r>
        <w:rPr>
          <w:spacing w:val="-11"/>
          <w:sz w:val="24"/>
        </w:rPr>
        <w:t xml:space="preserve"> </w:t>
      </w:r>
      <w:r>
        <w:rPr>
          <w:sz w:val="24"/>
        </w:rPr>
        <w:t>произношении,</w:t>
      </w:r>
      <w:r>
        <w:rPr>
          <w:spacing w:val="-10"/>
          <w:sz w:val="24"/>
        </w:rPr>
        <w:t xml:space="preserve"> </w:t>
      </w:r>
      <w:r>
        <w:rPr>
          <w:sz w:val="24"/>
        </w:rPr>
        <w:t>анализировать</w:t>
      </w:r>
      <w:r>
        <w:rPr>
          <w:spacing w:val="-10"/>
          <w:sz w:val="24"/>
        </w:rPr>
        <w:t xml:space="preserve"> </w:t>
      </w:r>
      <w:r>
        <w:rPr>
          <w:sz w:val="24"/>
        </w:rPr>
        <w:t>слова</w:t>
      </w:r>
      <w:r>
        <w:rPr>
          <w:spacing w:val="-11"/>
          <w:sz w:val="24"/>
        </w:rPr>
        <w:t xml:space="preserve"> </w:t>
      </w:r>
      <w:r>
        <w:rPr>
          <w:sz w:val="24"/>
        </w:rPr>
        <w:t>по</w:t>
      </w:r>
      <w:r>
        <w:rPr>
          <w:spacing w:val="-11"/>
          <w:sz w:val="24"/>
        </w:rPr>
        <w:t xml:space="preserve"> </w:t>
      </w:r>
      <w:r>
        <w:rPr>
          <w:sz w:val="24"/>
        </w:rPr>
        <w:t>звуковому</w:t>
      </w:r>
      <w:r>
        <w:rPr>
          <w:spacing w:val="-14"/>
          <w:sz w:val="24"/>
        </w:rPr>
        <w:t xml:space="preserve"> </w:t>
      </w:r>
      <w:r>
        <w:rPr>
          <w:spacing w:val="-2"/>
          <w:sz w:val="24"/>
        </w:rPr>
        <w:t>составу;</w:t>
      </w:r>
    </w:p>
    <w:p w:rsidR="004A57EF" w:rsidRDefault="0000266E">
      <w:pPr>
        <w:pStyle w:val="a4"/>
        <w:numPr>
          <w:ilvl w:val="0"/>
          <w:numId w:val="55"/>
        </w:numPr>
        <w:tabs>
          <w:tab w:val="left" w:pos="500"/>
        </w:tabs>
        <w:ind w:right="749" w:firstLine="0"/>
        <w:jc w:val="left"/>
        <w:rPr>
          <w:sz w:val="24"/>
        </w:rPr>
      </w:pPr>
      <w:r>
        <w:rPr>
          <w:sz w:val="24"/>
        </w:rPr>
        <w:t>определять</w:t>
      </w:r>
      <w:r>
        <w:rPr>
          <w:spacing w:val="36"/>
          <w:sz w:val="24"/>
        </w:rPr>
        <w:t xml:space="preserve"> </w:t>
      </w:r>
      <w:r>
        <w:rPr>
          <w:sz w:val="24"/>
        </w:rPr>
        <w:t>количество</w:t>
      </w:r>
      <w:r>
        <w:rPr>
          <w:spacing w:val="35"/>
          <w:sz w:val="24"/>
        </w:rPr>
        <w:t xml:space="preserve"> </w:t>
      </w:r>
      <w:r>
        <w:rPr>
          <w:sz w:val="24"/>
        </w:rPr>
        <w:t>слогов</w:t>
      </w:r>
      <w:r>
        <w:rPr>
          <w:spacing w:val="35"/>
          <w:sz w:val="24"/>
        </w:rPr>
        <w:t xml:space="preserve"> </w:t>
      </w:r>
      <w:r>
        <w:rPr>
          <w:sz w:val="24"/>
        </w:rPr>
        <w:t>в</w:t>
      </w:r>
      <w:r>
        <w:rPr>
          <w:spacing w:val="37"/>
          <w:sz w:val="24"/>
        </w:rPr>
        <w:t xml:space="preserve"> </w:t>
      </w:r>
      <w:r>
        <w:rPr>
          <w:sz w:val="24"/>
        </w:rPr>
        <w:t>слове</w:t>
      </w:r>
      <w:r>
        <w:rPr>
          <w:spacing w:val="36"/>
          <w:sz w:val="24"/>
        </w:rPr>
        <w:t xml:space="preserve"> </w:t>
      </w:r>
      <w:r>
        <w:rPr>
          <w:sz w:val="24"/>
        </w:rPr>
        <w:t>по</w:t>
      </w:r>
      <w:r>
        <w:rPr>
          <w:spacing w:val="39"/>
          <w:sz w:val="24"/>
        </w:rPr>
        <w:t xml:space="preserve"> </w:t>
      </w:r>
      <w:r>
        <w:rPr>
          <w:sz w:val="24"/>
        </w:rPr>
        <w:t>количеству</w:t>
      </w:r>
      <w:r>
        <w:rPr>
          <w:spacing w:val="33"/>
          <w:sz w:val="24"/>
        </w:rPr>
        <w:t xml:space="preserve"> </w:t>
      </w:r>
      <w:r>
        <w:rPr>
          <w:sz w:val="24"/>
        </w:rPr>
        <w:t>гласных,</w:t>
      </w:r>
      <w:r>
        <w:rPr>
          <w:spacing w:val="36"/>
          <w:sz w:val="24"/>
        </w:rPr>
        <w:t xml:space="preserve"> </w:t>
      </w:r>
      <w:r>
        <w:rPr>
          <w:sz w:val="24"/>
        </w:rPr>
        <w:t>делить</w:t>
      </w:r>
      <w:r>
        <w:rPr>
          <w:spacing w:val="36"/>
          <w:sz w:val="24"/>
        </w:rPr>
        <w:t xml:space="preserve"> </w:t>
      </w:r>
      <w:r>
        <w:rPr>
          <w:sz w:val="24"/>
        </w:rPr>
        <w:t>слова</w:t>
      </w:r>
      <w:r>
        <w:rPr>
          <w:spacing w:val="34"/>
          <w:sz w:val="24"/>
        </w:rPr>
        <w:t xml:space="preserve"> </w:t>
      </w:r>
      <w:r>
        <w:rPr>
          <w:sz w:val="24"/>
        </w:rPr>
        <w:t>на</w:t>
      </w:r>
      <w:r>
        <w:rPr>
          <w:spacing w:val="35"/>
          <w:sz w:val="24"/>
        </w:rPr>
        <w:t xml:space="preserve"> </w:t>
      </w:r>
      <w:r>
        <w:rPr>
          <w:sz w:val="24"/>
        </w:rPr>
        <w:t>слоги, переносить части слова при письме;</w:t>
      </w:r>
    </w:p>
    <w:p w:rsidR="004A57EF" w:rsidRDefault="0000266E">
      <w:pPr>
        <w:pStyle w:val="a4"/>
        <w:numPr>
          <w:ilvl w:val="0"/>
          <w:numId w:val="55"/>
        </w:numPr>
        <w:tabs>
          <w:tab w:val="left" w:pos="512"/>
        </w:tabs>
        <w:spacing w:before="1"/>
        <w:ind w:right="752" w:firstLine="0"/>
        <w:jc w:val="left"/>
        <w:rPr>
          <w:sz w:val="24"/>
        </w:rPr>
      </w:pPr>
      <w:r>
        <w:rPr>
          <w:sz w:val="24"/>
        </w:rPr>
        <w:t>различать</w:t>
      </w:r>
      <w:r>
        <w:rPr>
          <w:spacing w:val="40"/>
          <w:sz w:val="24"/>
        </w:rPr>
        <w:t xml:space="preserve"> </w:t>
      </w:r>
      <w:r>
        <w:rPr>
          <w:sz w:val="24"/>
        </w:rPr>
        <w:t>гласные</w:t>
      </w:r>
      <w:r>
        <w:rPr>
          <w:spacing w:val="40"/>
          <w:sz w:val="24"/>
        </w:rPr>
        <w:t xml:space="preserve"> </w:t>
      </w:r>
      <w:r>
        <w:rPr>
          <w:sz w:val="24"/>
        </w:rPr>
        <w:t>и</w:t>
      </w:r>
      <w:r>
        <w:rPr>
          <w:spacing w:val="40"/>
          <w:sz w:val="24"/>
        </w:rPr>
        <w:t xml:space="preserve"> </w:t>
      </w:r>
      <w:r>
        <w:rPr>
          <w:sz w:val="24"/>
        </w:rPr>
        <w:t>согласные,</w:t>
      </w:r>
      <w:r>
        <w:rPr>
          <w:spacing w:val="40"/>
          <w:sz w:val="24"/>
        </w:rPr>
        <w:t xml:space="preserve"> </w:t>
      </w:r>
      <w:r>
        <w:rPr>
          <w:sz w:val="24"/>
        </w:rPr>
        <w:t>глухие</w:t>
      </w:r>
      <w:r>
        <w:rPr>
          <w:spacing w:val="40"/>
          <w:sz w:val="24"/>
        </w:rPr>
        <w:t xml:space="preserve"> </w:t>
      </w:r>
      <w:r>
        <w:rPr>
          <w:sz w:val="24"/>
        </w:rPr>
        <w:t>и</w:t>
      </w:r>
      <w:r>
        <w:rPr>
          <w:spacing w:val="40"/>
          <w:sz w:val="24"/>
        </w:rPr>
        <w:t xml:space="preserve"> </w:t>
      </w:r>
      <w:r>
        <w:rPr>
          <w:sz w:val="24"/>
        </w:rPr>
        <w:t>звонкие</w:t>
      </w:r>
      <w:r>
        <w:rPr>
          <w:spacing w:val="40"/>
          <w:sz w:val="24"/>
        </w:rPr>
        <w:t xml:space="preserve"> </w:t>
      </w:r>
      <w:r>
        <w:rPr>
          <w:sz w:val="24"/>
        </w:rPr>
        <w:t>согласные,</w:t>
      </w:r>
      <w:r>
        <w:rPr>
          <w:spacing w:val="40"/>
          <w:sz w:val="24"/>
        </w:rPr>
        <w:t xml:space="preserve"> </w:t>
      </w:r>
      <w:r>
        <w:rPr>
          <w:sz w:val="24"/>
        </w:rPr>
        <w:t>свистящие,</w:t>
      </w:r>
      <w:r>
        <w:rPr>
          <w:spacing w:val="40"/>
          <w:sz w:val="24"/>
        </w:rPr>
        <w:t xml:space="preserve"> </w:t>
      </w:r>
      <w:r>
        <w:rPr>
          <w:sz w:val="24"/>
        </w:rPr>
        <w:t>шипящие</w:t>
      </w:r>
      <w:r>
        <w:rPr>
          <w:spacing w:val="40"/>
          <w:sz w:val="24"/>
        </w:rPr>
        <w:t xml:space="preserve"> </w:t>
      </w:r>
      <w:r>
        <w:rPr>
          <w:sz w:val="24"/>
        </w:rPr>
        <w:t>и аффрикаты, гласные ударные и безударные;</w:t>
      </w:r>
    </w:p>
    <w:p w:rsidR="004A57EF" w:rsidRDefault="0000266E">
      <w:pPr>
        <w:pStyle w:val="a4"/>
        <w:numPr>
          <w:ilvl w:val="0"/>
          <w:numId w:val="55"/>
        </w:numPr>
        <w:tabs>
          <w:tab w:val="left" w:pos="462"/>
        </w:tabs>
        <w:ind w:left="461" w:hanging="140"/>
        <w:jc w:val="left"/>
        <w:rPr>
          <w:sz w:val="24"/>
        </w:rPr>
      </w:pPr>
      <w:r>
        <w:rPr>
          <w:sz w:val="24"/>
        </w:rPr>
        <w:t>списывать</w:t>
      </w:r>
      <w:r>
        <w:rPr>
          <w:spacing w:val="-10"/>
          <w:sz w:val="24"/>
        </w:rPr>
        <w:t xml:space="preserve"> </w:t>
      </w:r>
      <w:r>
        <w:rPr>
          <w:sz w:val="24"/>
        </w:rPr>
        <w:t>рукописный</w:t>
      </w:r>
      <w:r>
        <w:rPr>
          <w:spacing w:val="-10"/>
          <w:sz w:val="24"/>
        </w:rPr>
        <w:t xml:space="preserve"> </w:t>
      </w:r>
      <w:r>
        <w:rPr>
          <w:sz w:val="24"/>
        </w:rPr>
        <w:t>и</w:t>
      </w:r>
      <w:r>
        <w:rPr>
          <w:spacing w:val="-10"/>
          <w:sz w:val="24"/>
        </w:rPr>
        <w:t xml:space="preserve"> </w:t>
      </w:r>
      <w:r>
        <w:rPr>
          <w:sz w:val="24"/>
        </w:rPr>
        <w:t>печатный</w:t>
      </w:r>
      <w:r>
        <w:rPr>
          <w:spacing w:val="-12"/>
          <w:sz w:val="24"/>
        </w:rPr>
        <w:t xml:space="preserve"> </w:t>
      </w:r>
      <w:r>
        <w:rPr>
          <w:sz w:val="24"/>
        </w:rPr>
        <w:t>текст</w:t>
      </w:r>
      <w:r>
        <w:rPr>
          <w:spacing w:val="-10"/>
          <w:sz w:val="24"/>
        </w:rPr>
        <w:t xml:space="preserve"> </w:t>
      </w:r>
      <w:r>
        <w:rPr>
          <w:sz w:val="24"/>
        </w:rPr>
        <w:t>целыми</w:t>
      </w:r>
      <w:r>
        <w:rPr>
          <w:spacing w:val="-10"/>
          <w:sz w:val="24"/>
        </w:rPr>
        <w:t xml:space="preserve"> </w:t>
      </w:r>
      <w:r>
        <w:rPr>
          <w:sz w:val="24"/>
        </w:rPr>
        <w:t>словами</w:t>
      </w:r>
      <w:r>
        <w:rPr>
          <w:spacing w:val="-5"/>
          <w:sz w:val="24"/>
        </w:rPr>
        <w:t xml:space="preserve"> </w:t>
      </w:r>
      <w:r>
        <w:rPr>
          <w:sz w:val="24"/>
        </w:rPr>
        <w:t>и</w:t>
      </w:r>
      <w:r>
        <w:rPr>
          <w:spacing w:val="-10"/>
          <w:sz w:val="24"/>
        </w:rPr>
        <w:t xml:space="preserve"> </w:t>
      </w:r>
      <w:r>
        <w:rPr>
          <w:spacing w:val="-2"/>
          <w:sz w:val="24"/>
        </w:rPr>
        <w:t>словосочетаниями;</w:t>
      </w:r>
    </w:p>
    <w:p w:rsidR="004A57EF" w:rsidRDefault="0000266E">
      <w:pPr>
        <w:pStyle w:val="a4"/>
        <w:numPr>
          <w:ilvl w:val="0"/>
          <w:numId w:val="55"/>
        </w:numPr>
        <w:tabs>
          <w:tab w:val="left" w:pos="493"/>
        </w:tabs>
        <w:ind w:right="753" w:firstLine="0"/>
        <w:jc w:val="left"/>
        <w:rPr>
          <w:sz w:val="24"/>
        </w:rPr>
      </w:pPr>
      <w:r>
        <w:rPr>
          <w:sz w:val="24"/>
        </w:rPr>
        <w:t>соблюдать в повседневной жизни нормы речевого этикета и правила устного общения</w:t>
      </w:r>
      <w:r>
        <w:rPr>
          <w:spacing w:val="80"/>
          <w:sz w:val="24"/>
        </w:rPr>
        <w:t xml:space="preserve"> </w:t>
      </w:r>
      <w:r>
        <w:rPr>
          <w:sz w:val="24"/>
        </w:rPr>
        <w:t>(умение слышать, точно реагировать на реплики, поддерживать разговор);</w:t>
      </w:r>
    </w:p>
    <w:p w:rsidR="004A57EF" w:rsidRDefault="0000266E">
      <w:pPr>
        <w:pStyle w:val="a4"/>
        <w:numPr>
          <w:ilvl w:val="0"/>
          <w:numId w:val="55"/>
        </w:numPr>
        <w:tabs>
          <w:tab w:val="left" w:pos="462"/>
        </w:tabs>
        <w:ind w:right="3850" w:firstLine="0"/>
        <w:jc w:val="left"/>
        <w:rPr>
          <w:sz w:val="24"/>
        </w:rPr>
      </w:pPr>
      <w:r>
        <w:rPr>
          <w:sz w:val="24"/>
        </w:rPr>
        <w:t>формулировать</w:t>
      </w:r>
      <w:r>
        <w:rPr>
          <w:spacing w:val="-6"/>
          <w:sz w:val="24"/>
        </w:rPr>
        <w:t xml:space="preserve"> </w:t>
      </w:r>
      <w:r>
        <w:rPr>
          <w:sz w:val="24"/>
        </w:rPr>
        <w:t>несложные</w:t>
      </w:r>
      <w:r>
        <w:rPr>
          <w:spacing w:val="-8"/>
          <w:sz w:val="24"/>
        </w:rPr>
        <w:t xml:space="preserve"> </w:t>
      </w:r>
      <w:r>
        <w:rPr>
          <w:sz w:val="24"/>
        </w:rPr>
        <w:t>выводы,</w:t>
      </w:r>
      <w:r>
        <w:rPr>
          <w:spacing w:val="-7"/>
          <w:sz w:val="24"/>
        </w:rPr>
        <w:t xml:space="preserve"> </w:t>
      </w:r>
      <w:r>
        <w:rPr>
          <w:sz w:val="24"/>
        </w:rPr>
        <w:t>основываясь</w:t>
      </w:r>
      <w:r>
        <w:rPr>
          <w:spacing w:val="-7"/>
          <w:sz w:val="24"/>
        </w:rPr>
        <w:t xml:space="preserve"> </w:t>
      </w:r>
      <w:r>
        <w:rPr>
          <w:sz w:val="24"/>
        </w:rPr>
        <w:t>на</w:t>
      </w:r>
      <w:r>
        <w:rPr>
          <w:spacing w:val="-7"/>
          <w:sz w:val="24"/>
        </w:rPr>
        <w:t xml:space="preserve"> </w:t>
      </w:r>
      <w:r>
        <w:rPr>
          <w:sz w:val="24"/>
        </w:rPr>
        <w:t>тексте. По окончании 2-3 класса обучающиеся должны уметь:</w:t>
      </w:r>
    </w:p>
    <w:p w:rsidR="004A57EF" w:rsidRDefault="0000266E">
      <w:pPr>
        <w:pStyle w:val="a4"/>
        <w:numPr>
          <w:ilvl w:val="0"/>
          <w:numId w:val="55"/>
        </w:numPr>
        <w:tabs>
          <w:tab w:val="left" w:pos="462"/>
        </w:tabs>
        <w:ind w:left="461" w:hanging="140"/>
        <w:jc w:val="left"/>
        <w:rPr>
          <w:sz w:val="24"/>
        </w:rPr>
      </w:pPr>
      <w:r>
        <w:rPr>
          <w:spacing w:val="-2"/>
          <w:sz w:val="24"/>
        </w:rPr>
        <w:t>различать</w:t>
      </w:r>
      <w:r>
        <w:rPr>
          <w:spacing w:val="7"/>
          <w:sz w:val="24"/>
        </w:rPr>
        <w:t xml:space="preserve"> </w:t>
      </w:r>
      <w:r>
        <w:rPr>
          <w:spacing w:val="-2"/>
          <w:sz w:val="24"/>
        </w:rPr>
        <w:t>предложение,</w:t>
      </w:r>
      <w:r>
        <w:rPr>
          <w:spacing w:val="6"/>
          <w:sz w:val="24"/>
        </w:rPr>
        <w:t xml:space="preserve"> </w:t>
      </w:r>
      <w:r>
        <w:rPr>
          <w:spacing w:val="-2"/>
          <w:sz w:val="24"/>
        </w:rPr>
        <w:t>словосочетание,</w:t>
      </w:r>
      <w:r>
        <w:rPr>
          <w:spacing w:val="7"/>
          <w:sz w:val="24"/>
        </w:rPr>
        <w:t xml:space="preserve"> </w:t>
      </w:r>
      <w:r>
        <w:rPr>
          <w:spacing w:val="-2"/>
          <w:sz w:val="24"/>
        </w:rPr>
        <w:t>слово;</w:t>
      </w:r>
    </w:p>
    <w:p w:rsidR="004A57EF" w:rsidRDefault="0000266E">
      <w:pPr>
        <w:pStyle w:val="a3"/>
        <w:jc w:val="left"/>
      </w:pPr>
      <w:r>
        <w:t>-анализировать</w:t>
      </w:r>
      <w:r>
        <w:rPr>
          <w:spacing w:val="-13"/>
        </w:rPr>
        <w:t xml:space="preserve"> </w:t>
      </w:r>
      <w:r>
        <w:t>слова</w:t>
      </w:r>
      <w:r>
        <w:rPr>
          <w:spacing w:val="-14"/>
        </w:rPr>
        <w:t xml:space="preserve"> </w:t>
      </w:r>
      <w:r>
        <w:t>по</w:t>
      </w:r>
      <w:r>
        <w:rPr>
          <w:spacing w:val="-12"/>
        </w:rPr>
        <w:t xml:space="preserve"> </w:t>
      </w:r>
      <w:r>
        <w:t>звуковому</w:t>
      </w:r>
      <w:r>
        <w:rPr>
          <w:spacing w:val="-15"/>
        </w:rPr>
        <w:t xml:space="preserve"> </w:t>
      </w:r>
      <w:r>
        <w:rPr>
          <w:spacing w:val="-2"/>
        </w:rPr>
        <w:t>составу;</w:t>
      </w:r>
    </w:p>
    <w:p w:rsidR="004A57EF" w:rsidRDefault="0000266E">
      <w:pPr>
        <w:pStyle w:val="a3"/>
        <w:jc w:val="left"/>
      </w:pPr>
      <w:r>
        <w:t>-составлять</w:t>
      </w:r>
      <w:r>
        <w:rPr>
          <w:spacing w:val="80"/>
        </w:rPr>
        <w:t xml:space="preserve"> </w:t>
      </w:r>
      <w:r>
        <w:t>предложения,</w:t>
      </w:r>
      <w:r>
        <w:rPr>
          <w:spacing w:val="80"/>
        </w:rPr>
        <w:t xml:space="preserve"> </w:t>
      </w:r>
      <w:r>
        <w:t>выделять</w:t>
      </w:r>
      <w:r>
        <w:rPr>
          <w:spacing w:val="80"/>
        </w:rPr>
        <w:t xml:space="preserve"> </w:t>
      </w:r>
      <w:r>
        <w:t>предложения</w:t>
      </w:r>
      <w:r>
        <w:rPr>
          <w:spacing w:val="80"/>
        </w:rPr>
        <w:t xml:space="preserve"> </w:t>
      </w:r>
      <w:r>
        <w:t>из</w:t>
      </w:r>
      <w:r>
        <w:rPr>
          <w:spacing w:val="80"/>
        </w:rPr>
        <w:t xml:space="preserve"> </w:t>
      </w:r>
      <w:r>
        <w:t>речи</w:t>
      </w:r>
      <w:r>
        <w:rPr>
          <w:spacing w:val="80"/>
        </w:rPr>
        <w:t xml:space="preserve"> </w:t>
      </w:r>
      <w:r>
        <w:t>и</w:t>
      </w:r>
      <w:r>
        <w:rPr>
          <w:spacing w:val="80"/>
        </w:rPr>
        <w:t xml:space="preserve"> </w:t>
      </w:r>
      <w:r>
        <w:t>текста,</w:t>
      </w:r>
      <w:r>
        <w:rPr>
          <w:spacing w:val="80"/>
        </w:rPr>
        <w:t xml:space="preserve"> </w:t>
      </w:r>
      <w:r>
        <w:t>восстанавливать нарушенный порядок слов в предложении;</w:t>
      </w:r>
    </w:p>
    <w:p w:rsidR="004A57EF" w:rsidRDefault="0000266E">
      <w:pPr>
        <w:pStyle w:val="a3"/>
        <w:jc w:val="left"/>
      </w:pPr>
      <w:r>
        <w:t>подбирать</w:t>
      </w:r>
      <w:r>
        <w:rPr>
          <w:spacing w:val="40"/>
        </w:rPr>
        <w:t xml:space="preserve"> </w:t>
      </w:r>
      <w:r>
        <w:t>группы</w:t>
      </w:r>
      <w:r>
        <w:rPr>
          <w:spacing w:val="40"/>
        </w:rPr>
        <w:t xml:space="preserve"> </w:t>
      </w:r>
      <w:r>
        <w:t>родственных</w:t>
      </w:r>
      <w:r>
        <w:rPr>
          <w:spacing w:val="40"/>
        </w:rPr>
        <w:t xml:space="preserve"> </w:t>
      </w:r>
      <w:r>
        <w:t>слов</w:t>
      </w:r>
      <w:r>
        <w:rPr>
          <w:spacing w:val="40"/>
        </w:rPr>
        <w:t xml:space="preserve"> </w:t>
      </w:r>
      <w:r>
        <w:t>(несложные</w:t>
      </w:r>
      <w:r>
        <w:rPr>
          <w:spacing w:val="40"/>
        </w:rPr>
        <w:t xml:space="preserve"> </w:t>
      </w:r>
      <w:r>
        <w:t>случаи);</w:t>
      </w:r>
      <w:r>
        <w:rPr>
          <w:spacing w:val="40"/>
        </w:rPr>
        <w:t xml:space="preserve"> </w:t>
      </w:r>
      <w:r>
        <w:t>разбирать</w:t>
      </w:r>
      <w:r>
        <w:rPr>
          <w:spacing w:val="40"/>
        </w:rPr>
        <w:t xml:space="preserve"> </w:t>
      </w:r>
      <w:r>
        <w:t>слово</w:t>
      </w:r>
      <w:r>
        <w:rPr>
          <w:spacing w:val="40"/>
        </w:rPr>
        <w:t xml:space="preserve"> </w:t>
      </w:r>
      <w:r>
        <w:t>по</w:t>
      </w:r>
      <w:r>
        <w:rPr>
          <w:spacing w:val="40"/>
        </w:rPr>
        <w:t xml:space="preserve"> </w:t>
      </w:r>
      <w:r>
        <w:t>составу (несложные случаи);</w:t>
      </w:r>
    </w:p>
    <w:p w:rsidR="004A57EF" w:rsidRDefault="0000266E">
      <w:pPr>
        <w:pStyle w:val="a3"/>
        <w:jc w:val="left"/>
      </w:pPr>
      <w:r>
        <w:t>-писать</w:t>
      </w:r>
      <w:r>
        <w:rPr>
          <w:spacing w:val="-8"/>
        </w:rPr>
        <w:t xml:space="preserve"> </w:t>
      </w:r>
      <w:r>
        <w:t>под</w:t>
      </w:r>
      <w:r>
        <w:rPr>
          <w:spacing w:val="-8"/>
        </w:rPr>
        <w:t xml:space="preserve"> </w:t>
      </w:r>
      <w:r>
        <w:t>диктовку</w:t>
      </w:r>
      <w:r>
        <w:rPr>
          <w:spacing w:val="-15"/>
        </w:rPr>
        <w:t xml:space="preserve"> </w:t>
      </w:r>
      <w:r>
        <w:t>предложения</w:t>
      </w:r>
      <w:r>
        <w:rPr>
          <w:spacing w:val="-9"/>
        </w:rPr>
        <w:t xml:space="preserve"> </w:t>
      </w:r>
      <w:r>
        <w:t>и</w:t>
      </w:r>
      <w:r>
        <w:rPr>
          <w:spacing w:val="-8"/>
        </w:rPr>
        <w:t xml:space="preserve"> </w:t>
      </w:r>
      <w:r>
        <w:rPr>
          <w:spacing w:val="-2"/>
        </w:rPr>
        <w:t>тексты;</w:t>
      </w:r>
    </w:p>
    <w:p w:rsidR="004A57EF" w:rsidRDefault="0000266E">
      <w:pPr>
        <w:pStyle w:val="a3"/>
        <w:spacing w:before="1"/>
        <w:jc w:val="left"/>
      </w:pPr>
      <w:r>
        <w:t>-правильно</w:t>
      </w:r>
      <w:r>
        <w:rPr>
          <w:spacing w:val="-12"/>
        </w:rPr>
        <w:t xml:space="preserve"> </w:t>
      </w:r>
      <w:r>
        <w:t>читать</w:t>
      </w:r>
      <w:r>
        <w:rPr>
          <w:spacing w:val="-12"/>
        </w:rPr>
        <w:t xml:space="preserve"> </w:t>
      </w:r>
      <w:r>
        <w:t>вслух</w:t>
      </w:r>
      <w:r>
        <w:rPr>
          <w:spacing w:val="-9"/>
        </w:rPr>
        <w:t xml:space="preserve"> </w:t>
      </w:r>
      <w:r>
        <w:t>целыми</w:t>
      </w:r>
      <w:r>
        <w:rPr>
          <w:spacing w:val="-12"/>
        </w:rPr>
        <w:t xml:space="preserve"> </w:t>
      </w:r>
      <w:r>
        <w:rPr>
          <w:spacing w:val="-2"/>
        </w:rPr>
        <w:t>словами;</w:t>
      </w:r>
    </w:p>
    <w:p w:rsidR="004A57EF" w:rsidRDefault="0000266E">
      <w:pPr>
        <w:pStyle w:val="a3"/>
        <w:jc w:val="left"/>
      </w:pPr>
      <w:r>
        <w:rPr>
          <w:spacing w:val="-2"/>
        </w:rPr>
        <w:t>-соблюдать</w:t>
      </w:r>
      <w:r>
        <w:rPr>
          <w:spacing w:val="3"/>
        </w:rPr>
        <w:t xml:space="preserve"> </w:t>
      </w:r>
      <w:r>
        <w:rPr>
          <w:spacing w:val="-2"/>
        </w:rPr>
        <w:t>паузы</w:t>
      </w:r>
      <w:r>
        <w:rPr>
          <w:spacing w:val="4"/>
        </w:rPr>
        <w:t xml:space="preserve"> </w:t>
      </w:r>
      <w:r>
        <w:rPr>
          <w:spacing w:val="-2"/>
        </w:rPr>
        <w:t>между</w:t>
      </w:r>
      <w:r>
        <w:rPr>
          <w:spacing w:val="-1"/>
        </w:rPr>
        <w:t xml:space="preserve"> </w:t>
      </w:r>
      <w:r>
        <w:rPr>
          <w:spacing w:val="-2"/>
        </w:rPr>
        <w:t>предложениями,</w:t>
      </w:r>
      <w:r>
        <w:rPr>
          <w:spacing w:val="3"/>
        </w:rPr>
        <w:t xml:space="preserve"> </w:t>
      </w:r>
      <w:r>
        <w:rPr>
          <w:spacing w:val="-2"/>
        </w:rPr>
        <w:t>логическое</w:t>
      </w:r>
      <w:r>
        <w:rPr>
          <w:spacing w:val="6"/>
        </w:rPr>
        <w:t xml:space="preserve"> </w:t>
      </w:r>
      <w:r>
        <w:rPr>
          <w:spacing w:val="-2"/>
        </w:rPr>
        <w:t>ударение,</w:t>
      </w:r>
      <w:r>
        <w:rPr>
          <w:spacing w:val="3"/>
        </w:rPr>
        <w:t xml:space="preserve"> </w:t>
      </w:r>
      <w:r>
        <w:rPr>
          <w:spacing w:val="-2"/>
        </w:rPr>
        <w:t>необходимую</w:t>
      </w:r>
      <w:r>
        <w:rPr>
          <w:spacing w:val="2"/>
        </w:rPr>
        <w:t xml:space="preserve"> </w:t>
      </w:r>
      <w:r>
        <w:rPr>
          <w:spacing w:val="-2"/>
        </w:rPr>
        <w:t>интонацию;</w:t>
      </w:r>
    </w:p>
    <w:p w:rsidR="004A57EF" w:rsidRDefault="0000266E">
      <w:pPr>
        <w:pStyle w:val="a3"/>
        <w:jc w:val="left"/>
      </w:pPr>
      <w:r>
        <w:t>-отвечать</w:t>
      </w:r>
      <w:r>
        <w:rPr>
          <w:spacing w:val="-8"/>
        </w:rPr>
        <w:t xml:space="preserve"> </w:t>
      </w:r>
      <w:r>
        <w:t>на</w:t>
      </w:r>
      <w:r>
        <w:rPr>
          <w:spacing w:val="-9"/>
        </w:rPr>
        <w:t xml:space="preserve"> </w:t>
      </w:r>
      <w:r>
        <w:t>вопросы</w:t>
      </w:r>
      <w:r>
        <w:rPr>
          <w:spacing w:val="-8"/>
        </w:rPr>
        <w:t xml:space="preserve"> </w:t>
      </w:r>
      <w:r>
        <w:t>по</w:t>
      </w:r>
      <w:r>
        <w:rPr>
          <w:spacing w:val="-8"/>
        </w:rPr>
        <w:t xml:space="preserve"> </w:t>
      </w:r>
      <w:r>
        <w:rPr>
          <w:spacing w:val="-2"/>
        </w:rPr>
        <w:t>прочитанному;</w:t>
      </w:r>
    </w:p>
    <w:p w:rsidR="004A57EF" w:rsidRDefault="0000266E">
      <w:pPr>
        <w:pStyle w:val="a3"/>
        <w:jc w:val="left"/>
      </w:pPr>
      <w:r>
        <w:t>-высказывать</w:t>
      </w:r>
      <w:r>
        <w:rPr>
          <w:spacing w:val="-10"/>
        </w:rPr>
        <w:t xml:space="preserve"> </w:t>
      </w:r>
      <w:r>
        <w:t>своё</w:t>
      </w:r>
      <w:r>
        <w:rPr>
          <w:spacing w:val="-10"/>
        </w:rPr>
        <w:t xml:space="preserve"> </w:t>
      </w:r>
      <w:r>
        <w:t>отношение</w:t>
      </w:r>
      <w:r>
        <w:rPr>
          <w:spacing w:val="-11"/>
        </w:rPr>
        <w:t xml:space="preserve"> </w:t>
      </w:r>
      <w:r>
        <w:t>к</w:t>
      </w:r>
      <w:r>
        <w:rPr>
          <w:spacing w:val="-10"/>
        </w:rPr>
        <w:t xml:space="preserve"> </w:t>
      </w:r>
      <w:r>
        <w:t>поступку</w:t>
      </w:r>
      <w:r>
        <w:rPr>
          <w:spacing w:val="-14"/>
        </w:rPr>
        <w:t xml:space="preserve"> </w:t>
      </w:r>
      <w:r>
        <w:t>героя,</w:t>
      </w:r>
      <w:r>
        <w:rPr>
          <w:spacing w:val="-10"/>
        </w:rPr>
        <w:t xml:space="preserve"> </w:t>
      </w:r>
      <w:r>
        <w:rPr>
          <w:spacing w:val="-2"/>
        </w:rPr>
        <w:t>событию;</w:t>
      </w:r>
    </w:p>
    <w:p w:rsidR="004A57EF" w:rsidRDefault="0000266E">
      <w:pPr>
        <w:pStyle w:val="a3"/>
        <w:jc w:val="left"/>
      </w:pPr>
      <w:r>
        <w:t>-пересказывать текст по плану с помощью учителя, несложные по содержанию тексты –</w:t>
      </w:r>
      <w:r>
        <w:rPr>
          <w:spacing w:val="80"/>
        </w:rPr>
        <w:t xml:space="preserve"> </w:t>
      </w:r>
      <w:r>
        <w:rPr>
          <w:spacing w:val="-2"/>
        </w:rPr>
        <w:t>самостоятельно.</w:t>
      </w:r>
    </w:p>
    <w:p w:rsidR="004A57EF" w:rsidRDefault="0000266E">
      <w:pPr>
        <w:pStyle w:val="a3"/>
        <w:ind w:right="4588"/>
        <w:jc w:val="left"/>
      </w:pPr>
      <w:r>
        <w:t>-устно рассказывать на темы, близкие</w:t>
      </w:r>
      <w:r>
        <w:rPr>
          <w:spacing w:val="-1"/>
        </w:rPr>
        <w:t xml:space="preserve"> </w:t>
      </w:r>
      <w:r>
        <w:t>их интересам. По</w:t>
      </w:r>
      <w:r>
        <w:rPr>
          <w:spacing w:val="-6"/>
        </w:rPr>
        <w:t xml:space="preserve"> </w:t>
      </w:r>
      <w:r>
        <w:t>окончании</w:t>
      </w:r>
      <w:r>
        <w:rPr>
          <w:spacing w:val="-5"/>
        </w:rPr>
        <w:t xml:space="preserve"> </w:t>
      </w:r>
      <w:r>
        <w:t>4</w:t>
      </w:r>
      <w:r>
        <w:rPr>
          <w:spacing w:val="-8"/>
        </w:rPr>
        <w:t xml:space="preserve"> </w:t>
      </w:r>
      <w:r>
        <w:t>класса</w:t>
      </w:r>
      <w:r>
        <w:rPr>
          <w:spacing w:val="-4"/>
        </w:rPr>
        <w:t xml:space="preserve"> </w:t>
      </w:r>
      <w:r>
        <w:t>обучающиеся</w:t>
      </w:r>
      <w:r>
        <w:rPr>
          <w:spacing w:val="-5"/>
        </w:rPr>
        <w:t xml:space="preserve"> </w:t>
      </w:r>
      <w:r>
        <w:t>должны</w:t>
      </w:r>
      <w:r>
        <w:rPr>
          <w:spacing w:val="-5"/>
        </w:rPr>
        <w:t xml:space="preserve"> </w:t>
      </w:r>
      <w:r>
        <w:t>уметь:</w:t>
      </w:r>
    </w:p>
    <w:p w:rsidR="004A57EF" w:rsidRDefault="0000266E">
      <w:pPr>
        <w:pStyle w:val="a3"/>
        <w:jc w:val="left"/>
      </w:pPr>
      <w:r>
        <w:t>производить</w:t>
      </w:r>
      <w:r>
        <w:rPr>
          <w:spacing w:val="-7"/>
        </w:rPr>
        <w:t xml:space="preserve"> </w:t>
      </w:r>
      <w:r>
        <w:t>звукобуквенный</w:t>
      </w:r>
      <w:r>
        <w:rPr>
          <w:spacing w:val="-4"/>
        </w:rPr>
        <w:t xml:space="preserve"> </w:t>
      </w:r>
      <w:r>
        <w:t>анализ</w:t>
      </w:r>
      <w:r>
        <w:rPr>
          <w:spacing w:val="-4"/>
        </w:rPr>
        <w:t xml:space="preserve"> </w:t>
      </w:r>
      <w:r>
        <w:t>и</w:t>
      </w:r>
      <w:r>
        <w:rPr>
          <w:spacing w:val="-4"/>
        </w:rPr>
        <w:t xml:space="preserve"> </w:t>
      </w:r>
      <w:r>
        <w:t>синтез</w:t>
      </w:r>
      <w:r>
        <w:rPr>
          <w:spacing w:val="-6"/>
        </w:rPr>
        <w:t xml:space="preserve"> </w:t>
      </w:r>
      <w:r>
        <w:rPr>
          <w:spacing w:val="-2"/>
        </w:rPr>
        <w:t>слов;</w:t>
      </w:r>
    </w:p>
    <w:p w:rsidR="004A57EF" w:rsidRDefault="0000266E">
      <w:pPr>
        <w:pStyle w:val="a3"/>
        <w:jc w:val="left"/>
      </w:pPr>
      <w:r>
        <w:rPr>
          <w:spacing w:val="-2"/>
        </w:rPr>
        <w:t>-дифференцировать</w:t>
      </w:r>
      <w:r>
        <w:rPr>
          <w:spacing w:val="2"/>
        </w:rPr>
        <w:t xml:space="preserve"> </w:t>
      </w:r>
      <w:r>
        <w:rPr>
          <w:spacing w:val="-2"/>
        </w:rPr>
        <w:t>звуки</w:t>
      </w:r>
      <w:r>
        <w:rPr>
          <w:spacing w:val="3"/>
        </w:rPr>
        <w:t xml:space="preserve"> </w:t>
      </w:r>
      <w:r>
        <w:rPr>
          <w:spacing w:val="-2"/>
        </w:rPr>
        <w:t>по</w:t>
      </w:r>
      <w:r>
        <w:rPr>
          <w:spacing w:val="4"/>
        </w:rPr>
        <w:t xml:space="preserve"> </w:t>
      </w:r>
      <w:r>
        <w:rPr>
          <w:spacing w:val="-2"/>
        </w:rPr>
        <w:t>акустическому</w:t>
      </w:r>
      <w:r>
        <w:t xml:space="preserve"> </w:t>
      </w:r>
      <w:r>
        <w:rPr>
          <w:spacing w:val="-2"/>
        </w:rPr>
        <w:t>сходству;</w:t>
      </w:r>
    </w:p>
    <w:p w:rsidR="004A57EF" w:rsidRDefault="0000266E">
      <w:pPr>
        <w:pStyle w:val="a3"/>
        <w:jc w:val="left"/>
      </w:pPr>
      <w:r>
        <w:t>-подбирать</w:t>
      </w:r>
      <w:r>
        <w:rPr>
          <w:spacing w:val="-10"/>
        </w:rPr>
        <w:t xml:space="preserve"> </w:t>
      </w:r>
      <w:r>
        <w:t>к</w:t>
      </w:r>
      <w:r>
        <w:rPr>
          <w:spacing w:val="-9"/>
        </w:rPr>
        <w:t xml:space="preserve"> </w:t>
      </w:r>
      <w:r>
        <w:t>слову</w:t>
      </w:r>
      <w:r>
        <w:rPr>
          <w:spacing w:val="-14"/>
        </w:rPr>
        <w:t xml:space="preserve"> </w:t>
      </w:r>
      <w:r>
        <w:t>родственные</w:t>
      </w:r>
      <w:r>
        <w:rPr>
          <w:spacing w:val="-10"/>
        </w:rPr>
        <w:t xml:space="preserve"> </w:t>
      </w:r>
      <w:r>
        <w:rPr>
          <w:spacing w:val="-2"/>
        </w:rPr>
        <w:t>слова;</w:t>
      </w:r>
    </w:p>
    <w:p w:rsidR="004A57EF" w:rsidRDefault="0000266E">
      <w:pPr>
        <w:pStyle w:val="a3"/>
        <w:jc w:val="left"/>
      </w:pPr>
      <w:r>
        <w:t>-владеть</w:t>
      </w:r>
      <w:r>
        <w:rPr>
          <w:spacing w:val="-13"/>
        </w:rPr>
        <w:t xml:space="preserve"> </w:t>
      </w:r>
      <w:r>
        <w:t>навыками</w:t>
      </w:r>
      <w:r>
        <w:rPr>
          <w:spacing w:val="-14"/>
        </w:rPr>
        <w:t xml:space="preserve"> </w:t>
      </w:r>
      <w:r>
        <w:t>словообразования</w:t>
      </w:r>
      <w:r>
        <w:rPr>
          <w:spacing w:val="-14"/>
        </w:rPr>
        <w:t xml:space="preserve"> </w:t>
      </w:r>
      <w:r>
        <w:t>и</w:t>
      </w:r>
      <w:r>
        <w:rPr>
          <w:spacing w:val="-13"/>
        </w:rPr>
        <w:t xml:space="preserve"> </w:t>
      </w:r>
      <w:r>
        <w:rPr>
          <w:spacing w:val="-2"/>
        </w:rPr>
        <w:t>словоизменения;</w:t>
      </w:r>
    </w:p>
    <w:p w:rsidR="004A57EF" w:rsidRDefault="0000266E">
      <w:pPr>
        <w:pStyle w:val="a3"/>
        <w:jc w:val="left"/>
      </w:pPr>
      <w:r>
        <w:t>-подбирать</w:t>
      </w:r>
      <w:r>
        <w:rPr>
          <w:spacing w:val="-10"/>
        </w:rPr>
        <w:t xml:space="preserve"> </w:t>
      </w:r>
      <w:r>
        <w:t>синонимы</w:t>
      </w:r>
      <w:r>
        <w:rPr>
          <w:spacing w:val="-11"/>
        </w:rPr>
        <w:t xml:space="preserve"> </w:t>
      </w:r>
      <w:r>
        <w:t>и</w:t>
      </w:r>
      <w:r>
        <w:rPr>
          <w:spacing w:val="-12"/>
        </w:rPr>
        <w:t xml:space="preserve"> </w:t>
      </w:r>
      <w:r>
        <w:t>антонимы</w:t>
      </w:r>
      <w:r>
        <w:rPr>
          <w:spacing w:val="-11"/>
        </w:rPr>
        <w:t xml:space="preserve"> </w:t>
      </w:r>
      <w:r>
        <w:t>к</w:t>
      </w:r>
      <w:r>
        <w:rPr>
          <w:spacing w:val="-11"/>
        </w:rPr>
        <w:t xml:space="preserve"> </w:t>
      </w:r>
      <w:r>
        <w:t>различным</w:t>
      </w:r>
      <w:r>
        <w:rPr>
          <w:spacing w:val="-9"/>
        </w:rPr>
        <w:t xml:space="preserve"> </w:t>
      </w:r>
      <w:r>
        <w:t>частям</w:t>
      </w:r>
      <w:r>
        <w:rPr>
          <w:spacing w:val="-11"/>
        </w:rPr>
        <w:t xml:space="preserve"> </w:t>
      </w:r>
      <w:r>
        <w:rPr>
          <w:spacing w:val="-2"/>
        </w:rPr>
        <w:t>речи;</w:t>
      </w:r>
    </w:p>
    <w:p w:rsidR="004A57EF" w:rsidRDefault="0000266E">
      <w:pPr>
        <w:pStyle w:val="a3"/>
        <w:jc w:val="left"/>
      </w:pPr>
      <w:r>
        <w:t>-дифференцировать</w:t>
      </w:r>
      <w:r>
        <w:rPr>
          <w:spacing w:val="-15"/>
        </w:rPr>
        <w:t xml:space="preserve"> </w:t>
      </w:r>
      <w:r>
        <w:t>предлоги</w:t>
      </w:r>
      <w:r>
        <w:rPr>
          <w:spacing w:val="-13"/>
        </w:rPr>
        <w:t xml:space="preserve"> </w:t>
      </w:r>
      <w:r>
        <w:t>и</w:t>
      </w:r>
      <w:r>
        <w:rPr>
          <w:spacing w:val="-15"/>
        </w:rPr>
        <w:t xml:space="preserve"> </w:t>
      </w:r>
      <w:r>
        <w:rPr>
          <w:spacing w:val="-2"/>
        </w:rPr>
        <w:t>приставки;</w:t>
      </w:r>
    </w:p>
    <w:p w:rsidR="004A57EF" w:rsidRDefault="0000266E">
      <w:pPr>
        <w:pStyle w:val="a3"/>
        <w:jc w:val="left"/>
      </w:pPr>
      <w:r>
        <w:rPr>
          <w:w w:val="95"/>
        </w:rPr>
        <w:t>-составлять</w:t>
      </w:r>
      <w:r>
        <w:rPr>
          <w:spacing w:val="58"/>
        </w:rPr>
        <w:t xml:space="preserve"> </w:t>
      </w:r>
      <w:r>
        <w:rPr>
          <w:w w:val="95"/>
        </w:rPr>
        <w:t>распространенные</w:t>
      </w:r>
      <w:r>
        <w:rPr>
          <w:spacing w:val="55"/>
        </w:rPr>
        <w:t xml:space="preserve"> </w:t>
      </w:r>
      <w:r>
        <w:rPr>
          <w:spacing w:val="-2"/>
          <w:w w:val="95"/>
        </w:rPr>
        <w:t>предложения;</w:t>
      </w:r>
    </w:p>
    <w:p w:rsidR="004A57EF" w:rsidRDefault="0000266E">
      <w:pPr>
        <w:pStyle w:val="a3"/>
        <w:jc w:val="left"/>
      </w:pPr>
      <w:r>
        <w:t>-определять</w:t>
      </w:r>
      <w:r>
        <w:rPr>
          <w:spacing w:val="-13"/>
        </w:rPr>
        <w:t xml:space="preserve"> </w:t>
      </w:r>
      <w:r>
        <w:t>тему</w:t>
      </w:r>
      <w:r>
        <w:rPr>
          <w:spacing w:val="-15"/>
        </w:rPr>
        <w:t xml:space="preserve"> </w:t>
      </w:r>
      <w:r>
        <w:t>рассказа,</w:t>
      </w:r>
      <w:r>
        <w:rPr>
          <w:spacing w:val="-11"/>
        </w:rPr>
        <w:t xml:space="preserve"> </w:t>
      </w:r>
      <w:r>
        <w:t>последовательность</w:t>
      </w:r>
      <w:r>
        <w:rPr>
          <w:spacing w:val="-11"/>
        </w:rPr>
        <w:t xml:space="preserve"> </w:t>
      </w:r>
      <w:r>
        <w:t>и</w:t>
      </w:r>
      <w:r>
        <w:rPr>
          <w:spacing w:val="-11"/>
        </w:rPr>
        <w:t xml:space="preserve"> </w:t>
      </w:r>
      <w:r>
        <w:t>связность</w:t>
      </w:r>
      <w:r>
        <w:rPr>
          <w:spacing w:val="-12"/>
        </w:rPr>
        <w:t xml:space="preserve"> </w:t>
      </w:r>
      <w:r>
        <w:t>предложений</w:t>
      </w:r>
      <w:r>
        <w:rPr>
          <w:spacing w:val="-11"/>
        </w:rPr>
        <w:t xml:space="preserve"> </w:t>
      </w:r>
      <w:r>
        <w:t>в</w:t>
      </w:r>
      <w:r>
        <w:rPr>
          <w:spacing w:val="-14"/>
        </w:rPr>
        <w:t xml:space="preserve"> </w:t>
      </w:r>
      <w:r>
        <w:rPr>
          <w:spacing w:val="-2"/>
        </w:rPr>
        <w:t>тексте;</w:t>
      </w:r>
    </w:p>
    <w:p w:rsidR="004A57EF" w:rsidRDefault="0000266E">
      <w:pPr>
        <w:pStyle w:val="a3"/>
        <w:ind w:right="5762"/>
        <w:jc w:val="left"/>
      </w:pPr>
      <w:r>
        <w:t>-составлять</w:t>
      </w:r>
      <w:r>
        <w:rPr>
          <w:spacing w:val="-11"/>
        </w:rPr>
        <w:t xml:space="preserve"> </w:t>
      </w:r>
      <w:r>
        <w:t>план</w:t>
      </w:r>
      <w:r>
        <w:rPr>
          <w:spacing w:val="-11"/>
        </w:rPr>
        <w:t xml:space="preserve"> </w:t>
      </w:r>
      <w:r>
        <w:t>связного</w:t>
      </w:r>
      <w:r>
        <w:rPr>
          <w:spacing w:val="-11"/>
        </w:rPr>
        <w:t xml:space="preserve"> </w:t>
      </w:r>
      <w:r>
        <w:t>высказывания. По окончании 5-9 класса:</w:t>
      </w:r>
    </w:p>
    <w:p w:rsidR="004A57EF" w:rsidRDefault="0000266E">
      <w:pPr>
        <w:pStyle w:val="a3"/>
        <w:spacing w:before="1"/>
        <w:ind w:right="749"/>
      </w:pPr>
      <w:r>
        <w:t>-должна быть создана основа для продуктивного усвоения правил правописания, связанных с полноценными представлениями о морфологическом составе слова (безударные гласные, проверяемые ударением, приставки, сложные слова, изменение</w:t>
      </w:r>
      <w:r>
        <w:rPr>
          <w:spacing w:val="40"/>
        </w:rPr>
        <w:t xml:space="preserve"> </w:t>
      </w:r>
      <w:r>
        <w:t>имён прилагательных по родам, числам, падежам в зависимости от существительных);</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3"/>
      </w:pPr>
      <w:r>
        <w:t>-учащиеся должны уметь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A57EF" w:rsidRDefault="0000266E">
      <w:pPr>
        <w:pStyle w:val="a3"/>
      </w:pPr>
      <w:r>
        <w:t>-учащиеся</w:t>
      </w:r>
      <w:r>
        <w:rPr>
          <w:spacing w:val="-12"/>
        </w:rPr>
        <w:t xml:space="preserve"> </w:t>
      </w:r>
      <w:r>
        <w:t>должны</w:t>
      </w:r>
      <w:r>
        <w:rPr>
          <w:spacing w:val="-11"/>
        </w:rPr>
        <w:t xml:space="preserve"> </w:t>
      </w:r>
      <w:r>
        <w:t>различать</w:t>
      </w:r>
      <w:r>
        <w:rPr>
          <w:spacing w:val="-11"/>
        </w:rPr>
        <w:t xml:space="preserve"> </w:t>
      </w:r>
      <w:r>
        <w:t>родственные</w:t>
      </w:r>
      <w:r>
        <w:rPr>
          <w:spacing w:val="-13"/>
        </w:rPr>
        <w:t xml:space="preserve"> </w:t>
      </w:r>
      <w:r>
        <w:t>(однокоренные)</w:t>
      </w:r>
      <w:r>
        <w:rPr>
          <w:spacing w:val="-12"/>
        </w:rPr>
        <w:t xml:space="preserve"> </w:t>
      </w:r>
      <w:r>
        <w:t>слова</w:t>
      </w:r>
      <w:r>
        <w:rPr>
          <w:spacing w:val="-13"/>
        </w:rPr>
        <w:t xml:space="preserve"> </w:t>
      </w:r>
      <w:r>
        <w:t>и</w:t>
      </w:r>
      <w:r>
        <w:rPr>
          <w:spacing w:val="-11"/>
        </w:rPr>
        <w:t xml:space="preserve"> </w:t>
      </w:r>
      <w:r>
        <w:t>формы</w:t>
      </w:r>
      <w:r>
        <w:rPr>
          <w:spacing w:val="-12"/>
        </w:rPr>
        <w:t xml:space="preserve"> </w:t>
      </w:r>
      <w:r>
        <w:rPr>
          <w:spacing w:val="-2"/>
        </w:rPr>
        <w:t>слова;</w:t>
      </w:r>
    </w:p>
    <w:p w:rsidR="004A57EF" w:rsidRDefault="0000266E">
      <w:pPr>
        <w:pStyle w:val="a3"/>
      </w:pPr>
      <w:r>
        <w:t>-учащиеся</w:t>
      </w:r>
      <w:r>
        <w:rPr>
          <w:spacing w:val="-13"/>
        </w:rPr>
        <w:t xml:space="preserve"> </w:t>
      </w:r>
      <w:r>
        <w:t>должны</w:t>
      </w:r>
      <w:r>
        <w:rPr>
          <w:spacing w:val="-12"/>
        </w:rPr>
        <w:t xml:space="preserve"> </w:t>
      </w:r>
      <w:r>
        <w:t>находить</w:t>
      </w:r>
      <w:r>
        <w:rPr>
          <w:spacing w:val="-11"/>
        </w:rPr>
        <w:t xml:space="preserve"> </w:t>
      </w:r>
      <w:r>
        <w:t>в</w:t>
      </w:r>
      <w:r>
        <w:rPr>
          <w:spacing w:val="-13"/>
        </w:rPr>
        <w:t xml:space="preserve"> </w:t>
      </w:r>
      <w:r>
        <w:t>словах</w:t>
      </w:r>
      <w:r>
        <w:rPr>
          <w:spacing w:val="-10"/>
        </w:rPr>
        <w:t xml:space="preserve"> </w:t>
      </w:r>
      <w:r>
        <w:t>окончание,</w:t>
      </w:r>
      <w:r>
        <w:rPr>
          <w:spacing w:val="-12"/>
        </w:rPr>
        <w:t xml:space="preserve"> </w:t>
      </w:r>
      <w:r>
        <w:t>корень,</w:t>
      </w:r>
      <w:r>
        <w:rPr>
          <w:spacing w:val="-12"/>
        </w:rPr>
        <w:t xml:space="preserve"> </w:t>
      </w:r>
      <w:r>
        <w:t>приставку,</w:t>
      </w:r>
      <w:r>
        <w:rPr>
          <w:spacing w:val="-11"/>
        </w:rPr>
        <w:t xml:space="preserve"> </w:t>
      </w:r>
      <w:r>
        <w:rPr>
          <w:spacing w:val="-2"/>
        </w:rPr>
        <w:t>суффикс;</w:t>
      </w:r>
    </w:p>
    <w:p w:rsidR="004A57EF" w:rsidRDefault="0000266E">
      <w:pPr>
        <w:pStyle w:val="a3"/>
        <w:ind w:right="753"/>
      </w:pPr>
      <w:r>
        <w:t xml:space="preserve">-учащиеся должны находить главные и второстепенные (без деления на виды) члены </w:t>
      </w:r>
      <w:r>
        <w:rPr>
          <w:spacing w:val="-2"/>
        </w:rPr>
        <w:t>предложения;</w:t>
      </w:r>
    </w:p>
    <w:p w:rsidR="004A57EF" w:rsidRDefault="0000266E">
      <w:pPr>
        <w:pStyle w:val="a3"/>
        <w:ind w:right="753"/>
      </w:pPr>
      <w:r>
        <w:t xml:space="preserve">-учащиеся должны соблюдать в повседневной жизни нормы речевого этикета и правила устного общения (умение слышать, точно реагировать на реплики, поддерживать </w:t>
      </w:r>
      <w:r>
        <w:rPr>
          <w:spacing w:val="-2"/>
        </w:rPr>
        <w:t>разговор);</w:t>
      </w:r>
    </w:p>
    <w:p w:rsidR="004A57EF" w:rsidRDefault="0000266E">
      <w:pPr>
        <w:pStyle w:val="a3"/>
        <w:ind w:right="744"/>
      </w:pPr>
      <w:r>
        <w:t xml:space="preserve">-учащиеся должны пересказывать текст подробно и сжато, устно и письменно, сопоставлять и обобщать содержащуюся в разных частях текста информацию, составлять на основании текста небольшое монологическое высказывание, отвечая на поставленный </w:t>
      </w:r>
      <w:r>
        <w:rPr>
          <w:spacing w:val="-2"/>
        </w:rPr>
        <w:t>вопрос.</w:t>
      </w:r>
    </w:p>
    <w:p w:rsidR="004A57EF" w:rsidRDefault="0000266E">
      <w:pPr>
        <w:pStyle w:val="a3"/>
        <w:ind w:right="744"/>
      </w:pPr>
      <w:r>
        <w:t>Реализация программы способствует выравниванию в соответствии с возрастными требованиями состояния развития речевой системы (устной и письменной), а также психофизических процессов у детей с нарушениями устной и письменной речи, что необходимо для их всестороннего гармоничного развития, достаточного восстановления коммуникативной функции языка и успеваемости в общеобразовательной школе.</w:t>
      </w:r>
    </w:p>
    <w:p w:rsidR="004A57EF" w:rsidRDefault="0000266E">
      <w:pPr>
        <w:spacing w:before="6" w:after="3"/>
        <w:ind w:left="322"/>
        <w:jc w:val="both"/>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1</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275"/>
        </w:trPr>
        <w:tc>
          <w:tcPr>
            <w:tcW w:w="1102"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6237" w:type="dxa"/>
          </w:tcPr>
          <w:p w:rsidR="004A57EF" w:rsidRDefault="0000266E">
            <w:pPr>
              <w:pStyle w:val="TableParagraph"/>
              <w:ind w:left="104"/>
              <w:rPr>
                <w:b/>
                <w:sz w:val="24"/>
              </w:rPr>
            </w:pPr>
            <w:r>
              <w:rPr>
                <w:b/>
                <w:sz w:val="24"/>
              </w:rPr>
              <w:t>Тема</w:t>
            </w:r>
            <w:r>
              <w:rPr>
                <w:b/>
                <w:spacing w:val="-5"/>
                <w:sz w:val="24"/>
              </w:rPr>
              <w:t xml:space="preserve"> </w:t>
            </w:r>
            <w:r>
              <w:rPr>
                <w:b/>
                <w:spacing w:val="-2"/>
                <w:sz w:val="24"/>
              </w:rPr>
              <w:t>занятия</w:t>
            </w:r>
          </w:p>
        </w:tc>
        <w:tc>
          <w:tcPr>
            <w:tcW w:w="2240" w:type="dxa"/>
          </w:tcPr>
          <w:p w:rsidR="004A57EF" w:rsidRDefault="0000266E">
            <w:pPr>
              <w:pStyle w:val="TableParagraph"/>
              <w:rPr>
                <w:b/>
                <w:sz w:val="24"/>
              </w:rPr>
            </w:pPr>
            <w:r>
              <w:rPr>
                <w:b/>
                <w:sz w:val="24"/>
              </w:rPr>
              <w:t>Количество</w:t>
            </w:r>
            <w:r>
              <w:rPr>
                <w:b/>
                <w:spacing w:val="-6"/>
                <w:sz w:val="24"/>
              </w:rPr>
              <w:t xml:space="preserve"> </w:t>
            </w:r>
            <w:r>
              <w:rPr>
                <w:b/>
                <w:spacing w:val="-4"/>
                <w:sz w:val="24"/>
              </w:rPr>
              <w:t>часов</w:t>
            </w:r>
          </w:p>
        </w:tc>
      </w:tr>
      <w:tr w:rsidR="004A57EF">
        <w:trPr>
          <w:trHeight w:val="553"/>
        </w:trPr>
        <w:tc>
          <w:tcPr>
            <w:tcW w:w="1102" w:type="dxa"/>
          </w:tcPr>
          <w:p w:rsidR="004A57EF" w:rsidRDefault="0000266E">
            <w:pPr>
              <w:pStyle w:val="TableParagraph"/>
              <w:spacing w:line="275" w:lineRule="exact"/>
              <w:rPr>
                <w:b/>
                <w:sz w:val="24"/>
              </w:rPr>
            </w:pPr>
            <w:r>
              <w:rPr>
                <w:b/>
                <w:sz w:val="24"/>
              </w:rPr>
              <w:t>1</w:t>
            </w:r>
          </w:p>
        </w:tc>
        <w:tc>
          <w:tcPr>
            <w:tcW w:w="6237" w:type="dxa"/>
          </w:tcPr>
          <w:p w:rsidR="004A57EF" w:rsidRDefault="0000266E">
            <w:pPr>
              <w:pStyle w:val="TableParagraph"/>
              <w:spacing w:line="270" w:lineRule="exact"/>
              <w:ind w:left="104"/>
              <w:rPr>
                <w:sz w:val="24"/>
              </w:rPr>
            </w:pPr>
            <w:r>
              <w:rPr>
                <w:sz w:val="24"/>
              </w:rPr>
              <w:t>Диагностическое</w:t>
            </w:r>
            <w:r>
              <w:rPr>
                <w:spacing w:val="54"/>
                <w:w w:val="150"/>
                <w:sz w:val="24"/>
              </w:rPr>
              <w:t xml:space="preserve"> </w:t>
            </w:r>
            <w:r>
              <w:rPr>
                <w:sz w:val="24"/>
              </w:rPr>
              <w:t>изучение</w:t>
            </w:r>
            <w:r>
              <w:rPr>
                <w:spacing w:val="55"/>
                <w:w w:val="150"/>
                <w:sz w:val="24"/>
              </w:rPr>
              <w:t xml:space="preserve"> </w:t>
            </w:r>
            <w:r>
              <w:rPr>
                <w:sz w:val="24"/>
              </w:rPr>
              <w:t>ребенка</w:t>
            </w:r>
            <w:r>
              <w:rPr>
                <w:spacing w:val="54"/>
                <w:w w:val="150"/>
                <w:sz w:val="24"/>
              </w:rPr>
              <w:t xml:space="preserve"> </w:t>
            </w:r>
            <w:r>
              <w:rPr>
                <w:sz w:val="24"/>
              </w:rPr>
              <w:t>(данные</w:t>
            </w:r>
            <w:r>
              <w:rPr>
                <w:spacing w:val="57"/>
                <w:w w:val="150"/>
                <w:sz w:val="24"/>
              </w:rPr>
              <w:t xml:space="preserve"> </w:t>
            </w:r>
            <w:r>
              <w:rPr>
                <w:sz w:val="24"/>
              </w:rPr>
              <w:t>на</w:t>
            </w:r>
            <w:r>
              <w:rPr>
                <w:spacing w:val="55"/>
                <w:w w:val="150"/>
                <w:sz w:val="24"/>
              </w:rPr>
              <w:t xml:space="preserve"> </w:t>
            </w:r>
            <w:r>
              <w:rPr>
                <w:spacing w:val="-2"/>
                <w:sz w:val="24"/>
              </w:rPr>
              <w:t>начало</w:t>
            </w:r>
          </w:p>
          <w:p w:rsidR="004A57EF" w:rsidRDefault="0000266E">
            <w:pPr>
              <w:pStyle w:val="TableParagraph"/>
              <w:spacing w:line="264" w:lineRule="exact"/>
              <w:ind w:left="104"/>
              <w:rPr>
                <w:sz w:val="24"/>
              </w:rPr>
            </w:pPr>
            <w:r>
              <w:rPr>
                <w:sz w:val="24"/>
              </w:rPr>
              <w:t>учебного</w:t>
            </w:r>
            <w:r>
              <w:rPr>
                <w:spacing w:val="-2"/>
                <w:sz w:val="24"/>
              </w:rPr>
              <w:t xml:space="preserve"> года)</w:t>
            </w:r>
          </w:p>
        </w:tc>
        <w:tc>
          <w:tcPr>
            <w:tcW w:w="2240" w:type="dxa"/>
          </w:tcPr>
          <w:p w:rsidR="004A57EF" w:rsidRDefault="0000266E">
            <w:pPr>
              <w:pStyle w:val="TableParagraph"/>
              <w:spacing w:line="275" w:lineRule="exact"/>
              <w:rPr>
                <w:b/>
                <w:sz w:val="24"/>
              </w:rPr>
            </w:pPr>
            <w:r>
              <w:rPr>
                <w:b/>
                <w:sz w:val="24"/>
              </w:rPr>
              <w:t>2</w:t>
            </w:r>
          </w:p>
        </w:tc>
      </w:tr>
      <w:tr w:rsidR="004A57EF">
        <w:trPr>
          <w:trHeight w:val="275"/>
        </w:trPr>
        <w:tc>
          <w:tcPr>
            <w:tcW w:w="1102" w:type="dxa"/>
          </w:tcPr>
          <w:p w:rsidR="004A57EF" w:rsidRDefault="0000266E">
            <w:pPr>
              <w:pStyle w:val="TableParagraph"/>
              <w:rPr>
                <w:b/>
                <w:sz w:val="24"/>
              </w:rPr>
            </w:pPr>
            <w:r>
              <w:rPr>
                <w:b/>
                <w:sz w:val="24"/>
              </w:rPr>
              <w:t>2</w:t>
            </w:r>
          </w:p>
        </w:tc>
        <w:tc>
          <w:tcPr>
            <w:tcW w:w="6237" w:type="dxa"/>
          </w:tcPr>
          <w:p w:rsidR="004A57EF" w:rsidRDefault="0000266E">
            <w:pPr>
              <w:pStyle w:val="TableParagraph"/>
              <w:ind w:left="104"/>
              <w:rPr>
                <w:sz w:val="24"/>
              </w:rPr>
            </w:pPr>
            <w:r>
              <w:rPr>
                <w:sz w:val="24"/>
              </w:rPr>
              <w:t>Развитие</w:t>
            </w:r>
            <w:r>
              <w:rPr>
                <w:spacing w:val="-4"/>
                <w:sz w:val="24"/>
              </w:rPr>
              <w:t xml:space="preserve"> </w:t>
            </w:r>
            <w:r>
              <w:rPr>
                <w:sz w:val="24"/>
              </w:rPr>
              <w:t>общей</w:t>
            </w:r>
            <w:r>
              <w:rPr>
                <w:spacing w:val="-2"/>
                <w:sz w:val="24"/>
              </w:rPr>
              <w:t xml:space="preserve"> </w:t>
            </w:r>
            <w:r>
              <w:rPr>
                <w:sz w:val="24"/>
              </w:rPr>
              <w:t>и</w:t>
            </w:r>
            <w:r>
              <w:rPr>
                <w:spacing w:val="-2"/>
                <w:sz w:val="24"/>
              </w:rPr>
              <w:t xml:space="preserve"> </w:t>
            </w:r>
            <w:r>
              <w:rPr>
                <w:sz w:val="24"/>
              </w:rPr>
              <w:t>мелкой</w:t>
            </w:r>
            <w:r>
              <w:rPr>
                <w:spacing w:val="-2"/>
                <w:sz w:val="24"/>
              </w:rPr>
              <w:t xml:space="preserve"> моторики</w:t>
            </w:r>
          </w:p>
        </w:tc>
        <w:tc>
          <w:tcPr>
            <w:tcW w:w="2240" w:type="dxa"/>
          </w:tcPr>
          <w:p w:rsidR="004A57EF" w:rsidRDefault="0000266E">
            <w:pPr>
              <w:pStyle w:val="TableParagraph"/>
              <w:rPr>
                <w:b/>
                <w:sz w:val="24"/>
              </w:rPr>
            </w:pPr>
            <w:r>
              <w:rPr>
                <w:b/>
                <w:sz w:val="24"/>
              </w:rPr>
              <w:t>6</w:t>
            </w:r>
          </w:p>
        </w:tc>
      </w:tr>
      <w:tr w:rsidR="004A57EF">
        <w:trPr>
          <w:trHeight w:val="275"/>
        </w:trPr>
        <w:tc>
          <w:tcPr>
            <w:tcW w:w="1102" w:type="dxa"/>
          </w:tcPr>
          <w:p w:rsidR="004A57EF" w:rsidRDefault="0000266E">
            <w:pPr>
              <w:pStyle w:val="TableParagraph"/>
              <w:rPr>
                <w:b/>
                <w:sz w:val="24"/>
              </w:rPr>
            </w:pPr>
            <w:r>
              <w:rPr>
                <w:b/>
                <w:sz w:val="24"/>
              </w:rPr>
              <w:t>3</w:t>
            </w:r>
          </w:p>
        </w:tc>
        <w:tc>
          <w:tcPr>
            <w:tcW w:w="6237" w:type="dxa"/>
          </w:tcPr>
          <w:p w:rsidR="004A57EF" w:rsidRDefault="0000266E">
            <w:pPr>
              <w:pStyle w:val="TableParagraph"/>
              <w:ind w:left="104"/>
              <w:rPr>
                <w:sz w:val="24"/>
              </w:rPr>
            </w:pPr>
            <w:r>
              <w:rPr>
                <w:sz w:val="24"/>
              </w:rPr>
              <w:t>Развитие</w:t>
            </w:r>
            <w:r>
              <w:rPr>
                <w:spacing w:val="-5"/>
                <w:sz w:val="24"/>
              </w:rPr>
              <w:t xml:space="preserve"> </w:t>
            </w:r>
            <w:r>
              <w:rPr>
                <w:sz w:val="24"/>
              </w:rPr>
              <w:t>произвольного</w:t>
            </w:r>
            <w:r>
              <w:rPr>
                <w:spacing w:val="-4"/>
                <w:sz w:val="24"/>
              </w:rPr>
              <w:t xml:space="preserve"> </w:t>
            </w:r>
            <w:r>
              <w:rPr>
                <w:sz w:val="24"/>
              </w:rPr>
              <w:t>внимания</w:t>
            </w:r>
            <w:r>
              <w:rPr>
                <w:spacing w:val="-4"/>
                <w:sz w:val="24"/>
              </w:rPr>
              <w:t xml:space="preserve"> </w:t>
            </w:r>
            <w:r>
              <w:rPr>
                <w:sz w:val="24"/>
              </w:rPr>
              <w:t>и</w:t>
            </w:r>
            <w:r>
              <w:rPr>
                <w:spacing w:val="-5"/>
                <w:sz w:val="24"/>
              </w:rPr>
              <w:t xml:space="preserve"> </w:t>
            </w:r>
            <w:r>
              <w:rPr>
                <w:spacing w:val="-2"/>
                <w:sz w:val="24"/>
              </w:rPr>
              <w:t>поведения</w:t>
            </w:r>
          </w:p>
        </w:tc>
        <w:tc>
          <w:tcPr>
            <w:tcW w:w="2240" w:type="dxa"/>
          </w:tcPr>
          <w:p w:rsidR="004A57EF" w:rsidRDefault="0000266E">
            <w:pPr>
              <w:pStyle w:val="TableParagraph"/>
              <w:rPr>
                <w:b/>
                <w:sz w:val="24"/>
              </w:rPr>
            </w:pPr>
            <w:r>
              <w:rPr>
                <w:b/>
                <w:sz w:val="24"/>
              </w:rPr>
              <w:t>6</w:t>
            </w:r>
          </w:p>
        </w:tc>
      </w:tr>
      <w:tr w:rsidR="004A57EF">
        <w:trPr>
          <w:trHeight w:val="275"/>
        </w:trPr>
        <w:tc>
          <w:tcPr>
            <w:tcW w:w="1102" w:type="dxa"/>
          </w:tcPr>
          <w:p w:rsidR="004A57EF" w:rsidRDefault="0000266E">
            <w:pPr>
              <w:pStyle w:val="TableParagraph"/>
              <w:rPr>
                <w:b/>
                <w:sz w:val="24"/>
              </w:rPr>
            </w:pPr>
            <w:r>
              <w:rPr>
                <w:b/>
                <w:sz w:val="24"/>
              </w:rPr>
              <w:t>4</w:t>
            </w:r>
          </w:p>
        </w:tc>
        <w:tc>
          <w:tcPr>
            <w:tcW w:w="6237" w:type="dxa"/>
          </w:tcPr>
          <w:p w:rsidR="004A57EF" w:rsidRDefault="0000266E">
            <w:pPr>
              <w:pStyle w:val="TableParagraph"/>
              <w:ind w:left="104"/>
              <w:rPr>
                <w:sz w:val="24"/>
              </w:rPr>
            </w:pPr>
            <w:r>
              <w:rPr>
                <w:sz w:val="24"/>
              </w:rPr>
              <w:t>Развитие</w:t>
            </w:r>
            <w:r>
              <w:rPr>
                <w:spacing w:val="-6"/>
                <w:sz w:val="24"/>
              </w:rPr>
              <w:t xml:space="preserve"> </w:t>
            </w:r>
            <w:r>
              <w:rPr>
                <w:sz w:val="24"/>
              </w:rPr>
              <w:t>мнемических</w:t>
            </w:r>
            <w:r>
              <w:rPr>
                <w:spacing w:val="-6"/>
                <w:sz w:val="24"/>
              </w:rPr>
              <w:t xml:space="preserve"> </w:t>
            </w:r>
            <w:r>
              <w:rPr>
                <w:spacing w:val="-2"/>
                <w:sz w:val="24"/>
              </w:rPr>
              <w:t>способностей</w:t>
            </w:r>
          </w:p>
        </w:tc>
        <w:tc>
          <w:tcPr>
            <w:tcW w:w="2240" w:type="dxa"/>
          </w:tcPr>
          <w:p w:rsidR="004A57EF" w:rsidRDefault="0000266E">
            <w:pPr>
              <w:pStyle w:val="TableParagraph"/>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5</w:t>
            </w:r>
          </w:p>
        </w:tc>
        <w:tc>
          <w:tcPr>
            <w:tcW w:w="6237" w:type="dxa"/>
          </w:tcPr>
          <w:p w:rsidR="004A57EF" w:rsidRDefault="0000266E">
            <w:pPr>
              <w:pStyle w:val="TableParagraph"/>
              <w:ind w:left="104"/>
              <w:rPr>
                <w:sz w:val="24"/>
              </w:rPr>
            </w:pPr>
            <w:r>
              <w:rPr>
                <w:sz w:val="24"/>
              </w:rPr>
              <w:t>Развитие</w:t>
            </w:r>
            <w:r>
              <w:rPr>
                <w:spacing w:val="-4"/>
                <w:sz w:val="24"/>
              </w:rPr>
              <w:t xml:space="preserve"> </w:t>
            </w:r>
            <w:r>
              <w:rPr>
                <w:sz w:val="24"/>
              </w:rPr>
              <w:t>умственных</w:t>
            </w:r>
            <w:r>
              <w:rPr>
                <w:spacing w:val="-4"/>
                <w:sz w:val="24"/>
              </w:rPr>
              <w:t xml:space="preserve"> </w:t>
            </w:r>
            <w:r>
              <w:rPr>
                <w:spacing w:val="-2"/>
                <w:sz w:val="24"/>
              </w:rPr>
              <w:t>способностей</w:t>
            </w:r>
          </w:p>
        </w:tc>
        <w:tc>
          <w:tcPr>
            <w:tcW w:w="2240" w:type="dxa"/>
          </w:tcPr>
          <w:p w:rsidR="004A57EF" w:rsidRDefault="0000266E">
            <w:pPr>
              <w:pStyle w:val="TableParagraph"/>
              <w:rPr>
                <w:b/>
                <w:sz w:val="24"/>
              </w:rPr>
            </w:pPr>
            <w:r>
              <w:rPr>
                <w:b/>
                <w:sz w:val="24"/>
              </w:rPr>
              <w:t>4</w:t>
            </w:r>
          </w:p>
        </w:tc>
      </w:tr>
      <w:tr w:rsidR="004A57EF">
        <w:trPr>
          <w:trHeight w:val="276"/>
        </w:trPr>
        <w:tc>
          <w:tcPr>
            <w:tcW w:w="1102" w:type="dxa"/>
          </w:tcPr>
          <w:p w:rsidR="004A57EF" w:rsidRDefault="0000266E">
            <w:pPr>
              <w:pStyle w:val="TableParagraph"/>
              <w:rPr>
                <w:b/>
                <w:sz w:val="24"/>
              </w:rPr>
            </w:pPr>
            <w:r>
              <w:rPr>
                <w:b/>
                <w:sz w:val="24"/>
              </w:rPr>
              <w:t>6</w:t>
            </w:r>
          </w:p>
        </w:tc>
        <w:tc>
          <w:tcPr>
            <w:tcW w:w="6237" w:type="dxa"/>
          </w:tcPr>
          <w:p w:rsidR="004A57EF" w:rsidRDefault="0000266E">
            <w:pPr>
              <w:pStyle w:val="TableParagraph"/>
              <w:ind w:left="104"/>
              <w:rPr>
                <w:sz w:val="24"/>
              </w:rPr>
            </w:pPr>
            <w:r>
              <w:rPr>
                <w:sz w:val="24"/>
              </w:rPr>
              <w:t>Коррекция</w:t>
            </w:r>
            <w:r>
              <w:rPr>
                <w:spacing w:val="-5"/>
                <w:sz w:val="24"/>
              </w:rPr>
              <w:t xml:space="preserve"> </w:t>
            </w:r>
            <w:r>
              <w:rPr>
                <w:sz w:val="24"/>
              </w:rPr>
              <w:t>двигательной</w:t>
            </w:r>
            <w:r>
              <w:rPr>
                <w:spacing w:val="-4"/>
                <w:sz w:val="24"/>
              </w:rPr>
              <w:t xml:space="preserve"> </w:t>
            </w:r>
            <w:r>
              <w:rPr>
                <w:spacing w:val="-2"/>
                <w:sz w:val="24"/>
              </w:rPr>
              <w:t>активности</w:t>
            </w:r>
          </w:p>
        </w:tc>
        <w:tc>
          <w:tcPr>
            <w:tcW w:w="2240" w:type="dxa"/>
          </w:tcPr>
          <w:p w:rsidR="004A57EF" w:rsidRDefault="0000266E">
            <w:pPr>
              <w:pStyle w:val="TableParagraph"/>
              <w:rPr>
                <w:b/>
                <w:sz w:val="24"/>
              </w:rPr>
            </w:pPr>
            <w:r>
              <w:rPr>
                <w:b/>
                <w:sz w:val="24"/>
              </w:rPr>
              <w:t>2</w:t>
            </w:r>
          </w:p>
        </w:tc>
      </w:tr>
      <w:tr w:rsidR="004A57EF">
        <w:trPr>
          <w:trHeight w:val="277"/>
        </w:trPr>
        <w:tc>
          <w:tcPr>
            <w:tcW w:w="1102" w:type="dxa"/>
          </w:tcPr>
          <w:p w:rsidR="004A57EF" w:rsidRDefault="0000266E">
            <w:pPr>
              <w:pStyle w:val="TableParagraph"/>
              <w:spacing w:line="258" w:lineRule="exact"/>
              <w:rPr>
                <w:b/>
                <w:sz w:val="24"/>
              </w:rPr>
            </w:pPr>
            <w:r>
              <w:rPr>
                <w:b/>
                <w:sz w:val="24"/>
              </w:rPr>
              <w:t>7</w:t>
            </w:r>
          </w:p>
        </w:tc>
        <w:tc>
          <w:tcPr>
            <w:tcW w:w="6237" w:type="dxa"/>
          </w:tcPr>
          <w:p w:rsidR="004A57EF" w:rsidRDefault="0000266E">
            <w:pPr>
              <w:pStyle w:val="TableParagraph"/>
              <w:spacing w:line="258" w:lineRule="exact"/>
              <w:ind w:left="104"/>
              <w:rPr>
                <w:sz w:val="24"/>
              </w:rPr>
            </w:pPr>
            <w:r>
              <w:rPr>
                <w:sz w:val="24"/>
              </w:rPr>
              <w:t>Коррекция</w:t>
            </w:r>
            <w:r>
              <w:rPr>
                <w:spacing w:val="-8"/>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эмоционально-волевой</w:t>
            </w:r>
            <w:r>
              <w:rPr>
                <w:spacing w:val="-4"/>
                <w:sz w:val="24"/>
              </w:rPr>
              <w:t xml:space="preserve"> </w:t>
            </w:r>
            <w:r>
              <w:rPr>
                <w:spacing w:val="-2"/>
                <w:sz w:val="24"/>
              </w:rPr>
              <w:t>сферы</w:t>
            </w:r>
          </w:p>
        </w:tc>
        <w:tc>
          <w:tcPr>
            <w:tcW w:w="2240" w:type="dxa"/>
          </w:tcPr>
          <w:p w:rsidR="004A57EF" w:rsidRDefault="0000266E">
            <w:pPr>
              <w:pStyle w:val="TableParagraph"/>
              <w:spacing w:line="258" w:lineRule="exact"/>
              <w:rPr>
                <w:b/>
                <w:sz w:val="24"/>
              </w:rPr>
            </w:pPr>
            <w:r>
              <w:rPr>
                <w:b/>
                <w:sz w:val="24"/>
              </w:rPr>
              <w:t>5</w:t>
            </w:r>
          </w:p>
        </w:tc>
      </w:tr>
      <w:tr w:rsidR="004A57EF">
        <w:trPr>
          <w:trHeight w:val="275"/>
        </w:trPr>
        <w:tc>
          <w:tcPr>
            <w:tcW w:w="1102" w:type="dxa"/>
          </w:tcPr>
          <w:p w:rsidR="004A57EF" w:rsidRDefault="0000266E">
            <w:pPr>
              <w:pStyle w:val="TableParagraph"/>
              <w:rPr>
                <w:b/>
                <w:sz w:val="24"/>
              </w:rPr>
            </w:pPr>
            <w:r>
              <w:rPr>
                <w:b/>
                <w:sz w:val="24"/>
              </w:rPr>
              <w:t>8</w:t>
            </w:r>
          </w:p>
        </w:tc>
        <w:tc>
          <w:tcPr>
            <w:tcW w:w="6237" w:type="dxa"/>
          </w:tcPr>
          <w:p w:rsidR="004A57EF" w:rsidRDefault="0000266E">
            <w:pPr>
              <w:pStyle w:val="TableParagraph"/>
              <w:ind w:left="104"/>
              <w:rPr>
                <w:sz w:val="24"/>
              </w:rPr>
            </w:pPr>
            <w:r>
              <w:rPr>
                <w:sz w:val="24"/>
              </w:rPr>
              <w:t>Развитие</w:t>
            </w:r>
            <w:r>
              <w:rPr>
                <w:spacing w:val="-5"/>
                <w:sz w:val="24"/>
              </w:rPr>
              <w:t xml:space="preserve"> </w:t>
            </w:r>
            <w:r>
              <w:rPr>
                <w:sz w:val="24"/>
              </w:rPr>
              <w:t>предметно-</w:t>
            </w:r>
            <w:r>
              <w:rPr>
                <w:spacing w:val="-4"/>
                <w:sz w:val="24"/>
              </w:rPr>
              <w:t xml:space="preserve"> </w:t>
            </w:r>
            <w:r>
              <w:rPr>
                <w:sz w:val="24"/>
              </w:rPr>
              <w:t>практической</w:t>
            </w:r>
            <w:r>
              <w:rPr>
                <w:spacing w:val="-3"/>
                <w:sz w:val="24"/>
              </w:rPr>
              <w:t xml:space="preserve"> </w:t>
            </w:r>
            <w:r>
              <w:rPr>
                <w:spacing w:val="-2"/>
                <w:sz w:val="24"/>
              </w:rPr>
              <w:t>деятельности</w:t>
            </w:r>
          </w:p>
        </w:tc>
        <w:tc>
          <w:tcPr>
            <w:tcW w:w="2240" w:type="dxa"/>
          </w:tcPr>
          <w:p w:rsidR="004A57EF" w:rsidRDefault="0000266E">
            <w:pPr>
              <w:pStyle w:val="TableParagraph"/>
              <w:rPr>
                <w:b/>
                <w:sz w:val="24"/>
              </w:rPr>
            </w:pPr>
            <w:r>
              <w:rPr>
                <w:b/>
                <w:sz w:val="24"/>
              </w:rPr>
              <w:t>3</w:t>
            </w:r>
          </w:p>
        </w:tc>
      </w:tr>
      <w:tr w:rsidR="004A57EF">
        <w:trPr>
          <w:trHeight w:val="551"/>
        </w:trPr>
        <w:tc>
          <w:tcPr>
            <w:tcW w:w="1102" w:type="dxa"/>
          </w:tcPr>
          <w:p w:rsidR="004A57EF" w:rsidRDefault="0000266E">
            <w:pPr>
              <w:pStyle w:val="TableParagraph"/>
              <w:spacing w:line="273" w:lineRule="exact"/>
              <w:rPr>
                <w:b/>
                <w:sz w:val="24"/>
              </w:rPr>
            </w:pPr>
            <w:r>
              <w:rPr>
                <w:b/>
                <w:sz w:val="24"/>
              </w:rPr>
              <w:t>9</w:t>
            </w:r>
          </w:p>
        </w:tc>
        <w:tc>
          <w:tcPr>
            <w:tcW w:w="6237" w:type="dxa"/>
          </w:tcPr>
          <w:p w:rsidR="004A57EF" w:rsidRDefault="0000266E">
            <w:pPr>
              <w:pStyle w:val="TableParagraph"/>
              <w:tabs>
                <w:tab w:val="left" w:pos="2426"/>
                <w:tab w:val="left" w:pos="3920"/>
                <w:tab w:val="left" w:pos="5295"/>
              </w:tabs>
              <w:spacing w:line="268" w:lineRule="exact"/>
              <w:ind w:left="104"/>
              <w:rPr>
                <w:sz w:val="24"/>
              </w:rPr>
            </w:pPr>
            <w:r>
              <w:rPr>
                <w:spacing w:val="-2"/>
                <w:sz w:val="24"/>
              </w:rPr>
              <w:t>Диагностическое</w:t>
            </w:r>
            <w:r>
              <w:rPr>
                <w:sz w:val="24"/>
              </w:rPr>
              <w:tab/>
            </w:r>
            <w:r>
              <w:rPr>
                <w:spacing w:val="-2"/>
                <w:sz w:val="24"/>
              </w:rPr>
              <w:t>изучение</w:t>
            </w:r>
            <w:r>
              <w:rPr>
                <w:sz w:val="24"/>
              </w:rPr>
              <w:tab/>
            </w:r>
            <w:r>
              <w:rPr>
                <w:spacing w:val="-2"/>
                <w:sz w:val="24"/>
              </w:rPr>
              <w:t>ребенка</w:t>
            </w:r>
            <w:r>
              <w:rPr>
                <w:sz w:val="24"/>
              </w:rPr>
              <w:tab/>
            </w:r>
            <w:r>
              <w:rPr>
                <w:spacing w:val="-2"/>
                <w:sz w:val="24"/>
              </w:rPr>
              <w:t>(данные</w:t>
            </w:r>
          </w:p>
          <w:p w:rsidR="004A57EF" w:rsidRDefault="0000266E">
            <w:pPr>
              <w:pStyle w:val="TableParagraph"/>
              <w:spacing w:line="264" w:lineRule="exact"/>
              <w:ind w:left="104"/>
              <w:rPr>
                <w:sz w:val="24"/>
              </w:rPr>
            </w:pPr>
            <w:r>
              <w:rPr>
                <w:sz w:val="24"/>
              </w:rPr>
              <w:t>промежуточного</w:t>
            </w:r>
            <w:r>
              <w:rPr>
                <w:spacing w:val="-6"/>
                <w:sz w:val="24"/>
              </w:rPr>
              <w:t xml:space="preserve"> </w:t>
            </w:r>
            <w:r>
              <w:rPr>
                <w:spacing w:val="-2"/>
                <w:sz w:val="24"/>
              </w:rPr>
              <w:t>характера)</w:t>
            </w:r>
          </w:p>
        </w:tc>
        <w:tc>
          <w:tcPr>
            <w:tcW w:w="2240" w:type="dxa"/>
          </w:tcPr>
          <w:p w:rsidR="004A57EF" w:rsidRDefault="0000266E">
            <w:pPr>
              <w:pStyle w:val="TableParagraph"/>
              <w:spacing w:line="273" w:lineRule="exact"/>
              <w:rPr>
                <w:b/>
                <w:sz w:val="24"/>
              </w:rPr>
            </w:pPr>
            <w:r>
              <w:rPr>
                <w:b/>
                <w:sz w:val="24"/>
              </w:rPr>
              <w:t>2</w:t>
            </w:r>
          </w:p>
        </w:tc>
      </w:tr>
      <w:tr w:rsidR="004A57EF">
        <w:trPr>
          <w:trHeight w:val="275"/>
        </w:trPr>
        <w:tc>
          <w:tcPr>
            <w:tcW w:w="1102" w:type="dxa"/>
          </w:tcPr>
          <w:p w:rsidR="004A57EF" w:rsidRDefault="0000266E">
            <w:pPr>
              <w:pStyle w:val="TableParagraph"/>
              <w:rPr>
                <w:b/>
                <w:sz w:val="24"/>
              </w:rPr>
            </w:pPr>
            <w:r>
              <w:rPr>
                <w:b/>
                <w:spacing w:val="-5"/>
                <w:sz w:val="24"/>
              </w:rPr>
              <w:t>10</w:t>
            </w:r>
          </w:p>
        </w:tc>
        <w:tc>
          <w:tcPr>
            <w:tcW w:w="6237" w:type="dxa"/>
          </w:tcPr>
          <w:p w:rsidR="004A57EF" w:rsidRDefault="0000266E">
            <w:pPr>
              <w:pStyle w:val="TableParagraph"/>
              <w:ind w:left="104"/>
              <w:rPr>
                <w:sz w:val="24"/>
              </w:rPr>
            </w:pPr>
            <w:r>
              <w:rPr>
                <w:sz w:val="24"/>
              </w:rPr>
              <w:t>Развитие</w:t>
            </w:r>
            <w:r>
              <w:rPr>
                <w:spacing w:val="-7"/>
                <w:sz w:val="24"/>
              </w:rPr>
              <w:t xml:space="preserve"> </w:t>
            </w:r>
            <w:r>
              <w:rPr>
                <w:sz w:val="24"/>
              </w:rPr>
              <w:t>творческих</w:t>
            </w:r>
            <w:r>
              <w:rPr>
                <w:spacing w:val="-2"/>
                <w:sz w:val="24"/>
              </w:rPr>
              <w:t xml:space="preserve"> </w:t>
            </w:r>
            <w:r>
              <w:rPr>
                <w:sz w:val="24"/>
              </w:rPr>
              <w:t>способностей.</w:t>
            </w:r>
            <w:r>
              <w:rPr>
                <w:spacing w:val="-4"/>
                <w:sz w:val="24"/>
              </w:rPr>
              <w:t xml:space="preserve"> </w:t>
            </w:r>
            <w:r>
              <w:rPr>
                <w:sz w:val="24"/>
              </w:rPr>
              <w:t>Развитие</w:t>
            </w:r>
            <w:r>
              <w:rPr>
                <w:spacing w:val="-4"/>
                <w:sz w:val="24"/>
              </w:rPr>
              <w:t xml:space="preserve"> </w:t>
            </w:r>
            <w:r>
              <w:rPr>
                <w:spacing w:val="-2"/>
                <w:sz w:val="24"/>
              </w:rPr>
              <w:t>воображения</w:t>
            </w:r>
          </w:p>
        </w:tc>
        <w:tc>
          <w:tcPr>
            <w:tcW w:w="2240" w:type="dxa"/>
          </w:tcPr>
          <w:p w:rsidR="004A57EF" w:rsidRDefault="0000266E">
            <w:pPr>
              <w:pStyle w:val="TableParagraph"/>
              <w:rPr>
                <w:b/>
                <w:sz w:val="24"/>
              </w:rPr>
            </w:pPr>
            <w:r>
              <w:rPr>
                <w:b/>
                <w:sz w:val="24"/>
              </w:rPr>
              <w:t>5</w:t>
            </w:r>
          </w:p>
        </w:tc>
      </w:tr>
      <w:tr w:rsidR="004A57EF">
        <w:trPr>
          <w:trHeight w:val="275"/>
        </w:trPr>
        <w:tc>
          <w:tcPr>
            <w:tcW w:w="1102" w:type="dxa"/>
          </w:tcPr>
          <w:p w:rsidR="004A57EF" w:rsidRDefault="0000266E">
            <w:pPr>
              <w:pStyle w:val="TableParagraph"/>
              <w:rPr>
                <w:b/>
                <w:sz w:val="24"/>
              </w:rPr>
            </w:pPr>
            <w:r>
              <w:rPr>
                <w:b/>
                <w:spacing w:val="-5"/>
                <w:sz w:val="24"/>
              </w:rPr>
              <w:t>11</w:t>
            </w:r>
          </w:p>
        </w:tc>
        <w:tc>
          <w:tcPr>
            <w:tcW w:w="6237" w:type="dxa"/>
          </w:tcPr>
          <w:p w:rsidR="004A57EF" w:rsidRDefault="0000266E">
            <w:pPr>
              <w:pStyle w:val="TableParagraph"/>
              <w:ind w:left="104"/>
              <w:rPr>
                <w:sz w:val="24"/>
              </w:rPr>
            </w:pPr>
            <w:r>
              <w:rPr>
                <w:sz w:val="24"/>
              </w:rPr>
              <w:t>Развитие</w:t>
            </w:r>
            <w:r>
              <w:rPr>
                <w:spacing w:val="-4"/>
                <w:sz w:val="24"/>
              </w:rPr>
              <w:t xml:space="preserve"> </w:t>
            </w:r>
            <w:r>
              <w:rPr>
                <w:sz w:val="24"/>
              </w:rPr>
              <w:t>внимания</w:t>
            </w:r>
            <w:r>
              <w:rPr>
                <w:spacing w:val="-5"/>
                <w:sz w:val="24"/>
              </w:rPr>
              <w:t xml:space="preserve"> </w:t>
            </w:r>
            <w:r>
              <w:rPr>
                <w:sz w:val="24"/>
              </w:rPr>
              <w:t>и</w:t>
            </w:r>
            <w:r>
              <w:rPr>
                <w:spacing w:val="-2"/>
                <w:sz w:val="24"/>
              </w:rPr>
              <w:t xml:space="preserve"> мышления</w:t>
            </w:r>
          </w:p>
        </w:tc>
        <w:tc>
          <w:tcPr>
            <w:tcW w:w="2240" w:type="dxa"/>
          </w:tcPr>
          <w:p w:rsidR="004A57EF" w:rsidRDefault="0000266E">
            <w:pPr>
              <w:pStyle w:val="TableParagraph"/>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12</w:t>
            </w:r>
          </w:p>
        </w:tc>
        <w:tc>
          <w:tcPr>
            <w:tcW w:w="6237" w:type="dxa"/>
          </w:tcPr>
          <w:p w:rsidR="004A57EF" w:rsidRDefault="0000266E">
            <w:pPr>
              <w:pStyle w:val="TableParagraph"/>
              <w:ind w:left="104"/>
              <w:rPr>
                <w:sz w:val="24"/>
              </w:rPr>
            </w:pPr>
            <w:r>
              <w:rPr>
                <w:sz w:val="24"/>
              </w:rPr>
              <w:t>Развитие</w:t>
            </w:r>
            <w:r>
              <w:rPr>
                <w:spacing w:val="-3"/>
                <w:sz w:val="24"/>
              </w:rPr>
              <w:t xml:space="preserve"> </w:t>
            </w:r>
            <w:r>
              <w:rPr>
                <w:sz w:val="24"/>
              </w:rPr>
              <w:t>памяти</w:t>
            </w:r>
            <w:r>
              <w:rPr>
                <w:spacing w:val="-1"/>
                <w:sz w:val="24"/>
              </w:rPr>
              <w:t xml:space="preserve"> </w:t>
            </w:r>
            <w:r>
              <w:rPr>
                <w:sz w:val="24"/>
              </w:rPr>
              <w:t>и</w:t>
            </w:r>
            <w:r>
              <w:rPr>
                <w:spacing w:val="-2"/>
                <w:sz w:val="24"/>
              </w:rPr>
              <w:t xml:space="preserve"> мышления</w:t>
            </w:r>
          </w:p>
        </w:tc>
        <w:tc>
          <w:tcPr>
            <w:tcW w:w="2240" w:type="dxa"/>
          </w:tcPr>
          <w:p w:rsidR="004A57EF" w:rsidRDefault="0000266E">
            <w:pPr>
              <w:pStyle w:val="TableParagraph"/>
              <w:rPr>
                <w:b/>
                <w:sz w:val="24"/>
              </w:rPr>
            </w:pPr>
            <w:r>
              <w:rPr>
                <w:b/>
                <w:sz w:val="24"/>
              </w:rPr>
              <w:t>3</w:t>
            </w:r>
          </w:p>
        </w:tc>
      </w:tr>
      <w:tr w:rsidR="004A57EF">
        <w:trPr>
          <w:trHeight w:val="275"/>
        </w:trPr>
        <w:tc>
          <w:tcPr>
            <w:tcW w:w="1102" w:type="dxa"/>
          </w:tcPr>
          <w:p w:rsidR="004A57EF" w:rsidRDefault="0000266E">
            <w:pPr>
              <w:pStyle w:val="TableParagraph"/>
              <w:rPr>
                <w:b/>
                <w:sz w:val="24"/>
              </w:rPr>
            </w:pPr>
            <w:r>
              <w:rPr>
                <w:b/>
                <w:spacing w:val="-5"/>
                <w:sz w:val="24"/>
              </w:rPr>
              <w:t>13</w:t>
            </w:r>
          </w:p>
        </w:tc>
        <w:tc>
          <w:tcPr>
            <w:tcW w:w="6237" w:type="dxa"/>
          </w:tcPr>
          <w:p w:rsidR="004A57EF" w:rsidRDefault="0000266E">
            <w:pPr>
              <w:pStyle w:val="TableParagraph"/>
              <w:ind w:left="104"/>
              <w:rPr>
                <w:sz w:val="24"/>
              </w:rPr>
            </w:pPr>
            <w:r>
              <w:rPr>
                <w:sz w:val="24"/>
              </w:rPr>
              <w:t>Развитие</w:t>
            </w:r>
            <w:r>
              <w:rPr>
                <w:spacing w:val="-4"/>
                <w:sz w:val="24"/>
              </w:rPr>
              <w:t xml:space="preserve"> </w:t>
            </w:r>
            <w:r>
              <w:rPr>
                <w:sz w:val="24"/>
              </w:rPr>
              <w:t>мышления</w:t>
            </w:r>
            <w:r>
              <w:rPr>
                <w:spacing w:val="-2"/>
                <w:sz w:val="24"/>
              </w:rPr>
              <w:t xml:space="preserve"> </w:t>
            </w:r>
            <w:r>
              <w:rPr>
                <w:sz w:val="24"/>
              </w:rPr>
              <w:t>и</w:t>
            </w:r>
            <w:r>
              <w:rPr>
                <w:spacing w:val="-2"/>
                <w:sz w:val="24"/>
              </w:rPr>
              <w:t xml:space="preserve"> </w:t>
            </w:r>
            <w:r>
              <w:rPr>
                <w:spacing w:val="-4"/>
                <w:sz w:val="24"/>
              </w:rPr>
              <w:t>речи</w:t>
            </w:r>
          </w:p>
        </w:tc>
        <w:tc>
          <w:tcPr>
            <w:tcW w:w="2240" w:type="dxa"/>
          </w:tcPr>
          <w:p w:rsidR="004A57EF" w:rsidRDefault="0000266E">
            <w:pPr>
              <w:pStyle w:val="TableParagraph"/>
              <w:rPr>
                <w:b/>
                <w:sz w:val="24"/>
              </w:rPr>
            </w:pPr>
            <w:r>
              <w:rPr>
                <w:b/>
                <w:sz w:val="24"/>
              </w:rPr>
              <w:t>4</w:t>
            </w:r>
          </w:p>
        </w:tc>
      </w:tr>
      <w:tr w:rsidR="004A57EF">
        <w:trPr>
          <w:trHeight w:val="278"/>
        </w:trPr>
        <w:tc>
          <w:tcPr>
            <w:tcW w:w="1102" w:type="dxa"/>
          </w:tcPr>
          <w:p w:rsidR="004A57EF" w:rsidRDefault="0000266E">
            <w:pPr>
              <w:pStyle w:val="TableParagraph"/>
              <w:spacing w:line="258" w:lineRule="exact"/>
              <w:rPr>
                <w:b/>
                <w:sz w:val="24"/>
              </w:rPr>
            </w:pPr>
            <w:r>
              <w:rPr>
                <w:b/>
                <w:spacing w:val="-5"/>
                <w:sz w:val="24"/>
              </w:rPr>
              <w:t>14</w:t>
            </w:r>
          </w:p>
        </w:tc>
        <w:tc>
          <w:tcPr>
            <w:tcW w:w="6237" w:type="dxa"/>
          </w:tcPr>
          <w:p w:rsidR="004A57EF" w:rsidRDefault="0000266E">
            <w:pPr>
              <w:pStyle w:val="TableParagraph"/>
              <w:spacing w:line="258" w:lineRule="exact"/>
              <w:ind w:left="104"/>
              <w:rPr>
                <w:sz w:val="24"/>
              </w:rPr>
            </w:pPr>
            <w:r>
              <w:rPr>
                <w:sz w:val="24"/>
              </w:rPr>
              <w:t>Коррекция</w:t>
            </w:r>
            <w:r>
              <w:rPr>
                <w:spacing w:val="-6"/>
                <w:sz w:val="24"/>
              </w:rPr>
              <w:t xml:space="preserve"> </w:t>
            </w:r>
            <w:r>
              <w:rPr>
                <w:sz w:val="24"/>
              </w:rPr>
              <w:t>и</w:t>
            </w:r>
            <w:r>
              <w:rPr>
                <w:spacing w:val="-2"/>
                <w:sz w:val="24"/>
              </w:rPr>
              <w:t xml:space="preserve"> </w:t>
            </w:r>
            <w:r>
              <w:rPr>
                <w:sz w:val="24"/>
              </w:rPr>
              <w:t>развитие</w:t>
            </w:r>
            <w:r>
              <w:rPr>
                <w:spacing w:val="-4"/>
                <w:sz w:val="24"/>
              </w:rPr>
              <w:t xml:space="preserve"> </w:t>
            </w:r>
            <w:r>
              <w:rPr>
                <w:sz w:val="24"/>
              </w:rPr>
              <w:t>пространственных</w:t>
            </w:r>
            <w:r>
              <w:rPr>
                <w:spacing w:val="-1"/>
                <w:sz w:val="24"/>
              </w:rPr>
              <w:t xml:space="preserve"> </w:t>
            </w:r>
            <w:r>
              <w:rPr>
                <w:spacing w:val="-2"/>
                <w:sz w:val="24"/>
              </w:rPr>
              <w:t>ориентаций</w:t>
            </w:r>
          </w:p>
        </w:tc>
        <w:tc>
          <w:tcPr>
            <w:tcW w:w="2240" w:type="dxa"/>
          </w:tcPr>
          <w:p w:rsidR="004A57EF" w:rsidRDefault="0000266E">
            <w:pPr>
              <w:pStyle w:val="TableParagraph"/>
              <w:spacing w:line="258" w:lineRule="exact"/>
              <w:rPr>
                <w:b/>
                <w:sz w:val="24"/>
              </w:rPr>
            </w:pPr>
            <w:r>
              <w:rPr>
                <w:b/>
                <w:sz w:val="24"/>
              </w:rPr>
              <w:t>5</w:t>
            </w:r>
          </w:p>
        </w:tc>
      </w:tr>
      <w:tr w:rsidR="004A57EF">
        <w:trPr>
          <w:trHeight w:val="551"/>
        </w:trPr>
        <w:tc>
          <w:tcPr>
            <w:tcW w:w="1102" w:type="dxa"/>
          </w:tcPr>
          <w:p w:rsidR="004A57EF" w:rsidRDefault="0000266E">
            <w:pPr>
              <w:pStyle w:val="TableParagraph"/>
              <w:spacing w:line="273" w:lineRule="exact"/>
              <w:rPr>
                <w:b/>
                <w:sz w:val="24"/>
              </w:rPr>
            </w:pPr>
            <w:r>
              <w:rPr>
                <w:b/>
                <w:spacing w:val="-5"/>
                <w:sz w:val="24"/>
              </w:rPr>
              <w:t>15</w:t>
            </w:r>
          </w:p>
        </w:tc>
        <w:tc>
          <w:tcPr>
            <w:tcW w:w="6237" w:type="dxa"/>
          </w:tcPr>
          <w:p w:rsidR="004A57EF" w:rsidRDefault="0000266E">
            <w:pPr>
              <w:pStyle w:val="TableParagraph"/>
              <w:spacing w:line="268" w:lineRule="exact"/>
              <w:ind w:left="104"/>
              <w:rPr>
                <w:sz w:val="24"/>
              </w:rPr>
            </w:pPr>
            <w:r>
              <w:rPr>
                <w:sz w:val="24"/>
              </w:rPr>
              <w:t>Диагностическое</w:t>
            </w:r>
            <w:r>
              <w:rPr>
                <w:spacing w:val="78"/>
                <w:w w:val="150"/>
                <w:sz w:val="24"/>
              </w:rPr>
              <w:t xml:space="preserve"> </w:t>
            </w:r>
            <w:r>
              <w:rPr>
                <w:sz w:val="24"/>
              </w:rPr>
              <w:t>изучение</w:t>
            </w:r>
            <w:r>
              <w:rPr>
                <w:spacing w:val="79"/>
                <w:w w:val="150"/>
                <w:sz w:val="24"/>
              </w:rPr>
              <w:t xml:space="preserve"> </w:t>
            </w:r>
            <w:r>
              <w:rPr>
                <w:sz w:val="24"/>
              </w:rPr>
              <w:t>ребенка</w:t>
            </w:r>
            <w:r>
              <w:rPr>
                <w:spacing w:val="79"/>
                <w:w w:val="150"/>
                <w:sz w:val="24"/>
              </w:rPr>
              <w:t xml:space="preserve"> </w:t>
            </w:r>
            <w:r>
              <w:rPr>
                <w:sz w:val="24"/>
              </w:rPr>
              <w:t>(данные</w:t>
            </w:r>
            <w:r>
              <w:rPr>
                <w:spacing w:val="79"/>
                <w:w w:val="150"/>
                <w:sz w:val="24"/>
              </w:rPr>
              <w:t xml:space="preserve"> </w:t>
            </w:r>
            <w:r>
              <w:rPr>
                <w:sz w:val="24"/>
              </w:rPr>
              <w:t>на</w:t>
            </w:r>
            <w:r>
              <w:rPr>
                <w:spacing w:val="79"/>
                <w:w w:val="150"/>
                <w:sz w:val="24"/>
              </w:rPr>
              <w:t xml:space="preserve"> </w:t>
            </w:r>
            <w:r>
              <w:rPr>
                <w:spacing w:val="-2"/>
                <w:sz w:val="24"/>
              </w:rPr>
              <w:t>конец</w:t>
            </w:r>
          </w:p>
          <w:p w:rsidR="004A57EF" w:rsidRDefault="0000266E">
            <w:pPr>
              <w:pStyle w:val="TableParagraph"/>
              <w:spacing w:line="264" w:lineRule="exact"/>
              <w:ind w:left="104"/>
              <w:rPr>
                <w:sz w:val="24"/>
              </w:rPr>
            </w:pPr>
            <w:r>
              <w:rPr>
                <w:spacing w:val="-2"/>
                <w:sz w:val="24"/>
              </w:rPr>
              <w:t>года)</w:t>
            </w:r>
          </w:p>
        </w:tc>
        <w:tc>
          <w:tcPr>
            <w:tcW w:w="2240" w:type="dxa"/>
          </w:tcPr>
          <w:p w:rsidR="004A57EF" w:rsidRDefault="0000266E">
            <w:pPr>
              <w:pStyle w:val="TableParagraph"/>
              <w:spacing w:line="273" w:lineRule="exact"/>
              <w:rPr>
                <w:b/>
                <w:sz w:val="24"/>
              </w:rPr>
            </w:pPr>
            <w:r>
              <w:rPr>
                <w:b/>
                <w:sz w:val="24"/>
              </w:rPr>
              <w:t>2</w:t>
            </w:r>
          </w:p>
        </w:tc>
      </w:tr>
      <w:tr w:rsidR="004A57EF">
        <w:trPr>
          <w:trHeight w:val="276"/>
        </w:trPr>
        <w:tc>
          <w:tcPr>
            <w:tcW w:w="1102" w:type="dxa"/>
          </w:tcPr>
          <w:p w:rsidR="004A57EF" w:rsidRDefault="0000266E">
            <w:pPr>
              <w:pStyle w:val="TableParagraph"/>
              <w:rPr>
                <w:b/>
                <w:sz w:val="24"/>
              </w:rPr>
            </w:pPr>
            <w:r>
              <w:rPr>
                <w:b/>
                <w:spacing w:val="-5"/>
                <w:sz w:val="24"/>
              </w:rPr>
              <w:t>16</w:t>
            </w:r>
          </w:p>
        </w:tc>
        <w:tc>
          <w:tcPr>
            <w:tcW w:w="6237" w:type="dxa"/>
          </w:tcPr>
          <w:p w:rsidR="004A57EF" w:rsidRDefault="0000266E">
            <w:pPr>
              <w:pStyle w:val="TableParagraph"/>
              <w:ind w:left="104"/>
              <w:rPr>
                <w:sz w:val="24"/>
              </w:rPr>
            </w:pPr>
            <w:r>
              <w:rPr>
                <w:sz w:val="24"/>
              </w:rPr>
              <w:t>Произвольная</w:t>
            </w:r>
            <w:r>
              <w:rPr>
                <w:spacing w:val="-7"/>
                <w:sz w:val="24"/>
              </w:rPr>
              <w:t xml:space="preserve"> </w:t>
            </w:r>
            <w:r>
              <w:rPr>
                <w:sz w:val="24"/>
              </w:rPr>
              <w:t>регуляция</w:t>
            </w:r>
            <w:r>
              <w:rPr>
                <w:spacing w:val="-6"/>
                <w:sz w:val="24"/>
              </w:rPr>
              <w:t xml:space="preserve"> </w:t>
            </w:r>
            <w:r>
              <w:rPr>
                <w:spacing w:val="-2"/>
                <w:sz w:val="24"/>
              </w:rPr>
              <w:t>поведения</w:t>
            </w:r>
          </w:p>
        </w:tc>
        <w:tc>
          <w:tcPr>
            <w:tcW w:w="2240" w:type="dxa"/>
          </w:tcPr>
          <w:p w:rsidR="004A57EF" w:rsidRDefault="0000266E">
            <w:pPr>
              <w:pStyle w:val="TableParagraph"/>
              <w:rPr>
                <w:b/>
                <w:sz w:val="24"/>
              </w:rPr>
            </w:pPr>
            <w:r>
              <w:rPr>
                <w:b/>
                <w:sz w:val="24"/>
              </w:rPr>
              <w:t>3</w:t>
            </w:r>
          </w:p>
        </w:tc>
      </w:tr>
      <w:tr w:rsidR="004A57EF">
        <w:trPr>
          <w:trHeight w:val="551"/>
        </w:trPr>
        <w:tc>
          <w:tcPr>
            <w:tcW w:w="1102" w:type="dxa"/>
          </w:tcPr>
          <w:p w:rsidR="004A57EF" w:rsidRDefault="0000266E">
            <w:pPr>
              <w:pStyle w:val="TableParagraph"/>
              <w:spacing w:line="273" w:lineRule="exact"/>
              <w:rPr>
                <w:b/>
                <w:sz w:val="24"/>
              </w:rPr>
            </w:pPr>
            <w:r>
              <w:rPr>
                <w:b/>
                <w:spacing w:val="-5"/>
                <w:sz w:val="24"/>
              </w:rPr>
              <w:t>17</w:t>
            </w:r>
          </w:p>
        </w:tc>
        <w:tc>
          <w:tcPr>
            <w:tcW w:w="6237" w:type="dxa"/>
          </w:tcPr>
          <w:p w:rsidR="004A57EF" w:rsidRDefault="0000266E">
            <w:pPr>
              <w:pStyle w:val="TableParagraph"/>
              <w:spacing w:line="268" w:lineRule="exact"/>
              <w:ind w:left="104"/>
              <w:rPr>
                <w:sz w:val="24"/>
              </w:rPr>
            </w:pPr>
            <w:r>
              <w:rPr>
                <w:sz w:val="24"/>
              </w:rPr>
              <w:t>Развитие</w:t>
            </w:r>
            <w:r>
              <w:rPr>
                <w:spacing w:val="59"/>
                <w:w w:val="150"/>
                <w:sz w:val="24"/>
              </w:rPr>
              <w:t xml:space="preserve"> </w:t>
            </w:r>
            <w:r>
              <w:rPr>
                <w:sz w:val="24"/>
              </w:rPr>
              <w:t>эмоционально-волевой</w:t>
            </w:r>
            <w:r>
              <w:rPr>
                <w:spacing w:val="61"/>
                <w:w w:val="150"/>
                <w:sz w:val="24"/>
              </w:rPr>
              <w:t xml:space="preserve"> </w:t>
            </w:r>
            <w:r>
              <w:rPr>
                <w:sz w:val="24"/>
              </w:rPr>
              <w:t>сферы</w:t>
            </w:r>
            <w:r>
              <w:rPr>
                <w:spacing w:val="59"/>
                <w:w w:val="150"/>
                <w:sz w:val="24"/>
              </w:rPr>
              <w:t xml:space="preserve"> </w:t>
            </w:r>
            <w:r>
              <w:rPr>
                <w:sz w:val="24"/>
              </w:rPr>
              <w:t>и</w:t>
            </w:r>
            <w:r>
              <w:rPr>
                <w:spacing w:val="61"/>
                <w:w w:val="150"/>
                <w:sz w:val="24"/>
              </w:rPr>
              <w:t xml:space="preserve"> </w:t>
            </w:r>
            <w:r>
              <w:rPr>
                <w:spacing w:val="-2"/>
                <w:sz w:val="24"/>
              </w:rPr>
              <w:t>компонентов</w:t>
            </w:r>
          </w:p>
          <w:p w:rsidR="004A57EF" w:rsidRDefault="0000266E">
            <w:pPr>
              <w:pStyle w:val="TableParagraph"/>
              <w:spacing w:line="264" w:lineRule="exact"/>
              <w:ind w:left="104"/>
              <w:rPr>
                <w:sz w:val="24"/>
              </w:rPr>
            </w:pPr>
            <w:r>
              <w:rPr>
                <w:spacing w:val="-2"/>
                <w:sz w:val="24"/>
              </w:rPr>
              <w:t>личности</w:t>
            </w:r>
          </w:p>
        </w:tc>
        <w:tc>
          <w:tcPr>
            <w:tcW w:w="2240" w:type="dxa"/>
          </w:tcPr>
          <w:p w:rsidR="004A57EF" w:rsidRDefault="0000266E">
            <w:pPr>
              <w:pStyle w:val="TableParagraph"/>
              <w:spacing w:line="273" w:lineRule="exact"/>
              <w:rPr>
                <w:b/>
                <w:sz w:val="24"/>
              </w:rPr>
            </w:pPr>
            <w:r>
              <w:rPr>
                <w:b/>
                <w:sz w:val="24"/>
              </w:rPr>
              <w:t>4</w:t>
            </w:r>
          </w:p>
        </w:tc>
      </w:tr>
      <w:tr w:rsidR="004A57EF">
        <w:trPr>
          <w:trHeight w:val="275"/>
        </w:trPr>
        <w:tc>
          <w:tcPr>
            <w:tcW w:w="1102" w:type="dxa"/>
          </w:tcPr>
          <w:p w:rsidR="004A57EF" w:rsidRDefault="0000266E">
            <w:pPr>
              <w:pStyle w:val="TableParagraph"/>
              <w:rPr>
                <w:b/>
                <w:sz w:val="24"/>
              </w:rPr>
            </w:pPr>
            <w:r>
              <w:rPr>
                <w:b/>
                <w:spacing w:val="-5"/>
                <w:sz w:val="24"/>
              </w:rPr>
              <w:t>18</w:t>
            </w:r>
          </w:p>
        </w:tc>
        <w:tc>
          <w:tcPr>
            <w:tcW w:w="6237" w:type="dxa"/>
          </w:tcPr>
          <w:p w:rsidR="004A57EF" w:rsidRDefault="0000266E">
            <w:pPr>
              <w:pStyle w:val="TableParagraph"/>
              <w:ind w:left="104"/>
              <w:rPr>
                <w:sz w:val="24"/>
              </w:rPr>
            </w:pPr>
            <w:r>
              <w:rPr>
                <w:sz w:val="24"/>
              </w:rPr>
              <w:t>Итоговое</w:t>
            </w:r>
            <w:r>
              <w:rPr>
                <w:spacing w:val="-9"/>
                <w:sz w:val="24"/>
              </w:rPr>
              <w:t xml:space="preserve"> </w:t>
            </w:r>
            <w:r>
              <w:rPr>
                <w:sz w:val="24"/>
              </w:rPr>
              <w:t>диагностическое</w:t>
            </w:r>
            <w:r>
              <w:rPr>
                <w:spacing w:val="-6"/>
                <w:sz w:val="24"/>
              </w:rPr>
              <w:t xml:space="preserve"> </w:t>
            </w:r>
            <w:r>
              <w:rPr>
                <w:sz w:val="24"/>
              </w:rPr>
              <w:t>изучение</w:t>
            </w:r>
            <w:r>
              <w:rPr>
                <w:spacing w:val="-5"/>
                <w:sz w:val="24"/>
              </w:rPr>
              <w:t xml:space="preserve"> </w:t>
            </w:r>
            <w:r>
              <w:rPr>
                <w:spacing w:val="-2"/>
                <w:sz w:val="24"/>
              </w:rPr>
              <w:t>ребенка</w:t>
            </w:r>
          </w:p>
        </w:tc>
        <w:tc>
          <w:tcPr>
            <w:tcW w:w="2240" w:type="dxa"/>
          </w:tcPr>
          <w:p w:rsidR="004A57EF" w:rsidRDefault="0000266E">
            <w:pPr>
              <w:pStyle w:val="TableParagraph"/>
              <w:rPr>
                <w:b/>
                <w:sz w:val="24"/>
              </w:rPr>
            </w:pPr>
            <w:r>
              <w:rPr>
                <w:b/>
                <w:sz w:val="24"/>
              </w:rPr>
              <w:t>2</w:t>
            </w:r>
          </w:p>
        </w:tc>
      </w:tr>
      <w:tr w:rsidR="004A57EF">
        <w:trPr>
          <w:trHeight w:val="277"/>
        </w:trPr>
        <w:tc>
          <w:tcPr>
            <w:tcW w:w="1102" w:type="dxa"/>
          </w:tcPr>
          <w:p w:rsidR="004A57EF" w:rsidRDefault="004A57EF">
            <w:pPr>
              <w:pStyle w:val="TableParagraph"/>
              <w:spacing w:line="240" w:lineRule="auto"/>
              <w:ind w:left="0"/>
              <w:rPr>
                <w:sz w:val="20"/>
              </w:rPr>
            </w:pPr>
          </w:p>
        </w:tc>
        <w:tc>
          <w:tcPr>
            <w:tcW w:w="6237" w:type="dxa"/>
          </w:tcPr>
          <w:p w:rsidR="004A57EF" w:rsidRDefault="0000266E">
            <w:pPr>
              <w:pStyle w:val="TableParagraph"/>
              <w:spacing w:line="258" w:lineRule="exact"/>
              <w:ind w:left="104"/>
              <w:rPr>
                <w:b/>
                <w:sz w:val="24"/>
              </w:rPr>
            </w:pPr>
            <w:r>
              <w:rPr>
                <w:b/>
                <w:spacing w:val="-2"/>
                <w:sz w:val="24"/>
              </w:rPr>
              <w:t>Итого</w:t>
            </w:r>
          </w:p>
        </w:tc>
        <w:tc>
          <w:tcPr>
            <w:tcW w:w="2240" w:type="dxa"/>
          </w:tcPr>
          <w:p w:rsidR="004A57EF" w:rsidRDefault="0000266E">
            <w:pPr>
              <w:pStyle w:val="TableParagraph"/>
              <w:spacing w:line="258" w:lineRule="exact"/>
              <w:rPr>
                <w:b/>
                <w:sz w:val="24"/>
              </w:rPr>
            </w:pPr>
            <w:r>
              <w:rPr>
                <w:b/>
                <w:spacing w:val="-5"/>
                <w:sz w:val="24"/>
              </w:rPr>
              <w:t>66</w:t>
            </w:r>
          </w:p>
        </w:tc>
      </w:tr>
    </w:tbl>
    <w:p w:rsidR="004A57EF" w:rsidRDefault="0000266E">
      <w:pPr>
        <w:spacing w:before="8" w:after="3"/>
        <w:ind w:left="322"/>
        <w:jc w:val="both"/>
        <w:rPr>
          <w:b/>
          <w:sz w:val="24"/>
        </w:rPr>
      </w:pPr>
      <w:r>
        <w:rPr>
          <w:b/>
          <w:sz w:val="24"/>
        </w:rPr>
        <w:t>Тематическое</w:t>
      </w:r>
      <w:r>
        <w:rPr>
          <w:b/>
          <w:spacing w:val="-5"/>
          <w:sz w:val="24"/>
        </w:rPr>
        <w:t xml:space="preserve"> </w:t>
      </w:r>
      <w:r>
        <w:rPr>
          <w:b/>
          <w:sz w:val="24"/>
        </w:rPr>
        <w:t>планирование</w:t>
      </w:r>
      <w:r>
        <w:rPr>
          <w:b/>
          <w:spacing w:val="-2"/>
          <w:sz w:val="24"/>
        </w:rPr>
        <w:t xml:space="preserve"> </w:t>
      </w:r>
      <w:r>
        <w:rPr>
          <w:b/>
          <w:sz w:val="24"/>
        </w:rPr>
        <w:t>2</w:t>
      </w:r>
      <w:r>
        <w:rPr>
          <w:b/>
          <w:spacing w:val="1"/>
          <w:sz w:val="24"/>
        </w:rPr>
        <w:t xml:space="preserve"> </w:t>
      </w:r>
      <w:r>
        <w:rPr>
          <w:b/>
          <w:sz w:val="24"/>
        </w:rPr>
        <w:t>-</w:t>
      </w:r>
      <w:r>
        <w:rPr>
          <w:b/>
          <w:spacing w:val="-2"/>
          <w:sz w:val="24"/>
        </w:rPr>
        <w:t xml:space="preserve"> </w:t>
      </w:r>
      <w:r>
        <w:rPr>
          <w:b/>
          <w:sz w:val="24"/>
        </w:rPr>
        <w:t>4</w:t>
      </w:r>
      <w:r>
        <w:rPr>
          <w:b/>
          <w:spacing w:val="-1"/>
          <w:sz w:val="24"/>
        </w:rPr>
        <w:t xml:space="preserve"> </w:t>
      </w:r>
      <w:r>
        <w:rPr>
          <w:b/>
          <w:spacing w:val="-2"/>
          <w:sz w:val="24"/>
        </w:rPr>
        <w:t>классы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275"/>
        </w:trPr>
        <w:tc>
          <w:tcPr>
            <w:tcW w:w="1102"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6237" w:type="dxa"/>
          </w:tcPr>
          <w:p w:rsidR="004A57EF" w:rsidRDefault="0000266E">
            <w:pPr>
              <w:pStyle w:val="TableParagraph"/>
              <w:ind w:left="104"/>
              <w:rPr>
                <w:b/>
                <w:sz w:val="24"/>
              </w:rPr>
            </w:pPr>
            <w:r>
              <w:rPr>
                <w:b/>
                <w:sz w:val="24"/>
              </w:rPr>
              <w:t>Тема</w:t>
            </w:r>
            <w:r>
              <w:rPr>
                <w:b/>
                <w:spacing w:val="-5"/>
                <w:sz w:val="24"/>
              </w:rPr>
              <w:t xml:space="preserve"> </w:t>
            </w:r>
            <w:r>
              <w:rPr>
                <w:b/>
                <w:spacing w:val="-2"/>
                <w:sz w:val="24"/>
              </w:rPr>
              <w:t>занятия</w:t>
            </w:r>
          </w:p>
        </w:tc>
        <w:tc>
          <w:tcPr>
            <w:tcW w:w="2240" w:type="dxa"/>
          </w:tcPr>
          <w:p w:rsidR="004A57EF" w:rsidRDefault="0000266E">
            <w:pPr>
              <w:pStyle w:val="TableParagraph"/>
              <w:rPr>
                <w:b/>
                <w:sz w:val="24"/>
              </w:rPr>
            </w:pPr>
            <w:r>
              <w:rPr>
                <w:b/>
                <w:sz w:val="24"/>
              </w:rPr>
              <w:t>Количество</w:t>
            </w:r>
            <w:r>
              <w:rPr>
                <w:b/>
                <w:spacing w:val="-6"/>
                <w:sz w:val="24"/>
              </w:rPr>
              <w:t xml:space="preserve"> </w:t>
            </w:r>
            <w:r>
              <w:rPr>
                <w:b/>
                <w:spacing w:val="-4"/>
                <w:sz w:val="24"/>
              </w:rPr>
              <w:t>часов</w:t>
            </w:r>
          </w:p>
        </w:tc>
      </w:tr>
      <w:tr w:rsidR="004A57EF">
        <w:trPr>
          <w:trHeight w:val="551"/>
        </w:trPr>
        <w:tc>
          <w:tcPr>
            <w:tcW w:w="1102" w:type="dxa"/>
          </w:tcPr>
          <w:p w:rsidR="004A57EF" w:rsidRDefault="0000266E">
            <w:pPr>
              <w:pStyle w:val="TableParagraph"/>
              <w:spacing w:line="273" w:lineRule="exact"/>
              <w:rPr>
                <w:b/>
                <w:sz w:val="24"/>
              </w:rPr>
            </w:pPr>
            <w:r>
              <w:rPr>
                <w:b/>
                <w:sz w:val="24"/>
              </w:rPr>
              <w:t>1</w:t>
            </w:r>
          </w:p>
        </w:tc>
        <w:tc>
          <w:tcPr>
            <w:tcW w:w="6237" w:type="dxa"/>
          </w:tcPr>
          <w:p w:rsidR="004A57EF" w:rsidRDefault="0000266E">
            <w:pPr>
              <w:pStyle w:val="TableParagraph"/>
              <w:spacing w:line="268" w:lineRule="exact"/>
              <w:ind w:left="104"/>
              <w:rPr>
                <w:sz w:val="24"/>
              </w:rPr>
            </w:pPr>
            <w:r>
              <w:rPr>
                <w:sz w:val="24"/>
              </w:rPr>
              <w:t>Диагностическое</w:t>
            </w:r>
            <w:r>
              <w:rPr>
                <w:spacing w:val="54"/>
                <w:w w:val="150"/>
                <w:sz w:val="24"/>
              </w:rPr>
              <w:t xml:space="preserve"> </w:t>
            </w:r>
            <w:r>
              <w:rPr>
                <w:sz w:val="24"/>
              </w:rPr>
              <w:t>изучение</w:t>
            </w:r>
            <w:r>
              <w:rPr>
                <w:spacing w:val="55"/>
                <w:w w:val="150"/>
                <w:sz w:val="24"/>
              </w:rPr>
              <w:t xml:space="preserve"> </w:t>
            </w:r>
            <w:r>
              <w:rPr>
                <w:sz w:val="24"/>
              </w:rPr>
              <w:t>ребенка</w:t>
            </w:r>
            <w:r>
              <w:rPr>
                <w:spacing w:val="54"/>
                <w:w w:val="150"/>
                <w:sz w:val="24"/>
              </w:rPr>
              <w:t xml:space="preserve"> </w:t>
            </w:r>
            <w:r>
              <w:rPr>
                <w:sz w:val="24"/>
              </w:rPr>
              <w:t>(данные</w:t>
            </w:r>
            <w:r>
              <w:rPr>
                <w:spacing w:val="57"/>
                <w:w w:val="150"/>
                <w:sz w:val="24"/>
              </w:rPr>
              <w:t xml:space="preserve"> </w:t>
            </w:r>
            <w:r>
              <w:rPr>
                <w:sz w:val="24"/>
              </w:rPr>
              <w:t>на</w:t>
            </w:r>
            <w:r>
              <w:rPr>
                <w:spacing w:val="55"/>
                <w:w w:val="150"/>
                <w:sz w:val="24"/>
              </w:rPr>
              <w:t xml:space="preserve"> </w:t>
            </w:r>
            <w:r>
              <w:rPr>
                <w:spacing w:val="-2"/>
                <w:sz w:val="24"/>
              </w:rPr>
              <w:t>начало</w:t>
            </w:r>
          </w:p>
          <w:p w:rsidR="004A57EF" w:rsidRDefault="0000266E">
            <w:pPr>
              <w:pStyle w:val="TableParagraph"/>
              <w:spacing w:line="264" w:lineRule="exact"/>
              <w:ind w:left="104"/>
              <w:rPr>
                <w:sz w:val="24"/>
              </w:rPr>
            </w:pPr>
            <w:r>
              <w:rPr>
                <w:sz w:val="24"/>
              </w:rPr>
              <w:t>учебного</w:t>
            </w:r>
            <w:r>
              <w:rPr>
                <w:spacing w:val="-2"/>
                <w:sz w:val="24"/>
              </w:rPr>
              <w:t xml:space="preserve"> года)</w:t>
            </w:r>
          </w:p>
        </w:tc>
        <w:tc>
          <w:tcPr>
            <w:tcW w:w="2240" w:type="dxa"/>
          </w:tcPr>
          <w:p w:rsidR="004A57EF" w:rsidRDefault="0000266E">
            <w:pPr>
              <w:pStyle w:val="TableParagraph"/>
              <w:spacing w:line="273" w:lineRule="exact"/>
              <w:rPr>
                <w:b/>
                <w:sz w:val="24"/>
              </w:rPr>
            </w:pPr>
            <w:r>
              <w:rPr>
                <w:b/>
                <w:sz w:val="24"/>
              </w:rPr>
              <w:t>2</w:t>
            </w:r>
          </w:p>
        </w:tc>
      </w:tr>
      <w:tr w:rsidR="004A57EF">
        <w:trPr>
          <w:trHeight w:val="275"/>
        </w:trPr>
        <w:tc>
          <w:tcPr>
            <w:tcW w:w="1102" w:type="dxa"/>
          </w:tcPr>
          <w:p w:rsidR="004A57EF" w:rsidRDefault="0000266E">
            <w:pPr>
              <w:pStyle w:val="TableParagraph"/>
              <w:rPr>
                <w:b/>
                <w:sz w:val="24"/>
              </w:rPr>
            </w:pPr>
            <w:r>
              <w:rPr>
                <w:b/>
                <w:sz w:val="24"/>
              </w:rPr>
              <w:t>2</w:t>
            </w:r>
          </w:p>
        </w:tc>
        <w:tc>
          <w:tcPr>
            <w:tcW w:w="6237" w:type="dxa"/>
          </w:tcPr>
          <w:p w:rsidR="004A57EF" w:rsidRDefault="0000266E">
            <w:pPr>
              <w:pStyle w:val="TableParagraph"/>
              <w:ind w:left="104"/>
              <w:rPr>
                <w:sz w:val="24"/>
              </w:rPr>
            </w:pPr>
            <w:r>
              <w:rPr>
                <w:sz w:val="24"/>
              </w:rPr>
              <w:t>Развитие</w:t>
            </w:r>
            <w:r>
              <w:rPr>
                <w:spacing w:val="-5"/>
                <w:sz w:val="24"/>
              </w:rPr>
              <w:t xml:space="preserve"> </w:t>
            </w:r>
            <w:r>
              <w:rPr>
                <w:sz w:val="24"/>
              </w:rPr>
              <w:t>предметно-</w:t>
            </w:r>
            <w:r>
              <w:rPr>
                <w:spacing w:val="-4"/>
                <w:sz w:val="24"/>
              </w:rPr>
              <w:t xml:space="preserve"> </w:t>
            </w:r>
            <w:r>
              <w:rPr>
                <w:sz w:val="24"/>
              </w:rPr>
              <w:t>практической</w:t>
            </w:r>
            <w:r>
              <w:rPr>
                <w:spacing w:val="-3"/>
                <w:sz w:val="24"/>
              </w:rPr>
              <w:t xml:space="preserve"> </w:t>
            </w:r>
            <w:r>
              <w:rPr>
                <w:spacing w:val="-2"/>
                <w:sz w:val="24"/>
              </w:rPr>
              <w:t>деятельности</w:t>
            </w:r>
          </w:p>
        </w:tc>
        <w:tc>
          <w:tcPr>
            <w:tcW w:w="2240" w:type="dxa"/>
          </w:tcPr>
          <w:p w:rsidR="004A57EF" w:rsidRDefault="0000266E">
            <w:pPr>
              <w:pStyle w:val="TableParagraph"/>
              <w:rPr>
                <w:b/>
                <w:sz w:val="24"/>
              </w:rPr>
            </w:pPr>
            <w:r>
              <w:rPr>
                <w:b/>
                <w:sz w:val="24"/>
              </w:rPr>
              <w:t>4</w:t>
            </w:r>
          </w:p>
        </w:tc>
      </w:tr>
      <w:tr w:rsidR="004A57EF">
        <w:trPr>
          <w:trHeight w:val="551"/>
        </w:trPr>
        <w:tc>
          <w:tcPr>
            <w:tcW w:w="1102" w:type="dxa"/>
          </w:tcPr>
          <w:p w:rsidR="004A57EF" w:rsidRDefault="0000266E">
            <w:pPr>
              <w:pStyle w:val="TableParagraph"/>
              <w:spacing w:line="273" w:lineRule="exact"/>
              <w:rPr>
                <w:b/>
                <w:sz w:val="24"/>
              </w:rPr>
            </w:pPr>
            <w:r>
              <w:rPr>
                <w:b/>
                <w:sz w:val="24"/>
              </w:rPr>
              <w:t>3</w:t>
            </w:r>
          </w:p>
        </w:tc>
        <w:tc>
          <w:tcPr>
            <w:tcW w:w="6237" w:type="dxa"/>
          </w:tcPr>
          <w:p w:rsidR="004A57EF" w:rsidRDefault="0000266E">
            <w:pPr>
              <w:pStyle w:val="TableParagraph"/>
              <w:tabs>
                <w:tab w:val="left" w:pos="1433"/>
                <w:tab w:val="left" w:pos="2618"/>
                <w:tab w:val="left" w:pos="4093"/>
              </w:tabs>
              <w:spacing w:line="268" w:lineRule="exact"/>
              <w:ind w:left="104"/>
              <w:rPr>
                <w:sz w:val="24"/>
              </w:rPr>
            </w:pPr>
            <w:r>
              <w:rPr>
                <w:spacing w:val="-2"/>
                <w:sz w:val="24"/>
              </w:rPr>
              <w:t>Развитие</w:t>
            </w:r>
            <w:r>
              <w:rPr>
                <w:sz w:val="24"/>
              </w:rPr>
              <w:tab/>
            </w:r>
            <w:r>
              <w:rPr>
                <w:spacing w:val="-2"/>
                <w:sz w:val="24"/>
              </w:rPr>
              <w:t>качеств</w:t>
            </w:r>
            <w:r>
              <w:rPr>
                <w:sz w:val="24"/>
              </w:rPr>
              <w:tab/>
            </w:r>
            <w:r>
              <w:rPr>
                <w:spacing w:val="-2"/>
                <w:sz w:val="24"/>
              </w:rPr>
              <w:t>внимания:</w:t>
            </w:r>
            <w:r>
              <w:rPr>
                <w:sz w:val="24"/>
              </w:rPr>
              <w:tab/>
            </w:r>
            <w:r>
              <w:rPr>
                <w:spacing w:val="-2"/>
                <w:sz w:val="24"/>
              </w:rPr>
              <w:t>сосредоточенности,</w:t>
            </w:r>
          </w:p>
          <w:p w:rsidR="004A57EF" w:rsidRDefault="0000266E">
            <w:pPr>
              <w:pStyle w:val="TableParagraph"/>
              <w:spacing w:line="264" w:lineRule="exact"/>
              <w:ind w:left="104"/>
              <w:rPr>
                <w:sz w:val="24"/>
              </w:rPr>
            </w:pPr>
            <w:r>
              <w:rPr>
                <w:sz w:val="24"/>
              </w:rPr>
              <w:t>концентрации,</w:t>
            </w:r>
            <w:r>
              <w:rPr>
                <w:spacing w:val="-5"/>
                <w:sz w:val="24"/>
              </w:rPr>
              <w:t xml:space="preserve"> </w:t>
            </w:r>
            <w:r>
              <w:rPr>
                <w:spacing w:val="-2"/>
                <w:sz w:val="24"/>
              </w:rPr>
              <w:t>переключения</w:t>
            </w:r>
          </w:p>
        </w:tc>
        <w:tc>
          <w:tcPr>
            <w:tcW w:w="2240" w:type="dxa"/>
          </w:tcPr>
          <w:p w:rsidR="004A57EF" w:rsidRDefault="0000266E">
            <w:pPr>
              <w:pStyle w:val="TableParagraph"/>
              <w:spacing w:line="273" w:lineRule="exact"/>
              <w:rPr>
                <w:b/>
                <w:sz w:val="24"/>
              </w:rPr>
            </w:pPr>
            <w:r>
              <w:rPr>
                <w:b/>
                <w:sz w:val="24"/>
              </w:rPr>
              <w:t>6</w:t>
            </w:r>
          </w:p>
        </w:tc>
      </w:tr>
    </w:tbl>
    <w:p w:rsidR="004A57EF" w:rsidRDefault="004A57EF">
      <w:pPr>
        <w:spacing w:line="273" w:lineRule="exact"/>
        <w:rPr>
          <w:sz w:val="24"/>
        </w:rPr>
        <w:sectPr w:rsidR="004A57EF">
          <w:pgSz w:w="11920" w:h="16850"/>
          <w:pgMar w:top="1060" w:right="100" w:bottom="1105"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554"/>
        </w:trPr>
        <w:tc>
          <w:tcPr>
            <w:tcW w:w="1102" w:type="dxa"/>
          </w:tcPr>
          <w:p w:rsidR="004A57EF" w:rsidRDefault="0000266E">
            <w:pPr>
              <w:pStyle w:val="TableParagraph"/>
              <w:spacing w:line="267" w:lineRule="exact"/>
              <w:rPr>
                <w:b/>
                <w:sz w:val="24"/>
              </w:rPr>
            </w:pPr>
            <w:r>
              <w:rPr>
                <w:b/>
                <w:sz w:val="24"/>
              </w:rPr>
              <w:t>4</w:t>
            </w:r>
          </w:p>
        </w:tc>
        <w:tc>
          <w:tcPr>
            <w:tcW w:w="6237" w:type="dxa"/>
          </w:tcPr>
          <w:p w:rsidR="004A57EF" w:rsidRDefault="0000266E">
            <w:pPr>
              <w:pStyle w:val="TableParagraph"/>
              <w:tabs>
                <w:tab w:val="left" w:pos="1399"/>
                <w:tab w:val="left" w:pos="2504"/>
                <w:tab w:val="left" w:pos="2986"/>
                <w:tab w:val="left" w:pos="5025"/>
              </w:tabs>
              <w:spacing w:line="262" w:lineRule="exact"/>
              <w:ind w:left="104"/>
              <w:rPr>
                <w:sz w:val="24"/>
              </w:rPr>
            </w:pPr>
            <w:r>
              <w:rPr>
                <w:spacing w:val="-2"/>
                <w:sz w:val="24"/>
              </w:rPr>
              <w:t>Развитие</w:t>
            </w:r>
            <w:r>
              <w:rPr>
                <w:sz w:val="24"/>
              </w:rPr>
              <w:tab/>
            </w:r>
            <w:r>
              <w:rPr>
                <w:spacing w:val="-2"/>
                <w:sz w:val="24"/>
              </w:rPr>
              <w:t>памяти</w:t>
            </w:r>
            <w:r>
              <w:rPr>
                <w:sz w:val="24"/>
              </w:rPr>
              <w:tab/>
            </w:r>
            <w:r>
              <w:rPr>
                <w:spacing w:val="-10"/>
                <w:sz w:val="24"/>
              </w:rPr>
              <w:t>с</w:t>
            </w:r>
            <w:r>
              <w:rPr>
                <w:sz w:val="24"/>
              </w:rPr>
              <w:tab/>
            </w:r>
            <w:r>
              <w:rPr>
                <w:spacing w:val="-2"/>
                <w:sz w:val="24"/>
              </w:rPr>
              <w:t>использованием</w:t>
            </w:r>
            <w:r>
              <w:rPr>
                <w:sz w:val="24"/>
              </w:rPr>
              <w:tab/>
            </w:r>
            <w:r>
              <w:rPr>
                <w:spacing w:val="-2"/>
                <w:sz w:val="24"/>
              </w:rPr>
              <w:t>различных</w:t>
            </w:r>
          </w:p>
          <w:p w:rsidR="004A57EF" w:rsidRDefault="0000266E">
            <w:pPr>
              <w:pStyle w:val="TableParagraph"/>
              <w:spacing w:line="272" w:lineRule="exact"/>
              <w:ind w:left="104"/>
              <w:rPr>
                <w:sz w:val="24"/>
              </w:rPr>
            </w:pPr>
            <w:r>
              <w:rPr>
                <w:spacing w:val="-2"/>
                <w:sz w:val="24"/>
              </w:rPr>
              <w:t>анализаторов</w:t>
            </w:r>
          </w:p>
        </w:tc>
        <w:tc>
          <w:tcPr>
            <w:tcW w:w="2240" w:type="dxa"/>
          </w:tcPr>
          <w:p w:rsidR="004A57EF" w:rsidRDefault="0000266E">
            <w:pPr>
              <w:pStyle w:val="TableParagraph"/>
              <w:spacing w:line="267" w:lineRule="exact"/>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5</w:t>
            </w:r>
          </w:p>
        </w:tc>
        <w:tc>
          <w:tcPr>
            <w:tcW w:w="6237" w:type="dxa"/>
          </w:tcPr>
          <w:p w:rsidR="004A57EF" w:rsidRDefault="0000266E">
            <w:pPr>
              <w:pStyle w:val="TableParagraph"/>
              <w:ind w:left="104"/>
              <w:rPr>
                <w:sz w:val="24"/>
              </w:rPr>
            </w:pPr>
            <w:r>
              <w:rPr>
                <w:sz w:val="24"/>
              </w:rPr>
              <w:t>Развитие</w:t>
            </w:r>
            <w:r>
              <w:rPr>
                <w:spacing w:val="-7"/>
                <w:sz w:val="24"/>
              </w:rPr>
              <w:t xml:space="preserve"> </w:t>
            </w:r>
            <w:r>
              <w:rPr>
                <w:sz w:val="24"/>
              </w:rPr>
              <w:t>произвольной</w:t>
            </w:r>
            <w:r>
              <w:rPr>
                <w:spacing w:val="-7"/>
                <w:sz w:val="24"/>
              </w:rPr>
              <w:t xml:space="preserve"> </w:t>
            </w:r>
            <w:r>
              <w:rPr>
                <w:sz w:val="24"/>
              </w:rPr>
              <w:t>опосредованной</w:t>
            </w:r>
            <w:r>
              <w:rPr>
                <w:spacing w:val="-5"/>
                <w:sz w:val="24"/>
              </w:rPr>
              <w:t xml:space="preserve"> </w:t>
            </w:r>
            <w:r>
              <w:rPr>
                <w:spacing w:val="-2"/>
                <w:sz w:val="24"/>
              </w:rPr>
              <w:t>памяти</w:t>
            </w:r>
          </w:p>
        </w:tc>
        <w:tc>
          <w:tcPr>
            <w:tcW w:w="2240" w:type="dxa"/>
          </w:tcPr>
          <w:p w:rsidR="004A57EF" w:rsidRDefault="0000266E">
            <w:pPr>
              <w:pStyle w:val="TableParagraph"/>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6</w:t>
            </w:r>
          </w:p>
        </w:tc>
        <w:tc>
          <w:tcPr>
            <w:tcW w:w="6237" w:type="dxa"/>
          </w:tcPr>
          <w:p w:rsidR="004A57EF" w:rsidRDefault="0000266E">
            <w:pPr>
              <w:pStyle w:val="TableParagraph"/>
              <w:ind w:left="104"/>
              <w:rPr>
                <w:sz w:val="24"/>
              </w:rPr>
            </w:pPr>
            <w:r>
              <w:rPr>
                <w:sz w:val="24"/>
              </w:rPr>
              <w:t>Развитие</w:t>
            </w:r>
            <w:r>
              <w:rPr>
                <w:spacing w:val="-4"/>
                <w:sz w:val="24"/>
              </w:rPr>
              <w:t xml:space="preserve"> </w:t>
            </w:r>
            <w:r>
              <w:rPr>
                <w:sz w:val="24"/>
              </w:rPr>
              <w:t>памяти,</w:t>
            </w:r>
            <w:r>
              <w:rPr>
                <w:spacing w:val="-2"/>
                <w:sz w:val="24"/>
              </w:rPr>
              <w:t xml:space="preserve"> мышления</w:t>
            </w:r>
          </w:p>
        </w:tc>
        <w:tc>
          <w:tcPr>
            <w:tcW w:w="2240" w:type="dxa"/>
          </w:tcPr>
          <w:p w:rsidR="004A57EF" w:rsidRDefault="0000266E">
            <w:pPr>
              <w:pStyle w:val="TableParagraph"/>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7</w:t>
            </w:r>
          </w:p>
        </w:tc>
        <w:tc>
          <w:tcPr>
            <w:tcW w:w="6237" w:type="dxa"/>
          </w:tcPr>
          <w:p w:rsidR="004A57EF" w:rsidRDefault="0000266E">
            <w:pPr>
              <w:pStyle w:val="TableParagraph"/>
              <w:ind w:left="104"/>
              <w:rPr>
                <w:sz w:val="24"/>
              </w:rPr>
            </w:pPr>
            <w:r>
              <w:rPr>
                <w:sz w:val="24"/>
              </w:rPr>
              <w:t>Развитие</w:t>
            </w:r>
            <w:r>
              <w:rPr>
                <w:spacing w:val="-5"/>
                <w:sz w:val="24"/>
              </w:rPr>
              <w:t xml:space="preserve"> </w:t>
            </w:r>
            <w:r>
              <w:rPr>
                <w:sz w:val="24"/>
              </w:rPr>
              <w:t>памяти,</w:t>
            </w:r>
            <w:r>
              <w:rPr>
                <w:spacing w:val="-4"/>
                <w:sz w:val="24"/>
              </w:rPr>
              <w:t xml:space="preserve"> </w:t>
            </w:r>
            <w:r>
              <w:rPr>
                <w:sz w:val="24"/>
              </w:rPr>
              <w:t>применение</w:t>
            </w:r>
            <w:r>
              <w:rPr>
                <w:spacing w:val="-5"/>
                <w:sz w:val="24"/>
              </w:rPr>
              <w:t xml:space="preserve"> </w:t>
            </w:r>
            <w:r>
              <w:rPr>
                <w:sz w:val="24"/>
              </w:rPr>
              <w:t>качеств</w:t>
            </w:r>
            <w:r>
              <w:rPr>
                <w:spacing w:val="-3"/>
                <w:sz w:val="24"/>
              </w:rPr>
              <w:t xml:space="preserve"> </w:t>
            </w:r>
            <w:r>
              <w:rPr>
                <w:spacing w:val="-2"/>
                <w:sz w:val="24"/>
              </w:rPr>
              <w:t>внимания</w:t>
            </w:r>
          </w:p>
        </w:tc>
        <w:tc>
          <w:tcPr>
            <w:tcW w:w="2240" w:type="dxa"/>
          </w:tcPr>
          <w:p w:rsidR="004A57EF" w:rsidRDefault="0000266E">
            <w:pPr>
              <w:pStyle w:val="TableParagraph"/>
              <w:rPr>
                <w:b/>
                <w:sz w:val="24"/>
              </w:rPr>
            </w:pPr>
            <w:r>
              <w:rPr>
                <w:b/>
                <w:sz w:val="24"/>
              </w:rPr>
              <w:t>5</w:t>
            </w:r>
          </w:p>
        </w:tc>
      </w:tr>
      <w:tr w:rsidR="004A57EF">
        <w:trPr>
          <w:trHeight w:val="551"/>
        </w:trPr>
        <w:tc>
          <w:tcPr>
            <w:tcW w:w="1102" w:type="dxa"/>
          </w:tcPr>
          <w:p w:rsidR="004A57EF" w:rsidRDefault="0000266E">
            <w:pPr>
              <w:pStyle w:val="TableParagraph"/>
              <w:spacing w:line="265" w:lineRule="exact"/>
              <w:rPr>
                <w:b/>
                <w:sz w:val="24"/>
              </w:rPr>
            </w:pPr>
            <w:r>
              <w:rPr>
                <w:b/>
                <w:sz w:val="24"/>
              </w:rPr>
              <w:t>8</w:t>
            </w:r>
          </w:p>
        </w:tc>
        <w:tc>
          <w:tcPr>
            <w:tcW w:w="6237" w:type="dxa"/>
          </w:tcPr>
          <w:p w:rsidR="004A57EF" w:rsidRDefault="0000266E">
            <w:pPr>
              <w:pStyle w:val="TableParagraph"/>
              <w:tabs>
                <w:tab w:val="left" w:pos="2426"/>
                <w:tab w:val="left" w:pos="3920"/>
                <w:tab w:val="left" w:pos="5290"/>
              </w:tabs>
              <w:spacing w:line="260" w:lineRule="exact"/>
              <w:ind w:left="104"/>
              <w:rPr>
                <w:sz w:val="24"/>
              </w:rPr>
            </w:pPr>
            <w:r>
              <w:rPr>
                <w:spacing w:val="-2"/>
                <w:sz w:val="24"/>
              </w:rPr>
              <w:t>Диагностическое</w:t>
            </w:r>
            <w:r>
              <w:rPr>
                <w:sz w:val="24"/>
              </w:rPr>
              <w:tab/>
            </w:r>
            <w:r>
              <w:rPr>
                <w:spacing w:val="-2"/>
                <w:sz w:val="24"/>
              </w:rPr>
              <w:t>изучение</w:t>
            </w:r>
            <w:r>
              <w:rPr>
                <w:sz w:val="24"/>
              </w:rPr>
              <w:tab/>
            </w:r>
            <w:r>
              <w:rPr>
                <w:spacing w:val="-2"/>
                <w:sz w:val="24"/>
              </w:rPr>
              <w:t>ребенка</w:t>
            </w:r>
            <w:r>
              <w:rPr>
                <w:sz w:val="24"/>
              </w:rPr>
              <w:tab/>
            </w:r>
            <w:r>
              <w:rPr>
                <w:spacing w:val="-2"/>
                <w:sz w:val="24"/>
              </w:rPr>
              <w:t>(данные</w:t>
            </w:r>
          </w:p>
          <w:p w:rsidR="004A57EF" w:rsidRDefault="0000266E">
            <w:pPr>
              <w:pStyle w:val="TableParagraph"/>
              <w:spacing w:line="272" w:lineRule="exact"/>
              <w:ind w:left="104"/>
              <w:rPr>
                <w:sz w:val="24"/>
              </w:rPr>
            </w:pPr>
            <w:r>
              <w:rPr>
                <w:sz w:val="24"/>
              </w:rPr>
              <w:t>промежуточного</w:t>
            </w:r>
            <w:r>
              <w:rPr>
                <w:spacing w:val="-6"/>
                <w:sz w:val="24"/>
              </w:rPr>
              <w:t xml:space="preserve"> </w:t>
            </w:r>
            <w:r>
              <w:rPr>
                <w:spacing w:val="-2"/>
                <w:sz w:val="24"/>
              </w:rPr>
              <w:t>характера)</w:t>
            </w:r>
          </w:p>
        </w:tc>
        <w:tc>
          <w:tcPr>
            <w:tcW w:w="2240" w:type="dxa"/>
          </w:tcPr>
          <w:p w:rsidR="004A57EF" w:rsidRDefault="0000266E">
            <w:pPr>
              <w:pStyle w:val="TableParagraph"/>
              <w:spacing w:line="265" w:lineRule="exact"/>
              <w:rPr>
                <w:b/>
                <w:sz w:val="24"/>
              </w:rPr>
            </w:pPr>
            <w:r>
              <w:rPr>
                <w:b/>
                <w:sz w:val="24"/>
              </w:rPr>
              <w:t>2</w:t>
            </w:r>
          </w:p>
        </w:tc>
      </w:tr>
      <w:tr w:rsidR="004A57EF">
        <w:trPr>
          <w:trHeight w:val="275"/>
        </w:trPr>
        <w:tc>
          <w:tcPr>
            <w:tcW w:w="1102" w:type="dxa"/>
          </w:tcPr>
          <w:p w:rsidR="004A57EF" w:rsidRDefault="0000266E">
            <w:pPr>
              <w:pStyle w:val="TableParagraph"/>
              <w:rPr>
                <w:b/>
                <w:sz w:val="24"/>
              </w:rPr>
            </w:pPr>
            <w:r>
              <w:rPr>
                <w:b/>
                <w:sz w:val="24"/>
              </w:rPr>
              <w:t>9</w:t>
            </w:r>
          </w:p>
        </w:tc>
        <w:tc>
          <w:tcPr>
            <w:tcW w:w="6237" w:type="dxa"/>
          </w:tcPr>
          <w:p w:rsidR="004A57EF" w:rsidRDefault="0000266E">
            <w:pPr>
              <w:pStyle w:val="TableParagraph"/>
              <w:ind w:left="104"/>
              <w:rPr>
                <w:sz w:val="24"/>
              </w:rPr>
            </w:pPr>
            <w:r>
              <w:rPr>
                <w:sz w:val="24"/>
              </w:rPr>
              <w:t>Развитие</w:t>
            </w:r>
            <w:r>
              <w:rPr>
                <w:spacing w:val="-5"/>
                <w:sz w:val="24"/>
              </w:rPr>
              <w:t xml:space="preserve"> </w:t>
            </w:r>
            <w:r>
              <w:rPr>
                <w:sz w:val="24"/>
              </w:rPr>
              <w:t>элементов</w:t>
            </w:r>
            <w:r>
              <w:rPr>
                <w:spacing w:val="-4"/>
                <w:sz w:val="24"/>
              </w:rPr>
              <w:t xml:space="preserve"> </w:t>
            </w:r>
            <w:r>
              <w:rPr>
                <w:sz w:val="24"/>
              </w:rPr>
              <w:t>логического</w:t>
            </w:r>
            <w:r>
              <w:rPr>
                <w:spacing w:val="-4"/>
                <w:sz w:val="24"/>
              </w:rPr>
              <w:t xml:space="preserve"> </w:t>
            </w:r>
            <w:r>
              <w:rPr>
                <w:spacing w:val="-2"/>
                <w:sz w:val="24"/>
              </w:rPr>
              <w:t>мышления</w:t>
            </w:r>
          </w:p>
        </w:tc>
        <w:tc>
          <w:tcPr>
            <w:tcW w:w="2240" w:type="dxa"/>
          </w:tcPr>
          <w:p w:rsidR="004A57EF" w:rsidRDefault="0000266E">
            <w:pPr>
              <w:pStyle w:val="TableParagraph"/>
              <w:rPr>
                <w:b/>
                <w:sz w:val="24"/>
              </w:rPr>
            </w:pPr>
            <w:r>
              <w:rPr>
                <w:b/>
                <w:sz w:val="24"/>
              </w:rPr>
              <w:t>4</w:t>
            </w:r>
          </w:p>
        </w:tc>
      </w:tr>
      <w:tr w:rsidR="004A57EF">
        <w:trPr>
          <w:trHeight w:val="554"/>
        </w:trPr>
        <w:tc>
          <w:tcPr>
            <w:tcW w:w="1102" w:type="dxa"/>
          </w:tcPr>
          <w:p w:rsidR="004A57EF" w:rsidRDefault="0000266E">
            <w:pPr>
              <w:pStyle w:val="TableParagraph"/>
              <w:spacing w:line="267" w:lineRule="exact"/>
              <w:rPr>
                <w:b/>
                <w:sz w:val="24"/>
              </w:rPr>
            </w:pPr>
            <w:r>
              <w:rPr>
                <w:b/>
                <w:spacing w:val="-5"/>
                <w:sz w:val="24"/>
              </w:rPr>
              <w:t>10</w:t>
            </w:r>
          </w:p>
        </w:tc>
        <w:tc>
          <w:tcPr>
            <w:tcW w:w="6237" w:type="dxa"/>
          </w:tcPr>
          <w:p w:rsidR="004A57EF" w:rsidRDefault="0000266E">
            <w:pPr>
              <w:pStyle w:val="TableParagraph"/>
              <w:spacing w:line="262" w:lineRule="exact"/>
              <w:ind w:left="104"/>
              <w:rPr>
                <w:sz w:val="24"/>
              </w:rPr>
            </w:pPr>
            <w:r>
              <w:rPr>
                <w:sz w:val="24"/>
              </w:rPr>
              <w:t>Развитие</w:t>
            </w:r>
            <w:r>
              <w:rPr>
                <w:spacing w:val="38"/>
                <w:sz w:val="24"/>
              </w:rPr>
              <w:t xml:space="preserve"> </w:t>
            </w:r>
            <w:r>
              <w:rPr>
                <w:sz w:val="24"/>
              </w:rPr>
              <w:t>эмоционально</w:t>
            </w:r>
            <w:r>
              <w:rPr>
                <w:spacing w:val="42"/>
                <w:sz w:val="24"/>
              </w:rPr>
              <w:t xml:space="preserve"> </w:t>
            </w:r>
            <w:r>
              <w:rPr>
                <w:sz w:val="24"/>
              </w:rPr>
              <w:t>-</w:t>
            </w:r>
            <w:r>
              <w:rPr>
                <w:spacing w:val="39"/>
                <w:sz w:val="24"/>
              </w:rPr>
              <w:t xml:space="preserve"> </w:t>
            </w:r>
            <w:r>
              <w:rPr>
                <w:sz w:val="24"/>
              </w:rPr>
              <w:t>волевой</w:t>
            </w:r>
            <w:r>
              <w:rPr>
                <w:spacing w:val="40"/>
                <w:sz w:val="24"/>
              </w:rPr>
              <w:t xml:space="preserve"> </w:t>
            </w:r>
            <w:r>
              <w:rPr>
                <w:sz w:val="24"/>
              </w:rPr>
              <w:t>сферы</w:t>
            </w:r>
            <w:r>
              <w:rPr>
                <w:spacing w:val="39"/>
                <w:sz w:val="24"/>
              </w:rPr>
              <w:t xml:space="preserve"> </w:t>
            </w:r>
            <w:r>
              <w:rPr>
                <w:sz w:val="24"/>
              </w:rPr>
              <w:t>и</w:t>
            </w:r>
            <w:r>
              <w:rPr>
                <w:spacing w:val="40"/>
                <w:sz w:val="24"/>
              </w:rPr>
              <w:t xml:space="preserve"> </w:t>
            </w:r>
            <w:r>
              <w:rPr>
                <w:spacing w:val="-2"/>
                <w:sz w:val="24"/>
              </w:rPr>
              <w:t>компонентов</w:t>
            </w:r>
          </w:p>
          <w:p w:rsidR="004A57EF" w:rsidRDefault="0000266E">
            <w:pPr>
              <w:pStyle w:val="TableParagraph"/>
              <w:spacing w:line="272" w:lineRule="exact"/>
              <w:ind w:left="104"/>
              <w:rPr>
                <w:sz w:val="24"/>
              </w:rPr>
            </w:pPr>
            <w:r>
              <w:rPr>
                <w:spacing w:val="-2"/>
                <w:sz w:val="24"/>
              </w:rPr>
              <w:t>личности</w:t>
            </w:r>
          </w:p>
        </w:tc>
        <w:tc>
          <w:tcPr>
            <w:tcW w:w="2240" w:type="dxa"/>
          </w:tcPr>
          <w:p w:rsidR="004A57EF" w:rsidRDefault="0000266E">
            <w:pPr>
              <w:pStyle w:val="TableParagraph"/>
              <w:spacing w:line="267" w:lineRule="exact"/>
              <w:rPr>
                <w:b/>
                <w:sz w:val="24"/>
              </w:rPr>
            </w:pPr>
            <w:r>
              <w:rPr>
                <w:b/>
                <w:sz w:val="24"/>
              </w:rPr>
              <w:t>6</w:t>
            </w:r>
          </w:p>
        </w:tc>
      </w:tr>
      <w:tr w:rsidR="004A57EF">
        <w:trPr>
          <w:trHeight w:val="275"/>
        </w:trPr>
        <w:tc>
          <w:tcPr>
            <w:tcW w:w="1102" w:type="dxa"/>
          </w:tcPr>
          <w:p w:rsidR="004A57EF" w:rsidRDefault="0000266E">
            <w:pPr>
              <w:pStyle w:val="TableParagraph"/>
              <w:rPr>
                <w:b/>
                <w:sz w:val="24"/>
              </w:rPr>
            </w:pPr>
            <w:r>
              <w:rPr>
                <w:b/>
                <w:spacing w:val="-5"/>
                <w:sz w:val="24"/>
              </w:rPr>
              <w:t>11</w:t>
            </w:r>
          </w:p>
        </w:tc>
        <w:tc>
          <w:tcPr>
            <w:tcW w:w="6237" w:type="dxa"/>
          </w:tcPr>
          <w:p w:rsidR="004A57EF" w:rsidRDefault="0000266E">
            <w:pPr>
              <w:pStyle w:val="TableParagraph"/>
              <w:ind w:left="104"/>
              <w:rPr>
                <w:sz w:val="24"/>
              </w:rPr>
            </w:pPr>
            <w:r>
              <w:rPr>
                <w:sz w:val="24"/>
              </w:rPr>
              <w:t>Развитие</w:t>
            </w:r>
            <w:r>
              <w:rPr>
                <w:spacing w:val="-7"/>
                <w:sz w:val="24"/>
              </w:rPr>
              <w:t xml:space="preserve"> </w:t>
            </w:r>
            <w:r>
              <w:rPr>
                <w:sz w:val="24"/>
              </w:rPr>
              <w:t>творческих</w:t>
            </w:r>
            <w:r>
              <w:rPr>
                <w:spacing w:val="-2"/>
                <w:sz w:val="24"/>
              </w:rPr>
              <w:t xml:space="preserve"> </w:t>
            </w:r>
            <w:r>
              <w:rPr>
                <w:sz w:val="24"/>
              </w:rPr>
              <w:t>способностей.</w:t>
            </w:r>
            <w:r>
              <w:rPr>
                <w:spacing w:val="-4"/>
                <w:sz w:val="24"/>
              </w:rPr>
              <w:t xml:space="preserve"> </w:t>
            </w:r>
            <w:r>
              <w:rPr>
                <w:sz w:val="24"/>
              </w:rPr>
              <w:t>Развитие</w:t>
            </w:r>
            <w:r>
              <w:rPr>
                <w:spacing w:val="-4"/>
                <w:sz w:val="24"/>
              </w:rPr>
              <w:t xml:space="preserve"> </w:t>
            </w:r>
            <w:r>
              <w:rPr>
                <w:spacing w:val="-2"/>
                <w:sz w:val="24"/>
              </w:rPr>
              <w:t>воображения</w:t>
            </w:r>
          </w:p>
        </w:tc>
        <w:tc>
          <w:tcPr>
            <w:tcW w:w="2240" w:type="dxa"/>
          </w:tcPr>
          <w:p w:rsidR="004A57EF" w:rsidRDefault="0000266E">
            <w:pPr>
              <w:pStyle w:val="TableParagraph"/>
              <w:rPr>
                <w:b/>
                <w:sz w:val="24"/>
              </w:rPr>
            </w:pPr>
            <w:r>
              <w:rPr>
                <w:b/>
                <w:sz w:val="24"/>
              </w:rPr>
              <w:t>5</w:t>
            </w:r>
          </w:p>
        </w:tc>
      </w:tr>
      <w:tr w:rsidR="004A57EF">
        <w:trPr>
          <w:trHeight w:val="275"/>
        </w:trPr>
        <w:tc>
          <w:tcPr>
            <w:tcW w:w="1102" w:type="dxa"/>
          </w:tcPr>
          <w:p w:rsidR="004A57EF" w:rsidRDefault="0000266E">
            <w:pPr>
              <w:pStyle w:val="TableParagraph"/>
              <w:rPr>
                <w:b/>
                <w:sz w:val="24"/>
              </w:rPr>
            </w:pPr>
            <w:r>
              <w:rPr>
                <w:b/>
                <w:spacing w:val="-5"/>
                <w:sz w:val="24"/>
              </w:rPr>
              <w:t>12</w:t>
            </w:r>
          </w:p>
        </w:tc>
        <w:tc>
          <w:tcPr>
            <w:tcW w:w="6237" w:type="dxa"/>
          </w:tcPr>
          <w:p w:rsidR="004A57EF" w:rsidRDefault="0000266E">
            <w:pPr>
              <w:pStyle w:val="TableParagraph"/>
              <w:ind w:left="104"/>
              <w:rPr>
                <w:sz w:val="24"/>
              </w:rPr>
            </w:pPr>
            <w:r>
              <w:rPr>
                <w:sz w:val="24"/>
              </w:rPr>
              <w:t>Развитие</w:t>
            </w:r>
            <w:r>
              <w:rPr>
                <w:spacing w:val="-5"/>
                <w:sz w:val="24"/>
              </w:rPr>
              <w:t xml:space="preserve"> </w:t>
            </w:r>
            <w:r>
              <w:rPr>
                <w:sz w:val="24"/>
              </w:rPr>
              <w:t>произвольного</w:t>
            </w:r>
            <w:r>
              <w:rPr>
                <w:spacing w:val="-4"/>
                <w:sz w:val="24"/>
              </w:rPr>
              <w:t xml:space="preserve"> </w:t>
            </w:r>
            <w:r>
              <w:rPr>
                <w:sz w:val="24"/>
              </w:rPr>
              <w:t>внимания</w:t>
            </w:r>
            <w:r>
              <w:rPr>
                <w:spacing w:val="-4"/>
                <w:sz w:val="24"/>
              </w:rPr>
              <w:t xml:space="preserve"> </w:t>
            </w:r>
            <w:r>
              <w:rPr>
                <w:sz w:val="24"/>
              </w:rPr>
              <w:t>и</w:t>
            </w:r>
            <w:r>
              <w:rPr>
                <w:spacing w:val="-5"/>
                <w:sz w:val="24"/>
              </w:rPr>
              <w:t xml:space="preserve"> </w:t>
            </w:r>
            <w:r>
              <w:rPr>
                <w:spacing w:val="-2"/>
                <w:sz w:val="24"/>
              </w:rPr>
              <w:t>поведения</w:t>
            </w:r>
          </w:p>
        </w:tc>
        <w:tc>
          <w:tcPr>
            <w:tcW w:w="2240" w:type="dxa"/>
          </w:tcPr>
          <w:p w:rsidR="004A57EF" w:rsidRDefault="0000266E">
            <w:pPr>
              <w:pStyle w:val="TableParagraph"/>
              <w:rPr>
                <w:b/>
                <w:sz w:val="24"/>
              </w:rPr>
            </w:pPr>
            <w:r>
              <w:rPr>
                <w:b/>
                <w:sz w:val="24"/>
              </w:rPr>
              <w:t>5</w:t>
            </w:r>
          </w:p>
        </w:tc>
      </w:tr>
      <w:tr w:rsidR="004A57EF">
        <w:trPr>
          <w:trHeight w:val="275"/>
        </w:trPr>
        <w:tc>
          <w:tcPr>
            <w:tcW w:w="1102" w:type="dxa"/>
          </w:tcPr>
          <w:p w:rsidR="004A57EF" w:rsidRDefault="0000266E">
            <w:pPr>
              <w:pStyle w:val="TableParagraph"/>
              <w:rPr>
                <w:b/>
                <w:sz w:val="24"/>
              </w:rPr>
            </w:pPr>
            <w:r>
              <w:rPr>
                <w:b/>
                <w:spacing w:val="-5"/>
                <w:sz w:val="24"/>
              </w:rPr>
              <w:t>13</w:t>
            </w:r>
          </w:p>
        </w:tc>
        <w:tc>
          <w:tcPr>
            <w:tcW w:w="6237" w:type="dxa"/>
          </w:tcPr>
          <w:p w:rsidR="004A57EF" w:rsidRDefault="0000266E">
            <w:pPr>
              <w:pStyle w:val="TableParagraph"/>
              <w:ind w:left="104"/>
              <w:rPr>
                <w:sz w:val="24"/>
              </w:rPr>
            </w:pPr>
            <w:r>
              <w:rPr>
                <w:sz w:val="24"/>
              </w:rPr>
              <w:t>Развитие</w:t>
            </w:r>
            <w:r>
              <w:rPr>
                <w:spacing w:val="-6"/>
                <w:sz w:val="24"/>
              </w:rPr>
              <w:t xml:space="preserve"> </w:t>
            </w:r>
            <w:r>
              <w:rPr>
                <w:sz w:val="24"/>
              </w:rPr>
              <w:t>мнемических</w:t>
            </w:r>
            <w:r>
              <w:rPr>
                <w:spacing w:val="-6"/>
                <w:sz w:val="24"/>
              </w:rPr>
              <w:t xml:space="preserve"> </w:t>
            </w:r>
            <w:r>
              <w:rPr>
                <w:spacing w:val="-2"/>
                <w:sz w:val="24"/>
              </w:rPr>
              <w:t>способностей</w:t>
            </w:r>
          </w:p>
        </w:tc>
        <w:tc>
          <w:tcPr>
            <w:tcW w:w="2240" w:type="dxa"/>
          </w:tcPr>
          <w:p w:rsidR="004A57EF" w:rsidRDefault="0000266E">
            <w:pPr>
              <w:pStyle w:val="TableParagraph"/>
              <w:rPr>
                <w:b/>
                <w:sz w:val="24"/>
              </w:rPr>
            </w:pPr>
            <w:r>
              <w:rPr>
                <w:b/>
                <w:sz w:val="24"/>
              </w:rPr>
              <w:t>4</w:t>
            </w:r>
          </w:p>
        </w:tc>
      </w:tr>
      <w:tr w:rsidR="004A57EF">
        <w:trPr>
          <w:trHeight w:val="552"/>
        </w:trPr>
        <w:tc>
          <w:tcPr>
            <w:tcW w:w="1102" w:type="dxa"/>
          </w:tcPr>
          <w:p w:rsidR="004A57EF" w:rsidRDefault="0000266E">
            <w:pPr>
              <w:pStyle w:val="TableParagraph"/>
              <w:spacing w:line="265" w:lineRule="exact"/>
              <w:rPr>
                <w:b/>
                <w:sz w:val="24"/>
              </w:rPr>
            </w:pPr>
            <w:r>
              <w:rPr>
                <w:b/>
                <w:spacing w:val="-5"/>
                <w:sz w:val="24"/>
              </w:rPr>
              <w:t>14</w:t>
            </w:r>
          </w:p>
        </w:tc>
        <w:tc>
          <w:tcPr>
            <w:tcW w:w="6237" w:type="dxa"/>
          </w:tcPr>
          <w:p w:rsidR="004A57EF" w:rsidRDefault="0000266E">
            <w:pPr>
              <w:pStyle w:val="TableParagraph"/>
              <w:spacing w:line="260" w:lineRule="exact"/>
              <w:ind w:left="104"/>
              <w:rPr>
                <w:sz w:val="24"/>
              </w:rPr>
            </w:pPr>
            <w:r>
              <w:rPr>
                <w:sz w:val="24"/>
              </w:rPr>
              <w:t>Диагностическое</w:t>
            </w:r>
            <w:r>
              <w:rPr>
                <w:spacing w:val="78"/>
                <w:w w:val="150"/>
                <w:sz w:val="24"/>
              </w:rPr>
              <w:t xml:space="preserve"> </w:t>
            </w:r>
            <w:r>
              <w:rPr>
                <w:sz w:val="24"/>
              </w:rPr>
              <w:t>изучение</w:t>
            </w:r>
            <w:r>
              <w:rPr>
                <w:spacing w:val="79"/>
                <w:w w:val="150"/>
                <w:sz w:val="24"/>
              </w:rPr>
              <w:t xml:space="preserve"> </w:t>
            </w:r>
            <w:r>
              <w:rPr>
                <w:sz w:val="24"/>
              </w:rPr>
              <w:t>ребенка</w:t>
            </w:r>
            <w:r>
              <w:rPr>
                <w:spacing w:val="79"/>
                <w:w w:val="150"/>
                <w:sz w:val="24"/>
              </w:rPr>
              <w:t xml:space="preserve"> </w:t>
            </w:r>
            <w:r>
              <w:rPr>
                <w:sz w:val="24"/>
              </w:rPr>
              <w:t>(данные</w:t>
            </w:r>
            <w:r>
              <w:rPr>
                <w:spacing w:val="79"/>
                <w:w w:val="150"/>
                <w:sz w:val="24"/>
              </w:rPr>
              <w:t xml:space="preserve"> </w:t>
            </w:r>
            <w:r>
              <w:rPr>
                <w:sz w:val="24"/>
              </w:rPr>
              <w:t>на</w:t>
            </w:r>
            <w:r>
              <w:rPr>
                <w:spacing w:val="79"/>
                <w:w w:val="150"/>
                <w:sz w:val="24"/>
              </w:rPr>
              <w:t xml:space="preserve"> </w:t>
            </w:r>
            <w:r>
              <w:rPr>
                <w:spacing w:val="-2"/>
                <w:sz w:val="24"/>
              </w:rPr>
              <w:t>конец</w:t>
            </w:r>
          </w:p>
          <w:p w:rsidR="004A57EF" w:rsidRDefault="0000266E">
            <w:pPr>
              <w:pStyle w:val="TableParagraph"/>
              <w:spacing w:line="272" w:lineRule="exact"/>
              <w:ind w:left="104"/>
              <w:rPr>
                <w:sz w:val="24"/>
              </w:rPr>
            </w:pPr>
            <w:r>
              <w:rPr>
                <w:spacing w:val="-2"/>
                <w:sz w:val="24"/>
              </w:rPr>
              <w:t>года)</w:t>
            </w:r>
          </w:p>
        </w:tc>
        <w:tc>
          <w:tcPr>
            <w:tcW w:w="2240" w:type="dxa"/>
          </w:tcPr>
          <w:p w:rsidR="004A57EF" w:rsidRDefault="0000266E">
            <w:pPr>
              <w:pStyle w:val="TableParagraph"/>
              <w:spacing w:line="265" w:lineRule="exact"/>
              <w:rPr>
                <w:b/>
                <w:sz w:val="24"/>
              </w:rPr>
            </w:pPr>
            <w:r>
              <w:rPr>
                <w:b/>
                <w:sz w:val="24"/>
              </w:rPr>
              <w:t>2</w:t>
            </w:r>
          </w:p>
        </w:tc>
      </w:tr>
      <w:tr w:rsidR="004A57EF">
        <w:trPr>
          <w:trHeight w:val="275"/>
        </w:trPr>
        <w:tc>
          <w:tcPr>
            <w:tcW w:w="1102" w:type="dxa"/>
          </w:tcPr>
          <w:p w:rsidR="004A57EF" w:rsidRDefault="0000266E">
            <w:pPr>
              <w:pStyle w:val="TableParagraph"/>
              <w:rPr>
                <w:b/>
                <w:sz w:val="24"/>
              </w:rPr>
            </w:pPr>
            <w:r>
              <w:rPr>
                <w:b/>
                <w:spacing w:val="-5"/>
                <w:sz w:val="24"/>
              </w:rPr>
              <w:t>15</w:t>
            </w:r>
          </w:p>
        </w:tc>
        <w:tc>
          <w:tcPr>
            <w:tcW w:w="6237" w:type="dxa"/>
          </w:tcPr>
          <w:p w:rsidR="004A57EF" w:rsidRDefault="0000266E">
            <w:pPr>
              <w:pStyle w:val="TableParagraph"/>
              <w:ind w:left="104"/>
              <w:rPr>
                <w:sz w:val="24"/>
              </w:rPr>
            </w:pPr>
            <w:r>
              <w:rPr>
                <w:sz w:val="24"/>
              </w:rPr>
              <w:t>Развитие</w:t>
            </w:r>
            <w:r>
              <w:rPr>
                <w:spacing w:val="-4"/>
                <w:sz w:val="24"/>
              </w:rPr>
              <w:t xml:space="preserve"> </w:t>
            </w:r>
            <w:r>
              <w:rPr>
                <w:sz w:val="24"/>
              </w:rPr>
              <w:t>умственных</w:t>
            </w:r>
            <w:r>
              <w:rPr>
                <w:spacing w:val="-4"/>
                <w:sz w:val="24"/>
              </w:rPr>
              <w:t xml:space="preserve"> </w:t>
            </w:r>
            <w:r>
              <w:rPr>
                <w:spacing w:val="-2"/>
                <w:sz w:val="24"/>
              </w:rPr>
              <w:t>способностей</w:t>
            </w:r>
          </w:p>
        </w:tc>
        <w:tc>
          <w:tcPr>
            <w:tcW w:w="2240" w:type="dxa"/>
          </w:tcPr>
          <w:p w:rsidR="004A57EF" w:rsidRDefault="0000266E">
            <w:pPr>
              <w:pStyle w:val="TableParagraph"/>
              <w:rPr>
                <w:b/>
                <w:sz w:val="24"/>
              </w:rPr>
            </w:pPr>
            <w:r>
              <w:rPr>
                <w:b/>
                <w:sz w:val="24"/>
              </w:rPr>
              <w:t>4</w:t>
            </w:r>
          </w:p>
        </w:tc>
      </w:tr>
      <w:tr w:rsidR="004A57EF">
        <w:trPr>
          <w:trHeight w:val="278"/>
        </w:trPr>
        <w:tc>
          <w:tcPr>
            <w:tcW w:w="1102" w:type="dxa"/>
          </w:tcPr>
          <w:p w:rsidR="004A57EF" w:rsidRDefault="0000266E">
            <w:pPr>
              <w:pStyle w:val="TableParagraph"/>
              <w:spacing w:line="258" w:lineRule="exact"/>
              <w:rPr>
                <w:b/>
                <w:sz w:val="24"/>
              </w:rPr>
            </w:pPr>
            <w:r>
              <w:rPr>
                <w:b/>
                <w:spacing w:val="-5"/>
                <w:sz w:val="24"/>
              </w:rPr>
              <w:t>16</w:t>
            </w:r>
          </w:p>
        </w:tc>
        <w:tc>
          <w:tcPr>
            <w:tcW w:w="6237" w:type="dxa"/>
          </w:tcPr>
          <w:p w:rsidR="004A57EF" w:rsidRDefault="0000266E">
            <w:pPr>
              <w:pStyle w:val="TableParagraph"/>
              <w:spacing w:line="258" w:lineRule="exact"/>
              <w:ind w:left="104"/>
              <w:rPr>
                <w:sz w:val="24"/>
              </w:rPr>
            </w:pPr>
            <w:r>
              <w:rPr>
                <w:sz w:val="24"/>
              </w:rPr>
              <w:t>Коррекция</w:t>
            </w:r>
            <w:r>
              <w:rPr>
                <w:spacing w:val="-8"/>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эмоционально-волевой</w:t>
            </w:r>
            <w:r>
              <w:rPr>
                <w:spacing w:val="-4"/>
                <w:sz w:val="24"/>
              </w:rPr>
              <w:t xml:space="preserve"> </w:t>
            </w:r>
            <w:r>
              <w:rPr>
                <w:spacing w:val="-2"/>
                <w:sz w:val="24"/>
              </w:rPr>
              <w:t>сферы</w:t>
            </w:r>
          </w:p>
        </w:tc>
        <w:tc>
          <w:tcPr>
            <w:tcW w:w="2240" w:type="dxa"/>
          </w:tcPr>
          <w:p w:rsidR="004A57EF" w:rsidRDefault="0000266E">
            <w:pPr>
              <w:pStyle w:val="TableParagraph"/>
              <w:spacing w:line="258" w:lineRule="exact"/>
              <w:rPr>
                <w:b/>
                <w:sz w:val="24"/>
              </w:rPr>
            </w:pPr>
            <w:r>
              <w:rPr>
                <w:b/>
                <w:sz w:val="24"/>
              </w:rPr>
              <w:t>5</w:t>
            </w:r>
          </w:p>
        </w:tc>
      </w:tr>
      <w:tr w:rsidR="004A57EF">
        <w:trPr>
          <w:trHeight w:val="275"/>
        </w:trPr>
        <w:tc>
          <w:tcPr>
            <w:tcW w:w="1102" w:type="dxa"/>
          </w:tcPr>
          <w:p w:rsidR="004A57EF" w:rsidRDefault="0000266E">
            <w:pPr>
              <w:pStyle w:val="TableParagraph"/>
              <w:rPr>
                <w:b/>
                <w:sz w:val="24"/>
              </w:rPr>
            </w:pPr>
            <w:r>
              <w:rPr>
                <w:b/>
                <w:spacing w:val="-5"/>
                <w:sz w:val="24"/>
              </w:rPr>
              <w:t>17</w:t>
            </w:r>
          </w:p>
        </w:tc>
        <w:tc>
          <w:tcPr>
            <w:tcW w:w="6237" w:type="dxa"/>
          </w:tcPr>
          <w:p w:rsidR="004A57EF" w:rsidRDefault="0000266E">
            <w:pPr>
              <w:pStyle w:val="TableParagraph"/>
              <w:ind w:left="104"/>
              <w:rPr>
                <w:sz w:val="24"/>
              </w:rPr>
            </w:pPr>
            <w:r>
              <w:rPr>
                <w:sz w:val="24"/>
              </w:rPr>
              <w:t>Итоговое</w:t>
            </w:r>
            <w:r>
              <w:rPr>
                <w:spacing w:val="-9"/>
                <w:sz w:val="24"/>
              </w:rPr>
              <w:t xml:space="preserve"> </w:t>
            </w:r>
            <w:r>
              <w:rPr>
                <w:sz w:val="24"/>
              </w:rPr>
              <w:t>диагностическое</w:t>
            </w:r>
            <w:r>
              <w:rPr>
                <w:spacing w:val="-6"/>
                <w:sz w:val="24"/>
              </w:rPr>
              <w:t xml:space="preserve"> </w:t>
            </w:r>
            <w:r>
              <w:rPr>
                <w:sz w:val="24"/>
              </w:rPr>
              <w:t>изучение</w:t>
            </w:r>
            <w:r>
              <w:rPr>
                <w:spacing w:val="-5"/>
                <w:sz w:val="24"/>
              </w:rPr>
              <w:t xml:space="preserve"> </w:t>
            </w:r>
            <w:r>
              <w:rPr>
                <w:spacing w:val="-2"/>
                <w:sz w:val="24"/>
              </w:rPr>
              <w:t>ребенка</w:t>
            </w:r>
          </w:p>
        </w:tc>
        <w:tc>
          <w:tcPr>
            <w:tcW w:w="2240" w:type="dxa"/>
          </w:tcPr>
          <w:p w:rsidR="004A57EF" w:rsidRDefault="0000266E">
            <w:pPr>
              <w:pStyle w:val="TableParagraph"/>
              <w:rPr>
                <w:b/>
                <w:sz w:val="24"/>
              </w:rPr>
            </w:pPr>
            <w:r>
              <w:rPr>
                <w:b/>
                <w:sz w:val="24"/>
              </w:rPr>
              <w:t>2</w:t>
            </w:r>
          </w:p>
        </w:tc>
      </w:tr>
      <w:tr w:rsidR="004A57EF">
        <w:trPr>
          <w:trHeight w:val="275"/>
        </w:trPr>
        <w:tc>
          <w:tcPr>
            <w:tcW w:w="1102" w:type="dxa"/>
          </w:tcPr>
          <w:p w:rsidR="004A57EF" w:rsidRDefault="004A57EF">
            <w:pPr>
              <w:pStyle w:val="TableParagraph"/>
              <w:spacing w:line="240" w:lineRule="auto"/>
              <w:ind w:left="0"/>
              <w:rPr>
                <w:sz w:val="20"/>
              </w:rPr>
            </w:pPr>
          </w:p>
        </w:tc>
        <w:tc>
          <w:tcPr>
            <w:tcW w:w="6237" w:type="dxa"/>
          </w:tcPr>
          <w:p w:rsidR="004A57EF" w:rsidRDefault="0000266E">
            <w:pPr>
              <w:pStyle w:val="TableParagraph"/>
              <w:ind w:left="104"/>
              <w:rPr>
                <w:b/>
                <w:sz w:val="24"/>
              </w:rPr>
            </w:pPr>
            <w:r>
              <w:rPr>
                <w:b/>
                <w:spacing w:val="-2"/>
                <w:sz w:val="24"/>
              </w:rPr>
              <w:t>Итого</w:t>
            </w:r>
          </w:p>
        </w:tc>
        <w:tc>
          <w:tcPr>
            <w:tcW w:w="2240" w:type="dxa"/>
          </w:tcPr>
          <w:p w:rsidR="004A57EF" w:rsidRDefault="0000266E">
            <w:pPr>
              <w:pStyle w:val="TableParagraph"/>
              <w:rPr>
                <w:b/>
                <w:sz w:val="24"/>
              </w:rPr>
            </w:pPr>
            <w:r>
              <w:rPr>
                <w:b/>
                <w:spacing w:val="-5"/>
                <w:sz w:val="24"/>
              </w:rPr>
              <w:t>68</w:t>
            </w:r>
          </w:p>
        </w:tc>
      </w:tr>
    </w:tbl>
    <w:p w:rsidR="004A57EF" w:rsidRDefault="0000266E">
      <w:pPr>
        <w:spacing w:after="3" w:line="272" w:lineRule="exact"/>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5</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275"/>
        </w:trPr>
        <w:tc>
          <w:tcPr>
            <w:tcW w:w="1102"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6237" w:type="dxa"/>
          </w:tcPr>
          <w:p w:rsidR="004A57EF" w:rsidRDefault="0000266E">
            <w:pPr>
              <w:pStyle w:val="TableParagraph"/>
              <w:ind w:left="104"/>
              <w:rPr>
                <w:b/>
                <w:sz w:val="24"/>
              </w:rPr>
            </w:pPr>
            <w:r>
              <w:rPr>
                <w:b/>
                <w:sz w:val="24"/>
              </w:rPr>
              <w:t>Наименование</w:t>
            </w:r>
            <w:r>
              <w:rPr>
                <w:b/>
                <w:spacing w:val="-3"/>
                <w:sz w:val="24"/>
              </w:rPr>
              <w:t xml:space="preserve"> </w:t>
            </w:r>
            <w:r>
              <w:rPr>
                <w:b/>
                <w:spacing w:val="-2"/>
                <w:sz w:val="24"/>
              </w:rPr>
              <w:t>разделов</w:t>
            </w:r>
          </w:p>
        </w:tc>
        <w:tc>
          <w:tcPr>
            <w:tcW w:w="2240" w:type="dxa"/>
          </w:tcPr>
          <w:p w:rsidR="004A57EF" w:rsidRDefault="0000266E">
            <w:pPr>
              <w:pStyle w:val="TableParagraph"/>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6237" w:type="dxa"/>
          </w:tcPr>
          <w:p w:rsidR="004A57EF" w:rsidRDefault="0000266E">
            <w:pPr>
              <w:pStyle w:val="TableParagraph"/>
              <w:ind w:left="104"/>
              <w:rPr>
                <w:sz w:val="24"/>
              </w:rPr>
            </w:pPr>
            <w:r>
              <w:rPr>
                <w:spacing w:val="-2"/>
                <w:sz w:val="24"/>
              </w:rPr>
              <w:t>Обследование</w:t>
            </w:r>
          </w:p>
        </w:tc>
        <w:tc>
          <w:tcPr>
            <w:tcW w:w="2240" w:type="dxa"/>
          </w:tcPr>
          <w:p w:rsidR="004A57EF" w:rsidRDefault="0000266E">
            <w:pPr>
              <w:pStyle w:val="TableParagraph"/>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2</w:t>
            </w:r>
          </w:p>
        </w:tc>
        <w:tc>
          <w:tcPr>
            <w:tcW w:w="6237" w:type="dxa"/>
          </w:tcPr>
          <w:p w:rsidR="004A57EF" w:rsidRDefault="0000266E">
            <w:pPr>
              <w:pStyle w:val="TableParagraph"/>
              <w:ind w:left="104"/>
              <w:rPr>
                <w:sz w:val="24"/>
              </w:rPr>
            </w:pPr>
            <w:r>
              <w:rPr>
                <w:sz w:val="24"/>
              </w:rPr>
              <w:t>Речь.</w:t>
            </w:r>
            <w:r>
              <w:rPr>
                <w:spacing w:val="-3"/>
                <w:sz w:val="24"/>
              </w:rPr>
              <w:t xml:space="preserve"> </w:t>
            </w:r>
            <w:r>
              <w:rPr>
                <w:sz w:val="24"/>
              </w:rPr>
              <w:t>Предложение.</w:t>
            </w:r>
            <w:r>
              <w:rPr>
                <w:spacing w:val="-3"/>
                <w:sz w:val="24"/>
              </w:rPr>
              <w:t xml:space="preserve"> </w:t>
            </w:r>
            <w:r>
              <w:rPr>
                <w:spacing w:val="-2"/>
                <w:sz w:val="24"/>
              </w:rPr>
              <w:t>Слово</w:t>
            </w:r>
          </w:p>
        </w:tc>
        <w:tc>
          <w:tcPr>
            <w:tcW w:w="2240" w:type="dxa"/>
          </w:tcPr>
          <w:p w:rsidR="004A57EF" w:rsidRDefault="0000266E">
            <w:pPr>
              <w:pStyle w:val="TableParagraph"/>
              <w:rPr>
                <w:b/>
                <w:sz w:val="24"/>
              </w:rPr>
            </w:pPr>
            <w:r>
              <w:rPr>
                <w:b/>
                <w:spacing w:val="-5"/>
                <w:sz w:val="24"/>
              </w:rPr>
              <w:t>10</w:t>
            </w:r>
          </w:p>
        </w:tc>
      </w:tr>
      <w:tr w:rsidR="004A57EF">
        <w:trPr>
          <w:trHeight w:val="278"/>
        </w:trPr>
        <w:tc>
          <w:tcPr>
            <w:tcW w:w="1102" w:type="dxa"/>
          </w:tcPr>
          <w:p w:rsidR="004A57EF" w:rsidRDefault="0000266E">
            <w:pPr>
              <w:pStyle w:val="TableParagraph"/>
              <w:spacing w:line="258" w:lineRule="exact"/>
              <w:rPr>
                <w:b/>
                <w:sz w:val="24"/>
              </w:rPr>
            </w:pPr>
            <w:r>
              <w:rPr>
                <w:b/>
                <w:sz w:val="24"/>
              </w:rPr>
              <w:t>3</w:t>
            </w:r>
          </w:p>
        </w:tc>
        <w:tc>
          <w:tcPr>
            <w:tcW w:w="6237" w:type="dxa"/>
          </w:tcPr>
          <w:p w:rsidR="004A57EF" w:rsidRDefault="0000266E">
            <w:pPr>
              <w:pStyle w:val="TableParagraph"/>
              <w:spacing w:line="258" w:lineRule="exact"/>
              <w:ind w:left="104"/>
              <w:rPr>
                <w:sz w:val="24"/>
              </w:rPr>
            </w:pPr>
            <w:r>
              <w:rPr>
                <w:sz w:val="24"/>
              </w:rPr>
              <w:t>Звуки</w:t>
            </w:r>
            <w:r>
              <w:rPr>
                <w:spacing w:val="-2"/>
                <w:sz w:val="24"/>
              </w:rPr>
              <w:t xml:space="preserve"> </w:t>
            </w:r>
            <w:r>
              <w:rPr>
                <w:sz w:val="24"/>
              </w:rPr>
              <w:t>и</w:t>
            </w:r>
            <w:r>
              <w:rPr>
                <w:spacing w:val="-2"/>
                <w:sz w:val="24"/>
              </w:rPr>
              <w:t xml:space="preserve"> </w:t>
            </w:r>
            <w:r>
              <w:rPr>
                <w:sz w:val="24"/>
              </w:rPr>
              <w:t>буквы.</w:t>
            </w:r>
            <w:r>
              <w:rPr>
                <w:spacing w:val="-2"/>
                <w:sz w:val="24"/>
              </w:rPr>
              <w:t xml:space="preserve"> </w:t>
            </w:r>
            <w:r>
              <w:rPr>
                <w:sz w:val="24"/>
              </w:rPr>
              <w:t>Звуковой</w:t>
            </w:r>
            <w:r>
              <w:rPr>
                <w:spacing w:val="-2"/>
                <w:sz w:val="24"/>
              </w:rPr>
              <w:t xml:space="preserve"> </w:t>
            </w:r>
            <w:r>
              <w:rPr>
                <w:sz w:val="24"/>
              </w:rPr>
              <w:t>анализ</w:t>
            </w:r>
            <w:r>
              <w:rPr>
                <w:spacing w:val="-4"/>
                <w:sz w:val="24"/>
              </w:rPr>
              <w:t xml:space="preserve"> </w:t>
            </w:r>
            <w:r>
              <w:rPr>
                <w:sz w:val="24"/>
              </w:rPr>
              <w:t>и</w:t>
            </w:r>
            <w:r>
              <w:rPr>
                <w:spacing w:val="-1"/>
                <w:sz w:val="24"/>
              </w:rPr>
              <w:t xml:space="preserve"> </w:t>
            </w:r>
            <w:r>
              <w:rPr>
                <w:spacing w:val="-2"/>
                <w:sz w:val="24"/>
              </w:rPr>
              <w:t>синтез</w:t>
            </w:r>
          </w:p>
        </w:tc>
        <w:tc>
          <w:tcPr>
            <w:tcW w:w="2240" w:type="dxa"/>
          </w:tcPr>
          <w:p w:rsidR="004A57EF" w:rsidRDefault="0000266E">
            <w:pPr>
              <w:pStyle w:val="TableParagraph"/>
              <w:spacing w:line="258" w:lineRule="exact"/>
              <w:rPr>
                <w:b/>
                <w:sz w:val="24"/>
              </w:rPr>
            </w:pPr>
            <w:r>
              <w:rPr>
                <w:b/>
                <w:sz w:val="24"/>
              </w:rPr>
              <w:t>6</w:t>
            </w:r>
          </w:p>
        </w:tc>
      </w:tr>
      <w:tr w:rsidR="004A57EF">
        <w:trPr>
          <w:trHeight w:val="551"/>
        </w:trPr>
        <w:tc>
          <w:tcPr>
            <w:tcW w:w="1102" w:type="dxa"/>
          </w:tcPr>
          <w:p w:rsidR="004A57EF" w:rsidRDefault="0000266E">
            <w:pPr>
              <w:pStyle w:val="TableParagraph"/>
              <w:spacing w:line="273" w:lineRule="exact"/>
              <w:rPr>
                <w:b/>
                <w:sz w:val="24"/>
              </w:rPr>
            </w:pPr>
            <w:r>
              <w:rPr>
                <w:b/>
                <w:sz w:val="24"/>
              </w:rPr>
              <w:t>4</w:t>
            </w:r>
          </w:p>
        </w:tc>
        <w:tc>
          <w:tcPr>
            <w:tcW w:w="6237" w:type="dxa"/>
          </w:tcPr>
          <w:p w:rsidR="004A57EF" w:rsidRDefault="0000266E">
            <w:pPr>
              <w:pStyle w:val="TableParagraph"/>
              <w:spacing w:line="268" w:lineRule="exact"/>
              <w:ind w:left="104"/>
              <w:rPr>
                <w:sz w:val="24"/>
              </w:rPr>
            </w:pPr>
            <w:r>
              <w:rPr>
                <w:sz w:val="24"/>
              </w:rPr>
              <w:t>Слогообразующая</w:t>
            </w:r>
            <w:r>
              <w:rPr>
                <w:spacing w:val="38"/>
                <w:sz w:val="24"/>
              </w:rPr>
              <w:t xml:space="preserve">  </w:t>
            </w:r>
            <w:r>
              <w:rPr>
                <w:sz w:val="24"/>
              </w:rPr>
              <w:t>роль</w:t>
            </w:r>
            <w:r>
              <w:rPr>
                <w:spacing w:val="38"/>
                <w:sz w:val="24"/>
              </w:rPr>
              <w:t xml:space="preserve">  </w:t>
            </w:r>
            <w:r>
              <w:rPr>
                <w:sz w:val="24"/>
              </w:rPr>
              <w:t>гласных.</w:t>
            </w:r>
            <w:r>
              <w:rPr>
                <w:spacing w:val="37"/>
                <w:sz w:val="24"/>
              </w:rPr>
              <w:t xml:space="preserve">  </w:t>
            </w:r>
            <w:r>
              <w:rPr>
                <w:sz w:val="24"/>
              </w:rPr>
              <w:t>Слоговой</w:t>
            </w:r>
            <w:r>
              <w:rPr>
                <w:spacing w:val="38"/>
                <w:sz w:val="24"/>
              </w:rPr>
              <w:t xml:space="preserve">  </w:t>
            </w:r>
            <w:r>
              <w:rPr>
                <w:sz w:val="24"/>
              </w:rPr>
              <w:t>анализ</w:t>
            </w:r>
            <w:r>
              <w:rPr>
                <w:spacing w:val="38"/>
                <w:sz w:val="24"/>
              </w:rPr>
              <w:t xml:space="preserve">  </w:t>
            </w:r>
            <w:r>
              <w:rPr>
                <w:spacing w:val="-10"/>
                <w:sz w:val="24"/>
              </w:rPr>
              <w:t>и</w:t>
            </w:r>
          </w:p>
          <w:p w:rsidR="004A57EF" w:rsidRDefault="0000266E">
            <w:pPr>
              <w:pStyle w:val="TableParagraph"/>
              <w:spacing w:line="264" w:lineRule="exact"/>
              <w:ind w:left="104"/>
              <w:rPr>
                <w:sz w:val="24"/>
              </w:rPr>
            </w:pPr>
            <w:r>
              <w:rPr>
                <w:sz w:val="24"/>
              </w:rPr>
              <w:t>синтез</w:t>
            </w:r>
            <w:r>
              <w:rPr>
                <w:spacing w:val="-3"/>
                <w:sz w:val="24"/>
              </w:rPr>
              <w:t xml:space="preserve"> </w:t>
            </w:r>
            <w:r>
              <w:rPr>
                <w:spacing w:val="-4"/>
                <w:sz w:val="24"/>
              </w:rPr>
              <w:t>слов</w:t>
            </w:r>
          </w:p>
        </w:tc>
        <w:tc>
          <w:tcPr>
            <w:tcW w:w="2240" w:type="dxa"/>
          </w:tcPr>
          <w:p w:rsidR="004A57EF" w:rsidRDefault="0000266E">
            <w:pPr>
              <w:pStyle w:val="TableParagraph"/>
              <w:spacing w:line="273" w:lineRule="exact"/>
              <w:rPr>
                <w:b/>
                <w:sz w:val="24"/>
              </w:rPr>
            </w:pPr>
            <w:r>
              <w:rPr>
                <w:b/>
                <w:spacing w:val="-5"/>
                <w:sz w:val="24"/>
              </w:rPr>
              <w:t>10</w:t>
            </w:r>
          </w:p>
        </w:tc>
      </w:tr>
      <w:tr w:rsidR="004A57EF">
        <w:trPr>
          <w:trHeight w:val="276"/>
        </w:trPr>
        <w:tc>
          <w:tcPr>
            <w:tcW w:w="1102" w:type="dxa"/>
          </w:tcPr>
          <w:p w:rsidR="004A57EF" w:rsidRDefault="0000266E">
            <w:pPr>
              <w:pStyle w:val="TableParagraph"/>
              <w:rPr>
                <w:b/>
                <w:sz w:val="24"/>
              </w:rPr>
            </w:pPr>
            <w:r>
              <w:rPr>
                <w:b/>
                <w:sz w:val="24"/>
              </w:rPr>
              <w:t>5</w:t>
            </w:r>
          </w:p>
        </w:tc>
        <w:tc>
          <w:tcPr>
            <w:tcW w:w="6237" w:type="dxa"/>
          </w:tcPr>
          <w:p w:rsidR="004A57EF" w:rsidRDefault="0000266E">
            <w:pPr>
              <w:pStyle w:val="TableParagraph"/>
              <w:ind w:left="104"/>
              <w:rPr>
                <w:sz w:val="24"/>
              </w:rPr>
            </w:pPr>
            <w:r>
              <w:rPr>
                <w:spacing w:val="-2"/>
                <w:sz w:val="24"/>
              </w:rPr>
              <w:t>Ударение</w:t>
            </w:r>
          </w:p>
        </w:tc>
        <w:tc>
          <w:tcPr>
            <w:tcW w:w="2240" w:type="dxa"/>
          </w:tcPr>
          <w:p w:rsidR="004A57EF" w:rsidRDefault="0000266E">
            <w:pPr>
              <w:pStyle w:val="TableParagraph"/>
              <w:rPr>
                <w:b/>
                <w:sz w:val="24"/>
              </w:rPr>
            </w:pPr>
            <w:r>
              <w:rPr>
                <w:b/>
                <w:spacing w:val="-5"/>
                <w:sz w:val="24"/>
              </w:rPr>
              <w:t>10</w:t>
            </w:r>
          </w:p>
        </w:tc>
      </w:tr>
      <w:tr w:rsidR="004A57EF">
        <w:trPr>
          <w:trHeight w:val="275"/>
        </w:trPr>
        <w:tc>
          <w:tcPr>
            <w:tcW w:w="1102" w:type="dxa"/>
          </w:tcPr>
          <w:p w:rsidR="004A57EF" w:rsidRDefault="0000266E">
            <w:pPr>
              <w:pStyle w:val="TableParagraph"/>
              <w:rPr>
                <w:b/>
                <w:sz w:val="24"/>
              </w:rPr>
            </w:pPr>
            <w:r>
              <w:rPr>
                <w:b/>
                <w:sz w:val="24"/>
              </w:rPr>
              <w:t>6</w:t>
            </w:r>
          </w:p>
        </w:tc>
        <w:tc>
          <w:tcPr>
            <w:tcW w:w="6237" w:type="dxa"/>
          </w:tcPr>
          <w:p w:rsidR="004A57EF" w:rsidRDefault="0000266E">
            <w:pPr>
              <w:pStyle w:val="TableParagraph"/>
              <w:ind w:left="104"/>
              <w:rPr>
                <w:sz w:val="24"/>
              </w:rPr>
            </w:pPr>
            <w:r>
              <w:rPr>
                <w:sz w:val="24"/>
              </w:rPr>
              <w:t>Гласные</w:t>
            </w:r>
            <w:r>
              <w:rPr>
                <w:spacing w:val="-5"/>
                <w:sz w:val="24"/>
              </w:rPr>
              <w:t xml:space="preserve"> </w:t>
            </w:r>
            <w:r>
              <w:rPr>
                <w:sz w:val="24"/>
              </w:rPr>
              <w:t>1-го</w:t>
            </w:r>
            <w:r>
              <w:rPr>
                <w:spacing w:val="-4"/>
                <w:sz w:val="24"/>
              </w:rPr>
              <w:t xml:space="preserve"> ряда</w:t>
            </w:r>
          </w:p>
        </w:tc>
        <w:tc>
          <w:tcPr>
            <w:tcW w:w="2240" w:type="dxa"/>
          </w:tcPr>
          <w:p w:rsidR="004A57EF" w:rsidRDefault="0000266E">
            <w:pPr>
              <w:pStyle w:val="TableParagraph"/>
              <w:rPr>
                <w:b/>
                <w:sz w:val="24"/>
              </w:rPr>
            </w:pPr>
            <w:r>
              <w:rPr>
                <w:b/>
                <w:spacing w:val="-5"/>
                <w:sz w:val="24"/>
              </w:rPr>
              <w:t>10</w:t>
            </w:r>
          </w:p>
        </w:tc>
      </w:tr>
      <w:tr w:rsidR="004A57EF">
        <w:trPr>
          <w:trHeight w:val="275"/>
        </w:trPr>
        <w:tc>
          <w:tcPr>
            <w:tcW w:w="1102" w:type="dxa"/>
          </w:tcPr>
          <w:p w:rsidR="004A57EF" w:rsidRDefault="0000266E">
            <w:pPr>
              <w:pStyle w:val="TableParagraph"/>
              <w:rPr>
                <w:b/>
                <w:sz w:val="24"/>
              </w:rPr>
            </w:pPr>
            <w:r>
              <w:rPr>
                <w:b/>
                <w:sz w:val="24"/>
              </w:rPr>
              <w:t>7</w:t>
            </w:r>
          </w:p>
        </w:tc>
        <w:tc>
          <w:tcPr>
            <w:tcW w:w="6237" w:type="dxa"/>
          </w:tcPr>
          <w:p w:rsidR="004A57EF" w:rsidRDefault="0000266E">
            <w:pPr>
              <w:pStyle w:val="TableParagraph"/>
              <w:ind w:left="104"/>
              <w:rPr>
                <w:sz w:val="24"/>
              </w:rPr>
            </w:pPr>
            <w:r>
              <w:rPr>
                <w:sz w:val="24"/>
              </w:rPr>
              <w:t>Гласные</w:t>
            </w:r>
            <w:r>
              <w:rPr>
                <w:spacing w:val="-5"/>
                <w:sz w:val="24"/>
              </w:rPr>
              <w:t xml:space="preserve"> </w:t>
            </w:r>
            <w:r>
              <w:rPr>
                <w:sz w:val="24"/>
              </w:rPr>
              <w:t>2-го</w:t>
            </w:r>
            <w:r>
              <w:rPr>
                <w:spacing w:val="-2"/>
                <w:sz w:val="24"/>
              </w:rPr>
              <w:t xml:space="preserve"> </w:t>
            </w:r>
            <w:r>
              <w:rPr>
                <w:sz w:val="24"/>
              </w:rPr>
              <w:t>ряда.</w:t>
            </w:r>
            <w:r>
              <w:rPr>
                <w:spacing w:val="-2"/>
                <w:sz w:val="24"/>
              </w:rPr>
              <w:t xml:space="preserve"> </w:t>
            </w:r>
            <w:r>
              <w:rPr>
                <w:sz w:val="24"/>
              </w:rPr>
              <w:t>Твёрдые</w:t>
            </w:r>
            <w:r>
              <w:rPr>
                <w:spacing w:val="-3"/>
                <w:sz w:val="24"/>
              </w:rPr>
              <w:t xml:space="preserve"> </w:t>
            </w:r>
            <w:r>
              <w:rPr>
                <w:sz w:val="24"/>
              </w:rPr>
              <w:t>и</w:t>
            </w:r>
            <w:r>
              <w:rPr>
                <w:spacing w:val="-2"/>
                <w:sz w:val="24"/>
              </w:rPr>
              <w:t xml:space="preserve"> </w:t>
            </w:r>
            <w:r>
              <w:rPr>
                <w:sz w:val="24"/>
              </w:rPr>
              <w:t>мягкие</w:t>
            </w:r>
            <w:r>
              <w:rPr>
                <w:spacing w:val="-2"/>
                <w:sz w:val="24"/>
              </w:rPr>
              <w:t xml:space="preserve"> согласные</w:t>
            </w:r>
          </w:p>
        </w:tc>
        <w:tc>
          <w:tcPr>
            <w:tcW w:w="2240" w:type="dxa"/>
          </w:tcPr>
          <w:p w:rsidR="004A57EF" w:rsidRDefault="0000266E">
            <w:pPr>
              <w:pStyle w:val="TableParagraph"/>
              <w:rPr>
                <w:b/>
                <w:sz w:val="24"/>
              </w:rPr>
            </w:pPr>
            <w:r>
              <w:rPr>
                <w:b/>
                <w:spacing w:val="-5"/>
                <w:sz w:val="24"/>
              </w:rPr>
              <w:t>18</w:t>
            </w:r>
          </w:p>
        </w:tc>
      </w:tr>
      <w:tr w:rsidR="004A57EF">
        <w:trPr>
          <w:trHeight w:val="277"/>
        </w:trPr>
        <w:tc>
          <w:tcPr>
            <w:tcW w:w="1102" w:type="dxa"/>
          </w:tcPr>
          <w:p w:rsidR="004A57EF" w:rsidRDefault="004A57EF">
            <w:pPr>
              <w:pStyle w:val="TableParagraph"/>
              <w:spacing w:line="240" w:lineRule="auto"/>
              <w:ind w:left="0"/>
              <w:rPr>
                <w:sz w:val="20"/>
              </w:rPr>
            </w:pPr>
          </w:p>
        </w:tc>
        <w:tc>
          <w:tcPr>
            <w:tcW w:w="6237" w:type="dxa"/>
          </w:tcPr>
          <w:p w:rsidR="004A57EF" w:rsidRDefault="0000266E">
            <w:pPr>
              <w:pStyle w:val="TableParagraph"/>
              <w:spacing w:line="258" w:lineRule="exact"/>
              <w:ind w:left="104"/>
              <w:rPr>
                <w:b/>
                <w:sz w:val="24"/>
              </w:rPr>
            </w:pPr>
            <w:r>
              <w:rPr>
                <w:b/>
                <w:spacing w:val="-2"/>
                <w:sz w:val="24"/>
              </w:rPr>
              <w:t>Итого</w:t>
            </w:r>
          </w:p>
        </w:tc>
        <w:tc>
          <w:tcPr>
            <w:tcW w:w="2240" w:type="dxa"/>
          </w:tcPr>
          <w:p w:rsidR="004A57EF" w:rsidRDefault="0000266E">
            <w:pPr>
              <w:pStyle w:val="TableParagraph"/>
              <w:spacing w:line="258" w:lineRule="exact"/>
              <w:rPr>
                <w:b/>
                <w:sz w:val="24"/>
              </w:rPr>
            </w:pPr>
            <w:r>
              <w:rPr>
                <w:b/>
                <w:spacing w:val="-5"/>
                <w:sz w:val="24"/>
              </w:rPr>
              <w:t>68</w:t>
            </w:r>
          </w:p>
        </w:tc>
      </w:tr>
    </w:tbl>
    <w:p w:rsidR="004A57EF" w:rsidRDefault="0000266E">
      <w:pPr>
        <w:spacing w:before="1"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6</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275"/>
        </w:trPr>
        <w:tc>
          <w:tcPr>
            <w:tcW w:w="1102"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6237" w:type="dxa"/>
          </w:tcPr>
          <w:p w:rsidR="004A57EF" w:rsidRDefault="0000266E">
            <w:pPr>
              <w:pStyle w:val="TableParagraph"/>
              <w:ind w:left="104"/>
              <w:rPr>
                <w:b/>
                <w:sz w:val="24"/>
              </w:rPr>
            </w:pPr>
            <w:r>
              <w:rPr>
                <w:b/>
                <w:sz w:val="24"/>
              </w:rPr>
              <w:t>Наименование</w:t>
            </w:r>
            <w:r>
              <w:rPr>
                <w:b/>
                <w:spacing w:val="-3"/>
                <w:sz w:val="24"/>
              </w:rPr>
              <w:t xml:space="preserve"> </w:t>
            </w:r>
            <w:r>
              <w:rPr>
                <w:b/>
                <w:spacing w:val="-2"/>
                <w:sz w:val="24"/>
              </w:rPr>
              <w:t>разделов</w:t>
            </w:r>
          </w:p>
        </w:tc>
        <w:tc>
          <w:tcPr>
            <w:tcW w:w="2240" w:type="dxa"/>
          </w:tcPr>
          <w:p w:rsidR="004A57EF" w:rsidRDefault="0000266E">
            <w:pPr>
              <w:pStyle w:val="TableParagraph"/>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6237" w:type="dxa"/>
          </w:tcPr>
          <w:p w:rsidR="004A57EF" w:rsidRDefault="0000266E">
            <w:pPr>
              <w:pStyle w:val="TableParagraph"/>
              <w:ind w:left="104"/>
              <w:rPr>
                <w:sz w:val="24"/>
              </w:rPr>
            </w:pPr>
            <w:r>
              <w:rPr>
                <w:spacing w:val="-2"/>
                <w:sz w:val="24"/>
              </w:rPr>
              <w:t>Обследование</w:t>
            </w:r>
          </w:p>
        </w:tc>
        <w:tc>
          <w:tcPr>
            <w:tcW w:w="2240" w:type="dxa"/>
          </w:tcPr>
          <w:p w:rsidR="004A57EF" w:rsidRDefault="0000266E">
            <w:pPr>
              <w:pStyle w:val="TableParagraph"/>
              <w:rPr>
                <w:b/>
                <w:sz w:val="24"/>
              </w:rPr>
            </w:pPr>
            <w:r>
              <w:rPr>
                <w:b/>
                <w:sz w:val="24"/>
              </w:rPr>
              <w:t>4</w:t>
            </w:r>
          </w:p>
        </w:tc>
      </w:tr>
      <w:tr w:rsidR="004A57EF">
        <w:trPr>
          <w:trHeight w:val="275"/>
        </w:trPr>
        <w:tc>
          <w:tcPr>
            <w:tcW w:w="1102" w:type="dxa"/>
          </w:tcPr>
          <w:p w:rsidR="004A57EF" w:rsidRDefault="0000266E">
            <w:pPr>
              <w:pStyle w:val="TableParagraph"/>
              <w:rPr>
                <w:b/>
                <w:sz w:val="24"/>
              </w:rPr>
            </w:pPr>
            <w:r>
              <w:rPr>
                <w:b/>
                <w:sz w:val="24"/>
              </w:rPr>
              <w:t>2</w:t>
            </w:r>
          </w:p>
        </w:tc>
        <w:tc>
          <w:tcPr>
            <w:tcW w:w="6237" w:type="dxa"/>
          </w:tcPr>
          <w:p w:rsidR="004A57EF" w:rsidRDefault="0000266E">
            <w:pPr>
              <w:pStyle w:val="TableParagraph"/>
              <w:ind w:left="104"/>
              <w:rPr>
                <w:sz w:val="24"/>
              </w:rPr>
            </w:pPr>
            <w:r>
              <w:rPr>
                <w:sz w:val="24"/>
              </w:rPr>
              <w:t>Речь.</w:t>
            </w:r>
            <w:r>
              <w:rPr>
                <w:spacing w:val="-3"/>
                <w:sz w:val="24"/>
              </w:rPr>
              <w:t xml:space="preserve"> </w:t>
            </w:r>
            <w:r>
              <w:rPr>
                <w:sz w:val="24"/>
              </w:rPr>
              <w:t>Предложение.</w:t>
            </w:r>
            <w:r>
              <w:rPr>
                <w:spacing w:val="-3"/>
                <w:sz w:val="24"/>
              </w:rPr>
              <w:t xml:space="preserve"> </w:t>
            </w:r>
            <w:r>
              <w:rPr>
                <w:spacing w:val="-2"/>
                <w:sz w:val="24"/>
              </w:rPr>
              <w:t>Слово</w:t>
            </w:r>
          </w:p>
        </w:tc>
        <w:tc>
          <w:tcPr>
            <w:tcW w:w="2240" w:type="dxa"/>
          </w:tcPr>
          <w:p w:rsidR="004A57EF" w:rsidRDefault="0000266E">
            <w:pPr>
              <w:pStyle w:val="TableParagraph"/>
              <w:rPr>
                <w:b/>
                <w:sz w:val="24"/>
              </w:rPr>
            </w:pPr>
            <w:r>
              <w:rPr>
                <w:b/>
                <w:spacing w:val="-5"/>
                <w:sz w:val="24"/>
              </w:rPr>
              <w:t>15</w:t>
            </w:r>
          </w:p>
        </w:tc>
      </w:tr>
      <w:tr w:rsidR="004A57EF">
        <w:trPr>
          <w:trHeight w:val="275"/>
        </w:trPr>
        <w:tc>
          <w:tcPr>
            <w:tcW w:w="1102" w:type="dxa"/>
          </w:tcPr>
          <w:p w:rsidR="004A57EF" w:rsidRDefault="0000266E">
            <w:pPr>
              <w:pStyle w:val="TableParagraph"/>
              <w:rPr>
                <w:b/>
                <w:sz w:val="24"/>
              </w:rPr>
            </w:pPr>
            <w:r>
              <w:rPr>
                <w:b/>
                <w:sz w:val="24"/>
              </w:rPr>
              <w:t>3</w:t>
            </w:r>
          </w:p>
        </w:tc>
        <w:tc>
          <w:tcPr>
            <w:tcW w:w="6237" w:type="dxa"/>
          </w:tcPr>
          <w:p w:rsidR="004A57EF" w:rsidRDefault="0000266E">
            <w:pPr>
              <w:pStyle w:val="TableParagraph"/>
              <w:ind w:left="104"/>
              <w:rPr>
                <w:sz w:val="24"/>
              </w:rPr>
            </w:pPr>
            <w:r>
              <w:rPr>
                <w:sz w:val="24"/>
              </w:rPr>
              <w:t>Звуки</w:t>
            </w:r>
            <w:r>
              <w:rPr>
                <w:spacing w:val="-2"/>
                <w:sz w:val="24"/>
              </w:rPr>
              <w:t xml:space="preserve"> </w:t>
            </w:r>
            <w:r>
              <w:rPr>
                <w:sz w:val="24"/>
              </w:rPr>
              <w:t>и</w:t>
            </w:r>
            <w:r>
              <w:rPr>
                <w:spacing w:val="-2"/>
                <w:sz w:val="24"/>
              </w:rPr>
              <w:t xml:space="preserve"> буквы.</w:t>
            </w:r>
          </w:p>
        </w:tc>
        <w:tc>
          <w:tcPr>
            <w:tcW w:w="2240" w:type="dxa"/>
          </w:tcPr>
          <w:p w:rsidR="004A57EF" w:rsidRDefault="0000266E">
            <w:pPr>
              <w:pStyle w:val="TableParagraph"/>
              <w:rPr>
                <w:b/>
                <w:sz w:val="24"/>
              </w:rPr>
            </w:pPr>
            <w:r>
              <w:rPr>
                <w:b/>
                <w:spacing w:val="-5"/>
                <w:sz w:val="24"/>
              </w:rPr>
              <w:t>15</w:t>
            </w:r>
          </w:p>
        </w:tc>
      </w:tr>
      <w:tr w:rsidR="004A57EF">
        <w:trPr>
          <w:trHeight w:val="275"/>
        </w:trPr>
        <w:tc>
          <w:tcPr>
            <w:tcW w:w="1102" w:type="dxa"/>
          </w:tcPr>
          <w:p w:rsidR="004A57EF" w:rsidRDefault="0000266E">
            <w:pPr>
              <w:pStyle w:val="TableParagraph"/>
              <w:rPr>
                <w:b/>
                <w:sz w:val="24"/>
              </w:rPr>
            </w:pPr>
            <w:r>
              <w:rPr>
                <w:b/>
                <w:sz w:val="24"/>
              </w:rPr>
              <w:t>4</w:t>
            </w:r>
          </w:p>
        </w:tc>
        <w:tc>
          <w:tcPr>
            <w:tcW w:w="6237" w:type="dxa"/>
          </w:tcPr>
          <w:p w:rsidR="004A57EF" w:rsidRDefault="0000266E">
            <w:pPr>
              <w:pStyle w:val="TableParagraph"/>
              <w:ind w:left="104"/>
              <w:rPr>
                <w:sz w:val="24"/>
              </w:rPr>
            </w:pPr>
            <w:r>
              <w:rPr>
                <w:sz w:val="24"/>
              </w:rPr>
              <w:t>Состав</w:t>
            </w:r>
            <w:r>
              <w:rPr>
                <w:spacing w:val="-2"/>
                <w:sz w:val="24"/>
              </w:rPr>
              <w:t xml:space="preserve"> слова</w:t>
            </w:r>
          </w:p>
        </w:tc>
        <w:tc>
          <w:tcPr>
            <w:tcW w:w="2240" w:type="dxa"/>
          </w:tcPr>
          <w:p w:rsidR="004A57EF" w:rsidRDefault="0000266E">
            <w:pPr>
              <w:pStyle w:val="TableParagraph"/>
              <w:rPr>
                <w:b/>
                <w:sz w:val="24"/>
              </w:rPr>
            </w:pPr>
            <w:r>
              <w:rPr>
                <w:b/>
                <w:spacing w:val="-5"/>
                <w:sz w:val="24"/>
              </w:rPr>
              <w:t>20</w:t>
            </w:r>
          </w:p>
        </w:tc>
      </w:tr>
      <w:tr w:rsidR="004A57EF">
        <w:trPr>
          <w:trHeight w:val="275"/>
        </w:trPr>
        <w:tc>
          <w:tcPr>
            <w:tcW w:w="1102" w:type="dxa"/>
          </w:tcPr>
          <w:p w:rsidR="004A57EF" w:rsidRDefault="0000266E">
            <w:pPr>
              <w:pStyle w:val="TableParagraph"/>
              <w:rPr>
                <w:b/>
                <w:sz w:val="24"/>
              </w:rPr>
            </w:pPr>
            <w:r>
              <w:rPr>
                <w:b/>
                <w:sz w:val="24"/>
              </w:rPr>
              <w:t>5</w:t>
            </w:r>
          </w:p>
        </w:tc>
        <w:tc>
          <w:tcPr>
            <w:tcW w:w="6237" w:type="dxa"/>
          </w:tcPr>
          <w:p w:rsidR="004A57EF" w:rsidRDefault="0000266E">
            <w:pPr>
              <w:pStyle w:val="TableParagraph"/>
              <w:ind w:left="104"/>
              <w:rPr>
                <w:sz w:val="24"/>
              </w:rPr>
            </w:pPr>
            <w:r>
              <w:rPr>
                <w:sz w:val="24"/>
              </w:rPr>
              <w:t>Части</w:t>
            </w:r>
            <w:r>
              <w:rPr>
                <w:spacing w:val="-3"/>
                <w:sz w:val="24"/>
              </w:rPr>
              <w:t xml:space="preserve"> </w:t>
            </w:r>
            <w:r>
              <w:rPr>
                <w:spacing w:val="-4"/>
                <w:sz w:val="24"/>
              </w:rPr>
              <w:t>речи</w:t>
            </w:r>
          </w:p>
        </w:tc>
        <w:tc>
          <w:tcPr>
            <w:tcW w:w="2240" w:type="dxa"/>
          </w:tcPr>
          <w:p w:rsidR="004A57EF" w:rsidRDefault="0000266E">
            <w:pPr>
              <w:pStyle w:val="TableParagraph"/>
              <w:rPr>
                <w:b/>
                <w:sz w:val="24"/>
              </w:rPr>
            </w:pPr>
            <w:r>
              <w:rPr>
                <w:b/>
                <w:spacing w:val="-5"/>
                <w:sz w:val="24"/>
              </w:rPr>
              <w:t>14</w:t>
            </w:r>
          </w:p>
        </w:tc>
      </w:tr>
      <w:tr w:rsidR="004A57EF">
        <w:trPr>
          <w:trHeight w:val="278"/>
        </w:trPr>
        <w:tc>
          <w:tcPr>
            <w:tcW w:w="1102" w:type="dxa"/>
          </w:tcPr>
          <w:p w:rsidR="004A57EF" w:rsidRDefault="004A57EF">
            <w:pPr>
              <w:pStyle w:val="TableParagraph"/>
              <w:spacing w:line="240" w:lineRule="auto"/>
              <w:ind w:left="0"/>
              <w:rPr>
                <w:sz w:val="20"/>
              </w:rPr>
            </w:pPr>
          </w:p>
        </w:tc>
        <w:tc>
          <w:tcPr>
            <w:tcW w:w="6237" w:type="dxa"/>
          </w:tcPr>
          <w:p w:rsidR="004A57EF" w:rsidRDefault="0000266E">
            <w:pPr>
              <w:pStyle w:val="TableParagraph"/>
              <w:spacing w:line="258" w:lineRule="exact"/>
              <w:ind w:left="104"/>
              <w:rPr>
                <w:b/>
                <w:sz w:val="24"/>
              </w:rPr>
            </w:pPr>
            <w:r>
              <w:rPr>
                <w:b/>
                <w:spacing w:val="-2"/>
                <w:sz w:val="24"/>
              </w:rPr>
              <w:t>Итого</w:t>
            </w:r>
          </w:p>
        </w:tc>
        <w:tc>
          <w:tcPr>
            <w:tcW w:w="2240" w:type="dxa"/>
          </w:tcPr>
          <w:p w:rsidR="004A57EF" w:rsidRDefault="0000266E">
            <w:pPr>
              <w:pStyle w:val="TableParagraph"/>
              <w:spacing w:line="258" w:lineRule="exact"/>
              <w:rPr>
                <w:b/>
                <w:sz w:val="24"/>
              </w:rPr>
            </w:pPr>
            <w:r>
              <w:rPr>
                <w:b/>
                <w:spacing w:val="-5"/>
                <w:sz w:val="24"/>
              </w:rPr>
              <w:t>68</w:t>
            </w:r>
          </w:p>
        </w:tc>
      </w:tr>
    </w:tbl>
    <w:p w:rsidR="004A57EF" w:rsidRDefault="0000266E">
      <w:pPr>
        <w:spacing w:after="3"/>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7</w:t>
      </w:r>
      <w:r>
        <w:rPr>
          <w:b/>
          <w:spacing w:val="-2"/>
          <w:sz w:val="24"/>
        </w:rPr>
        <w:t xml:space="preserve">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276"/>
        </w:trPr>
        <w:tc>
          <w:tcPr>
            <w:tcW w:w="1102"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6237" w:type="dxa"/>
          </w:tcPr>
          <w:p w:rsidR="004A57EF" w:rsidRDefault="0000266E">
            <w:pPr>
              <w:pStyle w:val="TableParagraph"/>
              <w:ind w:left="104"/>
              <w:rPr>
                <w:b/>
                <w:sz w:val="24"/>
              </w:rPr>
            </w:pPr>
            <w:r>
              <w:rPr>
                <w:b/>
                <w:sz w:val="24"/>
              </w:rPr>
              <w:t>Наименование</w:t>
            </w:r>
            <w:r>
              <w:rPr>
                <w:b/>
                <w:spacing w:val="-3"/>
                <w:sz w:val="24"/>
              </w:rPr>
              <w:t xml:space="preserve"> </w:t>
            </w:r>
            <w:r>
              <w:rPr>
                <w:b/>
                <w:spacing w:val="-2"/>
                <w:sz w:val="24"/>
              </w:rPr>
              <w:t>разделов</w:t>
            </w:r>
          </w:p>
        </w:tc>
        <w:tc>
          <w:tcPr>
            <w:tcW w:w="2240" w:type="dxa"/>
          </w:tcPr>
          <w:p w:rsidR="004A57EF" w:rsidRDefault="0000266E">
            <w:pPr>
              <w:pStyle w:val="TableParagraph"/>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1102" w:type="dxa"/>
          </w:tcPr>
          <w:p w:rsidR="004A57EF" w:rsidRDefault="0000266E">
            <w:pPr>
              <w:pStyle w:val="TableParagraph"/>
              <w:rPr>
                <w:b/>
                <w:sz w:val="24"/>
              </w:rPr>
            </w:pPr>
            <w:r>
              <w:rPr>
                <w:b/>
                <w:sz w:val="24"/>
              </w:rPr>
              <w:t>1</w:t>
            </w:r>
          </w:p>
        </w:tc>
        <w:tc>
          <w:tcPr>
            <w:tcW w:w="6237" w:type="dxa"/>
          </w:tcPr>
          <w:p w:rsidR="004A57EF" w:rsidRDefault="0000266E">
            <w:pPr>
              <w:pStyle w:val="TableParagraph"/>
              <w:ind w:left="104"/>
              <w:rPr>
                <w:sz w:val="24"/>
              </w:rPr>
            </w:pPr>
            <w:r>
              <w:rPr>
                <w:spacing w:val="-2"/>
                <w:sz w:val="24"/>
              </w:rPr>
              <w:t>Обследование</w:t>
            </w:r>
          </w:p>
        </w:tc>
        <w:tc>
          <w:tcPr>
            <w:tcW w:w="2240" w:type="dxa"/>
          </w:tcPr>
          <w:p w:rsidR="004A57EF" w:rsidRDefault="0000266E">
            <w:pPr>
              <w:pStyle w:val="TableParagraph"/>
              <w:rPr>
                <w:b/>
                <w:sz w:val="24"/>
              </w:rPr>
            </w:pPr>
            <w:r>
              <w:rPr>
                <w:b/>
                <w:sz w:val="24"/>
              </w:rPr>
              <w:t>4</w:t>
            </w:r>
          </w:p>
        </w:tc>
      </w:tr>
      <w:tr w:rsidR="004A57EF">
        <w:trPr>
          <w:trHeight w:val="551"/>
        </w:trPr>
        <w:tc>
          <w:tcPr>
            <w:tcW w:w="1102" w:type="dxa"/>
          </w:tcPr>
          <w:p w:rsidR="004A57EF" w:rsidRDefault="0000266E">
            <w:pPr>
              <w:pStyle w:val="TableParagraph"/>
              <w:spacing w:line="273" w:lineRule="exact"/>
              <w:rPr>
                <w:b/>
                <w:sz w:val="24"/>
              </w:rPr>
            </w:pPr>
            <w:r>
              <w:rPr>
                <w:b/>
                <w:sz w:val="24"/>
              </w:rPr>
              <w:t>2</w:t>
            </w:r>
          </w:p>
        </w:tc>
        <w:tc>
          <w:tcPr>
            <w:tcW w:w="6237" w:type="dxa"/>
          </w:tcPr>
          <w:p w:rsidR="004A57EF" w:rsidRDefault="0000266E">
            <w:pPr>
              <w:pStyle w:val="TableParagraph"/>
              <w:spacing w:line="268" w:lineRule="exact"/>
              <w:ind w:left="104"/>
              <w:rPr>
                <w:sz w:val="24"/>
              </w:rPr>
            </w:pPr>
            <w:r>
              <w:rPr>
                <w:sz w:val="24"/>
              </w:rPr>
              <w:t>Формирование</w:t>
            </w:r>
            <w:r>
              <w:rPr>
                <w:spacing w:val="20"/>
                <w:sz w:val="24"/>
              </w:rPr>
              <w:t xml:space="preserve"> </w:t>
            </w:r>
            <w:r>
              <w:rPr>
                <w:sz w:val="24"/>
              </w:rPr>
              <w:t>звуковой</w:t>
            </w:r>
            <w:r>
              <w:rPr>
                <w:spacing w:val="22"/>
                <w:sz w:val="24"/>
              </w:rPr>
              <w:t xml:space="preserve"> </w:t>
            </w:r>
            <w:r>
              <w:rPr>
                <w:sz w:val="24"/>
              </w:rPr>
              <w:t>стороны</w:t>
            </w:r>
            <w:r>
              <w:rPr>
                <w:spacing w:val="18"/>
                <w:sz w:val="24"/>
              </w:rPr>
              <w:t xml:space="preserve"> </w:t>
            </w:r>
            <w:r>
              <w:rPr>
                <w:sz w:val="24"/>
              </w:rPr>
              <w:t>речи</w:t>
            </w:r>
            <w:r>
              <w:rPr>
                <w:spacing w:val="22"/>
                <w:sz w:val="24"/>
              </w:rPr>
              <w:t xml:space="preserve"> </w:t>
            </w:r>
            <w:r>
              <w:rPr>
                <w:sz w:val="24"/>
              </w:rPr>
              <w:t>и</w:t>
            </w:r>
            <w:r>
              <w:rPr>
                <w:spacing w:val="21"/>
                <w:sz w:val="24"/>
              </w:rPr>
              <w:t xml:space="preserve"> </w:t>
            </w:r>
            <w:r>
              <w:rPr>
                <w:spacing w:val="-2"/>
                <w:sz w:val="24"/>
              </w:rPr>
              <w:t>фонематических</w:t>
            </w:r>
          </w:p>
          <w:p w:rsidR="004A57EF" w:rsidRDefault="0000266E">
            <w:pPr>
              <w:pStyle w:val="TableParagraph"/>
              <w:spacing w:line="264" w:lineRule="exact"/>
              <w:ind w:left="104"/>
              <w:rPr>
                <w:sz w:val="24"/>
              </w:rPr>
            </w:pPr>
            <w:r>
              <w:rPr>
                <w:spacing w:val="-2"/>
                <w:sz w:val="24"/>
              </w:rPr>
              <w:t>процессов.</w:t>
            </w:r>
          </w:p>
        </w:tc>
        <w:tc>
          <w:tcPr>
            <w:tcW w:w="2240" w:type="dxa"/>
          </w:tcPr>
          <w:p w:rsidR="004A57EF" w:rsidRDefault="0000266E">
            <w:pPr>
              <w:pStyle w:val="TableParagraph"/>
              <w:spacing w:line="273" w:lineRule="exact"/>
              <w:rPr>
                <w:b/>
                <w:sz w:val="24"/>
              </w:rPr>
            </w:pPr>
            <w:r>
              <w:rPr>
                <w:b/>
                <w:spacing w:val="-5"/>
                <w:sz w:val="24"/>
              </w:rPr>
              <w:t>15</w:t>
            </w:r>
          </w:p>
        </w:tc>
      </w:tr>
      <w:tr w:rsidR="004A57EF">
        <w:trPr>
          <w:trHeight w:val="275"/>
        </w:trPr>
        <w:tc>
          <w:tcPr>
            <w:tcW w:w="1102" w:type="dxa"/>
          </w:tcPr>
          <w:p w:rsidR="004A57EF" w:rsidRDefault="0000266E">
            <w:pPr>
              <w:pStyle w:val="TableParagraph"/>
              <w:rPr>
                <w:b/>
                <w:sz w:val="24"/>
              </w:rPr>
            </w:pPr>
            <w:r>
              <w:rPr>
                <w:b/>
                <w:sz w:val="24"/>
              </w:rPr>
              <w:t>3</w:t>
            </w:r>
          </w:p>
        </w:tc>
        <w:tc>
          <w:tcPr>
            <w:tcW w:w="6237" w:type="dxa"/>
          </w:tcPr>
          <w:p w:rsidR="004A57EF" w:rsidRDefault="0000266E">
            <w:pPr>
              <w:pStyle w:val="TableParagraph"/>
              <w:ind w:left="104"/>
              <w:rPr>
                <w:sz w:val="24"/>
              </w:rPr>
            </w:pPr>
            <w:r>
              <w:rPr>
                <w:sz w:val="24"/>
              </w:rPr>
              <w:t>Твердые</w:t>
            </w:r>
            <w:r>
              <w:rPr>
                <w:spacing w:val="-3"/>
                <w:sz w:val="24"/>
              </w:rPr>
              <w:t xml:space="preserve"> </w:t>
            </w:r>
            <w:r>
              <w:rPr>
                <w:sz w:val="24"/>
              </w:rPr>
              <w:t>и</w:t>
            </w:r>
            <w:r>
              <w:rPr>
                <w:spacing w:val="-1"/>
                <w:sz w:val="24"/>
              </w:rPr>
              <w:t xml:space="preserve"> </w:t>
            </w:r>
            <w:r>
              <w:rPr>
                <w:sz w:val="24"/>
              </w:rPr>
              <w:t>мягкие</w:t>
            </w:r>
            <w:r>
              <w:rPr>
                <w:spacing w:val="-2"/>
                <w:sz w:val="24"/>
              </w:rPr>
              <w:t xml:space="preserve"> согласные.</w:t>
            </w:r>
          </w:p>
        </w:tc>
        <w:tc>
          <w:tcPr>
            <w:tcW w:w="2240" w:type="dxa"/>
          </w:tcPr>
          <w:p w:rsidR="004A57EF" w:rsidRDefault="0000266E">
            <w:pPr>
              <w:pStyle w:val="TableParagraph"/>
              <w:rPr>
                <w:b/>
                <w:sz w:val="24"/>
              </w:rPr>
            </w:pPr>
            <w:r>
              <w:rPr>
                <w:b/>
                <w:spacing w:val="-5"/>
                <w:sz w:val="24"/>
              </w:rPr>
              <w:t>15</w:t>
            </w:r>
          </w:p>
        </w:tc>
      </w:tr>
      <w:tr w:rsidR="004A57EF">
        <w:trPr>
          <w:trHeight w:val="553"/>
        </w:trPr>
        <w:tc>
          <w:tcPr>
            <w:tcW w:w="1102" w:type="dxa"/>
          </w:tcPr>
          <w:p w:rsidR="004A57EF" w:rsidRDefault="0000266E">
            <w:pPr>
              <w:pStyle w:val="TableParagraph"/>
              <w:spacing w:line="275" w:lineRule="exact"/>
              <w:rPr>
                <w:b/>
                <w:sz w:val="24"/>
              </w:rPr>
            </w:pPr>
            <w:r>
              <w:rPr>
                <w:b/>
                <w:sz w:val="24"/>
              </w:rPr>
              <w:t>4</w:t>
            </w:r>
          </w:p>
        </w:tc>
        <w:tc>
          <w:tcPr>
            <w:tcW w:w="6237" w:type="dxa"/>
          </w:tcPr>
          <w:p w:rsidR="004A57EF" w:rsidRDefault="0000266E">
            <w:pPr>
              <w:pStyle w:val="TableParagraph"/>
              <w:tabs>
                <w:tab w:val="left" w:pos="2395"/>
                <w:tab w:val="left" w:pos="3625"/>
                <w:tab w:val="left" w:pos="5126"/>
              </w:tabs>
              <w:spacing w:line="270" w:lineRule="exact"/>
              <w:ind w:left="104"/>
              <w:rPr>
                <w:sz w:val="24"/>
              </w:rPr>
            </w:pPr>
            <w:r>
              <w:rPr>
                <w:spacing w:val="-2"/>
                <w:sz w:val="24"/>
              </w:rPr>
              <w:t>Дифференциация</w:t>
            </w:r>
            <w:r>
              <w:rPr>
                <w:sz w:val="24"/>
              </w:rPr>
              <w:tab/>
            </w:r>
            <w:r>
              <w:rPr>
                <w:spacing w:val="-2"/>
                <w:sz w:val="24"/>
              </w:rPr>
              <w:t>звуков,</w:t>
            </w:r>
            <w:r>
              <w:rPr>
                <w:sz w:val="24"/>
              </w:rPr>
              <w:tab/>
            </w:r>
            <w:r>
              <w:rPr>
                <w:spacing w:val="-2"/>
                <w:sz w:val="24"/>
              </w:rPr>
              <w:t>имеющих</w:t>
            </w:r>
            <w:r>
              <w:rPr>
                <w:sz w:val="24"/>
              </w:rPr>
              <w:tab/>
            </w:r>
            <w:r>
              <w:rPr>
                <w:spacing w:val="-2"/>
                <w:sz w:val="24"/>
              </w:rPr>
              <w:t>акустико-</w:t>
            </w:r>
          </w:p>
          <w:p w:rsidR="004A57EF" w:rsidRDefault="0000266E">
            <w:pPr>
              <w:pStyle w:val="TableParagraph"/>
              <w:spacing w:line="264" w:lineRule="exact"/>
              <w:ind w:left="104"/>
              <w:rPr>
                <w:sz w:val="24"/>
              </w:rPr>
            </w:pPr>
            <w:r>
              <w:rPr>
                <w:sz w:val="24"/>
              </w:rPr>
              <w:t>артикуляционное</w:t>
            </w:r>
            <w:r>
              <w:rPr>
                <w:spacing w:val="-5"/>
                <w:sz w:val="24"/>
              </w:rPr>
              <w:t xml:space="preserve"> </w:t>
            </w:r>
            <w:r>
              <w:rPr>
                <w:spacing w:val="-2"/>
                <w:sz w:val="24"/>
              </w:rPr>
              <w:t>сходство</w:t>
            </w:r>
          </w:p>
        </w:tc>
        <w:tc>
          <w:tcPr>
            <w:tcW w:w="2240" w:type="dxa"/>
          </w:tcPr>
          <w:p w:rsidR="004A57EF" w:rsidRDefault="0000266E">
            <w:pPr>
              <w:pStyle w:val="TableParagraph"/>
              <w:spacing w:line="275" w:lineRule="exact"/>
              <w:rPr>
                <w:b/>
                <w:sz w:val="24"/>
              </w:rPr>
            </w:pPr>
            <w:r>
              <w:rPr>
                <w:b/>
                <w:spacing w:val="-5"/>
                <w:sz w:val="24"/>
              </w:rPr>
              <w:t>20</w:t>
            </w:r>
          </w:p>
        </w:tc>
      </w:tr>
      <w:tr w:rsidR="004A57EF">
        <w:trPr>
          <w:trHeight w:val="275"/>
        </w:trPr>
        <w:tc>
          <w:tcPr>
            <w:tcW w:w="1102" w:type="dxa"/>
          </w:tcPr>
          <w:p w:rsidR="004A57EF" w:rsidRDefault="0000266E">
            <w:pPr>
              <w:pStyle w:val="TableParagraph"/>
              <w:rPr>
                <w:b/>
                <w:sz w:val="24"/>
              </w:rPr>
            </w:pPr>
            <w:r>
              <w:rPr>
                <w:b/>
                <w:sz w:val="24"/>
              </w:rPr>
              <w:t>5</w:t>
            </w:r>
          </w:p>
        </w:tc>
        <w:tc>
          <w:tcPr>
            <w:tcW w:w="6237" w:type="dxa"/>
          </w:tcPr>
          <w:p w:rsidR="004A57EF" w:rsidRDefault="0000266E">
            <w:pPr>
              <w:pStyle w:val="TableParagraph"/>
              <w:ind w:left="104"/>
              <w:rPr>
                <w:sz w:val="24"/>
              </w:rPr>
            </w:pPr>
            <w:r>
              <w:rPr>
                <w:sz w:val="24"/>
              </w:rPr>
              <w:t>Дифференциация</w:t>
            </w:r>
            <w:r>
              <w:rPr>
                <w:spacing w:val="-5"/>
                <w:sz w:val="24"/>
              </w:rPr>
              <w:t xml:space="preserve"> </w:t>
            </w:r>
            <w:r>
              <w:rPr>
                <w:sz w:val="24"/>
              </w:rPr>
              <w:t>оптически</w:t>
            </w:r>
            <w:r>
              <w:rPr>
                <w:spacing w:val="-4"/>
                <w:sz w:val="24"/>
              </w:rPr>
              <w:t xml:space="preserve"> </w:t>
            </w:r>
            <w:r>
              <w:rPr>
                <w:sz w:val="24"/>
              </w:rPr>
              <w:t>сходных</w:t>
            </w:r>
            <w:r>
              <w:rPr>
                <w:spacing w:val="-2"/>
                <w:sz w:val="24"/>
              </w:rPr>
              <w:t xml:space="preserve"> </w:t>
            </w:r>
            <w:r>
              <w:rPr>
                <w:spacing w:val="-4"/>
                <w:sz w:val="24"/>
              </w:rPr>
              <w:t>букв</w:t>
            </w:r>
          </w:p>
        </w:tc>
        <w:tc>
          <w:tcPr>
            <w:tcW w:w="2240" w:type="dxa"/>
          </w:tcPr>
          <w:p w:rsidR="004A57EF" w:rsidRDefault="0000266E">
            <w:pPr>
              <w:pStyle w:val="TableParagraph"/>
              <w:rPr>
                <w:b/>
                <w:sz w:val="24"/>
              </w:rPr>
            </w:pPr>
            <w:r>
              <w:rPr>
                <w:b/>
                <w:spacing w:val="-5"/>
                <w:sz w:val="24"/>
              </w:rPr>
              <w:t>14</w:t>
            </w:r>
          </w:p>
        </w:tc>
      </w:tr>
      <w:tr w:rsidR="004A57EF">
        <w:trPr>
          <w:trHeight w:val="275"/>
        </w:trPr>
        <w:tc>
          <w:tcPr>
            <w:tcW w:w="1102" w:type="dxa"/>
          </w:tcPr>
          <w:p w:rsidR="004A57EF" w:rsidRDefault="004A57EF">
            <w:pPr>
              <w:pStyle w:val="TableParagraph"/>
              <w:spacing w:line="240" w:lineRule="auto"/>
              <w:ind w:left="0"/>
              <w:rPr>
                <w:sz w:val="20"/>
              </w:rPr>
            </w:pPr>
          </w:p>
        </w:tc>
        <w:tc>
          <w:tcPr>
            <w:tcW w:w="6237" w:type="dxa"/>
          </w:tcPr>
          <w:p w:rsidR="004A57EF" w:rsidRDefault="0000266E">
            <w:pPr>
              <w:pStyle w:val="TableParagraph"/>
              <w:ind w:left="104"/>
              <w:rPr>
                <w:b/>
                <w:sz w:val="24"/>
              </w:rPr>
            </w:pPr>
            <w:r>
              <w:rPr>
                <w:b/>
                <w:spacing w:val="-2"/>
                <w:sz w:val="24"/>
              </w:rPr>
              <w:t>Итого</w:t>
            </w:r>
          </w:p>
        </w:tc>
        <w:tc>
          <w:tcPr>
            <w:tcW w:w="2240" w:type="dxa"/>
          </w:tcPr>
          <w:p w:rsidR="004A57EF" w:rsidRDefault="0000266E">
            <w:pPr>
              <w:pStyle w:val="TableParagraph"/>
              <w:rPr>
                <w:b/>
                <w:sz w:val="24"/>
              </w:rPr>
            </w:pPr>
            <w:r>
              <w:rPr>
                <w:b/>
                <w:spacing w:val="-5"/>
                <w:sz w:val="24"/>
              </w:rPr>
              <w:t>68</w:t>
            </w:r>
          </w:p>
        </w:tc>
      </w:tr>
    </w:tbl>
    <w:p w:rsidR="004A57EF" w:rsidRDefault="0000266E">
      <w:pPr>
        <w:spacing w:after="4"/>
        <w:ind w:left="322"/>
        <w:rPr>
          <w:b/>
          <w:sz w:val="24"/>
        </w:rPr>
      </w:pPr>
      <w:r>
        <w:rPr>
          <w:b/>
          <w:sz w:val="24"/>
        </w:rPr>
        <w:t>Тематическое</w:t>
      </w:r>
      <w:r>
        <w:rPr>
          <w:b/>
          <w:spacing w:val="-3"/>
          <w:sz w:val="24"/>
        </w:rPr>
        <w:t xml:space="preserve"> </w:t>
      </w:r>
      <w:r>
        <w:rPr>
          <w:b/>
          <w:sz w:val="24"/>
        </w:rPr>
        <w:t>планирование</w:t>
      </w:r>
      <w:r>
        <w:rPr>
          <w:b/>
          <w:spacing w:val="-3"/>
          <w:sz w:val="24"/>
        </w:rPr>
        <w:t xml:space="preserve"> </w:t>
      </w:r>
      <w:r>
        <w:rPr>
          <w:b/>
          <w:sz w:val="24"/>
        </w:rPr>
        <w:t>8-9</w:t>
      </w:r>
      <w:r>
        <w:rPr>
          <w:b/>
          <w:spacing w:val="-1"/>
          <w:sz w:val="24"/>
        </w:rPr>
        <w:t xml:space="preserve"> </w:t>
      </w:r>
      <w:r>
        <w:rPr>
          <w:b/>
          <w:spacing w:val="-2"/>
          <w:sz w:val="24"/>
        </w:rPr>
        <w:t>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275"/>
        </w:trPr>
        <w:tc>
          <w:tcPr>
            <w:tcW w:w="1102"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6237" w:type="dxa"/>
          </w:tcPr>
          <w:p w:rsidR="004A57EF" w:rsidRDefault="0000266E">
            <w:pPr>
              <w:pStyle w:val="TableParagraph"/>
              <w:ind w:left="104"/>
              <w:rPr>
                <w:b/>
                <w:sz w:val="24"/>
              </w:rPr>
            </w:pPr>
            <w:r>
              <w:rPr>
                <w:b/>
                <w:sz w:val="24"/>
              </w:rPr>
              <w:t>Наименование</w:t>
            </w:r>
            <w:r>
              <w:rPr>
                <w:b/>
                <w:spacing w:val="-3"/>
                <w:sz w:val="24"/>
              </w:rPr>
              <w:t xml:space="preserve"> </w:t>
            </w:r>
            <w:r>
              <w:rPr>
                <w:b/>
                <w:spacing w:val="-2"/>
                <w:sz w:val="24"/>
              </w:rPr>
              <w:t>разделов</w:t>
            </w:r>
          </w:p>
        </w:tc>
        <w:tc>
          <w:tcPr>
            <w:tcW w:w="2240" w:type="dxa"/>
          </w:tcPr>
          <w:p w:rsidR="004A57EF" w:rsidRDefault="0000266E">
            <w:pPr>
              <w:pStyle w:val="TableParagraph"/>
              <w:rPr>
                <w:b/>
                <w:sz w:val="24"/>
              </w:rPr>
            </w:pPr>
            <w:r>
              <w:rPr>
                <w:b/>
                <w:sz w:val="24"/>
              </w:rPr>
              <w:t>Количество</w:t>
            </w:r>
            <w:r>
              <w:rPr>
                <w:b/>
                <w:spacing w:val="-6"/>
                <w:sz w:val="24"/>
              </w:rPr>
              <w:t xml:space="preserve"> </w:t>
            </w:r>
            <w:r>
              <w:rPr>
                <w:b/>
                <w:spacing w:val="-4"/>
                <w:sz w:val="24"/>
              </w:rPr>
              <w:t>часов</w:t>
            </w:r>
          </w:p>
        </w:tc>
      </w:tr>
      <w:tr w:rsidR="004A57EF">
        <w:trPr>
          <w:trHeight w:val="278"/>
        </w:trPr>
        <w:tc>
          <w:tcPr>
            <w:tcW w:w="1102" w:type="dxa"/>
          </w:tcPr>
          <w:p w:rsidR="004A57EF" w:rsidRDefault="0000266E">
            <w:pPr>
              <w:pStyle w:val="TableParagraph"/>
              <w:spacing w:line="258" w:lineRule="exact"/>
              <w:rPr>
                <w:b/>
                <w:sz w:val="24"/>
              </w:rPr>
            </w:pPr>
            <w:r>
              <w:rPr>
                <w:b/>
                <w:sz w:val="24"/>
              </w:rPr>
              <w:t>1</w:t>
            </w:r>
          </w:p>
        </w:tc>
        <w:tc>
          <w:tcPr>
            <w:tcW w:w="6237" w:type="dxa"/>
          </w:tcPr>
          <w:p w:rsidR="004A57EF" w:rsidRDefault="0000266E">
            <w:pPr>
              <w:pStyle w:val="TableParagraph"/>
              <w:spacing w:line="258" w:lineRule="exact"/>
              <w:ind w:left="104"/>
              <w:rPr>
                <w:sz w:val="24"/>
              </w:rPr>
            </w:pPr>
            <w:r>
              <w:rPr>
                <w:spacing w:val="-2"/>
                <w:sz w:val="24"/>
              </w:rPr>
              <w:t>Обследование</w:t>
            </w:r>
          </w:p>
        </w:tc>
        <w:tc>
          <w:tcPr>
            <w:tcW w:w="2240" w:type="dxa"/>
          </w:tcPr>
          <w:p w:rsidR="004A57EF" w:rsidRDefault="0000266E">
            <w:pPr>
              <w:pStyle w:val="TableParagraph"/>
              <w:spacing w:line="258" w:lineRule="exact"/>
              <w:rPr>
                <w:b/>
                <w:sz w:val="24"/>
              </w:rPr>
            </w:pPr>
            <w:r>
              <w:rPr>
                <w:b/>
                <w:sz w:val="24"/>
              </w:rPr>
              <w:t>4</w:t>
            </w:r>
          </w:p>
        </w:tc>
      </w:tr>
    </w:tbl>
    <w:p w:rsidR="004A57EF" w:rsidRDefault="004A57EF">
      <w:pPr>
        <w:spacing w:line="258" w:lineRule="exact"/>
        <w:rPr>
          <w:sz w:val="24"/>
        </w:rPr>
        <w:sectPr w:rsidR="004A57EF">
          <w:type w:val="continuous"/>
          <w:pgSz w:w="11920" w:h="16850"/>
          <w:pgMar w:top="1140" w:right="100" w:bottom="1051" w:left="1380" w:header="0" w:footer="294" w:gutter="0"/>
          <w:cols w:space="720"/>
        </w:sect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6237"/>
        <w:gridCol w:w="2240"/>
      </w:tblGrid>
      <w:tr w:rsidR="004A57EF">
        <w:trPr>
          <w:trHeight w:val="277"/>
        </w:trPr>
        <w:tc>
          <w:tcPr>
            <w:tcW w:w="1102" w:type="dxa"/>
          </w:tcPr>
          <w:p w:rsidR="004A57EF" w:rsidRDefault="0000266E">
            <w:pPr>
              <w:pStyle w:val="TableParagraph"/>
              <w:spacing w:line="258" w:lineRule="exact"/>
              <w:rPr>
                <w:b/>
                <w:sz w:val="24"/>
              </w:rPr>
            </w:pPr>
            <w:r>
              <w:rPr>
                <w:b/>
                <w:sz w:val="24"/>
              </w:rPr>
              <w:t>2</w:t>
            </w:r>
          </w:p>
        </w:tc>
        <w:tc>
          <w:tcPr>
            <w:tcW w:w="6237" w:type="dxa"/>
          </w:tcPr>
          <w:p w:rsidR="004A57EF" w:rsidRDefault="0000266E">
            <w:pPr>
              <w:pStyle w:val="TableParagraph"/>
              <w:spacing w:line="258" w:lineRule="exact"/>
              <w:ind w:left="104"/>
              <w:rPr>
                <w:sz w:val="24"/>
              </w:rPr>
            </w:pPr>
            <w:r>
              <w:rPr>
                <w:sz w:val="24"/>
              </w:rPr>
              <w:t>Речь.</w:t>
            </w:r>
            <w:r>
              <w:rPr>
                <w:spacing w:val="-3"/>
                <w:sz w:val="24"/>
              </w:rPr>
              <w:t xml:space="preserve"> </w:t>
            </w:r>
            <w:r>
              <w:rPr>
                <w:sz w:val="24"/>
              </w:rPr>
              <w:t>Предложение.</w:t>
            </w:r>
            <w:r>
              <w:rPr>
                <w:spacing w:val="-3"/>
                <w:sz w:val="24"/>
              </w:rPr>
              <w:t xml:space="preserve"> </w:t>
            </w:r>
            <w:r>
              <w:rPr>
                <w:spacing w:val="-2"/>
                <w:sz w:val="24"/>
              </w:rPr>
              <w:t>Слово</w:t>
            </w:r>
          </w:p>
        </w:tc>
        <w:tc>
          <w:tcPr>
            <w:tcW w:w="2240" w:type="dxa"/>
          </w:tcPr>
          <w:p w:rsidR="004A57EF" w:rsidRDefault="0000266E">
            <w:pPr>
              <w:pStyle w:val="TableParagraph"/>
              <w:spacing w:line="258" w:lineRule="exact"/>
              <w:rPr>
                <w:b/>
                <w:sz w:val="24"/>
              </w:rPr>
            </w:pPr>
            <w:r>
              <w:rPr>
                <w:b/>
                <w:spacing w:val="-5"/>
                <w:sz w:val="24"/>
              </w:rPr>
              <w:t>15</w:t>
            </w:r>
          </w:p>
        </w:tc>
      </w:tr>
      <w:tr w:rsidR="004A57EF">
        <w:trPr>
          <w:trHeight w:val="275"/>
        </w:trPr>
        <w:tc>
          <w:tcPr>
            <w:tcW w:w="1102" w:type="dxa"/>
          </w:tcPr>
          <w:p w:rsidR="004A57EF" w:rsidRDefault="0000266E">
            <w:pPr>
              <w:pStyle w:val="TableParagraph"/>
              <w:rPr>
                <w:b/>
                <w:sz w:val="24"/>
              </w:rPr>
            </w:pPr>
            <w:r>
              <w:rPr>
                <w:b/>
                <w:sz w:val="24"/>
              </w:rPr>
              <w:t>3</w:t>
            </w:r>
          </w:p>
        </w:tc>
        <w:tc>
          <w:tcPr>
            <w:tcW w:w="6237" w:type="dxa"/>
          </w:tcPr>
          <w:p w:rsidR="004A57EF" w:rsidRDefault="0000266E">
            <w:pPr>
              <w:pStyle w:val="TableParagraph"/>
              <w:ind w:left="104"/>
              <w:rPr>
                <w:sz w:val="24"/>
              </w:rPr>
            </w:pPr>
            <w:r>
              <w:rPr>
                <w:sz w:val="24"/>
              </w:rPr>
              <w:t>Звуки</w:t>
            </w:r>
            <w:r>
              <w:rPr>
                <w:spacing w:val="-2"/>
                <w:sz w:val="24"/>
              </w:rPr>
              <w:t xml:space="preserve"> </w:t>
            </w:r>
            <w:r>
              <w:rPr>
                <w:sz w:val="24"/>
              </w:rPr>
              <w:t>и</w:t>
            </w:r>
            <w:r>
              <w:rPr>
                <w:spacing w:val="-2"/>
                <w:sz w:val="24"/>
              </w:rPr>
              <w:t xml:space="preserve"> буквы.</w:t>
            </w:r>
          </w:p>
        </w:tc>
        <w:tc>
          <w:tcPr>
            <w:tcW w:w="2240" w:type="dxa"/>
          </w:tcPr>
          <w:p w:rsidR="004A57EF" w:rsidRDefault="0000266E">
            <w:pPr>
              <w:pStyle w:val="TableParagraph"/>
              <w:rPr>
                <w:b/>
                <w:sz w:val="24"/>
              </w:rPr>
            </w:pPr>
            <w:r>
              <w:rPr>
                <w:b/>
                <w:spacing w:val="-5"/>
                <w:sz w:val="24"/>
              </w:rPr>
              <w:t>15</w:t>
            </w:r>
          </w:p>
        </w:tc>
      </w:tr>
      <w:tr w:rsidR="004A57EF">
        <w:trPr>
          <w:trHeight w:val="275"/>
        </w:trPr>
        <w:tc>
          <w:tcPr>
            <w:tcW w:w="1102" w:type="dxa"/>
          </w:tcPr>
          <w:p w:rsidR="004A57EF" w:rsidRDefault="0000266E">
            <w:pPr>
              <w:pStyle w:val="TableParagraph"/>
              <w:rPr>
                <w:b/>
                <w:sz w:val="24"/>
              </w:rPr>
            </w:pPr>
            <w:r>
              <w:rPr>
                <w:b/>
                <w:sz w:val="24"/>
              </w:rPr>
              <w:t>4</w:t>
            </w:r>
          </w:p>
        </w:tc>
        <w:tc>
          <w:tcPr>
            <w:tcW w:w="6237" w:type="dxa"/>
          </w:tcPr>
          <w:p w:rsidR="004A57EF" w:rsidRDefault="0000266E">
            <w:pPr>
              <w:pStyle w:val="TableParagraph"/>
              <w:ind w:left="104"/>
              <w:rPr>
                <w:sz w:val="24"/>
              </w:rPr>
            </w:pPr>
            <w:r>
              <w:rPr>
                <w:sz w:val="24"/>
              </w:rPr>
              <w:t>Состав</w:t>
            </w:r>
            <w:r>
              <w:rPr>
                <w:spacing w:val="-1"/>
                <w:sz w:val="24"/>
              </w:rPr>
              <w:t xml:space="preserve"> </w:t>
            </w:r>
            <w:r>
              <w:rPr>
                <w:spacing w:val="-2"/>
                <w:sz w:val="24"/>
              </w:rPr>
              <w:t>слова</w:t>
            </w:r>
          </w:p>
        </w:tc>
        <w:tc>
          <w:tcPr>
            <w:tcW w:w="2240" w:type="dxa"/>
          </w:tcPr>
          <w:p w:rsidR="004A57EF" w:rsidRDefault="0000266E">
            <w:pPr>
              <w:pStyle w:val="TableParagraph"/>
              <w:rPr>
                <w:b/>
                <w:sz w:val="24"/>
              </w:rPr>
            </w:pPr>
            <w:r>
              <w:rPr>
                <w:b/>
                <w:spacing w:val="-5"/>
                <w:sz w:val="24"/>
              </w:rPr>
              <w:t>20</w:t>
            </w:r>
          </w:p>
        </w:tc>
      </w:tr>
      <w:tr w:rsidR="004A57EF">
        <w:trPr>
          <w:trHeight w:val="275"/>
        </w:trPr>
        <w:tc>
          <w:tcPr>
            <w:tcW w:w="1102" w:type="dxa"/>
          </w:tcPr>
          <w:p w:rsidR="004A57EF" w:rsidRDefault="0000266E">
            <w:pPr>
              <w:pStyle w:val="TableParagraph"/>
              <w:rPr>
                <w:b/>
                <w:sz w:val="24"/>
              </w:rPr>
            </w:pPr>
            <w:r>
              <w:rPr>
                <w:b/>
                <w:sz w:val="24"/>
              </w:rPr>
              <w:t>5</w:t>
            </w:r>
          </w:p>
        </w:tc>
        <w:tc>
          <w:tcPr>
            <w:tcW w:w="6237" w:type="dxa"/>
          </w:tcPr>
          <w:p w:rsidR="004A57EF" w:rsidRDefault="0000266E">
            <w:pPr>
              <w:pStyle w:val="TableParagraph"/>
              <w:ind w:left="104"/>
              <w:rPr>
                <w:sz w:val="24"/>
              </w:rPr>
            </w:pPr>
            <w:r>
              <w:rPr>
                <w:sz w:val="24"/>
              </w:rPr>
              <w:t>Части</w:t>
            </w:r>
            <w:r>
              <w:rPr>
                <w:spacing w:val="-3"/>
                <w:sz w:val="24"/>
              </w:rPr>
              <w:t xml:space="preserve"> </w:t>
            </w:r>
            <w:r>
              <w:rPr>
                <w:spacing w:val="-4"/>
                <w:sz w:val="24"/>
              </w:rPr>
              <w:t>речи</w:t>
            </w:r>
          </w:p>
        </w:tc>
        <w:tc>
          <w:tcPr>
            <w:tcW w:w="2240" w:type="dxa"/>
          </w:tcPr>
          <w:p w:rsidR="004A57EF" w:rsidRDefault="0000266E">
            <w:pPr>
              <w:pStyle w:val="TableParagraph"/>
              <w:rPr>
                <w:b/>
                <w:sz w:val="24"/>
              </w:rPr>
            </w:pPr>
            <w:r>
              <w:rPr>
                <w:b/>
                <w:spacing w:val="-5"/>
                <w:sz w:val="24"/>
              </w:rPr>
              <w:t>14</w:t>
            </w:r>
          </w:p>
        </w:tc>
      </w:tr>
      <w:tr w:rsidR="004A57EF">
        <w:trPr>
          <w:trHeight w:val="275"/>
        </w:trPr>
        <w:tc>
          <w:tcPr>
            <w:tcW w:w="1102" w:type="dxa"/>
          </w:tcPr>
          <w:p w:rsidR="004A57EF" w:rsidRDefault="004A57EF">
            <w:pPr>
              <w:pStyle w:val="TableParagraph"/>
              <w:spacing w:line="240" w:lineRule="auto"/>
              <w:ind w:left="0"/>
              <w:rPr>
                <w:sz w:val="20"/>
              </w:rPr>
            </w:pPr>
          </w:p>
        </w:tc>
        <w:tc>
          <w:tcPr>
            <w:tcW w:w="6237" w:type="dxa"/>
          </w:tcPr>
          <w:p w:rsidR="004A57EF" w:rsidRDefault="0000266E">
            <w:pPr>
              <w:pStyle w:val="TableParagraph"/>
              <w:ind w:left="104"/>
              <w:rPr>
                <w:b/>
                <w:sz w:val="24"/>
              </w:rPr>
            </w:pPr>
            <w:r>
              <w:rPr>
                <w:b/>
                <w:spacing w:val="-2"/>
                <w:sz w:val="24"/>
              </w:rPr>
              <w:t>Итого</w:t>
            </w:r>
          </w:p>
        </w:tc>
        <w:tc>
          <w:tcPr>
            <w:tcW w:w="2240" w:type="dxa"/>
          </w:tcPr>
          <w:p w:rsidR="004A57EF" w:rsidRDefault="0000266E">
            <w:pPr>
              <w:pStyle w:val="TableParagraph"/>
              <w:rPr>
                <w:b/>
                <w:sz w:val="24"/>
              </w:rPr>
            </w:pPr>
            <w:r>
              <w:rPr>
                <w:b/>
                <w:spacing w:val="-5"/>
                <w:sz w:val="24"/>
              </w:rPr>
              <w:t>68</w:t>
            </w:r>
          </w:p>
        </w:tc>
      </w:tr>
    </w:tbl>
    <w:p w:rsidR="004A57EF" w:rsidRDefault="0000266E">
      <w:pPr>
        <w:pStyle w:val="a4"/>
        <w:numPr>
          <w:ilvl w:val="3"/>
          <w:numId w:val="74"/>
        </w:numPr>
        <w:tabs>
          <w:tab w:val="left" w:pos="1102"/>
        </w:tabs>
        <w:ind w:left="322" w:right="3321" w:firstLine="0"/>
        <w:jc w:val="both"/>
        <w:rPr>
          <w:b/>
          <w:sz w:val="24"/>
        </w:rPr>
      </w:pPr>
      <w:r>
        <w:rPr>
          <w:b/>
          <w:sz w:val="24"/>
        </w:rPr>
        <w:t>Рабочая</w:t>
      </w:r>
      <w:r>
        <w:rPr>
          <w:b/>
          <w:spacing w:val="-7"/>
          <w:sz w:val="24"/>
        </w:rPr>
        <w:t xml:space="preserve"> </w:t>
      </w:r>
      <w:r>
        <w:rPr>
          <w:b/>
          <w:sz w:val="24"/>
        </w:rPr>
        <w:t>программа</w:t>
      </w:r>
      <w:r>
        <w:rPr>
          <w:b/>
          <w:spacing w:val="-7"/>
          <w:sz w:val="24"/>
        </w:rPr>
        <w:t xml:space="preserve"> </w:t>
      </w:r>
      <w:r>
        <w:rPr>
          <w:b/>
          <w:sz w:val="24"/>
        </w:rPr>
        <w:t>коррекционного</w:t>
      </w:r>
      <w:r>
        <w:rPr>
          <w:b/>
          <w:spacing w:val="-10"/>
          <w:sz w:val="24"/>
        </w:rPr>
        <w:t xml:space="preserve"> </w:t>
      </w:r>
      <w:r>
        <w:rPr>
          <w:b/>
          <w:sz w:val="24"/>
        </w:rPr>
        <w:t>курса</w:t>
      </w:r>
      <w:r>
        <w:rPr>
          <w:b/>
          <w:spacing w:val="-7"/>
          <w:sz w:val="24"/>
        </w:rPr>
        <w:t xml:space="preserve"> </w:t>
      </w:r>
      <w:r>
        <w:rPr>
          <w:b/>
          <w:sz w:val="24"/>
        </w:rPr>
        <w:t>«Ритмика». Пояснительная записка</w:t>
      </w:r>
    </w:p>
    <w:p w:rsidR="004A57EF" w:rsidRDefault="0000266E">
      <w:pPr>
        <w:pStyle w:val="a3"/>
        <w:ind w:right="744"/>
      </w:pPr>
      <w:r>
        <w:t>Курс «Ритмика» относится к коррекционно-развивающей области и является</w:t>
      </w:r>
      <w:r>
        <w:rPr>
          <w:spacing w:val="40"/>
        </w:rPr>
        <w:t xml:space="preserve"> </w:t>
      </w:r>
      <w:r>
        <w:t>обязательным для освоения, удовлетворяя особые образовательные потребности обучающихся с умственной отсталостью (интеллектуальными нарушениями).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w:t>
      </w:r>
    </w:p>
    <w:p w:rsidR="004A57EF" w:rsidRDefault="0000266E">
      <w:pPr>
        <w:pStyle w:val="a3"/>
        <w:ind w:right="748"/>
      </w:pPr>
      <w:r>
        <w:rPr>
          <w:b/>
        </w:rPr>
        <w:t xml:space="preserve">Общая цель </w:t>
      </w:r>
      <w:r>
        <w:t>занятий ритмикой заключается в развитии двигательной активности обучающегося с умственной отсталостью (интеллектуальными нарушениями). в процессе восприятия музыки.</w:t>
      </w:r>
    </w:p>
    <w:p w:rsidR="004A57EF" w:rsidRDefault="0000266E">
      <w:pPr>
        <w:pStyle w:val="a3"/>
        <w:ind w:right="744"/>
        <w:rPr>
          <w:b/>
        </w:rPr>
      </w:pPr>
      <w:r>
        <w:t xml:space="preserve">В соответствии с обозначенными во ФГОС НОО обучающихся с умственной отсталостью (интеллектуальными нарушениями). особыми образовательными потребностями определяются </w:t>
      </w:r>
      <w:r>
        <w:rPr>
          <w:b/>
        </w:rPr>
        <w:t>общие задачи коррекционного курса:</w:t>
      </w:r>
    </w:p>
    <w:p w:rsidR="004A57EF" w:rsidRDefault="0000266E">
      <w:pPr>
        <w:pStyle w:val="a4"/>
        <w:numPr>
          <w:ilvl w:val="0"/>
          <w:numId w:val="55"/>
        </w:numPr>
        <w:tabs>
          <w:tab w:val="left" w:pos="462"/>
        </w:tabs>
        <w:ind w:left="461" w:hanging="140"/>
        <w:jc w:val="left"/>
        <w:rPr>
          <w:sz w:val="24"/>
        </w:rPr>
      </w:pPr>
      <w:r>
        <w:rPr>
          <w:sz w:val="24"/>
        </w:rPr>
        <w:t>развитие</w:t>
      </w:r>
      <w:r>
        <w:rPr>
          <w:spacing w:val="-15"/>
          <w:sz w:val="24"/>
        </w:rPr>
        <w:t xml:space="preserve"> </w:t>
      </w:r>
      <w:r>
        <w:rPr>
          <w:sz w:val="24"/>
        </w:rPr>
        <w:t>двигательных</w:t>
      </w:r>
      <w:r>
        <w:rPr>
          <w:spacing w:val="-12"/>
          <w:sz w:val="24"/>
        </w:rPr>
        <w:t xml:space="preserve"> </w:t>
      </w:r>
      <w:r>
        <w:rPr>
          <w:sz w:val="24"/>
        </w:rPr>
        <w:t>качеств</w:t>
      </w:r>
      <w:r>
        <w:rPr>
          <w:spacing w:val="-13"/>
          <w:sz w:val="24"/>
        </w:rPr>
        <w:t xml:space="preserve"> </w:t>
      </w:r>
      <w:r>
        <w:rPr>
          <w:sz w:val="24"/>
        </w:rPr>
        <w:t>и</w:t>
      </w:r>
      <w:r>
        <w:rPr>
          <w:spacing w:val="-12"/>
          <w:sz w:val="24"/>
        </w:rPr>
        <w:t xml:space="preserve"> </w:t>
      </w:r>
      <w:r>
        <w:rPr>
          <w:sz w:val="24"/>
        </w:rPr>
        <w:t>устранение</w:t>
      </w:r>
      <w:r>
        <w:rPr>
          <w:spacing w:val="-14"/>
          <w:sz w:val="24"/>
        </w:rPr>
        <w:t xml:space="preserve"> </w:t>
      </w:r>
      <w:r>
        <w:rPr>
          <w:sz w:val="24"/>
        </w:rPr>
        <w:t>недостатков</w:t>
      </w:r>
      <w:r>
        <w:rPr>
          <w:spacing w:val="-13"/>
          <w:sz w:val="24"/>
        </w:rPr>
        <w:t xml:space="preserve"> </w:t>
      </w:r>
      <w:r>
        <w:rPr>
          <w:sz w:val="24"/>
        </w:rPr>
        <w:t>физического</w:t>
      </w:r>
      <w:r>
        <w:rPr>
          <w:spacing w:val="-14"/>
          <w:sz w:val="24"/>
        </w:rPr>
        <w:t xml:space="preserve"> </w:t>
      </w:r>
      <w:r>
        <w:rPr>
          <w:spacing w:val="-2"/>
          <w:sz w:val="24"/>
        </w:rPr>
        <w:t>развития;</w:t>
      </w:r>
    </w:p>
    <w:p w:rsidR="004A57EF" w:rsidRDefault="0000266E">
      <w:pPr>
        <w:pStyle w:val="a4"/>
        <w:numPr>
          <w:ilvl w:val="0"/>
          <w:numId w:val="55"/>
        </w:numPr>
        <w:tabs>
          <w:tab w:val="left" w:pos="462"/>
        </w:tabs>
        <w:ind w:left="461" w:hanging="140"/>
        <w:jc w:val="left"/>
        <w:rPr>
          <w:sz w:val="24"/>
        </w:rPr>
      </w:pPr>
      <w:r>
        <w:rPr>
          <w:sz w:val="24"/>
        </w:rPr>
        <w:t>развитие</w:t>
      </w:r>
      <w:r>
        <w:rPr>
          <w:spacing w:val="-14"/>
          <w:sz w:val="24"/>
        </w:rPr>
        <w:t xml:space="preserve"> </w:t>
      </w:r>
      <w:r>
        <w:rPr>
          <w:sz w:val="24"/>
        </w:rPr>
        <w:t>выразительности</w:t>
      </w:r>
      <w:r>
        <w:rPr>
          <w:spacing w:val="-12"/>
          <w:sz w:val="24"/>
        </w:rPr>
        <w:t xml:space="preserve"> </w:t>
      </w:r>
      <w:r>
        <w:rPr>
          <w:sz w:val="24"/>
        </w:rPr>
        <w:t>движений</w:t>
      </w:r>
      <w:r>
        <w:rPr>
          <w:spacing w:val="-13"/>
          <w:sz w:val="24"/>
        </w:rPr>
        <w:t xml:space="preserve"> </w:t>
      </w:r>
      <w:r>
        <w:rPr>
          <w:sz w:val="24"/>
        </w:rPr>
        <w:t>и</w:t>
      </w:r>
      <w:r>
        <w:rPr>
          <w:spacing w:val="-13"/>
          <w:sz w:val="24"/>
        </w:rPr>
        <w:t xml:space="preserve"> </w:t>
      </w:r>
      <w:r>
        <w:rPr>
          <w:spacing w:val="-2"/>
          <w:sz w:val="24"/>
        </w:rPr>
        <w:t>самовыражения;</w:t>
      </w:r>
    </w:p>
    <w:p w:rsidR="004A57EF" w:rsidRDefault="0000266E">
      <w:pPr>
        <w:pStyle w:val="a4"/>
        <w:numPr>
          <w:ilvl w:val="0"/>
          <w:numId w:val="55"/>
        </w:numPr>
        <w:tabs>
          <w:tab w:val="left" w:pos="462"/>
        </w:tabs>
        <w:ind w:left="461" w:hanging="140"/>
        <w:jc w:val="left"/>
        <w:rPr>
          <w:sz w:val="24"/>
        </w:rPr>
      </w:pPr>
      <w:r>
        <w:rPr>
          <w:sz w:val="24"/>
        </w:rPr>
        <w:t>развитие</w:t>
      </w:r>
      <w:r>
        <w:rPr>
          <w:spacing w:val="-12"/>
          <w:sz w:val="24"/>
        </w:rPr>
        <w:t xml:space="preserve"> </w:t>
      </w:r>
      <w:r>
        <w:rPr>
          <w:spacing w:val="-2"/>
          <w:sz w:val="24"/>
        </w:rPr>
        <w:t>мобильности;</w:t>
      </w:r>
    </w:p>
    <w:p w:rsidR="004A57EF" w:rsidRDefault="0000266E">
      <w:pPr>
        <w:pStyle w:val="a4"/>
        <w:numPr>
          <w:ilvl w:val="0"/>
          <w:numId w:val="55"/>
        </w:numPr>
        <w:tabs>
          <w:tab w:val="left" w:pos="565"/>
        </w:tabs>
        <w:ind w:right="746" w:firstLine="0"/>
        <w:jc w:val="left"/>
        <w:rPr>
          <w:sz w:val="24"/>
        </w:rPr>
      </w:pPr>
      <w:r>
        <w:rPr>
          <w:sz w:val="24"/>
        </w:rPr>
        <w:t>коррекция</w:t>
      </w:r>
      <w:r>
        <w:rPr>
          <w:spacing w:val="80"/>
          <w:sz w:val="24"/>
        </w:rPr>
        <w:t xml:space="preserve"> </w:t>
      </w:r>
      <w:r>
        <w:rPr>
          <w:sz w:val="24"/>
        </w:rPr>
        <w:t>недостатков</w:t>
      </w:r>
      <w:r>
        <w:rPr>
          <w:spacing w:val="80"/>
          <w:sz w:val="24"/>
        </w:rPr>
        <w:t xml:space="preserve"> </w:t>
      </w:r>
      <w:r>
        <w:rPr>
          <w:sz w:val="24"/>
        </w:rPr>
        <w:t>двигательной,</w:t>
      </w:r>
      <w:r>
        <w:rPr>
          <w:spacing w:val="80"/>
          <w:sz w:val="24"/>
        </w:rPr>
        <w:t xml:space="preserve"> </w:t>
      </w:r>
      <w:r>
        <w:rPr>
          <w:sz w:val="24"/>
        </w:rPr>
        <w:t>эмоционально-волевой,</w:t>
      </w:r>
      <w:r>
        <w:rPr>
          <w:spacing w:val="80"/>
          <w:sz w:val="24"/>
        </w:rPr>
        <w:t xml:space="preserve"> </w:t>
      </w:r>
      <w:r>
        <w:rPr>
          <w:sz w:val="24"/>
        </w:rPr>
        <w:t>познавательной</w:t>
      </w:r>
      <w:r>
        <w:rPr>
          <w:spacing w:val="80"/>
          <w:sz w:val="24"/>
        </w:rPr>
        <w:t xml:space="preserve"> </w:t>
      </w:r>
      <w:r>
        <w:rPr>
          <w:sz w:val="24"/>
        </w:rPr>
        <w:t>сфер благодаря согласованному воздействию музыки и движения;</w:t>
      </w:r>
    </w:p>
    <w:p w:rsidR="004A57EF" w:rsidRDefault="0000266E">
      <w:pPr>
        <w:pStyle w:val="a4"/>
        <w:numPr>
          <w:ilvl w:val="0"/>
          <w:numId w:val="55"/>
        </w:numPr>
        <w:tabs>
          <w:tab w:val="left" w:pos="462"/>
        </w:tabs>
        <w:ind w:left="461" w:hanging="140"/>
        <w:jc w:val="left"/>
        <w:rPr>
          <w:sz w:val="24"/>
        </w:rPr>
      </w:pPr>
      <w:r>
        <w:rPr>
          <w:sz w:val="24"/>
        </w:rPr>
        <w:t>развитие</w:t>
      </w:r>
      <w:r>
        <w:rPr>
          <w:spacing w:val="-10"/>
          <w:sz w:val="24"/>
        </w:rPr>
        <w:t xml:space="preserve"> </w:t>
      </w:r>
      <w:r>
        <w:rPr>
          <w:sz w:val="24"/>
        </w:rPr>
        <w:t>общей</w:t>
      </w:r>
      <w:r>
        <w:rPr>
          <w:spacing w:val="-9"/>
          <w:sz w:val="24"/>
        </w:rPr>
        <w:t xml:space="preserve"> </w:t>
      </w:r>
      <w:r>
        <w:rPr>
          <w:sz w:val="24"/>
        </w:rPr>
        <w:t>и</w:t>
      </w:r>
      <w:r>
        <w:rPr>
          <w:spacing w:val="-8"/>
          <w:sz w:val="24"/>
        </w:rPr>
        <w:t xml:space="preserve"> </w:t>
      </w:r>
      <w:r>
        <w:rPr>
          <w:sz w:val="24"/>
        </w:rPr>
        <w:t>речевой</w:t>
      </w:r>
      <w:r>
        <w:rPr>
          <w:spacing w:val="-9"/>
          <w:sz w:val="24"/>
        </w:rPr>
        <w:t xml:space="preserve"> </w:t>
      </w:r>
      <w:r>
        <w:rPr>
          <w:spacing w:val="-2"/>
          <w:sz w:val="24"/>
        </w:rPr>
        <w:t>моторики;</w:t>
      </w:r>
    </w:p>
    <w:p w:rsidR="004A57EF" w:rsidRDefault="0000266E">
      <w:pPr>
        <w:pStyle w:val="a4"/>
        <w:numPr>
          <w:ilvl w:val="0"/>
          <w:numId w:val="55"/>
        </w:numPr>
        <w:tabs>
          <w:tab w:val="left" w:pos="462"/>
        </w:tabs>
        <w:ind w:left="461" w:hanging="140"/>
        <w:jc w:val="left"/>
        <w:rPr>
          <w:sz w:val="24"/>
        </w:rPr>
      </w:pPr>
      <w:r>
        <w:rPr>
          <w:sz w:val="24"/>
        </w:rPr>
        <w:t>развитие</w:t>
      </w:r>
      <w:r>
        <w:rPr>
          <w:spacing w:val="-12"/>
          <w:sz w:val="24"/>
        </w:rPr>
        <w:t xml:space="preserve"> </w:t>
      </w:r>
      <w:r>
        <w:rPr>
          <w:sz w:val="24"/>
        </w:rPr>
        <w:t>ориентировки</w:t>
      </w:r>
      <w:r>
        <w:rPr>
          <w:spacing w:val="-11"/>
          <w:sz w:val="24"/>
        </w:rPr>
        <w:t xml:space="preserve"> </w:t>
      </w:r>
      <w:r>
        <w:rPr>
          <w:sz w:val="24"/>
        </w:rPr>
        <w:t>в</w:t>
      </w:r>
      <w:r>
        <w:rPr>
          <w:spacing w:val="-12"/>
          <w:sz w:val="24"/>
        </w:rPr>
        <w:t xml:space="preserve"> </w:t>
      </w:r>
      <w:r>
        <w:rPr>
          <w:spacing w:val="-2"/>
          <w:sz w:val="24"/>
        </w:rPr>
        <w:t>пространстве;</w:t>
      </w:r>
    </w:p>
    <w:p w:rsidR="004A57EF" w:rsidRDefault="0000266E">
      <w:pPr>
        <w:pStyle w:val="a4"/>
        <w:numPr>
          <w:ilvl w:val="0"/>
          <w:numId w:val="55"/>
        </w:numPr>
        <w:tabs>
          <w:tab w:val="left" w:pos="462"/>
        </w:tabs>
        <w:ind w:left="461" w:hanging="140"/>
        <w:jc w:val="left"/>
        <w:rPr>
          <w:sz w:val="24"/>
        </w:rPr>
      </w:pPr>
      <w:r>
        <w:rPr>
          <w:sz w:val="24"/>
        </w:rPr>
        <w:t>формирование</w:t>
      </w:r>
      <w:r>
        <w:rPr>
          <w:spacing w:val="-13"/>
          <w:sz w:val="24"/>
        </w:rPr>
        <w:t xml:space="preserve"> </w:t>
      </w:r>
      <w:r>
        <w:rPr>
          <w:sz w:val="24"/>
        </w:rPr>
        <w:t>навыков</w:t>
      </w:r>
      <w:r>
        <w:rPr>
          <w:spacing w:val="-12"/>
          <w:sz w:val="24"/>
        </w:rPr>
        <w:t xml:space="preserve"> </w:t>
      </w:r>
      <w:r>
        <w:rPr>
          <w:sz w:val="24"/>
        </w:rPr>
        <w:t>здорового</w:t>
      </w:r>
      <w:r>
        <w:rPr>
          <w:spacing w:val="-12"/>
          <w:sz w:val="24"/>
        </w:rPr>
        <w:t xml:space="preserve"> </w:t>
      </w:r>
      <w:r>
        <w:rPr>
          <w:sz w:val="24"/>
        </w:rPr>
        <w:t>образа</w:t>
      </w:r>
      <w:r>
        <w:rPr>
          <w:spacing w:val="-12"/>
          <w:sz w:val="24"/>
        </w:rPr>
        <w:t xml:space="preserve"> </w:t>
      </w:r>
      <w:r>
        <w:rPr>
          <w:sz w:val="24"/>
        </w:rPr>
        <w:t>жизни</w:t>
      </w:r>
      <w:r>
        <w:rPr>
          <w:spacing w:val="-12"/>
          <w:sz w:val="24"/>
        </w:rPr>
        <w:t xml:space="preserve"> </w:t>
      </w:r>
      <w:r>
        <w:rPr>
          <w:sz w:val="24"/>
        </w:rPr>
        <w:t>и</w:t>
      </w:r>
      <w:r>
        <w:rPr>
          <w:spacing w:val="-9"/>
          <w:sz w:val="24"/>
        </w:rPr>
        <w:t xml:space="preserve"> </w:t>
      </w:r>
      <w:r>
        <w:rPr>
          <w:sz w:val="24"/>
        </w:rPr>
        <w:t>укрепление</w:t>
      </w:r>
      <w:r>
        <w:rPr>
          <w:spacing w:val="-13"/>
          <w:sz w:val="24"/>
        </w:rPr>
        <w:t xml:space="preserve"> </w:t>
      </w:r>
      <w:r>
        <w:rPr>
          <w:spacing w:val="-2"/>
          <w:sz w:val="24"/>
        </w:rPr>
        <w:t>здоровья.</w:t>
      </w:r>
    </w:p>
    <w:p w:rsidR="004A57EF" w:rsidRDefault="0000266E">
      <w:pPr>
        <w:pStyle w:val="1"/>
        <w:spacing w:before="0"/>
        <w:jc w:val="both"/>
      </w:pPr>
      <w:r>
        <w:t>Общая</w:t>
      </w:r>
      <w:r>
        <w:rPr>
          <w:spacing w:val="-6"/>
        </w:rPr>
        <w:t xml:space="preserve"> </w:t>
      </w:r>
      <w:r>
        <w:t>характеристика</w:t>
      </w:r>
      <w:r>
        <w:rPr>
          <w:spacing w:val="-4"/>
        </w:rPr>
        <w:t xml:space="preserve"> </w:t>
      </w:r>
      <w:r>
        <w:t>и</w:t>
      </w:r>
      <w:r>
        <w:rPr>
          <w:spacing w:val="-3"/>
        </w:rPr>
        <w:t xml:space="preserve"> </w:t>
      </w:r>
      <w:r>
        <w:t>коррекционно-развивающее</w:t>
      </w:r>
      <w:r>
        <w:rPr>
          <w:spacing w:val="-5"/>
        </w:rPr>
        <w:t xml:space="preserve"> </w:t>
      </w:r>
      <w:r>
        <w:t>значение</w:t>
      </w:r>
      <w:r>
        <w:rPr>
          <w:spacing w:val="-4"/>
        </w:rPr>
        <w:t xml:space="preserve"> </w:t>
      </w:r>
      <w:r>
        <w:rPr>
          <w:spacing w:val="-2"/>
        </w:rPr>
        <w:t>курса</w:t>
      </w:r>
    </w:p>
    <w:p w:rsidR="004A57EF" w:rsidRDefault="0000266E">
      <w:pPr>
        <w:pStyle w:val="a3"/>
        <w:ind w:right="744"/>
      </w:pPr>
      <w:r>
        <w:t>Курс коррекционно-развивающей области «Ритмика» традиционно включается в содержание образования обучающихся с умственной отсталостью (интеллектуальными нарушениями).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w:t>
      </w:r>
      <w:r>
        <w:rPr>
          <w:spacing w:val="-4"/>
        </w:rPr>
        <w:t xml:space="preserve"> </w:t>
      </w:r>
      <w:r>
        <w:t>как</w:t>
      </w:r>
      <w:r>
        <w:rPr>
          <w:spacing w:val="-4"/>
        </w:rPr>
        <w:t xml:space="preserve"> </w:t>
      </w:r>
      <w:r>
        <w:t>моторная</w:t>
      </w:r>
      <w:r>
        <w:rPr>
          <w:spacing w:val="-4"/>
        </w:rPr>
        <w:t xml:space="preserve"> </w:t>
      </w:r>
      <w:r>
        <w:t>неловкость,</w:t>
      </w:r>
      <w:r>
        <w:rPr>
          <w:spacing w:val="-4"/>
        </w:rPr>
        <w:t xml:space="preserve"> </w:t>
      </w:r>
      <w:r>
        <w:t>достаточно</w:t>
      </w:r>
      <w:r>
        <w:rPr>
          <w:spacing w:val="-4"/>
        </w:rPr>
        <w:t xml:space="preserve"> </w:t>
      </w:r>
      <w:r>
        <w:t>легко</w:t>
      </w:r>
      <w:r>
        <w:rPr>
          <w:spacing w:val="-4"/>
        </w:rPr>
        <w:t xml:space="preserve"> </w:t>
      </w:r>
      <w:r>
        <w:t>корригируются</w:t>
      </w:r>
      <w:r>
        <w:rPr>
          <w:spacing w:val="-4"/>
        </w:rPr>
        <w:t xml:space="preserve"> </w:t>
      </w:r>
      <w:r>
        <w:t>в</w:t>
      </w:r>
      <w:r>
        <w:rPr>
          <w:spacing w:val="-5"/>
        </w:rPr>
        <w:t xml:space="preserve"> </w:t>
      </w:r>
      <w:r>
        <w:t>ходе занятий ритмикой. Дети на занятиях приобщаются к музыке, учатся воспринимать на слух</w:t>
      </w:r>
      <w:r>
        <w:rPr>
          <w:spacing w:val="40"/>
        </w:rPr>
        <w:t xml:space="preserve"> </w:t>
      </w:r>
      <w:r>
        <w:t>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w:t>
      </w:r>
    </w:p>
    <w:p w:rsidR="004A57EF" w:rsidRDefault="0000266E">
      <w:pPr>
        <w:pStyle w:val="a3"/>
        <w:ind w:right="747"/>
      </w:pPr>
      <w:r>
        <w:t>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w:t>
      </w:r>
      <w:r>
        <w:rPr>
          <w:spacing w:val="-1"/>
        </w:rPr>
        <w:t xml:space="preserve"> </w:t>
      </w:r>
      <w:r>
        <w:t>дети соотносят</w:t>
      </w:r>
      <w:r>
        <w:rPr>
          <w:spacing w:val="-1"/>
        </w:rPr>
        <w:t xml:space="preserve"> </w:t>
      </w:r>
      <w:r>
        <w:t>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обучающихся совершенствуются двигательные навыки, мышечное чувство, координация, улучшается осанка, повышается жизненный тонус.</w:t>
      </w:r>
    </w:p>
    <w:p w:rsidR="004A57EF" w:rsidRDefault="0000266E">
      <w:pPr>
        <w:pStyle w:val="a3"/>
      </w:pPr>
      <w:r>
        <w:t>Постепенно</w:t>
      </w:r>
      <w:r>
        <w:rPr>
          <w:spacing w:val="-6"/>
        </w:rPr>
        <w:t xml:space="preserve"> </w:t>
      </w:r>
      <w:r>
        <w:t>музыка</w:t>
      </w:r>
      <w:r>
        <w:rPr>
          <w:spacing w:val="-3"/>
        </w:rPr>
        <w:t xml:space="preserve"> </w:t>
      </w:r>
      <w:r>
        <w:t>и</w:t>
      </w:r>
      <w:r>
        <w:rPr>
          <w:spacing w:val="-4"/>
        </w:rPr>
        <w:t xml:space="preserve"> </w:t>
      </w:r>
      <w:r>
        <w:t>движение</w:t>
      </w:r>
      <w:r>
        <w:rPr>
          <w:spacing w:val="-4"/>
        </w:rPr>
        <w:t xml:space="preserve"> </w:t>
      </w:r>
      <w:r>
        <w:t>интегрируются</w:t>
      </w:r>
      <w:r>
        <w:rPr>
          <w:spacing w:val="-3"/>
        </w:rPr>
        <w:t xml:space="preserve"> </w:t>
      </w:r>
      <w:r>
        <w:t>с</w:t>
      </w:r>
      <w:r>
        <w:rPr>
          <w:spacing w:val="-4"/>
        </w:rPr>
        <w:t xml:space="preserve"> </w:t>
      </w:r>
      <w:r>
        <w:t>речевым</w:t>
      </w:r>
      <w:r>
        <w:rPr>
          <w:spacing w:val="-2"/>
        </w:rPr>
        <w:t xml:space="preserve"> сопровождением.</w:t>
      </w:r>
    </w:p>
    <w:p w:rsidR="004A57EF" w:rsidRDefault="0000266E">
      <w:pPr>
        <w:pStyle w:val="a3"/>
        <w:ind w:right="752"/>
      </w:pPr>
      <w:r>
        <w:t>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4A57EF" w:rsidRDefault="004A57EF">
      <w:pPr>
        <w:sectPr w:rsidR="004A57EF">
          <w:type w:val="continuous"/>
          <w:pgSz w:w="11920" w:h="16850"/>
          <w:pgMar w:top="1140" w:right="100" w:bottom="480" w:left="1380" w:header="0" w:footer="294" w:gutter="0"/>
          <w:cols w:space="720"/>
        </w:sectPr>
      </w:pPr>
    </w:p>
    <w:p w:rsidR="004A57EF" w:rsidRDefault="0000266E">
      <w:pPr>
        <w:pStyle w:val="a3"/>
        <w:spacing w:before="64"/>
        <w:ind w:right="749"/>
      </w:pPr>
      <w: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4A57EF" w:rsidRDefault="0000266E">
      <w:pPr>
        <w:pStyle w:val="a3"/>
        <w:ind w:right="742"/>
      </w:pPr>
      <w:r>
        <w:t xml:space="preserve">К основным направлениям работы в ходе реализации коррекционного курса «Ритмика» </w:t>
      </w:r>
      <w:r>
        <w:rPr>
          <w:spacing w:val="-2"/>
        </w:rPr>
        <w:t>относят:</w:t>
      </w:r>
    </w:p>
    <w:p w:rsidR="004A57EF" w:rsidRDefault="0000266E">
      <w:pPr>
        <w:pStyle w:val="a4"/>
        <w:numPr>
          <w:ilvl w:val="0"/>
          <w:numId w:val="55"/>
        </w:numPr>
        <w:tabs>
          <w:tab w:val="left" w:pos="563"/>
        </w:tabs>
        <w:ind w:right="750" w:firstLine="0"/>
        <w:rPr>
          <w:sz w:val="24"/>
        </w:rPr>
      </w:pPr>
      <w:r>
        <w:rPr>
          <w:sz w:val="24"/>
        </w:rPr>
        <w:t xml:space="preserve">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w:t>
      </w:r>
      <w:r>
        <w:rPr>
          <w:spacing w:val="-2"/>
          <w:sz w:val="24"/>
        </w:rPr>
        <w:t>музыки);</w:t>
      </w:r>
    </w:p>
    <w:p w:rsidR="004A57EF" w:rsidRDefault="0000266E">
      <w:pPr>
        <w:pStyle w:val="a4"/>
        <w:numPr>
          <w:ilvl w:val="0"/>
          <w:numId w:val="55"/>
        </w:numPr>
        <w:tabs>
          <w:tab w:val="left" w:pos="474"/>
        </w:tabs>
        <w:ind w:right="742" w:firstLine="0"/>
        <w:rPr>
          <w:sz w:val="24"/>
        </w:rPr>
      </w:pPr>
      <w:r>
        <w:rPr>
          <w:sz w:val="24"/>
        </w:rPr>
        <w:t>упражнения на ориентировку в пространстве (простейшие построения и перестроения (в одну</w:t>
      </w:r>
      <w:r>
        <w:rPr>
          <w:spacing w:val="-2"/>
          <w:sz w:val="24"/>
        </w:rPr>
        <w:t xml:space="preserve"> </w:t>
      </w:r>
      <w:r>
        <w:rPr>
          <w:sz w:val="24"/>
        </w:rPr>
        <w:t>или две линии, в колонну, в цепочку, в одну</w:t>
      </w:r>
      <w:r>
        <w:rPr>
          <w:spacing w:val="-2"/>
          <w:sz w:val="24"/>
        </w:rPr>
        <w:t xml:space="preserve"> </w:t>
      </w:r>
      <w:r>
        <w:rPr>
          <w:sz w:val="24"/>
        </w:rPr>
        <w:t>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w:t>
      </w:r>
      <w:r>
        <w:rPr>
          <w:spacing w:val="40"/>
          <w:sz w:val="24"/>
        </w:rPr>
        <w:t xml:space="preserve"> </w:t>
      </w:r>
      <w:r>
        <w:rPr>
          <w:sz w:val="24"/>
        </w:rPr>
        <w:t>разными видами шага; повороты);</w:t>
      </w:r>
    </w:p>
    <w:p w:rsidR="004A57EF" w:rsidRDefault="0000266E">
      <w:pPr>
        <w:pStyle w:val="a4"/>
        <w:numPr>
          <w:ilvl w:val="0"/>
          <w:numId w:val="55"/>
        </w:numPr>
        <w:tabs>
          <w:tab w:val="left" w:pos="515"/>
        </w:tabs>
        <w:spacing w:before="1"/>
        <w:ind w:right="746" w:firstLine="0"/>
        <w:rPr>
          <w:sz w:val="24"/>
        </w:rPr>
      </w:pPr>
      <w:r>
        <w:rPr>
          <w:sz w:val="24"/>
        </w:rPr>
        <w:t>ритмико-гимнастические упражнения (общеразвивающие упражнения, упражнения на координацию движений, упражнение на расслабление мышц);</w:t>
      </w:r>
    </w:p>
    <w:p w:rsidR="004A57EF" w:rsidRDefault="0000266E">
      <w:pPr>
        <w:pStyle w:val="a4"/>
        <w:numPr>
          <w:ilvl w:val="0"/>
          <w:numId w:val="55"/>
        </w:numPr>
        <w:tabs>
          <w:tab w:val="left" w:pos="606"/>
        </w:tabs>
        <w:ind w:right="753" w:firstLine="0"/>
        <w:rPr>
          <w:sz w:val="24"/>
        </w:rPr>
      </w:pPr>
      <w:r>
        <w:rPr>
          <w:sz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4A57EF" w:rsidRDefault="0000266E">
      <w:pPr>
        <w:pStyle w:val="a4"/>
        <w:numPr>
          <w:ilvl w:val="0"/>
          <w:numId w:val="55"/>
        </w:numPr>
        <w:tabs>
          <w:tab w:val="left" w:pos="476"/>
        </w:tabs>
        <w:ind w:right="747" w:firstLine="0"/>
        <w:rPr>
          <w:sz w:val="24"/>
        </w:rPr>
      </w:pPr>
      <w:r>
        <w:rPr>
          <w:sz w:val="24"/>
        </w:rPr>
        <w:t>игры под музыку (музыкальные игры и игровые ситуации с музыкально-двигательными заданиями с элементами занимательности, соревнования);</w:t>
      </w:r>
    </w:p>
    <w:p w:rsidR="004A57EF" w:rsidRDefault="0000266E">
      <w:pPr>
        <w:pStyle w:val="a4"/>
        <w:numPr>
          <w:ilvl w:val="0"/>
          <w:numId w:val="55"/>
        </w:numPr>
        <w:tabs>
          <w:tab w:val="left" w:pos="584"/>
        </w:tabs>
        <w:ind w:right="752" w:firstLine="0"/>
        <w:rPr>
          <w:sz w:val="24"/>
        </w:rPr>
      </w:pPr>
      <w:r>
        <w:rPr>
          <w:sz w:val="24"/>
        </w:rPr>
        <w:t>танцевальные упражнения (выполнение под музыку элементов танца и пляски, несложных композиций народных, бальных и современных танцев).</w:t>
      </w:r>
    </w:p>
    <w:p w:rsidR="004A57EF" w:rsidRDefault="0000266E">
      <w:pPr>
        <w:pStyle w:val="1"/>
        <w:jc w:val="both"/>
      </w:pPr>
      <w:r>
        <w:t>Описание</w:t>
      </w:r>
      <w:r>
        <w:rPr>
          <w:spacing w:val="-4"/>
        </w:rPr>
        <w:t xml:space="preserve"> </w:t>
      </w:r>
      <w:r>
        <w:t>места</w:t>
      </w:r>
      <w:r>
        <w:rPr>
          <w:spacing w:val="-3"/>
        </w:rPr>
        <w:t xml:space="preserve"> </w:t>
      </w:r>
      <w:r>
        <w:t>коррекционного</w:t>
      </w:r>
      <w:r>
        <w:rPr>
          <w:spacing w:val="-3"/>
        </w:rPr>
        <w:t xml:space="preserve"> </w:t>
      </w:r>
      <w:r>
        <w:t>курса</w:t>
      </w:r>
      <w:r>
        <w:rPr>
          <w:spacing w:val="-3"/>
        </w:rPr>
        <w:t xml:space="preserve"> </w:t>
      </w:r>
      <w:r>
        <w:t>в</w:t>
      </w:r>
      <w:r>
        <w:rPr>
          <w:spacing w:val="-4"/>
        </w:rPr>
        <w:t xml:space="preserve"> </w:t>
      </w:r>
      <w:r>
        <w:t>учебном</w:t>
      </w:r>
      <w:r>
        <w:rPr>
          <w:spacing w:val="-2"/>
        </w:rPr>
        <w:t xml:space="preserve"> плане</w:t>
      </w:r>
    </w:p>
    <w:p w:rsidR="004A57EF" w:rsidRDefault="0000266E">
      <w:pPr>
        <w:pStyle w:val="a3"/>
        <w:spacing w:line="274" w:lineRule="exact"/>
      </w:pPr>
      <w:r>
        <w:t>Изучение</w:t>
      </w:r>
      <w:r>
        <w:rPr>
          <w:spacing w:val="55"/>
        </w:rPr>
        <w:t xml:space="preserve"> </w:t>
      </w:r>
      <w:r>
        <w:t>курса</w:t>
      </w:r>
      <w:r>
        <w:rPr>
          <w:spacing w:val="63"/>
        </w:rPr>
        <w:t xml:space="preserve"> </w:t>
      </w:r>
      <w:r>
        <w:t>«Ритмика»</w:t>
      </w:r>
      <w:r>
        <w:rPr>
          <w:spacing w:val="50"/>
        </w:rPr>
        <w:t xml:space="preserve"> </w:t>
      </w:r>
      <w:r>
        <w:t>тесно</w:t>
      </w:r>
      <w:r>
        <w:rPr>
          <w:spacing w:val="59"/>
        </w:rPr>
        <w:t xml:space="preserve"> </w:t>
      </w:r>
      <w:r>
        <w:t>связано</w:t>
      </w:r>
      <w:r>
        <w:rPr>
          <w:spacing w:val="59"/>
        </w:rPr>
        <w:t xml:space="preserve"> </w:t>
      </w:r>
      <w:r>
        <w:t>с</w:t>
      </w:r>
      <w:r>
        <w:rPr>
          <w:spacing w:val="57"/>
        </w:rPr>
        <w:t xml:space="preserve"> </w:t>
      </w:r>
      <w:r>
        <w:t>изучением</w:t>
      </w:r>
      <w:r>
        <w:rPr>
          <w:spacing w:val="60"/>
        </w:rPr>
        <w:t xml:space="preserve"> </w:t>
      </w:r>
      <w:r>
        <w:t>учебных</w:t>
      </w:r>
      <w:r>
        <w:rPr>
          <w:spacing w:val="59"/>
        </w:rPr>
        <w:t xml:space="preserve"> </w:t>
      </w:r>
      <w:r>
        <w:t>предметов</w:t>
      </w:r>
      <w:r>
        <w:rPr>
          <w:spacing w:val="73"/>
        </w:rPr>
        <w:t xml:space="preserve"> </w:t>
      </w:r>
      <w:r>
        <w:rPr>
          <w:spacing w:val="-2"/>
        </w:rPr>
        <w:t>«Музыка»,</w:t>
      </w:r>
    </w:p>
    <w:p w:rsidR="004A57EF" w:rsidRDefault="0000266E">
      <w:pPr>
        <w:pStyle w:val="a3"/>
        <w:ind w:right="745"/>
      </w:pPr>
      <w:r>
        <w:t>«Физическая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4A57EF" w:rsidRDefault="0000266E">
      <w:pPr>
        <w:pStyle w:val="a3"/>
        <w:spacing w:before="1"/>
        <w:ind w:right="745"/>
      </w:pPr>
      <w: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4A57EF" w:rsidRDefault="0000266E">
      <w:pPr>
        <w:pStyle w:val="a3"/>
        <w:ind w:right="744"/>
      </w:pPr>
      <w: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w:t>
      </w:r>
      <w:r>
        <w:rPr>
          <w:spacing w:val="-2"/>
        </w:rPr>
        <w:t xml:space="preserve"> </w:t>
      </w:r>
      <w:r>
        <w:t>как</w:t>
      </w:r>
      <w:r>
        <w:rPr>
          <w:spacing w:val="-2"/>
        </w:rPr>
        <w:t xml:space="preserve"> </w:t>
      </w:r>
      <w:r>
        <w:t>мышление,</w:t>
      </w:r>
      <w:r>
        <w:rPr>
          <w:spacing w:val="-2"/>
        </w:rPr>
        <w:t xml:space="preserve"> </w:t>
      </w:r>
      <w:r>
        <w:t>память,</w:t>
      </w:r>
      <w:r>
        <w:rPr>
          <w:spacing w:val="-2"/>
        </w:rPr>
        <w:t xml:space="preserve"> </w:t>
      </w:r>
      <w:r>
        <w:t>внимание,</w:t>
      </w:r>
      <w:r>
        <w:rPr>
          <w:spacing w:val="-2"/>
        </w:rPr>
        <w:t xml:space="preserve"> </w:t>
      </w:r>
      <w:r>
        <w:t>восприятие.</w:t>
      </w:r>
      <w:r>
        <w:rPr>
          <w:spacing w:val="-2"/>
        </w:rPr>
        <w:t xml:space="preserve"> </w:t>
      </w:r>
      <w:r>
        <w:t>Организующее начало</w:t>
      </w:r>
      <w:r>
        <w:rPr>
          <w:spacing w:val="-2"/>
        </w:rPr>
        <w:t xml:space="preserve"> </w:t>
      </w:r>
      <w:r>
        <w:t>музыки,</w:t>
      </w:r>
      <w:r>
        <w:rPr>
          <w:spacing w:val="-2"/>
        </w:rPr>
        <w:t xml:space="preserve"> </w:t>
      </w:r>
      <w:r>
        <w:t>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 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w:t>
      </w:r>
    </w:p>
    <w:p w:rsidR="004A57EF" w:rsidRDefault="0000266E">
      <w:pPr>
        <w:pStyle w:val="a3"/>
        <w:ind w:right="748"/>
        <w:jc w:val="left"/>
      </w:pPr>
      <w:r>
        <w:t>Занятия ритмикой эффективны для воспитания положительных качеств личности. Выполняя</w:t>
      </w:r>
      <w:r>
        <w:rPr>
          <w:spacing w:val="80"/>
        </w:rPr>
        <w:t xml:space="preserve"> </w:t>
      </w:r>
      <w:r>
        <w:t>упражнения</w:t>
      </w:r>
      <w:r>
        <w:rPr>
          <w:spacing w:val="80"/>
        </w:rPr>
        <w:t xml:space="preserve"> </w:t>
      </w:r>
      <w:r>
        <w:t>на</w:t>
      </w:r>
      <w:r>
        <w:rPr>
          <w:spacing w:val="80"/>
        </w:rPr>
        <w:t xml:space="preserve"> </w:t>
      </w:r>
      <w:r>
        <w:t>пространственные</w:t>
      </w:r>
      <w:r>
        <w:rPr>
          <w:spacing w:val="80"/>
        </w:rPr>
        <w:t xml:space="preserve"> </w:t>
      </w:r>
      <w:r>
        <w:t>построения,</w:t>
      </w:r>
      <w:r>
        <w:rPr>
          <w:spacing w:val="80"/>
        </w:rPr>
        <w:t xml:space="preserve"> </w:t>
      </w:r>
      <w:r>
        <w:t>разучивая</w:t>
      </w:r>
      <w:r>
        <w:rPr>
          <w:spacing w:val="80"/>
        </w:rPr>
        <w:t xml:space="preserve"> </w:t>
      </w:r>
      <w:r>
        <w:t>парные</w:t>
      </w:r>
      <w:r>
        <w:rPr>
          <w:spacing w:val="80"/>
        </w:rPr>
        <w:t xml:space="preserve"> </w:t>
      </w:r>
      <w:r>
        <w:t>танцы</w:t>
      </w:r>
      <w:r>
        <w:rPr>
          <w:spacing w:val="80"/>
        </w:rPr>
        <w:t xml:space="preserve"> </w:t>
      </w:r>
      <w:r>
        <w:t>и пляски,</w:t>
      </w:r>
      <w:r>
        <w:rPr>
          <w:spacing w:val="80"/>
        </w:rPr>
        <w:t xml:space="preserve"> </w:t>
      </w:r>
      <w:r>
        <w:t>двигаясь</w:t>
      </w:r>
      <w:r>
        <w:rPr>
          <w:spacing w:val="80"/>
        </w:rPr>
        <w:t xml:space="preserve"> </w:t>
      </w:r>
      <w:r>
        <w:t>в</w:t>
      </w:r>
      <w:r>
        <w:rPr>
          <w:spacing w:val="80"/>
        </w:rPr>
        <w:t xml:space="preserve"> </w:t>
      </w:r>
      <w:r>
        <w:t>хороводе,</w:t>
      </w:r>
      <w:r>
        <w:rPr>
          <w:spacing w:val="80"/>
        </w:rPr>
        <w:t xml:space="preserve"> </w:t>
      </w:r>
      <w:r>
        <w:t>дети</w:t>
      </w:r>
      <w:r>
        <w:rPr>
          <w:spacing w:val="80"/>
        </w:rPr>
        <w:t xml:space="preserve"> </w:t>
      </w:r>
      <w:r>
        <w:t>приобретают</w:t>
      </w:r>
      <w:r>
        <w:rPr>
          <w:spacing w:val="80"/>
        </w:rPr>
        <w:t xml:space="preserve"> </w:t>
      </w:r>
      <w:r>
        <w:t>навыки</w:t>
      </w:r>
      <w:r>
        <w:rPr>
          <w:spacing w:val="80"/>
        </w:rPr>
        <w:t xml:space="preserve"> </w:t>
      </w:r>
      <w:r>
        <w:t>организованных</w:t>
      </w:r>
      <w:r>
        <w:rPr>
          <w:spacing w:val="80"/>
        </w:rPr>
        <w:t xml:space="preserve"> </w:t>
      </w:r>
      <w:r>
        <w:t>действий, дисциплинированности, учатся вежливо обращаться друг с другом.</w:t>
      </w:r>
    </w:p>
    <w:p w:rsidR="004A57EF" w:rsidRDefault="0000266E">
      <w:pPr>
        <w:pStyle w:val="a3"/>
        <w:spacing w:before="1"/>
        <w:ind w:right="743"/>
      </w:pPr>
      <w: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9"/>
      </w:pPr>
      <w: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w:t>
      </w:r>
      <w:r>
        <w:rPr>
          <w:spacing w:val="56"/>
        </w:rPr>
        <w:t xml:space="preserve"> </w:t>
      </w:r>
      <w:r>
        <w:t>определяло</w:t>
      </w:r>
      <w:r>
        <w:rPr>
          <w:spacing w:val="59"/>
        </w:rPr>
        <w:t xml:space="preserve"> </w:t>
      </w:r>
      <w:r>
        <w:t>бы</w:t>
      </w:r>
      <w:r>
        <w:rPr>
          <w:spacing w:val="59"/>
        </w:rPr>
        <w:t xml:space="preserve"> </w:t>
      </w:r>
      <w:r>
        <w:t>характер</w:t>
      </w:r>
      <w:r>
        <w:rPr>
          <w:spacing w:val="58"/>
        </w:rPr>
        <w:t xml:space="preserve"> </w:t>
      </w:r>
      <w:r>
        <w:t>движения,</w:t>
      </w:r>
      <w:r>
        <w:rPr>
          <w:spacing w:val="56"/>
        </w:rPr>
        <w:t xml:space="preserve"> </w:t>
      </w:r>
      <w:r>
        <w:t>например:</w:t>
      </w:r>
      <w:r>
        <w:rPr>
          <w:spacing w:val="63"/>
        </w:rPr>
        <w:t xml:space="preserve"> </w:t>
      </w:r>
      <w:r>
        <w:t>«зайчик»</w:t>
      </w:r>
      <w:r>
        <w:rPr>
          <w:spacing w:val="51"/>
        </w:rPr>
        <w:t xml:space="preserve"> </w:t>
      </w:r>
      <w:r>
        <w:t>(для</w:t>
      </w:r>
      <w:r>
        <w:rPr>
          <w:spacing w:val="60"/>
        </w:rPr>
        <w:t xml:space="preserve"> </w:t>
      </w:r>
      <w:r>
        <w:rPr>
          <w:spacing w:val="-2"/>
        </w:rPr>
        <w:t>подпрыгивания),</w:t>
      </w:r>
    </w:p>
    <w:p w:rsidR="004A57EF" w:rsidRDefault="0000266E">
      <w:pPr>
        <w:pStyle w:val="a3"/>
        <w:ind w:right="752"/>
      </w:pPr>
      <w:r>
        <w:t>«кошечка» (для мягкого шага), «мячик»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w:t>
      </w:r>
    </w:p>
    <w:p w:rsidR="004A57EF" w:rsidRDefault="0000266E">
      <w:pPr>
        <w:pStyle w:val="a3"/>
        <w:ind w:right="743"/>
      </w:pPr>
      <w:r>
        <w:t>Обучению детей с интеллектуальными нарушениями танцам и пляскам предшествует работа по привитию навыков четкого и выразительного исполнения отдельных движений</w:t>
      </w:r>
      <w:r>
        <w:rPr>
          <w:spacing w:val="40"/>
        </w:rPr>
        <w:t xml:space="preserve"> </w:t>
      </w:r>
      <w:r>
        <w:t>и элементов танца. К каждому упражнению подбирается такая мелодия, в которой отражены особенности движения.</w:t>
      </w:r>
    </w:p>
    <w:p w:rsidR="004A57EF" w:rsidRDefault="0000266E">
      <w:pPr>
        <w:pStyle w:val="a3"/>
        <w:ind w:right="743"/>
      </w:pPr>
      <w:r>
        <w:t>У обучающихся с интеллектуальными нарушениями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 Каждое занятие предполагает повторение пройденного на предыдущих. Это обязательно для</w:t>
      </w:r>
      <w:r>
        <w:rPr>
          <w:spacing w:val="-1"/>
        </w:rPr>
        <w:t xml:space="preserve"> </w:t>
      </w:r>
      <w:r>
        <w:t>занятий ритмикой,</w:t>
      </w:r>
      <w:r>
        <w:rPr>
          <w:spacing w:val="-1"/>
        </w:rPr>
        <w:t xml:space="preserve"> </w:t>
      </w:r>
      <w:r>
        <w:t>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умственной отсталостью.</w:t>
      </w:r>
    </w:p>
    <w:p w:rsidR="004A57EF" w:rsidRDefault="0000266E">
      <w:pPr>
        <w:pStyle w:val="a3"/>
        <w:spacing w:before="1"/>
        <w:ind w:right="748"/>
      </w:pPr>
      <w:r>
        <w:t>Программа коррекционного курса рассчитана на 33 часа в год (1 раз в неделю) в 1 классе; на 34 часа (1 раз в неделю) – во 2-9 классах.</w:t>
      </w:r>
    </w:p>
    <w:p w:rsidR="004A57EF" w:rsidRDefault="0000266E">
      <w:pPr>
        <w:pStyle w:val="1"/>
        <w:jc w:val="both"/>
      </w:pPr>
      <w:r>
        <w:t>Описание</w:t>
      </w:r>
      <w:r>
        <w:rPr>
          <w:spacing w:val="-7"/>
        </w:rPr>
        <w:t xml:space="preserve"> </w:t>
      </w:r>
      <w:r>
        <w:t>ценностных</w:t>
      </w:r>
      <w:r>
        <w:rPr>
          <w:spacing w:val="-3"/>
        </w:rPr>
        <w:t xml:space="preserve"> </w:t>
      </w:r>
      <w:r>
        <w:t>ориентиров</w:t>
      </w:r>
      <w:r>
        <w:rPr>
          <w:spacing w:val="-3"/>
        </w:rPr>
        <w:t xml:space="preserve"> </w:t>
      </w:r>
      <w:r>
        <w:t>содержания</w:t>
      </w:r>
      <w:r>
        <w:rPr>
          <w:spacing w:val="-4"/>
        </w:rPr>
        <w:t xml:space="preserve"> </w:t>
      </w:r>
      <w:r>
        <w:t>коррекционного</w:t>
      </w:r>
      <w:r>
        <w:rPr>
          <w:spacing w:val="-3"/>
        </w:rPr>
        <w:t xml:space="preserve"> </w:t>
      </w:r>
      <w:r>
        <w:t>курса</w:t>
      </w:r>
      <w:r>
        <w:rPr>
          <w:spacing w:val="1"/>
        </w:rPr>
        <w:t xml:space="preserve"> </w:t>
      </w:r>
      <w:r>
        <w:rPr>
          <w:spacing w:val="-2"/>
        </w:rPr>
        <w:t>«Ритмика»</w:t>
      </w:r>
    </w:p>
    <w:p w:rsidR="004A57EF" w:rsidRDefault="0000266E">
      <w:pPr>
        <w:pStyle w:val="a4"/>
        <w:numPr>
          <w:ilvl w:val="0"/>
          <w:numId w:val="55"/>
        </w:numPr>
        <w:tabs>
          <w:tab w:val="left" w:pos="495"/>
        </w:tabs>
        <w:ind w:right="746" w:firstLine="0"/>
        <w:rPr>
          <w:sz w:val="24"/>
        </w:rPr>
      </w:pPr>
      <w:r>
        <w:rPr>
          <w:sz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4A57EF" w:rsidRDefault="0000266E">
      <w:pPr>
        <w:pStyle w:val="a4"/>
        <w:numPr>
          <w:ilvl w:val="0"/>
          <w:numId w:val="55"/>
        </w:numPr>
        <w:tabs>
          <w:tab w:val="left" w:pos="491"/>
        </w:tabs>
        <w:ind w:right="744" w:firstLine="0"/>
        <w:rPr>
          <w:sz w:val="24"/>
        </w:rPr>
      </w:pPr>
      <w:r>
        <w:rPr>
          <w:sz w:val="24"/>
        </w:rPr>
        <w:t>формирование и совершенствование двигательных навыков, обеспечивающих развитие мышечного чувства, пространственной</w:t>
      </w:r>
      <w:r>
        <w:rPr>
          <w:spacing w:val="-1"/>
          <w:sz w:val="24"/>
        </w:rPr>
        <w:t xml:space="preserve"> </w:t>
      </w:r>
      <w:r>
        <w:rPr>
          <w:sz w:val="24"/>
        </w:rPr>
        <w:t>ориентировки</w:t>
      </w:r>
      <w:r>
        <w:rPr>
          <w:spacing w:val="-1"/>
          <w:sz w:val="24"/>
        </w:rPr>
        <w:t xml:space="preserve"> </w:t>
      </w:r>
      <w:r>
        <w:rPr>
          <w:sz w:val="24"/>
        </w:rPr>
        <w:t>и координации,</w:t>
      </w:r>
      <w:r>
        <w:rPr>
          <w:spacing w:val="-3"/>
          <w:sz w:val="24"/>
        </w:rPr>
        <w:t xml:space="preserve"> </w:t>
      </w:r>
      <w:r>
        <w:rPr>
          <w:sz w:val="24"/>
        </w:rPr>
        <w:t>четкости</w:t>
      </w:r>
      <w:r>
        <w:rPr>
          <w:spacing w:val="-1"/>
          <w:sz w:val="24"/>
        </w:rPr>
        <w:t xml:space="preserve"> </w:t>
      </w:r>
      <w:r>
        <w:rPr>
          <w:sz w:val="24"/>
        </w:rPr>
        <w:t>и</w:t>
      </w:r>
      <w:r>
        <w:rPr>
          <w:spacing w:val="-1"/>
          <w:sz w:val="24"/>
        </w:rPr>
        <w:t xml:space="preserve"> </w:t>
      </w:r>
      <w:r>
        <w:rPr>
          <w:sz w:val="24"/>
        </w:rPr>
        <w:t xml:space="preserve">точности </w:t>
      </w:r>
      <w:r>
        <w:rPr>
          <w:spacing w:val="-2"/>
          <w:sz w:val="24"/>
        </w:rPr>
        <w:t>движений;</w:t>
      </w:r>
    </w:p>
    <w:p w:rsidR="004A57EF" w:rsidRDefault="0000266E">
      <w:pPr>
        <w:pStyle w:val="a4"/>
        <w:numPr>
          <w:ilvl w:val="0"/>
          <w:numId w:val="55"/>
        </w:numPr>
        <w:tabs>
          <w:tab w:val="left" w:pos="531"/>
        </w:tabs>
        <w:ind w:right="746" w:firstLine="0"/>
        <w:rPr>
          <w:sz w:val="24"/>
        </w:rPr>
      </w:pPr>
      <w:r>
        <w:rPr>
          <w:sz w:val="24"/>
        </w:rPr>
        <w:t>овладение музыкально-ритмической деятельностью в разных ее видах (ритмическая гимнастика, танец);</w:t>
      </w:r>
    </w:p>
    <w:p w:rsidR="004A57EF" w:rsidRDefault="0000266E">
      <w:pPr>
        <w:pStyle w:val="a4"/>
        <w:numPr>
          <w:ilvl w:val="0"/>
          <w:numId w:val="55"/>
        </w:numPr>
        <w:tabs>
          <w:tab w:val="left" w:pos="503"/>
        </w:tabs>
        <w:ind w:right="743" w:firstLine="0"/>
        <w:jc w:val="left"/>
        <w:rPr>
          <w:sz w:val="24"/>
        </w:rPr>
      </w:pPr>
      <w:r>
        <w:rPr>
          <w:sz w:val="24"/>
        </w:rPr>
        <w:t>овладение</w:t>
      </w:r>
      <w:r>
        <w:rPr>
          <w:spacing w:val="37"/>
          <w:sz w:val="24"/>
        </w:rPr>
        <w:t xml:space="preserve"> </w:t>
      </w:r>
      <w:r>
        <w:rPr>
          <w:sz w:val="24"/>
        </w:rPr>
        <w:t>различными</w:t>
      </w:r>
      <w:r>
        <w:rPr>
          <w:spacing w:val="39"/>
          <w:sz w:val="24"/>
        </w:rPr>
        <w:t xml:space="preserve"> </w:t>
      </w:r>
      <w:r>
        <w:rPr>
          <w:sz w:val="24"/>
        </w:rPr>
        <w:t>формами</w:t>
      </w:r>
      <w:r>
        <w:rPr>
          <w:spacing w:val="39"/>
          <w:sz w:val="24"/>
        </w:rPr>
        <w:t xml:space="preserve"> </w:t>
      </w:r>
      <w:r>
        <w:rPr>
          <w:sz w:val="24"/>
        </w:rPr>
        <w:t>движения</w:t>
      </w:r>
      <w:r>
        <w:rPr>
          <w:spacing w:val="38"/>
          <w:sz w:val="24"/>
        </w:rPr>
        <w:t xml:space="preserve"> </w:t>
      </w:r>
      <w:r>
        <w:rPr>
          <w:sz w:val="24"/>
        </w:rPr>
        <w:t>через</w:t>
      </w:r>
      <w:r>
        <w:rPr>
          <w:spacing w:val="39"/>
          <w:sz w:val="24"/>
        </w:rPr>
        <w:t xml:space="preserve"> </w:t>
      </w:r>
      <w:r>
        <w:rPr>
          <w:sz w:val="24"/>
        </w:rPr>
        <w:t>выполнение</w:t>
      </w:r>
      <w:r>
        <w:rPr>
          <w:spacing w:val="37"/>
          <w:sz w:val="24"/>
        </w:rPr>
        <w:t xml:space="preserve"> </w:t>
      </w:r>
      <w:r>
        <w:rPr>
          <w:sz w:val="24"/>
        </w:rPr>
        <w:t>их</w:t>
      </w:r>
      <w:r>
        <w:rPr>
          <w:spacing w:val="40"/>
          <w:sz w:val="24"/>
        </w:rPr>
        <w:t xml:space="preserve"> </w:t>
      </w:r>
      <w:r>
        <w:rPr>
          <w:sz w:val="24"/>
        </w:rPr>
        <w:t>под</w:t>
      </w:r>
      <w:r>
        <w:rPr>
          <w:spacing w:val="38"/>
          <w:sz w:val="24"/>
        </w:rPr>
        <w:t xml:space="preserve"> </w:t>
      </w:r>
      <w:r>
        <w:rPr>
          <w:sz w:val="24"/>
        </w:rPr>
        <w:t>музыку</w:t>
      </w:r>
      <w:r>
        <w:rPr>
          <w:spacing w:val="40"/>
          <w:sz w:val="24"/>
        </w:rPr>
        <w:t xml:space="preserve"> </w:t>
      </w:r>
      <w:r>
        <w:rPr>
          <w:sz w:val="24"/>
        </w:rPr>
        <w:t>(ходьба, бег, танцевальные упражнения и др.);</w:t>
      </w:r>
    </w:p>
    <w:p w:rsidR="004A57EF" w:rsidRDefault="0000266E">
      <w:pPr>
        <w:pStyle w:val="a4"/>
        <w:numPr>
          <w:ilvl w:val="0"/>
          <w:numId w:val="55"/>
        </w:numPr>
        <w:tabs>
          <w:tab w:val="left" w:pos="462"/>
        </w:tabs>
        <w:ind w:left="461" w:hanging="140"/>
        <w:jc w:val="left"/>
        <w:rPr>
          <w:sz w:val="24"/>
        </w:rPr>
      </w:pPr>
      <w:r>
        <w:rPr>
          <w:sz w:val="24"/>
        </w:rPr>
        <w:t>развитие</w:t>
      </w:r>
      <w:r>
        <w:rPr>
          <w:spacing w:val="-13"/>
          <w:sz w:val="24"/>
        </w:rPr>
        <w:t xml:space="preserve"> </w:t>
      </w:r>
      <w:r>
        <w:rPr>
          <w:sz w:val="24"/>
        </w:rPr>
        <w:t>физической</w:t>
      </w:r>
      <w:r>
        <w:rPr>
          <w:spacing w:val="-13"/>
          <w:sz w:val="24"/>
        </w:rPr>
        <w:t xml:space="preserve"> </w:t>
      </w:r>
      <w:r>
        <w:rPr>
          <w:sz w:val="24"/>
        </w:rPr>
        <w:t>выносливости</w:t>
      </w:r>
      <w:r>
        <w:rPr>
          <w:spacing w:val="-11"/>
          <w:sz w:val="24"/>
        </w:rPr>
        <w:t xml:space="preserve"> </w:t>
      </w:r>
      <w:r>
        <w:rPr>
          <w:sz w:val="24"/>
        </w:rPr>
        <w:t>и</w:t>
      </w:r>
      <w:r>
        <w:rPr>
          <w:spacing w:val="-11"/>
          <w:sz w:val="24"/>
        </w:rPr>
        <w:t xml:space="preserve"> </w:t>
      </w:r>
      <w:r>
        <w:rPr>
          <w:sz w:val="24"/>
        </w:rPr>
        <w:t>силы</w:t>
      </w:r>
      <w:r>
        <w:rPr>
          <w:spacing w:val="-13"/>
          <w:sz w:val="24"/>
        </w:rPr>
        <w:t xml:space="preserve"> </w:t>
      </w:r>
      <w:r>
        <w:rPr>
          <w:sz w:val="24"/>
        </w:rPr>
        <w:t>мышц</w:t>
      </w:r>
      <w:r>
        <w:rPr>
          <w:spacing w:val="-11"/>
          <w:sz w:val="24"/>
        </w:rPr>
        <w:t xml:space="preserve"> </w:t>
      </w:r>
      <w:r>
        <w:rPr>
          <w:sz w:val="24"/>
        </w:rPr>
        <w:t>всего</w:t>
      </w:r>
      <w:r>
        <w:rPr>
          <w:spacing w:val="-12"/>
          <w:sz w:val="24"/>
        </w:rPr>
        <w:t xml:space="preserve"> </w:t>
      </w:r>
      <w:r>
        <w:rPr>
          <w:spacing w:val="-2"/>
          <w:sz w:val="24"/>
        </w:rPr>
        <w:t>тела;</w:t>
      </w:r>
    </w:p>
    <w:p w:rsidR="004A57EF" w:rsidRDefault="0000266E">
      <w:pPr>
        <w:pStyle w:val="a4"/>
        <w:numPr>
          <w:ilvl w:val="0"/>
          <w:numId w:val="55"/>
        </w:numPr>
        <w:tabs>
          <w:tab w:val="left" w:pos="462"/>
        </w:tabs>
        <w:ind w:left="461" w:hanging="140"/>
        <w:jc w:val="left"/>
        <w:rPr>
          <w:sz w:val="24"/>
        </w:rPr>
      </w:pPr>
      <w:r>
        <w:rPr>
          <w:sz w:val="24"/>
        </w:rPr>
        <w:t>развитие</w:t>
      </w:r>
      <w:r>
        <w:rPr>
          <w:spacing w:val="-13"/>
          <w:sz w:val="24"/>
        </w:rPr>
        <w:t xml:space="preserve"> </w:t>
      </w:r>
      <w:r>
        <w:rPr>
          <w:sz w:val="24"/>
        </w:rPr>
        <w:t>чувства</w:t>
      </w:r>
      <w:r>
        <w:rPr>
          <w:spacing w:val="-12"/>
          <w:sz w:val="24"/>
        </w:rPr>
        <w:t xml:space="preserve"> </w:t>
      </w:r>
      <w:r>
        <w:rPr>
          <w:sz w:val="24"/>
        </w:rPr>
        <w:t>ритма</w:t>
      </w:r>
      <w:r>
        <w:rPr>
          <w:spacing w:val="-12"/>
          <w:sz w:val="24"/>
        </w:rPr>
        <w:t xml:space="preserve"> </w:t>
      </w:r>
      <w:r>
        <w:rPr>
          <w:sz w:val="24"/>
        </w:rPr>
        <w:t>и</w:t>
      </w:r>
      <w:r>
        <w:rPr>
          <w:spacing w:val="-12"/>
          <w:sz w:val="24"/>
        </w:rPr>
        <w:t xml:space="preserve"> </w:t>
      </w:r>
      <w:r>
        <w:rPr>
          <w:sz w:val="24"/>
        </w:rPr>
        <w:t>выразительности</w:t>
      </w:r>
      <w:r>
        <w:rPr>
          <w:spacing w:val="-11"/>
          <w:sz w:val="24"/>
        </w:rPr>
        <w:t xml:space="preserve"> </w:t>
      </w:r>
      <w:r>
        <w:rPr>
          <w:spacing w:val="-2"/>
          <w:sz w:val="24"/>
        </w:rPr>
        <w:t>движений;</w:t>
      </w:r>
    </w:p>
    <w:p w:rsidR="004A57EF" w:rsidRDefault="0000266E">
      <w:pPr>
        <w:pStyle w:val="a4"/>
        <w:numPr>
          <w:ilvl w:val="0"/>
          <w:numId w:val="55"/>
        </w:numPr>
        <w:tabs>
          <w:tab w:val="left" w:pos="653"/>
          <w:tab w:val="left" w:pos="654"/>
          <w:tab w:val="left" w:pos="2233"/>
          <w:tab w:val="left" w:pos="2614"/>
          <w:tab w:val="left" w:pos="4437"/>
          <w:tab w:val="left" w:pos="5591"/>
          <w:tab w:val="left" w:pos="7260"/>
          <w:tab w:val="left" w:pos="7617"/>
        </w:tabs>
        <w:ind w:right="745" w:firstLine="0"/>
        <w:jc w:val="left"/>
        <w:rPr>
          <w:sz w:val="24"/>
        </w:rPr>
      </w:pPr>
      <w:r>
        <w:rPr>
          <w:spacing w:val="-2"/>
          <w:sz w:val="24"/>
        </w:rPr>
        <w:t>эстетическое</w:t>
      </w:r>
      <w:r>
        <w:rPr>
          <w:sz w:val="24"/>
        </w:rPr>
        <w:tab/>
      </w:r>
      <w:r>
        <w:rPr>
          <w:spacing w:val="-10"/>
          <w:sz w:val="24"/>
        </w:rPr>
        <w:t>и</w:t>
      </w:r>
      <w:r>
        <w:rPr>
          <w:sz w:val="24"/>
        </w:rPr>
        <w:tab/>
      </w:r>
      <w:r>
        <w:rPr>
          <w:spacing w:val="-2"/>
          <w:sz w:val="24"/>
        </w:rPr>
        <w:t>эмоциональное</w:t>
      </w:r>
      <w:r>
        <w:rPr>
          <w:sz w:val="24"/>
        </w:rPr>
        <w:tab/>
      </w:r>
      <w:r>
        <w:rPr>
          <w:spacing w:val="-2"/>
          <w:sz w:val="24"/>
        </w:rPr>
        <w:t>развитие</w:t>
      </w:r>
      <w:r>
        <w:rPr>
          <w:sz w:val="24"/>
        </w:rPr>
        <w:tab/>
      </w:r>
      <w:r>
        <w:rPr>
          <w:spacing w:val="-2"/>
          <w:sz w:val="24"/>
        </w:rPr>
        <w:t>обучающихся</w:t>
      </w:r>
      <w:r>
        <w:rPr>
          <w:sz w:val="24"/>
        </w:rPr>
        <w:tab/>
      </w:r>
      <w:r>
        <w:rPr>
          <w:spacing w:val="-10"/>
          <w:sz w:val="24"/>
        </w:rPr>
        <w:t>с</w:t>
      </w:r>
      <w:r>
        <w:rPr>
          <w:sz w:val="24"/>
        </w:rPr>
        <w:tab/>
      </w:r>
      <w:r>
        <w:rPr>
          <w:spacing w:val="-2"/>
          <w:sz w:val="24"/>
        </w:rPr>
        <w:t xml:space="preserve">интеллектуальными </w:t>
      </w:r>
      <w:r>
        <w:rPr>
          <w:sz w:val="24"/>
        </w:rPr>
        <w:t>нарушениями через приобщение к музыке и танцам;</w:t>
      </w:r>
    </w:p>
    <w:p w:rsidR="004A57EF" w:rsidRDefault="0000266E">
      <w:pPr>
        <w:pStyle w:val="a4"/>
        <w:numPr>
          <w:ilvl w:val="0"/>
          <w:numId w:val="55"/>
        </w:numPr>
        <w:tabs>
          <w:tab w:val="left" w:pos="505"/>
        </w:tabs>
        <w:ind w:right="745" w:firstLine="0"/>
        <w:jc w:val="left"/>
        <w:rPr>
          <w:sz w:val="24"/>
        </w:rPr>
      </w:pPr>
      <w:r>
        <w:rPr>
          <w:sz w:val="24"/>
        </w:rPr>
        <w:t>коррекция</w:t>
      </w:r>
      <w:r>
        <w:rPr>
          <w:spacing w:val="35"/>
          <w:sz w:val="24"/>
        </w:rPr>
        <w:t xml:space="preserve"> </w:t>
      </w:r>
      <w:r>
        <w:rPr>
          <w:sz w:val="24"/>
        </w:rPr>
        <w:t>познавательной</w:t>
      </w:r>
      <w:r>
        <w:rPr>
          <w:spacing w:val="36"/>
          <w:sz w:val="24"/>
        </w:rPr>
        <w:t xml:space="preserve"> </w:t>
      </w:r>
      <w:r>
        <w:rPr>
          <w:sz w:val="24"/>
        </w:rPr>
        <w:t>сферы</w:t>
      </w:r>
      <w:r>
        <w:rPr>
          <w:spacing w:val="37"/>
          <w:sz w:val="24"/>
        </w:rPr>
        <w:t xml:space="preserve"> </w:t>
      </w:r>
      <w:r>
        <w:rPr>
          <w:sz w:val="24"/>
        </w:rPr>
        <w:t>обучающихся</w:t>
      </w:r>
      <w:r>
        <w:rPr>
          <w:spacing w:val="35"/>
          <w:sz w:val="24"/>
        </w:rPr>
        <w:t xml:space="preserve"> </w:t>
      </w:r>
      <w:r>
        <w:rPr>
          <w:sz w:val="24"/>
        </w:rPr>
        <w:t>с</w:t>
      </w:r>
      <w:r>
        <w:rPr>
          <w:spacing w:val="37"/>
          <w:sz w:val="24"/>
        </w:rPr>
        <w:t xml:space="preserve"> </w:t>
      </w:r>
      <w:r>
        <w:rPr>
          <w:sz w:val="24"/>
        </w:rPr>
        <w:t>интеллектуальными</w:t>
      </w:r>
      <w:r>
        <w:rPr>
          <w:spacing w:val="40"/>
          <w:sz w:val="24"/>
        </w:rPr>
        <w:t xml:space="preserve"> </w:t>
      </w:r>
      <w:r>
        <w:rPr>
          <w:sz w:val="24"/>
        </w:rPr>
        <w:t>нарушениями</w:t>
      </w:r>
      <w:r>
        <w:rPr>
          <w:spacing w:val="36"/>
          <w:sz w:val="24"/>
        </w:rPr>
        <w:t xml:space="preserve"> </w:t>
      </w:r>
      <w:r>
        <w:rPr>
          <w:sz w:val="24"/>
        </w:rPr>
        <w:t>и совершенствование регуляции поведения и деятельности.</w:t>
      </w:r>
    </w:p>
    <w:p w:rsidR="004A57EF" w:rsidRDefault="0000266E">
      <w:pPr>
        <w:pStyle w:val="1"/>
        <w:spacing w:before="4" w:line="240" w:lineRule="auto"/>
        <w:ind w:right="897"/>
      </w:pPr>
      <w:r>
        <w:t>Личностные</w:t>
      </w:r>
      <w:r>
        <w:rPr>
          <w:spacing w:val="-6"/>
        </w:rPr>
        <w:t xml:space="preserve"> </w:t>
      </w:r>
      <w:r>
        <w:t>и</w:t>
      </w:r>
      <w:r>
        <w:rPr>
          <w:spacing w:val="-4"/>
        </w:rPr>
        <w:t xml:space="preserve"> </w:t>
      </w:r>
      <w:r>
        <w:t>предметные</w:t>
      </w:r>
      <w:r>
        <w:rPr>
          <w:spacing w:val="-6"/>
        </w:rPr>
        <w:t xml:space="preserve"> </w:t>
      </w:r>
      <w:r>
        <w:t>результаты</w:t>
      </w:r>
      <w:r>
        <w:rPr>
          <w:spacing w:val="-4"/>
        </w:rPr>
        <w:t xml:space="preserve"> </w:t>
      </w:r>
      <w:r>
        <w:t>освоения</w:t>
      </w:r>
      <w:r>
        <w:rPr>
          <w:spacing w:val="-4"/>
        </w:rPr>
        <w:t xml:space="preserve"> </w:t>
      </w:r>
      <w:r>
        <w:t>коррекционного</w:t>
      </w:r>
      <w:r>
        <w:rPr>
          <w:spacing w:val="-4"/>
        </w:rPr>
        <w:t xml:space="preserve"> </w:t>
      </w:r>
      <w:r>
        <w:t>курса «Ритмика» В области формирования двигательных умений и навыков:</w:t>
      </w:r>
    </w:p>
    <w:p w:rsidR="004A57EF" w:rsidRDefault="0000266E">
      <w:pPr>
        <w:pStyle w:val="a4"/>
        <w:numPr>
          <w:ilvl w:val="0"/>
          <w:numId w:val="45"/>
        </w:numPr>
        <w:tabs>
          <w:tab w:val="left" w:pos="594"/>
        </w:tabs>
        <w:ind w:right="753" w:firstLine="0"/>
        <w:jc w:val="left"/>
        <w:rPr>
          <w:sz w:val="24"/>
        </w:rPr>
      </w:pPr>
      <w:r>
        <w:rPr>
          <w:sz w:val="24"/>
        </w:rPr>
        <w:t>умение</w:t>
      </w:r>
      <w:r>
        <w:rPr>
          <w:spacing w:val="80"/>
          <w:sz w:val="24"/>
        </w:rPr>
        <w:t xml:space="preserve"> </w:t>
      </w:r>
      <w:r>
        <w:rPr>
          <w:sz w:val="24"/>
        </w:rPr>
        <w:t>различать</w:t>
      </w:r>
      <w:r>
        <w:rPr>
          <w:spacing w:val="80"/>
          <w:sz w:val="24"/>
        </w:rPr>
        <w:t xml:space="preserve"> </w:t>
      </w:r>
      <w:r>
        <w:rPr>
          <w:sz w:val="24"/>
        </w:rPr>
        <w:t>музыку</w:t>
      </w:r>
      <w:r>
        <w:rPr>
          <w:spacing w:val="80"/>
          <w:sz w:val="24"/>
        </w:rPr>
        <w:t xml:space="preserve"> </w:t>
      </w:r>
      <w:r>
        <w:rPr>
          <w:sz w:val="24"/>
        </w:rPr>
        <w:t>по</w:t>
      </w:r>
      <w:r>
        <w:rPr>
          <w:spacing w:val="80"/>
          <w:sz w:val="24"/>
        </w:rPr>
        <w:t xml:space="preserve"> </w:t>
      </w:r>
      <w:r>
        <w:rPr>
          <w:sz w:val="24"/>
        </w:rPr>
        <w:t>темпу,</w:t>
      </w:r>
      <w:r>
        <w:rPr>
          <w:spacing w:val="80"/>
          <w:sz w:val="24"/>
        </w:rPr>
        <w:t xml:space="preserve"> </w:t>
      </w:r>
      <w:r>
        <w:rPr>
          <w:sz w:val="24"/>
        </w:rPr>
        <w:t>плавности</w:t>
      </w:r>
      <w:r>
        <w:rPr>
          <w:spacing w:val="80"/>
          <w:sz w:val="24"/>
        </w:rPr>
        <w:t xml:space="preserve"> </w:t>
      </w:r>
      <w:r>
        <w:rPr>
          <w:sz w:val="24"/>
        </w:rPr>
        <w:t>и</w:t>
      </w:r>
      <w:r>
        <w:rPr>
          <w:spacing w:val="80"/>
          <w:sz w:val="24"/>
        </w:rPr>
        <w:t xml:space="preserve"> </w:t>
      </w:r>
      <w:r>
        <w:rPr>
          <w:sz w:val="24"/>
        </w:rPr>
        <w:t>силе</w:t>
      </w:r>
      <w:r>
        <w:rPr>
          <w:spacing w:val="80"/>
          <w:sz w:val="24"/>
        </w:rPr>
        <w:t xml:space="preserve"> </w:t>
      </w:r>
      <w:r>
        <w:rPr>
          <w:sz w:val="24"/>
        </w:rPr>
        <w:t>звучания</w:t>
      </w:r>
      <w:r>
        <w:rPr>
          <w:spacing w:val="80"/>
          <w:sz w:val="24"/>
        </w:rPr>
        <w:t xml:space="preserve"> </w:t>
      </w:r>
      <w:r>
        <w:rPr>
          <w:sz w:val="24"/>
        </w:rPr>
        <w:t>для</w:t>
      </w:r>
      <w:r>
        <w:rPr>
          <w:spacing w:val="80"/>
          <w:sz w:val="24"/>
        </w:rPr>
        <w:t xml:space="preserve"> </w:t>
      </w:r>
      <w:r>
        <w:rPr>
          <w:sz w:val="24"/>
        </w:rPr>
        <w:t>выполнения разнообразных ритмико-гимнастических и танцевальных упражнений;</w:t>
      </w:r>
    </w:p>
    <w:p w:rsidR="004A57EF" w:rsidRDefault="0000266E">
      <w:pPr>
        <w:pStyle w:val="a4"/>
        <w:numPr>
          <w:ilvl w:val="0"/>
          <w:numId w:val="45"/>
        </w:numPr>
        <w:tabs>
          <w:tab w:val="left" w:pos="601"/>
        </w:tabs>
        <w:ind w:right="747" w:firstLine="0"/>
        <w:jc w:val="left"/>
        <w:rPr>
          <w:sz w:val="24"/>
        </w:rPr>
      </w:pPr>
      <w:r>
        <w:rPr>
          <w:sz w:val="24"/>
        </w:rPr>
        <w:t>умение</w:t>
      </w:r>
      <w:r>
        <w:rPr>
          <w:spacing w:val="80"/>
          <w:sz w:val="24"/>
        </w:rPr>
        <w:t xml:space="preserve"> </w:t>
      </w:r>
      <w:r>
        <w:rPr>
          <w:sz w:val="24"/>
        </w:rPr>
        <w:t>соблюдать</w:t>
      </w:r>
      <w:r>
        <w:rPr>
          <w:spacing w:val="80"/>
          <w:sz w:val="24"/>
        </w:rPr>
        <w:t xml:space="preserve"> </w:t>
      </w:r>
      <w:r>
        <w:rPr>
          <w:sz w:val="24"/>
        </w:rPr>
        <w:t>темп</w:t>
      </w:r>
      <w:r>
        <w:rPr>
          <w:spacing w:val="80"/>
          <w:sz w:val="24"/>
        </w:rPr>
        <w:t xml:space="preserve"> </w:t>
      </w:r>
      <w:r>
        <w:rPr>
          <w:sz w:val="24"/>
        </w:rPr>
        <w:t>движений</w:t>
      </w:r>
      <w:r>
        <w:rPr>
          <w:spacing w:val="80"/>
          <w:sz w:val="24"/>
        </w:rPr>
        <w:t xml:space="preserve"> </w:t>
      </w:r>
      <w:r>
        <w:rPr>
          <w:sz w:val="24"/>
        </w:rPr>
        <w:t>и</w:t>
      </w:r>
      <w:r>
        <w:rPr>
          <w:spacing w:val="80"/>
          <w:sz w:val="24"/>
        </w:rPr>
        <w:t xml:space="preserve"> </w:t>
      </w:r>
      <w:r>
        <w:rPr>
          <w:sz w:val="24"/>
        </w:rPr>
        <w:t>выполнять</w:t>
      </w:r>
      <w:r>
        <w:rPr>
          <w:spacing w:val="80"/>
          <w:sz w:val="24"/>
        </w:rPr>
        <w:t xml:space="preserve"> </w:t>
      </w:r>
      <w:r>
        <w:rPr>
          <w:sz w:val="24"/>
        </w:rPr>
        <w:t>общеразвивающие</w:t>
      </w:r>
      <w:r>
        <w:rPr>
          <w:spacing w:val="80"/>
          <w:sz w:val="24"/>
        </w:rPr>
        <w:t xml:space="preserve"> </w:t>
      </w:r>
      <w:r>
        <w:rPr>
          <w:sz w:val="24"/>
        </w:rPr>
        <w:t>упражнения</w:t>
      </w:r>
      <w:r>
        <w:rPr>
          <w:spacing w:val="80"/>
          <w:sz w:val="24"/>
        </w:rPr>
        <w:t xml:space="preserve"> </w:t>
      </w:r>
      <w:r>
        <w:rPr>
          <w:sz w:val="24"/>
        </w:rPr>
        <w:t>в определённом ритме и темпе;</w:t>
      </w:r>
    </w:p>
    <w:p w:rsidR="004A57EF" w:rsidRDefault="0000266E">
      <w:pPr>
        <w:pStyle w:val="a4"/>
        <w:numPr>
          <w:ilvl w:val="0"/>
          <w:numId w:val="45"/>
        </w:numPr>
        <w:tabs>
          <w:tab w:val="left" w:pos="522"/>
        </w:tabs>
        <w:ind w:right="745" w:firstLine="0"/>
        <w:jc w:val="left"/>
        <w:rPr>
          <w:sz w:val="24"/>
        </w:rPr>
      </w:pPr>
      <w:r>
        <w:rPr>
          <w:sz w:val="24"/>
        </w:rPr>
        <w:t>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4A57EF" w:rsidRDefault="0000266E">
      <w:pPr>
        <w:pStyle w:val="a4"/>
        <w:numPr>
          <w:ilvl w:val="0"/>
          <w:numId w:val="45"/>
        </w:numPr>
        <w:tabs>
          <w:tab w:val="left" w:pos="505"/>
        </w:tabs>
        <w:ind w:left="504" w:hanging="183"/>
        <w:jc w:val="left"/>
        <w:rPr>
          <w:sz w:val="24"/>
        </w:rPr>
      </w:pPr>
      <w:r>
        <w:rPr>
          <w:sz w:val="24"/>
        </w:rPr>
        <w:t>умение</w:t>
      </w:r>
      <w:r>
        <w:rPr>
          <w:spacing w:val="-4"/>
          <w:sz w:val="24"/>
        </w:rPr>
        <w:t xml:space="preserve"> </w:t>
      </w:r>
      <w:r>
        <w:rPr>
          <w:sz w:val="24"/>
        </w:rPr>
        <w:t>выполнять</w:t>
      </w:r>
      <w:r>
        <w:rPr>
          <w:spacing w:val="-3"/>
          <w:sz w:val="24"/>
        </w:rPr>
        <w:t xml:space="preserve"> </w:t>
      </w:r>
      <w:r>
        <w:rPr>
          <w:sz w:val="24"/>
        </w:rPr>
        <w:t>простейшие</w:t>
      </w:r>
      <w:r>
        <w:rPr>
          <w:spacing w:val="-3"/>
          <w:sz w:val="24"/>
        </w:rPr>
        <w:t xml:space="preserve"> </w:t>
      </w:r>
      <w:r>
        <w:rPr>
          <w:sz w:val="24"/>
        </w:rPr>
        <w:t>построения</w:t>
      </w:r>
      <w:r>
        <w:rPr>
          <w:spacing w:val="-1"/>
          <w:sz w:val="24"/>
        </w:rPr>
        <w:t xml:space="preserve"> </w:t>
      </w:r>
      <w:r>
        <w:rPr>
          <w:sz w:val="24"/>
        </w:rPr>
        <w:t>и</w:t>
      </w:r>
      <w:r>
        <w:rPr>
          <w:spacing w:val="-4"/>
          <w:sz w:val="24"/>
        </w:rPr>
        <w:t xml:space="preserve"> </w:t>
      </w:r>
      <w:r>
        <w:rPr>
          <w:spacing w:val="-2"/>
          <w:sz w:val="24"/>
        </w:rPr>
        <w:t>перестроения;</w:t>
      </w:r>
    </w:p>
    <w:p w:rsidR="004A57EF" w:rsidRDefault="0000266E">
      <w:pPr>
        <w:pStyle w:val="a4"/>
        <w:numPr>
          <w:ilvl w:val="0"/>
          <w:numId w:val="45"/>
        </w:numPr>
        <w:tabs>
          <w:tab w:val="left" w:pos="505"/>
        </w:tabs>
        <w:ind w:left="504" w:hanging="183"/>
        <w:jc w:val="left"/>
        <w:rPr>
          <w:sz w:val="24"/>
        </w:rPr>
      </w:pPr>
      <w:r>
        <w:rPr>
          <w:sz w:val="24"/>
        </w:rPr>
        <w:t>умение</w:t>
      </w:r>
      <w:r>
        <w:rPr>
          <w:spacing w:val="-6"/>
          <w:sz w:val="24"/>
        </w:rPr>
        <w:t xml:space="preserve"> </w:t>
      </w:r>
      <w:r>
        <w:rPr>
          <w:sz w:val="24"/>
        </w:rPr>
        <w:t>ходить</w:t>
      </w:r>
      <w:r>
        <w:rPr>
          <w:spacing w:val="-1"/>
          <w:sz w:val="24"/>
        </w:rPr>
        <w:t xml:space="preserve"> </w:t>
      </w:r>
      <w:r>
        <w:rPr>
          <w:sz w:val="24"/>
        </w:rPr>
        <w:t>в</w:t>
      </w:r>
      <w:r>
        <w:rPr>
          <w:spacing w:val="-3"/>
          <w:sz w:val="24"/>
        </w:rPr>
        <w:t xml:space="preserve"> </w:t>
      </w:r>
      <w:r>
        <w:rPr>
          <w:sz w:val="24"/>
        </w:rPr>
        <w:t>шеренге</w:t>
      </w:r>
      <w:r>
        <w:rPr>
          <w:spacing w:val="-4"/>
          <w:sz w:val="24"/>
        </w:rPr>
        <w:t xml:space="preserve"> </w:t>
      </w:r>
      <w:r>
        <w:rPr>
          <w:sz w:val="24"/>
        </w:rPr>
        <w:t>и</w:t>
      </w:r>
      <w:r>
        <w:rPr>
          <w:spacing w:val="-2"/>
          <w:sz w:val="24"/>
        </w:rPr>
        <w:t xml:space="preserve"> </w:t>
      </w:r>
      <w:r>
        <w:rPr>
          <w:sz w:val="24"/>
        </w:rPr>
        <w:t>разными</w:t>
      </w:r>
      <w:r>
        <w:rPr>
          <w:spacing w:val="-2"/>
          <w:sz w:val="24"/>
        </w:rPr>
        <w:t xml:space="preserve"> </w:t>
      </w:r>
      <w:r>
        <w:rPr>
          <w:sz w:val="24"/>
        </w:rPr>
        <w:t>видами</w:t>
      </w:r>
      <w:r>
        <w:rPr>
          <w:spacing w:val="-2"/>
          <w:sz w:val="24"/>
        </w:rPr>
        <w:t xml:space="preserve"> шага;</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4"/>
        <w:numPr>
          <w:ilvl w:val="0"/>
          <w:numId w:val="45"/>
        </w:numPr>
        <w:tabs>
          <w:tab w:val="left" w:pos="503"/>
        </w:tabs>
        <w:spacing w:before="64"/>
        <w:ind w:left="502" w:hanging="181"/>
        <w:jc w:val="left"/>
        <w:rPr>
          <w:sz w:val="24"/>
        </w:rPr>
      </w:pPr>
      <w:r>
        <w:rPr>
          <w:sz w:val="24"/>
        </w:rPr>
        <w:t>овладение</w:t>
      </w:r>
      <w:r>
        <w:rPr>
          <w:spacing w:val="-6"/>
          <w:sz w:val="24"/>
        </w:rPr>
        <w:t xml:space="preserve"> </w:t>
      </w:r>
      <w:r>
        <w:rPr>
          <w:sz w:val="24"/>
        </w:rPr>
        <w:t>простейшими</w:t>
      </w:r>
      <w:r>
        <w:rPr>
          <w:spacing w:val="-5"/>
          <w:sz w:val="24"/>
        </w:rPr>
        <w:t xml:space="preserve"> </w:t>
      </w:r>
      <w:r>
        <w:rPr>
          <w:sz w:val="24"/>
        </w:rPr>
        <w:t>элементами</w:t>
      </w:r>
      <w:r>
        <w:rPr>
          <w:spacing w:val="-4"/>
          <w:sz w:val="24"/>
        </w:rPr>
        <w:t xml:space="preserve"> </w:t>
      </w:r>
      <w:r>
        <w:rPr>
          <w:spacing w:val="-2"/>
          <w:sz w:val="24"/>
        </w:rPr>
        <w:t>танца;</w:t>
      </w:r>
    </w:p>
    <w:p w:rsidR="004A57EF" w:rsidRDefault="0000266E">
      <w:pPr>
        <w:pStyle w:val="a4"/>
        <w:numPr>
          <w:ilvl w:val="0"/>
          <w:numId w:val="45"/>
        </w:numPr>
        <w:tabs>
          <w:tab w:val="left" w:pos="558"/>
        </w:tabs>
        <w:ind w:right="748" w:firstLine="0"/>
        <w:jc w:val="left"/>
        <w:rPr>
          <w:sz w:val="24"/>
        </w:rPr>
      </w:pPr>
      <w:r>
        <w:rPr>
          <w:sz w:val="24"/>
        </w:rPr>
        <w:t>умение</w:t>
      </w:r>
      <w:r>
        <w:rPr>
          <w:spacing w:val="40"/>
          <w:sz w:val="24"/>
        </w:rPr>
        <w:t xml:space="preserve"> </w:t>
      </w:r>
      <w:r>
        <w:rPr>
          <w:sz w:val="24"/>
        </w:rPr>
        <w:t>выразительно</w:t>
      </w:r>
      <w:r>
        <w:rPr>
          <w:spacing w:val="40"/>
          <w:sz w:val="24"/>
        </w:rPr>
        <w:t xml:space="preserve"> </w:t>
      </w:r>
      <w:r>
        <w:rPr>
          <w:sz w:val="24"/>
        </w:rPr>
        <w:t>передавать</w:t>
      </w:r>
      <w:r>
        <w:rPr>
          <w:spacing w:val="40"/>
          <w:sz w:val="24"/>
        </w:rPr>
        <w:t xml:space="preserve"> </w:t>
      </w:r>
      <w:r>
        <w:rPr>
          <w:sz w:val="24"/>
        </w:rPr>
        <w:t>различные</w:t>
      </w:r>
      <w:r>
        <w:rPr>
          <w:spacing w:val="40"/>
          <w:sz w:val="24"/>
        </w:rPr>
        <w:t xml:space="preserve"> </w:t>
      </w:r>
      <w:r>
        <w:rPr>
          <w:sz w:val="24"/>
        </w:rPr>
        <w:t>игровые</w:t>
      </w:r>
      <w:r>
        <w:rPr>
          <w:spacing w:val="40"/>
          <w:sz w:val="24"/>
        </w:rPr>
        <w:t xml:space="preserve"> </w:t>
      </w:r>
      <w:r>
        <w:rPr>
          <w:sz w:val="24"/>
        </w:rPr>
        <w:t>образы,</w:t>
      </w:r>
      <w:r>
        <w:rPr>
          <w:spacing w:val="40"/>
          <w:sz w:val="24"/>
        </w:rPr>
        <w:t xml:space="preserve"> </w:t>
      </w:r>
      <w:r>
        <w:rPr>
          <w:sz w:val="24"/>
        </w:rPr>
        <w:t>придумывать</w:t>
      </w:r>
      <w:r>
        <w:rPr>
          <w:spacing w:val="40"/>
          <w:sz w:val="24"/>
        </w:rPr>
        <w:t xml:space="preserve"> </w:t>
      </w:r>
      <w:r>
        <w:rPr>
          <w:sz w:val="24"/>
        </w:rPr>
        <w:t>варианты образных движений в играх;</w:t>
      </w:r>
    </w:p>
    <w:p w:rsidR="004A57EF" w:rsidRDefault="0000266E">
      <w:pPr>
        <w:pStyle w:val="a4"/>
        <w:numPr>
          <w:ilvl w:val="0"/>
          <w:numId w:val="45"/>
        </w:numPr>
        <w:tabs>
          <w:tab w:val="left" w:pos="503"/>
        </w:tabs>
        <w:ind w:left="502" w:hanging="181"/>
        <w:jc w:val="left"/>
        <w:rPr>
          <w:sz w:val="24"/>
        </w:rPr>
      </w:pPr>
      <w:r>
        <w:rPr>
          <w:sz w:val="24"/>
        </w:rPr>
        <w:t>владеть</w:t>
      </w:r>
      <w:r>
        <w:rPr>
          <w:spacing w:val="-4"/>
          <w:sz w:val="24"/>
        </w:rPr>
        <w:t xml:space="preserve"> </w:t>
      </w:r>
      <w:r>
        <w:rPr>
          <w:sz w:val="24"/>
        </w:rPr>
        <w:t>техникой</w:t>
      </w:r>
      <w:r>
        <w:rPr>
          <w:spacing w:val="-5"/>
          <w:sz w:val="24"/>
        </w:rPr>
        <w:t xml:space="preserve"> </w:t>
      </w:r>
      <w:r>
        <w:rPr>
          <w:sz w:val="24"/>
        </w:rPr>
        <w:t>элементарной</w:t>
      </w:r>
      <w:r>
        <w:rPr>
          <w:spacing w:val="-5"/>
          <w:sz w:val="24"/>
        </w:rPr>
        <w:t xml:space="preserve"> </w:t>
      </w:r>
      <w:r>
        <w:rPr>
          <w:sz w:val="24"/>
        </w:rPr>
        <w:t xml:space="preserve">мышечной </w:t>
      </w:r>
      <w:r>
        <w:rPr>
          <w:spacing w:val="-2"/>
          <w:sz w:val="24"/>
        </w:rPr>
        <w:t>релаксации.</w:t>
      </w:r>
    </w:p>
    <w:p w:rsidR="004A57EF" w:rsidRDefault="0000266E">
      <w:pPr>
        <w:pStyle w:val="1"/>
      </w:pPr>
      <w:r>
        <w:t>В</w:t>
      </w:r>
      <w:r>
        <w:rPr>
          <w:spacing w:val="-5"/>
        </w:rPr>
        <w:t xml:space="preserve"> </w:t>
      </w:r>
      <w:r>
        <w:t>области</w:t>
      </w:r>
      <w:r>
        <w:rPr>
          <w:spacing w:val="-3"/>
        </w:rPr>
        <w:t xml:space="preserve"> </w:t>
      </w:r>
      <w:r>
        <w:t>развития</w:t>
      </w:r>
      <w:r>
        <w:rPr>
          <w:spacing w:val="-3"/>
        </w:rPr>
        <w:t xml:space="preserve"> </w:t>
      </w:r>
      <w:r>
        <w:t>эмоционально-личностной</w:t>
      </w:r>
      <w:r>
        <w:rPr>
          <w:spacing w:val="-3"/>
        </w:rPr>
        <w:t xml:space="preserve"> </w:t>
      </w:r>
      <w:r>
        <w:t>сферы</w:t>
      </w:r>
      <w:r>
        <w:rPr>
          <w:spacing w:val="-3"/>
        </w:rPr>
        <w:t xml:space="preserve"> </w:t>
      </w:r>
      <w:r>
        <w:t>и</w:t>
      </w:r>
      <w:r>
        <w:rPr>
          <w:spacing w:val="-4"/>
        </w:rPr>
        <w:t xml:space="preserve"> </w:t>
      </w:r>
      <w:r>
        <w:t>коррекции</w:t>
      </w:r>
      <w:r>
        <w:rPr>
          <w:spacing w:val="-3"/>
        </w:rPr>
        <w:t xml:space="preserve"> </w:t>
      </w:r>
      <w:r>
        <w:t>ее</w:t>
      </w:r>
      <w:r>
        <w:rPr>
          <w:spacing w:val="-1"/>
        </w:rPr>
        <w:t xml:space="preserve"> </w:t>
      </w:r>
      <w:r>
        <w:rPr>
          <w:spacing w:val="-2"/>
        </w:rPr>
        <w:t>недостатков:</w:t>
      </w:r>
    </w:p>
    <w:p w:rsidR="004A57EF" w:rsidRDefault="0000266E">
      <w:pPr>
        <w:pStyle w:val="a4"/>
        <w:numPr>
          <w:ilvl w:val="0"/>
          <w:numId w:val="45"/>
        </w:numPr>
        <w:tabs>
          <w:tab w:val="left" w:pos="565"/>
        </w:tabs>
        <w:ind w:right="755" w:firstLine="0"/>
        <w:jc w:val="left"/>
        <w:rPr>
          <w:sz w:val="24"/>
        </w:rPr>
      </w:pPr>
      <w:r>
        <w:rPr>
          <w:sz w:val="24"/>
        </w:rPr>
        <w:t>проявление</w:t>
      </w:r>
      <w:r>
        <w:rPr>
          <w:spacing w:val="40"/>
          <w:sz w:val="24"/>
        </w:rPr>
        <w:t xml:space="preserve"> </w:t>
      </w:r>
      <w:r>
        <w:rPr>
          <w:sz w:val="24"/>
        </w:rPr>
        <w:t>волевых</w:t>
      </w:r>
      <w:r>
        <w:rPr>
          <w:spacing w:val="40"/>
          <w:sz w:val="24"/>
        </w:rPr>
        <w:t xml:space="preserve"> </w:t>
      </w:r>
      <w:r>
        <w:rPr>
          <w:sz w:val="24"/>
        </w:rPr>
        <w:t>и</w:t>
      </w:r>
      <w:r>
        <w:rPr>
          <w:spacing w:val="40"/>
          <w:sz w:val="24"/>
        </w:rPr>
        <w:t xml:space="preserve"> </w:t>
      </w:r>
      <w:r>
        <w:rPr>
          <w:sz w:val="24"/>
        </w:rPr>
        <w:t>нравственных</w:t>
      </w:r>
      <w:r>
        <w:rPr>
          <w:spacing w:val="40"/>
          <w:sz w:val="24"/>
        </w:rPr>
        <w:t xml:space="preserve"> </w:t>
      </w:r>
      <w:r>
        <w:rPr>
          <w:sz w:val="24"/>
        </w:rPr>
        <w:t>качеств</w:t>
      </w:r>
      <w:r>
        <w:rPr>
          <w:spacing w:val="40"/>
          <w:sz w:val="24"/>
        </w:rPr>
        <w:t xml:space="preserve"> </w:t>
      </w:r>
      <w:r>
        <w:rPr>
          <w:sz w:val="24"/>
        </w:rPr>
        <w:t>при</w:t>
      </w:r>
      <w:r>
        <w:rPr>
          <w:spacing w:val="40"/>
          <w:sz w:val="24"/>
        </w:rPr>
        <w:t xml:space="preserve"> </w:t>
      </w:r>
      <w:r>
        <w:rPr>
          <w:sz w:val="24"/>
        </w:rPr>
        <w:t>подготовке</w:t>
      </w:r>
      <w:r>
        <w:rPr>
          <w:spacing w:val="40"/>
          <w:sz w:val="24"/>
        </w:rPr>
        <w:t xml:space="preserve"> </w:t>
      </w:r>
      <w:r>
        <w:rPr>
          <w:sz w:val="24"/>
        </w:rPr>
        <w:t>и</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участия</w:t>
      </w:r>
      <w:r>
        <w:rPr>
          <w:spacing w:val="40"/>
          <w:sz w:val="24"/>
        </w:rPr>
        <w:t xml:space="preserve"> </w:t>
      </w:r>
      <w:r>
        <w:rPr>
          <w:sz w:val="24"/>
        </w:rPr>
        <w:t>в публичных выступлениях (концерты и праздники);</w:t>
      </w:r>
    </w:p>
    <w:p w:rsidR="004A57EF" w:rsidRDefault="0000266E">
      <w:pPr>
        <w:pStyle w:val="a4"/>
        <w:numPr>
          <w:ilvl w:val="0"/>
          <w:numId w:val="45"/>
        </w:numPr>
        <w:tabs>
          <w:tab w:val="left" w:pos="507"/>
        </w:tabs>
        <w:ind w:right="747" w:firstLine="0"/>
        <w:jc w:val="left"/>
        <w:rPr>
          <w:sz w:val="24"/>
        </w:rPr>
      </w:pPr>
      <w:r>
        <w:rPr>
          <w:sz w:val="24"/>
        </w:rPr>
        <w:t>умение</w:t>
      </w:r>
      <w:r>
        <w:rPr>
          <w:spacing w:val="-3"/>
          <w:sz w:val="24"/>
        </w:rPr>
        <w:t xml:space="preserve"> </w:t>
      </w:r>
      <w:r>
        <w:rPr>
          <w:sz w:val="24"/>
        </w:rPr>
        <w:t>выполнять</w:t>
      </w:r>
      <w:r>
        <w:rPr>
          <w:spacing w:val="-3"/>
          <w:sz w:val="24"/>
        </w:rPr>
        <w:t xml:space="preserve"> </w:t>
      </w:r>
      <w:r>
        <w:rPr>
          <w:sz w:val="24"/>
        </w:rPr>
        <w:t>задания</w:t>
      </w:r>
      <w:r>
        <w:rPr>
          <w:spacing w:val="-2"/>
          <w:sz w:val="24"/>
        </w:rPr>
        <w:t xml:space="preserve"> </w:t>
      </w:r>
      <w:r>
        <w:rPr>
          <w:sz w:val="24"/>
        </w:rPr>
        <w:t>взрослого</w:t>
      </w:r>
      <w:r>
        <w:rPr>
          <w:spacing w:val="-2"/>
          <w:sz w:val="24"/>
        </w:rPr>
        <w:t xml:space="preserve"> </w:t>
      </w:r>
      <w:r>
        <w:rPr>
          <w:sz w:val="24"/>
        </w:rPr>
        <w:t>и</w:t>
      </w:r>
      <w:r>
        <w:rPr>
          <w:spacing w:val="-4"/>
          <w:sz w:val="24"/>
        </w:rPr>
        <w:t xml:space="preserve"> </w:t>
      </w:r>
      <w:r>
        <w:rPr>
          <w:sz w:val="24"/>
        </w:rPr>
        <w:t>не</w:t>
      </w:r>
      <w:r>
        <w:rPr>
          <w:spacing w:val="-3"/>
          <w:sz w:val="24"/>
        </w:rPr>
        <w:t xml:space="preserve"> </w:t>
      </w:r>
      <w:r>
        <w:rPr>
          <w:sz w:val="24"/>
        </w:rPr>
        <w:t>подводить</w:t>
      </w:r>
      <w:r>
        <w:rPr>
          <w:spacing w:val="-1"/>
          <w:sz w:val="24"/>
        </w:rPr>
        <w:t xml:space="preserve"> </w:t>
      </w:r>
      <w:r>
        <w:rPr>
          <w:sz w:val="24"/>
        </w:rPr>
        <w:t>своих одноклассников, действовать в группе слаженно и сообща;</w:t>
      </w:r>
    </w:p>
    <w:p w:rsidR="004A57EF" w:rsidRDefault="0000266E">
      <w:pPr>
        <w:pStyle w:val="a4"/>
        <w:numPr>
          <w:ilvl w:val="0"/>
          <w:numId w:val="45"/>
        </w:numPr>
        <w:tabs>
          <w:tab w:val="left" w:pos="505"/>
        </w:tabs>
        <w:ind w:left="504" w:hanging="183"/>
        <w:jc w:val="left"/>
        <w:rPr>
          <w:sz w:val="24"/>
        </w:rPr>
      </w:pPr>
      <w:r>
        <w:rPr>
          <w:sz w:val="24"/>
        </w:rPr>
        <w:t>умение</w:t>
      </w:r>
      <w:r>
        <w:rPr>
          <w:spacing w:val="-6"/>
          <w:sz w:val="24"/>
        </w:rPr>
        <w:t xml:space="preserve"> </w:t>
      </w:r>
      <w:r>
        <w:rPr>
          <w:sz w:val="24"/>
        </w:rPr>
        <w:t>управлять</w:t>
      </w:r>
      <w:r>
        <w:rPr>
          <w:spacing w:val="-3"/>
          <w:sz w:val="24"/>
        </w:rPr>
        <w:t xml:space="preserve"> </w:t>
      </w:r>
      <w:r>
        <w:rPr>
          <w:sz w:val="24"/>
        </w:rPr>
        <w:t>своими</w:t>
      </w:r>
      <w:r>
        <w:rPr>
          <w:spacing w:val="-5"/>
          <w:sz w:val="24"/>
        </w:rPr>
        <w:t xml:space="preserve"> </w:t>
      </w:r>
      <w:r>
        <w:rPr>
          <w:sz w:val="24"/>
        </w:rPr>
        <w:t>эмоциями</w:t>
      </w:r>
      <w:r>
        <w:rPr>
          <w:spacing w:val="-4"/>
          <w:sz w:val="24"/>
        </w:rPr>
        <w:t xml:space="preserve"> </w:t>
      </w:r>
      <w:r>
        <w:rPr>
          <w:sz w:val="24"/>
        </w:rPr>
        <w:t>в</w:t>
      </w:r>
      <w:r>
        <w:rPr>
          <w:spacing w:val="-5"/>
          <w:sz w:val="24"/>
        </w:rPr>
        <w:t xml:space="preserve"> </w:t>
      </w:r>
      <w:r>
        <w:rPr>
          <w:sz w:val="24"/>
        </w:rPr>
        <w:t>процессе</w:t>
      </w:r>
      <w:r>
        <w:rPr>
          <w:spacing w:val="-6"/>
          <w:sz w:val="24"/>
        </w:rPr>
        <w:t xml:space="preserve"> </w:t>
      </w:r>
      <w:r>
        <w:rPr>
          <w:sz w:val="24"/>
        </w:rPr>
        <w:t>взаимодействия</w:t>
      </w:r>
      <w:r>
        <w:rPr>
          <w:spacing w:val="-4"/>
          <w:sz w:val="24"/>
        </w:rPr>
        <w:t xml:space="preserve"> </w:t>
      </w:r>
      <w:r>
        <w:rPr>
          <w:sz w:val="24"/>
        </w:rPr>
        <w:t>со</w:t>
      </w:r>
      <w:r>
        <w:rPr>
          <w:spacing w:val="-4"/>
          <w:sz w:val="24"/>
        </w:rPr>
        <w:t xml:space="preserve"> </w:t>
      </w:r>
      <w:r>
        <w:rPr>
          <w:spacing w:val="-2"/>
          <w:sz w:val="24"/>
        </w:rPr>
        <w:t>сверстниками;</w:t>
      </w:r>
    </w:p>
    <w:p w:rsidR="004A57EF" w:rsidRDefault="0000266E">
      <w:pPr>
        <w:pStyle w:val="a4"/>
        <w:numPr>
          <w:ilvl w:val="0"/>
          <w:numId w:val="45"/>
        </w:numPr>
        <w:tabs>
          <w:tab w:val="left" w:pos="505"/>
        </w:tabs>
        <w:ind w:left="504" w:hanging="183"/>
        <w:jc w:val="left"/>
        <w:rPr>
          <w:sz w:val="24"/>
        </w:rPr>
      </w:pPr>
      <w:r>
        <w:rPr>
          <w:sz w:val="24"/>
        </w:rPr>
        <w:t>умение</w:t>
      </w:r>
      <w:r>
        <w:rPr>
          <w:spacing w:val="-8"/>
          <w:sz w:val="24"/>
        </w:rPr>
        <w:t xml:space="preserve"> </w:t>
      </w:r>
      <w:r>
        <w:rPr>
          <w:sz w:val="24"/>
        </w:rPr>
        <w:t>быть</w:t>
      </w:r>
      <w:r>
        <w:rPr>
          <w:spacing w:val="-5"/>
          <w:sz w:val="24"/>
        </w:rPr>
        <w:t xml:space="preserve"> </w:t>
      </w:r>
      <w:r>
        <w:rPr>
          <w:sz w:val="24"/>
        </w:rPr>
        <w:t>дисциплинированными,</w:t>
      </w:r>
      <w:r>
        <w:rPr>
          <w:spacing w:val="-5"/>
          <w:sz w:val="24"/>
        </w:rPr>
        <w:t xml:space="preserve"> </w:t>
      </w:r>
      <w:r>
        <w:rPr>
          <w:sz w:val="24"/>
        </w:rPr>
        <w:t>проявлять</w:t>
      </w:r>
      <w:r>
        <w:rPr>
          <w:spacing w:val="-4"/>
          <w:sz w:val="24"/>
        </w:rPr>
        <w:t xml:space="preserve"> </w:t>
      </w:r>
      <w:r>
        <w:rPr>
          <w:sz w:val="24"/>
        </w:rPr>
        <w:t>инициативность,</w:t>
      </w:r>
      <w:r>
        <w:rPr>
          <w:spacing w:val="1"/>
          <w:sz w:val="24"/>
        </w:rPr>
        <w:t xml:space="preserve"> </w:t>
      </w:r>
      <w:r>
        <w:rPr>
          <w:spacing w:val="-2"/>
          <w:sz w:val="24"/>
        </w:rPr>
        <w:t>ответственность.</w:t>
      </w:r>
    </w:p>
    <w:p w:rsidR="004A57EF" w:rsidRDefault="0000266E">
      <w:pPr>
        <w:pStyle w:val="1"/>
        <w:spacing w:before="2" w:line="240" w:lineRule="auto"/>
        <w:ind w:right="802"/>
      </w:pPr>
      <w:r>
        <w:t>В области коррекции недостатков развития познавательной сферы и формирования высших психических функций:</w:t>
      </w:r>
    </w:p>
    <w:p w:rsidR="004A57EF" w:rsidRDefault="0000266E">
      <w:pPr>
        <w:pStyle w:val="a4"/>
        <w:numPr>
          <w:ilvl w:val="0"/>
          <w:numId w:val="45"/>
        </w:numPr>
        <w:tabs>
          <w:tab w:val="left" w:pos="517"/>
        </w:tabs>
        <w:ind w:right="746" w:firstLine="0"/>
        <w:rPr>
          <w:sz w:val="24"/>
        </w:rPr>
      </w:pPr>
      <w:r>
        <w:rPr>
          <w:sz w:val="24"/>
        </w:rPr>
        <w:t>расширение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4A57EF" w:rsidRDefault="0000266E">
      <w:pPr>
        <w:pStyle w:val="a4"/>
        <w:numPr>
          <w:ilvl w:val="0"/>
          <w:numId w:val="45"/>
        </w:numPr>
        <w:tabs>
          <w:tab w:val="left" w:pos="505"/>
        </w:tabs>
        <w:ind w:left="504" w:hanging="183"/>
        <w:jc w:val="left"/>
        <w:rPr>
          <w:sz w:val="24"/>
        </w:rPr>
      </w:pPr>
      <w:r>
        <w:rPr>
          <w:sz w:val="24"/>
        </w:rPr>
        <w:t>умение</w:t>
      </w:r>
      <w:r>
        <w:rPr>
          <w:spacing w:val="-6"/>
          <w:sz w:val="24"/>
        </w:rPr>
        <w:t xml:space="preserve"> </w:t>
      </w:r>
      <w:r>
        <w:rPr>
          <w:sz w:val="24"/>
        </w:rPr>
        <w:t>действовать</w:t>
      </w:r>
      <w:r>
        <w:rPr>
          <w:spacing w:val="-2"/>
          <w:sz w:val="24"/>
        </w:rPr>
        <w:t xml:space="preserve"> </w:t>
      </w:r>
      <w:r>
        <w:rPr>
          <w:sz w:val="24"/>
        </w:rPr>
        <w:t>по</w:t>
      </w:r>
      <w:r>
        <w:rPr>
          <w:spacing w:val="-3"/>
          <w:sz w:val="24"/>
        </w:rPr>
        <w:t xml:space="preserve"> </w:t>
      </w:r>
      <w:r>
        <w:rPr>
          <w:sz w:val="24"/>
        </w:rPr>
        <w:t>показу</w:t>
      </w:r>
      <w:r>
        <w:rPr>
          <w:spacing w:val="-10"/>
          <w:sz w:val="24"/>
        </w:rPr>
        <w:t xml:space="preserve"> </w:t>
      </w:r>
      <w:r>
        <w:rPr>
          <w:sz w:val="24"/>
        </w:rPr>
        <w:t>и</w:t>
      </w:r>
      <w:r>
        <w:rPr>
          <w:spacing w:val="-3"/>
          <w:sz w:val="24"/>
        </w:rPr>
        <w:t xml:space="preserve"> </w:t>
      </w:r>
      <w:r>
        <w:rPr>
          <w:sz w:val="24"/>
        </w:rPr>
        <w:t>по</w:t>
      </w:r>
      <w:r>
        <w:rPr>
          <w:spacing w:val="-2"/>
          <w:sz w:val="24"/>
        </w:rPr>
        <w:t xml:space="preserve"> </w:t>
      </w:r>
      <w:r>
        <w:rPr>
          <w:sz w:val="24"/>
        </w:rPr>
        <w:t>речевой</w:t>
      </w:r>
      <w:r>
        <w:rPr>
          <w:spacing w:val="-3"/>
          <w:sz w:val="24"/>
        </w:rPr>
        <w:t xml:space="preserve"> </w:t>
      </w:r>
      <w:r>
        <w:rPr>
          <w:sz w:val="24"/>
        </w:rPr>
        <w:t>инструкции</w:t>
      </w:r>
      <w:r>
        <w:rPr>
          <w:spacing w:val="-3"/>
          <w:sz w:val="24"/>
        </w:rPr>
        <w:t xml:space="preserve"> </w:t>
      </w:r>
      <w:r>
        <w:rPr>
          <w:sz w:val="24"/>
        </w:rPr>
        <w:t>при</w:t>
      </w:r>
      <w:r>
        <w:rPr>
          <w:spacing w:val="-2"/>
          <w:sz w:val="24"/>
        </w:rPr>
        <w:t xml:space="preserve"> </w:t>
      </w:r>
      <w:r>
        <w:rPr>
          <w:sz w:val="24"/>
        </w:rPr>
        <w:t>выполнении</w:t>
      </w:r>
      <w:r>
        <w:rPr>
          <w:spacing w:val="7"/>
          <w:sz w:val="24"/>
        </w:rPr>
        <w:t xml:space="preserve"> </w:t>
      </w:r>
      <w:r>
        <w:rPr>
          <w:spacing w:val="-2"/>
          <w:sz w:val="24"/>
        </w:rPr>
        <w:t>упражнений;</w:t>
      </w:r>
    </w:p>
    <w:p w:rsidR="004A57EF" w:rsidRDefault="0000266E">
      <w:pPr>
        <w:pStyle w:val="a4"/>
        <w:numPr>
          <w:ilvl w:val="0"/>
          <w:numId w:val="45"/>
        </w:numPr>
        <w:tabs>
          <w:tab w:val="left" w:pos="594"/>
        </w:tabs>
        <w:ind w:right="742" w:firstLine="0"/>
        <w:jc w:val="left"/>
        <w:rPr>
          <w:sz w:val="24"/>
        </w:rPr>
      </w:pPr>
      <w:r>
        <w:rPr>
          <w:sz w:val="24"/>
        </w:rPr>
        <w:t>умение</w:t>
      </w:r>
      <w:r>
        <w:rPr>
          <w:spacing w:val="40"/>
          <w:sz w:val="24"/>
        </w:rPr>
        <w:t xml:space="preserve"> </w:t>
      </w:r>
      <w:r>
        <w:rPr>
          <w:sz w:val="24"/>
        </w:rPr>
        <w:t>контролировать</w:t>
      </w:r>
      <w:r>
        <w:rPr>
          <w:spacing w:val="40"/>
          <w:sz w:val="24"/>
        </w:rPr>
        <w:t xml:space="preserve"> </w:t>
      </w:r>
      <w:r>
        <w:rPr>
          <w:sz w:val="24"/>
        </w:rPr>
        <w:t>технику</w:t>
      </w:r>
      <w:r>
        <w:rPr>
          <w:spacing w:val="40"/>
          <w:sz w:val="24"/>
        </w:rPr>
        <w:t xml:space="preserve"> </w:t>
      </w:r>
      <w:r>
        <w:rPr>
          <w:sz w:val="24"/>
        </w:rPr>
        <w:t>выполнения</w:t>
      </w:r>
      <w:r>
        <w:rPr>
          <w:spacing w:val="40"/>
          <w:sz w:val="24"/>
        </w:rPr>
        <w:t xml:space="preserve"> </w:t>
      </w:r>
      <w:r>
        <w:rPr>
          <w:sz w:val="24"/>
        </w:rPr>
        <w:t>движений,</w:t>
      </w:r>
      <w:r>
        <w:rPr>
          <w:spacing w:val="40"/>
          <w:sz w:val="24"/>
        </w:rPr>
        <w:t xml:space="preserve"> </w:t>
      </w:r>
      <w:r>
        <w:rPr>
          <w:sz w:val="24"/>
        </w:rPr>
        <w:t>исправлять</w:t>
      </w:r>
      <w:r>
        <w:rPr>
          <w:spacing w:val="40"/>
          <w:sz w:val="24"/>
        </w:rPr>
        <w:t xml:space="preserve"> </w:t>
      </w:r>
      <w:r>
        <w:rPr>
          <w:sz w:val="24"/>
        </w:rPr>
        <w:t>ошибки</w:t>
      </w:r>
      <w:r>
        <w:rPr>
          <w:spacing w:val="80"/>
          <w:sz w:val="24"/>
        </w:rPr>
        <w:t xml:space="preserve"> </w:t>
      </w:r>
      <w:r>
        <w:rPr>
          <w:sz w:val="24"/>
        </w:rPr>
        <w:t>после</w:t>
      </w:r>
      <w:r>
        <w:rPr>
          <w:spacing w:val="80"/>
          <w:sz w:val="24"/>
        </w:rPr>
        <w:t xml:space="preserve"> </w:t>
      </w:r>
      <w:r>
        <w:rPr>
          <w:sz w:val="24"/>
        </w:rPr>
        <w:t>указания на них;</w:t>
      </w:r>
    </w:p>
    <w:p w:rsidR="004A57EF" w:rsidRDefault="0000266E">
      <w:pPr>
        <w:pStyle w:val="a4"/>
        <w:numPr>
          <w:ilvl w:val="0"/>
          <w:numId w:val="45"/>
        </w:numPr>
        <w:tabs>
          <w:tab w:val="left" w:pos="524"/>
        </w:tabs>
        <w:ind w:right="748" w:firstLine="0"/>
        <w:jc w:val="left"/>
        <w:rPr>
          <w:sz w:val="24"/>
        </w:rPr>
      </w:pPr>
      <w:r>
        <w:rPr>
          <w:sz w:val="24"/>
        </w:rPr>
        <w:t>умение анализировать и творчески применять полученные знания во внеурочное время под руководством взрослого и самостоятельно;</w:t>
      </w:r>
    </w:p>
    <w:p w:rsidR="004A57EF" w:rsidRDefault="0000266E">
      <w:pPr>
        <w:pStyle w:val="a4"/>
        <w:numPr>
          <w:ilvl w:val="0"/>
          <w:numId w:val="45"/>
        </w:numPr>
        <w:tabs>
          <w:tab w:val="left" w:pos="505"/>
        </w:tabs>
        <w:ind w:left="504" w:hanging="183"/>
        <w:jc w:val="left"/>
        <w:rPr>
          <w:sz w:val="24"/>
        </w:rPr>
      </w:pPr>
      <w:r>
        <w:rPr>
          <w:sz w:val="24"/>
        </w:rPr>
        <w:t>умение</w:t>
      </w:r>
      <w:r>
        <w:rPr>
          <w:spacing w:val="-7"/>
          <w:sz w:val="24"/>
        </w:rPr>
        <w:t xml:space="preserve"> </w:t>
      </w:r>
      <w:r>
        <w:rPr>
          <w:sz w:val="24"/>
        </w:rPr>
        <w:t>адекватно</w:t>
      </w:r>
      <w:r>
        <w:rPr>
          <w:spacing w:val="-3"/>
          <w:sz w:val="24"/>
        </w:rPr>
        <w:t xml:space="preserve"> </w:t>
      </w:r>
      <w:r>
        <w:rPr>
          <w:sz w:val="24"/>
        </w:rPr>
        <w:t>оценивать</w:t>
      </w:r>
      <w:r>
        <w:rPr>
          <w:spacing w:val="-2"/>
          <w:sz w:val="24"/>
        </w:rPr>
        <w:t xml:space="preserve"> </w:t>
      </w:r>
      <w:r>
        <w:rPr>
          <w:sz w:val="24"/>
        </w:rPr>
        <w:t>собственные</w:t>
      </w:r>
      <w:r>
        <w:rPr>
          <w:spacing w:val="-6"/>
          <w:sz w:val="24"/>
        </w:rPr>
        <w:t xml:space="preserve"> </w:t>
      </w:r>
      <w:r>
        <w:rPr>
          <w:sz w:val="24"/>
        </w:rPr>
        <w:t>физические</w:t>
      </w:r>
      <w:r>
        <w:rPr>
          <w:spacing w:val="-4"/>
          <w:sz w:val="24"/>
        </w:rPr>
        <w:t xml:space="preserve"> </w:t>
      </w:r>
      <w:r>
        <w:rPr>
          <w:sz w:val="24"/>
        </w:rPr>
        <w:t>и</w:t>
      </w:r>
      <w:r>
        <w:rPr>
          <w:spacing w:val="-3"/>
          <w:sz w:val="24"/>
        </w:rPr>
        <w:t xml:space="preserve"> </w:t>
      </w:r>
      <w:r>
        <w:rPr>
          <w:sz w:val="24"/>
        </w:rPr>
        <w:t>творческие</w:t>
      </w:r>
      <w:r>
        <w:rPr>
          <w:spacing w:val="-4"/>
          <w:sz w:val="24"/>
        </w:rPr>
        <w:t xml:space="preserve"> </w:t>
      </w:r>
      <w:r>
        <w:rPr>
          <w:spacing w:val="-2"/>
          <w:sz w:val="24"/>
        </w:rPr>
        <w:t>возможности;</w:t>
      </w:r>
    </w:p>
    <w:p w:rsidR="004A57EF" w:rsidRDefault="0000266E">
      <w:pPr>
        <w:pStyle w:val="a4"/>
        <w:numPr>
          <w:ilvl w:val="0"/>
          <w:numId w:val="45"/>
        </w:numPr>
        <w:tabs>
          <w:tab w:val="left" w:pos="575"/>
        </w:tabs>
        <w:ind w:right="750" w:firstLine="0"/>
        <w:jc w:val="left"/>
        <w:rPr>
          <w:sz w:val="24"/>
        </w:rPr>
      </w:pPr>
      <w:r>
        <w:rPr>
          <w:sz w:val="24"/>
        </w:rPr>
        <w:t>овладение</w:t>
      </w:r>
      <w:r>
        <w:rPr>
          <w:spacing w:val="40"/>
          <w:sz w:val="24"/>
        </w:rPr>
        <w:t xml:space="preserve"> </w:t>
      </w:r>
      <w:r>
        <w:rPr>
          <w:sz w:val="24"/>
        </w:rPr>
        <w:t>индивидуальными</w:t>
      </w:r>
      <w:r>
        <w:rPr>
          <w:spacing w:val="40"/>
          <w:sz w:val="24"/>
        </w:rPr>
        <w:t xml:space="preserve"> </w:t>
      </w:r>
      <w:r>
        <w:rPr>
          <w:sz w:val="24"/>
        </w:rPr>
        <w:t>комплексами</w:t>
      </w:r>
      <w:r>
        <w:rPr>
          <w:spacing w:val="40"/>
          <w:sz w:val="24"/>
        </w:rPr>
        <w:t xml:space="preserve"> </w:t>
      </w:r>
      <w:r>
        <w:rPr>
          <w:sz w:val="24"/>
        </w:rPr>
        <w:t>упражнений</w:t>
      </w:r>
      <w:r>
        <w:rPr>
          <w:spacing w:val="40"/>
          <w:sz w:val="24"/>
        </w:rPr>
        <w:t xml:space="preserve"> </w:t>
      </w:r>
      <w:r>
        <w:rPr>
          <w:sz w:val="24"/>
        </w:rPr>
        <w:t>лечебной</w:t>
      </w:r>
      <w:r>
        <w:rPr>
          <w:spacing w:val="40"/>
          <w:sz w:val="24"/>
        </w:rPr>
        <w:t xml:space="preserve"> </w:t>
      </w:r>
      <w:r>
        <w:rPr>
          <w:sz w:val="24"/>
        </w:rPr>
        <w:t>и</w:t>
      </w:r>
      <w:r>
        <w:rPr>
          <w:spacing w:val="40"/>
          <w:sz w:val="24"/>
        </w:rPr>
        <w:t xml:space="preserve"> </w:t>
      </w:r>
      <w:r>
        <w:rPr>
          <w:sz w:val="24"/>
        </w:rPr>
        <w:t xml:space="preserve">корригирующей </w:t>
      </w:r>
      <w:r>
        <w:rPr>
          <w:spacing w:val="-2"/>
          <w:sz w:val="24"/>
        </w:rPr>
        <w:t>гимнастики;</w:t>
      </w:r>
    </w:p>
    <w:p w:rsidR="004A57EF" w:rsidRDefault="0000266E">
      <w:pPr>
        <w:pStyle w:val="a4"/>
        <w:numPr>
          <w:ilvl w:val="0"/>
          <w:numId w:val="45"/>
        </w:numPr>
        <w:tabs>
          <w:tab w:val="left" w:pos="657"/>
          <w:tab w:val="left" w:pos="658"/>
          <w:tab w:val="left" w:pos="1607"/>
          <w:tab w:val="left" w:pos="2866"/>
          <w:tab w:val="left" w:pos="3209"/>
          <w:tab w:val="left" w:pos="4780"/>
          <w:tab w:val="left" w:pos="6245"/>
          <w:tab w:val="left" w:pos="6588"/>
          <w:tab w:val="left" w:pos="8442"/>
          <w:tab w:val="left" w:pos="9559"/>
        </w:tabs>
        <w:ind w:right="756" w:firstLine="0"/>
        <w:jc w:val="left"/>
        <w:rPr>
          <w:sz w:val="24"/>
        </w:rPr>
      </w:pPr>
      <w:r>
        <w:rPr>
          <w:spacing w:val="-2"/>
          <w:sz w:val="24"/>
        </w:rPr>
        <w:t>умение</w:t>
      </w:r>
      <w:r>
        <w:rPr>
          <w:sz w:val="24"/>
        </w:rPr>
        <w:tab/>
      </w:r>
      <w:r>
        <w:rPr>
          <w:spacing w:val="-2"/>
          <w:sz w:val="24"/>
        </w:rPr>
        <w:t>оценивать</w:t>
      </w:r>
      <w:r>
        <w:rPr>
          <w:sz w:val="24"/>
        </w:rPr>
        <w:tab/>
      </w:r>
      <w:r>
        <w:rPr>
          <w:spacing w:val="-10"/>
          <w:sz w:val="24"/>
        </w:rPr>
        <w:t>и</w:t>
      </w:r>
      <w:r>
        <w:rPr>
          <w:sz w:val="24"/>
        </w:rPr>
        <w:tab/>
      </w:r>
      <w:r>
        <w:rPr>
          <w:spacing w:val="-2"/>
          <w:sz w:val="24"/>
        </w:rPr>
        <w:t>распределять</w:t>
      </w:r>
      <w:r>
        <w:rPr>
          <w:sz w:val="24"/>
        </w:rPr>
        <w:tab/>
      </w:r>
      <w:r>
        <w:rPr>
          <w:spacing w:val="-2"/>
          <w:sz w:val="24"/>
        </w:rPr>
        <w:t>физическую</w:t>
      </w:r>
      <w:r>
        <w:rPr>
          <w:sz w:val="24"/>
        </w:rPr>
        <w:tab/>
      </w:r>
      <w:r>
        <w:rPr>
          <w:spacing w:val="-10"/>
          <w:sz w:val="24"/>
        </w:rPr>
        <w:t>и</w:t>
      </w:r>
      <w:r>
        <w:rPr>
          <w:sz w:val="24"/>
        </w:rPr>
        <w:tab/>
      </w:r>
      <w:r>
        <w:rPr>
          <w:spacing w:val="-2"/>
          <w:sz w:val="24"/>
        </w:rPr>
        <w:t>эмоциональную</w:t>
      </w:r>
      <w:r>
        <w:rPr>
          <w:sz w:val="24"/>
        </w:rPr>
        <w:tab/>
      </w:r>
      <w:r>
        <w:rPr>
          <w:spacing w:val="-2"/>
          <w:sz w:val="24"/>
        </w:rPr>
        <w:t>нагрузку</w:t>
      </w:r>
      <w:r>
        <w:rPr>
          <w:sz w:val="24"/>
        </w:rPr>
        <w:tab/>
      </w:r>
      <w:r>
        <w:rPr>
          <w:spacing w:val="-10"/>
          <w:sz w:val="24"/>
        </w:rPr>
        <w:t xml:space="preserve">в </w:t>
      </w:r>
      <w:r>
        <w:rPr>
          <w:sz w:val="24"/>
        </w:rPr>
        <w:t>соответствии со своими возможностями.</w:t>
      </w:r>
    </w:p>
    <w:p w:rsidR="004A57EF" w:rsidRDefault="0000266E">
      <w:pPr>
        <w:pStyle w:val="1"/>
        <w:spacing w:before="1"/>
      </w:pPr>
      <w:r>
        <w:t>Содержание</w:t>
      </w:r>
      <w:r>
        <w:rPr>
          <w:spacing w:val="-6"/>
        </w:rPr>
        <w:t xml:space="preserve"> </w:t>
      </w:r>
      <w:r>
        <w:t>коррекционного</w:t>
      </w:r>
      <w:r>
        <w:rPr>
          <w:spacing w:val="-5"/>
        </w:rPr>
        <w:t xml:space="preserve"> </w:t>
      </w:r>
      <w:r>
        <w:t>курса</w:t>
      </w:r>
      <w:r>
        <w:rPr>
          <w:spacing w:val="-4"/>
        </w:rPr>
        <w:t xml:space="preserve"> </w:t>
      </w:r>
      <w:r>
        <w:rPr>
          <w:spacing w:val="-2"/>
        </w:rPr>
        <w:t>«Ритмика»</w:t>
      </w:r>
    </w:p>
    <w:p w:rsidR="004A57EF" w:rsidRDefault="0000266E">
      <w:pPr>
        <w:pStyle w:val="a3"/>
        <w:spacing w:line="274" w:lineRule="exact"/>
        <w:jc w:val="left"/>
      </w:pPr>
      <w:r>
        <w:t>Занятия</w:t>
      </w:r>
      <w:r>
        <w:rPr>
          <w:spacing w:val="25"/>
        </w:rPr>
        <w:t xml:space="preserve"> </w:t>
      </w:r>
      <w:r>
        <w:t>ритмикой</w:t>
      </w:r>
      <w:r>
        <w:rPr>
          <w:spacing w:val="28"/>
        </w:rPr>
        <w:t xml:space="preserve"> </w:t>
      </w:r>
      <w:r>
        <w:t>могут</w:t>
      </w:r>
      <w:r>
        <w:rPr>
          <w:spacing w:val="30"/>
        </w:rPr>
        <w:t xml:space="preserve"> </w:t>
      </w:r>
      <w:r>
        <w:t>быть</w:t>
      </w:r>
      <w:r>
        <w:rPr>
          <w:spacing w:val="29"/>
        </w:rPr>
        <w:t xml:space="preserve"> </w:t>
      </w:r>
      <w:r>
        <w:t>конкретизированы</w:t>
      </w:r>
      <w:r>
        <w:rPr>
          <w:spacing w:val="27"/>
        </w:rPr>
        <w:t xml:space="preserve"> </w:t>
      </w:r>
      <w:r>
        <w:t>и</w:t>
      </w:r>
      <w:r>
        <w:rPr>
          <w:spacing w:val="28"/>
        </w:rPr>
        <w:t xml:space="preserve"> </w:t>
      </w:r>
      <w:r>
        <w:t>обозначены</w:t>
      </w:r>
      <w:r>
        <w:rPr>
          <w:spacing w:val="27"/>
        </w:rPr>
        <w:t xml:space="preserve"> </w:t>
      </w:r>
      <w:r>
        <w:t>следующими</w:t>
      </w:r>
      <w:r>
        <w:rPr>
          <w:spacing w:val="37"/>
        </w:rPr>
        <w:t xml:space="preserve"> </w:t>
      </w:r>
      <w:r>
        <w:rPr>
          <w:spacing w:val="-2"/>
        </w:rPr>
        <w:t>разделами:</w:t>
      </w:r>
    </w:p>
    <w:p w:rsidR="004A57EF" w:rsidRDefault="0000266E">
      <w:pPr>
        <w:pStyle w:val="a3"/>
      </w:pPr>
      <w:r>
        <w:t>«Музыка</w:t>
      </w:r>
      <w:r>
        <w:rPr>
          <w:spacing w:val="29"/>
        </w:rPr>
        <w:t xml:space="preserve">  </w:t>
      </w:r>
      <w:r>
        <w:t>и</w:t>
      </w:r>
      <w:r>
        <w:rPr>
          <w:spacing w:val="32"/>
        </w:rPr>
        <w:t xml:space="preserve">  </w:t>
      </w:r>
      <w:r>
        <w:t>движение»</w:t>
      </w:r>
      <w:r>
        <w:rPr>
          <w:spacing w:val="31"/>
        </w:rPr>
        <w:t xml:space="preserve">  </w:t>
      </w:r>
      <w:r>
        <w:t>(основные</w:t>
      </w:r>
      <w:r>
        <w:rPr>
          <w:spacing w:val="34"/>
        </w:rPr>
        <w:t xml:space="preserve">  </w:t>
      </w:r>
      <w:r>
        <w:t>упражнения</w:t>
      </w:r>
      <w:r>
        <w:rPr>
          <w:spacing w:val="31"/>
        </w:rPr>
        <w:t xml:space="preserve">  </w:t>
      </w:r>
      <w:r>
        <w:t>и</w:t>
      </w:r>
      <w:r>
        <w:rPr>
          <w:spacing w:val="32"/>
        </w:rPr>
        <w:t xml:space="preserve">  </w:t>
      </w:r>
      <w:r>
        <w:t>основные</w:t>
      </w:r>
      <w:r>
        <w:rPr>
          <w:spacing w:val="32"/>
        </w:rPr>
        <w:t xml:space="preserve">  </w:t>
      </w:r>
      <w:r>
        <w:t>упражнения</w:t>
      </w:r>
      <w:r>
        <w:rPr>
          <w:spacing w:val="32"/>
        </w:rPr>
        <w:t xml:space="preserve">  </w:t>
      </w:r>
      <w:r>
        <w:t>в</w:t>
      </w:r>
      <w:r>
        <w:rPr>
          <w:spacing w:val="35"/>
        </w:rPr>
        <w:t xml:space="preserve">  </w:t>
      </w:r>
      <w:r>
        <w:rPr>
          <w:spacing w:val="-2"/>
        </w:rPr>
        <w:t>парах),</w:t>
      </w:r>
    </w:p>
    <w:p w:rsidR="004A57EF" w:rsidRDefault="0000266E">
      <w:pPr>
        <w:pStyle w:val="a3"/>
      </w:pPr>
      <w:r>
        <w:t>«Движения</w:t>
      </w:r>
      <w:r>
        <w:rPr>
          <w:spacing w:val="-4"/>
        </w:rPr>
        <w:t xml:space="preserve"> </w:t>
      </w:r>
      <w:r>
        <w:t>и</w:t>
      </w:r>
      <w:r>
        <w:rPr>
          <w:spacing w:val="-4"/>
        </w:rPr>
        <w:t xml:space="preserve"> </w:t>
      </w:r>
      <w:r>
        <w:t>речь»,</w:t>
      </w:r>
      <w:r>
        <w:rPr>
          <w:spacing w:val="1"/>
        </w:rPr>
        <w:t xml:space="preserve"> </w:t>
      </w:r>
      <w:r>
        <w:t>«Музыка</w:t>
      </w:r>
      <w:r>
        <w:rPr>
          <w:spacing w:val="-4"/>
        </w:rPr>
        <w:t xml:space="preserve"> </w:t>
      </w:r>
      <w:r>
        <w:t>и</w:t>
      </w:r>
      <w:r>
        <w:rPr>
          <w:spacing w:val="-4"/>
        </w:rPr>
        <w:t xml:space="preserve"> </w:t>
      </w:r>
      <w:r>
        <w:rPr>
          <w:spacing w:val="-2"/>
        </w:rPr>
        <w:t>танец».</w:t>
      </w:r>
    </w:p>
    <w:p w:rsidR="004A57EF" w:rsidRDefault="0000266E">
      <w:pPr>
        <w:pStyle w:val="a3"/>
        <w:spacing w:before="1"/>
        <w:ind w:right="746"/>
      </w:pPr>
      <w: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интеллектуальными нарушениями учат слушать музыку и согласовывать темп своих движений и ее темп. 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w:t>
      </w:r>
      <w:r>
        <w:rPr>
          <w:spacing w:val="-2"/>
        </w:rPr>
        <w:t xml:space="preserve"> </w:t>
      </w:r>
      <w:r>
        <w:t>отстукивание, сгибание, разгибание ноги в подъеме, упражнения на расслабления мышц и др.</w:t>
      </w:r>
    </w:p>
    <w:p w:rsidR="004A57EF" w:rsidRDefault="0000266E">
      <w:pPr>
        <w:pStyle w:val="a3"/>
        <w:ind w:right="748"/>
      </w:pPr>
      <w:r>
        <w:t>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6"/>
      </w:pPr>
      <w:r>
        <w:t>«Музыка и движение», где основные упражнения осваиваются в парах. У обучающихся с интеллектуальными нарушениями формируются умения разбиться на пары и построиться назад в шеренги. Этому можно обучать и через игры под 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w:t>
      </w:r>
      <w:r>
        <w:rPr>
          <w:spacing w:val="32"/>
        </w:rPr>
        <w:t xml:space="preserve"> </w:t>
      </w:r>
      <w:r>
        <w:t>колен, приседание с опорой и</w:t>
      </w:r>
      <w:r>
        <w:rPr>
          <w:spacing w:val="40"/>
        </w:rPr>
        <w:t xml:space="preserve"> </w:t>
      </w:r>
      <w:r>
        <w:rPr>
          <w:spacing w:val="-4"/>
        </w:rPr>
        <w:t>др.</w:t>
      </w:r>
    </w:p>
    <w:p w:rsidR="004A57EF" w:rsidRDefault="0000266E">
      <w:pPr>
        <w:pStyle w:val="a3"/>
        <w:ind w:right="744"/>
      </w:pPr>
      <w:r>
        <w:t>«Музыка и танец». Сформированные у обучающихся с умственной отсталостью (интеллектуальными нарушениями).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w:t>
      </w:r>
    </w:p>
    <w:p w:rsidR="004A57EF" w:rsidRDefault="0000266E">
      <w:pPr>
        <w:pStyle w:val="a3"/>
        <w:spacing w:line="242" w:lineRule="auto"/>
        <w:jc w:val="left"/>
        <w:rPr>
          <w:b/>
        </w:rPr>
      </w:pPr>
      <w:r>
        <w:t>Допускается,</w:t>
      </w:r>
      <w:r>
        <w:rPr>
          <w:spacing w:val="40"/>
        </w:rPr>
        <w:t xml:space="preserve"> </w:t>
      </w:r>
      <w:r>
        <w:t>что</w:t>
      </w:r>
      <w:r>
        <w:rPr>
          <w:spacing w:val="40"/>
        </w:rPr>
        <w:t xml:space="preserve"> </w:t>
      </w:r>
      <w:r>
        <w:t>в</w:t>
      </w:r>
      <w:r>
        <w:rPr>
          <w:spacing w:val="40"/>
        </w:rPr>
        <w:t xml:space="preserve"> </w:t>
      </w:r>
      <w:r>
        <w:t>качестве</w:t>
      </w:r>
      <w:r>
        <w:rPr>
          <w:spacing w:val="40"/>
        </w:rPr>
        <w:t xml:space="preserve"> </w:t>
      </w:r>
      <w:r>
        <w:t>ведущего</w:t>
      </w:r>
      <w:r>
        <w:rPr>
          <w:spacing w:val="40"/>
        </w:rPr>
        <w:t xml:space="preserve"> </w:t>
      </w:r>
      <w:r>
        <w:t>могут</w:t>
      </w:r>
      <w:r>
        <w:rPr>
          <w:spacing w:val="40"/>
        </w:rPr>
        <w:t xml:space="preserve"> </w:t>
      </w:r>
      <w:r>
        <w:t>выступать</w:t>
      </w:r>
      <w:r>
        <w:rPr>
          <w:spacing w:val="40"/>
        </w:rPr>
        <w:t xml:space="preserve"> </w:t>
      </w:r>
      <w:r>
        <w:t>наиболее</w:t>
      </w:r>
      <w:r>
        <w:rPr>
          <w:spacing w:val="40"/>
        </w:rPr>
        <w:t xml:space="preserve"> </w:t>
      </w:r>
      <w:r>
        <w:t>способные</w:t>
      </w:r>
      <w:r>
        <w:rPr>
          <w:spacing w:val="40"/>
        </w:rPr>
        <w:t xml:space="preserve"> </w:t>
      </w:r>
      <w:r>
        <w:t>дети.</w:t>
      </w:r>
      <w:r>
        <w:rPr>
          <w:spacing w:val="40"/>
        </w:rPr>
        <w:t xml:space="preserve"> </w:t>
      </w:r>
      <w:r>
        <w:t xml:space="preserve">Они показывают остальным как нужно выполнять упражнение и задают общегрупповой темп. </w:t>
      </w:r>
      <w:r>
        <w:rPr>
          <w:b/>
        </w:rPr>
        <w:t>Тематическое планирование</w:t>
      </w:r>
    </w:p>
    <w:p w:rsidR="004A57EF" w:rsidRDefault="0000266E">
      <w:pPr>
        <w:pStyle w:val="a4"/>
        <w:numPr>
          <w:ilvl w:val="0"/>
          <w:numId w:val="43"/>
        </w:numPr>
        <w:tabs>
          <w:tab w:val="left" w:pos="503"/>
        </w:tabs>
        <w:spacing w:after="4" w:line="273" w:lineRule="exact"/>
        <w:ind w:hanging="181"/>
        <w:rPr>
          <w:b/>
          <w:sz w:val="24"/>
        </w:rPr>
      </w:pPr>
      <w:r>
        <w:rPr>
          <w:b/>
          <w:spacing w:val="-2"/>
          <w:sz w:val="24"/>
        </w:rPr>
        <w:t>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6"/>
        <w:gridCol w:w="5195"/>
        <w:gridCol w:w="3216"/>
      </w:tblGrid>
      <w:tr w:rsidR="004A57EF">
        <w:trPr>
          <w:trHeight w:val="551"/>
        </w:trPr>
        <w:tc>
          <w:tcPr>
            <w:tcW w:w="1166" w:type="dxa"/>
          </w:tcPr>
          <w:p w:rsidR="004A57EF" w:rsidRDefault="0000266E">
            <w:pPr>
              <w:pStyle w:val="TableParagraph"/>
              <w:spacing w:line="275" w:lineRule="exact"/>
              <w:rPr>
                <w:b/>
                <w:sz w:val="24"/>
              </w:rPr>
            </w:pPr>
            <w:r>
              <w:rPr>
                <w:b/>
                <w:sz w:val="24"/>
              </w:rPr>
              <w:t>№</w:t>
            </w:r>
            <w:r>
              <w:rPr>
                <w:b/>
                <w:spacing w:val="-2"/>
                <w:sz w:val="24"/>
              </w:rPr>
              <w:t xml:space="preserve"> </w:t>
            </w:r>
            <w:r>
              <w:rPr>
                <w:b/>
                <w:spacing w:val="-5"/>
                <w:sz w:val="24"/>
              </w:rPr>
              <w:t>п/п</w:t>
            </w:r>
          </w:p>
        </w:tc>
        <w:tc>
          <w:tcPr>
            <w:tcW w:w="5195" w:type="dxa"/>
          </w:tcPr>
          <w:p w:rsidR="004A57EF" w:rsidRDefault="0000266E">
            <w:pPr>
              <w:pStyle w:val="TableParagraph"/>
              <w:spacing w:line="275" w:lineRule="exact"/>
              <w:ind w:left="108"/>
              <w:rPr>
                <w:b/>
                <w:sz w:val="24"/>
              </w:rPr>
            </w:pPr>
            <w:r>
              <w:rPr>
                <w:b/>
                <w:sz w:val="24"/>
              </w:rPr>
              <w:t>Содержание</w:t>
            </w:r>
            <w:r>
              <w:rPr>
                <w:b/>
                <w:spacing w:val="-10"/>
                <w:sz w:val="24"/>
              </w:rPr>
              <w:t xml:space="preserve"> </w:t>
            </w:r>
            <w:r>
              <w:rPr>
                <w:b/>
                <w:spacing w:val="-4"/>
                <w:sz w:val="24"/>
              </w:rPr>
              <w:t>курса</w:t>
            </w:r>
          </w:p>
        </w:tc>
        <w:tc>
          <w:tcPr>
            <w:tcW w:w="3216" w:type="dxa"/>
          </w:tcPr>
          <w:p w:rsidR="004A57EF" w:rsidRDefault="0000266E">
            <w:pPr>
              <w:pStyle w:val="TableParagraph"/>
              <w:spacing w:line="276" w:lineRule="exact"/>
              <w:ind w:left="108" w:right="1263"/>
              <w:rPr>
                <w:b/>
                <w:sz w:val="24"/>
              </w:rPr>
            </w:pPr>
            <w:r>
              <w:rPr>
                <w:b/>
                <w:spacing w:val="-2"/>
                <w:sz w:val="24"/>
              </w:rPr>
              <w:t xml:space="preserve">Количество </w:t>
            </w:r>
            <w:r>
              <w:rPr>
                <w:b/>
                <w:spacing w:val="-4"/>
                <w:sz w:val="24"/>
              </w:rPr>
              <w:t>часов</w:t>
            </w:r>
          </w:p>
        </w:tc>
      </w:tr>
      <w:tr w:rsidR="004A57EF">
        <w:trPr>
          <w:trHeight w:val="278"/>
        </w:trPr>
        <w:tc>
          <w:tcPr>
            <w:tcW w:w="1166" w:type="dxa"/>
          </w:tcPr>
          <w:p w:rsidR="004A57EF" w:rsidRDefault="0000266E">
            <w:pPr>
              <w:pStyle w:val="TableParagraph"/>
              <w:spacing w:line="258" w:lineRule="exact"/>
              <w:rPr>
                <w:sz w:val="24"/>
              </w:rPr>
            </w:pPr>
            <w:r>
              <w:rPr>
                <w:sz w:val="24"/>
              </w:rPr>
              <w:t>1</w:t>
            </w:r>
          </w:p>
        </w:tc>
        <w:tc>
          <w:tcPr>
            <w:tcW w:w="5195" w:type="dxa"/>
          </w:tcPr>
          <w:p w:rsidR="004A57EF" w:rsidRDefault="0000266E">
            <w:pPr>
              <w:pStyle w:val="TableParagraph"/>
              <w:spacing w:line="258" w:lineRule="exact"/>
              <w:ind w:left="108"/>
              <w:rPr>
                <w:sz w:val="24"/>
              </w:rPr>
            </w:pPr>
            <w:r>
              <w:rPr>
                <w:sz w:val="24"/>
              </w:rPr>
              <w:t>Упражнения</w:t>
            </w:r>
            <w:r>
              <w:rPr>
                <w:spacing w:val="-4"/>
                <w:sz w:val="24"/>
              </w:rPr>
              <w:t xml:space="preserve"> </w:t>
            </w:r>
            <w:r>
              <w:rPr>
                <w:sz w:val="24"/>
              </w:rPr>
              <w:t>на</w:t>
            </w:r>
            <w:r>
              <w:rPr>
                <w:spacing w:val="-2"/>
                <w:sz w:val="24"/>
              </w:rPr>
              <w:t xml:space="preserve"> </w:t>
            </w:r>
            <w:r>
              <w:rPr>
                <w:sz w:val="24"/>
              </w:rPr>
              <w:t>ориентировку</w:t>
            </w:r>
            <w:r>
              <w:rPr>
                <w:spacing w:val="-6"/>
                <w:sz w:val="24"/>
              </w:rPr>
              <w:t xml:space="preserve"> </w:t>
            </w:r>
            <w:r>
              <w:rPr>
                <w:sz w:val="24"/>
              </w:rPr>
              <w:t>в</w:t>
            </w:r>
            <w:r>
              <w:rPr>
                <w:spacing w:val="-1"/>
                <w:sz w:val="24"/>
              </w:rPr>
              <w:t xml:space="preserve"> </w:t>
            </w:r>
            <w:r>
              <w:rPr>
                <w:spacing w:val="-2"/>
                <w:sz w:val="24"/>
              </w:rPr>
              <w:t>пространстве</w:t>
            </w:r>
          </w:p>
        </w:tc>
        <w:tc>
          <w:tcPr>
            <w:tcW w:w="3216" w:type="dxa"/>
          </w:tcPr>
          <w:p w:rsidR="004A57EF" w:rsidRDefault="0000266E">
            <w:pPr>
              <w:pStyle w:val="TableParagraph"/>
              <w:spacing w:line="258" w:lineRule="exact"/>
              <w:ind w:left="108"/>
              <w:rPr>
                <w:sz w:val="24"/>
              </w:rPr>
            </w:pPr>
            <w:r>
              <w:rPr>
                <w:sz w:val="24"/>
              </w:rPr>
              <w:t>4</w:t>
            </w:r>
          </w:p>
        </w:tc>
      </w:tr>
      <w:tr w:rsidR="004A57EF">
        <w:trPr>
          <w:trHeight w:val="275"/>
        </w:trPr>
        <w:tc>
          <w:tcPr>
            <w:tcW w:w="1166" w:type="dxa"/>
          </w:tcPr>
          <w:p w:rsidR="004A57EF" w:rsidRDefault="0000266E">
            <w:pPr>
              <w:pStyle w:val="TableParagraph"/>
              <w:rPr>
                <w:sz w:val="24"/>
              </w:rPr>
            </w:pPr>
            <w:r>
              <w:rPr>
                <w:sz w:val="24"/>
              </w:rPr>
              <w:t>2</w:t>
            </w:r>
          </w:p>
        </w:tc>
        <w:tc>
          <w:tcPr>
            <w:tcW w:w="5195" w:type="dxa"/>
          </w:tcPr>
          <w:p w:rsidR="004A57EF" w:rsidRDefault="0000266E">
            <w:pPr>
              <w:pStyle w:val="TableParagraph"/>
              <w:ind w:left="108"/>
              <w:rPr>
                <w:sz w:val="24"/>
              </w:rPr>
            </w:pPr>
            <w:r>
              <w:rPr>
                <w:sz w:val="24"/>
              </w:rPr>
              <w:t>Ритмико-гимнастические</w:t>
            </w:r>
            <w:r>
              <w:rPr>
                <w:spacing w:val="-7"/>
                <w:sz w:val="24"/>
              </w:rPr>
              <w:t xml:space="preserve"> </w:t>
            </w:r>
            <w:r>
              <w:rPr>
                <w:spacing w:val="-2"/>
                <w:sz w:val="24"/>
              </w:rPr>
              <w:t>упражнения</w:t>
            </w:r>
          </w:p>
        </w:tc>
        <w:tc>
          <w:tcPr>
            <w:tcW w:w="3216" w:type="dxa"/>
          </w:tcPr>
          <w:p w:rsidR="004A57EF" w:rsidRDefault="0000266E">
            <w:pPr>
              <w:pStyle w:val="TableParagraph"/>
              <w:ind w:left="108"/>
              <w:rPr>
                <w:sz w:val="24"/>
              </w:rPr>
            </w:pPr>
            <w:r>
              <w:rPr>
                <w:sz w:val="24"/>
              </w:rPr>
              <w:t>6</w:t>
            </w:r>
          </w:p>
        </w:tc>
      </w:tr>
      <w:tr w:rsidR="004A57EF">
        <w:trPr>
          <w:trHeight w:val="551"/>
        </w:trPr>
        <w:tc>
          <w:tcPr>
            <w:tcW w:w="1166" w:type="dxa"/>
          </w:tcPr>
          <w:p w:rsidR="004A57EF" w:rsidRDefault="0000266E">
            <w:pPr>
              <w:pStyle w:val="TableParagraph"/>
              <w:spacing w:line="268" w:lineRule="exact"/>
              <w:rPr>
                <w:sz w:val="24"/>
              </w:rPr>
            </w:pPr>
            <w:r>
              <w:rPr>
                <w:sz w:val="24"/>
              </w:rPr>
              <w:t>3</w:t>
            </w:r>
          </w:p>
        </w:tc>
        <w:tc>
          <w:tcPr>
            <w:tcW w:w="5195" w:type="dxa"/>
          </w:tcPr>
          <w:p w:rsidR="004A57EF" w:rsidRDefault="0000266E">
            <w:pPr>
              <w:pStyle w:val="TableParagraph"/>
              <w:tabs>
                <w:tab w:val="left" w:pos="1758"/>
                <w:tab w:val="left" w:pos="2218"/>
                <w:tab w:val="left" w:pos="3537"/>
              </w:tabs>
              <w:spacing w:line="268" w:lineRule="exact"/>
              <w:ind w:left="108"/>
              <w:rPr>
                <w:sz w:val="24"/>
              </w:rPr>
            </w:pPr>
            <w:r>
              <w:rPr>
                <w:spacing w:val="-2"/>
                <w:sz w:val="24"/>
              </w:rPr>
              <w:t>Упражнения</w:t>
            </w:r>
            <w:r>
              <w:rPr>
                <w:sz w:val="24"/>
              </w:rPr>
              <w:tab/>
            </w:r>
            <w:r>
              <w:rPr>
                <w:spacing w:val="-10"/>
                <w:sz w:val="24"/>
              </w:rPr>
              <w:t>с</w:t>
            </w:r>
            <w:r>
              <w:rPr>
                <w:sz w:val="24"/>
              </w:rPr>
              <w:tab/>
            </w:r>
            <w:r>
              <w:rPr>
                <w:spacing w:val="-2"/>
                <w:sz w:val="24"/>
              </w:rPr>
              <w:t>детскими</w:t>
            </w:r>
            <w:r>
              <w:rPr>
                <w:sz w:val="24"/>
              </w:rPr>
              <w:tab/>
            </w:r>
            <w:r>
              <w:rPr>
                <w:spacing w:val="-2"/>
                <w:sz w:val="24"/>
              </w:rPr>
              <w:t>музыкальными</w:t>
            </w:r>
          </w:p>
          <w:p w:rsidR="004A57EF" w:rsidRDefault="0000266E">
            <w:pPr>
              <w:pStyle w:val="TableParagraph"/>
              <w:spacing w:line="264" w:lineRule="exact"/>
              <w:ind w:left="108"/>
              <w:rPr>
                <w:sz w:val="24"/>
              </w:rPr>
            </w:pPr>
            <w:r>
              <w:rPr>
                <w:spacing w:val="-2"/>
                <w:sz w:val="24"/>
              </w:rPr>
              <w:t>инструментами</w:t>
            </w:r>
          </w:p>
        </w:tc>
        <w:tc>
          <w:tcPr>
            <w:tcW w:w="3216" w:type="dxa"/>
          </w:tcPr>
          <w:p w:rsidR="004A57EF" w:rsidRDefault="0000266E">
            <w:pPr>
              <w:pStyle w:val="TableParagraph"/>
              <w:spacing w:line="268" w:lineRule="exact"/>
              <w:ind w:left="108"/>
              <w:rPr>
                <w:sz w:val="24"/>
              </w:rPr>
            </w:pPr>
            <w:r>
              <w:rPr>
                <w:sz w:val="24"/>
              </w:rPr>
              <w:t>8</w:t>
            </w:r>
          </w:p>
        </w:tc>
      </w:tr>
      <w:tr w:rsidR="004A57EF">
        <w:trPr>
          <w:trHeight w:val="275"/>
        </w:trPr>
        <w:tc>
          <w:tcPr>
            <w:tcW w:w="1166" w:type="dxa"/>
          </w:tcPr>
          <w:p w:rsidR="004A57EF" w:rsidRDefault="0000266E">
            <w:pPr>
              <w:pStyle w:val="TableParagraph"/>
              <w:rPr>
                <w:sz w:val="24"/>
              </w:rPr>
            </w:pPr>
            <w:r>
              <w:rPr>
                <w:sz w:val="24"/>
              </w:rPr>
              <w:t>4</w:t>
            </w:r>
          </w:p>
        </w:tc>
        <w:tc>
          <w:tcPr>
            <w:tcW w:w="5195" w:type="dxa"/>
          </w:tcPr>
          <w:p w:rsidR="004A57EF" w:rsidRDefault="0000266E">
            <w:pPr>
              <w:pStyle w:val="TableParagraph"/>
              <w:ind w:left="108"/>
              <w:rPr>
                <w:sz w:val="24"/>
              </w:rPr>
            </w:pPr>
            <w:r>
              <w:rPr>
                <w:sz w:val="24"/>
              </w:rPr>
              <w:t>Музыкальные</w:t>
            </w:r>
            <w:r>
              <w:rPr>
                <w:spacing w:val="-4"/>
                <w:sz w:val="24"/>
              </w:rPr>
              <w:t xml:space="preserve"> игры</w:t>
            </w:r>
          </w:p>
        </w:tc>
        <w:tc>
          <w:tcPr>
            <w:tcW w:w="3216" w:type="dxa"/>
          </w:tcPr>
          <w:p w:rsidR="004A57EF" w:rsidRDefault="0000266E">
            <w:pPr>
              <w:pStyle w:val="TableParagraph"/>
              <w:ind w:left="108"/>
              <w:rPr>
                <w:sz w:val="24"/>
              </w:rPr>
            </w:pPr>
            <w:r>
              <w:rPr>
                <w:sz w:val="24"/>
              </w:rPr>
              <w:t>7</w:t>
            </w:r>
          </w:p>
        </w:tc>
      </w:tr>
      <w:tr w:rsidR="004A57EF">
        <w:trPr>
          <w:trHeight w:val="275"/>
        </w:trPr>
        <w:tc>
          <w:tcPr>
            <w:tcW w:w="1166" w:type="dxa"/>
          </w:tcPr>
          <w:p w:rsidR="004A57EF" w:rsidRDefault="0000266E">
            <w:pPr>
              <w:pStyle w:val="TableParagraph"/>
              <w:rPr>
                <w:sz w:val="24"/>
              </w:rPr>
            </w:pPr>
            <w:r>
              <w:rPr>
                <w:sz w:val="24"/>
              </w:rPr>
              <w:t>5</w:t>
            </w:r>
          </w:p>
        </w:tc>
        <w:tc>
          <w:tcPr>
            <w:tcW w:w="5195" w:type="dxa"/>
          </w:tcPr>
          <w:p w:rsidR="004A57EF" w:rsidRDefault="0000266E">
            <w:pPr>
              <w:pStyle w:val="TableParagraph"/>
              <w:ind w:left="108"/>
              <w:rPr>
                <w:sz w:val="24"/>
              </w:rPr>
            </w:pPr>
            <w:r>
              <w:rPr>
                <w:sz w:val="24"/>
              </w:rPr>
              <w:t>Танцевальные</w:t>
            </w:r>
            <w:r>
              <w:rPr>
                <w:spacing w:val="-8"/>
                <w:sz w:val="24"/>
              </w:rPr>
              <w:t xml:space="preserve"> </w:t>
            </w:r>
            <w:r>
              <w:rPr>
                <w:spacing w:val="-2"/>
                <w:sz w:val="24"/>
              </w:rPr>
              <w:t>упражнения</w:t>
            </w:r>
          </w:p>
        </w:tc>
        <w:tc>
          <w:tcPr>
            <w:tcW w:w="3216" w:type="dxa"/>
          </w:tcPr>
          <w:p w:rsidR="004A57EF" w:rsidRDefault="0000266E">
            <w:pPr>
              <w:pStyle w:val="TableParagraph"/>
              <w:ind w:left="108"/>
              <w:rPr>
                <w:sz w:val="24"/>
              </w:rPr>
            </w:pPr>
            <w:r>
              <w:rPr>
                <w:sz w:val="24"/>
              </w:rPr>
              <w:t>8</w:t>
            </w:r>
          </w:p>
        </w:tc>
      </w:tr>
      <w:tr w:rsidR="004A57EF">
        <w:trPr>
          <w:trHeight w:val="278"/>
        </w:trPr>
        <w:tc>
          <w:tcPr>
            <w:tcW w:w="1166" w:type="dxa"/>
          </w:tcPr>
          <w:p w:rsidR="004A57EF" w:rsidRDefault="004A57EF">
            <w:pPr>
              <w:pStyle w:val="TableParagraph"/>
              <w:spacing w:line="240" w:lineRule="auto"/>
              <w:ind w:left="0"/>
              <w:rPr>
                <w:sz w:val="20"/>
              </w:rPr>
            </w:pPr>
          </w:p>
        </w:tc>
        <w:tc>
          <w:tcPr>
            <w:tcW w:w="5195" w:type="dxa"/>
          </w:tcPr>
          <w:p w:rsidR="004A57EF" w:rsidRDefault="0000266E">
            <w:pPr>
              <w:pStyle w:val="TableParagraph"/>
              <w:spacing w:line="258" w:lineRule="exact"/>
              <w:ind w:left="108"/>
              <w:rPr>
                <w:b/>
                <w:sz w:val="24"/>
              </w:rPr>
            </w:pPr>
            <w:r>
              <w:rPr>
                <w:b/>
                <w:spacing w:val="-2"/>
                <w:sz w:val="24"/>
              </w:rPr>
              <w:t>Итого</w:t>
            </w:r>
          </w:p>
        </w:tc>
        <w:tc>
          <w:tcPr>
            <w:tcW w:w="3216" w:type="dxa"/>
          </w:tcPr>
          <w:p w:rsidR="004A57EF" w:rsidRDefault="0000266E">
            <w:pPr>
              <w:pStyle w:val="TableParagraph"/>
              <w:spacing w:line="258" w:lineRule="exact"/>
              <w:ind w:left="108"/>
              <w:rPr>
                <w:sz w:val="24"/>
              </w:rPr>
            </w:pPr>
            <w:r>
              <w:rPr>
                <w:spacing w:val="-5"/>
                <w:sz w:val="24"/>
              </w:rPr>
              <w:t>33</w:t>
            </w:r>
          </w:p>
        </w:tc>
      </w:tr>
    </w:tbl>
    <w:p w:rsidR="004A57EF" w:rsidRDefault="0000266E">
      <w:pPr>
        <w:spacing w:after="3"/>
        <w:ind w:left="322" w:right="6971"/>
        <w:rPr>
          <w:b/>
          <w:sz w:val="24"/>
        </w:rPr>
      </w:pPr>
      <w:r>
        <w:rPr>
          <w:b/>
          <w:sz w:val="24"/>
        </w:rPr>
        <w:t>Тематическое</w:t>
      </w:r>
      <w:r>
        <w:rPr>
          <w:b/>
          <w:spacing w:val="-15"/>
          <w:sz w:val="24"/>
        </w:rPr>
        <w:t xml:space="preserve"> </w:t>
      </w:r>
      <w:r>
        <w:rPr>
          <w:b/>
          <w:sz w:val="24"/>
        </w:rPr>
        <w:t>планирование 2-4 классы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6"/>
        <w:gridCol w:w="5195"/>
        <w:gridCol w:w="3216"/>
      </w:tblGrid>
      <w:tr w:rsidR="004A57EF">
        <w:trPr>
          <w:trHeight w:val="552"/>
        </w:trPr>
        <w:tc>
          <w:tcPr>
            <w:tcW w:w="1166" w:type="dxa"/>
          </w:tcPr>
          <w:p w:rsidR="004A57EF" w:rsidRDefault="0000266E">
            <w:pPr>
              <w:pStyle w:val="TableParagraph"/>
              <w:spacing w:line="273" w:lineRule="exact"/>
              <w:rPr>
                <w:b/>
                <w:sz w:val="24"/>
              </w:rPr>
            </w:pPr>
            <w:r>
              <w:rPr>
                <w:b/>
                <w:sz w:val="24"/>
              </w:rPr>
              <w:t>№</w:t>
            </w:r>
            <w:r>
              <w:rPr>
                <w:b/>
                <w:spacing w:val="-2"/>
                <w:sz w:val="24"/>
              </w:rPr>
              <w:t xml:space="preserve"> </w:t>
            </w:r>
            <w:r>
              <w:rPr>
                <w:b/>
                <w:spacing w:val="-5"/>
                <w:sz w:val="24"/>
              </w:rPr>
              <w:t>п/п</w:t>
            </w:r>
          </w:p>
        </w:tc>
        <w:tc>
          <w:tcPr>
            <w:tcW w:w="5195" w:type="dxa"/>
          </w:tcPr>
          <w:p w:rsidR="004A57EF" w:rsidRDefault="0000266E">
            <w:pPr>
              <w:pStyle w:val="TableParagraph"/>
              <w:spacing w:line="273" w:lineRule="exact"/>
              <w:ind w:left="108"/>
              <w:rPr>
                <w:b/>
                <w:sz w:val="24"/>
              </w:rPr>
            </w:pPr>
            <w:r>
              <w:rPr>
                <w:b/>
                <w:sz w:val="24"/>
              </w:rPr>
              <w:t>Содержание</w:t>
            </w:r>
            <w:r>
              <w:rPr>
                <w:b/>
                <w:spacing w:val="-10"/>
                <w:sz w:val="24"/>
              </w:rPr>
              <w:t xml:space="preserve"> </w:t>
            </w:r>
            <w:r>
              <w:rPr>
                <w:b/>
                <w:spacing w:val="-4"/>
                <w:sz w:val="24"/>
              </w:rPr>
              <w:t>курса</w:t>
            </w:r>
          </w:p>
        </w:tc>
        <w:tc>
          <w:tcPr>
            <w:tcW w:w="3216" w:type="dxa"/>
          </w:tcPr>
          <w:p w:rsidR="004A57EF" w:rsidRDefault="0000266E">
            <w:pPr>
              <w:pStyle w:val="TableParagraph"/>
              <w:spacing w:line="276" w:lineRule="exact"/>
              <w:ind w:left="108" w:right="1263"/>
              <w:rPr>
                <w:b/>
                <w:sz w:val="24"/>
              </w:rPr>
            </w:pPr>
            <w:r>
              <w:rPr>
                <w:b/>
                <w:spacing w:val="-2"/>
                <w:sz w:val="24"/>
              </w:rPr>
              <w:t xml:space="preserve">Количество </w:t>
            </w:r>
            <w:r>
              <w:rPr>
                <w:b/>
                <w:spacing w:val="-4"/>
                <w:sz w:val="24"/>
              </w:rPr>
              <w:t>часов</w:t>
            </w:r>
          </w:p>
        </w:tc>
      </w:tr>
      <w:tr w:rsidR="004A57EF">
        <w:trPr>
          <w:trHeight w:val="275"/>
        </w:trPr>
        <w:tc>
          <w:tcPr>
            <w:tcW w:w="1166" w:type="dxa"/>
          </w:tcPr>
          <w:p w:rsidR="004A57EF" w:rsidRDefault="0000266E">
            <w:pPr>
              <w:pStyle w:val="TableParagraph"/>
              <w:rPr>
                <w:sz w:val="24"/>
              </w:rPr>
            </w:pPr>
            <w:r>
              <w:rPr>
                <w:sz w:val="24"/>
              </w:rPr>
              <w:t>1</w:t>
            </w:r>
          </w:p>
        </w:tc>
        <w:tc>
          <w:tcPr>
            <w:tcW w:w="5195" w:type="dxa"/>
          </w:tcPr>
          <w:p w:rsidR="004A57EF" w:rsidRDefault="0000266E">
            <w:pPr>
              <w:pStyle w:val="TableParagraph"/>
              <w:ind w:left="108"/>
              <w:rPr>
                <w:sz w:val="24"/>
              </w:rPr>
            </w:pPr>
            <w:r>
              <w:rPr>
                <w:sz w:val="24"/>
              </w:rPr>
              <w:t>Упражнения</w:t>
            </w:r>
            <w:r>
              <w:rPr>
                <w:spacing w:val="-6"/>
                <w:sz w:val="24"/>
              </w:rPr>
              <w:t xml:space="preserve"> </w:t>
            </w:r>
            <w:r>
              <w:rPr>
                <w:sz w:val="24"/>
              </w:rPr>
              <w:t>на</w:t>
            </w:r>
            <w:r>
              <w:rPr>
                <w:spacing w:val="-1"/>
                <w:sz w:val="24"/>
              </w:rPr>
              <w:t xml:space="preserve"> </w:t>
            </w:r>
            <w:r>
              <w:rPr>
                <w:sz w:val="24"/>
              </w:rPr>
              <w:t>ориентировку</w:t>
            </w:r>
            <w:r>
              <w:rPr>
                <w:spacing w:val="-6"/>
                <w:sz w:val="24"/>
              </w:rPr>
              <w:t xml:space="preserve"> </w:t>
            </w:r>
            <w:r>
              <w:rPr>
                <w:sz w:val="24"/>
              </w:rPr>
              <w:t>в</w:t>
            </w:r>
            <w:r>
              <w:rPr>
                <w:spacing w:val="-1"/>
                <w:sz w:val="24"/>
              </w:rPr>
              <w:t xml:space="preserve"> </w:t>
            </w:r>
            <w:r>
              <w:rPr>
                <w:spacing w:val="-2"/>
                <w:sz w:val="24"/>
              </w:rPr>
              <w:t>пространстве</w:t>
            </w:r>
          </w:p>
        </w:tc>
        <w:tc>
          <w:tcPr>
            <w:tcW w:w="3216" w:type="dxa"/>
          </w:tcPr>
          <w:p w:rsidR="004A57EF" w:rsidRDefault="0000266E">
            <w:pPr>
              <w:pStyle w:val="TableParagraph"/>
              <w:ind w:left="108"/>
              <w:rPr>
                <w:sz w:val="24"/>
              </w:rPr>
            </w:pPr>
            <w:r>
              <w:rPr>
                <w:sz w:val="24"/>
              </w:rPr>
              <w:t>4</w:t>
            </w:r>
          </w:p>
        </w:tc>
      </w:tr>
      <w:tr w:rsidR="004A57EF">
        <w:trPr>
          <w:trHeight w:val="275"/>
        </w:trPr>
        <w:tc>
          <w:tcPr>
            <w:tcW w:w="1166" w:type="dxa"/>
          </w:tcPr>
          <w:p w:rsidR="004A57EF" w:rsidRDefault="0000266E">
            <w:pPr>
              <w:pStyle w:val="TableParagraph"/>
              <w:rPr>
                <w:sz w:val="24"/>
              </w:rPr>
            </w:pPr>
            <w:r>
              <w:rPr>
                <w:sz w:val="24"/>
              </w:rPr>
              <w:t>2</w:t>
            </w:r>
          </w:p>
        </w:tc>
        <w:tc>
          <w:tcPr>
            <w:tcW w:w="5195" w:type="dxa"/>
          </w:tcPr>
          <w:p w:rsidR="004A57EF" w:rsidRDefault="0000266E">
            <w:pPr>
              <w:pStyle w:val="TableParagraph"/>
              <w:ind w:left="108"/>
              <w:rPr>
                <w:sz w:val="24"/>
              </w:rPr>
            </w:pPr>
            <w:r>
              <w:rPr>
                <w:sz w:val="24"/>
              </w:rPr>
              <w:t>Ритмико-гимнастические</w:t>
            </w:r>
            <w:r>
              <w:rPr>
                <w:spacing w:val="-7"/>
                <w:sz w:val="24"/>
              </w:rPr>
              <w:t xml:space="preserve"> </w:t>
            </w:r>
            <w:r>
              <w:rPr>
                <w:spacing w:val="-2"/>
                <w:sz w:val="24"/>
              </w:rPr>
              <w:t>упражнения</w:t>
            </w:r>
          </w:p>
        </w:tc>
        <w:tc>
          <w:tcPr>
            <w:tcW w:w="3216" w:type="dxa"/>
          </w:tcPr>
          <w:p w:rsidR="004A57EF" w:rsidRDefault="0000266E">
            <w:pPr>
              <w:pStyle w:val="TableParagraph"/>
              <w:ind w:left="108"/>
              <w:rPr>
                <w:sz w:val="24"/>
              </w:rPr>
            </w:pPr>
            <w:r>
              <w:rPr>
                <w:sz w:val="24"/>
              </w:rPr>
              <w:t>6</w:t>
            </w:r>
          </w:p>
        </w:tc>
      </w:tr>
      <w:tr w:rsidR="004A57EF">
        <w:trPr>
          <w:trHeight w:val="551"/>
        </w:trPr>
        <w:tc>
          <w:tcPr>
            <w:tcW w:w="1166" w:type="dxa"/>
          </w:tcPr>
          <w:p w:rsidR="004A57EF" w:rsidRDefault="0000266E">
            <w:pPr>
              <w:pStyle w:val="TableParagraph"/>
              <w:spacing w:line="268" w:lineRule="exact"/>
              <w:rPr>
                <w:sz w:val="24"/>
              </w:rPr>
            </w:pPr>
            <w:r>
              <w:rPr>
                <w:sz w:val="24"/>
              </w:rPr>
              <w:t>3</w:t>
            </w:r>
          </w:p>
        </w:tc>
        <w:tc>
          <w:tcPr>
            <w:tcW w:w="5195" w:type="dxa"/>
          </w:tcPr>
          <w:p w:rsidR="004A57EF" w:rsidRDefault="0000266E">
            <w:pPr>
              <w:pStyle w:val="TableParagraph"/>
              <w:tabs>
                <w:tab w:val="left" w:pos="1755"/>
                <w:tab w:val="left" w:pos="2216"/>
                <w:tab w:val="left" w:pos="3535"/>
              </w:tabs>
              <w:spacing w:line="268" w:lineRule="exact"/>
              <w:ind w:left="108"/>
              <w:rPr>
                <w:sz w:val="24"/>
              </w:rPr>
            </w:pPr>
            <w:r>
              <w:rPr>
                <w:spacing w:val="-2"/>
                <w:sz w:val="24"/>
              </w:rPr>
              <w:t>Упражнения</w:t>
            </w:r>
            <w:r>
              <w:rPr>
                <w:sz w:val="24"/>
              </w:rPr>
              <w:tab/>
            </w:r>
            <w:r>
              <w:rPr>
                <w:spacing w:val="-10"/>
                <w:sz w:val="24"/>
              </w:rPr>
              <w:t>с</w:t>
            </w:r>
            <w:r>
              <w:rPr>
                <w:sz w:val="24"/>
              </w:rPr>
              <w:tab/>
            </w:r>
            <w:r>
              <w:rPr>
                <w:spacing w:val="-2"/>
                <w:sz w:val="24"/>
              </w:rPr>
              <w:t>детскими</w:t>
            </w:r>
            <w:r>
              <w:rPr>
                <w:sz w:val="24"/>
              </w:rPr>
              <w:tab/>
            </w:r>
            <w:r>
              <w:rPr>
                <w:spacing w:val="-2"/>
                <w:sz w:val="24"/>
              </w:rPr>
              <w:t>музыкальными</w:t>
            </w:r>
          </w:p>
          <w:p w:rsidR="004A57EF" w:rsidRDefault="0000266E">
            <w:pPr>
              <w:pStyle w:val="TableParagraph"/>
              <w:spacing w:line="264" w:lineRule="exact"/>
              <w:ind w:left="108"/>
              <w:rPr>
                <w:sz w:val="24"/>
              </w:rPr>
            </w:pPr>
            <w:r>
              <w:rPr>
                <w:spacing w:val="-2"/>
                <w:sz w:val="24"/>
              </w:rPr>
              <w:t>инструментами</w:t>
            </w:r>
          </w:p>
        </w:tc>
        <w:tc>
          <w:tcPr>
            <w:tcW w:w="3216" w:type="dxa"/>
          </w:tcPr>
          <w:p w:rsidR="004A57EF" w:rsidRDefault="0000266E">
            <w:pPr>
              <w:pStyle w:val="TableParagraph"/>
              <w:spacing w:line="268" w:lineRule="exact"/>
              <w:ind w:left="108"/>
              <w:rPr>
                <w:sz w:val="24"/>
              </w:rPr>
            </w:pPr>
            <w:r>
              <w:rPr>
                <w:sz w:val="24"/>
              </w:rPr>
              <w:t>8</w:t>
            </w:r>
          </w:p>
        </w:tc>
      </w:tr>
      <w:tr w:rsidR="004A57EF">
        <w:trPr>
          <w:trHeight w:val="275"/>
        </w:trPr>
        <w:tc>
          <w:tcPr>
            <w:tcW w:w="1166" w:type="dxa"/>
          </w:tcPr>
          <w:p w:rsidR="004A57EF" w:rsidRDefault="0000266E">
            <w:pPr>
              <w:pStyle w:val="TableParagraph"/>
              <w:rPr>
                <w:sz w:val="24"/>
              </w:rPr>
            </w:pPr>
            <w:r>
              <w:rPr>
                <w:sz w:val="24"/>
              </w:rPr>
              <w:t>4</w:t>
            </w:r>
          </w:p>
        </w:tc>
        <w:tc>
          <w:tcPr>
            <w:tcW w:w="5195" w:type="dxa"/>
          </w:tcPr>
          <w:p w:rsidR="004A57EF" w:rsidRDefault="0000266E">
            <w:pPr>
              <w:pStyle w:val="TableParagraph"/>
              <w:ind w:left="108"/>
              <w:rPr>
                <w:sz w:val="24"/>
              </w:rPr>
            </w:pPr>
            <w:r>
              <w:rPr>
                <w:sz w:val="24"/>
              </w:rPr>
              <w:t>Музыкальные</w:t>
            </w:r>
            <w:r>
              <w:rPr>
                <w:spacing w:val="-4"/>
                <w:sz w:val="24"/>
              </w:rPr>
              <w:t xml:space="preserve"> игры</w:t>
            </w:r>
          </w:p>
        </w:tc>
        <w:tc>
          <w:tcPr>
            <w:tcW w:w="3216" w:type="dxa"/>
          </w:tcPr>
          <w:p w:rsidR="004A57EF" w:rsidRDefault="0000266E">
            <w:pPr>
              <w:pStyle w:val="TableParagraph"/>
              <w:ind w:left="108"/>
              <w:rPr>
                <w:sz w:val="24"/>
              </w:rPr>
            </w:pPr>
            <w:r>
              <w:rPr>
                <w:sz w:val="24"/>
              </w:rPr>
              <w:t>7</w:t>
            </w:r>
          </w:p>
        </w:tc>
      </w:tr>
      <w:tr w:rsidR="004A57EF">
        <w:trPr>
          <w:trHeight w:val="275"/>
        </w:trPr>
        <w:tc>
          <w:tcPr>
            <w:tcW w:w="1166" w:type="dxa"/>
          </w:tcPr>
          <w:p w:rsidR="004A57EF" w:rsidRDefault="0000266E">
            <w:pPr>
              <w:pStyle w:val="TableParagraph"/>
              <w:rPr>
                <w:sz w:val="24"/>
              </w:rPr>
            </w:pPr>
            <w:r>
              <w:rPr>
                <w:sz w:val="24"/>
              </w:rPr>
              <w:t>5</w:t>
            </w:r>
          </w:p>
        </w:tc>
        <w:tc>
          <w:tcPr>
            <w:tcW w:w="5195" w:type="dxa"/>
          </w:tcPr>
          <w:p w:rsidR="004A57EF" w:rsidRDefault="0000266E">
            <w:pPr>
              <w:pStyle w:val="TableParagraph"/>
              <w:ind w:left="108"/>
              <w:rPr>
                <w:sz w:val="24"/>
              </w:rPr>
            </w:pPr>
            <w:r>
              <w:rPr>
                <w:sz w:val="24"/>
              </w:rPr>
              <w:t>Танцевальные</w:t>
            </w:r>
            <w:r>
              <w:rPr>
                <w:spacing w:val="-8"/>
                <w:sz w:val="24"/>
              </w:rPr>
              <w:t xml:space="preserve"> </w:t>
            </w:r>
            <w:r>
              <w:rPr>
                <w:spacing w:val="-2"/>
                <w:sz w:val="24"/>
              </w:rPr>
              <w:t>упражнения</w:t>
            </w:r>
          </w:p>
        </w:tc>
        <w:tc>
          <w:tcPr>
            <w:tcW w:w="3216" w:type="dxa"/>
          </w:tcPr>
          <w:p w:rsidR="004A57EF" w:rsidRDefault="0000266E">
            <w:pPr>
              <w:pStyle w:val="TableParagraph"/>
              <w:ind w:left="108"/>
              <w:rPr>
                <w:sz w:val="24"/>
              </w:rPr>
            </w:pPr>
            <w:r>
              <w:rPr>
                <w:sz w:val="24"/>
              </w:rPr>
              <w:t>9</w:t>
            </w:r>
          </w:p>
        </w:tc>
      </w:tr>
      <w:tr w:rsidR="004A57EF">
        <w:trPr>
          <w:trHeight w:val="277"/>
        </w:trPr>
        <w:tc>
          <w:tcPr>
            <w:tcW w:w="1166" w:type="dxa"/>
          </w:tcPr>
          <w:p w:rsidR="004A57EF" w:rsidRDefault="004A57EF">
            <w:pPr>
              <w:pStyle w:val="TableParagraph"/>
              <w:spacing w:line="240" w:lineRule="auto"/>
              <w:ind w:left="0"/>
              <w:rPr>
                <w:sz w:val="20"/>
              </w:rPr>
            </w:pPr>
          </w:p>
        </w:tc>
        <w:tc>
          <w:tcPr>
            <w:tcW w:w="5195" w:type="dxa"/>
          </w:tcPr>
          <w:p w:rsidR="004A57EF" w:rsidRDefault="0000266E">
            <w:pPr>
              <w:pStyle w:val="TableParagraph"/>
              <w:spacing w:line="258" w:lineRule="exact"/>
              <w:ind w:left="108"/>
              <w:rPr>
                <w:b/>
                <w:sz w:val="24"/>
              </w:rPr>
            </w:pPr>
            <w:r>
              <w:rPr>
                <w:b/>
                <w:spacing w:val="-2"/>
                <w:sz w:val="24"/>
              </w:rPr>
              <w:t>Итого</w:t>
            </w:r>
          </w:p>
        </w:tc>
        <w:tc>
          <w:tcPr>
            <w:tcW w:w="3216" w:type="dxa"/>
          </w:tcPr>
          <w:p w:rsidR="004A57EF" w:rsidRDefault="0000266E">
            <w:pPr>
              <w:pStyle w:val="TableParagraph"/>
              <w:spacing w:line="258" w:lineRule="exact"/>
              <w:ind w:left="108"/>
              <w:rPr>
                <w:sz w:val="24"/>
              </w:rPr>
            </w:pPr>
            <w:r>
              <w:rPr>
                <w:spacing w:val="-5"/>
                <w:sz w:val="24"/>
              </w:rPr>
              <w:t>34</w:t>
            </w:r>
          </w:p>
        </w:tc>
      </w:tr>
    </w:tbl>
    <w:p w:rsidR="004A57EF" w:rsidRDefault="0000266E">
      <w:pPr>
        <w:spacing w:line="274" w:lineRule="exact"/>
        <w:ind w:left="322"/>
        <w:jc w:val="both"/>
        <w:rPr>
          <w:b/>
          <w:sz w:val="24"/>
        </w:rPr>
      </w:pPr>
      <w:r>
        <w:rPr>
          <w:b/>
          <w:sz w:val="24"/>
        </w:rPr>
        <w:t>Содержание</w:t>
      </w:r>
      <w:r>
        <w:rPr>
          <w:b/>
          <w:spacing w:val="-6"/>
          <w:sz w:val="24"/>
        </w:rPr>
        <w:t xml:space="preserve"> </w:t>
      </w:r>
      <w:r>
        <w:rPr>
          <w:b/>
          <w:sz w:val="24"/>
        </w:rPr>
        <w:t>5-9</w:t>
      </w:r>
      <w:r>
        <w:rPr>
          <w:b/>
          <w:spacing w:val="-5"/>
          <w:sz w:val="24"/>
        </w:rPr>
        <w:t xml:space="preserve"> </w:t>
      </w:r>
      <w:r>
        <w:rPr>
          <w:b/>
          <w:spacing w:val="-2"/>
          <w:sz w:val="24"/>
        </w:rPr>
        <w:t>классы</w:t>
      </w:r>
    </w:p>
    <w:p w:rsidR="004A57EF" w:rsidRDefault="0000266E">
      <w:pPr>
        <w:pStyle w:val="a4"/>
        <w:numPr>
          <w:ilvl w:val="0"/>
          <w:numId w:val="42"/>
        </w:numPr>
        <w:tabs>
          <w:tab w:val="left" w:pos="563"/>
        </w:tabs>
        <w:ind w:right="743" w:firstLine="0"/>
        <w:jc w:val="both"/>
        <w:rPr>
          <w:sz w:val="24"/>
        </w:rPr>
      </w:pPr>
      <w:r>
        <w:rPr>
          <w:b/>
          <w:sz w:val="24"/>
        </w:rPr>
        <w:t>«Танцевальная</w:t>
      </w:r>
      <w:r>
        <w:rPr>
          <w:b/>
          <w:spacing w:val="-3"/>
          <w:sz w:val="24"/>
        </w:rPr>
        <w:t xml:space="preserve"> </w:t>
      </w:r>
      <w:r>
        <w:rPr>
          <w:b/>
          <w:sz w:val="24"/>
        </w:rPr>
        <w:t>азбука»</w:t>
      </w:r>
      <w:r>
        <w:rPr>
          <w:b/>
          <w:spacing w:val="-3"/>
          <w:sz w:val="24"/>
        </w:rPr>
        <w:t xml:space="preserve"> </w:t>
      </w:r>
      <w:r>
        <w:rPr>
          <w:b/>
          <w:sz w:val="24"/>
        </w:rPr>
        <w:t>(8</w:t>
      </w:r>
      <w:r>
        <w:rPr>
          <w:b/>
          <w:spacing w:val="-4"/>
          <w:sz w:val="24"/>
        </w:rPr>
        <w:t xml:space="preserve"> </w:t>
      </w:r>
      <w:r>
        <w:rPr>
          <w:b/>
          <w:sz w:val="24"/>
        </w:rPr>
        <w:t>часов).</w:t>
      </w:r>
      <w:r>
        <w:rPr>
          <w:b/>
          <w:spacing w:val="-2"/>
          <w:sz w:val="24"/>
        </w:rPr>
        <w:t xml:space="preserve"> </w:t>
      </w:r>
      <w:r>
        <w:rPr>
          <w:sz w:val="24"/>
        </w:rPr>
        <w:t>Этот</w:t>
      </w:r>
      <w:r>
        <w:rPr>
          <w:spacing w:val="-3"/>
          <w:sz w:val="24"/>
        </w:rPr>
        <w:t xml:space="preserve"> </w:t>
      </w:r>
      <w:r>
        <w:rPr>
          <w:sz w:val="24"/>
        </w:rPr>
        <w:t>раздел</w:t>
      </w:r>
      <w:r>
        <w:rPr>
          <w:spacing w:val="-3"/>
          <w:sz w:val="24"/>
        </w:rPr>
        <w:t xml:space="preserve"> </w:t>
      </w:r>
      <w:r>
        <w:rPr>
          <w:sz w:val="24"/>
        </w:rPr>
        <w:t>включает</w:t>
      </w:r>
      <w:r>
        <w:rPr>
          <w:spacing w:val="-3"/>
          <w:sz w:val="24"/>
        </w:rPr>
        <w:t xml:space="preserve"> </w:t>
      </w:r>
      <w:r>
        <w:rPr>
          <w:sz w:val="24"/>
        </w:rPr>
        <w:t>изучение</w:t>
      </w:r>
      <w:r>
        <w:rPr>
          <w:spacing w:val="-4"/>
          <w:sz w:val="24"/>
        </w:rPr>
        <w:t xml:space="preserve"> </w:t>
      </w:r>
      <w:r>
        <w:rPr>
          <w:sz w:val="24"/>
        </w:rPr>
        <w:t>основных</w:t>
      </w:r>
      <w:r>
        <w:rPr>
          <w:spacing w:val="-2"/>
          <w:sz w:val="24"/>
        </w:rPr>
        <w:t xml:space="preserve"> </w:t>
      </w:r>
      <w:r>
        <w:rPr>
          <w:sz w:val="24"/>
        </w:rPr>
        <w:t>позиций и движений классического, народно — характерного и бального танца. Упражнения способствуют гармоничному развитию тела, технического мастерства, культуры движений, воспитывают осанку, развивают гибкость и координацию движений, помогают усвоить правила хореографии.</w:t>
      </w:r>
    </w:p>
    <w:p w:rsidR="004A57EF" w:rsidRDefault="0000266E">
      <w:pPr>
        <w:pStyle w:val="a4"/>
        <w:numPr>
          <w:ilvl w:val="0"/>
          <w:numId w:val="42"/>
        </w:numPr>
        <w:tabs>
          <w:tab w:val="left" w:pos="704"/>
        </w:tabs>
        <w:ind w:right="744" w:firstLine="0"/>
        <w:jc w:val="both"/>
        <w:rPr>
          <w:sz w:val="24"/>
        </w:rPr>
      </w:pPr>
      <w:r>
        <w:rPr>
          <w:b/>
          <w:sz w:val="24"/>
        </w:rPr>
        <w:t xml:space="preserve">(10 часов). «Ритмика, элементы музыкальной грамоты». </w:t>
      </w:r>
      <w:r>
        <w:rPr>
          <w:sz w:val="24"/>
        </w:rPr>
        <w:t>Роль ритмики в повседневной жизни. Инструктаж по технике безопасности.. Музыкально-ритмическая деятельность включает ритмические упражнения, построения и перестроения, музыкальные игры для школьников 5 класса, слушание и разбор танцевальной музыки. Упражнения этого раздела способствует развитию музыкальности: формировать восприятие музыки, развития чувства ритма и лада, обогащение музыкально — слуховых представлений, развитие умений координировать движений с музыкой.</w:t>
      </w:r>
    </w:p>
    <w:p w:rsidR="004A57EF" w:rsidRDefault="0000266E">
      <w:pPr>
        <w:pStyle w:val="a4"/>
        <w:numPr>
          <w:ilvl w:val="0"/>
          <w:numId w:val="42"/>
        </w:numPr>
        <w:tabs>
          <w:tab w:val="left" w:pos="601"/>
        </w:tabs>
        <w:ind w:right="750" w:firstLine="0"/>
        <w:jc w:val="both"/>
        <w:rPr>
          <w:sz w:val="24"/>
        </w:rPr>
      </w:pPr>
      <w:r>
        <w:rPr>
          <w:b/>
          <w:sz w:val="24"/>
        </w:rPr>
        <w:t xml:space="preserve">«Танец» (8 часа). </w:t>
      </w:r>
      <w:r>
        <w:rPr>
          <w:sz w:val="24"/>
        </w:rPr>
        <w:t>Этот раздел включает изучение народных плясок, исторических и современных бальных танцев. Наиболее подходящий материал по возможности выбирается в зависимости от конкретных условий. В процессе разучивания танца педагог</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51"/>
      </w:pPr>
      <w:r>
        <w:t>добивается, чтобы учащиеся исполняли выученные танцы музыкально, выразительно, осмысленно, сохраняя стиль эпохи и национальный характер танца.</w:t>
      </w:r>
    </w:p>
    <w:p w:rsidR="004A57EF" w:rsidRDefault="0000266E">
      <w:pPr>
        <w:pStyle w:val="a4"/>
        <w:numPr>
          <w:ilvl w:val="0"/>
          <w:numId w:val="42"/>
        </w:numPr>
        <w:tabs>
          <w:tab w:val="left" w:pos="591"/>
        </w:tabs>
        <w:ind w:right="742" w:firstLine="0"/>
        <w:jc w:val="both"/>
        <w:rPr>
          <w:sz w:val="24"/>
        </w:rPr>
      </w:pPr>
      <w:r>
        <w:rPr>
          <w:b/>
          <w:sz w:val="24"/>
        </w:rPr>
        <w:t xml:space="preserve">«Беседы по хореографическому искусству» (4 часа). </w:t>
      </w:r>
      <w:r>
        <w:rPr>
          <w:sz w:val="24"/>
        </w:rPr>
        <w:t>Беседы по хореографическому искусству проводятся систематически в течении всего курса обучения; включает в себя лекции по истории русского балета, истории мирового балета, общие сведения об искусстве хореографии, её специфике и особенностях. Цель занятий состоит в том, чтобы помочь учащимся ясно представить себе исторический путь развития хореографического искусства, его борьбу за прогрессивную направленность, самобытность и реализм, его связь с другим видами искусства.</w:t>
      </w:r>
    </w:p>
    <w:p w:rsidR="004A57EF" w:rsidRDefault="0000266E">
      <w:pPr>
        <w:pStyle w:val="a3"/>
        <w:ind w:right="746"/>
      </w:pPr>
      <w:r>
        <w:t>Беседы проводятся отдельным занятием 1 раз в четверть и дополняются наглядными пособиями, прослушиванием или просмотром записей фрагментов из балетов, творческих концертов и т.д.</w:t>
      </w:r>
    </w:p>
    <w:p w:rsidR="004A57EF" w:rsidRDefault="0000266E">
      <w:pPr>
        <w:pStyle w:val="a3"/>
        <w:ind w:right="747"/>
      </w:pPr>
      <w:r>
        <w:t>Беседы по хореографическому искусству проводятся систематически в течении всего курса обучения; включает в себя лекции по истории русского балета, истории мирового балета, общие сведения об искусстве хореографии, её специфике и особенностях. Цель занятий состоит в том, чтобы помочь учащимся ясно представить себе исторический путь развития хореографического искусства, его борьбу за прогрессивную направленность, самобытность и реализм, его связь с другим видами искусства.</w:t>
      </w:r>
    </w:p>
    <w:p w:rsidR="004A57EF" w:rsidRDefault="0000266E">
      <w:pPr>
        <w:pStyle w:val="a3"/>
        <w:spacing w:before="1"/>
        <w:ind w:right="752"/>
      </w:pPr>
      <w:r>
        <w:t>Беседы проводятся отдельным занятием 1 раз в четверть и дополняются наглядными пособиями, прослушиванием или просмотром записей фрагментов из балетов, творческих концертов и т.д.</w:t>
      </w:r>
    </w:p>
    <w:p w:rsidR="004A57EF" w:rsidRDefault="0000266E">
      <w:pPr>
        <w:pStyle w:val="a4"/>
        <w:numPr>
          <w:ilvl w:val="0"/>
          <w:numId w:val="42"/>
        </w:numPr>
        <w:tabs>
          <w:tab w:val="left" w:pos="570"/>
        </w:tabs>
        <w:ind w:right="747" w:firstLine="0"/>
        <w:jc w:val="both"/>
        <w:rPr>
          <w:sz w:val="24"/>
        </w:rPr>
      </w:pPr>
      <w:r>
        <w:rPr>
          <w:b/>
          <w:sz w:val="24"/>
        </w:rPr>
        <w:t xml:space="preserve">«Творческая деятельность» (4 часа). </w:t>
      </w:r>
      <w:r>
        <w:rPr>
          <w:sz w:val="24"/>
        </w:rPr>
        <w:t>Организация творческой деятельности учащихся позволяет педагогу увидеть характер ребёнка, найти индивидуальный подход к нему с учётом пола, возраста, темперамента, его интересов и потребности в данном роде деятельности, выявить и развить его творческий потенциал.</w:t>
      </w:r>
    </w:p>
    <w:p w:rsidR="004A57EF" w:rsidRDefault="0000266E">
      <w:pPr>
        <w:pStyle w:val="a3"/>
        <w:ind w:right="750"/>
      </w:pPr>
      <w:r>
        <w:t>В играх детям предоставляется возможность «побыть» животными, актёрами, хореографами, исследователями, наблюдая при этом, насколько больше становятся их творческие возможности, богаче фантазия.</w:t>
      </w:r>
    </w:p>
    <w:p w:rsidR="004A57EF" w:rsidRDefault="0000266E">
      <w:pPr>
        <w:pStyle w:val="1"/>
        <w:spacing w:after="4" w:line="240" w:lineRule="auto"/>
        <w:jc w:val="both"/>
      </w:pPr>
      <w:r>
        <w:t>Тематическое</w:t>
      </w:r>
      <w:r>
        <w:rPr>
          <w:spacing w:val="-3"/>
        </w:rPr>
        <w:t xml:space="preserve"> </w:t>
      </w:r>
      <w:r>
        <w:t>планирование</w:t>
      </w:r>
      <w:r>
        <w:rPr>
          <w:spacing w:val="-3"/>
        </w:rPr>
        <w:t xml:space="preserve"> </w:t>
      </w:r>
      <w:r>
        <w:t>5-9</w:t>
      </w:r>
      <w:r>
        <w:rPr>
          <w:spacing w:val="-1"/>
        </w:rPr>
        <w:t xml:space="preserve"> </w:t>
      </w:r>
      <w:r>
        <w:rPr>
          <w:spacing w:val="-2"/>
        </w:rPr>
        <w:t>классы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3192"/>
      </w:tblGrid>
      <w:tr w:rsidR="004A57EF">
        <w:trPr>
          <w:trHeight w:val="275"/>
        </w:trPr>
        <w:tc>
          <w:tcPr>
            <w:tcW w:w="1243" w:type="dxa"/>
          </w:tcPr>
          <w:p w:rsidR="004A57EF" w:rsidRDefault="0000266E">
            <w:pPr>
              <w:pStyle w:val="TableParagraph"/>
              <w:rPr>
                <w:b/>
                <w:sz w:val="24"/>
              </w:rPr>
            </w:pPr>
            <w:r>
              <w:rPr>
                <w:b/>
                <w:sz w:val="24"/>
              </w:rPr>
              <w:t>№</w:t>
            </w:r>
            <w:r>
              <w:rPr>
                <w:b/>
                <w:spacing w:val="-2"/>
                <w:sz w:val="24"/>
              </w:rPr>
              <w:t xml:space="preserve"> </w:t>
            </w:r>
            <w:r>
              <w:rPr>
                <w:b/>
                <w:spacing w:val="-5"/>
                <w:sz w:val="24"/>
              </w:rPr>
              <w:t>п/п</w:t>
            </w:r>
          </w:p>
        </w:tc>
        <w:tc>
          <w:tcPr>
            <w:tcW w:w="5142" w:type="dxa"/>
          </w:tcPr>
          <w:p w:rsidR="004A57EF" w:rsidRDefault="0000266E">
            <w:pPr>
              <w:pStyle w:val="TableParagraph"/>
              <w:ind w:left="105"/>
              <w:rPr>
                <w:b/>
                <w:sz w:val="24"/>
              </w:rPr>
            </w:pPr>
            <w:r>
              <w:rPr>
                <w:b/>
                <w:sz w:val="24"/>
              </w:rPr>
              <w:t>Наименование</w:t>
            </w:r>
            <w:r>
              <w:rPr>
                <w:b/>
                <w:spacing w:val="-6"/>
                <w:sz w:val="24"/>
              </w:rPr>
              <w:t xml:space="preserve"> </w:t>
            </w:r>
            <w:r>
              <w:rPr>
                <w:b/>
                <w:sz w:val="24"/>
              </w:rPr>
              <w:t>(разделов,</w:t>
            </w:r>
            <w:r>
              <w:rPr>
                <w:b/>
                <w:spacing w:val="-6"/>
                <w:sz w:val="24"/>
              </w:rPr>
              <w:t xml:space="preserve"> </w:t>
            </w:r>
            <w:r>
              <w:rPr>
                <w:b/>
                <w:sz w:val="24"/>
              </w:rPr>
              <w:t>модулей,</w:t>
            </w:r>
            <w:r>
              <w:rPr>
                <w:b/>
                <w:spacing w:val="-5"/>
                <w:sz w:val="24"/>
              </w:rPr>
              <w:t xml:space="preserve"> </w:t>
            </w:r>
            <w:r>
              <w:rPr>
                <w:b/>
                <w:spacing w:val="-4"/>
                <w:sz w:val="24"/>
              </w:rPr>
              <w:t>тем)</w:t>
            </w:r>
          </w:p>
        </w:tc>
        <w:tc>
          <w:tcPr>
            <w:tcW w:w="3192"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7"/>
        </w:trPr>
        <w:tc>
          <w:tcPr>
            <w:tcW w:w="1243" w:type="dxa"/>
          </w:tcPr>
          <w:p w:rsidR="004A57EF" w:rsidRDefault="0000266E">
            <w:pPr>
              <w:pStyle w:val="TableParagraph"/>
              <w:spacing w:line="258" w:lineRule="exact"/>
              <w:rPr>
                <w:b/>
                <w:sz w:val="24"/>
              </w:rPr>
            </w:pPr>
            <w:r>
              <w:rPr>
                <w:b/>
                <w:sz w:val="24"/>
              </w:rPr>
              <w:t>1</w:t>
            </w:r>
          </w:p>
        </w:tc>
        <w:tc>
          <w:tcPr>
            <w:tcW w:w="5142" w:type="dxa"/>
          </w:tcPr>
          <w:p w:rsidR="004A57EF" w:rsidRDefault="0000266E">
            <w:pPr>
              <w:pStyle w:val="TableParagraph"/>
              <w:spacing w:line="258" w:lineRule="exact"/>
              <w:ind w:left="105"/>
              <w:rPr>
                <w:b/>
                <w:sz w:val="24"/>
              </w:rPr>
            </w:pPr>
            <w:r>
              <w:rPr>
                <w:b/>
                <w:sz w:val="24"/>
              </w:rPr>
              <w:t>«Танцевальная</w:t>
            </w:r>
            <w:r>
              <w:rPr>
                <w:b/>
                <w:spacing w:val="-1"/>
                <w:sz w:val="24"/>
              </w:rPr>
              <w:t xml:space="preserve"> </w:t>
            </w:r>
            <w:r>
              <w:rPr>
                <w:b/>
                <w:spacing w:val="-2"/>
                <w:sz w:val="24"/>
              </w:rPr>
              <w:t>азбука»</w:t>
            </w:r>
          </w:p>
        </w:tc>
        <w:tc>
          <w:tcPr>
            <w:tcW w:w="3192" w:type="dxa"/>
          </w:tcPr>
          <w:p w:rsidR="004A57EF" w:rsidRDefault="0000266E">
            <w:pPr>
              <w:pStyle w:val="TableParagraph"/>
              <w:spacing w:line="258" w:lineRule="exact"/>
              <w:ind w:left="105"/>
              <w:rPr>
                <w:b/>
                <w:sz w:val="24"/>
              </w:rPr>
            </w:pPr>
            <w:r>
              <w:rPr>
                <w:b/>
                <w:sz w:val="24"/>
              </w:rPr>
              <w:t>9</w:t>
            </w:r>
          </w:p>
        </w:tc>
      </w:tr>
      <w:tr w:rsidR="004A57EF">
        <w:trPr>
          <w:trHeight w:val="275"/>
        </w:trPr>
        <w:tc>
          <w:tcPr>
            <w:tcW w:w="1243" w:type="dxa"/>
          </w:tcPr>
          <w:p w:rsidR="004A57EF" w:rsidRDefault="0000266E">
            <w:pPr>
              <w:pStyle w:val="TableParagraph"/>
              <w:rPr>
                <w:b/>
                <w:sz w:val="24"/>
              </w:rPr>
            </w:pPr>
            <w:r>
              <w:rPr>
                <w:b/>
                <w:sz w:val="24"/>
              </w:rPr>
              <w:t>2</w:t>
            </w:r>
          </w:p>
        </w:tc>
        <w:tc>
          <w:tcPr>
            <w:tcW w:w="5142" w:type="dxa"/>
          </w:tcPr>
          <w:p w:rsidR="004A57EF" w:rsidRDefault="0000266E">
            <w:pPr>
              <w:pStyle w:val="TableParagraph"/>
              <w:ind w:left="105"/>
              <w:rPr>
                <w:b/>
                <w:sz w:val="24"/>
              </w:rPr>
            </w:pPr>
            <w:r>
              <w:rPr>
                <w:b/>
                <w:sz w:val="24"/>
              </w:rPr>
              <w:t>«Ритмика,</w:t>
            </w:r>
            <w:r>
              <w:rPr>
                <w:b/>
                <w:spacing w:val="-5"/>
                <w:sz w:val="24"/>
              </w:rPr>
              <w:t xml:space="preserve"> </w:t>
            </w:r>
            <w:r>
              <w:rPr>
                <w:b/>
                <w:sz w:val="24"/>
              </w:rPr>
              <w:t>элементы</w:t>
            </w:r>
            <w:r>
              <w:rPr>
                <w:b/>
                <w:spacing w:val="-6"/>
                <w:sz w:val="24"/>
              </w:rPr>
              <w:t xml:space="preserve"> </w:t>
            </w:r>
            <w:r>
              <w:rPr>
                <w:b/>
                <w:sz w:val="24"/>
              </w:rPr>
              <w:t>музыкальной</w:t>
            </w:r>
            <w:r>
              <w:rPr>
                <w:b/>
                <w:spacing w:val="-4"/>
                <w:sz w:val="24"/>
              </w:rPr>
              <w:t xml:space="preserve"> </w:t>
            </w:r>
            <w:r>
              <w:rPr>
                <w:b/>
                <w:spacing w:val="-2"/>
                <w:sz w:val="24"/>
              </w:rPr>
              <w:t>грамоты»</w:t>
            </w:r>
          </w:p>
        </w:tc>
        <w:tc>
          <w:tcPr>
            <w:tcW w:w="3192" w:type="dxa"/>
          </w:tcPr>
          <w:p w:rsidR="004A57EF" w:rsidRDefault="0000266E">
            <w:pPr>
              <w:pStyle w:val="TableParagraph"/>
              <w:ind w:left="105"/>
              <w:rPr>
                <w:b/>
                <w:sz w:val="24"/>
              </w:rPr>
            </w:pPr>
            <w:r>
              <w:rPr>
                <w:b/>
                <w:sz w:val="24"/>
              </w:rPr>
              <w:t>9</w:t>
            </w:r>
          </w:p>
        </w:tc>
      </w:tr>
      <w:tr w:rsidR="004A57EF">
        <w:trPr>
          <w:trHeight w:val="275"/>
        </w:trPr>
        <w:tc>
          <w:tcPr>
            <w:tcW w:w="1243" w:type="dxa"/>
          </w:tcPr>
          <w:p w:rsidR="004A57EF" w:rsidRDefault="0000266E">
            <w:pPr>
              <w:pStyle w:val="TableParagraph"/>
              <w:rPr>
                <w:b/>
                <w:sz w:val="24"/>
              </w:rPr>
            </w:pPr>
            <w:r>
              <w:rPr>
                <w:b/>
                <w:sz w:val="24"/>
              </w:rPr>
              <w:t>3</w:t>
            </w:r>
          </w:p>
        </w:tc>
        <w:tc>
          <w:tcPr>
            <w:tcW w:w="5142" w:type="dxa"/>
          </w:tcPr>
          <w:p w:rsidR="004A57EF" w:rsidRDefault="0000266E">
            <w:pPr>
              <w:pStyle w:val="TableParagraph"/>
              <w:ind w:left="105"/>
              <w:rPr>
                <w:b/>
                <w:sz w:val="24"/>
              </w:rPr>
            </w:pPr>
            <w:r>
              <w:rPr>
                <w:b/>
                <w:sz w:val="24"/>
              </w:rPr>
              <w:t>«Беседы</w:t>
            </w:r>
            <w:r>
              <w:rPr>
                <w:b/>
                <w:spacing w:val="-3"/>
                <w:sz w:val="24"/>
              </w:rPr>
              <w:t xml:space="preserve"> </w:t>
            </w:r>
            <w:r>
              <w:rPr>
                <w:b/>
                <w:sz w:val="24"/>
              </w:rPr>
              <w:t>по</w:t>
            </w:r>
            <w:r>
              <w:rPr>
                <w:b/>
                <w:spacing w:val="-3"/>
                <w:sz w:val="24"/>
              </w:rPr>
              <w:t xml:space="preserve"> </w:t>
            </w:r>
            <w:r>
              <w:rPr>
                <w:b/>
                <w:sz w:val="24"/>
              </w:rPr>
              <w:t>хореографическому</w:t>
            </w:r>
            <w:r>
              <w:rPr>
                <w:b/>
                <w:spacing w:val="-2"/>
                <w:sz w:val="24"/>
              </w:rPr>
              <w:t xml:space="preserve"> искусству»</w:t>
            </w:r>
          </w:p>
        </w:tc>
        <w:tc>
          <w:tcPr>
            <w:tcW w:w="3192" w:type="dxa"/>
          </w:tcPr>
          <w:p w:rsidR="004A57EF" w:rsidRDefault="0000266E">
            <w:pPr>
              <w:pStyle w:val="TableParagraph"/>
              <w:ind w:left="105"/>
              <w:rPr>
                <w:b/>
                <w:sz w:val="24"/>
              </w:rPr>
            </w:pPr>
            <w:r>
              <w:rPr>
                <w:b/>
                <w:sz w:val="24"/>
              </w:rPr>
              <w:t>4</w:t>
            </w:r>
          </w:p>
        </w:tc>
      </w:tr>
      <w:tr w:rsidR="004A57EF">
        <w:trPr>
          <w:trHeight w:val="275"/>
        </w:trPr>
        <w:tc>
          <w:tcPr>
            <w:tcW w:w="1243" w:type="dxa"/>
          </w:tcPr>
          <w:p w:rsidR="004A57EF" w:rsidRDefault="0000266E">
            <w:pPr>
              <w:pStyle w:val="TableParagraph"/>
              <w:rPr>
                <w:b/>
                <w:sz w:val="24"/>
              </w:rPr>
            </w:pPr>
            <w:r>
              <w:rPr>
                <w:b/>
                <w:sz w:val="24"/>
              </w:rPr>
              <w:t>4</w:t>
            </w:r>
          </w:p>
        </w:tc>
        <w:tc>
          <w:tcPr>
            <w:tcW w:w="5142" w:type="dxa"/>
          </w:tcPr>
          <w:p w:rsidR="004A57EF" w:rsidRDefault="0000266E">
            <w:pPr>
              <w:pStyle w:val="TableParagraph"/>
              <w:ind w:left="105"/>
              <w:rPr>
                <w:b/>
                <w:sz w:val="24"/>
              </w:rPr>
            </w:pPr>
            <w:r>
              <w:rPr>
                <w:b/>
                <w:spacing w:val="-2"/>
                <w:sz w:val="24"/>
              </w:rPr>
              <w:t>«Танец»</w:t>
            </w:r>
          </w:p>
        </w:tc>
        <w:tc>
          <w:tcPr>
            <w:tcW w:w="3192" w:type="dxa"/>
          </w:tcPr>
          <w:p w:rsidR="004A57EF" w:rsidRDefault="0000266E">
            <w:pPr>
              <w:pStyle w:val="TableParagraph"/>
              <w:ind w:left="105"/>
              <w:rPr>
                <w:b/>
                <w:sz w:val="24"/>
              </w:rPr>
            </w:pPr>
            <w:r>
              <w:rPr>
                <w:b/>
                <w:sz w:val="24"/>
              </w:rPr>
              <w:t>8</w:t>
            </w:r>
          </w:p>
        </w:tc>
      </w:tr>
      <w:tr w:rsidR="004A57EF">
        <w:trPr>
          <w:trHeight w:val="275"/>
        </w:trPr>
        <w:tc>
          <w:tcPr>
            <w:tcW w:w="1243" w:type="dxa"/>
          </w:tcPr>
          <w:p w:rsidR="004A57EF" w:rsidRDefault="0000266E">
            <w:pPr>
              <w:pStyle w:val="TableParagraph"/>
              <w:rPr>
                <w:b/>
                <w:sz w:val="24"/>
              </w:rPr>
            </w:pPr>
            <w:r>
              <w:rPr>
                <w:b/>
                <w:sz w:val="24"/>
              </w:rPr>
              <w:t>5</w:t>
            </w:r>
          </w:p>
        </w:tc>
        <w:tc>
          <w:tcPr>
            <w:tcW w:w="5142" w:type="dxa"/>
          </w:tcPr>
          <w:p w:rsidR="004A57EF" w:rsidRDefault="0000266E">
            <w:pPr>
              <w:pStyle w:val="TableParagraph"/>
              <w:ind w:left="105"/>
              <w:rPr>
                <w:b/>
                <w:sz w:val="24"/>
              </w:rPr>
            </w:pPr>
            <w:r>
              <w:rPr>
                <w:b/>
                <w:sz w:val="24"/>
              </w:rPr>
              <w:t>«Творческая</w:t>
            </w:r>
            <w:r>
              <w:rPr>
                <w:b/>
                <w:spacing w:val="-3"/>
                <w:sz w:val="24"/>
              </w:rPr>
              <w:t xml:space="preserve"> </w:t>
            </w:r>
            <w:r>
              <w:rPr>
                <w:b/>
                <w:spacing w:val="-2"/>
                <w:sz w:val="24"/>
              </w:rPr>
              <w:t>деятельность»</w:t>
            </w:r>
          </w:p>
        </w:tc>
        <w:tc>
          <w:tcPr>
            <w:tcW w:w="3192" w:type="dxa"/>
          </w:tcPr>
          <w:p w:rsidR="004A57EF" w:rsidRDefault="0000266E">
            <w:pPr>
              <w:pStyle w:val="TableParagraph"/>
              <w:ind w:left="105"/>
              <w:rPr>
                <w:b/>
                <w:sz w:val="24"/>
              </w:rPr>
            </w:pPr>
            <w:r>
              <w:rPr>
                <w:b/>
                <w:sz w:val="24"/>
              </w:rPr>
              <w:t>4</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b/>
                <w:sz w:val="24"/>
              </w:rPr>
            </w:pPr>
            <w:r>
              <w:rPr>
                <w:b/>
                <w:spacing w:val="-2"/>
                <w:sz w:val="24"/>
              </w:rPr>
              <w:t>Итого</w:t>
            </w:r>
          </w:p>
        </w:tc>
        <w:tc>
          <w:tcPr>
            <w:tcW w:w="3192" w:type="dxa"/>
          </w:tcPr>
          <w:p w:rsidR="004A57EF" w:rsidRDefault="0000266E">
            <w:pPr>
              <w:pStyle w:val="TableParagraph"/>
              <w:ind w:left="105"/>
              <w:rPr>
                <w:b/>
                <w:sz w:val="24"/>
              </w:rPr>
            </w:pPr>
            <w:r>
              <w:rPr>
                <w:b/>
                <w:spacing w:val="-5"/>
                <w:sz w:val="24"/>
              </w:rPr>
              <w:t>34</w:t>
            </w:r>
          </w:p>
        </w:tc>
      </w:tr>
    </w:tbl>
    <w:p w:rsidR="004A57EF" w:rsidRDefault="0000266E">
      <w:pPr>
        <w:pStyle w:val="a4"/>
        <w:numPr>
          <w:ilvl w:val="3"/>
          <w:numId w:val="74"/>
        </w:numPr>
        <w:tabs>
          <w:tab w:val="left" w:pos="1102"/>
        </w:tabs>
        <w:spacing w:before="1"/>
        <w:ind w:left="322" w:right="1005" w:firstLine="0"/>
        <w:jc w:val="both"/>
        <w:rPr>
          <w:b/>
          <w:sz w:val="24"/>
        </w:rPr>
      </w:pPr>
      <w:r>
        <w:rPr>
          <w:b/>
          <w:sz w:val="24"/>
        </w:rPr>
        <w:t>Рабочая</w:t>
      </w:r>
      <w:r>
        <w:rPr>
          <w:b/>
          <w:spacing w:val="-6"/>
          <w:sz w:val="24"/>
        </w:rPr>
        <w:t xml:space="preserve"> </w:t>
      </w:r>
      <w:r>
        <w:rPr>
          <w:b/>
          <w:sz w:val="24"/>
        </w:rPr>
        <w:t>программа</w:t>
      </w:r>
      <w:r>
        <w:rPr>
          <w:b/>
          <w:spacing w:val="-6"/>
          <w:sz w:val="24"/>
        </w:rPr>
        <w:t xml:space="preserve"> </w:t>
      </w:r>
      <w:r>
        <w:rPr>
          <w:b/>
          <w:sz w:val="24"/>
        </w:rPr>
        <w:t>коррекционного</w:t>
      </w:r>
      <w:r>
        <w:rPr>
          <w:b/>
          <w:spacing w:val="-8"/>
          <w:sz w:val="24"/>
        </w:rPr>
        <w:t xml:space="preserve"> </w:t>
      </w:r>
      <w:r>
        <w:rPr>
          <w:b/>
          <w:sz w:val="24"/>
        </w:rPr>
        <w:t>курса</w:t>
      </w:r>
      <w:r>
        <w:rPr>
          <w:b/>
          <w:spacing w:val="-6"/>
          <w:sz w:val="24"/>
        </w:rPr>
        <w:t xml:space="preserve"> </w:t>
      </w:r>
      <w:r>
        <w:rPr>
          <w:b/>
          <w:sz w:val="24"/>
        </w:rPr>
        <w:t>«Психокоррекционные</w:t>
      </w:r>
      <w:r>
        <w:rPr>
          <w:b/>
          <w:spacing w:val="-7"/>
          <w:sz w:val="24"/>
        </w:rPr>
        <w:t xml:space="preserve"> </w:t>
      </w:r>
      <w:r>
        <w:rPr>
          <w:b/>
          <w:sz w:val="24"/>
        </w:rPr>
        <w:t>занятия» Пояснительная записка</w:t>
      </w:r>
    </w:p>
    <w:p w:rsidR="004A57EF" w:rsidRDefault="0000266E">
      <w:pPr>
        <w:pStyle w:val="a3"/>
        <w:ind w:right="742"/>
      </w:pPr>
      <w:r>
        <w:t>Ориентация современной школы на гуманизацию процесса образования и разностороннее развитие личности ребенка предполагает, в частности, необходимость гармоничного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учащегося, его познавательной активности, способности самостоятельно решать нестандартные задачи и т.п. Активное введение в традиционный учебный процесс разнообразных занятий, специально направленных на развитие личностно-мотивационной и аналитико-синтетической сфер ребенка, памяти, внимания, пространственного воображения и ряд других важных психических функций, является в этой связи одной из важнейших задач педагогического коллектива. Значимость занятий в общем учебно-воспитательном процессе обусловлена прежде всего тем обстоятельством, что только репродуктивная деятельность без активации творческих способностей не обеспечивает высокого уровня общего развития обучающихся. Привыкая к выполнению стандартных</w:t>
      </w:r>
      <w:r>
        <w:rPr>
          <w:spacing w:val="40"/>
        </w:rPr>
        <w:t xml:space="preserve"> </w:t>
      </w:r>
      <w:r>
        <w:t>заданий,</w:t>
      </w:r>
      <w:r>
        <w:rPr>
          <w:spacing w:val="40"/>
        </w:rPr>
        <w:t xml:space="preserve"> </w:t>
      </w:r>
      <w:r>
        <w:t>направленных</w:t>
      </w:r>
      <w:r>
        <w:rPr>
          <w:spacing w:val="40"/>
        </w:rPr>
        <w:t xml:space="preserve"> </w:t>
      </w:r>
      <w:r>
        <w:t>на</w:t>
      </w:r>
      <w:r>
        <w:rPr>
          <w:spacing w:val="40"/>
        </w:rPr>
        <w:t xml:space="preserve"> </w:t>
      </w:r>
      <w:r>
        <w:t>закрепление</w:t>
      </w:r>
      <w:r>
        <w:rPr>
          <w:spacing w:val="40"/>
        </w:rPr>
        <w:t xml:space="preserve"> </w:t>
      </w:r>
      <w:r>
        <w:t>базовых</w:t>
      </w:r>
      <w:r>
        <w:rPr>
          <w:spacing w:val="40"/>
        </w:rPr>
        <w:t xml:space="preserve"> </w:t>
      </w:r>
      <w:r>
        <w:t>навыков,</w:t>
      </w:r>
      <w:r>
        <w:rPr>
          <w:spacing w:val="40"/>
        </w:rPr>
        <w:t xml:space="preserve"> </w:t>
      </w:r>
      <w:r>
        <w:t>которые</w:t>
      </w:r>
      <w:r>
        <w:rPr>
          <w:spacing w:val="40"/>
        </w:rPr>
        <w:t xml:space="preserve"> </w:t>
      </w:r>
      <w:r>
        <w:t>имеют</w:t>
      </w:r>
    </w:p>
    <w:p w:rsidR="004A57EF" w:rsidRDefault="004A57EF">
      <w:pPr>
        <w:sectPr w:rsidR="004A57EF">
          <w:pgSz w:w="11920" w:h="16850"/>
          <w:pgMar w:top="1060" w:right="100" w:bottom="480" w:left="1380" w:header="0" w:footer="294" w:gutter="0"/>
          <w:cols w:space="720"/>
        </w:sectPr>
      </w:pPr>
    </w:p>
    <w:p w:rsidR="004A57EF" w:rsidRDefault="0000266E">
      <w:pPr>
        <w:pStyle w:val="a3"/>
        <w:tabs>
          <w:tab w:val="left" w:pos="871"/>
          <w:tab w:val="left" w:pos="1187"/>
          <w:tab w:val="left" w:pos="1755"/>
          <w:tab w:val="left" w:pos="1790"/>
          <w:tab w:val="left" w:pos="1849"/>
          <w:tab w:val="left" w:pos="2067"/>
          <w:tab w:val="left" w:pos="2132"/>
          <w:tab w:val="left" w:pos="2878"/>
          <w:tab w:val="left" w:pos="3233"/>
          <w:tab w:val="left" w:pos="3699"/>
          <w:tab w:val="left" w:pos="4300"/>
          <w:tab w:val="left" w:pos="4444"/>
          <w:tab w:val="left" w:pos="5167"/>
          <w:tab w:val="left" w:pos="5626"/>
          <w:tab w:val="left" w:pos="6291"/>
          <w:tab w:val="left" w:pos="6651"/>
          <w:tab w:val="left" w:pos="6761"/>
          <w:tab w:val="left" w:pos="7123"/>
          <w:tab w:val="left" w:pos="7162"/>
          <w:tab w:val="left" w:pos="7608"/>
          <w:tab w:val="left" w:pos="7702"/>
          <w:tab w:val="left" w:pos="7967"/>
          <w:tab w:val="left" w:pos="8353"/>
          <w:tab w:val="left" w:pos="8722"/>
          <w:tab w:val="left" w:pos="8828"/>
          <w:tab w:val="left" w:pos="9548"/>
        </w:tabs>
        <w:spacing w:before="64"/>
        <w:ind w:right="743"/>
        <w:jc w:val="left"/>
      </w:pPr>
      <w:r>
        <w:t>единственное решение и, как правило, единственный заранее предопределенный путь его достижения</w:t>
      </w:r>
      <w:r>
        <w:rPr>
          <w:spacing w:val="39"/>
        </w:rPr>
        <w:t xml:space="preserve"> </w:t>
      </w:r>
      <w:r>
        <w:t>на</w:t>
      </w:r>
      <w:r>
        <w:rPr>
          <w:spacing w:val="39"/>
        </w:rPr>
        <w:t xml:space="preserve"> </w:t>
      </w:r>
      <w:r>
        <w:t>основе</w:t>
      </w:r>
      <w:r>
        <w:rPr>
          <w:spacing w:val="38"/>
        </w:rPr>
        <w:t xml:space="preserve"> </w:t>
      </w:r>
      <w:r>
        <w:t>некоторого</w:t>
      </w:r>
      <w:r>
        <w:rPr>
          <w:spacing w:val="40"/>
        </w:rPr>
        <w:t xml:space="preserve"> </w:t>
      </w:r>
      <w:r>
        <w:t>алгоритма,</w:t>
      </w:r>
      <w:r>
        <w:rPr>
          <w:spacing w:val="39"/>
        </w:rPr>
        <w:t xml:space="preserve"> </w:t>
      </w:r>
      <w:r>
        <w:t>дети</w:t>
      </w:r>
      <w:r>
        <w:rPr>
          <w:spacing w:val="40"/>
        </w:rPr>
        <w:t xml:space="preserve"> </w:t>
      </w:r>
      <w:r>
        <w:t>практически</w:t>
      </w:r>
      <w:r>
        <w:rPr>
          <w:spacing w:val="40"/>
        </w:rPr>
        <w:t xml:space="preserve"> </w:t>
      </w:r>
      <w:r>
        <w:t>не</w:t>
      </w:r>
      <w:r>
        <w:rPr>
          <w:spacing w:val="39"/>
        </w:rPr>
        <w:t xml:space="preserve"> </w:t>
      </w:r>
      <w:r>
        <w:t>имеют</w:t>
      </w:r>
      <w:r>
        <w:rPr>
          <w:spacing w:val="40"/>
        </w:rPr>
        <w:t xml:space="preserve"> </w:t>
      </w:r>
      <w:r>
        <w:t xml:space="preserve">возможности </w:t>
      </w:r>
      <w:r>
        <w:rPr>
          <w:spacing w:val="-2"/>
        </w:rPr>
        <w:t>действовать</w:t>
      </w:r>
      <w:r>
        <w:tab/>
      </w:r>
      <w:r>
        <w:tab/>
      </w:r>
      <w:r>
        <w:rPr>
          <w:spacing w:val="-2"/>
        </w:rPr>
        <w:t>самостоятельно,</w:t>
      </w:r>
      <w:r>
        <w:tab/>
      </w:r>
      <w:r>
        <w:rPr>
          <w:spacing w:val="-56"/>
        </w:rPr>
        <w:t xml:space="preserve"> </w:t>
      </w:r>
      <w:r>
        <w:rPr>
          <w:spacing w:val="-2"/>
        </w:rPr>
        <w:t>эффективно</w:t>
      </w:r>
      <w:r>
        <w:tab/>
      </w:r>
      <w:r>
        <w:rPr>
          <w:spacing w:val="-2"/>
        </w:rPr>
        <w:t>использовать</w:t>
      </w:r>
      <w:r>
        <w:tab/>
      </w:r>
      <w:r>
        <w:tab/>
      </w:r>
      <w:r>
        <w:rPr>
          <w:spacing w:val="-10"/>
        </w:rPr>
        <w:t>и</w:t>
      </w:r>
      <w:r>
        <w:tab/>
      </w:r>
      <w:r>
        <w:rPr>
          <w:spacing w:val="-2"/>
        </w:rPr>
        <w:t>развивать</w:t>
      </w:r>
      <w:r>
        <w:tab/>
      </w:r>
      <w:r>
        <w:rPr>
          <w:spacing w:val="-2"/>
        </w:rPr>
        <w:t xml:space="preserve">собственный </w:t>
      </w:r>
      <w:r>
        <w:t>интеллектуальный</w:t>
      </w:r>
      <w:r>
        <w:rPr>
          <w:spacing w:val="40"/>
        </w:rPr>
        <w:t xml:space="preserve"> </w:t>
      </w:r>
      <w:r>
        <w:t>потенциал.</w:t>
      </w:r>
      <w:r>
        <w:rPr>
          <w:spacing w:val="40"/>
        </w:rPr>
        <w:t xml:space="preserve"> </w:t>
      </w:r>
      <w:r>
        <w:t>С</w:t>
      </w:r>
      <w:r>
        <w:rPr>
          <w:spacing w:val="40"/>
        </w:rPr>
        <w:t xml:space="preserve"> </w:t>
      </w:r>
      <w:r>
        <w:t>другой</w:t>
      </w:r>
      <w:r>
        <w:rPr>
          <w:spacing w:val="40"/>
        </w:rPr>
        <w:t xml:space="preserve"> </w:t>
      </w:r>
      <w:r>
        <w:t>стороны,</w:t>
      </w:r>
      <w:r>
        <w:rPr>
          <w:spacing w:val="40"/>
        </w:rPr>
        <w:t xml:space="preserve"> </w:t>
      </w:r>
      <w:r>
        <w:t>решение</w:t>
      </w:r>
      <w:r>
        <w:rPr>
          <w:spacing w:val="40"/>
        </w:rPr>
        <w:t xml:space="preserve"> </w:t>
      </w:r>
      <w:r>
        <w:t>одних</w:t>
      </w:r>
      <w:r>
        <w:rPr>
          <w:spacing w:val="40"/>
        </w:rPr>
        <w:t xml:space="preserve"> </w:t>
      </w:r>
      <w:r>
        <w:t>лишь</w:t>
      </w:r>
      <w:r>
        <w:rPr>
          <w:spacing w:val="40"/>
        </w:rPr>
        <w:t xml:space="preserve"> </w:t>
      </w:r>
      <w:r>
        <w:t>типовых</w:t>
      </w:r>
      <w:r>
        <w:rPr>
          <w:spacing w:val="40"/>
        </w:rPr>
        <w:t xml:space="preserve"> </w:t>
      </w:r>
      <w:r>
        <w:t>задач обедняет</w:t>
      </w:r>
      <w:r>
        <w:rPr>
          <w:spacing w:val="40"/>
        </w:rPr>
        <w:t xml:space="preserve"> </w:t>
      </w:r>
      <w:r>
        <w:t>личность</w:t>
      </w:r>
      <w:r>
        <w:rPr>
          <w:spacing w:val="40"/>
        </w:rPr>
        <w:t xml:space="preserve"> </w:t>
      </w:r>
      <w:r>
        <w:t>ребенка,</w:t>
      </w:r>
      <w:r>
        <w:rPr>
          <w:spacing w:val="40"/>
        </w:rPr>
        <w:t xml:space="preserve"> </w:t>
      </w:r>
      <w:r>
        <w:t>поскольку</w:t>
      </w:r>
      <w:r>
        <w:rPr>
          <w:spacing w:val="40"/>
        </w:rPr>
        <w:t xml:space="preserve"> </w:t>
      </w:r>
      <w:r>
        <w:t>в</w:t>
      </w:r>
      <w:r>
        <w:rPr>
          <w:spacing w:val="40"/>
        </w:rPr>
        <w:t xml:space="preserve"> </w:t>
      </w:r>
      <w:r>
        <w:t>этом</w:t>
      </w:r>
      <w:r>
        <w:rPr>
          <w:spacing w:val="40"/>
        </w:rPr>
        <w:t xml:space="preserve"> </w:t>
      </w:r>
      <w:r>
        <w:t>случае</w:t>
      </w:r>
      <w:r>
        <w:rPr>
          <w:spacing w:val="40"/>
        </w:rPr>
        <w:t xml:space="preserve"> </w:t>
      </w:r>
      <w:r>
        <w:t>высокая</w:t>
      </w:r>
      <w:r>
        <w:rPr>
          <w:spacing w:val="40"/>
        </w:rPr>
        <w:t xml:space="preserve"> </w:t>
      </w:r>
      <w:r>
        <w:t>самооценка</w:t>
      </w:r>
      <w:r>
        <w:rPr>
          <w:spacing w:val="40"/>
        </w:rPr>
        <w:t xml:space="preserve"> </w:t>
      </w:r>
      <w:r>
        <w:t>учащихся</w:t>
      </w:r>
      <w:r>
        <w:rPr>
          <w:spacing w:val="40"/>
        </w:rPr>
        <w:t xml:space="preserve"> </w:t>
      </w:r>
      <w:r>
        <w:t>и оценка</w:t>
      </w:r>
      <w:r>
        <w:rPr>
          <w:spacing w:val="40"/>
        </w:rPr>
        <w:t xml:space="preserve"> </w:t>
      </w:r>
      <w:r>
        <w:t>их</w:t>
      </w:r>
      <w:r>
        <w:rPr>
          <w:spacing w:val="40"/>
        </w:rPr>
        <w:t xml:space="preserve"> </w:t>
      </w:r>
      <w:r>
        <w:t>способностей</w:t>
      </w:r>
      <w:r>
        <w:rPr>
          <w:spacing w:val="40"/>
        </w:rPr>
        <w:t xml:space="preserve"> </w:t>
      </w:r>
      <w:r>
        <w:t>преподавателями</w:t>
      </w:r>
      <w:r>
        <w:rPr>
          <w:spacing w:val="40"/>
        </w:rPr>
        <w:t xml:space="preserve"> </w:t>
      </w:r>
      <w:r>
        <w:t>зависят,</w:t>
      </w:r>
      <w:r>
        <w:rPr>
          <w:spacing w:val="40"/>
        </w:rPr>
        <w:t xml:space="preserve"> </w:t>
      </w:r>
      <w:r>
        <w:t>главным</w:t>
      </w:r>
      <w:r>
        <w:rPr>
          <w:spacing w:val="40"/>
        </w:rPr>
        <w:t xml:space="preserve"> </w:t>
      </w:r>
      <w:r>
        <w:t>образом,</w:t>
      </w:r>
      <w:r>
        <w:rPr>
          <w:spacing w:val="40"/>
        </w:rPr>
        <w:t xml:space="preserve"> </w:t>
      </w:r>
      <w:r>
        <w:t>от</w:t>
      </w:r>
      <w:r>
        <w:rPr>
          <w:spacing w:val="40"/>
        </w:rPr>
        <w:t xml:space="preserve"> </w:t>
      </w:r>
      <w:r>
        <w:t>прилежания</w:t>
      </w:r>
      <w:r>
        <w:rPr>
          <w:spacing w:val="40"/>
        </w:rPr>
        <w:t xml:space="preserve"> </w:t>
      </w:r>
      <w:r>
        <w:t>и старательности</w:t>
      </w:r>
      <w:r>
        <w:rPr>
          <w:spacing w:val="40"/>
        </w:rPr>
        <w:t xml:space="preserve"> </w:t>
      </w:r>
      <w:r>
        <w:t>и</w:t>
      </w:r>
      <w:r>
        <w:rPr>
          <w:spacing w:val="40"/>
        </w:rPr>
        <w:t xml:space="preserve"> </w:t>
      </w:r>
      <w:r>
        <w:t>не</w:t>
      </w:r>
      <w:r>
        <w:rPr>
          <w:spacing w:val="40"/>
        </w:rPr>
        <w:t xml:space="preserve"> </w:t>
      </w:r>
      <w:r>
        <w:t>учитывают</w:t>
      </w:r>
      <w:r>
        <w:rPr>
          <w:spacing w:val="40"/>
        </w:rPr>
        <w:t xml:space="preserve"> </w:t>
      </w:r>
      <w:r>
        <w:t>проявления</w:t>
      </w:r>
      <w:r>
        <w:rPr>
          <w:spacing w:val="40"/>
        </w:rPr>
        <w:t xml:space="preserve"> </w:t>
      </w:r>
      <w:r>
        <w:t>ряда</w:t>
      </w:r>
      <w:r>
        <w:rPr>
          <w:spacing w:val="40"/>
        </w:rPr>
        <w:t xml:space="preserve"> </w:t>
      </w:r>
      <w:r>
        <w:t>индивидуальных</w:t>
      </w:r>
      <w:r>
        <w:rPr>
          <w:spacing w:val="40"/>
        </w:rPr>
        <w:t xml:space="preserve"> </w:t>
      </w:r>
      <w:r>
        <w:t>интеллектуальных</w:t>
      </w:r>
      <w:r>
        <w:rPr>
          <w:spacing w:val="80"/>
        </w:rPr>
        <w:t xml:space="preserve"> </w:t>
      </w:r>
      <w:r>
        <w:t>качеств,</w:t>
      </w:r>
      <w:r>
        <w:rPr>
          <w:spacing w:val="40"/>
        </w:rPr>
        <w:t xml:space="preserve"> </w:t>
      </w:r>
      <w:r>
        <w:t>таких,</w:t>
      </w:r>
      <w:r>
        <w:rPr>
          <w:spacing w:val="40"/>
        </w:rPr>
        <w:t xml:space="preserve"> </w:t>
      </w:r>
      <w:r>
        <w:t>как</w:t>
      </w:r>
      <w:r>
        <w:rPr>
          <w:spacing w:val="80"/>
        </w:rPr>
        <w:t xml:space="preserve"> </w:t>
      </w:r>
      <w:r>
        <w:t>выдумка,</w:t>
      </w:r>
      <w:r>
        <w:rPr>
          <w:spacing w:val="80"/>
        </w:rPr>
        <w:t xml:space="preserve"> </w:t>
      </w:r>
      <w:r>
        <w:t>сообразительность,</w:t>
      </w:r>
      <w:r>
        <w:rPr>
          <w:spacing w:val="40"/>
        </w:rPr>
        <w:t xml:space="preserve"> </w:t>
      </w:r>
      <w:r>
        <w:t>способность</w:t>
      </w:r>
      <w:r>
        <w:rPr>
          <w:spacing w:val="40"/>
        </w:rPr>
        <w:t xml:space="preserve"> </w:t>
      </w:r>
      <w:r>
        <w:t>к</w:t>
      </w:r>
      <w:r>
        <w:rPr>
          <w:spacing w:val="40"/>
        </w:rPr>
        <w:t xml:space="preserve"> </w:t>
      </w:r>
      <w:r>
        <w:t>творческому</w:t>
      </w:r>
      <w:r>
        <w:rPr>
          <w:spacing w:val="40"/>
        </w:rPr>
        <w:t xml:space="preserve"> </w:t>
      </w:r>
      <w:r>
        <w:t>поиску,</w:t>
      </w:r>
      <w:r>
        <w:rPr>
          <w:spacing w:val="40"/>
        </w:rPr>
        <w:t xml:space="preserve"> </w:t>
      </w:r>
      <w:r>
        <w:rPr>
          <w:spacing w:val="-2"/>
        </w:rPr>
        <w:t>логическому</w:t>
      </w:r>
      <w:r>
        <w:tab/>
      </w:r>
      <w:r>
        <w:tab/>
      </w:r>
      <w:r>
        <w:tab/>
      </w:r>
      <w:r>
        <w:rPr>
          <w:spacing w:val="-2"/>
        </w:rPr>
        <w:t>анализу</w:t>
      </w:r>
      <w:r>
        <w:tab/>
      </w:r>
      <w:r>
        <w:rPr>
          <w:spacing w:val="-10"/>
        </w:rPr>
        <w:t>и</w:t>
      </w:r>
      <w:r>
        <w:tab/>
      </w:r>
      <w:r>
        <w:rPr>
          <w:spacing w:val="-2"/>
        </w:rPr>
        <w:t>синтезу.</w:t>
      </w:r>
      <w:r>
        <w:tab/>
      </w:r>
      <w:r>
        <w:rPr>
          <w:spacing w:val="-4"/>
        </w:rPr>
        <w:t>Таким</w:t>
      </w:r>
      <w:r>
        <w:tab/>
      </w:r>
      <w:r>
        <w:rPr>
          <w:spacing w:val="-55"/>
        </w:rPr>
        <w:t xml:space="preserve"> </w:t>
      </w:r>
      <w:r>
        <w:rPr>
          <w:spacing w:val="-2"/>
        </w:rPr>
        <w:t>образом,</w:t>
      </w:r>
      <w:r>
        <w:tab/>
      </w:r>
      <w:r>
        <w:rPr>
          <w:spacing w:val="-2"/>
        </w:rPr>
        <w:t>одним</w:t>
      </w:r>
      <w:r>
        <w:tab/>
      </w:r>
      <w:r>
        <w:tab/>
      </w:r>
      <w:r>
        <w:rPr>
          <w:spacing w:val="-6"/>
        </w:rPr>
        <w:t>из</w:t>
      </w:r>
      <w:r>
        <w:tab/>
      </w:r>
      <w:r>
        <w:rPr>
          <w:spacing w:val="-2"/>
        </w:rPr>
        <w:t>основных</w:t>
      </w:r>
      <w:r>
        <w:tab/>
      </w:r>
      <w:r>
        <w:tab/>
      </w:r>
      <w:r>
        <w:rPr>
          <w:spacing w:val="-2"/>
        </w:rPr>
        <w:t>мотивов использования</w:t>
      </w:r>
      <w:r>
        <w:tab/>
      </w:r>
      <w:r>
        <w:tab/>
      </w:r>
      <w:r>
        <w:rPr>
          <w:spacing w:val="-2"/>
        </w:rPr>
        <w:t>развивающих</w:t>
      </w:r>
      <w:r>
        <w:tab/>
      </w:r>
      <w:r>
        <w:rPr>
          <w:spacing w:val="-2"/>
        </w:rPr>
        <w:t>упражнений</w:t>
      </w:r>
      <w:r>
        <w:tab/>
      </w:r>
      <w:r>
        <w:rPr>
          <w:spacing w:val="-45"/>
        </w:rPr>
        <w:t xml:space="preserve"> </w:t>
      </w:r>
      <w:r>
        <w:t>является</w:t>
      </w:r>
      <w:r>
        <w:tab/>
      </w:r>
      <w:r>
        <w:rPr>
          <w:spacing w:val="-59"/>
        </w:rPr>
        <w:t xml:space="preserve"> </w:t>
      </w:r>
      <w:r>
        <w:rPr>
          <w:spacing w:val="-2"/>
        </w:rPr>
        <w:t>повышение</w:t>
      </w:r>
      <w:r>
        <w:tab/>
      </w:r>
      <w:r>
        <w:tab/>
      </w:r>
      <w:r>
        <w:rPr>
          <w:spacing w:val="-2"/>
        </w:rPr>
        <w:t>познавательной</w:t>
      </w:r>
      <w:r>
        <w:tab/>
      </w:r>
      <w:r>
        <w:rPr>
          <w:spacing w:val="-10"/>
        </w:rPr>
        <w:t xml:space="preserve">и </w:t>
      </w:r>
      <w:r>
        <w:t>творческо-поисковой</w:t>
      </w:r>
      <w:r>
        <w:rPr>
          <w:spacing w:val="40"/>
        </w:rPr>
        <w:t xml:space="preserve"> </w:t>
      </w:r>
      <w:r>
        <w:t>активности</w:t>
      </w:r>
      <w:r>
        <w:rPr>
          <w:spacing w:val="40"/>
        </w:rPr>
        <w:t xml:space="preserve"> </w:t>
      </w:r>
      <w:r>
        <w:t>учащегося,</w:t>
      </w:r>
      <w:r>
        <w:rPr>
          <w:spacing w:val="40"/>
        </w:rPr>
        <w:t xml:space="preserve"> </w:t>
      </w:r>
      <w:r>
        <w:t>важное</w:t>
      </w:r>
      <w:r>
        <w:rPr>
          <w:spacing w:val="39"/>
        </w:rPr>
        <w:t xml:space="preserve"> </w:t>
      </w:r>
      <w:r>
        <w:t>в</w:t>
      </w:r>
      <w:r>
        <w:rPr>
          <w:spacing w:val="40"/>
        </w:rPr>
        <w:t xml:space="preserve"> </w:t>
      </w:r>
      <w:r>
        <w:t>равной</w:t>
      </w:r>
      <w:r>
        <w:rPr>
          <w:spacing w:val="40"/>
        </w:rPr>
        <w:t xml:space="preserve"> </w:t>
      </w:r>
      <w:r>
        <w:t>степени</w:t>
      </w:r>
      <w:r>
        <w:rPr>
          <w:spacing w:val="40"/>
        </w:rPr>
        <w:t xml:space="preserve"> </w:t>
      </w:r>
      <w:r>
        <w:t>как</w:t>
      </w:r>
      <w:r>
        <w:rPr>
          <w:spacing w:val="40"/>
        </w:rPr>
        <w:t xml:space="preserve"> </w:t>
      </w:r>
      <w:r>
        <w:t>для</w:t>
      </w:r>
      <w:r>
        <w:rPr>
          <w:spacing w:val="40"/>
        </w:rPr>
        <w:t xml:space="preserve"> </w:t>
      </w:r>
      <w:r>
        <w:t>ребенка, развитие которых</w:t>
      </w:r>
      <w:r>
        <w:rPr>
          <w:spacing w:val="34"/>
        </w:rPr>
        <w:t xml:space="preserve"> </w:t>
      </w:r>
      <w:r>
        <w:t>соответствует</w:t>
      </w:r>
      <w:r>
        <w:rPr>
          <w:spacing w:val="36"/>
        </w:rPr>
        <w:t xml:space="preserve"> </w:t>
      </w:r>
      <w:r>
        <w:t>возрастной</w:t>
      </w:r>
      <w:r>
        <w:rPr>
          <w:spacing w:val="33"/>
        </w:rPr>
        <w:t xml:space="preserve"> </w:t>
      </w:r>
      <w:r>
        <w:t>норме</w:t>
      </w:r>
      <w:r>
        <w:rPr>
          <w:spacing w:val="31"/>
        </w:rPr>
        <w:t xml:space="preserve"> </w:t>
      </w:r>
      <w:r>
        <w:t>или</w:t>
      </w:r>
      <w:r>
        <w:rPr>
          <w:spacing w:val="33"/>
        </w:rPr>
        <w:t xml:space="preserve"> </w:t>
      </w:r>
      <w:r>
        <w:t>же</w:t>
      </w:r>
      <w:r>
        <w:rPr>
          <w:spacing w:val="31"/>
        </w:rPr>
        <w:t xml:space="preserve"> </w:t>
      </w:r>
      <w:r>
        <w:t>опережает</w:t>
      </w:r>
      <w:r>
        <w:rPr>
          <w:spacing w:val="33"/>
        </w:rPr>
        <w:t xml:space="preserve"> </w:t>
      </w:r>
      <w:r>
        <w:t>ее</w:t>
      </w:r>
      <w:r>
        <w:rPr>
          <w:spacing w:val="31"/>
        </w:rPr>
        <w:t xml:space="preserve"> </w:t>
      </w:r>
      <w:r>
        <w:t>(для</w:t>
      </w:r>
      <w:r>
        <w:rPr>
          <w:spacing w:val="32"/>
        </w:rPr>
        <w:t xml:space="preserve"> </w:t>
      </w:r>
      <w:r>
        <w:t>последних рамки</w:t>
      </w:r>
      <w:r>
        <w:rPr>
          <w:spacing w:val="80"/>
          <w:w w:val="150"/>
        </w:rPr>
        <w:t xml:space="preserve"> </w:t>
      </w:r>
      <w:r>
        <w:t>стандартной</w:t>
      </w:r>
      <w:r>
        <w:rPr>
          <w:spacing w:val="80"/>
          <w:w w:val="150"/>
        </w:rPr>
        <w:t xml:space="preserve"> </w:t>
      </w:r>
      <w:r>
        <w:t>программы</w:t>
      </w:r>
      <w:r>
        <w:rPr>
          <w:spacing w:val="80"/>
          <w:w w:val="150"/>
        </w:rPr>
        <w:t xml:space="preserve"> </w:t>
      </w:r>
      <w:r>
        <w:t>просто</w:t>
      </w:r>
      <w:r>
        <w:rPr>
          <w:spacing w:val="80"/>
          <w:w w:val="150"/>
        </w:rPr>
        <w:t xml:space="preserve"> </w:t>
      </w:r>
      <w:r>
        <w:t>тесны),</w:t>
      </w:r>
      <w:r>
        <w:rPr>
          <w:spacing w:val="80"/>
          <w:w w:val="150"/>
        </w:rPr>
        <w:t xml:space="preserve"> </w:t>
      </w:r>
      <w:r>
        <w:t>так</w:t>
      </w:r>
      <w:r>
        <w:rPr>
          <w:spacing w:val="80"/>
          <w:w w:val="150"/>
        </w:rPr>
        <w:t xml:space="preserve"> </w:t>
      </w:r>
      <w:r>
        <w:t>и</w:t>
      </w:r>
      <w:r>
        <w:rPr>
          <w:spacing w:val="80"/>
          <w:w w:val="150"/>
        </w:rPr>
        <w:t xml:space="preserve"> </w:t>
      </w:r>
      <w:r>
        <w:t>для</w:t>
      </w:r>
      <w:r>
        <w:rPr>
          <w:spacing w:val="80"/>
          <w:w w:val="150"/>
        </w:rPr>
        <w:t xml:space="preserve"> </w:t>
      </w:r>
      <w:r>
        <w:t>школьника,</w:t>
      </w:r>
      <w:r>
        <w:rPr>
          <w:spacing w:val="80"/>
          <w:w w:val="150"/>
        </w:rPr>
        <w:t xml:space="preserve"> </w:t>
      </w:r>
      <w:r>
        <w:t>требующих специальной</w:t>
      </w:r>
      <w:r>
        <w:rPr>
          <w:spacing w:val="80"/>
          <w:w w:val="150"/>
        </w:rPr>
        <w:t xml:space="preserve"> </w:t>
      </w:r>
      <w:r>
        <w:t>коррекционной</w:t>
      </w:r>
      <w:r>
        <w:rPr>
          <w:spacing w:val="80"/>
          <w:w w:val="150"/>
        </w:rPr>
        <w:t xml:space="preserve"> </w:t>
      </w:r>
      <w:r>
        <w:t>работы,</w:t>
      </w:r>
      <w:r>
        <w:rPr>
          <w:spacing w:val="80"/>
          <w:w w:val="150"/>
        </w:rPr>
        <w:t xml:space="preserve"> </w:t>
      </w:r>
      <w:r>
        <w:t>поскольку</w:t>
      </w:r>
      <w:r>
        <w:rPr>
          <w:spacing w:val="80"/>
          <w:w w:val="150"/>
        </w:rPr>
        <w:t xml:space="preserve"> </w:t>
      </w:r>
      <w:r>
        <w:t>их</w:t>
      </w:r>
      <w:r>
        <w:rPr>
          <w:spacing w:val="80"/>
          <w:w w:val="150"/>
        </w:rPr>
        <w:t xml:space="preserve"> </w:t>
      </w:r>
      <w:r>
        <w:t>отставание</w:t>
      </w:r>
      <w:r>
        <w:rPr>
          <w:spacing w:val="80"/>
          <w:w w:val="150"/>
        </w:rPr>
        <w:t xml:space="preserve"> </w:t>
      </w:r>
      <w:r>
        <w:t>в</w:t>
      </w:r>
      <w:r>
        <w:rPr>
          <w:spacing w:val="80"/>
          <w:w w:val="150"/>
        </w:rPr>
        <w:t xml:space="preserve"> </w:t>
      </w:r>
      <w:r>
        <w:t>развитии</w:t>
      </w:r>
      <w:r>
        <w:rPr>
          <w:spacing w:val="80"/>
          <w:w w:val="150"/>
        </w:rPr>
        <w:t xml:space="preserve"> </w:t>
      </w:r>
      <w:r>
        <w:t>и,</w:t>
      </w:r>
      <w:r>
        <w:rPr>
          <w:spacing w:val="80"/>
          <w:w w:val="150"/>
        </w:rPr>
        <w:t xml:space="preserve"> </w:t>
      </w:r>
      <w:r>
        <w:t>как следствие,</w:t>
      </w:r>
      <w:r>
        <w:rPr>
          <w:spacing w:val="40"/>
        </w:rPr>
        <w:t xml:space="preserve"> </w:t>
      </w:r>
      <w:r>
        <w:t>пониженная</w:t>
      </w:r>
      <w:r>
        <w:rPr>
          <w:spacing w:val="40"/>
        </w:rPr>
        <w:t xml:space="preserve"> </w:t>
      </w:r>
      <w:r>
        <w:t>успеваемость</w:t>
      </w:r>
      <w:r>
        <w:rPr>
          <w:spacing w:val="40"/>
        </w:rPr>
        <w:t xml:space="preserve"> </w:t>
      </w:r>
      <w:r>
        <w:t>в</w:t>
      </w:r>
      <w:r>
        <w:rPr>
          <w:spacing w:val="40"/>
        </w:rPr>
        <w:t xml:space="preserve"> </w:t>
      </w:r>
      <w:r>
        <w:t>большинстве</w:t>
      </w:r>
      <w:r>
        <w:rPr>
          <w:spacing w:val="40"/>
        </w:rPr>
        <w:t xml:space="preserve"> </w:t>
      </w:r>
      <w:r>
        <w:t>случаев</w:t>
      </w:r>
      <w:r>
        <w:rPr>
          <w:spacing w:val="40"/>
        </w:rPr>
        <w:t xml:space="preserve"> </w:t>
      </w:r>
      <w:r>
        <w:t>оказываются</w:t>
      </w:r>
      <w:r>
        <w:rPr>
          <w:spacing w:val="40"/>
        </w:rPr>
        <w:t xml:space="preserve"> </w:t>
      </w:r>
      <w:r>
        <w:t>связанными именно с недостаточным развитием базовых психических функций. Занятия, специально направленные</w:t>
      </w:r>
      <w:r>
        <w:rPr>
          <w:spacing w:val="40"/>
        </w:rPr>
        <w:t xml:space="preserve"> </w:t>
      </w:r>
      <w:r>
        <w:t>на</w:t>
      </w:r>
      <w:r>
        <w:rPr>
          <w:spacing w:val="40"/>
        </w:rPr>
        <w:t xml:space="preserve"> </w:t>
      </w:r>
      <w:r>
        <w:t>развитие</w:t>
      </w:r>
      <w:r>
        <w:rPr>
          <w:spacing w:val="40"/>
        </w:rPr>
        <w:t xml:space="preserve"> </w:t>
      </w:r>
      <w:r>
        <w:t>базовых</w:t>
      </w:r>
      <w:r>
        <w:rPr>
          <w:spacing w:val="40"/>
        </w:rPr>
        <w:t xml:space="preserve"> </w:t>
      </w:r>
      <w:r>
        <w:t>психических</w:t>
      </w:r>
      <w:r>
        <w:rPr>
          <w:spacing w:val="40"/>
        </w:rPr>
        <w:t xml:space="preserve"> </w:t>
      </w:r>
      <w:r>
        <w:t>функций</w:t>
      </w:r>
      <w:r>
        <w:rPr>
          <w:spacing w:val="40"/>
        </w:rPr>
        <w:t xml:space="preserve"> </w:t>
      </w:r>
      <w:r>
        <w:t>детей,</w:t>
      </w:r>
      <w:r>
        <w:rPr>
          <w:spacing w:val="40"/>
        </w:rPr>
        <w:t xml:space="preserve"> </w:t>
      </w:r>
      <w:r>
        <w:t>приобретают</w:t>
      </w:r>
      <w:r>
        <w:rPr>
          <w:spacing w:val="40"/>
        </w:rPr>
        <w:t xml:space="preserve"> </w:t>
      </w:r>
      <w:r>
        <w:t xml:space="preserve">особую </w:t>
      </w:r>
      <w:r>
        <w:rPr>
          <w:spacing w:val="-2"/>
        </w:rPr>
        <w:t>значимость</w:t>
      </w:r>
      <w:r>
        <w:tab/>
      </w:r>
      <w:r>
        <w:rPr>
          <w:spacing w:val="-10"/>
        </w:rPr>
        <w:t>в</w:t>
      </w:r>
      <w:r>
        <w:tab/>
      </w:r>
      <w:r>
        <w:tab/>
      </w:r>
      <w:r>
        <w:rPr>
          <w:spacing w:val="-2"/>
        </w:rPr>
        <w:t>учебном</w:t>
      </w:r>
      <w:r>
        <w:tab/>
      </w:r>
      <w:r>
        <w:rPr>
          <w:spacing w:val="-35"/>
        </w:rPr>
        <w:t xml:space="preserve"> </w:t>
      </w:r>
      <w:r>
        <w:t>процессе</w:t>
      </w:r>
      <w:r>
        <w:tab/>
      </w:r>
      <w:r>
        <w:tab/>
      </w:r>
      <w:r>
        <w:rPr>
          <w:spacing w:val="-2"/>
        </w:rPr>
        <w:t>младшей</w:t>
      </w:r>
      <w:r>
        <w:tab/>
      </w:r>
      <w:r>
        <w:rPr>
          <w:spacing w:val="-2"/>
        </w:rPr>
        <w:t>школы.</w:t>
      </w:r>
      <w:r>
        <w:tab/>
      </w:r>
      <w:r>
        <w:rPr>
          <w:spacing w:val="-2"/>
        </w:rPr>
        <w:t>Причиной</w:t>
      </w:r>
      <w:r>
        <w:tab/>
      </w:r>
      <w:r>
        <w:tab/>
      </w:r>
      <w:r>
        <w:rPr>
          <w:spacing w:val="-4"/>
        </w:rPr>
        <w:t>тому</w:t>
      </w:r>
      <w:r>
        <w:tab/>
      </w:r>
      <w:r>
        <w:rPr>
          <w:spacing w:val="-2"/>
        </w:rPr>
        <w:t xml:space="preserve">являются </w:t>
      </w:r>
      <w:r>
        <w:t>психофизиологические</w:t>
      </w:r>
      <w:r>
        <w:rPr>
          <w:spacing w:val="35"/>
        </w:rPr>
        <w:t xml:space="preserve"> </w:t>
      </w:r>
      <w:r>
        <w:t>особенности</w:t>
      </w:r>
      <w:r>
        <w:rPr>
          <w:spacing w:val="38"/>
        </w:rPr>
        <w:t xml:space="preserve"> </w:t>
      </w:r>
      <w:r>
        <w:t>младших</w:t>
      </w:r>
      <w:r>
        <w:rPr>
          <w:spacing w:val="36"/>
        </w:rPr>
        <w:t xml:space="preserve"> </w:t>
      </w:r>
      <w:r>
        <w:t>школьников,</w:t>
      </w:r>
      <w:r>
        <w:rPr>
          <w:spacing w:val="36"/>
        </w:rPr>
        <w:t xml:space="preserve"> </w:t>
      </w:r>
      <w:r>
        <w:t>а</w:t>
      </w:r>
      <w:r>
        <w:rPr>
          <w:spacing w:val="35"/>
        </w:rPr>
        <w:t xml:space="preserve"> </w:t>
      </w:r>
      <w:r>
        <w:t>именно</w:t>
      </w:r>
      <w:r>
        <w:rPr>
          <w:spacing w:val="36"/>
        </w:rPr>
        <w:t xml:space="preserve"> </w:t>
      </w:r>
      <w:r>
        <w:t>то</w:t>
      </w:r>
      <w:r>
        <w:rPr>
          <w:spacing w:val="40"/>
        </w:rPr>
        <w:t xml:space="preserve"> </w:t>
      </w:r>
      <w:r>
        <w:t xml:space="preserve">обстоятельство, </w:t>
      </w:r>
      <w:r>
        <w:rPr>
          <w:spacing w:val="-4"/>
        </w:rPr>
        <w:t>что</w:t>
      </w:r>
      <w:r>
        <w:tab/>
      </w:r>
      <w:r>
        <w:rPr>
          <w:spacing w:val="-10"/>
        </w:rPr>
        <w:t>в</w:t>
      </w:r>
      <w:r>
        <w:tab/>
      </w:r>
      <w:r>
        <w:rPr>
          <w:spacing w:val="-4"/>
        </w:rPr>
        <w:t>этом</w:t>
      </w:r>
      <w:r>
        <w:tab/>
      </w:r>
      <w:r>
        <w:tab/>
      </w:r>
      <w:r>
        <w:tab/>
      </w:r>
      <w:r>
        <w:rPr>
          <w:spacing w:val="-39"/>
        </w:rPr>
        <w:t xml:space="preserve"> </w:t>
      </w:r>
      <w:r>
        <w:t>возрасте,</w:t>
      </w:r>
      <w:r>
        <w:rPr>
          <w:spacing w:val="80"/>
        </w:rPr>
        <w:t xml:space="preserve"> </w:t>
      </w:r>
      <w:r>
        <w:t>характеризующемся</w:t>
      </w:r>
      <w:r>
        <w:rPr>
          <w:spacing w:val="80"/>
        </w:rPr>
        <w:t xml:space="preserve"> </w:t>
      </w:r>
      <w:r>
        <w:t>повышенной</w:t>
      </w:r>
      <w:r>
        <w:rPr>
          <w:spacing w:val="80"/>
        </w:rPr>
        <w:t xml:space="preserve"> </w:t>
      </w:r>
      <w:r>
        <w:t>сензитивностью,</w:t>
      </w:r>
      <w:r>
        <w:rPr>
          <w:spacing w:val="80"/>
        </w:rPr>
        <w:t xml:space="preserve"> </w:t>
      </w:r>
      <w:r>
        <w:t>наиболее</w:t>
      </w:r>
      <w:r>
        <w:rPr>
          <w:spacing w:val="40"/>
        </w:rPr>
        <w:t xml:space="preserve"> </w:t>
      </w:r>
      <w:r>
        <w:t>интенсивно протекает и, по существу, завершается физиологическое созревание основных мозговых</w:t>
      </w:r>
      <w:r>
        <w:rPr>
          <w:spacing w:val="40"/>
        </w:rPr>
        <w:t xml:space="preserve">  </w:t>
      </w:r>
      <w:r>
        <w:t>структур.</w:t>
      </w:r>
      <w:r>
        <w:rPr>
          <w:spacing w:val="40"/>
        </w:rPr>
        <w:t xml:space="preserve">  </w:t>
      </w:r>
      <w:r>
        <w:t>Таким</w:t>
      </w:r>
      <w:r>
        <w:rPr>
          <w:spacing w:val="80"/>
          <w:w w:val="150"/>
        </w:rPr>
        <w:t xml:space="preserve"> </w:t>
      </w:r>
      <w:r>
        <w:t>образом,</w:t>
      </w:r>
      <w:r>
        <w:rPr>
          <w:spacing w:val="80"/>
          <w:w w:val="150"/>
        </w:rPr>
        <w:t xml:space="preserve"> </w:t>
      </w:r>
      <w:r>
        <w:t>именно</w:t>
      </w:r>
      <w:r>
        <w:rPr>
          <w:spacing w:val="80"/>
          <w:w w:val="150"/>
        </w:rPr>
        <w:t xml:space="preserve"> </w:t>
      </w:r>
      <w:r>
        <w:t>на</w:t>
      </w:r>
      <w:r>
        <w:rPr>
          <w:spacing w:val="80"/>
          <w:w w:val="150"/>
        </w:rPr>
        <w:t xml:space="preserve"> </w:t>
      </w:r>
      <w:r>
        <w:t>этом</w:t>
      </w:r>
      <w:r>
        <w:rPr>
          <w:spacing w:val="80"/>
          <w:w w:val="150"/>
        </w:rPr>
        <w:t xml:space="preserve"> </w:t>
      </w:r>
      <w:r>
        <w:t>этапе</w:t>
      </w:r>
      <w:r>
        <w:rPr>
          <w:spacing w:val="80"/>
          <w:w w:val="150"/>
        </w:rPr>
        <w:t xml:space="preserve"> </w:t>
      </w:r>
      <w:r>
        <w:t>возможно</w:t>
      </w:r>
      <w:r>
        <w:rPr>
          <w:spacing w:val="80"/>
          <w:w w:val="150"/>
        </w:rPr>
        <w:t xml:space="preserve"> </w:t>
      </w:r>
      <w:r>
        <w:t>наиболее</w:t>
      </w:r>
      <w:r>
        <w:rPr>
          <w:spacing w:val="40"/>
        </w:rPr>
        <w:t xml:space="preserve"> </w:t>
      </w:r>
      <w:r>
        <w:t>эффективное</w:t>
      </w:r>
      <w:r>
        <w:rPr>
          <w:spacing w:val="40"/>
        </w:rPr>
        <w:t xml:space="preserve">  </w:t>
      </w:r>
      <w:r>
        <w:t>воздействие</w:t>
      </w:r>
      <w:r>
        <w:rPr>
          <w:spacing w:val="40"/>
        </w:rPr>
        <w:t xml:space="preserve">  </w:t>
      </w:r>
      <w:r>
        <w:t>на</w:t>
      </w:r>
      <w:r>
        <w:rPr>
          <w:spacing w:val="40"/>
        </w:rPr>
        <w:t xml:space="preserve">  </w:t>
      </w:r>
      <w:r>
        <w:t>интеллектуальную</w:t>
      </w:r>
      <w:r>
        <w:rPr>
          <w:spacing w:val="40"/>
        </w:rPr>
        <w:t xml:space="preserve">  </w:t>
      </w:r>
      <w:r>
        <w:t>и</w:t>
      </w:r>
      <w:r>
        <w:rPr>
          <w:spacing w:val="40"/>
        </w:rPr>
        <w:t xml:space="preserve">  </w:t>
      </w:r>
      <w:r>
        <w:t>личностную</w:t>
      </w:r>
      <w:r>
        <w:rPr>
          <w:spacing w:val="40"/>
        </w:rPr>
        <w:t xml:space="preserve">  </w:t>
      </w:r>
      <w:r>
        <w:t>сферы</w:t>
      </w:r>
      <w:r>
        <w:rPr>
          <w:spacing w:val="40"/>
        </w:rPr>
        <w:t xml:space="preserve">  </w:t>
      </w:r>
      <w:r>
        <w:t>ребенка,</w:t>
      </w:r>
      <w:r>
        <w:rPr>
          <w:spacing w:val="80"/>
        </w:rPr>
        <w:t xml:space="preserve"> </w:t>
      </w:r>
      <w:r>
        <w:t>позволяющее</w:t>
      </w:r>
      <w:r>
        <w:rPr>
          <w:spacing w:val="80"/>
        </w:rPr>
        <w:t xml:space="preserve"> </w:t>
      </w:r>
      <w:r>
        <w:t>в</w:t>
      </w:r>
      <w:r>
        <w:rPr>
          <w:spacing w:val="80"/>
        </w:rPr>
        <w:t xml:space="preserve"> </w:t>
      </w:r>
      <w:r>
        <w:t>известной</w:t>
      </w:r>
      <w:r>
        <w:rPr>
          <w:spacing w:val="80"/>
        </w:rPr>
        <w:t xml:space="preserve"> </w:t>
      </w:r>
      <w:r>
        <w:t>степени</w:t>
      </w:r>
      <w:r>
        <w:rPr>
          <w:spacing w:val="80"/>
        </w:rPr>
        <w:t xml:space="preserve"> </w:t>
      </w:r>
      <w:r>
        <w:t>компенсировать</w:t>
      </w:r>
      <w:r>
        <w:rPr>
          <w:spacing w:val="80"/>
        </w:rPr>
        <w:t xml:space="preserve"> </w:t>
      </w:r>
      <w:r>
        <w:t>задержку</w:t>
      </w:r>
      <w:r>
        <w:rPr>
          <w:spacing w:val="80"/>
        </w:rPr>
        <w:t xml:space="preserve"> </w:t>
      </w:r>
      <w:r>
        <w:t>психического</w:t>
      </w:r>
      <w:r>
        <w:rPr>
          <w:spacing w:val="80"/>
        </w:rPr>
        <w:t xml:space="preserve"> </w:t>
      </w:r>
      <w:r>
        <w:t>развития умственной отсталостью (интеллектуальными нарушениями). имеющую неорганическую природу,</w:t>
      </w:r>
      <w:r>
        <w:rPr>
          <w:spacing w:val="40"/>
        </w:rPr>
        <w:t xml:space="preserve"> </w:t>
      </w:r>
      <w:r>
        <w:t>которая</w:t>
      </w:r>
      <w:r>
        <w:rPr>
          <w:spacing w:val="40"/>
        </w:rPr>
        <w:t xml:space="preserve"> </w:t>
      </w:r>
      <w:r>
        <w:t>зачастую</w:t>
      </w:r>
      <w:r>
        <w:rPr>
          <w:spacing w:val="40"/>
        </w:rPr>
        <w:t xml:space="preserve"> </w:t>
      </w:r>
      <w:r>
        <w:t>бывает</w:t>
      </w:r>
      <w:r>
        <w:rPr>
          <w:spacing w:val="40"/>
        </w:rPr>
        <w:t xml:space="preserve"> </w:t>
      </w:r>
      <w:r>
        <w:t>вызвана</w:t>
      </w:r>
      <w:r>
        <w:rPr>
          <w:spacing w:val="40"/>
        </w:rPr>
        <w:t xml:space="preserve"> </w:t>
      </w:r>
      <w:r>
        <w:t>недостаточным</w:t>
      </w:r>
      <w:r>
        <w:rPr>
          <w:spacing w:val="40"/>
        </w:rPr>
        <w:t xml:space="preserve"> </w:t>
      </w:r>
      <w:r>
        <w:t>вниманием</w:t>
      </w:r>
      <w:r>
        <w:rPr>
          <w:spacing w:val="40"/>
        </w:rPr>
        <w:t xml:space="preserve"> </w:t>
      </w:r>
      <w:r>
        <w:t>к</w:t>
      </w:r>
      <w:r>
        <w:rPr>
          <w:spacing w:val="40"/>
        </w:rPr>
        <w:t xml:space="preserve"> </w:t>
      </w:r>
      <w:r>
        <w:t>воспитанию</w:t>
      </w:r>
      <w:r>
        <w:rPr>
          <w:spacing w:val="40"/>
        </w:rPr>
        <w:t xml:space="preserve"> </w:t>
      </w:r>
      <w:r>
        <w:t>и развитию детей со стороны родителей, а также их низким общим психическим тонусом.</w:t>
      </w:r>
      <w:r>
        <w:rPr>
          <w:spacing w:val="40"/>
        </w:rPr>
        <w:t xml:space="preserve"> </w:t>
      </w:r>
      <w:r>
        <w:t>Еще</w:t>
      </w:r>
      <w:r>
        <w:rPr>
          <w:spacing w:val="68"/>
        </w:rPr>
        <w:t xml:space="preserve">  </w:t>
      </w:r>
      <w:r>
        <w:t>одной</w:t>
      </w:r>
      <w:r>
        <w:rPr>
          <w:spacing w:val="69"/>
        </w:rPr>
        <w:t xml:space="preserve">  </w:t>
      </w:r>
      <w:r>
        <w:t>важной</w:t>
      </w:r>
      <w:r>
        <w:rPr>
          <w:spacing w:val="69"/>
        </w:rPr>
        <w:t xml:space="preserve">  </w:t>
      </w:r>
      <w:r>
        <w:t>причиной,</w:t>
      </w:r>
      <w:r>
        <w:rPr>
          <w:spacing w:val="69"/>
        </w:rPr>
        <w:t xml:space="preserve">  </w:t>
      </w:r>
      <w:r>
        <w:t>побуждающей</w:t>
      </w:r>
      <w:r>
        <w:rPr>
          <w:spacing w:val="69"/>
        </w:rPr>
        <w:t xml:space="preserve">  </w:t>
      </w:r>
      <w:r>
        <w:t>активнее</w:t>
      </w:r>
      <w:r>
        <w:rPr>
          <w:spacing w:val="68"/>
        </w:rPr>
        <w:t xml:space="preserve">  </w:t>
      </w:r>
      <w:r>
        <w:t>внедрять</w:t>
      </w:r>
      <w:r>
        <w:rPr>
          <w:spacing w:val="69"/>
        </w:rPr>
        <w:t xml:space="preserve">  </w:t>
      </w:r>
      <w:r>
        <w:t>специальные развивающие</w:t>
      </w:r>
      <w:r>
        <w:rPr>
          <w:spacing w:val="80"/>
        </w:rPr>
        <w:t xml:space="preserve"> </w:t>
      </w:r>
      <w:r>
        <w:t>занятия</w:t>
      </w:r>
      <w:r>
        <w:rPr>
          <w:spacing w:val="80"/>
        </w:rPr>
        <w:t xml:space="preserve"> </w:t>
      </w:r>
      <w:r>
        <w:t>в</w:t>
      </w:r>
      <w:r>
        <w:rPr>
          <w:spacing w:val="80"/>
        </w:rPr>
        <w:t xml:space="preserve"> </w:t>
      </w:r>
      <w:r>
        <w:t>учебный</w:t>
      </w:r>
      <w:r>
        <w:rPr>
          <w:spacing w:val="80"/>
        </w:rPr>
        <w:t xml:space="preserve"> </w:t>
      </w:r>
      <w:r>
        <w:t>процесс</w:t>
      </w:r>
      <w:r>
        <w:rPr>
          <w:spacing w:val="80"/>
        </w:rPr>
        <w:t xml:space="preserve"> </w:t>
      </w:r>
      <w:r>
        <w:t>начальных</w:t>
      </w:r>
      <w:r>
        <w:rPr>
          <w:spacing w:val="80"/>
        </w:rPr>
        <w:t xml:space="preserve"> </w:t>
      </w:r>
      <w:r>
        <w:t>классов,</w:t>
      </w:r>
      <w:r>
        <w:rPr>
          <w:spacing w:val="80"/>
        </w:rPr>
        <w:t xml:space="preserve"> </w:t>
      </w:r>
      <w:r>
        <w:t>является</w:t>
      </w:r>
      <w:r>
        <w:rPr>
          <w:spacing w:val="80"/>
        </w:rPr>
        <w:t xml:space="preserve"> </w:t>
      </w:r>
      <w:r>
        <w:t>возможность проведения</w:t>
      </w:r>
      <w:r>
        <w:rPr>
          <w:spacing w:val="35"/>
        </w:rPr>
        <w:t xml:space="preserve"> </w:t>
      </w:r>
      <w:r>
        <w:t>с</w:t>
      </w:r>
      <w:r>
        <w:rPr>
          <w:spacing w:val="34"/>
        </w:rPr>
        <w:t xml:space="preserve"> </w:t>
      </w:r>
      <w:r>
        <w:t>их</w:t>
      </w:r>
      <w:r>
        <w:rPr>
          <w:spacing w:val="37"/>
        </w:rPr>
        <w:t xml:space="preserve"> </w:t>
      </w:r>
      <w:r>
        <w:t>помощью</w:t>
      </w:r>
      <w:r>
        <w:rPr>
          <w:spacing w:val="35"/>
        </w:rPr>
        <w:t xml:space="preserve"> </w:t>
      </w:r>
      <w:r>
        <w:t>эффективной</w:t>
      </w:r>
      <w:r>
        <w:rPr>
          <w:spacing w:val="36"/>
        </w:rPr>
        <w:t xml:space="preserve"> </w:t>
      </w:r>
      <w:r>
        <w:t>диагностики</w:t>
      </w:r>
      <w:r>
        <w:rPr>
          <w:spacing w:val="36"/>
        </w:rPr>
        <w:t xml:space="preserve"> </w:t>
      </w:r>
      <w:r>
        <w:t>интеллектуального</w:t>
      </w:r>
      <w:r>
        <w:rPr>
          <w:spacing w:val="35"/>
        </w:rPr>
        <w:t xml:space="preserve"> </w:t>
      </w:r>
      <w:r>
        <w:t>и</w:t>
      </w:r>
      <w:r>
        <w:rPr>
          <w:spacing w:val="36"/>
        </w:rPr>
        <w:t xml:space="preserve"> </w:t>
      </w:r>
      <w:r>
        <w:t>личностного развития</w:t>
      </w:r>
      <w:r>
        <w:rPr>
          <w:spacing w:val="80"/>
        </w:rPr>
        <w:t xml:space="preserve"> </w:t>
      </w:r>
      <w:r>
        <w:t>детей.</w:t>
      </w:r>
      <w:r>
        <w:rPr>
          <w:spacing w:val="80"/>
        </w:rPr>
        <w:t xml:space="preserve"> </w:t>
      </w:r>
      <w:r>
        <w:t>Это</w:t>
      </w:r>
      <w:r>
        <w:rPr>
          <w:spacing w:val="80"/>
        </w:rPr>
        <w:t xml:space="preserve"> </w:t>
      </w:r>
      <w:r>
        <w:t>позволяет</w:t>
      </w:r>
      <w:r>
        <w:rPr>
          <w:spacing w:val="80"/>
        </w:rPr>
        <w:t xml:space="preserve"> </w:t>
      </w:r>
      <w:r>
        <w:t>реализовать</w:t>
      </w:r>
      <w:r>
        <w:rPr>
          <w:spacing w:val="80"/>
        </w:rPr>
        <w:t xml:space="preserve"> </w:t>
      </w:r>
      <w:r>
        <w:t>на</w:t>
      </w:r>
      <w:r>
        <w:rPr>
          <w:spacing w:val="80"/>
        </w:rPr>
        <w:t xml:space="preserve"> </w:t>
      </w:r>
      <w:r>
        <w:t>практике</w:t>
      </w:r>
      <w:r>
        <w:rPr>
          <w:spacing w:val="80"/>
        </w:rPr>
        <w:t xml:space="preserve"> </w:t>
      </w:r>
      <w:r>
        <w:t>заложенный</w:t>
      </w:r>
      <w:r>
        <w:rPr>
          <w:spacing w:val="80"/>
        </w:rPr>
        <w:t xml:space="preserve"> </w:t>
      </w:r>
      <w:r>
        <w:t>в</w:t>
      </w:r>
      <w:r>
        <w:rPr>
          <w:spacing w:val="80"/>
        </w:rPr>
        <w:t xml:space="preserve"> </w:t>
      </w:r>
      <w:r>
        <w:t>концепции</w:t>
      </w:r>
      <w:r>
        <w:rPr>
          <w:spacing w:val="40"/>
        </w:rPr>
        <w:t xml:space="preserve"> </w:t>
      </w:r>
      <w:r>
        <w:t>коррекционно-развивающего</w:t>
      </w:r>
      <w:r>
        <w:rPr>
          <w:spacing w:val="40"/>
        </w:rPr>
        <w:t xml:space="preserve"> </w:t>
      </w:r>
      <w:r>
        <w:t>обучения</w:t>
      </w:r>
      <w:r>
        <w:rPr>
          <w:spacing w:val="40"/>
        </w:rPr>
        <w:t xml:space="preserve"> </w:t>
      </w:r>
      <w:r>
        <w:t>принцип</w:t>
      </w:r>
      <w:r>
        <w:rPr>
          <w:spacing w:val="40"/>
        </w:rPr>
        <w:t xml:space="preserve"> </w:t>
      </w:r>
      <w:r>
        <w:t>единства</w:t>
      </w:r>
      <w:r>
        <w:rPr>
          <w:spacing w:val="40"/>
        </w:rPr>
        <w:t xml:space="preserve"> </w:t>
      </w:r>
      <w:r>
        <w:t>диагностики</w:t>
      </w:r>
      <w:r>
        <w:rPr>
          <w:spacing w:val="40"/>
        </w:rPr>
        <w:t xml:space="preserve"> </w:t>
      </w:r>
      <w:r>
        <w:t>и</w:t>
      </w:r>
      <w:r>
        <w:rPr>
          <w:spacing w:val="40"/>
        </w:rPr>
        <w:t xml:space="preserve"> </w:t>
      </w:r>
      <w:r>
        <w:t>коррекции,</w:t>
      </w:r>
      <w:r>
        <w:rPr>
          <w:spacing w:val="40"/>
        </w:rPr>
        <w:t xml:space="preserve"> </w:t>
      </w:r>
      <w:r>
        <w:t>а также является основой для целенаправленного планирования индивидуальной работы с обучающимся.</w:t>
      </w:r>
      <w:r>
        <w:rPr>
          <w:spacing w:val="73"/>
        </w:rPr>
        <w:t xml:space="preserve">  </w:t>
      </w:r>
      <w:r>
        <w:t>Возможность</w:t>
      </w:r>
      <w:r>
        <w:rPr>
          <w:spacing w:val="74"/>
        </w:rPr>
        <w:t xml:space="preserve">  </w:t>
      </w:r>
      <w:r>
        <w:t>непрерывного</w:t>
      </w:r>
      <w:r>
        <w:rPr>
          <w:spacing w:val="73"/>
        </w:rPr>
        <w:t xml:space="preserve">  </w:t>
      </w:r>
      <w:r>
        <w:t>мониторинга</w:t>
      </w:r>
      <w:r>
        <w:rPr>
          <w:spacing w:val="73"/>
        </w:rPr>
        <w:t xml:space="preserve">  </w:t>
      </w:r>
      <w:r>
        <w:t>обусловлена</w:t>
      </w:r>
      <w:r>
        <w:rPr>
          <w:spacing w:val="73"/>
        </w:rPr>
        <w:t xml:space="preserve">  </w:t>
      </w:r>
      <w:r>
        <w:t>тем,</w:t>
      </w:r>
      <w:r>
        <w:rPr>
          <w:spacing w:val="73"/>
        </w:rPr>
        <w:t xml:space="preserve">  </w:t>
      </w:r>
      <w:r>
        <w:t>что развивающие</w:t>
      </w:r>
      <w:r>
        <w:rPr>
          <w:spacing w:val="80"/>
        </w:rPr>
        <w:t xml:space="preserve"> </w:t>
      </w:r>
      <w:r>
        <w:t>игры</w:t>
      </w:r>
      <w:r>
        <w:rPr>
          <w:spacing w:val="80"/>
        </w:rPr>
        <w:t xml:space="preserve"> </w:t>
      </w:r>
      <w:r>
        <w:t>и</w:t>
      </w:r>
      <w:r>
        <w:rPr>
          <w:spacing w:val="80"/>
        </w:rPr>
        <w:t xml:space="preserve"> </w:t>
      </w:r>
      <w:r>
        <w:t>упражнения</w:t>
      </w:r>
      <w:r>
        <w:rPr>
          <w:spacing w:val="80"/>
        </w:rPr>
        <w:t xml:space="preserve"> </w:t>
      </w:r>
      <w:r>
        <w:t>базируются</w:t>
      </w:r>
      <w:r>
        <w:rPr>
          <w:spacing w:val="80"/>
        </w:rPr>
        <w:t xml:space="preserve"> </w:t>
      </w:r>
      <w:r>
        <w:t>в</w:t>
      </w:r>
      <w:r>
        <w:rPr>
          <w:spacing w:val="80"/>
        </w:rPr>
        <w:t xml:space="preserve"> </w:t>
      </w:r>
      <w:r>
        <w:t>большинстве</w:t>
      </w:r>
      <w:r>
        <w:rPr>
          <w:spacing w:val="80"/>
        </w:rPr>
        <w:t xml:space="preserve"> </w:t>
      </w:r>
      <w:r>
        <w:t>своем</w:t>
      </w:r>
      <w:r>
        <w:rPr>
          <w:spacing w:val="80"/>
        </w:rPr>
        <w:t xml:space="preserve"> </w:t>
      </w:r>
      <w:r>
        <w:t>на</w:t>
      </w:r>
      <w:r>
        <w:rPr>
          <w:spacing w:val="80"/>
        </w:rPr>
        <w:t xml:space="preserve"> </w:t>
      </w:r>
      <w:r>
        <w:t>различных психодиагностических</w:t>
      </w:r>
      <w:r>
        <w:rPr>
          <w:spacing w:val="-1"/>
        </w:rPr>
        <w:t xml:space="preserve"> </w:t>
      </w:r>
      <w:r>
        <w:t>методиках и,</w:t>
      </w:r>
      <w:r>
        <w:rPr>
          <w:spacing w:val="-1"/>
        </w:rPr>
        <w:t xml:space="preserve"> </w:t>
      </w:r>
      <w:r>
        <w:t>таким</w:t>
      </w:r>
      <w:r>
        <w:rPr>
          <w:spacing w:val="-2"/>
        </w:rPr>
        <w:t xml:space="preserve"> </w:t>
      </w:r>
      <w:r>
        <w:t>образом,</w:t>
      </w:r>
      <w:r>
        <w:rPr>
          <w:spacing w:val="-1"/>
        </w:rPr>
        <w:t xml:space="preserve"> </w:t>
      </w:r>
      <w:r>
        <w:t>показатели выполнения учащимся тех или иных заданий предоставляют школьным психологам непосредственную информацию о</w:t>
      </w:r>
      <w:r>
        <w:rPr>
          <w:spacing w:val="80"/>
          <w:w w:val="150"/>
        </w:rPr>
        <w:t xml:space="preserve"> </w:t>
      </w:r>
      <w:r>
        <w:t>текущем</w:t>
      </w:r>
      <w:r>
        <w:rPr>
          <w:spacing w:val="80"/>
          <w:w w:val="150"/>
        </w:rPr>
        <w:t xml:space="preserve"> </w:t>
      </w:r>
      <w:r>
        <w:t>уровне</w:t>
      </w:r>
      <w:r>
        <w:rPr>
          <w:spacing w:val="80"/>
          <w:w w:val="150"/>
        </w:rPr>
        <w:t xml:space="preserve"> </w:t>
      </w:r>
      <w:r>
        <w:t>развития</w:t>
      </w:r>
      <w:r>
        <w:rPr>
          <w:spacing w:val="80"/>
          <w:w w:val="150"/>
        </w:rPr>
        <w:t xml:space="preserve"> </w:t>
      </w:r>
      <w:r>
        <w:t>детей.</w:t>
      </w:r>
      <w:r>
        <w:rPr>
          <w:spacing w:val="80"/>
          <w:w w:val="150"/>
        </w:rPr>
        <w:t xml:space="preserve"> </w:t>
      </w:r>
      <w:r>
        <w:t>И,</w:t>
      </w:r>
      <w:r>
        <w:rPr>
          <w:spacing w:val="80"/>
        </w:rPr>
        <w:t xml:space="preserve"> </w:t>
      </w:r>
      <w:r>
        <w:t>наконец,</w:t>
      </w:r>
      <w:r>
        <w:rPr>
          <w:spacing w:val="80"/>
          <w:w w:val="150"/>
        </w:rPr>
        <w:t xml:space="preserve"> </w:t>
      </w:r>
      <w:r>
        <w:t>возможность</w:t>
      </w:r>
      <w:r>
        <w:rPr>
          <w:spacing w:val="80"/>
          <w:w w:val="150"/>
        </w:rPr>
        <w:t xml:space="preserve"> </w:t>
      </w:r>
      <w:r>
        <w:t>организации</w:t>
      </w:r>
      <w:r>
        <w:rPr>
          <w:spacing w:val="80"/>
          <w:w w:val="150"/>
        </w:rPr>
        <w:t xml:space="preserve"> </w:t>
      </w:r>
      <w:r>
        <w:t>работы преимущественно</w:t>
      </w:r>
      <w:r>
        <w:rPr>
          <w:spacing w:val="80"/>
        </w:rPr>
        <w:t xml:space="preserve"> </w:t>
      </w:r>
      <w:r>
        <w:t>в</w:t>
      </w:r>
      <w:r>
        <w:rPr>
          <w:spacing w:val="80"/>
        </w:rPr>
        <w:t xml:space="preserve"> </w:t>
      </w:r>
      <w:r>
        <w:t>игровой</w:t>
      </w:r>
      <w:r>
        <w:rPr>
          <w:spacing w:val="80"/>
        </w:rPr>
        <w:t xml:space="preserve"> </w:t>
      </w:r>
      <w:r>
        <w:t>форме,</w:t>
      </w:r>
      <w:r>
        <w:rPr>
          <w:spacing w:val="80"/>
        </w:rPr>
        <w:t xml:space="preserve"> </w:t>
      </w:r>
      <w:r>
        <w:t>наиболее</w:t>
      </w:r>
      <w:r>
        <w:rPr>
          <w:spacing w:val="80"/>
        </w:rPr>
        <w:t xml:space="preserve"> </w:t>
      </w:r>
      <w:r>
        <w:t>доступной</w:t>
      </w:r>
      <w:r>
        <w:rPr>
          <w:spacing w:val="80"/>
        </w:rPr>
        <w:t xml:space="preserve"> </w:t>
      </w:r>
      <w:r>
        <w:t>для</w:t>
      </w:r>
      <w:r>
        <w:rPr>
          <w:spacing w:val="80"/>
        </w:rPr>
        <w:t xml:space="preserve"> </w:t>
      </w:r>
      <w:r>
        <w:t>ребенка</w:t>
      </w:r>
      <w:r>
        <w:rPr>
          <w:spacing w:val="80"/>
        </w:rPr>
        <w:t xml:space="preserve"> </w:t>
      </w:r>
      <w:r>
        <w:t>с</w:t>
      </w:r>
      <w:r>
        <w:rPr>
          <w:spacing w:val="80"/>
        </w:rPr>
        <w:t xml:space="preserve"> </w:t>
      </w:r>
      <w:r>
        <w:t>умственной отсталостью</w:t>
      </w:r>
      <w:r>
        <w:rPr>
          <w:spacing w:val="80"/>
        </w:rPr>
        <w:t xml:space="preserve">  </w:t>
      </w:r>
      <w:r>
        <w:t>(интеллектуальными</w:t>
      </w:r>
      <w:r>
        <w:rPr>
          <w:spacing w:val="80"/>
        </w:rPr>
        <w:t xml:space="preserve">  </w:t>
      </w:r>
      <w:r>
        <w:t>нарушениями).,</w:t>
      </w:r>
      <w:r>
        <w:rPr>
          <w:spacing w:val="80"/>
        </w:rPr>
        <w:t xml:space="preserve">  </w:t>
      </w:r>
      <w:r>
        <w:t>способствует</w:t>
      </w:r>
      <w:r>
        <w:rPr>
          <w:spacing w:val="80"/>
        </w:rPr>
        <w:t xml:space="preserve">  </w:t>
      </w:r>
      <w:r>
        <w:t>сглаживанию</w:t>
      </w:r>
      <w:r>
        <w:rPr>
          <w:spacing w:val="80"/>
        </w:rPr>
        <w:t xml:space="preserve">  </w:t>
      </w:r>
      <w:r>
        <w:t>и сокращению адаптационного периода, а</w:t>
      </w:r>
      <w:r>
        <w:rPr>
          <w:spacing w:val="32"/>
        </w:rPr>
        <w:t xml:space="preserve"> </w:t>
      </w:r>
      <w:r>
        <w:t>также формированию</w:t>
      </w:r>
      <w:r>
        <w:rPr>
          <w:spacing w:val="31"/>
        </w:rPr>
        <w:t xml:space="preserve"> </w:t>
      </w:r>
      <w:r>
        <w:t>учебной мотивации через мотив достижения успеха в игровой деятельности. Опыт проведения регулярных занятий</w:t>
      </w:r>
      <w:r>
        <w:rPr>
          <w:spacing w:val="80"/>
        </w:rPr>
        <w:t xml:space="preserve"> </w:t>
      </w:r>
      <w:r>
        <w:t>с</w:t>
      </w:r>
      <w:r>
        <w:rPr>
          <w:spacing w:val="40"/>
        </w:rPr>
        <w:t xml:space="preserve">  </w:t>
      </w:r>
      <w:r>
        <w:t>детьми</w:t>
      </w:r>
      <w:r>
        <w:rPr>
          <w:spacing w:val="63"/>
        </w:rPr>
        <w:t xml:space="preserve">  </w:t>
      </w:r>
      <w:r>
        <w:t>показал</w:t>
      </w:r>
      <w:r>
        <w:rPr>
          <w:spacing w:val="40"/>
        </w:rPr>
        <w:t xml:space="preserve">  </w:t>
      </w:r>
      <w:r>
        <w:t>эффективность</w:t>
      </w:r>
      <w:r>
        <w:rPr>
          <w:spacing w:val="65"/>
        </w:rPr>
        <w:t xml:space="preserve">  </w:t>
      </w:r>
      <w:r>
        <w:t>применяемых</w:t>
      </w:r>
      <w:r>
        <w:rPr>
          <w:spacing w:val="63"/>
        </w:rPr>
        <w:t xml:space="preserve">  </w:t>
      </w:r>
      <w:r>
        <w:t>методик,</w:t>
      </w:r>
      <w:r>
        <w:rPr>
          <w:spacing w:val="40"/>
        </w:rPr>
        <w:t xml:space="preserve">  </w:t>
      </w:r>
      <w:r>
        <w:t>подтверждаемую</w:t>
      </w:r>
      <w:r>
        <w:rPr>
          <w:spacing w:val="40"/>
        </w:rPr>
        <w:t xml:space="preserve">  </w:t>
      </w:r>
      <w:r>
        <w:t>как результатами</w:t>
      </w:r>
      <w:r>
        <w:rPr>
          <w:spacing w:val="80"/>
          <w:w w:val="150"/>
        </w:rPr>
        <w:t xml:space="preserve"> </w:t>
      </w:r>
      <w:r>
        <w:t>тестирования</w:t>
      </w:r>
      <w:r>
        <w:rPr>
          <w:spacing w:val="80"/>
          <w:w w:val="150"/>
        </w:rPr>
        <w:t xml:space="preserve"> </w:t>
      </w:r>
      <w:r>
        <w:t>уровня</w:t>
      </w:r>
      <w:r>
        <w:rPr>
          <w:spacing w:val="80"/>
          <w:w w:val="150"/>
        </w:rPr>
        <w:t xml:space="preserve"> </w:t>
      </w:r>
      <w:r>
        <w:t>психического</w:t>
      </w:r>
      <w:r>
        <w:rPr>
          <w:spacing w:val="80"/>
          <w:w w:val="150"/>
        </w:rPr>
        <w:t xml:space="preserve"> </w:t>
      </w:r>
      <w:r>
        <w:t>развития</w:t>
      </w:r>
      <w:r>
        <w:rPr>
          <w:spacing w:val="80"/>
          <w:w w:val="150"/>
        </w:rPr>
        <w:t xml:space="preserve"> </w:t>
      </w:r>
      <w:r>
        <w:t>детей,</w:t>
      </w:r>
      <w:r>
        <w:rPr>
          <w:spacing w:val="80"/>
          <w:w w:val="150"/>
        </w:rPr>
        <w:t xml:space="preserve"> </w:t>
      </w:r>
      <w:r>
        <w:t>так</w:t>
      </w:r>
      <w:r>
        <w:rPr>
          <w:spacing w:val="80"/>
          <w:w w:val="150"/>
        </w:rPr>
        <w:t xml:space="preserve"> </w:t>
      </w:r>
      <w:r>
        <w:t>и</w:t>
      </w:r>
      <w:r>
        <w:rPr>
          <w:spacing w:val="80"/>
          <w:w w:val="150"/>
        </w:rPr>
        <w:t xml:space="preserve"> </w:t>
      </w:r>
      <w:r>
        <w:t>отзывами учителей,</w:t>
      </w:r>
      <w:r>
        <w:rPr>
          <w:spacing w:val="40"/>
        </w:rPr>
        <w:t xml:space="preserve"> </w:t>
      </w:r>
      <w:r>
        <w:t>отмечающих</w:t>
      </w:r>
      <w:r>
        <w:rPr>
          <w:spacing w:val="40"/>
        </w:rPr>
        <w:t xml:space="preserve"> </w:t>
      </w:r>
      <w:r>
        <w:t>повышение</w:t>
      </w:r>
      <w:r>
        <w:rPr>
          <w:spacing w:val="40"/>
        </w:rPr>
        <w:t xml:space="preserve"> </w:t>
      </w:r>
      <w:r>
        <w:t>познавательной</w:t>
      </w:r>
      <w:r>
        <w:rPr>
          <w:spacing w:val="40"/>
        </w:rPr>
        <w:t xml:space="preserve"> </w:t>
      </w:r>
      <w:r>
        <w:t>активности</w:t>
      </w:r>
      <w:r>
        <w:rPr>
          <w:spacing w:val="40"/>
        </w:rPr>
        <w:t xml:space="preserve"> </w:t>
      </w:r>
      <w:r>
        <w:t>школьников</w:t>
      </w:r>
      <w:r>
        <w:rPr>
          <w:spacing w:val="40"/>
        </w:rPr>
        <w:t xml:space="preserve"> </w:t>
      </w:r>
      <w:r>
        <w:t>и</w:t>
      </w:r>
      <w:r>
        <w:rPr>
          <w:spacing w:val="40"/>
        </w:rPr>
        <w:t xml:space="preserve"> </w:t>
      </w:r>
      <w:r>
        <w:t>рост</w:t>
      </w:r>
      <w:r>
        <w:rPr>
          <w:spacing w:val="40"/>
        </w:rPr>
        <w:t xml:space="preserve"> </w:t>
      </w:r>
      <w:r>
        <w:t>их успеваемости</w:t>
      </w:r>
      <w:r>
        <w:rPr>
          <w:spacing w:val="-3"/>
        </w:rPr>
        <w:t xml:space="preserve"> </w:t>
      </w:r>
      <w:r>
        <w:t>(Бабкина</w:t>
      </w:r>
      <w:r>
        <w:rPr>
          <w:spacing w:val="-5"/>
        </w:rPr>
        <w:t xml:space="preserve"> </w:t>
      </w:r>
      <w:r>
        <w:t>Н.В.,</w:t>
      </w:r>
      <w:r>
        <w:rPr>
          <w:spacing w:val="-4"/>
        </w:rPr>
        <w:t xml:space="preserve"> </w:t>
      </w:r>
      <w:r>
        <w:t>1999,2003).Представленная</w:t>
      </w:r>
      <w:r>
        <w:rPr>
          <w:spacing w:val="-4"/>
        </w:rPr>
        <w:t xml:space="preserve"> </w:t>
      </w:r>
      <w:r>
        <w:t>программа</w:t>
      </w:r>
      <w:r>
        <w:rPr>
          <w:spacing w:val="-5"/>
        </w:rPr>
        <w:t xml:space="preserve"> </w:t>
      </w:r>
      <w:r>
        <w:t>коррекционного</w:t>
      </w:r>
      <w:r>
        <w:rPr>
          <w:spacing w:val="-4"/>
        </w:rPr>
        <w:t xml:space="preserve"> </w:t>
      </w:r>
      <w:r>
        <w:t>курса занятий по активизации познавательной деятельности детей с трудностями в обучении и адаптации</w:t>
      </w:r>
      <w:r>
        <w:rPr>
          <w:spacing w:val="36"/>
        </w:rPr>
        <w:t xml:space="preserve"> </w:t>
      </w:r>
      <w:r>
        <w:t>к</w:t>
      </w:r>
      <w:r>
        <w:rPr>
          <w:spacing w:val="38"/>
        </w:rPr>
        <w:t xml:space="preserve"> </w:t>
      </w:r>
      <w:r>
        <w:t>школе</w:t>
      </w:r>
      <w:r>
        <w:rPr>
          <w:spacing w:val="39"/>
        </w:rPr>
        <w:t xml:space="preserve"> </w:t>
      </w:r>
      <w:r>
        <w:t>скорректирована</w:t>
      </w:r>
      <w:r>
        <w:rPr>
          <w:spacing w:val="36"/>
        </w:rPr>
        <w:t xml:space="preserve"> </w:t>
      </w:r>
      <w:r>
        <w:t>и</w:t>
      </w:r>
      <w:r>
        <w:rPr>
          <w:spacing w:val="38"/>
        </w:rPr>
        <w:t xml:space="preserve"> </w:t>
      </w:r>
      <w:r>
        <w:t>дополнена</w:t>
      </w:r>
      <w:r>
        <w:rPr>
          <w:spacing w:val="36"/>
        </w:rPr>
        <w:t xml:space="preserve"> </w:t>
      </w:r>
      <w:r>
        <w:t>с</w:t>
      </w:r>
      <w:r>
        <w:rPr>
          <w:spacing w:val="39"/>
        </w:rPr>
        <w:t xml:space="preserve"> </w:t>
      </w:r>
      <w:r>
        <w:t>учетом</w:t>
      </w:r>
      <w:r>
        <w:rPr>
          <w:spacing w:val="37"/>
        </w:rPr>
        <w:t xml:space="preserve"> </w:t>
      </w:r>
      <w:r>
        <w:t>опыта</w:t>
      </w:r>
      <w:r>
        <w:rPr>
          <w:spacing w:val="36"/>
        </w:rPr>
        <w:t xml:space="preserve"> </w:t>
      </w:r>
      <w:r>
        <w:t>практической</w:t>
      </w:r>
      <w:r>
        <w:rPr>
          <w:spacing w:val="38"/>
        </w:rPr>
        <w:t xml:space="preserve"> </w:t>
      </w:r>
      <w:r>
        <w:t>работы автора</w:t>
      </w:r>
      <w:r>
        <w:rPr>
          <w:spacing w:val="79"/>
        </w:rPr>
        <w:t xml:space="preserve">  </w:t>
      </w:r>
      <w:r>
        <w:t>с</w:t>
      </w:r>
      <w:r>
        <w:rPr>
          <w:spacing w:val="79"/>
        </w:rPr>
        <w:t xml:space="preserve">  </w:t>
      </w:r>
      <w:r>
        <w:t>детьми</w:t>
      </w:r>
      <w:r>
        <w:rPr>
          <w:spacing w:val="80"/>
        </w:rPr>
        <w:t xml:space="preserve">  </w:t>
      </w:r>
      <w:r>
        <w:t>младшего</w:t>
      </w:r>
      <w:r>
        <w:rPr>
          <w:spacing w:val="79"/>
        </w:rPr>
        <w:t xml:space="preserve">  </w:t>
      </w:r>
      <w:r>
        <w:t>школьного</w:t>
      </w:r>
      <w:r>
        <w:rPr>
          <w:spacing w:val="78"/>
        </w:rPr>
        <w:t xml:space="preserve">  </w:t>
      </w:r>
      <w:r>
        <w:t>возраста</w:t>
      </w:r>
      <w:r>
        <w:rPr>
          <w:spacing w:val="79"/>
        </w:rPr>
        <w:t xml:space="preserve">  </w:t>
      </w:r>
      <w:r>
        <w:t>с</w:t>
      </w:r>
      <w:r>
        <w:rPr>
          <w:spacing w:val="80"/>
        </w:rPr>
        <w:t xml:space="preserve">  </w:t>
      </w:r>
      <w:r>
        <w:t>умственной</w:t>
      </w:r>
      <w:r>
        <w:rPr>
          <w:spacing w:val="80"/>
        </w:rPr>
        <w:t xml:space="preserve">  </w:t>
      </w:r>
      <w:r>
        <w:t>отсталостью (интеллектуальными нарушениями)., а также отзывов педагогов, принимавших участие в ее</w:t>
      </w:r>
      <w:r>
        <w:rPr>
          <w:spacing w:val="80"/>
        </w:rPr>
        <w:t xml:space="preserve"> </w:t>
      </w:r>
      <w:r>
        <w:t>апробации.</w:t>
      </w:r>
      <w:r>
        <w:rPr>
          <w:spacing w:val="80"/>
        </w:rPr>
        <w:t xml:space="preserve"> </w:t>
      </w:r>
      <w:r>
        <w:t>Использование</w:t>
      </w:r>
      <w:r>
        <w:rPr>
          <w:spacing w:val="80"/>
        </w:rPr>
        <w:t xml:space="preserve"> </w:t>
      </w:r>
      <w:r>
        <w:t>развивающих</w:t>
      </w:r>
      <w:r>
        <w:rPr>
          <w:spacing w:val="80"/>
        </w:rPr>
        <w:t xml:space="preserve"> </w:t>
      </w:r>
      <w:r>
        <w:t>игр</w:t>
      </w:r>
      <w:r>
        <w:rPr>
          <w:spacing w:val="80"/>
        </w:rPr>
        <w:t xml:space="preserve"> </w:t>
      </w:r>
      <w:r>
        <w:t>и</w:t>
      </w:r>
      <w:r>
        <w:rPr>
          <w:spacing w:val="80"/>
        </w:rPr>
        <w:t xml:space="preserve"> </w:t>
      </w:r>
      <w:r>
        <w:t>упражнений</w:t>
      </w:r>
      <w:r>
        <w:rPr>
          <w:spacing w:val="80"/>
        </w:rPr>
        <w:t xml:space="preserve"> </w:t>
      </w:r>
      <w:r>
        <w:t>в</w:t>
      </w:r>
      <w:r>
        <w:rPr>
          <w:spacing w:val="80"/>
        </w:rPr>
        <w:t xml:space="preserve"> </w:t>
      </w:r>
      <w:r>
        <w:t>учебном</w:t>
      </w:r>
      <w:r>
        <w:rPr>
          <w:spacing w:val="80"/>
        </w:rPr>
        <w:t xml:space="preserve"> </w:t>
      </w:r>
      <w:r>
        <w:t>процессе оказывает</w:t>
      </w:r>
      <w:r>
        <w:rPr>
          <w:spacing w:val="76"/>
        </w:rPr>
        <w:t xml:space="preserve"> </w:t>
      </w:r>
      <w:r>
        <w:t>благотворное</w:t>
      </w:r>
      <w:r>
        <w:rPr>
          <w:spacing w:val="77"/>
        </w:rPr>
        <w:t xml:space="preserve"> </w:t>
      </w:r>
      <w:r>
        <w:t>влияние</w:t>
      </w:r>
      <w:r>
        <w:rPr>
          <w:spacing w:val="76"/>
        </w:rPr>
        <w:t xml:space="preserve"> </w:t>
      </w:r>
      <w:r>
        <w:t>на</w:t>
      </w:r>
      <w:r>
        <w:rPr>
          <w:spacing w:val="77"/>
        </w:rPr>
        <w:t xml:space="preserve"> </w:t>
      </w:r>
      <w:r>
        <w:t>развитие</w:t>
      </w:r>
      <w:r>
        <w:rPr>
          <w:spacing w:val="76"/>
        </w:rPr>
        <w:t xml:space="preserve"> </w:t>
      </w:r>
      <w:r>
        <w:t>не</w:t>
      </w:r>
      <w:r>
        <w:rPr>
          <w:spacing w:val="76"/>
        </w:rPr>
        <w:t xml:space="preserve"> </w:t>
      </w:r>
      <w:r>
        <w:t>только</w:t>
      </w:r>
      <w:r>
        <w:rPr>
          <w:spacing w:val="77"/>
        </w:rPr>
        <w:t xml:space="preserve"> </w:t>
      </w:r>
      <w:r>
        <w:t>познавательной,</w:t>
      </w:r>
      <w:r>
        <w:rPr>
          <w:spacing w:val="76"/>
        </w:rPr>
        <w:t xml:space="preserve"> </w:t>
      </w:r>
      <w:r>
        <w:t>но</w:t>
      </w:r>
      <w:r>
        <w:rPr>
          <w:spacing w:val="77"/>
        </w:rPr>
        <w:t xml:space="preserve"> </w:t>
      </w:r>
      <w:r>
        <w:t>также</w:t>
      </w:r>
      <w:r>
        <w:rPr>
          <w:spacing w:val="77"/>
        </w:rPr>
        <w:t xml:space="preserve"> </w:t>
      </w:r>
      <w:r>
        <w:rPr>
          <w:spacing w:val="-10"/>
        </w:rPr>
        <w:t>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3"/>
      </w:pPr>
      <w:r>
        <w:t>личностно-мотивационной сферы учащихся с умственной отсталостью (интеллектуальными нарушениями).. Создаваемый на уроках благоприятный эмоциональный фон в немалой степени способствует развитию учебной мотивации, что является необходимым условием эффективной адаптации младшего школьника к</w:t>
      </w:r>
      <w:r>
        <w:rPr>
          <w:spacing w:val="40"/>
        </w:rPr>
        <w:t xml:space="preserve"> </w:t>
      </w:r>
      <w:r>
        <w:t>условиям новой для него среды и успешного протекания всей последующей учебной деятельности. Основная концепция программы коррекционного курса «Психо- коррекционные занятия» систематизация и анализ специфических проявлений познавательной деятельности и ее осознанной саморегуляции у детей с умственной отсталостью(интеллектуальными нарушениями). младшего школьного возраста и учет закономерностей ее формирования в онтогенезе. Поэтому сформулированы психолого- педагогические условия, позволяющие прогнозировать эффективную реализацию потенциальных возможностей детей в этой сфере.</w:t>
      </w:r>
    </w:p>
    <w:p w:rsidR="004A57EF" w:rsidRDefault="0000266E">
      <w:pPr>
        <w:pStyle w:val="a4"/>
        <w:numPr>
          <w:ilvl w:val="4"/>
          <w:numId w:val="74"/>
        </w:numPr>
        <w:tabs>
          <w:tab w:val="left" w:pos="1402"/>
        </w:tabs>
        <w:ind w:right="748"/>
        <w:jc w:val="both"/>
        <w:rPr>
          <w:sz w:val="24"/>
        </w:rPr>
      </w:pPr>
      <w:r>
        <w:rPr>
          <w:sz w:val="24"/>
        </w:rPr>
        <w:t>Обеспечение оптимальных условий для развития сознания и личности ребенка путем создания:- климата психологического комфорта и эмоционального благополучия;- развивающей среды, предусматривающей широкий выбор разнообразных форм деятельности, среди которых ребенок может отыскать наиболее близкие его способностям и задаткам;- ситуации достижения успеха</w:t>
      </w:r>
      <w:r>
        <w:rPr>
          <w:spacing w:val="40"/>
          <w:sz w:val="24"/>
        </w:rPr>
        <w:t xml:space="preserve"> </w:t>
      </w:r>
      <w:r>
        <w:rPr>
          <w:sz w:val="24"/>
        </w:rPr>
        <w:t>во внеучебной и учебной деятельности.</w:t>
      </w:r>
    </w:p>
    <w:p w:rsidR="004A57EF" w:rsidRDefault="0000266E">
      <w:pPr>
        <w:pStyle w:val="a4"/>
        <w:numPr>
          <w:ilvl w:val="4"/>
          <w:numId w:val="74"/>
        </w:numPr>
        <w:tabs>
          <w:tab w:val="left" w:pos="1402"/>
        </w:tabs>
        <w:spacing w:before="1"/>
        <w:ind w:right="747"/>
        <w:jc w:val="both"/>
        <w:rPr>
          <w:sz w:val="24"/>
        </w:rPr>
      </w:pPr>
      <w:r>
        <w:rPr>
          <w:sz w:val="24"/>
        </w:rPr>
        <w:t>Субъектно-ориентированная организация совместной деятельности ребенка и взрослого:- опора на личный опыт ученика;- обеспечение близкой и понятной цели деятельности;-</w:t>
      </w:r>
      <w:r>
        <w:rPr>
          <w:spacing w:val="-2"/>
          <w:sz w:val="24"/>
        </w:rPr>
        <w:t xml:space="preserve"> </w:t>
      </w:r>
      <w:r>
        <w:rPr>
          <w:sz w:val="24"/>
        </w:rPr>
        <w:t>индивидуальный</w:t>
      </w:r>
      <w:r>
        <w:rPr>
          <w:spacing w:val="-1"/>
          <w:sz w:val="24"/>
        </w:rPr>
        <w:t xml:space="preserve"> </w:t>
      </w:r>
      <w:r>
        <w:rPr>
          <w:sz w:val="24"/>
        </w:rPr>
        <w:t>подход</w:t>
      </w:r>
      <w:r>
        <w:rPr>
          <w:spacing w:val="-3"/>
          <w:sz w:val="24"/>
        </w:rPr>
        <w:t xml:space="preserve"> </w:t>
      </w:r>
      <w:r>
        <w:rPr>
          <w:sz w:val="24"/>
        </w:rPr>
        <w:t>к ребенку</w:t>
      </w:r>
      <w:r>
        <w:rPr>
          <w:spacing w:val="-9"/>
          <w:sz w:val="24"/>
        </w:rPr>
        <w:t xml:space="preserve"> </w:t>
      </w:r>
      <w:r>
        <w:rPr>
          <w:sz w:val="24"/>
        </w:rPr>
        <w:t>как</w:t>
      </w:r>
      <w:r>
        <w:rPr>
          <w:spacing w:val="-1"/>
          <w:sz w:val="24"/>
        </w:rPr>
        <w:t xml:space="preserve"> </w:t>
      </w:r>
      <w:r>
        <w:rPr>
          <w:sz w:val="24"/>
        </w:rPr>
        <w:t>на</w:t>
      </w:r>
      <w:r>
        <w:rPr>
          <w:spacing w:val="-2"/>
          <w:sz w:val="24"/>
        </w:rPr>
        <w:t xml:space="preserve"> </w:t>
      </w:r>
      <w:r>
        <w:rPr>
          <w:sz w:val="24"/>
        </w:rPr>
        <w:t>индивидуальных, так и на групповых занятиях;- использование различных видов помощи (стимулирующей, организующей и обучающей);- организация взаимодействия со сверстниками.</w:t>
      </w:r>
    </w:p>
    <w:p w:rsidR="004A57EF" w:rsidRDefault="0000266E">
      <w:pPr>
        <w:pStyle w:val="a4"/>
        <w:numPr>
          <w:ilvl w:val="4"/>
          <w:numId w:val="74"/>
        </w:numPr>
        <w:tabs>
          <w:tab w:val="left" w:pos="1402"/>
        </w:tabs>
        <w:ind w:right="748"/>
        <w:jc w:val="both"/>
        <w:rPr>
          <w:sz w:val="24"/>
        </w:rPr>
      </w:pPr>
      <w:r>
        <w:rPr>
          <w:sz w:val="24"/>
        </w:rPr>
        <w:t>Проведение коррекционно-развивающей работы в рамках ведущей деятельности:- стимуляция познавательной активности как средство формирования устойчивой познавательной мотивации; использование игровых приемов, элементов соревнования, дидактических игр на всех этапах деятельности ребенка. Предлагаемая программа коррекционного курса предназначена для учащихся младших классов в системе КРО. Она предполагает преимущественно игровую форму занятий, наиболее доступную для детей в начале этапа смены ведущей деятельности (перехода от игровой деятельности к учебной), и, следовательно, способствует более гладкому и менее длительному протеканию адаптационного периода.</w:t>
      </w:r>
    </w:p>
    <w:p w:rsidR="004A57EF" w:rsidRDefault="0000266E">
      <w:pPr>
        <w:spacing w:before="1"/>
        <w:ind w:left="322"/>
        <w:jc w:val="both"/>
        <w:rPr>
          <w:sz w:val="24"/>
        </w:rPr>
      </w:pPr>
      <w:r>
        <w:rPr>
          <w:b/>
          <w:i/>
          <w:sz w:val="24"/>
        </w:rPr>
        <w:t>Предмет:</w:t>
      </w:r>
      <w:r>
        <w:rPr>
          <w:b/>
          <w:i/>
          <w:spacing w:val="-5"/>
          <w:sz w:val="24"/>
        </w:rPr>
        <w:t xml:space="preserve"> </w:t>
      </w:r>
      <w:r>
        <w:rPr>
          <w:sz w:val="24"/>
        </w:rPr>
        <w:t>Коррекционный</w:t>
      </w:r>
      <w:r>
        <w:rPr>
          <w:spacing w:val="-3"/>
          <w:sz w:val="24"/>
        </w:rPr>
        <w:t xml:space="preserve"> </w:t>
      </w:r>
      <w:r>
        <w:rPr>
          <w:spacing w:val="-4"/>
          <w:sz w:val="24"/>
        </w:rPr>
        <w:t>курс.</w:t>
      </w:r>
    </w:p>
    <w:p w:rsidR="004A57EF" w:rsidRDefault="0000266E">
      <w:pPr>
        <w:pStyle w:val="2"/>
        <w:spacing w:line="240" w:lineRule="auto"/>
        <w:rPr>
          <w:b w:val="0"/>
          <w:i w:val="0"/>
        </w:rPr>
      </w:pPr>
      <w:r>
        <w:t>Количество</w:t>
      </w:r>
      <w:r>
        <w:rPr>
          <w:spacing w:val="-4"/>
        </w:rPr>
        <w:t xml:space="preserve"> </w:t>
      </w:r>
      <w:r>
        <w:t>часов:</w:t>
      </w:r>
      <w:r>
        <w:rPr>
          <w:spacing w:val="-4"/>
        </w:rPr>
        <w:t xml:space="preserve"> </w:t>
      </w:r>
      <w:r>
        <w:rPr>
          <w:b w:val="0"/>
          <w:i w:val="0"/>
          <w:spacing w:val="-4"/>
        </w:rPr>
        <w:t>99ч.</w:t>
      </w:r>
    </w:p>
    <w:p w:rsidR="004A57EF" w:rsidRDefault="0000266E">
      <w:pPr>
        <w:pStyle w:val="a3"/>
        <w:ind w:right="742"/>
      </w:pPr>
      <w:r>
        <w:t>В</w:t>
      </w:r>
      <w:r>
        <w:rPr>
          <w:spacing w:val="-4"/>
        </w:rPr>
        <w:t xml:space="preserve"> </w:t>
      </w:r>
      <w:r>
        <w:t>соответствии</w:t>
      </w:r>
      <w:r>
        <w:rPr>
          <w:spacing w:val="-1"/>
        </w:rPr>
        <w:t xml:space="preserve"> </w:t>
      </w:r>
      <w:r>
        <w:t>с</w:t>
      </w:r>
      <w:r>
        <w:rPr>
          <w:spacing w:val="-3"/>
        </w:rPr>
        <w:t xml:space="preserve"> </w:t>
      </w:r>
      <w:r>
        <w:t>федеральным</w:t>
      </w:r>
      <w:r>
        <w:rPr>
          <w:spacing w:val="-3"/>
        </w:rPr>
        <w:t xml:space="preserve"> </w:t>
      </w:r>
      <w:r>
        <w:t>государственным</w:t>
      </w:r>
      <w:r>
        <w:rPr>
          <w:spacing w:val="-3"/>
        </w:rPr>
        <w:t xml:space="preserve"> </w:t>
      </w:r>
      <w:r>
        <w:t>образовательным</w:t>
      </w:r>
      <w:r>
        <w:rPr>
          <w:spacing w:val="-3"/>
        </w:rPr>
        <w:t xml:space="preserve"> </w:t>
      </w:r>
      <w:r>
        <w:t>стандартом начального общего образования обучающихся с ограниченными возможностями здоровья (для обучающихся с задержкой психического развития) основными задачами реализации содержания является:</w:t>
      </w:r>
    </w:p>
    <w:p w:rsidR="004A57EF" w:rsidRDefault="0000266E">
      <w:pPr>
        <w:pStyle w:val="a4"/>
        <w:numPr>
          <w:ilvl w:val="0"/>
          <w:numId w:val="55"/>
        </w:numPr>
        <w:tabs>
          <w:tab w:val="left" w:pos="462"/>
        </w:tabs>
        <w:spacing w:before="1"/>
        <w:ind w:left="461" w:hanging="140"/>
        <w:rPr>
          <w:sz w:val="24"/>
        </w:rPr>
      </w:pPr>
      <w:r>
        <w:rPr>
          <w:w w:val="95"/>
          <w:sz w:val="24"/>
        </w:rPr>
        <w:t>Совершенствование</w:t>
      </w:r>
      <w:r>
        <w:rPr>
          <w:spacing w:val="75"/>
          <w:sz w:val="24"/>
        </w:rPr>
        <w:t xml:space="preserve"> </w:t>
      </w:r>
      <w:r>
        <w:rPr>
          <w:spacing w:val="-2"/>
          <w:sz w:val="24"/>
        </w:rPr>
        <w:t>движений.</w:t>
      </w:r>
    </w:p>
    <w:p w:rsidR="004A57EF" w:rsidRDefault="0000266E">
      <w:pPr>
        <w:pStyle w:val="a4"/>
        <w:numPr>
          <w:ilvl w:val="0"/>
          <w:numId w:val="55"/>
        </w:numPr>
        <w:tabs>
          <w:tab w:val="left" w:pos="462"/>
        </w:tabs>
        <w:ind w:left="461" w:hanging="140"/>
        <w:rPr>
          <w:sz w:val="24"/>
        </w:rPr>
      </w:pPr>
      <w:r>
        <w:rPr>
          <w:sz w:val="24"/>
        </w:rPr>
        <w:t>Коррекция</w:t>
      </w:r>
      <w:r>
        <w:rPr>
          <w:spacing w:val="-14"/>
          <w:sz w:val="24"/>
        </w:rPr>
        <w:t xml:space="preserve"> </w:t>
      </w:r>
      <w:r>
        <w:rPr>
          <w:sz w:val="24"/>
        </w:rPr>
        <w:t>отдельных</w:t>
      </w:r>
      <w:r>
        <w:rPr>
          <w:spacing w:val="-13"/>
          <w:sz w:val="24"/>
        </w:rPr>
        <w:t xml:space="preserve"> </w:t>
      </w:r>
      <w:r>
        <w:rPr>
          <w:sz w:val="24"/>
        </w:rPr>
        <w:t>сторон</w:t>
      </w:r>
      <w:r>
        <w:rPr>
          <w:spacing w:val="-13"/>
          <w:sz w:val="24"/>
        </w:rPr>
        <w:t xml:space="preserve"> </w:t>
      </w:r>
      <w:r>
        <w:rPr>
          <w:sz w:val="24"/>
        </w:rPr>
        <w:t>психической</w:t>
      </w:r>
      <w:r>
        <w:rPr>
          <w:spacing w:val="-13"/>
          <w:sz w:val="24"/>
        </w:rPr>
        <w:t xml:space="preserve"> </w:t>
      </w:r>
      <w:r>
        <w:rPr>
          <w:sz w:val="24"/>
        </w:rPr>
        <w:t>деятельности</w:t>
      </w:r>
      <w:r>
        <w:rPr>
          <w:spacing w:val="-15"/>
          <w:sz w:val="24"/>
        </w:rPr>
        <w:t xml:space="preserve"> </w:t>
      </w:r>
      <w:r>
        <w:rPr>
          <w:sz w:val="24"/>
        </w:rPr>
        <w:t>и</w:t>
      </w:r>
      <w:r>
        <w:rPr>
          <w:spacing w:val="-13"/>
          <w:sz w:val="24"/>
        </w:rPr>
        <w:t xml:space="preserve"> </w:t>
      </w:r>
      <w:r>
        <w:rPr>
          <w:sz w:val="24"/>
        </w:rPr>
        <w:t>личностной</w:t>
      </w:r>
      <w:r>
        <w:rPr>
          <w:spacing w:val="-9"/>
          <w:sz w:val="24"/>
        </w:rPr>
        <w:t xml:space="preserve"> </w:t>
      </w:r>
      <w:r>
        <w:rPr>
          <w:spacing w:val="-2"/>
          <w:sz w:val="24"/>
        </w:rPr>
        <w:t>сферы.</w:t>
      </w:r>
    </w:p>
    <w:p w:rsidR="004A57EF" w:rsidRDefault="0000266E">
      <w:pPr>
        <w:pStyle w:val="a4"/>
        <w:numPr>
          <w:ilvl w:val="0"/>
          <w:numId w:val="55"/>
        </w:numPr>
        <w:tabs>
          <w:tab w:val="left" w:pos="469"/>
        </w:tabs>
        <w:ind w:right="745" w:firstLine="0"/>
        <w:rPr>
          <w:sz w:val="24"/>
        </w:rPr>
      </w:pPr>
      <w:r>
        <w:rPr>
          <w:sz w:val="24"/>
        </w:rPr>
        <w:t>Формирование учебной мотивации, стимуляция сенсорно-перцептивных, мнемических и интеллектуальных процессов.</w:t>
      </w:r>
    </w:p>
    <w:p w:rsidR="004A57EF" w:rsidRDefault="0000266E">
      <w:pPr>
        <w:pStyle w:val="a4"/>
        <w:numPr>
          <w:ilvl w:val="0"/>
          <w:numId w:val="55"/>
        </w:numPr>
        <w:tabs>
          <w:tab w:val="left" w:pos="488"/>
        </w:tabs>
        <w:ind w:right="743" w:firstLine="0"/>
        <w:rPr>
          <w:sz w:val="24"/>
        </w:rPr>
      </w:pPr>
      <w:r>
        <w:rPr>
          <w:sz w:val="24"/>
        </w:rPr>
        <w:t>Гармонизация психоэмоционального состояния, формирование позитивного отношения</w:t>
      </w:r>
      <w:r>
        <w:rPr>
          <w:spacing w:val="40"/>
          <w:sz w:val="24"/>
        </w:rPr>
        <w:t xml:space="preserve"> </w:t>
      </w:r>
      <w:r>
        <w:rPr>
          <w:sz w:val="24"/>
        </w:rPr>
        <w:t>к своему "Я", повышение уверенности в себе, развитие самостоятельности, формирование навыков самоконтроля.</w:t>
      </w:r>
    </w:p>
    <w:p w:rsidR="004A57EF" w:rsidRDefault="0000266E">
      <w:pPr>
        <w:pStyle w:val="a3"/>
        <w:rPr>
          <w:b/>
          <w:i/>
        </w:rPr>
      </w:pPr>
      <w:r>
        <w:t>Проведение</w:t>
      </w:r>
      <w:r>
        <w:rPr>
          <w:spacing w:val="-7"/>
        </w:rPr>
        <w:t xml:space="preserve"> </w:t>
      </w:r>
      <w:r>
        <w:t>занятий</w:t>
      </w:r>
      <w:r>
        <w:rPr>
          <w:spacing w:val="-5"/>
        </w:rPr>
        <w:t xml:space="preserve"> </w:t>
      </w:r>
      <w:r>
        <w:t>направлено</w:t>
      </w:r>
      <w:r>
        <w:rPr>
          <w:spacing w:val="-4"/>
        </w:rPr>
        <w:t xml:space="preserve"> </w:t>
      </w:r>
      <w:r>
        <w:t>на</w:t>
      </w:r>
      <w:r>
        <w:rPr>
          <w:spacing w:val="-4"/>
        </w:rPr>
        <w:t xml:space="preserve"> </w:t>
      </w:r>
      <w:r>
        <w:t>реализацию</w:t>
      </w:r>
      <w:r>
        <w:rPr>
          <w:spacing w:val="-4"/>
        </w:rPr>
        <w:t xml:space="preserve"> </w:t>
      </w:r>
      <w:r>
        <w:t>следующих</w:t>
      </w:r>
      <w:r>
        <w:rPr>
          <w:spacing w:val="-1"/>
        </w:rPr>
        <w:t xml:space="preserve"> </w:t>
      </w:r>
      <w:r>
        <w:t>основных</w:t>
      </w:r>
      <w:r>
        <w:rPr>
          <w:spacing w:val="4"/>
        </w:rPr>
        <w:t xml:space="preserve"> </w:t>
      </w:r>
      <w:r>
        <w:rPr>
          <w:b/>
          <w:i/>
          <w:spacing w:val="-2"/>
        </w:rPr>
        <w:t>целей:</w:t>
      </w:r>
    </w:p>
    <w:p w:rsidR="004A57EF" w:rsidRDefault="0000266E">
      <w:pPr>
        <w:pStyle w:val="a4"/>
        <w:numPr>
          <w:ilvl w:val="0"/>
          <w:numId w:val="55"/>
        </w:numPr>
        <w:tabs>
          <w:tab w:val="left" w:pos="462"/>
        </w:tabs>
        <w:ind w:left="461" w:hanging="140"/>
        <w:rPr>
          <w:sz w:val="24"/>
        </w:rPr>
      </w:pPr>
      <w:r>
        <w:rPr>
          <w:sz w:val="24"/>
        </w:rPr>
        <w:t>эффективная</w:t>
      </w:r>
      <w:r>
        <w:rPr>
          <w:spacing w:val="-12"/>
          <w:sz w:val="24"/>
        </w:rPr>
        <w:t xml:space="preserve"> </w:t>
      </w:r>
      <w:r>
        <w:rPr>
          <w:sz w:val="24"/>
        </w:rPr>
        <w:t>и</w:t>
      </w:r>
      <w:r>
        <w:rPr>
          <w:spacing w:val="-12"/>
          <w:sz w:val="24"/>
        </w:rPr>
        <w:t xml:space="preserve"> </w:t>
      </w:r>
      <w:r>
        <w:rPr>
          <w:sz w:val="24"/>
        </w:rPr>
        <w:t>быстрая</w:t>
      </w:r>
      <w:r>
        <w:rPr>
          <w:spacing w:val="-11"/>
          <w:sz w:val="24"/>
        </w:rPr>
        <w:t xml:space="preserve"> </w:t>
      </w:r>
      <w:r>
        <w:rPr>
          <w:sz w:val="24"/>
        </w:rPr>
        <w:t>адаптация</w:t>
      </w:r>
      <w:r>
        <w:rPr>
          <w:spacing w:val="-12"/>
          <w:sz w:val="24"/>
        </w:rPr>
        <w:t xml:space="preserve"> </w:t>
      </w:r>
      <w:r>
        <w:rPr>
          <w:sz w:val="24"/>
        </w:rPr>
        <w:t>школьников</w:t>
      </w:r>
      <w:r>
        <w:rPr>
          <w:spacing w:val="-9"/>
          <w:sz w:val="24"/>
        </w:rPr>
        <w:t xml:space="preserve"> </w:t>
      </w:r>
      <w:r>
        <w:rPr>
          <w:sz w:val="24"/>
        </w:rPr>
        <w:t>к</w:t>
      </w:r>
      <w:r>
        <w:rPr>
          <w:spacing w:val="-10"/>
          <w:sz w:val="24"/>
        </w:rPr>
        <w:t xml:space="preserve"> </w:t>
      </w:r>
      <w:r>
        <w:rPr>
          <w:sz w:val="24"/>
        </w:rPr>
        <w:t>учебной</w:t>
      </w:r>
      <w:r>
        <w:rPr>
          <w:spacing w:val="-11"/>
          <w:sz w:val="24"/>
        </w:rPr>
        <w:t xml:space="preserve"> </w:t>
      </w:r>
      <w:r>
        <w:rPr>
          <w:spacing w:val="-2"/>
          <w:sz w:val="24"/>
        </w:rPr>
        <w:t>деятельности;</w:t>
      </w:r>
    </w:p>
    <w:p w:rsidR="004A57EF" w:rsidRDefault="0000266E">
      <w:pPr>
        <w:pStyle w:val="a4"/>
        <w:numPr>
          <w:ilvl w:val="0"/>
          <w:numId w:val="55"/>
        </w:numPr>
        <w:tabs>
          <w:tab w:val="left" w:pos="479"/>
        </w:tabs>
        <w:ind w:right="744" w:firstLine="0"/>
        <w:rPr>
          <w:sz w:val="24"/>
        </w:rPr>
      </w:pPr>
      <w:r>
        <w:rPr>
          <w:sz w:val="24"/>
        </w:rPr>
        <w:t>формирование навыков произвольности и самоконтроля, усвоение простейших приемов эффективного восприятия и запоминания аудиальной и визуальной информации, достижение</w:t>
      </w:r>
      <w:r>
        <w:rPr>
          <w:spacing w:val="31"/>
          <w:sz w:val="24"/>
        </w:rPr>
        <w:t xml:space="preserve">  </w:t>
      </w:r>
      <w:r>
        <w:rPr>
          <w:sz w:val="24"/>
        </w:rPr>
        <w:t>высокого</w:t>
      </w:r>
      <w:r>
        <w:rPr>
          <w:spacing w:val="31"/>
          <w:sz w:val="24"/>
        </w:rPr>
        <w:t xml:space="preserve">  </w:t>
      </w:r>
      <w:r>
        <w:rPr>
          <w:sz w:val="24"/>
        </w:rPr>
        <w:t>уровня</w:t>
      </w:r>
      <w:r>
        <w:rPr>
          <w:spacing w:val="32"/>
          <w:sz w:val="24"/>
        </w:rPr>
        <w:t xml:space="preserve">  </w:t>
      </w:r>
      <w:r>
        <w:rPr>
          <w:sz w:val="24"/>
        </w:rPr>
        <w:t>развития</w:t>
      </w:r>
      <w:r>
        <w:rPr>
          <w:spacing w:val="30"/>
          <w:sz w:val="24"/>
        </w:rPr>
        <w:t xml:space="preserve">  </w:t>
      </w:r>
      <w:r>
        <w:rPr>
          <w:sz w:val="24"/>
        </w:rPr>
        <w:t>наглядно-образного</w:t>
      </w:r>
      <w:r>
        <w:rPr>
          <w:spacing w:val="31"/>
          <w:sz w:val="24"/>
        </w:rPr>
        <w:t xml:space="preserve">  </w:t>
      </w:r>
      <w:r>
        <w:rPr>
          <w:sz w:val="24"/>
        </w:rPr>
        <w:t>мышления</w:t>
      </w:r>
      <w:r>
        <w:rPr>
          <w:spacing w:val="32"/>
          <w:sz w:val="24"/>
        </w:rPr>
        <w:t xml:space="preserve">  </w:t>
      </w:r>
      <w:r>
        <w:rPr>
          <w:sz w:val="24"/>
        </w:rPr>
        <w:t>и</w:t>
      </w:r>
      <w:r>
        <w:rPr>
          <w:spacing w:val="32"/>
          <w:sz w:val="24"/>
        </w:rPr>
        <w:t xml:space="preserve">  </w:t>
      </w:r>
      <w:r>
        <w:rPr>
          <w:spacing w:val="-2"/>
          <w:sz w:val="24"/>
        </w:rPr>
        <w:t>создание</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8"/>
      </w:pPr>
      <w:r>
        <w:t xml:space="preserve">фундамента для эффективного последующего развития абстрактно-логического </w:t>
      </w:r>
      <w:r>
        <w:rPr>
          <w:spacing w:val="-2"/>
        </w:rPr>
        <w:t>мышления;</w:t>
      </w:r>
    </w:p>
    <w:p w:rsidR="004A57EF" w:rsidRDefault="0000266E">
      <w:pPr>
        <w:pStyle w:val="a4"/>
        <w:numPr>
          <w:ilvl w:val="0"/>
          <w:numId w:val="55"/>
        </w:numPr>
        <w:tabs>
          <w:tab w:val="left" w:pos="587"/>
        </w:tabs>
        <w:ind w:right="745" w:firstLine="0"/>
        <w:rPr>
          <w:sz w:val="24"/>
        </w:rPr>
      </w:pPr>
      <w:r>
        <w:rPr>
          <w:sz w:val="24"/>
        </w:rPr>
        <w:t>приобретение практических навыки решения широкого круга логических задач, требующих творческого подхода и развивающих познавательную активность.</w:t>
      </w:r>
    </w:p>
    <w:p w:rsidR="004A57EF" w:rsidRDefault="0000266E">
      <w:pPr>
        <w:pStyle w:val="a3"/>
        <w:rPr>
          <w:b/>
          <w:i/>
        </w:rPr>
      </w:pPr>
      <w:r>
        <w:t>Программа</w:t>
      </w:r>
      <w:r>
        <w:rPr>
          <w:spacing w:val="-7"/>
        </w:rPr>
        <w:t xml:space="preserve"> </w:t>
      </w:r>
      <w:r>
        <w:t>занятий</w:t>
      </w:r>
      <w:r>
        <w:rPr>
          <w:spacing w:val="-4"/>
        </w:rPr>
        <w:t xml:space="preserve"> </w:t>
      </w:r>
      <w:r>
        <w:t>включает</w:t>
      </w:r>
      <w:r>
        <w:rPr>
          <w:spacing w:val="-2"/>
        </w:rPr>
        <w:t xml:space="preserve"> </w:t>
      </w:r>
      <w:r>
        <w:t>следующие</w:t>
      </w:r>
      <w:r>
        <w:rPr>
          <w:spacing w:val="-5"/>
        </w:rPr>
        <w:t xml:space="preserve"> </w:t>
      </w:r>
      <w:r>
        <w:t>основные</w:t>
      </w:r>
      <w:r>
        <w:rPr>
          <w:spacing w:val="-3"/>
        </w:rPr>
        <w:t xml:space="preserve"> </w:t>
      </w:r>
      <w:r>
        <w:rPr>
          <w:b/>
          <w:i/>
          <w:spacing w:val="-2"/>
        </w:rPr>
        <w:t>задачи:</w:t>
      </w:r>
    </w:p>
    <w:p w:rsidR="004A57EF" w:rsidRDefault="0000266E">
      <w:pPr>
        <w:pStyle w:val="a4"/>
        <w:numPr>
          <w:ilvl w:val="0"/>
          <w:numId w:val="55"/>
        </w:numPr>
        <w:tabs>
          <w:tab w:val="left" w:pos="663"/>
        </w:tabs>
        <w:ind w:right="743" w:firstLine="0"/>
        <w:rPr>
          <w:sz w:val="24"/>
        </w:rPr>
      </w:pPr>
      <w:r>
        <w:rPr>
          <w:sz w:val="24"/>
        </w:rPr>
        <w:t>формирование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w:t>
      </w:r>
    </w:p>
    <w:p w:rsidR="004A57EF" w:rsidRDefault="0000266E">
      <w:pPr>
        <w:pStyle w:val="a4"/>
        <w:numPr>
          <w:ilvl w:val="0"/>
          <w:numId w:val="55"/>
        </w:numPr>
        <w:tabs>
          <w:tab w:val="left" w:pos="527"/>
        </w:tabs>
        <w:ind w:right="742" w:firstLine="0"/>
        <w:rPr>
          <w:sz w:val="24"/>
        </w:rPr>
      </w:pPr>
      <w:r>
        <w:rPr>
          <w:sz w:val="24"/>
        </w:rPr>
        <w:t xml:space="preserve">развитие внимания (устойчивость, концентрация, повышение объема, переключение, самоконтроль и т.д.); развитие памяти (расширение объема, устойчивость, формирование приемов запоминания, развитие смысловой памяти); развитие восприятия (пространственного, слухового) и сенсомоторной координации; формирование учебной </w:t>
      </w:r>
      <w:r>
        <w:rPr>
          <w:spacing w:val="-2"/>
          <w:sz w:val="24"/>
        </w:rPr>
        <w:t>мотивации;</w:t>
      </w:r>
    </w:p>
    <w:p w:rsidR="004A57EF" w:rsidRDefault="0000266E">
      <w:pPr>
        <w:pStyle w:val="a4"/>
        <w:numPr>
          <w:ilvl w:val="0"/>
          <w:numId w:val="55"/>
        </w:numPr>
        <w:tabs>
          <w:tab w:val="left" w:pos="539"/>
        </w:tabs>
        <w:ind w:right="744" w:firstLine="0"/>
        <w:rPr>
          <w:sz w:val="24"/>
        </w:rPr>
      </w:pPr>
      <w:r>
        <w:rPr>
          <w:sz w:val="24"/>
        </w:rPr>
        <w:t>развитие личностной сферы (в том числе снятие характерных для адаптационного периода тревожности, робости;</w:t>
      </w:r>
    </w:p>
    <w:p w:rsidR="004A57EF" w:rsidRDefault="0000266E">
      <w:pPr>
        <w:pStyle w:val="a4"/>
        <w:numPr>
          <w:ilvl w:val="0"/>
          <w:numId w:val="55"/>
        </w:numPr>
        <w:tabs>
          <w:tab w:val="left" w:pos="620"/>
        </w:tabs>
        <w:spacing w:before="1"/>
        <w:ind w:right="742" w:firstLine="0"/>
        <w:rPr>
          <w:sz w:val="24"/>
        </w:rPr>
      </w:pPr>
      <w:r>
        <w:rPr>
          <w:sz w:val="24"/>
        </w:rPr>
        <w:t>агрессивно-защитных реакций, формирование адекватной самооценки, развитие коммуникативных способностей.</w:t>
      </w:r>
    </w:p>
    <w:p w:rsidR="004A57EF" w:rsidRDefault="0000266E">
      <w:pPr>
        <w:pStyle w:val="1"/>
        <w:jc w:val="both"/>
      </w:pPr>
      <w:r>
        <w:t>Общая</w:t>
      </w:r>
      <w:r>
        <w:rPr>
          <w:spacing w:val="-4"/>
        </w:rPr>
        <w:t xml:space="preserve"> </w:t>
      </w:r>
      <w:r>
        <w:t>характеристика</w:t>
      </w:r>
      <w:r>
        <w:rPr>
          <w:spacing w:val="-4"/>
        </w:rPr>
        <w:t xml:space="preserve"> </w:t>
      </w:r>
      <w:r>
        <w:t>коррекционного</w:t>
      </w:r>
      <w:r>
        <w:rPr>
          <w:spacing w:val="-3"/>
        </w:rPr>
        <w:t xml:space="preserve"> </w:t>
      </w:r>
      <w:r>
        <w:rPr>
          <w:spacing w:val="-4"/>
        </w:rPr>
        <w:t>курса</w:t>
      </w:r>
    </w:p>
    <w:p w:rsidR="004A57EF" w:rsidRDefault="0000266E">
      <w:pPr>
        <w:pStyle w:val="a3"/>
        <w:ind w:right="745"/>
      </w:pPr>
      <w:r>
        <w:t>Теоретические подходы к разработке программы определялись следующими принципами (Л.С.Выготский,</w:t>
      </w:r>
      <w:r>
        <w:rPr>
          <w:spacing w:val="40"/>
        </w:rPr>
        <w:t xml:space="preserve"> </w:t>
      </w:r>
      <w:r>
        <w:t>1984;</w:t>
      </w:r>
      <w:r>
        <w:rPr>
          <w:spacing w:val="40"/>
        </w:rPr>
        <w:t xml:space="preserve"> </w:t>
      </w:r>
      <w:r>
        <w:t>П.Я.Гальперин,</w:t>
      </w:r>
      <w:r>
        <w:rPr>
          <w:spacing w:val="40"/>
        </w:rPr>
        <w:t xml:space="preserve"> </w:t>
      </w:r>
      <w:r>
        <w:t>1985;</w:t>
      </w:r>
      <w:r>
        <w:rPr>
          <w:spacing w:val="40"/>
        </w:rPr>
        <w:t xml:space="preserve"> </w:t>
      </w:r>
      <w:r>
        <w:t>А.В.Запорожец,</w:t>
      </w:r>
      <w:r>
        <w:rPr>
          <w:spacing w:val="40"/>
        </w:rPr>
        <w:t xml:space="preserve"> </w:t>
      </w:r>
      <w:r>
        <w:t>1986;</w:t>
      </w:r>
      <w:r>
        <w:rPr>
          <w:spacing w:val="40"/>
        </w:rPr>
        <w:t xml:space="preserve"> </w:t>
      </w:r>
      <w:r>
        <w:t>В.П.Зинченко,</w:t>
      </w:r>
      <w:r>
        <w:rPr>
          <w:spacing w:val="40"/>
        </w:rPr>
        <w:t xml:space="preserve"> </w:t>
      </w:r>
      <w:r>
        <w:t>2002;</w:t>
      </w:r>
    </w:p>
    <w:p w:rsidR="004A57EF" w:rsidRDefault="0000266E">
      <w:pPr>
        <w:pStyle w:val="a3"/>
      </w:pPr>
      <w:r>
        <w:t>С.Г.Шевченко,</w:t>
      </w:r>
      <w:r>
        <w:rPr>
          <w:spacing w:val="-4"/>
        </w:rPr>
        <w:t xml:space="preserve"> </w:t>
      </w:r>
      <w:r>
        <w:t>1999;</w:t>
      </w:r>
      <w:r>
        <w:rPr>
          <w:spacing w:val="-4"/>
        </w:rPr>
        <w:t xml:space="preserve"> </w:t>
      </w:r>
      <w:r>
        <w:t>И.С.Якиманская,</w:t>
      </w:r>
      <w:r>
        <w:rPr>
          <w:spacing w:val="-3"/>
        </w:rPr>
        <w:t xml:space="preserve"> </w:t>
      </w:r>
      <w:r>
        <w:rPr>
          <w:spacing w:val="-2"/>
        </w:rPr>
        <w:t>1979).</w:t>
      </w:r>
    </w:p>
    <w:p w:rsidR="004A57EF" w:rsidRDefault="0000266E">
      <w:pPr>
        <w:pStyle w:val="a4"/>
        <w:numPr>
          <w:ilvl w:val="0"/>
          <w:numId w:val="41"/>
        </w:numPr>
        <w:tabs>
          <w:tab w:val="left" w:pos="504"/>
        </w:tabs>
        <w:ind w:right="747" w:firstLine="0"/>
        <w:jc w:val="both"/>
        <w:rPr>
          <w:sz w:val="24"/>
        </w:rPr>
      </w:pPr>
      <w:r>
        <w:rPr>
          <w:sz w:val="24"/>
        </w:rPr>
        <w:t>Ученик является субъектом учебной деятельности, а следовательно, обучение без учета сформированности его субъектного опыта, его активности в этом процессе не может быть развивающим. Необходимы максимальная дифференциация и индивидуализация психолого-педагогической работы, учет конкретных достижений и ближайших потенциальных возможностей ребенка.</w:t>
      </w:r>
    </w:p>
    <w:p w:rsidR="004A57EF" w:rsidRDefault="0000266E">
      <w:pPr>
        <w:pStyle w:val="a4"/>
        <w:numPr>
          <w:ilvl w:val="0"/>
          <w:numId w:val="41"/>
        </w:numPr>
        <w:tabs>
          <w:tab w:val="left" w:pos="504"/>
        </w:tabs>
        <w:ind w:right="746" w:firstLine="0"/>
        <w:jc w:val="both"/>
        <w:rPr>
          <w:sz w:val="24"/>
        </w:rPr>
      </w:pPr>
      <w:r>
        <w:rPr>
          <w:sz w:val="24"/>
        </w:rPr>
        <w:t xml:space="preserve">Формирование саморегуляции как интегративного личностного образования требует комплексного подхода, соединяющего в себе формирование положительного эмоционального отношения к регуляции деятельности и умений осознанной </w:t>
      </w:r>
      <w:r>
        <w:rPr>
          <w:spacing w:val="-2"/>
          <w:sz w:val="24"/>
        </w:rPr>
        <w:t>саморегуляции.</w:t>
      </w:r>
    </w:p>
    <w:p w:rsidR="004A57EF" w:rsidRDefault="0000266E">
      <w:pPr>
        <w:pStyle w:val="a4"/>
        <w:numPr>
          <w:ilvl w:val="0"/>
          <w:numId w:val="41"/>
        </w:numPr>
        <w:tabs>
          <w:tab w:val="left" w:pos="504"/>
        </w:tabs>
        <w:ind w:right="743" w:firstLine="0"/>
        <w:jc w:val="both"/>
        <w:rPr>
          <w:sz w:val="24"/>
        </w:rPr>
      </w:pPr>
      <w:r>
        <w:rPr>
          <w:sz w:val="24"/>
        </w:rPr>
        <w:t>Формирование умений осознанной саморегуляции деятельности может проводиться на основе принципа интериоризации (перевода внешних, практических действий во внутренний план).</w:t>
      </w:r>
    </w:p>
    <w:p w:rsidR="004A57EF" w:rsidRDefault="0000266E">
      <w:pPr>
        <w:pStyle w:val="a3"/>
        <w:tabs>
          <w:tab w:val="left" w:pos="1850"/>
          <w:tab w:val="left" w:pos="4018"/>
          <w:tab w:val="left" w:pos="8291"/>
        </w:tabs>
        <w:ind w:right="744"/>
      </w:pPr>
      <w:r>
        <w:t>Занятия, способствующие развитию внимания и памяти учащихся, пространственного восприятия и воображения, а также основ логического мышления, проводятся психологом по плану, составленному в соответствии с программой индивидуального развития</w:t>
      </w:r>
      <w:r>
        <w:rPr>
          <w:spacing w:val="80"/>
        </w:rPr>
        <w:t xml:space="preserve"> </w:t>
      </w:r>
      <w:r>
        <w:rPr>
          <w:spacing w:val="-2"/>
        </w:rPr>
        <w:t>ребенка,</w:t>
      </w:r>
      <w:r>
        <w:tab/>
      </w:r>
      <w:r>
        <w:rPr>
          <w:spacing w:val="-2"/>
        </w:rPr>
        <w:t>разработанной</w:t>
      </w:r>
      <w:r>
        <w:tab/>
      </w:r>
      <w:r>
        <w:rPr>
          <w:spacing w:val="-2"/>
        </w:rPr>
        <w:t>психолого-медико-педагогическим</w:t>
      </w:r>
      <w:r>
        <w:tab/>
      </w:r>
      <w:r>
        <w:rPr>
          <w:spacing w:val="-2"/>
        </w:rPr>
        <w:t xml:space="preserve">консилиумом </w:t>
      </w:r>
      <w:r>
        <w:t>образовательного учреждения.</w:t>
      </w:r>
    </w:p>
    <w:p w:rsidR="004A57EF" w:rsidRDefault="0000266E">
      <w:pPr>
        <w:pStyle w:val="a3"/>
        <w:ind w:right="743"/>
      </w:pPr>
      <w:r>
        <w:t>Важным условием поурочного планирования является реализация принципов комплексного влияния на ряд высших психических функций с выделением вместе с тем доминирующих объектов воздействия, изменяющихся по мере вхождения обучающихся с ЗПР в учебный процесс. В связи с этим программа занятий условно разделена на 4 взаимосвязанных этапа, различающихся типом и уровнем сложности используемых заданий и упражнений. На первом этапе основной упор делается на развитие восприятия (полнота, дифференцированность), различных аспектов внимания (объем внимания, переключение внимания, сосредоточение, самоконтроль) и преодоление трудностей адаптационного периода. На последних этапах на передний план выступает развитие аналитико-синтетической сферы.</w:t>
      </w:r>
    </w:p>
    <w:p w:rsidR="004A57EF" w:rsidRDefault="0000266E">
      <w:pPr>
        <w:pStyle w:val="a3"/>
        <w:ind w:right="744"/>
      </w:pPr>
      <w:r>
        <w:t>Вместе с тем возможно введение специальных развивающих упражнений в традиционный учебный процесс в качестве составной части отдельных предметов (математики, русского языка, чтения, ознакомления с окружающим миром). Опыт сотрудничества автора в рамках</w:t>
      </w:r>
      <w:r>
        <w:rPr>
          <w:spacing w:val="40"/>
        </w:rPr>
        <w:t xml:space="preserve"> </w:t>
      </w:r>
      <w:r>
        <w:t>консультационной</w:t>
      </w:r>
      <w:r>
        <w:rPr>
          <w:spacing w:val="40"/>
        </w:rPr>
        <w:t xml:space="preserve"> </w:t>
      </w:r>
      <w:r>
        <w:t>деятельности</w:t>
      </w:r>
      <w:r>
        <w:rPr>
          <w:spacing w:val="40"/>
        </w:rPr>
        <w:t xml:space="preserve"> </w:t>
      </w:r>
      <w:r>
        <w:t>с</w:t>
      </w:r>
      <w:r>
        <w:rPr>
          <w:spacing w:val="40"/>
        </w:rPr>
        <w:t xml:space="preserve"> </w:t>
      </w:r>
      <w:r>
        <w:t>московскими</w:t>
      </w:r>
      <w:r>
        <w:rPr>
          <w:spacing w:val="40"/>
        </w:rPr>
        <w:t xml:space="preserve"> </w:t>
      </w:r>
      <w:r>
        <w:t>школами,</w:t>
      </w:r>
      <w:r>
        <w:rPr>
          <w:spacing w:val="40"/>
        </w:rPr>
        <w:t xml:space="preserve"> </w:t>
      </w:r>
      <w:r>
        <w:t>в</w:t>
      </w:r>
      <w:r>
        <w:rPr>
          <w:spacing w:val="40"/>
        </w:rPr>
        <w:t xml:space="preserve"> </w:t>
      </w:r>
      <w:r>
        <w:t>которых</w:t>
      </w:r>
      <w:r>
        <w:rPr>
          <w:spacing w:val="40"/>
        </w:rPr>
        <w:t xml:space="preserve"> </w:t>
      </w:r>
      <w:r>
        <w:t>элементы</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6"/>
      </w:pPr>
      <w:r>
        <w:t xml:space="preserve">указанной выше программы введены в ряде начальных классов в качестве отдельных упражнений в традиционные уроки, показывает достаточную эффективность и такого </w:t>
      </w:r>
      <w:r>
        <w:rPr>
          <w:spacing w:val="-2"/>
        </w:rPr>
        <w:t>подхода.</w:t>
      </w:r>
    </w:p>
    <w:p w:rsidR="004A57EF" w:rsidRDefault="0000266E">
      <w:pPr>
        <w:ind w:left="322" w:right="745"/>
        <w:jc w:val="both"/>
        <w:rPr>
          <w:sz w:val="24"/>
        </w:rPr>
      </w:pPr>
      <w:r>
        <w:rPr>
          <w:i/>
          <w:sz w:val="24"/>
        </w:rPr>
        <w:t>Для реализации образовательного процесса применяются следующие специальные</w:t>
      </w:r>
      <w:r>
        <w:rPr>
          <w:i/>
          <w:spacing w:val="40"/>
          <w:sz w:val="24"/>
        </w:rPr>
        <w:t xml:space="preserve"> </w:t>
      </w:r>
      <w:r>
        <w:rPr>
          <w:i/>
          <w:sz w:val="24"/>
        </w:rPr>
        <w:t xml:space="preserve">методы обучения детей с </w:t>
      </w:r>
      <w:r>
        <w:rPr>
          <w:sz w:val="24"/>
        </w:rPr>
        <w:t>умственной отсталостью (интеллектуальными нарушениями)</w:t>
      </w:r>
    </w:p>
    <w:p w:rsidR="004A57EF" w:rsidRDefault="0000266E">
      <w:pPr>
        <w:ind w:left="322"/>
        <w:jc w:val="both"/>
        <w:rPr>
          <w:sz w:val="24"/>
        </w:rPr>
      </w:pPr>
      <w:r>
        <w:rPr>
          <w:i/>
          <w:sz w:val="24"/>
        </w:rPr>
        <w:t>на</w:t>
      </w:r>
      <w:r>
        <w:rPr>
          <w:i/>
          <w:spacing w:val="-5"/>
          <w:sz w:val="24"/>
        </w:rPr>
        <w:t xml:space="preserve"> </w:t>
      </w:r>
      <w:r>
        <w:rPr>
          <w:i/>
          <w:sz w:val="24"/>
        </w:rPr>
        <w:t>основании</w:t>
      </w:r>
      <w:r>
        <w:rPr>
          <w:i/>
          <w:spacing w:val="-3"/>
          <w:sz w:val="24"/>
        </w:rPr>
        <w:t xml:space="preserve"> </w:t>
      </w:r>
      <w:r>
        <w:rPr>
          <w:i/>
          <w:sz w:val="24"/>
        </w:rPr>
        <w:t>заключения</w:t>
      </w:r>
      <w:r>
        <w:rPr>
          <w:i/>
          <w:spacing w:val="-4"/>
          <w:sz w:val="24"/>
        </w:rPr>
        <w:t xml:space="preserve"> ПМПК</w:t>
      </w:r>
      <w:r>
        <w:rPr>
          <w:spacing w:val="-4"/>
          <w:sz w:val="24"/>
        </w:rPr>
        <w:t>:</w:t>
      </w:r>
    </w:p>
    <w:p w:rsidR="004A57EF" w:rsidRDefault="0000266E">
      <w:pPr>
        <w:pStyle w:val="a4"/>
        <w:numPr>
          <w:ilvl w:val="0"/>
          <w:numId w:val="55"/>
        </w:numPr>
        <w:tabs>
          <w:tab w:val="left" w:pos="462"/>
        </w:tabs>
        <w:ind w:left="461" w:hanging="140"/>
        <w:jc w:val="left"/>
        <w:rPr>
          <w:sz w:val="24"/>
        </w:rPr>
      </w:pPr>
      <w:r>
        <w:rPr>
          <w:sz w:val="24"/>
        </w:rPr>
        <w:t>практические:</w:t>
      </w:r>
      <w:r>
        <w:rPr>
          <w:spacing w:val="-12"/>
          <w:sz w:val="24"/>
        </w:rPr>
        <w:t xml:space="preserve"> </w:t>
      </w:r>
      <w:r>
        <w:rPr>
          <w:sz w:val="24"/>
        </w:rPr>
        <w:t>опыты,</w:t>
      </w:r>
      <w:r>
        <w:rPr>
          <w:spacing w:val="-14"/>
          <w:sz w:val="24"/>
        </w:rPr>
        <w:t xml:space="preserve"> </w:t>
      </w:r>
      <w:r>
        <w:rPr>
          <w:sz w:val="24"/>
        </w:rPr>
        <w:t>упражнения</w:t>
      </w:r>
      <w:r>
        <w:rPr>
          <w:spacing w:val="-11"/>
          <w:sz w:val="24"/>
        </w:rPr>
        <w:t xml:space="preserve"> </w:t>
      </w:r>
      <w:r>
        <w:rPr>
          <w:sz w:val="24"/>
        </w:rPr>
        <w:t>и</w:t>
      </w:r>
      <w:r>
        <w:rPr>
          <w:spacing w:val="-12"/>
          <w:sz w:val="24"/>
        </w:rPr>
        <w:t xml:space="preserve"> </w:t>
      </w:r>
      <w:r>
        <w:rPr>
          <w:spacing w:val="-4"/>
          <w:sz w:val="24"/>
        </w:rPr>
        <w:t>др.;</w:t>
      </w:r>
    </w:p>
    <w:p w:rsidR="004A57EF" w:rsidRDefault="0000266E">
      <w:pPr>
        <w:pStyle w:val="a4"/>
        <w:numPr>
          <w:ilvl w:val="0"/>
          <w:numId w:val="55"/>
        </w:numPr>
        <w:tabs>
          <w:tab w:val="left" w:pos="462"/>
        </w:tabs>
        <w:ind w:left="461" w:hanging="140"/>
        <w:jc w:val="left"/>
        <w:rPr>
          <w:sz w:val="24"/>
        </w:rPr>
      </w:pPr>
      <w:r>
        <w:rPr>
          <w:spacing w:val="-2"/>
          <w:sz w:val="24"/>
        </w:rPr>
        <w:t>наглядные:</w:t>
      </w:r>
      <w:r>
        <w:rPr>
          <w:spacing w:val="4"/>
          <w:sz w:val="24"/>
        </w:rPr>
        <w:t xml:space="preserve"> </w:t>
      </w:r>
      <w:r>
        <w:rPr>
          <w:spacing w:val="-2"/>
          <w:sz w:val="24"/>
        </w:rPr>
        <w:t>иллюстрация,</w:t>
      </w:r>
      <w:r>
        <w:rPr>
          <w:spacing w:val="4"/>
          <w:sz w:val="24"/>
        </w:rPr>
        <w:t xml:space="preserve"> </w:t>
      </w:r>
      <w:r>
        <w:rPr>
          <w:spacing w:val="-2"/>
          <w:sz w:val="24"/>
        </w:rPr>
        <w:t>демонстрация,</w:t>
      </w:r>
      <w:r>
        <w:rPr>
          <w:spacing w:val="1"/>
          <w:sz w:val="24"/>
        </w:rPr>
        <w:t xml:space="preserve"> </w:t>
      </w:r>
      <w:r>
        <w:rPr>
          <w:spacing w:val="-2"/>
          <w:sz w:val="24"/>
        </w:rPr>
        <w:t>наблюдение</w:t>
      </w:r>
      <w:r>
        <w:rPr>
          <w:spacing w:val="3"/>
          <w:sz w:val="24"/>
        </w:rPr>
        <w:t xml:space="preserve"> </w:t>
      </w:r>
      <w:r>
        <w:rPr>
          <w:spacing w:val="-2"/>
          <w:sz w:val="24"/>
        </w:rPr>
        <w:t>и</w:t>
      </w:r>
      <w:r>
        <w:rPr>
          <w:spacing w:val="4"/>
          <w:sz w:val="24"/>
        </w:rPr>
        <w:t xml:space="preserve"> </w:t>
      </w:r>
      <w:r>
        <w:rPr>
          <w:spacing w:val="-4"/>
          <w:sz w:val="24"/>
        </w:rPr>
        <w:t>др.;</w:t>
      </w:r>
    </w:p>
    <w:p w:rsidR="004A57EF" w:rsidRDefault="0000266E">
      <w:pPr>
        <w:pStyle w:val="a4"/>
        <w:numPr>
          <w:ilvl w:val="0"/>
          <w:numId w:val="55"/>
        </w:numPr>
        <w:tabs>
          <w:tab w:val="left" w:pos="462"/>
        </w:tabs>
        <w:ind w:left="461" w:hanging="140"/>
        <w:jc w:val="left"/>
        <w:rPr>
          <w:sz w:val="24"/>
        </w:rPr>
      </w:pPr>
      <w:r>
        <w:rPr>
          <w:sz w:val="24"/>
        </w:rPr>
        <w:t>словесные:</w:t>
      </w:r>
      <w:r>
        <w:rPr>
          <w:spacing w:val="-13"/>
          <w:sz w:val="24"/>
        </w:rPr>
        <w:t xml:space="preserve"> </w:t>
      </w:r>
      <w:r>
        <w:rPr>
          <w:sz w:val="24"/>
        </w:rPr>
        <w:t>объяснение,</w:t>
      </w:r>
      <w:r>
        <w:rPr>
          <w:spacing w:val="-13"/>
          <w:sz w:val="24"/>
        </w:rPr>
        <w:t xml:space="preserve"> </w:t>
      </w:r>
      <w:r>
        <w:rPr>
          <w:sz w:val="24"/>
        </w:rPr>
        <w:t>рассказ,</w:t>
      </w:r>
      <w:r>
        <w:rPr>
          <w:spacing w:val="-12"/>
          <w:sz w:val="24"/>
        </w:rPr>
        <w:t xml:space="preserve"> </w:t>
      </w:r>
      <w:r>
        <w:rPr>
          <w:sz w:val="24"/>
        </w:rPr>
        <w:t>беседа,</w:t>
      </w:r>
      <w:r>
        <w:rPr>
          <w:spacing w:val="-13"/>
          <w:sz w:val="24"/>
        </w:rPr>
        <w:t xml:space="preserve"> </w:t>
      </w:r>
      <w:r>
        <w:rPr>
          <w:sz w:val="24"/>
        </w:rPr>
        <w:t>инструктаж,</w:t>
      </w:r>
      <w:r>
        <w:rPr>
          <w:spacing w:val="-12"/>
          <w:sz w:val="24"/>
        </w:rPr>
        <w:t xml:space="preserve"> </w:t>
      </w:r>
      <w:r>
        <w:rPr>
          <w:sz w:val="24"/>
        </w:rPr>
        <w:t>художественное</w:t>
      </w:r>
      <w:r>
        <w:rPr>
          <w:spacing w:val="-14"/>
          <w:sz w:val="24"/>
        </w:rPr>
        <w:t xml:space="preserve"> </w:t>
      </w:r>
      <w:r>
        <w:rPr>
          <w:sz w:val="24"/>
        </w:rPr>
        <w:t>слово</w:t>
      </w:r>
      <w:r>
        <w:rPr>
          <w:spacing w:val="-8"/>
          <w:sz w:val="24"/>
        </w:rPr>
        <w:t xml:space="preserve"> </w:t>
      </w:r>
      <w:r>
        <w:rPr>
          <w:sz w:val="24"/>
        </w:rPr>
        <w:t>и</w:t>
      </w:r>
      <w:r>
        <w:rPr>
          <w:spacing w:val="-13"/>
          <w:sz w:val="24"/>
        </w:rPr>
        <w:t xml:space="preserve"> </w:t>
      </w:r>
      <w:r>
        <w:rPr>
          <w:spacing w:val="-4"/>
          <w:sz w:val="24"/>
        </w:rPr>
        <w:t>др.;</w:t>
      </w:r>
    </w:p>
    <w:p w:rsidR="004A57EF" w:rsidRDefault="0000266E">
      <w:pPr>
        <w:pStyle w:val="a4"/>
        <w:numPr>
          <w:ilvl w:val="0"/>
          <w:numId w:val="55"/>
        </w:numPr>
        <w:tabs>
          <w:tab w:val="left" w:pos="462"/>
        </w:tabs>
        <w:ind w:left="461" w:hanging="140"/>
        <w:jc w:val="left"/>
        <w:rPr>
          <w:sz w:val="24"/>
        </w:rPr>
      </w:pPr>
      <w:r>
        <w:rPr>
          <w:spacing w:val="-2"/>
          <w:sz w:val="24"/>
        </w:rPr>
        <w:t>использование</w:t>
      </w:r>
      <w:r>
        <w:rPr>
          <w:spacing w:val="1"/>
          <w:sz w:val="24"/>
        </w:rPr>
        <w:t xml:space="preserve"> </w:t>
      </w:r>
      <w:r>
        <w:rPr>
          <w:spacing w:val="-2"/>
          <w:sz w:val="24"/>
        </w:rPr>
        <w:t>игровой</w:t>
      </w:r>
      <w:r>
        <w:rPr>
          <w:spacing w:val="2"/>
          <w:sz w:val="24"/>
        </w:rPr>
        <w:t xml:space="preserve"> </w:t>
      </w:r>
      <w:r>
        <w:rPr>
          <w:spacing w:val="-2"/>
          <w:sz w:val="24"/>
        </w:rPr>
        <w:t>формы</w:t>
      </w:r>
      <w:r>
        <w:rPr>
          <w:spacing w:val="3"/>
          <w:sz w:val="24"/>
        </w:rPr>
        <w:t xml:space="preserve"> </w:t>
      </w:r>
      <w:r>
        <w:rPr>
          <w:spacing w:val="-2"/>
          <w:sz w:val="24"/>
        </w:rPr>
        <w:t>предъявления</w:t>
      </w:r>
      <w:r>
        <w:rPr>
          <w:spacing w:val="-1"/>
          <w:sz w:val="24"/>
        </w:rPr>
        <w:t xml:space="preserve"> </w:t>
      </w:r>
      <w:r>
        <w:rPr>
          <w:spacing w:val="-2"/>
          <w:sz w:val="24"/>
        </w:rPr>
        <w:t>нового</w:t>
      </w:r>
      <w:r>
        <w:rPr>
          <w:spacing w:val="3"/>
          <w:sz w:val="24"/>
        </w:rPr>
        <w:t xml:space="preserve"> </w:t>
      </w:r>
      <w:r>
        <w:rPr>
          <w:spacing w:val="-2"/>
          <w:sz w:val="24"/>
        </w:rPr>
        <w:t>материала;</w:t>
      </w:r>
    </w:p>
    <w:p w:rsidR="004A57EF" w:rsidRDefault="0000266E">
      <w:pPr>
        <w:pStyle w:val="a4"/>
        <w:numPr>
          <w:ilvl w:val="0"/>
          <w:numId w:val="55"/>
        </w:numPr>
        <w:tabs>
          <w:tab w:val="left" w:pos="462"/>
        </w:tabs>
        <w:ind w:left="461" w:hanging="140"/>
        <w:jc w:val="left"/>
        <w:rPr>
          <w:sz w:val="24"/>
        </w:rPr>
      </w:pPr>
      <w:r>
        <w:rPr>
          <w:sz w:val="24"/>
        </w:rPr>
        <w:t>работа</w:t>
      </w:r>
      <w:r>
        <w:rPr>
          <w:spacing w:val="-12"/>
          <w:sz w:val="24"/>
        </w:rPr>
        <w:t xml:space="preserve"> </w:t>
      </w:r>
      <w:r>
        <w:rPr>
          <w:sz w:val="24"/>
        </w:rPr>
        <w:t>с</w:t>
      </w:r>
      <w:r>
        <w:rPr>
          <w:spacing w:val="-11"/>
          <w:sz w:val="24"/>
        </w:rPr>
        <w:t xml:space="preserve"> </w:t>
      </w:r>
      <w:r>
        <w:rPr>
          <w:sz w:val="24"/>
        </w:rPr>
        <w:t>книгой:</w:t>
      </w:r>
      <w:r>
        <w:rPr>
          <w:spacing w:val="-11"/>
          <w:sz w:val="24"/>
        </w:rPr>
        <w:t xml:space="preserve"> </w:t>
      </w:r>
      <w:r>
        <w:rPr>
          <w:sz w:val="24"/>
        </w:rPr>
        <w:t>чтение,</w:t>
      </w:r>
      <w:r>
        <w:rPr>
          <w:spacing w:val="-11"/>
          <w:sz w:val="24"/>
        </w:rPr>
        <w:t xml:space="preserve"> </w:t>
      </w:r>
      <w:r>
        <w:rPr>
          <w:sz w:val="24"/>
        </w:rPr>
        <w:t>рассматривание</w:t>
      </w:r>
      <w:r>
        <w:rPr>
          <w:spacing w:val="-11"/>
          <w:sz w:val="24"/>
        </w:rPr>
        <w:t xml:space="preserve"> </w:t>
      </w:r>
      <w:r>
        <w:rPr>
          <w:sz w:val="24"/>
        </w:rPr>
        <w:t>иллюстраций,</w:t>
      </w:r>
      <w:r>
        <w:rPr>
          <w:spacing w:val="-11"/>
          <w:sz w:val="24"/>
        </w:rPr>
        <w:t xml:space="preserve"> </w:t>
      </w:r>
      <w:r>
        <w:rPr>
          <w:sz w:val="24"/>
        </w:rPr>
        <w:t>беседа</w:t>
      </w:r>
      <w:r>
        <w:rPr>
          <w:spacing w:val="-11"/>
          <w:sz w:val="24"/>
        </w:rPr>
        <w:t xml:space="preserve"> </w:t>
      </w:r>
      <w:r>
        <w:rPr>
          <w:sz w:val="24"/>
        </w:rPr>
        <w:t>по</w:t>
      </w:r>
      <w:r>
        <w:rPr>
          <w:spacing w:val="-6"/>
          <w:sz w:val="24"/>
        </w:rPr>
        <w:t xml:space="preserve"> </w:t>
      </w:r>
      <w:r>
        <w:rPr>
          <w:spacing w:val="-2"/>
          <w:sz w:val="24"/>
        </w:rPr>
        <w:t>прочитанному;</w:t>
      </w:r>
    </w:p>
    <w:p w:rsidR="004A57EF" w:rsidRDefault="0000266E">
      <w:pPr>
        <w:pStyle w:val="a4"/>
        <w:numPr>
          <w:ilvl w:val="0"/>
          <w:numId w:val="55"/>
        </w:numPr>
        <w:tabs>
          <w:tab w:val="left" w:pos="462"/>
        </w:tabs>
        <w:ind w:left="461" w:hanging="140"/>
        <w:jc w:val="left"/>
        <w:rPr>
          <w:sz w:val="24"/>
        </w:rPr>
      </w:pPr>
      <w:r>
        <w:rPr>
          <w:w w:val="95"/>
          <w:sz w:val="24"/>
        </w:rPr>
        <w:t>видео-аудиометоды:</w:t>
      </w:r>
      <w:r>
        <w:rPr>
          <w:spacing w:val="59"/>
          <w:sz w:val="24"/>
        </w:rPr>
        <w:t xml:space="preserve"> </w:t>
      </w:r>
      <w:r>
        <w:rPr>
          <w:w w:val="95"/>
          <w:sz w:val="24"/>
        </w:rPr>
        <w:t>прослушивание,</w:t>
      </w:r>
      <w:r>
        <w:rPr>
          <w:spacing w:val="58"/>
          <w:sz w:val="24"/>
        </w:rPr>
        <w:t xml:space="preserve"> </w:t>
      </w:r>
      <w:r>
        <w:rPr>
          <w:w w:val="95"/>
          <w:sz w:val="24"/>
        </w:rPr>
        <w:t>просмотр</w:t>
      </w:r>
      <w:r>
        <w:rPr>
          <w:spacing w:val="57"/>
          <w:sz w:val="24"/>
        </w:rPr>
        <w:t xml:space="preserve"> </w:t>
      </w:r>
      <w:r>
        <w:rPr>
          <w:spacing w:val="-4"/>
          <w:w w:val="95"/>
          <w:sz w:val="24"/>
        </w:rPr>
        <w:t>ИКТ;</w:t>
      </w:r>
    </w:p>
    <w:p w:rsidR="004A57EF" w:rsidRDefault="0000266E">
      <w:pPr>
        <w:pStyle w:val="a4"/>
        <w:numPr>
          <w:ilvl w:val="0"/>
          <w:numId w:val="55"/>
        </w:numPr>
        <w:tabs>
          <w:tab w:val="left" w:pos="462"/>
        </w:tabs>
        <w:ind w:left="461" w:hanging="140"/>
        <w:jc w:val="left"/>
        <w:rPr>
          <w:sz w:val="24"/>
        </w:rPr>
      </w:pPr>
      <w:r>
        <w:rPr>
          <w:w w:val="95"/>
          <w:sz w:val="24"/>
        </w:rPr>
        <w:t>информативно-рецептивные:</w:t>
      </w:r>
      <w:r>
        <w:rPr>
          <w:spacing w:val="56"/>
          <w:sz w:val="24"/>
        </w:rPr>
        <w:t xml:space="preserve"> </w:t>
      </w:r>
      <w:r>
        <w:rPr>
          <w:w w:val="95"/>
          <w:sz w:val="24"/>
        </w:rPr>
        <w:t>рассматривание,</w:t>
      </w:r>
      <w:r>
        <w:rPr>
          <w:spacing w:val="57"/>
          <w:sz w:val="24"/>
        </w:rPr>
        <w:t xml:space="preserve"> </w:t>
      </w:r>
      <w:r>
        <w:rPr>
          <w:w w:val="95"/>
          <w:sz w:val="24"/>
        </w:rPr>
        <w:t>наблюдение,</w:t>
      </w:r>
      <w:r>
        <w:rPr>
          <w:spacing w:val="57"/>
          <w:sz w:val="24"/>
        </w:rPr>
        <w:t xml:space="preserve"> </w:t>
      </w:r>
      <w:r>
        <w:rPr>
          <w:w w:val="95"/>
          <w:sz w:val="24"/>
        </w:rPr>
        <w:t>экскурсия,</w:t>
      </w:r>
      <w:r>
        <w:rPr>
          <w:spacing w:val="65"/>
          <w:sz w:val="24"/>
        </w:rPr>
        <w:t xml:space="preserve"> </w:t>
      </w:r>
      <w:r>
        <w:rPr>
          <w:w w:val="95"/>
          <w:sz w:val="24"/>
        </w:rPr>
        <w:t>образец</w:t>
      </w:r>
      <w:r>
        <w:rPr>
          <w:spacing w:val="56"/>
          <w:sz w:val="24"/>
        </w:rPr>
        <w:t xml:space="preserve"> </w:t>
      </w:r>
      <w:r>
        <w:rPr>
          <w:spacing w:val="-2"/>
          <w:w w:val="95"/>
          <w:sz w:val="24"/>
        </w:rPr>
        <w:t>педагога;</w:t>
      </w:r>
    </w:p>
    <w:p w:rsidR="004A57EF" w:rsidRDefault="0000266E">
      <w:pPr>
        <w:pStyle w:val="a4"/>
        <w:numPr>
          <w:ilvl w:val="0"/>
          <w:numId w:val="55"/>
        </w:numPr>
        <w:tabs>
          <w:tab w:val="left" w:pos="462"/>
        </w:tabs>
        <w:ind w:left="461" w:hanging="140"/>
        <w:jc w:val="left"/>
        <w:rPr>
          <w:sz w:val="24"/>
        </w:rPr>
      </w:pPr>
      <w:r>
        <w:rPr>
          <w:spacing w:val="-2"/>
          <w:sz w:val="24"/>
        </w:rPr>
        <w:t>моделирование;</w:t>
      </w:r>
    </w:p>
    <w:p w:rsidR="004A57EF" w:rsidRDefault="0000266E">
      <w:pPr>
        <w:pStyle w:val="a4"/>
        <w:numPr>
          <w:ilvl w:val="0"/>
          <w:numId w:val="55"/>
        </w:numPr>
        <w:tabs>
          <w:tab w:val="left" w:pos="476"/>
        </w:tabs>
        <w:ind w:right="746" w:firstLine="0"/>
        <w:jc w:val="left"/>
        <w:rPr>
          <w:sz w:val="24"/>
        </w:rPr>
      </w:pPr>
      <w:r>
        <w:rPr>
          <w:sz w:val="24"/>
        </w:rPr>
        <w:t xml:space="preserve">формирование сознания: рассказ, объяснение, разъяснение, этическая беседа, внушение, </w:t>
      </w:r>
      <w:r>
        <w:rPr>
          <w:spacing w:val="-2"/>
          <w:sz w:val="24"/>
        </w:rPr>
        <w:t>пример.</w:t>
      </w:r>
    </w:p>
    <w:p w:rsidR="004A57EF" w:rsidRDefault="0000266E">
      <w:pPr>
        <w:spacing w:before="1"/>
        <w:ind w:left="322"/>
        <w:rPr>
          <w:i/>
          <w:sz w:val="24"/>
        </w:rPr>
      </w:pPr>
      <w:r>
        <w:rPr>
          <w:i/>
          <w:sz w:val="24"/>
        </w:rPr>
        <w:t>Основные</w:t>
      </w:r>
      <w:r>
        <w:rPr>
          <w:i/>
          <w:spacing w:val="-6"/>
          <w:sz w:val="24"/>
        </w:rPr>
        <w:t xml:space="preserve"> </w:t>
      </w:r>
      <w:r>
        <w:rPr>
          <w:i/>
          <w:sz w:val="24"/>
        </w:rPr>
        <w:t>направления</w:t>
      </w:r>
      <w:r>
        <w:rPr>
          <w:i/>
          <w:spacing w:val="-2"/>
          <w:sz w:val="24"/>
        </w:rPr>
        <w:t xml:space="preserve"> </w:t>
      </w:r>
      <w:r>
        <w:rPr>
          <w:i/>
          <w:sz w:val="24"/>
        </w:rPr>
        <w:t>коррекционной</w:t>
      </w:r>
      <w:r>
        <w:rPr>
          <w:i/>
          <w:spacing w:val="-2"/>
          <w:sz w:val="24"/>
        </w:rPr>
        <w:t xml:space="preserve"> </w:t>
      </w:r>
      <w:r>
        <w:rPr>
          <w:i/>
          <w:sz w:val="24"/>
        </w:rPr>
        <w:t>работы,</w:t>
      </w:r>
      <w:r>
        <w:rPr>
          <w:i/>
          <w:spacing w:val="-3"/>
          <w:sz w:val="24"/>
        </w:rPr>
        <w:t xml:space="preserve"> </w:t>
      </w:r>
      <w:r>
        <w:rPr>
          <w:i/>
          <w:sz w:val="24"/>
        </w:rPr>
        <w:t>на</w:t>
      </w:r>
      <w:r>
        <w:rPr>
          <w:i/>
          <w:spacing w:val="-3"/>
          <w:sz w:val="24"/>
        </w:rPr>
        <w:t xml:space="preserve"> </w:t>
      </w:r>
      <w:r>
        <w:rPr>
          <w:i/>
          <w:sz w:val="24"/>
        </w:rPr>
        <w:t>основании</w:t>
      </w:r>
      <w:r>
        <w:rPr>
          <w:i/>
          <w:spacing w:val="-3"/>
          <w:sz w:val="24"/>
        </w:rPr>
        <w:t xml:space="preserve"> </w:t>
      </w:r>
      <w:r>
        <w:rPr>
          <w:i/>
          <w:sz w:val="24"/>
        </w:rPr>
        <w:t>заключения</w:t>
      </w:r>
      <w:r>
        <w:rPr>
          <w:i/>
          <w:spacing w:val="-2"/>
          <w:sz w:val="24"/>
        </w:rPr>
        <w:t xml:space="preserve"> ТПМПК:</w:t>
      </w:r>
    </w:p>
    <w:p w:rsidR="004A57EF" w:rsidRDefault="0000266E">
      <w:pPr>
        <w:pStyle w:val="a4"/>
        <w:numPr>
          <w:ilvl w:val="0"/>
          <w:numId w:val="55"/>
        </w:numPr>
        <w:tabs>
          <w:tab w:val="left" w:pos="462"/>
        </w:tabs>
        <w:ind w:left="461" w:hanging="140"/>
        <w:jc w:val="left"/>
        <w:rPr>
          <w:sz w:val="24"/>
        </w:rPr>
      </w:pPr>
      <w:r>
        <w:rPr>
          <w:sz w:val="24"/>
        </w:rPr>
        <w:t>Развитие</w:t>
      </w:r>
      <w:r>
        <w:rPr>
          <w:spacing w:val="-15"/>
          <w:sz w:val="24"/>
        </w:rPr>
        <w:t xml:space="preserve"> </w:t>
      </w:r>
      <w:r>
        <w:rPr>
          <w:sz w:val="24"/>
        </w:rPr>
        <w:t>высших</w:t>
      </w:r>
      <w:r>
        <w:rPr>
          <w:spacing w:val="-15"/>
          <w:sz w:val="24"/>
        </w:rPr>
        <w:t xml:space="preserve"> </w:t>
      </w:r>
      <w:r>
        <w:rPr>
          <w:sz w:val="24"/>
        </w:rPr>
        <w:t>психических</w:t>
      </w:r>
      <w:r>
        <w:rPr>
          <w:spacing w:val="-14"/>
          <w:sz w:val="24"/>
        </w:rPr>
        <w:t xml:space="preserve"> </w:t>
      </w:r>
      <w:r>
        <w:rPr>
          <w:sz w:val="24"/>
        </w:rPr>
        <w:t>функций</w:t>
      </w:r>
      <w:r>
        <w:rPr>
          <w:spacing w:val="-15"/>
          <w:sz w:val="24"/>
        </w:rPr>
        <w:t xml:space="preserve"> </w:t>
      </w:r>
      <w:r>
        <w:rPr>
          <w:sz w:val="24"/>
        </w:rPr>
        <w:t>(память,</w:t>
      </w:r>
      <w:r>
        <w:rPr>
          <w:spacing w:val="-14"/>
          <w:sz w:val="24"/>
        </w:rPr>
        <w:t xml:space="preserve"> </w:t>
      </w:r>
      <w:r>
        <w:rPr>
          <w:sz w:val="24"/>
        </w:rPr>
        <w:t>внимание,</w:t>
      </w:r>
      <w:r>
        <w:rPr>
          <w:spacing w:val="-15"/>
          <w:sz w:val="24"/>
        </w:rPr>
        <w:t xml:space="preserve"> </w:t>
      </w:r>
      <w:r>
        <w:rPr>
          <w:sz w:val="24"/>
        </w:rPr>
        <w:t>мышление,</w:t>
      </w:r>
      <w:r>
        <w:rPr>
          <w:spacing w:val="-10"/>
          <w:sz w:val="24"/>
        </w:rPr>
        <w:t xml:space="preserve"> </w:t>
      </w:r>
      <w:r>
        <w:rPr>
          <w:spacing w:val="-2"/>
          <w:sz w:val="24"/>
        </w:rPr>
        <w:t>воображение).</w:t>
      </w:r>
    </w:p>
    <w:p w:rsidR="004A57EF" w:rsidRDefault="0000266E">
      <w:pPr>
        <w:pStyle w:val="a4"/>
        <w:numPr>
          <w:ilvl w:val="0"/>
          <w:numId w:val="55"/>
        </w:numPr>
        <w:tabs>
          <w:tab w:val="left" w:pos="462"/>
        </w:tabs>
        <w:ind w:left="461" w:hanging="140"/>
        <w:jc w:val="left"/>
        <w:rPr>
          <w:sz w:val="24"/>
        </w:rPr>
      </w:pPr>
      <w:r>
        <w:rPr>
          <w:spacing w:val="-2"/>
          <w:sz w:val="24"/>
        </w:rPr>
        <w:t>Развитие</w:t>
      </w:r>
      <w:r>
        <w:rPr>
          <w:spacing w:val="1"/>
          <w:sz w:val="24"/>
        </w:rPr>
        <w:t xml:space="preserve"> </w:t>
      </w:r>
      <w:r>
        <w:rPr>
          <w:spacing w:val="-2"/>
          <w:sz w:val="24"/>
        </w:rPr>
        <w:t>познавательной</w:t>
      </w:r>
      <w:r>
        <w:rPr>
          <w:spacing w:val="3"/>
          <w:sz w:val="24"/>
        </w:rPr>
        <w:t xml:space="preserve"> </w:t>
      </w:r>
      <w:r>
        <w:rPr>
          <w:spacing w:val="-2"/>
          <w:sz w:val="24"/>
        </w:rPr>
        <w:t>активности</w:t>
      </w:r>
      <w:r>
        <w:rPr>
          <w:spacing w:val="2"/>
          <w:sz w:val="24"/>
        </w:rPr>
        <w:t xml:space="preserve"> </w:t>
      </w:r>
      <w:r>
        <w:rPr>
          <w:spacing w:val="-2"/>
          <w:sz w:val="24"/>
        </w:rPr>
        <w:t>и</w:t>
      </w:r>
      <w:r>
        <w:rPr>
          <w:spacing w:val="3"/>
          <w:sz w:val="24"/>
        </w:rPr>
        <w:t xml:space="preserve"> </w:t>
      </w:r>
      <w:r>
        <w:rPr>
          <w:spacing w:val="-2"/>
          <w:sz w:val="24"/>
        </w:rPr>
        <w:t>мыслительной</w:t>
      </w:r>
      <w:r>
        <w:rPr>
          <w:spacing w:val="2"/>
          <w:sz w:val="24"/>
        </w:rPr>
        <w:t xml:space="preserve"> </w:t>
      </w:r>
      <w:r>
        <w:rPr>
          <w:spacing w:val="-2"/>
          <w:sz w:val="24"/>
        </w:rPr>
        <w:t>деятельности.</w:t>
      </w:r>
    </w:p>
    <w:p w:rsidR="004A57EF" w:rsidRDefault="0000266E">
      <w:pPr>
        <w:pStyle w:val="a4"/>
        <w:numPr>
          <w:ilvl w:val="0"/>
          <w:numId w:val="55"/>
        </w:numPr>
        <w:tabs>
          <w:tab w:val="left" w:pos="462"/>
        </w:tabs>
        <w:ind w:left="461" w:hanging="140"/>
        <w:jc w:val="left"/>
        <w:rPr>
          <w:sz w:val="24"/>
        </w:rPr>
      </w:pPr>
      <w:r>
        <w:rPr>
          <w:sz w:val="24"/>
        </w:rPr>
        <w:t>Развитие</w:t>
      </w:r>
      <w:r>
        <w:rPr>
          <w:spacing w:val="-14"/>
          <w:sz w:val="24"/>
        </w:rPr>
        <w:t xml:space="preserve"> </w:t>
      </w:r>
      <w:r>
        <w:rPr>
          <w:sz w:val="24"/>
        </w:rPr>
        <w:t>эмоционально-волевой</w:t>
      </w:r>
      <w:r>
        <w:rPr>
          <w:spacing w:val="-13"/>
          <w:sz w:val="24"/>
        </w:rPr>
        <w:t xml:space="preserve"> </w:t>
      </w:r>
      <w:r>
        <w:rPr>
          <w:sz w:val="24"/>
        </w:rPr>
        <w:t>сферы</w:t>
      </w:r>
      <w:r>
        <w:rPr>
          <w:spacing w:val="-14"/>
          <w:sz w:val="24"/>
        </w:rPr>
        <w:t xml:space="preserve"> </w:t>
      </w:r>
      <w:r>
        <w:rPr>
          <w:sz w:val="24"/>
        </w:rPr>
        <w:t>и</w:t>
      </w:r>
      <w:r>
        <w:rPr>
          <w:spacing w:val="-13"/>
          <w:sz w:val="24"/>
        </w:rPr>
        <w:t xml:space="preserve"> </w:t>
      </w:r>
      <w:r>
        <w:rPr>
          <w:sz w:val="24"/>
        </w:rPr>
        <w:t>поведения,</w:t>
      </w:r>
      <w:r>
        <w:rPr>
          <w:spacing w:val="-13"/>
          <w:sz w:val="24"/>
        </w:rPr>
        <w:t xml:space="preserve"> </w:t>
      </w:r>
      <w:r>
        <w:rPr>
          <w:sz w:val="24"/>
        </w:rPr>
        <w:t>коррекция</w:t>
      </w:r>
      <w:r>
        <w:rPr>
          <w:spacing w:val="-12"/>
          <w:sz w:val="24"/>
        </w:rPr>
        <w:t xml:space="preserve"> </w:t>
      </w:r>
      <w:r>
        <w:rPr>
          <w:sz w:val="24"/>
        </w:rPr>
        <w:t>ее</w:t>
      </w:r>
      <w:r>
        <w:rPr>
          <w:spacing w:val="-13"/>
          <w:sz w:val="24"/>
        </w:rPr>
        <w:t xml:space="preserve"> </w:t>
      </w:r>
      <w:r>
        <w:rPr>
          <w:spacing w:val="-2"/>
          <w:sz w:val="24"/>
        </w:rPr>
        <w:t>недостатков.</w:t>
      </w:r>
    </w:p>
    <w:p w:rsidR="004A57EF" w:rsidRDefault="0000266E">
      <w:pPr>
        <w:pStyle w:val="a4"/>
        <w:numPr>
          <w:ilvl w:val="0"/>
          <w:numId w:val="55"/>
        </w:numPr>
        <w:tabs>
          <w:tab w:val="left" w:pos="462"/>
        </w:tabs>
        <w:ind w:left="461" w:hanging="140"/>
        <w:jc w:val="left"/>
        <w:rPr>
          <w:sz w:val="24"/>
        </w:rPr>
      </w:pPr>
      <w:r>
        <w:rPr>
          <w:spacing w:val="-2"/>
          <w:sz w:val="24"/>
        </w:rPr>
        <w:t>Формирование</w:t>
      </w:r>
      <w:r>
        <w:rPr>
          <w:spacing w:val="3"/>
          <w:sz w:val="24"/>
        </w:rPr>
        <w:t xml:space="preserve"> </w:t>
      </w:r>
      <w:r>
        <w:rPr>
          <w:spacing w:val="-2"/>
          <w:sz w:val="24"/>
        </w:rPr>
        <w:t>произвольной</w:t>
      </w:r>
      <w:r>
        <w:rPr>
          <w:spacing w:val="5"/>
          <w:sz w:val="24"/>
        </w:rPr>
        <w:t xml:space="preserve"> </w:t>
      </w:r>
      <w:r>
        <w:rPr>
          <w:spacing w:val="-2"/>
          <w:sz w:val="24"/>
        </w:rPr>
        <w:t>регуляции</w:t>
      </w:r>
      <w:r>
        <w:rPr>
          <w:spacing w:val="4"/>
          <w:sz w:val="24"/>
        </w:rPr>
        <w:t xml:space="preserve"> </w:t>
      </w:r>
      <w:r>
        <w:rPr>
          <w:spacing w:val="-2"/>
          <w:sz w:val="24"/>
        </w:rPr>
        <w:t>деятельности.</w:t>
      </w:r>
    </w:p>
    <w:p w:rsidR="004A57EF" w:rsidRDefault="0000266E">
      <w:pPr>
        <w:pStyle w:val="a4"/>
        <w:numPr>
          <w:ilvl w:val="0"/>
          <w:numId w:val="55"/>
        </w:numPr>
        <w:tabs>
          <w:tab w:val="left" w:pos="462"/>
        </w:tabs>
        <w:ind w:left="461" w:hanging="140"/>
        <w:jc w:val="left"/>
        <w:rPr>
          <w:sz w:val="24"/>
        </w:rPr>
      </w:pPr>
      <w:r>
        <w:rPr>
          <w:spacing w:val="-2"/>
          <w:sz w:val="24"/>
        </w:rPr>
        <w:t>Развитие</w:t>
      </w:r>
      <w:r>
        <w:rPr>
          <w:spacing w:val="4"/>
          <w:sz w:val="24"/>
        </w:rPr>
        <w:t xml:space="preserve"> </w:t>
      </w:r>
      <w:r>
        <w:rPr>
          <w:spacing w:val="-2"/>
          <w:sz w:val="24"/>
        </w:rPr>
        <w:t>пространственных</w:t>
      </w:r>
      <w:r>
        <w:rPr>
          <w:spacing w:val="4"/>
          <w:sz w:val="24"/>
        </w:rPr>
        <w:t xml:space="preserve"> </w:t>
      </w:r>
      <w:r>
        <w:rPr>
          <w:spacing w:val="-2"/>
          <w:sz w:val="24"/>
        </w:rPr>
        <w:t>представлений,</w:t>
      </w:r>
      <w:r>
        <w:rPr>
          <w:spacing w:val="2"/>
          <w:sz w:val="24"/>
        </w:rPr>
        <w:t xml:space="preserve"> </w:t>
      </w:r>
      <w:r>
        <w:rPr>
          <w:spacing w:val="-2"/>
          <w:sz w:val="24"/>
        </w:rPr>
        <w:t>ориентировки</w:t>
      </w:r>
      <w:r>
        <w:rPr>
          <w:spacing w:val="5"/>
          <w:sz w:val="24"/>
        </w:rPr>
        <w:t xml:space="preserve"> </w:t>
      </w:r>
      <w:r>
        <w:rPr>
          <w:spacing w:val="-2"/>
          <w:sz w:val="24"/>
        </w:rPr>
        <w:t>в</w:t>
      </w:r>
      <w:r>
        <w:rPr>
          <w:spacing w:val="4"/>
          <w:sz w:val="24"/>
        </w:rPr>
        <w:t xml:space="preserve"> </w:t>
      </w:r>
      <w:r>
        <w:rPr>
          <w:spacing w:val="-2"/>
          <w:sz w:val="24"/>
        </w:rPr>
        <w:t>окружающем.</w:t>
      </w:r>
    </w:p>
    <w:p w:rsidR="004A57EF" w:rsidRDefault="0000266E">
      <w:pPr>
        <w:pStyle w:val="a3"/>
        <w:ind w:right="745"/>
      </w:pPr>
      <w:r>
        <w:t xml:space="preserve">Методы осуществляются различными </w:t>
      </w:r>
      <w:r>
        <w:rPr>
          <w:i/>
        </w:rPr>
        <w:t xml:space="preserve">средствами, </w:t>
      </w:r>
      <w:r>
        <w:t>к которым относятся материальные (дидактические пособия, средства наглядности, учебно-технические средства, ИКТ и идеальные объекты (развивающие игры и игровые пособия, конструирование,</w:t>
      </w:r>
      <w:r>
        <w:rPr>
          <w:spacing w:val="40"/>
        </w:rPr>
        <w:t xml:space="preserve"> </w:t>
      </w:r>
      <w:r>
        <w:t>электронные учебно-методические комплексы, моделирование, работа по карточкам, схемам, таблицам, игры для развития мелкой моторики).</w:t>
      </w:r>
    </w:p>
    <w:p w:rsidR="004A57EF" w:rsidRDefault="0000266E">
      <w:pPr>
        <w:spacing w:before="1"/>
        <w:ind w:left="322" w:right="2192"/>
        <w:jc w:val="both"/>
        <w:rPr>
          <w:sz w:val="24"/>
        </w:rPr>
      </w:pPr>
      <w:r>
        <w:rPr>
          <w:sz w:val="24"/>
        </w:rPr>
        <w:t>Предполагается</w:t>
      </w:r>
      <w:r>
        <w:rPr>
          <w:spacing w:val="-7"/>
          <w:sz w:val="24"/>
        </w:rPr>
        <w:t xml:space="preserve"> </w:t>
      </w:r>
      <w:r>
        <w:rPr>
          <w:sz w:val="24"/>
        </w:rPr>
        <w:t>использование</w:t>
      </w:r>
      <w:r>
        <w:rPr>
          <w:spacing w:val="-7"/>
          <w:sz w:val="24"/>
        </w:rPr>
        <w:t xml:space="preserve"> </w:t>
      </w:r>
      <w:r>
        <w:rPr>
          <w:sz w:val="24"/>
        </w:rPr>
        <w:t>групповых</w:t>
      </w:r>
      <w:r>
        <w:rPr>
          <w:spacing w:val="-2"/>
          <w:sz w:val="24"/>
        </w:rPr>
        <w:t xml:space="preserve"> </w:t>
      </w:r>
      <w:r>
        <w:rPr>
          <w:i/>
          <w:sz w:val="24"/>
        </w:rPr>
        <w:t>форм</w:t>
      </w:r>
      <w:r>
        <w:rPr>
          <w:i/>
          <w:spacing w:val="-7"/>
          <w:sz w:val="24"/>
        </w:rPr>
        <w:t xml:space="preserve"> </w:t>
      </w:r>
      <w:r>
        <w:rPr>
          <w:i/>
          <w:sz w:val="24"/>
        </w:rPr>
        <w:t>организации</w:t>
      </w:r>
      <w:r>
        <w:rPr>
          <w:i/>
          <w:spacing w:val="-7"/>
          <w:sz w:val="24"/>
        </w:rPr>
        <w:t xml:space="preserve"> </w:t>
      </w:r>
      <w:r>
        <w:rPr>
          <w:i/>
          <w:sz w:val="24"/>
        </w:rPr>
        <w:t>деятельности</w:t>
      </w:r>
      <w:r>
        <w:rPr>
          <w:sz w:val="24"/>
        </w:rPr>
        <w:t xml:space="preserve">. В ходе занятий применяются разнообразные </w:t>
      </w:r>
      <w:r>
        <w:rPr>
          <w:i/>
          <w:sz w:val="24"/>
        </w:rPr>
        <w:t>технологии обучения</w:t>
      </w:r>
      <w:r>
        <w:rPr>
          <w:sz w:val="24"/>
        </w:rPr>
        <w:t>:</w:t>
      </w:r>
    </w:p>
    <w:p w:rsidR="004A57EF" w:rsidRDefault="0000266E">
      <w:pPr>
        <w:pStyle w:val="a4"/>
        <w:numPr>
          <w:ilvl w:val="0"/>
          <w:numId w:val="55"/>
        </w:numPr>
        <w:tabs>
          <w:tab w:val="left" w:pos="512"/>
        </w:tabs>
        <w:ind w:right="745" w:firstLine="0"/>
        <w:rPr>
          <w:sz w:val="24"/>
        </w:rPr>
      </w:pPr>
      <w:r>
        <w:rPr>
          <w:sz w:val="24"/>
        </w:rPr>
        <w:t xml:space="preserve">Игровые технологии (игровая форма занятий создается игровой мотивацией, которая выступает как средство побуждения, стимулирования обучающихся к учебной </w:t>
      </w:r>
      <w:r>
        <w:rPr>
          <w:spacing w:val="-2"/>
          <w:sz w:val="24"/>
        </w:rPr>
        <w:t>деятельности).</w:t>
      </w:r>
    </w:p>
    <w:p w:rsidR="004A57EF" w:rsidRDefault="0000266E">
      <w:pPr>
        <w:pStyle w:val="a4"/>
        <w:numPr>
          <w:ilvl w:val="0"/>
          <w:numId w:val="55"/>
        </w:numPr>
        <w:tabs>
          <w:tab w:val="left" w:pos="611"/>
        </w:tabs>
        <w:ind w:right="745" w:firstLine="0"/>
        <w:rPr>
          <w:sz w:val="24"/>
        </w:rPr>
      </w:pPr>
      <w:r>
        <w:rPr>
          <w:sz w:val="24"/>
        </w:rPr>
        <w:t>Элементы технологии коллективного способа обучения. Использование метода коллективной организации учебной деятельности повышает эффективность</w:t>
      </w:r>
      <w:r>
        <w:rPr>
          <w:spacing w:val="40"/>
          <w:sz w:val="24"/>
        </w:rPr>
        <w:t xml:space="preserve"> </w:t>
      </w:r>
      <w:r>
        <w:rPr>
          <w:sz w:val="24"/>
        </w:rPr>
        <w:t>коррекционно-развивающего обучения:</w:t>
      </w:r>
    </w:p>
    <w:p w:rsidR="004A57EF" w:rsidRDefault="0000266E">
      <w:pPr>
        <w:pStyle w:val="a4"/>
        <w:numPr>
          <w:ilvl w:val="0"/>
          <w:numId w:val="55"/>
        </w:numPr>
        <w:tabs>
          <w:tab w:val="left" w:pos="462"/>
        </w:tabs>
        <w:ind w:left="461" w:hanging="140"/>
        <w:rPr>
          <w:sz w:val="24"/>
        </w:rPr>
      </w:pPr>
      <w:r>
        <w:rPr>
          <w:spacing w:val="-2"/>
          <w:sz w:val="24"/>
        </w:rPr>
        <w:t>способствует</w:t>
      </w:r>
      <w:r>
        <w:rPr>
          <w:spacing w:val="5"/>
          <w:sz w:val="24"/>
        </w:rPr>
        <w:t xml:space="preserve"> </w:t>
      </w:r>
      <w:r>
        <w:rPr>
          <w:spacing w:val="-2"/>
          <w:sz w:val="24"/>
        </w:rPr>
        <w:t>развитию</w:t>
      </w:r>
      <w:r>
        <w:rPr>
          <w:spacing w:val="5"/>
          <w:sz w:val="24"/>
        </w:rPr>
        <w:t xml:space="preserve"> </w:t>
      </w:r>
      <w:r>
        <w:rPr>
          <w:spacing w:val="-2"/>
          <w:sz w:val="24"/>
        </w:rPr>
        <w:t>самостоятельности,</w:t>
      </w:r>
      <w:r>
        <w:rPr>
          <w:spacing w:val="5"/>
          <w:sz w:val="24"/>
        </w:rPr>
        <w:t xml:space="preserve"> </w:t>
      </w:r>
      <w:r>
        <w:rPr>
          <w:spacing w:val="-2"/>
          <w:sz w:val="24"/>
        </w:rPr>
        <w:t>активности</w:t>
      </w:r>
      <w:r>
        <w:rPr>
          <w:spacing w:val="9"/>
          <w:sz w:val="24"/>
        </w:rPr>
        <w:t xml:space="preserve"> </w:t>
      </w:r>
      <w:r>
        <w:rPr>
          <w:spacing w:val="-2"/>
          <w:sz w:val="24"/>
        </w:rPr>
        <w:t>учебной</w:t>
      </w:r>
      <w:r>
        <w:rPr>
          <w:spacing w:val="5"/>
          <w:sz w:val="24"/>
        </w:rPr>
        <w:t xml:space="preserve"> </w:t>
      </w:r>
      <w:r>
        <w:rPr>
          <w:spacing w:val="-2"/>
          <w:sz w:val="24"/>
        </w:rPr>
        <w:t>деятельности;</w:t>
      </w:r>
    </w:p>
    <w:p w:rsidR="004A57EF" w:rsidRDefault="0000266E">
      <w:pPr>
        <w:pStyle w:val="a4"/>
        <w:numPr>
          <w:ilvl w:val="0"/>
          <w:numId w:val="55"/>
        </w:numPr>
        <w:tabs>
          <w:tab w:val="left" w:pos="507"/>
        </w:tabs>
        <w:ind w:right="746" w:firstLine="0"/>
        <w:rPr>
          <w:sz w:val="24"/>
        </w:rPr>
      </w:pPr>
      <w:r>
        <w:rPr>
          <w:sz w:val="24"/>
        </w:rPr>
        <w:t>формирует положительное отношение к обучению, снижает тревожность и повышает уровень комфортности на уроках;</w:t>
      </w:r>
    </w:p>
    <w:p w:rsidR="004A57EF" w:rsidRDefault="0000266E">
      <w:pPr>
        <w:pStyle w:val="a4"/>
        <w:numPr>
          <w:ilvl w:val="0"/>
          <w:numId w:val="55"/>
        </w:numPr>
        <w:tabs>
          <w:tab w:val="left" w:pos="462"/>
        </w:tabs>
        <w:ind w:left="461" w:hanging="140"/>
        <w:rPr>
          <w:sz w:val="24"/>
        </w:rPr>
      </w:pPr>
      <w:r>
        <w:rPr>
          <w:sz w:val="24"/>
        </w:rPr>
        <w:t>содействует</w:t>
      </w:r>
      <w:r>
        <w:rPr>
          <w:spacing w:val="-15"/>
          <w:sz w:val="24"/>
        </w:rPr>
        <w:t xml:space="preserve"> </w:t>
      </w:r>
      <w:r>
        <w:rPr>
          <w:sz w:val="24"/>
        </w:rPr>
        <w:t>более</w:t>
      </w:r>
      <w:r>
        <w:rPr>
          <w:spacing w:val="-11"/>
          <w:sz w:val="24"/>
        </w:rPr>
        <w:t xml:space="preserve"> </w:t>
      </w:r>
      <w:r>
        <w:rPr>
          <w:sz w:val="24"/>
        </w:rPr>
        <w:t>успешному</w:t>
      </w:r>
      <w:r>
        <w:rPr>
          <w:spacing w:val="-15"/>
          <w:sz w:val="24"/>
        </w:rPr>
        <w:t xml:space="preserve"> </w:t>
      </w:r>
      <w:r>
        <w:rPr>
          <w:sz w:val="24"/>
        </w:rPr>
        <w:t>усвоению</w:t>
      </w:r>
      <w:r>
        <w:rPr>
          <w:spacing w:val="-13"/>
          <w:sz w:val="24"/>
        </w:rPr>
        <w:t xml:space="preserve"> </w:t>
      </w:r>
      <w:r>
        <w:rPr>
          <w:sz w:val="24"/>
        </w:rPr>
        <w:t>учебной</w:t>
      </w:r>
      <w:r>
        <w:rPr>
          <w:spacing w:val="-14"/>
          <w:sz w:val="24"/>
        </w:rPr>
        <w:t xml:space="preserve"> </w:t>
      </w:r>
      <w:r>
        <w:rPr>
          <w:spacing w:val="-2"/>
          <w:sz w:val="24"/>
        </w:rPr>
        <w:t>информации;</w:t>
      </w:r>
    </w:p>
    <w:p w:rsidR="004A57EF" w:rsidRDefault="0000266E">
      <w:pPr>
        <w:pStyle w:val="a4"/>
        <w:numPr>
          <w:ilvl w:val="0"/>
          <w:numId w:val="55"/>
        </w:numPr>
        <w:tabs>
          <w:tab w:val="left" w:pos="462"/>
        </w:tabs>
        <w:ind w:left="461" w:hanging="140"/>
        <w:rPr>
          <w:sz w:val="24"/>
        </w:rPr>
      </w:pPr>
      <w:r>
        <w:rPr>
          <w:sz w:val="24"/>
        </w:rPr>
        <w:t>повышает</w:t>
      </w:r>
      <w:r>
        <w:rPr>
          <w:spacing w:val="-11"/>
          <w:sz w:val="24"/>
        </w:rPr>
        <w:t xml:space="preserve"> </w:t>
      </w:r>
      <w:r>
        <w:rPr>
          <w:sz w:val="24"/>
        </w:rPr>
        <w:t>уровень</w:t>
      </w:r>
      <w:r>
        <w:rPr>
          <w:spacing w:val="-14"/>
          <w:sz w:val="24"/>
        </w:rPr>
        <w:t xml:space="preserve"> </w:t>
      </w:r>
      <w:r>
        <w:rPr>
          <w:sz w:val="24"/>
        </w:rPr>
        <w:t>речевого</w:t>
      </w:r>
      <w:r>
        <w:rPr>
          <w:spacing w:val="-15"/>
          <w:sz w:val="24"/>
        </w:rPr>
        <w:t xml:space="preserve"> </w:t>
      </w:r>
      <w:r>
        <w:rPr>
          <w:sz w:val="24"/>
        </w:rPr>
        <w:t>развития</w:t>
      </w:r>
      <w:r>
        <w:rPr>
          <w:spacing w:val="-15"/>
          <w:sz w:val="24"/>
        </w:rPr>
        <w:t xml:space="preserve"> </w:t>
      </w:r>
      <w:r>
        <w:rPr>
          <w:sz w:val="24"/>
        </w:rPr>
        <w:t>и</w:t>
      </w:r>
      <w:r>
        <w:rPr>
          <w:spacing w:val="-14"/>
          <w:sz w:val="24"/>
        </w:rPr>
        <w:t xml:space="preserve"> </w:t>
      </w:r>
      <w:r>
        <w:rPr>
          <w:sz w:val="24"/>
        </w:rPr>
        <w:t>коммуникативных</w:t>
      </w:r>
      <w:r>
        <w:rPr>
          <w:spacing w:val="-8"/>
          <w:sz w:val="24"/>
        </w:rPr>
        <w:t xml:space="preserve"> </w:t>
      </w:r>
      <w:r>
        <w:rPr>
          <w:spacing w:val="-2"/>
          <w:sz w:val="24"/>
        </w:rPr>
        <w:t>навыков.</w:t>
      </w:r>
    </w:p>
    <w:p w:rsidR="004A57EF" w:rsidRDefault="0000266E">
      <w:pPr>
        <w:pStyle w:val="a4"/>
        <w:numPr>
          <w:ilvl w:val="0"/>
          <w:numId w:val="55"/>
        </w:numPr>
        <w:tabs>
          <w:tab w:val="left" w:pos="666"/>
        </w:tabs>
        <w:spacing w:before="1"/>
        <w:ind w:right="744" w:firstLine="0"/>
        <w:rPr>
          <w:sz w:val="24"/>
        </w:rPr>
      </w:pPr>
      <w:r>
        <w:rPr>
          <w:sz w:val="24"/>
        </w:rPr>
        <w:t>Здоровьесберегающие технологии. Создание образовательной среды, которая обеспечивает ликвидацию стрессообразующих факторов на занятии, индивидуальный подход к школьникам, позволяющий создать для каждого ребенка ситуацию успеха в любых видах деятельности, творческий характер образовательного процесса с использованием активных и разнообразных форм и методов обучения, рациональная организация двигательной активности позволяют повысить адаптивные возможности детского организма, а значит, стать средством сохранения и укрепления здоровья детей.</w:t>
      </w:r>
    </w:p>
    <w:p w:rsidR="004A57EF" w:rsidRDefault="0000266E">
      <w:pPr>
        <w:pStyle w:val="1"/>
      </w:pPr>
      <w:r>
        <w:t>Планируемые</w:t>
      </w:r>
      <w:r>
        <w:rPr>
          <w:spacing w:val="-8"/>
        </w:rPr>
        <w:t xml:space="preserve"> </w:t>
      </w:r>
      <w:r>
        <w:t>результаты</w:t>
      </w:r>
      <w:r>
        <w:rPr>
          <w:spacing w:val="-3"/>
        </w:rPr>
        <w:t xml:space="preserve"> </w:t>
      </w:r>
      <w:r>
        <w:t>освоения</w:t>
      </w:r>
      <w:r>
        <w:rPr>
          <w:spacing w:val="-3"/>
        </w:rPr>
        <w:t xml:space="preserve"> </w:t>
      </w:r>
      <w:r>
        <w:t>программы</w:t>
      </w:r>
      <w:r>
        <w:rPr>
          <w:spacing w:val="-4"/>
        </w:rPr>
        <w:t xml:space="preserve"> </w:t>
      </w:r>
      <w:r>
        <w:t>коррекционного</w:t>
      </w:r>
      <w:r>
        <w:rPr>
          <w:spacing w:val="-3"/>
        </w:rPr>
        <w:t xml:space="preserve"> </w:t>
      </w:r>
      <w:r>
        <w:rPr>
          <w:spacing w:val="-2"/>
        </w:rPr>
        <w:t>курса</w:t>
      </w:r>
    </w:p>
    <w:p w:rsidR="004A57EF" w:rsidRDefault="0000266E">
      <w:pPr>
        <w:pStyle w:val="a3"/>
        <w:tabs>
          <w:tab w:val="left" w:pos="1207"/>
          <w:tab w:val="left" w:pos="2406"/>
          <w:tab w:val="left" w:pos="3238"/>
          <w:tab w:val="left" w:pos="3619"/>
          <w:tab w:val="left" w:pos="4876"/>
          <w:tab w:val="left" w:pos="5953"/>
          <w:tab w:val="left" w:pos="6713"/>
          <w:tab w:val="left" w:pos="8503"/>
        </w:tabs>
        <w:ind w:right="753"/>
        <w:jc w:val="left"/>
      </w:pPr>
      <w:r>
        <w:rPr>
          <w:spacing w:val="-4"/>
        </w:rPr>
        <w:t>После</w:t>
      </w:r>
      <w:r>
        <w:tab/>
      </w:r>
      <w:r>
        <w:rPr>
          <w:spacing w:val="-2"/>
        </w:rPr>
        <w:t>изучения</w:t>
      </w:r>
      <w:r>
        <w:tab/>
      </w:r>
      <w:r>
        <w:rPr>
          <w:spacing w:val="-4"/>
        </w:rPr>
        <w:t>курса</w:t>
      </w:r>
      <w:r>
        <w:tab/>
      </w:r>
      <w:r>
        <w:rPr>
          <w:spacing w:val="-10"/>
        </w:rPr>
        <w:t>у</w:t>
      </w:r>
      <w:r>
        <w:tab/>
      </w:r>
      <w:r>
        <w:rPr>
          <w:spacing w:val="-2"/>
        </w:rPr>
        <w:t>учащихся</w:t>
      </w:r>
      <w:r>
        <w:tab/>
      </w:r>
      <w:r>
        <w:rPr>
          <w:spacing w:val="-2"/>
        </w:rPr>
        <w:t>должны</w:t>
      </w:r>
      <w:r>
        <w:tab/>
      </w:r>
      <w:r>
        <w:rPr>
          <w:spacing w:val="-4"/>
        </w:rPr>
        <w:t>быть</w:t>
      </w:r>
      <w:r>
        <w:tab/>
      </w:r>
      <w:r>
        <w:rPr>
          <w:spacing w:val="-2"/>
        </w:rPr>
        <w:t>сформированы</w:t>
      </w:r>
      <w:r>
        <w:tab/>
      </w:r>
      <w:r>
        <w:rPr>
          <w:spacing w:val="-2"/>
        </w:rPr>
        <w:t xml:space="preserve">следующие </w:t>
      </w:r>
      <w:r>
        <w:t>универсальные учебные действия:</w:t>
      </w:r>
    </w:p>
    <w:p w:rsidR="004A57EF" w:rsidRDefault="0000266E">
      <w:pPr>
        <w:ind w:left="322"/>
        <w:rPr>
          <w:i/>
          <w:sz w:val="24"/>
        </w:rPr>
      </w:pPr>
      <w:r>
        <w:rPr>
          <w:i/>
          <w:sz w:val="24"/>
        </w:rPr>
        <w:t>Познавательные</w:t>
      </w:r>
      <w:r>
        <w:rPr>
          <w:i/>
          <w:spacing w:val="-11"/>
          <w:sz w:val="24"/>
        </w:rPr>
        <w:t xml:space="preserve"> </w:t>
      </w:r>
      <w:r>
        <w:rPr>
          <w:i/>
          <w:spacing w:val="-4"/>
          <w:sz w:val="24"/>
        </w:rPr>
        <w:t>УУД:</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4"/>
        <w:numPr>
          <w:ilvl w:val="0"/>
          <w:numId w:val="55"/>
        </w:numPr>
        <w:tabs>
          <w:tab w:val="left" w:pos="474"/>
        </w:tabs>
        <w:spacing w:before="64"/>
        <w:ind w:right="743" w:firstLine="0"/>
        <w:jc w:val="left"/>
        <w:rPr>
          <w:sz w:val="24"/>
        </w:rPr>
      </w:pPr>
      <w:r>
        <w:rPr>
          <w:sz w:val="24"/>
        </w:rPr>
        <w:t>умение различать учебные ситуации, в которых необходима посторонняя помощь для её разрешения, с ситуациями, в которых решение можно найти самому;</w:t>
      </w:r>
    </w:p>
    <w:p w:rsidR="004A57EF" w:rsidRDefault="0000266E">
      <w:pPr>
        <w:pStyle w:val="a4"/>
        <w:numPr>
          <w:ilvl w:val="0"/>
          <w:numId w:val="55"/>
        </w:numPr>
        <w:tabs>
          <w:tab w:val="left" w:pos="503"/>
        </w:tabs>
        <w:ind w:right="749" w:firstLine="0"/>
        <w:jc w:val="left"/>
        <w:rPr>
          <w:sz w:val="24"/>
        </w:rPr>
      </w:pPr>
      <w:r>
        <w:rPr>
          <w:sz w:val="24"/>
        </w:rPr>
        <w:t>умение</w:t>
      </w:r>
      <w:r>
        <w:rPr>
          <w:spacing w:val="32"/>
          <w:sz w:val="24"/>
        </w:rPr>
        <w:t xml:space="preserve"> </w:t>
      </w:r>
      <w:r>
        <w:rPr>
          <w:sz w:val="24"/>
        </w:rPr>
        <w:t>обратиться</w:t>
      </w:r>
      <w:r>
        <w:rPr>
          <w:spacing w:val="30"/>
          <w:sz w:val="24"/>
        </w:rPr>
        <w:t xml:space="preserve"> </w:t>
      </w:r>
      <w:r>
        <w:rPr>
          <w:sz w:val="24"/>
        </w:rPr>
        <w:t>к</w:t>
      </w:r>
      <w:r>
        <w:rPr>
          <w:spacing w:val="34"/>
          <w:sz w:val="24"/>
        </w:rPr>
        <w:t xml:space="preserve"> </w:t>
      </w:r>
      <w:r>
        <w:rPr>
          <w:sz w:val="24"/>
        </w:rPr>
        <w:t>учителю</w:t>
      </w:r>
      <w:r>
        <w:rPr>
          <w:spacing w:val="33"/>
          <w:sz w:val="24"/>
        </w:rPr>
        <w:t xml:space="preserve"> </w:t>
      </w:r>
      <w:r>
        <w:rPr>
          <w:sz w:val="24"/>
        </w:rPr>
        <w:t>при</w:t>
      </w:r>
      <w:r>
        <w:rPr>
          <w:spacing w:val="31"/>
          <w:sz w:val="24"/>
        </w:rPr>
        <w:t xml:space="preserve"> </w:t>
      </w:r>
      <w:r>
        <w:rPr>
          <w:sz w:val="24"/>
        </w:rPr>
        <w:t>затруднениях</w:t>
      </w:r>
      <w:r>
        <w:rPr>
          <w:spacing w:val="35"/>
          <w:sz w:val="24"/>
        </w:rPr>
        <w:t xml:space="preserve"> </w:t>
      </w:r>
      <w:r>
        <w:rPr>
          <w:sz w:val="24"/>
        </w:rPr>
        <w:t>в</w:t>
      </w:r>
      <w:r>
        <w:rPr>
          <w:spacing w:val="35"/>
          <w:sz w:val="24"/>
        </w:rPr>
        <w:t xml:space="preserve"> </w:t>
      </w:r>
      <w:r>
        <w:rPr>
          <w:sz w:val="24"/>
        </w:rPr>
        <w:t>учебном</w:t>
      </w:r>
      <w:r>
        <w:rPr>
          <w:spacing w:val="32"/>
          <w:sz w:val="24"/>
        </w:rPr>
        <w:t xml:space="preserve"> </w:t>
      </w:r>
      <w:r>
        <w:rPr>
          <w:sz w:val="24"/>
        </w:rPr>
        <w:t>процессе,</w:t>
      </w:r>
      <w:r>
        <w:rPr>
          <w:spacing w:val="40"/>
          <w:sz w:val="24"/>
        </w:rPr>
        <w:t xml:space="preserve"> </w:t>
      </w:r>
      <w:r>
        <w:rPr>
          <w:sz w:val="24"/>
        </w:rPr>
        <w:t>сформулировать запрос о специальной помощи;</w:t>
      </w:r>
    </w:p>
    <w:p w:rsidR="004A57EF" w:rsidRDefault="0000266E">
      <w:pPr>
        <w:pStyle w:val="a4"/>
        <w:numPr>
          <w:ilvl w:val="0"/>
          <w:numId w:val="55"/>
        </w:numPr>
        <w:tabs>
          <w:tab w:val="left" w:pos="551"/>
        </w:tabs>
        <w:ind w:right="747" w:firstLine="0"/>
        <w:jc w:val="left"/>
        <w:rPr>
          <w:sz w:val="24"/>
        </w:rPr>
      </w:pPr>
      <w:r>
        <w:rPr>
          <w:sz w:val="24"/>
        </w:rPr>
        <w:t>операция</w:t>
      </w:r>
      <w:r>
        <w:rPr>
          <w:spacing w:val="40"/>
          <w:sz w:val="24"/>
        </w:rPr>
        <w:t xml:space="preserve"> </w:t>
      </w:r>
      <w:r>
        <w:rPr>
          <w:sz w:val="24"/>
        </w:rPr>
        <w:t>установления</w:t>
      </w:r>
      <w:r>
        <w:rPr>
          <w:spacing w:val="40"/>
          <w:sz w:val="24"/>
        </w:rPr>
        <w:t xml:space="preserve"> </w:t>
      </w:r>
      <w:r>
        <w:rPr>
          <w:sz w:val="24"/>
        </w:rPr>
        <w:t>взаимно-однозначного</w:t>
      </w:r>
      <w:r>
        <w:rPr>
          <w:spacing w:val="40"/>
          <w:sz w:val="24"/>
        </w:rPr>
        <w:t xml:space="preserve"> </w:t>
      </w:r>
      <w:r>
        <w:rPr>
          <w:sz w:val="24"/>
        </w:rPr>
        <w:t>соответствия</w:t>
      </w:r>
      <w:r>
        <w:rPr>
          <w:spacing w:val="40"/>
          <w:sz w:val="24"/>
        </w:rPr>
        <w:t xml:space="preserve"> </w:t>
      </w:r>
      <w:r>
        <w:rPr>
          <w:sz w:val="24"/>
        </w:rPr>
        <w:t>(сличение</w:t>
      </w:r>
      <w:r>
        <w:rPr>
          <w:spacing w:val="40"/>
          <w:sz w:val="24"/>
        </w:rPr>
        <w:t xml:space="preserve"> </w:t>
      </w:r>
      <w:r>
        <w:rPr>
          <w:sz w:val="24"/>
        </w:rPr>
        <w:t>результата</w:t>
      </w:r>
      <w:r>
        <w:rPr>
          <w:spacing w:val="40"/>
          <w:sz w:val="24"/>
        </w:rPr>
        <w:t xml:space="preserve"> </w:t>
      </w:r>
      <w:r>
        <w:rPr>
          <w:sz w:val="24"/>
        </w:rPr>
        <w:t>с</w:t>
      </w:r>
      <w:r>
        <w:rPr>
          <w:spacing w:val="80"/>
          <w:sz w:val="24"/>
        </w:rPr>
        <w:t xml:space="preserve"> </w:t>
      </w:r>
      <w:r>
        <w:rPr>
          <w:spacing w:val="-2"/>
          <w:sz w:val="24"/>
        </w:rPr>
        <w:t>образцом);</w:t>
      </w:r>
    </w:p>
    <w:p w:rsidR="004A57EF" w:rsidRDefault="0000266E">
      <w:pPr>
        <w:pStyle w:val="a4"/>
        <w:numPr>
          <w:ilvl w:val="0"/>
          <w:numId w:val="55"/>
        </w:numPr>
        <w:tabs>
          <w:tab w:val="left" w:pos="572"/>
        </w:tabs>
        <w:ind w:right="745" w:firstLine="0"/>
        <w:jc w:val="left"/>
        <w:rPr>
          <w:sz w:val="24"/>
        </w:rPr>
      </w:pPr>
      <w:r>
        <w:rPr>
          <w:sz w:val="24"/>
        </w:rPr>
        <w:t>умение</w:t>
      </w:r>
      <w:r>
        <w:rPr>
          <w:spacing w:val="80"/>
          <w:sz w:val="24"/>
        </w:rPr>
        <w:t xml:space="preserve"> </w:t>
      </w:r>
      <w:r>
        <w:rPr>
          <w:sz w:val="24"/>
        </w:rPr>
        <w:t>выделять</w:t>
      </w:r>
      <w:r>
        <w:rPr>
          <w:spacing w:val="80"/>
          <w:sz w:val="24"/>
        </w:rPr>
        <w:t xml:space="preserve"> </w:t>
      </w:r>
      <w:r>
        <w:rPr>
          <w:sz w:val="24"/>
        </w:rPr>
        <w:t>существенные</w:t>
      </w:r>
      <w:r>
        <w:rPr>
          <w:spacing w:val="80"/>
          <w:sz w:val="24"/>
        </w:rPr>
        <w:t xml:space="preserve"> </w:t>
      </w:r>
      <w:r>
        <w:rPr>
          <w:sz w:val="24"/>
        </w:rPr>
        <w:t>признаки</w:t>
      </w:r>
      <w:r>
        <w:rPr>
          <w:spacing w:val="80"/>
          <w:sz w:val="24"/>
        </w:rPr>
        <w:t xml:space="preserve"> </w:t>
      </w:r>
      <w:r>
        <w:rPr>
          <w:sz w:val="24"/>
        </w:rPr>
        <w:t>конкретно-чувственных</w:t>
      </w:r>
      <w:r>
        <w:rPr>
          <w:spacing w:val="80"/>
          <w:sz w:val="24"/>
        </w:rPr>
        <w:t xml:space="preserve"> </w:t>
      </w:r>
      <w:r>
        <w:rPr>
          <w:sz w:val="24"/>
        </w:rPr>
        <w:t>объектов</w:t>
      </w:r>
      <w:r>
        <w:rPr>
          <w:spacing w:val="80"/>
          <w:sz w:val="24"/>
        </w:rPr>
        <w:t xml:space="preserve"> </w:t>
      </w:r>
      <w:r>
        <w:rPr>
          <w:sz w:val="24"/>
        </w:rPr>
        <w:t>(цвет, форма, температура);</w:t>
      </w:r>
    </w:p>
    <w:p w:rsidR="004A57EF" w:rsidRDefault="0000266E">
      <w:pPr>
        <w:pStyle w:val="a4"/>
        <w:numPr>
          <w:ilvl w:val="0"/>
          <w:numId w:val="55"/>
        </w:numPr>
        <w:tabs>
          <w:tab w:val="left" w:pos="464"/>
        </w:tabs>
        <w:ind w:left="463" w:hanging="142"/>
        <w:jc w:val="left"/>
        <w:rPr>
          <w:sz w:val="24"/>
        </w:rPr>
      </w:pPr>
      <w:r>
        <w:rPr>
          <w:sz w:val="24"/>
        </w:rPr>
        <w:t>умение</w:t>
      </w:r>
      <w:r>
        <w:rPr>
          <w:spacing w:val="-11"/>
          <w:sz w:val="24"/>
        </w:rPr>
        <w:t xml:space="preserve"> </w:t>
      </w:r>
      <w:r>
        <w:rPr>
          <w:sz w:val="24"/>
        </w:rPr>
        <w:t>устанавливать</w:t>
      </w:r>
      <w:r>
        <w:rPr>
          <w:spacing w:val="-11"/>
          <w:sz w:val="24"/>
        </w:rPr>
        <w:t xml:space="preserve"> </w:t>
      </w:r>
      <w:r>
        <w:rPr>
          <w:sz w:val="24"/>
        </w:rPr>
        <w:t>аналогии</w:t>
      </w:r>
      <w:r>
        <w:rPr>
          <w:spacing w:val="-11"/>
          <w:sz w:val="24"/>
        </w:rPr>
        <w:t xml:space="preserve"> </w:t>
      </w:r>
      <w:r>
        <w:rPr>
          <w:sz w:val="24"/>
        </w:rPr>
        <w:t>на</w:t>
      </w:r>
      <w:r>
        <w:rPr>
          <w:spacing w:val="-12"/>
          <w:sz w:val="24"/>
        </w:rPr>
        <w:t xml:space="preserve"> </w:t>
      </w:r>
      <w:r>
        <w:rPr>
          <w:sz w:val="24"/>
        </w:rPr>
        <w:t>предметном</w:t>
      </w:r>
      <w:r>
        <w:rPr>
          <w:spacing w:val="-12"/>
          <w:sz w:val="24"/>
        </w:rPr>
        <w:t xml:space="preserve"> </w:t>
      </w:r>
      <w:r>
        <w:rPr>
          <w:sz w:val="24"/>
        </w:rPr>
        <w:t>материале</w:t>
      </w:r>
      <w:r>
        <w:rPr>
          <w:spacing w:val="-11"/>
          <w:sz w:val="24"/>
        </w:rPr>
        <w:t xml:space="preserve"> </w:t>
      </w:r>
      <w:r>
        <w:rPr>
          <w:sz w:val="24"/>
        </w:rPr>
        <w:t>(найти</w:t>
      </w:r>
      <w:r>
        <w:rPr>
          <w:spacing w:val="-11"/>
          <w:sz w:val="24"/>
        </w:rPr>
        <w:t xml:space="preserve"> </w:t>
      </w:r>
      <w:r>
        <w:rPr>
          <w:sz w:val="24"/>
        </w:rPr>
        <w:t>общее</w:t>
      </w:r>
      <w:r>
        <w:rPr>
          <w:spacing w:val="-12"/>
          <w:sz w:val="24"/>
        </w:rPr>
        <w:t xml:space="preserve"> </w:t>
      </w:r>
      <w:r>
        <w:rPr>
          <w:sz w:val="24"/>
        </w:rPr>
        <w:t>и</w:t>
      </w:r>
      <w:r>
        <w:rPr>
          <w:spacing w:val="-6"/>
          <w:sz w:val="24"/>
        </w:rPr>
        <w:t xml:space="preserve"> </w:t>
      </w:r>
      <w:r>
        <w:rPr>
          <w:spacing w:val="-2"/>
          <w:sz w:val="24"/>
        </w:rPr>
        <w:t>отличное);</w:t>
      </w:r>
    </w:p>
    <w:p w:rsidR="004A57EF" w:rsidRDefault="0000266E">
      <w:pPr>
        <w:pStyle w:val="a4"/>
        <w:numPr>
          <w:ilvl w:val="0"/>
          <w:numId w:val="55"/>
        </w:numPr>
        <w:tabs>
          <w:tab w:val="left" w:pos="488"/>
        </w:tabs>
        <w:ind w:right="747" w:firstLine="0"/>
        <w:jc w:val="left"/>
        <w:rPr>
          <w:sz w:val="24"/>
        </w:rPr>
      </w:pPr>
      <w:r>
        <w:rPr>
          <w:sz w:val="24"/>
        </w:rPr>
        <w:t>операция классификации и сериации на конкретно-чувственном предметном материале («Почему предметы в одной группе? Раздели на группы»);</w:t>
      </w:r>
    </w:p>
    <w:p w:rsidR="004A57EF" w:rsidRDefault="0000266E">
      <w:pPr>
        <w:pStyle w:val="a4"/>
        <w:numPr>
          <w:ilvl w:val="0"/>
          <w:numId w:val="55"/>
        </w:numPr>
        <w:tabs>
          <w:tab w:val="left" w:pos="483"/>
        </w:tabs>
        <w:ind w:right="748" w:firstLine="0"/>
        <w:jc w:val="left"/>
        <w:rPr>
          <w:sz w:val="24"/>
        </w:rPr>
      </w:pPr>
      <w:r>
        <w:rPr>
          <w:sz w:val="24"/>
        </w:rPr>
        <w:t xml:space="preserve">развитие познавательной инициативы (воспроизводить вопросы, участвовать в учебном </w:t>
      </w:r>
      <w:r>
        <w:rPr>
          <w:spacing w:val="-2"/>
          <w:sz w:val="24"/>
        </w:rPr>
        <w:t>сотрудничестве);</w:t>
      </w:r>
    </w:p>
    <w:p w:rsidR="004A57EF" w:rsidRDefault="0000266E">
      <w:pPr>
        <w:pStyle w:val="a4"/>
        <w:numPr>
          <w:ilvl w:val="0"/>
          <w:numId w:val="55"/>
        </w:numPr>
        <w:tabs>
          <w:tab w:val="left" w:pos="551"/>
        </w:tabs>
        <w:ind w:right="745" w:firstLine="0"/>
        <w:jc w:val="left"/>
        <w:rPr>
          <w:sz w:val="24"/>
        </w:rPr>
      </w:pPr>
      <w:r>
        <w:rPr>
          <w:sz w:val="24"/>
        </w:rPr>
        <w:t>умение</w:t>
      </w:r>
      <w:r>
        <w:rPr>
          <w:spacing w:val="80"/>
          <w:sz w:val="24"/>
        </w:rPr>
        <w:t xml:space="preserve"> </w:t>
      </w:r>
      <w:r>
        <w:rPr>
          <w:sz w:val="24"/>
        </w:rPr>
        <w:t>адекватно</w:t>
      </w:r>
      <w:r>
        <w:rPr>
          <w:spacing w:val="80"/>
          <w:sz w:val="24"/>
        </w:rPr>
        <w:t xml:space="preserve"> </w:t>
      </w:r>
      <w:r>
        <w:rPr>
          <w:sz w:val="24"/>
        </w:rPr>
        <w:t>строить</w:t>
      </w:r>
      <w:r>
        <w:rPr>
          <w:spacing w:val="80"/>
          <w:sz w:val="24"/>
        </w:rPr>
        <w:t xml:space="preserve"> </w:t>
      </w:r>
      <w:r>
        <w:rPr>
          <w:sz w:val="24"/>
        </w:rPr>
        <w:t>речевое</w:t>
      </w:r>
      <w:r>
        <w:rPr>
          <w:spacing w:val="80"/>
          <w:sz w:val="24"/>
        </w:rPr>
        <w:t xml:space="preserve"> </w:t>
      </w:r>
      <w:r>
        <w:rPr>
          <w:sz w:val="24"/>
        </w:rPr>
        <w:t>высказывание</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речи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задачами общения и нормами родного языка;</w:t>
      </w:r>
    </w:p>
    <w:p w:rsidR="004A57EF" w:rsidRDefault="0000266E">
      <w:pPr>
        <w:pStyle w:val="a4"/>
        <w:numPr>
          <w:ilvl w:val="0"/>
          <w:numId w:val="55"/>
        </w:numPr>
        <w:tabs>
          <w:tab w:val="left" w:pos="462"/>
        </w:tabs>
        <w:spacing w:before="1"/>
        <w:ind w:left="461" w:hanging="140"/>
        <w:jc w:val="left"/>
        <w:rPr>
          <w:sz w:val="24"/>
        </w:rPr>
      </w:pPr>
      <w:r>
        <w:rPr>
          <w:w w:val="95"/>
          <w:sz w:val="24"/>
        </w:rPr>
        <w:t>декодирование/считывание</w:t>
      </w:r>
      <w:r>
        <w:rPr>
          <w:spacing w:val="73"/>
          <w:w w:val="150"/>
          <w:sz w:val="24"/>
        </w:rPr>
        <w:t xml:space="preserve"> </w:t>
      </w:r>
      <w:r>
        <w:rPr>
          <w:spacing w:val="-2"/>
          <w:sz w:val="24"/>
        </w:rPr>
        <w:t>информации;</w:t>
      </w:r>
    </w:p>
    <w:p w:rsidR="004A57EF" w:rsidRDefault="0000266E">
      <w:pPr>
        <w:ind w:left="322"/>
        <w:rPr>
          <w:i/>
          <w:sz w:val="24"/>
        </w:rPr>
      </w:pPr>
      <w:r>
        <w:rPr>
          <w:i/>
          <w:sz w:val="24"/>
        </w:rPr>
        <w:t>Коммуникативные</w:t>
      </w:r>
      <w:r>
        <w:rPr>
          <w:i/>
          <w:spacing w:val="-3"/>
          <w:sz w:val="24"/>
        </w:rPr>
        <w:t xml:space="preserve"> </w:t>
      </w:r>
      <w:r>
        <w:rPr>
          <w:i/>
          <w:spacing w:val="-4"/>
          <w:sz w:val="24"/>
        </w:rPr>
        <w:t>УУД:</w:t>
      </w:r>
    </w:p>
    <w:p w:rsidR="004A57EF" w:rsidRDefault="0000266E">
      <w:pPr>
        <w:pStyle w:val="a4"/>
        <w:numPr>
          <w:ilvl w:val="0"/>
          <w:numId w:val="55"/>
        </w:numPr>
        <w:tabs>
          <w:tab w:val="left" w:pos="462"/>
        </w:tabs>
        <w:ind w:left="461" w:hanging="140"/>
        <w:rPr>
          <w:sz w:val="24"/>
        </w:rPr>
      </w:pPr>
      <w:r>
        <w:rPr>
          <w:sz w:val="24"/>
        </w:rPr>
        <w:t>расширение</w:t>
      </w:r>
      <w:r>
        <w:rPr>
          <w:spacing w:val="-14"/>
          <w:sz w:val="24"/>
        </w:rPr>
        <w:t xml:space="preserve"> </w:t>
      </w:r>
      <w:r>
        <w:rPr>
          <w:sz w:val="24"/>
        </w:rPr>
        <w:t>знаний</w:t>
      </w:r>
      <w:r>
        <w:rPr>
          <w:spacing w:val="-13"/>
          <w:sz w:val="24"/>
        </w:rPr>
        <w:t xml:space="preserve"> </w:t>
      </w:r>
      <w:r>
        <w:rPr>
          <w:sz w:val="24"/>
        </w:rPr>
        <w:t>правил</w:t>
      </w:r>
      <w:r>
        <w:rPr>
          <w:spacing w:val="-14"/>
          <w:sz w:val="24"/>
        </w:rPr>
        <w:t xml:space="preserve"> </w:t>
      </w:r>
      <w:r>
        <w:rPr>
          <w:spacing w:val="-2"/>
          <w:sz w:val="24"/>
        </w:rPr>
        <w:t>коммуникации;</w:t>
      </w:r>
    </w:p>
    <w:p w:rsidR="004A57EF" w:rsidRDefault="0000266E">
      <w:pPr>
        <w:pStyle w:val="a4"/>
        <w:numPr>
          <w:ilvl w:val="0"/>
          <w:numId w:val="55"/>
        </w:numPr>
        <w:tabs>
          <w:tab w:val="left" w:pos="575"/>
        </w:tabs>
        <w:ind w:right="746" w:firstLine="0"/>
        <w:rPr>
          <w:sz w:val="24"/>
        </w:rPr>
      </w:pPr>
      <w:r>
        <w:rPr>
          <w:sz w:val="24"/>
        </w:rPr>
        <w:t>расширение и обогащение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57EF" w:rsidRDefault="0000266E">
      <w:pPr>
        <w:ind w:left="322"/>
        <w:jc w:val="both"/>
        <w:rPr>
          <w:i/>
          <w:sz w:val="24"/>
        </w:rPr>
      </w:pPr>
      <w:r>
        <w:rPr>
          <w:i/>
          <w:sz w:val="24"/>
        </w:rPr>
        <w:t>Регулятивные</w:t>
      </w:r>
      <w:r>
        <w:rPr>
          <w:i/>
          <w:spacing w:val="-9"/>
          <w:sz w:val="24"/>
        </w:rPr>
        <w:t xml:space="preserve"> </w:t>
      </w:r>
      <w:r>
        <w:rPr>
          <w:i/>
          <w:spacing w:val="-4"/>
          <w:sz w:val="24"/>
        </w:rPr>
        <w:t>УУД:</w:t>
      </w:r>
    </w:p>
    <w:p w:rsidR="004A57EF" w:rsidRDefault="0000266E">
      <w:pPr>
        <w:pStyle w:val="a4"/>
        <w:numPr>
          <w:ilvl w:val="0"/>
          <w:numId w:val="55"/>
        </w:numPr>
        <w:tabs>
          <w:tab w:val="left" w:pos="471"/>
        </w:tabs>
        <w:ind w:right="746" w:firstLine="0"/>
        <w:jc w:val="left"/>
        <w:rPr>
          <w:sz w:val="24"/>
        </w:rPr>
      </w:pPr>
      <w:r>
        <w:rPr>
          <w:sz w:val="24"/>
        </w:rPr>
        <w:t>умение решать актуальные школьные и житейские задачи, используя коммуникацию как средство достижения цели (вербальную, невербальную)</w:t>
      </w:r>
    </w:p>
    <w:p w:rsidR="004A57EF" w:rsidRDefault="0000266E">
      <w:pPr>
        <w:pStyle w:val="a4"/>
        <w:numPr>
          <w:ilvl w:val="0"/>
          <w:numId w:val="55"/>
        </w:numPr>
        <w:tabs>
          <w:tab w:val="left" w:pos="462"/>
        </w:tabs>
        <w:ind w:left="461" w:hanging="140"/>
        <w:jc w:val="left"/>
        <w:rPr>
          <w:sz w:val="24"/>
        </w:rPr>
      </w:pPr>
      <w:r>
        <w:rPr>
          <w:sz w:val="24"/>
        </w:rPr>
        <w:t>способность</w:t>
      </w:r>
      <w:r>
        <w:rPr>
          <w:spacing w:val="-14"/>
          <w:sz w:val="24"/>
        </w:rPr>
        <w:t xml:space="preserve"> </w:t>
      </w:r>
      <w:r>
        <w:rPr>
          <w:sz w:val="24"/>
        </w:rPr>
        <w:t>принимать</w:t>
      </w:r>
      <w:r>
        <w:rPr>
          <w:spacing w:val="-14"/>
          <w:sz w:val="24"/>
        </w:rPr>
        <w:t xml:space="preserve"> </w:t>
      </w:r>
      <w:r>
        <w:rPr>
          <w:sz w:val="24"/>
        </w:rPr>
        <w:t>и</w:t>
      </w:r>
      <w:r>
        <w:rPr>
          <w:spacing w:val="-15"/>
          <w:sz w:val="24"/>
        </w:rPr>
        <w:t xml:space="preserve"> </w:t>
      </w:r>
      <w:r>
        <w:rPr>
          <w:sz w:val="24"/>
        </w:rPr>
        <w:t>сохранять</w:t>
      </w:r>
      <w:r>
        <w:rPr>
          <w:spacing w:val="-13"/>
          <w:sz w:val="24"/>
        </w:rPr>
        <w:t xml:space="preserve"> </w:t>
      </w:r>
      <w:r>
        <w:rPr>
          <w:sz w:val="24"/>
        </w:rPr>
        <w:t>учебную</w:t>
      </w:r>
      <w:r>
        <w:rPr>
          <w:spacing w:val="-13"/>
          <w:sz w:val="24"/>
        </w:rPr>
        <w:t xml:space="preserve"> </w:t>
      </w:r>
      <w:r>
        <w:rPr>
          <w:sz w:val="24"/>
        </w:rPr>
        <w:t>задачу,</w:t>
      </w:r>
      <w:r>
        <w:rPr>
          <w:spacing w:val="-14"/>
          <w:sz w:val="24"/>
        </w:rPr>
        <w:t xml:space="preserve"> </w:t>
      </w:r>
      <w:r>
        <w:rPr>
          <w:sz w:val="24"/>
        </w:rPr>
        <w:t>поставленную</w:t>
      </w:r>
      <w:r>
        <w:rPr>
          <w:spacing w:val="-8"/>
          <w:sz w:val="24"/>
        </w:rPr>
        <w:t xml:space="preserve"> </w:t>
      </w:r>
      <w:r>
        <w:rPr>
          <w:spacing w:val="-2"/>
          <w:sz w:val="24"/>
        </w:rPr>
        <w:t>учителем;</w:t>
      </w:r>
    </w:p>
    <w:p w:rsidR="004A57EF" w:rsidRDefault="0000266E">
      <w:pPr>
        <w:pStyle w:val="a4"/>
        <w:numPr>
          <w:ilvl w:val="0"/>
          <w:numId w:val="55"/>
        </w:numPr>
        <w:tabs>
          <w:tab w:val="left" w:pos="491"/>
        </w:tabs>
        <w:ind w:right="748" w:firstLine="0"/>
        <w:jc w:val="left"/>
        <w:rPr>
          <w:sz w:val="24"/>
        </w:rPr>
      </w:pPr>
      <w:r>
        <w:rPr>
          <w:sz w:val="24"/>
        </w:rPr>
        <w:t>использовать выделенные учителем ориентиры действия в новом учебном</w:t>
      </w:r>
      <w:r>
        <w:rPr>
          <w:spacing w:val="30"/>
          <w:sz w:val="24"/>
        </w:rPr>
        <w:t xml:space="preserve"> </w:t>
      </w:r>
      <w:r>
        <w:rPr>
          <w:sz w:val="24"/>
        </w:rPr>
        <w:t>материале в сотрудничестве с учителем;</w:t>
      </w:r>
    </w:p>
    <w:p w:rsidR="004A57EF" w:rsidRDefault="0000266E">
      <w:pPr>
        <w:pStyle w:val="a4"/>
        <w:numPr>
          <w:ilvl w:val="0"/>
          <w:numId w:val="55"/>
        </w:numPr>
        <w:tabs>
          <w:tab w:val="left" w:pos="462"/>
        </w:tabs>
        <w:spacing w:before="1"/>
        <w:ind w:left="461" w:hanging="140"/>
        <w:jc w:val="left"/>
        <w:rPr>
          <w:sz w:val="24"/>
        </w:rPr>
      </w:pPr>
      <w:r>
        <w:rPr>
          <w:sz w:val="24"/>
        </w:rPr>
        <w:t>различать</w:t>
      </w:r>
      <w:r>
        <w:rPr>
          <w:spacing w:val="-10"/>
          <w:sz w:val="24"/>
        </w:rPr>
        <w:t xml:space="preserve"> </w:t>
      </w:r>
      <w:r>
        <w:rPr>
          <w:sz w:val="24"/>
        </w:rPr>
        <w:t>способ</w:t>
      </w:r>
      <w:r>
        <w:rPr>
          <w:spacing w:val="-10"/>
          <w:sz w:val="24"/>
        </w:rPr>
        <w:t xml:space="preserve"> </w:t>
      </w:r>
      <w:r>
        <w:rPr>
          <w:sz w:val="24"/>
        </w:rPr>
        <w:t>и</w:t>
      </w:r>
      <w:r>
        <w:rPr>
          <w:spacing w:val="-9"/>
          <w:sz w:val="24"/>
        </w:rPr>
        <w:t xml:space="preserve"> </w:t>
      </w:r>
      <w:r>
        <w:rPr>
          <w:sz w:val="24"/>
        </w:rPr>
        <w:t>результат</w:t>
      </w:r>
      <w:r>
        <w:rPr>
          <w:spacing w:val="-10"/>
          <w:sz w:val="24"/>
        </w:rPr>
        <w:t xml:space="preserve"> </w:t>
      </w:r>
      <w:r>
        <w:rPr>
          <w:spacing w:val="-2"/>
          <w:sz w:val="24"/>
        </w:rPr>
        <w:t>действия.</w:t>
      </w:r>
    </w:p>
    <w:p w:rsidR="004A57EF" w:rsidRDefault="0000266E">
      <w:pPr>
        <w:ind w:left="322"/>
        <w:rPr>
          <w:i/>
          <w:sz w:val="24"/>
        </w:rPr>
      </w:pPr>
      <w:r>
        <w:rPr>
          <w:i/>
          <w:sz w:val="24"/>
        </w:rPr>
        <w:t>Личностные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4"/>
        <w:numPr>
          <w:ilvl w:val="0"/>
          <w:numId w:val="55"/>
        </w:numPr>
        <w:tabs>
          <w:tab w:val="left" w:pos="462"/>
        </w:tabs>
        <w:ind w:left="461" w:hanging="140"/>
        <w:jc w:val="left"/>
        <w:rPr>
          <w:sz w:val="24"/>
        </w:rPr>
      </w:pPr>
      <w:r>
        <w:rPr>
          <w:sz w:val="24"/>
        </w:rPr>
        <w:t>проявлять</w:t>
      </w:r>
      <w:r>
        <w:rPr>
          <w:spacing w:val="-14"/>
          <w:sz w:val="24"/>
        </w:rPr>
        <w:t xml:space="preserve"> </w:t>
      </w:r>
      <w:r>
        <w:rPr>
          <w:sz w:val="24"/>
        </w:rPr>
        <w:t>учебно-познавательный</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pacing w:val="-2"/>
          <w:sz w:val="24"/>
        </w:rPr>
        <w:t>занятиям;</w:t>
      </w:r>
    </w:p>
    <w:p w:rsidR="004A57EF" w:rsidRDefault="0000266E">
      <w:pPr>
        <w:pStyle w:val="a4"/>
        <w:numPr>
          <w:ilvl w:val="0"/>
          <w:numId w:val="55"/>
        </w:numPr>
        <w:tabs>
          <w:tab w:val="left" w:pos="519"/>
        </w:tabs>
        <w:ind w:right="745" w:firstLine="0"/>
        <w:jc w:val="left"/>
        <w:rPr>
          <w:sz w:val="24"/>
        </w:rPr>
      </w:pPr>
      <w:r>
        <w:rPr>
          <w:sz w:val="24"/>
        </w:rPr>
        <w:t>понимать</w:t>
      </w:r>
      <w:r>
        <w:rPr>
          <w:spacing w:val="40"/>
          <w:sz w:val="24"/>
        </w:rPr>
        <w:t xml:space="preserve"> </w:t>
      </w:r>
      <w:r>
        <w:rPr>
          <w:sz w:val="24"/>
        </w:rPr>
        <w:t>причины</w:t>
      </w:r>
      <w:r>
        <w:rPr>
          <w:spacing w:val="40"/>
          <w:sz w:val="24"/>
        </w:rPr>
        <w:t xml:space="preserve"> </w:t>
      </w:r>
      <w:r>
        <w:rPr>
          <w:sz w:val="24"/>
        </w:rPr>
        <w:t>неуспеха</w:t>
      </w:r>
      <w:r>
        <w:rPr>
          <w:spacing w:val="40"/>
          <w:sz w:val="24"/>
        </w:rPr>
        <w:t xml:space="preserve"> </w:t>
      </w:r>
      <w:r>
        <w:rPr>
          <w:sz w:val="24"/>
        </w:rPr>
        <w:t>в</w:t>
      </w:r>
      <w:r>
        <w:rPr>
          <w:spacing w:val="40"/>
          <w:sz w:val="24"/>
        </w:rPr>
        <w:t xml:space="preserve"> </w:t>
      </w:r>
      <w:r>
        <w:rPr>
          <w:sz w:val="24"/>
        </w:rPr>
        <w:t>учебной</w:t>
      </w:r>
      <w:r>
        <w:rPr>
          <w:spacing w:val="40"/>
          <w:sz w:val="24"/>
        </w:rPr>
        <w:t xml:space="preserve"> </w:t>
      </w:r>
      <w:r>
        <w:rPr>
          <w:sz w:val="24"/>
        </w:rPr>
        <w:t>деятельности</w:t>
      </w:r>
      <w:r>
        <w:rPr>
          <w:spacing w:val="40"/>
          <w:sz w:val="24"/>
        </w:rPr>
        <w:t xml:space="preserve"> </w:t>
      </w:r>
      <w:r>
        <w:rPr>
          <w:sz w:val="24"/>
        </w:rPr>
        <w:t>(наметить</w:t>
      </w:r>
      <w:r>
        <w:rPr>
          <w:spacing w:val="40"/>
          <w:sz w:val="24"/>
        </w:rPr>
        <w:t xml:space="preserve"> </w:t>
      </w:r>
      <w:r>
        <w:rPr>
          <w:sz w:val="24"/>
        </w:rPr>
        <w:t>адекватные</w:t>
      </w:r>
      <w:r>
        <w:rPr>
          <w:spacing w:val="40"/>
          <w:sz w:val="24"/>
        </w:rPr>
        <w:t xml:space="preserve"> </w:t>
      </w:r>
      <w:r>
        <w:rPr>
          <w:sz w:val="24"/>
        </w:rPr>
        <w:t>шаги</w:t>
      </w:r>
      <w:r>
        <w:rPr>
          <w:spacing w:val="40"/>
          <w:sz w:val="24"/>
        </w:rPr>
        <w:t xml:space="preserve"> </w:t>
      </w:r>
      <w:r>
        <w:rPr>
          <w:sz w:val="24"/>
        </w:rPr>
        <w:t>по устранению ошибки).</w:t>
      </w:r>
    </w:p>
    <w:p w:rsidR="004A57EF" w:rsidRDefault="0000266E">
      <w:pPr>
        <w:pStyle w:val="a3"/>
        <w:ind w:right="743"/>
      </w:pPr>
      <w:r>
        <w:t>Систематические занятия по данной программе оказывают положительное влияние на развитие познавательных процессов младших школьников с ЗПР: значительно расширяются объем и концентрация внимания, учащиеся овладевают простыми, но необходимыми для них приемами запоминания и сохранения информации в памяти, значительно обогащается словарный запас, формируются умения оформлять в словесной форме свои суждения, объяснения, обоснования.</w:t>
      </w:r>
    </w:p>
    <w:p w:rsidR="004A57EF" w:rsidRDefault="0000266E">
      <w:pPr>
        <w:pStyle w:val="1"/>
        <w:jc w:val="both"/>
      </w:pPr>
      <w:r>
        <w:t>Оценка</w:t>
      </w:r>
      <w:r>
        <w:rPr>
          <w:spacing w:val="-4"/>
        </w:rPr>
        <w:t xml:space="preserve"> </w:t>
      </w:r>
      <w:r>
        <w:t>планируемых</w:t>
      </w:r>
      <w:r>
        <w:rPr>
          <w:spacing w:val="-5"/>
        </w:rPr>
        <w:t xml:space="preserve"> </w:t>
      </w:r>
      <w:r>
        <w:rPr>
          <w:spacing w:val="-2"/>
        </w:rPr>
        <w:t>результатов</w:t>
      </w:r>
    </w:p>
    <w:p w:rsidR="004A57EF" w:rsidRDefault="0000266E">
      <w:pPr>
        <w:pStyle w:val="a3"/>
        <w:ind w:right="802"/>
        <w:jc w:val="left"/>
      </w:pPr>
      <w:r>
        <w:t>Оценка результатов освоения обучающимися в соответствии с требованиями ФГОС. Оценка</w:t>
      </w:r>
      <w:r>
        <w:rPr>
          <w:spacing w:val="80"/>
        </w:rPr>
        <w:t xml:space="preserve"> </w:t>
      </w:r>
      <w:r>
        <w:t>динамики</w:t>
      </w:r>
      <w:r>
        <w:rPr>
          <w:spacing w:val="80"/>
        </w:rPr>
        <w:t xml:space="preserve"> </w:t>
      </w:r>
      <w:r>
        <w:t>индивидуальных</w:t>
      </w:r>
      <w:r>
        <w:rPr>
          <w:spacing w:val="80"/>
        </w:rPr>
        <w:t xml:space="preserve"> </w:t>
      </w:r>
      <w:r>
        <w:t>достижений</w:t>
      </w:r>
      <w:r>
        <w:rPr>
          <w:spacing w:val="80"/>
        </w:rPr>
        <w:t xml:space="preserve"> </w:t>
      </w:r>
      <w:r>
        <w:t>в</w:t>
      </w:r>
      <w:r>
        <w:rPr>
          <w:spacing w:val="80"/>
        </w:rPr>
        <w:t xml:space="preserve"> </w:t>
      </w:r>
      <w:r>
        <w:t>развитии</w:t>
      </w:r>
      <w:r>
        <w:rPr>
          <w:spacing w:val="80"/>
        </w:rPr>
        <w:t xml:space="preserve"> </w:t>
      </w:r>
      <w:r>
        <w:t>эмоционально-волевой</w:t>
      </w:r>
      <w:r>
        <w:rPr>
          <w:spacing w:val="80"/>
        </w:rPr>
        <w:t xml:space="preserve"> </w:t>
      </w:r>
      <w:r>
        <w:t>и когнитивной</w:t>
      </w:r>
      <w:r>
        <w:rPr>
          <w:spacing w:val="40"/>
        </w:rPr>
        <w:t xml:space="preserve"> </w:t>
      </w:r>
      <w:r>
        <w:t>сфере</w:t>
      </w:r>
      <w:r>
        <w:rPr>
          <w:spacing w:val="40"/>
        </w:rPr>
        <w:t xml:space="preserve"> </w:t>
      </w:r>
      <w:r>
        <w:t>проводится</w:t>
      </w:r>
      <w:r>
        <w:rPr>
          <w:spacing w:val="40"/>
        </w:rPr>
        <w:t xml:space="preserve"> </w:t>
      </w:r>
      <w:r>
        <w:t>на</w:t>
      </w:r>
      <w:r>
        <w:rPr>
          <w:spacing w:val="40"/>
        </w:rPr>
        <w:t xml:space="preserve"> </w:t>
      </w:r>
      <w:r>
        <w:t>основании</w:t>
      </w:r>
      <w:r>
        <w:rPr>
          <w:spacing w:val="40"/>
        </w:rPr>
        <w:t xml:space="preserve"> </w:t>
      </w:r>
      <w:r>
        <w:t>сопоставительных</w:t>
      </w:r>
      <w:r>
        <w:rPr>
          <w:spacing w:val="40"/>
        </w:rPr>
        <w:t xml:space="preserve"> </w:t>
      </w:r>
      <w:r>
        <w:t>данных</w:t>
      </w:r>
      <w:r>
        <w:rPr>
          <w:spacing w:val="40"/>
        </w:rPr>
        <w:t xml:space="preserve"> </w:t>
      </w:r>
      <w:r>
        <w:t>первичной</w:t>
      </w:r>
      <w:r>
        <w:rPr>
          <w:spacing w:val="40"/>
        </w:rPr>
        <w:t xml:space="preserve"> </w:t>
      </w:r>
      <w:r>
        <w:t>и</w:t>
      </w:r>
      <w:r>
        <w:rPr>
          <w:spacing w:val="40"/>
        </w:rPr>
        <w:t xml:space="preserve"> </w:t>
      </w:r>
      <w:r>
        <w:t>контрольной диагностики.</w:t>
      </w:r>
    </w:p>
    <w:p w:rsidR="004A57EF" w:rsidRDefault="0000266E">
      <w:pPr>
        <w:pStyle w:val="a3"/>
        <w:ind w:right="802"/>
        <w:jc w:val="left"/>
      </w:pPr>
      <w:r>
        <w:t>Психологическое</w:t>
      </w:r>
      <w:r>
        <w:rPr>
          <w:spacing w:val="80"/>
        </w:rPr>
        <w:t xml:space="preserve"> </w:t>
      </w:r>
      <w:r>
        <w:t>обследование</w:t>
      </w:r>
      <w:r>
        <w:rPr>
          <w:spacing w:val="80"/>
        </w:rPr>
        <w:t xml:space="preserve"> </w:t>
      </w:r>
      <w:r>
        <w:t>проводится</w:t>
      </w:r>
      <w:r>
        <w:rPr>
          <w:spacing w:val="80"/>
        </w:rPr>
        <w:t xml:space="preserve"> </w:t>
      </w:r>
      <w:r>
        <w:t>дважды:</w:t>
      </w:r>
      <w:r>
        <w:rPr>
          <w:spacing w:val="80"/>
        </w:rPr>
        <w:t xml:space="preserve"> </w:t>
      </w:r>
      <w:r>
        <w:t>первичное</w:t>
      </w:r>
      <w:r>
        <w:rPr>
          <w:spacing w:val="80"/>
        </w:rPr>
        <w:t xml:space="preserve"> </w:t>
      </w:r>
      <w:r>
        <w:t>–</w:t>
      </w:r>
      <w:r>
        <w:rPr>
          <w:spacing w:val="80"/>
        </w:rPr>
        <w:t xml:space="preserve"> </w:t>
      </w:r>
      <w:r>
        <w:t>в</w:t>
      </w:r>
      <w:r>
        <w:rPr>
          <w:spacing w:val="80"/>
        </w:rPr>
        <w:t xml:space="preserve"> </w:t>
      </w:r>
      <w:r>
        <w:t>сентябре</w:t>
      </w:r>
      <w:r>
        <w:rPr>
          <w:spacing w:val="80"/>
        </w:rPr>
        <w:t xml:space="preserve"> </w:t>
      </w:r>
      <w:r>
        <w:t>(1-10</w:t>
      </w:r>
      <w:r>
        <w:rPr>
          <w:spacing w:val="80"/>
        </w:rPr>
        <w:t xml:space="preserve"> </w:t>
      </w:r>
      <w:r>
        <w:t>сентября), контрольное – в мае (21-31 мая).</w:t>
      </w:r>
    </w:p>
    <w:p w:rsidR="004A57EF" w:rsidRDefault="0000266E">
      <w:pPr>
        <w:pStyle w:val="a3"/>
        <w:jc w:val="left"/>
      </w:pPr>
      <w:r>
        <w:t>Специальные</w:t>
      </w:r>
      <w:r>
        <w:rPr>
          <w:spacing w:val="80"/>
        </w:rPr>
        <w:t xml:space="preserve"> </w:t>
      </w:r>
      <w:r>
        <w:t>условия</w:t>
      </w:r>
      <w:r>
        <w:rPr>
          <w:spacing w:val="80"/>
        </w:rPr>
        <w:t xml:space="preserve"> </w:t>
      </w:r>
      <w:r>
        <w:t>оценки</w:t>
      </w:r>
      <w:r>
        <w:rPr>
          <w:spacing w:val="80"/>
        </w:rPr>
        <w:t xml:space="preserve"> </w:t>
      </w:r>
      <w:r>
        <w:t>результатов</w:t>
      </w:r>
      <w:r>
        <w:rPr>
          <w:spacing w:val="80"/>
        </w:rPr>
        <w:t xml:space="preserve"> </w:t>
      </w:r>
      <w:r>
        <w:t>обучающихся</w:t>
      </w:r>
      <w:r>
        <w:rPr>
          <w:spacing w:val="80"/>
        </w:rPr>
        <w:t xml:space="preserve"> </w:t>
      </w:r>
      <w:r>
        <w:t>с</w:t>
      </w:r>
      <w:r>
        <w:rPr>
          <w:spacing w:val="80"/>
        </w:rPr>
        <w:t xml:space="preserve"> </w:t>
      </w:r>
      <w:r>
        <w:t>умственной</w:t>
      </w:r>
      <w:r>
        <w:rPr>
          <w:spacing w:val="80"/>
        </w:rPr>
        <w:t xml:space="preserve"> </w:t>
      </w:r>
      <w:r>
        <w:t>отсталостью (интеллектуальными нарушениями) включают:</w:t>
      </w:r>
    </w:p>
    <w:p w:rsidR="004A57EF" w:rsidRDefault="0000266E">
      <w:pPr>
        <w:pStyle w:val="a4"/>
        <w:numPr>
          <w:ilvl w:val="0"/>
          <w:numId w:val="55"/>
        </w:numPr>
        <w:tabs>
          <w:tab w:val="left" w:pos="558"/>
        </w:tabs>
        <w:ind w:right="746" w:firstLine="0"/>
        <w:rPr>
          <w:sz w:val="24"/>
        </w:rPr>
      </w:pPr>
      <w:r>
        <w:rPr>
          <w:sz w:val="24"/>
        </w:rPr>
        <w:t>особую форму организации (в малой группе, индивидуальную) с учетом особых образовательных потребностей и индивидуальных особенностей обучающихся с умственной отсталостью (интеллектуальными нарушениями);</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55"/>
        </w:numPr>
        <w:tabs>
          <w:tab w:val="left" w:pos="491"/>
        </w:tabs>
        <w:spacing w:before="64"/>
        <w:ind w:right="744" w:firstLine="0"/>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rsidR="004A57EF" w:rsidRDefault="0000266E">
      <w:pPr>
        <w:pStyle w:val="a4"/>
        <w:numPr>
          <w:ilvl w:val="0"/>
          <w:numId w:val="55"/>
        </w:numPr>
        <w:tabs>
          <w:tab w:val="left" w:pos="462"/>
        </w:tabs>
        <w:ind w:left="461" w:hanging="140"/>
        <w:rPr>
          <w:sz w:val="24"/>
        </w:rPr>
      </w:pPr>
      <w:r>
        <w:rPr>
          <w:sz w:val="24"/>
        </w:rPr>
        <w:t>присутствие</w:t>
      </w:r>
      <w:r>
        <w:rPr>
          <w:spacing w:val="-12"/>
          <w:sz w:val="24"/>
        </w:rPr>
        <w:t xml:space="preserve"> </w:t>
      </w:r>
      <w:r>
        <w:rPr>
          <w:sz w:val="24"/>
        </w:rPr>
        <w:t>в</w:t>
      </w:r>
      <w:r>
        <w:rPr>
          <w:spacing w:val="-11"/>
          <w:sz w:val="24"/>
        </w:rPr>
        <w:t xml:space="preserve"> </w:t>
      </w:r>
      <w:r>
        <w:rPr>
          <w:sz w:val="24"/>
        </w:rPr>
        <w:t>начале</w:t>
      </w:r>
      <w:r>
        <w:rPr>
          <w:spacing w:val="-9"/>
          <w:sz w:val="24"/>
        </w:rPr>
        <w:t xml:space="preserve"> </w:t>
      </w:r>
      <w:r>
        <w:rPr>
          <w:sz w:val="24"/>
        </w:rPr>
        <w:t>работы</w:t>
      </w:r>
      <w:r>
        <w:rPr>
          <w:spacing w:val="-11"/>
          <w:sz w:val="24"/>
        </w:rPr>
        <w:t xml:space="preserve"> </w:t>
      </w:r>
      <w:r>
        <w:rPr>
          <w:sz w:val="24"/>
        </w:rPr>
        <w:t>этапа</w:t>
      </w:r>
      <w:r>
        <w:rPr>
          <w:spacing w:val="-11"/>
          <w:sz w:val="24"/>
        </w:rPr>
        <w:t xml:space="preserve"> </w:t>
      </w:r>
      <w:r>
        <w:rPr>
          <w:sz w:val="24"/>
        </w:rPr>
        <w:t>общей</w:t>
      </w:r>
      <w:r>
        <w:rPr>
          <w:spacing w:val="-10"/>
          <w:sz w:val="24"/>
        </w:rPr>
        <w:t xml:space="preserve"> </w:t>
      </w:r>
      <w:r>
        <w:rPr>
          <w:sz w:val="24"/>
        </w:rPr>
        <w:t>организации</w:t>
      </w:r>
      <w:r>
        <w:rPr>
          <w:spacing w:val="-11"/>
          <w:sz w:val="24"/>
        </w:rPr>
        <w:t xml:space="preserve"> </w:t>
      </w:r>
      <w:r>
        <w:rPr>
          <w:spacing w:val="-2"/>
          <w:sz w:val="24"/>
        </w:rPr>
        <w:t>деятельности;</w:t>
      </w:r>
    </w:p>
    <w:p w:rsidR="004A57EF" w:rsidRDefault="0000266E">
      <w:pPr>
        <w:pStyle w:val="a4"/>
        <w:numPr>
          <w:ilvl w:val="0"/>
          <w:numId w:val="55"/>
        </w:numPr>
        <w:tabs>
          <w:tab w:val="left" w:pos="613"/>
        </w:tabs>
        <w:ind w:right="752" w:firstLine="0"/>
        <w:rPr>
          <w:sz w:val="24"/>
        </w:rPr>
      </w:pPr>
      <w:r>
        <w:rPr>
          <w:sz w:val="24"/>
        </w:rPr>
        <w:t>адаптирование инструкции с учетом особых образовательных потребностей и индивидуальных трудностей обучающихся с умственной отсталостью (интеллектуальными нарушениями):</w:t>
      </w:r>
    </w:p>
    <w:p w:rsidR="004A57EF" w:rsidRDefault="0000266E">
      <w:pPr>
        <w:pStyle w:val="a4"/>
        <w:numPr>
          <w:ilvl w:val="0"/>
          <w:numId w:val="40"/>
        </w:numPr>
        <w:tabs>
          <w:tab w:val="left" w:pos="584"/>
        </w:tabs>
        <w:jc w:val="both"/>
        <w:rPr>
          <w:sz w:val="24"/>
        </w:rPr>
      </w:pPr>
      <w:r>
        <w:rPr>
          <w:sz w:val="24"/>
        </w:rPr>
        <w:t>упрощение</w:t>
      </w:r>
      <w:r>
        <w:rPr>
          <w:spacing w:val="-5"/>
          <w:sz w:val="24"/>
        </w:rPr>
        <w:t xml:space="preserve"> </w:t>
      </w:r>
      <w:r>
        <w:rPr>
          <w:sz w:val="24"/>
        </w:rPr>
        <w:t>формулировок</w:t>
      </w:r>
      <w:r>
        <w:rPr>
          <w:spacing w:val="-2"/>
          <w:sz w:val="24"/>
        </w:rPr>
        <w:t xml:space="preserve"> </w:t>
      </w:r>
      <w:r>
        <w:rPr>
          <w:sz w:val="24"/>
        </w:rPr>
        <w:t>по</w:t>
      </w:r>
      <w:r>
        <w:rPr>
          <w:spacing w:val="-2"/>
          <w:sz w:val="24"/>
        </w:rPr>
        <w:t xml:space="preserve"> </w:t>
      </w:r>
      <w:r>
        <w:rPr>
          <w:sz w:val="24"/>
        </w:rPr>
        <w:t>грамматическому</w:t>
      </w:r>
      <w:r>
        <w:rPr>
          <w:spacing w:val="-6"/>
          <w:sz w:val="24"/>
        </w:rPr>
        <w:t xml:space="preserve"> </w:t>
      </w:r>
      <w:r>
        <w:rPr>
          <w:sz w:val="24"/>
        </w:rPr>
        <w:t>и</w:t>
      </w:r>
      <w:r>
        <w:rPr>
          <w:spacing w:val="-2"/>
          <w:sz w:val="24"/>
        </w:rPr>
        <w:t xml:space="preserve"> </w:t>
      </w:r>
      <w:r>
        <w:rPr>
          <w:sz w:val="24"/>
        </w:rPr>
        <w:t>семантическому</w:t>
      </w:r>
      <w:r>
        <w:rPr>
          <w:spacing w:val="-4"/>
          <w:sz w:val="24"/>
        </w:rPr>
        <w:t xml:space="preserve"> </w:t>
      </w:r>
      <w:r>
        <w:rPr>
          <w:spacing w:val="-2"/>
          <w:sz w:val="24"/>
        </w:rPr>
        <w:t>оформлению;</w:t>
      </w:r>
    </w:p>
    <w:p w:rsidR="004A57EF" w:rsidRDefault="0000266E">
      <w:pPr>
        <w:pStyle w:val="a4"/>
        <w:numPr>
          <w:ilvl w:val="0"/>
          <w:numId w:val="40"/>
        </w:numPr>
        <w:tabs>
          <w:tab w:val="left" w:pos="733"/>
        </w:tabs>
        <w:ind w:left="322" w:right="750" w:firstLine="0"/>
        <w:jc w:val="both"/>
        <w:rPr>
          <w:sz w:val="24"/>
        </w:rPr>
      </w:pPr>
      <w:r>
        <w:rPr>
          <w:sz w:val="24"/>
        </w:rPr>
        <w:t>упрощение многозвеньевой инструкции посредством деления ее на короткие смысловые единицы, задающие поэтапность выполнения задания;</w:t>
      </w:r>
    </w:p>
    <w:p w:rsidR="004A57EF" w:rsidRDefault="0000266E">
      <w:pPr>
        <w:pStyle w:val="a4"/>
        <w:numPr>
          <w:ilvl w:val="0"/>
          <w:numId w:val="40"/>
        </w:numPr>
        <w:tabs>
          <w:tab w:val="left" w:pos="709"/>
        </w:tabs>
        <w:ind w:left="322" w:right="743" w:firstLine="0"/>
        <w:jc w:val="both"/>
        <w:rPr>
          <w:sz w:val="24"/>
        </w:rPr>
      </w:pPr>
      <w:r>
        <w:rPr>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w:t>
      </w:r>
      <w:r>
        <w:rPr>
          <w:spacing w:val="40"/>
          <w:sz w:val="24"/>
        </w:rPr>
        <w:t xml:space="preserve"> </w:t>
      </w:r>
      <w:r>
        <w:rPr>
          <w:sz w:val="24"/>
        </w:rPr>
        <w:t>смысловыми акцентами;</w:t>
      </w:r>
    </w:p>
    <w:p w:rsidR="004A57EF" w:rsidRDefault="0000266E">
      <w:pPr>
        <w:pStyle w:val="a4"/>
        <w:numPr>
          <w:ilvl w:val="0"/>
          <w:numId w:val="55"/>
        </w:numPr>
        <w:tabs>
          <w:tab w:val="left" w:pos="515"/>
        </w:tabs>
        <w:ind w:right="745" w:firstLine="0"/>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4A57EF" w:rsidRDefault="0000266E">
      <w:pPr>
        <w:pStyle w:val="a4"/>
        <w:numPr>
          <w:ilvl w:val="0"/>
          <w:numId w:val="55"/>
        </w:numPr>
        <w:tabs>
          <w:tab w:val="left" w:pos="546"/>
        </w:tabs>
        <w:spacing w:before="1"/>
        <w:ind w:right="744" w:firstLine="0"/>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A57EF" w:rsidRDefault="0000266E">
      <w:pPr>
        <w:pStyle w:val="a4"/>
        <w:numPr>
          <w:ilvl w:val="0"/>
          <w:numId w:val="55"/>
        </w:numPr>
        <w:tabs>
          <w:tab w:val="left" w:pos="464"/>
        </w:tabs>
        <w:ind w:left="463" w:hanging="142"/>
        <w:rPr>
          <w:sz w:val="24"/>
        </w:rPr>
      </w:pPr>
      <w:r>
        <w:rPr>
          <w:sz w:val="24"/>
        </w:rPr>
        <w:t>увеличение</w:t>
      </w:r>
      <w:r>
        <w:rPr>
          <w:spacing w:val="-14"/>
          <w:sz w:val="24"/>
        </w:rPr>
        <w:t xml:space="preserve"> </w:t>
      </w:r>
      <w:r>
        <w:rPr>
          <w:sz w:val="24"/>
        </w:rPr>
        <w:t>времени</w:t>
      </w:r>
      <w:r>
        <w:rPr>
          <w:spacing w:val="-13"/>
          <w:sz w:val="24"/>
        </w:rPr>
        <w:t xml:space="preserve"> </w:t>
      </w:r>
      <w:r>
        <w:rPr>
          <w:sz w:val="24"/>
        </w:rPr>
        <w:t>на</w:t>
      </w:r>
      <w:r>
        <w:rPr>
          <w:spacing w:val="-14"/>
          <w:sz w:val="24"/>
        </w:rPr>
        <w:t xml:space="preserve"> </w:t>
      </w:r>
      <w:r>
        <w:rPr>
          <w:sz w:val="24"/>
        </w:rPr>
        <w:t>выполнение</w:t>
      </w:r>
      <w:r>
        <w:rPr>
          <w:spacing w:val="-14"/>
          <w:sz w:val="24"/>
        </w:rPr>
        <w:t xml:space="preserve"> </w:t>
      </w:r>
      <w:r>
        <w:rPr>
          <w:spacing w:val="-2"/>
          <w:sz w:val="24"/>
        </w:rPr>
        <w:t>заданий;</w:t>
      </w:r>
    </w:p>
    <w:p w:rsidR="004A57EF" w:rsidRDefault="0000266E">
      <w:pPr>
        <w:pStyle w:val="a4"/>
        <w:numPr>
          <w:ilvl w:val="0"/>
          <w:numId w:val="55"/>
        </w:numPr>
        <w:tabs>
          <w:tab w:val="left" w:pos="481"/>
        </w:tabs>
        <w:ind w:right="744" w:firstLine="0"/>
        <w:rPr>
          <w:sz w:val="24"/>
        </w:rPr>
      </w:pPr>
      <w:r>
        <w:rPr>
          <w:sz w:val="24"/>
        </w:rPr>
        <w:t>возможность организации короткого перерыва (10-15 мин) при нарастании в поведении ребенка проявлений утомления, истощения;</w:t>
      </w:r>
    </w:p>
    <w:p w:rsidR="004A57EF" w:rsidRDefault="0000266E">
      <w:pPr>
        <w:pStyle w:val="a4"/>
        <w:numPr>
          <w:ilvl w:val="0"/>
          <w:numId w:val="55"/>
        </w:numPr>
        <w:tabs>
          <w:tab w:val="left" w:pos="479"/>
        </w:tabs>
        <w:ind w:right="746" w:firstLine="0"/>
        <w:rPr>
          <w:sz w:val="24"/>
        </w:rPr>
      </w:pPr>
      <w:r>
        <w:rPr>
          <w:sz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4A57EF" w:rsidRDefault="0000266E">
      <w:pPr>
        <w:pStyle w:val="1"/>
        <w:jc w:val="both"/>
      </w:pPr>
      <w:r>
        <w:t>Содержание</w:t>
      </w:r>
      <w:r>
        <w:rPr>
          <w:spacing w:val="-8"/>
        </w:rPr>
        <w:t xml:space="preserve"> </w:t>
      </w:r>
      <w:r>
        <w:t>коррекционного</w:t>
      </w:r>
      <w:r>
        <w:rPr>
          <w:spacing w:val="-5"/>
        </w:rPr>
        <w:t xml:space="preserve"> </w:t>
      </w:r>
      <w:r>
        <w:t>курса</w:t>
      </w:r>
      <w:r>
        <w:rPr>
          <w:spacing w:val="-4"/>
        </w:rPr>
        <w:t xml:space="preserve"> </w:t>
      </w:r>
      <w:r>
        <w:t>«Психокоррекционные</w:t>
      </w:r>
      <w:r>
        <w:rPr>
          <w:spacing w:val="-6"/>
        </w:rPr>
        <w:t xml:space="preserve"> </w:t>
      </w:r>
      <w:r>
        <w:rPr>
          <w:spacing w:val="-2"/>
        </w:rPr>
        <w:t>занятия»</w:t>
      </w:r>
    </w:p>
    <w:p w:rsidR="004A57EF" w:rsidRDefault="0000266E">
      <w:pPr>
        <w:pStyle w:val="a3"/>
        <w:ind w:right="744"/>
      </w:pPr>
      <w:r>
        <w:t>Стандартная продолжительность этапа при работе в классах коррекционно- развивающего обучения</w:t>
      </w:r>
      <w:r>
        <w:rPr>
          <w:spacing w:val="-2"/>
        </w:rPr>
        <w:t xml:space="preserve"> </w:t>
      </w:r>
      <w:r>
        <w:t>составляет</w:t>
      </w:r>
      <w:r>
        <w:rPr>
          <w:spacing w:val="-2"/>
        </w:rPr>
        <w:t xml:space="preserve"> </w:t>
      </w:r>
      <w:r>
        <w:t>один учебный</w:t>
      </w:r>
      <w:r>
        <w:rPr>
          <w:spacing w:val="-2"/>
        </w:rPr>
        <w:t xml:space="preserve"> </w:t>
      </w:r>
      <w:r>
        <w:t>год</w:t>
      </w:r>
      <w:r>
        <w:rPr>
          <w:spacing w:val="-2"/>
        </w:rPr>
        <w:t xml:space="preserve"> </w:t>
      </w:r>
      <w:r>
        <w:t>(продолжительность</w:t>
      </w:r>
      <w:r>
        <w:rPr>
          <w:spacing w:val="-4"/>
        </w:rPr>
        <w:t xml:space="preserve"> </w:t>
      </w:r>
      <w:r>
        <w:t>занятий</w:t>
      </w:r>
      <w:r>
        <w:rPr>
          <w:spacing w:val="-4"/>
        </w:rPr>
        <w:t xml:space="preserve"> </w:t>
      </w:r>
      <w:r>
        <w:t>в целом</w:t>
      </w:r>
      <w:r>
        <w:rPr>
          <w:spacing w:val="-3"/>
        </w:rPr>
        <w:t xml:space="preserve"> </w:t>
      </w:r>
      <w:r>
        <w:t>четыре</w:t>
      </w:r>
      <w:r>
        <w:rPr>
          <w:spacing w:val="-3"/>
        </w:rPr>
        <w:t xml:space="preserve"> </w:t>
      </w:r>
      <w:r>
        <w:t>года). При этом особое внимание обращается на трудности в обучении и адаптации детей с задержкой психического развития на начальном этапе обучения (низкая концентрация и небольшой объем внимания, слабое развитие памяти, психоэмоциональная неустойчивость, трудности восприятия, неумение организовать умственную деятельность и т.д.) и увеличивается соответствующим образом время на отработку заданий, направленных на преодоление указанных трудностей и формирование соответствующих психических функций.</w:t>
      </w:r>
    </w:p>
    <w:p w:rsidR="004A57EF" w:rsidRDefault="0000266E">
      <w:pPr>
        <w:pStyle w:val="a3"/>
        <w:ind w:right="744"/>
      </w:pPr>
      <w:r>
        <w:t xml:space="preserve">Оптимальным вариантом является ведение психологом индивидуальных и групповых развивающих занятий именно в рамках отдельного раздела программы. Это позволяет повысить личностно-мотивационный настрой школьников и их заинтересованность благодаря объединению различных по направленности заданий единым сюжетом. Дети очень благоприятно воспринимают такие занимательные, богатые эмоциями занятия, несмотря на то что выполнение отдельных заданий представляет для них существенные </w:t>
      </w:r>
      <w:r>
        <w:rPr>
          <w:spacing w:val="-2"/>
        </w:rPr>
        <w:t>трудности.</w:t>
      </w:r>
    </w:p>
    <w:p w:rsidR="004A57EF" w:rsidRDefault="0000266E">
      <w:pPr>
        <w:pStyle w:val="a3"/>
        <w:ind w:right="744"/>
      </w:pPr>
      <w:r>
        <w:t>Следует отметить, что вне зависимости от выбираемой формы проведения занятий максимальная</w:t>
      </w:r>
      <w:r>
        <w:rPr>
          <w:spacing w:val="-5"/>
        </w:rPr>
        <w:t xml:space="preserve"> </w:t>
      </w:r>
      <w:r>
        <w:t>их</w:t>
      </w:r>
      <w:r>
        <w:rPr>
          <w:spacing w:val="-3"/>
        </w:rPr>
        <w:t xml:space="preserve"> </w:t>
      </w:r>
      <w:r>
        <w:t>эффективность</w:t>
      </w:r>
      <w:r>
        <w:rPr>
          <w:spacing w:val="-4"/>
        </w:rPr>
        <w:t xml:space="preserve"> </w:t>
      </w:r>
      <w:r>
        <w:t>достигается</w:t>
      </w:r>
      <w:r>
        <w:rPr>
          <w:spacing w:val="-5"/>
        </w:rPr>
        <w:t xml:space="preserve"> </w:t>
      </w:r>
      <w:r>
        <w:t>при</w:t>
      </w:r>
      <w:r>
        <w:rPr>
          <w:spacing w:val="-3"/>
        </w:rPr>
        <w:t xml:space="preserve"> </w:t>
      </w:r>
      <w:r>
        <w:t>условии</w:t>
      </w:r>
      <w:r>
        <w:rPr>
          <w:spacing w:val="-5"/>
        </w:rPr>
        <w:t xml:space="preserve"> </w:t>
      </w:r>
      <w:r>
        <w:t>тесного</w:t>
      </w:r>
      <w:r>
        <w:rPr>
          <w:spacing w:val="-5"/>
        </w:rPr>
        <w:t xml:space="preserve"> </w:t>
      </w:r>
      <w:r>
        <w:t>сотрудничества учителя со школьным психологом. Количество часов на изучение тем занятий определяется с учетом</w:t>
      </w:r>
      <w:r>
        <w:rPr>
          <w:spacing w:val="-1"/>
        </w:rPr>
        <w:t xml:space="preserve"> </w:t>
      </w:r>
      <w:r>
        <w:t>индивидуальных особенностей учащегося и может быть дополнено в соответствии с его способностью к обучению.</w:t>
      </w:r>
    </w:p>
    <w:p w:rsidR="004A57EF" w:rsidRDefault="0000266E">
      <w:pPr>
        <w:pStyle w:val="a3"/>
        <w:ind w:right="749"/>
      </w:pPr>
      <w:r>
        <w:t>В этом случае обеспечивается индивидуальный подход, основанный на данных проводимого психологом непрерывного мониторинга уровня развития высших психических функций. Рекомендации психолога учитываются при планировании групповой</w:t>
      </w:r>
      <w:r>
        <w:rPr>
          <w:spacing w:val="8"/>
        </w:rPr>
        <w:t xml:space="preserve"> </w:t>
      </w:r>
      <w:r>
        <w:t>и</w:t>
      </w:r>
      <w:r>
        <w:rPr>
          <w:spacing w:val="7"/>
        </w:rPr>
        <w:t xml:space="preserve"> </w:t>
      </w:r>
      <w:r>
        <w:t>индивидуальной</w:t>
      </w:r>
      <w:r>
        <w:rPr>
          <w:spacing w:val="6"/>
        </w:rPr>
        <w:t xml:space="preserve"> </w:t>
      </w:r>
      <w:r>
        <w:t>работы</w:t>
      </w:r>
      <w:r>
        <w:rPr>
          <w:spacing w:val="10"/>
        </w:rPr>
        <w:t xml:space="preserve"> </w:t>
      </w:r>
      <w:r>
        <w:t>учителя</w:t>
      </w:r>
      <w:r>
        <w:rPr>
          <w:spacing w:val="8"/>
        </w:rPr>
        <w:t xml:space="preserve"> </w:t>
      </w:r>
      <w:r>
        <w:t>с</w:t>
      </w:r>
      <w:r>
        <w:rPr>
          <w:spacing w:val="6"/>
        </w:rPr>
        <w:t xml:space="preserve"> </w:t>
      </w:r>
      <w:r>
        <w:t>детьми.</w:t>
      </w:r>
      <w:r>
        <w:rPr>
          <w:spacing w:val="8"/>
        </w:rPr>
        <w:t xml:space="preserve"> </w:t>
      </w:r>
      <w:r>
        <w:t>В</w:t>
      </w:r>
      <w:r>
        <w:rPr>
          <w:spacing w:val="6"/>
        </w:rPr>
        <w:t xml:space="preserve"> </w:t>
      </w:r>
      <w:r>
        <w:t>необходимых</w:t>
      </w:r>
      <w:r>
        <w:rPr>
          <w:spacing w:val="10"/>
        </w:rPr>
        <w:t xml:space="preserve"> </w:t>
      </w:r>
      <w:r>
        <w:t>случаях</w:t>
      </w:r>
      <w:r>
        <w:rPr>
          <w:spacing w:val="10"/>
        </w:rPr>
        <w:t xml:space="preserve"> </w:t>
      </w:r>
      <w:r>
        <w:rPr>
          <w:spacing w:val="-2"/>
        </w:rPr>
        <w:t>психолог</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54"/>
      </w:pPr>
      <w:r>
        <w:t>проводит дополнительные индивидуальные и групповые коррекционные занятия, а также консультации для родителей.</w:t>
      </w:r>
    </w:p>
    <w:p w:rsidR="004A57EF" w:rsidRDefault="0000266E">
      <w:pPr>
        <w:pStyle w:val="1"/>
        <w:numPr>
          <w:ilvl w:val="0"/>
          <w:numId w:val="39"/>
        </w:numPr>
        <w:tabs>
          <w:tab w:val="left" w:pos="523"/>
        </w:tabs>
        <w:jc w:val="both"/>
      </w:pPr>
      <w:r>
        <w:t xml:space="preserve">й этап (1 </w:t>
      </w:r>
      <w:r>
        <w:rPr>
          <w:spacing w:val="-2"/>
        </w:rPr>
        <w:t>класс)</w:t>
      </w:r>
    </w:p>
    <w:p w:rsidR="004A57EF" w:rsidRDefault="0000266E">
      <w:pPr>
        <w:spacing w:line="274" w:lineRule="exact"/>
        <w:ind w:left="322"/>
        <w:jc w:val="both"/>
        <w:rPr>
          <w:i/>
          <w:sz w:val="24"/>
        </w:rPr>
      </w:pPr>
      <w:r>
        <w:rPr>
          <w:i/>
          <w:sz w:val="24"/>
        </w:rPr>
        <w:t>Развитие</w:t>
      </w:r>
      <w:r>
        <w:rPr>
          <w:i/>
          <w:spacing w:val="-7"/>
          <w:sz w:val="24"/>
        </w:rPr>
        <w:t xml:space="preserve"> </w:t>
      </w:r>
      <w:r>
        <w:rPr>
          <w:i/>
          <w:sz w:val="24"/>
        </w:rPr>
        <w:t>аналитико-синтетической</w:t>
      </w:r>
      <w:r>
        <w:rPr>
          <w:i/>
          <w:spacing w:val="-3"/>
          <w:sz w:val="24"/>
        </w:rPr>
        <w:t xml:space="preserve"> </w:t>
      </w:r>
      <w:r>
        <w:rPr>
          <w:i/>
          <w:spacing w:val="-4"/>
          <w:sz w:val="24"/>
        </w:rPr>
        <w:t>сферы</w:t>
      </w:r>
    </w:p>
    <w:p w:rsidR="004A57EF" w:rsidRDefault="0000266E">
      <w:pPr>
        <w:pStyle w:val="a3"/>
        <w:ind w:right="742"/>
      </w:pPr>
      <w:r>
        <w:t>Переход от наглядно-действенного мышления к наглядно-образному с обобщением на наглядном уровне. Развитие</w:t>
      </w:r>
      <w:r>
        <w:rPr>
          <w:spacing w:val="-1"/>
        </w:rPr>
        <w:t xml:space="preserve"> </w:t>
      </w:r>
      <w:r>
        <w:t>способности анализировать простые</w:t>
      </w:r>
      <w:r>
        <w:rPr>
          <w:spacing w:val="-1"/>
        </w:rPr>
        <w:t xml:space="preserve"> </w:t>
      </w:r>
      <w:r>
        <w:t>закономерности. Умение выделять в явлении разные особенности, вычленять в предмете разные свойства и качества. Упражнения на простейший анализ с практическим и мысленным расчленением объекта на составные элементы; сравнение предметов с указанием их сходства и различия по заданным признакам: цвету, размеру, форме, количеству, функциям и т.д.; различные виды задач на группировку: «Исключи лишнее», «Сходство и различие», «Продолжи закономерность»; аналитические задачи 1-го типа с прямым утверждением.</w:t>
      </w:r>
    </w:p>
    <w:p w:rsidR="004A57EF" w:rsidRDefault="0000266E">
      <w:pPr>
        <w:ind w:left="322"/>
        <w:jc w:val="both"/>
        <w:rPr>
          <w:i/>
          <w:sz w:val="24"/>
        </w:rPr>
      </w:pPr>
      <w:r>
        <w:rPr>
          <w:i/>
          <w:sz w:val="24"/>
        </w:rPr>
        <w:t>Развитие</w:t>
      </w:r>
      <w:r>
        <w:rPr>
          <w:i/>
          <w:spacing w:val="-2"/>
          <w:sz w:val="24"/>
        </w:rPr>
        <w:t xml:space="preserve"> внимания</w:t>
      </w:r>
    </w:p>
    <w:p w:rsidR="004A57EF" w:rsidRDefault="0000266E">
      <w:pPr>
        <w:pStyle w:val="a3"/>
        <w:ind w:right="748"/>
      </w:pPr>
      <w:r>
        <w:t>Развитие навыков сосредоточения и устойчивости внимания. Упражнения на поиски</w:t>
      </w:r>
      <w:r>
        <w:rPr>
          <w:spacing w:val="40"/>
        </w:rPr>
        <w:t xml:space="preserve"> </w:t>
      </w:r>
      <w:r>
        <w:t>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знакомство с игрой «Муха» - 1-й уровень (с указкой у доски), игры «Внимательный художник», «Точки», «И мы...», «Запутанные дорожки».</w:t>
      </w:r>
    </w:p>
    <w:p w:rsidR="004A57EF" w:rsidRDefault="0000266E">
      <w:pPr>
        <w:spacing w:before="1"/>
        <w:ind w:left="322"/>
        <w:jc w:val="both"/>
        <w:rPr>
          <w:i/>
          <w:sz w:val="24"/>
        </w:rPr>
      </w:pPr>
      <w:r>
        <w:rPr>
          <w:i/>
          <w:sz w:val="24"/>
        </w:rPr>
        <w:t>Развитие</w:t>
      </w:r>
      <w:r>
        <w:rPr>
          <w:i/>
          <w:spacing w:val="-7"/>
          <w:sz w:val="24"/>
        </w:rPr>
        <w:t xml:space="preserve"> </w:t>
      </w:r>
      <w:r>
        <w:rPr>
          <w:i/>
          <w:sz w:val="24"/>
        </w:rPr>
        <w:t>пространственного</w:t>
      </w:r>
      <w:r>
        <w:rPr>
          <w:i/>
          <w:spacing w:val="-2"/>
          <w:sz w:val="24"/>
        </w:rPr>
        <w:t xml:space="preserve"> </w:t>
      </w:r>
      <w:r>
        <w:rPr>
          <w:i/>
          <w:sz w:val="24"/>
        </w:rPr>
        <w:t>восприятия</w:t>
      </w:r>
      <w:r>
        <w:rPr>
          <w:i/>
          <w:spacing w:val="-4"/>
          <w:sz w:val="24"/>
        </w:rPr>
        <w:t xml:space="preserve"> </w:t>
      </w:r>
      <w:r>
        <w:rPr>
          <w:i/>
          <w:sz w:val="24"/>
        </w:rPr>
        <w:t>и</w:t>
      </w:r>
      <w:r>
        <w:rPr>
          <w:i/>
          <w:spacing w:val="-2"/>
          <w:sz w:val="24"/>
        </w:rPr>
        <w:t xml:space="preserve"> воображения</w:t>
      </w:r>
    </w:p>
    <w:p w:rsidR="004A57EF" w:rsidRDefault="0000266E">
      <w:pPr>
        <w:pStyle w:val="a3"/>
        <w:ind w:right="745"/>
      </w:pPr>
      <w:r>
        <w:t>Развитие пространственной ориентировки, восприятия глубины и объема, выделение фигуры из фона. Формирование элементов конструктивных навыков и воображения. Упражнения на развитие пространственной координации (понятия - слева, справа, перед, за и т.п.): «Графический диктант», наложенные рисунки, составление мозаики из 4 элементов с зарисовыванием в тетрадь, нахождение заданной фигуры из двух или более изображений. Игры на перевоплощение.</w:t>
      </w:r>
    </w:p>
    <w:p w:rsidR="004A57EF" w:rsidRDefault="0000266E">
      <w:pPr>
        <w:ind w:left="322"/>
        <w:rPr>
          <w:i/>
          <w:sz w:val="24"/>
        </w:rPr>
      </w:pPr>
      <w:r>
        <w:rPr>
          <w:i/>
          <w:spacing w:val="-2"/>
          <w:sz w:val="24"/>
        </w:rPr>
        <w:t>Развитиепамяти</w:t>
      </w:r>
    </w:p>
    <w:p w:rsidR="004A57EF" w:rsidRDefault="0000266E">
      <w:pPr>
        <w:pStyle w:val="a3"/>
        <w:tabs>
          <w:tab w:val="left" w:pos="1727"/>
          <w:tab w:val="left" w:pos="3101"/>
          <w:tab w:val="left" w:pos="3807"/>
          <w:tab w:val="left" w:pos="5186"/>
          <w:tab w:val="left" w:pos="5817"/>
          <w:tab w:val="left" w:pos="6676"/>
          <w:tab w:val="left" w:pos="9173"/>
        </w:tabs>
        <w:ind w:right="747"/>
        <w:jc w:val="left"/>
      </w:pPr>
      <w:r>
        <w:t>Развитие</w:t>
      </w:r>
      <w:r>
        <w:rPr>
          <w:spacing w:val="80"/>
        </w:rPr>
        <w:t xml:space="preserve"> </w:t>
      </w:r>
      <w:r>
        <w:t>объема</w:t>
      </w:r>
      <w:r>
        <w:rPr>
          <w:spacing w:val="80"/>
        </w:rPr>
        <w:t xml:space="preserve"> </w:t>
      </w:r>
      <w:r>
        <w:t>и</w:t>
      </w:r>
      <w:r>
        <w:rPr>
          <w:spacing w:val="80"/>
        </w:rPr>
        <w:t xml:space="preserve"> </w:t>
      </w:r>
      <w:r>
        <w:t>устойчивости</w:t>
      </w:r>
      <w:r>
        <w:rPr>
          <w:spacing w:val="80"/>
        </w:rPr>
        <w:t xml:space="preserve"> </w:t>
      </w:r>
      <w:r>
        <w:t>визуальной</w:t>
      </w:r>
      <w:r>
        <w:rPr>
          <w:spacing w:val="80"/>
        </w:rPr>
        <w:t xml:space="preserve"> </w:t>
      </w:r>
      <w:r>
        <w:t>памяти.</w:t>
      </w:r>
      <w:r>
        <w:rPr>
          <w:spacing w:val="80"/>
        </w:rPr>
        <w:t xml:space="preserve"> </w:t>
      </w:r>
      <w:r>
        <w:t>Упражнения</w:t>
      </w:r>
      <w:r>
        <w:rPr>
          <w:spacing w:val="80"/>
        </w:rPr>
        <w:t xml:space="preserve"> </w:t>
      </w:r>
      <w:r>
        <w:t>на</w:t>
      </w:r>
      <w:r>
        <w:rPr>
          <w:spacing w:val="80"/>
        </w:rPr>
        <w:t xml:space="preserve"> </w:t>
      </w:r>
      <w:r>
        <w:t xml:space="preserve">запоминание </w:t>
      </w:r>
      <w:r>
        <w:rPr>
          <w:spacing w:val="-2"/>
        </w:rPr>
        <w:t>различных</w:t>
      </w:r>
      <w:r>
        <w:tab/>
      </w:r>
      <w:r>
        <w:rPr>
          <w:spacing w:val="-2"/>
        </w:rPr>
        <w:t>предметов</w:t>
      </w:r>
      <w:r>
        <w:tab/>
        <w:t>(5-</w:t>
      </w:r>
      <w:r>
        <w:rPr>
          <w:spacing w:val="-10"/>
        </w:rPr>
        <w:t>6</w:t>
      </w:r>
      <w:r>
        <w:tab/>
      </w:r>
      <w:r>
        <w:rPr>
          <w:spacing w:val="-2"/>
        </w:rPr>
        <w:t>предметов</w:t>
      </w:r>
      <w:r>
        <w:tab/>
      </w:r>
      <w:r>
        <w:rPr>
          <w:spacing w:val="-5"/>
        </w:rPr>
        <w:t>без</w:t>
      </w:r>
      <w:r>
        <w:tab/>
      </w:r>
      <w:r>
        <w:rPr>
          <w:spacing w:val="-2"/>
        </w:rPr>
        <w:t>учета</w:t>
      </w:r>
      <w:r>
        <w:tab/>
      </w:r>
      <w:r>
        <w:rPr>
          <w:spacing w:val="-2"/>
        </w:rPr>
        <w:t>месторасположения),</w:t>
      </w:r>
      <w:r>
        <w:tab/>
      </w:r>
      <w:r>
        <w:rPr>
          <w:spacing w:val="-4"/>
        </w:rPr>
        <w:t>игры</w:t>
      </w:r>
    </w:p>
    <w:p w:rsidR="004A57EF" w:rsidRDefault="0000266E">
      <w:pPr>
        <w:pStyle w:val="a3"/>
        <w:jc w:val="left"/>
      </w:pPr>
      <w:r>
        <w:t>«Внимательный</w:t>
      </w:r>
      <w:r>
        <w:rPr>
          <w:spacing w:val="-9"/>
        </w:rPr>
        <w:t xml:space="preserve"> </w:t>
      </w:r>
      <w:r>
        <w:t>художник»,</w:t>
      </w:r>
      <w:r>
        <w:rPr>
          <w:spacing w:val="-3"/>
        </w:rPr>
        <w:t xml:space="preserve"> </w:t>
      </w:r>
      <w:r>
        <w:t>«Найди</w:t>
      </w:r>
      <w:r>
        <w:rPr>
          <w:spacing w:val="-6"/>
        </w:rPr>
        <w:t xml:space="preserve"> </w:t>
      </w:r>
      <w:r>
        <w:rPr>
          <w:spacing w:val="-2"/>
        </w:rPr>
        <w:t>отличия».</w:t>
      </w:r>
    </w:p>
    <w:p w:rsidR="004A57EF" w:rsidRDefault="0000266E">
      <w:pPr>
        <w:ind w:left="322"/>
        <w:rPr>
          <w:i/>
          <w:sz w:val="24"/>
        </w:rPr>
      </w:pPr>
      <w:r>
        <w:rPr>
          <w:i/>
          <w:sz w:val="24"/>
        </w:rPr>
        <w:t>Развитие</w:t>
      </w:r>
      <w:r>
        <w:rPr>
          <w:i/>
          <w:spacing w:val="-7"/>
          <w:sz w:val="24"/>
        </w:rPr>
        <w:t xml:space="preserve"> </w:t>
      </w:r>
      <w:r>
        <w:rPr>
          <w:i/>
          <w:sz w:val="24"/>
        </w:rPr>
        <w:t>личностно-мотивационной</w:t>
      </w:r>
      <w:r>
        <w:rPr>
          <w:i/>
          <w:spacing w:val="-5"/>
          <w:sz w:val="24"/>
        </w:rPr>
        <w:t xml:space="preserve"> </w:t>
      </w:r>
      <w:r>
        <w:rPr>
          <w:i/>
          <w:spacing w:val="-4"/>
          <w:sz w:val="24"/>
        </w:rPr>
        <w:t>сферы</w:t>
      </w:r>
    </w:p>
    <w:p w:rsidR="004A57EF" w:rsidRDefault="0000266E">
      <w:pPr>
        <w:pStyle w:val="a3"/>
        <w:spacing w:before="1"/>
        <w:ind w:right="747"/>
      </w:pPr>
      <w:r>
        <w:t>Формирование учебной мотивации, снятие тревожности и других невротических комплексов, связанных с периодом адаптации. Упражнения-этюды на перевоплощение, рисунки «Моя проблема», тестирование уровня тревожности с помощью методики «Дом. Дерево. Человек». В конце первого этапа проводится обязательное тестирование уровня утомления, по результатам которого даются рекомендации родителям.</w:t>
      </w:r>
    </w:p>
    <w:p w:rsidR="004A57EF" w:rsidRDefault="0000266E">
      <w:pPr>
        <w:pStyle w:val="1"/>
        <w:numPr>
          <w:ilvl w:val="0"/>
          <w:numId w:val="43"/>
        </w:numPr>
        <w:tabs>
          <w:tab w:val="left" w:pos="503"/>
        </w:tabs>
        <w:spacing w:before="4" w:line="240" w:lineRule="auto"/>
        <w:ind w:hanging="181"/>
        <w:jc w:val="both"/>
      </w:pPr>
      <w:r>
        <w:rPr>
          <w:spacing w:val="-2"/>
        </w:rPr>
        <w:t>класс</w:t>
      </w:r>
    </w:p>
    <w:p w:rsidR="004A57EF" w:rsidRDefault="0000266E">
      <w:pPr>
        <w:spacing w:line="274" w:lineRule="exact"/>
        <w:ind w:left="322"/>
        <w:jc w:val="both"/>
        <w:rPr>
          <w:b/>
          <w:sz w:val="24"/>
        </w:rPr>
      </w:pPr>
      <w:r>
        <w:rPr>
          <w:b/>
          <w:sz w:val="24"/>
        </w:rPr>
        <w:t>Планируемые</w:t>
      </w:r>
      <w:r>
        <w:rPr>
          <w:b/>
          <w:spacing w:val="-8"/>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программы</w:t>
      </w:r>
      <w:r>
        <w:rPr>
          <w:b/>
          <w:spacing w:val="-4"/>
          <w:sz w:val="24"/>
        </w:rPr>
        <w:t xml:space="preserve"> </w:t>
      </w:r>
      <w:r>
        <w:rPr>
          <w:b/>
          <w:sz w:val="24"/>
        </w:rPr>
        <w:t>коррекционного</w:t>
      </w:r>
      <w:r>
        <w:rPr>
          <w:b/>
          <w:spacing w:val="-3"/>
          <w:sz w:val="24"/>
        </w:rPr>
        <w:t xml:space="preserve"> </w:t>
      </w:r>
      <w:r>
        <w:rPr>
          <w:b/>
          <w:spacing w:val="-2"/>
          <w:sz w:val="24"/>
        </w:rPr>
        <w:t>курса</w:t>
      </w:r>
    </w:p>
    <w:p w:rsidR="004A57EF" w:rsidRDefault="0000266E">
      <w:pPr>
        <w:pStyle w:val="a3"/>
        <w:ind w:right="753"/>
      </w:pPr>
      <w:r>
        <w:t>После изучения курса у учащихся должны быть сформированы следующие</w:t>
      </w:r>
      <w:r>
        <w:rPr>
          <w:spacing w:val="40"/>
        </w:rPr>
        <w:t xml:space="preserve"> </w:t>
      </w:r>
      <w:r>
        <w:t>универсальные учебные действия:</w:t>
      </w:r>
    </w:p>
    <w:p w:rsidR="004A57EF" w:rsidRDefault="0000266E">
      <w:pPr>
        <w:ind w:left="322"/>
        <w:rPr>
          <w:i/>
          <w:sz w:val="24"/>
        </w:rPr>
      </w:pPr>
      <w:r>
        <w:rPr>
          <w:i/>
          <w:sz w:val="24"/>
        </w:rPr>
        <w:t>Познавательные</w:t>
      </w:r>
      <w:r>
        <w:rPr>
          <w:i/>
          <w:spacing w:val="-11"/>
          <w:sz w:val="24"/>
        </w:rPr>
        <w:t xml:space="preserve"> </w:t>
      </w:r>
      <w:r>
        <w:rPr>
          <w:i/>
          <w:spacing w:val="-4"/>
          <w:sz w:val="24"/>
        </w:rPr>
        <w:t>УУД:</w:t>
      </w:r>
    </w:p>
    <w:p w:rsidR="004A57EF" w:rsidRDefault="0000266E">
      <w:pPr>
        <w:pStyle w:val="a3"/>
        <w:jc w:val="left"/>
      </w:pPr>
      <w:r>
        <w:t>умение различать учебные ситуации, в которых необходима посторонняя помощь</w:t>
      </w:r>
      <w:r>
        <w:rPr>
          <w:spacing w:val="31"/>
        </w:rPr>
        <w:t xml:space="preserve"> </w:t>
      </w:r>
      <w:r>
        <w:t>для её разрешения, с ситуациями, в которых решение можно найти самому;</w:t>
      </w:r>
    </w:p>
    <w:p w:rsidR="004A57EF" w:rsidRDefault="0000266E">
      <w:pPr>
        <w:pStyle w:val="a3"/>
        <w:ind w:right="802"/>
        <w:jc w:val="left"/>
      </w:pPr>
      <w:r>
        <w:t>умение</w:t>
      </w:r>
      <w:r>
        <w:rPr>
          <w:spacing w:val="40"/>
        </w:rPr>
        <w:t xml:space="preserve"> </w:t>
      </w:r>
      <w:r>
        <w:t>обратиться</w:t>
      </w:r>
      <w:r>
        <w:rPr>
          <w:spacing w:val="40"/>
        </w:rPr>
        <w:t xml:space="preserve"> </w:t>
      </w:r>
      <w:r>
        <w:t>к</w:t>
      </w:r>
      <w:r>
        <w:rPr>
          <w:spacing w:val="40"/>
        </w:rPr>
        <w:t xml:space="preserve"> </w:t>
      </w:r>
      <w:r>
        <w:t>учителю</w:t>
      </w:r>
      <w:r>
        <w:rPr>
          <w:spacing w:val="40"/>
        </w:rPr>
        <w:t xml:space="preserve"> </w:t>
      </w:r>
      <w:r>
        <w:t>при</w:t>
      </w:r>
      <w:r>
        <w:rPr>
          <w:spacing w:val="40"/>
        </w:rPr>
        <w:t xml:space="preserve"> </w:t>
      </w:r>
      <w:r>
        <w:t>затруднениях</w:t>
      </w:r>
      <w:r>
        <w:rPr>
          <w:spacing w:val="40"/>
        </w:rPr>
        <w:t xml:space="preserve"> </w:t>
      </w:r>
      <w:r>
        <w:t>в</w:t>
      </w:r>
      <w:r>
        <w:rPr>
          <w:spacing w:val="40"/>
        </w:rPr>
        <w:t xml:space="preserve"> </w:t>
      </w:r>
      <w:r>
        <w:t>учебном</w:t>
      </w:r>
      <w:r>
        <w:rPr>
          <w:spacing w:val="40"/>
        </w:rPr>
        <w:t xml:space="preserve"> </w:t>
      </w:r>
      <w:r>
        <w:t>процессе,</w:t>
      </w:r>
      <w:r>
        <w:rPr>
          <w:spacing w:val="40"/>
        </w:rPr>
        <w:t xml:space="preserve"> </w:t>
      </w:r>
      <w:r>
        <w:t>сформулировать запрос о специальной помощи;</w:t>
      </w:r>
    </w:p>
    <w:p w:rsidR="004A57EF" w:rsidRDefault="0000266E">
      <w:pPr>
        <w:pStyle w:val="a3"/>
        <w:jc w:val="left"/>
      </w:pPr>
      <w:r>
        <w:t>операция</w:t>
      </w:r>
      <w:r>
        <w:rPr>
          <w:spacing w:val="80"/>
        </w:rPr>
        <w:t xml:space="preserve"> </w:t>
      </w:r>
      <w:r>
        <w:t>установления</w:t>
      </w:r>
      <w:r>
        <w:rPr>
          <w:spacing w:val="80"/>
        </w:rPr>
        <w:t xml:space="preserve"> </w:t>
      </w:r>
      <w:r>
        <w:t>взаимно-однозначного</w:t>
      </w:r>
      <w:r>
        <w:rPr>
          <w:spacing w:val="80"/>
        </w:rPr>
        <w:t xml:space="preserve"> </w:t>
      </w:r>
      <w:r>
        <w:t>соответствия</w:t>
      </w:r>
      <w:r>
        <w:rPr>
          <w:spacing w:val="80"/>
        </w:rPr>
        <w:t xml:space="preserve"> </w:t>
      </w:r>
      <w:r>
        <w:t>(сличение</w:t>
      </w:r>
      <w:r>
        <w:rPr>
          <w:spacing w:val="80"/>
        </w:rPr>
        <w:t xml:space="preserve"> </w:t>
      </w:r>
      <w:r>
        <w:t>результата</w:t>
      </w:r>
      <w:r>
        <w:rPr>
          <w:spacing w:val="80"/>
        </w:rPr>
        <w:t xml:space="preserve"> </w:t>
      </w:r>
      <w:r>
        <w:t>с</w:t>
      </w:r>
      <w:r>
        <w:rPr>
          <w:spacing w:val="40"/>
        </w:rPr>
        <w:t xml:space="preserve"> </w:t>
      </w:r>
      <w:r>
        <w:rPr>
          <w:spacing w:val="-2"/>
        </w:rPr>
        <w:t>образцом);</w:t>
      </w:r>
    </w:p>
    <w:p w:rsidR="004A57EF" w:rsidRDefault="0000266E">
      <w:pPr>
        <w:pStyle w:val="a3"/>
        <w:jc w:val="left"/>
      </w:pPr>
      <w:r>
        <w:t xml:space="preserve">умение выделять существенные признаки конкретно-чувственных объектов (цвет, форма, </w:t>
      </w:r>
      <w:r>
        <w:rPr>
          <w:spacing w:val="-2"/>
        </w:rPr>
        <w:t>температура);</w:t>
      </w:r>
    </w:p>
    <w:p w:rsidR="004A57EF" w:rsidRDefault="0000266E">
      <w:pPr>
        <w:pStyle w:val="a3"/>
        <w:ind w:right="748"/>
        <w:jc w:val="left"/>
      </w:pPr>
      <w:r>
        <w:t>умение устанавливать аналогии на предметном материале (найти общее и отличное); операция</w:t>
      </w:r>
      <w:r>
        <w:rPr>
          <w:spacing w:val="40"/>
        </w:rPr>
        <w:t xml:space="preserve"> </w:t>
      </w:r>
      <w:r>
        <w:t>классификации</w:t>
      </w:r>
      <w:r>
        <w:rPr>
          <w:spacing w:val="40"/>
        </w:rPr>
        <w:t xml:space="preserve"> </w:t>
      </w:r>
      <w:r>
        <w:t>и</w:t>
      </w:r>
      <w:r>
        <w:rPr>
          <w:spacing w:val="40"/>
        </w:rPr>
        <w:t xml:space="preserve"> </w:t>
      </w:r>
      <w:r>
        <w:t>сериации</w:t>
      </w:r>
      <w:r>
        <w:rPr>
          <w:spacing w:val="40"/>
        </w:rPr>
        <w:t xml:space="preserve"> </w:t>
      </w:r>
      <w:r>
        <w:t>на</w:t>
      </w:r>
      <w:r>
        <w:rPr>
          <w:spacing w:val="40"/>
        </w:rPr>
        <w:t xml:space="preserve"> </w:t>
      </w:r>
      <w:r>
        <w:t>конкретно-чувственном</w:t>
      </w:r>
      <w:r>
        <w:rPr>
          <w:spacing w:val="40"/>
        </w:rPr>
        <w:t xml:space="preserve"> </w:t>
      </w:r>
      <w:r>
        <w:t>предметном</w:t>
      </w:r>
      <w:r>
        <w:rPr>
          <w:spacing w:val="40"/>
        </w:rPr>
        <w:t xml:space="preserve"> </w:t>
      </w:r>
      <w:r>
        <w:t>материале («Почему предметы в одной группе? Раздели на группы»);</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7"/>
      </w:pPr>
      <w:r>
        <w:t xml:space="preserve">развитие познавательной инициативы (воспроизводить вопросы, участвовать в учебном </w:t>
      </w:r>
      <w:r>
        <w:rPr>
          <w:spacing w:val="-2"/>
        </w:rPr>
        <w:t>сотрудничестве);</w:t>
      </w:r>
    </w:p>
    <w:p w:rsidR="004A57EF" w:rsidRDefault="0000266E">
      <w:pPr>
        <w:pStyle w:val="a3"/>
        <w:ind w:right="749"/>
      </w:pPr>
      <w:r>
        <w:t>умение адекватно строить речевое высказывание в устной речи в соответствии с задачами общения и нормами родного языка;</w:t>
      </w:r>
    </w:p>
    <w:p w:rsidR="004A57EF" w:rsidRDefault="0000266E">
      <w:pPr>
        <w:pStyle w:val="a3"/>
      </w:pPr>
      <w:r>
        <w:t>декодирование/считывание</w:t>
      </w:r>
      <w:r>
        <w:rPr>
          <w:spacing w:val="-8"/>
        </w:rPr>
        <w:t xml:space="preserve"> </w:t>
      </w:r>
      <w:r>
        <w:rPr>
          <w:spacing w:val="-2"/>
        </w:rPr>
        <w:t>информации;</w:t>
      </w:r>
    </w:p>
    <w:p w:rsidR="004A57EF" w:rsidRDefault="0000266E">
      <w:pPr>
        <w:ind w:left="322"/>
        <w:jc w:val="both"/>
        <w:rPr>
          <w:i/>
          <w:sz w:val="24"/>
        </w:rPr>
      </w:pPr>
      <w:r>
        <w:rPr>
          <w:i/>
          <w:sz w:val="24"/>
        </w:rPr>
        <w:t>Коммуникативные</w:t>
      </w:r>
      <w:r>
        <w:rPr>
          <w:i/>
          <w:spacing w:val="-3"/>
          <w:sz w:val="24"/>
        </w:rPr>
        <w:t xml:space="preserve"> </w:t>
      </w:r>
      <w:r>
        <w:rPr>
          <w:i/>
          <w:spacing w:val="-4"/>
          <w:sz w:val="24"/>
        </w:rPr>
        <w:t>УУД:</w:t>
      </w:r>
    </w:p>
    <w:p w:rsidR="004A57EF" w:rsidRDefault="0000266E">
      <w:pPr>
        <w:pStyle w:val="a3"/>
      </w:pPr>
      <w:r>
        <w:t>расширение</w:t>
      </w:r>
      <w:r>
        <w:rPr>
          <w:spacing w:val="-5"/>
        </w:rPr>
        <w:t xml:space="preserve"> </w:t>
      </w:r>
      <w:r>
        <w:t>знаний</w:t>
      </w:r>
      <w:r>
        <w:rPr>
          <w:spacing w:val="-4"/>
        </w:rPr>
        <w:t xml:space="preserve"> </w:t>
      </w:r>
      <w:r>
        <w:t>правил</w:t>
      </w:r>
      <w:r>
        <w:rPr>
          <w:spacing w:val="-4"/>
        </w:rPr>
        <w:t xml:space="preserve"> </w:t>
      </w:r>
      <w:r>
        <w:rPr>
          <w:spacing w:val="-2"/>
        </w:rPr>
        <w:t>коммуникации;</w:t>
      </w:r>
    </w:p>
    <w:p w:rsidR="004A57EF" w:rsidRDefault="0000266E">
      <w:pPr>
        <w:pStyle w:val="a3"/>
        <w:ind w:right="744"/>
      </w:pPr>
      <w:r>
        <w:t>расширение</w:t>
      </w:r>
      <w:r>
        <w:rPr>
          <w:spacing w:val="-3"/>
        </w:rPr>
        <w:t xml:space="preserve"> </w:t>
      </w:r>
      <w:r>
        <w:t>и обогащение</w:t>
      </w:r>
      <w:r>
        <w:rPr>
          <w:spacing w:val="-3"/>
        </w:rPr>
        <w:t xml:space="preserve"> </w:t>
      </w:r>
      <w:r>
        <w:t>опыта</w:t>
      </w:r>
      <w:r>
        <w:rPr>
          <w:spacing w:val="-3"/>
        </w:rPr>
        <w:t xml:space="preserve"> </w:t>
      </w:r>
      <w:r>
        <w:t>коммуникации</w:t>
      </w:r>
      <w:r>
        <w:rPr>
          <w:spacing w:val="-1"/>
        </w:rPr>
        <w:t xml:space="preserve"> </w:t>
      </w:r>
      <w:r>
        <w:t>ребёнка</w:t>
      </w:r>
      <w:r>
        <w:rPr>
          <w:spacing w:val="-3"/>
        </w:rPr>
        <w:t xml:space="preserve"> </w:t>
      </w:r>
      <w:r>
        <w:t>в</w:t>
      </w:r>
      <w:r>
        <w:rPr>
          <w:spacing w:val="-3"/>
        </w:rPr>
        <w:t xml:space="preserve"> </w:t>
      </w:r>
      <w:r>
        <w:t>ближнем</w:t>
      </w:r>
      <w:r>
        <w:rPr>
          <w:spacing w:val="-3"/>
        </w:rPr>
        <w:t xml:space="preserve"> </w:t>
      </w:r>
      <w:r>
        <w:t>и</w:t>
      </w:r>
      <w:r>
        <w:rPr>
          <w:spacing w:val="-1"/>
        </w:rPr>
        <w:t xml:space="preserve"> </w:t>
      </w:r>
      <w:r>
        <w:t>дальнем окружении, расширении круга ситуаций, в которых обучающийся может использовать коммуникацию как средство достижения цели.</w:t>
      </w:r>
    </w:p>
    <w:p w:rsidR="004A57EF" w:rsidRDefault="0000266E">
      <w:pPr>
        <w:ind w:left="322"/>
        <w:jc w:val="both"/>
        <w:rPr>
          <w:i/>
          <w:sz w:val="24"/>
        </w:rPr>
      </w:pPr>
      <w:r>
        <w:rPr>
          <w:i/>
          <w:sz w:val="24"/>
        </w:rPr>
        <w:t>Регулятивные</w:t>
      </w:r>
      <w:r>
        <w:rPr>
          <w:i/>
          <w:spacing w:val="-9"/>
          <w:sz w:val="24"/>
        </w:rPr>
        <w:t xml:space="preserve"> </w:t>
      </w:r>
      <w:r>
        <w:rPr>
          <w:i/>
          <w:spacing w:val="-4"/>
          <w:sz w:val="24"/>
        </w:rPr>
        <w:t>УУД:</w:t>
      </w:r>
    </w:p>
    <w:p w:rsidR="004A57EF" w:rsidRDefault="0000266E">
      <w:pPr>
        <w:pStyle w:val="a3"/>
        <w:ind w:right="746"/>
      </w:pPr>
      <w:r>
        <w:t>умение решать актуальные школьные и житейские задачи, используя коммуникацию как средство достижения цели (вербальную, невербальную) способность принимать и сохранять учебную задачу, поставленную учителем;</w:t>
      </w:r>
    </w:p>
    <w:p w:rsidR="004A57EF" w:rsidRDefault="0000266E">
      <w:pPr>
        <w:pStyle w:val="a3"/>
        <w:ind w:right="748"/>
      </w:pPr>
      <w:r>
        <w:t>использовать выделенные учителем ориентиры действия в новом учебном материале в сотрудничестве с учителем;</w:t>
      </w:r>
    </w:p>
    <w:p w:rsidR="004A57EF" w:rsidRDefault="0000266E">
      <w:pPr>
        <w:pStyle w:val="a3"/>
        <w:spacing w:before="1"/>
      </w:pPr>
      <w:r>
        <w:t>различать</w:t>
      </w:r>
      <w:r>
        <w:rPr>
          <w:spacing w:val="-2"/>
        </w:rPr>
        <w:t xml:space="preserve"> </w:t>
      </w:r>
      <w:r>
        <w:t>способ</w:t>
      </w:r>
      <w:r>
        <w:rPr>
          <w:spacing w:val="-2"/>
        </w:rPr>
        <w:t xml:space="preserve"> </w:t>
      </w:r>
      <w:r>
        <w:t>и</w:t>
      </w:r>
      <w:r>
        <w:rPr>
          <w:spacing w:val="-2"/>
        </w:rPr>
        <w:t xml:space="preserve"> </w:t>
      </w:r>
      <w:r>
        <w:t>результат</w:t>
      </w:r>
      <w:r>
        <w:rPr>
          <w:spacing w:val="-2"/>
        </w:rPr>
        <w:t xml:space="preserve"> действия.</w:t>
      </w:r>
    </w:p>
    <w:p w:rsidR="004A57EF" w:rsidRDefault="0000266E">
      <w:pPr>
        <w:ind w:left="322"/>
        <w:jc w:val="both"/>
        <w:rPr>
          <w:i/>
          <w:sz w:val="24"/>
        </w:rPr>
      </w:pPr>
      <w:r>
        <w:rPr>
          <w:i/>
          <w:sz w:val="24"/>
        </w:rPr>
        <w:t>Личностные</w:t>
      </w:r>
      <w:r>
        <w:rPr>
          <w:i/>
          <w:spacing w:val="-5"/>
          <w:sz w:val="24"/>
        </w:rPr>
        <w:t xml:space="preserve"> </w:t>
      </w:r>
      <w:r>
        <w:rPr>
          <w:i/>
          <w:sz w:val="24"/>
        </w:rPr>
        <w:t>универсальные</w:t>
      </w:r>
      <w:r>
        <w:rPr>
          <w:i/>
          <w:spacing w:val="-4"/>
          <w:sz w:val="24"/>
        </w:rPr>
        <w:t xml:space="preserve"> </w:t>
      </w:r>
      <w:r>
        <w:rPr>
          <w:i/>
          <w:sz w:val="24"/>
        </w:rPr>
        <w:t>учебные</w:t>
      </w:r>
      <w:r>
        <w:rPr>
          <w:i/>
          <w:spacing w:val="-4"/>
          <w:sz w:val="24"/>
        </w:rPr>
        <w:t xml:space="preserve"> </w:t>
      </w:r>
      <w:r>
        <w:rPr>
          <w:i/>
          <w:spacing w:val="-2"/>
          <w:sz w:val="24"/>
        </w:rPr>
        <w:t>действия:</w:t>
      </w:r>
    </w:p>
    <w:p w:rsidR="004A57EF" w:rsidRDefault="0000266E">
      <w:pPr>
        <w:pStyle w:val="a3"/>
      </w:pPr>
      <w:r>
        <w:t>проявлять</w:t>
      </w:r>
      <w:r>
        <w:rPr>
          <w:spacing w:val="-3"/>
        </w:rPr>
        <w:t xml:space="preserve"> </w:t>
      </w:r>
      <w:r>
        <w:t>учебно-познавательный</w:t>
      </w:r>
      <w:r>
        <w:rPr>
          <w:spacing w:val="-4"/>
        </w:rPr>
        <w:t xml:space="preserve"> </w:t>
      </w:r>
      <w:r>
        <w:t>интерес</w:t>
      </w:r>
      <w:r>
        <w:rPr>
          <w:spacing w:val="-5"/>
        </w:rPr>
        <w:t xml:space="preserve"> </w:t>
      </w:r>
      <w:r>
        <w:t>к</w:t>
      </w:r>
      <w:r>
        <w:rPr>
          <w:spacing w:val="-3"/>
        </w:rPr>
        <w:t xml:space="preserve"> </w:t>
      </w:r>
      <w:r>
        <w:rPr>
          <w:spacing w:val="-2"/>
        </w:rPr>
        <w:t>занятиям;</w:t>
      </w:r>
    </w:p>
    <w:p w:rsidR="004A57EF" w:rsidRDefault="0000266E">
      <w:pPr>
        <w:pStyle w:val="a3"/>
        <w:ind w:right="754"/>
      </w:pPr>
      <w:r>
        <w:t>понимать причины неуспеха в учебной деятельности (наметить адекватные шаги по устранению ошибки).</w:t>
      </w:r>
    </w:p>
    <w:p w:rsidR="004A57EF" w:rsidRDefault="0000266E">
      <w:pPr>
        <w:pStyle w:val="a3"/>
        <w:ind w:right="742"/>
      </w:pPr>
      <w:r>
        <w:t>Систематические занятия по данной программе оказывают положительное влияние на развитие познавательных процессов младших школьников с ЗПР: значительно расширяются объем и концентрация внимания, учащиеся овладевают простыми, но необходимыми для них приемами запоминания и сохранения информации в памяти, значительно обогащается словарный запас, формируются умения оформлять в словесной форме свои суждения, объяснения, обоснования.</w:t>
      </w:r>
    </w:p>
    <w:p w:rsidR="004A57EF" w:rsidRDefault="0000266E">
      <w:pPr>
        <w:pStyle w:val="1"/>
        <w:jc w:val="both"/>
      </w:pPr>
      <w:r>
        <w:t>Оценка</w:t>
      </w:r>
      <w:r>
        <w:rPr>
          <w:spacing w:val="-4"/>
        </w:rPr>
        <w:t xml:space="preserve"> </w:t>
      </w:r>
      <w:r>
        <w:t>планируемых</w:t>
      </w:r>
      <w:r>
        <w:rPr>
          <w:spacing w:val="-5"/>
        </w:rPr>
        <w:t xml:space="preserve"> </w:t>
      </w:r>
      <w:r>
        <w:rPr>
          <w:spacing w:val="-2"/>
        </w:rPr>
        <w:t>результатов</w:t>
      </w:r>
    </w:p>
    <w:p w:rsidR="004A57EF" w:rsidRDefault="0000266E">
      <w:pPr>
        <w:pStyle w:val="a3"/>
        <w:ind w:right="743"/>
      </w:pPr>
      <w:r>
        <w:t>Оценка результатов освоения обучающимися с ЗПР АООП НОО (кроме программы коррекционной работы) осуществляется в соответствии с требованиями ФГОС НОО. Оценка динамики индивидуальных достижений в развитии эмоционально-волевой и когнитивной сфере проводится на основании сопостовительных данных первичной и контрольной диагностики.</w:t>
      </w:r>
    </w:p>
    <w:p w:rsidR="004A57EF" w:rsidRDefault="0000266E">
      <w:pPr>
        <w:pStyle w:val="a3"/>
        <w:ind w:right="745"/>
      </w:pPr>
      <w:r>
        <w:t>Психологическое обследование проводится дважды: первичное – в сентябре (1-10 сентября), контрольное – в мае (21-31 мая).</w:t>
      </w:r>
    </w:p>
    <w:p w:rsidR="004A57EF" w:rsidRDefault="0000266E">
      <w:pPr>
        <w:pStyle w:val="a3"/>
      </w:pPr>
      <w:r>
        <w:t>Специальные</w:t>
      </w:r>
      <w:r>
        <w:rPr>
          <w:spacing w:val="-5"/>
        </w:rPr>
        <w:t xml:space="preserve"> </w:t>
      </w:r>
      <w:r>
        <w:t>условия</w:t>
      </w:r>
      <w:r>
        <w:rPr>
          <w:spacing w:val="-3"/>
        </w:rPr>
        <w:t xml:space="preserve"> </w:t>
      </w:r>
      <w:r>
        <w:t>оценки</w:t>
      </w:r>
      <w:r>
        <w:rPr>
          <w:spacing w:val="-3"/>
        </w:rPr>
        <w:t xml:space="preserve"> </w:t>
      </w:r>
      <w:r>
        <w:t>результатов</w:t>
      </w:r>
      <w:r>
        <w:rPr>
          <w:spacing w:val="-2"/>
        </w:rPr>
        <w:t xml:space="preserve"> </w:t>
      </w:r>
      <w:r>
        <w:t>обучающихся</w:t>
      </w:r>
      <w:r>
        <w:rPr>
          <w:spacing w:val="-3"/>
        </w:rPr>
        <w:t xml:space="preserve"> </w:t>
      </w:r>
      <w:r>
        <w:t>с</w:t>
      </w:r>
      <w:r>
        <w:rPr>
          <w:spacing w:val="-4"/>
        </w:rPr>
        <w:t xml:space="preserve"> </w:t>
      </w:r>
      <w:r>
        <w:t>ЗПР</w:t>
      </w:r>
      <w:r>
        <w:rPr>
          <w:spacing w:val="-2"/>
        </w:rPr>
        <w:t xml:space="preserve"> включают:</w:t>
      </w:r>
    </w:p>
    <w:p w:rsidR="004A57EF" w:rsidRDefault="0000266E">
      <w:pPr>
        <w:pStyle w:val="a4"/>
        <w:numPr>
          <w:ilvl w:val="0"/>
          <w:numId w:val="55"/>
        </w:numPr>
        <w:tabs>
          <w:tab w:val="left" w:pos="558"/>
        </w:tabs>
        <w:ind w:right="746" w:firstLine="0"/>
        <w:rPr>
          <w:sz w:val="24"/>
        </w:rPr>
      </w:pPr>
      <w:r>
        <w:rPr>
          <w:sz w:val="24"/>
        </w:rPr>
        <w:t>особую форму организации (в малой группе, индивидуальную) с учетом особых образовательных потребностей и индивидуальных особенностей обучающихся с ЗПР;</w:t>
      </w:r>
    </w:p>
    <w:p w:rsidR="004A57EF" w:rsidRDefault="0000266E">
      <w:pPr>
        <w:pStyle w:val="a4"/>
        <w:numPr>
          <w:ilvl w:val="0"/>
          <w:numId w:val="55"/>
        </w:numPr>
        <w:tabs>
          <w:tab w:val="left" w:pos="491"/>
        </w:tabs>
        <w:ind w:right="744" w:firstLine="0"/>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rsidR="004A57EF" w:rsidRDefault="0000266E">
      <w:pPr>
        <w:pStyle w:val="a4"/>
        <w:numPr>
          <w:ilvl w:val="0"/>
          <w:numId w:val="55"/>
        </w:numPr>
        <w:tabs>
          <w:tab w:val="left" w:pos="462"/>
        </w:tabs>
        <w:ind w:left="461" w:hanging="140"/>
        <w:rPr>
          <w:sz w:val="24"/>
        </w:rPr>
      </w:pPr>
      <w:r>
        <w:rPr>
          <w:sz w:val="24"/>
        </w:rPr>
        <w:t>присутствие</w:t>
      </w:r>
      <w:r>
        <w:rPr>
          <w:spacing w:val="-12"/>
          <w:sz w:val="24"/>
        </w:rPr>
        <w:t xml:space="preserve"> </w:t>
      </w:r>
      <w:r>
        <w:rPr>
          <w:sz w:val="24"/>
        </w:rPr>
        <w:t>в</w:t>
      </w:r>
      <w:r>
        <w:rPr>
          <w:spacing w:val="-11"/>
          <w:sz w:val="24"/>
        </w:rPr>
        <w:t xml:space="preserve"> </w:t>
      </w:r>
      <w:r>
        <w:rPr>
          <w:sz w:val="24"/>
        </w:rPr>
        <w:t>начале</w:t>
      </w:r>
      <w:r>
        <w:rPr>
          <w:spacing w:val="-9"/>
          <w:sz w:val="24"/>
        </w:rPr>
        <w:t xml:space="preserve"> </w:t>
      </w:r>
      <w:r>
        <w:rPr>
          <w:sz w:val="24"/>
        </w:rPr>
        <w:t>работы</w:t>
      </w:r>
      <w:r>
        <w:rPr>
          <w:spacing w:val="-11"/>
          <w:sz w:val="24"/>
        </w:rPr>
        <w:t xml:space="preserve"> </w:t>
      </w:r>
      <w:r>
        <w:rPr>
          <w:sz w:val="24"/>
        </w:rPr>
        <w:t>этапа</w:t>
      </w:r>
      <w:r>
        <w:rPr>
          <w:spacing w:val="-11"/>
          <w:sz w:val="24"/>
        </w:rPr>
        <w:t xml:space="preserve"> </w:t>
      </w:r>
      <w:r>
        <w:rPr>
          <w:sz w:val="24"/>
        </w:rPr>
        <w:t>общей</w:t>
      </w:r>
      <w:r>
        <w:rPr>
          <w:spacing w:val="-10"/>
          <w:sz w:val="24"/>
        </w:rPr>
        <w:t xml:space="preserve"> </w:t>
      </w:r>
      <w:r>
        <w:rPr>
          <w:sz w:val="24"/>
        </w:rPr>
        <w:t>организации</w:t>
      </w:r>
      <w:r>
        <w:rPr>
          <w:spacing w:val="-11"/>
          <w:sz w:val="24"/>
        </w:rPr>
        <w:t xml:space="preserve"> </w:t>
      </w:r>
      <w:r>
        <w:rPr>
          <w:spacing w:val="-2"/>
          <w:sz w:val="24"/>
        </w:rPr>
        <w:t>деятельности;</w:t>
      </w:r>
    </w:p>
    <w:p w:rsidR="004A57EF" w:rsidRDefault="0000266E">
      <w:pPr>
        <w:pStyle w:val="a4"/>
        <w:numPr>
          <w:ilvl w:val="0"/>
          <w:numId w:val="55"/>
        </w:numPr>
        <w:tabs>
          <w:tab w:val="left" w:pos="613"/>
        </w:tabs>
        <w:ind w:right="752" w:firstLine="0"/>
        <w:rPr>
          <w:sz w:val="24"/>
        </w:rPr>
      </w:pPr>
      <w:r>
        <w:rPr>
          <w:sz w:val="24"/>
        </w:rPr>
        <w:t>адаптирование инструкции с учетом особых образовательных потребностей и индивидуальных трудностей обучающихся с ЗПР:</w:t>
      </w:r>
    </w:p>
    <w:p w:rsidR="004A57EF" w:rsidRDefault="0000266E">
      <w:pPr>
        <w:pStyle w:val="a4"/>
        <w:numPr>
          <w:ilvl w:val="0"/>
          <w:numId w:val="38"/>
        </w:numPr>
        <w:tabs>
          <w:tab w:val="left" w:pos="584"/>
        </w:tabs>
        <w:jc w:val="both"/>
        <w:rPr>
          <w:sz w:val="24"/>
        </w:rPr>
      </w:pPr>
      <w:r>
        <w:rPr>
          <w:sz w:val="24"/>
        </w:rPr>
        <w:t>упрощение</w:t>
      </w:r>
      <w:r>
        <w:rPr>
          <w:spacing w:val="-4"/>
          <w:sz w:val="24"/>
        </w:rPr>
        <w:t xml:space="preserve"> </w:t>
      </w:r>
      <w:r>
        <w:rPr>
          <w:sz w:val="24"/>
        </w:rPr>
        <w:t>формулировок</w:t>
      </w:r>
      <w:r>
        <w:rPr>
          <w:spacing w:val="-1"/>
          <w:sz w:val="24"/>
        </w:rPr>
        <w:t xml:space="preserve"> </w:t>
      </w:r>
      <w:r>
        <w:rPr>
          <w:sz w:val="24"/>
        </w:rPr>
        <w:t>по</w:t>
      </w:r>
      <w:r>
        <w:rPr>
          <w:spacing w:val="-1"/>
          <w:sz w:val="24"/>
        </w:rPr>
        <w:t xml:space="preserve"> </w:t>
      </w:r>
      <w:r>
        <w:rPr>
          <w:sz w:val="24"/>
        </w:rPr>
        <w:t>грамматическому</w:t>
      </w:r>
      <w:r>
        <w:rPr>
          <w:spacing w:val="-6"/>
          <w:sz w:val="24"/>
        </w:rPr>
        <w:t xml:space="preserve"> </w:t>
      </w:r>
      <w:r>
        <w:rPr>
          <w:sz w:val="24"/>
        </w:rPr>
        <w:t>и</w:t>
      </w:r>
      <w:r>
        <w:rPr>
          <w:spacing w:val="-1"/>
          <w:sz w:val="24"/>
        </w:rPr>
        <w:t xml:space="preserve"> </w:t>
      </w:r>
      <w:r>
        <w:rPr>
          <w:sz w:val="24"/>
        </w:rPr>
        <w:t>семантическому</w:t>
      </w:r>
      <w:r>
        <w:rPr>
          <w:spacing w:val="-3"/>
          <w:sz w:val="24"/>
        </w:rPr>
        <w:t xml:space="preserve"> </w:t>
      </w:r>
      <w:r>
        <w:rPr>
          <w:spacing w:val="-2"/>
          <w:sz w:val="24"/>
        </w:rPr>
        <w:t>оформлению;</w:t>
      </w:r>
    </w:p>
    <w:p w:rsidR="004A57EF" w:rsidRDefault="0000266E">
      <w:pPr>
        <w:pStyle w:val="a4"/>
        <w:numPr>
          <w:ilvl w:val="0"/>
          <w:numId w:val="38"/>
        </w:numPr>
        <w:tabs>
          <w:tab w:val="left" w:pos="733"/>
        </w:tabs>
        <w:ind w:left="322" w:right="750" w:firstLine="0"/>
        <w:jc w:val="both"/>
        <w:rPr>
          <w:sz w:val="24"/>
        </w:rPr>
      </w:pPr>
      <w:r>
        <w:rPr>
          <w:sz w:val="24"/>
        </w:rPr>
        <w:t>упрощение многозвеньевой инструкции посредством деления ее на короткие смысловые единицы, задающие поэтапность выполнения задания;</w:t>
      </w:r>
    </w:p>
    <w:p w:rsidR="004A57EF" w:rsidRDefault="0000266E">
      <w:pPr>
        <w:pStyle w:val="a4"/>
        <w:numPr>
          <w:ilvl w:val="0"/>
          <w:numId w:val="38"/>
        </w:numPr>
        <w:tabs>
          <w:tab w:val="left" w:pos="709"/>
        </w:tabs>
        <w:ind w:left="322" w:right="751" w:firstLine="0"/>
        <w:jc w:val="both"/>
        <w:rPr>
          <w:sz w:val="24"/>
        </w:rPr>
      </w:pPr>
      <w:r>
        <w:rPr>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w:t>
      </w:r>
      <w:r>
        <w:rPr>
          <w:spacing w:val="40"/>
          <w:sz w:val="24"/>
        </w:rPr>
        <w:t xml:space="preserve"> </w:t>
      </w:r>
      <w:r>
        <w:rPr>
          <w:sz w:val="24"/>
        </w:rPr>
        <w:t>смысловыми акцентами;</w:t>
      </w:r>
    </w:p>
    <w:p w:rsidR="004A57EF" w:rsidRDefault="0000266E">
      <w:pPr>
        <w:pStyle w:val="a4"/>
        <w:numPr>
          <w:ilvl w:val="0"/>
          <w:numId w:val="55"/>
        </w:numPr>
        <w:tabs>
          <w:tab w:val="left" w:pos="515"/>
        </w:tabs>
        <w:ind w:right="745" w:firstLine="0"/>
        <w:rPr>
          <w:sz w:val="24"/>
        </w:rPr>
      </w:pPr>
      <w:r>
        <w:rPr>
          <w:sz w:val="24"/>
        </w:rPr>
        <w:t>при необходимости адаптирование текста задания с учетом особых образовательных потребностей</w:t>
      </w:r>
      <w:r>
        <w:rPr>
          <w:spacing w:val="2"/>
          <w:sz w:val="24"/>
        </w:rPr>
        <w:t xml:space="preserve"> </w:t>
      </w:r>
      <w:r>
        <w:rPr>
          <w:sz w:val="24"/>
        </w:rPr>
        <w:t>и индивидуальных</w:t>
      </w:r>
      <w:r>
        <w:rPr>
          <w:spacing w:val="3"/>
          <w:sz w:val="24"/>
        </w:rPr>
        <w:t xml:space="preserve"> </w:t>
      </w:r>
      <w:r>
        <w:rPr>
          <w:sz w:val="24"/>
        </w:rPr>
        <w:t>трудностей</w:t>
      </w:r>
      <w:r>
        <w:rPr>
          <w:spacing w:val="2"/>
          <w:sz w:val="24"/>
        </w:rPr>
        <w:t xml:space="preserve"> </w:t>
      </w:r>
      <w:r>
        <w:rPr>
          <w:sz w:val="24"/>
        </w:rPr>
        <w:t>обучающихся</w:t>
      </w:r>
      <w:r>
        <w:rPr>
          <w:spacing w:val="2"/>
          <w:sz w:val="24"/>
        </w:rPr>
        <w:t xml:space="preserve"> </w:t>
      </w:r>
      <w:r>
        <w:rPr>
          <w:sz w:val="24"/>
        </w:rPr>
        <w:t>с</w:t>
      </w:r>
      <w:r>
        <w:rPr>
          <w:spacing w:val="2"/>
          <w:sz w:val="24"/>
        </w:rPr>
        <w:t xml:space="preserve"> </w:t>
      </w:r>
      <w:r>
        <w:rPr>
          <w:sz w:val="24"/>
        </w:rPr>
        <w:t>ЗПР</w:t>
      </w:r>
      <w:r>
        <w:rPr>
          <w:spacing w:val="2"/>
          <w:sz w:val="24"/>
        </w:rPr>
        <w:t xml:space="preserve"> </w:t>
      </w:r>
      <w:r>
        <w:rPr>
          <w:sz w:val="24"/>
        </w:rPr>
        <w:t>(более</w:t>
      </w:r>
      <w:r>
        <w:rPr>
          <w:spacing w:val="8"/>
          <w:sz w:val="24"/>
        </w:rPr>
        <w:t xml:space="preserve"> </w:t>
      </w:r>
      <w:r>
        <w:rPr>
          <w:sz w:val="24"/>
        </w:rPr>
        <w:t>крупный</w:t>
      </w:r>
      <w:r>
        <w:rPr>
          <w:spacing w:val="2"/>
          <w:sz w:val="24"/>
        </w:rPr>
        <w:t xml:space="preserve"> </w:t>
      </w:r>
      <w:r>
        <w:rPr>
          <w:spacing w:val="-2"/>
          <w:sz w:val="24"/>
        </w:rPr>
        <w:t>шрифт,</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5"/>
      </w:pPr>
      <w:r>
        <w:t>четкое отграничение одного задания от другого; упрощение формулировок задания по грамматическому и семантическому оформлению и др.);</w:t>
      </w:r>
    </w:p>
    <w:p w:rsidR="004A57EF" w:rsidRDefault="0000266E">
      <w:pPr>
        <w:pStyle w:val="a4"/>
        <w:numPr>
          <w:ilvl w:val="0"/>
          <w:numId w:val="55"/>
        </w:numPr>
        <w:tabs>
          <w:tab w:val="left" w:pos="546"/>
        </w:tabs>
        <w:ind w:right="744" w:firstLine="0"/>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A57EF" w:rsidRDefault="0000266E">
      <w:pPr>
        <w:pStyle w:val="a4"/>
        <w:numPr>
          <w:ilvl w:val="0"/>
          <w:numId w:val="55"/>
        </w:numPr>
        <w:tabs>
          <w:tab w:val="left" w:pos="464"/>
        </w:tabs>
        <w:ind w:left="463" w:hanging="142"/>
        <w:rPr>
          <w:sz w:val="24"/>
        </w:rPr>
      </w:pPr>
      <w:r>
        <w:rPr>
          <w:sz w:val="24"/>
        </w:rPr>
        <w:t>увеличение</w:t>
      </w:r>
      <w:r>
        <w:rPr>
          <w:spacing w:val="-14"/>
          <w:sz w:val="24"/>
        </w:rPr>
        <w:t xml:space="preserve"> </w:t>
      </w:r>
      <w:r>
        <w:rPr>
          <w:sz w:val="24"/>
        </w:rPr>
        <w:t>времени</w:t>
      </w:r>
      <w:r>
        <w:rPr>
          <w:spacing w:val="-13"/>
          <w:sz w:val="24"/>
        </w:rPr>
        <w:t xml:space="preserve"> </w:t>
      </w:r>
      <w:r>
        <w:rPr>
          <w:sz w:val="24"/>
        </w:rPr>
        <w:t>на</w:t>
      </w:r>
      <w:r>
        <w:rPr>
          <w:spacing w:val="-14"/>
          <w:sz w:val="24"/>
        </w:rPr>
        <w:t xml:space="preserve"> </w:t>
      </w:r>
      <w:r>
        <w:rPr>
          <w:sz w:val="24"/>
        </w:rPr>
        <w:t>выполнение</w:t>
      </w:r>
      <w:r>
        <w:rPr>
          <w:spacing w:val="-14"/>
          <w:sz w:val="24"/>
        </w:rPr>
        <w:t xml:space="preserve"> </w:t>
      </w:r>
      <w:r>
        <w:rPr>
          <w:spacing w:val="-2"/>
          <w:sz w:val="24"/>
        </w:rPr>
        <w:t>заданий;</w:t>
      </w:r>
    </w:p>
    <w:p w:rsidR="004A57EF" w:rsidRDefault="0000266E">
      <w:pPr>
        <w:pStyle w:val="a4"/>
        <w:numPr>
          <w:ilvl w:val="0"/>
          <w:numId w:val="55"/>
        </w:numPr>
        <w:tabs>
          <w:tab w:val="left" w:pos="481"/>
        </w:tabs>
        <w:ind w:right="744" w:firstLine="0"/>
        <w:rPr>
          <w:sz w:val="24"/>
        </w:rPr>
      </w:pPr>
      <w:r>
        <w:rPr>
          <w:sz w:val="24"/>
        </w:rPr>
        <w:t>возможность организации короткого перерыва (10-15 мин) при нарастании в поведении ребенка проявлений утомления, истощения;</w:t>
      </w:r>
    </w:p>
    <w:p w:rsidR="004A57EF" w:rsidRDefault="0000266E">
      <w:pPr>
        <w:pStyle w:val="a4"/>
        <w:numPr>
          <w:ilvl w:val="0"/>
          <w:numId w:val="55"/>
        </w:numPr>
        <w:tabs>
          <w:tab w:val="left" w:pos="479"/>
        </w:tabs>
        <w:ind w:right="746" w:firstLine="0"/>
        <w:rPr>
          <w:sz w:val="24"/>
        </w:rPr>
      </w:pPr>
      <w:r>
        <w:rPr>
          <w:sz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4A57EF" w:rsidRDefault="0000266E">
      <w:pPr>
        <w:pStyle w:val="1"/>
        <w:jc w:val="both"/>
      </w:pPr>
      <w:r>
        <w:t>Содержание</w:t>
      </w:r>
      <w:r>
        <w:rPr>
          <w:spacing w:val="-8"/>
        </w:rPr>
        <w:t xml:space="preserve"> </w:t>
      </w:r>
      <w:r>
        <w:t>коррекционного</w:t>
      </w:r>
      <w:r>
        <w:rPr>
          <w:spacing w:val="-5"/>
        </w:rPr>
        <w:t xml:space="preserve"> </w:t>
      </w:r>
      <w:r>
        <w:t>курса</w:t>
      </w:r>
      <w:r>
        <w:rPr>
          <w:spacing w:val="-4"/>
        </w:rPr>
        <w:t xml:space="preserve"> </w:t>
      </w:r>
      <w:r>
        <w:t>«Психокоррекционные</w:t>
      </w:r>
      <w:r>
        <w:rPr>
          <w:spacing w:val="-6"/>
        </w:rPr>
        <w:t xml:space="preserve"> </w:t>
      </w:r>
      <w:r>
        <w:rPr>
          <w:spacing w:val="-2"/>
        </w:rPr>
        <w:t>занятия»</w:t>
      </w:r>
    </w:p>
    <w:p w:rsidR="004A57EF" w:rsidRDefault="0000266E">
      <w:pPr>
        <w:pStyle w:val="a3"/>
        <w:ind w:right="744"/>
      </w:pPr>
      <w:r>
        <w:t>Стандартная продолжительность этапа при работе в классах коррекционно-развивающего обучения</w:t>
      </w:r>
      <w:r>
        <w:rPr>
          <w:spacing w:val="-2"/>
        </w:rPr>
        <w:t xml:space="preserve"> </w:t>
      </w:r>
      <w:r>
        <w:t>составляет</w:t>
      </w:r>
      <w:r>
        <w:rPr>
          <w:spacing w:val="-2"/>
        </w:rPr>
        <w:t xml:space="preserve"> </w:t>
      </w:r>
      <w:r>
        <w:t>один учебный</w:t>
      </w:r>
      <w:r>
        <w:rPr>
          <w:spacing w:val="-2"/>
        </w:rPr>
        <w:t xml:space="preserve"> </w:t>
      </w:r>
      <w:r>
        <w:t>год</w:t>
      </w:r>
      <w:r>
        <w:rPr>
          <w:spacing w:val="-2"/>
        </w:rPr>
        <w:t xml:space="preserve"> </w:t>
      </w:r>
      <w:r>
        <w:t>(продолжительность</w:t>
      </w:r>
      <w:r>
        <w:rPr>
          <w:spacing w:val="-4"/>
        </w:rPr>
        <w:t xml:space="preserve"> </w:t>
      </w:r>
      <w:r>
        <w:t>занятий</w:t>
      </w:r>
      <w:r>
        <w:rPr>
          <w:spacing w:val="-4"/>
        </w:rPr>
        <w:t xml:space="preserve"> </w:t>
      </w:r>
      <w:r>
        <w:t>в целом</w:t>
      </w:r>
      <w:r>
        <w:rPr>
          <w:spacing w:val="-3"/>
        </w:rPr>
        <w:t xml:space="preserve"> </w:t>
      </w:r>
      <w:r>
        <w:t>четыре</w:t>
      </w:r>
      <w:r>
        <w:rPr>
          <w:spacing w:val="-3"/>
        </w:rPr>
        <w:t xml:space="preserve"> </w:t>
      </w:r>
      <w:r>
        <w:t>года). При этом особое внимание обращается на трудности в обучении и адаптации детей с задержкой психического развития на начальном этапе обучения (низкая концентрация и небольшой объем внимания, слабое развитие памяти, психоэмоциональная неустойчивость, трудности восприятия, неумение организовать умственную деятельность и т.д.) и увеличивается соответствующим образом время на отработку заданий, направленных на преодоление указанных трудностей и формирование соответствующих психических функций.</w:t>
      </w:r>
    </w:p>
    <w:p w:rsidR="004A57EF" w:rsidRDefault="0000266E">
      <w:pPr>
        <w:pStyle w:val="a3"/>
        <w:ind w:right="744"/>
      </w:pPr>
      <w:r>
        <w:t xml:space="preserve">Оптимальным вариантом является ведение психологом индивидуальных и групповых развивающих занятий именно в рамках отдельного раздела программы. Это позволяет повысить личностно-мотивационный настрой школьников и их заинтересованность благодаря объединению различных по направленности заданий единым сюжетом. Дети очень благоприятно воспринимают такие занимательные, богатые эмоциями занятия, несмотря на то что выполнение отдельных заданий представляет для них существенные </w:t>
      </w:r>
      <w:r>
        <w:rPr>
          <w:spacing w:val="-2"/>
        </w:rPr>
        <w:t>трудности.</w:t>
      </w:r>
    </w:p>
    <w:p w:rsidR="004A57EF" w:rsidRDefault="0000266E">
      <w:pPr>
        <w:pStyle w:val="a3"/>
        <w:ind w:right="744"/>
      </w:pPr>
      <w:r>
        <w:t>Следует отметить, что вне зависимости от выбираемой формы проведения занятий максимальная</w:t>
      </w:r>
      <w:r>
        <w:rPr>
          <w:spacing w:val="-5"/>
        </w:rPr>
        <w:t xml:space="preserve"> </w:t>
      </w:r>
      <w:r>
        <w:t>их</w:t>
      </w:r>
      <w:r>
        <w:rPr>
          <w:spacing w:val="-3"/>
        </w:rPr>
        <w:t xml:space="preserve"> </w:t>
      </w:r>
      <w:r>
        <w:t>эффективность</w:t>
      </w:r>
      <w:r>
        <w:rPr>
          <w:spacing w:val="-4"/>
        </w:rPr>
        <w:t xml:space="preserve"> </w:t>
      </w:r>
      <w:r>
        <w:t>достигается</w:t>
      </w:r>
      <w:r>
        <w:rPr>
          <w:spacing w:val="-5"/>
        </w:rPr>
        <w:t xml:space="preserve"> </w:t>
      </w:r>
      <w:r>
        <w:t>при</w:t>
      </w:r>
      <w:r>
        <w:rPr>
          <w:spacing w:val="-2"/>
        </w:rPr>
        <w:t xml:space="preserve"> </w:t>
      </w:r>
      <w:r>
        <w:t>условии</w:t>
      </w:r>
      <w:r>
        <w:rPr>
          <w:spacing w:val="-5"/>
        </w:rPr>
        <w:t xml:space="preserve"> </w:t>
      </w:r>
      <w:r>
        <w:t>тесного</w:t>
      </w:r>
      <w:r>
        <w:rPr>
          <w:spacing w:val="-5"/>
        </w:rPr>
        <w:t xml:space="preserve"> </w:t>
      </w:r>
      <w:r>
        <w:t>сотрудничества учителя со школьным психологом. Количество часов на изучение тем занятий определяется с учетом</w:t>
      </w:r>
      <w:r>
        <w:rPr>
          <w:spacing w:val="-1"/>
        </w:rPr>
        <w:t xml:space="preserve"> </w:t>
      </w:r>
      <w:r>
        <w:t>индивидуальных особенностей учащегося и может быть дополнено в соответствии с его способностью к обучению.</w:t>
      </w:r>
    </w:p>
    <w:p w:rsidR="004A57EF" w:rsidRDefault="0000266E">
      <w:pPr>
        <w:pStyle w:val="a3"/>
        <w:ind w:right="742"/>
      </w:pPr>
      <w:r>
        <w:t>В этом случае обеспечивается индивидуальный подход, основанный на данных проводимого психологом непрерывного мониторинга уровня развития высших психических функций. Рекомендации психолога учитываются при планировании групповой и индивидуальной работы учителя с детьми. В необходимых случаях психолог проводит дополнительные индивидуальные и групповые коррекционные занятия, а также консультации для родителей.</w:t>
      </w:r>
    </w:p>
    <w:p w:rsidR="004A57EF" w:rsidRDefault="0000266E">
      <w:pPr>
        <w:pStyle w:val="1"/>
        <w:numPr>
          <w:ilvl w:val="0"/>
          <w:numId w:val="39"/>
        </w:numPr>
        <w:tabs>
          <w:tab w:val="left" w:pos="523"/>
        </w:tabs>
        <w:spacing w:before="4"/>
        <w:jc w:val="both"/>
      </w:pPr>
      <w:r>
        <w:t xml:space="preserve">й этап (2 </w:t>
      </w:r>
      <w:r>
        <w:rPr>
          <w:spacing w:val="-2"/>
        </w:rPr>
        <w:t>класс)</w:t>
      </w:r>
    </w:p>
    <w:p w:rsidR="004A57EF" w:rsidRDefault="0000266E">
      <w:pPr>
        <w:spacing w:line="274" w:lineRule="exact"/>
        <w:ind w:left="322"/>
        <w:jc w:val="both"/>
        <w:rPr>
          <w:i/>
          <w:sz w:val="24"/>
        </w:rPr>
      </w:pPr>
      <w:r>
        <w:rPr>
          <w:i/>
          <w:sz w:val="24"/>
        </w:rPr>
        <w:t>Развитие</w:t>
      </w:r>
      <w:r>
        <w:rPr>
          <w:i/>
          <w:spacing w:val="-7"/>
          <w:sz w:val="24"/>
        </w:rPr>
        <w:t xml:space="preserve"> </w:t>
      </w:r>
      <w:r>
        <w:rPr>
          <w:i/>
          <w:sz w:val="24"/>
        </w:rPr>
        <w:t>аналитико-синтетической</w:t>
      </w:r>
      <w:r>
        <w:rPr>
          <w:i/>
          <w:spacing w:val="-3"/>
          <w:sz w:val="24"/>
        </w:rPr>
        <w:t xml:space="preserve"> </w:t>
      </w:r>
      <w:r>
        <w:rPr>
          <w:i/>
          <w:spacing w:val="-4"/>
          <w:sz w:val="24"/>
        </w:rPr>
        <w:t>сферы</w:t>
      </w:r>
    </w:p>
    <w:p w:rsidR="004A57EF" w:rsidRDefault="0000266E">
      <w:pPr>
        <w:pStyle w:val="a3"/>
        <w:ind w:right="743"/>
      </w:pPr>
      <w:r>
        <w:t>Развитие наглядно-образного мышления и способности анализировать. Умение строить простейшие обобщения, при которых после сравнения требуется абстрагироваться от несущественных признаков.</w:t>
      </w:r>
    </w:p>
    <w:p w:rsidR="004A57EF" w:rsidRDefault="0000266E">
      <w:pPr>
        <w:pStyle w:val="a3"/>
        <w:ind w:right="746"/>
      </w:pPr>
      <w:r>
        <w:t>Упражнения на простейшие обобщения типа «Продолжи числовой ряд», «Продолжи закономерность», «Дорисуй девятое», несложные логические задания на поиск недостающей</w:t>
      </w:r>
      <w:r>
        <w:rPr>
          <w:spacing w:val="58"/>
          <w:w w:val="150"/>
        </w:rPr>
        <w:t xml:space="preserve"> </w:t>
      </w:r>
      <w:r>
        <w:t>фигуры</w:t>
      </w:r>
      <w:r>
        <w:rPr>
          <w:spacing w:val="61"/>
          <w:w w:val="150"/>
        </w:rPr>
        <w:t xml:space="preserve"> </w:t>
      </w:r>
      <w:r>
        <w:t>с</w:t>
      </w:r>
      <w:r>
        <w:rPr>
          <w:spacing w:val="59"/>
          <w:w w:val="150"/>
        </w:rPr>
        <w:t xml:space="preserve"> </w:t>
      </w:r>
      <w:r>
        <w:t>нахождением</w:t>
      </w:r>
      <w:r>
        <w:rPr>
          <w:spacing w:val="59"/>
          <w:w w:val="150"/>
        </w:rPr>
        <w:t xml:space="preserve"> </w:t>
      </w:r>
      <w:r>
        <w:t>1-2</w:t>
      </w:r>
      <w:r>
        <w:rPr>
          <w:spacing w:val="61"/>
          <w:w w:val="150"/>
        </w:rPr>
        <w:t xml:space="preserve"> </w:t>
      </w:r>
      <w:r>
        <w:t>особенностей,</w:t>
      </w:r>
      <w:r>
        <w:rPr>
          <w:spacing w:val="60"/>
          <w:w w:val="150"/>
        </w:rPr>
        <w:t xml:space="preserve"> </w:t>
      </w:r>
      <w:r>
        <w:t>лежащих</w:t>
      </w:r>
      <w:r>
        <w:rPr>
          <w:spacing w:val="61"/>
          <w:w w:val="150"/>
        </w:rPr>
        <w:t xml:space="preserve"> </w:t>
      </w:r>
      <w:r>
        <w:t>в</w:t>
      </w:r>
      <w:r>
        <w:rPr>
          <w:spacing w:val="59"/>
          <w:w w:val="150"/>
        </w:rPr>
        <w:t xml:space="preserve"> </w:t>
      </w:r>
      <w:r>
        <w:t>основе</w:t>
      </w:r>
      <w:r>
        <w:rPr>
          <w:spacing w:val="59"/>
          <w:w w:val="150"/>
        </w:rPr>
        <w:t xml:space="preserve"> </w:t>
      </w:r>
      <w:r>
        <w:rPr>
          <w:spacing w:val="-2"/>
        </w:rPr>
        <w:t>выбора,</w:t>
      </w:r>
    </w:p>
    <w:p w:rsidR="004A57EF" w:rsidRDefault="0000266E">
      <w:pPr>
        <w:pStyle w:val="a3"/>
        <w:ind w:right="745"/>
      </w:pPr>
      <w:r>
        <w:t>«Противоположное слово», «Подбери пару», аналитические задачи 1-го типа (с прямым и обратным утверждением).</w:t>
      </w:r>
    </w:p>
    <w:p w:rsidR="004A57EF" w:rsidRDefault="0000266E">
      <w:pPr>
        <w:ind w:left="322"/>
        <w:jc w:val="both"/>
        <w:rPr>
          <w:i/>
          <w:sz w:val="24"/>
        </w:rPr>
      </w:pPr>
      <w:r>
        <w:rPr>
          <w:i/>
          <w:sz w:val="24"/>
        </w:rPr>
        <w:t>Развитие</w:t>
      </w:r>
      <w:r>
        <w:rPr>
          <w:i/>
          <w:spacing w:val="-2"/>
          <w:sz w:val="24"/>
        </w:rPr>
        <w:t xml:space="preserve"> внимания</w:t>
      </w:r>
    </w:p>
    <w:p w:rsidR="004A57EF" w:rsidRDefault="0000266E">
      <w:pPr>
        <w:pStyle w:val="a3"/>
        <w:ind w:right="747"/>
      </w:pPr>
      <w:r>
        <w:t>Повышение</w:t>
      </w:r>
      <w:r>
        <w:rPr>
          <w:spacing w:val="-3"/>
        </w:rPr>
        <w:t xml:space="preserve"> </w:t>
      </w:r>
      <w:r>
        <w:t>объема</w:t>
      </w:r>
      <w:r>
        <w:rPr>
          <w:spacing w:val="-1"/>
        </w:rPr>
        <w:t xml:space="preserve"> </w:t>
      </w:r>
      <w:r>
        <w:t>внимания,</w:t>
      </w:r>
      <w:r>
        <w:rPr>
          <w:spacing w:val="-2"/>
        </w:rPr>
        <w:t xml:space="preserve"> </w:t>
      </w:r>
      <w:r>
        <w:t>развитие</w:t>
      </w:r>
      <w:r>
        <w:rPr>
          <w:spacing w:val="-3"/>
        </w:rPr>
        <w:t xml:space="preserve"> </w:t>
      </w:r>
      <w:r>
        <w:t>переключения внимания</w:t>
      </w:r>
      <w:r>
        <w:rPr>
          <w:spacing w:val="-2"/>
        </w:rPr>
        <w:t xml:space="preserve"> </w:t>
      </w:r>
      <w:r>
        <w:t>и</w:t>
      </w:r>
      <w:r>
        <w:rPr>
          <w:spacing w:val="-1"/>
        </w:rPr>
        <w:t xml:space="preserve"> </w:t>
      </w:r>
      <w:r>
        <w:t>навыков самоконтроля. Упражнения</w:t>
      </w:r>
      <w:r>
        <w:rPr>
          <w:spacing w:val="40"/>
        </w:rPr>
        <w:t xml:space="preserve"> </w:t>
      </w:r>
      <w:r>
        <w:t>на</w:t>
      </w:r>
      <w:r>
        <w:rPr>
          <w:spacing w:val="40"/>
        </w:rPr>
        <w:t xml:space="preserve"> </w:t>
      </w:r>
      <w:r>
        <w:t>развитие</w:t>
      </w:r>
      <w:r>
        <w:rPr>
          <w:spacing w:val="40"/>
        </w:rPr>
        <w:t xml:space="preserve"> </w:t>
      </w:r>
      <w:r>
        <w:t>навыков</w:t>
      </w:r>
      <w:r>
        <w:rPr>
          <w:spacing w:val="40"/>
        </w:rPr>
        <w:t xml:space="preserve"> </w:t>
      </w:r>
      <w:r>
        <w:t>самоконтроля:</w:t>
      </w:r>
      <w:r>
        <w:rPr>
          <w:spacing w:val="40"/>
        </w:rPr>
        <w:t xml:space="preserve"> </w:t>
      </w:r>
      <w:r>
        <w:t>«Графический</w:t>
      </w:r>
      <w:r>
        <w:rPr>
          <w:spacing w:val="40"/>
        </w:rPr>
        <w:t xml:space="preserve"> </w:t>
      </w:r>
      <w:r>
        <w:t>диктант»</w:t>
      </w:r>
      <w:r>
        <w:rPr>
          <w:spacing w:val="40"/>
        </w:rPr>
        <w:t xml:space="preserve"> </w:t>
      </w:r>
      <w:r>
        <w:t>(двухцветные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t>варианты с аудиальной инструкцией), игра «Муха» - 2-й уровень (с визуальным контролем),</w:t>
      </w:r>
      <w:r>
        <w:rPr>
          <w:spacing w:val="-2"/>
        </w:rPr>
        <w:t xml:space="preserve"> </w:t>
      </w:r>
      <w:r>
        <w:t>поиски</w:t>
      </w:r>
      <w:r>
        <w:rPr>
          <w:spacing w:val="-3"/>
        </w:rPr>
        <w:t xml:space="preserve"> </w:t>
      </w:r>
      <w:r>
        <w:t>ходов</w:t>
      </w:r>
      <w:r>
        <w:rPr>
          <w:spacing w:val="-2"/>
        </w:rPr>
        <w:t xml:space="preserve"> </w:t>
      </w:r>
      <w:r>
        <w:t>в</w:t>
      </w:r>
      <w:r>
        <w:rPr>
          <w:spacing w:val="-2"/>
        </w:rPr>
        <w:t xml:space="preserve"> </w:t>
      </w:r>
      <w:r>
        <w:t>лабиринтах с</w:t>
      </w:r>
      <w:r>
        <w:rPr>
          <w:spacing w:val="-2"/>
        </w:rPr>
        <w:t xml:space="preserve"> </w:t>
      </w:r>
      <w:r>
        <w:t>опорой на</w:t>
      </w:r>
      <w:r>
        <w:rPr>
          <w:spacing w:val="-2"/>
        </w:rPr>
        <w:t xml:space="preserve"> </w:t>
      </w:r>
      <w:r>
        <w:t>план,</w:t>
      </w:r>
      <w:r>
        <w:rPr>
          <w:spacing w:val="-1"/>
        </w:rPr>
        <w:t xml:space="preserve"> </w:t>
      </w:r>
      <w:r>
        <w:t>составление узоров</w:t>
      </w:r>
      <w:r>
        <w:rPr>
          <w:spacing w:val="-1"/>
        </w:rPr>
        <w:t xml:space="preserve"> </w:t>
      </w:r>
      <w:r>
        <w:t>(«Мозаика»,</w:t>
      </w:r>
    </w:p>
    <w:p w:rsidR="004A57EF" w:rsidRDefault="0000266E">
      <w:pPr>
        <w:pStyle w:val="a3"/>
      </w:pPr>
      <w:r>
        <w:t>«Точки»,</w:t>
      </w:r>
      <w:r>
        <w:rPr>
          <w:spacing w:val="-6"/>
        </w:rPr>
        <w:t xml:space="preserve"> </w:t>
      </w:r>
      <w:r>
        <w:t>выполнение</w:t>
      </w:r>
      <w:r>
        <w:rPr>
          <w:spacing w:val="-5"/>
        </w:rPr>
        <w:t xml:space="preserve"> </w:t>
      </w:r>
      <w:r>
        <w:t>заданий</w:t>
      </w:r>
      <w:r>
        <w:rPr>
          <w:spacing w:val="-2"/>
        </w:rPr>
        <w:t xml:space="preserve"> </w:t>
      </w:r>
      <w:r>
        <w:t>«Запутанные</w:t>
      </w:r>
      <w:r>
        <w:rPr>
          <w:spacing w:val="-7"/>
        </w:rPr>
        <w:t xml:space="preserve"> </w:t>
      </w:r>
      <w:r>
        <w:t>дорожки»,</w:t>
      </w:r>
      <w:r>
        <w:rPr>
          <w:spacing w:val="-5"/>
        </w:rPr>
        <w:t xml:space="preserve"> </w:t>
      </w:r>
      <w:r>
        <w:t>игра</w:t>
      </w:r>
      <w:r>
        <w:rPr>
          <w:spacing w:val="-2"/>
        </w:rPr>
        <w:t xml:space="preserve"> </w:t>
      </w:r>
      <w:r>
        <w:t>«Внимательный</w:t>
      </w:r>
      <w:r>
        <w:rPr>
          <w:spacing w:val="1"/>
        </w:rPr>
        <w:t xml:space="preserve"> </w:t>
      </w:r>
      <w:r>
        <w:rPr>
          <w:spacing w:val="-2"/>
        </w:rPr>
        <w:t>художник»).</w:t>
      </w:r>
    </w:p>
    <w:p w:rsidR="004A57EF" w:rsidRDefault="0000266E">
      <w:pPr>
        <w:ind w:left="322"/>
        <w:jc w:val="both"/>
        <w:rPr>
          <w:i/>
          <w:sz w:val="24"/>
        </w:rPr>
      </w:pPr>
      <w:r>
        <w:rPr>
          <w:i/>
          <w:sz w:val="24"/>
        </w:rPr>
        <w:t>Развитие</w:t>
      </w:r>
      <w:r>
        <w:rPr>
          <w:i/>
          <w:spacing w:val="-7"/>
          <w:sz w:val="24"/>
        </w:rPr>
        <w:t xml:space="preserve"> </w:t>
      </w:r>
      <w:r>
        <w:rPr>
          <w:i/>
          <w:sz w:val="24"/>
        </w:rPr>
        <w:t>пространственного</w:t>
      </w:r>
      <w:r>
        <w:rPr>
          <w:i/>
          <w:spacing w:val="-2"/>
          <w:sz w:val="24"/>
        </w:rPr>
        <w:t xml:space="preserve"> </w:t>
      </w:r>
      <w:r>
        <w:rPr>
          <w:i/>
          <w:sz w:val="24"/>
        </w:rPr>
        <w:t>восприятия</w:t>
      </w:r>
      <w:r>
        <w:rPr>
          <w:i/>
          <w:spacing w:val="-4"/>
          <w:sz w:val="24"/>
        </w:rPr>
        <w:t xml:space="preserve"> </w:t>
      </w:r>
      <w:r>
        <w:rPr>
          <w:i/>
          <w:sz w:val="24"/>
        </w:rPr>
        <w:t>и</w:t>
      </w:r>
      <w:r>
        <w:rPr>
          <w:i/>
          <w:spacing w:val="-2"/>
          <w:sz w:val="24"/>
        </w:rPr>
        <w:t xml:space="preserve"> воображения</w:t>
      </w:r>
    </w:p>
    <w:p w:rsidR="004A57EF" w:rsidRDefault="0000266E">
      <w:pPr>
        <w:pStyle w:val="a3"/>
        <w:ind w:right="748"/>
      </w:pPr>
      <w:r>
        <w:t>Развитие восприятия «зашумленных» объектов. Формирование элементов конструктивного</w:t>
      </w:r>
      <w:r>
        <w:rPr>
          <w:spacing w:val="80"/>
        </w:rPr>
        <w:t xml:space="preserve"> </w:t>
      </w:r>
      <w:r>
        <w:t>мышления</w:t>
      </w:r>
      <w:r>
        <w:rPr>
          <w:spacing w:val="80"/>
        </w:rPr>
        <w:t xml:space="preserve"> </w:t>
      </w:r>
      <w:r>
        <w:t>и</w:t>
      </w:r>
      <w:r>
        <w:rPr>
          <w:spacing w:val="79"/>
          <w:w w:val="150"/>
        </w:rPr>
        <w:t xml:space="preserve"> </w:t>
      </w:r>
      <w:r>
        <w:t>конструктивных</w:t>
      </w:r>
      <w:r>
        <w:rPr>
          <w:spacing w:val="80"/>
        </w:rPr>
        <w:t xml:space="preserve"> </w:t>
      </w:r>
      <w:r>
        <w:t>навыков.</w:t>
      </w:r>
      <w:r>
        <w:rPr>
          <w:spacing w:val="80"/>
          <w:w w:val="150"/>
        </w:rPr>
        <w:t xml:space="preserve"> </w:t>
      </w:r>
      <w:r>
        <w:t>Игры</w:t>
      </w:r>
      <w:r>
        <w:rPr>
          <w:spacing w:val="79"/>
          <w:w w:val="150"/>
        </w:rPr>
        <w:t xml:space="preserve"> </w:t>
      </w:r>
      <w:r>
        <w:t>на</w:t>
      </w:r>
      <w:r>
        <w:rPr>
          <w:spacing w:val="80"/>
        </w:rPr>
        <w:t xml:space="preserve"> </w:t>
      </w:r>
      <w:r>
        <w:t>перевоплощение:</w:t>
      </w:r>
    </w:p>
    <w:p w:rsidR="004A57EF" w:rsidRDefault="0000266E">
      <w:pPr>
        <w:pStyle w:val="a3"/>
        <w:ind w:right="748"/>
      </w:pPr>
      <w:r>
        <w:t>«Мозаика» (из 9 элементов) с зарисовыванием в тетрадь, «Зашифрованный рисунок», получение заданной геометрической фигуры из других фигур, складывание узоров по образцу и памяти.</w:t>
      </w:r>
    </w:p>
    <w:p w:rsidR="004A57EF" w:rsidRDefault="0000266E">
      <w:pPr>
        <w:ind w:left="322"/>
        <w:jc w:val="both"/>
        <w:rPr>
          <w:i/>
          <w:sz w:val="24"/>
        </w:rPr>
      </w:pPr>
      <w:r>
        <w:rPr>
          <w:i/>
          <w:sz w:val="24"/>
        </w:rPr>
        <w:t>Развитие</w:t>
      </w:r>
      <w:r>
        <w:rPr>
          <w:i/>
          <w:spacing w:val="-4"/>
          <w:sz w:val="24"/>
        </w:rPr>
        <w:t xml:space="preserve"> </w:t>
      </w:r>
      <w:r>
        <w:rPr>
          <w:i/>
          <w:spacing w:val="-2"/>
          <w:sz w:val="24"/>
        </w:rPr>
        <w:t>памяти</w:t>
      </w:r>
    </w:p>
    <w:p w:rsidR="004A57EF" w:rsidRDefault="0000266E">
      <w:pPr>
        <w:pStyle w:val="a3"/>
      </w:pPr>
      <w:r>
        <w:t>Развитие</w:t>
      </w:r>
      <w:r>
        <w:rPr>
          <w:spacing w:val="-4"/>
        </w:rPr>
        <w:t xml:space="preserve"> </w:t>
      </w:r>
      <w:r>
        <w:t>визуальной</w:t>
      </w:r>
      <w:r>
        <w:rPr>
          <w:spacing w:val="-3"/>
        </w:rPr>
        <w:t xml:space="preserve"> </w:t>
      </w:r>
      <w:r>
        <w:t>и</w:t>
      </w:r>
      <w:r>
        <w:rPr>
          <w:spacing w:val="-2"/>
        </w:rPr>
        <w:t xml:space="preserve"> </w:t>
      </w:r>
      <w:r>
        <w:t>аудиальной</w:t>
      </w:r>
      <w:r>
        <w:rPr>
          <w:spacing w:val="-3"/>
        </w:rPr>
        <w:t xml:space="preserve"> </w:t>
      </w:r>
      <w:r>
        <w:rPr>
          <w:spacing w:val="-2"/>
        </w:rPr>
        <w:t>памяти.</w:t>
      </w:r>
    </w:p>
    <w:p w:rsidR="004A57EF" w:rsidRDefault="0000266E">
      <w:pPr>
        <w:pStyle w:val="a3"/>
        <w:ind w:right="747"/>
      </w:pPr>
      <w:r>
        <w:t>Упражнения, аналогичные используемым на 1-м этапе, однако объем материала для запоминания увеличивается (5-7 предметов с учетом расположения). Игра «Снежный</w:t>
      </w:r>
      <w:r>
        <w:rPr>
          <w:spacing w:val="80"/>
        </w:rPr>
        <w:t xml:space="preserve"> </w:t>
      </w:r>
      <w:r>
        <w:t>ком» для запоминания информации, представленной аудиально.</w:t>
      </w:r>
    </w:p>
    <w:p w:rsidR="004A57EF" w:rsidRDefault="0000266E">
      <w:pPr>
        <w:ind w:left="322"/>
        <w:jc w:val="both"/>
        <w:rPr>
          <w:i/>
          <w:sz w:val="24"/>
        </w:rPr>
      </w:pPr>
      <w:r>
        <w:rPr>
          <w:i/>
          <w:sz w:val="24"/>
        </w:rPr>
        <w:t>Развитие</w:t>
      </w:r>
      <w:r>
        <w:rPr>
          <w:i/>
          <w:spacing w:val="-7"/>
          <w:sz w:val="24"/>
        </w:rPr>
        <w:t xml:space="preserve"> </w:t>
      </w:r>
      <w:r>
        <w:rPr>
          <w:i/>
          <w:sz w:val="24"/>
        </w:rPr>
        <w:t>личностно-мотивационной</w:t>
      </w:r>
      <w:r>
        <w:rPr>
          <w:i/>
          <w:spacing w:val="-4"/>
          <w:sz w:val="24"/>
        </w:rPr>
        <w:t xml:space="preserve"> сферы</w:t>
      </w:r>
    </w:p>
    <w:p w:rsidR="004A57EF" w:rsidRDefault="0000266E">
      <w:pPr>
        <w:pStyle w:val="a3"/>
        <w:spacing w:before="1"/>
      </w:pPr>
      <w:r>
        <w:t>Развитие</w:t>
      </w:r>
      <w:r>
        <w:rPr>
          <w:spacing w:val="-7"/>
        </w:rPr>
        <w:t xml:space="preserve"> </w:t>
      </w:r>
      <w:r>
        <w:t>познавательной</w:t>
      </w:r>
      <w:r>
        <w:rPr>
          <w:spacing w:val="-4"/>
        </w:rPr>
        <w:t xml:space="preserve"> </w:t>
      </w:r>
      <w:r>
        <w:t>активности</w:t>
      </w:r>
      <w:r>
        <w:rPr>
          <w:spacing w:val="-3"/>
        </w:rPr>
        <w:t xml:space="preserve"> </w:t>
      </w:r>
      <w:r>
        <w:t>и</w:t>
      </w:r>
      <w:r>
        <w:rPr>
          <w:spacing w:val="-4"/>
        </w:rPr>
        <w:t xml:space="preserve"> </w:t>
      </w:r>
      <w:r>
        <w:t>чувства</w:t>
      </w:r>
      <w:r>
        <w:rPr>
          <w:spacing w:val="-3"/>
        </w:rPr>
        <w:t xml:space="preserve"> </w:t>
      </w:r>
      <w:r>
        <w:t>уверенности</w:t>
      </w:r>
      <w:r>
        <w:rPr>
          <w:spacing w:val="-3"/>
        </w:rPr>
        <w:t xml:space="preserve"> </w:t>
      </w:r>
      <w:r>
        <w:t>в</w:t>
      </w:r>
      <w:r>
        <w:rPr>
          <w:spacing w:val="-5"/>
        </w:rPr>
        <w:t xml:space="preserve"> </w:t>
      </w:r>
      <w:r>
        <w:t>своих</w:t>
      </w:r>
      <w:r>
        <w:rPr>
          <w:spacing w:val="-2"/>
        </w:rPr>
        <w:t xml:space="preserve"> силах.</w:t>
      </w:r>
    </w:p>
    <w:p w:rsidR="004A57EF" w:rsidRDefault="0000266E">
      <w:pPr>
        <w:pStyle w:val="a3"/>
        <w:ind w:right="745"/>
      </w:pPr>
      <w:r>
        <w:t>Упражнения, формирующие у ребенка стремление к размышлению и поиску, требующие нетрадиционного подхода (задание «Подбери пару», лабиринты, логические задачи).</w:t>
      </w:r>
    </w:p>
    <w:p w:rsidR="004A57EF" w:rsidRDefault="0000266E">
      <w:pPr>
        <w:pStyle w:val="1"/>
        <w:spacing w:line="240" w:lineRule="auto"/>
        <w:jc w:val="both"/>
      </w:pPr>
      <w:r>
        <w:t xml:space="preserve">2 </w:t>
      </w:r>
      <w:r>
        <w:rPr>
          <w:spacing w:val="-2"/>
        </w:rPr>
        <w:t>класс</w:t>
      </w:r>
    </w:p>
    <w:p w:rsidR="004A57EF" w:rsidRDefault="0000266E">
      <w:pPr>
        <w:spacing w:line="274" w:lineRule="exact"/>
        <w:ind w:left="322"/>
        <w:jc w:val="both"/>
        <w:rPr>
          <w:b/>
          <w:sz w:val="24"/>
        </w:rPr>
      </w:pPr>
      <w:r>
        <w:rPr>
          <w:b/>
          <w:sz w:val="24"/>
        </w:rPr>
        <w:t>Планируемые</w:t>
      </w:r>
      <w:r>
        <w:rPr>
          <w:b/>
          <w:spacing w:val="-8"/>
          <w:sz w:val="24"/>
        </w:rPr>
        <w:t xml:space="preserve"> </w:t>
      </w:r>
      <w:r>
        <w:rPr>
          <w:b/>
          <w:sz w:val="24"/>
        </w:rPr>
        <w:t>результаты</w:t>
      </w:r>
      <w:r>
        <w:rPr>
          <w:b/>
          <w:spacing w:val="-3"/>
          <w:sz w:val="24"/>
        </w:rPr>
        <w:t xml:space="preserve"> </w:t>
      </w:r>
      <w:r>
        <w:rPr>
          <w:b/>
          <w:sz w:val="24"/>
        </w:rPr>
        <w:t>освоения</w:t>
      </w:r>
      <w:r>
        <w:rPr>
          <w:b/>
          <w:spacing w:val="-3"/>
          <w:sz w:val="24"/>
        </w:rPr>
        <w:t xml:space="preserve"> </w:t>
      </w:r>
      <w:r>
        <w:rPr>
          <w:b/>
          <w:sz w:val="24"/>
        </w:rPr>
        <w:t>программы</w:t>
      </w:r>
      <w:r>
        <w:rPr>
          <w:b/>
          <w:spacing w:val="-4"/>
          <w:sz w:val="24"/>
        </w:rPr>
        <w:t xml:space="preserve"> </w:t>
      </w:r>
      <w:r>
        <w:rPr>
          <w:b/>
          <w:sz w:val="24"/>
        </w:rPr>
        <w:t>коррекционного</w:t>
      </w:r>
      <w:r>
        <w:rPr>
          <w:b/>
          <w:spacing w:val="-3"/>
          <w:sz w:val="24"/>
        </w:rPr>
        <w:t xml:space="preserve"> </w:t>
      </w:r>
      <w:r>
        <w:rPr>
          <w:b/>
          <w:spacing w:val="-2"/>
          <w:sz w:val="24"/>
        </w:rPr>
        <w:t>курса</w:t>
      </w:r>
    </w:p>
    <w:p w:rsidR="004A57EF" w:rsidRDefault="0000266E">
      <w:pPr>
        <w:pStyle w:val="a3"/>
        <w:ind w:right="753"/>
      </w:pPr>
      <w:r>
        <w:t>После изучения курса у учащихся должны быть сформированы следующие</w:t>
      </w:r>
      <w:r>
        <w:rPr>
          <w:spacing w:val="40"/>
        </w:rPr>
        <w:t xml:space="preserve"> </w:t>
      </w:r>
      <w:r>
        <w:t>универсальные учебные действия:</w:t>
      </w:r>
    </w:p>
    <w:p w:rsidR="004A57EF" w:rsidRDefault="0000266E">
      <w:pPr>
        <w:ind w:left="322"/>
        <w:jc w:val="both"/>
        <w:rPr>
          <w:i/>
          <w:sz w:val="24"/>
        </w:rPr>
      </w:pPr>
      <w:r>
        <w:rPr>
          <w:i/>
          <w:sz w:val="24"/>
        </w:rPr>
        <w:t>Познавательные</w:t>
      </w:r>
      <w:r>
        <w:rPr>
          <w:i/>
          <w:spacing w:val="-11"/>
          <w:sz w:val="24"/>
        </w:rPr>
        <w:t xml:space="preserve"> </w:t>
      </w:r>
      <w:r>
        <w:rPr>
          <w:i/>
          <w:spacing w:val="-4"/>
          <w:sz w:val="24"/>
        </w:rPr>
        <w:t>УУД:</w:t>
      </w:r>
    </w:p>
    <w:p w:rsidR="004A57EF" w:rsidRDefault="0000266E">
      <w:pPr>
        <w:pStyle w:val="a4"/>
        <w:numPr>
          <w:ilvl w:val="0"/>
          <w:numId w:val="55"/>
        </w:numPr>
        <w:tabs>
          <w:tab w:val="left" w:pos="474"/>
        </w:tabs>
        <w:ind w:right="741" w:firstLine="0"/>
        <w:rPr>
          <w:sz w:val="24"/>
        </w:rPr>
      </w:pPr>
      <w:r>
        <w:rPr>
          <w:sz w:val="24"/>
        </w:rPr>
        <w:t>умение различать учебные ситуации, в которых необходима посторонняя помощь для её разрешения, с ситуациями, в которых решение можно найти самому;</w:t>
      </w:r>
    </w:p>
    <w:p w:rsidR="004A57EF" w:rsidRDefault="0000266E">
      <w:pPr>
        <w:pStyle w:val="a4"/>
        <w:numPr>
          <w:ilvl w:val="0"/>
          <w:numId w:val="55"/>
        </w:numPr>
        <w:tabs>
          <w:tab w:val="left" w:pos="503"/>
        </w:tabs>
        <w:ind w:right="749" w:firstLine="0"/>
        <w:rPr>
          <w:sz w:val="24"/>
        </w:rPr>
      </w:pPr>
      <w:r>
        <w:rPr>
          <w:sz w:val="24"/>
        </w:rPr>
        <w:t>умение обратиться к учителю при затруднениях в учебном процессе, сформулировать запрос о специальной помощи;</w:t>
      </w:r>
    </w:p>
    <w:p w:rsidR="004A57EF" w:rsidRDefault="0000266E">
      <w:pPr>
        <w:pStyle w:val="a4"/>
        <w:numPr>
          <w:ilvl w:val="0"/>
          <w:numId w:val="55"/>
        </w:numPr>
        <w:tabs>
          <w:tab w:val="left" w:pos="551"/>
        </w:tabs>
        <w:ind w:right="746" w:firstLine="0"/>
        <w:rPr>
          <w:sz w:val="24"/>
        </w:rPr>
      </w:pPr>
      <w:r>
        <w:rPr>
          <w:sz w:val="24"/>
        </w:rPr>
        <w:t xml:space="preserve">операция установления взаимно-однозначного соответствия (сличение результата с </w:t>
      </w:r>
      <w:r>
        <w:rPr>
          <w:spacing w:val="-2"/>
          <w:sz w:val="24"/>
        </w:rPr>
        <w:t>образцом);</w:t>
      </w:r>
    </w:p>
    <w:p w:rsidR="004A57EF" w:rsidRDefault="0000266E">
      <w:pPr>
        <w:pStyle w:val="a4"/>
        <w:numPr>
          <w:ilvl w:val="0"/>
          <w:numId w:val="55"/>
        </w:numPr>
        <w:tabs>
          <w:tab w:val="left" w:pos="572"/>
        </w:tabs>
        <w:ind w:right="748" w:firstLine="0"/>
        <w:rPr>
          <w:sz w:val="24"/>
        </w:rPr>
      </w:pPr>
      <w:r>
        <w:rPr>
          <w:sz w:val="24"/>
        </w:rPr>
        <w:t>умение выделять существенные признаки конкретно-чувственных объектов (цвет, форма, температура);</w:t>
      </w:r>
    </w:p>
    <w:p w:rsidR="004A57EF" w:rsidRDefault="0000266E">
      <w:pPr>
        <w:pStyle w:val="a4"/>
        <w:numPr>
          <w:ilvl w:val="0"/>
          <w:numId w:val="55"/>
        </w:numPr>
        <w:tabs>
          <w:tab w:val="left" w:pos="464"/>
        </w:tabs>
        <w:ind w:left="463" w:hanging="142"/>
        <w:rPr>
          <w:sz w:val="24"/>
        </w:rPr>
      </w:pPr>
      <w:r>
        <w:rPr>
          <w:sz w:val="24"/>
        </w:rPr>
        <w:t>умение</w:t>
      </w:r>
      <w:r>
        <w:rPr>
          <w:spacing w:val="-11"/>
          <w:sz w:val="24"/>
        </w:rPr>
        <w:t xml:space="preserve"> </w:t>
      </w:r>
      <w:r>
        <w:rPr>
          <w:sz w:val="24"/>
        </w:rPr>
        <w:t>устанавливать</w:t>
      </w:r>
      <w:r>
        <w:rPr>
          <w:spacing w:val="-11"/>
          <w:sz w:val="24"/>
        </w:rPr>
        <w:t xml:space="preserve"> </w:t>
      </w:r>
      <w:r>
        <w:rPr>
          <w:sz w:val="24"/>
        </w:rPr>
        <w:t>аналогии</w:t>
      </w:r>
      <w:r>
        <w:rPr>
          <w:spacing w:val="-11"/>
          <w:sz w:val="24"/>
        </w:rPr>
        <w:t xml:space="preserve"> </w:t>
      </w:r>
      <w:r>
        <w:rPr>
          <w:sz w:val="24"/>
        </w:rPr>
        <w:t>на</w:t>
      </w:r>
      <w:r>
        <w:rPr>
          <w:spacing w:val="-12"/>
          <w:sz w:val="24"/>
        </w:rPr>
        <w:t xml:space="preserve"> </w:t>
      </w:r>
      <w:r>
        <w:rPr>
          <w:sz w:val="24"/>
        </w:rPr>
        <w:t>предметном</w:t>
      </w:r>
      <w:r>
        <w:rPr>
          <w:spacing w:val="-12"/>
          <w:sz w:val="24"/>
        </w:rPr>
        <w:t xml:space="preserve"> </w:t>
      </w:r>
      <w:r>
        <w:rPr>
          <w:sz w:val="24"/>
        </w:rPr>
        <w:t>материале</w:t>
      </w:r>
      <w:r>
        <w:rPr>
          <w:spacing w:val="-11"/>
          <w:sz w:val="24"/>
        </w:rPr>
        <w:t xml:space="preserve"> </w:t>
      </w:r>
      <w:r>
        <w:rPr>
          <w:sz w:val="24"/>
        </w:rPr>
        <w:t>(найти</w:t>
      </w:r>
      <w:r>
        <w:rPr>
          <w:spacing w:val="-11"/>
          <w:sz w:val="24"/>
        </w:rPr>
        <w:t xml:space="preserve"> </w:t>
      </w:r>
      <w:r>
        <w:rPr>
          <w:sz w:val="24"/>
        </w:rPr>
        <w:t>общее</w:t>
      </w:r>
      <w:r>
        <w:rPr>
          <w:spacing w:val="-12"/>
          <w:sz w:val="24"/>
        </w:rPr>
        <w:t xml:space="preserve"> </w:t>
      </w:r>
      <w:r>
        <w:rPr>
          <w:sz w:val="24"/>
        </w:rPr>
        <w:t>и</w:t>
      </w:r>
      <w:r>
        <w:rPr>
          <w:spacing w:val="-6"/>
          <w:sz w:val="24"/>
        </w:rPr>
        <w:t xml:space="preserve"> </w:t>
      </w:r>
      <w:r>
        <w:rPr>
          <w:spacing w:val="-2"/>
          <w:sz w:val="24"/>
        </w:rPr>
        <w:t>отличное);</w:t>
      </w:r>
    </w:p>
    <w:p w:rsidR="004A57EF" w:rsidRDefault="0000266E">
      <w:pPr>
        <w:pStyle w:val="a4"/>
        <w:numPr>
          <w:ilvl w:val="0"/>
          <w:numId w:val="55"/>
        </w:numPr>
        <w:tabs>
          <w:tab w:val="left" w:pos="488"/>
        </w:tabs>
        <w:ind w:right="747" w:firstLine="0"/>
        <w:rPr>
          <w:sz w:val="24"/>
        </w:rPr>
      </w:pPr>
      <w:r>
        <w:rPr>
          <w:sz w:val="24"/>
        </w:rPr>
        <w:t>операция классификации и сериации на конкретно-чувственном предметном материале («Почему предметы в одной группе? Раздели на группы»);</w:t>
      </w:r>
    </w:p>
    <w:p w:rsidR="004A57EF" w:rsidRDefault="0000266E">
      <w:pPr>
        <w:pStyle w:val="a4"/>
        <w:numPr>
          <w:ilvl w:val="0"/>
          <w:numId w:val="55"/>
        </w:numPr>
        <w:tabs>
          <w:tab w:val="left" w:pos="483"/>
        </w:tabs>
        <w:ind w:right="747" w:firstLine="0"/>
        <w:jc w:val="left"/>
        <w:rPr>
          <w:sz w:val="24"/>
        </w:rPr>
      </w:pPr>
      <w:r>
        <w:rPr>
          <w:sz w:val="24"/>
        </w:rPr>
        <w:t xml:space="preserve">развитие познавательной инициативы (воспроизводить вопросы, участвовать в учебном </w:t>
      </w:r>
      <w:r>
        <w:rPr>
          <w:spacing w:val="-2"/>
          <w:sz w:val="24"/>
        </w:rPr>
        <w:t>сотрудничестве);</w:t>
      </w:r>
    </w:p>
    <w:p w:rsidR="004A57EF" w:rsidRDefault="0000266E">
      <w:pPr>
        <w:pStyle w:val="a4"/>
        <w:numPr>
          <w:ilvl w:val="0"/>
          <w:numId w:val="55"/>
        </w:numPr>
        <w:tabs>
          <w:tab w:val="left" w:pos="551"/>
        </w:tabs>
        <w:ind w:right="746" w:firstLine="0"/>
        <w:jc w:val="left"/>
        <w:rPr>
          <w:sz w:val="24"/>
        </w:rPr>
      </w:pPr>
      <w:r>
        <w:rPr>
          <w:sz w:val="24"/>
        </w:rPr>
        <w:t>умение</w:t>
      </w:r>
      <w:r>
        <w:rPr>
          <w:spacing w:val="80"/>
          <w:sz w:val="24"/>
        </w:rPr>
        <w:t xml:space="preserve"> </w:t>
      </w:r>
      <w:r>
        <w:rPr>
          <w:sz w:val="24"/>
        </w:rPr>
        <w:t>адекватно</w:t>
      </w:r>
      <w:r>
        <w:rPr>
          <w:spacing w:val="80"/>
          <w:sz w:val="24"/>
        </w:rPr>
        <w:t xml:space="preserve"> </w:t>
      </w:r>
      <w:r>
        <w:rPr>
          <w:sz w:val="24"/>
        </w:rPr>
        <w:t>строить</w:t>
      </w:r>
      <w:r>
        <w:rPr>
          <w:spacing w:val="80"/>
          <w:sz w:val="24"/>
        </w:rPr>
        <w:t xml:space="preserve"> </w:t>
      </w:r>
      <w:r>
        <w:rPr>
          <w:sz w:val="24"/>
        </w:rPr>
        <w:t>речевое</w:t>
      </w:r>
      <w:r>
        <w:rPr>
          <w:spacing w:val="80"/>
          <w:sz w:val="24"/>
        </w:rPr>
        <w:t xml:space="preserve"> </w:t>
      </w:r>
      <w:r>
        <w:rPr>
          <w:sz w:val="24"/>
        </w:rPr>
        <w:t>высказывание</w:t>
      </w:r>
      <w:r>
        <w:rPr>
          <w:spacing w:val="80"/>
          <w:sz w:val="24"/>
        </w:rPr>
        <w:t xml:space="preserve"> </w:t>
      </w:r>
      <w:r>
        <w:rPr>
          <w:sz w:val="24"/>
        </w:rPr>
        <w:t>в</w:t>
      </w:r>
      <w:r>
        <w:rPr>
          <w:spacing w:val="80"/>
          <w:sz w:val="24"/>
        </w:rPr>
        <w:t xml:space="preserve"> </w:t>
      </w:r>
      <w:r>
        <w:rPr>
          <w:sz w:val="24"/>
        </w:rPr>
        <w:t>устной</w:t>
      </w:r>
      <w:r>
        <w:rPr>
          <w:spacing w:val="80"/>
          <w:sz w:val="24"/>
        </w:rPr>
        <w:t xml:space="preserve"> </w:t>
      </w:r>
      <w:r>
        <w:rPr>
          <w:sz w:val="24"/>
        </w:rPr>
        <w:t>речи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 задачами общения и нормами родного языка;</w:t>
      </w:r>
    </w:p>
    <w:p w:rsidR="004A57EF" w:rsidRDefault="0000266E">
      <w:pPr>
        <w:pStyle w:val="a4"/>
        <w:numPr>
          <w:ilvl w:val="0"/>
          <w:numId w:val="55"/>
        </w:numPr>
        <w:tabs>
          <w:tab w:val="left" w:pos="462"/>
        </w:tabs>
        <w:ind w:left="461" w:hanging="140"/>
        <w:jc w:val="left"/>
        <w:rPr>
          <w:sz w:val="24"/>
        </w:rPr>
      </w:pPr>
      <w:r>
        <w:rPr>
          <w:w w:val="95"/>
          <w:sz w:val="24"/>
        </w:rPr>
        <w:t>декодирование/считывание</w:t>
      </w:r>
      <w:r>
        <w:rPr>
          <w:spacing w:val="73"/>
          <w:w w:val="150"/>
          <w:sz w:val="24"/>
        </w:rPr>
        <w:t xml:space="preserve"> </w:t>
      </w:r>
      <w:r>
        <w:rPr>
          <w:spacing w:val="-2"/>
          <w:sz w:val="24"/>
        </w:rPr>
        <w:t>информации;</w:t>
      </w:r>
    </w:p>
    <w:p w:rsidR="004A57EF" w:rsidRDefault="0000266E">
      <w:pPr>
        <w:ind w:left="322"/>
        <w:rPr>
          <w:i/>
          <w:sz w:val="24"/>
        </w:rPr>
      </w:pPr>
      <w:r>
        <w:rPr>
          <w:i/>
          <w:sz w:val="24"/>
        </w:rPr>
        <w:t>Коммуникативные</w:t>
      </w:r>
      <w:r>
        <w:rPr>
          <w:i/>
          <w:spacing w:val="-3"/>
          <w:sz w:val="24"/>
        </w:rPr>
        <w:t xml:space="preserve"> </w:t>
      </w:r>
      <w:r>
        <w:rPr>
          <w:i/>
          <w:spacing w:val="-4"/>
          <w:sz w:val="24"/>
        </w:rPr>
        <w:t>УУД:</w:t>
      </w:r>
    </w:p>
    <w:p w:rsidR="004A57EF" w:rsidRDefault="0000266E">
      <w:pPr>
        <w:pStyle w:val="a4"/>
        <w:numPr>
          <w:ilvl w:val="0"/>
          <w:numId w:val="55"/>
        </w:numPr>
        <w:tabs>
          <w:tab w:val="left" w:pos="462"/>
        </w:tabs>
        <w:ind w:left="461" w:hanging="140"/>
        <w:rPr>
          <w:sz w:val="24"/>
        </w:rPr>
      </w:pPr>
      <w:r>
        <w:rPr>
          <w:sz w:val="24"/>
        </w:rPr>
        <w:t>расширение</w:t>
      </w:r>
      <w:r>
        <w:rPr>
          <w:spacing w:val="-14"/>
          <w:sz w:val="24"/>
        </w:rPr>
        <w:t xml:space="preserve"> </w:t>
      </w:r>
      <w:r>
        <w:rPr>
          <w:sz w:val="24"/>
        </w:rPr>
        <w:t>знаний</w:t>
      </w:r>
      <w:r>
        <w:rPr>
          <w:spacing w:val="-13"/>
          <w:sz w:val="24"/>
        </w:rPr>
        <w:t xml:space="preserve"> </w:t>
      </w:r>
      <w:r>
        <w:rPr>
          <w:sz w:val="24"/>
        </w:rPr>
        <w:t>правил</w:t>
      </w:r>
      <w:r>
        <w:rPr>
          <w:spacing w:val="-14"/>
          <w:sz w:val="24"/>
        </w:rPr>
        <w:t xml:space="preserve"> </w:t>
      </w:r>
      <w:r>
        <w:rPr>
          <w:spacing w:val="-2"/>
          <w:sz w:val="24"/>
        </w:rPr>
        <w:t>коммуникации;</w:t>
      </w:r>
    </w:p>
    <w:p w:rsidR="004A57EF" w:rsidRDefault="0000266E">
      <w:pPr>
        <w:pStyle w:val="a4"/>
        <w:numPr>
          <w:ilvl w:val="0"/>
          <w:numId w:val="55"/>
        </w:numPr>
        <w:tabs>
          <w:tab w:val="left" w:pos="575"/>
        </w:tabs>
        <w:ind w:right="753" w:firstLine="0"/>
        <w:rPr>
          <w:sz w:val="24"/>
        </w:rPr>
      </w:pPr>
      <w:r>
        <w:rPr>
          <w:sz w:val="24"/>
        </w:rPr>
        <w:t>расширение и обогащение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57EF" w:rsidRDefault="0000266E">
      <w:pPr>
        <w:ind w:left="322"/>
        <w:jc w:val="both"/>
        <w:rPr>
          <w:i/>
          <w:sz w:val="24"/>
        </w:rPr>
      </w:pPr>
      <w:r>
        <w:rPr>
          <w:i/>
          <w:sz w:val="24"/>
        </w:rPr>
        <w:t>Регулятивные</w:t>
      </w:r>
      <w:r>
        <w:rPr>
          <w:i/>
          <w:spacing w:val="-9"/>
          <w:sz w:val="24"/>
        </w:rPr>
        <w:t xml:space="preserve"> </w:t>
      </w:r>
      <w:r>
        <w:rPr>
          <w:i/>
          <w:spacing w:val="-4"/>
          <w:sz w:val="24"/>
        </w:rPr>
        <w:t>УУД:</w:t>
      </w:r>
    </w:p>
    <w:p w:rsidR="004A57EF" w:rsidRDefault="0000266E">
      <w:pPr>
        <w:pStyle w:val="a4"/>
        <w:numPr>
          <w:ilvl w:val="0"/>
          <w:numId w:val="55"/>
        </w:numPr>
        <w:tabs>
          <w:tab w:val="left" w:pos="471"/>
        </w:tabs>
        <w:ind w:right="746" w:firstLine="0"/>
        <w:jc w:val="left"/>
        <w:rPr>
          <w:sz w:val="24"/>
        </w:rPr>
      </w:pPr>
      <w:r>
        <w:rPr>
          <w:sz w:val="24"/>
        </w:rPr>
        <w:t>умение решать актуальные школьные и житейские задачи, используя коммуникацию как средство достижения цели (вербальную, невербальную)</w:t>
      </w:r>
    </w:p>
    <w:p w:rsidR="004A57EF" w:rsidRDefault="0000266E">
      <w:pPr>
        <w:pStyle w:val="a4"/>
        <w:numPr>
          <w:ilvl w:val="0"/>
          <w:numId w:val="55"/>
        </w:numPr>
        <w:tabs>
          <w:tab w:val="left" w:pos="462"/>
        </w:tabs>
        <w:ind w:left="461" w:hanging="140"/>
        <w:jc w:val="left"/>
        <w:rPr>
          <w:sz w:val="24"/>
        </w:rPr>
      </w:pPr>
      <w:r>
        <w:rPr>
          <w:sz w:val="24"/>
        </w:rPr>
        <w:t>способность</w:t>
      </w:r>
      <w:r>
        <w:rPr>
          <w:spacing w:val="-15"/>
          <w:sz w:val="24"/>
        </w:rPr>
        <w:t xml:space="preserve"> </w:t>
      </w:r>
      <w:r>
        <w:rPr>
          <w:sz w:val="24"/>
        </w:rPr>
        <w:t>принимать</w:t>
      </w:r>
      <w:r>
        <w:rPr>
          <w:spacing w:val="-14"/>
          <w:sz w:val="24"/>
        </w:rPr>
        <w:t xml:space="preserve"> </w:t>
      </w:r>
      <w:r>
        <w:rPr>
          <w:sz w:val="24"/>
        </w:rPr>
        <w:t>и</w:t>
      </w:r>
      <w:r>
        <w:rPr>
          <w:spacing w:val="-14"/>
          <w:sz w:val="24"/>
        </w:rPr>
        <w:t xml:space="preserve"> </w:t>
      </w:r>
      <w:r>
        <w:rPr>
          <w:sz w:val="24"/>
        </w:rPr>
        <w:t>сохранять</w:t>
      </w:r>
      <w:r>
        <w:rPr>
          <w:spacing w:val="-14"/>
          <w:sz w:val="24"/>
        </w:rPr>
        <w:t xml:space="preserve"> </w:t>
      </w:r>
      <w:r>
        <w:rPr>
          <w:sz w:val="24"/>
        </w:rPr>
        <w:t>учебную</w:t>
      </w:r>
      <w:r>
        <w:rPr>
          <w:spacing w:val="-13"/>
          <w:sz w:val="24"/>
        </w:rPr>
        <w:t xml:space="preserve"> </w:t>
      </w:r>
      <w:r>
        <w:rPr>
          <w:sz w:val="24"/>
        </w:rPr>
        <w:t>задачу,</w:t>
      </w:r>
      <w:r>
        <w:rPr>
          <w:spacing w:val="-15"/>
          <w:sz w:val="24"/>
        </w:rPr>
        <w:t xml:space="preserve"> </w:t>
      </w:r>
      <w:r>
        <w:rPr>
          <w:sz w:val="24"/>
        </w:rPr>
        <w:t>поставленную</w:t>
      </w:r>
      <w:r>
        <w:rPr>
          <w:spacing w:val="-13"/>
          <w:sz w:val="24"/>
        </w:rPr>
        <w:t xml:space="preserve"> </w:t>
      </w:r>
      <w:r>
        <w:rPr>
          <w:spacing w:val="-2"/>
          <w:sz w:val="24"/>
        </w:rPr>
        <w:t>учителем;</w:t>
      </w:r>
    </w:p>
    <w:p w:rsidR="004A57EF" w:rsidRDefault="0000266E">
      <w:pPr>
        <w:pStyle w:val="a4"/>
        <w:numPr>
          <w:ilvl w:val="0"/>
          <w:numId w:val="55"/>
        </w:numPr>
        <w:tabs>
          <w:tab w:val="left" w:pos="491"/>
        </w:tabs>
        <w:ind w:right="748" w:firstLine="0"/>
        <w:jc w:val="left"/>
        <w:rPr>
          <w:sz w:val="24"/>
        </w:rPr>
      </w:pPr>
      <w:r>
        <w:rPr>
          <w:sz w:val="24"/>
        </w:rPr>
        <w:t>использовать выделенные учителем ориентиры действия в новом учебном</w:t>
      </w:r>
      <w:r>
        <w:rPr>
          <w:spacing w:val="30"/>
          <w:sz w:val="24"/>
        </w:rPr>
        <w:t xml:space="preserve"> </w:t>
      </w:r>
      <w:r>
        <w:rPr>
          <w:sz w:val="24"/>
        </w:rPr>
        <w:t>материале в сотрудничестве с учителем;</w:t>
      </w:r>
    </w:p>
    <w:p w:rsidR="004A57EF" w:rsidRDefault="0000266E">
      <w:pPr>
        <w:pStyle w:val="a4"/>
        <w:numPr>
          <w:ilvl w:val="0"/>
          <w:numId w:val="55"/>
        </w:numPr>
        <w:tabs>
          <w:tab w:val="left" w:pos="462"/>
        </w:tabs>
        <w:ind w:left="461" w:hanging="140"/>
        <w:jc w:val="left"/>
        <w:rPr>
          <w:sz w:val="24"/>
        </w:rPr>
      </w:pPr>
      <w:r>
        <w:rPr>
          <w:sz w:val="24"/>
        </w:rPr>
        <w:t>различать</w:t>
      </w:r>
      <w:r>
        <w:rPr>
          <w:spacing w:val="-10"/>
          <w:sz w:val="24"/>
        </w:rPr>
        <w:t xml:space="preserve"> </w:t>
      </w:r>
      <w:r>
        <w:rPr>
          <w:sz w:val="24"/>
        </w:rPr>
        <w:t>способ</w:t>
      </w:r>
      <w:r>
        <w:rPr>
          <w:spacing w:val="-10"/>
          <w:sz w:val="24"/>
        </w:rPr>
        <w:t xml:space="preserve"> </w:t>
      </w:r>
      <w:r>
        <w:rPr>
          <w:sz w:val="24"/>
        </w:rPr>
        <w:t>и</w:t>
      </w:r>
      <w:r>
        <w:rPr>
          <w:spacing w:val="-9"/>
          <w:sz w:val="24"/>
        </w:rPr>
        <w:t xml:space="preserve"> </w:t>
      </w:r>
      <w:r>
        <w:rPr>
          <w:sz w:val="24"/>
        </w:rPr>
        <w:t>результат</w:t>
      </w:r>
      <w:r>
        <w:rPr>
          <w:spacing w:val="-10"/>
          <w:sz w:val="24"/>
        </w:rPr>
        <w:t xml:space="preserve"> </w:t>
      </w:r>
      <w:r>
        <w:rPr>
          <w:spacing w:val="-2"/>
          <w:sz w:val="24"/>
        </w:rPr>
        <w:t>действия.</w:t>
      </w:r>
    </w:p>
    <w:p w:rsidR="004A57EF" w:rsidRDefault="0000266E">
      <w:pPr>
        <w:ind w:left="322"/>
        <w:rPr>
          <w:i/>
          <w:sz w:val="24"/>
        </w:rPr>
      </w:pPr>
      <w:r>
        <w:rPr>
          <w:i/>
          <w:sz w:val="24"/>
        </w:rPr>
        <w:t>Личностные</w:t>
      </w:r>
      <w:r>
        <w:rPr>
          <w:i/>
          <w:spacing w:val="-5"/>
          <w:sz w:val="24"/>
        </w:rPr>
        <w:t xml:space="preserve"> </w:t>
      </w:r>
      <w:r>
        <w:rPr>
          <w:i/>
          <w:sz w:val="24"/>
        </w:rPr>
        <w:t>универсальные</w:t>
      </w:r>
      <w:r>
        <w:rPr>
          <w:i/>
          <w:spacing w:val="-3"/>
          <w:sz w:val="24"/>
        </w:rPr>
        <w:t xml:space="preserve"> </w:t>
      </w:r>
      <w:r>
        <w:rPr>
          <w:i/>
          <w:sz w:val="24"/>
        </w:rPr>
        <w:t>учебные</w:t>
      </w:r>
      <w:r>
        <w:rPr>
          <w:i/>
          <w:spacing w:val="-4"/>
          <w:sz w:val="24"/>
        </w:rPr>
        <w:t xml:space="preserve"> </w:t>
      </w:r>
      <w:r>
        <w:rPr>
          <w:i/>
          <w:spacing w:val="-2"/>
          <w:sz w:val="24"/>
        </w:rPr>
        <w:t>действия:</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4"/>
        <w:numPr>
          <w:ilvl w:val="0"/>
          <w:numId w:val="55"/>
        </w:numPr>
        <w:tabs>
          <w:tab w:val="left" w:pos="462"/>
        </w:tabs>
        <w:spacing w:before="64"/>
        <w:ind w:left="461" w:hanging="140"/>
        <w:rPr>
          <w:sz w:val="24"/>
        </w:rPr>
      </w:pPr>
      <w:r>
        <w:rPr>
          <w:sz w:val="24"/>
        </w:rPr>
        <w:t>проявлять</w:t>
      </w:r>
      <w:r>
        <w:rPr>
          <w:spacing w:val="-14"/>
          <w:sz w:val="24"/>
        </w:rPr>
        <w:t xml:space="preserve"> </w:t>
      </w:r>
      <w:r>
        <w:rPr>
          <w:sz w:val="24"/>
        </w:rPr>
        <w:t>учебно-познавательный</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pacing w:val="-2"/>
          <w:sz w:val="24"/>
        </w:rPr>
        <w:t>занятиям;</w:t>
      </w:r>
    </w:p>
    <w:p w:rsidR="004A57EF" w:rsidRDefault="0000266E">
      <w:pPr>
        <w:pStyle w:val="a4"/>
        <w:numPr>
          <w:ilvl w:val="0"/>
          <w:numId w:val="55"/>
        </w:numPr>
        <w:tabs>
          <w:tab w:val="left" w:pos="519"/>
        </w:tabs>
        <w:ind w:right="745" w:firstLine="0"/>
        <w:rPr>
          <w:sz w:val="24"/>
        </w:rPr>
      </w:pPr>
      <w:r>
        <w:rPr>
          <w:sz w:val="24"/>
        </w:rPr>
        <w:t>понимать причины неуспеха в учебной деятельности (наметить адекватные шаги по устранению ошибки).</w:t>
      </w:r>
    </w:p>
    <w:p w:rsidR="004A57EF" w:rsidRDefault="0000266E">
      <w:pPr>
        <w:pStyle w:val="a3"/>
        <w:ind w:right="742"/>
      </w:pPr>
      <w:r>
        <w:t xml:space="preserve">Систематические занятия по данной программе оказывают положительное влияние на развитие познавательных процессов младших школьников с умственной отсталостью (интеллектуальными нарушениями): значительно расширяются объем и концентрация внимания, учащиеся овладевают простыми, но необходимыми для них приемами запоминания и сохранения информации в памяти, значительно обогащается словарный запас, формируются умения оформлять в словесной форме свои суждения, объяснения, </w:t>
      </w:r>
      <w:r>
        <w:rPr>
          <w:spacing w:val="-2"/>
        </w:rPr>
        <w:t>обоснования.</w:t>
      </w:r>
    </w:p>
    <w:p w:rsidR="004A57EF" w:rsidRDefault="0000266E">
      <w:pPr>
        <w:pStyle w:val="1"/>
        <w:jc w:val="both"/>
      </w:pPr>
      <w:r>
        <w:t>Оценка</w:t>
      </w:r>
      <w:r>
        <w:rPr>
          <w:spacing w:val="-4"/>
        </w:rPr>
        <w:t xml:space="preserve"> </w:t>
      </w:r>
      <w:r>
        <w:t>планируемых</w:t>
      </w:r>
      <w:r>
        <w:rPr>
          <w:spacing w:val="-5"/>
        </w:rPr>
        <w:t xml:space="preserve"> </w:t>
      </w:r>
      <w:r>
        <w:rPr>
          <w:spacing w:val="-2"/>
        </w:rPr>
        <w:t>результатов</w:t>
      </w:r>
    </w:p>
    <w:p w:rsidR="004A57EF" w:rsidRDefault="0000266E">
      <w:pPr>
        <w:pStyle w:val="a3"/>
        <w:ind w:right="743"/>
      </w:pPr>
      <w:r>
        <w:t>Оценка динамики индивидуальных достижений в развитии эмоционально-волевой и когнитивной сфере проводится на основании сопостовительных данных первичной и контрольной диагностики.</w:t>
      </w:r>
    </w:p>
    <w:p w:rsidR="004A57EF" w:rsidRDefault="0000266E">
      <w:pPr>
        <w:pStyle w:val="a3"/>
        <w:ind w:right="745"/>
      </w:pPr>
      <w:r>
        <w:t>Психологическое обследование проводится дважды: первичное – в сентябре (1-10 сентября), контрольное – в мае (21-31 мая).</w:t>
      </w:r>
    </w:p>
    <w:p w:rsidR="004A57EF" w:rsidRDefault="0000266E">
      <w:pPr>
        <w:pStyle w:val="a3"/>
      </w:pPr>
      <w:r>
        <w:t>Специальные</w:t>
      </w:r>
      <w:r>
        <w:rPr>
          <w:spacing w:val="-3"/>
        </w:rPr>
        <w:t xml:space="preserve"> </w:t>
      </w:r>
      <w:r>
        <w:t>условия</w:t>
      </w:r>
      <w:r>
        <w:rPr>
          <w:spacing w:val="-2"/>
        </w:rPr>
        <w:t xml:space="preserve"> </w:t>
      </w:r>
      <w:r>
        <w:t>оценки</w:t>
      </w:r>
      <w:r>
        <w:rPr>
          <w:spacing w:val="-2"/>
        </w:rPr>
        <w:t xml:space="preserve"> </w:t>
      </w:r>
      <w:r>
        <w:t>результатов</w:t>
      </w:r>
      <w:r>
        <w:rPr>
          <w:spacing w:val="-2"/>
        </w:rPr>
        <w:t xml:space="preserve"> </w:t>
      </w:r>
      <w:r>
        <w:t>обучающихся</w:t>
      </w:r>
      <w:r>
        <w:rPr>
          <w:spacing w:val="-2"/>
        </w:rPr>
        <w:t xml:space="preserve"> </w:t>
      </w:r>
      <w:r>
        <w:t>с</w:t>
      </w:r>
      <w:r>
        <w:rPr>
          <w:spacing w:val="-3"/>
        </w:rPr>
        <w:t xml:space="preserve"> </w:t>
      </w:r>
      <w:r>
        <w:t>ЗПР</w:t>
      </w:r>
      <w:r>
        <w:rPr>
          <w:spacing w:val="-2"/>
        </w:rPr>
        <w:t xml:space="preserve"> включают:</w:t>
      </w:r>
    </w:p>
    <w:p w:rsidR="004A57EF" w:rsidRDefault="0000266E">
      <w:pPr>
        <w:pStyle w:val="a4"/>
        <w:numPr>
          <w:ilvl w:val="0"/>
          <w:numId w:val="55"/>
        </w:numPr>
        <w:tabs>
          <w:tab w:val="left" w:pos="558"/>
        </w:tabs>
        <w:ind w:right="754" w:firstLine="0"/>
        <w:rPr>
          <w:sz w:val="24"/>
        </w:rPr>
      </w:pPr>
      <w:r>
        <w:rPr>
          <w:sz w:val="24"/>
        </w:rPr>
        <w:t>особую форму организации (в малой группе, индивидуальную) с учетом особых образовательных потребностей и индивидуальных особенностей обучающихся с ЗПР;</w:t>
      </w:r>
    </w:p>
    <w:p w:rsidR="004A57EF" w:rsidRDefault="0000266E">
      <w:pPr>
        <w:pStyle w:val="a4"/>
        <w:numPr>
          <w:ilvl w:val="0"/>
          <w:numId w:val="55"/>
        </w:numPr>
        <w:tabs>
          <w:tab w:val="left" w:pos="491"/>
        </w:tabs>
        <w:ind w:right="743" w:firstLine="0"/>
        <w:rPr>
          <w:sz w:val="24"/>
        </w:rPr>
      </w:pPr>
      <w:r>
        <w:rPr>
          <w:sz w:val="24"/>
        </w:rPr>
        <w:t xml:space="preserve">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w:t>
      </w:r>
      <w:r>
        <w:rPr>
          <w:spacing w:val="-2"/>
          <w:sz w:val="24"/>
        </w:rPr>
        <w:t>заданий);</w:t>
      </w:r>
    </w:p>
    <w:p w:rsidR="004A57EF" w:rsidRDefault="0000266E">
      <w:pPr>
        <w:pStyle w:val="a4"/>
        <w:numPr>
          <w:ilvl w:val="0"/>
          <w:numId w:val="55"/>
        </w:numPr>
        <w:tabs>
          <w:tab w:val="left" w:pos="462"/>
        </w:tabs>
        <w:ind w:left="461" w:hanging="140"/>
        <w:rPr>
          <w:sz w:val="24"/>
        </w:rPr>
      </w:pPr>
      <w:r>
        <w:rPr>
          <w:sz w:val="24"/>
        </w:rPr>
        <w:t>присутствие</w:t>
      </w:r>
      <w:r>
        <w:rPr>
          <w:spacing w:val="-12"/>
          <w:sz w:val="24"/>
        </w:rPr>
        <w:t xml:space="preserve"> </w:t>
      </w:r>
      <w:r>
        <w:rPr>
          <w:sz w:val="24"/>
        </w:rPr>
        <w:t>в</w:t>
      </w:r>
      <w:r>
        <w:rPr>
          <w:spacing w:val="-11"/>
          <w:sz w:val="24"/>
        </w:rPr>
        <w:t xml:space="preserve"> </w:t>
      </w:r>
      <w:r>
        <w:rPr>
          <w:sz w:val="24"/>
        </w:rPr>
        <w:t>начале</w:t>
      </w:r>
      <w:r>
        <w:rPr>
          <w:spacing w:val="-9"/>
          <w:sz w:val="24"/>
        </w:rPr>
        <w:t xml:space="preserve"> </w:t>
      </w:r>
      <w:r>
        <w:rPr>
          <w:sz w:val="24"/>
        </w:rPr>
        <w:t>работы</w:t>
      </w:r>
      <w:r>
        <w:rPr>
          <w:spacing w:val="-11"/>
          <w:sz w:val="24"/>
        </w:rPr>
        <w:t xml:space="preserve"> </w:t>
      </w:r>
      <w:r>
        <w:rPr>
          <w:sz w:val="24"/>
        </w:rPr>
        <w:t>этапа</w:t>
      </w:r>
      <w:r>
        <w:rPr>
          <w:spacing w:val="-11"/>
          <w:sz w:val="24"/>
        </w:rPr>
        <w:t xml:space="preserve"> </w:t>
      </w:r>
      <w:r>
        <w:rPr>
          <w:sz w:val="24"/>
        </w:rPr>
        <w:t>общей</w:t>
      </w:r>
      <w:r>
        <w:rPr>
          <w:spacing w:val="-10"/>
          <w:sz w:val="24"/>
        </w:rPr>
        <w:t xml:space="preserve"> </w:t>
      </w:r>
      <w:r>
        <w:rPr>
          <w:sz w:val="24"/>
        </w:rPr>
        <w:t>организации</w:t>
      </w:r>
      <w:r>
        <w:rPr>
          <w:spacing w:val="-11"/>
          <w:sz w:val="24"/>
        </w:rPr>
        <w:t xml:space="preserve"> </w:t>
      </w:r>
      <w:r>
        <w:rPr>
          <w:spacing w:val="-2"/>
          <w:sz w:val="24"/>
        </w:rPr>
        <w:t>деятельности;</w:t>
      </w:r>
    </w:p>
    <w:p w:rsidR="004A57EF" w:rsidRDefault="0000266E">
      <w:pPr>
        <w:pStyle w:val="a4"/>
        <w:numPr>
          <w:ilvl w:val="0"/>
          <w:numId w:val="55"/>
        </w:numPr>
        <w:tabs>
          <w:tab w:val="left" w:pos="613"/>
        </w:tabs>
        <w:ind w:right="752" w:firstLine="0"/>
        <w:rPr>
          <w:sz w:val="24"/>
        </w:rPr>
      </w:pPr>
      <w:r>
        <w:rPr>
          <w:sz w:val="24"/>
        </w:rPr>
        <w:t>адаптирование инструкции с учетом особых образовательных потребностей и индивидуальных трудностей обучающихся с ЗПР:</w:t>
      </w:r>
    </w:p>
    <w:p w:rsidR="004A57EF" w:rsidRDefault="0000266E">
      <w:pPr>
        <w:pStyle w:val="a4"/>
        <w:numPr>
          <w:ilvl w:val="0"/>
          <w:numId w:val="37"/>
        </w:numPr>
        <w:tabs>
          <w:tab w:val="left" w:pos="584"/>
        </w:tabs>
        <w:jc w:val="both"/>
        <w:rPr>
          <w:sz w:val="24"/>
        </w:rPr>
      </w:pPr>
      <w:r>
        <w:rPr>
          <w:sz w:val="24"/>
        </w:rPr>
        <w:t>упрощение</w:t>
      </w:r>
      <w:r>
        <w:rPr>
          <w:spacing w:val="-5"/>
          <w:sz w:val="24"/>
        </w:rPr>
        <w:t xml:space="preserve"> </w:t>
      </w:r>
      <w:r>
        <w:rPr>
          <w:sz w:val="24"/>
        </w:rPr>
        <w:t>формулировок</w:t>
      </w:r>
      <w:r>
        <w:rPr>
          <w:spacing w:val="-2"/>
          <w:sz w:val="24"/>
        </w:rPr>
        <w:t xml:space="preserve"> </w:t>
      </w:r>
      <w:r>
        <w:rPr>
          <w:sz w:val="24"/>
        </w:rPr>
        <w:t>по</w:t>
      </w:r>
      <w:r>
        <w:rPr>
          <w:spacing w:val="-2"/>
          <w:sz w:val="24"/>
        </w:rPr>
        <w:t xml:space="preserve"> </w:t>
      </w:r>
      <w:r>
        <w:rPr>
          <w:sz w:val="24"/>
        </w:rPr>
        <w:t>грамматическому</w:t>
      </w:r>
      <w:r>
        <w:rPr>
          <w:spacing w:val="-6"/>
          <w:sz w:val="24"/>
        </w:rPr>
        <w:t xml:space="preserve"> </w:t>
      </w:r>
      <w:r>
        <w:rPr>
          <w:sz w:val="24"/>
        </w:rPr>
        <w:t>и</w:t>
      </w:r>
      <w:r>
        <w:rPr>
          <w:spacing w:val="-2"/>
          <w:sz w:val="24"/>
        </w:rPr>
        <w:t xml:space="preserve"> </w:t>
      </w:r>
      <w:r>
        <w:rPr>
          <w:sz w:val="24"/>
        </w:rPr>
        <w:t>семантическому</w:t>
      </w:r>
      <w:r>
        <w:rPr>
          <w:spacing w:val="-4"/>
          <w:sz w:val="24"/>
        </w:rPr>
        <w:t xml:space="preserve"> </w:t>
      </w:r>
      <w:r>
        <w:rPr>
          <w:spacing w:val="-2"/>
          <w:sz w:val="24"/>
        </w:rPr>
        <w:t>оформлению;</w:t>
      </w:r>
    </w:p>
    <w:p w:rsidR="004A57EF" w:rsidRDefault="0000266E">
      <w:pPr>
        <w:pStyle w:val="a4"/>
        <w:numPr>
          <w:ilvl w:val="0"/>
          <w:numId w:val="37"/>
        </w:numPr>
        <w:tabs>
          <w:tab w:val="left" w:pos="733"/>
        </w:tabs>
        <w:ind w:left="322" w:right="750" w:firstLine="0"/>
        <w:jc w:val="both"/>
        <w:rPr>
          <w:sz w:val="24"/>
        </w:rPr>
      </w:pPr>
      <w:r>
        <w:rPr>
          <w:sz w:val="24"/>
        </w:rPr>
        <w:t>упрощение многозвеньевой инструкции посредством деления ее на короткие смысловые единицы, задающие поэтапность выполнения задания;</w:t>
      </w:r>
    </w:p>
    <w:p w:rsidR="004A57EF" w:rsidRDefault="0000266E">
      <w:pPr>
        <w:pStyle w:val="a4"/>
        <w:numPr>
          <w:ilvl w:val="0"/>
          <w:numId w:val="37"/>
        </w:numPr>
        <w:tabs>
          <w:tab w:val="left" w:pos="709"/>
        </w:tabs>
        <w:ind w:left="322" w:right="750" w:firstLine="0"/>
        <w:jc w:val="both"/>
        <w:rPr>
          <w:sz w:val="24"/>
        </w:rPr>
      </w:pPr>
      <w:r>
        <w:rPr>
          <w:sz w:val="24"/>
        </w:rPr>
        <w:t>в дополнение к письменной инструкции к заданию, при необходимости, она дополнительно прочитывается педагогом вслух в медленном темпе с четкими</w:t>
      </w:r>
      <w:r>
        <w:rPr>
          <w:spacing w:val="40"/>
          <w:sz w:val="24"/>
        </w:rPr>
        <w:t xml:space="preserve"> </w:t>
      </w:r>
      <w:r>
        <w:rPr>
          <w:sz w:val="24"/>
        </w:rPr>
        <w:t>смысловыми акцентами;</w:t>
      </w:r>
    </w:p>
    <w:p w:rsidR="004A57EF" w:rsidRDefault="0000266E">
      <w:pPr>
        <w:pStyle w:val="a4"/>
        <w:numPr>
          <w:ilvl w:val="0"/>
          <w:numId w:val="55"/>
        </w:numPr>
        <w:tabs>
          <w:tab w:val="left" w:pos="515"/>
        </w:tabs>
        <w:ind w:right="745" w:firstLine="0"/>
        <w:rPr>
          <w:sz w:val="24"/>
        </w:rPr>
      </w:pPr>
      <w:r>
        <w:rPr>
          <w:sz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4A57EF" w:rsidRDefault="0000266E">
      <w:pPr>
        <w:pStyle w:val="a4"/>
        <w:numPr>
          <w:ilvl w:val="0"/>
          <w:numId w:val="55"/>
        </w:numPr>
        <w:tabs>
          <w:tab w:val="left" w:pos="546"/>
        </w:tabs>
        <w:ind w:right="744" w:firstLine="0"/>
        <w:rPr>
          <w:sz w:val="24"/>
        </w:rPr>
      </w:pPr>
      <w:r>
        <w:rPr>
          <w:sz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4A57EF" w:rsidRDefault="0000266E">
      <w:pPr>
        <w:pStyle w:val="a4"/>
        <w:numPr>
          <w:ilvl w:val="0"/>
          <w:numId w:val="55"/>
        </w:numPr>
        <w:tabs>
          <w:tab w:val="left" w:pos="464"/>
        </w:tabs>
        <w:ind w:left="463" w:hanging="142"/>
        <w:rPr>
          <w:sz w:val="24"/>
        </w:rPr>
      </w:pPr>
      <w:r>
        <w:rPr>
          <w:sz w:val="24"/>
        </w:rPr>
        <w:t>увеличение</w:t>
      </w:r>
      <w:r>
        <w:rPr>
          <w:spacing w:val="-14"/>
          <w:sz w:val="24"/>
        </w:rPr>
        <w:t xml:space="preserve"> </w:t>
      </w:r>
      <w:r>
        <w:rPr>
          <w:sz w:val="24"/>
        </w:rPr>
        <w:t>времени</w:t>
      </w:r>
      <w:r>
        <w:rPr>
          <w:spacing w:val="-13"/>
          <w:sz w:val="24"/>
        </w:rPr>
        <w:t xml:space="preserve"> </w:t>
      </w:r>
      <w:r>
        <w:rPr>
          <w:sz w:val="24"/>
        </w:rPr>
        <w:t>на</w:t>
      </w:r>
      <w:r>
        <w:rPr>
          <w:spacing w:val="-14"/>
          <w:sz w:val="24"/>
        </w:rPr>
        <w:t xml:space="preserve"> </w:t>
      </w:r>
      <w:r>
        <w:rPr>
          <w:sz w:val="24"/>
        </w:rPr>
        <w:t>выполнение</w:t>
      </w:r>
      <w:r>
        <w:rPr>
          <w:spacing w:val="-11"/>
          <w:sz w:val="24"/>
        </w:rPr>
        <w:t xml:space="preserve"> </w:t>
      </w:r>
      <w:r>
        <w:rPr>
          <w:spacing w:val="-2"/>
          <w:sz w:val="24"/>
        </w:rPr>
        <w:t>заданий;</w:t>
      </w:r>
    </w:p>
    <w:p w:rsidR="004A57EF" w:rsidRDefault="0000266E">
      <w:pPr>
        <w:pStyle w:val="a4"/>
        <w:numPr>
          <w:ilvl w:val="0"/>
          <w:numId w:val="55"/>
        </w:numPr>
        <w:tabs>
          <w:tab w:val="left" w:pos="481"/>
        </w:tabs>
        <w:ind w:right="744" w:firstLine="0"/>
        <w:rPr>
          <w:sz w:val="24"/>
        </w:rPr>
      </w:pPr>
      <w:r>
        <w:rPr>
          <w:sz w:val="24"/>
        </w:rPr>
        <w:t>возможность организации короткого перерыва (10-15 мин) при нарастании в поведении ребенка проявлений утомления, истощения;</w:t>
      </w:r>
    </w:p>
    <w:p w:rsidR="004A57EF" w:rsidRDefault="0000266E">
      <w:pPr>
        <w:pStyle w:val="a4"/>
        <w:numPr>
          <w:ilvl w:val="0"/>
          <w:numId w:val="55"/>
        </w:numPr>
        <w:tabs>
          <w:tab w:val="left" w:pos="479"/>
        </w:tabs>
        <w:ind w:right="746" w:firstLine="0"/>
        <w:rPr>
          <w:sz w:val="24"/>
        </w:rPr>
      </w:pPr>
      <w:r>
        <w:rPr>
          <w:sz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4A57EF" w:rsidRDefault="0000266E">
      <w:pPr>
        <w:pStyle w:val="1"/>
        <w:jc w:val="both"/>
      </w:pPr>
      <w:r>
        <w:t>Содержание</w:t>
      </w:r>
      <w:r>
        <w:rPr>
          <w:spacing w:val="-8"/>
        </w:rPr>
        <w:t xml:space="preserve"> </w:t>
      </w:r>
      <w:r>
        <w:t>коррекционного</w:t>
      </w:r>
      <w:r>
        <w:rPr>
          <w:spacing w:val="-5"/>
        </w:rPr>
        <w:t xml:space="preserve"> </w:t>
      </w:r>
      <w:r>
        <w:t>курса</w:t>
      </w:r>
      <w:r>
        <w:rPr>
          <w:spacing w:val="-4"/>
        </w:rPr>
        <w:t xml:space="preserve"> </w:t>
      </w:r>
      <w:r>
        <w:t>«Психокоррекционные</w:t>
      </w:r>
      <w:r>
        <w:rPr>
          <w:spacing w:val="-6"/>
        </w:rPr>
        <w:t xml:space="preserve"> </w:t>
      </w:r>
      <w:r>
        <w:rPr>
          <w:spacing w:val="-2"/>
        </w:rPr>
        <w:t>занятия»</w:t>
      </w:r>
    </w:p>
    <w:p w:rsidR="004A57EF" w:rsidRDefault="0000266E">
      <w:pPr>
        <w:pStyle w:val="a3"/>
        <w:ind w:right="744"/>
      </w:pPr>
      <w:r>
        <w:t>Стандартная продолжительность этапа при работе в классах коррекционно- развивающего обучения</w:t>
      </w:r>
      <w:r>
        <w:rPr>
          <w:spacing w:val="-2"/>
        </w:rPr>
        <w:t xml:space="preserve"> </w:t>
      </w:r>
      <w:r>
        <w:t>составляет</w:t>
      </w:r>
      <w:r>
        <w:rPr>
          <w:spacing w:val="-2"/>
        </w:rPr>
        <w:t xml:space="preserve"> </w:t>
      </w:r>
      <w:r>
        <w:t>один учебный</w:t>
      </w:r>
      <w:r>
        <w:rPr>
          <w:spacing w:val="-2"/>
        </w:rPr>
        <w:t xml:space="preserve"> </w:t>
      </w:r>
      <w:r>
        <w:t>год</w:t>
      </w:r>
      <w:r>
        <w:rPr>
          <w:spacing w:val="-2"/>
        </w:rPr>
        <w:t xml:space="preserve"> </w:t>
      </w:r>
      <w:r>
        <w:t>(продолжительность</w:t>
      </w:r>
      <w:r>
        <w:rPr>
          <w:spacing w:val="-4"/>
        </w:rPr>
        <w:t xml:space="preserve"> </w:t>
      </w:r>
      <w:r>
        <w:t>занятий</w:t>
      </w:r>
      <w:r>
        <w:rPr>
          <w:spacing w:val="-4"/>
        </w:rPr>
        <w:t xml:space="preserve"> </w:t>
      </w:r>
      <w:r>
        <w:t>в целом</w:t>
      </w:r>
      <w:r>
        <w:rPr>
          <w:spacing w:val="-3"/>
        </w:rPr>
        <w:t xml:space="preserve"> </w:t>
      </w:r>
      <w:r>
        <w:t>четыре</w:t>
      </w:r>
      <w:r>
        <w:rPr>
          <w:spacing w:val="-3"/>
        </w:rPr>
        <w:t xml:space="preserve"> </w:t>
      </w:r>
      <w:r>
        <w:t>года). При этом особое внимание обращается на трудности в обучении и адаптации детей с задержкой психического развития на начальном этапе обучения (низкая концентрация и небольшой объем внимания, слабое развитие памяти, психоэмоциональная неустойчивость, трудности восприятия, неумение организовать умственную деятельность и</w:t>
      </w:r>
      <w:r>
        <w:rPr>
          <w:spacing w:val="36"/>
        </w:rPr>
        <w:t xml:space="preserve">  </w:t>
      </w:r>
      <w:r>
        <w:t>т.д.)</w:t>
      </w:r>
      <w:r>
        <w:rPr>
          <w:spacing w:val="35"/>
        </w:rPr>
        <w:t xml:space="preserve">  </w:t>
      </w:r>
      <w:r>
        <w:t>и</w:t>
      </w:r>
      <w:r>
        <w:rPr>
          <w:spacing w:val="37"/>
        </w:rPr>
        <w:t xml:space="preserve">  </w:t>
      </w:r>
      <w:r>
        <w:t>увеличивается</w:t>
      </w:r>
      <w:r>
        <w:rPr>
          <w:spacing w:val="35"/>
        </w:rPr>
        <w:t xml:space="preserve">  </w:t>
      </w:r>
      <w:r>
        <w:t>соответствующим</w:t>
      </w:r>
      <w:r>
        <w:rPr>
          <w:spacing w:val="37"/>
        </w:rPr>
        <w:t xml:space="preserve">  </w:t>
      </w:r>
      <w:r>
        <w:t>образом</w:t>
      </w:r>
      <w:r>
        <w:rPr>
          <w:spacing w:val="35"/>
        </w:rPr>
        <w:t xml:space="preserve">  </w:t>
      </w:r>
      <w:r>
        <w:t>время</w:t>
      </w:r>
      <w:r>
        <w:rPr>
          <w:spacing w:val="36"/>
        </w:rPr>
        <w:t xml:space="preserve">  </w:t>
      </w:r>
      <w:r>
        <w:t>на</w:t>
      </w:r>
      <w:r>
        <w:rPr>
          <w:spacing w:val="38"/>
        </w:rPr>
        <w:t xml:space="preserve">  </w:t>
      </w:r>
      <w:r>
        <w:t>отработку</w:t>
      </w:r>
      <w:r>
        <w:rPr>
          <w:spacing w:val="32"/>
        </w:rPr>
        <w:t xml:space="preserve">  </w:t>
      </w:r>
      <w:r>
        <w:rPr>
          <w:spacing w:val="-2"/>
        </w:rPr>
        <w:t>заданий,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8"/>
      </w:pPr>
      <w:r>
        <w:t>направленных на преодоление указанных трудностей и формирование соответствующих психических функций.</w:t>
      </w:r>
    </w:p>
    <w:p w:rsidR="004A57EF" w:rsidRDefault="0000266E">
      <w:pPr>
        <w:pStyle w:val="a3"/>
        <w:ind w:right="744"/>
      </w:pPr>
      <w:r>
        <w:t xml:space="preserve">Оптимальным вариантом является ведение психологом индивидуальных и групповых развивающих занятий именно в рамках отдельного раздела программы. Это позволяет повысить личностно-мотивационный настрой школьников и их заинтересованность благодаря объединению различных по направленности заданий единым сюжетом. Дети очень благоприятно воспринимают такие занимательные, богатые эмоциями занятия, несмотря на то что выполнение отдельных заданий представляет для них существенные </w:t>
      </w:r>
      <w:r>
        <w:rPr>
          <w:spacing w:val="-2"/>
        </w:rPr>
        <w:t>трудности.</w:t>
      </w:r>
    </w:p>
    <w:p w:rsidR="004A57EF" w:rsidRDefault="0000266E">
      <w:pPr>
        <w:pStyle w:val="a3"/>
        <w:ind w:right="744"/>
      </w:pPr>
      <w:r>
        <w:t>Следует отметить, что вне зависимости от выбираемой формы проведения занятий максимальная</w:t>
      </w:r>
      <w:r>
        <w:rPr>
          <w:spacing w:val="-5"/>
        </w:rPr>
        <w:t xml:space="preserve"> </w:t>
      </w:r>
      <w:r>
        <w:t>их</w:t>
      </w:r>
      <w:r>
        <w:rPr>
          <w:spacing w:val="-3"/>
        </w:rPr>
        <w:t xml:space="preserve"> </w:t>
      </w:r>
      <w:r>
        <w:t>эффективность</w:t>
      </w:r>
      <w:r>
        <w:rPr>
          <w:spacing w:val="-4"/>
        </w:rPr>
        <w:t xml:space="preserve"> </w:t>
      </w:r>
      <w:r>
        <w:t>достигается</w:t>
      </w:r>
      <w:r>
        <w:rPr>
          <w:spacing w:val="-5"/>
        </w:rPr>
        <w:t xml:space="preserve"> </w:t>
      </w:r>
      <w:r>
        <w:t>при</w:t>
      </w:r>
      <w:r>
        <w:rPr>
          <w:spacing w:val="-3"/>
        </w:rPr>
        <w:t xml:space="preserve"> </w:t>
      </w:r>
      <w:r>
        <w:t>условии</w:t>
      </w:r>
      <w:r>
        <w:rPr>
          <w:spacing w:val="-5"/>
        </w:rPr>
        <w:t xml:space="preserve"> </w:t>
      </w:r>
      <w:r>
        <w:t>тесного</w:t>
      </w:r>
      <w:r>
        <w:rPr>
          <w:spacing w:val="-5"/>
        </w:rPr>
        <w:t xml:space="preserve"> </w:t>
      </w:r>
      <w:r>
        <w:t>сотрудничества учителя со школьным психологом. Количество часов на изучение тем занятий определяется с учетом</w:t>
      </w:r>
      <w:r>
        <w:rPr>
          <w:spacing w:val="-1"/>
        </w:rPr>
        <w:t xml:space="preserve"> </w:t>
      </w:r>
      <w:r>
        <w:t>индивидуальных особенностей учащегося и может быть дополнено в соответствии с его способностью к обучению.</w:t>
      </w:r>
    </w:p>
    <w:p w:rsidR="004A57EF" w:rsidRDefault="0000266E">
      <w:pPr>
        <w:pStyle w:val="a3"/>
        <w:ind w:right="742"/>
      </w:pPr>
      <w:r>
        <w:t>В этом случае обеспечивается индивидуальный подход, основанный на данных проводимого психологом непрерывного мониторинга уровня развития высших психических функций. Рекомендации психолога учитываются при планировании групповой и индивидуальной работы учителя с детьми. В необходимых случаях психолог проводит дополнительные индивидуальные и групповые коррекционные занятия, а также консультации для родителей.</w:t>
      </w:r>
    </w:p>
    <w:p w:rsidR="004A57EF" w:rsidRDefault="0000266E">
      <w:pPr>
        <w:pStyle w:val="1"/>
        <w:numPr>
          <w:ilvl w:val="0"/>
          <w:numId w:val="39"/>
        </w:numPr>
        <w:tabs>
          <w:tab w:val="left" w:pos="523"/>
        </w:tabs>
        <w:spacing w:before="6"/>
        <w:jc w:val="both"/>
      </w:pPr>
      <w:r>
        <w:t xml:space="preserve">й этап (3 </w:t>
      </w:r>
      <w:r>
        <w:rPr>
          <w:spacing w:val="-2"/>
        </w:rPr>
        <w:t>класс)</w:t>
      </w:r>
    </w:p>
    <w:p w:rsidR="004A57EF" w:rsidRDefault="0000266E">
      <w:pPr>
        <w:spacing w:line="274" w:lineRule="exact"/>
        <w:ind w:left="322"/>
        <w:jc w:val="both"/>
        <w:rPr>
          <w:i/>
          <w:sz w:val="24"/>
        </w:rPr>
      </w:pPr>
      <w:r>
        <w:rPr>
          <w:i/>
          <w:sz w:val="24"/>
        </w:rPr>
        <w:t>Развитие</w:t>
      </w:r>
      <w:r>
        <w:rPr>
          <w:i/>
          <w:spacing w:val="-7"/>
          <w:sz w:val="24"/>
        </w:rPr>
        <w:t xml:space="preserve"> </w:t>
      </w:r>
      <w:r>
        <w:rPr>
          <w:i/>
          <w:sz w:val="24"/>
        </w:rPr>
        <w:t>аналитико-синтетической</w:t>
      </w:r>
      <w:r>
        <w:rPr>
          <w:i/>
          <w:spacing w:val="-3"/>
          <w:sz w:val="24"/>
        </w:rPr>
        <w:t xml:space="preserve"> </w:t>
      </w:r>
      <w:r>
        <w:rPr>
          <w:i/>
          <w:spacing w:val="-4"/>
          <w:sz w:val="24"/>
        </w:rPr>
        <w:t>сферы</w:t>
      </w:r>
    </w:p>
    <w:p w:rsidR="004A57EF" w:rsidRDefault="0000266E">
      <w:pPr>
        <w:pStyle w:val="a3"/>
        <w:ind w:right="744"/>
      </w:pPr>
      <w:r>
        <w:t>Продолжение развития наглядно-образного мышления и способности анализировать. Анализ и синтез на основе построения простейших обобщений с абстрагированием от несущественных признаков.</w:t>
      </w:r>
    </w:p>
    <w:p w:rsidR="004A57EF" w:rsidRDefault="0000266E">
      <w:pPr>
        <w:pStyle w:val="a3"/>
        <w:ind w:right="742"/>
      </w:pPr>
      <w:r>
        <w:t>Упражнения, требующие сравнения, абстрагирования от несущественных признаков, выделения существенных признаков с последующим использованием проведенного обобщения и выявления закономерности для выполнения заданий: продолжение ряда чисел, фигур, слов, действий по заданной закономерности. Упражнения на поиск недостающей фигуры с нахождением 1-3 особенностей, лежащих в основе выбора, поиск признака отличия одной группы фигур (или понятий) от другой.</w:t>
      </w:r>
    </w:p>
    <w:p w:rsidR="004A57EF" w:rsidRDefault="0000266E">
      <w:pPr>
        <w:pStyle w:val="a3"/>
        <w:spacing w:before="1"/>
        <w:ind w:right="746"/>
      </w:pPr>
      <w:r>
        <w:t>Упражнения на вывод заключения из двух отношений, связывающих три объекта (аналитические</w:t>
      </w:r>
      <w:r>
        <w:rPr>
          <w:spacing w:val="55"/>
          <w:w w:val="150"/>
        </w:rPr>
        <w:t xml:space="preserve"> </w:t>
      </w:r>
      <w:r>
        <w:t>задачи</w:t>
      </w:r>
      <w:r>
        <w:rPr>
          <w:spacing w:val="59"/>
          <w:w w:val="150"/>
        </w:rPr>
        <w:t xml:space="preserve"> </w:t>
      </w:r>
      <w:r>
        <w:t>2-го</w:t>
      </w:r>
      <w:r>
        <w:rPr>
          <w:spacing w:val="57"/>
          <w:w w:val="150"/>
        </w:rPr>
        <w:t xml:space="preserve"> </w:t>
      </w:r>
      <w:r>
        <w:t>типа).</w:t>
      </w:r>
      <w:r>
        <w:rPr>
          <w:spacing w:val="58"/>
          <w:w w:val="150"/>
        </w:rPr>
        <w:t xml:space="preserve"> </w:t>
      </w:r>
      <w:r>
        <w:t>Игра</w:t>
      </w:r>
      <w:r>
        <w:rPr>
          <w:spacing w:val="61"/>
          <w:w w:val="150"/>
        </w:rPr>
        <w:t xml:space="preserve"> </w:t>
      </w:r>
      <w:r>
        <w:t>«Угадай</w:t>
      </w:r>
      <w:r>
        <w:rPr>
          <w:spacing w:val="59"/>
          <w:w w:val="150"/>
        </w:rPr>
        <w:t xml:space="preserve"> </w:t>
      </w:r>
      <w:r>
        <w:t>слово»,</w:t>
      </w:r>
      <w:r>
        <w:rPr>
          <w:spacing w:val="60"/>
          <w:w w:val="150"/>
        </w:rPr>
        <w:t xml:space="preserve"> </w:t>
      </w:r>
      <w:r>
        <w:t>основанная</w:t>
      </w:r>
      <w:r>
        <w:rPr>
          <w:spacing w:val="58"/>
          <w:w w:val="150"/>
        </w:rPr>
        <w:t xml:space="preserve"> </w:t>
      </w:r>
      <w:r>
        <w:t>на</w:t>
      </w:r>
      <w:r>
        <w:rPr>
          <w:spacing w:val="58"/>
          <w:w w:val="150"/>
        </w:rPr>
        <w:t xml:space="preserve"> </w:t>
      </w:r>
      <w:r>
        <w:rPr>
          <w:spacing w:val="-2"/>
        </w:rPr>
        <w:t>построении</w:t>
      </w:r>
    </w:p>
    <w:p w:rsidR="004A57EF" w:rsidRDefault="0000266E">
      <w:pPr>
        <w:pStyle w:val="a3"/>
      </w:pPr>
      <w:r>
        <w:t>«дерева</w:t>
      </w:r>
      <w:r>
        <w:rPr>
          <w:spacing w:val="-8"/>
        </w:rPr>
        <w:t xml:space="preserve"> </w:t>
      </w:r>
      <w:r>
        <w:t>понятий».</w:t>
      </w:r>
      <w:r>
        <w:rPr>
          <w:spacing w:val="-3"/>
        </w:rPr>
        <w:t xml:space="preserve"> </w:t>
      </w:r>
      <w:r>
        <w:t>Построение</w:t>
      </w:r>
      <w:r>
        <w:rPr>
          <w:spacing w:val="-5"/>
        </w:rPr>
        <w:t xml:space="preserve"> </w:t>
      </w:r>
      <w:r>
        <w:t>простейших</w:t>
      </w:r>
      <w:r>
        <w:rPr>
          <w:spacing w:val="1"/>
        </w:rPr>
        <w:t xml:space="preserve"> </w:t>
      </w:r>
      <w:r>
        <w:t>умозаключений,</w:t>
      </w:r>
      <w:r>
        <w:rPr>
          <w:spacing w:val="-4"/>
        </w:rPr>
        <w:t xml:space="preserve"> </w:t>
      </w:r>
      <w:r>
        <w:t>их</w:t>
      </w:r>
      <w:r>
        <w:rPr>
          <w:spacing w:val="-4"/>
        </w:rPr>
        <w:t xml:space="preserve"> </w:t>
      </w:r>
      <w:r>
        <w:t>проверка</w:t>
      </w:r>
      <w:r>
        <w:rPr>
          <w:spacing w:val="-5"/>
        </w:rPr>
        <w:t xml:space="preserve"> </w:t>
      </w:r>
      <w:r>
        <w:t xml:space="preserve">и </w:t>
      </w:r>
      <w:r>
        <w:rPr>
          <w:spacing w:val="-2"/>
        </w:rPr>
        <w:t>уточнение.</w:t>
      </w:r>
    </w:p>
    <w:p w:rsidR="004A57EF" w:rsidRDefault="0000266E">
      <w:pPr>
        <w:ind w:left="322"/>
        <w:jc w:val="both"/>
        <w:rPr>
          <w:i/>
          <w:sz w:val="24"/>
        </w:rPr>
      </w:pPr>
      <w:r>
        <w:rPr>
          <w:i/>
          <w:sz w:val="24"/>
        </w:rPr>
        <w:t>Развитие</w:t>
      </w:r>
      <w:r>
        <w:rPr>
          <w:i/>
          <w:spacing w:val="-2"/>
          <w:sz w:val="24"/>
        </w:rPr>
        <w:t xml:space="preserve"> внимания</w:t>
      </w:r>
    </w:p>
    <w:p w:rsidR="004A57EF" w:rsidRDefault="0000266E">
      <w:pPr>
        <w:pStyle w:val="a3"/>
      </w:pPr>
      <w:r>
        <w:t>Развитие</w:t>
      </w:r>
      <w:r>
        <w:rPr>
          <w:spacing w:val="-7"/>
        </w:rPr>
        <w:t xml:space="preserve"> </w:t>
      </w:r>
      <w:r>
        <w:t>переключения</w:t>
      </w:r>
      <w:r>
        <w:rPr>
          <w:spacing w:val="-7"/>
        </w:rPr>
        <w:t xml:space="preserve"> </w:t>
      </w:r>
      <w:r>
        <w:t>внимания,</w:t>
      </w:r>
      <w:r>
        <w:rPr>
          <w:spacing w:val="-3"/>
        </w:rPr>
        <w:t xml:space="preserve"> </w:t>
      </w:r>
      <w:r>
        <w:t>формирование</w:t>
      </w:r>
      <w:r>
        <w:rPr>
          <w:spacing w:val="-5"/>
        </w:rPr>
        <w:t xml:space="preserve"> </w:t>
      </w:r>
      <w:r>
        <w:t>навыков</w:t>
      </w:r>
      <w:r>
        <w:rPr>
          <w:spacing w:val="-3"/>
        </w:rPr>
        <w:t xml:space="preserve"> </w:t>
      </w:r>
      <w:r>
        <w:rPr>
          <w:spacing w:val="-2"/>
        </w:rPr>
        <w:t>произвольности.</w:t>
      </w:r>
    </w:p>
    <w:p w:rsidR="004A57EF" w:rsidRDefault="0000266E">
      <w:pPr>
        <w:pStyle w:val="a3"/>
        <w:ind w:right="747"/>
      </w:pPr>
      <w:r>
        <w:t>Упражнения на поиски ходов в сложных лабиринтах с опорой на план и составление детьми собственных планов к лабиринтам, игра «Муха» - 3-й уровень (работа в умозрительном плане), игра «Кто быстрее и точнее», основанная на диагностическом</w:t>
      </w:r>
      <w:r>
        <w:rPr>
          <w:spacing w:val="40"/>
        </w:rPr>
        <w:t xml:space="preserve"> </w:t>
      </w:r>
      <w:r>
        <w:t>тесте «Корректурная проба», поиск ошибок в тексте.</w:t>
      </w:r>
    </w:p>
    <w:p w:rsidR="004A57EF" w:rsidRDefault="0000266E">
      <w:pPr>
        <w:ind w:left="322"/>
        <w:jc w:val="both"/>
        <w:rPr>
          <w:i/>
          <w:sz w:val="24"/>
        </w:rPr>
      </w:pPr>
      <w:r>
        <w:rPr>
          <w:i/>
          <w:sz w:val="24"/>
        </w:rPr>
        <w:t>Развитие</w:t>
      </w:r>
      <w:r>
        <w:rPr>
          <w:i/>
          <w:spacing w:val="-2"/>
          <w:sz w:val="24"/>
        </w:rPr>
        <w:t xml:space="preserve"> воображения</w:t>
      </w:r>
    </w:p>
    <w:p w:rsidR="004A57EF" w:rsidRDefault="0000266E">
      <w:pPr>
        <w:pStyle w:val="a3"/>
        <w:tabs>
          <w:tab w:val="left" w:pos="1885"/>
          <w:tab w:val="left" w:pos="3413"/>
          <w:tab w:val="left" w:pos="5068"/>
          <w:tab w:val="left" w:pos="5512"/>
          <w:tab w:val="left" w:pos="6075"/>
          <w:tab w:val="left" w:pos="6893"/>
          <w:tab w:val="left" w:pos="8348"/>
        </w:tabs>
        <w:ind w:right="749"/>
        <w:jc w:val="left"/>
      </w:pPr>
      <w:r>
        <w:t>Развитие творческого воображения и элементов конструктивного мышления.</w:t>
      </w:r>
      <w:r>
        <w:rPr>
          <w:spacing w:val="80"/>
        </w:rPr>
        <w:t xml:space="preserve"> </w:t>
      </w:r>
      <w:r>
        <w:rPr>
          <w:spacing w:val="-2"/>
        </w:rPr>
        <w:t>Упражнения,</w:t>
      </w:r>
      <w:r>
        <w:tab/>
      </w:r>
      <w:r>
        <w:rPr>
          <w:spacing w:val="-2"/>
        </w:rPr>
        <w:t>аналогичные</w:t>
      </w:r>
      <w:r>
        <w:tab/>
      </w:r>
      <w:r>
        <w:rPr>
          <w:spacing w:val="-2"/>
        </w:rPr>
        <w:t>применяемым</w:t>
      </w:r>
      <w:r>
        <w:tab/>
      </w:r>
      <w:r>
        <w:rPr>
          <w:spacing w:val="-6"/>
        </w:rPr>
        <w:t>на</w:t>
      </w:r>
      <w:r>
        <w:tab/>
      </w:r>
      <w:r>
        <w:rPr>
          <w:spacing w:val="-4"/>
        </w:rPr>
        <w:t>2-м</w:t>
      </w:r>
      <w:r>
        <w:tab/>
      </w:r>
      <w:r>
        <w:rPr>
          <w:spacing w:val="-2"/>
        </w:rPr>
        <w:t>этапе,</w:t>
      </w:r>
      <w:r>
        <w:tab/>
      </w:r>
      <w:r>
        <w:rPr>
          <w:spacing w:val="-2"/>
        </w:rPr>
        <w:t>составление</w:t>
      </w:r>
      <w:r>
        <w:tab/>
      </w:r>
      <w:r>
        <w:rPr>
          <w:spacing w:val="-2"/>
        </w:rPr>
        <w:t xml:space="preserve">плоскостных </w:t>
      </w:r>
      <w:r>
        <w:t>геометрических фигур и предметов с использованием специальных наборов «Волшебный круг» и др.</w:t>
      </w:r>
    </w:p>
    <w:p w:rsidR="004A57EF" w:rsidRDefault="0000266E">
      <w:pPr>
        <w:ind w:left="322"/>
        <w:rPr>
          <w:i/>
          <w:sz w:val="24"/>
        </w:rPr>
      </w:pPr>
      <w:r>
        <w:rPr>
          <w:i/>
          <w:sz w:val="24"/>
        </w:rPr>
        <w:t>Развитие</w:t>
      </w:r>
      <w:r>
        <w:rPr>
          <w:i/>
          <w:spacing w:val="-4"/>
          <w:sz w:val="24"/>
        </w:rPr>
        <w:t xml:space="preserve"> </w:t>
      </w:r>
      <w:r>
        <w:rPr>
          <w:i/>
          <w:spacing w:val="-2"/>
          <w:sz w:val="24"/>
        </w:rPr>
        <w:t>памяти</w:t>
      </w:r>
    </w:p>
    <w:p w:rsidR="004A57EF" w:rsidRDefault="0000266E">
      <w:pPr>
        <w:pStyle w:val="a3"/>
        <w:ind w:right="745"/>
      </w:pPr>
      <w:r>
        <w:t>Развитие</w:t>
      </w:r>
      <w:r>
        <w:rPr>
          <w:spacing w:val="-5"/>
        </w:rPr>
        <w:t xml:space="preserve"> </w:t>
      </w:r>
      <w:r>
        <w:t>визуальной,</w:t>
      </w:r>
      <w:r>
        <w:rPr>
          <w:spacing w:val="-4"/>
        </w:rPr>
        <w:t xml:space="preserve"> </w:t>
      </w:r>
      <w:r>
        <w:t>аудиальной</w:t>
      </w:r>
      <w:r>
        <w:rPr>
          <w:spacing w:val="-4"/>
        </w:rPr>
        <w:t xml:space="preserve"> </w:t>
      </w:r>
      <w:r>
        <w:t>и</w:t>
      </w:r>
      <w:r>
        <w:rPr>
          <w:spacing w:val="-4"/>
        </w:rPr>
        <w:t xml:space="preserve"> </w:t>
      </w:r>
      <w:r>
        <w:t>тактильной</w:t>
      </w:r>
      <w:r>
        <w:rPr>
          <w:spacing w:val="-4"/>
        </w:rPr>
        <w:t xml:space="preserve"> </w:t>
      </w:r>
      <w:r>
        <w:t>памяти</w:t>
      </w:r>
      <w:r>
        <w:rPr>
          <w:spacing w:val="-3"/>
        </w:rPr>
        <w:t xml:space="preserve"> </w:t>
      </w:r>
      <w:r>
        <w:t>(увеличение</w:t>
      </w:r>
      <w:r>
        <w:rPr>
          <w:spacing w:val="-5"/>
        </w:rPr>
        <w:t xml:space="preserve"> </w:t>
      </w:r>
      <w:r>
        <w:t>объема, устойчивости, эффективности перевода информации из кратковременной в долговременную память). Упражнения, аналогичные используемым на 2-м этапе, с увеличением объема и</w:t>
      </w:r>
      <w:r>
        <w:rPr>
          <w:spacing w:val="80"/>
        </w:rPr>
        <w:t xml:space="preserve"> </w:t>
      </w:r>
      <w:r>
        <w:t>сложности запоминаемой информации, а также упражнение «Зрительный диктант», игра</w:t>
      </w:r>
    </w:p>
    <w:p w:rsidR="004A57EF" w:rsidRDefault="0000266E">
      <w:pPr>
        <w:pStyle w:val="a3"/>
        <w:spacing w:before="1"/>
      </w:pPr>
      <w:r>
        <w:t>«Волшебный</w:t>
      </w:r>
      <w:r>
        <w:rPr>
          <w:spacing w:val="-3"/>
        </w:rPr>
        <w:t xml:space="preserve"> </w:t>
      </w:r>
      <w:r>
        <w:rPr>
          <w:spacing w:val="-2"/>
        </w:rPr>
        <w:t>мешочек».</w:t>
      </w:r>
    </w:p>
    <w:p w:rsidR="004A57EF" w:rsidRDefault="0000266E">
      <w:pPr>
        <w:ind w:left="322"/>
        <w:jc w:val="both"/>
        <w:rPr>
          <w:i/>
          <w:sz w:val="24"/>
        </w:rPr>
      </w:pPr>
      <w:r>
        <w:rPr>
          <w:i/>
          <w:sz w:val="24"/>
        </w:rPr>
        <w:t>Развитие</w:t>
      </w:r>
      <w:r>
        <w:rPr>
          <w:i/>
          <w:spacing w:val="-7"/>
          <w:sz w:val="24"/>
        </w:rPr>
        <w:t xml:space="preserve"> </w:t>
      </w:r>
      <w:r>
        <w:rPr>
          <w:i/>
          <w:sz w:val="24"/>
        </w:rPr>
        <w:t>личностно-мотивационной</w:t>
      </w:r>
      <w:r>
        <w:rPr>
          <w:i/>
          <w:spacing w:val="-5"/>
          <w:sz w:val="24"/>
        </w:rPr>
        <w:t xml:space="preserve"> </w:t>
      </w:r>
      <w:r>
        <w:rPr>
          <w:i/>
          <w:spacing w:val="-4"/>
          <w:sz w:val="24"/>
        </w:rPr>
        <w:t>сферы</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52"/>
      </w:pPr>
      <w:r>
        <w:t>Развитие навыков совместной деятельности. Упражнения, развивающие навыки совместной деятельности и чувство ответственности за принятое решение.</w:t>
      </w:r>
    </w:p>
    <w:p w:rsidR="004A57EF" w:rsidRDefault="0000266E">
      <w:pPr>
        <w:pStyle w:val="1"/>
        <w:spacing w:line="240" w:lineRule="auto"/>
        <w:jc w:val="both"/>
      </w:pPr>
      <w:r>
        <w:t xml:space="preserve">4 </w:t>
      </w:r>
      <w:r>
        <w:rPr>
          <w:spacing w:val="-2"/>
        </w:rPr>
        <w:t>класс</w:t>
      </w:r>
    </w:p>
    <w:p w:rsidR="004A57EF" w:rsidRDefault="0000266E">
      <w:pPr>
        <w:spacing w:line="274" w:lineRule="exact"/>
        <w:ind w:left="322"/>
        <w:jc w:val="both"/>
        <w:rPr>
          <w:b/>
          <w:sz w:val="24"/>
        </w:rPr>
      </w:pPr>
      <w:r>
        <w:rPr>
          <w:b/>
          <w:sz w:val="24"/>
        </w:rPr>
        <w:t>Содержание</w:t>
      </w:r>
      <w:r>
        <w:rPr>
          <w:b/>
          <w:spacing w:val="-8"/>
          <w:sz w:val="24"/>
        </w:rPr>
        <w:t xml:space="preserve"> </w:t>
      </w:r>
      <w:r>
        <w:rPr>
          <w:b/>
          <w:sz w:val="24"/>
        </w:rPr>
        <w:t>коррекционного</w:t>
      </w:r>
      <w:r>
        <w:rPr>
          <w:b/>
          <w:spacing w:val="-5"/>
          <w:sz w:val="24"/>
        </w:rPr>
        <w:t xml:space="preserve"> </w:t>
      </w:r>
      <w:r>
        <w:rPr>
          <w:b/>
          <w:sz w:val="24"/>
        </w:rPr>
        <w:t>курса</w:t>
      </w:r>
      <w:r>
        <w:rPr>
          <w:b/>
          <w:spacing w:val="-5"/>
          <w:sz w:val="24"/>
        </w:rPr>
        <w:t xml:space="preserve"> </w:t>
      </w:r>
      <w:r>
        <w:rPr>
          <w:b/>
          <w:sz w:val="24"/>
        </w:rPr>
        <w:t>«Психо-коррекционные</w:t>
      </w:r>
      <w:r>
        <w:rPr>
          <w:b/>
          <w:spacing w:val="-6"/>
          <w:sz w:val="24"/>
        </w:rPr>
        <w:t xml:space="preserve"> </w:t>
      </w:r>
      <w:r>
        <w:rPr>
          <w:b/>
          <w:spacing w:val="-2"/>
          <w:sz w:val="24"/>
        </w:rPr>
        <w:t>занятия»</w:t>
      </w:r>
    </w:p>
    <w:p w:rsidR="004A57EF" w:rsidRDefault="0000266E">
      <w:pPr>
        <w:pStyle w:val="a3"/>
        <w:ind w:right="744"/>
      </w:pPr>
      <w:r>
        <w:t>Стандартная продолжительность этапа при работе в классах коррекционно- развивающего обучения</w:t>
      </w:r>
      <w:r>
        <w:rPr>
          <w:spacing w:val="-2"/>
        </w:rPr>
        <w:t xml:space="preserve"> </w:t>
      </w:r>
      <w:r>
        <w:t>составляет</w:t>
      </w:r>
      <w:r>
        <w:rPr>
          <w:spacing w:val="-2"/>
        </w:rPr>
        <w:t xml:space="preserve"> </w:t>
      </w:r>
      <w:r>
        <w:t>один учебный</w:t>
      </w:r>
      <w:r>
        <w:rPr>
          <w:spacing w:val="-2"/>
        </w:rPr>
        <w:t xml:space="preserve"> </w:t>
      </w:r>
      <w:r>
        <w:t>год</w:t>
      </w:r>
      <w:r>
        <w:rPr>
          <w:spacing w:val="-2"/>
        </w:rPr>
        <w:t xml:space="preserve"> </w:t>
      </w:r>
      <w:r>
        <w:t>(продолжительность</w:t>
      </w:r>
      <w:r>
        <w:rPr>
          <w:spacing w:val="-4"/>
        </w:rPr>
        <w:t xml:space="preserve"> </w:t>
      </w:r>
      <w:r>
        <w:t>занятий</w:t>
      </w:r>
      <w:r>
        <w:rPr>
          <w:spacing w:val="-4"/>
        </w:rPr>
        <w:t xml:space="preserve"> </w:t>
      </w:r>
      <w:r>
        <w:t>в целом</w:t>
      </w:r>
      <w:r>
        <w:rPr>
          <w:spacing w:val="-3"/>
        </w:rPr>
        <w:t xml:space="preserve"> </w:t>
      </w:r>
      <w:r>
        <w:t>четыре</w:t>
      </w:r>
      <w:r>
        <w:rPr>
          <w:spacing w:val="-3"/>
        </w:rPr>
        <w:t xml:space="preserve"> </w:t>
      </w:r>
      <w:r>
        <w:t>года). При этом особое внимание обращается на трудности в обучении и адаптации детей с задержкой психического развития на начальном этапе обучения (низкая концентрация и небольшой объем внимания, слабое развитие памяти, психоэмоциональная неустойчивость, трудности восприятия, неумение организовать умственную деятельность и т.д.) и увеличивается соответствующим образом время на отработку заданий, направленных на преодоление указанных трудностей и формирование соответствующих психических функций.</w:t>
      </w:r>
    </w:p>
    <w:p w:rsidR="004A57EF" w:rsidRDefault="0000266E">
      <w:pPr>
        <w:pStyle w:val="a3"/>
        <w:ind w:right="744"/>
      </w:pPr>
      <w:r>
        <w:t xml:space="preserve">Оптимальным вариантом является ведение психологом индивидуальных и групповых развивающих занятий именно в рамках отдельного раздела программы. Это позволяет повысить личностно-мотивационный настрой школьников и их заинтересованность благодаря объединению различных по направленности заданий единым сюжетом. Дети очень благоприятно воспринимают такие занимательные, богатые эмоциями занятия, несмотря на то что выполнение отдельных заданий представляет для них существенные </w:t>
      </w:r>
      <w:r>
        <w:rPr>
          <w:spacing w:val="-2"/>
        </w:rPr>
        <w:t>трудности.</w:t>
      </w:r>
    </w:p>
    <w:p w:rsidR="004A57EF" w:rsidRDefault="0000266E">
      <w:pPr>
        <w:pStyle w:val="a3"/>
        <w:ind w:right="744"/>
      </w:pPr>
      <w:r>
        <w:t>Следует отметить, что вне зависимости от выбираемой формы проведения занятий максимальная</w:t>
      </w:r>
      <w:r>
        <w:rPr>
          <w:spacing w:val="-5"/>
        </w:rPr>
        <w:t xml:space="preserve"> </w:t>
      </w:r>
      <w:r>
        <w:t>их</w:t>
      </w:r>
      <w:r>
        <w:rPr>
          <w:spacing w:val="-3"/>
        </w:rPr>
        <w:t xml:space="preserve"> </w:t>
      </w:r>
      <w:r>
        <w:t>эффективность</w:t>
      </w:r>
      <w:r>
        <w:rPr>
          <w:spacing w:val="-4"/>
        </w:rPr>
        <w:t xml:space="preserve"> </w:t>
      </w:r>
      <w:r>
        <w:t>достигается</w:t>
      </w:r>
      <w:r>
        <w:rPr>
          <w:spacing w:val="-5"/>
        </w:rPr>
        <w:t xml:space="preserve"> </w:t>
      </w:r>
      <w:r>
        <w:t>при</w:t>
      </w:r>
      <w:r>
        <w:rPr>
          <w:spacing w:val="-3"/>
        </w:rPr>
        <w:t xml:space="preserve"> </w:t>
      </w:r>
      <w:r>
        <w:t>условии</w:t>
      </w:r>
      <w:r>
        <w:rPr>
          <w:spacing w:val="-5"/>
        </w:rPr>
        <w:t xml:space="preserve"> </w:t>
      </w:r>
      <w:r>
        <w:t>тесного</w:t>
      </w:r>
      <w:r>
        <w:rPr>
          <w:spacing w:val="-5"/>
        </w:rPr>
        <w:t xml:space="preserve"> </w:t>
      </w:r>
      <w:r>
        <w:t>сотрудничества учителя со школьным психологом. Количество часов на изучение тем занятий определяется с учетом</w:t>
      </w:r>
      <w:r>
        <w:rPr>
          <w:spacing w:val="-1"/>
        </w:rPr>
        <w:t xml:space="preserve"> </w:t>
      </w:r>
      <w:r>
        <w:t>индивидуальных особенностей учащегося и может быть дополнено в соответствии с его способностью к обучению.</w:t>
      </w:r>
    </w:p>
    <w:p w:rsidR="004A57EF" w:rsidRDefault="0000266E">
      <w:pPr>
        <w:pStyle w:val="a3"/>
        <w:ind w:right="744"/>
      </w:pPr>
      <w:r>
        <w:t>В этом случае обеспечивается индивидуальный подход, основанный на данных проводимого психологом непрерывного мониторинга уровня развития высших психических функций. Рекомендации психолога учитываются при планировании групповой и индивидуальной работы учителя с детьми. В необходимых случаях психолог проводит дополнительные индивидуальные и групповые коррекционные занятия, а также консультации для родителей.</w:t>
      </w:r>
    </w:p>
    <w:p w:rsidR="004A57EF" w:rsidRDefault="0000266E">
      <w:pPr>
        <w:pStyle w:val="1"/>
        <w:numPr>
          <w:ilvl w:val="0"/>
          <w:numId w:val="39"/>
        </w:numPr>
        <w:tabs>
          <w:tab w:val="left" w:pos="523"/>
        </w:tabs>
        <w:spacing w:before="4"/>
        <w:jc w:val="both"/>
      </w:pPr>
      <w:r>
        <w:t xml:space="preserve">й этап (4 </w:t>
      </w:r>
      <w:r>
        <w:rPr>
          <w:spacing w:val="-2"/>
        </w:rPr>
        <w:t>класс)</w:t>
      </w:r>
    </w:p>
    <w:p w:rsidR="004A57EF" w:rsidRDefault="0000266E">
      <w:pPr>
        <w:spacing w:line="274" w:lineRule="exact"/>
        <w:ind w:left="322"/>
        <w:jc w:val="both"/>
        <w:rPr>
          <w:i/>
          <w:sz w:val="24"/>
        </w:rPr>
      </w:pPr>
      <w:r>
        <w:rPr>
          <w:i/>
          <w:sz w:val="24"/>
        </w:rPr>
        <w:t>Развитие</w:t>
      </w:r>
      <w:r>
        <w:rPr>
          <w:i/>
          <w:spacing w:val="-7"/>
          <w:sz w:val="24"/>
        </w:rPr>
        <w:t xml:space="preserve"> </w:t>
      </w:r>
      <w:r>
        <w:rPr>
          <w:i/>
          <w:sz w:val="24"/>
        </w:rPr>
        <w:t>аналитико-синтетической</w:t>
      </w:r>
      <w:r>
        <w:rPr>
          <w:i/>
          <w:spacing w:val="-3"/>
          <w:sz w:val="24"/>
        </w:rPr>
        <w:t xml:space="preserve"> </w:t>
      </w:r>
      <w:r>
        <w:rPr>
          <w:i/>
          <w:spacing w:val="-4"/>
          <w:sz w:val="24"/>
        </w:rPr>
        <w:t>сферы</w:t>
      </w:r>
    </w:p>
    <w:p w:rsidR="004A57EF" w:rsidRDefault="0000266E">
      <w:pPr>
        <w:pStyle w:val="a3"/>
        <w:ind w:right="743"/>
      </w:pPr>
      <w:r>
        <w:t>Формирование предпосылок к переходу</w:t>
      </w:r>
      <w:r>
        <w:rPr>
          <w:spacing w:val="-7"/>
        </w:rPr>
        <w:t xml:space="preserve"> </w:t>
      </w:r>
      <w:r>
        <w:t xml:space="preserve">от наглядно-образного к абстрактно- логическому мышлению: развитие функций анализа и синтеза, сравнения и обобщения, </w:t>
      </w:r>
      <w:r>
        <w:rPr>
          <w:spacing w:val="-2"/>
        </w:rPr>
        <w:t>абстрагирования.</w:t>
      </w:r>
    </w:p>
    <w:p w:rsidR="004A57EF" w:rsidRDefault="0000266E">
      <w:pPr>
        <w:pStyle w:val="a3"/>
        <w:ind w:right="742"/>
      </w:pPr>
      <w:r>
        <w:t>Упражнения</w:t>
      </w:r>
      <w:r>
        <w:rPr>
          <w:spacing w:val="-5"/>
        </w:rPr>
        <w:t xml:space="preserve"> </w:t>
      </w:r>
      <w:r>
        <w:t>на</w:t>
      </w:r>
      <w:r>
        <w:rPr>
          <w:spacing w:val="-5"/>
        </w:rPr>
        <w:t xml:space="preserve"> </w:t>
      </w:r>
      <w:r>
        <w:t>поиск</w:t>
      </w:r>
      <w:r>
        <w:rPr>
          <w:spacing w:val="-4"/>
        </w:rPr>
        <w:t xml:space="preserve"> </w:t>
      </w:r>
      <w:r>
        <w:t>закономерности,</w:t>
      </w:r>
      <w:r>
        <w:rPr>
          <w:spacing w:val="-2"/>
        </w:rPr>
        <w:t xml:space="preserve"> </w:t>
      </w:r>
      <w:r>
        <w:t>обобщение,</w:t>
      </w:r>
      <w:r>
        <w:rPr>
          <w:spacing w:val="-4"/>
        </w:rPr>
        <w:t xml:space="preserve"> </w:t>
      </w:r>
      <w:r>
        <w:t>проведение</w:t>
      </w:r>
      <w:r>
        <w:rPr>
          <w:spacing w:val="-3"/>
        </w:rPr>
        <w:t xml:space="preserve"> </w:t>
      </w:r>
      <w:r>
        <w:t>классификации предметов, чисел, понятий по заданному основанию классификации; решение логических задач, требующих</w:t>
      </w:r>
      <w:r>
        <w:rPr>
          <w:spacing w:val="-1"/>
        </w:rPr>
        <w:t xml:space="preserve"> </w:t>
      </w:r>
      <w:r>
        <w:t>построения</w:t>
      </w:r>
      <w:r>
        <w:rPr>
          <w:spacing w:val="-4"/>
        </w:rPr>
        <w:t xml:space="preserve"> </w:t>
      </w:r>
      <w:r>
        <w:t>цепочки</w:t>
      </w:r>
      <w:r>
        <w:rPr>
          <w:spacing w:val="-1"/>
        </w:rPr>
        <w:t xml:space="preserve"> </w:t>
      </w:r>
      <w:r>
        <w:t>логических</w:t>
      </w:r>
      <w:r>
        <w:rPr>
          <w:spacing w:val="-1"/>
        </w:rPr>
        <w:t xml:space="preserve"> </w:t>
      </w:r>
      <w:r>
        <w:t>рассуждений</w:t>
      </w:r>
      <w:r>
        <w:rPr>
          <w:spacing w:val="-1"/>
        </w:rPr>
        <w:t xml:space="preserve"> </w:t>
      </w:r>
      <w:r>
        <w:t>(аналитические</w:t>
      </w:r>
      <w:r>
        <w:rPr>
          <w:spacing w:val="-2"/>
        </w:rPr>
        <w:t xml:space="preserve"> </w:t>
      </w:r>
      <w:r>
        <w:t>задачи</w:t>
      </w:r>
      <w:r>
        <w:rPr>
          <w:spacing w:val="-1"/>
        </w:rPr>
        <w:t xml:space="preserve"> </w:t>
      </w:r>
      <w:r>
        <w:t>3-го</w:t>
      </w:r>
      <w:r>
        <w:rPr>
          <w:spacing w:val="-4"/>
        </w:rPr>
        <w:t xml:space="preserve"> </w:t>
      </w:r>
      <w:r>
        <w:t>типа с построением «логического квадрата»); переформулировка отношений из прямых в обратные, задания с лишними и недостающими данными, нетрадиционно поставленными вопросами; логическое обоснование предполагаемого результата, нахождение логических ошибок в приводимых рассуждениях («Подбери пару», «Угадай слово», «Дорисуй девятое», «Продолжи закономерность»).</w:t>
      </w:r>
    </w:p>
    <w:p w:rsidR="004A57EF" w:rsidRDefault="0000266E">
      <w:pPr>
        <w:spacing w:before="1"/>
        <w:ind w:left="322"/>
        <w:jc w:val="both"/>
        <w:rPr>
          <w:i/>
          <w:sz w:val="24"/>
        </w:rPr>
      </w:pPr>
      <w:r>
        <w:rPr>
          <w:i/>
          <w:sz w:val="24"/>
        </w:rPr>
        <w:t>Развитие</w:t>
      </w:r>
      <w:r>
        <w:rPr>
          <w:i/>
          <w:spacing w:val="-2"/>
          <w:sz w:val="24"/>
        </w:rPr>
        <w:t xml:space="preserve"> внимания</w:t>
      </w:r>
    </w:p>
    <w:p w:rsidR="004A57EF" w:rsidRDefault="0000266E">
      <w:pPr>
        <w:pStyle w:val="a3"/>
      </w:pPr>
      <w:r>
        <w:t>Развитие</w:t>
      </w:r>
      <w:r>
        <w:rPr>
          <w:spacing w:val="-7"/>
        </w:rPr>
        <w:t xml:space="preserve"> </w:t>
      </w:r>
      <w:r>
        <w:t>саморегуляции</w:t>
      </w:r>
      <w:r>
        <w:rPr>
          <w:spacing w:val="-3"/>
        </w:rPr>
        <w:t xml:space="preserve"> </w:t>
      </w:r>
      <w:r>
        <w:t>и</w:t>
      </w:r>
      <w:r>
        <w:rPr>
          <w:spacing w:val="-1"/>
        </w:rPr>
        <w:t xml:space="preserve"> </w:t>
      </w:r>
      <w:r>
        <w:t>умения</w:t>
      </w:r>
      <w:r>
        <w:rPr>
          <w:spacing w:val="-3"/>
        </w:rPr>
        <w:t xml:space="preserve"> </w:t>
      </w:r>
      <w:r>
        <w:t>работать</w:t>
      </w:r>
      <w:r>
        <w:rPr>
          <w:spacing w:val="-3"/>
        </w:rPr>
        <w:t xml:space="preserve"> </w:t>
      </w:r>
      <w:r>
        <w:t>в</w:t>
      </w:r>
      <w:r>
        <w:rPr>
          <w:spacing w:val="-2"/>
        </w:rPr>
        <w:t xml:space="preserve"> </w:t>
      </w:r>
      <w:r>
        <w:t>умозрительном</w:t>
      </w:r>
      <w:r>
        <w:rPr>
          <w:spacing w:val="-4"/>
        </w:rPr>
        <w:t xml:space="preserve"> </w:t>
      </w:r>
      <w:r>
        <w:rPr>
          <w:spacing w:val="-2"/>
        </w:rPr>
        <w:t>плане.</w:t>
      </w:r>
    </w:p>
    <w:p w:rsidR="004A57EF" w:rsidRDefault="0000266E">
      <w:pPr>
        <w:pStyle w:val="a3"/>
        <w:ind w:right="743"/>
      </w:pPr>
      <w:r>
        <w:t>Упражнения, аналогичные применяемым на 3-м этапе; самостоятельное планирование этапов деятельности.</w:t>
      </w:r>
    </w:p>
    <w:p w:rsidR="004A57EF" w:rsidRDefault="0000266E">
      <w:pPr>
        <w:ind w:left="322"/>
        <w:jc w:val="both"/>
        <w:rPr>
          <w:i/>
          <w:sz w:val="24"/>
        </w:rPr>
      </w:pPr>
      <w:r>
        <w:rPr>
          <w:i/>
          <w:sz w:val="24"/>
        </w:rPr>
        <w:t>Развитие</w:t>
      </w:r>
      <w:r>
        <w:rPr>
          <w:i/>
          <w:spacing w:val="-2"/>
          <w:sz w:val="24"/>
        </w:rPr>
        <w:t xml:space="preserve"> воображения</w:t>
      </w:r>
    </w:p>
    <w:p w:rsidR="004A57EF" w:rsidRDefault="0000266E">
      <w:pPr>
        <w:pStyle w:val="a3"/>
        <w:ind w:right="745"/>
      </w:pPr>
      <w:r>
        <w:t>Формирование общей способности искать и находить новые решения, необычные</w:t>
      </w:r>
      <w:r>
        <w:rPr>
          <w:spacing w:val="80"/>
        </w:rPr>
        <w:t xml:space="preserve"> </w:t>
      </w:r>
      <w:r>
        <w:t>способы достижения требуемого результата, новые подходы к рассмотрению предлагаемой ситуации.</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t>Упражнения,</w:t>
      </w:r>
      <w:r>
        <w:rPr>
          <w:spacing w:val="-9"/>
        </w:rPr>
        <w:t xml:space="preserve"> </w:t>
      </w:r>
      <w:r>
        <w:t>требующие</w:t>
      </w:r>
      <w:r>
        <w:rPr>
          <w:spacing w:val="-5"/>
        </w:rPr>
        <w:t xml:space="preserve"> </w:t>
      </w:r>
      <w:r>
        <w:t>нетрадиционного</w:t>
      </w:r>
      <w:r>
        <w:rPr>
          <w:spacing w:val="-4"/>
        </w:rPr>
        <w:t xml:space="preserve"> </w:t>
      </w:r>
      <w:r>
        <w:t>подхода,</w:t>
      </w:r>
      <w:r>
        <w:rPr>
          <w:spacing w:val="-4"/>
        </w:rPr>
        <w:t xml:space="preserve"> </w:t>
      </w:r>
      <w:r>
        <w:t>задачи</w:t>
      </w:r>
      <w:r>
        <w:rPr>
          <w:spacing w:val="-4"/>
        </w:rPr>
        <w:t xml:space="preserve"> </w:t>
      </w:r>
      <w:r>
        <w:t>поискового</w:t>
      </w:r>
      <w:r>
        <w:rPr>
          <w:spacing w:val="-4"/>
        </w:rPr>
        <w:t xml:space="preserve"> </w:t>
      </w:r>
      <w:r>
        <w:rPr>
          <w:spacing w:val="-2"/>
        </w:rPr>
        <w:t>характера.</w:t>
      </w:r>
    </w:p>
    <w:p w:rsidR="004A57EF" w:rsidRDefault="0000266E">
      <w:pPr>
        <w:ind w:left="322"/>
        <w:rPr>
          <w:i/>
          <w:sz w:val="24"/>
        </w:rPr>
      </w:pPr>
      <w:r>
        <w:rPr>
          <w:i/>
          <w:sz w:val="24"/>
        </w:rPr>
        <w:t>Развитие</w:t>
      </w:r>
      <w:r>
        <w:rPr>
          <w:i/>
          <w:spacing w:val="-4"/>
          <w:sz w:val="24"/>
        </w:rPr>
        <w:t xml:space="preserve"> </w:t>
      </w:r>
      <w:r>
        <w:rPr>
          <w:i/>
          <w:spacing w:val="-2"/>
          <w:sz w:val="24"/>
        </w:rPr>
        <w:t>памяти</w:t>
      </w:r>
    </w:p>
    <w:p w:rsidR="004A57EF" w:rsidRDefault="0000266E">
      <w:pPr>
        <w:pStyle w:val="a3"/>
        <w:ind w:right="802"/>
        <w:jc w:val="left"/>
      </w:pPr>
      <w:r>
        <w:t>Развитие аудиальной и визуальной, кратковременной и долговременной памяти. Упражнения,</w:t>
      </w:r>
      <w:r>
        <w:rPr>
          <w:spacing w:val="40"/>
        </w:rPr>
        <w:t xml:space="preserve"> </w:t>
      </w:r>
      <w:r>
        <w:t>аналогичные</w:t>
      </w:r>
      <w:r>
        <w:rPr>
          <w:spacing w:val="40"/>
        </w:rPr>
        <w:t xml:space="preserve"> </w:t>
      </w:r>
      <w:r>
        <w:t>используемым</w:t>
      </w:r>
      <w:r>
        <w:rPr>
          <w:spacing w:val="40"/>
        </w:rPr>
        <w:t xml:space="preserve"> </w:t>
      </w:r>
      <w:r>
        <w:t>на</w:t>
      </w:r>
      <w:r>
        <w:rPr>
          <w:spacing w:val="40"/>
        </w:rPr>
        <w:t xml:space="preserve"> </w:t>
      </w:r>
      <w:r>
        <w:t>2-м</w:t>
      </w:r>
      <w:r>
        <w:rPr>
          <w:spacing w:val="40"/>
        </w:rPr>
        <w:t xml:space="preserve"> </w:t>
      </w:r>
      <w:r>
        <w:t>и</w:t>
      </w:r>
      <w:r>
        <w:rPr>
          <w:spacing w:val="40"/>
        </w:rPr>
        <w:t xml:space="preserve"> </w:t>
      </w:r>
      <w:r>
        <w:t>3-м</w:t>
      </w:r>
      <w:r>
        <w:rPr>
          <w:spacing w:val="40"/>
        </w:rPr>
        <w:t xml:space="preserve"> </w:t>
      </w:r>
      <w:r>
        <w:t>этапах,</w:t>
      </w:r>
      <w:r>
        <w:rPr>
          <w:spacing w:val="40"/>
        </w:rPr>
        <w:t xml:space="preserve"> </w:t>
      </w:r>
      <w:r>
        <w:t>с</w:t>
      </w:r>
      <w:r>
        <w:rPr>
          <w:spacing w:val="40"/>
        </w:rPr>
        <w:t xml:space="preserve"> </w:t>
      </w:r>
      <w:r>
        <w:t>увеличением</w:t>
      </w:r>
      <w:r>
        <w:rPr>
          <w:spacing w:val="40"/>
        </w:rPr>
        <w:t xml:space="preserve"> </w:t>
      </w:r>
      <w:r>
        <w:t>объема, сложности и времени хранения запоминаемой информации; лабиринты по памяти</w:t>
      </w:r>
      <w:r>
        <w:rPr>
          <w:spacing w:val="37"/>
        </w:rPr>
        <w:t xml:space="preserve"> </w:t>
      </w:r>
      <w:r>
        <w:t>или с</w:t>
      </w:r>
      <w:r>
        <w:rPr>
          <w:spacing w:val="40"/>
        </w:rPr>
        <w:t xml:space="preserve"> </w:t>
      </w:r>
      <w:r>
        <w:t>отсроченной инструкцией.</w:t>
      </w:r>
    </w:p>
    <w:p w:rsidR="004A57EF" w:rsidRDefault="0000266E">
      <w:pPr>
        <w:ind w:left="322"/>
        <w:rPr>
          <w:i/>
          <w:sz w:val="24"/>
        </w:rPr>
      </w:pPr>
      <w:r>
        <w:rPr>
          <w:i/>
          <w:sz w:val="24"/>
        </w:rPr>
        <w:t>Развитие</w:t>
      </w:r>
      <w:r>
        <w:rPr>
          <w:i/>
          <w:spacing w:val="-7"/>
          <w:sz w:val="24"/>
        </w:rPr>
        <w:t xml:space="preserve"> </w:t>
      </w:r>
      <w:r>
        <w:rPr>
          <w:i/>
          <w:sz w:val="24"/>
        </w:rPr>
        <w:t>личностно-мотивационной</w:t>
      </w:r>
      <w:r>
        <w:rPr>
          <w:i/>
          <w:spacing w:val="-5"/>
          <w:sz w:val="24"/>
        </w:rPr>
        <w:t xml:space="preserve"> </w:t>
      </w:r>
      <w:r>
        <w:rPr>
          <w:i/>
          <w:spacing w:val="-4"/>
          <w:sz w:val="24"/>
        </w:rPr>
        <w:t>сферы</w:t>
      </w:r>
    </w:p>
    <w:p w:rsidR="004A57EF" w:rsidRDefault="0000266E">
      <w:pPr>
        <w:pStyle w:val="a3"/>
        <w:jc w:val="left"/>
      </w:pPr>
      <w:r>
        <w:t>Развитие</w:t>
      </w:r>
      <w:r>
        <w:rPr>
          <w:spacing w:val="40"/>
        </w:rPr>
        <w:t xml:space="preserve"> </w:t>
      </w:r>
      <w:r>
        <w:t>познавательных</w:t>
      </w:r>
      <w:r>
        <w:rPr>
          <w:spacing w:val="40"/>
        </w:rPr>
        <w:t xml:space="preserve"> </w:t>
      </w:r>
      <w:r>
        <w:t>интересов,</w:t>
      </w:r>
      <w:r>
        <w:rPr>
          <w:spacing w:val="40"/>
        </w:rPr>
        <w:t xml:space="preserve"> </w:t>
      </w:r>
      <w:r>
        <w:t>уверенности</w:t>
      </w:r>
      <w:r>
        <w:rPr>
          <w:spacing w:val="40"/>
        </w:rPr>
        <w:t xml:space="preserve"> </w:t>
      </w:r>
      <w:r>
        <w:t>в</w:t>
      </w:r>
      <w:r>
        <w:rPr>
          <w:spacing w:val="40"/>
        </w:rPr>
        <w:t xml:space="preserve"> </w:t>
      </w:r>
      <w:r>
        <w:t>своих</w:t>
      </w:r>
      <w:r>
        <w:rPr>
          <w:spacing w:val="40"/>
        </w:rPr>
        <w:t xml:space="preserve"> </w:t>
      </w:r>
      <w:r>
        <w:t>силах</w:t>
      </w:r>
      <w:r>
        <w:rPr>
          <w:spacing w:val="40"/>
        </w:rPr>
        <w:t xml:space="preserve"> </w:t>
      </w:r>
      <w:r>
        <w:t>и</w:t>
      </w:r>
      <w:r>
        <w:rPr>
          <w:spacing w:val="40"/>
        </w:rPr>
        <w:t xml:space="preserve"> </w:t>
      </w:r>
      <w:r>
        <w:t>навыков</w:t>
      </w:r>
      <w:r>
        <w:rPr>
          <w:spacing w:val="40"/>
        </w:rPr>
        <w:t xml:space="preserve"> </w:t>
      </w:r>
      <w:r>
        <w:t>совместной деятельности, окончание формирования социального статуса ученика.</w:t>
      </w:r>
    </w:p>
    <w:p w:rsidR="004A57EF" w:rsidRDefault="0000266E">
      <w:pPr>
        <w:spacing w:before="5" w:after="4"/>
        <w:ind w:left="322" w:right="6971"/>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947"/>
      </w:tblGrid>
      <w:tr w:rsidR="004A57EF">
        <w:trPr>
          <w:trHeight w:val="277"/>
        </w:trPr>
        <w:tc>
          <w:tcPr>
            <w:tcW w:w="6630" w:type="dxa"/>
          </w:tcPr>
          <w:p w:rsidR="004A57EF" w:rsidRDefault="0000266E">
            <w:pPr>
              <w:pStyle w:val="TableParagraph"/>
              <w:spacing w:line="258" w:lineRule="exact"/>
              <w:rPr>
                <w:b/>
                <w:sz w:val="24"/>
              </w:rPr>
            </w:pPr>
            <w:r>
              <w:rPr>
                <w:b/>
                <w:sz w:val="24"/>
              </w:rPr>
              <w:t>Наименование</w:t>
            </w:r>
            <w:r>
              <w:rPr>
                <w:b/>
                <w:spacing w:val="-3"/>
                <w:sz w:val="24"/>
              </w:rPr>
              <w:t xml:space="preserve"> </w:t>
            </w:r>
            <w:r>
              <w:rPr>
                <w:b/>
                <w:spacing w:val="-2"/>
                <w:sz w:val="24"/>
              </w:rPr>
              <w:t>разделов</w:t>
            </w:r>
          </w:p>
        </w:tc>
        <w:tc>
          <w:tcPr>
            <w:tcW w:w="2947" w:type="dxa"/>
          </w:tcPr>
          <w:p w:rsidR="004A57EF" w:rsidRDefault="0000266E">
            <w:pPr>
              <w:pStyle w:val="TableParagraph"/>
              <w:spacing w:line="258" w:lineRule="exact"/>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6630" w:type="dxa"/>
          </w:tcPr>
          <w:p w:rsidR="004A57EF" w:rsidRDefault="0000266E">
            <w:pPr>
              <w:pStyle w:val="TableParagraph"/>
              <w:rPr>
                <w:sz w:val="24"/>
              </w:rPr>
            </w:pPr>
            <w:r>
              <w:rPr>
                <w:sz w:val="24"/>
              </w:rPr>
              <w:t>Раздел</w:t>
            </w:r>
            <w:r>
              <w:rPr>
                <w:spacing w:val="-5"/>
                <w:sz w:val="24"/>
              </w:rPr>
              <w:t xml:space="preserve"> </w:t>
            </w:r>
            <w:r>
              <w:rPr>
                <w:sz w:val="24"/>
              </w:rPr>
              <w:t>1.</w:t>
            </w:r>
            <w:r>
              <w:rPr>
                <w:spacing w:val="-3"/>
                <w:sz w:val="24"/>
              </w:rPr>
              <w:t xml:space="preserve"> </w:t>
            </w:r>
            <w:r>
              <w:rPr>
                <w:sz w:val="24"/>
              </w:rPr>
              <w:t>Развитие</w:t>
            </w:r>
            <w:r>
              <w:rPr>
                <w:spacing w:val="-3"/>
                <w:sz w:val="24"/>
              </w:rPr>
              <w:t xml:space="preserve"> </w:t>
            </w:r>
            <w:r>
              <w:rPr>
                <w:sz w:val="24"/>
              </w:rPr>
              <w:t>аналитико-синтетической</w:t>
            </w:r>
            <w:r>
              <w:rPr>
                <w:spacing w:val="-3"/>
                <w:sz w:val="24"/>
              </w:rPr>
              <w:t xml:space="preserve"> </w:t>
            </w:r>
            <w:r>
              <w:rPr>
                <w:spacing w:val="-2"/>
                <w:sz w:val="24"/>
              </w:rPr>
              <w:t>сферы</w:t>
            </w:r>
          </w:p>
        </w:tc>
        <w:tc>
          <w:tcPr>
            <w:tcW w:w="2947" w:type="dxa"/>
          </w:tcPr>
          <w:p w:rsidR="004A57EF" w:rsidRDefault="0000266E">
            <w:pPr>
              <w:pStyle w:val="TableParagraph"/>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3"/>
                <w:sz w:val="24"/>
              </w:rPr>
              <w:t xml:space="preserve"> </w:t>
            </w:r>
            <w:r>
              <w:rPr>
                <w:sz w:val="24"/>
              </w:rPr>
              <w:t>2.</w:t>
            </w:r>
            <w:r>
              <w:rPr>
                <w:spacing w:val="-3"/>
                <w:sz w:val="24"/>
              </w:rPr>
              <w:t xml:space="preserve"> </w:t>
            </w:r>
            <w:r>
              <w:rPr>
                <w:sz w:val="24"/>
              </w:rPr>
              <w:t>Развитие</w:t>
            </w:r>
            <w:r>
              <w:rPr>
                <w:spacing w:val="-2"/>
                <w:sz w:val="24"/>
              </w:rPr>
              <w:t xml:space="preserve"> внимания</w:t>
            </w:r>
          </w:p>
        </w:tc>
        <w:tc>
          <w:tcPr>
            <w:tcW w:w="2947" w:type="dxa"/>
          </w:tcPr>
          <w:p w:rsidR="004A57EF" w:rsidRDefault="0000266E">
            <w:pPr>
              <w:pStyle w:val="TableParagraph"/>
              <w:ind w:left="105"/>
              <w:rPr>
                <w:b/>
                <w:sz w:val="24"/>
              </w:rPr>
            </w:pPr>
            <w:r>
              <w:rPr>
                <w:b/>
                <w:spacing w:val="-5"/>
                <w:sz w:val="24"/>
              </w:rPr>
              <w:t>20</w:t>
            </w:r>
          </w:p>
        </w:tc>
      </w:tr>
      <w:tr w:rsidR="004A57EF">
        <w:trPr>
          <w:trHeight w:val="552"/>
        </w:trPr>
        <w:tc>
          <w:tcPr>
            <w:tcW w:w="6630" w:type="dxa"/>
          </w:tcPr>
          <w:p w:rsidR="004A57EF" w:rsidRDefault="0000266E">
            <w:pPr>
              <w:pStyle w:val="TableParagraph"/>
              <w:tabs>
                <w:tab w:val="left" w:pos="1069"/>
                <w:tab w:val="left" w:pos="1527"/>
                <w:tab w:val="left" w:pos="2721"/>
                <w:tab w:val="left" w:pos="4959"/>
                <w:tab w:val="left" w:pos="6408"/>
              </w:tabs>
              <w:spacing w:line="268" w:lineRule="exact"/>
              <w:rPr>
                <w:sz w:val="24"/>
              </w:rPr>
            </w:pPr>
            <w:r>
              <w:rPr>
                <w:spacing w:val="-2"/>
                <w:sz w:val="24"/>
              </w:rPr>
              <w:t>Раздел</w:t>
            </w:r>
            <w:r>
              <w:rPr>
                <w:sz w:val="24"/>
              </w:rPr>
              <w:tab/>
            </w:r>
            <w:r>
              <w:rPr>
                <w:spacing w:val="-5"/>
                <w:sz w:val="24"/>
              </w:rPr>
              <w:t>3.</w:t>
            </w:r>
            <w:r>
              <w:rPr>
                <w:sz w:val="24"/>
              </w:rPr>
              <w:tab/>
            </w:r>
            <w:r>
              <w:rPr>
                <w:spacing w:val="-2"/>
                <w:sz w:val="24"/>
              </w:rPr>
              <w:t>Развитие</w:t>
            </w:r>
            <w:r>
              <w:rPr>
                <w:sz w:val="24"/>
              </w:rPr>
              <w:tab/>
            </w:r>
            <w:r>
              <w:rPr>
                <w:spacing w:val="-2"/>
                <w:sz w:val="24"/>
              </w:rPr>
              <w:t>пространственного</w:t>
            </w:r>
            <w:r>
              <w:rPr>
                <w:sz w:val="24"/>
              </w:rPr>
              <w:tab/>
            </w:r>
            <w:r>
              <w:rPr>
                <w:spacing w:val="-2"/>
                <w:sz w:val="24"/>
              </w:rPr>
              <w:t>восприятия</w:t>
            </w:r>
            <w:r>
              <w:rPr>
                <w:sz w:val="24"/>
              </w:rPr>
              <w:tab/>
            </w:r>
            <w:r>
              <w:rPr>
                <w:spacing w:val="-10"/>
                <w:sz w:val="24"/>
              </w:rPr>
              <w:t>и</w:t>
            </w:r>
          </w:p>
          <w:p w:rsidR="004A57EF" w:rsidRDefault="0000266E">
            <w:pPr>
              <w:pStyle w:val="TableParagraph"/>
              <w:spacing w:line="264" w:lineRule="exact"/>
              <w:rPr>
                <w:sz w:val="24"/>
              </w:rPr>
            </w:pPr>
            <w:r>
              <w:rPr>
                <w:spacing w:val="-2"/>
                <w:sz w:val="24"/>
              </w:rPr>
              <w:t>воображения</w:t>
            </w:r>
          </w:p>
        </w:tc>
        <w:tc>
          <w:tcPr>
            <w:tcW w:w="2947" w:type="dxa"/>
          </w:tcPr>
          <w:p w:rsidR="004A57EF" w:rsidRDefault="0000266E">
            <w:pPr>
              <w:pStyle w:val="TableParagraph"/>
              <w:spacing w:line="273" w:lineRule="exact"/>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3"/>
                <w:sz w:val="24"/>
              </w:rPr>
              <w:t xml:space="preserve"> </w:t>
            </w:r>
            <w:r>
              <w:rPr>
                <w:sz w:val="24"/>
              </w:rPr>
              <w:t>4.</w:t>
            </w:r>
            <w:r>
              <w:rPr>
                <w:spacing w:val="-3"/>
                <w:sz w:val="24"/>
              </w:rPr>
              <w:t xml:space="preserve"> </w:t>
            </w:r>
            <w:r>
              <w:rPr>
                <w:sz w:val="24"/>
              </w:rPr>
              <w:t>Развитие</w:t>
            </w:r>
            <w:r>
              <w:rPr>
                <w:spacing w:val="-2"/>
                <w:sz w:val="24"/>
              </w:rPr>
              <w:t xml:space="preserve"> памяти</w:t>
            </w:r>
          </w:p>
        </w:tc>
        <w:tc>
          <w:tcPr>
            <w:tcW w:w="2947" w:type="dxa"/>
          </w:tcPr>
          <w:p w:rsidR="004A57EF" w:rsidRDefault="0000266E">
            <w:pPr>
              <w:pStyle w:val="TableParagraph"/>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6"/>
                <w:sz w:val="24"/>
              </w:rPr>
              <w:t xml:space="preserve"> </w:t>
            </w:r>
            <w:r>
              <w:rPr>
                <w:sz w:val="24"/>
              </w:rPr>
              <w:t>5.</w:t>
            </w:r>
            <w:r>
              <w:rPr>
                <w:spacing w:val="-4"/>
                <w:sz w:val="24"/>
              </w:rPr>
              <w:t xml:space="preserve"> </w:t>
            </w:r>
            <w:r>
              <w:rPr>
                <w:sz w:val="24"/>
              </w:rPr>
              <w:t>Развитие</w:t>
            </w:r>
            <w:r>
              <w:rPr>
                <w:spacing w:val="-5"/>
                <w:sz w:val="24"/>
              </w:rPr>
              <w:t xml:space="preserve"> </w:t>
            </w:r>
            <w:r>
              <w:rPr>
                <w:sz w:val="24"/>
              </w:rPr>
              <w:t>личностно-мотивационной</w:t>
            </w:r>
            <w:r>
              <w:rPr>
                <w:spacing w:val="-6"/>
                <w:sz w:val="24"/>
              </w:rPr>
              <w:t xml:space="preserve"> </w:t>
            </w:r>
            <w:r>
              <w:rPr>
                <w:spacing w:val="-2"/>
                <w:sz w:val="24"/>
              </w:rPr>
              <w:t>сферы</w:t>
            </w:r>
          </w:p>
        </w:tc>
        <w:tc>
          <w:tcPr>
            <w:tcW w:w="2947" w:type="dxa"/>
          </w:tcPr>
          <w:p w:rsidR="004A57EF" w:rsidRDefault="0000266E">
            <w:pPr>
              <w:pStyle w:val="TableParagraph"/>
              <w:ind w:left="105"/>
              <w:rPr>
                <w:b/>
                <w:sz w:val="24"/>
              </w:rPr>
            </w:pPr>
            <w:r>
              <w:rPr>
                <w:b/>
                <w:spacing w:val="-5"/>
                <w:sz w:val="24"/>
              </w:rPr>
              <w:t>19</w:t>
            </w:r>
          </w:p>
        </w:tc>
      </w:tr>
      <w:tr w:rsidR="004A57EF">
        <w:trPr>
          <w:trHeight w:val="277"/>
        </w:trPr>
        <w:tc>
          <w:tcPr>
            <w:tcW w:w="6630" w:type="dxa"/>
          </w:tcPr>
          <w:p w:rsidR="004A57EF" w:rsidRDefault="0000266E">
            <w:pPr>
              <w:pStyle w:val="TableParagraph"/>
              <w:spacing w:line="258" w:lineRule="exact"/>
              <w:rPr>
                <w:sz w:val="24"/>
              </w:rPr>
            </w:pPr>
            <w:r>
              <w:rPr>
                <w:spacing w:val="-2"/>
                <w:sz w:val="24"/>
              </w:rPr>
              <w:t>Итого</w:t>
            </w:r>
          </w:p>
        </w:tc>
        <w:tc>
          <w:tcPr>
            <w:tcW w:w="2947" w:type="dxa"/>
          </w:tcPr>
          <w:p w:rsidR="004A57EF" w:rsidRDefault="0000266E">
            <w:pPr>
              <w:pStyle w:val="TableParagraph"/>
              <w:spacing w:line="258" w:lineRule="exact"/>
              <w:ind w:left="105"/>
              <w:rPr>
                <w:b/>
                <w:sz w:val="24"/>
              </w:rPr>
            </w:pPr>
            <w:r>
              <w:rPr>
                <w:b/>
                <w:spacing w:val="-5"/>
                <w:sz w:val="24"/>
              </w:rPr>
              <w:t>99</w:t>
            </w:r>
          </w:p>
        </w:tc>
      </w:tr>
    </w:tbl>
    <w:p w:rsidR="004A57EF" w:rsidRDefault="0000266E">
      <w:pPr>
        <w:spacing w:before="1" w:after="3"/>
        <w:ind w:left="322" w:right="6971"/>
        <w:rPr>
          <w:b/>
          <w:sz w:val="24"/>
        </w:rPr>
      </w:pPr>
      <w:r>
        <w:rPr>
          <w:b/>
          <w:sz w:val="24"/>
        </w:rPr>
        <w:t>Тематическое</w:t>
      </w:r>
      <w:r>
        <w:rPr>
          <w:b/>
          <w:spacing w:val="-15"/>
          <w:sz w:val="24"/>
        </w:rPr>
        <w:t xml:space="preserve"> </w:t>
      </w:r>
      <w:r>
        <w:rPr>
          <w:b/>
          <w:sz w:val="24"/>
        </w:rPr>
        <w:t>планирование 2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947"/>
      </w:tblGrid>
      <w:tr w:rsidR="004A57EF">
        <w:trPr>
          <w:trHeight w:val="275"/>
        </w:trPr>
        <w:tc>
          <w:tcPr>
            <w:tcW w:w="6630" w:type="dxa"/>
          </w:tcPr>
          <w:p w:rsidR="004A57EF" w:rsidRDefault="0000266E">
            <w:pPr>
              <w:pStyle w:val="TableParagraph"/>
              <w:rPr>
                <w:b/>
                <w:sz w:val="24"/>
              </w:rPr>
            </w:pPr>
            <w:r>
              <w:rPr>
                <w:b/>
                <w:sz w:val="24"/>
              </w:rPr>
              <w:t>Наименование</w:t>
            </w:r>
            <w:r>
              <w:rPr>
                <w:b/>
                <w:spacing w:val="-3"/>
                <w:sz w:val="24"/>
              </w:rPr>
              <w:t xml:space="preserve"> </w:t>
            </w:r>
            <w:r>
              <w:rPr>
                <w:b/>
                <w:spacing w:val="-2"/>
                <w:sz w:val="24"/>
              </w:rPr>
              <w:t>разделов</w:t>
            </w:r>
          </w:p>
        </w:tc>
        <w:tc>
          <w:tcPr>
            <w:tcW w:w="2947"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6630" w:type="dxa"/>
          </w:tcPr>
          <w:p w:rsidR="004A57EF" w:rsidRDefault="0000266E">
            <w:pPr>
              <w:pStyle w:val="TableParagraph"/>
              <w:rPr>
                <w:sz w:val="24"/>
              </w:rPr>
            </w:pPr>
            <w:r>
              <w:rPr>
                <w:sz w:val="24"/>
              </w:rPr>
              <w:t>Раздел</w:t>
            </w:r>
            <w:r>
              <w:rPr>
                <w:spacing w:val="-4"/>
                <w:sz w:val="24"/>
              </w:rPr>
              <w:t xml:space="preserve"> </w:t>
            </w:r>
            <w:r>
              <w:rPr>
                <w:sz w:val="24"/>
              </w:rPr>
              <w:t>1.</w:t>
            </w:r>
            <w:r>
              <w:rPr>
                <w:spacing w:val="-3"/>
                <w:sz w:val="24"/>
              </w:rPr>
              <w:t xml:space="preserve"> </w:t>
            </w:r>
            <w:r>
              <w:rPr>
                <w:sz w:val="24"/>
              </w:rPr>
              <w:t>Развитие</w:t>
            </w:r>
            <w:r>
              <w:rPr>
                <w:spacing w:val="-4"/>
                <w:sz w:val="24"/>
              </w:rPr>
              <w:t xml:space="preserve"> </w:t>
            </w:r>
            <w:r>
              <w:rPr>
                <w:sz w:val="24"/>
              </w:rPr>
              <w:t>аналитико-синтетической</w:t>
            </w:r>
            <w:r>
              <w:rPr>
                <w:spacing w:val="-3"/>
                <w:sz w:val="24"/>
              </w:rPr>
              <w:t xml:space="preserve"> </w:t>
            </w:r>
            <w:r>
              <w:rPr>
                <w:spacing w:val="-2"/>
                <w:sz w:val="24"/>
              </w:rPr>
              <w:t>сферы</w:t>
            </w:r>
          </w:p>
        </w:tc>
        <w:tc>
          <w:tcPr>
            <w:tcW w:w="2947" w:type="dxa"/>
          </w:tcPr>
          <w:p w:rsidR="004A57EF" w:rsidRDefault="0000266E">
            <w:pPr>
              <w:pStyle w:val="TableParagraph"/>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3"/>
                <w:sz w:val="24"/>
              </w:rPr>
              <w:t xml:space="preserve"> </w:t>
            </w:r>
            <w:r>
              <w:rPr>
                <w:sz w:val="24"/>
              </w:rPr>
              <w:t>2.</w:t>
            </w:r>
            <w:r>
              <w:rPr>
                <w:spacing w:val="-3"/>
                <w:sz w:val="24"/>
              </w:rPr>
              <w:t xml:space="preserve"> </w:t>
            </w:r>
            <w:r>
              <w:rPr>
                <w:sz w:val="24"/>
              </w:rPr>
              <w:t>Развитие</w:t>
            </w:r>
            <w:r>
              <w:rPr>
                <w:spacing w:val="-2"/>
                <w:sz w:val="24"/>
              </w:rPr>
              <w:t xml:space="preserve"> внимания</w:t>
            </w:r>
          </w:p>
        </w:tc>
        <w:tc>
          <w:tcPr>
            <w:tcW w:w="2947" w:type="dxa"/>
          </w:tcPr>
          <w:p w:rsidR="004A57EF" w:rsidRDefault="0000266E">
            <w:pPr>
              <w:pStyle w:val="TableParagraph"/>
              <w:ind w:left="105"/>
              <w:rPr>
                <w:b/>
                <w:sz w:val="24"/>
              </w:rPr>
            </w:pPr>
            <w:r>
              <w:rPr>
                <w:b/>
                <w:spacing w:val="-5"/>
                <w:sz w:val="24"/>
              </w:rPr>
              <w:t>20</w:t>
            </w:r>
          </w:p>
        </w:tc>
      </w:tr>
      <w:tr w:rsidR="004A57EF">
        <w:trPr>
          <w:trHeight w:val="551"/>
        </w:trPr>
        <w:tc>
          <w:tcPr>
            <w:tcW w:w="6630" w:type="dxa"/>
          </w:tcPr>
          <w:p w:rsidR="004A57EF" w:rsidRDefault="0000266E">
            <w:pPr>
              <w:pStyle w:val="TableParagraph"/>
              <w:tabs>
                <w:tab w:val="left" w:pos="1069"/>
                <w:tab w:val="left" w:pos="1527"/>
                <w:tab w:val="left" w:pos="2721"/>
                <w:tab w:val="left" w:pos="4959"/>
                <w:tab w:val="left" w:pos="6408"/>
              </w:tabs>
              <w:spacing w:line="268" w:lineRule="exact"/>
              <w:rPr>
                <w:sz w:val="24"/>
              </w:rPr>
            </w:pPr>
            <w:r>
              <w:rPr>
                <w:spacing w:val="-2"/>
                <w:sz w:val="24"/>
              </w:rPr>
              <w:t>Раздел</w:t>
            </w:r>
            <w:r>
              <w:rPr>
                <w:sz w:val="24"/>
              </w:rPr>
              <w:tab/>
            </w:r>
            <w:r>
              <w:rPr>
                <w:spacing w:val="-5"/>
                <w:sz w:val="24"/>
              </w:rPr>
              <w:t>3.</w:t>
            </w:r>
            <w:r>
              <w:rPr>
                <w:sz w:val="24"/>
              </w:rPr>
              <w:tab/>
            </w:r>
            <w:r>
              <w:rPr>
                <w:spacing w:val="-2"/>
                <w:sz w:val="24"/>
              </w:rPr>
              <w:t>Развитие</w:t>
            </w:r>
            <w:r>
              <w:rPr>
                <w:sz w:val="24"/>
              </w:rPr>
              <w:tab/>
            </w:r>
            <w:r>
              <w:rPr>
                <w:spacing w:val="-2"/>
                <w:sz w:val="24"/>
              </w:rPr>
              <w:t>пространственного</w:t>
            </w:r>
            <w:r>
              <w:rPr>
                <w:sz w:val="24"/>
              </w:rPr>
              <w:tab/>
            </w:r>
            <w:r>
              <w:rPr>
                <w:spacing w:val="-2"/>
                <w:sz w:val="24"/>
              </w:rPr>
              <w:t>восприятия</w:t>
            </w:r>
            <w:r>
              <w:rPr>
                <w:sz w:val="24"/>
              </w:rPr>
              <w:tab/>
            </w:r>
            <w:r>
              <w:rPr>
                <w:spacing w:val="-10"/>
                <w:sz w:val="24"/>
              </w:rPr>
              <w:t>и</w:t>
            </w:r>
          </w:p>
          <w:p w:rsidR="004A57EF" w:rsidRDefault="0000266E">
            <w:pPr>
              <w:pStyle w:val="TableParagraph"/>
              <w:spacing w:line="264" w:lineRule="exact"/>
              <w:rPr>
                <w:sz w:val="24"/>
              </w:rPr>
            </w:pPr>
            <w:r>
              <w:rPr>
                <w:spacing w:val="-2"/>
                <w:sz w:val="24"/>
              </w:rPr>
              <w:t>воображения</w:t>
            </w:r>
          </w:p>
        </w:tc>
        <w:tc>
          <w:tcPr>
            <w:tcW w:w="2947" w:type="dxa"/>
          </w:tcPr>
          <w:p w:rsidR="004A57EF" w:rsidRDefault="0000266E">
            <w:pPr>
              <w:pStyle w:val="TableParagraph"/>
              <w:spacing w:line="273" w:lineRule="exact"/>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3"/>
                <w:sz w:val="24"/>
              </w:rPr>
              <w:t xml:space="preserve"> </w:t>
            </w:r>
            <w:r>
              <w:rPr>
                <w:sz w:val="24"/>
              </w:rPr>
              <w:t>4.</w:t>
            </w:r>
            <w:r>
              <w:rPr>
                <w:spacing w:val="-3"/>
                <w:sz w:val="24"/>
              </w:rPr>
              <w:t xml:space="preserve"> </w:t>
            </w:r>
            <w:r>
              <w:rPr>
                <w:sz w:val="24"/>
              </w:rPr>
              <w:t>Развитие</w:t>
            </w:r>
            <w:r>
              <w:rPr>
                <w:spacing w:val="-2"/>
                <w:sz w:val="24"/>
              </w:rPr>
              <w:t xml:space="preserve"> памяти</w:t>
            </w:r>
          </w:p>
        </w:tc>
        <w:tc>
          <w:tcPr>
            <w:tcW w:w="2947" w:type="dxa"/>
          </w:tcPr>
          <w:p w:rsidR="004A57EF" w:rsidRDefault="0000266E">
            <w:pPr>
              <w:pStyle w:val="TableParagraph"/>
              <w:ind w:left="105"/>
              <w:rPr>
                <w:b/>
                <w:sz w:val="24"/>
              </w:rPr>
            </w:pPr>
            <w:r>
              <w:rPr>
                <w:b/>
                <w:spacing w:val="-5"/>
                <w:sz w:val="24"/>
              </w:rPr>
              <w:t>20</w:t>
            </w:r>
          </w:p>
        </w:tc>
      </w:tr>
      <w:tr w:rsidR="004A57EF">
        <w:trPr>
          <w:trHeight w:val="278"/>
        </w:trPr>
        <w:tc>
          <w:tcPr>
            <w:tcW w:w="6630" w:type="dxa"/>
          </w:tcPr>
          <w:p w:rsidR="004A57EF" w:rsidRDefault="0000266E">
            <w:pPr>
              <w:pStyle w:val="TableParagraph"/>
              <w:spacing w:line="258" w:lineRule="exact"/>
              <w:rPr>
                <w:sz w:val="24"/>
              </w:rPr>
            </w:pPr>
            <w:r>
              <w:rPr>
                <w:sz w:val="24"/>
              </w:rPr>
              <w:t>Раздел</w:t>
            </w:r>
            <w:r>
              <w:rPr>
                <w:spacing w:val="-6"/>
                <w:sz w:val="24"/>
              </w:rPr>
              <w:t xml:space="preserve"> </w:t>
            </w:r>
            <w:r>
              <w:rPr>
                <w:sz w:val="24"/>
              </w:rPr>
              <w:t>5.</w:t>
            </w:r>
            <w:r>
              <w:rPr>
                <w:spacing w:val="-5"/>
                <w:sz w:val="24"/>
              </w:rPr>
              <w:t xml:space="preserve"> </w:t>
            </w:r>
            <w:r>
              <w:rPr>
                <w:sz w:val="24"/>
              </w:rPr>
              <w:t>Развитие</w:t>
            </w:r>
            <w:r>
              <w:rPr>
                <w:spacing w:val="-4"/>
                <w:sz w:val="24"/>
              </w:rPr>
              <w:t xml:space="preserve"> </w:t>
            </w:r>
            <w:r>
              <w:rPr>
                <w:sz w:val="24"/>
              </w:rPr>
              <w:t>личностно-мотивационной</w:t>
            </w:r>
            <w:r>
              <w:rPr>
                <w:spacing w:val="-6"/>
                <w:sz w:val="24"/>
              </w:rPr>
              <w:t xml:space="preserve"> </w:t>
            </w:r>
            <w:r>
              <w:rPr>
                <w:spacing w:val="-2"/>
                <w:sz w:val="24"/>
              </w:rPr>
              <w:t>сферы</w:t>
            </w:r>
          </w:p>
        </w:tc>
        <w:tc>
          <w:tcPr>
            <w:tcW w:w="2947" w:type="dxa"/>
          </w:tcPr>
          <w:p w:rsidR="004A57EF" w:rsidRDefault="0000266E">
            <w:pPr>
              <w:pStyle w:val="TableParagraph"/>
              <w:spacing w:line="258" w:lineRule="exact"/>
              <w:ind w:left="105"/>
              <w:rPr>
                <w:b/>
                <w:sz w:val="24"/>
              </w:rPr>
            </w:pPr>
            <w:r>
              <w:rPr>
                <w:b/>
                <w:spacing w:val="-5"/>
                <w:sz w:val="24"/>
              </w:rPr>
              <w:t>22</w:t>
            </w:r>
          </w:p>
        </w:tc>
      </w:tr>
      <w:tr w:rsidR="004A57EF">
        <w:trPr>
          <w:trHeight w:val="275"/>
        </w:trPr>
        <w:tc>
          <w:tcPr>
            <w:tcW w:w="6630" w:type="dxa"/>
          </w:tcPr>
          <w:p w:rsidR="004A57EF" w:rsidRDefault="0000266E">
            <w:pPr>
              <w:pStyle w:val="TableParagraph"/>
              <w:rPr>
                <w:sz w:val="24"/>
              </w:rPr>
            </w:pPr>
            <w:r>
              <w:rPr>
                <w:spacing w:val="-2"/>
                <w:sz w:val="24"/>
              </w:rPr>
              <w:t>Итого</w:t>
            </w:r>
          </w:p>
        </w:tc>
        <w:tc>
          <w:tcPr>
            <w:tcW w:w="2947" w:type="dxa"/>
          </w:tcPr>
          <w:p w:rsidR="004A57EF" w:rsidRDefault="0000266E">
            <w:pPr>
              <w:pStyle w:val="TableParagraph"/>
              <w:ind w:left="105"/>
              <w:rPr>
                <w:b/>
                <w:sz w:val="24"/>
              </w:rPr>
            </w:pPr>
            <w:r>
              <w:rPr>
                <w:b/>
                <w:spacing w:val="-5"/>
                <w:sz w:val="24"/>
              </w:rPr>
              <w:t>102</w:t>
            </w:r>
          </w:p>
        </w:tc>
      </w:tr>
    </w:tbl>
    <w:p w:rsidR="004A57EF" w:rsidRDefault="0000266E">
      <w:pPr>
        <w:spacing w:after="4"/>
        <w:ind w:left="322" w:right="6971"/>
        <w:rPr>
          <w:b/>
          <w:sz w:val="24"/>
        </w:rPr>
      </w:pPr>
      <w:r>
        <w:rPr>
          <w:b/>
          <w:sz w:val="24"/>
        </w:rPr>
        <w:t>Тематическое</w:t>
      </w:r>
      <w:r>
        <w:rPr>
          <w:b/>
          <w:spacing w:val="-15"/>
          <w:sz w:val="24"/>
        </w:rPr>
        <w:t xml:space="preserve"> </w:t>
      </w:r>
      <w:r>
        <w:rPr>
          <w:b/>
          <w:sz w:val="24"/>
        </w:rPr>
        <w:t>планирование 3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947"/>
      </w:tblGrid>
      <w:tr w:rsidR="004A57EF">
        <w:trPr>
          <w:trHeight w:val="275"/>
        </w:trPr>
        <w:tc>
          <w:tcPr>
            <w:tcW w:w="6630" w:type="dxa"/>
          </w:tcPr>
          <w:p w:rsidR="004A57EF" w:rsidRDefault="0000266E">
            <w:pPr>
              <w:pStyle w:val="TableParagraph"/>
              <w:rPr>
                <w:b/>
                <w:sz w:val="24"/>
              </w:rPr>
            </w:pPr>
            <w:r>
              <w:rPr>
                <w:b/>
                <w:sz w:val="24"/>
              </w:rPr>
              <w:t>Наименование</w:t>
            </w:r>
            <w:r>
              <w:rPr>
                <w:b/>
                <w:spacing w:val="-3"/>
                <w:sz w:val="24"/>
              </w:rPr>
              <w:t xml:space="preserve"> </w:t>
            </w:r>
            <w:r>
              <w:rPr>
                <w:b/>
                <w:spacing w:val="-2"/>
                <w:sz w:val="24"/>
              </w:rPr>
              <w:t>разделов</w:t>
            </w:r>
          </w:p>
        </w:tc>
        <w:tc>
          <w:tcPr>
            <w:tcW w:w="2947"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6630" w:type="dxa"/>
          </w:tcPr>
          <w:p w:rsidR="004A57EF" w:rsidRDefault="0000266E">
            <w:pPr>
              <w:pStyle w:val="TableParagraph"/>
              <w:rPr>
                <w:sz w:val="24"/>
              </w:rPr>
            </w:pPr>
            <w:r>
              <w:rPr>
                <w:sz w:val="24"/>
              </w:rPr>
              <w:t>Раздел</w:t>
            </w:r>
            <w:r>
              <w:rPr>
                <w:spacing w:val="-4"/>
                <w:sz w:val="24"/>
              </w:rPr>
              <w:t xml:space="preserve"> </w:t>
            </w:r>
            <w:r>
              <w:rPr>
                <w:sz w:val="24"/>
              </w:rPr>
              <w:t>1.</w:t>
            </w:r>
            <w:r>
              <w:rPr>
                <w:spacing w:val="-3"/>
                <w:sz w:val="24"/>
              </w:rPr>
              <w:t xml:space="preserve"> </w:t>
            </w:r>
            <w:r>
              <w:rPr>
                <w:sz w:val="24"/>
              </w:rPr>
              <w:t>Развитие</w:t>
            </w:r>
            <w:r>
              <w:rPr>
                <w:spacing w:val="-4"/>
                <w:sz w:val="24"/>
              </w:rPr>
              <w:t xml:space="preserve"> </w:t>
            </w:r>
            <w:r>
              <w:rPr>
                <w:sz w:val="24"/>
              </w:rPr>
              <w:t>аналитико-синтетической</w:t>
            </w:r>
            <w:r>
              <w:rPr>
                <w:spacing w:val="-3"/>
                <w:sz w:val="24"/>
              </w:rPr>
              <w:t xml:space="preserve"> </w:t>
            </w:r>
            <w:r>
              <w:rPr>
                <w:spacing w:val="-2"/>
                <w:sz w:val="24"/>
              </w:rPr>
              <w:t>сферы</w:t>
            </w:r>
          </w:p>
        </w:tc>
        <w:tc>
          <w:tcPr>
            <w:tcW w:w="2947" w:type="dxa"/>
          </w:tcPr>
          <w:p w:rsidR="004A57EF" w:rsidRDefault="0000266E">
            <w:pPr>
              <w:pStyle w:val="TableParagraph"/>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3"/>
                <w:sz w:val="24"/>
              </w:rPr>
              <w:t xml:space="preserve"> </w:t>
            </w:r>
            <w:r>
              <w:rPr>
                <w:sz w:val="24"/>
              </w:rPr>
              <w:t>2.</w:t>
            </w:r>
            <w:r>
              <w:rPr>
                <w:spacing w:val="-3"/>
                <w:sz w:val="24"/>
              </w:rPr>
              <w:t xml:space="preserve"> </w:t>
            </w:r>
            <w:r>
              <w:rPr>
                <w:sz w:val="24"/>
              </w:rPr>
              <w:t>Развитие</w:t>
            </w:r>
            <w:r>
              <w:rPr>
                <w:spacing w:val="-2"/>
                <w:sz w:val="24"/>
              </w:rPr>
              <w:t xml:space="preserve"> внимания</w:t>
            </w:r>
          </w:p>
        </w:tc>
        <w:tc>
          <w:tcPr>
            <w:tcW w:w="2947" w:type="dxa"/>
          </w:tcPr>
          <w:p w:rsidR="004A57EF" w:rsidRDefault="0000266E">
            <w:pPr>
              <w:pStyle w:val="TableParagraph"/>
              <w:ind w:left="105"/>
              <w:rPr>
                <w:b/>
                <w:sz w:val="24"/>
              </w:rPr>
            </w:pPr>
            <w:r>
              <w:rPr>
                <w:b/>
                <w:spacing w:val="-5"/>
                <w:sz w:val="24"/>
              </w:rPr>
              <w:t>20</w:t>
            </w:r>
          </w:p>
        </w:tc>
      </w:tr>
      <w:tr w:rsidR="004A57EF">
        <w:trPr>
          <w:trHeight w:val="551"/>
        </w:trPr>
        <w:tc>
          <w:tcPr>
            <w:tcW w:w="6630" w:type="dxa"/>
          </w:tcPr>
          <w:p w:rsidR="004A57EF" w:rsidRDefault="0000266E">
            <w:pPr>
              <w:pStyle w:val="TableParagraph"/>
              <w:tabs>
                <w:tab w:val="left" w:pos="1069"/>
                <w:tab w:val="left" w:pos="1527"/>
                <w:tab w:val="left" w:pos="2721"/>
                <w:tab w:val="left" w:pos="4959"/>
                <w:tab w:val="left" w:pos="6408"/>
              </w:tabs>
              <w:spacing w:line="269" w:lineRule="exact"/>
              <w:rPr>
                <w:sz w:val="24"/>
              </w:rPr>
            </w:pPr>
            <w:r>
              <w:rPr>
                <w:spacing w:val="-2"/>
                <w:sz w:val="24"/>
              </w:rPr>
              <w:t>Раздел</w:t>
            </w:r>
            <w:r>
              <w:rPr>
                <w:sz w:val="24"/>
              </w:rPr>
              <w:tab/>
            </w:r>
            <w:r>
              <w:rPr>
                <w:spacing w:val="-5"/>
                <w:sz w:val="24"/>
              </w:rPr>
              <w:t>3.</w:t>
            </w:r>
            <w:r>
              <w:rPr>
                <w:sz w:val="24"/>
              </w:rPr>
              <w:tab/>
            </w:r>
            <w:r>
              <w:rPr>
                <w:spacing w:val="-2"/>
                <w:sz w:val="24"/>
              </w:rPr>
              <w:t>Развитие</w:t>
            </w:r>
            <w:r>
              <w:rPr>
                <w:sz w:val="24"/>
              </w:rPr>
              <w:tab/>
            </w:r>
            <w:r>
              <w:rPr>
                <w:spacing w:val="-2"/>
                <w:sz w:val="24"/>
              </w:rPr>
              <w:t>пространственного</w:t>
            </w:r>
            <w:r>
              <w:rPr>
                <w:sz w:val="24"/>
              </w:rPr>
              <w:tab/>
            </w:r>
            <w:r>
              <w:rPr>
                <w:spacing w:val="-2"/>
                <w:sz w:val="24"/>
              </w:rPr>
              <w:t>восприятия</w:t>
            </w:r>
            <w:r>
              <w:rPr>
                <w:sz w:val="24"/>
              </w:rPr>
              <w:tab/>
            </w:r>
            <w:r>
              <w:rPr>
                <w:spacing w:val="-10"/>
                <w:sz w:val="24"/>
              </w:rPr>
              <w:t>и</w:t>
            </w:r>
          </w:p>
          <w:p w:rsidR="004A57EF" w:rsidRDefault="0000266E">
            <w:pPr>
              <w:pStyle w:val="TableParagraph"/>
              <w:spacing w:line="263" w:lineRule="exact"/>
              <w:rPr>
                <w:sz w:val="24"/>
              </w:rPr>
            </w:pPr>
            <w:r>
              <w:rPr>
                <w:spacing w:val="-2"/>
                <w:sz w:val="24"/>
              </w:rPr>
              <w:t>воображения</w:t>
            </w:r>
          </w:p>
        </w:tc>
        <w:tc>
          <w:tcPr>
            <w:tcW w:w="2947" w:type="dxa"/>
          </w:tcPr>
          <w:p w:rsidR="004A57EF" w:rsidRDefault="0000266E">
            <w:pPr>
              <w:pStyle w:val="TableParagraph"/>
              <w:spacing w:line="275" w:lineRule="exact"/>
              <w:ind w:left="105"/>
              <w:rPr>
                <w:b/>
                <w:sz w:val="24"/>
              </w:rPr>
            </w:pPr>
            <w:r>
              <w:rPr>
                <w:b/>
                <w:spacing w:val="-5"/>
                <w:sz w:val="24"/>
              </w:rPr>
              <w:t>20</w:t>
            </w:r>
          </w:p>
        </w:tc>
      </w:tr>
      <w:tr w:rsidR="004A57EF">
        <w:trPr>
          <w:trHeight w:val="278"/>
        </w:trPr>
        <w:tc>
          <w:tcPr>
            <w:tcW w:w="6630" w:type="dxa"/>
          </w:tcPr>
          <w:p w:rsidR="004A57EF" w:rsidRDefault="0000266E">
            <w:pPr>
              <w:pStyle w:val="TableParagraph"/>
              <w:spacing w:line="258" w:lineRule="exact"/>
              <w:rPr>
                <w:sz w:val="24"/>
              </w:rPr>
            </w:pPr>
            <w:r>
              <w:rPr>
                <w:sz w:val="24"/>
              </w:rPr>
              <w:t>Раздел</w:t>
            </w:r>
            <w:r>
              <w:rPr>
                <w:spacing w:val="-3"/>
                <w:sz w:val="24"/>
              </w:rPr>
              <w:t xml:space="preserve"> </w:t>
            </w:r>
            <w:r>
              <w:rPr>
                <w:sz w:val="24"/>
              </w:rPr>
              <w:t>4.</w:t>
            </w:r>
            <w:r>
              <w:rPr>
                <w:spacing w:val="-3"/>
                <w:sz w:val="24"/>
              </w:rPr>
              <w:t xml:space="preserve"> </w:t>
            </w:r>
            <w:r>
              <w:rPr>
                <w:sz w:val="24"/>
              </w:rPr>
              <w:t>Развитие</w:t>
            </w:r>
            <w:r>
              <w:rPr>
                <w:spacing w:val="-2"/>
                <w:sz w:val="24"/>
              </w:rPr>
              <w:t xml:space="preserve"> памяти</w:t>
            </w:r>
          </w:p>
        </w:tc>
        <w:tc>
          <w:tcPr>
            <w:tcW w:w="2947" w:type="dxa"/>
          </w:tcPr>
          <w:p w:rsidR="004A57EF" w:rsidRDefault="0000266E">
            <w:pPr>
              <w:pStyle w:val="TableParagraph"/>
              <w:spacing w:line="258" w:lineRule="exact"/>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6"/>
                <w:sz w:val="24"/>
              </w:rPr>
              <w:t xml:space="preserve"> </w:t>
            </w:r>
            <w:r>
              <w:rPr>
                <w:sz w:val="24"/>
              </w:rPr>
              <w:t>5.</w:t>
            </w:r>
            <w:r>
              <w:rPr>
                <w:spacing w:val="-4"/>
                <w:sz w:val="24"/>
              </w:rPr>
              <w:t xml:space="preserve"> </w:t>
            </w:r>
            <w:r>
              <w:rPr>
                <w:sz w:val="24"/>
              </w:rPr>
              <w:t>Развитие</w:t>
            </w:r>
            <w:r>
              <w:rPr>
                <w:spacing w:val="-5"/>
                <w:sz w:val="24"/>
              </w:rPr>
              <w:t xml:space="preserve"> </w:t>
            </w:r>
            <w:r>
              <w:rPr>
                <w:sz w:val="24"/>
              </w:rPr>
              <w:t>личностно-мотивационной</w:t>
            </w:r>
            <w:r>
              <w:rPr>
                <w:spacing w:val="-6"/>
                <w:sz w:val="24"/>
              </w:rPr>
              <w:t xml:space="preserve"> </w:t>
            </w:r>
            <w:r>
              <w:rPr>
                <w:spacing w:val="-2"/>
                <w:sz w:val="24"/>
              </w:rPr>
              <w:t>сферы</w:t>
            </w:r>
          </w:p>
        </w:tc>
        <w:tc>
          <w:tcPr>
            <w:tcW w:w="2947" w:type="dxa"/>
          </w:tcPr>
          <w:p w:rsidR="004A57EF" w:rsidRDefault="0000266E">
            <w:pPr>
              <w:pStyle w:val="TableParagraph"/>
              <w:ind w:left="105"/>
              <w:rPr>
                <w:b/>
                <w:sz w:val="24"/>
              </w:rPr>
            </w:pPr>
            <w:r>
              <w:rPr>
                <w:b/>
                <w:spacing w:val="-5"/>
                <w:sz w:val="24"/>
              </w:rPr>
              <w:t>22</w:t>
            </w:r>
          </w:p>
        </w:tc>
      </w:tr>
      <w:tr w:rsidR="004A57EF">
        <w:trPr>
          <w:trHeight w:val="275"/>
        </w:trPr>
        <w:tc>
          <w:tcPr>
            <w:tcW w:w="6630" w:type="dxa"/>
          </w:tcPr>
          <w:p w:rsidR="004A57EF" w:rsidRDefault="0000266E">
            <w:pPr>
              <w:pStyle w:val="TableParagraph"/>
              <w:rPr>
                <w:sz w:val="24"/>
              </w:rPr>
            </w:pPr>
            <w:r>
              <w:rPr>
                <w:spacing w:val="-2"/>
                <w:sz w:val="24"/>
              </w:rPr>
              <w:t>Итого</w:t>
            </w:r>
          </w:p>
        </w:tc>
        <w:tc>
          <w:tcPr>
            <w:tcW w:w="2947" w:type="dxa"/>
          </w:tcPr>
          <w:p w:rsidR="004A57EF" w:rsidRDefault="0000266E">
            <w:pPr>
              <w:pStyle w:val="TableParagraph"/>
              <w:ind w:left="105"/>
              <w:rPr>
                <w:b/>
                <w:sz w:val="24"/>
              </w:rPr>
            </w:pPr>
            <w:r>
              <w:rPr>
                <w:b/>
                <w:spacing w:val="-5"/>
                <w:sz w:val="24"/>
              </w:rPr>
              <w:t>102</w:t>
            </w:r>
          </w:p>
        </w:tc>
      </w:tr>
    </w:tbl>
    <w:p w:rsidR="004A57EF" w:rsidRDefault="0000266E">
      <w:pPr>
        <w:spacing w:after="4"/>
        <w:ind w:left="322" w:right="6971"/>
        <w:rPr>
          <w:b/>
          <w:sz w:val="24"/>
        </w:rPr>
      </w:pPr>
      <w:r>
        <w:rPr>
          <w:b/>
          <w:sz w:val="24"/>
        </w:rPr>
        <w:t>Тематическое</w:t>
      </w:r>
      <w:r>
        <w:rPr>
          <w:b/>
          <w:spacing w:val="-15"/>
          <w:sz w:val="24"/>
        </w:rPr>
        <w:t xml:space="preserve"> </w:t>
      </w:r>
      <w:r>
        <w:rPr>
          <w:b/>
          <w:sz w:val="24"/>
        </w:rPr>
        <w:t>планирование 4 класс</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0"/>
        <w:gridCol w:w="2947"/>
      </w:tblGrid>
      <w:tr w:rsidR="004A57EF">
        <w:trPr>
          <w:trHeight w:val="275"/>
        </w:trPr>
        <w:tc>
          <w:tcPr>
            <w:tcW w:w="6630" w:type="dxa"/>
          </w:tcPr>
          <w:p w:rsidR="004A57EF" w:rsidRDefault="0000266E">
            <w:pPr>
              <w:pStyle w:val="TableParagraph"/>
              <w:rPr>
                <w:b/>
                <w:sz w:val="24"/>
              </w:rPr>
            </w:pPr>
            <w:r>
              <w:rPr>
                <w:b/>
                <w:sz w:val="24"/>
              </w:rPr>
              <w:t>Наименование</w:t>
            </w:r>
            <w:r>
              <w:rPr>
                <w:b/>
                <w:spacing w:val="-3"/>
                <w:sz w:val="24"/>
              </w:rPr>
              <w:t xml:space="preserve"> </w:t>
            </w:r>
            <w:r>
              <w:rPr>
                <w:b/>
                <w:spacing w:val="-2"/>
                <w:sz w:val="24"/>
              </w:rPr>
              <w:t>разделов</w:t>
            </w:r>
          </w:p>
        </w:tc>
        <w:tc>
          <w:tcPr>
            <w:tcW w:w="2947" w:type="dxa"/>
          </w:tcPr>
          <w:p w:rsidR="004A57EF" w:rsidRDefault="0000266E">
            <w:pPr>
              <w:pStyle w:val="TableParagraph"/>
              <w:ind w:left="105"/>
              <w:rPr>
                <w:b/>
                <w:sz w:val="24"/>
              </w:rPr>
            </w:pPr>
            <w:r>
              <w:rPr>
                <w:b/>
                <w:sz w:val="24"/>
              </w:rPr>
              <w:t>Количество</w:t>
            </w:r>
            <w:r>
              <w:rPr>
                <w:b/>
                <w:spacing w:val="-6"/>
                <w:sz w:val="24"/>
              </w:rPr>
              <w:t xml:space="preserve"> </w:t>
            </w:r>
            <w:r>
              <w:rPr>
                <w:b/>
                <w:spacing w:val="-4"/>
                <w:sz w:val="24"/>
              </w:rPr>
              <w:t>часов</w:t>
            </w:r>
          </w:p>
        </w:tc>
      </w:tr>
      <w:tr w:rsidR="004A57EF">
        <w:trPr>
          <w:trHeight w:val="275"/>
        </w:trPr>
        <w:tc>
          <w:tcPr>
            <w:tcW w:w="6630" w:type="dxa"/>
          </w:tcPr>
          <w:p w:rsidR="004A57EF" w:rsidRDefault="0000266E">
            <w:pPr>
              <w:pStyle w:val="TableParagraph"/>
              <w:rPr>
                <w:sz w:val="24"/>
              </w:rPr>
            </w:pPr>
            <w:r>
              <w:rPr>
                <w:sz w:val="24"/>
              </w:rPr>
              <w:t>Раздел</w:t>
            </w:r>
            <w:r>
              <w:rPr>
                <w:spacing w:val="-4"/>
                <w:sz w:val="24"/>
              </w:rPr>
              <w:t xml:space="preserve"> </w:t>
            </w:r>
            <w:r>
              <w:rPr>
                <w:sz w:val="24"/>
              </w:rPr>
              <w:t>1.</w:t>
            </w:r>
            <w:r>
              <w:rPr>
                <w:spacing w:val="-3"/>
                <w:sz w:val="24"/>
              </w:rPr>
              <w:t xml:space="preserve"> </w:t>
            </w:r>
            <w:r>
              <w:rPr>
                <w:sz w:val="24"/>
              </w:rPr>
              <w:t>Развитие</w:t>
            </w:r>
            <w:r>
              <w:rPr>
                <w:spacing w:val="-4"/>
                <w:sz w:val="24"/>
              </w:rPr>
              <w:t xml:space="preserve"> </w:t>
            </w:r>
            <w:r>
              <w:rPr>
                <w:sz w:val="24"/>
              </w:rPr>
              <w:t>аналитико-синтетической</w:t>
            </w:r>
            <w:r>
              <w:rPr>
                <w:spacing w:val="-3"/>
                <w:sz w:val="24"/>
              </w:rPr>
              <w:t xml:space="preserve"> </w:t>
            </w:r>
            <w:r>
              <w:rPr>
                <w:spacing w:val="-2"/>
                <w:sz w:val="24"/>
              </w:rPr>
              <w:t>сферы</w:t>
            </w:r>
          </w:p>
        </w:tc>
        <w:tc>
          <w:tcPr>
            <w:tcW w:w="2947" w:type="dxa"/>
          </w:tcPr>
          <w:p w:rsidR="004A57EF" w:rsidRDefault="0000266E">
            <w:pPr>
              <w:pStyle w:val="TableParagraph"/>
              <w:ind w:left="105"/>
              <w:rPr>
                <w:b/>
                <w:sz w:val="24"/>
              </w:rPr>
            </w:pPr>
            <w:r>
              <w:rPr>
                <w:b/>
                <w:spacing w:val="-5"/>
                <w:sz w:val="24"/>
              </w:rPr>
              <w:t>20</w:t>
            </w:r>
          </w:p>
        </w:tc>
      </w:tr>
      <w:tr w:rsidR="004A57EF">
        <w:trPr>
          <w:trHeight w:val="278"/>
        </w:trPr>
        <w:tc>
          <w:tcPr>
            <w:tcW w:w="6630" w:type="dxa"/>
          </w:tcPr>
          <w:p w:rsidR="004A57EF" w:rsidRDefault="0000266E">
            <w:pPr>
              <w:pStyle w:val="TableParagraph"/>
              <w:spacing w:line="258" w:lineRule="exact"/>
              <w:rPr>
                <w:sz w:val="24"/>
              </w:rPr>
            </w:pPr>
            <w:r>
              <w:rPr>
                <w:sz w:val="24"/>
              </w:rPr>
              <w:t>Раздел</w:t>
            </w:r>
            <w:r>
              <w:rPr>
                <w:spacing w:val="-3"/>
                <w:sz w:val="24"/>
              </w:rPr>
              <w:t xml:space="preserve"> </w:t>
            </w:r>
            <w:r>
              <w:rPr>
                <w:sz w:val="24"/>
              </w:rPr>
              <w:t>2.</w:t>
            </w:r>
            <w:r>
              <w:rPr>
                <w:spacing w:val="-2"/>
                <w:sz w:val="24"/>
              </w:rPr>
              <w:t xml:space="preserve"> </w:t>
            </w:r>
            <w:r>
              <w:rPr>
                <w:sz w:val="24"/>
              </w:rPr>
              <w:t>Развитие</w:t>
            </w:r>
            <w:r>
              <w:rPr>
                <w:spacing w:val="-1"/>
                <w:sz w:val="24"/>
              </w:rPr>
              <w:t xml:space="preserve"> </w:t>
            </w:r>
            <w:r>
              <w:rPr>
                <w:spacing w:val="-2"/>
                <w:sz w:val="24"/>
              </w:rPr>
              <w:t>внимания</w:t>
            </w:r>
          </w:p>
        </w:tc>
        <w:tc>
          <w:tcPr>
            <w:tcW w:w="2947" w:type="dxa"/>
          </w:tcPr>
          <w:p w:rsidR="004A57EF" w:rsidRDefault="0000266E">
            <w:pPr>
              <w:pStyle w:val="TableParagraph"/>
              <w:spacing w:line="258" w:lineRule="exact"/>
              <w:ind w:left="105"/>
              <w:rPr>
                <w:b/>
                <w:sz w:val="24"/>
              </w:rPr>
            </w:pPr>
            <w:r>
              <w:rPr>
                <w:b/>
                <w:spacing w:val="-5"/>
                <w:sz w:val="24"/>
              </w:rPr>
              <w:t>20</w:t>
            </w:r>
          </w:p>
        </w:tc>
      </w:tr>
      <w:tr w:rsidR="004A57EF">
        <w:trPr>
          <w:trHeight w:val="551"/>
        </w:trPr>
        <w:tc>
          <w:tcPr>
            <w:tcW w:w="6630" w:type="dxa"/>
          </w:tcPr>
          <w:p w:rsidR="004A57EF" w:rsidRDefault="0000266E">
            <w:pPr>
              <w:pStyle w:val="TableParagraph"/>
              <w:tabs>
                <w:tab w:val="left" w:pos="1069"/>
                <w:tab w:val="left" w:pos="1527"/>
                <w:tab w:val="left" w:pos="2721"/>
                <w:tab w:val="left" w:pos="4959"/>
                <w:tab w:val="left" w:pos="6408"/>
              </w:tabs>
              <w:spacing w:line="268" w:lineRule="exact"/>
              <w:rPr>
                <w:sz w:val="24"/>
              </w:rPr>
            </w:pPr>
            <w:r>
              <w:rPr>
                <w:spacing w:val="-2"/>
                <w:sz w:val="24"/>
              </w:rPr>
              <w:t>Раздел</w:t>
            </w:r>
            <w:r>
              <w:rPr>
                <w:sz w:val="24"/>
              </w:rPr>
              <w:tab/>
            </w:r>
            <w:r>
              <w:rPr>
                <w:spacing w:val="-5"/>
                <w:sz w:val="24"/>
              </w:rPr>
              <w:t>3.</w:t>
            </w:r>
            <w:r>
              <w:rPr>
                <w:sz w:val="24"/>
              </w:rPr>
              <w:tab/>
            </w:r>
            <w:r>
              <w:rPr>
                <w:spacing w:val="-2"/>
                <w:sz w:val="24"/>
              </w:rPr>
              <w:t>Развитие</w:t>
            </w:r>
            <w:r>
              <w:rPr>
                <w:sz w:val="24"/>
              </w:rPr>
              <w:tab/>
            </w:r>
            <w:r>
              <w:rPr>
                <w:spacing w:val="-2"/>
                <w:sz w:val="24"/>
              </w:rPr>
              <w:t>пространственного</w:t>
            </w:r>
            <w:r>
              <w:rPr>
                <w:sz w:val="24"/>
              </w:rPr>
              <w:tab/>
            </w:r>
            <w:r>
              <w:rPr>
                <w:spacing w:val="-2"/>
                <w:sz w:val="24"/>
              </w:rPr>
              <w:t>восприятия</w:t>
            </w:r>
            <w:r>
              <w:rPr>
                <w:sz w:val="24"/>
              </w:rPr>
              <w:tab/>
            </w:r>
            <w:r>
              <w:rPr>
                <w:spacing w:val="-10"/>
                <w:sz w:val="24"/>
              </w:rPr>
              <w:t>и</w:t>
            </w:r>
          </w:p>
          <w:p w:rsidR="004A57EF" w:rsidRDefault="0000266E">
            <w:pPr>
              <w:pStyle w:val="TableParagraph"/>
              <w:spacing w:line="264" w:lineRule="exact"/>
              <w:rPr>
                <w:sz w:val="24"/>
              </w:rPr>
            </w:pPr>
            <w:r>
              <w:rPr>
                <w:spacing w:val="-2"/>
                <w:sz w:val="24"/>
              </w:rPr>
              <w:t>воображения</w:t>
            </w:r>
          </w:p>
        </w:tc>
        <w:tc>
          <w:tcPr>
            <w:tcW w:w="2947" w:type="dxa"/>
          </w:tcPr>
          <w:p w:rsidR="004A57EF" w:rsidRDefault="0000266E">
            <w:pPr>
              <w:pStyle w:val="TableParagraph"/>
              <w:spacing w:line="273" w:lineRule="exact"/>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3"/>
                <w:sz w:val="24"/>
              </w:rPr>
              <w:t xml:space="preserve"> </w:t>
            </w:r>
            <w:r>
              <w:rPr>
                <w:sz w:val="24"/>
              </w:rPr>
              <w:t>4.</w:t>
            </w:r>
            <w:r>
              <w:rPr>
                <w:spacing w:val="-3"/>
                <w:sz w:val="24"/>
              </w:rPr>
              <w:t xml:space="preserve"> </w:t>
            </w:r>
            <w:r>
              <w:rPr>
                <w:sz w:val="24"/>
              </w:rPr>
              <w:t>Развитие</w:t>
            </w:r>
            <w:r>
              <w:rPr>
                <w:spacing w:val="-2"/>
                <w:sz w:val="24"/>
              </w:rPr>
              <w:t xml:space="preserve"> памяти</w:t>
            </w:r>
          </w:p>
        </w:tc>
        <w:tc>
          <w:tcPr>
            <w:tcW w:w="2947" w:type="dxa"/>
          </w:tcPr>
          <w:p w:rsidR="004A57EF" w:rsidRDefault="0000266E">
            <w:pPr>
              <w:pStyle w:val="TableParagraph"/>
              <w:ind w:left="105"/>
              <w:rPr>
                <w:b/>
                <w:sz w:val="24"/>
              </w:rPr>
            </w:pPr>
            <w:r>
              <w:rPr>
                <w:b/>
                <w:spacing w:val="-5"/>
                <w:sz w:val="24"/>
              </w:rPr>
              <w:t>20</w:t>
            </w:r>
          </w:p>
        </w:tc>
      </w:tr>
      <w:tr w:rsidR="004A57EF">
        <w:trPr>
          <w:trHeight w:val="275"/>
        </w:trPr>
        <w:tc>
          <w:tcPr>
            <w:tcW w:w="6630" w:type="dxa"/>
          </w:tcPr>
          <w:p w:rsidR="004A57EF" w:rsidRDefault="0000266E">
            <w:pPr>
              <w:pStyle w:val="TableParagraph"/>
              <w:rPr>
                <w:sz w:val="24"/>
              </w:rPr>
            </w:pPr>
            <w:r>
              <w:rPr>
                <w:sz w:val="24"/>
              </w:rPr>
              <w:t>Раздел</w:t>
            </w:r>
            <w:r>
              <w:rPr>
                <w:spacing w:val="-6"/>
                <w:sz w:val="24"/>
              </w:rPr>
              <w:t xml:space="preserve"> </w:t>
            </w:r>
            <w:r>
              <w:rPr>
                <w:sz w:val="24"/>
              </w:rPr>
              <w:t>5.</w:t>
            </w:r>
            <w:r>
              <w:rPr>
                <w:spacing w:val="-4"/>
                <w:sz w:val="24"/>
              </w:rPr>
              <w:t xml:space="preserve"> </w:t>
            </w:r>
            <w:r>
              <w:rPr>
                <w:sz w:val="24"/>
              </w:rPr>
              <w:t>Развитие</w:t>
            </w:r>
            <w:r>
              <w:rPr>
                <w:spacing w:val="-5"/>
                <w:sz w:val="24"/>
              </w:rPr>
              <w:t xml:space="preserve"> </w:t>
            </w:r>
            <w:r>
              <w:rPr>
                <w:sz w:val="24"/>
              </w:rPr>
              <w:t>личностно-мотивационной</w:t>
            </w:r>
            <w:r>
              <w:rPr>
                <w:spacing w:val="-6"/>
                <w:sz w:val="24"/>
              </w:rPr>
              <w:t xml:space="preserve"> </w:t>
            </w:r>
            <w:r>
              <w:rPr>
                <w:spacing w:val="-2"/>
                <w:sz w:val="24"/>
              </w:rPr>
              <w:t>сферы</w:t>
            </w:r>
          </w:p>
        </w:tc>
        <w:tc>
          <w:tcPr>
            <w:tcW w:w="2947" w:type="dxa"/>
          </w:tcPr>
          <w:p w:rsidR="004A57EF" w:rsidRDefault="0000266E">
            <w:pPr>
              <w:pStyle w:val="TableParagraph"/>
              <w:ind w:left="105"/>
              <w:rPr>
                <w:b/>
                <w:sz w:val="24"/>
              </w:rPr>
            </w:pPr>
            <w:r>
              <w:rPr>
                <w:b/>
                <w:spacing w:val="-5"/>
                <w:sz w:val="24"/>
              </w:rPr>
              <w:t>22</w:t>
            </w:r>
          </w:p>
        </w:tc>
      </w:tr>
      <w:tr w:rsidR="004A57EF">
        <w:trPr>
          <w:trHeight w:val="275"/>
        </w:trPr>
        <w:tc>
          <w:tcPr>
            <w:tcW w:w="6630" w:type="dxa"/>
          </w:tcPr>
          <w:p w:rsidR="004A57EF" w:rsidRDefault="0000266E">
            <w:pPr>
              <w:pStyle w:val="TableParagraph"/>
              <w:rPr>
                <w:sz w:val="24"/>
              </w:rPr>
            </w:pPr>
            <w:r>
              <w:rPr>
                <w:spacing w:val="-2"/>
                <w:sz w:val="24"/>
              </w:rPr>
              <w:t>Итого</w:t>
            </w:r>
          </w:p>
        </w:tc>
        <w:tc>
          <w:tcPr>
            <w:tcW w:w="2947" w:type="dxa"/>
          </w:tcPr>
          <w:p w:rsidR="004A57EF" w:rsidRDefault="0000266E">
            <w:pPr>
              <w:pStyle w:val="TableParagraph"/>
              <w:ind w:left="105"/>
              <w:rPr>
                <w:b/>
                <w:sz w:val="24"/>
              </w:rPr>
            </w:pPr>
            <w:r>
              <w:rPr>
                <w:b/>
                <w:spacing w:val="-5"/>
                <w:sz w:val="24"/>
              </w:rPr>
              <w:t>102</w:t>
            </w:r>
          </w:p>
        </w:tc>
      </w:tr>
    </w:tbl>
    <w:p w:rsidR="004A57EF" w:rsidRDefault="0000266E">
      <w:pPr>
        <w:ind w:left="322"/>
        <w:rPr>
          <w:b/>
          <w:sz w:val="24"/>
        </w:rPr>
      </w:pPr>
      <w:r>
        <w:rPr>
          <w:b/>
          <w:sz w:val="24"/>
        </w:rPr>
        <w:t>Содержание</w:t>
      </w:r>
      <w:r>
        <w:rPr>
          <w:b/>
          <w:spacing w:val="-6"/>
          <w:sz w:val="24"/>
        </w:rPr>
        <w:t xml:space="preserve"> </w:t>
      </w:r>
      <w:r>
        <w:rPr>
          <w:b/>
          <w:sz w:val="24"/>
        </w:rPr>
        <w:t>5-9</w:t>
      </w:r>
      <w:r>
        <w:rPr>
          <w:b/>
          <w:spacing w:val="-5"/>
          <w:sz w:val="24"/>
        </w:rPr>
        <w:t xml:space="preserve"> </w:t>
      </w:r>
      <w:r>
        <w:rPr>
          <w:b/>
          <w:spacing w:val="-2"/>
          <w:sz w:val="24"/>
        </w:rPr>
        <w:t>классы</w:t>
      </w:r>
    </w:p>
    <w:p w:rsidR="004A57EF" w:rsidRDefault="004A57EF">
      <w:pPr>
        <w:rPr>
          <w:sz w:val="24"/>
        </w:rPr>
        <w:sectPr w:rsidR="004A57EF">
          <w:pgSz w:w="11920" w:h="16850"/>
          <w:pgMar w:top="1060" w:right="100" w:bottom="480" w:left="1380" w:header="0" w:footer="294" w:gutter="0"/>
          <w:cols w:space="720"/>
        </w:sectPr>
      </w:pPr>
    </w:p>
    <w:p w:rsidR="004A57EF" w:rsidRDefault="0000266E">
      <w:pPr>
        <w:tabs>
          <w:tab w:val="left" w:pos="1747"/>
          <w:tab w:val="left" w:pos="3110"/>
          <w:tab w:val="left" w:pos="4655"/>
          <w:tab w:val="left" w:pos="8284"/>
        </w:tabs>
        <w:spacing w:before="68"/>
        <w:ind w:left="322" w:right="748"/>
        <w:rPr>
          <w:b/>
          <w:sz w:val="24"/>
        </w:rPr>
      </w:pPr>
      <w:r>
        <w:rPr>
          <w:b/>
          <w:spacing w:val="-2"/>
          <w:sz w:val="24"/>
        </w:rPr>
        <w:t>Основой</w:t>
      </w:r>
      <w:r>
        <w:rPr>
          <w:b/>
          <w:sz w:val="24"/>
        </w:rPr>
        <w:tab/>
      </w:r>
      <w:r>
        <w:rPr>
          <w:b/>
          <w:spacing w:val="-2"/>
          <w:sz w:val="24"/>
        </w:rPr>
        <w:t>занятий</w:t>
      </w:r>
      <w:r>
        <w:rPr>
          <w:b/>
          <w:sz w:val="24"/>
        </w:rPr>
        <w:tab/>
      </w:r>
      <w:r>
        <w:rPr>
          <w:b/>
          <w:spacing w:val="-2"/>
          <w:sz w:val="24"/>
        </w:rPr>
        <w:t>являются</w:t>
      </w:r>
      <w:r>
        <w:rPr>
          <w:b/>
          <w:sz w:val="24"/>
        </w:rPr>
        <w:tab/>
      </w:r>
      <w:r>
        <w:rPr>
          <w:b/>
          <w:spacing w:val="-2"/>
          <w:sz w:val="24"/>
        </w:rPr>
        <w:t>коррекционно-развивающие</w:t>
      </w:r>
      <w:r>
        <w:rPr>
          <w:b/>
          <w:sz w:val="24"/>
        </w:rPr>
        <w:tab/>
      </w:r>
      <w:r>
        <w:rPr>
          <w:b/>
          <w:spacing w:val="-2"/>
          <w:sz w:val="24"/>
        </w:rPr>
        <w:t xml:space="preserve">упражнения, </w:t>
      </w:r>
      <w:r>
        <w:rPr>
          <w:b/>
          <w:sz w:val="24"/>
        </w:rPr>
        <w:t>специфические для каждого раздела:</w:t>
      </w:r>
    </w:p>
    <w:p w:rsidR="004A57EF" w:rsidRDefault="0000266E">
      <w:pPr>
        <w:pStyle w:val="a4"/>
        <w:numPr>
          <w:ilvl w:val="0"/>
          <w:numId w:val="36"/>
        </w:numPr>
        <w:tabs>
          <w:tab w:val="left" w:pos="589"/>
        </w:tabs>
        <w:ind w:right="749" w:firstLine="0"/>
        <w:rPr>
          <w:sz w:val="24"/>
        </w:rPr>
      </w:pPr>
      <w:r>
        <w:rPr>
          <w:sz w:val="24"/>
        </w:rPr>
        <w:t>Упражнения на развитие ощущения: «Послушай тишину»,</w:t>
      </w:r>
      <w:r>
        <w:rPr>
          <w:spacing w:val="26"/>
          <w:sz w:val="24"/>
        </w:rPr>
        <w:t xml:space="preserve"> </w:t>
      </w:r>
      <w:r>
        <w:rPr>
          <w:sz w:val="24"/>
        </w:rPr>
        <w:t>«Узнай по</w:t>
      </w:r>
      <w:r>
        <w:rPr>
          <w:spacing w:val="28"/>
          <w:sz w:val="24"/>
        </w:rPr>
        <w:t xml:space="preserve"> </w:t>
      </w:r>
      <w:r>
        <w:rPr>
          <w:sz w:val="24"/>
        </w:rPr>
        <w:t>звуку», «Какого цвета?»,</w:t>
      </w:r>
      <w:r>
        <w:rPr>
          <w:spacing w:val="78"/>
          <w:sz w:val="24"/>
        </w:rPr>
        <w:t xml:space="preserve"> </w:t>
      </w:r>
      <w:r>
        <w:rPr>
          <w:sz w:val="24"/>
        </w:rPr>
        <w:t>«Цветные</w:t>
      </w:r>
      <w:r>
        <w:rPr>
          <w:spacing w:val="71"/>
          <w:sz w:val="24"/>
        </w:rPr>
        <w:t xml:space="preserve"> </w:t>
      </w:r>
      <w:r>
        <w:rPr>
          <w:sz w:val="24"/>
        </w:rPr>
        <w:t>полоски»,</w:t>
      </w:r>
      <w:r>
        <w:rPr>
          <w:spacing w:val="78"/>
          <w:sz w:val="24"/>
        </w:rPr>
        <w:t xml:space="preserve"> </w:t>
      </w:r>
      <w:r>
        <w:rPr>
          <w:sz w:val="24"/>
        </w:rPr>
        <w:t>«Назови</w:t>
      </w:r>
      <w:r>
        <w:rPr>
          <w:spacing w:val="73"/>
          <w:sz w:val="24"/>
        </w:rPr>
        <w:t xml:space="preserve"> </w:t>
      </w:r>
      <w:r>
        <w:rPr>
          <w:sz w:val="24"/>
        </w:rPr>
        <w:t>и</w:t>
      </w:r>
      <w:r>
        <w:rPr>
          <w:spacing w:val="74"/>
          <w:sz w:val="24"/>
        </w:rPr>
        <w:t xml:space="preserve"> </w:t>
      </w:r>
      <w:r>
        <w:rPr>
          <w:sz w:val="24"/>
        </w:rPr>
        <w:t>проверь</w:t>
      </w:r>
      <w:r>
        <w:rPr>
          <w:spacing w:val="74"/>
          <w:sz w:val="24"/>
        </w:rPr>
        <w:t xml:space="preserve"> </w:t>
      </w:r>
      <w:r>
        <w:rPr>
          <w:sz w:val="24"/>
        </w:rPr>
        <w:t>постукиванием,</w:t>
      </w:r>
      <w:r>
        <w:rPr>
          <w:spacing w:val="80"/>
          <w:sz w:val="24"/>
        </w:rPr>
        <w:t xml:space="preserve"> </w:t>
      </w:r>
      <w:r>
        <w:rPr>
          <w:sz w:val="24"/>
        </w:rPr>
        <w:t>«Послушай</w:t>
      </w:r>
      <w:r>
        <w:rPr>
          <w:spacing w:val="74"/>
          <w:sz w:val="24"/>
        </w:rPr>
        <w:t xml:space="preserve"> </w:t>
      </w:r>
      <w:r>
        <w:rPr>
          <w:sz w:val="24"/>
        </w:rPr>
        <w:t>звуки»,</w:t>
      </w:r>
    </w:p>
    <w:p w:rsidR="004A57EF" w:rsidRDefault="0000266E">
      <w:pPr>
        <w:pStyle w:val="a3"/>
        <w:jc w:val="left"/>
      </w:pPr>
      <w:r>
        <w:t>«Шершавые</w:t>
      </w:r>
      <w:r>
        <w:rPr>
          <w:spacing w:val="-9"/>
        </w:rPr>
        <w:t xml:space="preserve"> </w:t>
      </w:r>
      <w:r>
        <w:t>дощечки», «Шумящие</w:t>
      </w:r>
      <w:r>
        <w:rPr>
          <w:spacing w:val="-7"/>
        </w:rPr>
        <w:t xml:space="preserve"> </w:t>
      </w:r>
      <w:r>
        <w:t>коробочки», «Тяжелые</w:t>
      </w:r>
      <w:r>
        <w:rPr>
          <w:spacing w:val="-2"/>
        </w:rPr>
        <w:t xml:space="preserve"> коробочки».</w:t>
      </w:r>
    </w:p>
    <w:p w:rsidR="004A57EF" w:rsidRDefault="0000266E">
      <w:pPr>
        <w:pStyle w:val="a4"/>
        <w:numPr>
          <w:ilvl w:val="0"/>
          <w:numId w:val="36"/>
        </w:numPr>
        <w:tabs>
          <w:tab w:val="left" w:pos="663"/>
        </w:tabs>
        <w:ind w:left="662" w:hanging="341"/>
        <w:rPr>
          <w:sz w:val="24"/>
        </w:rPr>
      </w:pPr>
      <w:r>
        <w:rPr>
          <w:sz w:val="24"/>
        </w:rPr>
        <w:t>Упражнения</w:t>
      </w:r>
      <w:r>
        <w:rPr>
          <w:spacing w:val="60"/>
          <w:w w:val="150"/>
          <w:sz w:val="24"/>
        </w:rPr>
        <w:t xml:space="preserve"> </w:t>
      </w:r>
      <w:r>
        <w:rPr>
          <w:sz w:val="24"/>
        </w:rPr>
        <w:t>на</w:t>
      </w:r>
      <w:r>
        <w:rPr>
          <w:spacing w:val="64"/>
          <w:w w:val="150"/>
          <w:sz w:val="24"/>
        </w:rPr>
        <w:t xml:space="preserve"> </w:t>
      </w:r>
      <w:r>
        <w:rPr>
          <w:sz w:val="24"/>
        </w:rPr>
        <w:t>развитие</w:t>
      </w:r>
      <w:r>
        <w:rPr>
          <w:spacing w:val="64"/>
          <w:w w:val="150"/>
          <w:sz w:val="24"/>
        </w:rPr>
        <w:t xml:space="preserve"> </w:t>
      </w:r>
      <w:r>
        <w:rPr>
          <w:sz w:val="24"/>
        </w:rPr>
        <w:t>восприятия:</w:t>
      </w:r>
      <w:r>
        <w:rPr>
          <w:spacing w:val="68"/>
          <w:w w:val="150"/>
          <w:sz w:val="24"/>
        </w:rPr>
        <w:t xml:space="preserve"> </w:t>
      </w:r>
      <w:r>
        <w:rPr>
          <w:sz w:val="24"/>
        </w:rPr>
        <w:t>«Определи</w:t>
      </w:r>
      <w:r>
        <w:rPr>
          <w:spacing w:val="65"/>
          <w:w w:val="150"/>
          <w:sz w:val="24"/>
        </w:rPr>
        <w:t xml:space="preserve"> </w:t>
      </w:r>
      <w:r>
        <w:rPr>
          <w:sz w:val="24"/>
        </w:rPr>
        <w:t>фигуру»,</w:t>
      </w:r>
      <w:r>
        <w:rPr>
          <w:spacing w:val="72"/>
          <w:w w:val="150"/>
          <w:sz w:val="24"/>
        </w:rPr>
        <w:t xml:space="preserve"> </w:t>
      </w:r>
      <w:r>
        <w:rPr>
          <w:sz w:val="24"/>
        </w:rPr>
        <w:t>«Найди</w:t>
      </w:r>
      <w:r>
        <w:rPr>
          <w:spacing w:val="74"/>
          <w:w w:val="150"/>
          <w:sz w:val="24"/>
        </w:rPr>
        <w:t xml:space="preserve"> </w:t>
      </w:r>
      <w:r>
        <w:rPr>
          <w:spacing w:val="-2"/>
          <w:sz w:val="24"/>
        </w:rPr>
        <w:t>одинаковые»,</w:t>
      </w:r>
    </w:p>
    <w:p w:rsidR="004A57EF" w:rsidRDefault="0000266E">
      <w:pPr>
        <w:pStyle w:val="a3"/>
        <w:ind w:right="748"/>
        <w:jc w:val="left"/>
      </w:pPr>
      <w:r>
        <w:t>«Найди</w:t>
      </w:r>
      <w:r>
        <w:rPr>
          <w:spacing w:val="30"/>
        </w:rPr>
        <w:t xml:space="preserve"> </w:t>
      </w:r>
      <w:r>
        <w:t>ошибку»,</w:t>
      </w:r>
      <w:r>
        <w:rPr>
          <w:spacing w:val="36"/>
        </w:rPr>
        <w:t xml:space="preserve"> </w:t>
      </w:r>
      <w:r>
        <w:t>«Назови</w:t>
      </w:r>
      <w:r>
        <w:rPr>
          <w:spacing w:val="29"/>
        </w:rPr>
        <w:t xml:space="preserve"> </w:t>
      </w:r>
      <w:r>
        <w:t>фигуры»,</w:t>
      </w:r>
      <w:r>
        <w:rPr>
          <w:spacing w:val="36"/>
        </w:rPr>
        <w:t xml:space="preserve"> </w:t>
      </w:r>
      <w:r>
        <w:t>«Составь</w:t>
      </w:r>
      <w:r>
        <w:rPr>
          <w:spacing w:val="29"/>
        </w:rPr>
        <w:t xml:space="preserve"> </w:t>
      </w:r>
      <w:r>
        <w:t>фигуру»,</w:t>
      </w:r>
      <w:r>
        <w:rPr>
          <w:spacing w:val="36"/>
        </w:rPr>
        <w:t xml:space="preserve"> </w:t>
      </w:r>
      <w:r>
        <w:t>«Загадочные</w:t>
      </w:r>
      <w:r>
        <w:rPr>
          <w:spacing w:val="36"/>
        </w:rPr>
        <w:t xml:space="preserve"> </w:t>
      </w:r>
      <w:r>
        <w:t>контуры»,</w:t>
      </w:r>
      <w:r>
        <w:rPr>
          <w:spacing w:val="36"/>
        </w:rPr>
        <w:t xml:space="preserve"> </w:t>
      </w:r>
      <w:r>
        <w:t xml:space="preserve">«Найди </w:t>
      </w:r>
      <w:r>
        <w:rPr>
          <w:spacing w:val="-2"/>
        </w:rPr>
        <w:t>фото».</w:t>
      </w:r>
    </w:p>
    <w:p w:rsidR="004A57EF" w:rsidRDefault="0000266E">
      <w:pPr>
        <w:pStyle w:val="a4"/>
        <w:numPr>
          <w:ilvl w:val="0"/>
          <w:numId w:val="36"/>
        </w:numPr>
        <w:tabs>
          <w:tab w:val="left" w:pos="563"/>
        </w:tabs>
        <w:ind w:left="562" w:hanging="241"/>
        <w:rPr>
          <w:sz w:val="24"/>
        </w:rPr>
      </w:pPr>
      <w:r>
        <w:rPr>
          <w:sz w:val="24"/>
        </w:rPr>
        <w:t>Упражнения</w:t>
      </w:r>
      <w:r>
        <w:rPr>
          <w:spacing w:val="-10"/>
          <w:sz w:val="24"/>
        </w:rPr>
        <w:t xml:space="preserve"> </w:t>
      </w:r>
      <w:r>
        <w:rPr>
          <w:sz w:val="24"/>
        </w:rPr>
        <w:t>на</w:t>
      </w:r>
      <w:r>
        <w:rPr>
          <w:spacing w:val="-6"/>
          <w:sz w:val="24"/>
        </w:rPr>
        <w:t xml:space="preserve"> </w:t>
      </w:r>
      <w:r>
        <w:rPr>
          <w:sz w:val="24"/>
        </w:rPr>
        <w:t>развитие</w:t>
      </w:r>
      <w:r>
        <w:rPr>
          <w:spacing w:val="-6"/>
          <w:sz w:val="24"/>
        </w:rPr>
        <w:t xml:space="preserve"> </w:t>
      </w:r>
      <w:r>
        <w:rPr>
          <w:sz w:val="24"/>
        </w:rPr>
        <w:t>внимания:</w:t>
      </w:r>
      <w:r>
        <w:rPr>
          <w:spacing w:val="-3"/>
          <w:sz w:val="24"/>
        </w:rPr>
        <w:t xml:space="preserve"> </w:t>
      </w:r>
      <w:r>
        <w:rPr>
          <w:sz w:val="24"/>
        </w:rPr>
        <w:t>«Выполни</w:t>
      </w:r>
      <w:r>
        <w:rPr>
          <w:spacing w:val="-5"/>
          <w:sz w:val="24"/>
        </w:rPr>
        <w:t xml:space="preserve"> </w:t>
      </w:r>
      <w:r>
        <w:rPr>
          <w:sz w:val="24"/>
        </w:rPr>
        <w:t>команду», «Кто</w:t>
      </w:r>
      <w:r>
        <w:rPr>
          <w:spacing w:val="-4"/>
          <w:sz w:val="24"/>
        </w:rPr>
        <w:t xml:space="preserve"> </w:t>
      </w:r>
      <w:r>
        <w:rPr>
          <w:spacing w:val="-2"/>
          <w:sz w:val="24"/>
        </w:rPr>
        <w:t>точнее</w:t>
      </w:r>
    </w:p>
    <w:p w:rsidR="004A57EF" w:rsidRDefault="0000266E">
      <w:pPr>
        <w:pStyle w:val="a3"/>
        <w:jc w:val="left"/>
      </w:pPr>
      <w:r>
        <w:t>нарисует?»,</w:t>
      </w:r>
      <w:r>
        <w:rPr>
          <w:spacing w:val="16"/>
        </w:rPr>
        <w:t xml:space="preserve"> </w:t>
      </w:r>
      <w:r>
        <w:t>«Слушай</w:t>
      </w:r>
      <w:r>
        <w:rPr>
          <w:spacing w:val="12"/>
        </w:rPr>
        <w:t xml:space="preserve"> </w:t>
      </w:r>
      <w:r>
        <w:t>звуки</w:t>
      </w:r>
      <w:r>
        <w:rPr>
          <w:spacing w:val="15"/>
        </w:rPr>
        <w:t xml:space="preserve"> </w:t>
      </w:r>
      <w:r>
        <w:t>улицы»,</w:t>
      </w:r>
      <w:r>
        <w:rPr>
          <w:spacing w:val="15"/>
        </w:rPr>
        <w:t xml:space="preserve"> </w:t>
      </w:r>
      <w:r>
        <w:t>«Вордбол»,</w:t>
      </w:r>
      <w:r>
        <w:rPr>
          <w:spacing w:val="16"/>
        </w:rPr>
        <w:t xml:space="preserve"> </w:t>
      </w:r>
      <w:r>
        <w:t>«Крестики,</w:t>
      </w:r>
      <w:r>
        <w:rPr>
          <w:spacing w:val="11"/>
        </w:rPr>
        <w:t xml:space="preserve"> </w:t>
      </w:r>
      <w:r>
        <w:t>точки»,</w:t>
      </w:r>
      <w:r>
        <w:rPr>
          <w:spacing w:val="18"/>
        </w:rPr>
        <w:t xml:space="preserve"> </w:t>
      </w:r>
      <w:r>
        <w:t>«Синхронный</w:t>
      </w:r>
      <w:r>
        <w:rPr>
          <w:spacing w:val="22"/>
        </w:rPr>
        <w:t xml:space="preserve"> </w:t>
      </w:r>
      <w:r>
        <w:rPr>
          <w:spacing w:val="-2"/>
        </w:rPr>
        <w:t>счет»,</w:t>
      </w:r>
    </w:p>
    <w:p w:rsidR="004A57EF" w:rsidRDefault="0000266E">
      <w:pPr>
        <w:pStyle w:val="a3"/>
        <w:jc w:val="left"/>
      </w:pPr>
      <w:r>
        <w:t>«Соблюдай</w:t>
      </w:r>
      <w:r>
        <w:rPr>
          <w:spacing w:val="-7"/>
        </w:rPr>
        <w:t xml:space="preserve"> </w:t>
      </w:r>
      <w:r>
        <w:t>правило»,</w:t>
      </w:r>
      <w:r>
        <w:rPr>
          <w:spacing w:val="-2"/>
        </w:rPr>
        <w:t xml:space="preserve"> </w:t>
      </w:r>
      <w:r>
        <w:t>«Называй</w:t>
      </w:r>
      <w:r>
        <w:rPr>
          <w:spacing w:val="-4"/>
        </w:rPr>
        <w:t xml:space="preserve"> </w:t>
      </w:r>
      <w:r>
        <w:t>и</w:t>
      </w:r>
      <w:r>
        <w:rPr>
          <w:spacing w:val="-5"/>
        </w:rPr>
        <w:t xml:space="preserve"> </w:t>
      </w:r>
      <w:r>
        <w:t>считай»,</w:t>
      </w:r>
      <w:r>
        <w:rPr>
          <w:spacing w:val="-2"/>
        </w:rPr>
        <w:t xml:space="preserve"> </w:t>
      </w:r>
      <w:r>
        <w:t>«Найди</w:t>
      </w:r>
      <w:r>
        <w:rPr>
          <w:spacing w:val="-3"/>
        </w:rPr>
        <w:t xml:space="preserve"> </w:t>
      </w:r>
      <w:r>
        <w:t>слоги»,</w:t>
      </w:r>
      <w:r>
        <w:rPr>
          <w:spacing w:val="-2"/>
        </w:rPr>
        <w:t xml:space="preserve"> </w:t>
      </w:r>
      <w:r>
        <w:t>«Делаем</w:t>
      </w:r>
      <w:r>
        <w:rPr>
          <w:spacing w:val="-5"/>
        </w:rPr>
        <w:t xml:space="preserve"> </w:t>
      </w:r>
      <w:r>
        <w:rPr>
          <w:spacing w:val="-2"/>
        </w:rPr>
        <w:t>вместе».</w:t>
      </w:r>
    </w:p>
    <w:p w:rsidR="004A57EF" w:rsidRDefault="0000266E">
      <w:pPr>
        <w:pStyle w:val="a4"/>
        <w:numPr>
          <w:ilvl w:val="0"/>
          <w:numId w:val="36"/>
        </w:numPr>
        <w:tabs>
          <w:tab w:val="left" w:pos="615"/>
        </w:tabs>
        <w:ind w:right="747" w:firstLine="0"/>
        <w:rPr>
          <w:sz w:val="24"/>
        </w:rPr>
      </w:pPr>
      <w:r>
        <w:rPr>
          <w:sz w:val="24"/>
        </w:rPr>
        <w:t>Упражнения</w:t>
      </w:r>
      <w:r>
        <w:rPr>
          <w:spacing w:val="40"/>
          <w:sz w:val="24"/>
        </w:rPr>
        <w:t xml:space="preserve"> </w:t>
      </w:r>
      <w:r>
        <w:rPr>
          <w:sz w:val="24"/>
        </w:rPr>
        <w:t>на</w:t>
      </w:r>
      <w:r>
        <w:rPr>
          <w:spacing w:val="40"/>
          <w:sz w:val="24"/>
        </w:rPr>
        <w:t xml:space="preserve"> </w:t>
      </w:r>
      <w:r>
        <w:rPr>
          <w:sz w:val="24"/>
        </w:rPr>
        <w:t>развитие</w:t>
      </w:r>
      <w:r>
        <w:rPr>
          <w:spacing w:val="40"/>
          <w:sz w:val="24"/>
        </w:rPr>
        <w:t xml:space="preserve"> </w:t>
      </w:r>
      <w:r>
        <w:rPr>
          <w:sz w:val="24"/>
        </w:rPr>
        <w:t>памяти:</w:t>
      </w:r>
      <w:r>
        <w:rPr>
          <w:spacing w:val="40"/>
          <w:sz w:val="24"/>
        </w:rPr>
        <w:t xml:space="preserve"> </w:t>
      </w:r>
      <w:r>
        <w:rPr>
          <w:sz w:val="24"/>
        </w:rPr>
        <w:t>«Магнитофон»,</w:t>
      </w:r>
      <w:r>
        <w:rPr>
          <w:spacing w:val="40"/>
          <w:sz w:val="24"/>
        </w:rPr>
        <w:t xml:space="preserve"> </w:t>
      </w:r>
      <w:r>
        <w:rPr>
          <w:sz w:val="24"/>
        </w:rPr>
        <w:t>«У</w:t>
      </w:r>
      <w:r>
        <w:rPr>
          <w:spacing w:val="40"/>
          <w:sz w:val="24"/>
        </w:rPr>
        <w:t xml:space="preserve"> </w:t>
      </w:r>
      <w:r>
        <w:rPr>
          <w:sz w:val="24"/>
        </w:rPr>
        <w:t>кого</w:t>
      </w:r>
      <w:r>
        <w:rPr>
          <w:spacing w:val="40"/>
          <w:sz w:val="24"/>
        </w:rPr>
        <w:t xml:space="preserve"> </w:t>
      </w:r>
      <w:r>
        <w:rPr>
          <w:sz w:val="24"/>
        </w:rPr>
        <w:t>ряд</w:t>
      </w:r>
      <w:r>
        <w:rPr>
          <w:spacing w:val="40"/>
          <w:sz w:val="24"/>
        </w:rPr>
        <w:t xml:space="preserve"> </w:t>
      </w:r>
      <w:r>
        <w:rPr>
          <w:sz w:val="24"/>
        </w:rPr>
        <w:t>длиннее?»,</w:t>
      </w:r>
      <w:r>
        <w:rPr>
          <w:spacing w:val="40"/>
          <w:sz w:val="24"/>
        </w:rPr>
        <w:t xml:space="preserve"> </w:t>
      </w:r>
      <w:r>
        <w:rPr>
          <w:sz w:val="24"/>
        </w:rPr>
        <w:t>«Запомни точно», «Нарисуй по памяти», «Запомни и найди», «Телеграфисты».</w:t>
      </w:r>
    </w:p>
    <w:p w:rsidR="004A57EF" w:rsidRDefault="0000266E">
      <w:pPr>
        <w:pStyle w:val="a4"/>
        <w:numPr>
          <w:ilvl w:val="0"/>
          <w:numId w:val="36"/>
        </w:numPr>
        <w:tabs>
          <w:tab w:val="left" w:pos="639"/>
        </w:tabs>
        <w:ind w:left="638" w:hanging="317"/>
        <w:rPr>
          <w:sz w:val="24"/>
        </w:rPr>
      </w:pPr>
      <w:r>
        <w:rPr>
          <w:sz w:val="24"/>
        </w:rPr>
        <w:t>Упражнения</w:t>
      </w:r>
      <w:r>
        <w:rPr>
          <w:spacing w:val="69"/>
          <w:sz w:val="24"/>
        </w:rPr>
        <w:t xml:space="preserve"> </w:t>
      </w:r>
      <w:r>
        <w:rPr>
          <w:sz w:val="24"/>
        </w:rPr>
        <w:t>на</w:t>
      </w:r>
      <w:r>
        <w:rPr>
          <w:spacing w:val="71"/>
          <w:sz w:val="24"/>
        </w:rPr>
        <w:t xml:space="preserve"> </w:t>
      </w:r>
      <w:r>
        <w:rPr>
          <w:sz w:val="24"/>
        </w:rPr>
        <w:t>развитие</w:t>
      </w:r>
      <w:r>
        <w:rPr>
          <w:spacing w:val="70"/>
          <w:sz w:val="24"/>
        </w:rPr>
        <w:t xml:space="preserve"> </w:t>
      </w:r>
      <w:r>
        <w:rPr>
          <w:sz w:val="24"/>
        </w:rPr>
        <w:t>мышления:</w:t>
      </w:r>
      <w:r>
        <w:rPr>
          <w:spacing w:val="75"/>
          <w:sz w:val="24"/>
        </w:rPr>
        <w:t xml:space="preserve"> </w:t>
      </w:r>
      <w:r>
        <w:rPr>
          <w:sz w:val="24"/>
        </w:rPr>
        <w:t>«Конкретизация</w:t>
      </w:r>
      <w:r>
        <w:rPr>
          <w:spacing w:val="70"/>
          <w:sz w:val="24"/>
        </w:rPr>
        <w:t xml:space="preserve"> </w:t>
      </w:r>
      <w:r>
        <w:rPr>
          <w:sz w:val="24"/>
        </w:rPr>
        <w:t>понятий»,</w:t>
      </w:r>
      <w:r>
        <w:rPr>
          <w:spacing w:val="56"/>
          <w:w w:val="150"/>
          <w:sz w:val="24"/>
        </w:rPr>
        <w:t xml:space="preserve"> </w:t>
      </w:r>
      <w:r>
        <w:rPr>
          <w:sz w:val="24"/>
        </w:rPr>
        <w:t>«Цветная</w:t>
      </w:r>
      <w:r>
        <w:rPr>
          <w:spacing w:val="72"/>
          <w:sz w:val="24"/>
        </w:rPr>
        <w:t xml:space="preserve"> </w:t>
      </w:r>
      <w:r>
        <w:rPr>
          <w:spacing w:val="-2"/>
          <w:sz w:val="24"/>
        </w:rPr>
        <w:t>сказка»,</w:t>
      </w:r>
    </w:p>
    <w:p w:rsidR="004A57EF" w:rsidRDefault="0000266E">
      <w:pPr>
        <w:pStyle w:val="a3"/>
        <w:jc w:val="left"/>
      </w:pPr>
      <w:r>
        <w:t>«Найди</w:t>
      </w:r>
      <w:r>
        <w:rPr>
          <w:spacing w:val="29"/>
        </w:rPr>
        <w:t xml:space="preserve">  </w:t>
      </w:r>
      <w:r>
        <w:t>одинаковые»,</w:t>
      </w:r>
      <w:r>
        <w:rPr>
          <w:spacing w:val="32"/>
        </w:rPr>
        <w:t xml:space="preserve">  </w:t>
      </w:r>
      <w:r>
        <w:t>«Назвать</w:t>
      </w:r>
      <w:r>
        <w:rPr>
          <w:spacing w:val="30"/>
        </w:rPr>
        <w:t xml:space="preserve">  </w:t>
      </w:r>
      <w:r>
        <w:t>одним</w:t>
      </w:r>
      <w:r>
        <w:rPr>
          <w:spacing w:val="28"/>
        </w:rPr>
        <w:t xml:space="preserve">  </w:t>
      </w:r>
      <w:r>
        <w:t>словом»,</w:t>
      </w:r>
      <w:r>
        <w:rPr>
          <w:spacing w:val="32"/>
        </w:rPr>
        <w:t xml:space="preserve">  </w:t>
      </w:r>
      <w:r>
        <w:t>«Способы</w:t>
      </w:r>
      <w:r>
        <w:rPr>
          <w:spacing w:val="31"/>
        </w:rPr>
        <w:t xml:space="preserve">  </w:t>
      </w:r>
      <w:r>
        <w:t>применения</w:t>
      </w:r>
      <w:r>
        <w:rPr>
          <w:spacing w:val="29"/>
        </w:rPr>
        <w:t xml:space="preserve">  </w:t>
      </w:r>
      <w:r>
        <w:rPr>
          <w:spacing w:val="-2"/>
        </w:rPr>
        <w:t>предмета»,</w:t>
      </w:r>
    </w:p>
    <w:p w:rsidR="004A57EF" w:rsidRDefault="0000266E">
      <w:pPr>
        <w:pStyle w:val="a3"/>
        <w:tabs>
          <w:tab w:val="left" w:pos="2417"/>
          <w:tab w:val="left" w:pos="7165"/>
        </w:tabs>
        <w:ind w:right="802"/>
        <w:jc w:val="left"/>
      </w:pPr>
      <w:r>
        <w:t>«Отгадай</w:t>
      </w:r>
      <w:r>
        <w:rPr>
          <w:spacing w:val="80"/>
        </w:rPr>
        <w:t xml:space="preserve"> </w:t>
      </w:r>
      <w:r>
        <w:t>слова»,</w:t>
      </w:r>
      <w:r>
        <w:tab/>
        <w:t>«Вордбол»,</w:t>
      </w:r>
      <w:r>
        <w:rPr>
          <w:spacing w:val="80"/>
        </w:rPr>
        <w:t xml:space="preserve"> </w:t>
      </w:r>
      <w:r>
        <w:t>«Составление</w:t>
      </w:r>
      <w:r>
        <w:rPr>
          <w:spacing w:val="80"/>
        </w:rPr>
        <w:t xml:space="preserve"> </w:t>
      </w:r>
      <w:r>
        <w:t>предложений»,</w:t>
      </w:r>
      <w:r>
        <w:tab/>
        <w:t>«Найди</w:t>
      </w:r>
      <w:r>
        <w:rPr>
          <w:spacing w:val="80"/>
        </w:rPr>
        <w:t xml:space="preserve"> </w:t>
      </w:r>
      <w:r>
        <w:t>одинаковые</w:t>
      </w:r>
      <w:r>
        <w:rPr>
          <w:spacing w:val="80"/>
        </w:rPr>
        <w:t xml:space="preserve"> </w:t>
      </w:r>
      <w:r>
        <w:t>и отличающиеся», «Назови предмет», «Покажи одинаковые».</w:t>
      </w:r>
    </w:p>
    <w:p w:rsidR="004A57EF" w:rsidRDefault="0000266E">
      <w:pPr>
        <w:pStyle w:val="a4"/>
        <w:numPr>
          <w:ilvl w:val="0"/>
          <w:numId w:val="36"/>
        </w:numPr>
        <w:tabs>
          <w:tab w:val="left" w:pos="642"/>
        </w:tabs>
        <w:ind w:left="641" w:hanging="320"/>
        <w:rPr>
          <w:sz w:val="24"/>
        </w:rPr>
      </w:pPr>
      <w:r>
        <w:rPr>
          <w:sz w:val="24"/>
        </w:rPr>
        <w:t>Упражнения</w:t>
      </w:r>
      <w:r>
        <w:rPr>
          <w:spacing w:val="72"/>
          <w:sz w:val="24"/>
        </w:rPr>
        <w:t xml:space="preserve"> </w:t>
      </w:r>
      <w:r>
        <w:rPr>
          <w:sz w:val="24"/>
        </w:rPr>
        <w:t>на</w:t>
      </w:r>
      <w:r>
        <w:rPr>
          <w:spacing w:val="74"/>
          <w:sz w:val="24"/>
        </w:rPr>
        <w:t xml:space="preserve"> </w:t>
      </w:r>
      <w:r>
        <w:rPr>
          <w:sz w:val="24"/>
        </w:rPr>
        <w:t>развитие</w:t>
      </w:r>
      <w:r>
        <w:rPr>
          <w:spacing w:val="74"/>
          <w:sz w:val="24"/>
        </w:rPr>
        <w:t xml:space="preserve"> </w:t>
      </w:r>
      <w:r>
        <w:rPr>
          <w:sz w:val="24"/>
        </w:rPr>
        <w:t>пространственных</w:t>
      </w:r>
      <w:r>
        <w:rPr>
          <w:spacing w:val="76"/>
          <w:sz w:val="24"/>
        </w:rPr>
        <w:t xml:space="preserve"> </w:t>
      </w:r>
      <w:r>
        <w:rPr>
          <w:sz w:val="24"/>
        </w:rPr>
        <w:t>представлений:</w:t>
      </w:r>
      <w:r>
        <w:rPr>
          <w:spacing w:val="77"/>
          <w:sz w:val="24"/>
        </w:rPr>
        <w:t xml:space="preserve"> </w:t>
      </w:r>
      <w:r>
        <w:rPr>
          <w:sz w:val="24"/>
        </w:rPr>
        <w:t>«Раскрась</w:t>
      </w:r>
      <w:r>
        <w:rPr>
          <w:spacing w:val="53"/>
          <w:w w:val="150"/>
          <w:sz w:val="24"/>
        </w:rPr>
        <w:t xml:space="preserve"> </w:t>
      </w:r>
      <w:r>
        <w:rPr>
          <w:spacing w:val="-2"/>
          <w:sz w:val="24"/>
        </w:rPr>
        <w:t>правильно»,</w:t>
      </w:r>
    </w:p>
    <w:p w:rsidR="004A57EF" w:rsidRDefault="0000266E">
      <w:pPr>
        <w:pStyle w:val="a3"/>
        <w:jc w:val="left"/>
      </w:pPr>
      <w:r>
        <w:t>«Определи</w:t>
      </w:r>
      <w:r>
        <w:rPr>
          <w:spacing w:val="13"/>
        </w:rPr>
        <w:t xml:space="preserve"> </w:t>
      </w:r>
      <w:r>
        <w:t>фигуру»,</w:t>
      </w:r>
      <w:r>
        <w:rPr>
          <w:spacing w:val="21"/>
        </w:rPr>
        <w:t xml:space="preserve"> </w:t>
      </w:r>
      <w:r>
        <w:t>«Переверни</w:t>
      </w:r>
      <w:r>
        <w:rPr>
          <w:spacing w:val="16"/>
        </w:rPr>
        <w:t xml:space="preserve"> </w:t>
      </w:r>
      <w:r>
        <w:t>рисунок»,</w:t>
      </w:r>
      <w:r>
        <w:rPr>
          <w:spacing w:val="19"/>
        </w:rPr>
        <w:t xml:space="preserve"> </w:t>
      </w:r>
      <w:r>
        <w:t>«Найди</w:t>
      </w:r>
      <w:r>
        <w:rPr>
          <w:spacing w:val="15"/>
        </w:rPr>
        <w:t xml:space="preserve"> </w:t>
      </w:r>
      <w:r>
        <w:t>одинаковые»,</w:t>
      </w:r>
      <w:r>
        <w:rPr>
          <w:spacing w:val="26"/>
        </w:rPr>
        <w:t xml:space="preserve"> </w:t>
      </w:r>
      <w:r>
        <w:t>«Выполни</w:t>
      </w:r>
      <w:r>
        <w:rPr>
          <w:spacing w:val="16"/>
        </w:rPr>
        <w:t xml:space="preserve"> </w:t>
      </w:r>
      <w:r>
        <w:rPr>
          <w:spacing w:val="-2"/>
        </w:rPr>
        <w:t>правильно»,</w:t>
      </w:r>
    </w:p>
    <w:p w:rsidR="004A57EF" w:rsidRDefault="0000266E">
      <w:pPr>
        <w:pStyle w:val="a3"/>
        <w:jc w:val="left"/>
      </w:pPr>
      <w:r>
        <w:t>«Живые</w:t>
      </w:r>
      <w:r>
        <w:rPr>
          <w:spacing w:val="-9"/>
        </w:rPr>
        <w:t xml:space="preserve"> </w:t>
      </w:r>
      <w:r>
        <w:t>цепочки»,</w:t>
      </w:r>
      <w:r>
        <w:rPr>
          <w:spacing w:val="-1"/>
        </w:rPr>
        <w:t xml:space="preserve"> </w:t>
      </w:r>
      <w:r>
        <w:t>«Поставь</w:t>
      </w:r>
      <w:r>
        <w:rPr>
          <w:spacing w:val="-5"/>
        </w:rPr>
        <w:t xml:space="preserve"> </w:t>
      </w:r>
      <w:r>
        <w:t>значки»,</w:t>
      </w:r>
      <w:r>
        <w:rPr>
          <w:spacing w:val="-1"/>
        </w:rPr>
        <w:t xml:space="preserve"> </w:t>
      </w:r>
      <w:r>
        <w:t>«Говори</w:t>
      </w:r>
      <w:r>
        <w:rPr>
          <w:spacing w:val="-3"/>
        </w:rPr>
        <w:t xml:space="preserve"> </w:t>
      </w:r>
      <w:r>
        <w:t>правильно»,</w:t>
      </w:r>
      <w:r>
        <w:rPr>
          <w:spacing w:val="2"/>
        </w:rPr>
        <w:t xml:space="preserve"> </w:t>
      </w:r>
      <w:r>
        <w:t>«Где</w:t>
      </w:r>
      <w:r>
        <w:rPr>
          <w:spacing w:val="-6"/>
        </w:rPr>
        <w:t xml:space="preserve"> </w:t>
      </w:r>
      <w:r>
        <w:t>спрятались</w:t>
      </w:r>
      <w:r>
        <w:rPr>
          <w:spacing w:val="-4"/>
        </w:rPr>
        <w:t xml:space="preserve"> </w:t>
      </w:r>
      <w:r>
        <w:rPr>
          <w:spacing w:val="-2"/>
        </w:rPr>
        <w:t>игрушки?».</w:t>
      </w:r>
    </w:p>
    <w:p w:rsidR="004A57EF" w:rsidRDefault="0000266E">
      <w:pPr>
        <w:pStyle w:val="a4"/>
        <w:numPr>
          <w:ilvl w:val="0"/>
          <w:numId w:val="36"/>
        </w:numPr>
        <w:tabs>
          <w:tab w:val="left" w:pos="654"/>
        </w:tabs>
        <w:ind w:left="653" w:hanging="332"/>
        <w:rPr>
          <w:sz w:val="24"/>
        </w:rPr>
      </w:pPr>
      <w:r>
        <w:rPr>
          <w:sz w:val="24"/>
        </w:rPr>
        <w:t>Упражнения</w:t>
      </w:r>
      <w:r>
        <w:rPr>
          <w:spacing w:val="55"/>
          <w:w w:val="150"/>
          <w:sz w:val="24"/>
        </w:rPr>
        <w:t xml:space="preserve"> </w:t>
      </w:r>
      <w:r>
        <w:rPr>
          <w:sz w:val="24"/>
        </w:rPr>
        <w:t>на</w:t>
      </w:r>
      <w:r>
        <w:rPr>
          <w:spacing w:val="57"/>
          <w:w w:val="150"/>
          <w:sz w:val="24"/>
        </w:rPr>
        <w:t xml:space="preserve"> </w:t>
      </w:r>
      <w:r>
        <w:rPr>
          <w:sz w:val="24"/>
        </w:rPr>
        <w:t>развитие</w:t>
      </w:r>
      <w:r>
        <w:rPr>
          <w:spacing w:val="57"/>
          <w:w w:val="150"/>
          <w:sz w:val="24"/>
        </w:rPr>
        <w:t xml:space="preserve"> </w:t>
      </w:r>
      <w:r>
        <w:rPr>
          <w:sz w:val="24"/>
        </w:rPr>
        <w:t>самоконтроля</w:t>
      </w:r>
      <w:r>
        <w:rPr>
          <w:spacing w:val="58"/>
          <w:w w:val="150"/>
          <w:sz w:val="24"/>
        </w:rPr>
        <w:t xml:space="preserve"> </w:t>
      </w:r>
      <w:r>
        <w:rPr>
          <w:sz w:val="24"/>
        </w:rPr>
        <w:t>и</w:t>
      </w:r>
      <w:r>
        <w:rPr>
          <w:spacing w:val="58"/>
          <w:w w:val="150"/>
          <w:sz w:val="24"/>
        </w:rPr>
        <w:t xml:space="preserve"> </w:t>
      </w:r>
      <w:r>
        <w:rPr>
          <w:sz w:val="24"/>
        </w:rPr>
        <w:t>произвольности:</w:t>
      </w:r>
      <w:r>
        <w:rPr>
          <w:spacing w:val="60"/>
          <w:w w:val="150"/>
          <w:sz w:val="24"/>
        </w:rPr>
        <w:t xml:space="preserve"> </w:t>
      </w:r>
      <w:r>
        <w:rPr>
          <w:sz w:val="24"/>
        </w:rPr>
        <w:t>«Образец</w:t>
      </w:r>
      <w:r>
        <w:rPr>
          <w:spacing w:val="58"/>
          <w:w w:val="150"/>
          <w:sz w:val="24"/>
        </w:rPr>
        <w:t xml:space="preserve"> </w:t>
      </w:r>
      <w:r>
        <w:rPr>
          <w:sz w:val="24"/>
        </w:rPr>
        <w:t>и</w:t>
      </w:r>
      <w:r>
        <w:rPr>
          <w:spacing w:val="68"/>
          <w:w w:val="150"/>
          <w:sz w:val="24"/>
        </w:rPr>
        <w:t xml:space="preserve"> </w:t>
      </w:r>
      <w:r>
        <w:rPr>
          <w:spacing w:val="-2"/>
          <w:sz w:val="24"/>
        </w:rPr>
        <w:t>правило»,</w:t>
      </w:r>
    </w:p>
    <w:p w:rsidR="004A57EF" w:rsidRDefault="0000266E">
      <w:pPr>
        <w:pStyle w:val="a3"/>
        <w:tabs>
          <w:tab w:val="left" w:pos="1507"/>
          <w:tab w:val="left" w:pos="1959"/>
          <w:tab w:val="left" w:pos="2944"/>
          <w:tab w:val="left" w:pos="3872"/>
          <w:tab w:val="left" w:pos="4321"/>
          <w:tab w:val="left" w:pos="5517"/>
          <w:tab w:val="left" w:pos="6577"/>
          <w:tab w:val="left" w:pos="6913"/>
          <w:tab w:val="left" w:pos="7943"/>
        </w:tabs>
        <w:jc w:val="left"/>
      </w:pPr>
      <w:r>
        <w:rPr>
          <w:spacing w:val="-2"/>
        </w:rPr>
        <w:t>«Учитель</w:t>
      </w:r>
      <w:r>
        <w:tab/>
      </w:r>
      <w:r>
        <w:rPr>
          <w:spacing w:val="-10"/>
        </w:rPr>
        <w:t>—</w:t>
      </w:r>
      <w:r>
        <w:tab/>
      </w:r>
      <w:r>
        <w:rPr>
          <w:spacing w:val="-2"/>
        </w:rPr>
        <w:t>ученик,</w:t>
      </w:r>
      <w:r>
        <w:tab/>
      </w:r>
      <w:r>
        <w:rPr>
          <w:spacing w:val="-2"/>
        </w:rPr>
        <w:t>ученик</w:t>
      </w:r>
      <w:r>
        <w:tab/>
      </w:r>
      <w:r>
        <w:rPr>
          <w:spacing w:val="-10"/>
        </w:rPr>
        <w:t>—</w:t>
      </w:r>
      <w:r>
        <w:tab/>
      </w:r>
      <w:r>
        <w:rPr>
          <w:spacing w:val="-2"/>
        </w:rPr>
        <w:t>учитель»,</w:t>
      </w:r>
      <w:r>
        <w:tab/>
      </w:r>
      <w:r>
        <w:rPr>
          <w:spacing w:val="-2"/>
        </w:rPr>
        <w:t>«Назови</w:t>
      </w:r>
      <w:r>
        <w:tab/>
      </w:r>
      <w:r>
        <w:rPr>
          <w:spacing w:val="-10"/>
        </w:rPr>
        <w:t>и</w:t>
      </w:r>
      <w:r>
        <w:tab/>
      </w:r>
      <w:r>
        <w:rPr>
          <w:spacing w:val="-2"/>
        </w:rPr>
        <w:t>проверь</w:t>
      </w:r>
      <w:r>
        <w:tab/>
      </w:r>
      <w:r>
        <w:rPr>
          <w:spacing w:val="-2"/>
        </w:rPr>
        <w:t>постукиванием»,</w:t>
      </w:r>
    </w:p>
    <w:p w:rsidR="004A57EF" w:rsidRDefault="0000266E">
      <w:pPr>
        <w:pStyle w:val="a3"/>
        <w:jc w:val="left"/>
      </w:pPr>
      <w:r>
        <w:t>«Перепутанные</w:t>
      </w:r>
      <w:r>
        <w:rPr>
          <w:spacing w:val="-8"/>
        </w:rPr>
        <w:t xml:space="preserve"> </w:t>
      </w:r>
      <w:r>
        <w:rPr>
          <w:spacing w:val="-2"/>
        </w:rPr>
        <w:t>линии».</w:t>
      </w:r>
    </w:p>
    <w:p w:rsidR="004A57EF" w:rsidRDefault="0000266E">
      <w:pPr>
        <w:pStyle w:val="a4"/>
        <w:numPr>
          <w:ilvl w:val="0"/>
          <w:numId w:val="36"/>
        </w:numPr>
        <w:tabs>
          <w:tab w:val="left" w:pos="613"/>
        </w:tabs>
        <w:ind w:left="612" w:hanging="291"/>
        <w:rPr>
          <w:sz w:val="24"/>
        </w:rPr>
      </w:pPr>
      <w:r>
        <w:rPr>
          <w:sz w:val="24"/>
        </w:rPr>
        <w:t>Упражнения</w:t>
      </w:r>
      <w:r>
        <w:rPr>
          <w:spacing w:val="44"/>
          <w:sz w:val="24"/>
        </w:rPr>
        <w:t xml:space="preserve"> </w:t>
      </w:r>
      <w:r>
        <w:rPr>
          <w:sz w:val="24"/>
        </w:rPr>
        <w:t>на</w:t>
      </w:r>
      <w:r>
        <w:rPr>
          <w:spacing w:val="46"/>
          <w:sz w:val="24"/>
        </w:rPr>
        <w:t xml:space="preserve"> </w:t>
      </w:r>
      <w:r>
        <w:rPr>
          <w:sz w:val="24"/>
        </w:rPr>
        <w:t>развития</w:t>
      </w:r>
      <w:r>
        <w:rPr>
          <w:spacing w:val="43"/>
          <w:sz w:val="24"/>
        </w:rPr>
        <w:t xml:space="preserve"> </w:t>
      </w:r>
      <w:r>
        <w:rPr>
          <w:sz w:val="24"/>
        </w:rPr>
        <w:t>зрительно-</w:t>
      </w:r>
      <w:r>
        <w:rPr>
          <w:spacing w:val="46"/>
          <w:sz w:val="24"/>
        </w:rPr>
        <w:t xml:space="preserve"> </w:t>
      </w:r>
      <w:r>
        <w:rPr>
          <w:sz w:val="24"/>
        </w:rPr>
        <w:t>двигательной</w:t>
      </w:r>
      <w:r>
        <w:rPr>
          <w:spacing w:val="45"/>
          <w:sz w:val="24"/>
        </w:rPr>
        <w:t xml:space="preserve"> </w:t>
      </w:r>
      <w:r>
        <w:rPr>
          <w:sz w:val="24"/>
        </w:rPr>
        <w:t>координации:</w:t>
      </w:r>
      <w:r>
        <w:rPr>
          <w:spacing w:val="49"/>
          <w:sz w:val="24"/>
        </w:rPr>
        <w:t xml:space="preserve"> </w:t>
      </w:r>
      <w:r>
        <w:rPr>
          <w:sz w:val="24"/>
        </w:rPr>
        <w:t>«Где</w:t>
      </w:r>
      <w:r>
        <w:rPr>
          <w:spacing w:val="49"/>
          <w:sz w:val="24"/>
        </w:rPr>
        <w:t xml:space="preserve"> </w:t>
      </w:r>
      <w:r>
        <w:rPr>
          <w:sz w:val="24"/>
        </w:rPr>
        <w:t>этот</w:t>
      </w:r>
      <w:r>
        <w:rPr>
          <w:spacing w:val="47"/>
          <w:sz w:val="24"/>
        </w:rPr>
        <w:t xml:space="preserve"> </w:t>
      </w:r>
      <w:r>
        <w:rPr>
          <w:spacing w:val="-2"/>
          <w:sz w:val="24"/>
        </w:rPr>
        <w:t>домик?»,</w:t>
      </w:r>
    </w:p>
    <w:p w:rsidR="004A57EF" w:rsidRDefault="0000266E">
      <w:pPr>
        <w:pStyle w:val="a3"/>
        <w:jc w:val="left"/>
      </w:pPr>
      <w:r>
        <w:t>«Проведи,</w:t>
      </w:r>
      <w:r>
        <w:rPr>
          <w:spacing w:val="-6"/>
        </w:rPr>
        <w:t xml:space="preserve"> </w:t>
      </w:r>
      <w:r>
        <w:t>не</w:t>
      </w:r>
      <w:r>
        <w:rPr>
          <w:spacing w:val="-5"/>
        </w:rPr>
        <w:t xml:space="preserve"> </w:t>
      </w:r>
      <w:r>
        <w:t>касаясь!»,</w:t>
      </w:r>
      <w:r>
        <w:rPr>
          <w:spacing w:val="5"/>
        </w:rPr>
        <w:t xml:space="preserve"> </w:t>
      </w:r>
      <w:r>
        <w:t>«Спящий</w:t>
      </w:r>
      <w:r>
        <w:rPr>
          <w:spacing w:val="-4"/>
        </w:rPr>
        <w:t xml:space="preserve"> </w:t>
      </w:r>
      <w:r>
        <w:t>дракон», «Молния»</w:t>
      </w:r>
      <w:r>
        <w:rPr>
          <w:spacing w:val="-11"/>
        </w:rPr>
        <w:t xml:space="preserve"> </w:t>
      </w:r>
      <w:r>
        <w:t>и</w:t>
      </w:r>
      <w:r>
        <w:rPr>
          <w:spacing w:val="1"/>
        </w:rPr>
        <w:t xml:space="preserve"> </w:t>
      </w:r>
      <w:r>
        <w:rPr>
          <w:spacing w:val="-2"/>
        </w:rPr>
        <w:t>«Речка».</w:t>
      </w:r>
    </w:p>
    <w:p w:rsidR="004A57EF" w:rsidRDefault="0000266E">
      <w:pPr>
        <w:pStyle w:val="a4"/>
        <w:numPr>
          <w:ilvl w:val="0"/>
          <w:numId w:val="36"/>
        </w:numPr>
        <w:tabs>
          <w:tab w:val="left" w:pos="563"/>
        </w:tabs>
        <w:ind w:left="562" w:hanging="241"/>
        <w:rPr>
          <w:sz w:val="24"/>
        </w:rPr>
      </w:pPr>
      <w:r>
        <w:rPr>
          <w:sz w:val="24"/>
        </w:rPr>
        <w:t>Упражнения</w:t>
      </w:r>
      <w:r>
        <w:rPr>
          <w:spacing w:val="-9"/>
          <w:sz w:val="24"/>
        </w:rPr>
        <w:t xml:space="preserve"> </w:t>
      </w:r>
      <w:r>
        <w:rPr>
          <w:sz w:val="24"/>
        </w:rPr>
        <w:t>на</w:t>
      </w:r>
      <w:r>
        <w:rPr>
          <w:spacing w:val="-6"/>
          <w:sz w:val="24"/>
        </w:rPr>
        <w:t xml:space="preserve"> </w:t>
      </w:r>
      <w:r>
        <w:rPr>
          <w:sz w:val="24"/>
        </w:rPr>
        <w:t>развития</w:t>
      </w:r>
      <w:r>
        <w:rPr>
          <w:spacing w:val="-4"/>
          <w:sz w:val="24"/>
        </w:rPr>
        <w:t xml:space="preserve"> </w:t>
      </w:r>
      <w:r>
        <w:rPr>
          <w:sz w:val="24"/>
        </w:rPr>
        <w:t>артикуляции:</w:t>
      </w:r>
      <w:r>
        <w:rPr>
          <w:spacing w:val="1"/>
          <w:sz w:val="24"/>
        </w:rPr>
        <w:t xml:space="preserve"> </w:t>
      </w:r>
      <w:r>
        <w:rPr>
          <w:sz w:val="24"/>
        </w:rPr>
        <w:t>«Произнеси</w:t>
      </w:r>
      <w:r>
        <w:rPr>
          <w:spacing w:val="-4"/>
          <w:sz w:val="24"/>
        </w:rPr>
        <w:t xml:space="preserve"> </w:t>
      </w:r>
      <w:r>
        <w:rPr>
          <w:spacing w:val="-2"/>
          <w:sz w:val="24"/>
        </w:rPr>
        <w:t>чисто».</w:t>
      </w:r>
    </w:p>
    <w:p w:rsidR="004A57EF" w:rsidRDefault="0000266E">
      <w:pPr>
        <w:pStyle w:val="1"/>
        <w:spacing w:before="2" w:after="4" w:line="240" w:lineRule="auto"/>
      </w:pPr>
      <w:r>
        <w:t>Календарно-тематическое</w:t>
      </w:r>
      <w:r>
        <w:rPr>
          <w:spacing w:val="-8"/>
        </w:rPr>
        <w:t xml:space="preserve"> </w:t>
      </w:r>
      <w:r>
        <w:t>планирование</w:t>
      </w:r>
      <w:r>
        <w:rPr>
          <w:spacing w:val="-5"/>
        </w:rPr>
        <w:t xml:space="preserve"> </w:t>
      </w:r>
      <w:r>
        <w:t>5-9</w:t>
      </w:r>
      <w:r>
        <w:rPr>
          <w:spacing w:val="-4"/>
        </w:rPr>
        <w:t xml:space="preserve"> </w:t>
      </w:r>
      <w:r>
        <w:rPr>
          <w:spacing w:val="-2"/>
        </w:rPr>
        <w:t>классы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5142"/>
        <w:gridCol w:w="1596"/>
        <w:gridCol w:w="1596"/>
      </w:tblGrid>
      <w:tr w:rsidR="004A57EF">
        <w:trPr>
          <w:trHeight w:val="276"/>
        </w:trPr>
        <w:tc>
          <w:tcPr>
            <w:tcW w:w="1243" w:type="dxa"/>
            <w:vMerge w:val="restart"/>
          </w:tcPr>
          <w:p w:rsidR="004A57EF" w:rsidRDefault="0000266E">
            <w:pPr>
              <w:pStyle w:val="TableParagraph"/>
              <w:spacing w:line="276" w:lineRule="exact"/>
              <w:ind w:right="8"/>
              <w:rPr>
                <w:b/>
                <w:sz w:val="24"/>
              </w:rPr>
            </w:pPr>
            <w:r>
              <w:rPr>
                <w:b/>
                <w:sz w:val="24"/>
              </w:rPr>
              <w:t>№</w:t>
            </w:r>
            <w:r>
              <w:rPr>
                <w:b/>
                <w:spacing w:val="75"/>
                <w:sz w:val="24"/>
              </w:rPr>
              <w:t xml:space="preserve"> </w:t>
            </w:r>
            <w:r>
              <w:rPr>
                <w:b/>
                <w:sz w:val="24"/>
              </w:rPr>
              <w:t>урока в</w:t>
            </w:r>
            <w:r>
              <w:rPr>
                <w:b/>
                <w:spacing w:val="-1"/>
                <w:sz w:val="24"/>
              </w:rPr>
              <w:t xml:space="preserve"> </w:t>
            </w:r>
            <w:r>
              <w:rPr>
                <w:b/>
                <w:spacing w:val="-2"/>
                <w:sz w:val="24"/>
              </w:rPr>
              <w:t>разделе</w:t>
            </w:r>
          </w:p>
        </w:tc>
        <w:tc>
          <w:tcPr>
            <w:tcW w:w="5142" w:type="dxa"/>
            <w:vMerge w:val="restart"/>
          </w:tcPr>
          <w:p w:rsidR="004A57EF" w:rsidRDefault="0000266E">
            <w:pPr>
              <w:pStyle w:val="TableParagraph"/>
              <w:spacing w:line="273" w:lineRule="exact"/>
              <w:ind w:left="105"/>
              <w:rPr>
                <w:b/>
                <w:sz w:val="24"/>
              </w:rPr>
            </w:pPr>
            <w:r>
              <w:rPr>
                <w:b/>
                <w:sz w:val="24"/>
              </w:rPr>
              <w:t>Тема</w:t>
            </w:r>
            <w:r>
              <w:rPr>
                <w:b/>
                <w:spacing w:val="-5"/>
                <w:sz w:val="24"/>
              </w:rPr>
              <w:t xml:space="preserve"> </w:t>
            </w:r>
            <w:r>
              <w:rPr>
                <w:b/>
                <w:spacing w:val="-2"/>
                <w:sz w:val="24"/>
              </w:rPr>
              <w:t>урока</w:t>
            </w:r>
          </w:p>
        </w:tc>
        <w:tc>
          <w:tcPr>
            <w:tcW w:w="3192" w:type="dxa"/>
            <w:gridSpan w:val="2"/>
          </w:tcPr>
          <w:p w:rsidR="004A57EF" w:rsidRDefault="0000266E">
            <w:pPr>
              <w:pStyle w:val="TableParagraph"/>
              <w:ind w:left="105"/>
              <w:rPr>
                <w:b/>
                <w:sz w:val="24"/>
              </w:rPr>
            </w:pPr>
            <w:r>
              <w:rPr>
                <w:b/>
                <w:sz w:val="24"/>
              </w:rPr>
              <w:t>Количество</w:t>
            </w:r>
            <w:r>
              <w:rPr>
                <w:b/>
                <w:spacing w:val="-3"/>
                <w:sz w:val="24"/>
              </w:rPr>
              <w:t xml:space="preserve"> </w:t>
            </w:r>
            <w:r>
              <w:rPr>
                <w:b/>
                <w:spacing w:val="-4"/>
                <w:sz w:val="24"/>
              </w:rPr>
              <w:t>часов</w:t>
            </w:r>
          </w:p>
        </w:tc>
      </w:tr>
      <w:tr w:rsidR="004A57EF">
        <w:trPr>
          <w:trHeight w:val="277"/>
        </w:trPr>
        <w:tc>
          <w:tcPr>
            <w:tcW w:w="1243" w:type="dxa"/>
            <w:vMerge/>
            <w:tcBorders>
              <w:top w:val="nil"/>
            </w:tcBorders>
          </w:tcPr>
          <w:p w:rsidR="004A57EF" w:rsidRDefault="004A57EF">
            <w:pPr>
              <w:rPr>
                <w:sz w:val="2"/>
                <w:szCs w:val="2"/>
              </w:rPr>
            </w:pPr>
          </w:p>
        </w:tc>
        <w:tc>
          <w:tcPr>
            <w:tcW w:w="5142" w:type="dxa"/>
            <w:vMerge/>
            <w:tcBorders>
              <w:top w:val="nil"/>
            </w:tcBorders>
          </w:tcPr>
          <w:p w:rsidR="004A57EF" w:rsidRDefault="004A57EF">
            <w:pPr>
              <w:rPr>
                <w:sz w:val="2"/>
                <w:szCs w:val="2"/>
              </w:rPr>
            </w:pPr>
          </w:p>
        </w:tc>
        <w:tc>
          <w:tcPr>
            <w:tcW w:w="1596" w:type="dxa"/>
          </w:tcPr>
          <w:p w:rsidR="004A57EF" w:rsidRDefault="0000266E">
            <w:pPr>
              <w:pStyle w:val="TableParagraph"/>
              <w:spacing w:line="258" w:lineRule="exact"/>
              <w:ind w:left="105"/>
              <w:rPr>
                <w:b/>
                <w:sz w:val="24"/>
              </w:rPr>
            </w:pPr>
            <w:r>
              <w:rPr>
                <w:b/>
                <w:sz w:val="24"/>
              </w:rPr>
              <w:t>5-8</w:t>
            </w:r>
            <w:r>
              <w:rPr>
                <w:b/>
                <w:spacing w:val="-1"/>
                <w:sz w:val="24"/>
              </w:rPr>
              <w:t xml:space="preserve"> </w:t>
            </w:r>
            <w:r>
              <w:rPr>
                <w:b/>
                <w:spacing w:val="-5"/>
                <w:sz w:val="24"/>
              </w:rPr>
              <w:t>кл</w:t>
            </w:r>
          </w:p>
        </w:tc>
        <w:tc>
          <w:tcPr>
            <w:tcW w:w="1596" w:type="dxa"/>
          </w:tcPr>
          <w:p w:rsidR="004A57EF" w:rsidRDefault="0000266E">
            <w:pPr>
              <w:pStyle w:val="TableParagraph"/>
              <w:spacing w:line="258" w:lineRule="exact"/>
              <w:ind w:left="105"/>
              <w:rPr>
                <w:b/>
                <w:sz w:val="24"/>
              </w:rPr>
            </w:pPr>
            <w:r>
              <w:rPr>
                <w:b/>
                <w:sz w:val="24"/>
              </w:rPr>
              <w:t xml:space="preserve">9 </w:t>
            </w:r>
            <w:r>
              <w:rPr>
                <w:b/>
                <w:spacing w:val="-5"/>
                <w:sz w:val="24"/>
              </w:rPr>
              <w:t>кл</w:t>
            </w:r>
          </w:p>
        </w:tc>
      </w:tr>
      <w:tr w:rsidR="004A57EF">
        <w:trPr>
          <w:trHeight w:val="275"/>
        </w:trPr>
        <w:tc>
          <w:tcPr>
            <w:tcW w:w="1243" w:type="dxa"/>
          </w:tcPr>
          <w:p w:rsidR="004A57EF" w:rsidRDefault="0000266E">
            <w:pPr>
              <w:pStyle w:val="TableParagraph"/>
              <w:rPr>
                <w:sz w:val="24"/>
              </w:rPr>
            </w:pPr>
            <w:r>
              <w:rPr>
                <w:sz w:val="24"/>
              </w:rPr>
              <w:t>1</w:t>
            </w:r>
          </w:p>
        </w:tc>
        <w:tc>
          <w:tcPr>
            <w:tcW w:w="5142" w:type="dxa"/>
          </w:tcPr>
          <w:p w:rsidR="004A57EF" w:rsidRDefault="0000266E">
            <w:pPr>
              <w:pStyle w:val="TableParagraph"/>
              <w:ind w:left="105"/>
              <w:rPr>
                <w:sz w:val="24"/>
              </w:rPr>
            </w:pPr>
            <w:r>
              <w:rPr>
                <w:sz w:val="24"/>
              </w:rPr>
              <w:t>Диагностика</w:t>
            </w:r>
            <w:r>
              <w:rPr>
                <w:spacing w:val="-4"/>
                <w:sz w:val="24"/>
              </w:rPr>
              <w:t xml:space="preserve"> </w:t>
            </w:r>
            <w:r>
              <w:rPr>
                <w:sz w:val="24"/>
              </w:rPr>
              <w:t>(входная</w:t>
            </w:r>
            <w:r>
              <w:rPr>
                <w:spacing w:val="-2"/>
                <w:sz w:val="24"/>
              </w:rPr>
              <w:t xml:space="preserve"> </w:t>
            </w:r>
            <w:r>
              <w:rPr>
                <w:sz w:val="24"/>
              </w:rPr>
              <w:t>и</w:t>
            </w:r>
            <w:r>
              <w:rPr>
                <w:spacing w:val="-2"/>
                <w:sz w:val="24"/>
              </w:rPr>
              <w:t xml:space="preserve"> итоговая)</w:t>
            </w:r>
          </w:p>
        </w:tc>
        <w:tc>
          <w:tcPr>
            <w:tcW w:w="1596" w:type="dxa"/>
          </w:tcPr>
          <w:p w:rsidR="004A57EF" w:rsidRDefault="0000266E">
            <w:pPr>
              <w:pStyle w:val="TableParagraph"/>
              <w:ind w:left="105"/>
              <w:rPr>
                <w:sz w:val="24"/>
              </w:rPr>
            </w:pPr>
            <w:r>
              <w:rPr>
                <w:sz w:val="24"/>
              </w:rPr>
              <w:t>5</w:t>
            </w:r>
          </w:p>
        </w:tc>
        <w:tc>
          <w:tcPr>
            <w:tcW w:w="1596" w:type="dxa"/>
          </w:tcPr>
          <w:p w:rsidR="004A57EF" w:rsidRDefault="0000266E">
            <w:pPr>
              <w:pStyle w:val="TableParagraph"/>
              <w:ind w:left="105"/>
              <w:rPr>
                <w:sz w:val="24"/>
              </w:rPr>
            </w:pPr>
            <w:r>
              <w:rPr>
                <w:sz w:val="24"/>
              </w:rPr>
              <w:t>5</w:t>
            </w:r>
          </w:p>
        </w:tc>
      </w:tr>
      <w:tr w:rsidR="004A57EF">
        <w:trPr>
          <w:trHeight w:val="275"/>
        </w:trPr>
        <w:tc>
          <w:tcPr>
            <w:tcW w:w="1243" w:type="dxa"/>
          </w:tcPr>
          <w:p w:rsidR="004A57EF" w:rsidRDefault="0000266E">
            <w:pPr>
              <w:pStyle w:val="TableParagraph"/>
              <w:rPr>
                <w:sz w:val="24"/>
              </w:rPr>
            </w:pPr>
            <w:r>
              <w:rPr>
                <w:sz w:val="24"/>
              </w:rPr>
              <w:t>2</w:t>
            </w:r>
          </w:p>
        </w:tc>
        <w:tc>
          <w:tcPr>
            <w:tcW w:w="5142" w:type="dxa"/>
          </w:tcPr>
          <w:p w:rsidR="004A57EF" w:rsidRDefault="0000266E">
            <w:pPr>
              <w:pStyle w:val="TableParagraph"/>
              <w:ind w:left="105"/>
              <w:rPr>
                <w:sz w:val="24"/>
              </w:rPr>
            </w:pPr>
            <w:r>
              <w:rPr>
                <w:spacing w:val="-2"/>
                <w:sz w:val="24"/>
              </w:rPr>
              <w:t>Восприятие</w:t>
            </w:r>
          </w:p>
        </w:tc>
        <w:tc>
          <w:tcPr>
            <w:tcW w:w="1596" w:type="dxa"/>
          </w:tcPr>
          <w:p w:rsidR="004A57EF" w:rsidRDefault="0000266E">
            <w:pPr>
              <w:pStyle w:val="TableParagraph"/>
              <w:ind w:left="105"/>
              <w:rPr>
                <w:sz w:val="24"/>
              </w:rPr>
            </w:pPr>
            <w:r>
              <w:rPr>
                <w:spacing w:val="-5"/>
                <w:sz w:val="24"/>
              </w:rPr>
              <w:t>10</w:t>
            </w:r>
          </w:p>
        </w:tc>
        <w:tc>
          <w:tcPr>
            <w:tcW w:w="1596" w:type="dxa"/>
          </w:tcPr>
          <w:p w:rsidR="004A57EF" w:rsidRDefault="0000266E">
            <w:pPr>
              <w:pStyle w:val="TableParagraph"/>
              <w:ind w:left="105"/>
              <w:rPr>
                <w:sz w:val="24"/>
              </w:rPr>
            </w:pPr>
            <w:r>
              <w:rPr>
                <w:spacing w:val="-5"/>
                <w:sz w:val="24"/>
              </w:rPr>
              <w:t>10</w:t>
            </w:r>
          </w:p>
        </w:tc>
      </w:tr>
      <w:tr w:rsidR="004A57EF">
        <w:trPr>
          <w:trHeight w:val="275"/>
        </w:trPr>
        <w:tc>
          <w:tcPr>
            <w:tcW w:w="1243" w:type="dxa"/>
          </w:tcPr>
          <w:p w:rsidR="004A57EF" w:rsidRDefault="0000266E">
            <w:pPr>
              <w:pStyle w:val="TableParagraph"/>
              <w:rPr>
                <w:sz w:val="24"/>
              </w:rPr>
            </w:pPr>
            <w:r>
              <w:rPr>
                <w:sz w:val="24"/>
              </w:rPr>
              <w:t>3</w:t>
            </w:r>
          </w:p>
        </w:tc>
        <w:tc>
          <w:tcPr>
            <w:tcW w:w="5142" w:type="dxa"/>
          </w:tcPr>
          <w:p w:rsidR="004A57EF" w:rsidRDefault="0000266E">
            <w:pPr>
              <w:pStyle w:val="TableParagraph"/>
              <w:ind w:left="105"/>
              <w:rPr>
                <w:sz w:val="24"/>
              </w:rPr>
            </w:pPr>
            <w:r>
              <w:rPr>
                <w:sz w:val="24"/>
              </w:rPr>
              <w:t>Пространственный</w:t>
            </w:r>
            <w:r>
              <w:rPr>
                <w:spacing w:val="-7"/>
                <w:sz w:val="24"/>
              </w:rPr>
              <w:t xml:space="preserve"> </w:t>
            </w:r>
            <w:r>
              <w:rPr>
                <w:spacing w:val="-2"/>
                <w:sz w:val="24"/>
              </w:rPr>
              <w:t>гнозис</w:t>
            </w:r>
          </w:p>
        </w:tc>
        <w:tc>
          <w:tcPr>
            <w:tcW w:w="1596" w:type="dxa"/>
          </w:tcPr>
          <w:p w:rsidR="004A57EF" w:rsidRDefault="0000266E">
            <w:pPr>
              <w:pStyle w:val="TableParagraph"/>
              <w:ind w:left="105"/>
              <w:rPr>
                <w:sz w:val="24"/>
              </w:rPr>
            </w:pPr>
            <w:r>
              <w:rPr>
                <w:spacing w:val="-5"/>
                <w:sz w:val="24"/>
              </w:rPr>
              <w:t>10</w:t>
            </w:r>
          </w:p>
        </w:tc>
        <w:tc>
          <w:tcPr>
            <w:tcW w:w="1596" w:type="dxa"/>
          </w:tcPr>
          <w:p w:rsidR="004A57EF" w:rsidRDefault="0000266E">
            <w:pPr>
              <w:pStyle w:val="TableParagraph"/>
              <w:ind w:left="105"/>
              <w:rPr>
                <w:sz w:val="24"/>
              </w:rPr>
            </w:pPr>
            <w:r>
              <w:rPr>
                <w:sz w:val="24"/>
              </w:rPr>
              <w:t>7</w:t>
            </w:r>
          </w:p>
        </w:tc>
      </w:tr>
      <w:tr w:rsidR="004A57EF">
        <w:trPr>
          <w:trHeight w:val="275"/>
        </w:trPr>
        <w:tc>
          <w:tcPr>
            <w:tcW w:w="1243" w:type="dxa"/>
          </w:tcPr>
          <w:p w:rsidR="004A57EF" w:rsidRDefault="0000266E">
            <w:pPr>
              <w:pStyle w:val="TableParagraph"/>
              <w:rPr>
                <w:sz w:val="24"/>
              </w:rPr>
            </w:pPr>
            <w:r>
              <w:rPr>
                <w:sz w:val="24"/>
              </w:rPr>
              <w:t>4</w:t>
            </w:r>
          </w:p>
        </w:tc>
        <w:tc>
          <w:tcPr>
            <w:tcW w:w="5142" w:type="dxa"/>
          </w:tcPr>
          <w:p w:rsidR="004A57EF" w:rsidRDefault="0000266E">
            <w:pPr>
              <w:pStyle w:val="TableParagraph"/>
              <w:ind w:left="105"/>
              <w:rPr>
                <w:sz w:val="24"/>
              </w:rPr>
            </w:pPr>
            <w:r>
              <w:rPr>
                <w:spacing w:val="-2"/>
                <w:sz w:val="24"/>
              </w:rPr>
              <w:t>Внимание</w:t>
            </w:r>
          </w:p>
        </w:tc>
        <w:tc>
          <w:tcPr>
            <w:tcW w:w="1596" w:type="dxa"/>
          </w:tcPr>
          <w:p w:rsidR="004A57EF" w:rsidRDefault="0000266E">
            <w:pPr>
              <w:pStyle w:val="TableParagraph"/>
              <w:ind w:left="105"/>
              <w:rPr>
                <w:sz w:val="24"/>
              </w:rPr>
            </w:pPr>
            <w:r>
              <w:rPr>
                <w:spacing w:val="-5"/>
                <w:sz w:val="24"/>
              </w:rPr>
              <w:t>25</w:t>
            </w:r>
          </w:p>
        </w:tc>
        <w:tc>
          <w:tcPr>
            <w:tcW w:w="1596" w:type="dxa"/>
          </w:tcPr>
          <w:p w:rsidR="004A57EF" w:rsidRDefault="0000266E">
            <w:pPr>
              <w:pStyle w:val="TableParagraph"/>
              <w:ind w:left="105"/>
              <w:rPr>
                <w:sz w:val="24"/>
              </w:rPr>
            </w:pPr>
            <w:r>
              <w:rPr>
                <w:spacing w:val="-5"/>
                <w:sz w:val="24"/>
              </w:rPr>
              <w:t>25</w:t>
            </w:r>
          </w:p>
        </w:tc>
      </w:tr>
      <w:tr w:rsidR="004A57EF">
        <w:trPr>
          <w:trHeight w:val="275"/>
        </w:trPr>
        <w:tc>
          <w:tcPr>
            <w:tcW w:w="1243" w:type="dxa"/>
          </w:tcPr>
          <w:p w:rsidR="004A57EF" w:rsidRDefault="0000266E">
            <w:pPr>
              <w:pStyle w:val="TableParagraph"/>
              <w:rPr>
                <w:sz w:val="24"/>
              </w:rPr>
            </w:pPr>
            <w:r>
              <w:rPr>
                <w:sz w:val="24"/>
              </w:rPr>
              <w:t>5</w:t>
            </w:r>
          </w:p>
        </w:tc>
        <w:tc>
          <w:tcPr>
            <w:tcW w:w="5142" w:type="dxa"/>
          </w:tcPr>
          <w:p w:rsidR="004A57EF" w:rsidRDefault="0000266E">
            <w:pPr>
              <w:pStyle w:val="TableParagraph"/>
              <w:ind w:left="105"/>
              <w:rPr>
                <w:sz w:val="24"/>
              </w:rPr>
            </w:pPr>
            <w:r>
              <w:rPr>
                <w:spacing w:val="-2"/>
                <w:sz w:val="24"/>
              </w:rPr>
              <w:t>Мышление</w:t>
            </w:r>
          </w:p>
        </w:tc>
        <w:tc>
          <w:tcPr>
            <w:tcW w:w="1596" w:type="dxa"/>
          </w:tcPr>
          <w:p w:rsidR="004A57EF" w:rsidRDefault="0000266E">
            <w:pPr>
              <w:pStyle w:val="TableParagraph"/>
              <w:ind w:left="105"/>
              <w:rPr>
                <w:sz w:val="24"/>
              </w:rPr>
            </w:pPr>
            <w:r>
              <w:rPr>
                <w:spacing w:val="-5"/>
                <w:sz w:val="24"/>
              </w:rPr>
              <w:t>25</w:t>
            </w:r>
          </w:p>
        </w:tc>
        <w:tc>
          <w:tcPr>
            <w:tcW w:w="1596" w:type="dxa"/>
          </w:tcPr>
          <w:p w:rsidR="004A57EF" w:rsidRDefault="0000266E">
            <w:pPr>
              <w:pStyle w:val="TableParagraph"/>
              <w:ind w:left="105"/>
              <w:rPr>
                <w:sz w:val="24"/>
              </w:rPr>
            </w:pPr>
            <w:r>
              <w:rPr>
                <w:spacing w:val="-5"/>
                <w:sz w:val="24"/>
              </w:rPr>
              <w:t>25</w:t>
            </w:r>
          </w:p>
        </w:tc>
      </w:tr>
      <w:tr w:rsidR="004A57EF">
        <w:trPr>
          <w:trHeight w:val="275"/>
        </w:trPr>
        <w:tc>
          <w:tcPr>
            <w:tcW w:w="1243" w:type="dxa"/>
          </w:tcPr>
          <w:p w:rsidR="004A57EF" w:rsidRDefault="0000266E">
            <w:pPr>
              <w:pStyle w:val="TableParagraph"/>
              <w:rPr>
                <w:sz w:val="24"/>
              </w:rPr>
            </w:pPr>
            <w:r>
              <w:rPr>
                <w:sz w:val="24"/>
              </w:rPr>
              <w:t>6</w:t>
            </w:r>
          </w:p>
        </w:tc>
        <w:tc>
          <w:tcPr>
            <w:tcW w:w="5142" w:type="dxa"/>
          </w:tcPr>
          <w:p w:rsidR="004A57EF" w:rsidRDefault="0000266E">
            <w:pPr>
              <w:pStyle w:val="TableParagraph"/>
              <w:ind w:left="105"/>
              <w:rPr>
                <w:sz w:val="24"/>
              </w:rPr>
            </w:pPr>
            <w:r>
              <w:rPr>
                <w:spacing w:val="-2"/>
                <w:sz w:val="24"/>
              </w:rPr>
              <w:t>Память</w:t>
            </w:r>
          </w:p>
        </w:tc>
        <w:tc>
          <w:tcPr>
            <w:tcW w:w="1596" w:type="dxa"/>
          </w:tcPr>
          <w:p w:rsidR="004A57EF" w:rsidRDefault="0000266E">
            <w:pPr>
              <w:pStyle w:val="TableParagraph"/>
              <w:ind w:left="105"/>
              <w:rPr>
                <w:sz w:val="24"/>
              </w:rPr>
            </w:pPr>
            <w:r>
              <w:rPr>
                <w:spacing w:val="-5"/>
                <w:sz w:val="24"/>
              </w:rPr>
              <w:t>25</w:t>
            </w:r>
          </w:p>
        </w:tc>
        <w:tc>
          <w:tcPr>
            <w:tcW w:w="1596" w:type="dxa"/>
          </w:tcPr>
          <w:p w:rsidR="004A57EF" w:rsidRDefault="0000266E">
            <w:pPr>
              <w:pStyle w:val="TableParagraph"/>
              <w:ind w:left="105"/>
              <w:rPr>
                <w:sz w:val="24"/>
              </w:rPr>
            </w:pPr>
            <w:r>
              <w:rPr>
                <w:spacing w:val="-5"/>
                <w:sz w:val="24"/>
              </w:rPr>
              <w:t>25</w:t>
            </w:r>
          </w:p>
        </w:tc>
      </w:tr>
      <w:tr w:rsidR="004A57EF">
        <w:trPr>
          <w:trHeight w:val="277"/>
        </w:trPr>
        <w:tc>
          <w:tcPr>
            <w:tcW w:w="1243" w:type="dxa"/>
          </w:tcPr>
          <w:p w:rsidR="004A57EF" w:rsidRDefault="0000266E">
            <w:pPr>
              <w:pStyle w:val="TableParagraph"/>
              <w:spacing w:line="258" w:lineRule="exact"/>
              <w:rPr>
                <w:sz w:val="24"/>
              </w:rPr>
            </w:pPr>
            <w:r>
              <w:rPr>
                <w:sz w:val="24"/>
              </w:rPr>
              <w:t>7</w:t>
            </w:r>
          </w:p>
        </w:tc>
        <w:tc>
          <w:tcPr>
            <w:tcW w:w="5142" w:type="dxa"/>
          </w:tcPr>
          <w:p w:rsidR="004A57EF" w:rsidRDefault="0000266E">
            <w:pPr>
              <w:pStyle w:val="TableParagraph"/>
              <w:spacing w:line="258" w:lineRule="exact"/>
              <w:ind w:left="105"/>
              <w:rPr>
                <w:sz w:val="24"/>
              </w:rPr>
            </w:pPr>
            <w:r>
              <w:rPr>
                <w:spacing w:val="-2"/>
                <w:sz w:val="24"/>
              </w:rPr>
              <w:t>Саморегуляция</w:t>
            </w:r>
          </w:p>
        </w:tc>
        <w:tc>
          <w:tcPr>
            <w:tcW w:w="1596" w:type="dxa"/>
          </w:tcPr>
          <w:p w:rsidR="004A57EF" w:rsidRDefault="0000266E">
            <w:pPr>
              <w:pStyle w:val="TableParagraph"/>
              <w:spacing w:line="258" w:lineRule="exact"/>
              <w:ind w:left="105"/>
              <w:rPr>
                <w:sz w:val="24"/>
              </w:rPr>
            </w:pPr>
            <w:r>
              <w:rPr>
                <w:sz w:val="24"/>
              </w:rPr>
              <w:t>5</w:t>
            </w:r>
          </w:p>
        </w:tc>
        <w:tc>
          <w:tcPr>
            <w:tcW w:w="1596" w:type="dxa"/>
          </w:tcPr>
          <w:p w:rsidR="004A57EF" w:rsidRDefault="0000266E">
            <w:pPr>
              <w:pStyle w:val="TableParagraph"/>
              <w:spacing w:line="258" w:lineRule="exact"/>
              <w:ind w:left="105"/>
              <w:rPr>
                <w:sz w:val="24"/>
              </w:rPr>
            </w:pPr>
            <w:r>
              <w:rPr>
                <w:sz w:val="24"/>
              </w:rPr>
              <w:t>5</w:t>
            </w:r>
          </w:p>
        </w:tc>
      </w:tr>
      <w:tr w:rsidR="004A57EF">
        <w:trPr>
          <w:trHeight w:val="275"/>
        </w:trPr>
        <w:tc>
          <w:tcPr>
            <w:tcW w:w="1243" w:type="dxa"/>
          </w:tcPr>
          <w:p w:rsidR="004A57EF" w:rsidRDefault="004A57EF">
            <w:pPr>
              <w:pStyle w:val="TableParagraph"/>
              <w:spacing w:line="240" w:lineRule="auto"/>
              <w:ind w:left="0"/>
              <w:rPr>
                <w:sz w:val="20"/>
              </w:rPr>
            </w:pPr>
          </w:p>
        </w:tc>
        <w:tc>
          <w:tcPr>
            <w:tcW w:w="5142" w:type="dxa"/>
          </w:tcPr>
          <w:p w:rsidR="004A57EF" w:rsidRDefault="0000266E">
            <w:pPr>
              <w:pStyle w:val="TableParagraph"/>
              <w:ind w:left="105"/>
              <w:rPr>
                <w:sz w:val="24"/>
              </w:rPr>
            </w:pPr>
            <w:r>
              <w:rPr>
                <w:spacing w:val="-2"/>
                <w:sz w:val="24"/>
              </w:rPr>
              <w:t>Итого</w:t>
            </w:r>
          </w:p>
        </w:tc>
        <w:tc>
          <w:tcPr>
            <w:tcW w:w="1596" w:type="dxa"/>
          </w:tcPr>
          <w:p w:rsidR="004A57EF" w:rsidRDefault="0000266E">
            <w:pPr>
              <w:pStyle w:val="TableParagraph"/>
              <w:ind w:left="105"/>
              <w:rPr>
                <w:sz w:val="24"/>
              </w:rPr>
            </w:pPr>
            <w:r>
              <w:rPr>
                <w:spacing w:val="-5"/>
                <w:sz w:val="24"/>
              </w:rPr>
              <w:t>105</w:t>
            </w:r>
          </w:p>
        </w:tc>
        <w:tc>
          <w:tcPr>
            <w:tcW w:w="1596" w:type="dxa"/>
          </w:tcPr>
          <w:p w:rsidR="004A57EF" w:rsidRDefault="0000266E">
            <w:pPr>
              <w:pStyle w:val="TableParagraph"/>
              <w:ind w:left="105"/>
              <w:rPr>
                <w:sz w:val="24"/>
              </w:rPr>
            </w:pPr>
            <w:r>
              <w:rPr>
                <w:spacing w:val="-5"/>
                <w:sz w:val="24"/>
              </w:rPr>
              <w:t>102</w:t>
            </w:r>
          </w:p>
        </w:tc>
      </w:tr>
    </w:tbl>
    <w:p w:rsidR="004A57EF" w:rsidRDefault="004A57EF">
      <w:pPr>
        <w:pStyle w:val="a3"/>
        <w:spacing w:before="2"/>
        <w:ind w:left="0"/>
        <w:jc w:val="left"/>
        <w:rPr>
          <w:b/>
        </w:rPr>
      </w:pPr>
    </w:p>
    <w:p w:rsidR="004A57EF" w:rsidRDefault="0000266E">
      <w:pPr>
        <w:pStyle w:val="a4"/>
        <w:numPr>
          <w:ilvl w:val="1"/>
          <w:numId w:val="35"/>
        </w:numPr>
        <w:tabs>
          <w:tab w:val="left" w:pos="896"/>
        </w:tabs>
        <w:ind w:right="730" w:firstLine="0"/>
        <w:jc w:val="both"/>
        <w:rPr>
          <w:b/>
          <w:sz w:val="24"/>
        </w:rPr>
      </w:pPr>
      <w:r>
        <w:rPr>
          <w:b/>
          <w:sz w:val="24"/>
        </w:rPr>
        <w:t>Программа духовно-нравственного развития, воспитания обучающихся с умственной отсталостью (интеллектуальными нарушениями).</w:t>
      </w:r>
    </w:p>
    <w:p w:rsidR="004A57EF" w:rsidRDefault="0000266E">
      <w:pPr>
        <w:pStyle w:val="a3"/>
        <w:ind w:right="730" w:firstLine="566"/>
      </w:pPr>
      <w:r>
        <w:t>Программа духовно-нравственного развития является организационным</w:t>
      </w:r>
      <w:r>
        <w:rPr>
          <w:spacing w:val="80"/>
          <w:w w:val="150"/>
        </w:rPr>
        <w:t xml:space="preserve"> </w:t>
      </w:r>
      <w:r>
        <w:t>механизмом реализации АООП образования обучающихся с умственной отсталостью (интеллектуальными нарушениями).</w:t>
      </w:r>
    </w:p>
    <w:p w:rsidR="004A57EF" w:rsidRDefault="0000266E">
      <w:pPr>
        <w:pStyle w:val="a3"/>
        <w:ind w:right="730" w:firstLine="566"/>
      </w:pPr>
      <w:r>
        <w:t>Программа</w:t>
      </w:r>
      <w:r>
        <w:rPr>
          <w:spacing w:val="40"/>
        </w:rPr>
        <w:t xml:space="preserve"> </w:t>
      </w:r>
      <w:r>
        <w:t>духовно-нравственного</w:t>
      </w:r>
      <w:r>
        <w:rPr>
          <w:spacing w:val="40"/>
        </w:rPr>
        <w:t xml:space="preserve"> </w:t>
      </w:r>
      <w:r>
        <w:t>развития</w:t>
      </w:r>
      <w:r>
        <w:rPr>
          <w:spacing w:val="40"/>
        </w:rPr>
        <w:t xml:space="preserve"> </w:t>
      </w:r>
      <w:r>
        <w:t>призвана</w:t>
      </w:r>
      <w:r>
        <w:rPr>
          <w:spacing w:val="40"/>
        </w:rPr>
        <w:t xml:space="preserve"> </w:t>
      </w:r>
      <w:r>
        <w:t>направлять</w:t>
      </w:r>
      <w:r>
        <w:rPr>
          <w:spacing w:val="80"/>
          <w:w w:val="150"/>
        </w:rPr>
        <w:t xml:space="preserve"> </w:t>
      </w:r>
      <w:r>
        <w:t>образовательный</w:t>
      </w:r>
      <w:r>
        <w:rPr>
          <w:spacing w:val="40"/>
        </w:rPr>
        <w:t xml:space="preserve"> </w:t>
      </w:r>
      <w:r>
        <w:t>процесс</w:t>
      </w:r>
      <w:r>
        <w:rPr>
          <w:spacing w:val="40"/>
        </w:rPr>
        <w:t xml:space="preserve"> </w:t>
      </w:r>
      <w:r>
        <w:t>на</w:t>
      </w:r>
      <w:r>
        <w:rPr>
          <w:spacing w:val="40"/>
        </w:rPr>
        <w:t xml:space="preserve"> </w:t>
      </w:r>
      <w:r>
        <w:t>воспитание</w:t>
      </w:r>
      <w:r>
        <w:rPr>
          <w:spacing w:val="40"/>
        </w:rPr>
        <w:t xml:space="preserve"> </w:t>
      </w:r>
      <w:r>
        <w:t>умственно</w:t>
      </w:r>
      <w:r>
        <w:rPr>
          <w:spacing w:val="40"/>
        </w:rPr>
        <w:t xml:space="preserve"> </w:t>
      </w:r>
      <w:r>
        <w:t>отсталых</w:t>
      </w:r>
      <w:r>
        <w:rPr>
          <w:spacing w:val="40"/>
        </w:rPr>
        <w:t xml:space="preserve"> </w:t>
      </w:r>
      <w:r>
        <w:t>обучающихся</w:t>
      </w:r>
      <w:r>
        <w:rPr>
          <w:spacing w:val="40"/>
        </w:rPr>
        <w:t xml:space="preserve"> </w:t>
      </w:r>
      <w:r>
        <w:t>в</w:t>
      </w:r>
      <w:r>
        <w:rPr>
          <w:spacing w:val="40"/>
        </w:rPr>
        <w:t xml:space="preserve"> </w:t>
      </w:r>
      <w:r>
        <w:t>духе любви</w:t>
      </w:r>
      <w:r>
        <w:rPr>
          <w:spacing w:val="40"/>
        </w:rPr>
        <w:t xml:space="preserve"> </w:t>
      </w:r>
      <w:r>
        <w:t>к</w:t>
      </w:r>
      <w:r>
        <w:rPr>
          <w:spacing w:val="40"/>
        </w:rPr>
        <w:t xml:space="preserve"> </w:t>
      </w:r>
      <w:r>
        <w:t>Родине,</w:t>
      </w:r>
      <w:r>
        <w:rPr>
          <w:spacing w:val="40"/>
        </w:rPr>
        <w:t xml:space="preserve"> </w:t>
      </w:r>
      <w:r>
        <w:t>уважения</w:t>
      </w:r>
      <w:r>
        <w:rPr>
          <w:spacing w:val="40"/>
        </w:rPr>
        <w:t xml:space="preserve"> </w:t>
      </w:r>
      <w:r>
        <w:t>к</w:t>
      </w:r>
      <w:r>
        <w:rPr>
          <w:spacing w:val="40"/>
        </w:rPr>
        <w:t xml:space="preserve"> </w:t>
      </w:r>
      <w:r>
        <w:t>культурно-историческому</w:t>
      </w:r>
      <w:r>
        <w:rPr>
          <w:spacing w:val="40"/>
        </w:rPr>
        <w:t xml:space="preserve"> </w:t>
      </w:r>
      <w:r>
        <w:t>наследию</w:t>
      </w:r>
      <w:r>
        <w:rPr>
          <w:spacing w:val="80"/>
        </w:rPr>
        <w:t xml:space="preserve"> </w:t>
      </w:r>
      <w:r>
        <w:t>своего</w:t>
      </w:r>
      <w:r>
        <w:rPr>
          <w:spacing w:val="80"/>
        </w:rPr>
        <w:t xml:space="preserve"> </w:t>
      </w:r>
      <w:r>
        <w:t>народа</w:t>
      </w:r>
      <w:r>
        <w:rPr>
          <w:spacing w:val="80"/>
        </w:rPr>
        <w:t xml:space="preserve"> </w:t>
      </w:r>
      <w:r>
        <w:t>и своей</w:t>
      </w:r>
      <w:r>
        <w:rPr>
          <w:spacing w:val="40"/>
        </w:rPr>
        <w:t xml:space="preserve"> </w:t>
      </w:r>
      <w:r>
        <w:t>страны,</w:t>
      </w:r>
      <w:r>
        <w:rPr>
          <w:spacing w:val="40"/>
        </w:rPr>
        <w:t xml:space="preserve"> </w:t>
      </w:r>
      <w:r>
        <w:t>на формирование основ социально</w:t>
      </w:r>
      <w:r>
        <w:rPr>
          <w:spacing w:val="40"/>
        </w:rPr>
        <w:t xml:space="preserve"> </w:t>
      </w:r>
      <w:r>
        <w:t>ответственного</w:t>
      </w:r>
      <w:r>
        <w:rPr>
          <w:spacing w:val="40"/>
        </w:rPr>
        <w:t xml:space="preserve"> </w:t>
      </w:r>
      <w:r>
        <w:t>поведения,</w:t>
      </w:r>
      <w:r>
        <w:rPr>
          <w:spacing w:val="40"/>
        </w:rPr>
        <w:t xml:space="preserve"> </w:t>
      </w:r>
      <w:r>
        <w:t>на раскрытие способностей и талантов учащихся, подготовку их к жизни в высокотехнологичном конкурентном мире.</w:t>
      </w:r>
    </w:p>
    <w:p w:rsidR="004A57EF" w:rsidRDefault="0000266E">
      <w:pPr>
        <w:pStyle w:val="a3"/>
        <w:tabs>
          <w:tab w:val="left" w:pos="6587"/>
        </w:tabs>
        <w:spacing w:before="1"/>
        <w:ind w:right="731" w:firstLine="566"/>
      </w:pPr>
      <w:r>
        <w:t>Нормативно-правовой и документальной основой Программы духовно- нравственного развития обучающихся с</w:t>
      </w:r>
      <w:r>
        <w:tab/>
        <w:t>умственной отсталостью (интеллектуальными</w:t>
      </w:r>
      <w:r>
        <w:rPr>
          <w:spacing w:val="65"/>
        </w:rPr>
        <w:t xml:space="preserve"> </w:t>
      </w:r>
      <w:r>
        <w:t>нарушениями)</w:t>
      </w:r>
      <w:r>
        <w:rPr>
          <w:spacing w:val="64"/>
        </w:rPr>
        <w:t xml:space="preserve"> </w:t>
      </w:r>
      <w:r>
        <w:t>являются</w:t>
      </w:r>
      <w:r>
        <w:rPr>
          <w:spacing w:val="77"/>
          <w:w w:val="150"/>
        </w:rPr>
        <w:t xml:space="preserve"> </w:t>
      </w:r>
      <w:r>
        <w:t>Закон</w:t>
      </w:r>
      <w:r>
        <w:rPr>
          <w:spacing w:val="27"/>
        </w:rPr>
        <w:t xml:space="preserve">  </w:t>
      </w:r>
      <w:r>
        <w:t>«Об</w:t>
      </w:r>
      <w:r>
        <w:rPr>
          <w:spacing w:val="77"/>
          <w:w w:val="150"/>
        </w:rPr>
        <w:t xml:space="preserve"> </w:t>
      </w:r>
      <w:r>
        <w:t>образовании»,</w:t>
      </w:r>
      <w:r>
        <w:rPr>
          <w:spacing w:val="75"/>
          <w:w w:val="150"/>
        </w:rPr>
        <w:t xml:space="preserve"> </w:t>
      </w:r>
      <w:r>
        <w:rPr>
          <w:spacing w:val="-2"/>
        </w:rPr>
        <w:t>федеральный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33"/>
      </w:pPr>
      <w:r>
        <w:t>государственный образовательный стандарт для</w:t>
      </w:r>
      <w:r>
        <w:rPr>
          <w:spacing w:val="40"/>
        </w:rPr>
        <w:t xml:space="preserve"> </w:t>
      </w:r>
      <w:r>
        <w:t>умственно</w:t>
      </w:r>
      <w:r>
        <w:rPr>
          <w:spacing w:val="40"/>
        </w:rPr>
        <w:t xml:space="preserve"> </w:t>
      </w:r>
      <w:r>
        <w:t>отсталых</w:t>
      </w:r>
      <w:r>
        <w:rPr>
          <w:spacing w:val="40"/>
        </w:rPr>
        <w:t xml:space="preserve"> </w:t>
      </w:r>
      <w:r>
        <w:t>обучающихся, Концепция</w:t>
      </w:r>
      <w:r>
        <w:rPr>
          <w:spacing w:val="80"/>
        </w:rPr>
        <w:t xml:space="preserve"> </w:t>
      </w:r>
      <w:r>
        <w:t>духовно-нравственного</w:t>
      </w:r>
      <w:r>
        <w:rPr>
          <w:spacing w:val="80"/>
        </w:rPr>
        <w:t xml:space="preserve"> </w:t>
      </w:r>
      <w:r>
        <w:t xml:space="preserve">воспитания российских школьников, Конституция </w:t>
      </w:r>
      <w:r>
        <w:rPr>
          <w:spacing w:val="-4"/>
        </w:rPr>
        <w:t>РФ.</w:t>
      </w:r>
    </w:p>
    <w:p w:rsidR="004A57EF" w:rsidRDefault="0000266E">
      <w:pPr>
        <w:pStyle w:val="a3"/>
        <w:spacing w:before="3"/>
        <w:ind w:right="730" w:firstLine="566"/>
      </w:pPr>
      <w:r>
        <w:t>Программа духовно-нравственного развития обучающихся с умственной</w:t>
      </w:r>
      <w:r>
        <w:rPr>
          <w:spacing w:val="40"/>
        </w:rPr>
        <w:t xml:space="preserve"> </w:t>
      </w:r>
      <w:r>
        <w:t>отсталостью (интеллектуальными нарушениями) направлена на организацию нравственного</w:t>
      </w:r>
      <w:r>
        <w:rPr>
          <w:spacing w:val="40"/>
        </w:rPr>
        <w:t xml:space="preserve"> </w:t>
      </w:r>
      <w:r>
        <w:t xml:space="preserve">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w:t>
      </w:r>
      <w:r>
        <w:rPr>
          <w:spacing w:val="-2"/>
        </w:rPr>
        <w:t>жизни.</w:t>
      </w:r>
    </w:p>
    <w:p w:rsidR="004A57EF" w:rsidRDefault="0000266E">
      <w:pPr>
        <w:pStyle w:val="a3"/>
        <w:ind w:right="702" w:firstLine="566"/>
      </w:pPr>
      <w:r>
        <w:t>Вопрос нравственного воспитания детей является одной из ключевых проблем, стоящих перед родителями, обществом и государством в целом.</w:t>
      </w:r>
    </w:p>
    <w:p w:rsidR="004A57EF" w:rsidRDefault="0000266E">
      <w:pPr>
        <w:pStyle w:val="a3"/>
        <w:spacing w:before="2"/>
        <w:ind w:right="730" w:firstLine="566"/>
      </w:pPr>
      <w:r>
        <w:t>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w:t>
      </w:r>
      <w:r>
        <w:rPr>
          <w:spacing w:val="40"/>
        </w:rPr>
        <w:t xml:space="preserve"> </w:t>
      </w:r>
      <w:r>
        <w:t>возлагают</w:t>
      </w:r>
      <w:r>
        <w:rPr>
          <w:spacing w:val="40"/>
        </w:rPr>
        <w:t xml:space="preserve"> </w:t>
      </w:r>
      <w:r>
        <w:t>на</w:t>
      </w:r>
      <w:r>
        <w:rPr>
          <w:spacing w:val="40"/>
        </w:rPr>
        <w:t xml:space="preserve"> </w:t>
      </w:r>
      <w:r>
        <w:t>школу задачи</w:t>
      </w:r>
      <w:r>
        <w:rPr>
          <w:spacing w:val="40"/>
        </w:rPr>
        <w:t xml:space="preserve"> </w:t>
      </w:r>
      <w:r>
        <w:t>не</w:t>
      </w:r>
      <w:r>
        <w:rPr>
          <w:spacing w:val="40"/>
        </w:rPr>
        <w:t xml:space="preserve"> </w:t>
      </w:r>
      <w:r>
        <w:t>только</w:t>
      </w:r>
      <w:r>
        <w:rPr>
          <w:spacing w:val="40"/>
        </w:rPr>
        <w:t xml:space="preserve"> </w:t>
      </w:r>
      <w:r>
        <w:t>качественного</w:t>
      </w:r>
      <w:r>
        <w:rPr>
          <w:spacing w:val="40"/>
        </w:rPr>
        <w:t xml:space="preserve"> </w:t>
      </w:r>
      <w:r>
        <w:t>обучения,</w:t>
      </w:r>
      <w:r>
        <w:rPr>
          <w:spacing w:val="40"/>
        </w:rPr>
        <w:t xml:space="preserve"> </w:t>
      </w:r>
      <w:r>
        <w:t>но</w:t>
      </w:r>
      <w:r>
        <w:rPr>
          <w:spacing w:val="40"/>
        </w:rPr>
        <w:t xml:space="preserve"> </w:t>
      </w:r>
      <w:r>
        <w:t>и воспитания Человека нравственного, духовно богатого,</w:t>
      </w:r>
      <w:r>
        <w:rPr>
          <w:spacing w:val="40"/>
        </w:rPr>
        <w:t xml:space="preserve"> </w:t>
      </w:r>
      <w:r>
        <w:t>способного</w:t>
      </w:r>
      <w:r>
        <w:rPr>
          <w:spacing w:val="40"/>
        </w:rPr>
        <w:t xml:space="preserve"> </w:t>
      </w:r>
      <w:r>
        <w:t>адаптироваться</w:t>
      </w:r>
      <w:r>
        <w:rPr>
          <w:spacing w:val="40"/>
        </w:rPr>
        <w:t xml:space="preserve"> </w:t>
      </w:r>
      <w:r>
        <w:t>к процессам, происходящим в современном мире. Воспитание является одним из</w:t>
      </w:r>
      <w:r>
        <w:rPr>
          <w:spacing w:val="40"/>
        </w:rPr>
        <w:t xml:space="preserve"> </w:t>
      </w:r>
      <w:r>
        <w:t>важнейших</w:t>
      </w:r>
      <w:r>
        <w:rPr>
          <w:spacing w:val="40"/>
        </w:rPr>
        <w:t xml:space="preserve"> </w:t>
      </w:r>
      <w:r>
        <w:t>компонентов</w:t>
      </w:r>
      <w:r>
        <w:rPr>
          <w:spacing w:val="40"/>
        </w:rPr>
        <w:t xml:space="preserve"> </w:t>
      </w:r>
      <w:r>
        <w:t>образования</w:t>
      </w:r>
      <w:r>
        <w:rPr>
          <w:spacing w:val="40"/>
        </w:rPr>
        <w:t xml:space="preserve"> </w:t>
      </w:r>
      <w:r>
        <w:t>в</w:t>
      </w:r>
      <w:r>
        <w:rPr>
          <w:spacing w:val="40"/>
        </w:rPr>
        <w:t xml:space="preserve"> </w:t>
      </w:r>
      <w:r>
        <w:t>интересах</w:t>
      </w:r>
      <w:r>
        <w:rPr>
          <w:spacing w:val="40"/>
        </w:rPr>
        <w:t xml:space="preserve"> </w:t>
      </w:r>
      <w:r>
        <w:t>человека, общества, государства</w:t>
      </w:r>
    </w:p>
    <w:p w:rsidR="004A57EF" w:rsidRDefault="0000266E">
      <w:pPr>
        <w:pStyle w:val="a3"/>
        <w:spacing w:before="1"/>
        <w:ind w:right="727" w:firstLine="566"/>
      </w:pPr>
      <w:r>
        <w:t>Настоящая Программа представляет собой ценностно-нормативную основу взаимодействия</w:t>
      </w:r>
      <w:r>
        <w:rPr>
          <w:spacing w:val="80"/>
        </w:rPr>
        <w:t xml:space="preserve"> </w:t>
      </w:r>
      <w:r w:rsidR="004164D0">
        <w:t xml:space="preserve">МБОУ «Шипуновская СОШ №1» </w:t>
      </w:r>
      <w:r>
        <w:t>с</w:t>
      </w:r>
      <w:r>
        <w:rPr>
          <w:spacing w:val="80"/>
          <w:w w:val="150"/>
        </w:rPr>
        <w:t xml:space="preserve"> </w:t>
      </w:r>
      <w:r>
        <w:t>другими</w:t>
      </w:r>
      <w:r>
        <w:rPr>
          <w:spacing w:val="80"/>
        </w:rPr>
        <w:t xml:space="preserve"> </w:t>
      </w:r>
      <w:r>
        <w:t>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w:t>
      </w:r>
      <w:r>
        <w:rPr>
          <w:spacing w:val="40"/>
        </w:rPr>
        <w:t xml:space="preserve"> </w:t>
      </w:r>
      <w:r>
        <w:t>условий для нравственного развития и воспитания обучающихся.</w:t>
      </w:r>
    </w:p>
    <w:p w:rsidR="004A57EF" w:rsidRDefault="0000266E">
      <w:pPr>
        <w:ind w:left="322" w:right="734" w:firstLine="566"/>
        <w:jc w:val="both"/>
        <w:rPr>
          <w:sz w:val="24"/>
        </w:rPr>
      </w:pPr>
      <w:r>
        <w:rPr>
          <w:sz w:val="24"/>
        </w:rPr>
        <w:t>Реализация</w:t>
      </w:r>
      <w:r>
        <w:rPr>
          <w:spacing w:val="80"/>
          <w:sz w:val="24"/>
        </w:rPr>
        <w:t xml:space="preserve">  </w:t>
      </w:r>
      <w:r>
        <w:rPr>
          <w:sz w:val="24"/>
        </w:rPr>
        <w:t>программы</w:t>
      </w:r>
      <w:r>
        <w:rPr>
          <w:spacing w:val="80"/>
          <w:sz w:val="24"/>
        </w:rPr>
        <w:t xml:space="preserve">  </w:t>
      </w:r>
      <w:r>
        <w:rPr>
          <w:sz w:val="24"/>
        </w:rPr>
        <w:t>должна</w:t>
      </w:r>
      <w:r>
        <w:rPr>
          <w:spacing w:val="80"/>
          <w:sz w:val="24"/>
        </w:rPr>
        <w:t xml:space="preserve">  </w:t>
      </w:r>
      <w:r>
        <w:rPr>
          <w:sz w:val="24"/>
        </w:rPr>
        <w:t>проходить</w:t>
      </w:r>
      <w:r>
        <w:rPr>
          <w:spacing w:val="80"/>
          <w:sz w:val="24"/>
        </w:rPr>
        <w:t xml:space="preserve">  </w:t>
      </w:r>
      <w:r>
        <w:rPr>
          <w:b/>
          <w:i/>
          <w:sz w:val="24"/>
        </w:rPr>
        <w:t>в</w:t>
      </w:r>
      <w:r>
        <w:rPr>
          <w:b/>
          <w:i/>
          <w:spacing w:val="80"/>
          <w:sz w:val="24"/>
        </w:rPr>
        <w:t xml:space="preserve">  </w:t>
      </w:r>
      <w:r>
        <w:rPr>
          <w:b/>
          <w:i/>
          <w:sz w:val="24"/>
        </w:rPr>
        <w:t>единстве</w:t>
      </w:r>
      <w:r>
        <w:rPr>
          <w:b/>
          <w:i/>
          <w:spacing w:val="80"/>
          <w:sz w:val="24"/>
        </w:rPr>
        <w:t xml:space="preserve">  </w:t>
      </w:r>
      <w:r>
        <w:rPr>
          <w:b/>
          <w:i/>
          <w:sz w:val="24"/>
        </w:rPr>
        <w:t>урочной, внеурочной</w:t>
      </w:r>
      <w:r>
        <w:rPr>
          <w:b/>
          <w:i/>
          <w:spacing w:val="40"/>
          <w:sz w:val="24"/>
        </w:rPr>
        <w:t xml:space="preserve"> </w:t>
      </w:r>
      <w:r>
        <w:rPr>
          <w:b/>
          <w:i/>
          <w:sz w:val="24"/>
        </w:rPr>
        <w:t>и внешкольной деятельности</w:t>
      </w:r>
      <w:r>
        <w:rPr>
          <w:sz w:val="24"/>
        </w:rPr>
        <w:t>, в совместной педагогической работе образовательной организации, семьи и других институтов общества.</w:t>
      </w:r>
    </w:p>
    <w:p w:rsidR="004A57EF" w:rsidRDefault="0000266E">
      <w:pPr>
        <w:pStyle w:val="a3"/>
        <w:ind w:right="726" w:firstLine="787"/>
      </w:pPr>
      <w:r>
        <w:rPr>
          <w:noProof/>
          <w:lang w:eastAsia="ru-RU"/>
        </w:rPr>
        <w:drawing>
          <wp:anchor distT="0" distB="0" distL="0" distR="0" simplePos="0" relativeHeight="478513152"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5" cstate="print"/>
                    <a:stretch>
                      <a:fillRect/>
                    </a:stretch>
                  </pic:blipFill>
                  <pic:spPr>
                    <a:xfrm>
                      <a:off x="0" y="0"/>
                      <a:ext cx="280416" cy="169163"/>
                    </a:xfrm>
                    <a:prstGeom prst="rect">
                      <a:avLst/>
                    </a:prstGeom>
                  </pic:spPr>
                </pic:pic>
              </a:graphicData>
            </a:graphic>
          </wp:anchor>
        </w:drawing>
      </w:r>
      <w:r>
        <w:rPr>
          <w:noProof/>
          <w:lang w:eastAsia="ru-RU"/>
        </w:rPr>
        <w:drawing>
          <wp:anchor distT="0" distB="0" distL="0" distR="0" simplePos="0" relativeHeight="478513664" behindDoc="1" locked="0" layoutInCell="1" allowOverlap="1">
            <wp:simplePos x="0" y="0"/>
            <wp:positionH relativeFrom="page">
              <wp:posOffset>5202682</wp:posOffset>
            </wp:positionH>
            <wp:positionV relativeFrom="paragraph">
              <wp:posOffset>881419</wp:posOffset>
            </wp:positionV>
            <wp:extent cx="237743" cy="169163"/>
            <wp:effectExtent l="0" t="0" r="0" b="0"/>
            <wp:wrapNone/>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16" cstate="print"/>
                    <a:stretch>
                      <a:fillRect/>
                    </a:stretch>
                  </pic:blipFill>
                  <pic:spPr>
                    <a:xfrm>
                      <a:off x="0" y="0"/>
                      <a:ext cx="237743" cy="169163"/>
                    </a:xfrm>
                    <a:prstGeom prst="rect">
                      <a:avLst/>
                    </a:prstGeom>
                  </pic:spPr>
                </pic:pic>
              </a:graphicData>
            </a:graphic>
          </wp:anchor>
        </w:drawing>
      </w:r>
      <w:r>
        <w:rPr>
          <w:b/>
          <w:i/>
        </w:rPr>
        <w:t xml:space="preserve">Урочная деятельность </w:t>
      </w:r>
      <w:r>
        <w:rPr>
          <w:i/>
        </w:rPr>
        <w:t xml:space="preserve">– </w:t>
      </w:r>
      <w:r>
        <w:t>ценностные знания и опыт, приобретаемые в рамках учебной</w:t>
      </w:r>
      <w:r>
        <w:rPr>
          <w:spacing w:val="37"/>
        </w:rPr>
        <w:t xml:space="preserve"> </w:t>
      </w:r>
      <w:r>
        <w:t>деятельности.</w:t>
      </w:r>
      <w:r>
        <w:rPr>
          <w:spacing w:val="40"/>
        </w:rPr>
        <w:t xml:space="preserve">  </w:t>
      </w:r>
      <w:r>
        <w:t>Здесь</w:t>
      </w:r>
      <w:r>
        <w:rPr>
          <w:spacing w:val="40"/>
        </w:rPr>
        <w:t xml:space="preserve">  </w:t>
      </w:r>
      <w:r>
        <w:t>осмысление</w:t>
      </w:r>
      <w:r>
        <w:rPr>
          <w:spacing w:val="40"/>
        </w:rPr>
        <w:t xml:space="preserve">  </w:t>
      </w:r>
      <w:r>
        <w:t>ценностей</w:t>
      </w:r>
      <w:r>
        <w:rPr>
          <w:spacing w:val="40"/>
        </w:rPr>
        <w:t xml:space="preserve">  </w:t>
      </w:r>
      <w:r>
        <w:t>(«на</w:t>
      </w:r>
      <w:r>
        <w:rPr>
          <w:spacing w:val="40"/>
        </w:rPr>
        <w:t xml:space="preserve">  </w:t>
      </w:r>
      <w:r>
        <w:t>словах»)</w:t>
      </w:r>
      <w:r>
        <w:rPr>
          <w:spacing w:val="40"/>
        </w:rPr>
        <w:t xml:space="preserve">  </w:t>
      </w:r>
      <w:r>
        <w:t>происходит</w:t>
      </w:r>
      <w:r>
        <w:rPr>
          <w:spacing w:val="80"/>
        </w:rPr>
        <w:t xml:space="preserve"> </w:t>
      </w:r>
      <w:r>
        <w:t>при</w:t>
      </w:r>
      <w:r>
        <w:rPr>
          <w:spacing w:val="80"/>
        </w:rPr>
        <w:t xml:space="preserve"> </w:t>
      </w:r>
      <w:r>
        <w:t>решении</w:t>
      </w:r>
      <w:r>
        <w:rPr>
          <w:spacing w:val="40"/>
        </w:rPr>
        <w:t xml:space="preserve"> </w:t>
      </w:r>
      <w:r>
        <w:t>нравственно-оценочных</w:t>
      </w:r>
      <w:r>
        <w:rPr>
          <w:spacing w:val="40"/>
        </w:rPr>
        <w:t xml:space="preserve"> </w:t>
      </w:r>
      <w:r>
        <w:t>заданий</w:t>
      </w:r>
      <w:r>
        <w:rPr>
          <w:spacing w:val="40"/>
        </w:rPr>
        <w:t xml:space="preserve"> </w:t>
      </w:r>
      <w:r>
        <w:t>по</w:t>
      </w:r>
      <w:r>
        <w:rPr>
          <w:spacing w:val="40"/>
        </w:rPr>
        <w:t xml:space="preserve"> </w:t>
      </w:r>
      <w:r>
        <w:t>чтению,</w:t>
      </w:r>
      <w:r>
        <w:rPr>
          <w:spacing w:val="40"/>
        </w:rPr>
        <w:t xml:space="preserve"> </w:t>
      </w:r>
      <w:r>
        <w:t>окружающему</w:t>
      </w:r>
      <w:r>
        <w:rPr>
          <w:spacing w:val="40"/>
        </w:rPr>
        <w:t xml:space="preserve"> </w:t>
      </w:r>
      <w:r>
        <w:t>миру,</w:t>
      </w:r>
      <w:r>
        <w:rPr>
          <w:spacing w:val="40"/>
        </w:rPr>
        <w:t xml:space="preserve"> </w:t>
      </w:r>
      <w:r>
        <w:t>истории,</w:t>
      </w:r>
      <w:r>
        <w:rPr>
          <w:spacing w:val="40"/>
        </w:rPr>
        <w:t xml:space="preserve"> </w:t>
      </w:r>
      <w:r>
        <w:t>этике</w:t>
      </w:r>
      <w:r>
        <w:rPr>
          <w:spacing w:val="40"/>
        </w:rPr>
        <w:t xml:space="preserve"> </w:t>
      </w:r>
      <w:r>
        <w:t>и</w:t>
      </w:r>
      <w:r>
        <w:rPr>
          <w:spacing w:val="40"/>
        </w:rPr>
        <w:t xml:space="preserve"> </w:t>
      </w:r>
      <w:r>
        <w:t>другим</w:t>
      </w:r>
      <w:r>
        <w:rPr>
          <w:spacing w:val="40"/>
        </w:rPr>
        <w:t xml:space="preserve"> </w:t>
      </w:r>
      <w:r>
        <w:t>предметам,</w:t>
      </w:r>
      <w:r>
        <w:rPr>
          <w:spacing w:val="40"/>
        </w:rPr>
        <w:t xml:space="preserve"> </w:t>
      </w:r>
      <w:r>
        <w:t>имеющим</w:t>
      </w:r>
      <w:r>
        <w:rPr>
          <w:spacing w:val="40"/>
        </w:rPr>
        <w:t xml:space="preserve"> </w:t>
      </w:r>
      <w:r>
        <w:t>личностные</w:t>
      </w:r>
      <w:r>
        <w:rPr>
          <w:spacing w:val="40"/>
        </w:rPr>
        <w:t xml:space="preserve"> </w:t>
      </w:r>
      <w:r>
        <w:t>линии</w:t>
      </w:r>
      <w:r>
        <w:rPr>
          <w:spacing w:val="40"/>
        </w:rPr>
        <w:t xml:space="preserve"> </w:t>
      </w:r>
      <w:r>
        <w:t>развития.</w:t>
      </w:r>
      <w:r>
        <w:rPr>
          <w:spacing w:val="40"/>
        </w:rPr>
        <w:t xml:space="preserve"> </w:t>
      </w:r>
      <w:r>
        <w:t>Проявление же ценностей «на деле» обеспечивается активными образовательными технологиями,</w:t>
      </w:r>
      <w:r>
        <w:rPr>
          <w:spacing w:val="80"/>
        </w:rPr>
        <w:t xml:space="preserve"> </w:t>
      </w:r>
      <w:r>
        <w:t>требующими</w:t>
      </w:r>
      <w:r>
        <w:rPr>
          <w:spacing w:val="80"/>
        </w:rPr>
        <w:t xml:space="preserve"> </w:t>
      </w:r>
      <w:r>
        <w:t>коллективного взаимодействия.</w:t>
      </w:r>
    </w:p>
    <w:p w:rsidR="004A57EF" w:rsidRDefault="0000266E">
      <w:pPr>
        <w:pStyle w:val="a3"/>
        <w:spacing w:before="8"/>
        <w:ind w:right="690" w:firstLine="787"/>
      </w:pPr>
      <w:r>
        <w:rPr>
          <w:noProof/>
          <w:lang w:eastAsia="ru-RU"/>
        </w:rPr>
        <w:drawing>
          <wp:anchor distT="0" distB="0" distL="0" distR="0" simplePos="0" relativeHeight="478514176" behindDoc="1" locked="0" layoutInCell="1" allowOverlap="1">
            <wp:simplePos x="0" y="0"/>
            <wp:positionH relativeFrom="page">
              <wp:posOffset>1440433</wp:posOffset>
            </wp:positionH>
            <wp:positionV relativeFrom="paragraph">
              <wp:posOffset>10199</wp:posOffset>
            </wp:positionV>
            <wp:extent cx="280416" cy="169163"/>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5" cstate="print"/>
                    <a:stretch>
                      <a:fillRect/>
                    </a:stretch>
                  </pic:blipFill>
                  <pic:spPr>
                    <a:xfrm>
                      <a:off x="0" y="0"/>
                      <a:ext cx="280416" cy="169163"/>
                    </a:xfrm>
                    <a:prstGeom prst="rect">
                      <a:avLst/>
                    </a:prstGeom>
                  </pic:spPr>
                </pic:pic>
              </a:graphicData>
            </a:graphic>
          </wp:anchor>
        </w:drawing>
      </w:r>
      <w:r>
        <w:rPr>
          <w:b/>
          <w:i/>
        </w:rPr>
        <w:t xml:space="preserve">Внеурочная деятельность </w:t>
      </w:r>
      <w:r>
        <w:t>– ценностные знания и опыт, приобретаемые учениками в ходе внеклассных занятий, проводимых в форме бесед, игр, тренингов, экскурсий и так далее; участия в праздниках, подготовленных педагогом–организатором, музыкальным руководителем, и в подготовке к этим праздникам; участие в работе кружков,</w:t>
      </w:r>
      <w:r>
        <w:rPr>
          <w:spacing w:val="40"/>
        </w:rPr>
        <w:t xml:space="preserve"> </w:t>
      </w:r>
      <w:r>
        <w:t>спортивных секций и т.д.</w:t>
      </w:r>
    </w:p>
    <w:p w:rsidR="004A57EF" w:rsidRDefault="0000266E">
      <w:pPr>
        <w:pStyle w:val="a3"/>
        <w:spacing w:before="7"/>
        <w:ind w:right="690" w:firstLine="753"/>
      </w:pPr>
      <w:r>
        <w:rPr>
          <w:noProof/>
          <w:lang w:eastAsia="ru-RU"/>
        </w:rPr>
        <w:drawing>
          <wp:anchor distT="0" distB="0" distL="0" distR="0" simplePos="0" relativeHeight="478514688" behindDoc="1" locked="0" layoutInCell="1" allowOverlap="1">
            <wp:simplePos x="0" y="0"/>
            <wp:positionH relativeFrom="page">
              <wp:posOffset>1440433</wp:posOffset>
            </wp:positionH>
            <wp:positionV relativeFrom="paragraph">
              <wp:posOffset>9564</wp:posOffset>
            </wp:positionV>
            <wp:extent cx="237743" cy="169163"/>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16" cstate="print"/>
                    <a:stretch>
                      <a:fillRect/>
                    </a:stretch>
                  </pic:blipFill>
                  <pic:spPr>
                    <a:xfrm>
                      <a:off x="0" y="0"/>
                      <a:ext cx="237743" cy="169163"/>
                    </a:xfrm>
                    <a:prstGeom prst="rect">
                      <a:avLst/>
                    </a:prstGeom>
                  </pic:spPr>
                </pic:pic>
              </a:graphicData>
            </a:graphic>
          </wp:anchor>
        </w:drawing>
      </w:r>
      <w:r>
        <w:rPr>
          <w:b/>
          <w:i/>
        </w:rPr>
        <w:t>Внешкольная</w:t>
      </w:r>
      <w:r>
        <w:rPr>
          <w:b/>
          <w:i/>
          <w:spacing w:val="80"/>
          <w:w w:val="150"/>
        </w:rPr>
        <w:t xml:space="preserve"> </w:t>
      </w:r>
      <w:r>
        <w:rPr>
          <w:b/>
          <w:i/>
        </w:rPr>
        <w:t>деятельность</w:t>
      </w:r>
      <w:r>
        <w:rPr>
          <w:b/>
          <w:i/>
          <w:spacing w:val="80"/>
          <w:w w:val="150"/>
        </w:rPr>
        <w:t xml:space="preserve"> </w:t>
      </w:r>
      <w:r>
        <w:t>–</w:t>
      </w:r>
      <w:r>
        <w:rPr>
          <w:spacing w:val="80"/>
          <w:w w:val="150"/>
        </w:rPr>
        <w:t xml:space="preserve"> </w:t>
      </w:r>
      <w:r>
        <w:t>начальный</w:t>
      </w:r>
      <w:r>
        <w:rPr>
          <w:spacing w:val="80"/>
          <w:w w:val="150"/>
        </w:rPr>
        <w:t xml:space="preserve"> </w:t>
      </w:r>
      <w:r>
        <w:t>гражданский</w:t>
      </w:r>
      <w:r>
        <w:rPr>
          <w:spacing w:val="80"/>
          <w:w w:val="150"/>
        </w:rPr>
        <w:t xml:space="preserve"> </w:t>
      </w:r>
      <w:r>
        <w:t>опыт,</w:t>
      </w:r>
      <w:r>
        <w:rPr>
          <w:spacing w:val="80"/>
          <w:w w:val="150"/>
        </w:rPr>
        <w:t xml:space="preserve"> </w:t>
      </w:r>
      <w:r>
        <w:t>приобретаемый в процессе решения реальных общественно значимых задач или их моделей</w:t>
      </w:r>
      <w:r>
        <w:rPr>
          <w:spacing w:val="40"/>
        </w:rPr>
        <w:t xml:space="preserve"> </w:t>
      </w:r>
      <w:r>
        <w:t>(добровольное сознательное участие в трудовых</w:t>
      </w:r>
      <w:r>
        <w:rPr>
          <w:spacing w:val="40"/>
        </w:rPr>
        <w:t xml:space="preserve"> </w:t>
      </w:r>
      <w:r>
        <w:t>акциях, помощь</w:t>
      </w:r>
      <w:r>
        <w:rPr>
          <w:spacing w:val="40"/>
        </w:rPr>
        <w:t xml:space="preserve"> </w:t>
      </w:r>
      <w:r>
        <w:t>ветеранам</w:t>
      </w:r>
      <w:r>
        <w:rPr>
          <w:spacing w:val="40"/>
        </w:rPr>
        <w:t xml:space="preserve"> </w:t>
      </w:r>
      <w:r>
        <w:t>труда и так далее).</w:t>
      </w:r>
    </w:p>
    <w:p w:rsidR="004A57EF" w:rsidRDefault="0000266E">
      <w:pPr>
        <w:pStyle w:val="1"/>
        <w:spacing w:before="32"/>
        <w:ind w:left="888"/>
        <w:jc w:val="both"/>
      </w:pPr>
      <w:r>
        <w:t>Программа</w:t>
      </w:r>
      <w:r>
        <w:rPr>
          <w:spacing w:val="-9"/>
        </w:rPr>
        <w:t xml:space="preserve"> </w:t>
      </w:r>
      <w:r>
        <w:t>должна</w:t>
      </w:r>
      <w:r>
        <w:rPr>
          <w:spacing w:val="-4"/>
        </w:rPr>
        <w:t xml:space="preserve"> </w:t>
      </w:r>
      <w:r>
        <w:rPr>
          <w:spacing w:val="-2"/>
        </w:rPr>
        <w:t>обеспечивать:</w:t>
      </w:r>
    </w:p>
    <w:p w:rsidR="004A57EF" w:rsidRDefault="0000266E">
      <w:pPr>
        <w:pStyle w:val="a3"/>
        <w:ind w:right="699" w:firstLine="787"/>
      </w:pPr>
      <w:r>
        <w:rPr>
          <w:noProof/>
          <w:lang w:eastAsia="ru-RU"/>
        </w:rPr>
        <w:drawing>
          <wp:anchor distT="0" distB="0" distL="0" distR="0" simplePos="0" relativeHeight="478515200"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5" cstate="print"/>
                    <a:stretch>
                      <a:fillRect/>
                    </a:stretch>
                  </pic:blipFill>
                  <pic:spPr>
                    <a:xfrm>
                      <a:off x="0" y="0"/>
                      <a:ext cx="280416" cy="169163"/>
                    </a:xfrm>
                    <a:prstGeom prst="rect">
                      <a:avLst/>
                    </a:prstGeom>
                  </pic:spPr>
                </pic:pic>
              </a:graphicData>
            </a:graphic>
          </wp:anchor>
        </w:drawing>
      </w:r>
      <w:r>
        <w:t>создание системы воспитательных мероприятий, позволяющих обучающемуся осваивать и на практике использовать полученные знания;</w:t>
      </w:r>
    </w:p>
    <w:p w:rsidR="004A57EF" w:rsidRDefault="0000266E">
      <w:pPr>
        <w:pStyle w:val="a3"/>
        <w:spacing w:before="19"/>
        <w:ind w:right="698" w:firstLine="787"/>
      </w:pPr>
      <w:r>
        <w:rPr>
          <w:noProof/>
          <w:lang w:eastAsia="ru-RU"/>
        </w:rPr>
        <w:drawing>
          <wp:anchor distT="0" distB="0" distL="0" distR="0" simplePos="0" relativeHeight="478515712" behindDoc="1" locked="0" layoutInCell="1" allowOverlap="1">
            <wp:simplePos x="0" y="0"/>
            <wp:positionH relativeFrom="page">
              <wp:posOffset>1440433</wp:posOffset>
            </wp:positionH>
            <wp:positionV relativeFrom="paragraph">
              <wp:posOffset>17184</wp:posOffset>
            </wp:positionV>
            <wp:extent cx="280416" cy="169163"/>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80416" cy="169163"/>
                    </a:xfrm>
                    <a:prstGeom prst="rect">
                      <a:avLst/>
                    </a:prstGeom>
                  </pic:spPr>
                </pic:pic>
              </a:graphicData>
            </a:graphic>
          </wp:anchor>
        </w:drawing>
      </w:r>
      <w:r>
        <w:t>формирование целостной образовательной среды, учитывая историко-</w:t>
      </w:r>
      <w:r>
        <w:rPr>
          <w:spacing w:val="80"/>
        </w:rPr>
        <w:t xml:space="preserve"> </w:t>
      </w:r>
      <w:r>
        <w:t>культурную, этническую и региональную специфику.</w:t>
      </w:r>
    </w:p>
    <w:p w:rsidR="004A57EF" w:rsidRDefault="0000266E">
      <w:pPr>
        <w:pStyle w:val="1"/>
        <w:spacing w:line="240" w:lineRule="auto"/>
        <w:ind w:right="1015"/>
        <w:jc w:val="both"/>
      </w:pPr>
      <w:r>
        <w:t>Цель и задачи духовно-нравственного развития и воспитания обучающихся с умственной отсталостью (интеллектуальными нарушениями).</w:t>
      </w:r>
    </w:p>
    <w:p w:rsidR="004A57EF" w:rsidRDefault="0000266E">
      <w:pPr>
        <w:ind w:left="322" w:right="732" w:firstLine="566"/>
        <w:jc w:val="both"/>
        <w:rPr>
          <w:sz w:val="24"/>
        </w:rPr>
      </w:pPr>
      <w:r>
        <w:rPr>
          <w:b/>
          <w:sz w:val="24"/>
        </w:rPr>
        <w:t xml:space="preserve">Духовно-нравственное воспитание </w:t>
      </w:r>
      <w:r>
        <w:rPr>
          <w:sz w:val="24"/>
        </w:rPr>
        <w:t>– педагогически организованный процесс усвоения</w:t>
      </w:r>
      <w:r>
        <w:rPr>
          <w:spacing w:val="25"/>
          <w:sz w:val="24"/>
        </w:rPr>
        <w:t xml:space="preserve"> </w:t>
      </w:r>
      <w:r>
        <w:rPr>
          <w:sz w:val="24"/>
        </w:rPr>
        <w:t>и</w:t>
      </w:r>
      <w:r>
        <w:rPr>
          <w:spacing w:val="24"/>
          <w:sz w:val="24"/>
        </w:rPr>
        <w:t xml:space="preserve"> </w:t>
      </w:r>
      <w:r>
        <w:rPr>
          <w:sz w:val="24"/>
        </w:rPr>
        <w:t>принятия</w:t>
      </w:r>
      <w:r>
        <w:rPr>
          <w:spacing w:val="23"/>
          <w:sz w:val="24"/>
        </w:rPr>
        <w:t xml:space="preserve"> </w:t>
      </w:r>
      <w:r>
        <w:rPr>
          <w:sz w:val="24"/>
        </w:rPr>
        <w:t>обучающихся</w:t>
      </w:r>
      <w:r>
        <w:rPr>
          <w:spacing w:val="23"/>
          <w:sz w:val="24"/>
        </w:rPr>
        <w:t xml:space="preserve"> </w:t>
      </w:r>
      <w:r>
        <w:rPr>
          <w:sz w:val="24"/>
        </w:rPr>
        <w:t>базовых</w:t>
      </w:r>
      <w:r>
        <w:rPr>
          <w:spacing w:val="24"/>
          <w:sz w:val="24"/>
        </w:rPr>
        <w:t xml:space="preserve"> </w:t>
      </w:r>
      <w:r>
        <w:rPr>
          <w:sz w:val="24"/>
        </w:rPr>
        <w:t>национальных</w:t>
      </w:r>
      <w:r>
        <w:rPr>
          <w:spacing w:val="24"/>
          <w:sz w:val="24"/>
        </w:rPr>
        <w:t xml:space="preserve"> </w:t>
      </w:r>
      <w:r>
        <w:rPr>
          <w:sz w:val="24"/>
        </w:rPr>
        <w:t>ценностей,</w:t>
      </w:r>
      <w:r>
        <w:rPr>
          <w:spacing w:val="23"/>
          <w:sz w:val="24"/>
        </w:rPr>
        <w:t xml:space="preserve"> </w:t>
      </w:r>
      <w:r>
        <w:rPr>
          <w:sz w:val="24"/>
        </w:rPr>
        <w:t>освоение</w:t>
      </w:r>
      <w:r>
        <w:rPr>
          <w:spacing w:val="23"/>
          <w:sz w:val="24"/>
        </w:rPr>
        <w:t xml:space="preserve"> </w:t>
      </w:r>
      <w:r>
        <w:rPr>
          <w:spacing w:val="-2"/>
          <w:sz w:val="24"/>
        </w:rPr>
        <w:t>системы</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jc w:val="left"/>
      </w:pPr>
      <w:r>
        <w:t>общечеловеческих</w:t>
      </w:r>
      <w:r>
        <w:rPr>
          <w:spacing w:val="80"/>
          <w:w w:val="150"/>
        </w:rPr>
        <w:t xml:space="preserve"> </w:t>
      </w:r>
      <w:r>
        <w:t>ценностей</w:t>
      </w:r>
      <w:r>
        <w:rPr>
          <w:spacing w:val="80"/>
          <w:w w:val="150"/>
        </w:rPr>
        <w:t xml:space="preserve"> </w:t>
      </w:r>
      <w:r>
        <w:t>и</w:t>
      </w:r>
      <w:r>
        <w:rPr>
          <w:spacing w:val="80"/>
          <w:w w:val="150"/>
        </w:rPr>
        <w:t xml:space="preserve"> </w:t>
      </w:r>
      <w:r>
        <w:t>культурных,</w:t>
      </w:r>
      <w:r>
        <w:rPr>
          <w:spacing w:val="80"/>
          <w:w w:val="150"/>
        </w:rPr>
        <w:t xml:space="preserve"> </w:t>
      </w:r>
      <w:r>
        <w:t>духовных</w:t>
      </w:r>
      <w:r>
        <w:rPr>
          <w:spacing w:val="80"/>
          <w:w w:val="150"/>
        </w:rPr>
        <w:t xml:space="preserve"> </w:t>
      </w:r>
      <w:r>
        <w:t>и</w:t>
      </w:r>
      <w:r>
        <w:rPr>
          <w:spacing w:val="80"/>
          <w:w w:val="150"/>
        </w:rPr>
        <w:t xml:space="preserve"> </w:t>
      </w:r>
      <w:r>
        <w:t>нравственных</w:t>
      </w:r>
      <w:r>
        <w:rPr>
          <w:spacing w:val="80"/>
          <w:w w:val="150"/>
        </w:rPr>
        <w:t xml:space="preserve"> </w:t>
      </w:r>
      <w:r>
        <w:t>ценностей многонационального народа Российской Федерации.</w:t>
      </w:r>
    </w:p>
    <w:p w:rsidR="004A57EF" w:rsidRDefault="0000266E">
      <w:pPr>
        <w:pStyle w:val="a3"/>
        <w:tabs>
          <w:tab w:val="left" w:pos="2069"/>
          <w:tab w:val="left" w:pos="3612"/>
          <w:tab w:val="left" w:pos="4767"/>
          <w:tab w:val="left" w:pos="6066"/>
          <w:tab w:val="left" w:pos="6445"/>
          <w:tab w:val="left" w:pos="6690"/>
          <w:tab w:val="left" w:pos="7074"/>
          <w:tab w:val="left" w:pos="7936"/>
          <w:tab w:val="left" w:pos="8269"/>
          <w:tab w:val="left" w:pos="9460"/>
        </w:tabs>
        <w:spacing w:before="12"/>
        <w:ind w:right="730" w:firstLine="566"/>
        <w:jc w:val="left"/>
      </w:pPr>
      <w:r>
        <w:rPr>
          <w:b/>
          <w:spacing w:val="-2"/>
        </w:rPr>
        <w:t>Духовно-нравственное</w:t>
      </w:r>
      <w:r>
        <w:rPr>
          <w:b/>
        </w:rPr>
        <w:tab/>
      </w:r>
      <w:r>
        <w:rPr>
          <w:b/>
          <w:spacing w:val="-37"/>
        </w:rPr>
        <w:t xml:space="preserve"> </w:t>
      </w:r>
      <w:r>
        <w:rPr>
          <w:b/>
        </w:rPr>
        <w:t>развитие</w:t>
      </w:r>
      <w:r>
        <w:t>–осуществляемое</w:t>
      </w:r>
      <w:r>
        <w:tab/>
      </w:r>
      <w:r>
        <w:tab/>
      </w:r>
      <w:r>
        <w:rPr>
          <w:spacing w:val="-10"/>
        </w:rPr>
        <w:t>в</w:t>
      </w:r>
      <w:r>
        <w:tab/>
      </w:r>
      <w:r>
        <w:rPr>
          <w:spacing w:val="-2"/>
        </w:rPr>
        <w:t>процессе</w:t>
      </w:r>
      <w:r>
        <w:tab/>
      </w:r>
      <w:r>
        <w:rPr>
          <w:spacing w:val="-2"/>
        </w:rPr>
        <w:t>социализации последовательноерасширениеиукреплениеценностно-смысловойсферыличности, формирование</w:t>
      </w:r>
      <w:r>
        <w:tab/>
      </w:r>
      <w:r>
        <w:rPr>
          <w:spacing w:val="-2"/>
        </w:rPr>
        <w:t>способности</w:t>
      </w:r>
      <w:r>
        <w:tab/>
      </w:r>
      <w:r>
        <w:rPr>
          <w:spacing w:val="-2"/>
        </w:rPr>
        <w:t>человека</w:t>
      </w:r>
      <w:r>
        <w:tab/>
      </w:r>
      <w:r>
        <w:rPr>
          <w:spacing w:val="-2"/>
        </w:rPr>
        <w:t>оценивать</w:t>
      </w:r>
      <w:r>
        <w:tab/>
      </w:r>
      <w:r>
        <w:rPr>
          <w:spacing w:val="-10"/>
        </w:rPr>
        <w:t>и</w:t>
      </w:r>
      <w:r>
        <w:tab/>
      </w:r>
      <w:r>
        <w:rPr>
          <w:spacing w:val="-2"/>
        </w:rPr>
        <w:t>сознательно</w:t>
      </w:r>
      <w:r>
        <w:tab/>
      </w:r>
      <w:r>
        <w:rPr>
          <w:spacing w:val="-2"/>
        </w:rPr>
        <w:t>выстраивать</w:t>
      </w:r>
      <w:r>
        <w:tab/>
      </w:r>
      <w:r>
        <w:rPr>
          <w:spacing w:val="-6"/>
        </w:rPr>
        <w:t xml:space="preserve">на </w:t>
      </w:r>
      <w:r>
        <w:t>основе</w:t>
      </w:r>
      <w:r>
        <w:rPr>
          <w:spacing w:val="40"/>
        </w:rPr>
        <w:t xml:space="preserve"> </w:t>
      </w:r>
      <w:r>
        <w:t>традиционных</w:t>
      </w:r>
      <w:r>
        <w:rPr>
          <w:spacing w:val="80"/>
        </w:rPr>
        <w:t xml:space="preserve"> </w:t>
      </w:r>
      <w:r>
        <w:t>моральных</w:t>
      </w:r>
      <w:r>
        <w:rPr>
          <w:spacing w:val="80"/>
        </w:rPr>
        <w:t xml:space="preserve"> </w:t>
      </w:r>
      <w:r>
        <w:t>норм</w:t>
      </w:r>
      <w:r>
        <w:rPr>
          <w:spacing w:val="80"/>
        </w:rPr>
        <w:t xml:space="preserve"> </w:t>
      </w:r>
      <w:r>
        <w:t>и</w:t>
      </w:r>
      <w:r>
        <w:rPr>
          <w:spacing w:val="80"/>
        </w:rPr>
        <w:t xml:space="preserve"> </w:t>
      </w:r>
      <w:r>
        <w:t>нравственных</w:t>
      </w:r>
      <w:r>
        <w:rPr>
          <w:spacing w:val="80"/>
        </w:rPr>
        <w:t xml:space="preserve"> </w:t>
      </w:r>
      <w:r>
        <w:t>идеалов</w:t>
      </w:r>
      <w:r>
        <w:rPr>
          <w:spacing w:val="80"/>
        </w:rPr>
        <w:t xml:space="preserve"> </w:t>
      </w:r>
      <w:r>
        <w:t>отношения</w:t>
      </w:r>
      <w:r>
        <w:rPr>
          <w:spacing w:val="80"/>
        </w:rPr>
        <w:t xml:space="preserve"> </w:t>
      </w:r>
      <w:r>
        <w:t>к</w:t>
      </w:r>
      <w:r>
        <w:rPr>
          <w:spacing w:val="80"/>
        </w:rPr>
        <w:t xml:space="preserve"> </w:t>
      </w:r>
      <w:r>
        <w:t>себе, другим</w:t>
      </w:r>
      <w:r>
        <w:rPr>
          <w:spacing w:val="40"/>
        </w:rPr>
        <w:t xml:space="preserve"> </w:t>
      </w:r>
      <w:r>
        <w:t>людям, обществу, государству, Отечеству, миру в целом.</w:t>
      </w:r>
    </w:p>
    <w:p w:rsidR="004A57EF" w:rsidRDefault="0000266E">
      <w:pPr>
        <w:pStyle w:val="a3"/>
        <w:spacing w:before="12"/>
        <w:ind w:right="725" w:firstLine="566"/>
      </w:pPr>
      <w:r>
        <w:rPr>
          <w:b/>
        </w:rPr>
        <w:t>Целью</w:t>
      </w:r>
      <w:r>
        <w:rPr>
          <w:b/>
          <w:spacing w:val="40"/>
        </w:rPr>
        <w:t xml:space="preserve"> </w:t>
      </w:r>
      <w:r>
        <w:rPr>
          <w:b/>
        </w:rPr>
        <w:t>нравственного</w:t>
      </w:r>
      <w:r>
        <w:rPr>
          <w:b/>
          <w:spacing w:val="40"/>
        </w:rPr>
        <w:t xml:space="preserve"> </w:t>
      </w:r>
      <w:r>
        <w:rPr>
          <w:b/>
        </w:rPr>
        <w:t>развития</w:t>
      </w:r>
      <w:r>
        <w:rPr>
          <w:b/>
          <w:spacing w:val="40"/>
        </w:rPr>
        <w:t xml:space="preserve"> </w:t>
      </w:r>
      <w:r>
        <w:rPr>
          <w:b/>
        </w:rPr>
        <w:t>и</w:t>
      </w:r>
      <w:r>
        <w:rPr>
          <w:b/>
          <w:spacing w:val="40"/>
        </w:rPr>
        <w:t xml:space="preserve"> </w:t>
      </w:r>
      <w:r>
        <w:rPr>
          <w:b/>
        </w:rPr>
        <w:t>воспитания</w:t>
      </w:r>
      <w:r>
        <w:rPr>
          <w:b/>
          <w:spacing w:val="40"/>
        </w:rPr>
        <w:t xml:space="preserve"> </w:t>
      </w:r>
      <w:r>
        <w:t>обучающихся</w:t>
      </w:r>
      <w:r>
        <w:rPr>
          <w:spacing w:val="40"/>
        </w:rPr>
        <w:t xml:space="preserve"> </w:t>
      </w:r>
      <w:r>
        <w:t>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w:t>
      </w:r>
      <w:r>
        <w:rPr>
          <w:spacing w:val="40"/>
        </w:rPr>
        <w:t xml:space="preserve"> </w:t>
      </w:r>
      <w:r>
        <w:t>формирования</w:t>
      </w:r>
      <w:r>
        <w:rPr>
          <w:spacing w:val="40"/>
        </w:rPr>
        <w:t xml:space="preserve"> </w:t>
      </w:r>
      <w:r>
        <w:t>у</w:t>
      </w:r>
      <w:r>
        <w:rPr>
          <w:spacing w:val="40"/>
        </w:rPr>
        <w:t xml:space="preserve"> </w:t>
      </w:r>
      <w:r>
        <w:t xml:space="preserve">них нравственных чувств, нравственного сознания и </w:t>
      </w:r>
      <w:r>
        <w:rPr>
          <w:spacing w:val="-2"/>
        </w:rPr>
        <w:t>поведения.</w:t>
      </w:r>
    </w:p>
    <w:p w:rsidR="004A57EF" w:rsidRDefault="0000266E">
      <w:pPr>
        <w:spacing w:before="8"/>
        <w:ind w:left="322" w:right="727" w:firstLine="566"/>
        <w:jc w:val="both"/>
        <w:rPr>
          <w:b/>
          <w:i/>
          <w:sz w:val="24"/>
        </w:rPr>
      </w:pPr>
      <w:r>
        <w:rPr>
          <w:b/>
          <w:sz w:val="24"/>
        </w:rPr>
        <w:t xml:space="preserve">Задачи духовно-нравственного воспитания </w:t>
      </w:r>
      <w:r>
        <w:rPr>
          <w:sz w:val="24"/>
        </w:rPr>
        <w:t>определены как ожидаемые</w:t>
      </w:r>
      <w:r>
        <w:rPr>
          <w:spacing w:val="40"/>
          <w:sz w:val="24"/>
        </w:rPr>
        <w:t xml:space="preserve"> </w:t>
      </w:r>
      <w:r>
        <w:rPr>
          <w:sz w:val="24"/>
        </w:rPr>
        <w:t>результаты</w:t>
      </w:r>
      <w:r>
        <w:rPr>
          <w:spacing w:val="80"/>
          <w:sz w:val="24"/>
        </w:rPr>
        <w:t xml:space="preserve"> </w:t>
      </w:r>
      <w:r>
        <w:rPr>
          <w:sz w:val="24"/>
        </w:rPr>
        <w:t>в</w:t>
      </w:r>
      <w:r>
        <w:rPr>
          <w:spacing w:val="40"/>
          <w:sz w:val="24"/>
        </w:rPr>
        <w:t xml:space="preserve"> </w:t>
      </w:r>
      <w:r>
        <w:rPr>
          <w:sz w:val="24"/>
        </w:rPr>
        <w:t>логике</w:t>
      </w:r>
      <w:r>
        <w:rPr>
          <w:spacing w:val="80"/>
          <w:sz w:val="24"/>
        </w:rPr>
        <w:t xml:space="preserve"> </w:t>
      </w:r>
      <w:r>
        <w:rPr>
          <w:sz w:val="24"/>
        </w:rPr>
        <w:t>требований</w:t>
      </w:r>
      <w:r>
        <w:rPr>
          <w:spacing w:val="80"/>
          <w:sz w:val="24"/>
        </w:rPr>
        <w:t xml:space="preserve"> </w:t>
      </w:r>
      <w:r>
        <w:rPr>
          <w:sz w:val="24"/>
        </w:rPr>
        <w:t>к</w:t>
      </w:r>
      <w:r>
        <w:rPr>
          <w:spacing w:val="80"/>
          <w:sz w:val="24"/>
        </w:rPr>
        <w:t xml:space="preserve"> </w:t>
      </w:r>
      <w:r>
        <w:rPr>
          <w:sz w:val="24"/>
        </w:rPr>
        <w:t>личностным</w:t>
      </w:r>
      <w:r>
        <w:rPr>
          <w:spacing w:val="80"/>
          <w:sz w:val="24"/>
        </w:rPr>
        <w:t xml:space="preserve"> </w:t>
      </w:r>
      <w:r>
        <w:rPr>
          <w:sz w:val="24"/>
        </w:rPr>
        <w:t>результатам</w:t>
      </w:r>
      <w:r>
        <w:rPr>
          <w:spacing w:val="80"/>
          <w:sz w:val="24"/>
        </w:rPr>
        <w:t xml:space="preserve"> </w:t>
      </w:r>
      <w:r>
        <w:rPr>
          <w:sz w:val="24"/>
        </w:rPr>
        <w:t xml:space="preserve">образования обучающихся с умственной отсталостью (интеллектуальными нарушениями) и предусматривают </w:t>
      </w:r>
      <w:r>
        <w:rPr>
          <w:b/>
          <w:i/>
          <w:sz w:val="24"/>
        </w:rPr>
        <w:t>в области формирования личностной культуры:</w:t>
      </w:r>
    </w:p>
    <w:p w:rsidR="004A57EF" w:rsidRDefault="0000266E">
      <w:pPr>
        <w:pStyle w:val="1"/>
        <w:spacing w:line="275" w:lineRule="exact"/>
        <w:ind w:left="888"/>
        <w:jc w:val="both"/>
      </w:pPr>
      <w:r>
        <w:t>1 -</w:t>
      </w:r>
      <w:r>
        <w:rPr>
          <w:spacing w:val="-1"/>
        </w:rPr>
        <w:t xml:space="preserve"> </w:t>
      </w:r>
      <w:r>
        <w:t xml:space="preserve">4 </w:t>
      </w:r>
      <w:r>
        <w:rPr>
          <w:spacing w:val="-2"/>
        </w:rPr>
        <w:t>классы:</w:t>
      </w:r>
    </w:p>
    <w:p w:rsidR="004A57EF" w:rsidRDefault="0000266E">
      <w:pPr>
        <w:pStyle w:val="a4"/>
        <w:numPr>
          <w:ilvl w:val="2"/>
          <w:numId w:val="35"/>
        </w:numPr>
        <w:tabs>
          <w:tab w:val="left" w:pos="1042"/>
        </w:tabs>
        <w:spacing w:line="291" w:lineRule="exact"/>
        <w:ind w:hanging="361"/>
        <w:rPr>
          <w:sz w:val="24"/>
        </w:rPr>
      </w:pPr>
      <w:r>
        <w:rPr>
          <w:sz w:val="24"/>
        </w:rPr>
        <w:t>формирование</w:t>
      </w:r>
      <w:r>
        <w:rPr>
          <w:spacing w:val="57"/>
          <w:w w:val="150"/>
          <w:sz w:val="24"/>
        </w:rPr>
        <w:t xml:space="preserve">  </w:t>
      </w:r>
      <w:r>
        <w:rPr>
          <w:sz w:val="24"/>
        </w:rPr>
        <w:t>мотивации</w:t>
      </w:r>
      <w:r>
        <w:rPr>
          <w:spacing w:val="62"/>
          <w:w w:val="150"/>
          <w:sz w:val="24"/>
        </w:rPr>
        <w:t xml:space="preserve">  </w:t>
      </w:r>
      <w:r>
        <w:rPr>
          <w:sz w:val="24"/>
        </w:rPr>
        <w:t>универсальной</w:t>
      </w:r>
      <w:r>
        <w:rPr>
          <w:spacing w:val="60"/>
          <w:w w:val="150"/>
          <w:sz w:val="24"/>
        </w:rPr>
        <w:t xml:space="preserve">  </w:t>
      </w:r>
      <w:r>
        <w:rPr>
          <w:sz w:val="24"/>
        </w:rPr>
        <w:t>нравственной</w:t>
      </w:r>
      <w:r>
        <w:rPr>
          <w:spacing w:val="59"/>
          <w:w w:val="150"/>
          <w:sz w:val="24"/>
        </w:rPr>
        <w:t xml:space="preserve">  </w:t>
      </w:r>
      <w:r>
        <w:rPr>
          <w:sz w:val="24"/>
        </w:rPr>
        <w:t>компетенции</w:t>
      </w:r>
      <w:r>
        <w:rPr>
          <w:spacing w:val="62"/>
          <w:w w:val="150"/>
          <w:sz w:val="24"/>
        </w:rPr>
        <w:t xml:space="preserve">  </w:t>
      </w:r>
      <w:r>
        <w:rPr>
          <w:spacing w:val="-10"/>
          <w:sz w:val="24"/>
        </w:rPr>
        <w:t>—</w:t>
      </w:r>
    </w:p>
    <w:p w:rsidR="004A57EF" w:rsidRDefault="0000266E">
      <w:pPr>
        <w:pStyle w:val="a3"/>
        <w:ind w:left="1041" w:right="730"/>
      </w:pPr>
      <w:r>
        <w:t>«становиться лучше», активности в учебно-игровой, предметно - продуктивной, социально ориентированной деятельности на основе нравственных установок и моральных норм;</w:t>
      </w:r>
    </w:p>
    <w:p w:rsidR="004A57EF" w:rsidRDefault="0000266E">
      <w:pPr>
        <w:pStyle w:val="a4"/>
        <w:numPr>
          <w:ilvl w:val="2"/>
          <w:numId w:val="35"/>
        </w:numPr>
        <w:tabs>
          <w:tab w:val="left" w:pos="1041"/>
          <w:tab w:val="left" w:pos="1042"/>
        </w:tabs>
        <w:spacing w:before="3" w:line="237" w:lineRule="auto"/>
        <w:ind w:left="1041" w:right="729"/>
        <w:jc w:val="left"/>
        <w:rPr>
          <w:sz w:val="24"/>
        </w:rPr>
      </w:pPr>
      <w:r>
        <w:rPr>
          <w:sz w:val="24"/>
        </w:rPr>
        <w:t>формирование</w:t>
      </w:r>
      <w:r>
        <w:rPr>
          <w:spacing w:val="24"/>
          <w:sz w:val="24"/>
        </w:rPr>
        <w:t xml:space="preserve"> </w:t>
      </w:r>
      <w:r>
        <w:rPr>
          <w:sz w:val="24"/>
        </w:rPr>
        <w:t>нравственных</w:t>
      </w:r>
      <w:r>
        <w:rPr>
          <w:spacing w:val="80"/>
          <w:sz w:val="24"/>
        </w:rPr>
        <w:t xml:space="preserve"> </w:t>
      </w:r>
      <w:r>
        <w:rPr>
          <w:sz w:val="24"/>
        </w:rPr>
        <w:t>представлений</w:t>
      </w:r>
      <w:r>
        <w:rPr>
          <w:spacing w:val="79"/>
          <w:sz w:val="24"/>
        </w:rPr>
        <w:t xml:space="preserve"> </w:t>
      </w:r>
      <w:r>
        <w:rPr>
          <w:sz w:val="24"/>
        </w:rPr>
        <w:t>о</w:t>
      </w:r>
      <w:r>
        <w:rPr>
          <w:spacing w:val="80"/>
          <w:sz w:val="24"/>
        </w:rPr>
        <w:t xml:space="preserve"> </w:t>
      </w:r>
      <w:r>
        <w:rPr>
          <w:sz w:val="24"/>
        </w:rPr>
        <w:t>том,</w:t>
      </w:r>
      <w:r>
        <w:rPr>
          <w:spacing w:val="80"/>
          <w:sz w:val="24"/>
        </w:rPr>
        <w:t xml:space="preserve"> </w:t>
      </w:r>
      <w:r>
        <w:rPr>
          <w:sz w:val="24"/>
        </w:rPr>
        <w:t>что</w:t>
      </w:r>
      <w:r>
        <w:rPr>
          <w:spacing w:val="80"/>
          <w:sz w:val="24"/>
        </w:rPr>
        <w:t xml:space="preserve"> </w:t>
      </w:r>
      <w:r>
        <w:rPr>
          <w:sz w:val="24"/>
        </w:rPr>
        <w:t>такое</w:t>
      </w:r>
      <w:r>
        <w:rPr>
          <w:spacing w:val="80"/>
          <w:sz w:val="24"/>
        </w:rPr>
        <w:t xml:space="preserve"> </w:t>
      </w:r>
      <w:r>
        <w:rPr>
          <w:sz w:val="24"/>
        </w:rPr>
        <w:t>«хорошо»</w:t>
      </w:r>
      <w:r>
        <w:rPr>
          <w:spacing w:val="40"/>
          <w:sz w:val="24"/>
        </w:rPr>
        <w:t xml:space="preserve"> </w:t>
      </w:r>
      <w:r>
        <w:rPr>
          <w:sz w:val="24"/>
        </w:rPr>
        <w:t>и</w:t>
      </w:r>
      <w:r>
        <w:rPr>
          <w:spacing w:val="80"/>
          <w:sz w:val="24"/>
        </w:rPr>
        <w:t xml:space="preserve"> </w:t>
      </w:r>
      <w:r>
        <w:rPr>
          <w:sz w:val="24"/>
        </w:rPr>
        <w:t>что такое</w:t>
      </w:r>
      <w:r>
        <w:rPr>
          <w:spacing w:val="40"/>
          <w:sz w:val="24"/>
        </w:rPr>
        <w:t xml:space="preserve"> </w:t>
      </w:r>
      <w:r>
        <w:rPr>
          <w:sz w:val="24"/>
        </w:rPr>
        <w:t>«плохо»,</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внутренней</w:t>
      </w:r>
      <w:r>
        <w:rPr>
          <w:spacing w:val="40"/>
          <w:sz w:val="24"/>
        </w:rPr>
        <w:t xml:space="preserve"> </w:t>
      </w:r>
      <w:r>
        <w:rPr>
          <w:sz w:val="24"/>
        </w:rPr>
        <w:t>установки</w:t>
      </w:r>
      <w:r>
        <w:rPr>
          <w:spacing w:val="40"/>
          <w:sz w:val="24"/>
        </w:rPr>
        <w:t xml:space="preserve"> </w:t>
      </w:r>
      <w:r>
        <w:rPr>
          <w:sz w:val="24"/>
        </w:rPr>
        <w:t>в</w:t>
      </w:r>
      <w:r>
        <w:rPr>
          <w:spacing w:val="40"/>
          <w:sz w:val="24"/>
        </w:rPr>
        <w:t xml:space="preserve"> </w:t>
      </w:r>
      <w:r>
        <w:rPr>
          <w:sz w:val="24"/>
        </w:rPr>
        <w:t>сознании</w:t>
      </w:r>
      <w:r>
        <w:rPr>
          <w:spacing w:val="40"/>
          <w:sz w:val="24"/>
        </w:rPr>
        <w:t xml:space="preserve"> </w:t>
      </w:r>
      <w:r>
        <w:rPr>
          <w:sz w:val="24"/>
        </w:rPr>
        <w:t>школьника</w:t>
      </w:r>
      <w:r>
        <w:rPr>
          <w:spacing w:val="40"/>
          <w:sz w:val="24"/>
        </w:rPr>
        <w:t xml:space="preserve"> </w:t>
      </w:r>
      <w:r>
        <w:rPr>
          <w:sz w:val="24"/>
        </w:rPr>
        <w:t>поступать</w:t>
      </w:r>
    </w:p>
    <w:p w:rsidR="004A57EF" w:rsidRDefault="0000266E">
      <w:pPr>
        <w:pStyle w:val="a3"/>
        <w:ind w:left="1041"/>
        <w:jc w:val="left"/>
      </w:pPr>
      <w:r>
        <w:rPr>
          <w:spacing w:val="-2"/>
        </w:rPr>
        <w:t>«хорошо»;</w:t>
      </w:r>
    </w:p>
    <w:p w:rsidR="004A57EF" w:rsidRDefault="0000266E">
      <w:pPr>
        <w:pStyle w:val="a4"/>
        <w:numPr>
          <w:ilvl w:val="2"/>
          <w:numId w:val="35"/>
        </w:numPr>
        <w:tabs>
          <w:tab w:val="left" w:pos="1042"/>
        </w:tabs>
        <w:spacing w:before="4" w:line="237" w:lineRule="auto"/>
        <w:ind w:left="1041" w:right="700"/>
        <w:rPr>
          <w:sz w:val="24"/>
        </w:rPr>
      </w:pPr>
      <w:r>
        <w:rPr>
          <w:sz w:val="24"/>
        </w:rPr>
        <w:t>формирование первоначальных представлений о некоторых общечеловеческих (базовых) ценностях.</w:t>
      </w:r>
    </w:p>
    <w:p w:rsidR="004A57EF" w:rsidRDefault="0000266E">
      <w:pPr>
        <w:pStyle w:val="a4"/>
        <w:numPr>
          <w:ilvl w:val="2"/>
          <w:numId w:val="35"/>
        </w:numPr>
        <w:tabs>
          <w:tab w:val="left" w:pos="1042"/>
        </w:tabs>
        <w:spacing w:before="5" w:line="237" w:lineRule="auto"/>
        <w:ind w:left="1041" w:right="689"/>
        <w:rPr>
          <w:sz w:val="24"/>
        </w:rPr>
      </w:pPr>
      <w:r>
        <w:rPr>
          <w:sz w:val="24"/>
        </w:rPr>
        <w:t>развитие трудолюбия, способности к преодолению трудностей, настойчивости в достижении результата;</w:t>
      </w:r>
    </w:p>
    <w:p w:rsidR="004A57EF" w:rsidRDefault="0000266E">
      <w:pPr>
        <w:pStyle w:val="a4"/>
        <w:numPr>
          <w:ilvl w:val="2"/>
          <w:numId w:val="35"/>
        </w:numPr>
        <w:tabs>
          <w:tab w:val="left" w:pos="1042"/>
        </w:tabs>
        <w:spacing w:before="2"/>
        <w:ind w:left="1041" w:right="730"/>
        <w:rPr>
          <w:sz w:val="24"/>
        </w:rPr>
      </w:pPr>
      <w:r>
        <w:rPr>
          <w:sz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w:t>
      </w:r>
      <w:r>
        <w:rPr>
          <w:spacing w:val="40"/>
          <w:sz w:val="24"/>
        </w:rPr>
        <w:t xml:space="preserve"> </w:t>
      </w:r>
      <w:r>
        <w:rPr>
          <w:sz w:val="24"/>
        </w:rPr>
        <w:t>моральных</w:t>
      </w:r>
      <w:r>
        <w:rPr>
          <w:spacing w:val="40"/>
          <w:sz w:val="24"/>
        </w:rPr>
        <w:t xml:space="preserve"> </w:t>
      </w:r>
      <w:r>
        <w:rPr>
          <w:sz w:val="24"/>
        </w:rPr>
        <w:t>норм,</w:t>
      </w:r>
      <w:r>
        <w:rPr>
          <w:spacing w:val="40"/>
          <w:sz w:val="24"/>
        </w:rPr>
        <w:t xml:space="preserve"> </w:t>
      </w:r>
      <w:r>
        <w:rPr>
          <w:sz w:val="24"/>
        </w:rPr>
        <w:t xml:space="preserve">давать нравственную оценку своим и чужим </w:t>
      </w:r>
      <w:r>
        <w:rPr>
          <w:spacing w:val="-2"/>
          <w:sz w:val="24"/>
        </w:rPr>
        <w:t>поступкам;</w:t>
      </w:r>
    </w:p>
    <w:p w:rsidR="004A57EF" w:rsidRDefault="0000266E">
      <w:pPr>
        <w:pStyle w:val="a4"/>
        <w:numPr>
          <w:ilvl w:val="2"/>
          <w:numId w:val="35"/>
        </w:numPr>
        <w:tabs>
          <w:tab w:val="left" w:pos="1042"/>
        </w:tabs>
        <w:spacing w:before="2"/>
        <w:ind w:hanging="361"/>
        <w:rPr>
          <w:sz w:val="24"/>
        </w:rPr>
      </w:pPr>
      <w:r>
        <w:rPr>
          <w:sz w:val="24"/>
        </w:rPr>
        <w:t>формирование</w:t>
      </w:r>
      <w:r>
        <w:rPr>
          <w:spacing w:val="-11"/>
          <w:sz w:val="24"/>
        </w:rPr>
        <w:t xml:space="preserve"> </w:t>
      </w:r>
      <w:r>
        <w:rPr>
          <w:sz w:val="24"/>
        </w:rPr>
        <w:t>нравственного</w:t>
      </w:r>
      <w:r>
        <w:rPr>
          <w:spacing w:val="-2"/>
          <w:sz w:val="24"/>
        </w:rPr>
        <w:t xml:space="preserve"> </w:t>
      </w:r>
      <w:r>
        <w:rPr>
          <w:sz w:val="24"/>
        </w:rPr>
        <w:t xml:space="preserve">смысла </w:t>
      </w:r>
      <w:r>
        <w:rPr>
          <w:spacing w:val="-2"/>
          <w:sz w:val="24"/>
        </w:rPr>
        <w:t>учения.</w:t>
      </w:r>
    </w:p>
    <w:p w:rsidR="004A57EF" w:rsidRDefault="0000266E">
      <w:pPr>
        <w:pStyle w:val="1"/>
        <w:spacing w:before="1" w:line="275" w:lineRule="exact"/>
        <w:jc w:val="both"/>
      </w:pPr>
      <w:r>
        <w:t>5-9</w:t>
      </w:r>
      <w:r>
        <w:rPr>
          <w:spacing w:val="-1"/>
        </w:rPr>
        <w:t xml:space="preserve"> </w:t>
      </w:r>
      <w:r>
        <w:rPr>
          <w:spacing w:val="-2"/>
        </w:rPr>
        <w:t>классы:</w:t>
      </w:r>
    </w:p>
    <w:p w:rsidR="004A57EF" w:rsidRDefault="0000266E">
      <w:pPr>
        <w:pStyle w:val="a4"/>
        <w:numPr>
          <w:ilvl w:val="0"/>
          <w:numId w:val="34"/>
        </w:numPr>
        <w:tabs>
          <w:tab w:val="left" w:pos="1042"/>
        </w:tabs>
        <w:spacing w:before="1" w:line="237" w:lineRule="auto"/>
        <w:ind w:left="1041" w:right="753"/>
        <w:rPr>
          <w:sz w:val="24"/>
        </w:rPr>
      </w:pPr>
      <w:r>
        <w:rPr>
          <w:sz w:val="24"/>
        </w:rPr>
        <w:t xml:space="preserve">формирование способности формулировать собственные нравственные обязательства, давать элементарную нравственную оценку своим и чужим </w:t>
      </w:r>
      <w:r>
        <w:rPr>
          <w:spacing w:val="-2"/>
          <w:sz w:val="24"/>
        </w:rPr>
        <w:t>поступкам;</w:t>
      </w:r>
    </w:p>
    <w:p w:rsidR="004A57EF" w:rsidRDefault="0000266E">
      <w:pPr>
        <w:pStyle w:val="a4"/>
        <w:numPr>
          <w:ilvl w:val="0"/>
          <w:numId w:val="34"/>
        </w:numPr>
        <w:tabs>
          <w:tab w:val="left" w:pos="1042"/>
        </w:tabs>
        <w:spacing w:before="5" w:line="293" w:lineRule="exact"/>
        <w:ind w:hanging="361"/>
        <w:rPr>
          <w:sz w:val="24"/>
        </w:rPr>
      </w:pPr>
      <w:r>
        <w:rPr>
          <w:sz w:val="24"/>
        </w:rPr>
        <w:t>формирование</w:t>
      </w:r>
      <w:r>
        <w:rPr>
          <w:spacing w:val="-6"/>
          <w:sz w:val="24"/>
        </w:rPr>
        <w:t xml:space="preserve"> </w:t>
      </w:r>
      <w:r>
        <w:rPr>
          <w:sz w:val="24"/>
        </w:rPr>
        <w:t>эстетических</w:t>
      </w:r>
      <w:r>
        <w:rPr>
          <w:spacing w:val="-1"/>
          <w:sz w:val="24"/>
        </w:rPr>
        <w:t xml:space="preserve"> </w:t>
      </w:r>
      <w:r>
        <w:rPr>
          <w:sz w:val="24"/>
        </w:rPr>
        <w:t>потребностей,</w:t>
      </w:r>
      <w:r>
        <w:rPr>
          <w:spacing w:val="-5"/>
          <w:sz w:val="24"/>
        </w:rPr>
        <w:t xml:space="preserve"> </w:t>
      </w:r>
      <w:r>
        <w:rPr>
          <w:sz w:val="24"/>
        </w:rPr>
        <w:t>ценностей</w:t>
      </w:r>
      <w:r>
        <w:rPr>
          <w:spacing w:val="-3"/>
          <w:sz w:val="24"/>
        </w:rPr>
        <w:t xml:space="preserve"> </w:t>
      </w:r>
      <w:r>
        <w:rPr>
          <w:sz w:val="24"/>
        </w:rPr>
        <w:t>и</w:t>
      </w:r>
      <w:r>
        <w:rPr>
          <w:spacing w:val="-2"/>
          <w:sz w:val="24"/>
        </w:rPr>
        <w:t xml:space="preserve"> чувств;</w:t>
      </w:r>
    </w:p>
    <w:p w:rsidR="004A57EF" w:rsidRDefault="0000266E">
      <w:pPr>
        <w:pStyle w:val="a4"/>
        <w:numPr>
          <w:ilvl w:val="0"/>
          <w:numId w:val="34"/>
        </w:numPr>
        <w:tabs>
          <w:tab w:val="left" w:pos="1042"/>
        </w:tabs>
        <w:spacing w:line="293" w:lineRule="exact"/>
        <w:ind w:hanging="361"/>
        <w:rPr>
          <w:sz w:val="24"/>
        </w:rPr>
      </w:pPr>
      <w:r>
        <w:rPr>
          <w:sz w:val="24"/>
        </w:rPr>
        <w:t>формирование</w:t>
      </w:r>
      <w:r>
        <w:rPr>
          <w:spacing w:val="-6"/>
          <w:sz w:val="24"/>
        </w:rPr>
        <w:t xml:space="preserve"> </w:t>
      </w:r>
      <w:r>
        <w:rPr>
          <w:sz w:val="24"/>
        </w:rPr>
        <w:t>критичности</w:t>
      </w:r>
      <w:r>
        <w:rPr>
          <w:spacing w:val="-2"/>
          <w:sz w:val="24"/>
        </w:rPr>
        <w:t xml:space="preserve"> </w:t>
      </w:r>
      <w:r>
        <w:rPr>
          <w:sz w:val="24"/>
        </w:rPr>
        <w:t>к</w:t>
      </w:r>
      <w:r>
        <w:rPr>
          <w:spacing w:val="-3"/>
          <w:sz w:val="24"/>
        </w:rPr>
        <w:t xml:space="preserve"> </w:t>
      </w:r>
      <w:r>
        <w:rPr>
          <w:sz w:val="24"/>
        </w:rPr>
        <w:t>собственным</w:t>
      </w:r>
      <w:r>
        <w:rPr>
          <w:spacing w:val="-5"/>
          <w:sz w:val="24"/>
        </w:rPr>
        <w:t xml:space="preserve"> </w:t>
      </w:r>
      <w:r>
        <w:rPr>
          <w:sz w:val="24"/>
        </w:rPr>
        <w:t>намерениям,</w:t>
      </w:r>
      <w:r>
        <w:rPr>
          <w:spacing w:val="-3"/>
          <w:sz w:val="24"/>
        </w:rPr>
        <w:t xml:space="preserve"> </w:t>
      </w:r>
      <w:r>
        <w:rPr>
          <w:sz w:val="24"/>
        </w:rPr>
        <w:t>мыслям</w:t>
      </w:r>
      <w:r>
        <w:rPr>
          <w:spacing w:val="-4"/>
          <w:sz w:val="24"/>
        </w:rPr>
        <w:t xml:space="preserve"> </w:t>
      </w:r>
      <w:r>
        <w:rPr>
          <w:sz w:val="24"/>
        </w:rPr>
        <w:t>и</w:t>
      </w:r>
      <w:r>
        <w:rPr>
          <w:spacing w:val="-2"/>
          <w:sz w:val="24"/>
        </w:rPr>
        <w:t xml:space="preserve"> поступкам;</w:t>
      </w:r>
    </w:p>
    <w:p w:rsidR="004A57EF" w:rsidRDefault="0000266E">
      <w:pPr>
        <w:pStyle w:val="a4"/>
        <w:numPr>
          <w:ilvl w:val="0"/>
          <w:numId w:val="34"/>
        </w:numPr>
        <w:tabs>
          <w:tab w:val="left" w:pos="1042"/>
        </w:tabs>
        <w:spacing w:before="2" w:line="237" w:lineRule="auto"/>
        <w:ind w:left="1041" w:right="750"/>
        <w:rPr>
          <w:sz w:val="24"/>
        </w:rPr>
      </w:pPr>
      <w:r>
        <w:rPr>
          <w:sz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w:t>
      </w:r>
      <w:r>
        <w:rPr>
          <w:spacing w:val="-2"/>
          <w:sz w:val="24"/>
        </w:rPr>
        <w:t>результаты.</w:t>
      </w:r>
    </w:p>
    <w:p w:rsidR="004A57EF" w:rsidRDefault="0000266E">
      <w:pPr>
        <w:pStyle w:val="1"/>
        <w:spacing w:before="8" w:line="275" w:lineRule="exact"/>
        <w:jc w:val="both"/>
      </w:pPr>
      <w:r>
        <w:t>10-12</w:t>
      </w:r>
      <w:r>
        <w:rPr>
          <w:spacing w:val="-1"/>
        </w:rPr>
        <w:t xml:space="preserve"> </w:t>
      </w:r>
      <w:r>
        <w:rPr>
          <w:spacing w:val="-2"/>
        </w:rPr>
        <w:t>классы:</w:t>
      </w:r>
    </w:p>
    <w:p w:rsidR="004A57EF" w:rsidRDefault="0000266E">
      <w:pPr>
        <w:pStyle w:val="a4"/>
        <w:numPr>
          <w:ilvl w:val="0"/>
          <w:numId w:val="33"/>
        </w:numPr>
        <w:tabs>
          <w:tab w:val="left" w:pos="1042"/>
        </w:tabs>
        <w:ind w:left="1041" w:right="750"/>
        <w:rPr>
          <w:sz w:val="24"/>
        </w:rPr>
      </w:pPr>
      <w:r>
        <w:rPr>
          <w:sz w:val="24"/>
        </w:rPr>
        <w:t>осуществление нравственного самоконтроля, требование от себя выполнения моральных норм,</w:t>
      </w:r>
    </w:p>
    <w:p w:rsidR="004A57EF" w:rsidRDefault="0000266E">
      <w:pPr>
        <w:pStyle w:val="a4"/>
        <w:numPr>
          <w:ilvl w:val="0"/>
          <w:numId w:val="33"/>
        </w:numPr>
        <w:tabs>
          <w:tab w:val="left" w:pos="1042"/>
        </w:tabs>
        <w:spacing w:before="2" w:line="237" w:lineRule="auto"/>
        <w:ind w:left="1041" w:right="748"/>
        <w:rPr>
          <w:sz w:val="24"/>
        </w:rPr>
      </w:pPr>
      <w:r>
        <w:rPr>
          <w:sz w:val="24"/>
        </w:rPr>
        <w:t>формирование основ морали —осознанной обучающимся необходимости определѐнного поведения, обусловленного принятыми в обществе</w:t>
      </w:r>
      <w:r>
        <w:rPr>
          <w:spacing w:val="40"/>
          <w:sz w:val="24"/>
        </w:rPr>
        <w:t xml:space="preserve"> </w:t>
      </w:r>
      <w:r>
        <w:rPr>
          <w:sz w:val="24"/>
        </w:rPr>
        <w:t>представлениями о добре и зле, должном и недопустимом;</w:t>
      </w:r>
    </w:p>
    <w:p w:rsidR="004A57EF" w:rsidRDefault="0000266E">
      <w:pPr>
        <w:pStyle w:val="a4"/>
        <w:numPr>
          <w:ilvl w:val="0"/>
          <w:numId w:val="33"/>
        </w:numPr>
        <w:tabs>
          <w:tab w:val="left" w:pos="1042"/>
        </w:tabs>
        <w:spacing w:before="5"/>
        <w:ind w:hanging="361"/>
        <w:rPr>
          <w:sz w:val="24"/>
        </w:rPr>
      </w:pPr>
      <w:r>
        <w:rPr>
          <w:sz w:val="24"/>
        </w:rPr>
        <w:t>осознание</w:t>
      </w:r>
      <w:r>
        <w:rPr>
          <w:spacing w:val="-5"/>
          <w:sz w:val="24"/>
        </w:rPr>
        <w:t xml:space="preserve"> </w:t>
      </w:r>
      <w:r>
        <w:rPr>
          <w:sz w:val="24"/>
        </w:rPr>
        <w:t>ответственности</w:t>
      </w:r>
      <w:r>
        <w:rPr>
          <w:spacing w:val="-1"/>
          <w:sz w:val="24"/>
        </w:rPr>
        <w:t xml:space="preserve"> </w:t>
      </w:r>
      <w:r>
        <w:rPr>
          <w:sz w:val="24"/>
        </w:rPr>
        <w:t>за</w:t>
      </w:r>
      <w:r>
        <w:rPr>
          <w:spacing w:val="-3"/>
          <w:sz w:val="24"/>
        </w:rPr>
        <w:t xml:space="preserve"> </w:t>
      </w:r>
      <w:r>
        <w:rPr>
          <w:sz w:val="24"/>
        </w:rPr>
        <w:t>результаты</w:t>
      </w:r>
      <w:r>
        <w:rPr>
          <w:spacing w:val="-2"/>
          <w:sz w:val="24"/>
        </w:rPr>
        <w:t xml:space="preserve"> </w:t>
      </w:r>
      <w:r>
        <w:rPr>
          <w:sz w:val="24"/>
        </w:rPr>
        <w:t>собственных</w:t>
      </w:r>
      <w:r>
        <w:rPr>
          <w:spacing w:val="-3"/>
          <w:sz w:val="24"/>
        </w:rPr>
        <w:t xml:space="preserve"> </w:t>
      </w:r>
      <w:r>
        <w:rPr>
          <w:sz w:val="24"/>
        </w:rPr>
        <w:t>действий</w:t>
      </w:r>
      <w:r>
        <w:rPr>
          <w:spacing w:val="-4"/>
          <w:sz w:val="24"/>
        </w:rPr>
        <w:t xml:space="preserve"> </w:t>
      </w:r>
      <w:r>
        <w:rPr>
          <w:sz w:val="24"/>
        </w:rPr>
        <w:t>и</w:t>
      </w:r>
      <w:r>
        <w:rPr>
          <w:spacing w:val="-1"/>
          <w:sz w:val="24"/>
        </w:rPr>
        <w:t xml:space="preserve"> </w:t>
      </w:r>
      <w:r>
        <w:rPr>
          <w:spacing w:val="-2"/>
          <w:sz w:val="24"/>
        </w:rPr>
        <w:t>поступков.</w:t>
      </w:r>
    </w:p>
    <w:p w:rsidR="004A57EF" w:rsidRDefault="0000266E">
      <w:pPr>
        <w:spacing w:before="2"/>
        <w:ind w:left="322"/>
        <w:jc w:val="both"/>
        <w:rPr>
          <w:b/>
          <w:i/>
          <w:sz w:val="24"/>
        </w:rPr>
      </w:pPr>
      <w:r>
        <w:rPr>
          <w:b/>
          <w:i/>
          <w:sz w:val="24"/>
        </w:rPr>
        <w:t>В</w:t>
      </w:r>
      <w:r>
        <w:rPr>
          <w:b/>
          <w:i/>
          <w:spacing w:val="7"/>
          <w:sz w:val="24"/>
        </w:rPr>
        <w:t xml:space="preserve"> </w:t>
      </w:r>
      <w:r>
        <w:rPr>
          <w:b/>
          <w:i/>
          <w:sz w:val="24"/>
        </w:rPr>
        <w:t>области</w:t>
      </w:r>
      <w:r>
        <w:rPr>
          <w:b/>
          <w:i/>
          <w:spacing w:val="5"/>
          <w:sz w:val="24"/>
        </w:rPr>
        <w:t xml:space="preserve"> </w:t>
      </w:r>
      <w:r>
        <w:rPr>
          <w:b/>
          <w:i/>
          <w:sz w:val="24"/>
        </w:rPr>
        <w:t>формирования</w:t>
      </w:r>
      <w:r>
        <w:rPr>
          <w:b/>
          <w:i/>
          <w:spacing w:val="10"/>
          <w:sz w:val="24"/>
        </w:rPr>
        <w:t xml:space="preserve"> </w:t>
      </w:r>
      <w:r>
        <w:rPr>
          <w:b/>
          <w:i/>
          <w:sz w:val="24"/>
        </w:rPr>
        <w:t>социальной</w:t>
      </w:r>
      <w:r>
        <w:rPr>
          <w:b/>
          <w:i/>
          <w:spacing w:val="9"/>
          <w:sz w:val="24"/>
        </w:rPr>
        <w:t xml:space="preserve"> </w:t>
      </w:r>
      <w:r>
        <w:rPr>
          <w:b/>
          <w:i/>
          <w:spacing w:val="-2"/>
          <w:sz w:val="24"/>
        </w:rPr>
        <w:t>культуры:</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1"/>
        <w:spacing w:before="68" w:line="275" w:lineRule="exact"/>
      </w:pPr>
      <w:r>
        <w:t>1 -</w:t>
      </w:r>
      <w:r>
        <w:rPr>
          <w:spacing w:val="-1"/>
        </w:rPr>
        <w:t xml:space="preserve"> </w:t>
      </w:r>
      <w:r>
        <w:t xml:space="preserve">4 </w:t>
      </w:r>
      <w:r>
        <w:rPr>
          <w:spacing w:val="-2"/>
        </w:rPr>
        <w:t>классы:</w:t>
      </w:r>
    </w:p>
    <w:p w:rsidR="004A57EF" w:rsidRDefault="0000266E">
      <w:pPr>
        <w:pStyle w:val="a4"/>
        <w:numPr>
          <w:ilvl w:val="0"/>
          <w:numId w:val="2"/>
        </w:numPr>
        <w:tabs>
          <w:tab w:val="left" w:pos="1041"/>
          <w:tab w:val="left" w:pos="1042"/>
        </w:tabs>
        <w:ind w:left="1041" w:right="1329"/>
        <w:jc w:val="left"/>
        <w:rPr>
          <w:sz w:val="24"/>
        </w:rPr>
      </w:pPr>
      <w:r>
        <w:rPr>
          <w:sz w:val="24"/>
        </w:rPr>
        <w:t>воспитание</w:t>
      </w:r>
      <w:r>
        <w:rPr>
          <w:spacing w:val="40"/>
          <w:sz w:val="24"/>
        </w:rPr>
        <w:t xml:space="preserve"> </w:t>
      </w:r>
      <w:r>
        <w:rPr>
          <w:sz w:val="24"/>
        </w:rPr>
        <w:t>положительного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своему</w:t>
      </w:r>
      <w:r>
        <w:rPr>
          <w:spacing w:val="40"/>
          <w:sz w:val="24"/>
        </w:rPr>
        <w:t xml:space="preserve"> </w:t>
      </w:r>
      <w:r>
        <w:rPr>
          <w:sz w:val="24"/>
        </w:rPr>
        <w:t>национальному</w:t>
      </w:r>
      <w:r>
        <w:rPr>
          <w:spacing w:val="40"/>
          <w:sz w:val="24"/>
        </w:rPr>
        <w:t xml:space="preserve"> </w:t>
      </w:r>
      <w:r>
        <w:rPr>
          <w:sz w:val="24"/>
        </w:rPr>
        <w:t>языку</w:t>
      </w:r>
      <w:r>
        <w:rPr>
          <w:spacing w:val="40"/>
          <w:sz w:val="24"/>
        </w:rPr>
        <w:t xml:space="preserve"> </w:t>
      </w:r>
      <w:r>
        <w:rPr>
          <w:sz w:val="24"/>
        </w:rPr>
        <w:t xml:space="preserve">и </w:t>
      </w:r>
      <w:r>
        <w:rPr>
          <w:spacing w:val="-2"/>
          <w:sz w:val="24"/>
        </w:rPr>
        <w:t>культуре;</w:t>
      </w:r>
    </w:p>
    <w:p w:rsidR="004A57EF" w:rsidRDefault="0000266E">
      <w:pPr>
        <w:pStyle w:val="a4"/>
        <w:numPr>
          <w:ilvl w:val="0"/>
          <w:numId w:val="2"/>
        </w:numPr>
        <w:tabs>
          <w:tab w:val="left" w:pos="1041"/>
          <w:tab w:val="left" w:pos="1042"/>
        </w:tabs>
        <w:spacing w:before="1" w:line="293" w:lineRule="exact"/>
        <w:ind w:hanging="361"/>
        <w:jc w:val="left"/>
        <w:rPr>
          <w:sz w:val="24"/>
        </w:rPr>
      </w:pPr>
      <w:r>
        <w:rPr>
          <w:sz w:val="24"/>
        </w:rPr>
        <w:t>формирование</w:t>
      </w:r>
      <w:r>
        <w:rPr>
          <w:spacing w:val="-8"/>
          <w:sz w:val="24"/>
        </w:rPr>
        <w:t xml:space="preserve"> </w:t>
      </w:r>
      <w:r>
        <w:rPr>
          <w:sz w:val="24"/>
        </w:rPr>
        <w:t>патриотизма</w:t>
      </w:r>
      <w:r>
        <w:rPr>
          <w:spacing w:val="-8"/>
          <w:sz w:val="24"/>
        </w:rPr>
        <w:t xml:space="preserve"> </w:t>
      </w:r>
      <w:r>
        <w:rPr>
          <w:sz w:val="24"/>
        </w:rPr>
        <w:t>и</w:t>
      </w:r>
      <w:r>
        <w:rPr>
          <w:spacing w:val="-1"/>
          <w:sz w:val="24"/>
        </w:rPr>
        <w:t xml:space="preserve"> </w:t>
      </w:r>
      <w:r>
        <w:rPr>
          <w:sz w:val="24"/>
        </w:rPr>
        <w:t>чувства</w:t>
      </w:r>
      <w:r>
        <w:rPr>
          <w:spacing w:val="-3"/>
          <w:sz w:val="24"/>
        </w:rPr>
        <w:t xml:space="preserve"> </w:t>
      </w:r>
      <w:r>
        <w:rPr>
          <w:sz w:val="24"/>
        </w:rPr>
        <w:t>причастности</w:t>
      </w:r>
      <w:r>
        <w:rPr>
          <w:spacing w:val="-3"/>
          <w:sz w:val="24"/>
        </w:rPr>
        <w:t xml:space="preserve"> </w:t>
      </w:r>
      <w:r>
        <w:rPr>
          <w:sz w:val="24"/>
        </w:rPr>
        <w:t>к</w:t>
      </w:r>
      <w:r>
        <w:rPr>
          <w:spacing w:val="-3"/>
          <w:sz w:val="24"/>
        </w:rPr>
        <w:t xml:space="preserve"> </w:t>
      </w:r>
      <w:r>
        <w:rPr>
          <w:sz w:val="24"/>
        </w:rPr>
        <w:t>коллективным</w:t>
      </w:r>
      <w:r>
        <w:rPr>
          <w:spacing w:val="-7"/>
          <w:sz w:val="24"/>
        </w:rPr>
        <w:t xml:space="preserve"> </w:t>
      </w:r>
      <w:r>
        <w:rPr>
          <w:spacing w:val="-2"/>
          <w:sz w:val="24"/>
        </w:rPr>
        <w:t>делам;</w:t>
      </w:r>
    </w:p>
    <w:p w:rsidR="004A57EF" w:rsidRDefault="0000266E">
      <w:pPr>
        <w:pStyle w:val="a4"/>
        <w:numPr>
          <w:ilvl w:val="0"/>
          <w:numId w:val="2"/>
        </w:numPr>
        <w:tabs>
          <w:tab w:val="left" w:pos="1041"/>
          <w:tab w:val="left" w:pos="1042"/>
        </w:tabs>
        <w:spacing w:before="1" w:line="237" w:lineRule="auto"/>
        <w:ind w:left="1041" w:right="1655"/>
        <w:jc w:val="left"/>
        <w:rPr>
          <w:sz w:val="24"/>
        </w:rPr>
      </w:pPr>
      <w:r>
        <w:rPr>
          <w:spacing w:val="-2"/>
          <w:sz w:val="24"/>
        </w:rPr>
        <w:t xml:space="preserve">развитиенавыковосуществлениясотрудничестваспедагогами,сверстниками, </w:t>
      </w:r>
      <w:r>
        <w:rPr>
          <w:sz w:val="24"/>
        </w:rPr>
        <w:t>родителями, старшими детьми в решении общих проблем;</w:t>
      </w:r>
    </w:p>
    <w:p w:rsidR="004A57EF" w:rsidRDefault="0000266E">
      <w:pPr>
        <w:pStyle w:val="a4"/>
        <w:numPr>
          <w:ilvl w:val="0"/>
          <w:numId w:val="2"/>
        </w:numPr>
        <w:tabs>
          <w:tab w:val="left" w:pos="1041"/>
          <w:tab w:val="left" w:pos="1042"/>
        </w:tabs>
        <w:spacing w:before="3" w:line="293" w:lineRule="exact"/>
        <w:ind w:hanging="361"/>
        <w:jc w:val="left"/>
        <w:rPr>
          <w:sz w:val="24"/>
        </w:rPr>
      </w:pPr>
      <w:r>
        <w:rPr>
          <w:sz w:val="24"/>
        </w:rPr>
        <w:t>укрепление</w:t>
      </w:r>
      <w:r>
        <w:rPr>
          <w:spacing w:val="-7"/>
          <w:sz w:val="24"/>
        </w:rPr>
        <w:t xml:space="preserve"> </w:t>
      </w:r>
      <w:r>
        <w:rPr>
          <w:sz w:val="24"/>
        </w:rPr>
        <w:t>доверия</w:t>
      </w:r>
      <w:r>
        <w:rPr>
          <w:spacing w:val="-6"/>
          <w:sz w:val="24"/>
        </w:rPr>
        <w:t xml:space="preserve"> </w:t>
      </w:r>
      <w:r>
        <w:rPr>
          <w:sz w:val="24"/>
        </w:rPr>
        <w:t>к</w:t>
      </w:r>
      <w:r>
        <w:rPr>
          <w:spacing w:val="-3"/>
          <w:sz w:val="24"/>
        </w:rPr>
        <w:t xml:space="preserve"> </w:t>
      </w:r>
      <w:r>
        <w:rPr>
          <w:sz w:val="24"/>
        </w:rPr>
        <w:t>другим</w:t>
      </w:r>
      <w:r>
        <w:rPr>
          <w:spacing w:val="-4"/>
          <w:sz w:val="24"/>
        </w:rPr>
        <w:t xml:space="preserve"> </w:t>
      </w:r>
      <w:r>
        <w:rPr>
          <w:spacing w:val="-2"/>
          <w:sz w:val="24"/>
        </w:rPr>
        <w:t>людям;</w:t>
      </w:r>
    </w:p>
    <w:p w:rsidR="004A57EF" w:rsidRDefault="0000266E">
      <w:pPr>
        <w:pStyle w:val="a4"/>
        <w:numPr>
          <w:ilvl w:val="0"/>
          <w:numId w:val="2"/>
        </w:numPr>
        <w:tabs>
          <w:tab w:val="left" w:pos="1041"/>
          <w:tab w:val="left" w:pos="1042"/>
        </w:tabs>
        <w:spacing w:before="1" w:line="237" w:lineRule="auto"/>
        <w:ind w:left="1041" w:right="728"/>
        <w:jc w:val="left"/>
        <w:rPr>
          <w:sz w:val="24"/>
        </w:rPr>
      </w:pPr>
      <w:r>
        <w:rPr>
          <w:sz w:val="24"/>
        </w:rPr>
        <w:t>развитие</w:t>
      </w:r>
      <w:r>
        <w:rPr>
          <w:spacing w:val="29"/>
          <w:sz w:val="24"/>
        </w:rPr>
        <w:t xml:space="preserve"> </w:t>
      </w:r>
      <w:r>
        <w:rPr>
          <w:sz w:val="24"/>
        </w:rPr>
        <w:t>доброжелательности</w:t>
      </w:r>
      <w:r>
        <w:rPr>
          <w:spacing w:val="33"/>
          <w:sz w:val="24"/>
        </w:rPr>
        <w:t xml:space="preserve"> </w:t>
      </w:r>
      <w:r>
        <w:rPr>
          <w:sz w:val="24"/>
        </w:rPr>
        <w:t>и</w:t>
      </w:r>
      <w:r>
        <w:rPr>
          <w:spacing w:val="34"/>
          <w:sz w:val="24"/>
        </w:rPr>
        <w:t xml:space="preserve"> </w:t>
      </w:r>
      <w:r>
        <w:rPr>
          <w:sz w:val="24"/>
        </w:rPr>
        <w:t>эмоциональной</w:t>
      </w:r>
      <w:r>
        <w:rPr>
          <w:spacing w:val="34"/>
          <w:sz w:val="24"/>
        </w:rPr>
        <w:t xml:space="preserve"> </w:t>
      </w:r>
      <w:r>
        <w:rPr>
          <w:sz w:val="24"/>
        </w:rPr>
        <w:t>отзывчивости,</w:t>
      </w:r>
      <w:r>
        <w:rPr>
          <w:spacing w:val="31"/>
          <w:sz w:val="24"/>
        </w:rPr>
        <w:t xml:space="preserve"> </w:t>
      </w:r>
      <w:r>
        <w:rPr>
          <w:sz w:val="24"/>
        </w:rPr>
        <w:t>понимания</w:t>
      </w:r>
      <w:r>
        <w:rPr>
          <w:spacing w:val="33"/>
          <w:sz w:val="24"/>
        </w:rPr>
        <w:t xml:space="preserve"> </w:t>
      </w:r>
      <w:r>
        <w:rPr>
          <w:sz w:val="24"/>
        </w:rPr>
        <w:t>других людей и сопереживания им.</w:t>
      </w:r>
    </w:p>
    <w:p w:rsidR="004A57EF" w:rsidRDefault="0000266E">
      <w:pPr>
        <w:pStyle w:val="1"/>
        <w:spacing w:line="275" w:lineRule="exact"/>
      </w:pPr>
      <w:r>
        <w:t>5-9</w:t>
      </w:r>
      <w:r>
        <w:rPr>
          <w:spacing w:val="-1"/>
        </w:rPr>
        <w:t xml:space="preserve"> </w:t>
      </w:r>
      <w:r>
        <w:rPr>
          <w:spacing w:val="-2"/>
        </w:rPr>
        <w:t>классы:</w:t>
      </w:r>
    </w:p>
    <w:p w:rsidR="004A57EF" w:rsidRDefault="0000266E">
      <w:pPr>
        <w:pStyle w:val="a4"/>
        <w:numPr>
          <w:ilvl w:val="0"/>
          <w:numId w:val="32"/>
        </w:numPr>
        <w:tabs>
          <w:tab w:val="left" w:pos="1041"/>
          <w:tab w:val="left" w:pos="1042"/>
        </w:tabs>
        <w:spacing w:line="292" w:lineRule="exact"/>
        <w:ind w:hanging="361"/>
        <w:jc w:val="left"/>
        <w:rPr>
          <w:sz w:val="24"/>
        </w:rPr>
      </w:pPr>
      <w:r>
        <w:rPr>
          <w:sz w:val="24"/>
        </w:rPr>
        <w:t>пробуждение</w:t>
      </w:r>
      <w:r>
        <w:rPr>
          <w:spacing w:val="-3"/>
          <w:sz w:val="24"/>
        </w:rPr>
        <w:t xml:space="preserve"> </w:t>
      </w:r>
      <w:r>
        <w:rPr>
          <w:sz w:val="24"/>
        </w:rPr>
        <w:t>чувства</w:t>
      </w:r>
      <w:r>
        <w:rPr>
          <w:spacing w:val="-3"/>
          <w:sz w:val="24"/>
        </w:rPr>
        <w:t xml:space="preserve"> </w:t>
      </w:r>
      <w:r>
        <w:rPr>
          <w:sz w:val="24"/>
        </w:rPr>
        <w:t>патриотизма</w:t>
      </w:r>
      <w:r>
        <w:rPr>
          <w:spacing w:val="-2"/>
          <w:sz w:val="24"/>
        </w:rPr>
        <w:t xml:space="preserve"> </w:t>
      </w:r>
      <w:r>
        <w:rPr>
          <w:sz w:val="24"/>
        </w:rPr>
        <w:t>и</w:t>
      </w:r>
      <w:r>
        <w:rPr>
          <w:spacing w:val="-2"/>
          <w:sz w:val="24"/>
        </w:rPr>
        <w:t xml:space="preserve"> </w:t>
      </w:r>
      <w:r>
        <w:rPr>
          <w:sz w:val="24"/>
        </w:rPr>
        <w:t>веры</w:t>
      </w:r>
      <w:r>
        <w:rPr>
          <w:spacing w:val="-1"/>
          <w:sz w:val="24"/>
        </w:rPr>
        <w:t xml:space="preserve"> </w:t>
      </w:r>
      <w:r>
        <w:rPr>
          <w:sz w:val="24"/>
        </w:rPr>
        <w:t>в</w:t>
      </w:r>
      <w:r>
        <w:rPr>
          <w:spacing w:val="-3"/>
          <w:sz w:val="24"/>
        </w:rPr>
        <w:t xml:space="preserve"> </w:t>
      </w:r>
      <w:r>
        <w:rPr>
          <w:sz w:val="24"/>
        </w:rPr>
        <w:t>Россию</w:t>
      </w:r>
      <w:r>
        <w:rPr>
          <w:spacing w:val="-1"/>
          <w:sz w:val="24"/>
        </w:rPr>
        <w:t xml:space="preserve"> </w:t>
      </w:r>
      <w:r>
        <w:rPr>
          <w:sz w:val="24"/>
        </w:rPr>
        <w:t>и</w:t>
      </w:r>
      <w:r>
        <w:rPr>
          <w:spacing w:val="-2"/>
          <w:sz w:val="24"/>
        </w:rPr>
        <w:t xml:space="preserve"> </w:t>
      </w:r>
      <w:r>
        <w:rPr>
          <w:sz w:val="24"/>
        </w:rPr>
        <w:t>свой</w:t>
      </w:r>
      <w:r>
        <w:rPr>
          <w:spacing w:val="-1"/>
          <w:sz w:val="24"/>
        </w:rPr>
        <w:t xml:space="preserve"> </w:t>
      </w:r>
      <w:r>
        <w:rPr>
          <w:spacing w:val="-2"/>
          <w:sz w:val="24"/>
        </w:rPr>
        <w:t>народ;</w:t>
      </w:r>
    </w:p>
    <w:p w:rsidR="004A57EF" w:rsidRDefault="0000266E">
      <w:pPr>
        <w:pStyle w:val="a4"/>
        <w:numPr>
          <w:ilvl w:val="0"/>
          <w:numId w:val="32"/>
        </w:numPr>
        <w:tabs>
          <w:tab w:val="left" w:pos="1041"/>
          <w:tab w:val="left" w:pos="1042"/>
        </w:tabs>
        <w:spacing w:line="293" w:lineRule="exact"/>
        <w:ind w:hanging="361"/>
        <w:jc w:val="left"/>
        <w:rPr>
          <w:sz w:val="24"/>
        </w:rPr>
      </w:pPr>
      <w:r>
        <w:rPr>
          <w:sz w:val="24"/>
        </w:rPr>
        <w:t>формирование</w:t>
      </w:r>
      <w:r>
        <w:rPr>
          <w:spacing w:val="-5"/>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своему</w:t>
      </w:r>
      <w:r>
        <w:rPr>
          <w:spacing w:val="-2"/>
          <w:sz w:val="24"/>
        </w:rPr>
        <w:t xml:space="preserve"> </w:t>
      </w:r>
      <w:r>
        <w:rPr>
          <w:sz w:val="24"/>
        </w:rPr>
        <w:t>национальному</w:t>
      </w:r>
      <w:r>
        <w:rPr>
          <w:spacing w:val="-9"/>
          <w:sz w:val="24"/>
        </w:rPr>
        <w:t xml:space="preserve"> </w:t>
      </w:r>
      <w:r>
        <w:rPr>
          <w:sz w:val="24"/>
        </w:rPr>
        <w:t>языку</w:t>
      </w:r>
      <w:r>
        <w:rPr>
          <w:spacing w:val="-6"/>
          <w:sz w:val="24"/>
        </w:rPr>
        <w:t xml:space="preserve"> </w:t>
      </w:r>
      <w:r>
        <w:rPr>
          <w:sz w:val="24"/>
        </w:rPr>
        <w:t>и</w:t>
      </w:r>
      <w:r>
        <w:rPr>
          <w:spacing w:val="3"/>
          <w:sz w:val="24"/>
        </w:rPr>
        <w:t xml:space="preserve"> </w:t>
      </w:r>
      <w:r>
        <w:rPr>
          <w:spacing w:val="-2"/>
          <w:sz w:val="24"/>
        </w:rPr>
        <w:t>культуре;</w:t>
      </w:r>
    </w:p>
    <w:p w:rsidR="004A57EF" w:rsidRDefault="0000266E">
      <w:pPr>
        <w:pStyle w:val="a4"/>
        <w:numPr>
          <w:ilvl w:val="0"/>
          <w:numId w:val="32"/>
        </w:numPr>
        <w:tabs>
          <w:tab w:val="left" w:pos="1041"/>
          <w:tab w:val="left" w:pos="1042"/>
        </w:tabs>
        <w:spacing w:before="1" w:line="293" w:lineRule="exact"/>
        <w:ind w:hanging="361"/>
        <w:jc w:val="left"/>
        <w:rPr>
          <w:sz w:val="24"/>
        </w:rPr>
      </w:pPr>
      <w:r>
        <w:rPr>
          <w:sz w:val="24"/>
        </w:rPr>
        <w:t>формирование</w:t>
      </w:r>
      <w:r>
        <w:rPr>
          <w:spacing w:val="-5"/>
          <w:sz w:val="24"/>
        </w:rPr>
        <w:t xml:space="preserve"> </w:t>
      </w:r>
      <w:r>
        <w:rPr>
          <w:sz w:val="24"/>
        </w:rPr>
        <w:t>чувства</w:t>
      </w:r>
      <w:r>
        <w:rPr>
          <w:spacing w:val="-1"/>
          <w:sz w:val="24"/>
        </w:rPr>
        <w:t xml:space="preserve"> </w:t>
      </w:r>
      <w:r>
        <w:rPr>
          <w:sz w:val="24"/>
        </w:rPr>
        <w:t>личной</w:t>
      </w:r>
      <w:r>
        <w:rPr>
          <w:spacing w:val="-3"/>
          <w:sz w:val="24"/>
        </w:rPr>
        <w:t xml:space="preserve"> </w:t>
      </w:r>
      <w:r>
        <w:rPr>
          <w:sz w:val="24"/>
        </w:rPr>
        <w:t>ответственности</w:t>
      </w:r>
      <w:r>
        <w:rPr>
          <w:spacing w:val="-1"/>
          <w:sz w:val="24"/>
        </w:rPr>
        <w:t xml:space="preserve"> </w:t>
      </w:r>
      <w:r>
        <w:rPr>
          <w:sz w:val="24"/>
        </w:rPr>
        <w:t>за</w:t>
      </w:r>
      <w:r>
        <w:rPr>
          <w:spacing w:val="-3"/>
          <w:sz w:val="24"/>
        </w:rPr>
        <w:t xml:space="preserve"> </w:t>
      </w:r>
      <w:r>
        <w:rPr>
          <w:sz w:val="24"/>
        </w:rPr>
        <w:t>свои</w:t>
      </w:r>
      <w:r>
        <w:rPr>
          <w:spacing w:val="-2"/>
          <w:sz w:val="24"/>
        </w:rPr>
        <w:t xml:space="preserve"> </w:t>
      </w:r>
      <w:r>
        <w:rPr>
          <w:sz w:val="24"/>
        </w:rPr>
        <w:t>дела</w:t>
      </w:r>
      <w:r>
        <w:rPr>
          <w:spacing w:val="-2"/>
          <w:sz w:val="24"/>
        </w:rPr>
        <w:t xml:space="preserve"> </w:t>
      </w:r>
      <w:r>
        <w:rPr>
          <w:sz w:val="24"/>
        </w:rPr>
        <w:t>и</w:t>
      </w:r>
      <w:r>
        <w:rPr>
          <w:spacing w:val="-2"/>
          <w:sz w:val="24"/>
        </w:rPr>
        <w:t xml:space="preserve"> поступки;</w:t>
      </w:r>
    </w:p>
    <w:p w:rsidR="004A57EF" w:rsidRDefault="0000266E">
      <w:pPr>
        <w:pStyle w:val="a4"/>
        <w:numPr>
          <w:ilvl w:val="0"/>
          <w:numId w:val="32"/>
        </w:numPr>
        <w:tabs>
          <w:tab w:val="left" w:pos="1041"/>
          <w:tab w:val="left" w:pos="1042"/>
        </w:tabs>
        <w:spacing w:line="293" w:lineRule="exact"/>
        <w:ind w:hanging="361"/>
        <w:jc w:val="left"/>
        <w:rPr>
          <w:sz w:val="24"/>
        </w:rPr>
      </w:pPr>
      <w:r>
        <w:rPr>
          <w:sz w:val="24"/>
        </w:rPr>
        <w:t>проявление</w:t>
      </w:r>
      <w:r>
        <w:rPr>
          <w:spacing w:val="-5"/>
          <w:sz w:val="24"/>
        </w:rPr>
        <w:t xml:space="preserve"> </w:t>
      </w:r>
      <w:r>
        <w:rPr>
          <w:sz w:val="24"/>
        </w:rPr>
        <w:t>интереса</w:t>
      </w:r>
      <w:r>
        <w:rPr>
          <w:spacing w:val="-3"/>
          <w:sz w:val="24"/>
        </w:rPr>
        <w:t xml:space="preserve"> </w:t>
      </w:r>
      <w:r>
        <w:rPr>
          <w:sz w:val="24"/>
        </w:rPr>
        <w:t>к</w:t>
      </w:r>
      <w:r>
        <w:rPr>
          <w:spacing w:val="-3"/>
          <w:sz w:val="24"/>
        </w:rPr>
        <w:t xml:space="preserve"> </w:t>
      </w:r>
      <w:r>
        <w:rPr>
          <w:sz w:val="24"/>
        </w:rPr>
        <w:t>общественным</w:t>
      </w:r>
      <w:r>
        <w:rPr>
          <w:spacing w:val="-3"/>
          <w:sz w:val="24"/>
        </w:rPr>
        <w:t xml:space="preserve"> </w:t>
      </w:r>
      <w:r>
        <w:rPr>
          <w:sz w:val="24"/>
        </w:rPr>
        <w:t>явлениям</w:t>
      </w:r>
      <w:r>
        <w:rPr>
          <w:spacing w:val="-3"/>
          <w:sz w:val="24"/>
        </w:rPr>
        <w:t xml:space="preserve"> </w:t>
      </w:r>
      <w:r>
        <w:rPr>
          <w:sz w:val="24"/>
        </w:rPr>
        <w:t>и</w:t>
      </w:r>
      <w:r>
        <w:rPr>
          <w:spacing w:val="-2"/>
          <w:sz w:val="24"/>
        </w:rPr>
        <w:t xml:space="preserve"> событиям;</w:t>
      </w:r>
    </w:p>
    <w:p w:rsidR="004A57EF" w:rsidRDefault="0000266E">
      <w:pPr>
        <w:pStyle w:val="a4"/>
        <w:numPr>
          <w:ilvl w:val="0"/>
          <w:numId w:val="32"/>
        </w:numPr>
        <w:tabs>
          <w:tab w:val="left" w:pos="1041"/>
          <w:tab w:val="left" w:pos="1042"/>
          <w:tab w:val="left" w:pos="2773"/>
          <w:tab w:val="left" w:pos="4107"/>
          <w:tab w:val="left" w:pos="5857"/>
          <w:tab w:val="left" w:pos="6210"/>
          <w:tab w:val="left" w:pos="7265"/>
          <w:tab w:val="left" w:pos="8279"/>
          <w:tab w:val="left" w:pos="8761"/>
        </w:tabs>
        <w:spacing w:before="3" w:line="237" w:lineRule="auto"/>
        <w:ind w:left="1041" w:right="750"/>
        <w:jc w:val="left"/>
        <w:rPr>
          <w:sz w:val="24"/>
        </w:rPr>
      </w:pPr>
      <w:r>
        <w:rPr>
          <w:spacing w:val="-2"/>
          <w:sz w:val="24"/>
        </w:rPr>
        <w:t>формирование</w:t>
      </w:r>
      <w:r>
        <w:rPr>
          <w:sz w:val="24"/>
        </w:rPr>
        <w:tab/>
      </w:r>
      <w:r>
        <w:rPr>
          <w:spacing w:val="-2"/>
          <w:sz w:val="24"/>
        </w:rPr>
        <w:t>начальных</w:t>
      </w:r>
      <w:r>
        <w:rPr>
          <w:sz w:val="24"/>
        </w:rPr>
        <w:tab/>
      </w:r>
      <w:r>
        <w:rPr>
          <w:spacing w:val="-2"/>
          <w:sz w:val="24"/>
        </w:rPr>
        <w:t>представлений</w:t>
      </w:r>
      <w:r>
        <w:rPr>
          <w:sz w:val="24"/>
        </w:rPr>
        <w:tab/>
      </w:r>
      <w:r>
        <w:rPr>
          <w:spacing w:val="-10"/>
          <w:sz w:val="24"/>
        </w:rPr>
        <w:t>о</w:t>
      </w:r>
      <w:r>
        <w:rPr>
          <w:sz w:val="24"/>
        </w:rPr>
        <w:tab/>
      </w:r>
      <w:r>
        <w:rPr>
          <w:spacing w:val="-2"/>
          <w:sz w:val="24"/>
        </w:rPr>
        <w:t>народах</w:t>
      </w:r>
      <w:r>
        <w:rPr>
          <w:sz w:val="24"/>
        </w:rPr>
        <w:tab/>
      </w:r>
      <w:r>
        <w:rPr>
          <w:spacing w:val="-2"/>
          <w:sz w:val="24"/>
        </w:rPr>
        <w:t>России,</w:t>
      </w:r>
      <w:r>
        <w:rPr>
          <w:sz w:val="24"/>
        </w:rPr>
        <w:tab/>
      </w:r>
      <w:r>
        <w:rPr>
          <w:spacing w:val="-6"/>
          <w:sz w:val="24"/>
        </w:rPr>
        <w:t>их</w:t>
      </w:r>
      <w:r>
        <w:rPr>
          <w:sz w:val="24"/>
        </w:rPr>
        <w:tab/>
      </w:r>
      <w:r>
        <w:rPr>
          <w:spacing w:val="-2"/>
          <w:sz w:val="24"/>
        </w:rPr>
        <w:t>единстве многообразии.</w:t>
      </w:r>
    </w:p>
    <w:p w:rsidR="004A57EF" w:rsidRDefault="0000266E">
      <w:pPr>
        <w:pStyle w:val="1"/>
        <w:spacing w:before="4" w:line="275" w:lineRule="exact"/>
      </w:pPr>
      <w:r>
        <w:t>10-12</w:t>
      </w:r>
      <w:r>
        <w:rPr>
          <w:spacing w:val="-1"/>
        </w:rPr>
        <w:t xml:space="preserve"> </w:t>
      </w:r>
      <w:r>
        <w:rPr>
          <w:spacing w:val="-2"/>
        </w:rPr>
        <w:t>классы:</w:t>
      </w:r>
    </w:p>
    <w:p w:rsidR="004A57EF" w:rsidRDefault="0000266E">
      <w:pPr>
        <w:pStyle w:val="a4"/>
        <w:numPr>
          <w:ilvl w:val="0"/>
          <w:numId w:val="31"/>
        </w:numPr>
        <w:tabs>
          <w:tab w:val="left" w:pos="1042"/>
        </w:tabs>
        <w:spacing w:before="1" w:line="237" w:lineRule="auto"/>
        <w:ind w:left="1041" w:right="743"/>
        <w:rPr>
          <w:sz w:val="24"/>
        </w:rPr>
      </w:pPr>
      <w:r>
        <w:rPr>
          <w:sz w:val="24"/>
        </w:rPr>
        <w:t xml:space="preserve">формирование основ российской гражданской идентичности —усвоенного, осознанного и принимаемого самим обучающимся образа себя как гражданина </w:t>
      </w:r>
      <w:r>
        <w:rPr>
          <w:spacing w:val="-2"/>
          <w:sz w:val="24"/>
        </w:rPr>
        <w:t>России;</w:t>
      </w:r>
    </w:p>
    <w:p w:rsidR="004A57EF" w:rsidRDefault="0000266E">
      <w:pPr>
        <w:pStyle w:val="a4"/>
        <w:numPr>
          <w:ilvl w:val="0"/>
          <w:numId w:val="31"/>
        </w:numPr>
        <w:tabs>
          <w:tab w:val="left" w:pos="1042"/>
        </w:tabs>
        <w:spacing w:before="8" w:line="237" w:lineRule="auto"/>
        <w:ind w:left="1041" w:right="746"/>
        <w:rPr>
          <w:sz w:val="24"/>
        </w:rPr>
      </w:pPr>
      <w:r>
        <w:rPr>
          <w:sz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w:t>
      </w:r>
      <w:r>
        <w:rPr>
          <w:spacing w:val="-2"/>
          <w:sz w:val="24"/>
        </w:rPr>
        <w:t>убеждениям;</w:t>
      </w:r>
    </w:p>
    <w:p w:rsidR="004A57EF" w:rsidRDefault="0000266E">
      <w:pPr>
        <w:pStyle w:val="a4"/>
        <w:numPr>
          <w:ilvl w:val="0"/>
          <w:numId w:val="31"/>
        </w:numPr>
        <w:tabs>
          <w:tab w:val="left" w:pos="1042"/>
        </w:tabs>
        <w:spacing w:before="5"/>
        <w:ind w:left="1041" w:right="753"/>
        <w:rPr>
          <w:sz w:val="24"/>
        </w:rPr>
      </w:pPr>
      <w:r>
        <w:rPr>
          <w:sz w:val="24"/>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4A57EF" w:rsidRDefault="0000266E">
      <w:pPr>
        <w:pStyle w:val="a4"/>
        <w:numPr>
          <w:ilvl w:val="0"/>
          <w:numId w:val="31"/>
        </w:numPr>
        <w:tabs>
          <w:tab w:val="left" w:pos="1042"/>
        </w:tabs>
        <w:spacing w:before="3" w:line="237" w:lineRule="auto"/>
        <w:ind w:left="1041" w:right="747"/>
        <w:rPr>
          <w:sz w:val="24"/>
        </w:rPr>
      </w:pPr>
      <w:r>
        <w:rPr>
          <w:sz w:val="24"/>
        </w:rPr>
        <w:t>воспитание уважительного отношения к Закону (Основному закону —</w:t>
      </w:r>
      <w:r>
        <w:rPr>
          <w:spacing w:val="40"/>
          <w:sz w:val="24"/>
        </w:rPr>
        <w:t xml:space="preserve"> </w:t>
      </w:r>
      <w:r>
        <w:rPr>
          <w:sz w:val="24"/>
        </w:rPr>
        <w:t>Конституции РФ, законам страны), направленности на его выполнение, на соблюдение правопорядка в обществе.</w:t>
      </w:r>
    </w:p>
    <w:p w:rsidR="004A57EF" w:rsidRDefault="0000266E">
      <w:pPr>
        <w:spacing w:before="8"/>
        <w:ind w:left="322"/>
        <w:jc w:val="both"/>
        <w:rPr>
          <w:b/>
          <w:i/>
          <w:sz w:val="24"/>
        </w:rPr>
      </w:pPr>
      <w:r>
        <w:rPr>
          <w:b/>
          <w:i/>
          <w:sz w:val="24"/>
        </w:rPr>
        <w:t>В</w:t>
      </w:r>
      <w:r>
        <w:rPr>
          <w:b/>
          <w:i/>
          <w:spacing w:val="10"/>
          <w:sz w:val="24"/>
        </w:rPr>
        <w:t xml:space="preserve"> </w:t>
      </w:r>
      <w:r>
        <w:rPr>
          <w:b/>
          <w:i/>
          <w:sz w:val="24"/>
        </w:rPr>
        <w:t>области</w:t>
      </w:r>
      <w:r>
        <w:rPr>
          <w:b/>
          <w:i/>
          <w:spacing w:val="8"/>
          <w:sz w:val="24"/>
        </w:rPr>
        <w:t xml:space="preserve"> </w:t>
      </w:r>
      <w:r>
        <w:rPr>
          <w:b/>
          <w:i/>
          <w:sz w:val="24"/>
        </w:rPr>
        <w:t>формирования</w:t>
      </w:r>
      <w:r>
        <w:rPr>
          <w:b/>
          <w:i/>
          <w:spacing w:val="11"/>
          <w:sz w:val="24"/>
        </w:rPr>
        <w:t xml:space="preserve"> </w:t>
      </w:r>
      <w:r>
        <w:rPr>
          <w:b/>
          <w:i/>
          <w:sz w:val="24"/>
        </w:rPr>
        <w:t>семейной</w:t>
      </w:r>
      <w:r>
        <w:rPr>
          <w:b/>
          <w:i/>
          <w:spacing w:val="10"/>
          <w:sz w:val="24"/>
        </w:rPr>
        <w:t xml:space="preserve"> </w:t>
      </w:r>
      <w:r>
        <w:rPr>
          <w:b/>
          <w:i/>
          <w:spacing w:val="-2"/>
          <w:sz w:val="24"/>
        </w:rPr>
        <w:t>культуры:</w:t>
      </w:r>
    </w:p>
    <w:p w:rsidR="004A57EF" w:rsidRDefault="0000266E">
      <w:pPr>
        <w:pStyle w:val="1"/>
        <w:spacing w:before="0" w:line="275" w:lineRule="exact"/>
        <w:jc w:val="both"/>
      </w:pPr>
      <w:r>
        <w:t>1 -</w:t>
      </w:r>
      <w:r>
        <w:rPr>
          <w:spacing w:val="-1"/>
        </w:rPr>
        <w:t xml:space="preserve"> </w:t>
      </w:r>
      <w:r>
        <w:t xml:space="preserve">4 </w:t>
      </w:r>
      <w:r>
        <w:rPr>
          <w:spacing w:val="-2"/>
        </w:rPr>
        <w:t>классы:</w:t>
      </w:r>
    </w:p>
    <w:p w:rsidR="004A57EF" w:rsidRDefault="0000266E">
      <w:pPr>
        <w:pStyle w:val="a4"/>
        <w:numPr>
          <w:ilvl w:val="0"/>
          <w:numId w:val="1"/>
        </w:numPr>
        <w:tabs>
          <w:tab w:val="left" w:pos="1042"/>
        </w:tabs>
        <w:spacing w:before="1" w:line="237" w:lineRule="auto"/>
        <w:ind w:left="1041" w:right="1139"/>
        <w:rPr>
          <w:sz w:val="24"/>
        </w:rPr>
      </w:pPr>
      <w:r>
        <w:rPr>
          <w:sz w:val="24"/>
        </w:rPr>
        <w:t>формирование у обучающихся уважительного отношения к родителям, осознанного, заботливого отношения к старшим и младшим;</w:t>
      </w:r>
    </w:p>
    <w:p w:rsidR="004A57EF" w:rsidRDefault="0000266E">
      <w:pPr>
        <w:pStyle w:val="a4"/>
        <w:numPr>
          <w:ilvl w:val="0"/>
          <w:numId w:val="1"/>
        </w:numPr>
        <w:tabs>
          <w:tab w:val="left" w:pos="1042"/>
        </w:tabs>
        <w:spacing w:before="2"/>
        <w:ind w:hanging="361"/>
        <w:rPr>
          <w:sz w:val="24"/>
        </w:rPr>
      </w:pPr>
      <w:r>
        <w:rPr>
          <w:sz w:val="24"/>
        </w:rPr>
        <w:t>формирование</w:t>
      </w:r>
      <w:r>
        <w:rPr>
          <w:spacing w:val="-5"/>
          <w:sz w:val="24"/>
        </w:rPr>
        <w:t xml:space="preserve"> </w:t>
      </w:r>
      <w:r>
        <w:rPr>
          <w:sz w:val="24"/>
        </w:rPr>
        <w:t>положительного</w:t>
      </w:r>
      <w:r>
        <w:rPr>
          <w:spacing w:val="-1"/>
          <w:sz w:val="24"/>
        </w:rPr>
        <w:t xml:space="preserve"> </w:t>
      </w:r>
      <w:r>
        <w:rPr>
          <w:sz w:val="24"/>
        </w:rPr>
        <w:t>отношения</w:t>
      </w:r>
      <w:r>
        <w:rPr>
          <w:spacing w:val="-6"/>
          <w:sz w:val="24"/>
        </w:rPr>
        <w:t xml:space="preserve"> </w:t>
      </w:r>
      <w:r>
        <w:rPr>
          <w:sz w:val="24"/>
        </w:rPr>
        <w:t>к</w:t>
      </w:r>
      <w:r>
        <w:rPr>
          <w:spacing w:val="1"/>
          <w:sz w:val="24"/>
        </w:rPr>
        <w:t xml:space="preserve"> </w:t>
      </w:r>
      <w:r>
        <w:rPr>
          <w:sz w:val="24"/>
        </w:rPr>
        <w:t>семейных традициям</w:t>
      </w:r>
      <w:r>
        <w:rPr>
          <w:spacing w:val="-6"/>
          <w:sz w:val="24"/>
        </w:rPr>
        <w:t xml:space="preserve"> </w:t>
      </w:r>
      <w:r>
        <w:rPr>
          <w:sz w:val="24"/>
        </w:rPr>
        <w:t>и</w:t>
      </w:r>
      <w:r>
        <w:rPr>
          <w:spacing w:val="3"/>
          <w:sz w:val="24"/>
        </w:rPr>
        <w:t xml:space="preserve"> </w:t>
      </w:r>
      <w:r>
        <w:rPr>
          <w:spacing w:val="-2"/>
          <w:sz w:val="24"/>
        </w:rPr>
        <w:t>устоям.</w:t>
      </w:r>
    </w:p>
    <w:p w:rsidR="004A57EF" w:rsidRDefault="0000266E">
      <w:pPr>
        <w:pStyle w:val="1"/>
        <w:spacing w:before="2" w:line="275" w:lineRule="exact"/>
        <w:jc w:val="both"/>
      </w:pPr>
      <w:r>
        <w:t>5-9</w:t>
      </w:r>
      <w:r>
        <w:rPr>
          <w:spacing w:val="-1"/>
        </w:rPr>
        <w:t xml:space="preserve"> </w:t>
      </w:r>
      <w:r>
        <w:rPr>
          <w:spacing w:val="-2"/>
        </w:rPr>
        <w:t>классы:</w:t>
      </w:r>
    </w:p>
    <w:p w:rsidR="004A57EF" w:rsidRDefault="0000266E">
      <w:pPr>
        <w:pStyle w:val="a4"/>
        <w:numPr>
          <w:ilvl w:val="0"/>
          <w:numId w:val="30"/>
        </w:numPr>
        <w:tabs>
          <w:tab w:val="left" w:pos="1042"/>
        </w:tabs>
        <w:spacing w:before="1" w:line="237" w:lineRule="auto"/>
        <w:ind w:left="1041" w:right="743"/>
        <w:rPr>
          <w:sz w:val="24"/>
        </w:rPr>
      </w:pPr>
      <w:r>
        <w:rPr>
          <w:sz w:val="24"/>
        </w:rPr>
        <w:t>формирование представления о семейных ценностях, гендерных семейных ролях и уважения к ним;</w:t>
      </w:r>
    </w:p>
    <w:p w:rsidR="004A57EF" w:rsidRDefault="0000266E">
      <w:pPr>
        <w:pStyle w:val="a4"/>
        <w:numPr>
          <w:ilvl w:val="0"/>
          <w:numId w:val="30"/>
        </w:numPr>
        <w:tabs>
          <w:tab w:val="left" w:pos="1042"/>
        </w:tabs>
        <w:spacing w:before="2"/>
        <w:ind w:hanging="361"/>
        <w:rPr>
          <w:sz w:val="24"/>
        </w:rPr>
      </w:pPr>
      <w:r>
        <w:rPr>
          <w:sz w:val="24"/>
        </w:rPr>
        <w:t>активное</w:t>
      </w:r>
      <w:r>
        <w:rPr>
          <w:spacing w:val="-5"/>
          <w:sz w:val="24"/>
        </w:rPr>
        <w:t xml:space="preserve"> </w:t>
      </w:r>
      <w:r>
        <w:rPr>
          <w:sz w:val="24"/>
        </w:rPr>
        <w:t>участие</w:t>
      </w:r>
      <w:r>
        <w:rPr>
          <w:spacing w:val="-4"/>
          <w:sz w:val="24"/>
        </w:rPr>
        <w:t xml:space="preserve"> </w:t>
      </w:r>
      <w:r>
        <w:rPr>
          <w:sz w:val="24"/>
        </w:rPr>
        <w:t>в</w:t>
      </w:r>
      <w:r>
        <w:rPr>
          <w:spacing w:val="-3"/>
          <w:sz w:val="24"/>
        </w:rPr>
        <w:t xml:space="preserve"> </w:t>
      </w:r>
      <w:r>
        <w:rPr>
          <w:sz w:val="24"/>
        </w:rPr>
        <w:t>сохранении</w:t>
      </w:r>
      <w:r>
        <w:rPr>
          <w:spacing w:val="-5"/>
          <w:sz w:val="24"/>
        </w:rPr>
        <w:t xml:space="preserve"> </w:t>
      </w:r>
      <w:r>
        <w:rPr>
          <w:sz w:val="24"/>
        </w:rPr>
        <w:t>и</w:t>
      </w:r>
      <w:r>
        <w:rPr>
          <w:spacing w:val="-1"/>
          <w:sz w:val="24"/>
        </w:rPr>
        <w:t xml:space="preserve"> </w:t>
      </w:r>
      <w:r>
        <w:rPr>
          <w:sz w:val="24"/>
        </w:rPr>
        <w:t>укреплении</w:t>
      </w:r>
      <w:r>
        <w:rPr>
          <w:spacing w:val="3"/>
          <w:sz w:val="24"/>
        </w:rPr>
        <w:t xml:space="preserve"> </w:t>
      </w:r>
      <w:r>
        <w:rPr>
          <w:sz w:val="24"/>
        </w:rPr>
        <w:t>положительных</w:t>
      </w:r>
      <w:r>
        <w:rPr>
          <w:spacing w:val="-2"/>
          <w:sz w:val="24"/>
        </w:rPr>
        <w:t xml:space="preserve"> </w:t>
      </w:r>
      <w:r>
        <w:rPr>
          <w:sz w:val="24"/>
        </w:rPr>
        <w:t xml:space="preserve">семейных </w:t>
      </w:r>
      <w:r>
        <w:rPr>
          <w:spacing w:val="-2"/>
          <w:sz w:val="24"/>
        </w:rPr>
        <w:t>традиций.</w:t>
      </w:r>
    </w:p>
    <w:p w:rsidR="004A57EF" w:rsidRDefault="0000266E">
      <w:pPr>
        <w:pStyle w:val="1"/>
        <w:spacing w:before="2" w:line="275" w:lineRule="exact"/>
        <w:jc w:val="both"/>
      </w:pPr>
      <w:r>
        <w:t>10-12</w:t>
      </w:r>
      <w:r>
        <w:rPr>
          <w:spacing w:val="-1"/>
        </w:rPr>
        <w:t xml:space="preserve"> </w:t>
      </w:r>
      <w:r>
        <w:rPr>
          <w:spacing w:val="-2"/>
        </w:rPr>
        <w:t>классы:</w:t>
      </w:r>
    </w:p>
    <w:p w:rsidR="004A57EF" w:rsidRDefault="0000266E">
      <w:pPr>
        <w:pStyle w:val="a4"/>
        <w:numPr>
          <w:ilvl w:val="0"/>
          <w:numId w:val="29"/>
        </w:numPr>
        <w:tabs>
          <w:tab w:val="left" w:pos="1042"/>
        </w:tabs>
        <w:spacing w:line="292" w:lineRule="exact"/>
        <w:ind w:hanging="361"/>
        <w:rPr>
          <w:sz w:val="24"/>
        </w:rPr>
      </w:pPr>
      <w:r>
        <w:rPr>
          <w:sz w:val="24"/>
        </w:rPr>
        <w:t>формирование</w:t>
      </w:r>
      <w:r>
        <w:rPr>
          <w:spacing w:val="-5"/>
          <w:sz w:val="24"/>
        </w:rPr>
        <w:t xml:space="preserve"> </w:t>
      </w:r>
      <w:r>
        <w:rPr>
          <w:sz w:val="24"/>
        </w:rPr>
        <w:t>отношения</w:t>
      </w:r>
      <w:r>
        <w:rPr>
          <w:spacing w:val="-2"/>
          <w:sz w:val="24"/>
        </w:rPr>
        <w:t xml:space="preserve"> </w:t>
      </w:r>
      <w:r>
        <w:rPr>
          <w:sz w:val="24"/>
        </w:rPr>
        <w:t>к</w:t>
      </w:r>
      <w:r>
        <w:rPr>
          <w:spacing w:val="-2"/>
          <w:sz w:val="24"/>
        </w:rPr>
        <w:t xml:space="preserve"> </w:t>
      </w:r>
      <w:r>
        <w:rPr>
          <w:sz w:val="24"/>
        </w:rPr>
        <w:t>семье</w:t>
      </w:r>
      <w:r>
        <w:rPr>
          <w:spacing w:val="-2"/>
          <w:sz w:val="24"/>
        </w:rPr>
        <w:t xml:space="preserve"> </w:t>
      </w:r>
      <w:r>
        <w:rPr>
          <w:sz w:val="24"/>
        </w:rPr>
        <w:t>как</w:t>
      </w:r>
      <w:r>
        <w:rPr>
          <w:spacing w:val="-2"/>
          <w:sz w:val="24"/>
        </w:rPr>
        <w:t xml:space="preserve"> </w:t>
      </w:r>
      <w:r>
        <w:rPr>
          <w:sz w:val="24"/>
        </w:rPr>
        <w:t>основе</w:t>
      </w:r>
      <w:r>
        <w:rPr>
          <w:spacing w:val="-4"/>
          <w:sz w:val="24"/>
        </w:rPr>
        <w:t xml:space="preserve"> </w:t>
      </w:r>
      <w:r>
        <w:rPr>
          <w:sz w:val="24"/>
        </w:rPr>
        <w:t>российского</w:t>
      </w:r>
      <w:r>
        <w:rPr>
          <w:spacing w:val="-1"/>
          <w:sz w:val="24"/>
        </w:rPr>
        <w:t xml:space="preserve"> </w:t>
      </w:r>
      <w:r>
        <w:rPr>
          <w:spacing w:val="-2"/>
          <w:sz w:val="24"/>
        </w:rPr>
        <w:t>общества;</w:t>
      </w:r>
    </w:p>
    <w:p w:rsidR="004A57EF" w:rsidRDefault="0000266E">
      <w:pPr>
        <w:pStyle w:val="a4"/>
        <w:numPr>
          <w:ilvl w:val="0"/>
          <w:numId w:val="29"/>
        </w:numPr>
        <w:tabs>
          <w:tab w:val="left" w:pos="1042"/>
        </w:tabs>
        <w:ind w:left="1041" w:right="747"/>
        <w:rPr>
          <w:sz w:val="24"/>
        </w:rPr>
      </w:pPr>
      <w:r>
        <w:rPr>
          <w:sz w:val="24"/>
        </w:rPr>
        <w:t>знакомство обучающихся с культурно-историческими и этническими традициями российской семьи.</w:t>
      </w:r>
    </w:p>
    <w:p w:rsidR="004A57EF" w:rsidRDefault="0000266E">
      <w:pPr>
        <w:pStyle w:val="1"/>
        <w:spacing w:before="3" w:line="240" w:lineRule="auto"/>
        <w:ind w:right="1435"/>
        <w:jc w:val="both"/>
      </w:pPr>
      <w:r>
        <w:t>Ценностные установки духовно-нравственного развития и воспитания обучающихся с умственной отсталостью (интеллектуальными нарушениями).</w:t>
      </w:r>
    </w:p>
    <w:p w:rsidR="004A57EF" w:rsidRDefault="0000266E">
      <w:pPr>
        <w:pStyle w:val="a3"/>
        <w:spacing w:line="271" w:lineRule="exact"/>
        <w:ind w:left="888"/>
      </w:pPr>
      <w:r>
        <w:t>опирается</w:t>
      </w:r>
      <w:r>
        <w:rPr>
          <w:spacing w:val="-2"/>
        </w:rPr>
        <w:t xml:space="preserve"> </w:t>
      </w:r>
      <w:r>
        <w:t>на</w:t>
      </w:r>
      <w:r>
        <w:rPr>
          <w:spacing w:val="-6"/>
        </w:rPr>
        <w:t xml:space="preserve"> </w:t>
      </w:r>
      <w:r>
        <w:t>традиционные</w:t>
      </w:r>
      <w:r>
        <w:rPr>
          <w:spacing w:val="-4"/>
        </w:rPr>
        <w:t xml:space="preserve"> </w:t>
      </w:r>
      <w:r>
        <w:t>источники</w:t>
      </w:r>
      <w:r>
        <w:rPr>
          <w:spacing w:val="-1"/>
        </w:rPr>
        <w:t xml:space="preserve"> </w:t>
      </w:r>
      <w:r>
        <w:t>нравственности</w:t>
      </w:r>
      <w:r>
        <w:rPr>
          <w:spacing w:val="-1"/>
        </w:rPr>
        <w:t xml:space="preserve"> </w:t>
      </w:r>
      <w:r>
        <w:t>такие</w:t>
      </w:r>
      <w:r>
        <w:rPr>
          <w:spacing w:val="-5"/>
        </w:rPr>
        <w:t xml:space="preserve"> </w:t>
      </w:r>
      <w:r>
        <w:rPr>
          <w:spacing w:val="-4"/>
        </w:rPr>
        <w:t>как:</w:t>
      </w:r>
    </w:p>
    <w:p w:rsidR="004A57EF" w:rsidRDefault="0000266E">
      <w:pPr>
        <w:pStyle w:val="a3"/>
        <w:spacing w:before="7" w:line="237" w:lineRule="auto"/>
        <w:ind w:left="888" w:right="725" w:firstLine="374"/>
      </w:pPr>
      <w:r>
        <w:rPr>
          <w:noProof/>
          <w:lang w:eastAsia="ru-RU"/>
        </w:rPr>
        <w:drawing>
          <wp:anchor distT="0" distB="0" distL="0" distR="0" simplePos="0" relativeHeight="478516224" behindDoc="1" locked="0" layoutInCell="1" allowOverlap="1">
            <wp:simplePos x="0" y="0"/>
            <wp:positionH relativeFrom="page">
              <wp:posOffset>1440433</wp:posOffset>
            </wp:positionH>
            <wp:positionV relativeFrom="paragraph">
              <wp:posOffset>8141</wp:posOffset>
            </wp:positionV>
            <wp:extent cx="356616" cy="169163"/>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7" cstate="print"/>
                    <a:stretch>
                      <a:fillRect/>
                    </a:stretch>
                  </pic:blipFill>
                  <pic:spPr>
                    <a:xfrm>
                      <a:off x="0" y="0"/>
                      <a:ext cx="356616" cy="169163"/>
                    </a:xfrm>
                    <a:prstGeom prst="rect">
                      <a:avLst/>
                    </a:prstGeom>
                  </pic:spPr>
                </pic:pic>
              </a:graphicData>
            </a:graphic>
          </wp:anchor>
        </w:drawing>
      </w:r>
      <w:r>
        <w:rPr>
          <w:b/>
        </w:rPr>
        <w:t xml:space="preserve">патриотизм </w:t>
      </w:r>
      <w:r>
        <w:t xml:space="preserve">- любовь к Родине, своему краю, своему народу, служение </w:t>
      </w:r>
      <w:r>
        <w:rPr>
          <w:spacing w:val="-2"/>
        </w:rPr>
        <w:t>Отечеству;</w:t>
      </w:r>
    </w:p>
    <w:p w:rsidR="004A57EF" w:rsidRDefault="006F0055">
      <w:pPr>
        <w:pStyle w:val="a3"/>
        <w:spacing w:before="1"/>
        <w:ind w:right="726" w:firstLine="943"/>
      </w:pPr>
      <w:r>
        <w:pict>
          <v:group id="docshapegroup18" o:spid="_x0000_s1230" style="position:absolute;left:0;text-align:left;margin-left:113.4pt;margin-top:.45pt;width:28.35pt;height:13.35pt;z-index:-24799744;mso-position-horizontal-relative:page" coordorigin="2268,9" coordsize="567,267">
            <v:shape id="docshape19" o:spid="_x0000_s1232" type="#_x0000_t75" style="position:absolute;left:2268;top:9;width:375;height:267">
              <v:imagedata r:id="rId18" o:title=""/>
            </v:shape>
            <v:shape id="docshape20" o:spid="_x0000_s1231" type="#_x0000_t75" style="position:absolute;left:2455;top:9;width:380;height:267">
              <v:imagedata r:id="rId18" o:title=""/>
            </v:shape>
            <w10:wrap anchorx="page"/>
          </v:group>
        </w:pict>
      </w:r>
      <w:r w:rsidR="0000266E">
        <w:rPr>
          <w:b/>
        </w:rPr>
        <w:t>социальная</w:t>
      </w:r>
      <w:r w:rsidR="0000266E">
        <w:rPr>
          <w:b/>
          <w:spacing w:val="40"/>
        </w:rPr>
        <w:t xml:space="preserve"> </w:t>
      </w:r>
      <w:r w:rsidR="0000266E">
        <w:rPr>
          <w:b/>
        </w:rPr>
        <w:t>солидарность</w:t>
      </w:r>
      <w:r w:rsidR="0000266E">
        <w:rPr>
          <w:b/>
          <w:spacing w:val="40"/>
        </w:rPr>
        <w:t xml:space="preserve"> </w:t>
      </w:r>
      <w:r w:rsidR="0000266E">
        <w:t>-</w:t>
      </w:r>
      <w:r w:rsidR="0000266E">
        <w:rPr>
          <w:spacing w:val="40"/>
        </w:rPr>
        <w:t xml:space="preserve"> </w:t>
      </w:r>
      <w:r w:rsidR="0000266E">
        <w:t>свобода</w:t>
      </w:r>
      <w:r w:rsidR="0000266E">
        <w:rPr>
          <w:spacing w:val="40"/>
        </w:rPr>
        <w:t xml:space="preserve"> </w:t>
      </w:r>
      <w:r w:rsidR="0000266E">
        <w:t>личная</w:t>
      </w:r>
      <w:r w:rsidR="0000266E">
        <w:rPr>
          <w:spacing w:val="40"/>
        </w:rPr>
        <w:t xml:space="preserve"> </w:t>
      </w:r>
      <w:r w:rsidR="0000266E">
        <w:t>и</w:t>
      </w:r>
      <w:r w:rsidR="0000266E">
        <w:rPr>
          <w:spacing w:val="40"/>
        </w:rPr>
        <w:t xml:space="preserve"> </w:t>
      </w:r>
      <w:r w:rsidR="0000266E">
        <w:t>национальная;</w:t>
      </w:r>
      <w:r w:rsidR="0000266E">
        <w:rPr>
          <w:spacing w:val="40"/>
        </w:rPr>
        <w:t xml:space="preserve"> </w:t>
      </w:r>
      <w:r w:rsidR="0000266E">
        <w:t>доверие</w:t>
      </w:r>
      <w:r w:rsidR="0000266E">
        <w:rPr>
          <w:spacing w:val="40"/>
        </w:rPr>
        <w:t xml:space="preserve"> </w:t>
      </w:r>
      <w:r w:rsidR="0000266E">
        <w:t>к людям,</w:t>
      </w:r>
      <w:r w:rsidR="0000266E">
        <w:rPr>
          <w:spacing w:val="40"/>
        </w:rPr>
        <w:t xml:space="preserve"> </w:t>
      </w:r>
      <w:r w:rsidR="0000266E">
        <w:t>институтам</w:t>
      </w:r>
      <w:r w:rsidR="0000266E">
        <w:rPr>
          <w:spacing w:val="80"/>
        </w:rPr>
        <w:t xml:space="preserve"> </w:t>
      </w:r>
      <w:r w:rsidR="0000266E">
        <w:t>государства</w:t>
      </w:r>
      <w:r w:rsidR="0000266E">
        <w:rPr>
          <w:spacing w:val="80"/>
        </w:rPr>
        <w:t xml:space="preserve"> </w:t>
      </w:r>
      <w:r w:rsidR="0000266E">
        <w:t>и</w:t>
      </w:r>
      <w:r w:rsidR="0000266E">
        <w:rPr>
          <w:spacing w:val="80"/>
        </w:rPr>
        <w:t xml:space="preserve"> </w:t>
      </w:r>
      <w:r w:rsidR="0000266E">
        <w:t>гражданского</w:t>
      </w:r>
      <w:r w:rsidR="0000266E">
        <w:rPr>
          <w:spacing w:val="80"/>
        </w:rPr>
        <w:t xml:space="preserve"> </w:t>
      </w:r>
      <w:r w:rsidR="0000266E">
        <w:t>общества;</w:t>
      </w:r>
      <w:r w:rsidR="0000266E">
        <w:rPr>
          <w:spacing w:val="80"/>
        </w:rPr>
        <w:t xml:space="preserve"> </w:t>
      </w:r>
      <w:r w:rsidR="0000266E">
        <w:t>справедливость, милосердие,</w:t>
      </w:r>
      <w:r w:rsidR="0000266E">
        <w:rPr>
          <w:spacing w:val="80"/>
        </w:rPr>
        <w:t xml:space="preserve"> </w:t>
      </w:r>
      <w:r w:rsidR="0000266E">
        <w:t>честь, достоинство;</w:t>
      </w:r>
    </w:p>
    <w:p w:rsidR="004A57EF" w:rsidRDefault="006F0055">
      <w:pPr>
        <w:spacing w:before="3"/>
        <w:ind w:left="1265"/>
        <w:jc w:val="both"/>
        <w:rPr>
          <w:sz w:val="24"/>
        </w:rPr>
      </w:pPr>
      <w:r>
        <w:pict>
          <v:group id="docshapegroup21" o:spid="_x0000_s1227" style="position:absolute;left:0;text-align:left;margin-left:113.4pt;margin-top:.55pt;width:28.35pt;height:13.35pt;z-index:-24799232;mso-position-horizontal-relative:page" coordorigin="2268,11" coordsize="567,267">
            <v:shape id="docshape22" o:spid="_x0000_s1229" type="#_x0000_t75" style="position:absolute;left:2268;top:11;width:375;height:267">
              <v:imagedata r:id="rId18" o:title=""/>
            </v:shape>
            <v:shape id="docshape23" o:spid="_x0000_s1228" type="#_x0000_t75" style="position:absolute;left:2455;top:11;width:380;height:267">
              <v:imagedata r:id="rId18" o:title=""/>
            </v:shape>
            <w10:wrap anchorx="page"/>
          </v:group>
        </w:pict>
      </w:r>
      <w:r w:rsidR="0000266E">
        <w:rPr>
          <w:b/>
          <w:sz w:val="24"/>
        </w:rPr>
        <w:t>гражданственность</w:t>
      </w:r>
      <w:r w:rsidR="0000266E">
        <w:rPr>
          <w:b/>
          <w:spacing w:val="50"/>
          <w:w w:val="150"/>
          <w:sz w:val="24"/>
        </w:rPr>
        <w:t xml:space="preserve">  </w:t>
      </w:r>
      <w:r w:rsidR="0000266E">
        <w:rPr>
          <w:sz w:val="24"/>
        </w:rPr>
        <w:t>–</w:t>
      </w:r>
      <w:r w:rsidR="0000266E">
        <w:rPr>
          <w:spacing w:val="78"/>
          <w:sz w:val="24"/>
        </w:rPr>
        <w:t xml:space="preserve">  </w:t>
      </w:r>
      <w:r w:rsidR="0000266E">
        <w:rPr>
          <w:sz w:val="24"/>
        </w:rPr>
        <w:t>долг</w:t>
      </w:r>
      <w:r w:rsidR="0000266E">
        <w:rPr>
          <w:spacing w:val="79"/>
          <w:sz w:val="24"/>
        </w:rPr>
        <w:t xml:space="preserve">  </w:t>
      </w:r>
      <w:r w:rsidR="0000266E">
        <w:rPr>
          <w:sz w:val="24"/>
        </w:rPr>
        <w:t>перед</w:t>
      </w:r>
      <w:r w:rsidR="0000266E">
        <w:rPr>
          <w:spacing w:val="50"/>
          <w:w w:val="150"/>
          <w:sz w:val="24"/>
        </w:rPr>
        <w:t xml:space="preserve">  </w:t>
      </w:r>
      <w:r w:rsidR="0000266E">
        <w:rPr>
          <w:sz w:val="24"/>
        </w:rPr>
        <w:t>Отечеством,</w:t>
      </w:r>
      <w:r w:rsidR="0000266E">
        <w:rPr>
          <w:spacing w:val="79"/>
          <w:sz w:val="24"/>
        </w:rPr>
        <w:t xml:space="preserve">  </w:t>
      </w:r>
      <w:r w:rsidR="0000266E">
        <w:rPr>
          <w:sz w:val="24"/>
        </w:rPr>
        <w:t>правовое</w:t>
      </w:r>
      <w:r w:rsidR="0000266E">
        <w:rPr>
          <w:spacing w:val="78"/>
          <w:sz w:val="24"/>
        </w:rPr>
        <w:t xml:space="preserve">  </w:t>
      </w:r>
      <w:r w:rsidR="0000266E">
        <w:rPr>
          <w:spacing w:val="-2"/>
          <w:sz w:val="24"/>
        </w:rPr>
        <w:t>государство,</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691"/>
      </w:pPr>
      <w:r>
        <w:t xml:space="preserve">гражданское общество, закон и правопорядок, поликультурный мир, свобода совести и </w:t>
      </w:r>
      <w:r>
        <w:rPr>
          <w:spacing w:val="-2"/>
        </w:rPr>
        <w:t>вероисповедания;</w:t>
      </w:r>
    </w:p>
    <w:p w:rsidR="004A57EF" w:rsidRDefault="006F0055">
      <w:pPr>
        <w:pStyle w:val="a3"/>
        <w:ind w:right="704" w:firstLine="943"/>
      </w:pPr>
      <w:r>
        <w:pict>
          <v:group id="docshapegroup24" o:spid="_x0000_s1224" style="position:absolute;left:0;text-align:left;margin-left:113.4pt;margin-top:.4pt;width:28.35pt;height:13.35pt;z-index:-24798720;mso-position-horizontal-relative:page" coordorigin="2268,8" coordsize="567,267">
            <v:shape id="docshape25" o:spid="_x0000_s1226" type="#_x0000_t75" style="position:absolute;left:2268;top:8;width:375;height:267">
              <v:imagedata r:id="rId18" o:title=""/>
            </v:shape>
            <v:shape id="docshape26" o:spid="_x0000_s1225" type="#_x0000_t75" style="position:absolute;left:2455;top:8;width:380;height:267">
              <v:imagedata r:id="rId18" o:title=""/>
            </v:shape>
            <w10:wrap anchorx="page"/>
          </v:group>
        </w:pict>
      </w:r>
      <w:r w:rsidR="0000266E">
        <w:rPr>
          <w:b/>
        </w:rPr>
        <w:t xml:space="preserve">семья </w:t>
      </w:r>
      <w:r w:rsidR="0000266E">
        <w:t>- любовь и верность, здоровье, достаток, уважение к родителям, забота о старших и младших, забота о продолжении рода;</w:t>
      </w:r>
    </w:p>
    <w:p w:rsidR="004A57EF" w:rsidRDefault="006F0055">
      <w:pPr>
        <w:pStyle w:val="a3"/>
        <w:ind w:right="698" w:firstLine="940"/>
      </w:pPr>
      <w:r>
        <w:pict>
          <v:group id="docshapegroup27" o:spid="_x0000_s1221" style="position:absolute;left:0;text-align:left;margin-left:113.4pt;margin-top:.4pt;width:28.1pt;height:13.35pt;z-index:-24798208;mso-position-horizontal-relative:page" coordorigin="2268,8" coordsize="562,267">
            <v:shape id="docshape28" o:spid="_x0000_s1223" type="#_x0000_t75" style="position:absolute;left:2268;top:8;width:375;height:267">
              <v:imagedata r:id="rId18" o:title=""/>
            </v:shape>
            <v:shape id="docshape29" o:spid="_x0000_s1222" type="#_x0000_t75" style="position:absolute;left:2455;top:8;width:375;height:267">
              <v:imagedata r:id="rId18" o:title=""/>
            </v:shape>
            <w10:wrap anchorx="page"/>
          </v:group>
        </w:pict>
      </w:r>
      <w:r w:rsidR="0000266E">
        <w:rPr>
          <w:b/>
        </w:rPr>
        <w:t xml:space="preserve">труд и творчество </w:t>
      </w:r>
      <w:r w:rsidR="0000266E">
        <w:t>- уважение к труду, творчество и созидание, целеустремленность</w:t>
      </w:r>
      <w:r w:rsidR="0000266E">
        <w:rPr>
          <w:spacing w:val="40"/>
        </w:rPr>
        <w:t xml:space="preserve"> </w:t>
      </w:r>
      <w:r w:rsidR="0000266E">
        <w:t>и настойчивость;</w:t>
      </w:r>
    </w:p>
    <w:p w:rsidR="004A57EF" w:rsidRDefault="006F0055">
      <w:pPr>
        <w:pStyle w:val="a3"/>
        <w:ind w:right="727" w:firstLine="940"/>
      </w:pPr>
      <w:r>
        <w:pict>
          <v:group id="docshapegroup30" o:spid="_x0000_s1218" style="position:absolute;left:0;text-align:left;margin-left:113.4pt;margin-top:.4pt;width:28.1pt;height:13.35pt;z-index:-24797696;mso-position-horizontal-relative:page" coordorigin="2268,8" coordsize="562,267">
            <v:shape id="docshape31" o:spid="_x0000_s1220" type="#_x0000_t75" style="position:absolute;left:2268;top:8;width:375;height:267">
              <v:imagedata r:id="rId18" o:title=""/>
            </v:shape>
            <v:shape id="docshape32" o:spid="_x0000_s1219" type="#_x0000_t75" style="position:absolute;left:2455;top:8;width:375;height:267">
              <v:imagedata r:id="rId18" o:title=""/>
            </v:shape>
            <w10:wrap anchorx="page"/>
          </v:group>
        </w:pict>
      </w:r>
      <w:r w:rsidR="0000266E">
        <w:rPr>
          <w:b/>
        </w:rPr>
        <w:t xml:space="preserve">традиционные религии </w:t>
      </w:r>
      <w:r w:rsidR="0000266E">
        <w:t>– представления о вере, духовности, религиозной</w:t>
      </w:r>
      <w:r w:rsidR="0000266E">
        <w:rPr>
          <w:spacing w:val="80"/>
          <w:w w:val="150"/>
        </w:rPr>
        <w:t xml:space="preserve"> </w:t>
      </w:r>
      <w:r w:rsidR="0000266E">
        <w:t>жизни</w:t>
      </w:r>
      <w:r w:rsidR="0000266E">
        <w:rPr>
          <w:spacing w:val="80"/>
        </w:rPr>
        <w:t xml:space="preserve"> </w:t>
      </w:r>
      <w:r w:rsidR="0000266E">
        <w:t>человека,</w:t>
      </w:r>
      <w:r w:rsidR="0000266E">
        <w:rPr>
          <w:spacing w:val="80"/>
          <w:w w:val="150"/>
        </w:rPr>
        <w:t xml:space="preserve"> </w:t>
      </w:r>
      <w:r w:rsidR="0000266E">
        <w:t>ценности</w:t>
      </w:r>
      <w:r w:rsidR="0000266E">
        <w:rPr>
          <w:spacing w:val="80"/>
          <w:w w:val="150"/>
        </w:rPr>
        <w:t xml:space="preserve"> </w:t>
      </w:r>
      <w:r w:rsidR="0000266E">
        <w:t>религиозного</w:t>
      </w:r>
      <w:r w:rsidR="0000266E">
        <w:rPr>
          <w:spacing w:val="80"/>
          <w:w w:val="150"/>
        </w:rPr>
        <w:t xml:space="preserve"> </w:t>
      </w:r>
      <w:r w:rsidR="0000266E">
        <w:t>мировоззрения,</w:t>
      </w:r>
      <w:r w:rsidR="0000266E">
        <w:rPr>
          <w:spacing w:val="80"/>
          <w:w w:val="150"/>
        </w:rPr>
        <w:t xml:space="preserve"> </w:t>
      </w:r>
      <w:r w:rsidR="0000266E">
        <w:t>толерантности,</w:t>
      </w:r>
      <w:r w:rsidR="0000266E">
        <w:rPr>
          <w:spacing w:val="40"/>
        </w:rPr>
        <w:t xml:space="preserve"> </w:t>
      </w:r>
      <w:r w:rsidR="0000266E">
        <w:t>формируемые</w:t>
      </w:r>
      <w:r w:rsidR="0000266E">
        <w:rPr>
          <w:spacing w:val="80"/>
        </w:rPr>
        <w:t xml:space="preserve"> </w:t>
      </w:r>
      <w:r w:rsidR="0000266E">
        <w:t>на</w:t>
      </w:r>
      <w:r w:rsidR="0000266E">
        <w:rPr>
          <w:spacing w:val="80"/>
        </w:rPr>
        <w:t xml:space="preserve"> </w:t>
      </w:r>
      <w:r w:rsidR="0000266E">
        <w:t>основе межконфессионального диалога;</w:t>
      </w:r>
    </w:p>
    <w:p w:rsidR="004A57EF" w:rsidRDefault="006F0055">
      <w:pPr>
        <w:pStyle w:val="a3"/>
        <w:spacing w:before="3"/>
        <w:ind w:right="695" w:firstLine="943"/>
      </w:pPr>
      <w:r>
        <w:pict>
          <v:group id="docshapegroup33" o:spid="_x0000_s1215" style="position:absolute;left:0;text-align:left;margin-left:113.4pt;margin-top:.55pt;width:28.35pt;height:13.35pt;z-index:-24797184;mso-position-horizontal-relative:page" coordorigin="2268,11" coordsize="567,267">
            <v:shape id="docshape34" o:spid="_x0000_s1217" type="#_x0000_t75" style="position:absolute;left:2268;top:11;width:375;height:267">
              <v:imagedata r:id="rId18" o:title=""/>
            </v:shape>
            <v:shape id="docshape35" o:spid="_x0000_s1216" type="#_x0000_t75" style="position:absolute;left:2455;top:11;width:380;height:267">
              <v:imagedata r:id="rId18" o:title=""/>
            </v:shape>
            <w10:wrap anchorx="page"/>
          </v:group>
        </w:pict>
      </w:r>
      <w:r w:rsidR="0000266E">
        <w:rPr>
          <w:b/>
        </w:rPr>
        <w:t xml:space="preserve">искусство и литература </w:t>
      </w:r>
      <w:r w:rsidR="0000266E">
        <w:t>- красота, гармония, духовный мир человека, нравственный выбор, смысл жизни, эстетическое развитие;</w:t>
      </w:r>
    </w:p>
    <w:p w:rsidR="004A57EF" w:rsidRDefault="006F0055">
      <w:pPr>
        <w:pStyle w:val="a3"/>
        <w:ind w:right="697" w:firstLine="943"/>
      </w:pPr>
      <w:r>
        <w:pict>
          <v:group id="docshapegroup36" o:spid="_x0000_s1212" style="position:absolute;left:0;text-align:left;margin-left:113.4pt;margin-top:.4pt;width:28.35pt;height:13.35pt;z-index:-24796672;mso-position-horizontal-relative:page" coordorigin="2268,8" coordsize="567,267">
            <v:shape id="docshape37" o:spid="_x0000_s1214" type="#_x0000_t75" style="position:absolute;left:2268;top:8;width:375;height:267">
              <v:imagedata r:id="rId18" o:title=""/>
            </v:shape>
            <v:shape id="docshape38" o:spid="_x0000_s1213" type="#_x0000_t75" style="position:absolute;left:2455;top:8;width:380;height:267">
              <v:imagedata r:id="rId18" o:title=""/>
            </v:shape>
            <w10:wrap anchorx="page"/>
          </v:group>
        </w:pict>
      </w:r>
      <w:r w:rsidR="0000266E">
        <w:rPr>
          <w:b/>
        </w:rPr>
        <w:t xml:space="preserve">природа </w:t>
      </w:r>
      <w:r w:rsidR="0000266E">
        <w:t>- эволюция, родная земля, заповедная природа, планета Земля, экологическое сознание;</w:t>
      </w:r>
    </w:p>
    <w:p w:rsidR="004A57EF" w:rsidRDefault="006F0055">
      <w:pPr>
        <w:pStyle w:val="a3"/>
        <w:ind w:right="696" w:firstLine="943"/>
      </w:pPr>
      <w:r>
        <w:pict>
          <v:group id="docshapegroup39" o:spid="_x0000_s1209" style="position:absolute;left:0;text-align:left;margin-left:113.4pt;margin-top:.4pt;width:28.35pt;height:13.35pt;z-index:-24796160;mso-position-horizontal-relative:page" coordorigin="2268,8" coordsize="567,267">
            <v:shape id="docshape40" o:spid="_x0000_s1211" type="#_x0000_t75" style="position:absolute;left:2268;top:8;width:375;height:267">
              <v:imagedata r:id="rId18" o:title=""/>
            </v:shape>
            <v:shape id="docshape41" o:spid="_x0000_s1210" type="#_x0000_t75" style="position:absolute;left:2455;top:8;width:380;height:267">
              <v:imagedata r:id="rId18" o:title=""/>
            </v:shape>
            <w10:wrap anchorx="page"/>
          </v:group>
        </w:pict>
      </w:r>
      <w:r w:rsidR="0000266E">
        <w:rPr>
          <w:b/>
        </w:rPr>
        <w:t xml:space="preserve">человечество </w:t>
      </w:r>
      <w:r w:rsidR="0000266E">
        <w:t>- мир во всем мире, многообразие и уважение культур и народов, прогресс человечества, международное сотрудничество.</w:t>
      </w:r>
    </w:p>
    <w:p w:rsidR="004A57EF" w:rsidRDefault="0000266E">
      <w:pPr>
        <w:pStyle w:val="1"/>
        <w:spacing w:line="240" w:lineRule="auto"/>
        <w:ind w:right="969"/>
        <w:jc w:val="both"/>
      </w:pPr>
      <w:r>
        <w:t>Основные направления духовно-нравственного развития обучающихся с умственной отсталостью (интеллектуальными нарушениями).</w:t>
      </w:r>
    </w:p>
    <w:p w:rsidR="004A57EF" w:rsidRDefault="0000266E">
      <w:pPr>
        <w:pStyle w:val="a3"/>
        <w:ind w:right="725" w:firstLine="566"/>
      </w:pPr>
      <w:r>
        <w:t>Общие</w:t>
      </w:r>
      <w:r>
        <w:rPr>
          <w:spacing w:val="80"/>
        </w:rPr>
        <w:t xml:space="preserve"> </w:t>
      </w:r>
      <w:r>
        <w:t>задачи</w:t>
      </w:r>
      <w:r>
        <w:rPr>
          <w:spacing w:val="80"/>
        </w:rPr>
        <w:t xml:space="preserve"> </w:t>
      </w:r>
      <w:r>
        <w:t>духовно-нравственного</w:t>
      </w:r>
      <w:r>
        <w:rPr>
          <w:spacing w:val="80"/>
        </w:rPr>
        <w:t xml:space="preserve"> </w:t>
      </w:r>
      <w:r>
        <w:t>развития</w:t>
      </w:r>
      <w:r>
        <w:rPr>
          <w:spacing w:val="80"/>
        </w:rPr>
        <w:t xml:space="preserve"> </w:t>
      </w:r>
      <w:r>
        <w:t>умственно</w:t>
      </w:r>
      <w:r>
        <w:rPr>
          <w:spacing w:val="80"/>
        </w:rPr>
        <w:t xml:space="preserve"> </w:t>
      </w:r>
      <w:r>
        <w:t>отсталых обучающихся классифицированы по направлениям, каждое из которых, будучи тесно связанным</w:t>
      </w:r>
      <w:r>
        <w:rPr>
          <w:spacing w:val="40"/>
        </w:rPr>
        <w:t xml:space="preserve"> </w:t>
      </w:r>
      <w:r>
        <w:t>с</w:t>
      </w:r>
      <w:r>
        <w:rPr>
          <w:spacing w:val="40"/>
        </w:rPr>
        <w:t xml:space="preserve"> </w:t>
      </w:r>
      <w:r>
        <w:t>другими, раскрывает</w:t>
      </w:r>
      <w:r>
        <w:rPr>
          <w:spacing w:val="40"/>
        </w:rPr>
        <w:t xml:space="preserve"> </w:t>
      </w:r>
      <w:r>
        <w:t>одну</w:t>
      </w:r>
      <w:r>
        <w:rPr>
          <w:spacing w:val="40"/>
        </w:rPr>
        <w:t xml:space="preserve"> </w:t>
      </w:r>
      <w:r>
        <w:t>из</w:t>
      </w:r>
      <w:r>
        <w:rPr>
          <w:spacing w:val="40"/>
        </w:rPr>
        <w:t xml:space="preserve"> </w:t>
      </w:r>
      <w:r>
        <w:t>существенных</w:t>
      </w:r>
      <w:r>
        <w:rPr>
          <w:spacing w:val="40"/>
        </w:rPr>
        <w:t xml:space="preserve"> </w:t>
      </w:r>
      <w:r>
        <w:t>сторон</w:t>
      </w:r>
      <w:r>
        <w:rPr>
          <w:spacing w:val="40"/>
        </w:rPr>
        <w:t xml:space="preserve"> </w:t>
      </w:r>
      <w:r>
        <w:t>нравственного</w:t>
      </w:r>
      <w:r>
        <w:rPr>
          <w:spacing w:val="40"/>
        </w:rPr>
        <w:t xml:space="preserve"> </w:t>
      </w:r>
      <w:r>
        <w:t>развития</w:t>
      </w:r>
      <w:r>
        <w:rPr>
          <w:spacing w:val="80"/>
        </w:rPr>
        <w:t xml:space="preserve"> </w:t>
      </w:r>
      <w:r>
        <w:t>личности</w:t>
      </w:r>
      <w:r>
        <w:rPr>
          <w:spacing w:val="80"/>
          <w:w w:val="150"/>
        </w:rPr>
        <w:t xml:space="preserve"> </w:t>
      </w:r>
      <w:r>
        <w:t>гражданина России.</w:t>
      </w:r>
    </w:p>
    <w:p w:rsidR="004A57EF" w:rsidRDefault="0000266E">
      <w:pPr>
        <w:pStyle w:val="a3"/>
        <w:ind w:right="727" w:firstLine="566"/>
      </w:pPr>
      <w:r>
        <w:t>Каждое</w:t>
      </w:r>
      <w:r>
        <w:rPr>
          <w:spacing w:val="80"/>
        </w:rPr>
        <w:t xml:space="preserve"> </w:t>
      </w:r>
      <w:r>
        <w:t>из</w:t>
      </w:r>
      <w:r>
        <w:rPr>
          <w:spacing w:val="80"/>
        </w:rPr>
        <w:t xml:space="preserve"> </w:t>
      </w:r>
      <w:r>
        <w:t>направлений</w:t>
      </w:r>
      <w:r>
        <w:rPr>
          <w:spacing w:val="80"/>
          <w:w w:val="150"/>
        </w:rPr>
        <w:t xml:space="preserve"> </w:t>
      </w:r>
      <w:r>
        <w:t>духовно-нравственного</w:t>
      </w:r>
      <w:r>
        <w:rPr>
          <w:spacing w:val="80"/>
        </w:rPr>
        <w:t xml:space="preserve"> </w:t>
      </w:r>
      <w:r>
        <w:t>развития</w:t>
      </w:r>
      <w:r>
        <w:rPr>
          <w:spacing w:val="80"/>
        </w:rPr>
        <w:t xml:space="preserve"> </w:t>
      </w:r>
      <w:r>
        <w:t>обучающихся</w:t>
      </w:r>
      <w:r>
        <w:rPr>
          <w:spacing w:val="80"/>
        </w:rPr>
        <w:t xml:space="preserve"> </w:t>
      </w:r>
      <w:r>
        <w:t>основано</w:t>
      </w:r>
      <w:r>
        <w:rPr>
          <w:spacing w:val="80"/>
        </w:rPr>
        <w:t xml:space="preserve"> </w:t>
      </w:r>
      <w:r>
        <w:t>на</w:t>
      </w:r>
      <w:r>
        <w:rPr>
          <w:spacing w:val="40"/>
        </w:rPr>
        <w:t xml:space="preserve"> </w:t>
      </w:r>
      <w:r>
        <w:t>определённой</w:t>
      </w:r>
      <w:r>
        <w:rPr>
          <w:spacing w:val="80"/>
          <w:w w:val="150"/>
        </w:rPr>
        <w:t xml:space="preserve"> </w:t>
      </w:r>
      <w:r>
        <w:t>системе</w:t>
      </w:r>
      <w:r>
        <w:rPr>
          <w:spacing w:val="80"/>
          <w:w w:val="150"/>
        </w:rPr>
        <w:t xml:space="preserve"> </w:t>
      </w:r>
      <w:r>
        <w:t>базовых</w:t>
      </w:r>
      <w:r>
        <w:rPr>
          <w:spacing w:val="80"/>
          <w:w w:val="150"/>
        </w:rPr>
        <w:t xml:space="preserve"> </w:t>
      </w:r>
      <w:r>
        <w:t>национальных</w:t>
      </w:r>
      <w:r>
        <w:rPr>
          <w:spacing w:val="80"/>
          <w:w w:val="150"/>
        </w:rPr>
        <w:t xml:space="preserve"> </w:t>
      </w:r>
      <w:r>
        <w:t>ценностей</w:t>
      </w:r>
      <w:r>
        <w:rPr>
          <w:spacing w:val="80"/>
          <w:w w:val="150"/>
        </w:rPr>
        <w:t xml:space="preserve"> </w:t>
      </w:r>
      <w:r>
        <w:t>и обеспечивает</w:t>
      </w:r>
      <w:r>
        <w:rPr>
          <w:spacing w:val="80"/>
          <w:w w:val="150"/>
        </w:rPr>
        <w:t xml:space="preserve"> </w:t>
      </w:r>
      <w:r>
        <w:t>усвоение</w:t>
      </w:r>
      <w:r>
        <w:rPr>
          <w:spacing w:val="80"/>
          <w:w w:val="150"/>
        </w:rPr>
        <w:t xml:space="preserve"> </w:t>
      </w:r>
      <w:r>
        <w:t>их обучающимися на доступном для них уровне.</w:t>
      </w:r>
    </w:p>
    <w:p w:rsidR="004A57EF" w:rsidRDefault="0000266E">
      <w:pPr>
        <w:pStyle w:val="a3"/>
        <w:ind w:right="697" w:firstLine="566"/>
      </w:pPr>
      <w:r>
        <w:t>Организация духовно-нравственного развития обучающихся осуществляется по следующим направлениям:</w:t>
      </w:r>
    </w:p>
    <w:p w:rsidR="004A57EF" w:rsidRDefault="0000266E">
      <w:pPr>
        <w:pStyle w:val="a4"/>
        <w:numPr>
          <w:ilvl w:val="0"/>
          <w:numId w:val="81"/>
        </w:numPr>
        <w:tabs>
          <w:tab w:val="left" w:pos="621"/>
          <w:tab w:val="left" w:pos="622"/>
          <w:tab w:val="left" w:pos="2007"/>
          <w:tab w:val="left" w:pos="4280"/>
          <w:tab w:val="left" w:pos="5851"/>
          <w:tab w:val="left" w:pos="7040"/>
          <w:tab w:val="left" w:pos="7373"/>
          <w:tab w:val="left" w:pos="8371"/>
          <w:tab w:val="left" w:pos="9549"/>
        </w:tabs>
        <w:ind w:right="751" w:firstLine="0"/>
        <w:jc w:val="left"/>
        <w:rPr>
          <w:sz w:val="24"/>
        </w:rPr>
      </w:pPr>
      <w:r>
        <w:rPr>
          <w:spacing w:val="-2"/>
          <w:sz w:val="24"/>
        </w:rPr>
        <w:t>воспитание</w:t>
      </w:r>
      <w:r>
        <w:rPr>
          <w:sz w:val="24"/>
        </w:rPr>
        <w:tab/>
      </w:r>
      <w:r>
        <w:rPr>
          <w:spacing w:val="-2"/>
          <w:sz w:val="24"/>
        </w:rPr>
        <w:t>гражданственности,</w:t>
      </w:r>
      <w:r>
        <w:rPr>
          <w:sz w:val="24"/>
        </w:rPr>
        <w:tab/>
      </w:r>
      <w:r>
        <w:rPr>
          <w:spacing w:val="-2"/>
          <w:sz w:val="24"/>
        </w:rPr>
        <w:t>патриотизма,</w:t>
      </w:r>
      <w:r>
        <w:rPr>
          <w:sz w:val="24"/>
        </w:rPr>
        <w:tab/>
      </w:r>
      <w:r>
        <w:rPr>
          <w:spacing w:val="-2"/>
          <w:sz w:val="24"/>
        </w:rPr>
        <w:t>уважения</w:t>
      </w:r>
      <w:r>
        <w:rPr>
          <w:sz w:val="24"/>
        </w:rPr>
        <w:tab/>
      </w:r>
      <w:r>
        <w:rPr>
          <w:spacing w:val="-10"/>
          <w:sz w:val="24"/>
        </w:rPr>
        <w:t>к</w:t>
      </w:r>
      <w:r>
        <w:rPr>
          <w:sz w:val="24"/>
        </w:rPr>
        <w:tab/>
      </w:r>
      <w:r>
        <w:rPr>
          <w:spacing w:val="-2"/>
          <w:sz w:val="24"/>
        </w:rPr>
        <w:t>правам,</w:t>
      </w:r>
      <w:r>
        <w:rPr>
          <w:sz w:val="24"/>
        </w:rPr>
        <w:tab/>
      </w:r>
      <w:r>
        <w:rPr>
          <w:spacing w:val="-2"/>
          <w:sz w:val="24"/>
        </w:rPr>
        <w:t>свободам</w:t>
      </w:r>
      <w:r>
        <w:rPr>
          <w:sz w:val="24"/>
        </w:rPr>
        <w:tab/>
      </w:r>
      <w:r>
        <w:rPr>
          <w:spacing w:val="-10"/>
          <w:sz w:val="24"/>
        </w:rPr>
        <w:t xml:space="preserve">и </w:t>
      </w:r>
      <w:r>
        <w:rPr>
          <w:sz w:val="24"/>
        </w:rPr>
        <w:t>обязанностям человека.</w:t>
      </w:r>
    </w:p>
    <w:p w:rsidR="004A57EF" w:rsidRDefault="0000266E">
      <w:pPr>
        <w:pStyle w:val="a4"/>
        <w:numPr>
          <w:ilvl w:val="0"/>
          <w:numId w:val="81"/>
        </w:numPr>
        <w:tabs>
          <w:tab w:val="left" w:pos="550"/>
        </w:tabs>
        <w:ind w:right="745" w:firstLine="0"/>
        <w:jc w:val="left"/>
        <w:rPr>
          <w:sz w:val="24"/>
        </w:rPr>
      </w:pPr>
      <w:r>
        <w:rPr>
          <w:sz w:val="24"/>
        </w:rPr>
        <w:t>воспитание</w:t>
      </w:r>
      <w:r>
        <w:rPr>
          <w:spacing w:val="40"/>
          <w:sz w:val="24"/>
        </w:rPr>
        <w:t xml:space="preserve"> </w:t>
      </w:r>
      <w:r>
        <w:rPr>
          <w:sz w:val="24"/>
        </w:rPr>
        <w:t>нравственных</w:t>
      </w:r>
      <w:r>
        <w:rPr>
          <w:spacing w:val="80"/>
          <w:sz w:val="24"/>
        </w:rPr>
        <w:t xml:space="preserve"> </w:t>
      </w:r>
      <w:r>
        <w:rPr>
          <w:sz w:val="24"/>
        </w:rPr>
        <w:t>чувств,</w:t>
      </w:r>
      <w:r>
        <w:rPr>
          <w:spacing w:val="80"/>
          <w:sz w:val="24"/>
        </w:rPr>
        <w:t xml:space="preserve"> </w:t>
      </w:r>
      <w:r>
        <w:rPr>
          <w:sz w:val="24"/>
        </w:rPr>
        <w:t>этического</w:t>
      </w:r>
      <w:r>
        <w:rPr>
          <w:spacing w:val="40"/>
          <w:sz w:val="24"/>
        </w:rPr>
        <w:t xml:space="preserve"> </w:t>
      </w:r>
      <w:r>
        <w:rPr>
          <w:sz w:val="24"/>
        </w:rPr>
        <w:t>сознания</w:t>
      </w:r>
      <w:r>
        <w:rPr>
          <w:spacing w:val="40"/>
          <w:sz w:val="24"/>
        </w:rPr>
        <w:t xml:space="preserve"> </w:t>
      </w:r>
      <w:r>
        <w:rPr>
          <w:sz w:val="24"/>
        </w:rPr>
        <w:t>и</w:t>
      </w:r>
      <w:r>
        <w:rPr>
          <w:spacing w:val="80"/>
          <w:sz w:val="24"/>
        </w:rPr>
        <w:t xml:space="preserve"> </w:t>
      </w:r>
      <w:r>
        <w:rPr>
          <w:sz w:val="24"/>
        </w:rPr>
        <w:t>духовно</w:t>
      </w:r>
      <w:r>
        <w:rPr>
          <w:spacing w:val="80"/>
          <w:sz w:val="24"/>
        </w:rPr>
        <w:t xml:space="preserve"> </w:t>
      </w:r>
      <w:r>
        <w:rPr>
          <w:sz w:val="24"/>
        </w:rPr>
        <w:t>–</w:t>
      </w:r>
      <w:r>
        <w:rPr>
          <w:spacing w:val="80"/>
          <w:sz w:val="24"/>
        </w:rPr>
        <w:t xml:space="preserve"> </w:t>
      </w:r>
      <w:r>
        <w:rPr>
          <w:sz w:val="24"/>
        </w:rPr>
        <w:t xml:space="preserve">нравственного </w:t>
      </w:r>
      <w:r>
        <w:rPr>
          <w:spacing w:val="-2"/>
          <w:sz w:val="24"/>
        </w:rPr>
        <w:t>поведения.</w:t>
      </w:r>
    </w:p>
    <w:p w:rsidR="004A57EF" w:rsidRDefault="0000266E">
      <w:pPr>
        <w:pStyle w:val="a4"/>
        <w:numPr>
          <w:ilvl w:val="0"/>
          <w:numId w:val="81"/>
        </w:numPr>
        <w:tabs>
          <w:tab w:val="left" w:pos="467"/>
        </w:tabs>
        <w:ind w:left="466" w:hanging="145"/>
        <w:jc w:val="left"/>
        <w:rPr>
          <w:sz w:val="24"/>
        </w:rPr>
      </w:pPr>
      <w:r>
        <w:rPr>
          <w:sz w:val="24"/>
        </w:rPr>
        <w:t>воспитание</w:t>
      </w:r>
      <w:r>
        <w:rPr>
          <w:spacing w:val="-7"/>
          <w:sz w:val="24"/>
        </w:rPr>
        <w:t xml:space="preserve"> </w:t>
      </w:r>
      <w:r>
        <w:rPr>
          <w:sz w:val="24"/>
        </w:rPr>
        <w:t>трудолюбия,</w:t>
      </w:r>
      <w:r>
        <w:rPr>
          <w:spacing w:val="-4"/>
          <w:sz w:val="24"/>
        </w:rPr>
        <w:t xml:space="preserve"> </w:t>
      </w:r>
      <w:r>
        <w:rPr>
          <w:sz w:val="24"/>
        </w:rPr>
        <w:t>творческого</w:t>
      </w:r>
      <w:r>
        <w:rPr>
          <w:spacing w:val="-4"/>
          <w:sz w:val="24"/>
        </w:rPr>
        <w:t xml:space="preserve"> </w:t>
      </w:r>
      <w:r>
        <w:rPr>
          <w:sz w:val="24"/>
        </w:rPr>
        <w:t>отношения</w:t>
      </w:r>
      <w:r>
        <w:rPr>
          <w:spacing w:val="-3"/>
          <w:sz w:val="24"/>
        </w:rPr>
        <w:t xml:space="preserve"> </w:t>
      </w:r>
      <w:r>
        <w:rPr>
          <w:sz w:val="24"/>
        </w:rPr>
        <w:t>к</w:t>
      </w:r>
      <w:r>
        <w:rPr>
          <w:spacing w:val="-2"/>
          <w:sz w:val="24"/>
        </w:rPr>
        <w:t xml:space="preserve"> </w:t>
      </w:r>
      <w:r>
        <w:rPr>
          <w:sz w:val="24"/>
        </w:rPr>
        <w:t>учению,</w:t>
      </w:r>
      <w:r>
        <w:rPr>
          <w:spacing w:val="-4"/>
          <w:sz w:val="24"/>
        </w:rPr>
        <w:t xml:space="preserve"> </w:t>
      </w:r>
      <w:r>
        <w:rPr>
          <w:sz w:val="24"/>
        </w:rPr>
        <w:t>труду,</w:t>
      </w:r>
      <w:r>
        <w:rPr>
          <w:spacing w:val="-3"/>
          <w:sz w:val="24"/>
        </w:rPr>
        <w:t xml:space="preserve"> </w:t>
      </w:r>
      <w:r>
        <w:rPr>
          <w:spacing w:val="-2"/>
          <w:sz w:val="24"/>
        </w:rPr>
        <w:t>жизни.</w:t>
      </w:r>
    </w:p>
    <w:p w:rsidR="004A57EF" w:rsidRDefault="0000266E">
      <w:pPr>
        <w:pStyle w:val="a4"/>
        <w:numPr>
          <w:ilvl w:val="0"/>
          <w:numId w:val="81"/>
        </w:numPr>
        <w:tabs>
          <w:tab w:val="left" w:pos="522"/>
        </w:tabs>
        <w:ind w:right="745" w:firstLine="0"/>
        <w:jc w:val="left"/>
        <w:rPr>
          <w:sz w:val="24"/>
        </w:rPr>
      </w:pPr>
      <w:r>
        <w:rPr>
          <w:sz w:val="24"/>
        </w:rPr>
        <w:t>воспитание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прекрасному,</w:t>
      </w:r>
      <w:r>
        <w:rPr>
          <w:spacing w:val="40"/>
          <w:sz w:val="24"/>
        </w:rPr>
        <w:t xml:space="preserve"> </w:t>
      </w:r>
      <w:r>
        <w:rPr>
          <w:sz w:val="24"/>
        </w:rPr>
        <w:t>формирование</w:t>
      </w:r>
      <w:r>
        <w:rPr>
          <w:spacing w:val="40"/>
          <w:sz w:val="24"/>
        </w:rPr>
        <w:t xml:space="preserve"> </w:t>
      </w:r>
      <w:r>
        <w:rPr>
          <w:sz w:val="24"/>
        </w:rPr>
        <w:t>представлений</w:t>
      </w:r>
      <w:r>
        <w:rPr>
          <w:spacing w:val="40"/>
          <w:sz w:val="24"/>
        </w:rPr>
        <w:t xml:space="preserve"> </w:t>
      </w:r>
      <w:r>
        <w:rPr>
          <w:sz w:val="24"/>
        </w:rPr>
        <w:t>об эстетических идеалах и ценностях (эстетическое воспитание).</w:t>
      </w:r>
    </w:p>
    <w:p w:rsidR="004A57EF" w:rsidRDefault="0000266E">
      <w:pPr>
        <w:pStyle w:val="a3"/>
        <w:ind w:right="743"/>
      </w:pPr>
      <w: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В основе реализации программы духовно-нравственного развития положен </w:t>
      </w:r>
      <w:r>
        <w:rPr>
          <w:b/>
        </w:rPr>
        <w:t xml:space="preserve">принцип </w:t>
      </w:r>
      <w:r>
        <w:t xml:space="preserve">системно-деятельностной организации воспитания. Он предполагает, что воспитание, направленное на духовно-нравственное развитие обучающихся с умственной отсталостью (интеллектуальными нарушениями) и поддерживаемое всем укладом школьной жизни, включает в себя организацию учебной, внеучебной, общественно значимой деятельности </w:t>
      </w:r>
      <w:r>
        <w:rPr>
          <w:spacing w:val="-2"/>
        </w:rPr>
        <w:t>школьников.</w:t>
      </w:r>
    </w:p>
    <w:p w:rsidR="004A57EF" w:rsidRDefault="0000266E">
      <w:pPr>
        <w:pStyle w:val="a3"/>
        <w:ind w:right="744"/>
      </w:pPr>
      <w:r>
        <w:t xml:space="preserve">Содержание различных видов деятельности обучающихся с умственной отсталостью (интеллектуальными нарушениями) интегрирует в себя и предполагает формирование заложенных в программе духовно-нравственного развития общественных идеалов и </w:t>
      </w:r>
      <w:r>
        <w:rPr>
          <w:spacing w:val="-2"/>
        </w:rPr>
        <w:t>ценностей.</w:t>
      </w:r>
    </w:p>
    <w:p w:rsidR="004A57EF" w:rsidRDefault="0000266E">
      <w:pPr>
        <w:pStyle w:val="a3"/>
        <w:ind w:right="751"/>
      </w:pPr>
      <w:r>
        <w:t>Воспитание гражданственности, патриотизма, уважения к правам, свободам и обязанностям человека</w:t>
      </w:r>
    </w:p>
    <w:p w:rsidR="004A57EF" w:rsidRDefault="0000266E">
      <w:pPr>
        <w:pStyle w:val="a4"/>
        <w:numPr>
          <w:ilvl w:val="0"/>
          <w:numId w:val="81"/>
        </w:numPr>
        <w:tabs>
          <w:tab w:val="left" w:pos="467"/>
        </w:tabs>
        <w:ind w:left="466" w:hanging="145"/>
        <w:rPr>
          <w:sz w:val="24"/>
        </w:rPr>
      </w:pPr>
      <w:r>
        <w:rPr>
          <w:sz w:val="24"/>
        </w:rPr>
        <w:t>любовь</w:t>
      </w:r>
      <w:r>
        <w:rPr>
          <w:spacing w:val="-5"/>
          <w:sz w:val="24"/>
        </w:rPr>
        <w:t xml:space="preserve"> </w:t>
      </w:r>
      <w:r>
        <w:rPr>
          <w:sz w:val="24"/>
        </w:rPr>
        <w:t>к</w:t>
      </w:r>
      <w:r>
        <w:rPr>
          <w:spacing w:val="-3"/>
          <w:sz w:val="24"/>
        </w:rPr>
        <w:t xml:space="preserve"> </w:t>
      </w:r>
      <w:r>
        <w:rPr>
          <w:sz w:val="24"/>
        </w:rPr>
        <w:t>близким,</w:t>
      </w:r>
      <w:r>
        <w:rPr>
          <w:spacing w:val="-3"/>
          <w:sz w:val="24"/>
        </w:rPr>
        <w:t xml:space="preserve"> </w:t>
      </w:r>
      <w:r>
        <w:rPr>
          <w:sz w:val="24"/>
        </w:rPr>
        <w:t>к</w:t>
      </w:r>
      <w:r>
        <w:rPr>
          <w:spacing w:val="-3"/>
          <w:sz w:val="24"/>
        </w:rPr>
        <w:t xml:space="preserve"> </w:t>
      </w:r>
      <w:r>
        <w:rPr>
          <w:sz w:val="24"/>
        </w:rPr>
        <w:t>своей</w:t>
      </w:r>
      <w:r>
        <w:rPr>
          <w:spacing w:val="-3"/>
          <w:sz w:val="24"/>
        </w:rPr>
        <w:t xml:space="preserve"> </w:t>
      </w:r>
      <w:r>
        <w:rPr>
          <w:sz w:val="24"/>
        </w:rPr>
        <w:t>школе,</w:t>
      </w:r>
      <w:r>
        <w:rPr>
          <w:spacing w:val="-2"/>
          <w:sz w:val="24"/>
        </w:rPr>
        <w:t xml:space="preserve"> </w:t>
      </w:r>
      <w:r>
        <w:rPr>
          <w:sz w:val="24"/>
        </w:rPr>
        <w:t>своему</w:t>
      </w:r>
      <w:r>
        <w:rPr>
          <w:spacing w:val="-6"/>
          <w:sz w:val="24"/>
        </w:rPr>
        <w:t xml:space="preserve"> </w:t>
      </w:r>
      <w:r>
        <w:rPr>
          <w:sz w:val="24"/>
        </w:rPr>
        <w:t>селу,</w:t>
      </w:r>
      <w:r>
        <w:rPr>
          <w:spacing w:val="-1"/>
          <w:sz w:val="24"/>
        </w:rPr>
        <w:t xml:space="preserve"> </w:t>
      </w:r>
      <w:r>
        <w:rPr>
          <w:sz w:val="24"/>
        </w:rPr>
        <w:t>городу,</w:t>
      </w:r>
      <w:r>
        <w:rPr>
          <w:spacing w:val="-3"/>
          <w:sz w:val="24"/>
        </w:rPr>
        <w:t xml:space="preserve"> </w:t>
      </w:r>
      <w:r>
        <w:rPr>
          <w:sz w:val="24"/>
        </w:rPr>
        <w:t>народу,</w:t>
      </w:r>
      <w:r>
        <w:rPr>
          <w:spacing w:val="-2"/>
          <w:sz w:val="24"/>
        </w:rPr>
        <w:t xml:space="preserve"> России;</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577"/>
        </w:tabs>
        <w:spacing w:before="64"/>
        <w:ind w:right="745" w:firstLine="0"/>
        <w:jc w:val="left"/>
        <w:rPr>
          <w:sz w:val="24"/>
        </w:rPr>
      </w:pPr>
      <w:r>
        <w:rPr>
          <w:sz w:val="24"/>
        </w:rPr>
        <w:t>элементарные</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своей</w:t>
      </w:r>
      <w:r>
        <w:rPr>
          <w:spacing w:val="80"/>
          <w:sz w:val="24"/>
        </w:rPr>
        <w:t xml:space="preserve"> </w:t>
      </w:r>
      <w:r>
        <w:rPr>
          <w:sz w:val="24"/>
        </w:rPr>
        <w:t>«малой»</w:t>
      </w:r>
      <w:r>
        <w:rPr>
          <w:spacing w:val="80"/>
          <w:sz w:val="24"/>
        </w:rPr>
        <w:t xml:space="preserve"> </w:t>
      </w:r>
      <w:r>
        <w:rPr>
          <w:sz w:val="24"/>
        </w:rPr>
        <w:t>Родине,</w:t>
      </w:r>
      <w:r>
        <w:rPr>
          <w:spacing w:val="80"/>
          <w:sz w:val="24"/>
        </w:rPr>
        <w:t xml:space="preserve"> </w:t>
      </w:r>
      <w:r>
        <w:rPr>
          <w:sz w:val="24"/>
        </w:rPr>
        <w:t>ее</w:t>
      </w:r>
      <w:r>
        <w:rPr>
          <w:spacing w:val="80"/>
          <w:sz w:val="24"/>
        </w:rPr>
        <w:t xml:space="preserve"> </w:t>
      </w:r>
      <w:r>
        <w:rPr>
          <w:sz w:val="24"/>
        </w:rPr>
        <w:t>людях,</w:t>
      </w:r>
      <w:r>
        <w:rPr>
          <w:spacing w:val="80"/>
          <w:sz w:val="24"/>
        </w:rPr>
        <w:t xml:space="preserve"> </w:t>
      </w:r>
      <w:r>
        <w:rPr>
          <w:sz w:val="24"/>
        </w:rPr>
        <w:t>о</w:t>
      </w:r>
      <w:r>
        <w:rPr>
          <w:spacing w:val="80"/>
          <w:sz w:val="24"/>
        </w:rPr>
        <w:t xml:space="preserve"> </w:t>
      </w:r>
      <w:r>
        <w:rPr>
          <w:sz w:val="24"/>
        </w:rPr>
        <w:t>ближайшем</w:t>
      </w:r>
      <w:r>
        <w:rPr>
          <w:spacing w:val="80"/>
          <w:sz w:val="24"/>
        </w:rPr>
        <w:t xml:space="preserve"> </w:t>
      </w:r>
      <w:r>
        <w:rPr>
          <w:sz w:val="24"/>
        </w:rPr>
        <w:t>окружении и о себе;</w:t>
      </w:r>
    </w:p>
    <w:p w:rsidR="004A57EF" w:rsidRDefault="0000266E">
      <w:pPr>
        <w:pStyle w:val="a4"/>
        <w:numPr>
          <w:ilvl w:val="0"/>
          <w:numId w:val="81"/>
        </w:numPr>
        <w:tabs>
          <w:tab w:val="left" w:pos="467"/>
        </w:tabs>
        <w:ind w:left="466" w:hanging="145"/>
        <w:jc w:val="left"/>
        <w:rPr>
          <w:sz w:val="24"/>
        </w:rPr>
      </w:pPr>
      <w:r>
        <w:rPr>
          <w:sz w:val="24"/>
        </w:rPr>
        <w:t>стремление</w:t>
      </w:r>
      <w:r>
        <w:rPr>
          <w:spacing w:val="-6"/>
          <w:sz w:val="24"/>
        </w:rPr>
        <w:t xml:space="preserve"> </w:t>
      </w:r>
      <w:r>
        <w:rPr>
          <w:sz w:val="24"/>
        </w:rPr>
        <w:t>активно участвовать</w:t>
      </w:r>
      <w:r>
        <w:rPr>
          <w:spacing w:val="-2"/>
          <w:sz w:val="24"/>
        </w:rPr>
        <w:t xml:space="preserve"> </w:t>
      </w:r>
      <w:r>
        <w:rPr>
          <w:sz w:val="24"/>
        </w:rPr>
        <w:t>в</w:t>
      </w:r>
      <w:r>
        <w:rPr>
          <w:spacing w:val="-3"/>
          <w:sz w:val="24"/>
        </w:rPr>
        <w:t xml:space="preserve"> </w:t>
      </w:r>
      <w:r>
        <w:rPr>
          <w:sz w:val="24"/>
        </w:rPr>
        <w:t>делах</w:t>
      </w:r>
      <w:r>
        <w:rPr>
          <w:spacing w:val="-1"/>
          <w:sz w:val="24"/>
        </w:rPr>
        <w:t xml:space="preserve"> </w:t>
      </w:r>
      <w:r>
        <w:rPr>
          <w:sz w:val="24"/>
        </w:rPr>
        <w:t>класса,</w:t>
      </w:r>
      <w:r>
        <w:rPr>
          <w:spacing w:val="-2"/>
          <w:sz w:val="24"/>
        </w:rPr>
        <w:t xml:space="preserve"> </w:t>
      </w:r>
      <w:r>
        <w:rPr>
          <w:sz w:val="24"/>
        </w:rPr>
        <w:t>школы,</w:t>
      </w:r>
      <w:r>
        <w:rPr>
          <w:spacing w:val="-3"/>
          <w:sz w:val="24"/>
        </w:rPr>
        <w:t xml:space="preserve"> </w:t>
      </w:r>
      <w:r>
        <w:rPr>
          <w:sz w:val="24"/>
        </w:rPr>
        <w:t>семьи,</w:t>
      </w:r>
      <w:r>
        <w:rPr>
          <w:spacing w:val="-2"/>
          <w:sz w:val="24"/>
        </w:rPr>
        <w:t xml:space="preserve"> </w:t>
      </w:r>
      <w:r>
        <w:rPr>
          <w:sz w:val="24"/>
        </w:rPr>
        <w:t>своего села,</w:t>
      </w:r>
      <w:r>
        <w:rPr>
          <w:spacing w:val="-2"/>
          <w:sz w:val="24"/>
        </w:rPr>
        <w:t xml:space="preserve"> города;</w:t>
      </w:r>
    </w:p>
    <w:p w:rsidR="004A57EF" w:rsidRDefault="0000266E">
      <w:pPr>
        <w:pStyle w:val="a4"/>
        <w:numPr>
          <w:ilvl w:val="0"/>
          <w:numId w:val="81"/>
        </w:numPr>
        <w:tabs>
          <w:tab w:val="left" w:pos="469"/>
        </w:tabs>
        <w:ind w:left="468" w:hanging="147"/>
        <w:jc w:val="left"/>
        <w:rPr>
          <w:sz w:val="24"/>
        </w:rPr>
      </w:pPr>
      <w:r>
        <w:rPr>
          <w:sz w:val="24"/>
        </w:rPr>
        <w:t>уважение</w:t>
      </w:r>
      <w:r>
        <w:rPr>
          <w:spacing w:val="-7"/>
          <w:sz w:val="24"/>
        </w:rPr>
        <w:t xml:space="preserve"> </w:t>
      </w:r>
      <w:r>
        <w:rPr>
          <w:sz w:val="24"/>
        </w:rPr>
        <w:t>к</w:t>
      </w:r>
      <w:r>
        <w:rPr>
          <w:spacing w:val="-5"/>
          <w:sz w:val="24"/>
        </w:rPr>
        <w:t xml:space="preserve"> </w:t>
      </w:r>
      <w:r>
        <w:rPr>
          <w:sz w:val="24"/>
        </w:rPr>
        <w:t>защитникам</w:t>
      </w:r>
      <w:r>
        <w:rPr>
          <w:spacing w:val="-4"/>
          <w:sz w:val="24"/>
        </w:rPr>
        <w:t xml:space="preserve"> </w:t>
      </w:r>
      <w:r>
        <w:rPr>
          <w:spacing w:val="-2"/>
          <w:sz w:val="24"/>
        </w:rPr>
        <w:t>Родины;</w:t>
      </w:r>
    </w:p>
    <w:p w:rsidR="004A57EF" w:rsidRDefault="0000266E">
      <w:pPr>
        <w:pStyle w:val="a4"/>
        <w:numPr>
          <w:ilvl w:val="0"/>
          <w:numId w:val="81"/>
        </w:numPr>
        <w:tabs>
          <w:tab w:val="left" w:pos="467"/>
        </w:tabs>
        <w:ind w:left="466" w:hanging="145"/>
        <w:jc w:val="left"/>
        <w:rPr>
          <w:sz w:val="24"/>
        </w:rPr>
      </w:pPr>
      <w:r>
        <w:rPr>
          <w:sz w:val="24"/>
        </w:rPr>
        <w:t>положительное</w:t>
      </w:r>
      <w:r>
        <w:rPr>
          <w:spacing w:val="-4"/>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своему</w:t>
      </w:r>
      <w:r>
        <w:rPr>
          <w:spacing w:val="-6"/>
          <w:sz w:val="24"/>
        </w:rPr>
        <w:t xml:space="preserve"> </w:t>
      </w:r>
      <w:r>
        <w:rPr>
          <w:sz w:val="24"/>
        </w:rPr>
        <w:t>национальному</w:t>
      </w:r>
      <w:r>
        <w:rPr>
          <w:spacing w:val="-9"/>
          <w:sz w:val="24"/>
        </w:rPr>
        <w:t xml:space="preserve"> </w:t>
      </w:r>
      <w:r>
        <w:rPr>
          <w:sz w:val="24"/>
        </w:rPr>
        <w:t>языку</w:t>
      </w:r>
      <w:r>
        <w:rPr>
          <w:spacing w:val="-6"/>
          <w:sz w:val="24"/>
        </w:rPr>
        <w:t xml:space="preserve"> </w:t>
      </w:r>
      <w:r>
        <w:rPr>
          <w:sz w:val="24"/>
        </w:rPr>
        <w:t xml:space="preserve">и </w:t>
      </w:r>
      <w:r>
        <w:rPr>
          <w:spacing w:val="-2"/>
          <w:sz w:val="24"/>
        </w:rPr>
        <w:t>культуре;</w:t>
      </w:r>
    </w:p>
    <w:p w:rsidR="004A57EF" w:rsidRDefault="0000266E">
      <w:pPr>
        <w:pStyle w:val="a4"/>
        <w:numPr>
          <w:ilvl w:val="0"/>
          <w:numId w:val="81"/>
        </w:numPr>
        <w:tabs>
          <w:tab w:val="left" w:pos="510"/>
        </w:tabs>
        <w:ind w:right="744" w:firstLine="0"/>
        <w:jc w:val="left"/>
        <w:rPr>
          <w:sz w:val="24"/>
        </w:rPr>
      </w:pPr>
      <w:r>
        <w:rPr>
          <w:sz w:val="24"/>
        </w:rPr>
        <w:t>элементарные</w:t>
      </w:r>
      <w:r>
        <w:rPr>
          <w:spacing w:val="37"/>
          <w:sz w:val="24"/>
        </w:rPr>
        <w:t xml:space="preserve"> </w:t>
      </w:r>
      <w:r>
        <w:rPr>
          <w:sz w:val="24"/>
        </w:rPr>
        <w:t>представления</w:t>
      </w:r>
      <w:r>
        <w:rPr>
          <w:spacing w:val="38"/>
          <w:sz w:val="24"/>
        </w:rPr>
        <w:t xml:space="preserve"> </w:t>
      </w:r>
      <w:r>
        <w:rPr>
          <w:sz w:val="24"/>
        </w:rPr>
        <w:t>о</w:t>
      </w:r>
      <w:r>
        <w:rPr>
          <w:spacing w:val="38"/>
          <w:sz w:val="24"/>
        </w:rPr>
        <w:t xml:space="preserve"> </w:t>
      </w:r>
      <w:r>
        <w:rPr>
          <w:sz w:val="24"/>
        </w:rPr>
        <w:t>национальных</w:t>
      </w:r>
      <w:r>
        <w:rPr>
          <w:spacing w:val="40"/>
          <w:sz w:val="24"/>
        </w:rPr>
        <w:t xml:space="preserve"> </w:t>
      </w:r>
      <w:r>
        <w:rPr>
          <w:sz w:val="24"/>
        </w:rPr>
        <w:t>героях</w:t>
      </w:r>
      <w:r>
        <w:rPr>
          <w:spacing w:val="38"/>
          <w:sz w:val="24"/>
        </w:rPr>
        <w:t xml:space="preserve"> </w:t>
      </w:r>
      <w:r>
        <w:rPr>
          <w:sz w:val="24"/>
        </w:rPr>
        <w:t>и</w:t>
      </w:r>
      <w:r>
        <w:rPr>
          <w:spacing w:val="39"/>
          <w:sz w:val="24"/>
        </w:rPr>
        <w:t xml:space="preserve"> </w:t>
      </w:r>
      <w:r>
        <w:rPr>
          <w:sz w:val="24"/>
        </w:rPr>
        <w:t>важнейших</w:t>
      </w:r>
      <w:r>
        <w:rPr>
          <w:spacing w:val="38"/>
          <w:sz w:val="24"/>
        </w:rPr>
        <w:t xml:space="preserve"> </w:t>
      </w:r>
      <w:r>
        <w:rPr>
          <w:sz w:val="24"/>
        </w:rPr>
        <w:t>событиях</w:t>
      </w:r>
      <w:r>
        <w:rPr>
          <w:spacing w:val="40"/>
          <w:sz w:val="24"/>
        </w:rPr>
        <w:t xml:space="preserve"> </w:t>
      </w:r>
      <w:r>
        <w:rPr>
          <w:sz w:val="24"/>
        </w:rPr>
        <w:t>истории России и еѐ народов;</w:t>
      </w:r>
    </w:p>
    <w:p w:rsidR="004A57EF" w:rsidRDefault="0000266E">
      <w:pPr>
        <w:pStyle w:val="a4"/>
        <w:numPr>
          <w:ilvl w:val="0"/>
          <w:numId w:val="81"/>
        </w:numPr>
        <w:tabs>
          <w:tab w:val="left" w:pos="469"/>
        </w:tabs>
        <w:ind w:left="468" w:hanging="147"/>
        <w:jc w:val="left"/>
        <w:rPr>
          <w:sz w:val="24"/>
        </w:rPr>
      </w:pPr>
      <w:r>
        <w:rPr>
          <w:sz w:val="24"/>
        </w:rPr>
        <w:t>умение</w:t>
      </w:r>
      <w:r>
        <w:rPr>
          <w:spacing w:val="-3"/>
          <w:sz w:val="24"/>
        </w:rPr>
        <w:t xml:space="preserve"> </w:t>
      </w:r>
      <w:r>
        <w:rPr>
          <w:sz w:val="24"/>
        </w:rPr>
        <w:t>отвечать</w:t>
      </w:r>
      <w:r>
        <w:rPr>
          <w:spacing w:val="-2"/>
          <w:sz w:val="24"/>
        </w:rPr>
        <w:t xml:space="preserve"> </w:t>
      </w:r>
      <w:r>
        <w:rPr>
          <w:sz w:val="24"/>
        </w:rPr>
        <w:t>за</w:t>
      </w:r>
      <w:r>
        <w:rPr>
          <w:spacing w:val="-2"/>
          <w:sz w:val="24"/>
        </w:rPr>
        <w:t xml:space="preserve"> </w:t>
      </w:r>
      <w:r>
        <w:rPr>
          <w:sz w:val="24"/>
        </w:rPr>
        <w:t>свои</w:t>
      </w:r>
      <w:r>
        <w:rPr>
          <w:spacing w:val="-2"/>
          <w:sz w:val="24"/>
        </w:rPr>
        <w:t xml:space="preserve"> поступки;</w:t>
      </w:r>
    </w:p>
    <w:p w:rsidR="004A57EF" w:rsidRDefault="0000266E">
      <w:pPr>
        <w:pStyle w:val="a4"/>
        <w:numPr>
          <w:ilvl w:val="0"/>
          <w:numId w:val="81"/>
        </w:numPr>
        <w:tabs>
          <w:tab w:val="left" w:pos="474"/>
        </w:tabs>
        <w:ind w:right="745" w:firstLine="0"/>
        <w:jc w:val="left"/>
        <w:rPr>
          <w:sz w:val="24"/>
        </w:rPr>
      </w:pPr>
      <w:r>
        <w:rPr>
          <w:sz w:val="24"/>
        </w:rPr>
        <w:t>негативное отношение к нарушениям порядка в классе, дома, на улице, к невыполнению человеком своих обязанностей.</w:t>
      </w:r>
    </w:p>
    <w:p w:rsidR="004A57EF" w:rsidRDefault="0000266E">
      <w:pPr>
        <w:pStyle w:val="a4"/>
        <w:numPr>
          <w:ilvl w:val="0"/>
          <w:numId w:val="81"/>
        </w:numPr>
        <w:tabs>
          <w:tab w:val="left" w:pos="553"/>
        </w:tabs>
        <w:ind w:right="743" w:firstLine="0"/>
        <w:jc w:val="left"/>
        <w:rPr>
          <w:sz w:val="24"/>
        </w:rPr>
      </w:pPr>
      <w:r>
        <w:rPr>
          <w:sz w:val="24"/>
        </w:rPr>
        <w:t>интерес</w:t>
      </w:r>
      <w:r>
        <w:rPr>
          <w:spacing w:val="80"/>
          <w:sz w:val="24"/>
        </w:rPr>
        <w:t xml:space="preserve"> </w:t>
      </w:r>
      <w:r>
        <w:rPr>
          <w:sz w:val="24"/>
        </w:rPr>
        <w:t>к</w:t>
      </w:r>
      <w:r>
        <w:rPr>
          <w:spacing w:val="80"/>
          <w:sz w:val="24"/>
        </w:rPr>
        <w:t xml:space="preserve"> </w:t>
      </w:r>
      <w:r>
        <w:rPr>
          <w:sz w:val="24"/>
        </w:rPr>
        <w:t>государственным</w:t>
      </w:r>
      <w:r>
        <w:rPr>
          <w:spacing w:val="80"/>
          <w:sz w:val="24"/>
        </w:rPr>
        <w:t xml:space="preserve"> </w:t>
      </w:r>
      <w:r>
        <w:rPr>
          <w:sz w:val="24"/>
        </w:rPr>
        <w:t>праздникам</w:t>
      </w:r>
      <w:r>
        <w:rPr>
          <w:spacing w:val="80"/>
          <w:sz w:val="24"/>
        </w:rPr>
        <w:t xml:space="preserve"> </w:t>
      </w:r>
      <w:r>
        <w:rPr>
          <w:sz w:val="24"/>
        </w:rPr>
        <w:t>и</w:t>
      </w:r>
      <w:r>
        <w:rPr>
          <w:spacing w:val="80"/>
          <w:sz w:val="24"/>
        </w:rPr>
        <w:t xml:space="preserve"> </w:t>
      </w:r>
      <w:r>
        <w:rPr>
          <w:sz w:val="24"/>
        </w:rPr>
        <w:t>важнейшим</w:t>
      </w:r>
      <w:r>
        <w:rPr>
          <w:spacing w:val="80"/>
          <w:sz w:val="24"/>
        </w:rPr>
        <w:t xml:space="preserve"> </w:t>
      </w:r>
      <w:r>
        <w:rPr>
          <w:sz w:val="24"/>
        </w:rPr>
        <w:t>событиям</w:t>
      </w:r>
      <w:r>
        <w:rPr>
          <w:spacing w:val="80"/>
          <w:sz w:val="24"/>
        </w:rPr>
        <w:t xml:space="preserve"> </w:t>
      </w:r>
      <w:r>
        <w:rPr>
          <w:sz w:val="24"/>
        </w:rPr>
        <w:t>в</w:t>
      </w:r>
      <w:r>
        <w:rPr>
          <w:spacing w:val="80"/>
          <w:sz w:val="24"/>
        </w:rPr>
        <w:t xml:space="preserve"> </w:t>
      </w:r>
      <w:r>
        <w:rPr>
          <w:sz w:val="24"/>
        </w:rPr>
        <w:t>жизни</w:t>
      </w:r>
      <w:r>
        <w:rPr>
          <w:spacing w:val="80"/>
          <w:sz w:val="24"/>
        </w:rPr>
        <w:t xml:space="preserve"> </w:t>
      </w:r>
      <w:r>
        <w:rPr>
          <w:sz w:val="24"/>
        </w:rPr>
        <w:t>России, субъекта Российской Федерации, края, района, села.</w:t>
      </w:r>
    </w:p>
    <w:p w:rsidR="004A57EF" w:rsidRDefault="0000266E">
      <w:pPr>
        <w:pStyle w:val="1"/>
      </w:pPr>
      <w:r>
        <w:t>5-9</w:t>
      </w:r>
      <w:r>
        <w:rPr>
          <w:spacing w:val="-1"/>
        </w:rPr>
        <w:t xml:space="preserve"> </w:t>
      </w:r>
      <w:r>
        <w:rPr>
          <w:spacing w:val="-2"/>
        </w:rPr>
        <w:t>классы:</w:t>
      </w:r>
    </w:p>
    <w:p w:rsidR="004A57EF" w:rsidRDefault="0000266E">
      <w:pPr>
        <w:pStyle w:val="a4"/>
        <w:numPr>
          <w:ilvl w:val="0"/>
          <w:numId w:val="81"/>
        </w:numPr>
        <w:tabs>
          <w:tab w:val="left" w:pos="567"/>
        </w:tabs>
        <w:ind w:right="747" w:firstLine="0"/>
        <w:jc w:val="left"/>
        <w:rPr>
          <w:sz w:val="24"/>
        </w:rPr>
      </w:pPr>
      <w:r>
        <w:rPr>
          <w:sz w:val="24"/>
        </w:rPr>
        <w:t>представления</w:t>
      </w:r>
      <w:r>
        <w:rPr>
          <w:spacing w:val="80"/>
          <w:sz w:val="24"/>
        </w:rPr>
        <w:t xml:space="preserve"> </w:t>
      </w:r>
      <w:r>
        <w:rPr>
          <w:sz w:val="24"/>
        </w:rPr>
        <w:t>о</w:t>
      </w:r>
      <w:r>
        <w:rPr>
          <w:spacing w:val="80"/>
          <w:sz w:val="24"/>
        </w:rPr>
        <w:t xml:space="preserve"> </w:t>
      </w:r>
      <w:r>
        <w:rPr>
          <w:sz w:val="24"/>
        </w:rPr>
        <w:t>символах</w:t>
      </w:r>
      <w:r>
        <w:rPr>
          <w:spacing w:val="80"/>
          <w:sz w:val="24"/>
        </w:rPr>
        <w:t xml:space="preserve"> </w:t>
      </w:r>
      <w:r>
        <w:rPr>
          <w:sz w:val="24"/>
        </w:rPr>
        <w:t>государства</w:t>
      </w:r>
      <w:r>
        <w:rPr>
          <w:spacing w:val="80"/>
          <w:sz w:val="24"/>
        </w:rPr>
        <w:t xml:space="preserve"> </w:t>
      </w:r>
      <w:r>
        <w:rPr>
          <w:sz w:val="24"/>
        </w:rPr>
        <w:t>-</w:t>
      </w:r>
      <w:r>
        <w:rPr>
          <w:spacing w:val="80"/>
          <w:sz w:val="24"/>
        </w:rPr>
        <w:t xml:space="preserve"> </w:t>
      </w:r>
      <w:r>
        <w:rPr>
          <w:sz w:val="24"/>
        </w:rPr>
        <w:t>Флаге,</w:t>
      </w:r>
      <w:r>
        <w:rPr>
          <w:spacing w:val="80"/>
          <w:sz w:val="24"/>
        </w:rPr>
        <w:t xml:space="preserve"> </w:t>
      </w:r>
      <w:r>
        <w:rPr>
          <w:sz w:val="24"/>
        </w:rPr>
        <w:t>Гербе</w:t>
      </w:r>
      <w:r>
        <w:rPr>
          <w:spacing w:val="80"/>
          <w:sz w:val="24"/>
        </w:rPr>
        <w:t xml:space="preserve"> </w:t>
      </w:r>
      <w:r>
        <w:rPr>
          <w:sz w:val="24"/>
        </w:rPr>
        <w:t>России,</w:t>
      </w:r>
      <w:r>
        <w:rPr>
          <w:spacing w:val="80"/>
          <w:sz w:val="24"/>
        </w:rPr>
        <w:t xml:space="preserve"> </w:t>
      </w:r>
      <w:r>
        <w:rPr>
          <w:sz w:val="24"/>
        </w:rPr>
        <w:t>о</w:t>
      </w:r>
      <w:r>
        <w:rPr>
          <w:spacing w:val="80"/>
          <w:sz w:val="24"/>
        </w:rPr>
        <w:t xml:space="preserve"> </w:t>
      </w:r>
      <w:r>
        <w:rPr>
          <w:sz w:val="24"/>
        </w:rPr>
        <w:t>флаге</w:t>
      </w:r>
      <w:r>
        <w:rPr>
          <w:spacing w:val="80"/>
          <w:sz w:val="24"/>
        </w:rPr>
        <w:t xml:space="preserve"> </w:t>
      </w:r>
      <w:r>
        <w:rPr>
          <w:sz w:val="24"/>
        </w:rPr>
        <w:t>и</w:t>
      </w:r>
      <w:r>
        <w:rPr>
          <w:spacing w:val="80"/>
          <w:sz w:val="24"/>
        </w:rPr>
        <w:t xml:space="preserve"> </w:t>
      </w:r>
      <w:r>
        <w:rPr>
          <w:sz w:val="24"/>
        </w:rPr>
        <w:t>гербе Алтайского края;</w:t>
      </w:r>
    </w:p>
    <w:p w:rsidR="004A57EF" w:rsidRDefault="0000266E">
      <w:pPr>
        <w:pStyle w:val="a4"/>
        <w:numPr>
          <w:ilvl w:val="0"/>
          <w:numId w:val="81"/>
        </w:numPr>
        <w:tabs>
          <w:tab w:val="left" w:pos="467"/>
        </w:tabs>
        <w:ind w:left="466" w:hanging="145"/>
        <w:jc w:val="left"/>
        <w:rPr>
          <w:sz w:val="24"/>
        </w:rPr>
      </w:pPr>
      <w:r>
        <w:rPr>
          <w:sz w:val="24"/>
        </w:rPr>
        <w:t>интерес</w:t>
      </w:r>
      <w:r>
        <w:rPr>
          <w:spacing w:val="-6"/>
          <w:sz w:val="24"/>
        </w:rPr>
        <w:t xml:space="preserve"> </w:t>
      </w:r>
      <w:r>
        <w:rPr>
          <w:sz w:val="24"/>
        </w:rPr>
        <w:t>к</w:t>
      </w:r>
      <w:r>
        <w:rPr>
          <w:spacing w:val="-2"/>
          <w:sz w:val="24"/>
        </w:rPr>
        <w:t xml:space="preserve"> </w:t>
      </w:r>
      <w:r>
        <w:rPr>
          <w:sz w:val="24"/>
        </w:rPr>
        <w:t>общественным</w:t>
      </w:r>
      <w:r>
        <w:rPr>
          <w:spacing w:val="-4"/>
          <w:sz w:val="24"/>
        </w:rPr>
        <w:t xml:space="preserve"> </w:t>
      </w:r>
      <w:r>
        <w:rPr>
          <w:sz w:val="24"/>
        </w:rPr>
        <w:t>явлениям,</w:t>
      </w:r>
      <w:r>
        <w:rPr>
          <w:spacing w:val="-2"/>
          <w:sz w:val="24"/>
        </w:rPr>
        <w:t xml:space="preserve"> </w:t>
      </w:r>
      <w:r>
        <w:rPr>
          <w:sz w:val="24"/>
        </w:rPr>
        <w:t>понимание</w:t>
      </w:r>
      <w:r>
        <w:rPr>
          <w:spacing w:val="-3"/>
          <w:sz w:val="24"/>
        </w:rPr>
        <w:t xml:space="preserve"> </w:t>
      </w:r>
      <w:r>
        <w:rPr>
          <w:sz w:val="24"/>
        </w:rPr>
        <w:t>активной</w:t>
      </w:r>
      <w:r>
        <w:rPr>
          <w:spacing w:val="-3"/>
          <w:sz w:val="24"/>
        </w:rPr>
        <w:t xml:space="preserve"> </w:t>
      </w:r>
      <w:r>
        <w:rPr>
          <w:sz w:val="24"/>
        </w:rPr>
        <w:t>роли</w:t>
      </w:r>
      <w:r>
        <w:rPr>
          <w:spacing w:val="-1"/>
          <w:sz w:val="24"/>
        </w:rPr>
        <w:t xml:space="preserve"> </w:t>
      </w:r>
      <w:r>
        <w:rPr>
          <w:sz w:val="24"/>
        </w:rPr>
        <w:t>человека</w:t>
      </w:r>
      <w:r>
        <w:rPr>
          <w:spacing w:val="-3"/>
          <w:sz w:val="24"/>
        </w:rPr>
        <w:t xml:space="preserve"> </w:t>
      </w:r>
      <w:r>
        <w:rPr>
          <w:sz w:val="24"/>
        </w:rPr>
        <w:t>в</w:t>
      </w:r>
      <w:r>
        <w:rPr>
          <w:spacing w:val="3"/>
          <w:sz w:val="24"/>
        </w:rPr>
        <w:t xml:space="preserve"> </w:t>
      </w:r>
      <w:r>
        <w:rPr>
          <w:spacing w:val="-2"/>
          <w:sz w:val="24"/>
        </w:rPr>
        <w:t>обществе;</w:t>
      </w:r>
    </w:p>
    <w:p w:rsidR="004A57EF" w:rsidRDefault="0000266E">
      <w:pPr>
        <w:pStyle w:val="a4"/>
        <w:numPr>
          <w:ilvl w:val="0"/>
          <w:numId w:val="81"/>
        </w:numPr>
        <w:tabs>
          <w:tab w:val="left" w:pos="469"/>
        </w:tabs>
        <w:ind w:left="468" w:hanging="147"/>
        <w:jc w:val="left"/>
        <w:rPr>
          <w:sz w:val="24"/>
        </w:rPr>
      </w:pPr>
      <w:r>
        <w:rPr>
          <w:sz w:val="24"/>
        </w:rPr>
        <w:t>уважительное</w:t>
      </w:r>
      <w:r>
        <w:rPr>
          <w:spacing w:val="-5"/>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русскому</w:t>
      </w:r>
      <w:r>
        <w:rPr>
          <w:spacing w:val="-6"/>
          <w:sz w:val="24"/>
        </w:rPr>
        <w:t xml:space="preserve"> </w:t>
      </w:r>
      <w:r>
        <w:rPr>
          <w:sz w:val="24"/>
        </w:rPr>
        <w:t>языку</w:t>
      </w:r>
      <w:r>
        <w:rPr>
          <w:spacing w:val="-2"/>
          <w:sz w:val="24"/>
        </w:rPr>
        <w:t xml:space="preserve"> </w:t>
      </w:r>
      <w:r>
        <w:rPr>
          <w:sz w:val="24"/>
        </w:rPr>
        <w:t>как</w:t>
      </w:r>
      <w:r>
        <w:rPr>
          <w:spacing w:val="-1"/>
          <w:sz w:val="24"/>
        </w:rPr>
        <w:t xml:space="preserve"> </w:t>
      </w:r>
      <w:r>
        <w:rPr>
          <w:spacing w:val="-2"/>
          <w:sz w:val="24"/>
        </w:rPr>
        <w:t>государственному;</w:t>
      </w:r>
    </w:p>
    <w:p w:rsidR="004A57EF" w:rsidRDefault="0000266E">
      <w:pPr>
        <w:pStyle w:val="a4"/>
        <w:numPr>
          <w:ilvl w:val="0"/>
          <w:numId w:val="81"/>
        </w:numPr>
        <w:tabs>
          <w:tab w:val="left" w:pos="467"/>
        </w:tabs>
        <w:ind w:left="466" w:hanging="145"/>
        <w:jc w:val="left"/>
        <w:rPr>
          <w:sz w:val="24"/>
        </w:rPr>
      </w:pPr>
      <w:r>
        <w:rPr>
          <w:sz w:val="24"/>
        </w:rPr>
        <w:t>начальные</w:t>
      </w:r>
      <w:r>
        <w:rPr>
          <w:spacing w:val="-6"/>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народах России,</w:t>
      </w:r>
      <w:r>
        <w:rPr>
          <w:spacing w:val="-1"/>
          <w:sz w:val="24"/>
        </w:rPr>
        <w:t xml:space="preserve"> </w:t>
      </w:r>
      <w:r>
        <w:rPr>
          <w:sz w:val="24"/>
        </w:rPr>
        <w:t>о</w:t>
      </w:r>
      <w:r>
        <w:rPr>
          <w:spacing w:val="-5"/>
          <w:sz w:val="24"/>
        </w:rPr>
        <w:t xml:space="preserve"> </w:t>
      </w:r>
      <w:r>
        <w:rPr>
          <w:sz w:val="24"/>
        </w:rPr>
        <w:t>единстве</w:t>
      </w:r>
      <w:r>
        <w:rPr>
          <w:spacing w:val="-3"/>
          <w:sz w:val="24"/>
        </w:rPr>
        <w:t xml:space="preserve"> </w:t>
      </w:r>
      <w:r>
        <w:rPr>
          <w:sz w:val="24"/>
        </w:rPr>
        <w:t>народов</w:t>
      </w:r>
      <w:r>
        <w:rPr>
          <w:spacing w:val="-2"/>
          <w:sz w:val="24"/>
        </w:rPr>
        <w:t xml:space="preserve"> </w:t>
      </w:r>
      <w:r>
        <w:rPr>
          <w:sz w:val="24"/>
        </w:rPr>
        <w:t>нашей</w:t>
      </w:r>
      <w:r>
        <w:rPr>
          <w:spacing w:val="5"/>
          <w:sz w:val="24"/>
        </w:rPr>
        <w:t xml:space="preserve"> </w:t>
      </w:r>
      <w:r>
        <w:rPr>
          <w:spacing w:val="-2"/>
          <w:sz w:val="24"/>
        </w:rPr>
        <w:t>страны.</w:t>
      </w:r>
    </w:p>
    <w:p w:rsidR="004A57EF" w:rsidRDefault="0000266E">
      <w:pPr>
        <w:pStyle w:val="1"/>
        <w:spacing w:before="3"/>
      </w:pPr>
      <w:r>
        <w:t>10-12</w:t>
      </w:r>
      <w:r>
        <w:rPr>
          <w:spacing w:val="-1"/>
        </w:rPr>
        <w:t xml:space="preserve"> </w:t>
      </w:r>
      <w:r>
        <w:rPr>
          <w:spacing w:val="-2"/>
        </w:rPr>
        <w:t>классы:</w:t>
      </w:r>
    </w:p>
    <w:p w:rsidR="004A57EF" w:rsidRDefault="0000266E">
      <w:pPr>
        <w:pStyle w:val="a4"/>
        <w:numPr>
          <w:ilvl w:val="0"/>
          <w:numId w:val="81"/>
        </w:numPr>
        <w:tabs>
          <w:tab w:val="left" w:pos="498"/>
        </w:tabs>
        <w:ind w:right="749" w:firstLine="0"/>
        <w:jc w:val="left"/>
        <w:rPr>
          <w:sz w:val="24"/>
        </w:rPr>
      </w:pPr>
      <w:r>
        <w:rPr>
          <w:sz w:val="24"/>
        </w:rPr>
        <w:t>элементарные представления о политическом устройстве Российского</w:t>
      </w:r>
      <w:r>
        <w:rPr>
          <w:spacing w:val="33"/>
          <w:sz w:val="24"/>
        </w:rPr>
        <w:t xml:space="preserve"> </w:t>
      </w:r>
      <w:r>
        <w:rPr>
          <w:sz w:val="24"/>
        </w:rPr>
        <w:t>государства, его институтах, их роли в жизни общества, о его важнейших законах;</w:t>
      </w:r>
    </w:p>
    <w:p w:rsidR="004A57EF" w:rsidRDefault="0000266E">
      <w:pPr>
        <w:pStyle w:val="a4"/>
        <w:numPr>
          <w:ilvl w:val="0"/>
          <w:numId w:val="81"/>
        </w:numPr>
        <w:tabs>
          <w:tab w:val="left" w:pos="522"/>
        </w:tabs>
        <w:ind w:right="746" w:firstLine="0"/>
        <w:jc w:val="left"/>
        <w:rPr>
          <w:sz w:val="24"/>
        </w:rPr>
      </w:pPr>
      <w:r>
        <w:rPr>
          <w:sz w:val="24"/>
        </w:rPr>
        <w:t>элементарные</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институтах</w:t>
      </w:r>
      <w:r>
        <w:rPr>
          <w:spacing w:val="40"/>
          <w:sz w:val="24"/>
        </w:rPr>
        <w:t xml:space="preserve"> </w:t>
      </w:r>
      <w:r>
        <w:rPr>
          <w:sz w:val="24"/>
        </w:rPr>
        <w:t>гражданского</w:t>
      </w:r>
      <w:r>
        <w:rPr>
          <w:spacing w:val="40"/>
          <w:sz w:val="24"/>
        </w:rPr>
        <w:t xml:space="preserve"> </w:t>
      </w:r>
      <w:r>
        <w:rPr>
          <w:sz w:val="24"/>
        </w:rPr>
        <w:t>общества,</w:t>
      </w:r>
      <w:r>
        <w:rPr>
          <w:spacing w:val="40"/>
          <w:sz w:val="24"/>
        </w:rPr>
        <w:t xml:space="preserve"> </w:t>
      </w:r>
      <w:r>
        <w:rPr>
          <w:sz w:val="24"/>
        </w:rPr>
        <w:t>о</w:t>
      </w:r>
      <w:r>
        <w:rPr>
          <w:spacing w:val="40"/>
          <w:sz w:val="24"/>
        </w:rPr>
        <w:t xml:space="preserve"> </w:t>
      </w:r>
      <w:r>
        <w:rPr>
          <w:sz w:val="24"/>
        </w:rPr>
        <w:t>возможностях участия граждан в общественном управлении;</w:t>
      </w:r>
    </w:p>
    <w:p w:rsidR="004A57EF" w:rsidRDefault="0000266E">
      <w:pPr>
        <w:pStyle w:val="a4"/>
        <w:numPr>
          <w:ilvl w:val="0"/>
          <w:numId w:val="81"/>
        </w:numPr>
        <w:tabs>
          <w:tab w:val="left" w:pos="467"/>
        </w:tabs>
        <w:ind w:right="2292" w:firstLine="0"/>
        <w:jc w:val="left"/>
        <w:rPr>
          <w:sz w:val="24"/>
        </w:rPr>
      </w:pPr>
      <w:r>
        <w:rPr>
          <w:sz w:val="24"/>
        </w:rPr>
        <w:t>элементарные</w:t>
      </w:r>
      <w:r>
        <w:rPr>
          <w:spacing w:val="-7"/>
          <w:sz w:val="24"/>
        </w:rPr>
        <w:t xml:space="preserve"> </w:t>
      </w:r>
      <w:r>
        <w:rPr>
          <w:sz w:val="24"/>
        </w:rPr>
        <w:t>представления</w:t>
      </w:r>
      <w:r>
        <w:rPr>
          <w:spacing w:val="-6"/>
          <w:sz w:val="24"/>
        </w:rPr>
        <w:t xml:space="preserve"> </w:t>
      </w:r>
      <w:r>
        <w:rPr>
          <w:sz w:val="24"/>
        </w:rPr>
        <w:t>о</w:t>
      </w:r>
      <w:r>
        <w:rPr>
          <w:spacing w:val="-6"/>
          <w:sz w:val="24"/>
        </w:rPr>
        <w:t xml:space="preserve"> </w:t>
      </w:r>
      <w:r>
        <w:rPr>
          <w:sz w:val="24"/>
        </w:rPr>
        <w:t>правах</w:t>
      </w:r>
      <w:r>
        <w:rPr>
          <w:spacing w:val="-4"/>
          <w:sz w:val="24"/>
        </w:rPr>
        <w:t xml:space="preserve"> </w:t>
      </w:r>
      <w:r>
        <w:rPr>
          <w:sz w:val="24"/>
        </w:rPr>
        <w:t>и</w:t>
      </w:r>
      <w:r>
        <w:rPr>
          <w:spacing w:val="-6"/>
          <w:sz w:val="24"/>
        </w:rPr>
        <w:t xml:space="preserve"> </w:t>
      </w:r>
      <w:r>
        <w:rPr>
          <w:sz w:val="24"/>
        </w:rPr>
        <w:t>обязанностях</w:t>
      </w:r>
      <w:r>
        <w:rPr>
          <w:spacing w:val="-4"/>
          <w:sz w:val="24"/>
        </w:rPr>
        <w:t xml:space="preserve"> </w:t>
      </w:r>
      <w:r>
        <w:rPr>
          <w:sz w:val="24"/>
        </w:rPr>
        <w:t>гражданина</w:t>
      </w:r>
      <w:r>
        <w:rPr>
          <w:spacing w:val="-7"/>
          <w:sz w:val="24"/>
        </w:rPr>
        <w:t xml:space="preserve"> </w:t>
      </w:r>
      <w:r>
        <w:rPr>
          <w:sz w:val="24"/>
        </w:rPr>
        <w:t>России. Воспитание нравственных чувств и этического сознания</w:t>
      </w:r>
    </w:p>
    <w:p w:rsidR="004A57EF" w:rsidRDefault="0000266E">
      <w:pPr>
        <w:pStyle w:val="1"/>
        <w:spacing w:before="3"/>
      </w:pPr>
      <w:r>
        <w:t>1-4</w:t>
      </w:r>
      <w:r>
        <w:rPr>
          <w:spacing w:val="-1"/>
        </w:rPr>
        <w:t xml:space="preserve"> </w:t>
      </w:r>
      <w:r>
        <w:rPr>
          <w:spacing w:val="-2"/>
        </w:rPr>
        <w:t>классы:</w:t>
      </w:r>
    </w:p>
    <w:p w:rsidR="004A57EF" w:rsidRDefault="0000266E">
      <w:pPr>
        <w:pStyle w:val="a4"/>
        <w:numPr>
          <w:ilvl w:val="0"/>
          <w:numId w:val="81"/>
        </w:numPr>
        <w:tabs>
          <w:tab w:val="left" w:pos="558"/>
        </w:tabs>
        <w:ind w:right="749" w:firstLine="0"/>
        <w:jc w:val="left"/>
        <w:rPr>
          <w:sz w:val="24"/>
        </w:rPr>
      </w:pPr>
      <w:r>
        <w:rPr>
          <w:sz w:val="24"/>
        </w:rPr>
        <w:t>различение</w:t>
      </w:r>
      <w:r>
        <w:rPr>
          <w:spacing w:val="80"/>
          <w:sz w:val="24"/>
        </w:rPr>
        <w:t xml:space="preserve"> </w:t>
      </w:r>
      <w:r>
        <w:rPr>
          <w:sz w:val="24"/>
        </w:rPr>
        <w:t>хороших</w:t>
      </w:r>
      <w:r>
        <w:rPr>
          <w:spacing w:val="80"/>
          <w:sz w:val="24"/>
        </w:rPr>
        <w:t xml:space="preserve"> </w:t>
      </w:r>
      <w:r>
        <w:rPr>
          <w:sz w:val="24"/>
        </w:rPr>
        <w:t>и</w:t>
      </w:r>
      <w:r>
        <w:rPr>
          <w:spacing w:val="80"/>
          <w:sz w:val="24"/>
        </w:rPr>
        <w:t xml:space="preserve"> </w:t>
      </w:r>
      <w:r>
        <w:rPr>
          <w:sz w:val="24"/>
        </w:rPr>
        <w:t>плохих</w:t>
      </w:r>
      <w:r>
        <w:rPr>
          <w:spacing w:val="80"/>
          <w:sz w:val="24"/>
        </w:rPr>
        <w:t xml:space="preserve"> </w:t>
      </w:r>
      <w:r>
        <w:rPr>
          <w:sz w:val="24"/>
        </w:rPr>
        <w:t>поступков;</w:t>
      </w:r>
      <w:r>
        <w:rPr>
          <w:spacing w:val="80"/>
          <w:sz w:val="24"/>
        </w:rPr>
        <w:t xml:space="preserve"> </w:t>
      </w:r>
      <w:r>
        <w:rPr>
          <w:sz w:val="24"/>
        </w:rPr>
        <w:t>способность</w:t>
      </w:r>
      <w:r>
        <w:rPr>
          <w:spacing w:val="80"/>
          <w:sz w:val="24"/>
        </w:rPr>
        <w:t xml:space="preserve"> </w:t>
      </w:r>
      <w:r>
        <w:rPr>
          <w:sz w:val="24"/>
        </w:rPr>
        <w:t>признаться</w:t>
      </w:r>
      <w:r>
        <w:rPr>
          <w:spacing w:val="80"/>
          <w:sz w:val="24"/>
        </w:rPr>
        <w:t xml:space="preserve"> </w:t>
      </w:r>
      <w:r>
        <w:rPr>
          <w:sz w:val="24"/>
        </w:rPr>
        <w:t>в</w:t>
      </w:r>
      <w:r>
        <w:rPr>
          <w:spacing w:val="80"/>
          <w:sz w:val="24"/>
        </w:rPr>
        <w:t xml:space="preserve"> </w:t>
      </w:r>
      <w:r>
        <w:rPr>
          <w:sz w:val="24"/>
        </w:rPr>
        <w:t>проступке</w:t>
      </w:r>
      <w:r>
        <w:rPr>
          <w:spacing w:val="80"/>
          <w:sz w:val="24"/>
        </w:rPr>
        <w:t xml:space="preserve"> </w:t>
      </w:r>
      <w:r>
        <w:rPr>
          <w:sz w:val="24"/>
        </w:rPr>
        <w:t>и проанализировать его;</w:t>
      </w:r>
    </w:p>
    <w:p w:rsidR="004A57EF" w:rsidRDefault="0000266E">
      <w:pPr>
        <w:pStyle w:val="a4"/>
        <w:numPr>
          <w:ilvl w:val="0"/>
          <w:numId w:val="81"/>
        </w:numPr>
        <w:tabs>
          <w:tab w:val="left" w:pos="510"/>
        </w:tabs>
        <w:ind w:right="745" w:firstLine="0"/>
        <w:jc w:val="left"/>
        <w:rPr>
          <w:sz w:val="24"/>
        </w:rPr>
      </w:pPr>
      <w:r>
        <w:rPr>
          <w:sz w:val="24"/>
        </w:rPr>
        <w:t>представления</w:t>
      </w:r>
      <w:r>
        <w:rPr>
          <w:spacing w:val="39"/>
          <w:sz w:val="24"/>
        </w:rPr>
        <w:t xml:space="preserve"> </w:t>
      </w:r>
      <w:r>
        <w:rPr>
          <w:sz w:val="24"/>
        </w:rPr>
        <w:t>о</w:t>
      </w:r>
      <w:r>
        <w:rPr>
          <w:spacing w:val="39"/>
          <w:sz w:val="24"/>
        </w:rPr>
        <w:t xml:space="preserve"> </w:t>
      </w:r>
      <w:r>
        <w:rPr>
          <w:sz w:val="24"/>
        </w:rPr>
        <w:t>том,</w:t>
      </w:r>
      <w:r>
        <w:rPr>
          <w:spacing w:val="39"/>
          <w:sz w:val="24"/>
        </w:rPr>
        <w:t xml:space="preserve"> </w:t>
      </w:r>
      <w:r>
        <w:rPr>
          <w:sz w:val="24"/>
        </w:rPr>
        <w:t>что</w:t>
      </w:r>
      <w:r>
        <w:rPr>
          <w:spacing w:val="40"/>
          <w:sz w:val="24"/>
        </w:rPr>
        <w:t xml:space="preserve"> </w:t>
      </w:r>
      <w:r>
        <w:rPr>
          <w:sz w:val="24"/>
        </w:rPr>
        <w:t>такое</w:t>
      </w:r>
      <w:r>
        <w:rPr>
          <w:spacing w:val="40"/>
          <w:sz w:val="24"/>
        </w:rPr>
        <w:t xml:space="preserve"> </w:t>
      </w:r>
      <w:r>
        <w:rPr>
          <w:sz w:val="24"/>
        </w:rPr>
        <w:t>«хорошо»</w:t>
      </w:r>
      <w:r>
        <w:rPr>
          <w:spacing w:val="37"/>
          <w:sz w:val="24"/>
        </w:rPr>
        <w:t xml:space="preserve"> </w:t>
      </w:r>
      <w:r>
        <w:rPr>
          <w:sz w:val="24"/>
        </w:rPr>
        <w:t>и</w:t>
      </w:r>
      <w:r>
        <w:rPr>
          <w:spacing w:val="40"/>
          <w:sz w:val="24"/>
        </w:rPr>
        <w:t xml:space="preserve"> </w:t>
      </w:r>
      <w:r>
        <w:rPr>
          <w:sz w:val="24"/>
        </w:rPr>
        <w:t>что</w:t>
      </w:r>
      <w:r>
        <w:rPr>
          <w:spacing w:val="40"/>
          <w:sz w:val="24"/>
        </w:rPr>
        <w:t xml:space="preserve"> </w:t>
      </w:r>
      <w:r>
        <w:rPr>
          <w:sz w:val="24"/>
        </w:rPr>
        <w:t>такое</w:t>
      </w:r>
      <w:r>
        <w:rPr>
          <w:spacing w:val="40"/>
          <w:sz w:val="24"/>
        </w:rPr>
        <w:t xml:space="preserve"> </w:t>
      </w:r>
      <w:r>
        <w:rPr>
          <w:sz w:val="24"/>
        </w:rPr>
        <w:t>«плохо»,</w:t>
      </w:r>
      <w:r>
        <w:rPr>
          <w:spacing w:val="40"/>
          <w:sz w:val="24"/>
        </w:rPr>
        <w:t xml:space="preserve"> </w:t>
      </w:r>
      <w:r>
        <w:rPr>
          <w:sz w:val="24"/>
        </w:rPr>
        <w:t>касающиеся</w:t>
      </w:r>
      <w:r>
        <w:rPr>
          <w:spacing w:val="40"/>
          <w:sz w:val="24"/>
        </w:rPr>
        <w:t xml:space="preserve"> </w:t>
      </w:r>
      <w:r>
        <w:rPr>
          <w:sz w:val="24"/>
        </w:rPr>
        <w:t>жизни</w:t>
      </w:r>
      <w:r>
        <w:rPr>
          <w:spacing w:val="40"/>
          <w:sz w:val="24"/>
        </w:rPr>
        <w:t xml:space="preserve"> </w:t>
      </w:r>
      <w:r>
        <w:rPr>
          <w:sz w:val="24"/>
        </w:rPr>
        <w:t>в семье и в обществе;</w:t>
      </w:r>
    </w:p>
    <w:p w:rsidR="004A57EF" w:rsidRDefault="0000266E">
      <w:pPr>
        <w:pStyle w:val="a4"/>
        <w:numPr>
          <w:ilvl w:val="0"/>
          <w:numId w:val="81"/>
        </w:numPr>
        <w:tabs>
          <w:tab w:val="left" w:pos="493"/>
        </w:tabs>
        <w:ind w:right="750" w:firstLine="0"/>
        <w:jc w:val="left"/>
        <w:rPr>
          <w:sz w:val="24"/>
        </w:rPr>
      </w:pPr>
      <w:r>
        <w:rPr>
          <w:sz w:val="24"/>
        </w:rPr>
        <w:t>представления о правилах поведения в</w:t>
      </w:r>
      <w:r>
        <w:rPr>
          <w:spacing w:val="27"/>
          <w:sz w:val="24"/>
        </w:rPr>
        <w:t xml:space="preserve"> </w:t>
      </w:r>
      <w:r>
        <w:rPr>
          <w:sz w:val="24"/>
        </w:rPr>
        <w:t>школе, дома, на</w:t>
      </w:r>
      <w:r>
        <w:rPr>
          <w:spacing w:val="27"/>
          <w:sz w:val="24"/>
        </w:rPr>
        <w:t xml:space="preserve"> </w:t>
      </w:r>
      <w:r>
        <w:rPr>
          <w:sz w:val="24"/>
        </w:rPr>
        <w:t>улице, в селе, в</w:t>
      </w:r>
      <w:r>
        <w:rPr>
          <w:spacing w:val="26"/>
          <w:sz w:val="24"/>
        </w:rPr>
        <w:t xml:space="preserve"> </w:t>
      </w:r>
      <w:r>
        <w:rPr>
          <w:sz w:val="24"/>
        </w:rPr>
        <w:t>общественных</w:t>
      </w:r>
      <w:r>
        <w:rPr>
          <w:spacing w:val="40"/>
          <w:sz w:val="24"/>
        </w:rPr>
        <w:t xml:space="preserve"> </w:t>
      </w:r>
      <w:r>
        <w:rPr>
          <w:sz w:val="24"/>
        </w:rPr>
        <w:t>местах, на природе;</w:t>
      </w:r>
    </w:p>
    <w:p w:rsidR="004A57EF" w:rsidRDefault="0000266E">
      <w:pPr>
        <w:pStyle w:val="a4"/>
        <w:numPr>
          <w:ilvl w:val="0"/>
          <w:numId w:val="81"/>
        </w:numPr>
        <w:tabs>
          <w:tab w:val="left" w:pos="577"/>
        </w:tabs>
        <w:ind w:right="747" w:firstLine="0"/>
        <w:jc w:val="left"/>
        <w:rPr>
          <w:sz w:val="24"/>
        </w:rPr>
      </w:pP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родителям,</w:t>
      </w:r>
      <w:r>
        <w:rPr>
          <w:spacing w:val="80"/>
          <w:sz w:val="24"/>
        </w:rPr>
        <w:t xml:space="preserve"> </w:t>
      </w:r>
      <w:r>
        <w:rPr>
          <w:sz w:val="24"/>
        </w:rPr>
        <w:t>старшим,</w:t>
      </w:r>
      <w:r>
        <w:rPr>
          <w:spacing w:val="80"/>
          <w:sz w:val="24"/>
        </w:rPr>
        <w:t xml:space="preserve"> </w:t>
      </w:r>
      <w:r>
        <w:rPr>
          <w:sz w:val="24"/>
        </w:rPr>
        <w:t>доброжелательное</w:t>
      </w:r>
      <w:r>
        <w:rPr>
          <w:spacing w:val="80"/>
          <w:sz w:val="24"/>
        </w:rPr>
        <w:t xml:space="preserve"> </w:t>
      </w:r>
      <w:r>
        <w:rPr>
          <w:sz w:val="24"/>
        </w:rPr>
        <w:t>отношение</w:t>
      </w:r>
      <w:r>
        <w:rPr>
          <w:spacing w:val="80"/>
          <w:sz w:val="24"/>
        </w:rPr>
        <w:t xml:space="preserve"> </w:t>
      </w:r>
      <w:r>
        <w:rPr>
          <w:sz w:val="24"/>
        </w:rPr>
        <w:t>к сверстникам и младшим;</w:t>
      </w:r>
    </w:p>
    <w:p w:rsidR="004A57EF" w:rsidRDefault="0000266E">
      <w:pPr>
        <w:pStyle w:val="a4"/>
        <w:numPr>
          <w:ilvl w:val="0"/>
          <w:numId w:val="81"/>
        </w:numPr>
        <w:tabs>
          <w:tab w:val="left" w:pos="481"/>
        </w:tabs>
        <w:ind w:right="745" w:firstLine="0"/>
        <w:jc w:val="left"/>
        <w:rPr>
          <w:sz w:val="24"/>
        </w:rPr>
      </w:pPr>
      <w:r>
        <w:rPr>
          <w:sz w:val="24"/>
        </w:rPr>
        <w:t>установление дружеских взаимоотношений в коллективе, основанных на взаимопомощи и взаимной поддержке;</w:t>
      </w:r>
    </w:p>
    <w:p w:rsidR="004A57EF" w:rsidRDefault="0000266E">
      <w:pPr>
        <w:pStyle w:val="a4"/>
        <w:numPr>
          <w:ilvl w:val="0"/>
          <w:numId w:val="81"/>
        </w:numPr>
        <w:tabs>
          <w:tab w:val="left" w:pos="467"/>
        </w:tabs>
        <w:ind w:left="466" w:hanging="145"/>
        <w:jc w:val="left"/>
        <w:rPr>
          <w:sz w:val="24"/>
        </w:rPr>
      </w:pPr>
      <w:r>
        <w:rPr>
          <w:sz w:val="24"/>
        </w:rPr>
        <w:t>бережное,</w:t>
      </w:r>
      <w:r>
        <w:rPr>
          <w:spacing w:val="-2"/>
          <w:sz w:val="24"/>
        </w:rPr>
        <w:t xml:space="preserve"> </w:t>
      </w:r>
      <w:r>
        <w:rPr>
          <w:sz w:val="24"/>
        </w:rPr>
        <w:t>гуманное</w:t>
      </w:r>
      <w:r>
        <w:rPr>
          <w:spacing w:val="-2"/>
          <w:sz w:val="24"/>
        </w:rPr>
        <w:t xml:space="preserve"> </w:t>
      </w:r>
      <w:r>
        <w:rPr>
          <w:sz w:val="24"/>
        </w:rPr>
        <w:t>отношение</w:t>
      </w:r>
      <w:r>
        <w:rPr>
          <w:spacing w:val="-3"/>
          <w:sz w:val="24"/>
        </w:rPr>
        <w:t xml:space="preserve"> </w:t>
      </w:r>
      <w:r>
        <w:rPr>
          <w:sz w:val="24"/>
        </w:rPr>
        <w:t>ко</w:t>
      </w:r>
      <w:r>
        <w:rPr>
          <w:spacing w:val="-1"/>
          <w:sz w:val="24"/>
        </w:rPr>
        <w:t xml:space="preserve"> </w:t>
      </w:r>
      <w:r>
        <w:rPr>
          <w:sz w:val="24"/>
        </w:rPr>
        <w:t>всему</w:t>
      </w:r>
      <w:r>
        <w:rPr>
          <w:spacing w:val="-6"/>
          <w:sz w:val="24"/>
        </w:rPr>
        <w:t xml:space="preserve"> </w:t>
      </w:r>
      <w:r>
        <w:rPr>
          <w:spacing w:val="-2"/>
          <w:sz w:val="24"/>
        </w:rPr>
        <w:t>живому;</w:t>
      </w:r>
    </w:p>
    <w:p w:rsidR="004A57EF" w:rsidRDefault="0000266E">
      <w:pPr>
        <w:pStyle w:val="a4"/>
        <w:numPr>
          <w:ilvl w:val="0"/>
          <w:numId w:val="81"/>
        </w:numPr>
        <w:tabs>
          <w:tab w:val="left" w:pos="467"/>
        </w:tabs>
        <w:ind w:left="466" w:hanging="145"/>
        <w:jc w:val="left"/>
        <w:rPr>
          <w:sz w:val="24"/>
        </w:rPr>
      </w:pPr>
      <w:r>
        <w:rPr>
          <w:sz w:val="24"/>
        </w:rPr>
        <w:t>представления</w:t>
      </w:r>
      <w:r>
        <w:rPr>
          <w:spacing w:val="-3"/>
          <w:sz w:val="24"/>
        </w:rPr>
        <w:t xml:space="preserve"> </w:t>
      </w:r>
      <w:r>
        <w:rPr>
          <w:sz w:val="24"/>
        </w:rPr>
        <w:t>о</w:t>
      </w:r>
      <w:r>
        <w:rPr>
          <w:spacing w:val="-3"/>
          <w:sz w:val="24"/>
        </w:rPr>
        <w:t xml:space="preserve"> </w:t>
      </w:r>
      <w:r>
        <w:rPr>
          <w:sz w:val="24"/>
        </w:rPr>
        <w:t>недопустимости</w:t>
      </w:r>
      <w:r>
        <w:rPr>
          <w:spacing w:val="-2"/>
          <w:sz w:val="24"/>
        </w:rPr>
        <w:t xml:space="preserve"> </w:t>
      </w:r>
      <w:r>
        <w:rPr>
          <w:sz w:val="24"/>
        </w:rPr>
        <w:t>плохих</w:t>
      </w:r>
      <w:r>
        <w:rPr>
          <w:spacing w:val="-1"/>
          <w:sz w:val="24"/>
        </w:rPr>
        <w:t xml:space="preserve"> </w:t>
      </w:r>
      <w:r>
        <w:rPr>
          <w:spacing w:val="-2"/>
          <w:sz w:val="24"/>
        </w:rPr>
        <w:t>поступков;</w:t>
      </w:r>
    </w:p>
    <w:p w:rsidR="004A57EF" w:rsidRDefault="0000266E">
      <w:pPr>
        <w:pStyle w:val="a4"/>
        <w:numPr>
          <w:ilvl w:val="0"/>
          <w:numId w:val="81"/>
        </w:numPr>
        <w:tabs>
          <w:tab w:val="left" w:pos="598"/>
        </w:tabs>
        <w:ind w:right="748" w:firstLine="0"/>
        <w:jc w:val="left"/>
        <w:rPr>
          <w:sz w:val="24"/>
        </w:rPr>
      </w:pPr>
      <w:r>
        <w:rPr>
          <w:sz w:val="24"/>
        </w:rPr>
        <w:t>знание</w:t>
      </w:r>
      <w:r>
        <w:rPr>
          <w:spacing w:val="80"/>
          <w:w w:val="150"/>
          <w:sz w:val="24"/>
        </w:rPr>
        <w:t xml:space="preserve"> </w:t>
      </w:r>
      <w:r>
        <w:rPr>
          <w:sz w:val="24"/>
        </w:rPr>
        <w:t>правил</w:t>
      </w:r>
      <w:r>
        <w:rPr>
          <w:spacing w:val="80"/>
          <w:w w:val="150"/>
          <w:sz w:val="24"/>
        </w:rPr>
        <w:t xml:space="preserve"> </w:t>
      </w:r>
      <w:r>
        <w:rPr>
          <w:sz w:val="24"/>
        </w:rPr>
        <w:t>этики,</w:t>
      </w:r>
      <w:r>
        <w:rPr>
          <w:spacing w:val="80"/>
          <w:w w:val="150"/>
          <w:sz w:val="24"/>
        </w:rPr>
        <w:t xml:space="preserve"> </w:t>
      </w:r>
      <w:r>
        <w:rPr>
          <w:sz w:val="24"/>
        </w:rPr>
        <w:t>культуры</w:t>
      </w:r>
      <w:r>
        <w:rPr>
          <w:spacing w:val="80"/>
          <w:w w:val="150"/>
          <w:sz w:val="24"/>
        </w:rPr>
        <w:t xml:space="preserve"> </w:t>
      </w:r>
      <w:r>
        <w:rPr>
          <w:sz w:val="24"/>
        </w:rPr>
        <w:t>речи</w:t>
      </w:r>
      <w:r>
        <w:rPr>
          <w:spacing w:val="80"/>
          <w:w w:val="150"/>
          <w:sz w:val="24"/>
        </w:rPr>
        <w:t xml:space="preserve"> </w:t>
      </w:r>
      <w:r>
        <w:rPr>
          <w:sz w:val="24"/>
        </w:rPr>
        <w:t>(о</w:t>
      </w:r>
      <w:r>
        <w:rPr>
          <w:spacing w:val="80"/>
          <w:w w:val="150"/>
          <w:sz w:val="24"/>
        </w:rPr>
        <w:t xml:space="preserve"> </w:t>
      </w:r>
      <w:r>
        <w:rPr>
          <w:sz w:val="24"/>
        </w:rPr>
        <w:t>недопустимости</w:t>
      </w:r>
      <w:r>
        <w:rPr>
          <w:spacing w:val="80"/>
          <w:w w:val="150"/>
          <w:sz w:val="24"/>
        </w:rPr>
        <w:t xml:space="preserve"> </w:t>
      </w:r>
      <w:r>
        <w:rPr>
          <w:sz w:val="24"/>
        </w:rPr>
        <w:t>грубого,</w:t>
      </w:r>
      <w:r>
        <w:rPr>
          <w:spacing w:val="80"/>
          <w:w w:val="150"/>
          <w:sz w:val="24"/>
        </w:rPr>
        <w:t xml:space="preserve"> </w:t>
      </w:r>
      <w:r>
        <w:rPr>
          <w:sz w:val="24"/>
        </w:rPr>
        <w:t>невежливого обращения, использования грубых и нецензурных слов и выражений).</w:t>
      </w:r>
    </w:p>
    <w:p w:rsidR="004A57EF" w:rsidRDefault="0000266E">
      <w:pPr>
        <w:pStyle w:val="1"/>
        <w:spacing w:before="4"/>
      </w:pPr>
      <w:r>
        <w:t>5-9</w:t>
      </w:r>
      <w:r>
        <w:rPr>
          <w:spacing w:val="-2"/>
        </w:rPr>
        <w:t xml:space="preserve"> классы:</w:t>
      </w:r>
    </w:p>
    <w:p w:rsidR="004A57EF" w:rsidRDefault="0000266E">
      <w:pPr>
        <w:pStyle w:val="a4"/>
        <w:numPr>
          <w:ilvl w:val="0"/>
          <w:numId w:val="81"/>
        </w:numPr>
        <w:tabs>
          <w:tab w:val="left" w:pos="471"/>
        </w:tabs>
        <w:ind w:right="748" w:firstLine="0"/>
        <w:rPr>
          <w:sz w:val="24"/>
        </w:rPr>
      </w:pPr>
      <w:r>
        <w:rPr>
          <w:sz w:val="24"/>
        </w:rPr>
        <w:t>стремление</w:t>
      </w:r>
      <w:r>
        <w:rPr>
          <w:spacing w:val="-1"/>
          <w:sz w:val="24"/>
        </w:rPr>
        <w:t xml:space="preserve"> </w:t>
      </w:r>
      <w:r>
        <w:rPr>
          <w:sz w:val="24"/>
        </w:rPr>
        <w:t>недопущения совершения плохих поступков, умение</w:t>
      </w:r>
      <w:r>
        <w:rPr>
          <w:spacing w:val="-1"/>
          <w:sz w:val="24"/>
        </w:rPr>
        <w:t xml:space="preserve"> </w:t>
      </w:r>
      <w:r>
        <w:rPr>
          <w:sz w:val="24"/>
        </w:rPr>
        <w:t>признаться в проступке и проанализировать его;</w:t>
      </w:r>
    </w:p>
    <w:p w:rsidR="004A57EF" w:rsidRDefault="0000266E">
      <w:pPr>
        <w:pStyle w:val="a4"/>
        <w:numPr>
          <w:ilvl w:val="0"/>
          <w:numId w:val="81"/>
        </w:numPr>
        <w:tabs>
          <w:tab w:val="left" w:pos="467"/>
        </w:tabs>
        <w:ind w:left="466" w:hanging="145"/>
        <w:rPr>
          <w:sz w:val="24"/>
        </w:rPr>
      </w:pPr>
      <w:r>
        <w:rPr>
          <w:sz w:val="24"/>
        </w:rPr>
        <w:t>представления</w:t>
      </w:r>
      <w:r>
        <w:rPr>
          <w:spacing w:val="-4"/>
          <w:sz w:val="24"/>
        </w:rPr>
        <w:t xml:space="preserve"> </w:t>
      </w:r>
      <w:r>
        <w:rPr>
          <w:sz w:val="24"/>
        </w:rPr>
        <w:t>о</w:t>
      </w:r>
      <w:r>
        <w:rPr>
          <w:spacing w:val="-4"/>
          <w:sz w:val="24"/>
        </w:rPr>
        <w:t xml:space="preserve"> </w:t>
      </w:r>
      <w:r>
        <w:rPr>
          <w:sz w:val="24"/>
        </w:rPr>
        <w:t>правилах</w:t>
      </w:r>
      <w:r>
        <w:rPr>
          <w:spacing w:val="-2"/>
          <w:sz w:val="24"/>
        </w:rPr>
        <w:t xml:space="preserve"> </w:t>
      </w:r>
      <w:r>
        <w:rPr>
          <w:sz w:val="24"/>
        </w:rPr>
        <w:t>этики,</w:t>
      </w:r>
      <w:r>
        <w:rPr>
          <w:spacing w:val="-4"/>
          <w:sz w:val="24"/>
        </w:rPr>
        <w:t xml:space="preserve"> </w:t>
      </w:r>
      <w:r>
        <w:rPr>
          <w:sz w:val="24"/>
        </w:rPr>
        <w:t>культуре</w:t>
      </w:r>
      <w:r>
        <w:rPr>
          <w:spacing w:val="-4"/>
          <w:sz w:val="24"/>
        </w:rPr>
        <w:t xml:space="preserve"> </w:t>
      </w:r>
      <w:r>
        <w:rPr>
          <w:spacing w:val="-2"/>
          <w:sz w:val="24"/>
        </w:rPr>
        <w:t>речи;</w:t>
      </w:r>
    </w:p>
    <w:p w:rsidR="004A57EF" w:rsidRDefault="0000266E">
      <w:pPr>
        <w:pStyle w:val="a4"/>
        <w:numPr>
          <w:ilvl w:val="0"/>
          <w:numId w:val="81"/>
        </w:numPr>
        <w:tabs>
          <w:tab w:val="left" w:pos="608"/>
        </w:tabs>
        <w:ind w:right="745" w:firstLine="0"/>
        <w:rPr>
          <w:sz w:val="24"/>
        </w:rPr>
      </w:pPr>
      <w:r>
        <w:rPr>
          <w:sz w:val="24"/>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4A57EF" w:rsidRDefault="0000266E">
      <w:pPr>
        <w:pStyle w:val="a4"/>
        <w:numPr>
          <w:ilvl w:val="0"/>
          <w:numId w:val="81"/>
        </w:numPr>
        <w:tabs>
          <w:tab w:val="left" w:pos="469"/>
        </w:tabs>
        <w:spacing w:line="242" w:lineRule="auto"/>
        <w:ind w:right="750" w:firstLine="0"/>
        <w:rPr>
          <w:b/>
          <w:sz w:val="24"/>
        </w:rPr>
      </w:pPr>
      <w:r>
        <w:rPr>
          <w:sz w:val="24"/>
        </w:rPr>
        <w:t>отрицательное</w:t>
      </w:r>
      <w:r>
        <w:rPr>
          <w:spacing w:val="-3"/>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аморальным</w:t>
      </w:r>
      <w:r>
        <w:rPr>
          <w:spacing w:val="-3"/>
          <w:sz w:val="24"/>
        </w:rPr>
        <w:t xml:space="preserve"> </w:t>
      </w:r>
      <w:r>
        <w:rPr>
          <w:sz w:val="24"/>
        </w:rPr>
        <w:t>поступкам, грубости, оскорбительным</w:t>
      </w:r>
      <w:r>
        <w:rPr>
          <w:spacing w:val="-3"/>
          <w:sz w:val="24"/>
        </w:rPr>
        <w:t xml:space="preserve"> </w:t>
      </w:r>
      <w:r>
        <w:rPr>
          <w:sz w:val="24"/>
        </w:rPr>
        <w:t>словам</w:t>
      </w:r>
      <w:r>
        <w:rPr>
          <w:spacing w:val="-3"/>
          <w:sz w:val="24"/>
        </w:rPr>
        <w:t xml:space="preserve"> </w:t>
      </w:r>
      <w:r>
        <w:rPr>
          <w:sz w:val="24"/>
        </w:rPr>
        <w:t>и действиям,</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в</w:t>
      </w:r>
      <w:r>
        <w:rPr>
          <w:spacing w:val="-2"/>
          <w:sz w:val="24"/>
        </w:rPr>
        <w:t xml:space="preserve"> </w:t>
      </w:r>
      <w:r>
        <w:rPr>
          <w:sz w:val="24"/>
        </w:rPr>
        <w:t>содержании художественных фильмов</w:t>
      </w:r>
      <w:r>
        <w:rPr>
          <w:spacing w:val="-1"/>
          <w:sz w:val="24"/>
        </w:rPr>
        <w:t xml:space="preserve"> </w:t>
      </w:r>
      <w:r>
        <w:rPr>
          <w:sz w:val="24"/>
        </w:rPr>
        <w:t>и</w:t>
      </w:r>
      <w:r>
        <w:rPr>
          <w:spacing w:val="-3"/>
          <w:sz w:val="24"/>
        </w:rPr>
        <w:t xml:space="preserve"> </w:t>
      </w:r>
      <w:r>
        <w:rPr>
          <w:sz w:val="24"/>
        </w:rPr>
        <w:t xml:space="preserve">телевизионных передач. </w:t>
      </w:r>
      <w:r>
        <w:rPr>
          <w:b/>
          <w:spacing w:val="-2"/>
          <w:sz w:val="24"/>
        </w:rPr>
        <w:t>10-12классы:</w:t>
      </w:r>
    </w:p>
    <w:p w:rsidR="004A57EF" w:rsidRDefault="0000266E">
      <w:pPr>
        <w:pStyle w:val="a4"/>
        <w:numPr>
          <w:ilvl w:val="0"/>
          <w:numId w:val="81"/>
        </w:numPr>
        <w:tabs>
          <w:tab w:val="left" w:pos="467"/>
        </w:tabs>
        <w:spacing w:line="268" w:lineRule="exact"/>
        <w:ind w:left="466" w:hanging="145"/>
        <w:rPr>
          <w:sz w:val="24"/>
        </w:rPr>
      </w:pPr>
      <w:r>
        <w:rPr>
          <w:sz w:val="24"/>
        </w:rPr>
        <w:t>первоначальные</w:t>
      </w:r>
      <w:r>
        <w:rPr>
          <w:spacing w:val="-9"/>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базовых</w:t>
      </w:r>
      <w:r>
        <w:rPr>
          <w:spacing w:val="-2"/>
          <w:sz w:val="24"/>
        </w:rPr>
        <w:t xml:space="preserve"> </w:t>
      </w:r>
      <w:r>
        <w:rPr>
          <w:sz w:val="24"/>
        </w:rPr>
        <w:t>национальных</w:t>
      </w:r>
      <w:r>
        <w:rPr>
          <w:spacing w:val="-3"/>
          <w:sz w:val="24"/>
        </w:rPr>
        <w:t xml:space="preserve"> </w:t>
      </w:r>
      <w:r>
        <w:rPr>
          <w:sz w:val="24"/>
        </w:rPr>
        <w:t>российских</w:t>
      </w:r>
      <w:r>
        <w:rPr>
          <w:spacing w:val="4"/>
          <w:sz w:val="24"/>
        </w:rPr>
        <w:t xml:space="preserve"> </w:t>
      </w:r>
      <w:r>
        <w:rPr>
          <w:spacing w:val="-2"/>
          <w:sz w:val="24"/>
        </w:rPr>
        <w:t>ценностях;</w:t>
      </w:r>
    </w:p>
    <w:p w:rsidR="004A57EF" w:rsidRDefault="0000266E">
      <w:pPr>
        <w:pStyle w:val="a4"/>
        <w:numPr>
          <w:ilvl w:val="0"/>
          <w:numId w:val="81"/>
        </w:numPr>
        <w:tabs>
          <w:tab w:val="left" w:pos="526"/>
        </w:tabs>
        <w:ind w:right="744" w:firstLine="0"/>
        <w:rPr>
          <w:sz w:val="24"/>
        </w:rPr>
      </w:pPr>
      <w:r>
        <w:rPr>
          <w:sz w:val="24"/>
        </w:rPr>
        <w:t>элементарные представления о роли традиционных религий в развитии Российского государства, в истории и культуре нашей страны;</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626"/>
          <w:tab w:val="left" w:pos="627"/>
          <w:tab w:val="left" w:pos="2084"/>
          <w:tab w:val="left" w:pos="3407"/>
          <w:tab w:val="left" w:pos="4662"/>
          <w:tab w:val="left" w:pos="5400"/>
          <w:tab w:val="left" w:pos="5750"/>
          <w:tab w:val="left" w:pos="6688"/>
          <w:tab w:val="left" w:pos="7029"/>
          <w:tab w:val="left" w:pos="8695"/>
        </w:tabs>
        <w:spacing w:before="64"/>
        <w:ind w:right="745" w:firstLine="0"/>
        <w:jc w:val="left"/>
        <w:rPr>
          <w:sz w:val="24"/>
        </w:rPr>
      </w:pPr>
      <w:r>
        <w:rPr>
          <w:spacing w:val="-2"/>
          <w:sz w:val="24"/>
        </w:rPr>
        <w:t>применение</w:t>
      </w:r>
      <w:r>
        <w:rPr>
          <w:sz w:val="24"/>
        </w:rPr>
        <w:tab/>
      </w:r>
      <w:r>
        <w:rPr>
          <w:spacing w:val="-2"/>
          <w:sz w:val="24"/>
        </w:rPr>
        <w:t>усвоенных</w:t>
      </w:r>
      <w:r>
        <w:rPr>
          <w:sz w:val="24"/>
        </w:rPr>
        <w:tab/>
      </w:r>
      <w:r>
        <w:rPr>
          <w:spacing w:val="-2"/>
          <w:sz w:val="24"/>
        </w:rPr>
        <w:t>этических</w:t>
      </w:r>
      <w:r>
        <w:rPr>
          <w:sz w:val="24"/>
        </w:rPr>
        <w:tab/>
      </w:r>
      <w:r>
        <w:rPr>
          <w:spacing w:val="-4"/>
          <w:sz w:val="24"/>
        </w:rPr>
        <w:t>норм</w:t>
      </w:r>
      <w:r>
        <w:rPr>
          <w:sz w:val="24"/>
        </w:rPr>
        <w:tab/>
      </w:r>
      <w:r>
        <w:rPr>
          <w:spacing w:val="-10"/>
          <w:sz w:val="24"/>
        </w:rPr>
        <w:t>и</w:t>
      </w:r>
      <w:r>
        <w:rPr>
          <w:sz w:val="24"/>
        </w:rPr>
        <w:tab/>
      </w:r>
      <w:r>
        <w:rPr>
          <w:spacing w:val="-2"/>
          <w:sz w:val="24"/>
        </w:rPr>
        <w:t>правил</w:t>
      </w:r>
      <w:r>
        <w:rPr>
          <w:sz w:val="24"/>
        </w:rPr>
        <w:tab/>
      </w:r>
      <w:r>
        <w:rPr>
          <w:spacing w:val="-10"/>
          <w:sz w:val="24"/>
        </w:rPr>
        <w:t>в</w:t>
      </w:r>
      <w:r>
        <w:rPr>
          <w:sz w:val="24"/>
        </w:rPr>
        <w:tab/>
      </w:r>
      <w:r>
        <w:rPr>
          <w:spacing w:val="-2"/>
          <w:sz w:val="24"/>
        </w:rPr>
        <w:t>повседневном</w:t>
      </w:r>
      <w:r>
        <w:rPr>
          <w:sz w:val="24"/>
        </w:rPr>
        <w:tab/>
      </w:r>
      <w:r>
        <w:rPr>
          <w:spacing w:val="-2"/>
          <w:sz w:val="24"/>
        </w:rPr>
        <w:t xml:space="preserve">общении; </w:t>
      </w:r>
      <w:r>
        <w:rPr>
          <w:sz w:val="24"/>
        </w:rPr>
        <w:t>взаимодействии со сверстниками и взрослыми.</w:t>
      </w:r>
    </w:p>
    <w:p w:rsidR="004A57EF" w:rsidRDefault="0000266E">
      <w:pPr>
        <w:pStyle w:val="a3"/>
        <w:jc w:val="left"/>
      </w:pPr>
      <w:r>
        <w:t>Воспитание</w:t>
      </w:r>
      <w:r>
        <w:rPr>
          <w:spacing w:val="-7"/>
        </w:rPr>
        <w:t xml:space="preserve"> </w:t>
      </w:r>
      <w:r>
        <w:t>трудолюбия,</w:t>
      </w:r>
      <w:r>
        <w:rPr>
          <w:spacing w:val="-3"/>
        </w:rPr>
        <w:t xml:space="preserve"> </w:t>
      </w:r>
      <w:r>
        <w:t>активного</w:t>
      </w:r>
      <w:r>
        <w:rPr>
          <w:spacing w:val="-4"/>
        </w:rPr>
        <w:t xml:space="preserve"> </w:t>
      </w:r>
      <w:r>
        <w:t>отношения</w:t>
      </w:r>
      <w:r>
        <w:rPr>
          <w:spacing w:val="-3"/>
        </w:rPr>
        <w:t xml:space="preserve"> </w:t>
      </w:r>
      <w:r>
        <w:t>к</w:t>
      </w:r>
      <w:r>
        <w:rPr>
          <w:spacing w:val="-2"/>
        </w:rPr>
        <w:t xml:space="preserve"> </w:t>
      </w:r>
      <w:r>
        <w:t>учению,</w:t>
      </w:r>
      <w:r>
        <w:rPr>
          <w:spacing w:val="-3"/>
        </w:rPr>
        <w:t xml:space="preserve"> </w:t>
      </w:r>
      <w:r>
        <w:t>труду,</w:t>
      </w:r>
      <w:r>
        <w:rPr>
          <w:spacing w:val="-3"/>
        </w:rPr>
        <w:t xml:space="preserve"> </w:t>
      </w:r>
      <w:r>
        <w:rPr>
          <w:spacing w:val="-2"/>
        </w:rPr>
        <w:t>жизни</w:t>
      </w:r>
    </w:p>
    <w:p w:rsidR="004A57EF" w:rsidRDefault="0000266E">
      <w:pPr>
        <w:pStyle w:val="1"/>
      </w:pPr>
      <w:r>
        <w:t>1-4</w:t>
      </w:r>
      <w:r>
        <w:rPr>
          <w:spacing w:val="-1"/>
        </w:rPr>
        <w:t xml:space="preserve"> </w:t>
      </w:r>
      <w:r>
        <w:rPr>
          <w:spacing w:val="-2"/>
        </w:rPr>
        <w:t>классы:</w:t>
      </w:r>
    </w:p>
    <w:p w:rsidR="004A57EF" w:rsidRDefault="0000266E">
      <w:pPr>
        <w:pStyle w:val="a4"/>
        <w:numPr>
          <w:ilvl w:val="0"/>
          <w:numId w:val="81"/>
        </w:numPr>
        <w:tabs>
          <w:tab w:val="left" w:pos="614"/>
          <w:tab w:val="left" w:pos="615"/>
          <w:tab w:val="left" w:pos="2497"/>
          <w:tab w:val="left" w:pos="4205"/>
          <w:tab w:val="left" w:pos="4533"/>
          <w:tab w:val="left" w:pos="6179"/>
          <w:tab w:val="left" w:pos="7203"/>
          <w:tab w:val="left" w:pos="8098"/>
          <w:tab w:val="left" w:pos="9194"/>
        </w:tabs>
        <w:ind w:right="746" w:firstLine="0"/>
        <w:jc w:val="left"/>
        <w:rPr>
          <w:sz w:val="24"/>
        </w:rPr>
      </w:pPr>
      <w:r>
        <w:rPr>
          <w:spacing w:val="-2"/>
          <w:sz w:val="24"/>
        </w:rPr>
        <w:t>первоначальные</w:t>
      </w:r>
      <w:r>
        <w:rPr>
          <w:sz w:val="24"/>
        </w:rPr>
        <w:tab/>
      </w:r>
      <w:r>
        <w:rPr>
          <w:spacing w:val="-2"/>
          <w:sz w:val="24"/>
        </w:rPr>
        <w:t>представления</w:t>
      </w:r>
      <w:r>
        <w:rPr>
          <w:sz w:val="24"/>
        </w:rPr>
        <w:tab/>
      </w:r>
      <w:r>
        <w:rPr>
          <w:spacing w:val="-10"/>
          <w:sz w:val="24"/>
        </w:rPr>
        <w:t>о</w:t>
      </w:r>
      <w:r>
        <w:rPr>
          <w:sz w:val="24"/>
        </w:rPr>
        <w:tab/>
      </w:r>
      <w:r>
        <w:rPr>
          <w:spacing w:val="-2"/>
          <w:sz w:val="24"/>
        </w:rPr>
        <w:t>нравственных</w:t>
      </w:r>
      <w:r>
        <w:rPr>
          <w:sz w:val="24"/>
        </w:rPr>
        <w:tab/>
      </w:r>
      <w:r>
        <w:rPr>
          <w:spacing w:val="-2"/>
          <w:sz w:val="24"/>
        </w:rPr>
        <w:t>основах</w:t>
      </w:r>
      <w:r>
        <w:rPr>
          <w:sz w:val="24"/>
        </w:rPr>
        <w:tab/>
      </w:r>
      <w:r>
        <w:rPr>
          <w:spacing w:val="-2"/>
          <w:sz w:val="24"/>
        </w:rPr>
        <w:t>учѐбы,</w:t>
      </w:r>
      <w:r>
        <w:rPr>
          <w:sz w:val="24"/>
        </w:rPr>
        <w:tab/>
      </w:r>
      <w:r>
        <w:rPr>
          <w:spacing w:val="-2"/>
          <w:sz w:val="24"/>
        </w:rPr>
        <w:t>ведущей</w:t>
      </w:r>
      <w:r>
        <w:rPr>
          <w:sz w:val="24"/>
        </w:rPr>
        <w:tab/>
      </w:r>
      <w:r>
        <w:rPr>
          <w:spacing w:val="-4"/>
          <w:sz w:val="24"/>
        </w:rPr>
        <w:t xml:space="preserve">роли </w:t>
      </w:r>
      <w:r>
        <w:rPr>
          <w:sz w:val="24"/>
        </w:rPr>
        <w:t>образования, труда в жизни человека и общества;</w:t>
      </w:r>
    </w:p>
    <w:p w:rsidR="004A57EF" w:rsidRDefault="0000266E">
      <w:pPr>
        <w:pStyle w:val="a4"/>
        <w:numPr>
          <w:ilvl w:val="0"/>
          <w:numId w:val="81"/>
        </w:numPr>
        <w:tabs>
          <w:tab w:val="left" w:pos="469"/>
        </w:tabs>
        <w:ind w:left="468" w:hanging="147"/>
        <w:jc w:val="left"/>
        <w:rPr>
          <w:sz w:val="24"/>
        </w:rPr>
      </w:pPr>
      <w:r>
        <w:rPr>
          <w:sz w:val="24"/>
        </w:rPr>
        <w:t>уважение</w:t>
      </w:r>
      <w:r>
        <w:rPr>
          <w:spacing w:val="-3"/>
          <w:sz w:val="24"/>
        </w:rPr>
        <w:t xml:space="preserve"> </w:t>
      </w:r>
      <w:r>
        <w:rPr>
          <w:sz w:val="24"/>
        </w:rPr>
        <w:t>к</w:t>
      </w:r>
      <w:r>
        <w:rPr>
          <w:spacing w:val="-1"/>
          <w:sz w:val="24"/>
        </w:rPr>
        <w:t xml:space="preserve"> </w:t>
      </w:r>
      <w:r>
        <w:rPr>
          <w:sz w:val="24"/>
        </w:rPr>
        <w:t>труду</w:t>
      </w:r>
      <w:r>
        <w:rPr>
          <w:spacing w:val="-5"/>
          <w:sz w:val="24"/>
        </w:rPr>
        <w:t xml:space="preserve"> </w:t>
      </w:r>
      <w:r>
        <w:rPr>
          <w:sz w:val="24"/>
        </w:rPr>
        <w:t>и</w:t>
      </w:r>
      <w:r>
        <w:rPr>
          <w:spacing w:val="-1"/>
          <w:sz w:val="24"/>
        </w:rPr>
        <w:t xml:space="preserve"> </w:t>
      </w:r>
      <w:r>
        <w:rPr>
          <w:sz w:val="24"/>
        </w:rPr>
        <w:t>творчеству</w:t>
      </w:r>
      <w:r>
        <w:rPr>
          <w:spacing w:val="-6"/>
          <w:sz w:val="24"/>
        </w:rPr>
        <w:t xml:space="preserve"> </w:t>
      </w:r>
      <w:r>
        <w:rPr>
          <w:sz w:val="24"/>
        </w:rPr>
        <w:t>близких,</w:t>
      </w:r>
      <w:r>
        <w:rPr>
          <w:spacing w:val="-1"/>
          <w:sz w:val="24"/>
        </w:rPr>
        <w:t xml:space="preserve"> </w:t>
      </w:r>
      <w:r>
        <w:rPr>
          <w:sz w:val="24"/>
        </w:rPr>
        <w:t>товарищей</w:t>
      </w:r>
      <w:r>
        <w:rPr>
          <w:spacing w:val="-1"/>
          <w:sz w:val="24"/>
        </w:rPr>
        <w:t xml:space="preserve"> </w:t>
      </w:r>
      <w:r>
        <w:rPr>
          <w:sz w:val="24"/>
        </w:rPr>
        <w:t>по</w:t>
      </w:r>
      <w:r>
        <w:rPr>
          <w:spacing w:val="-2"/>
          <w:sz w:val="24"/>
        </w:rPr>
        <w:t xml:space="preserve"> </w:t>
      </w:r>
      <w:r>
        <w:rPr>
          <w:sz w:val="24"/>
        </w:rPr>
        <w:t>классу</w:t>
      </w:r>
      <w:r>
        <w:rPr>
          <w:spacing w:val="-5"/>
          <w:sz w:val="24"/>
        </w:rPr>
        <w:t xml:space="preserve"> </w:t>
      </w:r>
      <w:r>
        <w:rPr>
          <w:sz w:val="24"/>
        </w:rPr>
        <w:t>и</w:t>
      </w:r>
      <w:r>
        <w:rPr>
          <w:spacing w:val="-1"/>
          <w:sz w:val="24"/>
        </w:rPr>
        <w:t xml:space="preserve"> </w:t>
      </w:r>
      <w:r>
        <w:rPr>
          <w:spacing w:val="-2"/>
          <w:sz w:val="24"/>
        </w:rPr>
        <w:t>школе;</w:t>
      </w:r>
    </w:p>
    <w:p w:rsidR="004A57EF" w:rsidRDefault="0000266E">
      <w:pPr>
        <w:pStyle w:val="a4"/>
        <w:numPr>
          <w:ilvl w:val="0"/>
          <w:numId w:val="81"/>
        </w:numPr>
        <w:tabs>
          <w:tab w:val="left" w:pos="619"/>
          <w:tab w:val="left" w:pos="620"/>
          <w:tab w:val="left" w:pos="2507"/>
          <w:tab w:val="left" w:pos="3475"/>
          <w:tab w:val="left" w:pos="5108"/>
          <w:tab w:val="left" w:pos="6116"/>
          <w:tab w:val="left" w:pos="6442"/>
          <w:tab w:val="left" w:pos="7032"/>
          <w:tab w:val="left" w:pos="7824"/>
          <w:tab w:val="left" w:pos="8416"/>
        </w:tabs>
        <w:ind w:right="752" w:firstLine="0"/>
        <w:jc w:val="left"/>
        <w:rPr>
          <w:sz w:val="24"/>
        </w:rPr>
      </w:pPr>
      <w:r>
        <w:rPr>
          <w:spacing w:val="-2"/>
          <w:sz w:val="24"/>
        </w:rPr>
        <w:t>первоначальные</w:t>
      </w:r>
      <w:r>
        <w:rPr>
          <w:sz w:val="24"/>
        </w:rPr>
        <w:tab/>
      </w:r>
      <w:r>
        <w:rPr>
          <w:spacing w:val="-2"/>
          <w:sz w:val="24"/>
        </w:rPr>
        <w:t>навыки</w:t>
      </w:r>
      <w:r>
        <w:rPr>
          <w:sz w:val="24"/>
        </w:rPr>
        <w:tab/>
      </w:r>
      <w:r>
        <w:rPr>
          <w:spacing w:val="-2"/>
          <w:sz w:val="24"/>
        </w:rPr>
        <w:t>коллективной</w:t>
      </w:r>
      <w:r>
        <w:rPr>
          <w:sz w:val="24"/>
        </w:rPr>
        <w:tab/>
      </w:r>
      <w:r>
        <w:rPr>
          <w:spacing w:val="-2"/>
          <w:sz w:val="24"/>
        </w:rPr>
        <w:t>работы,</w:t>
      </w:r>
      <w:r>
        <w:rPr>
          <w:sz w:val="24"/>
        </w:rPr>
        <w:tab/>
      </w:r>
      <w:r>
        <w:rPr>
          <w:spacing w:val="-10"/>
          <w:sz w:val="24"/>
        </w:rPr>
        <w:t>в</w:t>
      </w:r>
      <w:r>
        <w:rPr>
          <w:sz w:val="24"/>
        </w:rPr>
        <w:tab/>
      </w:r>
      <w:r>
        <w:rPr>
          <w:spacing w:val="-4"/>
          <w:sz w:val="24"/>
        </w:rPr>
        <w:t>том</w:t>
      </w:r>
      <w:r>
        <w:rPr>
          <w:sz w:val="24"/>
        </w:rPr>
        <w:tab/>
      </w:r>
      <w:r>
        <w:rPr>
          <w:spacing w:val="-2"/>
          <w:sz w:val="24"/>
        </w:rPr>
        <w:t>числе</w:t>
      </w:r>
      <w:r>
        <w:rPr>
          <w:sz w:val="24"/>
        </w:rPr>
        <w:tab/>
      </w:r>
      <w:r>
        <w:rPr>
          <w:spacing w:val="-4"/>
          <w:sz w:val="24"/>
        </w:rPr>
        <w:t>при</w:t>
      </w:r>
      <w:r>
        <w:rPr>
          <w:sz w:val="24"/>
        </w:rPr>
        <w:tab/>
      </w:r>
      <w:r>
        <w:rPr>
          <w:spacing w:val="-2"/>
          <w:sz w:val="24"/>
        </w:rPr>
        <w:t xml:space="preserve">выполнении </w:t>
      </w:r>
      <w:r>
        <w:rPr>
          <w:sz w:val="24"/>
        </w:rPr>
        <w:t>коллективных заданий, общественно-полезной деятельности;</w:t>
      </w:r>
    </w:p>
    <w:p w:rsidR="004A57EF" w:rsidRDefault="0000266E">
      <w:pPr>
        <w:pStyle w:val="a4"/>
        <w:numPr>
          <w:ilvl w:val="0"/>
          <w:numId w:val="81"/>
        </w:numPr>
        <w:tabs>
          <w:tab w:val="left" w:pos="467"/>
        </w:tabs>
        <w:ind w:left="466" w:hanging="145"/>
        <w:jc w:val="left"/>
        <w:rPr>
          <w:sz w:val="24"/>
        </w:rPr>
      </w:pPr>
      <w:r>
        <w:rPr>
          <w:sz w:val="24"/>
        </w:rPr>
        <w:t>соблюдение</w:t>
      </w:r>
      <w:r>
        <w:rPr>
          <w:spacing w:val="-3"/>
          <w:sz w:val="24"/>
        </w:rPr>
        <w:t xml:space="preserve"> </w:t>
      </w:r>
      <w:r>
        <w:rPr>
          <w:sz w:val="24"/>
        </w:rPr>
        <w:t>порядка</w:t>
      </w:r>
      <w:r>
        <w:rPr>
          <w:spacing w:val="-5"/>
          <w:sz w:val="24"/>
        </w:rPr>
        <w:t xml:space="preserve"> </w:t>
      </w:r>
      <w:r>
        <w:rPr>
          <w:sz w:val="24"/>
        </w:rPr>
        <w:t>на</w:t>
      </w:r>
      <w:r>
        <w:rPr>
          <w:spacing w:val="-2"/>
          <w:sz w:val="24"/>
        </w:rPr>
        <w:t xml:space="preserve"> </w:t>
      </w:r>
      <w:r>
        <w:rPr>
          <w:sz w:val="24"/>
        </w:rPr>
        <w:t>рабочем</w:t>
      </w:r>
      <w:r>
        <w:rPr>
          <w:spacing w:val="-2"/>
          <w:sz w:val="24"/>
        </w:rPr>
        <w:t xml:space="preserve"> месте.</w:t>
      </w:r>
    </w:p>
    <w:p w:rsidR="004A57EF" w:rsidRDefault="0000266E">
      <w:pPr>
        <w:pStyle w:val="1"/>
        <w:spacing w:before="2"/>
      </w:pPr>
      <w:r>
        <w:t>5-9</w:t>
      </w:r>
      <w:r>
        <w:rPr>
          <w:spacing w:val="-1"/>
        </w:rPr>
        <w:t xml:space="preserve"> </w:t>
      </w:r>
      <w:r>
        <w:rPr>
          <w:spacing w:val="-2"/>
        </w:rPr>
        <w:t>классы:</w:t>
      </w:r>
    </w:p>
    <w:p w:rsidR="004A57EF" w:rsidRDefault="0000266E">
      <w:pPr>
        <w:pStyle w:val="a4"/>
        <w:numPr>
          <w:ilvl w:val="0"/>
          <w:numId w:val="81"/>
        </w:numPr>
        <w:tabs>
          <w:tab w:val="left" w:pos="467"/>
        </w:tabs>
        <w:spacing w:line="274" w:lineRule="exact"/>
        <w:ind w:left="466" w:hanging="145"/>
        <w:jc w:val="left"/>
        <w:rPr>
          <w:sz w:val="24"/>
        </w:rPr>
      </w:pPr>
      <w:r>
        <w:rPr>
          <w:sz w:val="24"/>
        </w:rPr>
        <w:t>элементарные</w:t>
      </w:r>
      <w:r>
        <w:rPr>
          <w:spacing w:val="-6"/>
          <w:sz w:val="24"/>
        </w:rPr>
        <w:t xml:space="preserve"> </w:t>
      </w:r>
      <w:r>
        <w:rPr>
          <w:sz w:val="24"/>
        </w:rPr>
        <w:t>представления</w:t>
      </w:r>
      <w:r>
        <w:rPr>
          <w:spacing w:val="-4"/>
          <w:sz w:val="24"/>
        </w:rPr>
        <w:t xml:space="preserve"> </w:t>
      </w:r>
      <w:r>
        <w:rPr>
          <w:sz w:val="24"/>
        </w:rPr>
        <w:t>об</w:t>
      </w:r>
      <w:r>
        <w:rPr>
          <w:spacing w:val="-4"/>
          <w:sz w:val="24"/>
        </w:rPr>
        <w:t xml:space="preserve"> </w:t>
      </w:r>
      <w:r>
        <w:rPr>
          <w:sz w:val="24"/>
        </w:rPr>
        <w:t>основных</w:t>
      </w:r>
      <w:r>
        <w:rPr>
          <w:spacing w:val="-1"/>
          <w:sz w:val="24"/>
        </w:rPr>
        <w:t xml:space="preserve"> </w:t>
      </w:r>
      <w:r>
        <w:rPr>
          <w:spacing w:val="-2"/>
          <w:sz w:val="24"/>
        </w:rPr>
        <w:t>профессиях;</w:t>
      </w:r>
    </w:p>
    <w:p w:rsidR="004A57EF" w:rsidRDefault="0000266E">
      <w:pPr>
        <w:pStyle w:val="a4"/>
        <w:numPr>
          <w:ilvl w:val="0"/>
          <w:numId w:val="81"/>
        </w:numPr>
        <w:tabs>
          <w:tab w:val="left" w:pos="469"/>
        </w:tabs>
        <w:ind w:left="468" w:hanging="147"/>
        <w:jc w:val="left"/>
        <w:rPr>
          <w:sz w:val="24"/>
        </w:rPr>
      </w:pPr>
      <w:r>
        <w:rPr>
          <w:sz w:val="24"/>
        </w:rPr>
        <w:t>уважение</w:t>
      </w:r>
      <w:r>
        <w:rPr>
          <w:spacing w:val="-5"/>
          <w:sz w:val="24"/>
        </w:rPr>
        <w:t xml:space="preserve"> </w:t>
      </w:r>
      <w:r>
        <w:rPr>
          <w:sz w:val="24"/>
        </w:rPr>
        <w:t>к</w:t>
      </w:r>
      <w:r>
        <w:rPr>
          <w:spacing w:val="-1"/>
          <w:sz w:val="24"/>
        </w:rPr>
        <w:t xml:space="preserve"> </w:t>
      </w:r>
      <w:r>
        <w:rPr>
          <w:sz w:val="24"/>
        </w:rPr>
        <w:t>труду</w:t>
      </w:r>
      <w:r>
        <w:rPr>
          <w:spacing w:val="-6"/>
          <w:sz w:val="24"/>
        </w:rPr>
        <w:t xml:space="preserve"> </w:t>
      </w:r>
      <w:r>
        <w:rPr>
          <w:sz w:val="24"/>
        </w:rPr>
        <w:t>и</w:t>
      </w:r>
      <w:r>
        <w:rPr>
          <w:spacing w:val="-1"/>
          <w:sz w:val="24"/>
        </w:rPr>
        <w:t xml:space="preserve"> </w:t>
      </w:r>
      <w:r>
        <w:rPr>
          <w:sz w:val="24"/>
        </w:rPr>
        <w:t>творчеству</w:t>
      </w:r>
      <w:r>
        <w:rPr>
          <w:spacing w:val="-6"/>
          <w:sz w:val="24"/>
        </w:rPr>
        <w:t xml:space="preserve"> </w:t>
      </w:r>
      <w:r>
        <w:rPr>
          <w:sz w:val="24"/>
        </w:rPr>
        <w:t>старших и</w:t>
      </w:r>
      <w:r>
        <w:rPr>
          <w:spacing w:val="-1"/>
          <w:sz w:val="24"/>
        </w:rPr>
        <w:t xml:space="preserve"> </w:t>
      </w:r>
      <w:r>
        <w:rPr>
          <w:sz w:val="24"/>
        </w:rPr>
        <w:t>младших</w:t>
      </w:r>
      <w:r>
        <w:rPr>
          <w:spacing w:val="1"/>
          <w:sz w:val="24"/>
        </w:rPr>
        <w:t xml:space="preserve"> </w:t>
      </w:r>
      <w:r>
        <w:rPr>
          <w:sz w:val="24"/>
        </w:rPr>
        <w:t>товарищей,</w:t>
      </w:r>
      <w:r>
        <w:rPr>
          <w:spacing w:val="-1"/>
          <w:sz w:val="24"/>
        </w:rPr>
        <w:t xml:space="preserve"> </w:t>
      </w:r>
      <w:r>
        <w:rPr>
          <w:spacing w:val="-2"/>
          <w:sz w:val="24"/>
        </w:rPr>
        <w:t>сверстников;</w:t>
      </w:r>
    </w:p>
    <w:p w:rsidR="004A57EF" w:rsidRDefault="0000266E">
      <w:pPr>
        <w:pStyle w:val="a4"/>
        <w:numPr>
          <w:ilvl w:val="0"/>
          <w:numId w:val="81"/>
        </w:numPr>
        <w:tabs>
          <w:tab w:val="left" w:pos="481"/>
        </w:tabs>
        <w:spacing w:before="1"/>
        <w:ind w:right="745" w:firstLine="0"/>
        <w:jc w:val="left"/>
        <w:rPr>
          <w:sz w:val="24"/>
        </w:rPr>
      </w:pPr>
      <w:r>
        <w:rPr>
          <w:sz w:val="24"/>
        </w:rPr>
        <w:t>проявление дисциплинированности, последовательности и настойчивости в выполнении учебных и учебно-трудовых заданий;</w:t>
      </w:r>
    </w:p>
    <w:p w:rsidR="004A57EF" w:rsidRDefault="0000266E">
      <w:pPr>
        <w:pStyle w:val="a4"/>
        <w:numPr>
          <w:ilvl w:val="0"/>
          <w:numId w:val="81"/>
        </w:numPr>
        <w:tabs>
          <w:tab w:val="left" w:pos="517"/>
        </w:tabs>
        <w:ind w:right="741" w:firstLine="0"/>
        <w:jc w:val="left"/>
        <w:rPr>
          <w:sz w:val="24"/>
        </w:rPr>
      </w:pP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своего</w:t>
      </w:r>
      <w:r>
        <w:rPr>
          <w:spacing w:val="40"/>
          <w:sz w:val="24"/>
        </w:rPr>
        <w:t xml:space="preserve"> </w:t>
      </w:r>
      <w:r>
        <w:rPr>
          <w:sz w:val="24"/>
        </w:rPr>
        <w:t>труда,</w:t>
      </w:r>
      <w:r>
        <w:rPr>
          <w:spacing w:val="40"/>
          <w:sz w:val="24"/>
        </w:rPr>
        <w:t xml:space="preserve"> </w:t>
      </w:r>
      <w:r>
        <w:rPr>
          <w:sz w:val="24"/>
        </w:rPr>
        <w:t>труда</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к</w:t>
      </w:r>
      <w:r>
        <w:rPr>
          <w:spacing w:val="40"/>
          <w:sz w:val="24"/>
        </w:rPr>
        <w:t xml:space="preserve"> </w:t>
      </w:r>
      <w:r>
        <w:rPr>
          <w:sz w:val="24"/>
        </w:rPr>
        <w:t>школьному имуществу, учебникам, личным вещам;</w:t>
      </w:r>
    </w:p>
    <w:p w:rsidR="004A57EF" w:rsidRDefault="0000266E">
      <w:pPr>
        <w:pStyle w:val="a4"/>
        <w:numPr>
          <w:ilvl w:val="0"/>
          <w:numId w:val="81"/>
        </w:numPr>
        <w:tabs>
          <w:tab w:val="left" w:pos="467"/>
        </w:tabs>
        <w:ind w:left="466" w:hanging="145"/>
        <w:jc w:val="left"/>
        <w:rPr>
          <w:sz w:val="24"/>
        </w:rPr>
      </w:pPr>
      <w:r>
        <w:rPr>
          <w:sz w:val="24"/>
        </w:rPr>
        <w:t>организация</w:t>
      </w:r>
      <w:r>
        <w:rPr>
          <w:spacing w:val="-4"/>
          <w:sz w:val="24"/>
        </w:rPr>
        <w:t xml:space="preserve"> </w:t>
      </w:r>
      <w:r>
        <w:rPr>
          <w:sz w:val="24"/>
        </w:rPr>
        <w:t>рабочего</w:t>
      </w:r>
      <w:r>
        <w:rPr>
          <w:spacing w:val="-3"/>
          <w:sz w:val="24"/>
        </w:rPr>
        <w:t xml:space="preserve"> </w:t>
      </w:r>
      <w:r>
        <w:rPr>
          <w:sz w:val="24"/>
        </w:rPr>
        <w:t>места</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предстоящим</w:t>
      </w:r>
      <w:r>
        <w:rPr>
          <w:spacing w:val="-3"/>
          <w:sz w:val="24"/>
        </w:rPr>
        <w:t xml:space="preserve"> </w:t>
      </w:r>
      <w:r>
        <w:rPr>
          <w:sz w:val="24"/>
        </w:rPr>
        <w:t>видом</w:t>
      </w:r>
      <w:r>
        <w:rPr>
          <w:spacing w:val="2"/>
          <w:sz w:val="24"/>
        </w:rPr>
        <w:t xml:space="preserve"> </w:t>
      </w:r>
      <w:r>
        <w:rPr>
          <w:spacing w:val="-2"/>
          <w:sz w:val="24"/>
        </w:rPr>
        <w:t>деятельности;</w:t>
      </w:r>
    </w:p>
    <w:p w:rsidR="004A57EF" w:rsidRDefault="0000266E">
      <w:pPr>
        <w:pStyle w:val="a4"/>
        <w:numPr>
          <w:ilvl w:val="0"/>
          <w:numId w:val="81"/>
        </w:numPr>
        <w:tabs>
          <w:tab w:val="left" w:pos="543"/>
        </w:tabs>
        <w:ind w:right="743" w:firstLine="0"/>
        <w:jc w:val="left"/>
        <w:rPr>
          <w:sz w:val="24"/>
        </w:rPr>
      </w:pPr>
      <w:r>
        <w:rPr>
          <w:sz w:val="24"/>
        </w:rPr>
        <w:t>отрицательное</w:t>
      </w:r>
      <w:r>
        <w:rPr>
          <w:spacing w:val="73"/>
          <w:sz w:val="24"/>
        </w:rPr>
        <w:t xml:space="preserve"> </w:t>
      </w:r>
      <w:r>
        <w:rPr>
          <w:sz w:val="24"/>
        </w:rPr>
        <w:t>отношение</w:t>
      </w:r>
      <w:r>
        <w:rPr>
          <w:spacing w:val="72"/>
          <w:sz w:val="24"/>
        </w:rPr>
        <w:t xml:space="preserve"> </w:t>
      </w:r>
      <w:r>
        <w:rPr>
          <w:sz w:val="24"/>
        </w:rPr>
        <w:t>к</w:t>
      </w:r>
      <w:r>
        <w:rPr>
          <w:spacing w:val="74"/>
          <w:sz w:val="24"/>
        </w:rPr>
        <w:t xml:space="preserve"> </w:t>
      </w:r>
      <w:r>
        <w:rPr>
          <w:sz w:val="24"/>
        </w:rPr>
        <w:t>лени</w:t>
      </w:r>
      <w:r>
        <w:rPr>
          <w:spacing w:val="74"/>
          <w:sz w:val="24"/>
        </w:rPr>
        <w:t xml:space="preserve"> </w:t>
      </w:r>
      <w:r>
        <w:rPr>
          <w:sz w:val="24"/>
        </w:rPr>
        <w:t>и</w:t>
      </w:r>
      <w:r>
        <w:rPr>
          <w:spacing w:val="74"/>
          <w:sz w:val="24"/>
        </w:rPr>
        <w:t xml:space="preserve"> </w:t>
      </w:r>
      <w:r>
        <w:rPr>
          <w:sz w:val="24"/>
        </w:rPr>
        <w:t>небрежности</w:t>
      </w:r>
      <w:r>
        <w:rPr>
          <w:spacing w:val="75"/>
          <w:sz w:val="24"/>
        </w:rPr>
        <w:t xml:space="preserve"> </w:t>
      </w:r>
      <w:r>
        <w:rPr>
          <w:sz w:val="24"/>
        </w:rPr>
        <w:t>в</w:t>
      </w:r>
      <w:r>
        <w:rPr>
          <w:spacing w:val="73"/>
          <w:sz w:val="24"/>
        </w:rPr>
        <w:t xml:space="preserve"> </w:t>
      </w:r>
      <w:r>
        <w:rPr>
          <w:sz w:val="24"/>
        </w:rPr>
        <w:t>труде</w:t>
      </w:r>
      <w:r>
        <w:rPr>
          <w:spacing w:val="73"/>
          <w:sz w:val="24"/>
        </w:rPr>
        <w:t xml:space="preserve"> </w:t>
      </w:r>
      <w:r>
        <w:rPr>
          <w:sz w:val="24"/>
        </w:rPr>
        <w:t>и</w:t>
      </w:r>
      <w:r>
        <w:rPr>
          <w:spacing w:val="79"/>
          <w:sz w:val="24"/>
        </w:rPr>
        <w:t xml:space="preserve"> </w:t>
      </w:r>
      <w:r>
        <w:rPr>
          <w:sz w:val="24"/>
        </w:rPr>
        <w:t>учѐбе,</w:t>
      </w:r>
      <w:r>
        <w:rPr>
          <w:spacing w:val="80"/>
          <w:sz w:val="24"/>
        </w:rPr>
        <w:t xml:space="preserve"> </w:t>
      </w:r>
      <w:r>
        <w:rPr>
          <w:sz w:val="24"/>
        </w:rPr>
        <w:t>небережливому отношению к результатам труда людей.</w:t>
      </w:r>
    </w:p>
    <w:p w:rsidR="004A57EF" w:rsidRDefault="0000266E">
      <w:pPr>
        <w:pStyle w:val="1"/>
      </w:pPr>
      <w:r>
        <w:t>10-12</w:t>
      </w:r>
      <w:r>
        <w:rPr>
          <w:spacing w:val="-1"/>
        </w:rPr>
        <w:t xml:space="preserve"> </w:t>
      </w:r>
      <w:r>
        <w:rPr>
          <w:spacing w:val="-2"/>
        </w:rPr>
        <w:t>классы:</w:t>
      </w:r>
    </w:p>
    <w:p w:rsidR="004A57EF" w:rsidRDefault="0000266E">
      <w:pPr>
        <w:pStyle w:val="a4"/>
        <w:numPr>
          <w:ilvl w:val="0"/>
          <w:numId w:val="81"/>
        </w:numPr>
        <w:tabs>
          <w:tab w:val="left" w:pos="478"/>
        </w:tabs>
        <w:ind w:right="748" w:firstLine="0"/>
        <w:jc w:val="left"/>
        <w:rPr>
          <w:sz w:val="24"/>
        </w:rPr>
      </w:pPr>
      <w:r>
        <w:rPr>
          <w:sz w:val="24"/>
        </w:rPr>
        <w:t>элементарные представления о роли знаний, науки, современного производства в жизни человека и общества;</w:t>
      </w:r>
    </w:p>
    <w:p w:rsidR="004A57EF" w:rsidRDefault="0000266E">
      <w:pPr>
        <w:pStyle w:val="a4"/>
        <w:numPr>
          <w:ilvl w:val="0"/>
          <w:numId w:val="81"/>
        </w:numPr>
        <w:tabs>
          <w:tab w:val="left" w:pos="536"/>
        </w:tabs>
        <w:ind w:right="747" w:firstLine="0"/>
        <w:jc w:val="left"/>
        <w:rPr>
          <w:sz w:val="24"/>
        </w:rPr>
      </w:pPr>
      <w:r>
        <w:rPr>
          <w:sz w:val="24"/>
        </w:rPr>
        <w:t>представления</w:t>
      </w:r>
      <w:r>
        <w:rPr>
          <w:spacing w:val="40"/>
          <w:sz w:val="24"/>
        </w:rPr>
        <w:t xml:space="preserve"> </w:t>
      </w:r>
      <w:r>
        <w:rPr>
          <w:sz w:val="24"/>
        </w:rPr>
        <w:t>о</w:t>
      </w:r>
      <w:r>
        <w:rPr>
          <w:spacing w:val="40"/>
          <w:sz w:val="24"/>
        </w:rPr>
        <w:t xml:space="preserve"> </w:t>
      </w:r>
      <w:r>
        <w:rPr>
          <w:sz w:val="24"/>
        </w:rPr>
        <w:t>нравственных</w:t>
      </w:r>
      <w:r>
        <w:rPr>
          <w:spacing w:val="40"/>
          <w:sz w:val="24"/>
        </w:rPr>
        <w:t xml:space="preserve"> </w:t>
      </w:r>
      <w:r>
        <w:rPr>
          <w:sz w:val="24"/>
        </w:rPr>
        <w:t>основах</w:t>
      </w:r>
      <w:r>
        <w:rPr>
          <w:spacing w:val="40"/>
          <w:sz w:val="24"/>
        </w:rPr>
        <w:t xml:space="preserve"> </w:t>
      </w:r>
      <w:r>
        <w:rPr>
          <w:sz w:val="24"/>
        </w:rPr>
        <w:t>учѐбы,</w:t>
      </w:r>
      <w:r>
        <w:rPr>
          <w:spacing w:val="40"/>
          <w:sz w:val="24"/>
        </w:rPr>
        <w:t xml:space="preserve"> </w:t>
      </w:r>
      <w:r>
        <w:rPr>
          <w:sz w:val="24"/>
        </w:rPr>
        <w:t>ведущей</w:t>
      </w:r>
      <w:r>
        <w:rPr>
          <w:spacing w:val="40"/>
          <w:sz w:val="24"/>
        </w:rPr>
        <w:t xml:space="preserve"> </w:t>
      </w:r>
      <w:r>
        <w:rPr>
          <w:sz w:val="24"/>
        </w:rPr>
        <w:t>роли</w:t>
      </w:r>
      <w:r>
        <w:rPr>
          <w:spacing w:val="40"/>
          <w:sz w:val="24"/>
        </w:rPr>
        <w:t xml:space="preserve"> </w:t>
      </w:r>
      <w:r>
        <w:rPr>
          <w:sz w:val="24"/>
        </w:rPr>
        <w:t>образования,</w:t>
      </w:r>
      <w:r>
        <w:rPr>
          <w:spacing w:val="40"/>
          <w:sz w:val="24"/>
        </w:rPr>
        <w:t xml:space="preserve"> </w:t>
      </w:r>
      <w:r>
        <w:rPr>
          <w:sz w:val="24"/>
        </w:rPr>
        <w:t>труда</w:t>
      </w:r>
      <w:r>
        <w:rPr>
          <w:spacing w:val="40"/>
          <w:sz w:val="24"/>
        </w:rPr>
        <w:t xml:space="preserve"> </w:t>
      </w:r>
      <w:r>
        <w:rPr>
          <w:sz w:val="24"/>
        </w:rPr>
        <w:t>и</w:t>
      </w:r>
      <w:r>
        <w:rPr>
          <w:spacing w:val="40"/>
          <w:sz w:val="24"/>
        </w:rPr>
        <w:t xml:space="preserve"> </w:t>
      </w:r>
      <w:r>
        <w:rPr>
          <w:sz w:val="24"/>
        </w:rPr>
        <w:t>значении трудовой деятельности в жизни человека и общества.</w:t>
      </w:r>
    </w:p>
    <w:p w:rsidR="004A57EF" w:rsidRDefault="0000266E">
      <w:pPr>
        <w:pStyle w:val="a3"/>
        <w:jc w:val="left"/>
      </w:pPr>
      <w:r>
        <w:t>Воспитание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прекрасному,</w:t>
      </w:r>
      <w:r>
        <w:rPr>
          <w:spacing w:val="40"/>
        </w:rPr>
        <w:t xml:space="preserve"> </w:t>
      </w:r>
      <w:r>
        <w:t>формирование</w:t>
      </w:r>
      <w:r>
        <w:rPr>
          <w:spacing w:val="40"/>
        </w:rPr>
        <w:t xml:space="preserve"> </w:t>
      </w:r>
      <w:r>
        <w:t>представлений</w:t>
      </w:r>
      <w:r>
        <w:rPr>
          <w:spacing w:val="40"/>
        </w:rPr>
        <w:t xml:space="preserve"> </w:t>
      </w:r>
      <w:r>
        <w:t>об</w:t>
      </w:r>
      <w:r>
        <w:rPr>
          <w:spacing w:val="40"/>
        </w:rPr>
        <w:t xml:space="preserve"> </w:t>
      </w:r>
      <w:r>
        <w:t>эстетических идеалах и ценностях (эстетическое воспитание)</w:t>
      </w:r>
    </w:p>
    <w:p w:rsidR="004A57EF" w:rsidRDefault="0000266E">
      <w:pPr>
        <w:pStyle w:val="1"/>
        <w:spacing w:before="3"/>
      </w:pPr>
      <w:r>
        <w:t>1-4</w:t>
      </w:r>
      <w:r>
        <w:rPr>
          <w:spacing w:val="-1"/>
        </w:rPr>
        <w:t xml:space="preserve"> </w:t>
      </w:r>
      <w:r>
        <w:rPr>
          <w:spacing w:val="-2"/>
        </w:rPr>
        <w:t>классы:</w:t>
      </w:r>
    </w:p>
    <w:p w:rsidR="004A57EF" w:rsidRDefault="0000266E">
      <w:pPr>
        <w:pStyle w:val="a4"/>
        <w:numPr>
          <w:ilvl w:val="0"/>
          <w:numId w:val="81"/>
        </w:numPr>
        <w:tabs>
          <w:tab w:val="left" w:pos="467"/>
        </w:tabs>
        <w:spacing w:line="274" w:lineRule="exact"/>
        <w:ind w:left="466" w:hanging="145"/>
        <w:jc w:val="left"/>
        <w:rPr>
          <w:sz w:val="24"/>
        </w:rPr>
      </w:pPr>
      <w:r>
        <w:rPr>
          <w:sz w:val="24"/>
        </w:rPr>
        <w:t>различение</w:t>
      </w:r>
      <w:r>
        <w:rPr>
          <w:spacing w:val="-6"/>
          <w:sz w:val="24"/>
        </w:rPr>
        <w:t xml:space="preserve"> </w:t>
      </w:r>
      <w:r>
        <w:rPr>
          <w:sz w:val="24"/>
        </w:rPr>
        <w:t>красивого</w:t>
      </w:r>
      <w:r>
        <w:rPr>
          <w:spacing w:val="-4"/>
          <w:sz w:val="24"/>
        </w:rPr>
        <w:t xml:space="preserve"> </w:t>
      </w:r>
      <w:r>
        <w:rPr>
          <w:sz w:val="24"/>
        </w:rPr>
        <w:t>и</w:t>
      </w:r>
      <w:r>
        <w:rPr>
          <w:spacing w:val="-3"/>
          <w:sz w:val="24"/>
        </w:rPr>
        <w:t xml:space="preserve"> </w:t>
      </w:r>
      <w:r>
        <w:rPr>
          <w:sz w:val="24"/>
        </w:rPr>
        <w:t>некрасивого,</w:t>
      </w:r>
      <w:r>
        <w:rPr>
          <w:spacing w:val="-4"/>
          <w:sz w:val="24"/>
        </w:rPr>
        <w:t xml:space="preserve"> </w:t>
      </w:r>
      <w:r>
        <w:rPr>
          <w:sz w:val="24"/>
        </w:rPr>
        <w:t>прекрасного</w:t>
      </w:r>
      <w:r>
        <w:rPr>
          <w:spacing w:val="-3"/>
          <w:sz w:val="24"/>
        </w:rPr>
        <w:t xml:space="preserve"> </w:t>
      </w:r>
      <w:r>
        <w:rPr>
          <w:sz w:val="24"/>
        </w:rPr>
        <w:t>и</w:t>
      </w:r>
      <w:r>
        <w:rPr>
          <w:spacing w:val="-2"/>
          <w:sz w:val="24"/>
        </w:rPr>
        <w:t xml:space="preserve"> безобразного;</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6"/>
          <w:sz w:val="24"/>
        </w:rPr>
        <w:t xml:space="preserve"> </w:t>
      </w:r>
      <w:r>
        <w:rPr>
          <w:sz w:val="24"/>
        </w:rPr>
        <w:t>элементарных</w:t>
      </w:r>
      <w:r>
        <w:rPr>
          <w:spacing w:val="-4"/>
          <w:sz w:val="24"/>
        </w:rPr>
        <w:t xml:space="preserve"> </w:t>
      </w:r>
      <w:r>
        <w:rPr>
          <w:sz w:val="24"/>
        </w:rPr>
        <w:t>представлений</w:t>
      </w:r>
      <w:r>
        <w:rPr>
          <w:spacing w:val="-5"/>
          <w:sz w:val="24"/>
        </w:rPr>
        <w:t xml:space="preserve"> </w:t>
      </w:r>
      <w:r>
        <w:rPr>
          <w:sz w:val="24"/>
        </w:rPr>
        <w:t>о</w:t>
      </w:r>
      <w:r>
        <w:rPr>
          <w:spacing w:val="-3"/>
          <w:sz w:val="24"/>
        </w:rPr>
        <w:t xml:space="preserve"> </w:t>
      </w:r>
      <w:r>
        <w:rPr>
          <w:spacing w:val="-2"/>
          <w:sz w:val="24"/>
        </w:rPr>
        <w:t>красоте;</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3"/>
          <w:sz w:val="24"/>
        </w:rPr>
        <w:t xml:space="preserve"> </w:t>
      </w:r>
      <w:r>
        <w:rPr>
          <w:sz w:val="24"/>
        </w:rPr>
        <w:t>умения</w:t>
      </w:r>
      <w:r>
        <w:rPr>
          <w:spacing w:val="-2"/>
          <w:sz w:val="24"/>
        </w:rPr>
        <w:t xml:space="preserve"> </w:t>
      </w:r>
      <w:r>
        <w:rPr>
          <w:sz w:val="24"/>
        </w:rPr>
        <w:t>видеть</w:t>
      </w:r>
      <w:r>
        <w:rPr>
          <w:spacing w:val="-1"/>
          <w:sz w:val="24"/>
        </w:rPr>
        <w:t xml:space="preserve"> </w:t>
      </w:r>
      <w:r>
        <w:rPr>
          <w:sz w:val="24"/>
        </w:rPr>
        <w:t>красоту</w:t>
      </w:r>
      <w:r>
        <w:rPr>
          <w:spacing w:val="-10"/>
          <w:sz w:val="24"/>
        </w:rPr>
        <w:t xml:space="preserve"> </w:t>
      </w:r>
      <w:r>
        <w:rPr>
          <w:sz w:val="24"/>
        </w:rPr>
        <w:t>природы</w:t>
      </w:r>
      <w:r>
        <w:rPr>
          <w:spacing w:val="-2"/>
          <w:sz w:val="24"/>
        </w:rPr>
        <w:t xml:space="preserve"> </w:t>
      </w:r>
      <w:r>
        <w:rPr>
          <w:sz w:val="24"/>
        </w:rPr>
        <w:t>и</w:t>
      </w:r>
      <w:r>
        <w:rPr>
          <w:spacing w:val="-1"/>
          <w:sz w:val="24"/>
        </w:rPr>
        <w:t xml:space="preserve"> </w:t>
      </w:r>
      <w:r>
        <w:rPr>
          <w:spacing w:val="-2"/>
          <w:sz w:val="24"/>
        </w:rPr>
        <w:t>человека;</w:t>
      </w:r>
    </w:p>
    <w:p w:rsidR="004A57EF" w:rsidRDefault="0000266E">
      <w:pPr>
        <w:pStyle w:val="a4"/>
        <w:numPr>
          <w:ilvl w:val="0"/>
          <w:numId w:val="81"/>
        </w:numPr>
        <w:tabs>
          <w:tab w:val="left" w:pos="467"/>
        </w:tabs>
        <w:ind w:left="466" w:hanging="145"/>
        <w:jc w:val="left"/>
        <w:rPr>
          <w:sz w:val="24"/>
        </w:rPr>
      </w:pPr>
      <w:r>
        <w:rPr>
          <w:sz w:val="24"/>
        </w:rPr>
        <w:t>интерес</w:t>
      </w:r>
      <w:r>
        <w:rPr>
          <w:spacing w:val="-4"/>
          <w:sz w:val="24"/>
        </w:rPr>
        <w:t xml:space="preserve"> </w:t>
      </w:r>
      <w:r>
        <w:rPr>
          <w:sz w:val="24"/>
        </w:rPr>
        <w:t>к</w:t>
      </w:r>
      <w:r>
        <w:rPr>
          <w:spacing w:val="-3"/>
          <w:sz w:val="24"/>
        </w:rPr>
        <w:t xml:space="preserve"> </w:t>
      </w:r>
      <w:r>
        <w:rPr>
          <w:sz w:val="24"/>
        </w:rPr>
        <w:t>продуктам</w:t>
      </w:r>
      <w:r>
        <w:rPr>
          <w:spacing w:val="-4"/>
          <w:sz w:val="24"/>
        </w:rPr>
        <w:t xml:space="preserve"> </w:t>
      </w:r>
      <w:r>
        <w:rPr>
          <w:sz w:val="24"/>
        </w:rPr>
        <w:t>художественного</w:t>
      </w:r>
      <w:r>
        <w:rPr>
          <w:spacing w:val="-2"/>
          <w:sz w:val="24"/>
        </w:rPr>
        <w:t xml:space="preserve"> творчества;</w:t>
      </w:r>
    </w:p>
    <w:p w:rsidR="004A57EF" w:rsidRDefault="0000266E">
      <w:pPr>
        <w:pStyle w:val="a4"/>
        <w:numPr>
          <w:ilvl w:val="0"/>
          <w:numId w:val="81"/>
        </w:numPr>
        <w:tabs>
          <w:tab w:val="left" w:pos="467"/>
        </w:tabs>
        <w:ind w:left="466" w:hanging="145"/>
        <w:jc w:val="left"/>
        <w:rPr>
          <w:sz w:val="24"/>
        </w:rPr>
      </w:pPr>
      <w:r>
        <w:rPr>
          <w:sz w:val="24"/>
        </w:rPr>
        <w:t>представления</w:t>
      </w:r>
      <w:r>
        <w:rPr>
          <w:spacing w:val="-5"/>
          <w:sz w:val="24"/>
        </w:rPr>
        <w:t xml:space="preserve"> </w:t>
      </w:r>
      <w:r>
        <w:rPr>
          <w:sz w:val="24"/>
        </w:rPr>
        <w:t>и</w:t>
      </w:r>
      <w:r>
        <w:rPr>
          <w:spacing w:val="-2"/>
          <w:sz w:val="24"/>
        </w:rPr>
        <w:t xml:space="preserve"> </w:t>
      </w:r>
      <w:r>
        <w:rPr>
          <w:sz w:val="24"/>
        </w:rPr>
        <w:t>положительное</w:t>
      </w:r>
      <w:r>
        <w:rPr>
          <w:spacing w:val="-2"/>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аккуратности</w:t>
      </w:r>
      <w:r>
        <w:rPr>
          <w:spacing w:val="-1"/>
          <w:sz w:val="24"/>
        </w:rPr>
        <w:t xml:space="preserve"> </w:t>
      </w:r>
      <w:r>
        <w:rPr>
          <w:sz w:val="24"/>
        </w:rPr>
        <w:t>и</w:t>
      </w:r>
      <w:r>
        <w:rPr>
          <w:spacing w:val="-2"/>
          <w:sz w:val="24"/>
        </w:rPr>
        <w:t xml:space="preserve"> опрятности;</w:t>
      </w:r>
    </w:p>
    <w:p w:rsidR="004A57EF" w:rsidRDefault="0000266E">
      <w:pPr>
        <w:pStyle w:val="a4"/>
        <w:numPr>
          <w:ilvl w:val="0"/>
          <w:numId w:val="81"/>
        </w:numPr>
        <w:tabs>
          <w:tab w:val="left" w:pos="467"/>
        </w:tabs>
        <w:ind w:left="466" w:hanging="145"/>
        <w:jc w:val="left"/>
        <w:rPr>
          <w:sz w:val="24"/>
        </w:rPr>
      </w:pPr>
      <w:r>
        <w:rPr>
          <w:sz w:val="24"/>
        </w:rPr>
        <w:t>представления</w:t>
      </w:r>
      <w:r>
        <w:rPr>
          <w:spacing w:val="-3"/>
          <w:sz w:val="24"/>
        </w:rPr>
        <w:t xml:space="preserve"> </w:t>
      </w:r>
      <w:r>
        <w:rPr>
          <w:sz w:val="24"/>
        </w:rPr>
        <w:t>и</w:t>
      </w:r>
      <w:r>
        <w:rPr>
          <w:spacing w:val="-2"/>
          <w:sz w:val="24"/>
        </w:rPr>
        <w:t xml:space="preserve"> </w:t>
      </w:r>
      <w:r>
        <w:rPr>
          <w:sz w:val="24"/>
        </w:rPr>
        <w:t>отрицательное</w:t>
      </w:r>
      <w:r>
        <w:rPr>
          <w:spacing w:val="-3"/>
          <w:sz w:val="24"/>
        </w:rPr>
        <w:t xml:space="preserve"> </w:t>
      </w:r>
      <w:r>
        <w:rPr>
          <w:sz w:val="24"/>
        </w:rPr>
        <w:t>отношение</w:t>
      </w:r>
      <w:r>
        <w:rPr>
          <w:spacing w:val="-3"/>
          <w:sz w:val="24"/>
        </w:rPr>
        <w:t xml:space="preserve"> </w:t>
      </w:r>
      <w:r>
        <w:rPr>
          <w:sz w:val="24"/>
        </w:rPr>
        <w:t>к</w:t>
      </w:r>
      <w:r>
        <w:rPr>
          <w:spacing w:val="-4"/>
          <w:sz w:val="24"/>
        </w:rPr>
        <w:t xml:space="preserve"> </w:t>
      </w:r>
      <w:r>
        <w:rPr>
          <w:sz w:val="24"/>
        </w:rPr>
        <w:t>некрасивым</w:t>
      </w:r>
      <w:r>
        <w:rPr>
          <w:spacing w:val="-3"/>
          <w:sz w:val="24"/>
        </w:rPr>
        <w:t xml:space="preserve"> </w:t>
      </w:r>
      <w:r>
        <w:rPr>
          <w:sz w:val="24"/>
        </w:rPr>
        <w:t>поступкам и</w:t>
      </w:r>
      <w:r>
        <w:rPr>
          <w:spacing w:val="3"/>
          <w:sz w:val="24"/>
        </w:rPr>
        <w:t xml:space="preserve"> </w:t>
      </w:r>
      <w:r>
        <w:rPr>
          <w:spacing w:val="-2"/>
          <w:sz w:val="24"/>
        </w:rPr>
        <w:t>неряшливости.</w:t>
      </w:r>
    </w:p>
    <w:p w:rsidR="004A57EF" w:rsidRDefault="0000266E">
      <w:pPr>
        <w:pStyle w:val="1"/>
      </w:pPr>
      <w:r>
        <w:t>5-9</w:t>
      </w:r>
      <w:r>
        <w:rPr>
          <w:spacing w:val="-1"/>
        </w:rPr>
        <w:t xml:space="preserve"> </w:t>
      </w:r>
      <w:r>
        <w:rPr>
          <w:spacing w:val="-2"/>
        </w:rPr>
        <w:t>классы:</w:t>
      </w:r>
    </w:p>
    <w:p w:rsidR="004A57EF" w:rsidRDefault="0000266E">
      <w:pPr>
        <w:pStyle w:val="a4"/>
        <w:numPr>
          <w:ilvl w:val="0"/>
          <w:numId w:val="81"/>
        </w:numPr>
        <w:tabs>
          <w:tab w:val="left" w:pos="467"/>
        </w:tabs>
        <w:spacing w:line="274" w:lineRule="exact"/>
        <w:ind w:left="466" w:hanging="145"/>
        <w:jc w:val="left"/>
        <w:rPr>
          <w:sz w:val="24"/>
        </w:rPr>
      </w:pPr>
      <w:r>
        <w:rPr>
          <w:sz w:val="24"/>
        </w:rPr>
        <w:t>формирование</w:t>
      </w:r>
      <w:r>
        <w:rPr>
          <w:spacing w:val="-6"/>
          <w:sz w:val="24"/>
        </w:rPr>
        <w:t xml:space="preserve"> </w:t>
      </w:r>
      <w:r>
        <w:rPr>
          <w:sz w:val="24"/>
        </w:rPr>
        <w:t>элементарных</w:t>
      </w:r>
      <w:r>
        <w:rPr>
          <w:spacing w:val="-4"/>
          <w:sz w:val="24"/>
        </w:rPr>
        <w:t xml:space="preserve"> </w:t>
      </w:r>
      <w:r>
        <w:rPr>
          <w:sz w:val="24"/>
        </w:rPr>
        <w:t>представлений</w:t>
      </w:r>
      <w:r>
        <w:rPr>
          <w:spacing w:val="-5"/>
          <w:sz w:val="24"/>
        </w:rPr>
        <w:t xml:space="preserve"> </w:t>
      </w:r>
      <w:r>
        <w:rPr>
          <w:sz w:val="24"/>
        </w:rPr>
        <w:t>о</w:t>
      </w:r>
      <w:r>
        <w:rPr>
          <w:spacing w:val="-3"/>
          <w:sz w:val="24"/>
        </w:rPr>
        <w:t xml:space="preserve"> </w:t>
      </w:r>
      <w:r>
        <w:rPr>
          <w:sz w:val="24"/>
        </w:rPr>
        <w:t>душевной</w:t>
      </w:r>
      <w:r>
        <w:rPr>
          <w:spacing w:val="-3"/>
          <w:sz w:val="24"/>
        </w:rPr>
        <w:t xml:space="preserve"> </w:t>
      </w:r>
      <w:r>
        <w:rPr>
          <w:sz w:val="24"/>
        </w:rPr>
        <w:t>и</w:t>
      </w:r>
      <w:r>
        <w:rPr>
          <w:spacing w:val="-3"/>
          <w:sz w:val="24"/>
        </w:rPr>
        <w:t xml:space="preserve"> </w:t>
      </w:r>
      <w:r>
        <w:rPr>
          <w:sz w:val="24"/>
        </w:rPr>
        <w:t>физической</w:t>
      </w:r>
      <w:r>
        <w:rPr>
          <w:spacing w:val="3"/>
          <w:sz w:val="24"/>
        </w:rPr>
        <w:t xml:space="preserve"> </w:t>
      </w:r>
      <w:r>
        <w:rPr>
          <w:sz w:val="24"/>
        </w:rPr>
        <w:t>красоте</w:t>
      </w:r>
      <w:r>
        <w:rPr>
          <w:spacing w:val="-2"/>
          <w:sz w:val="24"/>
        </w:rPr>
        <w:t xml:space="preserve"> человека;</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4"/>
          <w:sz w:val="24"/>
        </w:rPr>
        <w:t xml:space="preserve"> </w:t>
      </w:r>
      <w:r>
        <w:rPr>
          <w:sz w:val="24"/>
        </w:rPr>
        <w:t>умения</w:t>
      </w:r>
      <w:r>
        <w:rPr>
          <w:spacing w:val="-2"/>
          <w:sz w:val="24"/>
        </w:rPr>
        <w:t xml:space="preserve"> </w:t>
      </w:r>
      <w:r>
        <w:rPr>
          <w:sz w:val="24"/>
        </w:rPr>
        <w:t>видеть</w:t>
      </w:r>
      <w:r>
        <w:rPr>
          <w:spacing w:val="-1"/>
          <w:sz w:val="24"/>
        </w:rPr>
        <w:t xml:space="preserve"> </w:t>
      </w:r>
      <w:r>
        <w:rPr>
          <w:sz w:val="24"/>
        </w:rPr>
        <w:t>красоту</w:t>
      </w:r>
      <w:r>
        <w:rPr>
          <w:spacing w:val="-9"/>
          <w:sz w:val="24"/>
        </w:rPr>
        <w:t xml:space="preserve"> </w:t>
      </w:r>
      <w:r>
        <w:rPr>
          <w:sz w:val="24"/>
        </w:rPr>
        <w:t>природы,</w:t>
      </w:r>
      <w:r>
        <w:rPr>
          <w:spacing w:val="-2"/>
          <w:sz w:val="24"/>
        </w:rPr>
        <w:t xml:space="preserve"> </w:t>
      </w:r>
      <w:r>
        <w:rPr>
          <w:sz w:val="24"/>
        </w:rPr>
        <w:t>труда</w:t>
      </w:r>
      <w:r>
        <w:rPr>
          <w:spacing w:val="-3"/>
          <w:sz w:val="24"/>
        </w:rPr>
        <w:t xml:space="preserve"> </w:t>
      </w:r>
      <w:r>
        <w:rPr>
          <w:sz w:val="24"/>
        </w:rPr>
        <w:t>и</w:t>
      </w:r>
      <w:r>
        <w:rPr>
          <w:spacing w:val="-2"/>
          <w:sz w:val="24"/>
        </w:rPr>
        <w:t xml:space="preserve"> творчества;</w:t>
      </w:r>
    </w:p>
    <w:p w:rsidR="004A57EF" w:rsidRDefault="0000266E">
      <w:pPr>
        <w:pStyle w:val="a4"/>
        <w:numPr>
          <w:ilvl w:val="0"/>
          <w:numId w:val="81"/>
        </w:numPr>
        <w:tabs>
          <w:tab w:val="left" w:pos="467"/>
        </w:tabs>
        <w:ind w:left="466" w:hanging="145"/>
        <w:jc w:val="left"/>
        <w:rPr>
          <w:sz w:val="24"/>
        </w:rPr>
      </w:pPr>
      <w:r>
        <w:rPr>
          <w:sz w:val="24"/>
        </w:rPr>
        <w:t>развитие</w:t>
      </w:r>
      <w:r>
        <w:rPr>
          <w:spacing w:val="-6"/>
          <w:sz w:val="24"/>
        </w:rPr>
        <w:t xml:space="preserve"> </w:t>
      </w:r>
      <w:r>
        <w:rPr>
          <w:sz w:val="24"/>
        </w:rPr>
        <w:t>стремления</w:t>
      </w:r>
      <w:r>
        <w:rPr>
          <w:spacing w:val="-4"/>
          <w:sz w:val="24"/>
        </w:rPr>
        <w:t xml:space="preserve"> </w:t>
      </w:r>
      <w:r>
        <w:rPr>
          <w:sz w:val="24"/>
        </w:rPr>
        <w:t>создавать</w:t>
      </w:r>
      <w:r>
        <w:rPr>
          <w:spacing w:val="-1"/>
          <w:sz w:val="24"/>
        </w:rPr>
        <w:t xml:space="preserve"> </w:t>
      </w:r>
      <w:r>
        <w:rPr>
          <w:sz w:val="24"/>
        </w:rPr>
        <w:t>прекрасное</w:t>
      </w:r>
      <w:r>
        <w:rPr>
          <w:spacing w:val="-4"/>
          <w:sz w:val="24"/>
        </w:rPr>
        <w:t xml:space="preserve"> </w:t>
      </w:r>
      <w:r>
        <w:rPr>
          <w:sz w:val="24"/>
        </w:rPr>
        <w:t>(делать</w:t>
      </w:r>
      <w:r>
        <w:rPr>
          <w:spacing w:val="4"/>
          <w:sz w:val="24"/>
        </w:rPr>
        <w:t xml:space="preserve"> </w:t>
      </w:r>
      <w:r>
        <w:rPr>
          <w:spacing w:val="-2"/>
          <w:sz w:val="24"/>
        </w:rPr>
        <w:t>«красиво»);</w:t>
      </w:r>
    </w:p>
    <w:p w:rsidR="004A57EF" w:rsidRDefault="0000266E">
      <w:pPr>
        <w:pStyle w:val="a4"/>
        <w:numPr>
          <w:ilvl w:val="0"/>
          <w:numId w:val="81"/>
        </w:numPr>
        <w:tabs>
          <w:tab w:val="left" w:pos="589"/>
        </w:tabs>
        <w:ind w:right="748" w:firstLine="0"/>
        <w:jc w:val="left"/>
        <w:rPr>
          <w:sz w:val="24"/>
        </w:rPr>
      </w:pPr>
      <w:r>
        <w:rPr>
          <w:sz w:val="24"/>
        </w:rPr>
        <w:t>закрепление</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чтению,</w:t>
      </w:r>
      <w:r>
        <w:rPr>
          <w:spacing w:val="80"/>
          <w:sz w:val="24"/>
        </w:rPr>
        <w:t xml:space="preserve"> </w:t>
      </w:r>
      <w:r>
        <w:rPr>
          <w:sz w:val="24"/>
        </w:rPr>
        <w:t>произведениям</w:t>
      </w:r>
      <w:r>
        <w:rPr>
          <w:spacing w:val="80"/>
          <w:sz w:val="24"/>
        </w:rPr>
        <w:t xml:space="preserve"> </w:t>
      </w:r>
      <w:r>
        <w:rPr>
          <w:sz w:val="24"/>
        </w:rPr>
        <w:t>искусства,</w:t>
      </w:r>
      <w:r>
        <w:rPr>
          <w:spacing w:val="80"/>
          <w:sz w:val="24"/>
        </w:rPr>
        <w:t xml:space="preserve"> </w:t>
      </w:r>
      <w:r>
        <w:rPr>
          <w:sz w:val="24"/>
        </w:rPr>
        <w:t>детским</w:t>
      </w:r>
      <w:r>
        <w:rPr>
          <w:spacing w:val="80"/>
          <w:sz w:val="24"/>
        </w:rPr>
        <w:t xml:space="preserve"> </w:t>
      </w:r>
      <w:r>
        <w:rPr>
          <w:sz w:val="24"/>
        </w:rPr>
        <w:t>спектаклям,</w:t>
      </w:r>
      <w:r>
        <w:rPr>
          <w:spacing w:val="80"/>
          <w:sz w:val="24"/>
        </w:rPr>
        <w:t xml:space="preserve"> </w:t>
      </w:r>
      <w:r>
        <w:rPr>
          <w:sz w:val="24"/>
        </w:rPr>
        <w:t>концертам, выставкам, музыке;</w:t>
      </w:r>
    </w:p>
    <w:p w:rsidR="004A57EF" w:rsidRDefault="0000266E">
      <w:pPr>
        <w:pStyle w:val="a4"/>
        <w:numPr>
          <w:ilvl w:val="0"/>
          <w:numId w:val="81"/>
        </w:numPr>
        <w:tabs>
          <w:tab w:val="left" w:pos="467"/>
        </w:tabs>
        <w:spacing w:before="1"/>
        <w:ind w:left="466" w:hanging="145"/>
        <w:jc w:val="left"/>
        <w:rPr>
          <w:sz w:val="24"/>
        </w:rPr>
      </w:pPr>
      <w:r>
        <w:rPr>
          <w:sz w:val="24"/>
        </w:rPr>
        <w:t>стремление</w:t>
      </w:r>
      <w:r>
        <w:rPr>
          <w:spacing w:val="-3"/>
          <w:sz w:val="24"/>
        </w:rPr>
        <w:t xml:space="preserve"> </w:t>
      </w:r>
      <w:r>
        <w:rPr>
          <w:sz w:val="24"/>
        </w:rPr>
        <w:t>к</w:t>
      </w:r>
      <w:r>
        <w:rPr>
          <w:spacing w:val="-1"/>
          <w:sz w:val="24"/>
        </w:rPr>
        <w:t xml:space="preserve"> </w:t>
      </w:r>
      <w:r>
        <w:rPr>
          <w:sz w:val="24"/>
        </w:rPr>
        <w:t>опрятному</w:t>
      </w:r>
      <w:r>
        <w:rPr>
          <w:spacing w:val="-4"/>
          <w:sz w:val="24"/>
        </w:rPr>
        <w:t xml:space="preserve"> </w:t>
      </w:r>
      <w:r>
        <w:rPr>
          <w:sz w:val="24"/>
        </w:rPr>
        <w:t>внешнему</w:t>
      </w:r>
      <w:r>
        <w:rPr>
          <w:spacing w:val="-5"/>
          <w:sz w:val="24"/>
        </w:rPr>
        <w:t xml:space="preserve"> </w:t>
      </w:r>
      <w:r>
        <w:rPr>
          <w:spacing w:val="-4"/>
          <w:sz w:val="24"/>
        </w:rPr>
        <w:t>виду;</w:t>
      </w:r>
    </w:p>
    <w:p w:rsidR="004A57EF" w:rsidRDefault="0000266E">
      <w:pPr>
        <w:pStyle w:val="a4"/>
        <w:numPr>
          <w:ilvl w:val="0"/>
          <w:numId w:val="81"/>
        </w:numPr>
        <w:tabs>
          <w:tab w:val="left" w:pos="467"/>
        </w:tabs>
        <w:ind w:left="466" w:hanging="145"/>
        <w:jc w:val="left"/>
        <w:rPr>
          <w:sz w:val="24"/>
        </w:rPr>
      </w:pPr>
      <w:r>
        <w:rPr>
          <w:sz w:val="24"/>
        </w:rPr>
        <w:t>отрицательное</w:t>
      </w:r>
      <w:r>
        <w:rPr>
          <w:spacing w:val="-6"/>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некрасивым</w:t>
      </w:r>
      <w:r>
        <w:rPr>
          <w:spacing w:val="-4"/>
          <w:sz w:val="24"/>
        </w:rPr>
        <w:t xml:space="preserve"> </w:t>
      </w:r>
      <w:r>
        <w:rPr>
          <w:sz w:val="24"/>
        </w:rPr>
        <w:t>поступкам</w:t>
      </w:r>
      <w:r>
        <w:rPr>
          <w:spacing w:val="-4"/>
          <w:sz w:val="24"/>
        </w:rPr>
        <w:t xml:space="preserve"> </w:t>
      </w:r>
      <w:r>
        <w:rPr>
          <w:sz w:val="24"/>
        </w:rPr>
        <w:t>и</w:t>
      </w:r>
      <w:r>
        <w:rPr>
          <w:spacing w:val="-3"/>
          <w:sz w:val="24"/>
        </w:rPr>
        <w:t xml:space="preserve"> </w:t>
      </w:r>
      <w:r>
        <w:rPr>
          <w:spacing w:val="-2"/>
          <w:sz w:val="24"/>
        </w:rPr>
        <w:t>неряшливости.</w:t>
      </w:r>
    </w:p>
    <w:p w:rsidR="004A57EF" w:rsidRDefault="0000266E">
      <w:pPr>
        <w:pStyle w:val="1"/>
      </w:pPr>
      <w:r>
        <w:t>10-12</w:t>
      </w:r>
      <w:r>
        <w:rPr>
          <w:spacing w:val="-1"/>
        </w:rPr>
        <w:t xml:space="preserve"> </w:t>
      </w:r>
      <w:r>
        <w:rPr>
          <w:spacing w:val="-2"/>
        </w:rPr>
        <w:t>классы:</w:t>
      </w:r>
    </w:p>
    <w:p w:rsidR="004A57EF" w:rsidRDefault="0000266E">
      <w:pPr>
        <w:pStyle w:val="a4"/>
        <w:numPr>
          <w:ilvl w:val="0"/>
          <w:numId w:val="81"/>
        </w:numPr>
        <w:tabs>
          <w:tab w:val="left" w:pos="467"/>
        </w:tabs>
        <w:spacing w:line="274" w:lineRule="exact"/>
        <w:ind w:left="466" w:hanging="145"/>
        <w:jc w:val="left"/>
        <w:rPr>
          <w:sz w:val="24"/>
        </w:rPr>
      </w:pPr>
      <w:r>
        <w:rPr>
          <w:sz w:val="24"/>
        </w:rPr>
        <w:t>формирование</w:t>
      </w:r>
      <w:r>
        <w:rPr>
          <w:spacing w:val="-6"/>
          <w:sz w:val="24"/>
        </w:rPr>
        <w:t xml:space="preserve"> </w:t>
      </w:r>
      <w:r>
        <w:rPr>
          <w:sz w:val="24"/>
        </w:rPr>
        <w:t>элементарных</w:t>
      </w:r>
      <w:r>
        <w:rPr>
          <w:spacing w:val="-4"/>
          <w:sz w:val="24"/>
        </w:rPr>
        <w:t xml:space="preserve"> </w:t>
      </w:r>
      <w:r>
        <w:rPr>
          <w:sz w:val="24"/>
        </w:rPr>
        <w:t>представлений</w:t>
      </w:r>
      <w:r>
        <w:rPr>
          <w:spacing w:val="-5"/>
          <w:sz w:val="24"/>
        </w:rPr>
        <w:t xml:space="preserve"> </w:t>
      </w:r>
      <w:r>
        <w:rPr>
          <w:sz w:val="24"/>
        </w:rPr>
        <w:t>о</w:t>
      </w:r>
      <w:r>
        <w:rPr>
          <w:spacing w:val="-3"/>
          <w:sz w:val="24"/>
        </w:rPr>
        <w:t xml:space="preserve"> </w:t>
      </w:r>
      <w:r>
        <w:rPr>
          <w:sz w:val="24"/>
        </w:rPr>
        <w:t>душевной</w:t>
      </w:r>
      <w:r>
        <w:rPr>
          <w:spacing w:val="-3"/>
          <w:sz w:val="24"/>
        </w:rPr>
        <w:t xml:space="preserve"> </w:t>
      </w:r>
      <w:r>
        <w:rPr>
          <w:sz w:val="24"/>
        </w:rPr>
        <w:t>и</w:t>
      </w:r>
      <w:r>
        <w:rPr>
          <w:spacing w:val="-3"/>
          <w:sz w:val="24"/>
        </w:rPr>
        <w:t xml:space="preserve"> </w:t>
      </w:r>
      <w:r>
        <w:rPr>
          <w:sz w:val="24"/>
        </w:rPr>
        <w:t>физической</w:t>
      </w:r>
      <w:r>
        <w:rPr>
          <w:spacing w:val="3"/>
          <w:sz w:val="24"/>
        </w:rPr>
        <w:t xml:space="preserve"> </w:t>
      </w:r>
      <w:r>
        <w:rPr>
          <w:sz w:val="24"/>
        </w:rPr>
        <w:t>красоте</w:t>
      </w:r>
      <w:r>
        <w:rPr>
          <w:spacing w:val="-2"/>
          <w:sz w:val="24"/>
        </w:rPr>
        <w:t xml:space="preserve"> человека;</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8"/>
          <w:sz w:val="24"/>
        </w:rPr>
        <w:t xml:space="preserve"> </w:t>
      </w:r>
      <w:r>
        <w:rPr>
          <w:sz w:val="24"/>
        </w:rPr>
        <w:t>эстетических</w:t>
      </w:r>
      <w:r>
        <w:rPr>
          <w:spacing w:val="-3"/>
          <w:sz w:val="24"/>
        </w:rPr>
        <w:t xml:space="preserve"> </w:t>
      </w:r>
      <w:r>
        <w:rPr>
          <w:sz w:val="24"/>
        </w:rPr>
        <w:t>идеалов,</w:t>
      </w:r>
      <w:r>
        <w:rPr>
          <w:spacing w:val="-5"/>
          <w:sz w:val="24"/>
        </w:rPr>
        <w:t xml:space="preserve"> </w:t>
      </w:r>
      <w:r>
        <w:rPr>
          <w:sz w:val="24"/>
        </w:rPr>
        <w:t>чувства</w:t>
      </w:r>
      <w:r>
        <w:rPr>
          <w:spacing w:val="-5"/>
          <w:sz w:val="24"/>
        </w:rPr>
        <w:t xml:space="preserve"> </w:t>
      </w:r>
      <w:r>
        <w:rPr>
          <w:spacing w:val="-2"/>
          <w:sz w:val="24"/>
        </w:rPr>
        <w:t>прекрасного;</w:t>
      </w:r>
    </w:p>
    <w:p w:rsidR="004A57EF" w:rsidRDefault="0000266E">
      <w:pPr>
        <w:pStyle w:val="a4"/>
        <w:numPr>
          <w:ilvl w:val="0"/>
          <w:numId w:val="81"/>
        </w:numPr>
        <w:tabs>
          <w:tab w:val="left" w:pos="467"/>
        </w:tabs>
        <w:ind w:left="466" w:hanging="145"/>
        <w:jc w:val="left"/>
        <w:rPr>
          <w:sz w:val="24"/>
        </w:rPr>
      </w:pPr>
      <w:r>
        <w:rPr>
          <w:sz w:val="24"/>
        </w:rPr>
        <w:t>формирование</w:t>
      </w:r>
      <w:r>
        <w:rPr>
          <w:spacing w:val="-6"/>
          <w:sz w:val="24"/>
        </w:rPr>
        <w:t xml:space="preserve"> </w:t>
      </w:r>
      <w:r>
        <w:rPr>
          <w:sz w:val="24"/>
        </w:rPr>
        <w:t>интереса</w:t>
      </w:r>
      <w:r>
        <w:rPr>
          <w:spacing w:val="-3"/>
          <w:sz w:val="24"/>
        </w:rPr>
        <w:t xml:space="preserve"> </w:t>
      </w:r>
      <w:r>
        <w:rPr>
          <w:sz w:val="24"/>
        </w:rPr>
        <w:t>к</w:t>
      </w:r>
      <w:r>
        <w:rPr>
          <w:spacing w:val="-3"/>
          <w:sz w:val="24"/>
        </w:rPr>
        <w:t xml:space="preserve"> </w:t>
      </w:r>
      <w:r>
        <w:rPr>
          <w:sz w:val="24"/>
        </w:rPr>
        <w:t>занятиям</w:t>
      </w:r>
      <w:r>
        <w:rPr>
          <w:spacing w:val="-6"/>
          <w:sz w:val="24"/>
        </w:rPr>
        <w:t xml:space="preserve"> </w:t>
      </w:r>
      <w:r>
        <w:rPr>
          <w:sz w:val="24"/>
        </w:rPr>
        <w:t>художественным</w:t>
      </w:r>
      <w:r>
        <w:rPr>
          <w:spacing w:val="-4"/>
          <w:sz w:val="24"/>
        </w:rPr>
        <w:t xml:space="preserve"> </w:t>
      </w:r>
      <w:r>
        <w:rPr>
          <w:spacing w:val="-2"/>
          <w:sz w:val="24"/>
        </w:rPr>
        <w:t>творчеством.</w:t>
      </w:r>
    </w:p>
    <w:p w:rsidR="004A57EF" w:rsidRDefault="0000266E">
      <w:pPr>
        <w:tabs>
          <w:tab w:val="left" w:pos="1476"/>
          <w:tab w:val="left" w:pos="2960"/>
          <w:tab w:val="left" w:pos="4241"/>
          <w:tab w:val="left" w:pos="5902"/>
          <w:tab w:val="left" w:pos="8678"/>
        </w:tabs>
        <w:spacing w:before="4"/>
        <w:ind w:left="322" w:right="744"/>
        <w:rPr>
          <w:sz w:val="24"/>
        </w:rPr>
      </w:pPr>
      <w:r>
        <w:rPr>
          <w:b/>
          <w:spacing w:val="-2"/>
          <w:sz w:val="24"/>
        </w:rPr>
        <w:t>Условия</w:t>
      </w:r>
      <w:r>
        <w:rPr>
          <w:b/>
          <w:sz w:val="24"/>
        </w:rPr>
        <w:tab/>
      </w:r>
      <w:r>
        <w:rPr>
          <w:b/>
          <w:spacing w:val="-2"/>
          <w:sz w:val="24"/>
        </w:rPr>
        <w:t>реализации</w:t>
      </w:r>
      <w:r>
        <w:rPr>
          <w:b/>
          <w:sz w:val="24"/>
        </w:rPr>
        <w:tab/>
      </w:r>
      <w:r>
        <w:rPr>
          <w:b/>
          <w:spacing w:val="-2"/>
          <w:sz w:val="24"/>
        </w:rPr>
        <w:t>основных</w:t>
      </w:r>
      <w:r>
        <w:rPr>
          <w:b/>
          <w:sz w:val="24"/>
        </w:rPr>
        <w:tab/>
      </w:r>
      <w:r>
        <w:rPr>
          <w:b/>
          <w:spacing w:val="-2"/>
          <w:sz w:val="24"/>
        </w:rPr>
        <w:t>направлений</w:t>
      </w:r>
      <w:r>
        <w:rPr>
          <w:b/>
          <w:sz w:val="24"/>
        </w:rPr>
        <w:tab/>
      </w:r>
      <w:r>
        <w:rPr>
          <w:b/>
          <w:spacing w:val="-2"/>
          <w:sz w:val="24"/>
        </w:rPr>
        <w:t>духовно-нравственного</w:t>
      </w:r>
      <w:r>
        <w:rPr>
          <w:b/>
          <w:sz w:val="24"/>
        </w:rPr>
        <w:tab/>
      </w:r>
      <w:r>
        <w:rPr>
          <w:b/>
          <w:spacing w:val="-2"/>
          <w:sz w:val="24"/>
        </w:rPr>
        <w:t xml:space="preserve">развития </w:t>
      </w:r>
      <w:r>
        <w:rPr>
          <w:b/>
          <w:sz w:val="24"/>
        </w:rPr>
        <w:t xml:space="preserve">обучающихся с умственной отсталостью (интеллектуальными нарушениями) </w:t>
      </w:r>
      <w:r>
        <w:rPr>
          <w:sz w:val="24"/>
        </w:rPr>
        <w:t>Направления коррекционно-воспитательной работы по духовно-нравственному развитию обучающихся с умственной отсталостью (интеллектуальными нарушениями) реализуются как во внеурочной деятельности, так и в процессе изучения всех учебных предметов.</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747"/>
      </w:pPr>
      <w:r>
        <w:t>Содержание и используемые формы работы соответствуют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4A57EF" w:rsidRDefault="0000266E">
      <w:pPr>
        <w:pStyle w:val="a4"/>
        <w:numPr>
          <w:ilvl w:val="0"/>
          <w:numId w:val="28"/>
        </w:numPr>
        <w:tabs>
          <w:tab w:val="left" w:pos="504"/>
        </w:tabs>
        <w:ind w:right="744" w:firstLine="0"/>
        <w:jc w:val="both"/>
        <w:rPr>
          <w:sz w:val="24"/>
        </w:rPr>
      </w:pPr>
      <w:r>
        <w:rPr>
          <w:sz w:val="24"/>
        </w:rPr>
        <w:t xml:space="preserve">Совместная деятельность </w:t>
      </w:r>
      <w:r w:rsidR="004164D0">
        <w:t xml:space="preserve">МБОУ «Шипуновская СОШ №1» </w:t>
      </w:r>
      <w:r>
        <w:rPr>
          <w:sz w:val="24"/>
        </w:rPr>
        <w:t>семьи и общественности по духовно-нравственному развитию обучающихся Духовно- нравственное развитие обучающихся с умственной отсталостью (интеллектуальными нарушениями) осуществляются не только общеобразовательной организацией, но и семьѐй, внешкольными организациями села, района. Взаимодействие школы и семьи</w:t>
      </w:r>
      <w:r>
        <w:rPr>
          <w:spacing w:val="40"/>
          <w:sz w:val="24"/>
        </w:rPr>
        <w:t xml:space="preserve"> </w:t>
      </w:r>
      <w:r>
        <w:rPr>
          <w:sz w:val="24"/>
        </w:rPr>
        <w:t>имеет решающее значение для осуществления духовно-нравственного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4A57EF" w:rsidRDefault="0000266E">
      <w:pPr>
        <w:pStyle w:val="1"/>
        <w:jc w:val="both"/>
      </w:pPr>
      <w:r>
        <w:t>Взаимодействие</w:t>
      </w:r>
      <w:r>
        <w:rPr>
          <w:spacing w:val="-3"/>
        </w:rPr>
        <w:t xml:space="preserve"> </w:t>
      </w:r>
      <w:r>
        <w:t>с</w:t>
      </w:r>
      <w:r>
        <w:rPr>
          <w:spacing w:val="-2"/>
        </w:rPr>
        <w:t xml:space="preserve"> </w:t>
      </w:r>
      <w:r>
        <w:t>социальными</w:t>
      </w:r>
      <w:r>
        <w:rPr>
          <w:spacing w:val="-1"/>
        </w:rPr>
        <w:t xml:space="preserve"> </w:t>
      </w:r>
      <w:r>
        <w:rPr>
          <w:spacing w:val="-2"/>
        </w:rPr>
        <w:t>партнѐрами</w:t>
      </w:r>
    </w:p>
    <w:p w:rsidR="004A57EF" w:rsidRDefault="0000266E">
      <w:pPr>
        <w:pStyle w:val="a3"/>
        <w:ind w:right="744"/>
      </w:pPr>
      <w:r>
        <w:t>Школа активно взаимодействует с социальными партнерами в целях реализации программы духовно-нравственного развития и воспитания учащихся. Школа</w:t>
      </w:r>
      <w:r>
        <w:rPr>
          <w:spacing w:val="80"/>
        </w:rPr>
        <w:t xml:space="preserve"> </w:t>
      </w:r>
      <w:r>
        <w:t>сотрудничает с организациями-партнерами и другими образовательными учреждениями Шипуновского района, районной и сельской библиотеками, ЦРБ по созданию воспитывающей образовательной среды. Проводятся совместные мероприятия.</w:t>
      </w:r>
    </w:p>
    <w:p w:rsidR="004A57EF" w:rsidRDefault="0000266E" w:rsidP="004164D0">
      <w:pPr>
        <w:pStyle w:val="a3"/>
        <w:ind w:right="744"/>
      </w:pPr>
      <w:r>
        <w:t>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w:t>
      </w:r>
      <w:r>
        <w:rPr>
          <w:spacing w:val="66"/>
        </w:rPr>
        <w:t xml:space="preserve">  </w:t>
      </w:r>
      <w:r>
        <w:t>субъектов</w:t>
      </w:r>
      <w:r>
        <w:rPr>
          <w:spacing w:val="66"/>
        </w:rPr>
        <w:t xml:space="preserve">  </w:t>
      </w:r>
      <w:r>
        <w:t>при</w:t>
      </w:r>
      <w:r>
        <w:rPr>
          <w:spacing w:val="66"/>
        </w:rPr>
        <w:t xml:space="preserve">  </w:t>
      </w:r>
      <w:r>
        <w:t>ведущей</w:t>
      </w:r>
      <w:r>
        <w:rPr>
          <w:spacing w:val="67"/>
        </w:rPr>
        <w:t xml:space="preserve">  </w:t>
      </w:r>
      <w:r>
        <w:t>роли</w:t>
      </w:r>
      <w:r>
        <w:rPr>
          <w:spacing w:val="66"/>
        </w:rPr>
        <w:t xml:space="preserve">  </w:t>
      </w:r>
      <w:r>
        <w:t>педагогического</w:t>
      </w:r>
      <w:r>
        <w:rPr>
          <w:spacing w:val="66"/>
        </w:rPr>
        <w:t xml:space="preserve">  </w:t>
      </w:r>
      <w:r>
        <w:t>коллектива</w:t>
      </w:r>
      <w:r>
        <w:rPr>
          <w:spacing w:val="65"/>
        </w:rPr>
        <w:t xml:space="preserve">  </w:t>
      </w:r>
      <w:r w:rsidR="004164D0">
        <w:t>МБОУ «Шипуновская СОШ №1»</w:t>
      </w:r>
      <w:r>
        <w:rPr>
          <w:spacing w:val="-2"/>
        </w:rPr>
        <w:t>.</w:t>
      </w:r>
    </w:p>
    <w:p w:rsidR="004A57EF" w:rsidRDefault="0000266E">
      <w:pPr>
        <w:pStyle w:val="a3"/>
        <w:ind w:right="747"/>
      </w:pPr>
      <w:r>
        <w:t>При осуществлении программы духовно-нравственного развития обучающихся школа взаимодействует, в том числе на системной основе, общественными организациями и объединениями граждан — с патриотической, культурной, экологической и иной направленностью, детско-юношескими и молодѐжными движениями, организациями, объединениями, разделяющими в своей деятельности базовые национальные ценности.</w:t>
      </w:r>
    </w:p>
    <w:p w:rsidR="004A57EF" w:rsidRDefault="0000266E">
      <w:pPr>
        <w:pStyle w:val="a3"/>
      </w:pPr>
      <w:r>
        <w:t>При</w:t>
      </w:r>
      <w:r>
        <w:rPr>
          <w:spacing w:val="-5"/>
        </w:rPr>
        <w:t xml:space="preserve"> </w:t>
      </w:r>
      <w:r>
        <w:t>этом</w:t>
      </w:r>
      <w:r>
        <w:rPr>
          <w:spacing w:val="-3"/>
        </w:rPr>
        <w:t xml:space="preserve"> </w:t>
      </w:r>
      <w:r>
        <w:t>могут</w:t>
      </w:r>
      <w:r>
        <w:rPr>
          <w:spacing w:val="-2"/>
        </w:rPr>
        <w:t xml:space="preserve"> </w:t>
      </w:r>
      <w:r>
        <w:t>быть</w:t>
      </w:r>
      <w:r>
        <w:rPr>
          <w:spacing w:val="-1"/>
        </w:rPr>
        <w:t xml:space="preserve"> </w:t>
      </w:r>
      <w:r>
        <w:t>использованы</w:t>
      </w:r>
      <w:r>
        <w:rPr>
          <w:spacing w:val="-2"/>
        </w:rPr>
        <w:t xml:space="preserve"> </w:t>
      </w:r>
      <w:r>
        <w:t>различные</w:t>
      </w:r>
      <w:r>
        <w:rPr>
          <w:spacing w:val="-4"/>
        </w:rPr>
        <w:t xml:space="preserve"> </w:t>
      </w:r>
      <w:r>
        <w:t>формы</w:t>
      </w:r>
      <w:r>
        <w:rPr>
          <w:spacing w:val="-2"/>
        </w:rPr>
        <w:t xml:space="preserve"> взаимодействия:</w:t>
      </w:r>
    </w:p>
    <w:p w:rsidR="004A57EF" w:rsidRDefault="0000266E">
      <w:pPr>
        <w:pStyle w:val="a4"/>
        <w:numPr>
          <w:ilvl w:val="0"/>
          <w:numId w:val="81"/>
        </w:numPr>
        <w:tabs>
          <w:tab w:val="left" w:pos="603"/>
        </w:tabs>
        <w:ind w:right="745" w:firstLine="0"/>
        <w:rPr>
          <w:sz w:val="24"/>
        </w:rPr>
      </w:pPr>
      <w:r>
        <w:rPr>
          <w:sz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 -нравственного развития обучающихся;</w:t>
      </w:r>
    </w:p>
    <w:p w:rsidR="004A57EF" w:rsidRDefault="0000266E">
      <w:pPr>
        <w:pStyle w:val="a4"/>
        <w:numPr>
          <w:ilvl w:val="0"/>
          <w:numId w:val="81"/>
        </w:numPr>
        <w:tabs>
          <w:tab w:val="left" w:pos="543"/>
        </w:tabs>
        <w:ind w:right="748" w:firstLine="0"/>
        <w:rPr>
          <w:sz w:val="24"/>
        </w:rPr>
      </w:pPr>
      <w:r>
        <w:rPr>
          <w:sz w:val="24"/>
        </w:rPr>
        <w:t>реализация педагогической работы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школы и родительским комитетом школы;</w:t>
      </w:r>
    </w:p>
    <w:p w:rsidR="004A57EF" w:rsidRDefault="0000266E">
      <w:pPr>
        <w:pStyle w:val="a4"/>
        <w:numPr>
          <w:ilvl w:val="0"/>
          <w:numId w:val="81"/>
        </w:numPr>
        <w:tabs>
          <w:tab w:val="left" w:pos="478"/>
        </w:tabs>
        <w:ind w:right="747" w:firstLine="0"/>
        <w:rPr>
          <w:sz w:val="24"/>
        </w:rPr>
      </w:pPr>
      <w:r>
        <w:rPr>
          <w:sz w:val="24"/>
        </w:rPr>
        <w:t xml:space="preserve">проведение совместных мероприятий по направлениям духовно-нравственного развития в </w:t>
      </w:r>
      <w:r w:rsidR="004164D0">
        <w:t>МБОУ «Шипуновская СОШ №1»</w:t>
      </w:r>
      <w:r>
        <w:rPr>
          <w:sz w:val="24"/>
        </w:rPr>
        <w:t>.</w:t>
      </w:r>
    </w:p>
    <w:p w:rsidR="004A57EF" w:rsidRDefault="0000266E">
      <w:pPr>
        <w:pStyle w:val="a4"/>
        <w:numPr>
          <w:ilvl w:val="0"/>
          <w:numId w:val="28"/>
        </w:numPr>
        <w:tabs>
          <w:tab w:val="left" w:pos="766"/>
        </w:tabs>
        <w:ind w:right="749" w:firstLine="0"/>
        <w:jc w:val="both"/>
        <w:rPr>
          <w:sz w:val="24"/>
        </w:rPr>
      </w:pPr>
      <w:r>
        <w:rPr>
          <w:sz w:val="24"/>
        </w:rPr>
        <w:t xml:space="preserve">Повышение педагогической культуры родителей (законных представителей) </w:t>
      </w:r>
      <w:r>
        <w:rPr>
          <w:spacing w:val="-2"/>
          <w:sz w:val="24"/>
        </w:rPr>
        <w:t>обучающихся</w:t>
      </w:r>
    </w:p>
    <w:p w:rsidR="004A57EF" w:rsidRDefault="0000266E">
      <w:pPr>
        <w:pStyle w:val="a3"/>
        <w:ind w:right="745"/>
      </w:pPr>
      <w:r>
        <w:t>Педагогическая культура родителей (законных представителей) обучающихся с умственной отсталостью (интеллектуальными нарушениями) - один из самых</w:t>
      </w:r>
      <w:r>
        <w:rPr>
          <w:spacing w:val="40"/>
        </w:rPr>
        <w:t xml:space="preserve"> </w:t>
      </w:r>
      <w:r>
        <w:t xml:space="preserve">действенных факторов их духовно-нравственного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обучающихся. Система работы </w:t>
      </w:r>
      <w:r w:rsidR="004164D0">
        <w:t xml:space="preserve">МБОУ «Шипуновская СОШ №1» </w:t>
      </w:r>
      <w:r>
        <w:t>по повышению педагогической культуры родителей (законных представителей) в обеспечении духовно- нравственного развития обучающихся должна быть основана на следующих принципах:</w:t>
      </w:r>
    </w:p>
    <w:p w:rsidR="004A57EF" w:rsidRDefault="0000266E">
      <w:pPr>
        <w:pStyle w:val="a4"/>
        <w:numPr>
          <w:ilvl w:val="0"/>
          <w:numId w:val="81"/>
        </w:numPr>
        <w:tabs>
          <w:tab w:val="left" w:pos="507"/>
        </w:tabs>
        <w:ind w:right="744" w:firstLine="0"/>
        <w:rPr>
          <w:sz w:val="24"/>
        </w:rPr>
      </w:pPr>
      <w:r>
        <w:rPr>
          <w:sz w:val="24"/>
        </w:rPr>
        <w:t>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w:t>
      </w:r>
    </w:p>
    <w:p w:rsidR="004A57EF" w:rsidRDefault="0000266E">
      <w:pPr>
        <w:pStyle w:val="a4"/>
        <w:numPr>
          <w:ilvl w:val="0"/>
          <w:numId w:val="81"/>
        </w:numPr>
        <w:tabs>
          <w:tab w:val="left" w:pos="476"/>
        </w:tabs>
        <w:ind w:right="748" w:firstLine="0"/>
        <w:rPr>
          <w:sz w:val="24"/>
        </w:rPr>
      </w:pPr>
      <w:r>
        <w:rPr>
          <w:sz w:val="24"/>
        </w:rPr>
        <w:t>сочетание педагогического просвещения с педагогическим самообразованием родителей (законных представителей);</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586"/>
        </w:tabs>
        <w:spacing w:before="64"/>
        <w:ind w:right="744" w:firstLine="0"/>
        <w:jc w:val="left"/>
        <w:rPr>
          <w:sz w:val="24"/>
        </w:rPr>
      </w:pPr>
      <w:r>
        <w:rPr>
          <w:sz w:val="24"/>
        </w:rPr>
        <w:t>педагогическое</w:t>
      </w:r>
      <w:r>
        <w:rPr>
          <w:spacing w:val="80"/>
          <w:sz w:val="24"/>
        </w:rPr>
        <w:t xml:space="preserve"> </w:t>
      </w:r>
      <w:r>
        <w:rPr>
          <w:sz w:val="24"/>
        </w:rPr>
        <w:t>внимание,</w:t>
      </w:r>
      <w:r>
        <w:rPr>
          <w:spacing w:val="80"/>
          <w:sz w:val="24"/>
        </w:rPr>
        <w:t xml:space="preserve"> </w:t>
      </w:r>
      <w:r>
        <w:rPr>
          <w:sz w:val="24"/>
        </w:rPr>
        <w:t>уважение</w:t>
      </w:r>
      <w:r>
        <w:rPr>
          <w:spacing w:val="80"/>
          <w:sz w:val="24"/>
        </w:rPr>
        <w:t xml:space="preserve"> </w:t>
      </w:r>
      <w:r>
        <w:rPr>
          <w:sz w:val="24"/>
        </w:rPr>
        <w:t>и</w:t>
      </w:r>
      <w:r>
        <w:rPr>
          <w:spacing w:val="80"/>
          <w:sz w:val="24"/>
        </w:rPr>
        <w:t xml:space="preserve"> </w:t>
      </w:r>
      <w:r>
        <w:rPr>
          <w:sz w:val="24"/>
        </w:rPr>
        <w:t>требовательность</w:t>
      </w:r>
      <w:r>
        <w:rPr>
          <w:spacing w:val="80"/>
          <w:sz w:val="24"/>
        </w:rPr>
        <w:t xml:space="preserve"> </w:t>
      </w:r>
      <w:r>
        <w:rPr>
          <w:sz w:val="24"/>
        </w:rPr>
        <w:t>к</w:t>
      </w:r>
      <w:r>
        <w:rPr>
          <w:spacing w:val="80"/>
          <w:sz w:val="24"/>
        </w:rPr>
        <w:t xml:space="preserve"> </w:t>
      </w:r>
      <w:r>
        <w:rPr>
          <w:sz w:val="24"/>
        </w:rPr>
        <w:t>родителям</w:t>
      </w:r>
      <w:r>
        <w:rPr>
          <w:spacing w:val="80"/>
          <w:sz w:val="24"/>
        </w:rPr>
        <w:t xml:space="preserve"> </w:t>
      </w:r>
      <w:r>
        <w:rPr>
          <w:sz w:val="24"/>
        </w:rPr>
        <w:t>(законным</w:t>
      </w:r>
      <w:r>
        <w:rPr>
          <w:spacing w:val="80"/>
          <w:sz w:val="24"/>
        </w:rPr>
        <w:t xml:space="preserve"> </w:t>
      </w:r>
      <w:r>
        <w:rPr>
          <w:spacing w:val="-2"/>
          <w:sz w:val="24"/>
        </w:rPr>
        <w:t>представителям);</w:t>
      </w:r>
    </w:p>
    <w:p w:rsidR="004A57EF" w:rsidRDefault="0000266E">
      <w:pPr>
        <w:pStyle w:val="a4"/>
        <w:numPr>
          <w:ilvl w:val="0"/>
          <w:numId w:val="81"/>
        </w:numPr>
        <w:tabs>
          <w:tab w:val="left" w:pos="512"/>
        </w:tabs>
        <w:ind w:right="745" w:firstLine="0"/>
        <w:jc w:val="left"/>
        <w:rPr>
          <w:sz w:val="24"/>
        </w:rPr>
      </w:pPr>
      <w:r>
        <w:rPr>
          <w:sz w:val="24"/>
        </w:rPr>
        <w:t>поддержка</w:t>
      </w:r>
      <w:r>
        <w:rPr>
          <w:spacing w:val="40"/>
          <w:sz w:val="24"/>
        </w:rPr>
        <w:t xml:space="preserve"> </w:t>
      </w:r>
      <w:r>
        <w:rPr>
          <w:sz w:val="24"/>
        </w:rPr>
        <w:t>и</w:t>
      </w:r>
      <w:r>
        <w:rPr>
          <w:spacing w:val="40"/>
          <w:sz w:val="24"/>
        </w:rPr>
        <w:t xml:space="preserve"> </w:t>
      </w:r>
      <w:r>
        <w:rPr>
          <w:sz w:val="24"/>
        </w:rPr>
        <w:t>индивидуальное</w:t>
      </w:r>
      <w:r>
        <w:rPr>
          <w:spacing w:val="40"/>
          <w:sz w:val="24"/>
        </w:rPr>
        <w:t xml:space="preserve"> </w:t>
      </w:r>
      <w:r>
        <w:rPr>
          <w:sz w:val="24"/>
        </w:rPr>
        <w:t>сопровождение</w:t>
      </w:r>
      <w:r>
        <w:rPr>
          <w:spacing w:val="40"/>
          <w:sz w:val="24"/>
        </w:rPr>
        <w:t xml:space="preserve"> </w:t>
      </w:r>
      <w:r>
        <w:rPr>
          <w:sz w:val="24"/>
        </w:rPr>
        <w:t>становления</w:t>
      </w:r>
      <w:r>
        <w:rPr>
          <w:spacing w:val="40"/>
          <w:sz w:val="24"/>
        </w:rPr>
        <w:t xml:space="preserve"> </w:t>
      </w:r>
      <w:r>
        <w:rPr>
          <w:sz w:val="24"/>
        </w:rPr>
        <w:t>и</w:t>
      </w:r>
      <w:r>
        <w:rPr>
          <w:spacing w:val="40"/>
          <w:sz w:val="24"/>
        </w:rPr>
        <w:t xml:space="preserve"> </w:t>
      </w:r>
      <w:r>
        <w:rPr>
          <w:sz w:val="24"/>
        </w:rPr>
        <w:t>развития</w:t>
      </w:r>
      <w:r>
        <w:rPr>
          <w:spacing w:val="40"/>
          <w:sz w:val="24"/>
        </w:rPr>
        <w:t xml:space="preserve"> </w:t>
      </w:r>
      <w:r>
        <w:rPr>
          <w:sz w:val="24"/>
        </w:rPr>
        <w:t>педагогической культуры каждого из родителей (законных представителей);</w:t>
      </w:r>
    </w:p>
    <w:p w:rsidR="004A57EF" w:rsidRDefault="0000266E">
      <w:pPr>
        <w:pStyle w:val="a4"/>
        <w:numPr>
          <w:ilvl w:val="0"/>
          <w:numId w:val="81"/>
        </w:numPr>
        <w:tabs>
          <w:tab w:val="left" w:pos="486"/>
        </w:tabs>
        <w:ind w:right="746" w:firstLine="0"/>
        <w:jc w:val="left"/>
        <w:rPr>
          <w:sz w:val="24"/>
        </w:rPr>
      </w:pPr>
      <w:r>
        <w:rPr>
          <w:sz w:val="24"/>
        </w:rPr>
        <w:t>содействие родителям (законным представителям) в решении индивидуальных проблем воспитания детей;</w:t>
      </w:r>
    </w:p>
    <w:p w:rsidR="004A57EF" w:rsidRDefault="0000266E">
      <w:pPr>
        <w:pStyle w:val="a4"/>
        <w:numPr>
          <w:ilvl w:val="0"/>
          <w:numId w:val="81"/>
        </w:numPr>
        <w:tabs>
          <w:tab w:val="left" w:pos="467"/>
        </w:tabs>
        <w:ind w:left="466" w:hanging="145"/>
        <w:jc w:val="left"/>
        <w:rPr>
          <w:sz w:val="24"/>
        </w:rPr>
      </w:pPr>
      <w:r>
        <w:rPr>
          <w:sz w:val="24"/>
        </w:rPr>
        <w:t>опора</w:t>
      </w:r>
      <w:r>
        <w:rPr>
          <w:spacing w:val="-3"/>
          <w:sz w:val="24"/>
        </w:rPr>
        <w:t xml:space="preserve"> </w:t>
      </w:r>
      <w:r>
        <w:rPr>
          <w:sz w:val="24"/>
        </w:rPr>
        <w:t>на</w:t>
      </w:r>
      <w:r>
        <w:rPr>
          <w:spacing w:val="-3"/>
          <w:sz w:val="24"/>
        </w:rPr>
        <w:t xml:space="preserve"> </w:t>
      </w:r>
      <w:r>
        <w:rPr>
          <w:sz w:val="24"/>
        </w:rPr>
        <w:t>положительный</w:t>
      </w:r>
      <w:r>
        <w:rPr>
          <w:spacing w:val="-1"/>
          <w:sz w:val="24"/>
        </w:rPr>
        <w:t xml:space="preserve"> </w:t>
      </w:r>
      <w:r>
        <w:rPr>
          <w:sz w:val="24"/>
        </w:rPr>
        <w:t>опыт</w:t>
      </w:r>
      <w:r>
        <w:rPr>
          <w:spacing w:val="-2"/>
          <w:sz w:val="24"/>
        </w:rPr>
        <w:t xml:space="preserve"> </w:t>
      </w:r>
      <w:r>
        <w:rPr>
          <w:sz w:val="24"/>
        </w:rPr>
        <w:t>семейного</w:t>
      </w:r>
      <w:r>
        <w:rPr>
          <w:spacing w:val="-1"/>
          <w:sz w:val="24"/>
        </w:rPr>
        <w:t xml:space="preserve"> </w:t>
      </w:r>
      <w:r>
        <w:rPr>
          <w:spacing w:val="-2"/>
          <w:sz w:val="24"/>
        </w:rPr>
        <w:t>воспитания.</w:t>
      </w:r>
    </w:p>
    <w:p w:rsidR="004A57EF" w:rsidRDefault="0000266E">
      <w:pPr>
        <w:pStyle w:val="a3"/>
        <w:jc w:val="left"/>
      </w:pPr>
      <w:r>
        <w:rPr>
          <w:b/>
        </w:rPr>
        <w:t>Методы</w:t>
      </w:r>
      <w:r>
        <w:rPr>
          <w:b/>
          <w:spacing w:val="-5"/>
        </w:rPr>
        <w:t xml:space="preserve"> </w:t>
      </w:r>
      <w:r>
        <w:t>повышения</w:t>
      </w:r>
      <w:r>
        <w:rPr>
          <w:spacing w:val="-5"/>
        </w:rPr>
        <w:t xml:space="preserve"> </w:t>
      </w:r>
      <w:r>
        <w:t>педагогической</w:t>
      </w:r>
      <w:r>
        <w:rPr>
          <w:spacing w:val="-4"/>
        </w:rPr>
        <w:t xml:space="preserve"> </w:t>
      </w:r>
      <w:r>
        <w:t>культуры</w:t>
      </w:r>
      <w:r>
        <w:rPr>
          <w:spacing w:val="-3"/>
        </w:rPr>
        <w:t xml:space="preserve"> </w:t>
      </w:r>
      <w:r>
        <w:rPr>
          <w:spacing w:val="-2"/>
        </w:rPr>
        <w:t>родителей:</w:t>
      </w:r>
    </w:p>
    <w:p w:rsidR="004A57EF" w:rsidRDefault="0000266E">
      <w:pPr>
        <w:pStyle w:val="a4"/>
        <w:numPr>
          <w:ilvl w:val="0"/>
          <w:numId w:val="81"/>
        </w:numPr>
        <w:tabs>
          <w:tab w:val="left" w:pos="467"/>
        </w:tabs>
        <w:ind w:left="466" w:hanging="145"/>
        <w:jc w:val="left"/>
        <w:rPr>
          <w:sz w:val="24"/>
        </w:rPr>
      </w:pPr>
      <w:r>
        <w:rPr>
          <w:sz w:val="24"/>
        </w:rPr>
        <w:t>организация</w:t>
      </w:r>
      <w:r>
        <w:rPr>
          <w:spacing w:val="-8"/>
          <w:sz w:val="24"/>
        </w:rPr>
        <w:t xml:space="preserve"> </w:t>
      </w:r>
      <w:r>
        <w:rPr>
          <w:sz w:val="24"/>
        </w:rPr>
        <w:t>исследования</w:t>
      </w:r>
      <w:r>
        <w:rPr>
          <w:spacing w:val="-5"/>
          <w:sz w:val="24"/>
        </w:rPr>
        <w:t xml:space="preserve"> </w:t>
      </w:r>
      <w:r>
        <w:rPr>
          <w:sz w:val="24"/>
        </w:rPr>
        <w:t>родителями</w:t>
      </w:r>
      <w:r>
        <w:rPr>
          <w:spacing w:val="-5"/>
          <w:sz w:val="24"/>
        </w:rPr>
        <w:t xml:space="preserve"> </w:t>
      </w:r>
      <w:r>
        <w:rPr>
          <w:sz w:val="24"/>
        </w:rPr>
        <w:t>(целенаправленного</w:t>
      </w:r>
      <w:r>
        <w:rPr>
          <w:spacing w:val="-6"/>
          <w:sz w:val="24"/>
        </w:rPr>
        <w:t xml:space="preserve"> </w:t>
      </w:r>
      <w:r>
        <w:rPr>
          <w:sz w:val="24"/>
        </w:rPr>
        <w:t xml:space="preserve">изучения) </w:t>
      </w:r>
      <w:r>
        <w:rPr>
          <w:spacing w:val="-2"/>
          <w:sz w:val="24"/>
        </w:rPr>
        <w:t>текстов</w:t>
      </w:r>
    </w:p>
    <w:p w:rsidR="004A57EF" w:rsidRDefault="0000266E">
      <w:pPr>
        <w:pStyle w:val="a3"/>
        <w:tabs>
          <w:tab w:val="left" w:pos="3448"/>
          <w:tab w:val="left" w:pos="3865"/>
          <w:tab w:val="left" w:pos="6495"/>
          <w:tab w:val="left" w:pos="8061"/>
          <w:tab w:val="left" w:pos="8973"/>
        </w:tabs>
        <w:ind w:right="748"/>
        <w:jc w:val="left"/>
      </w:pPr>
      <w:r>
        <w:rPr>
          <w:spacing w:val="-2"/>
        </w:rPr>
        <w:t>психолого-педагогического</w:t>
      </w:r>
      <w:r>
        <w:tab/>
      </w:r>
      <w:r>
        <w:rPr>
          <w:spacing w:val="-10"/>
        </w:rPr>
        <w:t>и</w:t>
      </w:r>
      <w:r>
        <w:tab/>
      </w:r>
      <w:r>
        <w:rPr>
          <w:spacing w:val="-2"/>
        </w:rPr>
        <w:t>нормативно-правового</w:t>
      </w:r>
      <w:r>
        <w:tab/>
      </w:r>
      <w:r>
        <w:rPr>
          <w:spacing w:val="-2"/>
        </w:rPr>
        <w:t>содержания,</w:t>
      </w:r>
      <w:r>
        <w:tab/>
      </w:r>
      <w:r>
        <w:rPr>
          <w:spacing w:val="-2"/>
        </w:rPr>
        <w:t>опыта</w:t>
      </w:r>
      <w:r>
        <w:tab/>
      </w:r>
      <w:r>
        <w:rPr>
          <w:spacing w:val="-2"/>
        </w:rPr>
        <w:t>других родителей;</w:t>
      </w:r>
    </w:p>
    <w:p w:rsidR="004A57EF" w:rsidRDefault="0000266E">
      <w:pPr>
        <w:pStyle w:val="a4"/>
        <w:numPr>
          <w:ilvl w:val="0"/>
          <w:numId w:val="81"/>
        </w:numPr>
        <w:tabs>
          <w:tab w:val="left" w:pos="467"/>
        </w:tabs>
        <w:ind w:left="466" w:hanging="145"/>
        <w:rPr>
          <w:sz w:val="24"/>
        </w:rPr>
      </w:pPr>
      <w:r>
        <w:rPr>
          <w:sz w:val="24"/>
        </w:rPr>
        <w:t>информирование</w:t>
      </w:r>
      <w:r>
        <w:rPr>
          <w:spacing w:val="-6"/>
          <w:sz w:val="24"/>
        </w:rPr>
        <w:t xml:space="preserve"> </w:t>
      </w:r>
      <w:r>
        <w:rPr>
          <w:sz w:val="24"/>
        </w:rPr>
        <w:t>родителей</w:t>
      </w:r>
      <w:r>
        <w:rPr>
          <w:spacing w:val="-3"/>
          <w:sz w:val="24"/>
        </w:rPr>
        <w:t xml:space="preserve"> </w:t>
      </w:r>
      <w:r>
        <w:rPr>
          <w:sz w:val="24"/>
        </w:rPr>
        <w:t>специалистами</w:t>
      </w:r>
      <w:r>
        <w:rPr>
          <w:spacing w:val="-3"/>
          <w:sz w:val="24"/>
        </w:rPr>
        <w:t xml:space="preserve"> </w:t>
      </w:r>
      <w:r>
        <w:rPr>
          <w:sz w:val="24"/>
        </w:rPr>
        <w:t>(педагогами,</w:t>
      </w:r>
      <w:r>
        <w:rPr>
          <w:spacing w:val="-3"/>
          <w:sz w:val="24"/>
        </w:rPr>
        <w:t xml:space="preserve"> </w:t>
      </w:r>
      <w:r>
        <w:rPr>
          <w:sz w:val="24"/>
        </w:rPr>
        <w:t>психологами,</w:t>
      </w:r>
      <w:r>
        <w:rPr>
          <w:spacing w:val="-3"/>
          <w:sz w:val="24"/>
        </w:rPr>
        <w:t xml:space="preserve"> </w:t>
      </w:r>
      <w:r>
        <w:rPr>
          <w:sz w:val="24"/>
        </w:rPr>
        <w:t>врачами</w:t>
      </w:r>
      <w:r>
        <w:rPr>
          <w:spacing w:val="-3"/>
          <w:sz w:val="24"/>
        </w:rPr>
        <w:t xml:space="preserve"> </w:t>
      </w:r>
      <w:r>
        <w:rPr>
          <w:sz w:val="24"/>
        </w:rPr>
        <w:t>и</w:t>
      </w:r>
      <w:r>
        <w:rPr>
          <w:spacing w:val="-3"/>
          <w:sz w:val="24"/>
        </w:rPr>
        <w:t xml:space="preserve"> </w:t>
      </w:r>
      <w:r>
        <w:rPr>
          <w:sz w:val="24"/>
        </w:rPr>
        <w:t>т.</w:t>
      </w:r>
      <w:r>
        <w:rPr>
          <w:spacing w:val="-2"/>
          <w:sz w:val="24"/>
        </w:rPr>
        <w:t xml:space="preserve"> </w:t>
      </w:r>
      <w:r>
        <w:rPr>
          <w:spacing w:val="-4"/>
          <w:sz w:val="24"/>
        </w:rPr>
        <w:t>п.);</w:t>
      </w:r>
    </w:p>
    <w:p w:rsidR="004A57EF" w:rsidRDefault="0000266E">
      <w:pPr>
        <w:pStyle w:val="a4"/>
        <w:numPr>
          <w:ilvl w:val="0"/>
          <w:numId w:val="81"/>
        </w:numPr>
        <w:tabs>
          <w:tab w:val="left" w:pos="584"/>
        </w:tabs>
        <w:ind w:right="743" w:firstLine="0"/>
        <w:rPr>
          <w:sz w:val="24"/>
        </w:rPr>
      </w:pPr>
      <w:r>
        <w:rPr>
          <w:sz w:val="24"/>
        </w:rPr>
        <w:t>организация «переговорных площадок» - места встречи родителей,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4A57EF" w:rsidRDefault="0000266E">
      <w:pPr>
        <w:pStyle w:val="a4"/>
        <w:numPr>
          <w:ilvl w:val="0"/>
          <w:numId w:val="81"/>
        </w:numPr>
        <w:tabs>
          <w:tab w:val="left" w:pos="574"/>
        </w:tabs>
        <w:spacing w:before="1"/>
        <w:ind w:right="743" w:firstLine="0"/>
        <w:rPr>
          <w:sz w:val="24"/>
        </w:rPr>
      </w:pPr>
      <w:r>
        <w:rPr>
          <w:sz w:val="24"/>
        </w:rPr>
        <w:t>организация предъявления родителями своего опыта воспитания, своих проектов решения актуальных задач помощи ребенку;</w:t>
      </w:r>
    </w:p>
    <w:p w:rsidR="004A57EF" w:rsidRDefault="0000266E">
      <w:pPr>
        <w:pStyle w:val="a4"/>
        <w:numPr>
          <w:ilvl w:val="0"/>
          <w:numId w:val="81"/>
        </w:numPr>
        <w:tabs>
          <w:tab w:val="left" w:pos="474"/>
        </w:tabs>
        <w:ind w:right="743" w:firstLine="0"/>
        <w:rPr>
          <w:sz w:val="24"/>
        </w:rPr>
      </w:pPr>
      <w:r>
        <w:rPr>
          <w:sz w:val="24"/>
        </w:rPr>
        <w:t>проигрывание родителем актуальных ситуаций для понимания собственных стереотипов и барьеров для эффективного воспитания;</w:t>
      </w:r>
    </w:p>
    <w:p w:rsidR="004A57EF" w:rsidRDefault="0000266E">
      <w:pPr>
        <w:pStyle w:val="a4"/>
        <w:numPr>
          <w:ilvl w:val="0"/>
          <w:numId w:val="81"/>
        </w:numPr>
        <w:tabs>
          <w:tab w:val="left" w:pos="493"/>
        </w:tabs>
        <w:ind w:right="746" w:firstLine="0"/>
        <w:rPr>
          <w:sz w:val="24"/>
        </w:rPr>
      </w:pPr>
      <w:r>
        <w:rPr>
          <w:sz w:val="24"/>
        </w:rPr>
        <w:t>организация преодоления родителями ошибочных и неэффективных способов решения задач семейного воспитания младших школьников;</w:t>
      </w:r>
    </w:p>
    <w:p w:rsidR="004A57EF" w:rsidRDefault="0000266E">
      <w:pPr>
        <w:pStyle w:val="a4"/>
        <w:numPr>
          <w:ilvl w:val="0"/>
          <w:numId w:val="81"/>
        </w:numPr>
        <w:tabs>
          <w:tab w:val="left" w:pos="467"/>
        </w:tabs>
        <w:ind w:left="466" w:hanging="145"/>
        <w:rPr>
          <w:sz w:val="24"/>
        </w:rPr>
      </w:pPr>
      <w:r>
        <w:rPr>
          <w:sz w:val="24"/>
        </w:rPr>
        <w:t>организация</w:t>
      </w:r>
      <w:r>
        <w:rPr>
          <w:spacing w:val="-7"/>
          <w:sz w:val="24"/>
        </w:rPr>
        <w:t xml:space="preserve"> </w:t>
      </w:r>
      <w:r>
        <w:rPr>
          <w:sz w:val="24"/>
        </w:rPr>
        <w:t>совместного</w:t>
      </w:r>
      <w:r>
        <w:rPr>
          <w:spacing w:val="-4"/>
          <w:sz w:val="24"/>
        </w:rPr>
        <w:t xml:space="preserve"> </w:t>
      </w:r>
      <w:r>
        <w:rPr>
          <w:sz w:val="24"/>
        </w:rPr>
        <w:t>времяпрепровождения</w:t>
      </w:r>
      <w:r>
        <w:rPr>
          <w:spacing w:val="-5"/>
          <w:sz w:val="24"/>
        </w:rPr>
        <w:t xml:space="preserve"> </w:t>
      </w:r>
      <w:r>
        <w:rPr>
          <w:sz w:val="24"/>
        </w:rPr>
        <w:t>родителей</w:t>
      </w:r>
      <w:r>
        <w:rPr>
          <w:spacing w:val="-4"/>
          <w:sz w:val="24"/>
        </w:rPr>
        <w:t xml:space="preserve"> </w:t>
      </w:r>
      <w:r>
        <w:rPr>
          <w:sz w:val="24"/>
        </w:rPr>
        <w:t>одного</w:t>
      </w:r>
      <w:r>
        <w:rPr>
          <w:spacing w:val="2"/>
          <w:sz w:val="24"/>
        </w:rPr>
        <w:t xml:space="preserve"> </w:t>
      </w:r>
      <w:r>
        <w:rPr>
          <w:sz w:val="24"/>
        </w:rPr>
        <w:t>ученического</w:t>
      </w:r>
      <w:r>
        <w:rPr>
          <w:spacing w:val="-4"/>
          <w:sz w:val="24"/>
        </w:rPr>
        <w:t xml:space="preserve"> </w:t>
      </w:r>
      <w:r>
        <w:rPr>
          <w:spacing w:val="-2"/>
          <w:sz w:val="24"/>
        </w:rPr>
        <w:t>класса;</w:t>
      </w:r>
    </w:p>
    <w:p w:rsidR="004A57EF" w:rsidRDefault="0000266E">
      <w:pPr>
        <w:pStyle w:val="a4"/>
        <w:numPr>
          <w:ilvl w:val="0"/>
          <w:numId w:val="81"/>
        </w:numPr>
        <w:tabs>
          <w:tab w:val="left" w:pos="548"/>
        </w:tabs>
        <w:ind w:right="745" w:firstLine="0"/>
        <w:rPr>
          <w:sz w:val="24"/>
        </w:rPr>
      </w:pPr>
      <w:r>
        <w:rPr>
          <w:sz w:val="24"/>
        </w:rPr>
        <w:t>преобразования стереотипов взаимодействия с родными близкими и партнерами в воспитании и социализации детей.</w:t>
      </w:r>
    </w:p>
    <w:p w:rsidR="004A57EF" w:rsidRDefault="0000266E">
      <w:pPr>
        <w:pStyle w:val="a3"/>
        <w:ind w:right="748"/>
      </w:pPr>
      <w:r>
        <w:t xml:space="preserve">Сроки и формы проведения мероприятий в рамках повышения педагогической культуры родителей согласуются с планами воспитательной работы </w:t>
      </w:r>
      <w:r w:rsidR="004164D0">
        <w:t>МБОУ «Шипуновская СОШ №1»</w:t>
      </w:r>
      <w:r>
        <w:t>.</w:t>
      </w:r>
    </w:p>
    <w:p w:rsidR="004A57EF" w:rsidRDefault="0000266E">
      <w:pPr>
        <w:pStyle w:val="a3"/>
        <w:spacing w:before="1"/>
        <w:ind w:right="745"/>
      </w:pPr>
      <w:r>
        <w:t>Работа с родителями (законными представителями), как правило, должна предшествовать работе с обучающимися и подготавливать к ней. В системе повышения педагогической культуры родителей (законных представителей) используются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w:t>
      </w:r>
      <w:r>
        <w:rPr>
          <w:spacing w:val="40"/>
        </w:rPr>
        <w:t xml:space="preserve"> </w:t>
      </w:r>
      <w:r>
        <w:t>практикум, тренинг для родителей и др.</w:t>
      </w:r>
    </w:p>
    <w:p w:rsidR="004A57EF" w:rsidRDefault="0000266E">
      <w:pPr>
        <w:pStyle w:val="1"/>
        <w:spacing w:line="240" w:lineRule="auto"/>
        <w:ind w:right="748"/>
        <w:jc w:val="both"/>
      </w:pPr>
      <w:r>
        <w:t>Планируемые результаты духовно-нравственного развития обучающихся с умственной отсталостью (интеллектуальными нарушениями)</w:t>
      </w:r>
    </w:p>
    <w:p w:rsidR="004A57EF" w:rsidRDefault="0000266E">
      <w:pPr>
        <w:pStyle w:val="a3"/>
        <w:ind w:right="742"/>
      </w:pPr>
      <w: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 -ценностного постижения окружающей действительности и форм общественного духовно-нравственного взаимодействия.</w:t>
      </w:r>
    </w:p>
    <w:p w:rsidR="004A57EF" w:rsidRDefault="0000266E">
      <w:pPr>
        <w:pStyle w:val="a3"/>
      </w:pPr>
      <w:r>
        <w:t>Программа</w:t>
      </w:r>
      <w:r>
        <w:rPr>
          <w:spacing w:val="-9"/>
        </w:rPr>
        <w:t xml:space="preserve"> </w:t>
      </w:r>
      <w:r>
        <w:t>духовно-нравственного</w:t>
      </w:r>
      <w:r>
        <w:rPr>
          <w:spacing w:val="-5"/>
        </w:rPr>
        <w:t xml:space="preserve"> </w:t>
      </w:r>
      <w:r>
        <w:t>развития</w:t>
      </w:r>
      <w:r>
        <w:rPr>
          <w:spacing w:val="-5"/>
        </w:rPr>
        <w:t xml:space="preserve"> </w:t>
      </w:r>
      <w:r>
        <w:rPr>
          <w:spacing w:val="-2"/>
        </w:rPr>
        <w:t>обеспечивает:</w:t>
      </w:r>
    </w:p>
    <w:p w:rsidR="004A57EF" w:rsidRDefault="0000266E">
      <w:pPr>
        <w:pStyle w:val="a4"/>
        <w:numPr>
          <w:ilvl w:val="0"/>
          <w:numId w:val="81"/>
        </w:numPr>
        <w:tabs>
          <w:tab w:val="left" w:pos="582"/>
        </w:tabs>
        <w:ind w:right="742" w:firstLine="0"/>
        <w:rPr>
          <w:sz w:val="24"/>
        </w:rPr>
      </w:pPr>
      <w:r>
        <w:rPr>
          <w:sz w:val="24"/>
        </w:rP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4A57EF" w:rsidRDefault="0000266E">
      <w:pPr>
        <w:pStyle w:val="a4"/>
        <w:numPr>
          <w:ilvl w:val="0"/>
          <w:numId w:val="81"/>
        </w:numPr>
        <w:tabs>
          <w:tab w:val="left" w:pos="531"/>
        </w:tabs>
        <w:ind w:right="747" w:firstLine="0"/>
        <w:rPr>
          <w:sz w:val="24"/>
        </w:rPr>
      </w:pPr>
      <w:r>
        <w:rPr>
          <w:sz w:val="24"/>
        </w:rPr>
        <w:t>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w:t>
      </w:r>
    </w:p>
    <w:p w:rsidR="004A57EF" w:rsidRDefault="0000266E">
      <w:pPr>
        <w:pStyle w:val="a4"/>
        <w:numPr>
          <w:ilvl w:val="0"/>
          <w:numId w:val="81"/>
        </w:numPr>
        <w:tabs>
          <w:tab w:val="left" w:pos="555"/>
        </w:tabs>
        <w:ind w:right="748" w:firstLine="0"/>
        <w:rPr>
          <w:sz w:val="24"/>
        </w:rPr>
      </w:pPr>
      <w:r>
        <w:rPr>
          <w:sz w:val="24"/>
        </w:rPr>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4A57EF" w:rsidRDefault="0000266E">
      <w:pPr>
        <w:pStyle w:val="a4"/>
        <w:numPr>
          <w:ilvl w:val="0"/>
          <w:numId w:val="81"/>
        </w:numPr>
        <w:tabs>
          <w:tab w:val="left" w:pos="505"/>
        </w:tabs>
        <w:ind w:right="744" w:firstLine="0"/>
        <w:rPr>
          <w:sz w:val="24"/>
        </w:rPr>
      </w:pPr>
      <w:r>
        <w:rPr>
          <w:sz w:val="24"/>
        </w:rPr>
        <w:t>развитие обучающегося как личности, формирование его социальной компетентности, чувства патриотизма и т. д.</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45"/>
      </w:pPr>
      <w:r>
        <w:t>По каждому из направлений духовно-нравственного развития предусмотрены следующие воспитательные результаты, которые достигаются обучающимися. Воспитание гражданственности, патриотизма, уважения к правам, свободам и обязанностям человека</w:t>
      </w:r>
    </w:p>
    <w:p w:rsidR="004A57EF" w:rsidRDefault="0000266E">
      <w:pPr>
        <w:pStyle w:val="1"/>
        <w:jc w:val="both"/>
      </w:pPr>
      <w:r>
        <w:t>1-4</w:t>
      </w:r>
      <w:r>
        <w:rPr>
          <w:spacing w:val="-1"/>
        </w:rPr>
        <w:t xml:space="preserve"> </w:t>
      </w:r>
      <w:r>
        <w:rPr>
          <w:spacing w:val="-2"/>
        </w:rPr>
        <w:t>классы:</w:t>
      </w:r>
    </w:p>
    <w:p w:rsidR="004A57EF" w:rsidRDefault="0000266E">
      <w:pPr>
        <w:pStyle w:val="a4"/>
        <w:numPr>
          <w:ilvl w:val="0"/>
          <w:numId w:val="81"/>
        </w:numPr>
        <w:tabs>
          <w:tab w:val="left" w:pos="510"/>
        </w:tabs>
        <w:ind w:right="748" w:firstLine="0"/>
        <w:rPr>
          <w:sz w:val="24"/>
        </w:rPr>
      </w:pPr>
      <w:r>
        <w:rPr>
          <w:sz w:val="24"/>
        </w:rPr>
        <w:t>положительное отношение и любовь к близким, к своей школе, своему селу, городу, народу, России;</w:t>
      </w:r>
    </w:p>
    <w:p w:rsidR="004A57EF" w:rsidRDefault="0000266E">
      <w:pPr>
        <w:pStyle w:val="a4"/>
        <w:numPr>
          <w:ilvl w:val="0"/>
          <w:numId w:val="81"/>
        </w:numPr>
        <w:tabs>
          <w:tab w:val="left" w:pos="467"/>
        </w:tabs>
        <w:ind w:left="466" w:hanging="145"/>
        <w:rPr>
          <w:sz w:val="24"/>
        </w:rPr>
      </w:pPr>
      <w:r>
        <w:rPr>
          <w:sz w:val="24"/>
        </w:rPr>
        <w:t>опыт</w:t>
      </w:r>
      <w:r>
        <w:rPr>
          <w:spacing w:val="-4"/>
          <w:sz w:val="24"/>
        </w:rPr>
        <w:t xml:space="preserve"> </w:t>
      </w:r>
      <w:r>
        <w:rPr>
          <w:sz w:val="24"/>
        </w:rPr>
        <w:t>ролевого</w:t>
      </w:r>
      <w:r>
        <w:rPr>
          <w:spacing w:val="-1"/>
          <w:sz w:val="24"/>
        </w:rPr>
        <w:t xml:space="preserve"> </w:t>
      </w:r>
      <w:r>
        <w:rPr>
          <w:sz w:val="24"/>
        </w:rPr>
        <w:t>взаимодействия</w:t>
      </w:r>
      <w:r>
        <w:rPr>
          <w:spacing w:val="-2"/>
          <w:sz w:val="24"/>
        </w:rPr>
        <w:t xml:space="preserve"> </w:t>
      </w:r>
      <w:r>
        <w:rPr>
          <w:sz w:val="24"/>
        </w:rPr>
        <w:t>в</w:t>
      </w:r>
      <w:r>
        <w:rPr>
          <w:spacing w:val="-2"/>
          <w:sz w:val="24"/>
        </w:rPr>
        <w:t xml:space="preserve"> </w:t>
      </w:r>
      <w:r>
        <w:rPr>
          <w:sz w:val="24"/>
        </w:rPr>
        <w:t>классе,</w:t>
      </w:r>
      <w:r>
        <w:rPr>
          <w:spacing w:val="-1"/>
          <w:sz w:val="24"/>
        </w:rPr>
        <w:t xml:space="preserve"> </w:t>
      </w:r>
      <w:r>
        <w:rPr>
          <w:sz w:val="24"/>
        </w:rPr>
        <w:t>школе,</w:t>
      </w:r>
      <w:r>
        <w:rPr>
          <w:spacing w:val="-1"/>
          <w:sz w:val="24"/>
        </w:rPr>
        <w:t xml:space="preserve"> </w:t>
      </w:r>
      <w:r>
        <w:rPr>
          <w:spacing w:val="-2"/>
          <w:sz w:val="24"/>
        </w:rPr>
        <w:t>семье.</w:t>
      </w:r>
    </w:p>
    <w:p w:rsidR="004A57EF" w:rsidRDefault="0000266E">
      <w:pPr>
        <w:pStyle w:val="1"/>
        <w:spacing w:before="2"/>
        <w:jc w:val="both"/>
      </w:pPr>
      <w:r>
        <w:t>5-9</w:t>
      </w:r>
      <w:r>
        <w:rPr>
          <w:spacing w:val="-1"/>
        </w:rPr>
        <w:t xml:space="preserve"> </w:t>
      </w:r>
      <w:r>
        <w:rPr>
          <w:spacing w:val="-2"/>
        </w:rPr>
        <w:t>классы:</w:t>
      </w:r>
    </w:p>
    <w:p w:rsidR="004A57EF" w:rsidRDefault="0000266E">
      <w:pPr>
        <w:pStyle w:val="a4"/>
        <w:numPr>
          <w:ilvl w:val="0"/>
          <w:numId w:val="81"/>
        </w:numPr>
        <w:tabs>
          <w:tab w:val="left" w:pos="555"/>
        </w:tabs>
        <w:ind w:right="745" w:firstLine="0"/>
        <w:rPr>
          <w:sz w:val="24"/>
        </w:rPr>
      </w:pPr>
      <w:r>
        <w:rPr>
          <w:sz w:val="24"/>
        </w:rP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4A57EF" w:rsidRDefault="0000266E">
      <w:pPr>
        <w:pStyle w:val="a4"/>
        <w:numPr>
          <w:ilvl w:val="0"/>
          <w:numId w:val="81"/>
        </w:numPr>
        <w:tabs>
          <w:tab w:val="left" w:pos="467"/>
        </w:tabs>
        <w:ind w:left="466" w:hanging="145"/>
        <w:rPr>
          <w:sz w:val="24"/>
        </w:rPr>
      </w:pPr>
      <w:r>
        <w:rPr>
          <w:sz w:val="24"/>
        </w:rPr>
        <w:t>опыт</w:t>
      </w:r>
      <w:r>
        <w:rPr>
          <w:spacing w:val="-3"/>
          <w:sz w:val="24"/>
        </w:rPr>
        <w:t xml:space="preserve"> </w:t>
      </w:r>
      <w:r>
        <w:rPr>
          <w:sz w:val="24"/>
        </w:rPr>
        <w:t>социальной</w:t>
      </w:r>
      <w:r>
        <w:rPr>
          <w:spacing w:val="-3"/>
          <w:sz w:val="24"/>
        </w:rPr>
        <w:t xml:space="preserve"> </w:t>
      </w:r>
      <w:r>
        <w:rPr>
          <w:spacing w:val="-2"/>
          <w:sz w:val="24"/>
        </w:rPr>
        <w:t>коммуникации.</w:t>
      </w:r>
    </w:p>
    <w:p w:rsidR="004A57EF" w:rsidRDefault="0000266E">
      <w:pPr>
        <w:pStyle w:val="1"/>
        <w:spacing w:before="3"/>
        <w:jc w:val="both"/>
      </w:pPr>
      <w:r>
        <w:t>10-12</w:t>
      </w:r>
      <w:r>
        <w:rPr>
          <w:spacing w:val="-1"/>
        </w:rPr>
        <w:t xml:space="preserve"> </w:t>
      </w:r>
      <w:r>
        <w:rPr>
          <w:spacing w:val="-2"/>
        </w:rPr>
        <w:t>классы:</w:t>
      </w:r>
    </w:p>
    <w:p w:rsidR="004A57EF" w:rsidRDefault="0000266E">
      <w:pPr>
        <w:pStyle w:val="a4"/>
        <w:numPr>
          <w:ilvl w:val="0"/>
          <w:numId w:val="81"/>
        </w:numPr>
        <w:tabs>
          <w:tab w:val="left" w:pos="589"/>
        </w:tabs>
        <w:ind w:right="741" w:firstLine="0"/>
        <w:rPr>
          <w:sz w:val="24"/>
        </w:rPr>
      </w:pPr>
      <w:r>
        <w:rPr>
          <w:sz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4A57EF" w:rsidRDefault="0000266E">
      <w:pPr>
        <w:pStyle w:val="a4"/>
        <w:numPr>
          <w:ilvl w:val="0"/>
          <w:numId w:val="81"/>
        </w:numPr>
        <w:tabs>
          <w:tab w:val="left" w:pos="529"/>
        </w:tabs>
        <w:ind w:right="747" w:firstLine="0"/>
        <w:rPr>
          <w:sz w:val="24"/>
        </w:rPr>
      </w:pPr>
      <w:r>
        <w:rPr>
          <w:sz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4A57EF" w:rsidRDefault="0000266E">
      <w:pPr>
        <w:pStyle w:val="a4"/>
        <w:numPr>
          <w:ilvl w:val="0"/>
          <w:numId w:val="81"/>
        </w:numPr>
        <w:tabs>
          <w:tab w:val="left" w:pos="467"/>
        </w:tabs>
        <w:ind w:left="466" w:hanging="145"/>
        <w:rPr>
          <w:sz w:val="24"/>
        </w:rPr>
      </w:pPr>
      <w:r>
        <w:rPr>
          <w:sz w:val="24"/>
        </w:rPr>
        <w:t>первоначальный</w:t>
      </w:r>
      <w:r>
        <w:rPr>
          <w:spacing w:val="-5"/>
          <w:sz w:val="24"/>
        </w:rPr>
        <w:t xml:space="preserve"> </w:t>
      </w:r>
      <w:r>
        <w:rPr>
          <w:sz w:val="24"/>
        </w:rPr>
        <w:t>опыт</w:t>
      </w:r>
      <w:r>
        <w:rPr>
          <w:spacing w:val="-5"/>
          <w:sz w:val="24"/>
        </w:rPr>
        <w:t xml:space="preserve"> </w:t>
      </w:r>
      <w:r>
        <w:rPr>
          <w:sz w:val="24"/>
        </w:rPr>
        <w:t>постижения</w:t>
      </w:r>
      <w:r>
        <w:rPr>
          <w:spacing w:val="-6"/>
          <w:sz w:val="24"/>
        </w:rPr>
        <w:t xml:space="preserve"> </w:t>
      </w:r>
      <w:r>
        <w:rPr>
          <w:sz w:val="24"/>
        </w:rPr>
        <w:t>ценностей</w:t>
      </w:r>
      <w:r>
        <w:rPr>
          <w:spacing w:val="-4"/>
          <w:sz w:val="24"/>
        </w:rPr>
        <w:t xml:space="preserve"> </w:t>
      </w:r>
      <w:r>
        <w:rPr>
          <w:sz w:val="24"/>
        </w:rPr>
        <w:t>национальной</w:t>
      </w:r>
      <w:r>
        <w:rPr>
          <w:spacing w:val="-2"/>
          <w:sz w:val="24"/>
        </w:rPr>
        <w:t xml:space="preserve"> </w:t>
      </w:r>
      <w:r>
        <w:rPr>
          <w:sz w:val="24"/>
        </w:rPr>
        <w:t>истории</w:t>
      </w:r>
      <w:r>
        <w:rPr>
          <w:spacing w:val="-5"/>
          <w:sz w:val="24"/>
        </w:rPr>
        <w:t xml:space="preserve"> </w:t>
      </w:r>
      <w:r>
        <w:rPr>
          <w:sz w:val="24"/>
        </w:rPr>
        <w:t>и</w:t>
      </w:r>
      <w:r>
        <w:rPr>
          <w:spacing w:val="5"/>
          <w:sz w:val="24"/>
        </w:rPr>
        <w:t xml:space="preserve"> </w:t>
      </w:r>
      <w:r>
        <w:rPr>
          <w:spacing w:val="-2"/>
          <w:sz w:val="24"/>
        </w:rPr>
        <w:t>культуры;</w:t>
      </w:r>
    </w:p>
    <w:p w:rsidR="004A57EF" w:rsidRDefault="0000266E">
      <w:pPr>
        <w:pStyle w:val="a4"/>
        <w:numPr>
          <w:ilvl w:val="0"/>
          <w:numId w:val="81"/>
        </w:numPr>
        <w:tabs>
          <w:tab w:val="left" w:pos="467"/>
        </w:tabs>
        <w:ind w:left="466" w:hanging="145"/>
        <w:rPr>
          <w:sz w:val="24"/>
        </w:rPr>
      </w:pPr>
      <w:r>
        <w:rPr>
          <w:sz w:val="24"/>
        </w:rPr>
        <w:t>опыт</w:t>
      </w:r>
      <w:r>
        <w:rPr>
          <w:spacing w:val="-6"/>
          <w:sz w:val="24"/>
        </w:rPr>
        <w:t xml:space="preserve"> </w:t>
      </w:r>
      <w:r>
        <w:rPr>
          <w:sz w:val="24"/>
        </w:rPr>
        <w:t>реализации</w:t>
      </w:r>
      <w:r>
        <w:rPr>
          <w:spacing w:val="-4"/>
          <w:sz w:val="24"/>
        </w:rPr>
        <w:t xml:space="preserve"> </w:t>
      </w:r>
      <w:r>
        <w:rPr>
          <w:sz w:val="24"/>
        </w:rPr>
        <w:t>гражданской,</w:t>
      </w:r>
      <w:r>
        <w:rPr>
          <w:spacing w:val="-4"/>
          <w:sz w:val="24"/>
        </w:rPr>
        <w:t xml:space="preserve"> </w:t>
      </w:r>
      <w:r>
        <w:rPr>
          <w:sz w:val="24"/>
        </w:rPr>
        <w:t>патриотической</w:t>
      </w:r>
      <w:r>
        <w:rPr>
          <w:spacing w:val="-4"/>
          <w:sz w:val="24"/>
        </w:rPr>
        <w:t xml:space="preserve"> </w:t>
      </w:r>
      <w:r>
        <w:rPr>
          <w:spacing w:val="-2"/>
          <w:sz w:val="24"/>
        </w:rPr>
        <w:t>позиции;</w:t>
      </w:r>
    </w:p>
    <w:p w:rsidR="004A57EF" w:rsidRDefault="0000266E">
      <w:pPr>
        <w:pStyle w:val="a4"/>
        <w:numPr>
          <w:ilvl w:val="0"/>
          <w:numId w:val="81"/>
        </w:numPr>
        <w:tabs>
          <w:tab w:val="left" w:pos="467"/>
        </w:tabs>
        <w:ind w:right="1240" w:firstLine="0"/>
        <w:jc w:val="left"/>
        <w:rPr>
          <w:sz w:val="24"/>
        </w:rPr>
      </w:pPr>
      <w:r>
        <w:rPr>
          <w:sz w:val="24"/>
        </w:rPr>
        <w:t>представления</w:t>
      </w:r>
      <w:r>
        <w:rPr>
          <w:spacing w:val="-4"/>
          <w:sz w:val="24"/>
        </w:rPr>
        <w:t xml:space="preserve"> </w:t>
      </w:r>
      <w:r>
        <w:rPr>
          <w:sz w:val="24"/>
        </w:rPr>
        <w:t>о</w:t>
      </w:r>
      <w:r>
        <w:rPr>
          <w:spacing w:val="-4"/>
          <w:sz w:val="24"/>
        </w:rPr>
        <w:t xml:space="preserve"> </w:t>
      </w:r>
      <w:r>
        <w:rPr>
          <w:sz w:val="24"/>
        </w:rPr>
        <w:t>правах</w:t>
      </w:r>
      <w:r>
        <w:rPr>
          <w:spacing w:val="-2"/>
          <w:sz w:val="24"/>
        </w:rPr>
        <w:t xml:space="preserve"> </w:t>
      </w:r>
      <w:r>
        <w:rPr>
          <w:sz w:val="24"/>
        </w:rPr>
        <w:t>и</w:t>
      </w:r>
      <w:r>
        <w:rPr>
          <w:spacing w:val="-4"/>
          <w:sz w:val="24"/>
        </w:rPr>
        <w:t xml:space="preserve"> </w:t>
      </w:r>
      <w:r>
        <w:rPr>
          <w:sz w:val="24"/>
        </w:rPr>
        <w:t>обязанностях</w:t>
      </w:r>
      <w:r>
        <w:rPr>
          <w:spacing w:val="-2"/>
          <w:sz w:val="24"/>
        </w:rPr>
        <w:t xml:space="preserve"> </w:t>
      </w:r>
      <w:r>
        <w:rPr>
          <w:sz w:val="24"/>
        </w:rPr>
        <w:t>человека,</w:t>
      </w:r>
      <w:r>
        <w:rPr>
          <w:spacing w:val="-4"/>
          <w:sz w:val="24"/>
        </w:rPr>
        <w:t xml:space="preserve"> </w:t>
      </w:r>
      <w:r>
        <w:rPr>
          <w:sz w:val="24"/>
        </w:rPr>
        <w:t>гражданина,</w:t>
      </w:r>
      <w:r>
        <w:rPr>
          <w:spacing w:val="-4"/>
          <w:sz w:val="24"/>
        </w:rPr>
        <w:t xml:space="preserve"> </w:t>
      </w:r>
      <w:r>
        <w:rPr>
          <w:sz w:val="24"/>
        </w:rPr>
        <w:t>семьянина,</w:t>
      </w:r>
      <w:r>
        <w:rPr>
          <w:spacing w:val="-4"/>
          <w:sz w:val="24"/>
        </w:rPr>
        <w:t xml:space="preserve"> </w:t>
      </w:r>
      <w:r>
        <w:rPr>
          <w:sz w:val="24"/>
        </w:rPr>
        <w:t>товарища. Воспитание нравственных чувств и этического сознания</w:t>
      </w:r>
    </w:p>
    <w:p w:rsidR="004A57EF" w:rsidRDefault="0000266E">
      <w:pPr>
        <w:pStyle w:val="1"/>
        <w:spacing w:before="3"/>
      </w:pPr>
      <w:r>
        <w:t>1-4</w:t>
      </w:r>
      <w:r>
        <w:rPr>
          <w:spacing w:val="-1"/>
        </w:rPr>
        <w:t xml:space="preserve"> </w:t>
      </w:r>
      <w:r>
        <w:rPr>
          <w:spacing w:val="-2"/>
        </w:rPr>
        <w:t>классы:</w:t>
      </w:r>
    </w:p>
    <w:p w:rsidR="004A57EF" w:rsidRDefault="0000266E">
      <w:pPr>
        <w:pStyle w:val="a4"/>
        <w:numPr>
          <w:ilvl w:val="0"/>
          <w:numId w:val="81"/>
        </w:numPr>
        <w:tabs>
          <w:tab w:val="left" w:pos="594"/>
        </w:tabs>
        <w:ind w:right="748" w:firstLine="0"/>
        <w:jc w:val="left"/>
        <w:rPr>
          <w:sz w:val="24"/>
        </w:rPr>
      </w:pPr>
      <w:r>
        <w:rPr>
          <w:sz w:val="24"/>
        </w:rPr>
        <w:t>неравнодушие</w:t>
      </w:r>
      <w:r>
        <w:rPr>
          <w:spacing w:val="80"/>
          <w:w w:val="150"/>
          <w:sz w:val="24"/>
        </w:rPr>
        <w:t xml:space="preserve"> </w:t>
      </w:r>
      <w:r>
        <w:rPr>
          <w:sz w:val="24"/>
        </w:rPr>
        <w:t>к</w:t>
      </w:r>
      <w:r>
        <w:rPr>
          <w:spacing w:val="80"/>
          <w:w w:val="150"/>
          <w:sz w:val="24"/>
        </w:rPr>
        <w:t xml:space="preserve"> </w:t>
      </w:r>
      <w:r>
        <w:rPr>
          <w:sz w:val="24"/>
        </w:rPr>
        <w:t>жизненным</w:t>
      </w:r>
      <w:r>
        <w:rPr>
          <w:spacing w:val="80"/>
          <w:w w:val="150"/>
          <w:sz w:val="24"/>
        </w:rPr>
        <w:t xml:space="preserve"> </w:t>
      </w:r>
      <w:r>
        <w:rPr>
          <w:sz w:val="24"/>
        </w:rPr>
        <w:t>проблемам</w:t>
      </w:r>
      <w:r>
        <w:rPr>
          <w:spacing w:val="80"/>
          <w:w w:val="150"/>
          <w:sz w:val="24"/>
        </w:rPr>
        <w:t xml:space="preserve"> </w:t>
      </w:r>
      <w:r>
        <w:rPr>
          <w:sz w:val="24"/>
        </w:rPr>
        <w:t>других</w:t>
      </w:r>
      <w:r>
        <w:rPr>
          <w:spacing w:val="80"/>
          <w:w w:val="150"/>
          <w:sz w:val="24"/>
        </w:rPr>
        <w:t xml:space="preserve"> </w:t>
      </w:r>
      <w:r>
        <w:rPr>
          <w:sz w:val="24"/>
        </w:rPr>
        <w:t>людей,</w:t>
      </w:r>
      <w:r>
        <w:rPr>
          <w:spacing w:val="80"/>
          <w:w w:val="150"/>
          <w:sz w:val="24"/>
        </w:rPr>
        <w:t xml:space="preserve"> </w:t>
      </w:r>
      <w:r>
        <w:rPr>
          <w:sz w:val="24"/>
        </w:rPr>
        <w:t>сочувствие</w:t>
      </w:r>
      <w:r>
        <w:rPr>
          <w:spacing w:val="80"/>
          <w:w w:val="150"/>
          <w:sz w:val="24"/>
        </w:rPr>
        <w:t xml:space="preserve"> </w:t>
      </w:r>
      <w:r>
        <w:rPr>
          <w:sz w:val="24"/>
        </w:rPr>
        <w:t>к</w:t>
      </w:r>
      <w:r>
        <w:rPr>
          <w:spacing w:val="80"/>
          <w:w w:val="150"/>
          <w:sz w:val="24"/>
        </w:rPr>
        <w:t xml:space="preserve"> </w:t>
      </w:r>
      <w:r>
        <w:rPr>
          <w:sz w:val="24"/>
        </w:rPr>
        <w:t>человеку, находящемуся в трудной ситуации;</w:t>
      </w:r>
    </w:p>
    <w:p w:rsidR="004A57EF" w:rsidRDefault="0000266E">
      <w:pPr>
        <w:pStyle w:val="a4"/>
        <w:numPr>
          <w:ilvl w:val="0"/>
          <w:numId w:val="81"/>
        </w:numPr>
        <w:tabs>
          <w:tab w:val="left" w:pos="606"/>
        </w:tabs>
        <w:ind w:right="748" w:firstLine="0"/>
        <w:jc w:val="left"/>
        <w:rPr>
          <w:sz w:val="24"/>
        </w:rPr>
      </w:pPr>
      <w:r>
        <w:rPr>
          <w:sz w:val="24"/>
        </w:rPr>
        <w:t>уважительное</w:t>
      </w:r>
      <w:r>
        <w:rPr>
          <w:spacing w:val="80"/>
          <w:w w:val="150"/>
          <w:sz w:val="24"/>
        </w:rPr>
        <w:t xml:space="preserve"> </w:t>
      </w:r>
      <w:r>
        <w:rPr>
          <w:sz w:val="24"/>
        </w:rPr>
        <w:t>отношение</w:t>
      </w:r>
      <w:r>
        <w:rPr>
          <w:spacing w:val="80"/>
          <w:w w:val="150"/>
          <w:sz w:val="24"/>
        </w:rPr>
        <w:t xml:space="preserve"> </w:t>
      </w:r>
      <w:r>
        <w:rPr>
          <w:sz w:val="24"/>
        </w:rPr>
        <w:t>к</w:t>
      </w:r>
      <w:r>
        <w:rPr>
          <w:spacing w:val="80"/>
          <w:w w:val="150"/>
          <w:sz w:val="24"/>
        </w:rPr>
        <w:t xml:space="preserve"> </w:t>
      </w:r>
      <w:r>
        <w:rPr>
          <w:sz w:val="24"/>
        </w:rPr>
        <w:t>родителям</w:t>
      </w:r>
      <w:r>
        <w:rPr>
          <w:spacing w:val="80"/>
          <w:w w:val="150"/>
          <w:sz w:val="24"/>
        </w:rPr>
        <w:t xml:space="preserve"> </w:t>
      </w:r>
      <w:r>
        <w:rPr>
          <w:sz w:val="24"/>
        </w:rPr>
        <w:t>(законным</w:t>
      </w:r>
      <w:r>
        <w:rPr>
          <w:spacing w:val="80"/>
          <w:w w:val="150"/>
          <w:sz w:val="24"/>
        </w:rPr>
        <w:t xml:space="preserve"> </w:t>
      </w:r>
      <w:r>
        <w:rPr>
          <w:sz w:val="24"/>
        </w:rPr>
        <w:t>представителям),</w:t>
      </w:r>
      <w:r>
        <w:rPr>
          <w:spacing w:val="80"/>
          <w:w w:val="150"/>
          <w:sz w:val="24"/>
        </w:rPr>
        <w:t xml:space="preserve"> </w:t>
      </w:r>
      <w:r>
        <w:rPr>
          <w:sz w:val="24"/>
        </w:rPr>
        <w:t>к</w:t>
      </w:r>
      <w:r>
        <w:rPr>
          <w:spacing w:val="80"/>
          <w:w w:val="150"/>
          <w:sz w:val="24"/>
        </w:rPr>
        <w:t xml:space="preserve"> </w:t>
      </w:r>
      <w:r>
        <w:rPr>
          <w:sz w:val="24"/>
        </w:rPr>
        <w:t>старшим, заботливое отношение к младшим.</w:t>
      </w:r>
    </w:p>
    <w:p w:rsidR="004A57EF" w:rsidRDefault="0000266E">
      <w:pPr>
        <w:pStyle w:val="1"/>
        <w:spacing w:before="3"/>
      </w:pPr>
      <w:r>
        <w:t>5-9</w:t>
      </w:r>
      <w:r>
        <w:rPr>
          <w:spacing w:val="-1"/>
        </w:rPr>
        <w:t xml:space="preserve"> </w:t>
      </w:r>
      <w:r>
        <w:rPr>
          <w:spacing w:val="-2"/>
        </w:rPr>
        <w:t>классы:</w:t>
      </w:r>
    </w:p>
    <w:p w:rsidR="004A57EF" w:rsidRDefault="0000266E">
      <w:pPr>
        <w:pStyle w:val="a4"/>
        <w:numPr>
          <w:ilvl w:val="0"/>
          <w:numId w:val="81"/>
        </w:numPr>
        <w:tabs>
          <w:tab w:val="left" w:pos="474"/>
        </w:tabs>
        <w:ind w:right="747" w:firstLine="0"/>
        <w:rPr>
          <w:sz w:val="24"/>
        </w:rPr>
      </w:pPr>
      <w:r>
        <w:rPr>
          <w:sz w:val="24"/>
        </w:rPr>
        <w:t>способность эмоционально реагировать на</w:t>
      </w:r>
      <w:r>
        <w:rPr>
          <w:spacing w:val="-1"/>
          <w:sz w:val="24"/>
        </w:rPr>
        <w:t xml:space="preserve"> </w:t>
      </w:r>
      <w:r>
        <w:rPr>
          <w:sz w:val="24"/>
        </w:rPr>
        <w:t>негативные проявления в детском обществе и обществе в целом, анализировать нравственную сторону своих поступков и поступков других людей;</w:t>
      </w:r>
    </w:p>
    <w:p w:rsidR="004A57EF" w:rsidRDefault="0000266E">
      <w:pPr>
        <w:pStyle w:val="a4"/>
        <w:numPr>
          <w:ilvl w:val="0"/>
          <w:numId w:val="81"/>
        </w:numPr>
        <w:tabs>
          <w:tab w:val="left" w:pos="474"/>
        </w:tabs>
        <w:ind w:right="742" w:firstLine="0"/>
        <w:rPr>
          <w:sz w:val="24"/>
        </w:rPr>
      </w:pPr>
      <w:r>
        <w:rPr>
          <w:sz w:val="24"/>
        </w:rPr>
        <w:t>знание традиций своей семьи и общеобразовательной организации, бережное отношение к ним.</w:t>
      </w:r>
    </w:p>
    <w:p w:rsidR="004A57EF" w:rsidRDefault="0000266E">
      <w:pPr>
        <w:pStyle w:val="1"/>
        <w:spacing w:before="3"/>
        <w:jc w:val="both"/>
      </w:pPr>
      <w:r>
        <w:t>10-12</w:t>
      </w:r>
      <w:r>
        <w:rPr>
          <w:spacing w:val="-1"/>
        </w:rPr>
        <w:t xml:space="preserve"> </w:t>
      </w:r>
      <w:r>
        <w:rPr>
          <w:spacing w:val="-2"/>
        </w:rPr>
        <w:t>классы:</w:t>
      </w:r>
    </w:p>
    <w:p w:rsidR="004A57EF" w:rsidRDefault="0000266E">
      <w:pPr>
        <w:pStyle w:val="a4"/>
        <w:numPr>
          <w:ilvl w:val="0"/>
          <w:numId w:val="81"/>
        </w:numPr>
        <w:tabs>
          <w:tab w:val="left" w:pos="502"/>
        </w:tabs>
        <w:ind w:right="744" w:firstLine="0"/>
        <w:rPr>
          <w:sz w:val="24"/>
        </w:rPr>
      </w:pPr>
      <w:r>
        <w:rPr>
          <w:sz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4A57EF" w:rsidRDefault="0000266E">
      <w:pPr>
        <w:pStyle w:val="a4"/>
        <w:numPr>
          <w:ilvl w:val="0"/>
          <w:numId w:val="81"/>
        </w:numPr>
        <w:tabs>
          <w:tab w:val="left" w:pos="469"/>
        </w:tabs>
        <w:ind w:left="468" w:hanging="147"/>
        <w:rPr>
          <w:sz w:val="24"/>
        </w:rPr>
      </w:pPr>
      <w:r>
        <w:rPr>
          <w:sz w:val="24"/>
        </w:rPr>
        <w:t>уважительное</w:t>
      </w:r>
      <w:r>
        <w:rPr>
          <w:spacing w:val="-6"/>
          <w:sz w:val="24"/>
        </w:rPr>
        <w:t xml:space="preserve"> </w:t>
      </w:r>
      <w:r>
        <w:rPr>
          <w:sz w:val="24"/>
        </w:rPr>
        <w:t>отношение</w:t>
      </w:r>
      <w:r>
        <w:rPr>
          <w:spacing w:val="-4"/>
          <w:sz w:val="24"/>
        </w:rPr>
        <w:t xml:space="preserve"> </w:t>
      </w:r>
      <w:r>
        <w:rPr>
          <w:sz w:val="24"/>
        </w:rPr>
        <w:t>к</w:t>
      </w:r>
      <w:r>
        <w:rPr>
          <w:spacing w:val="-3"/>
          <w:sz w:val="24"/>
        </w:rPr>
        <w:t xml:space="preserve"> </w:t>
      </w:r>
      <w:r>
        <w:rPr>
          <w:sz w:val="24"/>
        </w:rPr>
        <w:t>традиционным</w:t>
      </w:r>
      <w:r>
        <w:rPr>
          <w:spacing w:val="-5"/>
          <w:sz w:val="24"/>
        </w:rPr>
        <w:t xml:space="preserve"> </w:t>
      </w:r>
      <w:r>
        <w:rPr>
          <w:spacing w:val="-2"/>
          <w:sz w:val="24"/>
        </w:rPr>
        <w:t>религиям.</w:t>
      </w:r>
    </w:p>
    <w:p w:rsidR="004A57EF" w:rsidRDefault="0000266E">
      <w:pPr>
        <w:pStyle w:val="a3"/>
      </w:pPr>
      <w:r>
        <w:t>Воспитание</w:t>
      </w:r>
      <w:r>
        <w:rPr>
          <w:spacing w:val="-7"/>
        </w:rPr>
        <w:t xml:space="preserve"> </w:t>
      </w:r>
      <w:r>
        <w:t>трудолюбия,</w:t>
      </w:r>
      <w:r>
        <w:rPr>
          <w:spacing w:val="-4"/>
        </w:rPr>
        <w:t xml:space="preserve"> </w:t>
      </w:r>
      <w:r>
        <w:t>творческого</w:t>
      </w:r>
      <w:r>
        <w:rPr>
          <w:spacing w:val="-4"/>
        </w:rPr>
        <w:t xml:space="preserve"> </w:t>
      </w:r>
      <w:r>
        <w:t>отношения</w:t>
      </w:r>
      <w:r>
        <w:rPr>
          <w:spacing w:val="-3"/>
        </w:rPr>
        <w:t xml:space="preserve"> </w:t>
      </w:r>
      <w:r>
        <w:t>к</w:t>
      </w:r>
      <w:r>
        <w:rPr>
          <w:spacing w:val="-2"/>
        </w:rPr>
        <w:t xml:space="preserve"> </w:t>
      </w:r>
      <w:r>
        <w:t>учению,</w:t>
      </w:r>
      <w:r>
        <w:rPr>
          <w:spacing w:val="-4"/>
        </w:rPr>
        <w:t xml:space="preserve"> </w:t>
      </w:r>
      <w:r>
        <w:t>труду,</w:t>
      </w:r>
      <w:r>
        <w:rPr>
          <w:spacing w:val="-3"/>
        </w:rPr>
        <w:t xml:space="preserve"> </w:t>
      </w:r>
      <w:r>
        <w:rPr>
          <w:spacing w:val="-2"/>
        </w:rPr>
        <w:t>жизни</w:t>
      </w:r>
    </w:p>
    <w:p w:rsidR="004A57EF" w:rsidRDefault="0000266E">
      <w:pPr>
        <w:spacing w:before="3" w:line="274" w:lineRule="exact"/>
        <w:ind w:left="322"/>
        <w:jc w:val="both"/>
        <w:rPr>
          <w:b/>
          <w:sz w:val="24"/>
        </w:rPr>
      </w:pPr>
      <w:r>
        <w:rPr>
          <w:b/>
          <w:i/>
          <w:sz w:val="24"/>
        </w:rPr>
        <w:t>1-4</w:t>
      </w:r>
      <w:r>
        <w:rPr>
          <w:b/>
          <w:i/>
          <w:spacing w:val="-2"/>
          <w:sz w:val="24"/>
        </w:rPr>
        <w:t xml:space="preserve"> </w:t>
      </w:r>
      <w:r>
        <w:rPr>
          <w:b/>
          <w:spacing w:val="-2"/>
          <w:sz w:val="24"/>
        </w:rPr>
        <w:t>классы:</w:t>
      </w:r>
    </w:p>
    <w:p w:rsidR="004A57EF" w:rsidRDefault="0000266E">
      <w:pPr>
        <w:pStyle w:val="a4"/>
        <w:numPr>
          <w:ilvl w:val="0"/>
          <w:numId w:val="81"/>
        </w:numPr>
        <w:tabs>
          <w:tab w:val="left" w:pos="467"/>
        </w:tabs>
        <w:spacing w:line="274" w:lineRule="exact"/>
        <w:ind w:left="466" w:hanging="145"/>
        <w:jc w:val="left"/>
        <w:rPr>
          <w:sz w:val="24"/>
        </w:rPr>
      </w:pPr>
      <w:r>
        <w:rPr>
          <w:sz w:val="24"/>
        </w:rPr>
        <w:t>положительное</w:t>
      </w:r>
      <w:r>
        <w:rPr>
          <w:spacing w:val="-3"/>
          <w:sz w:val="24"/>
        </w:rPr>
        <w:t xml:space="preserve"> </w:t>
      </w:r>
      <w:r>
        <w:rPr>
          <w:sz w:val="24"/>
        </w:rPr>
        <w:t>отношение</w:t>
      </w:r>
      <w:r>
        <w:rPr>
          <w:spacing w:val="-4"/>
          <w:sz w:val="24"/>
        </w:rPr>
        <w:t xml:space="preserve"> </w:t>
      </w:r>
      <w:r>
        <w:rPr>
          <w:sz w:val="24"/>
        </w:rPr>
        <w:t>к учебному</w:t>
      </w:r>
      <w:r>
        <w:rPr>
          <w:spacing w:val="-6"/>
          <w:sz w:val="24"/>
        </w:rPr>
        <w:t xml:space="preserve"> </w:t>
      </w:r>
      <w:r>
        <w:rPr>
          <w:spacing w:val="-2"/>
          <w:sz w:val="24"/>
        </w:rPr>
        <w:t>труду;</w:t>
      </w:r>
    </w:p>
    <w:p w:rsidR="004A57EF" w:rsidRDefault="0000266E">
      <w:pPr>
        <w:pStyle w:val="a4"/>
        <w:numPr>
          <w:ilvl w:val="0"/>
          <w:numId w:val="81"/>
        </w:numPr>
        <w:tabs>
          <w:tab w:val="left" w:pos="474"/>
        </w:tabs>
        <w:ind w:right="748" w:firstLine="0"/>
        <w:jc w:val="left"/>
        <w:rPr>
          <w:sz w:val="24"/>
        </w:rPr>
      </w:pPr>
      <w:r>
        <w:rPr>
          <w:sz w:val="24"/>
        </w:rPr>
        <w:t xml:space="preserve">первоначальные навыки трудового сотрудничества со сверстниками, старшими детьми и </w:t>
      </w:r>
      <w:r>
        <w:rPr>
          <w:spacing w:val="-2"/>
          <w:sz w:val="24"/>
        </w:rPr>
        <w:t>взрослыми;</w:t>
      </w:r>
    </w:p>
    <w:p w:rsidR="004A57EF" w:rsidRDefault="0000266E">
      <w:pPr>
        <w:pStyle w:val="a4"/>
        <w:numPr>
          <w:ilvl w:val="0"/>
          <w:numId w:val="81"/>
        </w:numPr>
        <w:tabs>
          <w:tab w:val="left" w:pos="505"/>
        </w:tabs>
        <w:ind w:right="746" w:firstLine="0"/>
        <w:jc w:val="left"/>
        <w:rPr>
          <w:sz w:val="24"/>
        </w:rPr>
      </w:pPr>
      <w:r>
        <w:rPr>
          <w:sz w:val="24"/>
        </w:rPr>
        <w:t>первоначальный</w:t>
      </w:r>
      <w:r>
        <w:rPr>
          <w:spacing w:val="34"/>
          <w:sz w:val="24"/>
        </w:rPr>
        <w:t xml:space="preserve"> </w:t>
      </w:r>
      <w:r>
        <w:rPr>
          <w:sz w:val="24"/>
        </w:rPr>
        <w:t>опыт</w:t>
      </w:r>
      <w:r>
        <w:rPr>
          <w:spacing w:val="37"/>
          <w:sz w:val="24"/>
        </w:rPr>
        <w:t xml:space="preserve"> </w:t>
      </w:r>
      <w:r>
        <w:rPr>
          <w:sz w:val="24"/>
        </w:rPr>
        <w:t>участия</w:t>
      </w:r>
      <w:r>
        <w:rPr>
          <w:spacing w:val="34"/>
          <w:sz w:val="24"/>
        </w:rPr>
        <w:t xml:space="preserve"> </w:t>
      </w:r>
      <w:r>
        <w:rPr>
          <w:sz w:val="24"/>
        </w:rPr>
        <w:t>в</w:t>
      </w:r>
      <w:r>
        <w:rPr>
          <w:spacing w:val="33"/>
          <w:sz w:val="24"/>
        </w:rPr>
        <w:t xml:space="preserve"> </w:t>
      </w:r>
      <w:r>
        <w:rPr>
          <w:sz w:val="24"/>
        </w:rPr>
        <w:t>различных</w:t>
      </w:r>
      <w:r>
        <w:rPr>
          <w:spacing w:val="33"/>
          <w:sz w:val="24"/>
        </w:rPr>
        <w:t xml:space="preserve"> </w:t>
      </w:r>
      <w:r>
        <w:rPr>
          <w:sz w:val="24"/>
        </w:rPr>
        <w:t>видах</w:t>
      </w:r>
      <w:r>
        <w:rPr>
          <w:spacing w:val="36"/>
          <w:sz w:val="24"/>
        </w:rPr>
        <w:t xml:space="preserve"> </w:t>
      </w:r>
      <w:r>
        <w:rPr>
          <w:sz w:val="24"/>
        </w:rPr>
        <w:t>общественно-полезной</w:t>
      </w:r>
      <w:r>
        <w:rPr>
          <w:spacing w:val="32"/>
          <w:sz w:val="24"/>
        </w:rPr>
        <w:t xml:space="preserve"> </w:t>
      </w:r>
      <w:r>
        <w:rPr>
          <w:sz w:val="24"/>
        </w:rPr>
        <w:t>и</w:t>
      </w:r>
      <w:r>
        <w:rPr>
          <w:spacing w:val="36"/>
          <w:sz w:val="24"/>
        </w:rPr>
        <w:t xml:space="preserve"> </w:t>
      </w:r>
      <w:r>
        <w:rPr>
          <w:sz w:val="24"/>
        </w:rPr>
        <w:t>личностно значимой деятельности.</w:t>
      </w:r>
    </w:p>
    <w:p w:rsidR="004A57EF" w:rsidRDefault="0000266E">
      <w:pPr>
        <w:pStyle w:val="1"/>
      </w:pPr>
      <w:r>
        <w:t>5-9</w:t>
      </w:r>
      <w:r>
        <w:rPr>
          <w:spacing w:val="-1"/>
        </w:rPr>
        <w:t xml:space="preserve"> </w:t>
      </w:r>
      <w:r>
        <w:rPr>
          <w:spacing w:val="-2"/>
        </w:rPr>
        <w:t>классы:</w:t>
      </w:r>
    </w:p>
    <w:p w:rsidR="004A57EF" w:rsidRDefault="0000266E">
      <w:pPr>
        <w:pStyle w:val="a4"/>
        <w:numPr>
          <w:ilvl w:val="0"/>
          <w:numId w:val="81"/>
        </w:numPr>
        <w:tabs>
          <w:tab w:val="left" w:pos="467"/>
        </w:tabs>
        <w:spacing w:line="274" w:lineRule="exact"/>
        <w:ind w:left="466" w:hanging="145"/>
        <w:jc w:val="left"/>
        <w:rPr>
          <w:sz w:val="24"/>
        </w:rPr>
      </w:pPr>
      <w:r>
        <w:rPr>
          <w:sz w:val="24"/>
        </w:rPr>
        <w:t>элементарные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различных</w:t>
      </w:r>
      <w:r>
        <w:rPr>
          <w:spacing w:val="-4"/>
          <w:sz w:val="24"/>
        </w:rPr>
        <w:t xml:space="preserve"> </w:t>
      </w:r>
      <w:r>
        <w:rPr>
          <w:spacing w:val="-2"/>
          <w:sz w:val="24"/>
        </w:rPr>
        <w:t>профессиях;</w:t>
      </w:r>
    </w:p>
    <w:p w:rsidR="004A57EF" w:rsidRDefault="0000266E">
      <w:pPr>
        <w:pStyle w:val="a4"/>
        <w:numPr>
          <w:ilvl w:val="0"/>
          <w:numId w:val="81"/>
        </w:numPr>
        <w:tabs>
          <w:tab w:val="left" w:pos="467"/>
        </w:tabs>
        <w:ind w:left="466" w:hanging="145"/>
        <w:jc w:val="left"/>
        <w:rPr>
          <w:sz w:val="24"/>
        </w:rPr>
      </w:pPr>
      <w:r>
        <w:rPr>
          <w:sz w:val="24"/>
        </w:rPr>
        <w:t>осознание</w:t>
      </w:r>
      <w:r>
        <w:rPr>
          <w:spacing w:val="-6"/>
          <w:sz w:val="24"/>
        </w:rPr>
        <w:t xml:space="preserve"> </w:t>
      </w:r>
      <w:r>
        <w:rPr>
          <w:sz w:val="24"/>
        </w:rPr>
        <w:t>приоритета</w:t>
      </w:r>
      <w:r>
        <w:rPr>
          <w:spacing w:val="-6"/>
          <w:sz w:val="24"/>
        </w:rPr>
        <w:t xml:space="preserve"> </w:t>
      </w:r>
      <w:r>
        <w:rPr>
          <w:sz w:val="24"/>
        </w:rPr>
        <w:t>нравственных</w:t>
      </w:r>
      <w:r>
        <w:rPr>
          <w:spacing w:val="-2"/>
          <w:sz w:val="24"/>
        </w:rPr>
        <w:t xml:space="preserve"> </w:t>
      </w:r>
      <w:r>
        <w:rPr>
          <w:sz w:val="24"/>
        </w:rPr>
        <w:t>основ</w:t>
      </w:r>
      <w:r>
        <w:rPr>
          <w:spacing w:val="-3"/>
          <w:sz w:val="24"/>
        </w:rPr>
        <w:t xml:space="preserve"> </w:t>
      </w:r>
      <w:r>
        <w:rPr>
          <w:sz w:val="24"/>
        </w:rPr>
        <w:t>труда,</w:t>
      </w:r>
      <w:r>
        <w:rPr>
          <w:spacing w:val="-3"/>
          <w:sz w:val="24"/>
        </w:rPr>
        <w:t xml:space="preserve"> </w:t>
      </w:r>
      <w:r>
        <w:rPr>
          <w:sz w:val="24"/>
        </w:rPr>
        <w:t>творчества,</w:t>
      </w:r>
      <w:r>
        <w:rPr>
          <w:spacing w:val="-2"/>
          <w:sz w:val="24"/>
        </w:rPr>
        <w:t xml:space="preserve"> </w:t>
      </w:r>
      <w:r>
        <w:rPr>
          <w:sz w:val="24"/>
        </w:rPr>
        <w:t>создания</w:t>
      </w:r>
      <w:r>
        <w:rPr>
          <w:spacing w:val="2"/>
          <w:sz w:val="24"/>
        </w:rPr>
        <w:t xml:space="preserve"> </w:t>
      </w:r>
      <w:r>
        <w:rPr>
          <w:spacing w:val="-2"/>
          <w:sz w:val="24"/>
        </w:rPr>
        <w:t>нового;</w:t>
      </w:r>
    </w:p>
    <w:p w:rsidR="004A57EF" w:rsidRDefault="0000266E">
      <w:pPr>
        <w:pStyle w:val="a4"/>
        <w:numPr>
          <w:ilvl w:val="0"/>
          <w:numId w:val="81"/>
        </w:numPr>
        <w:tabs>
          <w:tab w:val="left" w:pos="577"/>
        </w:tabs>
        <w:ind w:right="746" w:firstLine="0"/>
        <w:jc w:val="left"/>
        <w:rPr>
          <w:sz w:val="24"/>
        </w:rPr>
      </w:pPr>
      <w:r>
        <w:rPr>
          <w:sz w:val="24"/>
        </w:rPr>
        <w:t>потребность</w:t>
      </w:r>
      <w:r>
        <w:rPr>
          <w:spacing w:val="80"/>
          <w:sz w:val="24"/>
        </w:rPr>
        <w:t xml:space="preserve"> </w:t>
      </w:r>
      <w:r>
        <w:rPr>
          <w:sz w:val="24"/>
        </w:rPr>
        <w:t>и</w:t>
      </w:r>
      <w:r>
        <w:rPr>
          <w:spacing w:val="80"/>
          <w:sz w:val="24"/>
        </w:rPr>
        <w:t xml:space="preserve"> </w:t>
      </w:r>
      <w:r>
        <w:rPr>
          <w:sz w:val="24"/>
        </w:rPr>
        <w:t>начальные</w:t>
      </w:r>
      <w:r>
        <w:rPr>
          <w:spacing w:val="80"/>
          <w:sz w:val="24"/>
        </w:rPr>
        <w:t xml:space="preserve"> </w:t>
      </w:r>
      <w:r>
        <w:rPr>
          <w:sz w:val="24"/>
        </w:rPr>
        <w:t>умения</w:t>
      </w:r>
      <w:r>
        <w:rPr>
          <w:spacing w:val="80"/>
          <w:sz w:val="24"/>
        </w:rPr>
        <w:t xml:space="preserve"> </w:t>
      </w:r>
      <w:r>
        <w:rPr>
          <w:sz w:val="24"/>
        </w:rPr>
        <w:t>выражать</w:t>
      </w:r>
      <w:r>
        <w:rPr>
          <w:spacing w:val="80"/>
          <w:sz w:val="24"/>
        </w:rPr>
        <w:t xml:space="preserve"> </w:t>
      </w:r>
      <w:r>
        <w:rPr>
          <w:sz w:val="24"/>
        </w:rPr>
        <w:t>себя</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доступных</w:t>
      </w:r>
      <w:r>
        <w:rPr>
          <w:spacing w:val="80"/>
          <w:sz w:val="24"/>
        </w:rPr>
        <w:t xml:space="preserve"> </w:t>
      </w:r>
      <w:r>
        <w:rPr>
          <w:sz w:val="24"/>
        </w:rPr>
        <w:t>видах</w:t>
      </w:r>
      <w:r>
        <w:rPr>
          <w:spacing w:val="40"/>
          <w:sz w:val="24"/>
        </w:rPr>
        <w:t xml:space="preserve"> </w:t>
      </w:r>
      <w:r>
        <w:rPr>
          <w:spacing w:val="-2"/>
          <w:sz w:val="24"/>
        </w:rPr>
        <w:t>деятельности.</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1"/>
        <w:spacing w:before="68"/>
      </w:pPr>
      <w:r>
        <w:t>10-12</w:t>
      </w:r>
      <w:r>
        <w:rPr>
          <w:spacing w:val="-1"/>
        </w:rPr>
        <w:t xml:space="preserve"> </w:t>
      </w:r>
      <w:r>
        <w:rPr>
          <w:spacing w:val="-2"/>
        </w:rPr>
        <w:t>классы:</w:t>
      </w:r>
    </w:p>
    <w:p w:rsidR="004A57EF" w:rsidRDefault="0000266E">
      <w:pPr>
        <w:pStyle w:val="a4"/>
        <w:numPr>
          <w:ilvl w:val="0"/>
          <w:numId w:val="81"/>
        </w:numPr>
        <w:tabs>
          <w:tab w:val="left" w:pos="507"/>
        </w:tabs>
        <w:ind w:right="745" w:firstLine="0"/>
        <w:jc w:val="left"/>
        <w:rPr>
          <w:sz w:val="24"/>
        </w:rPr>
      </w:pPr>
      <w:r>
        <w:rPr>
          <w:sz w:val="24"/>
        </w:rPr>
        <w:t>ценностное</w:t>
      </w:r>
      <w:r>
        <w:rPr>
          <w:spacing w:val="36"/>
          <w:sz w:val="24"/>
        </w:rPr>
        <w:t xml:space="preserve"> </w:t>
      </w:r>
      <w:r>
        <w:rPr>
          <w:sz w:val="24"/>
        </w:rPr>
        <w:t>отношение</w:t>
      </w:r>
      <w:r>
        <w:rPr>
          <w:spacing w:val="36"/>
          <w:sz w:val="24"/>
        </w:rPr>
        <w:t xml:space="preserve"> </w:t>
      </w:r>
      <w:r>
        <w:rPr>
          <w:sz w:val="24"/>
        </w:rPr>
        <w:t>к</w:t>
      </w:r>
      <w:r>
        <w:rPr>
          <w:spacing w:val="38"/>
          <w:sz w:val="24"/>
        </w:rPr>
        <w:t xml:space="preserve"> </w:t>
      </w:r>
      <w:r>
        <w:rPr>
          <w:sz w:val="24"/>
        </w:rPr>
        <w:t>труду</w:t>
      </w:r>
      <w:r>
        <w:rPr>
          <w:spacing w:val="30"/>
          <w:sz w:val="24"/>
        </w:rPr>
        <w:t xml:space="preserve"> </w:t>
      </w:r>
      <w:r>
        <w:rPr>
          <w:sz w:val="24"/>
        </w:rPr>
        <w:t>и</w:t>
      </w:r>
      <w:r>
        <w:rPr>
          <w:spacing w:val="38"/>
          <w:sz w:val="24"/>
        </w:rPr>
        <w:t xml:space="preserve"> </w:t>
      </w:r>
      <w:r>
        <w:rPr>
          <w:sz w:val="24"/>
        </w:rPr>
        <w:t>творчеству,</w:t>
      </w:r>
      <w:r>
        <w:rPr>
          <w:spacing w:val="37"/>
          <w:sz w:val="24"/>
        </w:rPr>
        <w:t xml:space="preserve"> </w:t>
      </w:r>
      <w:r>
        <w:rPr>
          <w:sz w:val="24"/>
        </w:rPr>
        <w:t>человеку</w:t>
      </w:r>
      <w:r>
        <w:rPr>
          <w:spacing w:val="32"/>
          <w:sz w:val="24"/>
        </w:rPr>
        <w:t xml:space="preserve"> </w:t>
      </w:r>
      <w:r>
        <w:rPr>
          <w:sz w:val="24"/>
        </w:rPr>
        <w:t>труда,</w:t>
      </w:r>
      <w:r>
        <w:rPr>
          <w:spacing w:val="37"/>
          <w:sz w:val="24"/>
        </w:rPr>
        <w:t xml:space="preserve"> </w:t>
      </w:r>
      <w:r>
        <w:rPr>
          <w:sz w:val="24"/>
        </w:rPr>
        <w:t>трудовым</w:t>
      </w:r>
      <w:r>
        <w:rPr>
          <w:spacing w:val="40"/>
          <w:sz w:val="24"/>
        </w:rPr>
        <w:t xml:space="preserve"> </w:t>
      </w:r>
      <w:r>
        <w:rPr>
          <w:sz w:val="24"/>
        </w:rPr>
        <w:t>достижениям России и человечества, трудолюбие;</w:t>
      </w:r>
    </w:p>
    <w:p w:rsidR="004A57EF" w:rsidRDefault="0000266E">
      <w:pPr>
        <w:pStyle w:val="a4"/>
        <w:numPr>
          <w:ilvl w:val="0"/>
          <w:numId w:val="81"/>
        </w:numPr>
        <w:tabs>
          <w:tab w:val="left" w:pos="478"/>
        </w:tabs>
        <w:ind w:right="747" w:firstLine="0"/>
        <w:jc w:val="left"/>
        <w:rPr>
          <w:sz w:val="24"/>
        </w:rPr>
      </w:pPr>
      <w:r>
        <w:rPr>
          <w:sz w:val="24"/>
        </w:rPr>
        <w:t xml:space="preserve">мотивация к самореализации в познавательной и практической, общественно - полезной </w:t>
      </w:r>
      <w:r>
        <w:rPr>
          <w:spacing w:val="-2"/>
          <w:sz w:val="24"/>
        </w:rPr>
        <w:t>деятельности.</w:t>
      </w:r>
    </w:p>
    <w:p w:rsidR="004A57EF" w:rsidRDefault="0000266E">
      <w:pPr>
        <w:pStyle w:val="a3"/>
        <w:jc w:val="left"/>
      </w:pPr>
      <w:r>
        <w:t>Воспитание</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прекрасному,</w:t>
      </w:r>
      <w:r>
        <w:rPr>
          <w:spacing w:val="40"/>
        </w:rPr>
        <w:t xml:space="preserve"> </w:t>
      </w:r>
      <w:r>
        <w:t>формирование</w:t>
      </w:r>
      <w:r>
        <w:rPr>
          <w:spacing w:val="40"/>
        </w:rPr>
        <w:t xml:space="preserve"> </w:t>
      </w:r>
      <w:r>
        <w:t>представлений</w:t>
      </w:r>
      <w:r>
        <w:rPr>
          <w:spacing w:val="40"/>
        </w:rPr>
        <w:t xml:space="preserve"> </w:t>
      </w:r>
      <w:r>
        <w:t>об</w:t>
      </w:r>
      <w:r>
        <w:rPr>
          <w:spacing w:val="40"/>
        </w:rPr>
        <w:t xml:space="preserve"> </w:t>
      </w:r>
      <w:r>
        <w:t>эстетических идеалах и ценностях (эстетическое воспитание)</w:t>
      </w:r>
    </w:p>
    <w:p w:rsidR="004A57EF" w:rsidRDefault="0000266E">
      <w:pPr>
        <w:pStyle w:val="1"/>
        <w:spacing w:before="3"/>
      </w:pPr>
      <w:r>
        <w:t>1-4</w:t>
      </w:r>
      <w:r>
        <w:rPr>
          <w:spacing w:val="-1"/>
        </w:rPr>
        <w:t xml:space="preserve"> </w:t>
      </w:r>
      <w:r>
        <w:rPr>
          <w:spacing w:val="-2"/>
        </w:rPr>
        <w:t>классы:</w:t>
      </w:r>
    </w:p>
    <w:p w:rsidR="004A57EF" w:rsidRDefault="0000266E">
      <w:pPr>
        <w:pStyle w:val="a4"/>
        <w:numPr>
          <w:ilvl w:val="0"/>
          <w:numId w:val="81"/>
        </w:numPr>
        <w:tabs>
          <w:tab w:val="left" w:pos="467"/>
        </w:tabs>
        <w:spacing w:line="274" w:lineRule="exact"/>
        <w:ind w:left="466" w:hanging="145"/>
        <w:jc w:val="left"/>
        <w:rPr>
          <w:sz w:val="24"/>
        </w:rPr>
      </w:pPr>
      <w:r>
        <w:rPr>
          <w:sz w:val="24"/>
        </w:rPr>
        <w:t>первоначальные</w:t>
      </w:r>
      <w:r>
        <w:rPr>
          <w:spacing w:val="-4"/>
          <w:sz w:val="24"/>
        </w:rPr>
        <w:t xml:space="preserve"> </w:t>
      </w:r>
      <w:r>
        <w:rPr>
          <w:sz w:val="24"/>
        </w:rPr>
        <w:t>умения</w:t>
      </w:r>
      <w:r>
        <w:rPr>
          <w:spacing w:val="-2"/>
          <w:sz w:val="24"/>
        </w:rPr>
        <w:t xml:space="preserve"> </w:t>
      </w:r>
      <w:r>
        <w:rPr>
          <w:sz w:val="24"/>
        </w:rPr>
        <w:t>видеть</w:t>
      </w:r>
      <w:r>
        <w:rPr>
          <w:spacing w:val="-3"/>
          <w:sz w:val="24"/>
        </w:rPr>
        <w:t xml:space="preserve"> </w:t>
      </w:r>
      <w:r>
        <w:rPr>
          <w:sz w:val="24"/>
        </w:rPr>
        <w:t>красоту</w:t>
      </w:r>
      <w:r>
        <w:rPr>
          <w:spacing w:val="-6"/>
          <w:sz w:val="24"/>
        </w:rPr>
        <w:t xml:space="preserve"> </w:t>
      </w:r>
      <w:r>
        <w:rPr>
          <w:sz w:val="24"/>
        </w:rPr>
        <w:t>в</w:t>
      </w:r>
      <w:r>
        <w:rPr>
          <w:spacing w:val="-3"/>
          <w:sz w:val="24"/>
        </w:rPr>
        <w:t xml:space="preserve"> </w:t>
      </w:r>
      <w:r>
        <w:rPr>
          <w:sz w:val="24"/>
        </w:rPr>
        <w:t>окружающем</w:t>
      </w:r>
      <w:r>
        <w:rPr>
          <w:spacing w:val="-2"/>
          <w:sz w:val="24"/>
        </w:rPr>
        <w:t xml:space="preserve"> мире;</w:t>
      </w:r>
    </w:p>
    <w:p w:rsidR="004A57EF" w:rsidRDefault="0000266E">
      <w:pPr>
        <w:pStyle w:val="a4"/>
        <w:numPr>
          <w:ilvl w:val="0"/>
          <w:numId w:val="81"/>
        </w:numPr>
        <w:tabs>
          <w:tab w:val="left" w:pos="467"/>
        </w:tabs>
        <w:ind w:left="466" w:hanging="145"/>
        <w:jc w:val="left"/>
        <w:rPr>
          <w:sz w:val="24"/>
        </w:rPr>
      </w:pPr>
      <w:r>
        <w:rPr>
          <w:sz w:val="24"/>
        </w:rPr>
        <w:t>первоначальные</w:t>
      </w:r>
      <w:r>
        <w:rPr>
          <w:spacing w:val="-5"/>
          <w:sz w:val="24"/>
        </w:rPr>
        <w:t xml:space="preserve"> </w:t>
      </w:r>
      <w:r>
        <w:rPr>
          <w:sz w:val="24"/>
        </w:rPr>
        <w:t>умения</w:t>
      </w:r>
      <w:r>
        <w:rPr>
          <w:spacing w:val="-2"/>
          <w:sz w:val="24"/>
        </w:rPr>
        <w:t xml:space="preserve"> </w:t>
      </w:r>
      <w:r>
        <w:rPr>
          <w:sz w:val="24"/>
        </w:rPr>
        <w:t>видеть</w:t>
      </w:r>
      <w:r>
        <w:rPr>
          <w:spacing w:val="-4"/>
          <w:sz w:val="24"/>
        </w:rPr>
        <w:t xml:space="preserve"> </w:t>
      </w:r>
      <w:r>
        <w:rPr>
          <w:sz w:val="24"/>
        </w:rPr>
        <w:t>красоту</w:t>
      </w:r>
      <w:r>
        <w:rPr>
          <w:spacing w:val="-7"/>
          <w:sz w:val="24"/>
        </w:rPr>
        <w:t xml:space="preserve"> </w:t>
      </w:r>
      <w:r>
        <w:rPr>
          <w:sz w:val="24"/>
        </w:rPr>
        <w:t>в</w:t>
      </w:r>
      <w:r>
        <w:rPr>
          <w:spacing w:val="-3"/>
          <w:sz w:val="24"/>
        </w:rPr>
        <w:t xml:space="preserve"> </w:t>
      </w:r>
      <w:r>
        <w:rPr>
          <w:sz w:val="24"/>
        </w:rPr>
        <w:t>поведении,</w:t>
      </w:r>
      <w:r>
        <w:rPr>
          <w:spacing w:val="-3"/>
          <w:sz w:val="24"/>
        </w:rPr>
        <w:t xml:space="preserve"> </w:t>
      </w:r>
      <w:r>
        <w:rPr>
          <w:sz w:val="24"/>
        </w:rPr>
        <w:t xml:space="preserve">поступках </w:t>
      </w:r>
      <w:r>
        <w:rPr>
          <w:spacing w:val="-2"/>
          <w:sz w:val="24"/>
        </w:rPr>
        <w:t>людей.</w:t>
      </w:r>
    </w:p>
    <w:p w:rsidR="004A57EF" w:rsidRDefault="0000266E">
      <w:pPr>
        <w:pStyle w:val="1"/>
      </w:pPr>
      <w:r>
        <w:t>5-9</w:t>
      </w:r>
      <w:r>
        <w:rPr>
          <w:spacing w:val="-1"/>
        </w:rPr>
        <w:t xml:space="preserve"> </w:t>
      </w:r>
      <w:r>
        <w:rPr>
          <w:spacing w:val="-2"/>
        </w:rPr>
        <w:t>классы:</w:t>
      </w:r>
    </w:p>
    <w:p w:rsidR="004A57EF" w:rsidRDefault="0000266E">
      <w:pPr>
        <w:pStyle w:val="a4"/>
        <w:numPr>
          <w:ilvl w:val="0"/>
          <w:numId w:val="81"/>
        </w:numPr>
        <w:tabs>
          <w:tab w:val="left" w:pos="667"/>
          <w:tab w:val="left" w:pos="668"/>
          <w:tab w:val="left" w:pos="2370"/>
          <w:tab w:val="left" w:pos="4133"/>
          <w:tab w:val="left" w:pos="4637"/>
          <w:tab w:val="left" w:pos="6250"/>
          <w:tab w:val="left" w:pos="6639"/>
          <w:tab w:val="left" w:pos="8622"/>
        </w:tabs>
        <w:ind w:right="753" w:firstLine="0"/>
        <w:jc w:val="left"/>
        <w:rPr>
          <w:sz w:val="24"/>
        </w:rPr>
      </w:pPr>
      <w:r>
        <w:rPr>
          <w:spacing w:val="-2"/>
          <w:sz w:val="24"/>
        </w:rPr>
        <w:t>элементарные</w:t>
      </w:r>
      <w:r>
        <w:rPr>
          <w:sz w:val="24"/>
        </w:rPr>
        <w:tab/>
      </w:r>
      <w:r>
        <w:rPr>
          <w:spacing w:val="-2"/>
          <w:sz w:val="24"/>
        </w:rPr>
        <w:t>представления</w:t>
      </w:r>
      <w:r>
        <w:rPr>
          <w:sz w:val="24"/>
        </w:rPr>
        <w:tab/>
      </w:r>
      <w:r>
        <w:rPr>
          <w:spacing w:val="-6"/>
          <w:sz w:val="24"/>
        </w:rPr>
        <w:t>об</w:t>
      </w:r>
      <w:r>
        <w:rPr>
          <w:sz w:val="24"/>
        </w:rPr>
        <w:tab/>
      </w:r>
      <w:r>
        <w:rPr>
          <w:spacing w:val="-2"/>
          <w:sz w:val="24"/>
        </w:rPr>
        <w:t>эстетических</w:t>
      </w:r>
      <w:r>
        <w:rPr>
          <w:sz w:val="24"/>
        </w:rPr>
        <w:tab/>
      </w:r>
      <w:r>
        <w:rPr>
          <w:spacing w:val="-10"/>
          <w:sz w:val="24"/>
        </w:rPr>
        <w:t>и</w:t>
      </w:r>
      <w:r>
        <w:rPr>
          <w:sz w:val="24"/>
        </w:rPr>
        <w:tab/>
      </w:r>
      <w:r>
        <w:rPr>
          <w:spacing w:val="-2"/>
          <w:sz w:val="24"/>
        </w:rPr>
        <w:t>художественных</w:t>
      </w:r>
      <w:r>
        <w:rPr>
          <w:sz w:val="24"/>
        </w:rPr>
        <w:tab/>
      </w:r>
      <w:r>
        <w:rPr>
          <w:spacing w:val="-2"/>
          <w:sz w:val="24"/>
        </w:rPr>
        <w:t xml:space="preserve">ценностях </w:t>
      </w:r>
      <w:r>
        <w:rPr>
          <w:sz w:val="24"/>
        </w:rPr>
        <w:t>отечественной культуры.</w:t>
      </w:r>
    </w:p>
    <w:p w:rsidR="004A57EF" w:rsidRDefault="0000266E">
      <w:pPr>
        <w:pStyle w:val="a4"/>
        <w:numPr>
          <w:ilvl w:val="0"/>
          <w:numId w:val="81"/>
        </w:numPr>
        <w:tabs>
          <w:tab w:val="left" w:pos="555"/>
        </w:tabs>
        <w:ind w:right="746" w:firstLine="0"/>
        <w:jc w:val="left"/>
        <w:rPr>
          <w:sz w:val="24"/>
        </w:rPr>
      </w:pPr>
      <w:r>
        <w:rPr>
          <w:sz w:val="24"/>
        </w:rPr>
        <w:t>опыт</w:t>
      </w:r>
      <w:r>
        <w:rPr>
          <w:spacing w:val="80"/>
          <w:sz w:val="24"/>
        </w:rPr>
        <w:t xml:space="preserve"> </w:t>
      </w:r>
      <w:r>
        <w:rPr>
          <w:sz w:val="24"/>
        </w:rPr>
        <w:t>эстетических</w:t>
      </w:r>
      <w:r>
        <w:rPr>
          <w:spacing w:val="80"/>
          <w:sz w:val="24"/>
        </w:rPr>
        <w:t xml:space="preserve"> </w:t>
      </w:r>
      <w:r>
        <w:rPr>
          <w:sz w:val="24"/>
        </w:rPr>
        <w:t>переживаний,</w:t>
      </w:r>
      <w:r>
        <w:rPr>
          <w:spacing w:val="80"/>
          <w:sz w:val="24"/>
        </w:rPr>
        <w:t xml:space="preserve"> </w:t>
      </w:r>
      <w:r>
        <w:rPr>
          <w:sz w:val="24"/>
        </w:rPr>
        <w:t>наблюдений</w:t>
      </w:r>
      <w:r>
        <w:rPr>
          <w:spacing w:val="80"/>
          <w:sz w:val="24"/>
        </w:rPr>
        <w:t xml:space="preserve"> </w:t>
      </w:r>
      <w:r>
        <w:rPr>
          <w:sz w:val="24"/>
        </w:rPr>
        <w:t>эстетических</w:t>
      </w:r>
      <w:r>
        <w:rPr>
          <w:spacing w:val="80"/>
          <w:sz w:val="24"/>
        </w:rPr>
        <w:t xml:space="preserve"> </w:t>
      </w:r>
      <w:r>
        <w:rPr>
          <w:sz w:val="24"/>
        </w:rPr>
        <w:t>объектов</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и социуме, эстетического отношения к окружающему миру и самому себе.</w:t>
      </w:r>
    </w:p>
    <w:p w:rsidR="004A57EF" w:rsidRDefault="0000266E">
      <w:pPr>
        <w:pStyle w:val="1"/>
        <w:spacing w:before="3"/>
      </w:pPr>
      <w:r>
        <w:t>10-12</w:t>
      </w:r>
      <w:r>
        <w:rPr>
          <w:spacing w:val="-1"/>
        </w:rPr>
        <w:t xml:space="preserve"> </w:t>
      </w:r>
      <w:r>
        <w:rPr>
          <w:spacing w:val="-2"/>
        </w:rPr>
        <w:t>классы:</w:t>
      </w:r>
    </w:p>
    <w:p w:rsidR="004A57EF" w:rsidRDefault="0000266E">
      <w:pPr>
        <w:pStyle w:val="a4"/>
        <w:numPr>
          <w:ilvl w:val="0"/>
          <w:numId w:val="81"/>
        </w:numPr>
        <w:tabs>
          <w:tab w:val="left" w:pos="536"/>
        </w:tabs>
        <w:ind w:right="743" w:firstLine="0"/>
        <w:jc w:val="left"/>
        <w:rPr>
          <w:sz w:val="24"/>
        </w:rPr>
      </w:pPr>
      <w:r>
        <w:rPr>
          <w:sz w:val="24"/>
        </w:rPr>
        <w:t>опыт</w:t>
      </w:r>
      <w:r>
        <w:rPr>
          <w:spacing w:val="40"/>
          <w:sz w:val="24"/>
        </w:rPr>
        <w:t xml:space="preserve"> </w:t>
      </w:r>
      <w:r>
        <w:rPr>
          <w:sz w:val="24"/>
        </w:rPr>
        <w:t>эмоционального</w:t>
      </w:r>
      <w:r>
        <w:rPr>
          <w:spacing w:val="40"/>
          <w:sz w:val="24"/>
        </w:rPr>
        <w:t xml:space="preserve"> </w:t>
      </w:r>
      <w:r>
        <w:rPr>
          <w:sz w:val="24"/>
        </w:rPr>
        <w:t>постижения</w:t>
      </w:r>
      <w:r>
        <w:rPr>
          <w:spacing w:val="40"/>
          <w:sz w:val="24"/>
        </w:rPr>
        <w:t xml:space="preserve"> </w:t>
      </w:r>
      <w:r>
        <w:rPr>
          <w:sz w:val="24"/>
        </w:rPr>
        <w:t>народного</w:t>
      </w:r>
      <w:r>
        <w:rPr>
          <w:spacing w:val="40"/>
          <w:sz w:val="24"/>
        </w:rPr>
        <w:t xml:space="preserve"> </w:t>
      </w:r>
      <w:r>
        <w:rPr>
          <w:sz w:val="24"/>
        </w:rPr>
        <w:t>творчества,</w:t>
      </w:r>
      <w:r>
        <w:rPr>
          <w:spacing w:val="40"/>
          <w:sz w:val="24"/>
        </w:rPr>
        <w:t xml:space="preserve"> </w:t>
      </w:r>
      <w:r>
        <w:rPr>
          <w:sz w:val="24"/>
        </w:rPr>
        <w:t>этнокультурных</w:t>
      </w:r>
      <w:r>
        <w:rPr>
          <w:spacing w:val="40"/>
          <w:sz w:val="24"/>
        </w:rPr>
        <w:t xml:space="preserve"> </w:t>
      </w:r>
      <w:r>
        <w:rPr>
          <w:sz w:val="24"/>
        </w:rPr>
        <w:t>традиций, фольклора народов России;</w:t>
      </w:r>
    </w:p>
    <w:p w:rsidR="004A57EF" w:rsidRDefault="0000266E">
      <w:pPr>
        <w:pStyle w:val="a4"/>
        <w:numPr>
          <w:ilvl w:val="0"/>
          <w:numId w:val="81"/>
        </w:numPr>
        <w:tabs>
          <w:tab w:val="left" w:pos="534"/>
        </w:tabs>
        <w:ind w:right="745" w:firstLine="0"/>
        <w:jc w:val="left"/>
        <w:rPr>
          <w:sz w:val="24"/>
        </w:rPr>
      </w:pPr>
      <w:r>
        <w:rPr>
          <w:sz w:val="24"/>
        </w:rPr>
        <w:t>формирование</w:t>
      </w:r>
      <w:r>
        <w:rPr>
          <w:spacing w:val="40"/>
          <w:sz w:val="24"/>
        </w:rPr>
        <w:t xml:space="preserve"> </w:t>
      </w:r>
      <w:r>
        <w:rPr>
          <w:sz w:val="24"/>
        </w:rPr>
        <w:t>потребности</w:t>
      </w:r>
      <w:r>
        <w:rPr>
          <w:spacing w:val="40"/>
          <w:sz w:val="24"/>
        </w:rPr>
        <w:t xml:space="preserve"> </w:t>
      </w:r>
      <w:r>
        <w:rPr>
          <w:sz w:val="24"/>
        </w:rPr>
        <w:t>и</w:t>
      </w:r>
      <w:r>
        <w:rPr>
          <w:spacing w:val="40"/>
          <w:sz w:val="24"/>
        </w:rPr>
        <w:t xml:space="preserve"> </w:t>
      </w:r>
      <w:r>
        <w:rPr>
          <w:sz w:val="24"/>
        </w:rPr>
        <w:t>умения</w:t>
      </w:r>
      <w:r>
        <w:rPr>
          <w:spacing w:val="40"/>
          <w:sz w:val="24"/>
        </w:rPr>
        <w:t xml:space="preserve"> </w:t>
      </w:r>
      <w:r>
        <w:rPr>
          <w:sz w:val="24"/>
        </w:rPr>
        <w:t>выражать</w:t>
      </w:r>
      <w:r>
        <w:rPr>
          <w:spacing w:val="40"/>
          <w:sz w:val="24"/>
        </w:rPr>
        <w:t xml:space="preserve"> </w:t>
      </w:r>
      <w:r>
        <w:rPr>
          <w:sz w:val="24"/>
        </w:rPr>
        <w:t>себя</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доступных</w:t>
      </w:r>
      <w:r>
        <w:rPr>
          <w:spacing w:val="40"/>
          <w:sz w:val="24"/>
        </w:rPr>
        <w:t xml:space="preserve"> </w:t>
      </w:r>
      <w:r>
        <w:rPr>
          <w:sz w:val="24"/>
        </w:rPr>
        <w:t xml:space="preserve">видах </w:t>
      </w:r>
      <w:r>
        <w:rPr>
          <w:spacing w:val="-2"/>
          <w:sz w:val="24"/>
        </w:rPr>
        <w:t>деятельности;</w:t>
      </w:r>
    </w:p>
    <w:p w:rsidR="004A57EF" w:rsidRDefault="0000266E">
      <w:pPr>
        <w:pStyle w:val="a4"/>
        <w:numPr>
          <w:ilvl w:val="0"/>
          <w:numId w:val="81"/>
        </w:numPr>
        <w:tabs>
          <w:tab w:val="left" w:pos="467"/>
        </w:tabs>
        <w:ind w:left="466" w:hanging="145"/>
        <w:jc w:val="left"/>
        <w:rPr>
          <w:sz w:val="24"/>
        </w:rPr>
      </w:pPr>
      <w:r>
        <w:rPr>
          <w:sz w:val="24"/>
        </w:rPr>
        <w:t>мотивация</w:t>
      </w:r>
      <w:r>
        <w:rPr>
          <w:spacing w:val="-5"/>
          <w:sz w:val="24"/>
        </w:rPr>
        <w:t xml:space="preserve"> </w:t>
      </w:r>
      <w:r>
        <w:rPr>
          <w:sz w:val="24"/>
        </w:rPr>
        <w:t>к</w:t>
      </w:r>
      <w:r>
        <w:rPr>
          <w:spacing w:val="-2"/>
          <w:sz w:val="24"/>
        </w:rPr>
        <w:t xml:space="preserve"> </w:t>
      </w:r>
      <w:r>
        <w:rPr>
          <w:sz w:val="24"/>
        </w:rPr>
        <w:t>реализации</w:t>
      </w:r>
      <w:r>
        <w:rPr>
          <w:spacing w:val="-3"/>
          <w:sz w:val="24"/>
        </w:rPr>
        <w:t xml:space="preserve"> </w:t>
      </w:r>
      <w:r>
        <w:rPr>
          <w:sz w:val="24"/>
        </w:rPr>
        <w:t>эстетических</w:t>
      </w:r>
      <w:r>
        <w:rPr>
          <w:spacing w:val="-3"/>
          <w:sz w:val="24"/>
        </w:rPr>
        <w:t xml:space="preserve"> </w:t>
      </w:r>
      <w:r>
        <w:rPr>
          <w:sz w:val="24"/>
        </w:rPr>
        <w:t>ценностей</w:t>
      </w:r>
      <w:r>
        <w:rPr>
          <w:spacing w:val="-3"/>
          <w:sz w:val="24"/>
        </w:rPr>
        <w:t xml:space="preserve"> </w:t>
      </w:r>
      <w:r>
        <w:rPr>
          <w:sz w:val="24"/>
        </w:rPr>
        <w:t>в</w:t>
      </w:r>
      <w:r>
        <w:rPr>
          <w:spacing w:val="-3"/>
          <w:sz w:val="24"/>
        </w:rPr>
        <w:t xml:space="preserve"> </w:t>
      </w:r>
      <w:r>
        <w:rPr>
          <w:sz w:val="24"/>
        </w:rPr>
        <w:t>пространстве</w:t>
      </w:r>
      <w:r>
        <w:rPr>
          <w:spacing w:val="-3"/>
          <w:sz w:val="24"/>
        </w:rPr>
        <w:t xml:space="preserve"> </w:t>
      </w:r>
      <w:r>
        <w:rPr>
          <w:sz w:val="24"/>
        </w:rPr>
        <w:t>школы</w:t>
      </w:r>
      <w:r>
        <w:rPr>
          <w:spacing w:val="-3"/>
          <w:sz w:val="24"/>
        </w:rPr>
        <w:t xml:space="preserve"> </w:t>
      </w:r>
      <w:r>
        <w:rPr>
          <w:sz w:val="24"/>
        </w:rPr>
        <w:t>и</w:t>
      </w:r>
      <w:r>
        <w:rPr>
          <w:spacing w:val="4"/>
          <w:sz w:val="24"/>
        </w:rPr>
        <w:t xml:space="preserve"> </w:t>
      </w:r>
      <w:r>
        <w:rPr>
          <w:spacing w:val="-2"/>
          <w:sz w:val="24"/>
        </w:rPr>
        <w:t>семьи.</w:t>
      </w:r>
    </w:p>
    <w:p w:rsidR="004A57EF" w:rsidRDefault="0000266E">
      <w:pPr>
        <w:pStyle w:val="1"/>
        <w:spacing w:before="3"/>
      </w:pPr>
      <w:r>
        <w:t>Виды</w:t>
      </w:r>
      <w:r>
        <w:rPr>
          <w:spacing w:val="-2"/>
        </w:rPr>
        <w:t xml:space="preserve"> деятельности</w:t>
      </w:r>
    </w:p>
    <w:p w:rsidR="004A57EF" w:rsidRDefault="0000266E">
      <w:pPr>
        <w:pStyle w:val="a4"/>
        <w:numPr>
          <w:ilvl w:val="0"/>
          <w:numId w:val="81"/>
        </w:numPr>
        <w:tabs>
          <w:tab w:val="left" w:pos="469"/>
        </w:tabs>
        <w:spacing w:line="274" w:lineRule="exact"/>
        <w:ind w:left="468" w:hanging="147"/>
        <w:jc w:val="left"/>
        <w:rPr>
          <w:sz w:val="24"/>
        </w:rPr>
      </w:pPr>
      <w:r>
        <w:rPr>
          <w:sz w:val="24"/>
        </w:rPr>
        <w:t>участие</w:t>
      </w:r>
      <w:r>
        <w:rPr>
          <w:spacing w:val="-6"/>
          <w:sz w:val="24"/>
        </w:rPr>
        <w:t xml:space="preserve"> </w:t>
      </w:r>
      <w:r>
        <w:rPr>
          <w:sz w:val="24"/>
        </w:rPr>
        <w:t>в</w:t>
      </w:r>
      <w:r>
        <w:rPr>
          <w:spacing w:val="-4"/>
          <w:sz w:val="24"/>
        </w:rPr>
        <w:t xml:space="preserve"> </w:t>
      </w:r>
      <w:r>
        <w:rPr>
          <w:sz w:val="24"/>
        </w:rPr>
        <w:t>делах</w:t>
      </w:r>
      <w:r>
        <w:rPr>
          <w:spacing w:val="-1"/>
          <w:sz w:val="24"/>
        </w:rPr>
        <w:t xml:space="preserve"> </w:t>
      </w:r>
      <w:r>
        <w:rPr>
          <w:sz w:val="24"/>
        </w:rPr>
        <w:t>класса,</w:t>
      </w:r>
      <w:r>
        <w:rPr>
          <w:spacing w:val="-3"/>
          <w:sz w:val="24"/>
        </w:rPr>
        <w:t xml:space="preserve"> </w:t>
      </w:r>
      <w:r>
        <w:rPr>
          <w:sz w:val="24"/>
        </w:rPr>
        <w:t>школы,</w:t>
      </w:r>
      <w:r>
        <w:rPr>
          <w:spacing w:val="-3"/>
          <w:sz w:val="24"/>
        </w:rPr>
        <w:t xml:space="preserve"> </w:t>
      </w:r>
      <w:r>
        <w:rPr>
          <w:sz w:val="24"/>
        </w:rPr>
        <w:t>семьи,</w:t>
      </w:r>
      <w:r>
        <w:rPr>
          <w:spacing w:val="-3"/>
          <w:sz w:val="24"/>
        </w:rPr>
        <w:t xml:space="preserve"> </w:t>
      </w:r>
      <w:r>
        <w:rPr>
          <w:sz w:val="24"/>
        </w:rPr>
        <w:t xml:space="preserve">своего </w:t>
      </w:r>
      <w:r>
        <w:rPr>
          <w:spacing w:val="-2"/>
          <w:sz w:val="24"/>
        </w:rPr>
        <w:t>города;</w:t>
      </w:r>
    </w:p>
    <w:p w:rsidR="004A57EF" w:rsidRDefault="0000266E">
      <w:pPr>
        <w:pStyle w:val="a4"/>
        <w:numPr>
          <w:ilvl w:val="0"/>
          <w:numId w:val="81"/>
        </w:numPr>
        <w:tabs>
          <w:tab w:val="left" w:pos="467"/>
        </w:tabs>
        <w:ind w:left="466" w:hanging="145"/>
        <w:jc w:val="left"/>
        <w:rPr>
          <w:sz w:val="24"/>
        </w:rPr>
      </w:pPr>
      <w:r>
        <w:rPr>
          <w:sz w:val="24"/>
        </w:rPr>
        <w:t>проектная</w:t>
      </w:r>
      <w:r>
        <w:rPr>
          <w:spacing w:val="-1"/>
          <w:sz w:val="24"/>
        </w:rPr>
        <w:t xml:space="preserve"> </w:t>
      </w:r>
      <w:r>
        <w:rPr>
          <w:spacing w:val="-2"/>
          <w:sz w:val="24"/>
        </w:rPr>
        <w:t>деятельность;</w:t>
      </w:r>
    </w:p>
    <w:p w:rsidR="004A57EF" w:rsidRDefault="0000266E">
      <w:pPr>
        <w:pStyle w:val="a4"/>
        <w:numPr>
          <w:ilvl w:val="0"/>
          <w:numId w:val="81"/>
        </w:numPr>
        <w:tabs>
          <w:tab w:val="left" w:pos="467"/>
        </w:tabs>
        <w:ind w:left="466" w:hanging="145"/>
        <w:jc w:val="left"/>
        <w:rPr>
          <w:sz w:val="24"/>
        </w:rPr>
      </w:pPr>
      <w:r>
        <w:rPr>
          <w:sz w:val="24"/>
        </w:rPr>
        <w:t>социально-преобразующая</w:t>
      </w:r>
      <w:r>
        <w:rPr>
          <w:spacing w:val="-8"/>
          <w:sz w:val="24"/>
        </w:rPr>
        <w:t xml:space="preserve"> </w:t>
      </w:r>
      <w:r>
        <w:rPr>
          <w:sz w:val="24"/>
        </w:rPr>
        <w:t>добровольческая</w:t>
      </w:r>
      <w:r>
        <w:rPr>
          <w:spacing w:val="-3"/>
          <w:sz w:val="24"/>
        </w:rPr>
        <w:t xml:space="preserve"> </w:t>
      </w:r>
      <w:r>
        <w:rPr>
          <w:spacing w:val="-2"/>
          <w:sz w:val="24"/>
        </w:rPr>
        <w:t>деятельность;</w:t>
      </w:r>
    </w:p>
    <w:p w:rsidR="004A57EF" w:rsidRDefault="0000266E">
      <w:pPr>
        <w:pStyle w:val="a4"/>
        <w:numPr>
          <w:ilvl w:val="0"/>
          <w:numId w:val="81"/>
        </w:numPr>
        <w:tabs>
          <w:tab w:val="left" w:pos="467"/>
        </w:tabs>
        <w:ind w:left="466" w:hanging="145"/>
        <w:jc w:val="left"/>
        <w:rPr>
          <w:sz w:val="24"/>
        </w:rPr>
      </w:pPr>
      <w:r>
        <w:rPr>
          <w:sz w:val="24"/>
        </w:rPr>
        <w:t>игровая</w:t>
      </w:r>
      <w:r>
        <w:rPr>
          <w:spacing w:val="-6"/>
          <w:sz w:val="24"/>
        </w:rPr>
        <w:t xml:space="preserve"> </w:t>
      </w:r>
      <w:r>
        <w:rPr>
          <w:spacing w:val="-2"/>
          <w:sz w:val="24"/>
        </w:rPr>
        <w:t>деятельность;</w:t>
      </w:r>
    </w:p>
    <w:p w:rsidR="004A57EF" w:rsidRDefault="0000266E">
      <w:pPr>
        <w:pStyle w:val="a4"/>
        <w:numPr>
          <w:ilvl w:val="0"/>
          <w:numId w:val="81"/>
        </w:numPr>
        <w:tabs>
          <w:tab w:val="left" w:pos="467"/>
        </w:tabs>
        <w:ind w:left="466" w:hanging="145"/>
        <w:jc w:val="left"/>
        <w:rPr>
          <w:sz w:val="24"/>
        </w:rPr>
      </w:pPr>
      <w:r>
        <w:rPr>
          <w:sz w:val="24"/>
        </w:rPr>
        <w:t>творческая</w:t>
      </w:r>
      <w:r>
        <w:rPr>
          <w:spacing w:val="-4"/>
          <w:sz w:val="24"/>
        </w:rPr>
        <w:t xml:space="preserve"> </w:t>
      </w:r>
      <w:r>
        <w:rPr>
          <w:spacing w:val="-2"/>
          <w:sz w:val="24"/>
        </w:rPr>
        <w:t>деятельность;</w:t>
      </w:r>
    </w:p>
    <w:p w:rsidR="004A57EF" w:rsidRDefault="0000266E">
      <w:pPr>
        <w:pStyle w:val="a4"/>
        <w:numPr>
          <w:ilvl w:val="0"/>
          <w:numId w:val="81"/>
        </w:numPr>
        <w:tabs>
          <w:tab w:val="left" w:pos="467"/>
        </w:tabs>
        <w:ind w:left="466" w:hanging="145"/>
        <w:jc w:val="left"/>
        <w:rPr>
          <w:sz w:val="24"/>
        </w:rPr>
      </w:pPr>
      <w:r>
        <w:rPr>
          <w:sz w:val="24"/>
        </w:rPr>
        <w:t>проблемно-ценностное</w:t>
      </w:r>
      <w:r>
        <w:rPr>
          <w:spacing w:val="-11"/>
          <w:sz w:val="24"/>
        </w:rPr>
        <w:t xml:space="preserve"> </w:t>
      </w:r>
      <w:r>
        <w:rPr>
          <w:spacing w:val="-2"/>
          <w:sz w:val="24"/>
        </w:rPr>
        <w:t>общение;</w:t>
      </w:r>
    </w:p>
    <w:p w:rsidR="004A57EF" w:rsidRDefault="0000266E">
      <w:pPr>
        <w:pStyle w:val="a4"/>
        <w:numPr>
          <w:ilvl w:val="0"/>
          <w:numId w:val="81"/>
        </w:numPr>
        <w:tabs>
          <w:tab w:val="left" w:pos="467"/>
        </w:tabs>
        <w:ind w:left="466" w:hanging="145"/>
        <w:jc w:val="left"/>
        <w:rPr>
          <w:sz w:val="24"/>
        </w:rPr>
      </w:pPr>
      <w:r>
        <w:rPr>
          <w:sz w:val="24"/>
        </w:rPr>
        <w:t>досуговое</w:t>
      </w:r>
      <w:r>
        <w:rPr>
          <w:spacing w:val="-7"/>
          <w:sz w:val="24"/>
        </w:rPr>
        <w:t xml:space="preserve"> </w:t>
      </w:r>
      <w:r>
        <w:rPr>
          <w:spacing w:val="-2"/>
          <w:sz w:val="24"/>
        </w:rPr>
        <w:t>общение;</w:t>
      </w:r>
    </w:p>
    <w:p w:rsidR="004A57EF" w:rsidRDefault="0000266E">
      <w:pPr>
        <w:pStyle w:val="a4"/>
        <w:numPr>
          <w:ilvl w:val="0"/>
          <w:numId w:val="81"/>
        </w:numPr>
        <w:tabs>
          <w:tab w:val="left" w:pos="467"/>
        </w:tabs>
        <w:ind w:left="466" w:hanging="145"/>
        <w:jc w:val="left"/>
        <w:rPr>
          <w:sz w:val="24"/>
        </w:rPr>
      </w:pPr>
      <w:r>
        <w:rPr>
          <w:sz w:val="24"/>
        </w:rPr>
        <w:t>туристско-краеведческая</w:t>
      </w:r>
      <w:r>
        <w:rPr>
          <w:spacing w:val="-6"/>
          <w:sz w:val="24"/>
        </w:rPr>
        <w:t xml:space="preserve"> </w:t>
      </w:r>
      <w:r>
        <w:rPr>
          <w:spacing w:val="-2"/>
          <w:sz w:val="24"/>
        </w:rPr>
        <w:t>деятельность;</w:t>
      </w:r>
    </w:p>
    <w:p w:rsidR="004A57EF" w:rsidRDefault="0000266E">
      <w:pPr>
        <w:pStyle w:val="a4"/>
        <w:numPr>
          <w:ilvl w:val="0"/>
          <w:numId w:val="81"/>
        </w:numPr>
        <w:tabs>
          <w:tab w:val="left" w:pos="467"/>
        </w:tabs>
        <w:ind w:left="466" w:hanging="145"/>
        <w:jc w:val="left"/>
        <w:rPr>
          <w:sz w:val="24"/>
        </w:rPr>
      </w:pPr>
      <w:r>
        <w:rPr>
          <w:sz w:val="24"/>
        </w:rPr>
        <w:t>трудовая</w:t>
      </w:r>
      <w:r>
        <w:rPr>
          <w:spacing w:val="-5"/>
          <w:sz w:val="24"/>
        </w:rPr>
        <w:t xml:space="preserve"> </w:t>
      </w:r>
      <w:r>
        <w:rPr>
          <w:spacing w:val="-2"/>
          <w:sz w:val="24"/>
        </w:rPr>
        <w:t>деятельность;</w:t>
      </w:r>
    </w:p>
    <w:p w:rsidR="004A57EF" w:rsidRDefault="0000266E">
      <w:pPr>
        <w:pStyle w:val="a4"/>
        <w:numPr>
          <w:ilvl w:val="0"/>
          <w:numId w:val="81"/>
        </w:numPr>
        <w:tabs>
          <w:tab w:val="left" w:pos="467"/>
        </w:tabs>
        <w:ind w:left="466" w:hanging="145"/>
        <w:jc w:val="left"/>
        <w:rPr>
          <w:sz w:val="24"/>
        </w:rPr>
      </w:pPr>
      <w:r>
        <w:rPr>
          <w:sz w:val="24"/>
        </w:rPr>
        <w:t>работа</w:t>
      </w:r>
      <w:r>
        <w:rPr>
          <w:spacing w:val="-2"/>
          <w:sz w:val="24"/>
        </w:rPr>
        <w:t xml:space="preserve"> </w:t>
      </w:r>
      <w:r>
        <w:rPr>
          <w:sz w:val="24"/>
        </w:rPr>
        <w:t>с</w:t>
      </w:r>
      <w:r>
        <w:rPr>
          <w:spacing w:val="-1"/>
          <w:sz w:val="24"/>
        </w:rPr>
        <w:t xml:space="preserve"> </w:t>
      </w:r>
      <w:r>
        <w:rPr>
          <w:spacing w:val="-2"/>
          <w:sz w:val="24"/>
        </w:rPr>
        <w:t>родителями.</w:t>
      </w:r>
    </w:p>
    <w:p w:rsidR="004A57EF" w:rsidRDefault="0000266E">
      <w:pPr>
        <w:pStyle w:val="1"/>
      </w:pPr>
      <w:r>
        <w:t>Формы</w:t>
      </w:r>
      <w:r>
        <w:rPr>
          <w:spacing w:val="-5"/>
        </w:rPr>
        <w:t xml:space="preserve"> </w:t>
      </w:r>
      <w:r>
        <w:t>организации</w:t>
      </w:r>
      <w:r>
        <w:rPr>
          <w:spacing w:val="-1"/>
        </w:rPr>
        <w:t xml:space="preserve"> </w:t>
      </w:r>
      <w:r>
        <w:t>занятий</w:t>
      </w:r>
      <w:r>
        <w:rPr>
          <w:spacing w:val="-1"/>
        </w:rPr>
        <w:t xml:space="preserve"> </w:t>
      </w:r>
      <w:r>
        <w:t>по</w:t>
      </w:r>
      <w:r>
        <w:rPr>
          <w:spacing w:val="-4"/>
        </w:rPr>
        <w:t xml:space="preserve"> </w:t>
      </w:r>
      <w:r>
        <w:t>духовно-нравственному</w:t>
      </w:r>
      <w:r>
        <w:rPr>
          <w:spacing w:val="-1"/>
        </w:rPr>
        <w:t xml:space="preserve"> </w:t>
      </w:r>
      <w:r>
        <w:rPr>
          <w:spacing w:val="-2"/>
        </w:rPr>
        <w:t>развитию</w:t>
      </w:r>
    </w:p>
    <w:p w:rsidR="004A57EF" w:rsidRDefault="0000266E">
      <w:pPr>
        <w:pStyle w:val="a4"/>
        <w:numPr>
          <w:ilvl w:val="0"/>
          <w:numId w:val="81"/>
        </w:numPr>
        <w:tabs>
          <w:tab w:val="left" w:pos="467"/>
        </w:tabs>
        <w:spacing w:line="274" w:lineRule="exact"/>
        <w:ind w:left="466" w:hanging="145"/>
        <w:jc w:val="left"/>
        <w:rPr>
          <w:sz w:val="24"/>
        </w:rPr>
      </w:pPr>
      <w:r>
        <w:rPr>
          <w:sz w:val="24"/>
        </w:rPr>
        <w:t>познавательные</w:t>
      </w:r>
      <w:r>
        <w:rPr>
          <w:spacing w:val="-8"/>
          <w:sz w:val="24"/>
        </w:rPr>
        <w:t xml:space="preserve"> </w:t>
      </w:r>
      <w:r>
        <w:rPr>
          <w:sz w:val="24"/>
        </w:rPr>
        <w:t>беседы,</w:t>
      </w:r>
      <w:r>
        <w:rPr>
          <w:spacing w:val="-3"/>
          <w:sz w:val="24"/>
        </w:rPr>
        <w:t xml:space="preserve"> </w:t>
      </w:r>
      <w:r>
        <w:rPr>
          <w:sz w:val="24"/>
        </w:rPr>
        <w:t>беседы</w:t>
      </w:r>
      <w:r>
        <w:rPr>
          <w:spacing w:val="-3"/>
          <w:sz w:val="24"/>
        </w:rPr>
        <w:t xml:space="preserve"> </w:t>
      </w:r>
      <w:r>
        <w:rPr>
          <w:spacing w:val="-2"/>
          <w:sz w:val="24"/>
        </w:rPr>
        <w:t>размышления;</w:t>
      </w:r>
    </w:p>
    <w:p w:rsidR="004A57EF" w:rsidRDefault="0000266E">
      <w:pPr>
        <w:pStyle w:val="a4"/>
        <w:numPr>
          <w:ilvl w:val="0"/>
          <w:numId w:val="81"/>
        </w:numPr>
        <w:tabs>
          <w:tab w:val="left" w:pos="467"/>
        </w:tabs>
        <w:ind w:left="466" w:hanging="145"/>
        <w:jc w:val="left"/>
        <w:rPr>
          <w:sz w:val="24"/>
        </w:rPr>
      </w:pPr>
      <w:r>
        <w:rPr>
          <w:sz w:val="24"/>
        </w:rPr>
        <w:t>презентации</w:t>
      </w:r>
      <w:r>
        <w:rPr>
          <w:spacing w:val="-1"/>
          <w:sz w:val="24"/>
        </w:rPr>
        <w:t xml:space="preserve"> </w:t>
      </w:r>
      <w:r>
        <w:rPr>
          <w:sz w:val="24"/>
        </w:rPr>
        <w:t>учебных</w:t>
      </w:r>
      <w:r>
        <w:rPr>
          <w:spacing w:val="-4"/>
          <w:sz w:val="24"/>
        </w:rPr>
        <w:t xml:space="preserve"> </w:t>
      </w:r>
      <w:r>
        <w:rPr>
          <w:sz w:val="24"/>
        </w:rPr>
        <w:t>и</w:t>
      </w:r>
      <w:r>
        <w:rPr>
          <w:spacing w:val="-4"/>
          <w:sz w:val="24"/>
        </w:rPr>
        <w:t xml:space="preserve"> </w:t>
      </w:r>
      <w:r>
        <w:rPr>
          <w:sz w:val="24"/>
        </w:rPr>
        <w:t>творческих</w:t>
      </w:r>
      <w:r>
        <w:rPr>
          <w:spacing w:val="-1"/>
          <w:sz w:val="24"/>
        </w:rPr>
        <w:t xml:space="preserve"> </w:t>
      </w:r>
      <w:r>
        <w:rPr>
          <w:spacing w:val="-2"/>
          <w:sz w:val="24"/>
        </w:rPr>
        <w:t>достижений;</w:t>
      </w:r>
    </w:p>
    <w:p w:rsidR="004A57EF" w:rsidRDefault="0000266E">
      <w:pPr>
        <w:pStyle w:val="a4"/>
        <w:numPr>
          <w:ilvl w:val="0"/>
          <w:numId w:val="81"/>
        </w:numPr>
        <w:tabs>
          <w:tab w:val="left" w:pos="467"/>
        </w:tabs>
        <w:ind w:left="466" w:hanging="145"/>
        <w:jc w:val="left"/>
        <w:rPr>
          <w:sz w:val="24"/>
        </w:rPr>
      </w:pPr>
      <w:r>
        <w:rPr>
          <w:sz w:val="24"/>
        </w:rPr>
        <w:t>встречи</w:t>
      </w:r>
      <w:r>
        <w:rPr>
          <w:spacing w:val="-3"/>
          <w:sz w:val="24"/>
        </w:rPr>
        <w:t xml:space="preserve"> </w:t>
      </w:r>
      <w:r>
        <w:rPr>
          <w:sz w:val="24"/>
        </w:rPr>
        <w:t>с</w:t>
      </w:r>
      <w:r>
        <w:rPr>
          <w:spacing w:val="-3"/>
          <w:sz w:val="24"/>
        </w:rPr>
        <w:t xml:space="preserve"> </w:t>
      </w:r>
      <w:r>
        <w:rPr>
          <w:sz w:val="24"/>
        </w:rPr>
        <w:t>представителями</w:t>
      </w:r>
      <w:r>
        <w:rPr>
          <w:spacing w:val="-3"/>
          <w:sz w:val="24"/>
        </w:rPr>
        <w:t xml:space="preserve"> </w:t>
      </w:r>
      <w:r>
        <w:rPr>
          <w:sz w:val="24"/>
        </w:rPr>
        <w:t xml:space="preserve">различных </w:t>
      </w:r>
      <w:r>
        <w:rPr>
          <w:spacing w:val="-2"/>
          <w:sz w:val="24"/>
        </w:rPr>
        <w:t>профессий;</w:t>
      </w:r>
    </w:p>
    <w:p w:rsidR="004A57EF" w:rsidRDefault="0000266E">
      <w:pPr>
        <w:pStyle w:val="a4"/>
        <w:numPr>
          <w:ilvl w:val="0"/>
          <w:numId w:val="81"/>
        </w:numPr>
        <w:tabs>
          <w:tab w:val="left" w:pos="467"/>
        </w:tabs>
        <w:ind w:left="466" w:hanging="145"/>
        <w:jc w:val="left"/>
        <w:rPr>
          <w:sz w:val="24"/>
        </w:rPr>
      </w:pPr>
      <w:r>
        <w:rPr>
          <w:sz w:val="24"/>
        </w:rPr>
        <w:t>беседы</w:t>
      </w:r>
      <w:r>
        <w:rPr>
          <w:spacing w:val="-4"/>
          <w:sz w:val="24"/>
        </w:rPr>
        <w:t xml:space="preserve"> </w:t>
      </w:r>
      <w:r>
        <w:rPr>
          <w:sz w:val="24"/>
        </w:rPr>
        <w:t>на</w:t>
      </w:r>
      <w:r>
        <w:rPr>
          <w:spacing w:val="-3"/>
          <w:sz w:val="24"/>
        </w:rPr>
        <w:t xml:space="preserve"> </w:t>
      </w:r>
      <w:r>
        <w:rPr>
          <w:sz w:val="24"/>
        </w:rPr>
        <w:t>основе</w:t>
      </w:r>
      <w:r>
        <w:rPr>
          <w:spacing w:val="-2"/>
          <w:sz w:val="24"/>
        </w:rPr>
        <w:t xml:space="preserve"> </w:t>
      </w:r>
      <w:r>
        <w:rPr>
          <w:sz w:val="24"/>
        </w:rPr>
        <w:t>просмотренных</w:t>
      </w:r>
      <w:r>
        <w:rPr>
          <w:spacing w:val="-1"/>
          <w:sz w:val="24"/>
        </w:rPr>
        <w:t xml:space="preserve"> </w:t>
      </w:r>
      <w:r>
        <w:rPr>
          <w:sz w:val="24"/>
        </w:rPr>
        <w:t>видео</w:t>
      </w:r>
      <w:r>
        <w:rPr>
          <w:spacing w:val="1"/>
          <w:sz w:val="24"/>
        </w:rPr>
        <w:t xml:space="preserve"> </w:t>
      </w:r>
      <w:r>
        <w:rPr>
          <w:sz w:val="24"/>
        </w:rPr>
        <w:t>-</w:t>
      </w:r>
      <w:r>
        <w:rPr>
          <w:spacing w:val="-3"/>
          <w:sz w:val="24"/>
        </w:rPr>
        <w:t xml:space="preserve"> </w:t>
      </w:r>
      <w:r>
        <w:rPr>
          <w:sz w:val="24"/>
        </w:rPr>
        <w:t>и</w:t>
      </w:r>
      <w:r>
        <w:rPr>
          <w:spacing w:val="-2"/>
          <w:sz w:val="24"/>
        </w:rPr>
        <w:t xml:space="preserve"> </w:t>
      </w:r>
      <w:r>
        <w:rPr>
          <w:sz w:val="24"/>
        </w:rPr>
        <w:t>кинофильмов</w:t>
      </w:r>
      <w:r>
        <w:rPr>
          <w:spacing w:val="-1"/>
          <w:sz w:val="24"/>
        </w:rPr>
        <w:t xml:space="preserve"> </w:t>
      </w:r>
      <w:r>
        <w:rPr>
          <w:sz w:val="24"/>
        </w:rPr>
        <w:t>и</w:t>
      </w:r>
      <w:r>
        <w:rPr>
          <w:spacing w:val="-2"/>
          <w:sz w:val="24"/>
        </w:rPr>
        <w:t xml:space="preserve"> </w:t>
      </w:r>
      <w:r>
        <w:rPr>
          <w:sz w:val="24"/>
        </w:rPr>
        <w:t>их</w:t>
      </w:r>
      <w:r>
        <w:rPr>
          <w:spacing w:val="1"/>
          <w:sz w:val="24"/>
        </w:rPr>
        <w:t xml:space="preserve"> </w:t>
      </w:r>
      <w:r>
        <w:rPr>
          <w:spacing w:val="-2"/>
          <w:sz w:val="24"/>
        </w:rPr>
        <w:t>обсуждение;</w:t>
      </w:r>
    </w:p>
    <w:p w:rsidR="004A57EF" w:rsidRDefault="0000266E">
      <w:pPr>
        <w:pStyle w:val="a4"/>
        <w:numPr>
          <w:ilvl w:val="0"/>
          <w:numId w:val="81"/>
        </w:numPr>
        <w:tabs>
          <w:tab w:val="left" w:pos="467"/>
        </w:tabs>
        <w:ind w:left="466" w:hanging="145"/>
        <w:jc w:val="left"/>
        <w:rPr>
          <w:sz w:val="24"/>
        </w:rPr>
      </w:pPr>
      <w:r>
        <w:rPr>
          <w:sz w:val="24"/>
        </w:rPr>
        <w:t>беседы-обсуждения</w:t>
      </w:r>
      <w:r>
        <w:rPr>
          <w:spacing w:val="-5"/>
          <w:sz w:val="24"/>
        </w:rPr>
        <w:t xml:space="preserve"> </w:t>
      </w:r>
      <w:r>
        <w:rPr>
          <w:sz w:val="24"/>
        </w:rPr>
        <w:t>прочитанных</w:t>
      </w:r>
      <w:r>
        <w:rPr>
          <w:spacing w:val="-3"/>
          <w:sz w:val="24"/>
        </w:rPr>
        <w:t xml:space="preserve"> </w:t>
      </w:r>
      <w:r>
        <w:rPr>
          <w:spacing w:val="-4"/>
          <w:sz w:val="24"/>
        </w:rPr>
        <w:t>книг;</w:t>
      </w:r>
    </w:p>
    <w:p w:rsidR="004A57EF" w:rsidRDefault="0000266E">
      <w:pPr>
        <w:pStyle w:val="a4"/>
        <w:numPr>
          <w:ilvl w:val="0"/>
          <w:numId w:val="81"/>
        </w:numPr>
        <w:tabs>
          <w:tab w:val="left" w:pos="467"/>
        </w:tabs>
        <w:ind w:left="466" w:hanging="145"/>
        <w:jc w:val="left"/>
        <w:rPr>
          <w:sz w:val="24"/>
        </w:rPr>
      </w:pPr>
      <w:r>
        <w:rPr>
          <w:sz w:val="24"/>
        </w:rPr>
        <w:t>классные</w:t>
      </w:r>
      <w:r>
        <w:rPr>
          <w:spacing w:val="-6"/>
          <w:sz w:val="24"/>
        </w:rPr>
        <w:t xml:space="preserve"> </w:t>
      </w:r>
      <w:r>
        <w:rPr>
          <w:sz w:val="24"/>
        </w:rPr>
        <w:t>и</w:t>
      </w:r>
      <w:r>
        <w:rPr>
          <w:spacing w:val="-2"/>
          <w:sz w:val="24"/>
        </w:rPr>
        <w:t xml:space="preserve"> </w:t>
      </w:r>
      <w:r>
        <w:rPr>
          <w:sz w:val="24"/>
        </w:rPr>
        <w:t>школьные</w:t>
      </w:r>
      <w:r>
        <w:rPr>
          <w:spacing w:val="-4"/>
          <w:sz w:val="24"/>
        </w:rPr>
        <w:t xml:space="preserve"> </w:t>
      </w:r>
      <w:r>
        <w:rPr>
          <w:sz w:val="24"/>
        </w:rPr>
        <w:t>мероприятия</w:t>
      </w:r>
      <w:r>
        <w:rPr>
          <w:spacing w:val="-1"/>
          <w:sz w:val="24"/>
        </w:rPr>
        <w:t xml:space="preserve"> </w:t>
      </w:r>
      <w:r>
        <w:rPr>
          <w:sz w:val="24"/>
        </w:rPr>
        <w:t>-</w:t>
      </w:r>
      <w:r>
        <w:rPr>
          <w:spacing w:val="-2"/>
          <w:sz w:val="24"/>
        </w:rPr>
        <w:t xml:space="preserve"> </w:t>
      </w:r>
      <w:r>
        <w:rPr>
          <w:sz w:val="24"/>
        </w:rPr>
        <w:t>ярмарки,</w:t>
      </w:r>
      <w:r>
        <w:rPr>
          <w:spacing w:val="-5"/>
          <w:sz w:val="24"/>
        </w:rPr>
        <w:t xml:space="preserve"> </w:t>
      </w:r>
      <w:r>
        <w:rPr>
          <w:sz w:val="24"/>
        </w:rPr>
        <w:t>подготовка</w:t>
      </w:r>
      <w:r>
        <w:rPr>
          <w:spacing w:val="-2"/>
          <w:sz w:val="24"/>
        </w:rPr>
        <w:t xml:space="preserve"> </w:t>
      </w:r>
      <w:r>
        <w:rPr>
          <w:sz w:val="24"/>
        </w:rPr>
        <w:t>сувениров,</w:t>
      </w:r>
      <w:r>
        <w:rPr>
          <w:spacing w:val="-1"/>
          <w:sz w:val="24"/>
        </w:rPr>
        <w:t xml:space="preserve"> </w:t>
      </w:r>
      <w:r>
        <w:rPr>
          <w:sz w:val="24"/>
        </w:rPr>
        <w:t>мастер-</w:t>
      </w:r>
      <w:r>
        <w:rPr>
          <w:spacing w:val="-2"/>
          <w:sz w:val="24"/>
        </w:rPr>
        <w:t>классы;</w:t>
      </w:r>
    </w:p>
    <w:p w:rsidR="004A57EF" w:rsidRDefault="0000266E">
      <w:pPr>
        <w:pStyle w:val="a4"/>
        <w:numPr>
          <w:ilvl w:val="0"/>
          <w:numId w:val="81"/>
        </w:numPr>
        <w:tabs>
          <w:tab w:val="left" w:pos="467"/>
        </w:tabs>
        <w:ind w:left="466" w:hanging="145"/>
        <w:jc w:val="left"/>
        <w:rPr>
          <w:sz w:val="24"/>
        </w:rPr>
      </w:pPr>
      <w:r>
        <w:rPr>
          <w:sz w:val="24"/>
        </w:rPr>
        <w:t>классные</w:t>
      </w:r>
      <w:r>
        <w:rPr>
          <w:spacing w:val="-5"/>
          <w:sz w:val="24"/>
        </w:rPr>
        <w:t xml:space="preserve"> </w:t>
      </w:r>
      <w:r>
        <w:rPr>
          <w:spacing w:val="-2"/>
          <w:sz w:val="24"/>
        </w:rPr>
        <w:t>часы;</w:t>
      </w:r>
    </w:p>
    <w:p w:rsidR="004A57EF" w:rsidRDefault="0000266E">
      <w:pPr>
        <w:pStyle w:val="a4"/>
        <w:numPr>
          <w:ilvl w:val="0"/>
          <w:numId w:val="81"/>
        </w:numPr>
        <w:tabs>
          <w:tab w:val="left" w:pos="467"/>
        </w:tabs>
        <w:spacing w:before="1"/>
        <w:ind w:left="466" w:hanging="145"/>
        <w:jc w:val="left"/>
        <w:rPr>
          <w:sz w:val="24"/>
        </w:rPr>
      </w:pPr>
      <w:r>
        <w:rPr>
          <w:sz w:val="24"/>
        </w:rPr>
        <w:t>сюжетно-ролевые</w:t>
      </w:r>
      <w:r>
        <w:rPr>
          <w:spacing w:val="-9"/>
          <w:sz w:val="24"/>
        </w:rPr>
        <w:t xml:space="preserve"> </w:t>
      </w:r>
      <w:r>
        <w:rPr>
          <w:spacing w:val="-4"/>
          <w:sz w:val="24"/>
        </w:rPr>
        <w:t>игры,</w:t>
      </w:r>
    </w:p>
    <w:p w:rsidR="004A57EF" w:rsidRDefault="0000266E">
      <w:pPr>
        <w:pStyle w:val="a4"/>
        <w:numPr>
          <w:ilvl w:val="0"/>
          <w:numId w:val="81"/>
        </w:numPr>
        <w:tabs>
          <w:tab w:val="left" w:pos="467"/>
        </w:tabs>
        <w:ind w:left="466" w:hanging="145"/>
        <w:jc w:val="left"/>
        <w:rPr>
          <w:sz w:val="24"/>
        </w:rPr>
      </w:pPr>
      <w:r>
        <w:rPr>
          <w:sz w:val="24"/>
        </w:rPr>
        <w:t>игровое</w:t>
      </w:r>
      <w:r>
        <w:rPr>
          <w:spacing w:val="-7"/>
          <w:sz w:val="24"/>
        </w:rPr>
        <w:t xml:space="preserve"> </w:t>
      </w:r>
      <w:r>
        <w:rPr>
          <w:spacing w:val="-2"/>
          <w:sz w:val="24"/>
        </w:rPr>
        <w:t>моделирование,</w:t>
      </w:r>
    </w:p>
    <w:p w:rsidR="004A57EF" w:rsidRDefault="0000266E">
      <w:pPr>
        <w:pStyle w:val="a4"/>
        <w:numPr>
          <w:ilvl w:val="0"/>
          <w:numId w:val="81"/>
        </w:numPr>
        <w:tabs>
          <w:tab w:val="left" w:pos="467"/>
        </w:tabs>
        <w:ind w:left="466" w:hanging="145"/>
        <w:jc w:val="left"/>
        <w:rPr>
          <w:sz w:val="24"/>
        </w:rPr>
      </w:pPr>
      <w:r>
        <w:rPr>
          <w:sz w:val="24"/>
        </w:rPr>
        <w:t>викторины,</w:t>
      </w:r>
      <w:r>
        <w:rPr>
          <w:spacing w:val="-6"/>
          <w:sz w:val="24"/>
        </w:rPr>
        <w:t xml:space="preserve"> </w:t>
      </w:r>
      <w:r>
        <w:rPr>
          <w:sz w:val="24"/>
        </w:rPr>
        <w:t>игры-</w:t>
      </w:r>
      <w:r>
        <w:rPr>
          <w:spacing w:val="-5"/>
          <w:sz w:val="24"/>
        </w:rPr>
        <w:t xml:space="preserve"> </w:t>
      </w:r>
      <w:r>
        <w:rPr>
          <w:sz w:val="24"/>
        </w:rPr>
        <w:t>ситуации,</w:t>
      </w:r>
      <w:r>
        <w:rPr>
          <w:spacing w:val="-4"/>
          <w:sz w:val="24"/>
        </w:rPr>
        <w:t xml:space="preserve"> </w:t>
      </w:r>
      <w:r>
        <w:rPr>
          <w:sz w:val="24"/>
        </w:rPr>
        <w:t>диагностические</w:t>
      </w:r>
      <w:r>
        <w:rPr>
          <w:spacing w:val="-4"/>
          <w:sz w:val="24"/>
        </w:rPr>
        <w:t xml:space="preserve"> </w:t>
      </w:r>
      <w:r>
        <w:rPr>
          <w:spacing w:val="-2"/>
          <w:sz w:val="24"/>
        </w:rPr>
        <w:t>ситуации;</w:t>
      </w:r>
    </w:p>
    <w:p w:rsidR="004A57EF" w:rsidRDefault="0000266E">
      <w:pPr>
        <w:pStyle w:val="a4"/>
        <w:numPr>
          <w:ilvl w:val="0"/>
          <w:numId w:val="81"/>
        </w:numPr>
        <w:tabs>
          <w:tab w:val="left" w:pos="467"/>
        </w:tabs>
        <w:ind w:left="466" w:hanging="145"/>
        <w:jc w:val="left"/>
        <w:rPr>
          <w:sz w:val="24"/>
        </w:rPr>
      </w:pPr>
      <w:r>
        <w:rPr>
          <w:sz w:val="24"/>
        </w:rPr>
        <w:t>диспуты,</w:t>
      </w:r>
      <w:r>
        <w:rPr>
          <w:spacing w:val="-4"/>
          <w:sz w:val="24"/>
        </w:rPr>
        <w:t xml:space="preserve"> </w:t>
      </w:r>
      <w:r>
        <w:rPr>
          <w:sz w:val="24"/>
        </w:rPr>
        <w:t>игровые</w:t>
      </w:r>
      <w:r>
        <w:rPr>
          <w:spacing w:val="-4"/>
          <w:sz w:val="24"/>
        </w:rPr>
        <w:t xml:space="preserve"> </w:t>
      </w:r>
      <w:r>
        <w:rPr>
          <w:spacing w:val="-2"/>
          <w:sz w:val="24"/>
        </w:rPr>
        <w:t>тренинги;</w:t>
      </w:r>
    </w:p>
    <w:p w:rsidR="004A57EF" w:rsidRDefault="0000266E">
      <w:pPr>
        <w:pStyle w:val="a4"/>
        <w:numPr>
          <w:ilvl w:val="0"/>
          <w:numId w:val="81"/>
        </w:numPr>
        <w:tabs>
          <w:tab w:val="left" w:pos="467"/>
        </w:tabs>
        <w:ind w:left="466" w:hanging="145"/>
        <w:jc w:val="left"/>
        <w:rPr>
          <w:sz w:val="24"/>
        </w:rPr>
      </w:pPr>
      <w:r>
        <w:rPr>
          <w:sz w:val="24"/>
        </w:rPr>
        <w:t>творческие</w:t>
      </w:r>
      <w:r>
        <w:rPr>
          <w:spacing w:val="-5"/>
          <w:sz w:val="24"/>
        </w:rPr>
        <w:t xml:space="preserve"> </w:t>
      </w:r>
      <w:r>
        <w:rPr>
          <w:sz w:val="24"/>
        </w:rPr>
        <w:t>конкурсы,</w:t>
      </w:r>
      <w:r>
        <w:rPr>
          <w:spacing w:val="-2"/>
          <w:sz w:val="24"/>
        </w:rPr>
        <w:t xml:space="preserve"> выставки;</w:t>
      </w:r>
    </w:p>
    <w:p w:rsidR="004A57EF" w:rsidRDefault="0000266E">
      <w:pPr>
        <w:pStyle w:val="a4"/>
        <w:numPr>
          <w:ilvl w:val="0"/>
          <w:numId w:val="81"/>
        </w:numPr>
        <w:tabs>
          <w:tab w:val="left" w:pos="467"/>
        </w:tabs>
        <w:ind w:left="466" w:hanging="145"/>
        <w:jc w:val="left"/>
        <w:rPr>
          <w:sz w:val="24"/>
        </w:rPr>
      </w:pPr>
      <w:r>
        <w:rPr>
          <w:sz w:val="24"/>
        </w:rPr>
        <w:t>трудовые</w:t>
      </w:r>
      <w:r>
        <w:rPr>
          <w:spacing w:val="-5"/>
          <w:sz w:val="24"/>
        </w:rPr>
        <w:t xml:space="preserve"> </w:t>
      </w:r>
      <w:r>
        <w:rPr>
          <w:sz w:val="24"/>
        </w:rPr>
        <w:t>десанты,</w:t>
      </w:r>
      <w:r>
        <w:rPr>
          <w:spacing w:val="-2"/>
          <w:sz w:val="24"/>
        </w:rPr>
        <w:t xml:space="preserve"> </w:t>
      </w:r>
      <w:r>
        <w:rPr>
          <w:sz w:val="24"/>
        </w:rPr>
        <w:t>занятия</w:t>
      </w:r>
      <w:r>
        <w:rPr>
          <w:spacing w:val="-2"/>
          <w:sz w:val="24"/>
        </w:rPr>
        <w:t xml:space="preserve"> </w:t>
      </w:r>
      <w:r>
        <w:rPr>
          <w:sz w:val="24"/>
        </w:rPr>
        <w:t>рукодельем</w:t>
      </w:r>
      <w:r>
        <w:rPr>
          <w:spacing w:val="-3"/>
          <w:sz w:val="24"/>
        </w:rPr>
        <w:t xml:space="preserve"> </w:t>
      </w:r>
      <w:r>
        <w:rPr>
          <w:sz w:val="24"/>
        </w:rPr>
        <w:t>и</w:t>
      </w:r>
      <w:r>
        <w:rPr>
          <w:spacing w:val="-2"/>
          <w:sz w:val="24"/>
        </w:rPr>
        <w:t xml:space="preserve"> т.д.;</w:t>
      </w:r>
    </w:p>
    <w:p w:rsidR="004A57EF" w:rsidRDefault="0000266E">
      <w:pPr>
        <w:pStyle w:val="a4"/>
        <w:numPr>
          <w:ilvl w:val="0"/>
          <w:numId w:val="81"/>
        </w:numPr>
        <w:tabs>
          <w:tab w:val="left" w:pos="467"/>
        </w:tabs>
        <w:ind w:left="466" w:hanging="145"/>
        <w:jc w:val="left"/>
        <w:rPr>
          <w:sz w:val="24"/>
        </w:rPr>
      </w:pPr>
      <w:r>
        <w:rPr>
          <w:sz w:val="24"/>
        </w:rPr>
        <w:t>трудовые</w:t>
      </w:r>
      <w:r>
        <w:rPr>
          <w:spacing w:val="-3"/>
          <w:sz w:val="24"/>
        </w:rPr>
        <w:t xml:space="preserve"> </w:t>
      </w:r>
      <w:r>
        <w:rPr>
          <w:spacing w:val="-2"/>
          <w:sz w:val="24"/>
        </w:rPr>
        <w:t>акции;</w:t>
      </w:r>
    </w:p>
    <w:p w:rsidR="004A57EF" w:rsidRDefault="0000266E">
      <w:pPr>
        <w:pStyle w:val="a4"/>
        <w:numPr>
          <w:ilvl w:val="0"/>
          <w:numId w:val="81"/>
        </w:numPr>
        <w:tabs>
          <w:tab w:val="left" w:pos="467"/>
        </w:tabs>
        <w:ind w:left="466" w:hanging="145"/>
        <w:jc w:val="left"/>
        <w:rPr>
          <w:sz w:val="24"/>
        </w:rPr>
      </w:pPr>
      <w:r>
        <w:rPr>
          <w:sz w:val="24"/>
        </w:rPr>
        <w:t>выполнение</w:t>
      </w:r>
      <w:r>
        <w:rPr>
          <w:spacing w:val="-6"/>
          <w:sz w:val="24"/>
        </w:rPr>
        <w:t xml:space="preserve"> </w:t>
      </w:r>
      <w:r>
        <w:rPr>
          <w:sz w:val="24"/>
        </w:rPr>
        <w:t>классных</w:t>
      </w:r>
      <w:r>
        <w:rPr>
          <w:spacing w:val="-3"/>
          <w:sz w:val="24"/>
        </w:rPr>
        <w:t xml:space="preserve"> </w:t>
      </w:r>
      <w:r>
        <w:rPr>
          <w:sz w:val="24"/>
        </w:rPr>
        <w:t>обязанностей:</w:t>
      </w:r>
      <w:r>
        <w:rPr>
          <w:spacing w:val="-3"/>
          <w:sz w:val="24"/>
        </w:rPr>
        <w:t xml:space="preserve"> </w:t>
      </w:r>
      <w:r>
        <w:rPr>
          <w:sz w:val="24"/>
        </w:rPr>
        <w:t>санитары,</w:t>
      </w:r>
      <w:r>
        <w:rPr>
          <w:spacing w:val="-2"/>
          <w:sz w:val="24"/>
        </w:rPr>
        <w:t xml:space="preserve"> </w:t>
      </w:r>
      <w:r>
        <w:rPr>
          <w:sz w:val="24"/>
        </w:rPr>
        <w:t>цветоводы,</w:t>
      </w:r>
      <w:r>
        <w:rPr>
          <w:spacing w:val="-3"/>
          <w:sz w:val="24"/>
        </w:rPr>
        <w:t xml:space="preserve"> </w:t>
      </w:r>
      <w:r>
        <w:rPr>
          <w:sz w:val="24"/>
        </w:rPr>
        <w:t>дежурные,</w:t>
      </w:r>
      <w:r>
        <w:rPr>
          <w:spacing w:val="2"/>
          <w:sz w:val="24"/>
        </w:rPr>
        <w:t xml:space="preserve"> </w:t>
      </w:r>
      <w:r>
        <w:rPr>
          <w:sz w:val="24"/>
        </w:rPr>
        <w:t>староста</w:t>
      </w:r>
      <w:r>
        <w:rPr>
          <w:spacing w:val="-3"/>
          <w:sz w:val="24"/>
        </w:rPr>
        <w:t xml:space="preserve"> </w:t>
      </w:r>
      <w:r>
        <w:rPr>
          <w:sz w:val="24"/>
        </w:rPr>
        <w:t>и</w:t>
      </w:r>
      <w:r>
        <w:rPr>
          <w:spacing w:val="-2"/>
          <w:sz w:val="24"/>
        </w:rPr>
        <w:t xml:space="preserve"> </w:t>
      </w:r>
      <w:r>
        <w:rPr>
          <w:spacing w:val="-4"/>
          <w:sz w:val="24"/>
        </w:rPr>
        <w:t>т.д;</w:t>
      </w:r>
    </w:p>
    <w:p w:rsidR="004A57EF" w:rsidRDefault="0000266E">
      <w:pPr>
        <w:pStyle w:val="a4"/>
        <w:numPr>
          <w:ilvl w:val="0"/>
          <w:numId w:val="81"/>
        </w:numPr>
        <w:tabs>
          <w:tab w:val="left" w:pos="467"/>
        </w:tabs>
        <w:ind w:left="466" w:hanging="145"/>
        <w:jc w:val="left"/>
        <w:rPr>
          <w:sz w:val="24"/>
        </w:rPr>
      </w:pPr>
      <w:r>
        <w:rPr>
          <w:sz w:val="24"/>
        </w:rPr>
        <w:t>шефская</w:t>
      </w:r>
      <w:r>
        <w:rPr>
          <w:spacing w:val="-1"/>
          <w:sz w:val="24"/>
        </w:rPr>
        <w:t xml:space="preserve"> </w:t>
      </w:r>
      <w:r>
        <w:rPr>
          <w:spacing w:val="-2"/>
          <w:sz w:val="24"/>
        </w:rPr>
        <w:t>помощь;</w:t>
      </w:r>
    </w:p>
    <w:p w:rsidR="004A57EF" w:rsidRDefault="0000266E">
      <w:pPr>
        <w:pStyle w:val="a4"/>
        <w:numPr>
          <w:ilvl w:val="0"/>
          <w:numId w:val="81"/>
        </w:numPr>
        <w:tabs>
          <w:tab w:val="left" w:pos="467"/>
        </w:tabs>
        <w:ind w:left="466" w:hanging="145"/>
        <w:jc w:val="left"/>
        <w:rPr>
          <w:sz w:val="24"/>
        </w:rPr>
      </w:pPr>
      <w:r>
        <w:rPr>
          <w:sz w:val="24"/>
        </w:rPr>
        <w:t>подвижные</w:t>
      </w:r>
      <w:r>
        <w:rPr>
          <w:spacing w:val="-7"/>
          <w:sz w:val="24"/>
        </w:rPr>
        <w:t xml:space="preserve"> </w:t>
      </w:r>
      <w:r>
        <w:rPr>
          <w:sz w:val="24"/>
        </w:rPr>
        <w:t>игры,</w:t>
      </w:r>
      <w:r>
        <w:rPr>
          <w:spacing w:val="-4"/>
          <w:sz w:val="24"/>
        </w:rPr>
        <w:t xml:space="preserve"> </w:t>
      </w:r>
      <w:r>
        <w:rPr>
          <w:sz w:val="24"/>
        </w:rPr>
        <w:t>спортивное</w:t>
      </w:r>
      <w:r>
        <w:rPr>
          <w:spacing w:val="-3"/>
          <w:sz w:val="24"/>
        </w:rPr>
        <w:t xml:space="preserve"> </w:t>
      </w:r>
      <w:r>
        <w:rPr>
          <w:spacing w:val="-2"/>
          <w:sz w:val="24"/>
        </w:rPr>
        <w:t>ориентирование;</w:t>
      </w:r>
    </w:p>
    <w:p w:rsidR="004A57EF" w:rsidRDefault="0000266E">
      <w:pPr>
        <w:pStyle w:val="a4"/>
        <w:numPr>
          <w:ilvl w:val="0"/>
          <w:numId w:val="81"/>
        </w:numPr>
        <w:tabs>
          <w:tab w:val="left" w:pos="467"/>
        </w:tabs>
        <w:ind w:left="466" w:hanging="145"/>
        <w:jc w:val="left"/>
        <w:rPr>
          <w:sz w:val="24"/>
        </w:rPr>
      </w:pPr>
      <w:r>
        <w:rPr>
          <w:sz w:val="24"/>
        </w:rPr>
        <w:t>ознакомительные</w:t>
      </w:r>
      <w:r>
        <w:rPr>
          <w:spacing w:val="-6"/>
          <w:sz w:val="24"/>
        </w:rPr>
        <w:t xml:space="preserve"> </w:t>
      </w:r>
      <w:r>
        <w:rPr>
          <w:sz w:val="24"/>
        </w:rPr>
        <w:t>экскурсии</w:t>
      </w:r>
      <w:r>
        <w:rPr>
          <w:spacing w:val="-2"/>
          <w:sz w:val="24"/>
        </w:rPr>
        <w:t xml:space="preserve"> </w:t>
      </w:r>
      <w:r>
        <w:rPr>
          <w:sz w:val="24"/>
        </w:rPr>
        <w:t>на</w:t>
      </w:r>
      <w:r>
        <w:rPr>
          <w:spacing w:val="-3"/>
          <w:sz w:val="24"/>
        </w:rPr>
        <w:t xml:space="preserve"> </w:t>
      </w:r>
      <w:r>
        <w:rPr>
          <w:sz w:val="24"/>
        </w:rPr>
        <w:t>предприятия,</w:t>
      </w:r>
      <w:r>
        <w:rPr>
          <w:spacing w:val="-5"/>
          <w:sz w:val="24"/>
        </w:rPr>
        <w:t xml:space="preserve"> </w:t>
      </w:r>
      <w:r>
        <w:rPr>
          <w:sz w:val="24"/>
        </w:rPr>
        <w:t>в</w:t>
      </w:r>
      <w:r>
        <w:rPr>
          <w:spacing w:val="-2"/>
          <w:sz w:val="24"/>
        </w:rPr>
        <w:t xml:space="preserve"> </w:t>
      </w:r>
      <w:r>
        <w:rPr>
          <w:sz w:val="24"/>
        </w:rPr>
        <w:t>общественные</w:t>
      </w:r>
      <w:r>
        <w:rPr>
          <w:spacing w:val="-4"/>
          <w:sz w:val="24"/>
        </w:rPr>
        <w:t xml:space="preserve"> </w:t>
      </w:r>
      <w:r>
        <w:rPr>
          <w:sz w:val="24"/>
        </w:rPr>
        <w:t>места</w:t>
      </w:r>
      <w:r>
        <w:rPr>
          <w:spacing w:val="-1"/>
          <w:sz w:val="24"/>
        </w:rPr>
        <w:t xml:space="preserve"> </w:t>
      </w:r>
      <w:r>
        <w:rPr>
          <w:sz w:val="24"/>
        </w:rPr>
        <w:t>района</w:t>
      </w:r>
      <w:r>
        <w:rPr>
          <w:spacing w:val="-3"/>
          <w:sz w:val="24"/>
        </w:rPr>
        <w:t xml:space="preserve"> </w:t>
      </w:r>
      <w:r>
        <w:rPr>
          <w:sz w:val="24"/>
        </w:rPr>
        <w:t>и</w:t>
      </w:r>
      <w:r>
        <w:rPr>
          <w:spacing w:val="2"/>
          <w:sz w:val="24"/>
        </w:rPr>
        <w:t xml:space="preserve"> </w:t>
      </w:r>
      <w:r>
        <w:rPr>
          <w:spacing w:val="-2"/>
          <w:sz w:val="24"/>
        </w:rPr>
        <w:t>села;</w:t>
      </w:r>
    </w:p>
    <w:p w:rsidR="004A57EF" w:rsidRDefault="0000266E">
      <w:pPr>
        <w:pStyle w:val="a4"/>
        <w:numPr>
          <w:ilvl w:val="0"/>
          <w:numId w:val="81"/>
        </w:numPr>
        <w:tabs>
          <w:tab w:val="left" w:pos="467"/>
        </w:tabs>
        <w:ind w:left="466" w:hanging="145"/>
        <w:jc w:val="left"/>
        <w:rPr>
          <w:sz w:val="24"/>
        </w:rPr>
      </w:pPr>
      <w:r>
        <w:rPr>
          <w:sz w:val="24"/>
        </w:rPr>
        <w:t>семейные</w:t>
      </w:r>
      <w:r>
        <w:rPr>
          <w:spacing w:val="-7"/>
          <w:sz w:val="24"/>
        </w:rPr>
        <w:t xml:space="preserve"> </w:t>
      </w:r>
      <w:r>
        <w:rPr>
          <w:sz w:val="24"/>
        </w:rPr>
        <w:t>конкурсы,</w:t>
      </w:r>
      <w:r>
        <w:rPr>
          <w:spacing w:val="-2"/>
          <w:sz w:val="24"/>
        </w:rPr>
        <w:t xml:space="preserve"> </w:t>
      </w:r>
      <w:r>
        <w:rPr>
          <w:sz w:val="24"/>
        </w:rPr>
        <w:t>совместные</w:t>
      </w:r>
      <w:r>
        <w:rPr>
          <w:spacing w:val="-4"/>
          <w:sz w:val="24"/>
        </w:rPr>
        <w:t xml:space="preserve"> </w:t>
      </w:r>
      <w:r>
        <w:rPr>
          <w:sz w:val="24"/>
        </w:rPr>
        <w:t>экскурсии,</w:t>
      </w:r>
      <w:r>
        <w:rPr>
          <w:spacing w:val="-3"/>
          <w:sz w:val="24"/>
        </w:rPr>
        <w:t xml:space="preserve"> </w:t>
      </w:r>
      <w:r>
        <w:rPr>
          <w:sz w:val="24"/>
        </w:rPr>
        <w:t>КТД,</w:t>
      </w:r>
      <w:r>
        <w:rPr>
          <w:spacing w:val="-3"/>
          <w:sz w:val="24"/>
        </w:rPr>
        <w:t xml:space="preserve"> </w:t>
      </w:r>
      <w:r>
        <w:rPr>
          <w:sz w:val="24"/>
        </w:rPr>
        <w:t>ролевые</w:t>
      </w:r>
      <w:r>
        <w:rPr>
          <w:spacing w:val="-3"/>
          <w:sz w:val="24"/>
        </w:rPr>
        <w:t xml:space="preserve"> </w:t>
      </w:r>
      <w:r>
        <w:rPr>
          <w:spacing w:val="-2"/>
          <w:sz w:val="24"/>
        </w:rPr>
        <w:t>игры.</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1"/>
        <w:numPr>
          <w:ilvl w:val="1"/>
          <w:numId w:val="35"/>
        </w:numPr>
        <w:tabs>
          <w:tab w:val="left" w:pos="747"/>
        </w:tabs>
        <w:spacing w:before="68" w:line="240" w:lineRule="auto"/>
        <w:ind w:right="2541" w:firstLine="0"/>
        <w:jc w:val="both"/>
      </w:pPr>
      <w:r>
        <w:t>Программа</w:t>
      </w:r>
      <w:r>
        <w:rPr>
          <w:spacing w:val="-3"/>
        </w:rPr>
        <w:t xml:space="preserve"> </w:t>
      </w:r>
      <w:r>
        <w:t>формирования</w:t>
      </w:r>
      <w:r>
        <w:rPr>
          <w:spacing w:val="-6"/>
        </w:rPr>
        <w:t xml:space="preserve"> </w:t>
      </w:r>
      <w:r>
        <w:t>экологической</w:t>
      </w:r>
      <w:r>
        <w:rPr>
          <w:spacing w:val="-4"/>
        </w:rPr>
        <w:t xml:space="preserve"> </w:t>
      </w:r>
      <w:r>
        <w:t>культуры,</w:t>
      </w:r>
      <w:r>
        <w:rPr>
          <w:spacing w:val="-5"/>
        </w:rPr>
        <w:t xml:space="preserve"> </w:t>
      </w:r>
      <w:r>
        <w:t>здорового</w:t>
      </w:r>
      <w:r>
        <w:rPr>
          <w:spacing w:val="-8"/>
        </w:rPr>
        <w:t xml:space="preserve"> </w:t>
      </w:r>
      <w:r>
        <w:t>и безопасного образа жизни.</w:t>
      </w:r>
    </w:p>
    <w:p w:rsidR="004A57EF" w:rsidRDefault="0000266E">
      <w:pPr>
        <w:spacing w:before="1" w:line="274" w:lineRule="exact"/>
        <w:ind w:left="322"/>
        <w:jc w:val="both"/>
        <w:rPr>
          <w:b/>
          <w:sz w:val="24"/>
        </w:rPr>
      </w:pPr>
      <w:r>
        <w:rPr>
          <w:b/>
          <w:sz w:val="24"/>
        </w:rPr>
        <w:t xml:space="preserve">Пояснительная </w:t>
      </w:r>
      <w:r>
        <w:rPr>
          <w:b/>
          <w:spacing w:val="-2"/>
          <w:sz w:val="24"/>
        </w:rPr>
        <w:t>записка</w:t>
      </w:r>
    </w:p>
    <w:p w:rsidR="004A57EF" w:rsidRDefault="0000266E">
      <w:pPr>
        <w:pStyle w:val="a3"/>
        <w:ind w:right="725" w:firstLine="566"/>
      </w:pPr>
      <w:r>
        <w:t>Программа</w:t>
      </w:r>
      <w:r>
        <w:rPr>
          <w:spacing w:val="40"/>
        </w:rPr>
        <w:t xml:space="preserve"> </w:t>
      </w:r>
      <w:r>
        <w:t>формирования</w:t>
      </w:r>
      <w:r>
        <w:rPr>
          <w:spacing w:val="40"/>
        </w:rPr>
        <w:t xml:space="preserve"> </w:t>
      </w:r>
      <w:r>
        <w:t>экологической</w:t>
      </w:r>
      <w:r>
        <w:rPr>
          <w:spacing w:val="40"/>
        </w:rPr>
        <w:t xml:space="preserve"> </w:t>
      </w:r>
      <w:r>
        <w:t>культуры,</w:t>
      </w:r>
      <w:r>
        <w:rPr>
          <w:spacing w:val="40"/>
        </w:rPr>
        <w:t xml:space="preserve"> </w:t>
      </w:r>
      <w:r>
        <w:t>здорового</w:t>
      </w:r>
      <w:r>
        <w:rPr>
          <w:spacing w:val="40"/>
        </w:rPr>
        <w:t xml:space="preserve"> </w:t>
      </w:r>
      <w:r>
        <w:t>и</w:t>
      </w:r>
      <w:r>
        <w:rPr>
          <w:spacing w:val="40"/>
        </w:rPr>
        <w:t xml:space="preserve"> </w:t>
      </w:r>
      <w:r>
        <w:t>безопасного образа жизни в соответствии с определением ФГОС образования обучающихся с умственной</w:t>
      </w:r>
      <w:r>
        <w:rPr>
          <w:spacing w:val="-1"/>
        </w:rPr>
        <w:t xml:space="preserve"> </w:t>
      </w:r>
      <w:r>
        <w:t>отсталостью (интеллектуальными нарушениями) — комплексная программа формирования у обучающихся с умственной отсталостью</w:t>
      </w:r>
      <w:r>
        <w:rPr>
          <w:spacing w:val="40"/>
        </w:rPr>
        <w:t xml:space="preserve"> </w:t>
      </w:r>
      <w:r>
        <w:t>(интеллектуальными нарушениями)знаний, установок, личностных ориентиров и норм поведения, обеспечивающих</w:t>
      </w:r>
      <w:r>
        <w:rPr>
          <w:spacing w:val="40"/>
        </w:rPr>
        <w:t xml:space="preserve"> </w:t>
      </w:r>
      <w:r>
        <w:t>сохранение</w:t>
      </w:r>
      <w:r>
        <w:rPr>
          <w:spacing w:val="40"/>
        </w:rPr>
        <w:t xml:space="preserve"> </w:t>
      </w:r>
      <w:r>
        <w:t>и укрепление физического и психического здоровья как одной из ценностных составляющих, способствующих познавательному и эмоциональному развитию ребёнка.</w:t>
      </w:r>
    </w:p>
    <w:p w:rsidR="004A57EF" w:rsidRDefault="0000266E">
      <w:pPr>
        <w:pStyle w:val="a3"/>
        <w:spacing w:before="2"/>
        <w:ind w:right="726" w:firstLine="566"/>
      </w:pPr>
      <w:r>
        <w:t>Программа</w:t>
      </w:r>
      <w:r>
        <w:rPr>
          <w:spacing w:val="40"/>
        </w:rPr>
        <w:t xml:space="preserve"> </w:t>
      </w:r>
      <w:r>
        <w:t>формирования</w:t>
      </w:r>
      <w:r>
        <w:rPr>
          <w:spacing w:val="40"/>
        </w:rPr>
        <w:t xml:space="preserve"> </w:t>
      </w:r>
      <w:r>
        <w:t>экологической</w:t>
      </w:r>
      <w:r>
        <w:rPr>
          <w:spacing w:val="40"/>
        </w:rPr>
        <w:t xml:space="preserve"> </w:t>
      </w:r>
      <w:r>
        <w:t>культуры</w:t>
      </w:r>
      <w:r>
        <w:rPr>
          <w:spacing w:val="40"/>
        </w:rPr>
        <w:t xml:space="preserve"> </w:t>
      </w:r>
      <w:r>
        <w:t>разработана</w:t>
      </w:r>
      <w:r>
        <w:rPr>
          <w:spacing w:val="40"/>
        </w:rPr>
        <w:t xml:space="preserve"> </w:t>
      </w:r>
      <w:r>
        <w:t>на</w:t>
      </w:r>
      <w:r>
        <w:rPr>
          <w:spacing w:val="40"/>
        </w:rPr>
        <w:t xml:space="preserve"> </w:t>
      </w:r>
      <w:r>
        <w:t>основе системно-деятельностного</w:t>
      </w:r>
      <w:r>
        <w:rPr>
          <w:spacing w:val="80"/>
        </w:rPr>
        <w:t xml:space="preserve"> </w:t>
      </w:r>
      <w:r>
        <w:t>и</w:t>
      </w:r>
      <w:r>
        <w:rPr>
          <w:spacing w:val="80"/>
        </w:rPr>
        <w:t xml:space="preserve"> </w:t>
      </w:r>
      <w:r>
        <w:t>культурно-исторического</w:t>
      </w:r>
      <w:r>
        <w:rPr>
          <w:spacing w:val="80"/>
        </w:rPr>
        <w:t xml:space="preserve"> </w:t>
      </w:r>
      <w:r>
        <w:t>подходов,</w:t>
      </w:r>
      <w:r>
        <w:rPr>
          <w:spacing w:val="80"/>
        </w:rPr>
        <w:t xml:space="preserve"> </w:t>
      </w:r>
      <w:r>
        <w:t>с</w:t>
      </w:r>
      <w:r>
        <w:rPr>
          <w:spacing w:val="80"/>
        </w:rPr>
        <w:t xml:space="preserve"> </w:t>
      </w:r>
      <w:r>
        <w:t>учётом</w:t>
      </w:r>
      <w:r>
        <w:rPr>
          <w:spacing w:val="80"/>
          <w:w w:val="150"/>
        </w:rPr>
        <w:t xml:space="preserve"> </w:t>
      </w:r>
      <w:r>
        <w:t>этнических,</w:t>
      </w:r>
      <w:r>
        <w:rPr>
          <w:spacing w:val="40"/>
        </w:rPr>
        <w:t xml:space="preserve"> </w:t>
      </w:r>
      <w:r>
        <w:t>социально-экономических,</w:t>
      </w:r>
      <w:r>
        <w:rPr>
          <w:spacing w:val="40"/>
        </w:rPr>
        <w:t xml:space="preserve"> </w:t>
      </w:r>
      <w:r>
        <w:t>природно-территориальных</w:t>
      </w:r>
      <w:r>
        <w:rPr>
          <w:spacing w:val="40"/>
        </w:rPr>
        <w:t xml:space="preserve"> </w:t>
      </w:r>
      <w:r>
        <w:t>и</w:t>
      </w:r>
      <w:r>
        <w:rPr>
          <w:spacing w:val="40"/>
        </w:rPr>
        <w:t xml:space="preserve"> </w:t>
      </w:r>
      <w:r>
        <w:t>иных</w:t>
      </w:r>
      <w:r>
        <w:rPr>
          <w:spacing w:val="80"/>
        </w:rPr>
        <w:t xml:space="preserve"> </w:t>
      </w:r>
      <w:r>
        <w:t>особенностей</w:t>
      </w:r>
      <w:r>
        <w:rPr>
          <w:spacing w:val="80"/>
        </w:rPr>
        <w:t xml:space="preserve"> </w:t>
      </w:r>
      <w:r>
        <w:t>региона,</w:t>
      </w:r>
      <w:r>
        <w:rPr>
          <w:spacing w:val="80"/>
        </w:rPr>
        <w:t xml:space="preserve"> </w:t>
      </w:r>
      <w:r>
        <w:t>запросов</w:t>
      </w:r>
      <w:r>
        <w:rPr>
          <w:spacing w:val="80"/>
        </w:rPr>
        <w:t xml:space="preserve"> </w:t>
      </w:r>
      <w:r>
        <w:t>семей</w:t>
      </w:r>
      <w:r>
        <w:rPr>
          <w:spacing w:val="80"/>
        </w:rPr>
        <w:t xml:space="preserve"> </w:t>
      </w:r>
      <w:r>
        <w:t>и</w:t>
      </w:r>
      <w:r>
        <w:rPr>
          <w:spacing w:val="40"/>
        </w:rPr>
        <w:t xml:space="preserve"> </w:t>
      </w:r>
      <w:r>
        <w:t>других</w:t>
      </w:r>
      <w:r>
        <w:rPr>
          <w:spacing w:val="40"/>
        </w:rPr>
        <w:t xml:space="preserve">  </w:t>
      </w:r>
      <w:r>
        <w:t>субъектов</w:t>
      </w:r>
      <w:r>
        <w:rPr>
          <w:spacing w:val="40"/>
        </w:rPr>
        <w:t xml:space="preserve">  </w:t>
      </w:r>
      <w:r>
        <w:t>образовательного процесса</w:t>
      </w:r>
      <w:r>
        <w:rPr>
          <w:spacing w:val="40"/>
        </w:rPr>
        <w:t xml:space="preserve">  </w:t>
      </w:r>
      <w:r>
        <w:t>и</w:t>
      </w:r>
      <w:r>
        <w:rPr>
          <w:spacing w:val="40"/>
        </w:rPr>
        <w:t xml:space="preserve">  </w:t>
      </w:r>
      <w:r>
        <w:t>подразумевает</w:t>
      </w:r>
      <w:r>
        <w:rPr>
          <w:spacing w:val="40"/>
        </w:rPr>
        <w:t xml:space="preserve">  </w:t>
      </w:r>
      <w:r>
        <w:t>конкретизацию</w:t>
      </w:r>
      <w:r>
        <w:rPr>
          <w:spacing w:val="40"/>
        </w:rPr>
        <w:t xml:space="preserve">  </w:t>
      </w:r>
      <w:r>
        <w:t>задач,</w:t>
      </w:r>
      <w:r>
        <w:rPr>
          <w:spacing w:val="80"/>
        </w:rPr>
        <w:t xml:space="preserve"> </w:t>
      </w:r>
      <w:r>
        <w:t>содержания,</w:t>
      </w:r>
      <w:r>
        <w:rPr>
          <w:spacing w:val="80"/>
        </w:rPr>
        <w:t xml:space="preserve"> </w:t>
      </w:r>
      <w:r>
        <w:t>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4A57EF" w:rsidRDefault="0000266E">
      <w:pPr>
        <w:pStyle w:val="a3"/>
        <w:spacing w:before="1"/>
        <w:ind w:right="691" w:firstLine="566"/>
      </w:pPr>
      <w:r>
        <w:t>Программа</w:t>
      </w:r>
      <w:r>
        <w:rPr>
          <w:spacing w:val="40"/>
        </w:rPr>
        <w:t xml:space="preserve"> </w:t>
      </w:r>
      <w:r>
        <w:t>формирования</w:t>
      </w:r>
      <w:r>
        <w:rPr>
          <w:spacing w:val="40"/>
        </w:rPr>
        <w:t xml:space="preserve"> </w:t>
      </w:r>
      <w:r>
        <w:t>экологической</w:t>
      </w:r>
      <w:r>
        <w:rPr>
          <w:spacing w:val="40"/>
        </w:rPr>
        <w:t xml:space="preserve"> </w:t>
      </w:r>
      <w:r>
        <w:t>культуры,</w:t>
      </w:r>
      <w:r>
        <w:rPr>
          <w:spacing w:val="40"/>
        </w:rPr>
        <w:t xml:space="preserve"> </w:t>
      </w:r>
      <w:r>
        <w:t>здорового</w:t>
      </w:r>
      <w:r>
        <w:rPr>
          <w:spacing w:val="40"/>
        </w:rPr>
        <w:t xml:space="preserve"> </w:t>
      </w:r>
      <w:r>
        <w:t>и</w:t>
      </w:r>
      <w:r>
        <w:rPr>
          <w:spacing w:val="40"/>
        </w:rPr>
        <w:t xml:space="preserve"> </w:t>
      </w:r>
      <w:r>
        <w:t>безопасного образа жизни является составной частью адаптированной общеобразовательной</w:t>
      </w:r>
      <w:r>
        <w:rPr>
          <w:spacing w:val="40"/>
        </w:rPr>
        <w:t xml:space="preserve"> </w:t>
      </w:r>
      <w:r>
        <w:t xml:space="preserve">программы </w:t>
      </w:r>
      <w:r w:rsidR="004164D0">
        <w:t xml:space="preserve">МБОУ «Шипуновская СОШ №1» </w:t>
      </w:r>
      <w:r>
        <w:rPr>
          <w:spacing w:val="40"/>
        </w:rPr>
        <w:t xml:space="preserve"> </w:t>
      </w:r>
      <w:r>
        <w:t>и спроектирована в согласовании с другими ее компонентами: планируемыми результатами, программой формирования базовых</w:t>
      </w:r>
      <w:r>
        <w:rPr>
          <w:spacing w:val="40"/>
        </w:rPr>
        <w:t xml:space="preserve"> </w:t>
      </w:r>
      <w:r>
        <w:t>учебных действий, программами отдельных учебных предметов, внеурочной деятельности, нравственного</w:t>
      </w:r>
      <w:r>
        <w:rPr>
          <w:spacing w:val="40"/>
        </w:rPr>
        <w:t xml:space="preserve"> </w:t>
      </w:r>
      <w:r>
        <w:t>развития.</w:t>
      </w:r>
      <w:r>
        <w:rPr>
          <w:spacing w:val="40"/>
        </w:rPr>
        <w:t xml:space="preserve"> </w:t>
      </w:r>
      <w:r>
        <w:t>Программа</w:t>
      </w:r>
      <w:r>
        <w:rPr>
          <w:spacing w:val="40"/>
        </w:rPr>
        <w:t xml:space="preserve"> </w:t>
      </w:r>
      <w:r>
        <w:t>вносит</w:t>
      </w:r>
      <w:r>
        <w:rPr>
          <w:spacing w:val="40"/>
        </w:rPr>
        <w:t xml:space="preserve"> </w:t>
      </w:r>
      <w:r>
        <w:t>вклад</w:t>
      </w:r>
      <w:r>
        <w:rPr>
          <w:spacing w:val="40"/>
        </w:rPr>
        <w:t xml:space="preserve"> </w:t>
      </w:r>
      <w:r>
        <w:t>в достижение</w:t>
      </w:r>
      <w:r>
        <w:rPr>
          <w:spacing w:val="40"/>
        </w:rPr>
        <w:t xml:space="preserve"> </w:t>
      </w:r>
      <w:r>
        <w:t>требований</w:t>
      </w:r>
      <w:r>
        <w:rPr>
          <w:spacing w:val="40"/>
        </w:rPr>
        <w:t xml:space="preserve"> </w:t>
      </w:r>
      <w:r>
        <w:t>к</w:t>
      </w:r>
      <w:r>
        <w:rPr>
          <w:spacing w:val="40"/>
        </w:rPr>
        <w:t xml:space="preserve"> </w:t>
      </w:r>
      <w:r>
        <w:t>личностным результатам освоения АООП:</w:t>
      </w:r>
    </w:p>
    <w:p w:rsidR="004A57EF" w:rsidRDefault="0000266E">
      <w:pPr>
        <w:pStyle w:val="a4"/>
        <w:numPr>
          <w:ilvl w:val="0"/>
          <w:numId w:val="27"/>
        </w:numPr>
        <w:tabs>
          <w:tab w:val="left" w:pos="1280"/>
        </w:tabs>
        <w:spacing w:before="3" w:line="237" w:lineRule="auto"/>
        <w:ind w:right="1259" w:firstLine="566"/>
        <w:rPr>
          <w:sz w:val="24"/>
        </w:rPr>
      </w:pPr>
      <w:r>
        <w:rPr>
          <w:sz w:val="24"/>
        </w:rPr>
        <w:t>формирование представлений о мире в его органичном единстве и разнообразии природы, народов, культур;</w:t>
      </w:r>
    </w:p>
    <w:p w:rsidR="004A57EF" w:rsidRDefault="0000266E">
      <w:pPr>
        <w:pStyle w:val="a4"/>
        <w:numPr>
          <w:ilvl w:val="0"/>
          <w:numId w:val="27"/>
        </w:numPr>
        <w:tabs>
          <w:tab w:val="left" w:pos="1189"/>
        </w:tabs>
        <w:spacing w:before="1"/>
        <w:ind w:left="888" w:right="2991" w:hanging="3"/>
        <w:rPr>
          <w:sz w:val="24"/>
        </w:rPr>
      </w:pPr>
      <w:r>
        <w:rPr>
          <w:sz w:val="24"/>
        </w:rPr>
        <w:t xml:space="preserve">овладение начальными навыками адаптации в окружающем </w:t>
      </w:r>
      <w:r>
        <w:rPr>
          <w:spacing w:val="-2"/>
          <w:sz w:val="24"/>
        </w:rPr>
        <w:t>мире;</w:t>
      </w:r>
    </w:p>
    <w:p w:rsidR="004A57EF" w:rsidRDefault="0000266E">
      <w:pPr>
        <w:pStyle w:val="a4"/>
        <w:numPr>
          <w:ilvl w:val="0"/>
          <w:numId w:val="27"/>
        </w:numPr>
        <w:tabs>
          <w:tab w:val="left" w:pos="1234"/>
        </w:tabs>
        <w:ind w:left="888" w:right="2988" w:hanging="3"/>
        <w:rPr>
          <w:sz w:val="24"/>
        </w:rPr>
      </w:pPr>
      <w:r>
        <w:rPr>
          <w:sz w:val="24"/>
        </w:rPr>
        <w:t xml:space="preserve">формирование установки на безопасный, здоровый образ </w:t>
      </w:r>
      <w:r>
        <w:rPr>
          <w:spacing w:val="-2"/>
          <w:sz w:val="24"/>
        </w:rPr>
        <w:t>жизни;</w:t>
      </w:r>
    </w:p>
    <w:p w:rsidR="004A57EF" w:rsidRDefault="0000266E">
      <w:pPr>
        <w:pStyle w:val="a4"/>
        <w:numPr>
          <w:ilvl w:val="0"/>
          <w:numId w:val="27"/>
        </w:numPr>
        <w:tabs>
          <w:tab w:val="left" w:pos="1326"/>
        </w:tabs>
        <w:ind w:right="697" w:firstLine="566"/>
        <w:rPr>
          <w:sz w:val="24"/>
        </w:rPr>
      </w:pPr>
      <w:r>
        <w:rPr>
          <w:sz w:val="24"/>
        </w:rPr>
        <w:t>наличие</w:t>
      </w:r>
      <w:r>
        <w:rPr>
          <w:spacing w:val="40"/>
          <w:sz w:val="24"/>
        </w:rPr>
        <w:t xml:space="preserve">  </w:t>
      </w:r>
      <w:r>
        <w:rPr>
          <w:sz w:val="24"/>
        </w:rPr>
        <w:t>мотивации</w:t>
      </w:r>
      <w:r>
        <w:rPr>
          <w:spacing w:val="40"/>
          <w:sz w:val="24"/>
        </w:rPr>
        <w:t xml:space="preserve">  </w:t>
      </w:r>
      <w:r>
        <w:rPr>
          <w:sz w:val="24"/>
        </w:rPr>
        <w:t>к</w:t>
      </w:r>
      <w:r>
        <w:rPr>
          <w:spacing w:val="40"/>
          <w:sz w:val="24"/>
        </w:rPr>
        <w:t xml:space="preserve">  </w:t>
      </w:r>
      <w:r>
        <w:rPr>
          <w:sz w:val="24"/>
        </w:rPr>
        <w:t>труду,</w:t>
      </w:r>
      <w:r>
        <w:rPr>
          <w:spacing w:val="40"/>
          <w:sz w:val="24"/>
        </w:rPr>
        <w:t xml:space="preserve">  </w:t>
      </w:r>
      <w:r>
        <w:rPr>
          <w:sz w:val="24"/>
        </w:rPr>
        <w:t>работе</w:t>
      </w:r>
      <w:r>
        <w:rPr>
          <w:spacing w:val="40"/>
          <w:sz w:val="24"/>
        </w:rPr>
        <w:t xml:space="preserve">  </w:t>
      </w:r>
      <w:r>
        <w:rPr>
          <w:sz w:val="24"/>
        </w:rPr>
        <w:t>на</w:t>
      </w:r>
      <w:r>
        <w:rPr>
          <w:spacing w:val="40"/>
          <w:sz w:val="24"/>
        </w:rPr>
        <w:t xml:space="preserve">  </w:t>
      </w:r>
      <w:r>
        <w:rPr>
          <w:sz w:val="24"/>
        </w:rPr>
        <w:t>результат,</w:t>
      </w:r>
      <w:r>
        <w:rPr>
          <w:spacing w:val="40"/>
          <w:sz w:val="24"/>
        </w:rPr>
        <w:t xml:space="preserve">  </w:t>
      </w:r>
      <w:r>
        <w:rPr>
          <w:sz w:val="24"/>
        </w:rPr>
        <w:t>бережному отношению</w:t>
      </w:r>
      <w:r>
        <w:rPr>
          <w:spacing w:val="80"/>
          <w:w w:val="150"/>
          <w:sz w:val="24"/>
        </w:rPr>
        <w:t xml:space="preserve"> </w:t>
      </w:r>
      <w:r>
        <w:rPr>
          <w:sz w:val="24"/>
        </w:rPr>
        <w:t>к материальным и духовным ценностям.</w:t>
      </w:r>
    </w:p>
    <w:p w:rsidR="004A57EF" w:rsidRDefault="0000266E">
      <w:pPr>
        <w:pStyle w:val="a3"/>
        <w:ind w:right="733" w:firstLine="566"/>
      </w:pPr>
      <w:r>
        <w:t>Программа построена на основе общенациональных ценностей российского общества,</w:t>
      </w:r>
      <w:r>
        <w:rPr>
          <w:spacing w:val="80"/>
        </w:rPr>
        <w:t xml:space="preserve"> </w:t>
      </w:r>
      <w:r>
        <w:t>таких,</w:t>
      </w:r>
      <w:r>
        <w:rPr>
          <w:spacing w:val="80"/>
          <w:w w:val="150"/>
        </w:rPr>
        <w:t xml:space="preserve"> </w:t>
      </w:r>
      <w:r>
        <w:t>как:</w:t>
      </w:r>
      <w:r>
        <w:rPr>
          <w:spacing w:val="80"/>
          <w:w w:val="150"/>
        </w:rPr>
        <w:t xml:space="preserve"> </w:t>
      </w:r>
      <w:r>
        <w:t>гражданственность,</w:t>
      </w:r>
      <w:r>
        <w:rPr>
          <w:spacing w:val="80"/>
          <w:w w:val="150"/>
        </w:rPr>
        <w:t xml:space="preserve"> </w:t>
      </w:r>
      <w:r>
        <w:t>здоровье,</w:t>
      </w:r>
      <w:r>
        <w:rPr>
          <w:spacing w:val="80"/>
          <w:w w:val="150"/>
        </w:rPr>
        <w:t xml:space="preserve"> </w:t>
      </w:r>
      <w:r>
        <w:t>природа,</w:t>
      </w:r>
      <w:r>
        <w:rPr>
          <w:spacing w:val="80"/>
          <w:w w:val="150"/>
        </w:rPr>
        <w:t xml:space="preserve"> </w:t>
      </w:r>
      <w:r>
        <w:t>экологическая культура,</w:t>
      </w:r>
      <w:r>
        <w:rPr>
          <w:spacing w:val="80"/>
        </w:rPr>
        <w:t xml:space="preserve"> </w:t>
      </w:r>
      <w:r>
        <w:t>безопасность человека и государства.</w:t>
      </w:r>
    </w:p>
    <w:p w:rsidR="004A57EF" w:rsidRDefault="0000266E">
      <w:pPr>
        <w:pStyle w:val="a3"/>
        <w:spacing w:before="5"/>
        <w:ind w:right="726" w:firstLine="566"/>
      </w:pPr>
      <w:r>
        <w:t>Она</w:t>
      </w:r>
      <w:r>
        <w:rPr>
          <w:spacing w:val="80"/>
        </w:rPr>
        <w:t xml:space="preserve"> </w:t>
      </w:r>
      <w:r>
        <w:t>направлена</w:t>
      </w:r>
      <w:r>
        <w:rPr>
          <w:spacing w:val="80"/>
        </w:rPr>
        <w:t xml:space="preserve"> </w:t>
      </w:r>
      <w:r>
        <w:t>на</w:t>
      </w:r>
      <w:r>
        <w:rPr>
          <w:spacing w:val="80"/>
        </w:rPr>
        <w:t xml:space="preserve"> </w:t>
      </w:r>
      <w:r>
        <w:t>развитие</w:t>
      </w:r>
      <w:r>
        <w:rPr>
          <w:spacing w:val="80"/>
        </w:rPr>
        <w:t xml:space="preserve"> </w:t>
      </w:r>
      <w:r>
        <w:t>мотивации</w:t>
      </w:r>
      <w:r>
        <w:rPr>
          <w:spacing w:val="80"/>
        </w:rPr>
        <w:t xml:space="preserve"> </w:t>
      </w:r>
      <w:r>
        <w:t>и</w:t>
      </w:r>
      <w:r>
        <w:rPr>
          <w:spacing w:val="80"/>
        </w:rPr>
        <w:t xml:space="preserve"> </w:t>
      </w:r>
      <w:r>
        <w:t>готовности</w:t>
      </w:r>
      <w:r>
        <w:rPr>
          <w:spacing w:val="80"/>
        </w:rPr>
        <w:t xml:space="preserve"> </w:t>
      </w:r>
      <w:r>
        <w:t>обучающихся</w:t>
      </w:r>
      <w:r>
        <w:rPr>
          <w:spacing w:val="80"/>
        </w:rPr>
        <w:t xml:space="preserve"> </w:t>
      </w:r>
      <w:r>
        <w:t>с умственной отсталостью (интеллектуальными нарушениями) действовать предусмотрительно, придерживаться</w:t>
      </w:r>
      <w:r>
        <w:rPr>
          <w:spacing w:val="-1"/>
        </w:rPr>
        <w:t xml:space="preserve"> </w:t>
      </w:r>
      <w:r>
        <w:t>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4A57EF" w:rsidRDefault="0000266E">
      <w:pPr>
        <w:pStyle w:val="a3"/>
        <w:spacing w:before="3"/>
        <w:ind w:right="732" w:firstLine="566"/>
      </w:pPr>
      <w:r>
        <w:t>Программа</w:t>
      </w:r>
      <w:r>
        <w:rPr>
          <w:spacing w:val="40"/>
        </w:rPr>
        <w:t xml:space="preserve"> </w:t>
      </w:r>
      <w:r>
        <w:t>формирования</w:t>
      </w:r>
      <w:r>
        <w:rPr>
          <w:spacing w:val="40"/>
        </w:rPr>
        <w:t xml:space="preserve"> </w:t>
      </w:r>
      <w:r>
        <w:t>экологической</w:t>
      </w:r>
      <w:r>
        <w:rPr>
          <w:spacing w:val="40"/>
        </w:rPr>
        <w:t xml:space="preserve"> </w:t>
      </w:r>
      <w:r>
        <w:t>культуры,</w:t>
      </w:r>
      <w:r>
        <w:rPr>
          <w:spacing w:val="40"/>
        </w:rPr>
        <w:t xml:space="preserve"> </w:t>
      </w:r>
      <w:r>
        <w:t>здорового</w:t>
      </w:r>
      <w:r>
        <w:rPr>
          <w:spacing w:val="40"/>
        </w:rPr>
        <w:t xml:space="preserve"> </w:t>
      </w:r>
      <w:r>
        <w:t>и</w:t>
      </w:r>
      <w:r>
        <w:rPr>
          <w:spacing w:val="40"/>
        </w:rPr>
        <w:t xml:space="preserve"> </w:t>
      </w:r>
      <w:r>
        <w:t>безопасного образа жизни</w:t>
      </w:r>
      <w:r>
        <w:rPr>
          <w:spacing w:val="40"/>
        </w:rPr>
        <w:t xml:space="preserve"> </w:t>
      </w:r>
      <w:r>
        <w:t>сформирована</w:t>
      </w:r>
      <w:r>
        <w:rPr>
          <w:spacing w:val="40"/>
        </w:rPr>
        <w:t xml:space="preserve"> </w:t>
      </w:r>
      <w:r>
        <w:t>с</w:t>
      </w:r>
      <w:r>
        <w:rPr>
          <w:spacing w:val="40"/>
        </w:rPr>
        <w:t xml:space="preserve"> </w:t>
      </w:r>
      <w:r>
        <w:t>учётом</w:t>
      </w:r>
      <w:r>
        <w:rPr>
          <w:spacing w:val="40"/>
        </w:rPr>
        <w:t xml:space="preserve"> </w:t>
      </w:r>
      <w:r>
        <w:t>факторов,</w:t>
      </w:r>
      <w:r>
        <w:rPr>
          <w:spacing w:val="40"/>
        </w:rPr>
        <w:t xml:space="preserve"> </w:t>
      </w:r>
      <w:r>
        <w:t>оказывающих</w:t>
      </w:r>
      <w:r>
        <w:rPr>
          <w:spacing w:val="40"/>
        </w:rPr>
        <w:t xml:space="preserve"> </w:t>
      </w:r>
      <w:r>
        <w:t>существенное</w:t>
      </w:r>
      <w:r>
        <w:rPr>
          <w:spacing w:val="40"/>
        </w:rPr>
        <w:t xml:space="preserve"> </w:t>
      </w:r>
      <w:r>
        <w:t>влияние</w:t>
      </w:r>
      <w:r>
        <w:rPr>
          <w:spacing w:val="40"/>
        </w:rPr>
        <w:t xml:space="preserve"> </w:t>
      </w:r>
      <w:r>
        <w:t>на</w:t>
      </w:r>
      <w:r>
        <w:rPr>
          <w:spacing w:val="40"/>
        </w:rPr>
        <w:t xml:space="preserve"> </w:t>
      </w:r>
      <w:r>
        <w:t>состояние здоровья детей:</w:t>
      </w:r>
    </w:p>
    <w:p w:rsidR="004A57EF" w:rsidRDefault="0000266E">
      <w:pPr>
        <w:pStyle w:val="a4"/>
        <w:numPr>
          <w:ilvl w:val="0"/>
          <w:numId w:val="27"/>
        </w:numPr>
        <w:tabs>
          <w:tab w:val="left" w:pos="1030"/>
        </w:tabs>
        <w:spacing w:line="274" w:lineRule="exact"/>
        <w:ind w:left="1030" w:hanging="142"/>
        <w:rPr>
          <w:sz w:val="24"/>
        </w:rPr>
      </w:pPr>
      <w:r>
        <w:rPr>
          <w:sz w:val="24"/>
        </w:rPr>
        <w:t>неблагоприятные</w:t>
      </w:r>
      <w:r>
        <w:rPr>
          <w:spacing w:val="-13"/>
          <w:sz w:val="24"/>
        </w:rPr>
        <w:t xml:space="preserve"> </w:t>
      </w:r>
      <w:r>
        <w:rPr>
          <w:sz w:val="24"/>
        </w:rPr>
        <w:t>экологические,</w:t>
      </w:r>
      <w:r>
        <w:rPr>
          <w:spacing w:val="-4"/>
          <w:sz w:val="24"/>
        </w:rPr>
        <w:t xml:space="preserve"> </w:t>
      </w:r>
      <w:r>
        <w:rPr>
          <w:sz w:val="24"/>
        </w:rPr>
        <w:t>социальные</w:t>
      </w:r>
      <w:r>
        <w:rPr>
          <w:spacing w:val="-7"/>
          <w:sz w:val="24"/>
        </w:rPr>
        <w:t xml:space="preserve"> </w:t>
      </w:r>
      <w:r>
        <w:rPr>
          <w:sz w:val="24"/>
        </w:rPr>
        <w:t>и</w:t>
      </w:r>
      <w:r>
        <w:rPr>
          <w:spacing w:val="-9"/>
          <w:sz w:val="24"/>
        </w:rPr>
        <w:t xml:space="preserve"> </w:t>
      </w:r>
      <w:r>
        <w:rPr>
          <w:sz w:val="24"/>
        </w:rPr>
        <w:t xml:space="preserve">экономические </w:t>
      </w:r>
      <w:r>
        <w:rPr>
          <w:spacing w:val="-2"/>
          <w:sz w:val="24"/>
        </w:rPr>
        <w:t>условия;</w:t>
      </w:r>
    </w:p>
    <w:p w:rsidR="004A57EF" w:rsidRDefault="0000266E">
      <w:pPr>
        <w:pStyle w:val="a4"/>
        <w:numPr>
          <w:ilvl w:val="0"/>
          <w:numId w:val="27"/>
        </w:numPr>
        <w:tabs>
          <w:tab w:val="left" w:pos="1126"/>
        </w:tabs>
        <w:ind w:right="698" w:firstLine="566"/>
        <w:rPr>
          <w:sz w:val="24"/>
        </w:rPr>
      </w:pPr>
      <w:r>
        <w:rPr>
          <w:sz w:val="24"/>
        </w:rPr>
        <w:t>факторы риска, имеющие место в образовательных учреждениях, которые</w:t>
      </w:r>
      <w:r>
        <w:rPr>
          <w:spacing w:val="40"/>
          <w:sz w:val="24"/>
        </w:rPr>
        <w:t xml:space="preserve"> </w:t>
      </w:r>
      <w:r>
        <w:rPr>
          <w:sz w:val="24"/>
        </w:rPr>
        <w:t>приводят к дальнейшему ухудшению здоровья детей и подростков от первого к</w:t>
      </w:r>
      <w:r>
        <w:rPr>
          <w:spacing w:val="40"/>
          <w:sz w:val="24"/>
        </w:rPr>
        <w:t xml:space="preserve"> </w:t>
      </w:r>
      <w:r>
        <w:rPr>
          <w:sz w:val="24"/>
        </w:rPr>
        <w:t>последнему году обучения;</w:t>
      </w:r>
    </w:p>
    <w:p w:rsidR="004A57EF" w:rsidRDefault="0000266E">
      <w:pPr>
        <w:pStyle w:val="a4"/>
        <w:numPr>
          <w:ilvl w:val="0"/>
          <w:numId w:val="27"/>
        </w:numPr>
        <w:tabs>
          <w:tab w:val="left" w:pos="1052"/>
        </w:tabs>
        <w:spacing w:before="3"/>
        <w:ind w:right="732" w:firstLine="566"/>
        <w:rPr>
          <w:sz w:val="24"/>
        </w:rPr>
      </w:pPr>
      <w:r>
        <w:rPr>
          <w:sz w:val="24"/>
        </w:rPr>
        <w:t>чувствительность</w:t>
      </w:r>
      <w:r>
        <w:rPr>
          <w:spacing w:val="40"/>
          <w:sz w:val="24"/>
        </w:rPr>
        <w:t xml:space="preserve"> </w:t>
      </w:r>
      <w:r>
        <w:rPr>
          <w:sz w:val="24"/>
        </w:rPr>
        <w:t>к</w:t>
      </w:r>
      <w:r>
        <w:rPr>
          <w:spacing w:val="40"/>
          <w:sz w:val="24"/>
        </w:rPr>
        <w:t xml:space="preserve"> </w:t>
      </w:r>
      <w:r>
        <w:rPr>
          <w:sz w:val="24"/>
        </w:rPr>
        <w:t>воздействиям</w:t>
      </w:r>
      <w:r>
        <w:rPr>
          <w:spacing w:val="40"/>
          <w:sz w:val="24"/>
        </w:rPr>
        <w:t xml:space="preserve"> </w:t>
      </w:r>
      <w:r>
        <w:rPr>
          <w:sz w:val="24"/>
        </w:rPr>
        <w:t>при</w:t>
      </w:r>
      <w:r>
        <w:rPr>
          <w:spacing w:val="40"/>
          <w:sz w:val="24"/>
        </w:rPr>
        <w:t xml:space="preserve"> </w:t>
      </w:r>
      <w:r>
        <w:rPr>
          <w:sz w:val="24"/>
        </w:rPr>
        <w:t>одновременной</w:t>
      </w:r>
      <w:r>
        <w:rPr>
          <w:spacing w:val="40"/>
          <w:sz w:val="24"/>
        </w:rPr>
        <w:t xml:space="preserve"> </w:t>
      </w:r>
      <w:r>
        <w:rPr>
          <w:sz w:val="24"/>
        </w:rPr>
        <w:t>к</w:t>
      </w:r>
      <w:r>
        <w:rPr>
          <w:spacing w:val="40"/>
          <w:sz w:val="24"/>
        </w:rPr>
        <w:t xml:space="preserve"> </w:t>
      </w:r>
      <w:r>
        <w:rPr>
          <w:sz w:val="24"/>
        </w:rPr>
        <w:t>ним</w:t>
      </w:r>
      <w:r>
        <w:rPr>
          <w:spacing w:val="40"/>
          <w:sz w:val="24"/>
        </w:rPr>
        <w:t xml:space="preserve"> </w:t>
      </w:r>
      <w:r>
        <w:rPr>
          <w:sz w:val="24"/>
        </w:rPr>
        <w:t>инертности</w:t>
      </w:r>
      <w:r>
        <w:rPr>
          <w:spacing w:val="40"/>
          <w:sz w:val="24"/>
        </w:rPr>
        <w:t xml:space="preserve"> </w:t>
      </w:r>
      <w:r>
        <w:rPr>
          <w:sz w:val="24"/>
        </w:rPr>
        <w:t>по</w:t>
      </w:r>
      <w:r>
        <w:rPr>
          <w:spacing w:val="40"/>
          <w:sz w:val="24"/>
        </w:rPr>
        <w:t xml:space="preserve"> </w:t>
      </w:r>
      <w:r>
        <w:rPr>
          <w:sz w:val="24"/>
        </w:rPr>
        <w:t>своей</w:t>
      </w:r>
      <w:r>
        <w:rPr>
          <w:spacing w:val="40"/>
          <w:sz w:val="24"/>
        </w:rPr>
        <w:t xml:space="preserve"> </w:t>
      </w:r>
      <w:r>
        <w:rPr>
          <w:sz w:val="24"/>
        </w:rPr>
        <w:t>природе,</w:t>
      </w:r>
      <w:r>
        <w:rPr>
          <w:spacing w:val="40"/>
          <w:sz w:val="24"/>
        </w:rPr>
        <w:t xml:space="preserve"> </w:t>
      </w:r>
      <w:r>
        <w:rPr>
          <w:sz w:val="24"/>
        </w:rPr>
        <w:t>обусловливающей</w:t>
      </w:r>
      <w:r>
        <w:rPr>
          <w:spacing w:val="40"/>
          <w:sz w:val="24"/>
        </w:rPr>
        <w:t xml:space="preserve"> </w:t>
      </w:r>
      <w:r>
        <w:rPr>
          <w:sz w:val="24"/>
        </w:rPr>
        <w:t>временной</w:t>
      </w:r>
      <w:r>
        <w:rPr>
          <w:spacing w:val="40"/>
          <w:sz w:val="24"/>
        </w:rPr>
        <w:t xml:space="preserve"> </w:t>
      </w:r>
      <w:r>
        <w:rPr>
          <w:sz w:val="24"/>
        </w:rPr>
        <w:t>разрыв</w:t>
      </w:r>
      <w:r>
        <w:rPr>
          <w:spacing w:val="40"/>
          <w:sz w:val="24"/>
        </w:rPr>
        <w:t xml:space="preserve"> </w:t>
      </w:r>
      <w:r>
        <w:rPr>
          <w:sz w:val="24"/>
        </w:rPr>
        <w:t>между</w:t>
      </w:r>
      <w:r>
        <w:rPr>
          <w:spacing w:val="40"/>
          <w:sz w:val="24"/>
        </w:rPr>
        <w:t xml:space="preserve"> </w:t>
      </w:r>
      <w:r>
        <w:rPr>
          <w:sz w:val="24"/>
        </w:rPr>
        <w:t>воздействием</w:t>
      </w:r>
      <w:r>
        <w:rPr>
          <w:spacing w:val="40"/>
          <w:sz w:val="24"/>
        </w:rPr>
        <w:t xml:space="preserve"> </w:t>
      </w:r>
      <w:r>
        <w:rPr>
          <w:sz w:val="24"/>
        </w:rPr>
        <w:t>и результатом,</w:t>
      </w:r>
      <w:r>
        <w:rPr>
          <w:spacing w:val="40"/>
          <w:sz w:val="24"/>
        </w:rPr>
        <w:t xml:space="preserve"> </w:t>
      </w:r>
      <w:r>
        <w:rPr>
          <w:sz w:val="24"/>
        </w:rPr>
        <w:t>который может</w:t>
      </w:r>
      <w:r>
        <w:rPr>
          <w:spacing w:val="40"/>
          <w:sz w:val="24"/>
        </w:rPr>
        <w:t xml:space="preserve"> </w:t>
      </w:r>
      <w:r>
        <w:rPr>
          <w:sz w:val="24"/>
        </w:rPr>
        <w:t>быть</w:t>
      </w:r>
      <w:r>
        <w:rPr>
          <w:spacing w:val="40"/>
          <w:sz w:val="24"/>
        </w:rPr>
        <w:t xml:space="preserve"> </w:t>
      </w:r>
      <w:r>
        <w:rPr>
          <w:sz w:val="24"/>
        </w:rPr>
        <w:t>значительным,</w:t>
      </w:r>
      <w:r>
        <w:rPr>
          <w:spacing w:val="40"/>
          <w:sz w:val="24"/>
        </w:rPr>
        <w:t xml:space="preserve"> </w:t>
      </w:r>
      <w:r>
        <w:rPr>
          <w:sz w:val="24"/>
        </w:rPr>
        <w:t>достигая</w:t>
      </w:r>
      <w:r>
        <w:rPr>
          <w:spacing w:val="40"/>
          <w:sz w:val="24"/>
        </w:rPr>
        <w:t xml:space="preserve"> </w:t>
      </w:r>
      <w:r>
        <w:rPr>
          <w:sz w:val="24"/>
        </w:rPr>
        <w:t>нескольких</w:t>
      </w:r>
      <w:r>
        <w:rPr>
          <w:spacing w:val="40"/>
          <w:sz w:val="24"/>
        </w:rPr>
        <w:t xml:space="preserve"> </w:t>
      </w:r>
      <w:r>
        <w:rPr>
          <w:sz w:val="24"/>
        </w:rPr>
        <w:t>лет,</w:t>
      </w:r>
      <w:r>
        <w:rPr>
          <w:spacing w:val="40"/>
          <w:sz w:val="24"/>
        </w:rPr>
        <w:t xml:space="preserve"> </w:t>
      </w:r>
      <w:r>
        <w:rPr>
          <w:sz w:val="24"/>
        </w:rPr>
        <w:t>и</w:t>
      </w:r>
      <w:r>
        <w:rPr>
          <w:spacing w:val="40"/>
          <w:sz w:val="24"/>
        </w:rPr>
        <w:t xml:space="preserve"> </w:t>
      </w:r>
      <w:r>
        <w:rPr>
          <w:sz w:val="24"/>
        </w:rPr>
        <w:t>тем</w:t>
      </w:r>
      <w:r>
        <w:rPr>
          <w:spacing w:val="40"/>
          <w:sz w:val="24"/>
        </w:rPr>
        <w:t xml:space="preserve"> </w:t>
      </w:r>
      <w:r>
        <w:rPr>
          <w:sz w:val="24"/>
        </w:rPr>
        <w:t>самым</w:t>
      </w:r>
      <w:r>
        <w:rPr>
          <w:spacing w:val="62"/>
          <w:sz w:val="24"/>
        </w:rPr>
        <w:t xml:space="preserve">   </w:t>
      </w:r>
      <w:r>
        <w:rPr>
          <w:sz w:val="24"/>
        </w:rPr>
        <w:t>между</w:t>
      </w:r>
      <w:r>
        <w:rPr>
          <w:spacing w:val="60"/>
          <w:sz w:val="24"/>
        </w:rPr>
        <w:t xml:space="preserve">   </w:t>
      </w:r>
      <w:r>
        <w:rPr>
          <w:sz w:val="24"/>
        </w:rPr>
        <w:t>начальным</w:t>
      </w:r>
      <w:r>
        <w:rPr>
          <w:spacing w:val="63"/>
          <w:sz w:val="24"/>
        </w:rPr>
        <w:t xml:space="preserve">   </w:t>
      </w:r>
      <w:r>
        <w:rPr>
          <w:sz w:val="24"/>
        </w:rPr>
        <w:t>и</w:t>
      </w:r>
      <w:r>
        <w:rPr>
          <w:spacing w:val="79"/>
          <w:sz w:val="24"/>
        </w:rPr>
        <w:t xml:space="preserve">  </w:t>
      </w:r>
      <w:r>
        <w:rPr>
          <w:sz w:val="24"/>
        </w:rPr>
        <w:t>существенным</w:t>
      </w:r>
      <w:r>
        <w:rPr>
          <w:spacing w:val="57"/>
          <w:sz w:val="24"/>
        </w:rPr>
        <w:t xml:space="preserve">   </w:t>
      </w:r>
      <w:r>
        <w:rPr>
          <w:sz w:val="24"/>
        </w:rPr>
        <w:t>проявлением</w:t>
      </w:r>
      <w:r>
        <w:rPr>
          <w:spacing w:val="58"/>
          <w:sz w:val="24"/>
        </w:rPr>
        <w:t xml:space="preserve">   </w:t>
      </w:r>
      <w:r>
        <w:rPr>
          <w:spacing w:val="-2"/>
          <w:sz w:val="24"/>
        </w:rPr>
        <w:t>неблагополучных</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35"/>
      </w:pPr>
      <w:r>
        <w:t>популяционных</w:t>
      </w:r>
      <w:r>
        <w:rPr>
          <w:spacing w:val="40"/>
        </w:rPr>
        <w:t xml:space="preserve"> </w:t>
      </w:r>
      <w:r>
        <w:t>сдвигов</w:t>
      </w:r>
      <w:r>
        <w:rPr>
          <w:spacing w:val="40"/>
        </w:rPr>
        <w:t xml:space="preserve"> </w:t>
      </w:r>
      <w:r>
        <w:t>в</w:t>
      </w:r>
      <w:r>
        <w:rPr>
          <w:spacing w:val="40"/>
        </w:rPr>
        <w:t xml:space="preserve"> </w:t>
      </w:r>
      <w:r>
        <w:t>здоровье</w:t>
      </w:r>
      <w:r>
        <w:rPr>
          <w:spacing w:val="40"/>
        </w:rPr>
        <w:t xml:space="preserve"> </w:t>
      </w:r>
      <w:r>
        <w:t>детей</w:t>
      </w:r>
      <w:r>
        <w:rPr>
          <w:spacing w:val="40"/>
        </w:rPr>
        <w:t xml:space="preserve"> </w:t>
      </w:r>
      <w:r>
        <w:t xml:space="preserve">и подростков и всего населения страны в </w:t>
      </w:r>
      <w:r>
        <w:rPr>
          <w:spacing w:val="-2"/>
        </w:rPr>
        <w:t>целом;</w:t>
      </w:r>
    </w:p>
    <w:p w:rsidR="004A57EF" w:rsidRDefault="0000266E">
      <w:pPr>
        <w:pStyle w:val="a4"/>
        <w:numPr>
          <w:ilvl w:val="0"/>
          <w:numId w:val="27"/>
        </w:numPr>
        <w:tabs>
          <w:tab w:val="left" w:pos="1186"/>
        </w:tabs>
        <w:ind w:right="689" w:firstLine="566"/>
        <w:rPr>
          <w:sz w:val="24"/>
        </w:rPr>
      </w:pPr>
      <w:r>
        <w:rPr>
          <w:sz w:val="24"/>
        </w:rPr>
        <w:t>особенности отношения обучающихся к своему здоровью, существенно отличающиеся</w:t>
      </w:r>
      <w:r>
        <w:rPr>
          <w:spacing w:val="74"/>
          <w:w w:val="150"/>
          <w:sz w:val="24"/>
        </w:rPr>
        <w:t xml:space="preserve"> </w:t>
      </w:r>
      <w:r>
        <w:rPr>
          <w:sz w:val="24"/>
        </w:rPr>
        <w:t>от</w:t>
      </w:r>
      <w:r>
        <w:rPr>
          <w:spacing w:val="26"/>
          <w:sz w:val="24"/>
        </w:rPr>
        <w:t xml:space="preserve">  </w:t>
      </w:r>
      <w:r>
        <w:rPr>
          <w:sz w:val="24"/>
        </w:rPr>
        <w:t>таковых</w:t>
      </w:r>
      <w:r>
        <w:rPr>
          <w:spacing w:val="31"/>
          <w:sz w:val="24"/>
        </w:rPr>
        <w:t xml:space="preserve">  </w:t>
      </w:r>
      <w:r>
        <w:rPr>
          <w:sz w:val="24"/>
        </w:rPr>
        <w:t>у</w:t>
      </w:r>
      <w:r>
        <w:rPr>
          <w:spacing w:val="67"/>
          <w:w w:val="150"/>
          <w:sz w:val="24"/>
        </w:rPr>
        <w:t xml:space="preserve"> </w:t>
      </w:r>
      <w:r>
        <w:rPr>
          <w:sz w:val="24"/>
        </w:rPr>
        <w:t>взрослых,</w:t>
      </w:r>
      <w:r>
        <w:rPr>
          <w:spacing w:val="25"/>
          <w:sz w:val="24"/>
        </w:rPr>
        <w:t xml:space="preserve">  </w:t>
      </w:r>
      <w:r>
        <w:rPr>
          <w:sz w:val="24"/>
        </w:rPr>
        <w:t>что</w:t>
      </w:r>
      <w:r>
        <w:rPr>
          <w:spacing w:val="27"/>
          <w:sz w:val="24"/>
        </w:rPr>
        <w:t xml:space="preserve">  </w:t>
      </w:r>
      <w:r>
        <w:rPr>
          <w:sz w:val="24"/>
        </w:rPr>
        <w:t>связано</w:t>
      </w:r>
      <w:r>
        <w:rPr>
          <w:spacing w:val="26"/>
          <w:sz w:val="24"/>
        </w:rPr>
        <w:t xml:space="preserve">  </w:t>
      </w:r>
      <w:r>
        <w:rPr>
          <w:sz w:val="24"/>
        </w:rPr>
        <w:t>с</w:t>
      </w:r>
      <w:r>
        <w:rPr>
          <w:spacing w:val="25"/>
          <w:sz w:val="24"/>
        </w:rPr>
        <w:t xml:space="preserve">  </w:t>
      </w:r>
      <w:r>
        <w:rPr>
          <w:sz w:val="24"/>
        </w:rPr>
        <w:t>отсутствием</w:t>
      </w:r>
      <w:r>
        <w:rPr>
          <w:spacing w:val="27"/>
          <w:sz w:val="24"/>
        </w:rPr>
        <w:t xml:space="preserve">  </w:t>
      </w:r>
      <w:r>
        <w:rPr>
          <w:sz w:val="24"/>
        </w:rPr>
        <w:t>у</w:t>
      </w:r>
      <w:r>
        <w:rPr>
          <w:spacing w:val="70"/>
          <w:w w:val="150"/>
          <w:sz w:val="24"/>
        </w:rPr>
        <w:t xml:space="preserve"> </w:t>
      </w:r>
      <w:r>
        <w:rPr>
          <w:sz w:val="24"/>
        </w:rPr>
        <w:t>детей</w:t>
      </w:r>
      <w:r>
        <w:rPr>
          <w:spacing w:val="25"/>
          <w:sz w:val="24"/>
        </w:rPr>
        <w:t xml:space="preserve">  </w:t>
      </w:r>
      <w:r>
        <w:rPr>
          <w:spacing w:val="-2"/>
          <w:sz w:val="24"/>
        </w:rPr>
        <w:t>опыта</w:t>
      </w:r>
    </w:p>
    <w:p w:rsidR="004A57EF" w:rsidRDefault="0000266E">
      <w:pPr>
        <w:pStyle w:val="a3"/>
        <w:ind w:right="688"/>
      </w:pPr>
      <w:r>
        <w:t>«нездоровья»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w:t>
      </w:r>
      <w:r>
        <w:rPr>
          <w:spacing w:val="40"/>
        </w:rPr>
        <w:t xml:space="preserve"> </w:t>
      </w:r>
      <w:r>
        <w:t>лежать</w:t>
      </w:r>
      <w:r>
        <w:rPr>
          <w:spacing w:val="40"/>
        </w:rPr>
        <w:t xml:space="preserve"> </w:t>
      </w:r>
      <w:r>
        <w:t>в</w:t>
      </w:r>
      <w:r>
        <w:rPr>
          <w:spacing w:val="40"/>
        </w:rPr>
        <w:t xml:space="preserve"> </w:t>
      </w:r>
      <w:r>
        <w:t>постели,</w:t>
      </w:r>
      <w:r>
        <w:rPr>
          <w:spacing w:val="40"/>
        </w:rPr>
        <w:t xml:space="preserve"> </w:t>
      </w:r>
      <w:r>
        <w:t>болезненные уколы).</w:t>
      </w:r>
    </w:p>
    <w:p w:rsidR="004A57EF" w:rsidRDefault="0000266E">
      <w:pPr>
        <w:pStyle w:val="a3"/>
        <w:ind w:right="725" w:firstLine="566"/>
      </w:pPr>
      <w:r>
        <w:t>Наиболее</w:t>
      </w:r>
      <w:r>
        <w:rPr>
          <w:spacing w:val="80"/>
        </w:rPr>
        <w:t xml:space="preserve"> </w:t>
      </w:r>
      <w:r>
        <w:t>эффективным</w:t>
      </w:r>
      <w:r>
        <w:rPr>
          <w:spacing w:val="80"/>
        </w:rPr>
        <w:t xml:space="preserve"> </w:t>
      </w:r>
      <w:r>
        <w:t>путём</w:t>
      </w:r>
      <w:r>
        <w:rPr>
          <w:spacing w:val="80"/>
        </w:rPr>
        <w:t xml:space="preserve"> </w:t>
      </w:r>
      <w:r>
        <w:t>формирования</w:t>
      </w:r>
      <w:r>
        <w:rPr>
          <w:spacing w:val="80"/>
        </w:rPr>
        <w:t xml:space="preserve"> </w:t>
      </w:r>
      <w:r>
        <w:t>экологической</w:t>
      </w:r>
      <w:r>
        <w:rPr>
          <w:spacing w:val="80"/>
        </w:rPr>
        <w:t xml:space="preserve"> </w:t>
      </w:r>
      <w:r>
        <w:t>культуры,</w:t>
      </w:r>
      <w:r>
        <w:rPr>
          <w:spacing w:val="40"/>
        </w:rPr>
        <w:t xml:space="preserve"> </w:t>
      </w:r>
      <w:r>
        <w:t>здорового и безопасного образа жизни обучающихся является направляемая и организуемая</w:t>
      </w:r>
      <w:r>
        <w:rPr>
          <w:spacing w:val="40"/>
        </w:rPr>
        <w:t xml:space="preserve"> </w:t>
      </w:r>
      <w:r>
        <w:t>взрослыми самостоятельная</w:t>
      </w:r>
      <w:r>
        <w:rPr>
          <w:spacing w:val="40"/>
        </w:rPr>
        <w:t xml:space="preserve"> </w:t>
      </w:r>
      <w:r>
        <w:t>работа</w:t>
      </w:r>
      <w:r>
        <w:rPr>
          <w:spacing w:val="40"/>
        </w:rPr>
        <w:t xml:space="preserve"> </w:t>
      </w:r>
      <w:r>
        <w:t>школьников,</w:t>
      </w:r>
      <w:r>
        <w:rPr>
          <w:spacing w:val="40"/>
        </w:rPr>
        <w:t xml:space="preserve"> </w:t>
      </w:r>
      <w:r>
        <w:t>способствующая</w:t>
      </w:r>
      <w:r>
        <w:rPr>
          <w:spacing w:val="40"/>
        </w:rPr>
        <w:t xml:space="preserve"> </w:t>
      </w:r>
      <w:r>
        <w:t>активной</w:t>
      </w:r>
      <w:r>
        <w:rPr>
          <w:spacing w:val="40"/>
        </w:rPr>
        <w:t xml:space="preserve"> </w:t>
      </w:r>
      <w:r>
        <w:t>и</w:t>
      </w:r>
      <w:r>
        <w:rPr>
          <w:spacing w:val="40"/>
        </w:rPr>
        <w:t xml:space="preserve"> </w:t>
      </w:r>
      <w:r>
        <w:t>успешной</w:t>
      </w:r>
      <w:r>
        <w:rPr>
          <w:spacing w:val="40"/>
        </w:rPr>
        <w:t xml:space="preserve"> </w:t>
      </w:r>
      <w:r>
        <w:t>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w:t>
      </w:r>
      <w:r>
        <w:rPr>
          <w:spacing w:val="80"/>
        </w:rPr>
        <w:t xml:space="preserve"> </w:t>
      </w:r>
      <w:r>
        <w:t>гигиены.</w:t>
      </w:r>
      <w:r>
        <w:rPr>
          <w:spacing w:val="80"/>
        </w:rPr>
        <w:t xml:space="preserve"> </w:t>
      </w:r>
      <w:r>
        <w:t>Однако</w:t>
      </w:r>
      <w:r>
        <w:rPr>
          <w:spacing w:val="80"/>
        </w:rPr>
        <w:t xml:space="preserve"> </w:t>
      </w:r>
      <w:r>
        <w:t>только</w:t>
      </w:r>
      <w:r>
        <w:rPr>
          <w:spacing w:val="80"/>
        </w:rPr>
        <w:t xml:space="preserve"> </w:t>
      </w:r>
      <w:r>
        <w:t>знание</w:t>
      </w:r>
      <w:r>
        <w:rPr>
          <w:spacing w:val="80"/>
        </w:rPr>
        <w:t xml:space="preserve"> </w:t>
      </w:r>
      <w:r>
        <w:t>основ</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не обеспечивает</w:t>
      </w:r>
      <w:r>
        <w:rPr>
          <w:spacing w:val="40"/>
        </w:rPr>
        <w:t xml:space="preserve"> </w:t>
      </w:r>
      <w:r>
        <w:t>и</w:t>
      </w:r>
      <w:r>
        <w:rPr>
          <w:spacing w:val="40"/>
        </w:rPr>
        <w:t xml:space="preserve"> </w:t>
      </w:r>
      <w:r>
        <w:t>не</w:t>
      </w:r>
      <w:r>
        <w:rPr>
          <w:spacing w:val="40"/>
        </w:rPr>
        <w:t xml:space="preserve"> </w:t>
      </w:r>
      <w:r>
        <w:t>гарантирует</w:t>
      </w:r>
      <w:r>
        <w:rPr>
          <w:spacing w:val="40"/>
        </w:rPr>
        <w:t xml:space="preserve"> </w:t>
      </w:r>
      <w:r>
        <w:t>их</w:t>
      </w:r>
      <w:r>
        <w:rPr>
          <w:spacing w:val="40"/>
        </w:rPr>
        <w:t xml:space="preserve"> </w:t>
      </w:r>
      <w:r>
        <w:t>использования,</w:t>
      </w:r>
      <w:r>
        <w:rPr>
          <w:spacing w:val="40"/>
        </w:rPr>
        <w:t xml:space="preserve"> </w:t>
      </w:r>
      <w:r>
        <w:t>если</w:t>
      </w:r>
      <w:r>
        <w:rPr>
          <w:spacing w:val="40"/>
        </w:rPr>
        <w:t xml:space="preserve"> </w:t>
      </w:r>
      <w:r>
        <w:t>это</w:t>
      </w:r>
      <w:r>
        <w:rPr>
          <w:spacing w:val="40"/>
        </w:rPr>
        <w:t xml:space="preserve"> </w:t>
      </w:r>
      <w:r>
        <w:t>не</w:t>
      </w:r>
      <w:r>
        <w:rPr>
          <w:spacing w:val="40"/>
        </w:rPr>
        <w:t xml:space="preserve"> </w:t>
      </w:r>
      <w:r>
        <w:t>становится</w:t>
      </w:r>
      <w:r>
        <w:rPr>
          <w:spacing w:val="80"/>
          <w:w w:val="150"/>
        </w:rPr>
        <w:t xml:space="preserve"> </w:t>
      </w:r>
      <w:r>
        <w:t xml:space="preserve">необходимым условием ежедневной жизни ребёнка в семье и образовательном </w:t>
      </w:r>
      <w:r>
        <w:rPr>
          <w:spacing w:val="-2"/>
        </w:rPr>
        <w:t>учреждении.</w:t>
      </w:r>
    </w:p>
    <w:p w:rsidR="004A57EF" w:rsidRDefault="0000266E">
      <w:pPr>
        <w:pStyle w:val="a3"/>
        <w:spacing w:before="6"/>
        <w:ind w:right="684" w:firstLine="566"/>
      </w:pPr>
      <w:r>
        <w:t>Выбор стратегии реализации настоящей программы совершён с учётом психологических и психофизиологических характеристик детей, опираясь на зону актуального</w:t>
      </w:r>
      <w:r>
        <w:rPr>
          <w:spacing w:val="80"/>
        </w:rPr>
        <w:t xml:space="preserve"> </w:t>
      </w:r>
      <w:r>
        <w:t>развития. Формирование</w:t>
      </w:r>
      <w:r>
        <w:rPr>
          <w:spacing w:val="80"/>
        </w:rPr>
        <w:t xml:space="preserve"> </w:t>
      </w:r>
      <w:r>
        <w:t>культуры</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80"/>
        </w:rPr>
        <w:t xml:space="preserve"> </w:t>
      </w:r>
      <w:r>
        <w:t>жизни</w:t>
      </w:r>
      <w:r>
        <w:rPr>
          <w:spacing w:val="40"/>
        </w:rPr>
        <w:t xml:space="preserve"> </w:t>
      </w:r>
      <w:r>
        <w:t>—</w:t>
      </w:r>
      <w:r>
        <w:rPr>
          <w:spacing w:val="40"/>
        </w:rPr>
        <w:t xml:space="preserve"> </w:t>
      </w:r>
      <w:r>
        <w:t>необходимый</w:t>
      </w:r>
      <w:r>
        <w:rPr>
          <w:spacing w:val="40"/>
        </w:rPr>
        <w:t xml:space="preserve"> </w:t>
      </w:r>
      <w:r>
        <w:t>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w:t>
      </w:r>
      <w:r>
        <w:rPr>
          <w:spacing w:val="40"/>
        </w:rPr>
        <w:t xml:space="preserve"> </w:t>
      </w:r>
      <w:r>
        <w:t>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 оздоровительной</w:t>
      </w:r>
      <w:r>
        <w:rPr>
          <w:spacing w:val="40"/>
        </w:rPr>
        <w:t xml:space="preserve"> </w:t>
      </w:r>
      <w:r>
        <w:t>работы,</w:t>
      </w:r>
      <w:r>
        <w:rPr>
          <w:spacing w:val="40"/>
        </w:rPr>
        <w:t xml:space="preserve"> </w:t>
      </w:r>
      <w:r>
        <w:t>организации</w:t>
      </w:r>
      <w:r>
        <w:rPr>
          <w:spacing w:val="40"/>
        </w:rPr>
        <w:t xml:space="preserve"> </w:t>
      </w:r>
      <w:r>
        <w:t>рационального питания.</w:t>
      </w:r>
    </w:p>
    <w:p w:rsidR="004A57EF" w:rsidRDefault="0000266E">
      <w:pPr>
        <w:pStyle w:val="a3"/>
        <w:ind w:right="733" w:firstLine="566"/>
      </w:pPr>
      <w: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w:t>
      </w:r>
      <w:r>
        <w:rPr>
          <w:spacing w:val="40"/>
        </w:rPr>
        <w:t xml:space="preserve"> </w:t>
      </w:r>
      <w:r>
        <w:t>к</w:t>
      </w:r>
      <w:r>
        <w:rPr>
          <w:spacing w:val="40"/>
        </w:rPr>
        <w:t xml:space="preserve"> </w:t>
      </w:r>
      <w:r>
        <w:t>совместной</w:t>
      </w:r>
      <w:r>
        <w:rPr>
          <w:spacing w:val="40"/>
        </w:rPr>
        <w:t xml:space="preserve"> </w:t>
      </w:r>
      <w:r>
        <w:t>работе</w:t>
      </w:r>
      <w:r>
        <w:rPr>
          <w:spacing w:val="40"/>
        </w:rPr>
        <w:t xml:space="preserve"> </w:t>
      </w:r>
      <w:r>
        <w:t>с детьми, к разработке программы школы по</w:t>
      </w:r>
      <w:r>
        <w:rPr>
          <w:spacing w:val="40"/>
        </w:rPr>
        <w:t xml:space="preserve"> </w:t>
      </w:r>
      <w:r>
        <w:t>охране здоровья обучающихся.</w:t>
      </w:r>
    </w:p>
    <w:p w:rsidR="004A57EF" w:rsidRDefault="0000266E">
      <w:pPr>
        <w:pStyle w:val="1"/>
        <w:spacing w:before="13"/>
        <w:ind w:left="888"/>
        <w:jc w:val="both"/>
      </w:pPr>
      <w:r>
        <w:t>Дидактические</w:t>
      </w:r>
      <w:r>
        <w:rPr>
          <w:spacing w:val="-13"/>
        </w:rPr>
        <w:t xml:space="preserve"> </w:t>
      </w:r>
      <w:r>
        <w:t>принципы</w:t>
      </w:r>
      <w:r>
        <w:rPr>
          <w:spacing w:val="-7"/>
        </w:rPr>
        <w:t xml:space="preserve"> </w:t>
      </w:r>
      <w:r>
        <w:t>системно-деятельностного</w:t>
      </w:r>
      <w:r>
        <w:rPr>
          <w:spacing w:val="-9"/>
        </w:rPr>
        <w:t xml:space="preserve"> </w:t>
      </w:r>
      <w:r>
        <w:rPr>
          <w:spacing w:val="-2"/>
        </w:rPr>
        <w:t>подхода:</w:t>
      </w:r>
    </w:p>
    <w:p w:rsidR="004A57EF" w:rsidRDefault="0000266E">
      <w:pPr>
        <w:pStyle w:val="a4"/>
        <w:numPr>
          <w:ilvl w:val="0"/>
          <w:numId w:val="27"/>
        </w:numPr>
        <w:tabs>
          <w:tab w:val="left" w:pos="1109"/>
        </w:tabs>
        <w:ind w:right="730" w:firstLine="566"/>
        <w:rPr>
          <w:sz w:val="24"/>
        </w:rPr>
      </w:pPr>
      <w:r>
        <w:rPr>
          <w:sz w:val="24"/>
        </w:rPr>
        <w:t>принцип деятельности исключает пассивное восприятие учебного содержания, утомляющее</w:t>
      </w:r>
      <w:r>
        <w:rPr>
          <w:spacing w:val="80"/>
          <w:w w:val="150"/>
          <w:sz w:val="24"/>
        </w:rPr>
        <w:t xml:space="preserve"> </w:t>
      </w:r>
      <w:r>
        <w:rPr>
          <w:sz w:val="24"/>
        </w:rPr>
        <w:t>детей,</w:t>
      </w:r>
      <w:r>
        <w:rPr>
          <w:spacing w:val="80"/>
          <w:w w:val="150"/>
          <w:sz w:val="24"/>
        </w:rPr>
        <w:t xml:space="preserve"> </w:t>
      </w:r>
      <w:r>
        <w:rPr>
          <w:sz w:val="24"/>
        </w:rPr>
        <w:t>и</w:t>
      </w:r>
      <w:r>
        <w:rPr>
          <w:spacing w:val="80"/>
          <w:w w:val="150"/>
          <w:sz w:val="24"/>
        </w:rPr>
        <w:t xml:space="preserve"> </w:t>
      </w:r>
      <w:r>
        <w:rPr>
          <w:sz w:val="24"/>
        </w:rPr>
        <w:t>обеспечивает</w:t>
      </w:r>
      <w:r>
        <w:rPr>
          <w:spacing w:val="80"/>
          <w:w w:val="150"/>
          <w:sz w:val="24"/>
        </w:rPr>
        <w:t xml:space="preserve"> </w:t>
      </w:r>
      <w:r>
        <w:rPr>
          <w:sz w:val="24"/>
        </w:rPr>
        <w:t>включение</w:t>
      </w:r>
      <w:r>
        <w:rPr>
          <w:spacing w:val="80"/>
          <w:w w:val="150"/>
          <w:sz w:val="24"/>
        </w:rPr>
        <w:t xml:space="preserve"> </w:t>
      </w:r>
      <w:r>
        <w:rPr>
          <w:sz w:val="24"/>
        </w:rPr>
        <w:t>каждого</w:t>
      </w:r>
      <w:r>
        <w:rPr>
          <w:spacing w:val="80"/>
          <w:w w:val="150"/>
          <w:sz w:val="24"/>
        </w:rPr>
        <w:t xml:space="preserve"> </w:t>
      </w:r>
      <w:r>
        <w:rPr>
          <w:sz w:val="24"/>
        </w:rPr>
        <w:t>ребёнка</w:t>
      </w:r>
      <w:r>
        <w:rPr>
          <w:spacing w:val="80"/>
          <w:w w:val="150"/>
          <w:sz w:val="24"/>
        </w:rPr>
        <w:t xml:space="preserve"> </w:t>
      </w:r>
      <w:r>
        <w:rPr>
          <w:sz w:val="24"/>
        </w:rPr>
        <w:t>в</w:t>
      </w:r>
      <w:r>
        <w:rPr>
          <w:spacing w:val="80"/>
          <w:sz w:val="24"/>
        </w:rPr>
        <w:t xml:space="preserve"> </w:t>
      </w:r>
      <w:r>
        <w:rPr>
          <w:sz w:val="24"/>
        </w:rPr>
        <w:t>самостоятельную познавательную деятельность;</w:t>
      </w:r>
    </w:p>
    <w:p w:rsidR="004A57EF" w:rsidRDefault="0000266E">
      <w:pPr>
        <w:pStyle w:val="a3"/>
        <w:ind w:left="1109"/>
      </w:pPr>
      <w:r>
        <w:rPr>
          <w:noProof/>
          <w:lang w:eastAsia="ru-RU"/>
        </w:rPr>
        <w:drawing>
          <wp:anchor distT="0" distB="0" distL="0" distR="0" simplePos="0" relativeHeight="478520832" behindDoc="1" locked="0" layoutInCell="1" allowOverlap="1">
            <wp:simplePos x="0" y="0"/>
            <wp:positionH relativeFrom="page">
              <wp:posOffset>1440433</wp:posOffset>
            </wp:positionH>
            <wp:positionV relativeFrom="paragraph">
              <wp:posOffset>11215</wp:posOffset>
            </wp:positionV>
            <wp:extent cx="280416" cy="169163"/>
            <wp:effectExtent l="0" t="0" r="0" b="0"/>
            <wp:wrapNone/>
            <wp:docPr id="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5" cstate="print"/>
                    <a:stretch>
                      <a:fillRect/>
                    </a:stretch>
                  </pic:blipFill>
                  <pic:spPr>
                    <a:xfrm>
                      <a:off x="0" y="0"/>
                      <a:ext cx="280416" cy="169163"/>
                    </a:xfrm>
                    <a:prstGeom prst="rect">
                      <a:avLst/>
                    </a:prstGeom>
                  </pic:spPr>
                </pic:pic>
              </a:graphicData>
            </a:graphic>
          </wp:anchor>
        </w:drawing>
      </w:r>
      <w:r>
        <w:t>принципы</w:t>
      </w:r>
      <w:r>
        <w:rPr>
          <w:spacing w:val="70"/>
        </w:rPr>
        <w:t xml:space="preserve">  </w:t>
      </w:r>
      <w:r>
        <w:t>непрерывности</w:t>
      </w:r>
      <w:r>
        <w:rPr>
          <w:spacing w:val="71"/>
        </w:rPr>
        <w:t xml:space="preserve">  </w:t>
      </w:r>
      <w:r>
        <w:t>и</w:t>
      </w:r>
      <w:r>
        <w:rPr>
          <w:spacing w:val="71"/>
        </w:rPr>
        <w:t xml:space="preserve">  </w:t>
      </w:r>
      <w:r>
        <w:t>целостности</w:t>
      </w:r>
      <w:r>
        <w:rPr>
          <w:spacing w:val="71"/>
        </w:rPr>
        <w:t xml:space="preserve">  </w:t>
      </w:r>
      <w:r>
        <w:t>создают</w:t>
      </w:r>
      <w:r>
        <w:rPr>
          <w:spacing w:val="70"/>
        </w:rPr>
        <w:t xml:space="preserve">  </w:t>
      </w:r>
      <w:r>
        <w:t>механизм</w:t>
      </w:r>
      <w:r>
        <w:rPr>
          <w:spacing w:val="73"/>
        </w:rPr>
        <w:t xml:space="preserve">  </w:t>
      </w:r>
      <w:r>
        <w:rPr>
          <w:spacing w:val="-2"/>
        </w:rPr>
        <w:t>устранения</w:t>
      </w:r>
    </w:p>
    <w:p w:rsidR="004A57EF" w:rsidRDefault="0000266E">
      <w:pPr>
        <w:pStyle w:val="a3"/>
        <w:spacing w:before="11" w:line="237" w:lineRule="auto"/>
        <w:ind w:right="726"/>
      </w:pPr>
      <w:r>
        <w:rPr>
          <w:position w:val="1"/>
        </w:rPr>
        <w:t xml:space="preserve">«разрывов» в </w:t>
      </w:r>
      <w:r>
        <w:t>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4A57EF" w:rsidRDefault="0000266E">
      <w:pPr>
        <w:pStyle w:val="a3"/>
        <w:spacing w:before="20" w:line="242" w:lineRule="auto"/>
        <w:ind w:right="733" w:firstLine="787"/>
      </w:pPr>
      <w:r>
        <w:rPr>
          <w:noProof/>
          <w:lang w:eastAsia="ru-RU"/>
        </w:rPr>
        <w:drawing>
          <wp:anchor distT="0" distB="0" distL="0" distR="0" simplePos="0" relativeHeight="478521344" behindDoc="1" locked="0" layoutInCell="1" allowOverlap="1">
            <wp:simplePos x="0" y="0"/>
            <wp:positionH relativeFrom="page">
              <wp:posOffset>1440433</wp:posOffset>
            </wp:positionH>
            <wp:positionV relativeFrom="paragraph">
              <wp:posOffset>23915</wp:posOffset>
            </wp:positionV>
            <wp:extent cx="280416" cy="169163"/>
            <wp:effectExtent l="0" t="0" r="0" b="0"/>
            <wp:wrapNone/>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15" cstate="print"/>
                    <a:stretch>
                      <a:fillRect/>
                    </a:stretch>
                  </pic:blipFill>
                  <pic:spPr>
                    <a:xfrm>
                      <a:off x="0" y="0"/>
                      <a:ext cx="280416" cy="169163"/>
                    </a:xfrm>
                    <a:prstGeom prst="rect">
                      <a:avLst/>
                    </a:prstGeom>
                  </pic:spPr>
                </pic:pic>
              </a:graphicData>
            </a:graphic>
          </wp:anchor>
        </w:drawing>
      </w:r>
      <w:r>
        <w:t>принцип</w:t>
      </w:r>
      <w:r>
        <w:rPr>
          <w:spacing w:val="80"/>
          <w:w w:val="150"/>
        </w:rPr>
        <w:t xml:space="preserve"> </w:t>
      </w:r>
      <w:r>
        <w:t>минимакса</w:t>
      </w:r>
      <w:r>
        <w:rPr>
          <w:spacing w:val="80"/>
          <w:w w:val="150"/>
        </w:rPr>
        <w:t xml:space="preserve"> </w:t>
      </w:r>
      <w:r>
        <w:t>обеспечивает</w:t>
      </w:r>
      <w:r>
        <w:rPr>
          <w:spacing w:val="80"/>
          <w:w w:val="150"/>
        </w:rPr>
        <w:t xml:space="preserve"> </w:t>
      </w:r>
      <w:r>
        <w:t>для</w:t>
      </w:r>
      <w:r>
        <w:rPr>
          <w:spacing w:val="80"/>
          <w:w w:val="150"/>
        </w:rPr>
        <w:t xml:space="preserve"> </w:t>
      </w:r>
      <w:r>
        <w:t>каждого</w:t>
      </w:r>
      <w:r>
        <w:rPr>
          <w:spacing w:val="80"/>
          <w:w w:val="150"/>
        </w:rPr>
        <w:t xml:space="preserve"> </w:t>
      </w:r>
      <w:r>
        <w:t>ребёнка</w:t>
      </w:r>
      <w:r>
        <w:rPr>
          <w:spacing w:val="80"/>
          <w:w w:val="150"/>
        </w:rPr>
        <w:t xml:space="preserve"> </w:t>
      </w:r>
      <w:r>
        <w:t>адекватную</w:t>
      </w:r>
      <w:r>
        <w:rPr>
          <w:spacing w:val="80"/>
        </w:rPr>
        <w:t xml:space="preserve"> </w:t>
      </w:r>
      <w:r>
        <w:rPr>
          <w:position w:val="1"/>
        </w:rPr>
        <w:t>нагрузку</w:t>
      </w:r>
      <w:r>
        <w:rPr>
          <w:spacing w:val="40"/>
          <w:position w:val="1"/>
        </w:rPr>
        <w:t xml:space="preserve"> </w:t>
      </w:r>
      <w:r>
        <w:rPr>
          <w:position w:val="1"/>
        </w:rPr>
        <w:t xml:space="preserve">и </w:t>
      </w:r>
      <w:r>
        <w:t>возможностьуспешногоосвоенияучебногосодержанияпосвоейиндивидуальной образовательной траектории;</w:t>
      </w:r>
    </w:p>
    <w:p w:rsidR="004A57EF" w:rsidRDefault="0000266E">
      <w:pPr>
        <w:pStyle w:val="a3"/>
        <w:spacing w:before="21" w:line="244" w:lineRule="auto"/>
        <w:ind w:right="733" w:firstLine="787"/>
      </w:pPr>
      <w:r>
        <w:rPr>
          <w:noProof/>
          <w:lang w:eastAsia="ru-RU"/>
        </w:rPr>
        <w:drawing>
          <wp:anchor distT="0" distB="0" distL="0" distR="0" simplePos="0" relativeHeight="478521856" behindDoc="1" locked="0" layoutInCell="1" allowOverlap="1">
            <wp:simplePos x="0" y="0"/>
            <wp:positionH relativeFrom="page">
              <wp:posOffset>1440433</wp:posOffset>
            </wp:positionH>
            <wp:positionV relativeFrom="paragraph">
              <wp:posOffset>24550</wp:posOffset>
            </wp:positionV>
            <wp:extent cx="280416" cy="169163"/>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15" cstate="print"/>
                    <a:stretch>
                      <a:fillRect/>
                    </a:stretch>
                  </pic:blipFill>
                  <pic:spPr>
                    <a:xfrm>
                      <a:off x="0" y="0"/>
                      <a:ext cx="280416" cy="169163"/>
                    </a:xfrm>
                    <a:prstGeom prst="rect">
                      <a:avLst/>
                    </a:prstGeom>
                  </pic:spPr>
                </pic:pic>
              </a:graphicData>
            </a:graphic>
          </wp:anchor>
        </w:drawing>
      </w:r>
      <w:r>
        <w:t xml:space="preserve">принцип психологической комфортности обеспечивает снятие стрессовых </w:t>
      </w:r>
      <w:r>
        <w:rPr>
          <w:position w:val="1"/>
        </w:rPr>
        <w:t xml:space="preserve">факторов во </w:t>
      </w:r>
      <w:r>
        <w:t>взаимодействии между учениками и учителями, создание атмосферы доброжелательности</w:t>
      </w:r>
      <w:r>
        <w:rPr>
          <w:spacing w:val="40"/>
        </w:rPr>
        <w:t xml:space="preserve"> </w:t>
      </w:r>
      <w:r>
        <w:t>и взаимной поддержки;</w:t>
      </w:r>
    </w:p>
    <w:p w:rsidR="004A57EF" w:rsidRDefault="0000266E">
      <w:pPr>
        <w:pStyle w:val="a3"/>
        <w:spacing w:before="12" w:line="247" w:lineRule="auto"/>
        <w:ind w:right="701" w:firstLine="787"/>
      </w:pPr>
      <w:r>
        <w:rPr>
          <w:noProof/>
          <w:lang w:eastAsia="ru-RU"/>
        </w:rPr>
        <w:drawing>
          <wp:anchor distT="0" distB="0" distL="0" distR="0" simplePos="0" relativeHeight="478522368" behindDoc="1" locked="0" layoutInCell="1" allowOverlap="1">
            <wp:simplePos x="0" y="0"/>
            <wp:positionH relativeFrom="page">
              <wp:posOffset>1440433</wp:posOffset>
            </wp:positionH>
            <wp:positionV relativeFrom="paragraph">
              <wp:posOffset>18835</wp:posOffset>
            </wp:positionV>
            <wp:extent cx="280416" cy="169163"/>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15" cstate="print"/>
                    <a:stretch>
                      <a:fillRect/>
                    </a:stretch>
                  </pic:blipFill>
                  <pic:spPr>
                    <a:xfrm>
                      <a:off x="0" y="0"/>
                      <a:ext cx="280416" cy="169163"/>
                    </a:xfrm>
                    <a:prstGeom prst="rect">
                      <a:avLst/>
                    </a:prstGeom>
                  </pic:spPr>
                </pic:pic>
              </a:graphicData>
            </a:graphic>
          </wp:anchor>
        </w:drawing>
      </w:r>
      <w:r>
        <w:t xml:space="preserve">принцип вариативности создаёт условия для формирования умения делать </w:t>
      </w:r>
      <w:r>
        <w:rPr>
          <w:position w:val="1"/>
        </w:rPr>
        <w:t xml:space="preserve">осознанный </w:t>
      </w:r>
      <w:r>
        <w:t>выбор и тем самым снижает у</w:t>
      </w:r>
      <w:r>
        <w:rPr>
          <w:spacing w:val="-2"/>
        </w:rPr>
        <w:t xml:space="preserve"> </w:t>
      </w:r>
      <w:r>
        <w:t>детей напряжение в ситуации выбора;</w:t>
      </w:r>
    </w:p>
    <w:p w:rsidR="004A57EF" w:rsidRDefault="0000266E">
      <w:pPr>
        <w:pStyle w:val="a3"/>
        <w:spacing w:before="17" w:line="244" w:lineRule="auto"/>
        <w:ind w:right="698" w:firstLine="787"/>
      </w:pPr>
      <w:r>
        <w:rPr>
          <w:noProof/>
          <w:lang w:eastAsia="ru-RU"/>
        </w:rPr>
        <w:drawing>
          <wp:anchor distT="0" distB="0" distL="0" distR="0" simplePos="0" relativeHeight="478522880" behindDoc="1" locked="0" layoutInCell="1" allowOverlap="1">
            <wp:simplePos x="0" y="0"/>
            <wp:positionH relativeFrom="page">
              <wp:posOffset>1440433</wp:posOffset>
            </wp:positionH>
            <wp:positionV relativeFrom="paragraph">
              <wp:posOffset>22010</wp:posOffset>
            </wp:positionV>
            <wp:extent cx="280416" cy="169163"/>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15" cstate="print"/>
                    <a:stretch>
                      <a:fillRect/>
                    </a:stretch>
                  </pic:blipFill>
                  <pic:spPr>
                    <a:xfrm>
                      <a:off x="0" y="0"/>
                      <a:ext cx="280416" cy="169163"/>
                    </a:xfrm>
                    <a:prstGeom prst="rect">
                      <a:avLst/>
                    </a:prstGeom>
                  </pic:spPr>
                </pic:pic>
              </a:graphicData>
            </a:graphic>
          </wp:anchor>
        </w:drawing>
      </w:r>
      <w:r>
        <w:t xml:space="preserve">принцип творчества ориентирован на формирование у учащихся интереса к </w:t>
      </w:r>
      <w:r>
        <w:rPr>
          <w:position w:val="1"/>
        </w:rPr>
        <w:t xml:space="preserve">обучению, </w:t>
      </w:r>
      <w:r>
        <w:t xml:space="preserve">создание для каждого из них условий для самореализации в учебной </w:t>
      </w:r>
      <w:r>
        <w:rPr>
          <w:spacing w:val="-2"/>
        </w:rPr>
        <w:t>деятельности.</w:t>
      </w:r>
    </w:p>
    <w:p w:rsidR="004A57EF" w:rsidRDefault="0000266E">
      <w:pPr>
        <w:pStyle w:val="1"/>
        <w:spacing w:before="33"/>
        <w:ind w:left="888"/>
        <w:jc w:val="both"/>
      </w:pPr>
      <w:r>
        <w:t>Другие</w:t>
      </w:r>
      <w:r>
        <w:rPr>
          <w:spacing w:val="-10"/>
        </w:rPr>
        <w:t xml:space="preserve"> </w:t>
      </w:r>
      <w:r>
        <w:t>принципы,</w:t>
      </w:r>
      <w:r>
        <w:rPr>
          <w:spacing w:val="-3"/>
        </w:rPr>
        <w:t xml:space="preserve"> </w:t>
      </w:r>
      <w:r>
        <w:t>которые</w:t>
      </w:r>
      <w:r>
        <w:rPr>
          <w:spacing w:val="-8"/>
        </w:rPr>
        <w:t xml:space="preserve"> </w:t>
      </w:r>
      <w:r>
        <w:t>легли</w:t>
      </w:r>
      <w:r>
        <w:rPr>
          <w:spacing w:val="-1"/>
        </w:rPr>
        <w:t xml:space="preserve"> </w:t>
      </w:r>
      <w:r>
        <w:t>в</w:t>
      </w:r>
      <w:r>
        <w:rPr>
          <w:spacing w:val="-6"/>
        </w:rPr>
        <w:t xml:space="preserve"> </w:t>
      </w:r>
      <w:r>
        <w:t>основу</w:t>
      </w:r>
      <w:r>
        <w:rPr>
          <w:spacing w:val="-2"/>
        </w:rPr>
        <w:t xml:space="preserve"> </w:t>
      </w:r>
      <w:r>
        <w:t>создания</w:t>
      </w:r>
      <w:r>
        <w:rPr>
          <w:spacing w:val="52"/>
        </w:rPr>
        <w:t xml:space="preserve"> </w:t>
      </w:r>
      <w:r>
        <w:rPr>
          <w:spacing w:val="-2"/>
        </w:rPr>
        <w:t>программы:</w:t>
      </w:r>
    </w:p>
    <w:p w:rsidR="004A57EF" w:rsidRDefault="0000266E">
      <w:pPr>
        <w:pStyle w:val="a3"/>
        <w:spacing w:line="274" w:lineRule="exact"/>
        <w:ind w:left="1109"/>
      </w:pPr>
      <w:r>
        <w:rPr>
          <w:noProof/>
          <w:lang w:eastAsia="ru-RU"/>
        </w:rPr>
        <w:drawing>
          <wp:anchor distT="0" distB="0" distL="0" distR="0" simplePos="0" relativeHeight="478523392" behindDoc="1" locked="0" layoutInCell="1" allowOverlap="1">
            <wp:simplePos x="0" y="0"/>
            <wp:positionH relativeFrom="page">
              <wp:posOffset>1440433</wp:posOffset>
            </wp:positionH>
            <wp:positionV relativeFrom="paragraph">
              <wp:posOffset>9699</wp:posOffset>
            </wp:positionV>
            <wp:extent cx="280416" cy="169164"/>
            <wp:effectExtent l="0" t="0" r="0" b="0"/>
            <wp:wrapNone/>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9.png"/>
                    <pic:cNvPicPr/>
                  </pic:nvPicPr>
                  <pic:blipFill>
                    <a:blip r:embed="rId15" cstate="print"/>
                    <a:stretch>
                      <a:fillRect/>
                    </a:stretch>
                  </pic:blipFill>
                  <pic:spPr>
                    <a:xfrm>
                      <a:off x="0" y="0"/>
                      <a:ext cx="280416" cy="169164"/>
                    </a:xfrm>
                    <a:prstGeom prst="rect">
                      <a:avLst/>
                    </a:prstGeom>
                  </pic:spPr>
                </pic:pic>
              </a:graphicData>
            </a:graphic>
          </wp:anchor>
        </w:drawing>
      </w:r>
      <w:r>
        <w:t>Принцип</w:t>
      </w:r>
      <w:r>
        <w:rPr>
          <w:spacing w:val="32"/>
        </w:rPr>
        <w:t xml:space="preserve">  </w:t>
      </w:r>
      <w:r>
        <w:t>учета</w:t>
      </w:r>
      <w:r>
        <w:rPr>
          <w:spacing w:val="31"/>
        </w:rPr>
        <w:t xml:space="preserve">  </w:t>
      </w:r>
      <w:r>
        <w:t>индивидуальных</w:t>
      </w:r>
      <w:r>
        <w:rPr>
          <w:spacing w:val="32"/>
        </w:rPr>
        <w:t xml:space="preserve">  </w:t>
      </w:r>
      <w:r>
        <w:t>возможностей</w:t>
      </w:r>
      <w:r>
        <w:rPr>
          <w:spacing w:val="32"/>
        </w:rPr>
        <w:t xml:space="preserve">  </w:t>
      </w:r>
      <w:r>
        <w:t>и</w:t>
      </w:r>
      <w:r>
        <w:rPr>
          <w:spacing w:val="31"/>
        </w:rPr>
        <w:t xml:space="preserve">  </w:t>
      </w:r>
      <w:r>
        <w:t>способностей</w:t>
      </w:r>
      <w:r>
        <w:rPr>
          <w:spacing w:val="31"/>
        </w:rPr>
        <w:t xml:space="preserve">  </w:t>
      </w:r>
      <w:r>
        <w:rPr>
          <w:spacing w:val="-2"/>
        </w:rPr>
        <w:t>школьников</w:t>
      </w:r>
    </w:p>
    <w:p w:rsidR="004A57EF" w:rsidRDefault="004A57EF">
      <w:pPr>
        <w:spacing w:line="274" w:lineRule="exact"/>
        <w:sectPr w:rsidR="004A57EF">
          <w:pgSz w:w="11920" w:h="16850"/>
          <w:pgMar w:top="1060" w:right="100" w:bottom="480" w:left="1380" w:header="0" w:footer="294" w:gutter="0"/>
          <w:cols w:space="720"/>
        </w:sectPr>
      </w:pPr>
    </w:p>
    <w:p w:rsidR="004A57EF" w:rsidRDefault="0000266E">
      <w:pPr>
        <w:pStyle w:val="a3"/>
        <w:spacing w:before="64"/>
        <w:ind w:right="726"/>
      </w:pPr>
      <w:r>
        <w:t>предусматривает поддержку всех учащихся с использованием разного по трудности и объему</w:t>
      </w:r>
      <w:r>
        <w:rPr>
          <w:spacing w:val="40"/>
        </w:rPr>
        <w:t xml:space="preserve"> </w:t>
      </w:r>
      <w:r>
        <w:t>предметного</w:t>
      </w:r>
      <w:r>
        <w:rPr>
          <w:spacing w:val="77"/>
        </w:rPr>
        <w:t xml:space="preserve">  </w:t>
      </w:r>
      <w:r>
        <w:t>содержания,</w:t>
      </w:r>
      <w:r>
        <w:rPr>
          <w:spacing w:val="77"/>
        </w:rPr>
        <w:t xml:space="preserve">  </w:t>
      </w:r>
      <w:r>
        <w:t>а</w:t>
      </w:r>
      <w:r>
        <w:rPr>
          <w:spacing w:val="77"/>
        </w:rPr>
        <w:t xml:space="preserve">  </w:t>
      </w:r>
      <w:r>
        <w:t>соответственно,</w:t>
      </w:r>
      <w:r>
        <w:rPr>
          <w:spacing w:val="78"/>
        </w:rPr>
        <w:t xml:space="preserve">  </w:t>
      </w:r>
      <w:r>
        <w:t>помощи</w:t>
      </w:r>
      <w:r>
        <w:rPr>
          <w:spacing w:val="76"/>
        </w:rPr>
        <w:t xml:space="preserve">  </w:t>
      </w:r>
      <w:r>
        <w:t>и</w:t>
      </w:r>
      <w:r>
        <w:rPr>
          <w:spacing w:val="78"/>
        </w:rPr>
        <w:t xml:space="preserve">  </w:t>
      </w:r>
      <w:r>
        <w:t>взаимопомощи при</w:t>
      </w:r>
      <w:r>
        <w:rPr>
          <w:spacing w:val="80"/>
        </w:rPr>
        <w:t xml:space="preserve">  </w:t>
      </w:r>
      <w:r>
        <w:t>усвоении</w:t>
      </w:r>
      <w:r>
        <w:rPr>
          <w:spacing w:val="80"/>
        </w:rPr>
        <w:t xml:space="preserve"> </w:t>
      </w:r>
      <w:r>
        <w:t>программного</w:t>
      </w:r>
      <w:r>
        <w:rPr>
          <w:spacing w:val="40"/>
        </w:rPr>
        <w:t xml:space="preserve">  </w:t>
      </w:r>
      <w:r>
        <w:t>материала</w:t>
      </w:r>
      <w:r>
        <w:rPr>
          <w:spacing w:val="40"/>
        </w:rPr>
        <w:t xml:space="preserve">  </w:t>
      </w:r>
      <w:r>
        <w:t>каждым</w:t>
      </w:r>
      <w:r>
        <w:rPr>
          <w:spacing w:val="40"/>
        </w:rPr>
        <w:t xml:space="preserve">  </w:t>
      </w:r>
      <w:r>
        <w:t>учеником.</w:t>
      </w:r>
      <w:r>
        <w:rPr>
          <w:spacing w:val="40"/>
        </w:rPr>
        <w:t xml:space="preserve">  </w:t>
      </w:r>
      <w:r>
        <w:t>Это</w:t>
      </w:r>
      <w:r>
        <w:rPr>
          <w:spacing w:val="40"/>
        </w:rPr>
        <w:t xml:space="preserve">  </w:t>
      </w:r>
      <w:r>
        <w:t>открывает широкие</w:t>
      </w:r>
      <w:r>
        <w:rPr>
          <w:spacing w:val="40"/>
        </w:rPr>
        <w:t xml:space="preserve"> </w:t>
      </w:r>
      <w:r>
        <w:t>возможности</w:t>
      </w:r>
      <w:r>
        <w:rPr>
          <w:spacing w:val="40"/>
        </w:rPr>
        <w:t xml:space="preserve"> </w:t>
      </w:r>
      <w:r>
        <w:t>для вариативности образования, реализации индивидуальных образовательных программ, адекватных развитию ре6енка.</w:t>
      </w:r>
    </w:p>
    <w:p w:rsidR="004A57EF" w:rsidRDefault="006F0055">
      <w:pPr>
        <w:pStyle w:val="a3"/>
        <w:spacing w:before="24"/>
        <w:ind w:left="1106"/>
      </w:pPr>
      <w:r>
        <w:pict>
          <v:group id="docshapegroup42" o:spid="_x0000_s1206" style="position:absolute;left:0;text-align:left;margin-left:113.4pt;margin-top:2.1pt;width:22.1pt;height:27.75pt;z-index:-24792576;mso-position-horizontal-relative:page" coordorigin="2268,42" coordsize="442,555">
            <v:shape id="docshape43" o:spid="_x0000_s1208" type="#_x0000_t75" style="position:absolute;left:2268;top:41;width:437;height:267">
              <v:imagedata r:id="rId19" o:title=""/>
            </v:shape>
            <v:shape id="docshape44" o:spid="_x0000_s1207" type="#_x0000_t75" style="position:absolute;left:2268;top:329;width:442;height:267">
              <v:imagedata r:id="rId20" o:title=""/>
            </v:shape>
            <w10:wrap anchorx="page"/>
          </v:group>
        </w:pict>
      </w:r>
      <w:r w:rsidR="0000266E">
        <w:t>Учет</w:t>
      </w:r>
      <w:r w:rsidR="0000266E">
        <w:rPr>
          <w:spacing w:val="55"/>
        </w:rPr>
        <w:t xml:space="preserve"> </w:t>
      </w:r>
      <w:r w:rsidR="0000266E">
        <w:t>возрастных</w:t>
      </w:r>
      <w:r w:rsidR="0000266E">
        <w:rPr>
          <w:spacing w:val="1"/>
        </w:rPr>
        <w:t xml:space="preserve"> </w:t>
      </w:r>
      <w:r w:rsidR="0000266E">
        <w:t>особенностей</w:t>
      </w:r>
      <w:r w:rsidR="0000266E">
        <w:rPr>
          <w:spacing w:val="-1"/>
        </w:rPr>
        <w:t xml:space="preserve"> </w:t>
      </w:r>
      <w:r w:rsidR="0000266E">
        <w:rPr>
          <w:spacing w:val="-2"/>
        </w:rPr>
        <w:t>обучающихся.</w:t>
      </w:r>
    </w:p>
    <w:p w:rsidR="004A57EF" w:rsidRDefault="0000266E">
      <w:pPr>
        <w:pStyle w:val="a3"/>
        <w:spacing w:before="12" w:line="242" w:lineRule="auto"/>
        <w:ind w:right="725" w:firstLine="787"/>
      </w:pPr>
      <w:r>
        <w:t xml:space="preserve">Создание образовательной среды, обеспечивающей снятие всех </w:t>
      </w:r>
      <w:r>
        <w:rPr>
          <w:position w:val="1"/>
        </w:rPr>
        <w:t xml:space="preserve">стрессообразующих </w:t>
      </w:r>
      <w:r>
        <w:t>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4A57EF" w:rsidRDefault="0000266E">
      <w:pPr>
        <w:pStyle w:val="a3"/>
        <w:spacing w:line="242" w:lineRule="auto"/>
        <w:ind w:right="686" w:firstLine="787"/>
      </w:pPr>
      <w:r>
        <w:rPr>
          <w:noProof/>
          <w:lang w:eastAsia="ru-RU"/>
        </w:rPr>
        <w:drawing>
          <wp:anchor distT="0" distB="0" distL="0" distR="0" simplePos="0" relativeHeight="478524416" behindDoc="1" locked="0" layoutInCell="1" allowOverlap="1">
            <wp:simplePos x="0" y="0"/>
            <wp:positionH relativeFrom="page">
              <wp:posOffset>1440433</wp:posOffset>
            </wp:positionH>
            <wp:positionV relativeFrom="paragraph">
              <wp:posOffset>11215</wp:posOffset>
            </wp:positionV>
            <wp:extent cx="280416" cy="169164"/>
            <wp:effectExtent l="0" t="0" r="0" b="0"/>
            <wp:wrapNone/>
            <wp:docPr id="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9.png"/>
                    <pic:cNvPicPr/>
                  </pic:nvPicPr>
                  <pic:blipFill>
                    <a:blip r:embed="rId15" cstate="print"/>
                    <a:stretch>
                      <a:fillRect/>
                    </a:stretch>
                  </pic:blipFill>
                  <pic:spPr>
                    <a:xfrm>
                      <a:off x="0" y="0"/>
                      <a:ext cx="280416" cy="169164"/>
                    </a:xfrm>
                    <a:prstGeom prst="rect">
                      <a:avLst/>
                    </a:prstGeom>
                  </pic:spPr>
                </pic:pic>
              </a:graphicData>
            </a:graphic>
          </wp:anchor>
        </w:drawing>
      </w:r>
      <w:r>
        <w:t xml:space="preserve">Обеспечение мотивации образовательной деятельности. Ребенок — субъект </w:t>
      </w:r>
      <w:r>
        <w:rPr>
          <w:position w:val="1"/>
        </w:rPr>
        <w:t xml:space="preserve">образования </w:t>
      </w:r>
      <w:r>
        <w:t>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4A57EF" w:rsidRDefault="0000266E">
      <w:pPr>
        <w:pStyle w:val="a3"/>
        <w:spacing w:before="4" w:line="242" w:lineRule="auto"/>
        <w:ind w:right="723" w:firstLine="787"/>
      </w:pPr>
      <w:r>
        <w:rPr>
          <w:noProof/>
          <w:lang w:eastAsia="ru-RU"/>
        </w:rPr>
        <w:drawing>
          <wp:anchor distT="0" distB="0" distL="0" distR="0" simplePos="0" relativeHeight="478524928" behindDoc="1" locked="0" layoutInCell="1" allowOverlap="1">
            <wp:simplePos x="0" y="0"/>
            <wp:positionH relativeFrom="page">
              <wp:posOffset>1440433</wp:posOffset>
            </wp:positionH>
            <wp:positionV relativeFrom="paragraph">
              <wp:posOffset>13755</wp:posOffset>
            </wp:positionV>
            <wp:extent cx="280416" cy="169164"/>
            <wp:effectExtent l="0" t="0" r="0" b="0"/>
            <wp:wrapNone/>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15" cstate="print"/>
                    <a:stretch>
                      <a:fillRect/>
                    </a:stretch>
                  </pic:blipFill>
                  <pic:spPr>
                    <a:xfrm>
                      <a:off x="0" y="0"/>
                      <a:ext cx="280416" cy="169164"/>
                    </a:xfrm>
                    <a:prstGeom prst="rect">
                      <a:avLst/>
                    </a:prstGeom>
                  </pic:spPr>
                </pic:pic>
              </a:graphicData>
            </a:graphic>
          </wp:anchor>
        </w:drawing>
      </w:r>
      <w:r>
        <w:t>Построение</w:t>
      </w:r>
      <w:r>
        <w:rPr>
          <w:spacing w:val="40"/>
        </w:rPr>
        <w:t xml:space="preserve"> </w:t>
      </w:r>
      <w:r>
        <w:t>учебно-воспитательного</w:t>
      </w:r>
      <w:r>
        <w:rPr>
          <w:spacing w:val="40"/>
        </w:rPr>
        <w:t xml:space="preserve"> </w:t>
      </w:r>
      <w:r>
        <w:t>процесса</w:t>
      </w:r>
      <w:r>
        <w:rPr>
          <w:spacing w:val="40"/>
        </w:rPr>
        <w:t xml:space="preserve"> </w:t>
      </w:r>
      <w:r>
        <w:t>в</w:t>
      </w:r>
      <w:r>
        <w:rPr>
          <w:spacing w:val="40"/>
        </w:rPr>
        <w:t xml:space="preserve"> </w:t>
      </w:r>
      <w:r>
        <w:t>соответствии</w:t>
      </w:r>
      <w:r>
        <w:rPr>
          <w:spacing w:val="40"/>
        </w:rPr>
        <w:t xml:space="preserve"> </w:t>
      </w:r>
      <w:r>
        <w:t xml:space="preserve">с </w:t>
      </w:r>
      <w:r>
        <w:rPr>
          <w:position w:val="1"/>
        </w:rPr>
        <w:t xml:space="preserve">закономерностями </w:t>
      </w:r>
      <w:r>
        <w:t>становления психических функций. Прежде всего, имеется в виду переход</w:t>
      </w:r>
      <w:r>
        <w:rPr>
          <w:spacing w:val="40"/>
        </w:rPr>
        <w:t xml:space="preserve"> </w:t>
      </w:r>
      <w:r>
        <w:t>от</w:t>
      </w:r>
      <w:r>
        <w:rPr>
          <w:spacing w:val="40"/>
        </w:rPr>
        <w:t xml:space="preserve"> </w:t>
      </w:r>
      <w:r>
        <w:t>совместных</w:t>
      </w:r>
      <w:r>
        <w:rPr>
          <w:spacing w:val="40"/>
        </w:rPr>
        <w:t xml:space="preserve"> </w:t>
      </w:r>
      <w:r>
        <w:t>действий</w:t>
      </w:r>
      <w:r>
        <w:rPr>
          <w:spacing w:val="40"/>
        </w:rPr>
        <w:t xml:space="preserve"> </w:t>
      </w:r>
      <w:r>
        <w:t>к</w:t>
      </w:r>
      <w:r>
        <w:rPr>
          <w:spacing w:val="40"/>
        </w:rPr>
        <w:t xml:space="preserve"> </w:t>
      </w:r>
      <w:r>
        <w:t>самостоятельным,</w:t>
      </w:r>
      <w:r>
        <w:rPr>
          <w:spacing w:val="40"/>
        </w:rPr>
        <w:t xml:space="preserve"> </w:t>
      </w:r>
      <w:r>
        <w:t>от</w:t>
      </w:r>
      <w:r>
        <w:rPr>
          <w:spacing w:val="40"/>
        </w:rPr>
        <w:t xml:space="preserve"> </w:t>
      </w:r>
      <w:r>
        <w:t>действия</w:t>
      </w:r>
      <w:r>
        <w:rPr>
          <w:spacing w:val="40"/>
        </w:rPr>
        <w:t xml:space="preserve"> </w:t>
      </w:r>
      <w:r>
        <w:t>по материализованной</w:t>
      </w:r>
      <w:r>
        <w:rPr>
          <w:spacing w:val="40"/>
        </w:rPr>
        <w:t xml:space="preserve"> </w:t>
      </w:r>
      <w:r>
        <w:t>программе</w:t>
      </w:r>
      <w:r>
        <w:rPr>
          <w:spacing w:val="40"/>
        </w:rPr>
        <w:t xml:space="preserve"> </w:t>
      </w:r>
      <w:r>
        <w:t>к</w:t>
      </w:r>
      <w:r>
        <w:rPr>
          <w:spacing w:val="40"/>
        </w:rPr>
        <w:t xml:space="preserve"> </w:t>
      </w:r>
      <w:r>
        <w:t>речевому</w:t>
      </w:r>
      <w:r>
        <w:rPr>
          <w:spacing w:val="40"/>
        </w:rPr>
        <w:t xml:space="preserve"> </w:t>
      </w:r>
      <w:r>
        <w:t>и умственному выполнению действий, переход от поэтапных действий к автоматизированным.</w:t>
      </w:r>
    </w:p>
    <w:p w:rsidR="004A57EF" w:rsidRDefault="0000266E">
      <w:pPr>
        <w:pStyle w:val="a3"/>
        <w:spacing w:line="244" w:lineRule="auto"/>
        <w:ind w:right="729" w:firstLine="787"/>
      </w:pPr>
      <w:r>
        <w:rPr>
          <w:noProof/>
          <w:lang w:eastAsia="ru-RU"/>
        </w:rPr>
        <w:drawing>
          <wp:anchor distT="0" distB="0" distL="0" distR="0" simplePos="0" relativeHeight="478525440" behindDoc="1" locked="0" layoutInCell="1" allowOverlap="1">
            <wp:simplePos x="0" y="0"/>
            <wp:positionH relativeFrom="page">
              <wp:posOffset>1440433</wp:posOffset>
            </wp:positionH>
            <wp:positionV relativeFrom="paragraph">
              <wp:posOffset>11215</wp:posOffset>
            </wp:positionV>
            <wp:extent cx="280416" cy="169163"/>
            <wp:effectExtent l="0" t="0" r="0" b="0"/>
            <wp:wrapNone/>
            <wp:docPr id="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png"/>
                    <pic:cNvPicPr/>
                  </pic:nvPicPr>
                  <pic:blipFill>
                    <a:blip r:embed="rId15" cstate="print"/>
                    <a:stretch>
                      <a:fillRect/>
                    </a:stretch>
                  </pic:blipFill>
                  <pic:spPr>
                    <a:xfrm>
                      <a:off x="0" y="0"/>
                      <a:ext cx="280416" cy="169163"/>
                    </a:xfrm>
                    <a:prstGeom prst="rect">
                      <a:avLst/>
                    </a:prstGeom>
                  </pic:spPr>
                </pic:pic>
              </a:graphicData>
            </a:graphic>
          </wp:anchor>
        </w:drawing>
      </w:r>
      <w:r>
        <w:t xml:space="preserve">Рациональная организация двигательной активности. Сочетание методик </w:t>
      </w:r>
      <w:r>
        <w:rPr>
          <w:position w:val="1"/>
        </w:rPr>
        <w:t xml:space="preserve">оздоровления и </w:t>
      </w:r>
      <w:r>
        <w:t>воспитания</w:t>
      </w:r>
      <w:r>
        <w:rPr>
          <w:spacing w:val="65"/>
        </w:rPr>
        <w:t xml:space="preserve"> </w:t>
      </w:r>
      <w:r>
        <w:t>позволяет</w:t>
      </w:r>
      <w:r>
        <w:rPr>
          <w:spacing w:val="67"/>
        </w:rPr>
        <w:t xml:space="preserve"> </w:t>
      </w:r>
      <w:r>
        <w:t>добиться</w:t>
      </w:r>
      <w:r>
        <w:rPr>
          <w:spacing w:val="65"/>
        </w:rPr>
        <w:t xml:space="preserve"> </w:t>
      </w:r>
      <w:r>
        <w:t>быстрой</w:t>
      </w:r>
      <w:r>
        <w:rPr>
          <w:spacing w:val="68"/>
        </w:rPr>
        <w:t xml:space="preserve"> </w:t>
      </w:r>
      <w:r>
        <w:t>и</w:t>
      </w:r>
      <w:r>
        <w:rPr>
          <w:spacing w:val="66"/>
        </w:rPr>
        <w:t xml:space="preserve"> </w:t>
      </w:r>
      <w:r>
        <w:t>стойкой</w:t>
      </w:r>
      <w:r>
        <w:rPr>
          <w:spacing w:val="66"/>
        </w:rPr>
        <w:t xml:space="preserve"> </w:t>
      </w:r>
      <w:r>
        <w:t>адаптации</w:t>
      </w:r>
      <w:r>
        <w:rPr>
          <w:spacing w:val="69"/>
        </w:rPr>
        <w:t xml:space="preserve"> </w:t>
      </w:r>
      <w:r>
        <w:t>ребенка к</w:t>
      </w:r>
      <w:r>
        <w:rPr>
          <w:spacing w:val="40"/>
        </w:rPr>
        <w:t xml:space="preserve"> </w:t>
      </w:r>
      <w:r>
        <w:t>условиям</w:t>
      </w:r>
      <w:r>
        <w:rPr>
          <w:spacing w:val="40"/>
        </w:rPr>
        <w:t xml:space="preserve"> </w:t>
      </w:r>
      <w:r>
        <w:t>школы.</w:t>
      </w:r>
    </w:p>
    <w:p w:rsidR="004A57EF" w:rsidRDefault="0000266E">
      <w:pPr>
        <w:pStyle w:val="a3"/>
        <w:spacing w:before="12" w:line="244" w:lineRule="auto"/>
        <w:ind w:right="727" w:firstLine="787"/>
      </w:pPr>
      <w:r>
        <w:rPr>
          <w:noProof/>
          <w:lang w:eastAsia="ru-RU"/>
        </w:rPr>
        <w:drawing>
          <wp:anchor distT="0" distB="0" distL="0" distR="0" simplePos="0" relativeHeight="478525952" behindDoc="1" locked="0" layoutInCell="1" allowOverlap="1">
            <wp:simplePos x="0" y="0"/>
            <wp:positionH relativeFrom="page">
              <wp:posOffset>1440433</wp:posOffset>
            </wp:positionH>
            <wp:positionV relativeFrom="paragraph">
              <wp:posOffset>18835</wp:posOffset>
            </wp:positionV>
            <wp:extent cx="280416" cy="169163"/>
            <wp:effectExtent l="0" t="0" r="0" b="0"/>
            <wp:wrapNone/>
            <wp:docPr id="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png"/>
                    <pic:cNvPicPr/>
                  </pic:nvPicPr>
                  <pic:blipFill>
                    <a:blip r:embed="rId15" cstate="print"/>
                    <a:stretch>
                      <a:fillRect/>
                    </a:stretch>
                  </pic:blipFill>
                  <pic:spPr>
                    <a:xfrm>
                      <a:off x="0" y="0"/>
                      <a:ext cx="280416" cy="169163"/>
                    </a:xfrm>
                    <a:prstGeom prst="rect">
                      <a:avLst/>
                    </a:prstGeom>
                  </pic:spPr>
                </pic:pic>
              </a:graphicData>
            </a:graphic>
          </wp:anchor>
        </w:drawing>
      </w:r>
      <w:r>
        <w:t xml:space="preserve">Смена видов деятельности, регулярное чередование периодов напряженной </w:t>
      </w:r>
      <w:r>
        <w:rPr>
          <w:position w:val="1"/>
        </w:rPr>
        <w:t xml:space="preserve">активной </w:t>
      </w:r>
      <w:r>
        <w:t>работы</w:t>
      </w:r>
      <w:r>
        <w:rPr>
          <w:spacing w:val="40"/>
        </w:rPr>
        <w:t xml:space="preserve"> </w:t>
      </w:r>
      <w:r>
        <w:t>и</w:t>
      </w:r>
      <w:r>
        <w:rPr>
          <w:spacing w:val="40"/>
        </w:rPr>
        <w:t xml:space="preserve"> </w:t>
      </w:r>
      <w:r>
        <w:t>расслабления,</w:t>
      </w:r>
      <w:r>
        <w:rPr>
          <w:spacing w:val="40"/>
        </w:rPr>
        <w:t xml:space="preserve"> </w:t>
      </w:r>
      <w:r>
        <w:t>произвольной</w:t>
      </w:r>
      <w:r>
        <w:rPr>
          <w:spacing w:val="40"/>
        </w:rPr>
        <w:t xml:space="preserve"> </w:t>
      </w:r>
      <w:r>
        <w:t>и</w:t>
      </w:r>
      <w:r>
        <w:rPr>
          <w:spacing w:val="40"/>
        </w:rPr>
        <w:t xml:space="preserve"> </w:t>
      </w:r>
      <w:r>
        <w:t>эмоциональной</w:t>
      </w:r>
      <w:r>
        <w:rPr>
          <w:spacing w:val="40"/>
        </w:rPr>
        <w:t xml:space="preserve"> </w:t>
      </w:r>
      <w:r>
        <w:t>активации необходимы</w:t>
      </w:r>
      <w:r>
        <w:rPr>
          <w:spacing w:val="80"/>
          <w:w w:val="150"/>
        </w:rPr>
        <w:t xml:space="preserve"> </w:t>
      </w:r>
      <w:r>
        <w:t>для предотвращения переутомления детей.</w:t>
      </w:r>
    </w:p>
    <w:p w:rsidR="004A57EF" w:rsidRDefault="0000266E">
      <w:pPr>
        <w:pStyle w:val="a3"/>
        <w:spacing w:before="12"/>
        <w:ind w:right="728" w:firstLine="566"/>
      </w:pPr>
      <w:r>
        <w:t>Наиболее эффективным путём формирования осознания ценности здоровья и здорового</w:t>
      </w:r>
      <w:r>
        <w:rPr>
          <w:spacing w:val="40"/>
        </w:rPr>
        <w:t xml:space="preserve"> </w:t>
      </w:r>
      <w:r>
        <w:t>образа</w:t>
      </w:r>
      <w:r>
        <w:rPr>
          <w:spacing w:val="80"/>
        </w:rPr>
        <w:t xml:space="preserve"> </w:t>
      </w:r>
      <w:r>
        <w:t>жизни</w:t>
      </w:r>
      <w:r>
        <w:rPr>
          <w:spacing w:val="80"/>
        </w:rPr>
        <w:t xml:space="preserve"> </w:t>
      </w:r>
      <w:r>
        <w:t>является</w:t>
      </w:r>
      <w:r>
        <w:rPr>
          <w:spacing w:val="80"/>
        </w:rPr>
        <w:t xml:space="preserve"> </w:t>
      </w:r>
      <w:r>
        <w:t>направляемая</w:t>
      </w:r>
      <w:r>
        <w:rPr>
          <w:spacing w:val="80"/>
        </w:rPr>
        <w:t xml:space="preserve"> </w:t>
      </w:r>
      <w:r>
        <w:t>и</w:t>
      </w:r>
      <w:r>
        <w:rPr>
          <w:spacing w:val="80"/>
        </w:rPr>
        <w:t xml:space="preserve"> </w:t>
      </w:r>
      <w:r>
        <w:t>организуемая</w:t>
      </w:r>
      <w:r>
        <w:rPr>
          <w:spacing w:val="80"/>
        </w:rPr>
        <w:t xml:space="preserve"> </w:t>
      </w:r>
      <w:r>
        <w:t>взрослыми</w:t>
      </w:r>
      <w:r>
        <w:rPr>
          <w:spacing w:val="80"/>
        </w:rPr>
        <w:t xml:space="preserve"> </w:t>
      </w:r>
      <w:r>
        <w:t>(учителем, воспитателем, психологом, взрослыми в семье) самостоятельная работа, способствующая</w:t>
      </w:r>
      <w:r>
        <w:rPr>
          <w:spacing w:val="40"/>
        </w:rPr>
        <w:t xml:space="preserve"> </w:t>
      </w:r>
      <w:r>
        <w:t>активной</w:t>
      </w:r>
      <w:r>
        <w:rPr>
          <w:spacing w:val="80"/>
        </w:rPr>
        <w:t xml:space="preserve"> </w:t>
      </w:r>
      <w:r>
        <w:t>и</w:t>
      </w:r>
      <w:r>
        <w:rPr>
          <w:spacing w:val="40"/>
        </w:rPr>
        <w:t xml:space="preserve"> </w:t>
      </w:r>
      <w:r>
        <w:t>успешной</w:t>
      </w:r>
      <w:r>
        <w:rPr>
          <w:spacing w:val="40"/>
        </w:rPr>
        <w:t xml:space="preserve"> </w:t>
      </w:r>
      <w:r>
        <w:t>социализации</w:t>
      </w:r>
      <w:r>
        <w:rPr>
          <w:spacing w:val="40"/>
        </w:rPr>
        <w:t xml:space="preserve"> </w:t>
      </w:r>
      <w:r>
        <w:t>ребёнка,</w:t>
      </w:r>
      <w:r>
        <w:rPr>
          <w:spacing w:val="40"/>
        </w:rPr>
        <w:t xml:space="preserve"> </w:t>
      </w:r>
      <w:r>
        <w:t>развивающая способность понимать своё состояние, знать способы и варианты рациональной организации</w:t>
      </w:r>
      <w:r>
        <w:rPr>
          <w:spacing w:val="80"/>
        </w:rPr>
        <w:t xml:space="preserve"> </w:t>
      </w:r>
      <w:r>
        <w:t>режима</w:t>
      </w:r>
      <w:r>
        <w:rPr>
          <w:spacing w:val="80"/>
        </w:rPr>
        <w:t xml:space="preserve"> </w:t>
      </w:r>
      <w:r>
        <w:t>дня</w:t>
      </w:r>
      <w:r>
        <w:rPr>
          <w:spacing w:val="80"/>
        </w:rPr>
        <w:t xml:space="preserve"> </w:t>
      </w:r>
      <w:r>
        <w:t>и</w:t>
      </w:r>
      <w:r>
        <w:rPr>
          <w:spacing w:val="80"/>
        </w:rPr>
        <w:t xml:space="preserve"> </w:t>
      </w:r>
      <w:r>
        <w:t>двигательной</w:t>
      </w:r>
      <w:r>
        <w:rPr>
          <w:spacing w:val="80"/>
        </w:rPr>
        <w:t xml:space="preserve"> </w:t>
      </w:r>
      <w:r>
        <w:t>активности,</w:t>
      </w:r>
      <w:r>
        <w:rPr>
          <w:spacing w:val="40"/>
        </w:rPr>
        <w:t xml:space="preserve"> </w:t>
      </w:r>
      <w:r>
        <w:t>питания,</w:t>
      </w:r>
      <w:r>
        <w:rPr>
          <w:spacing w:val="40"/>
        </w:rPr>
        <w:t xml:space="preserve"> </w:t>
      </w:r>
      <w:r>
        <w:t>правил</w:t>
      </w:r>
      <w:r>
        <w:rPr>
          <w:spacing w:val="40"/>
        </w:rPr>
        <w:t xml:space="preserve"> </w:t>
      </w:r>
      <w:r>
        <w:t xml:space="preserve">личной </w:t>
      </w:r>
      <w:r>
        <w:rPr>
          <w:spacing w:val="-2"/>
        </w:rPr>
        <w:t>гигиены.</w:t>
      </w:r>
    </w:p>
    <w:p w:rsidR="004A57EF" w:rsidRDefault="0000266E">
      <w:pPr>
        <w:pStyle w:val="a3"/>
        <w:spacing w:before="3"/>
        <w:ind w:right="689" w:firstLine="566"/>
      </w:pPr>
      <w:r>
        <w:t>Не менее важно для сохранения здоровья развивать у детей способность рассматривать себя</w:t>
      </w:r>
      <w:r>
        <w:rPr>
          <w:spacing w:val="76"/>
        </w:rPr>
        <w:t xml:space="preserve"> </w:t>
      </w:r>
      <w:r>
        <w:t>и</w:t>
      </w:r>
      <w:r>
        <w:rPr>
          <w:spacing w:val="77"/>
        </w:rPr>
        <w:t xml:space="preserve"> </w:t>
      </w:r>
      <w:r>
        <w:t>своё</w:t>
      </w:r>
      <w:r>
        <w:rPr>
          <w:spacing w:val="72"/>
        </w:rPr>
        <w:t xml:space="preserve"> </w:t>
      </w:r>
      <w:r>
        <w:t>состояние</w:t>
      </w:r>
      <w:r>
        <w:rPr>
          <w:spacing w:val="77"/>
        </w:rPr>
        <w:t xml:space="preserve"> </w:t>
      </w:r>
      <w:r>
        <w:t>со</w:t>
      </w:r>
      <w:r>
        <w:rPr>
          <w:spacing w:val="73"/>
        </w:rPr>
        <w:t xml:space="preserve"> </w:t>
      </w:r>
      <w:r>
        <w:t>стороны,</w:t>
      </w:r>
      <w:r>
        <w:rPr>
          <w:spacing w:val="76"/>
        </w:rPr>
        <w:t xml:space="preserve"> </w:t>
      </w:r>
      <w:r>
        <w:t>понимать</w:t>
      </w:r>
      <w:r>
        <w:rPr>
          <w:spacing w:val="77"/>
        </w:rPr>
        <w:t xml:space="preserve"> </w:t>
      </w:r>
      <w:r>
        <w:t>свои</w:t>
      </w:r>
      <w:r>
        <w:rPr>
          <w:spacing w:val="76"/>
        </w:rPr>
        <w:t xml:space="preserve"> </w:t>
      </w:r>
      <w:r>
        <w:t>чувства</w:t>
      </w:r>
      <w:r>
        <w:rPr>
          <w:spacing w:val="75"/>
        </w:rPr>
        <w:t xml:space="preserve"> </w:t>
      </w:r>
      <w:r>
        <w:t>и</w:t>
      </w:r>
      <w:r>
        <w:rPr>
          <w:spacing w:val="77"/>
        </w:rPr>
        <w:t xml:space="preserve"> </w:t>
      </w:r>
      <w:r>
        <w:t>причины их возникновения. Самонаблюдение и самоанализ формируют желание самосовершенствоваться,</w:t>
      </w:r>
      <w:r>
        <w:rPr>
          <w:spacing w:val="40"/>
        </w:rPr>
        <w:t xml:space="preserve"> </w:t>
      </w:r>
      <w:r>
        <w:t>позволяют ребёнку видеть и развивать свои личностные возможности, повышать свой интеллектуальный потенциал.</w:t>
      </w:r>
    </w:p>
    <w:p w:rsidR="004A57EF" w:rsidRDefault="0000266E">
      <w:pPr>
        <w:pStyle w:val="a3"/>
        <w:spacing w:before="3"/>
        <w:ind w:right="729" w:firstLine="566"/>
      </w:pPr>
      <w:r>
        <w:t>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w:t>
      </w:r>
      <w:r>
        <w:rPr>
          <w:spacing w:val="40"/>
        </w:rPr>
        <w:t xml:space="preserve"> </w:t>
      </w:r>
      <w:r>
        <w:t>создать положительные</w:t>
      </w:r>
      <w:r>
        <w:rPr>
          <w:spacing w:val="40"/>
        </w:rPr>
        <w:t xml:space="preserve"> </w:t>
      </w:r>
      <w:r>
        <w:t>эмоции</w:t>
      </w:r>
      <w:r>
        <w:rPr>
          <w:spacing w:val="40"/>
        </w:rPr>
        <w:t xml:space="preserve"> </w:t>
      </w:r>
      <w:r>
        <w:t>при</w:t>
      </w:r>
      <w:r>
        <w:rPr>
          <w:spacing w:val="40"/>
        </w:rPr>
        <w:t xml:space="preserve"> </w:t>
      </w:r>
      <w:r>
        <w:t>освоении</w:t>
      </w:r>
      <w:r>
        <w:rPr>
          <w:spacing w:val="40"/>
        </w:rPr>
        <w:t xml:space="preserve"> </w:t>
      </w:r>
      <w:r>
        <w:t>знаний,</w:t>
      </w:r>
      <w:r>
        <w:rPr>
          <w:spacing w:val="40"/>
        </w:rPr>
        <w:t xml:space="preserve"> </w:t>
      </w:r>
      <w:r>
        <w:t>дать почувствовать удовольствие от методов оздоровления, использовать положительные примеры</w:t>
      </w:r>
      <w:r>
        <w:rPr>
          <w:spacing w:val="40"/>
        </w:rPr>
        <w:t xml:space="preserve"> </w:t>
      </w:r>
      <w:r>
        <w:t>из</w:t>
      </w:r>
      <w:r>
        <w:rPr>
          <w:spacing w:val="40"/>
        </w:rPr>
        <w:t xml:space="preserve"> </w:t>
      </w:r>
      <w:r>
        <w:t>окружающего</w:t>
      </w:r>
      <w:r>
        <w:rPr>
          <w:spacing w:val="40"/>
        </w:rPr>
        <w:t xml:space="preserve"> </w:t>
      </w:r>
      <w:r>
        <w:t>мира,</w:t>
      </w:r>
      <w:r>
        <w:rPr>
          <w:spacing w:val="40"/>
        </w:rPr>
        <w:t xml:space="preserve"> </w:t>
      </w:r>
      <w:r>
        <w:t>личный</w:t>
      </w:r>
      <w:r>
        <w:rPr>
          <w:spacing w:val="40"/>
        </w:rPr>
        <w:t xml:space="preserve"> </w:t>
      </w:r>
      <w:r>
        <w:t>пример родителей.</w:t>
      </w:r>
    </w:p>
    <w:p w:rsidR="004A57EF" w:rsidRDefault="0000266E">
      <w:pPr>
        <w:pStyle w:val="a3"/>
        <w:ind w:right="731" w:firstLine="566"/>
      </w:pPr>
      <w:r>
        <w:t>Проблема</w:t>
      </w:r>
      <w:r>
        <w:rPr>
          <w:spacing w:val="40"/>
        </w:rPr>
        <w:t xml:space="preserve"> </w:t>
      </w:r>
      <w:r>
        <w:t>организации</w:t>
      </w:r>
      <w:r>
        <w:rPr>
          <w:spacing w:val="40"/>
        </w:rPr>
        <w:t xml:space="preserve"> </w:t>
      </w:r>
      <w:r>
        <w:t>помощи</w:t>
      </w:r>
      <w:r>
        <w:rPr>
          <w:spacing w:val="40"/>
        </w:rPr>
        <w:t xml:space="preserve"> </w:t>
      </w:r>
      <w:r>
        <w:t>ребенку</w:t>
      </w:r>
      <w:r>
        <w:rPr>
          <w:spacing w:val="40"/>
        </w:rPr>
        <w:t xml:space="preserve"> </w:t>
      </w:r>
      <w:r>
        <w:t>в</w:t>
      </w:r>
      <w:r>
        <w:rPr>
          <w:spacing w:val="40"/>
        </w:rPr>
        <w:t xml:space="preserve"> </w:t>
      </w:r>
      <w:r>
        <w:t>сохранении,</w:t>
      </w:r>
      <w:r>
        <w:rPr>
          <w:spacing w:val="40"/>
        </w:rPr>
        <w:t xml:space="preserve"> </w:t>
      </w:r>
      <w:r>
        <w:t>укреплении</w:t>
      </w:r>
      <w:r>
        <w:rPr>
          <w:spacing w:val="40"/>
        </w:rPr>
        <w:t xml:space="preserve"> </w:t>
      </w:r>
      <w:r>
        <w:t>и формировании здоровья весьма актуальна. Решить проблему здоровья в рамках образовательного процесса может созданная система физкультурно-оздоровительной работы в Школе.</w:t>
      </w:r>
    </w:p>
    <w:p w:rsidR="004A57EF" w:rsidRDefault="0000266E">
      <w:pPr>
        <w:pStyle w:val="a3"/>
        <w:tabs>
          <w:tab w:val="left" w:pos="2220"/>
          <w:tab w:val="left" w:pos="3473"/>
          <w:tab w:val="left" w:pos="4642"/>
          <w:tab w:val="left" w:pos="6034"/>
          <w:tab w:val="left" w:pos="7144"/>
          <w:tab w:val="left" w:pos="7492"/>
          <w:tab w:val="left" w:pos="8365"/>
          <w:tab w:val="left" w:pos="9254"/>
        </w:tabs>
        <w:ind w:right="723" w:firstLine="566"/>
        <w:jc w:val="left"/>
      </w:pPr>
      <w:r>
        <w:rPr>
          <w:spacing w:val="-2"/>
        </w:rPr>
        <w:t xml:space="preserve">Актуальностьпрограммыпосозданиюсистемыфизкультурно-оздоровительной </w:t>
      </w:r>
      <w:r>
        <w:t>деятельности</w:t>
      </w:r>
      <w:r>
        <w:rPr>
          <w:spacing w:val="80"/>
        </w:rPr>
        <w:t xml:space="preserve"> </w:t>
      </w:r>
      <w:r>
        <w:t>в</w:t>
      </w:r>
      <w:r>
        <w:rPr>
          <w:spacing w:val="78"/>
        </w:rPr>
        <w:t xml:space="preserve"> </w:t>
      </w:r>
      <w:r>
        <w:t>школе</w:t>
      </w:r>
      <w:r>
        <w:rPr>
          <w:spacing w:val="77"/>
        </w:rPr>
        <w:t xml:space="preserve"> </w:t>
      </w:r>
      <w:r>
        <w:t>заключается,</w:t>
      </w:r>
      <w:r>
        <w:rPr>
          <w:spacing w:val="78"/>
        </w:rPr>
        <w:t xml:space="preserve"> </w:t>
      </w:r>
      <w:r>
        <w:t>прежде</w:t>
      </w:r>
      <w:r>
        <w:rPr>
          <w:spacing w:val="77"/>
        </w:rPr>
        <w:t xml:space="preserve"> </w:t>
      </w:r>
      <w:r>
        <w:t>всего,</w:t>
      </w:r>
      <w:r>
        <w:rPr>
          <w:spacing w:val="78"/>
        </w:rPr>
        <w:t xml:space="preserve"> </w:t>
      </w:r>
      <w:r>
        <w:t>в</w:t>
      </w:r>
      <w:r>
        <w:rPr>
          <w:spacing w:val="80"/>
        </w:rPr>
        <w:t xml:space="preserve"> </w:t>
      </w:r>
      <w:r>
        <w:t>том,</w:t>
      </w:r>
      <w:r>
        <w:rPr>
          <w:spacing w:val="78"/>
        </w:rPr>
        <w:t xml:space="preserve"> </w:t>
      </w:r>
      <w:r>
        <w:t>что</w:t>
      </w:r>
      <w:r>
        <w:rPr>
          <w:spacing w:val="78"/>
        </w:rPr>
        <w:t xml:space="preserve"> </w:t>
      </w:r>
      <w:r>
        <w:t>она</w:t>
      </w:r>
      <w:r>
        <w:rPr>
          <w:spacing w:val="77"/>
        </w:rPr>
        <w:t xml:space="preserve"> </w:t>
      </w:r>
      <w:r>
        <w:t>ориентирована</w:t>
      </w:r>
      <w:r>
        <w:rPr>
          <w:spacing w:val="77"/>
        </w:rPr>
        <w:t xml:space="preserve"> </w:t>
      </w:r>
      <w:r>
        <w:t>на решение</w:t>
      </w:r>
      <w:r>
        <w:rPr>
          <w:spacing w:val="80"/>
        </w:rPr>
        <w:t xml:space="preserve"> </w:t>
      </w:r>
      <w:r>
        <w:t>таких</w:t>
      </w:r>
      <w:r>
        <w:tab/>
      </w:r>
      <w:r>
        <w:rPr>
          <w:spacing w:val="-2"/>
        </w:rPr>
        <w:t>значимых</w:t>
      </w:r>
      <w:r>
        <w:tab/>
      </w:r>
      <w:r>
        <w:rPr>
          <w:spacing w:val="-2"/>
        </w:rPr>
        <w:t>проблем,</w:t>
      </w:r>
      <w:r>
        <w:tab/>
      </w:r>
      <w:r>
        <w:rPr>
          <w:spacing w:val="-2"/>
        </w:rPr>
        <w:t>устранение</w:t>
      </w:r>
      <w:r>
        <w:tab/>
      </w:r>
      <w:r>
        <w:rPr>
          <w:spacing w:val="-2"/>
        </w:rPr>
        <w:t>которых</w:t>
      </w:r>
      <w:r>
        <w:tab/>
      </w:r>
      <w:r>
        <w:rPr>
          <w:spacing w:val="-10"/>
        </w:rPr>
        <w:t>в</w:t>
      </w:r>
      <w:r>
        <w:tab/>
      </w:r>
      <w:r>
        <w:rPr>
          <w:spacing w:val="-2"/>
        </w:rPr>
        <w:t>сумме</w:t>
      </w:r>
      <w:r>
        <w:tab/>
      </w:r>
      <w:r>
        <w:rPr>
          <w:spacing w:val="-2"/>
        </w:rPr>
        <w:t>может</w:t>
      </w:r>
      <w:r>
        <w:tab/>
      </w:r>
      <w:r>
        <w:rPr>
          <w:spacing w:val="-4"/>
        </w:rPr>
        <w:t xml:space="preserve">дать </w:t>
      </w:r>
      <w:r>
        <w:t>максимально</w:t>
      </w:r>
      <w:r>
        <w:rPr>
          <w:spacing w:val="40"/>
        </w:rPr>
        <w:t xml:space="preserve"> </w:t>
      </w:r>
      <w:r>
        <w:t>возможный положительный эффект оздоровления учащихся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29" w:firstLine="566"/>
      </w:pPr>
      <w:r>
        <w:t>Реализация программы осуществляется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4A57EF" w:rsidRDefault="0000266E">
      <w:pPr>
        <w:pStyle w:val="2"/>
        <w:spacing w:before="17"/>
        <w:ind w:left="886"/>
      </w:pPr>
      <w:r>
        <w:t>Программа</w:t>
      </w:r>
      <w:r>
        <w:rPr>
          <w:spacing w:val="-3"/>
        </w:rPr>
        <w:t xml:space="preserve"> </w:t>
      </w:r>
      <w:r>
        <w:rPr>
          <w:spacing w:val="-2"/>
        </w:rPr>
        <w:t>содержит:</w:t>
      </w:r>
    </w:p>
    <w:p w:rsidR="004A57EF" w:rsidRDefault="0000266E">
      <w:pPr>
        <w:pStyle w:val="a4"/>
        <w:numPr>
          <w:ilvl w:val="0"/>
          <w:numId w:val="26"/>
        </w:numPr>
        <w:tabs>
          <w:tab w:val="left" w:pos="1030"/>
        </w:tabs>
        <w:spacing w:line="274" w:lineRule="exact"/>
        <w:jc w:val="both"/>
        <w:rPr>
          <w:sz w:val="24"/>
        </w:rPr>
      </w:pPr>
      <w:r>
        <w:rPr>
          <w:sz w:val="24"/>
        </w:rPr>
        <w:t>Цели</w:t>
      </w:r>
      <w:r>
        <w:rPr>
          <w:spacing w:val="-1"/>
          <w:sz w:val="24"/>
        </w:rPr>
        <w:t xml:space="preserve"> </w:t>
      </w:r>
      <w:r>
        <w:rPr>
          <w:sz w:val="24"/>
        </w:rPr>
        <w:t>и</w:t>
      </w:r>
      <w:r>
        <w:rPr>
          <w:spacing w:val="-1"/>
          <w:sz w:val="24"/>
        </w:rPr>
        <w:t xml:space="preserve"> </w:t>
      </w:r>
      <w:r>
        <w:rPr>
          <w:sz w:val="24"/>
        </w:rPr>
        <w:t>основные</w:t>
      </w:r>
      <w:r>
        <w:rPr>
          <w:spacing w:val="-2"/>
          <w:sz w:val="24"/>
        </w:rPr>
        <w:t xml:space="preserve"> </w:t>
      </w:r>
      <w:r>
        <w:rPr>
          <w:sz w:val="24"/>
        </w:rPr>
        <w:t xml:space="preserve">задачи </w:t>
      </w:r>
      <w:r>
        <w:rPr>
          <w:spacing w:val="-2"/>
          <w:sz w:val="24"/>
        </w:rPr>
        <w:t>программы;</w:t>
      </w:r>
    </w:p>
    <w:p w:rsidR="004164D0" w:rsidRPr="004164D0" w:rsidRDefault="0000266E" w:rsidP="00AB349E">
      <w:pPr>
        <w:pStyle w:val="a4"/>
        <w:numPr>
          <w:ilvl w:val="0"/>
          <w:numId w:val="26"/>
        </w:numPr>
        <w:tabs>
          <w:tab w:val="left" w:pos="1182"/>
        </w:tabs>
        <w:ind w:left="322" w:right="701" w:firstLine="319"/>
        <w:jc w:val="left"/>
        <w:rPr>
          <w:sz w:val="24"/>
        </w:rPr>
      </w:pPr>
      <w:r w:rsidRPr="004164D0">
        <w:rPr>
          <w:sz w:val="24"/>
        </w:rPr>
        <w:t xml:space="preserve">Основные направления, формы реализации программы по формированию экологической культуры, здорового и безопасного образа жизни в </w:t>
      </w:r>
      <w:r w:rsidR="004164D0">
        <w:t xml:space="preserve">МБОУ «Шипуновская СОШ №1» </w:t>
      </w:r>
    </w:p>
    <w:p w:rsidR="004A57EF" w:rsidRPr="004164D0" w:rsidRDefault="0000266E" w:rsidP="00AB349E">
      <w:pPr>
        <w:pStyle w:val="a4"/>
        <w:numPr>
          <w:ilvl w:val="0"/>
          <w:numId w:val="26"/>
        </w:numPr>
        <w:tabs>
          <w:tab w:val="left" w:pos="1182"/>
        </w:tabs>
        <w:ind w:left="322" w:right="701" w:firstLine="319"/>
        <w:jc w:val="left"/>
        <w:rPr>
          <w:sz w:val="24"/>
        </w:rPr>
      </w:pPr>
      <w:r w:rsidRPr="004164D0">
        <w:rPr>
          <w:spacing w:val="-2"/>
          <w:sz w:val="24"/>
        </w:rPr>
        <w:t>Критерии</w:t>
      </w:r>
      <w:r w:rsidRPr="004164D0">
        <w:rPr>
          <w:sz w:val="24"/>
        </w:rPr>
        <w:tab/>
      </w:r>
      <w:r w:rsidRPr="004164D0">
        <w:rPr>
          <w:spacing w:val="-10"/>
          <w:sz w:val="24"/>
        </w:rPr>
        <w:t>и</w:t>
      </w:r>
      <w:r w:rsidRPr="004164D0">
        <w:rPr>
          <w:sz w:val="24"/>
        </w:rPr>
        <w:tab/>
      </w:r>
      <w:r w:rsidRPr="004164D0">
        <w:rPr>
          <w:spacing w:val="-2"/>
          <w:sz w:val="24"/>
        </w:rPr>
        <w:t>показатели</w:t>
      </w:r>
      <w:r w:rsidRPr="004164D0">
        <w:rPr>
          <w:sz w:val="24"/>
        </w:rPr>
        <w:tab/>
      </w:r>
      <w:r w:rsidRPr="004164D0">
        <w:rPr>
          <w:spacing w:val="-2"/>
          <w:sz w:val="24"/>
        </w:rPr>
        <w:t>эффективности</w:t>
      </w:r>
      <w:r w:rsidRPr="004164D0">
        <w:rPr>
          <w:sz w:val="24"/>
        </w:rPr>
        <w:tab/>
      </w:r>
      <w:r w:rsidRPr="004164D0">
        <w:rPr>
          <w:spacing w:val="-2"/>
          <w:sz w:val="24"/>
        </w:rPr>
        <w:t>деятельности</w:t>
      </w:r>
      <w:r w:rsidRPr="004164D0">
        <w:rPr>
          <w:sz w:val="24"/>
        </w:rPr>
        <w:tab/>
      </w:r>
      <w:r w:rsidRPr="004164D0">
        <w:rPr>
          <w:spacing w:val="-2"/>
          <w:sz w:val="24"/>
        </w:rPr>
        <w:t>образовательного учреждения.</w:t>
      </w:r>
    </w:p>
    <w:p w:rsidR="004A57EF" w:rsidRDefault="0000266E">
      <w:pPr>
        <w:pStyle w:val="a4"/>
        <w:numPr>
          <w:ilvl w:val="0"/>
          <w:numId w:val="26"/>
        </w:numPr>
        <w:tabs>
          <w:tab w:val="left" w:pos="1123"/>
          <w:tab w:val="left" w:pos="1124"/>
        </w:tabs>
        <w:ind w:left="322" w:right="849" w:firstLine="240"/>
        <w:jc w:val="left"/>
        <w:rPr>
          <w:sz w:val="24"/>
        </w:rPr>
      </w:pPr>
      <w:r>
        <w:rPr>
          <w:sz w:val="24"/>
        </w:rPr>
        <w:t>Планируемые</w:t>
      </w:r>
      <w:r>
        <w:rPr>
          <w:spacing w:val="80"/>
          <w:sz w:val="24"/>
        </w:rPr>
        <w:t xml:space="preserve"> </w:t>
      </w:r>
      <w:r>
        <w:rPr>
          <w:sz w:val="24"/>
        </w:rPr>
        <w:t>результаты</w:t>
      </w:r>
      <w:r>
        <w:rPr>
          <w:spacing w:val="80"/>
          <w:sz w:val="24"/>
        </w:rPr>
        <w:t xml:space="preserve"> </w:t>
      </w:r>
      <w:r>
        <w:rPr>
          <w:sz w:val="24"/>
        </w:rPr>
        <w:t>освоения</w:t>
      </w:r>
      <w:r>
        <w:rPr>
          <w:spacing w:val="80"/>
          <w:sz w:val="24"/>
        </w:rPr>
        <w:t xml:space="preserve"> </w:t>
      </w:r>
      <w:r>
        <w:rPr>
          <w:sz w:val="24"/>
        </w:rPr>
        <w:t>программы</w:t>
      </w:r>
      <w:r>
        <w:rPr>
          <w:spacing w:val="80"/>
          <w:sz w:val="24"/>
        </w:rPr>
        <w:t xml:space="preserve"> </w:t>
      </w:r>
      <w:r>
        <w:rPr>
          <w:sz w:val="24"/>
        </w:rPr>
        <w:t>формирования</w:t>
      </w:r>
      <w:r>
        <w:rPr>
          <w:spacing w:val="80"/>
          <w:sz w:val="24"/>
        </w:rPr>
        <w:t xml:space="preserve"> </w:t>
      </w:r>
      <w:r>
        <w:rPr>
          <w:sz w:val="24"/>
        </w:rPr>
        <w:t>экологической культуры, здорового и безопасного образа жизни.</w:t>
      </w:r>
    </w:p>
    <w:p w:rsidR="004A57EF" w:rsidRDefault="0000266E">
      <w:pPr>
        <w:pStyle w:val="1"/>
        <w:spacing w:line="240" w:lineRule="auto"/>
        <w:ind w:left="886" w:right="5061"/>
      </w:pPr>
      <w:r>
        <w:t>Цели</w:t>
      </w:r>
      <w:r>
        <w:rPr>
          <w:spacing w:val="-8"/>
        </w:rPr>
        <w:t xml:space="preserve"> </w:t>
      </w:r>
      <w:r>
        <w:t>и</w:t>
      </w:r>
      <w:r>
        <w:rPr>
          <w:spacing w:val="-8"/>
        </w:rPr>
        <w:t xml:space="preserve"> </w:t>
      </w:r>
      <w:r>
        <w:t>основные</w:t>
      </w:r>
      <w:r>
        <w:rPr>
          <w:spacing w:val="-9"/>
        </w:rPr>
        <w:t xml:space="preserve"> </w:t>
      </w:r>
      <w:r>
        <w:t>задачи</w:t>
      </w:r>
      <w:r>
        <w:rPr>
          <w:spacing w:val="-8"/>
        </w:rPr>
        <w:t xml:space="preserve"> </w:t>
      </w:r>
      <w:r>
        <w:t>программы Цель программы:</w:t>
      </w:r>
    </w:p>
    <w:p w:rsidR="004A57EF" w:rsidRDefault="0000266E">
      <w:pPr>
        <w:pStyle w:val="a3"/>
        <w:ind w:right="730" w:firstLine="566"/>
      </w:pPr>
      <w:r>
        <w:t>создание социально-педагогической поддержки в сохранении и укреплении физического,</w:t>
      </w:r>
      <w:r>
        <w:rPr>
          <w:spacing w:val="40"/>
        </w:rPr>
        <w:t xml:space="preserve"> </w:t>
      </w:r>
      <w:r>
        <w:t>психического</w:t>
      </w:r>
      <w:r>
        <w:rPr>
          <w:spacing w:val="80"/>
        </w:rPr>
        <w:t xml:space="preserve"> </w:t>
      </w:r>
      <w:r>
        <w:t>и</w:t>
      </w:r>
      <w:r>
        <w:rPr>
          <w:spacing w:val="80"/>
        </w:rPr>
        <w:t xml:space="preserve"> </w:t>
      </w:r>
      <w:r>
        <w:t>социального</w:t>
      </w:r>
      <w:r>
        <w:rPr>
          <w:spacing w:val="80"/>
        </w:rPr>
        <w:t xml:space="preserve"> </w:t>
      </w:r>
      <w:r>
        <w:t>здоровья</w:t>
      </w:r>
      <w:r>
        <w:rPr>
          <w:spacing w:val="80"/>
        </w:rPr>
        <w:t xml:space="preserve"> </w:t>
      </w:r>
      <w:r>
        <w:t>обучающихся,</w:t>
      </w:r>
      <w:r>
        <w:rPr>
          <w:spacing w:val="80"/>
        </w:rPr>
        <w:t xml:space="preserve"> </w:t>
      </w:r>
      <w:r>
        <w:t>формирование основ</w:t>
      </w:r>
      <w:r>
        <w:rPr>
          <w:spacing w:val="80"/>
        </w:rPr>
        <w:t xml:space="preserve"> </w:t>
      </w:r>
      <w:r>
        <w:t>экологической культуры, здорового и безопасного образа жизни.</w:t>
      </w:r>
    </w:p>
    <w:p w:rsidR="004A57EF" w:rsidRDefault="0000266E">
      <w:pPr>
        <w:pStyle w:val="1"/>
        <w:spacing w:before="15" w:line="272" w:lineRule="exact"/>
        <w:ind w:left="888"/>
        <w:jc w:val="both"/>
      </w:pPr>
      <w:r>
        <w:t>Основные</w:t>
      </w:r>
      <w:r>
        <w:rPr>
          <w:spacing w:val="-4"/>
        </w:rPr>
        <w:t xml:space="preserve"> </w:t>
      </w:r>
      <w:r>
        <w:t>задачи</w:t>
      </w:r>
      <w:r>
        <w:rPr>
          <w:spacing w:val="-3"/>
        </w:rPr>
        <w:t xml:space="preserve"> </w:t>
      </w:r>
      <w:r>
        <w:rPr>
          <w:spacing w:val="-2"/>
        </w:rPr>
        <w:t>программы:</w:t>
      </w:r>
    </w:p>
    <w:p w:rsidR="004A57EF" w:rsidRDefault="0000266E">
      <w:pPr>
        <w:pStyle w:val="a4"/>
        <w:numPr>
          <w:ilvl w:val="1"/>
          <w:numId w:val="26"/>
        </w:numPr>
        <w:tabs>
          <w:tab w:val="left" w:pos="1246"/>
        </w:tabs>
        <w:ind w:right="731" w:firstLine="566"/>
        <w:jc w:val="both"/>
        <w:rPr>
          <w:sz w:val="24"/>
        </w:rPr>
      </w:pPr>
      <w:r>
        <w:rPr>
          <w:sz w:val="24"/>
        </w:rPr>
        <w:t>формирование</w:t>
      </w:r>
      <w:r>
        <w:rPr>
          <w:spacing w:val="80"/>
          <w:sz w:val="24"/>
        </w:rPr>
        <w:t xml:space="preserve"> </w:t>
      </w:r>
      <w:r>
        <w:rPr>
          <w:sz w:val="24"/>
        </w:rPr>
        <w:t>представлений</w:t>
      </w:r>
      <w:r>
        <w:rPr>
          <w:spacing w:val="80"/>
          <w:sz w:val="24"/>
        </w:rPr>
        <w:t xml:space="preserve"> </w:t>
      </w:r>
      <w:r>
        <w:rPr>
          <w:sz w:val="24"/>
        </w:rPr>
        <w:t>об</w:t>
      </w:r>
      <w:r>
        <w:rPr>
          <w:spacing w:val="80"/>
          <w:sz w:val="24"/>
        </w:rPr>
        <w:t xml:space="preserve"> </w:t>
      </w:r>
      <w:r>
        <w:rPr>
          <w:sz w:val="24"/>
        </w:rPr>
        <w:t>основах</w:t>
      </w:r>
      <w:r>
        <w:rPr>
          <w:spacing w:val="80"/>
          <w:sz w:val="24"/>
        </w:rPr>
        <w:t xml:space="preserve"> </w:t>
      </w:r>
      <w:r>
        <w:rPr>
          <w:sz w:val="24"/>
        </w:rPr>
        <w:t>экологической</w:t>
      </w:r>
      <w:r>
        <w:rPr>
          <w:spacing w:val="80"/>
          <w:sz w:val="24"/>
        </w:rPr>
        <w:t xml:space="preserve"> </w:t>
      </w:r>
      <w:r>
        <w:rPr>
          <w:sz w:val="24"/>
        </w:rPr>
        <w:t>культуры</w:t>
      </w:r>
      <w:r>
        <w:rPr>
          <w:spacing w:val="80"/>
          <w:sz w:val="24"/>
        </w:rPr>
        <w:t xml:space="preserve"> </w:t>
      </w:r>
      <w:r>
        <w:rPr>
          <w:sz w:val="24"/>
        </w:rPr>
        <w:t>на примере</w:t>
      </w:r>
      <w:r>
        <w:rPr>
          <w:spacing w:val="40"/>
          <w:sz w:val="24"/>
        </w:rPr>
        <w:t xml:space="preserve"> </w:t>
      </w:r>
      <w:r>
        <w:rPr>
          <w:sz w:val="24"/>
        </w:rPr>
        <w:t>экологически</w:t>
      </w:r>
      <w:r>
        <w:rPr>
          <w:spacing w:val="40"/>
          <w:sz w:val="24"/>
        </w:rPr>
        <w:t xml:space="preserve">  </w:t>
      </w:r>
      <w:r>
        <w:rPr>
          <w:sz w:val="24"/>
        </w:rPr>
        <w:t>сообразного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быту</w:t>
      </w:r>
      <w:r>
        <w:rPr>
          <w:spacing w:val="40"/>
          <w:sz w:val="24"/>
        </w:rPr>
        <w:t xml:space="preserve">  </w:t>
      </w:r>
      <w:r>
        <w:rPr>
          <w:sz w:val="24"/>
        </w:rPr>
        <w:t>и</w:t>
      </w:r>
      <w:r>
        <w:rPr>
          <w:spacing w:val="40"/>
          <w:sz w:val="24"/>
        </w:rPr>
        <w:t xml:space="preserve">  </w:t>
      </w:r>
      <w:r>
        <w:rPr>
          <w:sz w:val="24"/>
        </w:rPr>
        <w:t>природе,</w:t>
      </w:r>
      <w:r>
        <w:rPr>
          <w:spacing w:val="40"/>
          <w:sz w:val="24"/>
        </w:rPr>
        <w:t xml:space="preserve">  </w:t>
      </w:r>
      <w:r>
        <w:rPr>
          <w:sz w:val="24"/>
        </w:rPr>
        <w:t>безопасного</w:t>
      </w:r>
      <w:r>
        <w:rPr>
          <w:spacing w:val="40"/>
          <w:sz w:val="24"/>
        </w:rPr>
        <w:t xml:space="preserve"> </w:t>
      </w:r>
      <w:r>
        <w:rPr>
          <w:sz w:val="24"/>
        </w:rPr>
        <w:t>для</w:t>
      </w:r>
      <w:r>
        <w:rPr>
          <w:spacing w:val="80"/>
          <w:sz w:val="24"/>
        </w:rPr>
        <w:t xml:space="preserve"> </w:t>
      </w:r>
      <w:r>
        <w:rPr>
          <w:sz w:val="24"/>
        </w:rPr>
        <w:t>человека</w:t>
      </w:r>
      <w:r>
        <w:rPr>
          <w:spacing w:val="80"/>
          <w:sz w:val="24"/>
        </w:rPr>
        <w:t xml:space="preserve"> </w:t>
      </w:r>
      <w:r>
        <w:rPr>
          <w:sz w:val="24"/>
        </w:rPr>
        <w:t>и окружающей среды;</w:t>
      </w:r>
    </w:p>
    <w:p w:rsidR="004A57EF" w:rsidRDefault="0000266E">
      <w:pPr>
        <w:pStyle w:val="a4"/>
        <w:numPr>
          <w:ilvl w:val="1"/>
          <w:numId w:val="26"/>
        </w:numPr>
        <w:tabs>
          <w:tab w:val="left" w:pos="1172"/>
        </w:tabs>
        <w:ind w:left="1171" w:hanging="286"/>
        <w:jc w:val="both"/>
        <w:rPr>
          <w:sz w:val="24"/>
        </w:rPr>
      </w:pPr>
      <w:r>
        <w:rPr>
          <w:sz w:val="24"/>
        </w:rPr>
        <w:t>формирование</w:t>
      </w:r>
      <w:r>
        <w:rPr>
          <w:spacing w:val="-6"/>
          <w:sz w:val="24"/>
        </w:rPr>
        <w:t xml:space="preserve"> </w:t>
      </w:r>
      <w:r>
        <w:rPr>
          <w:sz w:val="24"/>
        </w:rPr>
        <w:t>познавательного</w:t>
      </w:r>
      <w:r>
        <w:rPr>
          <w:spacing w:val="-1"/>
          <w:sz w:val="24"/>
        </w:rPr>
        <w:t xml:space="preserve"> </w:t>
      </w:r>
      <w:r>
        <w:rPr>
          <w:sz w:val="24"/>
        </w:rPr>
        <w:t>интереса</w:t>
      </w:r>
      <w:r>
        <w:rPr>
          <w:spacing w:val="-4"/>
          <w:sz w:val="24"/>
        </w:rPr>
        <w:t xml:space="preserve"> </w:t>
      </w:r>
      <w:r>
        <w:rPr>
          <w:sz w:val="24"/>
        </w:rPr>
        <w:t>и</w:t>
      </w:r>
      <w:r>
        <w:rPr>
          <w:spacing w:val="-1"/>
          <w:sz w:val="24"/>
        </w:rPr>
        <w:t xml:space="preserve"> </w:t>
      </w:r>
      <w:r>
        <w:rPr>
          <w:sz w:val="24"/>
        </w:rPr>
        <w:t>бережного отношения</w:t>
      </w:r>
      <w:r>
        <w:rPr>
          <w:spacing w:val="-4"/>
          <w:sz w:val="24"/>
        </w:rPr>
        <w:t xml:space="preserve"> </w:t>
      </w:r>
      <w:r>
        <w:rPr>
          <w:sz w:val="24"/>
        </w:rPr>
        <w:t>к</w:t>
      </w:r>
      <w:r>
        <w:rPr>
          <w:spacing w:val="-7"/>
          <w:sz w:val="24"/>
        </w:rPr>
        <w:t xml:space="preserve"> </w:t>
      </w:r>
      <w:r>
        <w:rPr>
          <w:spacing w:val="-2"/>
          <w:sz w:val="24"/>
        </w:rPr>
        <w:t>природе;</w:t>
      </w:r>
    </w:p>
    <w:p w:rsidR="004A57EF" w:rsidRDefault="0000266E">
      <w:pPr>
        <w:pStyle w:val="a4"/>
        <w:numPr>
          <w:ilvl w:val="1"/>
          <w:numId w:val="26"/>
        </w:numPr>
        <w:tabs>
          <w:tab w:val="left" w:pos="1338"/>
        </w:tabs>
        <w:ind w:right="689" w:firstLine="566"/>
        <w:jc w:val="both"/>
        <w:rPr>
          <w:sz w:val="24"/>
        </w:rPr>
      </w:pPr>
      <w:r>
        <w:rPr>
          <w:sz w:val="24"/>
        </w:rPr>
        <w:t>формирование</w:t>
      </w:r>
      <w:r>
        <w:rPr>
          <w:spacing w:val="80"/>
          <w:w w:val="150"/>
          <w:sz w:val="24"/>
        </w:rPr>
        <w:t xml:space="preserve"> </w:t>
      </w:r>
      <w:r>
        <w:rPr>
          <w:sz w:val="24"/>
        </w:rPr>
        <w:t>представлений</w:t>
      </w:r>
      <w:r>
        <w:rPr>
          <w:spacing w:val="80"/>
          <w:w w:val="150"/>
          <w:sz w:val="24"/>
        </w:rPr>
        <w:t xml:space="preserve"> </w:t>
      </w:r>
      <w:r>
        <w:rPr>
          <w:sz w:val="24"/>
        </w:rPr>
        <w:t>об</w:t>
      </w:r>
      <w:r>
        <w:rPr>
          <w:spacing w:val="80"/>
          <w:w w:val="150"/>
          <w:sz w:val="24"/>
        </w:rPr>
        <w:t xml:space="preserve"> </w:t>
      </w:r>
      <w:r>
        <w:rPr>
          <w:sz w:val="24"/>
        </w:rPr>
        <w:t>основных</w:t>
      </w:r>
      <w:r>
        <w:rPr>
          <w:spacing w:val="80"/>
          <w:w w:val="150"/>
          <w:sz w:val="24"/>
        </w:rPr>
        <w:t xml:space="preserve"> </w:t>
      </w:r>
      <w:r>
        <w:rPr>
          <w:sz w:val="24"/>
        </w:rPr>
        <w:t>компонентах</w:t>
      </w:r>
      <w:r>
        <w:rPr>
          <w:spacing w:val="80"/>
          <w:w w:val="150"/>
          <w:sz w:val="24"/>
        </w:rPr>
        <w:t xml:space="preserve"> </w:t>
      </w:r>
      <w:r>
        <w:rPr>
          <w:sz w:val="24"/>
        </w:rPr>
        <w:t>культуры</w:t>
      </w:r>
      <w:r>
        <w:rPr>
          <w:spacing w:val="80"/>
          <w:sz w:val="24"/>
        </w:rPr>
        <w:t xml:space="preserve"> </w:t>
      </w:r>
      <w:r>
        <w:rPr>
          <w:sz w:val="24"/>
        </w:rPr>
        <w:t>здоровья и здорового образа жизни;</w:t>
      </w:r>
    </w:p>
    <w:p w:rsidR="004A57EF" w:rsidRDefault="0000266E">
      <w:pPr>
        <w:pStyle w:val="a4"/>
        <w:numPr>
          <w:ilvl w:val="1"/>
          <w:numId w:val="26"/>
        </w:numPr>
        <w:tabs>
          <w:tab w:val="left" w:pos="1330"/>
        </w:tabs>
        <w:ind w:right="727" w:firstLine="566"/>
        <w:jc w:val="both"/>
        <w:rPr>
          <w:sz w:val="24"/>
        </w:rPr>
      </w:pPr>
      <w:r>
        <w:rPr>
          <w:sz w:val="24"/>
        </w:rPr>
        <w:t>пробуждение</w:t>
      </w:r>
      <w:r>
        <w:rPr>
          <w:spacing w:val="80"/>
          <w:w w:val="150"/>
          <w:sz w:val="24"/>
        </w:rPr>
        <w:t xml:space="preserve"> </w:t>
      </w:r>
      <w:r>
        <w:rPr>
          <w:sz w:val="24"/>
        </w:rPr>
        <w:t>в</w:t>
      </w:r>
      <w:r>
        <w:rPr>
          <w:spacing w:val="80"/>
          <w:w w:val="150"/>
          <w:sz w:val="24"/>
        </w:rPr>
        <w:t xml:space="preserve"> </w:t>
      </w:r>
      <w:r>
        <w:rPr>
          <w:sz w:val="24"/>
        </w:rPr>
        <w:t>детях</w:t>
      </w:r>
      <w:r>
        <w:rPr>
          <w:spacing w:val="80"/>
          <w:w w:val="150"/>
          <w:sz w:val="24"/>
        </w:rPr>
        <w:t xml:space="preserve"> </w:t>
      </w:r>
      <w:r>
        <w:rPr>
          <w:sz w:val="24"/>
        </w:rPr>
        <w:t>желания</w:t>
      </w:r>
      <w:r>
        <w:rPr>
          <w:spacing w:val="80"/>
          <w:w w:val="150"/>
          <w:sz w:val="24"/>
        </w:rPr>
        <w:t xml:space="preserve"> </w:t>
      </w:r>
      <w:r>
        <w:rPr>
          <w:sz w:val="24"/>
        </w:rPr>
        <w:t>заботиться</w:t>
      </w:r>
      <w:r>
        <w:rPr>
          <w:spacing w:val="80"/>
          <w:w w:val="150"/>
          <w:sz w:val="24"/>
        </w:rPr>
        <w:t xml:space="preserve"> </w:t>
      </w:r>
      <w:r>
        <w:rPr>
          <w:sz w:val="24"/>
        </w:rPr>
        <w:t>о</w:t>
      </w:r>
      <w:r>
        <w:rPr>
          <w:spacing w:val="80"/>
          <w:w w:val="150"/>
          <w:sz w:val="24"/>
        </w:rPr>
        <w:t xml:space="preserve"> </w:t>
      </w:r>
      <w:r>
        <w:rPr>
          <w:sz w:val="24"/>
        </w:rPr>
        <w:t>своем</w:t>
      </w:r>
      <w:r>
        <w:rPr>
          <w:spacing w:val="80"/>
          <w:w w:val="150"/>
          <w:sz w:val="24"/>
        </w:rPr>
        <w:t xml:space="preserve"> </w:t>
      </w:r>
      <w:r>
        <w:rPr>
          <w:sz w:val="24"/>
        </w:rPr>
        <w:t>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w:t>
      </w:r>
      <w:r>
        <w:rPr>
          <w:spacing w:val="80"/>
          <w:sz w:val="24"/>
        </w:rPr>
        <w:t xml:space="preserve"> </w:t>
      </w:r>
      <w:r>
        <w:rPr>
          <w:sz w:val="24"/>
        </w:rPr>
        <w:t>учебной</w:t>
      </w:r>
      <w:r>
        <w:rPr>
          <w:spacing w:val="80"/>
          <w:sz w:val="24"/>
        </w:rPr>
        <w:t xml:space="preserve"> </w:t>
      </w:r>
      <w:r>
        <w:rPr>
          <w:sz w:val="24"/>
        </w:rPr>
        <w:t>деятельности</w:t>
      </w:r>
      <w:r>
        <w:rPr>
          <w:spacing w:val="80"/>
          <w:w w:val="150"/>
          <w:sz w:val="24"/>
        </w:rPr>
        <w:t xml:space="preserve"> </w:t>
      </w:r>
      <w:r>
        <w:rPr>
          <w:sz w:val="24"/>
        </w:rPr>
        <w:t>и общения;</w:t>
      </w:r>
    </w:p>
    <w:p w:rsidR="004A57EF" w:rsidRDefault="0000266E">
      <w:pPr>
        <w:pStyle w:val="a4"/>
        <w:numPr>
          <w:ilvl w:val="1"/>
          <w:numId w:val="26"/>
        </w:numPr>
        <w:tabs>
          <w:tab w:val="left" w:pos="1251"/>
        </w:tabs>
        <w:ind w:right="692" w:firstLine="566"/>
        <w:jc w:val="both"/>
        <w:rPr>
          <w:sz w:val="24"/>
        </w:rPr>
      </w:pPr>
      <w:r>
        <w:rPr>
          <w:sz w:val="24"/>
        </w:rPr>
        <w:t>формирование</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рациональной</w:t>
      </w:r>
      <w:r>
        <w:rPr>
          <w:spacing w:val="80"/>
          <w:sz w:val="24"/>
        </w:rPr>
        <w:t xml:space="preserve"> </w:t>
      </w:r>
      <w:r>
        <w:rPr>
          <w:sz w:val="24"/>
        </w:rPr>
        <w:t>организации</w:t>
      </w:r>
      <w:r>
        <w:rPr>
          <w:spacing w:val="80"/>
          <w:sz w:val="24"/>
        </w:rPr>
        <w:t xml:space="preserve"> </w:t>
      </w:r>
      <w:r>
        <w:rPr>
          <w:sz w:val="24"/>
        </w:rPr>
        <w:t>режима</w:t>
      </w:r>
      <w:r>
        <w:rPr>
          <w:spacing w:val="80"/>
          <w:sz w:val="24"/>
        </w:rPr>
        <w:t xml:space="preserve"> </w:t>
      </w:r>
      <w:r>
        <w:rPr>
          <w:sz w:val="24"/>
        </w:rPr>
        <w:t>дня, учебы</w:t>
      </w:r>
      <w:r>
        <w:rPr>
          <w:spacing w:val="80"/>
          <w:sz w:val="24"/>
        </w:rPr>
        <w:t xml:space="preserve"> </w:t>
      </w:r>
      <w:r>
        <w:rPr>
          <w:sz w:val="24"/>
        </w:rPr>
        <w:t>и отдыха, двигательной активности;</w:t>
      </w:r>
    </w:p>
    <w:p w:rsidR="004A57EF" w:rsidRDefault="0000266E">
      <w:pPr>
        <w:pStyle w:val="a4"/>
        <w:numPr>
          <w:ilvl w:val="1"/>
          <w:numId w:val="26"/>
        </w:numPr>
        <w:tabs>
          <w:tab w:val="left" w:pos="1172"/>
        </w:tabs>
        <w:ind w:left="1171" w:hanging="284"/>
        <w:jc w:val="both"/>
        <w:rPr>
          <w:sz w:val="24"/>
        </w:rPr>
      </w:pPr>
      <w:r>
        <w:rPr>
          <w:sz w:val="24"/>
        </w:rPr>
        <w:t>формирование</w:t>
      </w:r>
      <w:r>
        <w:rPr>
          <w:spacing w:val="-3"/>
          <w:sz w:val="24"/>
        </w:rPr>
        <w:t xml:space="preserve"> </w:t>
      </w:r>
      <w:r>
        <w:rPr>
          <w:sz w:val="24"/>
        </w:rPr>
        <w:t>установок</w:t>
      </w:r>
      <w:r>
        <w:rPr>
          <w:spacing w:val="-2"/>
          <w:sz w:val="24"/>
        </w:rPr>
        <w:t xml:space="preserve"> </w:t>
      </w:r>
      <w:r>
        <w:rPr>
          <w:sz w:val="24"/>
        </w:rPr>
        <w:t>на</w:t>
      </w:r>
      <w:r>
        <w:rPr>
          <w:spacing w:val="-7"/>
          <w:sz w:val="24"/>
        </w:rPr>
        <w:t xml:space="preserve"> </w:t>
      </w:r>
      <w:r>
        <w:rPr>
          <w:sz w:val="24"/>
        </w:rPr>
        <w:t>использование</w:t>
      </w:r>
      <w:r>
        <w:rPr>
          <w:spacing w:val="-6"/>
          <w:sz w:val="24"/>
        </w:rPr>
        <w:t xml:space="preserve"> </w:t>
      </w:r>
      <w:r>
        <w:rPr>
          <w:sz w:val="24"/>
        </w:rPr>
        <w:t>здорового</w:t>
      </w:r>
      <w:r>
        <w:rPr>
          <w:spacing w:val="-4"/>
          <w:sz w:val="24"/>
        </w:rPr>
        <w:t xml:space="preserve"> </w:t>
      </w:r>
      <w:r>
        <w:rPr>
          <w:spacing w:val="-2"/>
          <w:sz w:val="24"/>
        </w:rPr>
        <w:t>питания;</w:t>
      </w:r>
    </w:p>
    <w:p w:rsidR="004A57EF" w:rsidRDefault="0000266E">
      <w:pPr>
        <w:pStyle w:val="a4"/>
        <w:numPr>
          <w:ilvl w:val="1"/>
          <w:numId w:val="26"/>
        </w:numPr>
        <w:tabs>
          <w:tab w:val="left" w:pos="1266"/>
        </w:tabs>
        <w:ind w:right="729" w:firstLine="566"/>
        <w:jc w:val="both"/>
        <w:rPr>
          <w:sz w:val="24"/>
        </w:rPr>
      </w:pPr>
      <w:r>
        <w:rPr>
          <w:sz w:val="24"/>
        </w:rPr>
        <w:t>использование</w:t>
      </w:r>
      <w:r>
        <w:rPr>
          <w:spacing w:val="40"/>
          <w:sz w:val="24"/>
        </w:rPr>
        <w:t xml:space="preserve"> </w:t>
      </w:r>
      <w:r>
        <w:rPr>
          <w:sz w:val="24"/>
        </w:rPr>
        <w:t>оптимальных</w:t>
      </w:r>
      <w:r>
        <w:rPr>
          <w:spacing w:val="40"/>
          <w:sz w:val="24"/>
        </w:rPr>
        <w:t xml:space="preserve"> </w:t>
      </w:r>
      <w:r>
        <w:rPr>
          <w:sz w:val="24"/>
        </w:rPr>
        <w:t>двигательных</w:t>
      </w:r>
      <w:r>
        <w:rPr>
          <w:spacing w:val="40"/>
          <w:sz w:val="24"/>
        </w:rPr>
        <w:t xml:space="preserve"> </w:t>
      </w:r>
      <w:r>
        <w:rPr>
          <w:sz w:val="24"/>
        </w:rPr>
        <w:t>режимов</w:t>
      </w:r>
      <w:r>
        <w:rPr>
          <w:spacing w:val="40"/>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их возрастных,</w:t>
      </w:r>
      <w:r>
        <w:rPr>
          <w:spacing w:val="40"/>
          <w:sz w:val="24"/>
        </w:rPr>
        <w:t xml:space="preserve"> </w:t>
      </w:r>
      <w:r>
        <w:rPr>
          <w:sz w:val="24"/>
        </w:rPr>
        <w:t>психофизических</w:t>
      </w:r>
      <w:r>
        <w:rPr>
          <w:spacing w:val="40"/>
          <w:sz w:val="24"/>
        </w:rPr>
        <w:t xml:space="preserve"> </w:t>
      </w:r>
      <w:r>
        <w:rPr>
          <w:sz w:val="24"/>
        </w:rPr>
        <w:t>особенностей,</w:t>
      </w:r>
      <w:r>
        <w:rPr>
          <w:spacing w:val="40"/>
          <w:sz w:val="24"/>
        </w:rPr>
        <w:t xml:space="preserve"> </w:t>
      </w:r>
      <w:r>
        <w:rPr>
          <w:sz w:val="24"/>
        </w:rPr>
        <w:t>развитие</w:t>
      </w:r>
      <w:r>
        <w:rPr>
          <w:spacing w:val="40"/>
          <w:sz w:val="24"/>
        </w:rPr>
        <w:t xml:space="preserve"> </w:t>
      </w:r>
      <w:r>
        <w:rPr>
          <w:sz w:val="24"/>
        </w:rPr>
        <w:t>потребности</w:t>
      </w:r>
      <w:r>
        <w:rPr>
          <w:spacing w:val="40"/>
          <w:sz w:val="24"/>
        </w:rPr>
        <w:t xml:space="preserve"> </w:t>
      </w:r>
      <w:r>
        <w:rPr>
          <w:sz w:val="24"/>
        </w:rPr>
        <w:t>в</w:t>
      </w:r>
      <w:r>
        <w:rPr>
          <w:spacing w:val="40"/>
          <w:sz w:val="24"/>
        </w:rPr>
        <w:t xml:space="preserve"> </w:t>
      </w:r>
      <w:r>
        <w:rPr>
          <w:sz w:val="24"/>
        </w:rPr>
        <w:t>занятиях</w:t>
      </w:r>
      <w:r>
        <w:rPr>
          <w:spacing w:val="80"/>
          <w:sz w:val="24"/>
        </w:rPr>
        <w:t xml:space="preserve"> </w:t>
      </w:r>
      <w:r>
        <w:rPr>
          <w:sz w:val="24"/>
        </w:rPr>
        <w:t>физической культурой и спортом;</w:t>
      </w:r>
    </w:p>
    <w:p w:rsidR="004A57EF" w:rsidRDefault="0000266E">
      <w:pPr>
        <w:pStyle w:val="a4"/>
        <w:numPr>
          <w:ilvl w:val="1"/>
          <w:numId w:val="26"/>
        </w:numPr>
        <w:tabs>
          <w:tab w:val="left" w:pos="1172"/>
        </w:tabs>
        <w:spacing w:before="2" w:line="275" w:lineRule="exact"/>
        <w:ind w:left="1171" w:hanging="284"/>
        <w:jc w:val="both"/>
        <w:rPr>
          <w:sz w:val="24"/>
        </w:rPr>
      </w:pPr>
      <w:r>
        <w:rPr>
          <w:sz w:val="24"/>
        </w:rPr>
        <w:t>соблюдение</w:t>
      </w:r>
      <w:r>
        <w:rPr>
          <w:spacing w:val="-5"/>
          <w:sz w:val="24"/>
        </w:rPr>
        <w:t xml:space="preserve"> </w:t>
      </w:r>
      <w:r>
        <w:rPr>
          <w:sz w:val="24"/>
        </w:rPr>
        <w:t>здоровье</w:t>
      </w:r>
      <w:r>
        <w:rPr>
          <w:spacing w:val="-2"/>
          <w:sz w:val="24"/>
        </w:rPr>
        <w:t xml:space="preserve"> </w:t>
      </w:r>
      <w:r>
        <w:rPr>
          <w:sz w:val="24"/>
        </w:rPr>
        <w:t>созидающих</w:t>
      </w:r>
      <w:r>
        <w:rPr>
          <w:spacing w:val="-1"/>
          <w:sz w:val="24"/>
        </w:rPr>
        <w:t xml:space="preserve"> </w:t>
      </w:r>
      <w:r>
        <w:rPr>
          <w:sz w:val="24"/>
        </w:rPr>
        <w:t>режимов</w:t>
      </w:r>
      <w:r>
        <w:rPr>
          <w:spacing w:val="-6"/>
          <w:sz w:val="24"/>
        </w:rPr>
        <w:t xml:space="preserve"> </w:t>
      </w:r>
      <w:r>
        <w:rPr>
          <w:spacing w:val="-4"/>
          <w:sz w:val="24"/>
        </w:rPr>
        <w:t>дня;</w:t>
      </w:r>
    </w:p>
    <w:p w:rsidR="004A57EF" w:rsidRDefault="0000266E">
      <w:pPr>
        <w:pStyle w:val="a4"/>
        <w:numPr>
          <w:ilvl w:val="1"/>
          <w:numId w:val="26"/>
        </w:numPr>
        <w:tabs>
          <w:tab w:val="left" w:pos="1198"/>
        </w:tabs>
        <w:ind w:right="693" w:firstLine="566"/>
        <w:jc w:val="both"/>
        <w:rPr>
          <w:sz w:val="24"/>
        </w:rPr>
      </w:pPr>
      <w:r>
        <w:rPr>
          <w:sz w:val="24"/>
        </w:rPr>
        <w:t>развитие</w:t>
      </w:r>
      <w:r>
        <w:rPr>
          <w:spacing w:val="40"/>
          <w:sz w:val="24"/>
        </w:rPr>
        <w:t xml:space="preserve"> </w:t>
      </w:r>
      <w:r>
        <w:rPr>
          <w:sz w:val="24"/>
        </w:rPr>
        <w:t>готовности самостоятельно поддерживать свое</w:t>
      </w:r>
      <w:r>
        <w:rPr>
          <w:spacing w:val="40"/>
          <w:sz w:val="24"/>
        </w:rPr>
        <w:t xml:space="preserve"> </w:t>
      </w:r>
      <w:r>
        <w:rPr>
          <w:sz w:val="24"/>
        </w:rPr>
        <w:t>здоровье на</w:t>
      </w:r>
      <w:r>
        <w:rPr>
          <w:spacing w:val="40"/>
          <w:sz w:val="24"/>
        </w:rPr>
        <w:t xml:space="preserve"> </w:t>
      </w:r>
      <w:r>
        <w:rPr>
          <w:sz w:val="24"/>
        </w:rPr>
        <w:t>основе использования навыков личной гигиены;</w:t>
      </w:r>
    </w:p>
    <w:p w:rsidR="004A57EF" w:rsidRDefault="0000266E">
      <w:pPr>
        <w:pStyle w:val="a4"/>
        <w:numPr>
          <w:ilvl w:val="1"/>
          <w:numId w:val="26"/>
        </w:numPr>
        <w:tabs>
          <w:tab w:val="left" w:pos="1458"/>
        </w:tabs>
        <w:ind w:right="727" w:firstLine="566"/>
        <w:jc w:val="both"/>
        <w:rPr>
          <w:sz w:val="24"/>
        </w:rPr>
      </w:pPr>
      <w:r>
        <w:rPr>
          <w:sz w:val="24"/>
        </w:rPr>
        <w:t>формирование негативного отношения к факторам риска здоровью обучающихся (сниженная двигательная активность, курение, алкоголь, наркотики и</w:t>
      </w:r>
      <w:r>
        <w:rPr>
          <w:spacing w:val="40"/>
          <w:sz w:val="24"/>
        </w:rPr>
        <w:t xml:space="preserve"> </w:t>
      </w:r>
      <w:r>
        <w:rPr>
          <w:sz w:val="24"/>
        </w:rPr>
        <w:t>другие</w:t>
      </w:r>
      <w:r>
        <w:rPr>
          <w:spacing w:val="40"/>
          <w:sz w:val="24"/>
        </w:rPr>
        <w:t xml:space="preserve"> </w:t>
      </w:r>
      <w:r>
        <w:rPr>
          <w:sz w:val="24"/>
        </w:rPr>
        <w:t>психоактивные вещества, инфекционные заболевания);</w:t>
      </w:r>
    </w:p>
    <w:p w:rsidR="004A57EF" w:rsidRDefault="0000266E">
      <w:pPr>
        <w:pStyle w:val="a4"/>
        <w:numPr>
          <w:ilvl w:val="1"/>
          <w:numId w:val="26"/>
        </w:numPr>
        <w:tabs>
          <w:tab w:val="left" w:pos="1491"/>
        </w:tabs>
        <w:ind w:right="693" w:firstLine="566"/>
        <w:jc w:val="both"/>
        <w:rPr>
          <w:sz w:val="24"/>
        </w:rPr>
      </w:pPr>
      <w:r>
        <w:rPr>
          <w:sz w:val="24"/>
        </w:rPr>
        <w:t>становление умений противостояния вовлечению в табакокурение, употребление алкоголя, наркотических и сильнодействующих веществ;</w:t>
      </w:r>
    </w:p>
    <w:p w:rsidR="004A57EF" w:rsidRDefault="0000266E">
      <w:pPr>
        <w:pStyle w:val="a4"/>
        <w:numPr>
          <w:ilvl w:val="1"/>
          <w:numId w:val="26"/>
        </w:numPr>
        <w:tabs>
          <w:tab w:val="left" w:pos="1359"/>
        </w:tabs>
        <w:ind w:right="692" w:firstLine="566"/>
        <w:jc w:val="both"/>
        <w:rPr>
          <w:sz w:val="24"/>
        </w:rPr>
      </w:pPr>
      <w:r>
        <w:rPr>
          <w:sz w:val="24"/>
        </w:rPr>
        <w:t>формирование</w:t>
      </w:r>
      <w:r>
        <w:rPr>
          <w:spacing w:val="40"/>
          <w:sz w:val="24"/>
        </w:rPr>
        <w:t xml:space="preserve"> </w:t>
      </w:r>
      <w:r>
        <w:rPr>
          <w:sz w:val="24"/>
        </w:rPr>
        <w:t>потребности</w:t>
      </w:r>
      <w:r>
        <w:rPr>
          <w:spacing w:val="40"/>
          <w:sz w:val="24"/>
        </w:rPr>
        <w:t xml:space="preserve"> </w:t>
      </w:r>
      <w:r>
        <w:rPr>
          <w:sz w:val="24"/>
        </w:rPr>
        <w:t>ребенка безбоязненно</w:t>
      </w:r>
      <w:r>
        <w:rPr>
          <w:spacing w:val="40"/>
          <w:sz w:val="24"/>
        </w:rPr>
        <w:t xml:space="preserve"> </w:t>
      </w:r>
      <w:r>
        <w:rPr>
          <w:sz w:val="24"/>
        </w:rPr>
        <w:t>обращаться</w:t>
      </w:r>
      <w:r>
        <w:rPr>
          <w:spacing w:val="40"/>
          <w:sz w:val="24"/>
        </w:rPr>
        <w:t xml:space="preserve"> </w:t>
      </w:r>
      <w:r>
        <w:rPr>
          <w:sz w:val="24"/>
        </w:rPr>
        <w:t>к</w:t>
      </w:r>
      <w:r>
        <w:rPr>
          <w:spacing w:val="40"/>
          <w:sz w:val="24"/>
        </w:rPr>
        <w:t xml:space="preserve"> </w:t>
      </w:r>
      <w:r>
        <w:rPr>
          <w:sz w:val="24"/>
        </w:rPr>
        <w:t>врачу по любым вопросам, связанным с особенностями роста и развития, состояния здоровья;</w:t>
      </w:r>
    </w:p>
    <w:p w:rsidR="004A57EF" w:rsidRDefault="0000266E">
      <w:pPr>
        <w:pStyle w:val="a4"/>
        <w:numPr>
          <w:ilvl w:val="1"/>
          <w:numId w:val="26"/>
        </w:numPr>
        <w:tabs>
          <w:tab w:val="left" w:pos="1422"/>
        </w:tabs>
        <w:ind w:right="691" w:firstLine="566"/>
        <w:jc w:val="both"/>
        <w:rPr>
          <w:sz w:val="24"/>
        </w:rPr>
      </w:pPr>
      <w:r>
        <w:rPr>
          <w:sz w:val="24"/>
        </w:rPr>
        <w:t>формирование умений безопасного поведения в окружающей среде и простейших умений поведения в экстремальных (чрезвычайных) ситуациях.</w:t>
      </w:r>
    </w:p>
    <w:p w:rsidR="004A57EF" w:rsidRDefault="0000266E">
      <w:pPr>
        <w:pStyle w:val="1"/>
        <w:spacing w:before="4" w:line="240" w:lineRule="auto"/>
      </w:pPr>
      <w:r>
        <w:t>Основные</w:t>
      </w:r>
      <w:r>
        <w:rPr>
          <w:spacing w:val="80"/>
        </w:rPr>
        <w:t xml:space="preserve"> </w:t>
      </w:r>
      <w:r>
        <w:t>направления,</w:t>
      </w:r>
      <w:r>
        <w:rPr>
          <w:spacing w:val="80"/>
        </w:rPr>
        <w:t xml:space="preserve"> </w:t>
      </w:r>
      <w:r>
        <w:t>формы</w:t>
      </w:r>
      <w:r>
        <w:rPr>
          <w:spacing w:val="80"/>
        </w:rPr>
        <w:t xml:space="preserve"> </w:t>
      </w:r>
      <w:r>
        <w:t>реализации</w:t>
      </w:r>
      <w:r>
        <w:rPr>
          <w:spacing w:val="80"/>
        </w:rPr>
        <w:t xml:space="preserve"> </w:t>
      </w:r>
      <w:r>
        <w:t>программы</w:t>
      </w:r>
      <w:r>
        <w:rPr>
          <w:spacing w:val="80"/>
        </w:rPr>
        <w:t xml:space="preserve"> </w:t>
      </w:r>
      <w:r>
        <w:t>по</w:t>
      </w:r>
      <w:r>
        <w:rPr>
          <w:spacing w:val="80"/>
        </w:rPr>
        <w:t xml:space="preserve"> </w:t>
      </w:r>
      <w:r>
        <w:t>формированию экологической культуры, здорового и безопасного образа жизни</w:t>
      </w:r>
    </w:p>
    <w:p w:rsidR="004A57EF" w:rsidRDefault="0000266E">
      <w:pPr>
        <w:pStyle w:val="a4"/>
        <w:numPr>
          <w:ilvl w:val="0"/>
          <w:numId w:val="25"/>
        </w:numPr>
        <w:tabs>
          <w:tab w:val="left" w:pos="818"/>
          <w:tab w:val="left" w:pos="819"/>
          <w:tab w:val="left" w:pos="2679"/>
          <w:tab w:val="left" w:pos="4249"/>
          <w:tab w:val="left" w:pos="6954"/>
        </w:tabs>
        <w:spacing w:before="1"/>
        <w:ind w:right="1662" w:firstLine="0"/>
        <w:rPr>
          <w:b/>
          <w:sz w:val="24"/>
        </w:rPr>
      </w:pPr>
      <w:r>
        <w:rPr>
          <w:b/>
          <w:spacing w:val="-2"/>
          <w:sz w:val="24"/>
        </w:rPr>
        <w:t>Экологически</w:t>
      </w:r>
      <w:r>
        <w:rPr>
          <w:b/>
          <w:sz w:val="24"/>
        </w:rPr>
        <w:tab/>
      </w:r>
      <w:r>
        <w:rPr>
          <w:b/>
          <w:spacing w:val="-2"/>
          <w:sz w:val="24"/>
        </w:rPr>
        <w:t>безопасная,</w:t>
      </w:r>
      <w:r>
        <w:rPr>
          <w:b/>
          <w:sz w:val="24"/>
        </w:rPr>
        <w:tab/>
      </w:r>
      <w:r>
        <w:rPr>
          <w:b/>
          <w:spacing w:val="-2"/>
          <w:sz w:val="24"/>
        </w:rPr>
        <w:t>здоровьесберегающая</w:t>
      </w:r>
      <w:r>
        <w:rPr>
          <w:b/>
          <w:sz w:val="24"/>
        </w:rPr>
        <w:tab/>
      </w:r>
      <w:r>
        <w:rPr>
          <w:b/>
          <w:spacing w:val="-2"/>
          <w:sz w:val="24"/>
        </w:rPr>
        <w:t xml:space="preserve">инфраструктура </w:t>
      </w:r>
      <w:r>
        <w:rPr>
          <w:b/>
          <w:sz w:val="24"/>
        </w:rPr>
        <w:t>образовательного учреждения включает:</w:t>
      </w:r>
    </w:p>
    <w:p w:rsidR="004A57EF" w:rsidRDefault="0000266E">
      <w:pPr>
        <w:pStyle w:val="a4"/>
        <w:numPr>
          <w:ilvl w:val="1"/>
          <w:numId w:val="25"/>
        </w:numPr>
        <w:tabs>
          <w:tab w:val="left" w:pos="1252"/>
          <w:tab w:val="left" w:pos="1253"/>
          <w:tab w:val="left" w:pos="2451"/>
          <w:tab w:val="left" w:pos="3041"/>
          <w:tab w:val="left" w:pos="4109"/>
          <w:tab w:val="left" w:pos="4537"/>
          <w:tab w:val="left" w:pos="5120"/>
          <w:tab w:val="left" w:pos="6082"/>
          <w:tab w:val="left" w:pos="6786"/>
          <w:tab w:val="left" w:pos="7893"/>
          <w:tab w:val="left" w:pos="7933"/>
          <w:tab w:val="left" w:pos="8514"/>
          <w:tab w:val="left" w:pos="9568"/>
        </w:tabs>
        <w:ind w:right="729" w:firstLine="566"/>
        <w:jc w:val="left"/>
        <w:rPr>
          <w:sz w:val="24"/>
        </w:rPr>
      </w:pPr>
      <w:r>
        <w:rPr>
          <w:spacing w:val="-2"/>
          <w:sz w:val="24"/>
        </w:rPr>
        <w:t>соответствие</w:t>
      </w:r>
      <w:r>
        <w:rPr>
          <w:sz w:val="24"/>
        </w:rPr>
        <w:tab/>
      </w:r>
      <w:r>
        <w:rPr>
          <w:spacing w:val="-2"/>
          <w:sz w:val="24"/>
        </w:rPr>
        <w:t>состояния</w:t>
      </w:r>
      <w:r>
        <w:rPr>
          <w:sz w:val="24"/>
        </w:rPr>
        <w:tab/>
      </w:r>
      <w:r>
        <w:rPr>
          <w:sz w:val="24"/>
        </w:rPr>
        <w:tab/>
      </w:r>
      <w:r>
        <w:rPr>
          <w:spacing w:val="-10"/>
          <w:sz w:val="24"/>
        </w:rPr>
        <w:t>и</w:t>
      </w:r>
      <w:r>
        <w:rPr>
          <w:sz w:val="24"/>
        </w:rPr>
        <w:tab/>
      </w:r>
      <w:r>
        <w:rPr>
          <w:spacing w:val="-2"/>
          <w:sz w:val="24"/>
        </w:rPr>
        <w:t>содержания</w:t>
      </w:r>
      <w:r>
        <w:rPr>
          <w:sz w:val="24"/>
        </w:rPr>
        <w:tab/>
      </w:r>
      <w:r>
        <w:rPr>
          <w:spacing w:val="-2"/>
          <w:sz w:val="24"/>
        </w:rPr>
        <w:t>здания</w:t>
      </w:r>
      <w:r>
        <w:rPr>
          <w:sz w:val="24"/>
        </w:rPr>
        <w:tab/>
      </w:r>
      <w:r>
        <w:rPr>
          <w:sz w:val="24"/>
        </w:rPr>
        <w:tab/>
      </w:r>
      <w:r>
        <w:rPr>
          <w:spacing w:val="-10"/>
          <w:sz w:val="24"/>
        </w:rPr>
        <w:t>и</w:t>
      </w:r>
      <w:r>
        <w:rPr>
          <w:sz w:val="24"/>
        </w:rPr>
        <w:tab/>
      </w:r>
      <w:r>
        <w:rPr>
          <w:spacing w:val="-2"/>
          <w:sz w:val="24"/>
        </w:rPr>
        <w:t>помещений образовательного</w:t>
      </w:r>
      <w:r>
        <w:rPr>
          <w:sz w:val="24"/>
        </w:rPr>
        <w:tab/>
      </w:r>
      <w:r>
        <w:rPr>
          <w:spacing w:val="-2"/>
          <w:sz w:val="24"/>
        </w:rPr>
        <w:t>учреждения</w:t>
      </w:r>
      <w:r>
        <w:rPr>
          <w:sz w:val="24"/>
        </w:rPr>
        <w:tab/>
      </w:r>
      <w:r>
        <w:rPr>
          <w:spacing w:val="-2"/>
          <w:sz w:val="24"/>
        </w:rPr>
        <w:t>экологическим</w:t>
      </w:r>
      <w:r>
        <w:rPr>
          <w:sz w:val="24"/>
        </w:rPr>
        <w:tab/>
      </w:r>
      <w:r>
        <w:rPr>
          <w:spacing w:val="-2"/>
          <w:sz w:val="24"/>
        </w:rPr>
        <w:t>требованиям,</w:t>
      </w:r>
      <w:r>
        <w:rPr>
          <w:sz w:val="24"/>
        </w:rPr>
        <w:tab/>
      </w:r>
      <w:r>
        <w:rPr>
          <w:spacing w:val="-2"/>
          <w:sz w:val="24"/>
        </w:rPr>
        <w:t>санитарным</w:t>
      </w:r>
      <w:r>
        <w:rPr>
          <w:sz w:val="24"/>
        </w:rPr>
        <w:tab/>
      </w:r>
      <w:r>
        <w:rPr>
          <w:spacing w:val="-10"/>
          <w:sz w:val="24"/>
        </w:rPr>
        <w:t>и</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897"/>
        <w:jc w:val="left"/>
      </w:pPr>
      <w:r>
        <w:t>гигиеническим</w:t>
      </w:r>
      <w:r>
        <w:rPr>
          <w:spacing w:val="80"/>
        </w:rPr>
        <w:t xml:space="preserve"> </w:t>
      </w:r>
      <w:r>
        <w:t>нормам,</w:t>
      </w:r>
      <w:r>
        <w:rPr>
          <w:spacing w:val="80"/>
        </w:rPr>
        <w:t xml:space="preserve"> </w:t>
      </w:r>
      <w:r>
        <w:t>нормам пожарной безопасности, требованиям охраны здоровья</w:t>
      </w:r>
      <w:r>
        <w:rPr>
          <w:spacing w:val="80"/>
        </w:rPr>
        <w:t xml:space="preserve"> </w:t>
      </w:r>
      <w:r>
        <w:t>и охраны труда обучающихся;</w:t>
      </w:r>
    </w:p>
    <w:p w:rsidR="004A57EF" w:rsidRDefault="0000266E">
      <w:pPr>
        <w:pStyle w:val="a4"/>
        <w:numPr>
          <w:ilvl w:val="1"/>
          <w:numId w:val="25"/>
        </w:numPr>
        <w:tabs>
          <w:tab w:val="left" w:pos="1100"/>
        </w:tabs>
        <w:ind w:right="732" w:firstLine="566"/>
        <w:jc w:val="left"/>
        <w:rPr>
          <w:sz w:val="24"/>
        </w:rPr>
      </w:pPr>
      <w:r>
        <w:rPr>
          <w:sz w:val="24"/>
        </w:rPr>
        <w:t>наличие</w:t>
      </w:r>
      <w:r>
        <w:rPr>
          <w:spacing w:val="80"/>
          <w:sz w:val="24"/>
        </w:rPr>
        <w:t xml:space="preserve"> </w:t>
      </w:r>
      <w:r>
        <w:rPr>
          <w:sz w:val="24"/>
        </w:rPr>
        <w:t>и</w:t>
      </w:r>
      <w:r>
        <w:rPr>
          <w:spacing w:val="80"/>
          <w:sz w:val="24"/>
        </w:rPr>
        <w:t xml:space="preserve"> </w:t>
      </w:r>
      <w:r>
        <w:rPr>
          <w:sz w:val="24"/>
        </w:rPr>
        <w:t>необходимое</w:t>
      </w:r>
      <w:r>
        <w:rPr>
          <w:spacing w:val="80"/>
          <w:sz w:val="24"/>
        </w:rPr>
        <w:t xml:space="preserve"> </w:t>
      </w:r>
      <w:r>
        <w:rPr>
          <w:sz w:val="24"/>
        </w:rPr>
        <w:t>оснащение</w:t>
      </w:r>
      <w:r>
        <w:rPr>
          <w:spacing w:val="80"/>
          <w:sz w:val="24"/>
        </w:rPr>
        <w:t xml:space="preserve"> </w:t>
      </w:r>
      <w:r>
        <w:rPr>
          <w:sz w:val="24"/>
        </w:rPr>
        <w:t>помещений</w:t>
      </w:r>
      <w:r>
        <w:rPr>
          <w:spacing w:val="80"/>
          <w:sz w:val="24"/>
        </w:rPr>
        <w:t xml:space="preserve"> </w:t>
      </w:r>
      <w:r>
        <w:rPr>
          <w:sz w:val="24"/>
        </w:rPr>
        <w:t>для</w:t>
      </w:r>
      <w:r>
        <w:rPr>
          <w:spacing w:val="80"/>
          <w:sz w:val="24"/>
        </w:rPr>
        <w:t xml:space="preserve"> </w:t>
      </w:r>
      <w:r>
        <w:rPr>
          <w:sz w:val="24"/>
        </w:rPr>
        <w:t>питания</w:t>
      </w:r>
      <w:r>
        <w:rPr>
          <w:spacing w:val="80"/>
          <w:sz w:val="24"/>
        </w:rPr>
        <w:t xml:space="preserve"> </w:t>
      </w:r>
      <w:r>
        <w:rPr>
          <w:sz w:val="24"/>
        </w:rPr>
        <w:t>обучающихся,</w:t>
      </w:r>
      <w:r>
        <w:rPr>
          <w:spacing w:val="80"/>
          <w:sz w:val="24"/>
        </w:rPr>
        <w:t xml:space="preserve"> </w:t>
      </w:r>
      <w:r>
        <w:rPr>
          <w:sz w:val="24"/>
        </w:rPr>
        <w:t>а также</w:t>
      </w:r>
      <w:r>
        <w:rPr>
          <w:spacing w:val="40"/>
          <w:sz w:val="24"/>
        </w:rPr>
        <w:t xml:space="preserve"> </w:t>
      </w:r>
      <w:r>
        <w:rPr>
          <w:sz w:val="24"/>
        </w:rPr>
        <w:t>для хранения и приготовления пищи;</w:t>
      </w:r>
    </w:p>
    <w:p w:rsidR="004A57EF" w:rsidRDefault="0000266E">
      <w:pPr>
        <w:pStyle w:val="a4"/>
        <w:numPr>
          <w:ilvl w:val="1"/>
          <w:numId w:val="25"/>
        </w:numPr>
        <w:tabs>
          <w:tab w:val="left" w:pos="1083"/>
        </w:tabs>
        <w:ind w:right="1203" w:firstLine="566"/>
        <w:jc w:val="left"/>
        <w:rPr>
          <w:sz w:val="24"/>
        </w:rPr>
      </w:pPr>
      <w:r>
        <w:rPr>
          <w:sz w:val="24"/>
        </w:rPr>
        <w:t>организацию</w:t>
      </w:r>
      <w:r>
        <w:rPr>
          <w:spacing w:val="80"/>
          <w:sz w:val="24"/>
        </w:rPr>
        <w:t xml:space="preserve"> </w:t>
      </w:r>
      <w:r>
        <w:rPr>
          <w:sz w:val="24"/>
        </w:rPr>
        <w:t>качественного</w:t>
      </w:r>
      <w:r>
        <w:rPr>
          <w:spacing w:val="80"/>
          <w:sz w:val="24"/>
        </w:rPr>
        <w:t xml:space="preserve"> </w:t>
      </w:r>
      <w:r>
        <w:rPr>
          <w:sz w:val="24"/>
        </w:rPr>
        <w:t>горячего</w:t>
      </w:r>
      <w:r>
        <w:rPr>
          <w:spacing w:val="40"/>
          <w:sz w:val="24"/>
        </w:rPr>
        <w:t xml:space="preserve"> </w:t>
      </w:r>
      <w:r>
        <w:rPr>
          <w:sz w:val="24"/>
        </w:rPr>
        <w:t>питания</w:t>
      </w:r>
      <w:r>
        <w:rPr>
          <w:spacing w:val="40"/>
          <w:sz w:val="24"/>
        </w:rPr>
        <w:t xml:space="preserve"> </w:t>
      </w:r>
      <w:r>
        <w:rPr>
          <w:sz w:val="24"/>
        </w:rPr>
        <w:t>обучающихся,</w:t>
      </w:r>
      <w:r>
        <w:rPr>
          <w:spacing w:val="40"/>
          <w:sz w:val="24"/>
        </w:rPr>
        <w:t xml:space="preserve"> </w:t>
      </w:r>
      <w:r>
        <w:rPr>
          <w:sz w:val="24"/>
        </w:rPr>
        <w:t>в</w:t>
      </w:r>
      <w:r>
        <w:rPr>
          <w:spacing w:val="40"/>
          <w:sz w:val="24"/>
        </w:rPr>
        <w:t xml:space="preserve"> </w:t>
      </w:r>
      <w:r>
        <w:rPr>
          <w:sz w:val="24"/>
        </w:rPr>
        <w:t>том</w:t>
      </w:r>
      <w:r>
        <w:rPr>
          <w:spacing w:val="80"/>
          <w:sz w:val="24"/>
        </w:rPr>
        <w:t xml:space="preserve"> </w:t>
      </w:r>
      <w:r>
        <w:rPr>
          <w:sz w:val="24"/>
        </w:rPr>
        <w:t>числе горячих завтраков;</w:t>
      </w:r>
    </w:p>
    <w:p w:rsidR="004A57EF" w:rsidRDefault="0000266E">
      <w:pPr>
        <w:pStyle w:val="a4"/>
        <w:numPr>
          <w:ilvl w:val="1"/>
          <w:numId w:val="25"/>
        </w:numPr>
        <w:tabs>
          <w:tab w:val="left" w:pos="1136"/>
        </w:tabs>
        <w:ind w:right="727" w:firstLine="566"/>
        <w:jc w:val="left"/>
        <w:rPr>
          <w:sz w:val="24"/>
        </w:rPr>
      </w:pPr>
      <w:r>
        <w:rPr>
          <w:sz w:val="24"/>
        </w:rPr>
        <w:t>оснащённость</w:t>
      </w:r>
      <w:r>
        <w:rPr>
          <w:spacing w:val="80"/>
          <w:sz w:val="24"/>
        </w:rPr>
        <w:t xml:space="preserve"> </w:t>
      </w:r>
      <w:r>
        <w:rPr>
          <w:sz w:val="24"/>
        </w:rPr>
        <w:t>кабинетов,</w:t>
      </w:r>
      <w:r>
        <w:rPr>
          <w:spacing w:val="80"/>
          <w:sz w:val="24"/>
        </w:rPr>
        <w:t xml:space="preserve"> </w:t>
      </w:r>
      <w:r>
        <w:rPr>
          <w:sz w:val="24"/>
        </w:rPr>
        <w:t>физкультурного</w:t>
      </w:r>
      <w:r>
        <w:rPr>
          <w:spacing w:val="80"/>
          <w:sz w:val="24"/>
        </w:rPr>
        <w:t xml:space="preserve"> </w:t>
      </w:r>
      <w:r>
        <w:rPr>
          <w:sz w:val="24"/>
        </w:rPr>
        <w:t>зала,</w:t>
      </w:r>
      <w:r>
        <w:rPr>
          <w:spacing w:val="80"/>
          <w:sz w:val="24"/>
        </w:rPr>
        <w:t xml:space="preserve"> </w:t>
      </w:r>
      <w:r>
        <w:rPr>
          <w:sz w:val="24"/>
        </w:rPr>
        <w:t>спортплощадок</w:t>
      </w:r>
      <w:r>
        <w:rPr>
          <w:spacing w:val="80"/>
          <w:sz w:val="24"/>
        </w:rPr>
        <w:t xml:space="preserve"> </w:t>
      </w:r>
      <w:r>
        <w:rPr>
          <w:sz w:val="24"/>
        </w:rPr>
        <w:t>необходимым игровым и спортивным оборудованием и инвентарём;</w:t>
      </w:r>
    </w:p>
    <w:p w:rsidR="004A57EF" w:rsidRDefault="0000266E">
      <w:pPr>
        <w:pStyle w:val="a4"/>
        <w:numPr>
          <w:ilvl w:val="1"/>
          <w:numId w:val="25"/>
        </w:numPr>
        <w:tabs>
          <w:tab w:val="left" w:pos="1033"/>
        </w:tabs>
        <w:spacing w:before="5"/>
        <w:ind w:left="1032" w:hanging="147"/>
        <w:jc w:val="left"/>
        <w:rPr>
          <w:sz w:val="24"/>
        </w:rPr>
      </w:pPr>
      <w:r>
        <w:rPr>
          <w:sz w:val="24"/>
        </w:rPr>
        <w:t>наличие</w:t>
      </w:r>
      <w:r>
        <w:rPr>
          <w:spacing w:val="-8"/>
          <w:sz w:val="24"/>
        </w:rPr>
        <w:t xml:space="preserve"> </w:t>
      </w:r>
      <w:r>
        <w:rPr>
          <w:sz w:val="24"/>
        </w:rPr>
        <w:t>помещений</w:t>
      </w:r>
      <w:r>
        <w:rPr>
          <w:spacing w:val="-1"/>
          <w:sz w:val="24"/>
        </w:rPr>
        <w:t xml:space="preserve"> </w:t>
      </w:r>
      <w:r>
        <w:rPr>
          <w:sz w:val="24"/>
        </w:rPr>
        <w:t>для</w:t>
      </w:r>
      <w:r>
        <w:rPr>
          <w:spacing w:val="-7"/>
          <w:sz w:val="24"/>
        </w:rPr>
        <w:t xml:space="preserve"> </w:t>
      </w:r>
      <w:r>
        <w:rPr>
          <w:sz w:val="24"/>
        </w:rPr>
        <w:t>медицинского</w:t>
      </w:r>
      <w:r>
        <w:rPr>
          <w:spacing w:val="-7"/>
          <w:sz w:val="24"/>
        </w:rPr>
        <w:t xml:space="preserve"> </w:t>
      </w:r>
      <w:r>
        <w:rPr>
          <w:spacing w:val="-2"/>
          <w:sz w:val="24"/>
        </w:rPr>
        <w:t>персонала;</w:t>
      </w:r>
    </w:p>
    <w:p w:rsidR="004A57EF" w:rsidRDefault="0000266E">
      <w:pPr>
        <w:pStyle w:val="a4"/>
        <w:numPr>
          <w:ilvl w:val="1"/>
          <w:numId w:val="25"/>
        </w:numPr>
        <w:tabs>
          <w:tab w:val="left" w:pos="1246"/>
        </w:tabs>
        <w:ind w:right="734" w:firstLine="566"/>
        <w:rPr>
          <w:sz w:val="24"/>
        </w:rPr>
      </w:pPr>
      <w:r>
        <w:rPr>
          <w:sz w:val="24"/>
        </w:rPr>
        <w:t xml:space="preserve">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w:t>
      </w:r>
      <w:r>
        <w:rPr>
          <w:spacing w:val="-2"/>
          <w:sz w:val="24"/>
        </w:rPr>
        <w:t>работники).</w:t>
      </w:r>
    </w:p>
    <w:p w:rsidR="004A57EF" w:rsidRDefault="0000266E">
      <w:pPr>
        <w:pStyle w:val="a3"/>
        <w:ind w:right="686" w:firstLine="566"/>
      </w:pPr>
      <w:r>
        <w:t>Ответственность</w:t>
      </w:r>
      <w:r>
        <w:rPr>
          <w:spacing w:val="80"/>
        </w:rPr>
        <w:t xml:space="preserve">  </w:t>
      </w:r>
      <w:r>
        <w:t>и</w:t>
      </w:r>
      <w:r>
        <w:rPr>
          <w:spacing w:val="80"/>
        </w:rPr>
        <w:t xml:space="preserve">  </w:t>
      </w:r>
      <w:r>
        <w:t>контроль</w:t>
      </w:r>
      <w:r>
        <w:rPr>
          <w:spacing w:val="80"/>
        </w:rPr>
        <w:t xml:space="preserve">  </w:t>
      </w:r>
      <w:r>
        <w:t>за</w:t>
      </w:r>
      <w:r>
        <w:rPr>
          <w:spacing w:val="80"/>
        </w:rPr>
        <w:t xml:space="preserve">  </w:t>
      </w:r>
      <w:r>
        <w:t>реализацию</w:t>
      </w:r>
      <w:r>
        <w:rPr>
          <w:spacing w:val="80"/>
        </w:rPr>
        <w:t xml:space="preserve">  </w:t>
      </w:r>
      <w:r>
        <w:t>этого</w:t>
      </w:r>
      <w:r>
        <w:rPr>
          <w:spacing w:val="80"/>
        </w:rPr>
        <w:t xml:space="preserve">  </w:t>
      </w:r>
      <w:r>
        <w:t>направления возлагаются</w:t>
      </w:r>
      <w:r>
        <w:rPr>
          <w:spacing w:val="80"/>
          <w:w w:val="150"/>
        </w:rPr>
        <w:t xml:space="preserve"> </w:t>
      </w:r>
      <w:r>
        <w:t>на администрацию образовательного учреждения.</w:t>
      </w:r>
    </w:p>
    <w:p w:rsidR="004A57EF" w:rsidRDefault="0000266E">
      <w:pPr>
        <w:pStyle w:val="1"/>
        <w:spacing w:before="17" w:line="237" w:lineRule="auto"/>
        <w:ind w:right="795"/>
        <w:jc w:val="both"/>
      </w:pPr>
      <w:r>
        <w:t xml:space="preserve">Реализация программы формирования экологической культуры и здорового образа </w:t>
      </w:r>
      <w:r>
        <w:rPr>
          <w:spacing w:val="-2"/>
        </w:rPr>
        <w:t>жизни:</w:t>
      </w:r>
    </w:p>
    <w:p w:rsidR="004A57EF" w:rsidRDefault="0000266E">
      <w:pPr>
        <w:ind w:left="322" w:right="686" w:firstLine="566"/>
        <w:jc w:val="both"/>
        <w:rPr>
          <w:sz w:val="24"/>
        </w:rPr>
      </w:pPr>
      <w:r>
        <w:rPr>
          <w:i/>
          <w:sz w:val="24"/>
        </w:rPr>
        <w:t>Организация</w:t>
      </w:r>
      <w:r>
        <w:rPr>
          <w:i/>
          <w:spacing w:val="80"/>
          <w:sz w:val="24"/>
        </w:rPr>
        <w:t xml:space="preserve">  </w:t>
      </w:r>
      <w:r>
        <w:rPr>
          <w:i/>
          <w:sz w:val="24"/>
        </w:rPr>
        <w:t>учебной</w:t>
      </w:r>
      <w:r>
        <w:rPr>
          <w:i/>
          <w:spacing w:val="80"/>
          <w:sz w:val="24"/>
        </w:rPr>
        <w:t xml:space="preserve">  </w:t>
      </w:r>
      <w:r>
        <w:rPr>
          <w:i/>
          <w:sz w:val="24"/>
        </w:rPr>
        <w:t>и</w:t>
      </w:r>
      <w:r>
        <w:rPr>
          <w:i/>
          <w:spacing w:val="80"/>
          <w:sz w:val="24"/>
        </w:rPr>
        <w:t xml:space="preserve">  </w:t>
      </w:r>
      <w:r>
        <w:rPr>
          <w:i/>
          <w:sz w:val="24"/>
        </w:rPr>
        <w:t>внеурочной</w:t>
      </w:r>
      <w:r>
        <w:rPr>
          <w:i/>
          <w:spacing w:val="80"/>
          <w:sz w:val="24"/>
        </w:rPr>
        <w:t xml:space="preserve">  </w:t>
      </w:r>
      <w:r>
        <w:rPr>
          <w:i/>
          <w:sz w:val="24"/>
        </w:rPr>
        <w:t>деятельности</w:t>
      </w:r>
      <w:r>
        <w:rPr>
          <w:i/>
          <w:spacing w:val="80"/>
          <w:sz w:val="24"/>
        </w:rPr>
        <w:t xml:space="preserve">  </w:t>
      </w:r>
      <w:r>
        <w:rPr>
          <w:i/>
          <w:sz w:val="24"/>
        </w:rPr>
        <w:t xml:space="preserve">обучающихся, </w:t>
      </w:r>
      <w:r>
        <w:rPr>
          <w:sz w:val="24"/>
        </w:rPr>
        <w:t>направленная</w:t>
      </w:r>
      <w:r>
        <w:rPr>
          <w:spacing w:val="40"/>
          <w:sz w:val="24"/>
        </w:rPr>
        <w:t xml:space="preserve"> </w:t>
      </w:r>
      <w:r>
        <w:rPr>
          <w:sz w:val="24"/>
        </w:rPr>
        <w:t>на повышение эффективности учебного процесса, при чередовании</w:t>
      </w:r>
      <w:r>
        <w:rPr>
          <w:spacing w:val="40"/>
          <w:sz w:val="24"/>
        </w:rPr>
        <w:t xml:space="preserve"> </w:t>
      </w:r>
      <w:r>
        <w:rPr>
          <w:sz w:val="24"/>
        </w:rPr>
        <w:t>обучения и отдыха включает:</w:t>
      </w:r>
    </w:p>
    <w:p w:rsidR="004A57EF" w:rsidRDefault="0000266E">
      <w:pPr>
        <w:pStyle w:val="a4"/>
        <w:numPr>
          <w:ilvl w:val="1"/>
          <w:numId w:val="25"/>
        </w:numPr>
        <w:tabs>
          <w:tab w:val="left" w:pos="1109"/>
        </w:tabs>
        <w:ind w:right="728" w:firstLine="566"/>
        <w:rPr>
          <w:sz w:val="24"/>
        </w:rPr>
      </w:pPr>
      <w:r>
        <w:rPr>
          <w:sz w:val="24"/>
        </w:rPr>
        <w:t>соблюдение</w:t>
      </w:r>
      <w:r>
        <w:rPr>
          <w:spacing w:val="40"/>
          <w:sz w:val="24"/>
        </w:rPr>
        <w:t xml:space="preserve"> </w:t>
      </w:r>
      <w:r>
        <w:rPr>
          <w:sz w:val="24"/>
        </w:rPr>
        <w:t>гигиенических</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объёму</w:t>
      </w:r>
      <w:r>
        <w:rPr>
          <w:spacing w:val="80"/>
          <w:sz w:val="24"/>
        </w:rPr>
        <w:t xml:space="preserve"> </w:t>
      </w:r>
      <w:r>
        <w:rPr>
          <w:sz w:val="24"/>
        </w:rPr>
        <w:t>учебной</w:t>
      </w:r>
      <w:r>
        <w:rPr>
          <w:spacing w:val="80"/>
          <w:w w:val="150"/>
          <w:sz w:val="24"/>
        </w:rPr>
        <w:t xml:space="preserve"> </w:t>
      </w:r>
      <w:r>
        <w:rPr>
          <w:sz w:val="24"/>
        </w:rPr>
        <w:t>и</w:t>
      </w:r>
      <w:r>
        <w:rPr>
          <w:spacing w:val="40"/>
          <w:sz w:val="24"/>
        </w:rPr>
        <w:t xml:space="preserve"> </w:t>
      </w:r>
      <w:r>
        <w:rPr>
          <w:sz w:val="24"/>
        </w:rPr>
        <w:t>внеурочной</w:t>
      </w:r>
      <w:r>
        <w:rPr>
          <w:spacing w:val="80"/>
          <w:w w:val="150"/>
          <w:sz w:val="24"/>
        </w:rPr>
        <w:t xml:space="preserve"> </w:t>
      </w:r>
      <w:r>
        <w:rPr>
          <w:sz w:val="24"/>
        </w:rPr>
        <w:t>нагрузки</w:t>
      </w:r>
      <w:r>
        <w:rPr>
          <w:spacing w:val="80"/>
          <w:w w:val="150"/>
          <w:sz w:val="24"/>
        </w:rPr>
        <w:t xml:space="preserve"> </w:t>
      </w:r>
      <w:r>
        <w:rPr>
          <w:sz w:val="24"/>
        </w:rPr>
        <w:t>(выполнение</w:t>
      </w:r>
      <w:r>
        <w:rPr>
          <w:spacing w:val="80"/>
          <w:w w:val="150"/>
          <w:sz w:val="24"/>
        </w:rPr>
        <w:t xml:space="preserve"> </w:t>
      </w:r>
      <w:r>
        <w:rPr>
          <w:sz w:val="24"/>
        </w:rPr>
        <w:t>домашних</w:t>
      </w:r>
      <w:r>
        <w:rPr>
          <w:spacing w:val="80"/>
          <w:w w:val="150"/>
          <w:sz w:val="24"/>
        </w:rPr>
        <w:t xml:space="preserve"> </w:t>
      </w:r>
      <w:r>
        <w:rPr>
          <w:sz w:val="24"/>
        </w:rPr>
        <w:t>заданий,</w:t>
      </w:r>
      <w:r>
        <w:rPr>
          <w:spacing w:val="80"/>
          <w:w w:val="150"/>
          <w:sz w:val="24"/>
        </w:rPr>
        <w:t xml:space="preserve"> </w:t>
      </w:r>
      <w:r>
        <w:rPr>
          <w:sz w:val="24"/>
        </w:rPr>
        <w:t>занятия</w:t>
      </w:r>
      <w:r>
        <w:rPr>
          <w:spacing w:val="80"/>
          <w:w w:val="150"/>
          <w:sz w:val="24"/>
        </w:rPr>
        <w:t xml:space="preserve"> </w:t>
      </w:r>
      <w:r>
        <w:rPr>
          <w:sz w:val="24"/>
        </w:rPr>
        <w:t>в кружках</w:t>
      </w:r>
      <w:r>
        <w:rPr>
          <w:spacing w:val="80"/>
          <w:sz w:val="24"/>
        </w:rPr>
        <w:t xml:space="preserve"> </w:t>
      </w:r>
      <w:r>
        <w:rPr>
          <w:sz w:val="24"/>
        </w:rPr>
        <w:t>и</w:t>
      </w:r>
      <w:r>
        <w:rPr>
          <w:spacing w:val="80"/>
          <w:sz w:val="24"/>
        </w:rPr>
        <w:t xml:space="preserve"> </w:t>
      </w:r>
      <w:r>
        <w:rPr>
          <w:sz w:val="24"/>
        </w:rPr>
        <w:t>спортивных секциях) обучающихся на всех этапах обучения;</w:t>
      </w:r>
    </w:p>
    <w:p w:rsidR="004A57EF" w:rsidRDefault="0000266E">
      <w:pPr>
        <w:pStyle w:val="a4"/>
        <w:numPr>
          <w:ilvl w:val="1"/>
          <w:numId w:val="25"/>
        </w:numPr>
        <w:tabs>
          <w:tab w:val="left" w:pos="1112"/>
        </w:tabs>
        <w:ind w:right="707" w:firstLine="566"/>
        <w:rPr>
          <w:sz w:val="24"/>
        </w:rPr>
      </w:pPr>
      <w:r>
        <w:rPr>
          <w:sz w:val="24"/>
        </w:rPr>
        <w:t>соблюдение</w:t>
      </w:r>
      <w:r>
        <w:rPr>
          <w:spacing w:val="70"/>
          <w:sz w:val="24"/>
        </w:rPr>
        <w:t xml:space="preserve"> </w:t>
      </w:r>
      <w:r>
        <w:rPr>
          <w:sz w:val="24"/>
        </w:rPr>
        <w:t>всех</w:t>
      </w:r>
      <w:r>
        <w:rPr>
          <w:spacing w:val="76"/>
          <w:sz w:val="24"/>
        </w:rPr>
        <w:t xml:space="preserve"> </w:t>
      </w:r>
      <w:r>
        <w:rPr>
          <w:sz w:val="24"/>
        </w:rPr>
        <w:t>требований</w:t>
      </w:r>
      <w:r>
        <w:rPr>
          <w:spacing w:val="73"/>
          <w:sz w:val="24"/>
        </w:rPr>
        <w:t xml:space="preserve"> </w:t>
      </w:r>
      <w:r>
        <w:rPr>
          <w:sz w:val="24"/>
        </w:rPr>
        <w:t>к</w:t>
      </w:r>
      <w:r>
        <w:rPr>
          <w:spacing w:val="75"/>
          <w:sz w:val="24"/>
        </w:rPr>
        <w:t xml:space="preserve"> </w:t>
      </w:r>
      <w:r>
        <w:rPr>
          <w:sz w:val="24"/>
        </w:rPr>
        <w:t>использованию</w:t>
      </w:r>
      <w:r>
        <w:rPr>
          <w:spacing w:val="72"/>
          <w:sz w:val="24"/>
        </w:rPr>
        <w:t xml:space="preserve"> </w:t>
      </w:r>
      <w:r>
        <w:rPr>
          <w:sz w:val="24"/>
        </w:rPr>
        <w:t>технических</w:t>
      </w:r>
      <w:r>
        <w:rPr>
          <w:spacing w:val="74"/>
          <w:sz w:val="24"/>
        </w:rPr>
        <w:t xml:space="preserve"> </w:t>
      </w:r>
      <w:r>
        <w:rPr>
          <w:sz w:val="24"/>
        </w:rPr>
        <w:t>средств</w:t>
      </w:r>
      <w:r>
        <w:rPr>
          <w:spacing w:val="71"/>
          <w:sz w:val="24"/>
        </w:rPr>
        <w:t xml:space="preserve"> </w:t>
      </w:r>
      <w:r>
        <w:rPr>
          <w:sz w:val="24"/>
        </w:rPr>
        <w:t>обучения, в</w:t>
      </w:r>
      <w:r>
        <w:rPr>
          <w:spacing w:val="40"/>
          <w:sz w:val="24"/>
        </w:rPr>
        <w:t xml:space="preserve"> </w:t>
      </w:r>
      <w:r>
        <w:rPr>
          <w:sz w:val="24"/>
        </w:rPr>
        <w:t>том числе компьютеров и аудиовизуальных средств;</w:t>
      </w:r>
    </w:p>
    <w:p w:rsidR="004A57EF" w:rsidRDefault="0000266E">
      <w:pPr>
        <w:pStyle w:val="a4"/>
        <w:numPr>
          <w:ilvl w:val="1"/>
          <w:numId w:val="25"/>
        </w:numPr>
        <w:tabs>
          <w:tab w:val="left" w:pos="1179"/>
        </w:tabs>
        <w:ind w:right="730" w:firstLine="566"/>
        <w:rPr>
          <w:sz w:val="24"/>
        </w:rPr>
      </w:pPr>
      <w:r>
        <w:rPr>
          <w:sz w:val="24"/>
        </w:rPr>
        <w:t>индивидуализацию обучения, учёт индивидуальных особенностей развития обучающихся:</w:t>
      </w:r>
      <w:r>
        <w:rPr>
          <w:spacing w:val="80"/>
          <w:w w:val="150"/>
          <w:sz w:val="24"/>
        </w:rPr>
        <w:t xml:space="preserve"> </w:t>
      </w:r>
      <w:r>
        <w:rPr>
          <w:sz w:val="24"/>
        </w:rPr>
        <w:t>темпа</w:t>
      </w:r>
      <w:r>
        <w:rPr>
          <w:spacing w:val="80"/>
          <w:w w:val="150"/>
          <w:sz w:val="24"/>
        </w:rPr>
        <w:t xml:space="preserve"> </w:t>
      </w:r>
      <w:r>
        <w:rPr>
          <w:sz w:val="24"/>
        </w:rPr>
        <w:t>развития</w:t>
      </w:r>
      <w:r>
        <w:rPr>
          <w:spacing w:val="80"/>
          <w:w w:val="150"/>
          <w:sz w:val="24"/>
        </w:rPr>
        <w:t xml:space="preserve"> </w:t>
      </w:r>
      <w:r>
        <w:rPr>
          <w:sz w:val="24"/>
        </w:rPr>
        <w:t>и</w:t>
      </w:r>
      <w:r>
        <w:rPr>
          <w:spacing w:val="80"/>
          <w:w w:val="150"/>
          <w:sz w:val="24"/>
        </w:rPr>
        <w:t xml:space="preserve"> </w:t>
      </w:r>
      <w:r>
        <w:rPr>
          <w:sz w:val="24"/>
        </w:rPr>
        <w:t>темпа</w:t>
      </w:r>
      <w:r>
        <w:rPr>
          <w:spacing w:val="80"/>
          <w:w w:val="150"/>
          <w:sz w:val="24"/>
        </w:rPr>
        <w:t xml:space="preserve"> </w:t>
      </w:r>
      <w:r>
        <w:rPr>
          <w:sz w:val="24"/>
        </w:rPr>
        <w:t>деятельности,</w:t>
      </w:r>
      <w:r>
        <w:rPr>
          <w:spacing w:val="80"/>
          <w:w w:val="150"/>
          <w:sz w:val="24"/>
        </w:rPr>
        <w:t xml:space="preserve"> </w:t>
      </w:r>
      <w:r>
        <w:rPr>
          <w:sz w:val="24"/>
        </w:rPr>
        <w:t>обучение</w:t>
      </w:r>
      <w:r>
        <w:rPr>
          <w:spacing w:val="80"/>
          <w:w w:val="150"/>
          <w:sz w:val="24"/>
        </w:rPr>
        <w:t xml:space="preserve"> </w:t>
      </w:r>
      <w:r>
        <w:rPr>
          <w:sz w:val="24"/>
        </w:rPr>
        <w:t>по</w:t>
      </w:r>
      <w:r>
        <w:rPr>
          <w:spacing w:val="80"/>
          <w:sz w:val="24"/>
        </w:rPr>
        <w:t xml:space="preserve"> </w:t>
      </w:r>
      <w:r>
        <w:rPr>
          <w:sz w:val="24"/>
        </w:rPr>
        <w:t>индивидуальным образовательным траекториям;</w:t>
      </w:r>
    </w:p>
    <w:p w:rsidR="004A57EF" w:rsidRDefault="0000266E">
      <w:pPr>
        <w:pStyle w:val="a4"/>
        <w:numPr>
          <w:ilvl w:val="1"/>
          <w:numId w:val="25"/>
        </w:numPr>
        <w:tabs>
          <w:tab w:val="left" w:pos="1172"/>
        </w:tabs>
        <w:ind w:right="697" w:firstLine="566"/>
        <w:rPr>
          <w:sz w:val="24"/>
        </w:rPr>
      </w:pPr>
      <w:r>
        <w:rPr>
          <w:sz w:val="24"/>
        </w:rPr>
        <w:t xml:space="preserve">ведение систематической работы с детьми с ослабленным здоровьем, посещающими специальные медицинские группы под строгим контролем медицинских </w:t>
      </w:r>
      <w:r>
        <w:rPr>
          <w:spacing w:val="-2"/>
          <w:sz w:val="24"/>
        </w:rPr>
        <w:t>работников.</w:t>
      </w:r>
    </w:p>
    <w:p w:rsidR="004A57EF" w:rsidRDefault="0000266E">
      <w:pPr>
        <w:pStyle w:val="a3"/>
        <w:ind w:right="733" w:firstLine="566"/>
      </w:pPr>
      <w:r>
        <w:t>Организация</w:t>
      </w:r>
      <w:r>
        <w:rPr>
          <w:spacing w:val="80"/>
          <w:w w:val="150"/>
        </w:rPr>
        <w:t xml:space="preserve"> </w:t>
      </w:r>
      <w:r>
        <w:t>образовательного</w:t>
      </w:r>
      <w:r>
        <w:rPr>
          <w:spacing w:val="80"/>
          <w:w w:val="150"/>
        </w:rPr>
        <w:t xml:space="preserve"> </w:t>
      </w:r>
      <w:r>
        <w:t>процесса</w:t>
      </w:r>
      <w:r>
        <w:rPr>
          <w:spacing w:val="80"/>
          <w:w w:val="150"/>
        </w:rPr>
        <w:t xml:space="preserve"> </w:t>
      </w:r>
      <w:r>
        <w:t>строится</w:t>
      </w:r>
      <w:r>
        <w:rPr>
          <w:spacing w:val="80"/>
          <w:w w:val="150"/>
        </w:rPr>
        <w:t xml:space="preserve"> </w:t>
      </w:r>
      <w:r>
        <w:t>с</w:t>
      </w:r>
      <w:r>
        <w:rPr>
          <w:spacing w:val="80"/>
          <w:w w:val="150"/>
        </w:rPr>
        <w:t xml:space="preserve"> </w:t>
      </w:r>
      <w:r>
        <w:t>учетом</w:t>
      </w:r>
      <w:r>
        <w:rPr>
          <w:spacing w:val="80"/>
          <w:w w:val="150"/>
        </w:rPr>
        <w:t xml:space="preserve"> </w:t>
      </w:r>
      <w:r>
        <w:t>гигиенических норм</w:t>
      </w:r>
      <w:r>
        <w:rPr>
          <w:spacing w:val="40"/>
        </w:rPr>
        <w:t xml:space="preserve"> </w:t>
      </w:r>
      <w:r>
        <w:t>и требований</w:t>
      </w:r>
      <w:r>
        <w:rPr>
          <w:spacing w:val="40"/>
        </w:rPr>
        <w:t xml:space="preserve"> </w:t>
      </w:r>
      <w:r>
        <w:t>к</w:t>
      </w:r>
      <w:r>
        <w:rPr>
          <w:spacing w:val="40"/>
        </w:rPr>
        <w:t xml:space="preserve"> </w:t>
      </w:r>
      <w:r>
        <w:t>организации</w:t>
      </w:r>
      <w:r>
        <w:rPr>
          <w:spacing w:val="40"/>
        </w:rPr>
        <w:t xml:space="preserve"> </w:t>
      </w:r>
      <w:r>
        <w:t>и</w:t>
      </w:r>
      <w:r>
        <w:rPr>
          <w:spacing w:val="40"/>
        </w:rPr>
        <w:t xml:space="preserve"> </w:t>
      </w:r>
      <w:r>
        <w:t>объёму</w:t>
      </w:r>
      <w:r>
        <w:rPr>
          <w:spacing w:val="40"/>
        </w:rPr>
        <w:t xml:space="preserve"> </w:t>
      </w:r>
      <w:r>
        <w:t>учебной</w:t>
      </w:r>
      <w:r>
        <w:rPr>
          <w:spacing w:val="40"/>
        </w:rPr>
        <w:t xml:space="preserve"> </w:t>
      </w:r>
      <w:r>
        <w:t>и</w:t>
      </w:r>
      <w:r>
        <w:rPr>
          <w:spacing w:val="40"/>
        </w:rPr>
        <w:t xml:space="preserve"> </w:t>
      </w:r>
      <w:r>
        <w:t>внеурочной</w:t>
      </w:r>
      <w:r>
        <w:rPr>
          <w:spacing w:val="40"/>
        </w:rPr>
        <w:t xml:space="preserve"> </w:t>
      </w:r>
      <w:r>
        <w:t>нагрузки (выполнение</w:t>
      </w:r>
      <w:r>
        <w:rPr>
          <w:spacing w:val="40"/>
        </w:rPr>
        <w:t xml:space="preserve"> </w:t>
      </w:r>
      <w:r>
        <w:t>домашних заданий, занятия в кружках и спортивных секциях).</w:t>
      </w:r>
    </w:p>
    <w:p w:rsidR="004A57EF" w:rsidRDefault="0000266E">
      <w:pPr>
        <w:pStyle w:val="a3"/>
        <w:ind w:right="726" w:firstLine="566"/>
      </w:pPr>
      <w:r>
        <w:t>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w:t>
      </w:r>
      <w:r>
        <w:rPr>
          <w:spacing w:val="40"/>
        </w:rPr>
        <w:t xml:space="preserve"> </w:t>
      </w:r>
      <w:r>
        <w:t>указанных</w:t>
      </w:r>
      <w:r>
        <w:rPr>
          <w:spacing w:val="40"/>
        </w:rPr>
        <w:t xml:space="preserve"> </w:t>
      </w:r>
      <w:r>
        <w:t>личностных</w:t>
      </w:r>
      <w:r>
        <w:rPr>
          <w:spacing w:val="40"/>
        </w:rPr>
        <w:t xml:space="preserve"> </w:t>
      </w:r>
      <w:r>
        <w:t>результатов</w:t>
      </w:r>
      <w:r>
        <w:rPr>
          <w:spacing w:val="40"/>
        </w:rPr>
        <w:t xml:space="preserve"> </w:t>
      </w:r>
      <w:r>
        <w:t>способствует тесная связь изучаемого материала с повседневной жизнью ребенка, с реальными проблемами</w:t>
      </w:r>
      <w:r>
        <w:rPr>
          <w:spacing w:val="40"/>
        </w:rPr>
        <w:t xml:space="preserve"> </w:t>
      </w:r>
      <w:r>
        <w:t>окружающего</w:t>
      </w:r>
      <w:r>
        <w:rPr>
          <w:spacing w:val="40"/>
        </w:rPr>
        <w:t xml:space="preserve"> </w:t>
      </w:r>
      <w:r>
        <w:t>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4A57EF" w:rsidRDefault="0000266E">
      <w:pPr>
        <w:pStyle w:val="1"/>
        <w:numPr>
          <w:ilvl w:val="0"/>
          <w:numId w:val="25"/>
        </w:numPr>
        <w:tabs>
          <w:tab w:val="left" w:pos="504"/>
        </w:tabs>
        <w:spacing w:before="3" w:line="240" w:lineRule="auto"/>
        <w:ind w:right="920" w:firstLine="0"/>
        <w:jc w:val="both"/>
      </w:pPr>
      <w:r>
        <w:t>Реализация программы формирования экологической культуры и здорового образа жизни в урочной деятельности.</w:t>
      </w:r>
    </w:p>
    <w:p w:rsidR="004A57EF" w:rsidRDefault="0000266E">
      <w:pPr>
        <w:pStyle w:val="a3"/>
        <w:ind w:right="723" w:firstLine="566"/>
      </w:pPr>
      <w:r>
        <w:t>Программа</w:t>
      </w:r>
      <w:r>
        <w:rPr>
          <w:spacing w:val="40"/>
        </w:rPr>
        <w:t xml:space="preserve"> </w:t>
      </w:r>
      <w:r>
        <w:t>реализуется</w:t>
      </w:r>
      <w:r>
        <w:rPr>
          <w:spacing w:val="40"/>
        </w:rPr>
        <w:t xml:space="preserve"> </w:t>
      </w:r>
      <w:r>
        <w:t>на</w:t>
      </w:r>
      <w:r>
        <w:rPr>
          <w:spacing w:val="40"/>
        </w:rPr>
        <w:t xml:space="preserve"> </w:t>
      </w:r>
      <w:r>
        <w:t>межпредметной</w:t>
      </w:r>
      <w:r>
        <w:rPr>
          <w:spacing w:val="40"/>
        </w:rPr>
        <w:t xml:space="preserve"> </w:t>
      </w:r>
      <w:r>
        <w:t>основе</w:t>
      </w:r>
      <w:r>
        <w:rPr>
          <w:spacing w:val="40"/>
        </w:rPr>
        <w:t xml:space="preserve"> </w:t>
      </w:r>
      <w:r>
        <w:t>путем</w:t>
      </w:r>
      <w:r>
        <w:rPr>
          <w:spacing w:val="40"/>
        </w:rPr>
        <w:t xml:space="preserve"> </w:t>
      </w:r>
      <w:r>
        <w:t>интеграции</w:t>
      </w:r>
      <w:r>
        <w:rPr>
          <w:spacing w:val="40"/>
        </w:rPr>
        <w:t xml:space="preserve"> </w:t>
      </w:r>
      <w:r>
        <w:t>в</w:t>
      </w:r>
      <w:r>
        <w:rPr>
          <w:spacing w:val="80"/>
        </w:rPr>
        <w:t xml:space="preserve"> </w:t>
      </w:r>
      <w:r>
        <w:t>содержание</w:t>
      </w:r>
      <w:r>
        <w:rPr>
          <w:spacing w:val="-1"/>
        </w:rPr>
        <w:t xml:space="preserve"> </w:t>
      </w:r>
      <w:r>
        <w:t>базовых учебных предметов разделов и тем, способствующих формированию у обучающихся с умственной отсталостью основ экологической культуры, установки на здоровый и безопасный образ жизни. Ведущая роль принадлежит таким учебным предметам</w:t>
      </w:r>
      <w:r>
        <w:rPr>
          <w:spacing w:val="77"/>
        </w:rPr>
        <w:t xml:space="preserve">  </w:t>
      </w:r>
      <w:r>
        <w:t>как</w:t>
      </w:r>
      <w:r>
        <w:rPr>
          <w:spacing w:val="54"/>
          <w:w w:val="150"/>
        </w:rPr>
        <w:t xml:space="preserve">  </w:t>
      </w:r>
      <w:r>
        <w:t>«Физическая</w:t>
      </w:r>
      <w:r>
        <w:rPr>
          <w:spacing w:val="67"/>
          <w:w w:val="150"/>
        </w:rPr>
        <w:t xml:space="preserve"> </w:t>
      </w:r>
      <w:r>
        <w:t>культура»,</w:t>
      </w:r>
      <w:r>
        <w:rPr>
          <w:spacing w:val="49"/>
        </w:rPr>
        <w:t xml:space="preserve">  </w:t>
      </w:r>
      <w:r>
        <w:t>«Окружающий</w:t>
      </w:r>
      <w:r>
        <w:rPr>
          <w:spacing w:val="45"/>
        </w:rPr>
        <w:t xml:space="preserve">  </w:t>
      </w:r>
      <w:r>
        <w:t>мир»,</w:t>
      </w:r>
      <w:r>
        <w:rPr>
          <w:spacing w:val="50"/>
        </w:rPr>
        <w:t xml:space="preserve">  </w:t>
      </w:r>
      <w:r>
        <w:rPr>
          <w:spacing w:val="-2"/>
        </w:rPr>
        <w:t>«Природоведение»,</w:t>
      </w:r>
    </w:p>
    <w:p w:rsidR="004A57EF" w:rsidRDefault="0000266E">
      <w:pPr>
        <w:pStyle w:val="a3"/>
      </w:pPr>
      <w:r>
        <w:t>«Естествознание»,</w:t>
      </w:r>
      <w:r>
        <w:rPr>
          <w:spacing w:val="61"/>
        </w:rPr>
        <w:t xml:space="preserve">  </w:t>
      </w:r>
      <w:r>
        <w:t>«Основы</w:t>
      </w:r>
      <w:r>
        <w:rPr>
          <w:spacing w:val="54"/>
        </w:rPr>
        <w:t xml:space="preserve">  </w:t>
      </w:r>
      <w:r>
        <w:t>социальной</w:t>
      </w:r>
      <w:r>
        <w:rPr>
          <w:spacing w:val="29"/>
        </w:rPr>
        <w:t xml:space="preserve">  </w:t>
      </w:r>
      <w:r>
        <w:t>жизни»,</w:t>
      </w:r>
      <w:r>
        <w:rPr>
          <w:spacing w:val="35"/>
        </w:rPr>
        <w:t xml:space="preserve">  </w:t>
      </w:r>
      <w:r>
        <w:t>«География»,</w:t>
      </w:r>
      <w:r>
        <w:rPr>
          <w:spacing w:val="34"/>
        </w:rPr>
        <w:t xml:space="preserve">  </w:t>
      </w:r>
      <w:r>
        <w:t>«Чтения»,</w:t>
      </w:r>
      <w:r>
        <w:rPr>
          <w:spacing w:val="31"/>
        </w:rPr>
        <w:t xml:space="preserve">  </w:t>
      </w:r>
      <w:r>
        <w:t>а</w:t>
      </w:r>
      <w:r>
        <w:rPr>
          <w:spacing w:val="28"/>
        </w:rPr>
        <w:t xml:space="preserve">  </w:t>
      </w:r>
      <w:r>
        <w:rPr>
          <w:spacing w:val="-2"/>
        </w:rPr>
        <w:t>также</w:t>
      </w:r>
    </w:p>
    <w:p w:rsidR="004A57EF" w:rsidRDefault="0000266E">
      <w:pPr>
        <w:pStyle w:val="a3"/>
      </w:pPr>
      <w:r>
        <w:t>«Ручной</w:t>
      </w:r>
      <w:r>
        <w:rPr>
          <w:spacing w:val="-3"/>
        </w:rPr>
        <w:t xml:space="preserve"> </w:t>
      </w:r>
      <w:r>
        <w:t>труд»</w:t>
      </w:r>
      <w:r>
        <w:rPr>
          <w:spacing w:val="51"/>
          <w:w w:val="150"/>
        </w:rPr>
        <w:t xml:space="preserve"> </w:t>
      </w:r>
      <w:r>
        <w:t>и</w:t>
      </w:r>
      <w:r>
        <w:rPr>
          <w:spacing w:val="17"/>
        </w:rPr>
        <w:t xml:space="preserve"> </w:t>
      </w:r>
      <w:r>
        <w:t>«Профильный</w:t>
      </w:r>
      <w:r>
        <w:rPr>
          <w:spacing w:val="-2"/>
        </w:rPr>
        <w:t xml:space="preserve"> труд».</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6"/>
        <w:ind w:left="324" w:right="727" w:firstLine="566"/>
      </w:pPr>
      <w:r>
        <w:t>В основном изучение экологического материала ведется на уроках окружающего мира. Здесь</w:t>
      </w:r>
      <w:r>
        <w:rPr>
          <w:spacing w:val="65"/>
        </w:rPr>
        <w:t xml:space="preserve"> </w:t>
      </w:r>
      <w:r>
        <w:t>на</w:t>
      </w:r>
      <w:r>
        <w:rPr>
          <w:spacing w:val="40"/>
        </w:rPr>
        <w:t xml:space="preserve"> </w:t>
      </w:r>
      <w:r>
        <w:t>доступном</w:t>
      </w:r>
      <w:r>
        <w:rPr>
          <w:spacing w:val="40"/>
        </w:rPr>
        <w:t xml:space="preserve"> </w:t>
      </w:r>
      <w:r>
        <w:t>обучающимся</w:t>
      </w:r>
      <w:r>
        <w:rPr>
          <w:spacing w:val="76"/>
        </w:rPr>
        <w:t xml:space="preserve"> </w:t>
      </w:r>
      <w:r>
        <w:t>уровне</w:t>
      </w:r>
      <w:r>
        <w:rPr>
          <w:spacing w:val="40"/>
        </w:rPr>
        <w:t xml:space="preserve"> </w:t>
      </w:r>
      <w:r>
        <w:t>рассматриваются</w:t>
      </w:r>
      <w:r>
        <w:rPr>
          <w:spacing w:val="69"/>
        </w:rPr>
        <w:t xml:space="preserve"> </w:t>
      </w:r>
      <w:r>
        <w:t>связи</w:t>
      </w:r>
      <w:r>
        <w:rPr>
          <w:spacing w:val="68"/>
        </w:rPr>
        <w:t xml:space="preserve"> </w:t>
      </w:r>
      <w:r>
        <w:t>между</w:t>
      </w:r>
      <w:r>
        <w:rPr>
          <w:spacing w:val="40"/>
        </w:rPr>
        <w:t xml:space="preserve"> </w:t>
      </w:r>
      <w:r>
        <w:t>живой и</w:t>
      </w:r>
      <w:r>
        <w:rPr>
          <w:spacing w:val="40"/>
        </w:rPr>
        <w:t xml:space="preserve"> </w:t>
      </w:r>
      <w:r>
        <w:t>неживой природой,</w:t>
      </w:r>
      <w:r>
        <w:rPr>
          <w:spacing w:val="40"/>
        </w:rPr>
        <w:t xml:space="preserve"> </w:t>
      </w:r>
      <w:r>
        <w:t>между</w:t>
      </w:r>
      <w:r>
        <w:rPr>
          <w:spacing w:val="40"/>
        </w:rPr>
        <w:t xml:space="preserve"> </w:t>
      </w:r>
      <w:r>
        <w:t>различными</w:t>
      </w:r>
      <w:r>
        <w:rPr>
          <w:spacing w:val="40"/>
        </w:rPr>
        <w:t xml:space="preserve"> </w:t>
      </w:r>
      <w:r>
        <w:t>компонентами</w:t>
      </w:r>
      <w:r>
        <w:rPr>
          <w:spacing w:val="40"/>
        </w:rPr>
        <w:t xml:space="preserve"> </w:t>
      </w:r>
      <w:r>
        <w:t>живой</w:t>
      </w:r>
      <w:r>
        <w:rPr>
          <w:spacing w:val="40"/>
        </w:rPr>
        <w:t xml:space="preserve"> </w:t>
      </w:r>
      <w:r>
        <w:t>природы,</w:t>
      </w:r>
      <w:r>
        <w:rPr>
          <w:spacing w:val="40"/>
        </w:rPr>
        <w:t xml:space="preserve"> </w:t>
      </w:r>
      <w:r>
        <w:t>между природой</w:t>
      </w:r>
      <w:r>
        <w:rPr>
          <w:spacing w:val="40"/>
        </w:rPr>
        <w:t xml:space="preserve"> </w:t>
      </w:r>
      <w:r>
        <w:t>и</w:t>
      </w:r>
      <w:r>
        <w:rPr>
          <w:spacing w:val="40"/>
        </w:rPr>
        <w:t xml:space="preserve"> </w:t>
      </w:r>
      <w:r>
        <w:t>человеком. Постоянное</w:t>
      </w:r>
      <w:r>
        <w:rPr>
          <w:spacing w:val="40"/>
        </w:rPr>
        <w:t xml:space="preserve"> </w:t>
      </w:r>
      <w:r>
        <w:t>внимание</w:t>
      </w:r>
      <w:r>
        <w:rPr>
          <w:spacing w:val="40"/>
        </w:rPr>
        <w:t xml:space="preserve"> </w:t>
      </w:r>
      <w:r>
        <w:t>учителя</w:t>
      </w:r>
      <w:r>
        <w:rPr>
          <w:spacing w:val="40"/>
        </w:rPr>
        <w:t xml:space="preserve"> </w:t>
      </w:r>
      <w:r>
        <w:t>к</w:t>
      </w:r>
      <w:r>
        <w:rPr>
          <w:spacing w:val="40"/>
        </w:rPr>
        <w:t xml:space="preserve"> </w:t>
      </w:r>
      <w:r>
        <w:t>раскрытию</w:t>
      </w:r>
      <w:r>
        <w:rPr>
          <w:spacing w:val="40"/>
        </w:rPr>
        <w:t xml:space="preserve"> </w:t>
      </w:r>
      <w:r>
        <w:t>экологических связей значительно повышает интерес обучающихся к предмету. Изучение этих взаимосвязей способствует повышению экологической культуры школьников,</w:t>
      </w:r>
      <w:r>
        <w:rPr>
          <w:spacing w:val="80"/>
        </w:rPr>
        <w:t xml:space="preserve"> </w:t>
      </w:r>
      <w:r>
        <w:t>воспитанию ответственного отношения к природе. Без знания</w:t>
      </w:r>
      <w:r>
        <w:rPr>
          <w:spacing w:val="40"/>
        </w:rPr>
        <w:t xml:space="preserve"> </w:t>
      </w:r>
      <w:r>
        <w:t>экологических</w:t>
      </w:r>
      <w:r>
        <w:rPr>
          <w:spacing w:val="40"/>
        </w:rPr>
        <w:t xml:space="preserve"> </w:t>
      </w:r>
      <w:r>
        <w:t>связей трудно представить возможные последствия вмешательства человека в природные процессы. Без этого невозможно полноценное экологическое воспитание школьников.</w:t>
      </w:r>
    </w:p>
    <w:p w:rsidR="004A57EF" w:rsidRDefault="0000266E">
      <w:pPr>
        <w:pStyle w:val="a3"/>
        <w:ind w:left="324" w:right="726" w:firstLine="566"/>
      </w:pPr>
      <w:r>
        <w:t>Несмотря</w:t>
      </w:r>
      <w:r>
        <w:rPr>
          <w:spacing w:val="40"/>
        </w:rPr>
        <w:t xml:space="preserve"> </w:t>
      </w:r>
      <w:r>
        <w:t>на</w:t>
      </w:r>
      <w:r>
        <w:rPr>
          <w:spacing w:val="40"/>
        </w:rPr>
        <w:t xml:space="preserve"> </w:t>
      </w:r>
      <w:r>
        <w:t>то,</w:t>
      </w:r>
      <w:r>
        <w:rPr>
          <w:spacing w:val="40"/>
        </w:rPr>
        <w:t xml:space="preserve"> </w:t>
      </w:r>
      <w:r>
        <w:t>что</w:t>
      </w:r>
      <w:r>
        <w:rPr>
          <w:spacing w:val="40"/>
        </w:rPr>
        <w:t xml:space="preserve"> </w:t>
      </w:r>
      <w:r>
        <w:t>формирование</w:t>
      </w:r>
      <w:r>
        <w:rPr>
          <w:spacing w:val="40"/>
        </w:rPr>
        <w:t xml:space="preserve"> </w:t>
      </w:r>
      <w:r>
        <w:t>экокультуры</w:t>
      </w:r>
      <w:r>
        <w:rPr>
          <w:spacing w:val="40"/>
        </w:rPr>
        <w:t xml:space="preserve"> </w:t>
      </w:r>
      <w:r>
        <w:t>происходит</w:t>
      </w:r>
      <w:r>
        <w:rPr>
          <w:spacing w:val="40"/>
        </w:rPr>
        <w:t xml:space="preserve"> </w:t>
      </w:r>
      <w:r>
        <w:t>в</w:t>
      </w:r>
      <w:r>
        <w:rPr>
          <w:spacing w:val="40"/>
        </w:rPr>
        <w:t xml:space="preserve"> </w:t>
      </w:r>
      <w:r>
        <w:t>основном</w:t>
      </w:r>
      <w:r>
        <w:rPr>
          <w:spacing w:val="40"/>
        </w:rPr>
        <w:t xml:space="preserve"> </w:t>
      </w:r>
      <w:r>
        <w:t>на уроках окружающего</w:t>
      </w:r>
      <w:r>
        <w:rPr>
          <w:spacing w:val="40"/>
        </w:rPr>
        <w:t xml:space="preserve"> </w:t>
      </w:r>
      <w:r>
        <w:t>мира,</w:t>
      </w:r>
      <w:r>
        <w:rPr>
          <w:spacing w:val="40"/>
        </w:rPr>
        <w:t xml:space="preserve"> </w:t>
      </w:r>
      <w:r>
        <w:t>эту</w:t>
      </w:r>
      <w:r>
        <w:rPr>
          <w:spacing w:val="40"/>
        </w:rPr>
        <w:t xml:space="preserve"> </w:t>
      </w:r>
      <w:r>
        <w:t>работу</w:t>
      </w:r>
      <w:r>
        <w:rPr>
          <w:spacing w:val="40"/>
        </w:rPr>
        <w:t xml:space="preserve"> </w:t>
      </w:r>
      <w:r>
        <w:t>можно</w:t>
      </w:r>
      <w:r>
        <w:rPr>
          <w:spacing w:val="40"/>
        </w:rPr>
        <w:t xml:space="preserve"> </w:t>
      </w:r>
      <w:r>
        <w:t>продолжать</w:t>
      </w:r>
      <w:r>
        <w:rPr>
          <w:spacing w:val="40"/>
        </w:rPr>
        <w:t xml:space="preserve"> </w:t>
      </w:r>
      <w:r>
        <w:t>практически</w:t>
      </w:r>
      <w:r>
        <w:rPr>
          <w:spacing w:val="40"/>
        </w:rPr>
        <w:t xml:space="preserve"> </w:t>
      </w:r>
      <w:r>
        <w:t>на</w:t>
      </w:r>
      <w:r>
        <w:rPr>
          <w:spacing w:val="40"/>
        </w:rPr>
        <w:t xml:space="preserve"> </w:t>
      </w:r>
      <w:r>
        <w:t>любом другом</w:t>
      </w:r>
      <w:r>
        <w:rPr>
          <w:spacing w:val="40"/>
        </w:rPr>
        <w:t xml:space="preserve"> </w:t>
      </w:r>
      <w:r>
        <w:t>учебном предмете:</w:t>
      </w:r>
    </w:p>
    <w:p w:rsidR="004A57EF" w:rsidRDefault="0000266E">
      <w:pPr>
        <w:pStyle w:val="a3"/>
        <w:spacing w:before="1"/>
        <w:ind w:left="324" w:right="727" w:firstLine="566"/>
      </w:pPr>
      <w:r>
        <w:t xml:space="preserve">Дисциплины </w:t>
      </w:r>
      <w:r>
        <w:rPr>
          <w:b/>
        </w:rPr>
        <w:t xml:space="preserve">математического цикла </w:t>
      </w:r>
      <w:r>
        <w:t>создают условия для развития умений количественной</w:t>
      </w:r>
      <w:r>
        <w:rPr>
          <w:spacing w:val="80"/>
          <w:w w:val="150"/>
        </w:rPr>
        <w:t xml:space="preserve"> </w:t>
      </w:r>
      <w:r>
        <w:t>оценки</w:t>
      </w:r>
      <w:r>
        <w:rPr>
          <w:spacing w:val="80"/>
          <w:w w:val="150"/>
        </w:rPr>
        <w:t xml:space="preserve"> </w:t>
      </w:r>
      <w:r>
        <w:t>состояния</w:t>
      </w:r>
      <w:r>
        <w:rPr>
          <w:spacing w:val="80"/>
          <w:w w:val="150"/>
        </w:rPr>
        <w:t xml:space="preserve"> </w:t>
      </w:r>
      <w:r>
        <w:t>природных</w:t>
      </w:r>
      <w:r>
        <w:rPr>
          <w:spacing w:val="80"/>
          <w:w w:val="150"/>
        </w:rPr>
        <w:t xml:space="preserve"> </w:t>
      </w:r>
      <w:r>
        <w:t>объектов</w:t>
      </w:r>
      <w:r>
        <w:rPr>
          <w:spacing w:val="80"/>
          <w:w w:val="150"/>
        </w:rPr>
        <w:t xml:space="preserve"> </w:t>
      </w:r>
      <w:r>
        <w:t>и</w:t>
      </w:r>
      <w:r>
        <w:rPr>
          <w:spacing w:val="80"/>
          <w:w w:val="150"/>
        </w:rPr>
        <w:t xml:space="preserve"> </w:t>
      </w:r>
      <w:r>
        <w:t>явлений.</w:t>
      </w:r>
      <w:r>
        <w:rPr>
          <w:spacing w:val="80"/>
          <w:w w:val="150"/>
        </w:rPr>
        <w:t xml:space="preserve"> </w:t>
      </w:r>
      <w:r>
        <w:t>Текстовые задачи</w:t>
      </w:r>
      <w:r>
        <w:rPr>
          <w:spacing w:val="40"/>
        </w:rPr>
        <w:t xml:space="preserve"> </w:t>
      </w:r>
      <w:r>
        <w:t>природоведческого</w:t>
      </w:r>
      <w:r>
        <w:rPr>
          <w:spacing w:val="40"/>
        </w:rPr>
        <w:t xml:space="preserve"> </w:t>
      </w:r>
      <w:r>
        <w:t>характера</w:t>
      </w:r>
      <w:r>
        <w:rPr>
          <w:spacing w:val="40"/>
        </w:rPr>
        <w:t xml:space="preserve"> </w:t>
      </w:r>
      <w:r>
        <w:t>дают</w:t>
      </w:r>
      <w:r>
        <w:rPr>
          <w:spacing w:val="40"/>
        </w:rPr>
        <w:t xml:space="preserve"> </w:t>
      </w:r>
      <w:r>
        <w:t>возможность</w:t>
      </w:r>
      <w:r>
        <w:rPr>
          <w:spacing w:val="40"/>
        </w:rPr>
        <w:t xml:space="preserve"> </w:t>
      </w:r>
      <w:r>
        <w:t>для</w:t>
      </w:r>
      <w:r>
        <w:rPr>
          <w:spacing w:val="40"/>
        </w:rPr>
        <w:t xml:space="preserve"> </w:t>
      </w:r>
      <w:r>
        <w:t>раскрытия</w:t>
      </w:r>
      <w:r>
        <w:rPr>
          <w:spacing w:val="40"/>
        </w:rPr>
        <w:t xml:space="preserve"> </w:t>
      </w:r>
      <w:r>
        <w:t>вопросов</w:t>
      </w:r>
      <w:r>
        <w:rPr>
          <w:spacing w:val="40"/>
        </w:rPr>
        <w:t xml:space="preserve"> </w:t>
      </w:r>
      <w:r>
        <w:t>о среде</w:t>
      </w:r>
      <w:r>
        <w:rPr>
          <w:spacing w:val="40"/>
        </w:rPr>
        <w:t xml:space="preserve"> </w:t>
      </w:r>
      <w:r>
        <w:t>обитания, заботы о ней.</w:t>
      </w:r>
    </w:p>
    <w:p w:rsidR="004A57EF" w:rsidRDefault="0000266E">
      <w:pPr>
        <w:pStyle w:val="a3"/>
        <w:spacing w:before="3"/>
        <w:ind w:left="324" w:right="727" w:firstLine="566"/>
      </w:pPr>
      <w:r>
        <w:t xml:space="preserve">Предметы </w:t>
      </w:r>
      <w:r>
        <w:rPr>
          <w:b/>
        </w:rPr>
        <w:t xml:space="preserve">эстетического цикла </w:t>
      </w:r>
      <w:r>
        <w:t>(литературное чтение, рисование, музыка ручной труд) способствуют развитию ценностных ориентаций, оценочных суждений, общению с природой</w:t>
      </w:r>
      <w:r>
        <w:rPr>
          <w:spacing w:val="37"/>
        </w:rPr>
        <w:t xml:space="preserve"> </w:t>
      </w:r>
      <w:r>
        <w:t>и</w:t>
      </w:r>
      <w:r>
        <w:rPr>
          <w:spacing w:val="27"/>
        </w:rPr>
        <w:t xml:space="preserve"> </w:t>
      </w:r>
      <w:r>
        <w:t>грамотному</w:t>
      </w:r>
      <w:r>
        <w:rPr>
          <w:spacing w:val="40"/>
        </w:rPr>
        <w:t xml:space="preserve">  </w:t>
      </w:r>
      <w:r>
        <w:t>поведению</w:t>
      </w:r>
      <w:r>
        <w:rPr>
          <w:spacing w:val="57"/>
        </w:rPr>
        <w:t xml:space="preserve">  </w:t>
      </w:r>
      <w:r>
        <w:t>в</w:t>
      </w:r>
      <w:r>
        <w:rPr>
          <w:spacing w:val="55"/>
        </w:rPr>
        <w:t xml:space="preserve">  </w:t>
      </w:r>
      <w:r>
        <w:t>ней,</w:t>
      </w:r>
      <w:r>
        <w:rPr>
          <w:spacing w:val="55"/>
        </w:rPr>
        <w:t xml:space="preserve">  </w:t>
      </w:r>
      <w:r>
        <w:t>способствуют</w:t>
      </w:r>
      <w:r>
        <w:rPr>
          <w:spacing w:val="58"/>
        </w:rPr>
        <w:t xml:space="preserve">  </w:t>
      </w:r>
      <w:r>
        <w:t>развитию</w:t>
      </w:r>
      <w:r>
        <w:rPr>
          <w:spacing w:val="57"/>
        </w:rPr>
        <w:t xml:space="preserve">  </w:t>
      </w:r>
      <w:r>
        <w:t>эстетических и нравственных отношений, творческой активности и проявления определенного отношения</w:t>
      </w:r>
      <w:r>
        <w:rPr>
          <w:spacing w:val="40"/>
        </w:rPr>
        <w:t xml:space="preserve"> </w:t>
      </w:r>
      <w:r>
        <w:t>к</w:t>
      </w:r>
      <w:r>
        <w:rPr>
          <w:spacing w:val="40"/>
        </w:rPr>
        <w:t xml:space="preserve"> </w:t>
      </w:r>
      <w:r>
        <w:t>окружающей природной среде.</w:t>
      </w:r>
    </w:p>
    <w:p w:rsidR="004A57EF" w:rsidRDefault="0000266E">
      <w:pPr>
        <w:pStyle w:val="a3"/>
        <w:spacing w:before="5" w:line="237" w:lineRule="auto"/>
        <w:ind w:left="324" w:right="691" w:firstLine="566"/>
      </w:pPr>
      <w:r>
        <w:t xml:space="preserve">На </w:t>
      </w:r>
      <w:r>
        <w:rPr>
          <w:b/>
        </w:rPr>
        <w:t xml:space="preserve">уроках русского языка </w:t>
      </w:r>
      <w:r>
        <w:t>работа по формированию экокультуры проводится на основе специально подобранных текстов природоведческого характера.</w:t>
      </w:r>
    </w:p>
    <w:p w:rsidR="004A57EF" w:rsidRDefault="0000266E">
      <w:pPr>
        <w:pStyle w:val="a3"/>
        <w:ind w:left="324" w:right="727" w:firstLine="566"/>
      </w:pPr>
      <w:r>
        <w:t>Процесс</w:t>
      </w:r>
      <w:r>
        <w:rPr>
          <w:spacing w:val="80"/>
        </w:rPr>
        <w:t xml:space="preserve"> </w:t>
      </w:r>
      <w:r>
        <w:t>формирования</w:t>
      </w:r>
      <w:r>
        <w:rPr>
          <w:spacing w:val="80"/>
        </w:rPr>
        <w:t xml:space="preserve"> </w:t>
      </w:r>
      <w:r>
        <w:t>экологической</w:t>
      </w:r>
      <w:r>
        <w:rPr>
          <w:spacing w:val="80"/>
        </w:rPr>
        <w:t xml:space="preserve"> </w:t>
      </w:r>
      <w:r>
        <w:t>культуры</w:t>
      </w:r>
      <w:r>
        <w:rPr>
          <w:spacing w:val="80"/>
        </w:rPr>
        <w:t xml:space="preserve"> </w:t>
      </w:r>
      <w:r>
        <w:t>не</w:t>
      </w:r>
      <w:r>
        <w:rPr>
          <w:spacing w:val="80"/>
        </w:rPr>
        <w:t xml:space="preserve"> </w:t>
      </w:r>
      <w:r>
        <w:t>исчерпывается экологическим образованием. Экологическое воспитание и экологическое образование – два взаимосвязанных, самоценных, но не самодостаточных процесса. Если стержнем образовательных программ является определенный круг знаний, умений и навыков обучающихся, то стержнем программ экологического воспитания – становление нравственно-экологической</w:t>
      </w:r>
      <w:r>
        <w:rPr>
          <w:spacing w:val="40"/>
        </w:rPr>
        <w:t xml:space="preserve"> </w:t>
      </w:r>
      <w:r>
        <w:t>позиции</w:t>
      </w:r>
      <w:r>
        <w:rPr>
          <w:spacing w:val="40"/>
        </w:rPr>
        <w:t xml:space="preserve"> </w:t>
      </w:r>
      <w:r>
        <w:t>личности,</w:t>
      </w:r>
      <w:r>
        <w:rPr>
          <w:spacing w:val="40"/>
        </w:rPr>
        <w:t xml:space="preserve"> </w:t>
      </w:r>
      <w:r>
        <w:t>ее</w:t>
      </w:r>
      <w:r>
        <w:rPr>
          <w:spacing w:val="40"/>
        </w:rPr>
        <w:t xml:space="preserve"> </w:t>
      </w:r>
      <w:r>
        <w:t>взаимодействие</w:t>
      </w:r>
      <w:r>
        <w:rPr>
          <w:spacing w:val="40"/>
        </w:rPr>
        <w:t xml:space="preserve"> </w:t>
      </w:r>
      <w:r>
        <w:t>с</w:t>
      </w:r>
      <w:r>
        <w:rPr>
          <w:spacing w:val="40"/>
        </w:rPr>
        <w:t xml:space="preserve"> </w:t>
      </w:r>
      <w:r>
        <w:t xml:space="preserve">окружающей </w:t>
      </w:r>
      <w:r>
        <w:rPr>
          <w:spacing w:val="-2"/>
        </w:rPr>
        <w:t>средой.</w:t>
      </w:r>
    </w:p>
    <w:p w:rsidR="004A57EF" w:rsidRDefault="0000266E">
      <w:pPr>
        <w:pStyle w:val="a3"/>
        <w:spacing w:before="3"/>
        <w:ind w:left="890"/>
      </w:pPr>
      <w:r>
        <w:t>В</w:t>
      </w:r>
      <w:r>
        <w:rPr>
          <w:spacing w:val="71"/>
          <w:w w:val="150"/>
        </w:rPr>
        <w:t xml:space="preserve">  </w:t>
      </w:r>
      <w:r>
        <w:t>программе</w:t>
      </w:r>
      <w:r>
        <w:rPr>
          <w:spacing w:val="73"/>
          <w:w w:val="150"/>
        </w:rPr>
        <w:t xml:space="preserve">  </w:t>
      </w:r>
      <w:r>
        <w:t>экологического</w:t>
      </w:r>
      <w:r>
        <w:rPr>
          <w:spacing w:val="75"/>
          <w:w w:val="150"/>
        </w:rPr>
        <w:t xml:space="preserve">  </w:t>
      </w:r>
      <w:r>
        <w:t>воспитания</w:t>
      </w:r>
      <w:r>
        <w:rPr>
          <w:spacing w:val="75"/>
          <w:w w:val="150"/>
        </w:rPr>
        <w:t xml:space="preserve">  </w:t>
      </w:r>
      <w:r>
        <w:t>можно</w:t>
      </w:r>
      <w:r>
        <w:rPr>
          <w:spacing w:val="76"/>
          <w:w w:val="150"/>
        </w:rPr>
        <w:t xml:space="preserve">  </w:t>
      </w:r>
      <w:r>
        <w:t>выделить</w:t>
      </w:r>
      <w:r>
        <w:rPr>
          <w:spacing w:val="76"/>
          <w:w w:val="150"/>
        </w:rPr>
        <w:t xml:space="preserve">  </w:t>
      </w:r>
      <w:r>
        <w:rPr>
          <w:spacing w:val="-2"/>
        </w:rPr>
        <w:t>следующие</w:t>
      </w:r>
    </w:p>
    <w:p w:rsidR="004A57EF" w:rsidRDefault="0000266E">
      <w:pPr>
        <w:pStyle w:val="1"/>
        <w:ind w:left="324"/>
        <w:jc w:val="both"/>
      </w:pPr>
      <w:r>
        <w:t>направления</w:t>
      </w:r>
      <w:r>
        <w:rPr>
          <w:spacing w:val="-2"/>
        </w:rPr>
        <w:t xml:space="preserve"> работы:</w:t>
      </w:r>
    </w:p>
    <w:p w:rsidR="004A57EF" w:rsidRDefault="0000266E">
      <w:pPr>
        <w:tabs>
          <w:tab w:val="left" w:pos="3130"/>
        </w:tabs>
        <w:ind w:left="324" w:right="802" w:firstLine="847"/>
        <w:rPr>
          <w:sz w:val="24"/>
        </w:rPr>
      </w:pPr>
      <w:r>
        <w:rPr>
          <w:noProof/>
          <w:lang w:eastAsia="ru-RU"/>
        </w:rPr>
        <w:drawing>
          <wp:anchor distT="0" distB="0" distL="0" distR="0" simplePos="0" relativeHeight="478526464" behindDoc="1" locked="0" layoutInCell="1" allowOverlap="1">
            <wp:simplePos x="0" y="0"/>
            <wp:positionH relativeFrom="page">
              <wp:posOffset>1441958</wp:posOffset>
            </wp:positionH>
            <wp:positionV relativeFrom="paragraph">
              <wp:posOffset>5119</wp:posOffset>
            </wp:positionV>
            <wp:extent cx="356616" cy="169163"/>
            <wp:effectExtent l="0" t="0" r="0" b="0"/>
            <wp:wrapNone/>
            <wp:docPr id="4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3.png"/>
                    <pic:cNvPicPr/>
                  </pic:nvPicPr>
                  <pic:blipFill>
                    <a:blip r:embed="rId21" cstate="print"/>
                    <a:stretch>
                      <a:fillRect/>
                    </a:stretch>
                  </pic:blipFill>
                  <pic:spPr>
                    <a:xfrm>
                      <a:off x="0" y="0"/>
                      <a:ext cx="356616" cy="169163"/>
                    </a:xfrm>
                    <a:prstGeom prst="rect">
                      <a:avLst/>
                    </a:prstGeom>
                  </pic:spPr>
                </pic:pic>
              </a:graphicData>
            </a:graphic>
          </wp:anchor>
        </w:drawing>
      </w:r>
      <w:r>
        <w:rPr>
          <w:i/>
          <w:spacing w:val="-2"/>
          <w:sz w:val="24"/>
        </w:rPr>
        <w:t>Познавательное</w:t>
      </w:r>
      <w:r>
        <w:rPr>
          <w:i/>
          <w:sz w:val="24"/>
        </w:rPr>
        <w:tab/>
        <w:t>направление</w:t>
      </w:r>
      <w:r>
        <w:rPr>
          <w:i/>
          <w:spacing w:val="40"/>
          <w:sz w:val="24"/>
        </w:rPr>
        <w:t xml:space="preserve"> </w:t>
      </w:r>
      <w:r>
        <w:rPr>
          <w:i/>
          <w:sz w:val="24"/>
        </w:rPr>
        <w:t>работы</w:t>
      </w:r>
      <w:r>
        <w:rPr>
          <w:sz w:val="24"/>
        </w:rPr>
        <w:t>,(дидактические</w:t>
      </w:r>
      <w:r>
        <w:rPr>
          <w:spacing w:val="40"/>
          <w:sz w:val="24"/>
        </w:rPr>
        <w:t xml:space="preserve"> </w:t>
      </w:r>
      <w:r>
        <w:rPr>
          <w:sz w:val="24"/>
        </w:rPr>
        <w:t>игры,</w:t>
      </w:r>
      <w:r>
        <w:rPr>
          <w:spacing w:val="40"/>
          <w:sz w:val="24"/>
        </w:rPr>
        <w:t xml:space="preserve"> </w:t>
      </w:r>
      <w:r>
        <w:rPr>
          <w:sz w:val="24"/>
        </w:rPr>
        <w:t>беседы,</w:t>
      </w:r>
      <w:r>
        <w:rPr>
          <w:spacing w:val="80"/>
          <w:sz w:val="24"/>
        </w:rPr>
        <w:t xml:space="preserve"> </w:t>
      </w:r>
      <w:r>
        <w:rPr>
          <w:sz w:val="24"/>
        </w:rPr>
        <w:t>заочные путешествия, викторины);</w:t>
      </w:r>
    </w:p>
    <w:p w:rsidR="004A57EF" w:rsidRDefault="0000266E">
      <w:pPr>
        <w:ind w:left="322" w:right="802" w:firstLine="849"/>
        <w:rPr>
          <w:sz w:val="24"/>
        </w:rPr>
      </w:pPr>
      <w:r>
        <w:rPr>
          <w:noProof/>
          <w:lang w:eastAsia="ru-RU"/>
        </w:rPr>
        <w:drawing>
          <wp:anchor distT="0" distB="0" distL="0" distR="0" simplePos="0" relativeHeight="478526976" behindDoc="1" locked="0" layoutInCell="1" allowOverlap="1">
            <wp:simplePos x="0" y="0"/>
            <wp:positionH relativeFrom="page">
              <wp:posOffset>1440433</wp:posOffset>
            </wp:positionH>
            <wp:positionV relativeFrom="paragraph">
              <wp:posOffset>5119</wp:posOffset>
            </wp:positionV>
            <wp:extent cx="359664" cy="169163"/>
            <wp:effectExtent l="0" t="0" r="0" b="0"/>
            <wp:wrapNone/>
            <wp:docPr id="4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png"/>
                    <pic:cNvPicPr/>
                  </pic:nvPicPr>
                  <pic:blipFill>
                    <a:blip r:embed="rId22" cstate="print"/>
                    <a:stretch>
                      <a:fillRect/>
                    </a:stretch>
                  </pic:blipFill>
                  <pic:spPr>
                    <a:xfrm>
                      <a:off x="0" y="0"/>
                      <a:ext cx="359664" cy="169163"/>
                    </a:xfrm>
                    <a:prstGeom prst="rect">
                      <a:avLst/>
                    </a:prstGeom>
                  </pic:spPr>
                </pic:pic>
              </a:graphicData>
            </a:graphic>
          </wp:anchor>
        </w:drawing>
      </w:r>
      <w:r>
        <w:rPr>
          <w:i/>
          <w:sz w:val="24"/>
        </w:rPr>
        <w:t>Познавательно-развлекательное</w:t>
      </w:r>
      <w:r>
        <w:rPr>
          <w:i/>
          <w:spacing w:val="80"/>
          <w:sz w:val="24"/>
        </w:rPr>
        <w:t xml:space="preserve"> </w:t>
      </w:r>
      <w:r>
        <w:rPr>
          <w:i/>
          <w:sz w:val="24"/>
        </w:rPr>
        <w:t>направление</w:t>
      </w:r>
      <w:r>
        <w:rPr>
          <w:i/>
          <w:spacing w:val="80"/>
          <w:sz w:val="24"/>
        </w:rPr>
        <w:t xml:space="preserve"> </w:t>
      </w:r>
      <w:r>
        <w:rPr>
          <w:i/>
          <w:sz w:val="24"/>
        </w:rPr>
        <w:t>работы</w:t>
      </w:r>
      <w:r>
        <w:rPr>
          <w:i/>
          <w:spacing w:val="80"/>
          <w:sz w:val="24"/>
        </w:rPr>
        <w:t xml:space="preserve"> </w:t>
      </w:r>
      <w:r>
        <w:rPr>
          <w:sz w:val="24"/>
        </w:rPr>
        <w:t>(праздники,</w:t>
      </w:r>
      <w:r>
        <w:rPr>
          <w:spacing w:val="80"/>
          <w:sz w:val="24"/>
        </w:rPr>
        <w:t xml:space="preserve"> </w:t>
      </w:r>
      <w:r>
        <w:rPr>
          <w:sz w:val="24"/>
        </w:rPr>
        <w:t>утренники, устные журналы, экологические игры, игры-путешествия).</w:t>
      </w:r>
    </w:p>
    <w:p w:rsidR="004A57EF" w:rsidRDefault="0000266E">
      <w:pPr>
        <w:tabs>
          <w:tab w:val="left" w:pos="2861"/>
          <w:tab w:val="left" w:pos="4328"/>
          <w:tab w:val="left" w:pos="5410"/>
          <w:tab w:val="left" w:pos="6508"/>
          <w:tab w:val="left" w:pos="7609"/>
          <w:tab w:val="left" w:pos="7948"/>
        </w:tabs>
        <w:ind w:left="322" w:right="1135" w:firstLine="849"/>
        <w:rPr>
          <w:sz w:val="24"/>
        </w:rPr>
      </w:pPr>
      <w:r>
        <w:rPr>
          <w:noProof/>
          <w:lang w:eastAsia="ru-RU"/>
        </w:rPr>
        <w:drawing>
          <wp:anchor distT="0" distB="0" distL="0" distR="0" simplePos="0" relativeHeight="478527488" behindDoc="1" locked="0" layoutInCell="1" allowOverlap="1">
            <wp:simplePos x="0" y="0"/>
            <wp:positionH relativeFrom="page">
              <wp:posOffset>1440433</wp:posOffset>
            </wp:positionH>
            <wp:positionV relativeFrom="paragraph">
              <wp:posOffset>5119</wp:posOffset>
            </wp:positionV>
            <wp:extent cx="359664" cy="169163"/>
            <wp:effectExtent l="0" t="0" r="0" b="0"/>
            <wp:wrapNone/>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22" cstate="print"/>
                    <a:stretch>
                      <a:fillRect/>
                    </a:stretch>
                  </pic:blipFill>
                  <pic:spPr>
                    <a:xfrm>
                      <a:off x="0" y="0"/>
                      <a:ext cx="359664" cy="169163"/>
                    </a:xfrm>
                    <a:prstGeom prst="rect">
                      <a:avLst/>
                    </a:prstGeom>
                  </pic:spPr>
                </pic:pic>
              </a:graphicData>
            </a:graphic>
          </wp:anchor>
        </w:drawing>
      </w:r>
      <w:r>
        <w:rPr>
          <w:i/>
          <w:spacing w:val="-2"/>
          <w:sz w:val="24"/>
        </w:rPr>
        <w:t>Практическое</w:t>
      </w:r>
      <w:r>
        <w:rPr>
          <w:i/>
          <w:sz w:val="24"/>
        </w:rPr>
        <w:tab/>
      </w:r>
      <w:r>
        <w:rPr>
          <w:i/>
          <w:spacing w:val="-2"/>
          <w:sz w:val="24"/>
        </w:rPr>
        <w:t>направление</w:t>
      </w:r>
      <w:r>
        <w:rPr>
          <w:i/>
          <w:sz w:val="24"/>
        </w:rPr>
        <w:tab/>
      </w:r>
      <w:r>
        <w:rPr>
          <w:i/>
          <w:spacing w:val="-2"/>
          <w:sz w:val="24"/>
        </w:rPr>
        <w:t>работы</w:t>
      </w:r>
      <w:r>
        <w:rPr>
          <w:spacing w:val="-2"/>
          <w:sz w:val="24"/>
        </w:rPr>
        <w:t>,</w:t>
      </w:r>
      <w:r>
        <w:rPr>
          <w:sz w:val="24"/>
        </w:rPr>
        <w:tab/>
      </w:r>
      <w:r>
        <w:rPr>
          <w:spacing w:val="-2"/>
          <w:sz w:val="24"/>
        </w:rPr>
        <w:t>(посадка</w:t>
      </w:r>
      <w:r>
        <w:rPr>
          <w:sz w:val="24"/>
        </w:rPr>
        <w:tab/>
      </w:r>
      <w:r>
        <w:rPr>
          <w:spacing w:val="-2"/>
          <w:sz w:val="24"/>
        </w:rPr>
        <w:t>деревьев</w:t>
      </w:r>
      <w:r>
        <w:rPr>
          <w:sz w:val="24"/>
        </w:rPr>
        <w:tab/>
      </w:r>
      <w:r>
        <w:rPr>
          <w:spacing w:val="-10"/>
          <w:sz w:val="24"/>
        </w:rPr>
        <w:t>и</w:t>
      </w:r>
      <w:r>
        <w:rPr>
          <w:sz w:val="24"/>
        </w:rPr>
        <w:tab/>
      </w:r>
      <w:r>
        <w:rPr>
          <w:spacing w:val="-2"/>
          <w:sz w:val="24"/>
        </w:rPr>
        <w:t xml:space="preserve">кустарников, </w:t>
      </w:r>
      <w:r>
        <w:rPr>
          <w:sz w:val="24"/>
        </w:rPr>
        <w:t>озеленение класса, подкормка птиц)</w:t>
      </w:r>
    </w:p>
    <w:p w:rsidR="004A57EF" w:rsidRDefault="0000266E">
      <w:pPr>
        <w:ind w:left="1169"/>
        <w:rPr>
          <w:sz w:val="24"/>
        </w:rPr>
      </w:pPr>
      <w:r>
        <w:rPr>
          <w:noProof/>
          <w:lang w:eastAsia="ru-RU"/>
        </w:rPr>
        <w:drawing>
          <wp:anchor distT="0" distB="0" distL="0" distR="0" simplePos="0" relativeHeight="478528000" behindDoc="1" locked="0" layoutInCell="1" allowOverlap="1">
            <wp:simplePos x="0" y="0"/>
            <wp:positionH relativeFrom="page">
              <wp:posOffset>1440433</wp:posOffset>
            </wp:positionH>
            <wp:positionV relativeFrom="paragraph">
              <wp:posOffset>5119</wp:posOffset>
            </wp:positionV>
            <wp:extent cx="356616" cy="169163"/>
            <wp:effectExtent l="0" t="0" r="0" b="0"/>
            <wp:wrapNone/>
            <wp:docPr id="4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3.png"/>
                    <pic:cNvPicPr/>
                  </pic:nvPicPr>
                  <pic:blipFill>
                    <a:blip r:embed="rId21" cstate="print"/>
                    <a:stretch>
                      <a:fillRect/>
                    </a:stretch>
                  </pic:blipFill>
                  <pic:spPr>
                    <a:xfrm>
                      <a:off x="0" y="0"/>
                      <a:ext cx="356616" cy="169163"/>
                    </a:xfrm>
                    <a:prstGeom prst="rect">
                      <a:avLst/>
                    </a:prstGeom>
                  </pic:spPr>
                </pic:pic>
              </a:graphicData>
            </a:graphic>
          </wp:anchor>
        </w:drawing>
      </w:r>
      <w:r>
        <w:rPr>
          <w:i/>
          <w:sz w:val="24"/>
        </w:rPr>
        <w:t>Исследовательское</w:t>
      </w:r>
      <w:r>
        <w:rPr>
          <w:i/>
          <w:spacing w:val="-8"/>
          <w:sz w:val="24"/>
        </w:rPr>
        <w:t xml:space="preserve"> </w:t>
      </w:r>
      <w:r>
        <w:rPr>
          <w:i/>
          <w:sz w:val="24"/>
        </w:rPr>
        <w:t>направление</w:t>
      </w:r>
      <w:r>
        <w:rPr>
          <w:i/>
          <w:spacing w:val="-5"/>
          <w:sz w:val="24"/>
        </w:rPr>
        <w:t xml:space="preserve"> </w:t>
      </w:r>
      <w:r>
        <w:rPr>
          <w:sz w:val="24"/>
        </w:rPr>
        <w:t>(экскурсии,</w:t>
      </w:r>
      <w:r>
        <w:rPr>
          <w:spacing w:val="-2"/>
          <w:sz w:val="24"/>
        </w:rPr>
        <w:t xml:space="preserve"> </w:t>
      </w:r>
      <w:r>
        <w:rPr>
          <w:sz w:val="24"/>
        </w:rPr>
        <w:t>наблюдения,</w:t>
      </w:r>
      <w:r>
        <w:rPr>
          <w:spacing w:val="-5"/>
          <w:sz w:val="24"/>
        </w:rPr>
        <w:t xml:space="preserve"> </w:t>
      </w:r>
      <w:r>
        <w:rPr>
          <w:spacing w:val="-2"/>
          <w:sz w:val="24"/>
        </w:rPr>
        <w:t>опыты).</w:t>
      </w:r>
    </w:p>
    <w:p w:rsidR="004A57EF" w:rsidRDefault="0000266E">
      <w:pPr>
        <w:pStyle w:val="a3"/>
        <w:ind w:right="737" w:firstLine="566"/>
      </w:pPr>
      <w:r>
        <w:t>Наблюдения в природе играют особую роль в формировании положительного отношения школьников к природе, оказывают глубокое воздействие на всестороннее развитие</w:t>
      </w:r>
      <w:r>
        <w:rPr>
          <w:spacing w:val="40"/>
        </w:rPr>
        <w:t xml:space="preserve"> </w:t>
      </w:r>
      <w:r>
        <w:t>личности ребенка.</w:t>
      </w:r>
    </w:p>
    <w:p w:rsidR="004A57EF" w:rsidRDefault="0000266E">
      <w:pPr>
        <w:pStyle w:val="a3"/>
        <w:spacing w:before="4"/>
        <w:ind w:right="691" w:firstLine="566"/>
      </w:pPr>
      <w:r>
        <w:t>Задача учителя заключается не только в том, чтобы научить ребенка наблюдать, смотреть, но и видеть экологическую информацию во многих явлениях и объектах природы. Большие возможности в ее решении имеют экскурсии, т.к. позволяют максимально</w:t>
      </w:r>
      <w:r>
        <w:rPr>
          <w:spacing w:val="80"/>
        </w:rPr>
        <w:t xml:space="preserve"> </w:t>
      </w:r>
      <w:r>
        <w:t>использовать образовательный потенциал природного окружения.</w:t>
      </w:r>
    </w:p>
    <w:p w:rsidR="004A57EF" w:rsidRDefault="0000266E">
      <w:pPr>
        <w:pStyle w:val="a3"/>
        <w:ind w:right="692" w:firstLine="566"/>
      </w:pPr>
      <w:r>
        <w:t>Важным</w:t>
      </w:r>
      <w:r>
        <w:rPr>
          <w:spacing w:val="40"/>
        </w:rPr>
        <w:t xml:space="preserve"> </w:t>
      </w:r>
      <w:r>
        <w:t>дополнением</w:t>
      </w:r>
      <w:r>
        <w:rPr>
          <w:spacing w:val="40"/>
        </w:rPr>
        <w:t xml:space="preserve"> </w:t>
      </w:r>
      <w:r>
        <w:t>к</w:t>
      </w:r>
      <w:r>
        <w:rPr>
          <w:spacing w:val="40"/>
        </w:rPr>
        <w:t xml:space="preserve"> </w:t>
      </w:r>
      <w:r>
        <w:t>экскурсиям</w:t>
      </w:r>
      <w:r>
        <w:rPr>
          <w:spacing w:val="40"/>
        </w:rPr>
        <w:t xml:space="preserve"> </w:t>
      </w:r>
      <w:r>
        <w:t>в</w:t>
      </w:r>
      <w:r>
        <w:rPr>
          <w:spacing w:val="40"/>
        </w:rPr>
        <w:t xml:space="preserve"> </w:t>
      </w:r>
      <w:r>
        <w:t>природу,</w:t>
      </w:r>
      <w:r>
        <w:rPr>
          <w:spacing w:val="40"/>
        </w:rPr>
        <w:t xml:space="preserve"> </w:t>
      </w:r>
      <w:r>
        <w:t>наблюдениям</w:t>
      </w:r>
      <w:r>
        <w:rPr>
          <w:spacing w:val="40"/>
        </w:rPr>
        <w:t xml:space="preserve"> </w:t>
      </w:r>
      <w:r>
        <w:t>за</w:t>
      </w:r>
      <w:r>
        <w:rPr>
          <w:spacing w:val="40"/>
        </w:rPr>
        <w:t xml:space="preserve"> </w:t>
      </w:r>
      <w:r>
        <w:t>объектами природы служит природоведческая информация в виде бесед, всевозможных сообщений.</w:t>
      </w:r>
    </w:p>
    <w:p w:rsidR="004A57EF" w:rsidRDefault="0000266E">
      <w:pPr>
        <w:pStyle w:val="a3"/>
        <w:ind w:right="726"/>
      </w:pPr>
      <w:r>
        <w:t>Большое познавательное значение имеют беседы природоведческого характера. У детей расширяется</w:t>
      </w:r>
      <w:r>
        <w:rPr>
          <w:spacing w:val="40"/>
        </w:rPr>
        <w:t xml:space="preserve"> </w:t>
      </w:r>
      <w:r>
        <w:t>кругозор,</w:t>
      </w:r>
      <w:r>
        <w:rPr>
          <w:spacing w:val="40"/>
        </w:rPr>
        <w:t xml:space="preserve"> </w:t>
      </w:r>
      <w:r>
        <w:t>активизируется</w:t>
      </w:r>
      <w:r>
        <w:rPr>
          <w:spacing w:val="40"/>
        </w:rPr>
        <w:t xml:space="preserve"> </w:t>
      </w:r>
      <w:r>
        <w:t>их</w:t>
      </w:r>
      <w:r>
        <w:rPr>
          <w:spacing w:val="40"/>
        </w:rPr>
        <w:t xml:space="preserve"> </w:t>
      </w:r>
      <w:r>
        <w:t>внимание,</w:t>
      </w:r>
      <w:r>
        <w:rPr>
          <w:spacing w:val="40"/>
        </w:rPr>
        <w:t xml:space="preserve"> </w:t>
      </w:r>
      <w:r>
        <w:t>развивается</w:t>
      </w:r>
      <w:r>
        <w:rPr>
          <w:spacing w:val="40"/>
        </w:rPr>
        <w:t xml:space="preserve"> </w:t>
      </w:r>
      <w:r>
        <w:t>мышление, прививается интерес к природе. Тематика бесед может быть самая разнообразная. При подготовке</w:t>
      </w:r>
      <w:r>
        <w:rPr>
          <w:spacing w:val="43"/>
        </w:rPr>
        <w:t xml:space="preserve"> </w:t>
      </w:r>
      <w:r>
        <w:t>к</w:t>
      </w:r>
      <w:r>
        <w:rPr>
          <w:spacing w:val="48"/>
        </w:rPr>
        <w:t xml:space="preserve"> </w:t>
      </w:r>
      <w:r>
        <w:t>беседе</w:t>
      </w:r>
      <w:r>
        <w:rPr>
          <w:spacing w:val="31"/>
        </w:rPr>
        <w:t xml:space="preserve"> </w:t>
      </w:r>
      <w:r>
        <w:t>учитель</w:t>
      </w:r>
      <w:r>
        <w:rPr>
          <w:spacing w:val="42"/>
        </w:rPr>
        <w:t xml:space="preserve">  </w:t>
      </w:r>
      <w:r>
        <w:t>руководствуется</w:t>
      </w:r>
      <w:r>
        <w:rPr>
          <w:spacing w:val="42"/>
        </w:rPr>
        <w:t xml:space="preserve">  </w:t>
      </w:r>
      <w:r>
        <w:t>тем,</w:t>
      </w:r>
      <w:r>
        <w:rPr>
          <w:spacing w:val="41"/>
        </w:rPr>
        <w:t xml:space="preserve">  </w:t>
      </w:r>
      <w:r>
        <w:t>чтобы</w:t>
      </w:r>
      <w:r>
        <w:rPr>
          <w:spacing w:val="42"/>
        </w:rPr>
        <w:t xml:space="preserve">  </w:t>
      </w:r>
      <w:r>
        <w:t>ее</w:t>
      </w:r>
      <w:r>
        <w:rPr>
          <w:spacing w:val="41"/>
        </w:rPr>
        <w:t xml:space="preserve">  </w:t>
      </w:r>
      <w:r>
        <w:t>содержание</w:t>
      </w:r>
      <w:r>
        <w:rPr>
          <w:spacing w:val="41"/>
        </w:rPr>
        <w:t xml:space="preserve">  </w:t>
      </w:r>
      <w:r>
        <w:rPr>
          <w:spacing w:val="-2"/>
        </w:rPr>
        <w:t>отвечало</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27"/>
      </w:pPr>
      <w:r>
        <w:t>возрастным особенностям обучающихся, чтобы она была целенаправленной, эмоциональной.</w:t>
      </w:r>
      <w:r>
        <w:rPr>
          <w:spacing w:val="40"/>
        </w:rPr>
        <w:t xml:space="preserve"> </w:t>
      </w:r>
      <w:r>
        <w:t>В</w:t>
      </w:r>
      <w:r>
        <w:rPr>
          <w:spacing w:val="40"/>
        </w:rPr>
        <w:t xml:space="preserve"> </w:t>
      </w:r>
      <w:r>
        <w:t>процессе</w:t>
      </w:r>
      <w:r>
        <w:rPr>
          <w:spacing w:val="40"/>
        </w:rPr>
        <w:t xml:space="preserve"> </w:t>
      </w:r>
      <w:r>
        <w:t>беседы</w:t>
      </w:r>
      <w:r>
        <w:rPr>
          <w:spacing w:val="40"/>
        </w:rPr>
        <w:t xml:space="preserve"> </w:t>
      </w:r>
      <w:r>
        <w:t>учитель</w:t>
      </w:r>
      <w:r>
        <w:rPr>
          <w:spacing w:val="40"/>
        </w:rPr>
        <w:t xml:space="preserve"> </w:t>
      </w:r>
      <w:r>
        <w:t>опирается</w:t>
      </w:r>
      <w:r>
        <w:rPr>
          <w:spacing w:val="40"/>
        </w:rPr>
        <w:t xml:space="preserve"> </w:t>
      </w:r>
      <w:r>
        <w:t>на</w:t>
      </w:r>
      <w:r>
        <w:rPr>
          <w:spacing w:val="40"/>
        </w:rPr>
        <w:t xml:space="preserve"> </w:t>
      </w:r>
      <w:r>
        <w:t>жизненный</w:t>
      </w:r>
      <w:r>
        <w:rPr>
          <w:spacing w:val="40"/>
        </w:rPr>
        <w:t xml:space="preserve"> </w:t>
      </w:r>
      <w:r>
        <w:t>опыт обучающихся, известный запас представлений и понятий по изучаемому</w:t>
      </w:r>
      <w:r>
        <w:rPr>
          <w:spacing w:val="40"/>
        </w:rPr>
        <w:t xml:space="preserve"> </w:t>
      </w:r>
      <w:r>
        <w:t>материалу, полученный</w:t>
      </w:r>
      <w:r>
        <w:rPr>
          <w:spacing w:val="80"/>
          <w:w w:val="150"/>
        </w:rPr>
        <w:t xml:space="preserve"> </w:t>
      </w:r>
      <w:r>
        <w:t>на</w:t>
      </w:r>
      <w:r>
        <w:rPr>
          <w:spacing w:val="80"/>
          <w:w w:val="150"/>
        </w:rPr>
        <w:t xml:space="preserve"> </w:t>
      </w:r>
      <w:r>
        <w:t>основе</w:t>
      </w:r>
      <w:r>
        <w:rPr>
          <w:spacing w:val="80"/>
          <w:w w:val="150"/>
        </w:rPr>
        <w:t xml:space="preserve"> </w:t>
      </w:r>
      <w:r>
        <w:t>наблюдений,</w:t>
      </w:r>
      <w:r>
        <w:rPr>
          <w:spacing w:val="80"/>
          <w:w w:val="150"/>
        </w:rPr>
        <w:t xml:space="preserve"> </w:t>
      </w:r>
      <w:r>
        <w:t>прочитанных</w:t>
      </w:r>
      <w:r>
        <w:rPr>
          <w:spacing w:val="80"/>
          <w:w w:val="150"/>
        </w:rPr>
        <w:t xml:space="preserve"> </w:t>
      </w:r>
      <w:r>
        <w:t>книг,</w:t>
      </w:r>
      <w:r>
        <w:rPr>
          <w:spacing w:val="80"/>
          <w:w w:val="150"/>
        </w:rPr>
        <w:t xml:space="preserve"> </w:t>
      </w:r>
      <w:r>
        <w:t>статей,</w:t>
      </w:r>
      <w:r>
        <w:rPr>
          <w:spacing w:val="80"/>
        </w:rPr>
        <w:t xml:space="preserve"> </w:t>
      </w:r>
      <w:r>
        <w:t>просмотра</w:t>
      </w:r>
      <w:r>
        <w:rPr>
          <w:spacing w:val="80"/>
        </w:rPr>
        <w:t xml:space="preserve"> </w:t>
      </w:r>
      <w:r>
        <w:rPr>
          <w:spacing w:val="-2"/>
        </w:rPr>
        <w:t>фильмов.</w:t>
      </w:r>
    </w:p>
    <w:p w:rsidR="004A57EF" w:rsidRDefault="0000266E">
      <w:pPr>
        <w:pStyle w:val="a3"/>
        <w:spacing w:before="5"/>
        <w:ind w:left="305" w:right="754"/>
      </w:pPr>
      <w:r>
        <w:t xml:space="preserve">Воспитательная значимость бесед повышается при включении ранее подготовленных небольших сообщений обучающихся, игровых моментов, инсценировок, практических заданий. </w:t>
      </w:r>
      <w:r>
        <w:rPr>
          <w:i/>
        </w:rPr>
        <w:t xml:space="preserve">В </w:t>
      </w:r>
      <w:r>
        <w:rPr>
          <w:b/>
          <w:i/>
        </w:rPr>
        <w:t xml:space="preserve">результате </w:t>
      </w:r>
      <w:r>
        <w:t>реализации программы у обучающихся будут сформированы практико-ориентированные умения и навыки, которые обеспечат им возможность в достижении жизненных компетенций:</w:t>
      </w:r>
    </w:p>
    <w:p w:rsidR="004A57EF" w:rsidRDefault="0000266E">
      <w:pPr>
        <w:pStyle w:val="a3"/>
        <w:ind w:left="324" w:right="731" w:firstLine="847"/>
      </w:pPr>
      <w:r>
        <w:rPr>
          <w:noProof/>
          <w:lang w:eastAsia="ru-RU"/>
        </w:rPr>
        <w:drawing>
          <wp:anchor distT="0" distB="0" distL="0" distR="0" simplePos="0" relativeHeight="478528512" behindDoc="1" locked="0" layoutInCell="1" allowOverlap="1">
            <wp:simplePos x="0" y="0"/>
            <wp:positionH relativeFrom="page">
              <wp:posOffset>1441958</wp:posOffset>
            </wp:positionH>
            <wp:positionV relativeFrom="paragraph">
              <wp:posOffset>5120</wp:posOffset>
            </wp:positionV>
            <wp:extent cx="356616" cy="169164"/>
            <wp:effectExtent l="0" t="0" r="0" b="0"/>
            <wp:wrapNone/>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21" cstate="print"/>
                    <a:stretch>
                      <a:fillRect/>
                    </a:stretch>
                  </pic:blipFill>
                  <pic:spPr>
                    <a:xfrm>
                      <a:off x="0" y="0"/>
                      <a:ext cx="356616" cy="169164"/>
                    </a:xfrm>
                    <a:prstGeom prst="rect">
                      <a:avLst/>
                    </a:prstGeom>
                  </pic:spPr>
                </pic:pic>
              </a:graphicData>
            </a:graphic>
          </wp:anchor>
        </w:drawing>
      </w:r>
      <w:r>
        <w:t xml:space="preserve">элементарные </w:t>
      </w:r>
      <w:r>
        <w:rPr>
          <w:i/>
        </w:rPr>
        <w:t xml:space="preserve">природосберегающие </w:t>
      </w:r>
      <w:r>
        <w:t>умения и навыки: умения оценивать правильность</w:t>
      </w:r>
      <w:r>
        <w:rPr>
          <w:spacing w:val="40"/>
        </w:rPr>
        <w:t xml:space="preserve"> </w:t>
      </w:r>
      <w:r>
        <w:t>поведения</w:t>
      </w:r>
      <w:r>
        <w:rPr>
          <w:spacing w:val="80"/>
        </w:rPr>
        <w:t xml:space="preserve"> </w:t>
      </w:r>
      <w:r>
        <w:t>людей</w:t>
      </w:r>
      <w:r>
        <w:rPr>
          <w:spacing w:val="80"/>
        </w:rPr>
        <w:t xml:space="preserve"> </w:t>
      </w:r>
      <w:r>
        <w:t>в</w:t>
      </w:r>
      <w:r>
        <w:rPr>
          <w:spacing w:val="80"/>
        </w:rPr>
        <w:t xml:space="preserve"> </w:t>
      </w:r>
      <w:r>
        <w:t>природе;</w:t>
      </w:r>
      <w:r>
        <w:rPr>
          <w:spacing w:val="80"/>
        </w:rPr>
        <w:t xml:space="preserve"> </w:t>
      </w:r>
      <w:r>
        <w:t>бережное</w:t>
      </w:r>
      <w:r>
        <w:rPr>
          <w:spacing w:val="80"/>
        </w:rPr>
        <w:t xml:space="preserve"> </w:t>
      </w:r>
      <w:r>
        <w:t>отношения</w:t>
      </w:r>
      <w:r>
        <w:rPr>
          <w:spacing w:val="80"/>
        </w:rPr>
        <w:t xml:space="preserve"> </w:t>
      </w:r>
      <w:r>
        <w:t>к</w:t>
      </w:r>
      <w:r>
        <w:rPr>
          <w:spacing w:val="80"/>
        </w:rPr>
        <w:t xml:space="preserve"> </w:t>
      </w:r>
      <w:r>
        <w:t>природе, растениям</w:t>
      </w:r>
      <w:r>
        <w:rPr>
          <w:spacing w:val="80"/>
        </w:rPr>
        <w:t xml:space="preserve"> </w:t>
      </w:r>
      <w:r>
        <w:t>и</w:t>
      </w:r>
      <w:r>
        <w:rPr>
          <w:spacing w:val="80"/>
        </w:rPr>
        <w:t xml:space="preserve"> </w:t>
      </w:r>
      <w:r>
        <w:t>животным; элементарный опыт природоохранительной деятельности.</w:t>
      </w:r>
    </w:p>
    <w:p w:rsidR="004A57EF" w:rsidRDefault="0000266E">
      <w:pPr>
        <w:ind w:left="324" w:right="693" w:firstLine="847"/>
        <w:jc w:val="both"/>
        <w:rPr>
          <w:sz w:val="24"/>
        </w:rPr>
      </w:pPr>
      <w:r>
        <w:rPr>
          <w:noProof/>
          <w:lang w:eastAsia="ru-RU"/>
        </w:rPr>
        <w:drawing>
          <wp:anchor distT="0" distB="0" distL="0" distR="0" simplePos="0" relativeHeight="478529024" behindDoc="1" locked="0" layoutInCell="1" allowOverlap="1">
            <wp:simplePos x="0" y="0"/>
            <wp:positionH relativeFrom="page">
              <wp:posOffset>1441958</wp:posOffset>
            </wp:positionH>
            <wp:positionV relativeFrom="paragraph">
              <wp:posOffset>5119</wp:posOffset>
            </wp:positionV>
            <wp:extent cx="356616" cy="169164"/>
            <wp:effectExtent l="0" t="0" r="0" b="0"/>
            <wp:wrapNone/>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21" cstate="print"/>
                    <a:stretch>
                      <a:fillRect/>
                    </a:stretch>
                  </pic:blipFill>
                  <pic:spPr>
                    <a:xfrm>
                      <a:off x="0" y="0"/>
                      <a:ext cx="356616" cy="169164"/>
                    </a:xfrm>
                    <a:prstGeom prst="rect">
                      <a:avLst/>
                    </a:prstGeom>
                  </pic:spPr>
                </pic:pic>
              </a:graphicData>
            </a:graphic>
          </wp:anchor>
        </w:drawing>
      </w:r>
      <w:r>
        <w:rPr>
          <w:sz w:val="24"/>
        </w:rPr>
        <w:t>элементарные</w:t>
      </w:r>
      <w:r>
        <w:rPr>
          <w:spacing w:val="80"/>
          <w:sz w:val="24"/>
        </w:rPr>
        <w:t xml:space="preserve"> </w:t>
      </w:r>
      <w:r>
        <w:rPr>
          <w:i/>
          <w:sz w:val="24"/>
        </w:rPr>
        <w:t>здоровьесберегающие</w:t>
      </w:r>
      <w:r>
        <w:rPr>
          <w:i/>
          <w:spacing w:val="80"/>
          <w:sz w:val="24"/>
        </w:rPr>
        <w:t xml:space="preserve"> </w:t>
      </w:r>
      <w:r>
        <w:rPr>
          <w:sz w:val="24"/>
        </w:rPr>
        <w:t>умения</w:t>
      </w:r>
      <w:r>
        <w:rPr>
          <w:spacing w:val="80"/>
          <w:sz w:val="24"/>
        </w:rPr>
        <w:t xml:space="preserve"> </w:t>
      </w:r>
      <w:r>
        <w:rPr>
          <w:sz w:val="24"/>
        </w:rPr>
        <w:t>и</w:t>
      </w:r>
      <w:r>
        <w:rPr>
          <w:spacing w:val="80"/>
          <w:sz w:val="24"/>
        </w:rPr>
        <w:t xml:space="preserve"> </w:t>
      </w:r>
      <w:r>
        <w:rPr>
          <w:sz w:val="24"/>
        </w:rPr>
        <w:t>навыки:</w:t>
      </w:r>
      <w:r>
        <w:rPr>
          <w:spacing w:val="80"/>
          <w:sz w:val="24"/>
        </w:rPr>
        <w:t xml:space="preserve"> </w:t>
      </w:r>
      <w:r>
        <w:rPr>
          <w:sz w:val="24"/>
        </w:rPr>
        <w:t>навыки</w:t>
      </w:r>
      <w:r>
        <w:rPr>
          <w:spacing w:val="80"/>
          <w:sz w:val="24"/>
        </w:rPr>
        <w:t xml:space="preserve"> </w:t>
      </w:r>
      <w:r>
        <w:rPr>
          <w:sz w:val="24"/>
        </w:rPr>
        <w:t>личной гигиены; активного образа жизни;</w:t>
      </w:r>
    </w:p>
    <w:p w:rsidR="004A57EF" w:rsidRDefault="0000266E">
      <w:pPr>
        <w:pStyle w:val="a3"/>
        <w:spacing w:before="8" w:line="237" w:lineRule="auto"/>
        <w:ind w:left="324" w:right="691" w:firstLine="849"/>
      </w:pPr>
      <w:r>
        <w:rPr>
          <w:noProof/>
          <w:lang w:eastAsia="ru-RU"/>
        </w:rPr>
        <w:drawing>
          <wp:anchor distT="0" distB="0" distL="0" distR="0" simplePos="0" relativeHeight="478529536" behindDoc="1" locked="0" layoutInCell="1" allowOverlap="1">
            <wp:simplePos x="0" y="0"/>
            <wp:positionH relativeFrom="page">
              <wp:posOffset>1441958</wp:posOffset>
            </wp:positionH>
            <wp:positionV relativeFrom="paragraph">
              <wp:posOffset>8776</wp:posOffset>
            </wp:positionV>
            <wp:extent cx="359664" cy="169164"/>
            <wp:effectExtent l="0" t="0" r="0" b="0"/>
            <wp:wrapNone/>
            <wp:docPr id="5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4.png"/>
                    <pic:cNvPicPr/>
                  </pic:nvPicPr>
                  <pic:blipFill>
                    <a:blip r:embed="rId22" cstate="print"/>
                    <a:stretch>
                      <a:fillRect/>
                    </a:stretch>
                  </pic:blipFill>
                  <pic:spPr>
                    <a:xfrm>
                      <a:off x="0" y="0"/>
                      <a:ext cx="359664" cy="169164"/>
                    </a:xfrm>
                    <a:prstGeom prst="rect">
                      <a:avLst/>
                    </a:prstGeom>
                  </pic:spPr>
                </pic:pic>
              </a:graphicData>
            </a:graphic>
          </wp:anchor>
        </w:drawing>
      </w:r>
      <w:r>
        <w:t>умения</w:t>
      </w:r>
      <w:r>
        <w:rPr>
          <w:spacing w:val="80"/>
          <w:w w:val="150"/>
        </w:rPr>
        <w:t xml:space="preserve"> </w:t>
      </w:r>
      <w:r>
        <w:t>организовывать</w:t>
      </w:r>
      <w:r>
        <w:rPr>
          <w:spacing w:val="80"/>
          <w:w w:val="150"/>
        </w:rPr>
        <w:t xml:space="preserve"> </w:t>
      </w:r>
      <w:r>
        <w:t>здоровьесберегающую</w:t>
      </w:r>
      <w:r>
        <w:rPr>
          <w:spacing w:val="80"/>
          <w:w w:val="150"/>
        </w:rPr>
        <w:t xml:space="preserve"> </w:t>
      </w:r>
      <w:r>
        <w:t>жизнедеятельность:</w:t>
      </w:r>
      <w:r>
        <w:rPr>
          <w:spacing w:val="80"/>
          <w:w w:val="150"/>
        </w:rPr>
        <w:t xml:space="preserve"> </w:t>
      </w:r>
      <w:r>
        <w:t>режим</w:t>
      </w:r>
      <w:r>
        <w:rPr>
          <w:spacing w:val="40"/>
        </w:rPr>
        <w:t xml:space="preserve"> </w:t>
      </w:r>
      <w:r>
        <w:t>дня, утренняя зарядка, оздоровительные мероприятия, подвижные игры и т. д.;</w:t>
      </w:r>
    </w:p>
    <w:p w:rsidR="004A57EF" w:rsidRDefault="0000266E">
      <w:pPr>
        <w:pStyle w:val="a3"/>
        <w:tabs>
          <w:tab w:val="left" w:pos="2199"/>
          <w:tab w:val="left" w:pos="3538"/>
          <w:tab w:val="left" w:pos="5228"/>
          <w:tab w:val="left" w:pos="6894"/>
          <w:tab w:val="left" w:pos="8250"/>
          <w:tab w:val="left" w:pos="8670"/>
        </w:tabs>
        <w:spacing w:before="1"/>
        <w:ind w:left="324" w:right="692" w:firstLine="849"/>
        <w:jc w:val="left"/>
      </w:pPr>
      <w:r>
        <w:rPr>
          <w:noProof/>
          <w:lang w:eastAsia="ru-RU"/>
        </w:rPr>
        <w:drawing>
          <wp:anchor distT="0" distB="0" distL="0" distR="0" simplePos="0" relativeHeight="478530048" behindDoc="1" locked="0" layoutInCell="1" allowOverlap="1">
            <wp:simplePos x="0" y="0"/>
            <wp:positionH relativeFrom="page">
              <wp:posOffset>1441958</wp:posOffset>
            </wp:positionH>
            <wp:positionV relativeFrom="paragraph">
              <wp:posOffset>5755</wp:posOffset>
            </wp:positionV>
            <wp:extent cx="359664" cy="169164"/>
            <wp:effectExtent l="0" t="0" r="0" b="0"/>
            <wp:wrapNone/>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22" cstate="print"/>
                    <a:stretch>
                      <a:fillRect/>
                    </a:stretch>
                  </pic:blipFill>
                  <pic:spPr>
                    <a:xfrm>
                      <a:off x="0" y="0"/>
                      <a:ext cx="359664" cy="169164"/>
                    </a:xfrm>
                    <a:prstGeom prst="rect">
                      <a:avLst/>
                    </a:prstGeom>
                  </pic:spPr>
                </pic:pic>
              </a:graphicData>
            </a:graphic>
          </wp:anchor>
        </w:drawing>
      </w:r>
      <w:r>
        <w:rPr>
          <w:spacing w:val="-2"/>
        </w:rPr>
        <w:t>умение</w:t>
      </w:r>
      <w:r>
        <w:tab/>
      </w:r>
      <w:r>
        <w:rPr>
          <w:spacing w:val="-2"/>
        </w:rPr>
        <w:t>оценивать</w:t>
      </w:r>
      <w:r>
        <w:tab/>
      </w:r>
      <w:r>
        <w:rPr>
          <w:spacing w:val="-2"/>
        </w:rPr>
        <w:t>правильность</w:t>
      </w:r>
      <w:r>
        <w:tab/>
      </w:r>
      <w:r>
        <w:rPr>
          <w:spacing w:val="-2"/>
        </w:rPr>
        <w:t>собственного</w:t>
      </w:r>
      <w:r>
        <w:tab/>
      </w:r>
      <w:r>
        <w:rPr>
          <w:spacing w:val="-2"/>
        </w:rPr>
        <w:t>поведения</w:t>
      </w:r>
      <w:r>
        <w:tab/>
      </w:r>
      <w:r>
        <w:rPr>
          <w:spacing w:val="-10"/>
        </w:rPr>
        <w:t>и</w:t>
      </w:r>
      <w:r>
        <w:tab/>
      </w:r>
      <w:r>
        <w:rPr>
          <w:spacing w:val="-2"/>
        </w:rPr>
        <w:t xml:space="preserve">поведения </w:t>
      </w:r>
      <w:r>
        <w:t>окружающих</w:t>
      </w:r>
      <w:r>
        <w:rPr>
          <w:spacing w:val="40"/>
        </w:rPr>
        <w:t xml:space="preserve"> </w:t>
      </w:r>
      <w:r>
        <w:t>с позиций здорового образа жизни;</w:t>
      </w:r>
    </w:p>
    <w:p w:rsidR="004A57EF" w:rsidRDefault="0000266E">
      <w:pPr>
        <w:pStyle w:val="a3"/>
        <w:tabs>
          <w:tab w:val="left" w:pos="2288"/>
          <w:tab w:val="left" w:pos="3761"/>
          <w:tab w:val="left" w:pos="4962"/>
          <w:tab w:val="left" w:pos="6366"/>
          <w:tab w:val="left" w:pos="7648"/>
          <w:tab w:val="left" w:pos="8884"/>
        </w:tabs>
        <w:spacing w:before="7"/>
        <w:ind w:left="324" w:right="691" w:firstLine="849"/>
        <w:jc w:val="left"/>
      </w:pPr>
      <w:r>
        <w:rPr>
          <w:noProof/>
          <w:lang w:eastAsia="ru-RU"/>
        </w:rPr>
        <w:drawing>
          <wp:anchor distT="0" distB="0" distL="0" distR="0" simplePos="0" relativeHeight="478530560" behindDoc="1" locked="0" layoutInCell="1" allowOverlap="1">
            <wp:simplePos x="0" y="0"/>
            <wp:positionH relativeFrom="page">
              <wp:posOffset>1441958</wp:posOffset>
            </wp:positionH>
            <wp:positionV relativeFrom="paragraph">
              <wp:posOffset>9564</wp:posOffset>
            </wp:positionV>
            <wp:extent cx="359664" cy="169164"/>
            <wp:effectExtent l="0" t="0" r="0" b="0"/>
            <wp:wrapNone/>
            <wp:docPr id="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png"/>
                    <pic:cNvPicPr/>
                  </pic:nvPicPr>
                  <pic:blipFill>
                    <a:blip r:embed="rId22" cstate="print"/>
                    <a:stretch>
                      <a:fillRect/>
                    </a:stretch>
                  </pic:blipFill>
                  <pic:spPr>
                    <a:xfrm>
                      <a:off x="0" y="0"/>
                      <a:ext cx="359664" cy="169164"/>
                    </a:xfrm>
                    <a:prstGeom prst="rect">
                      <a:avLst/>
                    </a:prstGeom>
                  </pic:spPr>
                </pic:pic>
              </a:graphicData>
            </a:graphic>
          </wp:anchor>
        </w:drawing>
      </w:r>
      <w:r>
        <w:rPr>
          <w:spacing w:val="-2"/>
        </w:rPr>
        <w:t>умение</w:t>
      </w:r>
      <w:r>
        <w:tab/>
      </w:r>
      <w:r>
        <w:rPr>
          <w:spacing w:val="-2"/>
        </w:rPr>
        <w:t>соблюдать</w:t>
      </w:r>
      <w:r>
        <w:tab/>
      </w:r>
      <w:r>
        <w:rPr>
          <w:spacing w:val="-2"/>
        </w:rPr>
        <w:t>правила</w:t>
      </w:r>
      <w:r>
        <w:tab/>
      </w:r>
      <w:r>
        <w:rPr>
          <w:spacing w:val="-2"/>
        </w:rPr>
        <w:t>здорового</w:t>
      </w:r>
      <w:r>
        <w:tab/>
      </w:r>
      <w:r>
        <w:rPr>
          <w:spacing w:val="-2"/>
        </w:rPr>
        <w:t>питания:</w:t>
      </w:r>
      <w:r>
        <w:tab/>
      </w:r>
      <w:r>
        <w:rPr>
          <w:color w:val="333333"/>
          <w:spacing w:val="-2"/>
        </w:rPr>
        <w:t>навыков</w:t>
      </w:r>
      <w:r>
        <w:rPr>
          <w:color w:val="333333"/>
        </w:rPr>
        <w:tab/>
      </w:r>
      <w:r>
        <w:rPr>
          <w:color w:val="333333"/>
          <w:spacing w:val="-2"/>
        </w:rPr>
        <w:t xml:space="preserve">гигиены </w:t>
      </w:r>
      <w:r>
        <w:rPr>
          <w:color w:val="333333"/>
        </w:rPr>
        <w:t xml:space="preserve">приготовления, </w:t>
      </w:r>
      <w:r>
        <w:t>хранения и культуры приема пищи;</w:t>
      </w:r>
    </w:p>
    <w:p w:rsidR="004A57EF" w:rsidRDefault="0000266E">
      <w:pPr>
        <w:pStyle w:val="a3"/>
        <w:tabs>
          <w:tab w:val="left" w:pos="2295"/>
          <w:tab w:val="left" w:pos="4309"/>
          <w:tab w:val="left" w:pos="5910"/>
          <w:tab w:val="left" w:pos="6387"/>
          <w:tab w:val="left" w:pos="8322"/>
        </w:tabs>
        <w:spacing w:before="2"/>
        <w:ind w:left="324" w:right="694" w:firstLine="847"/>
        <w:jc w:val="left"/>
      </w:pPr>
      <w:r>
        <w:rPr>
          <w:noProof/>
          <w:lang w:eastAsia="ru-RU"/>
        </w:rPr>
        <w:drawing>
          <wp:anchor distT="0" distB="0" distL="0" distR="0" simplePos="0" relativeHeight="478531072" behindDoc="1" locked="0" layoutInCell="1" allowOverlap="1">
            <wp:simplePos x="0" y="0"/>
            <wp:positionH relativeFrom="page">
              <wp:posOffset>1441958</wp:posOffset>
            </wp:positionH>
            <wp:positionV relativeFrom="paragraph">
              <wp:posOffset>6389</wp:posOffset>
            </wp:positionV>
            <wp:extent cx="356616" cy="169163"/>
            <wp:effectExtent l="0" t="0" r="0" b="0"/>
            <wp:wrapNone/>
            <wp:docPr id="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png"/>
                    <pic:cNvPicPr/>
                  </pic:nvPicPr>
                  <pic:blipFill>
                    <a:blip r:embed="rId21" cstate="print"/>
                    <a:stretch>
                      <a:fillRect/>
                    </a:stretch>
                  </pic:blipFill>
                  <pic:spPr>
                    <a:xfrm>
                      <a:off x="0" y="0"/>
                      <a:ext cx="356616" cy="169163"/>
                    </a:xfrm>
                    <a:prstGeom prst="rect">
                      <a:avLst/>
                    </a:prstGeom>
                  </pic:spPr>
                </pic:pic>
              </a:graphicData>
            </a:graphic>
          </wp:anchor>
        </w:drawing>
      </w:r>
      <w:r>
        <w:rPr>
          <w:spacing w:val="-2"/>
        </w:rPr>
        <w:t>навыки</w:t>
      </w:r>
      <w:r>
        <w:tab/>
      </w:r>
      <w:r>
        <w:rPr>
          <w:spacing w:val="-2"/>
        </w:rPr>
        <w:t>противостояния</w:t>
      </w:r>
      <w:r>
        <w:tab/>
      </w:r>
      <w:r>
        <w:rPr>
          <w:spacing w:val="-2"/>
        </w:rPr>
        <w:t>вовлечению</w:t>
      </w:r>
      <w:r>
        <w:tab/>
      </w:r>
      <w:r>
        <w:rPr>
          <w:spacing w:val="-10"/>
        </w:rPr>
        <w:t>в</w:t>
      </w:r>
      <w:r>
        <w:tab/>
      </w:r>
      <w:r>
        <w:rPr>
          <w:spacing w:val="-2"/>
        </w:rPr>
        <w:t>табакокурение,</w:t>
      </w:r>
      <w:r>
        <w:tab/>
      </w:r>
      <w:r>
        <w:rPr>
          <w:spacing w:val="-2"/>
        </w:rPr>
        <w:t xml:space="preserve">употребления </w:t>
      </w:r>
      <w:r>
        <w:t>алкоголя, наркотических и сильнодействующих веществ;</w:t>
      </w:r>
    </w:p>
    <w:p w:rsidR="004A57EF" w:rsidRDefault="0000266E">
      <w:pPr>
        <w:pStyle w:val="a3"/>
        <w:spacing w:before="5"/>
        <w:ind w:right="696" w:firstLine="849"/>
      </w:pPr>
      <w:r>
        <w:rPr>
          <w:noProof/>
          <w:lang w:eastAsia="ru-RU"/>
        </w:rPr>
        <w:drawing>
          <wp:anchor distT="0" distB="0" distL="0" distR="0" simplePos="0" relativeHeight="478531584" behindDoc="1" locked="0" layoutInCell="1" allowOverlap="1">
            <wp:simplePos x="0" y="0"/>
            <wp:positionH relativeFrom="page">
              <wp:posOffset>1441958</wp:posOffset>
            </wp:positionH>
            <wp:positionV relativeFrom="paragraph">
              <wp:posOffset>8294</wp:posOffset>
            </wp:positionV>
            <wp:extent cx="356616" cy="169163"/>
            <wp:effectExtent l="0" t="0" r="0" b="0"/>
            <wp:wrapNone/>
            <wp:docPr id="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png"/>
                    <pic:cNvPicPr/>
                  </pic:nvPicPr>
                  <pic:blipFill>
                    <a:blip r:embed="rId21" cstate="print"/>
                    <a:stretch>
                      <a:fillRect/>
                    </a:stretch>
                  </pic:blipFill>
                  <pic:spPr>
                    <a:xfrm>
                      <a:off x="0" y="0"/>
                      <a:ext cx="356616" cy="169163"/>
                    </a:xfrm>
                    <a:prstGeom prst="rect">
                      <a:avLst/>
                    </a:prstGeom>
                  </pic:spPr>
                </pic:pic>
              </a:graphicData>
            </a:graphic>
          </wp:anchor>
        </w:drawing>
      </w:r>
      <w:r>
        <w:t>навыки безбоязненного общения с медицинскими работниками; адекватного поведения</w:t>
      </w:r>
      <w:r>
        <w:rPr>
          <w:spacing w:val="40"/>
        </w:rPr>
        <w:t xml:space="preserve"> </w:t>
      </w:r>
      <w:r>
        <w:t>при</w:t>
      </w:r>
      <w:r>
        <w:rPr>
          <w:spacing w:val="40"/>
        </w:rPr>
        <w:t xml:space="preserve"> </w:t>
      </w:r>
      <w:r>
        <w:t>посещении</w:t>
      </w:r>
      <w:r>
        <w:rPr>
          <w:spacing w:val="40"/>
        </w:rPr>
        <w:t xml:space="preserve"> </w:t>
      </w:r>
      <w:r>
        <w:t>лечебного</w:t>
      </w:r>
      <w:r>
        <w:rPr>
          <w:spacing w:val="40"/>
        </w:rPr>
        <w:t xml:space="preserve"> </w:t>
      </w:r>
      <w:r>
        <w:t>учреждения,</w:t>
      </w:r>
      <w:r>
        <w:rPr>
          <w:spacing w:val="40"/>
        </w:rPr>
        <w:t xml:space="preserve"> </w:t>
      </w:r>
      <w:r>
        <w:t>а</w:t>
      </w:r>
      <w:r>
        <w:rPr>
          <w:spacing w:val="40"/>
        </w:rPr>
        <w:t xml:space="preserve"> </w:t>
      </w:r>
      <w:r>
        <w:t>также</w:t>
      </w:r>
      <w:r>
        <w:rPr>
          <w:spacing w:val="40"/>
        </w:rPr>
        <w:t xml:space="preserve"> </w:t>
      </w:r>
      <w:r>
        <w:t>при</w:t>
      </w:r>
      <w:r>
        <w:rPr>
          <w:spacing w:val="40"/>
        </w:rPr>
        <w:t xml:space="preserve"> </w:t>
      </w:r>
      <w:r>
        <w:t>возникновении признаков</w:t>
      </w:r>
      <w:r>
        <w:rPr>
          <w:spacing w:val="40"/>
        </w:rPr>
        <w:t xml:space="preserve"> </w:t>
      </w:r>
      <w:r>
        <w:t>заболеваний</w:t>
      </w:r>
      <w:r>
        <w:rPr>
          <w:spacing w:val="40"/>
        </w:rPr>
        <w:t xml:space="preserve"> </w:t>
      </w:r>
      <w:r>
        <w:t>у себя и окружающих; умения общего ухода за больными.</w:t>
      </w:r>
    </w:p>
    <w:p w:rsidR="004A57EF" w:rsidRDefault="0000266E">
      <w:pPr>
        <w:pStyle w:val="a3"/>
        <w:ind w:left="324" w:right="691" w:firstLine="847"/>
      </w:pPr>
      <w:r>
        <w:rPr>
          <w:noProof/>
          <w:lang w:eastAsia="ru-RU"/>
        </w:rPr>
        <w:drawing>
          <wp:anchor distT="0" distB="0" distL="0" distR="0" simplePos="0" relativeHeight="478532096" behindDoc="1" locked="0" layoutInCell="1" allowOverlap="1">
            <wp:simplePos x="0" y="0"/>
            <wp:positionH relativeFrom="page">
              <wp:posOffset>1441958</wp:posOffset>
            </wp:positionH>
            <wp:positionV relativeFrom="paragraph">
              <wp:posOffset>5119</wp:posOffset>
            </wp:positionV>
            <wp:extent cx="356616" cy="169163"/>
            <wp:effectExtent l="0" t="0" r="0" b="0"/>
            <wp:wrapNone/>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21" cstate="print"/>
                    <a:stretch>
                      <a:fillRect/>
                    </a:stretch>
                  </pic:blipFill>
                  <pic:spPr>
                    <a:xfrm>
                      <a:off x="0" y="0"/>
                      <a:ext cx="356616" cy="169163"/>
                    </a:xfrm>
                    <a:prstGeom prst="rect">
                      <a:avLst/>
                    </a:prstGeom>
                  </pic:spPr>
                </pic:pic>
              </a:graphicData>
            </a:graphic>
          </wp:anchor>
        </w:drawing>
      </w:r>
      <w:r>
        <w:t xml:space="preserve">навыки и умения безопасного образа жизни: навыки адекватного </w:t>
      </w:r>
      <w:r>
        <w:rPr>
          <w:color w:val="333333"/>
        </w:rPr>
        <w:t>поведения в случае возникновения опасных ситуаций в школе, дома, на улице;</w:t>
      </w:r>
    </w:p>
    <w:p w:rsidR="004A57EF" w:rsidRDefault="006F0055">
      <w:pPr>
        <w:pStyle w:val="a3"/>
        <w:spacing w:before="3" w:line="275" w:lineRule="exact"/>
        <w:ind w:left="1174"/>
      </w:pPr>
      <w:r>
        <w:pict>
          <v:group id="docshapegroup45" o:spid="_x0000_s1203" style="position:absolute;left:0;text-align:left;margin-left:113.55pt;margin-top:.55pt;width:28.35pt;height:27pt;z-index:-24783872;mso-position-horizontal-relative:page" coordorigin="2271,11" coordsize="567,540">
            <v:shape id="docshape46" o:spid="_x0000_s1205" type="#_x0000_t75" style="position:absolute;left:2270;top:11;width:567;height:267">
              <v:imagedata r:id="rId23" o:title=""/>
            </v:shape>
            <v:shape id="docshape47" o:spid="_x0000_s1204" type="#_x0000_t75" style="position:absolute;left:2270;top:284;width:567;height:267">
              <v:imagedata r:id="rId23" o:title=""/>
            </v:shape>
            <w10:wrap anchorx="page"/>
          </v:group>
        </w:pict>
      </w:r>
      <w:r w:rsidR="0000266E">
        <w:rPr>
          <w:color w:val="333333"/>
        </w:rPr>
        <w:t>умение</w:t>
      </w:r>
      <w:r w:rsidR="0000266E">
        <w:rPr>
          <w:color w:val="333333"/>
          <w:spacing w:val="-6"/>
        </w:rPr>
        <w:t xml:space="preserve"> </w:t>
      </w:r>
      <w:r w:rsidR="0000266E">
        <w:t>оценивать</w:t>
      </w:r>
      <w:r w:rsidR="0000266E">
        <w:rPr>
          <w:spacing w:val="-1"/>
        </w:rPr>
        <w:t xml:space="preserve"> </w:t>
      </w:r>
      <w:r w:rsidR="0000266E">
        <w:t>правильность</w:t>
      </w:r>
      <w:r w:rsidR="0000266E">
        <w:rPr>
          <w:spacing w:val="-5"/>
        </w:rPr>
        <w:t xml:space="preserve"> </w:t>
      </w:r>
      <w:r w:rsidR="0000266E">
        <w:t>поведения</w:t>
      </w:r>
      <w:r w:rsidR="0000266E">
        <w:rPr>
          <w:spacing w:val="-5"/>
        </w:rPr>
        <w:t xml:space="preserve"> </w:t>
      </w:r>
      <w:r w:rsidR="0000266E">
        <w:t>в</w:t>
      </w:r>
      <w:r w:rsidR="0000266E">
        <w:rPr>
          <w:spacing w:val="-8"/>
        </w:rPr>
        <w:t xml:space="preserve"> </w:t>
      </w:r>
      <w:r w:rsidR="0000266E">
        <w:rPr>
          <w:spacing w:val="-2"/>
        </w:rPr>
        <w:t>быту;</w:t>
      </w:r>
    </w:p>
    <w:p w:rsidR="004A57EF" w:rsidRDefault="0000266E">
      <w:pPr>
        <w:pStyle w:val="a3"/>
        <w:ind w:left="324" w:firstLine="849"/>
        <w:jc w:val="left"/>
      </w:pPr>
      <w:r>
        <w:t>умения</w:t>
      </w:r>
      <w:r>
        <w:rPr>
          <w:spacing w:val="80"/>
          <w:w w:val="150"/>
        </w:rPr>
        <w:t xml:space="preserve"> </w:t>
      </w:r>
      <w:r>
        <w:t>соблюдать</w:t>
      </w:r>
      <w:r>
        <w:rPr>
          <w:spacing w:val="80"/>
          <w:w w:val="150"/>
        </w:rPr>
        <w:t xml:space="preserve"> </w:t>
      </w:r>
      <w:r>
        <w:t>правила</w:t>
      </w:r>
      <w:r>
        <w:rPr>
          <w:spacing w:val="80"/>
          <w:w w:val="150"/>
        </w:rPr>
        <w:t xml:space="preserve"> </w:t>
      </w:r>
      <w:r>
        <w:t>безопасного</w:t>
      </w:r>
      <w:r>
        <w:rPr>
          <w:spacing w:val="80"/>
          <w:w w:val="150"/>
        </w:rPr>
        <w:t xml:space="preserve"> </w:t>
      </w:r>
      <w:r>
        <w:t>поведения</w:t>
      </w:r>
      <w:r>
        <w:rPr>
          <w:spacing w:val="80"/>
          <w:w w:val="150"/>
        </w:rPr>
        <w:t xml:space="preserve"> </w:t>
      </w:r>
      <w:r>
        <w:t>с</w:t>
      </w:r>
      <w:r>
        <w:rPr>
          <w:spacing w:val="80"/>
          <w:w w:val="150"/>
        </w:rPr>
        <w:t xml:space="preserve"> </w:t>
      </w:r>
      <w:r>
        <w:t>огнём,</w:t>
      </w:r>
      <w:r>
        <w:rPr>
          <w:spacing w:val="80"/>
          <w:w w:val="150"/>
        </w:rPr>
        <w:t xml:space="preserve"> </w:t>
      </w:r>
      <w:r>
        <w:t>водой,</w:t>
      </w:r>
      <w:r>
        <w:rPr>
          <w:spacing w:val="80"/>
          <w:w w:val="150"/>
        </w:rPr>
        <w:t xml:space="preserve"> </w:t>
      </w:r>
      <w:r>
        <w:t>газом, электричеством; безопасного использования учебных принадлежностей, инструментов;</w:t>
      </w:r>
    </w:p>
    <w:p w:rsidR="004A57EF" w:rsidRDefault="0000266E">
      <w:pPr>
        <w:pStyle w:val="a3"/>
        <w:spacing w:before="4"/>
        <w:ind w:left="324" w:right="802" w:firstLine="847"/>
        <w:jc w:val="left"/>
      </w:pPr>
      <w:r>
        <w:rPr>
          <w:noProof/>
          <w:lang w:eastAsia="ru-RU"/>
        </w:rPr>
        <w:drawing>
          <wp:anchor distT="0" distB="0" distL="0" distR="0" simplePos="0" relativeHeight="478533120" behindDoc="1" locked="0" layoutInCell="1" allowOverlap="1">
            <wp:simplePos x="0" y="0"/>
            <wp:positionH relativeFrom="page">
              <wp:posOffset>1441958</wp:posOffset>
            </wp:positionH>
            <wp:positionV relativeFrom="paragraph">
              <wp:posOffset>7659</wp:posOffset>
            </wp:positionV>
            <wp:extent cx="356616" cy="169163"/>
            <wp:effectExtent l="0" t="0" r="0" b="0"/>
            <wp:wrapNone/>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21" cstate="print"/>
                    <a:stretch>
                      <a:fillRect/>
                    </a:stretch>
                  </pic:blipFill>
                  <pic:spPr>
                    <a:xfrm>
                      <a:off x="0" y="0"/>
                      <a:ext cx="356616" cy="169163"/>
                    </a:xfrm>
                    <a:prstGeom prst="rect">
                      <a:avLst/>
                    </a:prstGeom>
                  </pic:spPr>
                </pic:pic>
              </a:graphicData>
            </a:graphic>
          </wp:anchor>
        </w:drawing>
      </w:r>
      <w:r>
        <w:t>навыки</w:t>
      </w:r>
      <w:r>
        <w:rPr>
          <w:spacing w:val="74"/>
        </w:rPr>
        <w:t xml:space="preserve"> </w:t>
      </w:r>
      <w:r>
        <w:t>соблюдения</w:t>
      </w:r>
      <w:r>
        <w:rPr>
          <w:spacing w:val="80"/>
        </w:rPr>
        <w:t xml:space="preserve"> </w:t>
      </w:r>
      <w:r>
        <w:t>правил</w:t>
      </w:r>
      <w:r>
        <w:rPr>
          <w:spacing w:val="40"/>
        </w:rPr>
        <w:t xml:space="preserve"> </w:t>
      </w:r>
      <w:r>
        <w:t>дорожного</w:t>
      </w:r>
      <w:r>
        <w:rPr>
          <w:spacing w:val="80"/>
        </w:rPr>
        <w:t xml:space="preserve"> </w:t>
      </w:r>
      <w:r>
        <w:t>движения</w:t>
      </w:r>
      <w:r>
        <w:rPr>
          <w:spacing w:val="80"/>
        </w:rPr>
        <w:t xml:space="preserve"> </w:t>
      </w:r>
      <w:r>
        <w:t>и</w:t>
      </w:r>
      <w:r>
        <w:rPr>
          <w:spacing w:val="40"/>
        </w:rPr>
        <w:t xml:space="preserve"> </w:t>
      </w:r>
      <w:r>
        <w:t>поведения</w:t>
      </w:r>
      <w:r>
        <w:rPr>
          <w:spacing w:val="40"/>
        </w:rPr>
        <w:t xml:space="preserve"> </w:t>
      </w:r>
      <w:r>
        <w:t>на</w:t>
      </w:r>
      <w:r>
        <w:rPr>
          <w:spacing w:val="74"/>
        </w:rPr>
        <w:t xml:space="preserve"> </w:t>
      </w:r>
      <w:r>
        <w:t>улице,</w:t>
      </w:r>
      <w:r>
        <w:rPr>
          <w:spacing w:val="40"/>
        </w:rPr>
        <w:t xml:space="preserve"> </w:t>
      </w:r>
      <w:r>
        <w:t>пожарной безопасности;</w:t>
      </w:r>
    </w:p>
    <w:p w:rsidR="004A57EF" w:rsidRDefault="0000266E">
      <w:pPr>
        <w:pStyle w:val="a3"/>
        <w:tabs>
          <w:tab w:val="left" w:pos="2175"/>
          <w:tab w:val="left" w:pos="3713"/>
          <w:tab w:val="left" w:pos="4959"/>
          <w:tab w:val="left" w:pos="6447"/>
          <w:tab w:val="left" w:pos="7413"/>
          <w:tab w:val="left" w:pos="9532"/>
        </w:tabs>
        <w:spacing w:before="5" w:line="237" w:lineRule="auto"/>
        <w:ind w:left="324" w:right="789" w:firstLine="847"/>
        <w:jc w:val="left"/>
      </w:pPr>
      <w:r>
        <w:rPr>
          <w:noProof/>
          <w:lang w:eastAsia="ru-RU"/>
        </w:rPr>
        <w:drawing>
          <wp:anchor distT="0" distB="0" distL="0" distR="0" simplePos="0" relativeHeight="478533632" behindDoc="1" locked="0" layoutInCell="1" allowOverlap="1">
            <wp:simplePos x="0" y="0"/>
            <wp:positionH relativeFrom="page">
              <wp:posOffset>1441958</wp:posOffset>
            </wp:positionH>
            <wp:positionV relativeFrom="paragraph">
              <wp:posOffset>6871</wp:posOffset>
            </wp:positionV>
            <wp:extent cx="356616" cy="169163"/>
            <wp:effectExtent l="0" t="0" r="0" b="0"/>
            <wp:wrapNone/>
            <wp:docPr id="6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3.png"/>
                    <pic:cNvPicPr/>
                  </pic:nvPicPr>
                  <pic:blipFill>
                    <a:blip r:embed="rId21" cstate="print"/>
                    <a:stretch>
                      <a:fillRect/>
                    </a:stretch>
                  </pic:blipFill>
                  <pic:spPr>
                    <a:xfrm>
                      <a:off x="0" y="0"/>
                      <a:ext cx="356616" cy="169163"/>
                    </a:xfrm>
                    <a:prstGeom prst="rect">
                      <a:avLst/>
                    </a:prstGeom>
                  </pic:spPr>
                </pic:pic>
              </a:graphicData>
            </a:graphic>
          </wp:anchor>
        </w:drawing>
      </w:r>
      <w:r>
        <w:rPr>
          <w:spacing w:val="-2"/>
        </w:rPr>
        <w:t>навыки</w:t>
      </w:r>
      <w:r>
        <w:tab/>
      </w:r>
      <w:r>
        <w:rPr>
          <w:spacing w:val="-2"/>
        </w:rPr>
        <w:t>позитивного</w:t>
      </w:r>
      <w:r>
        <w:tab/>
      </w:r>
      <w:r>
        <w:rPr>
          <w:spacing w:val="-2"/>
        </w:rPr>
        <w:t>общения;</w:t>
      </w:r>
      <w:r>
        <w:tab/>
      </w:r>
      <w:r>
        <w:rPr>
          <w:spacing w:val="-2"/>
        </w:rPr>
        <w:t>соблюдение</w:t>
      </w:r>
      <w:r>
        <w:tab/>
      </w:r>
      <w:r>
        <w:rPr>
          <w:spacing w:val="-2"/>
        </w:rPr>
        <w:t>правил</w:t>
      </w:r>
      <w:r>
        <w:tab/>
      </w:r>
      <w:r>
        <w:rPr>
          <w:spacing w:val="-2"/>
        </w:rPr>
        <w:t>взаимоотношений</w:t>
      </w:r>
      <w:r>
        <w:tab/>
      </w:r>
      <w:r>
        <w:rPr>
          <w:spacing w:val="-10"/>
        </w:rPr>
        <w:t xml:space="preserve">с </w:t>
      </w:r>
      <w:r>
        <w:t>незнакомыми людьми; правил безопасного поведения в общественном транспорте;</w:t>
      </w:r>
    </w:p>
    <w:p w:rsidR="004A57EF" w:rsidRDefault="0000266E">
      <w:pPr>
        <w:pStyle w:val="a3"/>
        <w:spacing w:before="5"/>
        <w:ind w:left="324" w:right="802" w:firstLine="847"/>
        <w:jc w:val="left"/>
      </w:pPr>
      <w:r>
        <w:rPr>
          <w:noProof/>
          <w:lang w:eastAsia="ru-RU"/>
        </w:rPr>
        <w:drawing>
          <wp:anchor distT="0" distB="0" distL="0" distR="0" simplePos="0" relativeHeight="478534144" behindDoc="1" locked="0" layoutInCell="1" allowOverlap="1">
            <wp:simplePos x="0" y="0"/>
            <wp:positionH relativeFrom="page">
              <wp:posOffset>1441958</wp:posOffset>
            </wp:positionH>
            <wp:positionV relativeFrom="paragraph">
              <wp:posOffset>8294</wp:posOffset>
            </wp:positionV>
            <wp:extent cx="356616" cy="169163"/>
            <wp:effectExtent l="0" t="0" r="0" b="0"/>
            <wp:wrapNone/>
            <wp:docPr id="6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3.png"/>
                    <pic:cNvPicPr/>
                  </pic:nvPicPr>
                  <pic:blipFill>
                    <a:blip r:embed="rId21" cstate="print"/>
                    <a:stretch>
                      <a:fillRect/>
                    </a:stretch>
                  </pic:blipFill>
                  <pic:spPr>
                    <a:xfrm>
                      <a:off x="0" y="0"/>
                      <a:ext cx="356616" cy="169163"/>
                    </a:xfrm>
                    <a:prstGeom prst="rect">
                      <a:avLst/>
                    </a:prstGeom>
                  </pic:spPr>
                </pic:pic>
              </a:graphicData>
            </a:graphic>
          </wp:anchor>
        </w:drawing>
      </w:r>
      <w:r>
        <w:t>навыки</w:t>
      </w:r>
      <w:r>
        <w:rPr>
          <w:spacing w:val="40"/>
        </w:rPr>
        <w:t xml:space="preserve"> </w:t>
      </w:r>
      <w:r>
        <w:t>и</w:t>
      </w:r>
      <w:r>
        <w:rPr>
          <w:spacing w:val="78"/>
        </w:rPr>
        <w:t xml:space="preserve"> </w:t>
      </w:r>
      <w:r>
        <w:t>умения</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окружающей</w:t>
      </w:r>
      <w:r>
        <w:rPr>
          <w:spacing w:val="40"/>
        </w:rPr>
        <w:t xml:space="preserve"> </w:t>
      </w:r>
      <w:r>
        <w:t>среде</w:t>
      </w:r>
      <w:r>
        <w:rPr>
          <w:spacing w:val="40"/>
        </w:rPr>
        <w:t xml:space="preserve"> </w:t>
      </w:r>
      <w:r>
        <w:t>и</w:t>
      </w:r>
      <w:r>
        <w:rPr>
          <w:spacing w:val="40"/>
        </w:rPr>
        <w:t xml:space="preserve"> </w:t>
      </w:r>
      <w:r>
        <w:t>простейшие</w:t>
      </w:r>
      <w:r>
        <w:rPr>
          <w:spacing w:val="40"/>
        </w:rPr>
        <w:t xml:space="preserve"> </w:t>
      </w:r>
      <w:r>
        <w:t>умения поведения в экстремальных (чрезвычайных) ситуациях:</w:t>
      </w:r>
    </w:p>
    <w:p w:rsidR="004A57EF" w:rsidRDefault="0000266E">
      <w:pPr>
        <w:pStyle w:val="a3"/>
        <w:ind w:left="324" w:right="802" w:firstLine="849"/>
        <w:jc w:val="left"/>
      </w:pPr>
      <w:r>
        <w:rPr>
          <w:noProof/>
          <w:lang w:eastAsia="ru-RU"/>
        </w:rPr>
        <w:drawing>
          <wp:anchor distT="0" distB="0" distL="0" distR="0" simplePos="0" relativeHeight="478534656" behindDoc="1" locked="0" layoutInCell="1" allowOverlap="1">
            <wp:simplePos x="0" y="0"/>
            <wp:positionH relativeFrom="page">
              <wp:posOffset>1441958</wp:posOffset>
            </wp:positionH>
            <wp:positionV relativeFrom="paragraph">
              <wp:posOffset>5119</wp:posOffset>
            </wp:positionV>
            <wp:extent cx="359664" cy="169163"/>
            <wp:effectExtent l="0" t="0" r="0" b="0"/>
            <wp:wrapNone/>
            <wp:docPr id="7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png"/>
                    <pic:cNvPicPr/>
                  </pic:nvPicPr>
                  <pic:blipFill>
                    <a:blip r:embed="rId22" cstate="print"/>
                    <a:stretch>
                      <a:fillRect/>
                    </a:stretch>
                  </pic:blipFill>
                  <pic:spPr>
                    <a:xfrm>
                      <a:off x="0" y="0"/>
                      <a:ext cx="359664" cy="169163"/>
                    </a:xfrm>
                    <a:prstGeom prst="rect">
                      <a:avLst/>
                    </a:prstGeom>
                  </pic:spPr>
                </pic:pic>
              </a:graphicData>
            </a:graphic>
          </wp:anchor>
        </w:drawing>
      </w:r>
      <w:r>
        <w:t>умения</w:t>
      </w:r>
      <w:r>
        <w:rPr>
          <w:spacing w:val="80"/>
        </w:rPr>
        <w:t xml:space="preserve"> </w:t>
      </w:r>
      <w:r>
        <w:t>действовать</w:t>
      </w:r>
      <w:r>
        <w:rPr>
          <w:spacing w:val="80"/>
        </w:rPr>
        <w:t xml:space="preserve"> </w:t>
      </w:r>
      <w:r>
        <w:t>в</w:t>
      </w:r>
      <w:r>
        <w:rPr>
          <w:spacing w:val="80"/>
        </w:rPr>
        <w:t xml:space="preserve"> </w:t>
      </w:r>
      <w:r>
        <w:t>неблагоприятных</w:t>
      </w:r>
      <w:r>
        <w:rPr>
          <w:spacing w:val="80"/>
        </w:rPr>
        <w:t xml:space="preserve"> </w:t>
      </w:r>
      <w:r>
        <w:t>погодных</w:t>
      </w:r>
      <w:r>
        <w:rPr>
          <w:spacing w:val="80"/>
        </w:rPr>
        <w:t xml:space="preserve"> </w:t>
      </w:r>
      <w:r>
        <w:t>условиях</w:t>
      </w:r>
      <w:r>
        <w:rPr>
          <w:spacing w:val="80"/>
        </w:rPr>
        <w:t xml:space="preserve"> </w:t>
      </w:r>
      <w:r>
        <w:t>(соблюдение правил поведения при грозе, в лесу, на водоёме и т.п.);</w:t>
      </w:r>
    </w:p>
    <w:p w:rsidR="004A57EF" w:rsidRDefault="0000266E">
      <w:pPr>
        <w:pStyle w:val="a3"/>
        <w:ind w:left="324" w:right="1198" w:firstLine="849"/>
      </w:pPr>
      <w:r>
        <w:rPr>
          <w:noProof/>
          <w:lang w:eastAsia="ru-RU"/>
        </w:rPr>
        <w:drawing>
          <wp:anchor distT="0" distB="0" distL="0" distR="0" simplePos="0" relativeHeight="478535168" behindDoc="1" locked="0" layoutInCell="1" allowOverlap="1">
            <wp:simplePos x="0" y="0"/>
            <wp:positionH relativeFrom="page">
              <wp:posOffset>1441958</wp:posOffset>
            </wp:positionH>
            <wp:positionV relativeFrom="paragraph">
              <wp:posOffset>5119</wp:posOffset>
            </wp:positionV>
            <wp:extent cx="359664" cy="169163"/>
            <wp:effectExtent l="0" t="0" r="0" b="0"/>
            <wp:wrapNone/>
            <wp:docPr id="7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4.png"/>
                    <pic:cNvPicPr/>
                  </pic:nvPicPr>
                  <pic:blipFill>
                    <a:blip r:embed="rId22" cstate="print"/>
                    <a:stretch>
                      <a:fillRect/>
                    </a:stretch>
                  </pic:blipFill>
                  <pic:spPr>
                    <a:xfrm>
                      <a:off x="0" y="0"/>
                      <a:ext cx="359664" cy="169163"/>
                    </a:xfrm>
                    <a:prstGeom prst="rect">
                      <a:avLst/>
                    </a:prstGeom>
                  </pic:spPr>
                </pic:pic>
              </a:graphicData>
            </a:graphic>
          </wp:anchor>
        </w:drawing>
      </w:r>
      <w:r>
        <w:t>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w:t>
      </w:r>
    </w:p>
    <w:p w:rsidR="004A57EF" w:rsidRDefault="0000266E">
      <w:pPr>
        <w:pStyle w:val="a3"/>
        <w:spacing w:before="1"/>
        <w:ind w:left="324" w:right="706" w:firstLine="849"/>
      </w:pPr>
      <w:r>
        <w:rPr>
          <w:noProof/>
          <w:lang w:eastAsia="ru-RU"/>
        </w:rPr>
        <w:drawing>
          <wp:anchor distT="0" distB="0" distL="0" distR="0" simplePos="0" relativeHeight="478535680" behindDoc="1" locked="0" layoutInCell="1" allowOverlap="1">
            <wp:simplePos x="0" y="0"/>
            <wp:positionH relativeFrom="page">
              <wp:posOffset>1441958</wp:posOffset>
            </wp:positionH>
            <wp:positionV relativeFrom="paragraph">
              <wp:posOffset>5754</wp:posOffset>
            </wp:positionV>
            <wp:extent cx="359664" cy="169163"/>
            <wp:effectExtent l="0" t="0" r="0" b="0"/>
            <wp:wrapNone/>
            <wp:docPr id="7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4.png"/>
                    <pic:cNvPicPr/>
                  </pic:nvPicPr>
                  <pic:blipFill>
                    <a:blip r:embed="rId22" cstate="print"/>
                    <a:stretch>
                      <a:fillRect/>
                    </a:stretch>
                  </pic:blipFill>
                  <pic:spPr>
                    <a:xfrm>
                      <a:off x="0" y="0"/>
                      <a:ext cx="359664" cy="169163"/>
                    </a:xfrm>
                    <a:prstGeom prst="rect">
                      <a:avLst/>
                    </a:prstGeom>
                  </pic:spPr>
                </pic:pic>
              </a:graphicData>
            </a:graphic>
          </wp:anchor>
        </w:drawing>
      </w:r>
      <w:r>
        <w:t>умения</w:t>
      </w:r>
      <w:r>
        <w:rPr>
          <w:spacing w:val="40"/>
        </w:rPr>
        <w:t xml:space="preserve"> </w:t>
      </w:r>
      <w:r>
        <w:t>оказывать</w:t>
      </w:r>
      <w:r>
        <w:rPr>
          <w:spacing w:val="40"/>
        </w:rPr>
        <w:t xml:space="preserve"> </w:t>
      </w:r>
      <w:r>
        <w:t>первую</w:t>
      </w:r>
      <w:r>
        <w:rPr>
          <w:spacing w:val="40"/>
        </w:rPr>
        <w:t xml:space="preserve"> </w:t>
      </w:r>
      <w:r>
        <w:t>медицинскую</w:t>
      </w:r>
      <w:r>
        <w:rPr>
          <w:spacing w:val="40"/>
        </w:rPr>
        <w:t xml:space="preserve"> </w:t>
      </w:r>
      <w:r>
        <w:t>помощь</w:t>
      </w:r>
      <w:r>
        <w:rPr>
          <w:spacing w:val="40"/>
        </w:rPr>
        <w:t xml:space="preserve"> </w:t>
      </w:r>
      <w:r>
        <w:t>(при</w:t>
      </w:r>
      <w:r>
        <w:rPr>
          <w:spacing w:val="40"/>
        </w:rPr>
        <w:t xml:space="preserve"> </w:t>
      </w:r>
      <w:r>
        <w:t>травмах,</w:t>
      </w:r>
      <w:r>
        <w:rPr>
          <w:spacing w:val="40"/>
        </w:rPr>
        <w:t xml:space="preserve"> </w:t>
      </w:r>
      <w:r>
        <w:t>ушибах,</w:t>
      </w:r>
      <w:r>
        <w:rPr>
          <w:spacing w:val="40"/>
        </w:rPr>
        <w:t xml:space="preserve"> </w:t>
      </w:r>
      <w:r>
        <w:t>порезах, ожогах, укусах насекомых, при отравлении пищевыми продуктами).</w:t>
      </w:r>
    </w:p>
    <w:p w:rsidR="004A57EF" w:rsidRDefault="0000266E">
      <w:pPr>
        <w:pStyle w:val="1"/>
        <w:numPr>
          <w:ilvl w:val="0"/>
          <w:numId w:val="25"/>
        </w:numPr>
        <w:tabs>
          <w:tab w:val="left" w:pos="504"/>
        </w:tabs>
        <w:spacing w:line="240" w:lineRule="auto"/>
        <w:ind w:right="951" w:firstLine="0"/>
        <w:jc w:val="both"/>
      </w:pPr>
      <w:r>
        <w:t>Реализация программы формирования экологической культуры и здорового образа жизни во внеурочной деятельности</w:t>
      </w:r>
    </w:p>
    <w:p w:rsidR="004A57EF" w:rsidRDefault="0000266E">
      <w:pPr>
        <w:pStyle w:val="a3"/>
        <w:ind w:left="324" w:right="730" w:firstLine="566"/>
      </w:pPr>
      <w:r>
        <w:t>Формирование</w:t>
      </w:r>
      <w:r>
        <w:rPr>
          <w:spacing w:val="80"/>
          <w:w w:val="150"/>
        </w:rPr>
        <w:t xml:space="preserve"> </w:t>
      </w:r>
      <w:r>
        <w:t>экологической</w:t>
      </w:r>
      <w:r>
        <w:rPr>
          <w:spacing w:val="80"/>
          <w:w w:val="150"/>
        </w:rPr>
        <w:t xml:space="preserve"> </w:t>
      </w:r>
      <w:r>
        <w:t>культуры,</w:t>
      </w:r>
      <w:r>
        <w:rPr>
          <w:spacing w:val="80"/>
          <w:w w:val="150"/>
        </w:rPr>
        <w:t xml:space="preserve"> </w:t>
      </w:r>
      <w:r>
        <w:t>здорового</w:t>
      </w:r>
      <w:r>
        <w:rPr>
          <w:spacing w:val="80"/>
          <w:w w:val="150"/>
        </w:rPr>
        <w:t xml:space="preserve"> </w:t>
      </w:r>
      <w:r>
        <w:t>и</w:t>
      </w:r>
      <w:r>
        <w:rPr>
          <w:spacing w:val="80"/>
          <w:w w:val="150"/>
        </w:rPr>
        <w:t xml:space="preserve"> </w:t>
      </w:r>
      <w:r>
        <w:t>безопасного</w:t>
      </w:r>
      <w:r>
        <w:rPr>
          <w:spacing w:val="80"/>
          <w:w w:val="150"/>
        </w:rPr>
        <w:t xml:space="preserve"> </w:t>
      </w:r>
      <w:r>
        <w:t>образа жизни</w:t>
      </w:r>
      <w:r>
        <w:rPr>
          <w:spacing w:val="40"/>
        </w:rPr>
        <w:t xml:space="preserve"> </w:t>
      </w:r>
      <w:r>
        <w:t>осуществляется</w:t>
      </w:r>
      <w:r>
        <w:rPr>
          <w:spacing w:val="80"/>
        </w:rPr>
        <w:t xml:space="preserve"> </w:t>
      </w:r>
      <w:r>
        <w:t>во</w:t>
      </w:r>
      <w:r>
        <w:rPr>
          <w:spacing w:val="80"/>
        </w:rPr>
        <w:t xml:space="preserve"> </w:t>
      </w:r>
      <w:r>
        <w:t>внеурочной</w:t>
      </w:r>
      <w:r>
        <w:rPr>
          <w:spacing w:val="80"/>
        </w:rPr>
        <w:t xml:space="preserve"> </w:t>
      </w:r>
      <w:r>
        <w:t>деятельности</w:t>
      </w:r>
      <w:r>
        <w:rPr>
          <w:spacing w:val="80"/>
        </w:rPr>
        <w:t xml:space="preserve"> </w:t>
      </w:r>
      <w:r>
        <w:t>во</w:t>
      </w:r>
      <w:r>
        <w:rPr>
          <w:spacing w:val="80"/>
        </w:rPr>
        <w:t xml:space="preserve"> </w:t>
      </w:r>
      <w:r>
        <w:t>всех</w:t>
      </w:r>
      <w:r>
        <w:rPr>
          <w:spacing w:val="80"/>
        </w:rPr>
        <w:t xml:space="preserve"> </w:t>
      </w:r>
      <w:r>
        <w:t>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 нравственное направления (особенно в части экологической составляющей).</w:t>
      </w:r>
    </w:p>
    <w:p w:rsidR="004A57EF" w:rsidRDefault="0000266E">
      <w:pPr>
        <w:ind w:left="888"/>
        <w:jc w:val="both"/>
        <w:rPr>
          <w:sz w:val="24"/>
        </w:rPr>
      </w:pPr>
      <w:r>
        <w:rPr>
          <w:b/>
          <w:i/>
          <w:sz w:val="24"/>
        </w:rPr>
        <w:t>Спортивно-оздоровительная</w:t>
      </w:r>
      <w:r>
        <w:rPr>
          <w:b/>
          <w:i/>
          <w:spacing w:val="64"/>
          <w:w w:val="150"/>
          <w:sz w:val="24"/>
        </w:rPr>
        <w:t xml:space="preserve"> </w:t>
      </w:r>
      <w:r>
        <w:rPr>
          <w:b/>
          <w:i/>
          <w:sz w:val="24"/>
        </w:rPr>
        <w:t>деятельность</w:t>
      </w:r>
      <w:r>
        <w:rPr>
          <w:b/>
          <w:i/>
          <w:spacing w:val="67"/>
          <w:w w:val="150"/>
          <w:sz w:val="24"/>
        </w:rPr>
        <w:t xml:space="preserve"> </w:t>
      </w:r>
      <w:r>
        <w:rPr>
          <w:sz w:val="24"/>
        </w:rPr>
        <w:t>является</w:t>
      </w:r>
      <w:r>
        <w:rPr>
          <w:spacing w:val="65"/>
          <w:w w:val="150"/>
          <w:sz w:val="24"/>
        </w:rPr>
        <w:t xml:space="preserve"> </w:t>
      </w:r>
      <w:r>
        <w:rPr>
          <w:sz w:val="24"/>
        </w:rPr>
        <w:t>важнейшим</w:t>
      </w:r>
      <w:r>
        <w:rPr>
          <w:spacing w:val="68"/>
          <w:w w:val="150"/>
          <w:sz w:val="24"/>
        </w:rPr>
        <w:t xml:space="preserve"> </w:t>
      </w:r>
      <w:r>
        <w:rPr>
          <w:spacing w:val="-2"/>
          <w:sz w:val="24"/>
        </w:rPr>
        <w:t>направлением</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687"/>
      </w:pPr>
      <w:r>
        <w:t>внеурочной</w:t>
      </w:r>
      <w:r>
        <w:rPr>
          <w:spacing w:val="80"/>
        </w:rPr>
        <w:t xml:space="preserve"> </w:t>
      </w:r>
      <w:r>
        <w:t>деятельности</w:t>
      </w:r>
      <w:r>
        <w:rPr>
          <w:spacing w:val="80"/>
        </w:rPr>
        <w:t xml:space="preserve"> </w:t>
      </w:r>
      <w:r>
        <w:t>обучающихся</w:t>
      </w:r>
      <w:r>
        <w:rPr>
          <w:spacing w:val="80"/>
        </w:rPr>
        <w:t xml:space="preserve"> </w:t>
      </w:r>
      <w:r>
        <w:t>с</w:t>
      </w:r>
      <w:r>
        <w:rPr>
          <w:spacing w:val="80"/>
        </w:rPr>
        <w:t xml:space="preserve"> </w:t>
      </w:r>
      <w:r>
        <w:t>умственной</w:t>
      </w:r>
      <w:r>
        <w:rPr>
          <w:spacing w:val="80"/>
        </w:rPr>
        <w:t xml:space="preserve"> </w:t>
      </w:r>
      <w:r>
        <w:t>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 оздоровительном направлении способствует усилению оздоровительного эффекта, достигаемого</w:t>
      </w:r>
      <w:r>
        <w:rPr>
          <w:spacing w:val="40"/>
        </w:rPr>
        <w:t xml:space="preserve"> </w:t>
      </w:r>
      <w:r>
        <w:t>в</w:t>
      </w:r>
      <w:r>
        <w:rPr>
          <w:spacing w:val="40"/>
        </w:rPr>
        <w:t xml:space="preserve"> </w:t>
      </w:r>
      <w:r>
        <w:t>ходе</w:t>
      </w:r>
      <w:r>
        <w:rPr>
          <w:spacing w:val="40"/>
        </w:rPr>
        <w:t xml:space="preserve"> </w:t>
      </w:r>
      <w:r>
        <w:t>активного</w:t>
      </w:r>
      <w:r>
        <w:rPr>
          <w:spacing w:val="40"/>
        </w:rPr>
        <w:t xml:space="preserve"> </w:t>
      </w:r>
      <w:r>
        <w:t>использования</w:t>
      </w:r>
      <w:r>
        <w:rPr>
          <w:spacing w:val="40"/>
        </w:rPr>
        <w:t xml:space="preserve"> </w:t>
      </w:r>
      <w:r>
        <w:t>обучающимися</w:t>
      </w:r>
      <w:r>
        <w:rPr>
          <w:spacing w:val="40"/>
        </w:rPr>
        <w:t xml:space="preserve"> </w:t>
      </w:r>
      <w:r>
        <w:t>с</w:t>
      </w:r>
      <w:r>
        <w:rPr>
          <w:spacing w:val="40"/>
        </w:rPr>
        <w:t xml:space="preserve"> </w:t>
      </w:r>
      <w:r>
        <w:t>умственной</w:t>
      </w:r>
      <w:r>
        <w:rPr>
          <w:spacing w:val="40"/>
        </w:rPr>
        <w:t xml:space="preserve"> </w:t>
      </w:r>
      <w:r>
        <w:t>отсталостью (интеллектуальными нарушениями)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Образовательные организации должны предусмотреть:</w:t>
      </w:r>
    </w:p>
    <w:p w:rsidR="004A57EF" w:rsidRDefault="0000266E">
      <w:pPr>
        <w:pStyle w:val="a4"/>
        <w:numPr>
          <w:ilvl w:val="0"/>
          <w:numId w:val="24"/>
        </w:numPr>
        <w:tabs>
          <w:tab w:val="left" w:pos="1309"/>
        </w:tabs>
        <w:ind w:right="692" w:firstLine="566"/>
        <w:rPr>
          <w:sz w:val="24"/>
        </w:rPr>
      </w:pPr>
      <w:r>
        <w:rPr>
          <w:sz w:val="24"/>
        </w:rPr>
        <w:t>организацию работы спортивных секций и создание условий для их эффективного функционирования;</w:t>
      </w:r>
    </w:p>
    <w:p w:rsidR="004A57EF" w:rsidRDefault="0000266E">
      <w:pPr>
        <w:pStyle w:val="a4"/>
        <w:numPr>
          <w:ilvl w:val="0"/>
          <w:numId w:val="24"/>
        </w:numPr>
        <w:tabs>
          <w:tab w:val="left" w:pos="1282"/>
        </w:tabs>
        <w:spacing w:before="5"/>
        <w:ind w:right="689" w:firstLine="566"/>
        <w:rPr>
          <w:sz w:val="24"/>
        </w:rPr>
      </w:pPr>
      <w:r>
        <w:rPr>
          <w:sz w:val="24"/>
        </w:rPr>
        <w:t>регулярное</w:t>
      </w:r>
      <w:r>
        <w:rPr>
          <w:spacing w:val="80"/>
          <w:sz w:val="24"/>
        </w:rPr>
        <w:t xml:space="preserve"> </w:t>
      </w:r>
      <w:r>
        <w:rPr>
          <w:sz w:val="24"/>
        </w:rPr>
        <w:t>проведение</w:t>
      </w:r>
      <w:r>
        <w:rPr>
          <w:spacing w:val="80"/>
          <w:sz w:val="24"/>
        </w:rPr>
        <w:t xml:space="preserve"> </w:t>
      </w:r>
      <w:r>
        <w:rPr>
          <w:sz w:val="24"/>
        </w:rPr>
        <w:t>спортивно-оздоровительных</w:t>
      </w:r>
      <w:r>
        <w:rPr>
          <w:spacing w:val="80"/>
          <w:sz w:val="24"/>
        </w:rPr>
        <w:t xml:space="preserve"> </w:t>
      </w:r>
      <w:r>
        <w:rPr>
          <w:sz w:val="24"/>
        </w:rPr>
        <w:t>мероприятий</w:t>
      </w:r>
      <w:r>
        <w:rPr>
          <w:spacing w:val="80"/>
          <w:sz w:val="24"/>
        </w:rPr>
        <w:t xml:space="preserve"> </w:t>
      </w:r>
      <w:r>
        <w:rPr>
          <w:sz w:val="24"/>
        </w:rPr>
        <w:t>(дней спорта, соревнований, олимпиад, походов и т. п.).</w:t>
      </w:r>
    </w:p>
    <w:p w:rsidR="004A57EF" w:rsidRDefault="0000266E">
      <w:pPr>
        <w:pStyle w:val="a4"/>
        <w:numPr>
          <w:ilvl w:val="0"/>
          <w:numId w:val="24"/>
        </w:numPr>
        <w:tabs>
          <w:tab w:val="left" w:pos="1316"/>
        </w:tabs>
        <w:spacing w:before="1"/>
        <w:ind w:right="727" w:firstLine="566"/>
        <w:rPr>
          <w:sz w:val="24"/>
        </w:rPr>
      </w:pPr>
      <w:r>
        <w:rPr>
          <w:sz w:val="24"/>
        </w:rPr>
        <w:t>проведение просветительской работы с обучающимися с умственной отсталостью (интеллектуальными</w:t>
      </w:r>
      <w:r>
        <w:rPr>
          <w:spacing w:val="80"/>
          <w:sz w:val="24"/>
        </w:rPr>
        <w:t xml:space="preserve"> </w:t>
      </w:r>
      <w:r>
        <w:rPr>
          <w:sz w:val="24"/>
        </w:rPr>
        <w:t>нарушениями)</w:t>
      </w:r>
      <w:r>
        <w:rPr>
          <w:spacing w:val="80"/>
          <w:sz w:val="24"/>
        </w:rPr>
        <w:t xml:space="preserve"> </w:t>
      </w:r>
      <w:r>
        <w:rPr>
          <w:sz w:val="24"/>
        </w:rPr>
        <w:t>(по</w:t>
      </w:r>
      <w:r>
        <w:rPr>
          <w:spacing w:val="80"/>
          <w:sz w:val="24"/>
        </w:rPr>
        <w:t xml:space="preserve"> </w:t>
      </w:r>
      <w:r>
        <w:rPr>
          <w:sz w:val="24"/>
        </w:rPr>
        <w:t>вопросам</w:t>
      </w:r>
      <w:r>
        <w:rPr>
          <w:spacing w:val="80"/>
          <w:sz w:val="24"/>
        </w:rPr>
        <w:t xml:space="preserve"> </w:t>
      </w:r>
      <w:r>
        <w:rPr>
          <w:sz w:val="24"/>
        </w:rPr>
        <w:t>сохранения</w:t>
      </w:r>
      <w:r>
        <w:rPr>
          <w:spacing w:val="80"/>
          <w:sz w:val="24"/>
        </w:rPr>
        <w:t xml:space="preserve"> </w:t>
      </w:r>
      <w:r>
        <w:rPr>
          <w:sz w:val="24"/>
        </w:rPr>
        <w:t>и укрепления</w:t>
      </w:r>
      <w:r>
        <w:rPr>
          <w:spacing w:val="40"/>
          <w:sz w:val="24"/>
        </w:rPr>
        <w:t xml:space="preserve"> </w:t>
      </w:r>
      <w:r>
        <w:rPr>
          <w:sz w:val="24"/>
        </w:rPr>
        <w:t>здоровья обучающихся, профилактике вредных привычек, заболеваний, травматизма и т.п.)</w:t>
      </w:r>
    </w:p>
    <w:p w:rsidR="004A57EF" w:rsidRDefault="0000266E">
      <w:pPr>
        <w:pStyle w:val="a3"/>
        <w:spacing w:before="2"/>
        <w:ind w:right="727" w:firstLine="566"/>
      </w:pPr>
      <w:r>
        <w:rPr>
          <w:i/>
        </w:rPr>
        <w:t xml:space="preserve">Организация спортивно-оздоровительной работы, </w:t>
      </w:r>
      <w:r>
        <w:t>направленная на обеспечение рациональной</w:t>
      </w:r>
      <w:r>
        <w:rPr>
          <w:spacing w:val="80"/>
          <w:w w:val="150"/>
        </w:rPr>
        <w:t xml:space="preserve"> </w:t>
      </w:r>
      <w:r>
        <w:t>организации</w:t>
      </w:r>
      <w:r>
        <w:rPr>
          <w:spacing w:val="80"/>
          <w:w w:val="150"/>
        </w:rPr>
        <w:t xml:space="preserve"> </w:t>
      </w:r>
      <w:r>
        <w:t>двигательного</w:t>
      </w:r>
      <w:r>
        <w:rPr>
          <w:spacing w:val="80"/>
        </w:rPr>
        <w:t xml:space="preserve"> </w:t>
      </w:r>
      <w:r>
        <w:t>режима,</w:t>
      </w:r>
      <w:r>
        <w:rPr>
          <w:spacing w:val="80"/>
        </w:rPr>
        <w:t xml:space="preserve"> </w:t>
      </w:r>
      <w:r>
        <w:t>нормального</w:t>
      </w:r>
      <w:r>
        <w:rPr>
          <w:spacing w:val="80"/>
        </w:rPr>
        <w:t xml:space="preserve"> </w:t>
      </w:r>
      <w:r>
        <w:t>физического</w:t>
      </w:r>
      <w:r>
        <w:rPr>
          <w:spacing w:val="40"/>
        </w:rPr>
        <w:t xml:space="preserve"> </w:t>
      </w:r>
      <w:r>
        <w:t>развития</w:t>
      </w:r>
      <w:r>
        <w:rPr>
          <w:spacing w:val="40"/>
        </w:rPr>
        <w:t xml:space="preserve"> </w:t>
      </w:r>
      <w:r>
        <w:t>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4A57EF" w:rsidRDefault="0000266E">
      <w:pPr>
        <w:pStyle w:val="a4"/>
        <w:numPr>
          <w:ilvl w:val="1"/>
          <w:numId w:val="25"/>
        </w:numPr>
        <w:tabs>
          <w:tab w:val="left" w:pos="1062"/>
        </w:tabs>
        <w:ind w:right="723" w:firstLine="566"/>
        <w:jc w:val="left"/>
        <w:rPr>
          <w:sz w:val="24"/>
        </w:rPr>
      </w:pPr>
      <w:r>
        <w:rPr>
          <w:sz w:val="24"/>
        </w:rPr>
        <w:t>полноценную</w:t>
      </w:r>
      <w:r>
        <w:rPr>
          <w:spacing w:val="40"/>
          <w:sz w:val="24"/>
        </w:rPr>
        <w:t xml:space="preserve"> </w:t>
      </w:r>
      <w:r>
        <w:rPr>
          <w:sz w:val="24"/>
        </w:rPr>
        <w:t>и</w:t>
      </w:r>
      <w:r>
        <w:rPr>
          <w:spacing w:val="40"/>
          <w:sz w:val="24"/>
        </w:rPr>
        <w:t xml:space="preserve"> </w:t>
      </w:r>
      <w:r>
        <w:rPr>
          <w:sz w:val="24"/>
        </w:rPr>
        <w:t>эффективную</w:t>
      </w:r>
      <w:r>
        <w:rPr>
          <w:spacing w:val="40"/>
          <w:sz w:val="24"/>
        </w:rPr>
        <w:t xml:space="preserve"> </w:t>
      </w:r>
      <w:r>
        <w:rPr>
          <w:sz w:val="24"/>
        </w:rPr>
        <w:t>работу</w:t>
      </w:r>
      <w:r>
        <w:rPr>
          <w:spacing w:val="40"/>
          <w:sz w:val="24"/>
        </w:rPr>
        <w:t xml:space="preserve"> </w:t>
      </w:r>
      <w:r>
        <w:rPr>
          <w:sz w:val="24"/>
        </w:rPr>
        <w:t>с</w:t>
      </w:r>
      <w:r>
        <w:rPr>
          <w:spacing w:val="40"/>
          <w:sz w:val="24"/>
        </w:rPr>
        <w:t xml:space="preserve"> </w:t>
      </w:r>
      <w:r>
        <w:rPr>
          <w:sz w:val="24"/>
        </w:rPr>
        <w:t>обучающимися</w:t>
      </w:r>
      <w:r>
        <w:rPr>
          <w:spacing w:val="40"/>
          <w:sz w:val="24"/>
        </w:rPr>
        <w:t xml:space="preserve"> </w:t>
      </w:r>
      <w:r>
        <w:rPr>
          <w:sz w:val="24"/>
        </w:rPr>
        <w:t>всех</w:t>
      </w:r>
      <w:r>
        <w:rPr>
          <w:spacing w:val="40"/>
          <w:sz w:val="24"/>
        </w:rPr>
        <w:t xml:space="preserve"> </w:t>
      </w:r>
      <w:r>
        <w:rPr>
          <w:sz w:val="24"/>
        </w:rPr>
        <w:t>групп</w:t>
      </w:r>
      <w:r>
        <w:rPr>
          <w:spacing w:val="40"/>
          <w:sz w:val="24"/>
        </w:rPr>
        <w:t xml:space="preserve"> </w:t>
      </w:r>
      <w:r>
        <w:rPr>
          <w:sz w:val="24"/>
        </w:rPr>
        <w:t>здоровья</w:t>
      </w:r>
      <w:r>
        <w:rPr>
          <w:spacing w:val="40"/>
          <w:sz w:val="24"/>
        </w:rPr>
        <w:t xml:space="preserve"> </w:t>
      </w:r>
      <w:r>
        <w:rPr>
          <w:sz w:val="24"/>
        </w:rPr>
        <w:t>(на уроках физкультуры, в секциях и т. п.).;</w:t>
      </w:r>
    </w:p>
    <w:p w:rsidR="004A57EF" w:rsidRDefault="0000266E">
      <w:pPr>
        <w:pStyle w:val="a4"/>
        <w:numPr>
          <w:ilvl w:val="1"/>
          <w:numId w:val="25"/>
        </w:numPr>
        <w:tabs>
          <w:tab w:val="left" w:pos="1148"/>
          <w:tab w:val="left" w:pos="4506"/>
          <w:tab w:val="left" w:pos="5557"/>
          <w:tab w:val="left" w:pos="7120"/>
          <w:tab w:val="left" w:pos="8437"/>
          <w:tab w:val="left" w:pos="8920"/>
        </w:tabs>
        <w:spacing w:before="1"/>
        <w:ind w:right="705" w:firstLine="566"/>
        <w:jc w:val="left"/>
        <w:rPr>
          <w:sz w:val="24"/>
        </w:rPr>
      </w:pPr>
      <w:r>
        <w:rPr>
          <w:sz w:val="24"/>
        </w:rPr>
        <w:t>рациональную</w:t>
      </w:r>
      <w:r>
        <w:rPr>
          <w:spacing w:val="80"/>
          <w:sz w:val="24"/>
        </w:rPr>
        <w:t xml:space="preserve"> </w:t>
      </w:r>
      <w:r>
        <w:rPr>
          <w:sz w:val="24"/>
        </w:rPr>
        <w:t>организацию</w:t>
      </w:r>
      <w:r>
        <w:rPr>
          <w:sz w:val="24"/>
        </w:rPr>
        <w:tab/>
      </w:r>
      <w:r>
        <w:rPr>
          <w:spacing w:val="-2"/>
          <w:sz w:val="24"/>
        </w:rPr>
        <w:t>уроков</w:t>
      </w:r>
      <w:r>
        <w:rPr>
          <w:sz w:val="24"/>
        </w:rPr>
        <w:tab/>
      </w:r>
      <w:r>
        <w:rPr>
          <w:spacing w:val="-2"/>
          <w:sz w:val="24"/>
        </w:rPr>
        <w:t>физической</w:t>
      </w:r>
      <w:r>
        <w:rPr>
          <w:sz w:val="24"/>
        </w:rPr>
        <w:tab/>
      </w:r>
      <w:r>
        <w:rPr>
          <w:spacing w:val="-2"/>
          <w:sz w:val="24"/>
        </w:rPr>
        <w:t>культуры</w:t>
      </w:r>
      <w:r>
        <w:rPr>
          <w:sz w:val="24"/>
        </w:rPr>
        <w:tab/>
      </w:r>
      <w:r>
        <w:rPr>
          <w:spacing w:val="-10"/>
          <w:sz w:val="24"/>
        </w:rPr>
        <w:t>и</w:t>
      </w:r>
      <w:r>
        <w:rPr>
          <w:sz w:val="24"/>
        </w:rPr>
        <w:tab/>
      </w:r>
      <w:r>
        <w:rPr>
          <w:spacing w:val="-2"/>
          <w:sz w:val="24"/>
        </w:rPr>
        <w:t xml:space="preserve">занятий </w:t>
      </w:r>
      <w:r>
        <w:rPr>
          <w:sz w:val="24"/>
        </w:rPr>
        <w:t>активно-двигательного характера;</w:t>
      </w:r>
    </w:p>
    <w:p w:rsidR="004A57EF" w:rsidRDefault="0000266E">
      <w:pPr>
        <w:pStyle w:val="a4"/>
        <w:numPr>
          <w:ilvl w:val="1"/>
          <w:numId w:val="25"/>
        </w:numPr>
        <w:tabs>
          <w:tab w:val="left" w:pos="1033"/>
        </w:tabs>
        <w:spacing w:before="2" w:line="275" w:lineRule="exact"/>
        <w:ind w:left="1032" w:hanging="145"/>
        <w:jc w:val="left"/>
        <w:rPr>
          <w:sz w:val="24"/>
        </w:rPr>
      </w:pPr>
      <w:r>
        <w:rPr>
          <w:sz w:val="24"/>
        </w:rPr>
        <w:t>организацию</w:t>
      </w:r>
      <w:r>
        <w:rPr>
          <w:spacing w:val="-7"/>
          <w:sz w:val="24"/>
        </w:rPr>
        <w:t xml:space="preserve"> </w:t>
      </w:r>
      <w:r>
        <w:rPr>
          <w:sz w:val="24"/>
        </w:rPr>
        <w:t>занятий</w:t>
      </w:r>
      <w:r>
        <w:rPr>
          <w:spacing w:val="-5"/>
          <w:sz w:val="24"/>
        </w:rPr>
        <w:t xml:space="preserve"> </w:t>
      </w:r>
      <w:r>
        <w:rPr>
          <w:sz w:val="24"/>
        </w:rPr>
        <w:t>по</w:t>
      </w:r>
      <w:r>
        <w:rPr>
          <w:spacing w:val="-5"/>
          <w:sz w:val="24"/>
        </w:rPr>
        <w:t xml:space="preserve"> </w:t>
      </w:r>
      <w:r>
        <w:rPr>
          <w:sz w:val="24"/>
        </w:rPr>
        <w:t>лечебной</w:t>
      </w:r>
      <w:r>
        <w:rPr>
          <w:spacing w:val="-1"/>
          <w:sz w:val="24"/>
        </w:rPr>
        <w:t xml:space="preserve"> </w:t>
      </w:r>
      <w:r>
        <w:rPr>
          <w:spacing w:val="-2"/>
          <w:sz w:val="24"/>
        </w:rPr>
        <w:t>физкультуре;</w:t>
      </w:r>
    </w:p>
    <w:p w:rsidR="004A57EF" w:rsidRDefault="0000266E">
      <w:pPr>
        <w:pStyle w:val="a4"/>
        <w:numPr>
          <w:ilvl w:val="1"/>
          <w:numId w:val="25"/>
        </w:numPr>
        <w:tabs>
          <w:tab w:val="left" w:pos="1078"/>
        </w:tabs>
        <w:ind w:left="888" w:right="886" w:firstLine="0"/>
        <w:rPr>
          <w:sz w:val="24"/>
        </w:rPr>
      </w:pPr>
      <w:r>
        <w:rPr>
          <w:sz w:val="24"/>
        </w:rPr>
        <w:t xml:space="preserve">организацию часа активных движений (динамической паузы) между 3-м и 4-м уроками; • организацию динамических перемен, физкультминуток на уроках, </w:t>
      </w:r>
      <w:r>
        <w:rPr>
          <w:spacing w:val="-2"/>
          <w:sz w:val="24"/>
        </w:rPr>
        <w:t>способствующих</w:t>
      </w:r>
    </w:p>
    <w:p w:rsidR="004A57EF" w:rsidRDefault="0000266E">
      <w:pPr>
        <w:pStyle w:val="a3"/>
      </w:pPr>
      <w:r>
        <w:t>эмоциональной</w:t>
      </w:r>
      <w:r>
        <w:rPr>
          <w:spacing w:val="-6"/>
        </w:rPr>
        <w:t xml:space="preserve"> </w:t>
      </w:r>
      <w:r>
        <w:t>разгрузке</w:t>
      </w:r>
      <w:r>
        <w:rPr>
          <w:spacing w:val="-5"/>
        </w:rPr>
        <w:t xml:space="preserve"> </w:t>
      </w:r>
      <w:r>
        <w:t>и</w:t>
      </w:r>
      <w:r>
        <w:rPr>
          <w:spacing w:val="-3"/>
        </w:rPr>
        <w:t xml:space="preserve"> </w:t>
      </w:r>
      <w:r>
        <w:t>повышению</w:t>
      </w:r>
      <w:r>
        <w:rPr>
          <w:spacing w:val="-3"/>
        </w:rPr>
        <w:t xml:space="preserve"> </w:t>
      </w:r>
      <w:r>
        <w:t>двигательной</w:t>
      </w:r>
      <w:r>
        <w:rPr>
          <w:spacing w:val="1"/>
        </w:rPr>
        <w:t xml:space="preserve"> </w:t>
      </w:r>
      <w:r>
        <w:rPr>
          <w:spacing w:val="-2"/>
        </w:rPr>
        <w:t>активности;</w:t>
      </w:r>
    </w:p>
    <w:p w:rsidR="004A57EF" w:rsidRDefault="0000266E">
      <w:pPr>
        <w:pStyle w:val="a4"/>
        <w:numPr>
          <w:ilvl w:val="1"/>
          <w:numId w:val="25"/>
        </w:numPr>
        <w:tabs>
          <w:tab w:val="left" w:pos="1146"/>
        </w:tabs>
        <w:ind w:right="1262" w:firstLine="566"/>
        <w:jc w:val="left"/>
        <w:rPr>
          <w:sz w:val="24"/>
        </w:rPr>
      </w:pPr>
      <w:r>
        <w:rPr>
          <w:sz w:val="24"/>
        </w:rPr>
        <w:t>организацию</w:t>
      </w:r>
      <w:r>
        <w:rPr>
          <w:spacing w:val="80"/>
          <w:w w:val="150"/>
          <w:sz w:val="24"/>
        </w:rPr>
        <w:t xml:space="preserve"> </w:t>
      </w:r>
      <w:r>
        <w:rPr>
          <w:sz w:val="24"/>
        </w:rPr>
        <w:t>работы</w:t>
      </w:r>
      <w:r>
        <w:rPr>
          <w:spacing w:val="80"/>
          <w:w w:val="150"/>
          <w:sz w:val="24"/>
        </w:rPr>
        <w:t xml:space="preserve"> </w:t>
      </w:r>
      <w:r>
        <w:rPr>
          <w:sz w:val="24"/>
        </w:rPr>
        <w:t>спортивных</w:t>
      </w:r>
      <w:r>
        <w:rPr>
          <w:spacing w:val="80"/>
          <w:w w:val="150"/>
          <w:sz w:val="24"/>
        </w:rPr>
        <w:t xml:space="preserve"> </w:t>
      </w:r>
      <w:r>
        <w:rPr>
          <w:sz w:val="24"/>
        </w:rPr>
        <w:t>секций</w:t>
      </w:r>
      <w:r>
        <w:rPr>
          <w:spacing w:val="80"/>
          <w:w w:val="150"/>
          <w:sz w:val="24"/>
        </w:rPr>
        <w:t xml:space="preserve"> </w:t>
      </w:r>
      <w:r>
        <w:rPr>
          <w:sz w:val="24"/>
        </w:rPr>
        <w:t>и</w:t>
      </w:r>
      <w:r>
        <w:rPr>
          <w:spacing w:val="80"/>
          <w:w w:val="150"/>
          <w:sz w:val="24"/>
        </w:rPr>
        <w:t xml:space="preserve"> </w:t>
      </w:r>
      <w:r>
        <w:rPr>
          <w:sz w:val="24"/>
        </w:rPr>
        <w:t>создание</w:t>
      </w:r>
      <w:r>
        <w:rPr>
          <w:spacing w:val="80"/>
          <w:w w:val="150"/>
          <w:sz w:val="24"/>
        </w:rPr>
        <w:t xml:space="preserve"> </w:t>
      </w:r>
      <w:r>
        <w:rPr>
          <w:sz w:val="24"/>
        </w:rPr>
        <w:t>условий</w:t>
      </w:r>
      <w:r>
        <w:rPr>
          <w:spacing w:val="80"/>
          <w:w w:val="150"/>
          <w:sz w:val="24"/>
        </w:rPr>
        <w:t xml:space="preserve"> </w:t>
      </w:r>
      <w:r>
        <w:rPr>
          <w:sz w:val="24"/>
        </w:rPr>
        <w:t>для</w:t>
      </w:r>
      <w:r>
        <w:rPr>
          <w:spacing w:val="80"/>
          <w:w w:val="150"/>
          <w:sz w:val="24"/>
        </w:rPr>
        <w:t xml:space="preserve"> </w:t>
      </w:r>
      <w:r>
        <w:rPr>
          <w:sz w:val="24"/>
        </w:rPr>
        <w:t>их эффективного функционирования;</w:t>
      </w:r>
    </w:p>
    <w:p w:rsidR="004A57EF" w:rsidRDefault="0000266E">
      <w:pPr>
        <w:pStyle w:val="a4"/>
        <w:numPr>
          <w:ilvl w:val="1"/>
          <w:numId w:val="25"/>
        </w:numPr>
        <w:tabs>
          <w:tab w:val="left" w:pos="1076"/>
        </w:tabs>
        <w:ind w:right="1552" w:firstLine="566"/>
        <w:jc w:val="left"/>
        <w:rPr>
          <w:sz w:val="24"/>
        </w:rPr>
      </w:pPr>
      <w:r>
        <w:rPr>
          <w:sz w:val="24"/>
        </w:rPr>
        <w:t>регулярное</w:t>
      </w:r>
      <w:r>
        <w:rPr>
          <w:spacing w:val="39"/>
          <w:sz w:val="24"/>
        </w:rPr>
        <w:t xml:space="preserve"> </w:t>
      </w:r>
      <w:r>
        <w:rPr>
          <w:sz w:val="24"/>
        </w:rPr>
        <w:t>проведение</w:t>
      </w:r>
      <w:r>
        <w:rPr>
          <w:spacing w:val="38"/>
          <w:sz w:val="24"/>
        </w:rPr>
        <w:t xml:space="preserve"> </w:t>
      </w:r>
      <w:r>
        <w:rPr>
          <w:sz w:val="24"/>
        </w:rPr>
        <w:t>спортивно</w:t>
      </w:r>
      <w:r>
        <w:rPr>
          <w:spacing w:val="36"/>
          <w:sz w:val="24"/>
        </w:rPr>
        <w:t xml:space="preserve"> </w:t>
      </w:r>
      <w:r>
        <w:rPr>
          <w:sz w:val="24"/>
        </w:rPr>
        <w:t>-</w:t>
      </w:r>
      <w:r>
        <w:rPr>
          <w:spacing w:val="36"/>
          <w:sz w:val="24"/>
        </w:rPr>
        <w:t xml:space="preserve"> </w:t>
      </w:r>
      <w:r>
        <w:rPr>
          <w:sz w:val="24"/>
        </w:rPr>
        <w:t>оздоровительных</w:t>
      </w:r>
      <w:r>
        <w:rPr>
          <w:spacing w:val="40"/>
          <w:sz w:val="24"/>
        </w:rPr>
        <w:t xml:space="preserve"> </w:t>
      </w:r>
      <w:r>
        <w:rPr>
          <w:sz w:val="24"/>
        </w:rPr>
        <w:t>мероприятий</w:t>
      </w:r>
      <w:r>
        <w:rPr>
          <w:spacing w:val="39"/>
          <w:sz w:val="24"/>
        </w:rPr>
        <w:t xml:space="preserve"> </w:t>
      </w:r>
      <w:r>
        <w:rPr>
          <w:sz w:val="24"/>
        </w:rPr>
        <w:t>(дней спорта, соревнований, олимпиад, походов и т. п.)</w:t>
      </w:r>
    </w:p>
    <w:p w:rsidR="004A57EF" w:rsidRDefault="0000266E">
      <w:pPr>
        <w:pStyle w:val="2"/>
        <w:spacing w:before="16" w:line="272" w:lineRule="exact"/>
        <w:ind w:left="888"/>
      </w:pPr>
      <w:r>
        <w:t>Реализация</w:t>
      </w:r>
      <w:r>
        <w:rPr>
          <w:spacing w:val="-7"/>
        </w:rPr>
        <w:t xml:space="preserve"> </w:t>
      </w:r>
      <w:r>
        <w:t>дополнительных</w:t>
      </w:r>
      <w:r>
        <w:rPr>
          <w:spacing w:val="-7"/>
        </w:rPr>
        <w:t xml:space="preserve"> </w:t>
      </w:r>
      <w:r>
        <w:rPr>
          <w:spacing w:val="-2"/>
        </w:rPr>
        <w:t>программ</w:t>
      </w:r>
    </w:p>
    <w:p w:rsidR="004A57EF" w:rsidRDefault="0000266E">
      <w:pPr>
        <w:pStyle w:val="a3"/>
        <w:ind w:right="729" w:firstLine="566"/>
      </w:pPr>
      <w: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(интеллектуальными нарушениями) и формирования основ безопасной </w:t>
      </w:r>
      <w:r>
        <w:rPr>
          <w:spacing w:val="-2"/>
        </w:rPr>
        <w:t>жизнедеятельности.</w:t>
      </w:r>
    </w:p>
    <w:p w:rsidR="004A57EF" w:rsidRDefault="0000266E">
      <w:pPr>
        <w:pStyle w:val="a3"/>
        <w:ind w:right="726" w:firstLine="566"/>
      </w:pPr>
      <w:r>
        <w:t>Во</w:t>
      </w:r>
      <w:r>
        <w:rPr>
          <w:spacing w:val="80"/>
        </w:rPr>
        <w:t xml:space="preserve"> </w:t>
      </w:r>
      <w:r>
        <w:t>внеурочной</w:t>
      </w:r>
      <w:r>
        <w:rPr>
          <w:spacing w:val="80"/>
        </w:rPr>
        <w:t xml:space="preserve"> </w:t>
      </w:r>
      <w:r>
        <w:t>деятельности</w:t>
      </w:r>
      <w:r>
        <w:rPr>
          <w:spacing w:val="80"/>
        </w:rPr>
        <w:t xml:space="preserve"> </w:t>
      </w:r>
      <w:r>
        <w:t>экологическое</w:t>
      </w:r>
      <w:r>
        <w:rPr>
          <w:spacing w:val="80"/>
        </w:rPr>
        <w:t xml:space="preserve"> </w:t>
      </w:r>
      <w:r>
        <w:t>воспитание</w:t>
      </w:r>
      <w:r>
        <w:rPr>
          <w:spacing w:val="80"/>
        </w:rPr>
        <w:t xml:space="preserve"> </w:t>
      </w:r>
      <w:r>
        <w:t>осуществляется</w:t>
      </w:r>
      <w:r>
        <w:rPr>
          <w:spacing w:val="80"/>
        </w:rPr>
        <w:t xml:space="preserve"> </w:t>
      </w:r>
      <w:r>
        <w:t>в</w:t>
      </w:r>
      <w:r>
        <w:rPr>
          <w:spacing w:val="40"/>
        </w:rPr>
        <w:t xml:space="preserve"> </w:t>
      </w:r>
      <w:r>
        <w:t>рамках духовно-нравственного воспитания. Экологическое воспитание направлено на формирование элементарных экологических представлений, осознанного отношения к объектам</w:t>
      </w:r>
      <w:r>
        <w:rPr>
          <w:spacing w:val="38"/>
        </w:rPr>
        <w:t xml:space="preserve"> </w:t>
      </w:r>
      <w:r>
        <w:t>окружающей</w:t>
      </w:r>
      <w:r>
        <w:rPr>
          <w:spacing w:val="24"/>
        </w:rPr>
        <w:t xml:space="preserve"> </w:t>
      </w:r>
      <w:r>
        <w:t>действительности,</w:t>
      </w:r>
      <w:r>
        <w:rPr>
          <w:spacing w:val="40"/>
        </w:rPr>
        <w:t xml:space="preserve"> </w:t>
      </w:r>
      <w:r>
        <w:t>ознакомление</w:t>
      </w:r>
      <w:r>
        <w:rPr>
          <w:spacing w:val="40"/>
        </w:rPr>
        <w:t xml:space="preserve"> </w:t>
      </w:r>
      <w:r>
        <w:t>с</w:t>
      </w:r>
      <w:r>
        <w:rPr>
          <w:spacing w:val="40"/>
        </w:rPr>
        <w:t xml:space="preserve"> </w:t>
      </w:r>
      <w:r>
        <w:t>правилами</w:t>
      </w:r>
      <w:r>
        <w:rPr>
          <w:spacing w:val="40"/>
        </w:rPr>
        <w:t xml:space="preserve"> </w:t>
      </w:r>
      <w:r>
        <w:t>общения</w:t>
      </w:r>
      <w:r>
        <w:rPr>
          <w:spacing w:val="40"/>
        </w:rPr>
        <w:t xml:space="preserve"> </w:t>
      </w:r>
      <w:r>
        <w:t>человека с природой для сохранения и укрепления их здоровья, экологически грамотного</w:t>
      </w:r>
      <w:r>
        <w:rPr>
          <w:spacing w:val="80"/>
        </w:rPr>
        <w:t xml:space="preserve"> </w:t>
      </w:r>
      <w:r>
        <w:t>поведения в школе и дома.</w:t>
      </w:r>
    </w:p>
    <w:p w:rsidR="004A57EF" w:rsidRDefault="0000266E">
      <w:pPr>
        <w:pStyle w:val="a3"/>
        <w:ind w:right="732" w:firstLine="566"/>
      </w:pPr>
      <w:r>
        <w:t>Основными</w:t>
      </w:r>
      <w:r>
        <w:rPr>
          <w:spacing w:val="40"/>
        </w:rPr>
        <w:t xml:space="preserve"> </w:t>
      </w:r>
      <w:r>
        <w:t>источниками</w:t>
      </w:r>
      <w:r>
        <w:rPr>
          <w:spacing w:val="40"/>
        </w:rPr>
        <w:t xml:space="preserve"> </w:t>
      </w:r>
      <w:r>
        <w:t>содержания</w:t>
      </w:r>
      <w:r>
        <w:rPr>
          <w:spacing w:val="40"/>
        </w:rPr>
        <w:t xml:space="preserve"> </w:t>
      </w:r>
      <w:r>
        <w:t>выступают</w:t>
      </w:r>
      <w:r>
        <w:rPr>
          <w:spacing w:val="40"/>
        </w:rPr>
        <w:t xml:space="preserve"> </w:t>
      </w:r>
      <w:r>
        <w:t>экологические</w:t>
      </w:r>
      <w:r>
        <w:rPr>
          <w:spacing w:val="40"/>
        </w:rPr>
        <w:t xml:space="preserve"> </w:t>
      </w:r>
      <w:r>
        <w:t>образы</w:t>
      </w:r>
      <w:r>
        <w:rPr>
          <w:spacing w:val="40"/>
        </w:rPr>
        <w:t xml:space="preserve"> </w:t>
      </w:r>
      <w:r>
        <w:t>в традициях</w:t>
      </w:r>
      <w:r>
        <w:rPr>
          <w:spacing w:val="40"/>
        </w:rPr>
        <w:t xml:space="preserve"> </w:t>
      </w:r>
      <w:r>
        <w:t>и творчестве разных народов, художественной литературе, искусстве, а также элементы научного знания.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00" w:firstLine="566"/>
      </w:pPr>
      <w:r>
        <w:t>Формируемые</w:t>
      </w:r>
      <w:r>
        <w:rPr>
          <w:spacing w:val="80"/>
        </w:rPr>
        <w:t xml:space="preserve"> </w:t>
      </w:r>
      <w:r>
        <w:t>ценности:</w:t>
      </w:r>
      <w:r>
        <w:rPr>
          <w:spacing w:val="80"/>
        </w:rPr>
        <w:t xml:space="preserve"> </w:t>
      </w:r>
      <w:r>
        <w:t>природа,</w:t>
      </w:r>
      <w:r>
        <w:rPr>
          <w:spacing w:val="80"/>
        </w:rPr>
        <w:t xml:space="preserve"> </w:t>
      </w:r>
      <w:r>
        <w:t>здоровье,</w:t>
      </w:r>
      <w:r>
        <w:rPr>
          <w:spacing w:val="80"/>
        </w:rPr>
        <w:t xml:space="preserve"> </w:t>
      </w:r>
      <w:r>
        <w:t>экологическая</w:t>
      </w:r>
      <w:r>
        <w:rPr>
          <w:spacing w:val="80"/>
        </w:rPr>
        <w:t xml:space="preserve"> </w:t>
      </w:r>
      <w:r>
        <w:t>культура, экологически безопасное поведение.</w:t>
      </w:r>
    </w:p>
    <w:p w:rsidR="004A57EF" w:rsidRDefault="0000266E">
      <w:pPr>
        <w:spacing w:before="2"/>
        <w:ind w:left="322" w:right="693" w:firstLine="566"/>
        <w:jc w:val="both"/>
        <w:rPr>
          <w:sz w:val="24"/>
        </w:rPr>
      </w:pPr>
      <w:r>
        <w:rPr>
          <w:b/>
          <w:i/>
          <w:sz w:val="24"/>
        </w:rPr>
        <w:t xml:space="preserve">Программа формирования основ безопасного поведения </w:t>
      </w:r>
      <w:r>
        <w:rPr>
          <w:sz w:val="24"/>
        </w:rPr>
        <w:t>обучающихся с</w:t>
      </w:r>
      <w:r>
        <w:rPr>
          <w:spacing w:val="80"/>
          <w:sz w:val="24"/>
        </w:rPr>
        <w:t xml:space="preserve"> </w:t>
      </w:r>
      <w:r>
        <w:rPr>
          <w:sz w:val="24"/>
        </w:rPr>
        <w:t>умственной отсталостью (интеллектуальными нарушениями).</w:t>
      </w:r>
    </w:p>
    <w:p w:rsidR="004A57EF" w:rsidRDefault="0000266E">
      <w:pPr>
        <w:pStyle w:val="a3"/>
        <w:spacing w:before="1"/>
        <w:ind w:right="727"/>
      </w:pPr>
      <w:r>
        <w:t>В содержании программы предусматривается расширение представлений обучающихся с умственной</w:t>
      </w:r>
      <w:r>
        <w:rPr>
          <w:spacing w:val="80"/>
        </w:rPr>
        <w:t xml:space="preserve"> </w:t>
      </w:r>
      <w:r>
        <w:t>отсталостью</w:t>
      </w:r>
      <w:r>
        <w:rPr>
          <w:spacing w:val="80"/>
        </w:rPr>
        <w:t xml:space="preserve"> </w:t>
      </w:r>
      <w:r>
        <w:t>(интеллектуальными</w:t>
      </w:r>
      <w:r>
        <w:rPr>
          <w:spacing w:val="80"/>
        </w:rPr>
        <w:t xml:space="preserve"> </w:t>
      </w:r>
      <w:r>
        <w:t>нарушениями)</w:t>
      </w:r>
      <w:r>
        <w:rPr>
          <w:spacing w:val="80"/>
        </w:rPr>
        <w:t xml:space="preserve"> </w:t>
      </w:r>
      <w:r>
        <w:t>о</w:t>
      </w:r>
      <w:r>
        <w:rPr>
          <w:spacing w:val="80"/>
        </w:rPr>
        <w:t xml:space="preserve"> </w:t>
      </w:r>
      <w:r>
        <w:t>здоровом</w:t>
      </w:r>
      <w:r>
        <w:rPr>
          <w:spacing w:val="80"/>
        </w:rPr>
        <w:t xml:space="preserve"> </w:t>
      </w:r>
      <w:r>
        <w:t>образе жизни,</w:t>
      </w:r>
      <w:r>
        <w:rPr>
          <w:spacing w:val="40"/>
        </w:rPr>
        <w:t xml:space="preserve"> </w:t>
      </w:r>
      <w:r>
        <w:t>ознакомление</w:t>
      </w:r>
      <w:r>
        <w:rPr>
          <w:spacing w:val="40"/>
        </w:rPr>
        <w:t xml:space="preserve"> </w:t>
      </w:r>
      <w:r>
        <w:t>с</w:t>
      </w:r>
      <w:r>
        <w:rPr>
          <w:spacing w:val="40"/>
        </w:rPr>
        <w:t xml:space="preserve"> </w:t>
      </w:r>
      <w:r>
        <w:t>правилами</w:t>
      </w:r>
      <w:r>
        <w:rPr>
          <w:spacing w:val="40"/>
        </w:rPr>
        <w:t xml:space="preserve"> </w:t>
      </w:r>
      <w:r>
        <w:t>дорожного</w:t>
      </w:r>
      <w:r>
        <w:rPr>
          <w:spacing w:val="40"/>
        </w:rPr>
        <w:t xml:space="preserve"> </w:t>
      </w:r>
      <w:r>
        <w:t>движения,</w:t>
      </w:r>
      <w:r>
        <w:rPr>
          <w:spacing w:val="40"/>
        </w:rPr>
        <w:t xml:space="preserve"> </w:t>
      </w:r>
      <w:r>
        <w:t>безопасного</w:t>
      </w:r>
      <w:r>
        <w:rPr>
          <w:spacing w:val="40"/>
        </w:rPr>
        <w:t xml:space="preserve"> </w:t>
      </w:r>
      <w:r>
        <w:t>поведения</w:t>
      </w:r>
      <w:r>
        <w:rPr>
          <w:spacing w:val="40"/>
        </w:rPr>
        <w:t xml:space="preserve"> </w:t>
      </w:r>
      <w:r>
        <w:t>в</w:t>
      </w:r>
      <w:r>
        <w:rPr>
          <w:spacing w:val="80"/>
        </w:rPr>
        <w:t xml:space="preserve"> </w:t>
      </w:r>
      <w:r>
        <w:t>быту,</w:t>
      </w:r>
      <w:r>
        <w:rPr>
          <w:spacing w:val="40"/>
        </w:rPr>
        <w:t xml:space="preserve"> </w:t>
      </w:r>
      <w:r>
        <w:t>природе,</w:t>
      </w:r>
      <w:r>
        <w:rPr>
          <w:spacing w:val="40"/>
        </w:rPr>
        <w:t xml:space="preserve"> </w:t>
      </w:r>
      <w:r>
        <w:t>в обществе, на улице, в транспорте, а также в экстремальных ситуациях.</w:t>
      </w:r>
    </w:p>
    <w:p w:rsidR="004A57EF" w:rsidRDefault="0000266E">
      <w:pPr>
        <w:pStyle w:val="a3"/>
        <w:spacing w:before="4"/>
        <w:ind w:left="324" w:right="724" w:firstLine="566"/>
      </w:pPr>
      <w: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w:t>
      </w:r>
      <w:r>
        <w:rPr>
          <w:spacing w:val="40"/>
        </w:rPr>
        <w:t xml:space="preserve"> </w:t>
      </w:r>
      <w:r>
        <w:t>образа</w:t>
      </w:r>
      <w:r>
        <w:rPr>
          <w:spacing w:val="40"/>
        </w:rPr>
        <w:t xml:space="preserve"> </w:t>
      </w:r>
      <w:r>
        <w:t>жизни</w:t>
      </w:r>
      <w:r>
        <w:rPr>
          <w:spacing w:val="40"/>
        </w:rPr>
        <w:t xml:space="preserve"> </w:t>
      </w:r>
      <w:r>
        <w:t>должно</w:t>
      </w:r>
      <w:r>
        <w:rPr>
          <w:spacing w:val="40"/>
        </w:rPr>
        <w:t xml:space="preserve"> </w:t>
      </w:r>
      <w:r>
        <w:t>способствовать</w:t>
      </w:r>
      <w:r>
        <w:rPr>
          <w:spacing w:val="40"/>
        </w:rPr>
        <w:t xml:space="preserve"> </w:t>
      </w:r>
      <w:r>
        <w:t>овладению</w:t>
      </w:r>
      <w:r>
        <w:rPr>
          <w:spacing w:val="40"/>
        </w:rPr>
        <w:t xml:space="preserve"> </w:t>
      </w:r>
      <w:r>
        <w:t>обучающимися</w:t>
      </w:r>
      <w:r>
        <w:rPr>
          <w:spacing w:val="40"/>
        </w:rPr>
        <w:t xml:space="preserve"> </w:t>
      </w:r>
      <w:r>
        <w:t>с умственной отсталостью (интеллектуальными</w:t>
      </w:r>
      <w:r>
        <w:rPr>
          <w:spacing w:val="40"/>
        </w:rPr>
        <w:t xml:space="preserve"> </w:t>
      </w:r>
      <w:r>
        <w:t>нарушениями)</w:t>
      </w:r>
      <w:r>
        <w:rPr>
          <w:spacing w:val="40"/>
        </w:rPr>
        <w:t xml:space="preserve"> </w:t>
      </w:r>
      <w:r>
        <w:t>основными навыками здорового образа жизни, элементарными приемами, действиями в опасных ситуациях и при</w:t>
      </w:r>
      <w:r>
        <w:rPr>
          <w:spacing w:val="40"/>
        </w:rPr>
        <w:t xml:space="preserve"> </w:t>
      </w:r>
      <w:r>
        <w:t>несчастных</w:t>
      </w:r>
      <w:r>
        <w:rPr>
          <w:spacing w:val="40"/>
        </w:rPr>
        <w:t xml:space="preserve"> </w:t>
      </w:r>
      <w:r>
        <w:t>случаях,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простыми</w:t>
      </w:r>
      <w:r>
        <w:rPr>
          <w:spacing w:val="40"/>
        </w:rPr>
        <w:t xml:space="preserve"> </w:t>
      </w:r>
      <w:r>
        <w:t>способами</w:t>
      </w:r>
      <w:r>
        <w:rPr>
          <w:spacing w:val="40"/>
        </w:rPr>
        <w:t xml:space="preserve"> </w:t>
      </w:r>
      <w:r>
        <w:t>оказания</w:t>
      </w:r>
      <w:r>
        <w:rPr>
          <w:spacing w:val="40"/>
        </w:rPr>
        <w:t xml:space="preserve"> </w:t>
      </w:r>
      <w:r>
        <w:t>или</w:t>
      </w:r>
      <w:r>
        <w:rPr>
          <w:spacing w:val="40"/>
        </w:rPr>
        <w:t xml:space="preserve"> </w:t>
      </w:r>
      <w:r>
        <w:t xml:space="preserve">поиска помощи, а также формированию стереотипов безопасного поведения в типичных </w:t>
      </w:r>
      <w:r>
        <w:rPr>
          <w:spacing w:val="-2"/>
        </w:rPr>
        <w:t>ситуациях.</w:t>
      </w:r>
    </w:p>
    <w:p w:rsidR="004A57EF" w:rsidRDefault="0000266E">
      <w:pPr>
        <w:pStyle w:val="2"/>
        <w:spacing w:before="16" w:line="272" w:lineRule="exact"/>
        <w:ind w:left="890"/>
      </w:pPr>
      <w:r>
        <w:t>Реализация</w:t>
      </w:r>
      <w:r>
        <w:rPr>
          <w:spacing w:val="-2"/>
        </w:rPr>
        <w:t xml:space="preserve"> </w:t>
      </w:r>
      <w:r>
        <w:t>программы</w:t>
      </w:r>
      <w:r>
        <w:rPr>
          <w:spacing w:val="-5"/>
        </w:rPr>
        <w:t xml:space="preserve"> </w:t>
      </w:r>
      <w:r>
        <w:t>здорового</w:t>
      </w:r>
      <w:r>
        <w:rPr>
          <w:spacing w:val="-4"/>
        </w:rPr>
        <w:t xml:space="preserve"> </w:t>
      </w:r>
      <w:r>
        <w:t>образа</w:t>
      </w:r>
      <w:r>
        <w:rPr>
          <w:spacing w:val="-6"/>
        </w:rPr>
        <w:t xml:space="preserve"> </w:t>
      </w:r>
      <w:r>
        <w:rPr>
          <w:spacing w:val="-4"/>
        </w:rPr>
        <w:t>жизни</w:t>
      </w:r>
    </w:p>
    <w:p w:rsidR="004A57EF" w:rsidRDefault="0000266E">
      <w:pPr>
        <w:pStyle w:val="a3"/>
        <w:ind w:left="324" w:right="691" w:firstLine="566"/>
      </w:pPr>
      <w:r>
        <w:t>Реализуемый в образовательной организации принцип охраны и укрепления психического и физического здоровья ребенка базируется на необходимости</w:t>
      </w:r>
      <w:r>
        <w:rPr>
          <w:spacing w:val="40"/>
        </w:rPr>
        <w:t xml:space="preserve"> </w:t>
      </w:r>
      <w:r>
        <w:t>формирования у детей привычек к чистоте, аккуратности, соблюдению режима дня, формирования и развития основ культуры умственного и физического труда. Предполагается</w:t>
      </w:r>
      <w:r>
        <w:rPr>
          <w:spacing w:val="40"/>
        </w:rPr>
        <w:t xml:space="preserve"> </w:t>
      </w:r>
      <w:r>
        <w:t>также</w:t>
      </w:r>
      <w:r>
        <w:rPr>
          <w:spacing w:val="40"/>
        </w:rPr>
        <w:t xml:space="preserve"> </w:t>
      </w:r>
      <w:r>
        <w:t>создание</w:t>
      </w:r>
      <w:r>
        <w:rPr>
          <w:spacing w:val="40"/>
        </w:rPr>
        <w:t xml:space="preserve"> </w:t>
      </w:r>
      <w:r>
        <w:t>условий</w:t>
      </w:r>
      <w:r>
        <w:rPr>
          <w:spacing w:val="40"/>
        </w:rPr>
        <w:t xml:space="preserve"> </w:t>
      </w:r>
      <w:r>
        <w:t>для</w:t>
      </w:r>
      <w:r>
        <w:rPr>
          <w:spacing w:val="40"/>
        </w:rPr>
        <w:t xml:space="preserve"> </w:t>
      </w:r>
      <w:r>
        <w:t>активного</w:t>
      </w:r>
      <w:r>
        <w:rPr>
          <w:spacing w:val="40"/>
        </w:rPr>
        <w:t xml:space="preserve"> </w:t>
      </w:r>
      <w:r>
        <w:t>участия</w:t>
      </w:r>
      <w:r>
        <w:rPr>
          <w:spacing w:val="40"/>
        </w:rPr>
        <w:t xml:space="preserve"> </w:t>
      </w:r>
      <w:r>
        <w:t>детей</w:t>
      </w:r>
      <w:r>
        <w:rPr>
          <w:spacing w:val="40"/>
        </w:rPr>
        <w:t xml:space="preserve"> </w:t>
      </w:r>
      <w:r>
        <w:t>в оздоровительных</w:t>
      </w:r>
      <w:r>
        <w:rPr>
          <w:spacing w:val="40"/>
        </w:rPr>
        <w:t xml:space="preserve"> </w:t>
      </w:r>
      <w:r>
        <w:t>мероприятиях</w:t>
      </w:r>
      <w:r>
        <w:rPr>
          <w:spacing w:val="40"/>
        </w:rPr>
        <w:t xml:space="preserve"> </w:t>
      </w:r>
      <w:r>
        <w:t>(утренняя</w:t>
      </w:r>
      <w:r>
        <w:rPr>
          <w:spacing w:val="40"/>
        </w:rPr>
        <w:t xml:space="preserve"> </w:t>
      </w:r>
      <w:r>
        <w:t>гимнастика,</w:t>
      </w:r>
      <w:r>
        <w:rPr>
          <w:spacing w:val="40"/>
        </w:rPr>
        <w:t xml:space="preserve"> </w:t>
      </w:r>
      <w:r>
        <w:t>динамические</w:t>
      </w:r>
      <w:r>
        <w:rPr>
          <w:spacing w:val="40"/>
        </w:rPr>
        <w:t xml:space="preserve"> </w:t>
      </w:r>
      <w:r>
        <w:t>паузы,</w:t>
      </w:r>
      <w:r>
        <w:rPr>
          <w:spacing w:val="38"/>
        </w:rPr>
        <w:t xml:space="preserve"> </w:t>
      </w:r>
      <w:r>
        <w:t>прогулки</w:t>
      </w:r>
      <w:r>
        <w:rPr>
          <w:spacing w:val="40"/>
        </w:rPr>
        <w:t xml:space="preserve"> </w:t>
      </w:r>
      <w:r>
        <w:t>на природу).</w:t>
      </w:r>
    </w:p>
    <w:p w:rsidR="004A57EF" w:rsidRDefault="0000266E">
      <w:pPr>
        <w:pStyle w:val="a3"/>
        <w:ind w:left="324" w:right="729" w:firstLine="566"/>
      </w:pPr>
      <w:r>
        <w:t>Содержательные приоритеты программ определяются на основании учета индивидуальных</w:t>
      </w:r>
      <w:r>
        <w:rPr>
          <w:spacing w:val="80"/>
          <w:w w:val="150"/>
        </w:rPr>
        <w:t xml:space="preserve"> </w:t>
      </w:r>
      <w:r>
        <w:t>и</w:t>
      </w:r>
      <w:r>
        <w:rPr>
          <w:spacing w:val="80"/>
          <w:w w:val="150"/>
        </w:rPr>
        <w:t xml:space="preserve"> </w:t>
      </w:r>
      <w:r>
        <w:t>возрастных</w:t>
      </w:r>
      <w:r>
        <w:rPr>
          <w:spacing w:val="80"/>
          <w:w w:val="150"/>
        </w:rPr>
        <w:t xml:space="preserve"> </w:t>
      </w:r>
      <w:r>
        <w:t>особенностей</w:t>
      </w:r>
      <w:r>
        <w:rPr>
          <w:spacing w:val="80"/>
          <w:w w:val="150"/>
        </w:rPr>
        <w:t xml:space="preserve"> </w:t>
      </w:r>
      <w:r>
        <w:t>обучающихся</w:t>
      </w:r>
      <w:r>
        <w:rPr>
          <w:spacing w:val="80"/>
          <w:w w:val="150"/>
        </w:rPr>
        <w:t xml:space="preserve"> </w:t>
      </w:r>
      <w:r>
        <w:t>их</w:t>
      </w:r>
      <w:r>
        <w:rPr>
          <w:spacing w:val="80"/>
          <w:w w:val="150"/>
        </w:rPr>
        <w:t xml:space="preserve"> </w:t>
      </w:r>
      <w:r>
        <w:t>потребностей,</w:t>
      </w:r>
      <w:r>
        <w:rPr>
          <w:spacing w:val="80"/>
          <w:w w:val="150"/>
        </w:rPr>
        <w:t xml:space="preserve"> </w:t>
      </w:r>
      <w:r>
        <w:t>а также особенностей региона проживания.</w:t>
      </w:r>
    </w:p>
    <w:p w:rsidR="004A57EF" w:rsidRDefault="0000266E">
      <w:pPr>
        <w:pStyle w:val="a3"/>
        <w:ind w:left="324" w:right="725" w:firstLine="566"/>
      </w:pPr>
      <w:r>
        <w:t>При</w:t>
      </w:r>
      <w:r>
        <w:rPr>
          <w:spacing w:val="40"/>
        </w:rPr>
        <w:t xml:space="preserve"> </w:t>
      </w:r>
      <w:r>
        <w:t>реализации</w:t>
      </w:r>
      <w:r>
        <w:rPr>
          <w:spacing w:val="40"/>
        </w:rPr>
        <w:t xml:space="preserve"> </w:t>
      </w:r>
      <w:r>
        <w:t>программы</w:t>
      </w:r>
      <w:r>
        <w:rPr>
          <w:spacing w:val="40"/>
        </w:rPr>
        <w:t xml:space="preserve"> </w:t>
      </w:r>
      <w:r>
        <w:t>учитывается,</w:t>
      </w:r>
      <w:r>
        <w:rPr>
          <w:spacing w:val="40"/>
        </w:rPr>
        <w:t xml:space="preserve"> </w:t>
      </w:r>
      <w:r>
        <w:t>что</w:t>
      </w:r>
      <w:r>
        <w:rPr>
          <w:spacing w:val="40"/>
        </w:rPr>
        <w:t xml:space="preserve"> </w:t>
      </w:r>
      <w:r>
        <w:t>во</w:t>
      </w:r>
      <w:r>
        <w:rPr>
          <w:spacing w:val="40"/>
        </w:rPr>
        <w:t xml:space="preserve"> </w:t>
      </w:r>
      <w:r>
        <w:t>внеурочной</w:t>
      </w:r>
      <w:r>
        <w:rPr>
          <w:spacing w:val="40"/>
        </w:rPr>
        <w:t xml:space="preserve"> </w:t>
      </w:r>
      <w:r>
        <w:t>деятельности</w:t>
      </w:r>
      <w:r>
        <w:rPr>
          <w:spacing w:val="40"/>
        </w:rPr>
        <w:t xml:space="preserve"> </w:t>
      </w:r>
      <w:r>
        <w:t>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w:t>
      </w:r>
      <w:r>
        <w:rPr>
          <w:spacing w:val="40"/>
        </w:rPr>
        <w:t xml:space="preserve"> </w:t>
      </w:r>
      <w:r>
        <w:t>безопасности</w:t>
      </w:r>
      <w:r>
        <w:rPr>
          <w:spacing w:val="40"/>
        </w:rPr>
        <w:t xml:space="preserve"> </w:t>
      </w:r>
      <w:r>
        <w:t>человека</w:t>
      </w:r>
      <w:r>
        <w:rPr>
          <w:spacing w:val="40"/>
        </w:rPr>
        <w:t xml:space="preserve"> </w:t>
      </w:r>
      <w:r>
        <w:t>и природы.</w:t>
      </w:r>
      <w:r>
        <w:rPr>
          <w:spacing w:val="80"/>
        </w:rPr>
        <w:t xml:space="preserve"> </w:t>
      </w:r>
      <w:r>
        <w:t>В</w:t>
      </w:r>
      <w:r>
        <w:rPr>
          <w:spacing w:val="80"/>
        </w:rPr>
        <w:t xml:space="preserve"> </w:t>
      </w:r>
      <w:r>
        <w:t>связи</w:t>
      </w:r>
      <w:r>
        <w:rPr>
          <w:spacing w:val="80"/>
        </w:rPr>
        <w:t xml:space="preserve"> </w:t>
      </w:r>
      <w:r>
        <w:t>с</w:t>
      </w:r>
      <w:r>
        <w:rPr>
          <w:spacing w:val="80"/>
        </w:rPr>
        <w:t xml:space="preserve"> </w:t>
      </w:r>
      <w:r>
        <w:t>этим</w:t>
      </w:r>
      <w:r>
        <w:rPr>
          <w:spacing w:val="80"/>
        </w:rPr>
        <w:t xml:space="preserve"> </w:t>
      </w:r>
      <w:r>
        <w:t>необходимо продумать</w:t>
      </w:r>
      <w:r>
        <w:rPr>
          <w:spacing w:val="40"/>
        </w:rPr>
        <w:t xml:space="preserve"> </w:t>
      </w:r>
      <w:r>
        <w:t>организацию</w:t>
      </w:r>
      <w:r>
        <w:rPr>
          <w:spacing w:val="40"/>
        </w:rPr>
        <w:t xml:space="preserve"> </w:t>
      </w:r>
      <w:r>
        <w:t>системы</w:t>
      </w:r>
      <w:r>
        <w:rPr>
          <w:spacing w:val="40"/>
        </w:rPr>
        <w:t xml:space="preserve"> </w:t>
      </w:r>
      <w:r>
        <w:t>мероприятий, позволяющих</w:t>
      </w:r>
      <w:r>
        <w:rPr>
          <w:spacing w:val="40"/>
        </w:rPr>
        <w:t xml:space="preserve"> </w:t>
      </w:r>
      <w:r>
        <w:t>обучающимся</w:t>
      </w:r>
      <w:r>
        <w:rPr>
          <w:spacing w:val="40"/>
        </w:rPr>
        <w:t xml:space="preserve"> </w:t>
      </w:r>
      <w:r>
        <w:t>с умственной</w:t>
      </w:r>
      <w:r>
        <w:rPr>
          <w:spacing w:val="80"/>
        </w:rPr>
        <w:t xml:space="preserve"> </w:t>
      </w:r>
      <w:r>
        <w:t>отсталостью</w:t>
      </w:r>
      <w:r>
        <w:rPr>
          <w:spacing w:val="80"/>
        </w:rPr>
        <w:t xml:space="preserve"> </w:t>
      </w:r>
      <w:r>
        <w:t>(интеллектуальными</w:t>
      </w:r>
      <w:r>
        <w:rPr>
          <w:spacing w:val="80"/>
        </w:rPr>
        <w:t xml:space="preserve"> </w:t>
      </w:r>
      <w:r>
        <w:t>нарушениями)</w:t>
      </w:r>
      <w:r>
        <w:rPr>
          <w:spacing w:val="40"/>
        </w:rPr>
        <w:t xml:space="preserve"> </w:t>
      </w:r>
      <w:r>
        <w:t>использовать</w:t>
      </w:r>
      <w:r>
        <w:rPr>
          <w:spacing w:val="80"/>
        </w:rPr>
        <w:t xml:space="preserve"> </w:t>
      </w:r>
      <w:r>
        <w:t>на</w:t>
      </w:r>
      <w:r>
        <w:rPr>
          <w:spacing w:val="80"/>
        </w:rPr>
        <w:t xml:space="preserve"> </w:t>
      </w:r>
      <w:r>
        <w:t xml:space="preserve">практике полученные знания и усвоенные модели, нормы поведения в типичных </w:t>
      </w:r>
      <w:r>
        <w:rPr>
          <w:spacing w:val="-2"/>
        </w:rPr>
        <w:t>ситуациях.</w:t>
      </w:r>
    </w:p>
    <w:p w:rsidR="004A57EF" w:rsidRDefault="0000266E">
      <w:pPr>
        <w:pStyle w:val="2"/>
        <w:spacing w:before="9"/>
        <w:ind w:left="890"/>
      </w:pPr>
      <w:r>
        <w:t>Формы</w:t>
      </w:r>
      <w:r>
        <w:rPr>
          <w:spacing w:val="-9"/>
        </w:rPr>
        <w:t xml:space="preserve"> </w:t>
      </w:r>
      <w:r>
        <w:t>организации</w:t>
      </w:r>
      <w:r>
        <w:rPr>
          <w:spacing w:val="-6"/>
        </w:rPr>
        <w:t xml:space="preserve"> </w:t>
      </w:r>
      <w:r>
        <w:t>внеурочной</w:t>
      </w:r>
      <w:r>
        <w:rPr>
          <w:spacing w:val="-8"/>
        </w:rPr>
        <w:t xml:space="preserve"> </w:t>
      </w:r>
      <w:r>
        <w:rPr>
          <w:spacing w:val="-2"/>
        </w:rPr>
        <w:t>деятельности:</w:t>
      </w:r>
    </w:p>
    <w:p w:rsidR="004A57EF" w:rsidRDefault="006F0055">
      <w:pPr>
        <w:spacing w:line="274" w:lineRule="exact"/>
        <w:ind w:left="1171"/>
        <w:jc w:val="both"/>
        <w:rPr>
          <w:i/>
          <w:sz w:val="24"/>
        </w:rPr>
      </w:pPr>
      <w:r>
        <w:pict>
          <v:group id="docshapegroup48" o:spid="_x0000_s1200" style="position:absolute;left:0;text-align:left;margin-left:113.55pt;margin-top:.3pt;width:28.1pt;height:27.15pt;z-index:-24780288;mso-position-horizontal-relative:page" coordorigin="2271,6" coordsize="562,543">
            <v:shape id="docshape49" o:spid="_x0000_s1202" type="#_x0000_t75" style="position:absolute;left:2270;top:5;width:562;height:267">
              <v:imagedata r:id="rId24" o:title=""/>
            </v:shape>
            <v:shape id="docshape50" o:spid="_x0000_s1201" type="#_x0000_t75" style="position:absolute;left:2270;top:281;width:562;height:267">
              <v:imagedata r:id="rId24" o:title=""/>
            </v:shape>
            <w10:wrap anchorx="page"/>
          </v:group>
        </w:pict>
      </w:r>
      <w:r w:rsidR="0000266E">
        <w:rPr>
          <w:sz w:val="24"/>
        </w:rPr>
        <w:t>спортивно-оздоровительные</w:t>
      </w:r>
      <w:r w:rsidR="0000266E">
        <w:rPr>
          <w:spacing w:val="49"/>
          <w:w w:val="150"/>
          <w:sz w:val="24"/>
        </w:rPr>
        <w:t xml:space="preserve"> </w:t>
      </w:r>
      <w:r w:rsidR="0000266E">
        <w:rPr>
          <w:sz w:val="24"/>
        </w:rPr>
        <w:t>мероприятия</w:t>
      </w:r>
      <w:r w:rsidR="0000266E">
        <w:rPr>
          <w:i/>
          <w:sz w:val="24"/>
        </w:rPr>
        <w:t>,</w:t>
      </w:r>
      <w:r w:rsidR="0000266E">
        <w:rPr>
          <w:i/>
          <w:spacing w:val="54"/>
          <w:w w:val="150"/>
          <w:sz w:val="24"/>
        </w:rPr>
        <w:t xml:space="preserve"> </w:t>
      </w:r>
      <w:r w:rsidR="0000266E">
        <w:rPr>
          <w:i/>
          <w:sz w:val="24"/>
        </w:rPr>
        <w:t>(спортивные</w:t>
      </w:r>
      <w:r w:rsidR="0000266E">
        <w:rPr>
          <w:i/>
          <w:spacing w:val="54"/>
          <w:w w:val="150"/>
          <w:sz w:val="24"/>
        </w:rPr>
        <w:t xml:space="preserve"> </w:t>
      </w:r>
      <w:r w:rsidR="0000266E">
        <w:rPr>
          <w:i/>
          <w:sz w:val="24"/>
        </w:rPr>
        <w:t>игры,</w:t>
      </w:r>
      <w:r w:rsidR="0000266E">
        <w:rPr>
          <w:i/>
          <w:spacing w:val="54"/>
          <w:w w:val="150"/>
          <w:sz w:val="24"/>
        </w:rPr>
        <w:t xml:space="preserve"> </w:t>
      </w:r>
      <w:r w:rsidR="0000266E">
        <w:rPr>
          <w:i/>
          <w:spacing w:val="-2"/>
          <w:sz w:val="24"/>
        </w:rPr>
        <w:t>соревнования)</w:t>
      </w:r>
    </w:p>
    <w:p w:rsidR="004A57EF" w:rsidRDefault="0000266E">
      <w:pPr>
        <w:ind w:left="890" w:right="1013" w:firstLine="280"/>
        <w:jc w:val="both"/>
        <w:rPr>
          <w:i/>
          <w:sz w:val="24"/>
        </w:rPr>
      </w:pPr>
      <w:r>
        <w:rPr>
          <w:sz w:val="24"/>
        </w:rPr>
        <w:t xml:space="preserve">досугово-развлекательные мероприятия </w:t>
      </w:r>
      <w:r>
        <w:rPr>
          <w:i/>
          <w:sz w:val="24"/>
        </w:rPr>
        <w:t>(викторины, КВНы, конкурсные программы, праздники,</w:t>
      </w:r>
      <w:r>
        <w:rPr>
          <w:i/>
          <w:spacing w:val="40"/>
          <w:sz w:val="24"/>
        </w:rPr>
        <w:t xml:space="preserve"> </w:t>
      </w:r>
      <w:r>
        <w:rPr>
          <w:i/>
          <w:sz w:val="24"/>
        </w:rPr>
        <w:t>экскурсии, ролевые игры, развивающие ситуации)</w:t>
      </w:r>
    </w:p>
    <w:p w:rsidR="004A57EF" w:rsidRDefault="006F0055">
      <w:pPr>
        <w:pStyle w:val="a3"/>
        <w:spacing w:before="8" w:line="244" w:lineRule="auto"/>
        <w:ind w:left="1171" w:right="5762"/>
        <w:jc w:val="left"/>
      </w:pPr>
      <w:r>
        <w:pict>
          <v:group id="docshapegroup51" o:spid="_x0000_s1191" style="position:absolute;left:0;text-align:left;margin-left:113.4pt;margin-top:.8pt;width:28.45pt;height:111pt;z-index:-24779776;mso-position-horizontal-relative:page" coordorigin="2268,16" coordsize="569,2220">
            <v:shape id="docshape52" o:spid="_x0000_s1199" type="#_x0000_t75" style="position:absolute;left:2270;top:16;width:562;height:267">
              <v:imagedata r:id="rId24" o:title=""/>
            </v:shape>
            <v:shape id="docshape53" o:spid="_x0000_s1198" type="#_x0000_t75" style="position:absolute;left:2270;top:296;width:562;height:267">
              <v:imagedata r:id="rId24" o:title=""/>
            </v:shape>
            <v:shape id="docshape54" o:spid="_x0000_s1197" type="#_x0000_t75" style="position:absolute;left:2270;top:577;width:562;height:267">
              <v:imagedata r:id="rId24" o:title=""/>
            </v:shape>
            <v:shape id="docshape55" o:spid="_x0000_s1196" type="#_x0000_t75" style="position:absolute;left:2270;top:858;width:562;height:267">
              <v:imagedata r:id="rId24" o:title=""/>
            </v:shape>
            <v:shape id="docshape56" o:spid="_x0000_s1195" type="#_x0000_t75" style="position:absolute;left:2270;top:1139;width:562;height:267">
              <v:imagedata r:id="rId24" o:title=""/>
            </v:shape>
            <v:shape id="docshape57" o:spid="_x0000_s1194" type="#_x0000_t75" style="position:absolute;left:2270;top:1420;width:562;height:267">
              <v:imagedata r:id="rId24" o:title=""/>
            </v:shape>
            <v:shape id="docshape58" o:spid="_x0000_s1193" type="#_x0000_t75" style="position:absolute;left:2270;top:1693;width:567;height:267">
              <v:imagedata r:id="rId23" o:title=""/>
            </v:shape>
            <v:shape id="docshape59" o:spid="_x0000_s1192" type="#_x0000_t75" style="position:absolute;left:2268;top:1969;width:567;height:267">
              <v:imagedata r:id="rId23" o:title=""/>
            </v:shape>
            <w10:wrap anchorx="page"/>
          </v:group>
        </w:pict>
      </w:r>
      <w:r w:rsidR="0000266E">
        <w:t>общественно</w:t>
      </w:r>
      <w:r w:rsidR="0000266E">
        <w:rPr>
          <w:spacing w:val="-15"/>
        </w:rPr>
        <w:t xml:space="preserve"> </w:t>
      </w:r>
      <w:r w:rsidR="0000266E">
        <w:t>полезная</w:t>
      </w:r>
      <w:r w:rsidR="0000266E">
        <w:rPr>
          <w:spacing w:val="-15"/>
        </w:rPr>
        <w:t xml:space="preserve"> </w:t>
      </w:r>
      <w:r w:rsidR="0000266E">
        <w:t>практика, дни здоровья,</w:t>
      </w:r>
    </w:p>
    <w:p w:rsidR="004A57EF" w:rsidRDefault="0000266E">
      <w:pPr>
        <w:pStyle w:val="a3"/>
        <w:spacing w:line="244" w:lineRule="auto"/>
        <w:ind w:left="1171" w:right="6971"/>
        <w:jc w:val="left"/>
      </w:pPr>
      <w:r>
        <w:t xml:space="preserve">занятия в кружках, </w:t>
      </w:r>
      <w:r>
        <w:rPr>
          <w:spacing w:val="-2"/>
        </w:rPr>
        <w:t xml:space="preserve">прогулки, </w:t>
      </w:r>
      <w:r>
        <w:t>тематические</w:t>
      </w:r>
      <w:r>
        <w:rPr>
          <w:spacing w:val="-15"/>
        </w:rPr>
        <w:t xml:space="preserve"> </w:t>
      </w:r>
      <w:r>
        <w:t>беседы,</w:t>
      </w:r>
    </w:p>
    <w:p w:rsidR="004A57EF" w:rsidRDefault="0000266E">
      <w:pPr>
        <w:pStyle w:val="a3"/>
        <w:spacing w:line="237" w:lineRule="auto"/>
        <w:ind w:left="1174" w:right="5959" w:hanging="3"/>
        <w:jc w:val="left"/>
      </w:pPr>
      <w:r>
        <w:t>недели</w:t>
      </w:r>
      <w:r>
        <w:rPr>
          <w:spacing w:val="-8"/>
        </w:rPr>
        <w:t xml:space="preserve"> </w:t>
      </w:r>
      <w:r>
        <w:t>здорового</w:t>
      </w:r>
      <w:r>
        <w:rPr>
          <w:spacing w:val="-9"/>
        </w:rPr>
        <w:t xml:space="preserve"> </w:t>
      </w:r>
      <w:r>
        <w:t>образа</w:t>
      </w:r>
      <w:r>
        <w:rPr>
          <w:spacing w:val="-10"/>
        </w:rPr>
        <w:t xml:space="preserve"> </w:t>
      </w:r>
      <w:r>
        <w:t xml:space="preserve">жизни, </w:t>
      </w:r>
      <w:r>
        <w:rPr>
          <w:spacing w:val="-2"/>
        </w:rPr>
        <w:t>мини-проекты,</w:t>
      </w:r>
    </w:p>
    <w:p w:rsidR="004A57EF" w:rsidRDefault="0000266E">
      <w:pPr>
        <w:tabs>
          <w:tab w:val="left" w:pos="2933"/>
          <w:tab w:val="left" w:pos="3812"/>
          <w:tab w:val="left" w:pos="5372"/>
          <w:tab w:val="left" w:pos="6284"/>
          <w:tab w:val="left" w:pos="7521"/>
        </w:tabs>
        <w:ind w:left="324" w:right="775" w:firstLine="847"/>
        <w:rPr>
          <w:i/>
          <w:sz w:val="24"/>
        </w:rPr>
      </w:pPr>
      <w:r>
        <w:rPr>
          <w:spacing w:val="-2"/>
          <w:sz w:val="24"/>
        </w:rPr>
        <w:t>экологические</w:t>
      </w:r>
      <w:r>
        <w:rPr>
          <w:sz w:val="24"/>
        </w:rPr>
        <w:tab/>
      </w:r>
      <w:r>
        <w:rPr>
          <w:spacing w:val="-2"/>
          <w:sz w:val="24"/>
        </w:rPr>
        <w:t>акции</w:t>
      </w:r>
      <w:r>
        <w:rPr>
          <w:sz w:val="24"/>
        </w:rPr>
        <w:tab/>
      </w:r>
      <w:r>
        <w:rPr>
          <w:i/>
          <w:spacing w:val="-2"/>
          <w:sz w:val="24"/>
        </w:rPr>
        <w:t>(«Школьный</w:t>
      </w:r>
      <w:r>
        <w:rPr>
          <w:i/>
          <w:sz w:val="24"/>
        </w:rPr>
        <w:tab/>
      </w:r>
      <w:r>
        <w:rPr>
          <w:i/>
          <w:spacing w:val="-2"/>
          <w:sz w:val="24"/>
        </w:rPr>
        <w:t>двор»,</w:t>
      </w:r>
      <w:r>
        <w:rPr>
          <w:i/>
          <w:sz w:val="24"/>
        </w:rPr>
        <w:tab/>
      </w:r>
      <w:r>
        <w:rPr>
          <w:i/>
          <w:spacing w:val="-2"/>
          <w:sz w:val="24"/>
        </w:rPr>
        <w:t>«Чистый</w:t>
      </w:r>
      <w:r>
        <w:rPr>
          <w:i/>
          <w:sz w:val="24"/>
        </w:rPr>
        <w:tab/>
        <w:t>класс»,</w:t>
      </w:r>
      <w:r>
        <w:rPr>
          <w:i/>
          <w:spacing w:val="80"/>
          <w:sz w:val="24"/>
        </w:rPr>
        <w:t xml:space="preserve"> </w:t>
      </w:r>
      <w:r>
        <w:rPr>
          <w:i/>
          <w:sz w:val="24"/>
        </w:rPr>
        <w:t>«Школьный цветник», «Покормите птиц зимой», «Посади своё дерево» и др.),</w:t>
      </w:r>
    </w:p>
    <w:p w:rsidR="004A57EF" w:rsidRDefault="006F0055">
      <w:pPr>
        <w:pStyle w:val="a3"/>
        <w:ind w:left="1169"/>
        <w:jc w:val="left"/>
      </w:pPr>
      <w:r>
        <w:pict>
          <v:group id="docshapegroup60" o:spid="_x0000_s1188" style="position:absolute;left:0;text-align:left;margin-left:113.4pt;margin-top:.4pt;width:28.2pt;height:27.15pt;z-index:-24779264;mso-position-horizontal-relative:page" coordorigin="2268,8" coordsize="564,543">
            <v:shape id="docshape61" o:spid="_x0000_s1190" type="#_x0000_t75" style="position:absolute;left:2268;top:8;width:562;height:267">
              <v:imagedata r:id="rId24" o:title=""/>
            </v:shape>
            <v:shape id="docshape62" o:spid="_x0000_s1189" type="#_x0000_t75" style="position:absolute;left:2270;top:284;width:562;height:267">
              <v:imagedata r:id="rId24" o:title=""/>
            </v:shape>
            <w10:wrap anchorx="page"/>
          </v:group>
        </w:pict>
      </w:r>
      <w:r w:rsidR="0000266E">
        <w:t>библиотечные</w:t>
      </w:r>
      <w:r w:rsidR="0000266E">
        <w:rPr>
          <w:spacing w:val="-10"/>
        </w:rPr>
        <w:t xml:space="preserve"> </w:t>
      </w:r>
      <w:r w:rsidR="0000266E">
        <w:t>тематические</w:t>
      </w:r>
      <w:r w:rsidR="0000266E">
        <w:rPr>
          <w:spacing w:val="-5"/>
        </w:rPr>
        <w:t xml:space="preserve"> </w:t>
      </w:r>
      <w:r w:rsidR="0000266E">
        <w:rPr>
          <w:spacing w:val="-2"/>
        </w:rPr>
        <w:t>выставки</w:t>
      </w:r>
    </w:p>
    <w:p w:rsidR="004A57EF" w:rsidRDefault="0000266E">
      <w:pPr>
        <w:pStyle w:val="a3"/>
        <w:tabs>
          <w:tab w:val="left" w:pos="2585"/>
          <w:tab w:val="left" w:pos="3603"/>
          <w:tab w:val="left" w:pos="5235"/>
          <w:tab w:val="left" w:pos="6262"/>
          <w:tab w:val="left" w:pos="8586"/>
        </w:tabs>
        <w:ind w:left="324" w:right="700" w:firstLine="847"/>
        <w:jc w:val="left"/>
      </w:pPr>
      <w:r>
        <w:rPr>
          <w:spacing w:val="-2"/>
        </w:rPr>
        <w:t>интересные</w:t>
      </w:r>
      <w:r>
        <w:tab/>
      </w:r>
      <w:r>
        <w:rPr>
          <w:spacing w:val="-2"/>
        </w:rPr>
        <w:t>встречи</w:t>
      </w:r>
      <w:r>
        <w:tab/>
      </w:r>
      <w:r>
        <w:rPr>
          <w:spacing w:val="-2"/>
        </w:rPr>
        <w:t>(работниками</w:t>
      </w:r>
      <w:r>
        <w:tab/>
      </w:r>
      <w:r>
        <w:rPr>
          <w:spacing w:val="-2"/>
        </w:rPr>
        <w:t>ГИББД,</w:t>
      </w:r>
      <w:r>
        <w:tab/>
        <w:t>работниками</w:t>
      </w:r>
      <w:r>
        <w:rPr>
          <w:spacing w:val="80"/>
        </w:rPr>
        <w:t xml:space="preserve"> </w:t>
      </w:r>
      <w:r>
        <w:t>МЧС,</w:t>
      </w:r>
      <w:r>
        <w:tab/>
        <w:t>врачами</w:t>
      </w:r>
      <w:r>
        <w:rPr>
          <w:spacing w:val="77"/>
        </w:rPr>
        <w:t xml:space="preserve"> </w:t>
      </w:r>
      <w:r>
        <w:t xml:space="preserve">и </w:t>
      </w:r>
      <w:r>
        <w:rPr>
          <w:spacing w:val="-2"/>
        </w:rPr>
        <w:t>другими).</w:t>
      </w:r>
    </w:p>
    <w:p w:rsidR="004A57EF" w:rsidRDefault="004A57EF">
      <w:pPr>
        <w:sectPr w:rsidR="004A57EF">
          <w:pgSz w:w="11920" w:h="16850"/>
          <w:pgMar w:top="1060" w:right="100" w:bottom="480" w:left="1380" w:header="0" w:footer="294" w:gutter="0"/>
          <w:cols w:space="720"/>
        </w:sectPr>
      </w:pPr>
    </w:p>
    <w:p w:rsidR="004A57EF" w:rsidRDefault="0000266E">
      <w:pPr>
        <w:spacing w:before="64"/>
        <w:ind w:left="322" w:right="726" w:firstLine="849"/>
        <w:jc w:val="both"/>
        <w:rPr>
          <w:i/>
          <w:sz w:val="24"/>
        </w:rPr>
      </w:pPr>
      <w:r>
        <w:rPr>
          <w:noProof/>
          <w:lang w:eastAsia="ru-RU"/>
        </w:rPr>
        <w:drawing>
          <wp:anchor distT="0" distB="0" distL="0" distR="0" simplePos="0" relativeHeight="478537728" behindDoc="1" locked="0" layoutInCell="1" allowOverlap="1">
            <wp:simplePos x="0" y="0"/>
            <wp:positionH relativeFrom="page">
              <wp:posOffset>1440433</wp:posOffset>
            </wp:positionH>
            <wp:positionV relativeFrom="paragraph">
              <wp:posOffset>45759</wp:posOffset>
            </wp:positionV>
            <wp:extent cx="359664" cy="169164"/>
            <wp:effectExtent l="0" t="0" r="0" b="0"/>
            <wp:wrapNone/>
            <wp:docPr id="7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4.png"/>
                    <pic:cNvPicPr/>
                  </pic:nvPicPr>
                  <pic:blipFill>
                    <a:blip r:embed="rId22" cstate="print"/>
                    <a:stretch>
                      <a:fillRect/>
                    </a:stretch>
                  </pic:blipFill>
                  <pic:spPr>
                    <a:xfrm>
                      <a:off x="0" y="0"/>
                      <a:ext cx="359664" cy="169164"/>
                    </a:xfrm>
                    <a:prstGeom prst="rect">
                      <a:avLst/>
                    </a:prstGeom>
                  </pic:spPr>
                </pic:pic>
              </a:graphicData>
            </a:graphic>
          </wp:anchor>
        </w:drawing>
      </w:r>
      <w:r>
        <w:rPr>
          <w:sz w:val="24"/>
        </w:rPr>
        <w:t>выпуск</w:t>
      </w:r>
      <w:r>
        <w:rPr>
          <w:spacing w:val="40"/>
          <w:sz w:val="24"/>
        </w:rPr>
        <w:t xml:space="preserve"> </w:t>
      </w:r>
      <w:r>
        <w:rPr>
          <w:sz w:val="24"/>
        </w:rPr>
        <w:t>памяток</w:t>
      </w:r>
      <w:r>
        <w:rPr>
          <w:spacing w:val="40"/>
          <w:sz w:val="24"/>
        </w:rPr>
        <w:t xml:space="preserve"> </w:t>
      </w:r>
      <w:r>
        <w:rPr>
          <w:i/>
          <w:sz w:val="24"/>
        </w:rPr>
        <w:t>(упражнения</w:t>
      </w:r>
      <w:r>
        <w:rPr>
          <w:i/>
          <w:spacing w:val="40"/>
          <w:sz w:val="24"/>
        </w:rPr>
        <w:t xml:space="preserve"> </w:t>
      </w:r>
      <w:r>
        <w:rPr>
          <w:i/>
          <w:sz w:val="24"/>
        </w:rPr>
        <w:t>для</w:t>
      </w:r>
      <w:r>
        <w:rPr>
          <w:i/>
          <w:spacing w:val="40"/>
          <w:sz w:val="24"/>
        </w:rPr>
        <w:t xml:space="preserve"> </w:t>
      </w:r>
      <w:r>
        <w:rPr>
          <w:i/>
          <w:sz w:val="24"/>
        </w:rPr>
        <w:t>глаз;</w:t>
      </w:r>
      <w:r>
        <w:rPr>
          <w:i/>
          <w:spacing w:val="40"/>
          <w:sz w:val="24"/>
        </w:rPr>
        <w:t xml:space="preserve"> </w:t>
      </w:r>
      <w:r>
        <w:rPr>
          <w:i/>
          <w:sz w:val="24"/>
        </w:rPr>
        <w:t>упражнения</w:t>
      </w:r>
      <w:r>
        <w:rPr>
          <w:i/>
          <w:spacing w:val="40"/>
          <w:sz w:val="24"/>
        </w:rPr>
        <w:t xml:space="preserve"> </w:t>
      </w:r>
      <w:r>
        <w:rPr>
          <w:i/>
          <w:sz w:val="24"/>
        </w:rPr>
        <w:t>для</w:t>
      </w:r>
      <w:r>
        <w:rPr>
          <w:i/>
          <w:spacing w:val="40"/>
          <w:sz w:val="24"/>
        </w:rPr>
        <w:t xml:space="preserve"> </w:t>
      </w:r>
      <w:r>
        <w:rPr>
          <w:i/>
          <w:sz w:val="24"/>
        </w:rPr>
        <w:t>профилактики нарушения</w:t>
      </w:r>
      <w:r>
        <w:rPr>
          <w:i/>
          <w:spacing w:val="40"/>
          <w:sz w:val="24"/>
        </w:rPr>
        <w:t xml:space="preserve"> </w:t>
      </w:r>
      <w:r>
        <w:rPr>
          <w:i/>
          <w:sz w:val="24"/>
        </w:rPr>
        <w:t>зрения;</w:t>
      </w:r>
      <w:r>
        <w:rPr>
          <w:i/>
          <w:spacing w:val="80"/>
          <w:w w:val="150"/>
          <w:sz w:val="24"/>
        </w:rPr>
        <w:t xml:space="preserve"> </w:t>
      </w:r>
      <w:r>
        <w:rPr>
          <w:i/>
          <w:sz w:val="24"/>
        </w:rPr>
        <w:t>гимнастика</w:t>
      </w:r>
      <w:r>
        <w:rPr>
          <w:i/>
          <w:spacing w:val="80"/>
          <w:w w:val="150"/>
          <w:sz w:val="24"/>
        </w:rPr>
        <w:t xml:space="preserve"> </w:t>
      </w:r>
      <w:r>
        <w:rPr>
          <w:i/>
          <w:sz w:val="24"/>
        </w:rPr>
        <w:t>для</w:t>
      </w:r>
      <w:r>
        <w:rPr>
          <w:i/>
          <w:spacing w:val="80"/>
          <w:sz w:val="24"/>
        </w:rPr>
        <w:t xml:space="preserve"> </w:t>
      </w:r>
      <w:r>
        <w:rPr>
          <w:i/>
          <w:sz w:val="24"/>
        </w:rPr>
        <w:t>артикуляционного</w:t>
      </w:r>
      <w:r>
        <w:rPr>
          <w:i/>
          <w:spacing w:val="80"/>
          <w:sz w:val="24"/>
        </w:rPr>
        <w:t xml:space="preserve"> </w:t>
      </w:r>
      <w:r>
        <w:rPr>
          <w:i/>
          <w:sz w:val="24"/>
        </w:rPr>
        <w:t>аппарата;</w:t>
      </w:r>
      <w:r>
        <w:rPr>
          <w:i/>
          <w:spacing w:val="80"/>
          <w:sz w:val="24"/>
        </w:rPr>
        <w:t xml:space="preserve"> </w:t>
      </w:r>
      <w:r>
        <w:rPr>
          <w:i/>
          <w:sz w:val="24"/>
        </w:rPr>
        <w:t>правила</w:t>
      </w:r>
      <w:r>
        <w:rPr>
          <w:i/>
          <w:spacing w:val="40"/>
          <w:sz w:val="24"/>
        </w:rPr>
        <w:t xml:space="preserve"> </w:t>
      </w:r>
      <w:r>
        <w:rPr>
          <w:i/>
          <w:sz w:val="24"/>
        </w:rPr>
        <w:t>безопасного обращения с электроприборами; правила личной безопасности в доме; правила</w:t>
      </w:r>
      <w:r>
        <w:rPr>
          <w:i/>
          <w:spacing w:val="40"/>
          <w:sz w:val="24"/>
        </w:rPr>
        <w:t xml:space="preserve"> </w:t>
      </w:r>
      <w:r>
        <w:rPr>
          <w:i/>
          <w:sz w:val="24"/>
        </w:rPr>
        <w:t>личной</w:t>
      </w:r>
      <w:r>
        <w:rPr>
          <w:i/>
          <w:spacing w:val="40"/>
          <w:sz w:val="24"/>
        </w:rPr>
        <w:t xml:space="preserve"> </w:t>
      </w:r>
      <w:r>
        <w:rPr>
          <w:i/>
          <w:sz w:val="24"/>
        </w:rPr>
        <w:t>безопасности</w:t>
      </w:r>
      <w:r>
        <w:rPr>
          <w:i/>
          <w:spacing w:val="40"/>
          <w:sz w:val="24"/>
        </w:rPr>
        <w:t xml:space="preserve"> </w:t>
      </w:r>
      <w:r>
        <w:rPr>
          <w:i/>
          <w:sz w:val="24"/>
        </w:rPr>
        <w:t>на улице;</w:t>
      </w:r>
      <w:r>
        <w:rPr>
          <w:i/>
          <w:spacing w:val="40"/>
          <w:sz w:val="24"/>
        </w:rPr>
        <w:t xml:space="preserve"> </w:t>
      </w:r>
      <w:r>
        <w:rPr>
          <w:i/>
          <w:sz w:val="24"/>
        </w:rPr>
        <w:t>как</w:t>
      </w:r>
      <w:r>
        <w:rPr>
          <w:i/>
          <w:spacing w:val="40"/>
          <w:sz w:val="24"/>
        </w:rPr>
        <w:t xml:space="preserve"> </w:t>
      </w:r>
      <w:r>
        <w:rPr>
          <w:i/>
          <w:sz w:val="24"/>
        </w:rPr>
        <w:t>не</w:t>
      </w:r>
      <w:r>
        <w:rPr>
          <w:i/>
          <w:spacing w:val="40"/>
          <w:sz w:val="24"/>
        </w:rPr>
        <w:t xml:space="preserve"> </w:t>
      </w:r>
      <w:r>
        <w:rPr>
          <w:i/>
          <w:sz w:val="24"/>
        </w:rPr>
        <w:t>стать</w:t>
      </w:r>
      <w:r>
        <w:rPr>
          <w:i/>
          <w:spacing w:val="40"/>
          <w:sz w:val="24"/>
        </w:rPr>
        <w:t xml:space="preserve"> </w:t>
      </w:r>
      <w:r>
        <w:rPr>
          <w:i/>
          <w:sz w:val="24"/>
        </w:rPr>
        <w:t>жертвой</w:t>
      </w:r>
      <w:r>
        <w:rPr>
          <w:i/>
          <w:spacing w:val="40"/>
          <w:sz w:val="24"/>
        </w:rPr>
        <w:t xml:space="preserve"> </w:t>
      </w:r>
      <w:r>
        <w:rPr>
          <w:i/>
          <w:sz w:val="24"/>
        </w:rPr>
        <w:t>преступника;</w:t>
      </w:r>
      <w:r>
        <w:rPr>
          <w:i/>
          <w:spacing w:val="40"/>
          <w:sz w:val="24"/>
        </w:rPr>
        <w:t xml:space="preserve"> </w:t>
      </w:r>
      <w:r>
        <w:rPr>
          <w:i/>
          <w:sz w:val="24"/>
        </w:rPr>
        <w:t>как</w:t>
      </w:r>
      <w:r>
        <w:rPr>
          <w:i/>
          <w:spacing w:val="40"/>
          <w:sz w:val="24"/>
        </w:rPr>
        <w:t xml:space="preserve"> </w:t>
      </w:r>
      <w:r>
        <w:rPr>
          <w:i/>
          <w:sz w:val="24"/>
        </w:rPr>
        <w:t>вести</w:t>
      </w:r>
      <w:r>
        <w:rPr>
          <w:i/>
          <w:spacing w:val="77"/>
          <w:sz w:val="24"/>
        </w:rPr>
        <w:t xml:space="preserve"> </w:t>
      </w:r>
      <w:r>
        <w:rPr>
          <w:i/>
          <w:sz w:val="24"/>
        </w:rPr>
        <w:t>себя</w:t>
      </w:r>
      <w:r>
        <w:rPr>
          <w:i/>
          <w:spacing w:val="40"/>
          <w:sz w:val="24"/>
        </w:rPr>
        <w:t xml:space="preserve"> </w:t>
      </w:r>
      <w:r>
        <w:rPr>
          <w:i/>
          <w:sz w:val="24"/>
        </w:rPr>
        <w:t>в</w:t>
      </w:r>
      <w:r>
        <w:rPr>
          <w:i/>
          <w:spacing w:val="40"/>
          <w:sz w:val="24"/>
        </w:rPr>
        <w:t xml:space="preserve"> </w:t>
      </w:r>
      <w:r>
        <w:rPr>
          <w:i/>
          <w:sz w:val="24"/>
        </w:rPr>
        <w:t>лесу;</w:t>
      </w:r>
      <w:r>
        <w:rPr>
          <w:i/>
          <w:spacing w:val="40"/>
          <w:sz w:val="24"/>
        </w:rPr>
        <w:t xml:space="preserve"> </w:t>
      </w:r>
      <w:r>
        <w:rPr>
          <w:i/>
          <w:sz w:val="24"/>
        </w:rPr>
        <w:t>правила</w:t>
      </w:r>
      <w:r>
        <w:rPr>
          <w:i/>
          <w:spacing w:val="77"/>
          <w:sz w:val="24"/>
        </w:rPr>
        <w:t xml:space="preserve"> </w:t>
      </w:r>
      <w:r>
        <w:rPr>
          <w:i/>
          <w:sz w:val="24"/>
        </w:rPr>
        <w:t>поведения</w:t>
      </w:r>
      <w:r>
        <w:rPr>
          <w:i/>
          <w:spacing w:val="79"/>
          <w:sz w:val="24"/>
        </w:rPr>
        <w:t xml:space="preserve"> </w:t>
      </w:r>
      <w:r>
        <w:rPr>
          <w:i/>
          <w:sz w:val="24"/>
        </w:rPr>
        <w:t>на водоёмах; как вести себя при пожаре и др.)</w:t>
      </w:r>
    </w:p>
    <w:p w:rsidR="004A57EF" w:rsidRDefault="006F0055">
      <w:pPr>
        <w:pStyle w:val="a3"/>
        <w:spacing w:before="3"/>
        <w:ind w:left="1171"/>
      </w:pPr>
      <w:r>
        <w:pict>
          <v:group id="docshapegroup63" o:spid="_x0000_s1185" style="position:absolute;left:0;text-align:left;margin-left:113.4pt;margin-top:.55pt;width:28.35pt;height:27.15pt;z-index:-24778240;mso-position-horizontal-relative:page" coordorigin="2268,11" coordsize="567,543">
            <v:shape id="docshape64" o:spid="_x0000_s1187" type="#_x0000_t75" style="position:absolute;left:2268;top:11;width:567;height:267">
              <v:imagedata r:id="rId23" o:title=""/>
            </v:shape>
            <v:shape id="docshape65" o:spid="_x0000_s1186" type="#_x0000_t75" style="position:absolute;left:2268;top:287;width:562;height:267">
              <v:imagedata r:id="rId24" o:title=""/>
            </v:shape>
            <w10:wrap anchorx="page"/>
          </v:group>
        </w:pict>
      </w:r>
      <w:r w:rsidR="0000266E">
        <w:t>участия</w:t>
      </w:r>
      <w:r w:rsidR="0000266E">
        <w:rPr>
          <w:spacing w:val="-5"/>
        </w:rPr>
        <w:t xml:space="preserve"> </w:t>
      </w:r>
      <w:r w:rsidR="0000266E">
        <w:t>в</w:t>
      </w:r>
      <w:r w:rsidR="0000266E">
        <w:rPr>
          <w:spacing w:val="-6"/>
        </w:rPr>
        <w:t xml:space="preserve"> </w:t>
      </w:r>
      <w:r w:rsidR="0000266E">
        <w:rPr>
          <w:spacing w:val="-2"/>
        </w:rPr>
        <w:t>конкурсах,</w:t>
      </w:r>
    </w:p>
    <w:p w:rsidR="004A57EF" w:rsidRDefault="0000266E">
      <w:pPr>
        <w:ind w:left="1169"/>
        <w:jc w:val="both"/>
        <w:rPr>
          <w:i/>
          <w:sz w:val="24"/>
        </w:rPr>
      </w:pPr>
      <w:r>
        <w:rPr>
          <w:sz w:val="24"/>
        </w:rPr>
        <w:t>изготовление</w:t>
      </w:r>
      <w:r>
        <w:rPr>
          <w:spacing w:val="10"/>
          <w:sz w:val="24"/>
        </w:rPr>
        <w:t xml:space="preserve"> </w:t>
      </w:r>
      <w:r>
        <w:rPr>
          <w:sz w:val="24"/>
        </w:rPr>
        <w:t>стенгазет</w:t>
      </w:r>
      <w:r>
        <w:rPr>
          <w:spacing w:val="14"/>
          <w:sz w:val="24"/>
        </w:rPr>
        <w:t xml:space="preserve"> </w:t>
      </w:r>
      <w:r>
        <w:rPr>
          <w:i/>
          <w:sz w:val="24"/>
        </w:rPr>
        <w:t>(«Скажи</w:t>
      </w:r>
      <w:r>
        <w:rPr>
          <w:i/>
          <w:spacing w:val="14"/>
          <w:sz w:val="24"/>
        </w:rPr>
        <w:t xml:space="preserve"> </w:t>
      </w:r>
      <w:r>
        <w:rPr>
          <w:i/>
          <w:sz w:val="24"/>
        </w:rPr>
        <w:t>наркотикам,</w:t>
      </w:r>
      <w:r>
        <w:rPr>
          <w:i/>
          <w:spacing w:val="11"/>
          <w:sz w:val="24"/>
        </w:rPr>
        <w:t xml:space="preserve"> </w:t>
      </w:r>
      <w:r>
        <w:rPr>
          <w:i/>
          <w:sz w:val="24"/>
        </w:rPr>
        <w:t>Нет!»,</w:t>
      </w:r>
      <w:r>
        <w:rPr>
          <w:i/>
          <w:spacing w:val="10"/>
          <w:sz w:val="24"/>
        </w:rPr>
        <w:t xml:space="preserve"> </w:t>
      </w:r>
      <w:r>
        <w:rPr>
          <w:i/>
          <w:sz w:val="24"/>
        </w:rPr>
        <w:t>«Земля</w:t>
      </w:r>
      <w:r>
        <w:rPr>
          <w:i/>
          <w:spacing w:val="14"/>
          <w:sz w:val="24"/>
        </w:rPr>
        <w:t xml:space="preserve"> </w:t>
      </w:r>
      <w:r>
        <w:rPr>
          <w:i/>
          <w:sz w:val="24"/>
        </w:rPr>
        <w:t>-</w:t>
      </w:r>
      <w:r>
        <w:rPr>
          <w:i/>
          <w:spacing w:val="10"/>
          <w:sz w:val="24"/>
        </w:rPr>
        <w:t xml:space="preserve"> </w:t>
      </w:r>
      <w:r>
        <w:rPr>
          <w:i/>
          <w:sz w:val="24"/>
        </w:rPr>
        <w:t>наш</w:t>
      </w:r>
      <w:r>
        <w:rPr>
          <w:i/>
          <w:spacing w:val="10"/>
          <w:sz w:val="24"/>
        </w:rPr>
        <w:t xml:space="preserve"> </w:t>
      </w:r>
      <w:r>
        <w:rPr>
          <w:i/>
          <w:sz w:val="24"/>
        </w:rPr>
        <w:t>родной</w:t>
      </w:r>
      <w:r>
        <w:rPr>
          <w:i/>
          <w:spacing w:val="11"/>
          <w:sz w:val="24"/>
        </w:rPr>
        <w:t xml:space="preserve"> </w:t>
      </w:r>
      <w:r>
        <w:rPr>
          <w:i/>
          <w:spacing w:val="-2"/>
          <w:sz w:val="24"/>
        </w:rPr>
        <w:t>дом!»,</w:t>
      </w:r>
    </w:p>
    <w:p w:rsidR="004A57EF" w:rsidRDefault="0000266E">
      <w:pPr>
        <w:ind w:left="322" w:right="690"/>
        <w:jc w:val="both"/>
        <w:rPr>
          <w:i/>
          <w:sz w:val="24"/>
        </w:rPr>
      </w:pPr>
      <w:r>
        <w:rPr>
          <w:i/>
          <w:sz w:val="24"/>
        </w:rPr>
        <w:t>«Мы</w:t>
      </w:r>
      <w:r>
        <w:rPr>
          <w:i/>
          <w:spacing w:val="40"/>
          <w:sz w:val="24"/>
        </w:rPr>
        <w:t xml:space="preserve"> </w:t>
      </w:r>
      <w:r>
        <w:rPr>
          <w:i/>
          <w:sz w:val="24"/>
        </w:rPr>
        <w:t>за</w:t>
      </w:r>
      <w:r>
        <w:rPr>
          <w:i/>
          <w:spacing w:val="40"/>
          <w:sz w:val="24"/>
        </w:rPr>
        <w:t xml:space="preserve"> </w:t>
      </w:r>
      <w:r>
        <w:rPr>
          <w:i/>
          <w:sz w:val="24"/>
        </w:rPr>
        <w:t>здоровый</w:t>
      </w:r>
      <w:r>
        <w:rPr>
          <w:i/>
          <w:spacing w:val="40"/>
          <w:sz w:val="24"/>
        </w:rPr>
        <w:t xml:space="preserve"> </w:t>
      </w:r>
      <w:r>
        <w:rPr>
          <w:i/>
          <w:sz w:val="24"/>
        </w:rPr>
        <w:t>образ</w:t>
      </w:r>
      <w:r>
        <w:rPr>
          <w:i/>
          <w:spacing w:val="40"/>
          <w:sz w:val="24"/>
        </w:rPr>
        <w:t xml:space="preserve"> </w:t>
      </w:r>
      <w:r>
        <w:rPr>
          <w:i/>
          <w:sz w:val="24"/>
        </w:rPr>
        <w:t>жизни!»,</w:t>
      </w:r>
      <w:r>
        <w:rPr>
          <w:i/>
          <w:spacing w:val="40"/>
          <w:sz w:val="24"/>
        </w:rPr>
        <w:t xml:space="preserve"> </w:t>
      </w:r>
      <w:r>
        <w:rPr>
          <w:i/>
          <w:sz w:val="24"/>
        </w:rPr>
        <w:t>«Мы</w:t>
      </w:r>
      <w:r>
        <w:rPr>
          <w:i/>
          <w:spacing w:val="40"/>
          <w:sz w:val="24"/>
        </w:rPr>
        <w:t xml:space="preserve"> </w:t>
      </w:r>
      <w:r>
        <w:rPr>
          <w:i/>
          <w:sz w:val="24"/>
        </w:rPr>
        <w:t>разные,</w:t>
      </w:r>
      <w:r>
        <w:rPr>
          <w:i/>
          <w:spacing w:val="40"/>
          <w:sz w:val="24"/>
        </w:rPr>
        <w:t xml:space="preserve"> </w:t>
      </w:r>
      <w:r>
        <w:rPr>
          <w:i/>
          <w:sz w:val="24"/>
        </w:rPr>
        <w:t>но</w:t>
      </w:r>
      <w:r>
        <w:rPr>
          <w:i/>
          <w:spacing w:val="40"/>
          <w:sz w:val="24"/>
        </w:rPr>
        <w:t xml:space="preserve"> </w:t>
      </w:r>
      <w:r>
        <w:rPr>
          <w:i/>
          <w:sz w:val="24"/>
        </w:rPr>
        <w:t>мы</w:t>
      </w:r>
      <w:r>
        <w:rPr>
          <w:i/>
          <w:spacing w:val="40"/>
          <w:sz w:val="24"/>
        </w:rPr>
        <w:t xml:space="preserve"> </w:t>
      </w:r>
      <w:r>
        <w:rPr>
          <w:i/>
          <w:sz w:val="24"/>
        </w:rPr>
        <w:t>вместе!»,</w:t>
      </w:r>
      <w:r>
        <w:rPr>
          <w:i/>
          <w:spacing w:val="40"/>
          <w:sz w:val="24"/>
        </w:rPr>
        <w:t xml:space="preserve"> </w:t>
      </w:r>
      <w:r>
        <w:rPr>
          <w:i/>
          <w:sz w:val="24"/>
        </w:rPr>
        <w:t>«Знать,</w:t>
      </w:r>
      <w:r>
        <w:rPr>
          <w:i/>
          <w:spacing w:val="40"/>
          <w:sz w:val="24"/>
        </w:rPr>
        <w:t xml:space="preserve"> </w:t>
      </w:r>
      <w:r>
        <w:rPr>
          <w:i/>
          <w:sz w:val="24"/>
        </w:rPr>
        <w:t>чтобы жить!»,</w:t>
      </w:r>
      <w:r>
        <w:rPr>
          <w:i/>
          <w:spacing w:val="40"/>
          <w:sz w:val="24"/>
        </w:rPr>
        <w:t xml:space="preserve"> </w:t>
      </w:r>
      <w:r>
        <w:rPr>
          <w:i/>
          <w:sz w:val="24"/>
        </w:rPr>
        <w:t>«Белый цветок жизни» и т.д.)</w:t>
      </w:r>
    </w:p>
    <w:p w:rsidR="004A57EF" w:rsidRDefault="0000266E">
      <w:pPr>
        <w:pStyle w:val="1"/>
        <w:numPr>
          <w:ilvl w:val="0"/>
          <w:numId w:val="25"/>
        </w:numPr>
        <w:tabs>
          <w:tab w:val="left" w:pos="687"/>
        </w:tabs>
        <w:spacing w:before="4"/>
        <w:ind w:left="686" w:hanging="365"/>
        <w:jc w:val="both"/>
      </w:pPr>
      <w:r>
        <w:t>Просветительская</w:t>
      </w:r>
      <w:r>
        <w:rPr>
          <w:spacing w:val="-6"/>
        </w:rPr>
        <w:t xml:space="preserve"> </w:t>
      </w:r>
      <w:r>
        <w:t>работа</w:t>
      </w:r>
      <w:r>
        <w:rPr>
          <w:spacing w:val="-2"/>
        </w:rPr>
        <w:t xml:space="preserve"> </w:t>
      </w:r>
      <w:r>
        <w:t>с</w:t>
      </w:r>
      <w:r>
        <w:rPr>
          <w:spacing w:val="-7"/>
        </w:rPr>
        <w:t xml:space="preserve"> </w:t>
      </w:r>
      <w:r>
        <w:rPr>
          <w:spacing w:val="-2"/>
        </w:rPr>
        <w:t>родителями</w:t>
      </w:r>
    </w:p>
    <w:p w:rsidR="004A57EF" w:rsidRDefault="0000266E">
      <w:pPr>
        <w:pStyle w:val="a3"/>
        <w:ind w:right="1324"/>
      </w:pPr>
      <w:r>
        <w:t>Просветительская работа с родителями (законными представителями) несовершеннолетних обучающихся направлена на повышение уровня знаний по вопросам охраны и укрепления здоровья детей, формирования безопасного образа жизни включает:</w:t>
      </w:r>
    </w:p>
    <w:p w:rsidR="004A57EF" w:rsidRDefault="0000266E">
      <w:pPr>
        <w:pStyle w:val="a3"/>
        <w:ind w:right="701" w:firstLine="566"/>
      </w:pPr>
      <w:r>
        <w:t>проведение родительских собраний, семинаров, лекций, тренингов, конференций, круглых столов и т.п.;</w:t>
      </w:r>
    </w:p>
    <w:p w:rsidR="004A57EF" w:rsidRDefault="0000266E">
      <w:pPr>
        <w:pStyle w:val="a3"/>
        <w:ind w:right="727" w:firstLine="566"/>
      </w:pPr>
      <w:r>
        <w:t>организацию</w:t>
      </w:r>
      <w:r>
        <w:rPr>
          <w:spacing w:val="40"/>
        </w:rPr>
        <w:t xml:space="preserve"> </w:t>
      </w:r>
      <w:r>
        <w:t>совместной</w:t>
      </w:r>
      <w:r>
        <w:rPr>
          <w:spacing w:val="40"/>
        </w:rPr>
        <w:t xml:space="preserve"> </w:t>
      </w:r>
      <w:r>
        <w:t>работы</w:t>
      </w:r>
      <w:r>
        <w:rPr>
          <w:spacing w:val="40"/>
        </w:rPr>
        <w:t xml:space="preserve"> </w:t>
      </w:r>
      <w:r>
        <w:t>педагогов</w:t>
      </w:r>
      <w:r>
        <w:rPr>
          <w:spacing w:val="40"/>
        </w:rPr>
        <w:t xml:space="preserve"> </w:t>
      </w:r>
      <w:r>
        <w:t>и</w:t>
      </w:r>
      <w:r>
        <w:rPr>
          <w:spacing w:val="40"/>
        </w:rPr>
        <w:t xml:space="preserve"> </w:t>
      </w:r>
      <w:r>
        <w:t>родителей</w:t>
      </w:r>
      <w:r>
        <w:rPr>
          <w:spacing w:val="40"/>
        </w:rPr>
        <w:t xml:space="preserve"> </w:t>
      </w:r>
      <w:r>
        <w:t>(законных</w:t>
      </w:r>
      <w:r>
        <w:rPr>
          <w:spacing w:val="40"/>
        </w:rPr>
        <w:t xml:space="preserve"> </w:t>
      </w:r>
      <w:r>
        <w:t>представителей) несовершеннолетних обучающихся по проведению</w:t>
      </w:r>
      <w:r>
        <w:rPr>
          <w:spacing w:val="40"/>
        </w:rPr>
        <w:t xml:space="preserve"> </w:t>
      </w:r>
      <w:r>
        <w:t>оздоровительных, природоохранных</w:t>
      </w:r>
      <w:r>
        <w:rPr>
          <w:spacing w:val="40"/>
        </w:rPr>
        <w:t xml:space="preserve"> </w:t>
      </w:r>
      <w:r>
        <w:t>мероприятий,</w:t>
      </w:r>
      <w:r>
        <w:rPr>
          <w:spacing w:val="40"/>
        </w:rPr>
        <w:t xml:space="preserve"> </w:t>
      </w:r>
      <w:r>
        <w:t>спортивных</w:t>
      </w:r>
      <w:r>
        <w:rPr>
          <w:spacing w:val="40"/>
        </w:rPr>
        <w:t xml:space="preserve"> </w:t>
      </w:r>
      <w:r>
        <w:t>соревнований, дней здоровья, занятий по профилактике вредных привычек и т. п.</w:t>
      </w:r>
    </w:p>
    <w:p w:rsidR="004A57EF" w:rsidRDefault="0000266E">
      <w:pPr>
        <w:pStyle w:val="a3"/>
        <w:ind w:right="725" w:firstLine="566"/>
      </w:pPr>
      <w: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w:t>
      </w:r>
      <w:r>
        <w:rPr>
          <w:spacing w:val="79"/>
        </w:rPr>
        <w:t xml:space="preserve"> </w:t>
      </w:r>
      <w:r>
        <w:t>детей, укреплением здоровья детей, созданием оптимальных</w:t>
      </w:r>
      <w:r>
        <w:rPr>
          <w:spacing w:val="24"/>
        </w:rPr>
        <w:t xml:space="preserve"> </w:t>
      </w:r>
      <w:r>
        <w:t>средовых</w:t>
      </w:r>
      <w:r>
        <w:rPr>
          <w:spacing w:val="26"/>
        </w:rPr>
        <w:t xml:space="preserve"> </w:t>
      </w:r>
      <w:r>
        <w:t>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4A57EF" w:rsidRDefault="0000266E">
      <w:pPr>
        <w:pStyle w:val="a3"/>
        <w:ind w:right="3340"/>
      </w:pPr>
      <w:r>
        <w:t>Организация работы с</w:t>
      </w:r>
      <w:r>
        <w:rPr>
          <w:spacing w:val="-5"/>
        </w:rPr>
        <w:t xml:space="preserve"> </w:t>
      </w:r>
      <w:r>
        <w:t>родителями (законными представителями) несовершеннолетних обучающихся</w:t>
      </w:r>
    </w:p>
    <w:p w:rsidR="004A57EF" w:rsidRDefault="0000266E">
      <w:pPr>
        <w:pStyle w:val="1"/>
        <w:numPr>
          <w:ilvl w:val="0"/>
          <w:numId w:val="23"/>
        </w:numPr>
        <w:tabs>
          <w:tab w:val="left" w:pos="504"/>
        </w:tabs>
        <w:spacing w:before="4"/>
        <w:ind w:hanging="182"/>
        <w:jc w:val="both"/>
      </w:pPr>
      <w:r>
        <w:t>Лекторий</w:t>
      </w:r>
      <w:r>
        <w:rPr>
          <w:spacing w:val="-5"/>
        </w:rPr>
        <w:t xml:space="preserve"> </w:t>
      </w:r>
      <w:r>
        <w:t>«В</w:t>
      </w:r>
      <w:r>
        <w:rPr>
          <w:spacing w:val="-6"/>
        </w:rPr>
        <w:t xml:space="preserve"> </w:t>
      </w:r>
      <w:r>
        <w:t>здоровом</w:t>
      </w:r>
      <w:r>
        <w:rPr>
          <w:spacing w:val="-8"/>
        </w:rPr>
        <w:t xml:space="preserve"> </w:t>
      </w:r>
      <w:r>
        <w:t>теле</w:t>
      </w:r>
      <w:r>
        <w:rPr>
          <w:spacing w:val="-7"/>
        </w:rPr>
        <w:t xml:space="preserve"> </w:t>
      </w:r>
      <w:r>
        <w:t>здоровый</w:t>
      </w:r>
      <w:r>
        <w:rPr>
          <w:spacing w:val="-10"/>
        </w:rPr>
        <w:t xml:space="preserve"> </w:t>
      </w:r>
      <w:r>
        <w:rPr>
          <w:spacing w:val="-4"/>
        </w:rPr>
        <w:t>дух»</w:t>
      </w:r>
    </w:p>
    <w:p w:rsidR="004A57EF" w:rsidRDefault="006F0055">
      <w:pPr>
        <w:pStyle w:val="a3"/>
        <w:spacing w:line="274" w:lineRule="exact"/>
        <w:ind w:left="1169"/>
      </w:pPr>
      <w:r>
        <w:pict>
          <v:group id="docshapegroup66" o:spid="_x0000_s1182" style="position:absolute;left:0;text-align:left;margin-left:113.4pt;margin-top:.3pt;width:28.1pt;height:27.15pt;z-index:-24777728;mso-position-horizontal-relative:page" coordorigin="2268,6" coordsize="562,543">
            <v:shape id="docshape67" o:spid="_x0000_s1184" type="#_x0000_t75" style="position:absolute;left:2268;top:5;width:562;height:267">
              <v:imagedata r:id="rId24" o:title=""/>
            </v:shape>
            <v:shape id="docshape68" o:spid="_x0000_s1183" type="#_x0000_t75" style="position:absolute;left:2268;top:281;width:562;height:267">
              <v:imagedata r:id="rId24" o:title=""/>
            </v:shape>
            <w10:wrap anchorx="page"/>
          </v:group>
        </w:pict>
      </w:r>
      <w:r w:rsidR="0000266E">
        <w:t>Физиология</w:t>
      </w:r>
      <w:r w:rsidR="0000266E">
        <w:rPr>
          <w:spacing w:val="51"/>
        </w:rPr>
        <w:t xml:space="preserve">  </w:t>
      </w:r>
      <w:r w:rsidR="0000266E">
        <w:t>и</w:t>
      </w:r>
      <w:r w:rsidR="0000266E">
        <w:rPr>
          <w:spacing w:val="51"/>
        </w:rPr>
        <w:t xml:space="preserve">  </w:t>
      </w:r>
      <w:r w:rsidR="0000266E">
        <w:t>психология</w:t>
      </w:r>
      <w:r w:rsidR="0000266E">
        <w:rPr>
          <w:spacing w:val="54"/>
        </w:rPr>
        <w:t xml:space="preserve">  </w:t>
      </w:r>
      <w:r w:rsidR="0000266E">
        <w:t>школьника</w:t>
      </w:r>
      <w:r w:rsidR="0000266E">
        <w:rPr>
          <w:spacing w:val="53"/>
        </w:rPr>
        <w:t xml:space="preserve">  </w:t>
      </w:r>
      <w:r w:rsidR="0000266E">
        <w:t>(по</w:t>
      </w:r>
      <w:r w:rsidR="0000266E">
        <w:rPr>
          <w:spacing w:val="51"/>
        </w:rPr>
        <w:t xml:space="preserve">  </w:t>
      </w:r>
      <w:r w:rsidR="0000266E">
        <w:rPr>
          <w:spacing w:val="-2"/>
        </w:rPr>
        <w:t>возрастам).</w:t>
      </w:r>
    </w:p>
    <w:p w:rsidR="004A57EF" w:rsidRDefault="0000266E">
      <w:pPr>
        <w:pStyle w:val="a3"/>
        <w:ind w:left="888" w:right="2957" w:firstLine="280"/>
      </w:pPr>
      <w:r>
        <w:t xml:space="preserve">Трудности адаптации первоклассников (пятиклассников) в </w:t>
      </w:r>
      <w:r>
        <w:rPr>
          <w:spacing w:val="-2"/>
        </w:rPr>
        <w:t>школе.</w:t>
      </w:r>
    </w:p>
    <w:p w:rsidR="004A57EF" w:rsidRDefault="006F0055">
      <w:pPr>
        <w:pStyle w:val="a3"/>
        <w:ind w:left="1169" w:right="6120"/>
      </w:pPr>
      <w:r>
        <w:pict>
          <v:group id="docshapegroup69" o:spid="_x0000_s1178" style="position:absolute;left:0;text-align:left;margin-left:113.4pt;margin-top:.4pt;width:28.1pt;height:40.95pt;z-index:-24777216;mso-position-horizontal-relative:page" coordorigin="2268,8" coordsize="562,819">
            <v:shape id="docshape70" o:spid="_x0000_s1181" type="#_x0000_t75" style="position:absolute;left:2268;top:8;width:562;height:267">
              <v:imagedata r:id="rId24" o:title=""/>
            </v:shape>
            <v:shape id="docshape71" o:spid="_x0000_s1180" type="#_x0000_t75" style="position:absolute;left:2268;top:284;width:562;height:267">
              <v:imagedata r:id="rId24" o:title=""/>
            </v:shape>
            <v:shape id="docshape72" o:spid="_x0000_s1179" type="#_x0000_t75" style="position:absolute;left:2268;top:560;width:562;height:267">
              <v:imagedata r:id="rId24" o:title=""/>
            </v:shape>
            <w10:wrap anchorx="page"/>
          </v:group>
        </w:pict>
      </w:r>
      <w:r w:rsidR="0000266E">
        <w:t>Здоровье и личная гигиена. Компьютер</w:t>
      </w:r>
      <w:r w:rsidR="0000266E">
        <w:rPr>
          <w:spacing w:val="53"/>
          <w:w w:val="150"/>
        </w:rPr>
        <w:t xml:space="preserve">   </w:t>
      </w:r>
      <w:r w:rsidR="0000266E">
        <w:t>и</w:t>
      </w:r>
      <w:r w:rsidR="0000266E">
        <w:rPr>
          <w:spacing w:val="53"/>
          <w:w w:val="150"/>
        </w:rPr>
        <w:t xml:space="preserve">   </w:t>
      </w:r>
      <w:r w:rsidR="0000266E">
        <w:rPr>
          <w:spacing w:val="-2"/>
        </w:rPr>
        <w:t>здоровье.</w:t>
      </w:r>
    </w:p>
    <w:p w:rsidR="004A57EF" w:rsidRDefault="0000266E">
      <w:pPr>
        <w:pStyle w:val="a3"/>
        <w:tabs>
          <w:tab w:val="left" w:pos="3502"/>
        </w:tabs>
        <w:ind w:left="888" w:right="6120" w:firstLine="280"/>
        <w:jc w:val="left"/>
      </w:pPr>
      <w:r>
        <w:rPr>
          <w:spacing w:val="-2"/>
        </w:rPr>
        <w:t>Предупреждение</w:t>
      </w:r>
      <w:r>
        <w:tab/>
      </w:r>
      <w:r>
        <w:rPr>
          <w:spacing w:val="-2"/>
        </w:rPr>
        <w:t>детских неврозов.</w:t>
      </w:r>
    </w:p>
    <w:p w:rsidR="004A57EF" w:rsidRDefault="0000266E">
      <w:pPr>
        <w:pStyle w:val="a3"/>
        <w:ind w:left="886" w:right="4006" w:firstLine="283"/>
        <w:jc w:val="left"/>
      </w:pPr>
      <w:r>
        <w:rPr>
          <w:noProof/>
          <w:lang w:eastAsia="ru-RU"/>
        </w:rPr>
        <w:drawing>
          <wp:anchor distT="0" distB="0" distL="0" distR="0" simplePos="0" relativeHeight="478539776" behindDoc="1" locked="0" layoutInCell="1" allowOverlap="1">
            <wp:simplePos x="0" y="0"/>
            <wp:positionH relativeFrom="page">
              <wp:posOffset>1438910</wp:posOffset>
            </wp:positionH>
            <wp:positionV relativeFrom="paragraph">
              <wp:posOffset>5119</wp:posOffset>
            </wp:positionV>
            <wp:extent cx="359664" cy="169163"/>
            <wp:effectExtent l="0" t="0" r="0" b="0"/>
            <wp:wrapNone/>
            <wp:docPr id="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png"/>
                    <pic:cNvPicPr/>
                  </pic:nvPicPr>
                  <pic:blipFill>
                    <a:blip r:embed="rId22" cstate="print"/>
                    <a:stretch>
                      <a:fillRect/>
                    </a:stretch>
                  </pic:blipFill>
                  <pic:spPr>
                    <a:xfrm>
                      <a:off x="0" y="0"/>
                      <a:ext cx="359664" cy="169163"/>
                    </a:xfrm>
                    <a:prstGeom prst="rect">
                      <a:avLst/>
                    </a:prstGeom>
                  </pic:spPr>
                </pic:pic>
              </a:graphicData>
            </a:graphic>
          </wp:anchor>
        </w:drawing>
      </w:r>
      <w:r>
        <w:t>Влияние</w:t>
      </w:r>
      <w:r>
        <w:rPr>
          <w:spacing w:val="80"/>
        </w:rPr>
        <w:t xml:space="preserve"> </w:t>
      </w:r>
      <w:r>
        <w:t>режима</w:t>
      </w:r>
      <w:r>
        <w:rPr>
          <w:spacing w:val="80"/>
        </w:rPr>
        <w:t xml:space="preserve"> </w:t>
      </w:r>
      <w:r>
        <w:t>дня</w:t>
      </w:r>
      <w:r>
        <w:rPr>
          <w:spacing w:val="80"/>
        </w:rPr>
        <w:t xml:space="preserve"> </w:t>
      </w:r>
      <w:r>
        <w:t>на</w:t>
      </w:r>
      <w:r>
        <w:rPr>
          <w:spacing w:val="80"/>
        </w:rPr>
        <w:t xml:space="preserve"> </w:t>
      </w:r>
      <w:r>
        <w:t>здоровье</w:t>
      </w:r>
      <w:r>
        <w:rPr>
          <w:spacing w:val="80"/>
        </w:rPr>
        <w:t xml:space="preserve"> </w:t>
      </w:r>
      <w:r>
        <w:t>ребёнка</w:t>
      </w:r>
      <w:r>
        <w:rPr>
          <w:spacing w:val="80"/>
        </w:rPr>
        <w:t xml:space="preserve"> </w:t>
      </w:r>
      <w:r>
        <w:t xml:space="preserve">(по </w:t>
      </w:r>
      <w:r>
        <w:rPr>
          <w:spacing w:val="-2"/>
        </w:rPr>
        <w:t>возрастам).</w:t>
      </w:r>
    </w:p>
    <w:p w:rsidR="004A57EF" w:rsidRDefault="006F0055">
      <w:pPr>
        <w:pStyle w:val="a3"/>
        <w:ind w:left="1166"/>
        <w:jc w:val="left"/>
      </w:pPr>
      <w:r>
        <w:pict>
          <v:group id="docshapegroup73" o:spid="_x0000_s1175" style="position:absolute;left:0;text-align:left;margin-left:113.3pt;margin-top:.4pt;width:28.1pt;height:27.15pt;z-index:-24776192;mso-position-horizontal-relative:page" coordorigin="2266,8" coordsize="562,543">
            <v:shape id="docshape74" o:spid="_x0000_s1177" type="#_x0000_t75" style="position:absolute;left:2266;top:8;width:562;height:267">
              <v:imagedata r:id="rId24" o:title=""/>
            </v:shape>
            <v:shape id="docshape75" o:spid="_x0000_s1176" type="#_x0000_t75" style="position:absolute;left:2266;top:284;width:562;height:267">
              <v:imagedata r:id="rId24" o:title=""/>
            </v:shape>
            <w10:wrap anchorx="page"/>
          </v:group>
        </w:pict>
      </w:r>
      <w:r w:rsidR="0000266E">
        <w:t>Учите</w:t>
      </w:r>
      <w:r w:rsidR="0000266E">
        <w:rPr>
          <w:spacing w:val="-6"/>
        </w:rPr>
        <w:t xml:space="preserve"> </w:t>
      </w:r>
      <w:r w:rsidR="0000266E">
        <w:t>детей</w:t>
      </w:r>
      <w:r w:rsidR="0000266E">
        <w:rPr>
          <w:spacing w:val="-1"/>
        </w:rPr>
        <w:t xml:space="preserve"> </w:t>
      </w:r>
      <w:r w:rsidR="0000266E">
        <w:t>быть</w:t>
      </w:r>
      <w:r w:rsidR="0000266E">
        <w:rPr>
          <w:spacing w:val="-1"/>
        </w:rPr>
        <w:t xml:space="preserve"> </w:t>
      </w:r>
      <w:r w:rsidR="0000266E">
        <w:rPr>
          <w:spacing w:val="-2"/>
        </w:rPr>
        <w:t>здоровыми.</w:t>
      </w:r>
    </w:p>
    <w:p w:rsidR="004A57EF" w:rsidRDefault="0000266E">
      <w:pPr>
        <w:pStyle w:val="a3"/>
        <w:tabs>
          <w:tab w:val="left" w:pos="2525"/>
          <w:tab w:val="left" w:pos="3051"/>
          <w:tab w:val="left" w:pos="4713"/>
        </w:tabs>
        <w:spacing w:before="1"/>
        <w:ind w:left="886" w:right="4909" w:firstLine="280"/>
        <w:jc w:val="left"/>
      </w:pPr>
      <w:r>
        <w:rPr>
          <w:spacing w:val="-2"/>
        </w:rPr>
        <w:t>Причины</w:t>
      </w:r>
      <w:r>
        <w:tab/>
      </w:r>
      <w:r>
        <w:rPr>
          <w:spacing w:val="-10"/>
        </w:rPr>
        <w:t>и</w:t>
      </w:r>
      <w:r>
        <w:tab/>
      </w:r>
      <w:r>
        <w:rPr>
          <w:spacing w:val="-2"/>
        </w:rPr>
        <w:t>последствия</w:t>
      </w:r>
      <w:r>
        <w:tab/>
      </w:r>
      <w:r>
        <w:rPr>
          <w:spacing w:val="-2"/>
        </w:rPr>
        <w:t>детской агрессивности</w:t>
      </w:r>
    </w:p>
    <w:p w:rsidR="004A57EF" w:rsidRDefault="006F0055">
      <w:pPr>
        <w:pStyle w:val="a3"/>
        <w:ind w:left="1166"/>
        <w:jc w:val="left"/>
      </w:pPr>
      <w:r>
        <w:pict>
          <v:group id="docshapegroup76" o:spid="_x0000_s1172" style="position:absolute;left:0;text-align:left;margin-left:113.3pt;margin-top:.4pt;width:28.1pt;height:27.15pt;z-index:-24775680;mso-position-horizontal-relative:page" coordorigin="2266,8" coordsize="562,543">
            <v:shape id="docshape77" o:spid="_x0000_s1174" type="#_x0000_t75" style="position:absolute;left:2266;top:8;width:562;height:267">
              <v:imagedata r:id="rId24" o:title=""/>
            </v:shape>
            <v:shape id="docshape78" o:spid="_x0000_s1173" type="#_x0000_t75" style="position:absolute;left:2266;top:284;width:562;height:267">
              <v:imagedata r:id="rId24" o:title=""/>
            </v:shape>
            <w10:wrap anchorx="page"/>
          </v:group>
        </w:pict>
      </w:r>
      <w:r w:rsidR="0000266E">
        <w:t>Физическое</w:t>
      </w:r>
      <w:r w:rsidR="0000266E">
        <w:rPr>
          <w:spacing w:val="-8"/>
        </w:rPr>
        <w:t xml:space="preserve"> </w:t>
      </w:r>
      <w:r w:rsidR="0000266E">
        <w:t>воспитание</w:t>
      </w:r>
      <w:r w:rsidR="0000266E">
        <w:rPr>
          <w:spacing w:val="-2"/>
        </w:rPr>
        <w:t xml:space="preserve"> </w:t>
      </w:r>
      <w:r w:rsidR="0000266E">
        <w:t>в</w:t>
      </w:r>
      <w:r w:rsidR="0000266E">
        <w:rPr>
          <w:spacing w:val="-2"/>
        </w:rPr>
        <w:t xml:space="preserve"> семье.</w:t>
      </w:r>
    </w:p>
    <w:p w:rsidR="004A57EF" w:rsidRDefault="0000266E">
      <w:pPr>
        <w:pStyle w:val="a3"/>
        <w:spacing w:before="2" w:line="237" w:lineRule="auto"/>
        <w:ind w:left="886" w:right="2372" w:firstLine="280"/>
        <w:jc w:val="left"/>
      </w:pPr>
      <w:r>
        <w:t>Внутрисемейные</w:t>
      </w:r>
      <w:r>
        <w:rPr>
          <w:spacing w:val="80"/>
        </w:rPr>
        <w:t xml:space="preserve"> </w:t>
      </w:r>
      <w:r>
        <w:t>отношения</w:t>
      </w:r>
      <w:r>
        <w:rPr>
          <w:spacing w:val="80"/>
        </w:rPr>
        <w:t xml:space="preserve"> </w:t>
      </w:r>
      <w:r>
        <w:t>и</w:t>
      </w:r>
      <w:r>
        <w:rPr>
          <w:spacing w:val="80"/>
        </w:rPr>
        <w:t xml:space="preserve"> </w:t>
      </w:r>
      <w:r>
        <w:t>эмоциональное</w:t>
      </w:r>
      <w:r>
        <w:rPr>
          <w:spacing w:val="80"/>
        </w:rPr>
        <w:t xml:space="preserve"> </w:t>
      </w:r>
      <w:r>
        <w:t xml:space="preserve">состояние </w:t>
      </w:r>
      <w:r>
        <w:rPr>
          <w:spacing w:val="-2"/>
        </w:rPr>
        <w:t>ребёнка.</w:t>
      </w:r>
    </w:p>
    <w:p w:rsidR="004A57EF" w:rsidRDefault="006F0055">
      <w:pPr>
        <w:pStyle w:val="a3"/>
        <w:spacing w:before="1"/>
        <w:ind w:left="1166"/>
        <w:jc w:val="left"/>
      </w:pPr>
      <w:r>
        <w:pict>
          <v:group id="docshapegroup79" o:spid="_x0000_s1169" style="position:absolute;left:0;text-align:left;margin-left:113.3pt;margin-top:.45pt;width:28.1pt;height:27.15pt;z-index:-24775168;mso-position-horizontal-relative:page" coordorigin="2266,9" coordsize="562,543">
            <v:shape id="docshape80" o:spid="_x0000_s1171" type="#_x0000_t75" style="position:absolute;left:2266;top:9;width:562;height:267">
              <v:imagedata r:id="rId24" o:title=""/>
            </v:shape>
            <v:shape id="docshape81" o:spid="_x0000_s1170" type="#_x0000_t75" style="position:absolute;left:2266;top:285;width:562;height:267">
              <v:imagedata r:id="rId24" o:title=""/>
            </v:shape>
            <w10:wrap anchorx="page"/>
          </v:group>
        </w:pict>
      </w:r>
      <w:r w:rsidR="0000266E">
        <w:t>Активный</w:t>
      </w:r>
      <w:r w:rsidR="0000266E">
        <w:rPr>
          <w:spacing w:val="-3"/>
        </w:rPr>
        <w:t xml:space="preserve"> </w:t>
      </w:r>
      <w:r w:rsidR="0000266E">
        <w:t>отдых</w:t>
      </w:r>
      <w:r w:rsidR="0000266E">
        <w:rPr>
          <w:spacing w:val="-2"/>
        </w:rPr>
        <w:t xml:space="preserve"> </w:t>
      </w:r>
      <w:r w:rsidR="0000266E">
        <w:t>школьников</w:t>
      </w:r>
      <w:r w:rsidR="0000266E">
        <w:rPr>
          <w:spacing w:val="-2"/>
        </w:rPr>
        <w:t xml:space="preserve"> </w:t>
      </w:r>
      <w:r w:rsidR="0000266E">
        <w:t>(по</w:t>
      </w:r>
      <w:r w:rsidR="0000266E">
        <w:rPr>
          <w:spacing w:val="-6"/>
        </w:rPr>
        <w:t xml:space="preserve"> </w:t>
      </w:r>
      <w:r w:rsidR="0000266E">
        <w:rPr>
          <w:spacing w:val="-2"/>
        </w:rPr>
        <w:t>возрастам).</w:t>
      </w:r>
    </w:p>
    <w:p w:rsidR="004A57EF" w:rsidRDefault="0000266E">
      <w:pPr>
        <w:pStyle w:val="a3"/>
        <w:tabs>
          <w:tab w:val="left" w:pos="2847"/>
          <w:tab w:val="left" w:pos="3389"/>
        </w:tabs>
        <w:ind w:left="886" w:right="6238" w:firstLine="280"/>
        <w:jc w:val="left"/>
      </w:pPr>
      <w:r>
        <w:rPr>
          <w:spacing w:val="-2"/>
        </w:rPr>
        <w:t>Безопасность</w:t>
      </w:r>
      <w:r>
        <w:tab/>
      </w:r>
      <w:r>
        <w:rPr>
          <w:spacing w:val="-6"/>
        </w:rPr>
        <w:t>на</w:t>
      </w:r>
      <w:r>
        <w:tab/>
      </w:r>
      <w:r>
        <w:rPr>
          <w:spacing w:val="-2"/>
        </w:rPr>
        <w:t xml:space="preserve">каждый </w:t>
      </w:r>
      <w:r>
        <w:rPr>
          <w:spacing w:val="-4"/>
        </w:rPr>
        <w:t>день.</w:t>
      </w:r>
    </w:p>
    <w:p w:rsidR="004A57EF" w:rsidRDefault="0000266E">
      <w:pPr>
        <w:pStyle w:val="a3"/>
        <w:tabs>
          <w:tab w:val="left" w:pos="3320"/>
        </w:tabs>
        <w:ind w:left="886" w:right="6240" w:firstLine="280"/>
        <w:jc w:val="left"/>
      </w:pPr>
      <w:r>
        <w:rPr>
          <w:noProof/>
          <w:lang w:eastAsia="ru-RU"/>
        </w:rPr>
        <w:drawing>
          <wp:anchor distT="0" distB="0" distL="0" distR="0" simplePos="0" relativeHeight="478541824" behindDoc="1" locked="0" layoutInCell="1" allowOverlap="1">
            <wp:simplePos x="0" y="0"/>
            <wp:positionH relativeFrom="page">
              <wp:posOffset>1438910</wp:posOffset>
            </wp:positionH>
            <wp:positionV relativeFrom="paragraph">
              <wp:posOffset>5119</wp:posOffset>
            </wp:positionV>
            <wp:extent cx="356616" cy="169163"/>
            <wp:effectExtent l="0" t="0" r="0" b="0"/>
            <wp:wrapNone/>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21" cstate="print"/>
                    <a:stretch>
                      <a:fillRect/>
                    </a:stretch>
                  </pic:blipFill>
                  <pic:spPr>
                    <a:xfrm>
                      <a:off x="0" y="0"/>
                      <a:ext cx="356616" cy="169163"/>
                    </a:xfrm>
                    <a:prstGeom prst="rect">
                      <a:avLst/>
                    </a:prstGeom>
                  </pic:spPr>
                </pic:pic>
              </a:graphicData>
            </a:graphic>
          </wp:anchor>
        </w:drawing>
      </w:r>
      <w:r>
        <w:rPr>
          <w:spacing w:val="-2"/>
        </w:rPr>
        <w:t>Профилактика</w:t>
      </w:r>
      <w:r>
        <w:tab/>
      </w:r>
      <w:r>
        <w:rPr>
          <w:spacing w:val="-2"/>
        </w:rPr>
        <w:t>вредных привычек.</w:t>
      </w:r>
    </w:p>
    <w:p w:rsidR="004A57EF" w:rsidRDefault="0000266E">
      <w:pPr>
        <w:pStyle w:val="a3"/>
        <w:ind w:left="1166"/>
        <w:jc w:val="left"/>
      </w:pPr>
      <w:r>
        <w:rPr>
          <w:noProof/>
          <w:lang w:eastAsia="ru-RU"/>
        </w:rPr>
        <w:drawing>
          <wp:anchor distT="0" distB="0" distL="0" distR="0" simplePos="0" relativeHeight="478542336" behindDoc="1" locked="0" layoutInCell="1" allowOverlap="1">
            <wp:simplePos x="0" y="0"/>
            <wp:positionH relativeFrom="page">
              <wp:posOffset>1438910</wp:posOffset>
            </wp:positionH>
            <wp:positionV relativeFrom="paragraph">
              <wp:posOffset>5119</wp:posOffset>
            </wp:positionV>
            <wp:extent cx="356616" cy="169164"/>
            <wp:effectExtent l="0" t="0" r="0" b="0"/>
            <wp:wrapNone/>
            <wp:docPr id="8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3.png"/>
                    <pic:cNvPicPr/>
                  </pic:nvPicPr>
                  <pic:blipFill>
                    <a:blip r:embed="rId21" cstate="print"/>
                    <a:stretch>
                      <a:fillRect/>
                    </a:stretch>
                  </pic:blipFill>
                  <pic:spPr>
                    <a:xfrm>
                      <a:off x="0" y="0"/>
                      <a:ext cx="356616" cy="169164"/>
                    </a:xfrm>
                    <a:prstGeom prst="rect">
                      <a:avLst/>
                    </a:prstGeom>
                  </pic:spPr>
                </pic:pic>
              </a:graphicData>
            </a:graphic>
          </wp:anchor>
        </w:drawing>
      </w:r>
      <w:r>
        <w:t>И</w:t>
      </w:r>
      <w:r>
        <w:rPr>
          <w:spacing w:val="-3"/>
        </w:rPr>
        <w:t xml:space="preserve"> </w:t>
      </w:r>
      <w:r>
        <w:t>многие</w:t>
      </w:r>
      <w:r>
        <w:rPr>
          <w:spacing w:val="-4"/>
        </w:rPr>
        <w:t xml:space="preserve"> </w:t>
      </w:r>
      <w:r>
        <w:rPr>
          <w:spacing w:val="-2"/>
        </w:rPr>
        <w:t>другие.</w:t>
      </w:r>
    </w:p>
    <w:p w:rsidR="004A57EF" w:rsidRDefault="0000266E">
      <w:pPr>
        <w:pStyle w:val="2"/>
        <w:numPr>
          <w:ilvl w:val="0"/>
          <w:numId w:val="23"/>
        </w:numPr>
        <w:tabs>
          <w:tab w:val="left" w:pos="1067"/>
        </w:tabs>
        <w:spacing w:before="5"/>
        <w:ind w:left="1067"/>
        <w:jc w:val="left"/>
      </w:pPr>
      <w:r>
        <w:t>Совместные</w:t>
      </w:r>
      <w:r>
        <w:rPr>
          <w:spacing w:val="-5"/>
        </w:rPr>
        <w:t xml:space="preserve"> </w:t>
      </w:r>
      <w:r>
        <w:rPr>
          <w:spacing w:val="-2"/>
        </w:rPr>
        <w:t>мероприятия</w:t>
      </w:r>
    </w:p>
    <w:p w:rsidR="004A57EF" w:rsidRDefault="0000266E">
      <w:pPr>
        <w:pStyle w:val="a3"/>
        <w:spacing w:line="274" w:lineRule="exact"/>
        <w:ind w:left="1166"/>
        <w:jc w:val="left"/>
      </w:pPr>
      <w:r>
        <w:rPr>
          <w:noProof/>
          <w:lang w:eastAsia="ru-RU"/>
        </w:rPr>
        <w:drawing>
          <wp:anchor distT="0" distB="0" distL="0" distR="0" simplePos="0" relativeHeight="478542848" behindDoc="1" locked="0" layoutInCell="1" allowOverlap="1">
            <wp:simplePos x="0" y="0"/>
            <wp:positionH relativeFrom="page">
              <wp:posOffset>1438910</wp:posOffset>
            </wp:positionH>
            <wp:positionV relativeFrom="paragraph">
              <wp:posOffset>3603</wp:posOffset>
            </wp:positionV>
            <wp:extent cx="356616" cy="169163"/>
            <wp:effectExtent l="0" t="0" r="0" b="0"/>
            <wp:wrapNone/>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21" cstate="print"/>
                    <a:stretch>
                      <a:fillRect/>
                    </a:stretch>
                  </pic:blipFill>
                  <pic:spPr>
                    <a:xfrm>
                      <a:off x="0" y="0"/>
                      <a:ext cx="356616" cy="169163"/>
                    </a:xfrm>
                    <a:prstGeom prst="rect">
                      <a:avLst/>
                    </a:prstGeom>
                  </pic:spPr>
                </pic:pic>
              </a:graphicData>
            </a:graphic>
          </wp:anchor>
        </w:drawing>
      </w:r>
      <w:r>
        <w:t>Спортивный</w:t>
      </w:r>
      <w:r>
        <w:rPr>
          <w:spacing w:val="43"/>
        </w:rPr>
        <w:t xml:space="preserve"> </w:t>
      </w:r>
      <w:r>
        <w:t>праздник</w:t>
      </w:r>
      <w:r>
        <w:rPr>
          <w:spacing w:val="47"/>
        </w:rPr>
        <w:t xml:space="preserve"> </w:t>
      </w:r>
      <w:r>
        <w:t>«Мама,</w:t>
      </w:r>
      <w:r>
        <w:rPr>
          <w:spacing w:val="47"/>
        </w:rPr>
        <w:t xml:space="preserve"> </w:t>
      </w:r>
      <w:r>
        <w:t>папа,</w:t>
      </w:r>
      <w:r>
        <w:rPr>
          <w:spacing w:val="43"/>
        </w:rPr>
        <w:t xml:space="preserve"> </w:t>
      </w:r>
      <w:r>
        <w:t>я</w:t>
      </w:r>
      <w:r>
        <w:rPr>
          <w:spacing w:val="47"/>
        </w:rPr>
        <w:t xml:space="preserve"> </w:t>
      </w:r>
      <w:r>
        <w:t>–</w:t>
      </w:r>
      <w:r>
        <w:rPr>
          <w:spacing w:val="43"/>
        </w:rPr>
        <w:t xml:space="preserve"> </w:t>
      </w:r>
      <w:r>
        <w:rPr>
          <w:spacing w:val="-2"/>
        </w:rPr>
        <w:t>спортивная</w:t>
      </w:r>
    </w:p>
    <w:p w:rsidR="004A57EF" w:rsidRDefault="004A57EF">
      <w:pPr>
        <w:spacing w:line="274" w:lineRule="exact"/>
        <w:sectPr w:rsidR="004A57EF">
          <w:pgSz w:w="11920" w:h="16850"/>
          <w:pgMar w:top="1060" w:right="100" w:bottom="480" w:left="1380" w:header="0" w:footer="294" w:gutter="0"/>
          <w:cols w:space="720"/>
        </w:sectPr>
      </w:pPr>
    </w:p>
    <w:p w:rsidR="004A57EF" w:rsidRDefault="0000266E">
      <w:pPr>
        <w:pStyle w:val="a3"/>
        <w:spacing w:before="64"/>
        <w:ind w:left="886"/>
        <w:jc w:val="left"/>
      </w:pPr>
      <w:r>
        <w:rPr>
          <w:spacing w:val="-2"/>
        </w:rPr>
        <w:t>семья».</w:t>
      </w:r>
    </w:p>
    <w:p w:rsidR="004A57EF" w:rsidRDefault="006F0055">
      <w:pPr>
        <w:pStyle w:val="a3"/>
        <w:ind w:left="1166" w:right="4588"/>
        <w:jc w:val="left"/>
      </w:pPr>
      <w:r>
        <w:pict>
          <v:group id="docshapegroup82" o:spid="_x0000_s1166" style="position:absolute;left:0;text-align:left;margin-left:113.3pt;margin-top:.4pt;width:28.1pt;height:27.15pt;z-index:-24773120;mso-position-horizontal-relative:page" coordorigin="2266,8" coordsize="562,543">
            <v:shape id="docshape83" o:spid="_x0000_s1168" type="#_x0000_t75" style="position:absolute;left:2266;top:8;width:562;height:267">
              <v:imagedata r:id="rId24" o:title=""/>
            </v:shape>
            <v:shape id="docshape84" o:spid="_x0000_s1167" type="#_x0000_t75" style="position:absolute;left:2266;top:284;width:562;height:267">
              <v:imagedata r:id="rId24" o:title=""/>
            </v:shape>
            <w10:wrap anchorx="page"/>
          </v:group>
        </w:pict>
      </w:r>
      <w:r w:rsidR="0000266E">
        <w:t>Соревнования</w:t>
      </w:r>
      <w:r w:rsidR="0000266E">
        <w:rPr>
          <w:spacing w:val="-15"/>
        </w:rPr>
        <w:t xml:space="preserve"> </w:t>
      </w:r>
      <w:r w:rsidR="0000266E">
        <w:t>«Весёлые</w:t>
      </w:r>
      <w:r w:rsidR="0000266E">
        <w:rPr>
          <w:spacing w:val="-15"/>
        </w:rPr>
        <w:t xml:space="preserve"> </w:t>
      </w:r>
      <w:r w:rsidR="0000266E">
        <w:t xml:space="preserve">старты». </w:t>
      </w:r>
      <w:r w:rsidR="0000266E">
        <w:rPr>
          <w:spacing w:val="-2"/>
        </w:rPr>
        <w:t>Субботники.</w:t>
      </w:r>
    </w:p>
    <w:p w:rsidR="004A57EF" w:rsidRDefault="0000266E">
      <w:pPr>
        <w:pStyle w:val="2"/>
        <w:numPr>
          <w:ilvl w:val="0"/>
          <w:numId w:val="23"/>
        </w:numPr>
        <w:tabs>
          <w:tab w:val="left" w:pos="1067"/>
        </w:tabs>
        <w:spacing w:before="5"/>
        <w:ind w:left="1067"/>
        <w:jc w:val="left"/>
      </w:pPr>
      <w:r>
        <w:t>Выпуск</w:t>
      </w:r>
      <w:r>
        <w:rPr>
          <w:spacing w:val="-2"/>
        </w:rPr>
        <w:t xml:space="preserve"> </w:t>
      </w:r>
      <w:r>
        <w:t>памяток</w:t>
      </w:r>
      <w:r>
        <w:rPr>
          <w:spacing w:val="-4"/>
        </w:rPr>
        <w:t xml:space="preserve"> </w:t>
      </w:r>
      <w:r>
        <w:t>для</w:t>
      </w:r>
      <w:r>
        <w:rPr>
          <w:spacing w:val="-2"/>
        </w:rPr>
        <w:t xml:space="preserve"> родителей</w:t>
      </w:r>
    </w:p>
    <w:p w:rsidR="004A57EF" w:rsidRDefault="0000266E">
      <w:pPr>
        <w:pStyle w:val="a3"/>
        <w:ind w:left="886" w:right="1483" w:firstLine="280"/>
        <w:jc w:val="left"/>
      </w:pPr>
      <w:r>
        <w:rPr>
          <w:noProof/>
          <w:lang w:eastAsia="ru-RU"/>
        </w:rPr>
        <w:drawing>
          <wp:anchor distT="0" distB="0" distL="0" distR="0" simplePos="0" relativeHeight="478543872" behindDoc="1" locked="0" layoutInCell="1" allowOverlap="1">
            <wp:simplePos x="0" y="0"/>
            <wp:positionH relativeFrom="page">
              <wp:posOffset>1438910</wp:posOffset>
            </wp:positionH>
            <wp:positionV relativeFrom="paragraph">
              <wp:posOffset>5119</wp:posOffset>
            </wp:positionV>
            <wp:extent cx="356616" cy="169164"/>
            <wp:effectExtent l="0" t="0" r="0" b="0"/>
            <wp:wrapNone/>
            <wp:docPr id="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3.png"/>
                    <pic:cNvPicPr/>
                  </pic:nvPicPr>
                  <pic:blipFill>
                    <a:blip r:embed="rId21" cstate="print"/>
                    <a:stretch>
                      <a:fillRect/>
                    </a:stretch>
                  </pic:blipFill>
                  <pic:spPr>
                    <a:xfrm>
                      <a:off x="0" y="0"/>
                      <a:ext cx="356616" cy="169164"/>
                    </a:xfrm>
                    <a:prstGeom prst="rect">
                      <a:avLst/>
                    </a:prstGeom>
                  </pic:spPr>
                </pic:pic>
              </a:graphicData>
            </a:graphic>
          </wp:anchor>
        </w:drawing>
      </w:r>
      <w:r>
        <w:t>Как</w:t>
      </w:r>
      <w:r>
        <w:rPr>
          <w:spacing w:val="40"/>
        </w:rPr>
        <w:t xml:space="preserve"> </w:t>
      </w:r>
      <w:r>
        <w:t>проводить</w:t>
      </w:r>
      <w:r>
        <w:rPr>
          <w:spacing w:val="40"/>
        </w:rPr>
        <w:t xml:space="preserve"> </w:t>
      </w:r>
      <w:r>
        <w:t>оздоровительные</w:t>
      </w:r>
      <w:r>
        <w:rPr>
          <w:spacing w:val="40"/>
        </w:rPr>
        <w:t xml:space="preserve"> </w:t>
      </w:r>
      <w:r>
        <w:t>минутки</w:t>
      </w:r>
      <w:r>
        <w:rPr>
          <w:spacing w:val="40"/>
        </w:rPr>
        <w:t xml:space="preserve"> </w:t>
      </w:r>
      <w:r>
        <w:t>при</w:t>
      </w:r>
      <w:r>
        <w:rPr>
          <w:spacing w:val="40"/>
        </w:rPr>
        <w:t xml:space="preserve"> </w:t>
      </w:r>
      <w:r>
        <w:t>выполнении</w:t>
      </w:r>
      <w:r>
        <w:rPr>
          <w:spacing w:val="40"/>
        </w:rPr>
        <w:t xml:space="preserve"> </w:t>
      </w:r>
      <w:r>
        <w:t xml:space="preserve">домашних </w:t>
      </w:r>
      <w:r>
        <w:rPr>
          <w:spacing w:val="-2"/>
        </w:rPr>
        <w:t>заданий.</w:t>
      </w:r>
    </w:p>
    <w:p w:rsidR="004A57EF" w:rsidRDefault="006F0055">
      <w:pPr>
        <w:pStyle w:val="a3"/>
        <w:ind w:left="1166"/>
        <w:jc w:val="left"/>
      </w:pPr>
      <w:r>
        <w:pict>
          <v:group id="docshapegroup85" o:spid="_x0000_s1162" style="position:absolute;left:0;text-align:left;margin-left:113.3pt;margin-top:.4pt;width:28.1pt;height:41.3pt;z-index:-24772096;mso-position-horizontal-relative:page" coordorigin="2266,8" coordsize="562,826">
            <v:shape id="docshape86" o:spid="_x0000_s1165" type="#_x0000_t75" style="position:absolute;left:2266;top:8;width:562;height:267">
              <v:imagedata r:id="rId24" o:title=""/>
            </v:shape>
            <v:shape id="docshape87" o:spid="_x0000_s1164" type="#_x0000_t75" style="position:absolute;left:2266;top:291;width:562;height:267">
              <v:imagedata r:id="rId24" o:title=""/>
            </v:shape>
            <v:shape id="docshape88" o:spid="_x0000_s1163" type="#_x0000_t75" style="position:absolute;left:2266;top:567;width:562;height:267">
              <v:imagedata r:id="rId24" o:title=""/>
            </v:shape>
            <w10:wrap anchorx="page"/>
          </v:group>
        </w:pict>
      </w:r>
      <w:r w:rsidR="0000266E">
        <w:t>Как</w:t>
      </w:r>
      <w:r w:rsidR="0000266E">
        <w:rPr>
          <w:spacing w:val="1"/>
        </w:rPr>
        <w:t xml:space="preserve"> </w:t>
      </w:r>
      <w:r w:rsidR="0000266E">
        <w:t>сделать</w:t>
      </w:r>
      <w:r w:rsidR="0000266E">
        <w:rPr>
          <w:spacing w:val="1"/>
        </w:rPr>
        <w:t xml:space="preserve"> </w:t>
      </w:r>
      <w:r w:rsidR="0000266E">
        <w:t>зарядку</w:t>
      </w:r>
      <w:r w:rsidR="0000266E">
        <w:rPr>
          <w:spacing w:val="-12"/>
        </w:rPr>
        <w:t xml:space="preserve"> </w:t>
      </w:r>
      <w:r w:rsidR="0000266E">
        <w:t xml:space="preserve">любимой привычкой </w:t>
      </w:r>
      <w:r w:rsidR="0000266E">
        <w:rPr>
          <w:spacing w:val="-2"/>
        </w:rPr>
        <w:t>ребёнка.</w:t>
      </w:r>
    </w:p>
    <w:p w:rsidR="004A57EF" w:rsidRDefault="0000266E">
      <w:pPr>
        <w:pStyle w:val="a3"/>
        <w:spacing w:before="5"/>
        <w:ind w:left="1166"/>
        <w:jc w:val="left"/>
      </w:pPr>
      <w:r>
        <w:t>Что</w:t>
      </w:r>
      <w:r>
        <w:rPr>
          <w:spacing w:val="2"/>
        </w:rPr>
        <w:t xml:space="preserve"> </w:t>
      </w:r>
      <w:r>
        <w:t>делать</w:t>
      </w:r>
      <w:r>
        <w:rPr>
          <w:spacing w:val="9"/>
        </w:rPr>
        <w:t xml:space="preserve"> </w:t>
      </w:r>
      <w:r>
        <w:t>родителям,</w:t>
      </w:r>
      <w:r>
        <w:rPr>
          <w:spacing w:val="4"/>
        </w:rPr>
        <w:t xml:space="preserve"> </w:t>
      </w:r>
      <w:r>
        <w:t>чтобы</w:t>
      </w:r>
      <w:r>
        <w:rPr>
          <w:spacing w:val="7"/>
        </w:rPr>
        <w:t xml:space="preserve"> </w:t>
      </w:r>
      <w:r>
        <w:t>помочь</w:t>
      </w:r>
      <w:r>
        <w:rPr>
          <w:spacing w:val="7"/>
        </w:rPr>
        <w:t xml:space="preserve"> </w:t>
      </w:r>
      <w:r>
        <w:t>ребёнку</w:t>
      </w:r>
      <w:r>
        <w:rPr>
          <w:spacing w:val="-8"/>
        </w:rPr>
        <w:t xml:space="preserve"> </w:t>
      </w:r>
      <w:r>
        <w:t>не</w:t>
      </w:r>
      <w:r>
        <w:rPr>
          <w:spacing w:val="3"/>
        </w:rPr>
        <w:t xml:space="preserve"> </w:t>
      </w:r>
      <w:r>
        <w:t>попасть</w:t>
      </w:r>
      <w:r>
        <w:rPr>
          <w:spacing w:val="8"/>
        </w:rPr>
        <w:t xml:space="preserve"> </w:t>
      </w:r>
      <w:r>
        <w:t>в</w:t>
      </w:r>
      <w:r>
        <w:rPr>
          <w:spacing w:val="4"/>
        </w:rPr>
        <w:t xml:space="preserve"> </w:t>
      </w:r>
      <w:r>
        <w:rPr>
          <w:spacing w:val="-2"/>
        </w:rPr>
        <w:t>беду.</w:t>
      </w:r>
    </w:p>
    <w:p w:rsidR="004A57EF" w:rsidRDefault="0000266E">
      <w:pPr>
        <w:pStyle w:val="a3"/>
        <w:spacing w:before="2" w:line="237" w:lineRule="auto"/>
        <w:ind w:left="886" w:right="2372" w:firstLine="280"/>
        <w:jc w:val="left"/>
      </w:pPr>
      <w:r>
        <w:t>Как</w:t>
      </w:r>
      <w:r>
        <w:rPr>
          <w:spacing w:val="40"/>
        </w:rPr>
        <w:t xml:space="preserve"> </w:t>
      </w:r>
      <w:r>
        <w:t>сформировать</w:t>
      </w:r>
      <w:r>
        <w:rPr>
          <w:spacing w:val="40"/>
        </w:rPr>
        <w:t xml:space="preserve"> </w:t>
      </w:r>
      <w:r>
        <w:t>у</w:t>
      </w:r>
      <w:r>
        <w:rPr>
          <w:spacing w:val="40"/>
        </w:rPr>
        <w:t xml:space="preserve"> </w:t>
      </w:r>
      <w:r>
        <w:t>детей</w:t>
      </w:r>
      <w:r>
        <w:rPr>
          <w:spacing w:val="40"/>
        </w:rPr>
        <w:t xml:space="preserve"> </w:t>
      </w:r>
      <w:r>
        <w:t>правильное</w:t>
      </w:r>
      <w:r>
        <w:rPr>
          <w:spacing w:val="40"/>
        </w:rPr>
        <w:t xml:space="preserve"> </w:t>
      </w:r>
      <w:r>
        <w:t>отношение</w:t>
      </w:r>
      <w:r>
        <w:rPr>
          <w:spacing w:val="40"/>
        </w:rPr>
        <w:t xml:space="preserve"> </w:t>
      </w:r>
      <w:r>
        <w:t>к</w:t>
      </w:r>
      <w:r>
        <w:rPr>
          <w:spacing w:val="40"/>
        </w:rPr>
        <w:t xml:space="preserve"> </w:t>
      </w:r>
      <w:r>
        <w:t>своему</w:t>
      </w:r>
      <w:r>
        <w:rPr>
          <w:spacing w:val="80"/>
        </w:rPr>
        <w:t xml:space="preserve"> </w:t>
      </w:r>
      <w:r>
        <w:rPr>
          <w:spacing w:val="-2"/>
        </w:rPr>
        <w:t>здоровью.</w:t>
      </w:r>
    </w:p>
    <w:p w:rsidR="004A57EF" w:rsidRDefault="0000266E">
      <w:pPr>
        <w:pStyle w:val="a3"/>
        <w:tabs>
          <w:tab w:val="left" w:pos="2876"/>
          <w:tab w:val="left" w:pos="4513"/>
          <w:tab w:val="left" w:pos="6534"/>
          <w:tab w:val="left" w:pos="7722"/>
        </w:tabs>
        <w:spacing w:before="8"/>
        <w:ind w:left="886" w:right="2599" w:firstLine="280"/>
        <w:jc w:val="left"/>
      </w:pPr>
      <w:r>
        <w:rPr>
          <w:noProof/>
          <w:lang w:eastAsia="ru-RU"/>
        </w:rPr>
        <w:drawing>
          <wp:anchor distT="0" distB="0" distL="0" distR="0" simplePos="0" relativeHeight="478544896" behindDoc="1" locked="0" layoutInCell="1" allowOverlap="1">
            <wp:simplePos x="0" y="0"/>
            <wp:positionH relativeFrom="page">
              <wp:posOffset>1438910</wp:posOffset>
            </wp:positionH>
            <wp:positionV relativeFrom="paragraph">
              <wp:posOffset>10199</wp:posOffset>
            </wp:positionV>
            <wp:extent cx="356616" cy="169164"/>
            <wp:effectExtent l="0" t="0" r="0" b="0"/>
            <wp:wrapNone/>
            <wp:docPr id="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png"/>
                    <pic:cNvPicPr/>
                  </pic:nvPicPr>
                  <pic:blipFill>
                    <a:blip r:embed="rId21" cstate="print"/>
                    <a:stretch>
                      <a:fillRect/>
                    </a:stretch>
                  </pic:blipFill>
                  <pic:spPr>
                    <a:xfrm>
                      <a:off x="0" y="0"/>
                      <a:ext cx="356616" cy="169164"/>
                    </a:xfrm>
                    <a:prstGeom prst="rect">
                      <a:avLst/>
                    </a:prstGeom>
                  </pic:spPr>
                </pic:pic>
              </a:graphicData>
            </a:graphic>
          </wp:anchor>
        </w:drawing>
      </w:r>
      <w:r>
        <w:rPr>
          <w:spacing w:val="-2"/>
        </w:rPr>
        <w:t>Организация</w:t>
      </w:r>
      <w:r>
        <w:tab/>
      </w:r>
      <w:r>
        <w:rPr>
          <w:spacing w:val="-2"/>
        </w:rPr>
        <w:t>безопасного</w:t>
      </w:r>
      <w:r>
        <w:tab/>
      </w:r>
      <w:r>
        <w:rPr>
          <w:spacing w:val="-2"/>
        </w:rPr>
        <w:t>взаимодействия</w:t>
      </w:r>
      <w:r>
        <w:tab/>
      </w:r>
      <w:r>
        <w:rPr>
          <w:spacing w:val="-2"/>
        </w:rPr>
        <w:t>ребёнка</w:t>
      </w:r>
      <w:r>
        <w:tab/>
      </w:r>
      <w:r>
        <w:rPr>
          <w:spacing w:val="-10"/>
        </w:rPr>
        <w:t xml:space="preserve">с </w:t>
      </w:r>
      <w:r>
        <w:rPr>
          <w:spacing w:val="-2"/>
        </w:rPr>
        <w:t>компьютером.</w:t>
      </w:r>
    </w:p>
    <w:p w:rsidR="004A57EF" w:rsidRDefault="006F0055">
      <w:pPr>
        <w:pStyle w:val="a3"/>
        <w:tabs>
          <w:tab w:val="left" w:pos="2854"/>
          <w:tab w:val="left" w:pos="3598"/>
          <w:tab w:val="left" w:pos="4933"/>
        </w:tabs>
        <w:spacing w:before="7"/>
        <w:ind w:left="1166" w:right="4727" w:firstLine="2"/>
        <w:jc w:val="left"/>
      </w:pPr>
      <w:r>
        <w:pict>
          <v:group id="docshapegroup89" o:spid="_x0000_s1157" style="position:absolute;left:0;text-align:left;margin-left:113.2pt;margin-top:.75pt;width:28.45pt;height:54.65pt;z-index:-24771072;mso-position-horizontal-relative:page" coordorigin="2264,15" coordsize="569,1093">
            <v:shape id="docshape90" o:spid="_x0000_s1161" type="#_x0000_t75" style="position:absolute;left:2266;top:15;width:567;height:267">
              <v:imagedata r:id="rId23" o:title=""/>
            </v:shape>
            <v:shape id="docshape91" o:spid="_x0000_s1160" type="#_x0000_t75" style="position:absolute;left:2263;top:288;width:567;height:267">
              <v:imagedata r:id="rId23" o:title=""/>
            </v:shape>
            <v:shape id="docshape92" o:spid="_x0000_s1159" type="#_x0000_t75" style="position:absolute;left:2263;top:565;width:567;height:267">
              <v:imagedata r:id="rId23" o:title=""/>
            </v:shape>
            <v:shape id="docshape93" o:spid="_x0000_s1158" type="#_x0000_t75" style="position:absolute;left:2263;top:841;width:567;height:267">
              <v:imagedata r:id="rId23" o:title=""/>
            </v:shape>
            <w10:wrap anchorx="page"/>
          </v:group>
        </w:pict>
      </w:r>
      <w:r w:rsidR="0000266E">
        <w:t>Упражнения для тренировки зрения. Упражнения</w:t>
      </w:r>
      <w:r w:rsidR="0000266E">
        <w:rPr>
          <w:spacing w:val="40"/>
        </w:rPr>
        <w:t xml:space="preserve"> </w:t>
      </w:r>
      <w:r w:rsidR="0000266E">
        <w:t>для</w:t>
      </w:r>
      <w:r w:rsidR="0000266E">
        <w:rPr>
          <w:spacing w:val="40"/>
        </w:rPr>
        <w:t xml:space="preserve"> </w:t>
      </w:r>
      <w:r w:rsidR="0000266E">
        <w:t>коррекции</w:t>
      </w:r>
      <w:r w:rsidR="0000266E">
        <w:rPr>
          <w:spacing w:val="40"/>
        </w:rPr>
        <w:t xml:space="preserve"> </w:t>
      </w:r>
      <w:r w:rsidR="0000266E">
        <w:t xml:space="preserve">плоскостопия. </w:t>
      </w:r>
      <w:r w:rsidR="0000266E">
        <w:rPr>
          <w:spacing w:val="-2"/>
        </w:rPr>
        <w:t>Упражнения</w:t>
      </w:r>
      <w:r w:rsidR="0000266E">
        <w:tab/>
      </w:r>
      <w:r w:rsidR="0000266E">
        <w:rPr>
          <w:spacing w:val="-5"/>
        </w:rPr>
        <w:t>для</w:t>
      </w:r>
      <w:r w:rsidR="0000266E">
        <w:tab/>
      </w:r>
      <w:r w:rsidR="0000266E">
        <w:rPr>
          <w:spacing w:val="-2"/>
        </w:rPr>
        <w:t>красивой</w:t>
      </w:r>
      <w:r w:rsidR="0000266E">
        <w:tab/>
      </w:r>
      <w:r w:rsidR="0000266E">
        <w:rPr>
          <w:spacing w:val="-2"/>
        </w:rPr>
        <w:t>осанки.</w:t>
      </w:r>
    </w:p>
    <w:p w:rsidR="004A57EF" w:rsidRDefault="0000266E">
      <w:pPr>
        <w:pStyle w:val="a3"/>
        <w:tabs>
          <w:tab w:val="left" w:pos="2722"/>
          <w:tab w:val="left" w:pos="3334"/>
          <w:tab w:val="left" w:pos="4013"/>
          <w:tab w:val="left" w:pos="4654"/>
          <w:tab w:val="left" w:pos="5593"/>
        </w:tabs>
        <w:ind w:left="883" w:right="4729" w:firstLine="283"/>
        <w:jc w:val="left"/>
      </w:pPr>
      <w:r>
        <w:rPr>
          <w:spacing w:val="-2"/>
        </w:rPr>
        <w:t>Упражнения</w:t>
      </w:r>
      <w:r>
        <w:tab/>
      </w:r>
      <w:r>
        <w:rPr>
          <w:spacing w:val="-4"/>
        </w:rPr>
        <w:t>для</w:t>
      </w:r>
      <w:r>
        <w:tab/>
      </w:r>
      <w:r>
        <w:rPr>
          <w:spacing w:val="-4"/>
        </w:rPr>
        <w:t>глаз</w:t>
      </w:r>
      <w:r>
        <w:tab/>
      </w:r>
      <w:r>
        <w:rPr>
          <w:spacing w:val="-4"/>
        </w:rPr>
        <w:t>при</w:t>
      </w:r>
      <w:r>
        <w:tab/>
      </w:r>
      <w:r>
        <w:rPr>
          <w:spacing w:val="-2"/>
        </w:rPr>
        <w:t>работе</w:t>
      </w:r>
      <w:r>
        <w:tab/>
      </w:r>
      <w:r>
        <w:rPr>
          <w:spacing w:val="-10"/>
        </w:rPr>
        <w:t xml:space="preserve">с </w:t>
      </w:r>
      <w:r>
        <w:rPr>
          <w:spacing w:val="-2"/>
        </w:rPr>
        <w:t>компьютером.</w:t>
      </w:r>
    </w:p>
    <w:p w:rsidR="004A57EF" w:rsidRDefault="006F0055">
      <w:pPr>
        <w:pStyle w:val="a3"/>
        <w:ind w:left="1166" w:right="4588"/>
        <w:jc w:val="left"/>
      </w:pPr>
      <w:r>
        <w:pict>
          <v:group id="docshapegroup94" o:spid="_x0000_s1154" style="position:absolute;left:0;text-align:left;margin-left:113.2pt;margin-top:.4pt;width:28.35pt;height:27.15pt;z-index:-24770560;mso-position-horizontal-relative:page" coordorigin="2264,8" coordsize="567,543">
            <v:shape id="docshape95" o:spid="_x0000_s1156" type="#_x0000_t75" style="position:absolute;left:2263;top:8;width:567;height:267">
              <v:imagedata r:id="rId23" o:title=""/>
            </v:shape>
            <v:shape id="docshape96" o:spid="_x0000_s1155" type="#_x0000_t75" style="position:absolute;left:2263;top:284;width:567;height:267">
              <v:imagedata r:id="rId23" o:title=""/>
            </v:shape>
            <w10:wrap anchorx="page"/>
          </v:group>
        </w:pict>
      </w:r>
      <w:r w:rsidR="0000266E">
        <w:t>Схема</w:t>
      </w:r>
      <w:r w:rsidR="0000266E">
        <w:rPr>
          <w:spacing w:val="40"/>
        </w:rPr>
        <w:t xml:space="preserve"> </w:t>
      </w:r>
      <w:r w:rsidR="0000266E">
        <w:t>режима</w:t>
      </w:r>
      <w:r w:rsidR="0000266E">
        <w:rPr>
          <w:spacing w:val="40"/>
        </w:rPr>
        <w:t xml:space="preserve"> </w:t>
      </w:r>
      <w:r w:rsidR="0000266E">
        <w:t>дня</w:t>
      </w:r>
      <w:r w:rsidR="0000266E">
        <w:rPr>
          <w:spacing w:val="40"/>
        </w:rPr>
        <w:t xml:space="preserve"> </w:t>
      </w:r>
      <w:r w:rsidR="0000266E">
        <w:t>младших</w:t>
      </w:r>
      <w:r w:rsidR="0000266E">
        <w:rPr>
          <w:spacing w:val="40"/>
        </w:rPr>
        <w:t xml:space="preserve"> </w:t>
      </w:r>
      <w:r w:rsidR="0000266E">
        <w:t>школьников. Правила поведения детей перед сном.</w:t>
      </w:r>
    </w:p>
    <w:p w:rsidR="004A57EF" w:rsidRDefault="0000266E">
      <w:pPr>
        <w:pStyle w:val="2"/>
        <w:numPr>
          <w:ilvl w:val="0"/>
          <w:numId w:val="23"/>
        </w:numPr>
        <w:tabs>
          <w:tab w:val="left" w:pos="1070"/>
        </w:tabs>
        <w:spacing w:before="4" w:line="240" w:lineRule="auto"/>
        <w:ind w:left="1069" w:hanging="182"/>
        <w:jc w:val="both"/>
      </w:pPr>
      <w:r>
        <w:t>Оформление</w:t>
      </w:r>
      <w:r>
        <w:rPr>
          <w:spacing w:val="-5"/>
        </w:rPr>
        <w:t xml:space="preserve"> </w:t>
      </w:r>
      <w:r>
        <w:t>стенда</w:t>
      </w:r>
      <w:r>
        <w:rPr>
          <w:spacing w:val="-3"/>
        </w:rPr>
        <w:t xml:space="preserve"> </w:t>
      </w:r>
      <w:r>
        <w:rPr>
          <w:spacing w:val="-2"/>
        </w:rPr>
        <w:t>здоровья</w:t>
      </w:r>
    </w:p>
    <w:p w:rsidR="004A57EF" w:rsidRDefault="0000266E">
      <w:pPr>
        <w:pStyle w:val="a4"/>
        <w:numPr>
          <w:ilvl w:val="0"/>
          <w:numId w:val="23"/>
        </w:numPr>
        <w:tabs>
          <w:tab w:val="left" w:pos="1070"/>
        </w:tabs>
        <w:spacing w:before="2" w:line="237" w:lineRule="auto"/>
        <w:ind w:left="888" w:right="729" w:firstLine="0"/>
        <w:jc w:val="both"/>
        <w:rPr>
          <w:sz w:val="24"/>
        </w:rPr>
      </w:pPr>
      <w:r>
        <w:rPr>
          <w:b/>
          <w:i/>
          <w:sz w:val="24"/>
        </w:rPr>
        <w:t xml:space="preserve">Встречи с социальным педагогом, психологом, медицинским работником. </w:t>
      </w:r>
      <w:r>
        <w:rPr>
          <w:sz w:val="24"/>
        </w:rPr>
        <w:t>Эффективность реализации этого направления зависит от деятельности администрации школы и всех специалистов, работающих в организации.</w:t>
      </w:r>
    </w:p>
    <w:p w:rsidR="004A57EF" w:rsidRDefault="0000266E">
      <w:pPr>
        <w:spacing w:before="8" w:line="237" w:lineRule="auto"/>
        <w:ind w:left="888" w:right="692"/>
        <w:jc w:val="both"/>
        <w:rPr>
          <w:sz w:val="24"/>
        </w:rPr>
      </w:pPr>
      <w:r>
        <w:rPr>
          <w:b/>
          <w:sz w:val="24"/>
        </w:rPr>
        <w:t>5.</w:t>
      </w:r>
      <w:r>
        <w:rPr>
          <w:b/>
          <w:spacing w:val="40"/>
          <w:sz w:val="24"/>
        </w:rPr>
        <w:t xml:space="preserve"> </w:t>
      </w:r>
      <w:r>
        <w:rPr>
          <w:b/>
          <w:sz w:val="24"/>
        </w:rPr>
        <w:t xml:space="preserve">Просветительская и методическая работа с педагогами и специалистами </w:t>
      </w:r>
      <w:r>
        <w:rPr>
          <w:sz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4A57EF" w:rsidRDefault="0000266E">
      <w:pPr>
        <w:pStyle w:val="a4"/>
        <w:numPr>
          <w:ilvl w:val="0"/>
          <w:numId w:val="22"/>
        </w:numPr>
        <w:tabs>
          <w:tab w:val="left" w:pos="1105"/>
        </w:tabs>
        <w:spacing w:before="5"/>
        <w:ind w:right="692" w:firstLine="566"/>
        <w:rPr>
          <w:sz w:val="24"/>
        </w:rPr>
      </w:pPr>
      <w:r>
        <w:rPr>
          <w:sz w:val="24"/>
        </w:rPr>
        <w:t>проведение</w:t>
      </w:r>
      <w:r>
        <w:rPr>
          <w:spacing w:val="40"/>
          <w:sz w:val="24"/>
        </w:rPr>
        <w:t xml:space="preserve"> </w:t>
      </w:r>
      <w:r>
        <w:rPr>
          <w:sz w:val="24"/>
        </w:rPr>
        <w:t>соответствующих</w:t>
      </w:r>
      <w:r>
        <w:rPr>
          <w:spacing w:val="80"/>
          <w:sz w:val="24"/>
        </w:rPr>
        <w:t xml:space="preserve"> </w:t>
      </w:r>
      <w:r>
        <w:rPr>
          <w:sz w:val="24"/>
        </w:rPr>
        <w:t>лекций,</w:t>
      </w:r>
      <w:r>
        <w:rPr>
          <w:spacing w:val="40"/>
          <w:sz w:val="24"/>
        </w:rPr>
        <w:t xml:space="preserve"> </w:t>
      </w:r>
      <w:r>
        <w:rPr>
          <w:sz w:val="24"/>
        </w:rPr>
        <w:t>консультаций,</w:t>
      </w:r>
      <w:r>
        <w:rPr>
          <w:spacing w:val="80"/>
          <w:sz w:val="24"/>
        </w:rPr>
        <w:t xml:space="preserve"> </w:t>
      </w:r>
      <w:r>
        <w:rPr>
          <w:sz w:val="24"/>
        </w:rPr>
        <w:t>семинаров,</w:t>
      </w:r>
      <w:r>
        <w:rPr>
          <w:spacing w:val="80"/>
          <w:sz w:val="24"/>
        </w:rPr>
        <w:t xml:space="preserve"> </w:t>
      </w:r>
      <w:r>
        <w:rPr>
          <w:sz w:val="24"/>
        </w:rPr>
        <w:t>круглых столов, педагогических советов по данной проблеме;</w:t>
      </w:r>
    </w:p>
    <w:p w:rsidR="004A57EF" w:rsidRDefault="0000266E">
      <w:pPr>
        <w:pStyle w:val="a4"/>
        <w:numPr>
          <w:ilvl w:val="0"/>
          <w:numId w:val="22"/>
        </w:numPr>
        <w:tabs>
          <w:tab w:val="left" w:pos="1124"/>
        </w:tabs>
        <w:ind w:right="694" w:firstLine="566"/>
        <w:rPr>
          <w:sz w:val="24"/>
        </w:rPr>
      </w:pPr>
      <w:r>
        <w:rPr>
          <w:sz w:val="24"/>
        </w:rPr>
        <w:t xml:space="preserve">приобретение для педагогов, специалистов необходимой научно-методической </w:t>
      </w:r>
      <w:r>
        <w:rPr>
          <w:spacing w:val="-2"/>
          <w:sz w:val="24"/>
        </w:rPr>
        <w:t>литературы;</w:t>
      </w:r>
    </w:p>
    <w:p w:rsidR="004A57EF" w:rsidRDefault="0000266E">
      <w:pPr>
        <w:pStyle w:val="a4"/>
        <w:numPr>
          <w:ilvl w:val="0"/>
          <w:numId w:val="22"/>
        </w:numPr>
        <w:tabs>
          <w:tab w:val="left" w:pos="1121"/>
        </w:tabs>
        <w:ind w:right="727" w:firstLine="566"/>
        <w:rPr>
          <w:sz w:val="24"/>
        </w:rPr>
      </w:pPr>
      <w:r>
        <w:rPr>
          <w:sz w:val="24"/>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4A57EF" w:rsidRDefault="0000266E">
      <w:pPr>
        <w:spacing w:before="17" w:after="4"/>
        <w:ind w:left="888" w:right="728"/>
        <w:jc w:val="both"/>
        <w:rPr>
          <w:b/>
          <w:sz w:val="24"/>
        </w:rPr>
      </w:pPr>
      <w:r>
        <w:rPr>
          <w:b/>
          <w:sz w:val="24"/>
        </w:rPr>
        <w:t xml:space="preserve">Взаимосвязь направлений, задач, видов и форм воспитания здорового образа </w:t>
      </w:r>
      <w:r>
        <w:rPr>
          <w:b/>
          <w:spacing w:val="-2"/>
          <w:sz w:val="24"/>
        </w:rPr>
        <w:t>жизни.</w:t>
      </w:r>
    </w:p>
    <w:tbl>
      <w:tblPr>
        <w:tblStyle w:val="TableNormal"/>
        <w:tblW w:w="0" w:type="auto"/>
        <w:tblInd w:w="322" w:type="dxa"/>
        <w:tblLayout w:type="fixed"/>
        <w:tblLook w:val="01E0" w:firstRow="1" w:lastRow="1" w:firstColumn="1" w:lastColumn="1" w:noHBand="0" w:noVBand="0"/>
      </w:tblPr>
      <w:tblGrid>
        <w:gridCol w:w="2521"/>
        <w:gridCol w:w="3260"/>
        <w:gridCol w:w="2863"/>
        <w:gridCol w:w="1139"/>
      </w:tblGrid>
      <w:tr w:rsidR="004A57EF">
        <w:trPr>
          <w:trHeight w:val="287"/>
        </w:trPr>
        <w:tc>
          <w:tcPr>
            <w:tcW w:w="2521" w:type="dxa"/>
            <w:tcBorders>
              <w:top w:val="single" w:sz="2" w:space="0" w:color="000000"/>
              <w:left w:val="single" w:sz="4" w:space="0" w:color="000000"/>
              <w:right w:val="single" w:sz="2" w:space="0" w:color="000000"/>
            </w:tcBorders>
          </w:tcPr>
          <w:p w:rsidR="004A57EF" w:rsidRDefault="0000266E">
            <w:pPr>
              <w:pStyle w:val="TableParagraph"/>
              <w:spacing w:before="6" w:line="261" w:lineRule="exact"/>
              <w:ind w:left="139"/>
              <w:rPr>
                <w:b/>
                <w:sz w:val="24"/>
              </w:rPr>
            </w:pPr>
            <w:r>
              <w:rPr>
                <w:b/>
                <w:spacing w:val="-2"/>
                <w:sz w:val="24"/>
              </w:rPr>
              <w:t>Направления</w:t>
            </w:r>
          </w:p>
        </w:tc>
        <w:tc>
          <w:tcPr>
            <w:tcW w:w="3260" w:type="dxa"/>
            <w:tcBorders>
              <w:top w:val="single" w:sz="2" w:space="0" w:color="000000"/>
              <w:left w:val="single" w:sz="2" w:space="0" w:color="000000"/>
              <w:right w:val="single" w:sz="2" w:space="0" w:color="000000"/>
            </w:tcBorders>
          </w:tcPr>
          <w:p w:rsidR="004A57EF" w:rsidRDefault="0000266E">
            <w:pPr>
              <w:pStyle w:val="TableParagraph"/>
              <w:tabs>
                <w:tab w:val="left" w:pos="1264"/>
              </w:tabs>
              <w:spacing w:before="6" w:line="261" w:lineRule="exact"/>
              <w:ind w:left="4"/>
              <w:rPr>
                <w:b/>
                <w:sz w:val="24"/>
              </w:rPr>
            </w:pPr>
            <w:r>
              <w:rPr>
                <w:b/>
                <w:spacing w:val="-2"/>
                <w:sz w:val="24"/>
              </w:rPr>
              <w:t>Задачи</w:t>
            </w:r>
            <w:r>
              <w:rPr>
                <w:b/>
                <w:sz w:val="24"/>
              </w:rPr>
              <w:tab/>
            </w:r>
            <w:r>
              <w:rPr>
                <w:b/>
                <w:spacing w:val="-2"/>
                <w:sz w:val="24"/>
              </w:rPr>
              <w:t>формирования</w:t>
            </w:r>
          </w:p>
        </w:tc>
        <w:tc>
          <w:tcPr>
            <w:tcW w:w="2863" w:type="dxa"/>
            <w:tcBorders>
              <w:top w:val="single" w:sz="2" w:space="0" w:color="000000"/>
              <w:left w:val="single" w:sz="2" w:space="0" w:color="000000"/>
            </w:tcBorders>
          </w:tcPr>
          <w:p w:rsidR="004A57EF" w:rsidRDefault="0000266E">
            <w:pPr>
              <w:pStyle w:val="TableParagraph"/>
              <w:tabs>
                <w:tab w:val="left" w:pos="1895"/>
              </w:tabs>
              <w:spacing w:before="6" w:line="261" w:lineRule="exact"/>
              <w:ind w:left="231"/>
              <w:rPr>
                <w:b/>
                <w:sz w:val="24"/>
              </w:rPr>
            </w:pPr>
            <w:r>
              <w:rPr>
                <w:b/>
                <w:spacing w:val="-4"/>
                <w:sz w:val="24"/>
              </w:rPr>
              <w:t>Виды</w:t>
            </w:r>
            <w:r>
              <w:rPr>
                <w:b/>
                <w:sz w:val="24"/>
              </w:rPr>
              <w:tab/>
            </w:r>
            <w:r>
              <w:rPr>
                <w:b/>
                <w:spacing w:val="-10"/>
                <w:sz w:val="24"/>
              </w:rPr>
              <w:t>и</w:t>
            </w:r>
          </w:p>
        </w:tc>
        <w:tc>
          <w:tcPr>
            <w:tcW w:w="1139" w:type="dxa"/>
            <w:tcBorders>
              <w:top w:val="single" w:sz="2" w:space="0" w:color="000000"/>
              <w:right w:val="single" w:sz="2" w:space="0" w:color="000000"/>
            </w:tcBorders>
          </w:tcPr>
          <w:p w:rsidR="004A57EF" w:rsidRDefault="0000266E">
            <w:pPr>
              <w:pStyle w:val="TableParagraph"/>
              <w:spacing w:before="6" w:line="261" w:lineRule="exact"/>
              <w:ind w:left="233"/>
              <w:rPr>
                <w:b/>
                <w:sz w:val="24"/>
              </w:rPr>
            </w:pPr>
            <w:r>
              <w:rPr>
                <w:b/>
                <w:spacing w:val="-2"/>
                <w:sz w:val="24"/>
              </w:rPr>
              <w:t>формы</w:t>
            </w:r>
          </w:p>
        </w:tc>
      </w:tr>
      <w:tr w:rsidR="004A57EF">
        <w:trPr>
          <w:trHeight w:val="276"/>
        </w:trPr>
        <w:tc>
          <w:tcPr>
            <w:tcW w:w="2521" w:type="dxa"/>
            <w:tcBorders>
              <w:left w:val="single" w:sz="4" w:space="0" w:color="000000"/>
              <w:right w:val="single" w:sz="2" w:space="0" w:color="000000"/>
            </w:tcBorders>
          </w:tcPr>
          <w:p w:rsidR="004A57EF" w:rsidRDefault="0000266E">
            <w:pPr>
              <w:pStyle w:val="TableParagraph"/>
              <w:ind w:left="139"/>
              <w:rPr>
                <w:b/>
                <w:sz w:val="24"/>
              </w:rPr>
            </w:pPr>
            <w:r>
              <w:rPr>
                <w:b/>
                <w:spacing w:val="-2"/>
                <w:sz w:val="24"/>
              </w:rPr>
              <w:t>формирования</w:t>
            </w:r>
          </w:p>
        </w:tc>
        <w:tc>
          <w:tcPr>
            <w:tcW w:w="3260" w:type="dxa"/>
            <w:tcBorders>
              <w:left w:val="single" w:sz="2" w:space="0" w:color="000000"/>
              <w:right w:val="single" w:sz="2" w:space="0" w:color="000000"/>
            </w:tcBorders>
          </w:tcPr>
          <w:p w:rsidR="004A57EF" w:rsidRDefault="0000266E">
            <w:pPr>
              <w:pStyle w:val="TableParagraph"/>
              <w:ind w:left="4"/>
              <w:rPr>
                <w:b/>
                <w:sz w:val="24"/>
              </w:rPr>
            </w:pPr>
            <w:r>
              <w:rPr>
                <w:b/>
                <w:sz w:val="24"/>
              </w:rPr>
              <w:t>здорового</w:t>
            </w:r>
            <w:r>
              <w:rPr>
                <w:b/>
                <w:spacing w:val="-1"/>
                <w:sz w:val="24"/>
              </w:rPr>
              <w:t xml:space="preserve"> </w:t>
            </w:r>
            <w:r>
              <w:rPr>
                <w:b/>
                <w:sz w:val="24"/>
              </w:rPr>
              <w:t>образа</w:t>
            </w:r>
            <w:r>
              <w:rPr>
                <w:b/>
                <w:spacing w:val="-1"/>
                <w:sz w:val="24"/>
              </w:rPr>
              <w:t xml:space="preserve"> </w:t>
            </w:r>
            <w:r>
              <w:rPr>
                <w:b/>
                <w:spacing w:val="-4"/>
                <w:sz w:val="24"/>
              </w:rPr>
              <w:t>жизни</w:t>
            </w:r>
          </w:p>
        </w:tc>
        <w:tc>
          <w:tcPr>
            <w:tcW w:w="2863" w:type="dxa"/>
            <w:tcBorders>
              <w:left w:val="single" w:sz="2" w:space="0" w:color="000000"/>
            </w:tcBorders>
          </w:tcPr>
          <w:p w:rsidR="004A57EF" w:rsidRDefault="0000266E">
            <w:pPr>
              <w:pStyle w:val="TableParagraph"/>
              <w:ind w:left="231"/>
              <w:rPr>
                <w:b/>
                <w:sz w:val="24"/>
              </w:rPr>
            </w:pPr>
            <w:r>
              <w:rPr>
                <w:b/>
                <w:spacing w:val="-2"/>
                <w:sz w:val="24"/>
              </w:rPr>
              <w:t>здоровьесберегающих</w:t>
            </w:r>
          </w:p>
        </w:tc>
        <w:tc>
          <w:tcPr>
            <w:tcW w:w="1139" w:type="dxa"/>
            <w:tcBorders>
              <w:right w:val="single" w:sz="2" w:space="0" w:color="000000"/>
            </w:tcBorders>
          </w:tcPr>
          <w:p w:rsidR="004A57EF" w:rsidRDefault="004A57EF">
            <w:pPr>
              <w:pStyle w:val="TableParagraph"/>
              <w:spacing w:line="240" w:lineRule="auto"/>
              <w:ind w:left="0"/>
              <w:rPr>
                <w:sz w:val="20"/>
              </w:rPr>
            </w:pPr>
          </w:p>
        </w:tc>
      </w:tr>
      <w:tr w:rsidR="004A57EF">
        <w:trPr>
          <w:trHeight w:val="276"/>
        </w:trPr>
        <w:tc>
          <w:tcPr>
            <w:tcW w:w="2521" w:type="dxa"/>
            <w:tcBorders>
              <w:left w:val="single" w:sz="4" w:space="0" w:color="000000"/>
              <w:right w:val="single" w:sz="2" w:space="0" w:color="000000"/>
            </w:tcBorders>
          </w:tcPr>
          <w:p w:rsidR="004A57EF" w:rsidRDefault="0000266E">
            <w:pPr>
              <w:pStyle w:val="TableParagraph"/>
              <w:tabs>
                <w:tab w:val="left" w:pos="1725"/>
              </w:tabs>
              <w:ind w:left="139"/>
              <w:rPr>
                <w:b/>
                <w:sz w:val="24"/>
              </w:rPr>
            </w:pPr>
            <w:r>
              <w:rPr>
                <w:b/>
                <w:spacing w:val="-2"/>
                <w:sz w:val="24"/>
              </w:rPr>
              <w:t>здорового</w:t>
            </w:r>
            <w:r>
              <w:rPr>
                <w:b/>
                <w:sz w:val="24"/>
              </w:rPr>
              <w:tab/>
            </w:r>
            <w:r>
              <w:rPr>
                <w:b/>
                <w:spacing w:val="-2"/>
                <w:sz w:val="24"/>
              </w:rPr>
              <w:t>образа</w:t>
            </w:r>
          </w:p>
        </w:tc>
        <w:tc>
          <w:tcPr>
            <w:tcW w:w="3260" w:type="dxa"/>
            <w:tcBorders>
              <w:left w:val="single" w:sz="2" w:space="0" w:color="000000"/>
              <w:right w:val="single" w:sz="2" w:space="0" w:color="000000"/>
            </w:tcBorders>
          </w:tcPr>
          <w:p w:rsidR="004A57EF" w:rsidRDefault="004A57EF">
            <w:pPr>
              <w:pStyle w:val="TableParagraph"/>
              <w:spacing w:line="240" w:lineRule="auto"/>
              <w:ind w:left="0"/>
              <w:rPr>
                <w:sz w:val="20"/>
              </w:rPr>
            </w:pPr>
          </w:p>
        </w:tc>
        <w:tc>
          <w:tcPr>
            <w:tcW w:w="2863" w:type="dxa"/>
            <w:tcBorders>
              <w:left w:val="single" w:sz="2" w:space="0" w:color="000000"/>
            </w:tcBorders>
          </w:tcPr>
          <w:p w:rsidR="004A57EF" w:rsidRDefault="0000266E">
            <w:pPr>
              <w:pStyle w:val="TableParagraph"/>
              <w:ind w:left="231"/>
              <w:rPr>
                <w:b/>
                <w:sz w:val="24"/>
              </w:rPr>
            </w:pPr>
            <w:r>
              <w:rPr>
                <w:b/>
                <w:spacing w:val="-2"/>
                <w:sz w:val="24"/>
              </w:rPr>
              <w:t>мероприятий</w:t>
            </w:r>
          </w:p>
        </w:tc>
        <w:tc>
          <w:tcPr>
            <w:tcW w:w="1139" w:type="dxa"/>
            <w:tcBorders>
              <w:right w:val="single" w:sz="2" w:space="0" w:color="000000"/>
            </w:tcBorders>
          </w:tcPr>
          <w:p w:rsidR="004A57EF" w:rsidRDefault="004A57EF">
            <w:pPr>
              <w:pStyle w:val="TableParagraph"/>
              <w:spacing w:line="240" w:lineRule="auto"/>
              <w:ind w:left="0"/>
              <w:rPr>
                <w:sz w:val="20"/>
              </w:rPr>
            </w:pPr>
          </w:p>
        </w:tc>
      </w:tr>
      <w:tr w:rsidR="004A57EF">
        <w:trPr>
          <w:trHeight w:val="451"/>
        </w:trPr>
        <w:tc>
          <w:tcPr>
            <w:tcW w:w="2521" w:type="dxa"/>
            <w:tcBorders>
              <w:left w:val="single" w:sz="4" w:space="0" w:color="000000"/>
              <w:bottom w:val="single" w:sz="2" w:space="0" w:color="000000"/>
              <w:right w:val="single" w:sz="2" w:space="0" w:color="000000"/>
            </w:tcBorders>
          </w:tcPr>
          <w:p w:rsidR="004A57EF" w:rsidRDefault="0000266E">
            <w:pPr>
              <w:pStyle w:val="TableParagraph"/>
              <w:spacing w:line="271" w:lineRule="exact"/>
              <w:ind w:left="139"/>
              <w:rPr>
                <w:b/>
                <w:sz w:val="24"/>
              </w:rPr>
            </w:pPr>
            <w:r>
              <w:rPr>
                <w:b/>
                <w:spacing w:val="-2"/>
                <w:sz w:val="24"/>
              </w:rPr>
              <w:t>жизни</w:t>
            </w:r>
          </w:p>
        </w:tc>
        <w:tc>
          <w:tcPr>
            <w:tcW w:w="3260" w:type="dxa"/>
            <w:tcBorders>
              <w:left w:val="single" w:sz="2" w:space="0" w:color="000000"/>
              <w:bottom w:val="single" w:sz="2" w:space="0" w:color="000000"/>
              <w:right w:val="single" w:sz="2" w:space="0" w:color="000000"/>
            </w:tcBorders>
          </w:tcPr>
          <w:p w:rsidR="004A57EF" w:rsidRDefault="004A57EF">
            <w:pPr>
              <w:pStyle w:val="TableParagraph"/>
              <w:spacing w:line="240" w:lineRule="auto"/>
              <w:ind w:left="0"/>
              <w:rPr>
                <w:sz w:val="24"/>
              </w:rPr>
            </w:pPr>
          </w:p>
        </w:tc>
        <w:tc>
          <w:tcPr>
            <w:tcW w:w="2863" w:type="dxa"/>
            <w:tcBorders>
              <w:left w:val="single" w:sz="2" w:space="0" w:color="000000"/>
              <w:bottom w:val="single" w:sz="2" w:space="0" w:color="000000"/>
            </w:tcBorders>
          </w:tcPr>
          <w:p w:rsidR="004A57EF" w:rsidRDefault="004A57EF">
            <w:pPr>
              <w:pStyle w:val="TableParagraph"/>
              <w:spacing w:line="240" w:lineRule="auto"/>
              <w:ind w:left="0"/>
              <w:rPr>
                <w:sz w:val="24"/>
              </w:rPr>
            </w:pPr>
          </w:p>
        </w:tc>
        <w:tc>
          <w:tcPr>
            <w:tcW w:w="1139" w:type="dxa"/>
            <w:tcBorders>
              <w:bottom w:val="single" w:sz="2" w:space="0" w:color="000000"/>
              <w:right w:val="single" w:sz="2" w:space="0" w:color="000000"/>
            </w:tcBorders>
          </w:tcPr>
          <w:p w:rsidR="004A57EF" w:rsidRDefault="004A57EF">
            <w:pPr>
              <w:pStyle w:val="TableParagraph"/>
              <w:spacing w:line="240" w:lineRule="auto"/>
              <w:ind w:left="0"/>
              <w:rPr>
                <w:sz w:val="24"/>
              </w:rPr>
            </w:pPr>
          </w:p>
        </w:tc>
      </w:tr>
    </w:tbl>
    <w:p w:rsidR="004A57EF" w:rsidRDefault="004A57EF">
      <w:pPr>
        <w:rPr>
          <w:sz w:val="24"/>
        </w:rPr>
        <w:sectPr w:rsidR="004A57EF">
          <w:pgSz w:w="11920" w:h="16850"/>
          <w:pgMar w:top="1060" w:right="100" w:bottom="480" w:left="1380" w:header="0" w:footer="294" w:gutter="0"/>
          <w:cols w:space="720"/>
        </w:sectPr>
      </w:pPr>
    </w:p>
    <w:tbl>
      <w:tblPr>
        <w:tblStyle w:val="TableNormal"/>
        <w:tblW w:w="0" w:type="auto"/>
        <w:tblInd w:w="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21"/>
        <w:gridCol w:w="3260"/>
        <w:gridCol w:w="4002"/>
      </w:tblGrid>
      <w:tr w:rsidR="004A57EF">
        <w:trPr>
          <w:trHeight w:val="280"/>
        </w:trPr>
        <w:tc>
          <w:tcPr>
            <w:tcW w:w="2521" w:type="dxa"/>
            <w:tcBorders>
              <w:left w:val="single" w:sz="4" w:space="0" w:color="000000"/>
              <w:bottom w:val="nil"/>
            </w:tcBorders>
          </w:tcPr>
          <w:p w:rsidR="004A57EF" w:rsidRDefault="0000266E">
            <w:pPr>
              <w:pStyle w:val="TableParagraph"/>
              <w:spacing w:line="260" w:lineRule="exact"/>
              <w:ind w:left="117"/>
              <w:rPr>
                <w:sz w:val="24"/>
              </w:rPr>
            </w:pPr>
            <w:r>
              <w:rPr>
                <w:spacing w:val="-2"/>
                <w:sz w:val="24"/>
              </w:rPr>
              <w:t>Формирование</w:t>
            </w:r>
          </w:p>
        </w:tc>
        <w:tc>
          <w:tcPr>
            <w:tcW w:w="3260" w:type="dxa"/>
            <w:tcBorders>
              <w:bottom w:val="nil"/>
            </w:tcBorders>
          </w:tcPr>
          <w:p w:rsidR="004A57EF" w:rsidRDefault="0000266E">
            <w:pPr>
              <w:pStyle w:val="TableParagraph"/>
              <w:tabs>
                <w:tab w:val="left" w:pos="1982"/>
                <w:tab w:val="left" w:pos="2512"/>
              </w:tabs>
              <w:spacing w:line="260" w:lineRule="exact"/>
              <w:ind w:left="148"/>
              <w:rPr>
                <w:sz w:val="24"/>
              </w:rPr>
            </w:pPr>
            <w:r>
              <w:rPr>
                <w:spacing w:val="-2"/>
                <w:sz w:val="24"/>
              </w:rPr>
              <w:t>Пробуждение</w:t>
            </w:r>
            <w:r>
              <w:rPr>
                <w:sz w:val="24"/>
              </w:rPr>
              <w:tab/>
            </w:r>
            <w:r>
              <w:rPr>
                <w:spacing w:val="-10"/>
                <w:sz w:val="24"/>
              </w:rPr>
              <w:t>в</w:t>
            </w:r>
            <w:r>
              <w:rPr>
                <w:sz w:val="24"/>
              </w:rPr>
              <w:tab/>
            </w:r>
            <w:r>
              <w:rPr>
                <w:spacing w:val="-2"/>
                <w:sz w:val="24"/>
              </w:rPr>
              <w:t>детях</w:t>
            </w:r>
          </w:p>
        </w:tc>
        <w:tc>
          <w:tcPr>
            <w:tcW w:w="4002" w:type="dxa"/>
            <w:tcBorders>
              <w:bottom w:val="nil"/>
            </w:tcBorders>
          </w:tcPr>
          <w:p w:rsidR="004A57EF" w:rsidRDefault="0000266E">
            <w:pPr>
              <w:pStyle w:val="TableParagraph"/>
              <w:tabs>
                <w:tab w:val="left" w:pos="1857"/>
              </w:tabs>
              <w:spacing w:line="260" w:lineRule="exact"/>
              <w:ind w:left="147"/>
              <w:rPr>
                <w:sz w:val="24"/>
              </w:rPr>
            </w:pPr>
            <w:r>
              <w:rPr>
                <w:spacing w:val="-2"/>
                <w:sz w:val="24"/>
              </w:rPr>
              <w:t>Беседа</w:t>
            </w:r>
            <w:r>
              <w:rPr>
                <w:sz w:val="24"/>
              </w:rPr>
              <w:tab/>
            </w:r>
            <w:r>
              <w:rPr>
                <w:spacing w:val="-2"/>
                <w:sz w:val="24"/>
              </w:rPr>
              <w:t>(урочная,</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ценностного</w:t>
            </w:r>
          </w:p>
        </w:tc>
        <w:tc>
          <w:tcPr>
            <w:tcW w:w="3260" w:type="dxa"/>
            <w:tcBorders>
              <w:top w:val="nil"/>
              <w:bottom w:val="nil"/>
            </w:tcBorders>
          </w:tcPr>
          <w:p w:rsidR="004A57EF" w:rsidRDefault="0000266E">
            <w:pPr>
              <w:pStyle w:val="TableParagraph"/>
              <w:ind w:left="117"/>
              <w:rPr>
                <w:sz w:val="24"/>
              </w:rPr>
            </w:pPr>
            <w:r>
              <w:rPr>
                <w:sz w:val="24"/>
              </w:rPr>
              <w:t>желания</w:t>
            </w:r>
            <w:r>
              <w:rPr>
                <w:spacing w:val="30"/>
                <w:sz w:val="24"/>
              </w:rPr>
              <w:t xml:space="preserve"> </w:t>
            </w:r>
            <w:r>
              <w:rPr>
                <w:sz w:val="24"/>
              </w:rPr>
              <w:t>заботиться</w:t>
            </w:r>
            <w:r>
              <w:rPr>
                <w:spacing w:val="25"/>
                <w:sz w:val="24"/>
              </w:rPr>
              <w:t xml:space="preserve"> </w:t>
            </w:r>
            <w:r>
              <w:rPr>
                <w:sz w:val="24"/>
              </w:rPr>
              <w:t>о</w:t>
            </w:r>
            <w:r>
              <w:rPr>
                <w:spacing w:val="27"/>
                <w:sz w:val="24"/>
              </w:rPr>
              <w:t xml:space="preserve"> </w:t>
            </w:r>
            <w:r>
              <w:rPr>
                <w:spacing w:val="-2"/>
                <w:sz w:val="24"/>
              </w:rPr>
              <w:t>своем</w:t>
            </w:r>
          </w:p>
        </w:tc>
        <w:tc>
          <w:tcPr>
            <w:tcW w:w="4002" w:type="dxa"/>
            <w:tcBorders>
              <w:top w:val="nil"/>
              <w:bottom w:val="nil"/>
            </w:tcBorders>
          </w:tcPr>
          <w:p w:rsidR="004A57EF" w:rsidRDefault="0000266E">
            <w:pPr>
              <w:pStyle w:val="TableParagraph"/>
              <w:ind w:left="116"/>
              <w:rPr>
                <w:sz w:val="24"/>
              </w:rPr>
            </w:pPr>
            <w:r>
              <w:rPr>
                <w:spacing w:val="-2"/>
                <w:sz w:val="24"/>
              </w:rPr>
              <w:t>внеурочная,</w:t>
            </w:r>
          </w:p>
        </w:tc>
      </w:tr>
      <w:tr w:rsidR="004A57EF">
        <w:trPr>
          <w:trHeight w:val="276"/>
        </w:trPr>
        <w:tc>
          <w:tcPr>
            <w:tcW w:w="2521" w:type="dxa"/>
            <w:tcBorders>
              <w:top w:val="nil"/>
              <w:left w:val="single" w:sz="4" w:space="0" w:color="000000"/>
              <w:bottom w:val="nil"/>
            </w:tcBorders>
          </w:tcPr>
          <w:p w:rsidR="004A57EF" w:rsidRDefault="0000266E">
            <w:pPr>
              <w:pStyle w:val="TableParagraph"/>
              <w:tabs>
                <w:tab w:val="left" w:pos="2222"/>
              </w:tabs>
              <w:ind w:left="117"/>
              <w:rPr>
                <w:sz w:val="24"/>
              </w:rPr>
            </w:pPr>
            <w:r>
              <w:rPr>
                <w:spacing w:val="-2"/>
                <w:sz w:val="24"/>
              </w:rPr>
              <w:t>отношения</w:t>
            </w:r>
            <w:r>
              <w:rPr>
                <w:sz w:val="24"/>
              </w:rPr>
              <w:tab/>
            </w:r>
            <w:r>
              <w:rPr>
                <w:spacing w:val="-10"/>
                <w:sz w:val="24"/>
              </w:rPr>
              <w:t>к</w:t>
            </w:r>
          </w:p>
        </w:tc>
        <w:tc>
          <w:tcPr>
            <w:tcW w:w="3260" w:type="dxa"/>
            <w:tcBorders>
              <w:top w:val="nil"/>
              <w:bottom w:val="nil"/>
            </w:tcBorders>
          </w:tcPr>
          <w:p w:rsidR="004A57EF" w:rsidRDefault="0000266E">
            <w:pPr>
              <w:pStyle w:val="TableParagraph"/>
              <w:tabs>
                <w:tab w:val="left" w:pos="1492"/>
              </w:tabs>
              <w:ind w:left="117"/>
              <w:rPr>
                <w:sz w:val="24"/>
              </w:rPr>
            </w:pPr>
            <w:r>
              <w:rPr>
                <w:spacing w:val="-2"/>
                <w:sz w:val="24"/>
              </w:rPr>
              <w:t>здоровье</w:t>
            </w:r>
            <w:r>
              <w:rPr>
                <w:sz w:val="24"/>
              </w:rPr>
              <w:tab/>
            </w:r>
            <w:r>
              <w:rPr>
                <w:spacing w:val="-2"/>
                <w:sz w:val="24"/>
              </w:rPr>
              <w:t>(формирование</w:t>
            </w:r>
          </w:p>
        </w:tc>
        <w:tc>
          <w:tcPr>
            <w:tcW w:w="4002" w:type="dxa"/>
            <w:tcBorders>
              <w:top w:val="nil"/>
              <w:bottom w:val="nil"/>
            </w:tcBorders>
          </w:tcPr>
          <w:p w:rsidR="004A57EF" w:rsidRDefault="0000266E">
            <w:pPr>
              <w:pStyle w:val="TableParagraph"/>
              <w:ind w:left="116"/>
              <w:rPr>
                <w:sz w:val="24"/>
              </w:rPr>
            </w:pPr>
            <w:r>
              <w:rPr>
                <w:spacing w:val="-2"/>
                <w:sz w:val="24"/>
              </w:rPr>
              <w:t>внешкольная);</w:t>
            </w:r>
          </w:p>
        </w:tc>
      </w:tr>
      <w:tr w:rsidR="004A57EF">
        <w:trPr>
          <w:trHeight w:val="275"/>
        </w:trPr>
        <w:tc>
          <w:tcPr>
            <w:tcW w:w="2521" w:type="dxa"/>
            <w:tcBorders>
              <w:top w:val="nil"/>
              <w:left w:val="single" w:sz="4" w:space="0" w:color="000000"/>
              <w:bottom w:val="nil"/>
            </w:tcBorders>
          </w:tcPr>
          <w:p w:rsidR="004A57EF" w:rsidRDefault="0000266E">
            <w:pPr>
              <w:pStyle w:val="TableParagraph"/>
              <w:tabs>
                <w:tab w:val="left" w:pos="2208"/>
              </w:tabs>
              <w:ind w:left="117"/>
              <w:rPr>
                <w:sz w:val="24"/>
              </w:rPr>
            </w:pPr>
            <w:r>
              <w:rPr>
                <w:spacing w:val="-2"/>
                <w:sz w:val="24"/>
              </w:rPr>
              <w:t>здоровью</w:t>
            </w:r>
            <w:r>
              <w:rPr>
                <w:sz w:val="24"/>
              </w:rPr>
              <w:tab/>
            </w:r>
            <w:r>
              <w:rPr>
                <w:spacing w:val="-10"/>
                <w:sz w:val="24"/>
              </w:rPr>
              <w:t>и</w:t>
            </w:r>
          </w:p>
        </w:tc>
        <w:tc>
          <w:tcPr>
            <w:tcW w:w="3260" w:type="dxa"/>
            <w:tcBorders>
              <w:top w:val="nil"/>
              <w:bottom w:val="nil"/>
            </w:tcBorders>
          </w:tcPr>
          <w:p w:rsidR="004A57EF" w:rsidRDefault="0000266E">
            <w:pPr>
              <w:pStyle w:val="TableParagraph"/>
              <w:ind w:left="117"/>
              <w:rPr>
                <w:sz w:val="24"/>
              </w:rPr>
            </w:pPr>
            <w:r>
              <w:rPr>
                <w:spacing w:val="-2"/>
                <w:sz w:val="24"/>
              </w:rPr>
              <w:t>заинтересованного</w:t>
            </w:r>
          </w:p>
        </w:tc>
        <w:tc>
          <w:tcPr>
            <w:tcW w:w="4002" w:type="dxa"/>
            <w:tcBorders>
              <w:top w:val="nil"/>
              <w:bottom w:val="nil"/>
            </w:tcBorders>
          </w:tcPr>
          <w:p w:rsidR="004A57EF" w:rsidRDefault="0000266E">
            <w:pPr>
              <w:pStyle w:val="TableParagraph"/>
              <w:tabs>
                <w:tab w:val="left" w:pos="2632"/>
              </w:tabs>
              <w:ind w:left="147"/>
              <w:rPr>
                <w:sz w:val="24"/>
              </w:rPr>
            </w:pPr>
            <w:r>
              <w:rPr>
                <w:spacing w:val="-2"/>
                <w:sz w:val="24"/>
              </w:rPr>
              <w:t>Спортивные</w:t>
            </w:r>
            <w:r>
              <w:rPr>
                <w:sz w:val="24"/>
              </w:rPr>
              <w:tab/>
            </w:r>
            <w:r>
              <w:rPr>
                <w:spacing w:val="-2"/>
                <w:sz w:val="24"/>
              </w:rPr>
              <w:t>секции,</w:t>
            </w:r>
          </w:p>
        </w:tc>
      </w:tr>
      <w:tr w:rsidR="004A57EF">
        <w:trPr>
          <w:trHeight w:val="276"/>
        </w:trPr>
        <w:tc>
          <w:tcPr>
            <w:tcW w:w="2521" w:type="dxa"/>
            <w:tcBorders>
              <w:top w:val="nil"/>
              <w:left w:val="single" w:sz="4" w:space="0" w:color="000000"/>
              <w:bottom w:val="nil"/>
            </w:tcBorders>
          </w:tcPr>
          <w:p w:rsidR="004A57EF" w:rsidRDefault="0000266E">
            <w:pPr>
              <w:pStyle w:val="TableParagraph"/>
              <w:tabs>
                <w:tab w:val="left" w:pos="1651"/>
              </w:tabs>
              <w:ind w:left="117"/>
              <w:rPr>
                <w:sz w:val="24"/>
              </w:rPr>
            </w:pPr>
            <w:r>
              <w:rPr>
                <w:spacing w:val="-2"/>
                <w:sz w:val="24"/>
              </w:rPr>
              <w:t>здоровому</w:t>
            </w:r>
            <w:r>
              <w:rPr>
                <w:sz w:val="24"/>
              </w:rPr>
              <w:tab/>
            </w:r>
            <w:r>
              <w:rPr>
                <w:spacing w:val="-2"/>
                <w:sz w:val="24"/>
              </w:rPr>
              <w:t>образу</w:t>
            </w:r>
          </w:p>
        </w:tc>
        <w:tc>
          <w:tcPr>
            <w:tcW w:w="3260" w:type="dxa"/>
            <w:tcBorders>
              <w:top w:val="nil"/>
              <w:bottom w:val="nil"/>
            </w:tcBorders>
          </w:tcPr>
          <w:p w:rsidR="004A57EF" w:rsidRDefault="0000266E">
            <w:pPr>
              <w:pStyle w:val="TableParagraph"/>
              <w:ind w:left="117"/>
              <w:rPr>
                <w:sz w:val="24"/>
              </w:rPr>
            </w:pPr>
            <w:r>
              <w:rPr>
                <w:sz w:val="24"/>
              </w:rPr>
              <w:t>отношения</w:t>
            </w:r>
            <w:r>
              <w:rPr>
                <w:spacing w:val="56"/>
                <w:sz w:val="24"/>
              </w:rPr>
              <w:t xml:space="preserve"> </w:t>
            </w:r>
            <w:r>
              <w:rPr>
                <w:sz w:val="24"/>
              </w:rPr>
              <w:t>к</w:t>
            </w:r>
            <w:r>
              <w:rPr>
                <w:spacing w:val="60"/>
                <w:sz w:val="24"/>
              </w:rPr>
              <w:t xml:space="preserve"> </w:t>
            </w:r>
            <w:r>
              <w:rPr>
                <w:spacing w:val="-2"/>
                <w:sz w:val="24"/>
              </w:rPr>
              <w:t>собственному</w:t>
            </w:r>
          </w:p>
        </w:tc>
        <w:tc>
          <w:tcPr>
            <w:tcW w:w="4002" w:type="dxa"/>
            <w:tcBorders>
              <w:top w:val="nil"/>
              <w:bottom w:val="nil"/>
            </w:tcBorders>
          </w:tcPr>
          <w:p w:rsidR="004A57EF" w:rsidRDefault="0000266E">
            <w:pPr>
              <w:pStyle w:val="TableParagraph"/>
              <w:ind w:left="116"/>
              <w:rPr>
                <w:sz w:val="24"/>
              </w:rPr>
            </w:pPr>
            <w:r>
              <w:rPr>
                <w:sz w:val="24"/>
              </w:rPr>
              <w:t>туристические</w:t>
            </w:r>
            <w:r>
              <w:rPr>
                <w:spacing w:val="-1"/>
                <w:sz w:val="24"/>
              </w:rPr>
              <w:t xml:space="preserve"> </w:t>
            </w:r>
            <w:r>
              <w:rPr>
                <w:spacing w:val="-2"/>
                <w:sz w:val="24"/>
              </w:rPr>
              <w:t>походы;</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жизни.</w:t>
            </w:r>
          </w:p>
        </w:tc>
        <w:tc>
          <w:tcPr>
            <w:tcW w:w="3260" w:type="dxa"/>
            <w:tcBorders>
              <w:top w:val="nil"/>
              <w:bottom w:val="nil"/>
            </w:tcBorders>
          </w:tcPr>
          <w:p w:rsidR="004A57EF" w:rsidRDefault="0000266E">
            <w:pPr>
              <w:pStyle w:val="TableParagraph"/>
              <w:tabs>
                <w:tab w:val="left" w:pos="1742"/>
              </w:tabs>
              <w:ind w:left="117"/>
              <w:rPr>
                <w:sz w:val="24"/>
              </w:rPr>
            </w:pPr>
            <w:r>
              <w:rPr>
                <w:spacing w:val="-2"/>
                <w:sz w:val="24"/>
              </w:rPr>
              <w:t>здоровью).</w:t>
            </w:r>
            <w:r>
              <w:rPr>
                <w:sz w:val="24"/>
              </w:rPr>
              <w:tab/>
            </w:r>
            <w:r>
              <w:rPr>
                <w:spacing w:val="-2"/>
                <w:sz w:val="24"/>
              </w:rPr>
              <w:t>Обеспечение</w:t>
            </w:r>
          </w:p>
        </w:tc>
        <w:tc>
          <w:tcPr>
            <w:tcW w:w="4002" w:type="dxa"/>
            <w:tcBorders>
              <w:top w:val="nil"/>
              <w:bottom w:val="nil"/>
            </w:tcBorders>
          </w:tcPr>
          <w:p w:rsidR="004A57EF" w:rsidRDefault="0000266E">
            <w:pPr>
              <w:pStyle w:val="TableParagraph"/>
              <w:ind w:left="147"/>
              <w:rPr>
                <w:sz w:val="24"/>
              </w:rPr>
            </w:pPr>
            <w:r>
              <w:rPr>
                <w:sz w:val="24"/>
              </w:rPr>
              <w:t>Дни</w:t>
            </w:r>
            <w:r>
              <w:rPr>
                <w:spacing w:val="30"/>
                <w:sz w:val="24"/>
              </w:rPr>
              <w:t xml:space="preserve">  </w:t>
            </w:r>
            <w:r>
              <w:rPr>
                <w:sz w:val="24"/>
              </w:rPr>
              <w:t>и</w:t>
            </w:r>
            <w:r>
              <w:rPr>
                <w:spacing w:val="30"/>
                <w:sz w:val="24"/>
              </w:rPr>
              <w:t xml:space="preserve">  </w:t>
            </w:r>
            <w:r>
              <w:rPr>
                <w:sz w:val="24"/>
              </w:rPr>
              <w:t>недели</w:t>
            </w:r>
            <w:r>
              <w:rPr>
                <w:spacing w:val="30"/>
                <w:sz w:val="24"/>
              </w:rPr>
              <w:t xml:space="preserve">  </w:t>
            </w:r>
            <w:r>
              <w:rPr>
                <w:spacing w:val="-2"/>
                <w:sz w:val="24"/>
              </w:rPr>
              <w:t>здоровья,</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заинтересованного</w:t>
            </w:r>
          </w:p>
        </w:tc>
        <w:tc>
          <w:tcPr>
            <w:tcW w:w="4002" w:type="dxa"/>
            <w:tcBorders>
              <w:top w:val="nil"/>
              <w:bottom w:val="nil"/>
            </w:tcBorders>
          </w:tcPr>
          <w:p w:rsidR="004A57EF" w:rsidRDefault="0000266E">
            <w:pPr>
              <w:pStyle w:val="TableParagraph"/>
              <w:tabs>
                <w:tab w:val="left" w:pos="1871"/>
              </w:tabs>
              <w:ind w:left="116"/>
              <w:rPr>
                <w:sz w:val="24"/>
              </w:rPr>
            </w:pPr>
            <w:r>
              <w:rPr>
                <w:spacing w:val="-2"/>
                <w:sz w:val="24"/>
              </w:rPr>
              <w:t>малые</w:t>
            </w:r>
            <w:r>
              <w:rPr>
                <w:sz w:val="24"/>
              </w:rPr>
              <w:tab/>
            </w:r>
            <w:r>
              <w:rPr>
                <w:spacing w:val="-2"/>
                <w:sz w:val="24"/>
              </w:rPr>
              <w:t>школьные</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2003"/>
              </w:tabs>
              <w:ind w:left="117"/>
              <w:rPr>
                <w:sz w:val="24"/>
              </w:rPr>
            </w:pPr>
            <w:r>
              <w:rPr>
                <w:spacing w:val="-2"/>
                <w:sz w:val="24"/>
              </w:rPr>
              <w:t>отношения</w:t>
            </w:r>
            <w:r>
              <w:rPr>
                <w:sz w:val="24"/>
              </w:rPr>
              <w:tab/>
            </w:r>
            <w:r>
              <w:rPr>
                <w:spacing w:val="-2"/>
                <w:sz w:val="24"/>
              </w:rPr>
              <w:t>педагогов,</w:t>
            </w:r>
          </w:p>
        </w:tc>
        <w:tc>
          <w:tcPr>
            <w:tcW w:w="4002" w:type="dxa"/>
            <w:tcBorders>
              <w:top w:val="nil"/>
              <w:bottom w:val="nil"/>
            </w:tcBorders>
          </w:tcPr>
          <w:p w:rsidR="004A57EF" w:rsidRDefault="0000266E">
            <w:pPr>
              <w:pStyle w:val="TableParagraph"/>
              <w:tabs>
                <w:tab w:val="left" w:pos="2418"/>
              </w:tabs>
              <w:ind w:left="116"/>
              <w:rPr>
                <w:sz w:val="24"/>
              </w:rPr>
            </w:pPr>
            <w:r>
              <w:rPr>
                <w:spacing w:val="-2"/>
                <w:sz w:val="24"/>
              </w:rPr>
              <w:t>олимпийские</w:t>
            </w:r>
            <w:r>
              <w:rPr>
                <w:sz w:val="24"/>
              </w:rPr>
              <w:tab/>
            </w:r>
            <w:r>
              <w:rPr>
                <w:spacing w:val="-4"/>
                <w:sz w:val="24"/>
              </w:rPr>
              <w:t>игры</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1607"/>
                <w:tab w:val="left" w:pos="2102"/>
              </w:tabs>
              <w:ind w:left="117"/>
              <w:rPr>
                <w:sz w:val="24"/>
              </w:rPr>
            </w:pPr>
            <w:r>
              <w:rPr>
                <w:spacing w:val="-2"/>
                <w:sz w:val="24"/>
              </w:rPr>
              <w:t>родителей</w:t>
            </w:r>
            <w:r>
              <w:rPr>
                <w:sz w:val="24"/>
              </w:rPr>
              <w:tab/>
            </w:r>
            <w:r>
              <w:rPr>
                <w:spacing w:val="-10"/>
                <w:sz w:val="24"/>
              </w:rPr>
              <w:t>к</w:t>
            </w:r>
            <w:r>
              <w:rPr>
                <w:sz w:val="24"/>
              </w:rPr>
              <w:tab/>
            </w:r>
            <w:r>
              <w:rPr>
                <w:spacing w:val="-2"/>
                <w:sz w:val="24"/>
              </w:rPr>
              <w:t>здоровью</w:t>
            </w:r>
          </w:p>
        </w:tc>
        <w:tc>
          <w:tcPr>
            <w:tcW w:w="4002" w:type="dxa"/>
            <w:tcBorders>
              <w:top w:val="nil"/>
              <w:bottom w:val="nil"/>
            </w:tcBorders>
          </w:tcPr>
          <w:p w:rsidR="004A57EF" w:rsidRDefault="0000266E">
            <w:pPr>
              <w:pStyle w:val="TableParagraph"/>
              <w:ind w:left="116"/>
              <w:rPr>
                <w:sz w:val="24"/>
              </w:rPr>
            </w:pPr>
            <w:r>
              <w:rPr>
                <w:spacing w:val="-2"/>
                <w:sz w:val="24"/>
              </w:rPr>
              <w:t>(внеурочная,</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детей.</w:t>
            </w:r>
          </w:p>
        </w:tc>
        <w:tc>
          <w:tcPr>
            <w:tcW w:w="4002" w:type="dxa"/>
            <w:tcBorders>
              <w:top w:val="nil"/>
              <w:bottom w:val="nil"/>
            </w:tcBorders>
          </w:tcPr>
          <w:p w:rsidR="004A57EF" w:rsidRDefault="0000266E">
            <w:pPr>
              <w:pStyle w:val="TableParagraph"/>
              <w:ind w:left="116"/>
              <w:rPr>
                <w:sz w:val="24"/>
              </w:rPr>
            </w:pPr>
            <w:r>
              <w:rPr>
                <w:spacing w:val="-2"/>
                <w:sz w:val="24"/>
              </w:rPr>
              <w:t>внешкольная);</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1067"/>
                <w:tab w:val="left" w:pos="2668"/>
              </w:tabs>
              <w:ind w:left="147"/>
              <w:rPr>
                <w:sz w:val="24"/>
              </w:rPr>
            </w:pPr>
            <w:r>
              <w:rPr>
                <w:spacing w:val="-4"/>
                <w:sz w:val="24"/>
              </w:rPr>
              <w:t>Урок</w:t>
            </w:r>
            <w:r>
              <w:rPr>
                <w:sz w:val="24"/>
              </w:rPr>
              <w:tab/>
            </w:r>
            <w:r>
              <w:rPr>
                <w:spacing w:val="-2"/>
                <w:sz w:val="24"/>
              </w:rPr>
              <w:t>физической</w:t>
            </w:r>
            <w:r>
              <w:rPr>
                <w:sz w:val="24"/>
              </w:rPr>
              <w:tab/>
            </w:r>
            <w:r>
              <w:rPr>
                <w:spacing w:val="-2"/>
                <w:sz w:val="24"/>
              </w:rPr>
              <w:t>культуры</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1537"/>
                <w:tab w:val="left" w:pos="3127"/>
              </w:tabs>
              <w:ind w:left="116"/>
              <w:rPr>
                <w:sz w:val="24"/>
              </w:rPr>
            </w:pPr>
            <w:r>
              <w:rPr>
                <w:spacing w:val="-2"/>
                <w:sz w:val="24"/>
              </w:rPr>
              <w:t>(урочная);</w:t>
            </w:r>
            <w:r>
              <w:rPr>
                <w:sz w:val="24"/>
              </w:rPr>
              <w:tab/>
            </w:r>
            <w:r>
              <w:rPr>
                <w:spacing w:val="-2"/>
                <w:sz w:val="24"/>
              </w:rPr>
              <w:t>Подвижные</w:t>
            </w:r>
            <w:r>
              <w:rPr>
                <w:sz w:val="24"/>
              </w:rPr>
              <w:tab/>
            </w:r>
            <w:r>
              <w:rPr>
                <w:spacing w:val="-4"/>
                <w:sz w:val="24"/>
              </w:rPr>
              <w:t>игры</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2399"/>
              </w:tabs>
              <w:ind w:left="116"/>
              <w:rPr>
                <w:sz w:val="24"/>
              </w:rPr>
            </w:pPr>
            <w:r>
              <w:rPr>
                <w:spacing w:val="-2"/>
                <w:sz w:val="24"/>
              </w:rPr>
              <w:t>(урочная,</w:t>
            </w:r>
            <w:r>
              <w:rPr>
                <w:sz w:val="24"/>
              </w:rPr>
              <w:tab/>
            </w:r>
            <w:r>
              <w:rPr>
                <w:spacing w:val="-2"/>
                <w:sz w:val="24"/>
              </w:rPr>
              <w:t>внеурочная,</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ind w:left="116"/>
              <w:rPr>
                <w:sz w:val="24"/>
              </w:rPr>
            </w:pPr>
            <w:r>
              <w:rPr>
                <w:spacing w:val="-2"/>
                <w:sz w:val="24"/>
              </w:rPr>
              <w:t>внешкольная);</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2344"/>
              </w:tabs>
              <w:ind w:left="147"/>
              <w:rPr>
                <w:sz w:val="24"/>
              </w:rPr>
            </w:pPr>
            <w:r>
              <w:rPr>
                <w:spacing w:val="-2"/>
                <w:sz w:val="24"/>
              </w:rPr>
              <w:t>Спортивные</w:t>
            </w:r>
            <w:r>
              <w:rPr>
                <w:sz w:val="24"/>
              </w:rPr>
              <w:tab/>
            </w:r>
            <w:r>
              <w:rPr>
                <w:spacing w:val="-2"/>
                <w:sz w:val="24"/>
              </w:rPr>
              <w:t>соревнования,</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ind w:left="116"/>
              <w:rPr>
                <w:sz w:val="24"/>
              </w:rPr>
            </w:pPr>
            <w:r>
              <w:rPr>
                <w:sz w:val="24"/>
              </w:rPr>
              <w:t>игровые</w:t>
            </w:r>
            <w:r>
              <w:rPr>
                <w:spacing w:val="15"/>
                <w:sz w:val="24"/>
              </w:rPr>
              <w:t xml:space="preserve"> </w:t>
            </w:r>
            <w:r>
              <w:rPr>
                <w:sz w:val="24"/>
              </w:rPr>
              <w:t>и</w:t>
            </w:r>
            <w:r>
              <w:rPr>
                <w:spacing w:val="17"/>
                <w:sz w:val="24"/>
              </w:rPr>
              <w:t xml:space="preserve"> </w:t>
            </w:r>
            <w:r>
              <w:rPr>
                <w:sz w:val="24"/>
              </w:rPr>
              <w:t>тренинговые</w:t>
            </w:r>
            <w:r>
              <w:rPr>
                <w:spacing w:val="18"/>
                <w:sz w:val="24"/>
              </w:rPr>
              <w:t xml:space="preserve"> </w:t>
            </w:r>
            <w:r>
              <w:rPr>
                <w:spacing w:val="-2"/>
                <w:sz w:val="24"/>
              </w:rPr>
              <w:t>программы</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1962"/>
                <w:tab w:val="left" w:pos="2896"/>
              </w:tabs>
              <w:ind w:left="116"/>
              <w:rPr>
                <w:sz w:val="24"/>
              </w:rPr>
            </w:pPr>
            <w:r>
              <w:rPr>
                <w:spacing w:val="-2"/>
                <w:sz w:val="24"/>
              </w:rPr>
              <w:t>(внешкольная);</w:t>
            </w:r>
            <w:r>
              <w:rPr>
                <w:sz w:val="24"/>
              </w:rPr>
              <w:tab/>
            </w:r>
            <w:r>
              <w:rPr>
                <w:spacing w:val="-4"/>
                <w:sz w:val="24"/>
              </w:rPr>
              <w:t>Уроки</w:t>
            </w:r>
            <w:r>
              <w:rPr>
                <w:sz w:val="24"/>
              </w:rPr>
              <w:tab/>
            </w:r>
            <w:r>
              <w:rPr>
                <w:spacing w:val="-2"/>
                <w:sz w:val="24"/>
              </w:rPr>
              <w:t>здоровья</w:t>
            </w:r>
          </w:p>
        </w:tc>
      </w:tr>
      <w:tr w:rsidR="004A57EF">
        <w:trPr>
          <w:trHeight w:val="274"/>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spacing w:line="255" w:lineRule="exact"/>
              <w:ind w:left="116"/>
              <w:rPr>
                <w:sz w:val="24"/>
              </w:rPr>
            </w:pPr>
            <w:r>
              <w:rPr>
                <w:spacing w:val="-2"/>
                <w:sz w:val="24"/>
              </w:rPr>
              <w:t>(биология,</w:t>
            </w:r>
            <w:r>
              <w:rPr>
                <w:spacing w:val="4"/>
                <w:sz w:val="24"/>
              </w:rPr>
              <w:t xml:space="preserve"> </w:t>
            </w:r>
            <w:r>
              <w:rPr>
                <w:spacing w:val="-2"/>
                <w:sz w:val="24"/>
              </w:rPr>
              <w:t>природоведение,</w:t>
            </w:r>
          </w:p>
        </w:tc>
      </w:tr>
      <w:tr w:rsidR="004A57EF">
        <w:trPr>
          <w:trHeight w:val="419"/>
        </w:trPr>
        <w:tc>
          <w:tcPr>
            <w:tcW w:w="2521" w:type="dxa"/>
            <w:tcBorders>
              <w:top w:val="nil"/>
              <w:left w:val="single" w:sz="4" w:space="0" w:color="000000"/>
            </w:tcBorders>
          </w:tcPr>
          <w:p w:rsidR="004A57EF" w:rsidRDefault="004A57EF">
            <w:pPr>
              <w:pStyle w:val="TableParagraph"/>
              <w:spacing w:line="240" w:lineRule="auto"/>
              <w:ind w:left="0"/>
              <w:rPr>
                <w:sz w:val="24"/>
              </w:rPr>
            </w:pPr>
          </w:p>
        </w:tc>
        <w:tc>
          <w:tcPr>
            <w:tcW w:w="3260" w:type="dxa"/>
            <w:tcBorders>
              <w:top w:val="nil"/>
            </w:tcBorders>
          </w:tcPr>
          <w:p w:rsidR="004A57EF" w:rsidRDefault="004A57EF">
            <w:pPr>
              <w:pStyle w:val="TableParagraph"/>
              <w:spacing w:line="240" w:lineRule="auto"/>
              <w:ind w:left="0"/>
              <w:rPr>
                <w:sz w:val="24"/>
              </w:rPr>
            </w:pPr>
          </w:p>
        </w:tc>
        <w:tc>
          <w:tcPr>
            <w:tcW w:w="4002" w:type="dxa"/>
            <w:tcBorders>
              <w:top w:val="nil"/>
            </w:tcBorders>
          </w:tcPr>
          <w:p w:rsidR="004A57EF" w:rsidRDefault="0000266E">
            <w:pPr>
              <w:pStyle w:val="TableParagraph"/>
              <w:spacing w:line="262" w:lineRule="exact"/>
              <w:ind w:left="150"/>
              <w:rPr>
                <w:sz w:val="24"/>
              </w:rPr>
            </w:pPr>
            <w:r>
              <w:rPr>
                <w:sz w:val="24"/>
              </w:rPr>
              <w:t>мир</w:t>
            </w:r>
            <w:r>
              <w:rPr>
                <w:spacing w:val="-3"/>
                <w:sz w:val="24"/>
              </w:rPr>
              <w:t xml:space="preserve"> </w:t>
            </w:r>
            <w:r>
              <w:rPr>
                <w:sz w:val="24"/>
              </w:rPr>
              <w:t>природы</w:t>
            </w:r>
            <w:r>
              <w:rPr>
                <w:spacing w:val="-6"/>
                <w:sz w:val="24"/>
              </w:rPr>
              <w:t xml:space="preserve"> </w:t>
            </w:r>
            <w:r>
              <w:rPr>
                <w:sz w:val="24"/>
              </w:rPr>
              <w:t xml:space="preserve">и </w:t>
            </w:r>
            <w:r>
              <w:rPr>
                <w:spacing w:val="-2"/>
                <w:sz w:val="24"/>
              </w:rPr>
              <w:t>человека)</w:t>
            </w:r>
          </w:p>
        </w:tc>
      </w:tr>
      <w:tr w:rsidR="004A57EF">
        <w:trPr>
          <w:trHeight w:val="278"/>
        </w:trPr>
        <w:tc>
          <w:tcPr>
            <w:tcW w:w="2521" w:type="dxa"/>
            <w:tcBorders>
              <w:left w:val="single" w:sz="4" w:space="0" w:color="000000"/>
              <w:bottom w:val="nil"/>
            </w:tcBorders>
          </w:tcPr>
          <w:p w:rsidR="004A57EF" w:rsidRDefault="0000266E">
            <w:pPr>
              <w:pStyle w:val="TableParagraph"/>
              <w:spacing w:line="259" w:lineRule="exact"/>
              <w:ind w:left="117"/>
              <w:rPr>
                <w:sz w:val="24"/>
              </w:rPr>
            </w:pPr>
            <w:r>
              <w:rPr>
                <w:spacing w:val="-2"/>
                <w:sz w:val="24"/>
              </w:rPr>
              <w:t>Создание</w:t>
            </w:r>
          </w:p>
        </w:tc>
        <w:tc>
          <w:tcPr>
            <w:tcW w:w="3260" w:type="dxa"/>
            <w:tcBorders>
              <w:bottom w:val="nil"/>
            </w:tcBorders>
          </w:tcPr>
          <w:p w:rsidR="004A57EF" w:rsidRDefault="0000266E">
            <w:pPr>
              <w:pStyle w:val="TableParagraph"/>
              <w:tabs>
                <w:tab w:val="left" w:pos="1696"/>
              </w:tabs>
              <w:spacing w:line="259" w:lineRule="exact"/>
              <w:ind w:left="117"/>
              <w:rPr>
                <w:sz w:val="24"/>
              </w:rPr>
            </w:pPr>
            <w:r>
              <w:rPr>
                <w:spacing w:val="-2"/>
                <w:sz w:val="24"/>
              </w:rPr>
              <w:t>Организация</w:t>
            </w:r>
            <w:r>
              <w:rPr>
                <w:sz w:val="24"/>
              </w:rPr>
              <w:tab/>
            </w:r>
            <w:r>
              <w:rPr>
                <w:spacing w:val="-2"/>
                <w:sz w:val="24"/>
              </w:rPr>
              <w:t>качественного</w:t>
            </w:r>
          </w:p>
        </w:tc>
        <w:tc>
          <w:tcPr>
            <w:tcW w:w="4002" w:type="dxa"/>
            <w:tcBorders>
              <w:bottom w:val="nil"/>
            </w:tcBorders>
          </w:tcPr>
          <w:p w:rsidR="004A57EF" w:rsidRDefault="0000266E">
            <w:pPr>
              <w:pStyle w:val="TableParagraph"/>
              <w:tabs>
                <w:tab w:val="left" w:pos="2536"/>
              </w:tabs>
              <w:spacing w:line="259" w:lineRule="exact"/>
              <w:ind w:left="116"/>
              <w:rPr>
                <w:sz w:val="24"/>
              </w:rPr>
            </w:pPr>
            <w:r>
              <w:rPr>
                <w:spacing w:val="-2"/>
                <w:sz w:val="24"/>
              </w:rPr>
              <w:t>Укрепление</w:t>
            </w:r>
            <w:r>
              <w:rPr>
                <w:sz w:val="24"/>
              </w:rPr>
              <w:tab/>
            </w:r>
            <w:r>
              <w:rPr>
                <w:spacing w:val="-2"/>
                <w:sz w:val="24"/>
              </w:rPr>
              <w:t>материально-</w:t>
            </w:r>
          </w:p>
        </w:tc>
      </w:tr>
      <w:tr w:rsidR="004A57EF">
        <w:trPr>
          <w:trHeight w:val="274"/>
        </w:trPr>
        <w:tc>
          <w:tcPr>
            <w:tcW w:w="2521" w:type="dxa"/>
            <w:tcBorders>
              <w:top w:val="nil"/>
              <w:left w:val="single" w:sz="4" w:space="0" w:color="000000"/>
              <w:bottom w:val="nil"/>
            </w:tcBorders>
          </w:tcPr>
          <w:p w:rsidR="004A57EF" w:rsidRDefault="0000266E">
            <w:pPr>
              <w:pStyle w:val="TableParagraph"/>
              <w:spacing w:line="255" w:lineRule="exact"/>
              <w:ind w:left="117"/>
              <w:rPr>
                <w:sz w:val="24"/>
              </w:rPr>
            </w:pPr>
            <w:r>
              <w:rPr>
                <w:spacing w:val="-2"/>
                <w:sz w:val="24"/>
              </w:rPr>
              <w:t>здоровьесберегающ</w:t>
            </w:r>
          </w:p>
        </w:tc>
        <w:tc>
          <w:tcPr>
            <w:tcW w:w="3260" w:type="dxa"/>
            <w:tcBorders>
              <w:top w:val="nil"/>
              <w:bottom w:val="nil"/>
            </w:tcBorders>
          </w:tcPr>
          <w:p w:rsidR="004A57EF" w:rsidRDefault="0000266E">
            <w:pPr>
              <w:pStyle w:val="TableParagraph"/>
              <w:tabs>
                <w:tab w:val="left" w:pos="2337"/>
              </w:tabs>
              <w:spacing w:line="255" w:lineRule="exact"/>
              <w:ind w:left="117"/>
              <w:rPr>
                <w:sz w:val="24"/>
              </w:rPr>
            </w:pPr>
            <w:r>
              <w:rPr>
                <w:spacing w:val="-2"/>
                <w:sz w:val="24"/>
              </w:rPr>
              <w:t>горячего</w:t>
            </w:r>
            <w:r>
              <w:rPr>
                <w:sz w:val="24"/>
              </w:rPr>
              <w:tab/>
            </w:r>
            <w:r>
              <w:rPr>
                <w:spacing w:val="-2"/>
                <w:sz w:val="24"/>
              </w:rPr>
              <w:t>питания</w:t>
            </w:r>
          </w:p>
        </w:tc>
        <w:tc>
          <w:tcPr>
            <w:tcW w:w="4002" w:type="dxa"/>
            <w:tcBorders>
              <w:top w:val="nil"/>
              <w:bottom w:val="nil"/>
            </w:tcBorders>
          </w:tcPr>
          <w:p w:rsidR="004A57EF" w:rsidRDefault="0000266E">
            <w:pPr>
              <w:pStyle w:val="TableParagraph"/>
              <w:spacing w:line="255" w:lineRule="exact"/>
              <w:ind w:left="116"/>
              <w:rPr>
                <w:sz w:val="24"/>
              </w:rPr>
            </w:pPr>
            <w:r>
              <w:rPr>
                <w:sz w:val="24"/>
              </w:rPr>
              <w:t>технической</w:t>
            </w:r>
            <w:r>
              <w:rPr>
                <w:spacing w:val="24"/>
                <w:sz w:val="24"/>
              </w:rPr>
              <w:t xml:space="preserve"> </w:t>
            </w:r>
            <w:r>
              <w:rPr>
                <w:sz w:val="24"/>
              </w:rPr>
              <w:t>базы.</w:t>
            </w:r>
            <w:r>
              <w:rPr>
                <w:spacing w:val="25"/>
                <w:sz w:val="24"/>
              </w:rPr>
              <w:t xml:space="preserve">  </w:t>
            </w:r>
            <w:r>
              <w:rPr>
                <w:spacing w:val="-2"/>
                <w:sz w:val="24"/>
              </w:rPr>
              <w:t>Комплектование</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z w:val="24"/>
              </w:rPr>
              <w:t xml:space="preserve">ей </w:t>
            </w:r>
            <w:r>
              <w:rPr>
                <w:spacing w:val="-2"/>
                <w:sz w:val="24"/>
              </w:rPr>
              <w:t>инфраструктуры</w:t>
            </w:r>
          </w:p>
        </w:tc>
        <w:tc>
          <w:tcPr>
            <w:tcW w:w="3260" w:type="dxa"/>
            <w:tcBorders>
              <w:top w:val="nil"/>
              <w:bottom w:val="nil"/>
            </w:tcBorders>
          </w:tcPr>
          <w:p w:rsidR="004A57EF" w:rsidRDefault="0000266E">
            <w:pPr>
              <w:pStyle w:val="TableParagraph"/>
              <w:tabs>
                <w:tab w:val="left" w:pos="2939"/>
              </w:tabs>
              <w:ind w:left="117"/>
              <w:rPr>
                <w:sz w:val="24"/>
              </w:rPr>
            </w:pPr>
            <w:r>
              <w:rPr>
                <w:spacing w:val="-2"/>
                <w:sz w:val="24"/>
              </w:rPr>
              <w:t>обучающихся,</w:t>
            </w:r>
            <w:r>
              <w:rPr>
                <w:sz w:val="24"/>
              </w:rPr>
              <w:tab/>
            </w:r>
            <w:r>
              <w:rPr>
                <w:spacing w:val="-5"/>
                <w:sz w:val="24"/>
              </w:rPr>
              <w:t>С-</w:t>
            </w:r>
          </w:p>
        </w:tc>
        <w:tc>
          <w:tcPr>
            <w:tcW w:w="4002" w:type="dxa"/>
            <w:tcBorders>
              <w:top w:val="nil"/>
              <w:bottom w:val="nil"/>
            </w:tcBorders>
          </w:tcPr>
          <w:p w:rsidR="004A57EF" w:rsidRDefault="0000266E">
            <w:pPr>
              <w:pStyle w:val="TableParagraph"/>
              <w:tabs>
                <w:tab w:val="left" w:pos="3799"/>
              </w:tabs>
              <w:ind w:left="116"/>
              <w:rPr>
                <w:sz w:val="24"/>
              </w:rPr>
            </w:pPr>
            <w:r>
              <w:rPr>
                <w:spacing w:val="-2"/>
                <w:sz w:val="24"/>
              </w:rPr>
              <w:t>необходимого</w:t>
            </w:r>
            <w:r>
              <w:rPr>
                <w:sz w:val="24"/>
              </w:rPr>
              <w:tab/>
            </w:r>
            <w:r>
              <w:rPr>
                <w:spacing w:val="-10"/>
                <w:sz w:val="24"/>
              </w:rPr>
              <w:t>и</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2006"/>
              </w:tabs>
              <w:ind w:left="117"/>
              <w:rPr>
                <w:sz w:val="24"/>
              </w:rPr>
            </w:pPr>
            <w:r>
              <w:rPr>
                <w:spacing w:val="-2"/>
                <w:sz w:val="24"/>
              </w:rPr>
              <w:t>витаминизация.</w:t>
            </w:r>
            <w:r>
              <w:rPr>
                <w:sz w:val="24"/>
              </w:rPr>
              <w:tab/>
            </w:r>
            <w:r>
              <w:rPr>
                <w:spacing w:val="-2"/>
                <w:sz w:val="24"/>
              </w:rPr>
              <w:t>Оснащение</w:t>
            </w:r>
          </w:p>
        </w:tc>
        <w:tc>
          <w:tcPr>
            <w:tcW w:w="4002" w:type="dxa"/>
            <w:tcBorders>
              <w:top w:val="nil"/>
              <w:bottom w:val="nil"/>
            </w:tcBorders>
          </w:tcPr>
          <w:p w:rsidR="004A57EF" w:rsidRDefault="0000266E">
            <w:pPr>
              <w:pStyle w:val="TableParagraph"/>
              <w:tabs>
                <w:tab w:val="left" w:pos="3158"/>
              </w:tabs>
              <w:ind w:left="116"/>
              <w:rPr>
                <w:sz w:val="24"/>
              </w:rPr>
            </w:pPr>
            <w:r>
              <w:rPr>
                <w:spacing w:val="-2"/>
                <w:sz w:val="24"/>
              </w:rPr>
              <w:t>квалифицированного</w:t>
            </w:r>
            <w:r>
              <w:rPr>
                <w:sz w:val="24"/>
              </w:rPr>
              <w:tab/>
            </w:r>
            <w:r>
              <w:rPr>
                <w:spacing w:val="-2"/>
                <w:sz w:val="24"/>
              </w:rPr>
              <w:t>состава</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2692"/>
              </w:tabs>
              <w:ind w:left="117"/>
              <w:rPr>
                <w:sz w:val="24"/>
              </w:rPr>
            </w:pPr>
            <w:r>
              <w:rPr>
                <w:spacing w:val="-2"/>
                <w:sz w:val="24"/>
              </w:rPr>
              <w:t>физкультурного</w:t>
            </w:r>
            <w:r>
              <w:rPr>
                <w:sz w:val="24"/>
              </w:rPr>
              <w:tab/>
            </w:r>
            <w:r>
              <w:rPr>
                <w:spacing w:val="-4"/>
                <w:sz w:val="24"/>
              </w:rPr>
              <w:t>зала,</w:t>
            </w:r>
          </w:p>
        </w:tc>
        <w:tc>
          <w:tcPr>
            <w:tcW w:w="4002" w:type="dxa"/>
            <w:tcBorders>
              <w:top w:val="nil"/>
              <w:bottom w:val="nil"/>
            </w:tcBorders>
          </w:tcPr>
          <w:p w:rsidR="004A57EF" w:rsidRDefault="0000266E">
            <w:pPr>
              <w:pStyle w:val="TableParagraph"/>
              <w:tabs>
                <w:tab w:val="left" w:pos="2161"/>
              </w:tabs>
              <w:ind w:left="116"/>
              <w:rPr>
                <w:sz w:val="24"/>
              </w:rPr>
            </w:pPr>
            <w:r>
              <w:rPr>
                <w:spacing w:val="-2"/>
                <w:sz w:val="24"/>
              </w:rPr>
              <w:t>специалистов,</w:t>
            </w:r>
            <w:r>
              <w:rPr>
                <w:sz w:val="24"/>
              </w:rPr>
              <w:tab/>
            </w:r>
            <w:r>
              <w:rPr>
                <w:spacing w:val="-2"/>
                <w:sz w:val="24"/>
              </w:rPr>
              <w:t>обеспечивающих</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спортплощадки</w:t>
            </w:r>
          </w:p>
        </w:tc>
        <w:tc>
          <w:tcPr>
            <w:tcW w:w="4002" w:type="dxa"/>
            <w:tcBorders>
              <w:top w:val="nil"/>
              <w:bottom w:val="nil"/>
            </w:tcBorders>
          </w:tcPr>
          <w:p w:rsidR="004A57EF" w:rsidRDefault="0000266E">
            <w:pPr>
              <w:pStyle w:val="TableParagraph"/>
              <w:tabs>
                <w:tab w:val="left" w:pos="2524"/>
                <w:tab w:val="left" w:pos="3818"/>
              </w:tabs>
              <w:ind w:left="116"/>
              <w:rPr>
                <w:sz w:val="24"/>
              </w:rPr>
            </w:pPr>
            <w:r>
              <w:rPr>
                <w:spacing w:val="-2"/>
                <w:sz w:val="24"/>
              </w:rPr>
              <w:t>оздоровительную</w:t>
            </w:r>
            <w:r>
              <w:rPr>
                <w:sz w:val="24"/>
              </w:rPr>
              <w:tab/>
            </w:r>
            <w:r>
              <w:rPr>
                <w:spacing w:val="-2"/>
                <w:sz w:val="24"/>
              </w:rPr>
              <w:t>работу</w:t>
            </w:r>
            <w:r>
              <w:rPr>
                <w:sz w:val="24"/>
              </w:rPr>
              <w:tab/>
            </w:r>
            <w:r>
              <w:rPr>
                <w:spacing w:val="-10"/>
                <w:sz w:val="24"/>
              </w:rPr>
              <w:t>с</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необходимым</w:t>
            </w:r>
          </w:p>
        </w:tc>
        <w:tc>
          <w:tcPr>
            <w:tcW w:w="4002" w:type="dxa"/>
            <w:tcBorders>
              <w:top w:val="nil"/>
              <w:bottom w:val="nil"/>
            </w:tcBorders>
          </w:tcPr>
          <w:p w:rsidR="004A57EF" w:rsidRDefault="0000266E">
            <w:pPr>
              <w:pStyle w:val="TableParagraph"/>
              <w:ind w:left="116"/>
              <w:rPr>
                <w:sz w:val="24"/>
              </w:rPr>
            </w:pPr>
            <w:r>
              <w:rPr>
                <w:sz w:val="24"/>
              </w:rPr>
              <w:t>обучающимися(учитель</w:t>
            </w:r>
            <w:r>
              <w:rPr>
                <w:spacing w:val="59"/>
                <w:sz w:val="24"/>
              </w:rPr>
              <w:t xml:space="preserve"> </w:t>
            </w:r>
            <w:r>
              <w:rPr>
                <w:spacing w:val="-2"/>
                <w:sz w:val="24"/>
              </w:rPr>
              <w:t>физической</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3052"/>
              </w:tabs>
              <w:ind w:left="117"/>
              <w:rPr>
                <w:sz w:val="24"/>
              </w:rPr>
            </w:pPr>
            <w:r>
              <w:rPr>
                <w:spacing w:val="-2"/>
                <w:sz w:val="24"/>
              </w:rPr>
              <w:t>оборудованием</w:t>
            </w:r>
            <w:r>
              <w:rPr>
                <w:sz w:val="24"/>
              </w:rPr>
              <w:tab/>
            </w:r>
            <w:r>
              <w:rPr>
                <w:spacing w:val="-10"/>
                <w:sz w:val="24"/>
              </w:rPr>
              <w:t>и</w:t>
            </w:r>
          </w:p>
        </w:tc>
        <w:tc>
          <w:tcPr>
            <w:tcW w:w="4002" w:type="dxa"/>
            <w:tcBorders>
              <w:top w:val="nil"/>
              <w:bottom w:val="nil"/>
            </w:tcBorders>
          </w:tcPr>
          <w:p w:rsidR="004A57EF" w:rsidRDefault="0000266E">
            <w:pPr>
              <w:pStyle w:val="TableParagraph"/>
              <w:tabs>
                <w:tab w:val="left" w:pos="1665"/>
                <w:tab w:val="left" w:pos="2985"/>
              </w:tabs>
              <w:ind w:left="116"/>
              <w:rPr>
                <w:sz w:val="24"/>
              </w:rPr>
            </w:pPr>
            <w:r>
              <w:rPr>
                <w:spacing w:val="-2"/>
                <w:sz w:val="24"/>
              </w:rPr>
              <w:t>культуры,</w:t>
            </w:r>
            <w:r>
              <w:rPr>
                <w:sz w:val="24"/>
              </w:rPr>
              <w:tab/>
            </w:r>
            <w:r>
              <w:rPr>
                <w:spacing w:val="-2"/>
                <w:sz w:val="24"/>
              </w:rPr>
              <w:t>учитель</w:t>
            </w:r>
            <w:r>
              <w:rPr>
                <w:sz w:val="24"/>
              </w:rPr>
              <w:tab/>
            </w:r>
            <w:r>
              <w:rPr>
                <w:spacing w:val="-2"/>
                <w:sz w:val="24"/>
              </w:rPr>
              <w:t>ритмики,</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инвентарем.</w:t>
            </w:r>
          </w:p>
        </w:tc>
        <w:tc>
          <w:tcPr>
            <w:tcW w:w="4002" w:type="dxa"/>
            <w:tcBorders>
              <w:top w:val="nil"/>
              <w:bottom w:val="nil"/>
            </w:tcBorders>
          </w:tcPr>
          <w:p w:rsidR="004A57EF" w:rsidRDefault="0000266E">
            <w:pPr>
              <w:pStyle w:val="TableParagraph"/>
              <w:tabs>
                <w:tab w:val="left" w:pos="3067"/>
              </w:tabs>
              <w:ind w:left="116"/>
              <w:rPr>
                <w:sz w:val="24"/>
              </w:rPr>
            </w:pPr>
            <w:r>
              <w:rPr>
                <w:sz w:val="24"/>
              </w:rPr>
              <w:t>учитель-</w:t>
            </w:r>
            <w:r>
              <w:rPr>
                <w:spacing w:val="-2"/>
                <w:sz w:val="24"/>
              </w:rPr>
              <w:t>логопед,</w:t>
            </w:r>
            <w:r>
              <w:rPr>
                <w:sz w:val="24"/>
              </w:rPr>
              <w:tab/>
            </w:r>
            <w:r>
              <w:rPr>
                <w:spacing w:val="-2"/>
                <w:sz w:val="24"/>
              </w:rPr>
              <w:t>педагог-</w:t>
            </w:r>
          </w:p>
        </w:tc>
      </w:tr>
      <w:tr w:rsidR="004A57EF">
        <w:trPr>
          <w:trHeight w:val="631"/>
        </w:trPr>
        <w:tc>
          <w:tcPr>
            <w:tcW w:w="2521" w:type="dxa"/>
            <w:tcBorders>
              <w:top w:val="nil"/>
              <w:left w:val="single" w:sz="4" w:space="0" w:color="000000"/>
            </w:tcBorders>
          </w:tcPr>
          <w:p w:rsidR="004A57EF" w:rsidRDefault="004A57EF">
            <w:pPr>
              <w:pStyle w:val="TableParagraph"/>
              <w:spacing w:line="240" w:lineRule="auto"/>
              <w:ind w:left="0"/>
              <w:rPr>
                <w:sz w:val="24"/>
              </w:rPr>
            </w:pPr>
          </w:p>
        </w:tc>
        <w:tc>
          <w:tcPr>
            <w:tcW w:w="3260" w:type="dxa"/>
            <w:tcBorders>
              <w:top w:val="nil"/>
            </w:tcBorders>
          </w:tcPr>
          <w:p w:rsidR="004A57EF" w:rsidRDefault="004A57EF">
            <w:pPr>
              <w:pStyle w:val="TableParagraph"/>
              <w:spacing w:line="240" w:lineRule="auto"/>
              <w:ind w:left="0"/>
              <w:rPr>
                <w:sz w:val="24"/>
              </w:rPr>
            </w:pPr>
          </w:p>
        </w:tc>
        <w:tc>
          <w:tcPr>
            <w:tcW w:w="4002" w:type="dxa"/>
            <w:tcBorders>
              <w:top w:val="nil"/>
            </w:tcBorders>
          </w:tcPr>
          <w:p w:rsidR="004A57EF" w:rsidRDefault="0000266E">
            <w:pPr>
              <w:pStyle w:val="TableParagraph"/>
              <w:spacing w:line="263" w:lineRule="exact"/>
              <w:ind w:left="116"/>
              <w:rPr>
                <w:sz w:val="24"/>
              </w:rPr>
            </w:pPr>
            <w:r>
              <w:rPr>
                <w:spacing w:val="-2"/>
                <w:sz w:val="24"/>
              </w:rPr>
              <w:t>психолог).</w:t>
            </w:r>
          </w:p>
        </w:tc>
      </w:tr>
      <w:tr w:rsidR="004A57EF">
        <w:trPr>
          <w:trHeight w:val="278"/>
        </w:trPr>
        <w:tc>
          <w:tcPr>
            <w:tcW w:w="2521" w:type="dxa"/>
            <w:tcBorders>
              <w:left w:val="single" w:sz="4" w:space="0" w:color="000000"/>
              <w:bottom w:val="nil"/>
            </w:tcBorders>
          </w:tcPr>
          <w:p w:rsidR="004A57EF" w:rsidRDefault="0000266E">
            <w:pPr>
              <w:pStyle w:val="TableParagraph"/>
              <w:spacing w:line="259" w:lineRule="exact"/>
              <w:ind w:left="117"/>
              <w:rPr>
                <w:sz w:val="24"/>
              </w:rPr>
            </w:pPr>
            <w:r>
              <w:rPr>
                <w:spacing w:val="-2"/>
                <w:sz w:val="24"/>
              </w:rPr>
              <w:t>Рациональная</w:t>
            </w:r>
          </w:p>
        </w:tc>
        <w:tc>
          <w:tcPr>
            <w:tcW w:w="3260" w:type="dxa"/>
            <w:tcBorders>
              <w:bottom w:val="nil"/>
            </w:tcBorders>
          </w:tcPr>
          <w:p w:rsidR="004A57EF" w:rsidRDefault="0000266E">
            <w:pPr>
              <w:pStyle w:val="TableParagraph"/>
              <w:tabs>
                <w:tab w:val="left" w:pos="1557"/>
                <w:tab w:val="left" w:pos="2860"/>
              </w:tabs>
              <w:spacing w:line="259" w:lineRule="exact"/>
              <w:ind w:left="117"/>
              <w:rPr>
                <w:sz w:val="24"/>
              </w:rPr>
            </w:pPr>
            <w:r>
              <w:rPr>
                <w:spacing w:val="-2"/>
                <w:sz w:val="24"/>
              </w:rPr>
              <w:t>Создание</w:t>
            </w:r>
            <w:r>
              <w:rPr>
                <w:sz w:val="24"/>
              </w:rPr>
              <w:tab/>
            </w:r>
            <w:r>
              <w:rPr>
                <w:spacing w:val="-2"/>
                <w:sz w:val="24"/>
              </w:rPr>
              <w:t>условий</w:t>
            </w:r>
            <w:r>
              <w:rPr>
                <w:sz w:val="24"/>
              </w:rPr>
              <w:tab/>
            </w:r>
            <w:r>
              <w:rPr>
                <w:spacing w:val="-5"/>
                <w:sz w:val="24"/>
              </w:rPr>
              <w:t>для</w:t>
            </w:r>
          </w:p>
        </w:tc>
        <w:tc>
          <w:tcPr>
            <w:tcW w:w="4002" w:type="dxa"/>
            <w:tcBorders>
              <w:bottom w:val="nil"/>
            </w:tcBorders>
          </w:tcPr>
          <w:p w:rsidR="004A57EF" w:rsidRDefault="0000266E">
            <w:pPr>
              <w:pStyle w:val="TableParagraph"/>
              <w:tabs>
                <w:tab w:val="left" w:pos="2584"/>
              </w:tabs>
              <w:spacing w:line="259" w:lineRule="exact"/>
              <w:ind w:left="116"/>
              <w:rPr>
                <w:sz w:val="24"/>
              </w:rPr>
            </w:pPr>
            <w:r>
              <w:rPr>
                <w:spacing w:val="-2"/>
                <w:sz w:val="24"/>
              </w:rPr>
              <w:t>Урочная</w:t>
            </w:r>
            <w:r>
              <w:rPr>
                <w:sz w:val="24"/>
              </w:rPr>
              <w:tab/>
            </w:r>
            <w:r>
              <w:rPr>
                <w:spacing w:val="-2"/>
                <w:sz w:val="24"/>
              </w:rPr>
              <w:t>деятельность</w:t>
            </w:r>
          </w:p>
        </w:tc>
      </w:tr>
      <w:tr w:rsidR="004A57EF">
        <w:trPr>
          <w:trHeight w:val="274"/>
        </w:trPr>
        <w:tc>
          <w:tcPr>
            <w:tcW w:w="2521" w:type="dxa"/>
            <w:tcBorders>
              <w:top w:val="nil"/>
              <w:left w:val="single" w:sz="4" w:space="0" w:color="000000"/>
              <w:bottom w:val="nil"/>
            </w:tcBorders>
          </w:tcPr>
          <w:p w:rsidR="004A57EF" w:rsidRDefault="0000266E">
            <w:pPr>
              <w:pStyle w:val="TableParagraph"/>
              <w:spacing w:line="255" w:lineRule="exact"/>
              <w:ind w:left="117"/>
              <w:rPr>
                <w:sz w:val="24"/>
              </w:rPr>
            </w:pPr>
            <w:r>
              <w:rPr>
                <w:spacing w:val="-2"/>
                <w:sz w:val="24"/>
              </w:rPr>
              <w:t>организация</w:t>
            </w:r>
          </w:p>
        </w:tc>
        <w:tc>
          <w:tcPr>
            <w:tcW w:w="3260" w:type="dxa"/>
            <w:tcBorders>
              <w:top w:val="nil"/>
              <w:bottom w:val="nil"/>
            </w:tcBorders>
          </w:tcPr>
          <w:p w:rsidR="004A57EF" w:rsidRDefault="0000266E">
            <w:pPr>
              <w:pStyle w:val="TableParagraph"/>
              <w:tabs>
                <w:tab w:val="left" w:pos="1998"/>
              </w:tabs>
              <w:spacing w:line="255" w:lineRule="exact"/>
              <w:ind w:left="117"/>
              <w:rPr>
                <w:sz w:val="24"/>
              </w:rPr>
            </w:pPr>
            <w:r>
              <w:rPr>
                <w:spacing w:val="-2"/>
                <w:sz w:val="24"/>
              </w:rPr>
              <w:t>снятия</w:t>
            </w:r>
            <w:r>
              <w:rPr>
                <w:sz w:val="24"/>
              </w:rPr>
              <w:tab/>
            </w:r>
            <w:r>
              <w:rPr>
                <w:spacing w:val="-2"/>
                <w:sz w:val="24"/>
              </w:rPr>
              <w:t>перегрузки;</w:t>
            </w:r>
          </w:p>
        </w:tc>
        <w:tc>
          <w:tcPr>
            <w:tcW w:w="4002" w:type="dxa"/>
            <w:tcBorders>
              <w:top w:val="nil"/>
              <w:bottom w:val="nil"/>
            </w:tcBorders>
          </w:tcPr>
          <w:p w:rsidR="004A57EF" w:rsidRDefault="0000266E">
            <w:pPr>
              <w:pStyle w:val="TableParagraph"/>
              <w:tabs>
                <w:tab w:val="left" w:pos="3796"/>
              </w:tabs>
              <w:spacing w:line="255" w:lineRule="exact"/>
              <w:ind w:left="116"/>
              <w:rPr>
                <w:sz w:val="24"/>
              </w:rPr>
            </w:pPr>
            <w:r>
              <w:rPr>
                <w:spacing w:val="-2"/>
                <w:sz w:val="24"/>
              </w:rPr>
              <w:t>(индивидуализация</w:t>
            </w:r>
            <w:r>
              <w:rPr>
                <w:sz w:val="24"/>
              </w:rPr>
              <w:tab/>
            </w:r>
            <w:r>
              <w:rPr>
                <w:spacing w:val="-10"/>
                <w:sz w:val="24"/>
              </w:rPr>
              <w:t>и</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образовательно</w:t>
            </w:r>
          </w:p>
        </w:tc>
        <w:tc>
          <w:tcPr>
            <w:tcW w:w="3260" w:type="dxa"/>
            <w:tcBorders>
              <w:top w:val="nil"/>
              <w:bottom w:val="nil"/>
            </w:tcBorders>
          </w:tcPr>
          <w:p w:rsidR="004A57EF" w:rsidRDefault="0000266E">
            <w:pPr>
              <w:pStyle w:val="TableParagraph"/>
              <w:tabs>
                <w:tab w:val="left" w:pos="1922"/>
              </w:tabs>
              <w:ind w:left="117"/>
              <w:rPr>
                <w:sz w:val="24"/>
              </w:rPr>
            </w:pPr>
            <w:r>
              <w:rPr>
                <w:spacing w:val="-2"/>
                <w:sz w:val="24"/>
              </w:rPr>
              <w:t>нормального</w:t>
            </w:r>
            <w:r>
              <w:rPr>
                <w:sz w:val="24"/>
              </w:rPr>
              <w:tab/>
            </w:r>
            <w:r>
              <w:rPr>
                <w:spacing w:val="-2"/>
                <w:sz w:val="24"/>
              </w:rPr>
              <w:t>чередования</w:t>
            </w:r>
          </w:p>
        </w:tc>
        <w:tc>
          <w:tcPr>
            <w:tcW w:w="4002" w:type="dxa"/>
            <w:tcBorders>
              <w:top w:val="nil"/>
              <w:bottom w:val="nil"/>
            </w:tcBorders>
          </w:tcPr>
          <w:p w:rsidR="004A57EF" w:rsidRDefault="0000266E">
            <w:pPr>
              <w:pStyle w:val="TableParagraph"/>
              <w:tabs>
                <w:tab w:val="left" w:pos="2173"/>
                <w:tab w:val="left" w:pos="3484"/>
              </w:tabs>
              <w:ind w:left="116"/>
              <w:rPr>
                <w:sz w:val="24"/>
              </w:rPr>
            </w:pPr>
            <w:r>
              <w:rPr>
                <w:spacing w:val="-2"/>
                <w:sz w:val="24"/>
              </w:rPr>
              <w:t>дифференциация</w:t>
            </w:r>
            <w:r>
              <w:rPr>
                <w:sz w:val="24"/>
              </w:rPr>
              <w:tab/>
            </w:r>
            <w:r>
              <w:rPr>
                <w:spacing w:val="-2"/>
                <w:sz w:val="24"/>
              </w:rPr>
              <w:t>обучения,</w:t>
            </w:r>
            <w:r>
              <w:rPr>
                <w:sz w:val="24"/>
              </w:rPr>
              <w:tab/>
            </w:r>
            <w:r>
              <w:rPr>
                <w:spacing w:val="-4"/>
                <w:sz w:val="24"/>
              </w:rPr>
              <w:t>физ.</w:t>
            </w:r>
          </w:p>
        </w:tc>
      </w:tr>
      <w:tr w:rsidR="004A57EF">
        <w:trPr>
          <w:trHeight w:val="275"/>
        </w:trPr>
        <w:tc>
          <w:tcPr>
            <w:tcW w:w="2521" w:type="dxa"/>
            <w:tcBorders>
              <w:top w:val="nil"/>
              <w:left w:val="single" w:sz="4" w:space="0" w:color="000000"/>
              <w:bottom w:val="nil"/>
            </w:tcBorders>
          </w:tcPr>
          <w:p w:rsidR="004A57EF" w:rsidRDefault="0000266E">
            <w:pPr>
              <w:pStyle w:val="TableParagraph"/>
              <w:ind w:left="117"/>
              <w:rPr>
                <w:sz w:val="24"/>
              </w:rPr>
            </w:pPr>
            <w:r>
              <w:rPr>
                <w:sz w:val="24"/>
              </w:rPr>
              <w:t>го</w:t>
            </w:r>
            <w:r>
              <w:rPr>
                <w:spacing w:val="-2"/>
                <w:sz w:val="24"/>
              </w:rPr>
              <w:t xml:space="preserve"> процесса.</w:t>
            </w:r>
          </w:p>
        </w:tc>
        <w:tc>
          <w:tcPr>
            <w:tcW w:w="3260" w:type="dxa"/>
            <w:tcBorders>
              <w:top w:val="nil"/>
              <w:bottom w:val="nil"/>
            </w:tcBorders>
          </w:tcPr>
          <w:p w:rsidR="004A57EF" w:rsidRDefault="0000266E">
            <w:pPr>
              <w:pStyle w:val="TableParagraph"/>
              <w:ind w:left="117"/>
              <w:rPr>
                <w:sz w:val="24"/>
              </w:rPr>
            </w:pPr>
            <w:r>
              <w:rPr>
                <w:sz w:val="24"/>
              </w:rPr>
              <w:t>труда</w:t>
            </w:r>
            <w:r>
              <w:rPr>
                <w:spacing w:val="23"/>
                <w:sz w:val="24"/>
              </w:rPr>
              <w:t xml:space="preserve"> </w:t>
            </w:r>
            <w:r>
              <w:rPr>
                <w:sz w:val="24"/>
              </w:rPr>
              <w:t>и</w:t>
            </w:r>
            <w:r>
              <w:rPr>
                <w:spacing w:val="25"/>
                <w:sz w:val="24"/>
              </w:rPr>
              <w:t xml:space="preserve"> </w:t>
            </w:r>
            <w:r>
              <w:rPr>
                <w:sz w:val="24"/>
              </w:rPr>
              <w:t>отдыха.</w:t>
            </w:r>
            <w:r>
              <w:rPr>
                <w:spacing w:val="27"/>
                <w:sz w:val="24"/>
              </w:rPr>
              <w:t xml:space="preserve"> </w:t>
            </w:r>
            <w:r>
              <w:rPr>
                <w:spacing w:val="-2"/>
                <w:sz w:val="24"/>
              </w:rPr>
              <w:t>Обеспечение</w:t>
            </w:r>
          </w:p>
        </w:tc>
        <w:tc>
          <w:tcPr>
            <w:tcW w:w="4002" w:type="dxa"/>
            <w:tcBorders>
              <w:top w:val="nil"/>
              <w:bottom w:val="nil"/>
            </w:tcBorders>
          </w:tcPr>
          <w:p w:rsidR="004A57EF" w:rsidRDefault="0000266E">
            <w:pPr>
              <w:pStyle w:val="TableParagraph"/>
              <w:tabs>
                <w:tab w:val="left" w:pos="2699"/>
              </w:tabs>
              <w:ind w:left="116"/>
              <w:rPr>
                <w:sz w:val="24"/>
              </w:rPr>
            </w:pPr>
            <w:r>
              <w:rPr>
                <w:spacing w:val="-2"/>
                <w:sz w:val="24"/>
              </w:rPr>
              <w:t>минутки).</w:t>
            </w:r>
            <w:r>
              <w:rPr>
                <w:sz w:val="24"/>
              </w:rPr>
              <w:tab/>
            </w:r>
            <w:r>
              <w:rPr>
                <w:spacing w:val="-2"/>
                <w:sz w:val="24"/>
              </w:rPr>
              <w:t>Внеурочная</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1792"/>
              </w:tabs>
              <w:ind w:left="117"/>
              <w:rPr>
                <w:sz w:val="24"/>
              </w:rPr>
            </w:pPr>
            <w:r>
              <w:rPr>
                <w:spacing w:val="-2"/>
                <w:sz w:val="24"/>
              </w:rPr>
              <w:t>возможности</w:t>
            </w:r>
            <w:r>
              <w:rPr>
                <w:sz w:val="24"/>
              </w:rPr>
              <w:tab/>
            </w:r>
            <w:r>
              <w:rPr>
                <w:spacing w:val="-2"/>
                <w:sz w:val="24"/>
              </w:rPr>
              <w:t>обучающихся</w:t>
            </w:r>
          </w:p>
        </w:tc>
        <w:tc>
          <w:tcPr>
            <w:tcW w:w="4002" w:type="dxa"/>
            <w:tcBorders>
              <w:top w:val="nil"/>
              <w:bottom w:val="nil"/>
            </w:tcBorders>
          </w:tcPr>
          <w:p w:rsidR="004A57EF" w:rsidRDefault="0000266E">
            <w:pPr>
              <w:pStyle w:val="TableParagraph"/>
              <w:tabs>
                <w:tab w:val="left" w:pos="2630"/>
              </w:tabs>
              <w:ind w:left="116"/>
              <w:rPr>
                <w:sz w:val="24"/>
              </w:rPr>
            </w:pPr>
            <w:r>
              <w:rPr>
                <w:spacing w:val="-2"/>
                <w:sz w:val="24"/>
              </w:rPr>
              <w:t>деятельность</w:t>
            </w:r>
            <w:r>
              <w:rPr>
                <w:sz w:val="24"/>
              </w:rPr>
              <w:tab/>
            </w:r>
            <w:r>
              <w:rPr>
                <w:spacing w:val="-2"/>
                <w:sz w:val="24"/>
              </w:rPr>
              <w:t>(Совместная</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1854"/>
                <w:tab w:val="left" w:pos="3083"/>
              </w:tabs>
              <w:ind w:left="117"/>
              <w:rPr>
                <w:sz w:val="24"/>
              </w:rPr>
            </w:pPr>
            <w:r>
              <w:rPr>
                <w:spacing w:val="-2"/>
                <w:sz w:val="24"/>
              </w:rPr>
              <w:t>осуществлять</w:t>
            </w:r>
            <w:r>
              <w:rPr>
                <w:sz w:val="24"/>
              </w:rPr>
              <w:tab/>
            </w:r>
            <w:r>
              <w:rPr>
                <w:spacing w:val="-2"/>
                <w:sz w:val="24"/>
              </w:rPr>
              <w:t>учебную</w:t>
            </w:r>
            <w:r>
              <w:rPr>
                <w:sz w:val="24"/>
              </w:rPr>
              <w:tab/>
            </w:r>
            <w:r>
              <w:rPr>
                <w:spacing w:val="-10"/>
                <w:sz w:val="24"/>
              </w:rPr>
              <w:t>и</w:t>
            </w:r>
          </w:p>
        </w:tc>
        <w:tc>
          <w:tcPr>
            <w:tcW w:w="4002" w:type="dxa"/>
            <w:tcBorders>
              <w:top w:val="nil"/>
              <w:bottom w:val="nil"/>
            </w:tcBorders>
          </w:tcPr>
          <w:p w:rsidR="004A57EF" w:rsidRDefault="0000266E">
            <w:pPr>
              <w:pStyle w:val="TableParagraph"/>
              <w:tabs>
                <w:tab w:val="left" w:pos="1672"/>
                <w:tab w:val="left" w:pos="2111"/>
                <w:tab w:val="left" w:pos="3067"/>
              </w:tabs>
              <w:ind w:left="116"/>
              <w:rPr>
                <w:sz w:val="24"/>
              </w:rPr>
            </w:pPr>
            <w:r>
              <w:rPr>
                <w:spacing w:val="-2"/>
                <w:sz w:val="24"/>
              </w:rPr>
              <w:t>деятельность</w:t>
            </w:r>
            <w:r>
              <w:rPr>
                <w:sz w:val="24"/>
              </w:rPr>
              <w:tab/>
            </w:r>
            <w:r>
              <w:rPr>
                <w:spacing w:val="-5"/>
                <w:sz w:val="24"/>
              </w:rPr>
              <w:t>на</w:t>
            </w:r>
            <w:r>
              <w:rPr>
                <w:sz w:val="24"/>
              </w:rPr>
              <w:tab/>
            </w:r>
            <w:r>
              <w:rPr>
                <w:spacing w:val="-2"/>
                <w:sz w:val="24"/>
              </w:rPr>
              <w:t>свежем</w:t>
            </w:r>
            <w:r>
              <w:rPr>
                <w:sz w:val="24"/>
              </w:rPr>
              <w:tab/>
            </w:r>
            <w:r>
              <w:rPr>
                <w:spacing w:val="-2"/>
                <w:sz w:val="24"/>
              </w:rPr>
              <w:t>воздухе,</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3100"/>
              </w:tabs>
              <w:ind w:left="117"/>
              <w:rPr>
                <w:sz w:val="24"/>
              </w:rPr>
            </w:pPr>
            <w:r>
              <w:rPr>
                <w:sz w:val="24"/>
              </w:rPr>
              <w:t>внеурочную</w:t>
            </w:r>
            <w:r>
              <w:rPr>
                <w:spacing w:val="61"/>
                <w:sz w:val="24"/>
              </w:rPr>
              <w:t xml:space="preserve"> </w:t>
            </w:r>
            <w:r>
              <w:rPr>
                <w:spacing w:val="-2"/>
                <w:sz w:val="24"/>
              </w:rPr>
              <w:t>деятельности</w:t>
            </w:r>
            <w:r>
              <w:rPr>
                <w:sz w:val="24"/>
              </w:rPr>
              <w:tab/>
            </w:r>
            <w:r>
              <w:rPr>
                <w:spacing w:val="-10"/>
                <w:sz w:val="24"/>
              </w:rPr>
              <w:t>в</w:t>
            </w:r>
          </w:p>
        </w:tc>
        <w:tc>
          <w:tcPr>
            <w:tcW w:w="4002" w:type="dxa"/>
            <w:tcBorders>
              <w:top w:val="nil"/>
              <w:bottom w:val="nil"/>
            </w:tcBorders>
          </w:tcPr>
          <w:p w:rsidR="004A57EF" w:rsidRDefault="0000266E">
            <w:pPr>
              <w:pStyle w:val="TableParagraph"/>
              <w:tabs>
                <w:tab w:val="left" w:pos="1273"/>
                <w:tab w:val="left" w:pos="2747"/>
              </w:tabs>
              <w:ind w:left="116"/>
              <w:rPr>
                <w:sz w:val="24"/>
              </w:rPr>
            </w:pPr>
            <w:r>
              <w:rPr>
                <w:spacing w:val="-2"/>
                <w:sz w:val="24"/>
              </w:rPr>
              <w:t>утренняя</w:t>
            </w:r>
            <w:r>
              <w:rPr>
                <w:sz w:val="24"/>
              </w:rPr>
              <w:tab/>
            </w:r>
            <w:r>
              <w:rPr>
                <w:spacing w:val="-2"/>
                <w:sz w:val="24"/>
              </w:rPr>
              <w:t>гимнастика,</w:t>
            </w:r>
            <w:r>
              <w:rPr>
                <w:sz w:val="24"/>
              </w:rPr>
              <w:tab/>
            </w:r>
            <w:r>
              <w:rPr>
                <w:spacing w:val="-2"/>
                <w:sz w:val="24"/>
              </w:rPr>
              <w:t>гимнастика</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z w:val="24"/>
              </w:rPr>
              <w:t>соответствии</w:t>
            </w:r>
            <w:r>
              <w:rPr>
                <w:spacing w:val="37"/>
                <w:sz w:val="24"/>
              </w:rPr>
              <w:t xml:space="preserve">  </w:t>
            </w:r>
            <w:r>
              <w:rPr>
                <w:sz w:val="24"/>
              </w:rPr>
              <w:t>с</w:t>
            </w:r>
            <w:r>
              <w:rPr>
                <w:spacing w:val="35"/>
                <w:sz w:val="24"/>
              </w:rPr>
              <w:t xml:space="preserve"> </w:t>
            </w:r>
            <w:r>
              <w:rPr>
                <w:spacing w:val="-2"/>
                <w:sz w:val="24"/>
              </w:rPr>
              <w:t>возрастными</w:t>
            </w:r>
          </w:p>
        </w:tc>
        <w:tc>
          <w:tcPr>
            <w:tcW w:w="4002" w:type="dxa"/>
            <w:tcBorders>
              <w:top w:val="nil"/>
              <w:bottom w:val="nil"/>
            </w:tcBorders>
          </w:tcPr>
          <w:p w:rsidR="004A57EF" w:rsidRDefault="0000266E">
            <w:pPr>
              <w:pStyle w:val="TableParagraph"/>
              <w:ind w:left="116"/>
              <w:rPr>
                <w:sz w:val="24"/>
              </w:rPr>
            </w:pPr>
            <w:r>
              <w:rPr>
                <w:sz w:val="24"/>
              </w:rPr>
              <w:t>после</w:t>
            </w:r>
            <w:r>
              <w:rPr>
                <w:spacing w:val="55"/>
                <w:sz w:val="24"/>
              </w:rPr>
              <w:t xml:space="preserve"> </w:t>
            </w:r>
            <w:r>
              <w:rPr>
                <w:sz w:val="24"/>
              </w:rPr>
              <w:t>сна;</w:t>
            </w:r>
            <w:r>
              <w:rPr>
                <w:spacing w:val="79"/>
                <w:w w:val="150"/>
                <w:sz w:val="24"/>
              </w:rPr>
              <w:t xml:space="preserve"> </w:t>
            </w:r>
            <w:r>
              <w:rPr>
                <w:sz w:val="24"/>
              </w:rPr>
              <w:t>прогулка;</w:t>
            </w:r>
            <w:r>
              <w:rPr>
                <w:spacing w:val="27"/>
                <w:sz w:val="24"/>
              </w:rPr>
              <w:t xml:space="preserve">  </w:t>
            </w:r>
            <w:r>
              <w:rPr>
                <w:spacing w:val="-2"/>
                <w:sz w:val="24"/>
              </w:rPr>
              <w:t>двигательная</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1326"/>
              </w:tabs>
              <w:ind w:left="117"/>
              <w:rPr>
                <w:sz w:val="24"/>
              </w:rPr>
            </w:pPr>
            <w:r>
              <w:rPr>
                <w:spacing w:val="-10"/>
                <w:sz w:val="24"/>
              </w:rPr>
              <w:t>и</w:t>
            </w:r>
            <w:r>
              <w:rPr>
                <w:sz w:val="24"/>
              </w:rPr>
              <w:tab/>
            </w:r>
            <w:r>
              <w:rPr>
                <w:spacing w:val="-2"/>
                <w:sz w:val="24"/>
              </w:rPr>
              <w:t>индивидуальными</w:t>
            </w:r>
          </w:p>
        </w:tc>
        <w:tc>
          <w:tcPr>
            <w:tcW w:w="4002" w:type="dxa"/>
            <w:tcBorders>
              <w:top w:val="nil"/>
              <w:bottom w:val="nil"/>
            </w:tcBorders>
          </w:tcPr>
          <w:p w:rsidR="004A57EF" w:rsidRDefault="0000266E">
            <w:pPr>
              <w:pStyle w:val="TableParagraph"/>
              <w:tabs>
                <w:tab w:val="left" w:pos="1530"/>
                <w:tab w:val="left" w:pos="2039"/>
                <w:tab w:val="left" w:pos="3062"/>
              </w:tabs>
              <w:ind w:left="116"/>
              <w:rPr>
                <w:sz w:val="24"/>
              </w:rPr>
            </w:pPr>
            <w:r>
              <w:rPr>
                <w:spacing w:val="-2"/>
                <w:sz w:val="24"/>
              </w:rPr>
              <w:t>активность</w:t>
            </w:r>
            <w:r>
              <w:rPr>
                <w:sz w:val="24"/>
              </w:rPr>
              <w:tab/>
            </w:r>
            <w:r>
              <w:rPr>
                <w:spacing w:val="-5"/>
                <w:sz w:val="24"/>
              </w:rPr>
              <w:t>на</w:t>
            </w:r>
            <w:r>
              <w:rPr>
                <w:sz w:val="24"/>
              </w:rPr>
              <w:tab/>
            </w:r>
            <w:r>
              <w:rPr>
                <w:spacing w:val="-2"/>
                <w:sz w:val="24"/>
              </w:rPr>
              <w:t>свежем</w:t>
            </w:r>
            <w:r>
              <w:rPr>
                <w:sz w:val="24"/>
              </w:rPr>
              <w:tab/>
            </w:r>
            <w:r>
              <w:rPr>
                <w:spacing w:val="-2"/>
                <w:sz w:val="24"/>
              </w:rPr>
              <w:t>воздухе;</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возможностями.</w:t>
            </w:r>
          </w:p>
        </w:tc>
        <w:tc>
          <w:tcPr>
            <w:tcW w:w="4002" w:type="dxa"/>
            <w:tcBorders>
              <w:top w:val="nil"/>
              <w:bottom w:val="nil"/>
            </w:tcBorders>
          </w:tcPr>
          <w:p w:rsidR="004A57EF" w:rsidRDefault="0000266E">
            <w:pPr>
              <w:pStyle w:val="TableParagraph"/>
              <w:tabs>
                <w:tab w:val="left" w:pos="1065"/>
                <w:tab w:val="left" w:pos="2622"/>
              </w:tabs>
              <w:ind w:left="116"/>
              <w:rPr>
                <w:sz w:val="24"/>
              </w:rPr>
            </w:pPr>
            <w:r>
              <w:rPr>
                <w:spacing w:val="-4"/>
                <w:sz w:val="24"/>
              </w:rPr>
              <w:t>Игры,</w:t>
            </w:r>
            <w:r>
              <w:rPr>
                <w:sz w:val="24"/>
              </w:rPr>
              <w:tab/>
            </w:r>
            <w:r>
              <w:rPr>
                <w:spacing w:val="-2"/>
                <w:sz w:val="24"/>
              </w:rPr>
              <w:t>спортивные</w:t>
            </w:r>
            <w:r>
              <w:rPr>
                <w:sz w:val="24"/>
              </w:rPr>
              <w:tab/>
            </w:r>
            <w:r>
              <w:rPr>
                <w:spacing w:val="-2"/>
                <w:sz w:val="24"/>
              </w:rPr>
              <w:t>упражнения.</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2793"/>
              </w:tabs>
              <w:ind w:left="116"/>
              <w:rPr>
                <w:sz w:val="24"/>
              </w:rPr>
            </w:pPr>
            <w:r>
              <w:rPr>
                <w:spacing w:val="-2"/>
                <w:sz w:val="24"/>
              </w:rPr>
              <w:t>Спортивные</w:t>
            </w:r>
            <w:r>
              <w:rPr>
                <w:sz w:val="24"/>
              </w:rPr>
              <w:tab/>
            </w:r>
            <w:r>
              <w:rPr>
                <w:spacing w:val="-2"/>
                <w:sz w:val="24"/>
              </w:rPr>
              <w:t>праздники,</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ind w:left="116"/>
              <w:rPr>
                <w:sz w:val="24"/>
              </w:rPr>
            </w:pPr>
            <w:r>
              <w:rPr>
                <w:sz w:val="24"/>
              </w:rPr>
              <w:t>развлечения;</w:t>
            </w:r>
            <w:r>
              <w:rPr>
                <w:spacing w:val="53"/>
                <w:sz w:val="24"/>
              </w:rPr>
              <w:t xml:space="preserve"> </w:t>
            </w:r>
            <w:r>
              <w:rPr>
                <w:sz w:val="24"/>
              </w:rPr>
              <w:t>день</w:t>
            </w:r>
            <w:r>
              <w:rPr>
                <w:spacing w:val="50"/>
                <w:sz w:val="24"/>
              </w:rPr>
              <w:t xml:space="preserve"> </w:t>
            </w:r>
            <w:r>
              <w:rPr>
                <w:sz w:val="24"/>
              </w:rPr>
              <w:t>здоровья;</w:t>
            </w:r>
            <w:r>
              <w:rPr>
                <w:spacing w:val="52"/>
                <w:sz w:val="24"/>
              </w:rPr>
              <w:t xml:space="preserve"> </w:t>
            </w:r>
            <w:r>
              <w:rPr>
                <w:spacing w:val="-2"/>
                <w:sz w:val="24"/>
              </w:rPr>
              <w:t>неделя</w:t>
            </w:r>
          </w:p>
        </w:tc>
      </w:tr>
      <w:tr w:rsidR="004A57EF">
        <w:trPr>
          <w:trHeight w:val="1070"/>
        </w:trPr>
        <w:tc>
          <w:tcPr>
            <w:tcW w:w="2521" w:type="dxa"/>
            <w:tcBorders>
              <w:top w:val="nil"/>
              <w:left w:val="single" w:sz="4" w:space="0" w:color="000000"/>
            </w:tcBorders>
          </w:tcPr>
          <w:p w:rsidR="004A57EF" w:rsidRDefault="004A57EF">
            <w:pPr>
              <w:pStyle w:val="TableParagraph"/>
              <w:spacing w:line="240" w:lineRule="auto"/>
              <w:ind w:left="0"/>
              <w:rPr>
                <w:sz w:val="24"/>
              </w:rPr>
            </w:pPr>
          </w:p>
        </w:tc>
        <w:tc>
          <w:tcPr>
            <w:tcW w:w="3260" w:type="dxa"/>
            <w:tcBorders>
              <w:top w:val="nil"/>
            </w:tcBorders>
          </w:tcPr>
          <w:p w:rsidR="004A57EF" w:rsidRDefault="004A57EF">
            <w:pPr>
              <w:pStyle w:val="TableParagraph"/>
              <w:spacing w:line="240" w:lineRule="auto"/>
              <w:ind w:left="0"/>
              <w:rPr>
                <w:sz w:val="24"/>
              </w:rPr>
            </w:pPr>
          </w:p>
        </w:tc>
        <w:tc>
          <w:tcPr>
            <w:tcW w:w="4002" w:type="dxa"/>
            <w:tcBorders>
              <w:top w:val="nil"/>
            </w:tcBorders>
          </w:tcPr>
          <w:p w:rsidR="004A57EF" w:rsidRDefault="0000266E">
            <w:pPr>
              <w:pStyle w:val="TableParagraph"/>
              <w:spacing w:line="263" w:lineRule="exact"/>
              <w:ind w:left="116"/>
              <w:rPr>
                <w:sz w:val="24"/>
              </w:rPr>
            </w:pPr>
            <w:r>
              <w:rPr>
                <w:spacing w:val="-2"/>
                <w:sz w:val="24"/>
              </w:rPr>
              <w:t>здоровья).</w:t>
            </w:r>
          </w:p>
        </w:tc>
      </w:tr>
    </w:tbl>
    <w:p w:rsidR="004A57EF" w:rsidRDefault="004A57EF">
      <w:pPr>
        <w:spacing w:line="263" w:lineRule="exact"/>
        <w:rPr>
          <w:sz w:val="24"/>
        </w:rPr>
        <w:sectPr w:rsidR="004A57EF">
          <w:pgSz w:w="11920" w:h="16850"/>
          <w:pgMar w:top="1140" w:right="100" w:bottom="480" w:left="1380" w:header="0" w:footer="294" w:gutter="0"/>
          <w:cols w:space="720"/>
        </w:sectPr>
      </w:pPr>
    </w:p>
    <w:tbl>
      <w:tblPr>
        <w:tblStyle w:val="TableNormal"/>
        <w:tblW w:w="0" w:type="auto"/>
        <w:tblInd w:w="3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521"/>
        <w:gridCol w:w="3260"/>
        <w:gridCol w:w="4002"/>
      </w:tblGrid>
      <w:tr w:rsidR="004A57EF">
        <w:trPr>
          <w:trHeight w:val="277"/>
        </w:trPr>
        <w:tc>
          <w:tcPr>
            <w:tcW w:w="2521" w:type="dxa"/>
            <w:tcBorders>
              <w:left w:val="single" w:sz="4" w:space="0" w:color="000000"/>
              <w:bottom w:val="nil"/>
            </w:tcBorders>
          </w:tcPr>
          <w:p w:rsidR="004A57EF" w:rsidRDefault="0000266E">
            <w:pPr>
              <w:pStyle w:val="TableParagraph"/>
              <w:spacing w:line="258" w:lineRule="exact"/>
              <w:ind w:left="117"/>
              <w:rPr>
                <w:sz w:val="24"/>
              </w:rPr>
            </w:pPr>
            <w:r>
              <w:rPr>
                <w:spacing w:val="-2"/>
                <w:sz w:val="24"/>
              </w:rPr>
              <w:t>Организация</w:t>
            </w:r>
          </w:p>
        </w:tc>
        <w:tc>
          <w:tcPr>
            <w:tcW w:w="3260" w:type="dxa"/>
            <w:tcBorders>
              <w:bottom w:val="nil"/>
            </w:tcBorders>
          </w:tcPr>
          <w:p w:rsidR="004A57EF" w:rsidRDefault="0000266E">
            <w:pPr>
              <w:pStyle w:val="TableParagraph"/>
              <w:tabs>
                <w:tab w:val="left" w:pos="1701"/>
              </w:tabs>
              <w:spacing w:line="258" w:lineRule="exact"/>
              <w:ind w:left="117"/>
              <w:rPr>
                <w:sz w:val="24"/>
              </w:rPr>
            </w:pPr>
            <w:r>
              <w:rPr>
                <w:spacing w:val="-2"/>
                <w:sz w:val="24"/>
              </w:rPr>
              <w:t>Организации</w:t>
            </w:r>
            <w:r>
              <w:rPr>
                <w:sz w:val="24"/>
              </w:rPr>
              <w:tab/>
            </w:r>
            <w:r>
              <w:rPr>
                <w:spacing w:val="-2"/>
                <w:sz w:val="24"/>
              </w:rPr>
              <w:t>двигательного</w:t>
            </w:r>
          </w:p>
        </w:tc>
        <w:tc>
          <w:tcPr>
            <w:tcW w:w="4002" w:type="dxa"/>
            <w:tcBorders>
              <w:bottom w:val="nil"/>
            </w:tcBorders>
          </w:tcPr>
          <w:p w:rsidR="004A57EF" w:rsidRDefault="0000266E">
            <w:pPr>
              <w:pStyle w:val="TableParagraph"/>
              <w:tabs>
                <w:tab w:val="left" w:pos="1993"/>
                <w:tab w:val="left" w:pos="2772"/>
              </w:tabs>
              <w:spacing w:line="258" w:lineRule="exact"/>
              <w:ind w:left="116"/>
              <w:rPr>
                <w:sz w:val="24"/>
              </w:rPr>
            </w:pPr>
            <w:r>
              <w:rPr>
                <w:spacing w:val="-2"/>
                <w:sz w:val="24"/>
              </w:rPr>
              <w:t>Организация</w:t>
            </w:r>
            <w:r>
              <w:rPr>
                <w:sz w:val="24"/>
              </w:rPr>
              <w:tab/>
            </w:r>
            <w:r>
              <w:rPr>
                <w:spacing w:val="-5"/>
                <w:sz w:val="24"/>
              </w:rPr>
              <w:t>на</w:t>
            </w:r>
            <w:r>
              <w:rPr>
                <w:sz w:val="24"/>
              </w:rPr>
              <w:tab/>
            </w:r>
            <w:r>
              <w:rPr>
                <w:spacing w:val="-2"/>
                <w:sz w:val="24"/>
              </w:rPr>
              <w:t>переменах,</w:t>
            </w:r>
          </w:p>
        </w:tc>
      </w:tr>
      <w:tr w:rsidR="004A57EF">
        <w:trPr>
          <w:trHeight w:val="274"/>
        </w:trPr>
        <w:tc>
          <w:tcPr>
            <w:tcW w:w="2521" w:type="dxa"/>
            <w:tcBorders>
              <w:top w:val="nil"/>
              <w:left w:val="single" w:sz="4" w:space="0" w:color="000000"/>
              <w:bottom w:val="nil"/>
            </w:tcBorders>
          </w:tcPr>
          <w:p w:rsidR="004A57EF" w:rsidRDefault="0000266E">
            <w:pPr>
              <w:pStyle w:val="TableParagraph"/>
              <w:spacing w:line="255" w:lineRule="exact"/>
              <w:ind w:left="117"/>
              <w:rPr>
                <w:sz w:val="24"/>
              </w:rPr>
            </w:pPr>
            <w:r>
              <w:rPr>
                <w:spacing w:val="-2"/>
                <w:sz w:val="24"/>
              </w:rPr>
              <w:t>физкультурно-</w:t>
            </w:r>
          </w:p>
        </w:tc>
        <w:tc>
          <w:tcPr>
            <w:tcW w:w="3260" w:type="dxa"/>
            <w:tcBorders>
              <w:top w:val="nil"/>
              <w:bottom w:val="nil"/>
            </w:tcBorders>
          </w:tcPr>
          <w:p w:rsidR="004A57EF" w:rsidRDefault="0000266E">
            <w:pPr>
              <w:pStyle w:val="TableParagraph"/>
              <w:tabs>
                <w:tab w:val="left" w:pos="1701"/>
              </w:tabs>
              <w:spacing w:line="255" w:lineRule="exact"/>
              <w:ind w:left="117"/>
              <w:rPr>
                <w:sz w:val="24"/>
              </w:rPr>
            </w:pPr>
            <w:r>
              <w:rPr>
                <w:spacing w:val="-2"/>
                <w:sz w:val="24"/>
              </w:rPr>
              <w:t>режима</w:t>
            </w:r>
            <w:r>
              <w:rPr>
                <w:sz w:val="24"/>
              </w:rPr>
              <w:tab/>
            </w:r>
            <w:r>
              <w:rPr>
                <w:spacing w:val="-2"/>
                <w:sz w:val="24"/>
              </w:rPr>
              <w:t>обучающихся,</w:t>
            </w:r>
          </w:p>
        </w:tc>
        <w:tc>
          <w:tcPr>
            <w:tcW w:w="4002" w:type="dxa"/>
            <w:tcBorders>
              <w:top w:val="nil"/>
              <w:bottom w:val="nil"/>
            </w:tcBorders>
          </w:tcPr>
          <w:p w:rsidR="004A57EF" w:rsidRDefault="0000266E">
            <w:pPr>
              <w:pStyle w:val="TableParagraph"/>
              <w:tabs>
                <w:tab w:val="left" w:pos="3412"/>
              </w:tabs>
              <w:spacing w:line="255" w:lineRule="exact"/>
              <w:ind w:left="116"/>
              <w:rPr>
                <w:sz w:val="24"/>
              </w:rPr>
            </w:pPr>
            <w:r>
              <w:rPr>
                <w:spacing w:val="-2"/>
                <w:sz w:val="24"/>
              </w:rPr>
              <w:t>динамических</w:t>
            </w:r>
            <w:r>
              <w:rPr>
                <w:sz w:val="24"/>
              </w:rPr>
              <w:tab/>
            </w:r>
            <w:r>
              <w:rPr>
                <w:spacing w:val="-4"/>
                <w:sz w:val="24"/>
              </w:rPr>
              <w:t>пауз,</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оздоровительной</w:t>
            </w:r>
          </w:p>
        </w:tc>
        <w:tc>
          <w:tcPr>
            <w:tcW w:w="3260" w:type="dxa"/>
            <w:tcBorders>
              <w:top w:val="nil"/>
              <w:bottom w:val="nil"/>
            </w:tcBorders>
          </w:tcPr>
          <w:p w:rsidR="004A57EF" w:rsidRDefault="0000266E">
            <w:pPr>
              <w:pStyle w:val="TableParagraph"/>
              <w:tabs>
                <w:tab w:val="left" w:pos="1893"/>
              </w:tabs>
              <w:ind w:left="117"/>
              <w:rPr>
                <w:sz w:val="24"/>
              </w:rPr>
            </w:pPr>
            <w:r>
              <w:rPr>
                <w:spacing w:val="-2"/>
                <w:sz w:val="24"/>
              </w:rPr>
              <w:t>нормального</w:t>
            </w:r>
            <w:r>
              <w:rPr>
                <w:sz w:val="24"/>
              </w:rPr>
              <w:tab/>
            </w:r>
            <w:r>
              <w:rPr>
                <w:spacing w:val="-2"/>
                <w:sz w:val="24"/>
              </w:rPr>
              <w:t>физического</w:t>
            </w:r>
          </w:p>
        </w:tc>
        <w:tc>
          <w:tcPr>
            <w:tcW w:w="4002" w:type="dxa"/>
            <w:tcBorders>
              <w:top w:val="nil"/>
              <w:bottom w:val="nil"/>
            </w:tcBorders>
          </w:tcPr>
          <w:p w:rsidR="004A57EF" w:rsidRDefault="0000266E">
            <w:pPr>
              <w:pStyle w:val="TableParagraph"/>
              <w:tabs>
                <w:tab w:val="left" w:pos="2425"/>
                <w:tab w:val="left" w:pos="3158"/>
              </w:tabs>
              <w:ind w:left="116"/>
              <w:rPr>
                <w:sz w:val="24"/>
              </w:rPr>
            </w:pPr>
            <w:r>
              <w:rPr>
                <w:spacing w:val="-2"/>
                <w:sz w:val="24"/>
              </w:rPr>
              <w:t>физкультминуток</w:t>
            </w:r>
            <w:r>
              <w:rPr>
                <w:sz w:val="24"/>
              </w:rPr>
              <w:tab/>
            </w:r>
            <w:r>
              <w:rPr>
                <w:spacing w:val="-5"/>
                <w:sz w:val="24"/>
              </w:rPr>
              <w:t>на</w:t>
            </w:r>
            <w:r>
              <w:rPr>
                <w:sz w:val="24"/>
              </w:rPr>
              <w:tab/>
            </w:r>
            <w:r>
              <w:rPr>
                <w:spacing w:val="-2"/>
                <w:sz w:val="24"/>
              </w:rPr>
              <w:t>уроках,</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работы</w:t>
            </w:r>
          </w:p>
        </w:tc>
        <w:tc>
          <w:tcPr>
            <w:tcW w:w="3260" w:type="dxa"/>
            <w:tcBorders>
              <w:top w:val="nil"/>
              <w:bottom w:val="nil"/>
            </w:tcBorders>
          </w:tcPr>
          <w:p w:rsidR="004A57EF" w:rsidRDefault="0000266E">
            <w:pPr>
              <w:pStyle w:val="TableParagraph"/>
              <w:tabs>
                <w:tab w:val="left" w:pos="3054"/>
              </w:tabs>
              <w:ind w:left="117"/>
              <w:rPr>
                <w:sz w:val="24"/>
              </w:rPr>
            </w:pPr>
            <w:r>
              <w:rPr>
                <w:spacing w:val="-2"/>
                <w:sz w:val="24"/>
              </w:rPr>
              <w:t>развития</w:t>
            </w:r>
            <w:r>
              <w:rPr>
                <w:sz w:val="24"/>
              </w:rPr>
              <w:tab/>
            </w:r>
            <w:r>
              <w:rPr>
                <w:spacing w:val="-10"/>
                <w:sz w:val="24"/>
              </w:rPr>
              <w:t>и</w:t>
            </w:r>
          </w:p>
        </w:tc>
        <w:tc>
          <w:tcPr>
            <w:tcW w:w="4002" w:type="dxa"/>
            <w:tcBorders>
              <w:top w:val="nil"/>
              <w:bottom w:val="nil"/>
            </w:tcBorders>
          </w:tcPr>
          <w:p w:rsidR="004A57EF" w:rsidRDefault="0000266E">
            <w:pPr>
              <w:pStyle w:val="TableParagraph"/>
              <w:tabs>
                <w:tab w:val="left" w:pos="1137"/>
              </w:tabs>
              <w:ind w:left="116"/>
              <w:rPr>
                <w:sz w:val="24"/>
              </w:rPr>
            </w:pPr>
            <w:r>
              <w:rPr>
                <w:spacing w:val="-2"/>
                <w:sz w:val="24"/>
              </w:rPr>
              <w:t>зарядки</w:t>
            </w:r>
            <w:r>
              <w:rPr>
                <w:sz w:val="24"/>
              </w:rPr>
              <w:tab/>
              <w:t>до</w:t>
            </w:r>
            <w:r>
              <w:rPr>
                <w:spacing w:val="26"/>
                <w:sz w:val="24"/>
              </w:rPr>
              <w:t xml:space="preserve">  </w:t>
            </w:r>
            <w:r>
              <w:rPr>
                <w:sz w:val="24"/>
              </w:rPr>
              <w:t>занятий.</w:t>
            </w:r>
            <w:r>
              <w:rPr>
                <w:spacing w:val="26"/>
                <w:sz w:val="24"/>
              </w:rPr>
              <w:t xml:space="preserve">  </w:t>
            </w:r>
            <w:r>
              <w:rPr>
                <w:spacing w:val="-2"/>
                <w:sz w:val="24"/>
              </w:rPr>
              <w:t>Организация</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двигательной</w:t>
            </w:r>
          </w:p>
        </w:tc>
        <w:tc>
          <w:tcPr>
            <w:tcW w:w="4002" w:type="dxa"/>
            <w:tcBorders>
              <w:top w:val="nil"/>
              <w:bottom w:val="nil"/>
            </w:tcBorders>
          </w:tcPr>
          <w:p w:rsidR="004A57EF" w:rsidRDefault="0000266E">
            <w:pPr>
              <w:pStyle w:val="TableParagraph"/>
              <w:tabs>
                <w:tab w:val="left" w:pos="1225"/>
                <w:tab w:val="left" w:pos="2779"/>
                <w:tab w:val="left" w:pos="3791"/>
              </w:tabs>
              <w:ind w:left="116"/>
              <w:rPr>
                <w:sz w:val="24"/>
              </w:rPr>
            </w:pPr>
            <w:r>
              <w:rPr>
                <w:spacing w:val="-2"/>
                <w:sz w:val="24"/>
              </w:rPr>
              <w:t>работы</w:t>
            </w:r>
            <w:r>
              <w:rPr>
                <w:sz w:val="24"/>
              </w:rPr>
              <w:tab/>
            </w:r>
            <w:r>
              <w:rPr>
                <w:spacing w:val="-2"/>
                <w:sz w:val="24"/>
              </w:rPr>
              <w:t>спортивных</w:t>
            </w:r>
            <w:r>
              <w:rPr>
                <w:sz w:val="24"/>
              </w:rPr>
              <w:tab/>
            </w:r>
            <w:r>
              <w:rPr>
                <w:spacing w:val="-2"/>
                <w:sz w:val="24"/>
              </w:rPr>
              <w:t>секций</w:t>
            </w:r>
            <w:r>
              <w:rPr>
                <w:sz w:val="24"/>
              </w:rPr>
              <w:tab/>
            </w:r>
            <w:r>
              <w:rPr>
                <w:spacing w:val="-10"/>
                <w:sz w:val="24"/>
              </w:rPr>
              <w:t>и</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pacing w:val="-2"/>
                <w:sz w:val="24"/>
              </w:rPr>
              <w:t>подготовленности</w:t>
            </w:r>
          </w:p>
        </w:tc>
        <w:tc>
          <w:tcPr>
            <w:tcW w:w="4002" w:type="dxa"/>
            <w:tcBorders>
              <w:top w:val="nil"/>
              <w:bottom w:val="nil"/>
            </w:tcBorders>
          </w:tcPr>
          <w:p w:rsidR="004A57EF" w:rsidRDefault="0000266E">
            <w:pPr>
              <w:pStyle w:val="TableParagraph"/>
              <w:tabs>
                <w:tab w:val="left" w:pos="1518"/>
                <w:tab w:val="left" w:pos="2839"/>
                <w:tab w:val="left" w:pos="3671"/>
              </w:tabs>
              <w:ind w:left="116"/>
              <w:rPr>
                <w:sz w:val="24"/>
              </w:rPr>
            </w:pPr>
            <w:r>
              <w:rPr>
                <w:spacing w:val="-2"/>
                <w:sz w:val="24"/>
              </w:rPr>
              <w:t>создание</w:t>
            </w:r>
            <w:r>
              <w:rPr>
                <w:sz w:val="24"/>
              </w:rPr>
              <w:tab/>
            </w:r>
            <w:r>
              <w:rPr>
                <w:spacing w:val="-2"/>
                <w:sz w:val="24"/>
              </w:rPr>
              <w:t>условий</w:t>
            </w:r>
            <w:r>
              <w:rPr>
                <w:sz w:val="24"/>
              </w:rPr>
              <w:tab/>
            </w:r>
            <w:r>
              <w:rPr>
                <w:spacing w:val="-5"/>
                <w:sz w:val="24"/>
              </w:rPr>
              <w:t>для</w:t>
            </w:r>
            <w:r>
              <w:rPr>
                <w:sz w:val="24"/>
              </w:rPr>
              <w:tab/>
            </w:r>
            <w:r>
              <w:rPr>
                <w:spacing w:val="-5"/>
                <w:sz w:val="24"/>
              </w:rPr>
              <w:t>их</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1998"/>
              </w:tabs>
              <w:ind w:left="117"/>
              <w:rPr>
                <w:sz w:val="24"/>
              </w:rPr>
            </w:pPr>
            <w:r>
              <w:rPr>
                <w:spacing w:val="-2"/>
                <w:sz w:val="24"/>
              </w:rPr>
              <w:t>обучающихся,</w:t>
            </w:r>
            <w:r>
              <w:rPr>
                <w:sz w:val="24"/>
              </w:rPr>
              <w:tab/>
            </w:r>
            <w:r>
              <w:rPr>
                <w:spacing w:val="-2"/>
                <w:sz w:val="24"/>
              </w:rPr>
              <w:t>повышение</w:t>
            </w:r>
          </w:p>
        </w:tc>
        <w:tc>
          <w:tcPr>
            <w:tcW w:w="4002" w:type="dxa"/>
            <w:tcBorders>
              <w:top w:val="nil"/>
              <w:bottom w:val="nil"/>
            </w:tcBorders>
          </w:tcPr>
          <w:p w:rsidR="004A57EF" w:rsidRDefault="0000266E">
            <w:pPr>
              <w:pStyle w:val="TableParagraph"/>
              <w:tabs>
                <w:tab w:val="left" w:pos="1878"/>
              </w:tabs>
              <w:ind w:left="116"/>
              <w:rPr>
                <w:sz w:val="24"/>
              </w:rPr>
            </w:pPr>
            <w:r>
              <w:rPr>
                <w:spacing w:val="-2"/>
                <w:sz w:val="24"/>
              </w:rPr>
              <w:t>эффективного</w:t>
            </w:r>
            <w:r>
              <w:rPr>
                <w:sz w:val="24"/>
              </w:rPr>
              <w:tab/>
            </w:r>
            <w:r>
              <w:rPr>
                <w:spacing w:val="-2"/>
                <w:sz w:val="24"/>
              </w:rPr>
              <w:t>функционирования.</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1715"/>
              </w:tabs>
              <w:ind w:left="117"/>
              <w:rPr>
                <w:sz w:val="24"/>
              </w:rPr>
            </w:pPr>
            <w:r>
              <w:rPr>
                <w:spacing w:val="-2"/>
                <w:sz w:val="24"/>
              </w:rPr>
              <w:t>адаптивных</w:t>
            </w:r>
            <w:r>
              <w:rPr>
                <w:sz w:val="24"/>
              </w:rPr>
              <w:tab/>
            </w:r>
            <w:r>
              <w:rPr>
                <w:spacing w:val="-2"/>
                <w:sz w:val="24"/>
              </w:rPr>
              <w:t>возможностей</w:t>
            </w:r>
          </w:p>
        </w:tc>
        <w:tc>
          <w:tcPr>
            <w:tcW w:w="4002" w:type="dxa"/>
            <w:tcBorders>
              <w:top w:val="nil"/>
              <w:bottom w:val="nil"/>
            </w:tcBorders>
          </w:tcPr>
          <w:p w:rsidR="004A57EF" w:rsidRDefault="0000266E">
            <w:pPr>
              <w:pStyle w:val="TableParagraph"/>
              <w:tabs>
                <w:tab w:val="left" w:pos="2851"/>
              </w:tabs>
              <w:ind w:left="116"/>
              <w:rPr>
                <w:sz w:val="24"/>
              </w:rPr>
            </w:pPr>
            <w:r>
              <w:rPr>
                <w:spacing w:val="-2"/>
                <w:sz w:val="24"/>
              </w:rPr>
              <w:t>Проведение</w:t>
            </w:r>
            <w:r>
              <w:rPr>
                <w:sz w:val="24"/>
              </w:rPr>
              <w:tab/>
            </w:r>
            <w:r>
              <w:rPr>
                <w:spacing w:val="-2"/>
                <w:sz w:val="24"/>
              </w:rPr>
              <w:t>спортивно</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2003"/>
              </w:tabs>
              <w:ind w:left="117"/>
              <w:rPr>
                <w:sz w:val="24"/>
              </w:rPr>
            </w:pPr>
            <w:r>
              <w:rPr>
                <w:spacing w:val="-2"/>
                <w:sz w:val="24"/>
              </w:rPr>
              <w:t>организма,</w:t>
            </w:r>
            <w:r>
              <w:rPr>
                <w:sz w:val="24"/>
              </w:rPr>
              <w:tab/>
            </w:r>
            <w:r>
              <w:rPr>
                <w:spacing w:val="-2"/>
                <w:sz w:val="24"/>
              </w:rPr>
              <w:t>сохранение</w:t>
            </w:r>
          </w:p>
        </w:tc>
        <w:tc>
          <w:tcPr>
            <w:tcW w:w="4002" w:type="dxa"/>
            <w:tcBorders>
              <w:top w:val="nil"/>
              <w:bottom w:val="nil"/>
            </w:tcBorders>
          </w:tcPr>
          <w:p w:rsidR="004A57EF" w:rsidRDefault="0000266E">
            <w:pPr>
              <w:pStyle w:val="TableParagraph"/>
              <w:tabs>
                <w:tab w:val="left" w:pos="2569"/>
              </w:tabs>
              <w:ind w:left="116"/>
              <w:rPr>
                <w:sz w:val="24"/>
              </w:rPr>
            </w:pPr>
            <w:r>
              <w:rPr>
                <w:spacing w:val="-2"/>
                <w:sz w:val="24"/>
              </w:rPr>
              <w:t>оздоровительных</w:t>
            </w:r>
            <w:r>
              <w:rPr>
                <w:sz w:val="24"/>
              </w:rPr>
              <w:tab/>
            </w:r>
            <w:r>
              <w:rPr>
                <w:spacing w:val="-2"/>
                <w:sz w:val="24"/>
              </w:rPr>
              <w:t>мероприятий</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668"/>
                <w:tab w:val="left" w:pos="2265"/>
              </w:tabs>
              <w:ind w:left="117"/>
              <w:rPr>
                <w:sz w:val="24"/>
              </w:rPr>
            </w:pPr>
            <w:r>
              <w:rPr>
                <w:spacing w:val="-10"/>
                <w:sz w:val="24"/>
              </w:rPr>
              <w:t>и</w:t>
            </w:r>
            <w:r>
              <w:rPr>
                <w:sz w:val="24"/>
              </w:rPr>
              <w:tab/>
            </w:r>
            <w:r>
              <w:rPr>
                <w:spacing w:val="-2"/>
                <w:sz w:val="24"/>
              </w:rPr>
              <w:t>укрепление</w:t>
            </w:r>
            <w:r>
              <w:rPr>
                <w:sz w:val="24"/>
              </w:rPr>
              <w:tab/>
            </w:r>
            <w:r>
              <w:rPr>
                <w:spacing w:val="-2"/>
                <w:sz w:val="24"/>
              </w:rPr>
              <w:t>здоровья</w:t>
            </w:r>
          </w:p>
        </w:tc>
        <w:tc>
          <w:tcPr>
            <w:tcW w:w="4002" w:type="dxa"/>
            <w:tcBorders>
              <w:top w:val="nil"/>
              <w:bottom w:val="nil"/>
            </w:tcBorders>
          </w:tcPr>
          <w:p w:rsidR="004A57EF" w:rsidRDefault="0000266E">
            <w:pPr>
              <w:pStyle w:val="TableParagraph"/>
              <w:tabs>
                <w:tab w:val="left" w:pos="1072"/>
                <w:tab w:val="left" w:pos="2435"/>
              </w:tabs>
              <w:ind w:left="116"/>
              <w:rPr>
                <w:sz w:val="24"/>
              </w:rPr>
            </w:pPr>
            <w:r>
              <w:rPr>
                <w:spacing w:val="-2"/>
                <w:sz w:val="24"/>
              </w:rPr>
              <w:t>(дней</w:t>
            </w:r>
            <w:r>
              <w:rPr>
                <w:sz w:val="24"/>
              </w:rPr>
              <w:tab/>
            </w:r>
            <w:r>
              <w:rPr>
                <w:spacing w:val="-2"/>
                <w:sz w:val="24"/>
              </w:rPr>
              <w:t>здоровья,</w:t>
            </w:r>
            <w:r>
              <w:rPr>
                <w:sz w:val="24"/>
              </w:rPr>
              <w:tab/>
            </w:r>
            <w:r>
              <w:rPr>
                <w:spacing w:val="-2"/>
                <w:sz w:val="24"/>
              </w:rPr>
              <w:t>соревнований,</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3054"/>
              </w:tabs>
              <w:ind w:left="117"/>
              <w:rPr>
                <w:sz w:val="24"/>
              </w:rPr>
            </w:pPr>
            <w:r>
              <w:rPr>
                <w:spacing w:val="-2"/>
                <w:sz w:val="24"/>
              </w:rPr>
              <w:t>обучающихся</w:t>
            </w:r>
            <w:r>
              <w:rPr>
                <w:sz w:val="24"/>
              </w:rPr>
              <w:tab/>
            </w:r>
            <w:r>
              <w:rPr>
                <w:spacing w:val="-10"/>
                <w:sz w:val="24"/>
              </w:rPr>
              <w:t>и</w:t>
            </w:r>
          </w:p>
        </w:tc>
        <w:tc>
          <w:tcPr>
            <w:tcW w:w="4002" w:type="dxa"/>
            <w:tcBorders>
              <w:top w:val="nil"/>
              <w:bottom w:val="nil"/>
            </w:tcBorders>
          </w:tcPr>
          <w:p w:rsidR="004A57EF" w:rsidRDefault="0000266E">
            <w:pPr>
              <w:pStyle w:val="TableParagraph"/>
              <w:ind w:left="116"/>
              <w:rPr>
                <w:sz w:val="24"/>
              </w:rPr>
            </w:pPr>
            <w:r>
              <w:rPr>
                <w:sz w:val="24"/>
              </w:rPr>
              <w:t>походов</w:t>
            </w:r>
            <w:r>
              <w:rPr>
                <w:spacing w:val="-4"/>
                <w:sz w:val="24"/>
              </w:rPr>
              <w:t xml:space="preserve"> </w:t>
            </w:r>
            <w:r>
              <w:rPr>
                <w:sz w:val="24"/>
              </w:rPr>
              <w:t>и т.</w:t>
            </w:r>
            <w:r>
              <w:rPr>
                <w:spacing w:val="-5"/>
                <w:sz w:val="24"/>
              </w:rPr>
              <w:t xml:space="preserve"> </w:t>
            </w:r>
            <w:r>
              <w:rPr>
                <w:spacing w:val="-4"/>
                <w:sz w:val="24"/>
              </w:rPr>
              <w:t>п.).</w:t>
            </w:r>
          </w:p>
        </w:tc>
      </w:tr>
      <w:tr w:rsidR="004A57EF">
        <w:trPr>
          <w:trHeight w:val="274"/>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tabs>
                <w:tab w:val="left" w:pos="2212"/>
              </w:tabs>
              <w:spacing w:line="255" w:lineRule="exact"/>
              <w:ind w:left="117"/>
              <w:rPr>
                <w:sz w:val="24"/>
              </w:rPr>
            </w:pPr>
            <w:r>
              <w:rPr>
                <w:spacing w:val="-2"/>
                <w:sz w:val="24"/>
              </w:rPr>
              <w:t>формирование</w:t>
            </w:r>
            <w:r>
              <w:rPr>
                <w:sz w:val="24"/>
              </w:rPr>
              <w:tab/>
            </w:r>
            <w:r>
              <w:rPr>
                <w:spacing w:val="-2"/>
                <w:sz w:val="24"/>
              </w:rPr>
              <w:t>культуры</w:t>
            </w:r>
          </w:p>
        </w:tc>
        <w:tc>
          <w:tcPr>
            <w:tcW w:w="4002" w:type="dxa"/>
            <w:tcBorders>
              <w:top w:val="nil"/>
              <w:bottom w:val="nil"/>
            </w:tcBorders>
          </w:tcPr>
          <w:p w:rsidR="004A57EF" w:rsidRDefault="004A57EF">
            <w:pPr>
              <w:pStyle w:val="TableParagraph"/>
              <w:spacing w:line="240" w:lineRule="auto"/>
              <w:ind w:left="0"/>
              <w:rPr>
                <w:sz w:val="20"/>
              </w:rPr>
            </w:pPr>
          </w:p>
        </w:tc>
      </w:tr>
      <w:tr w:rsidR="004A57EF">
        <w:trPr>
          <w:trHeight w:val="377"/>
        </w:trPr>
        <w:tc>
          <w:tcPr>
            <w:tcW w:w="2521" w:type="dxa"/>
            <w:tcBorders>
              <w:top w:val="nil"/>
              <w:left w:val="single" w:sz="4" w:space="0" w:color="000000"/>
            </w:tcBorders>
          </w:tcPr>
          <w:p w:rsidR="004A57EF" w:rsidRDefault="004A57EF">
            <w:pPr>
              <w:pStyle w:val="TableParagraph"/>
              <w:spacing w:line="240" w:lineRule="auto"/>
              <w:ind w:left="0"/>
              <w:rPr>
                <w:sz w:val="24"/>
              </w:rPr>
            </w:pPr>
          </w:p>
        </w:tc>
        <w:tc>
          <w:tcPr>
            <w:tcW w:w="3260" w:type="dxa"/>
            <w:tcBorders>
              <w:top w:val="nil"/>
            </w:tcBorders>
          </w:tcPr>
          <w:p w:rsidR="004A57EF" w:rsidRDefault="0000266E">
            <w:pPr>
              <w:pStyle w:val="TableParagraph"/>
              <w:spacing w:line="271" w:lineRule="exact"/>
              <w:ind w:left="117"/>
              <w:rPr>
                <w:sz w:val="24"/>
              </w:rPr>
            </w:pPr>
            <w:r>
              <w:rPr>
                <w:spacing w:val="-2"/>
                <w:sz w:val="24"/>
              </w:rPr>
              <w:t>здоровья.</w:t>
            </w:r>
          </w:p>
        </w:tc>
        <w:tc>
          <w:tcPr>
            <w:tcW w:w="4002" w:type="dxa"/>
            <w:tcBorders>
              <w:top w:val="nil"/>
            </w:tcBorders>
          </w:tcPr>
          <w:p w:rsidR="004A57EF" w:rsidRDefault="004A57EF">
            <w:pPr>
              <w:pStyle w:val="TableParagraph"/>
              <w:spacing w:line="240" w:lineRule="auto"/>
              <w:ind w:left="0"/>
              <w:rPr>
                <w:sz w:val="24"/>
              </w:rPr>
            </w:pPr>
          </w:p>
        </w:tc>
      </w:tr>
      <w:tr w:rsidR="004A57EF">
        <w:trPr>
          <w:trHeight w:val="278"/>
        </w:trPr>
        <w:tc>
          <w:tcPr>
            <w:tcW w:w="2521" w:type="dxa"/>
            <w:tcBorders>
              <w:left w:val="single" w:sz="4" w:space="0" w:color="000000"/>
              <w:bottom w:val="nil"/>
            </w:tcBorders>
          </w:tcPr>
          <w:p w:rsidR="004A57EF" w:rsidRDefault="0000266E">
            <w:pPr>
              <w:pStyle w:val="TableParagraph"/>
              <w:spacing w:line="259" w:lineRule="exact"/>
              <w:ind w:left="117"/>
              <w:rPr>
                <w:sz w:val="24"/>
              </w:rPr>
            </w:pPr>
            <w:r>
              <w:rPr>
                <w:spacing w:val="-2"/>
                <w:sz w:val="24"/>
              </w:rPr>
              <w:t>Просветительская</w:t>
            </w:r>
          </w:p>
        </w:tc>
        <w:tc>
          <w:tcPr>
            <w:tcW w:w="3260" w:type="dxa"/>
            <w:tcBorders>
              <w:bottom w:val="nil"/>
            </w:tcBorders>
          </w:tcPr>
          <w:p w:rsidR="004A57EF" w:rsidRDefault="0000266E">
            <w:pPr>
              <w:pStyle w:val="TableParagraph"/>
              <w:tabs>
                <w:tab w:val="left" w:pos="2080"/>
              </w:tabs>
              <w:spacing w:line="259" w:lineRule="exact"/>
              <w:ind w:left="117"/>
              <w:rPr>
                <w:sz w:val="24"/>
              </w:rPr>
            </w:pPr>
            <w:r>
              <w:rPr>
                <w:spacing w:val="-2"/>
                <w:sz w:val="24"/>
              </w:rPr>
              <w:t>Включение</w:t>
            </w:r>
            <w:r>
              <w:rPr>
                <w:sz w:val="24"/>
              </w:rPr>
              <w:tab/>
            </w:r>
            <w:r>
              <w:rPr>
                <w:spacing w:val="-2"/>
                <w:sz w:val="24"/>
              </w:rPr>
              <w:t>родителей</w:t>
            </w:r>
          </w:p>
        </w:tc>
        <w:tc>
          <w:tcPr>
            <w:tcW w:w="4002" w:type="dxa"/>
            <w:tcBorders>
              <w:bottom w:val="nil"/>
            </w:tcBorders>
          </w:tcPr>
          <w:p w:rsidR="004A57EF" w:rsidRDefault="0000266E">
            <w:pPr>
              <w:pStyle w:val="TableParagraph"/>
              <w:tabs>
                <w:tab w:val="left" w:pos="1662"/>
                <w:tab w:val="left" w:pos="3501"/>
              </w:tabs>
              <w:spacing w:line="259" w:lineRule="exact"/>
              <w:ind w:left="116"/>
              <w:rPr>
                <w:sz w:val="24"/>
              </w:rPr>
            </w:pPr>
            <w:r>
              <w:rPr>
                <w:spacing w:val="-2"/>
                <w:sz w:val="24"/>
              </w:rPr>
              <w:t>Семинары,</w:t>
            </w:r>
            <w:r>
              <w:rPr>
                <w:sz w:val="24"/>
              </w:rPr>
              <w:tab/>
            </w:r>
            <w:r>
              <w:rPr>
                <w:spacing w:val="-2"/>
                <w:sz w:val="24"/>
              </w:rPr>
              <w:t>консультации</w:t>
            </w:r>
            <w:r>
              <w:rPr>
                <w:sz w:val="24"/>
              </w:rPr>
              <w:tab/>
            </w:r>
            <w:r>
              <w:rPr>
                <w:spacing w:val="-5"/>
                <w:sz w:val="24"/>
              </w:rPr>
              <w:t>по</w:t>
            </w:r>
          </w:p>
        </w:tc>
      </w:tr>
      <w:tr w:rsidR="004A57EF">
        <w:trPr>
          <w:trHeight w:val="275"/>
        </w:trPr>
        <w:tc>
          <w:tcPr>
            <w:tcW w:w="2521" w:type="dxa"/>
            <w:tcBorders>
              <w:top w:val="nil"/>
              <w:left w:val="single" w:sz="4" w:space="0" w:color="000000"/>
              <w:bottom w:val="nil"/>
            </w:tcBorders>
          </w:tcPr>
          <w:p w:rsidR="004A57EF" w:rsidRDefault="0000266E">
            <w:pPr>
              <w:pStyle w:val="TableParagraph"/>
              <w:spacing w:line="255" w:lineRule="exact"/>
              <w:ind w:left="117"/>
              <w:rPr>
                <w:sz w:val="24"/>
              </w:rPr>
            </w:pPr>
            <w:r>
              <w:rPr>
                <w:sz w:val="24"/>
              </w:rPr>
              <w:t>работа</w:t>
            </w:r>
            <w:r>
              <w:rPr>
                <w:spacing w:val="64"/>
                <w:w w:val="150"/>
                <w:sz w:val="24"/>
              </w:rPr>
              <w:t xml:space="preserve"> </w:t>
            </w:r>
            <w:r>
              <w:rPr>
                <w:sz w:val="24"/>
              </w:rPr>
              <w:t>с</w:t>
            </w:r>
            <w:r>
              <w:rPr>
                <w:spacing w:val="66"/>
                <w:w w:val="150"/>
                <w:sz w:val="24"/>
              </w:rPr>
              <w:t xml:space="preserve"> </w:t>
            </w:r>
            <w:r>
              <w:rPr>
                <w:spacing w:val="-2"/>
                <w:sz w:val="24"/>
              </w:rPr>
              <w:t>родителями</w:t>
            </w:r>
          </w:p>
        </w:tc>
        <w:tc>
          <w:tcPr>
            <w:tcW w:w="3260" w:type="dxa"/>
            <w:tcBorders>
              <w:top w:val="nil"/>
              <w:bottom w:val="nil"/>
            </w:tcBorders>
          </w:tcPr>
          <w:p w:rsidR="004A57EF" w:rsidRDefault="0000266E">
            <w:pPr>
              <w:pStyle w:val="TableParagraph"/>
              <w:spacing w:line="255" w:lineRule="exact"/>
              <w:ind w:left="117"/>
              <w:rPr>
                <w:sz w:val="24"/>
              </w:rPr>
            </w:pPr>
            <w:r>
              <w:rPr>
                <w:sz w:val="24"/>
              </w:rPr>
              <w:t>(законных</w:t>
            </w:r>
            <w:r>
              <w:rPr>
                <w:spacing w:val="6"/>
                <w:sz w:val="24"/>
              </w:rPr>
              <w:t xml:space="preserve"> </w:t>
            </w:r>
            <w:r>
              <w:rPr>
                <w:sz w:val="24"/>
              </w:rPr>
              <w:t>представителей)</w:t>
            </w:r>
            <w:r>
              <w:rPr>
                <w:spacing w:val="3"/>
                <w:sz w:val="24"/>
              </w:rPr>
              <w:t xml:space="preserve"> </w:t>
            </w:r>
            <w:r>
              <w:rPr>
                <w:spacing w:val="-10"/>
                <w:sz w:val="24"/>
              </w:rPr>
              <w:t>в</w:t>
            </w:r>
          </w:p>
        </w:tc>
        <w:tc>
          <w:tcPr>
            <w:tcW w:w="4002" w:type="dxa"/>
            <w:tcBorders>
              <w:top w:val="nil"/>
              <w:bottom w:val="nil"/>
            </w:tcBorders>
          </w:tcPr>
          <w:p w:rsidR="004A57EF" w:rsidRDefault="0000266E">
            <w:pPr>
              <w:pStyle w:val="TableParagraph"/>
              <w:tabs>
                <w:tab w:val="left" w:pos="1734"/>
                <w:tab w:val="left" w:pos="3189"/>
              </w:tabs>
              <w:spacing w:line="255" w:lineRule="exact"/>
              <w:ind w:left="116"/>
              <w:rPr>
                <w:sz w:val="24"/>
              </w:rPr>
            </w:pPr>
            <w:r>
              <w:rPr>
                <w:spacing w:val="-2"/>
                <w:sz w:val="24"/>
              </w:rPr>
              <w:t>различным</w:t>
            </w:r>
            <w:r>
              <w:rPr>
                <w:sz w:val="24"/>
              </w:rPr>
              <w:tab/>
            </w:r>
            <w:r>
              <w:rPr>
                <w:spacing w:val="-2"/>
                <w:sz w:val="24"/>
              </w:rPr>
              <w:t>вопросам</w:t>
            </w:r>
            <w:r>
              <w:rPr>
                <w:sz w:val="24"/>
              </w:rPr>
              <w:tab/>
            </w:r>
            <w:r>
              <w:rPr>
                <w:spacing w:val="-4"/>
                <w:sz w:val="24"/>
              </w:rPr>
              <w:t>роста</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(законными</w:t>
            </w:r>
          </w:p>
        </w:tc>
        <w:tc>
          <w:tcPr>
            <w:tcW w:w="3260" w:type="dxa"/>
            <w:tcBorders>
              <w:top w:val="nil"/>
              <w:bottom w:val="nil"/>
            </w:tcBorders>
          </w:tcPr>
          <w:p w:rsidR="004A57EF" w:rsidRDefault="0000266E">
            <w:pPr>
              <w:pStyle w:val="TableParagraph"/>
              <w:tabs>
                <w:tab w:val="left" w:pos="3009"/>
              </w:tabs>
              <w:ind w:left="117"/>
              <w:rPr>
                <w:sz w:val="24"/>
              </w:rPr>
            </w:pPr>
            <w:r>
              <w:rPr>
                <w:spacing w:val="-2"/>
                <w:sz w:val="24"/>
              </w:rPr>
              <w:t>здоровьесберегающую</w:t>
            </w:r>
            <w:r>
              <w:rPr>
                <w:sz w:val="24"/>
              </w:rPr>
              <w:tab/>
            </w:r>
            <w:r>
              <w:rPr>
                <w:spacing w:val="-10"/>
                <w:sz w:val="24"/>
              </w:rPr>
              <w:t>и</w:t>
            </w:r>
          </w:p>
        </w:tc>
        <w:tc>
          <w:tcPr>
            <w:tcW w:w="4002" w:type="dxa"/>
            <w:tcBorders>
              <w:top w:val="nil"/>
              <w:bottom w:val="nil"/>
            </w:tcBorders>
          </w:tcPr>
          <w:p w:rsidR="004A57EF" w:rsidRDefault="0000266E">
            <w:pPr>
              <w:pStyle w:val="TableParagraph"/>
              <w:ind w:left="116"/>
              <w:rPr>
                <w:sz w:val="24"/>
              </w:rPr>
            </w:pPr>
            <w:r>
              <w:rPr>
                <w:sz w:val="24"/>
              </w:rPr>
              <w:t>развития</w:t>
            </w:r>
            <w:r>
              <w:rPr>
                <w:spacing w:val="31"/>
                <w:sz w:val="24"/>
              </w:rPr>
              <w:t xml:space="preserve">  </w:t>
            </w:r>
            <w:r>
              <w:rPr>
                <w:sz w:val="24"/>
              </w:rPr>
              <w:t>ребёнка,</w:t>
            </w:r>
            <w:r>
              <w:rPr>
                <w:spacing w:val="33"/>
                <w:sz w:val="24"/>
              </w:rPr>
              <w:t xml:space="preserve">  </w:t>
            </w:r>
            <w:r>
              <w:rPr>
                <w:sz w:val="24"/>
              </w:rPr>
              <w:t>его</w:t>
            </w:r>
            <w:r>
              <w:rPr>
                <w:spacing w:val="33"/>
                <w:sz w:val="24"/>
              </w:rPr>
              <w:t xml:space="preserve">  </w:t>
            </w:r>
            <w:r>
              <w:rPr>
                <w:spacing w:val="-2"/>
                <w:sz w:val="24"/>
              </w:rPr>
              <w:t>здоровья,</w:t>
            </w:r>
          </w:p>
        </w:tc>
      </w:tr>
      <w:tr w:rsidR="004A57EF">
        <w:trPr>
          <w:trHeight w:val="275"/>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представителями).</w:t>
            </w:r>
          </w:p>
        </w:tc>
        <w:tc>
          <w:tcPr>
            <w:tcW w:w="3260" w:type="dxa"/>
            <w:tcBorders>
              <w:top w:val="nil"/>
              <w:bottom w:val="nil"/>
            </w:tcBorders>
          </w:tcPr>
          <w:p w:rsidR="004A57EF" w:rsidRDefault="0000266E">
            <w:pPr>
              <w:pStyle w:val="TableParagraph"/>
              <w:ind w:left="117"/>
              <w:rPr>
                <w:sz w:val="24"/>
              </w:rPr>
            </w:pPr>
            <w:r>
              <w:rPr>
                <w:spacing w:val="-2"/>
                <w:sz w:val="24"/>
              </w:rPr>
              <w:t>здоровьеукрепляющую</w:t>
            </w:r>
          </w:p>
        </w:tc>
        <w:tc>
          <w:tcPr>
            <w:tcW w:w="4002" w:type="dxa"/>
            <w:tcBorders>
              <w:top w:val="nil"/>
              <w:bottom w:val="nil"/>
            </w:tcBorders>
          </w:tcPr>
          <w:p w:rsidR="004A57EF" w:rsidRDefault="0000266E">
            <w:pPr>
              <w:pStyle w:val="TableParagraph"/>
              <w:tabs>
                <w:tab w:val="left" w:pos="1655"/>
                <w:tab w:val="left" w:pos="3621"/>
              </w:tabs>
              <w:ind w:left="116"/>
              <w:rPr>
                <w:sz w:val="24"/>
              </w:rPr>
            </w:pPr>
            <w:r>
              <w:rPr>
                <w:spacing w:val="-2"/>
                <w:sz w:val="24"/>
              </w:rPr>
              <w:t>факторам,</w:t>
            </w:r>
            <w:r>
              <w:rPr>
                <w:sz w:val="24"/>
              </w:rPr>
              <w:tab/>
            </w:r>
            <w:r>
              <w:rPr>
                <w:spacing w:val="-2"/>
                <w:sz w:val="24"/>
              </w:rPr>
              <w:t>положительно</w:t>
            </w:r>
            <w:r>
              <w:rPr>
                <w:sz w:val="24"/>
              </w:rPr>
              <w:tab/>
            </w:r>
            <w:r>
              <w:rPr>
                <w:spacing w:val="-10"/>
                <w:sz w:val="24"/>
              </w:rPr>
              <w:t>и</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00266E">
            <w:pPr>
              <w:pStyle w:val="TableParagraph"/>
              <w:ind w:left="117"/>
              <w:rPr>
                <w:sz w:val="24"/>
              </w:rPr>
            </w:pPr>
            <w:r>
              <w:rPr>
                <w:sz w:val="24"/>
              </w:rPr>
              <w:t>деятельность</w:t>
            </w:r>
            <w:r>
              <w:rPr>
                <w:spacing w:val="-4"/>
                <w:sz w:val="24"/>
              </w:rPr>
              <w:t xml:space="preserve"> </w:t>
            </w:r>
            <w:r>
              <w:rPr>
                <w:spacing w:val="-2"/>
                <w:sz w:val="24"/>
              </w:rPr>
              <w:t>школы.</w:t>
            </w:r>
          </w:p>
        </w:tc>
        <w:tc>
          <w:tcPr>
            <w:tcW w:w="4002" w:type="dxa"/>
            <w:tcBorders>
              <w:top w:val="nil"/>
              <w:bottom w:val="nil"/>
            </w:tcBorders>
          </w:tcPr>
          <w:p w:rsidR="004A57EF" w:rsidRDefault="0000266E">
            <w:pPr>
              <w:pStyle w:val="TableParagraph"/>
              <w:tabs>
                <w:tab w:val="left" w:pos="1957"/>
                <w:tab w:val="left" w:pos="3515"/>
              </w:tabs>
              <w:ind w:left="116"/>
              <w:rPr>
                <w:sz w:val="24"/>
              </w:rPr>
            </w:pPr>
            <w:r>
              <w:rPr>
                <w:spacing w:val="-2"/>
                <w:sz w:val="24"/>
              </w:rPr>
              <w:t>отрицательно</w:t>
            </w:r>
            <w:r>
              <w:rPr>
                <w:sz w:val="24"/>
              </w:rPr>
              <w:tab/>
            </w:r>
            <w:r>
              <w:rPr>
                <w:spacing w:val="-2"/>
                <w:sz w:val="24"/>
              </w:rPr>
              <w:t>влияющим</w:t>
            </w:r>
            <w:r>
              <w:rPr>
                <w:sz w:val="24"/>
              </w:rPr>
              <w:tab/>
            </w:r>
            <w:r>
              <w:rPr>
                <w:spacing w:val="-5"/>
                <w:sz w:val="24"/>
              </w:rPr>
              <w:t>на</w:t>
            </w:r>
          </w:p>
        </w:tc>
      </w:tr>
      <w:tr w:rsidR="004A57EF">
        <w:trPr>
          <w:trHeight w:val="277"/>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spacing w:line="257" w:lineRule="exact"/>
              <w:ind w:left="116"/>
              <w:rPr>
                <w:sz w:val="24"/>
              </w:rPr>
            </w:pPr>
            <w:r>
              <w:rPr>
                <w:sz w:val="24"/>
              </w:rPr>
              <w:t xml:space="preserve">здоровье </w:t>
            </w:r>
            <w:r>
              <w:rPr>
                <w:spacing w:val="-2"/>
                <w:sz w:val="24"/>
              </w:rPr>
              <w:t>детей.</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2128"/>
                <w:tab w:val="left" w:pos="3707"/>
              </w:tabs>
              <w:ind w:left="116"/>
              <w:rPr>
                <w:sz w:val="24"/>
              </w:rPr>
            </w:pPr>
            <w:r>
              <w:rPr>
                <w:spacing w:val="-2"/>
                <w:sz w:val="24"/>
              </w:rPr>
              <w:t>Ознакомление</w:t>
            </w:r>
            <w:r>
              <w:rPr>
                <w:sz w:val="24"/>
              </w:rPr>
              <w:tab/>
            </w:r>
            <w:r>
              <w:rPr>
                <w:spacing w:val="-2"/>
                <w:sz w:val="24"/>
              </w:rPr>
              <w:t>родителей</w:t>
            </w:r>
            <w:r>
              <w:rPr>
                <w:sz w:val="24"/>
              </w:rPr>
              <w:tab/>
            </w:r>
            <w:r>
              <w:rPr>
                <w:spacing w:val="-10"/>
                <w:sz w:val="24"/>
              </w:rPr>
              <w:t>с</w:t>
            </w:r>
          </w:p>
        </w:tc>
      </w:tr>
      <w:tr w:rsidR="004A57EF">
        <w:trPr>
          <w:trHeight w:val="274"/>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spacing w:line="255" w:lineRule="exact"/>
              <w:ind w:left="116"/>
              <w:rPr>
                <w:sz w:val="24"/>
              </w:rPr>
            </w:pPr>
            <w:r>
              <w:rPr>
                <w:sz w:val="24"/>
              </w:rPr>
              <w:t>необходимой</w:t>
            </w:r>
            <w:r>
              <w:rPr>
                <w:spacing w:val="17"/>
                <w:sz w:val="24"/>
              </w:rPr>
              <w:t xml:space="preserve"> </w:t>
            </w:r>
            <w:r>
              <w:rPr>
                <w:sz w:val="24"/>
              </w:rPr>
              <w:t>научно</w:t>
            </w:r>
            <w:r>
              <w:rPr>
                <w:spacing w:val="14"/>
                <w:sz w:val="24"/>
              </w:rPr>
              <w:t xml:space="preserve"> </w:t>
            </w:r>
            <w:r>
              <w:rPr>
                <w:spacing w:val="-2"/>
                <w:sz w:val="24"/>
              </w:rPr>
              <w:t>методической</w:t>
            </w:r>
          </w:p>
        </w:tc>
      </w:tr>
      <w:tr w:rsidR="004A57EF">
        <w:trPr>
          <w:trHeight w:val="326"/>
        </w:trPr>
        <w:tc>
          <w:tcPr>
            <w:tcW w:w="2521" w:type="dxa"/>
            <w:tcBorders>
              <w:top w:val="nil"/>
              <w:left w:val="single" w:sz="4" w:space="0" w:color="000000"/>
            </w:tcBorders>
          </w:tcPr>
          <w:p w:rsidR="004A57EF" w:rsidRDefault="004A57EF">
            <w:pPr>
              <w:pStyle w:val="TableParagraph"/>
              <w:spacing w:line="240" w:lineRule="auto"/>
              <w:ind w:left="0"/>
              <w:rPr>
                <w:sz w:val="24"/>
              </w:rPr>
            </w:pPr>
          </w:p>
        </w:tc>
        <w:tc>
          <w:tcPr>
            <w:tcW w:w="3260" w:type="dxa"/>
            <w:tcBorders>
              <w:top w:val="nil"/>
            </w:tcBorders>
          </w:tcPr>
          <w:p w:rsidR="004A57EF" w:rsidRDefault="004A57EF">
            <w:pPr>
              <w:pStyle w:val="TableParagraph"/>
              <w:spacing w:line="240" w:lineRule="auto"/>
              <w:ind w:left="0"/>
              <w:rPr>
                <w:sz w:val="24"/>
              </w:rPr>
            </w:pPr>
          </w:p>
        </w:tc>
        <w:tc>
          <w:tcPr>
            <w:tcW w:w="4002" w:type="dxa"/>
            <w:tcBorders>
              <w:top w:val="nil"/>
            </w:tcBorders>
          </w:tcPr>
          <w:p w:rsidR="004A57EF" w:rsidRDefault="0000266E">
            <w:pPr>
              <w:pStyle w:val="TableParagraph"/>
              <w:spacing w:line="271" w:lineRule="exact"/>
              <w:ind w:left="116"/>
              <w:rPr>
                <w:sz w:val="24"/>
              </w:rPr>
            </w:pPr>
            <w:r>
              <w:rPr>
                <w:spacing w:val="-2"/>
                <w:sz w:val="24"/>
              </w:rPr>
              <w:t>литературой.</w:t>
            </w:r>
          </w:p>
        </w:tc>
      </w:tr>
      <w:tr w:rsidR="004A57EF">
        <w:trPr>
          <w:trHeight w:val="278"/>
        </w:trPr>
        <w:tc>
          <w:tcPr>
            <w:tcW w:w="2521" w:type="dxa"/>
            <w:tcBorders>
              <w:left w:val="single" w:sz="4" w:space="0" w:color="000000"/>
              <w:bottom w:val="nil"/>
            </w:tcBorders>
          </w:tcPr>
          <w:p w:rsidR="004A57EF" w:rsidRDefault="0000266E">
            <w:pPr>
              <w:pStyle w:val="TableParagraph"/>
              <w:spacing w:line="259" w:lineRule="exact"/>
              <w:ind w:left="117"/>
              <w:rPr>
                <w:sz w:val="24"/>
              </w:rPr>
            </w:pPr>
            <w:r>
              <w:rPr>
                <w:sz w:val="24"/>
              </w:rPr>
              <w:t>Просветительская</w:t>
            </w:r>
            <w:r>
              <w:rPr>
                <w:spacing w:val="16"/>
                <w:sz w:val="24"/>
              </w:rPr>
              <w:t xml:space="preserve"> </w:t>
            </w:r>
            <w:r>
              <w:rPr>
                <w:spacing w:val="-10"/>
                <w:sz w:val="24"/>
              </w:rPr>
              <w:t>и</w:t>
            </w:r>
          </w:p>
        </w:tc>
        <w:tc>
          <w:tcPr>
            <w:tcW w:w="3260" w:type="dxa"/>
            <w:tcBorders>
              <w:bottom w:val="nil"/>
            </w:tcBorders>
          </w:tcPr>
          <w:p w:rsidR="004A57EF" w:rsidRDefault="0000266E">
            <w:pPr>
              <w:pStyle w:val="TableParagraph"/>
              <w:tabs>
                <w:tab w:val="left" w:pos="1902"/>
              </w:tabs>
              <w:spacing w:line="259" w:lineRule="exact"/>
              <w:ind w:left="117"/>
              <w:rPr>
                <w:sz w:val="24"/>
              </w:rPr>
            </w:pPr>
            <w:r>
              <w:rPr>
                <w:spacing w:val="-2"/>
                <w:sz w:val="24"/>
              </w:rPr>
              <w:t>Повышение</w:t>
            </w:r>
            <w:r>
              <w:rPr>
                <w:sz w:val="24"/>
              </w:rPr>
              <w:tab/>
            </w:r>
            <w:r>
              <w:rPr>
                <w:spacing w:val="-2"/>
                <w:sz w:val="24"/>
              </w:rPr>
              <w:t>уровня</w:t>
            </w:r>
          </w:p>
        </w:tc>
        <w:tc>
          <w:tcPr>
            <w:tcW w:w="4002" w:type="dxa"/>
            <w:tcBorders>
              <w:bottom w:val="nil"/>
            </w:tcBorders>
          </w:tcPr>
          <w:p w:rsidR="004A57EF" w:rsidRDefault="0000266E">
            <w:pPr>
              <w:pStyle w:val="TableParagraph"/>
              <w:spacing w:line="259" w:lineRule="exact"/>
              <w:ind w:left="116"/>
              <w:rPr>
                <w:sz w:val="24"/>
              </w:rPr>
            </w:pPr>
            <w:r>
              <w:rPr>
                <w:sz w:val="24"/>
              </w:rPr>
              <w:t>Семинары,</w:t>
            </w:r>
            <w:r>
              <w:rPr>
                <w:spacing w:val="39"/>
                <w:sz w:val="24"/>
              </w:rPr>
              <w:t xml:space="preserve"> </w:t>
            </w:r>
            <w:r>
              <w:rPr>
                <w:sz w:val="24"/>
              </w:rPr>
              <w:t>лекции,</w:t>
            </w:r>
            <w:r>
              <w:rPr>
                <w:spacing w:val="36"/>
                <w:sz w:val="24"/>
              </w:rPr>
              <w:t xml:space="preserve"> </w:t>
            </w:r>
            <w:r>
              <w:rPr>
                <w:sz w:val="24"/>
              </w:rPr>
              <w:t>круглые</w:t>
            </w:r>
            <w:r>
              <w:rPr>
                <w:spacing w:val="42"/>
                <w:sz w:val="24"/>
              </w:rPr>
              <w:t xml:space="preserve"> </w:t>
            </w:r>
            <w:r>
              <w:rPr>
                <w:spacing w:val="-2"/>
                <w:sz w:val="24"/>
              </w:rPr>
              <w:t>столы,</w:t>
            </w:r>
          </w:p>
        </w:tc>
      </w:tr>
      <w:tr w:rsidR="004A57EF">
        <w:trPr>
          <w:trHeight w:val="274"/>
        </w:trPr>
        <w:tc>
          <w:tcPr>
            <w:tcW w:w="2521" w:type="dxa"/>
            <w:tcBorders>
              <w:top w:val="nil"/>
              <w:left w:val="single" w:sz="4" w:space="0" w:color="000000"/>
              <w:bottom w:val="nil"/>
            </w:tcBorders>
          </w:tcPr>
          <w:p w:rsidR="004A57EF" w:rsidRDefault="0000266E">
            <w:pPr>
              <w:pStyle w:val="TableParagraph"/>
              <w:spacing w:line="255" w:lineRule="exact"/>
              <w:ind w:left="117"/>
              <w:rPr>
                <w:sz w:val="24"/>
              </w:rPr>
            </w:pPr>
            <w:r>
              <w:rPr>
                <w:spacing w:val="-2"/>
                <w:sz w:val="24"/>
              </w:rPr>
              <w:t>методическая</w:t>
            </w:r>
          </w:p>
        </w:tc>
        <w:tc>
          <w:tcPr>
            <w:tcW w:w="3260" w:type="dxa"/>
            <w:tcBorders>
              <w:top w:val="nil"/>
              <w:bottom w:val="nil"/>
            </w:tcBorders>
          </w:tcPr>
          <w:p w:rsidR="004A57EF" w:rsidRDefault="0000266E">
            <w:pPr>
              <w:pStyle w:val="TableParagraph"/>
              <w:spacing w:line="255" w:lineRule="exact"/>
              <w:ind w:left="117"/>
              <w:rPr>
                <w:sz w:val="24"/>
              </w:rPr>
            </w:pPr>
            <w:r>
              <w:rPr>
                <w:spacing w:val="-2"/>
                <w:sz w:val="24"/>
              </w:rPr>
              <w:t>профессиональных</w:t>
            </w:r>
          </w:p>
        </w:tc>
        <w:tc>
          <w:tcPr>
            <w:tcW w:w="4002" w:type="dxa"/>
            <w:tcBorders>
              <w:top w:val="nil"/>
              <w:bottom w:val="nil"/>
            </w:tcBorders>
          </w:tcPr>
          <w:p w:rsidR="004A57EF" w:rsidRDefault="0000266E">
            <w:pPr>
              <w:pStyle w:val="TableParagraph"/>
              <w:tabs>
                <w:tab w:val="left" w:pos="2005"/>
                <w:tab w:val="left" w:pos="2723"/>
              </w:tabs>
              <w:spacing w:line="255" w:lineRule="exact"/>
              <w:ind w:left="116"/>
              <w:rPr>
                <w:sz w:val="24"/>
              </w:rPr>
            </w:pPr>
            <w:r>
              <w:rPr>
                <w:spacing w:val="-2"/>
                <w:sz w:val="24"/>
              </w:rPr>
              <w:t>консультации</w:t>
            </w:r>
            <w:r>
              <w:rPr>
                <w:sz w:val="24"/>
              </w:rPr>
              <w:tab/>
            </w:r>
            <w:r>
              <w:rPr>
                <w:spacing w:val="-5"/>
                <w:sz w:val="24"/>
              </w:rPr>
              <w:t>по</w:t>
            </w:r>
            <w:r>
              <w:rPr>
                <w:sz w:val="24"/>
              </w:rPr>
              <w:tab/>
            </w:r>
            <w:r>
              <w:rPr>
                <w:spacing w:val="-2"/>
                <w:sz w:val="24"/>
              </w:rPr>
              <w:t>различным</w:t>
            </w:r>
          </w:p>
        </w:tc>
      </w:tr>
      <w:tr w:rsidR="004A57EF">
        <w:trPr>
          <w:trHeight w:val="275"/>
        </w:trPr>
        <w:tc>
          <w:tcPr>
            <w:tcW w:w="2521" w:type="dxa"/>
            <w:tcBorders>
              <w:top w:val="nil"/>
              <w:left w:val="single" w:sz="4" w:space="0" w:color="000000"/>
              <w:bottom w:val="nil"/>
            </w:tcBorders>
          </w:tcPr>
          <w:p w:rsidR="004A57EF" w:rsidRDefault="0000266E">
            <w:pPr>
              <w:pStyle w:val="TableParagraph"/>
              <w:tabs>
                <w:tab w:val="left" w:pos="2076"/>
              </w:tabs>
              <w:ind w:left="117"/>
              <w:rPr>
                <w:sz w:val="24"/>
              </w:rPr>
            </w:pPr>
            <w:r>
              <w:rPr>
                <w:spacing w:val="-2"/>
                <w:sz w:val="24"/>
              </w:rPr>
              <w:t>работа</w:t>
            </w:r>
            <w:r>
              <w:rPr>
                <w:sz w:val="24"/>
              </w:rPr>
              <w:tab/>
            </w:r>
            <w:r>
              <w:rPr>
                <w:spacing w:val="-10"/>
                <w:sz w:val="24"/>
              </w:rPr>
              <w:t>с</w:t>
            </w:r>
          </w:p>
        </w:tc>
        <w:tc>
          <w:tcPr>
            <w:tcW w:w="3260" w:type="dxa"/>
            <w:tcBorders>
              <w:top w:val="nil"/>
              <w:bottom w:val="nil"/>
            </w:tcBorders>
          </w:tcPr>
          <w:p w:rsidR="004A57EF" w:rsidRDefault="0000266E">
            <w:pPr>
              <w:pStyle w:val="TableParagraph"/>
              <w:tabs>
                <w:tab w:val="left" w:pos="1309"/>
                <w:tab w:val="left" w:pos="2488"/>
              </w:tabs>
              <w:ind w:left="117"/>
              <w:rPr>
                <w:sz w:val="24"/>
              </w:rPr>
            </w:pPr>
            <w:r>
              <w:rPr>
                <w:spacing w:val="-2"/>
                <w:sz w:val="24"/>
              </w:rPr>
              <w:t>знаний,</w:t>
            </w:r>
            <w:r>
              <w:rPr>
                <w:sz w:val="24"/>
              </w:rPr>
              <w:tab/>
            </w:r>
            <w:r>
              <w:rPr>
                <w:spacing w:val="-2"/>
                <w:sz w:val="24"/>
              </w:rPr>
              <w:t>умений</w:t>
            </w:r>
            <w:r>
              <w:rPr>
                <w:sz w:val="24"/>
              </w:rPr>
              <w:tab/>
            </w:r>
            <w:r>
              <w:rPr>
                <w:spacing w:val="-10"/>
                <w:sz w:val="24"/>
              </w:rPr>
              <w:t>и</w:t>
            </w:r>
          </w:p>
        </w:tc>
        <w:tc>
          <w:tcPr>
            <w:tcW w:w="4002" w:type="dxa"/>
            <w:tcBorders>
              <w:top w:val="nil"/>
              <w:bottom w:val="nil"/>
            </w:tcBorders>
          </w:tcPr>
          <w:p w:rsidR="004A57EF" w:rsidRDefault="0000266E">
            <w:pPr>
              <w:pStyle w:val="TableParagraph"/>
              <w:ind w:left="116"/>
              <w:rPr>
                <w:sz w:val="24"/>
              </w:rPr>
            </w:pPr>
            <w:r>
              <w:rPr>
                <w:sz w:val="24"/>
              </w:rPr>
              <w:t>вопросам</w:t>
            </w:r>
            <w:r>
              <w:rPr>
                <w:spacing w:val="53"/>
                <w:w w:val="150"/>
                <w:sz w:val="24"/>
              </w:rPr>
              <w:t xml:space="preserve"> </w:t>
            </w:r>
            <w:r>
              <w:rPr>
                <w:sz w:val="24"/>
              </w:rPr>
              <w:t>роста</w:t>
            </w:r>
            <w:r>
              <w:rPr>
                <w:spacing w:val="54"/>
                <w:w w:val="150"/>
                <w:sz w:val="24"/>
              </w:rPr>
              <w:t xml:space="preserve"> </w:t>
            </w:r>
            <w:r>
              <w:rPr>
                <w:sz w:val="24"/>
              </w:rPr>
              <w:t>развития</w:t>
            </w:r>
            <w:r>
              <w:rPr>
                <w:spacing w:val="53"/>
                <w:w w:val="150"/>
                <w:sz w:val="24"/>
              </w:rPr>
              <w:t xml:space="preserve"> </w:t>
            </w:r>
            <w:r>
              <w:rPr>
                <w:spacing w:val="-2"/>
                <w:sz w:val="24"/>
              </w:rPr>
              <w:t>ребёнка,</w:t>
            </w:r>
          </w:p>
        </w:tc>
      </w:tr>
      <w:tr w:rsidR="004A57EF">
        <w:trPr>
          <w:trHeight w:val="275"/>
        </w:trPr>
        <w:tc>
          <w:tcPr>
            <w:tcW w:w="2521" w:type="dxa"/>
            <w:tcBorders>
              <w:top w:val="nil"/>
              <w:left w:val="single" w:sz="4" w:space="0" w:color="000000"/>
              <w:bottom w:val="nil"/>
            </w:tcBorders>
          </w:tcPr>
          <w:p w:rsidR="004A57EF" w:rsidRDefault="0000266E">
            <w:pPr>
              <w:pStyle w:val="TableParagraph"/>
              <w:tabs>
                <w:tab w:val="left" w:pos="2052"/>
              </w:tabs>
              <w:ind w:left="117"/>
              <w:rPr>
                <w:sz w:val="24"/>
              </w:rPr>
            </w:pPr>
            <w:r>
              <w:rPr>
                <w:spacing w:val="-2"/>
                <w:sz w:val="24"/>
              </w:rPr>
              <w:t>педагогами</w:t>
            </w:r>
            <w:r>
              <w:rPr>
                <w:sz w:val="24"/>
              </w:rPr>
              <w:tab/>
            </w:r>
            <w:r>
              <w:rPr>
                <w:spacing w:val="-10"/>
                <w:sz w:val="24"/>
              </w:rPr>
              <w:t>и</w:t>
            </w:r>
          </w:p>
        </w:tc>
        <w:tc>
          <w:tcPr>
            <w:tcW w:w="3260" w:type="dxa"/>
            <w:tcBorders>
              <w:top w:val="nil"/>
              <w:bottom w:val="nil"/>
            </w:tcBorders>
          </w:tcPr>
          <w:p w:rsidR="004A57EF" w:rsidRDefault="0000266E">
            <w:pPr>
              <w:pStyle w:val="TableParagraph"/>
              <w:ind w:left="117"/>
              <w:rPr>
                <w:sz w:val="24"/>
              </w:rPr>
            </w:pPr>
            <w:r>
              <w:rPr>
                <w:spacing w:val="-2"/>
                <w:sz w:val="24"/>
              </w:rPr>
              <w:t>навыков</w:t>
            </w:r>
          </w:p>
        </w:tc>
        <w:tc>
          <w:tcPr>
            <w:tcW w:w="4002" w:type="dxa"/>
            <w:tcBorders>
              <w:top w:val="nil"/>
              <w:bottom w:val="nil"/>
            </w:tcBorders>
          </w:tcPr>
          <w:p w:rsidR="004A57EF" w:rsidRDefault="0000266E">
            <w:pPr>
              <w:pStyle w:val="TableParagraph"/>
              <w:tabs>
                <w:tab w:val="left" w:pos="1134"/>
                <w:tab w:val="left" w:pos="2807"/>
              </w:tabs>
              <w:ind w:left="116"/>
              <w:rPr>
                <w:sz w:val="24"/>
              </w:rPr>
            </w:pPr>
            <w:r>
              <w:rPr>
                <w:spacing w:val="-5"/>
                <w:sz w:val="24"/>
              </w:rPr>
              <w:t>его</w:t>
            </w:r>
            <w:r>
              <w:rPr>
                <w:sz w:val="24"/>
              </w:rPr>
              <w:tab/>
            </w:r>
            <w:r>
              <w:rPr>
                <w:spacing w:val="-2"/>
                <w:sz w:val="24"/>
              </w:rPr>
              <w:t>здоровья,</w:t>
            </w:r>
            <w:r>
              <w:rPr>
                <w:sz w:val="24"/>
              </w:rPr>
              <w:tab/>
            </w:r>
            <w:r>
              <w:rPr>
                <w:spacing w:val="-2"/>
                <w:sz w:val="24"/>
              </w:rPr>
              <w:t>факторам,</w:t>
            </w:r>
          </w:p>
        </w:tc>
      </w:tr>
      <w:tr w:rsidR="004A57EF">
        <w:trPr>
          <w:trHeight w:val="276"/>
        </w:trPr>
        <w:tc>
          <w:tcPr>
            <w:tcW w:w="2521" w:type="dxa"/>
            <w:tcBorders>
              <w:top w:val="nil"/>
              <w:left w:val="single" w:sz="4" w:space="0" w:color="000000"/>
              <w:bottom w:val="nil"/>
            </w:tcBorders>
          </w:tcPr>
          <w:p w:rsidR="004A57EF" w:rsidRDefault="0000266E">
            <w:pPr>
              <w:pStyle w:val="TableParagraph"/>
              <w:ind w:left="117"/>
              <w:rPr>
                <w:sz w:val="24"/>
              </w:rPr>
            </w:pPr>
            <w:r>
              <w:rPr>
                <w:spacing w:val="-2"/>
                <w:sz w:val="24"/>
              </w:rPr>
              <w:t>специалистами</w:t>
            </w: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1955"/>
                <w:tab w:val="left" w:pos="2452"/>
              </w:tabs>
              <w:ind w:left="116"/>
              <w:rPr>
                <w:sz w:val="24"/>
              </w:rPr>
            </w:pPr>
            <w:r>
              <w:rPr>
                <w:spacing w:val="-2"/>
                <w:sz w:val="24"/>
              </w:rPr>
              <w:t>положительно</w:t>
            </w:r>
            <w:r>
              <w:rPr>
                <w:sz w:val="24"/>
              </w:rPr>
              <w:tab/>
            </w:r>
            <w:r>
              <w:rPr>
                <w:spacing w:val="-10"/>
                <w:sz w:val="24"/>
              </w:rPr>
              <w:t>и</w:t>
            </w:r>
            <w:r>
              <w:rPr>
                <w:sz w:val="24"/>
              </w:rPr>
              <w:tab/>
            </w:r>
            <w:r>
              <w:rPr>
                <w:spacing w:val="-2"/>
                <w:sz w:val="24"/>
              </w:rPr>
              <w:t>отрицательно</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1516"/>
                <w:tab w:val="left" w:pos="2034"/>
                <w:tab w:val="left" w:pos="3225"/>
              </w:tabs>
              <w:ind w:left="116"/>
              <w:rPr>
                <w:sz w:val="24"/>
              </w:rPr>
            </w:pPr>
            <w:r>
              <w:rPr>
                <w:spacing w:val="-2"/>
                <w:sz w:val="24"/>
              </w:rPr>
              <w:t>влияющим</w:t>
            </w:r>
            <w:r>
              <w:rPr>
                <w:sz w:val="24"/>
              </w:rPr>
              <w:tab/>
            </w:r>
            <w:r>
              <w:rPr>
                <w:spacing w:val="-5"/>
                <w:sz w:val="24"/>
              </w:rPr>
              <w:t>на</w:t>
            </w:r>
            <w:r>
              <w:rPr>
                <w:sz w:val="24"/>
              </w:rPr>
              <w:tab/>
            </w:r>
            <w:r>
              <w:rPr>
                <w:spacing w:val="-2"/>
                <w:sz w:val="24"/>
              </w:rPr>
              <w:t>здоровье</w:t>
            </w:r>
            <w:r>
              <w:rPr>
                <w:sz w:val="24"/>
              </w:rPr>
              <w:tab/>
            </w:r>
            <w:r>
              <w:rPr>
                <w:spacing w:val="-2"/>
                <w:sz w:val="24"/>
              </w:rPr>
              <w:t>детей.</w:t>
            </w:r>
          </w:p>
        </w:tc>
      </w:tr>
      <w:tr w:rsidR="004A57EF">
        <w:trPr>
          <w:trHeight w:val="276"/>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2157"/>
                <w:tab w:val="left" w:pos="3727"/>
              </w:tabs>
              <w:ind w:left="116"/>
              <w:rPr>
                <w:sz w:val="24"/>
              </w:rPr>
            </w:pPr>
            <w:r>
              <w:rPr>
                <w:spacing w:val="-2"/>
                <w:sz w:val="24"/>
              </w:rPr>
              <w:t>Ознакомление</w:t>
            </w:r>
            <w:r>
              <w:rPr>
                <w:sz w:val="24"/>
              </w:rPr>
              <w:tab/>
            </w:r>
            <w:r>
              <w:rPr>
                <w:spacing w:val="-2"/>
                <w:sz w:val="24"/>
              </w:rPr>
              <w:t>педагогов</w:t>
            </w:r>
            <w:r>
              <w:rPr>
                <w:sz w:val="24"/>
              </w:rPr>
              <w:tab/>
            </w:r>
            <w:r>
              <w:rPr>
                <w:spacing w:val="-10"/>
                <w:sz w:val="24"/>
              </w:rPr>
              <w:t>и</w:t>
            </w:r>
          </w:p>
        </w:tc>
      </w:tr>
      <w:tr w:rsidR="004A57EF">
        <w:trPr>
          <w:trHeight w:val="275"/>
        </w:trPr>
        <w:tc>
          <w:tcPr>
            <w:tcW w:w="2521" w:type="dxa"/>
            <w:tcBorders>
              <w:top w:val="nil"/>
              <w:left w:val="single" w:sz="4" w:space="0" w:color="000000"/>
              <w:bottom w:val="nil"/>
            </w:tcBorders>
          </w:tcPr>
          <w:p w:rsidR="004A57EF" w:rsidRDefault="004A57EF">
            <w:pPr>
              <w:pStyle w:val="TableParagraph"/>
              <w:spacing w:line="240" w:lineRule="auto"/>
              <w:ind w:left="0"/>
              <w:rPr>
                <w:sz w:val="20"/>
              </w:rPr>
            </w:pPr>
          </w:p>
        </w:tc>
        <w:tc>
          <w:tcPr>
            <w:tcW w:w="3260" w:type="dxa"/>
            <w:tcBorders>
              <w:top w:val="nil"/>
              <w:bottom w:val="nil"/>
            </w:tcBorders>
          </w:tcPr>
          <w:p w:rsidR="004A57EF" w:rsidRDefault="004A57EF">
            <w:pPr>
              <w:pStyle w:val="TableParagraph"/>
              <w:spacing w:line="240" w:lineRule="auto"/>
              <w:ind w:left="0"/>
              <w:rPr>
                <w:sz w:val="20"/>
              </w:rPr>
            </w:pPr>
          </w:p>
        </w:tc>
        <w:tc>
          <w:tcPr>
            <w:tcW w:w="4002" w:type="dxa"/>
            <w:tcBorders>
              <w:top w:val="nil"/>
              <w:bottom w:val="nil"/>
            </w:tcBorders>
          </w:tcPr>
          <w:p w:rsidR="004A57EF" w:rsidRDefault="0000266E">
            <w:pPr>
              <w:pStyle w:val="TableParagraph"/>
              <w:tabs>
                <w:tab w:val="left" w:pos="1948"/>
                <w:tab w:val="left" w:pos="2483"/>
              </w:tabs>
              <w:ind w:left="116"/>
              <w:rPr>
                <w:sz w:val="24"/>
              </w:rPr>
            </w:pPr>
            <w:r>
              <w:rPr>
                <w:spacing w:val="-2"/>
                <w:sz w:val="24"/>
              </w:rPr>
              <w:t>специалистов</w:t>
            </w:r>
            <w:r>
              <w:rPr>
                <w:sz w:val="24"/>
              </w:rPr>
              <w:tab/>
            </w:r>
            <w:r>
              <w:rPr>
                <w:spacing w:val="-10"/>
                <w:sz w:val="24"/>
              </w:rPr>
              <w:t>с</w:t>
            </w:r>
            <w:r>
              <w:rPr>
                <w:sz w:val="24"/>
              </w:rPr>
              <w:tab/>
            </w:r>
            <w:r>
              <w:rPr>
                <w:spacing w:val="-2"/>
                <w:sz w:val="24"/>
              </w:rPr>
              <w:t>необходимой</w:t>
            </w:r>
          </w:p>
        </w:tc>
      </w:tr>
      <w:tr w:rsidR="004A57EF">
        <w:trPr>
          <w:trHeight w:val="338"/>
        </w:trPr>
        <w:tc>
          <w:tcPr>
            <w:tcW w:w="2521" w:type="dxa"/>
            <w:tcBorders>
              <w:top w:val="nil"/>
              <w:left w:val="single" w:sz="4" w:space="0" w:color="000000"/>
            </w:tcBorders>
          </w:tcPr>
          <w:p w:rsidR="004A57EF" w:rsidRDefault="004A57EF">
            <w:pPr>
              <w:pStyle w:val="TableParagraph"/>
              <w:spacing w:line="240" w:lineRule="auto"/>
              <w:ind w:left="0"/>
              <w:rPr>
                <w:sz w:val="24"/>
              </w:rPr>
            </w:pPr>
          </w:p>
        </w:tc>
        <w:tc>
          <w:tcPr>
            <w:tcW w:w="3260" w:type="dxa"/>
            <w:tcBorders>
              <w:top w:val="nil"/>
            </w:tcBorders>
          </w:tcPr>
          <w:p w:rsidR="004A57EF" w:rsidRDefault="004A57EF">
            <w:pPr>
              <w:pStyle w:val="TableParagraph"/>
              <w:spacing w:line="240" w:lineRule="auto"/>
              <w:ind w:left="0"/>
              <w:rPr>
                <w:sz w:val="24"/>
              </w:rPr>
            </w:pPr>
          </w:p>
        </w:tc>
        <w:tc>
          <w:tcPr>
            <w:tcW w:w="4002" w:type="dxa"/>
            <w:tcBorders>
              <w:top w:val="nil"/>
            </w:tcBorders>
          </w:tcPr>
          <w:p w:rsidR="004A57EF" w:rsidRDefault="0000266E">
            <w:pPr>
              <w:pStyle w:val="TableParagraph"/>
              <w:spacing w:line="271" w:lineRule="exact"/>
              <w:ind w:left="116"/>
              <w:rPr>
                <w:sz w:val="24"/>
              </w:rPr>
            </w:pPr>
            <w:r>
              <w:rPr>
                <w:sz w:val="24"/>
              </w:rPr>
              <w:t>научно</w:t>
            </w:r>
            <w:r>
              <w:rPr>
                <w:spacing w:val="-1"/>
                <w:sz w:val="24"/>
              </w:rPr>
              <w:t xml:space="preserve"> </w:t>
            </w:r>
            <w:r>
              <w:rPr>
                <w:sz w:val="24"/>
              </w:rPr>
              <w:t>методической</w:t>
            </w:r>
            <w:r>
              <w:rPr>
                <w:spacing w:val="1"/>
                <w:sz w:val="24"/>
              </w:rPr>
              <w:t xml:space="preserve"> </w:t>
            </w:r>
            <w:r>
              <w:rPr>
                <w:spacing w:val="-2"/>
                <w:sz w:val="24"/>
              </w:rPr>
              <w:t>литературой.</w:t>
            </w:r>
          </w:p>
        </w:tc>
      </w:tr>
    </w:tbl>
    <w:p w:rsidR="004A57EF" w:rsidRDefault="0000266E">
      <w:pPr>
        <w:spacing w:before="19"/>
        <w:ind w:left="322" w:right="1483"/>
        <w:rPr>
          <w:b/>
          <w:sz w:val="24"/>
        </w:rPr>
      </w:pPr>
      <w:r>
        <w:rPr>
          <w:b/>
          <w:sz w:val="24"/>
        </w:rPr>
        <w:t>Организация</w:t>
      </w:r>
      <w:r>
        <w:rPr>
          <w:b/>
          <w:spacing w:val="80"/>
          <w:sz w:val="24"/>
        </w:rPr>
        <w:t xml:space="preserve"> </w:t>
      </w:r>
      <w:r>
        <w:rPr>
          <w:b/>
          <w:sz w:val="24"/>
        </w:rPr>
        <w:t>медицинского</w:t>
      </w:r>
      <w:r>
        <w:rPr>
          <w:b/>
          <w:spacing w:val="80"/>
          <w:sz w:val="24"/>
        </w:rPr>
        <w:t xml:space="preserve"> </w:t>
      </w:r>
      <w:r>
        <w:rPr>
          <w:b/>
          <w:sz w:val="24"/>
        </w:rPr>
        <w:t>и</w:t>
      </w:r>
      <w:r>
        <w:rPr>
          <w:b/>
          <w:spacing w:val="80"/>
          <w:sz w:val="24"/>
        </w:rPr>
        <w:t xml:space="preserve"> </w:t>
      </w:r>
      <w:r>
        <w:rPr>
          <w:b/>
          <w:sz w:val="24"/>
        </w:rPr>
        <w:t>психолого-педагогического</w:t>
      </w:r>
      <w:r>
        <w:rPr>
          <w:b/>
          <w:spacing w:val="80"/>
          <w:sz w:val="24"/>
        </w:rPr>
        <w:t xml:space="preserve"> </w:t>
      </w:r>
      <w:r>
        <w:rPr>
          <w:b/>
          <w:sz w:val="24"/>
        </w:rPr>
        <w:t>сопровождения образовательного процесса:</w:t>
      </w:r>
    </w:p>
    <w:p w:rsidR="004A57EF" w:rsidRDefault="0000266E">
      <w:pPr>
        <w:spacing w:line="274" w:lineRule="exact"/>
        <w:ind w:left="888"/>
        <w:rPr>
          <w:b/>
          <w:sz w:val="24"/>
        </w:rPr>
      </w:pPr>
      <w:r>
        <w:rPr>
          <w:b/>
          <w:sz w:val="24"/>
        </w:rPr>
        <w:t>Медицинское</w:t>
      </w:r>
      <w:r>
        <w:rPr>
          <w:b/>
          <w:spacing w:val="-5"/>
          <w:sz w:val="24"/>
        </w:rPr>
        <w:t xml:space="preserve"> </w:t>
      </w:r>
      <w:r>
        <w:rPr>
          <w:b/>
          <w:spacing w:val="-2"/>
          <w:sz w:val="24"/>
        </w:rPr>
        <w:t>обеспечение:</w:t>
      </w:r>
    </w:p>
    <w:p w:rsidR="004A57EF" w:rsidRDefault="006F0055">
      <w:pPr>
        <w:pStyle w:val="a3"/>
        <w:spacing w:line="274" w:lineRule="exact"/>
        <w:ind w:left="1106"/>
        <w:jc w:val="left"/>
      </w:pPr>
      <w:r>
        <w:pict>
          <v:group id="docshapegroup97" o:spid="_x0000_s1151" style="position:absolute;left:0;text-align:left;margin-left:113.4pt;margin-top:.3pt;width:22.1pt;height:27.15pt;z-index:-24770048;mso-position-horizontal-relative:page" coordorigin="2268,6" coordsize="442,543">
            <v:shape id="docshape98" o:spid="_x0000_s1153" type="#_x0000_t75" style="position:absolute;left:2268;top:5;width:437;height:267">
              <v:imagedata r:id="rId19" o:title=""/>
            </v:shape>
            <v:shape id="docshape99" o:spid="_x0000_s1152" type="#_x0000_t75" style="position:absolute;left:2268;top:281;width:442;height:267">
              <v:imagedata r:id="rId20" o:title=""/>
            </v:shape>
            <w10:wrap anchorx="page"/>
          </v:group>
        </w:pict>
      </w:r>
      <w:r w:rsidR="0000266E">
        <w:t>распределение</w:t>
      </w:r>
      <w:r w:rsidR="0000266E">
        <w:rPr>
          <w:spacing w:val="-9"/>
        </w:rPr>
        <w:t xml:space="preserve"> </w:t>
      </w:r>
      <w:r w:rsidR="0000266E">
        <w:t>обучающихся</w:t>
      </w:r>
      <w:r w:rsidR="0000266E">
        <w:rPr>
          <w:spacing w:val="-5"/>
        </w:rPr>
        <w:t xml:space="preserve"> </w:t>
      </w:r>
      <w:r w:rsidR="0000266E">
        <w:t>по</w:t>
      </w:r>
      <w:r w:rsidR="0000266E">
        <w:rPr>
          <w:spacing w:val="-5"/>
        </w:rPr>
        <w:t xml:space="preserve"> </w:t>
      </w:r>
      <w:r w:rsidR="0000266E">
        <w:t>группам</w:t>
      </w:r>
      <w:r w:rsidR="0000266E">
        <w:rPr>
          <w:spacing w:val="-3"/>
        </w:rPr>
        <w:t xml:space="preserve"> </w:t>
      </w:r>
      <w:r w:rsidR="0000266E">
        <w:rPr>
          <w:spacing w:val="-2"/>
        </w:rPr>
        <w:t>здоровья;</w:t>
      </w:r>
    </w:p>
    <w:p w:rsidR="004A57EF" w:rsidRDefault="0000266E">
      <w:pPr>
        <w:pStyle w:val="a3"/>
        <w:ind w:firstLine="787"/>
        <w:jc w:val="left"/>
      </w:pPr>
      <w:r>
        <w:t>помощь</w:t>
      </w:r>
      <w:r>
        <w:rPr>
          <w:spacing w:val="80"/>
        </w:rPr>
        <w:t xml:space="preserve"> </w:t>
      </w:r>
      <w:r>
        <w:t>в</w:t>
      </w:r>
      <w:r>
        <w:rPr>
          <w:spacing w:val="80"/>
        </w:rPr>
        <w:t xml:space="preserve"> </w:t>
      </w:r>
      <w:r>
        <w:t>организации</w:t>
      </w:r>
      <w:r>
        <w:rPr>
          <w:spacing w:val="80"/>
        </w:rPr>
        <w:t xml:space="preserve"> </w:t>
      </w:r>
      <w:r>
        <w:t>занятий</w:t>
      </w:r>
      <w:r>
        <w:rPr>
          <w:spacing w:val="80"/>
        </w:rPr>
        <w:t xml:space="preserve"> </w:t>
      </w:r>
      <w:r>
        <w:t>с</w:t>
      </w:r>
      <w:r>
        <w:rPr>
          <w:spacing w:val="80"/>
        </w:rPr>
        <w:t xml:space="preserve"> </w:t>
      </w:r>
      <w:r>
        <w:t>обучающимися,</w:t>
      </w:r>
      <w:r>
        <w:rPr>
          <w:spacing w:val="80"/>
        </w:rPr>
        <w:t xml:space="preserve"> </w:t>
      </w:r>
      <w:r>
        <w:t>отнесенных</w:t>
      </w:r>
      <w:r>
        <w:rPr>
          <w:spacing w:val="80"/>
        </w:rPr>
        <w:t xml:space="preserve"> </w:t>
      </w:r>
      <w:r>
        <w:t>по</w:t>
      </w:r>
      <w:r>
        <w:rPr>
          <w:spacing w:val="80"/>
        </w:rPr>
        <w:t xml:space="preserve"> </w:t>
      </w:r>
      <w:r>
        <w:t>состоянию здоровья</w:t>
      </w:r>
      <w:r>
        <w:rPr>
          <w:spacing w:val="40"/>
        </w:rPr>
        <w:t xml:space="preserve"> </w:t>
      </w:r>
      <w:r>
        <w:t>к специальной медицинской группе;</w:t>
      </w:r>
    </w:p>
    <w:p w:rsidR="004A57EF" w:rsidRDefault="0000266E">
      <w:pPr>
        <w:pStyle w:val="a3"/>
        <w:spacing w:before="21" w:line="237" w:lineRule="auto"/>
        <w:ind w:left="888" w:right="2815" w:firstLine="218"/>
        <w:jc w:val="left"/>
      </w:pPr>
      <w:r>
        <w:rPr>
          <w:noProof/>
          <w:lang w:eastAsia="ru-RU"/>
        </w:rPr>
        <w:drawing>
          <wp:anchor distT="0" distB="0" distL="0" distR="0" simplePos="0" relativeHeight="478546944" behindDoc="1" locked="0" layoutInCell="1" allowOverlap="1">
            <wp:simplePos x="0" y="0"/>
            <wp:positionH relativeFrom="page">
              <wp:posOffset>1440433</wp:posOffset>
            </wp:positionH>
            <wp:positionV relativeFrom="paragraph">
              <wp:posOffset>17031</wp:posOffset>
            </wp:positionV>
            <wp:extent cx="277367" cy="169163"/>
            <wp:effectExtent l="0" t="0" r="0" b="0"/>
            <wp:wrapNone/>
            <wp:docPr id="9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2.png"/>
                    <pic:cNvPicPr/>
                  </pic:nvPicPr>
                  <pic:blipFill>
                    <a:blip r:embed="rId25" cstate="print"/>
                    <a:stretch>
                      <a:fillRect/>
                    </a:stretch>
                  </pic:blipFill>
                  <pic:spPr>
                    <a:xfrm>
                      <a:off x="0" y="0"/>
                      <a:ext cx="277367" cy="169163"/>
                    </a:xfrm>
                    <a:prstGeom prst="rect">
                      <a:avLst/>
                    </a:prstGeom>
                  </pic:spPr>
                </pic:pic>
              </a:graphicData>
            </a:graphic>
          </wp:anchor>
        </w:drawing>
      </w:r>
      <w:r>
        <w:t>рассадка</w:t>
      </w:r>
      <w:r>
        <w:rPr>
          <w:spacing w:val="40"/>
        </w:rPr>
        <w:t xml:space="preserve"> </w:t>
      </w:r>
      <w:r>
        <w:t>учащихся</w:t>
      </w:r>
      <w:r>
        <w:rPr>
          <w:spacing w:val="33"/>
        </w:rPr>
        <w:t xml:space="preserve"> </w:t>
      </w:r>
      <w:r>
        <w:t>в</w:t>
      </w:r>
      <w:r>
        <w:rPr>
          <w:spacing w:val="35"/>
        </w:rPr>
        <w:t xml:space="preserve"> </w:t>
      </w:r>
      <w:r>
        <w:t>классе</w:t>
      </w:r>
      <w:r>
        <w:rPr>
          <w:spacing w:val="34"/>
        </w:rPr>
        <w:t xml:space="preserve"> </w:t>
      </w:r>
      <w:r>
        <w:t>в</w:t>
      </w:r>
      <w:r>
        <w:rPr>
          <w:spacing w:val="35"/>
        </w:rPr>
        <w:t xml:space="preserve"> </w:t>
      </w:r>
      <w:r>
        <w:t>соответствии</w:t>
      </w:r>
      <w:r>
        <w:rPr>
          <w:spacing w:val="36"/>
        </w:rPr>
        <w:t xml:space="preserve"> </w:t>
      </w:r>
      <w:r>
        <w:t>с</w:t>
      </w:r>
      <w:r>
        <w:rPr>
          <w:spacing w:val="30"/>
        </w:rPr>
        <w:t xml:space="preserve"> </w:t>
      </w:r>
      <w:r>
        <w:t xml:space="preserve">остротой </w:t>
      </w:r>
      <w:r>
        <w:rPr>
          <w:spacing w:val="-2"/>
        </w:rPr>
        <w:t>зрения;</w:t>
      </w:r>
    </w:p>
    <w:p w:rsidR="004A57EF" w:rsidRDefault="0000266E">
      <w:pPr>
        <w:pStyle w:val="a3"/>
        <w:spacing w:before="20"/>
        <w:ind w:left="888" w:right="2815" w:firstLine="187"/>
        <w:jc w:val="left"/>
      </w:pPr>
      <w:r>
        <w:rPr>
          <w:noProof/>
          <w:lang w:eastAsia="ru-RU"/>
        </w:rPr>
        <w:drawing>
          <wp:anchor distT="0" distB="0" distL="0" distR="0" simplePos="0" relativeHeight="478547456" behindDoc="1" locked="0" layoutInCell="1" allowOverlap="1">
            <wp:simplePos x="0" y="0"/>
            <wp:positionH relativeFrom="page">
              <wp:posOffset>1440433</wp:posOffset>
            </wp:positionH>
            <wp:positionV relativeFrom="paragraph">
              <wp:posOffset>17819</wp:posOffset>
            </wp:positionV>
            <wp:extent cx="237743" cy="169163"/>
            <wp:effectExtent l="0" t="0" r="0" b="0"/>
            <wp:wrapNone/>
            <wp:docPr id="9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0.png"/>
                    <pic:cNvPicPr/>
                  </pic:nvPicPr>
                  <pic:blipFill>
                    <a:blip r:embed="rId16" cstate="print"/>
                    <a:stretch>
                      <a:fillRect/>
                    </a:stretch>
                  </pic:blipFill>
                  <pic:spPr>
                    <a:xfrm>
                      <a:off x="0" y="0"/>
                      <a:ext cx="237743" cy="169163"/>
                    </a:xfrm>
                    <a:prstGeom prst="rect">
                      <a:avLst/>
                    </a:prstGeom>
                  </pic:spPr>
                </pic:pic>
              </a:graphicData>
            </a:graphic>
          </wp:anchor>
        </w:drawing>
      </w:r>
      <w:r>
        <w:t>беседы</w:t>
      </w:r>
      <w:r>
        <w:rPr>
          <w:spacing w:val="80"/>
        </w:rPr>
        <w:t xml:space="preserve"> </w:t>
      </w:r>
      <w:r>
        <w:t>с</w:t>
      </w:r>
      <w:r>
        <w:rPr>
          <w:spacing w:val="80"/>
        </w:rPr>
        <w:t xml:space="preserve"> </w:t>
      </w:r>
      <w:r>
        <w:t>учащимися</w:t>
      </w:r>
      <w:r>
        <w:rPr>
          <w:spacing w:val="80"/>
        </w:rPr>
        <w:t xml:space="preserve"> </w:t>
      </w:r>
      <w:r>
        <w:t>о</w:t>
      </w:r>
      <w:r>
        <w:rPr>
          <w:spacing w:val="80"/>
        </w:rPr>
        <w:t xml:space="preserve"> </w:t>
      </w:r>
      <w:r>
        <w:t>личной</w:t>
      </w:r>
      <w:r>
        <w:rPr>
          <w:spacing w:val="80"/>
        </w:rPr>
        <w:t xml:space="preserve"> </w:t>
      </w:r>
      <w:r>
        <w:t>гигиене</w:t>
      </w:r>
      <w:r>
        <w:rPr>
          <w:spacing w:val="80"/>
        </w:rPr>
        <w:t xml:space="preserve"> </w:t>
      </w:r>
      <w:r>
        <w:t>и</w:t>
      </w:r>
      <w:r>
        <w:rPr>
          <w:spacing w:val="80"/>
        </w:rPr>
        <w:t xml:space="preserve"> </w:t>
      </w:r>
      <w:r>
        <w:t>вредных</w:t>
      </w:r>
      <w:r>
        <w:rPr>
          <w:spacing w:val="40"/>
        </w:rPr>
        <w:t xml:space="preserve"> </w:t>
      </w:r>
      <w:r>
        <w:rPr>
          <w:spacing w:val="-2"/>
        </w:rPr>
        <w:t>привычках;</w:t>
      </w:r>
    </w:p>
    <w:p w:rsidR="004A57EF" w:rsidRDefault="006F0055">
      <w:pPr>
        <w:pStyle w:val="a3"/>
        <w:spacing w:before="18" w:line="254" w:lineRule="auto"/>
        <w:ind w:left="1075" w:right="2815"/>
        <w:jc w:val="left"/>
      </w:pPr>
      <w:r>
        <w:pict>
          <v:group id="docshapegroup100" o:spid="_x0000_s1148" style="position:absolute;left:0;text-align:left;margin-left:113.4pt;margin-top:1.3pt;width:18.75pt;height:28pt;z-index:-24768512;mso-position-horizontal-relative:page" coordorigin="2268,26" coordsize="375,560">
            <v:shape id="docshape101" o:spid="_x0000_s1150" type="#_x0000_t75" style="position:absolute;left:2268;top:26;width:375;height:267">
              <v:imagedata r:id="rId18" o:title=""/>
            </v:shape>
            <v:shape id="docshape102" o:spid="_x0000_s1149" type="#_x0000_t75" style="position:absolute;left:2268;top:318;width:375;height:267">
              <v:imagedata r:id="rId18" o:title=""/>
            </v:shape>
            <w10:wrap anchorx="page"/>
          </v:group>
        </w:pict>
      </w:r>
      <w:r w:rsidR="0000266E">
        <w:t>профилактические</w:t>
      </w:r>
      <w:r w:rsidR="0000266E">
        <w:rPr>
          <w:spacing w:val="-11"/>
        </w:rPr>
        <w:t xml:space="preserve"> </w:t>
      </w:r>
      <w:r w:rsidR="0000266E">
        <w:t>прививки</w:t>
      </w:r>
      <w:r w:rsidR="0000266E">
        <w:rPr>
          <w:spacing w:val="-9"/>
        </w:rPr>
        <w:t xml:space="preserve"> </w:t>
      </w:r>
      <w:r w:rsidR="0000266E">
        <w:t>обучающихся</w:t>
      </w:r>
      <w:r w:rsidR="0000266E">
        <w:rPr>
          <w:spacing w:val="-9"/>
        </w:rPr>
        <w:t xml:space="preserve"> </w:t>
      </w:r>
      <w:r w:rsidR="0000266E">
        <w:t>и</w:t>
      </w:r>
      <w:r w:rsidR="0000266E">
        <w:rPr>
          <w:spacing w:val="-15"/>
        </w:rPr>
        <w:t xml:space="preserve"> </w:t>
      </w:r>
      <w:r w:rsidR="0000266E">
        <w:t>учителей; плановые медицинские осмотры обучающихся.</w:t>
      </w:r>
    </w:p>
    <w:p w:rsidR="004A57EF" w:rsidRDefault="0000266E">
      <w:pPr>
        <w:pStyle w:val="1"/>
        <w:spacing w:before="0" w:line="263" w:lineRule="exact"/>
        <w:ind w:left="888"/>
      </w:pPr>
      <w:r>
        <w:t>Психолого-педагогическое</w:t>
      </w:r>
      <w:r>
        <w:rPr>
          <w:spacing w:val="-12"/>
        </w:rPr>
        <w:t xml:space="preserve"> </w:t>
      </w:r>
      <w:r>
        <w:rPr>
          <w:spacing w:val="-2"/>
        </w:rPr>
        <w:t>сопровождение:</w:t>
      </w:r>
    </w:p>
    <w:p w:rsidR="004A57EF" w:rsidRDefault="0000266E">
      <w:pPr>
        <w:pStyle w:val="a3"/>
        <w:ind w:right="1483" w:firstLine="787"/>
        <w:jc w:val="left"/>
      </w:pPr>
      <w:r>
        <w:rPr>
          <w:noProof/>
          <w:lang w:eastAsia="ru-RU"/>
        </w:rPr>
        <w:drawing>
          <wp:anchor distT="0" distB="0" distL="0" distR="0" simplePos="0" relativeHeight="478548480"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9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9.png"/>
                    <pic:cNvPicPr/>
                  </pic:nvPicPr>
                  <pic:blipFill>
                    <a:blip r:embed="rId15" cstate="print"/>
                    <a:stretch>
                      <a:fillRect/>
                    </a:stretch>
                  </pic:blipFill>
                  <pic:spPr>
                    <a:xfrm>
                      <a:off x="0" y="0"/>
                      <a:ext cx="280416" cy="169163"/>
                    </a:xfrm>
                    <a:prstGeom prst="rect">
                      <a:avLst/>
                    </a:prstGeom>
                  </pic:spPr>
                </pic:pic>
              </a:graphicData>
            </a:graphic>
          </wp:anchor>
        </w:drawing>
      </w:r>
      <w:r>
        <w:rPr>
          <w:spacing w:val="-2"/>
        </w:rPr>
        <w:t>диагностикавыявленияпсихологическогоиэмоциональногонеблагополучия обучающихся;</w:t>
      </w:r>
    </w:p>
    <w:p w:rsidR="004A57EF" w:rsidRDefault="0000266E">
      <w:pPr>
        <w:pStyle w:val="a3"/>
        <w:spacing w:before="15"/>
        <w:ind w:left="888" w:firstLine="218"/>
        <w:jc w:val="left"/>
      </w:pPr>
      <w:r>
        <w:rPr>
          <w:noProof/>
          <w:lang w:eastAsia="ru-RU"/>
        </w:rPr>
        <w:drawing>
          <wp:anchor distT="0" distB="0" distL="0" distR="0" simplePos="0" relativeHeight="478548992" behindDoc="1" locked="0" layoutInCell="1" allowOverlap="1">
            <wp:simplePos x="0" y="0"/>
            <wp:positionH relativeFrom="page">
              <wp:posOffset>1440433</wp:posOffset>
            </wp:positionH>
            <wp:positionV relativeFrom="paragraph">
              <wp:posOffset>14644</wp:posOffset>
            </wp:positionV>
            <wp:extent cx="277367" cy="169163"/>
            <wp:effectExtent l="0" t="0" r="0" b="0"/>
            <wp:wrapNone/>
            <wp:docPr id="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png"/>
                    <pic:cNvPicPr/>
                  </pic:nvPicPr>
                  <pic:blipFill>
                    <a:blip r:embed="rId25" cstate="print"/>
                    <a:stretch>
                      <a:fillRect/>
                    </a:stretch>
                  </pic:blipFill>
                  <pic:spPr>
                    <a:xfrm>
                      <a:off x="0" y="0"/>
                      <a:ext cx="277367" cy="169163"/>
                    </a:xfrm>
                    <a:prstGeom prst="rect">
                      <a:avLst/>
                    </a:prstGeom>
                  </pic:spPr>
                </pic:pic>
              </a:graphicData>
            </a:graphic>
          </wp:anchor>
        </w:drawing>
      </w:r>
      <w:r>
        <w:t>индивидуальная</w:t>
      </w:r>
      <w:r>
        <w:rPr>
          <w:spacing w:val="80"/>
        </w:rPr>
        <w:t xml:space="preserve"> </w:t>
      </w:r>
      <w:r>
        <w:t>работа</w:t>
      </w:r>
      <w:r>
        <w:rPr>
          <w:spacing w:val="80"/>
        </w:rPr>
        <w:t xml:space="preserve"> </w:t>
      </w:r>
      <w:r>
        <w:t>с</w:t>
      </w:r>
      <w:r>
        <w:rPr>
          <w:spacing w:val="80"/>
        </w:rPr>
        <w:t xml:space="preserve"> </w:t>
      </w:r>
      <w:r>
        <w:t>обучающимися,</w:t>
      </w:r>
      <w:r>
        <w:rPr>
          <w:spacing w:val="80"/>
        </w:rPr>
        <w:t xml:space="preserve"> </w:t>
      </w:r>
      <w:r>
        <w:t>находящиеся</w:t>
      </w:r>
      <w:r>
        <w:rPr>
          <w:spacing w:val="80"/>
        </w:rPr>
        <w:t xml:space="preserve"> </w:t>
      </w:r>
      <w:r>
        <w:t>в</w:t>
      </w:r>
      <w:r>
        <w:rPr>
          <w:spacing w:val="80"/>
        </w:rPr>
        <w:t xml:space="preserve"> </w:t>
      </w:r>
      <w:r>
        <w:t xml:space="preserve">социально-опасном </w:t>
      </w:r>
      <w:r>
        <w:rPr>
          <w:spacing w:val="-2"/>
        </w:rPr>
        <w:t>положении;</w:t>
      </w:r>
    </w:p>
    <w:p w:rsidR="004A57EF" w:rsidRDefault="0000266E">
      <w:pPr>
        <w:pStyle w:val="a3"/>
        <w:spacing w:before="20"/>
        <w:ind w:left="888" w:firstLine="187"/>
        <w:jc w:val="left"/>
      </w:pPr>
      <w:r>
        <w:rPr>
          <w:noProof/>
          <w:lang w:eastAsia="ru-RU"/>
        </w:rPr>
        <w:drawing>
          <wp:anchor distT="0" distB="0" distL="0" distR="0" simplePos="0" relativeHeight="478549504" behindDoc="1" locked="0" layoutInCell="1" allowOverlap="1">
            <wp:simplePos x="0" y="0"/>
            <wp:positionH relativeFrom="page">
              <wp:posOffset>1440433</wp:posOffset>
            </wp:positionH>
            <wp:positionV relativeFrom="paragraph">
              <wp:posOffset>17819</wp:posOffset>
            </wp:positionV>
            <wp:extent cx="237743" cy="169164"/>
            <wp:effectExtent l="0" t="0" r="0" b="0"/>
            <wp:wrapNone/>
            <wp:docPr id="9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png"/>
                    <pic:cNvPicPr/>
                  </pic:nvPicPr>
                  <pic:blipFill>
                    <a:blip r:embed="rId16" cstate="print"/>
                    <a:stretch>
                      <a:fillRect/>
                    </a:stretch>
                  </pic:blipFill>
                  <pic:spPr>
                    <a:xfrm>
                      <a:off x="0" y="0"/>
                      <a:ext cx="237743" cy="169164"/>
                    </a:xfrm>
                    <a:prstGeom prst="rect">
                      <a:avLst/>
                    </a:prstGeom>
                  </pic:spPr>
                </pic:pic>
              </a:graphicData>
            </a:graphic>
          </wp:anchor>
        </w:drawing>
      </w:r>
      <w:r>
        <w:t>психологические</w:t>
      </w:r>
      <w:r>
        <w:rPr>
          <w:spacing w:val="80"/>
        </w:rPr>
        <w:t xml:space="preserve"> </w:t>
      </w:r>
      <w:r>
        <w:t>консультации</w:t>
      </w:r>
      <w:r>
        <w:rPr>
          <w:spacing w:val="80"/>
        </w:rPr>
        <w:t xml:space="preserve"> </w:t>
      </w:r>
      <w:r>
        <w:t>для</w:t>
      </w:r>
      <w:r>
        <w:rPr>
          <w:spacing w:val="80"/>
        </w:rPr>
        <w:t xml:space="preserve"> </w:t>
      </w:r>
      <w:r>
        <w:t>педагогов,</w:t>
      </w:r>
      <w:r>
        <w:rPr>
          <w:spacing w:val="80"/>
        </w:rPr>
        <w:t xml:space="preserve"> </w:t>
      </w:r>
      <w:r>
        <w:t>родителей</w:t>
      </w:r>
      <w:r>
        <w:rPr>
          <w:spacing w:val="80"/>
        </w:rPr>
        <w:t xml:space="preserve"> </w:t>
      </w:r>
      <w:r>
        <w:t>и</w:t>
      </w:r>
      <w:r>
        <w:rPr>
          <w:spacing w:val="80"/>
        </w:rPr>
        <w:t xml:space="preserve"> </w:t>
      </w:r>
      <w:r>
        <w:t>обучающихся</w:t>
      </w:r>
      <w:r>
        <w:rPr>
          <w:spacing w:val="80"/>
        </w:rPr>
        <w:t xml:space="preserve"> </w:t>
      </w:r>
      <w:r>
        <w:t>по проблемам сохранения психического здоровья:</w:t>
      </w:r>
    </w:p>
    <w:p w:rsidR="004A57EF" w:rsidRDefault="0000266E">
      <w:pPr>
        <w:pStyle w:val="a3"/>
        <w:tabs>
          <w:tab w:val="left" w:pos="2230"/>
          <w:tab w:val="left" w:pos="2667"/>
          <w:tab w:val="left" w:pos="4582"/>
          <w:tab w:val="left" w:pos="5029"/>
          <w:tab w:val="left" w:pos="6433"/>
          <w:tab w:val="left" w:pos="7602"/>
          <w:tab w:val="left" w:pos="8039"/>
          <w:tab w:val="left" w:pos="9021"/>
        </w:tabs>
        <w:ind w:right="718" w:firstLine="787"/>
        <w:jc w:val="left"/>
      </w:pPr>
      <w:r>
        <w:rPr>
          <w:noProof/>
          <w:lang w:eastAsia="ru-RU"/>
        </w:rPr>
        <w:drawing>
          <wp:anchor distT="0" distB="0" distL="0" distR="0" simplePos="0" relativeHeight="478550016"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0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png"/>
                    <pic:cNvPicPr/>
                  </pic:nvPicPr>
                  <pic:blipFill>
                    <a:blip r:embed="rId15" cstate="print"/>
                    <a:stretch>
                      <a:fillRect/>
                    </a:stretch>
                  </pic:blipFill>
                  <pic:spPr>
                    <a:xfrm>
                      <a:off x="0" y="0"/>
                      <a:ext cx="280416" cy="169163"/>
                    </a:xfrm>
                    <a:prstGeom prst="rect">
                      <a:avLst/>
                    </a:prstGeom>
                  </pic:spPr>
                </pic:pic>
              </a:graphicData>
            </a:graphic>
          </wp:anchor>
        </w:drawing>
      </w:r>
      <w:r>
        <w:rPr>
          <w:spacing w:val="-2"/>
        </w:rPr>
        <w:t>занятия</w:t>
      </w:r>
      <w:r>
        <w:tab/>
      </w:r>
      <w:r>
        <w:rPr>
          <w:spacing w:val="-10"/>
        </w:rPr>
        <w:t>с</w:t>
      </w:r>
      <w:r>
        <w:tab/>
      </w:r>
      <w:r>
        <w:rPr>
          <w:spacing w:val="-2"/>
        </w:rPr>
        <w:t>обучающимися</w:t>
      </w:r>
      <w:r>
        <w:tab/>
      </w:r>
      <w:r>
        <w:rPr>
          <w:spacing w:val="-10"/>
        </w:rPr>
        <w:t>в</w:t>
      </w:r>
      <w:r>
        <w:tab/>
      </w:r>
      <w:r>
        <w:rPr>
          <w:spacing w:val="-2"/>
        </w:rPr>
        <w:t>сенсорной</w:t>
      </w:r>
      <w:r>
        <w:tab/>
      </w:r>
      <w:r>
        <w:rPr>
          <w:spacing w:val="-2"/>
        </w:rPr>
        <w:t>комнате</w:t>
      </w:r>
      <w:r>
        <w:tab/>
      </w:r>
      <w:r>
        <w:rPr>
          <w:spacing w:val="-10"/>
        </w:rPr>
        <w:t>с</w:t>
      </w:r>
      <w:r>
        <w:tab/>
      </w:r>
      <w:r>
        <w:rPr>
          <w:spacing w:val="-2"/>
        </w:rPr>
        <w:t>целью</w:t>
      </w:r>
      <w:r>
        <w:tab/>
      </w:r>
      <w:r>
        <w:rPr>
          <w:spacing w:val="-2"/>
        </w:rPr>
        <w:t xml:space="preserve">снятия </w:t>
      </w:r>
      <w:r>
        <w:t>психоэмоционального напряжения;</w:t>
      </w:r>
    </w:p>
    <w:p w:rsidR="004A57EF" w:rsidRDefault="004A57EF">
      <w:pPr>
        <w:sectPr w:rsidR="004A57EF">
          <w:pgSz w:w="11920" w:h="16850"/>
          <w:pgMar w:top="860" w:right="100" w:bottom="480" w:left="1380" w:header="0" w:footer="294" w:gutter="0"/>
          <w:cols w:space="720"/>
        </w:sectPr>
      </w:pPr>
    </w:p>
    <w:p w:rsidR="004A57EF" w:rsidRDefault="0000266E">
      <w:pPr>
        <w:pStyle w:val="a3"/>
        <w:tabs>
          <w:tab w:val="left" w:pos="9611"/>
        </w:tabs>
        <w:spacing w:before="68" w:line="237" w:lineRule="auto"/>
        <w:ind w:right="710" w:firstLine="787"/>
        <w:jc w:val="left"/>
      </w:pPr>
      <w:r>
        <w:rPr>
          <w:noProof/>
          <w:lang w:eastAsia="ru-RU"/>
        </w:rPr>
        <w:drawing>
          <wp:anchor distT="0" distB="0" distL="0" distR="0" simplePos="0" relativeHeight="478550528" behindDoc="1" locked="0" layoutInCell="1" allowOverlap="1">
            <wp:simplePos x="0" y="0"/>
            <wp:positionH relativeFrom="page">
              <wp:posOffset>1440433</wp:posOffset>
            </wp:positionH>
            <wp:positionV relativeFrom="paragraph">
              <wp:posOffset>46876</wp:posOffset>
            </wp:positionV>
            <wp:extent cx="280416" cy="169164"/>
            <wp:effectExtent l="0" t="0" r="0" b="0"/>
            <wp:wrapNone/>
            <wp:docPr id="1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png"/>
                    <pic:cNvPicPr/>
                  </pic:nvPicPr>
                  <pic:blipFill>
                    <a:blip r:embed="rId15" cstate="print"/>
                    <a:stretch>
                      <a:fillRect/>
                    </a:stretch>
                  </pic:blipFill>
                  <pic:spPr>
                    <a:xfrm>
                      <a:off x="0" y="0"/>
                      <a:ext cx="280416" cy="169164"/>
                    </a:xfrm>
                    <a:prstGeom prst="rect">
                      <a:avLst/>
                    </a:prstGeom>
                  </pic:spPr>
                </pic:pic>
              </a:graphicData>
            </a:graphic>
          </wp:anchor>
        </w:drawing>
      </w:r>
      <w:r>
        <w:t>организация</w:t>
      </w:r>
      <w:r>
        <w:rPr>
          <w:spacing w:val="40"/>
        </w:rPr>
        <w:t xml:space="preserve"> </w:t>
      </w:r>
      <w:r>
        <w:t>психолого-медико-педагогического</w:t>
      </w:r>
      <w:r>
        <w:rPr>
          <w:spacing w:val="40"/>
        </w:rPr>
        <w:t xml:space="preserve"> </w:t>
      </w:r>
      <w:r>
        <w:t>сопровождения</w:t>
      </w:r>
      <w:r>
        <w:rPr>
          <w:spacing w:val="40"/>
        </w:rPr>
        <w:t xml:space="preserve"> </w:t>
      </w:r>
      <w:r>
        <w:t>обучающихся</w:t>
      </w:r>
      <w:r>
        <w:tab/>
      </w:r>
      <w:r>
        <w:rPr>
          <w:spacing w:val="-10"/>
        </w:rPr>
        <w:t xml:space="preserve">с </w:t>
      </w:r>
      <w:r>
        <w:t>ОВЗ, трудностями в обучении и отклонениями в поведении;</w:t>
      </w:r>
    </w:p>
    <w:p w:rsidR="004A57EF" w:rsidRDefault="0000266E">
      <w:pPr>
        <w:pStyle w:val="a3"/>
        <w:tabs>
          <w:tab w:val="left" w:pos="4414"/>
          <w:tab w:val="left" w:pos="5504"/>
          <w:tab w:val="left" w:pos="6020"/>
          <w:tab w:val="left" w:pos="8010"/>
          <w:tab w:val="left" w:pos="8526"/>
        </w:tabs>
        <w:spacing w:before="28"/>
        <w:ind w:right="696" w:firstLine="787"/>
        <w:jc w:val="left"/>
      </w:pPr>
      <w:r>
        <w:rPr>
          <w:noProof/>
          <w:lang w:eastAsia="ru-RU"/>
        </w:rPr>
        <w:drawing>
          <wp:anchor distT="0" distB="0" distL="0" distR="0" simplePos="0" relativeHeight="478551040" behindDoc="1" locked="0" layoutInCell="1" allowOverlap="1">
            <wp:simplePos x="0" y="0"/>
            <wp:positionH relativeFrom="page">
              <wp:posOffset>1440433</wp:posOffset>
            </wp:positionH>
            <wp:positionV relativeFrom="paragraph">
              <wp:posOffset>22899</wp:posOffset>
            </wp:positionV>
            <wp:extent cx="280416" cy="169164"/>
            <wp:effectExtent l="0" t="0" r="0" b="0"/>
            <wp:wrapNone/>
            <wp:docPr id="1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png"/>
                    <pic:cNvPicPr/>
                  </pic:nvPicPr>
                  <pic:blipFill>
                    <a:blip r:embed="rId15" cstate="print"/>
                    <a:stretch>
                      <a:fillRect/>
                    </a:stretch>
                  </pic:blipFill>
                  <pic:spPr>
                    <a:xfrm>
                      <a:off x="0" y="0"/>
                      <a:ext cx="280416" cy="169164"/>
                    </a:xfrm>
                    <a:prstGeom prst="rect">
                      <a:avLst/>
                    </a:prstGeom>
                  </pic:spPr>
                </pic:pic>
              </a:graphicData>
            </a:graphic>
          </wp:anchor>
        </w:drawing>
      </w:r>
      <w:r>
        <w:rPr>
          <w:spacing w:val="-2"/>
        </w:rPr>
        <w:t>коррекционно-развивающая</w:t>
      </w:r>
      <w:r>
        <w:tab/>
      </w:r>
      <w:r>
        <w:rPr>
          <w:spacing w:val="-2"/>
        </w:rPr>
        <w:t>работа</w:t>
      </w:r>
      <w:r>
        <w:tab/>
      </w:r>
      <w:r>
        <w:rPr>
          <w:spacing w:val="-10"/>
        </w:rPr>
        <w:t>с</w:t>
      </w:r>
      <w:r>
        <w:tab/>
      </w:r>
      <w:r>
        <w:rPr>
          <w:spacing w:val="-2"/>
        </w:rPr>
        <w:t>обучающимися</w:t>
      </w:r>
      <w:r>
        <w:tab/>
      </w:r>
      <w:r>
        <w:rPr>
          <w:spacing w:val="-10"/>
        </w:rPr>
        <w:t>с</w:t>
      </w:r>
      <w:r>
        <w:tab/>
      </w:r>
      <w:r>
        <w:rPr>
          <w:spacing w:val="-2"/>
        </w:rPr>
        <w:t xml:space="preserve">умственной </w:t>
      </w:r>
      <w:r>
        <w:t>отсталостью (интеллектуальными нарушениями);</w:t>
      </w:r>
    </w:p>
    <w:p w:rsidR="004A57EF" w:rsidRDefault="0000266E">
      <w:pPr>
        <w:pStyle w:val="a3"/>
        <w:tabs>
          <w:tab w:val="left" w:pos="2525"/>
          <w:tab w:val="left" w:pos="3850"/>
          <w:tab w:val="left" w:pos="5586"/>
          <w:tab w:val="left" w:pos="6097"/>
          <w:tab w:val="left" w:pos="7746"/>
        </w:tabs>
        <w:spacing w:before="22"/>
        <w:ind w:right="730" w:firstLine="784"/>
        <w:jc w:val="left"/>
      </w:pPr>
      <w:r>
        <w:rPr>
          <w:noProof/>
          <w:lang w:eastAsia="ru-RU"/>
        </w:rPr>
        <w:drawing>
          <wp:anchor distT="0" distB="0" distL="0" distR="0" simplePos="0" relativeHeight="478551552" behindDoc="1" locked="0" layoutInCell="1" allowOverlap="1">
            <wp:simplePos x="0" y="0"/>
            <wp:positionH relativeFrom="page">
              <wp:posOffset>1440433</wp:posOffset>
            </wp:positionH>
            <wp:positionV relativeFrom="paragraph">
              <wp:posOffset>19089</wp:posOffset>
            </wp:positionV>
            <wp:extent cx="277367" cy="169164"/>
            <wp:effectExtent l="0" t="0" r="0" b="0"/>
            <wp:wrapNone/>
            <wp:docPr id="10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2.png"/>
                    <pic:cNvPicPr/>
                  </pic:nvPicPr>
                  <pic:blipFill>
                    <a:blip r:embed="rId25" cstate="print"/>
                    <a:stretch>
                      <a:fillRect/>
                    </a:stretch>
                  </pic:blipFill>
                  <pic:spPr>
                    <a:xfrm>
                      <a:off x="0" y="0"/>
                      <a:ext cx="277367" cy="169164"/>
                    </a:xfrm>
                    <a:prstGeom prst="rect">
                      <a:avLst/>
                    </a:prstGeom>
                  </pic:spPr>
                </pic:pic>
              </a:graphicData>
            </a:graphic>
          </wp:anchor>
        </w:drawing>
      </w:r>
      <w:r>
        <w:rPr>
          <w:spacing w:val="-2"/>
        </w:rPr>
        <w:t>реализация</w:t>
      </w:r>
      <w:r>
        <w:tab/>
      </w:r>
      <w:r>
        <w:rPr>
          <w:spacing w:val="-2"/>
        </w:rPr>
        <w:t>программ,</w:t>
      </w:r>
      <w:r>
        <w:tab/>
      </w:r>
      <w:r>
        <w:rPr>
          <w:spacing w:val="-2"/>
        </w:rPr>
        <w:t>направленных</w:t>
      </w:r>
      <w:r>
        <w:tab/>
      </w:r>
      <w:r>
        <w:rPr>
          <w:spacing w:val="-6"/>
        </w:rPr>
        <w:t>на</w:t>
      </w:r>
      <w:r>
        <w:tab/>
      </w:r>
      <w:r>
        <w:rPr>
          <w:spacing w:val="-2"/>
        </w:rPr>
        <w:t>установление</w:t>
      </w:r>
      <w:r>
        <w:tab/>
      </w:r>
      <w:r>
        <w:rPr>
          <w:spacing w:val="-2"/>
        </w:rPr>
        <w:t xml:space="preserve">доброжелательных </w:t>
      </w:r>
      <w:r>
        <w:t>отношений во всем школьном коллективе.</w:t>
      </w:r>
    </w:p>
    <w:p w:rsidR="004A57EF" w:rsidRDefault="0000266E">
      <w:pPr>
        <w:pStyle w:val="1"/>
        <w:spacing w:before="4" w:after="4" w:line="240" w:lineRule="auto"/>
        <w:ind w:left="3183" w:right="802" w:hanging="1748"/>
      </w:pPr>
      <w:r>
        <w:t>План</w:t>
      </w:r>
      <w:r>
        <w:rPr>
          <w:spacing w:val="80"/>
        </w:rPr>
        <w:t xml:space="preserve"> </w:t>
      </w:r>
      <w:r>
        <w:t>мероприятий</w:t>
      </w:r>
      <w:r>
        <w:rPr>
          <w:spacing w:val="80"/>
        </w:rPr>
        <w:t xml:space="preserve"> </w:t>
      </w:r>
      <w:r>
        <w:t>по</w:t>
      </w:r>
      <w:r>
        <w:rPr>
          <w:spacing w:val="80"/>
        </w:rPr>
        <w:t xml:space="preserve"> </w:t>
      </w:r>
      <w:r>
        <w:t>формированию</w:t>
      </w:r>
      <w:r>
        <w:rPr>
          <w:spacing w:val="80"/>
        </w:rPr>
        <w:t xml:space="preserve"> </w:t>
      </w:r>
      <w:r>
        <w:t>у</w:t>
      </w:r>
      <w:r>
        <w:rPr>
          <w:spacing w:val="80"/>
        </w:rPr>
        <w:t xml:space="preserve"> </w:t>
      </w:r>
      <w:r>
        <w:t>учащихся</w:t>
      </w:r>
      <w:r>
        <w:rPr>
          <w:spacing w:val="80"/>
        </w:rPr>
        <w:t xml:space="preserve"> </w:t>
      </w:r>
      <w:r>
        <w:t>экологической культуры, здорового и безопасного образа жизни.</w:t>
      </w:r>
    </w:p>
    <w:tbl>
      <w:tblPr>
        <w:tblStyle w:val="TableNormal"/>
        <w:tblW w:w="0" w:type="auto"/>
        <w:tblInd w:w="3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01"/>
        <w:gridCol w:w="2019"/>
        <w:gridCol w:w="1916"/>
        <w:gridCol w:w="2065"/>
        <w:gridCol w:w="2067"/>
      </w:tblGrid>
      <w:tr w:rsidR="004A57EF">
        <w:trPr>
          <w:trHeight w:val="525"/>
        </w:trPr>
        <w:tc>
          <w:tcPr>
            <w:tcW w:w="1801" w:type="dxa"/>
            <w:shd w:val="clear" w:color="auto" w:fill="DFECD9"/>
          </w:tcPr>
          <w:p w:rsidR="004A57EF" w:rsidRDefault="0000266E">
            <w:pPr>
              <w:pStyle w:val="TableParagraph"/>
              <w:spacing w:line="270" w:lineRule="atLeast"/>
              <w:ind w:left="439" w:right="536"/>
              <w:rPr>
                <w:b/>
                <w:sz w:val="24"/>
              </w:rPr>
            </w:pPr>
            <w:r>
              <w:rPr>
                <w:b/>
                <w:spacing w:val="-2"/>
                <w:sz w:val="24"/>
              </w:rPr>
              <w:t>Формы работы</w:t>
            </w:r>
          </w:p>
        </w:tc>
        <w:tc>
          <w:tcPr>
            <w:tcW w:w="2019" w:type="dxa"/>
            <w:shd w:val="clear" w:color="auto" w:fill="DFECD9"/>
          </w:tcPr>
          <w:p w:rsidR="004A57EF" w:rsidRDefault="0000266E">
            <w:pPr>
              <w:pStyle w:val="TableParagraph"/>
              <w:spacing w:before="1" w:line="240" w:lineRule="auto"/>
              <w:ind w:left="625"/>
              <w:rPr>
                <w:b/>
                <w:sz w:val="24"/>
              </w:rPr>
            </w:pPr>
            <w:r>
              <w:rPr>
                <w:b/>
                <w:sz w:val="24"/>
              </w:rPr>
              <w:t xml:space="preserve">1 </w:t>
            </w:r>
            <w:r>
              <w:rPr>
                <w:b/>
                <w:spacing w:val="-2"/>
                <w:sz w:val="24"/>
              </w:rPr>
              <w:t>класс</w:t>
            </w:r>
          </w:p>
        </w:tc>
        <w:tc>
          <w:tcPr>
            <w:tcW w:w="1916" w:type="dxa"/>
            <w:shd w:val="clear" w:color="auto" w:fill="DFECD9"/>
          </w:tcPr>
          <w:p w:rsidR="004A57EF" w:rsidRDefault="0000266E">
            <w:pPr>
              <w:pStyle w:val="TableParagraph"/>
              <w:spacing w:before="1" w:line="240" w:lineRule="auto"/>
              <w:ind w:left="575"/>
              <w:rPr>
                <w:b/>
                <w:sz w:val="24"/>
              </w:rPr>
            </w:pPr>
            <w:r>
              <w:rPr>
                <w:b/>
                <w:sz w:val="24"/>
              </w:rPr>
              <w:t xml:space="preserve">2 </w:t>
            </w:r>
            <w:r>
              <w:rPr>
                <w:b/>
                <w:spacing w:val="-2"/>
                <w:sz w:val="24"/>
              </w:rPr>
              <w:t>класс</w:t>
            </w:r>
          </w:p>
        </w:tc>
        <w:tc>
          <w:tcPr>
            <w:tcW w:w="2065" w:type="dxa"/>
            <w:shd w:val="clear" w:color="auto" w:fill="DFECD9"/>
          </w:tcPr>
          <w:p w:rsidR="004A57EF" w:rsidRDefault="0000266E">
            <w:pPr>
              <w:pStyle w:val="TableParagraph"/>
              <w:spacing w:before="1" w:line="240" w:lineRule="auto"/>
              <w:ind w:left="647"/>
              <w:rPr>
                <w:b/>
                <w:sz w:val="24"/>
              </w:rPr>
            </w:pPr>
            <w:r>
              <w:rPr>
                <w:b/>
                <w:sz w:val="24"/>
              </w:rPr>
              <w:t xml:space="preserve">3 </w:t>
            </w:r>
            <w:r>
              <w:rPr>
                <w:b/>
                <w:spacing w:val="-2"/>
                <w:sz w:val="24"/>
              </w:rPr>
              <w:t>класс</w:t>
            </w:r>
          </w:p>
        </w:tc>
        <w:tc>
          <w:tcPr>
            <w:tcW w:w="2067" w:type="dxa"/>
            <w:shd w:val="clear" w:color="auto" w:fill="DFECD9"/>
          </w:tcPr>
          <w:p w:rsidR="004A57EF" w:rsidRDefault="0000266E">
            <w:pPr>
              <w:pStyle w:val="TableParagraph"/>
              <w:spacing w:before="1" w:line="240" w:lineRule="auto"/>
              <w:ind w:left="644"/>
              <w:rPr>
                <w:b/>
                <w:sz w:val="24"/>
              </w:rPr>
            </w:pPr>
            <w:r>
              <w:rPr>
                <w:b/>
                <w:sz w:val="24"/>
              </w:rPr>
              <w:t xml:space="preserve">4 </w:t>
            </w:r>
            <w:r>
              <w:rPr>
                <w:b/>
                <w:spacing w:val="-2"/>
                <w:sz w:val="24"/>
              </w:rPr>
              <w:t>класс</w:t>
            </w:r>
          </w:p>
        </w:tc>
      </w:tr>
      <w:tr w:rsidR="004A57EF">
        <w:trPr>
          <w:trHeight w:val="4087"/>
        </w:trPr>
        <w:tc>
          <w:tcPr>
            <w:tcW w:w="1801" w:type="dxa"/>
          </w:tcPr>
          <w:p w:rsidR="004A57EF" w:rsidRDefault="0000266E">
            <w:pPr>
              <w:pStyle w:val="TableParagraph"/>
              <w:tabs>
                <w:tab w:val="left" w:pos="856"/>
              </w:tabs>
              <w:spacing w:before="1" w:line="275" w:lineRule="exact"/>
              <w:ind w:left="110"/>
              <w:rPr>
                <w:sz w:val="24"/>
              </w:rPr>
            </w:pPr>
            <w:r>
              <w:rPr>
                <w:spacing w:val="-4"/>
                <w:sz w:val="24"/>
              </w:rPr>
              <w:t>Цикл</w:t>
            </w:r>
            <w:r>
              <w:rPr>
                <w:sz w:val="24"/>
              </w:rPr>
              <w:tab/>
            </w:r>
            <w:r>
              <w:rPr>
                <w:spacing w:val="-2"/>
                <w:sz w:val="24"/>
              </w:rPr>
              <w:t>бесед</w:t>
            </w:r>
          </w:p>
          <w:p w:rsidR="004A57EF" w:rsidRDefault="0000266E">
            <w:pPr>
              <w:pStyle w:val="TableParagraph"/>
              <w:spacing w:line="240" w:lineRule="auto"/>
              <w:ind w:left="110" w:right="558"/>
              <w:rPr>
                <w:sz w:val="24"/>
              </w:rPr>
            </w:pPr>
            <w:r>
              <w:rPr>
                <w:spacing w:val="-2"/>
                <w:sz w:val="24"/>
              </w:rPr>
              <w:t>«Здоровый образ жизни»</w:t>
            </w:r>
          </w:p>
        </w:tc>
        <w:tc>
          <w:tcPr>
            <w:tcW w:w="2019" w:type="dxa"/>
          </w:tcPr>
          <w:p w:rsidR="004A57EF" w:rsidRDefault="0000266E">
            <w:pPr>
              <w:pStyle w:val="TableParagraph"/>
              <w:tabs>
                <w:tab w:val="left" w:pos="1484"/>
              </w:tabs>
              <w:spacing w:before="3" w:line="240" w:lineRule="auto"/>
              <w:ind w:left="119" w:right="73"/>
              <w:jc w:val="both"/>
              <w:rPr>
                <w:sz w:val="24"/>
              </w:rPr>
            </w:pPr>
            <w:r>
              <w:rPr>
                <w:sz w:val="24"/>
              </w:rPr>
              <w:t xml:space="preserve">«Чистые руки – </w:t>
            </w:r>
            <w:r>
              <w:rPr>
                <w:spacing w:val="-2"/>
                <w:sz w:val="24"/>
              </w:rPr>
              <w:t>чистое</w:t>
            </w:r>
            <w:r>
              <w:rPr>
                <w:sz w:val="24"/>
              </w:rPr>
              <w:tab/>
            </w:r>
            <w:r>
              <w:rPr>
                <w:spacing w:val="-4"/>
                <w:sz w:val="24"/>
              </w:rPr>
              <w:t xml:space="preserve">тело </w:t>
            </w:r>
            <w:r>
              <w:rPr>
                <w:sz w:val="24"/>
              </w:rPr>
              <w:t>смело берись за любое</w:t>
            </w:r>
            <w:r>
              <w:rPr>
                <w:spacing w:val="70"/>
                <w:sz w:val="24"/>
              </w:rPr>
              <w:t xml:space="preserve">    </w:t>
            </w:r>
            <w:r>
              <w:rPr>
                <w:spacing w:val="-2"/>
                <w:sz w:val="24"/>
              </w:rPr>
              <w:t>дело»,</w:t>
            </w:r>
          </w:p>
          <w:p w:rsidR="004A57EF" w:rsidRDefault="0000266E">
            <w:pPr>
              <w:pStyle w:val="TableParagraph"/>
              <w:tabs>
                <w:tab w:val="left" w:pos="1398"/>
              </w:tabs>
              <w:spacing w:line="274" w:lineRule="exact"/>
              <w:ind w:left="119"/>
              <w:rPr>
                <w:sz w:val="24"/>
              </w:rPr>
            </w:pPr>
            <w:r>
              <w:rPr>
                <w:spacing w:val="-2"/>
                <w:sz w:val="24"/>
              </w:rPr>
              <w:t>«Режим</w:t>
            </w:r>
            <w:r>
              <w:rPr>
                <w:sz w:val="24"/>
              </w:rPr>
              <w:tab/>
            </w:r>
            <w:r>
              <w:rPr>
                <w:spacing w:val="-4"/>
                <w:sz w:val="24"/>
              </w:rPr>
              <w:t>дня»,</w:t>
            </w:r>
          </w:p>
          <w:p w:rsidR="004A57EF" w:rsidRDefault="0000266E">
            <w:pPr>
              <w:pStyle w:val="TableParagraph"/>
              <w:tabs>
                <w:tab w:val="left" w:pos="863"/>
                <w:tab w:val="left" w:pos="1330"/>
              </w:tabs>
              <w:spacing w:line="240" w:lineRule="auto"/>
              <w:ind w:left="119" w:right="76"/>
              <w:rPr>
                <w:sz w:val="24"/>
              </w:rPr>
            </w:pPr>
            <w:r>
              <w:rPr>
                <w:spacing w:val="-2"/>
                <w:sz w:val="24"/>
              </w:rPr>
              <w:t xml:space="preserve">«Подвижные </w:t>
            </w:r>
            <w:r>
              <w:rPr>
                <w:spacing w:val="-4"/>
                <w:sz w:val="24"/>
              </w:rPr>
              <w:t>игры</w:t>
            </w:r>
            <w:r>
              <w:rPr>
                <w:sz w:val="24"/>
              </w:rPr>
              <w:tab/>
            </w:r>
            <w:r>
              <w:rPr>
                <w:spacing w:val="-6"/>
                <w:sz w:val="24"/>
              </w:rPr>
              <w:t>во</w:t>
            </w:r>
            <w:r>
              <w:rPr>
                <w:sz w:val="24"/>
              </w:rPr>
              <w:tab/>
            </w:r>
            <w:r>
              <w:rPr>
                <w:spacing w:val="-4"/>
                <w:sz w:val="24"/>
              </w:rPr>
              <w:t xml:space="preserve">время </w:t>
            </w:r>
            <w:r>
              <w:rPr>
                <w:spacing w:val="-2"/>
                <w:sz w:val="24"/>
              </w:rPr>
              <w:t>перемен»</w:t>
            </w:r>
          </w:p>
        </w:tc>
        <w:tc>
          <w:tcPr>
            <w:tcW w:w="1916" w:type="dxa"/>
          </w:tcPr>
          <w:p w:rsidR="004A57EF" w:rsidRDefault="0000266E">
            <w:pPr>
              <w:pStyle w:val="TableParagraph"/>
              <w:tabs>
                <w:tab w:val="left" w:pos="1213"/>
                <w:tab w:val="left" w:pos="1453"/>
              </w:tabs>
              <w:spacing w:before="3" w:line="240" w:lineRule="auto"/>
              <w:ind w:left="121" w:right="217"/>
              <w:rPr>
                <w:sz w:val="24"/>
              </w:rPr>
            </w:pPr>
            <w:r>
              <w:rPr>
                <w:spacing w:val="-4"/>
                <w:sz w:val="24"/>
              </w:rPr>
              <w:t>«Чтоб</w:t>
            </w:r>
            <w:r>
              <w:rPr>
                <w:spacing w:val="40"/>
                <w:sz w:val="24"/>
              </w:rPr>
              <w:t xml:space="preserve"> </w:t>
            </w:r>
            <w:r>
              <w:rPr>
                <w:spacing w:val="-2"/>
                <w:sz w:val="24"/>
              </w:rPr>
              <w:t>болезней</w:t>
            </w:r>
            <w:r>
              <w:rPr>
                <w:sz w:val="24"/>
              </w:rPr>
              <w:tab/>
            </w:r>
            <w:r>
              <w:rPr>
                <w:sz w:val="24"/>
              </w:rPr>
              <w:tab/>
            </w:r>
            <w:r>
              <w:rPr>
                <w:spacing w:val="-6"/>
                <w:sz w:val="24"/>
              </w:rPr>
              <w:t xml:space="preserve">не </w:t>
            </w:r>
            <w:r>
              <w:rPr>
                <w:spacing w:val="-2"/>
                <w:sz w:val="24"/>
              </w:rPr>
              <w:t>бояться,</w:t>
            </w:r>
            <w:r>
              <w:rPr>
                <w:sz w:val="24"/>
              </w:rPr>
              <w:tab/>
            </w:r>
            <w:r>
              <w:rPr>
                <w:spacing w:val="-4"/>
                <w:sz w:val="24"/>
              </w:rPr>
              <w:t xml:space="preserve">надо </w:t>
            </w:r>
            <w:r>
              <w:rPr>
                <w:spacing w:val="-2"/>
                <w:sz w:val="24"/>
              </w:rPr>
              <w:t>спортом заниматься»,</w:t>
            </w:r>
          </w:p>
          <w:p w:rsidR="004A57EF" w:rsidRDefault="0000266E">
            <w:pPr>
              <w:pStyle w:val="TableParagraph"/>
              <w:spacing w:line="240" w:lineRule="auto"/>
              <w:ind w:left="121" w:right="215"/>
              <w:jc w:val="both"/>
              <w:rPr>
                <w:sz w:val="24"/>
              </w:rPr>
            </w:pPr>
            <w:r>
              <w:rPr>
                <w:sz w:val="24"/>
              </w:rPr>
              <w:t>«Что, значит, быть</w:t>
            </w:r>
            <w:r>
              <w:rPr>
                <w:spacing w:val="-15"/>
                <w:sz w:val="24"/>
              </w:rPr>
              <w:t xml:space="preserve"> </w:t>
            </w:r>
            <w:r>
              <w:rPr>
                <w:sz w:val="24"/>
              </w:rPr>
              <w:t xml:space="preserve">здоровым </w:t>
            </w:r>
            <w:r>
              <w:rPr>
                <w:spacing w:val="-2"/>
                <w:sz w:val="24"/>
              </w:rPr>
              <w:t>человеком»,</w:t>
            </w:r>
          </w:p>
          <w:p w:rsidR="004A57EF" w:rsidRDefault="0000266E">
            <w:pPr>
              <w:pStyle w:val="TableParagraph"/>
              <w:spacing w:line="240" w:lineRule="auto"/>
              <w:ind w:left="121" w:right="217"/>
              <w:jc w:val="both"/>
              <w:rPr>
                <w:sz w:val="24"/>
              </w:rPr>
            </w:pPr>
            <w:r>
              <w:rPr>
                <w:spacing w:val="-2"/>
                <w:sz w:val="24"/>
              </w:rPr>
              <w:t xml:space="preserve">«Безопасное </w:t>
            </w:r>
            <w:r>
              <w:rPr>
                <w:sz w:val="24"/>
              </w:rPr>
              <w:t>поведение</w:t>
            </w:r>
            <w:r>
              <w:rPr>
                <w:spacing w:val="71"/>
                <w:sz w:val="24"/>
              </w:rPr>
              <w:t xml:space="preserve">   </w:t>
            </w:r>
            <w:r>
              <w:rPr>
                <w:spacing w:val="-10"/>
                <w:sz w:val="24"/>
              </w:rPr>
              <w:t>в</w:t>
            </w:r>
          </w:p>
          <w:p w:rsidR="004A57EF" w:rsidRDefault="0000266E">
            <w:pPr>
              <w:pStyle w:val="TableParagraph"/>
              <w:tabs>
                <w:tab w:val="left" w:pos="1047"/>
                <w:tab w:val="left" w:pos="1455"/>
              </w:tabs>
              <w:spacing w:line="240" w:lineRule="auto"/>
              <w:ind w:left="121" w:right="219"/>
              <w:jc w:val="both"/>
              <w:rPr>
                <w:sz w:val="24"/>
              </w:rPr>
            </w:pPr>
            <w:r>
              <w:rPr>
                <w:spacing w:val="-4"/>
                <w:sz w:val="24"/>
              </w:rPr>
              <w:t>школе</w:t>
            </w:r>
            <w:r>
              <w:rPr>
                <w:sz w:val="24"/>
              </w:rPr>
              <w:tab/>
            </w:r>
            <w:r>
              <w:rPr>
                <w:sz w:val="24"/>
              </w:rPr>
              <w:tab/>
            </w:r>
            <w:r>
              <w:rPr>
                <w:spacing w:val="-6"/>
                <w:sz w:val="24"/>
              </w:rPr>
              <w:t xml:space="preserve">во </w:t>
            </w:r>
            <w:r>
              <w:rPr>
                <w:sz w:val="24"/>
              </w:rPr>
              <w:t>время</w:t>
            </w:r>
            <w:r>
              <w:rPr>
                <w:spacing w:val="-15"/>
                <w:sz w:val="24"/>
              </w:rPr>
              <w:t xml:space="preserve"> </w:t>
            </w:r>
            <w:r>
              <w:rPr>
                <w:sz w:val="24"/>
              </w:rPr>
              <w:t>уроков</w:t>
            </w:r>
            <w:r>
              <w:rPr>
                <w:spacing w:val="-15"/>
                <w:sz w:val="24"/>
              </w:rPr>
              <w:t xml:space="preserve"> </w:t>
            </w:r>
            <w:r>
              <w:rPr>
                <w:sz w:val="24"/>
              </w:rPr>
              <w:t xml:space="preserve">и </w:t>
            </w:r>
            <w:r>
              <w:rPr>
                <w:spacing w:val="-6"/>
                <w:sz w:val="24"/>
              </w:rPr>
              <w:t>во</w:t>
            </w:r>
            <w:r>
              <w:rPr>
                <w:sz w:val="24"/>
              </w:rPr>
              <w:tab/>
            </w:r>
            <w:r>
              <w:rPr>
                <w:spacing w:val="-2"/>
                <w:sz w:val="24"/>
              </w:rPr>
              <w:t>время перемен»</w:t>
            </w:r>
          </w:p>
        </w:tc>
        <w:tc>
          <w:tcPr>
            <w:tcW w:w="2065" w:type="dxa"/>
          </w:tcPr>
          <w:p w:rsidR="004A57EF" w:rsidRDefault="0000266E">
            <w:pPr>
              <w:pStyle w:val="TableParagraph"/>
              <w:spacing w:before="3" w:line="240" w:lineRule="auto"/>
              <w:ind w:left="116" w:right="334"/>
              <w:jc w:val="both"/>
              <w:rPr>
                <w:sz w:val="24"/>
              </w:rPr>
            </w:pPr>
            <w:r>
              <w:rPr>
                <w:spacing w:val="-2"/>
                <w:sz w:val="24"/>
              </w:rPr>
              <w:t>«Профилактика инфекционных заболеваний.</w:t>
            </w:r>
          </w:p>
          <w:p w:rsidR="004A57EF" w:rsidRDefault="0000266E">
            <w:pPr>
              <w:pStyle w:val="TableParagraph"/>
              <w:spacing w:line="274" w:lineRule="exact"/>
              <w:ind w:left="116"/>
              <w:rPr>
                <w:sz w:val="24"/>
              </w:rPr>
            </w:pPr>
            <w:r>
              <w:rPr>
                <w:spacing w:val="-2"/>
                <w:sz w:val="24"/>
              </w:rPr>
              <w:t>Микробы»,</w:t>
            </w:r>
          </w:p>
          <w:p w:rsidR="004A57EF" w:rsidRDefault="0000266E">
            <w:pPr>
              <w:pStyle w:val="TableParagraph"/>
              <w:spacing w:before="1" w:line="240" w:lineRule="auto"/>
              <w:ind w:left="116" w:right="90"/>
              <w:jc w:val="both"/>
              <w:rPr>
                <w:sz w:val="24"/>
              </w:rPr>
            </w:pPr>
            <w:r>
              <w:rPr>
                <w:sz w:val="24"/>
              </w:rPr>
              <w:t>«Говорим</w:t>
            </w:r>
            <w:r>
              <w:rPr>
                <w:spacing w:val="-2"/>
                <w:sz w:val="24"/>
              </w:rPr>
              <w:t xml:space="preserve"> </w:t>
            </w:r>
            <w:r>
              <w:rPr>
                <w:sz w:val="24"/>
              </w:rPr>
              <w:t>мы</w:t>
            </w:r>
            <w:r>
              <w:rPr>
                <w:spacing w:val="-2"/>
                <w:sz w:val="24"/>
              </w:rPr>
              <w:t xml:space="preserve"> </w:t>
            </w:r>
            <w:r>
              <w:rPr>
                <w:sz w:val="24"/>
              </w:rPr>
              <w:t xml:space="preserve">вам без смеха - чистота залог </w:t>
            </w:r>
            <w:r>
              <w:rPr>
                <w:spacing w:val="-2"/>
                <w:sz w:val="24"/>
              </w:rPr>
              <w:t>успеха»,</w:t>
            </w:r>
          </w:p>
          <w:p w:rsidR="004A57EF" w:rsidRDefault="0000266E">
            <w:pPr>
              <w:pStyle w:val="TableParagraph"/>
              <w:tabs>
                <w:tab w:val="left" w:pos="1844"/>
              </w:tabs>
              <w:spacing w:line="240" w:lineRule="auto"/>
              <w:ind w:left="116" w:right="93"/>
              <w:jc w:val="both"/>
              <w:rPr>
                <w:sz w:val="24"/>
              </w:rPr>
            </w:pPr>
            <w:r>
              <w:rPr>
                <w:spacing w:val="-2"/>
                <w:sz w:val="24"/>
              </w:rPr>
              <w:t>«Питание</w:t>
            </w:r>
            <w:r>
              <w:rPr>
                <w:sz w:val="24"/>
              </w:rPr>
              <w:tab/>
            </w:r>
            <w:r>
              <w:rPr>
                <w:spacing w:val="-10"/>
                <w:sz w:val="24"/>
              </w:rPr>
              <w:t xml:space="preserve">– </w:t>
            </w:r>
            <w:r>
              <w:rPr>
                <w:sz w:val="24"/>
              </w:rPr>
              <w:t>основа жизни»</w:t>
            </w:r>
          </w:p>
        </w:tc>
        <w:tc>
          <w:tcPr>
            <w:tcW w:w="2067" w:type="dxa"/>
          </w:tcPr>
          <w:p w:rsidR="004A57EF" w:rsidRDefault="0000266E">
            <w:pPr>
              <w:pStyle w:val="TableParagraph"/>
              <w:tabs>
                <w:tab w:val="left" w:pos="1551"/>
              </w:tabs>
              <w:spacing w:before="6" w:line="237" w:lineRule="auto"/>
              <w:ind w:left="115" w:right="146"/>
              <w:rPr>
                <w:sz w:val="24"/>
              </w:rPr>
            </w:pPr>
            <w:r>
              <w:rPr>
                <w:spacing w:val="-2"/>
                <w:sz w:val="24"/>
              </w:rPr>
              <w:t>«Режим</w:t>
            </w:r>
            <w:r>
              <w:rPr>
                <w:sz w:val="24"/>
              </w:rPr>
              <w:tab/>
            </w:r>
            <w:r>
              <w:rPr>
                <w:spacing w:val="-4"/>
                <w:sz w:val="24"/>
              </w:rPr>
              <w:t xml:space="preserve">дня </w:t>
            </w:r>
            <w:r>
              <w:rPr>
                <w:spacing w:val="-2"/>
                <w:sz w:val="24"/>
              </w:rPr>
              <w:t>школьника»,</w:t>
            </w:r>
          </w:p>
          <w:p w:rsidR="004A57EF" w:rsidRDefault="0000266E">
            <w:pPr>
              <w:pStyle w:val="TableParagraph"/>
              <w:tabs>
                <w:tab w:val="left" w:pos="1006"/>
                <w:tab w:val="left" w:pos="1783"/>
              </w:tabs>
              <w:spacing w:before="1" w:line="240" w:lineRule="auto"/>
              <w:ind w:left="115" w:right="146"/>
              <w:rPr>
                <w:sz w:val="24"/>
              </w:rPr>
            </w:pPr>
            <w:r>
              <w:rPr>
                <w:spacing w:val="-4"/>
                <w:sz w:val="24"/>
              </w:rPr>
              <w:t>«Сам</w:t>
            </w:r>
            <w:r>
              <w:rPr>
                <w:sz w:val="24"/>
              </w:rPr>
              <w:tab/>
            </w:r>
            <w:r>
              <w:rPr>
                <w:spacing w:val="-4"/>
                <w:sz w:val="24"/>
              </w:rPr>
              <w:t>себе</w:t>
            </w:r>
            <w:r>
              <w:rPr>
                <w:sz w:val="24"/>
              </w:rPr>
              <w:tab/>
            </w:r>
            <w:r>
              <w:rPr>
                <w:spacing w:val="-41"/>
                <w:sz w:val="24"/>
              </w:rPr>
              <w:t xml:space="preserve"> </w:t>
            </w:r>
            <w:r>
              <w:rPr>
                <w:spacing w:val="-8"/>
                <w:sz w:val="24"/>
              </w:rPr>
              <w:t xml:space="preserve">я </w:t>
            </w:r>
            <w:r>
              <w:rPr>
                <w:spacing w:val="-2"/>
                <w:sz w:val="24"/>
              </w:rPr>
              <w:t>помогу</w:t>
            </w:r>
            <w:r>
              <w:rPr>
                <w:sz w:val="24"/>
              </w:rPr>
              <w:tab/>
            </w:r>
            <w:r>
              <w:rPr>
                <w:sz w:val="24"/>
              </w:rPr>
              <w:tab/>
            </w:r>
            <w:r>
              <w:rPr>
                <w:spacing w:val="-10"/>
                <w:sz w:val="24"/>
              </w:rPr>
              <w:t>и</w:t>
            </w:r>
          </w:p>
          <w:p w:rsidR="004A57EF" w:rsidRDefault="0000266E">
            <w:pPr>
              <w:pStyle w:val="TableParagraph"/>
              <w:tabs>
                <w:tab w:val="left" w:pos="1416"/>
                <w:tab w:val="left" w:pos="1690"/>
              </w:tabs>
              <w:spacing w:line="240" w:lineRule="auto"/>
              <w:ind w:left="115" w:right="144"/>
              <w:rPr>
                <w:sz w:val="24"/>
              </w:rPr>
            </w:pPr>
            <w:r>
              <w:rPr>
                <w:spacing w:val="-2"/>
                <w:sz w:val="24"/>
              </w:rPr>
              <w:t>здоровье сберегу»,</w:t>
            </w:r>
            <w:r>
              <w:rPr>
                <w:sz w:val="24"/>
              </w:rPr>
              <w:tab/>
            </w:r>
            <w:r>
              <w:rPr>
                <w:spacing w:val="-4"/>
                <w:sz w:val="24"/>
              </w:rPr>
              <w:t xml:space="preserve">«Как </w:t>
            </w:r>
            <w:r>
              <w:rPr>
                <w:spacing w:val="-2"/>
                <w:sz w:val="24"/>
              </w:rPr>
              <w:t>защититься</w:t>
            </w:r>
            <w:r>
              <w:rPr>
                <w:sz w:val="24"/>
              </w:rPr>
              <w:tab/>
            </w:r>
            <w:r>
              <w:rPr>
                <w:sz w:val="24"/>
              </w:rPr>
              <w:tab/>
            </w:r>
            <w:r>
              <w:rPr>
                <w:spacing w:val="-5"/>
                <w:sz w:val="24"/>
              </w:rPr>
              <w:t>от</w:t>
            </w:r>
          </w:p>
          <w:p w:rsidR="004A57EF" w:rsidRDefault="0000266E">
            <w:pPr>
              <w:pStyle w:val="TableParagraph"/>
              <w:tabs>
                <w:tab w:val="left" w:pos="1783"/>
              </w:tabs>
              <w:spacing w:line="240" w:lineRule="auto"/>
              <w:ind w:left="115" w:right="147"/>
              <w:rPr>
                <w:sz w:val="24"/>
              </w:rPr>
            </w:pPr>
            <w:r>
              <w:rPr>
                <w:spacing w:val="-2"/>
                <w:sz w:val="24"/>
              </w:rPr>
              <w:t>простуды</w:t>
            </w:r>
            <w:r>
              <w:rPr>
                <w:sz w:val="24"/>
              </w:rPr>
              <w:tab/>
            </w:r>
            <w:r>
              <w:rPr>
                <w:spacing w:val="-10"/>
                <w:sz w:val="24"/>
              </w:rPr>
              <w:t xml:space="preserve">и </w:t>
            </w:r>
            <w:r>
              <w:rPr>
                <w:spacing w:val="-2"/>
                <w:sz w:val="24"/>
              </w:rPr>
              <w:t>гриппа»</w:t>
            </w:r>
          </w:p>
        </w:tc>
      </w:tr>
      <w:tr w:rsidR="004A57EF">
        <w:trPr>
          <w:trHeight w:val="2829"/>
        </w:trPr>
        <w:tc>
          <w:tcPr>
            <w:tcW w:w="1801" w:type="dxa"/>
          </w:tcPr>
          <w:p w:rsidR="004A57EF" w:rsidRDefault="0000266E">
            <w:pPr>
              <w:pStyle w:val="TableParagraph"/>
              <w:tabs>
                <w:tab w:val="left" w:pos="875"/>
              </w:tabs>
              <w:spacing w:line="271" w:lineRule="exact"/>
              <w:ind w:left="110"/>
              <w:rPr>
                <w:sz w:val="24"/>
              </w:rPr>
            </w:pPr>
            <w:r>
              <w:rPr>
                <w:spacing w:val="-4"/>
                <w:sz w:val="24"/>
              </w:rPr>
              <w:t>Цикл</w:t>
            </w:r>
            <w:r>
              <w:rPr>
                <w:sz w:val="24"/>
              </w:rPr>
              <w:tab/>
            </w:r>
            <w:r>
              <w:rPr>
                <w:spacing w:val="-2"/>
                <w:sz w:val="24"/>
              </w:rPr>
              <w:t>бесед</w:t>
            </w:r>
          </w:p>
          <w:p w:rsidR="004A57EF" w:rsidRDefault="0000266E">
            <w:pPr>
              <w:pStyle w:val="TableParagraph"/>
              <w:spacing w:line="240" w:lineRule="auto"/>
              <w:ind w:left="110" w:right="536"/>
              <w:rPr>
                <w:sz w:val="24"/>
              </w:rPr>
            </w:pPr>
            <w:r>
              <w:rPr>
                <w:spacing w:val="-2"/>
                <w:sz w:val="24"/>
              </w:rPr>
              <w:t xml:space="preserve">«Помоги </w:t>
            </w:r>
            <w:r>
              <w:rPr>
                <w:sz w:val="24"/>
              </w:rPr>
              <w:t>себе</w:t>
            </w:r>
            <w:r>
              <w:rPr>
                <w:spacing w:val="-15"/>
                <w:sz w:val="24"/>
              </w:rPr>
              <w:t xml:space="preserve"> </w:t>
            </w:r>
            <w:r>
              <w:rPr>
                <w:sz w:val="24"/>
              </w:rPr>
              <w:t>сам»</w:t>
            </w:r>
          </w:p>
        </w:tc>
        <w:tc>
          <w:tcPr>
            <w:tcW w:w="2019" w:type="dxa"/>
          </w:tcPr>
          <w:p w:rsidR="004A57EF" w:rsidRDefault="0000266E">
            <w:pPr>
              <w:pStyle w:val="TableParagraph"/>
              <w:tabs>
                <w:tab w:val="left" w:pos="1674"/>
              </w:tabs>
              <w:spacing w:before="1" w:line="237" w:lineRule="auto"/>
              <w:ind w:left="119" w:right="224"/>
              <w:rPr>
                <w:sz w:val="24"/>
              </w:rPr>
            </w:pPr>
            <w:r>
              <w:rPr>
                <w:spacing w:val="-2"/>
                <w:sz w:val="24"/>
              </w:rPr>
              <w:t>«Безопасная дорога</w:t>
            </w:r>
            <w:r>
              <w:rPr>
                <w:sz w:val="24"/>
              </w:rPr>
              <w:tab/>
            </w:r>
            <w:r>
              <w:rPr>
                <w:spacing w:val="-10"/>
                <w:sz w:val="24"/>
              </w:rPr>
              <w:t>в</w:t>
            </w:r>
          </w:p>
          <w:p w:rsidR="004A57EF" w:rsidRDefault="0000266E">
            <w:pPr>
              <w:pStyle w:val="TableParagraph"/>
              <w:spacing w:before="1" w:line="240" w:lineRule="auto"/>
              <w:ind w:left="119"/>
              <w:rPr>
                <w:sz w:val="24"/>
              </w:rPr>
            </w:pPr>
            <w:r>
              <w:rPr>
                <w:spacing w:val="-2"/>
                <w:sz w:val="24"/>
              </w:rPr>
              <w:t>школу»,</w:t>
            </w:r>
          </w:p>
          <w:p w:rsidR="004A57EF" w:rsidRDefault="0000266E">
            <w:pPr>
              <w:pStyle w:val="TableParagraph"/>
              <w:tabs>
                <w:tab w:val="left" w:pos="1240"/>
              </w:tabs>
              <w:spacing w:line="240" w:lineRule="auto"/>
              <w:ind w:left="119" w:right="218"/>
              <w:jc w:val="both"/>
              <w:rPr>
                <w:sz w:val="24"/>
              </w:rPr>
            </w:pPr>
            <w:r>
              <w:rPr>
                <w:sz w:val="24"/>
              </w:rPr>
              <w:t xml:space="preserve">«Пожарный – герой: он с огнём вступает </w:t>
            </w:r>
            <w:r>
              <w:rPr>
                <w:spacing w:val="-10"/>
                <w:sz w:val="24"/>
              </w:rPr>
              <w:t>в</w:t>
            </w:r>
            <w:r>
              <w:rPr>
                <w:sz w:val="24"/>
              </w:rPr>
              <w:tab/>
            </w:r>
            <w:r>
              <w:rPr>
                <w:spacing w:val="-4"/>
                <w:sz w:val="24"/>
              </w:rPr>
              <w:t>бой»,</w:t>
            </w:r>
          </w:p>
          <w:p w:rsidR="004A57EF" w:rsidRDefault="0000266E">
            <w:pPr>
              <w:pStyle w:val="TableParagraph"/>
              <w:tabs>
                <w:tab w:val="left" w:pos="1552"/>
              </w:tabs>
              <w:spacing w:line="240" w:lineRule="auto"/>
              <w:ind w:left="119" w:right="223"/>
              <w:rPr>
                <w:sz w:val="24"/>
              </w:rPr>
            </w:pPr>
            <w:r>
              <w:rPr>
                <w:spacing w:val="-2"/>
                <w:sz w:val="24"/>
              </w:rPr>
              <w:t>«Безопасное поведение</w:t>
            </w:r>
            <w:r>
              <w:rPr>
                <w:sz w:val="24"/>
              </w:rPr>
              <w:tab/>
            </w:r>
            <w:r>
              <w:rPr>
                <w:spacing w:val="-6"/>
                <w:sz w:val="24"/>
              </w:rPr>
              <w:t xml:space="preserve">на </w:t>
            </w:r>
            <w:r>
              <w:rPr>
                <w:spacing w:val="-2"/>
                <w:sz w:val="24"/>
              </w:rPr>
              <w:t>воде»</w:t>
            </w:r>
          </w:p>
        </w:tc>
        <w:tc>
          <w:tcPr>
            <w:tcW w:w="1916" w:type="dxa"/>
          </w:tcPr>
          <w:p w:rsidR="004A57EF" w:rsidRDefault="0000266E">
            <w:pPr>
              <w:pStyle w:val="TableParagraph"/>
              <w:tabs>
                <w:tab w:val="left" w:pos="1126"/>
              </w:tabs>
              <w:spacing w:before="1" w:line="237" w:lineRule="auto"/>
              <w:ind w:left="121" w:right="224"/>
              <w:rPr>
                <w:sz w:val="24"/>
              </w:rPr>
            </w:pPr>
            <w:r>
              <w:rPr>
                <w:spacing w:val="-4"/>
                <w:sz w:val="24"/>
              </w:rPr>
              <w:t>«Что</w:t>
            </w:r>
            <w:r>
              <w:rPr>
                <w:sz w:val="24"/>
              </w:rPr>
              <w:tab/>
            </w:r>
            <w:r>
              <w:rPr>
                <w:spacing w:val="-4"/>
                <w:sz w:val="24"/>
              </w:rPr>
              <w:t xml:space="preserve">такое </w:t>
            </w:r>
            <w:r>
              <w:rPr>
                <w:spacing w:val="-2"/>
                <w:sz w:val="24"/>
              </w:rPr>
              <w:t>перекрёсток»,</w:t>
            </w:r>
          </w:p>
          <w:p w:rsidR="004A57EF" w:rsidRDefault="0000266E">
            <w:pPr>
              <w:pStyle w:val="TableParagraph"/>
              <w:tabs>
                <w:tab w:val="left" w:pos="675"/>
              </w:tabs>
              <w:spacing w:before="1" w:line="240" w:lineRule="auto"/>
              <w:ind w:left="121" w:right="225"/>
              <w:rPr>
                <w:sz w:val="24"/>
              </w:rPr>
            </w:pPr>
            <w:r>
              <w:rPr>
                <w:spacing w:val="-2"/>
                <w:sz w:val="24"/>
              </w:rPr>
              <w:t xml:space="preserve">«Путешествие </w:t>
            </w:r>
            <w:r>
              <w:rPr>
                <w:spacing w:val="-10"/>
                <w:sz w:val="24"/>
              </w:rPr>
              <w:t>в</w:t>
            </w:r>
            <w:r>
              <w:rPr>
                <w:sz w:val="24"/>
              </w:rPr>
              <w:tab/>
            </w:r>
            <w:r>
              <w:rPr>
                <w:spacing w:val="-2"/>
                <w:sz w:val="24"/>
              </w:rPr>
              <w:t>огненную страну»,</w:t>
            </w:r>
          </w:p>
          <w:p w:rsidR="004A57EF" w:rsidRDefault="0000266E">
            <w:pPr>
              <w:pStyle w:val="TableParagraph"/>
              <w:tabs>
                <w:tab w:val="left" w:pos="673"/>
              </w:tabs>
              <w:spacing w:line="240" w:lineRule="auto"/>
              <w:ind w:left="121" w:right="224"/>
              <w:rPr>
                <w:sz w:val="24"/>
              </w:rPr>
            </w:pPr>
            <w:r>
              <w:rPr>
                <w:spacing w:val="-2"/>
                <w:sz w:val="24"/>
              </w:rPr>
              <w:t xml:space="preserve">«Меры безопасности </w:t>
            </w:r>
            <w:r>
              <w:rPr>
                <w:spacing w:val="-6"/>
                <w:sz w:val="24"/>
              </w:rPr>
              <w:t>на</w:t>
            </w:r>
            <w:r>
              <w:rPr>
                <w:sz w:val="24"/>
              </w:rPr>
              <w:tab/>
            </w:r>
            <w:r>
              <w:rPr>
                <w:spacing w:val="-2"/>
                <w:sz w:val="24"/>
              </w:rPr>
              <w:t>открытых водоёмах»</w:t>
            </w:r>
          </w:p>
        </w:tc>
        <w:tc>
          <w:tcPr>
            <w:tcW w:w="2065" w:type="dxa"/>
          </w:tcPr>
          <w:p w:rsidR="004A57EF" w:rsidRDefault="0000266E">
            <w:pPr>
              <w:pStyle w:val="TableParagraph"/>
              <w:spacing w:line="240" w:lineRule="auto"/>
              <w:ind w:left="116" w:right="100"/>
              <w:jc w:val="both"/>
              <w:rPr>
                <w:sz w:val="24"/>
              </w:rPr>
            </w:pPr>
            <w:r>
              <w:rPr>
                <w:sz w:val="24"/>
              </w:rPr>
              <w:t>«Безопасность во дворе», «Если начался</w:t>
            </w:r>
            <w:r>
              <w:rPr>
                <w:spacing w:val="50"/>
                <w:sz w:val="24"/>
              </w:rPr>
              <w:t xml:space="preserve">  </w:t>
            </w:r>
            <w:r>
              <w:rPr>
                <w:spacing w:val="-2"/>
                <w:sz w:val="24"/>
              </w:rPr>
              <w:t>пожар»,</w:t>
            </w:r>
          </w:p>
          <w:p w:rsidR="004A57EF" w:rsidRDefault="0000266E">
            <w:pPr>
              <w:pStyle w:val="TableParagraph"/>
              <w:spacing w:line="240" w:lineRule="auto"/>
              <w:ind w:left="116" w:right="215"/>
              <w:rPr>
                <w:sz w:val="24"/>
              </w:rPr>
            </w:pPr>
            <w:r>
              <w:rPr>
                <w:spacing w:val="-2"/>
                <w:sz w:val="24"/>
              </w:rPr>
              <w:t>«Уроки мобильной безопасности»</w:t>
            </w:r>
          </w:p>
        </w:tc>
        <w:tc>
          <w:tcPr>
            <w:tcW w:w="2067" w:type="dxa"/>
          </w:tcPr>
          <w:p w:rsidR="004A57EF" w:rsidRDefault="0000266E">
            <w:pPr>
              <w:pStyle w:val="TableParagraph"/>
              <w:tabs>
                <w:tab w:val="left" w:pos="1635"/>
              </w:tabs>
              <w:spacing w:line="274" w:lineRule="exact"/>
              <w:ind w:left="115"/>
              <w:rPr>
                <w:sz w:val="24"/>
              </w:rPr>
            </w:pPr>
            <w:r>
              <w:rPr>
                <w:spacing w:val="-5"/>
                <w:sz w:val="24"/>
              </w:rPr>
              <w:t>«Я</w:t>
            </w:r>
            <w:r>
              <w:rPr>
                <w:sz w:val="24"/>
              </w:rPr>
              <w:tab/>
            </w:r>
            <w:r>
              <w:rPr>
                <w:spacing w:val="-10"/>
                <w:sz w:val="24"/>
              </w:rPr>
              <w:t>–</w:t>
            </w:r>
          </w:p>
          <w:p w:rsidR="004A57EF" w:rsidRDefault="0000266E">
            <w:pPr>
              <w:pStyle w:val="TableParagraph"/>
              <w:spacing w:line="240" w:lineRule="auto"/>
              <w:ind w:left="115"/>
              <w:rPr>
                <w:sz w:val="24"/>
              </w:rPr>
            </w:pPr>
            <w:r>
              <w:rPr>
                <w:spacing w:val="-2"/>
                <w:sz w:val="24"/>
              </w:rPr>
              <w:t>культурный пассажир»,</w:t>
            </w:r>
          </w:p>
          <w:p w:rsidR="004A57EF" w:rsidRDefault="0000266E">
            <w:pPr>
              <w:pStyle w:val="TableParagraph"/>
              <w:tabs>
                <w:tab w:val="left" w:pos="1157"/>
              </w:tabs>
              <w:spacing w:line="240" w:lineRule="auto"/>
              <w:ind w:left="115" w:right="303"/>
              <w:rPr>
                <w:sz w:val="24"/>
              </w:rPr>
            </w:pPr>
            <w:r>
              <w:rPr>
                <w:sz w:val="24"/>
              </w:rPr>
              <w:t>«Огонь-</w:t>
            </w:r>
            <w:r>
              <w:rPr>
                <w:spacing w:val="31"/>
                <w:sz w:val="24"/>
              </w:rPr>
              <w:t xml:space="preserve"> </w:t>
            </w:r>
            <w:r>
              <w:rPr>
                <w:sz w:val="24"/>
              </w:rPr>
              <w:t>друг</w:t>
            </w:r>
            <w:r>
              <w:rPr>
                <w:spacing w:val="33"/>
                <w:sz w:val="24"/>
              </w:rPr>
              <w:t xml:space="preserve"> </w:t>
            </w:r>
            <w:r>
              <w:rPr>
                <w:sz w:val="24"/>
              </w:rPr>
              <w:t xml:space="preserve">и </w:t>
            </w:r>
            <w:r>
              <w:rPr>
                <w:spacing w:val="-4"/>
                <w:sz w:val="24"/>
              </w:rPr>
              <w:t>враг</w:t>
            </w:r>
            <w:r>
              <w:rPr>
                <w:sz w:val="24"/>
              </w:rPr>
              <w:tab/>
            </w:r>
            <w:r>
              <w:rPr>
                <w:spacing w:val="-4"/>
                <w:sz w:val="24"/>
              </w:rPr>
              <w:t>наш»,</w:t>
            </w:r>
          </w:p>
          <w:p w:rsidR="004A57EF" w:rsidRDefault="0000266E">
            <w:pPr>
              <w:pStyle w:val="TableParagraph"/>
              <w:spacing w:line="240" w:lineRule="auto"/>
              <w:ind w:left="115"/>
              <w:rPr>
                <w:sz w:val="24"/>
              </w:rPr>
            </w:pPr>
            <w:r>
              <w:rPr>
                <w:sz w:val="24"/>
              </w:rPr>
              <w:t>«Как</w:t>
            </w:r>
            <w:r>
              <w:rPr>
                <w:spacing w:val="-2"/>
                <w:sz w:val="24"/>
              </w:rPr>
              <w:t xml:space="preserve"> </w:t>
            </w:r>
            <w:r>
              <w:rPr>
                <w:sz w:val="24"/>
              </w:rPr>
              <w:t>дружить</w:t>
            </w:r>
            <w:r>
              <w:rPr>
                <w:spacing w:val="-4"/>
                <w:sz w:val="24"/>
              </w:rPr>
              <w:t xml:space="preserve"> </w:t>
            </w:r>
            <w:r>
              <w:rPr>
                <w:sz w:val="24"/>
              </w:rPr>
              <w:t>в сети</w:t>
            </w:r>
            <w:r>
              <w:rPr>
                <w:spacing w:val="2"/>
                <w:sz w:val="24"/>
              </w:rPr>
              <w:t xml:space="preserve"> </w:t>
            </w:r>
            <w:r>
              <w:rPr>
                <w:spacing w:val="-2"/>
                <w:sz w:val="24"/>
              </w:rPr>
              <w:t>Интернет»</w:t>
            </w:r>
          </w:p>
        </w:tc>
      </w:tr>
      <w:tr w:rsidR="004A57EF">
        <w:trPr>
          <w:trHeight w:val="3017"/>
        </w:trPr>
        <w:tc>
          <w:tcPr>
            <w:tcW w:w="1801" w:type="dxa"/>
          </w:tcPr>
          <w:p w:rsidR="004A57EF" w:rsidRDefault="0000266E">
            <w:pPr>
              <w:pStyle w:val="TableParagraph"/>
              <w:spacing w:line="240" w:lineRule="auto"/>
              <w:ind w:left="110" w:right="612"/>
              <w:rPr>
                <w:sz w:val="24"/>
              </w:rPr>
            </w:pPr>
            <w:r>
              <w:rPr>
                <w:spacing w:val="-2"/>
                <w:sz w:val="24"/>
              </w:rPr>
              <w:t xml:space="preserve">Творчески </w:t>
            </w:r>
            <w:r>
              <w:rPr>
                <w:spacing w:val="-10"/>
                <w:sz w:val="24"/>
              </w:rPr>
              <w:t xml:space="preserve">е </w:t>
            </w:r>
            <w:r>
              <w:rPr>
                <w:spacing w:val="-2"/>
                <w:sz w:val="24"/>
              </w:rPr>
              <w:t>конкурсы</w:t>
            </w:r>
          </w:p>
        </w:tc>
        <w:tc>
          <w:tcPr>
            <w:tcW w:w="2019" w:type="dxa"/>
          </w:tcPr>
          <w:p w:rsidR="004A57EF" w:rsidRDefault="0000266E">
            <w:pPr>
              <w:pStyle w:val="TableParagraph"/>
              <w:tabs>
                <w:tab w:val="left" w:pos="1647"/>
              </w:tabs>
              <w:spacing w:before="1" w:line="237" w:lineRule="auto"/>
              <w:ind w:left="119" w:right="127"/>
              <w:rPr>
                <w:sz w:val="24"/>
              </w:rPr>
            </w:pPr>
            <w:r>
              <w:rPr>
                <w:spacing w:val="-2"/>
                <w:sz w:val="24"/>
              </w:rPr>
              <w:t>Конкурс рисунков</w:t>
            </w:r>
            <w:r>
              <w:rPr>
                <w:sz w:val="24"/>
              </w:rPr>
              <w:tab/>
            </w:r>
            <w:r>
              <w:rPr>
                <w:spacing w:val="-5"/>
                <w:sz w:val="24"/>
              </w:rPr>
              <w:t>на</w:t>
            </w:r>
          </w:p>
          <w:p w:rsidR="004A57EF" w:rsidRDefault="0000266E">
            <w:pPr>
              <w:pStyle w:val="TableParagraph"/>
              <w:tabs>
                <w:tab w:val="left" w:pos="1396"/>
              </w:tabs>
              <w:spacing w:before="1" w:line="240" w:lineRule="auto"/>
              <w:ind w:left="119" w:right="130"/>
              <w:rPr>
                <w:sz w:val="24"/>
              </w:rPr>
            </w:pPr>
            <w:r>
              <w:rPr>
                <w:spacing w:val="-2"/>
                <w:sz w:val="24"/>
              </w:rPr>
              <w:t>асфальте</w:t>
            </w:r>
            <w:r>
              <w:rPr>
                <w:sz w:val="24"/>
              </w:rPr>
              <w:tab/>
            </w:r>
            <w:r>
              <w:rPr>
                <w:spacing w:val="-6"/>
                <w:sz w:val="24"/>
              </w:rPr>
              <w:t xml:space="preserve">«Мы </w:t>
            </w:r>
            <w:r>
              <w:rPr>
                <w:spacing w:val="-2"/>
                <w:sz w:val="24"/>
              </w:rPr>
              <w:t>здоровыми растем»,</w:t>
            </w:r>
          </w:p>
          <w:p w:rsidR="004A57EF" w:rsidRDefault="0000266E">
            <w:pPr>
              <w:pStyle w:val="TableParagraph"/>
              <w:spacing w:before="1" w:line="240" w:lineRule="auto"/>
              <w:ind w:left="119"/>
              <w:rPr>
                <w:sz w:val="24"/>
              </w:rPr>
            </w:pPr>
            <w:r>
              <w:rPr>
                <w:sz w:val="24"/>
              </w:rPr>
              <w:t>конкурс</w:t>
            </w:r>
            <w:r>
              <w:rPr>
                <w:spacing w:val="-10"/>
                <w:sz w:val="24"/>
              </w:rPr>
              <w:t xml:space="preserve"> </w:t>
            </w:r>
            <w:r>
              <w:rPr>
                <w:sz w:val="24"/>
              </w:rPr>
              <w:t>работ</w:t>
            </w:r>
            <w:r>
              <w:rPr>
                <w:spacing w:val="-7"/>
                <w:sz w:val="24"/>
              </w:rPr>
              <w:t xml:space="preserve"> </w:t>
            </w:r>
            <w:r>
              <w:rPr>
                <w:sz w:val="24"/>
              </w:rPr>
              <w:t xml:space="preserve">из </w:t>
            </w:r>
            <w:r>
              <w:rPr>
                <w:spacing w:val="-2"/>
                <w:sz w:val="24"/>
              </w:rPr>
              <w:t>природного материала</w:t>
            </w:r>
          </w:p>
          <w:p w:rsidR="004A57EF" w:rsidRDefault="0000266E">
            <w:pPr>
              <w:pStyle w:val="TableParagraph"/>
              <w:tabs>
                <w:tab w:val="left" w:pos="1196"/>
              </w:tabs>
              <w:spacing w:line="240" w:lineRule="auto"/>
              <w:ind w:left="119" w:right="128"/>
              <w:rPr>
                <w:sz w:val="24"/>
              </w:rPr>
            </w:pPr>
            <w:r>
              <w:rPr>
                <w:spacing w:val="-4"/>
                <w:sz w:val="24"/>
              </w:rPr>
              <w:t>«Мир</w:t>
            </w:r>
            <w:r>
              <w:rPr>
                <w:sz w:val="24"/>
              </w:rPr>
              <w:tab/>
            </w:r>
            <w:r>
              <w:rPr>
                <w:spacing w:val="-2"/>
                <w:sz w:val="24"/>
              </w:rPr>
              <w:t xml:space="preserve">вокруг </w:t>
            </w:r>
            <w:r>
              <w:rPr>
                <w:spacing w:val="-4"/>
                <w:sz w:val="24"/>
              </w:rPr>
              <w:t>нас»</w:t>
            </w:r>
          </w:p>
        </w:tc>
        <w:tc>
          <w:tcPr>
            <w:tcW w:w="1916" w:type="dxa"/>
          </w:tcPr>
          <w:p w:rsidR="004A57EF" w:rsidRDefault="0000266E">
            <w:pPr>
              <w:pStyle w:val="TableParagraph"/>
              <w:spacing w:before="1" w:line="237" w:lineRule="auto"/>
              <w:ind w:left="121" w:right="832"/>
              <w:rPr>
                <w:sz w:val="24"/>
              </w:rPr>
            </w:pPr>
            <w:r>
              <w:rPr>
                <w:spacing w:val="-2"/>
                <w:sz w:val="24"/>
              </w:rPr>
              <w:t>Конкурс рисунков</w:t>
            </w:r>
          </w:p>
          <w:p w:rsidR="004A57EF" w:rsidRDefault="0000266E">
            <w:pPr>
              <w:pStyle w:val="TableParagraph"/>
              <w:tabs>
                <w:tab w:val="left" w:pos="961"/>
              </w:tabs>
              <w:spacing w:before="1" w:line="240" w:lineRule="auto"/>
              <w:ind w:left="121" w:right="116"/>
              <w:rPr>
                <w:sz w:val="24"/>
              </w:rPr>
            </w:pPr>
            <w:r>
              <w:rPr>
                <w:spacing w:val="-2"/>
                <w:sz w:val="24"/>
              </w:rPr>
              <w:t>«Физкульт- ура!»,</w:t>
            </w:r>
            <w:r>
              <w:rPr>
                <w:sz w:val="24"/>
              </w:rPr>
              <w:tab/>
            </w:r>
            <w:r>
              <w:rPr>
                <w:spacing w:val="-2"/>
                <w:sz w:val="24"/>
              </w:rPr>
              <w:t>конкурс фотографий</w:t>
            </w:r>
          </w:p>
          <w:p w:rsidR="004A57EF" w:rsidRDefault="0000266E">
            <w:pPr>
              <w:pStyle w:val="TableParagraph"/>
              <w:tabs>
                <w:tab w:val="left" w:pos="1244"/>
              </w:tabs>
              <w:spacing w:before="1" w:line="240" w:lineRule="auto"/>
              <w:ind w:left="121" w:right="115"/>
              <w:rPr>
                <w:sz w:val="24"/>
              </w:rPr>
            </w:pPr>
            <w:r>
              <w:rPr>
                <w:spacing w:val="-2"/>
                <w:sz w:val="24"/>
              </w:rPr>
              <w:t>«Братья</w:t>
            </w:r>
            <w:r>
              <w:rPr>
                <w:sz w:val="24"/>
              </w:rPr>
              <w:tab/>
            </w:r>
            <w:r>
              <w:rPr>
                <w:spacing w:val="-4"/>
                <w:sz w:val="24"/>
              </w:rPr>
              <w:t xml:space="preserve">наши </w:t>
            </w:r>
            <w:r>
              <w:rPr>
                <w:spacing w:val="-2"/>
                <w:sz w:val="24"/>
              </w:rPr>
              <w:t>меньшие»</w:t>
            </w:r>
          </w:p>
        </w:tc>
        <w:tc>
          <w:tcPr>
            <w:tcW w:w="2065" w:type="dxa"/>
          </w:tcPr>
          <w:p w:rsidR="004A57EF" w:rsidRDefault="0000266E">
            <w:pPr>
              <w:pStyle w:val="TableParagraph"/>
              <w:tabs>
                <w:tab w:val="left" w:pos="1230"/>
                <w:tab w:val="left" w:pos="1650"/>
              </w:tabs>
              <w:spacing w:line="240" w:lineRule="auto"/>
              <w:ind w:left="116" w:right="124"/>
              <w:rPr>
                <w:sz w:val="24"/>
              </w:rPr>
            </w:pPr>
            <w:r>
              <w:rPr>
                <w:spacing w:val="-2"/>
                <w:sz w:val="24"/>
              </w:rPr>
              <w:t>Конкурс</w:t>
            </w:r>
            <w:r>
              <w:rPr>
                <w:sz w:val="24"/>
              </w:rPr>
              <w:tab/>
            </w:r>
            <w:r>
              <w:rPr>
                <w:spacing w:val="-2"/>
                <w:sz w:val="24"/>
              </w:rPr>
              <w:t>стихов собственного сочинения</w:t>
            </w:r>
            <w:r>
              <w:rPr>
                <w:sz w:val="24"/>
              </w:rPr>
              <w:tab/>
            </w:r>
            <w:r>
              <w:rPr>
                <w:sz w:val="24"/>
              </w:rPr>
              <w:tab/>
            </w:r>
            <w:r>
              <w:rPr>
                <w:spacing w:val="-6"/>
                <w:sz w:val="24"/>
              </w:rPr>
              <w:t xml:space="preserve">«Я </w:t>
            </w:r>
            <w:r>
              <w:rPr>
                <w:sz w:val="24"/>
              </w:rPr>
              <w:t>здоровье</w:t>
            </w:r>
            <w:r>
              <w:rPr>
                <w:spacing w:val="63"/>
                <w:sz w:val="24"/>
              </w:rPr>
              <w:t xml:space="preserve"> </w:t>
            </w:r>
            <w:r>
              <w:rPr>
                <w:spacing w:val="-2"/>
                <w:sz w:val="24"/>
              </w:rPr>
              <w:t>сберегу</w:t>
            </w:r>
          </w:p>
          <w:p w:rsidR="004A57EF" w:rsidRDefault="0000266E">
            <w:pPr>
              <w:pStyle w:val="TableParagraph"/>
              <w:tabs>
                <w:tab w:val="left" w:pos="490"/>
                <w:tab w:val="left" w:pos="1114"/>
                <w:tab w:val="left" w:pos="1813"/>
              </w:tabs>
              <w:spacing w:line="240" w:lineRule="auto"/>
              <w:ind w:left="116" w:right="134"/>
              <w:rPr>
                <w:sz w:val="24"/>
              </w:rPr>
            </w:pPr>
            <w:r>
              <w:rPr>
                <w:spacing w:val="-10"/>
                <w:sz w:val="24"/>
              </w:rPr>
              <w:t>–</w:t>
            </w:r>
            <w:r>
              <w:rPr>
                <w:sz w:val="24"/>
              </w:rPr>
              <w:tab/>
            </w:r>
            <w:r>
              <w:rPr>
                <w:spacing w:val="-4"/>
                <w:sz w:val="24"/>
              </w:rPr>
              <w:t>сам</w:t>
            </w:r>
            <w:r>
              <w:rPr>
                <w:sz w:val="24"/>
              </w:rPr>
              <w:tab/>
            </w:r>
            <w:r>
              <w:rPr>
                <w:spacing w:val="-4"/>
                <w:sz w:val="24"/>
              </w:rPr>
              <w:t>себе</w:t>
            </w:r>
            <w:r>
              <w:rPr>
                <w:sz w:val="24"/>
              </w:rPr>
              <w:tab/>
            </w:r>
            <w:r>
              <w:rPr>
                <w:spacing w:val="-10"/>
                <w:sz w:val="24"/>
              </w:rPr>
              <w:t xml:space="preserve">я </w:t>
            </w:r>
            <w:r>
              <w:rPr>
                <w:spacing w:val="-2"/>
                <w:sz w:val="24"/>
              </w:rPr>
              <w:t>помогу»</w:t>
            </w:r>
          </w:p>
        </w:tc>
        <w:tc>
          <w:tcPr>
            <w:tcW w:w="2067" w:type="dxa"/>
          </w:tcPr>
          <w:p w:rsidR="004A57EF" w:rsidRDefault="0000266E">
            <w:pPr>
              <w:pStyle w:val="TableParagraph"/>
              <w:tabs>
                <w:tab w:val="left" w:pos="1306"/>
              </w:tabs>
              <w:spacing w:line="240" w:lineRule="auto"/>
              <w:ind w:left="115" w:right="89"/>
              <w:rPr>
                <w:sz w:val="24"/>
              </w:rPr>
            </w:pPr>
            <w:r>
              <w:rPr>
                <w:spacing w:val="-2"/>
                <w:sz w:val="24"/>
              </w:rPr>
              <w:t>Конкурс</w:t>
            </w:r>
            <w:r>
              <w:rPr>
                <w:sz w:val="24"/>
              </w:rPr>
              <w:tab/>
            </w:r>
            <w:r>
              <w:rPr>
                <w:spacing w:val="-2"/>
                <w:sz w:val="24"/>
              </w:rPr>
              <w:t>сказок собственного сочинения</w:t>
            </w:r>
          </w:p>
          <w:p w:rsidR="004A57EF" w:rsidRDefault="0000266E">
            <w:pPr>
              <w:pStyle w:val="TableParagraph"/>
              <w:tabs>
                <w:tab w:val="left" w:pos="1457"/>
                <w:tab w:val="left" w:pos="1848"/>
              </w:tabs>
              <w:spacing w:line="240" w:lineRule="auto"/>
              <w:ind w:left="115" w:right="89"/>
              <w:rPr>
                <w:sz w:val="24"/>
              </w:rPr>
            </w:pPr>
            <w:r>
              <w:rPr>
                <w:spacing w:val="-2"/>
                <w:sz w:val="24"/>
              </w:rPr>
              <w:t>«Экология</w:t>
            </w:r>
            <w:r>
              <w:rPr>
                <w:sz w:val="24"/>
              </w:rPr>
              <w:tab/>
            </w:r>
            <w:r>
              <w:rPr>
                <w:sz w:val="24"/>
              </w:rPr>
              <w:tab/>
            </w:r>
            <w:r>
              <w:rPr>
                <w:spacing w:val="-10"/>
                <w:sz w:val="24"/>
              </w:rPr>
              <w:t xml:space="preserve">– </w:t>
            </w:r>
            <w:r>
              <w:rPr>
                <w:spacing w:val="-2"/>
                <w:sz w:val="24"/>
              </w:rPr>
              <w:t>малышам», конкурс настенных</w:t>
            </w:r>
            <w:r>
              <w:rPr>
                <w:sz w:val="24"/>
              </w:rPr>
              <w:tab/>
            </w:r>
            <w:r>
              <w:rPr>
                <w:spacing w:val="-4"/>
                <w:sz w:val="24"/>
              </w:rPr>
              <w:t>газет</w:t>
            </w:r>
          </w:p>
          <w:p w:rsidR="004A57EF" w:rsidRDefault="0000266E">
            <w:pPr>
              <w:pStyle w:val="TableParagraph"/>
              <w:tabs>
                <w:tab w:val="left" w:pos="1145"/>
              </w:tabs>
              <w:spacing w:line="240" w:lineRule="auto"/>
              <w:ind w:left="115" w:right="91"/>
              <w:rPr>
                <w:sz w:val="24"/>
              </w:rPr>
            </w:pPr>
            <w:r>
              <w:rPr>
                <w:spacing w:val="-4"/>
                <w:sz w:val="24"/>
              </w:rPr>
              <w:t>«Эта</w:t>
            </w:r>
            <w:r>
              <w:rPr>
                <w:sz w:val="24"/>
              </w:rPr>
              <w:tab/>
            </w:r>
            <w:r>
              <w:rPr>
                <w:spacing w:val="-2"/>
                <w:sz w:val="24"/>
              </w:rPr>
              <w:t>хрупкая планета»</w:t>
            </w:r>
          </w:p>
        </w:tc>
      </w:tr>
      <w:tr w:rsidR="004A57EF">
        <w:trPr>
          <w:trHeight w:val="993"/>
        </w:trPr>
        <w:tc>
          <w:tcPr>
            <w:tcW w:w="1801" w:type="dxa"/>
          </w:tcPr>
          <w:p w:rsidR="004A57EF" w:rsidRDefault="0000266E">
            <w:pPr>
              <w:pStyle w:val="TableParagraph"/>
              <w:spacing w:line="240" w:lineRule="auto"/>
              <w:ind w:left="110" w:right="691"/>
              <w:rPr>
                <w:sz w:val="24"/>
              </w:rPr>
            </w:pPr>
            <w:r>
              <w:rPr>
                <w:spacing w:val="-2"/>
                <w:sz w:val="24"/>
              </w:rPr>
              <w:t xml:space="preserve">Праздник </w:t>
            </w:r>
            <w:r>
              <w:rPr>
                <w:spacing w:val="-10"/>
                <w:sz w:val="24"/>
              </w:rPr>
              <w:t xml:space="preserve">и </w:t>
            </w:r>
            <w:r>
              <w:rPr>
                <w:spacing w:val="-2"/>
                <w:sz w:val="24"/>
              </w:rPr>
              <w:t>здоровья</w:t>
            </w:r>
          </w:p>
        </w:tc>
        <w:tc>
          <w:tcPr>
            <w:tcW w:w="2019" w:type="dxa"/>
          </w:tcPr>
          <w:p w:rsidR="004A57EF" w:rsidRDefault="0000266E">
            <w:pPr>
              <w:pStyle w:val="TableParagraph"/>
              <w:spacing w:line="240" w:lineRule="auto"/>
              <w:ind w:left="119" w:right="201"/>
              <w:jc w:val="both"/>
              <w:rPr>
                <w:sz w:val="24"/>
              </w:rPr>
            </w:pPr>
            <w:r>
              <w:rPr>
                <w:sz w:val="24"/>
              </w:rPr>
              <w:t>«В здоровом теле</w:t>
            </w:r>
            <w:r>
              <w:rPr>
                <w:spacing w:val="-2"/>
                <w:sz w:val="24"/>
              </w:rPr>
              <w:t xml:space="preserve"> </w:t>
            </w:r>
            <w:r>
              <w:rPr>
                <w:sz w:val="24"/>
              </w:rPr>
              <w:t>–</w:t>
            </w:r>
            <w:r>
              <w:rPr>
                <w:spacing w:val="-3"/>
                <w:sz w:val="24"/>
              </w:rPr>
              <w:t xml:space="preserve"> </w:t>
            </w:r>
            <w:r>
              <w:rPr>
                <w:sz w:val="24"/>
              </w:rPr>
              <w:t xml:space="preserve">здоровый </w:t>
            </w:r>
            <w:r>
              <w:rPr>
                <w:spacing w:val="-4"/>
                <w:sz w:val="24"/>
              </w:rPr>
              <w:t>дух»</w:t>
            </w:r>
          </w:p>
        </w:tc>
        <w:tc>
          <w:tcPr>
            <w:tcW w:w="1916" w:type="dxa"/>
          </w:tcPr>
          <w:p w:rsidR="004A57EF" w:rsidRDefault="0000266E">
            <w:pPr>
              <w:pStyle w:val="TableParagraph"/>
              <w:spacing w:line="240" w:lineRule="auto"/>
              <w:ind w:left="121" w:right="351"/>
              <w:rPr>
                <w:sz w:val="24"/>
              </w:rPr>
            </w:pPr>
            <w:r>
              <w:rPr>
                <w:spacing w:val="-4"/>
                <w:sz w:val="24"/>
              </w:rPr>
              <w:t xml:space="preserve">«Не </w:t>
            </w:r>
            <w:r>
              <w:rPr>
                <w:spacing w:val="-2"/>
                <w:sz w:val="24"/>
              </w:rPr>
              <w:t>последний герой»</w:t>
            </w:r>
          </w:p>
        </w:tc>
        <w:tc>
          <w:tcPr>
            <w:tcW w:w="2065" w:type="dxa"/>
          </w:tcPr>
          <w:p w:rsidR="004A57EF" w:rsidRDefault="0000266E">
            <w:pPr>
              <w:pStyle w:val="TableParagraph"/>
              <w:spacing w:before="1" w:line="237" w:lineRule="auto"/>
              <w:ind w:left="116" w:right="592"/>
              <w:rPr>
                <w:sz w:val="24"/>
              </w:rPr>
            </w:pPr>
            <w:r>
              <w:rPr>
                <w:spacing w:val="-2"/>
                <w:sz w:val="24"/>
              </w:rPr>
              <w:t xml:space="preserve">«Спортивны </w:t>
            </w:r>
            <w:r>
              <w:rPr>
                <w:sz w:val="24"/>
              </w:rPr>
              <w:t>е потешки»</w:t>
            </w:r>
          </w:p>
        </w:tc>
        <w:tc>
          <w:tcPr>
            <w:tcW w:w="2067" w:type="dxa"/>
          </w:tcPr>
          <w:p w:rsidR="004A57EF" w:rsidRDefault="0000266E">
            <w:pPr>
              <w:pStyle w:val="TableParagraph"/>
              <w:spacing w:line="275" w:lineRule="exact"/>
              <w:ind w:left="115"/>
              <w:rPr>
                <w:sz w:val="24"/>
              </w:rPr>
            </w:pPr>
            <w:r>
              <w:rPr>
                <w:sz w:val="24"/>
              </w:rPr>
              <w:t>«Три</w:t>
            </w:r>
            <w:r>
              <w:rPr>
                <w:spacing w:val="-7"/>
                <w:sz w:val="24"/>
              </w:rPr>
              <w:t xml:space="preserve"> </w:t>
            </w:r>
            <w:r>
              <w:rPr>
                <w:spacing w:val="-2"/>
                <w:sz w:val="24"/>
              </w:rPr>
              <w:t>богатыря»</w:t>
            </w:r>
          </w:p>
        </w:tc>
      </w:tr>
    </w:tbl>
    <w:p w:rsidR="004A57EF" w:rsidRDefault="004A57EF">
      <w:pPr>
        <w:spacing w:line="275" w:lineRule="exact"/>
        <w:rPr>
          <w:sz w:val="24"/>
        </w:rPr>
        <w:sectPr w:rsidR="004A57EF">
          <w:pgSz w:w="11920" w:h="16850"/>
          <w:pgMar w:top="1060" w:right="100" w:bottom="480" w:left="1380" w:header="0" w:footer="294" w:gutter="0"/>
          <w:cols w:space="720"/>
        </w:sectPr>
      </w:pPr>
    </w:p>
    <w:tbl>
      <w:tblPr>
        <w:tblStyle w:val="TableNormal"/>
        <w:tblW w:w="0" w:type="auto"/>
        <w:tblInd w:w="3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801"/>
        <w:gridCol w:w="2019"/>
        <w:gridCol w:w="1916"/>
        <w:gridCol w:w="2065"/>
        <w:gridCol w:w="2067"/>
      </w:tblGrid>
      <w:tr w:rsidR="004A57EF">
        <w:trPr>
          <w:trHeight w:val="3120"/>
        </w:trPr>
        <w:tc>
          <w:tcPr>
            <w:tcW w:w="1801" w:type="dxa"/>
          </w:tcPr>
          <w:p w:rsidR="004A57EF" w:rsidRDefault="0000266E">
            <w:pPr>
              <w:pStyle w:val="TableParagraph"/>
              <w:spacing w:line="267" w:lineRule="exact"/>
              <w:ind w:left="110"/>
              <w:rPr>
                <w:sz w:val="24"/>
              </w:rPr>
            </w:pPr>
            <w:r>
              <w:rPr>
                <w:spacing w:val="-2"/>
                <w:sz w:val="24"/>
              </w:rPr>
              <w:t>Проект</w:t>
            </w:r>
          </w:p>
          <w:p w:rsidR="004A57EF" w:rsidRDefault="0000266E">
            <w:pPr>
              <w:pStyle w:val="TableParagraph"/>
              <w:tabs>
                <w:tab w:val="left" w:pos="614"/>
                <w:tab w:val="left" w:pos="1413"/>
              </w:tabs>
              <w:spacing w:line="240" w:lineRule="auto"/>
              <w:ind w:left="110" w:right="147"/>
              <w:rPr>
                <w:sz w:val="24"/>
              </w:rPr>
            </w:pPr>
            <w:r>
              <w:rPr>
                <w:spacing w:val="-2"/>
                <w:sz w:val="24"/>
              </w:rPr>
              <w:t>«Тематическа</w:t>
            </w:r>
            <w:r>
              <w:rPr>
                <w:spacing w:val="40"/>
                <w:sz w:val="24"/>
              </w:rPr>
              <w:t xml:space="preserve"> </w:t>
            </w:r>
            <w:r>
              <w:rPr>
                <w:spacing w:val="-10"/>
                <w:sz w:val="24"/>
              </w:rPr>
              <w:t>я</w:t>
            </w:r>
            <w:r>
              <w:rPr>
                <w:sz w:val="24"/>
              </w:rPr>
              <w:tab/>
            </w:r>
            <w:r>
              <w:rPr>
                <w:spacing w:val="-2"/>
                <w:sz w:val="24"/>
              </w:rPr>
              <w:t>гостиная» (встречи</w:t>
            </w:r>
            <w:r>
              <w:rPr>
                <w:sz w:val="24"/>
              </w:rPr>
              <w:tab/>
            </w:r>
            <w:r>
              <w:rPr>
                <w:spacing w:val="-6"/>
                <w:sz w:val="24"/>
              </w:rPr>
              <w:t xml:space="preserve">со </w:t>
            </w:r>
            <w:r>
              <w:rPr>
                <w:spacing w:val="-2"/>
                <w:sz w:val="24"/>
              </w:rPr>
              <w:t xml:space="preserve">специалистам </w:t>
            </w:r>
            <w:r>
              <w:rPr>
                <w:spacing w:val="-6"/>
                <w:sz w:val="24"/>
              </w:rPr>
              <w:t>и)</w:t>
            </w:r>
          </w:p>
        </w:tc>
        <w:tc>
          <w:tcPr>
            <w:tcW w:w="2019" w:type="dxa"/>
          </w:tcPr>
          <w:p w:rsidR="004A57EF" w:rsidRDefault="0000266E">
            <w:pPr>
              <w:pStyle w:val="TableParagraph"/>
              <w:tabs>
                <w:tab w:val="left" w:pos="1619"/>
              </w:tabs>
              <w:spacing w:line="240" w:lineRule="auto"/>
              <w:ind w:left="119" w:right="264"/>
              <w:rPr>
                <w:sz w:val="24"/>
              </w:rPr>
            </w:pPr>
            <w:r>
              <w:rPr>
                <w:spacing w:val="-2"/>
                <w:sz w:val="24"/>
              </w:rPr>
              <w:t>«Личная гигиена мальчиков</w:t>
            </w:r>
            <w:r>
              <w:rPr>
                <w:sz w:val="24"/>
              </w:rPr>
              <w:tab/>
            </w:r>
            <w:r>
              <w:rPr>
                <w:spacing w:val="-10"/>
                <w:sz w:val="24"/>
              </w:rPr>
              <w:t xml:space="preserve">и </w:t>
            </w:r>
            <w:r>
              <w:rPr>
                <w:spacing w:val="-2"/>
                <w:sz w:val="24"/>
              </w:rPr>
              <w:t>девочек»</w:t>
            </w:r>
          </w:p>
        </w:tc>
        <w:tc>
          <w:tcPr>
            <w:tcW w:w="1916" w:type="dxa"/>
          </w:tcPr>
          <w:p w:rsidR="004A57EF" w:rsidRDefault="0000266E">
            <w:pPr>
              <w:pStyle w:val="TableParagraph"/>
              <w:spacing w:line="240" w:lineRule="auto"/>
              <w:ind w:left="121" w:right="217" w:firstLine="55"/>
              <w:jc w:val="both"/>
              <w:rPr>
                <w:sz w:val="24"/>
              </w:rPr>
            </w:pPr>
            <w:r>
              <w:rPr>
                <w:spacing w:val="-2"/>
                <w:sz w:val="24"/>
              </w:rPr>
              <w:t xml:space="preserve">«Профилактик </w:t>
            </w:r>
            <w:r>
              <w:rPr>
                <w:sz w:val="24"/>
              </w:rPr>
              <w:t xml:space="preserve">а простудных </w:t>
            </w:r>
            <w:r>
              <w:rPr>
                <w:spacing w:val="-2"/>
                <w:sz w:val="24"/>
              </w:rPr>
              <w:t>заболеваний»</w:t>
            </w:r>
          </w:p>
        </w:tc>
        <w:tc>
          <w:tcPr>
            <w:tcW w:w="2065" w:type="dxa"/>
          </w:tcPr>
          <w:p w:rsidR="004A57EF" w:rsidRDefault="0000266E">
            <w:pPr>
              <w:pStyle w:val="TableParagraph"/>
              <w:spacing w:line="240" w:lineRule="auto"/>
              <w:ind w:left="116"/>
              <w:rPr>
                <w:sz w:val="24"/>
              </w:rPr>
            </w:pPr>
            <w:r>
              <w:rPr>
                <w:spacing w:val="-2"/>
                <w:sz w:val="24"/>
              </w:rPr>
              <w:t>«Профилактика эмоциональных стрессов» (школьный психолог),</w:t>
            </w:r>
          </w:p>
          <w:p w:rsidR="004A57EF" w:rsidRDefault="0000266E">
            <w:pPr>
              <w:pStyle w:val="TableParagraph"/>
              <w:tabs>
                <w:tab w:val="left" w:pos="1714"/>
              </w:tabs>
              <w:spacing w:line="240" w:lineRule="auto"/>
              <w:ind w:left="116" w:right="215"/>
              <w:rPr>
                <w:sz w:val="24"/>
              </w:rPr>
            </w:pPr>
            <w:r>
              <w:rPr>
                <w:spacing w:val="-2"/>
                <w:sz w:val="24"/>
              </w:rPr>
              <w:t>«Вредные привычки</w:t>
            </w:r>
            <w:r>
              <w:rPr>
                <w:sz w:val="24"/>
              </w:rPr>
              <w:tab/>
            </w:r>
            <w:r>
              <w:rPr>
                <w:spacing w:val="-10"/>
                <w:sz w:val="24"/>
              </w:rPr>
              <w:t xml:space="preserve">и </w:t>
            </w:r>
            <w:r>
              <w:rPr>
                <w:spacing w:val="-4"/>
                <w:sz w:val="24"/>
              </w:rPr>
              <w:t xml:space="preserve">наша </w:t>
            </w:r>
            <w:r>
              <w:rPr>
                <w:spacing w:val="-2"/>
                <w:sz w:val="24"/>
              </w:rPr>
              <w:t>зависимость»</w:t>
            </w:r>
          </w:p>
        </w:tc>
        <w:tc>
          <w:tcPr>
            <w:tcW w:w="2067" w:type="dxa"/>
          </w:tcPr>
          <w:p w:rsidR="004A57EF" w:rsidRDefault="0000266E">
            <w:pPr>
              <w:pStyle w:val="TableParagraph"/>
              <w:tabs>
                <w:tab w:val="left" w:pos="1810"/>
              </w:tabs>
              <w:spacing w:line="240" w:lineRule="auto"/>
              <w:ind w:left="115" w:right="121"/>
              <w:rPr>
                <w:sz w:val="24"/>
              </w:rPr>
            </w:pPr>
            <w:r>
              <w:rPr>
                <w:spacing w:val="-2"/>
                <w:sz w:val="24"/>
              </w:rPr>
              <w:t>«Профилактика алкоголизма</w:t>
            </w:r>
            <w:r>
              <w:rPr>
                <w:sz w:val="24"/>
              </w:rPr>
              <w:tab/>
            </w:r>
            <w:r>
              <w:rPr>
                <w:spacing w:val="-10"/>
                <w:sz w:val="24"/>
              </w:rPr>
              <w:t xml:space="preserve">и </w:t>
            </w:r>
            <w:r>
              <w:rPr>
                <w:spacing w:val="-2"/>
                <w:sz w:val="24"/>
              </w:rPr>
              <w:t>табакокурения» (Социальный педагог),</w:t>
            </w:r>
          </w:p>
          <w:p w:rsidR="004A57EF" w:rsidRDefault="0000266E">
            <w:pPr>
              <w:pStyle w:val="TableParagraph"/>
              <w:spacing w:line="240" w:lineRule="auto"/>
              <w:ind w:left="115"/>
              <w:rPr>
                <w:sz w:val="24"/>
              </w:rPr>
            </w:pPr>
            <w:r>
              <w:rPr>
                <w:spacing w:val="-2"/>
                <w:sz w:val="24"/>
              </w:rPr>
              <w:t>«Профилактика наркомании»</w:t>
            </w:r>
          </w:p>
          <w:p w:rsidR="004A57EF" w:rsidRDefault="0000266E">
            <w:pPr>
              <w:pStyle w:val="TableParagraph"/>
              <w:tabs>
                <w:tab w:val="left" w:pos="1440"/>
              </w:tabs>
              <w:spacing w:line="240" w:lineRule="auto"/>
              <w:ind w:left="115" w:right="119"/>
              <w:rPr>
                <w:sz w:val="24"/>
              </w:rPr>
            </w:pPr>
            <w:r>
              <w:rPr>
                <w:spacing w:val="-4"/>
                <w:sz w:val="24"/>
              </w:rPr>
              <w:t>«Как</w:t>
            </w:r>
            <w:r>
              <w:rPr>
                <w:sz w:val="24"/>
              </w:rPr>
              <w:tab/>
            </w:r>
            <w:r>
              <w:rPr>
                <w:spacing w:val="-4"/>
                <w:sz w:val="24"/>
              </w:rPr>
              <w:t xml:space="preserve">быть </w:t>
            </w:r>
            <w:r>
              <w:rPr>
                <w:spacing w:val="-2"/>
                <w:sz w:val="24"/>
              </w:rPr>
              <w:t>другом» (школьный психолог)</w:t>
            </w:r>
          </w:p>
        </w:tc>
      </w:tr>
      <w:tr w:rsidR="004A57EF">
        <w:trPr>
          <w:trHeight w:val="849"/>
        </w:trPr>
        <w:tc>
          <w:tcPr>
            <w:tcW w:w="1801" w:type="dxa"/>
          </w:tcPr>
          <w:p w:rsidR="004A57EF" w:rsidRDefault="0000266E">
            <w:pPr>
              <w:pStyle w:val="TableParagraph"/>
              <w:spacing w:line="265" w:lineRule="exact"/>
              <w:ind w:left="110"/>
              <w:rPr>
                <w:sz w:val="24"/>
              </w:rPr>
            </w:pPr>
            <w:r>
              <w:rPr>
                <w:spacing w:val="-2"/>
                <w:sz w:val="24"/>
              </w:rPr>
              <w:t>Акции</w:t>
            </w:r>
          </w:p>
        </w:tc>
        <w:tc>
          <w:tcPr>
            <w:tcW w:w="2019" w:type="dxa"/>
          </w:tcPr>
          <w:p w:rsidR="004A57EF" w:rsidRDefault="0000266E">
            <w:pPr>
              <w:pStyle w:val="TableParagraph"/>
              <w:spacing w:line="237" w:lineRule="auto"/>
              <w:ind w:left="121" w:right="76"/>
              <w:rPr>
                <w:sz w:val="24"/>
              </w:rPr>
            </w:pPr>
            <w:r>
              <w:rPr>
                <w:spacing w:val="-2"/>
                <w:sz w:val="24"/>
              </w:rPr>
              <w:t>«Покормите птиц»</w:t>
            </w:r>
          </w:p>
        </w:tc>
        <w:tc>
          <w:tcPr>
            <w:tcW w:w="1916" w:type="dxa"/>
          </w:tcPr>
          <w:p w:rsidR="004A57EF" w:rsidRDefault="0000266E">
            <w:pPr>
              <w:pStyle w:val="TableParagraph"/>
              <w:spacing w:line="240" w:lineRule="auto"/>
              <w:ind w:left="121" w:right="251"/>
              <w:jc w:val="both"/>
              <w:rPr>
                <w:sz w:val="24"/>
              </w:rPr>
            </w:pPr>
            <w:r>
              <w:rPr>
                <w:sz w:val="24"/>
              </w:rPr>
              <w:t xml:space="preserve">«Мы в ответе за тех, кого </w:t>
            </w:r>
            <w:r>
              <w:rPr>
                <w:spacing w:val="-2"/>
                <w:sz w:val="24"/>
              </w:rPr>
              <w:t>приручили»</w:t>
            </w:r>
          </w:p>
        </w:tc>
        <w:tc>
          <w:tcPr>
            <w:tcW w:w="2065" w:type="dxa"/>
          </w:tcPr>
          <w:p w:rsidR="004A57EF" w:rsidRDefault="0000266E">
            <w:pPr>
              <w:pStyle w:val="TableParagraph"/>
              <w:tabs>
                <w:tab w:val="left" w:pos="1626"/>
              </w:tabs>
              <w:spacing w:line="240" w:lineRule="auto"/>
              <w:ind w:left="116" w:right="311"/>
              <w:rPr>
                <w:sz w:val="24"/>
              </w:rPr>
            </w:pPr>
            <w:r>
              <w:rPr>
                <w:spacing w:val="-2"/>
                <w:sz w:val="24"/>
              </w:rPr>
              <w:t>«Чистота</w:t>
            </w:r>
            <w:r>
              <w:rPr>
                <w:sz w:val="24"/>
              </w:rPr>
              <w:tab/>
            </w:r>
            <w:r>
              <w:rPr>
                <w:spacing w:val="-10"/>
                <w:sz w:val="24"/>
              </w:rPr>
              <w:t xml:space="preserve">– </w:t>
            </w:r>
            <w:r>
              <w:rPr>
                <w:spacing w:val="-2"/>
                <w:sz w:val="24"/>
              </w:rPr>
              <w:t>залог</w:t>
            </w:r>
            <w:r>
              <w:rPr>
                <w:spacing w:val="80"/>
                <w:sz w:val="24"/>
              </w:rPr>
              <w:t xml:space="preserve"> </w:t>
            </w:r>
            <w:r>
              <w:rPr>
                <w:spacing w:val="-2"/>
                <w:sz w:val="24"/>
              </w:rPr>
              <w:t>здоровья»</w:t>
            </w:r>
          </w:p>
        </w:tc>
        <w:tc>
          <w:tcPr>
            <w:tcW w:w="2067" w:type="dxa"/>
          </w:tcPr>
          <w:p w:rsidR="004A57EF" w:rsidRDefault="0000266E">
            <w:pPr>
              <w:pStyle w:val="TableParagraph"/>
              <w:spacing w:line="240" w:lineRule="auto"/>
              <w:ind w:left="115" w:right="191"/>
              <w:jc w:val="both"/>
              <w:rPr>
                <w:sz w:val="24"/>
              </w:rPr>
            </w:pPr>
            <w:r>
              <w:rPr>
                <w:sz w:val="24"/>
              </w:rPr>
              <w:t>«Дом, в котором я</w:t>
            </w:r>
            <w:r>
              <w:rPr>
                <w:spacing w:val="-14"/>
                <w:sz w:val="24"/>
              </w:rPr>
              <w:t xml:space="preserve"> </w:t>
            </w:r>
            <w:r>
              <w:rPr>
                <w:sz w:val="24"/>
              </w:rPr>
              <w:t>живу»,</w:t>
            </w:r>
            <w:r>
              <w:rPr>
                <w:spacing w:val="-6"/>
                <w:sz w:val="24"/>
              </w:rPr>
              <w:t xml:space="preserve"> </w:t>
            </w:r>
            <w:r>
              <w:rPr>
                <w:sz w:val="24"/>
              </w:rPr>
              <w:t>«Скажи жизни – ДА!»</w:t>
            </w:r>
          </w:p>
        </w:tc>
      </w:tr>
      <w:tr w:rsidR="004A57EF">
        <w:trPr>
          <w:trHeight w:val="1262"/>
        </w:trPr>
        <w:tc>
          <w:tcPr>
            <w:tcW w:w="1801" w:type="dxa"/>
          </w:tcPr>
          <w:p w:rsidR="004A57EF" w:rsidRDefault="0000266E">
            <w:pPr>
              <w:pStyle w:val="TableParagraph"/>
              <w:spacing w:line="240" w:lineRule="auto"/>
              <w:ind w:left="110" w:right="570"/>
              <w:rPr>
                <w:sz w:val="24"/>
              </w:rPr>
            </w:pPr>
            <w:r>
              <w:rPr>
                <w:spacing w:val="-2"/>
                <w:sz w:val="24"/>
              </w:rPr>
              <w:t xml:space="preserve">Реализаци </w:t>
            </w:r>
            <w:r>
              <w:rPr>
                <w:spacing w:val="-10"/>
                <w:sz w:val="24"/>
              </w:rPr>
              <w:t xml:space="preserve">я </w:t>
            </w:r>
            <w:r>
              <w:rPr>
                <w:spacing w:val="-2"/>
                <w:sz w:val="24"/>
              </w:rPr>
              <w:t xml:space="preserve">социальны </w:t>
            </w:r>
            <w:r>
              <w:rPr>
                <w:sz w:val="24"/>
              </w:rPr>
              <w:t xml:space="preserve">х </w:t>
            </w:r>
            <w:r>
              <w:rPr>
                <w:spacing w:val="-2"/>
                <w:sz w:val="24"/>
              </w:rPr>
              <w:t>проектов</w:t>
            </w:r>
          </w:p>
        </w:tc>
        <w:tc>
          <w:tcPr>
            <w:tcW w:w="2019" w:type="dxa"/>
          </w:tcPr>
          <w:p w:rsidR="004A57EF" w:rsidRDefault="004A57EF">
            <w:pPr>
              <w:pStyle w:val="TableParagraph"/>
              <w:spacing w:line="240" w:lineRule="auto"/>
              <w:ind w:left="0"/>
              <w:rPr>
                <w:sz w:val="24"/>
              </w:rPr>
            </w:pPr>
          </w:p>
        </w:tc>
        <w:tc>
          <w:tcPr>
            <w:tcW w:w="6048" w:type="dxa"/>
            <w:gridSpan w:val="3"/>
          </w:tcPr>
          <w:p w:rsidR="004A57EF" w:rsidRDefault="0000266E">
            <w:pPr>
              <w:pStyle w:val="TableParagraph"/>
              <w:spacing w:line="265" w:lineRule="exact"/>
              <w:ind w:left="1945"/>
              <w:rPr>
                <w:sz w:val="24"/>
              </w:rPr>
            </w:pPr>
            <w:r>
              <w:rPr>
                <w:sz w:val="24"/>
              </w:rPr>
              <w:t>«Наш</w:t>
            </w:r>
            <w:r>
              <w:rPr>
                <w:spacing w:val="-4"/>
                <w:sz w:val="24"/>
              </w:rPr>
              <w:t xml:space="preserve"> </w:t>
            </w:r>
            <w:r>
              <w:rPr>
                <w:sz w:val="24"/>
              </w:rPr>
              <w:t xml:space="preserve">школьный </w:t>
            </w:r>
            <w:r>
              <w:rPr>
                <w:spacing w:val="-4"/>
                <w:sz w:val="24"/>
              </w:rPr>
              <w:t>двор»</w:t>
            </w:r>
          </w:p>
        </w:tc>
      </w:tr>
      <w:tr w:rsidR="004A57EF">
        <w:trPr>
          <w:trHeight w:val="1137"/>
        </w:trPr>
        <w:tc>
          <w:tcPr>
            <w:tcW w:w="1801" w:type="dxa"/>
          </w:tcPr>
          <w:p w:rsidR="004A57EF" w:rsidRDefault="0000266E">
            <w:pPr>
              <w:pStyle w:val="TableParagraph"/>
              <w:spacing w:line="240" w:lineRule="auto"/>
              <w:ind w:left="110" w:right="732"/>
              <w:rPr>
                <w:sz w:val="24"/>
              </w:rPr>
            </w:pPr>
            <w:r>
              <w:rPr>
                <w:spacing w:val="-2"/>
                <w:sz w:val="24"/>
              </w:rPr>
              <w:t xml:space="preserve">Выставк </w:t>
            </w:r>
            <w:r>
              <w:rPr>
                <w:spacing w:val="-10"/>
                <w:sz w:val="24"/>
              </w:rPr>
              <w:t xml:space="preserve">и </w:t>
            </w:r>
            <w:r>
              <w:rPr>
                <w:spacing w:val="-2"/>
                <w:sz w:val="24"/>
              </w:rPr>
              <w:t>детского рисунка</w:t>
            </w:r>
          </w:p>
        </w:tc>
        <w:tc>
          <w:tcPr>
            <w:tcW w:w="2019" w:type="dxa"/>
          </w:tcPr>
          <w:p w:rsidR="004A57EF" w:rsidRDefault="0000266E">
            <w:pPr>
              <w:pStyle w:val="TableParagraph"/>
              <w:spacing w:line="237" w:lineRule="auto"/>
              <w:ind w:left="42" w:right="76"/>
              <w:rPr>
                <w:sz w:val="24"/>
              </w:rPr>
            </w:pPr>
            <w:r>
              <w:rPr>
                <w:spacing w:val="-2"/>
                <w:sz w:val="24"/>
              </w:rPr>
              <w:t>«Красоты природы»</w:t>
            </w:r>
          </w:p>
        </w:tc>
        <w:tc>
          <w:tcPr>
            <w:tcW w:w="1916" w:type="dxa"/>
          </w:tcPr>
          <w:p w:rsidR="004A57EF" w:rsidRDefault="0000266E">
            <w:pPr>
              <w:pStyle w:val="TableParagraph"/>
              <w:spacing w:line="240" w:lineRule="auto"/>
              <w:ind w:left="121" w:right="924"/>
              <w:rPr>
                <w:sz w:val="24"/>
              </w:rPr>
            </w:pPr>
            <w:r>
              <w:rPr>
                <w:spacing w:val="-2"/>
                <w:sz w:val="24"/>
              </w:rPr>
              <w:t xml:space="preserve">«Планет </w:t>
            </w:r>
            <w:r>
              <w:rPr>
                <w:spacing w:val="-10"/>
                <w:sz w:val="24"/>
              </w:rPr>
              <w:t xml:space="preserve">а </w:t>
            </w:r>
            <w:r>
              <w:rPr>
                <w:spacing w:val="-2"/>
                <w:sz w:val="24"/>
              </w:rPr>
              <w:t>Земля»»</w:t>
            </w:r>
          </w:p>
        </w:tc>
        <w:tc>
          <w:tcPr>
            <w:tcW w:w="2065" w:type="dxa"/>
          </w:tcPr>
          <w:p w:rsidR="004A57EF" w:rsidRDefault="0000266E">
            <w:pPr>
              <w:pStyle w:val="TableParagraph"/>
              <w:spacing w:line="237" w:lineRule="auto"/>
              <w:ind w:left="116" w:right="907"/>
              <w:rPr>
                <w:sz w:val="24"/>
              </w:rPr>
            </w:pPr>
            <w:r>
              <w:rPr>
                <w:spacing w:val="-2"/>
                <w:sz w:val="24"/>
              </w:rPr>
              <w:t xml:space="preserve">«Человек </w:t>
            </w:r>
            <w:r>
              <w:rPr>
                <w:sz w:val="24"/>
              </w:rPr>
              <w:t>в</w:t>
            </w:r>
            <w:r>
              <w:rPr>
                <w:spacing w:val="-1"/>
                <w:sz w:val="24"/>
              </w:rPr>
              <w:t xml:space="preserve"> </w:t>
            </w:r>
            <w:r>
              <w:rPr>
                <w:spacing w:val="-2"/>
                <w:sz w:val="24"/>
              </w:rPr>
              <w:t>природе</w:t>
            </w:r>
          </w:p>
        </w:tc>
        <w:tc>
          <w:tcPr>
            <w:tcW w:w="2067" w:type="dxa"/>
          </w:tcPr>
          <w:p w:rsidR="004A57EF" w:rsidRDefault="0000266E">
            <w:pPr>
              <w:pStyle w:val="TableParagraph"/>
              <w:spacing w:line="267" w:lineRule="exact"/>
              <w:ind w:left="115" w:right="-15"/>
              <w:rPr>
                <w:sz w:val="24"/>
              </w:rPr>
            </w:pPr>
            <w:r>
              <w:rPr>
                <w:sz w:val="24"/>
              </w:rPr>
              <w:t>«Спаси</w:t>
            </w:r>
            <w:r>
              <w:rPr>
                <w:spacing w:val="-1"/>
                <w:sz w:val="24"/>
              </w:rPr>
              <w:t xml:space="preserve"> </w:t>
            </w:r>
            <w:r>
              <w:rPr>
                <w:sz w:val="24"/>
              </w:rPr>
              <w:t>и</w:t>
            </w:r>
            <w:r>
              <w:rPr>
                <w:spacing w:val="-2"/>
                <w:sz w:val="24"/>
              </w:rPr>
              <w:t xml:space="preserve"> сохрани»</w:t>
            </w:r>
          </w:p>
        </w:tc>
      </w:tr>
    </w:tbl>
    <w:p w:rsidR="004A57EF" w:rsidRDefault="004A57EF">
      <w:pPr>
        <w:pStyle w:val="a3"/>
        <w:spacing w:before="4"/>
        <w:ind w:left="0"/>
        <w:jc w:val="left"/>
        <w:rPr>
          <w:b/>
          <w:sz w:val="15"/>
        </w:rPr>
      </w:pPr>
    </w:p>
    <w:p w:rsidR="004A57EF" w:rsidRDefault="0000266E">
      <w:pPr>
        <w:spacing w:before="90" w:after="3"/>
        <w:ind w:left="3204" w:right="2794"/>
        <w:jc w:val="center"/>
        <w:rPr>
          <w:b/>
          <w:sz w:val="24"/>
        </w:rPr>
      </w:pPr>
      <w:r>
        <w:rPr>
          <w:b/>
          <w:sz w:val="24"/>
        </w:rPr>
        <w:t>Примерная</w:t>
      </w:r>
      <w:r>
        <w:rPr>
          <w:b/>
          <w:spacing w:val="-11"/>
          <w:sz w:val="24"/>
        </w:rPr>
        <w:t xml:space="preserve"> </w:t>
      </w:r>
      <w:r>
        <w:rPr>
          <w:b/>
          <w:sz w:val="24"/>
        </w:rPr>
        <w:t>циклограмма</w:t>
      </w:r>
      <w:r>
        <w:rPr>
          <w:b/>
          <w:spacing w:val="-3"/>
          <w:sz w:val="24"/>
        </w:rPr>
        <w:t xml:space="preserve"> </w:t>
      </w:r>
      <w:r>
        <w:rPr>
          <w:b/>
          <w:sz w:val="24"/>
        </w:rPr>
        <w:t>работы</w:t>
      </w:r>
      <w:r>
        <w:rPr>
          <w:b/>
          <w:spacing w:val="-7"/>
          <w:sz w:val="24"/>
        </w:rPr>
        <w:t xml:space="preserve"> </w:t>
      </w:r>
      <w:r>
        <w:rPr>
          <w:b/>
          <w:spacing w:val="-2"/>
          <w:sz w:val="24"/>
        </w:rPr>
        <w:t>класса</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1"/>
        <w:gridCol w:w="633"/>
        <w:gridCol w:w="460"/>
        <w:gridCol w:w="1688"/>
        <w:gridCol w:w="1017"/>
        <w:gridCol w:w="1688"/>
        <w:gridCol w:w="920"/>
        <w:gridCol w:w="339"/>
        <w:gridCol w:w="919"/>
        <w:gridCol w:w="1194"/>
      </w:tblGrid>
      <w:tr w:rsidR="004A57EF">
        <w:trPr>
          <w:trHeight w:val="1262"/>
        </w:trPr>
        <w:tc>
          <w:tcPr>
            <w:tcW w:w="2254" w:type="dxa"/>
            <w:gridSpan w:val="3"/>
          </w:tcPr>
          <w:p w:rsidR="004A57EF" w:rsidRDefault="0000266E">
            <w:pPr>
              <w:pStyle w:val="TableParagraph"/>
              <w:spacing w:line="268" w:lineRule="exact"/>
              <w:ind w:left="122"/>
              <w:rPr>
                <w:i/>
                <w:sz w:val="24"/>
              </w:rPr>
            </w:pPr>
            <w:r>
              <w:rPr>
                <w:i/>
                <w:spacing w:val="-2"/>
                <w:sz w:val="24"/>
              </w:rPr>
              <w:t>Ежедневно</w:t>
            </w:r>
          </w:p>
        </w:tc>
        <w:tc>
          <w:tcPr>
            <w:tcW w:w="7765" w:type="dxa"/>
            <w:gridSpan w:val="7"/>
          </w:tcPr>
          <w:p w:rsidR="004A57EF" w:rsidRDefault="0000266E">
            <w:pPr>
              <w:pStyle w:val="TableParagraph"/>
              <w:spacing w:before="3" w:line="240" w:lineRule="auto"/>
              <w:ind w:left="141" w:right="645"/>
              <w:jc w:val="both"/>
              <w:rPr>
                <w:sz w:val="24"/>
              </w:rPr>
            </w:pPr>
            <w:r>
              <w:rPr>
                <w:sz w:val="24"/>
              </w:rPr>
              <w:t>Утренняя гимнастика (перед уроками), контроль за тепловым, санитарным режимом и освещенностью, охват горячим питанием, выполнение динамических пауз и профилактических упражнений на уроках, прогулки.</w:t>
            </w:r>
          </w:p>
        </w:tc>
      </w:tr>
      <w:tr w:rsidR="004A57EF">
        <w:trPr>
          <w:trHeight w:val="724"/>
        </w:trPr>
        <w:tc>
          <w:tcPr>
            <w:tcW w:w="2254" w:type="dxa"/>
            <w:gridSpan w:val="3"/>
          </w:tcPr>
          <w:p w:rsidR="004A57EF" w:rsidRDefault="0000266E">
            <w:pPr>
              <w:pStyle w:val="TableParagraph"/>
              <w:spacing w:line="268" w:lineRule="exact"/>
              <w:ind w:left="122"/>
              <w:rPr>
                <w:i/>
                <w:sz w:val="24"/>
              </w:rPr>
            </w:pPr>
            <w:r>
              <w:rPr>
                <w:i/>
                <w:spacing w:val="-2"/>
                <w:sz w:val="24"/>
              </w:rPr>
              <w:t>Ежемесячно</w:t>
            </w:r>
          </w:p>
        </w:tc>
        <w:tc>
          <w:tcPr>
            <w:tcW w:w="7765" w:type="dxa"/>
            <w:gridSpan w:val="7"/>
          </w:tcPr>
          <w:p w:rsidR="004A57EF" w:rsidRDefault="0000266E">
            <w:pPr>
              <w:pStyle w:val="TableParagraph"/>
              <w:spacing w:before="25" w:line="240" w:lineRule="auto"/>
              <w:ind w:left="141" w:right="400"/>
              <w:rPr>
                <w:sz w:val="24"/>
              </w:rPr>
            </w:pPr>
            <w:r>
              <w:rPr>
                <w:sz w:val="24"/>
              </w:rPr>
              <w:t>Оформление</w:t>
            </w:r>
            <w:r>
              <w:rPr>
                <w:spacing w:val="29"/>
                <w:sz w:val="24"/>
              </w:rPr>
              <w:t xml:space="preserve"> </w:t>
            </w:r>
            <w:r>
              <w:rPr>
                <w:sz w:val="24"/>
              </w:rPr>
              <w:t>«Уголка здоровья»,</w:t>
            </w:r>
            <w:r>
              <w:rPr>
                <w:spacing w:val="28"/>
                <w:sz w:val="24"/>
              </w:rPr>
              <w:t xml:space="preserve"> </w:t>
            </w:r>
            <w:r>
              <w:rPr>
                <w:sz w:val="24"/>
              </w:rPr>
              <w:t>занятия в кружках</w:t>
            </w:r>
            <w:r>
              <w:rPr>
                <w:spacing w:val="28"/>
                <w:sz w:val="24"/>
              </w:rPr>
              <w:t xml:space="preserve"> </w:t>
            </w:r>
            <w:r>
              <w:rPr>
                <w:sz w:val="24"/>
              </w:rPr>
              <w:t>и спортивных секциях, проведение уроков и прогулок</w:t>
            </w:r>
            <w:r>
              <w:rPr>
                <w:spacing w:val="40"/>
                <w:sz w:val="24"/>
              </w:rPr>
              <w:t xml:space="preserve"> </w:t>
            </w:r>
            <w:r>
              <w:rPr>
                <w:sz w:val="24"/>
              </w:rPr>
              <w:t>на свежем воздухе.</w:t>
            </w:r>
          </w:p>
        </w:tc>
      </w:tr>
      <w:tr w:rsidR="004A57EF">
        <w:trPr>
          <w:trHeight w:val="693"/>
        </w:trPr>
        <w:tc>
          <w:tcPr>
            <w:tcW w:w="2254" w:type="dxa"/>
            <w:gridSpan w:val="3"/>
          </w:tcPr>
          <w:p w:rsidR="004A57EF" w:rsidRDefault="0000266E">
            <w:pPr>
              <w:pStyle w:val="TableParagraph"/>
              <w:spacing w:line="268" w:lineRule="exact"/>
              <w:ind w:left="122"/>
              <w:rPr>
                <w:i/>
                <w:sz w:val="24"/>
              </w:rPr>
            </w:pPr>
            <w:r>
              <w:rPr>
                <w:i/>
                <w:spacing w:val="-2"/>
                <w:sz w:val="24"/>
              </w:rPr>
              <w:t>Ежемесячно</w:t>
            </w:r>
          </w:p>
        </w:tc>
        <w:tc>
          <w:tcPr>
            <w:tcW w:w="7765" w:type="dxa"/>
            <w:gridSpan w:val="7"/>
          </w:tcPr>
          <w:p w:rsidR="004A57EF" w:rsidRDefault="0000266E">
            <w:pPr>
              <w:pStyle w:val="TableParagraph"/>
              <w:tabs>
                <w:tab w:val="left" w:pos="2426"/>
                <w:tab w:val="left" w:pos="2858"/>
                <w:tab w:val="left" w:pos="4556"/>
                <w:tab w:val="left" w:pos="5664"/>
                <w:tab w:val="left" w:pos="6077"/>
              </w:tabs>
              <w:spacing w:before="23" w:line="240" w:lineRule="auto"/>
              <w:ind w:left="141" w:right="400"/>
              <w:rPr>
                <w:sz w:val="24"/>
              </w:rPr>
            </w:pPr>
            <w:r>
              <w:rPr>
                <w:spacing w:val="-2"/>
                <w:sz w:val="24"/>
              </w:rPr>
              <w:t>Консультационные</w:t>
            </w:r>
            <w:r>
              <w:rPr>
                <w:sz w:val="24"/>
              </w:rPr>
              <w:tab/>
            </w:r>
            <w:r>
              <w:rPr>
                <w:spacing w:val="-10"/>
                <w:sz w:val="24"/>
              </w:rPr>
              <w:t>и</w:t>
            </w:r>
            <w:r>
              <w:rPr>
                <w:sz w:val="24"/>
              </w:rPr>
              <w:tab/>
            </w:r>
            <w:r>
              <w:rPr>
                <w:spacing w:val="-2"/>
                <w:sz w:val="24"/>
              </w:rPr>
              <w:t>тематические</w:t>
            </w:r>
            <w:r>
              <w:rPr>
                <w:sz w:val="24"/>
              </w:rPr>
              <w:tab/>
            </w:r>
            <w:r>
              <w:rPr>
                <w:spacing w:val="-2"/>
                <w:sz w:val="24"/>
              </w:rPr>
              <w:t>встречи</w:t>
            </w:r>
            <w:r>
              <w:rPr>
                <w:sz w:val="24"/>
              </w:rPr>
              <w:tab/>
            </w:r>
            <w:r>
              <w:rPr>
                <w:spacing w:val="-10"/>
                <w:sz w:val="24"/>
              </w:rPr>
              <w:t>с</w:t>
            </w:r>
            <w:r>
              <w:rPr>
                <w:sz w:val="24"/>
              </w:rPr>
              <w:tab/>
            </w:r>
            <w:r>
              <w:rPr>
                <w:spacing w:val="-2"/>
                <w:sz w:val="24"/>
              </w:rPr>
              <w:t xml:space="preserve">родителями, </w:t>
            </w:r>
            <w:r>
              <w:rPr>
                <w:sz w:val="24"/>
              </w:rPr>
              <w:t>диагностирование, генеральная уборка классной комнаты.</w:t>
            </w:r>
          </w:p>
        </w:tc>
      </w:tr>
      <w:tr w:rsidR="004A57EF">
        <w:trPr>
          <w:trHeight w:val="558"/>
        </w:trPr>
        <w:tc>
          <w:tcPr>
            <w:tcW w:w="1161" w:type="dxa"/>
            <w:tcBorders>
              <w:right w:val="nil"/>
            </w:tcBorders>
          </w:tcPr>
          <w:p w:rsidR="004A57EF" w:rsidRDefault="0000266E">
            <w:pPr>
              <w:pStyle w:val="TableParagraph"/>
              <w:spacing w:line="274" w:lineRule="exact"/>
              <w:ind w:left="122"/>
              <w:rPr>
                <w:i/>
                <w:sz w:val="24"/>
              </w:rPr>
            </w:pPr>
            <w:r>
              <w:rPr>
                <w:i/>
                <w:spacing w:val="-4"/>
                <w:sz w:val="24"/>
              </w:rPr>
              <w:t xml:space="preserve">Один </w:t>
            </w:r>
            <w:r>
              <w:rPr>
                <w:i/>
                <w:spacing w:val="-2"/>
                <w:sz w:val="24"/>
              </w:rPr>
              <w:t>четверть</w:t>
            </w:r>
          </w:p>
        </w:tc>
        <w:tc>
          <w:tcPr>
            <w:tcW w:w="633" w:type="dxa"/>
            <w:tcBorders>
              <w:left w:val="nil"/>
              <w:right w:val="nil"/>
            </w:tcBorders>
          </w:tcPr>
          <w:p w:rsidR="004A57EF" w:rsidRDefault="0000266E">
            <w:pPr>
              <w:pStyle w:val="TableParagraph"/>
              <w:spacing w:before="13" w:line="240" w:lineRule="auto"/>
              <w:ind w:left="36"/>
              <w:rPr>
                <w:i/>
                <w:sz w:val="24"/>
              </w:rPr>
            </w:pPr>
            <w:r>
              <w:rPr>
                <w:i/>
                <w:spacing w:val="-5"/>
                <w:sz w:val="24"/>
              </w:rPr>
              <w:t>раз</w:t>
            </w:r>
          </w:p>
        </w:tc>
        <w:tc>
          <w:tcPr>
            <w:tcW w:w="460" w:type="dxa"/>
            <w:tcBorders>
              <w:left w:val="nil"/>
            </w:tcBorders>
          </w:tcPr>
          <w:p w:rsidR="004A57EF" w:rsidRDefault="0000266E">
            <w:pPr>
              <w:pStyle w:val="TableParagraph"/>
              <w:spacing w:before="13" w:line="240" w:lineRule="auto"/>
              <w:ind w:left="267"/>
              <w:rPr>
                <w:i/>
                <w:sz w:val="24"/>
              </w:rPr>
            </w:pPr>
            <w:r>
              <w:rPr>
                <w:i/>
                <w:sz w:val="24"/>
              </w:rPr>
              <w:t>в</w:t>
            </w:r>
          </w:p>
        </w:tc>
        <w:tc>
          <w:tcPr>
            <w:tcW w:w="7765" w:type="dxa"/>
            <w:gridSpan w:val="7"/>
          </w:tcPr>
          <w:p w:rsidR="004A57EF" w:rsidRDefault="0000266E">
            <w:pPr>
              <w:pStyle w:val="TableParagraph"/>
              <w:spacing w:before="13" w:line="240" w:lineRule="auto"/>
              <w:ind w:left="141"/>
              <w:rPr>
                <w:sz w:val="24"/>
              </w:rPr>
            </w:pPr>
            <w:r>
              <w:rPr>
                <w:sz w:val="24"/>
              </w:rPr>
              <w:t>Классные</w:t>
            </w:r>
            <w:r>
              <w:rPr>
                <w:spacing w:val="-9"/>
                <w:sz w:val="24"/>
              </w:rPr>
              <w:t xml:space="preserve"> </w:t>
            </w:r>
            <w:r>
              <w:rPr>
                <w:sz w:val="24"/>
              </w:rPr>
              <w:t>семейные</w:t>
            </w:r>
            <w:r>
              <w:rPr>
                <w:spacing w:val="-6"/>
                <w:sz w:val="24"/>
              </w:rPr>
              <w:t xml:space="preserve"> </w:t>
            </w:r>
            <w:r>
              <w:rPr>
                <w:sz w:val="24"/>
              </w:rPr>
              <w:t>праздники,</w:t>
            </w:r>
            <w:r>
              <w:rPr>
                <w:spacing w:val="-8"/>
                <w:sz w:val="24"/>
              </w:rPr>
              <w:t xml:space="preserve"> </w:t>
            </w:r>
            <w:r>
              <w:rPr>
                <w:sz w:val="24"/>
              </w:rPr>
              <w:t>экскурсии, родительские</w:t>
            </w:r>
            <w:r>
              <w:rPr>
                <w:spacing w:val="-1"/>
                <w:sz w:val="24"/>
              </w:rPr>
              <w:t xml:space="preserve"> </w:t>
            </w:r>
            <w:r>
              <w:rPr>
                <w:spacing w:val="-2"/>
                <w:sz w:val="24"/>
              </w:rPr>
              <w:t>собрания</w:t>
            </w:r>
          </w:p>
        </w:tc>
      </w:tr>
      <w:tr w:rsidR="004A57EF">
        <w:trPr>
          <w:trHeight w:val="705"/>
        </w:trPr>
        <w:tc>
          <w:tcPr>
            <w:tcW w:w="2254" w:type="dxa"/>
            <w:gridSpan w:val="3"/>
          </w:tcPr>
          <w:p w:rsidR="004A57EF" w:rsidRDefault="0000266E">
            <w:pPr>
              <w:pStyle w:val="TableParagraph"/>
              <w:spacing w:before="27" w:line="240" w:lineRule="auto"/>
              <w:ind w:left="122"/>
              <w:rPr>
                <w:i/>
                <w:sz w:val="24"/>
              </w:rPr>
            </w:pPr>
            <w:r>
              <w:rPr>
                <w:i/>
                <w:sz w:val="24"/>
              </w:rPr>
              <w:t>Один</w:t>
            </w:r>
            <w:r>
              <w:rPr>
                <w:i/>
                <w:spacing w:val="-3"/>
                <w:sz w:val="24"/>
              </w:rPr>
              <w:t xml:space="preserve"> </w:t>
            </w:r>
            <w:r>
              <w:rPr>
                <w:i/>
                <w:sz w:val="24"/>
              </w:rPr>
              <w:t>раз</w:t>
            </w:r>
            <w:r>
              <w:rPr>
                <w:i/>
                <w:spacing w:val="-1"/>
                <w:sz w:val="24"/>
              </w:rPr>
              <w:t xml:space="preserve"> </w:t>
            </w:r>
            <w:r>
              <w:rPr>
                <w:i/>
                <w:sz w:val="24"/>
              </w:rPr>
              <w:t>в</w:t>
            </w:r>
            <w:r>
              <w:rPr>
                <w:i/>
                <w:spacing w:val="-1"/>
                <w:sz w:val="24"/>
              </w:rPr>
              <w:t xml:space="preserve"> </w:t>
            </w:r>
            <w:r>
              <w:rPr>
                <w:i/>
                <w:spacing w:val="-5"/>
                <w:sz w:val="24"/>
              </w:rPr>
              <w:t>год</w:t>
            </w:r>
          </w:p>
        </w:tc>
        <w:tc>
          <w:tcPr>
            <w:tcW w:w="1688" w:type="dxa"/>
            <w:tcBorders>
              <w:right w:val="nil"/>
            </w:tcBorders>
          </w:tcPr>
          <w:p w:rsidR="004A57EF" w:rsidRDefault="0000266E">
            <w:pPr>
              <w:pStyle w:val="TableParagraph"/>
              <w:spacing w:before="27" w:line="240" w:lineRule="auto"/>
              <w:ind w:left="141"/>
              <w:rPr>
                <w:sz w:val="24"/>
              </w:rPr>
            </w:pPr>
            <w:r>
              <w:rPr>
                <w:spacing w:val="-2"/>
                <w:sz w:val="24"/>
              </w:rPr>
              <w:t>Медицинский инфекций</w:t>
            </w:r>
          </w:p>
        </w:tc>
        <w:tc>
          <w:tcPr>
            <w:tcW w:w="1017" w:type="dxa"/>
            <w:tcBorders>
              <w:left w:val="nil"/>
              <w:right w:val="nil"/>
            </w:tcBorders>
          </w:tcPr>
          <w:p w:rsidR="004A57EF" w:rsidRDefault="0000266E">
            <w:pPr>
              <w:pStyle w:val="TableParagraph"/>
              <w:spacing w:before="27" w:line="240" w:lineRule="auto"/>
              <w:ind w:left="110"/>
              <w:rPr>
                <w:sz w:val="24"/>
              </w:rPr>
            </w:pPr>
            <w:r>
              <w:rPr>
                <w:spacing w:val="-2"/>
                <w:sz w:val="24"/>
              </w:rPr>
              <w:t>осмотр,</w:t>
            </w:r>
          </w:p>
        </w:tc>
        <w:tc>
          <w:tcPr>
            <w:tcW w:w="1688" w:type="dxa"/>
            <w:tcBorders>
              <w:left w:val="nil"/>
              <w:right w:val="nil"/>
            </w:tcBorders>
          </w:tcPr>
          <w:p w:rsidR="004A57EF" w:rsidRDefault="0000266E">
            <w:pPr>
              <w:pStyle w:val="TableParagraph"/>
              <w:spacing w:before="27" w:line="240" w:lineRule="auto"/>
              <w:ind w:left="134"/>
              <w:rPr>
                <w:sz w:val="24"/>
              </w:rPr>
            </w:pPr>
            <w:r>
              <w:rPr>
                <w:spacing w:val="-2"/>
                <w:sz w:val="24"/>
              </w:rPr>
              <w:t>профилактика</w:t>
            </w:r>
          </w:p>
        </w:tc>
        <w:tc>
          <w:tcPr>
            <w:tcW w:w="920" w:type="dxa"/>
            <w:tcBorders>
              <w:left w:val="nil"/>
              <w:right w:val="nil"/>
            </w:tcBorders>
          </w:tcPr>
          <w:p w:rsidR="004A57EF" w:rsidRDefault="0000266E">
            <w:pPr>
              <w:pStyle w:val="TableParagraph"/>
              <w:spacing w:before="27" w:line="240" w:lineRule="auto"/>
              <w:ind w:left="108"/>
              <w:rPr>
                <w:sz w:val="24"/>
              </w:rPr>
            </w:pPr>
            <w:r>
              <w:rPr>
                <w:spacing w:val="-2"/>
                <w:sz w:val="24"/>
              </w:rPr>
              <w:t>гриппа</w:t>
            </w:r>
          </w:p>
        </w:tc>
        <w:tc>
          <w:tcPr>
            <w:tcW w:w="339" w:type="dxa"/>
            <w:tcBorders>
              <w:left w:val="nil"/>
              <w:right w:val="nil"/>
            </w:tcBorders>
          </w:tcPr>
          <w:p w:rsidR="004A57EF" w:rsidRDefault="0000266E">
            <w:pPr>
              <w:pStyle w:val="TableParagraph"/>
              <w:spacing w:before="27" w:line="240" w:lineRule="auto"/>
              <w:rPr>
                <w:sz w:val="24"/>
              </w:rPr>
            </w:pPr>
            <w:r>
              <w:rPr>
                <w:sz w:val="24"/>
              </w:rPr>
              <w:t>и</w:t>
            </w:r>
          </w:p>
        </w:tc>
        <w:tc>
          <w:tcPr>
            <w:tcW w:w="919" w:type="dxa"/>
            <w:tcBorders>
              <w:left w:val="nil"/>
              <w:right w:val="nil"/>
            </w:tcBorders>
          </w:tcPr>
          <w:p w:rsidR="004A57EF" w:rsidRDefault="0000266E">
            <w:pPr>
              <w:pStyle w:val="TableParagraph"/>
              <w:spacing w:before="27" w:line="240" w:lineRule="auto"/>
              <w:ind w:left="109"/>
              <w:rPr>
                <w:sz w:val="24"/>
              </w:rPr>
            </w:pPr>
            <w:r>
              <w:rPr>
                <w:spacing w:val="-2"/>
                <w:sz w:val="24"/>
              </w:rPr>
              <w:t>других</w:t>
            </w:r>
          </w:p>
        </w:tc>
        <w:tc>
          <w:tcPr>
            <w:tcW w:w="1194" w:type="dxa"/>
            <w:tcBorders>
              <w:left w:val="nil"/>
            </w:tcBorders>
          </w:tcPr>
          <w:p w:rsidR="004A57EF" w:rsidRDefault="0000266E">
            <w:pPr>
              <w:pStyle w:val="TableParagraph"/>
              <w:spacing w:before="27" w:line="240" w:lineRule="auto"/>
              <w:ind w:left="104"/>
              <w:rPr>
                <w:sz w:val="24"/>
              </w:rPr>
            </w:pPr>
            <w:r>
              <w:rPr>
                <w:spacing w:val="-2"/>
                <w:sz w:val="24"/>
              </w:rPr>
              <w:t>вирусных</w:t>
            </w:r>
          </w:p>
        </w:tc>
      </w:tr>
    </w:tbl>
    <w:p w:rsidR="004A57EF" w:rsidRDefault="004A57EF">
      <w:pPr>
        <w:pStyle w:val="a3"/>
        <w:spacing w:before="10"/>
        <w:ind w:left="0"/>
        <w:jc w:val="left"/>
        <w:rPr>
          <w:b/>
          <w:sz w:val="23"/>
        </w:rPr>
      </w:pPr>
    </w:p>
    <w:p w:rsidR="004A57EF" w:rsidRDefault="0000266E">
      <w:pPr>
        <w:ind w:left="322" w:right="755"/>
        <w:jc w:val="both"/>
        <w:rPr>
          <w:sz w:val="24"/>
        </w:rPr>
      </w:pPr>
      <w:r>
        <w:rPr>
          <w:b/>
          <w:sz w:val="24"/>
        </w:rPr>
        <w:t xml:space="preserve">Критерии и показатели эффективности деятельности образовательного учреждения. </w:t>
      </w:r>
      <w:r>
        <w:rPr>
          <w:sz w:val="24"/>
        </w:rPr>
        <w:t>Основные результаты реализации программы формирования культуры здорового и безопасного</w:t>
      </w:r>
      <w:r>
        <w:rPr>
          <w:spacing w:val="40"/>
          <w:sz w:val="24"/>
        </w:rPr>
        <w:t xml:space="preserve"> </w:t>
      </w:r>
      <w:r>
        <w:rPr>
          <w:sz w:val="24"/>
        </w:rPr>
        <w:t>образа</w:t>
      </w:r>
      <w:r>
        <w:rPr>
          <w:spacing w:val="40"/>
          <w:sz w:val="24"/>
        </w:rPr>
        <w:t xml:space="preserve"> </w:t>
      </w:r>
      <w:r>
        <w:rPr>
          <w:sz w:val="24"/>
        </w:rPr>
        <w:t>жизни учащихся оценивается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w:t>
      </w:r>
    </w:p>
    <w:p w:rsidR="004A57EF" w:rsidRDefault="0000266E">
      <w:pPr>
        <w:pStyle w:val="a3"/>
        <w:ind w:left="458" w:right="726" w:firstLine="566"/>
      </w:pPr>
      <w:r>
        <w:t>В</w:t>
      </w:r>
      <w:r>
        <w:rPr>
          <w:spacing w:val="80"/>
        </w:rPr>
        <w:t xml:space="preserve"> </w:t>
      </w:r>
      <w:r>
        <w:t>целях</w:t>
      </w:r>
      <w:r>
        <w:rPr>
          <w:spacing w:val="80"/>
        </w:rPr>
        <w:t xml:space="preserve"> </w:t>
      </w:r>
      <w:r>
        <w:t>получения</w:t>
      </w:r>
      <w:r>
        <w:rPr>
          <w:spacing w:val="80"/>
        </w:rPr>
        <w:t xml:space="preserve"> </w:t>
      </w:r>
      <w:r>
        <w:t>объективных</w:t>
      </w:r>
      <w:r>
        <w:rPr>
          <w:spacing w:val="80"/>
        </w:rPr>
        <w:t xml:space="preserve"> </w:t>
      </w:r>
      <w:r>
        <w:t>данных</w:t>
      </w:r>
      <w:r>
        <w:rPr>
          <w:spacing w:val="80"/>
        </w:rPr>
        <w:t xml:space="preserve"> </w:t>
      </w:r>
      <w:r>
        <w:t>о</w:t>
      </w:r>
      <w:r>
        <w:rPr>
          <w:spacing w:val="80"/>
        </w:rPr>
        <w:t xml:space="preserve"> </w:t>
      </w:r>
      <w:r>
        <w:t>результатах</w:t>
      </w:r>
      <w:r>
        <w:rPr>
          <w:spacing w:val="80"/>
        </w:rPr>
        <w:t xml:space="preserve"> </w:t>
      </w:r>
      <w:r>
        <w:t>реализации</w:t>
      </w:r>
      <w:r>
        <w:rPr>
          <w:spacing w:val="80"/>
          <w:w w:val="150"/>
        </w:rPr>
        <w:t xml:space="preserve"> </w:t>
      </w:r>
      <w:r>
        <w:t>программы</w:t>
      </w:r>
      <w:r>
        <w:rPr>
          <w:spacing w:val="80"/>
        </w:rPr>
        <w:t xml:space="preserve"> </w:t>
      </w:r>
      <w:r>
        <w:t>и</w:t>
      </w:r>
      <w:r>
        <w:rPr>
          <w:spacing w:val="40"/>
        </w:rPr>
        <w:t xml:space="preserve"> </w:t>
      </w:r>
      <w:r>
        <w:t>необходимости</w:t>
      </w:r>
      <w:r>
        <w:rPr>
          <w:spacing w:val="80"/>
        </w:rPr>
        <w:t xml:space="preserve"> </w:t>
      </w:r>
      <w:r>
        <w:t>её</w:t>
      </w:r>
      <w:r>
        <w:rPr>
          <w:spacing w:val="80"/>
        </w:rPr>
        <w:t xml:space="preserve"> </w:t>
      </w:r>
      <w:r>
        <w:t>коррекции</w:t>
      </w:r>
      <w:r>
        <w:rPr>
          <w:spacing w:val="80"/>
        </w:rPr>
        <w:t xml:space="preserve"> </w:t>
      </w:r>
      <w:r>
        <w:t>целесообразно</w:t>
      </w:r>
      <w:r>
        <w:rPr>
          <w:spacing w:val="80"/>
        </w:rPr>
        <w:t xml:space="preserve"> </w:t>
      </w:r>
      <w:r>
        <w:t>проводить систематический</w:t>
      </w:r>
      <w:r>
        <w:rPr>
          <w:spacing w:val="80"/>
        </w:rPr>
        <w:t xml:space="preserve"> </w:t>
      </w:r>
      <w:r>
        <w:t>мониторинг</w:t>
      </w:r>
      <w:r>
        <w:rPr>
          <w:spacing w:val="80"/>
        </w:rPr>
        <w:t xml:space="preserve"> </w:t>
      </w:r>
      <w:r>
        <w:t>в образовательном учреждении.</w:t>
      </w:r>
    </w:p>
    <w:p w:rsidR="004A57EF" w:rsidRDefault="0000266E">
      <w:pPr>
        <w:pStyle w:val="1"/>
        <w:spacing w:before="12"/>
        <w:ind w:left="1025"/>
        <w:jc w:val="both"/>
      </w:pPr>
      <w:r>
        <w:t>Мониторинг</w:t>
      </w:r>
      <w:r>
        <w:rPr>
          <w:spacing w:val="-9"/>
        </w:rPr>
        <w:t xml:space="preserve"> </w:t>
      </w:r>
      <w:r>
        <w:t>реализации</w:t>
      </w:r>
      <w:r>
        <w:rPr>
          <w:spacing w:val="-1"/>
        </w:rPr>
        <w:t xml:space="preserve"> </w:t>
      </w:r>
      <w:r>
        <w:t>Программы</w:t>
      </w:r>
      <w:r>
        <w:rPr>
          <w:spacing w:val="55"/>
        </w:rPr>
        <w:t xml:space="preserve"> </w:t>
      </w:r>
      <w:r>
        <w:rPr>
          <w:spacing w:val="-2"/>
        </w:rPr>
        <w:t>включает:</w:t>
      </w:r>
    </w:p>
    <w:p w:rsidR="004A57EF" w:rsidRDefault="0000266E">
      <w:pPr>
        <w:pStyle w:val="a4"/>
        <w:numPr>
          <w:ilvl w:val="1"/>
          <w:numId w:val="22"/>
        </w:numPr>
        <w:tabs>
          <w:tab w:val="left" w:pos="1193"/>
        </w:tabs>
        <w:ind w:right="727" w:firstLine="566"/>
        <w:rPr>
          <w:sz w:val="24"/>
        </w:rPr>
      </w:pPr>
      <w:r>
        <w:rPr>
          <w:sz w:val="24"/>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w:t>
      </w:r>
      <w:r>
        <w:rPr>
          <w:spacing w:val="35"/>
          <w:sz w:val="24"/>
        </w:rPr>
        <w:t xml:space="preserve"> </w:t>
      </w:r>
      <w:r>
        <w:rPr>
          <w:sz w:val="24"/>
        </w:rPr>
        <w:t>веществ</w:t>
      </w:r>
      <w:r>
        <w:rPr>
          <w:spacing w:val="33"/>
          <w:sz w:val="24"/>
        </w:rPr>
        <w:t xml:space="preserve"> </w:t>
      </w:r>
      <w:r>
        <w:rPr>
          <w:sz w:val="24"/>
        </w:rPr>
        <w:t>на</w:t>
      </w:r>
      <w:r>
        <w:rPr>
          <w:spacing w:val="7"/>
          <w:sz w:val="24"/>
        </w:rPr>
        <w:t xml:space="preserve"> </w:t>
      </w:r>
      <w:r>
        <w:rPr>
          <w:sz w:val="24"/>
        </w:rPr>
        <w:t>здоровье</w:t>
      </w:r>
      <w:r>
        <w:rPr>
          <w:spacing w:val="6"/>
          <w:sz w:val="24"/>
        </w:rPr>
        <w:t xml:space="preserve"> </w:t>
      </w:r>
      <w:r>
        <w:rPr>
          <w:sz w:val="24"/>
        </w:rPr>
        <w:t>человека,</w:t>
      </w:r>
      <w:r>
        <w:rPr>
          <w:spacing w:val="6"/>
          <w:sz w:val="24"/>
        </w:rPr>
        <w:t xml:space="preserve"> </w:t>
      </w:r>
      <w:r>
        <w:rPr>
          <w:sz w:val="24"/>
        </w:rPr>
        <w:t>правилах</w:t>
      </w:r>
      <w:r>
        <w:rPr>
          <w:spacing w:val="11"/>
          <w:sz w:val="24"/>
        </w:rPr>
        <w:t xml:space="preserve"> </w:t>
      </w:r>
      <w:r>
        <w:rPr>
          <w:sz w:val="24"/>
        </w:rPr>
        <w:t>поведения</w:t>
      </w:r>
      <w:r>
        <w:rPr>
          <w:spacing w:val="8"/>
          <w:sz w:val="24"/>
        </w:rPr>
        <w:t xml:space="preserve"> </w:t>
      </w:r>
      <w:r>
        <w:rPr>
          <w:sz w:val="24"/>
        </w:rPr>
        <w:t>в</w:t>
      </w:r>
      <w:r>
        <w:rPr>
          <w:spacing w:val="1"/>
          <w:sz w:val="24"/>
        </w:rPr>
        <w:t xml:space="preserve"> </w:t>
      </w:r>
      <w:r>
        <w:rPr>
          <w:sz w:val="24"/>
        </w:rPr>
        <w:t>школе</w:t>
      </w:r>
      <w:r>
        <w:rPr>
          <w:spacing w:val="7"/>
          <w:sz w:val="24"/>
        </w:rPr>
        <w:t xml:space="preserve"> </w:t>
      </w:r>
      <w:r>
        <w:rPr>
          <w:sz w:val="24"/>
        </w:rPr>
        <w:t>и</w:t>
      </w:r>
      <w:r>
        <w:rPr>
          <w:spacing w:val="7"/>
          <w:sz w:val="24"/>
        </w:rPr>
        <w:t xml:space="preserve"> </w:t>
      </w:r>
      <w:r>
        <w:rPr>
          <w:sz w:val="24"/>
        </w:rPr>
        <w:t xml:space="preserve">вне </w:t>
      </w:r>
      <w:r>
        <w:rPr>
          <w:spacing w:val="-2"/>
          <w:sz w:val="24"/>
        </w:rPr>
        <w:t>школы,</w:t>
      </w:r>
    </w:p>
    <w:p w:rsidR="004A57EF" w:rsidRDefault="004A57EF">
      <w:pPr>
        <w:jc w:val="both"/>
        <w:rPr>
          <w:sz w:val="24"/>
        </w:rPr>
        <w:sectPr w:rsidR="004A57EF">
          <w:type w:val="continuous"/>
          <w:pgSz w:w="11920" w:h="16850"/>
          <w:pgMar w:top="1140" w:right="100" w:bottom="480" w:left="1380" w:header="0" w:footer="294" w:gutter="0"/>
          <w:cols w:space="720"/>
        </w:sectPr>
      </w:pPr>
    </w:p>
    <w:p w:rsidR="004A57EF" w:rsidRDefault="0000266E">
      <w:pPr>
        <w:pStyle w:val="a3"/>
        <w:spacing w:before="64"/>
        <w:ind w:left="458"/>
      </w:pPr>
      <w:r>
        <w:t>в</w:t>
      </w:r>
      <w:r>
        <w:rPr>
          <w:spacing w:val="-4"/>
        </w:rPr>
        <w:t xml:space="preserve"> </w:t>
      </w:r>
      <w:r>
        <w:t>том</w:t>
      </w:r>
      <w:r>
        <w:rPr>
          <w:spacing w:val="-5"/>
        </w:rPr>
        <w:t xml:space="preserve"> </w:t>
      </w:r>
      <w:r>
        <w:t>числе</w:t>
      </w:r>
      <w:r>
        <w:rPr>
          <w:spacing w:val="-3"/>
        </w:rPr>
        <w:t xml:space="preserve"> </w:t>
      </w:r>
      <w:r>
        <w:t>на</w:t>
      </w:r>
      <w:r>
        <w:rPr>
          <w:spacing w:val="-3"/>
        </w:rPr>
        <w:t xml:space="preserve"> </w:t>
      </w:r>
      <w:r>
        <w:rPr>
          <w:spacing w:val="-2"/>
        </w:rPr>
        <w:t>транспорте;</w:t>
      </w:r>
    </w:p>
    <w:p w:rsidR="004A57EF" w:rsidRDefault="0000266E">
      <w:pPr>
        <w:pStyle w:val="a4"/>
        <w:numPr>
          <w:ilvl w:val="1"/>
          <w:numId w:val="22"/>
        </w:numPr>
        <w:tabs>
          <w:tab w:val="left" w:pos="1280"/>
        </w:tabs>
        <w:ind w:right="689" w:firstLine="566"/>
        <w:rPr>
          <w:sz w:val="24"/>
        </w:rPr>
      </w:pPr>
      <w:r>
        <w:rPr>
          <w:sz w:val="24"/>
        </w:rPr>
        <w:t>отслеживание</w:t>
      </w:r>
      <w:r>
        <w:rPr>
          <w:spacing w:val="40"/>
          <w:sz w:val="24"/>
        </w:rPr>
        <w:t xml:space="preserve"> </w:t>
      </w:r>
      <w:r>
        <w:rPr>
          <w:sz w:val="24"/>
        </w:rPr>
        <w:t>динамики</w:t>
      </w:r>
      <w:r>
        <w:rPr>
          <w:spacing w:val="40"/>
          <w:sz w:val="24"/>
        </w:rPr>
        <w:t xml:space="preserve"> </w:t>
      </w:r>
      <w:r>
        <w:rPr>
          <w:sz w:val="24"/>
        </w:rPr>
        <w:t>показателей</w:t>
      </w:r>
      <w:r>
        <w:rPr>
          <w:spacing w:val="40"/>
          <w:sz w:val="24"/>
        </w:rPr>
        <w:t xml:space="preserve"> </w:t>
      </w:r>
      <w:r>
        <w:rPr>
          <w:sz w:val="24"/>
        </w:rPr>
        <w:t>здоровья</w:t>
      </w:r>
      <w:r>
        <w:rPr>
          <w:spacing w:val="40"/>
          <w:sz w:val="24"/>
        </w:rPr>
        <w:t xml:space="preserve"> </w:t>
      </w:r>
      <w:r>
        <w:rPr>
          <w:sz w:val="24"/>
        </w:rPr>
        <w:t>обучающихся:</w:t>
      </w:r>
      <w:r>
        <w:rPr>
          <w:spacing w:val="40"/>
          <w:sz w:val="24"/>
        </w:rPr>
        <w:t xml:space="preserve"> </w:t>
      </w:r>
      <w:r>
        <w:rPr>
          <w:sz w:val="24"/>
        </w:rPr>
        <w:t>общего</w:t>
      </w:r>
      <w:r>
        <w:rPr>
          <w:spacing w:val="40"/>
          <w:sz w:val="24"/>
        </w:rPr>
        <w:t xml:space="preserve"> </w:t>
      </w:r>
      <w:r>
        <w:rPr>
          <w:sz w:val="24"/>
        </w:rPr>
        <w:t>показателя</w:t>
      </w:r>
      <w:r>
        <w:rPr>
          <w:spacing w:val="-2"/>
          <w:sz w:val="24"/>
        </w:rPr>
        <w:t xml:space="preserve"> </w:t>
      </w:r>
      <w:r>
        <w:rPr>
          <w:sz w:val="24"/>
        </w:rPr>
        <w:t>здоровья,</w:t>
      </w:r>
      <w:r>
        <w:rPr>
          <w:spacing w:val="-3"/>
          <w:sz w:val="24"/>
        </w:rPr>
        <w:t xml:space="preserve"> </w:t>
      </w:r>
      <w:r>
        <w:rPr>
          <w:sz w:val="24"/>
        </w:rPr>
        <w:t>показателей</w:t>
      </w:r>
      <w:r>
        <w:rPr>
          <w:spacing w:val="-1"/>
          <w:sz w:val="24"/>
        </w:rPr>
        <w:t xml:space="preserve"> </w:t>
      </w:r>
      <w:r>
        <w:rPr>
          <w:sz w:val="24"/>
        </w:rPr>
        <w:t>заболеваемости</w:t>
      </w:r>
      <w:r>
        <w:rPr>
          <w:spacing w:val="-1"/>
          <w:sz w:val="24"/>
        </w:rPr>
        <w:t xml:space="preserve"> </w:t>
      </w:r>
      <w:r>
        <w:rPr>
          <w:sz w:val="24"/>
        </w:rPr>
        <w:t>органов</w:t>
      </w:r>
      <w:r>
        <w:rPr>
          <w:spacing w:val="-2"/>
          <w:sz w:val="24"/>
        </w:rPr>
        <w:t xml:space="preserve"> </w:t>
      </w:r>
      <w:r>
        <w:rPr>
          <w:sz w:val="24"/>
        </w:rPr>
        <w:t>зрения</w:t>
      </w:r>
      <w:r>
        <w:rPr>
          <w:spacing w:val="-4"/>
          <w:sz w:val="24"/>
        </w:rPr>
        <w:t xml:space="preserve"> </w:t>
      </w:r>
      <w:r>
        <w:rPr>
          <w:sz w:val="24"/>
        </w:rPr>
        <w:t>и</w:t>
      </w:r>
      <w:r>
        <w:rPr>
          <w:spacing w:val="-3"/>
          <w:sz w:val="24"/>
        </w:rPr>
        <w:t xml:space="preserve"> </w:t>
      </w:r>
      <w:r>
        <w:rPr>
          <w:sz w:val="24"/>
        </w:rPr>
        <w:t xml:space="preserve">опорно-двигательного </w:t>
      </w:r>
      <w:r>
        <w:rPr>
          <w:spacing w:val="-2"/>
          <w:sz w:val="24"/>
        </w:rPr>
        <w:t>аппарата;</w:t>
      </w:r>
    </w:p>
    <w:p w:rsidR="004A57EF" w:rsidRDefault="0000266E">
      <w:pPr>
        <w:pStyle w:val="a4"/>
        <w:numPr>
          <w:ilvl w:val="1"/>
          <w:numId w:val="22"/>
        </w:numPr>
        <w:tabs>
          <w:tab w:val="left" w:pos="1179"/>
        </w:tabs>
        <w:ind w:right="685" w:firstLine="566"/>
        <w:rPr>
          <w:sz w:val="24"/>
        </w:rPr>
      </w:pPr>
      <w:r>
        <w:rPr>
          <w:sz w:val="24"/>
        </w:rPr>
        <w:t>отслеживание</w:t>
      </w:r>
      <w:r>
        <w:rPr>
          <w:spacing w:val="40"/>
          <w:sz w:val="24"/>
        </w:rPr>
        <w:t xml:space="preserve"> </w:t>
      </w:r>
      <w:r>
        <w:rPr>
          <w:sz w:val="24"/>
        </w:rPr>
        <w:t>динамики</w:t>
      </w:r>
      <w:r>
        <w:rPr>
          <w:spacing w:val="40"/>
          <w:sz w:val="24"/>
        </w:rPr>
        <w:t xml:space="preserve"> </w:t>
      </w:r>
      <w:r>
        <w:rPr>
          <w:sz w:val="24"/>
        </w:rPr>
        <w:t>травматизма</w:t>
      </w:r>
      <w:r>
        <w:rPr>
          <w:spacing w:val="40"/>
          <w:sz w:val="24"/>
        </w:rPr>
        <w:t xml:space="preserve"> </w:t>
      </w:r>
      <w:r>
        <w:rPr>
          <w:sz w:val="24"/>
        </w:rPr>
        <w:t>в</w:t>
      </w:r>
      <w:r>
        <w:rPr>
          <w:spacing w:val="40"/>
          <w:sz w:val="24"/>
        </w:rPr>
        <w:t xml:space="preserve"> </w:t>
      </w:r>
      <w:r>
        <w:rPr>
          <w:sz w:val="24"/>
        </w:rPr>
        <w:t>образовательном</w:t>
      </w:r>
      <w:r>
        <w:rPr>
          <w:spacing w:val="40"/>
          <w:sz w:val="24"/>
        </w:rPr>
        <w:t xml:space="preserve"> </w:t>
      </w:r>
      <w:r>
        <w:rPr>
          <w:sz w:val="24"/>
        </w:rPr>
        <w:t>учреждении,</w:t>
      </w:r>
      <w:r>
        <w:rPr>
          <w:spacing w:val="40"/>
          <w:sz w:val="24"/>
        </w:rPr>
        <w:t xml:space="preserve"> </w:t>
      </w:r>
      <w:r>
        <w:rPr>
          <w:sz w:val="24"/>
        </w:rPr>
        <w:t>в</w:t>
      </w:r>
      <w:r>
        <w:rPr>
          <w:spacing w:val="40"/>
          <w:sz w:val="24"/>
        </w:rPr>
        <w:t xml:space="preserve"> </w:t>
      </w:r>
      <w:r>
        <w:rPr>
          <w:sz w:val="24"/>
        </w:rPr>
        <w:t>том числе дорожно-транспортного травматизма;</w:t>
      </w:r>
    </w:p>
    <w:p w:rsidR="004A57EF" w:rsidRDefault="0000266E">
      <w:pPr>
        <w:pStyle w:val="a4"/>
        <w:numPr>
          <w:ilvl w:val="1"/>
          <w:numId w:val="22"/>
        </w:numPr>
        <w:tabs>
          <w:tab w:val="left" w:pos="1170"/>
        </w:tabs>
        <w:ind w:left="1169" w:hanging="148"/>
        <w:rPr>
          <w:sz w:val="24"/>
        </w:rPr>
      </w:pPr>
      <w:r>
        <w:rPr>
          <w:sz w:val="24"/>
        </w:rPr>
        <w:t>отслеживание</w:t>
      </w:r>
      <w:r>
        <w:rPr>
          <w:spacing w:val="-8"/>
          <w:sz w:val="24"/>
        </w:rPr>
        <w:t xml:space="preserve"> </w:t>
      </w:r>
      <w:r>
        <w:rPr>
          <w:sz w:val="24"/>
        </w:rPr>
        <w:t>динамики</w:t>
      </w:r>
      <w:r>
        <w:rPr>
          <w:spacing w:val="-2"/>
          <w:sz w:val="24"/>
        </w:rPr>
        <w:t xml:space="preserve"> </w:t>
      </w:r>
      <w:r>
        <w:rPr>
          <w:sz w:val="24"/>
        </w:rPr>
        <w:t>показателей</w:t>
      </w:r>
      <w:r>
        <w:rPr>
          <w:spacing w:val="-2"/>
          <w:sz w:val="24"/>
        </w:rPr>
        <w:t xml:space="preserve"> </w:t>
      </w:r>
      <w:r>
        <w:rPr>
          <w:sz w:val="24"/>
        </w:rPr>
        <w:t>количества</w:t>
      </w:r>
      <w:r>
        <w:rPr>
          <w:spacing w:val="-6"/>
          <w:sz w:val="24"/>
        </w:rPr>
        <w:t xml:space="preserve"> </w:t>
      </w:r>
      <w:r>
        <w:rPr>
          <w:sz w:val="24"/>
        </w:rPr>
        <w:t>пропусков</w:t>
      </w:r>
      <w:r>
        <w:rPr>
          <w:spacing w:val="-4"/>
          <w:sz w:val="24"/>
        </w:rPr>
        <w:t xml:space="preserve"> </w:t>
      </w:r>
      <w:r>
        <w:rPr>
          <w:sz w:val="24"/>
        </w:rPr>
        <w:t>занятий</w:t>
      </w:r>
      <w:r>
        <w:rPr>
          <w:spacing w:val="-6"/>
          <w:sz w:val="24"/>
        </w:rPr>
        <w:t xml:space="preserve"> </w:t>
      </w:r>
      <w:r>
        <w:rPr>
          <w:sz w:val="24"/>
        </w:rPr>
        <w:t>по</w:t>
      </w:r>
      <w:r>
        <w:rPr>
          <w:spacing w:val="-6"/>
          <w:sz w:val="24"/>
        </w:rPr>
        <w:t xml:space="preserve"> </w:t>
      </w:r>
      <w:r>
        <w:rPr>
          <w:spacing w:val="-2"/>
          <w:sz w:val="24"/>
        </w:rPr>
        <w:t>болезни;</w:t>
      </w:r>
    </w:p>
    <w:p w:rsidR="004A57EF" w:rsidRDefault="0000266E">
      <w:pPr>
        <w:pStyle w:val="a4"/>
        <w:numPr>
          <w:ilvl w:val="1"/>
          <w:numId w:val="22"/>
        </w:numPr>
        <w:tabs>
          <w:tab w:val="left" w:pos="1345"/>
        </w:tabs>
        <w:spacing w:after="9"/>
        <w:ind w:right="721" w:firstLine="566"/>
        <w:rPr>
          <w:sz w:val="24"/>
        </w:rPr>
      </w:pPr>
      <w:r>
        <w:rPr>
          <w:sz w:val="24"/>
        </w:rPr>
        <w:t>включение в доступный широкой общественности ежегодный отчёт образовательного учреждения</w:t>
      </w:r>
      <w:r>
        <w:rPr>
          <w:spacing w:val="40"/>
          <w:sz w:val="24"/>
        </w:rPr>
        <w:t xml:space="preserve"> </w:t>
      </w:r>
      <w:r>
        <w:rPr>
          <w:sz w:val="24"/>
        </w:rPr>
        <w:t>обобщённых</w:t>
      </w:r>
      <w:r>
        <w:rPr>
          <w:spacing w:val="40"/>
          <w:sz w:val="24"/>
        </w:rPr>
        <w:t xml:space="preserve"> </w:t>
      </w:r>
      <w:r>
        <w:rPr>
          <w:sz w:val="24"/>
        </w:rPr>
        <w:t>данных</w:t>
      </w:r>
      <w:r>
        <w:rPr>
          <w:spacing w:val="40"/>
          <w:sz w:val="24"/>
        </w:rPr>
        <w:t xml:space="preserve"> </w:t>
      </w:r>
      <w:r>
        <w:rPr>
          <w:sz w:val="24"/>
        </w:rPr>
        <w:t>о</w:t>
      </w:r>
      <w:r>
        <w:rPr>
          <w:spacing w:val="40"/>
          <w:sz w:val="24"/>
        </w:rPr>
        <w:t xml:space="preserve"> </w:t>
      </w:r>
      <w:r>
        <w:rPr>
          <w:sz w:val="24"/>
        </w:rPr>
        <w:t>сформированности</w:t>
      </w:r>
      <w:r>
        <w:rPr>
          <w:spacing w:val="40"/>
          <w:sz w:val="24"/>
        </w:rPr>
        <w:t xml:space="preserve"> </w:t>
      </w:r>
      <w:r>
        <w:rPr>
          <w:sz w:val="24"/>
        </w:rPr>
        <w:t>у обучающихся</w:t>
      </w:r>
      <w:r>
        <w:rPr>
          <w:spacing w:val="80"/>
          <w:sz w:val="24"/>
        </w:rPr>
        <w:t xml:space="preserve"> </w:t>
      </w:r>
      <w:r>
        <w:rPr>
          <w:sz w:val="24"/>
        </w:rPr>
        <w:t>представлений</w:t>
      </w:r>
      <w:r>
        <w:rPr>
          <w:spacing w:val="80"/>
          <w:sz w:val="24"/>
        </w:rPr>
        <w:t xml:space="preserve"> </w:t>
      </w:r>
      <w:r>
        <w:rPr>
          <w:sz w:val="24"/>
        </w:rPr>
        <w:t>об</w:t>
      </w:r>
      <w:r>
        <w:rPr>
          <w:spacing w:val="40"/>
          <w:sz w:val="24"/>
        </w:rPr>
        <w:t xml:space="preserve"> </w:t>
      </w:r>
      <w:r>
        <w:rPr>
          <w:sz w:val="24"/>
        </w:rPr>
        <w:t>экологической</w:t>
      </w:r>
      <w:r>
        <w:rPr>
          <w:spacing w:val="40"/>
          <w:sz w:val="24"/>
        </w:rPr>
        <w:t xml:space="preserve"> </w:t>
      </w:r>
      <w:r>
        <w:rPr>
          <w:sz w:val="24"/>
        </w:rPr>
        <w:t>культуре,</w:t>
      </w:r>
      <w:r>
        <w:rPr>
          <w:spacing w:val="40"/>
          <w:sz w:val="24"/>
        </w:rPr>
        <w:t xml:space="preserve"> </w:t>
      </w:r>
      <w:r>
        <w:rPr>
          <w:sz w:val="24"/>
        </w:rPr>
        <w:t>здоровом</w:t>
      </w:r>
      <w:r>
        <w:rPr>
          <w:spacing w:val="40"/>
          <w:sz w:val="24"/>
        </w:rPr>
        <w:t xml:space="preserve"> </w:t>
      </w:r>
      <w:r>
        <w:rPr>
          <w:sz w:val="24"/>
        </w:rPr>
        <w:t>и</w:t>
      </w:r>
      <w:r>
        <w:rPr>
          <w:spacing w:val="40"/>
          <w:sz w:val="24"/>
        </w:rPr>
        <w:t xml:space="preserve"> </w:t>
      </w:r>
      <w:r>
        <w:rPr>
          <w:sz w:val="24"/>
        </w:rPr>
        <w:t>безопасном образе жизни.</w:t>
      </w:r>
    </w:p>
    <w:tbl>
      <w:tblPr>
        <w:tblStyle w:val="TableNormal"/>
        <w:tblW w:w="0" w:type="auto"/>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507"/>
        <w:gridCol w:w="6011"/>
      </w:tblGrid>
      <w:tr w:rsidR="004A57EF">
        <w:trPr>
          <w:trHeight w:val="914"/>
        </w:trPr>
        <w:tc>
          <w:tcPr>
            <w:tcW w:w="3507" w:type="dxa"/>
          </w:tcPr>
          <w:p w:rsidR="004A57EF" w:rsidRDefault="0000266E">
            <w:pPr>
              <w:pStyle w:val="TableParagraph"/>
              <w:spacing w:line="240" w:lineRule="auto"/>
              <w:ind w:left="115"/>
              <w:rPr>
                <w:sz w:val="24"/>
              </w:rPr>
            </w:pPr>
            <w:r>
              <w:rPr>
                <w:sz w:val="24"/>
              </w:rPr>
              <w:t>Диагностика</w:t>
            </w:r>
            <w:r>
              <w:rPr>
                <w:spacing w:val="17"/>
                <w:sz w:val="24"/>
              </w:rPr>
              <w:t xml:space="preserve"> </w:t>
            </w:r>
            <w:r>
              <w:rPr>
                <w:sz w:val="24"/>
              </w:rPr>
              <w:t xml:space="preserve">здоровья </w:t>
            </w:r>
            <w:r>
              <w:rPr>
                <w:spacing w:val="-2"/>
                <w:sz w:val="24"/>
              </w:rPr>
              <w:t>обучающихся</w:t>
            </w:r>
          </w:p>
        </w:tc>
        <w:tc>
          <w:tcPr>
            <w:tcW w:w="6011" w:type="dxa"/>
          </w:tcPr>
          <w:p w:rsidR="004A57EF" w:rsidRDefault="0000266E">
            <w:pPr>
              <w:pStyle w:val="TableParagraph"/>
              <w:tabs>
                <w:tab w:val="left" w:pos="1838"/>
                <w:tab w:val="left" w:pos="2856"/>
              </w:tabs>
              <w:spacing w:line="240" w:lineRule="auto"/>
              <w:ind w:left="117" w:right="958"/>
              <w:rPr>
                <w:sz w:val="24"/>
              </w:rPr>
            </w:pPr>
            <w:r>
              <w:rPr>
                <w:spacing w:val="-2"/>
                <w:sz w:val="24"/>
              </w:rPr>
              <w:t>Мониторинг</w:t>
            </w:r>
            <w:r>
              <w:rPr>
                <w:sz w:val="24"/>
              </w:rPr>
              <w:tab/>
            </w:r>
            <w:r>
              <w:rPr>
                <w:spacing w:val="-4"/>
                <w:sz w:val="24"/>
              </w:rPr>
              <w:t>групп</w:t>
            </w:r>
            <w:r>
              <w:rPr>
                <w:sz w:val="24"/>
              </w:rPr>
              <w:tab/>
            </w:r>
            <w:r>
              <w:rPr>
                <w:spacing w:val="-2"/>
                <w:sz w:val="24"/>
              </w:rPr>
              <w:t xml:space="preserve">здоровья; </w:t>
            </w:r>
            <w:r>
              <w:rPr>
                <w:sz w:val="24"/>
              </w:rPr>
              <w:t>Мониторинг групп по физкультуре; Мониторинг</w:t>
            </w:r>
            <w:r>
              <w:rPr>
                <w:spacing w:val="-13"/>
                <w:sz w:val="24"/>
              </w:rPr>
              <w:t xml:space="preserve"> </w:t>
            </w:r>
            <w:r>
              <w:rPr>
                <w:sz w:val="24"/>
              </w:rPr>
              <w:t>по</w:t>
            </w:r>
            <w:r>
              <w:rPr>
                <w:spacing w:val="-11"/>
                <w:sz w:val="24"/>
              </w:rPr>
              <w:t xml:space="preserve"> </w:t>
            </w:r>
            <w:r>
              <w:rPr>
                <w:sz w:val="24"/>
              </w:rPr>
              <w:t>пропускам</w:t>
            </w:r>
            <w:r>
              <w:rPr>
                <w:spacing w:val="-5"/>
                <w:sz w:val="24"/>
              </w:rPr>
              <w:t xml:space="preserve"> </w:t>
            </w:r>
            <w:r>
              <w:rPr>
                <w:sz w:val="24"/>
              </w:rPr>
              <w:t>уроков</w:t>
            </w:r>
            <w:r>
              <w:rPr>
                <w:spacing w:val="-9"/>
                <w:sz w:val="24"/>
              </w:rPr>
              <w:t xml:space="preserve"> </w:t>
            </w:r>
            <w:r>
              <w:rPr>
                <w:sz w:val="24"/>
              </w:rPr>
              <w:t>(по</w:t>
            </w:r>
            <w:r>
              <w:rPr>
                <w:spacing w:val="-10"/>
                <w:sz w:val="24"/>
              </w:rPr>
              <w:t xml:space="preserve"> </w:t>
            </w:r>
            <w:r>
              <w:rPr>
                <w:sz w:val="24"/>
              </w:rPr>
              <w:t>болезни).</w:t>
            </w:r>
          </w:p>
        </w:tc>
      </w:tr>
      <w:tr w:rsidR="004A57EF">
        <w:trPr>
          <w:trHeight w:val="1109"/>
        </w:trPr>
        <w:tc>
          <w:tcPr>
            <w:tcW w:w="3507" w:type="dxa"/>
          </w:tcPr>
          <w:p w:rsidR="004A57EF" w:rsidRDefault="0000266E">
            <w:pPr>
              <w:pStyle w:val="TableParagraph"/>
              <w:spacing w:line="240" w:lineRule="auto"/>
              <w:ind w:left="115"/>
              <w:rPr>
                <w:sz w:val="24"/>
              </w:rPr>
            </w:pPr>
            <w:r>
              <w:rPr>
                <w:sz w:val="24"/>
              </w:rPr>
              <w:t>Диагностика</w:t>
            </w:r>
            <w:r>
              <w:rPr>
                <w:spacing w:val="17"/>
                <w:sz w:val="24"/>
              </w:rPr>
              <w:t xml:space="preserve"> </w:t>
            </w:r>
            <w:r>
              <w:rPr>
                <w:sz w:val="24"/>
              </w:rPr>
              <w:t>формирования безопасного образа жизни</w:t>
            </w:r>
          </w:p>
        </w:tc>
        <w:tc>
          <w:tcPr>
            <w:tcW w:w="6011" w:type="dxa"/>
          </w:tcPr>
          <w:p w:rsidR="004A57EF" w:rsidRDefault="0000266E">
            <w:pPr>
              <w:pStyle w:val="TableParagraph"/>
              <w:spacing w:line="240" w:lineRule="auto"/>
              <w:ind w:left="117"/>
              <w:rPr>
                <w:sz w:val="24"/>
              </w:rPr>
            </w:pPr>
            <w:r>
              <w:rPr>
                <w:sz w:val="24"/>
              </w:rPr>
              <w:t xml:space="preserve">Количество травмоопасных ситуаций с обучающимися </w:t>
            </w:r>
            <w:r>
              <w:rPr>
                <w:spacing w:val="-2"/>
                <w:sz w:val="24"/>
              </w:rPr>
              <w:t>школы;</w:t>
            </w:r>
          </w:p>
          <w:p w:rsidR="004A57EF" w:rsidRDefault="0000266E">
            <w:pPr>
              <w:pStyle w:val="TableParagraph"/>
              <w:spacing w:line="274" w:lineRule="exact"/>
              <w:ind w:left="117"/>
              <w:rPr>
                <w:sz w:val="24"/>
              </w:rPr>
            </w:pPr>
            <w:r>
              <w:rPr>
                <w:sz w:val="24"/>
              </w:rPr>
              <w:t xml:space="preserve">Количество ситуаций, угрожающих жизни и здоровью </w:t>
            </w:r>
            <w:r>
              <w:rPr>
                <w:spacing w:val="-2"/>
                <w:sz w:val="24"/>
              </w:rPr>
              <w:t>детей.</w:t>
            </w:r>
          </w:p>
        </w:tc>
      </w:tr>
      <w:tr w:rsidR="004A57EF">
        <w:trPr>
          <w:trHeight w:val="1156"/>
        </w:trPr>
        <w:tc>
          <w:tcPr>
            <w:tcW w:w="3507" w:type="dxa"/>
          </w:tcPr>
          <w:p w:rsidR="004A57EF" w:rsidRDefault="0000266E">
            <w:pPr>
              <w:pStyle w:val="TableParagraph"/>
              <w:tabs>
                <w:tab w:val="left" w:pos="1771"/>
                <w:tab w:val="left" w:pos="3410"/>
              </w:tabs>
              <w:spacing w:line="240" w:lineRule="auto"/>
              <w:ind w:left="115" w:right="-29"/>
              <w:rPr>
                <w:sz w:val="24"/>
              </w:rPr>
            </w:pPr>
            <w:r>
              <w:rPr>
                <w:spacing w:val="-2"/>
                <w:sz w:val="24"/>
              </w:rPr>
              <w:t>Диагностика</w:t>
            </w:r>
            <w:r>
              <w:rPr>
                <w:sz w:val="24"/>
              </w:rPr>
              <w:tab/>
            </w:r>
            <w:r>
              <w:rPr>
                <w:spacing w:val="-2"/>
                <w:sz w:val="24"/>
              </w:rPr>
              <w:t>потребности</w:t>
            </w:r>
            <w:r>
              <w:rPr>
                <w:sz w:val="24"/>
              </w:rPr>
              <w:tab/>
            </w:r>
            <w:r>
              <w:rPr>
                <w:spacing w:val="-10"/>
                <w:sz w:val="24"/>
              </w:rPr>
              <w:t xml:space="preserve">в </w:t>
            </w:r>
            <w:r>
              <w:rPr>
                <w:sz w:val="24"/>
              </w:rPr>
              <w:t>здоровом образе жизни</w:t>
            </w:r>
          </w:p>
        </w:tc>
        <w:tc>
          <w:tcPr>
            <w:tcW w:w="6011" w:type="dxa"/>
          </w:tcPr>
          <w:p w:rsidR="004A57EF" w:rsidRDefault="0000266E">
            <w:pPr>
              <w:pStyle w:val="TableParagraph"/>
              <w:spacing w:line="270" w:lineRule="exact"/>
              <w:ind w:left="117"/>
              <w:jc w:val="both"/>
              <w:rPr>
                <w:sz w:val="24"/>
              </w:rPr>
            </w:pPr>
            <w:r>
              <w:rPr>
                <w:sz w:val="24"/>
              </w:rPr>
              <w:t>Занятость</w:t>
            </w:r>
            <w:r>
              <w:rPr>
                <w:spacing w:val="-1"/>
                <w:sz w:val="24"/>
              </w:rPr>
              <w:t xml:space="preserve"> </w:t>
            </w:r>
            <w:r>
              <w:rPr>
                <w:sz w:val="24"/>
              </w:rPr>
              <w:t>в</w:t>
            </w:r>
            <w:r>
              <w:rPr>
                <w:spacing w:val="-7"/>
                <w:sz w:val="24"/>
              </w:rPr>
              <w:t xml:space="preserve"> </w:t>
            </w:r>
            <w:r>
              <w:rPr>
                <w:sz w:val="24"/>
              </w:rPr>
              <w:t>спортивных</w:t>
            </w:r>
            <w:r>
              <w:rPr>
                <w:spacing w:val="1"/>
                <w:sz w:val="24"/>
              </w:rPr>
              <w:t xml:space="preserve"> </w:t>
            </w:r>
            <w:r>
              <w:rPr>
                <w:spacing w:val="-2"/>
                <w:sz w:val="24"/>
              </w:rPr>
              <w:t>секциях;</w:t>
            </w:r>
          </w:p>
          <w:p w:rsidR="004A57EF" w:rsidRDefault="0000266E">
            <w:pPr>
              <w:pStyle w:val="TableParagraph"/>
              <w:spacing w:line="240" w:lineRule="auto"/>
              <w:ind w:left="117" w:right="-29"/>
              <w:jc w:val="both"/>
              <w:rPr>
                <w:sz w:val="24"/>
              </w:rPr>
            </w:pPr>
            <w:r>
              <w:rPr>
                <w:sz w:val="24"/>
              </w:rPr>
              <w:t xml:space="preserve">Количество участников спортивных соревнований, конкурсов и других мероприятий по здоровому образу </w:t>
            </w:r>
            <w:r>
              <w:rPr>
                <w:spacing w:val="-2"/>
                <w:sz w:val="24"/>
              </w:rPr>
              <w:t>жизни.</w:t>
            </w:r>
          </w:p>
        </w:tc>
      </w:tr>
    </w:tbl>
    <w:p w:rsidR="004A57EF" w:rsidRDefault="004A57EF">
      <w:pPr>
        <w:pStyle w:val="a3"/>
        <w:spacing w:before="4"/>
        <w:ind w:left="0"/>
        <w:jc w:val="left"/>
        <w:rPr>
          <w:sz w:val="23"/>
        </w:rPr>
      </w:pPr>
    </w:p>
    <w:p w:rsidR="004A57EF" w:rsidRDefault="0000266E">
      <w:pPr>
        <w:pStyle w:val="2"/>
        <w:spacing w:line="242" w:lineRule="auto"/>
        <w:ind w:right="727" w:firstLine="566"/>
      </w:pPr>
      <w:r>
        <w:rPr>
          <w:b w:val="0"/>
          <w:i w:val="0"/>
        </w:rPr>
        <w:t xml:space="preserve">Выделяются следующие </w:t>
      </w:r>
      <w:r>
        <w:t xml:space="preserve">критерии эффективной реализации Программы формирования экологической культуры, здорового и безопасного образа жизни </w:t>
      </w:r>
      <w:r>
        <w:rPr>
          <w:spacing w:val="-2"/>
        </w:rPr>
        <w:t>обучающихся:</w:t>
      </w:r>
    </w:p>
    <w:p w:rsidR="004A57EF" w:rsidRDefault="0000266E">
      <w:pPr>
        <w:pStyle w:val="a4"/>
        <w:numPr>
          <w:ilvl w:val="0"/>
          <w:numId w:val="22"/>
        </w:numPr>
        <w:tabs>
          <w:tab w:val="left" w:pos="1083"/>
        </w:tabs>
        <w:ind w:right="731" w:firstLine="566"/>
        <w:rPr>
          <w:sz w:val="24"/>
        </w:rPr>
      </w:pPr>
      <w:r>
        <w:rPr>
          <w:sz w:val="24"/>
        </w:rPr>
        <w:t>повышение уровня культуры межличностного общения обучающихся и уровня эмпатии друг к другу;</w:t>
      </w:r>
    </w:p>
    <w:p w:rsidR="004A57EF" w:rsidRDefault="0000266E">
      <w:pPr>
        <w:pStyle w:val="a4"/>
        <w:numPr>
          <w:ilvl w:val="0"/>
          <w:numId w:val="22"/>
        </w:numPr>
        <w:tabs>
          <w:tab w:val="left" w:pos="1052"/>
        </w:tabs>
        <w:ind w:left="886" w:right="1877" w:firstLine="0"/>
        <w:rPr>
          <w:sz w:val="24"/>
        </w:rPr>
      </w:pPr>
      <w:r>
        <w:rPr>
          <w:sz w:val="24"/>
        </w:rPr>
        <w:t xml:space="preserve">снижение уровня социальной напряжённости в детской и подростковой </w:t>
      </w:r>
      <w:r>
        <w:rPr>
          <w:spacing w:val="-2"/>
          <w:sz w:val="24"/>
        </w:rPr>
        <w:t>среде;</w:t>
      </w:r>
    </w:p>
    <w:p w:rsidR="004A57EF" w:rsidRDefault="0000266E">
      <w:pPr>
        <w:pStyle w:val="a4"/>
        <w:numPr>
          <w:ilvl w:val="0"/>
          <w:numId w:val="22"/>
        </w:numPr>
        <w:tabs>
          <w:tab w:val="left" w:pos="1033"/>
        </w:tabs>
        <w:ind w:left="1032" w:hanging="147"/>
        <w:rPr>
          <w:sz w:val="24"/>
        </w:rPr>
      </w:pPr>
      <w:r>
        <w:rPr>
          <w:sz w:val="24"/>
        </w:rPr>
        <w:t>результаты</w:t>
      </w:r>
      <w:r>
        <w:rPr>
          <w:spacing w:val="-9"/>
          <w:sz w:val="24"/>
        </w:rPr>
        <w:t xml:space="preserve"> </w:t>
      </w:r>
      <w:r>
        <w:rPr>
          <w:sz w:val="24"/>
        </w:rPr>
        <w:t>экспресс-диагностики</w:t>
      </w:r>
      <w:r>
        <w:rPr>
          <w:spacing w:val="-5"/>
          <w:sz w:val="24"/>
        </w:rPr>
        <w:t xml:space="preserve"> </w:t>
      </w:r>
      <w:r>
        <w:rPr>
          <w:sz w:val="24"/>
        </w:rPr>
        <w:t>показателей</w:t>
      </w:r>
      <w:r>
        <w:rPr>
          <w:spacing w:val="-5"/>
          <w:sz w:val="24"/>
        </w:rPr>
        <w:t xml:space="preserve"> </w:t>
      </w:r>
      <w:r>
        <w:rPr>
          <w:sz w:val="24"/>
        </w:rPr>
        <w:t>здоровья</w:t>
      </w:r>
      <w:r>
        <w:rPr>
          <w:spacing w:val="-9"/>
          <w:sz w:val="24"/>
        </w:rPr>
        <w:t xml:space="preserve"> </w:t>
      </w:r>
      <w:r>
        <w:rPr>
          <w:spacing w:val="-2"/>
          <w:sz w:val="24"/>
        </w:rPr>
        <w:t>школьников;</w:t>
      </w:r>
    </w:p>
    <w:p w:rsidR="004A57EF" w:rsidRDefault="0000266E">
      <w:pPr>
        <w:pStyle w:val="a4"/>
        <w:numPr>
          <w:ilvl w:val="0"/>
          <w:numId w:val="22"/>
        </w:numPr>
        <w:tabs>
          <w:tab w:val="left" w:pos="1313"/>
        </w:tabs>
        <w:ind w:right="710" w:firstLine="566"/>
        <w:rPr>
          <w:sz w:val="24"/>
        </w:rPr>
      </w:pPr>
      <w:r>
        <w:rPr>
          <w:sz w:val="24"/>
        </w:rPr>
        <w:t>положительные</w:t>
      </w:r>
      <w:r>
        <w:rPr>
          <w:spacing w:val="40"/>
          <w:sz w:val="24"/>
        </w:rPr>
        <w:t xml:space="preserve"> </w:t>
      </w:r>
      <w:r>
        <w:rPr>
          <w:sz w:val="24"/>
        </w:rPr>
        <w:t>результаты</w:t>
      </w:r>
      <w:r>
        <w:rPr>
          <w:spacing w:val="40"/>
          <w:sz w:val="24"/>
        </w:rPr>
        <w:t xml:space="preserve"> </w:t>
      </w:r>
      <w:r>
        <w:rPr>
          <w:sz w:val="24"/>
        </w:rPr>
        <w:t>анализа</w:t>
      </w:r>
      <w:r>
        <w:rPr>
          <w:spacing w:val="40"/>
          <w:sz w:val="24"/>
        </w:rPr>
        <w:t xml:space="preserve"> </w:t>
      </w:r>
      <w:r>
        <w:rPr>
          <w:sz w:val="24"/>
        </w:rPr>
        <w:t>анкет</w:t>
      </w:r>
      <w:r>
        <w:rPr>
          <w:spacing w:val="40"/>
          <w:sz w:val="24"/>
        </w:rPr>
        <w:t xml:space="preserve"> </w:t>
      </w:r>
      <w:r>
        <w:rPr>
          <w:sz w:val="24"/>
        </w:rPr>
        <w:t>по</w:t>
      </w:r>
      <w:r>
        <w:rPr>
          <w:spacing w:val="40"/>
          <w:sz w:val="24"/>
        </w:rPr>
        <w:t xml:space="preserve"> </w:t>
      </w:r>
      <w:r>
        <w:rPr>
          <w:sz w:val="24"/>
        </w:rPr>
        <w:t>исследованию</w:t>
      </w:r>
      <w:r>
        <w:rPr>
          <w:spacing w:val="80"/>
          <w:sz w:val="24"/>
        </w:rPr>
        <w:t xml:space="preserve"> </w:t>
      </w:r>
      <w:r>
        <w:rPr>
          <w:sz w:val="24"/>
        </w:rPr>
        <w:t>жизнедеятельности школьников, анкет для родителей (законных представителей) несовершеннолетних обучающихся.</w:t>
      </w:r>
    </w:p>
    <w:p w:rsidR="004A57EF" w:rsidRDefault="0000266E">
      <w:pPr>
        <w:pStyle w:val="a3"/>
        <w:ind w:right="727" w:firstLine="566"/>
      </w:pPr>
      <w:r>
        <w:t>Основные результаты формирования культуры здорового и безопасного образа жизни</w:t>
      </w:r>
      <w:r>
        <w:rPr>
          <w:spacing w:val="40"/>
        </w:rPr>
        <w:t xml:space="preserve"> </w:t>
      </w:r>
      <w:r>
        <w:t>учащихся</w:t>
      </w:r>
      <w:r>
        <w:rPr>
          <w:spacing w:val="80"/>
        </w:rPr>
        <w:t xml:space="preserve"> </w:t>
      </w:r>
      <w:r>
        <w:t>не</w:t>
      </w:r>
      <w:r>
        <w:rPr>
          <w:spacing w:val="80"/>
        </w:rPr>
        <w:t xml:space="preserve"> </w:t>
      </w:r>
      <w:r>
        <w:t>подлежат</w:t>
      </w:r>
      <w:r>
        <w:rPr>
          <w:spacing w:val="80"/>
        </w:rPr>
        <w:t xml:space="preserve"> </w:t>
      </w:r>
      <w:r>
        <w:t>итоговой</w:t>
      </w:r>
      <w:r>
        <w:rPr>
          <w:spacing w:val="80"/>
        </w:rPr>
        <w:t xml:space="preserve"> </w:t>
      </w:r>
      <w:r>
        <w:t>оценке</w:t>
      </w:r>
      <w:r>
        <w:rPr>
          <w:spacing w:val="80"/>
        </w:rPr>
        <w:t xml:space="preserve"> </w:t>
      </w:r>
      <w:r>
        <w:t>индивидуальных</w:t>
      </w:r>
      <w:r>
        <w:rPr>
          <w:spacing w:val="80"/>
        </w:rPr>
        <w:t xml:space="preserve"> </w:t>
      </w:r>
      <w:r>
        <w:t>достижений учащихся,</w:t>
      </w:r>
      <w:r>
        <w:rPr>
          <w:spacing w:val="40"/>
        </w:rPr>
        <w:t xml:space="preserve"> </w:t>
      </w:r>
      <w:r>
        <w:t>однако оцениваются</w:t>
      </w:r>
      <w:r>
        <w:rPr>
          <w:spacing w:val="40"/>
        </w:rPr>
        <w:t xml:space="preserve"> </w:t>
      </w:r>
      <w:r>
        <w:t>в</w:t>
      </w:r>
      <w:r>
        <w:rPr>
          <w:spacing w:val="40"/>
        </w:rPr>
        <w:t xml:space="preserve"> </w:t>
      </w:r>
      <w:r>
        <w:t>рамках</w:t>
      </w:r>
      <w:r>
        <w:rPr>
          <w:spacing w:val="40"/>
        </w:rPr>
        <w:t xml:space="preserve"> </w:t>
      </w:r>
      <w:r>
        <w:t>мониторинговых</w:t>
      </w:r>
      <w:r>
        <w:rPr>
          <w:spacing w:val="40"/>
        </w:rPr>
        <w:t xml:space="preserve"> </w:t>
      </w:r>
      <w:r>
        <w:t>процедур,</w:t>
      </w:r>
      <w:r>
        <w:rPr>
          <w:spacing w:val="40"/>
        </w:rPr>
        <w:t xml:space="preserve"> </w:t>
      </w:r>
      <w:r>
        <w:t>в</w:t>
      </w:r>
      <w:r>
        <w:rPr>
          <w:spacing w:val="40"/>
        </w:rPr>
        <w:t xml:space="preserve"> </w:t>
      </w:r>
      <w:r>
        <w:t>которых ведущими</w:t>
      </w:r>
      <w:r>
        <w:rPr>
          <w:spacing w:val="40"/>
        </w:rPr>
        <w:t xml:space="preserve"> </w:t>
      </w:r>
      <w:r>
        <w:t>методами</w:t>
      </w:r>
      <w:r>
        <w:rPr>
          <w:spacing w:val="40"/>
        </w:rPr>
        <w:t xml:space="preserve"> </w:t>
      </w:r>
      <w:r>
        <w:t>являются: суждения родителей, самооценочные суждения детей.</w:t>
      </w:r>
    </w:p>
    <w:p w:rsidR="004A57EF" w:rsidRDefault="0000266E">
      <w:pPr>
        <w:pStyle w:val="a3"/>
        <w:ind w:right="690" w:firstLine="566"/>
      </w:pPr>
      <w:r>
        <w:t>В</w:t>
      </w:r>
      <w:r>
        <w:rPr>
          <w:spacing w:val="40"/>
        </w:rPr>
        <w:t xml:space="preserve"> </w:t>
      </w:r>
      <w:r>
        <w:t>качестве</w:t>
      </w:r>
      <w:r>
        <w:rPr>
          <w:spacing w:val="40"/>
        </w:rPr>
        <w:t xml:space="preserve"> </w:t>
      </w:r>
      <w:r>
        <w:t>содержательной</w:t>
      </w:r>
      <w:r>
        <w:rPr>
          <w:spacing w:val="40"/>
        </w:rPr>
        <w:t xml:space="preserve"> </w:t>
      </w:r>
      <w:r>
        <w:t>и</w:t>
      </w:r>
      <w:r>
        <w:rPr>
          <w:spacing w:val="40"/>
        </w:rPr>
        <w:t xml:space="preserve"> </w:t>
      </w:r>
      <w:r>
        <w:t>критериальной</w:t>
      </w:r>
      <w:r>
        <w:rPr>
          <w:spacing w:val="40"/>
        </w:rPr>
        <w:t xml:space="preserve"> </w:t>
      </w:r>
      <w:r>
        <w:t>базы</w:t>
      </w:r>
      <w:r>
        <w:rPr>
          <w:spacing w:val="40"/>
        </w:rPr>
        <w:t xml:space="preserve"> </w:t>
      </w:r>
      <w:r>
        <w:t>оценки</w:t>
      </w:r>
      <w:r>
        <w:rPr>
          <w:spacing w:val="40"/>
        </w:rPr>
        <w:t xml:space="preserve"> </w:t>
      </w:r>
      <w:r>
        <w:t>выступают</w:t>
      </w:r>
      <w:r>
        <w:rPr>
          <w:spacing w:val="80"/>
        </w:rPr>
        <w:t xml:space="preserve"> </w:t>
      </w:r>
      <w:r>
        <w:t>планируемые личностные результаты обучения:</w:t>
      </w:r>
    </w:p>
    <w:p w:rsidR="004A57EF" w:rsidRDefault="0000266E">
      <w:pPr>
        <w:pStyle w:val="a4"/>
        <w:numPr>
          <w:ilvl w:val="0"/>
          <w:numId w:val="22"/>
        </w:numPr>
        <w:tabs>
          <w:tab w:val="left" w:pos="1112"/>
        </w:tabs>
        <w:ind w:left="886" w:right="726" w:firstLine="0"/>
        <w:rPr>
          <w:sz w:val="24"/>
        </w:rPr>
      </w:pPr>
      <w:r>
        <w:rPr>
          <w:sz w:val="24"/>
        </w:rPr>
        <w:t xml:space="preserve">ценностное отношение к своему здоровью, здоровью близких и окружающих </w:t>
      </w:r>
      <w:r>
        <w:rPr>
          <w:spacing w:val="-2"/>
          <w:sz w:val="24"/>
        </w:rPr>
        <w:t>людей;</w:t>
      </w:r>
    </w:p>
    <w:p w:rsidR="004A57EF" w:rsidRDefault="0000266E">
      <w:pPr>
        <w:pStyle w:val="a4"/>
        <w:numPr>
          <w:ilvl w:val="0"/>
          <w:numId w:val="22"/>
        </w:numPr>
        <w:tabs>
          <w:tab w:val="left" w:pos="1335"/>
        </w:tabs>
        <w:ind w:right="726" w:firstLine="566"/>
        <w:rPr>
          <w:sz w:val="24"/>
        </w:rPr>
      </w:pPr>
      <w:r>
        <w:rPr>
          <w:sz w:val="24"/>
        </w:rPr>
        <w:t>элементарные представления о взаимообусловленности физического, нравственного,</w:t>
      </w:r>
      <w:r>
        <w:rPr>
          <w:spacing w:val="28"/>
          <w:sz w:val="24"/>
        </w:rPr>
        <w:t xml:space="preserve"> </w:t>
      </w:r>
      <w:r>
        <w:rPr>
          <w:sz w:val="24"/>
        </w:rPr>
        <w:t>социально-психологического</w:t>
      </w:r>
      <w:r>
        <w:rPr>
          <w:spacing w:val="80"/>
          <w:w w:val="150"/>
          <w:sz w:val="24"/>
        </w:rPr>
        <w:t xml:space="preserve"> </w:t>
      </w:r>
      <w:r>
        <w:rPr>
          <w:sz w:val="24"/>
        </w:rPr>
        <w:t>здоровья</w:t>
      </w:r>
      <w:r>
        <w:rPr>
          <w:spacing w:val="80"/>
          <w:w w:val="150"/>
          <w:sz w:val="24"/>
        </w:rPr>
        <w:t xml:space="preserve"> </w:t>
      </w:r>
      <w:r>
        <w:rPr>
          <w:sz w:val="24"/>
        </w:rPr>
        <w:t>человека,</w:t>
      </w:r>
      <w:r>
        <w:rPr>
          <w:spacing w:val="80"/>
          <w:w w:val="150"/>
          <w:sz w:val="24"/>
        </w:rPr>
        <w:t xml:space="preserve"> </w:t>
      </w:r>
      <w:r>
        <w:rPr>
          <w:sz w:val="24"/>
        </w:rPr>
        <w:t>о</w:t>
      </w:r>
      <w:r>
        <w:rPr>
          <w:spacing w:val="80"/>
          <w:w w:val="150"/>
          <w:sz w:val="24"/>
        </w:rPr>
        <w:t xml:space="preserve"> </w:t>
      </w:r>
      <w:r>
        <w:rPr>
          <w:sz w:val="24"/>
        </w:rPr>
        <w:t>важности</w:t>
      </w:r>
      <w:r>
        <w:rPr>
          <w:spacing w:val="80"/>
          <w:w w:val="150"/>
          <w:sz w:val="24"/>
        </w:rPr>
        <w:t xml:space="preserve"> </w:t>
      </w:r>
      <w:r>
        <w:rPr>
          <w:sz w:val="24"/>
        </w:rPr>
        <w:t>морали</w:t>
      </w:r>
      <w:r>
        <w:rPr>
          <w:spacing w:val="40"/>
          <w:sz w:val="24"/>
        </w:rPr>
        <w:t xml:space="preserve"> </w:t>
      </w:r>
      <w:r>
        <w:rPr>
          <w:sz w:val="24"/>
        </w:rPr>
        <w:t>и</w:t>
      </w:r>
      <w:r>
        <w:rPr>
          <w:spacing w:val="80"/>
          <w:sz w:val="24"/>
        </w:rPr>
        <w:t xml:space="preserve"> </w:t>
      </w:r>
      <w:r>
        <w:rPr>
          <w:sz w:val="24"/>
        </w:rPr>
        <w:t>нравственности</w:t>
      </w:r>
      <w:r>
        <w:rPr>
          <w:spacing w:val="80"/>
          <w:sz w:val="24"/>
        </w:rPr>
        <w:t xml:space="preserve"> </w:t>
      </w:r>
      <w:r>
        <w:rPr>
          <w:sz w:val="24"/>
        </w:rPr>
        <w:t>в сохранении здоровья человека;</w:t>
      </w:r>
    </w:p>
    <w:p w:rsidR="004A57EF" w:rsidRDefault="0000266E">
      <w:pPr>
        <w:pStyle w:val="a4"/>
        <w:numPr>
          <w:ilvl w:val="0"/>
          <w:numId w:val="22"/>
        </w:numPr>
        <w:tabs>
          <w:tab w:val="left" w:pos="1155"/>
        </w:tabs>
        <w:ind w:right="687" w:firstLine="566"/>
        <w:rPr>
          <w:sz w:val="24"/>
        </w:rPr>
      </w:pPr>
      <w:r>
        <w:rPr>
          <w:sz w:val="24"/>
        </w:rPr>
        <w:t>первоначальные представления о роли физической культуры и спорта для</w:t>
      </w:r>
      <w:r>
        <w:rPr>
          <w:spacing w:val="80"/>
          <w:sz w:val="24"/>
        </w:rPr>
        <w:t xml:space="preserve"> </w:t>
      </w:r>
      <w:r>
        <w:rPr>
          <w:sz w:val="24"/>
        </w:rPr>
        <w:t>здоровья человека, его образования, труда и творчества;</w:t>
      </w:r>
    </w:p>
    <w:p w:rsidR="004A57EF" w:rsidRDefault="0000266E">
      <w:pPr>
        <w:pStyle w:val="a4"/>
        <w:numPr>
          <w:ilvl w:val="0"/>
          <w:numId w:val="22"/>
        </w:numPr>
        <w:tabs>
          <w:tab w:val="left" w:pos="975"/>
        </w:tabs>
        <w:ind w:right="698" w:firstLine="566"/>
        <w:rPr>
          <w:sz w:val="24"/>
        </w:rPr>
      </w:pPr>
      <w:r>
        <w:rPr>
          <w:sz w:val="24"/>
        </w:rPr>
        <w:t>знания о возможном негативном влиянии ПАВ, алкоголя, табакокурения на</w:t>
      </w:r>
      <w:r>
        <w:rPr>
          <w:spacing w:val="40"/>
          <w:sz w:val="24"/>
        </w:rPr>
        <w:t xml:space="preserve"> </w:t>
      </w:r>
      <w:r>
        <w:rPr>
          <w:sz w:val="24"/>
        </w:rPr>
        <w:t>организм и здоровье человека.</w:t>
      </w:r>
    </w:p>
    <w:p w:rsidR="004A57EF" w:rsidRDefault="0000266E">
      <w:pPr>
        <w:pStyle w:val="a3"/>
        <w:ind w:right="733" w:firstLine="566"/>
      </w:pPr>
      <w: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4A57EF" w:rsidRDefault="004A57EF">
      <w:pPr>
        <w:sectPr w:rsidR="004A57EF">
          <w:pgSz w:w="11920" w:h="16850"/>
          <w:pgMar w:top="1060" w:right="100" w:bottom="480" w:left="1380" w:header="0" w:footer="294" w:gutter="0"/>
          <w:cols w:space="720"/>
        </w:sectPr>
      </w:pPr>
    </w:p>
    <w:p w:rsidR="004A57EF" w:rsidRDefault="0000266E">
      <w:pPr>
        <w:pStyle w:val="1"/>
        <w:spacing w:before="68" w:line="240" w:lineRule="auto"/>
        <w:ind w:right="1084"/>
        <w:jc w:val="both"/>
      </w:pPr>
      <w:r>
        <w:t>Планируемые результаты освоения программы формирования экологической культуры, здорового и безопасного образа жизни</w:t>
      </w:r>
    </w:p>
    <w:p w:rsidR="004A57EF" w:rsidRDefault="0000266E">
      <w:pPr>
        <w:pStyle w:val="2"/>
        <w:spacing w:before="1"/>
        <w:ind w:left="888"/>
      </w:pPr>
      <w:r>
        <w:t>Важнейшие</w:t>
      </w:r>
      <w:r>
        <w:rPr>
          <w:spacing w:val="-8"/>
        </w:rPr>
        <w:t xml:space="preserve"> </w:t>
      </w:r>
      <w:r>
        <w:t>личностные</w:t>
      </w:r>
      <w:r>
        <w:rPr>
          <w:spacing w:val="-7"/>
        </w:rPr>
        <w:t xml:space="preserve"> </w:t>
      </w:r>
      <w:r>
        <w:rPr>
          <w:spacing w:val="-2"/>
        </w:rPr>
        <w:t>результаты:</w:t>
      </w:r>
    </w:p>
    <w:p w:rsidR="004A57EF" w:rsidRDefault="0000266E">
      <w:pPr>
        <w:pStyle w:val="a4"/>
        <w:numPr>
          <w:ilvl w:val="0"/>
          <w:numId w:val="22"/>
        </w:numPr>
        <w:tabs>
          <w:tab w:val="left" w:pos="1150"/>
        </w:tabs>
        <w:ind w:right="711" w:firstLine="566"/>
        <w:rPr>
          <w:sz w:val="24"/>
        </w:rPr>
      </w:pPr>
      <w:r>
        <w:rPr>
          <w:sz w:val="24"/>
        </w:rPr>
        <w:t>ценностное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природе;</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живым</w:t>
      </w:r>
      <w:r>
        <w:rPr>
          <w:spacing w:val="40"/>
          <w:sz w:val="24"/>
        </w:rPr>
        <w:t xml:space="preserve"> </w:t>
      </w:r>
      <w:r>
        <w:rPr>
          <w:sz w:val="24"/>
        </w:rPr>
        <w:t>организмам, способность сочувствовать природе и её обитателям;</w:t>
      </w:r>
    </w:p>
    <w:p w:rsidR="004A57EF" w:rsidRDefault="0000266E">
      <w:pPr>
        <w:pStyle w:val="a4"/>
        <w:numPr>
          <w:ilvl w:val="0"/>
          <w:numId w:val="22"/>
        </w:numPr>
        <w:tabs>
          <w:tab w:val="left" w:pos="1030"/>
        </w:tabs>
        <w:ind w:left="1030" w:hanging="142"/>
        <w:rPr>
          <w:sz w:val="24"/>
        </w:rPr>
      </w:pPr>
      <w:r>
        <w:rPr>
          <w:sz w:val="24"/>
        </w:rPr>
        <w:t>потребность</w:t>
      </w:r>
      <w:r>
        <w:rPr>
          <w:spacing w:val="-5"/>
          <w:sz w:val="24"/>
        </w:rPr>
        <w:t xml:space="preserve"> </w:t>
      </w:r>
      <w:r>
        <w:rPr>
          <w:sz w:val="24"/>
        </w:rPr>
        <w:t>в</w:t>
      </w:r>
      <w:r>
        <w:rPr>
          <w:spacing w:val="-10"/>
          <w:sz w:val="24"/>
        </w:rPr>
        <w:t xml:space="preserve"> </w:t>
      </w:r>
      <w:r>
        <w:rPr>
          <w:sz w:val="24"/>
        </w:rPr>
        <w:t>занятиях</w:t>
      </w:r>
      <w:r>
        <w:rPr>
          <w:spacing w:val="-3"/>
          <w:sz w:val="24"/>
        </w:rPr>
        <w:t xml:space="preserve"> </w:t>
      </w:r>
      <w:r>
        <w:rPr>
          <w:sz w:val="24"/>
        </w:rPr>
        <w:t>физической</w:t>
      </w:r>
      <w:r>
        <w:rPr>
          <w:spacing w:val="-5"/>
          <w:sz w:val="24"/>
        </w:rPr>
        <w:t xml:space="preserve"> </w:t>
      </w:r>
      <w:r>
        <w:rPr>
          <w:sz w:val="24"/>
        </w:rPr>
        <w:t>культурой</w:t>
      </w:r>
      <w:r>
        <w:rPr>
          <w:spacing w:val="-3"/>
          <w:sz w:val="24"/>
        </w:rPr>
        <w:t xml:space="preserve"> </w:t>
      </w:r>
      <w:r>
        <w:rPr>
          <w:sz w:val="24"/>
        </w:rPr>
        <w:t>и</w:t>
      </w:r>
      <w:r>
        <w:rPr>
          <w:spacing w:val="-3"/>
          <w:sz w:val="24"/>
        </w:rPr>
        <w:t xml:space="preserve"> </w:t>
      </w:r>
      <w:r>
        <w:rPr>
          <w:spacing w:val="-2"/>
          <w:sz w:val="24"/>
        </w:rPr>
        <w:t>спортом;</w:t>
      </w:r>
    </w:p>
    <w:p w:rsidR="004A57EF" w:rsidRDefault="0000266E">
      <w:pPr>
        <w:pStyle w:val="a4"/>
        <w:numPr>
          <w:ilvl w:val="0"/>
          <w:numId w:val="22"/>
        </w:numPr>
        <w:tabs>
          <w:tab w:val="left" w:pos="1126"/>
        </w:tabs>
        <w:ind w:right="731" w:firstLine="566"/>
        <w:rPr>
          <w:sz w:val="24"/>
        </w:rPr>
      </w:pPr>
      <w:r>
        <w:rPr>
          <w:sz w:val="24"/>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4A57EF" w:rsidRDefault="0000266E">
      <w:pPr>
        <w:pStyle w:val="a4"/>
        <w:numPr>
          <w:ilvl w:val="0"/>
          <w:numId w:val="22"/>
        </w:numPr>
        <w:tabs>
          <w:tab w:val="left" w:pos="1265"/>
        </w:tabs>
        <w:ind w:right="722" w:firstLine="566"/>
        <w:rPr>
          <w:sz w:val="24"/>
        </w:rPr>
      </w:pPr>
      <w:r>
        <w:rPr>
          <w:sz w:val="24"/>
        </w:rPr>
        <w:t>эмоционально-ценностное отношение к окружающей среде, осознание необходимости ее охраны;</w:t>
      </w:r>
    </w:p>
    <w:p w:rsidR="004A57EF" w:rsidRDefault="0000266E">
      <w:pPr>
        <w:pStyle w:val="a4"/>
        <w:numPr>
          <w:ilvl w:val="0"/>
          <w:numId w:val="21"/>
        </w:numPr>
        <w:tabs>
          <w:tab w:val="left" w:pos="977"/>
        </w:tabs>
        <w:ind w:left="801" w:right="1251" w:firstLine="0"/>
        <w:jc w:val="left"/>
        <w:rPr>
          <w:sz w:val="24"/>
        </w:rPr>
      </w:pPr>
      <w:r>
        <w:rPr>
          <w:sz w:val="24"/>
        </w:rPr>
        <w:t>ценностное отношение к своему здоровью, здоровью близких и окружающих</w:t>
      </w:r>
      <w:r>
        <w:rPr>
          <w:spacing w:val="40"/>
          <w:sz w:val="24"/>
        </w:rPr>
        <w:t xml:space="preserve"> </w:t>
      </w:r>
      <w:r>
        <w:rPr>
          <w:spacing w:val="-2"/>
          <w:sz w:val="24"/>
        </w:rPr>
        <w:t>людей;</w:t>
      </w:r>
    </w:p>
    <w:p w:rsidR="004A57EF" w:rsidRDefault="0000266E">
      <w:pPr>
        <w:pStyle w:val="a4"/>
        <w:numPr>
          <w:ilvl w:val="0"/>
          <w:numId w:val="21"/>
        </w:numPr>
        <w:tabs>
          <w:tab w:val="left" w:pos="1054"/>
        </w:tabs>
        <w:spacing w:before="5" w:line="237" w:lineRule="auto"/>
        <w:ind w:left="801" w:right="1249" w:firstLine="0"/>
        <w:jc w:val="left"/>
        <w:rPr>
          <w:sz w:val="24"/>
        </w:rPr>
      </w:pPr>
      <w:r>
        <w:rPr>
          <w:sz w:val="24"/>
        </w:rPr>
        <w:t>элементарные</w:t>
      </w:r>
      <w:r>
        <w:rPr>
          <w:spacing w:val="80"/>
          <w:sz w:val="24"/>
        </w:rPr>
        <w:t xml:space="preserve"> </w:t>
      </w:r>
      <w:r>
        <w:rPr>
          <w:sz w:val="24"/>
        </w:rPr>
        <w:t>представления</w:t>
      </w:r>
      <w:r>
        <w:rPr>
          <w:spacing w:val="80"/>
          <w:sz w:val="24"/>
        </w:rPr>
        <w:t xml:space="preserve"> </w:t>
      </w:r>
      <w:r>
        <w:rPr>
          <w:sz w:val="24"/>
        </w:rPr>
        <w:t>об</w:t>
      </w:r>
      <w:r>
        <w:rPr>
          <w:spacing w:val="80"/>
          <w:sz w:val="24"/>
        </w:rPr>
        <w:t xml:space="preserve"> </w:t>
      </w:r>
      <w:r>
        <w:rPr>
          <w:sz w:val="24"/>
        </w:rPr>
        <w:t>окружающем</w:t>
      </w:r>
      <w:r>
        <w:rPr>
          <w:spacing w:val="80"/>
          <w:sz w:val="24"/>
        </w:rPr>
        <w:t xml:space="preserve"> </w:t>
      </w:r>
      <w:r>
        <w:rPr>
          <w:sz w:val="24"/>
        </w:rPr>
        <w:t>мире</w:t>
      </w:r>
      <w:r>
        <w:rPr>
          <w:spacing w:val="80"/>
          <w:sz w:val="24"/>
        </w:rPr>
        <w:t xml:space="preserve"> </w:t>
      </w:r>
      <w:r>
        <w:rPr>
          <w:sz w:val="24"/>
        </w:rPr>
        <w:t>в</w:t>
      </w:r>
      <w:r>
        <w:rPr>
          <w:spacing w:val="80"/>
          <w:sz w:val="24"/>
        </w:rPr>
        <w:t xml:space="preserve"> </w:t>
      </w:r>
      <w:r>
        <w:rPr>
          <w:sz w:val="24"/>
        </w:rPr>
        <w:t>совокупности</w:t>
      </w:r>
      <w:r>
        <w:rPr>
          <w:spacing w:val="80"/>
          <w:sz w:val="24"/>
        </w:rPr>
        <w:t xml:space="preserve"> </w:t>
      </w:r>
      <w:r>
        <w:rPr>
          <w:sz w:val="24"/>
        </w:rPr>
        <w:t>его природных и социальных компонентов;</w:t>
      </w:r>
    </w:p>
    <w:p w:rsidR="004A57EF" w:rsidRDefault="0000266E">
      <w:pPr>
        <w:pStyle w:val="a4"/>
        <w:numPr>
          <w:ilvl w:val="1"/>
          <w:numId w:val="21"/>
        </w:numPr>
        <w:tabs>
          <w:tab w:val="left" w:pos="1088"/>
        </w:tabs>
        <w:spacing w:before="1"/>
        <w:ind w:right="811" w:hanging="3"/>
        <w:jc w:val="left"/>
        <w:rPr>
          <w:sz w:val="24"/>
        </w:rPr>
      </w:pPr>
      <w:r>
        <w:rPr>
          <w:sz w:val="24"/>
        </w:rPr>
        <w:t>установка</w:t>
      </w:r>
      <w:r>
        <w:rPr>
          <w:spacing w:val="40"/>
          <w:sz w:val="24"/>
        </w:rPr>
        <w:t xml:space="preserve"> </w:t>
      </w:r>
      <w:r>
        <w:rPr>
          <w:sz w:val="24"/>
        </w:rPr>
        <w:t>на</w:t>
      </w:r>
      <w:r>
        <w:rPr>
          <w:spacing w:val="40"/>
          <w:sz w:val="24"/>
        </w:rPr>
        <w:t xml:space="preserve"> </w:t>
      </w:r>
      <w:r>
        <w:rPr>
          <w:sz w:val="24"/>
        </w:rPr>
        <w:t>здоровый</w:t>
      </w:r>
      <w:r>
        <w:rPr>
          <w:spacing w:val="40"/>
          <w:sz w:val="24"/>
        </w:rPr>
        <w:t xml:space="preserve"> </w:t>
      </w:r>
      <w:r>
        <w:rPr>
          <w:sz w:val="24"/>
        </w:rPr>
        <w:t>образ</w:t>
      </w:r>
      <w:r>
        <w:rPr>
          <w:spacing w:val="40"/>
          <w:sz w:val="24"/>
        </w:rPr>
        <w:t xml:space="preserve"> </w:t>
      </w:r>
      <w:r>
        <w:rPr>
          <w:sz w:val="24"/>
        </w:rPr>
        <w:t>жизни</w:t>
      </w:r>
      <w:r>
        <w:rPr>
          <w:spacing w:val="40"/>
          <w:sz w:val="24"/>
        </w:rPr>
        <w:t xml:space="preserve"> </w:t>
      </w:r>
      <w:r>
        <w:rPr>
          <w:sz w:val="24"/>
        </w:rPr>
        <w:t>и</w:t>
      </w:r>
      <w:r>
        <w:rPr>
          <w:spacing w:val="40"/>
          <w:sz w:val="24"/>
        </w:rPr>
        <w:t xml:space="preserve"> </w:t>
      </w:r>
      <w:r>
        <w:rPr>
          <w:sz w:val="24"/>
        </w:rPr>
        <w:t>реализация</w:t>
      </w:r>
      <w:r>
        <w:rPr>
          <w:spacing w:val="40"/>
          <w:sz w:val="24"/>
        </w:rPr>
        <w:t xml:space="preserve"> </w:t>
      </w:r>
      <w:r>
        <w:rPr>
          <w:sz w:val="24"/>
        </w:rPr>
        <w:t>ее</w:t>
      </w:r>
      <w:r>
        <w:rPr>
          <w:spacing w:val="40"/>
          <w:sz w:val="24"/>
        </w:rPr>
        <w:t xml:space="preserve"> </w:t>
      </w:r>
      <w:r>
        <w:rPr>
          <w:sz w:val="24"/>
        </w:rPr>
        <w:t>в</w:t>
      </w:r>
      <w:r>
        <w:rPr>
          <w:spacing w:val="40"/>
          <w:sz w:val="24"/>
        </w:rPr>
        <w:t xml:space="preserve"> </w:t>
      </w:r>
      <w:r>
        <w:rPr>
          <w:sz w:val="24"/>
        </w:rPr>
        <w:t>реальном</w:t>
      </w:r>
      <w:r>
        <w:rPr>
          <w:spacing w:val="40"/>
          <w:sz w:val="24"/>
        </w:rPr>
        <w:t xml:space="preserve"> </w:t>
      </w:r>
      <w:r>
        <w:rPr>
          <w:sz w:val="24"/>
        </w:rPr>
        <w:t>поведении</w:t>
      </w:r>
      <w:r>
        <w:rPr>
          <w:spacing w:val="80"/>
          <w:sz w:val="24"/>
        </w:rPr>
        <w:t xml:space="preserve"> </w:t>
      </w:r>
      <w:r>
        <w:rPr>
          <w:sz w:val="24"/>
        </w:rPr>
        <w:t xml:space="preserve">и </w:t>
      </w:r>
      <w:r>
        <w:rPr>
          <w:spacing w:val="-2"/>
          <w:sz w:val="24"/>
        </w:rPr>
        <w:t>поступках;</w:t>
      </w:r>
    </w:p>
    <w:p w:rsidR="004A57EF" w:rsidRDefault="0000266E">
      <w:pPr>
        <w:pStyle w:val="a4"/>
        <w:numPr>
          <w:ilvl w:val="1"/>
          <w:numId w:val="21"/>
        </w:numPr>
        <w:tabs>
          <w:tab w:val="left" w:pos="1028"/>
        </w:tabs>
        <w:ind w:left="1027" w:hanging="142"/>
        <w:jc w:val="left"/>
        <w:rPr>
          <w:sz w:val="24"/>
        </w:rPr>
      </w:pPr>
      <w:r>
        <w:rPr>
          <w:sz w:val="24"/>
        </w:rPr>
        <w:t>стремление</w:t>
      </w:r>
      <w:r>
        <w:rPr>
          <w:spacing w:val="-5"/>
          <w:sz w:val="24"/>
        </w:rPr>
        <w:t xml:space="preserve"> </w:t>
      </w:r>
      <w:r>
        <w:rPr>
          <w:sz w:val="24"/>
        </w:rPr>
        <w:t>заботиться</w:t>
      </w:r>
      <w:r>
        <w:rPr>
          <w:spacing w:val="-5"/>
          <w:sz w:val="24"/>
        </w:rPr>
        <w:t xml:space="preserve"> </w:t>
      </w:r>
      <w:r>
        <w:rPr>
          <w:sz w:val="24"/>
        </w:rPr>
        <w:t>о</w:t>
      </w:r>
      <w:r>
        <w:rPr>
          <w:spacing w:val="-2"/>
          <w:sz w:val="24"/>
        </w:rPr>
        <w:t xml:space="preserve"> </w:t>
      </w:r>
      <w:r>
        <w:rPr>
          <w:sz w:val="24"/>
        </w:rPr>
        <w:t>своем</w:t>
      </w:r>
      <w:r>
        <w:rPr>
          <w:spacing w:val="-2"/>
          <w:sz w:val="24"/>
        </w:rPr>
        <w:t xml:space="preserve"> здоровье;</w:t>
      </w:r>
    </w:p>
    <w:p w:rsidR="004A57EF" w:rsidRDefault="0000266E">
      <w:pPr>
        <w:pStyle w:val="a4"/>
        <w:numPr>
          <w:ilvl w:val="1"/>
          <w:numId w:val="21"/>
        </w:numPr>
        <w:tabs>
          <w:tab w:val="left" w:pos="1214"/>
          <w:tab w:val="left" w:pos="1215"/>
          <w:tab w:val="left" w:pos="2592"/>
          <w:tab w:val="left" w:pos="3852"/>
          <w:tab w:val="left" w:pos="5365"/>
          <w:tab w:val="left" w:pos="6781"/>
          <w:tab w:val="left" w:pos="8421"/>
        </w:tabs>
        <w:ind w:left="322" w:right="733" w:firstLine="566"/>
        <w:jc w:val="left"/>
        <w:rPr>
          <w:sz w:val="24"/>
        </w:rPr>
      </w:pPr>
      <w:r>
        <w:rPr>
          <w:spacing w:val="-2"/>
          <w:sz w:val="24"/>
        </w:rPr>
        <w:t>готовность</w:t>
      </w:r>
      <w:r>
        <w:rPr>
          <w:sz w:val="24"/>
        </w:rPr>
        <w:tab/>
      </w:r>
      <w:r>
        <w:rPr>
          <w:spacing w:val="-2"/>
          <w:sz w:val="24"/>
        </w:rPr>
        <w:t>следовать</w:t>
      </w:r>
      <w:r>
        <w:rPr>
          <w:sz w:val="24"/>
        </w:rPr>
        <w:tab/>
      </w:r>
      <w:r>
        <w:rPr>
          <w:spacing w:val="-2"/>
          <w:sz w:val="24"/>
        </w:rPr>
        <w:t>социальным</w:t>
      </w:r>
      <w:r>
        <w:rPr>
          <w:sz w:val="24"/>
        </w:rPr>
        <w:tab/>
      </w:r>
      <w:r>
        <w:rPr>
          <w:spacing w:val="-2"/>
          <w:sz w:val="24"/>
        </w:rPr>
        <w:t>установкам</w:t>
      </w:r>
      <w:r>
        <w:rPr>
          <w:sz w:val="24"/>
        </w:rPr>
        <w:tab/>
      </w:r>
      <w:r>
        <w:rPr>
          <w:spacing w:val="-2"/>
          <w:sz w:val="24"/>
        </w:rPr>
        <w:t>экологически</w:t>
      </w:r>
      <w:r>
        <w:rPr>
          <w:sz w:val="24"/>
        </w:rPr>
        <w:tab/>
      </w:r>
      <w:r>
        <w:rPr>
          <w:spacing w:val="-2"/>
          <w:sz w:val="24"/>
        </w:rPr>
        <w:t xml:space="preserve">культурного </w:t>
      </w:r>
      <w:r>
        <w:rPr>
          <w:sz w:val="24"/>
        </w:rPr>
        <w:t>здоровьесберегаюшего, безопасного поведения (в отношении к природе и людям);</w:t>
      </w:r>
    </w:p>
    <w:p w:rsidR="004A57EF" w:rsidRDefault="0000266E">
      <w:pPr>
        <w:pStyle w:val="a4"/>
        <w:numPr>
          <w:ilvl w:val="1"/>
          <w:numId w:val="21"/>
        </w:numPr>
        <w:tabs>
          <w:tab w:val="left" w:pos="1143"/>
          <w:tab w:val="left" w:pos="2597"/>
          <w:tab w:val="left" w:pos="4419"/>
          <w:tab w:val="left" w:pos="5986"/>
          <w:tab w:val="left" w:pos="6426"/>
          <w:tab w:val="left" w:pos="8320"/>
        </w:tabs>
        <w:ind w:left="322" w:right="701" w:firstLine="566"/>
        <w:jc w:val="left"/>
        <w:rPr>
          <w:sz w:val="24"/>
        </w:rPr>
      </w:pPr>
      <w:r>
        <w:rPr>
          <w:spacing w:val="-2"/>
          <w:sz w:val="24"/>
        </w:rPr>
        <w:t>готовность</w:t>
      </w:r>
      <w:r>
        <w:rPr>
          <w:sz w:val="24"/>
        </w:rPr>
        <w:tab/>
      </w:r>
      <w:r>
        <w:rPr>
          <w:spacing w:val="-2"/>
          <w:sz w:val="24"/>
        </w:rPr>
        <w:t>противостоять</w:t>
      </w:r>
      <w:r>
        <w:rPr>
          <w:sz w:val="24"/>
        </w:rPr>
        <w:tab/>
      </w:r>
      <w:r>
        <w:rPr>
          <w:spacing w:val="-2"/>
          <w:sz w:val="24"/>
        </w:rPr>
        <w:t>вовлечению</w:t>
      </w:r>
      <w:r>
        <w:rPr>
          <w:sz w:val="24"/>
        </w:rPr>
        <w:tab/>
      </w:r>
      <w:r>
        <w:rPr>
          <w:spacing w:val="-10"/>
          <w:sz w:val="24"/>
        </w:rPr>
        <w:t>в</w:t>
      </w:r>
      <w:r>
        <w:rPr>
          <w:sz w:val="24"/>
        </w:rPr>
        <w:tab/>
      </w:r>
      <w:r>
        <w:rPr>
          <w:spacing w:val="-2"/>
          <w:sz w:val="24"/>
        </w:rPr>
        <w:t>табакокурение,</w:t>
      </w:r>
      <w:r>
        <w:rPr>
          <w:sz w:val="24"/>
        </w:rPr>
        <w:tab/>
      </w:r>
      <w:r>
        <w:rPr>
          <w:spacing w:val="-2"/>
          <w:sz w:val="24"/>
        </w:rPr>
        <w:t xml:space="preserve">употребление </w:t>
      </w:r>
      <w:r>
        <w:rPr>
          <w:sz w:val="24"/>
        </w:rPr>
        <w:t>алкоголя, наркотических и сильнодействующих веществ;</w:t>
      </w:r>
    </w:p>
    <w:p w:rsidR="004A57EF" w:rsidRDefault="0000266E">
      <w:pPr>
        <w:pStyle w:val="a4"/>
        <w:numPr>
          <w:ilvl w:val="1"/>
          <w:numId w:val="21"/>
        </w:numPr>
        <w:tabs>
          <w:tab w:val="left" w:pos="1188"/>
          <w:tab w:val="left" w:pos="1189"/>
          <w:tab w:val="left" w:pos="2588"/>
          <w:tab w:val="left" w:pos="4474"/>
          <w:tab w:val="left" w:pos="6198"/>
          <w:tab w:val="left" w:pos="6913"/>
          <w:tab w:val="left" w:pos="8092"/>
          <w:tab w:val="left" w:pos="8601"/>
        </w:tabs>
        <w:ind w:left="322" w:right="1133" w:firstLine="566"/>
        <w:jc w:val="left"/>
        <w:rPr>
          <w:sz w:val="24"/>
        </w:rPr>
      </w:pPr>
      <w:r>
        <w:rPr>
          <w:spacing w:val="-2"/>
          <w:sz w:val="24"/>
        </w:rPr>
        <w:t>готовность</w:t>
      </w:r>
      <w:r>
        <w:rPr>
          <w:sz w:val="24"/>
        </w:rPr>
        <w:tab/>
      </w:r>
      <w:r>
        <w:rPr>
          <w:spacing w:val="-2"/>
          <w:sz w:val="24"/>
        </w:rPr>
        <w:t>самостоятельно</w:t>
      </w:r>
      <w:r>
        <w:rPr>
          <w:sz w:val="24"/>
        </w:rPr>
        <w:tab/>
      </w:r>
      <w:r>
        <w:rPr>
          <w:spacing w:val="-2"/>
          <w:sz w:val="24"/>
        </w:rPr>
        <w:t>поддерживать</w:t>
      </w:r>
      <w:r>
        <w:rPr>
          <w:sz w:val="24"/>
        </w:rPr>
        <w:tab/>
      </w:r>
      <w:r>
        <w:rPr>
          <w:spacing w:val="-4"/>
          <w:sz w:val="24"/>
        </w:rPr>
        <w:t>свое</w:t>
      </w:r>
      <w:r>
        <w:rPr>
          <w:sz w:val="24"/>
        </w:rPr>
        <w:tab/>
      </w:r>
      <w:r>
        <w:rPr>
          <w:spacing w:val="-2"/>
          <w:sz w:val="24"/>
        </w:rPr>
        <w:t>здоровье</w:t>
      </w:r>
      <w:r>
        <w:rPr>
          <w:sz w:val="24"/>
        </w:rPr>
        <w:tab/>
      </w:r>
      <w:r>
        <w:rPr>
          <w:spacing w:val="-6"/>
          <w:sz w:val="24"/>
        </w:rPr>
        <w:t>на</w:t>
      </w:r>
      <w:r>
        <w:rPr>
          <w:sz w:val="24"/>
        </w:rPr>
        <w:tab/>
      </w:r>
      <w:r>
        <w:rPr>
          <w:spacing w:val="-2"/>
          <w:sz w:val="24"/>
        </w:rPr>
        <w:t xml:space="preserve">основе </w:t>
      </w:r>
      <w:r>
        <w:rPr>
          <w:sz w:val="24"/>
        </w:rPr>
        <w:t>использования навыков личной гигиены;</w:t>
      </w:r>
    </w:p>
    <w:p w:rsidR="004A57EF" w:rsidRDefault="0000266E">
      <w:pPr>
        <w:pStyle w:val="a4"/>
        <w:numPr>
          <w:ilvl w:val="0"/>
          <w:numId w:val="81"/>
        </w:numPr>
        <w:tabs>
          <w:tab w:val="left" w:pos="471"/>
        </w:tabs>
        <w:spacing w:before="1"/>
        <w:ind w:right="734" w:firstLine="0"/>
        <w:jc w:val="left"/>
        <w:rPr>
          <w:sz w:val="24"/>
        </w:rPr>
      </w:pPr>
      <w:r>
        <w:rPr>
          <w:sz w:val="24"/>
        </w:rPr>
        <w:t>овладение</w:t>
      </w:r>
      <w:r>
        <w:rPr>
          <w:spacing w:val="38"/>
          <w:sz w:val="24"/>
        </w:rPr>
        <w:t xml:space="preserve"> </w:t>
      </w:r>
      <w:r>
        <w:rPr>
          <w:sz w:val="24"/>
        </w:rPr>
        <w:t>умениями</w:t>
      </w:r>
      <w:r>
        <w:rPr>
          <w:spacing w:val="35"/>
          <w:sz w:val="24"/>
        </w:rPr>
        <w:t xml:space="preserve"> </w:t>
      </w:r>
      <w:r>
        <w:rPr>
          <w:sz w:val="24"/>
        </w:rPr>
        <w:t>взаимодействия</w:t>
      </w:r>
      <w:r>
        <w:rPr>
          <w:spacing w:val="34"/>
          <w:sz w:val="24"/>
        </w:rPr>
        <w:t xml:space="preserve"> </w:t>
      </w:r>
      <w:r>
        <w:rPr>
          <w:sz w:val="24"/>
        </w:rPr>
        <w:t>с</w:t>
      </w:r>
      <w:r>
        <w:rPr>
          <w:spacing w:val="33"/>
          <w:sz w:val="24"/>
        </w:rPr>
        <w:t xml:space="preserve"> </w:t>
      </w:r>
      <w:r>
        <w:rPr>
          <w:sz w:val="24"/>
        </w:rPr>
        <w:t>людьми,</w:t>
      </w:r>
      <w:r>
        <w:rPr>
          <w:spacing w:val="34"/>
          <w:sz w:val="24"/>
        </w:rPr>
        <w:t xml:space="preserve"> </w:t>
      </w:r>
      <w:r>
        <w:rPr>
          <w:sz w:val="24"/>
        </w:rPr>
        <w:t>работать</w:t>
      </w:r>
      <w:r>
        <w:rPr>
          <w:spacing w:val="34"/>
          <w:sz w:val="24"/>
        </w:rPr>
        <w:t xml:space="preserve"> </w:t>
      </w:r>
      <w:r>
        <w:rPr>
          <w:sz w:val="24"/>
        </w:rPr>
        <w:t>в</w:t>
      </w:r>
      <w:r>
        <w:rPr>
          <w:spacing w:val="30"/>
          <w:sz w:val="24"/>
        </w:rPr>
        <w:t xml:space="preserve"> </w:t>
      </w:r>
      <w:r>
        <w:rPr>
          <w:sz w:val="24"/>
        </w:rPr>
        <w:t>коллективе</w:t>
      </w:r>
      <w:r>
        <w:rPr>
          <w:spacing w:val="33"/>
          <w:sz w:val="24"/>
        </w:rPr>
        <w:t xml:space="preserve"> </w:t>
      </w:r>
      <w:r>
        <w:rPr>
          <w:sz w:val="24"/>
        </w:rPr>
        <w:t>с выполнением различных социальных ролей;</w:t>
      </w:r>
    </w:p>
    <w:p w:rsidR="004A57EF" w:rsidRDefault="0000266E">
      <w:pPr>
        <w:pStyle w:val="a4"/>
        <w:numPr>
          <w:ilvl w:val="1"/>
          <w:numId w:val="81"/>
        </w:numPr>
        <w:tabs>
          <w:tab w:val="left" w:pos="1071"/>
        </w:tabs>
        <w:spacing w:before="4"/>
        <w:ind w:right="1194" w:firstLine="566"/>
        <w:jc w:val="left"/>
        <w:rPr>
          <w:sz w:val="24"/>
        </w:rPr>
      </w:pPr>
      <w:r>
        <w:rPr>
          <w:sz w:val="24"/>
        </w:rPr>
        <w:t>освоение</w:t>
      </w:r>
      <w:r>
        <w:rPr>
          <w:spacing w:val="40"/>
          <w:sz w:val="24"/>
        </w:rPr>
        <w:t xml:space="preserve"> </w:t>
      </w:r>
      <w:r>
        <w:rPr>
          <w:sz w:val="24"/>
        </w:rPr>
        <w:t>доступных</w:t>
      </w:r>
      <w:r>
        <w:rPr>
          <w:spacing w:val="40"/>
          <w:sz w:val="24"/>
        </w:rPr>
        <w:t xml:space="preserve"> </w:t>
      </w:r>
      <w:r>
        <w:rPr>
          <w:sz w:val="24"/>
        </w:rPr>
        <w:t>способов</w:t>
      </w:r>
      <w:r>
        <w:rPr>
          <w:spacing w:val="40"/>
          <w:sz w:val="24"/>
        </w:rPr>
        <w:t xml:space="preserve"> </w:t>
      </w:r>
      <w:r>
        <w:rPr>
          <w:sz w:val="24"/>
        </w:rPr>
        <w:t>изучения</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(наблюдение, запись, измерение, опыт, сравнение, классификация и др.);</w:t>
      </w:r>
    </w:p>
    <w:p w:rsidR="004A57EF" w:rsidRDefault="0000266E">
      <w:pPr>
        <w:pStyle w:val="a4"/>
        <w:numPr>
          <w:ilvl w:val="1"/>
          <w:numId w:val="81"/>
        </w:numPr>
        <w:tabs>
          <w:tab w:val="left" w:pos="1133"/>
        </w:tabs>
        <w:spacing w:before="1"/>
        <w:ind w:right="696" w:firstLine="566"/>
        <w:jc w:val="left"/>
        <w:rPr>
          <w:sz w:val="24"/>
        </w:rPr>
      </w:pPr>
      <w:r>
        <w:rPr>
          <w:sz w:val="24"/>
        </w:rPr>
        <w:t>развитие</w:t>
      </w:r>
      <w:r>
        <w:rPr>
          <w:spacing w:val="80"/>
          <w:sz w:val="24"/>
        </w:rPr>
        <w:t xml:space="preserve"> </w:t>
      </w:r>
      <w:r>
        <w:rPr>
          <w:sz w:val="24"/>
        </w:rPr>
        <w:t>навыков</w:t>
      </w:r>
      <w:r>
        <w:rPr>
          <w:spacing w:val="80"/>
          <w:sz w:val="24"/>
        </w:rPr>
        <w:t xml:space="preserve"> </w:t>
      </w:r>
      <w:r>
        <w:rPr>
          <w:sz w:val="24"/>
        </w:rPr>
        <w:t>устанавливать</w:t>
      </w:r>
      <w:r>
        <w:rPr>
          <w:spacing w:val="80"/>
          <w:sz w:val="24"/>
        </w:rPr>
        <w:t xml:space="preserve"> </w:t>
      </w:r>
      <w:r>
        <w:rPr>
          <w:sz w:val="24"/>
        </w:rPr>
        <w:t>и</w:t>
      </w:r>
      <w:r>
        <w:rPr>
          <w:spacing w:val="80"/>
          <w:sz w:val="24"/>
        </w:rPr>
        <w:t xml:space="preserve"> </w:t>
      </w:r>
      <w:r>
        <w:rPr>
          <w:sz w:val="24"/>
        </w:rPr>
        <w:t>выявлять</w:t>
      </w:r>
      <w:r>
        <w:rPr>
          <w:spacing w:val="80"/>
          <w:sz w:val="24"/>
        </w:rPr>
        <w:t xml:space="preserve"> </w:t>
      </w:r>
      <w:r>
        <w:rPr>
          <w:sz w:val="24"/>
        </w:rPr>
        <w:t>причинно-следственные</w:t>
      </w:r>
      <w:r>
        <w:rPr>
          <w:spacing w:val="80"/>
          <w:sz w:val="24"/>
        </w:rPr>
        <w:t xml:space="preserve"> </w:t>
      </w:r>
      <w:r>
        <w:rPr>
          <w:sz w:val="24"/>
        </w:rPr>
        <w:t>связи</w:t>
      </w:r>
      <w:r>
        <w:rPr>
          <w:spacing w:val="80"/>
          <w:sz w:val="24"/>
        </w:rPr>
        <w:t xml:space="preserve"> </w:t>
      </w:r>
      <w:r>
        <w:rPr>
          <w:sz w:val="24"/>
        </w:rPr>
        <w:t>в окружающем мире;</w:t>
      </w:r>
    </w:p>
    <w:p w:rsidR="004A57EF" w:rsidRDefault="0000266E">
      <w:pPr>
        <w:pStyle w:val="a4"/>
        <w:numPr>
          <w:ilvl w:val="1"/>
          <w:numId w:val="81"/>
        </w:numPr>
        <w:tabs>
          <w:tab w:val="left" w:pos="1131"/>
          <w:tab w:val="left" w:pos="2398"/>
          <w:tab w:val="left" w:pos="3639"/>
          <w:tab w:val="left" w:pos="5583"/>
          <w:tab w:val="left" w:pos="5905"/>
          <w:tab w:val="left" w:pos="7485"/>
          <w:tab w:val="left" w:pos="8269"/>
        </w:tabs>
        <w:ind w:right="1191" w:firstLine="566"/>
        <w:jc w:val="left"/>
        <w:rPr>
          <w:sz w:val="24"/>
        </w:rPr>
      </w:pPr>
      <w:r>
        <w:rPr>
          <w:spacing w:val="-2"/>
          <w:sz w:val="24"/>
        </w:rPr>
        <w:t>овладение</w:t>
      </w:r>
      <w:r>
        <w:rPr>
          <w:sz w:val="24"/>
        </w:rPr>
        <w:tab/>
      </w:r>
      <w:r>
        <w:rPr>
          <w:spacing w:val="-2"/>
          <w:sz w:val="24"/>
        </w:rPr>
        <w:t>умениями</w:t>
      </w:r>
      <w:r>
        <w:rPr>
          <w:sz w:val="24"/>
        </w:rPr>
        <w:tab/>
      </w:r>
      <w:r>
        <w:rPr>
          <w:spacing w:val="-2"/>
          <w:sz w:val="24"/>
        </w:rPr>
        <w:t>ориентироваться</w:t>
      </w:r>
      <w:r>
        <w:rPr>
          <w:sz w:val="24"/>
        </w:rPr>
        <w:tab/>
      </w:r>
      <w:r>
        <w:rPr>
          <w:spacing w:val="-10"/>
          <w:sz w:val="24"/>
        </w:rPr>
        <w:t>в</w:t>
      </w:r>
      <w:r>
        <w:rPr>
          <w:sz w:val="24"/>
        </w:rPr>
        <w:tab/>
      </w:r>
      <w:r>
        <w:rPr>
          <w:spacing w:val="-2"/>
          <w:sz w:val="24"/>
        </w:rPr>
        <w:t>окружающем</w:t>
      </w:r>
      <w:r>
        <w:rPr>
          <w:sz w:val="24"/>
        </w:rPr>
        <w:tab/>
      </w:r>
      <w:r>
        <w:rPr>
          <w:spacing w:val="-2"/>
          <w:sz w:val="24"/>
        </w:rPr>
        <w:t>мире,</w:t>
      </w:r>
      <w:r>
        <w:rPr>
          <w:sz w:val="24"/>
        </w:rPr>
        <w:tab/>
      </w:r>
      <w:r>
        <w:rPr>
          <w:spacing w:val="-2"/>
          <w:sz w:val="24"/>
        </w:rPr>
        <w:t xml:space="preserve">выбирать </w:t>
      </w:r>
      <w:r>
        <w:rPr>
          <w:sz w:val="24"/>
        </w:rPr>
        <w:t>целевые</w:t>
      </w:r>
      <w:r>
        <w:rPr>
          <w:spacing w:val="40"/>
          <w:sz w:val="24"/>
        </w:rPr>
        <w:t xml:space="preserve"> </w:t>
      </w:r>
      <w:r>
        <w:rPr>
          <w:sz w:val="24"/>
        </w:rPr>
        <w:t>и смысловые установки в своих действиях и поступках, принимать решения.</w:t>
      </w:r>
    </w:p>
    <w:p w:rsidR="004A57EF" w:rsidRDefault="0000266E">
      <w:pPr>
        <w:pStyle w:val="2"/>
        <w:spacing w:before="17"/>
        <w:ind w:left="888"/>
        <w:jc w:val="left"/>
      </w:pPr>
      <w:r>
        <w:t>Важнейшие</w:t>
      </w:r>
      <w:r>
        <w:rPr>
          <w:spacing w:val="-7"/>
        </w:rPr>
        <w:t xml:space="preserve"> </w:t>
      </w:r>
      <w:r>
        <w:t>предметные</w:t>
      </w:r>
      <w:r>
        <w:rPr>
          <w:spacing w:val="-7"/>
        </w:rPr>
        <w:t xml:space="preserve"> </w:t>
      </w:r>
      <w:r>
        <w:rPr>
          <w:spacing w:val="-2"/>
        </w:rPr>
        <w:t>результаты:</w:t>
      </w:r>
    </w:p>
    <w:p w:rsidR="004A57EF" w:rsidRDefault="0000266E">
      <w:pPr>
        <w:pStyle w:val="a3"/>
        <w:ind w:right="727" w:firstLine="787"/>
      </w:pPr>
      <w:r>
        <w:rPr>
          <w:noProof/>
          <w:lang w:eastAsia="ru-RU"/>
        </w:rPr>
        <w:drawing>
          <wp:anchor distT="0" distB="0" distL="0" distR="0" simplePos="0" relativeHeight="478552064"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0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png"/>
                    <pic:cNvPicPr/>
                  </pic:nvPicPr>
                  <pic:blipFill>
                    <a:blip r:embed="rId15" cstate="print"/>
                    <a:stretch>
                      <a:fillRect/>
                    </a:stretch>
                  </pic:blipFill>
                  <pic:spPr>
                    <a:xfrm>
                      <a:off x="0" y="0"/>
                      <a:ext cx="280416" cy="169163"/>
                    </a:xfrm>
                    <a:prstGeom prst="rect">
                      <a:avLst/>
                    </a:prstGeom>
                  </pic:spPr>
                </pic:pic>
              </a:graphicData>
            </a:graphic>
          </wp:anchor>
        </w:drawing>
      </w:r>
      <w:r>
        <w:t>знание</w:t>
      </w:r>
      <w:r>
        <w:rPr>
          <w:spacing w:val="40"/>
        </w:rPr>
        <w:t xml:space="preserve"> </w:t>
      </w:r>
      <w:r>
        <w:t>позитивных</w:t>
      </w:r>
      <w:r>
        <w:rPr>
          <w:spacing w:val="40"/>
        </w:rPr>
        <w:t xml:space="preserve"> </w:t>
      </w:r>
      <w:r>
        <w:t>и</w:t>
      </w:r>
      <w:r>
        <w:rPr>
          <w:spacing w:val="40"/>
        </w:rPr>
        <w:t xml:space="preserve"> </w:t>
      </w:r>
      <w:r>
        <w:t>негативных</w:t>
      </w:r>
      <w:r>
        <w:rPr>
          <w:spacing w:val="40"/>
        </w:rPr>
        <w:t xml:space="preserve"> </w:t>
      </w:r>
      <w:r>
        <w:t>факторов,</w:t>
      </w:r>
      <w:r>
        <w:rPr>
          <w:spacing w:val="40"/>
        </w:rPr>
        <w:t xml:space="preserve"> </w:t>
      </w:r>
      <w:r>
        <w:t>влияющих</w:t>
      </w:r>
      <w:r>
        <w:rPr>
          <w:spacing w:val="40"/>
        </w:rPr>
        <w:t xml:space="preserve"> </w:t>
      </w:r>
      <w:r>
        <w:t>на</w:t>
      </w:r>
      <w:r>
        <w:rPr>
          <w:spacing w:val="40"/>
        </w:rPr>
        <w:t xml:space="preserve"> </w:t>
      </w:r>
      <w:r>
        <w:t>здоровье,</w:t>
      </w:r>
      <w:r>
        <w:rPr>
          <w:spacing w:val="40"/>
        </w:rPr>
        <w:t xml:space="preserve"> </w:t>
      </w:r>
      <w:r>
        <w:t>в</w:t>
      </w:r>
      <w:r>
        <w:rPr>
          <w:spacing w:val="40"/>
        </w:rPr>
        <w:t xml:space="preserve"> </w:t>
      </w:r>
      <w:r>
        <w:t>том</w:t>
      </w:r>
      <w:r>
        <w:rPr>
          <w:spacing w:val="40"/>
        </w:rPr>
        <w:t xml:space="preserve"> </w:t>
      </w:r>
      <w:r>
        <w:t>числе,</w:t>
      </w:r>
      <w:r>
        <w:rPr>
          <w:spacing w:val="76"/>
          <w:w w:val="150"/>
        </w:rPr>
        <w:t xml:space="preserve"> </w:t>
      </w:r>
      <w:r>
        <w:t>о</w:t>
      </w:r>
      <w:r>
        <w:rPr>
          <w:spacing w:val="37"/>
        </w:rPr>
        <w:t xml:space="preserve"> </w:t>
      </w:r>
      <w:r>
        <w:t>влиянии</w:t>
      </w:r>
      <w:r>
        <w:rPr>
          <w:spacing w:val="61"/>
        </w:rPr>
        <w:t xml:space="preserve">  </w:t>
      </w:r>
      <w:r>
        <w:t>на</w:t>
      </w:r>
      <w:r>
        <w:rPr>
          <w:spacing w:val="60"/>
        </w:rPr>
        <w:t xml:space="preserve">  </w:t>
      </w:r>
      <w:r>
        <w:t>здоровье</w:t>
      </w:r>
      <w:r>
        <w:rPr>
          <w:spacing w:val="59"/>
        </w:rPr>
        <w:t xml:space="preserve">  </w:t>
      </w:r>
      <w:r>
        <w:t>негативных</w:t>
      </w:r>
      <w:r>
        <w:rPr>
          <w:spacing w:val="63"/>
        </w:rPr>
        <w:t xml:space="preserve">  </w:t>
      </w:r>
      <w:r>
        <w:t>и</w:t>
      </w:r>
      <w:r>
        <w:rPr>
          <w:spacing w:val="60"/>
        </w:rPr>
        <w:t xml:space="preserve">  </w:t>
      </w:r>
      <w:r>
        <w:t>позитивных</w:t>
      </w:r>
      <w:r>
        <w:rPr>
          <w:spacing w:val="62"/>
        </w:rPr>
        <w:t xml:space="preserve">  </w:t>
      </w:r>
      <w:r>
        <w:t>эмоций,</w:t>
      </w:r>
      <w:r>
        <w:rPr>
          <w:spacing w:val="61"/>
        </w:rPr>
        <w:t xml:space="preserve">  </w:t>
      </w:r>
      <w:r>
        <w:t>получаемых от</w:t>
      </w:r>
      <w:r>
        <w:rPr>
          <w:spacing w:val="80"/>
          <w:w w:val="150"/>
        </w:rPr>
        <w:t xml:space="preserve"> </w:t>
      </w:r>
      <w:r>
        <w:t>общения</w:t>
      </w:r>
      <w:r>
        <w:rPr>
          <w:spacing w:val="80"/>
          <w:w w:val="150"/>
        </w:rPr>
        <w:t xml:space="preserve"> </w:t>
      </w:r>
      <w:r>
        <w:t>с компьютером, просмотра телепередач, участия в азартных играх;</w:t>
      </w:r>
    </w:p>
    <w:p w:rsidR="004A57EF" w:rsidRDefault="0000266E">
      <w:pPr>
        <w:pStyle w:val="a3"/>
        <w:spacing w:before="19" w:line="237" w:lineRule="auto"/>
        <w:ind w:right="690" w:firstLine="787"/>
      </w:pPr>
      <w:r>
        <w:rPr>
          <w:noProof/>
          <w:lang w:eastAsia="ru-RU"/>
        </w:rPr>
        <w:drawing>
          <wp:anchor distT="0" distB="0" distL="0" distR="0" simplePos="0" relativeHeight="478552576" behindDoc="1" locked="0" layoutInCell="1" allowOverlap="1">
            <wp:simplePos x="0" y="0"/>
            <wp:positionH relativeFrom="page">
              <wp:posOffset>1440433</wp:posOffset>
            </wp:positionH>
            <wp:positionV relativeFrom="paragraph">
              <wp:posOffset>15761</wp:posOffset>
            </wp:positionV>
            <wp:extent cx="280416" cy="169163"/>
            <wp:effectExtent l="0" t="0" r="0" b="0"/>
            <wp:wrapNone/>
            <wp:docPr id="1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9.png"/>
                    <pic:cNvPicPr/>
                  </pic:nvPicPr>
                  <pic:blipFill>
                    <a:blip r:embed="rId15" cstate="print"/>
                    <a:stretch>
                      <a:fillRect/>
                    </a:stretch>
                  </pic:blipFill>
                  <pic:spPr>
                    <a:xfrm>
                      <a:off x="0" y="0"/>
                      <a:ext cx="280416" cy="169163"/>
                    </a:xfrm>
                    <a:prstGeom prst="rect">
                      <a:avLst/>
                    </a:prstGeom>
                  </pic:spPr>
                </pic:pic>
              </a:graphicData>
            </a:graphic>
          </wp:anchor>
        </w:drawing>
      </w:r>
      <w:r>
        <w:t>представление</w:t>
      </w:r>
      <w:r>
        <w:rPr>
          <w:spacing w:val="40"/>
        </w:rPr>
        <w:t xml:space="preserve"> </w:t>
      </w:r>
      <w:r>
        <w:t>о</w:t>
      </w:r>
      <w:r>
        <w:rPr>
          <w:spacing w:val="40"/>
        </w:rPr>
        <w:t xml:space="preserve"> </w:t>
      </w:r>
      <w:r>
        <w:t>существовании</w:t>
      </w:r>
      <w:r>
        <w:rPr>
          <w:spacing w:val="40"/>
        </w:rPr>
        <w:t xml:space="preserve"> </w:t>
      </w:r>
      <w:r>
        <w:t>и</w:t>
      </w:r>
      <w:r>
        <w:rPr>
          <w:spacing w:val="40"/>
        </w:rPr>
        <w:t xml:space="preserve"> </w:t>
      </w:r>
      <w:r>
        <w:t>причинах</w:t>
      </w:r>
      <w:r>
        <w:rPr>
          <w:spacing w:val="40"/>
        </w:rPr>
        <w:t xml:space="preserve"> </w:t>
      </w:r>
      <w:r>
        <w:t>возникновение</w:t>
      </w:r>
      <w:r>
        <w:rPr>
          <w:spacing w:val="40"/>
        </w:rPr>
        <w:t xml:space="preserve"> </w:t>
      </w:r>
      <w:r>
        <w:t>зависимости</w:t>
      </w:r>
      <w:r>
        <w:rPr>
          <w:spacing w:val="40"/>
        </w:rPr>
        <w:t xml:space="preserve"> </w:t>
      </w:r>
      <w:r>
        <w:t>от табака, алкоголя, наркотиков и других ПАВ, о пагубном влиянии на</w:t>
      </w:r>
      <w:r>
        <w:rPr>
          <w:spacing w:val="40"/>
        </w:rPr>
        <w:t xml:space="preserve"> </w:t>
      </w:r>
      <w:r>
        <w:t>здоровье;</w:t>
      </w:r>
    </w:p>
    <w:p w:rsidR="004A57EF" w:rsidRDefault="0000266E">
      <w:pPr>
        <w:pStyle w:val="a3"/>
        <w:spacing w:before="25"/>
        <w:ind w:right="693" w:firstLine="787"/>
      </w:pPr>
      <w:r>
        <w:rPr>
          <w:noProof/>
          <w:lang w:eastAsia="ru-RU"/>
        </w:rPr>
        <w:drawing>
          <wp:anchor distT="0" distB="0" distL="0" distR="0" simplePos="0" relativeHeight="478553088" behindDoc="1" locked="0" layoutInCell="1" allowOverlap="1">
            <wp:simplePos x="0" y="0"/>
            <wp:positionH relativeFrom="page">
              <wp:posOffset>1440433</wp:posOffset>
            </wp:positionH>
            <wp:positionV relativeFrom="paragraph">
              <wp:posOffset>20994</wp:posOffset>
            </wp:positionV>
            <wp:extent cx="280416" cy="169163"/>
            <wp:effectExtent l="0" t="0" r="0" b="0"/>
            <wp:wrapNone/>
            <wp:docPr id="1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9.png"/>
                    <pic:cNvPicPr/>
                  </pic:nvPicPr>
                  <pic:blipFill>
                    <a:blip r:embed="rId15" cstate="print"/>
                    <a:stretch>
                      <a:fillRect/>
                    </a:stretch>
                  </pic:blipFill>
                  <pic:spPr>
                    <a:xfrm>
                      <a:off x="0" y="0"/>
                      <a:ext cx="280416" cy="169163"/>
                    </a:xfrm>
                    <a:prstGeom prst="rect">
                      <a:avLst/>
                    </a:prstGeom>
                  </pic:spPr>
                </pic:pic>
              </a:graphicData>
            </a:graphic>
          </wp:anchor>
        </w:drawing>
      </w:r>
      <w:r>
        <w:t>представление о правильном (здоровом) питании, его режиме, структуре,</w:t>
      </w:r>
      <w:r>
        <w:rPr>
          <w:spacing w:val="80"/>
          <w:w w:val="150"/>
        </w:rPr>
        <w:t xml:space="preserve"> </w:t>
      </w:r>
      <w:r>
        <w:t>полезных продуктах;</w:t>
      </w:r>
    </w:p>
    <w:p w:rsidR="004A57EF" w:rsidRDefault="006F0055">
      <w:pPr>
        <w:pStyle w:val="a3"/>
        <w:spacing w:before="24" w:line="275" w:lineRule="exact"/>
        <w:ind w:left="1106"/>
      </w:pPr>
      <w:r>
        <w:pict>
          <v:group id="docshapegroup103" o:spid="_x0000_s1145" style="position:absolute;left:0;text-align:left;margin-left:113.4pt;margin-top:1.6pt;width:22.1pt;height:27pt;z-index:-24762880;mso-position-horizontal-relative:page" coordorigin="2268,32" coordsize="442,540">
            <v:shape id="docshape104" o:spid="_x0000_s1147" type="#_x0000_t75" style="position:absolute;left:2268;top:32;width:437;height:267">
              <v:imagedata r:id="rId19" o:title=""/>
            </v:shape>
            <v:shape id="docshape105" o:spid="_x0000_s1146" type="#_x0000_t75" style="position:absolute;left:2268;top:305;width:442;height:267">
              <v:imagedata r:id="rId20" o:title=""/>
            </v:shape>
            <w10:wrap anchorx="page"/>
          </v:group>
        </w:pict>
      </w:r>
      <w:r w:rsidR="0000266E">
        <w:t>знание</w:t>
      </w:r>
      <w:r w:rsidR="0000266E">
        <w:rPr>
          <w:spacing w:val="-12"/>
        </w:rPr>
        <w:t xml:space="preserve"> </w:t>
      </w:r>
      <w:r w:rsidR="0000266E">
        <w:t>правил</w:t>
      </w:r>
      <w:r w:rsidR="0000266E">
        <w:rPr>
          <w:spacing w:val="-1"/>
        </w:rPr>
        <w:t xml:space="preserve"> </w:t>
      </w:r>
      <w:r w:rsidR="0000266E">
        <w:t>личной</w:t>
      </w:r>
      <w:r w:rsidR="0000266E">
        <w:rPr>
          <w:spacing w:val="-4"/>
        </w:rPr>
        <w:t xml:space="preserve"> </w:t>
      </w:r>
      <w:r w:rsidR="0000266E">
        <w:rPr>
          <w:spacing w:val="-2"/>
        </w:rPr>
        <w:t>гигиены;</w:t>
      </w:r>
    </w:p>
    <w:p w:rsidR="004A57EF" w:rsidRDefault="0000266E">
      <w:pPr>
        <w:pStyle w:val="a3"/>
        <w:spacing w:line="275" w:lineRule="exact"/>
        <w:ind w:left="1109"/>
      </w:pPr>
      <w:r>
        <w:t>первичное</w:t>
      </w:r>
      <w:r>
        <w:rPr>
          <w:spacing w:val="63"/>
        </w:rPr>
        <w:t xml:space="preserve">   </w:t>
      </w:r>
      <w:r>
        <w:t>освоение</w:t>
      </w:r>
      <w:r>
        <w:rPr>
          <w:spacing w:val="63"/>
        </w:rPr>
        <w:t xml:space="preserve">   </w:t>
      </w:r>
      <w:r>
        <w:t>понятий</w:t>
      </w:r>
      <w:r>
        <w:rPr>
          <w:spacing w:val="66"/>
        </w:rPr>
        <w:t xml:space="preserve">   </w:t>
      </w:r>
      <w:r>
        <w:t>«экологическая</w:t>
      </w:r>
      <w:r>
        <w:rPr>
          <w:spacing w:val="63"/>
        </w:rPr>
        <w:t xml:space="preserve">   </w:t>
      </w:r>
      <w:r>
        <w:t>культура»,</w:t>
      </w:r>
      <w:r>
        <w:rPr>
          <w:spacing w:val="68"/>
        </w:rPr>
        <w:t xml:space="preserve">   </w:t>
      </w:r>
      <w:r>
        <w:rPr>
          <w:spacing w:val="-2"/>
        </w:rPr>
        <w:t>«здоровье»,</w:t>
      </w:r>
    </w:p>
    <w:p w:rsidR="004A57EF" w:rsidRDefault="0000266E">
      <w:pPr>
        <w:pStyle w:val="a3"/>
      </w:pPr>
      <w:r>
        <w:t>«здоровый</w:t>
      </w:r>
      <w:r>
        <w:rPr>
          <w:spacing w:val="76"/>
          <w:w w:val="150"/>
        </w:rPr>
        <w:t xml:space="preserve"> </w:t>
      </w:r>
      <w:r>
        <w:t>и</w:t>
      </w:r>
      <w:r>
        <w:rPr>
          <w:spacing w:val="-4"/>
        </w:rPr>
        <w:t xml:space="preserve"> </w:t>
      </w:r>
      <w:r>
        <w:t>безопасный</w:t>
      </w:r>
      <w:r>
        <w:rPr>
          <w:spacing w:val="-3"/>
        </w:rPr>
        <w:t xml:space="preserve"> </w:t>
      </w:r>
      <w:r>
        <w:t>образ</w:t>
      </w:r>
      <w:r>
        <w:rPr>
          <w:spacing w:val="-3"/>
        </w:rPr>
        <w:t xml:space="preserve"> </w:t>
      </w:r>
      <w:r>
        <w:t>жизни»,</w:t>
      </w:r>
      <w:r>
        <w:rPr>
          <w:spacing w:val="14"/>
        </w:rPr>
        <w:t xml:space="preserve"> </w:t>
      </w:r>
      <w:r>
        <w:t>«экологически</w:t>
      </w:r>
      <w:r>
        <w:rPr>
          <w:spacing w:val="-1"/>
        </w:rPr>
        <w:t xml:space="preserve"> </w:t>
      </w:r>
      <w:r>
        <w:t>безопасное</w:t>
      </w:r>
      <w:r>
        <w:rPr>
          <w:spacing w:val="-7"/>
        </w:rPr>
        <w:t xml:space="preserve"> </w:t>
      </w:r>
      <w:r>
        <w:rPr>
          <w:spacing w:val="-2"/>
        </w:rPr>
        <w:t>поведение».</w:t>
      </w:r>
    </w:p>
    <w:p w:rsidR="004A57EF" w:rsidRDefault="0000266E">
      <w:pPr>
        <w:pStyle w:val="2"/>
        <w:spacing w:before="41" w:line="272" w:lineRule="exact"/>
        <w:ind w:left="888"/>
      </w:pPr>
      <w:r>
        <w:t>Создание</w:t>
      </w:r>
      <w:r>
        <w:rPr>
          <w:spacing w:val="-12"/>
        </w:rPr>
        <w:t xml:space="preserve"> </w:t>
      </w:r>
      <w:r>
        <w:t>здоровьесберегающей</w:t>
      </w:r>
      <w:r>
        <w:rPr>
          <w:spacing w:val="-8"/>
        </w:rPr>
        <w:t xml:space="preserve"> </w:t>
      </w:r>
      <w:r>
        <w:rPr>
          <w:spacing w:val="-2"/>
        </w:rPr>
        <w:t>инфраструктуры:</w:t>
      </w:r>
    </w:p>
    <w:p w:rsidR="004A57EF" w:rsidRDefault="0000266E">
      <w:pPr>
        <w:pStyle w:val="a4"/>
        <w:numPr>
          <w:ilvl w:val="1"/>
          <w:numId w:val="81"/>
        </w:numPr>
        <w:tabs>
          <w:tab w:val="left" w:pos="1150"/>
        </w:tabs>
        <w:ind w:right="728" w:firstLine="566"/>
        <w:rPr>
          <w:sz w:val="24"/>
        </w:rPr>
      </w:pPr>
      <w:r>
        <w:rPr>
          <w:sz w:val="24"/>
        </w:rPr>
        <w:t>соответствие состояния и содержания зданий и помещений санитарным и гигиеническим</w:t>
      </w:r>
      <w:r>
        <w:rPr>
          <w:spacing w:val="40"/>
          <w:sz w:val="24"/>
        </w:rPr>
        <w:t xml:space="preserve"> </w:t>
      </w:r>
      <w:r>
        <w:rPr>
          <w:sz w:val="24"/>
        </w:rPr>
        <w:t>нормам,</w:t>
      </w:r>
      <w:r>
        <w:rPr>
          <w:spacing w:val="80"/>
          <w:sz w:val="24"/>
        </w:rPr>
        <w:t xml:space="preserve"> </w:t>
      </w:r>
      <w:r>
        <w:rPr>
          <w:sz w:val="24"/>
        </w:rPr>
        <w:t>нормам</w:t>
      </w:r>
      <w:r>
        <w:rPr>
          <w:spacing w:val="80"/>
          <w:sz w:val="24"/>
        </w:rPr>
        <w:t xml:space="preserve"> </w:t>
      </w:r>
      <w:r>
        <w:rPr>
          <w:sz w:val="24"/>
        </w:rPr>
        <w:t>пожарной</w:t>
      </w:r>
      <w:r>
        <w:rPr>
          <w:spacing w:val="80"/>
          <w:sz w:val="24"/>
        </w:rPr>
        <w:t xml:space="preserve"> </w:t>
      </w:r>
      <w:r>
        <w:rPr>
          <w:sz w:val="24"/>
        </w:rPr>
        <w:t>безопасности,</w:t>
      </w:r>
      <w:r>
        <w:rPr>
          <w:spacing w:val="80"/>
          <w:sz w:val="24"/>
        </w:rPr>
        <w:t xml:space="preserve"> </w:t>
      </w:r>
      <w:r>
        <w:rPr>
          <w:sz w:val="24"/>
        </w:rPr>
        <w:t>требованиям</w:t>
      </w:r>
      <w:r>
        <w:rPr>
          <w:spacing w:val="80"/>
          <w:sz w:val="24"/>
        </w:rPr>
        <w:t xml:space="preserve"> </w:t>
      </w:r>
      <w:r>
        <w:rPr>
          <w:sz w:val="24"/>
        </w:rPr>
        <w:t>охраны здоровья</w:t>
      </w:r>
      <w:r>
        <w:rPr>
          <w:spacing w:val="80"/>
          <w:sz w:val="24"/>
        </w:rPr>
        <w:t xml:space="preserve"> </w:t>
      </w:r>
      <w:r>
        <w:rPr>
          <w:sz w:val="24"/>
        </w:rPr>
        <w:t>и</w:t>
      </w:r>
      <w:r>
        <w:rPr>
          <w:spacing w:val="80"/>
          <w:sz w:val="24"/>
        </w:rPr>
        <w:t xml:space="preserve"> </w:t>
      </w:r>
      <w:r>
        <w:rPr>
          <w:sz w:val="24"/>
        </w:rPr>
        <w:t>охраны</w:t>
      </w:r>
      <w:r>
        <w:rPr>
          <w:spacing w:val="80"/>
          <w:sz w:val="24"/>
        </w:rPr>
        <w:t xml:space="preserve"> </w:t>
      </w:r>
      <w:r>
        <w:rPr>
          <w:sz w:val="24"/>
        </w:rPr>
        <w:t>труда обучающихся.</w:t>
      </w:r>
    </w:p>
    <w:p w:rsidR="004A57EF" w:rsidRDefault="0000266E">
      <w:pPr>
        <w:pStyle w:val="2"/>
        <w:spacing w:before="9"/>
        <w:ind w:left="888"/>
      </w:pPr>
      <w:r>
        <w:t>Рациональная</w:t>
      </w:r>
      <w:r>
        <w:rPr>
          <w:spacing w:val="-7"/>
        </w:rPr>
        <w:t xml:space="preserve"> </w:t>
      </w:r>
      <w:r>
        <w:t>организация</w:t>
      </w:r>
      <w:r>
        <w:rPr>
          <w:spacing w:val="-7"/>
        </w:rPr>
        <w:t xml:space="preserve"> </w:t>
      </w:r>
      <w:r>
        <w:t>образовательного</w:t>
      </w:r>
      <w:r>
        <w:rPr>
          <w:spacing w:val="-8"/>
        </w:rPr>
        <w:t xml:space="preserve"> </w:t>
      </w:r>
      <w:r>
        <w:rPr>
          <w:spacing w:val="-2"/>
        </w:rPr>
        <w:t>процесса:</w:t>
      </w:r>
    </w:p>
    <w:p w:rsidR="004A57EF" w:rsidRDefault="0000266E">
      <w:pPr>
        <w:pStyle w:val="a4"/>
        <w:numPr>
          <w:ilvl w:val="1"/>
          <w:numId w:val="81"/>
        </w:numPr>
        <w:tabs>
          <w:tab w:val="left" w:pos="1109"/>
        </w:tabs>
        <w:ind w:right="730" w:firstLine="566"/>
        <w:rPr>
          <w:sz w:val="24"/>
        </w:rPr>
      </w:pPr>
      <w:r>
        <w:rPr>
          <w:sz w:val="24"/>
        </w:rPr>
        <w:t>соблюдение</w:t>
      </w:r>
      <w:r>
        <w:rPr>
          <w:spacing w:val="40"/>
          <w:sz w:val="24"/>
        </w:rPr>
        <w:t xml:space="preserve"> </w:t>
      </w:r>
      <w:r>
        <w:rPr>
          <w:sz w:val="24"/>
        </w:rPr>
        <w:t>гигиенических</w:t>
      </w:r>
      <w:r>
        <w:rPr>
          <w:spacing w:val="40"/>
          <w:sz w:val="24"/>
        </w:rPr>
        <w:t xml:space="preserve"> </w:t>
      </w:r>
      <w:r>
        <w:rPr>
          <w:sz w:val="24"/>
        </w:rPr>
        <w:t>норм</w:t>
      </w:r>
      <w:r>
        <w:rPr>
          <w:spacing w:val="40"/>
          <w:sz w:val="24"/>
        </w:rPr>
        <w:t xml:space="preserve"> </w:t>
      </w:r>
      <w:r>
        <w:rPr>
          <w:sz w:val="24"/>
        </w:rPr>
        <w:t>и</w:t>
      </w:r>
      <w:r>
        <w:rPr>
          <w:spacing w:val="40"/>
          <w:sz w:val="24"/>
        </w:rPr>
        <w:t xml:space="preserve"> </w:t>
      </w:r>
      <w:r>
        <w:rPr>
          <w:sz w:val="24"/>
        </w:rPr>
        <w:t>требований</w:t>
      </w:r>
      <w:r>
        <w:rPr>
          <w:spacing w:val="40"/>
          <w:sz w:val="24"/>
        </w:rPr>
        <w:t xml:space="preserve"> </w:t>
      </w:r>
      <w:r>
        <w:rPr>
          <w:sz w:val="24"/>
        </w:rPr>
        <w:t>к</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объёму</w:t>
      </w:r>
      <w:r>
        <w:rPr>
          <w:spacing w:val="80"/>
          <w:sz w:val="24"/>
        </w:rPr>
        <w:t xml:space="preserve"> </w:t>
      </w:r>
      <w:r>
        <w:rPr>
          <w:sz w:val="24"/>
        </w:rPr>
        <w:t>учебной</w:t>
      </w:r>
      <w:r>
        <w:rPr>
          <w:spacing w:val="80"/>
          <w:w w:val="150"/>
          <w:sz w:val="24"/>
        </w:rPr>
        <w:t xml:space="preserve"> </w:t>
      </w:r>
      <w:r>
        <w:rPr>
          <w:sz w:val="24"/>
        </w:rPr>
        <w:t>и</w:t>
      </w:r>
      <w:r>
        <w:rPr>
          <w:spacing w:val="80"/>
          <w:sz w:val="24"/>
        </w:rPr>
        <w:t xml:space="preserve"> </w:t>
      </w:r>
      <w:r>
        <w:rPr>
          <w:sz w:val="24"/>
        </w:rPr>
        <w:t>внеучебной</w:t>
      </w:r>
      <w:r>
        <w:rPr>
          <w:spacing w:val="80"/>
          <w:w w:val="150"/>
          <w:sz w:val="24"/>
        </w:rPr>
        <w:t xml:space="preserve"> </w:t>
      </w:r>
      <w:r>
        <w:rPr>
          <w:sz w:val="24"/>
        </w:rPr>
        <w:t>нагрузки</w:t>
      </w:r>
      <w:r>
        <w:rPr>
          <w:spacing w:val="80"/>
          <w:w w:val="150"/>
          <w:sz w:val="24"/>
        </w:rPr>
        <w:t xml:space="preserve"> </w:t>
      </w:r>
      <w:r>
        <w:rPr>
          <w:sz w:val="24"/>
        </w:rPr>
        <w:t>(выполнение</w:t>
      </w:r>
      <w:r>
        <w:rPr>
          <w:spacing w:val="80"/>
          <w:w w:val="150"/>
          <w:sz w:val="24"/>
        </w:rPr>
        <w:t xml:space="preserve"> </w:t>
      </w:r>
      <w:r>
        <w:rPr>
          <w:sz w:val="24"/>
        </w:rPr>
        <w:t>домашних</w:t>
      </w:r>
      <w:r>
        <w:rPr>
          <w:spacing w:val="80"/>
          <w:w w:val="150"/>
          <w:sz w:val="24"/>
        </w:rPr>
        <w:t xml:space="preserve"> </w:t>
      </w:r>
      <w:r>
        <w:rPr>
          <w:sz w:val="24"/>
        </w:rPr>
        <w:t>заданий,</w:t>
      </w:r>
      <w:r>
        <w:rPr>
          <w:spacing w:val="80"/>
          <w:w w:val="150"/>
          <w:sz w:val="24"/>
        </w:rPr>
        <w:t xml:space="preserve"> </w:t>
      </w:r>
      <w:r>
        <w:rPr>
          <w:sz w:val="24"/>
        </w:rPr>
        <w:t>занятия</w:t>
      </w:r>
      <w:r>
        <w:rPr>
          <w:spacing w:val="80"/>
          <w:w w:val="150"/>
          <w:sz w:val="24"/>
        </w:rPr>
        <w:t xml:space="preserve"> </w:t>
      </w:r>
      <w:r>
        <w:rPr>
          <w:sz w:val="24"/>
        </w:rPr>
        <w:t>в кружках</w:t>
      </w:r>
      <w:r>
        <w:rPr>
          <w:spacing w:val="80"/>
          <w:sz w:val="24"/>
        </w:rPr>
        <w:t xml:space="preserve"> </w:t>
      </w:r>
      <w:r>
        <w:rPr>
          <w:sz w:val="24"/>
        </w:rPr>
        <w:t>и</w:t>
      </w:r>
      <w:r>
        <w:rPr>
          <w:spacing w:val="80"/>
          <w:w w:val="150"/>
          <w:sz w:val="24"/>
        </w:rPr>
        <w:t xml:space="preserve"> </w:t>
      </w:r>
      <w:r>
        <w:rPr>
          <w:sz w:val="24"/>
        </w:rPr>
        <w:t>спортивных секциях) учащихся на всех этапах обучения.</w:t>
      </w:r>
    </w:p>
    <w:p w:rsidR="004A57EF" w:rsidRDefault="0000266E">
      <w:pPr>
        <w:pStyle w:val="2"/>
        <w:spacing w:before="9" w:line="240" w:lineRule="auto"/>
        <w:ind w:left="888"/>
      </w:pPr>
      <w:r>
        <w:t>Организация</w:t>
      </w:r>
      <w:r>
        <w:rPr>
          <w:spacing w:val="-13"/>
        </w:rPr>
        <w:t xml:space="preserve"> </w:t>
      </w:r>
      <w:r>
        <w:t>физкультурно-оздоровительной</w:t>
      </w:r>
      <w:r>
        <w:rPr>
          <w:spacing w:val="-8"/>
        </w:rPr>
        <w:t xml:space="preserve"> </w:t>
      </w:r>
      <w:r>
        <w:rPr>
          <w:spacing w:val="-2"/>
        </w:rPr>
        <w:t>работы</w:t>
      </w:r>
    </w:p>
    <w:p w:rsidR="004A57EF" w:rsidRDefault="004A57EF">
      <w:pPr>
        <w:sectPr w:rsidR="004A57EF">
          <w:pgSz w:w="11920" w:h="16850"/>
          <w:pgMar w:top="1060" w:right="100" w:bottom="480" w:left="1380" w:header="0" w:footer="294" w:gutter="0"/>
          <w:cols w:space="720"/>
        </w:sectPr>
      </w:pPr>
    </w:p>
    <w:p w:rsidR="004A57EF" w:rsidRDefault="0000266E">
      <w:pPr>
        <w:pStyle w:val="a4"/>
        <w:numPr>
          <w:ilvl w:val="1"/>
          <w:numId w:val="81"/>
        </w:numPr>
        <w:tabs>
          <w:tab w:val="left" w:pos="1061"/>
        </w:tabs>
        <w:spacing w:before="64"/>
        <w:ind w:right="701" w:firstLine="566"/>
        <w:rPr>
          <w:sz w:val="24"/>
        </w:rPr>
      </w:pPr>
      <w:r>
        <w:rPr>
          <w:sz w:val="24"/>
        </w:rPr>
        <w:t>полноценная и эффективная работа с обучающимися всех групп здоровья (на уроках физкультуры, в секциях).</w:t>
      </w:r>
    </w:p>
    <w:p w:rsidR="004A57EF" w:rsidRDefault="0000266E">
      <w:pPr>
        <w:pStyle w:val="a4"/>
        <w:numPr>
          <w:ilvl w:val="1"/>
          <w:numId w:val="81"/>
        </w:numPr>
        <w:tabs>
          <w:tab w:val="left" w:pos="1081"/>
        </w:tabs>
        <w:ind w:right="707" w:firstLine="566"/>
        <w:rPr>
          <w:sz w:val="24"/>
        </w:rPr>
      </w:pPr>
      <w:r>
        <w:rPr>
          <w:sz w:val="24"/>
        </w:rPr>
        <w:t>рациональная и соответствующая организация уроков физической культуры и занятий активно-двигательного характера.</w:t>
      </w:r>
    </w:p>
    <w:p w:rsidR="004A57EF" w:rsidRDefault="0000266E">
      <w:pPr>
        <w:pStyle w:val="2"/>
        <w:spacing w:before="12"/>
        <w:ind w:left="888"/>
      </w:pPr>
      <w:r>
        <w:t>Реализация</w:t>
      </w:r>
      <w:r>
        <w:rPr>
          <w:spacing w:val="-5"/>
        </w:rPr>
        <w:t xml:space="preserve"> </w:t>
      </w:r>
      <w:r>
        <w:t>дополнительных</w:t>
      </w:r>
      <w:r>
        <w:rPr>
          <w:spacing w:val="-8"/>
        </w:rPr>
        <w:t xml:space="preserve"> </w:t>
      </w:r>
      <w:r>
        <w:t>образовательных</w:t>
      </w:r>
      <w:r>
        <w:rPr>
          <w:spacing w:val="-6"/>
        </w:rPr>
        <w:t xml:space="preserve"> </w:t>
      </w:r>
      <w:r>
        <w:rPr>
          <w:spacing w:val="-2"/>
        </w:rPr>
        <w:t>программ</w:t>
      </w:r>
    </w:p>
    <w:p w:rsidR="004A57EF" w:rsidRDefault="0000266E">
      <w:pPr>
        <w:pStyle w:val="a4"/>
        <w:numPr>
          <w:ilvl w:val="1"/>
          <w:numId w:val="81"/>
        </w:numPr>
        <w:tabs>
          <w:tab w:val="left" w:pos="1040"/>
        </w:tabs>
        <w:ind w:right="725" w:firstLine="566"/>
        <w:rPr>
          <w:sz w:val="24"/>
        </w:rPr>
      </w:pPr>
      <w:r>
        <w:rPr>
          <w:sz w:val="24"/>
        </w:rPr>
        <w:t>эффективное</w:t>
      </w:r>
      <w:r>
        <w:rPr>
          <w:spacing w:val="40"/>
          <w:sz w:val="24"/>
        </w:rPr>
        <w:t xml:space="preserve">  </w:t>
      </w:r>
      <w:r>
        <w:rPr>
          <w:sz w:val="24"/>
        </w:rPr>
        <w:t>внедрение</w:t>
      </w:r>
      <w:r>
        <w:rPr>
          <w:spacing w:val="40"/>
          <w:sz w:val="24"/>
        </w:rPr>
        <w:t xml:space="preserve">  </w:t>
      </w:r>
      <w:r>
        <w:rPr>
          <w:sz w:val="24"/>
        </w:rPr>
        <w:t>в</w:t>
      </w:r>
      <w:r>
        <w:rPr>
          <w:spacing w:val="40"/>
          <w:sz w:val="24"/>
        </w:rPr>
        <w:t xml:space="preserve">  </w:t>
      </w:r>
      <w:r>
        <w:rPr>
          <w:sz w:val="24"/>
        </w:rPr>
        <w:t>систему</w:t>
      </w:r>
      <w:r>
        <w:rPr>
          <w:spacing w:val="40"/>
          <w:sz w:val="24"/>
        </w:rPr>
        <w:t xml:space="preserve">  </w:t>
      </w:r>
      <w:r>
        <w:rPr>
          <w:sz w:val="24"/>
        </w:rPr>
        <w:t>работы</w:t>
      </w:r>
      <w:r>
        <w:rPr>
          <w:spacing w:val="40"/>
          <w:sz w:val="24"/>
        </w:rPr>
        <w:t xml:space="preserve">  </w:t>
      </w:r>
      <w:r>
        <w:rPr>
          <w:sz w:val="24"/>
        </w:rPr>
        <w:t>ОО</w:t>
      </w:r>
      <w:r>
        <w:rPr>
          <w:spacing w:val="40"/>
          <w:sz w:val="24"/>
        </w:rPr>
        <w:t xml:space="preserve">  </w:t>
      </w:r>
      <w:r>
        <w:rPr>
          <w:sz w:val="24"/>
        </w:rPr>
        <w:t>программ,</w:t>
      </w:r>
      <w:r>
        <w:rPr>
          <w:spacing w:val="63"/>
          <w:sz w:val="24"/>
        </w:rPr>
        <w:t xml:space="preserve">  </w:t>
      </w:r>
      <w:r>
        <w:rPr>
          <w:sz w:val="24"/>
        </w:rPr>
        <w:t>направленных</w:t>
      </w:r>
      <w:r>
        <w:rPr>
          <w:spacing w:val="40"/>
          <w:sz w:val="24"/>
        </w:rPr>
        <w:t xml:space="preserve"> </w:t>
      </w:r>
      <w:r>
        <w:rPr>
          <w:sz w:val="24"/>
        </w:rPr>
        <w:t>на формирование</w:t>
      </w:r>
      <w:r>
        <w:rPr>
          <w:spacing w:val="80"/>
          <w:sz w:val="24"/>
        </w:rPr>
        <w:t xml:space="preserve"> </w:t>
      </w:r>
      <w:r>
        <w:rPr>
          <w:sz w:val="24"/>
        </w:rPr>
        <w:t>ценности</w:t>
      </w:r>
      <w:r>
        <w:rPr>
          <w:spacing w:val="80"/>
          <w:sz w:val="24"/>
        </w:rPr>
        <w:t xml:space="preserve"> </w:t>
      </w:r>
      <w:r>
        <w:rPr>
          <w:sz w:val="24"/>
        </w:rPr>
        <w:t>здоровья</w:t>
      </w:r>
      <w:r>
        <w:rPr>
          <w:spacing w:val="80"/>
          <w:sz w:val="24"/>
        </w:rPr>
        <w:t xml:space="preserve"> </w:t>
      </w:r>
      <w:r>
        <w:rPr>
          <w:sz w:val="24"/>
        </w:rPr>
        <w:t>и</w:t>
      </w:r>
      <w:r>
        <w:rPr>
          <w:spacing w:val="80"/>
          <w:sz w:val="24"/>
        </w:rPr>
        <w:t xml:space="preserve"> </w:t>
      </w:r>
      <w:r>
        <w:rPr>
          <w:sz w:val="24"/>
        </w:rPr>
        <w:t>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в</w:t>
      </w:r>
      <w:r>
        <w:rPr>
          <w:spacing w:val="80"/>
          <w:sz w:val="24"/>
        </w:rPr>
        <w:t xml:space="preserve"> </w:t>
      </w:r>
      <w:r>
        <w:rPr>
          <w:sz w:val="24"/>
        </w:rPr>
        <w:t>качестве отдельных образовательных модулей или компонентов, включённых в учебный процесс.</w:t>
      </w:r>
    </w:p>
    <w:p w:rsidR="004A57EF" w:rsidRDefault="0000266E">
      <w:pPr>
        <w:pStyle w:val="2"/>
        <w:spacing w:before="10" w:line="272" w:lineRule="exact"/>
        <w:ind w:left="888"/>
      </w:pPr>
      <w:r>
        <w:t>Просветительская</w:t>
      </w:r>
      <w:r>
        <w:rPr>
          <w:spacing w:val="1"/>
        </w:rPr>
        <w:t xml:space="preserve"> </w:t>
      </w:r>
      <w:r>
        <w:t>работа</w:t>
      </w:r>
      <w:r>
        <w:rPr>
          <w:spacing w:val="-3"/>
        </w:rPr>
        <w:t xml:space="preserve"> </w:t>
      </w:r>
      <w:r>
        <w:t>с</w:t>
      </w:r>
      <w:r>
        <w:rPr>
          <w:spacing w:val="-3"/>
        </w:rPr>
        <w:t xml:space="preserve"> </w:t>
      </w:r>
      <w:r>
        <w:rPr>
          <w:spacing w:val="-2"/>
        </w:rPr>
        <w:t>родителями</w:t>
      </w:r>
    </w:p>
    <w:p w:rsidR="004A57EF" w:rsidRDefault="0000266E">
      <w:pPr>
        <w:pStyle w:val="a4"/>
        <w:numPr>
          <w:ilvl w:val="1"/>
          <w:numId w:val="81"/>
        </w:numPr>
        <w:tabs>
          <w:tab w:val="left" w:pos="1138"/>
        </w:tabs>
        <w:ind w:right="693" w:firstLine="566"/>
        <w:rPr>
          <w:sz w:val="24"/>
        </w:rPr>
      </w:pPr>
      <w:r>
        <w:rPr>
          <w:sz w:val="24"/>
        </w:rPr>
        <w:t>эффективная совместная работа педагогов и родителей по проведению</w:t>
      </w:r>
      <w:r>
        <w:rPr>
          <w:spacing w:val="80"/>
          <w:sz w:val="24"/>
        </w:rPr>
        <w:t xml:space="preserve"> </w:t>
      </w:r>
      <w:r>
        <w:rPr>
          <w:sz w:val="24"/>
        </w:rPr>
        <w:t>спортивных соревнований, дней здоровья, занятий по профилактике вредных привычек.</w:t>
      </w:r>
    </w:p>
    <w:p w:rsidR="004A57EF" w:rsidRDefault="0000266E">
      <w:pPr>
        <w:pStyle w:val="a3"/>
        <w:ind w:right="2185" w:firstLine="566"/>
      </w:pPr>
      <w:r>
        <w:rPr>
          <w:b/>
        </w:rPr>
        <w:t xml:space="preserve">Реализация программы позволит: </w:t>
      </w:r>
      <w:r>
        <w:t>усовершенствовать созданную в школе модель развивающего, здоровьесберегающего, безопасного образовательного пространства в соответствии с требованиями ФГОС УО;</w:t>
      </w:r>
    </w:p>
    <w:p w:rsidR="004A57EF" w:rsidRDefault="006F0055">
      <w:pPr>
        <w:pStyle w:val="a3"/>
        <w:ind w:left="382" w:right="730" w:firstLine="895"/>
      </w:pPr>
      <w:r>
        <w:pict>
          <v:group id="docshapegroup106" o:spid="_x0000_s1142" style="position:absolute;left:0;text-align:left;margin-left:113.4pt;margin-top:.4pt;width:29.55pt;height:13.35pt;z-index:-24762368;mso-position-horizontal-relative:page" coordorigin="2268,8" coordsize="591,267">
            <v:shape id="docshape107" o:spid="_x0000_s1144" type="#_x0000_t75" style="position:absolute;left:2268;top:8;width:375;height:267">
              <v:imagedata r:id="rId18" o:title=""/>
            </v:shape>
            <v:shape id="docshape108" o:spid="_x0000_s1143" type="#_x0000_t75" style="position:absolute;left:2455;top:8;width:404;height:267">
              <v:imagedata r:id="rId26" o:title=""/>
            </v:shape>
            <w10:wrap anchorx="page"/>
          </v:group>
        </w:pict>
      </w:r>
      <w:r w:rsidR="0000266E">
        <w:t>улучшить качество образования на основе эффективного функционирования здоровьесберегающей среды и применения здоровьесберегающих и здоровье формирующих технологий образования;</w:t>
      </w:r>
    </w:p>
    <w:p w:rsidR="004A57EF" w:rsidRDefault="006F0055">
      <w:pPr>
        <w:pStyle w:val="a3"/>
        <w:ind w:right="697" w:firstLine="952"/>
      </w:pPr>
      <w:r>
        <w:pict>
          <v:group id="docshapegroup109" o:spid="_x0000_s1139" style="position:absolute;left:0;text-align:left;margin-left:113.4pt;margin-top:.4pt;width:29.3pt;height:13.35pt;z-index:-24761856;mso-position-horizontal-relative:page" coordorigin="2268,8" coordsize="586,267">
            <v:shape id="docshape110" o:spid="_x0000_s1141" type="#_x0000_t75" style="position:absolute;left:2268;top:8;width:375;height:267">
              <v:imagedata r:id="rId18" o:title=""/>
            </v:shape>
            <v:shape id="docshape111" o:spid="_x0000_s1140" type="#_x0000_t75" style="position:absolute;left:2455;top:8;width:399;height:267">
              <v:imagedata r:id="rId27" o:title=""/>
            </v:shape>
            <w10:wrap anchorx="page"/>
          </v:group>
        </w:pict>
      </w:r>
      <w:r w:rsidR="0000266E">
        <w:t>снизить заболеваемость и уровень функциональных</w:t>
      </w:r>
      <w:r w:rsidR="0000266E">
        <w:rPr>
          <w:spacing w:val="80"/>
        </w:rPr>
        <w:t xml:space="preserve"> </w:t>
      </w:r>
      <w:r w:rsidR="0000266E">
        <w:t>нарушений у обучающихся</w:t>
      </w:r>
      <w:r w:rsidR="0000266E">
        <w:rPr>
          <w:spacing w:val="40"/>
        </w:rPr>
        <w:t xml:space="preserve"> </w:t>
      </w:r>
      <w:r w:rsidR="0000266E">
        <w:t>и педагогов;</w:t>
      </w:r>
    </w:p>
    <w:p w:rsidR="004A57EF" w:rsidRDefault="006F0055">
      <w:pPr>
        <w:pStyle w:val="a3"/>
        <w:ind w:left="888" w:right="691" w:firstLine="386"/>
      </w:pPr>
      <w:r>
        <w:pict>
          <v:group id="docshapegroup112" o:spid="_x0000_s1136" style="position:absolute;left:0;text-align:left;margin-left:113.4pt;margin-top:.4pt;width:29.3pt;height:13.35pt;z-index:-24761344;mso-position-horizontal-relative:page" coordorigin="2268,8" coordsize="586,267">
            <v:shape id="docshape113" o:spid="_x0000_s1138" type="#_x0000_t75" style="position:absolute;left:2268;top:8;width:375;height:267">
              <v:imagedata r:id="rId18" o:title=""/>
            </v:shape>
            <v:shape id="docshape114" o:spid="_x0000_s1137" type="#_x0000_t75" style="position:absolute;left:2455;top:8;width:399;height:267">
              <v:imagedata r:id="rId27" o:title=""/>
            </v:shape>
            <w10:wrap anchorx="page"/>
          </v:group>
        </w:pict>
      </w:r>
      <w:r w:rsidR="0000266E">
        <w:t xml:space="preserve">повысить уровень физического развития и физической подготовленности </w:t>
      </w:r>
      <w:r w:rsidR="0000266E">
        <w:rPr>
          <w:spacing w:val="-2"/>
        </w:rPr>
        <w:t>обучающихся;</w:t>
      </w:r>
    </w:p>
    <w:p w:rsidR="004A57EF" w:rsidRDefault="006F0055">
      <w:pPr>
        <w:pStyle w:val="a3"/>
        <w:ind w:left="1277"/>
      </w:pPr>
      <w:r>
        <w:pict>
          <v:group id="docshapegroup115" o:spid="_x0000_s1131" style="position:absolute;left:0;text-align:left;margin-left:113.4pt;margin-top:.4pt;width:29.55pt;height:27.15pt;z-index:-24760832;mso-position-horizontal-relative:page" coordorigin="2268,8" coordsize="591,543">
            <v:shape id="docshape116" o:spid="_x0000_s1135" type="#_x0000_t75" style="position:absolute;left:2268;top:8;width:375;height:267">
              <v:imagedata r:id="rId18" o:title=""/>
            </v:shape>
            <v:shape id="docshape117" o:spid="_x0000_s1134" type="#_x0000_t75" style="position:absolute;left:2455;top:8;width:404;height:267">
              <v:imagedata r:id="rId26" o:title=""/>
            </v:shape>
            <v:shape id="docshape118" o:spid="_x0000_s1133" type="#_x0000_t75" style="position:absolute;left:2268;top:284;width:375;height:267">
              <v:imagedata r:id="rId18" o:title=""/>
            </v:shape>
            <v:shape id="docshape119" o:spid="_x0000_s1132" type="#_x0000_t75" style="position:absolute;left:2455;top:284;width:399;height:267">
              <v:imagedata r:id="rId27" o:title=""/>
            </v:shape>
            <w10:wrap anchorx="page"/>
          </v:group>
        </w:pict>
      </w:r>
      <w:r w:rsidR="0000266E">
        <w:t>оптимизировать</w:t>
      </w:r>
      <w:r w:rsidR="0000266E">
        <w:rPr>
          <w:spacing w:val="-6"/>
        </w:rPr>
        <w:t xml:space="preserve"> </w:t>
      </w:r>
      <w:r w:rsidR="0000266E">
        <w:t>адаптационные</w:t>
      </w:r>
      <w:r w:rsidR="0000266E">
        <w:rPr>
          <w:spacing w:val="-7"/>
        </w:rPr>
        <w:t xml:space="preserve"> </w:t>
      </w:r>
      <w:r w:rsidR="0000266E">
        <w:t>процессы</w:t>
      </w:r>
      <w:r w:rsidR="0000266E">
        <w:rPr>
          <w:spacing w:val="51"/>
        </w:rPr>
        <w:t xml:space="preserve"> </w:t>
      </w:r>
      <w:r w:rsidR="0000266E">
        <w:t>на</w:t>
      </w:r>
      <w:r w:rsidR="0000266E">
        <w:rPr>
          <w:spacing w:val="-11"/>
        </w:rPr>
        <w:t xml:space="preserve"> </w:t>
      </w:r>
      <w:r w:rsidR="0000266E">
        <w:t>всех этапах</w:t>
      </w:r>
      <w:r w:rsidR="0000266E">
        <w:rPr>
          <w:spacing w:val="1"/>
        </w:rPr>
        <w:t xml:space="preserve"> </w:t>
      </w:r>
      <w:r w:rsidR="0000266E">
        <w:rPr>
          <w:spacing w:val="-2"/>
        </w:rPr>
        <w:t>обучения;</w:t>
      </w:r>
    </w:p>
    <w:p w:rsidR="004A57EF" w:rsidRDefault="0000266E">
      <w:pPr>
        <w:pStyle w:val="a3"/>
        <w:ind w:firstLine="952"/>
        <w:jc w:val="left"/>
      </w:pPr>
      <w:r>
        <w:t>повысить</w:t>
      </w:r>
      <w:r>
        <w:rPr>
          <w:spacing w:val="80"/>
        </w:rPr>
        <w:t xml:space="preserve"> </w:t>
      </w:r>
      <w:r>
        <w:t>успешность</w:t>
      </w:r>
      <w:r>
        <w:rPr>
          <w:spacing w:val="40"/>
        </w:rPr>
        <w:t xml:space="preserve"> </w:t>
      </w:r>
      <w:r>
        <w:t>детей</w:t>
      </w:r>
      <w:r>
        <w:rPr>
          <w:spacing w:val="40"/>
        </w:rPr>
        <w:t xml:space="preserve"> </w:t>
      </w:r>
      <w:r>
        <w:t>и</w:t>
      </w:r>
      <w:r>
        <w:rPr>
          <w:spacing w:val="40"/>
        </w:rPr>
        <w:t xml:space="preserve"> </w:t>
      </w:r>
      <w:r>
        <w:t>подростков</w:t>
      </w:r>
      <w:r>
        <w:rPr>
          <w:spacing w:val="40"/>
        </w:rPr>
        <w:t xml:space="preserve"> </w:t>
      </w:r>
      <w:r>
        <w:t>в</w:t>
      </w:r>
      <w:r>
        <w:rPr>
          <w:spacing w:val="40"/>
        </w:rPr>
        <w:t xml:space="preserve"> </w:t>
      </w:r>
      <w:r>
        <w:t>процессе</w:t>
      </w:r>
      <w:r>
        <w:rPr>
          <w:spacing w:val="40"/>
        </w:rPr>
        <w:t xml:space="preserve"> </w:t>
      </w:r>
      <w:r>
        <w:t>обучения</w:t>
      </w:r>
      <w:r>
        <w:rPr>
          <w:spacing w:val="40"/>
        </w:rPr>
        <w:t xml:space="preserve"> </w:t>
      </w:r>
      <w:r>
        <w:t>и</w:t>
      </w:r>
      <w:r>
        <w:rPr>
          <w:spacing w:val="40"/>
        </w:rPr>
        <w:t xml:space="preserve"> </w:t>
      </w:r>
      <w:r>
        <w:t>овладения</w:t>
      </w:r>
      <w:r>
        <w:rPr>
          <w:spacing w:val="80"/>
        </w:rPr>
        <w:t xml:space="preserve"> </w:t>
      </w:r>
      <w:r>
        <w:t>различными видами деятельности за счет снижения заболеваемости;</w:t>
      </w:r>
    </w:p>
    <w:p w:rsidR="004A57EF" w:rsidRDefault="006F0055">
      <w:pPr>
        <w:pStyle w:val="a3"/>
        <w:tabs>
          <w:tab w:val="left" w:pos="4484"/>
          <w:tab w:val="left" w:pos="7033"/>
        </w:tabs>
        <w:ind w:right="974" w:firstLine="952"/>
        <w:jc w:val="left"/>
      </w:pPr>
      <w:r>
        <w:pict>
          <v:group id="docshapegroup120" o:spid="_x0000_s1128" style="position:absolute;left:0;text-align:left;margin-left:113.4pt;margin-top:.4pt;width:29.3pt;height:13.35pt;z-index:-24760320;mso-position-horizontal-relative:page" coordorigin="2268,8" coordsize="586,267">
            <v:shape id="docshape121" o:spid="_x0000_s1130" type="#_x0000_t75" style="position:absolute;left:2268;top:8;width:375;height:267">
              <v:imagedata r:id="rId18" o:title=""/>
            </v:shape>
            <v:shape id="docshape122" o:spid="_x0000_s1129" type="#_x0000_t75" style="position:absolute;left:2455;top:8;width:399;height:267">
              <v:imagedata r:id="rId27" o:title=""/>
            </v:shape>
            <w10:wrap anchorx="page"/>
          </v:group>
        </w:pict>
      </w:r>
      <w:r w:rsidR="0000266E">
        <w:t>снизить</w:t>
      </w:r>
      <w:r w:rsidR="0000266E">
        <w:rPr>
          <w:spacing w:val="80"/>
        </w:rPr>
        <w:t xml:space="preserve"> </w:t>
      </w:r>
      <w:r w:rsidR="0000266E">
        <w:t>количество</w:t>
      </w:r>
      <w:r w:rsidR="0000266E">
        <w:rPr>
          <w:spacing w:val="80"/>
        </w:rPr>
        <w:t xml:space="preserve"> </w:t>
      </w:r>
      <w:r w:rsidR="0000266E">
        <w:t>детей</w:t>
      </w:r>
      <w:r w:rsidR="0000266E">
        <w:tab/>
        <w:t>группы</w:t>
      </w:r>
      <w:r w:rsidR="0000266E">
        <w:rPr>
          <w:spacing w:val="80"/>
        </w:rPr>
        <w:t xml:space="preserve"> </w:t>
      </w:r>
      <w:r w:rsidR="0000266E">
        <w:t>социального</w:t>
      </w:r>
      <w:r w:rsidR="0000266E">
        <w:tab/>
        <w:t>риска</w:t>
      </w:r>
      <w:r w:rsidR="0000266E">
        <w:rPr>
          <w:spacing w:val="80"/>
        </w:rPr>
        <w:t xml:space="preserve"> </w:t>
      </w:r>
      <w:r w:rsidR="0000266E">
        <w:t>с</w:t>
      </w:r>
      <w:r w:rsidR="0000266E">
        <w:rPr>
          <w:spacing w:val="80"/>
        </w:rPr>
        <w:t xml:space="preserve"> </w:t>
      </w:r>
      <w:r w:rsidR="0000266E">
        <w:t>девиантными формами поведения.</w:t>
      </w:r>
    </w:p>
    <w:p w:rsidR="004A57EF" w:rsidRDefault="004A57EF">
      <w:pPr>
        <w:pStyle w:val="a3"/>
        <w:spacing w:before="10"/>
        <w:ind w:left="0"/>
        <w:jc w:val="left"/>
        <w:rPr>
          <w:sz w:val="26"/>
        </w:rPr>
      </w:pPr>
    </w:p>
    <w:p w:rsidR="004A57EF" w:rsidRDefault="0000266E">
      <w:pPr>
        <w:pStyle w:val="1"/>
        <w:numPr>
          <w:ilvl w:val="1"/>
          <w:numId w:val="35"/>
        </w:numPr>
        <w:tabs>
          <w:tab w:val="left" w:pos="747"/>
        </w:tabs>
        <w:spacing w:before="1" w:line="254" w:lineRule="auto"/>
        <w:ind w:right="5810" w:firstLine="0"/>
        <w:jc w:val="both"/>
      </w:pPr>
      <w:r>
        <w:t>Программа</w:t>
      </w:r>
      <w:r>
        <w:rPr>
          <w:spacing w:val="-14"/>
        </w:rPr>
        <w:t xml:space="preserve"> </w:t>
      </w:r>
      <w:r>
        <w:t>коррекционной</w:t>
      </w:r>
      <w:r>
        <w:rPr>
          <w:spacing w:val="-14"/>
        </w:rPr>
        <w:t xml:space="preserve"> </w:t>
      </w:r>
      <w:r>
        <w:t>работы Пояснительная записка</w:t>
      </w:r>
    </w:p>
    <w:p w:rsidR="004A57EF" w:rsidRDefault="0000266E">
      <w:pPr>
        <w:pStyle w:val="a3"/>
        <w:spacing w:line="253" w:lineRule="exact"/>
        <w:ind w:left="888"/>
      </w:pPr>
      <w:r>
        <w:t>Программа</w:t>
      </w:r>
      <w:r>
        <w:rPr>
          <w:spacing w:val="66"/>
          <w:w w:val="150"/>
        </w:rPr>
        <w:t xml:space="preserve"> </w:t>
      </w:r>
      <w:r>
        <w:t>коррекционной</w:t>
      </w:r>
      <w:r>
        <w:rPr>
          <w:spacing w:val="69"/>
          <w:w w:val="150"/>
        </w:rPr>
        <w:t xml:space="preserve"> </w:t>
      </w:r>
      <w:r>
        <w:t>работы</w:t>
      </w:r>
      <w:r>
        <w:rPr>
          <w:spacing w:val="68"/>
          <w:w w:val="150"/>
        </w:rPr>
        <w:t xml:space="preserve"> </w:t>
      </w:r>
      <w:r>
        <w:t>в</w:t>
      </w:r>
      <w:r>
        <w:rPr>
          <w:spacing w:val="68"/>
          <w:w w:val="150"/>
        </w:rPr>
        <w:t xml:space="preserve"> </w:t>
      </w:r>
      <w:r>
        <w:t>соответствии</w:t>
      </w:r>
      <w:r>
        <w:rPr>
          <w:spacing w:val="70"/>
          <w:w w:val="150"/>
        </w:rPr>
        <w:t xml:space="preserve"> </w:t>
      </w:r>
      <w:r>
        <w:t>с</w:t>
      </w:r>
      <w:r>
        <w:rPr>
          <w:spacing w:val="67"/>
          <w:w w:val="150"/>
        </w:rPr>
        <w:t xml:space="preserve"> </w:t>
      </w:r>
      <w:r>
        <w:t>концепцией</w:t>
      </w:r>
      <w:r>
        <w:rPr>
          <w:spacing w:val="68"/>
          <w:w w:val="150"/>
        </w:rPr>
        <w:t xml:space="preserve"> </w:t>
      </w:r>
      <w:r>
        <w:rPr>
          <w:spacing w:val="-2"/>
        </w:rPr>
        <w:t>федерального</w:t>
      </w:r>
    </w:p>
    <w:p w:rsidR="004A57EF" w:rsidRDefault="0000266E">
      <w:pPr>
        <w:pStyle w:val="a3"/>
        <w:ind w:right="730"/>
      </w:pPr>
      <w:r>
        <w:t>государственного образовательного стандарта для обучающихся с умственной</w:t>
      </w:r>
      <w:r>
        <w:rPr>
          <w:spacing w:val="40"/>
        </w:rPr>
        <w:t xml:space="preserve"> </w:t>
      </w:r>
      <w:r>
        <w:t>отсталостью (интеллектуальными нарушениями) направлена на создание системы комплексной</w:t>
      </w:r>
      <w:r>
        <w:rPr>
          <w:spacing w:val="40"/>
        </w:rPr>
        <w:t xml:space="preserve"> </w:t>
      </w:r>
      <w:r>
        <w:t>помощи обучающимся</w:t>
      </w:r>
      <w:r>
        <w:rPr>
          <w:spacing w:val="40"/>
        </w:rPr>
        <w:t xml:space="preserve"> </w:t>
      </w:r>
      <w:r>
        <w:t>в</w:t>
      </w:r>
      <w:r>
        <w:rPr>
          <w:spacing w:val="40"/>
        </w:rPr>
        <w:t xml:space="preserve"> </w:t>
      </w:r>
      <w:r>
        <w:t>условиях</w:t>
      </w:r>
      <w:r>
        <w:rPr>
          <w:spacing w:val="40"/>
        </w:rPr>
        <w:t xml:space="preserve"> </w:t>
      </w:r>
      <w:r>
        <w:t>образовательной</w:t>
      </w:r>
      <w:r>
        <w:rPr>
          <w:spacing w:val="40"/>
        </w:rPr>
        <w:t xml:space="preserve"> </w:t>
      </w:r>
      <w:r>
        <w:t>организации. Программа коррекционной работы предусматривает создание специальных условий обучения</w:t>
      </w:r>
      <w:r>
        <w:rPr>
          <w:spacing w:val="80"/>
        </w:rPr>
        <w:t xml:space="preserve"> </w:t>
      </w:r>
      <w:r>
        <w:t>и</w:t>
      </w:r>
      <w:r>
        <w:rPr>
          <w:spacing w:val="80"/>
        </w:rPr>
        <w:t xml:space="preserve"> </w:t>
      </w:r>
      <w:r>
        <w:t>воспитания,</w:t>
      </w:r>
      <w:r>
        <w:rPr>
          <w:spacing w:val="80"/>
        </w:rPr>
        <w:t xml:space="preserve"> </w:t>
      </w:r>
      <w:r>
        <w:t>позволяющих</w:t>
      </w:r>
      <w:r>
        <w:rPr>
          <w:spacing w:val="40"/>
        </w:rPr>
        <w:t xml:space="preserve"> </w:t>
      </w:r>
      <w:r>
        <w:t>учитывать</w:t>
      </w:r>
      <w:r>
        <w:rPr>
          <w:spacing w:val="80"/>
        </w:rPr>
        <w:t xml:space="preserve"> </w:t>
      </w:r>
      <w:r>
        <w:t>особые</w:t>
      </w:r>
      <w:r>
        <w:rPr>
          <w:spacing w:val="80"/>
        </w:rPr>
        <w:t xml:space="preserve"> </w:t>
      </w:r>
      <w:r>
        <w:t>образовательные потребности</w:t>
      </w:r>
      <w:r>
        <w:rPr>
          <w:spacing w:val="40"/>
        </w:rPr>
        <w:t xml:space="preserve"> </w:t>
      </w:r>
      <w:r>
        <w:t>детей</w:t>
      </w:r>
      <w:r>
        <w:rPr>
          <w:spacing w:val="40"/>
        </w:rPr>
        <w:t xml:space="preserve"> </w:t>
      </w:r>
      <w:r>
        <w:t>посредством</w:t>
      </w:r>
      <w:r>
        <w:rPr>
          <w:spacing w:val="40"/>
        </w:rPr>
        <w:t xml:space="preserve"> </w:t>
      </w:r>
      <w:r>
        <w:t>индивидуализации</w:t>
      </w:r>
      <w:r>
        <w:rPr>
          <w:spacing w:val="40"/>
        </w:rPr>
        <w:t xml:space="preserve"> </w:t>
      </w:r>
      <w:r>
        <w:t>и</w:t>
      </w:r>
      <w:r>
        <w:rPr>
          <w:spacing w:val="40"/>
        </w:rPr>
        <w:t xml:space="preserve"> </w:t>
      </w:r>
      <w:r>
        <w:t>дифференциации</w:t>
      </w:r>
      <w:r>
        <w:rPr>
          <w:spacing w:val="80"/>
        </w:rPr>
        <w:t xml:space="preserve"> </w:t>
      </w:r>
      <w:r>
        <w:t>образовательного процесса. Программа предусматривает взаимодействие педагога и ребенка как в учебной, так и во внеурочной деятельности.</w:t>
      </w:r>
    </w:p>
    <w:p w:rsidR="004A57EF" w:rsidRDefault="0000266E">
      <w:pPr>
        <w:pStyle w:val="1"/>
        <w:ind w:left="888"/>
        <w:jc w:val="both"/>
      </w:pPr>
      <w:r>
        <w:t>Цель</w:t>
      </w:r>
      <w:r>
        <w:rPr>
          <w:spacing w:val="-5"/>
        </w:rPr>
        <w:t xml:space="preserve"> </w:t>
      </w:r>
      <w:r>
        <w:t>коррекционной</w:t>
      </w:r>
      <w:r>
        <w:rPr>
          <w:spacing w:val="-5"/>
        </w:rPr>
        <w:t xml:space="preserve"> </w:t>
      </w:r>
      <w:r>
        <w:rPr>
          <w:spacing w:val="-2"/>
        </w:rPr>
        <w:t>работы:</w:t>
      </w:r>
    </w:p>
    <w:p w:rsidR="004A57EF" w:rsidRDefault="0000266E">
      <w:pPr>
        <w:pStyle w:val="a3"/>
        <w:ind w:right="727" w:firstLine="787"/>
      </w:pPr>
      <w:r>
        <w:rPr>
          <w:noProof/>
          <w:lang w:eastAsia="ru-RU"/>
        </w:rPr>
        <w:drawing>
          <wp:anchor distT="0" distB="0" distL="0" distR="0" simplePos="0" relativeHeight="478556672"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9.png"/>
                    <pic:cNvPicPr/>
                  </pic:nvPicPr>
                  <pic:blipFill>
                    <a:blip r:embed="rId15" cstate="print"/>
                    <a:stretch>
                      <a:fillRect/>
                    </a:stretch>
                  </pic:blipFill>
                  <pic:spPr>
                    <a:xfrm>
                      <a:off x="0" y="0"/>
                      <a:ext cx="280416" cy="169163"/>
                    </a:xfrm>
                    <a:prstGeom prst="rect">
                      <a:avLst/>
                    </a:prstGeom>
                  </pic:spPr>
                </pic:pic>
              </a:graphicData>
            </a:graphic>
          </wp:anchor>
        </w:drawing>
      </w:r>
      <w:r>
        <w:t>создание системы комплексного психолого-медико-педагогического сопровождения процесса освоения АООП обучающимися с умственной отсталостью (интеллектуальными нарушениями), позволяющего учитывать их особые</w:t>
      </w:r>
      <w:r>
        <w:rPr>
          <w:spacing w:val="80"/>
          <w:w w:val="150"/>
        </w:rPr>
        <w:t xml:space="preserve"> </w:t>
      </w:r>
      <w:r>
        <w:t>образовательные потребности на основе осуществления индивидуального и дифференцированного подхода в образовательном процессе.</w:t>
      </w:r>
    </w:p>
    <w:p w:rsidR="004A57EF" w:rsidRDefault="0000266E">
      <w:pPr>
        <w:pStyle w:val="1"/>
        <w:spacing w:before="15" w:line="272" w:lineRule="exact"/>
        <w:ind w:left="888"/>
        <w:jc w:val="both"/>
      </w:pPr>
      <w:r>
        <w:t>Задачи</w:t>
      </w:r>
      <w:r>
        <w:rPr>
          <w:spacing w:val="-7"/>
        </w:rPr>
        <w:t xml:space="preserve"> </w:t>
      </w:r>
      <w:r>
        <w:t>коррекционной</w:t>
      </w:r>
      <w:r>
        <w:rPr>
          <w:spacing w:val="-5"/>
        </w:rPr>
        <w:t xml:space="preserve"> </w:t>
      </w:r>
      <w:r>
        <w:rPr>
          <w:spacing w:val="-2"/>
        </w:rPr>
        <w:t>работы:</w:t>
      </w:r>
    </w:p>
    <w:p w:rsidR="004A57EF" w:rsidRDefault="0000266E">
      <w:pPr>
        <w:pStyle w:val="a3"/>
        <w:ind w:right="737" w:firstLine="784"/>
      </w:pPr>
      <w:r>
        <w:rPr>
          <w:noProof/>
          <w:lang w:eastAsia="ru-RU"/>
        </w:rPr>
        <w:drawing>
          <wp:anchor distT="0" distB="0" distL="0" distR="0" simplePos="0" relativeHeight="478557184" behindDoc="1" locked="0" layoutInCell="1" allowOverlap="1">
            <wp:simplePos x="0" y="0"/>
            <wp:positionH relativeFrom="page">
              <wp:posOffset>1440433</wp:posOffset>
            </wp:positionH>
            <wp:positionV relativeFrom="paragraph">
              <wp:posOffset>5119</wp:posOffset>
            </wp:positionV>
            <wp:extent cx="277367" cy="169163"/>
            <wp:effectExtent l="0" t="0" r="0" b="0"/>
            <wp:wrapNone/>
            <wp:docPr id="1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png"/>
                    <pic:cNvPicPr/>
                  </pic:nvPicPr>
                  <pic:blipFill>
                    <a:blip r:embed="rId25" cstate="print"/>
                    <a:stretch>
                      <a:fillRect/>
                    </a:stretch>
                  </pic:blipFill>
                  <pic:spPr>
                    <a:xfrm>
                      <a:off x="0" y="0"/>
                      <a:ext cx="277367" cy="169163"/>
                    </a:xfrm>
                    <a:prstGeom prst="rect">
                      <a:avLst/>
                    </a:prstGeom>
                  </pic:spPr>
                </pic:pic>
              </a:graphicData>
            </a:graphic>
          </wp:anchor>
        </w:drawing>
      </w:r>
      <w:r>
        <w:t>выявление особых образовательных потребностей обучающихся с умственной отсталостью</w:t>
      </w:r>
      <w:r>
        <w:rPr>
          <w:spacing w:val="40"/>
        </w:rPr>
        <w:t xml:space="preserve"> </w:t>
      </w:r>
      <w:r>
        <w:t>(интеллектуальными</w:t>
      </w:r>
      <w:r>
        <w:rPr>
          <w:spacing w:val="40"/>
        </w:rPr>
        <w:t xml:space="preserve"> </w:t>
      </w:r>
      <w:r>
        <w:t>нарушениями),</w:t>
      </w:r>
      <w:r>
        <w:rPr>
          <w:spacing w:val="40"/>
        </w:rPr>
        <w:t xml:space="preserve"> </w:t>
      </w:r>
      <w:r>
        <w:t>обусловленных</w:t>
      </w:r>
      <w:r>
        <w:rPr>
          <w:spacing w:val="40"/>
        </w:rPr>
        <w:t xml:space="preserve"> </w:t>
      </w:r>
      <w:r>
        <w:t>структурой</w:t>
      </w:r>
      <w:r>
        <w:rPr>
          <w:spacing w:val="40"/>
        </w:rPr>
        <w:t xml:space="preserve"> </w:t>
      </w:r>
      <w:r>
        <w:t>и</w:t>
      </w:r>
      <w:r>
        <w:rPr>
          <w:spacing w:val="80"/>
        </w:rPr>
        <w:t xml:space="preserve"> </w:t>
      </w:r>
      <w:r>
        <w:t xml:space="preserve">глубиной имеющихся у них нарушений, недостатками в физическом и психическом </w:t>
      </w:r>
      <w:r>
        <w:rPr>
          <w:spacing w:val="-2"/>
        </w:rPr>
        <w:t>развитии;</w:t>
      </w:r>
    </w:p>
    <w:p w:rsidR="004A57EF" w:rsidRDefault="0000266E">
      <w:pPr>
        <w:pStyle w:val="a3"/>
        <w:spacing w:before="15"/>
        <w:ind w:right="734" w:firstLine="784"/>
      </w:pPr>
      <w:r>
        <w:rPr>
          <w:noProof/>
          <w:lang w:eastAsia="ru-RU"/>
        </w:rPr>
        <w:drawing>
          <wp:anchor distT="0" distB="0" distL="0" distR="0" simplePos="0" relativeHeight="478557696" behindDoc="1" locked="0" layoutInCell="1" allowOverlap="1">
            <wp:simplePos x="0" y="0"/>
            <wp:positionH relativeFrom="page">
              <wp:posOffset>1440433</wp:posOffset>
            </wp:positionH>
            <wp:positionV relativeFrom="paragraph">
              <wp:posOffset>14644</wp:posOffset>
            </wp:positionV>
            <wp:extent cx="277367" cy="169163"/>
            <wp:effectExtent l="0" t="0" r="0" b="0"/>
            <wp:wrapNone/>
            <wp:docPr id="1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png"/>
                    <pic:cNvPicPr/>
                  </pic:nvPicPr>
                  <pic:blipFill>
                    <a:blip r:embed="rId25" cstate="print"/>
                    <a:stretch>
                      <a:fillRect/>
                    </a:stretch>
                  </pic:blipFill>
                  <pic:spPr>
                    <a:xfrm>
                      <a:off x="0" y="0"/>
                      <a:ext cx="277367" cy="169163"/>
                    </a:xfrm>
                    <a:prstGeom prst="rect">
                      <a:avLst/>
                    </a:prstGeom>
                  </pic:spPr>
                </pic:pic>
              </a:graphicData>
            </a:graphic>
          </wp:anchor>
        </w:drawing>
      </w:r>
      <w:r>
        <w:t>осуществление индивидуально ориентированной психолого-медико- педагогической помощи детям с умственной отсталостью (интеллектуальными нарушениями)</w:t>
      </w:r>
      <w:r>
        <w:rPr>
          <w:spacing w:val="33"/>
        </w:rPr>
        <w:t xml:space="preserve">  </w:t>
      </w:r>
      <w:r>
        <w:t>с</w:t>
      </w:r>
      <w:r>
        <w:rPr>
          <w:spacing w:val="40"/>
        </w:rPr>
        <w:t xml:space="preserve">  </w:t>
      </w:r>
      <w:r>
        <w:t>учетом</w:t>
      </w:r>
      <w:r>
        <w:rPr>
          <w:spacing w:val="14"/>
        </w:rPr>
        <w:t xml:space="preserve"> </w:t>
      </w:r>
      <w:r>
        <w:t>особенностей</w:t>
      </w:r>
      <w:r>
        <w:rPr>
          <w:spacing w:val="66"/>
        </w:rPr>
        <w:t xml:space="preserve"> </w:t>
      </w:r>
      <w:r>
        <w:t>психофизического</w:t>
      </w:r>
      <w:r>
        <w:rPr>
          <w:spacing w:val="66"/>
        </w:rPr>
        <w:t xml:space="preserve"> </w:t>
      </w:r>
      <w:r>
        <w:t>развития</w:t>
      </w:r>
      <w:r>
        <w:rPr>
          <w:spacing w:val="60"/>
        </w:rPr>
        <w:t xml:space="preserve"> </w:t>
      </w:r>
      <w:r>
        <w:t>и</w:t>
      </w:r>
      <w:r>
        <w:rPr>
          <w:spacing w:val="64"/>
        </w:rPr>
        <w:t xml:space="preserve"> </w:t>
      </w:r>
      <w:r>
        <w:rPr>
          <w:spacing w:val="-2"/>
        </w:rPr>
        <w:t>индивидуальных</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37"/>
      </w:pPr>
      <w:r>
        <w:t>возможностей обучающихся (в соответствии с рекомендациями психолого-медико- педагогической комиссии);</w:t>
      </w:r>
    </w:p>
    <w:p w:rsidR="004A57EF" w:rsidRDefault="0000266E">
      <w:pPr>
        <w:pStyle w:val="a3"/>
        <w:spacing w:before="10"/>
        <w:ind w:right="734" w:firstLine="787"/>
      </w:pPr>
      <w:r>
        <w:rPr>
          <w:noProof/>
          <w:lang w:eastAsia="ru-RU"/>
        </w:rPr>
        <w:drawing>
          <wp:anchor distT="0" distB="0" distL="0" distR="0" simplePos="0" relativeHeight="478558208" behindDoc="1" locked="0" layoutInCell="1" allowOverlap="1">
            <wp:simplePos x="0" y="0"/>
            <wp:positionH relativeFrom="page">
              <wp:posOffset>1440433</wp:posOffset>
            </wp:positionH>
            <wp:positionV relativeFrom="paragraph">
              <wp:posOffset>11469</wp:posOffset>
            </wp:positionV>
            <wp:extent cx="280416" cy="169164"/>
            <wp:effectExtent l="0" t="0" r="0" b="0"/>
            <wp:wrapNone/>
            <wp:docPr id="1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png"/>
                    <pic:cNvPicPr/>
                  </pic:nvPicPr>
                  <pic:blipFill>
                    <a:blip r:embed="rId15" cstate="print"/>
                    <a:stretch>
                      <a:fillRect/>
                    </a:stretch>
                  </pic:blipFill>
                  <pic:spPr>
                    <a:xfrm>
                      <a:off x="0" y="0"/>
                      <a:ext cx="280416" cy="169164"/>
                    </a:xfrm>
                    <a:prstGeom prst="rect">
                      <a:avLst/>
                    </a:prstGeom>
                  </pic:spPr>
                </pic:pic>
              </a:graphicData>
            </a:graphic>
          </wp:anchor>
        </w:drawing>
      </w:r>
      <w:r>
        <w:t xml:space="preserve">разработка и реализация индивидуальных учебных планов,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с умственной отсталостью (интеллектуальными </w:t>
      </w:r>
      <w:r>
        <w:rPr>
          <w:spacing w:val="-2"/>
        </w:rPr>
        <w:t>нарушениями);</w:t>
      </w:r>
    </w:p>
    <w:p w:rsidR="004A57EF" w:rsidRDefault="0000266E">
      <w:pPr>
        <w:pStyle w:val="a3"/>
        <w:spacing w:before="7"/>
        <w:ind w:right="708" w:firstLine="787"/>
      </w:pPr>
      <w:r>
        <w:rPr>
          <w:noProof/>
          <w:lang w:eastAsia="ru-RU"/>
        </w:rPr>
        <w:drawing>
          <wp:anchor distT="0" distB="0" distL="0" distR="0" simplePos="0" relativeHeight="478558720" behindDoc="1" locked="0" layoutInCell="1" allowOverlap="1">
            <wp:simplePos x="0" y="0"/>
            <wp:positionH relativeFrom="page">
              <wp:posOffset>1440433</wp:posOffset>
            </wp:positionH>
            <wp:positionV relativeFrom="paragraph">
              <wp:posOffset>9564</wp:posOffset>
            </wp:positionV>
            <wp:extent cx="280416" cy="169164"/>
            <wp:effectExtent l="0" t="0" r="0" b="0"/>
            <wp:wrapNone/>
            <wp:docPr id="1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png"/>
                    <pic:cNvPicPr/>
                  </pic:nvPicPr>
                  <pic:blipFill>
                    <a:blip r:embed="rId15" cstate="print"/>
                    <a:stretch>
                      <a:fillRect/>
                    </a:stretch>
                  </pic:blipFill>
                  <pic:spPr>
                    <a:xfrm>
                      <a:off x="0" y="0"/>
                      <a:ext cx="280416" cy="169164"/>
                    </a:xfrm>
                    <a:prstGeom prst="rect">
                      <a:avLst/>
                    </a:prstGeom>
                  </pic:spPr>
                </pic:pic>
              </a:graphicData>
            </a:graphic>
          </wp:anchor>
        </w:drawing>
      </w:r>
      <w:r>
        <w:t>реализация системы мероприятий по социальной адаптации обучающихся с умственной отсталостью (интеллектуальными нарушениями);</w:t>
      </w:r>
    </w:p>
    <w:p w:rsidR="004A57EF" w:rsidRDefault="0000266E">
      <w:pPr>
        <w:pStyle w:val="a3"/>
        <w:spacing w:before="26"/>
        <w:ind w:right="736" w:firstLine="787"/>
      </w:pPr>
      <w:r>
        <w:rPr>
          <w:noProof/>
          <w:lang w:eastAsia="ru-RU"/>
        </w:rPr>
        <w:drawing>
          <wp:anchor distT="0" distB="0" distL="0" distR="0" simplePos="0" relativeHeight="478559232" behindDoc="1" locked="0" layoutInCell="1" allowOverlap="1">
            <wp:simplePos x="0" y="0"/>
            <wp:positionH relativeFrom="page">
              <wp:posOffset>1440433</wp:posOffset>
            </wp:positionH>
            <wp:positionV relativeFrom="paragraph">
              <wp:posOffset>21629</wp:posOffset>
            </wp:positionV>
            <wp:extent cx="280416" cy="169164"/>
            <wp:effectExtent l="0" t="0" r="0" b="0"/>
            <wp:wrapNone/>
            <wp:docPr id="1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png"/>
                    <pic:cNvPicPr/>
                  </pic:nvPicPr>
                  <pic:blipFill>
                    <a:blip r:embed="rId15" cstate="print"/>
                    <a:stretch>
                      <a:fillRect/>
                    </a:stretch>
                  </pic:blipFill>
                  <pic:spPr>
                    <a:xfrm>
                      <a:off x="0" y="0"/>
                      <a:ext cx="280416" cy="169164"/>
                    </a:xfrm>
                    <a:prstGeom prst="rect">
                      <a:avLst/>
                    </a:prstGeom>
                  </pic:spPr>
                </pic:pic>
              </a:graphicData>
            </a:graphic>
          </wp:anchor>
        </w:drawing>
      </w:r>
      <w:r>
        <w:t>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w:t>
      </w:r>
      <w:r>
        <w:rPr>
          <w:spacing w:val="80"/>
          <w:w w:val="150"/>
        </w:rPr>
        <w:t xml:space="preserve"> </w:t>
      </w:r>
      <w:r>
        <w:t>по</w:t>
      </w:r>
      <w:r>
        <w:rPr>
          <w:spacing w:val="80"/>
          <w:w w:val="150"/>
        </w:rPr>
        <w:t xml:space="preserve"> </w:t>
      </w:r>
      <w:r>
        <w:t>медицинским,</w:t>
      </w:r>
      <w:r>
        <w:rPr>
          <w:spacing w:val="80"/>
          <w:w w:val="150"/>
        </w:rPr>
        <w:t xml:space="preserve"> </w:t>
      </w:r>
      <w:r>
        <w:t>социальным,</w:t>
      </w:r>
      <w:r>
        <w:rPr>
          <w:spacing w:val="80"/>
          <w:w w:val="150"/>
        </w:rPr>
        <w:t xml:space="preserve"> </w:t>
      </w:r>
      <w:r>
        <w:t>правовым</w:t>
      </w:r>
      <w:r>
        <w:rPr>
          <w:spacing w:val="80"/>
          <w:w w:val="150"/>
        </w:rPr>
        <w:t xml:space="preserve"> </w:t>
      </w:r>
      <w:r>
        <w:t>и</w:t>
      </w:r>
      <w:r>
        <w:rPr>
          <w:spacing w:val="80"/>
          <w:w w:val="150"/>
        </w:rPr>
        <w:t xml:space="preserve"> </w:t>
      </w:r>
      <w:r>
        <w:t>другим</w:t>
      </w:r>
      <w:r>
        <w:rPr>
          <w:spacing w:val="80"/>
          <w:w w:val="150"/>
        </w:rPr>
        <w:t xml:space="preserve"> </w:t>
      </w:r>
      <w:r>
        <w:t>вопросам,</w:t>
      </w:r>
      <w:r>
        <w:rPr>
          <w:spacing w:val="80"/>
          <w:w w:val="150"/>
        </w:rPr>
        <w:t xml:space="preserve"> </w:t>
      </w:r>
      <w:r>
        <w:t>связанным</w:t>
      </w:r>
      <w:r>
        <w:rPr>
          <w:spacing w:val="40"/>
        </w:rPr>
        <w:t xml:space="preserve"> </w:t>
      </w:r>
      <w:r>
        <w:t>с</w:t>
      </w:r>
      <w:r>
        <w:rPr>
          <w:spacing w:val="80"/>
        </w:rPr>
        <w:t xml:space="preserve"> </w:t>
      </w:r>
      <w:r>
        <w:t>их воспитанием и обучением.</w:t>
      </w:r>
    </w:p>
    <w:p w:rsidR="004A57EF" w:rsidRDefault="0000266E">
      <w:pPr>
        <w:pStyle w:val="a3"/>
        <w:spacing w:before="5"/>
        <w:ind w:right="737" w:firstLine="566"/>
        <w:rPr>
          <w:b/>
        </w:rPr>
      </w:pPr>
      <w:r>
        <w:t>При</w:t>
      </w:r>
      <w:r>
        <w:rPr>
          <w:spacing w:val="40"/>
        </w:rPr>
        <w:t xml:space="preserve"> </w:t>
      </w:r>
      <w:r>
        <w:t>разработке</w:t>
      </w:r>
      <w:r>
        <w:rPr>
          <w:spacing w:val="40"/>
        </w:rPr>
        <w:t xml:space="preserve"> </w:t>
      </w:r>
      <w:r>
        <w:t>программы</w:t>
      </w:r>
      <w:r>
        <w:rPr>
          <w:spacing w:val="40"/>
        </w:rPr>
        <w:t xml:space="preserve"> </w:t>
      </w:r>
      <w:r>
        <w:t>коррекционной</w:t>
      </w:r>
      <w:r>
        <w:rPr>
          <w:spacing w:val="40"/>
        </w:rPr>
        <w:t xml:space="preserve"> </w:t>
      </w:r>
      <w:r>
        <w:t>работы</w:t>
      </w:r>
      <w:r>
        <w:rPr>
          <w:spacing w:val="40"/>
        </w:rPr>
        <w:t xml:space="preserve"> </w:t>
      </w:r>
      <w:r>
        <w:t>для</w:t>
      </w:r>
      <w:r>
        <w:rPr>
          <w:spacing w:val="40"/>
        </w:rPr>
        <w:t xml:space="preserve"> </w:t>
      </w:r>
      <w:r>
        <w:t>обучающихся</w:t>
      </w:r>
      <w:r>
        <w:rPr>
          <w:spacing w:val="40"/>
        </w:rPr>
        <w:t xml:space="preserve"> </w:t>
      </w:r>
      <w:r>
        <w:t>с умственной</w:t>
      </w:r>
      <w:r>
        <w:rPr>
          <w:spacing w:val="40"/>
        </w:rPr>
        <w:t xml:space="preserve"> </w:t>
      </w:r>
      <w:r>
        <w:t>отсталостью</w:t>
      </w:r>
      <w:r>
        <w:rPr>
          <w:spacing w:val="80"/>
          <w:w w:val="150"/>
        </w:rPr>
        <w:t xml:space="preserve"> </w:t>
      </w:r>
      <w:r>
        <w:t>(интеллектуальными</w:t>
      </w:r>
      <w:r>
        <w:rPr>
          <w:spacing w:val="80"/>
          <w:w w:val="150"/>
        </w:rPr>
        <w:t xml:space="preserve"> </w:t>
      </w:r>
      <w:r>
        <w:t>нарушениями)</w:t>
      </w:r>
      <w:r>
        <w:rPr>
          <w:spacing w:val="80"/>
          <w:w w:val="150"/>
        </w:rPr>
        <w:t xml:space="preserve"> </w:t>
      </w:r>
      <w:r>
        <w:t>были</w:t>
      </w:r>
      <w:r>
        <w:rPr>
          <w:spacing w:val="80"/>
          <w:w w:val="150"/>
        </w:rPr>
        <w:t xml:space="preserve"> </w:t>
      </w:r>
      <w:r>
        <w:t>учтены</w:t>
      </w:r>
      <w:r>
        <w:rPr>
          <w:spacing w:val="40"/>
        </w:rPr>
        <w:t xml:space="preserve"> </w:t>
      </w:r>
      <w:r>
        <w:t>следующие</w:t>
      </w:r>
      <w:r>
        <w:rPr>
          <w:spacing w:val="80"/>
          <w:w w:val="150"/>
        </w:rPr>
        <w:t xml:space="preserve"> </w:t>
      </w:r>
      <w:r>
        <w:rPr>
          <w:b/>
        </w:rPr>
        <w:t>Принципы коррекционной работы:</w:t>
      </w:r>
    </w:p>
    <w:p w:rsidR="004A57EF" w:rsidRDefault="0000266E">
      <w:pPr>
        <w:pStyle w:val="a3"/>
        <w:spacing w:before="1"/>
        <w:ind w:right="732" w:firstLine="856"/>
      </w:pPr>
      <w:r>
        <w:rPr>
          <w:noProof/>
          <w:lang w:eastAsia="ru-RU"/>
        </w:rPr>
        <w:drawing>
          <wp:anchor distT="0" distB="0" distL="0" distR="0" simplePos="0" relativeHeight="478559744" behindDoc="1" locked="0" layoutInCell="1" allowOverlap="1">
            <wp:simplePos x="0" y="0"/>
            <wp:positionH relativeFrom="page">
              <wp:posOffset>1440433</wp:posOffset>
            </wp:positionH>
            <wp:positionV relativeFrom="paragraph">
              <wp:posOffset>5754</wp:posOffset>
            </wp:positionV>
            <wp:extent cx="368808" cy="169164"/>
            <wp:effectExtent l="0" t="0" r="0" b="0"/>
            <wp:wrapNone/>
            <wp:docPr id="1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png"/>
                    <pic:cNvPicPr/>
                  </pic:nvPicPr>
                  <pic:blipFill>
                    <a:blip r:embed="rId28" cstate="print"/>
                    <a:stretch>
                      <a:fillRect/>
                    </a:stretch>
                  </pic:blipFill>
                  <pic:spPr>
                    <a:xfrm>
                      <a:off x="0" y="0"/>
                      <a:ext cx="368808" cy="169164"/>
                    </a:xfrm>
                    <a:prstGeom prst="rect">
                      <a:avLst/>
                    </a:prstGeom>
                  </pic:spPr>
                </pic:pic>
              </a:graphicData>
            </a:graphic>
          </wp:anchor>
        </w:drawing>
      </w:r>
      <w:r>
        <w:t xml:space="preserve">Принцип </w:t>
      </w:r>
      <w:r>
        <w:rPr>
          <w:b/>
          <w:i/>
        </w:rPr>
        <w:t xml:space="preserve">приоритетности интересов </w:t>
      </w:r>
      <w:r>
        <w:t>обучающегося определяет отношение работников</w:t>
      </w:r>
      <w:r>
        <w:rPr>
          <w:spacing w:val="80"/>
        </w:rPr>
        <w:t xml:space="preserve"> </w:t>
      </w:r>
      <w:r>
        <w:t>организации,</w:t>
      </w:r>
      <w:r>
        <w:rPr>
          <w:spacing w:val="80"/>
        </w:rPr>
        <w:t xml:space="preserve"> </w:t>
      </w:r>
      <w:r>
        <w:t>которые</w:t>
      </w:r>
      <w:r>
        <w:rPr>
          <w:spacing w:val="80"/>
        </w:rPr>
        <w:t xml:space="preserve"> </w:t>
      </w:r>
      <w:r>
        <w:t>призваны</w:t>
      </w:r>
      <w:r>
        <w:rPr>
          <w:spacing w:val="80"/>
        </w:rPr>
        <w:t xml:space="preserve"> </w:t>
      </w:r>
      <w:r>
        <w:t>оказывать</w:t>
      </w:r>
      <w:r>
        <w:rPr>
          <w:spacing w:val="80"/>
        </w:rPr>
        <w:t xml:space="preserve"> </w:t>
      </w:r>
      <w:r>
        <w:t>каждому</w:t>
      </w:r>
      <w:r>
        <w:rPr>
          <w:spacing w:val="80"/>
        </w:rPr>
        <w:t xml:space="preserve"> </w:t>
      </w:r>
      <w:r>
        <w:t>обучающемуся помощь</w:t>
      </w:r>
      <w:r>
        <w:rPr>
          <w:spacing w:val="80"/>
        </w:rPr>
        <w:t xml:space="preserve"> </w:t>
      </w:r>
      <w:r>
        <w:t>в развитии с учетом его индивидуальных образовательных потребностей.</w:t>
      </w:r>
    </w:p>
    <w:p w:rsidR="004A57EF" w:rsidRDefault="0000266E">
      <w:pPr>
        <w:pStyle w:val="a3"/>
        <w:ind w:right="738" w:firstLine="856"/>
      </w:pPr>
      <w:r>
        <w:rPr>
          <w:noProof/>
          <w:lang w:eastAsia="ru-RU"/>
        </w:rPr>
        <w:drawing>
          <wp:anchor distT="0" distB="0" distL="0" distR="0" simplePos="0" relativeHeight="478560256" behindDoc="1" locked="0" layoutInCell="1" allowOverlap="1">
            <wp:simplePos x="0" y="0"/>
            <wp:positionH relativeFrom="page">
              <wp:posOffset>1440433</wp:posOffset>
            </wp:positionH>
            <wp:positionV relativeFrom="paragraph">
              <wp:posOffset>5119</wp:posOffset>
            </wp:positionV>
            <wp:extent cx="368808" cy="169163"/>
            <wp:effectExtent l="0" t="0" r="0" b="0"/>
            <wp:wrapNone/>
            <wp:docPr id="1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7.png"/>
                    <pic:cNvPicPr/>
                  </pic:nvPicPr>
                  <pic:blipFill>
                    <a:blip r:embed="rId28" cstate="print"/>
                    <a:stretch>
                      <a:fillRect/>
                    </a:stretch>
                  </pic:blipFill>
                  <pic:spPr>
                    <a:xfrm>
                      <a:off x="0" y="0"/>
                      <a:ext cx="368808" cy="169163"/>
                    </a:xfrm>
                    <a:prstGeom prst="rect">
                      <a:avLst/>
                    </a:prstGeom>
                  </pic:spPr>
                </pic:pic>
              </a:graphicData>
            </a:graphic>
          </wp:anchor>
        </w:drawing>
      </w:r>
      <w:r>
        <w:t>Принцип</w:t>
      </w:r>
      <w:r>
        <w:rPr>
          <w:spacing w:val="40"/>
        </w:rPr>
        <w:t xml:space="preserve"> </w:t>
      </w:r>
      <w:r>
        <w:rPr>
          <w:b/>
          <w:i/>
        </w:rPr>
        <w:t>системности</w:t>
      </w:r>
      <w:r>
        <w:rPr>
          <w:b/>
          <w:i/>
          <w:spacing w:val="40"/>
        </w:rPr>
        <w:t xml:space="preserve"> </w:t>
      </w:r>
      <w:r>
        <w:rPr>
          <w:i/>
        </w:rPr>
        <w:t>-</w:t>
      </w:r>
      <w:r>
        <w:rPr>
          <w:i/>
          <w:spacing w:val="40"/>
        </w:rPr>
        <w:t xml:space="preserve"> </w:t>
      </w:r>
      <w:r>
        <w:t>обеспечивает</w:t>
      </w:r>
      <w:r>
        <w:rPr>
          <w:spacing w:val="40"/>
        </w:rPr>
        <w:t xml:space="preserve"> </w:t>
      </w:r>
      <w:r>
        <w:t>единство</w:t>
      </w:r>
      <w:r>
        <w:rPr>
          <w:spacing w:val="40"/>
        </w:rPr>
        <w:t xml:space="preserve"> </w:t>
      </w:r>
      <w:r>
        <w:t>всех</w:t>
      </w:r>
      <w:r>
        <w:rPr>
          <w:spacing w:val="40"/>
        </w:rPr>
        <w:t xml:space="preserve"> </w:t>
      </w:r>
      <w:r>
        <w:t>элементов</w:t>
      </w:r>
      <w:r>
        <w:rPr>
          <w:spacing w:val="80"/>
        </w:rPr>
        <w:t xml:space="preserve"> </w:t>
      </w:r>
      <w:r>
        <w:t>коррекционно-воспитательной работы: цели и задач, направлений осуществления и содержания,</w:t>
      </w:r>
      <w:r>
        <w:rPr>
          <w:spacing w:val="80"/>
          <w:w w:val="150"/>
        </w:rPr>
        <w:t xml:space="preserve"> </w:t>
      </w:r>
      <w:r>
        <w:t>форм, методов и приемов организации, взаимодействия участников.</w:t>
      </w:r>
    </w:p>
    <w:p w:rsidR="004A57EF" w:rsidRDefault="0000266E">
      <w:pPr>
        <w:pStyle w:val="a3"/>
        <w:ind w:right="703" w:firstLine="856"/>
      </w:pPr>
      <w:r>
        <w:rPr>
          <w:noProof/>
          <w:lang w:eastAsia="ru-RU"/>
        </w:rPr>
        <w:drawing>
          <wp:anchor distT="0" distB="0" distL="0" distR="0" simplePos="0" relativeHeight="478560768" behindDoc="1" locked="0" layoutInCell="1" allowOverlap="1">
            <wp:simplePos x="0" y="0"/>
            <wp:positionH relativeFrom="page">
              <wp:posOffset>1440433</wp:posOffset>
            </wp:positionH>
            <wp:positionV relativeFrom="paragraph">
              <wp:posOffset>5119</wp:posOffset>
            </wp:positionV>
            <wp:extent cx="368808" cy="169163"/>
            <wp:effectExtent l="0" t="0" r="0" b="0"/>
            <wp:wrapNone/>
            <wp:docPr id="1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7.png"/>
                    <pic:cNvPicPr/>
                  </pic:nvPicPr>
                  <pic:blipFill>
                    <a:blip r:embed="rId28" cstate="print"/>
                    <a:stretch>
                      <a:fillRect/>
                    </a:stretch>
                  </pic:blipFill>
                  <pic:spPr>
                    <a:xfrm>
                      <a:off x="0" y="0"/>
                      <a:ext cx="368808" cy="169163"/>
                    </a:xfrm>
                    <a:prstGeom prst="rect">
                      <a:avLst/>
                    </a:prstGeom>
                  </pic:spPr>
                </pic:pic>
              </a:graphicData>
            </a:graphic>
          </wp:anchor>
        </w:drawing>
      </w:r>
      <w:r>
        <w:t xml:space="preserve">Принцип </w:t>
      </w:r>
      <w:r>
        <w:rPr>
          <w:b/>
          <w:i/>
        </w:rPr>
        <w:t xml:space="preserve">непрерывности </w:t>
      </w:r>
      <w:r>
        <w:t>обеспечивает проведение коррекционной работы на всем протяжении обучения школьника с учетом изменений в их личности.</w:t>
      </w:r>
    </w:p>
    <w:p w:rsidR="004A57EF" w:rsidRDefault="0000266E">
      <w:pPr>
        <w:pStyle w:val="a3"/>
        <w:ind w:right="733" w:firstLine="856"/>
      </w:pPr>
      <w:r>
        <w:rPr>
          <w:noProof/>
          <w:lang w:eastAsia="ru-RU"/>
        </w:rPr>
        <w:drawing>
          <wp:anchor distT="0" distB="0" distL="0" distR="0" simplePos="0" relativeHeight="478561280" behindDoc="1" locked="0" layoutInCell="1" allowOverlap="1">
            <wp:simplePos x="0" y="0"/>
            <wp:positionH relativeFrom="page">
              <wp:posOffset>1440433</wp:posOffset>
            </wp:positionH>
            <wp:positionV relativeFrom="paragraph">
              <wp:posOffset>5119</wp:posOffset>
            </wp:positionV>
            <wp:extent cx="368808" cy="169163"/>
            <wp:effectExtent l="0" t="0" r="0" b="0"/>
            <wp:wrapNone/>
            <wp:docPr id="1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7.png"/>
                    <pic:cNvPicPr/>
                  </pic:nvPicPr>
                  <pic:blipFill>
                    <a:blip r:embed="rId28" cstate="print"/>
                    <a:stretch>
                      <a:fillRect/>
                    </a:stretch>
                  </pic:blipFill>
                  <pic:spPr>
                    <a:xfrm>
                      <a:off x="0" y="0"/>
                      <a:ext cx="368808" cy="169163"/>
                    </a:xfrm>
                    <a:prstGeom prst="rect">
                      <a:avLst/>
                    </a:prstGeom>
                  </pic:spPr>
                </pic:pic>
              </a:graphicData>
            </a:graphic>
          </wp:anchor>
        </w:drawing>
      </w:r>
      <w:r>
        <w:t xml:space="preserve">Принцип </w:t>
      </w:r>
      <w:r>
        <w:rPr>
          <w:b/>
          <w:i/>
        </w:rPr>
        <w:t xml:space="preserve">вариативности </w:t>
      </w:r>
      <w:r>
        <w:t>предполагает создание вариативных программ коррекционной</w:t>
      </w:r>
      <w:r>
        <w:rPr>
          <w:spacing w:val="80"/>
          <w:w w:val="150"/>
        </w:rPr>
        <w:t xml:space="preserve"> </w:t>
      </w:r>
      <w:r>
        <w:t>работы</w:t>
      </w:r>
      <w:r>
        <w:rPr>
          <w:spacing w:val="80"/>
          <w:w w:val="150"/>
        </w:rPr>
        <w:t xml:space="preserve"> </w:t>
      </w:r>
      <w:r>
        <w:t>с</w:t>
      </w:r>
      <w:r>
        <w:rPr>
          <w:spacing w:val="80"/>
          <w:w w:val="150"/>
        </w:rPr>
        <w:t xml:space="preserve"> </w:t>
      </w:r>
      <w:r>
        <w:t>детьми</w:t>
      </w:r>
      <w:r>
        <w:rPr>
          <w:spacing w:val="80"/>
          <w:w w:val="150"/>
        </w:rPr>
        <w:t xml:space="preserve"> </w:t>
      </w:r>
      <w:r>
        <w:t>с</w:t>
      </w:r>
      <w:r>
        <w:rPr>
          <w:spacing w:val="80"/>
          <w:w w:val="150"/>
        </w:rPr>
        <w:t xml:space="preserve"> </w:t>
      </w:r>
      <w:r>
        <w:t>учетом</w:t>
      </w:r>
      <w:r>
        <w:rPr>
          <w:spacing w:val="80"/>
          <w:w w:val="150"/>
        </w:rPr>
        <w:t xml:space="preserve"> </w:t>
      </w:r>
      <w:r>
        <w:t>их</w:t>
      </w:r>
      <w:r>
        <w:rPr>
          <w:spacing w:val="80"/>
          <w:w w:val="150"/>
        </w:rPr>
        <w:t xml:space="preserve"> </w:t>
      </w:r>
      <w:r>
        <w:t>особых</w:t>
      </w:r>
      <w:r>
        <w:rPr>
          <w:spacing w:val="80"/>
          <w:w w:val="150"/>
        </w:rPr>
        <w:t xml:space="preserve"> </w:t>
      </w:r>
      <w:r>
        <w:t>образовательных потребностей</w:t>
      </w:r>
      <w:r>
        <w:rPr>
          <w:spacing w:val="80"/>
        </w:rPr>
        <w:t xml:space="preserve"> </w:t>
      </w:r>
      <w:r>
        <w:t>и возможностей психофизического развития.</w:t>
      </w:r>
    </w:p>
    <w:p w:rsidR="004A57EF" w:rsidRDefault="0000266E">
      <w:pPr>
        <w:spacing w:before="1"/>
        <w:ind w:left="322" w:right="732" w:firstLine="856"/>
        <w:jc w:val="both"/>
        <w:rPr>
          <w:sz w:val="24"/>
        </w:rPr>
      </w:pPr>
      <w:r>
        <w:rPr>
          <w:noProof/>
          <w:lang w:eastAsia="ru-RU"/>
        </w:rPr>
        <w:drawing>
          <wp:anchor distT="0" distB="0" distL="0" distR="0" simplePos="0" relativeHeight="478561792" behindDoc="1" locked="0" layoutInCell="1" allowOverlap="1">
            <wp:simplePos x="0" y="0"/>
            <wp:positionH relativeFrom="page">
              <wp:posOffset>1440433</wp:posOffset>
            </wp:positionH>
            <wp:positionV relativeFrom="paragraph">
              <wp:posOffset>5754</wp:posOffset>
            </wp:positionV>
            <wp:extent cx="368808" cy="169163"/>
            <wp:effectExtent l="0" t="0" r="0" b="0"/>
            <wp:wrapNone/>
            <wp:docPr id="1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7.png"/>
                    <pic:cNvPicPr/>
                  </pic:nvPicPr>
                  <pic:blipFill>
                    <a:blip r:embed="rId28" cstate="print"/>
                    <a:stretch>
                      <a:fillRect/>
                    </a:stretch>
                  </pic:blipFill>
                  <pic:spPr>
                    <a:xfrm>
                      <a:off x="0" y="0"/>
                      <a:ext cx="368808" cy="169163"/>
                    </a:xfrm>
                    <a:prstGeom prst="rect">
                      <a:avLst/>
                    </a:prstGeom>
                  </pic:spPr>
                </pic:pic>
              </a:graphicData>
            </a:graphic>
          </wp:anchor>
        </w:drawing>
      </w:r>
      <w:r>
        <w:rPr>
          <w:sz w:val="24"/>
        </w:rPr>
        <w:t xml:space="preserve">Принцип </w:t>
      </w:r>
      <w:r>
        <w:rPr>
          <w:b/>
          <w:i/>
          <w:sz w:val="24"/>
        </w:rPr>
        <w:t>единства психолого-педагогических и медицинских средств</w:t>
      </w:r>
      <w:r>
        <w:rPr>
          <w:sz w:val="24"/>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 воспитательной работы.</w:t>
      </w:r>
    </w:p>
    <w:p w:rsidR="004A57EF" w:rsidRDefault="0000266E">
      <w:pPr>
        <w:pStyle w:val="a3"/>
        <w:ind w:right="732" w:firstLine="856"/>
      </w:pPr>
      <w:r>
        <w:rPr>
          <w:noProof/>
          <w:lang w:eastAsia="ru-RU"/>
        </w:rPr>
        <w:drawing>
          <wp:anchor distT="0" distB="0" distL="0" distR="0" simplePos="0" relativeHeight="478562304" behindDoc="1" locked="0" layoutInCell="1" allowOverlap="1">
            <wp:simplePos x="0" y="0"/>
            <wp:positionH relativeFrom="page">
              <wp:posOffset>1440433</wp:posOffset>
            </wp:positionH>
            <wp:positionV relativeFrom="paragraph">
              <wp:posOffset>5119</wp:posOffset>
            </wp:positionV>
            <wp:extent cx="368808" cy="169163"/>
            <wp:effectExtent l="0" t="0" r="0" b="0"/>
            <wp:wrapNone/>
            <wp:docPr id="13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7.png"/>
                    <pic:cNvPicPr/>
                  </pic:nvPicPr>
                  <pic:blipFill>
                    <a:blip r:embed="rId28" cstate="print"/>
                    <a:stretch>
                      <a:fillRect/>
                    </a:stretch>
                  </pic:blipFill>
                  <pic:spPr>
                    <a:xfrm>
                      <a:off x="0" y="0"/>
                      <a:ext cx="368808" cy="169163"/>
                    </a:xfrm>
                    <a:prstGeom prst="rect">
                      <a:avLst/>
                    </a:prstGeom>
                  </pic:spPr>
                </pic:pic>
              </a:graphicData>
            </a:graphic>
          </wp:anchor>
        </w:drawing>
      </w:r>
      <w:r>
        <w:t>Принцип</w:t>
      </w:r>
      <w:r>
        <w:rPr>
          <w:spacing w:val="80"/>
        </w:rPr>
        <w:t xml:space="preserve"> </w:t>
      </w:r>
      <w:r>
        <w:rPr>
          <w:b/>
          <w:i/>
        </w:rPr>
        <w:t>сотрудничества</w:t>
      </w:r>
      <w:r>
        <w:rPr>
          <w:b/>
          <w:i/>
          <w:spacing w:val="80"/>
        </w:rPr>
        <w:t xml:space="preserve"> </w:t>
      </w:r>
      <w:r>
        <w:rPr>
          <w:b/>
          <w:i/>
        </w:rPr>
        <w:t>с</w:t>
      </w:r>
      <w:r>
        <w:rPr>
          <w:b/>
          <w:i/>
          <w:spacing w:val="80"/>
        </w:rPr>
        <w:t xml:space="preserve"> </w:t>
      </w:r>
      <w:r>
        <w:rPr>
          <w:b/>
          <w:i/>
        </w:rPr>
        <w:t>семьей</w:t>
      </w:r>
      <w:r>
        <w:rPr>
          <w:b/>
          <w:i/>
          <w:spacing w:val="80"/>
        </w:rPr>
        <w:t xml:space="preserve"> </w:t>
      </w:r>
      <w:r>
        <w:t>основан</w:t>
      </w:r>
      <w:r>
        <w:rPr>
          <w:spacing w:val="80"/>
        </w:rPr>
        <w:t xml:space="preserve"> </w:t>
      </w:r>
      <w:r>
        <w:t>на</w:t>
      </w:r>
      <w:r>
        <w:rPr>
          <w:spacing w:val="80"/>
        </w:rPr>
        <w:t xml:space="preserve"> </w:t>
      </w:r>
      <w:r>
        <w:t>признании</w:t>
      </w:r>
      <w:r>
        <w:rPr>
          <w:spacing w:val="80"/>
        </w:rPr>
        <w:t xml:space="preserve"> </w:t>
      </w:r>
      <w:r>
        <w:t>семьи</w:t>
      </w:r>
      <w:r>
        <w:rPr>
          <w:spacing w:val="80"/>
        </w:rPr>
        <w:t xml:space="preserve"> </w:t>
      </w:r>
      <w:r>
        <w:t>как важного участника коррекционной работы, оказывающего существенное влияние на процесс</w:t>
      </w:r>
      <w:r>
        <w:rPr>
          <w:spacing w:val="40"/>
        </w:rPr>
        <w:t xml:space="preserve"> </w:t>
      </w:r>
      <w:r>
        <w:t>развития ребенка и успешность его интеграции в общество.</w:t>
      </w:r>
    </w:p>
    <w:p w:rsidR="004A57EF" w:rsidRDefault="0000266E">
      <w:pPr>
        <w:spacing w:before="5" w:line="275" w:lineRule="exact"/>
        <w:ind w:left="888"/>
        <w:jc w:val="both"/>
        <w:rPr>
          <w:sz w:val="24"/>
        </w:rPr>
      </w:pPr>
      <w:r>
        <w:rPr>
          <w:sz w:val="24"/>
        </w:rPr>
        <w:t>Программа</w:t>
      </w:r>
      <w:r>
        <w:rPr>
          <w:spacing w:val="-12"/>
          <w:sz w:val="24"/>
        </w:rPr>
        <w:t xml:space="preserve"> </w:t>
      </w:r>
      <w:r>
        <w:rPr>
          <w:sz w:val="24"/>
        </w:rPr>
        <w:t>коррекционной</w:t>
      </w:r>
      <w:r>
        <w:rPr>
          <w:spacing w:val="-3"/>
          <w:sz w:val="24"/>
        </w:rPr>
        <w:t xml:space="preserve"> </w:t>
      </w:r>
      <w:r>
        <w:rPr>
          <w:sz w:val="24"/>
        </w:rPr>
        <w:t>работы</w:t>
      </w:r>
      <w:r>
        <w:rPr>
          <w:spacing w:val="-6"/>
          <w:sz w:val="24"/>
        </w:rPr>
        <w:t xml:space="preserve"> </w:t>
      </w:r>
      <w:r>
        <w:rPr>
          <w:b/>
          <w:spacing w:val="-2"/>
          <w:sz w:val="24"/>
        </w:rPr>
        <w:t>предусматривает</w:t>
      </w:r>
      <w:r>
        <w:rPr>
          <w:spacing w:val="-2"/>
          <w:sz w:val="24"/>
        </w:rPr>
        <w:t>:</w:t>
      </w:r>
    </w:p>
    <w:p w:rsidR="004A57EF" w:rsidRDefault="0000266E">
      <w:pPr>
        <w:pStyle w:val="a3"/>
        <w:ind w:right="731" w:firstLine="787"/>
      </w:pPr>
      <w:r>
        <w:rPr>
          <w:noProof/>
          <w:lang w:eastAsia="ru-RU"/>
        </w:rPr>
        <w:drawing>
          <wp:anchor distT="0" distB="0" distL="0" distR="0" simplePos="0" relativeHeight="478562816"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png"/>
                    <pic:cNvPicPr/>
                  </pic:nvPicPr>
                  <pic:blipFill>
                    <a:blip r:embed="rId15" cstate="print"/>
                    <a:stretch>
                      <a:fillRect/>
                    </a:stretch>
                  </pic:blipFill>
                  <pic:spPr>
                    <a:xfrm>
                      <a:off x="0" y="0"/>
                      <a:ext cx="280416" cy="169163"/>
                    </a:xfrm>
                    <a:prstGeom prst="rect">
                      <a:avLst/>
                    </a:prstGeom>
                  </pic:spPr>
                </pic:pic>
              </a:graphicData>
            </a:graphic>
          </wp:anchor>
        </w:drawing>
      </w:r>
      <w:r>
        <w:t>проведение обследования обучающихся с умственной отсталость (интеллектуальными нарушениями) для выявления индивидуальных потребностей и трудностей в адаптации и освоении содержательной части АООП;</w:t>
      </w:r>
    </w:p>
    <w:p w:rsidR="004A57EF" w:rsidRDefault="0000266E">
      <w:pPr>
        <w:pStyle w:val="a3"/>
        <w:spacing w:before="15"/>
        <w:ind w:right="698" w:firstLine="787"/>
      </w:pPr>
      <w:r>
        <w:rPr>
          <w:noProof/>
          <w:lang w:eastAsia="ru-RU"/>
        </w:rPr>
        <w:drawing>
          <wp:anchor distT="0" distB="0" distL="0" distR="0" simplePos="0" relativeHeight="478563328" behindDoc="1" locked="0" layoutInCell="1" allowOverlap="1">
            <wp:simplePos x="0" y="0"/>
            <wp:positionH relativeFrom="page">
              <wp:posOffset>1440433</wp:posOffset>
            </wp:positionH>
            <wp:positionV relativeFrom="paragraph">
              <wp:posOffset>14644</wp:posOffset>
            </wp:positionV>
            <wp:extent cx="280416" cy="169163"/>
            <wp:effectExtent l="0" t="0" r="0" b="0"/>
            <wp:wrapNone/>
            <wp:docPr id="1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png"/>
                    <pic:cNvPicPr/>
                  </pic:nvPicPr>
                  <pic:blipFill>
                    <a:blip r:embed="rId15" cstate="print"/>
                    <a:stretch>
                      <a:fillRect/>
                    </a:stretch>
                  </pic:blipFill>
                  <pic:spPr>
                    <a:xfrm>
                      <a:off x="0" y="0"/>
                      <a:ext cx="280416" cy="169163"/>
                    </a:xfrm>
                    <a:prstGeom prst="rect">
                      <a:avLst/>
                    </a:prstGeom>
                  </pic:spPr>
                </pic:pic>
              </a:graphicData>
            </a:graphic>
          </wp:anchor>
        </w:drawing>
      </w:r>
      <w:r>
        <w:t>реализация системы мероприятий социальной адаптации обучающихся с умственной отсталостью (интеллектуальными нарушениями)</w:t>
      </w:r>
    </w:p>
    <w:p w:rsidR="004A57EF" w:rsidRDefault="0000266E">
      <w:pPr>
        <w:pStyle w:val="a3"/>
        <w:spacing w:before="23"/>
        <w:ind w:right="727" w:firstLine="784"/>
      </w:pPr>
      <w:r>
        <w:rPr>
          <w:noProof/>
          <w:lang w:eastAsia="ru-RU"/>
        </w:rPr>
        <w:drawing>
          <wp:anchor distT="0" distB="0" distL="0" distR="0" simplePos="0" relativeHeight="478563840" behindDoc="1" locked="0" layoutInCell="1" allowOverlap="1">
            <wp:simplePos x="0" y="0"/>
            <wp:positionH relativeFrom="page">
              <wp:posOffset>1440433</wp:posOffset>
            </wp:positionH>
            <wp:positionV relativeFrom="paragraph">
              <wp:posOffset>19724</wp:posOffset>
            </wp:positionV>
            <wp:extent cx="277367" cy="169163"/>
            <wp:effectExtent l="0" t="0" r="0" b="0"/>
            <wp:wrapNone/>
            <wp:docPr id="1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2.png"/>
                    <pic:cNvPicPr/>
                  </pic:nvPicPr>
                  <pic:blipFill>
                    <a:blip r:embed="rId25" cstate="print"/>
                    <a:stretch>
                      <a:fillRect/>
                    </a:stretch>
                  </pic:blipFill>
                  <pic:spPr>
                    <a:xfrm>
                      <a:off x="0" y="0"/>
                      <a:ext cx="277367" cy="169163"/>
                    </a:xfrm>
                    <a:prstGeom prst="rect">
                      <a:avLst/>
                    </a:prstGeom>
                  </pic:spPr>
                </pic:pic>
              </a:graphicData>
            </a:graphic>
          </wp:anchor>
        </w:drawing>
      </w:r>
      <w:r>
        <w:t>реализацию индивидуальной и групповой коррекционно-развивающей работы с учетом выявленныхобразовательныхпотребностейобучающихсясумственнойотсталостью (интеллектуальными нарушениями);</w:t>
      </w:r>
    </w:p>
    <w:p w:rsidR="004A57EF" w:rsidRDefault="0000266E">
      <w:pPr>
        <w:pStyle w:val="a3"/>
        <w:spacing w:before="16"/>
        <w:ind w:right="730" w:firstLine="784"/>
      </w:pPr>
      <w:r>
        <w:rPr>
          <w:noProof/>
          <w:lang w:eastAsia="ru-RU"/>
        </w:rPr>
        <w:drawing>
          <wp:anchor distT="0" distB="0" distL="0" distR="0" simplePos="0" relativeHeight="478564352" behindDoc="1" locked="0" layoutInCell="1" allowOverlap="1">
            <wp:simplePos x="0" y="0"/>
            <wp:positionH relativeFrom="page">
              <wp:posOffset>1440433</wp:posOffset>
            </wp:positionH>
            <wp:positionV relativeFrom="paragraph">
              <wp:posOffset>15279</wp:posOffset>
            </wp:positionV>
            <wp:extent cx="277367" cy="169163"/>
            <wp:effectExtent l="0" t="0" r="0" b="0"/>
            <wp:wrapNone/>
            <wp:docPr id="1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2.png"/>
                    <pic:cNvPicPr/>
                  </pic:nvPicPr>
                  <pic:blipFill>
                    <a:blip r:embed="rId25" cstate="print"/>
                    <a:stretch>
                      <a:fillRect/>
                    </a:stretch>
                  </pic:blipFill>
                  <pic:spPr>
                    <a:xfrm>
                      <a:off x="0" y="0"/>
                      <a:ext cx="277367" cy="169163"/>
                    </a:xfrm>
                    <a:prstGeom prst="rect">
                      <a:avLst/>
                    </a:prstGeom>
                  </pic:spPr>
                </pic:pic>
              </a:graphicData>
            </a:graphic>
          </wp:anchor>
        </w:drawing>
      </w:r>
      <w:r>
        <w:t>осуществление промежуточной диагностики обучающихся с умственной отсталостью</w:t>
      </w:r>
      <w:r>
        <w:rPr>
          <w:spacing w:val="40"/>
        </w:rPr>
        <w:t xml:space="preserve"> </w:t>
      </w:r>
      <w:r>
        <w:t>(интеллектуальными</w:t>
      </w:r>
      <w:r>
        <w:rPr>
          <w:spacing w:val="80"/>
        </w:rPr>
        <w:t xml:space="preserve"> </w:t>
      </w:r>
      <w:r>
        <w:t>нарушениями)</w:t>
      </w:r>
      <w:r>
        <w:rPr>
          <w:spacing w:val="80"/>
        </w:rPr>
        <w:t xml:space="preserve"> </w:t>
      </w:r>
      <w:r>
        <w:t>для</w:t>
      </w:r>
      <w:r>
        <w:rPr>
          <w:spacing w:val="80"/>
        </w:rPr>
        <w:t xml:space="preserve"> </w:t>
      </w:r>
      <w:r>
        <w:t>внесения</w:t>
      </w:r>
      <w:r>
        <w:rPr>
          <w:spacing w:val="80"/>
        </w:rPr>
        <w:t xml:space="preserve"> </w:t>
      </w:r>
      <w:r>
        <w:t>изменений</w:t>
      </w:r>
      <w:r>
        <w:rPr>
          <w:spacing w:val="80"/>
        </w:rPr>
        <w:t xml:space="preserve"> </w:t>
      </w:r>
      <w:r>
        <w:t>в</w:t>
      </w:r>
      <w:r>
        <w:rPr>
          <w:spacing w:val="40"/>
        </w:rPr>
        <w:t xml:space="preserve"> </w:t>
      </w:r>
      <w:r>
        <w:t>программу</w:t>
      </w:r>
      <w:r>
        <w:rPr>
          <w:spacing w:val="40"/>
        </w:rPr>
        <w:t xml:space="preserve"> </w:t>
      </w:r>
      <w:r>
        <w:t>индивидуальных коррекционных занятий;</w:t>
      </w:r>
    </w:p>
    <w:p w:rsidR="004A57EF" w:rsidRDefault="0000266E">
      <w:pPr>
        <w:pStyle w:val="a3"/>
        <w:spacing w:before="13"/>
        <w:ind w:right="739" w:firstLine="784"/>
      </w:pPr>
      <w:r>
        <w:rPr>
          <w:noProof/>
          <w:lang w:eastAsia="ru-RU"/>
        </w:rPr>
        <w:drawing>
          <wp:anchor distT="0" distB="0" distL="0" distR="0" simplePos="0" relativeHeight="478564864" behindDoc="1" locked="0" layoutInCell="1" allowOverlap="1">
            <wp:simplePos x="0" y="0"/>
            <wp:positionH relativeFrom="page">
              <wp:posOffset>1440433</wp:posOffset>
            </wp:positionH>
            <wp:positionV relativeFrom="paragraph">
              <wp:posOffset>13374</wp:posOffset>
            </wp:positionV>
            <wp:extent cx="277367" cy="169163"/>
            <wp:effectExtent l="0" t="0" r="0" b="0"/>
            <wp:wrapNone/>
            <wp:docPr id="1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2.png"/>
                    <pic:cNvPicPr/>
                  </pic:nvPicPr>
                  <pic:blipFill>
                    <a:blip r:embed="rId25" cstate="print"/>
                    <a:stretch>
                      <a:fillRect/>
                    </a:stretch>
                  </pic:blipFill>
                  <pic:spPr>
                    <a:xfrm>
                      <a:off x="0" y="0"/>
                      <a:ext cx="277367" cy="169163"/>
                    </a:xfrm>
                    <a:prstGeom prst="rect">
                      <a:avLst/>
                    </a:prstGeom>
                  </pic:spPr>
                </pic:pic>
              </a:graphicData>
            </a:graphic>
          </wp:anchor>
        </w:drawing>
      </w:r>
      <w:r>
        <w:t>обеспечение непрерывного психолого-медико-социально-педагогического сопровождения обучающихся с умственной отсталостью (интеллектуальными нарушениями) в образовательном процессе и в повседневной жизни;</w:t>
      </w:r>
    </w:p>
    <w:p w:rsidR="004A57EF" w:rsidRDefault="0000266E">
      <w:pPr>
        <w:pStyle w:val="a3"/>
        <w:spacing w:before="19"/>
        <w:ind w:right="731" w:firstLine="784"/>
      </w:pPr>
      <w:r>
        <w:t>оказание консультативной и методической помощи родителям (законным представителям) и обучающимся</w:t>
      </w:r>
      <w:r>
        <w:rPr>
          <w:spacing w:val="40"/>
        </w:rPr>
        <w:t xml:space="preserve"> </w:t>
      </w:r>
      <w:r>
        <w:t>с умственной отсталостью (интеллектуальными нарушениями) по медицинским, социальным, правовым и другим вопросам.</w:t>
      </w:r>
    </w:p>
    <w:p w:rsidR="004A57EF" w:rsidRDefault="004A57EF">
      <w:pPr>
        <w:sectPr w:rsidR="004A57EF">
          <w:footerReference w:type="default" r:id="rId29"/>
          <w:pgSz w:w="11920" w:h="16850"/>
          <w:pgMar w:top="1060" w:right="100" w:bottom="1140" w:left="1380" w:header="0" w:footer="945" w:gutter="0"/>
          <w:cols w:space="720"/>
        </w:sectPr>
      </w:pPr>
    </w:p>
    <w:p w:rsidR="004A57EF" w:rsidRDefault="0000266E">
      <w:pPr>
        <w:pStyle w:val="1"/>
        <w:spacing w:before="73" w:line="237" w:lineRule="auto"/>
        <w:ind w:right="1683"/>
        <w:jc w:val="both"/>
      </w:pPr>
      <w:r>
        <w:t>Специфика организации коррекционной работы с обучающимися с умственной отсталостью (интеллектуальными нарушениями)</w:t>
      </w:r>
    </w:p>
    <w:p w:rsidR="004A57EF" w:rsidRDefault="0000266E">
      <w:pPr>
        <w:pStyle w:val="a3"/>
        <w:ind w:right="693" w:firstLine="566"/>
      </w:pPr>
      <w:r>
        <w:t>Коррекционная работа с обучающимися с умственной отсталостью (интеллектуальными нарушениями) проводится:</w:t>
      </w:r>
    </w:p>
    <w:p w:rsidR="004A57EF" w:rsidRDefault="0000266E">
      <w:pPr>
        <w:pStyle w:val="a3"/>
        <w:ind w:right="727" w:firstLine="566"/>
      </w:pPr>
      <w:r>
        <w:rPr>
          <w:b/>
        </w:rPr>
        <w:t xml:space="preserve">в рамках образовательного процесса </w:t>
      </w:r>
      <w:r>
        <w:t>через содержание и организацию образовательного процесса</w:t>
      </w:r>
      <w:r>
        <w:rPr>
          <w:spacing w:val="40"/>
        </w:rPr>
        <w:t xml:space="preserve"> </w:t>
      </w:r>
      <w:r>
        <w:t>(индивидуальный</w:t>
      </w:r>
      <w:r>
        <w:rPr>
          <w:spacing w:val="40"/>
        </w:rPr>
        <w:t xml:space="preserve"> </w:t>
      </w:r>
      <w:r>
        <w:t>и</w:t>
      </w:r>
      <w:r>
        <w:rPr>
          <w:spacing w:val="40"/>
        </w:rPr>
        <w:t xml:space="preserve"> </w:t>
      </w:r>
      <w:r>
        <w:t>дифференцированный</w:t>
      </w:r>
      <w:r>
        <w:rPr>
          <w:spacing w:val="40"/>
        </w:rPr>
        <w:t xml:space="preserve"> </w:t>
      </w:r>
      <w:r>
        <w:t>подход, сниженный</w:t>
      </w:r>
      <w:r>
        <w:rPr>
          <w:spacing w:val="80"/>
        </w:rPr>
        <w:t xml:space="preserve"> </w:t>
      </w:r>
      <w:r>
        <w:t>темп</w:t>
      </w:r>
      <w:r>
        <w:rPr>
          <w:spacing w:val="80"/>
        </w:rPr>
        <w:t xml:space="preserve"> </w:t>
      </w:r>
      <w:r>
        <w:t>обучения,</w:t>
      </w:r>
      <w:r>
        <w:rPr>
          <w:spacing w:val="40"/>
        </w:rPr>
        <w:t xml:space="preserve"> </w:t>
      </w:r>
      <w:r>
        <w:t>структурная</w:t>
      </w:r>
      <w:r>
        <w:rPr>
          <w:spacing w:val="40"/>
        </w:rPr>
        <w:t xml:space="preserve"> </w:t>
      </w:r>
      <w:r>
        <w:t>простота</w:t>
      </w:r>
      <w:r>
        <w:rPr>
          <w:spacing w:val="40"/>
        </w:rPr>
        <w:t xml:space="preserve"> </w:t>
      </w:r>
      <w:r>
        <w:t>содержания,</w:t>
      </w:r>
      <w:r>
        <w:rPr>
          <w:spacing w:val="40"/>
        </w:rPr>
        <w:t xml:space="preserve"> </w:t>
      </w:r>
      <w:r>
        <w:t>повторность</w:t>
      </w:r>
      <w:r>
        <w:rPr>
          <w:spacing w:val="80"/>
        </w:rPr>
        <w:t xml:space="preserve"> </w:t>
      </w:r>
      <w:r>
        <w:t>в обучении,</w:t>
      </w:r>
      <w:r>
        <w:rPr>
          <w:spacing w:val="40"/>
        </w:rPr>
        <w:t xml:space="preserve"> </w:t>
      </w:r>
      <w:r>
        <w:t>активность</w:t>
      </w:r>
      <w:r>
        <w:rPr>
          <w:spacing w:val="40"/>
        </w:rPr>
        <w:t xml:space="preserve"> </w:t>
      </w:r>
      <w:r>
        <w:t>и</w:t>
      </w:r>
      <w:r>
        <w:rPr>
          <w:spacing w:val="40"/>
        </w:rPr>
        <w:t xml:space="preserve"> </w:t>
      </w:r>
      <w:r>
        <w:t>сознательность</w:t>
      </w:r>
      <w:r>
        <w:rPr>
          <w:spacing w:val="40"/>
        </w:rPr>
        <w:t xml:space="preserve"> </w:t>
      </w:r>
      <w:r>
        <w:t>в обучении);</w:t>
      </w:r>
    </w:p>
    <w:p w:rsidR="004A57EF" w:rsidRDefault="0000266E">
      <w:pPr>
        <w:pStyle w:val="a3"/>
        <w:ind w:right="734" w:firstLine="566"/>
      </w:pPr>
      <w:r>
        <w:rPr>
          <w:b/>
        </w:rPr>
        <w:t xml:space="preserve">в рамках внеурочной деятельности </w:t>
      </w:r>
      <w:r>
        <w:t>в форме специально организованных индивидуальных и групповых занятий (коррекционно-развивающие и логопедические занятия, занятия ритмикой);</w:t>
      </w:r>
    </w:p>
    <w:p w:rsidR="004A57EF" w:rsidRDefault="0000266E">
      <w:pPr>
        <w:pStyle w:val="1"/>
        <w:spacing w:before="6" w:line="240" w:lineRule="auto"/>
        <w:ind w:right="695" w:firstLine="566"/>
        <w:jc w:val="both"/>
      </w:pPr>
      <w:r>
        <w:t xml:space="preserve">в рамках психологического и социально-педагогического сопровождения </w:t>
      </w:r>
      <w:r>
        <w:rPr>
          <w:spacing w:val="-2"/>
        </w:rPr>
        <w:t>обучающихся.</w:t>
      </w:r>
    </w:p>
    <w:p w:rsidR="004A57EF" w:rsidRDefault="0000266E">
      <w:pPr>
        <w:pStyle w:val="a3"/>
        <w:ind w:right="716" w:firstLine="422"/>
      </w:pPr>
      <w:r>
        <w:t>Механизм</w:t>
      </w:r>
      <w:r>
        <w:rPr>
          <w:spacing w:val="40"/>
        </w:rPr>
        <w:t xml:space="preserve"> </w:t>
      </w:r>
      <w:r>
        <w:t>взаимодействия</w:t>
      </w:r>
      <w:r>
        <w:rPr>
          <w:spacing w:val="40"/>
        </w:rPr>
        <w:t xml:space="preserve"> </w:t>
      </w:r>
      <w:r>
        <w:t>учителей</w:t>
      </w:r>
      <w:r>
        <w:rPr>
          <w:spacing w:val="40"/>
        </w:rPr>
        <w:t xml:space="preserve"> </w:t>
      </w:r>
      <w:r>
        <w:t>и</w:t>
      </w:r>
      <w:r>
        <w:rPr>
          <w:spacing w:val="40"/>
        </w:rPr>
        <w:t xml:space="preserve"> </w:t>
      </w:r>
      <w:r>
        <w:t>других</w:t>
      </w:r>
      <w:r>
        <w:rPr>
          <w:spacing w:val="40"/>
        </w:rPr>
        <w:t xml:space="preserve"> </w:t>
      </w:r>
      <w:r>
        <w:t>специалистов</w:t>
      </w:r>
      <w:r>
        <w:rPr>
          <w:spacing w:val="40"/>
        </w:rPr>
        <w:t xml:space="preserve"> </w:t>
      </w:r>
      <w:r>
        <w:t>в</w:t>
      </w:r>
      <w:r>
        <w:rPr>
          <w:spacing w:val="40"/>
        </w:rPr>
        <w:t xml:space="preserve"> </w:t>
      </w:r>
      <w:r>
        <w:t>области сопровождения, медицинских</w:t>
      </w:r>
      <w:r>
        <w:rPr>
          <w:spacing w:val="40"/>
        </w:rPr>
        <w:t xml:space="preserve"> </w:t>
      </w:r>
      <w:r>
        <w:t>работников</w:t>
      </w:r>
      <w:r>
        <w:rPr>
          <w:spacing w:val="40"/>
        </w:rPr>
        <w:t xml:space="preserve"> </w:t>
      </w:r>
      <w:r w:rsidR="004164D0">
        <w:t xml:space="preserve">МБОУ «Шипуновская СОШ №1» </w:t>
      </w:r>
      <w:r>
        <w:t>специалистов</w:t>
      </w:r>
      <w:r>
        <w:rPr>
          <w:spacing w:val="40"/>
        </w:rPr>
        <w:t xml:space="preserve"> </w:t>
      </w:r>
      <w:r>
        <w:t>других</w:t>
      </w:r>
      <w:r>
        <w:rPr>
          <w:spacing w:val="40"/>
        </w:rPr>
        <w:t xml:space="preserve"> </w:t>
      </w:r>
      <w:r>
        <w:t>организаций</w:t>
      </w:r>
      <w:r>
        <w:rPr>
          <w:spacing w:val="40"/>
        </w:rPr>
        <w:t xml:space="preserve"> </w:t>
      </w:r>
      <w:r>
        <w:t>с</w:t>
      </w:r>
      <w:r>
        <w:rPr>
          <w:spacing w:val="40"/>
        </w:rPr>
        <w:t xml:space="preserve"> </w:t>
      </w:r>
      <w:r>
        <w:t>целью</w:t>
      </w:r>
      <w:r>
        <w:rPr>
          <w:spacing w:val="40"/>
        </w:rPr>
        <w:t xml:space="preserve"> </w:t>
      </w:r>
      <w:r>
        <w:t>реализации</w:t>
      </w:r>
      <w:r>
        <w:rPr>
          <w:spacing w:val="40"/>
        </w:rPr>
        <w:t xml:space="preserve"> </w:t>
      </w:r>
      <w:r>
        <w:t>программы</w:t>
      </w:r>
      <w:r>
        <w:rPr>
          <w:spacing w:val="40"/>
        </w:rPr>
        <w:t xml:space="preserve"> </w:t>
      </w:r>
      <w:r>
        <w:t xml:space="preserve">коррекционной </w:t>
      </w:r>
      <w:r>
        <w:rPr>
          <w:spacing w:val="-2"/>
        </w:rPr>
        <w:t>работы</w:t>
      </w:r>
    </w:p>
    <w:p w:rsidR="004A57EF" w:rsidRDefault="0000266E">
      <w:pPr>
        <w:pStyle w:val="a3"/>
        <w:ind w:right="727" w:firstLine="566"/>
      </w:pPr>
      <w:r>
        <w:t xml:space="preserve">Одним из основных механизмов реализации коррекционной работы является оптимально выстроенное взаимодействие специалистов </w:t>
      </w:r>
      <w:r w:rsidR="004164D0">
        <w:t>МБОУ «Шипуновская СОШ №1»</w:t>
      </w:r>
      <w:r>
        <w:t>, обеспечивающее системное сопровождение обучающихся</w:t>
      </w:r>
      <w:r>
        <w:rPr>
          <w:spacing w:val="40"/>
        </w:rPr>
        <w:t xml:space="preserve"> </w:t>
      </w:r>
      <w:r>
        <w:t>с умственной</w:t>
      </w:r>
      <w:r>
        <w:rPr>
          <w:spacing w:val="40"/>
        </w:rPr>
        <w:t xml:space="preserve"> </w:t>
      </w:r>
      <w:r>
        <w:t>отсталостью</w:t>
      </w:r>
      <w:r>
        <w:rPr>
          <w:spacing w:val="80"/>
        </w:rPr>
        <w:t xml:space="preserve"> </w:t>
      </w:r>
      <w:r>
        <w:t>(интеллектуальными</w:t>
      </w:r>
      <w:r>
        <w:rPr>
          <w:spacing w:val="80"/>
        </w:rPr>
        <w:t xml:space="preserve"> </w:t>
      </w:r>
      <w:r>
        <w:t>нарушениями)</w:t>
      </w:r>
      <w:r>
        <w:rPr>
          <w:spacing w:val="80"/>
        </w:rPr>
        <w:t xml:space="preserve"> </w:t>
      </w:r>
      <w:r>
        <w:t>специалистами</w:t>
      </w:r>
      <w:r>
        <w:rPr>
          <w:spacing w:val="40"/>
        </w:rPr>
        <w:t xml:space="preserve"> </w:t>
      </w:r>
      <w:r>
        <w:t>различного</w:t>
      </w:r>
      <w:r>
        <w:rPr>
          <w:spacing w:val="80"/>
          <w:w w:val="150"/>
        </w:rPr>
        <w:t xml:space="preserve"> </w:t>
      </w:r>
      <w:r>
        <w:t>профиля</w:t>
      </w:r>
      <w:r>
        <w:rPr>
          <w:spacing w:val="80"/>
          <w:w w:val="150"/>
        </w:rPr>
        <w:t xml:space="preserve"> </w:t>
      </w:r>
      <w:r>
        <w:t>в образовательном процессе.</w:t>
      </w:r>
    </w:p>
    <w:p w:rsidR="004A57EF" w:rsidRDefault="0000266E">
      <w:pPr>
        <w:pStyle w:val="2"/>
        <w:spacing w:before="1"/>
        <w:ind w:left="888"/>
      </w:pPr>
      <w:r>
        <w:t>Такое</w:t>
      </w:r>
      <w:r>
        <w:rPr>
          <w:spacing w:val="-7"/>
        </w:rPr>
        <w:t xml:space="preserve"> </w:t>
      </w:r>
      <w:r>
        <w:t>взаимодействие</w:t>
      </w:r>
      <w:r>
        <w:rPr>
          <w:spacing w:val="-6"/>
        </w:rPr>
        <w:t xml:space="preserve"> </w:t>
      </w:r>
      <w:r>
        <w:rPr>
          <w:spacing w:val="-2"/>
        </w:rPr>
        <w:t>включает:</w:t>
      </w:r>
    </w:p>
    <w:p w:rsidR="004A57EF" w:rsidRDefault="0000266E">
      <w:pPr>
        <w:pStyle w:val="a3"/>
        <w:ind w:right="693" w:firstLine="787"/>
      </w:pPr>
      <w:r>
        <w:rPr>
          <w:noProof/>
          <w:lang w:eastAsia="ru-RU"/>
        </w:rPr>
        <w:drawing>
          <wp:anchor distT="0" distB="0" distL="0" distR="0" simplePos="0" relativeHeight="478565376"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5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png"/>
                    <pic:cNvPicPr/>
                  </pic:nvPicPr>
                  <pic:blipFill>
                    <a:blip r:embed="rId15" cstate="print"/>
                    <a:stretch>
                      <a:fillRect/>
                    </a:stretch>
                  </pic:blipFill>
                  <pic:spPr>
                    <a:xfrm>
                      <a:off x="0" y="0"/>
                      <a:ext cx="280416" cy="169163"/>
                    </a:xfrm>
                    <a:prstGeom prst="rect">
                      <a:avLst/>
                    </a:prstGeom>
                  </pic:spPr>
                </pic:pic>
              </a:graphicData>
            </a:graphic>
          </wp:anchor>
        </w:drawing>
      </w:r>
      <w:r>
        <w:t>комплексность</w:t>
      </w:r>
      <w:r>
        <w:rPr>
          <w:spacing w:val="40"/>
        </w:rPr>
        <w:t xml:space="preserve">  </w:t>
      </w:r>
      <w:r>
        <w:t>в</w:t>
      </w:r>
      <w:r>
        <w:rPr>
          <w:spacing w:val="40"/>
        </w:rPr>
        <w:t xml:space="preserve">  </w:t>
      </w:r>
      <w:r>
        <w:t>определении</w:t>
      </w:r>
      <w:r>
        <w:rPr>
          <w:spacing w:val="40"/>
        </w:rPr>
        <w:t xml:space="preserve">  </w:t>
      </w:r>
      <w:r>
        <w:t>и</w:t>
      </w:r>
      <w:r>
        <w:rPr>
          <w:spacing w:val="40"/>
        </w:rPr>
        <w:t xml:space="preserve">  </w:t>
      </w:r>
      <w:r>
        <w:t>решении</w:t>
      </w:r>
      <w:r>
        <w:rPr>
          <w:spacing w:val="40"/>
        </w:rPr>
        <w:t xml:space="preserve">  </w:t>
      </w:r>
      <w:r>
        <w:t>проблем</w:t>
      </w:r>
      <w:r>
        <w:rPr>
          <w:spacing w:val="40"/>
        </w:rPr>
        <w:t xml:space="preserve">  </w:t>
      </w:r>
      <w:r>
        <w:t>ребенка,</w:t>
      </w:r>
      <w:r>
        <w:rPr>
          <w:spacing w:val="80"/>
        </w:rPr>
        <w:t xml:space="preserve"> </w:t>
      </w:r>
      <w:r>
        <w:t>предоставлении</w:t>
      </w:r>
      <w:r>
        <w:rPr>
          <w:spacing w:val="80"/>
        </w:rPr>
        <w:t xml:space="preserve"> </w:t>
      </w:r>
      <w:r>
        <w:t>ему квалифицированной помощи специалистов разного профиля;</w:t>
      </w:r>
    </w:p>
    <w:p w:rsidR="004A57EF" w:rsidRDefault="0000266E">
      <w:pPr>
        <w:pStyle w:val="a3"/>
        <w:spacing w:before="17"/>
        <w:ind w:right="731" w:firstLine="784"/>
      </w:pPr>
      <w:r>
        <w:rPr>
          <w:noProof/>
          <w:lang w:eastAsia="ru-RU"/>
        </w:rPr>
        <w:drawing>
          <wp:anchor distT="0" distB="0" distL="0" distR="0" simplePos="0" relativeHeight="478565888" behindDoc="1" locked="0" layoutInCell="1" allowOverlap="1">
            <wp:simplePos x="0" y="0"/>
            <wp:positionH relativeFrom="page">
              <wp:posOffset>1440433</wp:posOffset>
            </wp:positionH>
            <wp:positionV relativeFrom="paragraph">
              <wp:posOffset>15914</wp:posOffset>
            </wp:positionV>
            <wp:extent cx="277367" cy="169163"/>
            <wp:effectExtent l="0" t="0" r="0" b="0"/>
            <wp:wrapNone/>
            <wp:docPr id="15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2.png"/>
                    <pic:cNvPicPr/>
                  </pic:nvPicPr>
                  <pic:blipFill>
                    <a:blip r:embed="rId25" cstate="print"/>
                    <a:stretch>
                      <a:fillRect/>
                    </a:stretch>
                  </pic:blipFill>
                  <pic:spPr>
                    <a:xfrm>
                      <a:off x="0" y="0"/>
                      <a:ext cx="277367" cy="169163"/>
                    </a:xfrm>
                    <a:prstGeom prst="rect">
                      <a:avLst/>
                    </a:prstGeom>
                  </pic:spPr>
                </pic:pic>
              </a:graphicData>
            </a:graphic>
          </wp:anchor>
        </w:drawing>
      </w:r>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4A57EF" w:rsidRDefault="0000266E">
      <w:pPr>
        <w:pStyle w:val="a3"/>
        <w:spacing w:before="17"/>
        <w:ind w:right="734" w:firstLine="784"/>
      </w:pPr>
      <w:r>
        <w:rPr>
          <w:noProof/>
          <w:lang w:eastAsia="ru-RU"/>
        </w:rPr>
        <w:drawing>
          <wp:anchor distT="0" distB="0" distL="0" distR="0" simplePos="0" relativeHeight="478566400" behindDoc="1" locked="0" layoutInCell="1" allowOverlap="1">
            <wp:simplePos x="0" y="0"/>
            <wp:positionH relativeFrom="page">
              <wp:posOffset>1440433</wp:posOffset>
            </wp:positionH>
            <wp:positionV relativeFrom="paragraph">
              <wp:posOffset>15914</wp:posOffset>
            </wp:positionV>
            <wp:extent cx="277367" cy="169163"/>
            <wp:effectExtent l="0" t="0" r="0" b="0"/>
            <wp:wrapNone/>
            <wp:docPr id="15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2.png"/>
                    <pic:cNvPicPr/>
                  </pic:nvPicPr>
                  <pic:blipFill>
                    <a:blip r:embed="rId25" cstate="print"/>
                    <a:stretch>
                      <a:fillRect/>
                    </a:stretch>
                  </pic:blipFill>
                  <pic:spPr>
                    <a:xfrm>
                      <a:off x="0" y="0"/>
                      <a:ext cx="277367" cy="169163"/>
                    </a:xfrm>
                    <a:prstGeom prst="rect">
                      <a:avLst/>
                    </a:prstGeom>
                  </pic:spPr>
                </pic:pic>
              </a:graphicData>
            </a:graphic>
          </wp:anchor>
        </w:drawing>
      </w:r>
      <w:r>
        <w:t>разработки</w:t>
      </w:r>
      <w:r>
        <w:rPr>
          <w:spacing w:val="80"/>
        </w:rPr>
        <w:t xml:space="preserve"> </w:t>
      </w:r>
      <w:r>
        <w:t>и</w:t>
      </w:r>
      <w:r>
        <w:rPr>
          <w:spacing w:val="80"/>
        </w:rPr>
        <w:t xml:space="preserve"> </w:t>
      </w:r>
      <w:r>
        <w:t>реализации</w:t>
      </w:r>
      <w:r>
        <w:rPr>
          <w:spacing w:val="80"/>
        </w:rPr>
        <w:t xml:space="preserve"> </w:t>
      </w:r>
      <w:r>
        <w:t>комплексных</w:t>
      </w:r>
      <w:r>
        <w:rPr>
          <w:spacing w:val="80"/>
        </w:rPr>
        <w:t xml:space="preserve"> </w:t>
      </w:r>
      <w:r>
        <w:t>индивидуальных</w:t>
      </w:r>
      <w:r>
        <w:rPr>
          <w:spacing w:val="80"/>
        </w:rPr>
        <w:t xml:space="preserve"> </w:t>
      </w:r>
      <w:r>
        <w:t>и</w:t>
      </w:r>
      <w:r>
        <w:rPr>
          <w:spacing w:val="80"/>
        </w:rPr>
        <w:t xml:space="preserve"> </w:t>
      </w:r>
      <w:r>
        <w:t>групповых программ коррекцииэмоционально-волевой,личностной,коммуникативной,двигательнойи познавательной сфер обучающихся.</w:t>
      </w:r>
    </w:p>
    <w:p w:rsidR="004A57EF" w:rsidRDefault="0000266E">
      <w:pPr>
        <w:pStyle w:val="a3"/>
        <w:ind w:right="723"/>
      </w:pPr>
      <w:r>
        <w:t>Консолидация усилий разных специалистов в области психологии,</w:t>
      </w:r>
      <w:r>
        <w:rPr>
          <w:spacing w:val="40"/>
        </w:rPr>
        <w:t xml:space="preserve"> </w:t>
      </w:r>
      <w:r>
        <w:t>педагогики,</w:t>
      </w:r>
      <w:r>
        <w:rPr>
          <w:spacing w:val="80"/>
        </w:rPr>
        <w:t xml:space="preserve"> </w:t>
      </w:r>
      <w:r>
        <w:t>медицины,</w:t>
      </w:r>
      <w:r>
        <w:rPr>
          <w:spacing w:val="80"/>
        </w:rPr>
        <w:t xml:space="preserve"> </w:t>
      </w:r>
      <w:r>
        <w:t>социальной</w:t>
      </w:r>
      <w:r>
        <w:rPr>
          <w:spacing w:val="80"/>
        </w:rPr>
        <w:t xml:space="preserve"> </w:t>
      </w:r>
      <w:r>
        <w:t>работы</w:t>
      </w:r>
      <w:r>
        <w:rPr>
          <w:spacing w:val="80"/>
        </w:rPr>
        <w:t xml:space="preserve"> </w:t>
      </w:r>
      <w:r>
        <w:t>позволит</w:t>
      </w:r>
      <w:r>
        <w:rPr>
          <w:spacing w:val="80"/>
        </w:rPr>
        <w:t xml:space="preserve"> </w:t>
      </w:r>
      <w:r>
        <w:t>обеспечить</w:t>
      </w:r>
      <w:r>
        <w:rPr>
          <w:spacing w:val="80"/>
        </w:rPr>
        <w:t xml:space="preserve"> </w:t>
      </w:r>
      <w:r>
        <w:t>систему</w:t>
      </w:r>
      <w:r>
        <w:rPr>
          <w:spacing w:val="40"/>
        </w:rPr>
        <w:t xml:space="preserve"> </w:t>
      </w:r>
      <w:r>
        <w:t>комплексного</w:t>
      </w:r>
      <w:r>
        <w:rPr>
          <w:spacing w:val="80"/>
        </w:rPr>
        <w:t xml:space="preserve"> </w:t>
      </w:r>
      <w:r>
        <w:t>психолого-медико-педагогического сопровождения и эффективно решать проблемы ребенка. Наиболее распространенные и действенные формы организованного взаимодействия</w:t>
      </w:r>
      <w:r>
        <w:rPr>
          <w:spacing w:val="40"/>
        </w:rPr>
        <w:t xml:space="preserve">  </w:t>
      </w:r>
      <w:r>
        <w:t>специалистов</w:t>
      </w:r>
      <w:r>
        <w:rPr>
          <w:spacing w:val="40"/>
        </w:rPr>
        <w:t xml:space="preserve">  </w:t>
      </w:r>
      <w:r>
        <w:t>на</w:t>
      </w:r>
      <w:r>
        <w:rPr>
          <w:spacing w:val="40"/>
        </w:rPr>
        <w:t xml:space="preserve">  </w:t>
      </w:r>
      <w:r>
        <w:t>современном</w:t>
      </w:r>
      <w:r>
        <w:rPr>
          <w:spacing w:val="40"/>
        </w:rPr>
        <w:t xml:space="preserve">  </w:t>
      </w:r>
      <w:r>
        <w:t>этапе</w:t>
      </w:r>
      <w:r>
        <w:rPr>
          <w:spacing w:val="40"/>
        </w:rPr>
        <w:t xml:space="preserve">  </w:t>
      </w:r>
      <w:r>
        <w:t>–</w:t>
      </w:r>
      <w:r>
        <w:rPr>
          <w:spacing w:val="40"/>
        </w:rPr>
        <w:t xml:space="preserve">  </w:t>
      </w:r>
      <w:r>
        <w:t>это</w:t>
      </w:r>
      <w:r>
        <w:rPr>
          <w:spacing w:val="40"/>
        </w:rPr>
        <w:t xml:space="preserve">  </w:t>
      </w:r>
      <w:r>
        <w:t>консилиумы</w:t>
      </w:r>
      <w:r>
        <w:rPr>
          <w:spacing w:val="40"/>
        </w:rPr>
        <w:t xml:space="preserve">  </w:t>
      </w:r>
      <w:r>
        <w:t>и службы сопровождения,</w:t>
      </w:r>
      <w:r>
        <w:rPr>
          <w:spacing w:val="40"/>
        </w:rPr>
        <w:t xml:space="preserve"> </w:t>
      </w:r>
      <w:r>
        <w:t>которые</w:t>
      </w:r>
      <w:r>
        <w:rPr>
          <w:spacing w:val="40"/>
        </w:rPr>
        <w:t xml:space="preserve"> </w:t>
      </w:r>
      <w:r>
        <w:t>предоставляют</w:t>
      </w:r>
      <w:r>
        <w:rPr>
          <w:spacing w:val="40"/>
        </w:rPr>
        <w:t xml:space="preserve"> </w:t>
      </w:r>
      <w:r>
        <w:t>многопрофильную</w:t>
      </w:r>
      <w:r>
        <w:rPr>
          <w:spacing w:val="40"/>
        </w:rPr>
        <w:t xml:space="preserve"> </w:t>
      </w:r>
      <w:r>
        <w:t>помощь</w:t>
      </w:r>
      <w:r>
        <w:rPr>
          <w:spacing w:val="40"/>
        </w:rPr>
        <w:t xml:space="preserve"> </w:t>
      </w:r>
      <w:r>
        <w:t>ребенку и его</w:t>
      </w:r>
      <w:r>
        <w:rPr>
          <w:spacing w:val="40"/>
        </w:rPr>
        <w:t xml:space="preserve"> </w:t>
      </w:r>
      <w:r>
        <w:t>родителям (законным представителям).</w:t>
      </w:r>
    </w:p>
    <w:p w:rsidR="004A57EF" w:rsidRDefault="0000266E">
      <w:pPr>
        <w:spacing w:before="5"/>
        <w:ind w:left="372" w:right="727" w:firstLine="566"/>
        <w:jc w:val="both"/>
        <w:rPr>
          <w:sz w:val="24"/>
        </w:rPr>
      </w:pPr>
      <w:r>
        <w:rPr>
          <w:i/>
          <w:sz w:val="24"/>
        </w:rPr>
        <w:t xml:space="preserve">Взаимодействие специалистов </w:t>
      </w:r>
      <w:r w:rsidR="004164D0">
        <w:t xml:space="preserve">МБОУ «Шипуновская СОШ №1» </w:t>
      </w:r>
      <w:r>
        <w:rPr>
          <w:i/>
          <w:sz w:val="24"/>
        </w:rPr>
        <w:t>с организациями</w:t>
      </w:r>
      <w:r>
        <w:rPr>
          <w:i/>
          <w:spacing w:val="40"/>
          <w:sz w:val="24"/>
        </w:rPr>
        <w:t xml:space="preserve"> </w:t>
      </w:r>
      <w:r>
        <w:rPr>
          <w:i/>
          <w:sz w:val="24"/>
        </w:rPr>
        <w:t>и</w:t>
      </w:r>
      <w:r>
        <w:rPr>
          <w:i/>
          <w:spacing w:val="40"/>
          <w:sz w:val="24"/>
        </w:rPr>
        <w:t xml:space="preserve"> </w:t>
      </w:r>
      <w:r>
        <w:rPr>
          <w:i/>
          <w:sz w:val="24"/>
        </w:rPr>
        <w:t>органами</w:t>
      </w:r>
      <w:r>
        <w:rPr>
          <w:i/>
          <w:spacing w:val="40"/>
          <w:sz w:val="24"/>
        </w:rPr>
        <w:t xml:space="preserve"> </w:t>
      </w:r>
      <w:r>
        <w:rPr>
          <w:i/>
          <w:sz w:val="24"/>
        </w:rPr>
        <w:t>государственной</w:t>
      </w:r>
      <w:r>
        <w:rPr>
          <w:i/>
          <w:spacing w:val="80"/>
          <w:sz w:val="24"/>
        </w:rPr>
        <w:t xml:space="preserve"> </w:t>
      </w:r>
      <w:r>
        <w:rPr>
          <w:i/>
          <w:sz w:val="24"/>
        </w:rPr>
        <w:t>власти</w:t>
      </w:r>
      <w:r>
        <w:rPr>
          <w:sz w:val="24"/>
        </w:rPr>
        <w:t>,</w:t>
      </w:r>
      <w:r>
        <w:rPr>
          <w:spacing w:val="80"/>
          <w:sz w:val="24"/>
        </w:rPr>
        <w:t xml:space="preserve"> </w:t>
      </w:r>
      <w:r>
        <w:rPr>
          <w:sz w:val="24"/>
        </w:rPr>
        <w:t>связанными</w:t>
      </w:r>
      <w:r>
        <w:rPr>
          <w:spacing w:val="80"/>
          <w:sz w:val="24"/>
        </w:rPr>
        <w:t xml:space="preserve"> </w:t>
      </w:r>
      <w:r>
        <w:rPr>
          <w:sz w:val="24"/>
        </w:rPr>
        <w:t>с</w:t>
      </w:r>
      <w:r>
        <w:rPr>
          <w:spacing w:val="80"/>
          <w:sz w:val="24"/>
        </w:rPr>
        <w:t xml:space="preserve"> </w:t>
      </w:r>
      <w:r>
        <w:rPr>
          <w:sz w:val="24"/>
        </w:rPr>
        <w:t>решением вопросов образования, охраны здоровья социальной защиты и поддержки</w:t>
      </w:r>
      <w:r>
        <w:rPr>
          <w:spacing w:val="40"/>
          <w:sz w:val="24"/>
        </w:rPr>
        <w:t xml:space="preserve"> </w:t>
      </w:r>
      <w:r>
        <w:rPr>
          <w:sz w:val="24"/>
        </w:rPr>
        <w:t>трудоустройства</w:t>
      </w:r>
      <w:r>
        <w:rPr>
          <w:spacing w:val="80"/>
          <w:w w:val="150"/>
          <w:sz w:val="24"/>
        </w:rPr>
        <w:t xml:space="preserve"> </w:t>
      </w:r>
      <w:r>
        <w:rPr>
          <w:sz w:val="24"/>
        </w:rPr>
        <w:t>и</w:t>
      </w:r>
      <w:r>
        <w:rPr>
          <w:spacing w:val="80"/>
          <w:w w:val="150"/>
          <w:sz w:val="24"/>
        </w:rPr>
        <w:t xml:space="preserve"> </w:t>
      </w:r>
      <w:r>
        <w:rPr>
          <w:sz w:val="24"/>
        </w:rPr>
        <w:t>др.</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умственной</w:t>
      </w:r>
      <w:r>
        <w:rPr>
          <w:spacing w:val="80"/>
          <w:sz w:val="24"/>
        </w:rPr>
        <w:t xml:space="preserve"> </w:t>
      </w:r>
      <w:r>
        <w:rPr>
          <w:sz w:val="24"/>
        </w:rPr>
        <w:t>отсталостью</w:t>
      </w:r>
      <w:r>
        <w:rPr>
          <w:spacing w:val="40"/>
          <w:sz w:val="24"/>
        </w:rPr>
        <w:t xml:space="preserve"> </w:t>
      </w:r>
      <w:r>
        <w:rPr>
          <w:sz w:val="24"/>
        </w:rPr>
        <w:t>(интеллектуальными нарушениями).</w:t>
      </w:r>
    </w:p>
    <w:p w:rsidR="004A57EF" w:rsidRDefault="0000266E">
      <w:pPr>
        <w:pStyle w:val="a3"/>
        <w:spacing w:before="1"/>
        <w:ind w:left="372" w:right="727" w:firstLine="566"/>
      </w:pPr>
      <w:r>
        <w:rPr>
          <w:b/>
          <w:i/>
        </w:rPr>
        <w:t xml:space="preserve">Социальное партнерство </w:t>
      </w:r>
      <w:r>
        <w:t>–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w:t>
      </w:r>
    </w:p>
    <w:p w:rsidR="004A57EF" w:rsidRDefault="0000266E">
      <w:pPr>
        <w:pStyle w:val="a3"/>
        <w:ind w:left="938" w:right="692"/>
      </w:pPr>
      <w:r>
        <w:t xml:space="preserve">Социальное партнерство включает сотрудничество (на основе заключенных </w:t>
      </w:r>
      <w:r>
        <w:rPr>
          <w:spacing w:val="-2"/>
        </w:rPr>
        <w:t>договоров):</w:t>
      </w:r>
    </w:p>
    <w:p w:rsidR="004A57EF" w:rsidRDefault="0000266E">
      <w:pPr>
        <w:pStyle w:val="a3"/>
        <w:ind w:left="938" w:right="691" w:firstLine="283"/>
      </w:pPr>
      <w:r>
        <w:rPr>
          <w:noProof/>
          <w:lang w:eastAsia="ru-RU"/>
        </w:rPr>
        <w:drawing>
          <wp:anchor distT="0" distB="0" distL="0" distR="0" simplePos="0" relativeHeight="478566912" behindDoc="1" locked="0" layoutInCell="1" allowOverlap="1">
            <wp:simplePos x="0" y="0"/>
            <wp:positionH relativeFrom="page">
              <wp:posOffset>1472438</wp:posOffset>
            </wp:positionH>
            <wp:positionV relativeFrom="paragraph">
              <wp:posOffset>5119</wp:posOffset>
            </wp:positionV>
            <wp:extent cx="359663" cy="169164"/>
            <wp:effectExtent l="0" t="0" r="0" b="0"/>
            <wp:wrapNone/>
            <wp:docPr id="15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4.png"/>
                    <pic:cNvPicPr/>
                  </pic:nvPicPr>
                  <pic:blipFill>
                    <a:blip r:embed="rId22" cstate="print"/>
                    <a:stretch>
                      <a:fillRect/>
                    </a:stretch>
                  </pic:blipFill>
                  <pic:spPr>
                    <a:xfrm>
                      <a:off x="0" y="0"/>
                      <a:ext cx="359663" cy="169164"/>
                    </a:xfrm>
                    <a:prstGeom prst="rect">
                      <a:avLst/>
                    </a:prstGeom>
                  </pic:spPr>
                </pic:pic>
              </a:graphicData>
            </a:graphic>
          </wp:anchor>
        </w:drawing>
      </w:r>
      <w:r>
        <w:t>с</w:t>
      </w:r>
      <w:r>
        <w:rPr>
          <w:spacing w:val="40"/>
        </w:rPr>
        <w:t xml:space="preserve"> </w:t>
      </w:r>
      <w:r>
        <w:t>организациями</w:t>
      </w:r>
      <w:r>
        <w:rPr>
          <w:spacing w:val="80"/>
        </w:rPr>
        <w:t xml:space="preserve"> </w:t>
      </w:r>
      <w:r>
        <w:t>дополнительного</w:t>
      </w:r>
      <w:r>
        <w:rPr>
          <w:spacing w:val="40"/>
        </w:rPr>
        <w:t xml:space="preserve"> </w:t>
      </w:r>
      <w:r>
        <w:t>образования</w:t>
      </w:r>
      <w:r>
        <w:rPr>
          <w:spacing w:val="40"/>
        </w:rPr>
        <w:t xml:space="preserve"> </w:t>
      </w:r>
      <w:r>
        <w:t>культуры,</w:t>
      </w:r>
      <w:r>
        <w:rPr>
          <w:spacing w:val="40"/>
        </w:rPr>
        <w:t xml:space="preserve"> </w:t>
      </w:r>
      <w:r>
        <w:t>физической</w:t>
      </w:r>
      <w:r>
        <w:rPr>
          <w:spacing w:val="80"/>
        </w:rPr>
        <w:t xml:space="preserve"> </w:t>
      </w:r>
      <w:r>
        <w:t>культуры</w:t>
      </w:r>
      <w:r>
        <w:rPr>
          <w:spacing w:val="40"/>
        </w:rPr>
        <w:t xml:space="preserve"> </w:t>
      </w:r>
      <w:r>
        <w:t>и</w:t>
      </w:r>
    </w:p>
    <w:p w:rsidR="004A57EF" w:rsidRDefault="0000266E">
      <w:pPr>
        <w:pStyle w:val="a3"/>
        <w:ind w:left="372" w:right="728"/>
      </w:pPr>
      <w:r>
        <w:t>спорта</w:t>
      </w:r>
      <w:r>
        <w:rPr>
          <w:spacing w:val="80"/>
        </w:rPr>
        <w:t xml:space="preserve"> </w:t>
      </w:r>
      <w:r>
        <w:t>в</w:t>
      </w:r>
      <w:r>
        <w:rPr>
          <w:spacing w:val="80"/>
        </w:rPr>
        <w:t xml:space="preserve"> </w:t>
      </w:r>
      <w:r>
        <w:t>решении</w:t>
      </w:r>
      <w:r>
        <w:rPr>
          <w:spacing w:val="80"/>
        </w:rPr>
        <w:t xml:space="preserve"> </w:t>
      </w:r>
      <w:r>
        <w:t>вопросов</w:t>
      </w:r>
      <w:r>
        <w:rPr>
          <w:spacing w:val="80"/>
        </w:rPr>
        <w:t xml:space="preserve"> </w:t>
      </w:r>
      <w:r>
        <w:t>развития,</w:t>
      </w:r>
      <w:r>
        <w:rPr>
          <w:spacing w:val="80"/>
        </w:rPr>
        <w:t xml:space="preserve"> </w:t>
      </w:r>
      <w:r>
        <w:t>социализации,</w:t>
      </w:r>
      <w:r>
        <w:rPr>
          <w:spacing w:val="80"/>
        </w:rPr>
        <w:t xml:space="preserve"> </w:t>
      </w:r>
      <w:r>
        <w:t>здоровьесбережения,</w:t>
      </w:r>
      <w:r>
        <w:rPr>
          <w:spacing w:val="40"/>
        </w:rPr>
        <w:t xml:space="preserve"> </w:t>
      </w:r>
      <w:r>
        <w:t>социальной</w:t>
      </w:r>
      <w:r>
        <w:rPr>
          <w:spacing w:val="20"/>
        </w:rPr>
        <w:t xml:space="preserve"> </w:t>
      </w:r>
      <w:r>
        <w:t>адаптациии</w:t>
      </w:r>
      <w:r>
        <w:rPr>
          <w:spacing w:val="20"/>
        </w:rPr>
        <w:t xml:space="preserve"> </w:t>
      </w:r>
      <w:r>
        <w:t>интеграции</w:t>
      </w:r>
      <w:r>
        <w:rPr>
          <w:spacing w:val="21"/>
        </w:rPr>
        <w:t xml:space="preserve"> </w:t>
      </w:r>
      <w:r>
        <w:t>в</w:t>
      </w:r>
      <w:r>
        <w:rPr>
          <w:spacing w:val="18"/>
        </w:rPr>
        <w:t xml:space="preserve"> </w:t>
      </w:r>
      <w:r>
        <w:t>общество</w:t>
      </w:r>
      <w:r>
        <w:rPr>
          <w:spacing w:val="19"/>
        </w:rPr>
        <w:t xml:space="preserve"> </w:t>
      </w:r>
      <w:r>
        <w:t>обучающихся</w:t>
      </w:r>
      <w:r>
        <w:rPr>
          <w:spacing w:val="19"/>
        </w:rPr>
        <w:t xml:space="preserve"> </w:t>
      </w:r>
      <w:r>
        <w:t>с</w:t>
      </w:r>
      <w:r>
        <w:rPr>
          <w:spacing w:val="20"/>
        </w:rPr>
        <w:t xml:space="preserve"> </w:t>
      </w:r>
      <w:r>
        <w:t>умственной</w:t>
      </w:r>
      <w:r>
        <w:rPr>
          <w:spacing w:val="20"/>
        </w:rPr>
        <w:t xml:space="preserve"> </w:t>
      </w:r>
      <w:r>
        <w:rPr>
          <w:spacing w:val="-2"/>
        </w:rPr>
        <w:t>отсталостью</w:t>
      </w:r>
    </w:p>
    <w:p w:rsidR="004A57EF" w:rsidRDefault="004A57EF">
      <w:pPr>
        <w:sectPr w:rsidR="004A57EF">
          <w:footerReference w:type="default" r:id="rId30"/>
          <w:pgSz w:w="11920" w:h="16850"/>
          <w:pgMar w:top="1060" w:right="100" w:bottom="480" w:left="1380" w:header="0" w:footer="294" w:gutter="0"/>
          <w:cols w:space="720"/>
        </w:sectPr>
      </w:pPr>
    </w:p>
    <w:p w:rsidR="004A57EF" w:rsidRDefault="0000266E">
      <w:pPr>
        <w:pStyle w:val="a3"/>
        <w:spacing w:before="64"/>
        <w:ind w:left="372" w:right="727"/>
      </w:pPr>
      <w:r>
        <w:t>(интеллектуальными</w:t>
      </w:r>
      <w:r>
        <w:rPr>
          <w:spacing w:val="40"/>
        </w:rPr>
        <w:t xml:space="preserve"> </w:t>
      </w:r>
      <w:r>
        <w:t>нарушениями),</w:t>
      </w:r>
      <w:r>
        <w:rPr>
          <w:spacing w:val="40"/>
        </w:rPr>
        <w:t xml:space="preserve"> </w:t>
      </w:r>
      <w:r>
        <w:t>―</w:t>
      </w:r>
      <w:r>
        <w:rPr>
          <w:spacing w:val="40"/>
        </w:rPr>
        <w:t xml:space="preserve"> </w:t>
      </w:r>
      <w:r>
        <w:t>со</w:t>
      </w:r>
      <w:r>
        <w:rPr>
          <w:spacing w:val="40"/>
        </w:rPr>
        <w:t xml:space="preserve"> </w:t>
      </w:r>
      <w:r>
        <w:t>средствами</w:t>
      </w:r>
      <w:r>
        <w:rPr>
          <w:spacing w:val="40"/>
        </w:rPr>
        <w:t xml:space="preserve"> </w:t>
      </w:r>
      <w:r>
        <w:t>массовой</w:t>
      </w:r>
      <w:r>
        <w:rPr>
          <w:spacing w:val="40"/>
        </w:rPr>
        <w:t xml:space="preserve"> </w:t>
      </w:r>
      <w:r>
        <w:t>информации</w:t>
      </w:r>
      <w:r>
        <w:rPr>
          <w:spacing w:val="40"/>
        </w:rPr>
        <w:t xml:space="preserve"> </w:t>
      </w:r>
      <w:r>
        <w:t>в</w:t>
      </w:r>
      <w:r>
        <w:rPr>
          <w:spacing w:val="40"/>
        </w:rPr>
        <w:t xml:space="preserve"> </w:t>
      </w:r>
      <w:r>
        <w:t>решении вопросов формирования отношения общества к лицам с умственной</w:t>
      </w:r>
      <w:r>
        <w:rPr>
          <w:spacing w:val="80"/>
        </w:rPr>
        <w:t xml:space="preserve"> </w:t>
      </w:r>
      <w:r>
        <w:t>отсталостью (интеллектуальными нарушениями),</w:t>
      </w:r>
    </w:p>
    <w:p w:rsidR="004A57EF" w:rsidRDefault="0000266E">
      <w:pPr>
        <w:pStyle w:val="a3"/>
        <w:ind w:left="372" w:right="729" w:firstLine="847"/>
      </w:pPr>
      <w:r>
        <w:rPr>
          <w:noProof/>
          <w:lang w:eastAsia="ru-RU"/>
        </w:rPr>
        <w:drawing>
          <wp:anchor distT="0" distB="0" distL="0" distR="0" simplePos="0" relativeHeight="478567424" behindDoc="1" locked="0" layoutInCell="1" allowOverlap="1">
            <wp:simplePos x="0" y="0"/>
            <wp:positionH relativeFrom="page">
              <wp:posOffset>1472438</wp:posOffset>
            </wp:positionH>
            <wp:positionV relativeFrom="paragraph">
              <wp:posOffset>5119</wp:posOffset>
            </wp:positionV>
            <wp:extent cx="356615" cy="169164"/>
            <wp:effectExtent l="0" t="0" r="0" b="0"/>
            <wp:wrapNone/>
            <wp:docPr id="15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3.png"/>
                    <pic:cNvPicPr/>
                  </pic:nvPicPr>
                  <pic:blipFill>
                    <a:blip r:embed="rId21" cstate="print"/>
                    <a:stretch>
                      <a:fillRect/>
                    </a:stretch>
                  </pic:blipFill>
                  <pic:spPr>
                    <a:xfrm>
                      <a:off x="0" y="0"/>
                      <a:ext cx="356615" cy="169164"/>
                    </a:xfrm>
                    <a:prstGeom prst="rect">
                      <a:avLst/>
                    </a:prstGeom>
                  </pic:spPr>
                </pic:pic>
              </a:graphicData>
            </a:graphic>
          </wp:anchor>
        </w:drawing>
      </w:r>
      <w:r>
        <w:t>с</w:t>
      </w:r>
      <w:r>
        <w:rPr>
          <w:spacing w:val="80"/>
        </w:rPr>
        <w:t xml:space="preserve"> </w:t>
      </w:r>
      <w:r>
        <w:t>общественными</w:t>
      </w:r>
      <w:r>
        <w:rPr>
          <w:spacing w:val="80"/>
        </w:rPr>
        <w:t xml:space="preserve"> </w:t>
      </w:r>
      <w:r>
        <w:t>объединениями</w:t>
      </w:r>
      <w:r>
        <w:rPr>
          <w:spacing w:val="80"/>
        </w:rPr>
        <w:t xml:space="preserve"> </w:t>
      </w:r>
      <w:r>
        <w:t>инвалидов,</w:t>
      </w:r>
      <w:r>
        <w:rPr>
          <w:spacing w:val="80"/>
        </w:rPr>
        <w:t xml:space="preserve"> </w:t>
      </w:r>
      <w:r>
        <w:t>организациями</w:t>
      </w:r>
      <w:r>
        <w:rPr>
          <w:spacing w:val="80"/>
        </w:rPr>
        <w:t xml:space="preserve"> </w:t>
      </w:r>
      <w:r>
        <w:t>родителей</w:t>
      </w:r>
      <w:r>
        <w:rPr>
          <w:spacing w:val="80"/>
          <w:w w:val="150"/>
        </w:rPr>
        <w:t xml:space="preserve"> </w:t>
      </w:r>
      <w:r>
        <w:t>детей с умственной отсталостью (интеллектуальными нарушениями) и другими негосударственными организациями в решении опросов социальной адаптации и интеграции</w:t>
      </w:r>
      <w:r>
        <w:rPr>
          <w:spacing w:val="40"/>
        </w:rPr>
        <w:t xml:space="preserve"> </w:t>
      </w:r>
      <w:r>
        <w:t>в</w:t>
      </w:r>
      <w:r>
        <w:rPr>
          <w:spacing w:val="40"/>
        </w:rPr>
        <w:t xml:space="preserve"> </w:t>
      </w:r>
      <w:r>
        <w:t xml:space="preserve">общество обучающихся с умственной отсталостью (интеллектуальными </w:t>
      </w:r>
      <w:r>
        <w:rPr>
          <w:spacing w:val="-2"/>
        </w:rPr>
        <w:t>нарушениями),</w:t>
      </w:r>
    </w:p>
    <w:p w:rsidR="004A57EF" w:rsidRDefault="0000266E">
      <w:pPr>
        <w:pStyle w:val="a3"/>
        <w:ind w:left="372" w:right="730" w:firstLine="847"/>
      </w:pPr>
      <w:r>
        <w:rPr>
          <w:noProof/>
          <w:lang w:eastAsia="ru-RU"/>
        </w:rPr>
        <w:drawing>
          <wp:anchor distT="0" distB="0" distL="0" distR="0" simplePos="0" relativeHeight="478567936" behindDoc="1" locked="0" layoutInCell="1" allowOverlap="1">
            <wp:simplePos x="0" y="0"/>
            <wp:positionH relativeFrom="page">
              <wp:posOffset>1472438</wp:posOffset>
            </wp:positionH>
            <wp:positionV relativeFrom="paragraph">
              <wp:posOffset>5119</wp:posOffset>
            </wp:positionV>
            <wp:extent cx="356615" cy="169164"/>
            <wp:effectExtent l="0" t="0" r="0" b="0"/>
            <wp:wrapNone/>
            <wp:docPr id="16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3.png"/>
                    <pic:cNvPicPr/>
                  </pic:nvPicPr>
                  <pic:blipFill>
                    <a:blip r:embed="rId21" cstate="print"/>
                    <a:stretch>
                      <a:fillRect/>
                    </a:stretch>
                  </pic:blipFill>
                  <pic:spPr>
                    <a:xfrm>
                      <a:off x="0" y="0"/>
                      <a:ext cx="356615" cy="169164"/>
                    </a:xfrm>
                    <a:prstGeom prst="rect">
                      <a:avLst/>
                    </a:prstGeom>
                  </pic:spPr>
                </pic:pic>
              </a:graphicData>
            </a:graphic>
          </wp:anchor>
        </w:drawing>
      </w:r>
      <w:r>
        <w:t>с родителями обучающихся с умственной отсталостью(интеллектуальными нарушениями)</w:t>
      </w:r>
      <w:r>
        <w:rPr>
          <w:spacing w:val="80"/>
          <w:w w:val="150"/>
        </w:rPr>
        <w:t xml:space="preserve"> </w:t>
      </w:r>
      <w:r>
        <w:t>в</w:t>
      </w:r>
      <w:r>
        <w:rPr>
          <w:spacing w:val="80"/>
          <w:w w:val="150"/>
        </w:rPr>
        <w:t xml:space="preserve"> </w:t>
      </w:r>
      <w:r>
        <w:t>решении</w:t>
      </w:r>
      <w:r>
        <w:rPr>
          <w:spacing w:val="80"/>
          <w:w w:val="150"/>
        </w:rPr>
        <w:t xml:space="preserve"> </w:t>
      </w:r>
      <w:r>
        <w:t>вопросов</w:t>
      </w:r>
      <w:r>
        <w:rPr>
          <w:spacing w:val="80"/>
          <w:w w:val="150"/>
        </w:rPr>
        <w:t xml:space="preserve"> </w:t>
      </w:r>
      <w:r>
        <w:t>их</w:t>
      </w:r>
      <w:r>
        <w:rPr>
          <w:spacing w:val="80"/>
          <w:w w:val="150"/>
        </w:rPr>
        <w:t xml:space="preserve"> </w:t>
      </w:r>
      <w:r>
        <w:t>развития,</w:t>
      </w:r>
      <w:r>
        <w:rPr>
          <w:spacing w:val="80"/>
          <w:w w:val="150"/>
        </w:rPr>
        <w:t xml:space="preserve"> </w:t>
      </w:r>
      <w:r>
        <w:t>социализации, здоровьесбережения, социальной адаптации</w:t>
      </w:r>
      <w:r>
        <w:rPr>
          <w:spacing w:val="40"/>
        </w:rPr>
        <w:t xml:space="preserve"> </w:t>
      </w:r>
      <w:r>
        <w:t>и</w:t>
      </w:r>
      <w:r>
        <w:rPr>
          <w:spacing w:val="40"/>
        </w:rPr>
        <w:t xml:space="preserve"> </w:t>
      </w:r>
      <w:r>
        <w:t>интеграции в общество</w:t>
      </w:r>
    </w:p>
    <w:p w:rsidR="004A57EF" w:rsidRDefault="0000266E">
      <w:pPr>
        <w:pStyle w:val="1"/>
        <w:jc w:val="both"/>
      </w:pPr>
      <w:r>
        <w:t>Характеристика</w:t>
      </w:r>
      <w:r>
        <w:rPr>
          <w:spacing w:val="58"/>
        </w:rPr>
        <w:t xml:space="preserve">   </w:t>
      </w:r>
      <w:r>
        <w:t>основных</w:t>
      </w:r>
      <w:r>
        <w:rPr>
          <w:spacing w:val="57"/>
        </w:rPr>
        <w:t xml:space="preserve">   </w:t>
      </w:r>
      <w:r>
        <w:t>направлений</w:t>
      </w:r>
      <w:r>
        <w:rPr>
          <w:spacing w:val="58"/>
        </w:rPr>
        <w:t xml:space="preserve">   </w:t>
      </w:r>
      <w:r>
        <w:t>коррекционной</w:t>
      </w:r>
      <w:r>
        <w:rPr>
          <w:spacing w:val="57"/>
        </w:rPr>
        <w:t xml:space="preserve">   </w:t>
      </w:r>
      <w:r>
        <w:rPr>
          <w:spacing w:val="-2"/>
        </w:rPr>
        <w:t>работы</w:t>
      </w:r>
    </w:p>
    <w:p w:rsidR="004A57EF" w:rsidRDefault="0000266E">
      <w:pPr>
        <w:pStyle w:val="a3"/>
        <w:spacing w:line="274" w:lineRule="exact"/>
      </w:pPr>
      <w:r>
        <w:t>Основными</w:t>
      </w:r>
      <w:r>
        <w:rPr>
          <w:spacing w:val="-11"/>
        </w:rPr>
        <w:t xml:space="preserve"> </w:t>
      </w:r>
      <w:r>
        <w:t>направлениями</w:t>
      </w:r>
      <w:r>
        <w:rPr>
          <w:spacing w:val="-4"/>
        </w:rPr>
        <w:t xml:space="preserve"> </w:t>
      </w:r>
      <w:r>
        <w:t>коррекционной</w:t>
      </w:r>
      <w:r>
        <w:rPr>
          <w:spacing w:val="-4"/>
        </w:rPr>
        <w:t xml:space="preserve"> </w:t>
      </w:r>
      <w:r>
        <w:t>работы</w:t>
      </w:r>
      <w:r>
        <w:rPr>
          <w:spacing w:val="-7"/>
        </w:rPr>
        <w:t xml:space="preserve"> </w:t>
      </w:r>
      <w:r>
        <w:rPr>
          <w:spacing w:val="-2"/>
        </w:rPr>
        <w:t>являются:</w:t>
      </w:r>
    </w:p>
    <w:p w:rsidR="004A57EF" w:rsidRDefault="0000266E">
      <w:pPr>
        <w:pStyle w:val="a4"/>
        <w:numPr>
          <w:ilvl w:val="0"/>
          <w:numId w:val="20"/>
        </w:numPr>
        <w:tabs>
          <w:tab w:val="left" w:pos="1098"/>
        </w:tabs>
        <w:ind w:right="734" w:firstLine="412"/>
        <w:jc w:val="both"/>
        <w:rPr>
          <w:sz w:val="24"/>
        </w:rPr>
      </w:pPr>
      <w:r>
        <w:rPr>
          <w:b/>
          <w:i/>
          <w:sz w:val="24"/>
        </w:rPr>
        <w:t>Диагностическая работа</w:t>
      </w:r>
      <w:r>
        <w:rPr>
          <w:sz w:val="24"/>
        </w:rPr>
        <w:t>, которая обеспечивает выявление особенностей развития и здоровья обучающихся с умственной отсталостью (интеллектуальными нарушениями)</w:t>
      </w:r>
      <w:r>
        <w:rPr>
          <w:spacing w:val="40"/>
          <w:sz w:val="24"/>
        </w:rPr>
        <w:t xml:space="preserve"> </w:t>
      </w:r>
      <w:r>
        <w:rPr>
          <w:sz w:val="24"/>
        </w:rPr>
        <w:t>с</w:t>
      </w:r>
      <w:r>
        <w:rPr>
          <w:spacing w:val="40"/>
          <w:sz w:val="24"/>
        </w:rPr>
        <w:t xml:space="preserve"> </w:t>
      </w:r>
      <w:r>
        <w:rPr>
          <w:sz w:val="24"/>
        </w:rPr>
        <w:t>целью создания</w:t>
      </w:r>
      <w:r>
        <w:rPr>
          <w:spacing w:val="40"/>
          <w:sz w:val="24"/>
        </w:rPr>
        <w:t xml:space="preserve"> </w:t>
      </w:r>
      <w:r>
        <w:rPr>
          <w:sz w:val="24"/>
        </w:rPr>
        <w:t>благоприятных</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овладения</w:t>
      </w:r>
      <w:r>
        <w:rPr>
          <w:spacing w:val="40"/>
          <w:sz w:val="24"/>
        </w:rPr>
        <w:t xml:space="preserve"> </w:t>
      </w:r>
      <w:r>
        <w:rPr>
          <w:sz w:val="24"/>
        </w:rPr>
        <w:t>ими содержанием</w:t>
      </w:r>
      <w:r>
        <w:rPr>
          <w:spacing w:val="40"/>
          <w:sz w:val="24"/>
        </w:rPr>
        <w:t xml:space="preserve"> </w:t>
      </w:r>
      <w:r>
        <w:rPr>
          <w:sz w:val="24"/>
        </w:rPr>
        <w:t>адаптированной</w:t>
      </w:r>
      <w:r>
        <w:rPr>
          <w:spacing w:val="40"/>
          <w:sz w:val="24"/>
        </w:rPr>
        <w:t xml:space="preserve"> </w:t>
      </w:r>
      <w:r>
        <w:rPr>
          <w:sz w:val="24"/>
        </w:rPr>
        <w:t>основной общеобразовательной программы.</w:t>
      </w:r>
    </w:p>
    <w:p w:rsidR="004A57EF" w:rsidRDefault="0000266E">
      <w:pPr>
        <w:spacing w:before="6"/>
        <w:ind w:left="890"/>
        <w:jc w:val="both"/>
        <w:rPr>
          <w:sz w:val="24"/>
        </w:rPr>
      </w:pPr>
      <w:r>
        <w:rPr>
          <w:sz w:val="24"/>
        </w:rPr>
        <w:t>Проведение</w:t>
      </w:r>
      <w:r>
        <w:rPr>
          <w:spacing w:val="-12"/>
          <w:sz w:val="24"/>
        </w:rPr>
        <w:t xml:space="preserve"> </w:t>
      </w:r>
      <w:r>
        <w:rPr>
          <w:b/>
          <w:sz w:val="24"/>
        </w:rPr>
        <w:t>диагностической</w:t>
      </w:r>
      <w:r>
        <w:rPr>
          <w:b/>
          <w:spacing w:val="-5"/>
          <w:sz w:val="24"/>
        </w:rPr>
        <w:t xml:space="preserve"> </w:t>
      </w:r>
      <w:r>
        <w:rPr>
          <w:b/>
          <w:sz w:val="24"/>
        </w:rPr>
        <w:t>работы</w:t>
      </w:r>
      <w:r>
        <w:rPr>
          <w:b/>
          <w:spacing w:val="-6"/>
          <w:sz w:val="24"/>
        </w:rPr>
        <w:t xml:space="preserve"> </w:t>
      </w:r>
      <w:r>
        <w:rPr>
          <w:sz w:val="24"/>
        </w:rPr>
        <w:t>предполагает</w:t>
      </w:r>
      <w:r>
        <w:rPr>
          <w:spacing w:val="-3"/>
          <w:sz w:val="24"/>
        </w:rPr>
        <w:t xml:space="preserve"> </w:t>
      </w:r>
      <w:r>
        <w:rPr>
          <w:spacing w:val="-2"/>
          <w:sz w:val="24"/>
        </w:rPr>
        <w:t>осуществление:</w:t>
      </w:r>
    </w:p>
    <w:p w:rsidR="004A57EF" w:rsidRDefault="0000266E">
      <w:pPr>
        <w:pStyle w:val="a4"/>
        <w:numPr>
          <w:ilvl w:val="1"/>
          <w:numId w:val="20"/>
        </w:numPr>
        <w:tabs>
          <w:tab w:val="left" w:pos="1342"/>
        </w:tabs>
        <w:ind w:right="1146" w:firstLine="566"/>
        <w:jc w:val="both"/>
        <w:rPr>
          <w:sz w:val="24"/>
        </w:rPr>
      </w:pPr>
      <w:r>
        <w:rPr>
          <w:sz w:val="24"/>
        </w:rPr>
        <w:t>психолого-педагогического и медицинского обследования с целью выявления</w:t>
      </w:r>
      <w:r>
        <w:rPr>
          <w:spacing w:val="40"/>
          <w:sz w:val="24"/>
        </w:rPr>
        <w:t xml:space="preserve"> </w:t>
      </w:r>
      <w:r>
        <w:rPr>
          <w:sz w:val="24"/>
        </w:rPr>
        <w:t>их особых образовательных потребностей:</w:t>
      </w:r>
    </w:p>
    <w:p w:rsidR="004A57EF" w:rsidRDefault="0000266E">
      <w:pPr>
        <w:pStyle w:val="a3"/>
        <w:spacing w:before="7" w:line="237" w:lineRule="auto"/>
        <w:ind w:left="324" w:right="724" w:firstLine="847"/>
      </w:pPr>
      <w:r>
        <w:rPr>
          <w:noProof/>
          <w:lang w:eastAsia="ru-RU"/>
        </w:rPr>
        <w:drawing>
          <wp:anchor distT="0" distB="0" distL="0" distR="0" simplePos="0" relativeHeight="478568448" behindDoc="1" locked="0" layoutInCell="1" allowOverlap="1">
            <wp:simplePos x="0" y="0"/>
            <wp:positionH relativeFrom="page">
              <wp:posOffset>1441958</wp:posOffset>
            </wp:positionH>
            <wp:positionV relativeFrom="paragraph">
              <wp:posOffset>8141</wp:posOffset>
            </wp:positionV>
            <wp:extent cx="356616" cy="169163"/>
            <wp:effectExtent l="0" t="0" r="0" b="0"/>
            <wp:wrapNone/>
            <wp:docPr id="1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3.png"/>
                    <pic:cNvPicPr/>
                  </pic:nvPicPr>
                  <pic:blipFill>
                    <a:blip r:embed="rId21" cstate="print"/>
                    <a:stretch>
                      <a:fillRect/>
                    </a:stretch>
                  </pic:blipFill>
                  <pic:spPr>
                    <a:xfrm>
                      <a:off x="0" y="0"/>
                      <a:ext cx="356616" cy="169163"/>
                    </a:xfrm>
                    <a:prstGeom prst="rect">
                      <a:avLst/>
                    </a:prstGeom>
                  </pic:spPr>
                </pic:pic>
              </a:graphicData>
            </a:graphic>
          </wp:anchor>
        </w:drawing>
      </w:r>
      <w:r>
        <w:t>развития познавательной сферы, специфических трудностей в овладении содержанием образования и потенциальных возможностей;</w:t>
      </w:r>
    </w:p>
    <w:p w:rsidR="004A57EF" w:rsidRDefault="0000266E">
      <w:pPr>
        <w:pStyle w:val="a3"/>
        <w:spacing w:before="8"/>
        <w:ind w:left="888" w:right="868" w:firstLine="283"/>
      </w:pPr>
      <w:r>
        <w:rPr>
          <w:noProof/>
          <w:lang w:eastAsia="ru-RU"/>
        </w:rPr>
        <w:drawing>
          <wp:anchor distT="0" distB="0" distL="0" distR="0" simplePos="0" relativeHeight="478568960" behindDoc="1" locked="0" layoutInCell="1" allowOverlap="1">
            <wp:simplePos x="0" y="0"/>
            <wp:positionH relativeFrom="page">
              <wp:posOffset>1441958</wp:posOffset>
            </wp:positionH>
            <wp:positionV relativeFrom="paragraph">
              <wp:posOffset>10199</wp:posOffset>
            </wp:positionV>
            <wp:extent cx="356616" cy="169163"/>
            <wp:effectExtent l="0" t="0" r="0" b="0"/>
            <wp:wrapNone/>
            <wp:docPr id="1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3.png"/>
                    <pic:cNvPicPr/>
                  </pic:nvPicPr>
                  <pic:blipFill>
                    <a:blip r:embed="rId21" cstate="print"/>
                    <a:stretch>
                      <a:fillRect/>
                    </a:stretch>
                  </pic:blipFill>
                  <pic:spPr>
                    <a:xfrm>
                      <a:off x="0" y="0"/>
                      <a:ext cx="356616" cy="169163"/>
                    </a:xfrm>
                    <a:prstGeom prst="rect">
                      <a:avLst/>
                    </a:prstGeom>
                  </pic:spPr>
                </pic:pic>
              </a:graphicData>
            </a:graphic>
          </wp:anchor>
        </w:drawing>
      </w:r>
      <w:r>
        <w:t xml:space="preserve">развития эмоционально-волевой сферы и личностных особенностей </w:t>
      </w:r>
      <w:r>
        <w:rPr>
          <w:spacing w:val="-2"/>
        </w:rPr>
        <w:t>обучающихся;</w:t>
      </w:r>
    </w:p>
    <w:p w:rsidR="004A57EF" w:rsidRDefault="0000266E">
      <w:pPr>
        <w:pStyle w:val="a3"/>
        <w:spacing w:before="7"/>
        <w:ind w:left="888" w:right="868" w:firstLine="285"/>
      </w:pPr>
      <w:r>
        <w:rPr>
          <w:noProof/>
          <w:lang w:eastAsia="ru-RU"/>
        </w:rPr>
        <w:drawing>
          <wp:anchor distT="0" distB="0" distL="0" distR="0" simplePos="0" relativeHeight="478569472" behindDoc="1" locked="0" layoutInCell="1" allowOverlap="1">
            <wp:simplePos x="0" y="0"/>
            <wp:positionH relativeFrom="page">
              <wp:posOffset>1441958</wp:posOffset>
            </wp:positionH>
            <wp:positionV relativeFrom="paragraph">
              <wp:posOffset>9564</wp:posOffset>
            </wp:positionV>
            <wp:extent cx="359664" cy="169163"/>
            <wp:effectExtent l="0" t="0" r="0" b="0"/>
            <wp:wrapNone/>
            <wp:docPr id="16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4.png"/>
                    <pic:cNvPicPr/>
                  </pic:nvPicPr>
                  <pic:blipFill>
                    <a:blip r:embed="rId22" cstate="print"/>
                    <a:stretch>
                      <a:fillRect/>
                    </a:stretch>
                  </pic:blipFill>
                  <pic:spPr>
                    <a:xfrm>
                      <a:off x="0" y="0"/>
                      <a:ext cx="359664" cy="169163"/>
                    </a:xfrm>
                    <a:prstGeom prst="rect">
                      <a:avLst/>
                    </a:prstGeom>
                  </pic:spPr>
                </pic:pic>
              </a:graphicData>
            </a:graphic>
          </wp:anchor>
        </w:drawing>
      </w:r>
      <w:r>
        <w:t xml:space="preserve">определение социальной ситуации развития и условий семейного воспитания </w:t>
      </w:r>
      <w:r>
        <w:rPr>
          <w:spacing w:val="-2"/>
        </w:rPr>
        <w:t>ученика;</w:t>
      </w:r>
    </w:p>
    <w:p w:rsidR="004A57EF" w:rsidRDefault="0000266E">
      <w:pPr>
        <w:pStyle w:val="a4"/>
        <w:numPr>
          <w:ilvl w:val="1"/>
          <w:numId w:val="20"/>
        </w:numPr>
        <w:tabs>
          <w:tab w:val="left" w:pos="1246"/>
        </w:tabs>
        <w:spacing w:before="7"/>
        <w:ind w:left="888" w:right="868" w:firstLine="2"/>
        <w:jc w:val="both"/>
        <w:rPr>
          <w:sz w:val="24"/>
        </w:rPr>
      </w:pPr>
      <w:r>
        <w:rPr>
          <w:sz w:val="24"/>
        </w:rPr>
        <w:t>мониторинга динамики развития обучающихся, их успешности в освоении АООП образования</w:t>
      </w:r>
    </w:p>
    <w:p w:rsidR="004A57EF" w:rsidRDefault="0000266E">
      <w:pPr>
        <w:pStyle w:val="a4"/>
        <w:numPr>
          <w:ilvl w:val="1"/>
          <w:numId w:val="20"/>
        </w:numPr>
        <w:tabs>
          <w:tab w:val="left" w:pos="1092"/>
        </w:tabs>
        <w:ind w:right="707" w:firstLine="566"/>
        <w:jc w:val="both"/>
        <w:rPr>
          <w:sz w:val="24"/>
        </w:rPr>
      </w:pPr>
      <w:r>
        <w:rPr>
          <w:sz w:val="24"/>
        </w:rPr>
        <w:t>анализа</w:t>
      </w:r>
      <w:r>
        <w:rPr>
          <w:spacing w:val="40"/>
          <w:sz w:val="24"/>
        </w:rPr>
        <w:t xml:space="preserve">  </w:t>
      </w:r>
      <w:r>
        <w:rPr>
          <w:sz w:val="24"/>
        </w:rPr>
        <w:t>результатов</w:t>
      </w:r>
      <w:r>
        <w:rPr>
          <w:spacing w:val="40"/>
          <w:sz w:val="24"/>
        </w:rPr>
        <w:t xml:space="preserve">  </w:t>
      </w:r>
      <w:r>
        <w:rPr>
          <w:sz w:val="24"/>
        </w:rPr>
        <w:t>обследования</w:t>
      </w:r>
      <w:r>
        <w:rPr>
          <w:spacing w:val="40"/>
          <w:sz w:val="24"/>
        </w:rPr>
        <w:t xml:space="preserve">  </w:t>
      </w:r>
      <w:r>
        <w:rPr>
          <w:sz w:val="24"/>
        </w:rPr>
        <w:t>с</w:t>
      </w:r>
      <w:r>
        <w:rPr>
          <w:spacing w:val="40"/>
          <w:sz w:val="24"/>
        </w:rPr>
        <w:t xml:space="preserve">  </w:t>
      </w:r>
      <w:r>
        <w:rPr>
          <w:sz w:val="24"/>
        </w:rPr>
        <w:t>целью</w:t>
      </w:r>
      <w:r>
        <w:rPr>
          <w:spacing w:val="40"/>
          <w:sz w:val="24"/>
        </w:rPr>
        <w:t xml:space="preserve">  </w:t>
      </w:r>
      <w:r>
        <w:rPr>
          <w:sz w:val="24"/>
        </w:rPr>
        <w:t>проектирования</w:t>
      </w:r>
      <w:r>
        <w:rPr>
          <w:spacing w:val="40"/>
          <w:sz w:val="24"/>
        </w:rPr>
        <w:t xml:space="preserve">  </w:t>
      </w:r>
      <w:r>
        <w:rPr>
          <w:sz w:val="24"/>
        </w:rPr>
        <w:t>и корректировки коррекционных мероприятий.</w:t>
      </w:r>
    </w:p>
    <w:p w:rsidR="004A57EF" w:rsidRDefault="0000266E">
      <w:pPr>
        <w:pStyle w:val="a3"/>
        <w:spacing w:before="1"/>
        <w:ind w:left="888" w:right="697"/>
      </w:pPr>
      <w:r>
        <w:t xml:space="preserve">В процессе диагностической работы используются следующие формы и методы </w:t>
      </w:r>
      <w:r>
        <w:rPr>
          <w:spacing w:val="-2"/>
        </w:rPr>
        <w:t>работы:</w:t>
      </w:r>
    </w:p>
    <w:p w:rsidR="004A57EF" w:rsidRDefault="0000266E">
      <w:pPr>
        <w:pStyle w:val="a3"/>
        <w:spacing w:before="2"/>
        <w:ind w:right="1754" w:firstLine="849"/>
      </w:pPr>
      <w:r>
        <w:rPr>
          <w:noProof/>
          <w:lang w:eastAsia="ru-RU"/>
        </w:rPr>
        <w:drawing>
          <wp:anchor distT="0" distB="0" distL="0" distR="0" simplePos="0" relativeHeight="478569984" behindDoc="1" locked="0" layoutInCell="1" allowOverlap="1">
            <wp:simplePos x="0" y="0"/>
            <wp:positionH relativeFrom="page">
              <wp:posOffset>1440433</wp:posOffset>
            </wp:positionH>
            <wp:positionV relativeFrom="paragraph">
              <wp:posOffset>6389</wp:posOffset>
            </wp:positionV>
            <wp:extent cx="359664" cy="169163"/>
            <wp:effectExtent l="0" t="0" r="0" b="0"/>
            <wp:wrapNone/>
            <wp:docPr id="16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4.png"/>
                    <pic:cNvPicPr/>
                  </pic:nvPicPr>
                  <pic:blipFill>
                    <a:blip r:embed="rId22" cstate="print"/>
                    <a:stretch>
                      <a:fillRect/>
                    </a:stretch>
                  </pic:blipFill>
                  <pic:spPr>
                    <a:xfrm>
                      <a:off x="0" y="0"/>
                      <a:ext cx="359664" cy="169163"/>
                    </a:xfrm>
                    <a:prstGeom prst="rect">
                      <a:avLst/>
                    </a:prstGeom>
                  </pic:spPr>
                </pic:pic>
              </a:graphicData>
            </a:graphic>
          </wp:anchor>
        </w:drawing>
      </w:r>
      <w:r>
        <w:t>сбор</w:t>
      </w:r>
      <w:r>
        <w:rPr>
          <w:spacing w:val="-4"/>
        </w:rPr>
        <w:t xml:space="preserve"> </w:t>
      </w:r>
      <w:r>
        <w:t>сведений</w:t>
      </w:r>
      <w:r>
        <w:rPr>
          <w:spacing w:val="-3"/>
        </w:rPr>
        <w:t xml:space="preserve"> </w:t>
      </w:r>
      <w:r>
        <w:t>о</w:t>
      </w:r>
      <w:r>
        <w:rPr>
          <w:spacing w:val="-4"/>
        </w:rPr>
        <w:t xml:space="preserve"> </w:t>
      </w:r>
      <w:r>
        <w:t>ребенке</w:t>
      </w:r>
      <w:r>
        <w:rPr>
          <w:spacing w:val="-3"/>
        </w:rPr>
        <w:t xml:space="preserve"> </w:t>
      </w:r>
      <w:r>
        <w:t>у</w:t>
      </w:r>
      <w:r>
        <w:rPr>
          <w:spacing w:val="-9"/>
        </w:rPr>
        <w:t xml:space="preserve"> </w:t>
      </w:r>
      <w:r>
        <w:t>педагогов,</w:t>
      </w:r>
      <w:r>
        <w:rPr>
          <w:spacing w:val="-4"/>
        </w:rPr>
        <w:t xml:space="preserve"> </w:t>
      </w:r>
      <w:r>
        <w:t>родителей</w:t>
      </w:r>
      <w:r>
        <w:rPr>
          <w:spacing w:val="-3"/>
        </w:rPr>
        <w:t xml:space="preserve"> </w:t>
      </w:r>
      <w:r>
        <w:t>(беседы,</w:t>
      </w:r>
      <w:r>
        <w:rPr>
          <w:spacing w:val="-5"/>
        </w:rPr>
        <w:t xml:space="preserve"> </w:t>
      </w:r>
      <w:r>
        <w:t xml:space="preserve">анкетирование, </w:t>
      </w:r>
      <w:r>
        <w:rPr>
          <w:spacing w:val="-2"/>
        </w:rPr>
        <w:t>интервьюирование),</w:t>
      </w:r>
    </w:p>
    <w:p w:rsidR="004A57EF" w:rsidRDefault="0000266E">
      <w:pPr>
        <w:pStyle w:val="a3"/>
        <w:tabs>
          <w:tab w:val="left" w:pos="3020"/>
          <w:tab w:val="left" w:pos="5554"/>
        </w:tabs>
        <w:ind w:left="888" w:right="2372" w:firstLine="280"/>
        <w:jc w:val="left"/>
      </w:pPr>
      <w:r>
        <w:rPr>
          <w:noProof/>
          <w:lang w:eastAsia="ru-RU"/>
        </w:rPr>
        <w:drawing>
          <wp:anchor distT="0" distB="0" distL="0" distR="0" simplePos="0" relativeHeight="478570496" behindDoc="1" locked="0" layoutInCell="1" allowOverlap="1">
            <wp:simplePos x="0" y="0"/>
            <wp:positionH relativeFrom="page">
              <wp:posOffset>1440433</wp:posOffset>
            </wp:positionH>
            <wp:positionV relativeFrom="paragraph">
              <wp:posOffset>5119</wp:posOffset>
            </wp:positionV>
            <wp:extent cx="356616" cy="169163"/>
            <wp:effectExtent l="0" t="0" r="0" b="0"/>
            <wp:wrapNone/>
            <wp:docPr id="1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3.png"/>
                    <pic:cNvPicPr/>
                  </pic:nvPicPr>
                  <pic:blipFill>
                    <a:blip r:embed="rId21" cstate="print"/>
                    <a:stretch>
                      <a:fillRect/>
                    </a:stretch>
                  </pic:blipFill>
                  <pic:spPr>
                    <a:xfrm>
                      <a:off x="0" y="0"/>
                      <a:ext cx="356616" cy="169163"/>
                    </a:xfrm>
                    <a:prstGeom prst="rect">
                      <a:avLst/>
                    </a:prstGeom>
                  </pic:spPr>
                </pic:pic>
              </a:graphicData>
            </a:graphic>
          </wp:anchor>
        </w:drawing>
      </w:r>
      <w:r>
        <w:t>наблюдение</w:t>
      </w:r>
      <w:r>
        <w:rPr>
          <w:spacing w:val="80"/>
        </w:rPr>
        <w:t xml:space="preserve"> </w:t>
      </w:r>
      <w:r>
        <w:t>за</w:t>
      </w:r>
      <w:r>
        <w:tab/>
        <w:t>учениками</w:t>
      </w:r>
      <w:r>
        <w:rPr>
          <w:spacing w:val="80"/>
        </w:rPr>
        <w:t xml:space="preserve"> </w:t>
      </w:r>
      <w:r>
        <w:t>во</w:t>
      </w:r>
      <w:r>
        <w:rPr>
          <w:spacing w:val="80"/>
        </w:rPr>
        <w:t xml:space="preserve"> </w:t>
      </w:r>
      <w:r>
        <w:t>время</w:t>
      </w:r>
      <w:r>
        <w:tab/>
        <w:t>учебной</w:t>
      </w:r>
      <w:r>
        <w:rPr>
          <w:spacing w:val="80"/>
        </w:rPr>
        <w:t xml:space="preserve"> </w:t>
      </w:r>
      <w:r>
        <w:t>и</w:t>
      </w:r>
      <w:r>
        <w:rPr>
          <w:spacing w:val="80"/>
        </w:rPr>
        <w:t xml:space="preserve"> </w:t>
      </w:r>
      <w:r>
        <w:t xml:space="preserve">внеурочной </w:t>
      </w:r>
      <w:r>
        <w:rPr>
          <w:spacing w:val="-2"/>
        </w:rPr>
        <w:t>деятельности,</w:t>
      </w:r>
    </w:p>
    <w:p w:rsidR="004A57EF" w:rsidRDefault="006F0055">
      <w:pPr>
        <w:pStyle w:val="a3"/>
        <w:ind w:left="1169"/>
        <w:jc w:val="left"/>
      </w:pPr>
      <w:r>
        <w:pict>
          <v:group id="docshapegroup125" o:spid="_x0000_s1124" style="position:absolute;left:0;text-align:left;margin-left:113.4pt;margin-top:.4pt;width:28.35pt;height:40.95pt;z-index:-24745472;mso-position-horizontal-relative:page" coordorigin="2268,8" coordsize="567,819">
            <v:shape id="docshape126" o:spid="_x0000_s1127" type="#_x0000_t75" style="position:absolute;left:2268;top:8;width:562;height:267">
              <v:imagedata r:id="rId24" o:title=""/>
            </v:shape>
            <v:shape id="docshape127" o:spid="_x0000_s1126" type="#_x0000_t75" style="position:absolute;left:2268;top:284;width:562;height:267">
              <v:imagedata r:id="rId24" o:title=""/>
            </v:shape>
            <v:shape id="docshape128" o:spid="_x0000_s1125" type="#_x0000_t75" style="position:absolute;left:2268;top:560;width:567;height:267">
              <v:imagedata r:id="rId23" o:title=""/>
            </v:shape>
            <w10:wrap anchorx="page"/>
          </v:group>
        </w:pict>
      </w:r>
      <w:r w:rsidR="0000266E">
        <w:t>беседы</w:t>
      </w:r>
      <w:r w:rsidR="0000266E">
        <w:rPr>
          <w:spacing w:val="-4"/>
        </w:rPr>
        <w:t xml:space="preserve"> </w:t>
      </w:r>
      <w:r w:rsidR="0000266E">
        <w:t>с учащимися,</w:t>
      </w:r>
      <w:r w:rsidR="0000266E">
        <w:rPr>
          <w:spacing w:val="2"/>
        </w:rPr>
        <w:t xml:space="preserve"> </w:t>
      </w:r>
      <w:r w:rsidR="0000266E">
        <w:t>учителями</w:t>
      </w:r>
      <w:r w:rsidR="0000266E">
        <w:rPr>
          <w:spacing w:val="-4"/>
        </w:rPr>
        <w:t xml:space="preserve"> </w:t>
      </w:r>
      <w:r w:rsidR="0000266E">
        <w:t>и</w:t>
      </w:r>
      <w:r w:rsidR="0000266E">
        <w:rPr>
          <w:spacing w:val="-1"/>
        </w:rPr>
        <w:t xml:space="preserve"> </w:t>
      </w:r>
      <w:r w:rsidR="0000266E">
        <w:rPr>
          <w:spacing w:val="-2"/>
        </w:rPr>
        <w:t>родителями,</w:t>
      </w:r>
    </w:p>
    <w:p w:rsidR="004A57EF" w:rsidRDefault="0000266E">
      <w:pPr>
        <w:pStyle w:val="a3"/>
        <w:ind w:left="1169"/>
        <w:jc w:val="left"/>
      </w:pPr>
      <w:r>
        <w:t>изучение</w:t>
      </w:r>
      <w:r>
        <w:rPr>
          <w:spacing w:val="-8"/>
        </w:rPr>
        <w:t xml:space="preserve"> </w:t>
      </w:r>
      <w:r>
        <w:t>работ</w:t>
      </w:r>
      <w:r>
        <w:rPr>
          <w:spacing w:val="-1"/>
        </w:rPr>
        <w:t xml:space="preserve"> </w:t>
      </w:r>
      <w:r>
        <w:t>ребенка</w:t>
      </w:r>
      <w:r>
        <w:rPr>
          <w:spacing w:val="-3"/>
        </w:rPr>
        <w:t xml:space="preserve"> </w:t>
      </w:r>
      <w:r>
        <w:t>(тетради,</w:t>
      </w:r>
      <w:r>
        <w:rPr>
          <w:spacing w:val="-2"/>
        </w:rPr>
        <w:t xml:space="preserve"> </w:t>
      </w:r>
      <w:r>
        <w:t>рисунки,</w:t>
      </w:r>
      <w:r>
        <w:rPr>
          <w:spacing w:val="-1"/>
        </w:rPr>
        <w:t xml:space="preserve"> </w:t>
      </w:r>
      <w:r>
        <w:t>поделки</w:t>
      </w:r>
      <w:r>
        <w:rPr>
          <w:spacing w:val="-4"/>
        </w:rPr>
        <w:t xml:space="preserve"> </w:t>
      </w:r>
      <w:r>
        <w:t>и</w:t>
      </w:r>
      <w:r>
        <w:rPr>
          <w:spacing w:val="-1"/>
        </w:rPr>
        <w:t xml:space="preserve"> </w:t>
      </w:r>
      <w:r>
        <w:t>т.</w:t>
      </w:r>
      <w:r>
        <w:rPr>
          <w:spacing w:val="-5"/>
        </w:rPr>
        <w:t xml:space="preserve"> </w:t>
      </w:r>
      <w:r>
        <w:t>п.)</w:t>
      </w:r>
      <w:r>
        <w:rPr>
          <w:spacing w:val="-9"/>
        </w:rPr>
        <w:t xml:space="preserve"> </w:t>
      </w:r>
      <w:r>
        <w:t xml:space="preserve">и </w:t>
      </w:r>
      <w:r>
        <w:rPr>
          <w:spacing w:val="-5"/>
        </w:rPr>
        <w:t>др.</w:t>
      </w:r>
    </w:p>
    <w:p w:rsidR="004A57EF" w:rsidRDefault="0000266E">
      <w:pPr>
        <w:pStyle w:val="a3"/>
        <w:ind w:right="725" w:firstLine="849"/>
      </w:pPr>
      <w:r>
        <w:t>оформление документации (карта индивидуального психолого-медико-</w:t>
      </w:r>
      <w:r>
        <w:rPr>
          <w:spacing w:val="40"/>
        </w:rPr>
        <w:t xml:space="preserve"> </w:t>
      </w:r>
      <w:r>
        <w:t>социально-педагогического сопровождения обучающегося с умственной отсталостью (интеллектуальными нарушениями).</w:t>
      </w:r>
    </w:p>
    <w:p w:rsidR="004A57EF" w:rsidRDefault="0000266E">
      <w:pPr>
        <w:pStyle w:val="a4"/>
        <w:numPr>
          <w:ilvl w:val="0"/>
          <w:numId w:val="20"/>
        </w:numPr>
        <w:tabs>
          <w:tab w:val="left" w:pos="1134"/>
        </w:tabs>
        <w:spacing w:before="1"/>
        <w:ind w:left="322" w:right="728" w:firstLine="321"/>
        <w:jc w:val="both"/>
        <w:rPr>
          <w:sz w:val="24"/>
        </w:rPr>
      </w:pPr>
      <w:r>
        <w:rPr>
          <w:b/>
          <w:i/>
          <w:sz w:val="24"/>
        </w:rPr>
        <w:t>К</w:t>
      </w:r>
      <w:r>
        <w:rPr>
          <w:b/>
          <w:sz w:val="24"/>
        </w:rPr>
        <w:t>о</w:t>
      </w:r>
      <w:r>
        <w:rPr>
          <w:b/>
          <w:i/>
          <w:sz w:val="24"/>
        </w:rPr>
        <w:t xml:space="preserve">ррекционно-развивающая работа </w:t>
      </w:r>
      <w:r>
        <w:rPr>
          <w:sz w:val="24"/>
        </w:rPr>
        <w:t>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4A57EF" w:rsidRDefault="0000266E">
      <w:pPr>
        <w:ind w:left="888"/>
        <w:jc w:val="both"/>
        <w:rPr>
          <w:i/>
          <w:sz w:val="24"/>
        </w:rPr>
      </w:pPr>
      <w:r>
        <w:rPr>
          <w:i/>
          <w:sz w:val="24"/>
        </w:rPr>
        <w:t>Коррекционно-развивающая</w:t>
      </w:r>
      <w:r>
        <w:rPr>
          <w:i/>
          <w:spacing w:val="-11"/>
          <w:sz w:val="24"/>
        </w:rPr>
        <w:t xml:space="preserve"> </w:t>
      </w:r>
      <w:r>
        <w:rPr>
          <w:i/>
          <w:sz w:val="24"/>
        </w:rPr>
        <w:t>работа</w:t>
      </w:r>
      <w:r>
        <w:rPr>
          <w:i/>
          <w:spacing w:val="-5"/>
          <w:sz w:val="24"/>
        </w:rPr>
        <w:t xml:space="preserve"> </w:t>
      </w:r>
      <w:r>
        <w:rPr>
          <w:i/>
          <w:spacing w:val="-2"/>
          <w:sz w:val="24"/>
        </w:rPr>
        <w:t>включает:</w:t>
      </w:r>
    </w:p>
    <w:p w:rsidR="004A57EF" w:rsidRDefault="0000266E">
      <w:pPr>
        <w:pStyle w:val="a3"/>
        <w:ind w:right="702" w:firstLine="787"/>
      </w:pPr>
      <w:r>
        <w:rPr>
          <w:noProof/>
          <w:lang w:eastAsia="ru-RU"/>
        </w:rPr>
        <w:drawing>
          <wp:anchor distT="0" distB="0" distL="0" distR="0" simplePos="0" relativeHeight="478571520"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png"/>
                    <pic:cNvPicPr/>
                  </pic:nvPicPr>
                  <pic:blipFill>
                    <a:blip r:embed="rId15" cstate="print"/>
                    <a:stretch>
                      <a:fillRect/>
                    </a:stretch>
                  </pic:blipFill>
                  <pic:spPr>
                    <a:xfrm>
                      <a:off x="0" y="0"/>
                      <a:ext cx="280416" cy="169163"/>
                    </a:xfrm>
                    <a:prstGeom prst="rect">
                      <a:avLst/>
                    </a:prstGeom>
                  </pic:spPr>
                </pic:pic>
              </a:graphicData>
            </a:graphic>
          </wp:anchor>
        </w:drawing>
      </w:r>
      <w:r>
        <w:t>составление индивидуальной программы психологического сопровождения учащегося (совместно с педагогами),</w:t>
      </w:r>
    </w:p>
    <w:p w:rsidR="004A57EF" w:rsidRDefault="0000266E">
      <w:pPr>
        <w:pStyle w:val="a3"/>
        <w:tabs>
          <w:tab w:val="left" w:pos="2820"/>
          <w:tab w:val="left" w:pos="3147"/>
          <w:tab w:val="left" w:pos="4025"/>
          <w:tab w:val="left" w:pos="6106"/>
          <w:tab w:val="left" w:pos="7156"/>
          <w:tab w:val="left" w:pos="8730"/>
          <w:tab w:val="left" w:pos="9299"/>
        </w:tabs>
        <w:spacing w:before="14" w:line="237" w:lineRule="auto"/>
        <w:ind w:left="888" w:right="691" w:firstLine="218"/>
        <w:jc w:val="left"/>
      </w:pPr>
      <w:r>
        <w:rPr>
          <w:noProof/>
          <w:lang w:eastAsia="ru-RU"/>
        </w:rPr>
        <w:drawing>
          <wp:anchor distT="0" distB="0" distL="0" distR="0" simplePos="0" relativeHeight="478572032" behindDoc="1" locked="0" layoutInCell="1" allowOverlap="1">
            <wp:simplePos x="0" y="0"/>
            <wp:positionH relativeFrom="page">
              <wp:posOffset>1440433</wp:posOffset>
            </wp:positionH>
            <wp:positionV relativeFrom="paragraph">
              <wp:posOffset>12586</wp:posOffset>
            </wp:positionV>
            <wp:extent cx="277367" cy="169163"/>
            <wp:effectExtent l="0" t="0" r="0" b="0"/>
            <wp:wrapNone/>
            <wp:docPr id="17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png"/>
                    <pic:cNvPicPr/>
                  </pic:nvPicPr>
                  <pic:blipFill>
                    <a:blip r:embed="rId25" cstate="print"/>
                    <a:stretch>
                      <a:fillRect/>
                    </a:stretch>
                  </pic:blipFill>
                  <pic:spPr>
                    <a:xfrm>
                      <a:off x="0" y="0"/>
                      <a:ext cx="277367" cy="169163"/>
                    </a:xfrm>
                    <a:prstGeom prst="rect">
                      <a:avLst/>
                    </a:prstGeom>
                  </pic:spPr>
                </pic:pic>
              </a:graphicData>
            </a:graphic>
          </wp:anchor>
        </w:drawing>
      </w:r>
      <w:r>
        <w:rPr>
          <w:spacing w:val="-2"/>
        </w:rPr>
        <w:t>формирование</w:t>
      </w:r>
      <w:r>
        <w:tab/>
      </w:r>
      <w:r>
        <w:rPr>
          <w:spacing w:val="-10"/>
        </w:rPr>
        <w:t>в</w:t>
      </w:r>
      <w:r>
        <w:tab/>
      </w:r>
      <w:r>
        <w:rPr>
          <w:spacing w:val="-2"/>
        </w:rPr>
        <w:t>классе</w:t>
      </w:r>
      <w:r>
        <w:tab/>
      </w:r>
      <w:r>
        <w:rPr>
          <w:spacing w:val="-2"/>
        </w:rPr>
        <w:t>психологического</w:t>
      </w:r>
      <w:r>
        <w:tab/>
      </w:r>
      <w:r>
        <w:rPr>
          <w:spacing w:val="-2"/>
        </w:rPr>
        <w:t>климата</w:t>
      </w:r>
      <w:r>
        <w:tab/>
      </w:r>
      <w:r>
        <w:rPr>
          <w:spacing w:val="-2"/>
        </w:rPr>
        <w:t>комфортного</w:t>
      </w:r>
      <w:r>
        <w:tab/>
      </w:r>
      <w:r>
        <w:rPr>
          <w:spacing w:val="-4"/>
        </w:rPr>
        <w:t>для</w:t>
      </w:r>
      <w:r>
        <w:tab/>
      </w:r>
      <w:r>
        <w:rPr>
          <w:spacing w:val="-4"/>
        </w:rPr>
        <w:t xml:space="preserve">всех </w:t>
      </w:r>
      <w:r>
        <w:rPr>
          <w:spacing w:val="-2"/>
        </w:rPr>
        <w:t>обучающихся,</w:t>
      </w:r>
    </w:p>
    <w:p w:rsidR="004A57EF" w:rsidRDefault="0000266E">
      <w:pPr>
        <w:pStyle w:val="a3"/>
        <w:tabs>
          <w:tab w:val="left" w:pos="2813"/>
          <w:tab w:val="left" w:pos="4450"/>
          <w:tab w:val="left" w:pos="6308"/>
          <w:tab w:val="left" w:pos="8171"/>
          <w:tab w:val="left" w:pos="8834"/>
        </w:tabs>
        <w:spacing w:before="16" w:line="237" w:lineRule="auto"/>
        <w:ind w:left="888" w:right="687" w:firstLine="220"/>
        <w:jc w:val="left"/>
      </w:pPr>
      <w:r>
        <w:rPr>
          <w:noProof/>
          <w:lang w:eastAsia="ru-RU"/>
        </w:rPr>
        <w:drawing>
          <wp:anchor distT="0" distB="0" distL="0" distR="0" simplePos="0" relativeHeight="478572544" behindDoc="1" locked="0" layoutInCell="1" allowOverlap="1">
            <wp:simplePos x="0" y="0"/>
            <wp:positionH relativeFrom="page">
              <wp:posOffset>1440433</wp:posOffset>
            </wp:positionH>
            <wp:positionV relativeFrom="paragraph">
              <wp:posOffset>13856</wp:posOffset>
            </wp:positionV>
            <wp:extent cx="280416" cy="169163"/>
            <wp:effectExtent l="0" t="0" r="0" b="0"/>
            <wp:wrapNone/>
            <wp:docPr id="1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png"/>
                    <pic:cNvPicPr/>
                  </pic:nvPicPr>
                  <pic:blipFill>
                    <a:blip r:embed="rId15" cstate="print"/>
                    <a:stretch>
                      <a:fillRect/>
                    </a:stretch>
                  </pic:blipFill>
                  <pic:spPr>
                    <a:xfrm>
                      <a:off x="0" y="0"/>
                      <a:ext cx="280416" cy="169163"/>
                    </a:xfrm>
                    <a:prstGeom prst="rect">
                      <a:avLst/>
                    </a:prstGeom>
                  </pic:spPr>
                </pic:pic>
              </a:graphicData>
            </a:graphic>
          </wp:anchor>
        </w:drawing>
      </w:r>
      <w:r>
        <w:rPr>
          <w:spacing w:val="-2"/>
        </w:rPr>
        <w:t>организация</w:t>
      </w:r>
      <w:r>
        <w:tab/>
      </w:r>
      <w:r>
        <w:rPr>
          <w:spacing w:val="-2"/>
        </w:rPr>
        <w:t>внеурочной</w:t>
      </w:r>
      <w:r>
        <w:tab/>
      </w:r>
      <w:r>
        <w:rPr>
          <w:spacing w:val="-2"/>
        </w:rPr>
        <w:t>деятельности,</w:t>
      </w:r>
      <w:r>
        <w:tab/>
      </w:r>
      <w:r>
        <w:rPr>
          <w:spacing w:val="-2"/>
        </w:rPr>
        <w:t>направленной</w:t>
      </w:r>
      <w:r>
        <w:tab/>
      </w:r>
      <w:r>
        <w:rPr>
          <w:spacing w:val="-6"/>
        </w:rPr>
        <w:t>на</w:t>
      </w:r>
      <w:r>
        <w:tab/>
      </w:r>
      <w:r>
        <w:rPr>
          <w:spacing w:val="-2"/>
        </w:rPr>
        <w:t xml:space="preserve">развитие </w:t>
      </w:r>
      <w:r>
        <w:t>познавательных интересов обучающихся, их общее социально-личностное развитие,</w:t>
      </w:r>
    </w:p>
    <w:p w:rsidR="004A57EF" w:rsidRDefault="0000266E">
      <w:pPr>
        <w:pStyle w:val="a3"/>
        <w:tabs>
          <w:tab w:val="left" w:pos="2583"/>
          <w:tab w:val="left" w:pos="4321"/>
          <w:tab w:val="left" w:pos="5019"/>
          <w:tab w:val="left" w:pos="6274"/>
          <w:tab w:val="left" w:pos="8037"/>
          <w:tab w:val="left" w:pos="8497"/>
        </w:tabs>
        <w:ind w:left="1109"/>
        <w:jc w:val="left"/>
      </w:pPr>
      <w:r>
        <w:rPr>
          <w:noProof/>
          <w:lang w:eastAsia="ru-RU"/>
        </w:rPr>
        <w:drawing>
          <wp:anchor distT="0" distB="0" distL="0" distR="0" simplePos="0" relativeHeight="478573056" behindDoc="1" locked="0" layoutInCell="1" allowOverlap="1">
            <wp:simplePos x="0" y="0"/>
            <wp:positionH relativeFrom="page">
              <wp:posOffset>1440433</wp:posOffset>
            </wp:positionH>
            <wp:positionV relativeFrom="paragraph">
              <wp:posOffset>5119</wp:posOffset>
            </wp:positionV>
            <wp:extent cx="280416" cy="169164"/>
            <wp:effectExtent l="0" t="0" r="0" b="0"/>
            <wp:wrapNone/>
            <wp:docPr id="1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png"/>
                    <pic:cNvPicPr/>
                  </pic:nvPicPr>
                  <pic:blipFill>
                    <a:blip r:embed="rId15" cstate="print"/>
                    <a:stretch>
                      <a:fillRect/>
                    </a:stretch>
                  </pic:blipFill>
                  <pic:spPr>
                    <a:xfrm>
                      <a:off x="0" y="0"/>
                      <a:ext cx="280416" cy="169164"/>
                    </a:xfrm>
                    <a:prstGeom prst="rect">
                      <a:avLst/>
                    </a:prstGeom>
                  </pic:spPr>
                </pic:pic>
              </a:graphicData>
            </a:graphic>
          </wp:anchor>
        </w:drawing>
      </w:r>
      <w:r>
        <w:rPr>
          <w:spacing w:val="-2"/>
        </w:rPr>
        <w:t>разработку</w:t>
      </w:r>
      <w:r>
        <w:tab/>
      </w:r>
      <w:r>
        <w:rPr>
          <w:spacing w:val="-2"/>
        </w:rPr>
        <w:t>оптимальных</w:t>
      </w:r>
      <w:r>
        <w:tab/>
      </w:r>
      <w:r>
        <w:rPr>
          <w:spacing w:val="-5"/>
        </w:rPr>
        <w:t>для</w:t>
      </w:r>
      <w:r>
        <w:tab/>
      </w:r>
      <w:r>
        <w:rPr>
          <w:spacing w:val="-2"/>
        </w:rPr>
        <w:t>развития</w:t>
      </w:r>
      <w:r>
        <w:tab/>
      </w:r>
      <w:r>
        <w:rPr>
          <w:spacing w:val="-2"/>
        </w:rPr>
        <w:t>обучающихся</w:t>
      </w:r>
      <w:r>
        <w:tab/>
      </w:r>
      <w:r>
        <w:rPr>
          <w:spacing w:val="-10"/>
        </w:rPr>
        <w:t>с</w:t>
      </w:r>
      <w:r>
        <w:tab/>
      </w:r>
      <w:r>
        <w:rPr>
          <w:spacing w:val="-2"/>
        </w:rPr>
        <w:t>умственной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28"/>
      </w:pPr>
      <w:r>
        <w:t>отсталостью (интеллектуальными нарушениями) групповых и индивидуальных психокоррекционных программ</w:t>
      </w:r>
      <w:r>
        <w:rPr>
          <w:spacing w:val="80"/>
        </w:rPr>
        <w:t xml:space="preserve"> </w:t>
      </w:r>
      <w:r>
        <w:t>(методик,</w:t>
      </w:r>
      <w:r>
        <w:rPr>
          <w:spacing w:val="80"/>
        </w:rPr>
        <w:t xml:space="preserve"> </w:t>
      </w:r>
      <w:r>
        <w:t>методов</w:t>
      </w:r>
      <w:r>
        <w:rPr>
          <w:spacing w:val="80"/>
        </w:rPr>
        <w:t xml:space="preserve"> </w:t>
      </w:r>
      <w:r>
        <w:t>и</w:t>
      </w:r>
      <w:r>
        <w:rPr>
          <w:spacing w:val="80"/>
        </w:rPr>
        <w:t xml:space="preserve"> </w:t>
      </w:r>
      <w:r>
        <w:t>приёмов</w:t>
      </w:r>
      <w:r>
        <w:rPr>
          <w:spacing w:val="80"/>
        </w:rPr>
        <w:t xml:space="preserve"> </w:t>
      </w:r>
      <w:r>
        <w:t>обучения)</w:t>
      </w:r>
      <w:r>
        <w:rPr>
          <w:spacing w:val="80"/>
        </w:rPr>
        <w:t xml:space="preserve"> </w:t>
      </w:r>
      <w:r>
        <w:t>в соответствии</w:t>
      </w:r>
      <w:r>
        <w:rPr>
          <w:spacing w:val="40"/>
        </w:rPr>
        <w:t xml:space="preserve">  </w:t>
      </w:r>
      <w:r>
        <w:t>с</w:t>
      </w:r>
      <w:r>
        <w:rPr>
          <w:spacing w:val="40"/>
        </w:rPr>
        <w:t xml:space="preserve">  </w:t>
      </w:r>
      <w:r>
        <w:t>их</w:t>
      </w:r>
      <w:r>
        <w:rPr>
          <w:spacing w:val="40"/>
        </w:rPr>
        <w:t xml:space="preserve">  </w:t>
      </w:r>
      <w:r>
        <w:t>особыми образовательными потребностями,</w:t>
      </w:r>
    </w:p>
    <w:p w:rsidR="004A57EF" w:rsidRDefault="0000266E">
      <w:pPr>
        <w:pStyle w:val="a3"/>
        <w:ind w:right="685" w:firstLine="787"/>
      </w:pPr>
      <w:r>
        <w:rPr>
          <w:noProof/>
          <w:lang w:eastAsia="ru-RU"/>
        </w:rPr>
        <w:drawing>
          <wp:anchor distT="0" distB="0" distL="0" distR="0" simplePos="0" relativeHeight="478573568" behindDoc="1" locked="0" layoutInCell="1" allowOverlap="1">
            <wp:simplePos x="0" y="0"/>
            <wp:positionH relativeFrom="page">
              <wp:posOffset>1440433</wp:posOffset>
            </wp:positionH>
            <wp:positionV relativeFrom="paragraph">
              <wp:posOffset>5119</wp:posOffset>
            </wp:positionV>
            <wp:extent cx="280416" cy="169164"/>
            <wp:effectExtent l="0" t="0" r="0" b="0"/>
            <wp:wrapNone/>
            <wp:docPr id="1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png"/>
                    <pic:cNvPicPr/>
                  </pic:nvPicPr>
                  <pic:blipFill>
                    <a:blip r:embed="rId15" cstate="print"/>
                    <a:stretch>
                      <a:fillRect/>
                    </a:stretch>
                  </pic:blipFill>
                  <pic:spPr>
                    <a:xfrm>
                      <a:off x="0" y="0"/>
                      <a:ext cx="280416" cy="169164"/>
                    </a:xfrm>
                    <a:prstGeom prst="rect">
                      <a:avLst/>
                    </a:prstGeom>
                  </pic:spPr>
                </pic:pic>
              </a:graphicData>
            </a:graphic>
          </wp:anchor>
        </w:drawing>
      </w:r>
      <w:r>
        <w:t>организацию</w:t>
      </w:r>
      <w:r>
        <w:rPr>
          <w:spacing w:val="40"/>
        </w:rPr>
        <w:t xml:space="preserve"> </w:t>
      </w:r>
      <w:r>
        <w:t>и</w:t>
      </w:r>
      <w:r>
        <w:rPr>
          <w:spacing w:val="40"/>
        </w:rPr>
        <w:t xml:space="preserve"> </w:t>
      </w:r>
      <w:r>
        <w:t>проведение</w:t>
      </w:r>
      <w:r>
        <w:rPr>
          <w:spacing w:val="40"/>
        </w:rPr>
        <w:t xml:space="preserve"> </w:t>
      </w:r>
      <w:r>
        <w:t>специалистами</w:t>
      </w:r>
      <w:r>
        <w:rPr>
          <w:spacing w:val="40"/>
        </w:rPr>
        <w:t xml:space="preserve"> </w:t>
      </w:r>
      <w:r>
        <w:t>индивидуальных</w:t>
      </w:r>
      <w:r>
        <w:rPr>
          <w:spacing w:val="40"/>
        </w:rPr>
        <w:t xml:space="preserve"> </w:t>
      </w:r>
      <w:r>
        <w:t>и</w:t>
      </w:r>
      <w:r>
        <w:rPr>
          <w:spacing w:val="40"/>
        </w:rPr>
        <w:t xml:space="preserve"> </w:t>
      </w:r>
      <w:r>
        <w:t>групповых</w:t>
      </w:r>
      <w:r>
        <w:rPr>
          <w:spacing w:val="80"/>
        </w:rPr>
        <w:t xml:space="preserve"> </w:t>
      </w:r>
      <w:r>
        <w:t xml:space="preserve">занятий по психокоррекции, необходимых для преодоления нарушений развития </w:t>
      </w:r>
      <w:r>
        <w:rPr>
          <w:spacing w:val="-2"/>
        </w:rPr>
        <w:t>обучающихся,</w:t>
      </w:r>
    </w:p>
    <w:p w:rsidR="004A57EF" w:rsidRDefault="0000266E">
      <w:pPr>
        <w:pStyle w:val="a3"/>
        <w:spacing w:before="10"/>
        <w:ind w:right="691" w:firstLine="787"/>
      </w:pPr>
      <w:r>
        <w:rPr>
          <w:noProof/>
          <w:lang w:eastAsia="ru-RU"/>
        </w:rPr>
        <w:drawing>
          <wp:anchor distT="0" distB="0" distL="0" distR="0" simplePos="0" relativeHeight="478574080" behindDoc="1" locked="0" layoutInCell="1" allowOverlap="1">
            <wp:simplePos x="0" y="0"/>
            <wp:positionH relativeFrom="page">
              <wp:posOffset>1440433</wp:posOffset>
            </wp:positionH>
            <wp:positionV relativeFrom="paragraph">
              <wp:posOffset>11469</wp:posOffset>
            </wp:positionV>
            <wp:extent cx="280416" cy="169164"/>
            <wp:effectExtent l="0" t="0" r="0" b="0"/>
            <wp:wrapNone/>
            <wp:docPr id="1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png"/>
                    <pic:cNvPicPr/>
                  </pic:nvPicPr>
                  <pic:blipFill>
                    <a:blip r:embed="rId15" cstate="print"/>
                    <a:stretch>
                      <a:fillRect/>
                    </a:stretch>
                  </pic:blipFill>
                  <pic:spPr>
                    <a:xfrm>
                      <a:off x="0" y="0"/>
                      <a:ext cx="280416" cy="169164"/>
                    </a:xfrm>
                    <a:prstGeom prst="rect">
                      <a:avLst/>
                    </a:prstGeom>
                  </pic:spPr>
                </pic:pic>
              </a:graphicData>
            </a:graphic>
          </wp:anchor>
        </w:drawing>
      </w:r>
      <w:r>
        <w:t>развитие</w:t>
      </w:r>
      <w:r>
        <w:rPr>
          <w:spacing w:val="40"/>
        </w:rPr>
        <w:t xml:space="preserve">  </w:t>
      </w:r>
      <w:r>
        <w:t>эмоционально-волевой</w:t>
      </w:r>
      <w:r>
        <w:rPr>
          <w:spacing w:val="40"/>
        </w:rPr>
        <w:t xml:space="preserve">  </w:t>
      </w:r>
      <w:r>
        <w:t>и</w:t>
      </w:r>
      <w:r>
        <w:rPr>
          <w:spacing w:val="40"/>
        </w:rPr>
        <w:t xml:space="preserve">  </w:t>
      </w:r>
      <w:r>
        <w:t>личностной</w:t>
      </w:r>
      <w:r>
        <w:rPr>
          <w:spacing w:val="40"/>
        </w:rPr>
        <w:t xml:space="preserve">  </w:t>
      </w:r>
      <w:r>
        <w:t>сферы</w:t>
      </w:r>
      <w:r>
        <w:rPr>
          <w:spacing w:val="40"/>
        </w:rPr>
        <w:t xml:space="preserve">  </w:t>
      </w:r>
      <w:r>
        <w:t>ученика</w:t>
      </w:r>
      <w:r>
        <w:rPr>
          <w:spacing w:val="40"/>
        </w:rPr>
        <w:t xml:space="preserve">  </w:t>
      </w:r>
      <w:r>
        <w:t>и</w:t>
      </w:r>
      <w:r>
        <w:rPr>
          <w:spacing w:val="80"/>
        </w:rPr>
        <w:t xml:space="preserve"> </w:t>
      </w:r>
      <w:r>
        <w:t>коррекцию</w:t>
      </w:r>
      <w:r>
        <w:rPr>
          <w:spacing w:val="80"/>
        </w:rPr>
        <w:t xml:space="preserve"> </w:t>
      </w:r>
      <w:r>
        <w:t>его поведения,</w:t>
      </w:r>
    </w:p>
    <w:p w:rsidR="004A57EF" w:rsidRDefault="0000266E">
      <w:pPr>
        <w:pStyle w:val="a3"/>
        <w:spacing w:before="7"/>
        <w:ind w:right="695" w:firstLine="787"/>
      </w:pPr>
      <w:r>
        <w:rPr>
          <w:noProof/>
          <w:lang w:eastAsia="ru-RU"/>
        </w:rPr>
        <w:drawing>
          <wp:anchor distT="0" distB="0" distL="0" distR="0" simplePos="0" relativeHeight="478574592" behindDoc="1" locked="0" layoutInCell="1" allowOverlap="1">
            <wp:simplePos x="0" y="0"/>
            <wp:positionH relativeFrom="page">
              <wp:posOffset>1440433</wp:posOffset>
            </wp:positionH>
            <wp:positionV relativeFrom="paragraph">
              <wp:posOffset>9565</wp:posOffset>
            </wp:positionV>
            <wp:extent cx="280416" cy="169164"/>
            <wp:effectExtent l="0" t="0" r="0" b="0"/>
            <wp:wrapNone/>
            <wp:docPr id="18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png"/>
                    <pic:cNvPicPr/>
                  </pic:nvPicPr>
                  <pic:blipFill>
                    <a:blip r:embed="rId15" cstate="print"/>
                    <a:stretch>
                      <a:fillRect/>
                    </a:stretch>
                  </pic:blipFill>
                  <pic:spPr>
                    <a:xfrm>
                      <a:off x="0" y="0"/>
                      <a:ext cx="280416" cy="169164"/>
                    </a:xfrm>
                    <a:prstGeom prst="rect">
                      <a:avLst/>
                    </a:prstGeom>
                  </pic:spPr>
                </pic:pic>
              </a:graphicData>
            </a:graphic>
          </wp:anchor>
        </w:drawing>
      </w:r>
      <w:r>
        <w:t>социальное</w:t>
      </w:r>
      <w:r>
        <w:rPr>
          <w:spacing w:val="80"/>
        </w:rPr>
        <w:t xml:space="preserve"> </w:t>
      </w:r>
      <w:r>
        <w:t>сопровождение</w:t>
      </w:r>
      <w:r>
        <w:rPr>
          <w:spacing w:val="80"/>
          <w:w w:val="150"/>
        </w:rPr>
        <w:t xml:space="preserve"> </w:t>
      </w:r>
      <w:r>
        <w:t>ученика</w:t>
      </w:r>
      <w:r>
        <w:rPr>
          <w:spacing w:val="80"/>
          <w:w w:val="150"/>
        </w:rPr>
        <w:t xml:space="preserve"> </w:t>
      </w:r>
      <w:r>
        <w:t>в</w:t>
      </w:r>
      <w:r>
        <w:rPr>
          <w:spacing w:val="80"/>
          <w:w w:val="150"/>
        </w:rPr>
        <w:t xml:space="preserve"> </w:t>
      </w:r>
      <w:r>
        <w:t>случае</w:t>
      </w:r>
      <w:r>
        <w:rPr>
          <w:spacing w:val="80"/>
          <w:w w:val="150"/>
        </w:rPr>
        <w:t xml:space="preserve"> </w:t>
      </w:r>
      <w:r>
        <w:t>неблагоприятных</w:t>
      </w:r>
      <w:r>
        <w:rPr>
          <w:spacing w:val="80"/>
          <w:w w:val="150"/>
        </w:rPr>
        <w:t xml:space="preserve"> </w:t>
      </w:r>
      <w:r>
        <w:t>условий жизни</w:t>
      </w:r>
      <w:r>
        <w:rPr>
          <w:spacing w:val="80"/>
        </w:rPr>
        <w:t xml:space="preserve"> </w:t>
      </w:r>
      <w:r>
        <w:t>при психотравмирующих обстоятельствах.</w:t>
      </w:r>
    </w:p>
    <w:p w:rsidR="004A57EF" w:rsidRDefault="0000266E">
      <w:pPr>
        <w:ind w:left="322" w:right="1133" w:firstLine="566"/>
        <w:jc w:val="both"/>
        <w:rPr>
          <w:i/>
          <w:sz w:val="24"/>
        </w:rPr>
      </w:pPr>
      <w:r>
        <w:rPr>
          <w:i/>
          <w:sz w:val="24"/>
        </w:rPr>
        <w:t>В процессе коррекционно-развивающей работы используются следующие</w:t>
      </w:r>
      <w:r>
        <w:rPr>
          <w:i/>
          <w:spacing w:val="80"/>
          <w:w w:val="150"/>
          <w:sz w:val="24"/>
        </w:rPr>
        <w:t xml:space="preserve"> </w:t>
      </w:r>
      <w:r>
        <w:rPr>
          <w:i/>
          <w:sz w:val="24"/>
        </w:rPr>
        <w:t>формы</w:t>
      </w:r>
      <w:r>
        <w:rPr>
          <w:i/>
          <w:spacing w:val="40"/>
          <w:sz w:val="24"/>
        </w:rPr>
        <w:t xml:space="preserve"> </w:t>
      </w:r>
      <w:r>
        <w:rPr>
          <w:i/>
          <w:sz w:val="24"/>
        </w:rPr>
        <w:t>и методы работы:</w:t>
      </w:r>
    </w:p>
    <w:p w:rsidR="004A57EF" w:rsidRDefault="0000266E">
      <w:pPr>
        <w:pStyle w:val="a3"/>
        <w:spacing w:before="5" w:line="237" w:lineRule="auto"/>
        <w:ind w:left="888" w:right="5816" w:firstLine="280"/>
      </w:pPr>
      <w:r>
        <w:rPr>
          <w:noProof/>
          <w:lang w:eastAsia="ru-RU"/>
        </w:rPr>
        <w:drawing>
          <wp:anchor distT="0" distB="0" distL="0" distR="0" simplePos="0" relativeHeight="478575104" behindDoc="1" locked="0" layoutInCell="1" allowOverlap="1">
            <wp:simplePos x="0" y="0"/>
            <wp:positionH relativeFrom="page">
              <wp:posOffset>1440433</wp:posOffset>
            </wp:positionH>
            <wp:positionV relativeFrom="paragraph">
              <wp:posOffset>6872</wp:posOffset>
            </wp:positionV>
            <wp:extent cx="356616" cy="169164"/>
            <wp:effectExtent l="0" t="0" r="0" b="0"/>
            <wp:wrapNone/>
            <wp:docPr id="18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png"/>
                    <pic:cNvPicPr/>
                  </pic:nvPicPr>
                  <pic:blipFill>
                    <a:blip r:embed="rId21" cstate="print"/>
                    <a:stretch>
                      <a:fillRect/>
                    </a:stretch>
                  </pic:blipFill>
                  <pic:spPr>
                    <a:xfrm>
                      <a:off x="0" y="0"/>
                      <a:ext cx="356616" cy="169164"/>
                    </a:xfrm>
                    <a:prstGeom prst="rect">
                      <a:avLst/>
                    </a:prstGeom>
                  </pic:spPr>
                </pic:pic>
              </a:graphicData>
            </a:graphic>
          </wp:anchor>
        </w:drawing>
      </w:r>
      <w:r>
        <w:t xml:space="preserve">занятия индивидуальные и </w:t>
      </w:r>
      <w:r>
        <w:rPr>
          <w:spacing w:val="-2"/>
        </w:rPr>
        <w:t>групповые,</w:t>
      </w:r>
    </w:p>
    <w:p w:rsidR="004A57EF" w:rsidRDefault="006F0055">
      <w:pPr>
        <w:pStyle w:val="a3"/>
        <w:tabs>
          <w:tab w:val="left" w:pos="2163"/>
          <w:tab w:val="left" w:pos="3879"/>
        </w:tabs>
        <w:spacing w:before="4"/>
        <w:ind w:left="1169" w:right="5817"/>
        <w:jc w:val="left"/>
      </w:pPr>
      <w:r>
        <w:pict>
          <v:group id="docshapegroup129" o:spid="_x0000_s1119" style="position:absolute;left:0;text-align:left;margin-left:113.4pt;margin-top:.6pt;width:28.1pt;height:54.75pt;z-index:-24740864;mso-position-horizontal-relative:page" coordorigin="2268,12" coordsize="562,1095">
            <v:shape id="docshape130" o:spid="_x0000_s1123" type="#_x0000_t75" style="position:absolute;left:2268;top:12;width:562;height:267">
              <v:imagedata r:id="rId24" o:title=""/>
            </v:shape>
            <v:shape id="docshape131" o:spid="_x0000_s1122" type="#_x0000_t75" style="position:absolute;left:2268;top:288;width:562;height:267">
              <v:imagedata r:id="rId24" o:title=""/>
            </v:shape>
            <v:shape id="docshape132" o:spid="_x0000_s1121" type="#_x0000_t75" style="position:absolute;left:2268;top:564;width:562;height:267">
              <v:imagedata r:id="rId24" o:title=""/>
            </v:shape>
            <v:shape id="docshape133" o:spid="_x0000_s1120" type="#_x0000_t75" style="position:absolute;left:2268;top:840;width:562;height:267">
              <v:imagedata r:id="rId24" o:title=""/>
            </v:shape>
            <w10:wrap anchorx="page"/>
          </v:group>
        </w:pict>
      </w:r>
      <w:r w:rsidR="0000266E">
        <w:rPr>
          <w:spacing w:val="-2"/>
        </w:rPr>
        <w:t>игры,</w:t>
      </w:r>
      <w:r w:rsidR="0000266E">
        <w:tab/>
      </w:r>
      <w:r w:rsidR="0000266E">
        <w:rPr>
          <w:spacing w:val="-2"/>
        </w:rPr>
        <w:t>упражнения,</w:t>
      </w:r>
      <w:r w:rsidR="0000266E">
        <w:tab/>
      </w:r>
      <w:r w:rsidR="0000266E">
        <w:rPr>
          <w:spacing w:val="-2"/>
        </w:rPr>
        <w:t xml:space="preserve">этюды, </w:t>
      </w:r>
      <w:r w:rsidR="0000266E">
        <w:t>психокоррекционные методики, беседы с учащимися,</w:t>
      </w:r>
    </w:p>
    <w:p w:rsidR="004A57EF" w:rsidRDefault="0000266E">
      <w:pPr>
        <w:pStyle w:val="a3"/>
        <w:ind w:left="888" w:right="686" w:firstLine="280"/>
      </w:pPr>
      <w:r>
        <w:t>организация деятельности (игра, труд, изобразительная, конструирование и др.). Коррекционные</w:t>
      </w:r>
      <w:r>
        <w:rPr>
          <w:spacing w:val="80"/>
        </w:rPr>
        <w:t xml:space="preserve"> </w:t>
      </w:r>
      <w:r>
        <w:t>занятия</w:t>
      </w:r>
      <w:r>
        <w:rPr>
          <w:spacing w:val="80"/>
        </w:rPr>
        <w:t xml:space="preserve"> </w:t>
      </w:r>
      <w:r>
        <w:t>проводятся</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умственной</w:t>
      </w:r>
      <w:r>
        <w:rPr>
          <w:spacing w:val="80"/>
        </w:rPr>
        <w:t xml:space="preserve"> </w:t>
      </w:r>
      <w:r>
        <w:rPr>
          <w:spacing w:val="-2"/>
        </w:rPr>
        <w:t>отсталостью</w:t>
      </w:r>
    </w:p>
    <w:p w:rsidR="004A57EF" w:rsidRDefault="0000266E">
      <w:pPr>
        <w:pStyle w:val="a3"/>
        <w:ind w:right="691"/>
      </w:pPr>
      <w:r>
        <w:t>(интеллектуальными нарушениями) по мере выявления педагогом, педагогом-</w:t>
      </w:r>
      <w:r>
        <w:rPr>
          <w:spacing w:val="80"/>
        </w:rPr>
        <w:t xml:space="preserve"> </w:t>
      </w:r>
      <w:r>
        <w:t>психологом, учителем-логопедом индивидуальных пробелов в их развитии и обучении.</w:t>
      </w:r>
    </w:p>
    <w:p w:rsidR="004A57EF" w:rsidRDefault="0000266E">
      <w:pPr>
        <w:pStyle w:val="a3"/>
        <w:spacing w:before="2"/>
        <w:ind w:right="684" w:firstLine="566"/>
      </w:pPr>
      <w:r>
        <w:t>Индивидуальные</w:t>
      </w:r>
      <w:r>
        <w:rPr>
          <w:spacing w:val="80"/>
        </w:rPr>
        <w:t xml:space="preserve"> </w:t>
      </w:r>
      <w:r>
        <w:t>и</w:t>
      </w:r>
      <w:r>
        <w:rPr>
          <w:spacing w:val="80"/>
        </w:rPr>
        <w:t xml:space="preserve"> </w:t>
      </w:r>
      <w:r>
        <w:t>групповые</w:t>
      </w:r>
      <w:r>
        <w:rPr>
          <w:spacing w:val="80"/>
        </w:rPr>
        <w:t xml:space="preserve"> </w:t>
      </w:r>
      <w:r>
        <w:t>коррекционные</w:t>
      </w:r>
      <w:r>
        <w:rPr>
          <w:spacing w:val="80"/>
        </w:rPr>
        <w:t xml:space="preserve"> </w:t>
      </w:r>
      <w:r>
        <w:t>занятия</w:t>
      </w:r>
      <w:r>
        <w:rPr>
          <w:spacing w:val="80"/>
        </w:rPr>
        <w:t xml:space="preserve"> </w:t>
      </w:r>
      <w:r>
        <w:t>проводит</w:t>
      </w:r>
      <w:r>
        <w:rPr>
          <w:spacing w:val="80"/>
        </w:rPr>
        <w:t xml:space="preserve"> </w:t>
      </w:r>
      <w:r>
        <w:t>педагог- психолог</w:t>
      </w:r>
      <w:r>
        <w:rPr>
          <w:spacing w:val="80"/>
        </w:rPr>
        <w:t xml:space="preserve"> </w:t>
      </w:r>
      <w:r>
        <w:t>и учителем - логопедом в урочное время</w:t>
      </w:r>
      <w:r>
        <w:rPr>
          <w:spacing w:val="40"/>
        </w:rPr>
        <w:t xml:space="preserve"> </w:t>
      </w:r>
      <w:r>
        <w:t>и неурочное время.</w:t>
      </w:r>
    </w:p>
    <w:p w:rsidR="004A57EF" w:rsidRDefault="0000266E">
      <w:pPr>
        <w:pStyle w:val="a3"/>
        <w:ind w:right="729" w:firstLine="566"/>
      </w:pPr>
      <w:r>
        <w:t>Коррекционная</w:t>
      </w:r>
      <w:r>
        <w:rPr>
          <w:spacing w:val="40"/>
        </w:rPr>
        <w:t xml:space="preserve"> </w:t>
      </w:r>
      <w:r>
        <w:t>работа</w:t>
      </w:r>
      <w:r>
        <w:rPr>
          <w:spacing w:val="40"/>
        </w:rPr>
        <w:t xml:space="preserve"> </w:t>
      </w:r>
      <w:r>
        <w:t>осуществляется</w:t>
      </w:r>
      <w:r>
        <w:rPr>
          <w:spacing w:val="40"/>
        </w:rPr>
        <w:t xml:space="preserve"> </w:t>
      </w:r>
      <w:r>
        <w:t>в</w:t>
      </w:r>
      <w:r>
        <w:rPr>
          <w:spacing w:val="40"/>
        </w:rPr>
        <w:t xml:space="preserve"> </w:t>
      </w:r>
      <w:r>
        <w:t>рамках</w:t>
      </w:r>
      <w:r>
        <w:rPr>
          <w:spacing w:val="40"/>
        </w:rPr>
        <w:t xml:space="preserve"> </w:t>
      </w:r>
      <w:r>
        <w:t>целостного</w:t>
      </w:r>
      <w:r>
        <w:rPr>
          <w:spacing w:val="40"/>
        </w:rPr>
        <w:t xml:space="preserve"> </w:t>
      </w:r>
      <w:r>
        <w:t>подхода</w:t>
      </w:r>
      <w:r>
        <w:rPr>
          <w:spacing w:val="40"/>
        </w:rPr>
        <w:t xml:space="preserve"> </w:t>
      </w:r>
      <w:r>
        <w:t>к</w:t>
      </w:r>
      <w:r>
        <w:rPr>
          <w:spacing w:val="40"/>
        </w:rPr>
        <w:t xml:space="preserve"> </w:t>
      </w:r>
      <w:r>
        <w:t>воспитанию и развитию ребенка. В связи с этим работа в часы индивидуальных и групповых</w:t>
      </w:r>
      <w:r>
        <w:rPr>
          <w:spacing w:val="40"/>
        </w:rPr>
        <w:t xml:space="preserve"> </w:t>
      </w:r>
      <w:r>
        <w:t>занятий ориентирована на общее развитие, а не на тренировку отдельных психических процессов или способностей обучающихся с умственной отсталостью (интеллектуальными нарушениями).</w:t>
      </w:r>
    </w:p>
    <w:p w:rsidR="004A57EF" w:rsidRDefault="0000266E">
      <w:pPr>
        <w:pStyle w:val="a3"/>
        <w:spacing w:before="1"/>
        <w:ind w:right="693" w:firstLine="566"/>
      </w:pPr>
      <w:r>
        <w:t>Планируется не столько достижение отдельного результата, сколько создание условий для развития ребенка.</w:t>
      </w:r>
    </w:p>
    <w:p w:rsidR="004A57EF" w:rsidRDefault="0000266E">
      <w:pPr>
        <w:pStyle w:val="a3"/>
        <w:ind w:right="692" w:firstLine="566"/>
      </w:pPr>
      <w:r>
        <w:t>Изучение индивидуальных особенностей обучающихся позволяет планировать</w:t>
      </w:r>
      <w:r>
        <w:rPr>
          <w:spacing w:val="80"/>
        </w:rPr>
        <w:t xml:space="preserve"> </w:t>
      </w:r>
      <w:r>
        <w:t>сроки, этапы и основные направления коррекционной работы.</w:t>
      </w:r>
    </w:p>
    <w:p w:rsidR="004A57EF" w:rsidRDefault="0000266E">
      <w:pPr>
        <w:pStyle w:val="a4"/>
        <w:numPr>
          <w:ilvl w:val="0"/>
          <w:numId w:val="20"/>
        </w:numPr>
        <w:tabs>
          <w:tab w:val="left" w:pos="1218"/>
        </w:tabs>
        <w:ind w:left="322" w:right="727" w:firstLine="225"/>
        <w:jc w:val="both"/>
        <w:rPr>
          <w:sz w:val="24"/>
        </w:rPr>
      </w:pPr>
      <w:r>
        <w:rPr>
          <w:b/>
          <w:i/>
          <w:sz w:val="24"/>
        </w:rPr>
        <w:t xml:space="preserve">Консультативная работа </w:t>
      </w:r>
      <w:r>
        <w:rPr>
          <w:sz w:val="24"/>
        </w:rPr>
        <w:t>обеспечивает непрерывность специального сопровождения детей</w:t>
      </w:r>
      <w:r>
        <w:rPr>
          <w:spacing w:val="40"/>
          <w:sz w:val="24"/>
        </w:rPr>
        <w:t xml:space="preserve"> </w:t>
      </w:r>
      <w:r>
        <w:rPr>
          <w:sz w:val="24"/>
        </w:rPr>
        <w:t>с</w:t>
      </w:r>
      <w:r>
        <w:rPr>
          <w:spacing w:val="40"/>
          <w:sz w:val="24"/>
        </w:rPr>
        <w:t xml:space="preserve"> </w:t>
      </w:r>
      <w:r>
        <w:rPr>
          <w:sz w:val="24"/>
        </w:rPr>
        <w:t>умственной</w:t>
      </w:r>
      <w:r>
        <w:rPr>
          <w:spacing w:val="40"/>
          <w:sz w:val="24"/>
        </w:rPr>
        <w:t xml:space="preserve"> </w:t>
      </w:r>
      <w:r>
        <w:rPr>
          <w:sz w:val="24"/>
        </w:rPr>
        <w:t>отсталостью</w:t>
      </w:r>
      <w:r>
        <w:rPr>
          <w:spacing w:val="40"/>
          <w:sz w:val="24"/>
        </w:rPr>
        <w:t xml:space="preserve"> </w:t>
      </w:r>
      <w:r>
        <w:rPr>
          <w:sz w:val="24"/>
        </w:rPr>
        <w:t>(интеллектуальными</w:t>
      </w:r>
      <w:r>
        <w:rPr>
          <w:spacing w:val="40"/>
          <w:sz w:val="24"/>
        </w:rPr>
        <w:t xml:space="preserve"> </w:t>
      </w:r>
      <w:r>
        <w:rPr>
          <w:sz w:val="24"/>
        </w:rPr>
        <w:t>нарушениями)</w:t>
      </w:r>
      <w:r>
        <w:rPr>
          <w:spacing w:val="40"/>
          <w:sz w:val="24"/>
        </w:rPr>
        <w:t xml:space="preserve"> </w:t>
      </w:r>
      <w:r>
        <w:rPr>
          <w:sz w:val="24"/>
        </w:rPr>
        <w:t>и их семей по вопросам реализации дифференцированных психолого-педагогических условий</w:t>
      </w:r>
      <w:r>
        <w:rPr>
          <w:spacing w:val="40"/>
          <w:sz w:val="24"/>
        </w:rPr>
        <w:t xml:space="preserve"> </w:t>
      </w:r>
      <w:r>
        <w:rPr>
          <w:sz w:val="24"/>
        </w:rPr>
        <w:t>обучения,</w:t>
      </w:r>
      <w:r>
        <w:rPr>
          <w:spacing w:val="40"/>
          <w:sz w:val="24"/>
        </w:rPr>
        <w:t xml:space="preserve"> </w:t>
      </w:r>
      <w:r>
        <w:rPr>
          <w:sz w:val="24"/>
        </w:rPr>
        <w:t>воспитания, коррекции, развития и социализации обучающихся.</w:t>
      </w:r>
    </w:p>
    <w:p w:rsidR="004A57EF" w:rsidRDefault="0000266E">
      <w:pPr>
        <w:spacing w:before="2"/>
        <w:ind w:left="888"/>
        <w:jc w:val="both"/>
        <w:rPr>
          <w:i/>
          <w:sz w:val="24"/>
        </w:rPr>
      </w:pPr>
      <w:r>
        <w:rPr>
          <w:i/>
          <w:sz w:val="24"/>
        </w:rPr>
        <w:t>Консультативная</w:t>
      </w:r>
      <w:r>
        <w:rPr>
          <w:i/>
          <w:spacing w:val="-8"/>
          <w:sz w:val="24"/>
        </w:rPr>
        <w:t xml:space="preserve"> </w:t>
      </w:r>
      <w:r>
        <w:rPr>
          <w:i/>
          <w:sz w:val="24"/>
        </w:rPr>
        <w:t>работа</w:t>
      </w:r>
      <w:r>
        <w:rPr>
          <w:i/>
          <w:spacing w:val="-5"/>
          <w:sz w:val="24"/>
        </w:rPr>
        <w:t xml:space="preserve"> </w:t>
      </w:r>
      <w:r>
        <w:rPr>
          <w:i/>
          <w:spacing w:val="-2"/>
          <w:sz w:val="24"/>
        </w:rPr>
        <w:t>включает:</w:t>
      </w:r>
    </w:p>
    <w:p w:rsidR="004A57EF" w:rsidRDefault="0000266E">
      <w:pPr>
        <w:pStyle w:val="a3"/>
        <w:ind w:right="728" w:firstLine="787"/>
      </w:pPr>
      <w:r>
        <w:rPr>
          <w:noProof/>
          <w:lang w:eastAsia="ru-RU"/>
        </w:rPr>
        <w:drawing>
          <wp:anchor distT="0" distB="0" distL="0" distR="0" simplePos="0" relativeHeight="478576128" behindDoc="1" locked="0" layoutInCell="1" allowOverlap="1">
            <wp:simplePos x="0" y="0"/>
            <wp:positionH relativeFrom="page">
              <wp:posOffset>1440433</wp:posOffset>
            </wp:positionH>
            <wp:positionV relativeFrom="paragraph">
              <wp:posOffset>5119</wp:posOffset>
            </wp:positionV>
            <wp:extent cx="280416" cy="169164"/>
            <wp:effectExtent l="0" t="0" r="0" b="0"/>
            <wp:wrapNone/>
            <wp:docPr id="1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png"/>
                    <pic:cNvPicPr/>
                  </pic:nvPicPr>
                  <pic:blipFill>
                    <a:blip r:embed="rId15" cstate="print"/>
                    <a:stretch>
                      <a:fillRect/>
                    </a:stretch>
                  </pic:blipFill>
                  <pic:spPr>
                    <a:xfrm>
                      <a:off x="0" y="0"/>
                      <a:ext cx="280416" cy="169164"/>
                    </a:xfrm>
                    <a:prstGeom prst="rect">
                      <a:avLst/>
                    </a:prstGeom>
                  </pic:spPr>
                </pic:pic>
              </a:graphicData>
            </a:graphic>
          </wp:anchor>
        </w:drawing>
      </w:r>
      <w: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w:t>
      </w:r>
      <w:r>
        <w:rPr>
          <w:spacing w:val="-2"/>
        </w:rPr>
        <w:t>обучающихся,</w:t>
      </w:r>
    </w:p>
    <w:p w:rsidR="004A57EF" w:rsidRDefault="0000266E">
      <w:pPr>
        <w:pStyle w:val="a3"/>
        <w:spacing w:before="8" w:line="237" w:lineRule="auto"/>
        <w:ind w:right="724" w:firstLine="787"/>
      </w:pPr>
      <w:r>
        <w:rPr>
          <w:noProof/>
          <w:lang w:eastAsia="ru-RU"/>
        </w:rPr>
        <w:drawing>
          <wp:anchor distT="0" distB="0" distL="0" distR="0" simplePos="0" relativeHeight="478576640" behindDoc="1" locked="0" layoutInCell="1" allowOverlap="1">
            <wp:simplePos x="0" y="0"/>
            <wp:positionH relativeFrom="page">
              <wp:posOffset>1440433</wp:posOffset>
            </wp:positionH>
            <wp:positionV relativeFrom="paragraph">
              <wp:posOffset>8776</wp:posOffset>
            </wp:positionV>
            <wp:extent cx="280416" cy="169163"/>
            <wp:effectExtent l="0" t="0" r="0" b="0"/>
            <wp:wrapNone/>
            <wp:docPr id="1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png"/>
                    <pic:cNvPicPr/>
                  </pic:nvPicPr>
                  <pic:blipFill>
                    <a:blip r:embed="rId15" cstate="print"/>
                    <a:stretch>
                      <a:fillRect/>
                    </a:stretch>
                  </pic:blipFill>
                  <pic:spPr>
                    <a:xfrm>
                      <a:off x="0" y="0"/>
                      <a:ext cx="280416" cy="169163"/>
                    </a:xfrm>
                    <a:prstGeom prst="rect">
                      <a:avLst/>
                    </a:prstGeom>
                  </pic:spPr>
                </pic:pic>
              </a:graphicData>
            </a:graphic>
          </wp:anchor>
        </w:drawing>
      </w:r>
      <w:r>
        <w:t>консультативную помощь семье в решении конкретных вопросов воспитания и оказания возможной помощи ребёнку в освоении образовательной программы.</w:t>
      </w:r>
    </w:p>
    <w:p w:rsidR="004A57EF" w:rsidRDefault="0000266E">
      <w:pPr>
        <w:spacing w:before="8" w:line="237" w:lineRule="auto"/>
        <w:ind w:left="888" w:right="1563"/>
        <w:jc w:val="both"/>
        <w:rPr>
          <w:i/>
          <w:sz w:val="24"/>
        </w:rPr>
      </w:pPr>
      <w:r>
        <w:rPr>
          <w:i/>
          <w:sz w:val="24"/>
        </w:rPr>
        <w:t xml:space="preserve">В процессе консультативной работы используются следующие формы и </w:t>
      </w:r>
      <w:r>
        <w:rPr>
          <w:i/>
          <w:spacing w:val="-2"/>
          <w:sz w:val="24"/>
        </w:rPr>
        <w:t>методы:</w:t>
      </w:r>
    </w:p>
    <w:p w:rsidR="004A57EF" w:rsidRDefault="006F0055">
      <w:pPr>
        <w:pStyle w:val="a3"/>
        <w:spacing w:before="8" w:line="237" w:lineRule="auto"/>
        <w:ind w:left="1169" w:right="4588"/>
        <w:jc w:val="left"/>
      </w:pPr>
      <w:r>
        <w:pict>
          <v:group id="docshapegroup134" o:spid="_x0000_s1115" style="position:absolute;left:0;text-align:left;margin-left:113.4pt;margin-top:.7pt;width:28.1pt;height:40.8pt;z-index:-24739328;mso-position-horizontal-relative:page" coordorigin="2268,14" coordsize="562,816">
            <v:shape id="docshape135" o:spid="_x0000_s1118" type="#_x0000_t75" style="position:absolute;left:2268;top:13;width:562;height:267">
              <v:imagedata r:id="rId24" o:title=""/>
            </v:shape>
            <v:shape id="docshape136" o:spid="_x0000_s1117" type="#_x0000_t75" style="position:absolute;left:2268;top:287;width:562;height:267">
              <v:imagedata r:id="rId24" o:title=""/>
            </v:shape>
            <v:shape id="docshape137" o:spid="_x0000_s1116" type="#_x0000_t75" style="position:absolute;left:2268;top:563;width:562;height:267">
              <v:imagedata r:id="rId24" o:title=""/>
            </v:shape>
            <w10:wrap anchorx="page"/>
          </v:group>
        </w:pict>
      </w:r>
      <w:r w:rsidR="0000266E">
        <w:t>беседа,</w:t>
      </w:r>
      <w:r w:rsidR="0000266E">
        <w:rPr>
          <w:spacing w:val="-10"/>
        </w:rPr>
        <w:t xml:space="preserve"> </w:t>
      </w:r>
      <w:r w:rsidR="0000266E">
        <w:t>семинар,</w:t>
      </w:r>
      <w:r w:rsidR="0000266E">
        <w:rPr>
          <w:spacing w:val="-12"/>
        </w:rPr>
        <w:t xml:space="preserve"> </w:t>
      </w:r>
      <w:r w:rsidR="0000266E">
        <w:t>лекция,</w:t>
      </w:r>
      <w:r w:rsidR="0000266E">
        <w:rPr>
          <w:spacing w:val="-14"/>
        </w:rPr>
        <w:t xml:space="preserve"> </w:t>
      </w:r>
      <w:r w:rsidR="0000266E">
        <w:t>консультация, анкетирование педагогов, родителей,</w:t>
      </w:r>
    </w:p>
    <w:p w:rsidR="004A57EF" w:rsidRDefault="0000266E">
      <w:pPr>
        <w:pStyle w:val="a3"/>
        <w:tabs>
          <w:tab w:val="left" w:pos="7456"/>
        </w:tabs>
        <w:spacing w:before="1"/>
        <w:ind w:left="1169"/>
        <w:jc w:val="left"/>
      </w:pPr>
      <w:r>
        <w:t>разработка</w:t>
      </w:r>
      <w:r>
        <w:rPr>
          <w:spacing w:val="33"/>
        </w:rPr>
        <w:t xml:space="preserve">  </w:t>
      </w:r>
      <w:r>
        <w:t>методических</w:t>
      </w:r>
      <w:r>
        <w:rPr>
          <w:spacing w:val="37"/>
        </w:rPr>
        <w:t xml:space="preserve">  </w:t>
      </w:r>
      <w:r>
        <w:t>материалов</w:t>
      </w:r>
      <w:r>
        <w:rPr>
          <w:spacing w:val="34"/>
        </w:rPr>
        <w:t xml:space="preserve">  </w:t>
      </w:r>
      <w:r>
        <w:t>и</w:t>
      </w:r>
      <w:r>
        <w:rPr>
          <w:spacing w:val="34"/>
        </w:rPr>
        <w:t xml:space="preserve">  </w:t>
      </w:r>
      <w:r>
        <w:rPr>
          <w:spacing w:val="-2"/>
        </w:rPr>
        <w:t>рекомендаций</w:t>
      </w:r>
      <w:r>
        <w:tab/>
        <w:t>учителю,</w:t>
      </w:r>
      <w:r>
        <w:rPr>
          <w:spacing w:val="25"/>
        </w:rPr>
        <w:t xml:space="preserve">  </w:t>
      </w:r>
      <w:r>
        <w:rPr>
          <w:spacing w:val="-2"/>
        </w:rPr>
        <w:t>родителям.</w:t>
      </w:r>
    </w:p>
    <w:p w:rsidR="004A57EF" w:rsidRDefault="0000266E">
      <w:pPr>
        <w:pStyle w:val="a3"/>
        <w:ind w:right="802" w:firstLine="566"/>
        <w:jc w:val="left"/>
      </w:pPr>
      <w:r>
        <w:rPr>
          <w:spacing w:val="-2"/>
        </w:rPr>
        <w:t xml:space="preserve">Психологическоеконсультированиеосновываетсянапринципаханонимности, </w:t>
      </w:r>
      <w:r>
        <w:t>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4A57EF" w:rsidRDefault="0000266E">
      <w:pPr>
        <w:pStyle w:val="a4"/>
        <w:numPr>
          <w:ilvl w:val="0"/>
          <w:numId w:val="20"/>
        </w:numPr>
        <w:tabs>
          <w:tab w:val="left" w:pos="890"/>
        </w:tabs>
        <w:ind w:left="889" w:hanging="328"/>
        <w:jc w:val="left"/>
        <w:rPr>
          <w:sz w:val="24"/>
        </w:rPr>
      </w:pPr>
      <w:r>
        <w:rPr>
          <w:b/>
          <w:i/>
          <w:sz w:val="24"/>
        </w:rPr>
        <w:t>Информационно-</w:t>
      </w:r>
      <w:r>
        <w:rPr>
          <w:b/>
          <w:i/>
          <w:spacing w:val="-2"/>
          <w:sz w:val="24"/>
        </w:rPr>
        <w:t>просветительскаяработа</w:t>
      </w:r>
      <w:r>
        <w:rPr>
          <w:spacing w:val="-2"/>
          <w:sz w:val="24"/>
        </w:rPr>
        <w:t>предполагаетосуществление</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728"/>
      </w:pPr>
      <w:r>
        <w:t>разъяснительной деятельности в отношении педагогов и родителей по вопросам, связанным с особенностями осуществления процесса обучения и воспитания</w:t>
      </w:r>
      <w:r>
        <w:rPr>
          <w:spacing w:val="40"/>
        </w:rPr>
        <w:t xml:space="preserve"> </w:t>
      </w:r>
      <w:r>
        <w:t>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несовершеннолетних обучающихся и др.</w:t>
      </w:r>
    </w:p>
    <w:p w:rsidR="004A57EF" w:rsidRDefault="0000266E">
      <w:pPr>
        <w:spacing w:before="5"/>
        <w:ind w:left="886"/>
        <w:jc w:val="both"/>
        <w:rPr>
          <w:i/>
          <w:sz w:val="24"/>
        </w:rPr>
      </w:pPr>
      <w:r>
        <w:rPr>
          <w:i/>
          <w:sz w:val="24"/>
        </w:rPr>
        <w:t>Информационно-просветительская</w:t>
      </w:r>
      <w:r>
        <w:rPr>
          <w:i/>
          <w:spacing w:val="-16"/>
          <w:sz w:val="24"/>
        </w:rPr>
        <w:t xml:space="preserve"> </w:t>
      </w:r>
      <w:r>
        <w:rPr>
          <w:i/>
          <w:sz w:val="24"/>
        </w:rPr>
        <w:t>работа</w:t>
      </w:r>
      <w:r>
        <w:rPr>
          <w:i/>
          <w:spacing w:val="-9"/>
          <w:sz w:val="24"/>
        </w:rPr>
        <w:t xml:space="preserve"> </w:t>
      </w:r>
      <w:r>
        <w:rPr>
          <w:i/>
          <w:spacing w:val="-2"/>
          <w:sz w:val="24"/>
        </w:rPr>
        <w:t>включает:</w:t>
      </w:r>
    </w:p>
    <w:p w:rsidR="004A57EF" w:rsidRDefault="0000266E">
      <w:pPr>
        <w:pStyle w:val="a3"/>
        <w:ind w:right="1198" w:firstLine="784"/>
      </w:pPr>
      <w:r>
        <w:rPr>
          <w:noProof/>
          <w:lang w:eastAsia="ru-RU"/>
        </w:rPr>
        <w:drawing>
          <wp:anchor distT="0" distB="0" distL="0" distR="0" simplePos="0" relativeHeight="478577664" behindDoc="1" locked="0" layoutInCell="1" allowOverlap="1">
            <wp:simplePos x="0" y="0"/>
            <wp:positionH relativeFrom="page">
              <wp:posOffset>1440433</wp:posOffset>
            </wp:positionH>
            <wp:positionV relativeFrom="paragraph">
              <wp:posOffset>5119</wp:posOffset>
            </wp:positionV>
            <wp:extent cx="277367" cy="169164"/>
            <wp:effectExtent l="0" t="0" r="0" b="0"/>
            <wp:wrapNone/>
            <wp:docPr id="1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2.png"/>
                    <pic:cNvPicPr/>
                  </pic:nvPicPr>
                  <pic:blipFill>
                    <a:blip r:embed="rId25" cstate="print"/>
                    <a:stretch>
                      <a:fillRect/>
                    </a:stretch>
                  </pic:blipFill>
                  <pic:spPr>
                    <a:xfrm>
                      <a:off x="0" y="0"/>
                      <a:ext cx="277367" cy="169164"/>
                    </a:xfrm>
                    <a:prstGeom prst="rect">
                      <a:avLst/>
                    </a:prstGeom>
                  </pic:spPr>
                </pic:pic>
              </a:graphicData>
            </a:graphic>
          </wp:anchor>
        </w:drawing>
      </w:r>
      <w: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w:t>
      </w:r>
      <w:r>
        <w:rPr>
          <w:spacing w:val="-2"/>
        </w:rPr>
        <w:t>детей,</w:t>
      </w:r>
    </w:p>
    <w:p w:rsidR="004A57EF" w:rsidRDefault="006F0055">
      <w:pPr>
        <w:pStyle w:val="a3"/>
        <w:spacing w:before="7" w:line="237" w:lineRule="auto"/>
        <w:ind w:left="1106" w:right="1139"/>
      </w:pPr>
      <w:r>
        <w:pict>
          <v:group id="docshapegroup138" o:spid="_x0000_s1112" style="position:absolute;left:0;text-align:left;margin-left:113.3pt;margin-top:.65pt;width:22.1pt;height:27pt;z-index:-24738304;mso-position-horizontal-relative:page" coordorigin="2266,13" coordsize="442,540">
            <v:shape id="docshape139" o:spid="_x0000_s1114" type="#_x0000_t75" style="position:absolute;left:2266;top:12;width:442;height:267">
              <v:imagedata r:id="rId20" o:title=""/>
            </v:shape>
            <v:shape id="docshape140" o:spid="_x0000_s1113" type="#_x0000_t75" style="position:absolute;left:2268;top:286;width:437;height:267">
              <v:imagedata r:id="rId19" o:title=""/>
            </v:shape>
            <w10:wrap anchorx="page"/>
          </v:group>
        </w:pict>
      </w:r>
      <w:r w:rsidR="0000266E">
        <w:t>оформление информационных стендов, печатных и других материалов, психологическое</w:t>
      </w:r>
      <w:r w:rsidR="0000266E">
        <w:rPr>
          <w:spacing w:val="66"/>
          <w:w w:val="150"/>
        </w:rPr>
        <w:t xml:space="preserve">  </w:t>
      </w:r>
      <w:r w:rsidR="0000266E">
        <w:t>просвещение</w:t>
      </w:r>
      <w:r w:rsidR="0000266E">
        <w:rPr>
          <w:spacing w:val="67"/>
          <w:w w:val="150"/>
        </w:rPr>
        <w:t xml:space="preserve">  </w:t>
      </w:r>
      <w:r w:rsidR="0000266E">
        <w:t>педагогов</w:t>
      </w:r>
      <w:r w:rsidR="0000266E">
        <w:rPr>
          <w:spacing w:val="68"/>
          <w:w w:val="150"/>
        </w:rPr>
        <w:t xml:space="preserve">  </w:t>
      </w:r>
      <w:r w:rsidR="0000266E">
        <w:t>с</w:t>
      </w:r>
      <w:r w:rsidR="0000266E">
        <w:rPr>
          <w:spacing w:val="65"/>
          <w:w w:val="150"/>
        </w:rPr>
        <w:t xml:space="preserve">  </w:t>
      </w:r>
      <w:r w:rsidR="0000266E">
        <w:t>целью</w:t>
      </w:r>
      <w:r w:rsidR="0000266E">
        <w:rPr>
          <w:spacing w:val="68"/>
          <w:w w:val="150"/>
        </w:rPr>
        <w:t xml:space="preserve">  </w:t>
      </w:r>
      <w:r w:rsidR="0000266E">
        <w:t>повышения</w:t>
      </w:r>
      <w:r w:rsidR="0000266E">
        <w:rPr>
          <w:spacing w:val="64"/>
          <w:w w:val="150"/>
        </w:rPr>
        <w:t xml:space="preserve">  </w:t>
      </w:r>
      <w:r w:rsidR="0000266E">
        <w:rPr>
          <w:spacing w:val="-5"/>
        </w:rPr>
        <w:t>их</w:t>
      </w:r>
    </w:p>
    <w:p w:rsidR="004A57EF" w:rsidRDefault="0000266E">
      <w:pPr>
        <w:pStyle w:val="a3"/>
        <w:spacing w:before="1"/>
        <w:ind w:left="888"/>
      </w:pPr>
      <w:r>
        <w:t xml:space="preserve">психологической </w:t>
      </w:r>
      <w:r>
        <w:rPr>
          <w:spacing w:val="-2"/>
        </w:rPr>
        <w:t>компетентности,</w:t>
      </w:r>
    </w:p>
    <w:p w:rsidR="004A57EF" w:rsidRDefault="0000266E">
      <w:pPr>
        <w:pStyle w:val="a3"/>
        <w:ind w:right="722" w:firstLine="784"/>
      </w:pPr>
      <w:r>
        <w:rPr>
          <w:noProof/>
          <w:lang w:eastAsia="ru-RU"/>
        </w:rPr>
        <w:drawing>
          <wp:anchor distT="0" distB="0" distL="0" distR="0" simplePos="0" relativeHeight="478578688" behindDoc="1" locked="0" layoutInCell="1" allowOverlap="1">
            <wp:simplePos x="0" y="0"/>
            <wp:positionH relativeFrom="page">
              <wp:posOffset>1440433</wp:posOffset>
            </wp:positionH>
            <wp:positionV relativeFrom="paragraph">
              <wp:posOffset>5119</wp:posOffset>
            </wp:positionV>
            <wp:extent cx="277367" cy="169164"/>
            <wp:effectExtent l="0" t="0" r="0" b="0"/>
            <wp:wrapNone/>
            <wp:docPr id="19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2.png"/>
                    <pic:cNvPicPr/>
                  </pic:nvPicPr>
                  <pic:blipFill>
                    <a:blip r:embed="rId25" cstate="print"/>
                    <a:stretch>
                      <a:fillRect/>
                    </a:stretch>
                  </pic:blipFill>
                  <pic:spPr>
                    <a:xfrm>
                      <a:off x="0" y="0"/>
                      <a:ext cx="277367" cy="169164"/>
                    </a:xfrm>
                    <a:prstGeom prst="rect">
                      <a:avLst/>
                    </a:prstGeom>
                  </pic:spPr>
                </pic:pic>
              </a:graphicData>
            </a:graphic>
          </wp:anchor>
        </w:drawing>
      </w:r>
      <w:r>
        <w:t>психологическое просвещение родителей с целью формирования у них элементарной психолого-психологической компетентности.</w:t>
      </w:r>
    </w:p>
    <w:p w:rsidR="004A57EF" w:rsidRDefault="0000266E">
      <w:pPr>
        <w:pStyle w:val="a4"/>
        <w:numPr>
          <w:ilvl w:val="0"/>
          <w:numId w:val="20"/>
        </w:numPr>
        <w:tabs>
          <w:tab w:val="left" w:pos="1632"/>
          <w:tab w:val="left" w:pos="1633"/>
        </w:tabs>
        <w:ind w:left="322" w:right="725" w:firstLine="331"/>
        <w:jc w:val="both"/>
        <w:rPr>
          <w:sz w:val="24"/>
        </w:rPr>
      </w:pPr>
      <w:r>
        <w:rPr>
          <w:b/>
          <w:i/>
          <w:spacing w:val="-2"/>
          <w:sz w:val="24"/>
        </w:rPr>
        <w:t>Социально-педагогическоесопровождение</w:t>
      </w:r>
      <w:r>
        <w:rPr>
          <w:spacing w:val="-2"/>
          <w:sz w:val="24"/>
        </w:rPr>
        <w:t xml:space="preserve">представляетсобойвзаимодействие </w:t>
      </w:r>
      <w:r>
        <w:rPr>
          <w:sz w:val="24"/>
        </w:rPr>
        <w:t>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4A57EF" w:rsidRDefault="0000266E">
      <w:pPr>
        <w:spacing w:before="1"/>
        <w:ind w:left="888"/>
        <w:jc w:val="both"/>
        <w:rPr>
          <w:i/>
          <w:sz w:val="24"/>
        </w:rPr>
      </w:pPr>
      <w:r>
        <w:rPr>
          <w:i/>
          <w:sz w:val="24"/>
        </w:rPr>
        <w:t>Социально-педагогическое</w:t>
      </w:r>
      <w:r>
        <w:rPr>
          <w:i/>
          <w:spacing w:val="-10"/>
          <w:sz w:val="24"/>
        </w:rPr>
        <w:t xml:space="preserve"> </w:t>
      </w:r>
      <w:r>
        <w:rPr>
          <w:i/>
          <w:sz w:val="24"/>
        </w:rPr>
        <w:t>сопровождение</w:t>
      </w:r>
      <w:r>
        <w:rPr>
          <w:i/>
          <w:spacing w:val="-7"/>
          <w:sz w:val="24"/>
        </w:rPr>
        <w:t xml:space="preserve"> </w:t>
      </w:r>
      <w:r>
        <w:rPr>
          <w:i/>
          <w:spacing w:val="-2"/>
          <w:sz w:val="24"/>
        </w:rPr>
        <w:t>включает:</w:t>
      </w:r>
    </w:p>
    <w:p w:rsidR="004A57EF" w:rsidRDefault="0000266E">
      <w:pPr>
        <w:pStyle w:val="a3"/>
        <w:ind w:right="685" w:firstLine="784"/>
      </w:pPr>
      <w:r>
        <w:rPr>
          <w:noProof/>
          <w:lang w:eastAsia="ru-RU"/>
        </w:rPr>
        <w:drawing>
          <wp:anchor distT="0" distB="0" distL="0" distR="0" simplePos="0" relativeHeight="478579200" behindDoc="1" locked="0" layoutInCell="1" allowOverlap="1">
            <wp:simplePos x="0" y="0"/>
            <wp:positionH relativeFrom="page">
              <wp:posOffset>1440433</wp:posOffset>
            </wp:positionH>
            <wp:positionV relativeFrom="paragraph">
              <wp:posOffset>5119</wp:posOffset>
            </wp:positionV>
            <wp:extent cx="277367" cy="169164"/>
            <wp:effectExtent l="0" t="0" r="0" b="0"/>
            <wp:wrapNone/>
            <wp:docPr id="19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2.png"/>
                    <pic:cNvPicPr/>
                  </pic:nvPicPr>
                  <pic:blipFill>
                    <a:blip r:embed="rId25" cstate="print"/>
                    <a:stretch>
                      <a:fillRect/>
                    </a:stretch>
                  </pic:blipFill>
                  <pic:spPr>
                    <a:xfrm>
                      <a:off x="0" y="0"/>
                      <a:ext cx="277367" cy="169164"/>
                    </a:xfrm>
                    <a:prstGeom prst="rect">
                      <a:avLst/>
                    </a:prstGeom>
                  </pic:spPr>
                </pic:pic>
              </a:graphicData>
            </a:graphic>
          </wp:anchor>
        </w:drawing>
      </w:r>
      <w:r>
        <w:t>разработку</w:t>
      </w:r>
      <w:r>
        <w:rPr>
          <w:spacing w:val="80"/>
        </w:rPr>
        <w:t xml:space="preserve"> </w:t>
      </w:r>
      <w:r>
        <w:t>и</w:t>
      </w:r>
      <w:r>
        <w:rPr>
          <w:spacing w:val="80"/>
        </w:rPr>
        <w:t xml:space="preserve"> </w:t>
      </w:r>
      <w:r>
        <w:t>реализацию</w:t>
      </w:r>
      <w:r>
        <w:rPr>
          <w:spacing w:val="80"/>
        </w:rPr>
        <w:t xml:space="preserve"> </w:t>
      </w:r>
      <w:r>
        <w:t>программы</w:t>
      </w:r>
      <w:r>
        <w:rPr>
          <w:spacing w:val="80"/>
        </w:rPr>
        <w:t xml:space="preserve"> </w:t>
      </w:r>
      <w:r>
        <w:t>социально-педагогического сопровождения обучающихся, направленную на их социальную интеграцию в общество,</w:t>
      </w:r>
    </w:p>
    <w:p w:rsidR="004A57EF" w:rsidRDefault="0000266E">
      <w:pPr>
        <w:pStyle w:val="a3"/>
        <w:ind w:right="693" w:firstLine="787"/>
      </w:pPr>
      <w:r>
        <w:rPr>
          <w:noProof/>
          <w:lang w:eastAsia="ru-RU"/>
        </w:rPr>
        <w:drawing>
          <wp:anchor distT="0" distB="0" distL="0" distR="0" simplePos="0" relativeHeight="478579712"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19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png"/>
                    <pic:cNvPicPr/>
                  </pic:nvPicPr>
                  <pic:blipFill>
                    <a:blip r:embed="rId15" cstate="print"/>
                    <a:stretch>
                      <a:fillRect/>
                    </a:stretch>
                  </pic:blipFill>
                  <pic:spPr>
                    <a:xfrm>
                      <a:off x="0" y="0"/>
                      <a:ext cx="280416" cy="169163"/>
                    </a:xfrm>
                    <a:prstGeom prst="rect">
                      <a:avLst/>
                    </a:prstGeom>
                  </pic:spPr>
                </pic:pic>
              </a:graphicData>
            </a:graphic>
          </wp:anchor>
        </w:drawing>
      </w:r>
      <w:r>
        <w:t>взаимодействие</w:t>
      </w:r>
      <w:r>
        <w:rPr>
          <w:spacing w:val="80"/>
          <w:w w:val="150"/>
        </w:rPr>
        <w:t xml:space="preserve"> </w:t>
      </w:r>
      <w:r>
        <w:t>с</w:t>
      </w:r>
      <w:r>
        <w:rPr>
          <w:spacing w:val="80"/>
          <w:w w:val="150"/>
        </w:rPr>
        <w:t xml:space="preserve"> </w:t>
      </w:r>
      <w:r>
        <w:t>социальными</w:t>
      </w:r>
      <w:r>
        <w:rPr>
          <w:spacing w:val="80"/>
          <w:w w:val="150"/>
        </w:rPr>
        <w:t xml:space="preserve"> </w:t>
      </w:r>
      <w:r>
        <w:t>партнерами</w:t>
      </w:r>
      <w:r>
        <w:rPr>
          <w:spacing w:val="40"/>
        </w:rPr>
        <w:t xml:space="preserve">  </w:t>
      </w:r>
      <w:r>
        <w:t>и</w:t>
      </w:r>
      <w:r>
        <w:rPr>
          <w:spacing w:val="40"/>
        </w:rPr>
        <w:t xml:space="preserve">  </w:t>
      </w:r>
      <w:r>
        <w:t>общественными</w:t>
      </w:r>
      <w:r>
        <w:rPr>
          <w:spacing w:val="40"/>
        </w:rPr>
        <w:t xml:space="preserve"> </w:t>
      </w:r>
      <w:r>
        <w:t>организациями</w:t>
      </w:r>
      <w:r>
        <w:rPr>
          <w:spacing w:val="80"/>
          <w:w w:val="150"/>
        </w:rPr>
        <w:t xml:space="preserve"> </w:t>
      </w:r>
      <w:r>
        <w:t>в интересах учащегося и его семьи.</w:t>
      </w:r>
    </w:p>
    <w:p w:rsidR="004A57EF" w:rsidRDefault="0000266E">
      <w:pPr>
        <w:spacing w:before="7" w:line="237" w:lineRule="auto"/>
        <w:ind w:left="322" w:right="697" w:firstLine="566"/>
        <w:jc w:val="both"/>
        <w:rPr>
          <w:i/>
          <w:sz w:val="24"/>
        </w:rPr>
      </w:pPr>
      <w:r>
        <w:rPr>
          <w:i/>
          <w:sz w:val="24"/>
        </w:rPr>
        <w:t>В процессе информационно-просветительской и социально-педагогической работы используются следующие формы и методы работы:</w:t>
      </w:r>
    </w:p>
    <w:p w:rsidR="004A57EF" w:rsidRDefault="0000266E">
      <w:pPr>
        <w:pStyle w:val="a3"/>
        <w:spacing w:before="1"/>
        <w:ind w:left="888" w:right="802" w:firstLine="280"/>
        <w:jc w:val="left"/>
      </w:pPr>
      <w:r>
        <w:rPr>
          <w:noProof/>
          <w:lang w:eastAsia="ru-RU"/>
        </w:rPr>
        <w:drawing>
          <wp:anchor distT="0" distB="0" distL="0" distR="0" simplePos="0" relativeHeight="478580224" behindDoc="1" locked="0" layoutInCell="1" allowOverlap="1">
            <wp:simplePos x="0" y="0"/>
            <wp:positionH relativeFrom="page">
              <wp:posOffset>1440433</wp:posOffset>
            </wp:positionH>
            <wp:positionV relativeFrom="paragraph">
              <wp:posOffset>5754</wp:posOffset>
            </wp:positionV>
            <wp:extent cx="356616" cy="169163"/>
            <wp:effectExtent l="0" t="0" r="0" b="0"/>
            <wp:wrapNone/>
            <wp:docPr id="20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3.png"/>
                    <pic:cNvPicPr/>
                  </pic:nvPicPr>
                  <pic:blipFill>
                    <a:blip r:embed="rId21" cstate="print"/>
                    <a:stretch>
                      <a:fillRect/>
                    </a:stretch>
                  </pic:blipFill>
                  <pic:spPr>
                    <a:xfrm>
                      <a:off x="0" y="0"/>
                      <a:ext cx="356616" cy="169163"/>
                    </a:xfrm>
                    <a:prstGeom prst="rect">
                      <a:avLst/>
                    </a:prstGeom>
                  </pic:spPr>
                </pic:pic>
              </a:graphicData>
            </a:graphic>
          </wp:anchor>
        </w:drawing>
      </w:r>
      <w:r>
        <w:t>индивидуальные</w:t>
      </w:r>
      <w:r>
        <w:rPr>
          <w:spacing w:val="80"/>
        </w:rPr>
        <w:t xml:space="preserve"> </w:t>
      </w:r>
      <w:r>
        <w:t>и</w:t>
      </w:r>
      <w:r>
        <w:rPr>
          <w:spacing w:val="80"/>
        </w:rPr>
        <w:t xml:space="preserve"> </w:t>
      </w:r>
      <w:r>
        <w:t>групповые</w:t>
      </w:r>
      <w:r>
        <w:rPr>
          <w:spacing w:val="80"/>
        </w:rPr>
        <w:t xml:space="preserve"> </w:t>
      </w:r>
      <w:r>
        <w:t>беседы,</w:t>
      </w:r>
      <w:r>
        <w:rPr>
          <w:spacing w:val="80"/>
        </w:rPr>
        <w:t xml:space="preserve"> </w:t>
      </w:r>
      <w:r>
        <w:t>семинары,</w:t>
      </w:r>
      <w:r>
        <w:rPr>
          <w:spacing w:val="80"/>
        </w:rPr>
        <w:t xml:space="preserve"> </w:t>
      </w:r>
      <w:r>
        <w:t>тренинги,</w:t>
      </w:r>
      <w:r>
        <w:rPr>
          <w:spacing w:val="80"/>
        </w:rPr>
        <w:t xml:space="preserve"> </w:t>
      </w:r>
      <w:r>
        <w:t>―лекции</w:t>
      </w:r>
      <w:r>
        <w:rPr>
          <w:spacing w:val="80"/>
        </w:rPr>
        <w:t xml:space="preserve"> </w:t>
      </w:r>
      <w:r>
        <w:t xml:space="preserve">для </w:t>
      </w:r>
      <w:r>
        <w:rPr>
          <w:spacing w:val="-2"/>
        </w:rPr>
        <w:t>родителей,</w:t>
      </w:r>
    </w:p>
    <w:p w:rsidR="004A57EF" w:rsidRDefault="006F0055">
      <w:pPr>
        <w:pStyle w:val="a3"/>
        <w:ind w:left="1169"/>
        <w:jc w:val="left"/>
      </w:pPr>
      <w:r>
        <w:pict>
          <v:group id="docshapegroup141" o:spid="_x0000_s1109" style="position:absolute;left:0;text-align:left;margin-left:113.4pt;margin-top:.4pt;width:28.1pt;height:27.15pt;z-index:-24735744;mso-position-horizontal-relative:page" coordorigin="2268,8" coordsize="562,543">
            <v:shape id="docshape142" o:spid="_x0000_s1111" type="#_x0000_t75" style="position:absolute;left:2268;top:8;width:562;height:267">
              <v:imagedata r:id="rId24" o:title=""/>
            </v:shape>
            <v:shape id="docshape143" o:spid="_x0000_s1110" type="#_x0000_t75" style="position:absolute;left:2268;top:284;width:562;height:267">
              <v:imagedata r:id="rId24" o:title=""/>
            </v:shape>
            <w10:wrap anchorx="page"/>
          </v:group>
        </w:pict>
      </w:r>
      <w:r w:rsidR="0000266E">
        <w:t>анкетирование</w:t>
      </w:r>
      <w:r w:rsidR="0000266E">
        <w:rPr>
          <w:spacing w:val="-12"/>
        </w:rPr>
        <w:t xml:space="preserve"> </w:t>
      </w:r>
      <w:r w:rsidR="0000266E">
        <w:t>педагогов,</w:t>
      </w:r>
      <w:r w:rsidR="0000266E">
        <w:rPr>
          <w:spacing w:val="-6"/>
        </w:rPr>
        <w:t xml:space="preserve"> </w:t>
      </w:r>
      <w:r w:rsidR="0000266E">
        <w:rPr>
          <w:spacing w:val="-2"/>
        </w:rPr>
        <w:t>родителей,</w:t>
      </w:r>
    </w:p>
    <w:p w:rsidR="004A57EF" w:rsidRDefault="0000266E">
      <w:pPr>
        <w:pStyle w:val="a3"/>
        <w:ind w:left="1169"/>
        <w:jc w:val="left"/>
      </w:pPr>
      <w:r>
        <w:t>разработка</w:t>
      </w:r>
      <w:r>
        <w:rPr>
          <w:spacing w:val="51"/>
        </w:rPr>
        <w:t xml:space="preserve"> </w:t>
      </w:r>
      <w:r>
        <w:t>методических</w:t>
      </w:r>
      <w:r>
        <w:rPr>
          <w:spacing w:val="56"/>
        </w:rPr>
        <w:t xml:space="preserve"> </w:t>
      </w:r>
      <w:r>
        <w:t>материалов</w:t>
      </w:r>
      <w:r>
        <w:rPr>
          <w:spacing w:val="53"/>
        </w:rPr>
        <w:t xml:space="preserve"> </w:t>
      </w:r>
      <w:r>
        <w:t>и</w:t>
      </w:r>
      <w:r>
        <w:rPr>
          <w:spacing w:val="57"/>
        </w:rPr>
        <w:t xml:space="preserve"> </w:t>
      </w:r>
      <w:r>
        <w:t>рекомендаций</w:t>
      </w:r>
      <w:r>
        <w:rPr>
          <w:spacing w:val="59"/>
        </w:rPr>
        <w:t xml:space="preserve"> </w:t>
      </w:r>
      <w:r>
        <w:t>учителю,</w:t>
      </w:r>
      <w:r>
        <w:rPr>
          <w:spacing w:val="-1"/>
        </w:rPr>
        <w:t xml:space="preserve"> </w:t>
      </w:r>
      <w:r>
        <w:rPr>
          <w:spacing w:val="-2"/>
        </w:rPr>
        <w:t>родителям.</w:t>
      </w:r>
    </w:p>
    <w:p w:rsidR="004A57EF" w:rsidRDefault="0000266E">
      <w:pPr>
        <w:pStyle w:val="1"/>
        <w:spacing w:line="240" w:lineRule="auto"/>
      </w:pPr>
      <w:r>
        <w:t>Механизмы</w:t>
      </w:r>
      <w:r>
        <w:rPr>
          <w:spacing w:val="-11"/>
        </w:rPr>
        <w:t xml:space="preserve"> </w:t>
      </w:r>
      <w:r>
        <w:t>реализации</w:t>
      </w:r>
      <w:r>
        <w:rPr>
          <w:spacing w:val="-5"/>
        </w:rPr>
        <w:t xml:space="preserve"> </w:t>
      </w:r>
      <w:r>
        <w:t>программы</w:t>
      </w:r>
      <w:r>
        <w:rPr>
          <w:spacing w:val="-8"/>
        </w:rPr>
        <w:t xml:space="preserve"> </w:t>
      </w:r>
      <w:r>
        <w:t>коррекционной</w:t>
      </w:r>
      <w:r>
        <w:rPr>
          <w:spacing w:val="-5"/>
        </w:rPr>
        <w:t xml:space="preserve"> </w:t>
      </w:r>
      <w:r>
        <w:rPr>
          <w:spacing w:val="-2"/>
        </w:rPr>
        <w:t>работы.</w:t>
      </w:r>
    </w:p>
    <w:p w:rsidR="004A57EF" w:rsidRDefault="0000266E">
      <w:pPr>
        <w:pStyle w:val="a3"/>
        <w:spacing w:before="27"/>
        <w:ind w:right="770" w:firstLine="659"/>
      </w:pPr>
      <w:r>
        <w:t>Взаимодействие специалистов общеобразовательной организации в процессе реализации адаптированной основной общеобразовательной программы – один из основных механизмов реализации программы коррекционной работы.</w:t>
      </w:r>
    </w:p>
    <w:p w:rsidR="004A57EF" w:rsidRDefault="0000266E">
      <w:pPr>
        <w:pStyle w:val="a3"/>
      </w:pPr>
      <w:r>
        <w:t>Взаимодействие</w:t>
      </w:r>
      <w:r>
        <w:rPr>
          <w:spacing w:val="-4"/>
        </w:rPr>
        <w:t xml:space="preserve"> </w:t>
      </w:r>
      <w:r>
        <w:t>специалистов</w:t>
      </w:r>
      <w:r>
        <w:rPr>
          <w:spacing w:val="-3"/>
        </w:rPr>
        <w:t xml:space="preserve"> </w:t>
      </w:r>
      <w:r>
        <w:rPr>
          <w:spacing w:val="-2"/>
        </w:rPr>
        <w:t>требует:</w:t>
      </w:r>
    </w:p>
    <w:p w:rsidR="004A57EF" w:rsidRDefault="006F0055">
      <w:pPr>
        <w:pStyle w:val="a3"/>
        <w:spacing w:before="43"/>
        <w:ind w:right="824" w:firstLine="376"/>
      </w:pPr>
      <w:r>
        <w:pict>
          <v:group id="docshapegroup144" o:spid="_x0000_s1106" style="position:absolute;left:0;text-align:left;margin-left:85.1pt;margin-top:2.55pt;width:28.35pt;height:13.35pt;z-index:-24735232;mso-position-horizontal-relative:page" coordorigin="1702,51" coordsize="567,267">
            <v:shape id="docshape145" o:spid="_x0000_s1108" type="#_x0000_t75" style="position:absolute;left:1702;top:51;width:375;height:267">
              <v:imagedata r:id="rId18" o:title=""/>
            </v:shape>
            <v:shape id="docshape146" o:spid="_x0000_s1107" type="#_x0000_t75" style="position:absolute;left:1889;top:51;width:380;height:267">
              <v:imagedata r:id="rId18" o:title=""/>
            </v:shape>
            <w10:wrap anchorx="page"/>
          </v:group>
        </w:pict>
      </w:r>
      <w:r w:rsidR="0000266E">
        <w:t>создания программы взаимодействия всех специалистов в рамках реализации коррекционной работы,</w:t>
      </w:r>
    </w:p>
    <w:p w:rsidR="004A57EF" w:rsidRDefault="006F0055">
      <w:pPr>
        <w:pStyle w:val="a3"/>
        <w:spacing w:before="12"/>
        <w:ind w:right="1066" w:firstLine="376"/>
      </w:pPr>
      <w:r>
        <w:pict>
          <v:group id="docshapegroup147" o:spid="_x0000_s1103" style="position:absolute;left:0;text-align:left;margin-left:85.1pt;margin-top:1pt;width:28.35pt;height:13.35pt;z-index:-24734720;mso-position-horizontal-relative:page" coordorigin="1702,20" coordsize="567,267">
            <v:shape id="docshape148" o:spid="_x0000_s1105" type="#_x0000_t75" style="position:absolute;left:1702;top:20;width:375;height:267">
              <v:imagedata r:id="rId18" o:title=""/>
            </v:shape>
            <v:shape id="docshape149" o:spid="_x0000_s1104" type="#_x0000_t75" style="position:absolute;left:1889;top:20;width:380;height:267">
              <v:imagedata r:id="rId18" o:title=""/>
            </v:shape>
            <w10:wrap anchorx="page"/>
          </v:group>
        </w:pict>
      </w:r>
      <w:r w:rsidR="0000266E">
        <w:t>осуществления совместного многоаспектного анализа эмоционально-волевой, личностной,</w:t>
      </w:r>
      <w:r w:rsidR="0000266E">
        <w:rPr>
          <w:spacing w:val="-6"/>
        </w:rPr>
        <w:t xml:space="preserve"> </w:t>
      </w:r>
      <w:r w:rsidR="0000266E">
        <w:t>коммуникативной,</w:t>
      </w:r>
      <w:r w:rsidR="0000266E">
        <w:rPr>
          <w:spacing w:val="-3"/>
        </w:rPr>
        <w:t xml:space="preserve"> </w:t>
      </w:r>
      <w:r w:rsidR="0000266E">
        <w:t>двигательной</w:t>
      </w:r>
      <w:r w:rsidR="0000266E">
        <w:rPr>
          <w:spacing w:val="-5"/>
        </w:rPr>
        <w:t xml:space="preserve"> </w:t>
      </w:r>
      <w:r w:rsidR="0000266E">
        <w:t>и</w:t>
      </w:r>
      <w:r w:rsidR="0000266E">
        <w:rPr>
          <w:spacing w:val="-3"/>
        </w:rPr>
        <w:t xml:space="preserve"> </w:t>
      </w:r>
      <w:r w:rsidR="0000266E">
        <w:t>познавательной</w:t>
      </w:r>
      <w:r w:rsidR="0000266E">
        <w:rPr>
          <w:spacing w:val="-2"/>
        </w:rPr>
        <w:t xml:space="preserve"> </w:t>
      </w:r>
      <w:r w:rsidR="0000266E">
        <w:t>сфер</w:t>
      </w:r>
      <w:r w:rsidR="0000266E">
        <w:rPr>
          <w:spacing w:val="-4"/>
        </w:rPr>
        <w:t xml:space="preserve"> </w:t>
      </w:r>
      <w:r w:rsidR="0000266E">
        <w:t>учащихся</w:t>
      </w:r>
      <w:r w:rsidR="0000266E">
        <w:rPr>
          <w:spacing w:val="-3"/>
        </w:rPr>
        <w:t xml:space="preserve"> </w:t>
      </w:r>
      <w:r w:rsidR="0000266E">
        <w:t>с</w:t>
      </w:r>
      <w:r w:rsidR="0000266E">
        <w:rPr>
          <w:spacing w:val="-4"/>
        </w:rPr>
        <w:t xml:space="preserve"> </w:t>
      </w:r>
      <w:r w:rsidR="0000266E">
        <w:t>целью определения имеющихся проблем,</w:t>
      </w:r>
    </w:p>
    <w:p w:rsidR="004A57EF" w:rsidRDefault="006F0055">
      <w:pPr>
        <w:pStyle w:val="a3"/>
        <w:spacing w:before="10"/>
        <w:ind w:right="1020" w:firstLine="376"/>
      </w:pPr>
      <w:r>
        <w:pict>
          <v:group id="docshapegroup150" o:spid="_x0000_s1100" style="position:absolute;left:0;text-align:left;margin-left:85.1pt;margin-top:.9pt;width:28.35pt;height:13.35pt;z-index:-24734208;mso-position-horizontal-relative:page" coordorigin="1702,18" coordsize="567,267">
            <v:shape id="docshape151" o:spid="_x0000_s1102" type="#_x0000_t75" style="position:absolute;left:1702;top:18;width:375;height:267">
              <v:imagedata r:id="rId18" o:title=""/>
            </v:shape>
            <v:shape id="docshape152" o:spid="_x0000_s1101" type="#_x0000_t75" style="position:absolute;left:1889;top:18;width:380;height:267">
              <v:imagedata r:id="rId18" o:title=""/>
            </v:shape>
            <w10:wrap anchorx="page"/>
          </v:group>
        </w:pict>
      </w:r>
      <w:r w:rsidR="0000266E">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4A57EF" w:rsidRDefault="0000266E">
      <w:pPr>
        <w:pStyle w:val="a3"/>
        <w:spacing w:before="3"/>
        <w:ind w:right="925" w:firstLine="542"/>
      </w:pPr>
      <w:r>
        <w:t>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(интеллектуальными нарушениями).</w:t>
      </w:r>
    </w:p>
    <w:p w:rsidR="004A57EF" w:rsidRDefault="0000266E">
      <w:pPr>
        <w:pStyle w:val="a3"/>
        <w:spacing w:before="2"/>
        <w:ind w:right="813" w:firstLine="542"/>
      </w:pPr>
      <w:r>
        <w:t>Социальное партнерство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Социальное партнерство включает сотрудничество (на основе заключенных договоров):</w:t>
      </w:r>
    </w:p>
    <w:p w:rsidR="004A57EF" w:rsidRDefault="006F0055">
      <w:pPr>
        <w:pStyle w:val="a3"/>
        <w:ind w:right="1982" w:firstLine="376"/>
      </w:pPr>
      <w:r>
        <w:pict>
          <v:group id="docshapegroup153" o:spid="_x0000_s1097" style="position:absolute;left:0;text-align:left;margin-left:85.1pt;margin-top:.4pt;width:28.35pt;height:13.35pt;z-index:-24733696;mso-position-horizontal-relative:page" coordorigin="1702,8" coordsize="567,267">
            <v:shape id="docshape154" o:spid="_x0000_s1099" type="#_x0000_t75" style="position:absolute;left:1702;top:8;width:375;height:267">
              <v:imagedata r:id="rId18" o:title=""/>
            </v:shape>
            <v:shape id="docshape155" o:spid="_x0000_s1098" type="#_x0000_t75" style="position:absolute;left:1889;top:8;width:380;height:267">
              <v:imagedata r:id="rId18" o:title=""/>
            </v:shape>
            <w10:wrap anchorx="page"/>
          </v:group>
        </w:pict>
      </w:r>
      <w:r w:rsidR="0000266E">
        <w:t>с организациями дополнительного образования культуры, физической культуры и спорта в решении вопросов развития, социализации, здоровьесбережения,</w:t>
      </w:r>
      <w:r w:rsidR="0000266E">
        <w:rPr>
          <w:spacing w:val="47"/>
        </w:rPr>
        <w:t xml:space="preserve">  </w:t>
      </w:r>
      <w:r w:rsidR="0000266E">
        <w:t>социальной</w:t>
      </w:r>
      <w:r w:rsidR="0000266E">
        <w:rPr>
          <w:spacing w:val="47"/>
        </w:rPr>
        <w:t xml:space="preserve">  </w:t>
      </w:r>
      <w:r w:rsidR="0000266E">
        <w:t>адаптации</w:t>
      </w:r>
      <w:r w:rsidR="0000266E">
        <w:rPr>
          <w:spacing w:val="48"/>
        </w:rPr>
        <w:t xml:space="preserve">  </w:t>
      </w:r>
      <w:r w:rsidR="0000266E">
        <w:t>и</w:t>
      </w:r>
      <w:r w:rsidR="0000266E">
        <w:rPr>
          <w:spacing w:val="48"/>
        </w:rPr>
        <w:t xml:space="preserve">  </w:t>
      </w:r>
      <w:r w:rsidR="0000266E">
        <w:t>интеграции</w:t>
      </w:r>
      <w:r w:rsidR="0000266E">
        <w:rPr>
          <w:spacing w:val="47"/>
        </w:rPr>
        <w:t xml:space="preserve">  </w:t>
      </w:r>
      <w:r w:rsidR="0000266E">
        <w:t>в</w:t>
      </w:r>
      <w:r w:rsidR="0000266E">
        <w:rPr>
          <w:spacing w:val="47"/>
        </w:rPr>
        <w:t xml:space="preserve">  </w:t>
      </w:r>
      <w:r w:rsidR="0000266E">
        <w:rPr>
          <w:spacing w:val="-2"/>
        </w:rPr>
        <w:t>общество</w:t>
      </w:r>
    </w:p>
    <w:p w:rsidR="004A57EF" w:rsidRDefault="004A57EF">
      <w:pPr>
        <w:sectPr w:rsidR="004A57EF">
          <w:pgSz w:w="11920" w:h="16850"/>
          <w:pgMar w:top="1060" w:right="100" w:bottom="480" w:left="1380" w:header="0" w:footer="294" w:gutter="0"/>
          <w:cols w:space="720"/>
        </w:sectPr>
      </w:pPr>
    </w:p>
    <w:p w:rsidR="004A57EF" w:rsidRDefault="006F0055">
      <w:pPr>
        <w:pStyle w:val="a3"/>
        <w:spacing w:before="64"/>
      </w:pPr>
      <w:r>
        <w:pict>
          <v:line id="_x0000_s1096" style="position:absolute;left:0;text-align:left;z-index:15803904;mso-position-horizontal-relative:page;mso-position-vertical-relative:page" from="13.8pt,152.65pt" to="13.8pt,138.85pt" strokeweight=".72pt">
            <w10:wrap anchorx="page" anchory="page"/>
          </v:line>
        </w:pict>
      </w:r>
      <w:r w:rsidR="0000266E">
        <w:t>обучающихся</w:t>
      </w:r>
      <w:r w:rsidR="0000266E">
        <w:rPr>
          <w:spacing w:val="-7"/>
        </w:rPr>
        <w:t xml:space="preserve"> </w:t>
      </w:r>
      <w:r w:rsidR="0000266E">
        <w:t>с умственной</w:t>
      </w:r>
      <w:r w:rsidR="0000266E">
        <w:rPr>
          <w:spacing w:val="-4"/>
        </w:rPr>
        <w:t xml:space="preserve"> </w:t>
      </w:r>
      <w:r w:rsidR="0000266E">
        <w:t>отсталостью</w:t>
      </w:r>
      <w:r w:rsidR="0000266E">
        <w:rPr>
          <w:spacing w:val="-4"/>
        </w:rPr>
        <w:t xml:space="preserve"> </w:t>
      </w:r>
      <w:r w:rsidR="0000266E">
        <w:t>(интеллектуальными</w:t>
      </w:r>
      <w:r w:rsidR="0000266E">
        <w:rPr>
          <w:spacing w:val="-4"/>
        </w:rPr>
        <w:t xml:space="preserve"> </w:t>
      </w:r>
      <w:r w:rsidR="0000266E">
        <w:rPr>
          <w:spacing w:val="-2"/>
        </w:rPr>
        <w:t>нарушениями),</w:t>
      </w:r>
    </w:p>
    <w:p w:rsidR="004A57EF" w:rsidRDefault="006F0055">
      <w:pPr>
        <w:pStyle w:val="a3"/>
        <w:ind w:right="702" w:firstLine="376"/>
      </w:pPr>
      <w:r>
        <w:pict>
          <v:group id="docshapegroup156" o:spid="_x0000_s1093" style="position:absolute;left:0;text-align:left;margin-left:85.1pt;margin-top:.4pt;width:28.35pt;height:13.35pt;z-index:-24732672;mso-position-horizontal-relative:page" coordorigin="1702,8" coordsize="567,267">
            <v:shape id="docshape157" o:spid="_x0000_s1095" type="#_x0000_t75" style="position:absolute;left:1702;top:8;width:375;height:267">
              <v:imagedata r:id="rId18" o:title=""/>
            </v:shape>
            <v:shape id="docshape158" o:spid="_x0000_s1094" type="#_x0000_t75" style="position:absolute;left:1889;top:8;width:380;height:267">
              <v:imagedata r:id="rId18" o:title=""/>
            </v:shape>
            <w10:wrap anchorx="page"/>
          </v:group>
        </w:pict>
      </w:r>
      <w:r w:rsidR="0000266E">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4A57EF" w:rsidRDefault="006F0055">
      <w:pPr>
        <w:pStyle w:val="a3"/>
        <w:spacing w:before="7"/>
        <w:ind w:right="957" w:firstLine="376"/>
      </w:pPr>
      <w:r>
        <w:pict>
          <v:group id="docshapegroup159" o:spid="_x0000_s1090" style="position:absolute;left:0;text-align:left;margin-left:85.1pt;margin-top:.75pt;width:28.35pt;height:13.35pt;z-index:-24732160;mso-position-horizontal-relative:page" coordorigin="1702,15" coordsize="567,267">
            <v:shape id="docshape160" o:spid="_x0000_s1092" type="#_x0000_t75" style="position:absolute;left:1702;top:15;width:375;height:267">
              <v:imagedata r:id="rId18" o:title=""/>
            </v:shape>
            <v:shape id="docshape161" o:spid="_x0000_s1091" type="#_x0000_t75" style="position:absolute;left:1889;top:15;width:380;height:267">
              <v:imagedata r:id="rId18" o:title=""/>
            </v:shape>
            <w10:wrap anchorx="page"/>
          </v:group>
        </w:pict>
      </w:r>
      <w:r w:rsidR="0000266E">
        <w:t xml:space="preserve">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w:t>
      </w:r>
      <w:r w:rsidR="0000266E">
        <w:rPr>
          <w:spacing w:val="-2"/>
        </w:rPr>
        <w:t>нарушениями),</w:t>
      </w:r>
    </w:p>
    <w:p w:rsidR="004A57EF" w:rsidRDefault="006F0055">
      <w:pPr>
        <w:pStyle w:val="a3"/>
        <w:ind w:right="1040" w:firstLine="376"/>
      </w:pPr>
      <w:r>
        <w:pict>
          <v:group id="docshapegroup162" o:spid="_x0000_s1087" style="position:absolute;left:0;text-align:left;margin-left:85.1pt;margin-top:.4pt;width:28.35pt;height:13.35pt;z-index:-24731648;mso-position-horizontal-relative:page" coordorigin="1702,8" coordsize="567,267">
            <v:shape id="docshape163" o:spid="_x0000_s1089" type="#_x0000_t75" style="position:absolute;left:1702;top:8;width:375;height:267">
              <v:imagedata r:id="rId18" o:title=""/>
            </v:shape>
            <v:shape id="docshape164" o:spid="_x0000_s1088" type="#_x0000_t75" style="position:absolute;left:1889;top:8;width:380;height:267">
              <v:imagedata r:id="rId18" o:title=""/>
            </v:shape>
            <w10:wrap anchorx="page"/>
          </v:group>
        </w:pict>
      </w:r>
      <w:r w:rsidR="0000266E">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w:t>
      </w:r>
    </w:p>
    <w:p w:rsidR="004A57EF" w:rsidRDefault="0000266E">
      <w:pPr>
        <w:pStyle w:val="1"/>
        <w:spacing w:before="3"/>
      </w:pPr>
      <w:r>
        <w:t>План</w:t>
      </w:r>
      <w:r>
        <w:rPr>
          <w:spacing w:val="-1"/>
        </w:rPr>
        <w:t xml:space="preserve"> </w:t>
      </w:r>
      <w:r>
        <w:t>работы</w:t>
      </w:r>
      <w:r>
        <w:rPr>
          <w:spacing w:val="-4"/>
        </w:rPr>
        <w:t xml:space="preserve"> </w:t>
      </w:r>
      <w:r>
        <w:t>педагога –</w:t>
      </w:r>
      <w:r>
        <w:rPr>
          <w:spacing w:val="-1"/>
        </w:rPr>
        <w:t xml:space="preserve"> </w:t>
      </w:r>
      <w:r>
        <w:t>психолога</w:t>
      </w:r>
      <w:r>
        <w:rPr>
          <w:spacing w:val="-1"/>
        </w:rPr>
        <w:t xml:space="preserve"> </w:t>
      </w:r>
      <w:r>
        <w:t>на</w:t>
      </w:r>
      <w:r>
        <w:rPr>
          <w:spacing w:val="-1"/>
        </w:rPr>
        <w:t xml:space="preserve"> </w:t>
      </w:r>
      <w:r>
        <w:t xml:space="preserve">учебный </w:t>
      </w:r>
      <w:r>
        <w:rPr>
          <w:spacing w:val="-5"/>
        </w:rPr>
        <w:t>год</w:t>
      </w:r>
    </w:p>
    <w:p w:rsidR="004A57EF" w:rsidRDefault="0000266E">
      <w:pPr>
        <w:pStyle w:val="a3"/>
        <w:tabs>
          <w:tab w:val="left" w:pos="892"/>
          <w:tab w:val="left" w:pos="2813"/>
          <w:tab w:val="left" w:pos="4551"/>
          <w:tab w:val="left" w:pos="4922"/>
          <w:tab w:val="left" w:pos="6517"/>
          <w:tab w:val="left" w:pos="6882"/>
          <w:tab w:val="left" w:pos="7809"/>
        </w:tabs>
        <w:ind w:right="1348" w:firstLine="62"/>
        <w:jc w:val="left"/>
      </w:pPr>
      <w:r>
        <w:rPr>
          <w:spacing w:val="-6"/>
        </w:rPr>
        <w:t>по</w:t>
      </w:r>
      <w:r>
        <w:tab/>
      </w:r>
      <w:r>
        <w:rPr>
          <w:spacing w:val="-2"/>
        </w:rPr>
        <w:t>сопровождению</w:t>
      </w:r>
      <w:r>
        <w:tab/>
      </w:r>
      <w:r>
        <w:rPr>
          <w:spacing w:val="-2"/>
        </w:rPr>
        <w:t>обучающихся,</w:t>
      </w:r>
      <w:r>
        <w:tab/>
      </w:r>
      <w:r>
        <w:rPr>
          <w:spacing w:val="-10"/>
        </w:rPr>
        <w:t>в</w:t>
      </w:r>
      <w:r>
        <w:tab/>
      </w:r>
      <w:r>
        <w:rPr>
          <w:spacing w:val="-2"/>
        </w:rPr>
        <w:t>соответствие</w:t>
      </w:r>
      <w:r>
        <w:tab/>
      </w:r>
      <w:r>
        <w:rPr>
          <w:spacing w:val="-10"/>
        </w:rPr>
        <w:t>с</w:t>
      </w:r>
      <w:r>
        <w:tab/>
      </w:r>
      <w:r>
        <w:rPr>
          <w:spacing w:val="-4"/>
        </w:rPr>
        <w:t>ФГОС</w:t>
      </w:r>
      <w:r>
        <w:tab/>
      </w:r>
      <w:r>
        <w:rPr>
          <w:spacing w:val="-2"/>
        </w:rPr>
        <w:t xml:space="preserve">образования </w:t>
      </w:r>
      <w:r>
        <w:t>обучающихся с умственной отсталостью (интеллектуальными нарушениями)</w:t>
      </w:r>
    </w:p>
    <w:p w:rsidR="004A57EF" w:rsidRDefault="0000266E">
      <w:pPr>
        <w:pStyle w:val="a3"/>
        <w:ind w:left="437" w:right="802"/>
        <w:jc w:val="left"/>
      </w:pPr>
      <w:r>
        <w:t>ЦЕЛЬ:</w:t>
      </w:r>
      <w:r>
        <w:rPr>
          <w:spacing w:val="34"/>
        </w:rPr>
        <w:t xml:space="preserve"> </w:t>
      </w:r>
      <w:r>
        <w:t>Создать</w:t>
      </w:r>
      <w:r>
        <w:rPr>
          <w:spacing w:val="40"/>
        </w:rPr>
        <w:t xml:space="preserve"> </w:t>
      </w:r>
      <w:r>
        <w:t>условия</w:t>
      </w:r>
      <w:r>
        <w:rPr>
          <w:spacing w:val="34"/>
        </w:rPr>
        <w:t xml:space="preserve"> </w:t>
      </w:r>
      <w:r>
        <w:t>гармоничного</w:t>
      </w:r>
      <w:r>
        <w:rPr>
          <w:spacing w:val="34"/>
        </w:rPr>
        <w:t xml:space="preserve"> </w:t>
      </w:r>
      <w:r>
        <w:t>психического</w:t>
      </w:r>
      <w:r>
        <w:rPr>
          <w:spacing w:val="34"/>
        </w:rPr>
        <w:t xml:space="preserve"> </w:t>
      </w:r>
      <w:r>
        <w:t>развития</w:t>
      </w:r>
      <w:r>
        <w:rPr>
          <w:spacing w:val="31"/>
        </w:rPr>
        <w:t xml:space="preserve"> </w:t>
      </w:r>
      <w:r>
        <w:t>ребёнка на</w:t>
      </w:r>
      <w:r>
        <w:rPr>
          <w:spacing w:val="33"/>
        </w:rPr>
        <w:t xml:space="preserve"> </w:t>
      </w:r>
      <w:r>
        <w:t>протяжении всего школьного периода в условиях освоения и реализации ФГОС НОО, ООО и с ОВЗ.</w:t>
      </w:r>
    </w:p>
    <w:p w:rsidR="004A57EF" w:rsidRDefault="0000266E">
      <w:pPr>
        <w:pStyle w:val="a3"/>
        <w:tabs>
          <w:tab w:val="left" w:pos="2480"/>
          <w:tab w:val="left" w:pos="4490"/>
        </w:tabs>
        <w:spacing w:before="1"/>
        <w:ind w:left="437" w:right="3206"/>
      </w:pPr>
      <w:r>
        <w:rPr>
          <w:spacing w:val="-2"/>
        </w:rPr>
        <w:t>Осуществить</w:t>
      </w:r>
      <w:r>
        <w:tab/>
      </w:r>
      <w:r>
        <w:rPr>
          <w:spacing w:val="-2"/>
        </w:rPr>
        <w:t>комплексное</w:t>
      </w:r>
      <w:r>
        <w:tab/>
      </w:r>
      <w:r>
        <w:rPr>
          <w:spacing w:val="-2"/>
        </w:rPr>
        <w:t xml:space="preserve">психолого-педагогическое </w:t>
      </w:r>
      <w:r>
        <w:t>сопровождение субъектов образовательного процесса в условиях реализации деятельностного подхода.</w:t>
      </w:r>
    </w:p>
    <w:p w:rsidR="004A57EF" w:rsidRDefault="0000266E">
      <w:pPr>
        <w:spacing w:before="4" w:line="274" w:lineRule="exact"/>
        <w:ind w:left="437"/>
        <w:rPr>
          <w:b/>
          <w:sz w:val="24"/>
        </w:rPr>
      </w:pPr>
      <w:r>
        <w:rPr>
          <w:b/>
          <w:sz w:val="24"/>
          <w:u w:val="single"/>
        </w:rPr>
        <w:t>ЗАДАЧИ</w:t>
      </w:r>
      <w:r>
        <w:rPr>
          <w:b/>
          <w:spacing w:val="-1"/>
          <w:sz w:val="24"/>
          <w:u w:val="single"/>
        </w:rPr>
        <w:t xml:space="preserve"> </w:t>
      </w:r>
      <w:r>
        <w:rPr>
          <w:b/>
          <w:spacing w:val="-2"/>
          <w:sz w:val="24"/>
          <w:u w:val="single"/>
        </w:rPr>
        <w:t>РАБОТЫ:</w:t>
      </w:r>
    </w:p>
    <w:p w:rsidR="004A57EF" w:rsidRDefault="0000266E">
      <w:pPr>
        <w:pStyle w:val="a4"/>
        <w:numPr>
          <w:ilvl w:val="0"/>
          <w:numId w:val="19"/>
        </w:numPr>
        <w:tabs>
          <w:tab w:val="left" w:pos="619"/>
        </w:tabs>
        <w:ind w:right="687" w:firstLine="0"/>
        <w:jc w:val="both"/>
        <w:rPr>
          <w:sz w:val="24"/>
        </w:rPr>
      </w:pPr>
      <w:r>
        <w:rPr>
          <w:sz w:val="24"/>
        </w:rPr>
        <w:t>Обеспечить эффективное психолого-педагогическое сопровождение с учётом индивидуальных</w:t>
      </w:r>
      <w:r>
        <w:rPr>
          <w:spacing w:val="80"/>
          <w:sz w:val="24"/>
        </w:rPr>
        <w:t xml:space="preserve"> </w:t>
      </w:r>
      <w:r>
        <w:rPr>
          <w:sz w:val="24"/>
        </w:rPr>
        <w:t>и возрастных задач развития детей.</w:t>
      </w:r>
    </w:p>
    <w:p w:rsidR="004A57EF" w:rsidRDefault="0000266E">
      <w:pPr>
        <w:pStyle w:val="a4"/>
        <w:numPr>
          <w:ilvl w:val="0"/>
          <w:numId w:val="19"/>
        </w:numPr>
        <w:tabs>
          <w:tab w:val="left" w:pos="619"/>
        </w:tabs>
        <w:ind w:right="687" w:firstLine="0"/>
        <w:jc w:val="both"/>
        <w:rPr>
          <w:sz w:val="24"/>
        </w:rPr>
      </w:pPr>
      <w:r>
        <w:rPr>
          <w:sz w:val="24"/>
        </w:rPr>
        <w:t>Создать условия для реализации возрастных и индивидуальнно- личностных возможностей и способностей, учащихся школы.</w:t>
      </w:r>
    </w:p>
    <w:p w:rsidR="004A57EF" w:rsidRDefault="0000266E">
      <w:pPr>
        <w:pStyle w:val="a4"/>
        <w:numPr>
          <w:ilvl w:val="0"/>
          <w:numId w:val="19"/>
        </w:numPr>
        <w:tabs>
          <w:tab w:val="left" w:pos="619"/>
        </w:tabs>
        <w:ind w:right="687" w:firstLine="0"/>
        <w:jc w:val="both"/>
        <w:rPr>
          <w:sz w:val="24"/>
        </w:rPr>
      </w:pPr>
      <w:r>
        <w:rPr>
          <w:sz w:val="24"/>
        </w:rPr>
        <w:t>Оптимизировать условия взаимодействия всех субъектов учебно-воспитаельного процесса в рамках деятельности; создать условия для оказания психологической помощи всем участникам образовательного процесса в реализации задач обучения (диагностическая, консультативная, коррекционная и информационная поддержка).</w:t>
      </w:r>
    </w:p>
    <w:p w:rsidR="004A57EF" w:rsidRDefault="0000266E">
      <w:pPr>
        <w:spacing w:before="3" w:after="4"/>
        <w:ind w:left="437"/>
        <w:rPr>
          <w:b/>
          <w:sz w:val="24"/>
        </w:rPr>
      </w:pPr>
      <w:r>
        <w:rPr>
          <w:b/>
          <w:sz w:val="24"/>
        </w:rPr>
        <w:t>ДИАГНОСТИЧЕСКАЯ</w:t>
      </w:r>
      <w:r>
        <w:rPr>
          <w:b/>
          <w:spacing w:val="-5"/>
          <w:sz w:val="24"/>
        </w:rPr>
        <w:t xml:space="preserve"> </w:t>
      </w:r>
      <w:r>
        <w:rPr>
          <w:b/>
          <w:spacing w:val="-2"/>
          <w:sz w:val="24"/>
        </w:rPr>
        <w:t>РАБОТА</w:t>
      </w: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2876"/>
        <w:gridCol w:w="1623"/>
        <w:gridCol w:w="1887"/>
        <w:gridCol w:w="2537"/>
      </w:tblGrid>
      <w:tr w:rsidR="004A57EF">
        <w:trPr>
          <w:trHeight w:val="832"/>
        </w:trPr>
        <w:tc>
          <w:tcPr>
            <w:tcW w:w="444" w:type="dxa"/>
          </w:tcPr>
          <w:p w:rsidR="004A57EF" w:rsidRDefault="0000266E">
            <w:pPr>
              <w:pStyle w:val="TableParagraph"/>
              <w:spacing w:line="275" w:lineRule="exact"/>
              <w:ind w:left="119"/>
              <w:rPr>
                <w:sz w:val="24"/>
              </w:rPr>
            </w:pPr>
            <w:r>
              <w:rPr>
                <w:sz w:val="24"/>
              </w:rPr>
              <w:t>№</w:t>
            </w:r>
          </w:p>
        </w:tc>
        <w:tc>
          <w:tcPr>
            <w:tcW w:w="2876" w:type="dxa"/>
          </w:tcPr>
          <w:p w:rsidR="004A57EF" w:rsidRDefault="0000266E">
            <w:pPr>
              <w:pStyle w:val="TableParagraph"/>
              <w:spacing w:line="275" w:lineRule="exact"/>
              <w:ind w:left="117"/>
              <w:rPr>
                <w:sz w:val="24"/>
              </w:rPr>
            </w:pPr>
            <w:r>
              <w:rPr>
                <w:sz w:val="24"/>
              </w:rPr>
              <w:t>Содержание</w:t>
            </w:r>
            <w:r>
              <w:rPr>
                <w:spacing w:val="-2"/>
                <w:sz w:val="24"/>
              </w:rPr>
              <w:t xml:space="preserve"> работы</w:t>
            </w:r>
          </w:p>
        </w:tc>
        <w:tc>
          <w:tcPr>
            <w:tcW w:w="1623" w:type="dxa"/>
          </w:tcPr>
          <w:p w:rsidR="004A57EF" w:rsidRDefault="0000266E">
            <w:pPr>
              <w:pStyle w:val="TableParagraph"/>
              <w:spacing w:before="1" w:line="237" w:lineRule="auto"/>
              <w:ind w:left="117"/>
              <w:rPr>
                <w:sz w:val="24"/>
              </w:rPr>
            </w:pPr>
            <w:r>
              <w:rPr>
                <w:spacing w:val="-4"/>
                <w:sz w:val="24"/>
              </w:rPr>
              <w:t xml:space="preserve">Дата </w:t>
            </w:r>
            <w:r>
              <w:rPr>
                <w:spacing w:val="-2"/>
                <w:sz w:val="24"/>
              </w:rPr>
              <w:t>проведения</w:t>
            </w:r>
          </w:p>
        </w:tc>
        <w:tc>
          <w:tcPr>
            <w:tcW w:w="1887" w:type="dxa"/>
          </w:tcPr>
          <w:p w:rsidR="004A57EF" w:rsidRDefault="0000266E">
            <w:pPr>
              <w:pStyle w:val="TableParagraph"/>
              <w:spacing w:before="1" w:line="237" w:lineRule="auto"/>
              <w:ind w:left="119"/>
              <w:rPr>
                <w:sz w:val="24"/>
              </w:rPr>
            </w:pPr>
            <w:r>
              <w:rPr>
                <w:sz w:val="24"/>
              </w:rPr>
              <w:t>Где</w:t>
            </w:r>
            <w:r>
              <w:rPr>
                <w:spacing w:val="35"/>
                <w:sz w:val="24"/>
              </w:rPr>
              <w:t xml:space="preserve"> </w:t>
            </w:r>
            <w:r>
              <w:rPr>
                <w:sz w:val="24"/>
              </w:rPr>
              <w:t>и</w:t>
            </w:r>
            <w:r>
              <w:rPr>
                <w:spacing w:val="36"/>
                <w:sz w:val="24"/>
              </w:rPr>
              <w:t xml:space="preserve"> </w:t>
            </w:r>
            <w:r>
              <w:rPr>
                <w:sz w:val="24"/>
              </w:rPr>
              <w:t>с</w:t>
            </w:r>
            <w:r>
              <w:rPr>
                <w:spacing w:val="34"/>
                <w:sz w:val="24"/>
              </w:rPr>
              <w:t xml:space="preserve"> </w:t>
            </w:r>
            <w:r>
              <w:rPr>
                <w:sz w:val="24"/>
              </w:rPr>
              <w:t xml:space="preserve">кем </w:t>
            </w:r>
            <w:r>
              <w:rPr>
                <w:spacing w:val="-2"/>
                <w:sz w:val="24"/>
              </w:rPr>
              <w:t>планируется</w:t>
            </w:r>
          </w:p>
          <w:p w:rsidR="004A57EF" w:rsidRDefault="0000266E">
            <w:pPr>
              <w:pStyle w:val="TableParagraph"/>
              <w:spacing w:before="1" w:line="264" w:lineRule="exact"/>
              <w:ind w:left="119"/>
              <w:rPr>
                <w:sz w:val="24"/>
              </w:rPr>
            </w:pPr>
            <w:r>
              <w:rPr>
                <w:spacing w:val="-2"/>
                <w:sz w:val="24"/>
              </w:rPr>
              <w:t>провести</w:t>
            </w:r>
          </w:p>
        </w:tc>
        <w:tc>
          <w:tcPr>
            <w:tcW w:w="2537" w:type="dxa"/>
          </w:tcPr>
          <w:p w:rsidR="004A57EF" w:rsidRDefault="0000266E">
            <w:pPr>
              <w:pStyle w:val="TableParagraph"/>
              <w:spacing w:line="275" w:lineRule="exact"/>
              <w:ind w:left="116" w:right="-29"/>
              <w:rPr>
                <w:sz w:val="24"/>
              </w:rPr>
            </w:pPr>
            <w:r>
              <w:rPr>
                <w:sz w:val="24"/>
              </w:rPr>
              <w:t>Ожидаемые</w:t>
            </w:r>
            <w:r>
              <w:rPr>
                <w:spacing w:val="-7"/>
                <w:sz w:val="24"/>
              </w:rPr>
              <w:t xml:space="preserve"> </w:t>
            </w:r>
            <w:r>
              <w:rPr>
                <w:spacing w:val="-2"/>
                <w:sz w:val="24"/>
              </w:rPr>
              <w:t>результаты</w:t>
            </w:r>
          </w:p>
        </w:tc>
      </w:tr>
      <w:tr w:rsidR="004A57EF">
        <w:trPr>
          <w:trHeight w:val="281"/>
        </w:trPr>
        <w:tc>
          <w:tcPr>
            <w:tcW w:w="444" w:type="dxa"/>
            <w:tcBorders>
              <w:bottom w:val="nil"/>
            </w:tcBorders>
          </w:tcPr>
          <w:p w:rsidR="004A57EF" w:rsidRDefault="0000266E">
            <w:pPr>
              <w:pStyle w:val="TableParagraph"/>
              <w:spacing w:line="261" w:lineRule="exact"/>
              <w:ind w:left="4"/>
              <w:rPr>
                <w:sz w:val="24"/>
              </w:rPr>
            </w:pPr>
            <w:r>
              <w:rPr>
                <w:sz w:val="24"/>
              </w:rPr>
              <w:t>1</w:t>
            </w:r>
          </w:p>
        </w:tc>
        <w:tc>
          <w:tcPr>
            <w:tcW w:w="2876" w:type="dxa"/>
            <w:tcBorders>
              <w:bottom w:val="nil"/>
            </w:tcBorders>
          </w:tcPr>
          <w:p w:rsidR="004A57EF" w:rsidRDefault="0000266E">
            <w:pPr>
              <w:pStyle w:val="TableParagraph"/>
              <w:spacing w:before="1" w:line="260" w:lineRule="exact"/>
              <w:ind w:left="117"/>
              <w:rPr>
                <w:sz w:val="24"/>
              </w:rPr>
            </w:pPr>
            <w:r>
              <w:rPr>
                <w:sz w:val="24"/>
              </w:rPr>
              <w:t>Диагностика</w:t>
            </w:r>
            <w:r>
              <w:rPr>
                <w:spacing w:val="12"/>
                <w:sz w:val="24"/>
              </w:rPr>
              <w:t xml:space="preserve"> </w:t>
            </w:r>
            <w:r>
              <w:rPr>
                <w:spacing w:val="-2"/>
                <w:sz w:val="24"/>
              </w:rPr>
              <w:t>личностных</w:t>
            </w:r>
          </w:p>
        </w:tc>
        <w:tc>
          <w:tcPr>
            <w:tcW w:w="1623" w:type="dxa"/>
            <w:tcBorders>
              <w:bottom w:val="nil"/>
            </w:tcBorders>
          </w:tcPr>
          <w:p w:rsidR="004A57EF" w:rsidRDefault="0000266E">
            <w:pPr>
              <w:pStyle w:val="TableParagraph"/>
              <w:spacing w:before="1" w:line="260" w:lineRule="exact"/>
              <w:ind w:left="117"/>
              <w:rPr>
                <w:sz w:val="24"/>
              </w:rPr>
            </w:pPr>
            <w:r>
              <w:rPr>
                <w:spacing w:val="-2"/>
                <w:sz w:val="24"/>
              </w:rPr>
              <w:t>Сентябрь-</w:t>
            </w:r>
          </w:p>
        </w:tc>
        <w:tc>
          <w:tcPr>
            <w:tcW w:w="1887" w:type="dxa"/>
            <w:tcBorders>
              <w:bottom w:val="nil"/>
            </w:tcBorders>
          </w:tcPr>
          <w:p w:rsidR="004A57EF" w:rsidRDefault="0000266E">
            <w:pPr>
              <w:pStyle w:val="TableParagraph"/>
              <w:spacing w:before="1" w:line="260" w:lineRule="exact"/>
              <w:ind w:left="119"/>
              <w:rPr>
                <w:sz w:val="24"/>
              </w:rPr>
            </w:pPr>
            <w:r>
              <w:rPr>
                <w:sz w:val="24"/>
              </w:rPr>
              <w:t>1-й</w:t>
            </w:r>
            <w:r>
              <w:rPr>
                <w:spacing w:val="-1"/>
                <w:sz w:val="24"/>
              </w:rPr>
              <w:t xml:space="preserve"> </w:t>
            </w:r>
            <w:r>
              <w:rPr>
                <w:spacing w:val="-2"/>
                <w:sz w:val="24"/>
              </w:rPr>
              <w:t>класс</w:t>
            </w:r>
          </w:p>
        </w:tc>
        <w:tc>
          <w:tcPr>
            <w:tcW w:w="2537" w:type="dxa"/>
            <w:tcBorders>
              <w:bottom w:val="nil"/>
            </w:tcBorders>
          </w:tcPr>
          <w:p w:rsidR="004A57EF" w:rsidRDefault="0000266E">
            <w:pPr>
              <w:pStyle w:val="TableParagraph"/>
              <w:spacing w:before="1" w:line="260" w:lineRule="exact"/>
              <w:ind w:left="116"/>
              <w:rPr>
                <w:sz w:val="24"/>
              </w:rPr>
            </w:pPr>
            <w:r>
              <w:rPr>
                <w:spacing w:val="-2"/>
                <w:sz w:val="24"/>
              </w:rPr>
              <w:t>Выявление</w:t>
            </w:r>
          </w:p>
        </w:tc>
      </w:tr>
      <w:tr w:rsidR="004A57EF">
        <w:trPr>
          <w:trHeight w:val="274"/>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tabs>
                <w:tab w:val="left" w:pos="1749"/>
              </w:tabs>
              <w:spacing w:line="255" w:lineRule="exact"/>
              <w:ind w:left="117"/>
              <w:rPr>
                <w:sz w:val="24"/>
              </w:rPr>
            </w:pPr>
            <w:r>
              <w:rPr>
                <w:spacing w:val="-2"/>
                <w:sz w:val="24"/>
              </w:rPr>
              <w:t>особенностей</w:t>
            </w:r>
            <w:r>
              <w:rPr>
                <w:sz w:val="24"/>
              </w:rPr>
              <w:tab/>
            </w:r>
            <w:r>
              <w:rPr>
                <w:spacing w:val="-2"/>
                <w:sz w:val="24"/>
              </w:rPr>
              <w:t>учащихся</w:t>
            </w:r>
          </w:p>
        </w:tc>
        <w:tc>
          <w:tcPr>
            <w:tcW w:w="1623" w:type="dxa"/>
            <w:tcBorders>
              <w:top w:val="nil"/>
              <w:bottom w:val="nil"/>
            </w:tcBorders>
          </w:tcPr>
          <w:p w:rsidR="004A57EF" w:rsidRDefault="0000266E">
            <w:pPr>
              <w:pStyle w:val="TableParagraph"/>
              <w:spacing w:line="255" w:lineRule="exact"/>
              <w:ind w:left="117"/>
              <w:rPr>
                <w:sz w:val="24"/>
              </w:rPr>
            </w:pPr>
            <w:r>
              <w:rPr>
                <w:spacing w:val="-2"/>
                <w:sz w:val="24"/>
              </w:rPr>
              <w:t>октябрь</w:t>
            </w: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spacing w:line="255" w:lineRule="exact"/>
              <w:ind w:left="116"/>
              <w:rPr>
                <w:sz w:val="24"/>
              </w:rPr>
            </w:pPr>
            <w:r>
              <w:rPr>
                <w:spacing w:val="-2"/>
                <w:sz w:val="24"/>
              </w:rPr>
              <w:t>дезадаптированных</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tabs>
                <w:tab w:val="left" w:pos="570"/>
                <w:tab w:val="left" w:pos="1564"/>
                <w:tab w:val="left" w:pos="2010"/>
              </w:tabs>
              <w:ind w:left="117"/>
              <w:rPr>
                <w:sz w:val="24"/>
              </w:rPr>
            </w:pPr>
            <w:r>
              <w:rPr>
                <w:spacing w:val="-10"/>
                <w:sz w:val="24"/>
              </w:rPr>
              <w:t>1</w:t>
            </w:r>
            <w:r>
              <w:rPr>
                <w:sz w:val="24"/>
              </w:rPr>
              <w:tab/>
            </w:r>
            <w:r>
              <w:rPr>
                <w:spacing w:val="-2"/>
                <w:sz w:val="24"/>
              </w:rPr>
              <w:t>класса</w:t>
            </w:r>
            <w:r>
              <w:rPr>
                <w:sz w:val="24"/>
              </w:rPr>
              <w:tab/>
            </w:r>
            <w:r>
              <w:rPr>
                <w:spacing w:val="-10"/>
                <w:sz w:val="24"/>
              </w:rPr>
              <w:t>в</w:t>
            </w:r>
            <w:r>
              <w:rPr>
                <w:sz w:val="24"/>
              </w:rPr>
              <w:tab/>
            </w:r>
            <w:r>
              <w:rPr>
                <w:spacing w:val="-2"/>
                <w:sz w:val="24"/>
              </w:rPr>
              <w:t>период</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1275"/>
              </w:tabs>
              <w:ind w:left="116"/>
              <w:rPr>
                <w:sz w:val="24"/>
              </w:rPr>
            </w:pPr>
            <w:r>
              <w:rPr>
                <w:spacing w:val="-2"/>
                <w:sz w:val="24"/>
              </w:rPr>
              <w:t>детей.</w:t>
            </w:r>
            <w:r>
              <w:rPr>
                <w:sz w:val="24"/>
              </w:rPr>
              <w:tab/>
            </w:r>
            <w:r>
              <w:rPr>
                <w:spacing w:val="-2"/>
                <w:sz w:val="24"/>
              </w:rPr>
              <w:t>Выработка</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ind w:left="117"/>
              <w:rPr>
                <w:sz w:val="24"/>
              </w:rPr>
            </w:pPr>
            <w:r>
              <w:rPr>
                <w:spacing w:val="-2"/>
                <w:sz w:val="24"/>
              </w:rPr>
              <w:t>адаптации</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рекомендаций</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2267"/>
              </w:tabs>
              <w:ind w:left="116"/>
              <w:rPr>
                <w:sz w:val="24"/>
              </w:rPr>
            </w:pPr>
            <w:r>
              <w:rPr>
                <w:spacing w:val="-2"/>
                <w:sz w:val="24"/>
              </w:rPr>
              <w:t>родителям</w:t>
            </w:r>
            <w:r>
              <w:rPr>
                <w:sz w:val="24"/>
              </w:rPr>
              <w:tab/>
            </w:r>
            <w:r>
              <w:rPr>
                <w:spacing w:val="-10"/>
                <w:sz w:val="24"/>
              </w:rPr>
              <w:t>и</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классным</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руководителям.</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Ознакомление</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2286"/>
              </w:tabs>
              <w:ind w:left="116"/>
              <w:rPr>
                <w:sz w:val="24"/>
              </w:rPr>
            </w:pPr>
            <w:r>
              <w:rPr>
                <w:spacing w:val="-2"/>
                <w:sz w:val="24"/>
              </w:rPr>
              <w:t>педагогов</w:t>
            </w:r>
            <w:r>
              <w:rPr>
                <w:sz w:val="24"/>
              </w:rPr>
              <w:tab/>
            </w:r>
            <w:r>
              <w:rPr>
                <w:spacing w:val="-10"/>
                <w:sz w:val="24"/>
              </w:rPr>
              <w:t>с</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результатами</w:t>
            </w:r>
          </w:p>
        </w:tc>
      </w:tr>
      <w:tr w:rsidR="004A57EF">
        <w:trPr>
          <w:trHeight w:val="278"/>
        </w:trPr>
        <w:tc>
          <w:tcPr>
            <w:tcW w:w="444" w:type="dxa"/>
            <w:tcBorders>
              <w:top w:val="nil"/>
            </w:tcBorders>
          </w:tcPr>
          <w:p w:rsidR="004A57EF" w:rsidRDefault="004A57EF">
            <w:pPr>
              <w:pStyle w:val="TableParagraph"/>
              <w:spacing w:line="240" w:lineRule="auto"/>
              <w:ind w:left="0"/>
              <w:rPr>
                <w:sz w:val="20"/>
              </w:rPr>
            </w:pPr>
          </w:p>
        </w:tc>
        <w:tc>
          <w:tcPr>
            <w:tcW w:w="2876" w:type="dxa"/>
            <w:tcBorders>
              <w:top w:val="nil"/>
            </w:tcBorders>
          </w:tcPr>
          <w:p w:rsidR="004A57EF" w:rsidRDefault="004A57EF">
            <w:pPr>
              <w:pStyle w:val="TableParagraph"/>
              <w:spacing w:line="240" w:lineRule="auto"/>
              <w:ind w:left="0"/>
              <w:rPr>
                <w:sz w:val="20"/>
              </w:rPr>
            </w:pPr>
          </w:p>
        </w:tc>
        <w:tc>
          <w:tcPr>
            <w:tcW w:w="1623" w:type="dxa"/>
            <w:tcBorders>
              <w:top w:val="nil"/>
            </w:tcBorders>
          </w:tcPr>
          <w:p w:rsidR="004A57EF" w:rsidRDefault="004A57EF">
            <w:pPr>
              <w:pStyle w:val="TableParagraph"/>
              <w:spacing w:line="240" w:lineRule="auto"/>
              <w:ind w:left="0"/>
              <w:rPr>
                <w:sz w:val="20"/>
              </w:rPr>
            </w:pPr>
          </w:p>
        </w:tc>
        <w:tc>
          <w:tcPr>
            <w:tcW w:w="1887" w:type="dxa"/>
            <w:tcBorders>
              <w:top w:val="nil"/>
            </w:tcBorders>
          </w:tcPr>
          <w:p w:rsidR="004A57EF" w:rsidRDefault="004A57EF">
            <w:pPr>
              <w:pStyle w:val="TableParagraph"/>
              <w:spacing w:line="240" w:lineRule="auto"/>
              <w:ind w:left="0"/>
              <w:rPr>
                <w:sz w:val="20"/>
              </w:rPr>
            </w:pPr>
          </w:p>
        </w:tc>
        <w:tc>
          <w:tcPr>
            <w:tcW w:w="2537" w:type="dxa"/>
            <w:tcBorders>
              <w:top w:val="nil"/>
            </w:tcBorders>
          </w:tcPr>
          <w:p w:rsidR="004A57EF" w:rsidRDefault="0000266E">
            <w:pPr>
              <w:pStyle w:val="TableParagraph"/>
              <w:spacing w:line="259" w:lineRule="exact"/>
              <w:ind w:left="116"/>
              <w:rPr>
                <w:sz w:val="24"/>
              </w:rPr>
            </w:pPr>
            <w:r>
              <w:rPr>
                <w:spacing w:val="-2"/>
                <w:sz w:val="24"/>
              </w:rPr>
              <w:t>мониторинга</w:t>
            </w:r>
          </w:p>
        </w:tc>
      </w:tr>
      <w:tr w:rsidR="004A57EF">
        <w:trPr>
          <w:trHeight w:val="280"/>
        </w:trPr>
        <w:tc>
          <w:tcPr>
            <w:tcW w:w="444" w:type="dxa"/>
            <w:tcBorders>
              <w:bottom w:val="nil"/>
            </w:tcBorders>
          </w:tcPr>
          <w:p w:rsidR="004A57EF" w:rsidRDefault="0000266E">
            <w:pPr>
              <w:pStyle w:val="TableParagraph"/>
              <w:spacing w:line="260" w:lineRule="exact"/>
              <w:ind w:left="4"/>
              <w:rPr>
                <w:sz w:val="24"/>
              </w:rPr>
            </w:pPr>
            <w:r>
              <w:rPr>
                <w:sz w:val="24"/>
              </w:rPr>
              <w:t>2</w:t>
            </w:r>
          </w:p>
        </w:tc>
        <w:tc>
          <w:tcPr>
            <w:tcW w:w="2876" w:type="dxa"/>
            <w:tcBorders>
              <w:bottom w:val="nil"/>
            </w:tcBorders>
          </w:tcPr>
          <w:p w:rsidR="004A57EF" w:rsidRDefault="0000266E">
            <w:pPr>
              <w:pStyle w:val="TableParagraph"/>
              <w:tabs>
                <w:tab w:val="left" w:pos="1720"/>
              </w:tabs>
              <w:spacing w:line="260" w:lineRule="exact"/>
              <w:ind w:left="117"/>
              <w:rPr>
                <w:sz w:val="24"/>
              </w:rPr>
            </w:pPr>
            <w:r>
              <w:rPr>
                <w:spacing w:val="-2"/>
                <w:sz w:val="24"/>
              </w:rPr>
              <w:t>Диагностика</w:t>
            </w:r>
            <w:r>
              <w:rPr>
                <w:sz w:val="24"/>
              </w:rPr>
              <w:tab/>
            </w:r>
            <w:r>
              <w:rPr>
                <w:spacing w:val="-2"/>
                <w:sz w:val="24"/>
              </w:rPr>
              <w:t>адаптации</w:t>
            </w:r>
          </w:p>
        </w:tc>
        <w:tc>
          <w:tcPr>
            <w:tcW w:w="1623" w:type="dxa"/>
            <w:tcBorders>
              <w:bottom w:val="nil"/>
            </w:tcBorders>
          </w:tcPr>
          <w:p w:rsidR="004A57EF" w:rsidRDefault="0000266E">
            <w:pPr>
              <w:pStyle w:val="TableParagraph"/>
              <w:spacing w:line="260" w:lineRule="exact"/>
              <w:ind w:left="117"/>
              <w:rPr>
                <w:sz w:val="24"/>
              </w:rPr>
            </w:pPr>
            <w:r>
              <w:rPr>
                <w:spacing w:val="-2"/>
                <w:sz w:val="24"/>
              </w:rPr>
              <w:t>сентябрь-</w:t>
            </w:r>
          </w:p>
        </w:tc>
        <w:tc>
          <w:tcPr>
            <w:tcW w:w="1887" w:type="dxa"/>
            <w:tcBorders>
              <w:bottom w:val="nil"/>
            </w:tcBorders>
          </w:tcPr>
          <w:p w:rsidR="004A57EF" w:rsidRDefault="0000266E">
            <w:pPr>
              <w:pStyle w:val="TableParagraph"/>
              <w:spacing w:line="260" w:lineRule="exact"/>
              <w:ind w:left="119"/>
              <w:rPr>
                <w:sz w:val="24"/>
              </w:rPr>
            </w:pPr>
            <w:r>
              <w:rPr>
                <w:sz w:val="24"/>
              </w:rPr>
              <w:t xml:space="preserve">5 </w:t>
            </w:r>
            <w:r>
              <w:rPr>
                <w:spacing w:val="-2"/>
                <w:sz w:val="24"/>
              </w:rPr>
              <w:t>класс</w:t>
            </w:r>
          </w:p>
        </w:tc>
        <w:tc>
          <w:tcPr>
            <w:tcW w:w="2537" w:type="dxa"/>
            <w:tcBorders>
              <w:bottom w:val="nil"/>
            </w:tcBorders>
          </w:tcPr>
          <w:p w:rsidR="004A57EF" w:rsidRDefault="0000266E">
            <w:pPr>
              <w:pStyle w:val="TableParagraph"/>
              <w:tabs>
                <w:tab w:val="left" w:pos="1476"/>
              </w:tabs>
              <w:spacing w:line="260" w:lineRule="exact"/>
              <w:ind w:left="116"/>
              <w:rPr>
                <w:sz w:val="24"/>
              </w:rPr>
            </w:pPr>
            <w:r>
              <w:rPr>
                <w:spacing w:val="-2"/>
                <w:sz w:val="24"/>
              </w:rPr>
              <w:t>Изучение</w:t>
            </w:r>
            <w:r>
              <w:rPr>
                <w:sz w:val="24"/>
              </w:rPr>
              <w:tab/>
            </w:r>
            <w:r>
              <w:rPr>
                <w:spacing w:val="-2"/>
                <w:sz w:val="24"/>
              </w:rPr>
              <w:t>течения</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tabs>
                <w:tab w:val="left" w:pos="1369"/>
                <w:tab w:val="left" w:pos="1743"/>
                <w:tab w:val="left" w:pos="2663"/>
              </w:tabs>
              <w:ind w:left="117"/>
              <w:rPr>
                <w:sz w:val="24"/>
              </w:rPr>
            </w:pPr>
            <w:r>
              <w:rPr>
                <w:spacing w:val="-2"/>
                <w:sz w:val="24"/>
              </w:rPr>
              <w:t>учащихся</w:t>
            </w:r>
            <w:r>
              <w:rPr>
                <w:sz w:val="24"/>
              </w:rPr>
              <w:tab/>
            </w:r>
            <w:r>
              <w:rPr>
                <w:spacing w:val="-10"/>
                <w:sz w:val="24"/>
              </w:rPr>
              <w:t>5</w:t>
            </w:r>
            <w:r>
              <w:rPr>
                <w:sz w:val="24"/>
              </w:rPr>
              <w:tab/>
            </w:r>
            <w:r>
              <w:rPr>
                <w:spacing w:val="-2"/>
                <w:sz w:val="24"/>
              </w:rPr>
              <w:t>класса</w:t>
            </w:r>
            <w:r>
              <w:rPr>
                <w:sz w:val="24"/>
              </w:rPr>
              <w:tab/>
            </w:r>
            <w:r>
              <w:rPr>
                <w:spacing w:val="-10"/>
                <w:sz w:val="24"/>
              </w:rPr>
              <w:t>к</w:t>
            </w:r>
          </w:p>
        </w:tc>
        <w:tc>
          <w:tcPr>
            <w:tcW w:w="1623" w:type="dxa"/>
            <w:tcBorders>
              <w:top w:val="nil"/>
              <w:bottom w:val="nil"/>
            </w:tcBorders>
          </w:tcPr>
          <w:p w:rsidR="004A57EF" w:rsidRDefault="0000266E">
            <w:pPr>
              <w:pStyle w:val="TableParagraph"/>
              <w:ind w:left="117"/>
              <w:rPr>
                <w:sz w:val="24"/>
              </w:rPr>
            </w:pPr>
            <w:r>
              <w:rPr>
                <w:spacing w:val="-2"/>
                <w:sz w:val="24"/>
              </w:rPr>
              <w:t>ноябрь</w:t>
            </w: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адаптации</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tabs>
                <w:tab w:val="left" w:pos="1814"/>
              </w:tabs>
              <w:ind w:left="117"/>
              <w:rPr>
                <w:sz w:val="24"/>
              </w:rPr>
            </w:pPr>
            <w:r>
              <w:rPr>
                <w:spacing w:val="-2"/>
                <w:sz w:val="24"/>
              </w:rPr>
              <w:t>новым</w:t>
            </w:r>
            <w:r>
              <w:rPr>
                <w:sz w:val="24"/>
              </w:rPr>
              <w:tab/>
            </w:r>
            <w:r>
              <w:rPr>
                <w:spacing w:val="-2"/>
                <w:sz w:val="24"/>
              </w:rPr>
              <w:t>условиям</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пятиклассников,</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ind w:left="117"/>
              <w:rPr>
                <w:sz w:val="24"/>
              </w:rPr>
            </w:pPr>
            <w:r>
              <w:rPr>
                <w:spacing w:val="-2"/>
                <w:sz w:val="24"/>
              </w:rPr>
              <w:t>обучения</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1405"/>
                <w:tab w:val="left" w:pos="2175"/>
              </w:tabs>
              <w:ind w:left="116"/>
              <w:rPr>
                <w:sz w:val="24"/>
              </w:rPr>
            </w:pPr>
            <w:r>
              <w:rPr>
                <w:spacing w:val="-2"/>
                <w:sz w:val="24"/>
              </w:rPr>
              <w:t>выявление</w:t>
            </w:r>
            <w:r>
              <w:rPr>
                <w:sz w:val="24"/>
              </w:rPr>
              <w:tab/>
            </w:r>
            <w:r>
              <w:rPr>
                <w:spacing w:val="-4"/>
                <w:sz w:val="24"/>
              </w:rPr>
              <w:t>детей</w:t>
            </w:r>
            <w:r>
              <w:rPr>
                <w:sz w:val="24"/>
              </w:rPr>
              <w:tab/>
            </w:r>
            <w:r>
              <w:rPr>
                <w:spacing w:val="-10"/>
                <w:sz w:val="24"/>
              </w:rPr>
              <w:t>с</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неблагоприятным</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z w:val="24"/>
              </w:rPr>
              <w:t>течением</w:t>
            </w:r>
            <w:r>
              <w:rPr>
                <w:spacing w:val="29"/>
                <w:sz w:val="24"/>
              </w:rPr>
              <w:t xml:space="preserve"> </w:t>
            </w:r>
            <w:r>
              <w:rPr>
                <w:spacing w:val="-2"/>
                <w:sz w:val="24"/>
              </w:rPr>
              <w:t>адаптации,</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2005"/>
              </w:tabs>
              <w:ind w:left="116"/>
              <w:rPr>
                <w:sz w:val="24"/>
              </w:rPr>
            </w:pPr>
            <w:r>
              <w:rPr>
                <w:spacing w:val="-2"/>
                <w:sz w:val="24"/>
              </w:rPr>
              <w:t>оказание</w:t>
            </w:r>
            <w:r>
              <w:rPr>
                <w:sz w:val="24"/>
              </w:rPr>
              <w:tab/>
            </w:r>
            <w:r>
              <w:rPr>
                <w:spacing w:val="-5"/>
                <w:sz w:val="24"/>
              </w:rPr>
              <w:t>им</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психологической</w:t>
            </w:r>
          </w:p>
        </w:tc>
      </w:tr>
      <w:tr w:rsidR="004A57EF">
        <w:trPr>
          <w:trHeight w:val="278"/>
        </w:trPr>
        <w:tc>
          <w:tcPr>
            <w:tcW w:w="444" w:type="dxa"/>
            <w:tcBorders>
              <w:top w:val="nil"/>
            </w:tcBorders>
          </w:tcPr>
          <w:p w:rsidR="004A57EF" w:rsidRDefault="004A57EF">
            <w:pPr>
              <w:pStyle w:val="TableParagraph"/>
              <w:spacing w:line="240" w:lineRule="auto"/>
              <w:ind w:left="0"/>
              <w:rPr>
                <w:sz w:val="20"/>
              </w:rPr>
            </w:pPr>
          </w:p>
        </w:tc>
        <w:tc>
          <w:tcPr>
            <w:tcW w:w="2876" w:type="dxa"/>
            <w:tcBorders>
              <w:top w:val="nil"/>
            </w:tcBorders>
          </w:tcPr>
          <w:p w:rsidR="004A57EF" w:rsidRDefault="004A57EF">
            <w:pPr>
              <w:pStyle w:val="TableParagraph"/>
              <w:spacing w:line="240" w:lineRule="auto"/>
              <w:ind w:left="0"/>
              <w:rPr>
                <w:sz w:val="20"/>
              </w:rPr>
            </w:pPr>
          </w:p>
        </w:tc>
        <w:tc>
          <w:tcPr>
            <w:tcW w:w="1623" w:type="dxa"/>
            <w:tcBorders>
              <w:top w:val="nil"/>
            </w:tcBorders>
          </w:tcPr>
          <w:p w:rsidR="004A57EF" w:rsidRDefault="004A57EF">
            <w:pPr>
              <w:pStyle w:val="TableParagraph"/>
              <w:spacing w:line="240" w:lineRule="auto"/>
              <w:ind w:left="0"/>
              <w:rPr>
                <w:sz w:val="20"/>
              </w:rPr>
            </w:pPr>
          </w:p>
        </w:tc>
        <w:tc>
          <w:tcPr>
            <w:tcW w:w="1887" w:type="dxa"/>
            <w:tcBorders>
              <w:top w:val="nil"/>
            </w:tcBorders>
          </w:tcPr>
          <w:p w:rsidR="004A57EF" w:rsidRDefault="004A57EF">
            <w:pPr>
              <w:pStyle w:val="TableParagraph"/>
              <w:spacing w:line="240" w:lineRule="auto"/>
              <w:ind w:left="0"/>
              <w:rPr>
                <w:sz w:val="20"/>
              </w:rPr>
            </w:pPr>
          </w:p>
        </w:tc>
        <w:tc>
          <w:tcPr>
            <w:tcW w:w="2537" w:type="dxa"/>
            <w:tcBorders>
              <w:top w:val="nil"/>
            </w:tcBorders>
          </w:tcPr>
          <w:p w:rsidR="004A57EF" w:rsidRDefault="0000266E">
            <w:pPr>
              <w:pStyle w:val="TableParagraph"/>
              <w:spacing w:line="259" w:lineRule="exact"/>
              <w:ind w:left="116"/>
              <w:rPr>
                <w:sz w:val="24"/>
              </w:rPr>
            </w:pPr>
            <w:r>
              <w:rPr>
                <w:spacing w:val="-2"/>
                <w:sz w:val="24"/>
              </w:rPr>
              <w:t>поддержки.</w:t>
            </w:r>
          </w:p>
        </w:tc>
      </w:tr>
    </w:tbl>
    <w:p w:rsidR="004A57EF" w:rsidRDefault="004A57EF">
      <w:pPr>
        <w:spacing w:line="259" w:lineRule="exact"/>
        <w:rPr>
          <w:sz w:val="24"/>
        </w:rPr>
        <w:sectPr w:rsidR="004A57EF">
          <w:pgSz w:w="11920" w:h="16850"/>
          <w:pgMar w:top="1060" w:right="100" w:bottom="1167" w:left="1380" w:header="0" w:footer="294"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
        <w:gridCol w:w="2876"/>
        <w:gridCol w:w="1623"/>
        <w:gridCol w:w="1887"/>
        <w:gridCol w:w="2537"/>
      </w:tblGrid>
      <w:tr w:rsidR="004A57EF">
        <w:trPr>
          <w:trHeight w:val="283"/>
        </w:trPr>
        <w:tc>
          <w:tcPr>
            <w:tcW w:w="444" w:type="dxa"/>
            <w:tcBorders>
              <w:bottom w:val="nil"/>
            </w:tcBorders>
          </w:tcPr>
          <w:p w:rsidR="004A57EF" w:rsidRDefault="0000266E">
            <w:pPr>
              <w:pStyle w:val="TableParagraph"/>
              <w:spacing w:line="262" w:lineRule="exact"/>
              <w:ind w:left="4"/>
              <w:rPr>
                <w:sz w:val="24"/>
              </w:rPr>
            </w:pPr>
            <w:r>
              <w:rPr>
                <w:sz w:val="24"/>
              </w:rPr>
              <w:t>3</w:t>
            </w:r>
          </w:p>
        </w:tc>
        <w:tc>
          <w:tcPr>
            <w:tcW w:w="2876" w:type="dxa"/>
            <w:tcBorders>
              <w:bottom w:val="nil"/>
            </w:tcBorders>
          </w:tcPr>
          <w:p w:rsidR="004A57EF" w:rsidRDefault="0000266E">
            <w:pPr>
              <w:pStyle w:val="TableParagraph"/>
              <w:tabs>
                <w:tab w:val="left" w:pos="2105"/>
              </w:tabs>
              <w:spacing w:line="264" w:lineRule="exact"/>
              <w:ind w:left="117"/>
              <w:rPr>
                <w:sz w:val="24"/>
              </w:rPr>
            </w:pPr>
            <w:r>
              <w:rPr>
                <w:spacing w:val="-2"/>
                <w:sz w:val="24"/>
              </w:rPr>
              <w:t>Изучение</w:t>
            </w:r>
            <w:r>
              <w:rPr>
                <w:sz w:val="24"/>
              </w:rPr>
              <w:tab/>
            </w:r>
            <w:r>
              <w:rPr>
                <w:spacing w:val="-2"/>
                <w:sz w:val="24"/>
              </w:rPr>
              <w:t>уровня</w:t>
            </w:r>
          </w:p>
        </w:tc>
        <w:tc>
          <w:tcPr>
            <w:tcW w:w="1623" w:type="dxa"/>
            <w:tcBorders>
              <w:bottom w:val="nil"/>
            </w:tcBorders>
          </w:tcPr>
          <w:p w:rsidR="004A57EF" w:rsidRDefault="0000266E">
            <w:pPr>
              <w:pStyle w:val="TableParagraph"/>
              <w:spacing w:line="264" w:lineRule="exact"/>
              <w:ind w:left="117"/>
              <w:rPr>
                <w:sz w:val="24"/>
              </w:rPr>
            </w:pPr>
            <w:r>
              <w:rPr>
                <w:spacing w:val="-2"/>
                <w:sz w:val="24"/>
              </w:rPr>
              <w:t>Ноябрь-</w:t>
            </w:r>
          </w:p>
        </w:tc>
        <w:tc>
          <w:tcPr>
            <w:tcW w:w="1887" w:type="dxa"/>
            <w:tcBorders>
              <w:bottom w:val="nil"/>
            </w:tcBorders>
          </w:tcPr>
          <w:p w:rsidR="004A57EF" w:rsidRDefault="0000266E">
            <w:pPr>
              <w:pStyle w:val="TableParagraph"/>
              <w:spacing w:line="264" w:lineRule="exact"/>
              <w:ind w:left="119"/>
              <w:rPr>
                <w:sz w:val="24"/>
              </w:rPr>
            </w:pPr>
            <w:r>
              <w:rPr>
                <w:sz w:val="24"/>
              </w:rPr>
              <w:t>2-3</w:t>
            </w:r>
            <w:r>
              <w:rPr>
                <w:spacing w:val="55"/>
                <w:sz w:val="24"/>
              </w:rPr>
              <w:t xml:space="preserve"> </w:t>
            </w:r>
            <w:r>
              <w:rPr>
                <w:sz w:val="24"/>
              </w:rPr>
              <w:t>класс</w:t>
            </w:r>
            <w:r>
              <w:rPr>
                <w:spacing w:val="53"/>
                <w:sz w:val="24"/>
              </w:rPr>
              <w:t xml:space="preserve"> </w:t>
            </w:r>
            <w:r>
              <w:rPr>
                <w:spacing w:val="-5"/>
                <w:sz w:val="24"/>
              </w:rPr>
              <w:t>(по</w:t>
            </w:r>
          </w:p>
        </w:tc>
        <w:tc>
          <w:tcPr>
            <w:tcW w:w="2537" w:type="dxa"/>
            <w:tcBorders>
              <w:bottom w:val="nil"/>
            </w:tcBorders>
          </w:tcPr>
          <w:p w:rsidR="004A57EF" w:rsidRDefault="0000266E">
            <w:pPr>
              <w:pStyle w:val="TableParagraph"/>
              <w:spacing w:line="264" w:lineRule="exact"/>
              <w:rPr>
                <w:sz w:val="24"/>
              </w:rPr>
            </w:pPr>
            <w:r>
              <w:rPr>
                <w:spacing w:val="-2"/>
                <w:sz w:val="24"/>
              </w:rPr>
              <w:t>Определение</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spacing w:line="255" w:lineRule="exact"/>
              <w:ind w:left="117"/>
              <w:rPr>
                <w:sz w:val="24"/>
              </w:rPr>
            </w:pPr>
            <w:r>
              <w:rPr>
                <w:sz w:val="24"/>
              </w:rPr>
              <w:t xml:space="preserve">школьной </w:t>
            </w:r>
            <w:r>
              <w:rPr>
                <w:spacing w:val="-2"/>
                <w:sz w:val="24"/>
              </w:rPr>
              <w:t>мотивации</w:t>
            </w:r>
          </w:p>
        </w:tc>
        <w:tc>
          <w:tcPr>
            <w:tcW w:w="1623" w:type="dxa"/>
            <w:tcBorders>
              <w:top w:val="nil"/>
              <w:bottom w:val="nil"/>
            </w:tcBorders>
          </w:tcPr>
          <w:p w:rsidR="004A57EF" w:rsidRDefault="0000266E">
            <w:pPr>
              <w:pStyle w:val="TableParagraph"/>
              <w:spacing w:line="255" w:lineRule="exact"/>
              <w:ind w:left="117"/>
              <w:rPr>
                <w:sz w:val="24"/>
              </w:rPr>
            </w:pPr>
            <w:r>
              <w:rPr>
                <w:spacing w:val="-2"/>
                <w:sz w:val="24"/>
              </w:rPr>
              <w:t>декабрь</w:t>
            </w:r>
          </w:p>
        </w:tc>
        <w:tc>
          <w:tcPr>
            <w:tcW w:w="1887" w:type="dxa"/>
            <w:tcBorders>
              <w:top w:val="nil"/>
              <w:bottom w:val="nil"/>
            </w:tcBorders>
          </w:tcPr>
          <w:p w:rsidR="004A57EF" w:rsidRDefault="0000266E">
            <w:pPr>
              <w:pStyle w:val="TableParagraph"/>
              <w:spacing w:line="255" w:lineRule="exact"/>
              <w:ind w:left="119"/>
              <w:rPr>
                <w:sz w:val="24"/>
              </w:rPr>
            </w:pPr>
            <w:r>
              <w:rPr>
                <w:spacing w:val="-2"/>
                <w:sz w:val="24"/>
              </w:rPr>
              <w:t>запросу)</w:t>
            </w:r>
          </w:p>
        </w:tc>
        <w:tc>
          <w:tcPr>
            <w:tcW w:w="2537" w:type="dxa"/>
            <w:tcBorders>
              <w:top w:val="nil"/>
              <w:bottom w:val="nil"/>
            </w:tcBorders>
          </w:tcPr>
          <w:p w:rsidR="004A57EF" w:rsidRDefault="0000266E">
            <w:pPr>
              <w:pStyle w:val="TableParagraph"/>
              <w:tabs>
                <w:tab w:val="left" w:pos="1415"/>
              </w:tabs>
              <w:spacing w:line="255" w:lineRule="exact"/>
              <w:rPr>
                <w:sz w:val="24"/>
              </w:rPr>
            </w:pPr>
            <w:r>
              <w:rPr>
                <w:spacing w:val="-2"/>
                <w:sz w:val="24"/>
              </w:rPr>
              <w:t>причин</w:t>
            </w:r>
            <w:r>
              <w:rPr>
                <w:sz w:val="24"/>
              </w:rPr>
              <w:tab/>
            </w:r>
            <w:r>
              <w:rPr>
                <w:spacing w:val="-2"/>
                <w:sz w:val="24"/>
              </w:rPr>
              <w:t>низкой</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rPr>
                <w:sz w:val="24"/>
              </w:rPr>
            </w:pPr>
            <w:r>
              <w:rPr>
                <w:spacing w:val="-2"/>
                <w:sz w:val="24"/>
              </w:rPr>
              <w:t>мотивации.</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rPr>
                <w:sz w:val="24"/>
              </w:rPr>
            </w:pPr>
            <w:r>
              <w:rPr>
                <w:spacing w:val="-2"/>
                <w:sz w:val="24"/>
              </w:rPr>
              <w:t>Индивидуальное</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rPr>
                <w:sz w:val="24"/>
              </w:rPr>
            </w:pPr>
            <w:r>
              <w:rPr>
                <w:spacing w:val="-2"/>
                <w:sz w:val="24"/>
              </w:rPr>
              <w:t>консультирование</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rPr>
                <w:sz w:val="24"/>
              </w:rPr>
            </w:pPr>
            <w:r>
              <w:rPr>
                <w:spacing w:val="-2"/>
                <w:sz w:val="24"/>
              </w:rPr>
              <w:t>классных</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2000"/>
              </w:tabs>
              <w:rPr>
                <w:sz w:val="24"/>
              </w:rPr>
            </w:pPr>
            <w:r>
              <w:rPr>
                <w:spacing w:val="-2"/>
                <w:sz w:val="24"/>
              </w:rPr>
              <w:t>руководителей</w:t>
            </w:r>
            <w:r>
              <w:rPr>
                <w:sz w:val="24"/>
              </w:rPr>
              <w:tab/>
            </w:r>
            <w:r>
              <w:rPr>
                <w:spacing w:val="-10"/>
                <w:sz w:val="24"/>
              </w:rPr>
              <w:t>и</w:t>
            </w:r>
          </w:p>
        </w:tc>
      </w:tr>
      <w:tr w:rsidR="004A57EF">
        <w:trPr>
          <w:trHeight w:val="278"/>
        </w:trPr>
        <w:tc>
          <w:tcPr>
            <w:tcW w:w="444" w:type="dxa"/>
            <w:tcBorders>
              <w:top w:val="nil"/>
            </w:tcBorders>
          </w:tcPr>
          <w:p w:rsidR="004A57EF" w:rsidRDefault="004A57EF">
            <w:pPr>
              <w:pStyle w:val="TableParagraph"/>
              <w:spacing w:line="240" w:lineRule="auto"/>
              <w:ind w:left="0"/>
              <w:rPr>
                <w:sz w:val="20"/>
              </w:rPr>
            </w:pPr>
          </w:p>
        </w:tc>
        <w:tc>
          <w:tcPr>
            <w:tcW w:w="2876" w:type="dxa"/>
            <w:tcBorders>
              <w:top w:val="nil"/>
            </w:tcBorders>
          </w:tcPr>
          <w:p w:rsidR="004A57EF" w:rsidRDefault="004A57EF">
            <w:pPr>
              <w:pStyle w:val="TableParagraph"/>
              <w:spacing w:line="240" w:lineRule="auto"/>
              <w:ind w:left="0"/>
              <w:rPr>
                <w:sz w:val="20"/>
              </w:rPr>
            </w:pPr>
          </w:p>
        </w:tc>
        <w:tc>
          <w:tcPr>
            <w:tcW w:w="1623" w:type="dxa"/>
            <w:tcBorders>
              <w:top w:val="nil"/>
            </w:tcBorders>
          </w:tcPr>
          <w:p w:rsidR="004A57EF" w:rsidRDefault="004A57EF">
            <w:pPr>
              <w:pStyle w:val="TableParagraph"/>
              <w:spacing w:line="240" w:lineRule="auto"/>
              <w:ind w:left="0"/>
              <w:rPr>
                <w:sz w:val="20"/>
              </w:rPr>
            </w:pPr>
          </w:p>
        </w:tc>
        <w:tc>
          <w:tcPr>
            <w:tcW w:w="1887" w:type="dxa"/>
            <w:tcBorders>
              <w:top w:val="nil"/>
            </w:tcBorders>
          </w:tcPr>
          <w:p w:rsidR="004A57EF" w:rsidRDefault="004A57EF">
            <w:pPr>
              <w:pStyle w:val="TableParagraph"/>
              <w:spacing w:line="240" w:lineRule="auto"/>
              <w:ind w:left="0"/>
              <w:rPr>
                <w:sz w:val="20"/>
              </w:rPr>
            </w:pPr>
          </w:p>
        </w:tc>
        <w:tc>
          <w:tcPr>
            <w:tcW w:w="2537" w:type="dxa"/>
            <w:tcBorders>
              <w:top w:val="nil"/>
            </w:tcBorders>
          </w:tcPr>
          <w:p w:rsidR="004A57EF" w:rsidRDefault="0000266E">
            <w:pPr>
              <w:pStyle w:val="TableParagraph"/>
              <w:spacing w:line="259" w:lineRule="exact"/>
              <w:rPr>
                <w:sz w:val="24"/>
              </w:rPr>
            </w:pPr>
            <w:r>
              <w:rPr>
                <w:spacing w:val="-2"/>
                <w:sz w:val="24"/>
              </w:rPr>
              <w:t>родителей.</w:t>
            </w:r>
          </w:p>
        </w:tc>
      </w:tr>
      <w:tr w:rsidR="004A57EF">
        <w:trPr>
          <w:trHeight w:val="280"/>
        </w:trPr>
        <w:tc>
          <w:tcPr>
            <w:tcW w:w="444" w:type="dxa"/>
            <w:tcBorders>
              <w:bottom w:val="nil"/>
            </w:tcBorders>
          </w:tcPr>
          <w:p w:rsidR="004A57EF" w:rsidRDefault="0000266E">
            <w:pPr>
              <w:pStyle w:val="TableParagraph"/>
              <w:spacing w:line="260" w:lineRule="exact"/>
              <w:ind w:left="4"/>
              <w:rPr>
                <w:sz w:val="24"/>
              </w:rPr>
            </w:pPr>
            <w:r>
              <w:rPr>
                <w:sz w:val="24"/>
              </w:rPr>
              <w:t>4</w:t>
            </w:r>
          </w:p>
        </w:tc>
        <w:tc>
          <w:tcPr>
            <w:tcW w:w="2876" w:type="dxa"/>
            <w:tcBorders>
              <w:bottom w:val="nil"/>
            </w:tcBorders>
          </w:tcPr>
          <w:p w:rsidR="004A57EF" w:rsidRDefault="0000266E">
            <w:pPr>
              <w:pStyle w:val="TableParagraph"/>
              <w:spacing w:line="260" w:lineRule="exact"/>
              <w:ind w:left="117"/>
              <w:rPr>
                <w:sz w:val="24"/>
              </w:rPr>
            </w:pPr>
            <w:r>
              <w:rPr>
                <w:spacing w:val="-2"/>
                <w:sz w:val="24"/>
              </w:rPr>
              <w:t>Диагностика</w:t>
            </w:r>
          </w:p>
        </w:tc>
        <w:tc>
          <w:tcPr>
            <w:tcW w:w="1623" w:type="dxa"/>
            <w:tcBorders>
              <w:bottom w:val="nil"/>
            </w:tcBorders>
          </w:tcPr>
          <w:p w:rsidR="004A57EF" w:rsidRDefault="0000266E">
            <w:pPr>
              <w:pStyle w:val="TableParagraph"/>
              <w:spacing w:line="260" w:lineRule="exact"/>
              <w:ind w:left="117"/>
              <w:rPr>
                <w:sz w:val="24"/>
              </w:rPr>
            </w:pPr>
            <w:r>
              <w:rPr>
                <w:spacing w:val="-4"/>
                <w:sz w:val="24"/>
              </w:rPr>
              <w:t>март</w:t>
            </w:r>
          </w:p>
        </w:tc>
        <w:tc>
          <w:tcPr>
            <w:tcW w:w="1887" w:type="dxa"/>
            <w:tcBorders>
              <w:bottom w:val="nil"/>
            </w:tcBorders>
          </w:tcPr>
          <w:p w:rsidR="004A57EF" w:rsidRDefault="0000266E">
            <w:pPr>
              <w:pStyle w:val="TableParagraph"/>
              <w:spacing w:line="260" w:lineRule="exact"/>
              <w:ind w:left="119"/>
              <w:rPr>
                <w:sz w:val="24"/>
              </w:rPr>
            </w:pPr>
            <w:r>
              <w:rPr>
                <w:sz w:val="24"/>
              </w:rPr>
              <w:t xml:space="preserve">4 </w:t>
            </w:r>
            <w:r>
              <w:rPr>
                <w:spacing w:val="-2"/>
                <w:sz w:val="24"/>
              </w:rPr>
              <w:t>класс</w:t>
            </w:r>
          </w:p>
        </w:tc>
        <w:tc>
          <w:tcPr>
            <w:tcW w:w="2537" w:type="dxa"/>
            <w:tcBorders>
              <w:bottom w:val="nil"/>
            </w:tcBorders>
          </w:tcPr>
          <w:p w:rsidR="004A57EF" w:rsidRDefault="0000266E">
            <w:pPr>
              <w:pStyle w:val="TableParagraph"/>
              <w:tabs>
                <w:tab w:val="left" w:pos="1619"/>
              </w:tabs>
              <w:spacing w:line="260" w:lineRule="exact"/>
              <w:ind w:left="116"/>
              <w:rPr>
                <w:sz w:val="24"/>
              </w:rPr>
            </w:pPr>
            <w:r>
              <w:rPr>
                <w:spacing w:val="-2"/>
                <w:sz w:val="24"/>
              </w:rPr>
              <w:t>Выявление</w:t>
            </w:r>
            <w:r>
              <w:rPr>
                <w:sz w:val="24"/>
              </w:rPr>
              <w:tab/>
            </w:r>
            <w:r>
              <w:rPr>
                <w:spacing w:val="-2"/>
                <w:sz w:val="24"/>
              </w:rPr>
              <w:t>уровней</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ind w:left="117"/>
              <w:rPr>
                <w:sz w:val="24"/>
              </w:rPr>
            </w:pPr>
            <w:r>
              <w:rPr>
                <w:sz w:val="24"/>
              </w:rPr>
              <w:t>готовности</w:t>
            </w:r>
            <w:r>
              <w:rPr>
                <w:spacing w:val="30"/>
                <w:sz w:val="24"/>
              </w:rPr>
              <w:t xml:space="preserve"> </w:t>
            </w:r>
            <w:r>
              <w:rPr>
                <w:sz w:val="24"/>
              </w:rPr>
              <w:t>учащихся</w:t>
            </w:r>
            <w:r>
              <w:rPr>
                <w:spacing w:val="28"/>
                <w:sz w:val="24"/>
              </w:rPr>
              <w:t xml:space="preserve"> </w:t>
            </w:r>
            <w:r>
              <w:rPr>
                <w:spacing w:val="-10"/>
                <w:sz w:val="24"/>
              </w:rPr>
              <w:t>4</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1513"/>
                <w:tab w:val="left" w:pos="2331"/>
              </w:tabs>
              <w:ind w:left="116"/>
              <w:rPr>
                <w:sz w:val="24"/>
              </w:rPr>
            </w:pPr>
            <w:r>
              <w:rPr>
                <w:spacing w:val="-2"/>
                <w:sz w:val="24"/>
              </w:rPr>
              <w:t>готовности</w:t>
            </w:r>
            <w:r>
              <w:rPr>
                <w:sz w:val="24"/>
              </w:rPr>
              <w:tab/>
            </w:r>
            <w:r>
              <w:rPr>
                <w:spacing w:val="-4"/>
                <w:sz w:val="24"/>
              </w:rPr>
              <w:t>детей</w:t>
            </w:r>
            <w:r>
              <w:rPr>
                <w:sz w:val="24"/>
              </w:rPr>
              <w:tab/>
            </w:r>
            <w:r>
              <w:rPr>
                <w:spacing w:val="-10"/>
                <w:sz w:val="24"/>
              </w:rPr>
              <w:t>к</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tabs>
                <w:tab w:val="left" w:pos="983"/>
                <w:tab w:val="left" w:pos="1306"/>
              </w:tabs>
              <w:ind w:left="117"/>
              <w:rPr>
                <w:sz w:val="24"/>
              </w:rPr>
            </w:pPr>
            <w:r>
              <w:rPr>
                <w:spacing w:val="-2"/>
                <w:sz w:val="24"/>
              </w:rPr>
              <w:t>класса</w:t>
            </w:r>
            <w:r>
              <w:rPr>
                <w:sz w:val="24"/>
              </w:rPr>
              <w:tab/>
            </w:r>
            <w:r>
              <w:rPr>
                <w:spacing w:val="-10"/>
                <w:sz w:val="24"/>
              </w:rPr>
              <w:t>к</w:t>
            </w:r>
            <w:r>
              <w:rPr>
                <w:sz w:val="24"/>
              </w:rPr>
              <w:tab/>
              <w:t>переходу</w:t>
            </w:r>
            <w:r>
              <w:rPr>
                <w:spacing w:val="37"/>
                <w:sz w:val="24"/>
              </w:rPr>
              <w:t xml:space="preserve">  </w:t>
            </w:r>
            <w:r>
              <w:rPr>
                <w:spacing w:val="-12"/>
                <w:sz w:val="24"/>
              </w:rPr>
              <w:t>в</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1295"/>
                <w:tab w:val="left" w:pos="1646"/>
              </w:tabs>
              <w:ind w:left="116"/>
              <w:rPr>
                <w:sz w:val="24"/>
              </w:rPr>
            </w:pPr>
            <w:r>
              <w:rPr>
                <w:spacing w:val="-2"/>
                <w:sz w:val="24"/>
              </w:rPr>
              <w:t>переходу</w:t>
            </w:r>
            <w:r>
              <w:rPr>
                <w:sz w:val="24"/>
              </w:rPr>
              <w:tab/>
            </w:r>
            <w:r>
              <w:rPr>
                <w:spacing w:val="-10"/>
                <w:sz w:val="24"/>
              </w:rPr>
              <w:t>в</w:t>
            </w:r>
            <w:r>
              <w:rPr>
                <w:sz w:val="24"/>
              </w:rPr>
              <w:tab/>
            </w:r>
            <w:r>
              <w:rPr>
                <w:spacing w:val="-2"/>
                <w:sz w:val="24"/>
              </w:rPr>
              <w:t>среднее</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ind w:left="117"/>
              <w:rPr>
                <w:sz w:val="24"/>
              </w:rPr>
            </w:pPr>
            <w:r>
              <w:rPr>
                <w:sz w:val="24"/>
              </w:rPr>
              <w:t>среднее</w:t>
            </w:r>
            <w:r>
              <w:rPr>
                <w:spacing w:val="-3"/>
                <w:sz w:val="24"/>
              </w:rPr>
              <w:t xml:space="preserve"> </w:t>
            </w:r>
            <w:r>
              <w:rPr>
                <w:spacing w:val="-2"/>
                <w:sz w:val="24"/>
              </w:rPr>
              <w:t>звено</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звено,</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ind w:left="116"/>
              <w:rPr>
                <w:sz w:val="24"/>
              </w:rPr>
            </w:pPr>
            <w:r>
              <w:rPr>
                <w:spacing w:val="-2"/>
                <w:sz w:val="24"/>
              </w:rPr>
              <w:t>предварительный</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1278"/>
              </w:tabs>
              <w:ind w:left="116"/>
              <w:rPr>
                <w:sz w:val="24"/>
              </w:rPr>
            </w:pPr>
            <w:r>
              <w:rPr>
                <w:spacing w:val="-2"/>
                <w:sz w:val="24"/>
              </w:rPr>
              <w:t>прогноз</w:t>
            </w:r>
            <w:r>
              <w:rPr>
                <w:sz w:val="24"/>
              </w:rPr>
              <w:tab/>
            </w:r>
            <w:r>
              <w:rPr>
                <w:spacing w:val="-2"/>
                <w:sz w:val="24"/>
              </w:rPr>
              <w:t>возможных</w:t>
            </w: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4A57EF">
            <w:pPr>
              <w:pStyle w:val="TableParagraph"/>
              <w:spacing w:line="240" w:lineRule="auto"/>
              <w:ind w:left="0"/>
              <w:rPr>
                <w:sz w:val="20"/>
              </w:rPr>
            </w:pP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tabs>
                <w:tab w:val="left" w:pos="2069"/>
              </w:tabs>
              <w:ind w:left="116"/>
              <w:rPr>
                <w:sz w:val="24"/>
              </w:rPr>
            </w:pPr>
            <w:r>
              <w:rPr>
                <w:spacing w:val="-2"/>
                <w:sz w:val="24"/>
              </w:rPr>
              <w:t>трудностей</w:t>
            </w:r>
            <w:r>
              <w:rPr>
                <w:sz w:val="24"/>
              </w:rPr>
              <w:tab/>
            </w:r>
            <w:r>
              <w:rPr>
                <w:spacing w:val="-5"/>
                <w:sz w:val="24"/>
              </w:rPr>
              <w:t>при</w:t>
            </w:r>
          </w:p>
        </w:tc>
      </w:tr>
      <w:tr w:rsidR="004A57EF">
        <w:trPr>
          <w:trHeight w:val="278"/>
        </w:trPr>
        <w:tc>
          <w:tcPr>
            <w:tcW w:w="444" w:type="dxa"/>
            <w:tcBorders>
              <w:top w:val="nil"/>
            </w:tcBorders>
          </w:tcPr>
          <w:p w:rsidR="004A57EF" w:rsidRDefault="004A57EF">
            <w:pPr>
              <w:pStyle w:val="TableParagraph"/>
              <w:spacing w:line="240" w:lineRule="auto"/>
              <w:ind w:left="0"/>
              <w:rPr>
                <w:sz w:val="20"/>
              </w:rPr>
            </w:pPr>
          </w:p>
        </w:tc>
        <w:tc>
          <w:tcPr>
            <w:tcW w:w="2876" w:type="dxa"/>
            <w:tcBorders>
              <w:top w:val="nil"/>
            </w:tcBorders>
          </w:tcPr>
          <w:p w:rsidR="004A57EF" w:rsidRDefault="004A57EF">
            <w:pPr>
              <w:pStyle w:val="TableParagraph"/>
              <w:spacing w:line="240" w:lineRule="auto"/>
              <w:ind w:left="0"/>
              <w:rPr>
                <w:sz w:val="20"/>
              </w:rPr>
            </w:pPr>
          </w:p>
        </w:tc>
        <w:tc>
          <w:tcPr>
            <w:tcW w:w="1623" w:type="dxa"/>
            <w:tcBorders>
              <w:top w:val="nil"/>
            </w:tcBorders>
          </w:tcPr>
          <w:p w:rsidR="004A57EF" w:rsidRDefault="004A57EF">
            <w:pPr>
              <w:pStyle w:val="TableParagraph"/>
              <w:spacing w:line="240" w:lineRule="auto"/>
              <w:ind w:left="0"/>
              <w:rPr>
                <w:sz w:val="20"/>
              </w:rPr>
            </w:pPr>
          </w:p>
        </w:tc>
        <w:tc>
          <w:tcPr>
            <w:tcW w:w="1887" w:type="dxa"/>
            <w:tcBorders>
              <w:top w:val="nil"/>
            </w:tcBorders>
          </w:tcPr>
          <w:p w:rsidR="004A57EF" w:rsidRDefault="004A57EF">
            <w:pPr>
              <w:pStyle w:val="TableParagraph"/>
              <w:spacing w:line="240" w:lineRule="auto"/>
              <w:ind w:left="0"/>
              <w:rPr>
                <w:sz w:val="20"/>
              </w:rPr>
            </w:pPr>
          </w:p>
        </w:tc>
        <w:tc>
          <w:tcPr>
            <w:tcW w:w="2537" w:type="dxa"/>
            <w:tcBorders>
              <w:top w:val="nil"/>
            </w:tcBorders>
          </w:tcPr>
          <w:p w:rsidR="004A57EF" w:rsidRDefault="0000266E">
            <w:pPr>
              <w:pStyle w:val="TableParagraph"/>
              <w:spacing w:line="259" w:lineRule="exact"/>
              <w:ind w:left="116"/>
              <w:rPr>
                <w:sz w:val="24"/>
              </w:rPr>
            </w:pPr>
            <w:r>
              <w:rPr>
                <w:sz w:val="24"/>
              </w:rPr>
              <w:t>обучении</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2"/>
                <w:sz w:val="24"/>
              </w:rPr>
              <w:t>классе</w:t>
            </w:r>
          </w:p>
        </w:tc>
      </w:tr>
      <w:tr w:rsidR="004A57EF">
        <w:trPr>
          <w:trHeight w:val="278"/>
        </w:trPr>
        <w:tc>
          <w:tcPr>
            <w:tcW w:w="444" w:type="dxa"/>
            <w:tcBorders>
              <w:bottom w:val="nil"/>
            </w:tcBorders>
          </w:tcPr>
          <w:p w:rsidR="004A57EF" w:rsidRDefault="0000266E">
            <w:pPr>
              <w:pStyle w:val="TableParagraph"/>
              <w:spacing w:line="259" w:lineRule="exact"/>
              <w:ind w:left="4"/>
              <w:rPr>
                <w:sz w:val="24"/>
              </w:rPr>
            </w:pPr>
            <w:r>
              <w:rPr>
                <w:sz w:val="24"/>
              </w:rPr>
              <w:t>5</w:t>
            </w:r>
          </w:p>
        </w:tc>
        <w:tc>
          <w:tcPr>
            <w:tcW w:w="2876" w:type="dxa"/>
            <w:tcBorders>
              <w:bottom w:val="nil"/>
            </w:tcBorders>
          </w:tcPr>
          <w:p w:rsidR="004A57EF" w:rsidRDefault="0000266E">
            <w:pPr>
              <w:pStyle w:val="TableParagraph"/>
              <w:spacing w:line="259" w:lineRule="exact"/>
              <w:ind w:left="117"/>
              <w:rPr>
                <w:sz w:val="24"/>
              </w:rPr>
            </w:pPr>
            <w:r>
              <w:rPr>
                <w:spacing w:val="-2"/>
                <w:sz w:val="24"/>
              </w:rPr>
              <w:t>Мониторинг</w:t>
            </w:r>
          </w:p>
        </w:tc>
        <w:tc>
          <w:tcPr>
            <w:tcW w:w="1623" w:type="dxa"/>
            <w:tcBorders>
              <w:bottom w:val="nil"/>
            </w:tcBorders>
          </w:tcPr>
          <w:p w:rsidR="004A57EF" w:rsidRDefault="0000266E">
            <w:pPr>
              <w:pStyle w:val="TableParagraph"/>
              <w:spacing w:line="259" w:lineRule="exact"/>
              <w:ind w:left="117"/>
              <w:rPr>
                <w:sz w:val="24"/>
              </w:rPr>
            </w:pPr>
            <w:r>
              <w:rPr>
                <w:spacing w:val="-4"/>
                <w:sz w:val="24"/>
              </w:rPr>
              <w:t>июнь</w:t>
            </w:r>
          </w:p>
        </w:tc>
        <w:tc>
          <w:tcPr>
            <w:tcW w:w="1887" w:type="dxa"/>
            <w:tcBorders>
              <w:bottom w:val="nil"/>
            </w:tcBorders>
          </w:tcPr>
          <w:p w:rsidR="004A57EF" w:rsidRDefault="0000266E">
            <w:pPr>
              <w:pStyle w:val="TableParagraph"/>
              <w:spacing w:line="259" w:lineRule="exact"/>
              <w:ind w:left="119"/>
              <w:rPr>
                <w:sz w:val="24"/>
              </w:rPr>
            </w:pPr>
            <w:r>
              <w:rPr>
                <w:spacing w:val="-2"/>
                <w:sz w:val="24"/>
              </w:rPr>
              <w:t>дошкольники</w:t>
            </w:r>
          </w:p>
        </w:tc>
        <w:tc>
          <w:tcPr>
            <w:tcW w:w="2537" w:type="dxa"/>
            <w:tcBorders>
              <w:bottom w:val="nil"/>
            </w:tcBorders>
          </w:tcPr>
          <w:p w:rsidR="004A57EF" w:rsidRDefault="0000266E">
            <w:pPr>
              <w:pStyle w:val="TableParagraph"/>
              <w:tabs>
                <w:tab w:val="left" w:pos="1588"/>
              </w:tabs>
              <w:spacing w:line="259" w:lineRule="exact"/>
              <w:ind w:left="116"/>
              <w:rPr>
                <w:sz w:val="24"/>
              </w:rPr>
            </w:pPr>
            <w:r>
              <w:rPr>
                <w:spacing w:val="-2"/>
                <w:sz w:val="24"/>
              </w:rPr>
              <w:t>Выявление</w:t>
            </w:r>
            <w:r>
              <w:rPr>
                <w:sz w:val="24"/>
              </w:rPr>
              <w:tab/>
            </w:r>
            <w:r>
              <w:rPr>
                <w:spacing w:val="-2"/>
                <w:sz w:val="24"/>
              </w:rPr>
              <w:t>уровней</w:t>
            </w:r>
          </w:p>
        </w:tc>
      </w:tr>
      <w:tr w:rsidR="004A57EF">
        <w:trPr>
          <w:trHeight w:val="274"/>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spacing w:line="255" w:lineRule="exact"/>
              <w:ind w:left="117"/>
              <w:rPr>
                <w:sz w:val="24"/>
              </w:rPr>
            </w:pPr>
            <w:r>
              <w:rPr>
                <w:spacing w:val="-2"/>
                <w:sz w:val="24"/>
              </w:rPr>
              <w:t>психологической</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00266E">
            <w:pPr>
              <w:pStyle w:val="TableParagraph"/>
              <w:spacing w:line="255" w:lineRule="exact"/>
              <w:ind w:left="116"/>
              <w:rPr>
                <w:sz w:val="24"/>
              </w:rPr>
            </w:pPr>
            <w:r>
              <w:rPr>
                <w:sz w:val="24"/>
              </w:rPr>
              <w:t>готовности</w:t>
            </w:r>
            <w:r>
              <w:rPr>
                <w:spacing w:val="-4"/>
                <w:sz w:val="24"/>
              </w:rPr>
              <w:t xml:space="preserve"> </w:t>
            </w:r>
            <w:r>
              <w:rPr>
                <w:sz w:val="24"/>
              </w:rPr>
              <w:t>к</w:t>
            </w:r>
            <w:r>
              <w:rPr>
                <w:spacing w:val="-1"/>
                <w:sz w:val="24"/>
              </w:rPr>
              <w:t xml:space="preserve"> </w:t>
            </w:r>
            <w:r>
              <w:rPr>
                <w:spacing w:val="-4"/>
                <w:sz w:val="24"/>
              </w:rPr>
              <w:t>школе</w:t>
            </w:r>
          </w:p>
        </w:tc>
      </w:tr>
      <w:tr w:rsidR="004A57EF">
        <w:trPr>
          <w:trHeight w:val="275"/>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ind w:left="117"/>
              <w:rPr>
                <w:sz w:val="24"/>
              </w:rPr>
            </w:pPr>
            <w:r>
              <w:rPr>
                <w:sz w:val="24"/>
              </w:rPr>
              <w:t>готовности</w:t>
            </w:r>
            <w:r>
              <w:rPr>
                <w:spacing w:val="51"/>
                <w:sz w:val="24"/>
              </w:rPr>
              <w:t xml:space="preserve"> </w:t>
            </w:r>
            <w:r>
              <w:rPr>
                <w:spacing w:val="-2"/>
                <w:sz w:val="24"/>
              </w:rPr>
              <w:t>детей</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4A57EF">
            <w:pPr>
              <w:pStyle w:val="TableParagraph"/>
              <w:spacing w:line="240" w:lineRule="auto"/>
              <w:ind w:left="0"/>
              <w:rPr>
                <w:sz w:val="20"/>
              </w:rPr>
            </w:pPr>
          </w:p>
        </w:tc>
      </w:tr>
      <w:tr w:rsidR="004A57EF">
        <w:trPr>
          <w:trHeight w:val="276"/>
        </w:trPr>
        <w:tc>
          <w:tcPr>
            <w:tcW w:w="444" w:type="dxa"/>
            <w:tcBorders>
              <w:top w:val="nil"/>
              <w:bottom w:val="nil"/>
            </w:tcBorders>
          </w:tcPr>
          <w:p w:rsidR="004A57EF" w:rsidRDefault="004A57EF">
            <w:pPr>
              <w:pStyle w:val="TableParagraph"/>
              <w:spacing w:line="240" w:lineRule="auto"/>
              <w:ind w:left="0"/>
              <w:rPr>
                <w:sz w:val="20"/>
              </w:rPr>
            </w:pPr>
          </w:p>
        </w:tc>
        <w:tc>
          <w:tcPr>
            <w:tcW w:w="2876" w:type="dxa"/>
            <w:tcBorders>
              <w:top w:val="nil"/>
              <w:bottom w:val="nil"/>
            </w:tcBorders>
          </w:tcPr>
          <w:p w:rsidR="004A57EF" w:rsidRDefault="0000266E">
            <w:pPr>
              <w:pStyle w:val="TableParagraph"/>
              <w:tabs>
                <w:tab w:val="left" w:pos="520"/>
                <w:tab w:val="left" w:pos="1831"/>
              </w:tabs>
              <w:ind w:left="117"/>
              <w:rPr>
                <w:sz w:val="24"/>
              </w:rPr>
            </w:pPr>
            <w:r>
              <w:rPr>
                <w:spacing w:val="-10"/>
                <w:sz w:val="24"/>
              </w:rPr>
              <w:t>к</w:t>
            </w:r>
            <w:r>
              <w:rPr>
                <w:sz w:val="24"/>
              </w:rPr>
              <w:tab/>
            </w:r>
            <w:r>
              <w:rPr>
                <w:spacing w:val="-2"/>
                <w:sz w:val="24"/>
              </w:rPr>
              <w:t>обучению</w:t>
            </w:r>
            <w:r>
              <w:rPr>
                <w:sz w:val="24"/>
              </w:rPr>
              <w:tab/>
            </w:r>
            <w:r>
              <w:rPr>
                <w:spacing w:val="-10"/>
                <w:sz w:val="24"/>
              </w:rPr>
              <w:t>в</w:t>
            </w:r>
          </w:p>
        </w:tc>
        <w:tc>
          <w:tcPr>
            <w:tcW w:w="1623" w:type="dxa"/>
            <w:tcBorders>
              <w:top w:val="nil"/>
              <w:bottom w:val="nil"/>
            </w:tcBorders>
          </w:tcPr>
          <w:p w:rsidR="004A57EF" w:rsidRDefault="004A57EF">
            <w:pPr>
              <w:pStyle w:val="TableParagraph"/>
              <w:spacing w:line="240" w:lineRule="auto"/>
              <w:ind w:left="0"/>
              <w:rPr>
                <w:sz w:val="20"/>
              </w:rPr>
            </w:pPr>
          </w:p>
        </w:tc>
        <w:tc>
          <w:tcPr>
            <w:tcW w:w="1887" w:type="dxa"/>
            <w:tcBorders>
              <w:top w:val="nil"/>
              <w:bottom w:val="nil"/>
            </w:tcBorders>
          </w:tcPr>
          <w:p w:rsidR="004A57EF" w:rsidRDefault="004A57EF">
            <w:pPr>
              <w:pStyle w:val="TableParagraph"/>
              <w:spacing w:line="240" w:lineRule="auto"/>
              <w:ind w:left="0"/>
              <w:rPr>
                <w:sz w:val="20"/>
              </w:rPr>
            </w:pPr>
          </w:p>
        </w:tc>
        <w:tc>
          <w:tcPr>
            <w:tcW w:w="2537" w:type="dxa"/>
            <w:tcBorders>
              <w:top w:val="nil"/>
              <w:bottom w:val="nil"/>
            </w:tcBorders>
          </w:tcPr>
          <w:p w:rsidR="004A57EF" w:rsidRDefault="004A57EF">
            <w:pPr>
              <w:pStyle w:val="TableParagraph"/>
              <w:spacing w:line="240" w:lineRule="auto"/>
              <w:ind w:left="0"/>
              <w:rPr>
                <w:sz w:val="20"/>
              </w:rPr>
            </w:pPr>
          </w:p>
        </w:tc>
      </w:tr>
      <w:tr w:rsidR="004A57EF">
        <w:trPr>
          <w:trHeight w:val="278"/>
        </w:trPr>
        <w:tc>
          <w:tcPr>
            <w:tcW w:w="444" w:type="dxa"/>
            <w:tcBorders>
              <w:top w:val="nil"/>
            </w:tcBorders>
          </w:tcPr>
          <w:p w:rsidR="004A57EF" w:rsidRDefault="004A57EF">
            <w:pPr>
              <w:pStyle w:val="TableParagraph"/>
              <w:spacing w:line="240" w:lineRule="auto"/>
              <w:ind w:left="0"/>
              <w:rPr>
                <w:sz w:val="20"/>
              </w:rPr>
            </w:pPr>
          </w:p>
        </w:tc>
        <w:tc>
          <w:tcPr>
            <w:tcW w:w="2876" w:type="dxa"/>
            <w:tcBorders>
              <w:top w:val="nil"/>
            </w:tcBorders>
          </w:tcPr>
          <w:p w:rsidR="004A57EF" w:rsidRDefault="0000266E">
            <w:pPr>
              <w:pStyle w:val="TableParagraph"/>
              <w:spacing w:line="259" w:lineRule="exact"/>
              <w:ind w:left="117"/>
              <w:rPr>
                <w:sz w:val="24"/>
              </w:rPr>
            </w:pPr>
            <w:r>
              <w:rPr>
                <w:spacing w:val="-2"/>
                <w:sz w:val="24"/>
              </w:rPr>
              <w:t>школе</w:t>
            </w:r>
          </w:p>
        </w:tc>
        <w:tc>
          <w:tcPr>
            <w:tcW w:w="1623" w:type="dxa"/>
            <w:tcBorders>
              <w:top w:val="nil"/>
            </w:tcBorders>
          </w:tcPr>
          <w:p w:rsidR="004A57EF" w:rsidRDefault="004A57EF">
            <w:pPr>
              <w:pStyle w:val="TableParagraph"/>
              <w:spacing w:line="240" w:lineRule="auto"/>
              <w:ind w:left="0"/>
              <w:rPr>
                <w:sz w:val="20"/>
              </w:rPr>
            </w:pPr>
          </w:p>
        </w:tc>
        <w:tc>
          <w:tcPr>
            <w:tcW w:w="1887" w:type="dxa"/>
            <w:tcBorders>
              <w:top w:val="nil"/>
            </w:tcBorders>
          </w:tcPr>
          <w:p w:rsidR="004A57EF" w:rsidRDefault="004A57EF">
            <w:pPr>
              <w:pStyle w:val="TableParagraph"/>
              <w:spacing w:line="240" w:lineRule="auto"/>
              <w:ind w:left="0"/>
              <w:rPr>
                <w:sz w:val="20"/>
              </w:rPr>
            </w:pPr>
          </w:p>
        </w:tc>
        <w:tc>
          <w:tcPr>
            <w:tcW w:w="2537" w:type="dxa"/>
            <w:tcBorders>
              <w:top w:val="nil"/>
            </w:tcBorders>
          </w:tcPr>
          <w:p w:rsidR="004A57EF" w:rsidRDefault="004A57EF">
            <w:pPr>
              <w:pStyle w:val="TableParagraph"/>
              <w:spacing w:line="240" w:lineRule="auto"/>
              <w:ind w:left="0"/>
              <w:rPr>
                <w:sz w:val="20"/>
              </w:rPr>
            </w:pPr>
          </w:p>
        </w:tc>
      </w:tr>
    </w:tbl>
    <w:p w:rsidR="004A57EF" w:rsidRDefault="0000266E">
      <w:pPr>
        <w:spacing w:after="3" w:line="276" w:lineRule="exact"/>
        <w:ind w:left="437"/>
        <w:rPr>
          <w:b/>
          <w:sz w:val="24"/>
        </w:rPr>
      </w:pPr>
      <w:r>
        <w:rPr>
          <w:b/>
          <w:sz w:val="24"/>
        </w:rPr>
        <w:t>КОРРЕКЦИОННАЯ</w:t>
      </w:r>
      <w:r>
        <w:rPr>
          <w:b/>
          <w:spacing w:val="-6"/>
          <w:sz w:val="24"/>
        </w:rPr>
        <w:t xml:space="preserve"> </w:t>
      </w:r>
      <w:r>
        <w:rPr>
          <w:b/>
          <w:spacing w:val="-2"/>
          <w:sz w:val="24"/>
        </w:rPr>
        <w:t>РАБОТА</w:t>
      </w: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2372"/>
        <w:gridCol w:w="1657"/>
        <w:gridCol w:w="2212"/>
        <w:gridCol w:w="2800"/>
      </w:tblGrid>
      <w:tr w:rsidR="004A57EF">
        <w:trPr>
          <w:trHeight w:val="837"/>
        </w:trPr>
        <w:tc>
          <w:tcPr>
            <w:tcW w:w="425" w:type="dxa"/>
          </w:tcPr>
          <w:p w:rsidR="004A57EF" w:rsidRDefault="0000266E">
            <w:pPr>
              <w:pStyle w:val="TableParagraph"/>
              <w:spacing w:line="268" w:lineRule="exact"/>
              <w:rPr>
                <w:sz w:val="24"/>
              </w:rPr>
            </w:pPr>
            <w:r>
              <w:rPr>
                <w:sz w:val="24"/>
              </w:rPr>
              <w:t>№</w:t>
            </w:r>
          </w:p>
        </w:tc>
        <w:tc>
          <w:tcPr>
            <w:tcW w:w="2372" w:type="dxa"/>
          </w:tcPr>
          <w:p w:rsidR="004A57EF" w:rsidRDefault="0000266E">
            <w:pPr>
              <w:pStyle w:val="TableParagraph"/>
              <w:spacing w:before="1" w:line="240" w:lineRule="auto"/>
              <w:ind w:left="222" w:right="192"/>
              <w:rPr>
                <w:sz w:val="24"/>
              </w:rPr>
            </w:pPr>
            <w:r>
              <w:rPr>
                <w:spacing w:val="-2"/>
                <w:sz w:val="24"/>
              </w:rPr>
              <w:t>Содержание работы</w:t>
            </w:r>
          </w:p>
        </w:tc>
        <w:tc>
          <w:tcPr>
            <w:tcW w:w="1657" w:type="dxa"/>
          </w:tcPr>
          <w:p w:rsidR="004A57EF" w:rsidRDefault="0000266E">
            <w:pPr>
              <w:pStyle w:val="TableParagraph"/>
              <w:spacing w:before="1" w:line="240" w:lineRule="auto"/>
              <w:ind w:left="222"/>
              <w:rPr>
                <w:sz w:val="24"/>
              </w:rPr>
            </w:pPr>
            <w:r>
              <w:rPr>
                <w:spacing w:val="-4"/>
                <w:sz w:val="24"/>
              </w:rPr>
              <w:t xml:space="preserve">Дата </w:t>
            </w:r>
            <w:r>
              <w:rPr>
                <w:spacing w:val="-2"/>
                <w:sz w:val="24"/>
              </w:rPr>
              <w:t>проведения</w:t>
            </w:r>
          </w:p>
        </w:tc>
        <w:tc>
          <w:tcPr>
            <w:tcW w:w="2212" w:type="dxa"/>
          </w:tcPr>
          <w:p w:rsidR="004A57EF" w:rsidRDefault="0000266E">
            <w:pPr>
              <w:pStyle w:val="TableParagraph"/>
              <w:spacing w:line="270" w:lineRule="atLeast"/>
              <w:ind w:left="221" w:right="698"/>
              <w:jc w:val="both"/>
              <w:rPr>
                <w:sz w:val="24"/>
              </w:rPr>
            </w:pPr>
            <w:r>
              <w:rPr>
                <w:sz w:val="24"/>
              </w:rPr>
              <w:t xml:space="preserve">Где и с кем </w:t>
            </w:r>
            <w:r>
              <w:rPr>
                <w:spacing w:val="-2"/>
                <w:sz w:val="24"/>
              </w:rPr>
              <w:t>планируется повести</w:t>
            </w:r>
          </w:p>
        </w:tc>
        <w:tc>
          <w:tcPr>
            <w:tcW w:w="2800" w:type="dxa"/>
          </w:tcPr>
          <w:p w:rsidR="004A57EF" w:rsidRDefault="0000266E">
            <w:pPr>
              <w:pStyle w:val="TableParagraph"/>
              <w:spacing w:before="1" w:line="240" w:lineRule="auto"/>
              <w:ind w:left="218"/>
              <w:rPr>
                <w:sz w:val="24"/>
              </w:rPr>
            </w:pPr>
            <w:r>
              <w:rPr>
                <w:sz w:val="24"/>
              </w:rPr>
              <w:t>Ожидаемые</w:t>
            </w:r>
            <w:r>
              <w:rPr>
                <w:spacing w:val="-7"/>
                <w:sz w:val="24"/>
              </w:rPr>
              <w:t xml:space="preserve"> </w:t>
            </w:r>
            <w:r>
              <w:rPr>
                <w:spacing w:val="-2"/>
                <w:sz w:val="24"/>
              </w:rPr>
              <w:t>результаты</w:t>
            </w:r>
          </w:p>
        </w:tc>
      </w:tr>
      <w:tr w:rsidR="004A57EF">
        <w:trPr>
          <w:trHeight w:val="1936"/>
        </w:trPr>
        <w:tc>
          <w:tcPr>
            <w:tcW w:w="425" w:type="dxa"/>
          </w:tcPr>
          <w:p w:rsidR="004A57EF" w:rsidRDefault="0000266E">
            <w:pPr>
              <w:pStyle w:val="TableParagraph"/>
              <w:spacing w:line="268" w:lineRule="exact"/>
              <w:rPr>
                <w:sz w:val="24"/>
              </w:rPr>
            </w:pPr>
            <w:r>
              <w:rPr>
                <w:sz w:val="24"/>
              </w:rPr>
              <w:t>1</w:t>
            </w:r>
          </w:p>
        </w:tc>
        <w:tc>
          <w:tcPr>
            <w:tcW w:w="2372" w:type="dxa"/>
          </w:tcPr>
          <w:p w:rsidR="004A57EF" w:rsidRDefault="0000266E">
            <w:pPr>
              <w:pStyle w:val="TableParagraph"/>
              <w:tabs>
                <w:tab w:val="left" w:pos="1456"/>
              </w:tabs>
              <w:spacing w:line="240" w:lineRule="auto"/>
              <w:ind w:left="222" w:right="52"/>
              <w:rPr>
                <w:sz w:val="24"/>
              </w:rPr>
            </w:pPr>
            <w:r>
              <w:rPr>
                <w:spacing w:val="-2"/>
                <w:sz w:val="24"/>
              </w:rPr>
              <w:t xml:space="preserve">Групповые коррекционно- развивающие </w:t>
            </w:r>
            <w:r>
              <w:rPr>
                <w:sz w:val="24"/>
              </w:rPr>
              <w:t>занятия</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 xml:space="preserve">с </w:t>
            </w:r>
            <w:r>
              <w:rPr>
                <w:spacing w:val="-2"/>
                <w:sz w:val="24"/>
              </w:rPr>
              <w:t>низким</w:t>
            </w:r>
            <w:r>
              <w:rPr>
                <w:sz w:val="24"/>
              </w:rPr>
              <w:tab/>
            </w:r>
            <w:r>
              <w:rPr>
                <w:spacing w:val="-4"/>
                <w:sz w:val="24"/>
              </w:rPr>
              <w:t xml:space="preserve">уровнем </w:t>
            </w:r>
            <w:r>
              <w:rPr>
                <w:sz w:val="24"/>
              </w:rPr>
              <w:t>адаптации к школе</w:t>
            </w:r>
          </w:p>
        </w:tc>
        <w:tc>
          <w:tcPr>
            <w:tcW w:w="1657" w:type="dxa"/>
          </w:tcPr>
          <w:p w:rsidR="004A57EF" w:rsidRDefault="0000266E">
            <w:pPr>
              <w:pStyle w:val="TableParagraph"/>
              <w:spacing w:before="1" w:line="237" w:lineRule="auto"/>
              <w:ind w:left="222" w:right="375"/>
              <w:rPr>
                <w:sz w:val="24"/>
              </w:rPr>
            </w:pPr>
            <w:r>
              <w:rPr>
                <w:sz w:val="24"/>
              </w:rPr>
              <w:t>В</w:t>
            </w:r>
            <w:r>
              <w:rPr>
                <w:spacing w:val="-15"/>
                <w:sz w:val="24"/>
              </w:rPr>
              <w:t xml:space="preserve"> </w:t>
            </w:r>
            <w:r>
              <w:rPr>
                <w:sz w:val="24"/>
              </w:rPr>
              <w:t xml:space="preserve">течении </w:t>
            </w:r>
            <w:r>
              <w:rPr>
                <w:spacing w:val="-4"/>
                <w:sz w:val="24"/>
              </w:rPr>
              <w:t>года</w:t>
            </w:r>
          </w:p>
        </w:tc>
        <w:tc>
          <w:tcPr>
            <w:tcW w:w="2212" w:type="dxa"/>
          </w:tcPr>
          <w:p w:rsidR="004A57EF" w:rsidRDefault="0000266E">
            <w:pPr>
              <w:pStyle w:val="TableParagraph"/>
              <w:spacing w:line="275" w:lineRule="exact"/>
              <w:ind w:left="221"/>
              <w:rPr>
                <w:sz w:val="24"/>
              </w:rPr>
            </w:pPr>
            <w:r>
              <w:rPr>
                <w:sz w:val="24"/>
              </w:rPr>
              <w:t>1</w:t>
            </w:r>
            <w:r>
              <w:rPr>
                <w:spacing w:val="-1"/>
                <w:sz w:val="24"/>
              </w:rPr>
              <w:t xml:space="preserve"> </w:t>
            </w:r>
            <w:r>
              <w:rPr>
                <w:sz w:val="24"/>
              </w:rPr>
              <w:t>-</w:t>
            </w:r>
            <w:r>
              <w:rPr>
                <w:spacing w:val="-2"/>
                <w:sz w:val="24"/>
              </w:rPr>
              <w:t>4класс</w:t>
            </w:r>
          </w:p>
        </w:tc>
        <w:tc>
          <w:tcPr>
            <w:tcW w:w="2800" w:type="dxa"/>
          </w:tcPr>
          <w:p w:rsidR="004A57EF" w:rsidRDefault="0000266E">
            <w:pPr>
              <w:pStyle w:val="TableParagraph"/>
              <w:tabs>
                <w:tab w:val="left" w:pos="1321"/>
                <w:tab w:val="left" w:pos="1379"/>
              </w:tabs>
              <w:spacing w:line="240" w:lineRule="auto"/>
              <w:ind w:left="218" w:right="499"/>
              <w:rPr>
                <w:sz w:val="24"/>
              </w:rPr>
            </w:pPr>
            <w:r>
              <w:rPr>
                <w:spacing w:val="-2"/>
                <w:sz w:val="24"/>
              </w:rPr>
              <w:t>Психологическое сопровождение детей,</w:t>
            </w:r>
            <w:r>
              <w:rPr>
                <w:sz w:val="24"/>
              </w:rPr>
              <w:tab/>
            </w:r>
            <w:r>
              <w:rPr>
                <w:sz w:val="24"/>
              </w:rPr>
              <w:tab/>
            </w:r>
            <w:r>
              <w:rPr>
                <w:spacing w:val="-2"/>
                <w:sz w:val="24"/>
              </w:rPr>
              <w:t>развитие навыков</w:t>
            </w:r>
            <w:r>
              <w:rPr>
                <w:sz w:val="24"/>
              </w:rPr>
              <w:tab/>
            </w:r>
            <w:r>
              <w:rPr>
                <w:spacing w:val="-2"/>
                <w:sz w:val="24"/>
              </w:rPr>
              <w:t>общения, самопознания, предупреждение</w:t>
            </w:r>
          </w:p>
          <w:p w:rsidR="004A57EF" w:rsidRDefault="0000266E">
            <w:pPr>
              <w:pStyle w:val="TableParagraph"/>
              <w:spacing w:line="262" w:lineRule="exact"/>
              <w:ind w:left="218"/>
              <w:rPr>
                <w:sz w:val="24"/>
              </w:rPr>
            </w:pPr>
            <w:r>
              <w:rPr>
                <w:spacing w:val="-2"/>
                <w:sz w:val="24"/>
              </w:rPr>
              <w:t>дезадаптации.</w:t>
            </w:r>
          </w:p>
        </w:tc>
      </w:tr>
      <w:tr w:rsidR="004A57EF">
        <w:trPr>
          <w:trHeight w:val="2769"/>
        </w:trPr>
        <w:tc>
          <w:tcPr>
            <w:tcW w:w="425" w:type="dxa"/>
          </w:tcPr>
          <w:p w:rsidR="004A57EF" w:rsidRDefault="0000266E">
            <w:pPr>
              <w:pStyle w:val="TableParagraph"/>
              <w:spacing w:line="270" w:lineRule="exact"/>
              <w:rPr>
                <w:sz w:val="24"/>
              </w:rPr>
            </w:pPr>
            <w:r>
              <w:rPr>
                <w:sz w:val="24"/>
              </w:rPr>
              <w:t>2</w:t>
            </w:r>
          </w:p>
        </w:tc>
        <w:tc>
          <w:tcPr>
            <w:tcW w:w="2372" w:type="dxa"/>
          </w:tcPr>
          <w:p w:rsidR="004A57EF" w:rsidRDefault="0000266E">
            <w:pPr>
              <w:pStyle w:val="TableParagraph"/>
              <w:tabs>
                <w:tab w:val="left" w:pos="2078"/>
              </w:tabs>
              <w:spacing w:before="3" w:line="240" w:lineRule="auto"/>
              <w:ind w:left="222" w:right="175"/>
              <w:rPr>
                <w:sz w:val="24"/>
              </w:rPr>
            </w:pPr>
            <w:r>
              <w:rPr>
                <w:spacing w:val="-2"/>
                <w:sz w:val="24"/>
              </w:rPr>
              <w:t>Индивидуальные коррекционно- развивающие занятия</w:t>
            </w:r>
            <w:r>
              <w:rPr>
                <w:sz w:val="24"/>
              </w:rPr>
              <w:tab/>
            </w:r>
            <w:r>
              <w:rPr>
                <w:spacing w:val="-10"/>
                <w:sz w:val="24"/>
              </w:rPr>
              <w:t>с</w:t>
            </w:r>
          </w:p>
          <w:p w:rsidR="004A57EF" w:rsidRDefault="0000266E">
            <w:pPr>
              <w:pStyle w:val="TableParagraph"/>
              <w:tabs>
                <w:tab w:val="left" w:pos="1694"/>
              </w:tabs>
              <w:spacing w:line="240" w:lineRule="auto"/>
              <w:ind w:left="222" w:right="175"/>
              <w:rPr>
                <w:sz w:val="24"/>
              </w:rPr>
            </w:pPr>
            <w:r>
              <w:rPr>
                <w:spacing w:val="-2"/>
                <w:sz w:val="24"/>
              </w:rPr>
              <w:t xml:space="preserve">учащимися, </w:t>
            </w:r>
            <w:r>
              <w:rPr>
                <w:sz w:val="24"/>
              </w:rPr>
              <w:t>обучающимися</w:t>
            </w:r>
            <w:r>
              <w:rPr>
                <w:spacing w:val="37"/>
                <w:sz w:val="24"/>
              </w:rPr>
              <w:t xml:space="preserve"> </w:t>
            </w:r>
            <w:r>
              <w:rPr>
                <w:sz w:val="24"/>
              </w:rPr>
              <w:t xml:space="preserve">по </w:t>
            </w:r>
            <w:r>
              <w:rPr>
                <w:spacing w:val="-5"/>
                <w:sz w:val="24"/>
              </w:rPr>
              <w:t>7,8</w:t>
            </w:r>
            <w:r>
              <w:rPr>
                <w:sz w:val="24"/>
              </w:rPr>
              <w:tab/>
            </w:r>
            <w:r>
              <w:rPr>
                <w:spacing w:val="-4"/>
                <w:sz w:val="24"/>
              </w:rPr>
              <w:t>виду</w:t>
            </w:r>
          </w:p>
          <w:p w:rsidR="004A57EF" w:rsidRDefault="0000266E">
            <w:pPr>
              <w:pStyle w:val="TableParagraph"/>
              <w:spacing w:line="240" w:lineRule="auto"/>
              <w:ind w:left="222" w:right="192"/>
              <w:rPr>
                <w:sz w:val="24"/>
              </w:rPr>
            </w:pPr>
            <w:r>
              <w:rPr>
                <w:spacing w:val="-2"/>
                <w:sz w:val="24"/>
              </w:rPr>
              <w:t>«Психологический практикум»</w:t>
            </w:r>
          </w:p>
        </w:tc>
        <w:tc>
          <w:tcPr>
            <w:tcW w:w="1657" w:type="dxa"/>
          </w:tcPr>
          <w:p w:rsidR="004A57EF" w:rsidRDefault="0000266E">
            <w:pPr>
              <w:pStyle w:val="TableParagraph"/>
              <w:spacing w:before="3" w:line="240" w:lineRule="auto"/>
              <w:ind w:left="222" w:right="100"/>
              <w:jc w:val="both"/>
              <w:rPr>
                <w:sz w:val="24"/>
              </w:rPr>
            </w:pPr>
            <w:r>
              <w:rPr>
                <w:sz w:val="24"/>
              </w:rPr>
              <w:t xml:space="preserve">В течение года (по </w:t>
            </w:r>
            <w:r>
              <w:rPr>
                <w:spacing w:val="-2"/>
                <w:sz w:val="24"/>
              </w:rPr>
              <w:t>расписанию)</w:t>
            </w:r>
          </w:p>
        </w:tc>
        <w:tc>
          <w:tcPr>
            <w:tcW w:w="2212" w:type="dxa"/>
          </w:tcPr>
          <w:p w:rsidR="004A57EF" w:rsidRDefault="0000266E">
            <w:pPr>
              <w:pStyle w:val="TableParagraph"/>
              <w:spacing w:before="3" w:line="240" w:lineRule="auto"/>
              <w:ind w:left="221"/>
              <w:rPr>
                <w:sz w:val="24"/>
              </w:rPr>
            </w:pPr>
            <w:r>
              <w:rPr>
                <w:sz w:val="24"/>
              </w:rPr>
              <w:t>1-9</w:t>
            </w:r>
            <w:r>
              <w:rPr>
                <w:spacing w:val="-1"/>
                <w:sz w:val="24"/>
              </w:rPr>
              <w:t xml:space="preserve"> </w:t>
            </w:r>
            <w:r>
              <w:rPr>
                <w:spacing w:val="-2"/>
                <w:sz w:val="24"/>
              </w:rPr>
              <w:t>классы</w:t>
            </w:r>
          </w:p>
        </w:tc>
        <w:tc>
          <w:tcPr>
            <w:tcW w:w="2800" w:type="dxa"/>
          </w:tcPr>
          <w:p w:rsidR="004A57EF" w:rsidRDefault="0000266E">
            <w:pPr>
              <w:pStyle w:val="TableParagraph"/>
              <w:tabs>
                <w:tab w:val="left" w:pos="1524"/>
                <w:tab w:val="left" w:pos="1864"/>
              </w:tabs>
              <w:spacing w:before="3" w:line="240" w:lineRule="auto"/>
              <w:ind w:left="218" w:right="212"/>
              <w:rPr>
                <w:sz w:val="24"/>
              </w:rPr>
            </w:pPr>
            <w:r>
              <w:rPr>
                <w:spacing w:val="-2"/>
                <w:sz w:val="24"/>
              </w:rPr>
              <w:t>Нормализация психического</w:t>
            </w:r>
            <w:r>
              <w:rPr>
                <w:spacing w:val="80"/>
                <w:sz w:val="24"/>
              </w:rPr>
              <w:t xml:space="preserve"> </w:t>
            </w:r>
            <w:r>
              <w:rPr>
                <w:spacing w:val="-2"/>
                <w:sz w:val="24"/>
              </w:rPr>
              <w:t>здоровья</w:t>
            </w:r>
            <w:r>
              <w:rPr>
                <w:sz w:val="24"/>
              </w:rPr>
              <w:tab/>
            </w:r>
            <w:r>
              <w:rPr>
                <w:spacing w:val="-2"/>
                <w:sz w:val="24"/>
              </w:rPr>
              <w:t xml:space="preserve">учащихся, </w:t>
            </w:r>
            <w:r>
              <w:rPr>
                <w:sz w:val="24"/>
              </w:rPr>
              <w:t>развитие</w:t>
            </w:r>
            <w:r>
              <w:rPr>
                <w:spacing w:val="40"/>
                <w:sz w:val="24"/>
              </w:rPr>
              <w:t xml:space="preserve"> </w:t>
            </w:r>
            <w:r>
              <w:rPr>
                <w:sz w:val="24"/>
              </w:rPr>
              <w:t>психических процессов,</w:t>
            </w:r>
            <w:r>
              <w:rPr>
                <w:spacing w:val="-11"/>
                <w:sz w:val="24"/>
              </w:rPr>
              <w:t xml:space="preserve"> </w:t>
            </w:r>
            <w:r>
              <w:rPr>
                <w:sz w:val="24"/>
              </w:rPr>
              <w:t xml:space="preserve">мотивации, </w:t>
            </w:r>
            <w:r>
              <w:rPr>
                <w:spacing w:val="-2"/>
                <w:sz w:val="24"/>
              </w:rPr>
              <w:t>развитие эмоционально-</w:t>
            </w:r>
            <w:r>
              <w:rPr>
                <w:spacing w:val="40"/>
                <w:sz w:val="24"/>
              </w:rPr>
              <w:t xml:space="preserve"> </w:t>
            </w:r>
            <w:r>
              <w:rPr>
                <w:spacing w:val="-2"/>
                <w:sz w:val="24"/>
              </w:rPr>
              <w:t>волевой</w:t>
            </w:r>
            <w:r>
              <w:rPr>
                <w:sz w:val="24"/>
              </w:rPr>
              <w:tab/>
            </w:r>
            <w:r>
              <w:rPr>
                <w:sz w:val="24"/>
              </w:rPr>
              <w:tab/>
            </w:r>
            <w:r>
              <w:rPr>
                <w:spacing w:val="-2"/>
                <w:sz w:val="24"/>
              </w:rPr>
              <w:t>сферы, коммуникативных</w:t>
            </w:r>
          </w:p>
          <w:p w:rsidR="004A57EF" w:rsidRDefault="0000266E">
            <w:pPr>
              <w:pStyle w:val="TableParagraph"/>
              <w:spacing w:line="262" w:lineRule="exact"/>
              <w:ind w:left="218"/>
              <w:rPr>
                <w:sz w:val="24"/>
              </w:rPr>
            </w:pPr>
            <w:r>
              <w:rPr>
                <w:sz w:val="24"/>
              </w:rPr>
              <w:t>умений</w:t>
            </w:r>
            <w:r>
              <w:rPr>
                <w:spacing w:val="-4"/>
                <w:sz w:val="24"/>
              </w:rPr>
              <w:t xml:space="preserve"> </w:t>
            </w:r>
            <w:r>
              <w:rPr>
                <w:sz w:val="24"/>
              </w:rPr>
              <w:t>и</w:t>
            </w:r>
            <w:r>
              <w:rPr>
                <w:spacing w:val="-3"/>
                <w:sz w:val="24"/>
              </w:rPr>
              <w:t xml:space="preserve"> </w:t>
            </w:r>
            <w:r>
              <w:rPr>
                <w:spacing w:val="-2"/>
                <w:sz w:val="24"/>
              </w:rPr>
              <w:t>навыков</w:t>
            </w:r>
          </w:p>
        </w:tc>
      </w:tr>
      <w:tr w:rsidR="004A57EF">
        <w:trPr>
          <w:trHeight w:val="2764"/>
        </w:trPr>
        <w:tc>
          <w:tcPr>
            <w:tcW w:w="425" w:type="dxa"/>
          </w:tcPr>
          <w:p w:rsidR="004A57EF" w:rsidRDefault="0000266E">
            <w:pPr>
              <w:pStyle w:val="TableParagraph"/>
              <w:spacing w:line="268" w:lineRule="exact"/>
              <w:rPr>
                <w:sz w:val="24"/>
              </w:rPr>
            </w:pPr>
            <w:r>
              <w:rPr>
                <w:sz w:val="24"/>
              </w:rPr>
              <w:t>3</w:t>
            </w:r>
          </w:p>
        </w:tc>
        <w:tc>
          <w:tcPr>
            <w:tcW w:w="2372" w:type="dxa"/>
          </w:tcPr>
          <w:p w:rsidR="004A57EF" w:rsidRDefault="0000266E">
            <w:pPr>
              <w:pStyle w:val="TableParagraph"/>
              <w:tabs>
                <w:tab w:val="left" w:pos="2001"/>
              </w:tabs>
              <w:spacing w:line="240" w:lineRule="auto"/>
              <w:ind w:left="222" w:right="226"/>
              <w:rPr>
                <w:sz w:val="24"/>
              </w:rPr>
            </w:pPr>
            <w:r>
              <w:rPr>
                <w:spacing w:val="-2"/>
                <w:sz w:val="24"/>
              </w:rPr>
              <w:t>Групповые</w:t>
            </w:r>
            <w:r>
              <w:rPr>
                <w:sz w:val="24"/>
              </w:rPr>
              <w:tab/>
            </w:r>
            <w:r>
              <w:rPr>
                <w:spacing w:val="-10"/>
                <w:sz w:val="24"/>
              </w:rPr>
              <w:t xml:space="preserve">и </w:t>
            </w:r>
            <w:r>
              <w:rPr>
                <w:spacing w:val="-2"/>
                <w:sz w:val="24"/>
              </w:rPr>
              <w:t>индивидуальные занятия</w:t>
            </w:r>
            <w:r>
              <w:rPr>
                <w:sz w:val="24"/>
              </w:rPr>
              <w:tab/>
            </w:r>
            <w:r>
              <w:rPr>
                <w:spacing w:val="-35"/>
                <w:sz w:val="24"/>
              </w:rPr>
              <w:t xml:space="preserve"> </w:t>
            </w:r>
            <w:r>
              <w:rPr>
                <w:spacing w:val="-9"/>
                <w:sz w:val="24"/>
              </w:rPr>
              <w:t>с</w:t>
            </w:r>
          </w:p>
          <w:p w:rsidR="004A57EF" w:rsidRDefault="0000266E">
            <w:pPr>
              <w:pStyle w:val="TableParagraph"/>
              <w:tabs>
                <w:tab w:val="right" w:pos="2130"/>
              </w:tabs>
              <w:spacing w:line="274" w:lineRule="exact"/>
              <w:ind w:left="222"/>
              <w:rPr>
                <w:sz w:val="24"/>
              </w:rPr>
            </w:pPr>
            <w:r>
              <w:rPr>
                <w:spacing w:val="-2"/>
                <w:sz w:val="24"/>
              </w:rPr>
              <w:t>учащимися</w:t>
            </w:r>
            <w:r>
              <w:rPr>
                <w:sz w:val="24"/>
              </w:rPr>
              <w:tab/>
            </w:r>
            <w:r>
              <w:rPr>
                <w:spacing w:val="-10"/>
                <w:sz w:val="24"/>
              </w:rPr>
              <w:t>5</w:t>
            </w:r>
          </w:p>
          <w:p w:rsidR="004A57EF" w:rsidRDefault="0000266E">
            <w:pPr>
              <w:pStyle w:val="TableParagraph"/>
              <w:tabs>
                <w:tab w:val="left" w:pos="1320"/>
                <w:tab w:val="left" w:pos="2004"/>
              </w:tabs>
              <w:spacing w:line="270" w:lineRule="atLeast"/>
              <w:ind w:left="222" w:right="227"/>
              <w:rPr>
                <w:sz w:val="24"/>
              </w:rPr>
            </w:pPr>
            <w:r>
              <w:rPr>
                <w:spacing w:val="-2"/>
                <w:sz w:val="24"/>
              </w:rPr>
              <w:t>класса, показавших высокий</w:t>
            </w:r>
            <w:r>
              <w:rPr>
                <w:sz w:val="24"/>
              </w:rPr>
              <w:tab/>
            </w:r>
            <w:r>
              <w:rPr>
                <w:spacing w:val="-59"/>
                <w:sz w:val="24"/>
              </w:rPr>
              <w:t xml:space="preserve"> </w:t>
            </w:r>
            <w:r>
              <w:rPr>
                <w:spacing w:val="-4"/>
                <w:sz w:val="24"/>
              </w:rPr>
              <w:t xml:space="preserve">уровень </w:t>
            </w:r>
            <w:r>
              <w:rPr>
                <w:spacing w:val="-2"/>
                <w:sz w:val="24"/>
              </w:rPr>
              <w:t>тревожности</w:t>
            </w:r>
            <w:r>
              <w:rPr>
                <w:sz w:val="24"/>
              </w:rPr>
              <w:tab/>
            </w:r>
            <w:r>
              <w:rPr>
                <w:spacing w:val="-10"/>
                <w:sz w:val="24"/>
              </w:rPr>
              <w:t xml:space="preserve">и </w:t>
            </w:r>
            <w:r>
              <w:rPr>
                <w:spacing w:val="-2"/>
                <w:sz w:val="24"/>
              </w:rPr>
              <w:t>низкий</w:t>
            </w:r>
            <w:r>
              <w:rPr>
                <w:sz w:val="24"/>
              </w:rPr>
              <w:tab/>
            </w:r>
            <w:r>
              <w:rPr>
                <w:spacing w:val="-2"/>
                <w:sz w:val="24"/>
              </w:rPr>
              <w:t>уровень самочувствия</w:t>
            </w:r>
          </w:p>
        </w:tc>
        <w:tc>
          <w:tcPr>
            <w:tcW w:w="1657" w:type="dxa"/>
          </w:tcPr>
          <w:p w:rsidR="004A57EF" w:rsidRDefault="0000266E">
            <w:pPr>
              <w:pStyle w:val="TableParagraph"/>
              <w:spacing w:before="1" w:line="237" w:lineRule="auto"/>
              <w:ind w:left="222" w:right="583"/>
              <w:rPr>
                <w:sz w:val="24"/>
              </w:rPr>
            </w:pPr>
            <w:r>
              <w:rPr>
                <w:spacing w:val="-2"/>
                <w:sz w:val="24"/>
              </w:rPr>
              <w:t>Ноябрь- декабрь</w:t>
            </w:r>
          </w:p>
        </w:tc>
        <w:tc>
          <w:tcPr>
            <w:tcW w:w="2212" w:type="dxa"/>
          </w:tcPr>
          <w:p w:rsidR="004A57EF" w:rsidRDefault="0000266E">
            <w:pPr>
              <w:pStyle w:val="TableParagraph"/>
              <w:spacing w:line="275" w:lineRule="exact"/>
              <w:ind w:left="221"/>
              <w:rPr>
                <w:sz w:val="24"/>
              </w:rPr>
            </w:pPr>
            <w:r>
              <w:rPr>
                <w:sz w:val="24"/>
              </w:rPr>
              <w:t xml:space="preserve">5 </w:t>
            </w:r>
            <w:r>
              <w:rPr>
                <w:spacing w:val="-2"/>
                <w:sz w:val="24"/>
              </w:rPr>
              <w:t>класс</w:t>
            </w:r>
          </w:p>
        </w:tc>
        <w:tc>
          <w:tcPr>
            <w:tcW w:w="2800" w:type="dxa"/>
          </w:tcPr>
          <w:p w:rsidR="004A57EF" w:rsidRDefault="0000266E">
            <w:pPr>
              <w:pStyle w:val="TableParagraph"/>
              <w:tabs>
                <w:tab w:val="left" w:pos="1684"/>
              </w:tabs>
              <w:spacing w:line="240" w:lineRule="auto"/>
              <w:ind w:left="218" w:right="528"/>
              <w:rPr>
                <w:sz w:val="24"/>
              </w:rPr>
            </w:pPr>
            <w:r>
              <w:rPr>
                <w:spacing w:val="-2"/>
                <w:sz w:val="24"/>
              </w:rPr>
              <w:t xml:space="preserve">Благоприятное </w:t>
            </w:r>
            <w:r>
              <w:rPr>
                <w:sz w:val="24"/>
              </w:rPr>
              <w:t>течение</w:t>
            </w:r>
            <w:r>
              <w:rPr>
                <w:spacing w:val="21"/>
                <w:sz w:val="24"/>
              </w:rPr>
              <w:t xml:space="preserve"> </w:t>
            </w:r>
            <w:r>
              <w:rPr>
                <w:sz w:val="24"/>
              </w:rPr>
              <w:t xml:space="preserve">адаптации, </w:t>
            </w:r>
            <w:r>
              <w:rPr>
                <w:spacing w:val="-2"/>
                <w:sz w:val="24"/>
              </w:rPr>
              <w:t>снижение</w:t>
            </w:r>
            <w:r>
              <w:rPr>
                <w:sz w:val="24"/>
              </w:rPr>
              <w:tab/>
            </w:r>
            <w:r>
              <w:rPr>
                <w:spacing w:val="-4"/>
                <w:sz w:val="24"/>
              </w:rPr>
              <w:t xml:space="preserve">риска </w:t>
            </w:r>
            <w:r>
              <w:rPr>
                <w:spacing w:val="-2"/>
                <w:sz w:val="24"/>
              </w:rPr>
              <w:t>возникновения дезадаптированных детей</w:t>
            </w:r>
          </w:p>
        </w:tc>
      </w:tr>
    </w:tbl>
    <w:p w:rsidR="004A57EF" w:rsidRDefault="004A57EF">
      <w:pPr>
        <w:rPr>
          <w:sz w:val="24"/>
        </w:rPr>
        <w:sectPr w:rsidR="004A57EF">
          <w:type w:val="continuous"/>
          <w:pgSz w:w="11920" w:h="16850"/>
          <w:pgMar w:top="1140" w:right="100" w:bottom="480" w:left="1380" w:header="0" w:footer="294" w:gutter="0"/>
          <w:cols w:space="720"/>
        </w:sectPr>
      </w:pPr>
    </w:p>
    <w:p w:rsidR="004A57EF" w:rsidRDefault="0000266E">
      <w:pPr>
        <w:spacing w:before="68" w:after="4"/>
        <w:ind w:left="437"/>
        <w:rPr>
          <w:b/>
          <w:sz w:val="24"/>
        </w:rPr>
      </w:pPr>
      <w:r>
        <w:rPr>
          <w:b/>
          <w:sz w:val="24"/>
        </w:rPr>
        <w:t>КОНСУЛЬТАЦИОННАЯ</w:t>
      </w:r>
      <w:r>
        <w:rPr>
          <w:b/>
          <w:spacing w:val="-10"/>
          <w:sz w:val="24"/>
        </w:rPr>
        <w:t xml:space="preserve"> </w:t>
      </w:r>
      <w:r>
        <w:rPr>
          <w:b/>
          <w:spacing w:val="-2"/>
          <w:sz w:val="24"/>
        </w:rPr>
        <w:t>РАБОТА</w:t>
      </w: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2268"/>
        <w:gridCol w:w="1701"/>
        <w:gridCol w:w="2126"/>
        <w:gridCol w:w="2805"/>
      </w:tblGrid>
      <w:tr w:rsidR="004A57EF">
        <w:trPr>
          <w:trHeight w:val="835"/>
        </w:trPr>
        <w:tc>
          <w:tcPr>
            <w:tcW w:w="559" w:type="dxa"/>
          </w:tcPr>
          <w:p w:rsidR="004A57EF" w:rsidRDefault="0000266E">
            <w:pPr>
              <w:pStyle w:val="TableParagraph"/>
              <w:spacing w:line="270" w:lineRule="exact"/>
              <w:rPr>
                <w:sz w:val="24"/>
              </w:rPr>
            </w:pPr>
            <w:r>
              <w:rPr>
                <w:sz w:val="24"/>
              </w:rPr>
              <w:t>№</w:t>
            </w:r>
          </w:p>
        </w:tc>
        <w:tc>
          <w:tcPr>
            <w:tcW w:w="2268" w:type="dxa"/>
          </w:tcPr>
          <w:p w:rsidR="004A57EF" w:rsidRDefault="0000266E">
            <w:pPr>
              <w:pStyle w:val="TableParagraph"/>
              <w:spacing w:before="1" w:line="240" w:lineRule="auto"/>
              <w:ind w:left="223" w:right="87"/>
              <w:rPr>
                <w:sz w:val="24"/>
              </w:rPr>
            </w:pPr>
            <w:r>
              <w:rPr>
                <w:spacing w:val="-2"/>
                <w:sz w:val="24"/>
              </w:rPr>
              <w:t>Содержание работы</w:t>
            </w:r>
          </w:p>
        </w:tc>
        <w:tc>
          <w:tcPr>
            <w:tcW w:w="1701" w:type="dxa"/>
          </w:tcPr>
          <w:p w:rsidR="004A57EF" w:rsidRDefault="0000266E">
            <w:pPr>
              <w:pStyle w:val="TableParagraph"/>
              <w:spacing w:before="1" w:line="240" w:lineRule="auto"/>
              <w:ind w:left="223"/>
              <w:rPr>
                <w:sz w:val="24"/>
              </w:rPr>
            </w:pPr>
            <w:r>
              <w:rPr>
                <w:spacing w:val="-4"/>
                <w:sz w:val="24"/>
              </w:rPr>
              <w:t xml:space="preserve">Дата </w:t>
            </w:r>
            <w:r>
              <w:rPr>
                <w:spacing w:val="-2"/>
                <w:sz w:val="24"/>
              </w:rPr>
              <w:t>проведения</w:t>
            </w:r>
          </w:p>
        </w:tc>
        <w:tc>
          <w:tcPr>
            <w:tcW w:w="2126" w:type="dxa"/>
          </w:tcPr>
          <w:p w:rsidR="004A57EF" w:rsidRDefault="0000266E">
            <w:pPr>
              <w:pStyle w:val="TableParagraph"/>
              <w:spacing w:before="1" w:line="240" w:lineRule="auto"/>
              <w:ind w:left="222"/>
              <w:rPr>
                <w:sz w:val="24"/>
              </w:rPr>
            </w:pPr>
            <w:r>
              <w:rPr>
                <w:sz w:val="24"/>
              </w:rPr>
              <w:t>Где</w:t>
            </w:r>
            <w:r>
              <w:rPr>
                <w:spacing w:val="80"/>
                <w:sz w:val="24"/>
              </w:rPr>
              <w:t xml:space="preserve"> </w:t>
            </w:r>
            <w:r>
              <w:rPr>
                <w:sz w:val="24"/>
              </w:rPr>
              <w:t>и</w:t>
            </w:r>
            <w:r>
              <w:rPr>
                <w:spacing w:val="80"/>
                <w:sz w:val="24"/>
              </w:rPr>
              <w:t xml:space="preserve"> </w:t>
            </w:r>
            <w:r>
              <w:rPr>
                <w:sz w:val="24"/>
              </w:rPr>
              <w:t>с</w:t>
            </w:r>
            <w:r>
              <w:rPr>
                <w:spacing w:val="80"/>
                <w:sz w:val="24"/>
              </w:rPr>
              <w:t xml:space="preserve"> </w:t>
            </w:r>
            <w:r>
              <w:rPr>
                <w:sz w:val="24"/>
              </w:rPr>
              <w:t xml:space="preserve">кем </w:t>
            </w:r>
            <w:r>
              <w:rPr>
                <w:spacing w:val="-2"/>
                <w:sz w:val="24"/>
              </w:rPr>
              <w:t>планируется</w:t>
            </w:r>
          </w:p>
          <w:p w:rsidR="004A57EF" w:rsidRDefault="0000266E">
            <w:pPr>
              <w:pStyle w:val="TableParagraph"/>
              <w:spacing w:line="262" w:lineRule="exact"/>
              <w:ind w:left="222"/>
              <w:rPr>
                <w:sz w:val="24"/>
              </w:rPr>
            </w:pPr>
            <w:r>
              <w:rPr>
                <w:spacing w:val="-2"/>
                <w:sz w:val="24"/>
              </w:rPr>
              <w:t>провести</w:t>
            </w:r>
          </w:p>
        </w:tc>
        <w:tc>
          <w:tcPr>
            <w:tcW w:w="2805" w:type="dxa"/>
          </w:tcPr>
          <w:p w:rsidR="004A57EF" w:rsidRDefault="0000266E">
            <w:pPr>
              <w:pStyle w:val="TableParagraph"/>
              <w:spacing w:before="1" w:line="240" w:lineRule="auto"/>
              <w:ind w:left="225"/>
              <w:rPr>
                <w:sz w:val="24"/>
              </w:rPr>
            </w:pPr>
            <w:r>
              <w:rPr>
                <w:sz w:val="24"/>
              </w:rPr>
              <w:t>Ожидаемые</w:t>
            </w:r>
            <w:r>
              <w:rPr>
                <w:spacing w:val="-7"/>
                <w:sz w:val="24"/>
              </w:rPr>
              <w:t xml:space="preserve"> </w:t>
            </w:r>
            <w:r>
              <w:rPr>
                <w:spacing w:val="-2"/>
                <w:sz w:val="24"/>
              </w:rPr>
              <w:t>результаты</w:t>
            </w:r>
          </w:p>
        </w:tc>
      </w:tr>
      <w:tr w:rsidR="004A57EF">
        <w:trPr>
          <w:trHeight w:val="280"/>
        </w:trPr>
        <w:tc>
          <w:tcPr>
            <w:tcW w:w="559" w:type="dxa"/>
            <w:tcBorders>
              <w:bottom w:val="nil"/>
            </w:tcBorders>
          </w:tcPr>
          <w:p w:rsidR="004A57EF" w:rsidRDefault="0000266E">
            <w:pPr>
              <w:pStyle w:val="TableParagraph"/>
              <w:spacing w:line="260" w:lineRule="exact"/>
              <w:rPr>
                <w:sz w:val="24"/>
              </w:rPr>
            </w:pPr>
            <w:r>
              <w:rPr>
                <w:sz w:val="24"/>
              </w:rPr>
              <w:t>1</w:t>
            </w:r>
          </w:p>
        </w:tc>
        <w:tc>
          <w:tcPr>
            <w:tcW w:w="2268" w:type="dxa"/>
            <w:tcBorders>
              <w:bottom w:val="nil"/>
            </w:tcBorders>
          </w:tcPr>
          <w:p w:rsidR="004A57EF" w:rsidRDefault="0000266E">
            <w:pPr>
              <w:pStyle w:val="TableParagraph"/>
              <w:tabs>
                <w:tab w:val="left" w:pos="1970"/>
              </w:tabs>
              <w:spacing w:line="260" w:lineRule="exact"/>
              <w:ind w:left="223"/>
              <w:rPr>
                <w:sz w:val="24"/>
              </w:rPr>
            </w:pPr>
            <w:r>
              <w:rPr>
                <w:spacing w:val="-2"/>
                <w:sz w:val="24"/>
              </w:rPr>
              <w:t>Консультации</w:t>
            </w:r>
            <w:r>
              <w:rPr>
                <w:sz w:val="24"/>
              </w:rPr>
              <w:tab/>
            </w:r>
            <w:r>
              <w:rPr>
                <w:spacing w:val="-5"/>
                <w:sz w:val="24"/>
              </w:rPr>
              <w:t>по</w:t>
            </w:r>
          </w:p>
        </w:tc>
        <w:tc>
          <w:tcPr>
            <w:tcW w:w="1701" w:type="dxa"/>
            <w:tcBorders>
              <w:bottom w:val="nil"/>
            </w:tcBorders>
          </w:tcPr>
          <w:p w:rsidR="004A57EF" w:rsidRDefault="0000266E">
            <w:pPr>
              <w:pStyle w:val="TableParagraph"/>
              <w:spacing w:line="260" w:lineRule="exact"/>
              <w:ind w:left="223"/>
              <w:rPr>
                <w:sz w:val="24"/>
              </w:rPr>
            </w:pPr>
            <w:r>
              <w:rPr>
                <w:spacing w:val="-2"/>
                <w:sz w:val="24"/>
              </w:rPr>
              <w:t>сентябрь-</w:t>
            </w:r>
          </w:p>
        </w:tc>
        <w:tc>
          <w:tcPr>
            <w:tcW w:w="2126" w:type="dxa"/>
            <w:tcBorders>
              <w:bottom w:val="nil"/>
            </w:tcBorders>
          </w:tcPr>
          <w:p w:rsidR="004A57EF" w:rsidRDefault="0000266E">
            <w:pPr>
              <w:pStyle w:val="TableParagraph"/>
              <w:spacing w:line="260" w:lineRule="exact"/>
              <w:ind w:left="222"/>
              <w:rPr>
                <w:sz w:val="24"/>
              </w:rPr>
            </w:pPr>
            <w:r>
              <w:rPr>
                <w:sz w:val="24"/>
              </w:rPr>
              <w:t>родители</w:t>
            </w:r>
            <w:r>
              <w:rPr>
                <w:spacing w:val="76"/>
                <w:w w:val="150"/>
                <w:sz w:val="24"/>
              </w:rPr>
              <w:t xml:space="preserve"> </w:t>
            </w:r>
            <w:r>
              <w:rPr>
                <w:sz w:val="24"/>
              </w:rPr>
              <w:t>1и</w:t>
            </w:r>
            <w:r>
              <w:rPr>
                <w:spacing w:val="75"/>
                <w:w w:val="150"/>
                <w:sz w:val="24"/>
              </w:rPr>
              <w:t xml:space="preserve"> </w:t>
            </w:r>
            <w:r>
              <w:rPr>
                <w:spacing w:val="-10"/>
                <w:sz w:val="24"/>
              </w:rPr>
              <w:t>5</w:t>
            </w:r>
          </w:p>
        </w:tc>
        <w:tc>
          <w:tcPr>
            <w:tcW w:w="2805" w:type="dxa"/>
            <w:tcBorders>
              <w:bottom w:val="nil"/>
            </w:tcBorders>
          </w:tcPr>
          <w:p w:rsidR="004A57EF" w:rsidRDefault="0000266E">
            <w:pPr>
              <w:pStyle w:val="TableParagraph"/>
              <w:spacing w:line="260" w:lineRule="exact"/>
              <w:ind w:left="225"/>
              <w:rPr>
                <w:sz w:val="24"/>
              </w:rPr>
            </w:pPr>
            <w:r>
              <w:rPr>
                <w:spacing w:val="-2"/>
                <w:sz w:val="24"/>
              </w:rPr>
              <w:t>Информирование</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z w:val="24"/>
              </w:rPr>
              <w:t>адаптации</w:t>
            </w:r>
            <w:r>
              <w:rPr>
                <w:spacing w:val="64"/>
                <w:sz w:val="24"/>
              </w:rPr>
              <w:t xml:space="preserve"> </w:t>
            </w:r>
            <w:r>
              <w:rPr>
                <w:sz w:val="24"/>
              </w:rPr>
              <w:t>детей</w:t>
            </w:r>
            <w:r>
              <w:rPr>
                <w:spacing w:val="62"/>
                <w:sz w:val="24"/>
              </w:rPr>
              <w:t xml:space="preserve"> </w:t>
            </w:r>
            <w:r>
              <w:rPr>
                <w:spacing w:val="-10"/>
                <w:sz w:val="24"/>
              </w:rPr>
              <w:t>к</w:t>
            </w:r>
          </w:p>
        </w:tc>
        <w:tc>
          <w:tcPr>
            <w:tcW w:w="1701" w:type="dxa"/>
            <w:tcBorders>
              <w:top w:val="nil"/>
              <w:bottom w:val="nil"/>
            </w:tcBorders>
          </w:tcPr>
          <w:p w:rsidR="004A57EF" w:rsidRDefault="0000266E">
            <w:pPr>
              <w:pStyle w:val="TableParagraph"/>
              <w:ind w:left="223"/>
              <w:rPr>
                <w:sz w:val="24"/>
              </w:rPr>
            </w:pPr>
            <w:r>
              <w:rPr>
                <w:spacing w:val="-2"/>
                <w:sz w:val="24"/>
              </w:rPr>
              <w:t>октябрь</w:t>
            </w:r>
          </w:p>
        </w:tc>
        <w:tc>
          <w:tcPr>
            <w:tcW w:w="2126" w:type="dxa"/>
            <w:tcBorders>
              <w:top w:val="nil"/>
              <w:bottom w:val="nil"/>
            </w:tcBorders>
          </w:tcPr>
          <w:p w:rsidR="004A57EF" w:rsidRDefault="0000266E">
            <w:pPr>
              <w:pStyle w:val="TableParagraph"/>
              <w:ind w:left="222"/>
              <w:rPr>
                <w:sz w:val="24"/>
              </w:rPr>
            </w:pPr>
            <w:r>
              <w:rPr>
                <w:spacing w:val="-2"/>
                <w:sz w:val="24"/>
              </w:rPr>
              <w:t>классов</w:t>
            </w:r>
          </w:p>
        </w:tc>
        <w:tc>
          <w:tcPr>
            <w:tcW w:w="2805" w:type="dxa"/>
            <w:tcBorders>
              <w:top w:val="nil"/>
              <w:bottom w:val="nil"/>
            </w:tcBorders>
          </w:tcPr>
          <w:p w:rsidR="004A57EF" w:rsidRDefault="0000266E">
            <w:pPr>
              <w:pStyle w:val="TableParagraph"/>
              <w:ind w:left="225"/>
              <w:rPr>
                <w:sz w:val="24"/>
              </w:rPr>
            </w:pPr>
            <w:r>
              <w:rPr>
                <w:sz w:val="24"/>
              </w:rPr>
              <w:t>учителей</w:t>
            </w:r>
            <w:r>
              <w:rPr>
                <w:spacing w:val="61"/>
                <w:sz w:val="24"/>
              </w:rPr>
              <w:t xml:space="preserve"> </w:t>
            </w:r>
            <w:r>
              <w:rPr>
                <w:sz w:val="24"/>
              </w:rPr>
              <w:t>и</w:t>
            </w:r>
            <w:r>
              <w:rPr>
                <w:spacing w:val="62"/>
                <w:sz w:val="24"/>
              </w:rPr>
              <w:t xml:space="preserve"> </w:t>
            </w:r>
            <w:r>
              <w:rPr>
                <w:spacing w:val="-2"/>
                <w:sz w:val="24"/>
              </w:rPr>
              <w:t>родителей</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школе</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1202"/>
              </w:tabs>
              <w:ind w:left="225"/>
              <w:rPr>
                <w:sz w:val="24"/>
              </w:rPr>
            </w:pPr>
            <w:r>
              <w:rPr>
                <w:spacing w:val="-10"/>
                <w:sz w:val="24"/>
              </w:rPr>
              <w:t>о</w:t>
            </w:r>
            <w:r>
              <w:rPr>
                <w:sz w:val="24"/>
              </w:rPr>
              <w:tab/>
            </w:r>
            <w:r>
              <w:rPr>
                <w:spacing w:val="-2"/>
                <w:sz w:val="24"/>
              </w:rPr>
              <w:t>прохождении</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z w:val="24"/>
              </w:rPr>
              <w:t>адаптации</w:t>
            </w:r>
            <w:r>
              <w:rPr>
                <w:spacing w:val="36"/>
                <w:sz w:val="24"/>
              </w:rPr>
              <w:t xml:space="preserve"> </w:t>
            </w:r>
            <w:r>
              <w:rPr>
                <w:sz w:val="24"/>
              </w:rPr>
              <w:t>учащихся</w:t>
            </w:r>
            <w:r>
              <w:rPr>
                <w:spacing w:val="31"/>
                <w:sz w:val="24"/>
              </w:rPr>
              <w:t xml:space="preserve"> </w:t>
            </w:r>
            <w:r>
              <w:rPr>
                <w:spacing w:val="-12"/>
                <w:sz w:val="24"/>
              </w:rPr>
              <w:t>к</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2147"/>
              </w:tabs>
              <w:ind w:left="225"/>
              <w:rPr>
                <w:sz w:val="24"/>
              </w:rPr>
            </w:pPr>
            <w:r>
              <w:rPr>
                <w:spacing w:val="-2"/>
                <w:sz w:val="24"/>
              </w:rPr>
              <w:t>школе,</w:t>
            </w:r>
            <w:r>
              <w:rPr>
                <w:sz w:val="24"/>
              </w:rPr>
              <w:tab/>
            </w:r>
            <w:r>
              <w:rPr>
                <w:spacing w:val="-4"/>
                <w:sz w:val="24"/>
              </w:rPr>
              <w:t>дать</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2465"/>
              </w:tabs>
              <w:ind w:left="225"/>
              <w:rPr>
                <w:sz w:val="24"/>
              </w:rPr>
            </w:pPr>
            <w:r>
              <w:rPr>
                <w:spacing w:val="-2"/>
                <w:sz w:val="24"/>
              </w:rPr>
              <w:t>рекомендации</w:t>
            </w:r>
            <w:r>
              <w:rPr>
                <w:sz w:val="24"/>
              </w:rPr>
              <w:tab/>
            </w:r>
            <w:r>
              <w:rPr>
                <w:spacing w:val="-10"/>
                <w:sz w:val="24"/>
              </w:rPr>
              <w:t>и</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1867"/>
              </w:tabs>
              <w:ind w:left="225"/>
              <w:rPr>
                <w:sz w:val="24"/>
              </w:rPr>
            </w:pPr>
            <w:r>
              <w:rPr>
                <w:spacing w:val="-2"/>
                <w:sz w:val="24"/>
              </w:rPr>
              <w:t>выработать</w:t>
            </w:r>
            <w:r>
              <w:rPr>
                <w:sz w:val="24"/>
              </w:rPr>
              <w:tab/>
            </w:r>
            <w:r>
              <w:rPr>
                <w:spacing w:val="-4"/>
                <w:sz w:val="24"/>
              </w:rPr>
              <w:t>общую</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2215"/>
              </w:tabs>
              <w:ind w:left="225"/>
              <w:rPr>
                <w:sz w:val="24"/>
              </w:rPr>
            </w:pPr>
            <w:r>
              <w:rPr>
                <w:spacing w:val="-2"/>
                <w:sz w:val="24"/>
              </w:rPr>
              <w:t>стратегию</w:t>
            </w:r>
            <w:r>
              <w:rPr>
                <w:sz w:val="24"/>
              </w:rPr>
              <w:tab/>
            </w:r>
            <w:r>
              <w:rPr>
                <w:spacing w:val="-5"/>
                <w:sz w:val="24"/>
              </w:rPr>
              <w:t>при</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1449"/>
              </w:tabs>
              <w:ind w:left="225"/>
              <w:rPr>
                <w:sz w:val="24"/>
              </w:rPr>
            </w:pPr>
            <w:r>
              <w:rPr>
                <w:spacing w:val="-2"/>
                <w:sz w:val="24"/>
              </w:rPr>
              <w:t>оказании</w:t>
            </w:r>
            <w:r>
              <w:rPr>
                <w:sz w:val="24"/>
              </w:rPr>
              <w:tab/>
            </w:r>
            <w:r>
              <w:rPr>
                <w:spacing w:val="-2"/>
                <w:sz w:val="24"/>
              </w:rPr>
              <w:t>психолого-</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pacing w:val="-2"/>
                <w:sz w:val="24"/>
              </w:rPr>
              <w:t>педагогической</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1567"/>
              </w:tabs>
              <w:ind w:left="225"/>
              <w:rPr>
                <w:sz w:val="24"/>
              </w:rPr>
            </w:pPr>
            <w:r>
              <w:rPr>
                <w:spacing w:val="-2"/>
                <w:sz w:val="24"/>
              </w:rPr>
              <w:t>помощи</w:t>
            </w:r>
            <w:r>
              <w:rPr>
                <w:sz w:val="24"/>
              </w:rPr>
              <w:tab/>
            </w:r>
            <w:r>
              <w:rPr>
                <w:spacing w:val="-2"/>
                <w:sz w:val="24"/>
              </w:rPr>
              <w:t>учащимся</w:t>
            </w:r>
          </w:p>
        </w:tc>
      </w:tr>
      <w:tr w:rsidR="004A57EF">
        <w:trPr>
          <w:trHeight w:val="278"/>
        </w:trPr>
        <w:tc>
          <w:tcPr>
            <w:tcW w:w="559" w:type="dxa"/>
            <w:tcBorders>
              <w:top w:val="nil"/>
            </w:tcBorders>
          </w:tcPr>
          <w:p w:rsidR="004A57EF" w:rsidRDefault="004A57EF">
            <w:pPr>
              <w:pStyle w:val="TableParagraph"/>
              <w:spacing w:line="240" w:lineRule="auto"/>
              <w:ind w:left="0"/>
              <w:rPr>
                <w:sz w:val="20"/>
              </w:rPr>
            </w:pPr>
          </w:p>
        </w:tc>
        <w:tc>
          <w:tcPr>
            <w:tcW w:w="2268" w:type="dxa"/>
            <w:tcBorders>
              <w:top w:val="nil"/>
            </w:tcBorders>
          </w:tcPr>
          <w:p w:rsidR="004A57EF" w:rsidRDefault="004A57EF">
            <w:pPr>
              <w:pStyle w:val="TableParagraph"/>
              <w:spacing w:line="240" w:lineRule="auto"/>
              <w:ind w:left="0"/>
              <w:rPr>
                <w:sz w:val="20"/>
              </w:rPr>
            </w:pPr>
          </w:p>
        </w:tc>
        <w:tc>
          <w:tcPr>
            <w:tcW w:w="1701" w:type="dxa"/>
            <w:tcBorders>
              <w:top w:val="nil"/>
            </w:tcBorders>
          </w:tcPr>
          <w:p w:rsidR="004A57EF" w:rsidRDefault="004A57EF">
            <w:pPr>
              <w:pStyle w:val="TableParagraph"/>
              <w:spacing w:line="240" w:lineRule="auto"/>
              <w:ind w:left="0"/>
              <w:rPr>
                <w:sz w:val="20"/>
              </w:rPr>
            </w:pPr>
          </w:p>
        </w:tc>
        <w:tc>
          <w:tcPr>
            <w:tcW w:w="2126" w:type="dxa"/>
            <w:tcBorders>
              <w:top w:val="nil"/>
            </w:tcBorders>
          </w:tcPr>
          <w:p w:rsidR="004A57EF" w:rsidRDefault="004A57EF">
            <w:pPr>
              <w:pStyle w:val="TableParagraph"/>
              <w:spacing w:line="240" w:lineRule="auto"/>
              <w:ind w:left="0"/>
              <w:rPr>
                <w:sz w:val="20"/>
              </w:rPr>
            </w:pPr>
          </w:p>
        </w:tc>
        <w:tc>
          <w:tcPr>
            <w:tcW w:w="2805" w:type="dxa"/>
            <w:tcBorders>
              <w:top w:val="nil"/>
            </w:tcBorders>
          </w:tcPr>
          <w:p w:rsidR="004A57EF" w:rsidRDefault="0000266E">
            <w:pPr>
              <w:pStyle w:val="TableParagraph"/>
              <w:spacing w:line="259" w:lineRule="exact"/>
              <w:ind w:left="225"/>
              <w:rPr>
                <w:sz w:val="24"/>
              </w:rPr>
            </w:pPr>
            <w:r>
              <w:rPr>
                <w:spacing w:val="-2"/>
                <w:sz w:val="24"/>
              </w:rPr>
              <w:t>дезадаптантам.</w:t>
            </w:r>
          </w:p>
        </w:tc>
      </w:tr>
      <w:tr w:rsidR="004A57EF">
        <w:trPr>
          <w:trHeight w:val="278"/>
        </w:trPr>
        <w:tc>
          <w:tcPr>
            <w:tcW w:w="559" w:type="dxa"/>
            <w:tcBorders>
              <w:bottom w:val="nil"/>
            </w:tcBorders>
          </w:tcPr>
          <w:p w:rsidR="004A57EF" w:rsidRDefault="0000266E">
            <w:pPr>
              <w:pStyle w:val="TableParagraph"/>
              <w:spacing w:line="259" w:lineRule="exact"/>
              <w:rPr>
                <w:sz w:val="24"/>
              </w:rPr>
            </w:pPr>
            <w:r>
              <w:rPr>
                <w:sz w:val="24"/>
              </w:rPr>
              <w:t>2</w:t>
            </w:r>
          </w:p>
        </w:tc>
        <w:tc>
          <w:tcPr>
            <w:tcW w:w="2268" w:type="dxa"/>
            <w:tcBorders>
              <w:bottom w:val="nil"/>
            </w:tcBorders>
          </w:tcPr>
          <w:p w:rsidR="004A57EF" w:rsidRDefault="0000266E">
            <w:pPr>
              <w:pStyle w:val="TableParagraph"/>
              <w:tabs>
                <w:tab w:val="left" w:pos="1932"/>
              </w:tabs>
              <w:spacing w:line="259" w:lineRule="exact"/>
              <w:ind w:left="223"/>
              <w:rPr>
                <w:sz w:val="24"/>
              </w:rPr>
            </w:pPr>
            <w:r>
              <w:rPr>
                <w:spacing w:val="-2"/>
                <w:sz w:val="24"/>
              </w:rPr>
              <w:t>Консультации</w:t>
            </w:r>
            <w:r>
              <w:rPr>
                <w:sz w:val="24"/>
              </w:rPr>
              <w:tab/>
            </w:r>
            <w:r>
              <w:rPr>
                <w:spacing w:val="-5"/>
                <w:sz w:val="24"/>
              </w:rPr>
              <w:t>по</w:t>
            </w:r>
          </w:p>
        </w:tc>
        <w:tc>
          <w:tcPr>
            <w:tcW w:w="1701" w:type="dxa"/>
            <w:tcBorders>
              <w:bottom w:val="nil"/>
            </w:tcBorders>
          </w:tcPr>
          <w:p w:rsidR="004A57EF" w:rsidRDefault="0000266E">
            <w:pPr>
              <w:pStyle w:val="TableParagraph"/>
              <w:spacing w:line="259" w:lineRule="exact"/>
              <w:ind w:left="161"/>
              <w:rPr>
                <w:sz w:val="24"/>
              </w:rPr>
            </w:pPr>
            <w:r>
              <w:rPr>
                <w:sz w:val="24"/>
              </w:rPr>
              <w:t>январь</w:t>
            </w:r>
            <w:r>
              <w:rPr>
                <w:spacing w:val="52"/>
                <w:sz w:val="24"/>
              </w:rPr>
              <w:t xml:space="preserve"> </w:t>
            </w:r>
            <w:r>
              <w:rPr>
                <w:spacing w:val="-10"/>
                <w:sz w:val="24"/>
              </w:rPr>
              <w:t>-</w:t>
            </w:r>
          </w:p>
        </w:tc>
        <w:tc>
          <w:tcPr>
            <w:tcW w:w="2126" w:type="dxa"/>
            <w:tcBorders>
              <w:bottom w:val="nil"/>
            </w:tcBorders>
          </w:tcPr>
          <w:p w:rsidR="004A57EF" w:rsidRDefault="0000266E">
            <w:pPr>
              <w:pStyle w:val="TableParagraph"/>
              <w:spacing w:line="259" w:lineRule="exact"/>
              <w:ind w:left="222"/>
              <w:rPr>
                <w:sz w:val="24"/>
              </w:rPr>
            </w:pPr>
            <w:r>
              <w:rPr>
                <w:spacing w:val="-2"/>
                <w:sz w:val="24"/>
              </w:rPr>
              <w:t>учащиеся,</w:t>
            </w:r>
          </w:p>
        </w:tc>
        <w:tc>
          <w:tcPr>
            <w:tcW w:w="2805" w:type="dxa"/>
            <w:tcBorders>
              <w:bottom w:val="nil"/>
            </w:tcBorders>
          </w:tcPr>
          <w:p w:rsidR="004A57EF" w:rsidRDefault="0000266E">
            <w:pPr>
              <w:pStyle w:val="TableParagraph"/>
              <w:spacing w:line="259" w:lineRule="exact"/>
              <w:ind w:left="225"/>
              <w:rPr>
                <w:sz w:val="24"/>
              </w:rPr>
            </w:pPr>
            <w:r>
              <w:rPr>
                <w:spacing w:val="-2"/>
                <w:sz w:val="24"/>
              </w:rPr>
              <w:t>Исследование</w:t>
            </w:r>
          </w:p>
        </w:tc>
      </w:tr>
      <w:tr w:rsidR="004A57EF">
        <w:trPr>
          <w:trHeight w:val="274"/>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spacing w:line="255" w:lineRule="exact"/>
              <w:ind w:left="223"/>
              <w:rPr>
                <w:sz w:val="24"/>
              </w:rPr>
            </w:pPr>
            <w:r>
              <w:rPr>
                <w:spacing w:val="-2"/>
                <w:sz w:val="24"/>
              </w:rPr>
              <w:t>профориентации</w:t>
            </w:r>
          </w:p>
        </w:tc>
        <w:tc>
          <w:tcPr>
            <w:tcW w:w="1701" w:type="dxa"/>
            <w:tcBorders>
              <w:top w:val="nil"/>
              <w:bottom w:val="nil"/>
            </w:tcBorders>
          </w:tcPr>
          <w:p w:rsidR="004A57EF" w:rsidRDefault="0000266E">
            <w:pPr>
              <w:pStyle w:val="TableParagraph"/>
              <w:spacing w:line="255" w:lineRule="exact"/>
              <w:ind w:left="161"/>
              <w:rPr>
                <w:sz w:val="24"/>
              </w:rPr>
            </w:pPr>
            <w:r>
              <w:rPr>
                <w:spacing w:val="-2"/>
                <w:sz w:val="24"/>
              </w:rPr>
              <w:t>февраль</w:t>
            </w:r>
          </w:p>
        </w:tc>
        <w:tc>
          <w:tcPr>
            <w:tcW w:w="2126" w:type="dxa"/>
            <w:tcBorders>
              <w:top w:val="nil"/>
              <w:bottom w:val="nil"/>
            </w:tcBorders>
          </w:tcPr>
          <w:p w:rsidR="004A57EF" w:rsidRDefault="0000266E">
            <w:pPr>
              <w:pStyle w:val="TableParagraph"/>
              <w:spacing w:line="255" w:lineRule="exact"/>
              <w:ind w:left="222"/>
              <w:rPr>
                <w:sz w:val="24"/>
              </w:rPr>
            </w:pPr>
            <w:r>
              <w:rPr>
                <w:spacing w:val="-2"/>
                <w:sz w:val="24"/>
              </w:rPr>
              <w:t>учителя</w:t>
            </w:r>
          </w:p>
        </w:tc>
        <w:tc>
          <w:tcPr>
            <w:tcW w:w="2805" w:type="dxa"/>
            <w:tcBorders>
              <w:top w:val="nil"/>
              <w:bottom w:val="nil"/>
            </w:tcBorders>
          </w:tcPr>
          <w:p w:rsidR="004A57EF" w:rsidRDefault="0000266E">
            <w:pPr>
              <w:pStyle w:val="TableParagraph"/>
              <w:spacing w:line="255" w:lineRule="exact"/>
              <w:ind w:left="225"/>
              <w:rPr>
                <w:sz w:val="24"/>
              </w:rPr>
            </w:pPr>
            <w:r>
              <w:rPr>
                <w:spacing w:val="-2"/>
                <w:sz w:val="24"/>
              </w:rPr>
              <w:t>познавательных</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z w:val="24"/>
              </w:rPr>
              <w:t>интересов</w:t>
            </w:r>
            <w:r>
              <w:rPr>
                <w:spacing w:val="28"/>
                <w:sz w:val="24"/>
              </w:rPr>
              <w:t xml:space="preserve"> </w:t>
            </w:r>
            <w:r>
              <w:rPr>
                <w:sz w:val="24"/>
              </w:rPr>
              <w:t>учащихся</w:t>
            </w:r>
            <w:r>
              <w:rPr>
                <w:spacing w:val="26"/>
                <w:sz w:val="24"/>
              </w:rPr>
              <w:t xml:space="preserve"> </w:t>
            </w:r>
            <w:r>
              <w:rPr>
                <w:spacing w:val="-10"/>
                <w:sz w:val="24"/>
              </w:rPr>
              <w:t>в</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1147"/>
                <w:tab w:val="left" w:pos="1617"/>
              </w:tabs>
              <w:ind w:left="225"/>
              <w:rPr>
                <w:sz w:val="24"/>
              </w:rPr>
            </w:pPr>
            <w:r>
              <w:rPr>
                <w:spacing w:val="-4"/>
                <w:sz w:val="24"/>
              </w:rPr>
              <w:t>связи</w:t>
            </w:r>
            <w:r>
              <w:rPr>
                <w:sz w:val="24"/>
              </w:rPr>
              <w:tab/>
            </w:r>
            <w:r>
              <w:rPr>
                <w:spacing w:val="-10"/>
                <w:sz w:val="24"/>
              </w:rPr>
              <w:t>с</w:t>
            </w:r>
            <w:r>
              <w:rPr>
                <w:sz w:val="24"/>
              </w:rPr>
              <w:tab/>
            </w:r>
            <w:r>
              <w:rPr>
                <w:spacing w:val="-2"/>
                <w:sz w:val="24"/>
              </w:rPr>
              <w:t>задачами</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2423"/>
              </w:tabs>
              <w:ind w:left="225"/>
              <w:rPr>
                <w:sz w:val="24"/>
              </w:rPr>
            </w:pPr>
            <w:r>
              <w:rPr>
                <w:spacing w:val="-2"/>
                <w:sz w:val="24"/>
              </w:rPr>
              <w:t>профориентации</w:t>
            </w:r>
            <w:r>
              <w:rPr>
                <w:sz w:val="24"/>
              </w:rPr>
              <w:tab/>
            </w:r>
            <w:r>
              <w:rPr>
                <w:spacing w:val="-10"/>
                <w:sz w:val="24"/>
              </w:rPr>
              <w:t>и</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1165"/>
              </w:tabs>
              <w:ind w:left="225"/>
              <w:rPr>
                <w:sz w:val="24"/>
              </w:rPr>
            </w:pPr>
            <w:r>
              <w:rPr>
                <w:spacing w:val="-4"/>
                <w:sz w:val="24"/>
              </w:rPr>
              <w:t>дать</w:t>
            </w:r>
            <w:r>
              <w:rPr>
                <w:sz w:val="24"/>
              </w:rPr>
              <w:tab/>
            </w:r>
            <w:r>
              <w:rPr>
                <w:spacing w:val="-2"/>
                <w:sz w:val="24"/>
              </w:rPr>
              <w:t>необходимые</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2176"/>
              </w:tabs>
              <w:ind w:left="225"/>
              <w:rPr>
                <w:sz w:val="24"/>
              </w:rPr>
            </w:pPr>
            <w:r>
              <w:rPr>
                <w:spacing w:val="-2"/>
                <w:sz w:val="24"/>
              </w:rPr>
              <w:t>рекомендации</w:t>
            </w:r>
            <w:r>
              <w:rPr>
                <w:sz w:val="24"/>
              </w:rPr>
              <w:tab/>
            </w:r>
            <w:r>
              <w:rPr>
                <w:spacing w:val="-5"/>
                <w:sz w:val="24"/>
              </w:rPr>
              <w:t>при</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pacing w:val="-2"/>
                <w:sz w:val="24"/>
              </w:rPr>
              <w:t>осуществлении</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pacing w:val="-2"/>
                <w:sz w:val="24"/>
              </w:rPr>
              <w:t>первичного</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4A57EF">
            <w:pPr>
              <w:pStyle w:val="TableParagraph"/>
              <w:spacing w:line="240" w:lineRule="auto"/>
              <w:ind w:left="0"/>
              <w:rPr>
                <w:sz w:val="20"/>
              </w:rPr>
            </w:pP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pacing w:val="-2"/>
                <w:sz w:val="24"/>
              </w:rPr>
              <w:t>профессионального</w:t>
            </w:r>
          </w:p>
        </w:tc>
      </w:tr>
      <w:tr w:rsidR="004A57EF">
        <w:trPr>
          <w:trHeight w:val="278"/>
        </w:trPr>
        <w:tc>
          <w:tcPr>
            <w:tcW w:w="559" w:type="dxa"/>
            <w:tcBorders>
              <w:top w:val="nil"/>
            </w:tcBorders>
          </w:tcPr>
          <w:p w:rsidR="004A57EF" w:rsidRDefault="004A57EF">
            <w:pPr>
              <w:pStyle w:val="TableParagraph"/>
              <w:spacing w:line="240" w:lineRule="auto"/>
              <w:ind w:left="0"/>
              <w:rPr>
                <w:sz w:val="20"/>
              </w:rPr>
            </w:pPr>
          </w:p>
        </w:tc>
        <w:tc>
          <w:tcPr>
            <w:tcW w:w="2268" w:type="dxa"/>
            <w:tcBorders>
              <w:top w:val="nil"/>
            </w:tcBorders>
          </w:tcPr>
          <w:p w:rsidR="004A57EF" w:rsidRDefault="004A57EF">
            <w:pPr>
              <w:pStyle w:val="TableParagraph"/>
              <w:spacing w:line="240" w:lineRule="auto"/>
              <w:ind w:left="0"/>
              <w:rPr>
                <w:sz w:val="20"/>
              </w:rPr>
            </w:pPr>
          </w:p>
        </w:tc>
        <w:tc>
          <w:tcPr>
            <w:tcW w:w="1701" w:type="dxa"/>
            <w:tcBorders>
              <w:top w:val="nil"/>
            </w:tcBorders>
          </w:tcPr>
          <w:p w:rsidR="004A57EF" w:rsidRDefault="004A57EF">
            <w:pPr>
              <w:pStyle w:val="TableParagraph"/>
              <w:spacing w:line="240" w:lineRule="auto"/>
              <w:ind w:left="0"/>
              <w:rPr>
                <w:sz w:val="20"/>
              </w:rPr>
            </w:pPr>
          </w:p>
        </w:tc>
        <w:tc>
          <w:tcPr>
            <w:tcW w:w="2126" w:type="dxa"/>
            <w:tcBorders>
              <w:top w:val="nil"/>
            </w:tcBorders>
          </w:tcPr>
          <w:p w:rsidR="004A57EF" w:rsidRDefault="004A57EF">
            <w:pPr>
              <w:pStyle w:val="TableParagraph"/>
              <w:spacing w:line="240" w:lineRule="auto"/>
              <w:ind w:left="0"/>
              <w:rPr>
                <w:sz w:val="20"/>
              </w:rPr>
            </w:pPr>
          </w:p>
        </w:tc>
        <w:tc>
          <w:tcPr>
            <w:tcW w:w="2805" w:type="dxa"/>
            <w:tcBorders>
              <w:top w:val="nil"/>
            </w:tcBorders>
          </w:tcPr>
          <w:p w:rsidR="004A57EF" w:rsidRDefault="0000266E">
            <w:pPr>
              <w:pStyle w:val="TableParagraph"/>
              <w:spacing w:line="259" w:lineRule="exact"/>
              <w:ind w:left="225"/>
              <w:rPr>
                <w:sz w:val="24"/>
              </w:rPr>
            </w:pPr>
            <w:r>
              <w:rPr>
                <w:spacing w:val="-2"/>
                <w:sz w:val="24"/>
              </w:rPr>
              <w:t>самоопределения.</w:t>
            </w:r>
          </w:p>
        </w:tc>
      </w:tr>
      <w:tr w:rsidR="004A57EF">
        <w:trPr>
          <w:trHeight w:val="280"/>
        </w:trPr>
        <w:tc>
          <w:tcPr>
            <w:tcW w:w="559" w:type="dxa"/>
            <w:tcBorders>
              <w:bottom w:val="nil"/>
            </w:tcBorders>
          </w:tcPr>
          <w:p w:rsidR="004A57EF" w:rsidRDefault="0000266E">
            <w:pPr>
              <w:pStyle w:val="TableParagraph"/>
              <w:spacing w:line="260" w:lineRule="exact"/>
              <w:rPr>
                <w:sz w:val="24"/>
              </w:rPr>
            </w:pPr>
            <w:r>
              <w:rPr>
                <w:sz w:val="24"/>
              </w:rPr>
              <w:t>3</w:t>
            </w:r>
          </w:p>
        </w:tc>
        <w:tc>
          <w:tcPr>
            <w:tcW w:w="2268" w:type="dxa"/>
            <w:tcBorders>
              <w:bottom w:val="nil"/>
            </w:tcBorders>
          </w:tcPr>
          <w:p w:rsidR="004A57EF" w:rsidRDefault="0000266E">
            <w:pPr>
              <w:pStyle w:val="TableParagraph"/>
              <w:spacing w:line="260" w:lineRule="exact"/>
              <w:ind w:left="223"/>
              <w:rPr>
                <w:sz w:val="24"/>
              </w:rPr>
            </w:pPr>
            <w:r>
              <w:rPr>
                <w:spacing w:val="-2"/>
                <w:sz w:val="24"/>
              </w:rPr>
              <w:t>Индивидуальные</w:t>
            </w:r>
          </w:p>
        </w:tc>
        <w:tc>
          <w:tcPr>
            <w:tcW w:w="1701" w:type="dxa"/>
            <w:tcBorders>
              <w:bottom w:val="nil"/>
            </w:tcBorders>
          </w:tcPr>
          <w:p w:rsidR="004A57EF" w:rsidRDefault="0000266E">
            <w:pPr>
              <w:pStyle w:val="TableParagraph"/>
              <w:spacing w:line="260" w:lineRule="exact"/>
              <w:ind w:left="0" w:right="371"/>
              <w:jc w:val="right"/>
              <w:rPr>
                <w:sz w:val="24"/>
              </w:rPr>
            </w:pPr>
            <w:r>
              <w:rPr>
                <w:sz w:val="24"/>
              </w:rPr>
              <w:t>В</w:t>
            </w:r>
            <w:r>
              <w:rPr>
                <w:spacing w:val="46"/>
                <w:sz w:val="24"/>
              </w:rPr>
              <w:t xml:space="preserve"> </w:t>
            </w:r>
            <w:r>
              <w:rPr>
                <w:spacing w:val="-2"/>
                <w:sz w:val="24"/>
              </w:rPr>
              <w:t>течении</w:t>
            </w:r>
          </w:p>
        </w:tc>
        <w:tc>
          <w:tcPr>
            <w:tcW w:w="2126" w:type="dxa"/>
            <w:tcBorders>
              <w:bottom w:val="nil"/>
            </w:tcBorders>
          </w:tcPr>
          <w:p w:rsidR="004A57EF" w:rsidRDefault="0000266E">
            <w:pPr>
              <w:pStyle w:val="TableParagraph"/>
              <w:spacing w:line="260" w:lineRule="exact"/>
              <w:ind w:left="222"/>
              <w:rPr>
                <w:sz w:val="24"/>
              </w:rPr>
            </w:pPr>
            <w:r>
              <w:rPr>
                <w:spacing w:val="-2"/>
                <w:sz w:val="24"/>
              </w:rPr>
              <w:t>Учителя,</w:t>
            </w:r>
          </w:p>
        </w:tc>
        <w:tc>
          <w:tcPr>
            <w:tcW w:w="2805" w:type="dxa"/>
            <w:tcBorders>
              <w:bottom w:val="nil"/>
            </w:tcBorders>
          </w:tcPr>
          <w:p w:rsidR="004A57EF" w:rsidRDefault="0000266E">
            <w:pPr>
              <w:pStyle w:val="TableParagraph"/>
              <w:tabs>
                <w:tab w:val="left" w:pos="1118"/>
              </w:tabs>
              <w:spacing w:line="260" w:lineRule="exact"/>
              <w:ind w:left="225"/>
              <w:rPr>
                <w:sz w:val="24"/>
              </w:rPr>
            </w:pPr>
            <w:r>
              <w:rPr>
                <w:spacing w:val="-4"/>
                <w:sz w:val="24"/>
              </w:rPr>
              <w:t>Дать</w:t>
            </w:r>
            <w:r>
              <w:rPr>
                <w:sz w:val="24"/>
              </w:rPr>
              <w:tab/>
            </w:r>
            <w:r>
              <w:rPr>
                <w:spacing w:val="-2"/>
                <w:sz w:val="24"/>
              </w:rPr>
              <w:t>рекомендации</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z w:val="24"/>
              </w:rPr>
              <w:t>консультации</w:t>
            </w:r>
            <w:r>
              <w:rPr>
                <w:spacing w:val="32"/>
                <w:sz w:val="24"/>
              </w:rPr>
              <w:t xml:space="preserve">  </w:t>
            </w:r>
            <w:r>
              <w:rPr>
                <w:spacing w:val="-5"/>
                <w:sz w:val="24"/>
              </w:rPr>
              <w:t>для</w:t>
            </w:r>
          </w:p>
        </w:tc>
        <w:tc>
          <w:tcPr>
            <w:tcW w:w="1701" w:type="dxa"/>
            <w:tcBorders>
              <w:top w:val="nil"/>
              <w:bottom w:val="nil"/>
            </w:tcBorders>
          </w:tcPr>
          <w:p w:rsidR="004A57EF" w:rsidRDefault="0000266E">
            <w:pPr>
              <w:pStyle w:val="TableParagraph"/>
              <w:tabs>
                <w:tab w:val="left" w:pos="844"/>
              </w:tabs>
              <w:ind w:left="0" w:right="371"/>
              <w:jc w:val="right"/>
              <w:rPr>
                <w:sz w:val="24"/>
              </w:rPr>
            </w:pPr>
            <w:r>
              <w:rPr>
                <w:spacing w:val="-4"/>
                <w:sz w:val="24"/>
              </w:rPr>
              <w:t>года</w:t>
            </w:r>
            <w:r>
              <w:rPr>
                <w:sz w:val="24"/>
              </w:rPr>
              <w:tab/>
            </w:r>
            <w:r>
              <w:rPr>
                <w:spacing w:val="-5"/>
                <w:sz w:val="24"/>
              </w:rPr>
              <w:t>по</w:t>
            </w:r>
          </w:p>
        </w:tc>
        <w:tc>
          <w:tcPr>
            <w:tcW w:w="2126" w:type="dxa"/>
            <w:tcBorders>
              <w:top w:val="nil"/>
              <w:bottom w:val="nil"/>
            </w:tcBorders>
          </w:tcPr>
          <w:p w:rsidR="004A57EF" w:rsidRDefault="0000266E">
            <w:pPr>
              <w:pStyle w:val="TableParagraph"/>
              <w:ind w:left="222"/>
              <w:rPr>
                <w:sz w:val="24"/>
              </w:rPr>
            </w:pPr>
            <w:r>
              <w:rPr>
                <w:spacing w:val="-2"/>
                <w:sz w:val="24"/>
              </w:rPr>
              <w:t>родители,</w:t>
            </w:r>
          </w:p>
        </w:tc>
        <w:tc>
          <w:tcPr>
            <w:tcW w:w="2805" w:type="dxa"/>
            <w:tcBorders>
              <w:top w:val="nil"/>
              <w:bottom w:val="nil"/>
            </w:tcBorders>
          </w:tcPr>
          <w:p w:rsidR="004A57EF" w:rsidRDefault="0000266E">
            <w:pPr>
              <w:pStyle w:val="TableParagraph"/>
              <w:tabs>
                <w:tab w:val="left" w:pos="2450"/>
              </w:tabs>
              <w:ind w:left="225"/>
              <w:rPr>
                <w:sz w:val="24"/>
              </w:rPr>
            </w:pPr>
            <w:r>
              <w:rPr>
                <w:spacing w:val="-2"/>
                <w:sz w:val="24"/>
              </w:rPr>
              <w:t>педагогам</w:t>
            </w:r>
            <w:r>
              <w:rPr>
                <w:sz w:val="24"/>
              </w:rPr>
              <w:tab/>
            </w:r>
            <w:r>
              <w:rPr>
                <w:spacing w:val="-10"/>
                <w:sz w:val="24"/>
              </w:rPr>
              <w:t>и</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учащихся,</w:t>
            </w:r>
          </w:p>
        </w:tc>
        <w:tc>
          <w:tcPr>
            <w:tcW w:w="1701" w:type="dxa"/>
            <w:tcBorders>
              <w:top w:val="nil"/>
              <w:bottom w:val="nil"/>
            </w:tcBorders>
          </w:tcPr>
          <w:p w:rsidR="004A57EF" w:rsidRDefault="0000266E">
            <w:pPr>
              <w:pStyle w:val="TableParagraph"/>
              <w:ind w:left="223"/>
              <w:rPr>
                <w:sz w:val="24"/>
              </w:rPr>
            </w:pPr>
            <w:r>
              <w:rPr>
                <w:spacing w:val="-2"/>
                <w:sz w:val="24"/>
              </w:rPr>
              <w:t>запросу</w:t>
            </w:r>
          </w:p>
        </w:tc>
        <w:tc>
          <w:tcPr>
            <w:tcW w:w="2126" w:type="dxa"/>
            <w:tcBorders>
              <w:top w:val="nil"/>
              <w:bottom w:val="nil"/>
            </w:tcBorders>
          </w:tcPr>
          <w:p w:rsidR="004A57EF" w:rsidRDefault="0000266E">
            <w:pPr>
              <w:pStyle w:val="TableParagraph"/>
              <w:ind w:left="222"/>
              <w:rPr>
                <w:sz w:val="24"/>
              </w:rPr>
            </w:pPr>
            <w:r>
              <w:rPr>
                <w:spacing w:val="-2"/>
                <w:sz w:val="24"/>
              </w:rPr>
              <w:t>учащиеся</w:t>
            </w:r>
          </w:p>
        </w:tc>
        <w:tc>
          <w:tcPr>
            <w:tcW w:w="2805" w:type="dxa"/>
            <w:tcBorders>
              <w:top w:val="nil"/>
              <w:bottom w:val="nil"/>
            </w:tcBorders>
          </w:tcPr>
          <w:p w:rsidR="004A57EF" w:rsidRDefault="0000266E">
            <w:pPr>
              <w:pStyle w:val="TableParagraph"/>
              <w:tabs>
                <w:tab w:val="left" w:pos="2333"/>
              </w:tabs>
              <w:ind w:left="225"/>
              <w:rPr>
                <w:sz w:val="24"/>
              </w:rPr>
            </w:pPr>
            <w:r>
              <w:rPr>
                <w:spacing w:val="-2"/>
                <w:sz w:val="24"/>
              </w:rPr>
              <w:t>родителям</w:t>
            </w:r>
            <w:r>
              <w:rPr>
                <w:sz w:val="24"/>
              </w:rPr>
              <w:tab/>
            </w:r>
            <w:r>
              <w:rPr>
                <w:spacing w:val="-5"/>
                <w:sz w:val="24"/>
              </w:rPr>
              <w:t>по</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педагогов,</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pacing w:val="-2"/>
                <w:sz w:val="24"/>
              </w:rPr>
              <w:t>психологической</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tabs>
                <w:tab w:val="left" w:pos="1934"/>
              </w:tabs>
              <w:ind w:left="223"/>
              <w:rPr>
                <w:sz w:val="24"/>
              </w:rPr>
            </w:pPr>
            <w:r>
              <w:rPr>
                <w:spacing w:val="-2"/>
                <w:sz w:val="24"/>
              </w:rPr>
              <w:t>родителей</w:t>
            </w:r>
            <w:r>
              <w:rPr>
                <w:sz w:val="24"/>
              </w:rPr>
              <w:tab/>
            </w:r>
            <w:r>
              <w:rPr>
                <w:spacing w:val="-5"/>
                <w:sz w:val="24"/>
              </w:rPr>
              <w:t>по</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z w:val="24"/>
              </w:rPr>
              <w:t>готовности</w:t>
            </w:r>
            <w:r>
              <w:rPr>
                <w:spacing w:val="10"/>
                <w:sz w:val="24"/>
              </w:rPr>
              <w:t xml:space="preserve"> </w:t>
            </w:r>
            <w:r>
              <w:rPr>
                <w:sz w:val="24"/>
              </w:rPr>
              <w:t>к</w:t>
            </w:r>
            <w:r>
              <w:rPr>
                <w:spacing w:val="11"/>
                <w:sz w:val="24"/>
              </w:rPr>
              <w:t xml:space="preserve"> </w:t>
            </w:r>
            <w:r>
              <w:rPr>
                <w:spacing w:val="-2"/>
                <w:sz w:val="24"/>
              </w:rPr>
              <w:t>переходу</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вопросам</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tabs>
                <w:tab w:val="left" w:pos="748"/>
                <w:tab w:val="left" w:pos="1954"/>
              </w:tabs>
              <w:ind w:left="225"/>
              <w:rPr>
                <w:sz w:val="24"/>
              </w:rPr>
            </w:pPr>
            <w:r>
              <w:rPr>
                <w:spacing w:val="-10"/>
                <w:sz w:val="24"/>
              </w:rPr>
              <w:t>в</w:t>
            </w:r>
            <w:r>
              <w:rPr>
                <w:sz w:val="24"/>
              </w:rPr>
              <w:tab/>
            </w:r>
            <w:r>
              <w:rPr>
                <w:spacing w:val="-2"/>
                <w:sz w:val="24"/>
              </w:rPr>
              <w:t>среднее</w:t>
            </w:r>
            <w:r>
              <w:rPr>
                <w:sz w:val="24"/>
              </w:rPr>
              <w:tab/>
            </w:r>
            <w:r>
              <w:rPr>
                <w:spacing w:val="-2"/>
                <w:sz w:val="24"/>
              </w:rPr>
              <w:t>звено.</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педагогического</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z w:val="24"/>
              </w:rPr>
              <w:t>Провести</w:t>
            </w:r>
            <w:r>
              <w:rPr>
                <w:spacing w:val="34"/>
                <w:sz w:val="24"/>
              </w:rPr>
              <w:t xml:space="preserve"> </w:t>
            </w:r>
            <w:r>
              <w:rPr>
                <w:sz w:val="24"/>
              </w:rPr>
              <w:t>тренинги</w:t>
            </w:r>
            <w:r>
              <w:rPr>
                <w:spacing w:val="32"/>
                <w:sz w:val="24"/>
              </w:rPr>
              <w:t xml:space="preserve"> </w:t>
            </w:r>
            <w:r>
              <w:rPr>
                <w:spacing w:val="-5"/>
                <w:sz w:val="24"/>
              </w:rPr>
              <w:t>по</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z w:val="24"/>
              </w:rPr>
              <w:t>общения,</w:t>
            </w:r>
            <w:r>
              <w:rPr>
                <w:spacing w:val="68"/>
                <w:sz w:val="24"/>
              </w:rPr>
              <w:t xml:space="preserve"> </w:t>
            </w:r>
            <w:r>
              <w:rPr>
                <w:spacing w:val="-2"/>
                <w:sz w:val="24"/>
              </w:rPr>
              <w:t>проблем</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pacing w:val="-2"/>
                <w:sz w:val="24"/>
              </w:rPr>
              <w:t>возникающим</w:t>
            </w: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семейного</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00266E">
            <w:pPr>
              <w:pStyle w:val="TableParagraph"/>
              <w:ind w:left="225"/>
              <w:rPr>
                <w:sz w:val="24"/>
              </w:rPr>
            </w:pPr>
            <w:r>
              <w:rPr>
                <w:spacing w:val="-2"/>
                <w:sz w:val="24"/>
              </w:rPr>
              <w:t>проблемам.</w:t>
            </w: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воспитания,</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4A57EF">
            <w:pPr>
              <w:pStyle w:val="TableParagraph"/>
              <w:spacing w:line="240" w:lineRule="auto"/>
              <w:ind w:left="0"/>
              <w:rPr>
                <w:sz w:val="20"/>
              </w:rPr>
            </w:pPr>
          </w:p>
        </w:tc>
      </w:tr>
      <w:tr w:rsidR="004A57EF">
        <w:trPr>
          <w:trHeight w:val="276"/>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семейных</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4A57EF">
            <w:pPr>
              <w:pStyle w:val="TableParagraph"/>
              <w:spacing w:line="240" w:lineRule="auto"/>
              <w:ind w:left="0"/>
              <w:rPr>
                <w:sz w:val="20"/>
              </w:rPr>
            </w:pPr>
          </w:p>
        </w:tc>
      </w:tr>
      <w:tr w:rsidR="004A57EF">
        <w:trPr>
          <w:trHeight w:val="275"/>
        </w:trPr>
        <w:tc>
          <w:tcPr>
            <w:tcW w:w="559" w:type="dxa"/>
            <w:tcBorders>
              <w:top w:val="nil"/>
              <w:bottom w:val="nil"/>
            </w:tcBorders>
          </w:tcPr>
          <w:p w:rsidR="004A57EF" w:rsidRDefault="004A57EF">
            <w:pPr>
              <w:pStyle w:val="TableParagraph"/>
              <w:spacing w:line="240" w:lineRule="auto"/>
              <w:ind w:left="0"/>
              <w:rPr>
                <w:sz w:val="20"/>
              </w:rPr>
            </w:pPr>
          </w:p>
        </w:tc>
        <w:tc>
          <w:tcPr>
            <w:tcW w:w="2268" w:type="dxa"/>
            <w:tcBorders>
              <w:top w:val="nil"/>
              <w:bottom w:val="nil"/>
            </w:tcBorders>
          </w:tcPr>
          <w:p w:rsidR="004A57EF" w:rsidRDefault="0000266E">
            <w:pPr>
              <w:pStyle w:val="TableParagraph"/>
              <w:ind w:left="223"/>
              <w:rPr>
                <w:sz w:val="24"/>
              </w:rPr>
            </w:pPr>
            <w:r>
              <w:rPr>
                <w:spacing w:val="-2"/>
                <w:sz w:val="24"/>
              </w:rPr>
              <w:t>взаимоотношений</w:t>
            </w:r>
          </w:p>
        </w:tc>
        <w:tc>
          <w:tcPr>
            <w:tcW w:w="1701" w:type="dxa"/>
            <w:tcBorders>
              <w:top w:val="nil"/>
              <w:bottom w:val="nil"/>
            </w:tcBorders>
          </w:tcPr>
          <w:p w:rsidR="004A57EF" w:rsidRDefault="004A57EF">
            <w:pPr>
              <w:pStyle w:val="TableParagraph"/>
              <w:spacing w:line="240" w:lineRule="auto"/>
              <w:ind w:left="0"/>
              <w:rPr>
                <w:sz w:val="20"/>
              </w:rPr>
            </w:pPr>
          </w:p>
        </w:tc>
        <w:tc>
          <w:tcPr>
            <w:tcW w:w="2126" w:type="dxa"/>
            <w:tcBorders>
              <w:top w:val="nil"/>
              <w:bottom w:val="nil"/>
            </w:tcBorders>
          </w:tcPr>
          <w:p w:rsidR="004A57EF" w:rsidRDefault="004A57EF">
            <w:pPr>
              <w:pStyle w:val="TableParagraph"/>
              <w:spacing w:line="240" w:lineRule="auto"/>
              <w:ind w:left="0"/>
              <w:rPr>
                <w:sz w:val="20"/>
              </w:rPr>
            </w:pPr>
          </w:p>
        </w:tc>
        <w:tc>
          <w:tcPr>
            <w:tcW w:w="2805" w:type="dxa"/>
            <w:tcBorders>
              <w:top w:val="nil"/>
              <w:bottom w:val="nil"/>
            </w:tcBorders>
          </w:tcPr>
          <w:p w:rsidR="004A57EF" w:rsidRDefault="004A57EF">
            <w:pPr>
              <w:pStyle w:val="TableParagraph"/>
              <w:spacing w:line="240" w:lineRule="auto"/>
              <w:ind w:left="0"/>
              <w:rPr>
                <w:sz w:val="20"/>
              </w:rPr>
            </w:pPr>
          </w:p>
        </w:tc>
      </w:tr>
      <w:tr w:rsidR="004A57EF">
        <w:trPr>
          <w:trHeight w:val="278"/>
        </w:trPr>
        <w:tc>
          <w:tcPr>
            <w:tcW w:w="559" w:type="dxa"/>
            <w:tcBorders>
              <w:top w:val="nil"/>
            </w:tcBorders>
          </w:tcPr>
          <w:p w:rsidR="004A57EF" w:rsidRDefault="004A57EF">
            <w:pPr>
              <w:pStyle w:val="TableParagraph"/>
              <w:spacing w:line="240" w:lineRule="auto"/>
              <w:ind w:left="0"/>
              <w:rPr>
                <w:sz w:val="20"/>
              </w:rPr>
            </w:pPr>
          </w:p>
        </w:tc>
        <w:tc>
          <w:tcPr>
            <w:tcW w:w="2268" w:type="dxa"/>
            <w:tcBorders>
              <w:top w:val="nil"/>
            </w:tcBorders>
          </w:tcPr>
          <w:p w:rsidR="004A57EF" w:rsidRDefault="0000266E">
            <w:pPr>
              <w:pStyle w:val="TableParagraph"/>
              <w:spacing w:line="259" w:lineRule="exact"/>
              <w:ind w:left="223"/>
              <w:rPr>
                <w:sz w:val="24"/>
              </w:rPr>
            </w:pPr>
            <w:r>
              <w:rPr>
                <w:sz w:val="24"/>
              </w:rPr>
              <w:t>и</w:t>
            </w:r>
            <w:r>
              <w:rPr>
                <w:spacing w:val="1"/>
                <w:sz w:val="24"/>
              </w:rPr>
              <w:t xml:space="preserve"> </w:t>
            </w:r>
            <w:r>
              <w:rPr>
                <w:spacing w:val="-5"/>
                <w:sz w:val="24"/>
              </w:rPr>
              <w:t>др.</w:t>
            </w:r>
          </w:p>
        </w:tc>
        <w:tc>
          <w:tcPr>
            <w:tcW w:w="1701" w:type="dxa"/>
            <w:tcBorders>
              <w:top w:val="nil"/>
            </w:tcBorders>
          </w:tcPr>
          <w:p w:rsidR="004A57EF" w:rsidRDefault="004A57EF">
            <w:pPr>
              <w:pStyle w:val="TableParagraph"/>
              <w:spacing w:line="240" w:lineRule="auto"/>
              <w:ind w:left="0"/>
              <w:rPr>
                <w:sz w:val="20"/>
              </w:rPr>
            </w:pPr>
          </w:p>
        </w:tc>
        <w:tc>
          <w:tcPr>
            <w:tcW w:w="2126" w:type="dxa"/>
            <w:tcBorders>
              <w:top w:val="nil"/>
            </w:tcBorders>
          </w:tcPr>
          <w:p w:rsidR="004A57EF" w:rsidRDefault="004A57EF">
            <w:pPr>
              <w:pStyle w:val="TableParagraph"/>
              <w:spacing w:line="240" w:lineRule="auto"/>
              <w:ind w:left="0"/>
              <w:rPr>
                <w:sz w:val="20"/>
              </w:rPr>
            </w:pPr>
          </w:p>
        </w:tc>
        <w:tc>
          <w:tcPr>
            <w:tcW w:w="2805" w:type="dxa"/>
            <w:tcBorders>
              <w:top w:val="nil"/>
            </w:tcBorders>
          </w:tcPr>
          <w:p w:rsidR="004A57EF" w:rsidRDefault="004A57EF">
            <w:pPr>
              <w:pStyle w:val="TableParagraph"/>
              <w:spacing w:line="240" w:lineRule="auto"/>
              <w:ind w:left="0"/>
              <w:rPr>
                <w:sz w:val="20"/>
              </w:rPr>
            </w:pPr>
          </w:p>
        </w:tc>
      </w:tr>
    </w:tbl>
    <w:p w:rsidR="004A57EF" w:rsidRDefault="0000266E">
      <w:pPr>
        <w:spacing w:before="17" w:after="3"/>
        <w:ind w:left="437"/>
        <w:rPr>
          <w:b/>
          <w:sz w:val="24"/>
        </w:rPr>
      </w:pPr>
      <w:r>
        <w:rPr>
          <w:b/>
          <w:sz w:val="24"/>
        </w:rPr>
        <w:t>ПСИХОЛОГИЧЕСКОЕ</w:t>
      </w:r>
      <w:r>
        <w:rPr>
          <w:b/>
          <w:spacing w:val="-2"/>
          <w:sz w:val="24"/>
        </w:rPr>
        <w:t xml:space="preserve"> ПРОСВЕЩЕНИЕ</w:t>
      </w: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427"/>
        <w:gridCol w:w="1695"/>
        <w:gridCol w:w="2070"/>
        <w:gridCol w:w="2718"/>
      </w:tblGrid>
      <w:tr w:rsidR="004A57EF">
        <w:trPr>
          <w:trHeight w:val="834"/>
        </w:trPr>
        <w:tc>
          <w:tcPr>
            <w:tcW w:w="554" w:type="dxa"/>
          </w:tcPr>
          <w:p w:rsidR="004A57EF" w:rsidRDefault="0000266E">
            <w:pPr>
              <w:pStyle w:val="TableParagraph"/>
              <w:spacing w:before="1" w:line="240" w:lineRule="auto"/>
              <w:ind w:left="223"/>
              <w:rPr>
                <w:sz w:val="24"/>
              </w:rPr>
            </w:pPr>
            <w:r>
              <w:rPr>
                <w:sz w:val="24"/>
              </w:rPr>
              <w:t>№</w:t>
            </w:r>
          </w:p>
        </w:tc>
        <w:tc>
          <w:tcPr>
            <w:tcW w:w="2427" w:type="dxa"/>
          </w:tcPr>
          <w:p w:rsidR="004A57EF" w:rsidRDefault="0000266E">
            <w:pPr>
              <w:pStyle w:val="TableParagraph"/>
              <w:spacing w:before="1" w:line="240" w:lineRule="auto"/>
              <w:ind w:left="223"/>
              <w:rPr>
                <w:sz w:val="24"/>
              </w:rPr>
            </w:pPr>
            <w:r>
              <w:rPr>
                <w:sz w:val="24"/>
              </w:rPr>
              <w:t>Содержание</w:t>
            </w:r>
            <w:r>
              <w:rPr>
                <w:spacing w:val="-1"/>
                <w:sz w:val="24"/>
              </w:rPr>
              <w:t xml:space="preserve"> </w:t>
            </w:r>
            <w:r>
              <w:rPr>
                <w:spacing w:val="-2"/>
                <w:sz w:val="24"/>
              </w:rPr>
              <w:t>работы</w:t>
            </w:r>
          </w:p>
        </w:tc>
        <w:tc>
          <w:tcPr>
            <w:tcW w:w="1695" w:type="dxa"/>
          </w:tcPr>
          <w:p w:rsidR="004A57EF" w:rsidRDefault="0000266E">
            <w:pPr>
              <w:pStyle w:val="TableParagraph"/>
              <w:spacing w:before="3" w:line="237" w:lineRule="auto"/>
              <w:ind w:left="223"/>
              <w:rPr>
                <w:sz w:val="24"/>
              </w:rPr>
            </w:pPr>
            <w:r>
              <w:rPr>
                <w:spacing w:val="-4"/>
                <w:sz w:val="24"/>
              </w:rPr>
              <w:t xml:space="preserve">Дата </w:t>
            </w:r>
            <w:r>
              <w:rPr>
                <w:spacing w:val="-2"/>
                <w:sz w:val="24"/>
              </w:rPr>
              <w:t>проведения</w:t>
            </w:r>
          </w:p>
        </w:tc>
        <w:tc>
          <w:tcPr>
            <w:tcW w:w="2070" w:type="dxa"/>
          </w:tcPr>
          <w:p w:rsidR="004A57EF" w:rsidRDefault="0000266E">
            <w:pPr>
              <w:pStyle w:val="TableParagraph"/>
              <w:tabs>
                <w:tab w:val="left" w:pos="791"/>
                <w:tab w:val="left" w:pos="1123"/>
                <w:tab w:val="left" w:pos="1429"/>
              </w:tabs>
              <w:spacing w:before="3" w:line="237" w:lineRule="auto"/>
              <w:ind w:left="223" w:right="253"/>
              <w:rPr>
                <w:sz w:val="24"/>
              </w:rPr>
            </w:pPr>
            <w:r>
              <w:rPr>
                <w:spacing w:val="-4"/>
                <w:sz w:val="24"/>
              </w:rPr>
              <w:t>Где</w:t>
            </w:r>
            <w:r>
              <w:rPr>
                <w:sz w:val="24"/>
              </w:rPr>
              <w:tab/>
            </w:r>
            <w:r>
              <w:rPr>
                <w:spacing w:val="-10"/>
                <w:sz w:val="24"/>
              </w:rPr>
              <w:t>и</w:t>
            </w:r>
            <w:r>
              <w:rPr>
                <w:sz w:val="24"/>
              </w:rPr>
              <w:tab/>
            </w:r>
            <w:r>
              <w:rPr>
                <w:spacing w:val="-10"/>
                <w:sz w:val="24"/>
              </w:rPr>
              <w:t>с</w:t>
            </w:r>
            <w:r>
              <w:rPr>
                <w:sz w:val="24"/>
              </w:rPr>
              <w:tab/>
            </w:r>
            <w:r>
              <w:rPr>
                <w:spacing w:val="-4"/>
                <w:sz w:val="24"/>
              </w:rPr>
              <w:t xml:space="preserve">кем </w:t>
            </w:r>
            <w:r>
              <w:rPr>
                <w:spacing w:val="-2"/>
                <w:sz w:val="24"/>
              </w:rPr>
              <w:t>планируется</w:t>
            </w:r>
          </w:p>
          <w:p w:rsidR="004A57EF" w:rsidRDefault="0000266E">
            <w:pPr>
              <w:pStyle w:val="TableParagraph"/>
              <w:spacing w:before="1" w:line="264" w:lineRule="exact"/>
              <w:ind w:left="223"/>
              <w:rPr>
                <w:sz w:val="24"/>
              </w:rPr>
            </w:pPr>
            <w:r>
              <w:rPr>
                <w:spacing w:val="-2"/>
                <w:sz w:val="24"/>
              </w:rPr>
              <w:t>повести</w:t>
            </w:r>
          </w:p>
        </w:tc>
        <w:tc>
          <w:tcPr>
            <w:tcW w:w="2718" w:type="dxa"/>
          </w:tcPr>
          <w:p w:rsidR="004A57EF" w:rsidRDefault="0000266E">
            <w:pPr>
              <w:pStyle w:val="TableParagraph"/>
              <w:spacing w:before="3" w:line="237" w:lineRule="auto"/>
              <w:ind w:left="222" w:right="1261"/>
              <w:rPr>
                <w:sz w:val="24"/>
              </w:rPr>
            </w:pPr>
            <w:r>
              <w:rPr>
                <w:spacing w:val="-2"/>
                <w:sz w:val="24"/>
              </w:rPr>
              <w:t>Ожидаемые результаты</w:t>
            </w:r>
          </w:p>
        </w:tc>
      </w:tr>
      <w:tr w:rsidR="004A57EF">
        <w:trPr>
          <w:trHeight w:val="1386"/>
        </w:trPr>
        <w:tc>
          <w:tcPr>
            <w:tcW w:w="554" w:type="dxa"/>
          </w:tcPr>
          <w:p w:rsidR="004A57EF" w:rsidRDefault="0000266E">
            <w:pPr>
              <w:pStyle w:val="TableParagraph"/>
              <w:spacing w:line="270" w:lineRule="exact"/>
              <w:rPr>
                <w:sz w:val="24"/>
              </w:rPr>
            </w:pPr>
            <w:r>
              <w:rPr>
                <w:sz w:val="24"/>
              </w:rPr>
              <w:t>1</w:t>
            </w:r>
          </w:p>
        </w:tc>
        <w:tc>
          <w:tcPr>
            <w:tcW w:w="2427" w:type="dxa"/>
          </w:tcPr>
          <w:p w:rsidR="004A57EF" w:rsidRDefault="0000266E">
            <w:pPr>
              <w:pStyle w:val="TableParagraph"/>
              <w:tabs>
                <w:tab w:val="left" w:pos="1587"/>
                <w:tab w:val="left" w:pos="1941"/>
                <w:tab w:val="left" w:pos="2069"/>
              </w:tabs>
              <w:spacing w:before="1" w:line="240" w:lineRule="auto"/>
              <w:ind w:left="223" w:right="224"/>
              <w:rPr>
                <w:sz w:val="24"/>
              </w:rPr>
            </w:pPr>
            <w:r>
              <w:rPr>
                <w:spacing w:val="-2"/>
                <w:sz w:val="24"/>
              </w:rPr>
              <w:t>Выпуск информационной листовки</w:t>
            </w:r>
            <w:r>
              <w:rPr>
                <w:sz w:val="24"/>
              </w:rPr>
              <w:tab/>
            </w:r>
            <w:r>
              <w:rPr>
                <w:sz w:val="24"/>
              </w:rPr>
              <w:tab/>
            </w:r>
            <w:r>
              <w:rPr>
                <w:spacing w:val="-6"/>
                <w:sz w:val="24"/>
              </w:rPr>
              <w:t xml:space="preserve">по </w:t>
            </w:r>
            <w:r>
              <w:rPr>
                <w:spacing w:val="-2"/>
                <w:sz w:val="24"/>
              </w:rPr>
              <w:t>адаптации</w:t>
            </w:r>
            <w:r>
              <w:rPr>
                <w:sz w:val="24"/>
              </w:rPr>
              <w:tab/>
            </w:r>
            <w:r>
              <w:rPr>
                <w:spacing w:val="-5"/>
                <w:sz w:val="24"/>
              </w:rPr>
              <w:t>1,</w:t>
            </w:r>
            <w:r>
              <w:rPr>
                <w:sz w:val="24"/>
              </w:rPr>
              <w:tab/>
            </w:r>
            <w:r>
              <w:rPr>
                <w:sz w:val="24"/>
              </w:rPr>
              <w:tab/>
            </w:r>
            <w:r>
              <w:rPr>
                <w:spacing w:val="-10"/>
                <w:sz w:val="24"/>
              </w:rPr>
              <w:t>5</w:t>
            </w:r>
          </w:p>
          <w:p w:rsidR="004A57EF" w:rsidRDefault="0000266E">
            <w:pPr>
              <w:pStyle w:val="TableParagraph"/>
              <w:spacing w:line="262" w:lineRule="exact"/>
              <w:ind w:left="223"/>
              <w:rPr>
                <w:sz w:val="24"/>
              </w:rPr>
            </w:pPr>
            <w:r>
              <w:rPr>
                <w:spacing w:val="-2"/>
                <w:sz w:val="24"/>
              </w:rPr>
              <w:t>классов</w:t>
            </w:r>
          </w:p>
        </w:tc>
        <w:tc>
          <w:tcPr>
            <w:tcW w:w="1695" w:type="dxa"/>
          </w:tcPr>
          <w:p w:rsidR="004A57EF" w:rsidRDefault="0000266E">
            <w:pPr>
              <w:pStyle w:val="TableParagraph"/>
              <w:spacing w:before="1" w:line="240" w:lineRule="auto"/>
              <w:ind w:left="223"/>
              <w:rPr>
                <w:sz w:val="24"/>
              </w:rPr>
            </w:pPr>
            <w:r>
              <w:rPr>
                <w:spacing w:val="-2"/>
                <w:sz w:val="24"/>
              </w:rPr>
              <w:t>октябрь</w:t>
            </w:r>
          </w:p>
        </w:tc>
        <w:tc>
          <w:tcPr>
            <w:tcW w:w="2070" w:type="dxa"/>
          </w:tcPr>
          <w:p w:rsidR="004A57EF" w:rsidRDefault="0000266E">
            <w:pPr>
              <w:pStyle w:val="TableParagraph"/>
              <w:spacing w:before="3" w:line="237" w:lineRule="auto"/>
              <w:ind w:left="223" w:right="215"/>
              <w:rPr>
                <w:sz w:val="24"/>
              </w:rPr>
            </w:pPr>
            <w:r>
              <w:rPr>
                <w:spacing w:val="-2"/>
                <w:sz w:val="24"/>
              </w:rPr>
              <w:t>Родители, учителя</w:t>
            </w:r>
          </w:p>
        </w:tc>
        <w:tc>
          <w:tcPr>
            <w:tcW w:w="2718" w:type="dxa"/>
          </w:tcPr>
          <w:p w:rsidR="004A57EF" w:rsidRDefault="0000266E">
            <w:pPr>
              <w:pStyle w:val="TableParagraph"/>
              <w:spacing w:before="1" w:line="240" w:lineRule="auto"/>
              <w:ind w:left="222" w:right="392"/>
              <w:rPr>
                <w:sz w:val="24"/>
              </w:rPr>
            </w:pPr>
            <w:r>
              <w:rPr>
                <w:spacing w:val="-2"/>
                <w:sz w:val="24"/>
              </w:rPr>
              <w:t>Повышение психологической культуры</w:t>
            </w:r>
          </w:p>
        </w:tc>
      </w:tr>
      <w:tr w:rsidR="004A57EF">
        <w:trPr>
          <w:trHeight w:val="834"/>
        </w:trPr>
        <w:tc>
          <w:tcPr>
            <w:tcW w:w="554" w:type="dxa"/>
          </w:tcPr>
          <w:p w:rsidR="004A57EF" w:rsidRDefault="0000266E">
            <w:pPr>
              <w:pStyle w:val="TableParagraph"/>
              <w:spacing w:line="268" w:lineRule="exact"/>
              <w:rPr>
                <w:sz w:val="24"/>
              </w:rPr>
            </w:pPr>
            <w:r>
              <w:rPr>
                <w:sz w:val="24"/>
              </w:rPr>
              <w:t>2</w:t>
            </w:r>
          </w:p>
        </w:tc>
        <w:tc>
          <w:tcPr>
            <w:tcW w:w="2427" w:type="dxa"/>
          </w:tcPr>
          <w:p w:rsidR="004A57EF" w:rsidRDefault="0000266E">
            <w:pPr>
              <w:pStyle w:val="TableParagraph"/>
              <w:tabs>
                <w:tab w:val="left" w:pos="1766"/>
                <w:tab w:val="left" w:pos="1913"/>
              </w:tabs>
              <w:spacing w:line="276" w:lineRule="exact"/>
              <w:ind w:left="223" w:right="261"/>
              <w:rPr>
                <w:sz w:val="24"/>
              </w:rPr>
            </w:pPr>
            <w:r>
              <w:rPr>
                <w:spacing w:val="-2"/>
                <w:sz w:val="24"/>
              </w:rPr>
              <w:t>Выступления</w:t>
            </w:r>
            <w:r>
              <w:rPr>
                <w:sz w:val="24"/>
              </w:rPr>
              <w:tab/>
            </w:r>
            <w:r>
              <w:rPr>
                <w:sz w:val="24"/>
              </w:rPr>
              <w:tab/>
            </w:r>
            <w:r>
              <w:rPr>
                <w:spacing w:val="-6"/>
                <w:sz w:val="24"/>
              </w:rPr>
              <w:t xml:space="preserve">на </w:t>
            </w:r>
            <w:r>
              <w:rPr>
                <w:spacing w:val="-2"/>
                <w:sz w:val="24"/>
              </w:rPr>
              <w:t>родительских собраниях,</w:t>
            </w:r>
            <w:r>
              <w:rPr>
                <w:sz w:val="24"/>
              </w:rPr>
              <w:tab/>
            </w:r>
            <w:r>
              <w:rPr>
                <w:spacing w:val="-6"/>
                <w:sz w:val="24"/>
              </w:rPr>
              <w:t>МО</w:t>
            </w:r>
          </w:p>
        </w:tc>
        <w:tc>
          <w:tcPr>
            <w:tcW w:w="1695" w:type="dxa"/>
          </w:tcPr>
          <w:p w:rsidR="004A57EF" w:rsidRDefault="0000266E">
            <w:pPr>
              <w:pStyle w:val="TableParagraph"/>
              <w:spacing w:line="275" w:lineRule="exact"/>
              <w:ind w:left="223"/>
              <w:rPr>
                <w:sz w:val="24"/>
              </w:rPr>
            </w:pPr>
            <w:r>
              <w:rPr>
                <w:sz w:val="24"/>
              </w:rPr>
              <w:t>По</w:t>
            </w:r>
            <w:r>
              <w:rPr>
                <w:spacing w:val="-4"/>
                <w:sz w:val="24"/>
              </w:rPr>
              <w:t xml:space="preserve"> </w:t>
            </w:r>
            <w:r>
              <w:rPr>
                <w:spacing w:val="-2"/>
                <w:sz w:val="24"/>
              </w:rPr>
              <w:t>запросу</w:t>
            </w:r>
          </w:p>
        </w:tc>
        <w:tc>
          <w:tcPr>
            <w:tcW w:w="2070" w:type="dxa"/>
          </w:tcPr>
          <w:p w:rsidR="004A57EF" w:rsidRDefault="0000266E">
            <w:pPr>
              <w:pStyle w:val="TableParagraph"/>
              <w:spacing w:line="275" w:lineRule="exact"/>
              <w:ind w:left="223"/>
              <w:rPr>
                <w:sz w:val="24"/>
              </w:rPr>
            </w:pPr>
            <w:r>
              <w:rPr>
                <w:spacing w:val="-2"/>
                <w:sz w:val="24"/>
              </w:rPr>
              <w:t>Родители</w:t>
            </w:r>
          </w:p>
        </w:tc>
        <w:tc>
          <w:tcPr>
            <w:tcW w:w="2718" w:type="dxa"/>
          </w:tcPr>
          <w:p w:rsidR="004A57EF" w:rsidRDefault="0000266E">
            <w:pPr>
              <w:pStyle w:val="TableParagraph"/>
              <w:spacing w:line="276" w:lineRule="exact"/>
              <w:ind w:left="222" w:right="392"/>
              <w:rPr>
                <w:sz w:val="24"/>
              </w:rPr>
            </w:pPr>
            <w:r>
              <w:rPr>
                <w:spacing w:val="-2"/>
                <w:sz w:val="24"/>
              </w:rPr>
              <w:t xml:space="preserve">Повышение психологической </w:t>
            </w:r>
            <w:r>
              <w:rPr>
                <w:sz w:val="24"/>
              </w:rPr>
              <w:t>культуры</w:t>
            </w:r>
            <w:r>
              <w:rPr>
                <w:spacing w:val="-15"/>
                <w:sz w:val="24"/>
              </w:rPr>
              <w:t xml:space="preserve"> </w:t>
            </w:r>
            <w:r>
              <w:rPr>
                <w:sz w:val="24"/>
              </w:rPr>
              <w:t>родителей</w:t>
            </w:r>
          </w:p>
        </w:tc>
      </w:tr>
    </w:tbl>
    <w:p w:rsidR="004A57EF" w:rsidRDefault="004A57EF">
      <w:pPr>
        <w:spacing w:line="276" w:lineRule="exact"/>
        <w:rPr>
          <w:sz w:val="24"/>
        </w:rPr>
        <w:sectPr w:rsidR="004A57EF">
          <w:pgSz w:w="11920" w:h="16850"/>
          <w:pgMar w:top="1060" w:right="100" w:bottom="480" w:left="1380" w:header="0" w:footer="294" w:gutter="0"/>
          <w:cols w:space="720"/>
        </w:sect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2427"/>
        <w:gridCol w:w="1695"/>
        <w:gridCol w:w="2070"/>
        <w:gridCol w:w="2718"/>
      </w:tblGrid>
      <w:tr w:rsidR="004A57EF">
        <w:trPr>
          <w:trHeight w:val="2762"/>
        </w:trPr>
        <w:tc>
          <w:tcPr>
            <w:tcW w:w="554" w:type="dxa"/>
          </w:tcPr>
          <w:p w:rsidR="004A57EF" w:rsidRDefault="004A57EF">
            <w:pPr>
              <w:pStyle w:val="TableParagraph"/>
              <w:spacing w:line="240" w:lineRule="auto"/>
              <w:ind w:left="0"/>
              <w:rPr>
                <w:sz w:val="24"/>
              </w:rPr>
            </w:pPr>
          </w:p>
        </w:tc>
        <w:tc>
          <w:tcPr>
            <w:tcW w:w="2427" w:type="dxa"/>
          </w:tcPr>
          <w:p w:rsidR="004A57EF" w:rsidRDefault="0000266E">
            <w:pPr>
              <w:pStyle w:val="TableParagraph"/>
              <w:tabs>
                <w:tab w:val="left" w:pos="1345"/>
                <w:tab w:val="left" w:pos="1569"/>
                <w:tab w:val="left" w:pos="2022"/>
              </w:tabs>
              <w:spacing w:line="240" w:lineRule="auto"/>
              <w:ind w:left="223" w:right="262"/>
              <w:rPr>
                <w:sz w:val="24"/>
              </w:rPr>
            </w:pPr>
            <w:r>
              <w:rPr>
                <w:spacing w:val="-2"/>
                <w:sz w:val="24"/>
              </w:rPr>
              <w:t xml:space="preserve">классных </w:t>
            </w:r>
            <w:r>
              <w:rPr>
                <w:sz w:val="24"/>
              </w:rPr>
              <w:t>руководителей</w:t>
            </w:r>
            <w:r>
              <w:rPr>
                <w:spacing w:val="56"/>
                <w:sz w:val="24"/>
              </w:rPr>
              <w:t xml:space="preserve"> </w:t>
            </w:r>
            <w:r>
              <w:rPr>
                <w:sz w:val="24"/>
              </w:rPr>
              <w:t xml:space="preserve">по </w:t>
            </w:r>
            <w:r>
              <w:rPr>
                <w:spacing w:val="-2"/>
                <w:sz w:val="24"/>
              </w:rPr>
              <w:t>основам</w:t>
            </w:r>
            <w:r>
              <w:rPr>
                <w:sz w:val="24"/>
              </w:rPr>
              <w:tab/>
            </w:r>
            <w:r>
              <w:rPr>
                <w:spacing w:val="-2"/>
                <w:sz w:val="24"/>
              </w:rPr>
              <w:t>детской психологии</w:t>
            </w:r>
            <w:r>
              <w:rPr>
                <w:sz w:val="24"/>
              </w:rPr>
              <w:tab/>
            </w:r>
            <w:r>
              <w:rPr>
                <w:sz w:val="24"/>
              </w:rPr>
              <w:tab/>
            </w:r>
            <w:r>
              <w:rPr>
                <w:spacing w:val="-10"/>
                <w:sz w:val="24"/>
              </w:rPr>
              <w:t xml:space="preserve">и </w:t>
            </w:r>
            <w:r>
              <w:rPr>
                <w:spacing w:val="-2"/>
                <w:sz w:val="24"/>
              </w:rPr>
              <w:t xml:space="preserve">законопослушного </w:t>
            </w:r>
            <w:r>
              <w:rPr>
                <w:sz w:val="24"/>
              </w:rPr>
              <w:t xml:space="preserve">поведения детей и </w:t>
            </w:r>
            <w:r>
              <w:rPr>
                <w:spacing w:val="-2"/>
                <w:sz w:val="24"/>
              </w:rPr>
              <w:t>профилактики сексуального насилия</w:t>
            </w:r>
            <w:r>
              <w:rPr>
                <w:sz w:val="24"/>
              </w:rPr>
              <w:tab/>
            </w:r>
            <w:r>
              <w:rPr>
                <w:sz w:val="24"/>
              </w:rPr>
              <w:tab/>
            </w:r>
            <w:r>
              <w:rPr>
                <w:spacing w:val="-4"/>
                <w:sz w:val="24"/>
              </w:rPr>
              <w:t>среди</w:t>
            </w:r>
          </w:p>
          <w:p w:rsidR="004A57EF" w:rsidRDefault="0000266E">
            <w:pPr>
              <w:pStyle w:val="TableParagraph"/>
              <w:spacing w:line="272" w:lineRule="exact"/>
              <w:ind w:left="223"/>
              <w:rPr>
                <w:sz w:val="24"/>
              </w:rPr>
            </w:pPr>
            <w:r>
              <w:rPr>
                <w:spacing w:val="-2"/>
                <w:sz w:val="24"/>
              </w:rPr>
              <w:t>подростков</w:t>
            </w:r>
          </w:p>
        </w:tc>
        <w:tc>
          <w:tcPr>
            <w:tcW w:w="1695" w:type="dxa"/>
          </w:tcPr>
          <w:p w:rsidR="004A57EF" w:rsidRDefault="004A57EF">
            <w:pPr>
              <w:pStyle w:val="TableParagraph"/>
              <w:spacing w:line="240" w:lineRule="auto"/>
              <w:ind w:left="0"/>
              <w:rPr>
                <w:sz w:val="24"/>
              </w:rPr>
            </w:pPr>
          </w:p>
        </w:tc>
        <w:tc>
          <w:tcPr>
            <w:tcW w:w="2070" w:type="dxa"/>
          </w:tcPr>
          <w:p w:rsidR="004A57EF" w:rsidRDefault="004A57EF">
            <w:pPr>
              <w:pStyle w:val="TableParagraph"/>
              <w:spacing w:line="240" w:lineRule="auto"/>
              <w:ind w:left="0"/>
              <w:rPr>
                <w:sz w:val="24"/>
              </w:rPr>
            </w:pPr>
          </w:p>
        </w:tc>
        <w:tc>
          <w:tcPr>
            <w:tcW w:w="2718" w:type="dxa"/>
          </w:tcPr>
          <w:p w:rsidR="004A57EF" w:rsidRDefault="004A57EF">
            <w:pPr>
              <w:pStyle w:val="TableParagraph"/>
              <w:spacing w:line="240" w:lineRule="auto"/>
              <w:ind w:left="0"/>
              <w:rPr>
                <w:sz w:val="24"/>
              </w:rPr>
            </w:pPr>
          </w:p>
        </w:tc>
      </w:tr>
      <w:tr w:rsidR="004A57EF">
        <w:trPr>
          <w:trHeight w:val="834"/>
        </w:trPr>
        <w:tc>
          <w:tcPr>
            <w:tcW w:w="554" w:type="dxa"/>
          </w:tcPr>
          <w:p w:rsidR="004A57EF" w:rsidRDefault="0000266E">
            <w:pPr>
              <w:pStyle w:val="TableParagraph"/>
              <w:spacing w:line="260" w:lineRule="exact"/>
              <w:rPr>
                <w:sz w:val="24"/>
              </w:rPr>
            </w:pPr>
            <w:r>
              <w:rPr>
                <w:sz w:val="24"/>
              </w:rPr>
              <w:t>3</w:t>
            </w:r>
          </w:p>
        </w:tc>
        <w:tc>
          <w:tcPr>
            <w:tcW w:w="2427" w:type="dxa"/>
          </w:tcPr>
          <w:p w:rsidR="004A57EF" w:rsidRDefault="0000266E">
            <w:pPr>
              <w:pStyle w:val="TableParagraph"/>
              <w:spacing w:line="237" w:lineRule="auto"/>
              <w:ind w:left="223"/>
              <w:rPr>
                <w:sz w:val="24"/>
              </w:rPr>
            </w:pPr>
            <w:r>
              <w:rPr>
                <w:sz w:val="24"/>
              </w:rPr>
              <w:t>Участие</w:t>
            </w:r>
            <w:r>
              <w:rPr>
                <w:spacing w:val="80"/>
                <w:sz w:val="24"/>
              </w:rPr>
              <w:t xml:space="preserve"> </w:t>
            </w:r>
            <w:r>
              <w:rPr>
                <w:sz w:val="24"/>
              </w:rPr>
              <w:t>в</w:t>
            </w:r>
            <w:r>
              <w:rPr>
                <w:spacing w:val="80"/>
                <w:sz w:val="24"/>
              </w:rPr>
              <w:t xml:space="preserve"> </w:t>
            </w:r>
            <w:r>
              <w:rPr>
                <w:sz w:val="24"/>
              </w:rPr>
              <w:t>работе МО,</w:t>
            </w:r>
            <w:r>
              <w:rPr>
                <w:spacing w:val="69"/>
                <w:sz w:val="24"/>
              </w:rPr>
              <w:t xml:space="preserve"> </w:t>
            </w:r>
            <w:r>
              <w:rPr>
                <w:sz w:val="24"/>
              </w:rPr>
              <w:t>пед.</w:t>
            </w:r>
            <w:r>
              <w:rPr>
                <w:spacing w:val="69"/>
                <w:sz w:val="24"/>
              </w:rPr>
              <w:t xml:space="preserve"> </w:t>
            </w:r>
            <w:r>
              <w:rPr>
                <w:spacing w:val="-2"/>
                <w:sz w:val="24"/>
              </w:rPr>
              <w:t>советах,</w:t>
            </w:r>
          </w:p>
          <w:p w:rsidR="004A57EF" w:rsidRDefault="0000266E">
            <w:pPr>
              <w:pStyle w:val="TableParagraph"/>
              <w:spacing w:line="272" w:lineRule="exact"/>
              <w:ind w:left="223"/>
              <w:rPr>
                <w:sz w:val="24"/>
              </w:rPr>
            </w:pPr>
            <w:r>
              <w:rPr>
                <w:spacing w:val="-4"/>
                <w:sz w:val="24"/>
              </w:rPr>
              <w:t>ПМПк</w:t>
            </w:r>
          </w:p>
        </w:tc>
        <w:tc>
          <w:tcPr>
            <w:tcW w:w="1695" w:type="dxa"/>
          </w:tcPr>
          <w:p w:rsidR="004A57EF" w:rsidRDefault="0000266E">
            <w:pPr>
              <w:pStyle w:val="TableParagraph"/>
              <w:spacing w:line="237" w:lineRule="auto"/>
              <w:ind w:left="223" w:right="4"/>
              <w:rPr>
                <w:sz w:val="24"/>
              </w:rPr>
            </w:pPr>
            <w:r>
              <w:rPr>
                <w:sz w:val="24"/>
              </w:rPr>
              <w:t>В</w:t>
            </w:r>
            <w:r>
              <w:rPr>
                <w:spacing w:val="2"/>
                <w:sz w:val="24"/>
              </w:rPr>
              <w:t xml:space="preserve"> </w:t>
            </w:r>
            <w:r>
              <w:rPr>
                <w:sz w:val="24"/>
              </w:rPr>
              <w:t xml:space="preserve">течении </w:t>
            </w:r>
            <w:r>
              <w:rPr>
                <w:spacing w:val="-4"/>
                <w:sz w:val="24"/>
              </w:rPr>
              <w:t>года</w:t>
            </w:r>
          </w:p>
        </w:tc>
        <w:tc>
          <w:tcPr>
            <w:tcW w:w="2070" w:type="dxa"/>
          </w:tcPr>
          <w:p w:rsidR="004A57EF" w:rsidRDefault="0000266E">
            <w:pPr>
              <w:pStyle w:val="TableParagraph"/>
              <w:spacing w:line="269" w:lineRule="exact"/>
              <w:ind w:left="223"/>
              <w:rPr>
                <w:sz w:val="24"/>
              </w:rPr>
            </w:pPr>
            <w:r>
              <w:rPr>
                <w:spacing w:val="-2"/>
                <w:sz w:val="24"/>
              </w:rPr>
              <w:t>педагоги</w:t>
            </w:r>
          </w:p>
        </w:tc>
        <w:tc>
          <w:tcPr>
            <w:tcW w:w="2718" w:type="dxa"/>
          </w:tcPr>
          <w:p w:rsidR="004A57EF" w:rsidRDefault="0000266E">
            <w:pPr>
              <w:pStyle w:val="TableParagraph"/>
              <w:spacing w:line="237" w:lineRule="auto"/>
              <w:ind w:left="222" w:right="392"/>
              <w:rPr>
                <w:sz w:val="24"/>
              </w:rPr>
            </w:pPr>
            <w:r>
              <w:rPr>
                <w:spacing w:val="-2"/>
                <w:sz w:val="24"/>
              </w:rPr>
              <w:t>Повышение психологической</w:t>
            </w:r>
          </w:p>
          <w:p w:rsidR="004A57EF" w:rsidRDefault="0000266E">
            <w:pPr>
              <w:pStyle w:val="TableParagraph"/>
              <w:spacing w:line="272" w:lineRule="exact"/>
              <w:ind w:left="222"/>
              <w:rPr>
                <w:sz w:val="24"/>
              </w:rPr>
            </w:pPr>
            <w:r>
              <w:rPr>
                <w:spacing w:val="-2"/>
                <w:sz w:val="24"/>
              </w:rPr>
              <w:t>культуры</w:t>
            </w:r>
          </w:p>
        </w:tc>
      </w:tr>
      <w:tr w:rsidR="004A57EF">
        <w:trPr>
          <w:trHeight w:val="1111"/>
        </w:trPr>
        <w:tc>
          <w:tcPr>
            <w:tcW w:w="554" w:type="dxa"/>
          </w:tcPr>
          <w:p w:rsidR="004A57EF" w:rsidRDefault="0000266E">
            <w:pPr>
              <w:pStyle w:val="TableParagraph"/>
              <w:spacing w:line="260" w:lineRule="exact"/>
              <w:rPr>
                <w:sz w:val="24"/>
              </w:rPr>
            </w:pPr>
            <w:r>
              <w:rPr>
                <w:sz w:val="24"/>
              </w:rPr>
              <w:t>4</w:t>
            </w:r>
          </w:p>
        </w:tc>
        <w:tc>
          <w:tcPr>
            <w:tcW w:w="2427" w:type="dxa"/>
          </w:tcPr>
          <w:p w:rsidR="004A57EF" w:rsidRDefault="0000266E">
            <w:pPr>
              <w:pStyle w:val="TableParagraph"/>
              <w:tabs>
                <w:tab w:val="left" w:pos="1216"/>
                <w:tab w:val="left" w:pos="1620"/>
              </w:tabs>
              <w:spacing w:line="240" w:lineRule="auto"/>
              <w:ind w:left="223" w:right="76"/>
              <w:rPr>
                <w:sz w:val="24"/>
              </w:rPr>
            </w:pPr>
            <w:r>
              <w:rPr>
                <w:spacing w:val="-2"/>
                <w:sz w:val="24"/>
              </w:rPr>
              <w:t>Работа</w:t>
            </w:r>
            <w:r>
              <w:rPr>
                <w:sz w:val="24"/>
              </w:rPr>
              <w:tab/>
            </w:r>
            <w:r>
              <w:rPr>
                <w:spacing w:val="-10"/>
                <w:sz w:val="24"/>
              </w:rPr>
              <w:t>с</w:t>
            </w:r>
            <w:r>
              <w:rPr>
                <w:sz w:val="24"/>
              </w:rPr>
              <w:tab/>
            </w:r>
            <w:r>
              <w:rPr>
                <w:spacing w:val="-2"/>
                <w:sz w:val="24"/>
              </w:rPr>
              <w:t>сайтом школы</w:t>
            </w:r>
          </w:p>
        </w:tc>
        <w:tc>
          <w:tcPr>
            <w:tcW w:w="1695" w:type="dxa"/>
          </w:tcPr>
          <w:p w:rsidR="004A57EF" w:rsidRDefault="0000266E">
            <w:pPr>
              <w:pStyle w:val="TableParagraph"/>
              <w:spacing w:line="267" w:lineRule="exact"/>
              <w:ind w:left="223"/>
              <w:rPr>
                <w:sz w:val="24"/>
              </w:rPr>
            </w:pPr>
            <w:r>
              <w:rPr>
                <w:sz w:val="24"/>
              </w:rPr>
              <w:t>В</w:t>
            </w:r>
            <w:r>
              <w:rPr>
                <w:spacing w:val="-3"/>
                <w:sz w:val="24"/>
              </w:rPr>
              <w:t xml:space="preserve"> </w:t>
            </w:r>
            <w:r>
              <w:rPr>
                <w:sz w:val="24"/>
              </w:rPr>
              <w:t>теч.</w:t>
            </w:r>
            <w:r>
              <w:rPr>
                <w:spacing w:val="-1"/>
                <w:sz w:val="24"/>
              </w:rPr>
              <w:t xml:space="preserve"> </w:t>
            </w:r>
            <w:r>
              <w:rPr>
                <w:spacing w:val="-4"/>
                <w:sz w:val="24"/>
              </w:rPr>
              <w:t>года</w:t>
            </w:r>
          </w:p>
        </w:tc>
        <w:tc>
          <w:tcPr>
            <w:tcW w:w="2070" w:type="dxa"/>
          </w:tcPr>
          <w:p w:rsidR="004A57EF" w:rsidRDefault="004A57EF">
            <w:pPr>
              <w:pStyle w:val="TableParagraph"/>
              <w:spacing w:line="240" w:lineRule="auto"/>
              <w:ind w:left="0"/>
              <w:rPr>
                <w:sz w:val="24"/>
              </w:rPr>
            </w:pPr>
          </w:p>
        </w:tc>
        <w:tc>
          <w:tcPr>
            <w:tcW w:w="2718" w:type="dxa"/>
          </w:tcPr>
          <w:p w:rsidR="004A57EF" w:rsidRDefault="0000266E">
            <w:pPr>
              <w:pStyle w:val="TableParagraph"/>
              <w:tabs>
                <w:tab w:val="left" w:pos="2053"/>
              </w:tabs>
              <w:spacing w:line="240" w:lineRule="auto"/>
              <w:ind w:left="162" w:right="524"/>
              <w:rPr>
                <w:sz w:val="24"/>
              </w:rPr>
            </w:pPr>
            <w:r>
              <w:rPr>
                <w:spacing w:val="-2"/>
                <w:sz w:val="24"/>
              </w:rPr>
              <w:t>Просвещение</w:t>
            </w:r>
            <w:r>
              <w:rPr>
                <w:sz w:val="24"/>
              </w:rPr>
              <w:tab/>
            </w:r>
            <w:r>
              <w:rPr>
                <w:spacing w:val="-10"/>
                <w:sz w:val="24"/>
              </w:rPr>
              <w:t xml:space="preserve">и </w:t>
            </w:r>
            <w:r>
              <w:rPr>
                <w:spacing w:val="-2"/>
                <w:sz w:val="24"/>
              </w:rPr>
              <w:t>повышение</w:t>
            </w:r>
          </w:p>
          <w:p w:rsidR="004A57EF" w:rsidRDefault="0000266E">
            <w:pPr>
              <w:pStyle w:val="TableParagraph"/>
              <w:spacing w:line="270" w:lineRule="atLeast"/>
              <w:ind w:left="162" w:right="392"/>
              <w:rPr>
                <w:sz w:val="24"/>
              </w:rPr>
            </w:pPr>
            <w:r>
              <w:rPr>
                <w:spacing w:val="-2"/>
                <w:sz w:val="24"/>
              </w:rPr>
              <w:t>психологической культуры</w:t>
            </w:r>
          </w:p>
        </w:tc>
      </w:tr>
    </w:tbl>
    <w:p w:rsidR="004A57EF" w:rsidRDefault="0000266E">
      <w:pPr>
        <w:spacing w:after="3" w:line="266" w:lineRule="exact"/>
        <w:ind w:left="437"/>
        <w:rPr>
          <w:b/>
          <w:sz w:val="24"/>
        </w:rPr>
      </w:pPr>
      <w:r>
        <w:rPr>
          <w:b/>
          <w:sz w:val="24"/>
        </w:rPr>
        <w:t>ОРГАНИЗАЦИОННО-МЕТОДИЧЕСКАЯ</w:t>
      </w:r>
      <w:r>
        <w:rPr>
          <w:b/>
          <w:spacing w:val="-9"/>
          <w:sz w:val="24"/>
        </w:rPr>
        <w:t xml:space="preserve"> </w:t>
      </w:r>
      <w:r>
        <w:rPr>
          <w:b/>
          <w:spacing w:val="-2"/>
          <w:sz w:val="24"/>
        </w:rPr>
        <w:t>РАБОТА</w:t>
      </w:r>
    </w:p>
    <w:tbl>
      <w:tblPr>
        <w:tblStyle w:val="TableNormal"/>
        <w:tblW w:w="0" w:type="auto"/>
        <w:tblInd w:w="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3"/>
        <w:gridCol w:w="4306"/>
        <w:gridCol w:w="2126"/>
        <w:gridCol w:w="2692"/>
      </w:tblGrid>
      <w:tr w:rsidR="004A57EF">
        <w:trPr>
          <w:trHeight w:val="774"/>
        </w:trPr>
        <w:tc>
          <w:tcPr>
            <w:tcW w:w="343" w:type="dxa"/>
          </w:tcPr>
          <w:p w:rsidR="004A57EF" w:rsidRDefault="0000266E">
            <w:pPr>
              <w:pStyle w:val="TableParagraph"/>
              <w:spacing w:line="240" w:lineRule="auto"/>
              <w:ind w:left="122" w:right="-29"/>
              <w:rPr>
                <w:sz w:val="24"/>
              </w:rPr>
            </w:pPr>
            <w:r>
              <w:rPr>
                <w:sz w:val="24"/>
              </w:rPr>
              <w:t>№</w:t>
            </w:r>
          </w:p>
        </w:tc>
        <w:tc>
          <w:tcPr>
            <w:tcW w:w="4306" w:type="dxa"/>
          </w:tcPr>
          <w:p w:rsidR="004A57EF" w:rsidRDefault="0000266E">
            <w:pPr>
              <w:pStyle w:val="TableParagraph"/>
              <w:spacing w:line="240" w:lineRule="auto"/>
              <w:ind w:left="122"/>
              <w:rPr>
                <w:sz w:val="24"/>
              </w:rPr>
            </w:pPr>
            <w:r>
              <w:rPr>
                <w:sz w:val="24"/>
              </w:rPr>
              <w:t>Содержание</w:t>
            </w:r>
            <w:r>
              <w:rPr>
                <w:spacing w:val="-2"/>
                <w:sz w:val="24"/>
              </w:rPr>
              <w:t xml:space="preserve"> работы</w:t>
            </w:r>
          </w:p>
        </w:tc>
        <w:tc>
          <w:tcPr>
            <w:tcW w:w="2126" w:type="dxa"/>
          </w:tcPr>
          <w:p w:rsidR="004A57EF" w:rsidRDefault="0000266E">
            <w:pPr>
              <w:pStyle w:val="TableParagraph"/>
              <w:spacing w:line="240" w:lineRule="auto"/>
              <w:ind w:left="122"/>
              <w:rPr>
                <w:sz w:val="24"/>
              </w:rPr>
            </w:pPr>
            <w:r>
              <w:rPr>
                <w:sz w:val="24"/>
              </w:rPr>
              <w:t>Дата</w:t>
            </w:r>
            <w:r>
              <w:rPr>
                <w:spacing w:val="-2"/>
                <w:sz w:val="24"/>
              </w:rPr>
              <w:t xml:space="preserve"> проведения</w:t>
            </w:r>
          </w:p>
        </w:tc>
        <w:tc>
          <w:tcPr>
            <w:tcW w:w="2692" w:type="dxa"/>
          </w:tcPr>
          <w:p w:rsidR="004A57EF" w:rsidRDefault="0000266E">
            <w:pPr>
              <w:pStyle w:val="TableParagraph"/>
              <w:spacing w:line="240" w:lineRule="auto"/>
              <w:ind w:left="119"/>
              <w:rPr>
                <w:sz w:val="24"/>
              </w:rPr>
            </w:pPr>
            <w:r>
              <w:rPr>
                <w:sz w:val="24"/>
              </w:rPr>
              <w:t>Ожидаемые</w:t>
            </w:r>
            <w:r>
              <w:rPr>
                <w:spacing w:val="-7"/>
                <w:sz w:val="24"/>
              </w:rPr>
              <w:t xml:space="preserve"> </w:t>
            </w:r>
            <w:r>
              <w:rPr>
                <w:spacing w:val="-2"/>
                <w:sz w:val="24"/>
              </w:rPr>
              <w:t>результаты</w:t>
            </w:r>
          </w:p>
        </w:tc>
      </w:tr>
      <w:tr w:rsidR="004A57EF">
        <w:trPr>
          <w:trHeight w:val="1379"/>
        </w:trPr>
        <w:tc>
          <w:tcPr>
            <w:tcW w:w="343" w:type="dxa"/>
          </w:tcPr>
          <w:p w:rsidR="004A57EF" w:rsidRDefault="0000266E">
            <w:pPr>
              <w:pStyle w:val="TableParagraph"/>
              <w:spacing w:line="266" w:lineRule="exact"/>
              <w:ind w:left="122"/>
              <w:rPr>
                <w:sz w:val="24"/>
              </w:rPr>
            </w:pPr>
            <w:r>
              <w:rPr>
                <w:sz w:val="24"/>
              </w:rPr>
              <w:t>1</w:t>
            </w:r>
          </w:p>
        </w:tc>
        <w:tc>
          <w:tcPr>
            <w:tcW w:w="4306" w:type="dxa"/>
          </w:tcPr>
          <w:p w:rsidR="004A57EF" w:rsidRDefault="0000266E">
            <w:pPr>
              <w:pStyle w:val="TableParagraph"/>
              <w:tabs>
                <w:tab w:val="left" w:pos="1163"/>
                <w:tab w:val="left" w:pos="3139"/>
              </w:tabs>
              <w:spacing w:line="240" w:lineRule="auto"/>
              <w:ind w:left="122" w:right="-15"/>
              <w:jc w:val="both"/>
              <w:rPr>
                <w:sz w:val="24"/>
              </w:rPr>
            </w:pPr>
            <w:r>
              <w:rPr>
                <w:sz w:val="24"/>
              </w:rPr>
              <w:t>Планирование работы педагога- психолога в соответствие с приоритетными направлениями школы</w:t>
            </w:r>
            <w:r>
              <w:rPr>
                <w:spacing w:val="40"/>
                <w:sz w:val="24"/>
              </w:rPr>
              <w:t xml:space="preserve"> </w:t>
            </w:r>
            <w:r>
              <w:rPr>
                <w:spacing w:val="-10"/>
                <w:sz w:val="24"/>
              </w:rPr>
              <w:t>и</w:t>
            </w:r>
            <w:r>
              <w:rPr>
                <w:sz w:val="24"/>
              </w:rPr>
              <w:tab/>
            </w:r>
            <w:r>
              <w:rPr>
                <w:spacing w:val="-2"/>
                <w:sz w:val="24"/>
              </w:rPr>
              <w:t>запросами</w:t>
            </w:r>
            <w:r>
              <w:rPr>
                <w:sz w:val="24"/>
              </w:rPr>
              <w:tab/>
            </w:r>
            <w:r>
              <w:rPr>
                <w:spacing w:val="-2"/>
                <w:sz w:val="24"/>
              </w:rPr>
              <w:t>участников</w:t>
            </w:r>
          </w:p>
          <w:p w:rsidR="004A57EF" w:rsidRDefault="0000266E">
            <w:pPr>
              <w:pStyle w:val="TableParagraph"/>
              <w:spacing w:line="258" w:lineRule="exact"/>
              <w:ind w:left="122"/>
              <w:jc w:val="both"/>
              <w:rPr>
                <w:sz w:val="24"/>
              </w:rPr>
            </w:pPr>
            <w:r>
              <w:rPr>
                <w:sz w:val="24"/>
              </w:rPr>
              <w:t>образовательного</w:t>
            </w:r>
            <w:r>
              <w:rPr>
                <w:spacing w:val="-2"/>
                <w:sz w:val="24"/>
              </w:rPr>
              <w:t xml:space="preserve"> процесса.</w:t>
            </w:r>
          </w:p>
        </w:tc>
        <w:tc>
          <w:tcPr>
            <w:tcW w:w="2126" w:type="dxa"/>
          </w:tcPr>
          <w:p w:rsidR="004A57EF" w:rsidRDefault="0000266E">
            <w:pPr>
              <w:pStyle w:val="TableParagraph"/>
              <w:spacing w:line="274" w:lineRule="exact"/>
              <w:ind w:left="122"/>
              <w:rPr>
                <w:sz w:val="24"/>
              </w:rPr>
            </w:pPr>
            <w:r>
              <w:rPr>
                <w:spacing w:val="-2"/>
                <w:sz w:val="24"/>
              </w:rPr>
              <w:t>Сентябрь</w:t>
            </w:r>
          </w:p>
        </w:tc>
        <w:tc>
          <w:tcPr>
            <w:tcW w:w="2692" w:type="dxa"/>
          </w:tcPr>
          <w:p w:rsidR="004A57EF" w:rsidRDefault="0000266E">
            <w:pPr>
              <w:pStyle w:val="TableParagraph"/>
              <w:tabs>
                <w:tab w:val="left" w:pos="2118"/>
              </w:tabs>
              <w:spacing w:line="237" w:lineRule="auto"/>
              <w:ind w:left="119" w:right="449"/>
              <w:rPr>
                <w:sz w:val="24"/>
              </w:rPr>
            </w:pPr>
            <w:r>
              <w:rPr>
                <w:spacing w:val="-2"/>
                <w:sz w:val="24"/>
              </w:rPr>
              <w:t>Согласованность работы</w:t>
            </w:r>
            <w:r>
              <w:rPr>
                <w:sz w:val="24"/>
              </w:rPr>
              <w:tab/>
            </w:r>
            <w:r>
              <w:rPr>
                <w:spacing w:val="-10"/>
                <w:sz w:val="24"/>
              </w:rPr>
              <w:t>с</w:t>
            </w:r>
          </w:p>
          <w:p w:rsidR="004A57EF" w:rsidRDefault="0000266E">
            <w:pPr>
              <w:pStyle w:val="TableParagraph"/>
              <w:spacing w:line="270" w:lineRule="atLeast"/>
              <w:ind w:left="119"/>
              <w:rPr>
                <w:sz w:val="24"/>
              </w:rPr>
            </w:pPr>
            <w:r>
              <w:rPr>
                <w:spacing w:val="-2"/>
                <w:sz w:val="24"/>
              </w:rPr>
              <w:t>участниками образовательного процесса.</w:t>
            </w:r>
          </w:p>
        </w:tc>
      </w:tr>
      <w:tr w:rsidR="004A57EF">
        <w:trPr>
          <w:trHeight w:val="1415"/>
        </w:trPr>
        <w:tc>
          <w:tcPr>
            <w:tcW w:w="343" w:type="dxa"/>
          </w:tcPr>
          <w:p w:rsidR="004A57EF" w:rsidRDefault="0000266E">
            <w:pPr>
              <w:pStyle w:val="TableParagraph"/>
              <w:spacing w:line="240" w:lineRule="auto"/>
              <w:ind w:left="122"/>
              <w:rPr>
                <w:sz w:val="24"/>
              </w:rPr>
            </w:pPr>
            <w:r>
              <w:rPr>
                <w:sz w:val="24"/>
              </w:rPr>
              <w:t>2</w:t>
            </w:r>
          </w:p>
        </w:tc>
        <w:tc>
          <w:tcPr>
            <w:tcW w:w="4306" w:type="dxa"/>
          </w:tcPr>
          <w:p w:rsidR="004A57EF" w:rsidRDefault="0000266E">
            <w:pPr>
              <w:pStyle w:val="TableParagraph"/>
              <w:spacing w:line="240" w:lineRule="auto"/>
              <w:ind w:left="122" w:right="552"/>
              <w:jc w:val="both"/>
              <w:rPr>
                <w:sz w:val="24"/>
              </w:rPr>
            </w:pPr>
            <w:r>
              <w:rPr>
                <w:sz w:val="24"/>
              </w:rPr>
              <w:t>Разработка индивидуальных и коррекционных программ с разными категориями детей</w:t>
            </w:r>
          </w:p>
        </w:tc>
        <w:tc>
          <w:tcPr>
            <w:tcW w:w="2126" w:type="dxa"/>
          </w:tcPr>
          <w:p w:rsidR="004A57EF" w:rsidRDefault="0000266E">
            <w:pPr>
              <w:pStyle w:val="TableParagraph"/>
              <w:spacing w:line="240" w:lineRule="auto"/>
              <w:ind w:left="122"/>
              <w:rPr>
                <w:sz w:val="24"/>
              </w:rPr>
            </w:pPr>
            <w:r>
              <w:rPr>
                <w:sz w:val="24"/>
              </w:rPr>
              <w:t>Сентябрь-</w:t>
            </w:r>
            <w:r>
              <w:rPr>
                <w:spacing w:val="-2"/>
                <w:sz w:val="24"/>
              </w:rPr>
              <w:t>октябрь</w:t>
            </w:r>
          </w:p>
        </w:tc>
        <w:tc>
          <w:tcPr>
            <w:tcW w:w="2692" w:type="dxa"/>
          </w:tcPr>
          <w:p w:rsidR="004A57EF" w:rsidRDefault="0000266E">
            <w:pPr>
              <w:pStyle w:val="TableParagraph"/>
              <w:tabs>
                <w:tab w:val="left" w:pos="1709"/>
              </w:tabs>
              <w:spacing w:line="240" w:lineRule="auto"/>
              <w:ind w:left="119" w:right="520"/>
              <w:rPr>
                <w:sz w:val="24"/>
              </w:rPr>
            </w:pPr>
            <w:r>
              <w:rPr>
                <w:spacing w:val="-2"/>
                <w:sz w:val="24"/>
              </w:rPr>
              <w:t>Психологическое просвещение</w:t>
            </w:r>
            <w:r>
              <w:rPr>
                <w:sz w:val="24"/>
              </w:rPr>
              <w:tab/>
            </w:r>
            <w:r>
              <w:rPr>
                <w:spacing w:val="-4"/>
                <w:sz w:val="24"/>
              </w:rPr>
              <w:t xml:space="preserve">всех </w:t>
            </w:r>
            <w:r>
              <w:rPr>
                <w:spacing w:val="-2"/>
                <w:sz w:val="24"/>
              </w:rPr>
              <w:t>участников образовательного процесса</w:t>
            </w:r>
          </w:p>
        </w:tc>
      </w:tr>
      <w:tr w:rsidR="004A57EF">
        <w:trPr>
          <w:trHeight w:val="1391"/>
        </w:trPr>
        <w:tc>
          <w:tcPr>
            <w:tcW w:w="343" w:type="dxa"/>
          </w:tcPr>
          <w:p w:rsidR="004A57EF" w:rsidRDefault="0000266E">
            <w:pPr>
              <w:pStyle w:val="TableParagraph"/>
              <w:spacing w:line="274" w:lineRule="exact"/>
              <w:ind w:left="122"/>
              <w:rPr>
                <w:sz w:val="24"/>
              </w:rPr>
            </w:pPr>
            <w:r>
              <w:rPr>
                <w:sz w:val="24"/>
              </w:rPr>
              <w:t>3</w:t>
            </w:r>
          </w:p>
        </w:tc>
        <w:tc>
          <w:tcPr>
            <w:tcW w:w="4306" w:type="dxa"/>
          </w:tcPr>
          <w:p w:rsidR="004A57EF" w:rsidRDefault="0000266E">
            <w:pPr>
              <w:pStyle w:val="TableParagraph"/>
              <w:spacing w:line="240" w:lineRule="auto"/>
              <w:ind w:left="122" w:right="338"/>
              <w:jc w:val="both"/>
              <w:rPr>
                <w:sz w:val="24"/>
              </w:rPr>
            </w:pPr>
            <w:r>
              <w:rPr>
                <w:sz w:val="24"/>
              </w:rPr>
              <w:t xml:space="preserve">Изучение нормативных документов и психологической литературы. Работа с образовательными </w:t>
            </w:r>
            <w:r>
              <w:rPr>
                <w:spacing w:val="-2"/>
                <w:sz w:val="24"/>
              </w:rPr>
              <w:t>Интернет-сайтами.</w:t>
            </w:r>
          </w:p>
        </w:tc>
        <w:tc>
          <w:tcPr>
            <w:tcW w:w="2126" w:type="dxa"/>
          </w:tcPr>
          <w:p w:rsidR="004A57EF" w:rsidRDefault="0000266E">
            <w:pPr>
              <w:pStyle w:val="TableParagraph"/>
              <w:spacing w:line="274" w:lineRule="exact"/>
              <w:ind w:left="122"/>
              <w:rPr>
                <w:sz w:val="24"/>
              </w:rPr>
            </w:pPr>
            <w:r>
              <w:rPr>
                <w:sz w:val="24"/>
              </w:rPr>
              <w:t>В</w:t>
            </w:r>
            <w:r>
              <w:rPr>
                <w:spacing w:val="-3"/>
                <w:sz w:val="24"/>
              </w:rPr>
              <w:t xml:space="preserve"> </w:t>
            </w:r>
            <w:r>
              <w:rPr>
                <w:sz w:val="24"/>
              </w:rPr>
              <w:t>теч.</w:t>
            </w:r>
            <w:r>
              <w:rPr>
                <w:spacing w:val="-1"/>
                <w:sz w:val="24"/>
              </w:rPr>
              <w:t xml:space="preserve"> </w:t>
            </w:r>
            <w:r>
              <w:rPr>
                <w:spacing w:val="-4"/>
                <w:sz w:val="24"/>
              </w:rPr>
              <w:t>года</w:t>
            </w:r>
          </w:p>
        </w:tc>
        <w:tc>
          <w:tcPr>
            <w:tcW w:w="2692" w:type="dxa"/>
          </w:tcPr>
          <w:p w:rsidR="004A57EF" w:rsidRDefault="0000266E">
            <w:pPr>
              <w:pStyle w:val="TableParagraph"/>
              <w:tabs>
                <w:tab w:val="left" w:pos="2156"/>
                <w:tab w:val="left" w:pos="2276"/>
              </w:tabs>
              <w:spacing w:line="240" w:lineRule="auto"/>
              <w:ind w:left="119" w:right="281"/>
              <w:rPr>
                <w:sz w:val="24"/>
              </w:rPr>
            </w:pPr>
            <w:r>
              <w:rPr>
                <w:spacing w:val="-2"/>
                <w:sz w:val="24"/>
              </w:rPr>
              <w:t>Осведомленность</w:t>
            </w:r>
            <w:r>
              <w:rPr>
                <w:sz w:val="24"/>
              </w:rPr>
              <w:tab/>
            </w:r>
            <w:r>
              <w:rPr>
                <w:sz w:val="24"/>
              </w:rPr>
              <w:tab/>
            </w:r>
            <w:r>
              <w:rPr>
                <w:spacing w:val="-10"/>
                <w:sz w:val="24"/>
              </w:rPr>
              <w:t xml:space="preserve">в </w:t>
            </w:r>
            <w:r>
              <w:rPr>
                <w:spacing w:val="-2"/>
                <w:sz w:val="24"/>
              </w:rPr>
              <w:t>области психологических знаний</w:t>
            </w:r>
            <w:r>
              <w:rPr>
                <w:sz w:val="24"/>
              </w:rPr>
              <w:tab/>
            </w:r>
            <w:r>
              <w:rPr>
                <w:spacing w:val="-6"/>
                <w:sz w:val="24"/>
              </w:rPr>
              <w:t>на</w:t>
            </w:r>
          </w:p>
          <w:p w:rsidR="004A57EF" w:rsidRDefault="0000266E">
            <w:pPr>
              <w:pStyle w:val="TableParagraph"/>
              <w:spacing w:line="270" w:lineRule="exact"/>
              <w:ind w:left="119"/>
              <w:rPr>
                <w:sz w:val="24"/>
              </w:rPr>
            </w:pPr>
            <w:r>
              <w:rPr>
                <w:sz w:val="24"/>
              </w:rPr>
              <w:t>современном</w:t>
            </w:r>
            <w:r>
              <w:rPr>
                <w:spacing w:val="-6"/>
                <w:sz w:val="24"/>
              </w:rPr>
              <w:t xml:space="preserve"> </w:t>
            </w:r>
            <w:r>
              <w:rPr>
                <w:spacing w:val="-4"/>
                <w:sz w:val="24"/>
              </w:rPr>
              <w:t>этапе</w:t>
            </w:r>
          </w:p>
        </w:tc>
      </w:tr>
      <w:tr w:rsidR="004A57EF">
        <w:trPr>
          <w:trHeight w:val="1965"/>
        </w:trPr>
        <w:tc>
          <w:tcPr>
            <w:tcW w:w="343" w:type="dxa"/>
          </w:tcPr>
          <w:p w:rsidR="004A57EF" w:rsidRDefault="0000266E">
            <w:pPr>
              <w:pStyle w:val="TableParagraph"/>
              <w:spacing w:line="274" w:lineRule="exact"/>
              <w:ind w:left="122"/>
              <w:rPr>
                <w:sz w:val="24"/>
              </w:rPr>
            </w:pPr>
            <w:r>
              <w:rPr>
                <w:sz w:val="24"/>
              </w:rPr>
              <w:t>4</w:t>
            </w:r>
          </w:p>
        </w:tc>
        <w:tc>
          <w:tcPr>
            <w:tcW w:w="4306" w:type="dxa"/>
          </w:tcPr>
          <w:p w:rsidR="004A57EF" w:rsidRDefault="0000266E">
            <w:pPr>
              <w:pStyle w:val="TableParagraph"/>
              <w:tabs>
                <w:tab w:val="left" w:pos="3152"/>
              </w:tabs>
              <w:spacing w:line="240" w:lineRule="auto"/>
              <w:ind w:left="122" w:right="108"/>
              <w:jc w:val="both"/>
              <w:rPr>
                <w:sz w:val="24"/>
              </w:rPr>
            </w:pPr>
            <w:r>
              <w:rPr>
                <w:sz w:val="24"/>
              </w:rPr>
              <w:t xml:space="preserve">Изготовление пособий к занятиям. </w:t>
            </w:r>
            <w:r>
              <w:rPr>
                <w:spacing w:val="-2"/>
                <w:sz w:val="24"/>
              </w:rPr>
              <w:t>Расширение</w:t>
            </w:r>
            <w:r>
              <w:rPr>
                <w:sz w:val="24"/>
              </w:rPr>
              <w:tab/>
            </w:r>
            <w:r>
              <w:rPr>
                <w:spacing w:val="-2"/>
                <w:sz w:val="24"/>
              </w:rPr>
              <w:t>картотеки</w:t>
            </w:r>
          </w:p>
          <w:p w:rsidR="004A57EF" w:rsidRDefault="0000266E">
            <w:pPr>
              <w:pStyle w:val="TableParagraph"/>
              <w:tabs>
                <w:tab w:val="left" w:pos="3141"/>
              </w:tabs>
              <w:spacing w:line="240" w:lineRule="auto"/>
              <w:ind w:left="122" w:right="108"/>
              <w:jc w:val="both"/>
              <w:rPr>
                <w:sz w:val="24"/>
              </w:rPr>
            </w:pPr>
            <w:r>
              <w:rPr>
                <w:spacing w:val="-2"/>
                <w:sz w:val="24"/>
              </w:rPr>
              <w:t>диагностической</w:t>
            </w:r>
            <w:r>
              <w:rPr>
                <w:sz w:val="24"/>
              </w:rPr>
              <w:tab/>
            </w:r>
            <w:r>
              <w:rPr>
                <w:spacing w:val="-2"/>
                <w:sz w:val="24"/>
              </w:rPr>
              <w:t xml:space="preserve">методики, </w:t>
            </w:r>
            <w:r>
              <w:rPr>
                <w:sz w:val="24"/>
              </w:rPr>
              <w:t xml:space="preserve">комплектование инструментария и </w:t>
            </w:r>
            <w:r>
              <w:rPr>
                <w:spacing w:val="-2"/>
                <w:sz w:val="24"/>
              </w:rPr>
              <w:t>систематизация</w:t>
            </w:r>
            <w:r>
              <w:rPr>
                <w:sz w:val="24"/>
              </w:rPr>
              <w:tab/>
            </w:r>
            <w:r>
              <w:rPr>
                <w:spacing w:val="-15"/>
                <w:sz w:val="24"/>
              </w:rPr>
              <w:t xml:space="preserve"> </w:t>
            </w:r>
            <w:r>
              <w:rPr>
                <w:w w:val="95"/>
                <w:sz w:val="24"/>
              </w:rPr>
              <w:t xml:space="preserve">картотеки </w:t>
            </w:r>
            <w:r>
              <w:rPr>
                <w:sz w:val="24"/>
              </w:rPr>
              <w:t>коррекционных,</w:t>
            </w:r>
            <w:r>
              <w:rPr>
                <w:spacing w:val="-13"/>
                <w:sz w:val="24"/>
              </w:rPr>
              <w:t xml:space="preserve"> </w:t>
            </w:r>
            <w:r>
              <w:rPr>
                <w:sz w:val="24"/>
              </w:rPr>
              <w:t>развивающих</w:t>
            </w:r>
            <w:r>
              <w:rPr>
                <w:spacing w:val="-8"/>
                <w:sz w:val="24"/>
              </w:rPr>
              <w:t xml:space="preserve"> </w:t>
            </w:r>
            <w:r>
              <w:rPr>
                <w:sz w:val="24"/>
              </w:rPr>
              <w:t>методик и программ</w:t>
            </w:r>
          </w:p>
        </w:tc>
        <w:tc>
          <w:tcPr>
            <w:tcW w:w="2126" w:type="dxa"/>
          </w:tcPr>
          <w:p w:rsidR="004A57EF" w:rsidRDefault="0000266E">
            <w:pPr>
              <w:pStyle w:val="TableParagraph"/>
              <w:spacing w:line="274" w:lineRule="exact"/>
              <w:ind w:left="122"/>
              <w:rPr>
                <w:sz w:val="24"/>
              </w:rPr>
            </w:pPr>
            <w:r>
              <w:rPr>
                <w:sz w:val="24"/>
              </w:rPr>
              <w:t>В</w:t>
            </w:r>
            <w:r>
              <w:rPr>
                <w:spacing w:val="-3"/>
                <w:sz w:val="24"/>
              </w:rPr>
              <w:t xml:space="preserve"> </w:t>
            </w:r>
            <w:r>
              <w:rPr>
                <w:sz w:val="24"/>
              </w:rPr>
              <w:t>теч.</w:t>
            </w:r>
            <w:r>
              <w:rPr>
                <w:spacing w:val="-1"/>
                <w:sz w:val="24"/>
              </w:rPr>
              <w:t xml:space="preserve"> </w:t>
            </w:r>
            <w:r>
              <w:rPr>
                <w:spacing w:val="-4"/>
                <w:sz w:val="24"/>
              </w:rPr>
              <w:t>года</w:t>
            </w:r>
          </w:p>
        </w:tc>
        <w:tc>
          <w:tcPr>
            <w:tcW w:w="2692" w:type="dxa"/>
          </w:tcPr>
          <w:p w:rsidR="004A57EF" w:rsidRDefault="0000266E">
            <w:pPr>
              <w:pStyle w:val="TableParagraph"/>
              <w:spacing w:line="240" w:lineRule="auto"/>
              <w:ind w:left="119" w:right="1021"/>
              <w:rPr>
                <w:sz w:val="24"/>
              </w:rPr>
            </w:pPr>
            <w:r>
              <w:rPr>
                <w:spacing w:val="-2"/>
                <w:sz w:val="24"/>
              </w:rPr>
              <w:t xml:space="preserve">Формирование методической </w:t>
            </w:r>
            <w:r>
              <w:rPr>
                <w:spacing w:val="-4"/>
                <w:sz w:val="24"/>
              </w:rPr>
              <w:t xml:space="preserve">базы </w:t>
            </w:r>
            <w:r>
              <w:rPr>
                <w:spacing w:val="-2"/>
                <w:sz w:val="24"/>
              </w:rPr>
              <w:t>деятельности педагога- психолога</w:t>
            </w:r>
          </w:p>
        </w:tc>
      </w:tr>
      <w:tr w:rsidR="004A57EF">
        <w:trPr>
          <w:trHeight w:val="1412"/>
        </w:trPr>
        <w:tc>
          <w:tcPr>
            <w:tcW w:w="343" w:type="dxa"/>
          </w:tcPr>
          <w:p w:rsidR="004A57EF" w:rsidRDefault="0000266E">
            <w:pPr>
              <w:pStyle w:val="TableParagraph"/>
              <w:spacing w:line="274" w:lineRule="exact"/>
              <w:ind w:left="122"/>
              <w:rPr>
                <w:sz w:val="24"/>
              </w:rPr>
            </w:pPr>
            <w:r>
              <w:rPr>
                <w:sz w:val="24"/>
              </w:rPr>
              <w:t>5</w:t>
            </w:r>
          </w:p>
        </w:tc>
        <w:tc>
          <w:tcPr>
            <w:tcW w:w="4306" w:type="dxa"/>
          </w:tcPr>
          <w:p w:rsidR="004A57EF" w:rsidRDefault="0000266E">
            <w:pPr>
              <w:pStyle w:val="TableParagraph"/>
              <w:tabs>
                <w:tab w:val="left" w:pos="2875"/>
              </w:tabs>
              <w:spacing w:line="240" w:lineRule="auto"/>
              <w:ind w:left="122" w:right="155"/>
              <w:jc w:val="both"/>
              <w:rPr>
                <w:sz w:val="24"/>
              </w:rPr>
            </w:pPr>
            <w:r>
              <w:rPr>
                <w:sz w:val="24"/>
              </w:rPr>
              <w:t xml:space="preserve">Издание стендовых методических материалов, буклетов, памяток для учащихся, педагогов, родителей по </w:t>
            </w:r>
            <w:r>
              <w:rPr>
                <w:spacing w:val="-2"/>
                <w:sz w:val="24"/>
              </w:rPr>
              <w:t>направлениям,</w:t>
            </w:r>
            <w:r>
              <w:rPr>
                <w:sz w:val="24"/>
              </w:rPr>
              <w:tab/>
            </w:r>
            <w:r>
              <w:rPr>
                <w:spacing w:val="-2"/>
                <w:sz w:val="24"/>
              </w:rPr>
              <w:t xml:space="preserve">оформление </w:t>
            </w:r>
            <w:r>
              <w:rPr>
                <w:sz w:val="24"/>
              </w:rPr>
              <w:t>информации на школьный сайт.</w:t>
            </w:r>
          </w:p>
        </w:tc>
        <w:tc>
          <w:tcPr>
            <w:tcW w:w="2126" w:type="dxa"/>
          </w:tcPr>
          <w:p w:rsidR="004A57EF" w:rsidRDefault="0000266E">
            <w:pPr>
              <w:pStyle w:val="TableParagraph"/>
              <w:spacing w:line="274" w:lineRule="exact"/>
              <w:ind w:left="122"/>
              <w:rPr>
                <w:sz w:val="24"/>
              </w:rPr>
            </w:pPr>
            <w:r>
              <w:rPr>
                <w:sz w:val="24"/>
              </w:rPr>
              <w:t>В</w:t>
            </w:r>
            <w:r>
              <w:rPr>
                <w:spacing w:val="-3"/>
                <w:sz w:val="24"/>
              </w:rPr>
              <w:t xml:space="preserve"> </w:t>
            </w:r>
            <w:r>
              <w:rPr>
                <w:sz w:val="24"/>
              </w:rPr>
              <w:t>теч.</w:t>
            </w:r>
            <w:r>
              <w:rPr>
                <w:spacing w:val="-1"/>
                <w:sz w:val="24"/>
              </w:rPr>
              <w:t xml:space="preserve"> </w:t>
            </w:r>
            <w:r>
              <w:rPr>
                <w:spacing w:val="-4"/>
                <w:sz w:val="24"/>
              </w:rPr>
              <w:t>года</w:t>
            </w:r>
          </w:p>
        </w:tc>
        <w:tc>
          <w:tcPr>
            <w:tcW w:w="2692" w:type="dxa"/>
          </w:tcPr>
          <w:p w:rsidR="004A57EF" w:rsidRDefault="0000266E">
            <w:pPr>
              <w:pStyle w:val="TableParagraph"/>
              <w:tabs>
                <w:tab w:val="left" w:pos="1709"/>
              </w:tabs>
              <w:spacing w:line="240" w:lineRule="auto"/>
              <w:ind w:left="119" w:right="520"/>
              <w:rPr>
                <w:sz w:val="24"/>
              </w:rPr>
            </w:pPr>
            <w:r>
              <w:rPr>
                <w:spacing w:val="-2"/>
                <w:sz w:val="24"/>
              </w:rPr>
              <w:t>Психологическое просвещение</w:t>
            </w:r>
            <w:r>
              <w:rPr>
                <w:sz w:val="24"/>
              </w:rPr>
              <w:tab/>
            </w:r>
            <w:r>
              <w:rPr>
                <w:spacing w:val="-4"/>
                <w:sz w:val="24"/>
              </w:rPr>
              <w:t xml:space="preserve">всех </w:t>
            </w:r>
            <w:r>
              <w:rPr>
                <w:spacing w:val="-2"/>
                <w:sz w:val="24"/>
              </w:rPr>
              <w:t>участников образовательного процесса</w:t>
            </w:r>
          </w:p>
        </w:tc>
      </w:tr>
    </w:tbl>
    <w:p w:rsidR="004A57EF" w:rsidRDefault="004A57EF">
      <w:pPr>
        <w:rPr>
          <w:sz w:val="24"/>
        </w:rPr>
        <w:sectPr w:rsidR="004A57EF">
          <w:type w:val="continuous"/>
          <w:pgSz w:w="11920" w:h="16850"/>
          <w:pgMar w:top="1140" w:right="100" w:bottom="480" w:left="1380" w:header="0" w:footer="294" w:gutter="0"/>
          <w:cols w:space="720"/>
        </w:sectPr>
      </w:pPr>
    </w:p>
    <w:tbl>
      <w:tblPr>
        <w:tblStyle w:val="TableNormal"/>
        <w:tblW w:w="0" w:type="auto"/>
        <w:tblInd w:w="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9"/>
        <w:gridCol w:w="4306"/>
        <w:gridCol w:w="2126"/>
        <w:gridCol w:w="2691"/>
      </w:tblGrid>
      <w:tr w:rsidR="004A57EF">
        <w:trPr>
          <w:trHeight w:val="1972"/>
        </w:trPr>
        <w:tc>
          <w:tcPr>
            <w:tcW w:w="349" w:type="dxa"/>
          </w:tcPr>
          <w:p w:rsidR="004A57EF" w:rsidRDefault="0000266E">
            <w:pPr>
              <w:pStyle w:val="TableParagraph"/>
              <w:spacing w:line="268" w:lineRule="exact"/>
              <w:ind w:left="122"/>
              <w:rPr>
                <w:sz w:val="24"/>
              </w:rPr>
            </w:pPr>
            <w:r>
              <w:rPr>
                <w:sz w:val="24"/>
              </w:rPr>
              <w:t>6</w:t>
            </w:r>
          </w:p>
        </w:tc>
        <w:tc>
          <w:tcPr>
            <w:tcW w:w="4306" w:type="dxa"/>
          </w:tcPr>
          <w:p w:rsidR="004A57EF" w:rsidRDefault="0000266E">
            <w:pPr>
              <w:pStyle w:val="TableParagraph"/>
              <w:tabs>
                <w:tab w:val="left" w:pos="2803"/>
              </w:tabs>
              <w:spacing w:line="240" w:lineRule="auto"/>
              <w:ind w:left="116" w:right="52"/>
              <w:jc w:val="both"/>
              <w:rPr>
                <w:sz w:val="24"/>
              </w:rPr>
            </w:pPr>
            <w:r>
              <w:rPr>
                <w:sz w:val="24"/>
              </w:rPr>
              <w:t xml:space="preserve">Обработка, анализ, обобщение </w:t>
            </w:r>
            <w:r>
              <w:rPr>
                <w:spacing w:val="-2"/>
                <w:sz w:val="24"/>
              </w:rPr>
              <w:t>результатов</w:t>
            </w:r>
            <w:r>
              <w:rPr>
                <w:sz w:val="24"/>
              </w:rPr>
              <w:tab/>
            </w:r>
            <w:r>
              <w:rPr>
                <w:spacing w:val="-2"/>
                <w:sz w:val="24"/>
              </w:rPr>
              <w:t xml:space="preserve">деятельности, </w:t>
            </w:r>
            <w:r>
              <w:rPr>
                <w:sz w:val="24"/>
              </w:rPr>
              <w:t>интерпретация полученных данных</w:t>
            </w:r>
          </w:p>
        </w:tc>
        <w:tc>
          <w:tcPr>
            <w:tcW w:w="2126" w:type="dxa"/>
          </w:tcPr>
          <w:p w:rsidR="004A57EF" w:rsidRDefault="0000266E">
            <w:pPr>
              <w:pStyle w:val="TableParagraph"/>
              <w:spacing w:line="268" w:lineRule="exact"/>
              <w:ind w:left="116"/>
              <w:rPr>
                <w:sz w:val="24"/>
              </w:rPr>
            </w:pPr>
            <w:r>
              <w:rPr>
                <w:spacing w:val="-2"/>
                <w:sz w:val="24"/>
              </w:rPr>
              <w:t>Постоянно</w:t>
            </w:r>
          </w:p>
        </w:tc>
        <w:tc>
          <w:tcPr>
            <w:tcW w:w="2691" w:type="dxa"/>
          </w:tcPr>
          <w:p w:rsidR="004A57EF" w:rsidRDefault="0000266E">
            <w:pPr>
              <w:pStyle w:val="TableParagraph"/>
              <w:spacing w:line="240" w:lineRule="auto"/>
              <w:ind w:left="113" w:right="616"/>
              <w:rPr>
                <w:sz w:val="24"/>
              </w:rPr>
            </w:pPr>
            <w:r>
              <w:rPr>
                <w:spacing w:val="-2"/>
                <w:sz w:val="24"/>
              </w:rPr>
              <w:t xml:space="preserve">Написание </w:t>
            </w:r>
            <w:r>
              <w:rPr>
                <w:sz w:val="24"/>
              </w:rPr>
              <w:t>справок,</w:t>
            </w:r>
            <w:r>
              <w:rPr>
                <w:spacing w:val="6"/>
                <w:sz w:val="24"/>
              </w:rPr>
              <w:t xml:space="preserve"> </w:t>
            </w:r>
            <w:r>
              <w:rPr>
                <w:sz w:val="24"/>
              </w:rPr>
              <w:t xml:space="preserve">отчетов, </w:t>
            </w:r>
            <w:r>
              <w:rPr>
                <w:spacing w:val="-2"/>
                <w:sz w:val="24"/>
              </w:rPr>
              <w:t>анализа деятельности, выпуск методических рекомендаций</w:t>
            </w:r>
          </w:p>
        </w:tc>
      </w:tr>
      <w:tr w:rsidR="004A57EF">
        <w:trPr>
          <w:trHeight w:val="1415"/>
        </w:trPr>
        <w:tc>
          <w:tcPr>
            <w:tcW w:w="349" w:type="dxa"/>
          </w:tcPr>
          <w:p w:rsidR="004A57EF" w:rsidRDefault="0000266E">
            <w:pPr>
              <w:pStyle w:val="TableParagraph"/>
              <w:spacing w:line="266" w:lineRule="exact"/>
              <w:ind w:left="54"/>
              <w:rPr>
                <w:sz w:val="24"/>
              </w:rPr>
            </w:pPr>
            <w:r>
              <w:rPr>
                <w:sz w:val="24"/>
              </w:rPr>
              <w:t>7</w:t>
            </w:r>
          </w:p>
        </w:tc>
        <w:tc>
          <w:tcPr>
            <w:tcW w:w="4306" w:type="dxa"/>
          </w:tcPr>
          <w:p w:rsidR="004A57EF" w:rsidRDefault="0000266E">
            <w:pPr>
              <w:pStyle w:val="TableParagraph"/>
              <w:tabs>
                <w:tab w:val="left" w:pos="2147"/>
              </w:tabs>
              <w:spacing w:line="237" w:lineRule="auto"/>
              <w:ind w:left="125" w:right="1365"/>
              <w:rPr>
                <w:sz w:val="24"/>
              </w:rPr>
            </w:pPr>
            <w:r>
              <w:rPr>
                <w:spacing w:val="-2"/>
                <w:sz w:val="24"/>
              </w:rPr>
              <w:t>Заполнение</w:t>
            </w:r>
            <w:r>
              <w:rPr>
                <w:sz w:val="24"/>
              </w:rPr>
              <w:tab/>
            </w:r>
            <w:r>
              <w:rPr>
                <w:spacing w:val="-2"/>
                <w:sz w:val="24"/>
              </w:rPr>
              <w:t xml:space="preserve">учетно- </w:t>
            </w:r>
            <w:r>
              <w:rPr>
                <w:sz w:val="24"/>
              </w:rPr>
              <w:t>отчетной документации</w:t>
            </w:r>
          </w:p>
        </w:tc>
        <w:tc>
          <w:tcPr>
            <w:tcW w:w="2126" w:type="dxa"/>
          </w:tcPr>
          <w:p w:rsidR="004A57EF" w:rsidRDefault="0000266E">
            <w:pPr>
              <w:pStyle w:val="TableParagraph"/>
              <w:spacing w:line="266" w:lineRule="exact"/>
              <w:ind w:left="126"/>
              <w:rPr>
                <w:sz w:val="24"/>
              </w:rPr>
            </w:pPr>
            <w:r>
              <w:rPr>
                <w:spacing w:val="-2"/>
                <w:sz w:val="24"/>
              </w:rPr>
              <w:t>Постоянно</w:t>
            </w:r>
          </w:p>
        </w:tc>
        <w:tc>
          <w:tcPr>
            <w:tcW w:w="2691" w:type="dxa"/>
          </w:tcPr>
          <w:p w:rsidR="004A57EF" w:rsidRDefault="0000266E">
            <w:pPr>
              <w:pStyle w:val="TableParagraph"/>
              <w:tabs>
                <w:tab w:val="left" w:pos="1533"/>
              </w:tabs>
              <w:spacing w:line="240" w:lineRule="auto"/>
              <w:ind w:left="122" w:right="150"/>
              <w:rPr>
                <w:sz w:val="24"/>
              </w:rPr>
            </w:pPr>
            <w:r>
              <w:rPr>
                <w:spacing w:val="-2"/>
                <w:sz w:val="24"/>
              </w:rPr>
              <w:t>Заполнение</w:t>
            </w:r>
            <w:r>
              <w:rPr>
                <w:sz w:val="24"/>
              </w:rPr>
              <w:tab/>
            </w:r>
            <w:r>
              <w:rPr>
                <w:spacing w:val="-2"/>
                <w:sz w:val="24"/>
              </w:rPr>
              <w:t xml:space="preserve">журналов </w:t>
            </w:r>
            <w:r>
              <w:rPr>
                <w:sz w:val="24"/>
              </w:rPr>
              <w:t>педагога-</w:t>
            </w:r>
            <w:r>
              <w:rPr>
                <w:spacing w:val="40"/>
                <w:sz w:val="24"/>
              </w:rPr>
              <w:t xml:space="preserve"> </w:t>
            </w:r>
            <w:r>
              <w:rPr>
                <w:sz w:val="24"/>
              </w:rPr>
              <w:t>психолога</w:t>
            </w:r>
            <w:r>
              <w:rPr>
                <w:spacing w:val="40"/>
                <w:sz w:val="24"/>
              </w:rPr>
              <w:t xml:space="preserve"> </w:t>
            </w:r>
            <w:r>
              <w:rPr>
                <w:sz w:val="24"/>
              </w:rPr>
              <w:t xml:space="preserve">с </w:t>
            </w:r>
            <w:r>
              <w:rPr>
                <w:spacing w:val="-2"/>
                <w:sz w:val="24"/>
              </w:rPr>
              <w:t>учащимися, родителями, педагогами</w:t>
            </w:r>
          </w:p>
        </w:tc>
      </w:tr>
    </w:tbl>
    <w:p w:rsidR="004A57EF" w:rsidRDefault="0000266E">
      <w:pPr>
        <w:pStyle w:val="2"/>
        <w:spacing w:line="240" w:lineRule="auto"/>
        <w:ind w:right="2262"/>
      </w:pPr>
      <w:r>
        <w:t>План реализации индивидуально -ориентированных коррекционных мероприятий в работе учителя –логопеда.</w:t>
      </w:r>
    </w:p>
    <w:p w:rsidR="004A57EF" w:rsidRDefault="0000266E">
      <w:pPr>
        <w:pStyle w:val="a3"/>
        <w:ind w:right="980"/>
        <w:rPr>
          <w:b/>
          <w:i/>
        </w:rPr>
      </w:pPr>
      <w:r>
        <w:t xml:space="preserve">Порядок организации деятельности логопедического пункта как структурного подразделения государственного, муниципального бюджетного общеобразовательного учреждения определяется инструктивным письмом Министерства образования Российской Федерации от 14 декабря 2000 г. №2//Вестник образования, 2001 №2. </w:t>
      </w:r>
      <w:r>
        <w:rPr>
          <w:b/>
          <w:i/>
        </w:rPr>
        <w:t>Основными задачами работы учителя - логопеда являются:</w:t>
      </w:r>
    </w:p>
    <w:p w:rsidR="004A57EF" w:rsidRDefault="0000266E">
      <w:pPr>
        <w:pStyle w:val="a3"/>
      </w:pPr>
      <w:r>
        <w:t>-обследование</w:t>
      </w:r>
      <w:r>
        <w:rPr>
          <w:spacing w:val="-15"/>
        </w:rPr>
        <w:t xml:space="preserve"> </w:t>
      </w:r>
      <w:r>
        <w:t>и</w:t>
      </w:r>
      <w:r>
        <w:rPr>
          <w:spacing w:val="-13"/>
        </w:rPr>
        <w:t xml:space="preserve"> </w:t>
      </w:r>
      <w:r>
        <w:t>диагностика</w:t>
      </w:r>
      <w:r>
        <w:rPr>
          <w:spacing w:val="-9"/>
        </w:rPr>
        <w:t xml:space="preserve"> </w:t>
      </w:r>
      <w:r>
        <w:t>устной</w:t>
      </w:r>
      <w:r>
        <w:rPr>
          <w:spacing w:val="-10"/>
        </w:rPr>
        <w:t xml:space="preserve"> </w:t>
      </w:r>
      <w:r>
        <w:t>и</w:t>
      </w:r>
      <w:r>
        <w:rPr>
          <w:spacing w:val="-12"/>
        </w:rPr>
        <w:t xml:space="preserve"> </w:t>
      </w:r>
      <w:r>
        <w:t>письменной</w:t>
      </w:r>
      <w:r>
        <w:rPr>
          <w:spacing w:val="-12"/>
        </w:rPr>
        <w:t xml:space="preserve"> </w:t>
      </w:r>
      <w:r>
        <w:rPr>
          <w:spacing w:val="-2"/>
        </w:rPr>
        <w:t>речи;</w:t>
      </w:r>
    </w:p>
    <w:p w:rsidR="004A57EF" w:rsidRDefault="0000266E">
      <w:pPr>
        <w:pStyle w:val="a3"/>
      </w:pPr>
      <w:r>
        <w:t>-коррекция</w:t>
      </w:r>
      <w:r>
        <w:rPr>
          <w:spacing w:val="-13"/>
        </w:rPr>
        <w:t xml:space="preserve"> </w:t>
      </w:r>
      <w:r>
        <w:t>нарушений</w:t>
      </w:r>
      <w:r>
        <w:rPr>
          <w:spacing w:val="-13"/>
        </w:rPr>
        <w:t xml:space="preserve"> </w:t>
      </w:r>
      <w:r>
        <w:t>в</w:t>
      </w:r>
      <w:r>
        <w:rPr>
          <w:spacing w:val="-13"/>
        </w:rPr>
        <w:t xml:space="preserve"> </w:t>
      </w:r>
      <w:r>
        <w:t>развитии</w:t>
      </w:r>
      <w:r>
        <w:rPr>
          <w:spacing w:val="-8"/>
        </w:rPr>
        <w:t xml:space="preserve"> </w:t>
      </w:r>
      <w:r>
        <w:t>устной</w:t>
      </w:r>
      <w:r>
        <w:rPr>
          <w:spacing w:val="-12"/>
        </w:rPr>
        <w:t xml:space="preserve"> </w:t>
      </w:r>
      <w:r>
        <w:t>и</w:t>
      </w:r>
      <w:r>
        <w:rPr>
          <w:spacing w:val="-9"/>
        </w:rPr>
        <w:t xml:space="preserve"> </w:t>
      </w:r>
      <w:r>
        <w:t>письменной</w:t>
      </w:r>
      <w:r>
        <w:rPr>
          <w:spacing w:val="-10"/>
        </w:rPr>
        <w:t xml:space="preserve"> </w:t>
      </w:r>
      <w:r>
        <w:t>речи</w:t>
      </w:r>
      <w:r>
        <w:rPr>
          <w:spacing w:val="-3"/>
        </w:rPr>
        <w:t xml:space="preserve"> </w:t>
      </w:r>
      <w:r>
        <w:rPr>
          <w:spacing w:val="-2"/>
        </w:rPr>
        <w:t>учащихся;</w:t>
      </w:r>
    </w:p>
    <w:p w:rsidR="004A57EF" w:rsidRDefault="0000266E">
      <w:pPr>
        <w:pStyle w:val="a3"/>
        <w:ind w:right="981"/>
      </w:pPr>
      <w:r>
        <w:t>-своевременное предупреждение и преодоление трудностей в освоении обучающимися образовательных программ;-разъяснение специальных знаний по логопедии среди педагогов, родителей (законных представителей) несовершеннолетних</w:t>
      </w:r>
      <w:r>
        <w:rPr>
          <w:spacing w:val="-2"/>
        </w:rPr>
        <w:t xml:space="preserve"> </w:t>
      </w:r>
      <w:r>
        <w:t>обучающихся;</w:t>
      </w:r>
    </w:p>
    <w:p w:rsidR="004A57EF" w:rsidRDefault="0000266E">
      <w:pPr>
        <w:pStyle w:val="a3"/>
      </w:pPr>
      <w:r>
        <w:t>-работа</w:t>
      </w:r>
      <w:r>
        <w:rPr>
          <w:spacing w:val="-15"/>
        </w:rPr>
        <w:t xml:space="preserve"> </w:t>
      </w:r>
      <w:r>
        <w:t>по</w:t>
      </w:r>
      <w:r>
        <w:rPr>
          <w:spacing w:val="-15"/>
        </w:rPr>
        <w:t xml:space="preserve"> </w:t>
      </w:r>
      <w:r>
        <w:t>повышению</w:t>
      </w:r>
      <w:r>
        <w:rPr>
          <w:spacing w:val="-13"/>
        </w:rPr>
        <w:t xml:space="preserve"> </w:t>
      </w:r>
      <w:r>
        <w:t>квалификации</w:t>
      </w:r>
      <w:r>
        <w:rPr>
          <w:spacing w:val="-11"/>
        </w:rPr>
        <w:t xml:space="preserve"> </w:t>
      </w:r>
      <w:r>
        <w:t>и</w:t>
      </w:r>
      <w:r>
        <w:rPr>
          <w:spacing w:val="-10"/>
        </w:rPr>
        <w:t xml:space="preserve"> </w:t>
      </w:r>
      <w:r>
        <w:rPr>
          <w:spacing w:val="-2"/>
        </w:rPr>
        <w:t>самообразованию.</w:t>
      </w:r>
    </w:p>
    <w:p w:rsidR="004A57EF" w:rsidRDefault="0000266E">
      <w:pPr>
        <w:pStyle w:val="a3"/>
        <w:ind w:right="982" w:firstLine="707"/>
      </w:pPr>
      <w:r>
        <w:t>Проводимая</w:t>
      </w:r>
      <w:r>
        <w:rPr>
          <w:spacing w:val="40"/>
        </w:rPr>
        <w:t xml:space="preserve"> </w:t>
      </w:r>
      <w:r>
        <w:t>диагностика</w:t>
      </w:r>
      <w:r>
        <w:rPr>
          <w:spacing w:val="40"/>
        </w:rPr>
        <w:t xml:space="preserve"> </w:t>
      </w:r>
      <w:r>
        <w:t>позволяет</w:t>
      </w:r>
      <w:r>
        <w:rPr>
          <w:spacing w:val="40"/>
        </w:rPr>
        <w:t xml:space="preserve"> </w:t>
      </w:r>
      <w:r>
        <w:t>выявить</w:t>
      </w:r>
      <w:r>
        <w:rPr>
          <w:spacing w:val="40"/>
        </w:rPr>
        <w:t xml:space="preserve"> </w:t>
      </w:r>
      <w:r>
        <w:t>те</w:t>
      </w:r>
      <w:r>
        <w:rPr>
          <w:spacing w:val="40"/>
        </w:rPr>
        <w:t xml:space="preserve"> </w:t>
      </w:r>
      <w:r>
        <w:t>или</w:t>
      </w:r>
      <w:r>
        <w:rPr>
          <w:spacing w:val="40"/>
        </w:rPr>
        <w:t xml:space="preserve"> </w:t>
      </w:r>
      <w:r>
        <w:t>иные</w:t>
      </w:r>
      <w:r>
        <w:rPr>
          <w:spacing w:val="40"/>
        </w:rPr>
        <w:t xml:space="preserve"> </w:t>
      </w:r>
      <w:r>
        <w:t>отклонения</w:t>
      </w:r>
      <w:r>
        <w:rPr>
          <w:spacing w:val="40"/>
        </w:rPr>
        <w:t xml:space="preserve"> </w:t>
      </w:r>
      <w:r>
        <w:t>в развитии</w:t>
      </w:r>
      <w:r>
        <w:rPr>
          <w:spacing w:val="40"/>
        </w:rPr>
        <w:t xml:space="preserve"> </w:t>
      </w:r>
      <w:r>
        <w:t>устной</w:t>
      </w:r>
      <w:r>
        <w:rPr>
          <w:spacing w:val="40"/>
        </w:rPr>
        <w:t xml:space="preserve"> </w:t>
      </w:r>
      <w:r>
        <w:t>и письменной речи, определить структуру речевого дефекта,</w:t>
      </w:r>
      <w:r>
        <w:rPr>
          <w:spacing w:val="40"/>
        </w:rPr>
        <w:t xml:space="preserve"> </w:t>
      </w:r>
      <w:r>
        <w:t>поставить правильное заключение о речевом диагнозе и составить план коррекционной работы. Актуальность этого направления заключается в том, что правильное и своевременное</w:t>
      </w:r>
      <w:r>
        <w:rPr>
          <w:spacing w:val="40"/>
        </w:rPr>
        <w:t xml:space="preserve"> </w:t>
      </w:r>
      <w:r>
        <w:t>заключение</w:t>
      </w:r>
      <w:r>
        <w:rPr>
          <w:spacing w:val="80"/>
        </w:rPr>
        <w:t xml:space="preserve"> </w:t>
      </w:r>
      <w:r>
        <w:t>учителя</w:t>
      </w:r>
      <w:r>
        <w:rPr>
          <w:spacing w:val="80"/>
        </w:rPr>
        <w:t xml:space="preserve"> </w:t>
      </w:r>
      <w:r>
        <w:t>-</w:t>
      </w:r>
      <w:r>
        <w:rPr>
          <w:spacing w:val="80"/>
        </w:rPr>
        <w:t xml:space="preserve"> </w:t>
      </w:r>
      <w:r>
        <w:t>логопеда</w:t>
      </w:r>
      <w:r>
        <w:rPr>
          <w:spacing w:val="80"/>
        </w:rPr>
        <w:t xml:space="preserve"> </w:t>
      </w:r>
      <w:r>
        <w:t>позволяет</w:t>
      </w:r>
      <w:r>
        <w:rPr>
          <w:spacing w:val="80"/>
        </w:rPr>
        <w:t xml:space="preserve"> </w:t>
      </w:r>
      <w:r>
        <w:t>повысить результативность всей логопедической работы коррекционной направленности в отношении ребёнка - логопата.</w:t>
      </w:r>
    </w:p>
    <w:p w:rsidR="004A57EF" w:rsidRDefault="0000266E">
      <w:pPr>
        <w:pStyle w:val="a3"/>
        <w:ind w:right="980" w:firstLine="707"/>
      </w:pPr>
      <w:r>
        <w:t>Согласно Положению о логопедических пунктах и Инструктивно - методическому письму о работе учителя - логопеда при общеобразовательной школе, обследование</w:t>
      </w:r>
      <w:r>
        <w:rPr>
          <w:spacing w:val="40"/>
        </w:rPr>
        <w:t xml:space="preserve"> </w:t>
      </w:r>
      <w:r>
        <w:t>состояния</w:t>
      </w:r>
      <w:r>
        <w:rPr>
          <w:spacing w:val="40"/>
        </w:rPr>
        <w:t xml:space="preserve"> </w:t>
      </w:r>
      <w:r>
        <w:t>устной</w:t>
      </w:r>
      <w:r>
        <w:rPr>
          <w:spacing w:val="40"/>
        </w:rPr>
        <w:t xml:space="preserve"> </w:t>
      </w:r>
      <w:r>
        <w:t>и письменной</w:t>
      </w:r>
      <w:r>
        <w:rPr>
          <w:spacing w:val="40"/>
        </w:rPr>
        <w:t xml:space="preserve"> </w:t>
      </w:r>
      <w:r>
        <w:t>речи</w:t>
      </w:r>
      <w:r>
        <w:rPr>
          <w:spacing w:val="40"/>
        </w:rPr>
        <w:t xml:space="preserve"> </w:t>
      </w:r>
      <w:r>
        <w:t>учащихся</w:t>
      </w:r>
      <w:r>
        <w:rPr>
          <w:spacing w:val="40"/>
        </w:rPr>
        <w:t xml:space="preserve"> </w:t>
      </w:r>
      <w:r>
        <w:t>осуществляется</w:t>
      </w:r>
      <w:r>
        <w:rPr>
          <w:spacing w:val="40"/>
        </w:rPr>
        <w:t xml:space="preserve"> </w:t>
      </w:r>
      <w:r>
        <w:t>два раза:</w:t>
      </w:r>
      <w:r>
        <w:rPr>
          <w:spacing w:val="62"/>
        </w:rPr>
        <w:t xml:space="preserve"> </w:t>
      </w:r>
      <w:r>
        <w:t>с</w:t>
      </w:r>
      <w:r>
        <w:rPr>
          <w:spacing w:val="60"/>
        </w:rPr>
        <w:t xml:space="preserve"> </w:t>
      </w:r>
      <w:r>
        <w:t>1</w:t>
      </w:r>
      <w:r>
        <w:rPr>
          <w:spacing w:val="61"/>
        </w:rPr>
        <w:t xml:space="preserve"> </w:t>
      </w:r>
      <w:r>
        <w:t>по</w:t>
      </w:r>
      <w:r>
        <w:rPr>
          <w:spacing w:val="59"/>
        </w:rPr>
        <w:t xml:space="preserve"> </w:t>
      </w:r>
      <w:r>
        <w:t>15</w:t>
      </w:r>
      <w:r>
        <w:rPr>
          <w:spacing w:val="62"/>
        </w:rPr>
        <w:t xml:space="preserve"> </w:t>
      </w:r>
      <w:r>
        <w:t>сентября</w:t>
      </w:r>
      <w:r>
        <w:rPr>
          <w:spacing w:val="59"/>
        </w:rPr>
        <w:t xml:space="preserve"> </w:t>
      </w:r>
      <w:r>
        <w:t>и</w:t>
      </w:r>
      <w:r>
        <w:rPr>
          <w:spacing w:val="62"/>
        </w:rPr>
        <w:t xml:space="preserve"> </w:t>
      </w:r>
      <w:r>
        <w:t>с</w:t>
      </w:r>
      <w:r>
        <w:rPr>
          <w:spacing w:val="58"/>
        </w:rPr>
        <w:t xml:space="preserve"> </w:t>
      </w:r>
      <w:r>
        <w:t>15</w:t>
      </w:r>
      <w:r>
        <w:rPr>
          <w:spacing w:val="61"/>
        </w:rPr>
        <w:t xml:space="preserve"> </w:t>
      </w:r>
      <w:r>
        <w:t>по</w:t>
      </w:r>
      <w:r>
        <w:rPr>
          <w:spacing w:val="61"/>
        </w:rPr>
        <w:t xml:space="preserve"> </w:t>
      </w:r>
      <w:r>
        <w:t>25</w:t>
      </w:r>
      <w:r>
        <w:rPr>
          <w:spacing w:val="63"/>
        </w:rPr>
        <w:t xml:space="preserve"> </w:t>
      </w:r>
      <w:r>
        <w:t>мая.</w:t>
      </w:r>
      <w:r>
        <w:rPr>
          <w:spacing w:val="13"/>
        </w:rPr>
        <w:t xml:space="preserve"> </w:t>
      </w:r>
      <w:r>
        <w:t>Результаты</w:t>
      </w:r>
      <w:r>
        <w:rPr>
          <w:spacing w:val="62"/>
        </w:rPr>
        <w:t xml:space="preserve"> </w:t>
      </w:r>
      <w:r>
        <w:t>обследования</w:t>
      </w:r>
      <w:r>
        <w:rPr>
          <w:spacing w:val="61"/>
        </w:rPr>
        <w:t xml:space="preserve"> </w:t>
      </w:r>
      <w:r>
        <w:t>фиксируются в журнале обследования устной и письменной речи. Механизм воздействия и реализации коррекционных мероприятий учителя -логопеда. *Аналитико - диагностическая работа - комплексное логопедическое обследование устной и письменной</w:t>
      </w:r>
      <w:r>
        <w:rPr>
          <w:spacing w:val="40"/>
        </w:rPr>
        <w:t xml:space="preserve">  </w:t>
      </w:r>
      <w:r>
        <w:t>речи</w:t>
      </w:r>
      <w:r>
        <w:rPr>
          <w:spacing w:val="40"/>
        </w:rPr>
        <w:t xml:space="preserve">  </w:t>
      </w:r>
      <w:r>
        <w:t>учащихся;</w:t>
      </w:r>
      <w:r>
        <w:rPr>
          <w:spacing w:val="40"/>
        </w:rPr>
        <w:t xml:space="preserve">  </w:t>
      </w:r>
      <w:r>
        <w:t>сбор</w:t>
      </w:r>
      <w:r>
        <w:rPr>
          <w:spacing w:val="40"/>
        </w:rPr>
        <w:t xml:space="preserve">  </w:t>
      </w:r>
      <w:r>
        <w:t>и</w:t>
      </w:r>
      <w:r>
        <w:rPr>
          <w:spacing w:val="40"/>
        </w:rPr>
        <w:t xml:space="preserve">  </w:t>
      </w:r>
      <w:r>
        <w:t>анализ</w:t>
      </w:r>
      <w:r>
        <w:rPr>
          <w:spacing w:val="40"/>
        </w:rPr>
        <w:t xml:space="preserve">  </w:t>
      </w:r>
      <w:r>
        <w:t>анамнестических</w:t>
      </w:r>
      <w:r>
        <w:rPr>
          <w:spacing w:val="40"/>
        </w:rPr>
        <w:t xml:space="preserve">  </w:t>
      </w:r>
      <w:r>
        <w:t>данных; психолого-педагогическое</w:t>
      </w:r>
      <w:r>
        <w:rPr>
          <w:spacing w:val="80"/>
          <w:w w:val="150"/>
        </w:rPr>
        <w:t xml:space="preserve"> </w:t>
      </w:r>
      <w:r>
        <w:t>изучение</w:t>
      </w:r>
      <w:r>
        <w:rPr>
          <w:spacing w:val="80"/>
          <w:w w:val="150"/>
        </w:rPr>
        <w:t xml:space="preserve"> </w:t>
      </w:r>
      <w:r>
        <w:t>детей;</w:t>
      </w:r>
      <w:r>
        <w:rPr>
          <w:spacing w:val="80"/>
          <w:w w:val="150"/>
        </w:rPr>
        <w:t xml:space="preserve"> </w:t>
      </w:r>
      <w:r>
        <w:t>дифференциальная</w:t>
      </w:r>
      <w:r>
        <w:rPr>
          <w:spacing w:val="80"/>
          <w:w w:val="150"/>
        </w:rPr>
        <w:t xml:space="preserve"> </w:t>
      </w:r>
      <w:r>
        <w:t>диагностика</w:t>
      </w:r>
      <w:r>
        <w:rPr>
          <w:spacing w:val="80"/>
        </w:rPr>
        <w:t xml:space="preserve"> </w:t>
      </w:r>
      <w:r>
        <w:t>речевых</w:t>
      </w:r>
      <w:r>
        <w:rPr>
          <w:spacing w:val="40"/>
        </w:rPr>
        <w:t xml:space="preserve"> </w:t>
      </w:r>
      <w:r>
        <w:t>расстройств; обработка результатов обследования; определение прогноза речевого развития и коррекции; комплектование групп и подгрупп на основе диагностических</w:t>
      </w:r>
      <w:r>
        <w:rPr>
          <w:spacing w:val="40"/>
        </w:rPr>
        <w:t xml:space="preserve"> </w:t>
      </w:r>
      <w:r>
        <w:t>данных;</w:t>
      </w:r>
      <w:r>
        <w:rPr>
          <w:spacing w:val="40"/>
        </w:rPr>
        <w:t xml:space="preserve"> </w:t>
      </w:r>
      <w:r>
        <w:t>составление перспективного плана коррекционно - логопедической работы на каждую группу; составление расписания занятий;</w:t>
      </w:r>
      <w:r>
        <w:rPr>
          <w:spacing w:val="80"/>
        </w:rPr>
        <w:t xml:space="preserve"> </w:t>
      </w:r>
      <w:r>
        <w:t>подготовка</w:t>
      </w:r>
      <w:r>
        <w:rPr>
          <w:spacing w:val="40"/>
        </w:rPr>
        <w:t xml:space="preserve"> </w:t>
      </w:r>
      <w:r>
        <w:t>необходимой</w:t>
      </w:r>
      <w:r>
        <w:rPr>
          <w:spacing w:val="40"/>
        </w:rPr>
        <w:t xml:space="preserve"> </w:t>
      </w:r>
      <w:r>
        <w:t>документации</w:t>
      </w:r>
      <w:r>
        <w:rPr>
          <w:spacing w:val="40"/>
        </w:rPr>
        <w:t xml:space="preserve"> </w:t>
      </w:r>
      <w:r>
        <w:t>для</w:t>
      </w:r>
      <w:r>
        <w:rPr>
          <w:spacing w:val="40"/>
        </w:rPr>
        <w:t xml:space="preserve"> </w:t>
      </w:r>
      <w:r>
        <w:t>участия</w:t>
      </w:r>
      <w:r>
        <w:rPr>
          <w:spacing w:val="40"/>
        </w:rPr>
        <w:t xml:space="preserve"> </w:t>
      </w:r>
      <w:r>
        <w:t>в</w:t>
      </w:r>
      <w:r>
        <w:rPr>
          <w:spacing w:val="40"/>
        </w:rPr>
        <w:t xml:space="preserve"> </w:t>
      </w:r>
      <w:r>
        <w:t>работе</w:t>
      </w:r>
      <w:r>
        <w:rPr>
          <w:spacing w:val="40"/>
        </w:rPr>
        <w:t xml:space="preserve"> </w:t>
      </w:r>
      <w:r>
        <w:t>школьного ПМПк.</w:t>
      </w:r>
    </w:p>
    <w:p w:rsidR="004A57EF" w:rsidRDefault="0000266E">
      <w:pPr>
        <w:pStyle w:val="a3"/>
        <w:ind w:right="984" w:firstLine="707"/>
      </w:pPr>
      <w:r>
        <w:t>*Пропаганда логопедических знаний - повышение уровня профессиональной деятельности педагогов и осведомленности родителей о задачах и специфике логопедической коррекционной работе и мероприятиях по повышению успеваемости учащихся, имеющих нарушения речи, на уроках и дома.</w:t>
      </w:r>
    </w:p>
    <w:p w:rsidR="004A57EF" w:rsidRDefault="0000266E">
      <w:pPr>
        <w:pStyle w:val="a3"/>
        <w:ind w:right="985" w:firstLine="707"/>
      </w:pPr>
      <w:r>
        <w:t>Осуществляется через педагогические советы, методические объединения, родительские</w:t>
      </w:r>
      <w:r>
        <w:rPr>
          <w:spacing w:val="50"/>
        </w:rPr>
        <w:t xml:space="preserve">  </w:t>
      </w:r>
      <w:r>
        <w:t>собрания,</w:t>
      </w:r>
      <w:r>
        <w:rPr>
          <w:spacing w:val="68"/>
        </w:rPr>
        <w:t xml:space="preserve">  </w:t>
      </w:r>
      <w:r>
        <w:t>индивидуальные</w:t>
      </w:r>
      <w:r>
        <w:rPr>
          <w:spacing w:val="69"/>
        </w:rPr>
        <w:t xml:space="preserve">  </w:t>
      </w:r>
      <w:r>
        <w:t>и</w:t>
      </w:r>
      <w:r>
        <w:rPr>
          <w:spacing w:val="69"/>
        </w:rPr>
        <w:t xml:space="preserve">  </w:t>
      </w:r>
      <w:r>
        <w:t>групповые</w:t>
      </w:r>
      <w:r>
        <w:rPr>
          <w:spacing w:val="66"/>
        </w:rPr>
        <w:t xml:space="preserve">  </w:t>
      </w:r>
      <w:r>
        <w:t>консультации,</w:t>
      </w:r>
      <w:r>
        <w:rPr>
          <w:spacing w:val="70"/>
        </w:rPr>
        <w:t xml:space="preserve">  </w:t>
      </w:r>
      <w:r>
        <w:rPr>
          <w:spacing w:val="-2"/>
        </w:rPr>
        <w:t>беседы,</w:t>
      </w:r>
    </w:p>
    <w:p w:rsidR="004A57EF" w:rsidRDefault="004A57EF">
      <w:pPr>
        <w:sectPr w:rsidR="004A57EF">
          <w:pgSz w:w="11920" w:h="16850"/>
          <w:pgMar w:top="1140" w:right="100" w:bottom="480" w:left="1380" w:header="0" w:footer="294" w:gutter="0"/>
          <w:cols w:space="720"/>
        </w:sectPr>
      </w:pPr>
    </w:p>
    <w:p w:rsidR="004A57EF" w:rsidRDefault="0000266E">
      <w:pPr>
        <w:pStyle w:val="a3"/>
        <w:spacing w:before="64"/>
        <w:ind w:right="986"/>
      </w:pPr>
      <w:r>
        <w:t>семинары, открытые занятия, логопедический стенд для родителей и педагогов со сменным материалом, выставки логопедической литературы.</w:t>
      </w:r>
    </w:p>
    <w:p w:rsidR="004A57EF" w:rsidRDefault="0000266E">
      <w:pPr>
        <w:pStyle w:val="a3"/>
        <w:ind w:right="986" w:firstLine="707"/>
      </w:pPr>
      <w:r>
        <w:t>*Профилактическая работа - целенаправленная систематическая совместная работа</w:t>
      </w:r>
      <w:r>
        <w:rPr>
          <w:spacing w:val="40"/>
        </w:rPr>
        <w:t xml:space="preserve"> </w:t>
      </w:r>
      <w:r>
        <w:t>учителя</w:t>
      </w:r>
      <w:r>
        <w:rPr>
          <w:spacing w:val="40"/>
        </w:rPr>
        <w:t xml:space="preserve"> </w:t>
      </w:r>
      <w:r>
        <w:t>-логопеда, педагога психолога, учителей и родителей:</w:t>
      </w:r>
    </w:p>
    <w:p w:rsidR="004A57EF" w:rsidRDefault="0000266E">
      <w:pPr>
        <w:pStyle w:val="a3"/>
        <w:ind w:right="1255"/>
      </w:pPr>
      <w:r>
        <w:t>-по выявлению детей группы риска (стрессовые факторы, уровень психического и соматического здоровья детей могут отрицательно сказаться на их речевом</w:t>
      </w:r>
      <w:r>
        <w:rPr>
          <w:spacing w:val="80"/>
        </w:rPr>
        <w:t xml:space="preserve"> </w:t>
      </w:r>
      <w:r>
        <w:rPr>
          <w:spacing w:val="-2"/>
        </w:rPr>
        <w:t>развитии);</w:t>
      </w:r>
    </w:p>
    <w:p w:rsidR="004A57EF" w:rsidRDefault="0000266E">
      <w:pPr>
        <w:pStyle w:val="a3"/>
        <w:ind w:left="605" w:right="733"/>
      </w:pPr>
      <w:r>
        <w:t>-по</w:t>
      </w:r>
      <w:r>
        <w:rPr>
          <w:spacing w:val="40"/>
        </w:rPr>
        <w:t xml:space="preserve"> </w:t>
      </w:r>
      <w:r>
        <w:t>предупреждению</w:t>
      </w:r>
      <w:r>
        <w:rPr>
          <w:spacing w:val="40"/>
        </w:rPr>
        <w:t xml:space="preserve"> </w:t>
      </w:r>
      <w:r>
        <w:t>и</w:t>
      </w:r>
      <w:r>
        <w:rPr>
          <w:spacing w:val="40"/>
        </w:rPr>
        <w:t xml:space="preserve"> </w:t>
      </w:r>
      <w:r>
        <w:t>преодолению</w:t>
      </w:r>
      <w:r>
        <w:rPr>
          <w:spacing w:val="40"/>
        </w:rPr>
        <w:t xml:space="preserve"> </w:t>
      </w:r>
      <w:r>
        <w:t>вторичных</w:t>
      </w:r>
      <w:r>
        <w:rPr>
          <w:spacing w:val="40"/>
        </w:rPr>
        <w:t xml:space="preserve"> </w:t>
      </w:r>
      <w:r>
        <w:t>расстройств</w:t>
      </w:r>
      <w:r>
        <w:rPr>
          <w:spacing w:val="40"/>
        </w:rPr>
        <w:t xml:space="preserve"> </w:t>
      </w:r>
      <w:r>
        <w:t>у</w:t>
      </w:r>
      <w:r>
        <w:rPr>
          <w:spacing w:val="40"/>
        </w:rPr>
        <w:t xml:space="preserve"> </w:t>
      </w:r>
      <w:r>
        <w:t>детей,</w:t>
      </w:r>
      <w:r>
        <w:rPr>
          <w:spacing w:val="80"/>
        </w:rPr>
        <w:t xml:space="preserve"> </w:t>
      </w:r>
      <w:r>
        <w:t>обусловленным первичным речевым дефектом;</w:t>
      </w:r>
    </w:p>
    <w:p w:rsidR="004A57EF" w:rsidRDefault="0000266E">
      <w:pPr>
        <w:pStyle w:val="a3"/>
        <w:ind w:left="605"/>
      </w:pPr>
      <w:r>
        <w:t>-по</w:t>
      </w:r>
      <w:r>
        <w:rPr>
          <w:spacing w:val="-9"/>
        </w:rPr>
        <w:t xml:space="preserve"> </w:t>
      </w:r>
      <w:r>
        <w:t>охране</w:t>
      </w:r>
      <w:r>
        <w:rPr>
          <w:spacing w:val="-12"/>
        </w:rPr>
        <w:t xml:space="preserve"> </w:t>
      </w:r>
      <w:r>
        <w:t>нервно</w:t>
      </w:r>
      <w:r>
        <w:rPr>
          <w:spacing w:val="-10"/>
        </w:rPr>
        <w:t xml:space="preserve"> </w:t>
      </w:r>
      <w:r>
        <w:t>-</w:t>
      </w:r>
      <w:r>
        <w:rPr>
          <w:spacing w:val="-12"/>
        </w:rPr>
        <w:t xml:space="preserve"> </w:t>
      </w:r>
      <w:r>
        <w:t>психического</w:t>
      </w:r>
      <w:r>
        <w:rPr>
          <w:spacing w:val="-8"/>
        </w:rPr>
        <w:t xml:space="preserve"> </w:t>
      </w:r>
      <w:r>
        <w:t>здоровья</w:t>
      </w:r>
      <w:r>
        <w:rPr>
          <w:spacing w:val="-8"/>
        </w:rPr>
        <w:t xml:space="preserve"> </w:t>
      </w:r>
      <w:r>
        <w:rPr>
          <w:spacing w:val="-2"/>
        </w:rPr>
        <w:t>детей;</w:t>
      </w:r>
    </w:p>
    <w:p w:rsidR="004A57EF" w:rsidRDefault="0000266E">
      <w:pPr>
        <w:pStyle w:val="a3"/>
        <w:ind w:left="605"/>
      </w:pPr>
      <w:r>
        <w:t>-по</w:t>
      </w:r>
      <w:r>
        <w:rPr>
          <w:spacing w:val="-7"/>
        </w:rPr>
        <w:t xml:space="preserve"> </w:t>
      </w:r>
      <w:r>
        <w:t>адаптации</w:t>
      </w:r>
      <w:r>
        <w:rPr>
          <w:spacing w:val="-6"/>
        </w:rPr>
        <w:t xml:space="preserve"> </w:t>
      </w:r>
      <w:r>
        <w:t>детей</w:t>
      </w:r>
      <w:r>
        <w:rPr>
          <w:spacing w:val="-10"/>
        </w:rPr>
        <w:t xml:space="preserve"> </w:t>
      </w:r>
      <w:r>
        <w:t>к</w:t>
      </w:r>
      <w:r>
        <w:rPr>
          <w:spacing w:val="-10"/>
        </w:rPr>
        <w:t xml:space="preserve"> </w:t>
      </w:r>
      <w:r>
        <w:rPr>
          <w:spacing w:val="-2"/>
        </w:rPr>
        <w:t>школе;</w:t>
      </w:r>
    </w:p>
    <w:p w:rsidR="004A57EF" w:rsidRDefault="0000266E">
      <w:pPr>
        <w:pStyle w:val="a3"/>
        <w:ind w:left="605" w:right="689"/>
      </w:pPr>
      <w:r>
        <w:t>-по созданию благоприятного эмоционально-психологического климата в педагогическом и ученическом коллективах, в семье.</w:t>
      </w:r>
    </w:p>
    <w:p w:rsidR="004A57EF" w:rsidRDefault="0000266E">
      <w:pPr>
        <w:pStyle w:val="a3"/>
        <w:ind w:left="605" w:right="729"/>
      </w:pPr>
      <w:r>
        <w:t>Осуществляется в форме выступлений на родительских собраниях, методических объединениях</w:t>
      </w:r>
      <w:r>
        <w:rPr>
          <w:spacing w:val="40"/>
        </w:rPr>
        <w:t xml:space="preserve"> </w:t>
      </w:r>
      <w:r>
        <w:t>учителей,</w:t>
      </w:r>
      <w:r>
        <w:rPr>
          <w:spacing w:val="40"/>
        </w:rPr>
        <w:t xml:space="preserve"> </w:t>
      </w:r>
      <w:r>
        <w:t>консультаций</w:t>
      </w:r>
      <w:r>
        <w:rPr>
          <w:spacing w:val="40"/>
        </w:rPr>
        <w:t xml:space="preserve"> </w:t>
      </w:r>
      <w:r>
        <w:t>по</w:t>
      </w:r>
      <w:r>
        <w:rPr>
          <w:spacing w:val="40"/>
        </w:rPr>
        <w:t xml:space="preserve"> </w:t>
      </w:r>
      <w:r>
        <w:t>коррекции</w:t>
      </w:r>
      <w:r>
        <w:rPr>
          <w:spacing w:val="40"/>
        </w:rPr>
        <w:t xml:space="preserve"> </w:t>
      </w:r>
      <w:r>
        <w:t>речи</w:t>
      </w:r>
      <w:r>
        <w:rPr>
          <w:spacing w:val="40"/>
        </w:rPr>
        <w:t xml:space="preserve"> </w:t>
      </w:r>
      <w:r>
        <w:t>учащихся,</w:t>
      </w:r>
      <w:r>
        <w:rPr>
          <w:spacing w:val="40"/>
        </w:rPr>
        <w:t xml:space="preserve"> </w:t>
      </w:r>
      <w:r>
        <w:t>индивидуальных и</w:t>
      </w:r>
      <w:r>
        <w:rPr>
          <w:spacing w:val="40"/>
        </w:rPr>
        <w:t xml:space="preserve"> </w:t>
      </w:r>
      <w:r>
        <w:t>подгрупповых занятий с учащимися. Учитель - логопед при выявлении</w:t>
      </w:r>
      <w:r>
        <w:rPr>
          <w:spacing w:val="40"/>
        </w:rPr>
        <w:t xml:space="preserve"> </w:t>
      </w:r>
      <w:r>
        <w:t>детей</w:t>
      </w:r>
      <w:r>
        <w:rPr>
          <w:spacing w:val="40"/>
        </w:rPr>
        <w:t xml:space="preserve"> </w:t>
      </w:r>
      <w:r>
        <w:t>группы</w:t>
      </w:r>
      <w:r>
        <w:rPr>
          <w:spacing w:val="40"/>
        </w:rPr>
        <w:t xml:space="preserve"> </w:t>
      </w:r>
      <w:r>
        <w:t>риска</w:t>
      </w:r>
      <w:r>
        <w:rPr>
          <w:spacing w:val="40"/>
        </w:rPr>
        <w:t xml:space="preserve"> </w:t>
      </w:r>
      <w:r>
        <w:t>опирается</w:t>
      </w:r>
      <w:r>
        <w:rPr>
          <w:spacing w:val="40"/>
        </w:rPr>
        <w:t xml:space="preserve"> </w:t>
      </w:r>
      <w:r>
        <w:t>на данные</w:t>
      </w:r>
      <w:r>
        <w:rPr>
          <w:spacing w:val="80"/>
        </w:rPr>
        <w:t xml:space="preserve"> </w:t>
      </w:r>
      <w:r>
        <w:t>диагностики</w:t>
      </w:r>
      <w:r>
        <w:rPr>
          <w:spacing w:val="80"/>
        </w:rPr>
        <w:t xml:space="preserve"> </w:t>
      </w:r>
      <w:r>
        <w:t>психолога</w:t>
      </w:r>
      <w:r>
        <w:rPr>
          <w:spacing w:val="80"/>
        </w:rPr>
        <w:t xml:space="preserve"> </w:t>
      </w:r>
      <w:r>
        <w:t>и врачей</w:t>
      </w:r>
      <w:r>
        <w:rPr>
          <w:spacing w:val="40"/>
        </w:rPr>
        <w:t xml:space="preserve"> </w:t>
      </w:r>
      <w:r>
        <w:t>и</w:t>
      </w:r>
      <w:r>
        <w:rPr>
          <w:spacing w:val="40"/>
        </w:rPr>
        <w:t xml:space="preserve"> </w:t>
      </w:r>
      <w:r>
        <w:t>организует</w:t>
      </w:r>
      <w:r>
        <w:rPr>
          <w:spacing w:val="40"/>
        </w:rPr>
        <w:t xml:space="preserve"> </w:t>
      </w:r>
      <w:r>
        <w:t>коррекционно</w:t>
      </w:r>
      <w:r>
        <w:rPr>
          <w:spacing w:val="40"/>
        </w:rPr>
        <w:t xml:space="preserve"> </w:t>
      </w:r>
      <w:r>
        <w:t>-</w:t>
      </w:r>
      <w:r>
        <w:rPr>
          <w:spacing w:val="40"/>
        </w:rPr>
        <w:t xml:space="preserve"> </w:t>
      </w:r>
      <w:r>
        <w:t>логопедическое воздействие с учетом этих данных. На своих занятиях логопед применяет психокоррекционные приёмы</w:t>
      </w:r>
      <w:r>
        <w:rPr>
          <w:spacing w:val="40"/>
        </w:rPr>
        <w:t xml:space="preserve"> </w:t>
      </w:r>
      <w:r>
        <w:t>на развитие</w:t>
      </w:r>
      <w:r>
        <w:rPr>
          <w:spacing w:val="40"/>
        </w:rPr>
        <w:t xml:space="preserve"> </w:t>
      </w:r>
      <w:r>
        <w:t>психических</w:t>
      </w:r>
      <w:r>
        <w:rPr>
          <w:spacing w:val="40"/>
        </w:rPr>
        <w:t xml:space="preserve"> </w:t>
      </w:r>
      <w:r>
        <w:t>функций,</w:t>
      </w:r>
      <w:r>
        <w:rPr>
          <w:spacing w:val="40"/>
        </w:rPr>
        <w:t xml:space="preserve"> </w:t>
      </w:r>
      <w:r>
        <w:t>проводит</w:t>
      </w:r>
      <w:r>
        <w:rPr>
          <w:spacing w:val="40"/>
        </w:rPr>
        <w:t xml:space="preserve"> </w:t>
      </w:r>
      <w:r>
        <w:t>психотерапевтическую</w:t>
      </w:r>
      <w:r>
        <w:rPr>
          <w:spacing w:val="40"/>
        </w:rPr>
        <w:t xml:space="preserve"> </w:t>
      </w:r>
      <w:r>
        <w:t>работу</w:t>
      </w:r>
      <w:r>
        <w:rPr>
          <w:spacing w:val="40"/>
        </w:rPr>
        <w:t xml:space="preserve"> </w:t>
      </w:r>
      <w:r>
        <w:t xml:space="preserve">с </w:t>
      </w:r>
      <w:r>
        <w:rPr>
          <w:spacing w:val="-2"/>
        </w:rPr>
        <w:t>учащимися.</w:t>
      </w:r>
    </w:p>
    <w:p w:rsidR="004A57EF" w:rsidRDefault="0000266E">
      <w:pPr>
        <w:pStyle w:val="a3"/>
        <w:spacing w:before="4"/>
        <w:ind w:left="605" w:right="727" w:firstLine="242"/>
      </w:pPr>
      <w:r>
        <w:t>*Коррекционно</w:t>
      </w:r>
      <w:r>
        <w:rPr>
          <w:spacing w:val="40"/>
        </w:rPr>
        <w:t xml:space="preserve"> </w:t>
      </w:r>
      <w:r>
        <w:t>- развивающая</w:t>
      </w:r>
      <w:r>
        <w:rPr>
          <w:spacing w:val="40"/>
        </w:rPr>
        <w:t xml:space="preserve"> </w:t>
      </w:r>
      <w:r>
        <w:t>работа</w:t>
      </w:r>
      <w:r>
        <w:rPr>
          <w:spacing w:val="40"/>
        </w:rPr>
        <w:t xml:space="preserve"> </w:t>
      </w:r>
      <w:r>
        <w:t>-</w:t>
      </w:r>
      <w:r>
        <w:rPr>
          <w:spacing w:val="40"/>
        </w:rPr>
        <w:t xml:space="preserve"> </w:t>
      </w:r>
      <w:r>
        <w:t>направлена</w:t>
      </w:r>
      <w:r>
        <w:rPr>
          <w:spacing w:val="40"/>
        </w:rPr>
        <w:t xml:space="preserve"> </w:t>
      </w:r>
      <w:r>
        <w:t>на</w:t>
      </w:r>
      <w:r>
        <w:rPr>
          <w:spacing w:val="40"/>
        </w:rPr>
        <w:t xml:space="preserve"> </w:t>
      </w:r>
      <w:r>
        <w:t>развитие и совершенствование речевых и неречевых процессов, профилактику, коррекцию и компенсацию нарушений речевой деятельности, развитие познавательной, коммуникативной</w:t>
      </w:r>
      <w:r>
        <w:rPr>
          <w:spacing w:val="80"/>
        </w:rPr>
        <w:t xml:space="preserve"> </w:t>
      </w:r>
      <w:r>
        <w:t>и</w:t>
      </w:r>
      <w:r>
        <w:rPr>
          <w:spacing w:val="80"/>
        </w:rPr>
        <w:t xml:space="preserve"> </w:t>
      </w:r>
      <w:r>
        <w:t>регулирующей</w:t>
      </w:r>
      <w:r>
        <w:rPr>
          <w:spacing w:val="80"/>
        </w:rPr>
        <w:t xml:space="preserve"> </w:t>
      </w:r>
      <w:r>
        <w:t>функции</w:t>
      </w:r>
      <w:r>
        <w:rPr>
          <w:spacing w:val="80"/>
        </w:rPr>
        <w:t xml:space="preserve"> </w:t>
      </w:r>
      <w:r>
        <w:t>речи.</w:t>
      </w:r>
      <w:r>
        <w:rPr>
          <w:spacing w:val="40"/>
        </w:rPr>
        <w:t xml:space="preserve"> </w:t>
      </w:r>
      <w:r>
        <w:t>Работа</w:t>
      </w:r>
      <w:r>
        <w:rPr>
          <w:spacing w:val="80"/>
        </w:rPr>
        <w:t xml:space="preserve"> </w:t>
      </w:r>
      <w:r>
        <w:t>ведется</w:t>
      </w:r>
      <w:r>
        <w:rPr>
          <w:spacing w:val="80"/>
        </w:rPr>
        <w:t xml:space="preserve"> </w:t>
      </w:r>
      <w:r>
        <w:t>на фонетическом, лексическом и синтаксическом уровнях. Осуществляется в форме индивидуальных, групповых (4-6 чел.), подгрупповых (2-3 чел.) логопедичесих</w:t>
      </w:r>
      <w:r>
        <w:rPr>
          <w:spacing w:val="80"/>
        </w:rPr>
        <w:t xml:space="preserve"> </w:t>
      </w:r>
      <w:r>
        <w:t>занятий. Результаты логопедической работы отмечаются в речевой карте ученика к моменту выпуска и доводятся до сведения классного руководителя, администрации школы и родителей.</w:t>
      </w:r>
    </w:p>
    <w:p w:rsidR="004A57EF" w:rsidRDefault="0000266E">
      <w:pPr>
        <w:pStyle w:val="1"/>
        <w:spacing w:before="7"/>
        <w:ind w:left="847"/>
        <w:jc w:val="both"/>
      </w:pPr>
      <w:r>
        <w:t>Планируемые</w:t>
      </w:r>
      <w:r>
        <w:rPr>
          <w:spacing w:val="-11"/>
        </w:rPr>
        <w:t xml:space="preserve"> </w:t>
      </w:r>
      <w:r>
        <w:t>результаты</w:t>
      </w:r>
      <w:r>
        <w:rPr>
          <w:spacing w:val="-3"/>
        </w:rPr>
        <w:t xml:space="preserve"> </w:t>
      </w:r>
      <w:r>
        <w:t>коррекционной</w:t>
      </w:r>
      <w:r>
        <w:rPr>
          <w:spacing w:val="-1"/>
        </w:rPr>
        <w:t xml:space="preserve"> </w:t>
      </w:r>
      <w:r>
        <w:t>работы</w:t>
      </w:r>
      <w:r>
        <w:rPr>
          <w:spacing w:val="-10"/>
        </w:rPr>
        <w:t xml:space="preserve"> </w:t>
      </w:r>
      <w:r>
        <w:t>учителя</w:t>
      </w:r>
      <w:r>
        <w:rPr>
          <w:spacing w:val="-3"/>
        </w:rPr>
        <w:t xml:space="preserve"> </w:t>
      </w:r>
      <w:r>
        <w:t>-</w:t>
      </w:r>
      <w:r>
        <w:rPr>
          <w:spacing w:val="-6"/>
        </w:rPr>
        <w:t xml:space="preserve"> </w:t>
      </w:r>
      <w:r>
        <w:rPr>
          <w:spacing w:val="-2"/>
        </w:rPr>
        <w:t>логопеда.</w:t>
      </w:r>
    </w:p>
    <w:p w:rsidR="004A57EF" w:rsidRDefault="0000266E">
      <w:pPr>
        <w:pStyle w:val="a3"/>
        <w:spacing w:line="274" w:lineRule="exact"/>
        <w:jc w:val="left"/>
      </w:pPr>
      <w:r>
        <w:t>Учащиеся</w:t>
      </w:r>
      <w:r>
        <w:rPr>
          <w:spacing w:val="-4"/>
        </w:rPr>
        <w:t xml:space="preserve"> </w:t>
      </w:r>
      <w:r>
        <w:t>должны</w:t>
      </w:r>
      <w:r>
        <w:rPr>
          <w:spacing w:val="-1"/>
        </w:rPr>
        <w:t xml:space="preserve"> </w:t>
      </w:r>
      <w:r>
        <w:t>знать</w:t>
      </w:r>
      <w:r>
        <w:rPr>
          <w:spacing w:val="-1"/>
        </w:rPr>
        <w:t xml:space="preserve"> </w:t>
      </w:r>
      <w:r>
        <w:t>и</w:t>
      </w:r>
      <w:r>
        <w:rPr>
          <w:spacing w:val="3"/>
        </w:rPr>
        <w:t xml:space="preserve"> </w:t>
      </w:r>
      <w:r>
        <w:rPr>
          <w:spacing w:val="-2"/>
        </w:rPr>
        <w:t>уметь:</w:t>
      </w:r>
    </w:p>
    <w:p w:rsidR="004A57EF" w:rsidRDefault="0000266E">
      <w:pPr>
        <w:pStyle w:val="a4"/>
        <w:numPr>
          <w:ilvl w:val="0"/>
          <w:numId w:val="18"/>
        </w:numPr>
        <w:tabs>
          <w:tab w:val="left" w:pos="563"/>
        </w:tabs>
        <w:ind w:hanging="241"/>
        <w:jc w:val="left"/>
        <w:rPr>
          <w:sz w:val="24"/>
        </w:rPr>
      </w:pPr>
      <w:r>
        <w:rPr>
          <w:sz w:val="24"/>
        </w:rPr>
        <w:t>Различать</w:t>
      </w:r>
      <w:r>
        <w:rPr>
          <w:spacing w:val="-3"/>
          <w:sz w:val="24"/>
        </w:rPr>
        <w:t xml:space="preserve"> </w:t>
      </w:r>
      <w:r>
        <w:rPr>
          <w:sz w:val="24"/>
        </w:rPr>
        <w:t>на</w:t>
      </w:r>
      <w:r>
        <w:rPr>
          <w:spacing w:val="-8"/>
          <w:sz w:val="24"/>
        </w:rPr>
        <w:t xml:space="preserve"> </w:t>
      </w:r>
      <w:r>
        <w:rPr>
          <w:sz w:val="24"/>
        </w:rPr>
        <w:t>слух</w:t>
      </w:r>
      <w:r>
        <w:rPr>
          <w:spacing w:val="-2"/>
          <w:sz w:val="24"/>
        </w:rPr>
        <w:t xml:space="preserve"> </w:t>
      </w:r>
      <w:r>
        <w:rPr>
          <w:sz w:val="24"/>
        </w:rPr>
        <w:t>и</w:t>
      </w:r>
      <w:r>
        <w:rPr>
          <w:spacing w:val="-2"/>
          <w:sz w:val="24"/>
        </w:rPr>
        <w:t xml:space="preserve"> </w:t>
      </w:r>
      <w:r>
        <w:rPr>
          <w:sz w:val="24"/>
        </w:rPr>
        <w:t>в</w:t>
      </w:r>
      <w:r>
        <w:rPr>
          <w:spacing w:val="-3"/>
          <w:sz w:val="24"/>
        </w:rPr>
        <w:t xml:space="preserve"> </w:t>
      </w:r>
      <w:r>
        <w:rPr>
          <w:sz w:val="24"/>
        </w:rPr>
        <w:t>произношении</w:t>
      </w:r>
      <w:r>
        <w:rPr>
          <w:spacing w:val="-6"/>
          <w:sz w:val="24"/>
        </w:rPr>
        <w:t xml:space="preserve"> </w:t>
      </w:r>
      <w:r>
        <w:rPr>
          <w:spacing w:val="-2"/>
          <w:sz w:val="24"/>
        </w:rPr>
        <w:t>звуки.</w:t>
      </w:r>
    </w:p>
    <w:p w:rsidR="004A57EF" w:rsidRDefault="0000266E">
      <w:pPr>
        <w:pStyle w:val="a4"/>
        <w:numPr>
          <w:ilvl w:val="0"/>
          <w:numId w:val="18"/>
        </w:numPr>
        <w:tabs>
          <w:tab w:val="left" w:pos="563"/>
        </w:tabs>
        <w:ind w:hanging="241"/>
        <w:jc w:val="left"/>
        <w:rPr>
          <w:sz w:val="24"/>
        </w:rPr>
      </w:pPr>
      <w:r>
        <w:rPr>
          <w:sz w:val="24"/>
        </w:rPr>
        <w:t>Различать</w:t>
      </w:r>
      <w:r>
        <w:rPr>
          <w:spacing w:val="-2"/>
          <w:sz w:val="24"/>
        </w:rPr>
        <w:t xml:space="preserve"> звуки:</w:t>
      </w:r>
    </w:p>
    <w:p w:rsidR="004A57EF" w:rsidRDefault="0000266E">
      <w:pPr>
        <w:pStyle w:val="a4"/>
        <w:numPr>
          <w:ilvl w:val="1"/>
          <w:numId w:val="18"/>
        </w:numPr>
        <w:tabs>
          <w:tab w:val="left" w:pos="805"/>
        </w:tabs>
        <w:spacing w:before="3"/>
        <w:ind w:left="804"/>
        <w:jc w:val="left"/>
        <w:rPr>
          <w:sz w:val="24"/>
        </w:rPr>
      </w:pPr>
      <w:r>
        <w:rPr>
          <w:sz w:val="24"/>
        </w:rPr>
        <w:t>гласные</w:t>
      </w:r>
      <w:r>
        <w:rPr>
          <w:spacing w:val="-11"/>
          <w:sz w:val="24"/>
        </w:rPr>
        <w:t xml:space="preserve"> </w:t>
      </w:r>
      <w:r>
        <w:rPr>
          <w:sz w:val="24"/>
        </w:rPr>
        <w:t>(ударные</w:t>
      </w:r>
      <w:r>
        <w:rPr>
          <w:spacing w:val="-12"/>
          <w:sz w:val="24"/>
        </w:rPr>
        <w:t xml:space="preserve"> </w:t>
      </w:r>
      <w:r>
        <w:rPr>
          <w:sz w:val="24"/>
        </w:rPr>
        <w:t>-</w:t>
      </w:r>
      <w:r>
        <w:rPr>
          <w:spacing w:val="-12"/>
          <w:sz w:val="24"/>
        </w:rPr>
        <w:t xml:space="preserve"> </w:t>
      </w:r>
      <w:r>
        <w:rPr>
          <w:spacing w:val="-2"/>
          <w:sz w:val="24"/>
        </w:rPr>
        <w:t>безударные);</w:t>
      </w:r>
    </w:p>
    <w:p w:rsidR="004A57EF" w:rsidRDefault="0000266E">
      <w:pPr>
        <w:pStyle w:val="a4"/>
        <w:numPr>
          <w:ilvl w:val="1"/>
          <w:numId w:val="18"/>
        </w:numPr>
        <w:tabs>
          <w:tab w:val="left" w:pos="862"/>
        </w:tabs>
        <w:ind w:right="2474" w:firstLine="59"/>
        <w:jc w:val="left"/>
        <w:rPr>
          <w:sz w:val="24"/>
        </w:rPr>
      </w:pPr>
      <w:r>
        <w:rPr>
          <w:sz w:val="24"/>
        </w:rPr>
        <w:t>согласные</w:t>
      </w:r>
      <w:r>
        <w:rPr>
          <w:spacing w:val="40"/>
          <w:sz w:val="24"/>
        </w:rPr>
        <w:t xml:space="preserve"> </w:t>
      </w:r>
      <w:r>
        <w:rPr>
          <w:sz w:val="24"/>
        </w:rPr>
        <w:t>по</w:t>
      </w:r>
      <w:r>
        <w:rPr>
          <w:spacing w:val="40"/>
          <w:sz w:val="24"/>
        </w:rPr>
        <w:t xml:space="preserve"> </w:t>
      </w:r>
      <w:r>
        <w:rPr>
          <w:sz w:val="24"/>
        </w:rPr>
        <w:t>основным</w:t>
      </w:r>
      <w:r>
        <w:rPr>
          <w:spacing w:val="40"/>
          <w:sz w:val="24"/>
        </w:rPr>
        <w:t xml:space="preserve"> </w:t>
      </w:r>
      <w:r>
        <w:rPr>
          <w:sz w:val="24"/>
        </w:rPr>
        <w:t>группам:</w:t>
      </w:r>
      <w:r>
        <w:rPr>
          <w:spacing w:val="40"/>
          <w:sz w:val="24"/>
        </w:rPr>
        <w:t xml:space="preserve"> </w:t>
      </w:r>
      <w:r>
        <w:rPr>
          <w:sz w:val="24"/>
        </w:rPr>
        <w:t>свистящие,</w:t>
      </w:r>
      <w:r>
        <w:rPr>
          <w:spacing w:val="40"/>
          <w:sz w:val="24"/>
        </w:rPr>
        <w:t xml:space="preserve"> </w:t>
      </w:r>
      <w:r>
        <w:rPr>
          <w:sz w:val="24"/>
        </w:rPr>
        <w:t>шипящие,</w:t>
      </w:r>
      <w:r>
        <w:rPr>
          <w:spacing w:val="40"/>
          <w:sz w:val="24"/>
        </w:rPr>
        <w:t xml:space="preserve"> </w:t>
      </w:r>
      <w:r>
        <w:rPr>
          <w:sz w:val="24"/>
        </w:rPr>
        <w:t>сонорные согласные; - по</w:t>
      </w:r>
      <w:r>
        <w:rPr>
          <w:spacing w:val="40"/>
          <w:sz w:val="24"/>
        </w:rPr>
        <w:t xml:space="preserve"> </w:t>
      </w:r>
      <w:r>
        <w:rPr>
          <w:sz w:val="24"/>
        </w:rPr>
        <w:t>звонкости-глухости;</w:t>
      </w:r>
    </w:p>
    <w:p w:rsidR="004A57EF" w:rsidRDefault="0000266E">
      <w:pPr>
        <w:pStyle w:val="a4"/>
        <w:numPr>
          <w:ilvl w:val="1"/>
          <w:numId w:val="18"/>
        </w:numPr>
        <w:tabs>
          <w:tab w:val="left" w:pos="745"/>
        </w:tabs>
        <w:spacing w:before="9"/>
        <w:ind w:left="744" w:hanging="140"/>
        <w:jc w:val="left"/>
        <w:rPr>
          <w:sz w:val="24"/>
        </w:rPr>
      </w:pPr>
      <w:r>
        <w:rPr>
          <w:w w:val="95"/>
          <w:sz w:val="24"/>
        </w:rPr>
        <w:t>по</w:t>
      </w:r>
      <w:r>
        <w:rPr>
          <w:spacing w:val="-2"/>
          <w:sz w:val="24"/>
        </w:rPr>
        <w:t xml:space="preserve"> твёрдости–мягкости;</w:t>
      </w:r>
    </w:p>
    <w:p w:rsidR="004A57EF" w:rsidRDefault="0000266E">
      <w:pPr>
        <w:pStyle w:val="a4"/>
        <w:numPr>
          <w:ilvl w:val="0"/>
          <w:numId w:val="18"/>
        </w:numPr>
        <w:tabs>
          <w:tab w:val="left" w:pos="788"/>
        </w:tabs>
        <w:spacing w:before="8" w:line="275" w:lineRule="exact"/>
        <w:ind w:left="787" w:hanging="183"/>
        <w:jc w:val="left"/>
        <w:rPr>
          <w:sz w:val="24"/>
        </w:rPr>
      </w:pPr>
      <w:r>
        <w:rPr>
          <w:sz w:val="24"/>
        </w:rPr>
        <w:t>Различать</w:t>
      </w:r>
      <w:r>
        <w:rPr>
          <w:spacing w:val="-11"/>
          <w:sz w:val="24"/>
        </w:rPr>
        <w:t xml:space="preserve"> </w:t>
      </w:r>
      <w:r>
        <w:rPr>
          <w:sz w:val="24"/>
        </w:rPr>
        <w:t>пары</w:t>
      </w:r>
      <w:r>
        <w:rPr>
          <w:spacing w:val="-7"/>
          <w:sz w:val="24"/>
        </w:rPr>
        <w:t xml:space="preserve"> </w:t>
      </w:r>
      <w:r>
        <w:rPr>
          <w:sz w:val="24"/>
        </w:rPr>
        <w:t>звуков,</w:t>
      </w:r>
      <w:r>
        <w:rPr>
          <w:spacing w:val="-6"/>
          <w:sz w:val="24"/>
        </w:rPr>
        <w:t xml:space="preserve"> </w:t>
      </w:r>
      <w:r>
        <w:rPr>
          <w:sz w:val="24"/>
        </w:rPr>
        <w:t>имеющих</w:t>
      </w:r>
      <w:r>
        <w:rPr>
          <w:spacing w:val="-2"/>
          <w:sz w:val="24"/>
        </w:rPr>
        <w:t xml:space="preserve"> </w:t>
      </w:r>
      <w:r>
        <w:rPr>
          <w:sz w:val="24"/>
        </w:rPr>
        <w:t>акустико-артикуляционное</w:t>
      </w:r>
      <w:r>
        <w:rPr>
          <w:spacing w:val="-10"/>
          <w:sz w:val="24"/>
        </w:rPr>
        <w:t xml:space="preserve"> </w:t>
      </w:r>
      <w:r>
        <w:rPr>
          <w:spacing w:val="-2"/>
          <w:sz w:val="24"/>
        </w:rPr>
        <w:t>сходство</w:t>
      </w:r>
    </w:p>
    <w:p w:rsidR="004A57EF" w:rsidRDefault="0000266E">
      <w:pPr>
        <w:pStyle w:val="a4"/>
        <w:numPr>
          <w:ilvl w:val="0"/>
          <w:numId w:val="18"/>
        </w:numPr>
        <w:tabs>
          <w:tab w:val="left" w:pos="846"/>
        </w:tabs>
        <w:spacing w:line="275" w:lineRule="exact"/>
        <w:ind w:left="845" w:hanging="241"/>
        <w:jc w:val="left"/>
        <w:rPr>
          <w:sz w:val="24"/>
        </w:rPr>
      </w:pPr>
      <w:r>
        <w:rPr>
          <w:sz w:val="24"/>
        </w:rPr>
        <w:t>Различать</w:t>
      </w:r>
      <w:r>
        <w:rPr>
          <w:spacing w:val="-8"/>
          <w:sz w:val="24"/>
        </w:rPr>
        <w:t xml:space="preserve"> </w:t>
      </w:r>
      <w:r>
        <w:rPr>
          <w:sz w:val="24"/>
        </w:rPr>
        <w:t>буквы,</w:t>
      </w:r>
      <w:r>
        <w:rPr>
          <w:spacing w:val="-4"/>
          <w:sz w:val="24"/>
        </w:rPr>
        <w:t xml:space="preserve"> </w:t>
      </w:r>
      <w:r>
        <w:rPr>
          <w:sz w:val="24"/>
        </w:rPr>
        <w:t>имеющие</w:t>
      </w:r>
      <w:r>
        <w:rPr>
          <w:spacing w:val="-9"/>
          <w:sz w:val="24"/>
        </w:rPr>
        <w:t xml:space="preserve"> </w:t>
      </w:r>
      <w:r>
        <w:rPr>
          <w:sz w:val="24"/>
        </w:rPr>
        <w:t>кинетическое</w:t>
      </w:r>
      <w:r>
        <w:rPr>
          <w:spacing w:val="-4"/>
          <w:sz w:val="24"/>
        </w:rPr>
        <w:t xml:space="preserve"> </w:t>
      </w:r>
      <w:r>
        <w:rPr>
          <w:spacing w:val="-2"/>
          <w:sz w:val="24"/>
        </w:rPr>
        <w:t>сходство.</w:t>
      </w:r>
    </w:p>
    <w:p w:rsidR="004A57EF" w:rsidRDefault="0000266E">
      <w:pPr>
        <w:pStyle w:val="a4"/>
        <w:numPr>
          <w:ilvl w:val="0"/>
          <w:numId w:val="18"/>
        </w:numPr>
        <w:tabs>
          <w:tab w:val="left" w:pos="846"/>
        </w:tabs>
        <w:ind w:left="845" w:hanging="241"/>
        <w:jc w:val="left"/>
        <w:rPr>
          <w:sz w:val="24"/>
        </w:rPr>
      </w:pPr>
      <w:r>
        <w:rPr>
          <w:sz w:val="24"/>
        </w:rPr>
        <w:t>Анализировать</w:t>
      </w:r>
      <w:r>
        <w:rPr>
          <w:spacing w:val="1"/>
          <w:sz w:val="24"/>
        </w:rPr>
        <w:t xml:space="preserve"> </w:t>
      </w:r>
      <w:r>
        <w:rPr>
          <w:sz w:val="24"/>
        </w:rPr>
        <w:t>слова</w:t>
      </w:r>
      <w:r>
        <w:rPr>
          <w:spacing w:val="-5"/>
          <w:sz w:val="24"/>
        </w:rPr>
        <w:t xml:space="preserve"> </w:t>
      </w:r>
      <w:r>
        <w:rPr>
          <w:sz w:val="24"/>
        </w:rPr>
        <w:t>по</w:t>
      </w:r>
      <w:r>
        <w:rPr>
          <w:spacing w:val="-3"/>
          <w:sz w:val="24"/>
        </w:rPr>
        <w:t xml:space="preserve"> </w:t>
      </w:r>
      <w:r>
        <w:rPr>
          <w:sz w:val="24"/>
        </w:rPr>
        <w:t>звуко-слоговому</w:t>
      </w:r>
      <w:r>
        <w:rPr>
          <w:spacing w:val="-10"/>
          <w:sz w:val="24"/>
        </w:rPr>
        <w:t xml:space="preserve"> </w:t>
      </w:r>
      <w:r>
        <w:rPr>
          <w:spacing w:val="-2"/>
          <w:sz w:val="24"/>
        </w:rPr>
        <w:t>составу.</w:t>
      </w:r>
    </w:p>
    <w:p w:rsidR="004A57EF" w:rsidRDefault="0000266E">
      <w:pPr>
        <w:pStyle w:val="a4"/>
        <w:numPr>
          <w:ilvl w:val="0"/>
          <w:numId w:val="18"/>
        </w:numPr>
        <w:tabs>
          <w:tab w:val="left" w:pos="846"/>
        </w:tabs>
        <w:ind w:left="845" w:hanging="241"/>
        <w:jc w:val="left"/>
        <w:rPr>
          <w:sz w:val="24"/>
        </w:rPr>
      </w:pPr>
      <w:r>
        <w:rPr>
          <w:sz w:val="24"/>
        </w:rPr>
        <w:t>Определять</w:t>
      </w:r>
      <w:r>
        <w:rPr>
          <w:spacing w:val="-6"/>
          <w:sz w:val="24"/>
        </w:rPr>
        <w:t xml:space="preserve"> </w:t>
      </w:r>
      <w:r>
        <w:rPr>
          <w:sz w:val="24"/>
        </w:rPr>
        <w:t>количество,</w:t>
      </w:r>
      <w:r>
        <w:rPr>
          <w:spacing w:val="-5"/>
          <w:sz w:val="24"/>
        </w:rPr>
        <w:t xml:space="preserve"> </w:t>
      </w:r>
      <w:r>
        <w:rPr>
          <w:sz w:val="24"/>
        </w:rPr>
        <w:t>последовательность</w:t>
      </w:r>
      <w:r>
        <w:rPr>
          <w:spacing w:val="-4"/>
          <w:sz w:val="24"/>
        </w:rPr>
        <w:t xml:space="preserve"> </w:t>
      </w:r>
      <w:r>
        <w:rPr>
          <w:sz w:val="24"/>
        </w:rPr>
        <w:t>звуков</w:t>
      </w:r>
      <w:r>
        <w:rPr>
          <w:spacing w:val="-6"/>
          <w:sz w:val="24"/>
        </w:rPr>
        <w:t xml:space="preserve"> </w:t>
      </w:r>
      <w:r>
        <w:rPr>
          <w:sz w:val="24"/>
        </w:rPr>
        <w:t>и</w:t>
      </w:r>
      <w:r>
        <w:rPr>
          <w:spacing w:val="-2"/>
          <w:sz w:val="24"/>
        </w:rPr>
        <w:t xml:space="preserve"> </w:t>
      </w:r>
      <w:r>
        <w:rPr>
          <w:sz w:val="24"/>
        </w:rPr>
        <w:t>место</w:t>
      </w:r>
      <w:r>
        <w:rPr>
          <w:spacing w:val="-2"/>
          <w:sz w:val="24"/>
        </w:rPr>
        <w:t xml:space="preserve"> </w:t>
      </w:r>
      <w:r>
        <w:rPr>
          <w:sz w:val="24"/>
        </w:rPr>
        <w:t>звуков</w:t>
      </w:r>
      <w:r>
        <w:rPr>
          <w:spacing w:val="-1"/>
          <w:sz w:val="24"/>
        </w:rPr>
        <w:t xml:space="preserve"> </w:t>
      </w:r>
      <w:r>
        <w:rPr>
          <w:sz w:val="24"/>
        </w:rPr>
        <w:t>в</w:t>
      </w:r>
      <w:r>
        <w:rPr>
          <w:spacing w:val="-4"/>
          <w:sz w:val="24"/>
        </w:rPr>
        <w:t xml:space="preserve"> </w:t>
      </w:r>
      <w:r>
        <w:rPr>
          <w:spacing w:val="-2"/>
          <w:sz w:val="24"/>
        </w:rPr>
        <w:t>слове.</w:t>
      </w:r>
    </w:p>
    <w:p w:rsidR="004A57EF" w:rsidRDefault="0000266E">
      <w:pPr>
        <w:pStyle w:val="a4"/>
        <w:numPr>
          <w:ilvl w:val="0"/>
          <w:numId w:val="18"/>
        </w:numPr>
        <w:tabs>
          <w:tab w:val="left" w:pos="846"/>
        </w:tabs>
        <w:ind w:left="845" w:hanging="241"/>
        <w:jc w:val="left"/>
        <w:rPr>
          <w:sz w:val="24"/>
        </w:rPr>
      </w:pPr>
      <w:r>
        <w:rPr>
          <w:sz w:val="24"/>
        </w:rPr>
        <w:t>Строить</w:t>
      </w:r>
      <w:r>
        <w:rPr>
          <w:spacing w:val="-4"/>
          <w:sz w:val="24"/>
        </w:rPr>
        <w:t xml:space="preserve"> </w:t>
      </w:r>
      <w:r>
        <w:rPr>
          <w:sz w:val="24"/>
        </w:rPr>
        <w:t>слого-ритмическую</w:t>
      </w:r>
      <w:r>
        <w:rPr>
          <w:spacing w:val="-3"/>
          <w:sz w:val="24"/>
        </w:rPr>
        <w:t xml:space="preserve"> </w:t>
      </w:r>
      <w:r>
        <w:rPr>
          <w:sz w:val="24"/>
        </w:rPr>
        <w:t>схему</w:t>
      </w:r>
      <w:r>
        <w:rPr>
          <w:spacing w:val="-10"/>
          <w:sz w:val="24"/>
        </w:rPr>
        <w:t xml:space="preserve"> </w:t>
      </w:r>
      <w:r>
        <w:rPr>
          <w:spacing w:val="-2"/>
          <w:sz w:val="24"/>
        </w:rPr>
        <w:t>слова.</w:t>
      </w:r>
    </w:p>
    <w:p w:rsidR="004A57EF" w:rsidRDefault="0000266E">
      <w:pPr>
        <w:pStyle w:val="a4"/>
        <w:numPr>
          <w:ilvl w:val="0"/>
          <w:numId w:val="18"/>
        </w:numPr>
        <w:tabs>
          <w:tab w:val="left" w:pos="846"/>
        </w:tabs>
        <w:ind w:left="845" w:hanging="241"/>
        <w:jc w:val="left"/>
        <w:rPr>
          <w:sz w:val="24"/>
        </w:rPr>
      </w:pPr>
      <w:r>
        <w:rPr>
          <w:sz w:val="24"/>
        </w:rPr>
        <w:t>Выполнять</w:t>
      </w:r>
      <w:r>
        <w:rPr>
          <w:spacing w:val="-2"/>
          <w:sz w:val="24"/>
        </w:rPr>
        <w:t xml:space="preserve"> </w:t>
      </w:r>
      <w:r>
        <w:rPr>
          <w:sz w:val="24"/>
        </w:rPr>
        <w:t>морфемный</w:t>
      </w:r>
      <w:r>
        <w:rPr>
          <w:spacing w:val="-3"/>
          <w:sz w:val="24"/>
        </w:rPr>
        <w:t xml:space="preserve"> </w:t>
      </w:r>
      <w:r>
        <w:rPr>
          <w:sz w:val="24"/>
        </w:rPr>
        <w:t>анализ</w:t>
      </w:r>
      <w:r>
        <w:rPr>
          <w:spacing w:val="-2"/>
          <w:sz w:val="24"/>
        </w:rPr>
        <w:t xml:space="preserve"> </w:t>
      </w:r>
      <w:r>
        <w:rPr>
          <w:sz w:val="24"/>
        </w:rPr>
        <w:t>и</w:t>
      </w:r>
      <w:r>
        <w:rPr>
          <w:spacing w:val="-5"/>
          <w:sz w:val="24"/>
        </w:rPr>
        <w:t xml:space="preserve"> </w:t>
      </w:r>
      <w:r>
        <w:rPr>
          <w:sz w:val="24"/>
        </w:rPr>
        <w:t>синтез</w:t>
      </w:r>
      <w:r>
        <w:rPr>
          <w:spacing w:val="-3"/>
          <w:sz w:val="24"/>
        </w:rPr>
        <w:t xml:space="preserve"> </w:t>
      </w:r>
      <w:r>
        <w:rPr>
          <w:spacing w:val="-4"/>
          <w:sz w:val="24"/>
        </w:rPr>
        <w:t>слов.</w:t>
      </w:r>
    </w:p>
    <w:p w:rsidR="004A57EF" w:rsidRDefault="0000266E">
      <w:pPr>
        <w:pStyle w:val="a4"/>
        <w:numPr>
          <w:ilvl w:val="0"/>
          <w:numId w:val="18"/>
        </w:numPr>
        <w:tabs>
          <w:tab w:val="left" w:pos="1255"/>
          <w:tab w:val="left" w:pos="1256"/>
          <w:tab w:val="left" w:pos="2688"/>
          <w:tab w:val="left" w:pos="4011"/>
          <w:tab w:val="left" w:pos="6121"/>
          <w:tab w:val="left" w:pos="8255"/>
        </w:tabs>
        <w:ind w:left="605" w:right="1078" w:firstLine="0"/>
        <w:jc w:val="left"/>
        <w:rPr>
          <w:sz w:val="24"/>
        </w:rPr>
      </w:pPr>
      <w:r>
        <w:rPr>
          <w:spacing w:val="-2"/>
          <w:sz w:val="24"/>
        </w:rPr>
        <w:t>Понимать</w:t>
      </w:r>
      <w:r>
        <w:rPr>
          <w:sz w:val="24"/>
        </w:rPr>
        <w:tab/>
      </w:r>
      <w:r>
        <w:rPr>
          <w:spacing w:val="-2"/>
          <w:sz w:val="24"/>
        </w:rPr>
        <w:t>значение</w:t>
      </w:r>
      <w:r>
        <w:rPr>
          <w:sz w:val="24"/>
        </w:rPr>
        <w:tab/>
      </w:r>
      <w:r>
        <w:rPr>
          <w:spacing w:val="-2"/>
          <w:sz w:val="24"/>
        </w:rPr>
        <w:t>слов-антонимов,</w:t>
      </w:r>
      <w:r>
        <w:rPr>
          <w:sz w:val="24"/>
        </w:rPr>
        <w:tab/>
      </w:r>
      <w:r>
        <w:rPr>
          <w:spacing w:val="-2"/>
          <w:sz w:val="24"/>
        </w:rPr>
        <w:t>слов-синонимов,</w:t>
      </w:r>
      <w:r>
        <w:rPr>
          <w:sz w:val="24"/>
        </w:rPr>
        <w:tab/>
      </w:r>
      <w:r>
        <w:rPr>
          <w:spacing w:val="-2"/>
          <w:sz w:val="24"/>
        </w:rPr>
        <w:t xml:space="preserve">омонимов, </w:t>
      </w:r>
      <w:r>
        <w:rPr>
          <w:sz w:val="24"/>
        </w:rPr>
        <w:t>метафорический смысл пословиц и поговорок.</w:t>
      </w:r>
    </w:p>
    <w:p w:rsidR="004A57EF" w:rsidRDefault="0000266E">
      <w:pPr>
        <w:pStyle w:val="a4"/>
        <w:numPr>
          <w:ilvl w:val="0"/>
          <w:numId w:val="18"/>
        </w:numPr>
        <w:tabs>
          <w:tab w:val="left" w:pos="966"/>
        </w:tabs>
        <w:ind w:left="965" w:hanging="361"/>
        <w:jc w:val="left"/>
        <w:rPr>
          <w:sz w:val="24"/>
        </w:rPr>
      </w:pPr>
      <w:r>
        <w:rPr>
          <w:sz w:val="24"/>
        </w:rPr>
        <w:t>Согласовывать</w:t>
      </w:r>
      <w:r>
        <w:rPr>
          <w:spacing w:val="-2"/>
          <w:sz w:val="24"/>
        </w:rPr>
        <w:t xml:space="preserve"> </w:t>
      </w:r>
      <w:r>
        <w:rPr>
          <w:sz w:val="24"/>
        </w:rPr>
        <w:t>слова</w:t>
      </w:r>
      <w:r>
        <w:rPr>
          <w:spacing w:val="-4"/>
          <w:sz w:val="24"/>
        </w:rPr>
        <w:t xml:space="preserve"> </w:t>
      </w:r>
      <w:r>
        <w:rPr>
          <w:sz w:val="24"/>
        </w:rPr>
        <w:t>в</w:t>
      </w:r>
      <w:r>
        <w:rPr>
          <w:spacing w:val="-3"/>
          <w:sz w:val="24"/>
        </w:rPr>
        <w:t xml:space="preserve"> </w:t>
      </w:r>
      <w:r>
        <w:rPr>
          <w:sz w:val="24"/>
        </w:rPr>
        <w:t>словосочетании</w:t>
      </w:r>
      <w:r>
        <w:rPr>
          <w:spacing w:val="-4"/>
          <w:sz w:val="24"/>
        </w:rPr>
        <w:t xml:space="preserve"> </w:t>
      </w:r>
      <w:r>
        <w:rPr>
          <w:sz w:val="24"/>
        </w:rPr>
        <w:t>и</w:t>
      </w:r>
      <w:r>
        <w:rPr>
          <w:spacing w:val="-3"/>
          <w:sz w:val="24"/>
        </w:rPr>
        <w:t xml:space="preserve"> </w:t>
      </w:r>
      <w:r>
        <w:rPr>
          <w:spacing w:val="-2"/>
          <w:sz w:val="24"/>
        </w:rPr>
        <w:t>предложении.</w:t>
      </w:r>
    </w:p>
    <w:p w:rsidR="004A57EF" w:rsidRDefault="0000266E">
      <w:pPr>
        <w:pStyle w:val="a4"/>
        <w:numPr>
          <w:ilvl w:val="0"/>
          <w:numId w:val="18"/>
        </w:numPr>
        <w:tabs>
          <w:tab w:val="left" w:pos="966"/>
        </w:tabs>
        <w:ind w:left="965" w:hanging="361"/>
        <w:jc w:val="left"/>
        <w:rPr>
          <w:sz w:val="24"/>
        </w:rPr>
      </w:pPr>
      <w:r>
        <w:rPr>
          <w:sz w:val="24"/>
        </w:rPr>
        <w:t>Пользоваться</w:t>
      </w:r>
      <w:r>
        <w:rPr>
          <w:spacing w:val="-9"/>
          <w:sz w:val="24"/>
        </w:rPr>
        <w:t xml:space="preserve"> </w:t>
      </w:r>
      <w:r>
        <w:rPr>
          <w:sz w:val="24"/>
        </w:rPr>
        <w:t>различными</w:t>
      </w:r>
      <w:r>
        <w:rPr>
          <w:spacing w:val="-6"/>
          <w:sz w:val="24"/>
        </w:rPr>
        <w:t xml:space="preserve"> </w:t>
      </w:r>
      <w:r>
        <w:rPr>
          <w:sz w:val="24"/>
        </w:rPr>
        <w:t>предлогами</w:t>
      </w:r>
      <w:r>
        <w:rPr>
          <w:spacing w:val="-4"/>
          <w:sz w:val="24"/>
        </w:rPr>
        <w:t xml:space="preserve"> </w:t>
      </w:r>
      <w:r>
        <w:rPr>
          <w:sz w:val="24"/>
        </w:rPr>
        <w:t>в</w:t>
      </w:r>
      <w:r>
        <w:rPr>
          <w:spacing w:val="-2"/>
          <w:sz w:val="24"/>
        </w:rPr>
        <w:t xml:space="preserve"> </w:t>
      </w:r>
      <w:r>
        <w:rPr>
          <w:sz w:val="24"/>
        </w:rPr>
        <w:t>устной</w:t>
      </w:r>
      <w:r>
        <w:rPr>
          <w:spacing w:val="-6"/>
          <w:sz w:val="24"/>
        </w:rPr>
        <w:t xml:space="preserve"> </w:t>
      </w:r>
      <w:r>
        <w:rPr>
          <w:sz w:val="24"/>
        </w:rPr>
        <w:t>и</w:t>
      </w:r>
      <w:r>
        <w:rPr>
          <w:spacing w:val="-6"/>
          <w:sz w:val="24"/>
        </w:rPr>
        <w:t xml:space="preserve"> </w:t>
      </w:r>
      <w:r>
        <w:rPr>
          <w:sz w:val="24"/>
        </w:rPr>
        <w:t>письменной</w:t>
      </w:r>
      <w:r>
        <w:rPr>
          <w:spacing w:val="-2"/>
          <w:sz w:val="24"/>
        </w:rPr>
        <w:t xml:space="preserve"> речи.</w:t>
      </w:r>
    </w:p>
    <w:p w:rsidR="004A57EF" w:rsidRDefault="0000266E">
      <w:pPr>
        <w:pStyle w:val="a4"/>
        <w:numPr>
          <w:ilvl w:val="0"/>
          <w:numId w:val="18"/>
        </w:numPr>
        <w:tabs>
          <w:tab w:val="left" w:pos="966"/>
        </w:tabs>
        <w:spacing w:before="1"/>
        <w:ind w:left="965" w:hanging="361"/>
        <w:jc w:val="left"/>
        <w:rPr>
          <w:sz w:val="24"/>
        </w:rPr>
      </w:pPr>
      <w:r>
        <w:rPr>
          <w:sz w:val="24"/>
        </w:rPr>
        <w:t>Различать</w:t>
      </w:r>
      <w:r>
        <w:rPr>
          <w:spacing w:val="-5"/>
          <w:sz w:val="24"/>
        </w:rPr>
        <w:t xml:space="preserve"> </w:t>
      </w:r>
      <w:r>
        <w:rPr>
          <w:sz w:val="24"/>
        </w:rPr>
        <w:t>предлоги</w:t>
      </w:r>
      <w:r>
        <w:rPr>
          <w:spacing w:val="-2"/>
          <w:sz w:val="24"/>
        </w:rPr>
        <w:t xml:space="preserve"> </w:t>
      </w:r>
      <w:r>
        <w:rPr>
          <w:sz w:val="24"/>
        </w:rPr>
        <w:t>и</w:t>
      </w:r>
      <w:r>
        <w:rPr>
          <w:spacing w:val="-2"/>
          <w:sz w:val="24"/>
        </w:rPr>
        <w:t xml:space="preserve"> приставки.</w:t>
      </w:r>
    </w:p>
    <w:p w:rsidR="004A57EF" w:rsidRDefault="0000266E">
      <w:pPr>
        <w:pStyle w:val="a4"/>
        <w:numPr>
          <w:ilvl w:val="0"/>
          <w:numId w:val="18"/>
        </w:numPr>
        <w:tabs>
          <w:tab w:val="left" w:pos="966"/>
        </w:tabs>
        <w:ind w:left="965" w:hanging="361"/>
        <w:jc w:val="left"/>
        <w:rPr>
          <w:sz w:val="24"/>
        </w:rPr>
      </w:pPr>
      <w:r>
        <w:rPr>
          <w:sz w:val="24"/>
        </w:rPr>
        <w:t>Связно</w:t>
      </w:r>
      <w:r>
        <w:rPr>
          <w:spacing w:val="-10"/>
          <w:sz w:val="24"/>
        </w:rPr>
        <w:t xml:space="preserve"> </w:t>
      </w:r>
      <w:r>
        <w:rPr>
          <w:sz w:val="24"/>
        </w:rPr>
        <w:t>и</w:t>
      </w:r>
      <w:r>
        <w:rPr>
          <w:spacing w:val="-2"/>
          <w:sz w:val="24"/>
        </w:rPr>
        <w:t xml:space="preserve"> </w:t>
      </w:r>
      <w:r>
        <w:rPr>
          <w:sz w:val="24"/>
        </w:rPr>
        <w:t>последовательно</w:t>
      </w:r>
      <w:r>
        <w:rPr>
          <w:spacing w:val="-5"/>
          <w:sz w:val="24"/>
        </w:rPr>
        <w:t xml:space="preserve"> </w:t>
      </w:r>
      <w:r>
        <w:rPr>
          <w:sz w:val="24"/>
        </w:rPr>
        <w:t>излагать свои</w:t>
      </w:r>
      <w:r>
        <w:rPr>
          <w:spacing w:val="-2"/>
          <w:sz w:val="24"/>
        </w:rPr>
        <w:t xml:space="preserve"> мысли.</w:t>
      </w:r>
    </w:p>
    <w:p w:rsidR="004A57EF" w:rsidRDefault="0000266E">
      <w:pPr>
        <w:pStyle w:val="a4"/>
        <w:numPr>
          <w:ilvl w:val="0"/>
          <w:numId w:val="18"/>
        </w:numPr>
        <w:tabs>
          <w:tab w:val="left" w:pos="966"/>
        </w:tabs>
        <w:ind w:left="965" w:hanging="361"/>
        <w:jc w:val="left"/>
        <w:rPr>
          <w:sz w:val="24"/>
        </w:rPr>
      </w:pPr>
      <w:r>
        <w:rPr>
          <w:sz w:val="24"/>
        </w:rPr>
        <w:t>Применять</w:t>
      </w:r>
      <w:r>
        <w:rPr>
          <w:spacing w:val="-5"/>
          <w:sz w:val="24"/>
        </w:rPr>
        <w:t xml:space="preserve"> </w:t>
      </w:r>
      <w:r>
        <w:rPr>
          <w:sz w:val="24"/>
        </w:rPr>
        <w:t>изученные</w:t>
      </w:r>
      <w:r>
        <w:rPr>
          <w:spacing w:val="-9"/>
          <w:sz w:val="24"/>
        </w:rPr>
        <w:t xml:space="preserve"> </w:t>
      </w:r>
      <w:r>
        <w:rPr>
          <w:sz w:val="24"/>
        </w:rPr>
        <w:t>правила</w:t>
      </w:r>
      <w:r>
        <w:rPr>
          <w:spacing w:val="-9"/>
          <w:sz w:val="24"/>
        </w:rPr>
        <w:t xml:space="preserve"> </w:t>
      </w:r>
      <w:r>
        <w:rPr>
          <w:spacing w:val="-2"/>
          <w:sz w:val="24"/>
        </w:rPr>
        <w:t>правописания.</w:t>
      </w:r>
    </w:p>
    <w:p w:rsidR="004A57EF" w:rsidRDefault="0000266E">
      <w:pPr>
        <w:pStyle w:val="a4"/>
        <w:numPr>
          <w:ilvl w:val="0"/>
          <w:numId w:val="18"/>
        </w:numPr>
        <w:tabs>
          <w:tab w:val="left" w:pos="966"/>
        </w:tabs>
        <w:spacing w:before="2"/>
        <w:ind w:left="965" w:hanging="361"/>
        <w:jc w:val="left"/>
        <w:rPr>
          <w:sz w:val="24"/>
        </w:rPr>
      </w:pPr>
      <w:r>
        <w:rPr>
          <w:sz w:val="24"/>
        </w:rPr>
        <w:t>Самостоятельно</w:t>
      </w:r>
      <w:r>
        <w:rPr>
          <w:spacing w:val="49"/>
          <w:sz w:val="24"/>
        </w:rPr>
        <w:t xml:space="preserve"> </w:t>
      </w:r>
      <w:r>
        <w:rPr>
          <w:sz w:val="24"/>
        </w:rPr>
        <w:t>писать</w:t>
      </w:r>
      <w:r>
        <w:rPr>
          <w:spacing w:val="-1"/>
          <w:sz w:val="24"/>
        </w:rPr>
        <w:t xml:space="preserve"> </w:t>
      </w:r>
      <w:r>
        <w:rPr>
          <w:sz w:val="24"/>
        </w:rPr>
        <w:t>слуховые,</w:t>
      </w:r>
      <w:r>
        <w:rPr>
          <w:spacing w:val="-2"/>
          <w:sz w:val="24"/>
        </w:rPr>
        <w:t xml:space="preserve"> </w:t>
      </w:r>
      <w:r>
        <w:rPr>
          <w:sz w:val="24"/>
        </w:rPr>
        <w:t>зрительные</w:t>
      </w:r>
      <w:r>
        <w:rPr>
          <w:spacing w:val="-11"/>
          <w:sz w:val="24"/>
        </w:rPr>
        <w:t xml:space="preserve"> </w:t>
      </w:r>
      <w:r>
        <w:rPr>
          <w:sz w:val="24"/>
        </w:rPr>
        <w:t>диктанты,</w:t>
      </w:r>
      <w:r>
        <w:rPr>
          <w:spacing w:val="-1"/>
          <w:sz w:val="24"/>
        </w:rPr>
        <w:t xml:space="preserve"> </w:t>
      </w:r>
      <w:r>
        <w:rPr>
          <w:sz w:val="24"/>
        </w:rPr>
        <w:t>изложения</w:t>
      </w:r>
      <w:r>
        <w:rPr>
          <w:spacing w:val="-4"/>
          <w:sz w:val="24"/>
        </w:rPr>
        <w:t xml:space="preserve"> </w:t>
      </w:r>
      <w:r>
        <w:rPr>
          <w:sz w:val="24"/>
        </w:rPr>
        <w:t>и</w:t>
      </w:r>
      <w:r>
        <w:rPr>
          <w:spacing w:val="-3"/>
          <w:sz w:val="24"/>
        </w:rPr>
        <w:t xml:space="preserve"> </w:t>
      </w:r>
      <w:r>
        <w:rPr>
          <w:spacing w:val="-2"/>
          <w:sz w:val="24"/>
        </w:rPr>
        <w:t>сочинения.</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tabs>
          <w:tab w:val="left" w:pos="2261"/>
          <w:tab w:val="left" w:pos="3226"/>
          <w:tab w:val="left" w:pos="4347"/>
          <w:tab w:val="left" w:pos="5492"/>
          <w:tab w:val="left" w:pos="6664"/>
          <w:tab w:val="left" w:pos="8137"/>
          <w:tab w:val="left" w:pos="9016"/>
        </w:tabs>
        <w:spacing w:before="68" w:after="10" w:line="237" w:lineRule="auto"/>
        <w:ind w:left="605" w:right="698"/>
        <w:jc w:val="left"/>
      </w:pPr>
      <w:r>
        <w:rPr>
          <w:noProof/>
          <w:lang w:eastAsia="ru-RU"/>
        </w:rPr>
        <w:drawing>
          <wp:anchor distT="0" distB="0" distL="0" distR="0" simplePos="0" relativeHeight="478585344" behindDoc="1" locked="0" layoutInCell="1" allowOverlap="1">
            <wp:simplePos x="0" y="0"/>
            <wp:positionH relativeFrom="page">
              <wp:posOffset>1512061</wp:posOffset>
            </wp:positionH>
            <wp:positionV relativeFrom="page">
              <wp:posOffset>6109080</wp:posOffset>
            </wp:positionV>
            <wp:extent cx="232581" cy="167639"/>
            <wp:effectExtent l="0" t="0" r="0" b="0"/>
            <wp:wrapNone/>
            <wp:docPr id="20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8.png"/>
                    <pic:cNvPicPr/>
                  </pic:nvPicPr>
                  <pic:blipFill>
                    <a:blip r:embed="rId31" cstate="print"/>
                    <a:stretch>
                      <a:fillRect/>
                    </a:stretch>
                  </pic:blipFill>
                  <pic:spPr>
                    <a:xfrm>
                      <a:off x="0" y="0"/>
                      <a:ext cx="232581" cy="167639"/>
                    </a:xfrm>
                    <a:prstGeom prst="rect">
                      <a:avLst/>
                    </a:prstGeom>
                  </pic:spPr>
                </pic:pic>
              </a:graphicData>
            </a:graphic>
          </wp:anchor>
        </w:drawing>
      </w:r>
      <w:r>
        <w:rPr>
          <w:noProof/>
          <w:lang w:eastAsia="ru-RU"/>
        </w:rPr>
        <w:drawing>
          <wp:anchor distT="0" distB="0" distL="0" distR="0" simplePos="0" relativeHeight="478585856" behindDoc="1" locked="0" layoutInCell="1" allowOverlap="1">
            <wp:simplePos x="0" y="0"/>
            <wp:positionH relativeFrom="page">
              <wp:posOffset>1512061</wp:posOffset>
            </wp:positionH>
            <wp:positionV relativeFrom="page">
              <wp:posOffset>6634860</wp:posOffset>
            </wp:positionV>
            <wp:extent cx="232581" cy="167639"/>
            <wp:effectExtent l="0" t="0" r="0" b="0"/>
            <wp:wrapNone/>
            <wp:docPr id="20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8.png"/>
                    <pic:cNvPicPr/>
                  </pic:nvPicPr>
                  <pic:blipFill>
                    <a:blip r:embed="rId31" cstate="print"/>
                    <a:stretch>
                      <a:fillRect/>
                    </a:stretch>
                  </pic:blipFill>
                  <pic:spPr>
                    <a:xfrm>
                      <a:off x="0" y="0"/>
                      <a:ext cx="232581" cy="167639"/>
                    </a:xfrm>
                    <a:prstGeom prst="rect">
                      <a:avLst/>
                    </a:prstGeom>
                  </pic:spPr>
                </pic:pic>
              </a:graphicData>
            </a:graphic>
          </wp:anchor>
        </w:drawing>
      </w:r>
      <w:r>
        <w:rPr>
          <w:noProof/>
          <w:lang w:eastAsia="ru-RU"/>
        </w:rPr>
        <w:drawing>
          <wp:anchor distT="0" distB="0" distL="0" distR="0" simplePos="0" relativeHeight="478586368" behindDoc="1" locked="0" layoutInCell="1" allowOverlap="1">
            <wp:simplePos x="0" y="0"/>
            <wp:positionH relativeFrom="page">
              <wp:posOffset>1510538</wp:posOffset>
            </wp:positionH>
            <wp:positionV relativeFrom="page">
              <wp:posOffset>6985380</wp:posOffset>
            </wp:positionV>
            <wp:extent cx="232581" cy="167639"/>
            <wp:effectExtent l="0" t="0" r="0" b="0"/>
            <wp:wrapNone/>
            <wp:docPr id="20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8.png"/>
                    <pic:cNvPicPr/>
                  </pic:nvPicPr>
                  <pic:blipFill>
                    <a:blip r:embed="rId31" cstate="print"/>
                    <a:stretch>
                      <a:fillRect/>
                    </a:stretch>
                  </pic:blipFill>
                  <pic:spPr>
                    <a:xfrm>
                      <a:off x="0" y="0"/>
                      <a:ext cx="232581" cy="167639"/>
                    </a:xfrm>
                    <a:prstGeom prst="rect">
                      <a:avLst/>
                    </a:prstGeom>
                  </pic:spPr>
                </pic:pic>
              </a:graphicData>
            </a:graphic>
          </wp:anchor>
        </w:drawing>
      </w:r>
      <w:r w:rsidR="006F0055">
        <w:pict>
          <v:group id="docshapegroup165" o:spid="_x0000_s1084" style="position:absolute;left:0;text-align:left;margin-left:118.95pt;margin-top:594.3pt;width:18.4pt;height:27.15pt;z-index:-24729600;mso-position-horizontal-relative:page;mso-position-vertical-relative:page" coordorigin="2379,11886" coordsize="368,543">
            <v:shape id="docshape166" o:spid="_x0000_s1086" type="#_x0000_t75" style="position:absolute;left:2378;top:11886;width:365;height:267">
              <v:imagedata r:id="rId32" o:title=""/>
            </v:shape>
            <v:shape id="docshape167" o:spid="_x0000_s1085" type="#_x0000_t75" style="position:absolute;left:2381;top:12162;width:365;height:267">
              <v:imagedata r:id="rId32" o:title=""/>
            </v:shape>
            <w10:wrap anchorx="page" anchory="page"/>
          </v:group>
        </w:pict>
      </w:r>
      <w:r>
        <w:rPr>
          <w:noProof/>
          <w:lang w:eastAsia="ru-RU"/>
        </w:rPr>
        <w:drawing>
          <wp:anchor distT="0" distB="0" distL="0" distR="0" simplePos="0" relativeHeight="478587392" behindDoc="1" locked="0" layoutInCell="1" allowOverlap="1">
            <wp:simplePos x="0" y="0"/>
            <wp:positionH relativeFrom="page">
              <wp:posOffset>1512061</wp:posOffset>
            </wp:positionH>
            <wp:positionV relativeFrom="page">
              <wp:posOffset>8073897</wp:posOffset>
            </wp:positionV>
            <wp:extent cx="229561" cy="167639"/>
            <wp:effectExtent l="0" t="0" r="0" b="0"/>
            <wp:wrapNone/>
            <wp:docPr id="20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9.png"/>
                    <pic:cNvPicPr/>
                  </pic:nvPicPr>
                  <pic:blipFill>
                    <a:blip r:embed="rId33" cstate="print"/>
                    <a:stretch>
                      <a:fillRect/>
                    </a:stretch>
                  </pic:blipFill>
                  <pic:spPr>
                    <a:xfrm>
                      <a:off x="0" y="0"/>
                      <a:ext cx="229561" cy="167639"/>
                    </a:xfrm>
                    <a:prstGeom prst="rect">
                      <a:avLst/>
                    </a:prstGeom>
                  </pic:spPr>
                </pic:pic>
              </a:graphicData>
            </a:graphic>
          </wp:anchor>
        </w:drawing>
      </w:r>
      <w:r>
        <w:rPr>
          <w:spacing w:val="-2"/>
        </w:rPr>
        <w:t>Результатом</w:t>
      </w:r>
      <w:r>
        <w:tab/>
      </w:r>
      <w:r>
        <w:rPr>
          <w:spacing w:val="-2"/>
        </w:rPr>
        <w:t>такой</w:t>
      </w:r>
      <w:r>
        <w:tab/>
      </w:r>
      <w:r>
        <w:rPr>
          <w:spacing w:val="-2"/>
        </w:rPr>
        <w:t>работы</w:t>
      </w:r>
      <w:r>
        <w:tab/>
      </w:r>
      <w:r>
        <w:rPr>
          <w:spacing w:val="-2"/>
        </w:rPr>
        <w:t>должна</w:t>
      </w:r>
      <w:r>
        <w:tab/>
      </w:r>
      <w:r>
        <w:rPr>
          <w:spacing w:val="-2"/>
        </w:rPr>
        <w:t>явиться</w:t>
      </w:r>
      <w:r>
        <w:tab/>
      </w:r>
      <w:r>
        <w:rPr>
          <w:spacing w:val="-2"/>
        </w:rPr>
        <w:t>частичная,</w:t>
      </w:r>
      <w:r>
        <w:tab/>
      </w:r>
      <w:r>
        <w:rPr>
          <w:spacing w:val="-4"/>
        </w:rPr>
        <w:t>либо</w:t>
      </w:r>
      <w:r>
        <w:tab/>
      </w:r>
      <w:r>
        <w:rPr>
          <w:spacing w:val="-2"/>
        </w:rPr>
        <w:t xml:space="preserve">полная </w:t>
      </w:r>
      <w:r>
        <w:t>ликвидация обнаруженных затруднений, в зависимости от степени тяжести дефекта.</w:t>
      </w:r>
    </w:p>
    <w:tbl>
      <w:tblPr>
        <w:tblStyle w:val="TableNormal"/>
        <w:tblW w:w="0" w:type="auto"/>
        <w:tblInd w:w="3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6810"/>
        <w:gridCol w:w="1985"/>
      </w:tblGrid>
      <w:tr w:rsidR="004A57EF">
        <w:trPr>
          <w:trHeight w:val="611"/>
        </w:trPr>
        <w:tc>
          <w:tcPr>
            <w:tcW w:w="566" w:type="dxa"/>
          </w:tcPr>
          <w:p w:rsidR="004A57EF" w:rsidRDefault="0000266E">
            <w:pPr>
              <w:pStyle w:val="TableParagraph"/>
              <w:spacing w:line="275" w:lineRule="exact"/>
              <w:ind w:left="0" w:right="143"/>
              <w:jc w:val="right"/>
              <w:rPr>
                <w:b/>
                <w:sz w:val="24"/>
              </w:rPr>
            </w:pPr>
            <w:r>
              <w:rPr>
                <w:b/>
                <w:w w:val="97"/>
                <w:sz w:val="24"/>
              </w:rPr>
              <w:t>№</w:t>
            </w:r>
          </w:p>
        </w:tc>
        <w:tc>
          <w:tcPr>
            <w:tcW w:w="6810" w:type="dxa"/>
          </w:tcPr>
          <w:p w:rsidR="004A57EF" w:rsidRDefault="0000266E">
            <w:pPr>
              <w:pStyle w:val="TableParagraph"/>
              <w:spacing w:line="275" w:lineRule="exact"/>
              <w:ind w:left="2926" w:right="2347"/>
              <w:jc w:val="center"/>
              <w:rPr>
                <w:b/>
                <w:sz w:val="24"/>
              </w:rPr>
            </w:pPr>
            <w:r>
              <w:rPr>
                <w:b/>
                <w:spacing w:val="-2"/>
                <w:sz w:val="24"/>
              </w:rPr>
              <w:t>Мероприятия</w:t>
            </w:r>
          </w:p>
        </w:tc>
        <w:tc>
          <w:tcPr>
            <w:tcW w:w="1985" w:type="dxa"/>
          </w:tcPr>
          <w:p w:rsidR="004A57EF" w:rsidRDefault="0000266E">
            <w:pPr>
              <w:pStyle w:val="TableParagraph"/>
              <w:spacing w:line="275" w:lineRule="exact"/>
              <w:ind w:left="216"/>
              <w:rPr>
                <w:b/>
                <w:sz w:val="24"/>
              </w:rPr>
            </w:pPr>
            <w:r>
              <w:rPr>
                <w:b/>
                <w:spacing w:val="-2"/>
                <w:sz w:val="24"/>
              </w:rPr>
              <w:t>Время</w:t>
            </w:r>
          </w:p>
          <w:p w:rsidR="004A57EF" w:rsidRDefault="0000266E">
            <w:pPr>
              <w:pStyle w:val="TableParagraph"/>
              <w:spacing w:line="240" w:lineRule="auto"/>
              <w:ind w:left="216"/>
              <w:rPr>
                <w:b/>
                <w:sz w:val="24"/>
              </w:rPr>
            </w:pPr>
            <w:r>
              <w:rPr>
                <w:b/>
                <w:spacing w:val="-2"/>
                <w:sz w:val="24"/>
              </w:rPr>
              <w:t>проведения</w:t>
            </w:r>
          </w:p>
        </w:tc>
      </w:tr>
      <w:tr w:rsidR="004A57EF">
        <w:trPr>
          <w:trHeight w:val="254"/>
        </w:trPr>
        <w:tc>
          <w:tcPr>
            <w:tcW w:w="566" w:type="dxa"/>
          </w:tcPr>
          <w:p w:rsidR="004A57EF" w:rsidRDefault="0000266E">
            <w:pPr>
              <w:pStyle w:val="TableParagraph"/>
              <w:spacing w:line="234" w:lineRule="exact"/>
              <w:ind w:left="115"/>
              <w:rPr>
                <w:sz w:val="24"/>
              </w:rPr>
            </w:pPr>
            <w:r>
              <w:rPr>
                <w:sz w:val="24"/>
              </w:rPr>
              <w:t>1</w:t>
            </w:r>
          </w:p>
        </w:tc>
        <w:tc>
          <w:tcPr>
            <w:tcW w:w="6810" w:type="dxa"/>
          </w:tcPr>
          <w:p w:rsidR="004A57EF" w:rsidRDefault="0000266E">
            <w:pPr>
              <w:pStyle w:val="TableParagraph"/>
              <w:spacing w:line="234" w:lineRule="exact"/>
              <w:ind w:left="117"/>
              <w:rPr>
                <w:sz w:val="24"/>
              </w:rPr>
            </w:pPr>
            <w:r>
              <w:rPr>
                <w:sz w:val="24"/>
              </w:rPr>
              <w:t>Составление</w:t>
            </w:r>
            <w:r>
              <w:rPr>
                <w:spacing w:val="-2"/>
                <w:sz w:val="24"/>
              </w:rPr>
              <w:t xml:space="preserve"> </w:t>
            </w:r>
            <w:r>
              <w:rPr>
                <w:sz w:val="24"/>
              </w:rPr>
              <w:t>плана</w:t>
            </w:r>
            <w:r>
              <w:rPr>
                <w:spacing w:val="-6"/>
                <w:sz w:val="24"/>
              </w:rPr>
              <w:t xml:space="preserve"> </w:t>
            </w:r>
            <w:r>
              <w:rPr>
                <w:sz w:val="24"/>
              </w:rPr>
              <w:t>работы</w:t>
            </w:r>
            <w:r>
              <w:rPr>
                <w:spacing w:val="-6"/>
                <w:sz w:val="24"/>
              </w:rPr>
              <w:t xml:space="preserve"> </w:t>
            </w:r>
            <w:r>
              <w:rPr>
                <w:sz w:val="24"/>
              </w:rPr>
              <w:t>логопункта</w:t>
            </w:r>
            <w:r>
              <w:rPr>
                <w:spacing w:val="-6"/>
                <w:sz w:val="24"/>
              </w:rPr>
              <w:t xml:space="preserve"> </w:t>
            </w:r>
            <w:r>
              <w:rPr>
                <w:sz w:val="24"/>
              </w:rPr>
              <w:t>на</w:t>
            </w:r>
            <w:r>
              <w:rPr>
                <w:spacing w:val="49"/>
                <w:sz w:val="24"/>
              </w:rPr>
              <w:t xml:space="preserve"> </w:t>
            </w:r>
            <w:r>
              <w:rPr>
                <w:sz w:val="24"/>
              </w:rPr>
              <w:t>уч.</w:t>
            </w:r>
            <w:r>
              <w:rPr>
                <w:spacing w:val="2"/>
                <w:sz w:val="24"/>
              </w:rPr>
              <w:t xml:space="preserve"> </w:t>
            </w:r>
            <w:r>
              <w:rPr>
                <w:spacing w:val="-4"/>
                <w:sz w:val="24"/>
              </w:rPr>
              <w:t>год.</w:t>
            </w:r>
          </w:p>
        </w:tc>
        <w:tc>
          <w:tcPr>
            <w:tcW w:w="1985" w:type="dxa"/>
          </w:tcPr>
          <w:p w:rsidR="004A57EF" w:rsidRDefault="0000266E">
            <w:pPr>
              <w:pStyle w:val="TableParagraph"/>
              <w:spacing w:line="234" w:lineRule="exact"/>
              <w:ind w:left="115"/>
              <w:rPr>
                <w:sz w:val="24"/>
              </w:rPr>
            </w:pPr>
            <w:r>
              <w:rPr>
                <w:sz w:val="24"/>
              </w:rPr>
              <w:t>До</w:t>
            </w:r>
            <w:r>
              <w:rPr>
                <w:spacing w:val="-1"/>
                <w:sz w:val="24"/>
              </w:rPr>
              <w:t xml:space="preserve"> </w:t>
            </w:r>
            <w:r>
              <w:rPr>
                <w:spacing w:val="-2"/>
                <w:sz w:val="24"/>
              </w:rPr>
              <w:t>01.09</w:t>
            </w:r>
          </w:p>
        </w:tc>
      </w:tr>
      <w:tr w:rsidR="004A57EF">
        <w:trPr>
          <w:trHeight w:val="259"/>
        </w:trPr>
        <w:tc>
          <w:tcPr>
            <w:tcW w:w="566" w:type="dxa"/>
          </w:tcPr>
          <w:p w:rsidR="004A57EF" w:rsidRDefault="0000266E">
            <w:pPr>
              <w:pStyle w:val="TableParagraph"/>
              <w:spacing w:line="239" w:lineRule="exact"/>
              <w:ind w:left="115"/>
              <w:rPr>
                <w:sz w:val="24"/>
              </w:rPr>
            </w:pPr>
            <w:r>
              <w:rPr>
                <w:sz w:val="24"/>
              </w:rPr>
              <w:t>2</w:t>
            </w:r>
          </w:p>
        </w:tc>
        <w:tc>
          <w:tcPr>
            <w:tcW w:w="6810" w:type="dxa"/>
          </w:tcPr>
          <w:p w:rsidR="004A57EF" w:rsidRDefault="0000266E">
            <w:pPr>
              <w:pStyle w:val="TableParagraph"/>
              <w:spacing w:line="239" w:lineRule="exact"/>
              <w:ind w:left="117"/>
              <w:rPr>
                <w:sz w:val="24"/>
              </w:rPr>
            </w:pPr>
            <w:r>
              <w:rPr>
                <w:sz w:val="24"/>
              </w:rPr>
              <w:t>Первичное</w:t>
            </w:r>
            <w:r>
              <w:rPr>
                <w:spacing w:val="-14"/>
                <w:sz w:val="24"/>
              </w:rPr>
              <w:t xml:space="preserve"> </w:t>
            </w:r>
            <w:r>
              <w:rPr>
                <w:sz w:val="24"/>
              </w:rPr>
              <w:t>и</w:t>
            </w:r>
            <w:r>
              <w:rPr>
                <w:spacing w:val="1"/>
                <w:sz w:val="24"/>
              </w:rPr>
              <w:t xml:space="preserve"> </w:t>
            </w:r>
            <w:r>
              <w:rPr>
                <w:sz w:val="24"/>
              </w:rPr>
              <w:t>углубленное</w:t>
            </w:r>
            <w:r>
              <w:rPr>
                <w:spacing w:val="-8"/>
                <w:sz w:val="24"/>
              </w:rPr>
              <w:t xml:space="preserve"> </w:t>
            </w:r>
            <w:r>
              <w:rPr>
                <w:sz w:val="24"/>
              </w:rPr>
              <w:t>обследование</w:t>
            </w:r>
            <w:r>
              <w:rPr>
                <w:spacing w:val="-2"/>
                <w:sz w:val="24"/>
              </w:rPr>
              <w:t xml:space="preserve"> </w:t>
            </w:r>
            <w:r>
              <w:rPr>
                <w:sz w:val="24"/>
              </w:rPr>
              <w:t>учащихся</w:t>
            </w:r>
            <w:r>
              <w:rPr>
                <w:spacing w:val="-10"/>
                <w:sz w:val="24"/>
              </w:rPr>
              <w:t xml:space="preserve"> </w:t>
            </w:r>
            <w:r>
              <w:rPr>
                <w:sz w:val="24"/>
              </w:rPr>
              <w:t>1-х</w:t>
            </w:r>
            <w:r>
              <w:rPr>
                <w:spacing w:val="-4"/>
                <w:sz w:val="24"/>
              </w:rPr>
              <w:t xml:space="preserve"> </w:t>
            </w:r>
            <w:r>
              <w:rPr>
                <w:spacing w:val="-2"/>
                <w:sz w:val="24"/>
              </w:rPr>
              <w:t>классов.</w:t>
            </w:r>
          </w:p>
        </w:tc>
        <w:tc>
          <w:tcPr>
            <w:tcW w:w="1985" w:type="dxa"/>
          </w:tcPr>
          <w:p w:rsidR="004A57EF" w:rsidRDefault="0000266E">
            <w:pPr>
              <w:pStyle w:val="TableParagraph"/>
              <w:spacing w:line="239" w:lineRule="exact"/>
              <w:ind w:left="115"/>
              <w:rPr>
                <w:sz w:val="24"/>
              </w:rPr>
            </w:pPr>
            <w:r>
              <w:rPr>
                <w:spacing w:val="-2"/>
                <w:sz w:val="24"/>
              </w:rPr>
              <w:t>01.09-15.09</w:t>
            </w:r>
          </w:p>
        </w:tc>
      </w:tr>
      <w:tr w:rsidR="004A57EF">
        <w:trPr>
          <w:trHeight w:val="666"/>
        </w:trPr>
        <w:tc>
          <w:tcPr>
            <w:tcW w:w="566" w:type="dxa"/>
          </w:tcPr>
          <w:p w:rsidR="004A57EF" w:rsidRDefault="0000266E">
            <w:pPr>
              <w:pStyle w:val="TableParagraph"/>
              <w:spacing w:line="270" w:lineRule="exact"/>
              <w:ind w:left="2"/>
              <w:rPr>
                <w:sz w:val="24"/>
              </w:rPr>
            </w:pPr>
            <w:r>
              <w:rPr>
                <w:sz w:val="24"/>
              </w:rPr>
              <w:t>3</w:t>
            </w:r>
          </w:p>
        </w:tc>
        <w:tc>
          <w:tcPr>
            <w:tcW w:w="6810" w:type="dxa"/>
          </w:tcPr>
          <w:p w:rsidR="004A57EF" w:rsidRDefault="0000266E">
            <w:pPr>
              <w:pStyle w:val="TableParagraph"/>
              <w:spacing w:line="240" w:lineRule="auto"/>
              <w:ind w:left="117"/>
              <w:rPr>
                <w:sz w:val="24"/>
              </w:rPr>
            </w:pPr>
            <w:r>
              <w:rPr>
                <w:sz w:val="24"/>
              </w:rPr>
              <w:t>Обследование</w:t>
            </w:r>
            <w:r>
              <w:rPr>
                <w:spacing w:val="40"/>
                <w:sz w:val="24"/>
              </w:rPr>
              <w:t xml:space="preserve"> </w:t>
            </w:r>
            <w:r>
              <w:rPr>
                <w:sz w:val="24"/>
              </w:rPr>
              <w:t>и</w:t>
            </w:r>
            <w:r>
              <w:rPr>
                <w:spacing w:val="40"/>
                <w:sz w:val="24"/>
              </w:rPr>
              <w:t xml:space="preserve"> </w:t>
            </w:r>
            <w:r>
              <w:rPr>
                <w:sz w:val="24"/>
              </w:rPr>
              <w:t>зачисление</w:t>
            </w:r>
            <w:r>
              <w:rPr>
                <w:spacing w:val="39"/>
                <w:sz w:val="24"/>
              </w:rPr>
              <w:t xml:space="preserve"> </w:t>
            </w:r>
            <w:r>
              <w:rPr>
                <w:sz w:val="24"/>
              </w:rPr>
              <w:t>на</w:t>
            </w:r>
            <w:r>
              <w:rPr>
                <w:spacing w:val="40"/>
                <w:sz w:val="24"/>
              </w:rPr>
              <w:t xml:space="preserve"> </w:t>
            </w:r>
            <w:r>
              <w:rPr>
                <w:sz w:val="24"/>
              </w:rPr>
              <w:t>индивидуальные</w:t>
            </w:r>
            <w:r>
              <w:rPr>
                <w:spacing w:val="40"/>
                <w:sz w:val="24"/>
              </w:rPr>
              <w:t xml:space="preserve"> </w:t>
            </w:r>
            <w:r>
              <w:rPr>
                <w:sz w:val="24"/>
              </w:rPr>
              <w:t>занятия учащихся с нарушением звукопроизношения.</w:t>
            </w:r>
          </w:p>
        </w:tc>
        <w:tc>
          <w:tcPr>
            <w:tcW w:w="1985" w:type="dxa"/>
          </w:tcPr>
          <w:p w:rsidR="004A57EF" w:rsidRDefault="0000266E">
            <w:pPr>
              <w:pStyle w:val="TableParagraph"/>
              <w:spacing w:line="270" w:lineRule="exact"/>
              <w:ind w:left="115"/>
              <w:rPr>
                <w:sz w:val="24"/>
              </w:rPr>
            </w:pPr>
            <w:r>
              <w:rPr>
                <w:sz w:val="24"/>
              </w:rPr>
              <w:t>В</w:t>
            </w:r>
            <w:r>
              <w:rPr>
                <w:spacing w:val="-3"/>
                <w:sz w:val="24"/>
              </w:rPr>
              <w:t xml:space="preserve"> </w:t>
            </w:r>
            <w:r>
              <w:rPr>
                <w:sz w:val="24"/>
              </w:rPr>
              <w:t>течение</w:t>
            </w:r>
            <w:r>
              <w:rPr>
                <w:spacing w:val="-4"/>
                <w:sz w:val="24"/>
              </w:rPr>
              <w:t xml:space="preserve"> года</w:t>
            </w:r>
          </w:p>
        </w:tc>
      </w:tr>
      <w:tr w:rsidR="004A57EF">
        <w:trPr>
          <w:trHeight w:val="259"/>
        </w:trPr>
        <w:tc>
          <w:tcPr>
            <w:tcW w:w="566" w:type="dxa"/>
          </w:tcPr>
          <w:p w:rsidR="004A57EF" w:rsidRDefault="0000266E">
            <w:pPr>
              <w:pStyle w:val="TableParagraph"/>
              <w:spacing w:line="239" w:lineRule="exact"/>
              <w:ind w:left="115"/>
              <w:rPr>
                <w:sz w:val="24"/>
              </w:rPr>
            </w:pPr>
            <w:r>
              <w:rPr>
                <w:sz w:val="24"/>
              </w:rPr>
              <w:t>4</w:t>
            </w:r>
          </w:p>
        </w:tc>
        <w:tc>
          <w:tcPr>
            <w:tcW w:w="6810" w:type="dxa"/>
          </w:tcPr>
          <w:p w:rsidR="004A57EF" w:rsidRDefault="0000266E">
            <w:pPr>
              <w:pStyle w:val="TableParagraph"/>
              <w:spacing w:line="239" w:lineRule="exact"/>
              <w:ind w:left="117"/>
              <w:rPr>
                <w:sz w:val="24"/>
              </w:rPr>
            </w:pPr>
            <w:r>
              <w:rPr>
                <w:sz w:val="24"/>
              </w:rPr>
              <w:t>Составление</w:t>
            </w:r>
            <w:r>
              <w:rPr>
                <w:spacing w:val="-6"/>
                <w:sz w:val="24"/>
              </w:rPr>
              <w:t xml:space="preserve"> </w:t>
            </w:r>
            <w:r>
              <w:rPr>
                <w:sz w:val="24"/>
              </w:rPr>
              <w:t>расписания</w:t>
            </w:r>
            <w:r>
              <w:rPr>
                <w:spacing w:val="-5"/>
                <w:sz w:val="24"/>
              </w:rPr>
              <w:t xml:space="preserve"> </w:t>
            </w:r>
            <w:r>
              <w:rPr>
                <w:sz w:val="24"/>
              </w:rPr>
              <w:t>логопедических</w:t>
            </w:r>
            <w:r>
              <w:rPr>
                <w:spacing w:val="-5"/>
                <w:sz w:val="24"/>
              </w:rPr>
              <w:t xml:space="preserve"> </w:t>
            </w:r>
            <w:r>
              <w:rPr>
                <w:spacing w:val="-2"/>
                <w:sz w:val="24"/>
              </w:rPr>
              <w:t>занятий</w:t>
            </w:r>
          </w:p>
        </w:tc>
        <w:tc>
          <w:tcPr>
            <w:tcW w:w="1985" w:type="dxa"/>
          </w:tcPr>
          <w:p w:rsidR="004A57EF" w:rsidRDefault="0000266E">
            <w:pPr>
              <w:pStyle w:val="TableParagraph"/>
              <w:spacing w:line="239" w:lineRule="exact"/>
              <w:ind w:left="115"/>
              <w:rPr>
                <w:sz w:val="24"/>
              </w:rPr>
            </w:pPr>
            <w:r>
              <w:rPr>
                <w:spacing w:val="-2"/>
                <w:sz w:val="24"/>
              </w:rPr>
              <w:t>11.09-15.09</w:t>
            </w:r>
          </w:p>
        </w:tc>
      </w:tr>
      <w:tr w:rsidR="004A57EF">
        <w:trPr>
          <w:trHeight w:val="256"/>
        </w:trPr>
        <w:tc>
          <w:tcPr>
            <w:tcW w:w="566" w:type="dxa"/>
          </w:tcPr>
          <w:p w:rsidR="004A57EF" w:rsidRDefault="0000266E">
            <w:pPr>
              <w:pStyle w:val="TableParagraph"/>
              <w:spacing w:line="237" w:lineRule="exact"/>
              <w:ind w:left="115"/>
              <w:rPr>
                <w:sz w:val="24"/>
              </w:rPr>
            </w:pPr>
            <w:r>
              <w:rPr>
                <w:sz w:val="24"/>
              </w:rPr>
              <w:t>5</w:t>
            </w:r>
          </w:p>
        </w:tc>
        <w:tc>
          <w:tcPr>
            <w:tcW w:w="6810" w:type="dxa"/>
          </w:tcPr>
          <w:p w:rsidR="004A57EF" w:rsidRDefault="0000266E">
            <w:pPr>
              <w:pStyle w:val="TableParagraph"/>
              <w:spacing w:line="237" w:lineRule="exact"/>
              <w:ind w:left="117"/>
              <w:rPr>
                <w:sz w:val="24"/>
              </w:rPr>
            </w:pPr>
            <w:r>
              <w:rPr>
                <w:sz w:val="24"/>
              </w:rPr>
              <w:t>Заполнение</w:t>
            </w:r>
            <w:r>
              <w:rPr>
                <w:spacing w:val="-8"/>
                <w:sz w:val="24"/>
              </w:rPr>
              <w:t xml:space="preserve"> </w:t>
            </w:r>
            <w:r>
              <w:rPr>
                <w:sz w:val="24"/>
              </w:rPr>
              <w:t>речевых</w:t>
            </w:r>
            <w:r>
              <w:rPr>
                <w:spacing w:val="-2"/>
                <w:sz w:val="24"/>
              </w:rPr>
              <w:t xml:space="preserve"> карт.</w:t>
            </w:r>
          </w:p>
        </w:tc>
        <w:tc>
          <w:tcPr>
            <w:tcW w:w="1985" w:type="dxa"/>
          </w:tcPr>
          <w:p w:rsidR="004A57EF" w:rsidRDefault="0000266E">
            <w:pPr>
              <w:pStyle w:val="TableParagraph"/>
              <w:spacing w:line="237" w:lineRule="exact"/>
              <w:ind w:left="115"/>
              <w:rPr>
                <w:sz w:val="24"/>
              </w:rPr>
            </w:pPr>
            <w:r>
              <w:rPr>
                <w:sz w:val="24"/>
              </w:rPr>
              <w:t>В</w:t>
            </w:r>
            <w:r>
              <w:rPr>
                <w:spacing w:val="-3"/>
                <w:sz w:val="24"/>
              </w:rPr>
              <w:t xml:space="preserve"> </w:t>
            </w:r>
            <w:r>
              <w:rPr>
                <w:sz w:val="24"/>
              </w:rPr>
              <w:t>течение</w:t>
            </w:r>
            <w:r>
              <w:rPr>
                <w:spacing w:val="-4"/>
                <w:sz w:val="24"/>
              </w:rPr>
              <w:t xml:space="preserve"> года</w:t>
            </w:r>
          </w:p>
        </w:tc>
      </w:tr>
      <w:tr w:rsidR="004A57EF">
        <w:trPr>
          <w:trHeight w:val="1210"/>
        </w:trPr>
        <w:tc>
          <w:tcPr>
            <w:tcW w:w="566" w:type="dxa"/>
          </w:tcPr>
          <w:p w:rsidR="004A57EF" w:rsidRDefault="0000266E">
            <w:pPr>
              <w:pStyle w:val="TableParagraph"/>
              <w:spacing w:line="273" w:lineRule="exact"/>
              <w:ind w:left="115"/>
              <w:rPr>
                <w:sz w:val="24"/>
              </w:rPr>
            </w:pPr>
            <w:r>
              <w:rPr>
                <w:sz w:val="24"/>
              </w:rPr>
              <w:t>6</w:t>
            </w:r>
          </w:p>
        </w:tc>
        <w:tc>
          <w:tcPr>
            <w:tcW w:w="6810" w:type="dxa"/>
          </w:tcPr>
          <w:p w:rsidR="004A57EF" w:rsidRDefault="0000266E">
            <w:pPr>
              <w:pStyle w:val="TableParagraph"/>
              <w:spacing w:line="240" w:lineRule="auto"/>
              <w:ind w:left="117"/>
              <w:rPr>
                <w:sz w:val="24"/>
              </w:rPr>
            </w:pPr>
            <w:r>
              <w:rPr>
                <w:sz w:val="24"/>
              </w:rPr>
              <w:t>Оформление</w:t>
            </w:r>
            <w:r>
              <w:rPr>
                <w:spacing w:val="80"/>
                <w:sz w:val="24"/>
              </w:rPr>
              <w:t xml:space="preserve"> </w:t>
            </w:r>
            <w:r>
              <w:rPr>
                <w:sz w:val="24"/>
              </w:rPr>
              <w:t>документации</w:t>
            </w:r>
            <w:r>
              <w:rPr>
                <w:spacing w:val="80"/>
                <w:sz w:val="24"/>
              </w:rPr>
              <w:t xml:space="preserve"> </w:t>
            </w:r>
            <w:r>
              <w:rPr>
                <w:sz w:val="24"/>
              </w:rPr>
              <w:t>учителя-логопеда</w:t>
            </w:r>
            <w:r>
              <w:rPr>
                <w:spacing w:val="80"/>
                <w:sz w:val="24"/>
              </w:rPr>
              <w:t xml:space="preserve"> </w:t>
            </w:r>
            <w:r>
              <w:rPr>
                <w:sz w:val="24"/>
              </w:rPr>
              <w:t>на</w:t>
            </w:r>
            <w:r>
              <w:rPr>
                <w:spacing w:val="80"/>
                <w:sz w:val="24"/>
              </w:rPr>
              <w:t xml:space="preserve"> </w:t>
            </w:r>
            <w:r>
              <w:rPr>
                <w:sz w:val="24"/>
              </w:rPr>
              <w:t>начало</w:t>
            </w:r>
            <w:r>
              <w:rPr>
                <w:spacing w:val="80"/>
                <w:sz w:val="24"/>
              </w:rPr>
              <w:t xml:space="preserve"> </w:t>
            </w:r>
            <w:r>
              <w:rPr>
                <w:sz w:val="24"/>
              </w:rPr>
              <w:t>и конец учебного года</w:t>
            </w:r>
          </w:p>
        </w:tc>
        <w:tc>
          <w:tcPr>
            <w:tcW w:w="1985" w:type="dxa"/>
          </w:tcPr>
          <w:p w:rsidR="004A57EF" w:rsidRDefault="0000266E">
            <w:pPr>
              <w:pStyle w:val="TableParagraph"/>
              <w:spacing w:line="273" w:lineRule="exact"/>
              <w:ind w:left="60"/>
              <w:rPr>
                <w:sz w:val="24"/>
              </w:rPr>
            </w:pPr>
            <w:r>
              <w:rPr>
                <w:spacing w:val="-2"/>
                <w:sz w:val="24"/>
              </w:rPr>
              <w:t>01.09-</w:t>
            </w:r>
          </w:p>
          <w:p w:rsidR="004A57EF" w:rsidRDefault="0000266E">
            <w:pPr>
              <w:pStyle w:val="TableParagraph"/>
              <w:spacing w:line="240" w:lineRule="auto"/>
              <w:ind w:left="60"/>
              <w:rPr>
                <w:sz w:val="24"/>
              </w:rPr>
            </w:pPr>
            <w:r>
              <w:rPr>
                <w:spacing w:val="-2"/>
                <w:sz w:val="24"/>
              </w:rPr>
              <w:t>15.09</w:t>
            </w:r>
          </w:p>
          <w:p w:rsidR="004A57EF" w:rsidRDefault="0000266E">
            <w:pPr>
              <w:pStyle w:val="TableParagraph"/>
              <w:spacing w:line="240" w:lineRule="auto"/>
              <w:ind w:left="60"/>
              <w:rPr>
                <w:sz w:val="24"/>
              </w:rPr>
            </w:pPr>
            <w:r>
              <w:rPr>
                <w:spacing w:val="-2"/>
                <w:sz w:val="24"/>
              </w:rPr>
              <w:t>15.05-</w:t>
            </w:r>
          </w:p>
          <w:p w:rsidR="004A57EF" w:rsidRDefault="0000266E">
            <w:pPr>
              <w:pStyle w:val="TableParagraph"/>
              <w:spacing w:line="240" w:lineRule="auto"/>
              <w:ind w:left="60"/>
              <w:rPr>
                <w:sz w:val="24"/>
              </w:rPr>
            </w:pPr>
            <w:r>
              <w:rPr>
                <w:spacing w:val="-2"/>
                <w:sz w:val="24"/>
              </w:rPr>
              <w:t>30.05</w:t>
            </w:r>
          </w:p>
        </w:tc>
      </w:tr>
      <w:tr w:rsidR="004A57EF">
        <w:trPr>
          <w:trHeight w:val="1408"/>
        </w:trPr>
        <w:tc>
          <w:tcPr>
            <w:tcW w:w="566" w:type="dxa"/>
          </w:tcPr>
          <w:p w:rsidR="004A57EF" w:rsidRDefault="0000266E">
            <w:pPr>
              <w:pStyle w:val="TableParagraph"/>
              <w:spacing w:line="270" w:lineRule="exact"/>
              <w:ind w:left="115"/>
              <w:rPr>
                <w:sz w:val="24"/>
              </w:rPr>
            </w:pPr>
            <w:r>
              <w:rPr>
                <w:sz w:val="24"/>
              </w:rPr>
              <w:t>7</w:t>
            </w:r>
          </w:p>
        </w:tc>
        <w:tc>
          <w:tcPr>
            <w:tcW w:w="6810" w:type="dxa"/>
          </w:tcPr>
          <w:p w:rsidR="004A57EF" w:rsidRDefault="0000266E">
            <w:pPr>
              <w:pStyle w:val="TableParagraph"/>
              <w:spacing w:line="270" w:lineRule="exact"/>
              <w:ind w:left="117"/>
              <w:rPr>
                <w:sz w:val="24"/>
              </w:rPr>
            </w:pPr>
            <w:r>
              <w:rPr>
                <w:sz w:val="24"/>
              </w:rPr>
              <w:t>Участие</w:t>
            </w:r>
            <w:r>
              <w:rPr>
                <w:spacing w:val="-5"/>
                <w:sz w:val="24"/>
              </w:rPr>
              <w:t xml:space="preserve"> </w:t>
            </w:r>
            <w:r>
              <w:rPr>
                <w:sz w:val="24"/>
              </w:rPr>
              <w:t>в</w:t>
            </w:r>
            <w:r>
              <w:rPr>
                <w:spacing w:val="-1"/>
                <w:sz w:val="24"/>
              </w:rPr>
              <w:t xml:space="preserve"> </w:t>
            </w:r>
            <w:r>
              <w:rPr>
                <w:sz w:val="24"/>
              </w:rPr>
              <w:t>работе</w:t>
            </w:r>
            <w:r>
              <w:rPr>
                <w:spacing w:val="-5"/>
                <w:sz w:val="24"/>
              </w:rPr>
              <w:t xml:space="preserve"> </w:t>
            </w:r>
            <w:r>
              <w:rPr>
                <w:sz w:val="24"/>
              </w:rPr>
              <w:t>школьного</w:t>
            </w:r>
            <w:r>
              <w:rPr>
                <w:spacing w:val="-1"/>
                <w:sz w:val="24"/>
              </w:rPr>
              <w:t xml:space="preserve"> </w:t>
            </w:r>
            <w:r>
              <w:rPr>
                <w:spacing w:val="-4"/>
                <w:sz w:val="24"/>
              </w:rPr>
              <w:t>ПМПк.</w:t>
            </w:r>
          </w:p>
          <w:p w:rsidR="004A57EF" w:rsidRDefault="0000266E">
            <w:pPr>
              <w:pStyle w:val="TableParagraph"/>
              <w:spacing w:line="240" w:lineRule="auto"/>
              <w:ind w:left="117"/>
              <w:rPr>
                <w:sz w:val="24"/>
              </w:rPr>
            </w:pPr>
            <w:r>
              <w:rPr>
                <w:sz w:val="24"/>
              </w:rPr>
              <w:t>Подготовка</w:t>
            </w:r>
            <w:r>
              <w:rPr>
                <w:spacing w:val="-6"/>
                <w:sz w:val="24"/>
              </w:rPr>
              <w:t xml:space="preserve"> </w:t>
            </w:r>
            <w:r>
              <w:rPr>
                <w:sz w:val="24"/>
              </w:rPr>
              <w:t>документации</w:t>
            </w:r>
            <w:r>
              <w:rPr>
                <w:spacing w:val="-3"/>
                <w:sz w:val="24"/>
              </w:rPr>
              <w:t xml:space="preserve"> </w:t>
            </w:r>
            <w:r>
              <w:rPr>
                <w:sz w:val="24"/>
              </w:rPr>
              <w:t>к</w:t>
            </w:r>
            <w:r>
              <w:rPr>
                <w:spacing w:val="-6"/>
                <w:sz w:val="24"/>
              </w:rPr>
              <w:t xml:space="preserve"> </w:t>
            </w:r>
            <w:r>
              <w:rPr>
                <w:sz w:val="24"/>
              </w:rPr>
              <w:t>ПМПК,</w:t>
            </w:r>
            <w:r>
              <w:rPr>
                <w:spacing w:val="-6"/>
                <w:sz w:val="24"/>
              </w:rPr>
              <w:t xml:space="preserve"> </w:t>
            </w:r>
            <w:r>
              <w:rPr>
                <w:sz w:val="24"/>
              </w:rPr>
              <w:t>направление</w:t>
            </w:r>
            <w:r>
              <w:rPr>
                <w:spacing w:val="-5"/>
                <w:sz w:val="24"/>
              </w:rPr>
              <w:t xml:space="preserve"> </w:t>
            </w:r>
            <w:r>
              <w:rPr>
                <w:sz w:val="24"/>
              </w:rPr>
              <w:t>на</w:t>
            </w:r>
            <w:r>
              <w:rPr>
                <w:spacing w:val="-7"/>
                <w:sz w:val="24"/>
              </w:rPr>
              <w:t xml:space="preserve"> </w:t>
            </w:r>
            <w:r>
              <w:rPr>
                <w:spacing w:val="-4"/>
                <w:sz w:val="24"/>
              </w:rPr>
              <w:t>ПМПК</w:t>
            </w:r>
          </w:p>
        </w:tc>
        <w:tc>
          <w:tcPr>
            <w:tcW w:w="1985" w:type="dxa"/>
          </w:tcPr>
          <w:p w:rsidR="004A57EF" w:rsidRDefault="0000266E">
            <w:pPr>
              <w:pStyle w:val="TableParagraph"/>
              <w:tabs>
                <w:tab w:val="left" w:pos="511"/>
                <w:tab w:val="left" w:pos="1025"/>
              </w:tabs>
              <w:spacing w:line="240" w:lineRule="auto"/>
              <w:ind w:left="3" w:right="658"/>
              <w:rPr>
                <w:sz w:val="24"/>
              </w:rPr>
            </w:pPr>
            <w:r>
              <w:rPr>
                <w:spacing w:val="-10"/>
                <w:sz w:val="24"/>
              </w:rPr>
              <w:t>В</w:t>
            </w:r>
            <w:r>
              <w:rPr>
                <w:sz w:val="24"/>
              </w:rPr>
              <w:tab/>
            </w:r>
            <w:r>
              <w:rPr>
                <w:spacing w:val="-2"/>
                <w:sz w:val="24"/>
              </w:rPr>
              <w:t xml:space="preserve">течение </w:t>
            </w:r>
            <w:r>
              <w:rPr>
                <w:spacing w:val="-4"/>
                <w:sz w:val="24"/>
              </w:rPr>
              <w:t>года</w:t>
            </w:r>
            <w:r>
              <w:rPr>
                <w:sz w:val="24"/>
              </w:rPr>
              <w:tab/>
            </w:r>
            <w:r>
              <w:rPr>
                <w:sz w:val="24"/>
              </w:rPr>
              <w:tab/>
            </w:r>
            <w:r>
              <w:rPr>
                <w:spacing w:val="-6"/>
                <w:sz w:val="24"/>
              </w:rPr>
              <w:t xml:space="preserve">По </w:t>
            </w:r>
            <w:r>
              <w:rPr>
                <w:spacing w:val="-4"/>
                <w:sz w:val="24"/>
              </w:rPr>
              <w:t xml:space="preserve">мере </w:t>
            </w:r>
            <w:r>
              <w:rPr>
                <w:spacing w:val="-2"/>
                <w:sz w:val="24"/>
              </w:rPr>
              <w:t xml:space="preserve">необходимо </w:t>
            </w:r>
            <w:r>
              <w:rPr>
                <w:spacing w:val="-4"/>
                <w:sz w:val="24"/>
              </w:rPr>
              <w:t>сти</w:t>
            </w:r>
          </w:p>
        </w:tc>
      </w:tr>
      <w:tr w:rsidR="004A57EF">
        <w:trPr>
          <w:trHeight w:val="256"/>
        </w:trPr>
        <w:tc>
          <w:tcPr>
            <w:tcW w:w="566" w:type="dxa"/>
          </w:tcPr>
          <w:p w:rsidR="004A57EF" w:rsidRDefault="0000266E">
            <w:pPr>
              <w:pStyle w:val="TableParagraph"/>
              <w:spacing w:line="237" w:lineRule="exact"/>
              <w:ind w:left="115"/>
              <w:rPr>
                <w:sz w:val="24"/>
              </w:rPr>
            </w:pPr>
            <w:r>
              <w:rPr>
                <w:sz w:val="24"/>
              </w:rPr>
              <w:t>8</w:t>
            </w:r>
          </w:p>
        </w:tc>
        <w:tc>
          <w:tcPr>
            <w:tcW w:w="6810" w:type="dxa"/>
          </w:tcPr>
          <w:p w:rsidR="004A57EF" w:rsidRDefault="0000266E">
            <w:pPr>
              <w:pStyle w:val="TableParagraph"/>
              <w:spacing w:line="237" w:lineRule="exact"/>
              <w:ind w:left="117"/>
              <w:rPr>
                <w:sz w:val="24"/>
              </w:rPr>
            </w:pPr>
            <w:r>
              <w:rPr>
                <w:sz w:val="24"/>
              </w:rPr>
              <w:t>Групповые</w:t>
            </w:r>
            <w:r>
              <w:rPr>
                <w:spacing w:val="-5"/>
                <w:sz w:val="24"/>
              </w:rPr>
              <w:t xml:space="preserve"> </w:t>
            </w:r>
            <w:r>
              <w:rPr>
                <w:sz w:val="24"/>
              </w:rPr>
              <w:t>занятия</w:t>
            </w:r>
            <w:r>
              <w:rPr>
                <w:spacing w:val="-6"/>
                <w:sz w:val="24"/>
              </w:rPr>
              <w:t xml:space="preserve"> </w:t>
            </w:r>
            <w:r>
              <w:rPr>
                <w:sz w:val="24"/>
              </w:rPr>
              <w:t>с</w:t>
            </w:r>
            <w:r>
              <w:rPr>
                <w:spacing w:val="-3"/>
                <w:sz w:val="24"/>
              </w:rPr>
              <w:t xml:space="preserve"> </w:t>
            </w:r>
            <w:r>
              <w:rPr>
                <w:sz w:val="24"/>
              </w:rPr>
              <w:t>учащимися,</w:t>
            </w:r>
            <w:r>
              <w:rPr>
                <w:spacing w:val="-5"/>
                <w:sz w:val="24"/>
              </w:rPr>
              <w:t xml:space="preserve"> </w:t>
            </w:r>
            <w:r>
              <w:rPr>
                <w:sz w:val="24"/>
              </w:rPr>
              <w:t>имеющими</w:t>
            </w:r>
            <w:r>
              <w:rPr>
                <w:spacing w:val="-5"/>
                <w:sz w:val="24"/>
              </w:rPr>
              <w:t xml:space="preserve"> </w:t>
            </w:r>
            <w:r>
              <w:rPr>
                <w:sz w:val="24"/>
              </w:rPr>
              <w:t>нарушения</w:t>
            </w:r>
            <w:r>
              <w:rPr>
                <w:spacing w:val="-6"/>
                <w:sz w:val="24"/>
              </w:rPr>
              <w:t xml:space="preserve"> </w:t>
            </w:r>
            <w:r>
              <w:rPr>
                <w:spacing w:val="-2"/>
                <w:sz w:val="24"/>
              </w:rPr>
              <w:t>речи.</w:t>
            </w:r>
          </w:p>
        </w:tc>
        <w:tc>
          <w:tcPr>
            <w:tcW w:w="1985" w:type="dxa"/>
          </w:tcPr>
          <w:p w:rsidR="004A57EF" w:rsidRDefault="0000266E">
            <w:pPr>
              <w:pStyle w:val="TableParagraph"/>
              <w:spacing w:line="237" w:lineRule="exact"/>
              <w:ind w:left="115"/>
              <w:rPr>
                <w:sz w:val="24"/>
              </w:rPr>
            </w:pPr>
            <w:r>
              <w:rPr>
                <w:sz w:val="24"/>
              </w:rPr>
              <w:t>В</w:t>
            </w:r>
            <w:r>
              <w:rPr>
                <w:spacing w:val="-3"/>
                <w:sz w:val="24"/>
              </w:rPr>
              <w:t xml:space="preserve"> </w:t>
            </w:r>
            <w:r>
              <w:rPr>
                <w:sz w:val="24"/>
              </w:rPr>
              <w:t>течение</w:t>
            </w:r>
            <w:r>
              <w:rPr>
                <w:spacing w:val="-4"/>
                <w:sz w:val="24"/>
              </w:rPr>
              <w:t xml:space="preserve"> года</w:t>
            </w:r>
          </w:p>
        </w:tc>
      </w:tr>
      <w:tr w:rsidR="004A57EF">
        <w:trPr>
          <w:trHeight w:val="513"/>
        </w:trPr>
        <w:tc>
          <w:tcPr>
            <w:tcW w:w="566" w:type="dxa"/>
          </w:tcPr>
          <w:p w:rsidR="004A57EF" w:rsidRDefault="0000266E">
            <w:pPr>
              <w:pStyle w:val="TableParagraph"/>
              <w:spacing w:line="270" w:lineRule="exact"/>
              <w:ind w:left="115"/>
              <w:rPr>
                <w:sz w:val="24"/>
              </w:rPr>
            </w:pPr>
            <w:r>
              <w:rPr>
                <w:sz w:val="24"/>
              </w:rPr>
              <w:t>9</w:t>
            </w:r>
          </w:p>
        </w:tc>
        <w:tc>
          <w:tcPr>
            <w:tcW w:w="6810" w:type="dxa"/>
          </w:tcPr>
          <w:p w:rsidR="004A57EF" w:rsidRDefault="0000266E">
            <w:pPr>
              <w:pStyle w:val="TableParagraph"/>
              <w:spacing w:line="270" w:lineRule="exact"/>
              <w:ind w:left="117"/>
              <w:rPr>
                <w:sz w:val="24"/>
              </w:rPr>
            </w:pPr>
            <w:r>
              <w:rPr>
                <w:sz w:val="24"/>
              </w:rPr>
              <w:t>Индивидуальные</w:t>
            </w:r>
            <w:r>
              <w:rPr>
                <w:spacing w:val="43"/>
                <w:sz w:val="24"/>
              </w:rPr>
              <w:t xml:space="preserve"> </w:t>
            </w:r>
            <w:r>
              <w:rPr>
                <w:sz w:val="24"/>
              </w:rPr>
              <w:t>занятия</w:t>
            </w:r>
            <w:r>
              <w:rPr>
                <w:spacing w:val="49"/>
                <w:sz w:val="24"/>
              </w:rPr>
              <w:t xml:space="preserve"> </w:t>
            </w:r>
            <w:r>
              <w:rPr>
                <w:sz w:val="24"/>
              </w:rPr>
              <w:t>с</w:t>
            </w:r>
            <w:r>
              <w:rPr>
                <w:spacing w:val="52"/>
                <w:sz w:val="24"/>
              </w:rPr>
              <w:t xml:space="preserve"> </w:t>
            </w:r>
            <w:r>
              <w:rPr>
                <w:sz w:val="24"/>
              </w:rPr>
              <w:t>учащимися</w:t>
            </w:r>
            <w:r>
              <w:rPr>
                <w:spacing w:val="49"/>
                <w:sz w:val="24"/>
              </w:rPr>
              <w:t xml:space="preserve"> </w:t>
            </w:r>
            <w:r>
              <w:rPr>
                <w:sz w:val="24"/>
              </w:rPr>
              <w:t>по</w:t>
            </w:r>
            <w:r>
              <w:rPr>
                <w:spacing w:val="51"/>
                <w:sz w:val="24"/>
              </w:rPr>
              <w:t xml:space="preserve"> </w:t>
            </w:r>
            <w:r>
              <w:rPr>
                <w:spacing w:val="-2"/>
                <w:sz w:val="24"/>
              </w:rPr>
              <w:t>коррекции</w:t>
            </w:r>
          </w:p>
          <w:p w:rsidR="004A57EF" w:rsidRDefault="0000266E">
            <w:pPr>
              <w:pStyle w:val="TableParagraph"/>
              <w:spacing w:line="223" w:lineRule="exact"/>
              <w:ind w:left="117"/>
              <w:rPr>
                <w:sz w:val="24"/>
              </w:rPr>
            </w:pPr>
            <w:r>
              <w:rPr>
                <w:sz w:val="24"/>
              </w:rPr>
              <w:t>нарушений</w:t>
            </w:r>
            <w:r>
              <w:rPr>
                <w:spacing w:val="-5"/>
                <w:sz w:val="24"/>
              </w:rPr>
              <w:t xml:space="preserve"> </w:t>
            </w:r>
            <w:r>
              <w:rPr>
                <w:spacing w:val="-2"/>
                <w:sz w:val="24"/>
              </w:rPr>
              <w:t>звукопроизношения.</w:t>
            </w:r>
          </w:p>
        </w:tc>
        <w:tc>
          <w:tcPr>
            <w:tcW w:w="1985" w:type="dxa"/>
          </w:tcPr>
          <w:p w:rsidR="004A57EF" w:rsidRDefault="0000266E">
            <w:pPr>
              <w:pStyle w:val="TableParagraph"/>
              <w:spacing w:line="270" w:lineRule="exact"/>
              <w:ind w:left="115"/>
              <w:rPr>
                <w:sz w:val="24"/>
              </w:rPr>
            </w:pPr>
            <w:r>
              <w:rPr>
                <w:sz w:val="24"/>
              </w:rPr>
              <w:t>В</w:t>
            </w:r>
            <w:r>
              <w:rPr>
                <w:spacing w:val="-3"/>
                <w:sz w:val="24"/>
              </w:rPr>
              <w:t xml:space="preserve"> </w:t>
            </w:r>
            <w:r>
              <w:rPr>
                <w:sz w:val="24"/>
              </w:rPr>
              <w:t>течение</w:t>
            </w:r>
            <w:r>
              <w:rPr>
                <w:spacing w:val="-4"/>
                <w:sz w:val="24"/>
              </w:rPr>
              <w:t xml:space="preserve"> года</w:t>
            </w:r>
          </w:p>
        </w:tc>
      </w:tr>
      <w:tr w:rsidR="004A57EF">
        <w:trPr>
          <w:trHeight w:val="508"/>
        </w:trPr>
        <w:tc>
          <w:tcPr>
            <w:tcW w:w="566" w:type="dxa"/>
          </w:tcPr>
          <w:p w:rsidR="004A57EF" w:rsidRDefault="0000266E">
            <w:pPr>
              <w:pStyle w:val="TableParagraph"/>
              <w:spacing w:line="270" w:lineRule="exact"/>
              <w:ind w:left="0" w:right="203"/>
              <w:jc w:val="right"/>
              <w:rPr>
                <w:sz w:val="24"/>
              </w:rPr>
            </w:pPr>
            <w:r>
              <w:rPr>
                <w:spacing w:val="-5"/>
                <w:sz w:val="24"/>
              </w:rPr>
              <w:t>10</w:t>
            </w:r>
          </w:p>
        </w:tc>
        <w:tc>
          <w:tcPr>
            <w:tcW w:w="6810" w:type="dxa"/>
          </w:tcPr>
          <w:p w:rsidR="004A57EF" w:rsidRDefault="0000266E">
            <w:pPr>
              <w:pStyle w:val="TableParagraph"/>
              <w:spacing w:line="270" w:lineRule="exact"/>
              <w:ind w:left="117"/>
              <w:rPr>
                <w:sz w:val="24"/>
              </w:rPr>
            </w:pPr>
            <w:r>
              <w:rPr>
                <w:sz w:val="24"/>
              </w:rPr>
              <w:t>Предупредительные</w:t>
            </w:r>
            <w:r>
              <w:rPr>
                <w:spacing w:val="37"/>
                <w:sz w:val="24"/>
              </w:rPr>
              <w:t xml:space="preserve">  </w:t>
            </w:r>
            <w:r>
              <w:rPr>
                <w:sz w:val="24"/>
              </w:rPr>
              <w:t>занятия</w:t>
            </w:r>
            <w:r>
              <w:rPr>
                <w:spacing w:val="37"/>
                <w:sz w:val="24"/>
              </w:rPr>
              <w:t xml:space="preserve">  </w:t>
            </w:r>
            <w:r>
              <w:rPr>
                <w:sz w:val="24"/>
              </w:rPr>
              <w:t>с</w:t>
            </w:r>
            <w:r>
              <w:rPr>
                <w:spacing w:val="35"/>
                <w:sz w:val="24"/>
              </w:rPr>
              <w:t xml:space="preserve">  </w:t>
            </w:r>
            <w:r>
              <w:rPr>
                <w:sz w:val="24"/>
              </w:rPr>
              <w:t>детьми,</w:t>
            </w:r>
            <w:r>
              <w:rPr>
                <w:spacing w:val="36"/>
                <w:sz w:val="24"/>
              </w:rPr>
              <w:t xml:space="preserve">  </w:t>
            </w:r>
            <w:r>
              <w:rPr>
                <w:sz w:val="24"/>
              </w:rPr>
              <w:t>нуждающимися</w:t>
            </w:r>
            <w:r>
              <w:rPr>
                <w:spacing w:val="37"/>
                <w:sz w:val="24"/>
              </w:rPr>
              <w:t xml:space="preserve">  </w:t>
            </w:r>
            <w:r>
              <w:rPr>
                <w:spacing w:val="-10"/>
                <w:sz w:val="24"/>
              </w:rPr>
              <w:t>в</w:t>
            </w:r>
          </w:p>
          <w:p w:rsidR="004A57EF" w:rsidRDefault="0000266E">
            <w:pPr>
              <w:pStyle w:val="TableParagraph"/>
              <w:spacing w:line="218" w:lineRule="exact"/>
              <w:ind w:left="117"/>
              <w:rPr>
                <w:sz w:val="24"/>
              </w:rPr>
            </w:pPr>
            <w:r>
              <w:rPr>
                <w:sz w:val="24"/>
              </w:rPr>
              <w:t xml:space="preserve">логопедической </w:t>
            </w:r>
            <w:r>
              <w:rPr>
                <w:spacing w:val="-2"/>
                <w:sz w:val="24"/>
              </w:rPr>
              <w:t>помощи.</w:t>
            </w:r>
          </w:p>
        </w:tc>
        <w:tc>
          <w:tcPr>
            <w:tcW w:w="1985" w:type="dxa"/>
          </w:tcPr>
          <w:p w:rsidR="004A57EF" w:rsidRDefault="0000266E">
            <w:pPr>
              <w:pStyle w:val="TableParagraph"/>
              <w:spacing w:line="270" w:lineRule="exact"/>
              <w:ind w:left="115"/>
              <w:rPr>
                <w:sz w:val="24"/>
              </w:rPr>
            </w:pPr>
            <w:r>
              <w:rPr>
                <w:spacing w:val="-2"/>
                <w:sz w:val="24"/>
              </w:rPr>
              <w:t>15.05-15.06</w:t>
            </w:r>
          </w:p>
        </w:tc>
      </w:tr>
      <w:tr w:rsidR="004A57EF">
        <w:trPr>
          <w:trHeight w:val="510"/>
        </w:trPr>
        <w:tc>
          <w:tcPr>
            <w:tcW w:w="566" w:type="dxa"/>
          </w:tcPr>
          <w:p w:rsidR="004A57EF" w:rsidRDefault="0000266E">
            <w:pPr>
              <w:pStyle w:val="TableParagraph"/>
              <w:spacing w:line="273" w:lineRule="exact"/>
              <w:ind w:left="0" w:right="203"/>
              <w:jc w:val="right"/>
              <w:rPr>
                <w:sz w:val="24"/>
              </w:rPr>
            </w:pPr>
            <w:r>
              <w:rPr>
                <w:spacing w:val="-5"/>
                <w:sz w:val="24"/>
              </w:rPr>
              <w:t>11</w:t>
            </w:r>
          </w:p>
        </w:tc>
        <w:tc>
          <w:tcPr>
            <w:tcW w:w="6810" w:type="dxa"/>
          </w:tcPr>
          <w:p w:rsidR="004A57EF" w:rsidRDefault="0000266E">
            <w:pPr>
              <w:pStyle w:val="TableParagraph"/>
              <w:spacing w:line="274" w:lineRule="exact"/>
              <w:ind w:left="117"/>
              <w:rPr>
                <w:sz w:val="24"/>
              </w:rPr>
            </w:pPr>
            <w:r>
              <w:rPr>
                <w:sz w:val="24"/>
              </w:rPr>
              <w:t>Поддержание</w:t>
            </w:r>
            <w:r>
              <w:rPr>
                <w:spacing w:val="40"/>
                <w:sz w:val="24"/>
              </w:rPr>
              <w:t xml:space="preserve"> </w:t>
            </w:r>
            <w:r>
              <w:rPr>
                <w:sz w:val="24"/>
              </w:rPr>
              <w:t>связи</w:t>
            </w:r>
            <w:r>
              <w:rPr>
                <w:spacing w:val="40"/>
                <w:sz w:val="24"/>
              </w:rPr>
              <w:t xml:space="preserve"> </w:t>
            </w:r>
            <w:r>
              <w:rPr>
                <w:sz w:val="24"/>
              </w:rPr>
              <w:t>со</w:t>
            </w:r>
            <w:r>
              <w:rPr>
                <w:spacing w:val="40"/>
                <w:sz w:val="24"/>
              </w:rPr>
              <w:t xml:space="preserve"> </w:t>
            </w:r>
            <w:r>
              <w:rPr>
                <w:sz w:val="24"/>
              </w:rPr>
              <w:t>школьной</w:t>
            </w:r>
            <w:r>
              <w:rPr>
                <w:spacing w:val="40"/>
                <w:sz w:val="24"/>
              </w:rPr>
              <w:t xml:space="preserve"> </w:t>
            </w:r>
            <w:r>
              <w:rPr>
                <w:sz w:val="24"/>
              </w:rPr>
              <w:t>медсестрой:</w:t>
            </w:r>
            <w:r>
              <w:rPr>
                <w:spacing w:val="40"/>
                <w:sz w:val="24"/>
              </w:rPr>
              <w:t xml:space="preserve"> </w:t>
            </w:r>
            <w:r>
              <w:rPr>
                <w:sz w:val="24"/>
              </w:rPr>
              <w:t>проверка</w:t>
            </w:r>
            <w:r>
              <w:rPr>
                <w:spacing w:val="40"/>
                <w:sz w:val="24"/>
              </w:rPr>
              <w:t xml:space="preserve"> </w:t>
            </w:r>
            <w:r>
              <w:rPr>
                <w:sz w:val="24"/>
              </w:rPr>
              <w:t>мед, карт, участие в диспансеризации.</w:t>
            </w:r>
          </w:p>
        </w:tc>
        <w:tc>
          <w:tcPr>
            <w:tcW w:w="1985" w:type="dxa"/>
          </w:tcPr>
          <w:p w:rsidR="004A57EF" w:rsidRDefault="0000266E">
            <w:pPr>
              <w:pStyle w:val="TableParagraph"/>
              <w:spacing w:line="273" w:lineRule="exact"/>
              <w:ind w:left="115"/>
              <w:rPr>
                <w:sz w:val="24"/>
              </w:rPr>
            </w:pPr>
            <w:r>
              <w:rPr>
                <w:spacing w:val="-2"/>
                <w:sz w:val="24"/>
              </w:rPr>
              <w:t>Сентябрь-декабрь</w:t>
            </w:r>
          </w:p>
        </w:tc>
      </w:tr>
      <w:tr w:rsidR="004A57EF">
        <w:trPr>
          <w:trHeight w:val="834"/>
        </w:trPr>
        <w:tc>
          <w:tcPr>
            <w:tcW w:w="566" w:type="dxa"/>
          </w:tcPr>
          <w:p w:rsidR="004A57EF" w:rsidRDefault="0000266E">
            <w:pPr>
              <w:pStyle w:val="TableParagraph"/>
              <w:spacing w:line="233" w:lineRule="exact"/>
              <w:ind w:left="0" w:right="203"/>
              <w:jc w:val="right"/>
              <w:rPr>
                <w:sz w:val="24"/>
              </w:rPr>
            </w:pPr>
            <w:r>
              <w:rPr>
                <w:spacing w:val="-5"/>
                <w:sz w:val="24"/>
              </w:rPr>
              <w:t>12</w:t>
            </w:r>
          </w:p>
        </w:tc>
        <w:tc>
          <w:tcPr>
            <w:tcW w:w="6810" w:type="dxa"/>
          </w:tcPr>
          <w:p w:rsidR="004A57EF" w:rsidRDefault="0000266E">
            <w:pPr>
              <w:pStyle w:val="TableParagraph"/>
              <w:spacing w:line="237" w:lineRule="exact"/>
              <w:ind w:left="117"/>
              <w:rPr>
                <w:sz w:val="24"/>
              </w:rPr>
            </w:pPr>
            <w:r>
              <w:rPr>
                <w:sz w:val="24"/>
              </w:rPr>
              <w:t>Поддержание</w:t>
            </w:r>
            <w:r>
              <w:rPr>
                <w:spacing w:val="79"/>
                <w:w w:val="150"/>
                <w:sz w:val="24"/>
              </w:rPr>
              <w:t xml:space="preserve"> </w:t>
            </w:r>
            <w:r>
              <w:rPr>
                <w:sz w:val="24"/>
              </w:rPr>
              <w:t>связи</w:t>
            </w:r>
            <w:r>
              <w:rPr>
                <w:spacing w:val="26"/>
                <w:sz w:val="24"/>
              </w:rPr>
              <w:t xml:space="preserve">  </w:t>
            </w:r>
            <w:r>
              <w:rPr>
                <w:sz w:val="24"/>
              </w:rPr>
              <w:t>с</w:t>
            </w:r>
            <w:r>
              <w:rPr>
                <w:spacing w:val="26"/>
                <w:sz w:val="24"/>
              </w:rPr>
              <w:t xml:space="preserve">  </w:t>
            </w:r>
            <w:r>
              <w:rPr>
                <w:sz w:val="24"/>
              </w:rPr>
              <w:t>детскими</w:t>
            </w:r>
            <w:r>
              <w:rPr>
                <w:spacing w:val="27"/>
                <w:sz w:val="24"/>
              </w:rPr>
              <w:t xml:space="preserve">  </w:t>
            </w:r>
            <w:r>
              <w:rPr>
                <w:spacing w:val="-2"/>
                <w:sz w:val="24"/>
              </w:rPr>
              <w:t>поликлиниками:</w:t>
            </w:r>
          </w:p>
          <w:p w:rsidR="004A57EF" w:rsidRDefault="0000266E">
            <w:pPr>
              <w:pStyle w:val="TableParagraph"/>
              <w:tabs>
                <w:tab w:val="left" w:pos="1882"/>
                <w:tab w:val="left" w:pos="3831"/>
                <w:tab w:val="left" w:pos="5293"/>
              </w:tabs>
              <w:spacing w:line="240" w:lineRule="auto"/>
              <w:ind w:left="117" w:right="1273"/>
              <w:rPr>
                <w:sz w:val="24"/>
              </w:rPr>
            </w:pPr>
            <w:r>
              <w:rPr>
                <w:spacing w:val="-2"/>
                <w:sz w:val="24"/>
              </w:rPr>
              <w:t>направление</w:t>
            </w:r>
            <w:r>
              <w:rPr>
                <w:sz w:val="24"/>
              </w:rPr>
              <w:tab/>
            </w:r>
            <w:r>
              <w:rPr>
                <w:spacing w:val="-2"/>
                <w:sz w:val="24"/>
              </w:rPr>
              <w:t>нуждающихся</w:t>
            </w:r>
            <w:r>
              <w:rPr>
                <w:sz w:val="24"/>
              </w:rPr>
              <w:tab/>
            </w:r>
            <w:r>
              <w:rPr>
                <w:spacing w:val="-2"/>
                <w:sz w:val="24"/>
              </w:rPr>
              <w:t>учащихся</w:t>
            </w:r>
            <w:r>
              <w:rPr>
                <w:sz w:val="24"/>
              </w:rPr>
              <w:tab/>
            </w:r>
            <w:r>
              <w:rPr>
                <w:spacing w:val="-6"/>
                <w:sz w:val="24"/>
              </w:rPr>
              <w:t xml:space="preserve">на </w:t>
            </w:r>
            <w:r>
              <w:rPr>
                <w:sz w:val="24"/>
              </w:rPr>
              <w:t>консультации к специалистам -</w:t>
            </w:r>
          </w:p>
        </w:tc>
        <w:tc>
          <w:tcPr>
            <w:tcW w:w="1985" w:type="dxa"/>
          </w:tcPr>
          <w:p w:rsidR="004A57EF" w:rsidRDefault="0000266E">
            <w:pPr>
              <w:pStyle w:val="TableParagraph"/>
              <w:tabs>
                <w:tab w:val="left" w:pos="830"/>
              </w:tabs>
              <w:spacing w:line="237" w:lineRule="exact"/>
              <w:ind w:left="115"/>
              <w:rPr>
                <w:sz w:val="24"/>
              </w:rPr>
            </w:pPr>
            <w:r>
              <w:rPr>
                <w:spacing w:val="-5"/>
                <w:sz w:val="24"/>
              </w:rPr>
              <w:t>По</w:t>
            </w:r>
            <w:r>
              <w:rPr>
                <w:sz w:val="24"/>
              </w:rPr>
              <w:tab/>
            </w:r>
            <w:r>
              <w:rPr>
                <w:spacing w:val="-4"/>
                <w:sz w:val="24"/>
              </w:rPr>
              <w:t>мере</w:t>
            </w:r>
          </w:p>
          <w:p w:rsidR="004A57EF" w:rsidRDefault="0000266E">
            <w:pPr>
              <w:pStyle w:val="TableParagraph"/>
              <w:spacing w:line="240" w:lineRule="auto"/>
              <w:ind w:left="115" w:right="743"/>
              <w:rPr>
                <w:sz w:val="24"/>
              </w:rPr>
            </w:pPr>
            <w:r>
              <w:rPr>
                <w:spacing w:val="-2"/>
                <w:sz w:val="24"/>
              </w:rPr>
              <w:t xml:space="preserve">необходим </w:t>
            </w:r>
            <w:r>
              <w:rPr>
                <w:spacing w:val="-4"/>
                <w:sz w:val="24"/>
              </w:rPr>
              <w:t>ости</w:t>
            </w:r>
          </w:p>
        </w:tc>
      </w:tr>
      <w:tr w:rsidR="004A57EF">
        <w:trPr>
          <w:trHeight w:val="2260"/>
        </w:trPr>
        <w:tc>
          <w:tcPr>
            <w:tcW w:w="566" w:type="dxa"/>
          </w:tcPr>
          <w:p w:rsidR="004A57EF" w:rsidRDefault="0000266E">
            <w:pPr>
              <w:pStyle w:val="TableParagraph"/>
              <w:spacing w:line="270" w:lineRule="exact"/>
              <w:ind w:left="0" w:right="203"/>
              <w:jc w:val="right"/>
              <w:rPr>
                <w:sz w:val="24"/>
              </w:rPr>
            </w:pPr>
            <w:r>
              <w:rPr>
                <w:spacing w:val="-5"/>
                <w:sz w:val="24"/>
              </w:rPr>
              <w:t>13</w:t>
            </w:r>
          </w:p>
        </w:tc>
        <w:tc>
          <w:tcPr>
            <w:tcW w:w="6810" w:type="dxa"/>
          </w:tcPr>
          <w:p w:rsidR="004A57EF" w:rsidRDefault="0000266E">
            <w:pPr>
              <w:pStyle w:val="TableParagraph"/>
              <w:spacing w:line="270" w:lineRule="exact"/>
              <w:ind w:left="117"/>
              <w:jc w:val="both"/>
              <w:rPr>
                <w:sz w:val="24"/>
              </w:rPr>
            </w:pPr>
            <w:r>
              <w:rPr>
                <w:sz w:val="24"/>
              </w:rPr>
              <w:t>Поддержание</w:t>
            </w:r>
            <w:r>
              <w:rPr>
                <w:spacing w:val="-11"/>
                <w:sz w:val="24"/>
              </w:rPr>
              <w:t xml:space="preserve"> </w:t>
            </w:r>
            <w:r>
              <w:rPr>
                <w:sz w:val="24"/>
              </w:rPr>
              <w:t>связи</w:t>
            </w:r>
            <w:r>
              <w:rPr>
                <w:spacing w:val="-4"/>
                <w:sz w:val="24"/>
              </w:rPr>
              <w:t xml:space="preserve"> </w:t>
            </w:r>
            <w:r>
              <w:rPr>
                <w:sz w:val="24"/>
              </w:rPr>
              <w:t>с</w:t>
            </w:r>
            <w:r>
              <w:rPr>
                <w:spacing w:val="-4"/>
                <w:sz w:val="24"/>
              </w:rPr>
              <w:t xml:space="preserve"> </w:t>
            </w:r>
            <w:r>
              <w:rPr>
                <w:sz w:val="24"/>
              </w:rPr>
              <w:t>администрацией</w:t>
            </w:r>
            <w:r>
              <w:rPr>
                <w:spacing w:val="-4"/>
                <w:sz w:val="24"/>
              </w:rPr>
              <w:t xml:space="preserve"> </w:t>
            </w:r>
            <w:r>
              <w:rPr>
                <w:sz w:val="24"/>
              </w:rPr>
              <w:t>школы,</w:t>
            </w:r>
            <w:r>
              <w:rPr>
                <w:spacing w:val="4"/>
                <w:sz w:val="24"/>
              </w:rPr>
              <w:t xml:space="preserve"> </w:t>
            </w:r>
            <w:r>
              <w:rPr>
                <w:spacing w:val="-2"/>
                <w:sz w:val="24"/>
              </w:rPr>
              <w:t>учителями:</w:t>
            </w:r>
          </w:p>
          <w:p w:rsidR="004A57EF" w:rsidRDefault="0000266E">
            <w:pPr>
              <w:pStyle w:val="TableParagraph"/>
              <w:spacing w:line="240" w:lineRule="auto"/>
              <w:ind w:left="117" w:right="183" w:firstLine="184"/>
              <w:jc w:val="both"/>
              <w:rPr>
                <w:sz w:val="24"/>
              </w:rPr>
            </w:pPr>
            <w:r>
              <w:rPr>
                <w:sz w:val="24"/>
              </w:rPr>
              <w:t xml:space="preserve">Выступление на методическом объединении учителей начальных классов с анализом результатов обследования </w:t>
            </w:r>
            <w:r>
              <w:rPr>
                <w:spacing w:val="-2"/>
                <w:sz w:val="24"/>
              </w:rPr>
              <w:t>учащихся;</w:t>
            </w:r>
          </w:p>
          <w:p w:rsidR="004A57EF" w:rsidRDefault="0000266E">
            <w:pPr>
              <w:pStyle w:val="TableParagraph"/>
              <w:tabs>
                <w:tab w:val="left" w:pos="1925"/>
                <w:tab w:val="left" w:pos="2417"/>
                <w:tab w:val="left" w:pos="4100"/>
                <w:tab w:val="left" w:pos="5319"/>
              </w:tabs>
              <w:spacing w:line="240" w:lineRule="auto"/>
              <w:ind w:left="117" w:right="570" w:firstLine="184"/>
              <w:rPr>
                <w:sz w:val="24"/>
              </w:rPr>
            </w:pPr>
            <w:r>
              <w:rPr>
                <w:spacing w:val="-2"/>
                <w:sz w:val="24"/>
              </w:rPr>
              <w:t>Выступление</w:t>
            </w:r>
            <w:r>
              <w:rPr>
                <w:sz w:val="24"/>
              </w:rPr>
              <w:tab/>
            </w:r>
            <w:r>
              <w:rPr>
                <w:spacing w:val="-6"/>
                <w:sz w:val="24"/>
              </w:rPr>
              <w:t>на</w:t>
            </w:r>
            <w:r>
              <w:rPr>
                <w:sz w:val="24"/>
              </w:rPr>
              <w:tab/>
            </w:r>
            <w:r>
              <w:rPr>
                <w:spacing w:val="-2"/>
                <w:sz w:val="24"/>
              </w:rPr>
              <w:t>родительском</w:t>
            </w:r>
            <w:r>
              <w:rPr>
                <w:sz w:val="24"/>
              </w:rPr>
              <w:tab/>
            </w:r>
            <w:r>
              <w:rPr>
                <w:spacing w:val="-2"/>
                <w:sz w:val="24"/>
              </w:rPr>
              <w:t>собрании</w:t>
            </w:r>
            <w:r>
              <w:rPr>
                <w:sz w:val="24"/>
              </w:rPr>
              <w:tab/>
            </w:r>
            <w:r>
              <w:rPr>
                <w:spacing w:val="-2"/>
                <w:sz w:val="24"/>
              </w:rPr>
              <w:t xml:space="preserve">будущих </w:t>
            </w:r>
            <w:r>
              <w:rPr>
                <w:sz w:val="24"/>
              </w:rPr>
              <w:t>первоклассников «Что должен знать ребёнок к школе»,</w:t>
            </w:r>
          </w:p>
          <w:p w:rsidR="004A57EF" w:rsidRDefault="0000266E">
            <w:pPr>
              <w:pStyle w:val="TableParagraph"/>
              <w:spacing w:line="240" w:lineRule="auto"/>
              <w:ind w:left="300"/>
              <w:rPr>
                <w:sz w:val="24"/>
              </w:rPr>
            </w:pPr>
            <w:r>
              <w:rPr>
                <w:sz w:val="24"/>
              </w:rPr>
              <w:t>Выступление</w:t>
            </w:r>
            <w:r>
              <w:rPr>
                <w:spacing w:val="3"/>
                <w:sz w:val="24"/>
              </w:rPr>
              <w:t xml:space="preserve"> </w:t>
            </w:r>
            <w:r>
              <w:rPr>
                <w:sz w:val="24"/>
              </w:rPr>
              <w:t>на</w:t>
            </w:r>
            <w:r>
              <w:rPr>
                <w:spacing w:val="3"/>
                <w:sz w:val="24"/>
              </w:rPr>
              <w:t xml:space="preserve"> </w:t>
            </w:r>
            <w:r>
              <w:rPr>
                <w:sz w:val="24"/>
              </w:rPr>
              <w:t>родительском</w:t>
            </w:r>
            <w:r>
              <w:rPr>
                <w:spacing w:val="6"/>
                <w:sz w:val="24"/>
              </w:rPr>
              <w:t xml:space="preserve"> </w:t>
            </w:r>
            <w:r>
              <w:rPr>
                <w:sz w:val="24"/>
              </w:rPr>
              <w:t>собрании</w:t>
            </w:r>
            <w:r>
              <w:rPr>
                <w:spacing w:val="6"/>
                <w:sz w:val="24"/>
              </w:rPr>
              <w:t xml:space="preserve"> </w:t>
            </w:r>
            <w:r>
              <w:rPr>
                <w:spacing w:val="-2"/>
                <w:sz w:val="24"/>
              </w:rPr>
              <w:t>первоклассников</w:t>
            </w:r>
          </w:p>
          <w:p w:rsidR="004A57EF" w:rsidRDefault="0000266E">
            <w:pPr>
              <w:pStyle w:val="TableParagraph"/>
              <w:spacing w:line="240" w:lineRule="auto"/>
              <w:ind w:left="115"/>
              <w:rPr>
                <w:sz w:val="24"/>
              </w:rPr>
            </w:pPr>
            <w:r>
              <w:rPr>
                <w:sz w:val="24"/>
              </w:rPr>
              <w:t>«Работа</w:t>
            </w:r>
            <w:r>
              <w:rPr>
                <w:spacing w:val="-6"/>
                <w:sz w:val="24"/>
              </w:rPr>
              <w:t xml:space="preserve"> </w:t>
            </w:r>
            <w:r>
              <w:rPr>
                <w:sz w:val="24"/>
              </w:rPr>
              <w:t>логопеда</w:t>
            </w:r>
            <w:r>
              <w:rPr>
                <w:spacing w:val="-4"/>
                <w:sz w:val="24"/>
              </w:rPr>
              <w:t xml:space="preserve"> </w:t>
            </w:r>
            <w:r>
              <w:rPr>
                <w:sz w:val="24"/>
              </w:rPr>
              <w:t>в</w:t>
            </w:r>
            <w:r>
              <w:rPr>
                <w:spacing w:val="-3"/>
                <w:sz w:val="24"/>
              </w:rPr>
              <w:t xml:space="preserve"> </w:t>
            </w:r>
            <w:r>
              <w:rPr>
                <w:sz w:val="24"/>
              </w:rPr>
              <w:t>школе».</w:t>
            </w:r>
            <w:r>
              <w:rPr>
                <w:spacing w:val="8"/>
                <w:sz w:val="24"/>
              </w:rPr>
              <w:t xml:space="preserve"> </w:t>
            </w:r>
            <w:r>
              <w:rPr>
                <w:sz w:val="24"/>
              </w:rPr>
              <w:t>«Дети</w:t>
            </w:r>
            <w:r>
              <w:rPr>
                <w:spacing w:val="-1"/>
                <w:sz w:val="24"/>
              </w:rPr>
              <w:t xml:space="preserve"> </w:t>
            </w:r>
            <w:r>
              <w:rPr>
                <w:sz w:val="24"/>
              </w:rPr>
              <w:t>с</w:t>
            </w:r>
            <w:r>
              <w:rPr>
                <w:spacing w:val="-7"/>
                <w:sz w:val="24"/>
              </w:rPr>
              <w:t xml:space="preserve"> </w:t>
            </w:r>
            <w:r>
              <w:rPr>
                <w:sz w:val="24"/>
              </w:rPr>
              <w:t>нарушениями</w:t>
            </w:r>
            <w:r>
              <w:rPr>
                <w:spacing w:val="-2"/>
                <w:sz w:val="24"/>
              </w:rPr>
              <w:t xml:space="preserve"> речи».</w:t>
            </w:r>
          </w:p>
        </w:tc>
        <w:tc>
          <w:tcPr>
            <w:tcW w:w="1985" w:type="dxa"/>
          </w:tcPr>
          <w:p w:rsidR="004A57EF" w:rsidRDefault="004A57EF">
            <w:pPr>
              <w:pStyle w:val="TableParagraph"/>
              <w:spacing w:before="1" w:line="240" w:lineRule="auto"/>
              <w:ind w:left="0"/>
              <w:rPr>
                <w:sz w:val="24"/>
              </w:rPr>
            </w:pPr>
          </w:p>
          <w:p w:rsidR="004A57EF" w:rsidRDefault="0000266E">
            <w:pPr>
              <w:pStyle w:val="TableParagraph"/>
              <w:spacing w:line="484" w:lineRule="auto"/>
              <w:ind w:left="115" w:right="213"/>
              <w:rPr>
                <w:sz w:val="24"/>
              </w:rPr>
            </w:pPr>
            <w:r>
              <w:rPr>
                <w:spacing w:val="-2"/>
                <w:sz w:val="24"/>
              </w:rPr>
              <w:t xml:space="preserve">Сентябрь </w:t>
            </w:r>
            <w:r>
              <w:rPr>
                <w:sz w:val="24"/>
              </w:rPr>
              <w:t>Ноябрь</w:t>
            </w:r>
            <w:r>
              <w:rPr>
                <w:spacing w:val="-15"/>
                <w:sz w:val="24"/>
              </w:rPr>
              <w:t xml:space="preserve"> </w:t>
            </w:r>
            <w:r>
              <w:rPr>
                <w:sz w:val="24"/>
              </w:rPr>
              <w:t xml:space="preserve">февраль </w:t>
            </w:r>
            <w:r>
              <w:rPr>
                <w:spacing w:val="-2"/>
                <w:sz w:val="24"/>
              </w:rPr>
              <w:t>Апрель—май</w:t>
            </w:r>
          </w:p>
        </w:tc>
      </w:tr>
      <w:tr w:rsidR="004A57EF">
        <w:trPr>
          <w:trHeight w:val="1697"/>
        </w:trPr>
        <w:tc>
          <w:tcPr>
            <w:tcW w:w="566" w:type="dxa"/>
          </w:tcPr>
          <w:p w:rsidR="004A57EF" w:rsidRDefault="0000266E">
            <w:pPr>
              <w:pStyle w:val="TableParagraph"/>
              <w:spacing w:line="270" w:lineRule="exact"/>
              <w:ind w:left="0" w:right="203"/>
              <w:jc w:val="right"/>
              <w:rPr>
                <w:sz w:val="24"/>
              </w:rPr>
            </w:pPr>
            <w:r>
              <w:rPr>
                <w:spacing w:val="-5"/>
                <w:sz w:val="24"/>
              </w:rPr>
              <w:t>14</w:t>
            </w:r>
          </w:p>
        </w:tc>
        <w:tc>
          <w:tcPr>
            <w:tcW w:w="6810" w:type="dxa"/>
          </w:tcPr>
          <w:p w:rsidR="004A57EF" w:rsidRDefault="0000266E">
            <w:pPr>
              <w:pStyle w:val="TableParagraph"/>
              <w:spacing w:line="240" w:lineRule="auto"/>
              <w:ind w:left="297" w:right="1273" w:hanging="180"/>
              <w:rPr>
                <w:sz w:val="24"/>
              </w:rPr>
            </w:pPr>
            <w:r>
              <w:rPr>
                <w:sz w:val="24"/>
              </w:rPr>
              <w:t>Организация контактов с родителями учащихся: Приглашать</w:t>
            </w:r>
            <w:r>
              <w:rPr>
                <w:spacing w:val="-8"/>
                <w:sz w:val="24"/>
              </w:rPr>
              <w:t xml:space="preserve"> </w:t>
            </w:r>
            <w:r>
              <w:rPr>
                <w:sz w:val="24"/>
              </w:rPr>
              <w:t>родителей</w:t>
            </w:r>
            <w:r>
              <w:rPr>
                <w:spacing w:val="-8"/>
                <w:sz w:val="24"/>
              </w:rPr>
              <w:t xml:space="preserve"> </w:t>
            </w:r>
            <w:r>
              <w:rPr>
                <w:sz w:val="24"/>
              </w:rPr>
              <w:t>с</w:t>
            </w:r>
            <w:r>
              <w:rPr>
                <w:spacing w:val="-11"/>
                <w:sz w:val="24"/>
              </w:rPr>
              <w:t xml:space="preserve"> </w:t>
            </w:r>
            <w:r>
              <w:rPr>
                <w:sz w:val="24"/>
              </w:rPr>
              <w:t>детьми</w:t>
            </w:r>
            <w:r>
              <w:rPr>
                <w:spacing w:val="-10"/>
                <w:sz w:val="24"/>
              </w:rPr>
              <w:t xml:space="preserve"> </w:t>
            </w:r>
            <w:r>
              <w:rPr>
                <w:sz w:val="24"/>
              </w:rPr>
              <w:t>на</w:t>
            </w:r>
            <w:r>
              <w:rPr>
                <w:spacing w:val="-11"/>
                <w:sz w:val="24"/>
              </w:rPr>
              <w:t xml:space="preserve"> </w:t>
            </w:r>
            <w:r>
              <w:rPr>
                <w:sz w:val="24"/>
              </w:rPr>
              <w:t>обследование;</w:t>
            </w:r>
          </w:p>
          <w:p w:rsidR="004A57EF" w:rsidRDefault="0000266E">
            <w:pPr>
              <w:pStyle w:val="TableParagraph"/>
              <w:tabs>
                <w:tab w:val="left" w:pos="1747"/>
                <w:tab w:val="left" w:pos="3082"/>
                <w:tab w:val="left" w:pos="3473"/>
              </w:tabs>
              <w:spacing w:line="240" w:lineRule="auto"/>
              <w:ind w:left="117" w:right="166" w:firstLine="182"/>
              <w:rPr>
                <w:sz w:val="24"/>
              </w:rPr>
            </w:pPr>
            <w:r>
              <w:rPr>
                <w:spacing w:val="-2"/>
                <w:sz w:val="24"/>
              </w:rPr>
              <w:t>Приобщать</w:t>
            </w:r>
            <w:r>
              <w:rPr>
                <w:sz w:val="24"/>
              </w:rPr>
              <w:tab/>
            </w:r>
            <w:r>
              <w:rPr>
                <w:spacing w:val="-2"/>
                <w:sz w:val="24"/>
              </w:rPr>
              <w:t>родителей</w:t>
            </w:r>
            <w:r>
              <w:rPr>
                <w:sz w:val="24"/>
              </w:rPr>
              <w:tab/>
            </w:r>
            <w:r>
              <w:rPr>
                <w:spacing w:val="-10"/>
                <w:sz w:val="24"/>
              </w:rPr>
              <w:t>к</w:t>
            </w:r>
            <w:r>
              <w:rPr>
                <w:sz w:val="24"/>
              </w:rPr>
              <w:tab/>
            </w:r>
            <w:r>
              <w:rPr>
                <w:spacing w:val="-2"/>
                <w:sz w:val="24"/>
              </w:rPr>
              <w:t xml:space="preserve">коррекционно-воспитательной </w:t>
            </w:r>
            <w:r>
              <w:rPr>
                <w:sz w:val="24"/>
              </w:rPr>
              <w:t>работе по развитию речи ребёнка;</w:t>
            </w:r>
          </w:p>
          <w:p w:rsidR="004A57EF" w:rsidRDefault="0000266E">
            <w:pPr>
              <w:pStyle w:val="TableParagraph"/>
              <w:spacing w:line="240" w:lineRule="auto"/>
              <w:ind w:left="117" w:right="166" w:firstLine="182"/>
              <w:rPr>
                <w:sz w:val="24"/>
              </w:rPr>
            </w:pPr>
            <w:r>
              <w:rPr>
                <w:sz w:val="24"/>
              </w:rPr>
              <w:t>Проведение</w:t>
            </w:r>
            <w:r>
              <w:rPr>
                <w:spacing w:val="-5"/>
                <w:sz w:val="24"/>
              </w:rPr>
              <w:t xml:space="preserve"> </w:t>
            </w:r>
            <w:r>
              <w:rPr>
                <w:sz w:val="24"/>
              </w:rPr>
              <w:t>открытых</w:t>
            </w:r>
            <w:r>
              <w:rPr>
                <w:spacing w:val="-3"/>
                <w:sz w:val="24"/>
              </w:rPr>
              <w:t xml:space="preserve"> </w:t>
            </w:r>
            <w:r>
              <w:rPr>
                <w:sz w:val="24"/>
              </w:rPr>
              <w:t>фронтальных</w:t>
            </w:r>
            <w:r>
              <w:rPr>
                <w:spacing w:val="-4"/>
                <w:sz w:val="24"/>
              </w:rPr>
              <w:t xml:space="preserve"> </w:t>
            </w:r>
            <w:r>
              <w:rPr>
                <w:sz w:val="24"/>
              </w:rPr>
              <w:t>занятий</w:t>
            </w:r>
            <w:r>
              <w:rPr>
                <w:spacing w:val="-6"/>
                <w:sz w:val="24"/>
              </w:rPr>
              <w:t xml:space="preserve"> </w:t>
            </w:r>
            <w:r>
              <w:rPr>
                <w:sz w:val="24"/>
              </w:rPr>
              <w:t>для</w:t>
            </w:r>
            <w:r>
              <w:rPr>
                <w:spacing w:val="-9"/>
                <w:sz w:val="24"/>
              </w:rPr>
              <w:t xml:space="preserve"> </w:t>
            </w:r>
            <w:r>
              <w:rPr>
                <w:sz w:val="24"/>
              </w:rPr>
              <w:t>родителей, чьи дети посещают логопункт</w:t>
            </w:r>
          </w:p>
        </w:tc>
        <w:tc>
          <w:tcPr>
            <w:tcW w:w="1985" w:type="dxa"/>
          </w:tcPr>
          <w:p w:rsidR="004A57EF" w:rsidRDefault="004A57EF">
            <w:pPr>
              <w:pStyle w:val="TableParagraph"/>
              <w:spacing w:before="10" w:line="240" w:lineRule="auto"/>
              <w:ind w:left="0"/>
              <w:rPr>
                <w:sz w:val="23"/>
              </w:rPr>
            </w:pPr>
          </w:p>
          <w:p w:rsidR="004A57EF" w:rsidRDefault="0000266E">
            <w:pPr>
              <w:pStyle w:val="TableParagraph"/>
              <w:spacing w:line="240" w:lineRule="auto"/>
              <w:ind w:left="115"/>
              <w:rPr>
                <w:sz w:val="24"/>
              </w:rPr>
            </w:pPr>
            <w:r>
              <w:rPr>
                <w:spacing w:val="-2"/>
                <w:sz w:val="24"/>
              </w:rPr>
              <w:t>Сентябрь</w:t>
            </w:r>
          </w:p>
          <w:p w:rsidR="004A57EF" w:rsidRDefault="0000266E">
            <w:pPr>
              <w:pStyle w:val="TableParagraph"/>
              <w:spacing w:before="3" w:line="240" w:lineRule="auto"/>
              <w:ind w:left="115"/>
              <w:rPr>
                <w:sz w:val="24"/>
              </w:rPr>
            </w:pPr>
            <w:r>
              <w:rPr>
                <w:sz w:val="24"/>
              </w:rPr>
              <w:t>В</w:t>
            </w:r>
            <w:r>
              <w:rPr>
                <w:spacing w:val="-3"/>
                <w:sz w:val="24"/>
              </w:rPr>
              <w:t xml:space="preserve"> </w:t>
            </w:r>
            <w:r>
              <w:rPr>
                <w:sz w:val="24"/>
              </w:rPr>
              <w:t>течение</w:t>
            </w:r>
            <w:r>
              <w:rPr>
                <w:spacing w:val="-4"/>
                <w:sz w:val="24"/>
              </w:rPr>
              <w:t xml:space="preserve"> года</w:t>
            </w:r>
          </w:p>
          <w:p w:rsidR="004A57EF" w:rsidRDefault="004A57EF">
            <w:pPr>
              <w:pStyle w:val="TableParagraph"/>
              <w:spacing w:line="240" w:lineRule="auto"/>
              <w:ind w:left="0"/>
              <w:rPr>
                <w:sz w:val="26"/>
              </w:rPr>
            </w:pPr>
          </w:p>
          <w:p w:rsidR="004A57EF" w:rsidRDefault="004A57EF">
            <w:pPr>
              <w:pStyle w:val="TableParagraph"/>
              <w:spacing w:before="1" w:line="240" w:lineRule="auto"/>
              <w:ind w:left="0"/>
              <w:rPr>
                <w:sz w:val="24"/>
              </w:rPr>
            </w:pPr>
          </w:p>
          <w:p w:rsidR="004A57EF" w:rsidRDefault="0000266E">
            <w:pPr>
              <w:pStyle w:val="TableParagraph"/>
              <w:spacing w:line="271" w:lineRule="exact"/>
              <w:ind w:left="115"/>
              <w:rPr>
                <w:sz w:val="24"/>
              </w:rPr>
            </w:pPr>
            <w:r>
              <w:rPr>
                <w:sz w:val="24"/>
              </w:rPr>
              <w:t xml:space="preserve">Октябрь, </w:t>
            </w:r>
            <w:r>
              <w:rPr>
                <w:spacing w:val="-2"/>
                <w:sz w:val="24"/>
              </w:rPr>
              <w:t>апрель</w:t>
            </w:r>
          </w:p>
        </w:tc>
      </w:tr>
    </w:tbl>
    <w:p w:rsidR="004A57EF" w:rsidRDefault="004A57EF">
      <w:pPr>
        <w:spacing w:line="271" w:lineRule="exact"/>
        <w:rPr>
          <w:sz w:val="24"/>
        </w:rPr>
        <w:sectPr w:rsidR="004A57EF">
          <w:pgSz w:w="11920" w:h="16850"/>
          <w:pgMar w:top="1060" w:right="100" w:bottom="480" w:left="1380" w:header="0" w:footer="294" w:gutter="0"/>
          <w:cols w:space="720"/>
        </w:sectPr>
      </w:pPr>
    </w:p>
    <w:tbl>
      <w:tblPr>
        <w:tblStyle w:val="TableNormal"/>
        <w:tblW w:w="0" w:type="auto"/>
        <w:tblInd w:w="3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66"/>
        <w:gridCol w:w="6810"/>
        <w:gridCol w:w="1985"/>
      </w:tblGrid>
      <w:tr w:rsidR="004A57EF">
        <w:trPr>
          <w:trHeight w:val="277"/>
        </w:trPr>
        <w:tc>
          <w:tcPr>
            <w:tcW w:w="566" w:type="dxa"/>
            <w:tcBorders>
              <w:bottom w:val="nil"/>
            </w:tcBorders>
          </w:tcPr>
          <w:p w:rsidR="004A57EF" w:rsidRDefault="0000266E">
            <w:pPr>
              <w:pStyle w:val="TableParagraph"/>
              <w:spacing w:line="258" w:lineRule="exact"/>
              <w:ind w:left="2"/>
              <w:rPr>
                <w:sz w:val="24"/>
              </w:rPr>
            </w:pPr>
            <w:r>
              <w:rPr>
                <w:spacing w:val="-5"/>
                <w:sz w:val="24"/>
              </w:rPr>
              <w:t>15</w:t>
            </w:r>
          </w:p>
        </w:tc>
        <w:tc>
          <w:tcPr>
            <w:tcW w:w="6810" w:type="dxa"/>
            <w:vMerge w:val="restart"/>
          </w:tcPr>
          <w:p w:rsidR="004A57EF" w:rsidRDefault="0000266E">
            <w:pPr>
              <w:pStyle w:val="TableParagraph"/>
              <w:spacing w:line="240" w:lineRule="auto"/>
              <w:ind w:left="117" w:right="905" w:firstLine="180"/>
              <w:jc w:val="both"/>
              <w:rPr>
                <w:sz w:val="24"/>
              </w:rPr>
            </w:pPr>
            <w:r>
              <w:rPr>
                <w:sz w:val="24"/>
              </w:rPr>
              <w:t>Принимать активное участие в родительских собраниях: «Результаты обследования учащихся. Причины нарушения речи»</w:t>
            </w:r>
          </w:p>
          <w:p w:rsidR="004A57EF" w:rsidRDefault="0000266E">
            <w:pPr>
              <w:pStyle w:val="TableParagraph"/>
              <w:spacing w:line="240" w:lineRule="auto"/>
              <w:ind w:left="117" w:firstLine="180"/>
              <w:rPr>
                <w:sz w:val="24"/>
              </w:rPr>
            </w:pPr>
            <w:r>
              <w:rPr>
                <w:sz w:val="24"/>
              </w:rPr>
              <w:t>Доводить</w:t>
            </w:r>
            <w:r>
              <w:rPr>
                <w:spacing w:val="40"/>
                <w:sz w:val="24"/>
              </w:rPr>
              <w:t xml:space="preserve"> </w:t>
            </w:r>
            <w:r>
              <w:rPr>
                <w:sz w:val="24"/>
              </w:rPr>
              <w:t>до</w:t>
            </w:r>
            <w:r>
              <w:rPr>
                <w:spacing w:val="40"/>
                <w:sz w:val="24"/>
              </w:rPr>
              <w:t xml:space="preserve"> </w:t>
            </w:r>
            <w:r>
              <w:rPr>
                <w:sz w:val="24"/>
              </w:rPr>
              <w:t>сведения</w:t>
            </w:r>
            <w:r>
              <w:rPr>
                <w:spacing w:val="40"/>
                <w:sz w:val="24"/>
              </w:rPr>
              <w:t xml:space="preserve"> </w:t>
            </w:r>
            <w:r>
              <w:rPr>
                <w:sz w:val="24"/>
              </w:rPr>
              <w:t>родителей</w:t>
            </w:r>
            <w:r>
              <w:rPr>
                <w:spacing w:val="40"/>
                <w:sz w:val="24"/>
              </w:rPr>
              <w:t xml:space="preserve"> </w:t>
            </w:r>
            <w:r>
              <w:rPr>
                <w:sz w:val="24"/>
              </w:rPr>
              <w:t>успехи</w:t>
            </w:r>
            <w:r>
              <w:rPr>
                <w:spacing w:val="40"/>
                <w:sz w:val="24"/>
              </w:rPr>
              <w:t xml:space="preserve"> </w:t>
            </w:r>
            <w:r>
              <w:rPr>
                <w:sz w:val="24"/>
              </w:rPr>
              <w:t>в</w:t>
            </w:r>
            <w:r>
              <w:rPr>
                <w:spacing w:val="40"/>
                <w:sz w:val="24"/>
              </w:rPr>
              <w:t xml:space="preserve"> </w:t>
            </w:r>
            <w:r>
              <w:rPr>
                <w:sz w:val="24"/>
              </w:rPr>
              <w:t>развитии</w:t>
            </w:r>
            <w:r>
              <w:rPr>
                <w:spacing w:val="40"/>
                <w:sz w:val="24"/>
              </w:rPr>
              <w:t xml:space="preserve"> </w:t>
            </w:r>
            <w:r>
              <w:rPr>
                <w:sz w:val="24"/>
              </w:rPr>
              <w:t>речи</w:t>
            </w:r>
            <w:r>
              <w:rPr>
                <w:spacing w:val="40"/>
                <w:sz w:val="24"/>
              </w:rPr>
              <w:t xml:space="preserve"> </w:t>
            </w:r>
            <w:r>
              <w:rPr>
                <w:spacing w:val="-2"/>
                <w:sz w:val="24"/>
              </w:rPr>
              <w:t>ребёнка;</w:t>
            </w:r>
          </w:p>
          <w:p w:rsidR="004A57EF" w:rsidRDefault="0000266E">
            <w:pPr>
              <w:pStyle w:val="TableParagraph"/>
              <w:spacing w:line="240" w:lineRule="auto"/>
              <w:ind w:left="117" w:firstLine="180"/>
              <w:rPr>
                <w:sz w:val="24"/>
              </w:rPr>
            </w:pPr>
            <w:r>
              <w:rPr>
                <w:sz w:val="24"/>
              </w:rPr>
              <w:t>Проводить</w:t>
            </w:r>
            <w:r>
              <w:rPr>
                <w:spacing w:val="-5"/>
                <w:sz w:val="24"/>
              </w:rPr>
              <w:t xml:space="preserve"> </w:t>
            </w:r>
            <w:r>
              <w:rPr>
                <w:sz w:val="24"/>
              </w:rPr>
              <w:t>систематические</w:t>
            </w:r>
            <w:r>
              <w:rPr>
                <w:spacing w:val="-7"/>
                <w:sz w:val="24"/>
              </w:rPr>
              <w:t xml:space="preserve"> </w:t>
            </w:r>
            <w:r>
              <w:rPr>
                <w:sz w:val="24"/>
              </w:rPr>
              <w:t>консультации</w:t>
            </w:r>
            <w:r>
              <w:rPr>
                <w:spacing w:val="-5"/>
                <w:sz w:val="24"/>
              </w:rPr>
              <w:t xml:space="preserve"> </w:t>
            </w:r>
            <w:r>
              <w:rPr>
                <w:sz w:val="24"/>
              </w:rPr>
              <w:t>и</w:t>
            </w:r>
            <w:r>
              <w:rPr>
                <w:spacing w:val="-10"/>
                <w:sz w:val="24"/>
              </w:rPr>
              <w:t xml:space="preserve"> </w:t>
            </w:r>
            <w:r>
              <w:rPr>
                <w:sz w:val="24"/>
              </w:rPr>
              <w:t>индивидуальные беседы с родителями по запросу;</w:t>
            </w:r>
          </w:p>
          <w:p w:rsidR="004A57EF" w:rsidRDefault="0000266E">
            <w:pPr>
              <w:pStyle w:val="TableParagraph"/>
              <w:spacing w:line="240" w:lineRule="auto"/>
              <w:ind w:left="117" w:right="166" w:firstLine="182"/>
              <w:rPr>
                <w:sz w:val="24"/>
              </w:rPr>
            </w:pPr>
            <w:r>
              <w:rPr>
                <w:sz w:val="24"/>
              </w:rPr>
              <w:t>Направлять родителей с детьми к врачам-специалистам по мере необходимости.</w:t>
            </w:r>
          </w:p>
        </w:tc>
        <w:tc>
          <w:tcPr>
            <w:tcW w:w="1985" w:type="dxa"/>
            <w:tcBorders>
              <w:bottom w:val="nil"/>
            </w:tcBorders>
          </w:tcPr>
          <w:p w:rsidR="004A57EF" w:rsidRDefault="004A57EF">
            <w:pPr>
              <w:pStyle w:val="TableParagraph"/>
              <w:spacing w:line="240" w:lineRule="auto"/>
              <w:ind w:left="0"/>
              <w:rPr>
                <w:sz w:val="20"/>
              </w:rPr>
            </w:pPr>
          </w:p>
        </w:tc>
      </w:tr>
      <w:tr w:rsidR="004A57EF">
        <w:trPr>
          <w:trHeight w:val="418"/>
        </w:trPr>
        <w:tc>
          <w:tcPr>
            <w:tcW w:w="566" w:type="dxa"/>
            <w:tcBorders>
              <w:top w:val="nil"/>
              <w:bottom w:val="nil"/>
            </w:tcBorders>
          </w:tcPr>
          <w:p w:rsidR="004A57EF" w:rsidRDefault="004A57EF">
            <w:pPr>
              <w:pStyle w:val="TableParagraph"/>
              <w:spacing w:line="240" w:lineRule="auto"/>
              <w:ind w:left="0"/>
              <w:rPr>
                <w:sz w:val="24"/>
              </w:rPr>
            </w:pPr>
          </w:p>
        </w:tc>
        <w:tc>
          <w:tcPr>
            <w:tcW w:w="6810" w:type="dxa"/>
            <w:vMerge/>
            <w:tcBorders>
              <w:top w:val="nil"/>
            </w:tcBorders>
          </w:tcPr>
          <w:p w:rsidR="004A57EF" w:rsidRDefault="004A57EF">
            <w:pPr>
              <w:rPr>
                <w:sz w:val="2"/>
                <w:szCs w:val="2"/>
              </w:rPr>
            </w:pPr>
          </w:p>
        </w:tc>
        <w:tc>
          <w:tcPr>
            <w:tcW w:w="1985" w:type="dxa"/>
            <w:tcBorders>
              <w:top w:val="nil"/>
              <w:bottom w:val="nil"/>
            </w:tcBorders>
          </w:tcPr>
          <w:p w:rsidR="004A57EF" w:rsidRDefault="0000266E">
            <w:pPr>
              <w:pStyle w:val="TableParagraph"/>
              <w:spacing w:line="265" w:lineRule="exact"/>
              <w:ind w:left="115"/>
              <w:rPr>
                <w:sz w:val="24"/>
              </w:rPr>
            </w:pPr>
            <w:r>
              <w:rPr>
                <w:spacing w:val="-2"/>
                <w:sz w:val="24"/>
              </w:rPr>
              <w:t>Сентябрь</w:t>
            </w:r>
          </w:p>
        </w:tc>
      </w:tr>
      <w:tr w:rsidR="004A57EF">
        <w:trPr>
          <w:trHeight w:val="1842"/>
        </w:trPr>
        <w:tc>
          <w:tcPr>
            <w:tcW w:w="566" w:type="dxa"/>
            <w:tcBorders>
              <w:top w:val="nil"/>
            </w:tcBorders>
          </w:tcPr>
          <w:p w:rsidR="004A57EF" w:rsidRDefault="004A57EF">
            <w:pPr>
              <w:pStyle w:val="TableParagraph"/>
              <w:spacing w:line="240" w:lineRule="auto"/>
              <w:ind w:left="0"/>
              <w:rPr>
                <w:sz w:val="24"/>
              </w:rPr>
            </w:pPr>
          </w:p>
        </w:tc>
        <w:tc>
          <w:tcPr>
            <w:tcW w:w="6810" w:type="dxa"/>
            <w:vMerge/>
            <w:tcBorders>
              <w:top w:val="nil"/>
            </w:tcBorders>
          </w:tcPr>
          <w:p w:rsidR="004A57EF" w:rsidRDefault="004A57EF">
            <w:pPr>
              <w:rPr>
                <w:sz w:val="2"/>
                <w:szCs w:val="2"/>
              </w:rPr>
            </w:pPr>
          </w:p>
        </w:tc>
        <w:tc>
          <w:tcPr>
            <w:tcW w:w="1985" w:type="dxa"/>
            <w:tcBorders>
              <w:top w:val="nil"/>
            </w:tcBorders>
          </w:tcPr>
          <w:p w:rsidR="004A57EF" w:rsidRDefault="0000266E">
            <w:pPr>
              <w:pStyle w:val="TableParagraph"/>
              <w:tabs>
                <w:tab w:val="left" w:pos="422"/>
              </w:tabs>
              <w:spacing w:before="127" w:line="240" w:lineRule="auto"/>
              <w:ind w:left="60" w:right="749"/>
              <w:rPr>
                <w:sz w:val="24"/>
              </w:rPr>
            </w:pPr>
            <w:r>
              <w:rPr>
                <w:spacing w:val="-10"/>
                <w:sz w:val="24"/>
              </w:rPr>
              <w:t>В</w:t>
            </w:r>
            <w:r>
              <w:rPr>
                <w:sz w:val="24"/>
              </w:rPr>
              <w:tab/>
            </w:r>
            <w:r>
              <w:rPr>
                <w:spacing w:val="-2"/>
                <w:sz w:val="24"/>
              </w:rPr>
              <w:t xml:space="preserve">течение </w:t>
            </w:r>
            <w:r>
              <w:rPr>
                <w:spacing w:val="-4"/>
                <w:sz w:val="24"/>
              </w:rPr>
              <w:t>года</w:t>
            </w:r>
          </w:p>
          <w:p w:rsidR="004A57EF" w:rsidRDefault="0000266E">
            <w:pPr>
              <w:pStyle w:val="TableParagraph"/>
              <w:tabs>
                <w:tab w:val="left" w:pos="422"/>
              </w:tabs>
              <w:spacing w:line="240" w:lineRule="auto"/>
              <w:ind w:left="60" w:right="749"/>
              <w:rPr>
                <w:sz w:val="24"/>
              </w:rPr>
            </w:pPr>
            <w:r>
              <w:rPr>
                <w:spacing w:val="-10"/>
                <w:sz w:val="24"/>
              </w:rPr>
              <w:t>В</w:t>
            </w:r>
            <w:r>
              <w:rPr>
                <w:sz w:val="24"/>
              </w:rPr>
              <w:tab/>
            </w:r>
            <w:r>
              <w:rPr>
                <w:spacing w:val="-2"/>
                <w:sz w:val="24"/>
              </w:rPr>
              <w:t xml:space="preserve">течение </w:t>
            </w:r>
            <w:r>
              <w:rPr>
                <w:spacing w:val="-4"/>
                <w:sz w:val="24"/>
              </w:rPr>
              <w:t>года</w:t>
            </w:r>
          </w:p>
          <w:p w:rsidR="004A57EF" w:rsidRDefault="0000266E">
            <w:pPr>
              <w:pStyle w:val="TableParagraph"/>
              <w:spacing w:line="240" w:lineRule="auto"/>
              <w:ind w:left="115"/>
              <w:rPr>
                <w:sz w:val="24"/>
              </w:rPr>
            </w:pPr>
            <w:r>
              <w:rPr>
                <w:sz w:val="24"/>
              </w:rPr>
              <w:t>В</w:t>
            </w:r>
            <w:r>
              <w:rPr>
                <w:spacing w:val="-3"/>
                <w:sz w:val="24"/>
              </w:rPr>
              <w:t xml:space="preserve"> </w:t>
            </w:r>
            <w:r>
              <w:rPr>
                <w:sz w:val="24"/>
              </w:rPr>
              <w:t>течение</w:t>
            </w:r>
            <w:r>
              <w:rPr>
                <w:spacing w:val="1"/>
                <w:sz w:val="24"/>
              </w:rPr>
              <w:t xml:space="preserve"> </w:t>
            </w:r>
            <w:r>
              <w:rPr>
                <w:spacing w:val="-4"/>
                <w:sz w:val="24"/>
              </w:rPr>
              <w:t>года</w:t>
            </w:r>
          </w:p>
        </w:tc>
      </w:tr>
    </w:tbl>
    <w:p w:rsidR="004A57EF" w:rsidRDefault="0000266E">
      <w:pPr>
        <w:spacing w:line="267" w:lineRule="exact"/>
        <w:ind w:left="3173"/>
        <w:rPr>
          <w:b/>
          <w:i/>
          <w:sz w:val="24"/>
        </w:rPr>
      </w:pPr>
      <w:r>
        <w:rPr>
          <w:noProof/>
          <w:lang w:eastAsia="ru-RU"/>
        </w:rPr>
        <w:drawing>
          <wp:anchor distT="0" distB="0" distL="0" distR="0" simplePos="0" relativeHeight="478587904" behindDoc="1" locked="0" layoutInCell="1" allowOverlap="1">
            <wp:simplePos x="0" y="0"/>
            <wp:positionH relativeFrom="page">
              <wp:posOffset>1510538</wp:posOffset>
            </wp:positionH>
            <wp:positionV relativeFrom="page">
              <wp:posOffset>724407</wp:posOffset>
            </wp:positionV>
            <wp:extent cx="230252" cy="167640"/>
            <wp:effectExtent l="0" t="0" r="0" b="0"/>
            <wp:wrapNone/>
            <wp:docPr id="2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9.png"/>
                    <pic:cNvPicPr/>
                  </pic:nvPicPr>
                  <pic:blipFill>
                    <a:blip r:embed="rId33" cstate="print"/>
                    <a:stretch>
                      <a:fillRect/>
                    </a:stretch>
                  </pic:blipFill>
                  <pic:spPr>
                    <a:xfrm>
                      <a:off x="0" y="0"/>
                      <a:ext cx="230252" cy="167640"/>
                    </a:xfrm>
                    <a:prstGeom prst="rect">
                      <a:avLst/>
                    </a:prstGeom>
                  </pic:spPr>
                </pic:pic>
              </a:graphicData>
            </a:graphic>
          </wp:anchor>
        </w:drawing>
      </w:r>
      <w:r>
        <w:rPr>
          <w:noProof/>
          <w:lang w:eastAsia="ru-RU"/>
        </w:rPr>
        <w:drawing>
          <wp:anchor distT="0" distB="0" distL="0" distR="0" simplePos="0" relativeHeight="478588416" behindDoc="1" locked="0" layoutInCell="1" allowOverlap="1">
            <wp:simplePos x="0" y="0"/>
            <wp:positionH relativeFrom="page">
              <wp:posOffset>1510538</wp:posOffset>
            </wp:positionH>
            <wp:positionV relativeFrom="paragraph">
              <wp:posOffset>-1098169</wp:posOffset>
            </wp:positionV>
            <wp:extent cx="229561" cy="167640"/>
            <wp:effectExtent l="0" t="0" r="0" b="0"/>
            <wp:wrapNone/>
            <wp:docPr id="2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9.png"/>
                    <pic:cNvPicPr/>
                  </pic:nvPicPr>
                  <pic:blipFill>
                    <a:blip r:embed="rId33" cstate="print"/>
                    <a:stretch>
                      <a:fillRect/>
                    </a:stretch>
                  </pic:blipFill>
                  <pic:spPr>
                    <a:xfrm>
                      <a:off x="0" y="0"/>
                      <a:ext cx="229561" cy="167640"/>
                    </a:xfrm>
                    <a:prstGeom prst="rect">
                      <a:avLst/>
                    </a:prstGeom>
                  </pic:spPr>
                </pic:pic>
              </a:graphicData>
            </a:graphic>
          </wp:anchor>
        </w:drawing>
      </w:r>
      <w:r>
        <w:rPr>
          <w:noProof/>
          <w:lang w:eastAsia="ru-RU"/>
        </w:rPr>
        <w:drawing>
          <wp:anchor distT="0" distB="0" distL="0" distR="0" simplePos="0" relativeHeight="478588928" behindDoc="1" locked="0" layoutInCell="1" allowOverlap="1">
            <wp:simplePos x="0" y="0"/>
            <wp:positionH relativeFrom="page">
              <wp:posOffset>1510538</wp:posOffset>
            </wp:positionH>
            <wp:positionV relativeFrom="paragraph">
              <wp:posOffset>-747648</wp:posOffset>
            </wp:positionV>
            <wp:extent cx="229561" cy="167640"/>
            <wp:effectExtent l="0" t="0" r="0" b="0"/>
            <wp:wrapNone/>
            <wp:docPr id="21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9.png"/>
                    <pic:cNvPicPr/>
                  </pic:nvPicPr>
                  <pic:blipFill>
                    <a:blip r:embed="rId33" cstate="print"/>
                    <a:stretch>
                      <a:fillRect/>
                    </a:stretch>
                  </pic:blipFill>
                  <pic:spPr>
                    <a:xfrm>
                      <a:off x="0" y="0"/>
                      <a:ext cx="229561" cy="167640"/>
                    </a:xfrm>
                    <a:prstGeom prst="rect">
                      <a:avLst/>
                    </a:prstGeom>
                  </pic:spPr>
                </pic:pic>
              </a:graphicData>
            </a:graphic>
          </wp:anchor>
        </w:drawing>
      </w:r>
      <w:r>
        <w:rPr>
          <w:noProof/>
          <w:lang w:eastAsia="ru-RU"/>
        </w:rPr>
        <w:drawing>
          <wp:anchor distT="0" distB="0" distL="0" distR="0" simplePos="0" relativeHeight="478589440" behindDoc="1" locked="0" layoutInCell="1" allowOverlap="1">
            <wp:simplePos x="0" y="0"/>
            <wp:positionH relativeFrom="page">
              <wp:posOffset>1512061</wp:posOffset>
            </wp:positionH>
            <wp:positionV relativeFrom="paragraph">
              <wp:posOffset>-397129</wp:posOffset>
            </wp:positionV>
            <wp:extent cx="229561" cy="167640"/>
            <wp:effectExtent l="0" t="0" r="0" b="0"/>
            <wp:wrapNone/>
            <wp:docPr id="2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9.png"/>
                    <pic:cNvPicPr/>
                  </pic:nvPicPr>
                  <pic:blipFill>
                    <a:blip r:embed="rId33" cstate="print"/>
                    <a:stretch>
                      <a:fillRect/>
                    </a:stretch>
                  </pic:blipFill>
                  <pic:spPr>
                    <a:xfrm>
                      <a:off x="0" y="0"/>
                      <a:ext cx="229561" cy="167640"/>
                    </a:xfrm>
                    <a:prstGeom prst="rect">
                      <a:avLst/>
                    </a:prstGeom>
                  </pic:spPr>
                </pic:pic>
              </a:graphicData>
            </a:graphic>
          </wp:anchor>
        </w:drawing>
      </w:r>
      <w:r>
        <w:rPr>
          <w:b/>
          <w:i/>
          <w:sz w:val="24"/>
        </w:rPr>
        <w:t>Программа</w:t>
      </w:r>
      <w:r>
        <w:rPr>
          <w:b/>
          <w:i/>
          <w:spacing w:val="-6"/>
          <w:sz w:val="24"/>
        </w:rPr>
        <w:t xml:space="preserve"> </w:t>
      </w:r>
      <w:r>
        <w:rPr>
          <w:b/>
          <w:i/>
          <w:sz w:val="24"/>
        </w:rPr>
        <w:t>коррекционной работы</w:t>
      </w:r>
      <w:r>
        <w:rPr>
          <w:b/>
          <w:i/>
          <w:spacing w:val="-5"/>
          <w:sz w:val="24"/>
        </w:rPr>
        <w:t xml:space="preserve"> </w:t>
      </w:r>
      <w:r>
        <w:rPr>
          <w:b/>
          <w:i/>
          <w:spacing w:val="-2"/>
          <w:sz w:val="24"/>
        </w:rPr>
        <w:t>учителя.</w:t>
      </w:r>
    </w:p>
    <w:tbl>
      <w:tblPr>
        <w:tblStyle w:val="TableNormal"/>
        <w:tblW w:w="0" w:type="auto"/>
        <w:tblInd w:w="3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52"/>
        <w:gridCol w:w="6662"/>
        <w:gridCol w:w="1844"/>
      </w:tblGrid>
      <w:tr w:rsidR="004A57EF">
        <w:trPr>
          <w:trHeight w:val="325"/>
        </w:trPr>
        <w:tc>
          <w:tcPr>
            <w:tcW w:w="852" w:type="dxa"/>
          </w:tcPr>
          <w:p w:rsidR="004A57EF" w:rsidRDefault="0000266E">
            <w:pPr>
              <w:pStyle w:val="TableParagraph"/>
              <w:spacing w:line="241" w:lineRule="exact"/>
              <w:ind w:left="104" w:right="166"/>
              <w:jc w:val="center"/>
              <w:rPr>
                <w:sz w:val="24"/>
              </w:rPr>
            </w:pPr>
            <w:r>
              <w:rPr>
                <w:spacing w:val="-4"/>
                <w:sz w:val="24"/>
              </w:rPr>
              <w:t>№п/п</w:t>
            </w:r>
          </w:p>
        </w:tc>
        <w:tc>
          <w:tcPr>
            <w:tcW w:w="6662" w:type="dxa"/>
            <w:tcBorders>
              <w:top w:val="thickThinMediumGap" w:sz="6" w:space="0" w:color="000000"/>
            </w:tcBorders>
          </w:tcPr>
          <w:p w:rsidR="004A57EF" w:rsidRDefault="0000266E">
            <w:pPr>
              <w:pStyle w:val="TableParagraph"/>
              <w:spacing w:line="241" w:lineRule="exact"/>
              <w:ind w:left="1872"/>
              <w:rPr>
                <w:sz w:val="24"/>
              </w:rPr>
            </w:pPr>
            <w:r>
              <w:rPr>
                <w:sz w:val="24"/>
              </w:rPr>
              <w:t>Содержание</w:t>
            </w:r>
            <w:r>
              <w:rPr>
                <w:spacing w:val="-10"/>
                <w:sz w:val="24"/>
              </w:rPr>
              <w:t xml:space="preserve"> </w:t>
            </w:r>
            <w:r>
              <w:rPr>
                <w:sz w:val="24"/>
              </w:rPr>
              <w:t xml:space="preserve">и формы </w:t>
            </w:r>
            <w:r>
              <w:rPr>
                <w:spacing w:val="-2"/>
                <w:sz w:val="24"/>
              </w:rPr>
              <w:t>работы</w:t>
            </w:r>
          </w:p>
        </w:tc>
        <w:tc>
          <w:tcPr>
            <w:tcW w:w="1844" w:type="dxa"/>
            <w:tcBorders>
              <w:top w:val="nil"/>
            </w:tcBorders>
          </w:tcPr>
          <w:p w:rsidR="004A57EF" w:rsidRDefault="0000266E">
            <w:pPr>
              <w:pStyle w:val="TableParagraph"/>
              <w:spacing w:line="241" w:lineRule="exact"/>
              <w:ind w:left="158" w:right="3"/>
              <w:jc w:val="center"/>
              <w:rPr>
                <w:sz w:val="24"/>
              </w:rPr>
            </w:pPr>
            <w:r>
              <w:rPr>
                <w:spacing w:val="-2"/>
                <w:sz w:val="24"/>
              </w:rPr>
              <w:t>Сроки</w:t>
            </w:r>
          </w:p>
        </w:tc>
      </w:tr>
      <w:tr w:rsidR="004A57EF">
        <w:trPr>
          <w:trHeight w:val="647"/>
        </w:trPr>
        <w:tc>
          <w:tcPr>
            <w:tcW w:w="852" w:type="dxa"/>
          </w:tcPr>
          <w:p w:rsidR="004A57EF" w:rsidRDefault="0000266E">
            <w:pPr>
              <w:pStyle w:val="TableParagraph"/>
              <w:spacing w:line="254" w:lineRule="exact"/>
              <w:ind w:left="104" w:right="150"/>
              <w:jc w:val="center"/>
              <w:rPr>
                <w:sz w:val="24"/>
              </w:rPr>
            </w:pPr>
            <w:r>
              <w:rPr>
                <w:spacing w:val="-5"/>
                <w:sz w:val="24"/>
              </w:rPr>
              <w:t>1.</w:t>
            </w:r>
          </w:p>
        </w:tc>
        <w:tc>
          <w:tcPr>
            <w:tcW w:w="6662" w:type="dxa"/>
          </w:tcPr>
          <w:p w:rsidR="004A57EF" w:rsidRDefault="0000266E">
            <w:pPr>
              <w:pStyle w:val="TableParagraph"/>
              <w:spacing w:line="253" w:lineRule="exact"/>
              <w:ind w:left="115"/>
              <w:rPr>
                <w:sz w:val="24"/>
              </w:rPr>
            </w:pPr>
            <w:r>
              <w:rPr>
                <w:sz w:val="24"/>
              </w:rPr>
              <w:t>Наблюдение</w:t>
            </w:r>
            <w:r>
              <w:rPr>
                <w:spacing w:val="26"/>
                <w:sz w:val="24"/>
              </w:rPr>
              <w:t xml:space="preserve">  </w:t>
            </w:r>
            <w:r>
              <w:rPr>
                <w:sz w:val="24"/>
              </w:rPr>
              <w:t>за</w:t>
            </w:r>
            <w:r>
              <w:rPr>
                <w:spacing w:val="28"/>
                <w:sz w:val="24"/>
              </w:rPr>
              <w:t xml:space="preserve">  </w:t>
            </w:r>
            <w:r>
              <w:rPr>
                <w:sz w:val="24"/>
              </w:rPr>
              <w:t>учениками</w:t>
            </w:r>
            <w:r>
              <w:rPr>
                <w:spacing w:val="29"/>
                <w:sz w:val="24"/>
              </w:rPr>
              <w:t xml:space="preserve">  </w:t>
            </w:r>
            <w:r>
              <w:rPr>
                <w:sz w:val="24"/>
              </w:rPr>
              <w:t>во</w:t>
            </w:r>
            <w:r>
              <w:rPr>
                <w:spacing w:val="27"/>
                <w:sz w:val="24"/>
              </w:rPr>
              <w:t xml:space="preserve">  </w:t>
            </w:r>
            <w:r>
              <w:rPr>
                <w:sz w:val="24"/>
              </w:rPr>
              <w:t>время</w:t>
            </w:r>
            <w:r>
              <w:rPr>
                <w:spacing w:val="30"/>
                <w:sz w:val="24"/>
              </w:rPr>
              <w:t xml:space="preserve">  </w:t>
            </w:r>
            <w:r>
              <w:rPr>
                <w:sz w:val="24"/>
              </w:rPr>
              <w:t>учебной</w:t>
            </w:r>
            <w:r>
              <w:rPr>
                <w:spacing w:val="26"/>
                <w:sz w:val="24"/>
              </w:rPr>
              <w:t xml:space="preserve">  </w:t>
            </w:r>
            <w:r>
              <w:rPr>
                <w:spacing w:val="-10"/>
                <w:sz w:val="24"/>
              </w:rPr>
              <w:t>и</w:t>
            </w:r>
          </w:p>
          <w:p w:rsidR="004A57EF" w:rsidRDefault="0000266E">
            <w:pPr>
              <w:pStyle w:val="TableParagraph"/>
              <w:spacing w:line="275" w:lineRule="exact"/>
              <w:ind w:left="115"/>
              <w:rPr>
                <w:sz w:val="24"/>
              </w:rPr>
            </w:pPr>
            <w:r>
              <w:rPr>
                <w:sz w:val="24"/>
              </w:rPr>
              <w:t>внеурочной</w:t>
            </w:r>
            <w:r>
              <w:rPr>
                <w:spacing w:val="-6"/>
                <w:sz w:val="24"/>
              </w:rPr>
              <w:t xml:space="preserve"> </w:t>
            </w:r>
            <w:r>
              <w:rPr>
                <w:spacing w:val="-2"/>
                <w:sz w:val="24"/>
              </w:rPr>
              <w:t>деятельности.</w:t>
            </w:r>
          </w:p>
        </w:tc>
        <w:tc>
          <w:tcPr>
            <w:tcW w:w="1844" w:type="dxa"/>
          </w:tcPr>
          <w:p w:rsidR="004A57EF" w:rsidRDefault="0000266E">
            <w:pPr>
              <w:pStyle w:val="TableParagraph"/>
              <w:spacing w:line="254" w:lineRule="exact"/>
              <w:ind w:left="248" w:right="3"/>
              <w:jc w:val="center"/>
              <w:rPr>
                <w:sz w:val="24"/>
              </w:rPr>
            </w:pPr>
            <w:r>
              <w:rPr>
                <w:spacing w:val="-2"/>
                <w:sz w:val="24"/>
              </w:rPr>
              <w:t>Ежедневно</w:t>
            </w:r>
          </w:p>
        </w:tc>
      </w:tr>
      <w:tr w:rsidR="004A57EF">
        <w:trPr>
          <w:trHeight w:val="1193"/>
        </w:trPr>
        <w:tc>
          <w:tcPr>
            <w:tcW w:w="852" w:type="dxa"/>
          </w:tcPr>
          <w:p w:rsidR="004A57EF" w:rsidRDefault="0000266E">
            <w:pPr>
              <w:pStyle w:val="TableParagraph"/>
              <w:spacing w:line="254" w:lineRule="exact"/>
              <w:ind w:left="104" w:right="150"/>
              <w:jc w:val="center"/>
              <w:rPr>
                <w:sz w:val="24"/>
              </w:rPr>
            </w:pPr>
            <w:r>
              <w:rPr>
                <w:spacing w:val="-5"/>
                <w:sz w:val="24"/>
              </w:rPr>
              <w:t>2.</w:t>
            </w:r>
          </w:p>
        </w:tc>
        <w:tc>
          <w:tcPr>
            <w:tcW w:w="6662" w:type="dxa"/>
          </w:tcPr>
          <w:p w:rsidR="004A57EF" w:rsidRDefault="0000266E">
            <w:pPr>
              <w:pStyle w:val="TableParagraph"/>
              <w:spacing w:line="253" w:lineRule="exact"/>
              <w:ind w:left="115"/>
              <w:jc w:val="both"/>
              <w:rPr>
                <w:sz w:val="24"/>
              </w:rPr>
            </w:pPr>
            <w:r>
              <w:rPr>
                <w:sz w:val="24"/>
              </w:rPr>
              <w:t>Поддержание</w:t>
            </w:r>
            <w:r>
              <w:rPr>
                <w:spacing w:val="71"/>
                <w:w w:val="150"/>
                <w:sz w:val="24"/>
              </w:rPr>
              <w:t xml:space="preserve">  </w:t>
            </w:r>
            <w:r>
              <w:rPr>
                <w:sz w:val="24"/>
              </w:rPr>
              <w:t>связи</w:t>
            </w:r>
            <w:r>
              <w:rPr>
                <w:spacing w:val="73"/>
                <w:w w:val="150"/>
                <w:sz w:val="24"/>
              </w:rPr>
              <w:t xml:space="preserve">  </w:t>
            </w:r>
            <w:r>
              <w:rPr>
                <w:sz w:val="24"/>
              </w:rPr>
              <w:t>с</w:t>
            </w:r>
            <w:r>
              <w:rPr>
                <w:spacing w:val="75"/>
                <w:w w:val="150"/>
                <w:sz w:val="24"/>
              </w:rPr>
              <w:t xml:space="preserve">  </w:t>
            </w:r>
            <w:r>
              <w:rPr>
                <w:sz w:val="24"/>
              </w:rPr>
              <w:t>учителями-</w:t>
            </w:r>
            <w:r>
              <w:rPr>
                <w:spacing w:val="-2"/>
                <w:sz w:val="24"/>
              </w:rPr>
              <w:t>предметниками,</w:t>
            </w:r>
          </w:p>
          <w:p w:rsidR="004A57EF" w:rsidRDefault="0000266E">
            <w:pPr>
              <w:pStyle w:val="TableParagraph"/>
              <w:spacing w:line="240" w:lineRule="auto"/>
              <w:ind w:left="115" w:right="653"/>
              <w:jc w:val="both"/>
              <w:rPr>
                <w:sz w:val="24"/>
              </w:rPr>
            </w:pPr>
            <w:r>
              <w:rPr>
                <w:sz w:val="24"/>
              </w:rPr>
              <w:t xml:space="preserve">школьным педагогом-психологом, учителем-логопедом, социальным педагогом, администрацией школы, </w:t>
            </w:r>
            <w:r>
              <w:rPr>
                <w:spacing w:val="-2"/>
                <w:sz w:val="24"/>
              </w:rPr>
              <w:t>родителями.</w:t>
            </w:r>
          </w:p>
        </w:tc>
        <w:tc>
          <w:tcPr>
            <w:tcW w:w="1844" w:type="dxa"/>
          </w:tcPr>
          <w:p w:rsidR="004A57EF" w:rsidRDefault="0000266E">
            <w:pPr>
              <w:pStyle w:val="TableParagraph"/>
              <w:spacing w:line="254" w:lineRule="exact"/>
              <w:ind w:left="288" w:right="3"/>
              <w:jc w:val="center"/>
              <w:rPr>
                <w:sz w:val="24"/>
              </w:rPr>
            </w:pPr>
            <w:r>
              <w:rPr>
                <w:sz w:val="24"/>
              </w:rPr>
              <w:t>В</w:t>
            </w:r>
            <w:r>
              <w:rPr>
                <w:spacing w:val="-3"/>
                <w:sz w:val="24"/>
              </w:rPr>
              <w:t xml:space="preserve"> </w:t>
            </w:r>
            <w:r>
              <w:rPr>
                <w:sz w:val="24"/>
              </w:rPr>
              <w:t>течение</w:t>
            </w:r>
            <w:r>
              <w:rPr>
                <w:spacing w:val="-4"/>
                <w:sz w:val="24"/>
              </w:rPr>
              <w:t xml:space="preserve"> года</w:t>
            </w:r>
          </w:p>
        </w:tc>
      </w:tr>
      <w:tr w:rsidR="004A57EF">
        <w:trPr>
          <w:trHeight w:val="1972"/>
        </w:trPr>
        <w:tc>
          <w:tcPr>
            <w:tcW w:w="852" w:type="dxa"/>
          </w:tcPr>
          <w:p w:rsidR="004A57EF" w:rsidRDefault="0000266E">
            <w:pPr>
              <w:pStyle w:val="TableParagraph"/>
              <w:spacing w:line="254" w:lineRule="exact"/>
              <w:ind w:left="104" w:right="150"/>
              <w:jc w:val="center"/>
              <w:rPr>
                <w:sz w:val="24"/>
              </w:rPr>
            </w:pPr>
            <w:r>
              <w:rPr>
                <w:spacing w:val="-5"/>
                <w:sz w:val="24"/>
              </w:rPr>
              <w:t>3.</w:t>
            </w:r>
          </w:p>
        </w:tc>
        <w:tc>
          <w:tcPr>
            <w:tcW w:w="6662" w:type="dxa"/>
          </w:tcPr>
          <w:p w:rsidR="004A57EF" w:rsidRDefault="0000266E">
            <w:pPr>
              <w:pStyle w:val="TableParagraph"/>
              <w:spacing w:line="253" w:lineRule="exact"/>
              <w:ind w:left="115"/>
              <w:jc w:val="both"/>
              <w:rPr>
                <w:sz w:val="24"/>
              </w:rPr>
            </w:pPr>
            <w:r>
              <w:rPr>
                <w:sz w:val="24"/>
              </w:rPr>
              <w:t>Составление</w:t>
            </w:r>
            <w:r>
              <w:rPr>
                <w:spacing w:val="70"/>
                <w:sz w:val="24"/>
              </w:rPr>
              <w:t xml:space="preserve">   </w:t>
            </w:r>
            <w:r>
              <w:rPr>
                <w:sz w:val="24"/>
              </w:rPr>
              <w:t>психолого-педагогической</w:t>
            </w:r>
            <w:r>
              <w:rPr>
                <w:spacing w:val="70"/>
                <w:sz w:val="24"/>
              </w:rPr>
              <w:t xml:space="preserve">   </w:t>
            </w:r>
            <w:r>
              <w:rPr>
                <w:spacing w:val="-2"/>
                <w:sz w:val="24"/>
              </w:rPr>
              <w:t>характеристики</w:t>
            </w:r>
          </w:p>
          <w:p w:rsidR="004A57EF" w:rsidRDefault="0000266E">
            <w:pPr>
              <w:pStyle w:val="TableParagraph"/>
              <w:spacing w:line="240" w:lineRule="auto"/>
              <w:ind w:left="115" w:right="78"/>
              <w:jc w:val="both"/>
              <w:rPr>
                <w:sz w:val="24"/>
              </w:rPr>
            </w:pPr>
            <w:r>
              <w:rPr>
                <w:sz w:val="24"/>
              </w:rPr>
              <w:t>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w:t>
            </w:r>
            <w:r>
              <w:rPr>
                <w:spacing w:val="-1"/>
                <w:sz w:val="24"/>
              </w:rPr>
              <w:t xml:space="preserve"> </w:t>
            </w:r>
            <w:r>
              <w:rPr>
                <w:sz w:val="24"/>
              </w:rPr>
              <w:t>развития</w:t>
            </w:r>
            <w:r>
              <w:rPr>
                <w:spacing w:val="-4"/>
                <w:sz w:val="24"/>
              </w:rPr>
              <w:t xml:space="preserve"> </w:t>
            </w:r>
            <w:r>
              <w:rPr>
                <w:sz w:val="24"/>
              </w:rPr>
              <w:t>и</w:t>
            </w:r>
            <w:r>
              <w:rPr>
                <w:spacing w:val="-3"/>
                <w:sz w:val="24"/>
              </w:rPr>
              <w:t xml:space="preserve"> </w:t>
            </w:r>
            <w:r>
              <w:rPr>
                <w:sz w:val="24"/>
              </w:rPr>
              <w:t>результаты учебы, основные виды трудностей при обучении ребенка.</w:t>
            </w:r>
          </w:p>
        </w:tc>
        <w:tc>
          <w:tcPr>
            <w:tcW w:w="1844" w:type="dxa"/>
          </w:tcPr>
          <w:p w:rsidR="004A57EF" w:rsidRDefault="0000266E">
            <w:pPr>
              <w:pStyle w:val="TableParagraph"/>
              <w:spacing w:line="253" w:lineRule="exact"/>
              <w:ind w:left="119"/>
              <w:rPr>
                <w:sz w:val="24"/>
              </w:rPr>
            </w:pPr>
            <w:r>
              <w:rPr>
                <w:spacing w:val="-5"/>
                <w:sz w:val="24"/>
              </w:rPr>
              <w:t>Для</w:t>
            </w:r>
          </w:p>
          <w:p w:rsidR="004A57EF" w:rsidRDefault="0000266E">
            <w:pPr>
              <w:pStyle w:val="TableParagraph"/>
              <w:tabs>
                <w:tab w:val="left" w:pos="714"/>
                <w:tab w:val="left" w:pos="1309"/>
                <w:tab w:val="left" w:pos="1660"/>
              </w:tabs>
              <w:spacing w:line="240" w:lineRule="auto"/>
              <w:ind w:left="119" w:right="55"/>
              <w:rPr>
                <w:sz w:val="24"/>
              </w:rPr>
            </w:pPr>
            <w:r>
              <w:rPr>
                <w:spacing w:val="-2"/>
                <w:sz w:val="24"/>
              </w:rPr>
              <w:t>организации процесса обучения</w:t>
            </w:r>
            <w:r>
              <w:rPr>
                <w:sz w:val="24"/>
              </w:rPr>
              <w:tab/>
            </w:r>
            <w:r>
              <w:rPr>
                <w:sz w:val="24"/>
              </w:rPr>
              <w:tab/>
            </w:r>
            <w:r>
              <w:rPr>
                <w:spacing w:val="-10"/>
                <w:sz w:val="24"/>
              </w:rPr>
              <w:t xml:space="preserve">– </w:t>
            </w:r>
            <w:r>
              <w:rPr>
                <w:spacing w:val="-2"/>
                <w:sz w:val="24"/>
              </w:rPr>
              <w:t xml:space="preserve">непосредственн </w:t>
            </w:r>
            <w:r>
              <w:rPr>
                <w:spacing w:val="-10"/>
                <w:sz w:val="24"/>
              </w:rPr>
              <w:t>о</w:t>
            </w:r>
            <w:r>
              <w:rPr>
                <w:sz w:val="24"/>
              </w:rPr>
              <w:tab/>
            </w:r>
            <w:r>
              <w:rPr>
                <w:spacing w:val="-10"/>
                <w:sz w:val="24"/>
              </w:rPr>
              <w:t>в</w:t>
            </w:r>
            <w:r>
              <w:rPr>
                <w:sz w:val="24"/>
              </w:rPr>
              <w:tab/>
            </w:r>
            <w:r>
              <w:rPr>
                <w:spacing w:val="-4"/>
                <w:sz w:val="24"/>
              </w:rPr>
              <w:t xml:space="preserve">ходе </w:t>
            </w:r>
            <w:r>
              <w:rPr>
                <w:spacing w:val="-2"/>
                <w:sz w:val="24"/>
              </w:rPr>
              <w:t>обучения</w:t>
            </w:r>
          </w:p>
        </w:tc>
      </w:tr>
      <w:tr w:rsidR="004A57EF">
        <w:trPr>
          <w:trHeight w:val="510"/>
        </w:trPr>
        <w:tc>
          <w:tcPr>
            <w:tcW w:w="852" w:type="dxa"/>
          </w:tcPr>
          <w:p w:rsidR="004A57EF" w:rsidRDefault="0000266E">
            <w:pPr>
              <w:pStyle w:val="TableParagraph"/>
              <w:spacing w:line="254" w:lineRule="exact"/>
              <w:ind w:left="104" w:right="150"/>
              <w:jc w:val="center"/>
              <w:rPr>
                <w:sz w:val="24"/>
              </w:rPr>
            </w:pPr>
            <w:r>
              <w:rPr>
                <w:spacing w:val="-5"/>
                <w:sz w:val="24"/>
              </w:rPr>
              <w:t>4.</w:t>
            </w:r>
          </w:p>
        </w:tc>
        <w:tc>
          <w:tcPr>
            <w:tcW w:w="6662" w:type="dxa"/>
          </w:tcPr>
          <w:p w:rsidR="004A57EF" w:rsidRDefault="0000266E">
            <w:pPr>
              <w:pStyle w:val="TableParagraph"/>
              <w:spacing w:line="253" w:lineRule="exact"/>
              <w:ind w:left="115"/>
              <w:rPr>
                <w:sz w:val="24"/>
              </w:rPr>
            </w:pPr>
            <w:r>
              <w:rPr>
                <w:sz w:val="24"/>
              </w:rPr>
              <w:t>Формирование</w:t>
            </w:r>
            <w:r>
              <w:rPr>
                <w:spacing w:val="25"/>
                <w:sz w:val="24"/>
              </w:rPr>
              <w:t xml:space="preserve">  </w:t>
            </w:r>
            <w:r>
              <w:rPr>
                <w:sz w:val="24"/>
              </w:rPr>
              <w:t>комфортного</w:t>
            </w:r>
            <w:r>
              <w:rPr>
                <w:spacing w:val="26"/>
                <w:sz w:val="24"/>
              </w:rPr>
              <w:t xml:space="preserve">  </w:t>
            </w:r>
            <w:r>
              <w:rPr>
                <w:sz w:val="24"/>
              </w:rPr>
              <w:t>микроклимата</w:t>
            </w:r>
            <w:r>
              <w:rPr>
                <w:spacing w:val="27"/>
                <w:sz w:val="24"/>
              </w:rPr>
              <w:t xml:space="preserve">  </w:t>
            </w:r>
            <w:r>
              <w:rPr>
                <w:sz w:val="24"/>
              </w:rPr>
              <w:t>в</w:t>
            </w:r>
            <w:r>
              <w:rPr>
                <w:spacing w:val="28"/>
                <w:sz w:val="24"/>
              </w:rPr>
              <w:t xml:space="preserve">  </w:t>
            </w:r>
            <w:r>
              <w:rPr>
                <w:sz w:val="24"/>
              </w:rPr>
              <w:t>классе</w:t>
            </w:r>
            <w:r>
              <w:rPr>
                <w:spacing w:val="27"/>
                <w:sz w:val="24"/>
              </w:rPr>
              <w:t xml:space="preserve">  </w:t>
            </w:r>
            <w:r>
              <w:rPr>
                <w:spacing w:val="-5"/>
                <w:sz w:val="24"/>
              </w:rPr>
              <w:t>для</w:t>
            </w:r>
          </w:p>
          <w:p w:rsidR="004A57EF" w:rsidRDefault="0000266E">
            <w:pPr>
              <w:pStyle w:val="TableParagraph"/>
              <w:spacing w:line="238" w:lineRule="exact"/>
              <w:ind w:left="115"/>
              <w:rPr>
                <w:sz w:val="24"/>
              </w:rPr>
            </w:pPr>
            <w:r>
              <w:rPr>
                <w:sz w:val="24"/>
              </w:rPr>
              <w:t>учащихся</w:t>
            </w:r>
            <w:r>
              <w:rPr>
                <w:spacing w:val="-5"/>
                <w:sz w:val="24"/>
              </w:rPr>
              <w:t xml:space="preserve"> </w:t>
            </w:r>
            <w:r>
              <w:rPr>
                <w:sz w:val="24"/>
              </w:rPr>
              <w:t>с</w:t>
            </w:r>
            <w:r>
              <w:rPr>
                <w:spacing w:val="-2"/>
                <w:sz w:val="24"/>
              </w:rPr>
              <w:t xml:space="preserve"> </w:t>
            </w:r>
            <w:r>
              <w:rPr>
                <w:spacing w:val="-4"/>
                <w:sz w:val="24"/>
              </w:rPr>
              <w:t>ОВЗ.</w:t>
            </w:r>
          </w:p>
        </w:tc>
        <w:tc>
          <w:tcPr>
            <w:tcW w:w="1844" w:type="dxa"/>
          </w:tcPr>
          <w:p w:rsidR="004A57EF" w:rsidRDefault="0000266E">
            <w:pPr>
              <w:pStyle w:val="TableParagraph"/>
              <w:spacing w:line="254" w:lineRule="exact"/>
              <w:ind w:left="288" w:right="3"/>
              <w:jc w:val="center"/>
              <w:rPr>
                <w:sz w:val="24"/>
              </w:rPr>
            </w:pPr>
            <w:r>
              <w:rPr>
                <w:sz w:val="24"/>
              </w:rPr>
              <w:t>В</w:t>
            </w:r>
            <w:r>
              <w:rPr>
                <w:spacing w:val="-3"/>
                <w:sz w:val="24"/>
              </w:rPr>
              <w:t xml:space="preserve"> </w:t>
            </w:r>
            <w:r>
              <w:rPr>
                <w:sz w:val="24"/>
              </w:rPr>
              <w:t>течение</w:t>
            </w:r>
            <w:r>
              <w:rPr>
                <w:spacing w:val="-4"/>
                <w:sz w:val="24"/>
              </w:rPr>
              <w:t xml:space="preserve"> года</w:t>
            </w:r>
          </w:p>
        </w:tc>
      </w:tr>
      <w:tr w:rsidR="004A57EF">
        <w:trPr>
          <w:trHeight w:val="259"/>
        </w:trPr>
        <w:tc>
          <w:tcPr>
            <w:tcW w:w="852" w:type="dxa"/>
          </w:tcPr>
          <w:p w:rsidR="004A57EF" w:rsidRDefault="0000266E">
            <w:pPr>
              <w:pStyle w:val="TableParagraph"/>
              <w:spacing w:line="239" w:lineRule="exact"/>
              <w:ind w:left="104" w:right="150"/>
              <w:jc w:val="center"/>
              <w:rPr>
                <w:sz w:val="24"/>
              </w:rPr>
            </w:pPr>
            <w:r>
              <w:rPr>
                <w:spacing w:val="-5"/>
                <w:sz w:val="24"/>
              </w:rPr>
              <w:t>5.</w:t>
            </w:r>
          </w:p>
        </w:tc>
        <w:tc>
          <w:tcPr>
            <w:tcW w:w="6662" w:type="dxa"/>
          </w:tcPr>
          <w:p w:rsidR="004A57EF" w:rsidRDefault="0000266E">
            <w:pPr>
              <w:pStyle w:val="TableParagraph"/>
              <w:spacing w:line="239" w:lineRule="exact"/>
              <w:ind w:left="115"/>
              <w:rPr>
                <w:sz w:val="24"/>
              </w:rPr>
            </w:pPr>
            <w:r>
              <w:rPr>
                <w:sz w:val="24"/>
              </w:rPr>
              <w:t>Ведение</w:t>
            </w:r>
            <w:r>
              <w:rPr>
                <w:spacing w:val="-4"/>
                <w:sz w:val="24"/>
              </w:rPr>
              <w:t xml:space="preserve"> </w:t>
            </w:r>
            <w:r>
              <w:rPr>
                <w:sz w:val="24"/>
              </w:rPr>
              <w:t>документации</w:t>
            </w:r>
            <w:r>
              <w:rPr>
                <w:spacing w:val="-5"/>
                <w:sz w:val="24"/>
              </w:rPr>
              <w:t xml:space="preserve"> </w:t>
            </w:r>
            <w:r>
              <w:rPr>
                <w:spacing w:val="-2"/>
                <w:sz w:val="24"/>
              </w:rPr>
              <w:t>(ПМПК).</w:t>
            </w:r>
          </w:p>
        </w:tc>
        <w:tc>
          <w:tcPr>
            <w:tcW w:w="1844" w:type="dxa"/>
          </w:tcPr>
          <w:p w:rsidR="004A57EF" w:rsidRDefault="0000266E">
            <w:pPr>
              <w:pStyle w:val="TableParagraph"/>
              <w:spacing w:line="239" w:lineRule="exact"/>
              <w:ind w:left="288" w:right="3"/>
              <w:jc w:val="center"/>
              <w:rPr>
                <w:sz w:val="24"/>
              </w:rPr>
            </w:pPr>
            <w:r>
              <w:rPr>
                <w:sz w:val="24"/>
              </w:rPr>
              <w:t>В</w:t>
            </w:r>
            <w:r>
              <w:rPr>
                <w:spacing w:val="-3"/>
                <w:sz w:val="24"/>
              </w:rPr>
              <w:t xml:space="preserve"> </w:t>
            </w:r>
            <w:r>
              <w:rPr>
                <w:sz w:val="24"/>
              </w:rPr>
              <w:t>течение</w:t>
            </w:r>
            <w:r>
              <w:rPr>
                <w:spacing w:val="-4"/>
                <w:sz w:val="24"/>
              </w:rPr>
              <w:t xml:space="preserve"> года</w:t>
            </w:r>
          </w:p>
        </w:tc>
      </w:tr>
    </w:tbl>
    <w:p w:rsidR="004A57EF" w:rsidRDefault="0000266E">
      <w:pPr>
        <w:pStyle w:val="1"/>
        <w:numPr>
          <w:ilvl w:val="0"/>
          <w:numId w:val="17"/>
        </w:numPr>
        <w:tabs>
          <w:tab w:val="left" w:pos="642"/>
        </w:tabs>
        <w:spacing w:before="0" w:line="231" w:lineRule="exact"/>
        <w:jc w:val="both"/>
      </w:pPr>
      <w:r>
        <w:t>Условия</w:t>
      </w:r>
      <w:r>
        <w:rPr>
          <w:spacing w:val="-15"/>
        </w:rPr>
        <w:t xml:space="preserve"> </w:t>
      </w:r>
      <w:r>
        <w:t>обучения</w:t>
      </w:r>
      <w:r>
        <w:rPr>
          <w:spacing w:val="-9"/>
        </w:rPr>
        <w:t xml:space="preserve"> </w:t>
      </w:r>
      <w:r>
        <w:t>и</w:t>
      </w:r>
      <w:r>
        <w:rPr>
          <w:spacing w:val="-10"/>
        </w:rPr>
        <w:t xml:space="preserve"> </w:t>
      </w:r>
      <w:r>
        <w:t>воспитания</w:t>
      </w:r>
      <w:r>
        <w:rPr>
          <w:spacing w:val="-12"/>
        </w:rPr>
        <w:t xml:space="preserve"> </w:t>
      </w:r>
      <w:r>
        <w:rPr>
          <w:b w:val="0"/>
          <w:spacing w:val="-2"/>
        </w:rPr>
        <w:t>д</w:t>
      </w:r>
      <w:r>
        <w:rPr>
          <w:spacing w:val="-2"/>
        </w:rPr>
        <w:t>етей.</w:t>
      </w:r>
    </w:p>
    <w:p w:rsidR="004A57EF" w:rsidRDefault="0000266E">
      <w:pPr>
        <w:spacing w:line="275" w:lineRule="exact"/>
        <w:ind w:left="322"/>
        <w:jc w:val="both"/>
        <w:rPr>
          <w:i/>
          <w:sz w:val="24"/>
        </w:rPr>
      </w:pPr>
      <w:r>
        <w:rPr>
          <w:i/>
          <w:sz w:val="24"/>
        </w:rPr>
        <w:t>Психолого-педагогическое</w:t>
      </w:r>
      <w:r>
        <w:rPr>
          <w:i/>
          <w:spacing w:val="-6"/>
          <w:sz w:val="24"/>
        </w:rPr>
        <w:t xml:space="preserve"> </w:t>
      </w:r>
      <w:r>
        <w:rPr>
          <w:i/>
          <w:spacing w:val="-2"/>
          <w:sz w:val="24"/>
        </w:rPr>
        <w:t>обеспечение</w:t>
      </w:r>
    </w:p>
    <w:p w:rsidR="004A57EF" w:rsidRDefault="0000266E">
      <w:pPr>
        <w:pStyle w:val="a3"/>
        <w:ind w:right="727"/>
      </w:pPr>
      <w:r>
        <w:t>—обеспечение психолого-педагогических условий (коррекционная направленность образовательной</w:t>
      </w:r>
      <w:r>
        <w:rPr>
          <w:spacing w:val="40"/>
        </w:rPr>
        <w:t xml:space="preserve"> </w:t>
      </w:r>
      <w:r>
        <w:t>деятельности;</w:t>
      </w:r>
      <w:r>
        <w:rPr>
          <w:spacing w:val="40"/>
        </w:rPr>
        <w:t xml:space="preserve"> </w:t>
      </w:r>
      <w:r>
        <w:t>учёт</w:t>
      </w:r>
      <w:r>
        <w:rPr>
          <w:spacing w:val="40"/>
        </w:rPr>
        <w:t xml:space="preserve"> </w:t>
      </w:r>
      <w:r>
        <w:t>индивидуальных</w:t>
      </w:r>
      <w:r>
        <w:rPr>
          <w:spacing w:val="40"/>
        </w:rPr>
        <w:t xml:space="preserve"> </w:t>
      </w:r>
      <w:r>
        <w:t>особенностей</w:t>
      </w:r>
      <w:r>
        <w:rPr>
          <w:spacing w:val="40"/>
        </w:rPr>
        <w:t xml:space="preserve"> </w:t>
      </w:r>
      <w:r>
        <w:t>ребёнка; обеспечение</w:t>
      </w:r>
      <w:r>
        <w:rPr>
          <w:spacing w:val="40"/>
        </w:rPr>
        <w:t xml:space="preserve"> </w:t>
      </w:r>
      <w:r>
        <w:t>оптимального</w:t>
      </w:r>
      <w:r>
        <w:rPr>
          <w:spacing w:val="80"/>
        </w:rPr>
        <w:t xml:space="preserve"> </w:t>
      </w:r>
      <w:r>
        <w:t>режима</w:t>
      </w:r>
      <w:r>
        <w:rPr>
          <w:spacing w:val="80"/>
        </w:rPr>
        <w:t xml:space="preserve"> </w:t>
      </w:r>
      <w:r>
        <w:t>учебных</w:t>
      </w:r>
      <w:r>
        <w:rPr>
          <w:spacing w:val="80"/>
        </w:rPr>
        <w:t xml:space="preserve"> </w:t>
      </w:r>
      <w:r>
        <w:t>нагрузок</w:t>
      </w:r>
      <w:r>
        <w:rPr>
          <w:spacing w:val="80"/>
        </w:rPr>
        <w:t xml:space="preserve"> </w:t>
      </w:r>
      <w:r>
        <w:t>соблюдение</w:t>
      </w:r>
      <w:r>
        <w:rPr>
          <w:spacing w:val="80"/>
        </w:rPr>
        <w:t xml:space="preserve"> </w:t>
      </w:r>
      <w:r>
        <w:t>комфортного</w:t>
      </w:r>
      <w:r>
        <w:rPr>
          <w:spacing w:val="40"/>
        </w:rPr>
        <w:t xml:space="preserve"> </w:t>
      </w:r>
      <w:r>
        <w:t>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образовательной деятельности, повышения его эффективности, доступности;</w:t>
      </w:r>
    </w:p>
    <w:p w:rsidR="004A57EF" w:rsidRDefault="0000266E">
      <w:pPr>
        <w:pStyle w:val="a3"/>
        <w:spacing w:before="5"/>
        <w:ind w:right="734" w:firstLine="338"/>
      </w:pPr>
      <w:r>
        <w:t>— обеспечение здоровьесберегающих условий -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 гигиенических правил и норм;</w:t>
      </w:r>
    </w:p>
    <w:p w:rsidR="004A57EF" w:rsidRDefault="0000266E">
      <w:pPr>
        <w:spacing w:before="8" w:line="275" w:lineRule="exact"/>
        <w:ind w:left="662"/>
        <w:jc w:val="both"/>
        <w:rPr>
          <w:i/>
          <w:sz w:val="24"/>
        </w:rPr>
      </w:pPr>
      <w:r>
        <w:rPr>
          <w:i/>
          <w:sz w:val="24"/>
        </w:rPr>
        <w:t>Программно-методическое</w:t>
      </w:r>
      <w:r>
        <w:rPr>
          <w:i/>
          <w:spacing w:val="-15"/>
          <w:sz w:val="24"/>
        </w:rPr>
        <w:t xml:space="preserve"> </w:t>
      </w:r>
      <w:r>
        <w:rPr>
          <w:i/>
          <w:spacing w:val="-2"/>
          <w:sz w:val="24"/>
        </w:rPr>
        <w:t>обеспечение</w:t>
      </w:r>
    </w:p>
    <w:p w:rsidR="004A57EF" w:rsidRDefault="0000266E">
      <w:pPr>
        <w:pStyle w:val="a3"/>
        <w:ind w:right="731" w:firstLine="338"/>
      </w:pPr>
      <w: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4A57EF" w:rsidRDefault="0000266E">
      <w:pPr>
        <w:ind w:left="662"/>
        <w:jc w:val="both"/>
        <w:rPr>
          <w:i/>
          <w:sz w:val="24"/>
        </w:rPr>
      </w:pPr>
      <w:r>
        <w:rPr>
          <w:i/>
          <w:sz w:val="24"/>
        </w:rPr>
        <w:t>Кадровое</w:t>
      </w:r>
      <w:r>
        <w:rPr>
          <w:i/>
          <w:spacing w:val="-6"/>
          <w:sz w:val="24"/>
        </w:rPr>
        <w:t xml:space="preserve"> </w:t>
      </w:r>
      <w:r>
        <w:rPr>
          <w:i/>
          <w:spacing w:val="-2"/>
          <w:sz w:val="24"/>
        </w:rPr>
        <w:t>обеспечение</w:t>
      </w:r>
    </w:p>
    <w:p w:rsidR="004A57EF" w:rsidRDefault="0000266E">
      <w:pPr>
        <w:pStyle w:val="a3"/>
        <w:ind w:right="727" w:firstLine="340"/>
      </w:pPr>
      <w:r>
        <w:t>Важным</w:t>
      </w:r>
      <w:r>
        <w:rPr>
          <w:spacing w:val="40"/>
        </w:rPr>
        <w:t xml:space="preserve"> </w:t>
      </w:r>
      <w:r>
        <w:t>моментом</w:t>
      </w:r>
      <w:r>
        <w:rPr>
          <w:spacing w:val="40"/>
        </w:rPr>
        <w:t xml:space="preserve"> </w:t>
      </w:r>
      <w:r>
        <w:t>реализации</w:t>
      </w:r>
      <w:r>
        <w:rPr>
          <w:spacing w:val="40"/>
        </w:rPr>
        <w:t xml:space="preserve"> </w:t>
      </w:r>
      <w:r>
        <w:t>программы</w:t>
      </w:r>
      <w:r>
        <w:rPr>
          <w:spacing w:val="40"/>
        </w:rPr>
        <w:t xml:space="preserve"> </w:t>
      </w:r>
      <w:r>
        <w:t>коррекционной</w:t>
      </w:r>
      <w:r>
        <w:rPr>
          <w:spacing w:val="40"/>
        </w:rPr>
        <w:t xml:space="preserve"> </w:t>
      </w:r>
      <w:r>
        <w:t>работы</w:t>
      </w:r>
      <w:r>
        <w:rPr>
          <w:spacing w:val="40"/>
        </w:rPr>
        <w:t xml:space="preserve"> </w:t>
      </w:r>
      <w:r>
        <w:t>является</w:t>
      </w:r>
      <w:r>
        <w:rPr>
          <w:spacing w:val="80"/>
        </w:rPr>
        <w:t xml:space="preserve"> </w:t>
      </w:r>
      <w:r>
        <w:t>кадровое обеспечение.</w:t>
      </w:r>
      <w:r>
        <w:rPr>
          <w:spacing w:val="40"/>
        </w:rPr>
        <w:t xml:space="preserve"> </w:t>
      </w:r>
      <w:r>
        <w:t>В</w:t>
      </w:r>
      <w:r>
        <w:rPr>
          <w:spacing w:val="40"/>
        </w:rPr>
        <w:t xml:space="preserve"> </w:t>
      </w:r>
      <w:r>
        <w:t>штатное</w:t>
      </w:r>
      <w:r>
        <w:rPr>
          <w:spacing w:val="40"/>
        </w:rPr>
        <w:t xml:space="preserve"> </w:t>
      </w:r>
      <w:r>
        <w:t>расписание</w:t>
      </w:r>
      <w:r>
        <w:rPr>
          <w:spacing w:val="40"/>
        </w:rPr>
        <w:t xml:space="preserve"> </w:t>
      </w:r>
      <w:r>
        <w:t>общеобразовательной</w:t>
      </w:r>
      <w:r>
        <w:rPr>
          <w:spacing w:val="40"/>
        </w:rPr>
        <w:t xml:space="preserve"> </w:t>
      </w:r>
      <w:r>
        <w:t>организации введены</w:t>
      </w:r>
      <w:r>
        <w:rPr>
          <w:spacing w:val="80"/>
        </w:rPr>
        <w:t xml:space="preserve"> </w:t>
      </w:r>
      <w:r>
        <w:t>ставки</w:t>
      </w:r>
      <w:r>
        <w:rPr>
          <w:spacing w:val="40"/>
        </w:rPr>
        <w:t xml:space="preserve"> </w:t>
      </w:r>
      <w:r>
        <w:t>педагог</w:t>
      </w:r>
      <w:r>
        <w:rPr>
          <w:spacing w:val="80"/>
        </w:rPr>
        <w:t xml:space="preserve"> </w:t>
      </w:r>
      <w:r>
        <w:t>-</w:t>
      </w:r>
      <w:r>
        <w:rPr>
          <w:spacing w:val="80"/>
        </w:rPr>
        <w:t xml:space="preserve"> </w:t>
      </w:r>
      <w:r>
        <w:t>психолог,</w:t>
      </w:r>
      <w:r>
        <w:rPr>
          <w:spacing w:val="80"/>
        </w:rPr>
        <w:t xml:space="preserve"> </w:t>
      </w:r>
      <w:r>
        <w:t>учитель</w:t>
      </w:r>
      <w:r>
        <w:rPr>
          <w:spacing w:val="80"/>
        </w:rPr>
        <w:t xml:space="preserve"> </w:t>
      </w:r>
      <w:r>
        <w:t>–</w:t>
      </w:r>
      <w:r>
        <w:rPr>
          <w:spacing w:val="80"/>
        </w:rPr>
        <w:t xml:space="preserve"> </w:t>
      </w:r>
      <w:r>
        <w:t>логопед,</w:t>
      </w:r>
      <w:r>
        <w:rPr>
          <w:spacing w:val="80"/>
        </w:rPr>
        <w:t xml:space="preserve"> </w:t>
      </w:r>
      <w:r>
        <w:t>социальный</w:t>
      </w:r>
      <w:r>
        <w:rPr>
          <w:spacing w:val="80"/>
        </w:rPr>
        <w:t xml:space="preserve"> </w:t>
      </w:r>
      <w:r>
        <w:t>педагог. Работники</w:t>
      </w:r>
      <w:r>
        <w:rPr>
          <w:spacing w:val="40"/>
        </w:rPr>
        <w:t xml:space="preserve"> </w:t>
      </w:r>
      <w:r>
        <w:t xml:space="preserve">образовательной организации систематически проходят курсы повышение </w:t>
      </w:r>
      <w:r>
        <w:rPr>
          <w:spacing w:val="-2"/>
        </w:rPr>
        <w:t>квалификации.</w:t>
      </w:r>
    </w:p>
    <w:p w:rsidR="004A57EF" w:rsidRDefault="0000266E">
      <w:pPr>
        <w:pStyle w:val="1"/>
        <w:spacing w:before="15" w:line="240" w:lineRule="auto"/>
        <w:jc w:val="both"/>
      </w:pPr>
      <w:r>
        <w:t>Программа</w:t>
      </w:r>
      <w:r>
        <w:rPr>
          <w:spacing w:val="-7"/>
        </w:rPr>
        <w:t xml:space="preserve"> </w:t>
      </w:r>
      <w:r>
        <w:t>адаптации</w:t>
      </w:r>
      <w:r>
        <w:rPr>
          <w:spacing w:val="-4"/>
        </w:rPr>
        <w:t xml:space="preserve"> </w:t>
      </w:r>
      <w:r>
        <w:t>детей</w:t>
      </w:r>
      <w:r>
        <w:rPr>
          <w:spacing w:val="-7"/>
        </w:rPr>
        <w:t xml:space="preserve"> </w:t>
      </w:r>
      <w:r>
        <w:t>к</w:t>
      </w:r>
      <w:r>
        <w:rPr>
          <w:spacing w:val="-1"/>
        </w:rPr>
        <w:t xml:space="preserve"> </w:t>
      </w:r>
      <w:r>
        <w:t>школьной</w:t>
      </w:r>
      <w:r>
        <w:rPr>
          <w:spacing w:val="-3"/>
        </w:rPr>
        <w:t xml:space="preserve"> </w:t>
      </w:r>
      <w:r>
        <w:rPr>
          <w:spacing w:val="-2"/>
        </w:rPr>
        <w:t>жизни</w:t>
      </w:r>
    </w:p>
    <w:p w:rsidR="004A57EF" w:rsidRDefault="004A57EF">
      <w:pPr>
        <w:jc w:val="both"/>
        <w:sectPr w:rsidR="004A57EF">
          <w:pgSz w:w="11920" w:h="16850"/>
          <w:pgMar w:top="1140" w:right="100" w:bottom="480" w:left="1380" w:header="0" w:footer="294" w:gutter="0"/>
          <w:cols w:space="720"/>
        </w:sectPr>
      </w:pPr>
    </w:p>
    <w:p w:rsidR="004A57EF" w:rsidRDefault="0000266E">
      <w:pPr>
        <w:pStyle w:val="a3"/>
        <w:spacing w:before="64"/>
        <w:ind w:right="691" w:firstLine="707"/>
      </w:pPr>
      <w:r>
        <w:t>В</w:t>
      </w:r>
      <w:r>
        <w:rPr>
          <w:spacing w:val="80"/>
        </w:rPr>
        <w:t xml:space="preserve"> </w:t>
      </w:r>
      <w:r>
        <w:t>соответствии</w:t>
      </w:r>
      <w:r>
        <w:rPr>
          <w:spacing w:val="80"/>
        </w:rPr>
        <w:t xml:space="preserve"> </w:t>
      </w:r>
      <w:r>
        <w:t>с</w:t>
      </w:r>
      <w:r>
        <w:rPr>
          <w:spacing w:val="80"/>
        </w:rPr>
        <w:t xml:space="preserve"> </w:t>
      </w:r>
      <w:r>
        <w:t>возрастными</w:t>
      </w:r>
      <w:r>
        <w:rPr>
          <w:spacing w:val="80"/>
          <w:w w:val="150"/>
        </w:rPr>
        <w:t xml:space="preserve"> </w:t>
      </w:r>
      <w:r>
        <w:t>особенностями</w:t>
      </w:r>
      <w:r>
        <w:rPr>
          <w:spacing w:val="80"/>
          <w:w w:val="150"/>
        </w:rPr>
        <w:t xml:space="preserve"> </w:t>
      </w:r>
      <w:r>
        <w:t>младших</w:t>
      </w:r>
      <w:r>
        <w:rPr>
          <w:spacing w:val="80"/>
          <w:w w:val="150"/>
        </w:rPr>
        <w:t xml:space="preserve"> </w:t>
      </w:r>
      <w:r>
        <w:t>школьников программа делится</w:t>
      </w:r>
      <w:r>
        <w:rPr>
          <w:spacing w:val="40"/>
        </w:rPr>
        <w:t xml:space="preserve"> </w:t>
      </w:r>
      <w:r>
        <w:t>на три этапа:</w:t>
      </w:r>
    </w:p>
    <w:p w:rsidR="004A57EF" w:rsidRDefault="0000266E">
      <w:pPr>
        <w:pStyle w:val="a4"/>
        <w:numPr>
          <w:ilvl w:val="0"/>
          <w:numId w:val="16"/>
        </w:numPr>
        <w:tabs>
          <w:tab w:val="left" w:pos="723"/>
        </w:tabs>
        <w:ind w:right="688" w:firstLine="0"/>
        <w:jc w:val="both"/>
        <w:rPr>
          <w:sz w:val="24"/>
        </w:rPr>
      </w:pPr>
      <w:r>
        <w:rPr>
          <w:b/>
          <w:i/>
          <w:sz w:val="24"/>
          <w:u w:val="single"/>
        </w:rPr>
        <w:t>I</w:t>
      </w:r>
      <w:r>
        <w:rPr>
          <w:b/>
          <w:i/>
          <w:spacing w:val="80"/>
          <w:sz w:val="24"/>
          <w:u w:val="single"/>
        </w:rPr>
        <w:t xml:space="preserve"> </w:t>
      </w:r>
      <w:r>
        <w:rPr>
          <w:b/>
          <w:i/>
          <w:sz w:val="24"/>
          <w:u w:val="single"/>
        </w:rPr>
        <w:t>этап</w:t>
      </w:r>
      <w:r>
        <w:rPr>
          <w:b/>
          <w:i/>
          <w:spacing w:val="80"/>
          <w:sz w:val="24"/>
        </w:rPr>
        <w:t xml:space="preserve"> </w:t>
      </w:r>
      <w:r>
        <w:rPr>
          <w:b/>
          <w:i/>
          <w:sz w:val="24"/>
        </w:rPr>
        <w:t>(первые</w:t>
      </w:r>
      <w:r>
        <w:rPr>
          <w:b/>
          <w:i/>
          <w:spacing w:val="80"/>
          <w:sz w:val="24"/>
        </w:rPr>
        <w:t xml:space="preserve"> </w:t>
      </w:r>
      <w:r>
        <w:rPr>
          <w:b/>
          <w:i/>
          <w:sz w:val="24"/>
        </w:rPr>
        <w:t>два</w:t>
      </w:r>
      <w:r>
        <w:rPr>
          <w:b/>
          <w:i/>
          <w:spacing w:val="80"/>
          <w:sz w:val="24"/>
        </w:rPr>
        <w:t xml:space="preserve"> </w:t>
      </w:r>
      <w:r>
        <w:rPr>
          <w:b/>
          <w:i/>
          <w:sz w:val="24"/>
        </w:rPr>
        <w:t>месяца</w:t>
      </w:r>
      <w:r>
        <w:rPr>
          <w:b/>
          <w:i/>
          <w:spacing w:val="80"/>
          <w:sz w:val="24"/>
        </w:rPr>
        <w:t xml:space="preserve"> </w:t>
      </w:r>
      <w:r>
        <w:rPr>
          <w:b/>
          <w:i/>
          <w:sz w:val="24"/>
        </w:rPr>
        <w:t>первого</w:t>
      </w:r>
      <w:r>
        <w:rPr>
          <w:b/>
          <w:i/>
          <w:spacing w:val="80"/>
          <w:sz w:val="24"/>
        </w:rPr>
        <w:t xml:space="preserve"> </w:t>
      </w:r>
      <w:r>
        <w:rPr>
          <w:b/>
          <w:i/>
          <w:sz w:val="24"/>
        </w:rPr>
        <w:t>класса)</w:t>
      </w:r>
      <w:r>
        <w:rPr>
          <w:b/>
          <w:i/>
          <w:spacing w:val="80"/>
          <w:sz w:val="24"/>
        </w:rPr>
        <w:t xml:space="preserve"> </w:t>
      </w:r>
      <w:r>
        <w:rPr>
          <w:sz w:val="24"/>
        </w:rPr>
        <w:t>–</w:t>
      </w:r>
      <w:r>
        <w:rPr>
          <w:spacing w:val="80"/>
          <w:sz w:val="24"/>
        </w:rPr>
        <w:t xml:space="preserve"> </w:t>
      </w:r>
      <w:r>
        <w:rPr>
          <w:sz w:val="24"/>
        </w:rPr>
        <w:t>переходный</w:t>
      </w:r>
      <w:r>
        <w:rPr>
          <w:spacing w:val="80"/>
          <w:sz w:val="24"/>
        </w:rPr>
        <w:t xml:space="preserve"> </w:t>
      </w:r>
      <w:r>
        <w:rPr>
          <w:sz w:val="24"/>
        </w:rPr>
        <w:t>адаптационный период</w:t>
      </w:r>
      <w:r>
        <w:rPr>
          <w:spacing w:val="80"/>
          <w:sz w:val="24"/>
        </w:rPr>
        <w:t xml:space="preserve"> </w:t>
      </w:r>
      <w:r>
        <w:rPr>
          <w:sz w:val="24"/>
        </w:rPr>
        <w:t>от дошкольного образования к школе.</w:t>
      </w:r>
    </w:p>
    <w:p w:rsidR="004A57EF" w:rsidRDefault="0000266E">
      <w:pPr>
        <w:pStyle w:val="a3"/>
        <w:ind w:right="725"/>
      </w:pPr>
      <w:r>
        <w:t>В</w:t>
      </w:r>
      <w:r>
        <w:rPr>
          <w:spacing w:val="80"/>
        </w:rPr>
        <w:t xml:space="preserve"> </w:t>
      </w:r>
      <w:r>
        <w:t>адаптационный</w:t>
      </w:r>
      <w:r>
        <w:rPr>
          <w:spacing w:val="80"/>
        </w:rPr>
        <w:t xml:space="preserve"> </w:t>
      </w:r>
      <w:r>
        <w:t>период</w:t>
      </w:r>
      <w:r>
        <w:rPr>
          <w:spacing w:val="80"/>
        </w:rPr>
        <w:t xml:space="preserve"> </w:t>
      </w:r>
      <w:r>
        <w:t>у</w:t>
      </w:r>
      <w:r>
        <w:rPr>
          <w:spacing w:val="40"/>
        </w:rPr>
        <w:t xml:space="preserve"> </w:t>
      </w:r>
      <w:r>
        <w:t>детей</w:t>
      </w:r>
      <w:r>
        <w:rPr>
          <w:spacing w:val="80"/>
        </w:rPr>
        <w:t xml:space="preserve"> </w:t>
      </w:r>
      <w:r>
        <w:t>наиболее</w:t>
      </w:r>
      <w:r>
        <w:rPr>
          <w:spacing w:val="80"/>
        </w:rPr>
        <w:t xml:space="preserve"> </w:t>
      </w:r>
      <w:r>
        <w:t>интенсивно</w:t>
      </w:r>
      <w:r>
        <w:rPr>
          <w:spacing w:val="80"/>
        </w:rPr>
        <w:t xml:space="preserve"> </w:t>
      </w:r>
      <w:r>
        <w:t>происходит</w:t>
      </w:r>
      <w:r>
        <w:rPr>
          <w:spacing w:val="80"/>
        </w:rPr>
        <w:t xml:space="preserve"> </w:t>
      </w:r>
      <w:r>
        <w:t>осмысление нового социального положения, закладываются переживания, на многие годы определяющие их отношение к учебной деятельности, общению с учителями и одноклассниками,</w:t>
      </w:r>
      <w:r>
        <w:rPr>
          <w:spacing w:val="80"/>
        </w:rPr>
        <w:t xml:space="preserve"> </w:t>
      </w:r>
      <w:r>
        <w:t>самому пребыванию в школе.</w:t>
      </w:r>
    </w:p>
    <w:p w:rsidR="004A57EF" w:rsidRDefault="0000266E">
      <w:pPr>
        <w:pStyle w:val="a4"/>
        <w:numPr>
          <w:ilvl w:val="0"/>
          <w:numId w:val="16"/>
        </w:numPr>
        <w:tabs>
          <w:tab w:val="left" w:pos="613"/>
        </w:tabs>
        <w:ind w:right="689" w:firstLine="0"/>
        <w:jc w:val="both"/>
        <w:rPr>
          <w:sz w:val="24"/>
        </w:rPr>
      </w:pPr>
      <w:r>
        <w:rPr>
          <w:b/>
          <w:i/>
          <w:sz w:val="24"/>
          <w:u w:val="single"/>
        </w:rPr>
        <w:t>II этап</w:t>
      </w:r>
      <w:r>
        <w:rPr>
          <w:b/>
          <w:i/>
          <w:sz w:val="24"/>
        </w:rPr>
        <w:t xml:space="preserve"> (вторая четверть 1-го класса – первое полугодие 4 класса)</w:t>
      </w:r>
      <w:r>
        <w:rPr>
          <w:sz w:val="24"/>
        </w:rPr>
        <w:t>. Формирование основ умения учиться. Конструирование классного коллектива.</w:t>
      </w:r>
    </w:p>
    <w:p w:rsidR="004A57EF" w:rsidRDefault="0000266E">
      <w:pPr>
        <w:pStyle w:val="a4"/>
        <w:numPr>
          <w:ilvl w:val="0"/>
          <w:numId w:val="16"/>
        </w:numPr>
        <w:tabs>
          <w:tab w:val="left" w:pos="634"/>
        </w:tabs>
        <w:ind w:right="730" w:firstLine="0"/>
        <w:jc w:val="both"/>
        <w:rPr>
          <w:sz w:val="24"/>
        </w:rPr>
      </w:pPr>
      <w:r>
        <w:rPr>
          <w:b/>
          <w:i/>
          <w:sz w:val="24"/>
          <w:u w:val="single"/>
        </w:rPr>
        <w:t>III этап</w:t>
      </w:r>
      <w:r>
        <w:rPr>
          <w:b/>
          <w:i/>
          <w:sz w:val="24"/>
        </w:rPr>
        <w:t xml:space="preserve"> (второе полугодие 4-го года обучения)</w:t>
      </w:r>
      <w:r>
        <w:rPr>
          <w:i/>
          <w:sz w:val="24"/>
        </w:rPr>
        <w:t xml:space="preserve">, </w:t>
      </w:r>
      <w:r>
        <w:rPr>
          <w:sz w:val="24"/>
        </w:rPr>
        <w:t>как и первый, имеет переходный характер: рефлексия</w:t>
      </w:r>
      <w:r>
        <w:rPr>
          <w:spacing w:val="40"/>
          <w:sz w:val="24"/>
        </w:rPr>
        <w:t xml:space="preserve"> </w:t>
      </w:r>
      <w:r>
        <w:rPr>
          <w:sz w:val="24"/>
        </w:rPr>
        <w:t>общих</w:t>
      </w:r>
      <w:r>
        <w:rPr>
          <w:spacing w:val="40"/>
          <w:sz w:val="24"/>
        </w:rPr>
        <w:t xml:space="preserve"> </w:t>
      </w:r>
      <w:r>
        <w:rPr>
          <w:sz w:val="24"/>
        </w:rPr>
        <w:t>способов</w:t>
      </w:r>
      <w:r>
        <w:rPr>
          <w:spacing w:val="40"/>
          <w:sz w:val="24"/>
        </w:rPr>
        <w:t xml:space="preserve"> </w:t>
      </w:r>
      <w:r>
        <w:rPr>
          <w:sz w:val="24"/>
        </w:rPr>
        <w:t>действия</w:t>
      </w:r>
      <w:r>
        <w:rPr>
          <w:spacing w:val="40"/>
          <w:sz w:val="24"/>
        </w:rPr>
        <w:t xml:space="preserve"> </w:t>
      </w:r>
      <w:r>
        <w:rPr>
          <w:sz w:val="24"/>
        </w:rPr>
        <w:t>учащихся,</w:t>
      </w:r>
      <w:r>
        <w:rPr>
          <w:spacing w:val="40"/>
          <w:sz w:val="24"/>
        </w:rPr>
        <w:t xml:space="preserve"> </w:t>
      </w:r>
      <w:r>
        <w:rPr>
          <w:sz w:val="24"/>
        </w:rPr>
        <w:t>подготовка</w:t>
      </w:r>
      <w:r>
        <w:rPr>
          <w:spacing w:val="40"/>
          <w:sz w:val="24"/>
        </w:rPr>
        <w:t xml:space="preserve"> </w:t>
      </w:r>
      <w:r>
        <w:rPr>
          <w:sz w:val="24"/>
        </w:rPr>
        <w:t>к</w:t>
      </w:r>
      <w:r>
        <w:rPr>
          <w:spacing w:val="40"/>
          <w:sz w:val="24"/>
        </w:rPr>
        <w:t xml:space="preserve"> </w:t>
      </w:r>
      <w:r>
        <w:rPr>
          <w:sz w:val="24"/>
        </w:rPr>
        <w:t>переходу уровней</w:t>
      </w:r>
      <w:r>
        <w:rPr>
          <w:spacing w:val="40"/>
          <w:sz w:val="24"/>
        </w:rPr>
        <w:t xml:space="preserve"> </w:t>
      </w:r>
      <w:r>
        <w:rPr>
          <w:sz w:val="24"/>
        </w:rPr>
        <w:t>начального общего и начального общего образования.</w:t>
      </w:r>
    </w:p>
    <w:p w:rsidR="004A57EF" w:rsidRDefault="0000266E">
      <w:pPr>
        <w:pStyle w:val="a4"/>
        <w:numPr>
          <w:ilvl w:val="0"/>
          <w:numId w:val="17"/>
        </w:numPr>
        <w:tabs>
          <w:tab w:val="left" w:pos="843"/>
        </w:tabs>
        <w:spacing w:before="15" w:line="237" w:lineRule="auto"/>
        <w:ind w:left="619" w:right="687" w:hanging="298"/>
        <w:jc w:val="both"/>
        <w:rPr>
          <w:sz w:val="24"/>
        </w:rPr>
      </w:pPr>
      <w:r>
        <w:rPr>
          <w:b/>
          <w:sz w:val="24"/>
        </w:rPr>
        <w:t>Механизм взаимодействия в разработке и реализации коррекционных мероприятий.</w:t>
      </w:r>
      <w:r>
        <w:rPr>
          <w:b/>
          <w:spacing w:val="40"/>
          <w:sz w:val="24"/>
        </w:rPr>
        <w:t xml:space="preserve"> </w:t>
      </w:r>
      <w:r>
        <w:rPr>
          <w:sz w:val="24"/>
        </w:rPr>
        <w:t>Механизм</w:t>
      </w:r>
      <w:r>
        <w:rPr>
          <w:spacing w:val="80"/>
          <w:sz w:val="24"/>
        </w:rPr>
        <w:t xml:space="preserve"> </w:t>
      </w:r>
      <w:r>
        <w:rPr>
          <w:sz w:val="24"/>
        </w:rPr>
        <w:t>взаимодействия</w:t>
      </w:r>
      <w:r>
        <w:rPr>
          <w:spacing w:val="80"/>
          <w:sz w:val="24"/>
        </w:rPr>
        <w:t xml:space="preserve"> </w:t>
      </w:r>
      <w:r>
        <w:rPr>
          <w:sz w:val="24"/>
        </w:rPr>
        <w:t>в</w:t>
      </w:r>
      <w:r>
        <w:rPr>
          <w:spacing w:val="80"/>
          <w:sz w:val="24"/>
        </w:rPr>
        <w:t xml:space="preserve"> </w:t>
      </w:r>
      <w:r>
        <w:rPr>
          <w:sz w:val="24"/>
        </w:rPr>
        <w:t>разработке</w:t>
      </w:r>
      <w:r>
        <w:rPr>
          <w:spacing w:val="80"/>
          <w:sz w:val="24"/>
        </w:rPr>
        <w:t xml:space="preserve"> </w:t>
      </w:r>
      <w:r>
        <w:rPr>
          <w:sz w:val="24"/>
        </w:rPr>
        <w:t>и</w:t>
      </w:r>
      <w:r>
        <w:rPr>
          <w:spacing w:val="80"/>
          <w:sz w:val="24"/>
        </w:rPr>
        <w:t xml:space="preserve"> </w:t>
      </w:r>
      <w:r>
        <w:rPr>
          <w:sz w:val="24"/>
        </w:rPr>
        <w:t>реализации коррекционных мероприятий</w:t>
      </w:r>
    </w:p>
    <w:p w:rsidR="004A57EF" w:rsidRDefault="0000266E">
      <w:pPr>
        <w:pStyle w:val="a3"/>
        <w:spacing w:before="9"/>
        <w:ind w:right="729"/>
      </w:pPr>
      <w:r>
        <w:t>учителей,</w:t>
      </w:r>
      <w:r>
        <w:rPr>
          <w:spacing w:val="40"/>
        </w:rPr>
        <w:t xml:space="preserve"> </w:t>
      </w:r>
      <w:r>
        <w:t>специалистов,</w:t>
      </w:r>
      <w:r>
        <w:rPr>
          <w:spacing w:val="40"/>
        </w:rPr>
        <w:t xml:space="preserve"> </w:t>
      </w:r>
      <w:r>
        <w:t>медицинских</w:t>
      </w:r>
      <w:r>
        <w:rPr>
          <w:spacing w:val="40"/>
        </w:rPr>
        <w:t xml:space="preserve"> </w:t>
      </w:r>
      <w:r>
        <w:t>работников</w:t>
      </w:r>
      <w:r>
        <w:rPr>
          <w:spacing w:val="40"/>
        </w:rPr>
        <w:t xml:space="preserve"> </w:t>
      </w:r>
      <w:r>
        <w:t>образовательной</w:t>
      </w:r>
      <w:r>
        <w:rPr>
          <w:spacing w:val="40"/>
        </w:rPr>
        <w:t xml:space="preserve"> </w:t>
      </w:r>
      <w:r>
        <w:t>организации</w:t>
      </w:r>
      <w:r>
        <w:rPr>
          <w:spacing w:val="40"/>
        </w:rPr>
        <w:t xml:space="preserve"> </w:t>
      </w:r>
      <w:r>
        <w:t>и других организаций, специализирующихся в области семьи и других институтов</w:t>
      </w:r>
      <w:r>
        <w:rPr>
          <w:spacing w:val="40"/>
        </w:rPr>
        <w:t xml:space="preserve"> </w:t>
      </w:r>
      <w:r>
        <w:t xml:space="preserve">общества, который обеспечивается в единстве урочной, внеурочной и внешкольной </w:t>
      </w:r>
      <w:r>
        <w:rPr>
          <w:spacing w:val="-2"/>
        </w:rPr>
        <w:t>деятельности.</w:t>
      </w:r>
    </w:p>
    <w:p w:rsidR="004A57EF" w:rsidRDefault="0000266E">
      <w:pPr>
        <w:pStyle w:val="a3"/>
        <w:spacing w:before="2"/>
        <w:ind w:right="732" w:firstLine="240"/>
      </w:pPr>
      <w:r>
        <w:t xml:space="preserve">Одним из основных механизмов реализации коррекционной работы является оптимально выстроенное </w:t>
      </w:r>
      <w:r>
        <w:rPr>
          <w:i/>
        </w:rPr>
        <w:t>взаимодействие специалистов образовательной организации</w:t>
      </w:r>
      <w:r>
        <w:t>, обеспечивающее системное сопровождение детей с ограниченными возможностями здоровья</w:t>
      </w:r>
      <w:r>
        <w:rPr>
          <w:spacing w:val="40"/>
        </w:rPr>
        <w:t xml:space="preserve"> </w:t>
      </w:r>
      <w:r>
        <w:t>специалистами различного профиля в образовательной деятельности.</w:t>
      </w:r>
    </w:p>
    <w:p w:rsidR="004A57EF" w:rsidRDefault="0000266E">
      <w:pPr>
        <w:pStyle w:val="1"/>
        <w:spacing w:before="15" w:line="272" w:lineRule="exact"/>
        <w:jc w:val="both"/>
      </w:pPr>
      <w:r>
        <w:t>Механизмы</w:t>
      </w:r>
      <w:r>
        <w:rPr>
          <w:spacing w:val="-3"/>
        </w:rPr>
        <w:t xml:space="preserve"> </w:t>
      </w:r>
      <w:r>
        <w:t>взаимодействия</w:t>
      </w:r>
      <w:r>
        <w:rPr>
          <w:spacing w:val="-3"/>
        </w:rPr>
        <w:t xml:space="preserve"> </w:t>
      </w:r>
      <w:r>
        <w:t>в</w:t>
      </w:r>
      <w:r>
        <w:rPr>
          <w:spacing w:val="-5"/>
        </w:rPr>
        <w:t xml:space="preserve"> </w:t>
      </w:r>
      <w:r>
        <w:t>разработке</w:t>
      </w:r>
      <w:r>
        <w:rPr>
          <w:spacing w:val="-4"/>
        </w:rPr>
        <w:t xml:space="preserve"> </w:t>
      </w:r>
      <w:r>
        <w:t>и</w:t>
      </w:r>
      <w:r>
        <w:rPr>
          <w:spacing w:val="-7"/>
        </w:rPr>
        <w:t xml:space="preserve"> </w:t>
      </w:r>
      <w:r>
        <w:t xml:space="preserve">реализации </w:t>
      </w:r>
      <w:r>
        <w:rPr>
          <w:spacing w:val="-2"/>
        </w:rPr>
        <w:t>программы</w:t>
      </w:r>
    </w:p>
    <w:p w:rsidR="004A57EF" w:rsidRDefault="0000266E">
      <w:pPr>
        <w:pStyle w:val="a3"/>
        <w:spacing w:line="272" w:lineRule="exact"/>
      </w:pPr>
      <w:r>
        <w:t>сетевое</w:t>
      </w:r>
      <w:r>
        <w:rPr>
          <w:spacing w:val="-7"/>
        </w:rPr>
        <w:t xml:space="preserve"> </w:t>
      </w:r>
      <w:r>
        <w:t>взаимодействие</w:t>
      </w:r>
      <w:r>
        <w:rPr>
          <w:spacing w:val="-2"/>
        </w:rPr>
        <w:t xml:space="preserve"> </w:t>
      </w:r>
      <w:r>
        <w:t>внутри</w:t>
      </w:r>
      <w:r>
        <w:rPr>
          <w:spacing w:val="-3"/>
        </w:rPr>
        <w:t xml:space="preserve"> </w:t>
      </w:r>
      <w:r>
        <w:t>ОУ,</w:t>
      </w:r>
      <w:r>
        <w:rPr>
          <w:spacing w:val="-5"/>
        </w:rPr>
        <w:t xml:space="preserve"> </w:t>
      </w:r>
      <w:r>
        <w:rPr>
          <w:spacing w:val="-2"/>
        </w:rPr>
        <w:t>включающее:</w:t>
      </w:r>
    </w:p>
    <w:p w:rsidR="004A57EF" w:rsidRDefault="0000266E">
      <w:pPr>
        <w:pStyle w:val="a4"/>
        <w:numPr>
          <w:ilvl w:val="0"/>
          <w:numId w:val="15"/>
        </w:numPr>
        <w:tabs>
          <w:tab w:val="left" w:pos="1227"/>
        </w:tabs>
        <w:ind w:right="690" w:firstLine="0"/>
        <w:rPr>
          <w:sz w:val="24"/>
        </w:rPr>
      </w:pPr>
      <w:r>
        <w:rPr>
          <w:sz w:val="24"/>
        </w:rPr>
        <w:t>комплексность</w:t>
      </w:r>
      <w:r>
        <w:rPr>
          <w:spacing w:val="40"/>
          <w:sz w:val="24"/>
        </w:rPr>
        <w:t xml:space="preserve">  </w:t>
      </w:r>
      <w:r>
        <w:rPr>
          <w:sz w:val="24"/>
        </w:rPr>
        <w:t>в</w:t>
      </w:r>
      <w:r>
        <w:rPr>
          <w:spacing w:val="40"/>
          <w:sz w:val="24"/>
        </w:rPr>
        <w:t xml:space="preserve">  </w:t>
      </w:r>
      <w:r>
        <w:rPr>
          <w:sz w:val="24"/>
        </w:rPr>
        <w:t>определении</w:t>
      </w:r>
      <w:r>
        <w:rPr>
          <w:spacing w:val="40"/>
          <w:sz w:val="24"/>
        </w:rPr>
        <w:t xml:space="preserve">  </w:t>
      </w:r>
      <w:r>
        <w:rPr>
          <w:sz w:val="24"/>
        </w:rPr>
        <w:t>и</w:t>
      </w:r>
      <w:r>
        <w:rPr>
          <w:spacing w:val="40"/>
          <w:sz w:val="24"/>
        </w:rPr>
        <w:t xml:space="preserve">  </w:t>
      </w:r>
      <w:r>
        <w:rPr>
          <w:sz w:val="24"/>
        </w:rPr>
        <w:t>решении</w:t>
      </w:r>
      <w:r>
        <w:rPr>
          <w:spacing w:val="40"/>
          <w:sz w:val="24"/>
        </w:rPr>
        <w:t xml:space="preserve">  </w:t>
      </w:r>
      <w:r>
        <w:rPr>
          <w:sz w:val="24"/>
        </w:rPr>
        <w:t>проблем</w:t>
      </w:r>
      <w:r>
        <w:rPr>
          <w:spacing w:val="40"/>
          <w:sz w:val="24"/>
        </w:rPr>
        <w:t xml:space="preserve">  </w:t>
      </w:r>
      <w:r>
        <w:rPr>
          <w:sz w:val="24"/>
        </w:rPr>
        <w:t>ребёнка, предоставлении</w:t>
      </w:r>
      <w:r>
        <w:rPr>
          <w:spacing w:val="80"/>
          <w:w w:val="150"/>
          <w:sz w:val="24"/>
        </w:rPr>
        <w:t xml:space="preserve"> </w:t>
      </w:r>
      <w:r>
        <w:rPr>
          <w:sz w:val="24"/>
        </w:rPr>
        <w:t>ему квалифицированной помощи специалистов разного профиля;</w:t>
      </w:r>
    </w:p>
    <w:p w:rsidR="004A57EF" w:rsidRDefault="0000266E">
      <w:pPr>
        <w:pStyle w:val="a4"/>
        <w:numPr>
          <w:ilvl w:val="0"/>
          <w:numId w:val="15"/>
        </w:numPr>
        <w:tabs>
          <w:tab w:val="left" w:pos="944"/>
        </w:tabs>
        <w:spacing w:before="3"/>
        <w:ind w:left="943" w:hanging="260"/>
        <w:rPr>
          <w:sz w:val="24"/>
        </w:rPr>
      </w:pPr>
      <w:r>
        <w:rPr>
          <w:w w:val="95"/>
          <w:sz w:val="24"/>
        </w:rPr>
        <w:t>многоаспектный</w:t>
      </w:r>
      <w:r>
        <w:rPr>
          <w:spacing w:val="39"/>
          <w:sz w:val="24"/>
        </w:rPr>
        <w:t xml:space="preserve"> </w:t>
      </w:r>
      <w:r>
        <w:rPr>
          <w:w w:val="95"/>
          <w:sz w:val="24"/>
        </w:rPr>
        <w:t>анализ</w:t>
      </w:r>
      <w:r>
        <w:rPr>
          <w:spacing w:val="40"/>
          <w:sz w:val="24"/>
        </w:rPr>
        <w:t xml:space="preserve"> </w:t>
      </w:r>
      <w:r>
        <w:rPr>
          <w:w w:val="95"/>
          <w:sz w:val="24"/>
        </w:rPr>
        <w:t>личностного</w:t>
      </w:r>
      <w:r>
        <w:rPr>
          <w:spacing w:val="29"/>
          <w:sz w:val="24"/>
        </w:rPr>
        <w:t xml:space="preserve"> </w:t>
      </w:r>
      <w:r>
        <w:rPr>
          <w:w w:val="95"/>
          <w:sz w:val="24"/>
        </w:rPr>
        <w:t>и</w:t>
      </w:r>
      <w:r>
        <w:rPr>
          <w:spacing w:val="36"/>
          <w:sz w:val="24"/>
        </w:rPr>
        <w:t xml:space="preserve"> </w:t>
      </w:r>
      <w:r>
        <w:rPr>
          <w:w w:val="95"/>
          <w:sz w:val="24"/>
        </w:rPr>
        <w:t>познавательного</w:t>
      </w:r>
      <w:r>
        <w:rPr>
          <w:spacing w:val="39"/>
          <w:sz w:val="24"/>
        </w:rPr>
        <w:t xml:space="preserve"> </w:t>
      </w:r>
      <w:r>
        <w:rPr>
          <w:w w:val="95"/>
          <w:sz w:val="24"/>
        </w:rPr>
        <w:t>развития</w:t>
      </w:r>
      <w:r>
        <w:rPr>
          <w:spacing w:val="34"/>
          <w:sz w:val="24"/>
        </w:rPr>
        <w:t xml:space="preserve"> </w:t>
      </w:r>
      <w:r>
        <w:rPr>
          <w:spacing w:val="-2"/>
          <w:w w:val="95"/>
          <w:sz w:val="24"/>
        </w:rPr>
        <w:t>ребёнка;</w:t>
      </w:r>
    </w:p>
    <w:p w:rsidR="004A57EF" w:rsidRDefault="0000266E">
      <w:pPr>
        <w:pStyle w:val="a3"/>
        <w:ind w:left="684" w:right="730"/>
      </w:pPr>
      <w:r>
        <w:t>-составление</w:t>
      </w:r>
      <w:r>
        <w:rPr>
          <w:spacing w:val="40"/>
        </w:rPr>
        <w:t xml:space="preserve"> </w:t>
      </w:r>
      <w:r>
        <w:t>комплексных</w:t>
      </w:r>
      <w:r>
        <w:rPr>
          <w:spacing w:val="80"/>
        </w:rPr>
        <w:t xml:space="preserve"> </w:t>
      </w:r>
      <w:r>
        <w:t>индивидуальных</w:t>
      </w:r>
      <w:r>
        <w:rPr>
          <w:spacing w:val="80"/>
        </w:rPr>
        <w:t xml:space="preserve"> </w:t>
      </w:r>
      <w:r>
        <w:t>программ</w:t>
      </w:r>
      <w:r>
        <w:rPr>
          <w:spacing w:val="40"/>
        </w:rPr>
        <w:t xml:space="preserve"> </w:t>
      </w:r>
      <w:r>
        <w:t>общего</w:t>
      </w:r>
      <w:r>
        <w:rPr>
          <w:spacing w:val="40"/>
        </w:rPr>
        <w:t xml:space="preserve"> </w:t>
      </w:r>
      <w:r>
        <w:t>развития</w:t>
      </w:r>
      <w:r>
        <w:rPr>
          <w:spacing w:val="40"/>
        </w:rPr>
        <w:t xml:space="preserve"> </w:t>
      </w:r>
      <w:r>
        <w:t>и</w:t>
      </w:r>
      <w:r>
        <w:rPr>
          <w:spacing w:val="40"/>
        </w:rPr>
        <w:t xml:space="preserve"> </w:t>
      </w:r>
      <w:r>
        <w:t>коррекции отдельных сторон учебно-познавательной, речевой, эмоциональной- волевой и личностной сфер ребёнка.</w:t>
      </w:r>
    </w:p>
    <w:p w:rsidR="004A57EF" w:rsidRDefault="0000266E">
      <w:pPr>
        <w:pStyle w:val="a3"/>
        <w:ind w:left="684" w:right="725" w:firstLine="302"/>
      </w:pPr>
      <w:r>
        <w:t>Консолидация усилий разных специалистов в области психологии, педагогики, медицины, социальнойработыпозволитобеспечитьсистемукомплексногопсихолого- медико-педагогического сопровождения и эффективно решать проблемы ребёнка.</w:t>
      </w:r>
    </w:p>
    <w:p w:rsidR="004A57EF" w:rsidRDefault="0000266E">
      <w:pPr>
        <w:pStyle w:val="a3"/>
        <w:ind w:left="684" w:right="728" w:firstLine="302"/>
      </w:pPr>
      <w:r>
        <w:t>Наиболее распространённые и действенные формы организованного</w:t>
      </w:r>
      <w:r>
        <w:rPr>
          <w:spacing w:val="40"/>
        </w:rPr>
        <w:t xml:space="preserve"> </w:t>
      </w:r>
      <w:r>
        <w:t>взаимодействия специалистов на современном этапе — это консилиум нашей образовательной организации, который предоставляет многопрофильную помощь ребёнку и его родителям (законным представителям), а также школе в решении вопросов, связанных с адаптацией, обучением, воспитанием, развитием,</w:t>
      </w:r>
      <w:r>
        <w:rPr>
          <w:spacing w:val="80"/>
        </w:rPr>
        <w:t xml:space="preserve"> </w:t>
      </w:r>
      <w:r>
        <w:t>социализацией детей с ограниченными возможностями здоровья.</w:t>
      </w:r>
    </w:p>
    <w:p w:rsidR="004A57EF" w:rsidRDefault="0000266E">
      <w:pPr>
        <w:pStyle w:val="a3"/>
        <w:ind w:left="684" w:right="728" w:firstLine="566"/>
      </w:pPr>
      <w:r>
        <w:t>Ещё</w:t>
      </w:r>
      <w:r>
        <w:rPr>
          <w:spacing w:val="40"/>
        </w:rPr>
        <w:t xml:space="preserve"> </w:t>
      </w:r>
      <w:r>
        <w:t>одним</w:t>
      </w:r>
      <w:r>
        <w:rPr>
          <w:spacing w:val="40"/>
        </w:rPr>
        <w:t xml:space="preserve"> </w:t>
      </w:r>
      <w:r>
        <w:t>механизмом</w:t>
      </w:r>
      <w:r>
        <w:rPr>
          <w:spacing w:val="40"/>
        </w:rPr>
        <w:t xml:space="preserve"> </w:t>
      </w:r>
      <w:r>
        <w:t>реализации</w:t>
      </w:r>
      <w:r>
        <w:rPr>
          <w:spacing w:val="40"/>
        </w:rPr>
        <w:t xml:space="preserve"> </w:t>
      </w:r>
      <w:r>
        <w:t>программы</w:t>
      </w:r>
      <w:r>
        <w:rPr>
          <w:spacing w:val="40"/>
        </w:rPr>
        <w:t xml:space="preserve"> </w:t>
      </w:r>
      <w:r>
        <w:t>коррекционной</w:t>
      </w:r>
      <w:r>
        <w:rPr>
          <w:spacing w:val="40"/>
        </w:rPr>
        <w:t xml:space="preserve"> </w:t>
      </w:r>
      <w:r>
        <w:t>работы является</w:t>
      </w:r>
      <w:r>
        <w:rPr>
          <w:spacing w:val="40"/>
        </w:rPr>
        <w:t xml:space="preserve"> </w:t>
      </w:r>
      <w:r>
        <w:rPr>
          <w:i/>
        </w:rPr>
        <w:t>социальное</w:t>
      </w:r>
      <w:r>
        <w:rPr>
          <w:i/>
          <w:spacing w:val="40"/>
        </w:rPr>
        <w:t xml:space="preserve"> </w:t>
      </w:r>
      <w:r>
        <w:t>партнёрство:</w:t>
      </w:r>
      <w:r>
        <w:rPr>
          <w:spacing w:val="40"/>
        </w:rPr>
        <w:t xml:space="preserve"> </w:t>
      </w:r>
      <w:r>
        <w:t>профессиональное</w:t>
      </w:r>
      <w:r>
        <w:rPr>
          <w:spacing w:val="40"/>
        </w:rPr>
        <w:t xml:space="preserve"> </w:t>
      </w:r>
      <w:r>
        <w:t>взаимодействие образовательной организации с внешними ресурсами (организациями различных ведомств,</w:t>
      </w:r>
      <w:r>
        <w:rPr>
          <w:spacing w:val="40"/>
        </w:rPr>
        <w:t xml:space="preserve"> </w:t>
      </w:r>
      <w:r>
        <w:t>общественными</w:t>
      </w:r>
      <w:r>
        <w:rPr>
          <w:spacing w:val="40"/>
        </w:rPr>
        <w:t xml:space="preserve"> </w:t>
      </w:r>
      <w:r>
        <w:t>организациями</w:t>
      </w:r>
      <w:r>
        <w:rPr>
          <w:spacing w:val="40"/>
        </w:rPr>
        <w:t xml:space="preserve"> </w:t>
      </w:r>
      <w:r>
        <w:t>и т.д.).</w:t>
      </w:r>
    </w:p>
    <w:p w:rsidR="004A57EF" w:rsidRDefault="0000266E">
      <w:pPr>
        <w:pStyle w:val="a3"/>
        <w:spacing w:before="5"/>
        <w:ind w:left="684" w:right="732" w:firstLine="422"/>
      </w:pPr>
      <w:r>
        <w:t>Образовательная организация взаимодействует по вопросам коррекционной</w:t>
      </w:r>
      <w:r>
        <w:rPr>
          <w:spacing w:val="40"/>
        </w:rPr>
        <w:t xml:space="preserve"> </w:t>
      </w:r>
      <w:r>
        <w:t>работы</w:t>
      </w:r>
      <w:r>
        <w:rPr>
          <w:spacing w:val="40"/>
        </w:rPr>
        <w:t xml:space="preserve"> </w:t>
      </w:r>
      <w:r>
        <w:t>с внешними</w:t>
      </w:r>
      <w:r>
        <w:rPr>
          <w:spacing w:val="40"/>
        </w:rPr>
        <w:t xml:space="preserve"> </w:t>
      </w:r>
      <w:r>
        <w:t>организациями,</w:t>
      </w:r>
      <w:r>
        <w:rPr>
          <w:spacing w:val="40"/>
        </w:rPr>
        <w:t xml:space="preserve"> </w:t>
      </w:r>
      <w:r>
        <w:t>специализирующимися</w:t>
      </w:r>
      <w:r>
        <w:rPr>
          <w:spacing w:val="40"/>
        </w:rPr>
        <w:t xml:space="preserve"> </w:t>
      </w:r>
      <w:r>
        <w:t>в</w:t>
      </w:r>
      <w:r>
        <w:rPr>
          <w:spacing w:val="40"/>
        </w:rPr>
        <w:t xml:space="preserve"> </w:t>
      </w:r>
      <w:r>
        <w:t>области</w:t>
      </w:r>
      <w:r>
        <w:rPr>
          <w:spacing w:val="40"/>
        </w:rPr>
        <w:t xml:space="preserve"> </w:t>
      </w:r>
      <w:r>
        <w:t>коррекционной</w:t>
      </w:r>
      <w:r>
        <w:rPr>
          <w:spacing w:val="80"/>
        </w:rPr>
        <w:t xml:space="preserve"> </w:t>
      </w:r>
      <w:r>
        <w:t>педагогики, медицины: КГБУЗ</w:t>
      </w:r>
      <w:r>
        <w:rPr>
          <w:spacing w:val="40"/>
        </w:rPr>
        <w:t xml:space="preserve"> </w:t>
      </w:r>
      <w:r>
        <w:t>«Шипуновская</w:t>
      </w:r>
      <w:r>
        <w:rPr>
          <w:spacing w:val="-8"/>
        </w:rPr>
        <w:t xml:space="preserve"> </w:t>
      </w:r>
      <w:r>
        <w:t>ЦРБ».</w:t>
      </w:r>
    </w:p>
    <w:p w:rsidR="004A57EF" w:rsidRDefault="0000266E">
      <w:pPr>
        <w:pStyle w:val="a3"/>
        <w:ind w:left="684" w:right="728" w:firstLine="566"/>
      </w:pPr>
      <w:r>
        <w:t>Кроме</w:t>
      </w:r>
      <w:r>
        <w:rPr>
          <w:spacing w:val="40"/>
        </w:rPr>
        <w:t xml:space="preserve"> </w:t>
      </w:r>
      <w:r>
        <w:t>того,</w:t>
      </w:r>
      <w:r>
        <w:rPr>
          <w:spacing w:val="40"/>
        </w:rPr>
        <w:t xml:space="preserve"> </w:t>
      </w:r>
      <w:r w:rsidR="000412DF">
        <w:t xml:space="preserve">МБОУ «Шипуновская СОШ №1» </w:t>
      </w:r>
      <w:r>
        <w:t>осуществляет взаимодействие</w:t>
      </w:r>
      <w:r>
        <w:rPr>
          <w:spacing w:val="80"/>
          <w:w w:val="150"/>
        </w:rPr>
        <w:t xml:space="preserve"> </w:t>
      </w:r>
      <w:r>
        <w:t>с</w:t>
      </w:r>
      <w:r>
        <w:rPr>
          <w:spacing w:val="80"/>
          <w:w w:val="150"/>
        </w:rPr>
        <w:t xml:space="preserve"> </w:t>
      </w:r>
      <w:r>
        <w:t>учреждениями</w:t>
      </w:r>
      <w:r>
        <w:rPr>
          <w:spacing w:val="40"/>
        </w:rPr>
        <w:t xml:space="preserve"> </w:t>
      </w:r>
      <w:r>
        <w:t>образования</w:t>
      </w:r>
      <w:r>
        <w:rPr>
          <w:spacing w:val="80"/>
        </w:rPr>
        <w:t xml:space="preserve"> </w:t>
      </w:r>
      <w:r>
        <w:t>и</w:t>
      </w:r>
      <w:r>
        <w:rPr>
          <w:spacing w:val="80"/>
        </w:rPr>
        <w:t xml:space="preserve"> </w:t>
      </w:r>
      <w:r>
        <w:t>другими</w:t>
      </w:r>
      <w:r>
        <w:rPr>
          <w:spacing w:val="80"/>
        </w:rPr>
        <w:t xml:space="preserve"> </w:t>
      </w:r>
      <w:r>
        <w:t>ведомствами</w:t>
      </w:r>
      <w:r>
        <w:rPr>
          <w:spacing w:val="80"/>
        </w:rPr>
        <w:t xml:space="preserve"> </w:t>
      </w:r>
      <w:r>
        <w:t>по вопросам преемственности обучения, развития и адаптации, социализации, здоровьесбережения</w:t>
      </w:r>
      <w:r>
        <w:rPr>
          <w:spacing w:val="80"/>
          <w:w w:val="150"/>
        </w:rPr>
        <w:t xml:space="preserve"> </w:t>
      </w:r>
      <w:r>
        <w:t>детей</w:t>
      </w:r>
      <w:r>
        <w:rPr>
          <w:spacing w:val="80"/>
          <w:w w:val="150"/>
        </w:rPr>
        <w:t xml:space="preserve"> </w:t>
      </w:r>
      <w:r>
        <w:t>с</w:t>
      </w:r>
      <w:r>
        <w:rPr>
          <w:spacing w:val="80"/>
          <w:w w:val="150"/>
        </w:rPr>
        <w:t xml:space="preserve"> </w:t>
      </w:r>
      <w:r>
        <w:t>ограниченными</w:t>
      </w:r>
      <w:r>
        <w:rPr>
          <w:spacing w:val="40"/>
        </w:rPr>
        <w:t xml:space="preserve">  </w:t>
      </w:r>
      <w:r>
        <w:t>возможностями здоровья:</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left="684" w:right="733" w:firstLine="338"/>
      </w:pPr>
      <w:r>
        <w:t>Многопрофильная помощь ребёнку и его родителям (законным представителя) в решении вопросов, связанных с адаптацией, обучением, воспитанием, развитием, социализацией</w:t>
      </w:r>
      <w:r>
        <w:rPr>
          <w:spacing w:val="40"/>
        </w:rPr>
        <w:t xml:space="preserve"> </w:t>
      </w:r>
      <w:r>
        <w:t>детей рассматриваемой категории.</w:t>
      </w:r>
    </w:p>
    <w:p w:rsidR="004A57EF" w:rsidRDefault="0000266E">
      <w:pPr>
        <w:pStyle w:val="1"/>
        <w:numPr>
          <w:ilvl w:val="0"/>
          <w:numId w:val="17"/>
        </w:numPr>
        <w:tabs>
          <w:tab w:val="left" w:pos="1126"/>
        </w:tabs>
        <w:spacing w:before="12"/>
        <w:ind w:left="1126" w:hanging="445"/>
        <w:jc w:val="both"/>
      </w:pPr>
      <w:r>
        <w:rPr>
          <w:w w:val="95"/>
        </w:rPr>
        <w:t>Планируемые</w:t>
      </w:r>
      <w:r>
        <w:rPr>
          <w:spacing w:val="45"/>
        </w:rPr>
        <w:t xml:space="preserve"> </w:t>
      </w:r>
      <w:r>
        <w:rPr>
          <w:w w:val="95"/>
        </w:rPr>
        <w:t>результаты</w:t>
      </w:r>
      <w:r>
        <w:rPr>
          <w:spacing w:val="53"/>
        </w:rPr>
        <w:t xml:space="preserve"> </w:t>
      </w:r>
      <w:r>
        <w:rPr>
          <w:w w:val="95"/>
        </w:rPr>
        <w:t>коррекционной</w:t>
      </w:r>
      <w:r>
        <w:rPr>
          <w:spacing w:val="60"/>
        </w:rPr>
        <w:t xml:space="preserve"> </w:t>
      </w:r>
      <w:r>
        <w:rPr>
          <w:spacing w:val="-2"/>
          <w:w w:val="95"/>
        </w:rPr>
        <w:t>работы.</w:t>
      </w:r>
    </w:p>
    <w:p w:rsidR="004A57EF" w:rsidRDefault="0000266E">
      <w:pPr>
        <w:pStyle w:val="a3"/>
        <w:ind w:left="509" w:right="705" w:firstLine="415"/>
      </w:pPr>
      <w:r>
        <w:rPr>
          <w:noProof/>
          <w:lang w:eastAsia="ru-RU"/>
        </w:rPr>
        <w:drawing>
          <wp:anchor distT="0" distB="0" distL="0" distR="0" simplePos="0" relativeHeight="478589952" behindDoc="1" locked="0" layoutInCell="1" allowOverlap="1">
            <wp:simplePos x="0" y="0"/>
            <wp:positionH relativeFrom="page">
              <wp:posOffset>1080820</wp:posOffset>
            </wp:positionH>
            <wp:positionV relativeFrom="paragraph">
              <wp:posOffset>180379</wp:posOffset>
            </wp:positionV>
            <wp:extent cx="237744" cy="169164"/>
            <wp:effectExtent l="0" t="0" r="0" b="0"/>
            <wp:wrapNone/>
            <wp:docPr id="2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png"/>
                    <pic:cNvPicPr/>
                  </pic:nvPicPr>
                  <pic:blipFill>
                    <a:blip r:embed="rId16" cstate="print"/>
                    <a:stretch>
                      <a:fillRect/>
                    </a:stretch>
                  </pic:blipFill>
                  <pic:spPr>
                    <a:xfrm>
                      <a:off x="0" y="0"/>
                      <a:ext cx="237744" cy="169164"/>
                    </a:xfrm>
                    <a:prstGeom prst="rect">
                      <a:avLst/>
                    </a:prstGeom>
                  </pic:spPr>
                </pic:pic>
              </a:graphicData>
            </a:graphic>
          </wp:anchor>
        </w:drawing>
      </w:r>
      <w:r>
        <w:t>В результате выполнения программы планируются следующие результаты: своевременное</w:t>
      </w:r>
      <w:r>
        <w:rPr>
          <w:spacing w:val="62"/>
        </w:rPr>
        <w:t xml:space="preserve"> </w:t>
      </w:r>
      <w:r>
        <w:t>выявление</w:t>
      </w:r>
      <w:r>
        <w:rPr>
          <w:spacing w:val="62"/>
        </w:rPr>
        <w:t xml:space="preserve"> </w:t>
      </w:r>
      <w:r>
        <w:t>обучающихся</w:t>
      </w:r>
      <w:r>
        <w:rPr>
          <w:spacing w:val="62"/>
        </w:rPr>
        <w:t xml:space="preserve"> </w:t>
      </w:r>
      <w:r>
        <w:t>с</w:t>
      </w:r>
      <w:r>
        <w:rPr>
          <w:spacing w:val="67"/>
        </w:rPr>
        <w:t xml:space="preserve"> </w:t>
      </w:r>
      <w:r>
        <w:t>ОВЗ</w:t>
      </w:r>
      <w:r>
        <w:rPr>
          <w:spacing w:val="62"/>
        </w:rPr>
        <w:t xml:space="preserve"> </w:t>
      </w:r>
      <w:r>
        <w:t>и</w:t>
      </w:r>
      <w:r>
        <w:rPr>
          <w:spacing w:val="66"/>
        </w:rPr>
        <w:t xml:space="preserve"> </w:t>
      </w:r>
      <w:r>
        <w:t>раннее</w:t>
      </w:r>
      <w:r>
        <w:rPr>
          <w:spacing w:val="61"/>
        </w:rPr>
        <w:t xml:space="preserve"> </w:t>
      </w:r>
      <w:r>
        <w:t>определение</w:t>
      </w:r>
      <w:r>
        <w:rPr>
          <w:spacing w:val="62"/>
        </w:rPr>
        <w:t xml:space="preserve"> </w:t>
      </w:r>
      <w:r>
        <w:t>специфики</w:t>
      </w:r>
      <w:r>
        <w:rPr>
          <w:spacing w:val="64"/>
        </w:rPr>
        <w:t xml:space="preserve"> </w:t>
      </w:r>
      <w:r>
        <w:rPr>
          <w:spacing w:val="-7"/>
        </w:rPr>
        <w:t>их</w:t>
      </w:r>
    </w:p>
    <w:p w:rsidR="004A57EF" w:rsidRDefault="0000266E">
      <w:pPr>
        <w:pStyle w:val="a3"/>
        <w:ind w:left="684"/>
      </w:pPr>
      <w:r>
        <w:t>особых</w:t>
      </w:r>
      <w:r>
        <w:rPr>
          <w:spacing w:val="-1"/>
        </w:rPr>
        <w:t xml:space="preserve"> </w:t>
      </w:r>
      <w:r>
        <w:t>образовательных</w:t>
      </w:r>
      <w:r>
        <w:rPr>
          <w:spacing w:val="-2"/>
        </w:rPr>
        <w:t xml:space="preserve"> потребностей;</w:t>
      </w:r>
    </w:p>
    <w:p w:rsidR="004A57EF" w:rsidRDefault="0000266E">
      <w:pPr>
        <w:pStyle w:val="a3"/>
        <w:spacing w:before="5"/>
        <w:ind w:left="684" w:right="727" w:hanging="173"/>
      </w:pPr>
      <w:r>
        <w:rPr>
          <w:noProof/>
          <w:lang w:eastAsia="ru-RU"/>
        </w:rPr>
        <w:drawing>
          <wp:anchor distT="0" distB="0" distL="0" distR="0" simplePos="0" relativeHeight="478590464" behindDoc="1" locked="0" layoutInCell="1" allowOverlap="1">
            <wp:simplePos x="0" y="0"/>
            <wp:positionH relativeFrom="page">
              <wp:posOffset>1080820</wp:posOffset>
            </wp:positionH>
            <wp:positionV relativeFrom="paragraph">
              <wp:posOffset>8294</wp:posOffset>
            </wp:positionV>
            <wp:extent cx="240791" cy="169164"/>
            <wp:effectExtent l="0" t="0" r="0" b="0"/>
            <wp:wrapNone/>
            <wp:docPr id="2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png"/>
                    <pic:cNvPicPr/>
                  </pic:nvPicPr>
                  <pic:blipFill>
                    <a:blip r:embed="rId16" cstate="print"/>
                    <a:stretch>
                      <a:fillRect/>
                    </a:stretch>
                  </pic:blipFill>
                  <pic:spPr>
                    <a:xfrm>
                      <a:off x="0" y="0"/>
                      <a:ext cx="240791" cy="169164"/>
                    </a:xfrm>
                    <a:prstGeom prst="rect">
                      <a:avLst/>
                    </a:prstGeom>
                  </pic:spPr>
                </pic:pic>
              </a:graphicData>
            </a:graphic>
          </wp:anchor>
        </w:drawing>
      </w:r>
      <w:r>
        <w:t>успешная</w:t>
      </w:r>
      <w:r>
        <w:rPr>
          <w:spacing w:val="80"/>
        </w:rPr>
        <w:t xml:space="preserve"> </w:t>
      </w:r>
      <w:r>
        <w:t>адаптация</w:t>
      </w:r>
      <w:r>
        <w:rPr>
          <w:spacing w:val="80"/>
        </w:rPr>
        <w:t xml:space="preserve"> </w:t>
      </w:r>
      <w:r>
        <w:t>учащихся</w:t>
      </w:r>
      <w:r>
        <w:rPr>
          <w:spacing w:val="80"/>
        </w:rPr>
        <w:t xml:space="preserve"> </w:t>
      </w:r>
      <w:r>
        <w:t>с</w:t>
      </w:r>
      <w:r>
        <w:rPr>
          <w:spacing w:val="40"/>
        </w:rPr>
        <w:t xml:space="preserve"> </w:t>
      </w:r>
      <w:r>
        <w:t>ограниченными</w:t>
      </w:r>
      <w:r>
        <w:rPr>
          <w:spacing w:val="80"/>
        </w:rPr>
        <w:t xml:space="preserve"> </w:t>
      </w:r>
      <w:r>
        <w:t>возможностями</w:t>
      </w:r>
      <w:r>
        <w:rPr>
          <w:spacing w:val="80"/>
        </w:rPr>
        <w:t xml:space="preserve"> </w:t>
      </w:r>
      <w:r>
        <w:t>здоровья</w:t>
      </w:r>
      <w:r>
        <w:rPr>
          <w:spacing w:val="40"/>
        </w:rPr>
        <w:t xml:space="preserve"> </w:t>
      </w:r>
      <w:r>
        <w:t>к условиям образовательной среды школы, расширение адаптивных возможностей личности</w:t>
      </w:r>
      <w:r>
        <w:rPr>
          <w:spacing w:val="40"/>
        </w:rPr>
        <w:t xml:space="preserve"> </w:t>
      </w:r>
      <w:r>
        <w:t>ребенка</w:t>
      </w:r>
      <w:r>
        <w:rPr>
          <w:spacing w:val="80"/>
        </w:rPr>
        <w:t xml:space="preserve"> </w:t>
      </w:r>
      <w:r>
        <w:t>с ОВЗ;</w:t>
      </w:r>
    </w:p>
    <w:p w:rsidR="004A57EF" w:rsidRDefault="0000266E">
      <w:pPr>
        <w:pStyle w:val="a3"/>
        <w:spacing w:before="12"/>
        <w:ind w:left="684" w:right="707" w:hanging="176"/>
      </w:pPr>
      <w:r>
        <w:rPr>
          <w:noProof/>
          <w:lang w:eastAsia="ru-RU"/>
        </w:rPr>
        <w:drawing>
          <wp:anchor distT="0" distB="0" distL="0" distR="0" simplePos="0" relativeHeight="478590976" behindDoc="1" locked="0" layoutInCell="1" allowOverlap="1">
            <wp:simplePos x="0" y="0"/>
            <wp:positionH relativeFrom="page">
              <wp:posOffset>1080820</wp:posOffset>
            </wp:positionH>
            <wp:positionV relativeFrom="paragraph">
              <wp:posOffset>12739</wp:posOffset>
            </wp:positionV>
            <wp:extent cx="237744" cy="169164"/>
            <wp:effectExtent l="0" t="0" r="0" b="0"/>
            <wp:wrapNone/>
            <wp:docPr id="2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png"/>
                    <pic:cNvPicPr/>
                  </pic:nvPicPr>
                  <pic:blipFill>
                    <a:blip r:embed="rId16" cstate="print"/>
                    <a:stretch>
                      <a:fillRect/>
                    </a:stretch>
                  </pic:blipFill>
                  <pic:spPr>
                    <a:xfrm>
                      <a:off x="0" y="0"/>
                      <a:ext cx="237744" cy="169164"/>
                    </a:xfrm>
                    <a:prstGeom prst="rect">
                      <a:avLst/>
                    </a:prstGeom>
                  </pic:spPr>
                </pic:pic>
              </a:graphicData>
            </a:graphic>
          </wp:anchor>
        </w:drawing>
      </w:r>
      <w:r>
        <w:t>социализация</w:t>
      </w:r>
      <w:r>
        <w:rPr>
          <w:spacing w:val="80"/>
          <w:w w:val="150"/>
        </w:rPr>
        <w:t xml:space="preserve"> </w:t>
      </w:r>
      <w:r>
        <w:t>учащихся</w:t>
      </w:r>
      <w:r>
        <w:rPr>
          <w:spacing w:val="80"/>
          <w:w w:val="150"/>
        </w:rPr>
        <w:t xml:space="preserve"> </w:t>
      </w:r>
      <w:r>
        <w:t>с</w:t>
      </w:r>
      <w:r>
        <w:rPr>
          <w:spacing w:val="80"/>
          <w:w w:val="150"/>
        </w:rPr>
        <w:t xml:space="preserve"> </w:t>
      </w:r>
      <w:r>
        <w:t>ОВЗ,</w:t>
      </w:r>
      <w:r>
        <w:rPr>
          <w:spacing w:val="80"/>
          <w:w w:val="150"/>
        </w:rPr>
        <w:t xml:space="preserve"> </w:t>
      </w:r>
      <w:r>
        <w:t>овладение</w:t>
      </w:r>
      <w:r>
        <w:rPr>
          <w:spacing w:val="80"/>
          <w:w w:val="150"/>
        </w:rPr>
        <w:t xml:space="preserve"> </w:t>
      </w:r>
      <w:r>
        <w:t>навыками</w:t>
      </w:r>
      <w:r>
        <w:rPr>
          <w:spacing w:val="80"/>
          <w:w w:val="150"/>
        </w:rPr>
        <w:t xml:space="preserve"> </w:t>
      </w:r>
      <w:r>
        <w:t>коммуникации</w:t>
      </w:r>
      <w:r>
        <w:rPr>
          <w:spacing w:val="80"/>
          <w:w w:val="150"/>
        </w:rPr>
        <w:t xml:space="preserve"> </w:t>
      </w:r>
      <w:r>
        <w:t>и социального взаимодействия, социально-бытовыми умениями, используемыми в повседневной жизни;</w:t>
      </w:r>
    </w:p>
    <w:p w:rsidR="004A57EF" w:rsidRDefault="006F0055">
      <w:pPr>
        <w:pStyle w:val="a3"/>
        <w:spacing w:before="7" w:line="275" w:lineRule="exact"/>
        <w:ind w:left="509"/>
      </w:pPr>
      <w:r>
        <w:pict>
          <v:group id="docshapegroup168" o:spid="_x0000_s1081" style="position:absolute;left:0;text-align:left;margin-left:85.1pt;margin-top:.75pt;width:19pt;height:27.05pt;z-index:-24724992;mso-position-horizontal-relative:page" coordorigin="1702,15" coordsize="380,541">
            <v:shape id="docshape169" o:spid="_x0000_s1083" type="#_x0000_t75" style="position:absolute;left:1702;top:15;width:375;height:267">
              <v:imagedata r:id="rId18" o:title=""/>
            </v:shape>
            <v:shape id="docshape170" o:spid="_x0000_s1082" type="#_x0000_t75" style="position:absolute;left:1702;top:289;width:380;height:267">
              <v:imagedata r:id="rId18" o:title=""/>
            </v:shape>
            <w10:wrap anchorx="page"/>
          </v:group>
        </w:pict>
      </w:r>
      <w:r w:rsidR="0000266E">
        <w:t>формирование</w:t>
      </w:r>
      <w:r w:rsidR="0000266E">
        <w:rPr>
          <w:spacing w:val="-11"/>
        </w:rPr>
        <w:t xml:space="preserve"> </w:t>
      </w:r>
      <w:r w:rsidR="0000266E">
        <w:t>жизненно</w:t>
      </w:r>
      <w:r w:rsidR="0000266E">
        <w:rPr>
          <w:spacing w:val="-5"/>
        </w:rPr>
        <w:t xml:space="preserve"> </w:t>
      </w:r>
      <w:r w:rsidR="0000266E">
        <w:t>значимых</w:t>
      </w:r>
      <w:r w:rsidR="0000266E">
        <w:rPr>
          <w:spacing w:val="-3"/>
        </w:rPr>
        <w:t xml:space="preserve"> </w:t>
      </w:r>
      <w:r w:rsidR="0000266E">
        <w:rPr>
          <w:spacing w:val="-2"/>
        </w:rPr>
        <w:t>компетенций;</w:t>
      </w:r>
    </w:p>
    <w:p w:rsidR="004A57EF" w:rsidRDefault="0000266E">
      <w:pPr>
        <w:pStyle w:val="a3"/>
        <w:ind w:left="684" w:right="717" w:hanging="173"/>
      </w:pPr>
      <w:r>
        <w:t>увеличение доли учащихся с ограниченными возможностями здоровья, качественно освоивших образовательную программу начального общего образования;</w:t>
      </w:r>
    </w:p>
    <w:p w:rsidR="004A57EF" w:rsidRDefault="006F0055">
      <w:pPr>
        <w:pStyle w:val="a3"/>
        <w:spacing w:before="7"/>
        <w:ind w:left="247" w:right="734"/>
        <w:jc w:val="right"/>
      </w:pPr>
      <w:r>
        <w:pict>
          <v:group id="docshapegroup171" o:spid="_x0000_s1078" style="position:absolute;left:0;text-align:left;margin-left:85.1pt;margin-top:.75pt;width:18.75pt;height:27pt;z-index:-24724480;mso-position-horizontal-relative:page" coordorigin="1702,15" coordsize="375,540">
            <v:shape id="docshape172" o:spid="_x0000_s1080" type="#_x0000_t75" style="position:absolute;left:1702;top:15;width:375;height:267">
              <v:imagedata r:id="rId18" o:title=""/>
            </v:shape>
            <v:shape id="docshape173" o:spid="_x0000_s1079" type="#_x0000_t75" style="position:absolute;left:1702;top:288;width:375;height:267">
              <v:imagedata r:id="rId18" o:title=""/>
            </v:shape>
            <w10:wrap anchorx="page"/>
          </v:group>
        </w:pict>
      </w:r>
      <w:r w:rsidR="0000266E">
        <w:t>разработка</w:t>
      </w:r>
      <w:r w:rsidR="0000266E">
        <w:rPr>
          <w:spacing w:val="-5"/>
        </w:rPr>
        <w:t xml:space="preserve"> </w:t>
      </w:r>
      <w:r w:rsidR="0000266E">
        <w:t>и реализация индивидуальных образовательных траекторий учащихся</w:t>
      </w:r>
      <w:r w:rsidR="0000266E">
        <w:rPr>
          <w:spacing w:val="-1"/>
        </w:rPr>
        <w:t xml:space="preserve"> </w:t>
      </w:r>
      <w:r w:rsidR="0000266E">
        <w:t>с</w:t>
      </w:r>
      <w:r w:rsidR="0000266E">
        <w:rPr>
          <w:spacing w:val="-5"/>
        </w:rPr>
        <w:t xml:space="preserve"> </w:t>
      </w:r>
      <w:r w:rsidR="0000266E">
        <w:t>ОВЗ; повышение</w:t>
      </w:r>
      <w:r w:rsidR="0000266E">
        <w:rPr>
          <w:spacing w:val="40"/>
        </w:rPr>
        <w:t xml:space="preserve"> </w:t>
      </w:r>
      <w:r w:rsidR="0000266E">
        <w:t>психолого-социально-педагогической</w:t>
      </w:r>
      <w:r w:rsidR="0000266E">
        <w:rPr>
          <w:spacing w:val="40"/>
        </w:rPr>
        <w:t xml:space="preserve"> </w:t>
      </w:r>
      <w:r w:rsidR="0000266E">
        <w:t>грамотности</w:t>
      </w:r>
      <w:r w:rsidR="0000266E">
        <w:rPr>
          <w:spacing w:val="40"/>
        </w:rPr>
        <w:t xml:space="preserve"> </w:t>
      </w:r>
      <w:r w:rsidR="0000266E">
        <w:t>родителей</w:t>
      </w:r>
      <w:r w:rsidR="0000266E">
        <w:rPr>
          <w:spacing w:val="40"/>
        </w:rPr>
        <w:t xml:space="preserve"> </w:t>
      </w:r>
      <w:r w:rsidR="0000266E">
        <w:t>учащихся</w:t>
      </w:r>
      <w:r w:rsidR="0000266E">
        <w:rPr>
          <w:spacing w:val="40"/>
        </w:rPr>
        <w:t xml:space="preserve"> </w:t>
      </w:r>
      <w:r w:rsidR="0000266E">
        <w:t>с ОВЗ</w:t>
      </w:r>
      <w:r w:rsidR="0000266E">
        <w:rPr>
          <w:spacing w:val="80"/>
        </w:rPr>
        <w:t xml:space="preserve"> </w:t>
      </w:r>
      <w:r w:rsidR="0000266E">
        <w:t>по</w:t>
      </w:r>
      <w:r w:rsidR="0000266E">
        <w:rPr>
          <w:spacing w:val="40"/>
        </w:rPr>
        <w:t xml:space="preserve"> </w:t>
      </w:r>
      <w:r w:rsidR="0000266E">
        <w:t>вопросам</w:t>
      </w:r>
      <w:r w:rsidR="0000266E">
        <w:rPr>
          <w:spacing w:val="80"/>
        </w:rPr>
        <w:t xml:space="preserve"> </w:t>
      </w:r>
      <w:r w:rsidR="0000266E">
        <w:t>воспитания</w:t>
      </w:r>
      <w:r w:rsidR="0000266E">
        <w:rPr>
          <w:spacing w:val="80"/>
        </w:rPr>
        <w:t xml:space="preserve"> </w:t>
      </w:r>
      <w:r w:rsidR="0000266E">
        <w:t>и</w:t>
      </w:r>
      <w:r w:rsidR="0000266E">
        <w:rPr>
          <w:spacing w:val="80"/>
        </w:rPr>
        <w:t xml:space="preserve"> </w:t>
      </w:r>
      <w:r w:rsidR="0000266E">
        <w:t>обучения</w:t>
      </w:r>
      <w:r w:rsidR="0000266E">
        <w:rPr>
          <w:spacing w:val="80"/>
        </w:rPr>
        <w:t xml:space="preserve"> </w:t>
      </w:r>
      <w:r w:rsidR="0000266E">
        <w:t>детей</w:t>
      </w:r>
      <w:r w:rsidR="0000266E">
        <w:rPr>
          <w:spacing w:val="80"/>
        </w:rPr>
        <w:t xml:space="preserve"> </w:t>
      </w:r>
      <w:r w:rsidR="0000266E">
        <w:t>с</w:t>
      </w:r>
      <w:r w:rsidR="0000266E">
        <w:rPr>
          <w:spacing w:val="80"/>
        </w:rPr>
        <w:t xml:space="preserve"> </w:t>
      </w:r>
      <w:r w:rsidR="0000266E">
        <w:t>особенностями</w:t>
      </w:r>
      <w:r w:rsidR="0000266E">
        <w:rPr>
          <w:spacing w:val="80"/>
        </w:rPr>
        <w:t xml:space="preserve"> </w:t>
      </w:r>
      <w:r w:rsidR="0000266E">
        <w:t>физического</w:t>
      </w:r>
      <w:r w:rsidR="0000266E">
        <w:rPr>
          <w:spacing w:val="80"/>
        </w:rPr>
        <w:t xml:space="preserve"> </w:t>
      </w:r>
      <w:r w:rsidR="0000266E">
        <w:t>и</w:t>
      </w:r>
    </w:p>
    <w:p w:rsidR="004A57EF" w:rsidRDefault="0000266E">
      <w:pPr>
        <w:pStyle w:val="a3"/>
        <w:spacing w:line="274" w:lineRule="exact"/>
        <w:ind w:left="684"/>
        <w:jc w:val="left"/>
      </w:pPr>
      <w:r>
        <w:t>(или)</w:t>
      </w:r>
      <w:r>
        <w:rPr>
          <w:spacing w:val="49"/>
        </w:rPr>
        <w:t xml:space="preserve"> </w:t>
      </w:r>
      <w:r>
        <w:t>психического</w:t>
      </w:r>
      <w:r>
        <w:rPr>
          <w:spacing w:val="2"/>
        </w:rPr>
        <w:t xml:space="preserve"> </w:t>
      </w:r>
      <w:r>
        <w:rPr>
          <w:spacing w:val="-2"/>
        </w:rPr>
        <w:t>развития.</w:t>
      </w:r>
    </w:p>
    <w:p w:rsidR="004A57EF" w:rsidRDefault="0000266E">
      <w:pPr>
        <w:pStyle w:val="2"/>
        <w:spacing w:before="24"/>
        <w:ind w:left="1250"/>
        <w:jc w:val="left"/>
      </w:pPr>
      <w:r>
        <w:t>Возможные</w:t>
      </w:r>
      <w:r>
        <w:rPr>
          <w:spacing w:val="-10"/>
        </w:rPr>
        <w:t xml:space="preserve"> </w:t>
      </w:r>
      <w:r>
        <w:t>риски в</w:t>
      </w:r>
      <w:r>
        <w:rPr>
          <w:spacing w:val="-1"/>
        </w:rPr>
        <w:t xml:space="preserve"> </w:t>
      </w:r>
      <w:r>
        <w:t>ходе</w:t>
      </w:r>
      <w:r>
        <w:rPr>
          <w:spacing w:val="-2"/>
        </w:rPr>
        <w:t xml:space="preserve"> </w:t>
      </w:r>
      <w:r>
        <w:t>реализации</w:t>
      </w:r>
      <w:r>
        <w:rPr>
          <w:spacing w:val="-3"/>
        </w:rPr>
        <w:t xml:space="preserve"> </w:t>
      </w:r>
      <w:r>
        <w:rPr>
          <w:spacing w:val="-2"/>
        </w:rPr>
        <w:t>программы:</w:t>
      </w:r>
    </w:p>
    <w:p w:rsidR="004A57EF" w:rsidRDefault="0000266E">
      <w:pPr>
        <w:pStyle w:val="a4"/>
        <w:numPr>
          <w:ilvl w:val="0"/>
          <w:numId w:val="14"/>
        </w:numPr>
        <w:tabs>
          <w:tab w:val="left" w:pos="687"/>
        </w:tabs>
        <w:spacing w:line="274" w:lineRule="exact"/>
        <w:rPr>
          <w:sz w:val="24"/>
        </w:rPr>
      </w:pPr>
      <w:r>
        <w:rPr>
          <w:sz w:val="24"/>
        </w:rPr>
        <w:t>увеличение</w:t>
      </w:r>
      <w:r>
        <w:rPr>
          <w:spacing w:val="-10"/>
          <w:sz w:val="24"/>
        </w:rPr>
        <w:t xml:space="preserve"> </w:t>
      </w:r>
      <w:r>
        <w:rPr>
          <w:sz w:val="24"/>
        </w:rPr>
        <w:t>нагрузок</w:t>
      </w:r>
      <w:r>
        <w:rPr>
          <w:spacing w:val="-2"/>
          <w:sz w:val="24"/>
        </w:rPr>
        <w:t xml:space="preserve"> </w:t>
      </w:r>
      <w:r>
        <w:rPr>
          <w:sz w:val="24"/>
        </w:rPr>
        <w:t>педагогов,</w:t>
      </w:r>
      <w:r>
        <w:rPr>
          <w:spacing w:val="-2"/>
          <w:sz w:val="24"/>
        </w:rPr>
        <w:t xml:space="preserve"> </w:t>
      </w:r>
      <w:r>
        <w:rPr>
          <w:sz w:val="24"/>
        </w:rPr>
        <w:t>ведущее</w:t>
      </w:r>
      <w:r>
        <w:rPr>
          <w:spacing w:val="-8"/>
          <w:sz w:val="24"/>
        </w:rPr>
        <w:t xml:space="preserve"> </w:t>
      </w:r>
      <w:r>
        <w:rPr>
          <w:sz w:val="24"/>
        </w:rPr>
        <w:t>к синдрому</w:t>
      </w:r>
      <w:r>
        <w:rPr>
          <w:spacing w:val="-14"/>
          <w:sz w:val="24"/>
        </w:rPr>
        <w:t xml:space="preserve"> </w:t>
      </w:r>
      <w:r>
        <w:rPr>
          <w:sz w:val="24"/>
        </w:rPr>
        <w:t>профессионального</w:t>
      </w:r>
      <w:r>
        <w:rPr>
          <w:spacing w:val="-1"/>
          <w:sz w:val="24"/>
        </w:rPr>
        <w:t xml:space="preserve"> </w:t>
      </w:r>
      <w:r>
        <w:rPr>
          <w:spacing w:val="-2"/>
          <w:sz w:val="24"/>
        </w:rPr>
        <w:t>выгорания;</w:t>
      </w:r>
    </w:p>
    <w:p w:rsidR="004A57EF" w:rsidRDefault="0000266E">
      <w:pPr>
        <w:pStyle w:val="a4"/>
        <w:numPr>
          <w:ilvl w:val="0"/>
          <w:numId w:val="14"/>
        </w:numPr>
        <w:tabs>
          <w:tab w:val="left" w:pos="746"/>
          <w:tab w:val="left" w:pos="747"/>
        </w:tabs>
        <w:ind w:left="684" w:right="1207" w:hanging="363"/>
        <w:rPr>
          <w:sz w:val="24"/>
        </w:rPr>
      </w:pPr>
      <w:r>
        <w:tab/>
      </w:r>
      <w:r>
        <w:rPr>
          <w:sz w:val="24"/>
        </w:rPr>
        <w:t>недостаточная</w:t>
      </w:r>
      <w:r>
        <w:rPr>
          <w:spacing w:val="40"/>
          <w:sz w:val="24"/>
        </w:rPr>
        <w:t xml:space="preserve"> </w:t>
      </w:r>
      <w:r>
        <w:rPr>
          <w:sz w:val="24"/>
        </w:rPr>
        <w:t>подготовка</w:t>
      </w:r>
      <w:r>
        <w:rPr>
          <w:spacing w:val="40"/>
          <w:sz w:val="24"/>
        </w:rPr>
        <w:t xml:space="preserve"> </w:t>
      </w:r>
      <w:r>
        <w:rPr>
          <w:sz w:val="24"/>
        </w:rPr>
        <w:t>педагогов</w:t>
      </w:r>
      <w:r>
        <w:rPr>
          <w:spacing w:val="40"/>
          <w:sz w:val="24"/>
        </w:rPr>
        <w:t xml:space="preserve"> </w:t>
      </w:r>
      <w:r>
        <w:rPr>
          <w:sz w:val="24"/>
        </w:rPr>
        <w:t>в</w:t>
      </w:r>
      <w:r>
        <w:rPr>
          <w:spacing w:val="40"/>
          <w:sz w:val="24"/>
        </w:rPr>
        <w:t xml:space="preserve"> </w:t>
      </w:r>
      <w:r>
        <w:rPr>
          <w:sz w:val="24"/>
        </w:rPr>
        <w:t>области</w:t>
      </w:r>
      <w:r>
        <w:rPr>
          <w:spacing w:val="80"/>
          <w:sz w:val="24"/>
        </w:rPr>
        <w:t xml:space="preserve"> </w:t>
      </w:r>
      <w:r>
        <w:rPr>
          <w:sz w:val="24"/>
        </w:rPr>
        <w:t>коррекционной</w:t>
      </w:r>
      <w:r>
        <w:rPr>
          <w:spacing w:val="80"/>
          <w:sz w:val="24"/>
        </w:rPr>
        <w:t xml:space="preserve"> </w:t>
      </w:r>
      <w:r>
        <w:rPr>
          <w:sz w:val="24"/>
        </w:rPr>
        <w:t>педагогики</w:t>
      </w:r>
      <w:r>
        <w:rPr>
          <w:spacing w:val="40"/>
          <w:sz w:val="24"/>
        </w:rPr>
        <w:t xml:space="preserve"> </w:t>
      </w:r>
      <w:r>
        <w:rPr>
          <w:sz w:val="24"/>
        </w:rPr>
        <w:t>и</w:t>
      </w:r>
      <w:r>
        <w:rPr>
          <w:spacing w:val="40"/>
          <w:sz w:val="24"/>
        </w:rPr>
        <w:t xml:space="preserve"> </w:t>
      </w:r>
      <w:r>
        <w:rPr>
          <w:sz w:val="24"/>
        </w:rPr>
        <w:t>специальной психологии;</w:t>
      </w:r>
    </w:p>
    <w:p w:rsidR="004A57EF" w:rsidRDefault="0000266E">
      <w:pPr>
        <w:pStyle w:val="a4"/>
        <w:numPr>
          <w:ilvl w:val="0"/>
          <w:numId w:val="14"/>
        </w:numPr>
        <w:tabs>
          <w:tab w:val="left" w:pos="685"/>
        </w:tabs>
        <w:spacing w:before="2"/>
        <w:ind w:left="684" w:hanging="363"/>
        <w:rPr>
          <w:sz w:val="24"/>
        </w:rPr>
      </w:pPr>
      <w:r>
        <w:rPr>
          <w:spacing w:val="-2"/>
          <w:sz w:val="24"/>
        </w:rPr>
        <w:t>отсутствие в</w:t>
      </w:r>
      <w:r>
        <w:rPr>
          <w:sz w:val="24"/>
        </w:rPr>
        <w:t xml:space="preserve"> </w:t>
      </w:r>
      <w:r>
        <w:rPr>
          <w:spacing w:val="-2"/>
          <w:sz w:val="24"/>
        </w:rPr>
        <w:t>школе</w:t>
      </w:r>
      <w:r>
        <w:rPr>
          <w:spacing w:val="3"/>
          <w:sz w:val="24"/>
        </w:rPr>
        <w:t xml:space="preserve"> </w:t>
      </w:r>
      <w:r>
        <w:rPr>
          <w:spacing w:val="-2"/>
          <w:sz w:val="24"/>
        </w:rPr>
        <w:t>ставки</w:t>
      </w:r>
      <w:r>
        <w:rPr>
          <w:spacing w:val="6"/>
          <w:sz w:val="24"/>
        </w:rPr>
        <w:t xml:space="preserve"> </w:t>
      </w:r>
      <w:r>
        <w:rPr>
          <w:spacing w:val="-2"/>
          <w:sz w:val="24"/>
        </w:rPr>
        <w:t>специалиста</w:t>
      </w:r>
      <w:r>
        <w:rPr>
          <w:sz w:val="24"/>
        </w:rPr>
        <w:t xml:space="preserve"> </w:t>
      </w:r>
      <w:r>
        <w:rPr>
          <w:spacing w:val="-2"/>
          <w:sz w:val="24"/>
        </w:rPr>
        <w:t>педагога-дефектолога,</w:t>
      </w:r>
      <w:r>
        <w:rPr>
          <w:spacing w:val="6"/>
          <w:sz w:val="24"/>
        </w:rPr>
        <w:t xml:space="preserve"> </w:t>
      </w:r>
      <w:r>
        <w:rPr>
          <w:spacing w:val="-2"/>
          <w:sz w:val="24"/>
        </w:rPr>
        <w:t>социального</w:t>
      </w:r>
      <w:r>
        <w:rPr>
          <w:spacing w:val="4"/>
          <w:sz w:val="24"/>
        </w:rPr>
        <w:t xml:space="preserve"> </w:t>
      </w:r>
      <w:r>
        <w:rPr>
          <w:spacing w:val="-2"/>
          <w:sz w:val="24"/>
        </w:rPr>
        <w:t>педагога.</w:t>
      </w:r>
    </w:p>
    <w:p w:rsidR="004A57EF" w:rsidRDefault="004A57EF">
      <w:pPr>
        <w:pStyle w:val="a3"/>
        <w:spacing w:before="5"/>
        <w:ind w:left="0"/>
        <w:jc w:val="left"/>
      </w:pPr>
    </w:p>
    <w:p w:rsidR="004A57EF" w:rsidRDefault="0000266E">
      <w:pPr>
        <w:pStyle w:val="1"/>
        <w:numPr>
          <w:ilvl w:val="1"/>
          <w:numId w:val="35"/>
        </w:numPr>
        <w:tabs>
          <w:tab w:val="left" w:pos="747"/>
        </w:tabs>
        <w:spacing w:before="0" w:line="240" w:lineRule="auto"/>
        <w:ind w:left="463" w:right="5571" w:hanging="142"/>
        <w:jc w:val="both"/>
      </w:pPr>
      <w:r>
        <w:t>Программа</w:t>
      </w:r>
      <w:r>
        <w:rPr>
          <w:spacing w:val="-15"/>
        </w:rPr>
        <w:t xml:space="preserve"> </w:t>
      </w:r>
      <w:r>
        <w:t>внеурочной</w:t>
      </w:r>
      <w:r>
        <w:rPr>
          <w:spacing w:val="-15"/>
        </w:rPr>
        <w:t xml:space="preserve"> </w:t>
      </w:r>
      <w:r>
        <w:t>деятельности Пояснительная записка</w:t>
      </w:r>
    </w:p>
    <w:p w:rsidR="004A57EF" w:rsidRDefault="0000266E">
      <w:pPr>
        <w:pStyle w:val="a3"/>
        <w:ind w:right="731"/>
      </w:pPr>
      <w:r>
        <w:t>Программа внеурочной деятельности является организационным механизмом реализации АООП образования обучающихся с умственной отсталостью (интеллектуальными нарушениями).</w:t>
      </w:r>
      <w:r>
        <w:rPr>
          <w:spacing w:val="40"/>
        </w:rPr>
        <w:t xml:space="preserve"> </w:t>
      </w:r>
      <w:r>
        <w:t>Программа</w:t>
      </w:r>
      <w:r>
        <w:rPr>
          <w:spacing w:val="40"/>
        </w:rPr>
        <w:t xml:space="preserve"> </w:t>
      </w:r>
      <w:r>
        <w:t>внеурочной</w:t>
      </w:r>
      <w:r>
        <w:rPr>
          <w:spacing w:val="40"/>
        </w:rPr>
        <w:t xml:space="preserve"> </w:t>
      </w:r>
      <w:r>
        <w:t>деятельности</w:t>
      </w:r>
      <w:r>
        <w:rPr>
          <w:spacing w:val="40"/>
        </w:rPr>
        <w:t xml:space="preserve"> </w:t>
      </w:r>
      <w:r>
        <w:t>обеспечивает</w:t>
      </w:r>
      <w:r>
        <w:rPr>
          <w:spacing w:val="40"/>
        </w:rPr>
        <w:t xml:space="preserve"> </w:t>
      </w:r>
      <w:r>
        <w:t>учет</w:t>
      </w:r>
      <w:r>
        <w:rPr>
          <w:spacing w:val="40"/>
        </w:rPr>
        <w:t xml:space="preserve"> </w:t>
      </w:r>
      <w:r>
        <w:t>индивидуальных</w:t>
      </w:r>
      <w:r>
        <w:rPr>
          <w:spacing w:val="40"/>
        </w:rPr>
        <w:t xml:space="preserve"> </w:t>
      </w:r>
      <w:r>
        <w:t>особенностей</w:t>
      </w:r>
      <w:r>
        <w:rPr>
          <w:spacing w:val="80"/>
        </w:rPr>
        <w:t xml:space="preserve"> </w:t>
      </w:r>
      <w:r>
        <w:t>и</w:t>
      </w:r>
      <w:r>
        <w:rPr>
          <w:spacing w:val="80"/>
        </w:rPr>
        <w:t xml:space="preserve"> </w:t>
      </w:r>
      <w:r>
        <w:t>потребностей</w:t>
      </w:r>
      <w:r>
        <w:rPr>
          <w:spacing w:val="80"/>
        </w:rPr>
        <w:t xml:space="preserve"> </w:t>
      </w:r>
      <w:r>
        <w:t>обучающихся</w:t>
      </w:r>
      <w:r>
        <w:rPr>
          <w:spacing w:val="40"/>
        </w:rPr>
        <w:t xml:space="preserve"> </w:t>
      </w:r>
      <w:r>
        <w:t>с</w:t>
      </w:r>
      <w:r>
        <w:rPr>
          <w:spacing w:val="80"/>
        </w:rPr>
        <w:t xml:space="preserve"> </w:t>
      </w:r>
      <w:r>
        <w:t xml:space="preserve">умственной отсталостью (интеллектуальными нарушениями) через организацию внеурочной </w:t>
      </w:r>
      <w:r>
        <w:rPr>
          <w:spacing w:val="-2"/>
        </w:rPr>
        <w:t>деятельности.</w:t>
      </w:r>
    </w:p>
    <w:p w:rsidR="004A57EF" w:rsidRDefault="0000266E">
      <w:pPr>
        <w:pStyle w:val="a3"/>
        <w:ind w:right="682"/>
      </w:pPr>
      <w:r>
        <w:t xml:space="preserve">Программа внеурочной деятельности </w:t>
      </w:r>
      <w:r w:rsidR="000412DF">
        <w:t xml:space="preserve">МБОУ «Шипуновская СОШ №1» </w:t>
      </w:r>
      <w:r>
        <w:t>определяет содержание и</w:t>
      </w:r>
      <w:r>
        <w:rPr>
          <w:spacing w:val="40"/>
        </w:rPr>
        <w:t xml:space="preserve"> </w:t>
      </w:r>
      <w:r>
        <w:t>механизмы</w:t>
      </w:r>
      <w:r>
        <w:rPr>
          <w:spacing w:val="40"/>
        </w:rPr>
        <w:t xml:space="preserve"> </w:t>
      </w:r>
      <w:r>
        <w:t>развития</w:t>
      </w:r>
      <w:r>
        <w:rPr>
          <w:spacing w:val="40"/>
        </w:rPr>
        <w:t xml:space="preserve"> </w:t>
      </w:r>
      <w:r>
        <w:t>и</w:t>
      </w:r>
      <w:r>
        <w:rPr>
          <w:spacing w:val="40"/>
        </w:rPr>
        <w:t xml:space="preserve"> </w:t>
      </w:r>
      <w:r>
        <w:t>проявления</w:t>
      </w:r>
      <w:r>
        <w:rPr>
          <w:spacing w:val="40"/>
        </w:rPr>
        <w:t xml:space="preserve"> </w:t>
      </w:r>
      <w:r>
        <w:t>учащимися</w:t>
      </w:r>
      <w:r>
        <w:rPr>
          <w:spacing w:val="40"/>
        </w:rPr>
        <w:t xml:space="preserve"> </w:t>
      </w:r>
      <w:r>
        <w:t>своих личностных качеств, формирование их индивидуальности,</w:t>
      </w:r>
      <w:r>
        <w:rPr>
          <w:spacing w:val="-2"/>
        </w:rPr>
        <w:t xml:space="preserve"> </w:t>
      </w:r>
      <w:r>
        <w:t>способностей</w:t>
      </w:r>
      <w:r>
        <w:rPr>
          <w:spacing w:val="-1"/>
        </w:rPr>
        <w:t xml:space="preserve"> </w:t>
      </w:r>
      <w:r>
        <w:t>к</w:t>
      </w:r>
      <w:r>
        <w:rPr>
          <w:spacing w:val="-1"/>
        </w:rPr>
        <w:t xml:space="preserve"> </w:t>
      </w:r>
      <w:r>
        <w:t>нравственной</w:t>
      </w:r>
      <w:r>
        <w:rPr>
          <w:spacing w:val="-1"/>
        </w:rPr>
        <w:t xml:space="preserve"> </w:t>
      </w:r>
      <w:r>
        <w:t>и творческой реализации своих возможностей.</w:t>
      </w:r>
    </w:p>
    <w:p w:rsidR="004A57EF" w:rsidRDefault="0000266E">
      <w:pPr>
        <w:pStyle w:val="a3"/>
        <w:ind w:right="728"/>
      </w:pPr>
      <w:r>
        <w:t>Позиция педагогического коллектива заключается в том, что выпускники нашей школы должны</w:t>
      </w:r>
      <w:r>
        <w:rPr>
          <w:spacing w:val="40"/>
        </w:rPr>
        <w:t xml:space="preserve"> </w:t>
      </w:r>
      <w:r>
        <w:t>обладать</w:t>
      </w:r>
      <w:r>
        <w:rPr>
          <w:spacing w:val="40"/>
        </w:rPr>
        <w:t xml:space="preserve"> </w:t>
      </w:r>
      <w:r>
        <w:t>личностными</w:t>
      </w:r>
      <w:r>
        <w:rPr>
          <w:spacing w:val="40"/>
        </w:rPr>
        <w:t xml:space="preserve"> </w:t>
      </w:r>
      <w:r>
        <w:t>качествами,</w:t>
      </w:r>
      <w:r>
        <w:rPr>
          <w:spacing w:val="40"/>
        </w:rPr>
        <w:t xml:space="preserve"> </w:t>
      </w:r>
      <w:r>
        <w:t>которые</w:t>
      </w:r>
      <w:r>
        <w:rPr>
          <w:spacing w:val="40"/>
        </w:rPr>
        <w:t xml:space="preserve"> </w:t>
      </w:r>
      <w:r>
        <w:t>могут</w:t>
      </w:r>
      <w:r>
        <w:rPr>
          <w:spacing w:val="40"/>
        </w:rPr>
        <w:t xml:space="preserve"> </w:t>
      </w:r>
      <w:r>
        <w:t>быть</w:t>
      </w:r>
      <w:r>
        <w:rPr>
          <w:spacing w:val="40"/>
        </w:rPr>
        <w:t xml:space="preserve"> </w:t>
      </w:r>
      <w:r>
        <w:t>востребованы</w:t>
      </w:r>
      <w:r>
        <w:rPr>
          <w:spacing w:val="40"/>
        </w:rPr>
        <w:t xml:space="preserve"> </w:t>
      </w:r>
      <w:r>
        <w:t>и сегодня,</w:t>
      </w:r>
      <w:r>
        <w:rPr>
          <w:spacing w:val="40"/>
        </w:rPr>
        <w:t xml:space="preserve"> </w:t>
      </w:r>
      <w:r>
        <w:t>и завтра; выпускники должны вписываться в социальную среду. В воспитании</w:t>
      </w:r>
      <w:r>
        <w:rPr>
          <w:spacing w:val="40"/>
        </w:rPr>
        <w:t xml:space="preserve"> </w:t>
      </w:r>
      <w:r>
        <w:t>все</w:t>
      </w:r>
      <w:r>
        <w:rPr>
          <w:spacing w:val="40"/>
        </w:rPr>
        <w:t xml:space="preserve"> </w:t>
      </w:r>
      <w:r>
        <w:t>главное</w:t>
      </w:r>
      <w:r>
        <w:rPr>
          <w:spacing w:val="40"/>
        </w:rPr>
        <w:t xml:space="preserve"> </w:t>
      </w:r>
      <w:r>
        <w:t>–</w:t>
      </w:r>
      <w:r>
        <w:rPr>
          <w:spacing w:val="40"/>
        </w:rPr>
        <w:t xml:space="preserve"> </w:t>
      </w:r>
      <w:r>
        <w:t>и</w:t>
      </w:r>
      <w:r>
        <w:rPr>
          <w:spacing w:val="40"/>
        </w:rPr>
        <w:t xml:space="preserve"> </w:t>
      </w:r>
      <w:r>
        <w:t>урок,</w:t>
      </w:r>
      <w:r>
        <w:rPr>
          <w:spacing w:val="80"/>
        </w:rPr>
        <w:t xml:space="preserve"> </w:t>
      </w:r>
      <w:r>
        <w:t>и</w:t>
      </w:r>
      <w:r>
        <w:rPr>
          <w:spacing w:val="80"/>
        </w:rPr>
        <w:t xml:space="preserve"> </w:t>
      </w:r>
      <w:r>
        <w:t>внеурочная</w:t>
      </w:r>
      <w:r>
        <w:rPr>
          <w:spacing w:val="80"/>
        </w:rPr>
        <w:t xml:space="preserve"> </w:t>
      </w:r>
      <w:r>
        <w:t>деятельность,</w:t>
      </w:r>
      <w:r>
        <w:rPr>
          <w:spacing w:val="80"/>
        </w:rPr>
        <w:t xml:space="preserve"> </w:t>
      </w:r>
      <w:r>
        <w:t>и</w:t>
      </w:r>
      <w:r>
        <w:rPr>
          <w:spacing w:val="80"/>
        </w:rPr>
        <w:t xml:space="preserve"> </w:t>
      </w:r>
      <w:r>
        <w:t>развитие</w:t>
      </w:r>
      <w:r>
        <w:rPr>
          <w:spacing w:val="80"/>
        </w:rPr>
        <w:t xml:space="preserve"> </w:t>
      </w:r>
      <w:r>
        <w:t>творческих способностей, и взаимоотношения учащихся в коллективе. Исходя из этого, нужно отметить,</w:t>
      </w:r>
      <w:r>
        <w:rPr>
          <w:spacing w:val="40"/>
        </w:rPr>
        <w:t xml:space="preserve"> </w:t>
      </w:r>
      <w:r>
        <w:t>что</w:t>
      </w:r>
      <w:r>
        <w:rPr>
          <w:spacing w:val="40"/>
        </w:rPr>
        <w:t xml:space="preserve"> </w:t>
      </w:r>
      <w:r>
        <w:t>воспитательная</w:t>
      </w:r>
      <w:r>
        <w:rPr>
          <w:spacing w:val="40"/>
        </w:rPr>
        <w:t xml:space="preserve"> </w:t>
      </w:r>
      <w:r>
        <w:t>система воплощает</w:t>
      </w:r>
      <w:r>
        <w:rPr>
          <w:spacing w:val="40"/>
        </w:rPr>
        <w:t xml:space="preserve"> </w:t>
      </w:r>
      <w:r>
        <w:t>в</w:t>
      </w:r>
      <w:r>
        <w:rPr>
          <w:spacing w:val="40"/>
        </w:rPr>
        <w:t xml:space="preserve"> </w:t>
      </w:r>
      <w:r>
        <w:t>себя</w:t>
      </w:r>
      <w:r>
        <w:rPr>
          <w:spacing w:val="40"/>
        </w:rPr>
        <w:t xml:space="preserve"> </w:t>
      </w:r>
      <w:r>
        <w:t>совокупную</w:t>
      </w:r>
      <w:r>
        <w:rPr>
          <w:spacing w:val="40"/>
        </w:rPr>
        <w:t xml:space="preserve"> </w:t>
      </w:r>
      <w:r>
        <w:t>деятельность школы, которая реализуется в двух сферах: в процессе обучения и во внеклассной образовательной сферах.</w:t>
      </w:r>
    </w:p>
    <w:p w:rsidR="004A57EF" w:rsidRDefault="0000266E">
      <w:pPr>
        <w:pStyle w:val="a3"/>
        <w:ind w:right="730"/>
      </w:pPr>
      <w:r>
        <w:t>Социально экономическая ситуация оказывает существенное влияние на школу, которая сегодня, решая ряд сложнейших задач, обеспечивает социальную защиту детей и удовлетворяет</w:t>
      </w:r>
      <w:r>
        <w:rPr>
          <w:spacing w:val="40"/>
        </w:rPr>
        <w:t xml:space="preserve"> </w:t>
      </w:r>
      <w:r>
        <w:t>все</w:t>
      </w:r>
      <w:r>
        <w:rPr>
          <w:spacing w:val="80"/>
        </w:rPr>
        <w:t xml:space="preserve"> </w:t>
      </w:r>
      <w:r>
        <w:t>образовательные</w:t>
      </w:r>
      <w:r>
        <w:rPr>
          <w:spacing w:val="80"/>
        </w:rPr>
        <w:t xml:space="preserve"> </w:t>
      </w:r>
      <w:r>
        <w:t>потребности</w:t>
      </w:r>
      <w:r>
        <w:rPr>
          <w:spacing w:val="80"/>
        </w:rPr>
        <w:t xml:space="preserve"> </w:t>
      </w:r>
      <w:r>
        <w:t>и</w:t>
      </w:r>
      <w:r>
        <w:rPr>
          <w:spacing w:val="80"/>
        </w:rPr>
        <w:t xml:space="preserve"> </w:t>
      </w:r>
      <w:r>
        <w:t>запросы,</w:t>
      </w:r>
      <w:r>
        <w:rPr>
          <w:spacing w:val="80"/>
        </w:rPr>
        <w:t xml:space="preserve"> </w:t>
      </w:r>
      <w:r>
        <w:t>способствует</w:t>
      </w:r>
      <w:r>
        <w:rPr>
          <w:spacing w:val="40"/>
        </w:rPr>
        <w:t xml:space="preserve"> </w:t>
      </w:r>
      <w:r>
        <w:t>гражданском воспитанию учащихся.</w:t>
      </w:r>
    </w:p>
    <w:p w:rsidR="004A57EF" w:rsidRDefault="0000266E">
      <w:pPr>
        <w:pStyle w:val="a3"/>
        <w:ind w:right="731"/>
      </w:pPr>
      <w:r>
        <w:t>Сущность и основное назначение внеурочной деятельности заключается в обеспечении дополнительных</w:t>
      </w:r>
      <w:r>
        <w:rPr>
          <w:spacing w:val="54"/>
          <w:w w:val="150"/>
        </w:rPr>
        <w:t xml:space="preserve">  </w:t>
      </w:r>
      <w:r>
        <w:t>условий</w:t>
      </w:r>
      <w:r>
        <w:rPr>
          <w:spacing w:val="53"/>
          <w:w w:val="150"/>
        </w:rPr>
        <w:t xml:space="preserve">  </w:t>
      </w:r>
      <w:r>
        <w:t>для</w:t>
      </w:r>
      <w:r>
        <w:rPr>
          <w:spacing w:val="50"/>
          <w:w w:val="150"/>
        </w:rPr>
        <w:t xml:space="preserve">  </w:t>
      </w:r>
      <w:r>
        <w:t>развития</w:t>
      </w:r>
      <w:r>
        <w:rPr>
          <w:spacing w:val="79"/>
        </w:rPr>
        <w:t xml:space="preserve">  </w:t>
      </w:r>
      <w:r>
        <w:t>интересов,</w:t>
      </w:r>
      <w:r>
        <w:rPr>
          <w:spacing w:val="51"/>
          <w:w w:val="150"/>
        </w:rPr>
        <w:t xml:space="preserve">  </w:t>
      </w:r>
      <w:r>
        <w:t>склонностей,</w:t>
      </w:r>
      <w:r>
        <w:rPr>
          <w:spacing w:val="55"/>
          <w:w w:val="150"/>
        </w:rPr>
        <w:t xml:space="preserve">  </w:t>
      </w:r>
      <w:r>
        <w:rPr>
          <w:spacing w:val="-2"/>
        </w:rPr>
        <w:t>способностей</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33"/>
      </w:pPr>
      <w:r>
        <w:t>обучающихся с умственной отсталостью (интеллектуальными нарушениями),</w:t>
      </w:r>
      <w:r>
        <w:rPr>
          <w:spacing w:val="80"/>
        </w:rPr>
        <w:t xml:space="preserve"> </w:t>
      </w:r>
      <w:r>
        <w:t>организации</w:t>
      </w:r>
      <w:r>
        <w:rPr>
          <w:spacing w:val="80"/>
        </w:rPr>
        <w:t xml:space="preserve"> </w:t>
      </w:r>
      <w:r>
        <w:t>их</w:t>
      </w:r>
      <w:r>
        <w:rPr>
          <w:spacing w:val="80"/>
        </w:rPr>
        <w:t xml:space="preserve"> </w:t>
      </w:r>
      <w:r>
        <w:t>свободного времени.</w:t>
      </w:r>
    </w:p>
    <w:p w:rsidR="004A57EF" w:rsidRDefault="0000266E">
      <w:pPr>
        <w:pStyle w:val="a3"/>
        <w:ind w:right="688"/>
      </w:pPr>
      <w:r>
        <w:t>Под внеурочной деятельностью понимается образовательная деятельность, направленная на достижение результатов освоения основной образовательной программы и осуществляемая в формах, отличных от классно-урочной. Внеурочная деятельность объединяет</w:t>
      </w:r>
      <w:r>
        <w:rPr>
          <w:spacing w:val="80"/>
        </w:rPr>
        <w:t xml:space="preserve"> </w:t>
      </w:r>
      <w:r>
        <w:t>все,</w:t>
      </w:r>
      <w:r>
        <w:rPr>
          <w:spacing w:val="80"/>
        </w:rPr>
        <w:t xml:space="preserve"> </w:t>
      </w:r>
      <w:r>
        <w:t>кроме</w:t>
      </w:r>
      <w:r>
        <w:rPr>
          <w:spacing w:val="40"/>
        </w:rPr>
        <w:t xml:space="preserve"> </w:t>
      </w:r>
      <w:r>
        <w:t>учебной,</w:t>
      </w:r>
      <w:r>
        <w:rPr>
          <w:spacing w:val="80"/>
        </w:rPr>
        <w:t xml:space="preserve"> </w:t>
      </w:r>
      <w:r>
        <w:t>виды</w:t>
      </w:r>
      <w:r>
        <w:rPr>
          <w:spacing w:val="80"/>
        </w:rPr>
        <w:t xml:space="preserve"> </w:t>
      </w:r>
      <w:r>
        <w:t>деятельности</w:t>
      </w:r>
      <w:r>
        <w:rPr>
          <w:spacing w:val="80"/>
        </w:rPr>
        <w:t xml:space="preserve"> </w:t>
      </w:r>
      <w:r>
        <w:t>обучающихся,</w:t>
      </w:r>
      <w:r>
        <w:rPr>
          <w:spacing w:val="80"/>
        </w:rPr>
        <w:t xml:space="preserve"> </w:t>
      </w:r>
      <w:r>
        <w:t>в</w:t>
      </w:r>
      <w:r>
        <w:rPr>
          <w:spacing w:val="80"/>
        </w:rPr>
        <w:t xml:space="preserve"> </w:t>
      </w:r>
      <w:r>
        <w:t>которых возможно</w:t>
      </w:r>
      <w:r>
        <w:rPr>
          <w:spacing w:val="40"/>
        </w:rPr>
        <w:t xml:space="preserve"> </w:t>
      </w:r>
      <w:r>
        <w:t>и</w:t>
      </w:r>
      <w:r>
        <w:rPr>
          <w:spacing w:val="40"/>
        </w:rPr>
        <w:t xml:space="preserve"> </w:t>
      </w:r>
      <w:r>
        <w:t>целесообразно</w:t>
      </w:r>
      <w:r>
        <w:rPr>
          <w:spacing w:val="80"/>
        </w:rPr>
        <w:t xml:space="preserve"> </w:t>
      </w:r>
      <w:r>
        <w:t>решение задач их воспитания и социализации.</w:t>
      </w:r>
    </w:p>
    <w:p w:rsidR="004A57EF" w:rsidRDefault="0000266E">
      <w:pPr>
        <w:pStyle w:val="a3"/>
        <w:ind w:right="725"/>
      </w:pPr>
      <w:r>
        <w:t>Программа внеурочной деятельности рассматривается как нормативно-управленческий документ, обосновывающий выбор цели, содержания, применяемых методик и</w:t>
      </w:r>
      <w:r>
        <w:rPr>
          <w:spacing w:val="40"/>
        </w:rPr>
        <w:t xml:space="preserve"> </w:t>
      </w:r>
      <w:r>
        <w:t>технологий,</w:t>
      </w:r>
      <w:r>
        <w:rPr>
          <w:spacing w:val="40"/>
        </w:rPr>
        <w:t xml:space="preserve"> </w:t>
      </w:r>
      <w:r>
        <w:t>а также форм организации воспитательного процесса, ориентированного на личность воспитанника, на школьной ступени. Программа внеурочной деятельности</w:t>
      </w:r>
      <w:r>
        <w:rPr>
          <w:spacing w:val="40"/>
        </w:rPr>
        <w:t xml:space="preserve"> </w:t>
      </w:r>
      <w:r>
        <w:t>(далее - Программа) самостоятельно разработана творческой группой педагогов (согласно п. 5, ст. 14 Закона РФ «Об образовании», «каждым образовательным учреждением самостоятельно») наоснове комплексных программ, реализуемых в школе.</w:t>
      </w:r>
    </w:p>
    <w:p w:rsidR="004A57EF" w:rsidRDefault="0000266E">
      <w:pPr>
        <w:pStyle w:val="a3"/>
        <w:ind w:right="725"/>
      </w:pPr>
      <w:r>
        <w:t>Для руководителей и педагогического коллектива ценность представляет как процесс создания</w:t>
      </w:r>
      <w:r>
        <w:rPr>
          <w:spacing w:val="80"/>
        </w:rPr>
        <w:t xml:space="preserve"> </w:t>
      </w:r>
      <w:r>
        <w:t>Программы,</w:t>
      </w:r>
      <w:r>
        <w:rPr>
          <w:spacing w:val="80"/>
        </w:rPr>
        <w:t xml:space="preserve"> </w:t>
      </w:r>
      <w:r>
        <w:t>так</w:t>
      </w:r>
      <w:r>
        <w:rPr>
          <w:spacing w:val="80"/>
        </w:rPr>
        <w:t xml:space="preserve"> </w:t>
      </w:r>
      <w:r>
        <w:t>и</w:t>
      </w:r>
      <w:r>
        <w:rPr>
          <w:spacing w:val="80"/>
        </w:rPr>
        <w:t xml:space="preserve"> </w:t>
      </w:r>
      <w:r>
        <w:t>совместная</w:t>
      </w:r>
      <w:r>
        <w:rPr>
          <w:spacing w:val="80"/>
        </w:rPr>
        <w:t xml:space="preserve"> </w:t>
      </w:r>
      <w:r>
        <w:t>деятельность</w:t>
      </w:r>
      <w:r>
        <w:rPr>
          <w:spacing w:val="80"/>
        </w:rPr>
        <w:t xml:space="preserve"> </w:t>
      </w:r>
      <w:r>
        <w:t>по</w:t>
      </w:r>
      <w:r>
        <w:rPr>
          <w:spacing w:val="80"/>
        </w:rPr>
        <w:t xml:space="preserve"> </w:t>
      </w:r>
      <w:r>
        <w:t>ее</w:t>
      </w:r>
      <w:r>
        <w:rPr>
          <w:spacing w:val="80"/>
        </w:rPr>
        <w:t xml:space="preserve"> </w:t>
      </w:r>
      <w:r>
        <w:t>реализации.</w:t>
      </w:r>
      <w:r>
        <w:rPr>
          <w:spacing w:val="80"/>
        </w:rPr>
        <w:t xml:space="preserve"> </w:t>
      </w:r>
      <w:r>
        <w:t>В</w:t>
      </w:r>
      <w:r>
        <w:rPr>
          <w:spacing w:val="80"/>
        </w:rPr>
        <w:t xml:space="preserve"> </w:t>
      </w:r>
      <w:r>
        <w:t>этом случае деятельность</w:t>
      </w:r>
      <w:r>
        <w:rPr>
          <w:spacing w:val="40"/>
        </w:rPr>
        <w:t xml:space="preserve"> </w:t>
      </w:r>
      <w:r>
        <w:t>приобретает</w:t>
      </w:r>
      <w:r>
        <w:rPr>
          <w:spacing w:val="40"/>
        </w:rPr>
        <w:t xml:space="preserve"> </w:t>
      </w:r>
      <w:r>
        <w:t>осмысленный</w:t>
      </w:r>
      <w:r>
        <w:rPr>
          <w:spacing w:val="40"/>
        </w:rPr>
        <w:t xml:space="preserve"> </w:t>
      </w:r>
      <w:r>
        <w:t>и</w:t>
      </w:r>
      <w:r>
        <w:rPr>
          <w:spacing w:val="40"/>
        </w:rPr>
        <w:t xml:space="preserve"> </w:t>
      </w:r>
      <w:r>
        <w:t>упорядоченный</w:t>
      </w:r>
      <w:r>
        <w:rPr>
          <w:spacing w:val="40"/>
        </w:rPr>
        <w:t xml:space="preserve"> </w:t>
      </w:r>
      <w:r>
        <w:t>характер.</w:t>
      </w:r>
      <w:r>
        <w:rPr>
          <w:spacing w:val="40"/>
        </w:rPr>
        <w:t xml:space="preserve"> </w:t>
      </w:r>
      <w:r>
        <w:t>В</w:t>
      </w:r>
      <w:r>
        <w:rPr>
          <w:spacing w:val="40"/>
        </w:rPr>
        <w:t xml:space="preserve"> </w:t>
      </w:r>
      <w:r>
        <w:t>то</w:t>
      </w:r>
      <w:r>
        <w:rPr>
          <w:spacing w:val="40"/>
        </w:rPr>
        <w:t xml:space="preserve"> </w:t>
      </w:r>
      <w:r>
        <w:t>же время Программа позволяет</w:t>
      </w:r>
      <w:r>
        <w:rPr>
          <w:spacing w:val="80"/>
        </w:rPr>
        <w:t xml:space="preserve"> </w:t>
      </w:r>
      <w:r>
        <w:t>увидеть</w:t>
      </w:r>
      <w:r>
        <w:rPr>
          <w:spacing w:val="80"/>
        </w:rPr>
        <w:t xml:space="preserve"> </w:t>
      </w:r>
      <w:r>
        <w:t>перспективы</w:t>
      </w:r>
      <w:r>
        <w:rPr>
          <w:spacing w:val="80"/>
        </w:rPr>
        <w:t xml:space="preserve"> </w:t>
      </w:r>
      <w:r>
        <w:t>своего</w:t>
      </w:r>
      <w:r>
        <w:rPr>
          <w:spacing w:val="80"/>
        </w:rPr>
        <w:t xml:space="preserve"> </w:t>
      </w:r>
      <w:r>
        <w:t>развития,</w:t>
      </w:r>
      <w:r>
        <w:rPr>
          <w:spacing w:val="80"/>
        </w:rPr>
        <w:t xml:space="preserve"> </w:t>
      </w:r>
      <w:r>
        <w:t>как</w:t>
      </w:r>
      <w:r>
        <w:rPr>
          <w:spacing w:val="80"/>
        </w:rPr>
        <w:t xml:space="preserve"> </w:t>
      </w:r>
      <w:r>
        <w:t>личностного, так и</w:t>
      </w:r>
      <w:r>
        <w:rPr>
          <w:spacing w:val="40"/>
        </w:rPr>
        <w:t xml:space="preserve"> </w:t>
      </w:r>
      <w:r>
        <w:t>коллективного; оценить</w:t>
      </w:r>
      <w:r>
        <w:rPr>
          <w:spacing w:val="40"/>
        </w:rPr>
        <w:t xml:space="preserve"> </w:t>
      </w:r>
      <w:r>
        <w:t>свои</w:t>
      </w:r>
      <w:r>
        <w:rPr>
          <w:spacing w:val="40"/>
        </w:rPr>
        <w:t xml:space="preserve"> </w:t>
      </w:r>
      <w:r>
        <w:t>сильные</w:t>
      </w:r>
      <w:r>
        <w:rPr>
          <w:spacing w:val="40"/>
        </w:rPr>
        <w:t xml:space="preserve"> </w:t>
      </w:r>
      <w:r>
        <w:t>и</w:t>
      </w:r>
      <w:r>
        <w:rPr>
          <w:spacing w:val="40"/>
        </w:rPr>
        <w:t xml:space="preserve"> </w:t>
      </w:r>
      <w:r>
        <w:t>слабые</w:t>
      </w:r>
      <w:r>
        <w:rPr>
          <w:spacing w:val="40"/>
        </w:rPr>
        <w:t xml:space="preserve"> </w:t>
      </w:r>
      <w:r>
        <w:t>стороны;</w:t>
      </w:r>
      <w:r>
        <w:rPr>
          <w:spacing w:val="40"/>
        </w:rPr>
        <w:t xml:space="preserve"> </w:t>
      </w:r>
      <w:r>
        <w:t>качественно подготовиться</w:t>
      </w:r>
      <w:r>
        <w:rPr>
          <w:spacing w:val="40"/>
        </w:rPr>
        <w:t xml:space="preserve"> </w:t>
      </w:r>
      <w:r>
        <w:t>к</w:t>
      </w:r>
      <w:r>
        <w:rPr>
          <w:spacing w:val="40"/>
        </w:rPr>
        <w:t xml:space="preserve"> </w:t>
      </w:r>
      <w:r>
        <w:t>процедурам лицензирования; более осознанно и целенаправленно управлять образовательным учреждением.</w:t>
      </w:r>
    </w:p>
    <w:p w:rsidR="004A57EF" w:rsidRDefault="0000266E">
      <w:pPr>
        <w:pStyle w:val="a3"/>
        <w:spacing w:before="1"/>
        <w:ind w:right="727"/>
      </w:pPr>
      <w:r>
        <w:t>Для</w:t>
      </w:r>
      <w:r>
        <w:rPr>
          <w:spacing w:val="40"/>
        </w:rPr>
        <w:t xml:space="preserve"> </w:t>
      </w:r>
      <w:r>
        <w:t>родителей</w:t>
      </w:r>
      <w:r>
        <w:rPr>
          <w:spacing w:val="40"/>
        </w:rPr>
        <w:t xml:space="preserve"> </w:t>
      </w:r>
      <w:r>
        <w:t>(законных</w:t>
      </w:r>
      <w:r>
        <w:rPr>
          <w:spacing w:val="40"/>
        </w:rPr>
        <w:t xml:space="preserve"> </w:t>
      </w:r>
      <w:r>
        <w:t>представителей)</w:t>
      </w:r>
      <w:r>
        <w:rPr>
          <w:spacing w:val="40"/>
        </w:rPr>
        <w:t xml:space="preserve"> </w:t>
      </w:r>
      <w:r>
        <w:t>несовершеннолетних обучающихся Программа</w:t>
      </w:r>
      <w:r>
        <w:rPr>
          <w:spacing w:val="40"/>
        </w:rPr>
        <w:t xml:space="preserve"> </w:t>
      </w:r>
      <w:r>
        <w:t>дает</w:t>
      </w:r>
      <w:r>
        <w:rPr>
          <w:spacing w:val="80"/>
        </w:rPr>
        <w:t xml:space="preserve"> </w:t>
      </w:r>
      <w:r>
        <w:t>возможность принять</w:t>
      </w:r>
      <w:r>
        <w:rPr>
          <w:spacing w:val="40"/>
        </w:rPr>
        <w:t xml:space="preserve"> </w:t>
      </w:r>
      <w:r>
        <w:t>участие</w:t>
      </w:r>
      <w:r>
        <w:rPr>
          <w:spacing w:val="40"/>
        </w:rPr>
        <w:t xml:space="preserve"> </w:t>
      </w:r>
      <w:r>
        <w:t>в</w:t>
      </w:r>
      <w:r>
        <w:rPr>
          <w:spacing w:val="40"/>
        </w:rPr>
        <w:t xml:space="preserve"> </w:t>
      </w:r>
      <w:r>
        <w:t>организации</w:t>
      </w:r>
      <w:r>
        <w:rPr>
          <w:spacing w:val="40"/>
        </w:rPr>
        <w:t xml:space="preserve"> </w:t>
      </w:r>
      <w:r>
        <w:t>воспитательного</w:t>
      </w:r>
      <w:r>
        <w:rPr>
          <w:spacing w:val="40"/>
        </w:rPr>
        <w:t xml:space="preserve"> </w:t>
      </w:r>
      <w:r>
        <w:t>процесса,</w:t>
      </w:r>
      <w:r>
        <w:rPr>
          <w:spacing w:val="40"/>
        </w:rPr>
        <w:t xml:space="preserve"> </w:t>
      </w:r>
      <w:r>
        <w:t>выборе</w:t>
      </w:r>
      <w:r>
        <w:rPr>
          <w:spacing w:val="40"/>
        </w:rPr>
        <w:t xml:space="preserve"> </w:t>
      </w:r>
      <w:r>
        <w:t>и</w:t>
      </w:r>
      <w:r>
        <w:rPr>
          <w:spacing w:val="40"/>
        </w:rPr>
        <w:t xml:space="preserve"> </w:t>
      </w:r>
      <w:r>
        <w:t>корректировке</w:t>
      </w:r>
      <w:r>
        <w:rPr>
          <w:spacing w:val="40"/>
        </w:rPr>
        <w:t xml:space="preserve"> </w:t>
      </w:r>
      <w:r>
        <w:t>его содержания. Это позволяет учесть мнения и предложения основных «заказчиков» деятельности образовательного</w:t>
      </w:r>
      <w:r>
        <w:rPr>
          <w:spacing w:val="40"/>
        </w:rPr>
        <w:t xml:space="preserve"> </w:t>
      </w:r>
      <w:r>
        <w:t>учреждения.</w:t>
      </w:r>
      <w:r>
        <w:rPr>
          <w:spacing w:val="40"/>
        </w:rPr>
        <w:t xml:space="preserve"> </w:t>
      </w:r>
      <w:r>
        <w:t>В таком плане привлечение родителей и представителей ближайшего социального окружения</w:t>
      </w:r>
      <w:r>
        <w:rPr>
          <w:spacing w:val="40"/>
        </w:rPr>
        <w:t xml:space="preserve">  </w:t>
      </w:r>
      <w:r>
        <w:t>к</w:t>
      </w:r>
      <w:r>
        <w:rPr>
          <w:spacing w:val="40"/>
        </w:rPr>
        <w:t xml:space="preserve">  </w:t>
      </w:r>
      <w:r>
        <w:t>разработке</w:t>
      </w:r>
      <w:r>
        <w:rPr>
          <w:spacing w:val="40"/>
        </w:rPr>
        <w:t xml:space="preserve">  </w:t>
      </w:r>
      <w:r>
        <w:t>и</w:t>
      </w:r>
      <w:r>
        <w:rPr>
          <w:spacing w:val="40"/>
        </w:rPr>
        <w:t xml:space="preserve">  </w:t>
      </w:r>
      <w:r>
        <w:t>реализации</w:t>
      </w:r>
      <w:r>
        <w:rPr>
          <w:spacing w:val="40"/>
        </w:rPr>
        <w:t xml:space="preserve">  </w:t>
      </w:r>
      <w:r>
        <w:t>программы</w:t>
      </w:r>
      <w:r>
        <w:rPr>
          <w:spacing w:val="40"/>
        </w:rPr>
        <w:t xml:space="preserve">  </w:t>
      </w:r>
      <w:r>
        <w:t>является</w:t>
      </w:r>
      <w:r>
        <w:rPr>
          <w:spacing w:val="80"/>
        </w:rPr>
        <w:t xml:space="preserve"> </w:t>
      </w:r>
      <w:r>
        <w:t>необходимым условием</w:t>
      </w:r>
      <w:r>
        <w:rPr>
          <w:spacing w:val="80"/>
          <w:w w:val="150"/>
        </w:rPr>
        <w:t xml:space="preserve"> </w:t>
      </w:r>
      <w:r>
        <w:t>для</w:t>
      </w:r>
      <w:r>
        <w:rPr>
          <w:spacing w:val="80"/>
          <w:w w:val="150"/>
        </w:rPr>
        <w:t xml:space="preserve"> </w:t>
      </w:r>
      <w:r>
        <w:t>стабильного</w:t>
      </w:r>
      <w:r>
        <w:rPr>
          <w:spacing w:val="80"/>
          <w:w w:val="150"/>
        </w:rPr>
        <w:t xml:space="preserve"> </w:t>
      </w:r>
      <w:r>
        <w:t>функционирования</w:t>
      </w:r>
      <w:r>
        <w:rPr>
          <w:spacing w:val="80"/>
          <w:w w:val="150"/>
        </w:rPr>
        <w:t xml:space="preserve"> </w:t>
      </w:r>
      <w:r>
        <w:t>и</w:t>
      </w:r>
      <w:r>
        <w:rPr>
          <w:spacing w:val="80"/>
          <w:w w:val="150"/>
        </w:rPr>
        <w:t xml:space="preserve"> </w:t>
      </w:r>
      <w:r>
        <w:t>развития.</w:t>
      </w:r>
      <w:r>
        <w:rPr>
          <w:spacing w:val="80"/>
          <w:w w:val="150"/>
        </w:rPr>
        <w:t xml:space="preserve"> </w:t>
      </w:r>
      <w:r>
        <w:t>Это</w:t>
      </w:r>
      <w:r>
        <w:rPr>
          <w:spacing w:val="80"/>
          <w:w w:val="150"/>
        </w:rPr>
        <w:t xml:space="preserve"> </w:t>
      </w:r>
      <w:r>
        <w:t xml:space="preserve">будет способствовать обеспечению реализации права родителей на информацию об образовательных услугах, права на выбор образовательных услуг, права на гарантию их </w:t>
      </w:r>
      <w:r>
        <w:rPr>
          <w:spacing w:val="-2"/>
        </w:rPr>
        <w:t>получения.</w:t>
      </w:r>
    </w:p>
    <w:p w:rsidR="004A57EF" w:rsidRDefault="0000266E">
      <w:pPr>
        <w:pStyle w:val="a3"/>
        <w:spacing w:before="6"/>
        <w:ind w:right="727" w:firstLine="626"/>
      </w:pPr>
      <w:r>
        <w:t>Программа внеурочной деятельности обучающихся с умственной отсталостью (интеллектуальными нарушениями) раскрывает роль и место социальной функции воспитания в</w:t>
      </w:r>
      <w:r>
        <w:rPr>
          <w:spacing w:val="80"/>
        </w:rPr>
        <w:t xml:space="preserve"> </w:t>
      </w:r>
      <w:r>
        <w:t>системе</w:t>
      </w:r>
      <w:r>
        <w:rPr>
          <w:spacing w:val="80"/>
        </w:rPr>
        <w:t xml:space="preserve"> </w:t>
      </w:r>
      <w:r>
        <w:t>жизнедеятельности</w:t>
      </w:r>
      <w:r>
        <w:rPr>
          <w:spacing w:val="80"/>
        </w:rPr>
        <w:t xml:space="preserve"> </w:t>
      </w:r>
      <w:r>
        <w:t>образовательного</w:t>
      </w:r>
      <w:r>
        <w:rPr>
          <w:spacing w:val="80"/>
        </w:rPr>
        <w:t xml:space="preserve"> </w:t>
      </w:r>
      <w:r>
        <w:t>учреждения,</w:t>
      </w:r>
      <w:r>
        <w:rPr>
          <w:spacing w:val="80"/>
        </w:rPr>
        <w:t xml:space="preserve"> </w:t>
      </w:r>
      <w:r>
        <w:t>направлена</w:t>
      </w:r>
      <w:r>
        <w:rPr>
          <w:spacing w:val="40"/>
        </w:rPr>
        <w:t xml:space="preserve"> </w:t>
      </w:r>
      <w:r>
        <w:t>на</w:t>
      </w:r>
      <w:r>
        <w:rPr>
          <w:spacing w:val="40"/>
        </w:rPr>
        <w:t xml:space="preserve"> </w:t>
      </w:r>
      <w:r>
        <w:t>обеспечение единства</w:t>
      </w:r>
      <w:r>
        <w:rPr>
          <w:spacing w:val="40"/>
        </w:rPr>
        <w:t xml:space="preserve"> </w:t>
      </w:r>
      <w:r>
        <w:t>обучения</w:t>
      </w:r>
      <w:r>
        <w:rPr>
          <w:spacing w:val="40"/>
        </w:rPr>
        <w:t xml:space="preserve"> </w:t>
      </w:r>
      <w:r>
        <w:t>и</w:t>
      </w:r>
      <w:r>
        <w:rPr>
          <w:spacing w:val="40"/>
        </w:rPr>
        <w:t xml:space="preserve"> </w:t>
      </w:r>
      <w:r>
        <w:t>воспитания,</w:t>
      </w:r>
      <w:r>
        <w:rPr>
          <w:spacing w:val="40"/>
        </w:rPr>
        <w:t xml:space="preserve"> </w:t>
      </w:r>
      <w:r>
        <w:t>формирование</w:t>
      </w:r>
      <w:r>
        <w:rPr>
          <w:spacing w:val="40"/>
        </w:rPr>
        <w:t xml:space="preserve"> </w:t>
      </w:r>
      <w:r>
        <w:t>единого воспитательного</w:t>
      </w:r>
      <w:r>
        <w:rPr>
          <w:spacing w:val="80"/>
        </w:rPr>
        <w:t xml:space="preserve"> </w:t>
      </w:r>
      <w:r>
        <w:t>пространства образовательного учреждения.</w:t>
      </w:r>
    </w:p>
    <w:p w:rsidR="004A57EF" w:rsidRDefault="0000266E">
      <w:pPr>
        <w:pStyle w:val="a3"/>
        <w:tabs>
          <w:tab w:val="left" w:pos="1780"/>
        </w:tabs>
        <w:ind w:right="725" w:firstLine="566"/>
      </w:pPr>
      <w:r>
        <w:t>Внеурочная деятельность ориентирована на создание условий для: расширения</w:t>
      </w:r>
      <w:r>
        <w:rPr>
          <w:spacing w:val="80"/>
        </w:rPr>
        <w:t xml:space="preserve"> </w:t>
      </w:r>
      <w:r>
        <w:rPr>
          <w:spacing w:val="-4"/>
        </w:rPr>
        <w:t>опыта</w:t>
      </w:r>
      <w:r>
        <w:tab/>
      </w:r>
      <w:r>
        <w:rPr>
          <w:spacing w:val="-2"/>
        </w:rPr>
        <w:t xml:space="preserve">поведения,деятельностииобщения;творческойсамореализацииобучающихсяс </w:t>
      </w:r>
      <w:r>
        <w:t>умственной</w:t>
      </w:r>
      <w:r>
        <w:rPr>
          <w:spacing w:val="40"/>
        </w:rPr>
        <w:t xml:space="preserve"> </w:t>
      </w:r>
      <w:r>
        <w:t>отсталостью</w:t>
      </w:r>
      <w:r>
        <w:rPr>
          <w:spacing w:val="40"/>
        </w:rPr>
        <w:t xml:space="preserve"> </w:t>
      </w:r>
      <w:r>
        <w:t>(интеллектуальными</w:t>
      </w:r>
      <w:r>
        <w:rPr>
          <w:spacing w:val="40"/>
        </w:rPr>
        <w:t xml:space="preserve"> </w:t>
      </w:r>
      <w:r>
        <w:t>нарушениями)</w:t>
      </w:r>
      <w:r>
        <w:rPr>
          <w:spacing w:val="40"/>
        </w:rPr>
        <w:t xml:space="preserve"> </w:t>
      </w:r>
      <w:r>
        <w:t>в</w:t>
      </w:r>
      <w:r>
        <w:rPr>
          <w:spacing w:val="40"/>
        </w:rPr>
        <w:t xml:space="preserve"> </w:t>
      </w:r>
      <w:r>
        <w:t>комфортной развивающей среде, стимулирующей возникновение личностного интереса к различным аспектам</w:t>
      </w:r>
      <w:r>
        <w:rPr>
          <w:spacing w:val="40"/>
        </w:rPr>
        <w:t xml:space="preserve"> </w:t>
      </w:r>
      <w:r>
        <w:t>жизнедеятельности;</w:t>
      </w:r>
      <w:r>
        <w:rPr>
          <w:spacing w:val="80"/>
        </w:rPr>
        <w:t xml:space="preserve"> </w:t>
      </w:r>
      <w:r>
        <w:t>позитивного</w:t>
      </w:r>
      <w:r>
        <w:rPr>
          <w:spacing w:val="80"/>
        </w:rPr>
        <w:t xml:space="preserve"> </w:t>
      </w:r>
      <w:r>
        <w:t>отношения</w:t>
      </w:r>
      <w:r>
        <w:rPr>
          <w:spacing w:val="80"/>
        </w:rPr>
        <w:t xml:space="preserve"> </w:t>
      </w:r>
      <w:r>
        <w:t>к</w:t>
      </w:r>
      <w:r>
        <w:rPr>
          <w:spacing w:val="80"/>
        </w:rPr>
        <w:t xml:space="preserve"> </w:t>
      </w:r>
      <w:r>
        <w:t>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w:t>
      </w:r>
      <w:r>
        <w:rPr>
          <w:spacing w:val="40"/>
        </w:rPr>
        <w:t xml:space="preserve"> </w:t>
      </w:r>
      <w:r>
        <w:t>реализации</w:t>
      </w:r>
      <w:r>
        <w:rPr>
          <w:spacing w:val="40"/>
        </w:rPr>
        <w:t xml:space="preserve"> </w:t>
      </w:r>
      <w:r>
        <w:t>дальнейших</w:t>
      </w:r>
      <w:r>
        <w:rPr>
          <w:spacing w:val="40"/>
        </w:rPr>
        <w:t xml:space="preserve"> </w:t>
      </w:r>
      <w:r>
        <w:t>жизненных</w:t>
      </w:r>
      <w:r>
        <w:rPr>
          <w:spacing w:val="40"/>
        </w:rPr>
        <w:t xml:space="preserve"> </w:t>
      </w:r>
      <w:r>
        <w:t>планов обучающихся.</w:t>
      </w:r>
    </w:p>
    <w:p w:rsidR="004A57EF" w:rsidRDefault="0000266E">
      <w:pPr>
        <w:pStyle w:val="a3"/>
        <w:ind w:right="695" w:firstLine="566"/>
      </w:pPr>
      <w:r>
        <w:t>Школа</w:t>
      </w:r>
      <w:r>
        <w:rPr>
          <w:spacing w:val="40"/>
        </w:rPr>
        <w:t xml:space="preserve"> </w:t>
      </w:r>
      <w:r>
        <w:t>считает</w:t>
      </w:r>
      <w:r>
        <w:rPr>
          <w:spacing w:val="40"/>
        </w:rPr>
        <w:t xml:space="preserve"> </w:t>
      </w:r>
      <w:r>
        <w:t>своей</w:t>
      </w:r>
      <w:r>
        <w:rPr>
          <w:spacing w:val="40"/>
        </w:rPr>
        <w:t xml:space="preserve"> </w:t>
      </w:r>
      <w:r>
        <w:t>основной</w:t>
      </w:r>
      <w:r>
        <w:rPr>
          <w:spacing w:val="40"/>
        </w:rPr>
        <w:t xml:space="preserve"> </w:t>
      </w:r>
      <w:r>
        <w:t>миссией</w:t>
      </w:r>
      <w:r>
        <w:rPr>
          <w:spacing w:val="40"/>
        </w:rPr>
        <w:t xml:space="preserve"> </w:t>
      </w:r>
      <w:r>
        <w:t>адаптацию</w:t>
      </w:r>
      <w:r>
        <w:rPr>
          <w:spacing w:val="40"/>
        </w:rPr>
        <w:t xml:space="preserve"> </w:t>
      </w:r>
      <w:r>
        <w:t>и</w:t>
      </w:r>
      <w:r>
        <w:rPr>
          <w:spacing w:val="40"/>
        </w:rPr>
        <w:t xml:space="preserve"> </w:t>
      </w:r>
      <w:r>
        <w:t>социализацию</w:t>
      </w:r>
      <w:r>
        <w:rPr>
          <w:spacing w:val="80"/>
        </w:rPr>
        <w:t xml:space="preserve"> </w:t>
      </w:r>
      <w:r>
        <w:t>обучающихся, учащихся к жизни в современном обществе на основе становления</w:t>
      </w:r>
      <w:r>
        <w:rPr>
          <w:spacing w:val="40"/>
        </w:rPr>
        <w:t xml:space="preserve"> </w:t>
      </w:r>
      <w:r>
        <w:t>личности школьника.</w:t>
      </w:r>
    </w:p>
    <w:p w:rsidR="004A57EF" w:rsidRDefault="0000266E">
      <w:pPr>
        <w:pStyle w:val="1"/>
        <w:spacing w:before="3" w:line="240" w:lineRule="auto"/>
        <w:ind w:right="842"/>
        <w:jc w:val="both"/>
      </w:pPr>
      <w:r>
        <w:t>Цели, задачи, концептуальные подходы, принципы, принципиальные положения организации</w:t>
      </w:r>
      <w:r>
        <w:rPr>
          <w:spacing w:val="40"/>
        </w:rPr>
        <w:t xml:space="preserve"> </w:t>
      </w:r>
      <w:r>
        <w:t>внеурочной деятельности</w:t>
      </w:r>
    </w:p>
    <w:p w:rsidR="004A57EF" w:rsidRDefault="0000266E">
      <w:pPr>
        <w:ind w:left="322" w:right="732" w:firstLine="566"/>
        <w:jc w:val="both"/>
        <w:rPr>
          <w:sz w:val="24"/>
        </w:rPr>
      </w:pPr>
      <w:r>
        <w:rPr>
          <w:b/>
          <w:sz w:val="24"/>
        </w:rPr>
        <w:t>Основными</w:t>
      </w:r>
      <w:r>
        <w:rPr>
          <w:b/>
          <w:spacing w:val="80"/>
          <w:sz w:val="24"/>
        </w:rPr>
        <w:t xml:space="preserve"> </w:t>
      </w:r>
      <w:r>
        <w:rPr>
          <w:b/>
          <w:sz w:val="24"/>
        </w:rPr>
        <w:t>целями</w:t>
      </w:r>
      <w:r>
        <w:rPr>
          <w:b/>
          <w:spacing w:val="80"/>
          <w:sz w:val="24"/>
        </w:rPr>
        <w:t xml:space="preserve"> </w:t>
      </w:r>
      <w:r>
        <w:rPr>
          <w:b/>
          <w:sz w:val="24"/>
        </w:rPr>
        <w:t>внеурочной</w:t>
      </w:r>
      <w:r>
        <w:rPr>
          <w:b/>
          <w:spacing w:val="80"/>
          <w:sz w:val="24"/>
        </w:rPr>
        <w:t xml:space="preserve"> </w:t>
      </w:r>
      <w:r>
        <w:rPr>
          <w:b/>
          <w:sz w:val="24"/>
        </w:rPr>
        <w:t>деятельности</w:t>
      </w:r>
      <w:r>
        <w:rPr>
          <w:b/>
          <w:spacing w:val="80"/>
          <w:sz w:val="24"/>
        </w:rPr>
        <w:t xml:space="preserve"> </w:t>
      </w:r>
      <w:r>
        <w:rPr>
          <w:sz w:val="24"/>
        </w:rPr>
        <w:t>являются</w:t>
      </w:r>
      <w:r>
        <w:rPr>
          <w:spacing w:val="80"/>
          <w:sz w:val="24"/>
        </w:rPr>
        <w:t xml:space="preserve"> </w:t>
      </w:r>
      <w:r>
        <w:rPr>
          <w:sz w:val="24"/>
        </w:rPr>
        <w:t>создание</w:t>
      </w:r>
      <w:r>
        <w:rPr>
          <w:spacing w:val="80"/>
          <w:sz w:val="24"/>
        </w:rPr>
        <w:t xml:space="preserve"> </w:t>
      </w:r>
      <w:r>
        <w:rPr>
          <w:sz w:val="24"/>
        </w:rPr>
        <w:t>условий</w:t>
      </w:r>
      <w:r>
        <w:rPr>
          <w:spacing w:val="40"/>
          <w:sz w:val="24"/>
        </w:rPr>
        <w:t xml:space="preserve"> </w:t>
      </w:r>
      <w:r>
        <w:rPr>
          <w:sz w:val="24"/>
        </w:rPr>
        <w:t>для</w:t>
      </w:r>
      <w:r>
        <w:rPr>
          <w:spacing w:val="13"/>
          <w:sz w:val="24"/>
        </w:rPr>
        <w:t xml:space="preserve"> </w:t>
      </w:r>
      <w:r>
        <w:rPr>
          <w:sz w:val="24"/>
        </w:rPr>
        <w:t>достижения</w:t>
      </w:r>
      <w:r>
        <w:rPr>
          <w:spacing w:val="34"/>
          <w:sz w:val="24"/>
        </w:rPr>
        <w:t xml:space="preserve">  </w:t>
      </w:r>
      <w:r>
        <w:rPr>
          <w:sz w:val="24"/>
        </w:rPr>
        <w:t>обучающимися</w:t>
      </w:r>
      <w:r>
        <w:rPr>
          <w:spacing w:val="34"/>
          <w:sz w:val="24"/>
        </w:rPr>
        <w:t xml:space="preserve">  </w:t>
      </w:r>
      <w:r>
        <w:rPr>
          <w:sz w:val="24"/>
        </w:rPr>
        <w:t>необходимого</w:t>
      </w:r>
      <w:r>
        <w:rPr>
          <w:spacing w:val="33"/>
          <w:sz w:val="24"/>
        </w:rPr>
        <w:t xml:space="preserve">  </w:t>
      </w:r>
      <w:r>
        <w:rPr>
          <w:sz w:val="24"/>
        </w:rPr>
        <w:t>для</w:t>
      </w:r>
      <w:r>
        <w:rPr>
          <w:spacing w:val="33"/>
          <w:sz w:val="24"/>
        </w:rPr>
        <w:t xml:space="preserve">  </w:t>
      </w:r>
      <w:r>
        <w:rPr>
          <w:sz w:val="24"/>
        </w:rPr>
        <w:t>жизни</w:t>
      </w:r>
      <w:r>
        <w:rPr>
          <w:spacing w:val="34"/>
          <w:sz w:val="24"/>
        </w:rPr>
        <w:t xml:space="preserve">  </w:t>
      </w:r>
      <w:r>
        <w:rPr>
          <w:sz w:val="24"/>
        </w:rPr>
        <w:t>в</w:t>
      </w:r>
      <w:r>
        <w:rPr>
          <w:spacing w:val="32"/>
          <w:sz w:val="24"/>
        </w:rPr>
        <w:t xml:space="preserve">  </w:t>
      </w:r>
      <w:r>
        <w:rPr>
          <w:sz w:val="24"/>
        </w:rPr>
        <w:t>обществе</w:t>
      </w:r>
      <w:r>
        <w:rPr>
          <w:spacing w:val="33"/>
          <w:sz w:val="24"/>
        </w:rPr>
        <w:t xml:space="preserve">  </w:t>
      </w:r>
      <w:r>
        <w:rPr>
          <w:spacing w:val="-2"/>
          <w:sz w:val="24"/>
        </w:rPr>
        <w:t>социального</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3"/>
        <w:spacing w:before="64"/>
        <w:ind w:right="728"/>
      </w:pPr>
      <w:r>
        <w:t>опыта</w:t>
      </w:r>
      <w:r>
        <w:rPr>
          <w:spacing w:val="40"/>
        </w:rPr>
        <w:t xml:space="preserve"> </w:t>
      </w:r>
      <w:r>
        <w:t>и формирования принимаемой обществом системы ценностей,</w:t>
      </w:r>
      <w:r>
        <w:rPr>
          <w:spacing w:val="40"/>
        </w:rPr>
        <w:t xml:space="preserve"> </w:t>
      </w:r>
      <w:r>
        <w:t>всестороннего развития и социализации каждого обучающегося с умственной отсталостью (интеллектуальными нарушениями),создание воспитывающей среды, обеспечивающей развитие</w:t>
      </w:r>
      <w:r>
        <w:rPr>
          <w:spacing w:val="40"/>
        </w:rPr>
        <w:t xml:space="preserve"> </w:t>
      </w:r>
      <w:r>
        <w:t>социальных,</w:t>
      </w:r>
      <w:r>
        <w:rPr>
          <w:spacing w:val="40"/>
        </w:rPr>
        <w:t xml:space="preserve"> </w:t>
      </w:r>
      <w:r>
        <w:t>интеллектуальных</w:t>
      </w:r>
      <w:r>
        <w:rPr>
          <w:spacing w:val="40"/>
        </w:rPr>
        <w:t xml:space="preserve"> </w:t>
      </w:r>
      <w:r>
        <w:t>интересов</w:t>
      </w:r>
      <w:r>
        <w:rPr>
          <w:spacing w:val="40"/>
        </w:rPr>
        <w:t xml:space="preserve"> </w:t>
      </w:r>
      <w:r>
        <w:t>учащихся</w:t>
      </w:r>
      <w:r>
        <w:rPr>
          <w:spacing w:val="40"/>
        </w:rPr>
        <w:t xml:space="preserve"> </w:t>
      </w:r>
      <w:r>
        <w:t>в</w:t>
      </w:r>
      <w:r>
        <w:rPr>
          <w:spacing w:val="40"/>
        </w:rPr>
        <w:t xml:space="preserve"> </w:t>
      </w:r>
      <w:r>
        <w:t>свободное время.</w:t>
      </w:r>
    </w:p>
    <w:p w:rsidR="004A57EF" w:rsidRDefault="0000266E">
      <w:pPr>
        <w:pStyle w:val="a3"/>
        <w:spacing w:before="3"/>
        <w:ind w:left="1041"/>
      </w:pPr>
      <w:r>
        <w:t>Внеурочная</w:t>
      </w:r>
      <w:r>
        <w:rPr>
          <w:spacing w:val="1"/>
        </w:rPr>
        <w:t xml:space="preserve"> </w:t>
      </w:r>
      <w:r>
        <w:rPr>
          <w:spacing w:val="-2"/>
        </w:rPr>
        <w:t>деятельность</w:t>
      </w:r>
    </w:p>
    <w:p w:rsidR="004A57EF" w:rsidRDefault="0000266E">
      <w:pPr>
        <w:pStyle w:val="1"/>
        <w:spacing w:before="4"/>
        <w:jc w:val="both"/>
      </w:pPr>
      <w:r>
        <w:t>осуществляется</w:t>
      </w:r>
      <w:r>
        <w:rPr>
          <w:spacing w:val="-4"/>
        </w:rPr>
        <w:t xml:space="preserve"> </w:t>
      </w:r>
      <w:r>
        <w:t>на</w:t>
      </w:r>
      <w:r>
        <w:rPr>
          <w:spacing w:val="-4"/>
        </w:rPr>
        <w:t xml:space="preserve"> </w:t>
      </w:r>
      <w:r>
        <w:t>основе</w:t>
      </w:r>
      <w:r>
        <w:rPr>
          <w:spacing w:val="-5"/>
        </w:rPr>
        <w:t xml:space="preserve"> </w:t>
      </w:r>
      <w:r>
        <w:t>следующих</w:t>
      </w:r>
      <w:r>
        <w:rPr>
          <w:spacing w:val="-5"/>
        </w:rPr>
        <w:t xml:space="preserve"> </w:t>
      </w:r>
      <w:r>
        <w:rPr>
          <w:spacing w:val="-2"/>
        </w:rPr>
        <w:t>положений:</w:t>
      </w:r>
    </w:p>
    <w:p w:rsidR="004A57EF" w:rsidRDefault="0000266E">
      <w:pPr>
        <w:pStyle w:val="a3"/>
        <w:ind w:right="696" w:firstLine="787"/>
      </w:pPr>
      <w:r>
        <w:rPr>
          <w:noProof/>
          <w:lang w:eastAsia="ru-RU"/>
        </w:rPr>
        <w:drawing>
          <wp:anchor distT="0" distB="0" distL="0" distR="0" simplePos="0" relativeHeight="478592512" behindDoc="1" locked="0" layoutInCell="1" allowOverlap="1">
            <wp:simplePos x="0" y="0"/>
            <wp:positionH relativeFrom="page">
              <wp:posOffset>1440433</wp:posOffset>
            </wp:positionH>
            <wp:positionV relativeFrom="paragraph">
              <wp:posOffset>5119</wp:posOffset>
            </wp:positionV>
            <wp:extent cx="280416" cy="169164"/>
            <wp:effectExtent l="0" t="0" r="0" b="0"/>
            <wp:wrapNone/>
            <wp:docPr id="2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9.png"/>
                    <pic:cNvPicPr/>
                  </pic:nvPicPr>
                  <pic:blipFill>
                    <a:blip r:embed="rId15" cstate="print"/>
                    <a:stretch>
                      <a:fillRect/>
                    </a:stretch>
                  </pic:blipFill>
                  <pic:spPr>
                    <a:xfrm>
                      <a:off x="0" y="0"/>
                      <a:ext cx="280416" cy="169164"/>
                    </a:xfrm>
                    <a:prstGeom prst="rect">
                      <a:avLst/>
                    </a:prstGeom>
                  </pic:spPr>
                </pic:pic>
              </a:graphicData>
            </a:graphic>
          </wp:anchor>
        </w:drawing>
      </w:r>
      <w:r>
        <w:t>учет</w:t>
      </w:r>
      <w:r>
        <w:rPr>
          <w:spacing w:val="80"/>
        </w:rPr>
        <w:t xml:space="preserve"> </w:t>
      </w:r>
      <w:r>
        <w:t>индивидуальных</w:t>
      </w:r>
      <w:r>
        <w:rPr>
          <w:spacing w:val="80"/>
        </w:rPr>
        <w:t xml:space="preserve"> </w:t>
      </w:r>
      <w:r>
        <w:t>особенностей</w:t>
      </w:r>
      <w:r>
        <w:rPr>
          <w:spacing w:val="80"/>
        </w:rPr>
        <w:t xml:space="preserve"> </w:t>
      </w:r>
      <w:r>
        <w:t>и</w:t>
      </w:r>
      <w:r>
        <w:rPr>
          <w:spacing w:val="80"/>
        </w:rPr>
        <w:t xml:space="preserve"> </w:t>
      </w:r>
      <w:r>
        <w:t>потребностей</w:t>
      </w:r>
      <w:r>
        <w:rPr>
          <w:spacing w:val="80"/>
        </w:rPr>
        <w:t xml:space="preserve"> </w:t>
      </w:r>
      <w:r>
        <w:t>обучающихся</w:t>
      </w:r>
      <w:r>
        <w:rPr>
          <w:spacing w:val="80"/>
        </w:rPr>
        <w:t xml:space="preserve"> </w:t>
      </w:r>
      <w:r>
        <w:t>с умственной отсталостью (интеллектуальными нарушениями);</w:t>
      </w:r>
    </w:p>
    <w:p w:rsidR="004A57EF" w:rsidRDefault="0000266E">
      <w:pPr>
        <w:pStyle w:val="a3"/>
        <w:spacing w:before="8"/>
        <w:ind w:right="728" w:firstLine="784"/>
      </w:pPr>
      <w:r>
        <w:rPr>
          <w:noProof/>
          <w:lang w:eastAsia="ru-RU"/>
        </w:rPr>
        <w:drawing>
          <wp:anchor distT="0" distB="0" distL="0" distR="0" simplePos="0" relativeHeight="478593024" behindDoc="1" locked="0" layoutInCell="1" allowOverlap="1">
            <wp:simplePos x="0" y="0"/>
            <wp:positionH relativeFrom="page">
              <wp:posOffset>1440433</wp:posOffset>
            </wp:positionH>
            <wp:positionV relativeFrom="paragraph">
              <wp:posOffset>10199</wp:posOffset>
            </wp:positionV>
            <wp:extent cx="277367" cy="169164"/>
            <wp:effectExtent l="0" t="0" r="0" b="0"/>
            <wp:wrapNone/>
            <wp:docPr id="22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png"/>
                    <pic:cNvPicPr/>
                  </pic:nvPicPr>
                  <pic:blipFill>
                    <a:blip r:embed="rId25" cstate="print"/>
                    <a:stretch>
                      <a:fillRect/>
                    </a:stretch>
                  </pic:blipFill>
                  <pic:spPr>
                    <a:xfrm>
                      <a:off x="0" y="0"/>
                      <a:ext cx="277367" cy="169164"/>
                    </a:xfrm>
                    <a:prstGeom prst="rect">
                      <a:avLst/>
                    </a:prstGeom>
                  </pic:spPr>
                </pic:pic>
              </a:graphicData>
            </a:graphic>
          </wp:anchor>
        </w:drawing>
      </w:r>
      <w:r>
        <w:t>направленность</w:t>
      </w:r>
      <w:r>
        <w:rPr>
          <w:spacing w:val="40"/>
        </w:rPr>
        <w:t xml:space="preserve"> </w:t>
      </w:r>
      <w:r>
        <w:t>на</w:t>
      </w:r>
      <w:r>
        <w:rPr>
          <w:spacing w:val="40"/>
        </w:rPr>
        <w:t xml:space="preserve"> </w:t>
      </w:r>
      <w:r>
        <w:t>достижение</w:t>
      </w:r>
      <w:r>
        <w:rPr>
          <w:spacing w:val="40"/>
        </w:rPr>
        <w:t xml:space="preserve"> </w:t>
      </w:r>
      <w:r>
        <w:t>личностных</w:t>
      </w:r>
      <w:r>
        <w:rPr>
          <w:spacing w:val="40"/>
        </w:rPr>
        <w:t xml:space="preserve"> </w:t>
      </w:r>
      <w:r>
        <w:t>результатов</w:t>
      </w:r>
      <w:r>
        <w:rPr>
          <w:spacing w:val="40"/>
        </w:rPr>
        <w:t xml:space="preserve"> </w:t>
      </w:r>
      <w:r>
        <w:t>освоения</w:t>
      </w:r>
      <w:r>
        <w:rPr>
          <w:spacing w:val="40"/>
        </w:rPr>
        <w:t xml:space="preserve"> </w:t>
      </w:r>
      <w:r>
        <w:t>обучающимися адаптированной основной образовательной программы образования обучающихся</w:t>
      </w:r>
      <w:r>
        <w:rPr>
          <w:spacing w:val="40"/>
        </w:rPr>
        <w:t xml:space="preserve"> </w:t>
      </w:r>
      <w:r>
        <w:t>с</w:t>
      </w:r>
      <w:r>
        <w:rPr>
          <w:spacing w:val="40"/>
        </w:rPr>
        <w:t xml:space="preserve"> </w:t>
      </w:r>
      <w:r>
        <w:t>умственной</w:t>
      </w:r>
      <w:r>
        <w:rPr>
          <w:spacing w:val="80"/>
        </w:rPr>
        <w:t xml:space="preserve"> </w:t>
      </w:r>
      <w:r>
        <w:t>отсталостью</w:t>
      </w:r>
      <w:r>
        <w:rPr>
          <w:spacing w:val="80"/>
        </w:rPr>
        <w:t xml:space="preserve"> </w:t>
      </w:r>
      <w:r>
        <w:t>(интеллектуальными</w:t>
      </w:r>
      <w:r>
        <w:rPr>
          <w:spacing w:val="80"/>
        </w:rPr>
        <w:t xml:space="preserve"> </w:t>
      </w:r>
      <w:r>
        <w:t>нарушениями),</w:t>
      </w:r>
      <w:r>
        <w:rPr>
          <w:spacing w:val="80"/>
        </w:rPr>
        <w:t xml:space="preserve"> </w:t>
      </w:r>
      <w:r>
        <w:t>программ</w:t>
      </w:r>
      <w:r>
        <w:rPr>
          <w:spacing w:val="40"/>
        </w:rPr>
        <w:t xml:space="preserve"> </w:t>
      </w:r>
      <w:r>
        <w:t>дополнительного образования, а также на достижение планируемых</w:t>
      </w:r>
      <w:r>
        <w:rPr>
          <w:spacing w:val="40"/>
        </w:rPr>
        <w:t xml:space="preserve"> </w:t>
      </w:r>
      <w:r>
        <w:t>результатов</w:t>
      </w:r>
      <w:r>
        <w:rPr>
          <w:spacing w:val="80"/>
        </w:rPr>
        <w:t xml:space="preserve"> </w:t>
      </w:r>
      <w:r>
        <w:t>коррекционной</w:t>
      </w:r>
      <w:r>
        <w:rPr>
          <w:spacing w:val="80"/>
        </w:rPr>
        <w:t xml:space="preserve"> </w:t>
      </w:r>
      <w:r>
        <w:t>работы</w:t>
      </w:r>
      <w:r>
        <w:rPr>
          <w:spacing w:val="80"/>
        </w:rPr>
        <w:t xml:space="preserve"> </w:t>
      </w:r>
      <w:r>
        <w:t>с обучающимися;</w:t>
      </w:r>
    </w:p>
    <w:p w:rsidR="004A57EF" w:rsidRDefault="0000266E">
      <w:pPr>
        <w:pStyle w:val="a3"/>
        <w:spacing w:before="2"/>
        <w:ind w:right="699" w:firstLine="784"/>
      </w:pPr>
      <w:r>
        <w:rPr>
          <w:noProof/>
          <w:lang w:eastAsia="ru-RU"/>
        </w:rPr>
        <w:drawing>
          <wp:anchor distT="0" distB="0" distL="0" distR="0" simplePos="0" relativeHeight="478593536" behindDoc="1" locked="0" layoutInCell="1" allowOverlap="1">
            <wp:simplePos x="0" y="0"/>
            <wp:positionH relativeFrom="page">
              <wp:posOffset>1440433</wp:posOffset>
            </wp:positionH>
            <wp:positionV relativeFrom="paragraph">
              <wp:posOffset>6389</wp:posOffset>
            </wp:positionV>
            <wp:extent cx="277367" cy="169164"/>
            <wp:effectExtent l="0" t="0" r="0" b="0"/>
            <wp:wrapNone/>
            <wp:docPr id="22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png"/>
                    <pic:cNvPicPr/>
                  </pic:nvPicPr>
                  <pic:blipFill>
                    <a:blip r:embed="rId25" cstate="print"/>
                    <a:stretch>
                      <a:fillRect/>
                    </a:stretch>
                  </pic:blipFill>
                  <pic:spPr>
                    <a:xfrm>
                      <a:off x="0" y="0"/>
                      <a:ext cx="277367" cy="169164"/>
                    </a:xfrm>
                    <a:prstGeom prst="rect">
                      <a:avLst/>
                    </a:prstGeom>
                  </pic:spPr>
                </pic:pic>
              </a:graphicData>
            </a:graphic>
          </wp:anchor>
        </w:drawing>
      </w:r>
      <w:r>
        <w:t>разнообразие форм внеурочной деятельности обучающихся (экскурсии, кружки, секции, детские объединения, соревнования, общественно-полезные практики);</w:t>
      </w:r>
    </w:p>
    <w:p w:rsidR="004A57EF" w:rsidRDefault="0000266E">
      <w:pPr>
        <w:pStyle w:val="a3"/>
        <w:spacing w:before="3"/>
        <w:ind w:right="698" w:firstLine="784"/>
      </w:pPr>
      <w:r>
        <w:rPr>
          <w:noProof/>
          <w:lang w:eastAsia="ru-RU"/>
        </w:rPr>
        <w:drawing>
          <wp:anchor distT="0" distB="0" distL="0" distR="0" simplePos="0" relativeHeight="478594048" behindDoc="1" locked="0" layoutInCell="1" allowOverlap="1">
            <wp:simplePos x="0" y="0"/>
            <wp:positionH relativeFrom="page">
              <wp:posOffset>1440433</wp:posOffset>
            </wp:positionH>
            <wp:positionV relativeFrom="paragraph">
              <wp:posOffset>7024</wp:posOffset>
            </wp:positionV>
            <wp:extent cx="277367" cy="169164"/>
            <wp:effectExtent l="0" t="0" r="0" b="0"/>
            <wp:wrapNone/>
            <wp:docPr id="23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png"/>
                    <pic:cNvPicPr/>
                  </pic:nvPicPr>
                  <pic:blipFill>
                    <a:blip r:embed="rId25" cstate="print"/>
                    <a:stretch>
                      <a:fillRect/>
                    </a:stretch>
                  </pic:blipFill>
                  <pic:spPr>
                    <a:xfrm>
                      <a:off x="0" y="0"/>
                      <a:ext cx="277367" cy="169164"/>
                    </a:xfrm>
                    <a:prstGeom prst="rect">
                      <a:avLst/>
                    </a:prstGeom>
                  </pic:spPr>
                </pic:pic>
              </a:graphicData>
            </a:graphic>
          </wp:anchor>
        </w:drawing>
      </w:r>
      <w:r>
        <w:t>обеспечение возможности выбора участниками образовательного процесса направлений, форм внеурочной деятельности.</w:t>
      </w:r>
    </w:p>
    <w:p w:rsidR="004A57EF" w:rsidRDefault="0000266E">
      <w:pPr>
        <w:pStyle w:val="1"/>
        <w:spacing w:before="19" w:line="272" w:lineRule="exact"/>
        <w:ind w:left="886"/>
        <w:jc w:val="both"/>
      </w:pPr>
      <w:r>
        <w:t>Основные</w:t>
      </w:r>
      <w:r>
        <w:rPr>
          <w:spacing w:val="-4"/>
        </w:rPr>
        <w:t xml:space="preserve"> </w:t>
      </w:r>
      <w:r>
        <w:rPr>
          <w:spacing w:val="-2"/>
        </w:rPr>
        <w:t>задачи:</w:t>
      </w:r>
    </w:p>
    <w:p w:rsidR="004A57EF" w:rsidRDefault="0000266E">
      <w:pPr>
        <w:pStyle w:val="a3"/>
        <w:ind w:right="694" w:firstLine="218"/>
      </w:pPr>
      <w:r>
        <w:rPr>
          <w:noProof/>
          <w:lang w:eastAsia="ru-RU"/>
        </w:rPr>
        <w:drawing>
          <wp:anchor distT="0" distB="0" distL="0" distR="0" simplePos="0" relativeHeight="478594560" behindDoc="1" locked="0" layoutInCell="1" allowOverlap="1">
            <wp:simplePos x="0" y="0"/>
            <wp:positionH relativeFrom="page">
              <wp:posOffset>1080820</wp:posOffset>
            </wp:positionH>
            <wp:positionV relativeFrom="paragraph">
              <wp:posOffset>5119</wp:posOffset>
            </wp:positionV>
            <wp:extent cx="277368" cy="169164"/>
            <wp:effectExtent l="0" t="0" r="0" b="0"/>
            <wp:wrapNone/>
            <wp:docPr id="23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png"/>
                    <pic:cNvPicPr/>
                  </pic:nvPicPr>
                  <pic:blipFill>
                    <a:blip r:embed="rId25" cstate="print"/>
                    <a:stretch>
                      <a:fillRect/>
                    </a:stretch>
                  </pic:blipFill>
                  <pic:spPr>
                    <a:xfrm>
                      <a:off x="0" y="0"/>
                      <a:ext cx="277368" cy="169164"/>
                    </a:xfrm>
                    <a:prstGeom prst="rect">
                      <a:avLst/>
                    </a:prstGeom>
                  </pic:spPr>
                </pic:pic>
              </a:graphicData>
            </a:graphic>
          </wp:anchor>
        </w:drawing>
      </w:r>
      <w:r>
        <w:t>воспитание, социально-педагогическая поддержка становления и развития нравственного, ответственного, инициативного гражданина России;</w:t>
      </w:r>
    </w:p>
    <w:p w:rsidR="004A57EF" w:rsidRDefault="0000266E">
      <w:pPr>
        <w:pStyle w:val="a3"/>
        <w:ind w:right="730" w:firstLine="220"/>
      </w:pPr>
      <w:r>
        <w:rPr>
          <w:noProof/>
          <w:lang w:eastAsia="ru-RU"/>
        </w:rPr>
        <w:drawing>
          <wp:anchor distT="0" distB="0" distL="0" distR="0" simplePos="0" relativeHeight="478595072" behindDoc="1" locked="0" layoutInCell="1" allowOverlap="1">
            <wp:simplePos x="0" y="0"/>
            <wp:positionH relativeFrom="page">
              <wp:posOffset>1080820</wp:posOffset>
            </wp:positionH>
            <wp:positionV relativeFrom="paragraph">
              <wp:posOffset>5119</wp:posOffset>
            </wp:positionV>
            <wp:extent cx="280416" cy="169163"/>
            <wp:effectExtent l="0" t="0" r="0" b="0"/>
            <wp:wrapNone/>
            <wp:docPr id="2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9.png"/>
                    <pic:cNvPicPr/>
                  </pic:nvPicPr>
                  <pic:blipFill>
                    <a:blip r:embed="rId15" cstate="print"/>
                    <a:stretch>
                      <a:fillRect/>
                    </a:stretch>
                  </pic:blipFill>
                  <pic:spPr>
                    <a:xfrm>
                      <a:off x="0" y="0"/>
                      <a:ext cx="280416" cy="169163"/>
                    </a:xfrm>
                    <a:prstGeom prst="rect">
                      <a:avLst/>
                    </a:prstGeom>
                  </pic:spPr>
                </pic:pic>
              </a:graphicData>
            </a:graphic>
          </wp:anchor>
        </w:drawing>
      </w:r>
      <w:r>
        <w:t>коррекция</w:t>
      </w:r>
      <w:r>
        <w:rPr>
          <w:spacing w:val="80"/>
        </w:rPr>
        <w:t xml:space="preserve">  </w:t>
      </w:r>
      <w:r>
        <w:t>всех</w:t>
      </w:r>
      <w:r>
        <w:rPr>
          <w:spacing w:val="80"/>
        </w:rPr>
        <w:t xml:space="preserve">  </w:t>
      </w:r>
      <w:r>
        <w:t>компонентов</w:t>
      </w:r>
      <w:r>
        <w:rPr>
          <w:spacing w:val="80"/>
        </w:rPr>
        <w:t xml:space="preserve">  </w:t>
      </w:r>
      <w:r>
        <w:t>психофизического,</w:t>
      </w:r>
      <w:r>
        <w:rPr>
          <w:spacing w:val="80"/>
        </w:rPr>
        <w:t xml:space="preserve">  </w:t>
      </w:r>
      <w:r>
        <w:t>интеллектуального, личностного развития обучающихся с умственной отсталостью (интеллектуальными нарушениями)</w:t>
      </w:r>
      <w:r>
        <w:rPr>
          <w:spacing w:val="80"/>
          <w:w w:val="150"/>
        </w:rPr>
        <w:t xml:space="preserve"> </w:t>
      </w:r>
      <w:r>
        <w:t>с учетом</w:t>
      </w:r>
      <w:r>
        <w:rPr>
          <w:spacing w:val="40"/>
        </w:rPr>
        <w:t xml:space="preserve"> </w:t>
      </w:r>
      <w:r>
        <w:t>их</w:t>
      </w:r>
      <w:r>
        <w:rPr>
          <w:spacing w:val="40"/>
        </w:rPr>
        <w:t xml:space="preserve"> </w:t>
      </w:r>
      <w:r>
        <w:t>возрастных</w:t>
      </w:r>
      <w:r>
        <w:rPr>
          <w:spacing w:val="40"/>
        </w:rPr>
        <w:t xml:space="preserve"> </w:t>
      </w:r>
      <w:r>
        <w:t>и индивидуальных особенностей;</w:t>
      </w:r>
    </w:p>
    <w:p w:rsidR="004A57EF" w:rsidRDefault="006F0055">
      <w:pPr>
        <w:pStyle w:val="a3"/>
        <w:spacing w:before="9"/>
        <w:ind w:left="542" w:right="702" w:hanging="3"/>
      </w:pPr>
      <w:r>
        <w:pict>
          <v:group id="docshapegroup174" o:spid="_x0000_s1075" style="position:absolute;left:0;text-align:left;margin-left:85.1pt;margin-top:.85pt;width:22.1pt;height:27.15pt;z-index:-24720896;mso-position-horizontal-relative:page" coordorigin="1702,17" coordsize="442,543">
            <v:shape id="docshape175" o:spid="_x0000_s1077" type="#_x0000_t75" style="position:absolute;left:1702;top:17;width:437;height:267">
              <v:imagedata r:id="rId19" o:title=""/>
            </v:shape>
            <v:shape id="docshape176" o:spid="_x0000_s1076" type="#_x0000_t75" style="position:absolute;left:1702;top:293;width:442;height:267">
              <v:imagedata r:id="rId20" o:title=""/>
            </v:shape>
            <w10:wrap anchorx="page"/>
          </v:group>
        </w:pict>
      </w:r>
      <w:r w:rsidR="0000266E">
        <w:t>развитие активности, самостоятельности и независимости в повседневной жизни; развитие</w:t>
      </w:r>
      <w:r w:rsidR="0000266E">
        <w:rPr>
          <w:spacing w:val="71"/>
          <w:w w:val="150"/>
        </w:rPr>
        <w:t xml:space="preserve"> </w:t>
      </w:r>
      <w:r w:rsidR="0000266E">
        <w:t>возможных</w:t>
      </w:r>
      <w:r w:rsidR="0000266E">
        <w:rPr>
          <w:spacing w:val="78"/>
          <w:w w:val="150"/>
        </w:rPr>
        <w:t xml:space="preserve"> </w:t>
      </w:r>
      <w:r w:rsidR="0000266E">
        <w:t>избирательных</w:t>
      </w:r>
      <w:r w:rsidR="0000266E">
        <w:rPr>
          <w:spacing w:val="79"/>
          <w:w w:val="150"/>
        </w:rPr>
        <w:t xml:space="preserve"> </w:t>
      </w:r>
      <w:r w:rsidR="0000266E">
        <w:t>способностей</w:t>
      </w:r>
      <w:r w:rsidR="0000266E">
        <w:rPr>
          <w:spacing w:val="74"/>
          <w:w w:val="150"/>
        </w:rPr>
        <w:t xml:space="preserve"> </w:t>
      </w:r>
      <w:r w:rsidR="0000266E">
        <w:t>и</w:t>
      </w:r>
      <w:r w:rsidR="0000266E">
        <w:rPr>
          <w:spacing w:val="77"/>
          <w:w w:val="150"/>
        </w:rPr>
        <w:t xml:space="preserve"> </w:t>
      </w:r>
      <w:r w:rsidR="0000266E">
        <w:t>интересов</w:t>
      </w:r>
      <w:r w:rsidR="0000266E">
        <w:rPr>
          <w:spacing w:val="73"/>
          <w:w w:val="150"/>
        </w:rPr>
        <w:t xml:space="preserve"> </w:t>
      </w:r>
      <w:r w:rsidR="0000266E">
        <w:t>ребенка</w:t>
      </w:r>
      <w:r w:rsidR="0000266E">
        <w:rPr>
          <w:spacing w:val="72"/>
          <w:w w:val="150"/>
        </w:rPr>
        <w:t xml:space="preserve"> </w:t>
      </w:r>
      <w:r w:rsidR="0000266E">
        <w:t>в</w:t>
      </w:r>
      <w:r w:rsidR="0000266E">
        <w:rPr>
          <w:spacing w:val="73"/>
          <w:w w:val="150"/>
        </w:rPr>
        <w:t xml:space="preserve"> </w:t>
      </w:r>
      <w:r w:rsidR="0000266E">
        <w:rPr>
          <w:spacing w:val="-2"/>
        </w:rPr>
        <w:t>разных</w:t>
      </w:r>
    </w:p>
    <w:p w:rsidR="004A57EF" w:rsidRDefault="0000266E">
      <w:pPr>
        <w:pStyle w:val="a3"/>
        <w:spacing w:line="275" w:lineRule="exact"/>
      </w:pPr>
      <w:r>
        <w:t>видах</w:t>
      </w:r>
      <w:r>
        <w:rPr>
          <w:spacing w:val="-2"/>
        </w:rPr>
        <w:t xml:space="preserve"> деятельности;</w:t>
      </w:r>
    </w:p>
    <w:p w:rsidR="004A57EF" w:rsidRDefault="0000266E">
      <w:pPr>
        <w:pStyle w:val="a3"/>
        <w:ind w:left="324" w:right="726" w:firstLine="220"/>
      </w:pPr>
      <w:r>
        <w:rPr>
          <w:noProof/>
          <w:lang w:eastAsia="ru-RU"/>
        </w:rPr>
        <w:drawing>
          <wp:anchor distT="0" distB="0" distL="0" distR="0" simplePos="0" relativeHeight="478596096" behindDoc="1" locked="0" layoutInCell="1" allowOverlap="1">
            <wp:simplePos x="0" y="0"/>
            <wp:positionH relativeFrom="page">
              <wp:posOffset>1082344</wp:posOffset>
            </wp:positionH>
            <wp:positionV relativeFrom="paragraph">
              <wp:posOffset>5119</wp:posOffset>
            </wp:positionV>
            <wp:extent cx="280416" cy="169163"/>
            <wp:effectExtent l="0" t="0" r="0" b="0"/>
            <wp:wrapNone/>
            <wp:docPr id="23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9.png"/>
                    <pic:cNvPicPr/>
                  </pic:nvPicPr>
                  <pic:blipFill>
                    <a:blip r:embed="rId15" cstate="print"/>
                    <a:stretch>
                      <a:fillRect/>
                    </a:stretch>
                  </pic:blipFill>
                  <pic:spPr>
                    <a:xfrm>
                      <a:off x="0" y="0"/>
                      <a:ext cx="280416" cy="169163"/>
                    </a:xfrm>
                    <a:prstGeom prst="rect">
                      <a:avLst/>
                    </a:prstGeom>
                  </pic:spPr>
                </pic:pic>
              </a:graphicData>
            </a:graphic>
          </wp:anchor>
        </w:drawing>
      </w:r>
      <w:r>
        <w:t>формирование</w:t>
      </w:r>
      <w:r>
        <w:rPr>
          <w:spacing w:val="80"/>
        </w:rPr>
        <w:t xml:space="preserve">  </w:t>
      </w:r>
      <w:r>
        <w:t>основ</w:t>
      </w:r>
      <w:r>
        <w:rPr>
          <w:spacing w:val="80"/>
        </w:rPr>
        <w:t xml:space="preserve">  </w:t>
      </w:r>
      <w:r>
        <w:t>нравственного</w:t>
      </w:r>
      <w:r>
        <w:rPr>
          <w:spacing w:val="80"/>
        </w:rPr>
        <w:t xml:space="preserve">  </w:t>
      </w:r>
      <w:r>
        <w:t>самосознания</w:t>
      </w:r>
      <w:r>
        <w:rPr>
          <w:spacing w:val="80"/>
        </w:rPr>
        <w:t xml:space="preserve">  </w:t>
      </w:r>
      <w:r>
        <w:t>личности,</w:t>
      </w:r>
      <w:r>
        <w:rPr>
          <w:spacing w:val="80"/>
        </w:rPr>
        <w:t xml:space="preserve">  </w:t>
      </w:r>
      <w:r>
        <w:t>умения правильно оценивать окружающее и самих себя, формирование эстетических потребностей, ценностей</w:t>
      </w:r>
      <w:r>
        <w:rPr>
          <w:spacing w:val="40"/>
        </w:rPr>
        <w:t xml:space="preserve"> </w:t>
      </w:r>
      <w:r>
        <w:t>и чувств;</w:t>
      </w:r>
    </w:p>
    <w:p w:rsidR="004A57EF" w:rsidRDefault="0000266E">
      <w:pPr>
        <w:pStyle w:val="a3"/>
        <w:spacing w:before="9"/>
        <w:ind w:left="324" w:right="695" w:firstLine="220"/>
      </w:pPr>
      <w:r>
        <w:rPr>
          <w:noProof/>
          <w:lang w:eastAsia="ru-RU"/>
        </w:rPr>
        <w:drawing>
          <wp:anchor distT="0" distB="0" distL="0" distR="0" simplePos="0" relativeHeight="478596608" behindDoc="1" locked="0" layoutInCell="1" allowOverlap="1">
            <wp:simplePos x="0" y="0"/>
            <wp:positionH relativeFrom="page">
              <wp:posOffset>1082344</wp:posOffset>
            </wp:positionH>
            <wp:positionV relativeFrom="paragraph">
              <wp:posOffset>10834</wp:posOffset>
            </wp:positionV>
            <wp:extent cx="280416" cy="169163"/>
            <wp:effectExtent l="0" t="0" r="0" b="0"/>
            <wp:wrapNone/>
            <wp:docPr id="2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9.png"/>
                    <pic:cNvPicPr/>
                  </pic:nvPicPr>
                  <pic:blipFill>
                    <a:blip r:embed="rId15" cstate="print"/>
                    <a:stretch>
                      <a:fillRect/>
                    </a:stretch>
                  </pic:blipFill>
                  <pic:spPr>
                    <a:xfrm>
                      <a:off x="0" y="0"/>
                      <a:ext cx="280416" cy="169163"/>
                    </a:xfrm>
                    <a:prstGeom prst="rect">
                      <a:avLst/>
                    </a:prstGeom>
                  </pic:spPr>
                </pic:pic>
              </a:graphicData>
            </a:graphic>
          </wp:anchor>
        </w:drawing>
      </w:r>
      <w:r>
        <w:t>развитие</w:t>
      </w:r>
      <w:r>
        <w:rPr>
          <w:spacing w:val="73"/>
        </w:rPr>
        <w:t xml:space="preserve"> </w:t>
      </w:r>
      <w:r>
        <w:t>трудолюбия,</w:t>
      </w:r>
      <w:r>
        <w:rPr>
          <w:spacing w:val="77"/>
        </w:rPr>
        <w:t xml:space="preserve"> </w:t>
      </w:r>
      <w:r>
        <w:t>способности</w:t>
      </w:r>
      <w:r>
        <w:rPr>
          <w:spacing w:val="79"/>
        </w:rPr>
        <w:t xml:space="preserve"> </w:t>
      </w:r>
      <w:r>
        <w:t>к</w:t>
      </w:r>
      <w:r>
        <w:rPr>
          <w:spacing w:val="78"/>
        </w:rPr>
        <w:t xml:space="preserve"> </w:t>
      </w:r>
      <w:r>
        <w:t>преодолению</w:t>
      </w:r>
      <w:r>
        <w:rPr>
          <w:spacing w:val="77"/>
        </w:rPr>
        <w:t xml:space="preserve"> </w:t>
      </w:r>
      <w:r>
        <w:t>трудностей,</w:t>
      </w:r>
      <w:r>
        <w:rPr>
          <w:spacing w:val="79"/>
        </w:rPr>
        <w:t xml:space="preserve"> </w:t>
      </w:r>
      <w:r>
        <w:t>целеустремлённости и настойчивости в достижении результата;</w:t>
      </w:r>
    </w:p>
    <w:p w:rsidR="004A57EF" w:rsidRDefault="006F0055">
      <w:pPr>
        <w:pStyle w:val="a3"/>
        <w:spacing w:before="10"/>
        <w:ind w:left="540" w:right="1281"/>
      </w:pPr>
      <w:r>
        <w:pict>
          <v:group id="docshapegroup177" o:spid="_x0000_s1072" style="position:absolute;left:0;text-align:left;margin-left:85.1pt;margin-top:.9pt;width:21.85pt;height:27.15pt;z-index:-24719360;mso-position-horizontal-relative:page" coordorigin="1702,18" coordsize="437,543">
            <v:shape id="docshape178" o:spid="_x0000_s1074" type="#_x0000_t75" style="position:absolute;left:1702;top:18;width:437;height:267">
              <v:imagedata r:id="rId19" o:title=""/>
            </v:shape>
            <v:shape id="docshape179" o:spid="_x0000_s1073" type="#_x0000_t75" style="position:absolute;left:1702;top:294;width:437;height:267">
              <v:imagedata r:id="rId19" o:title=""/>
            </v:shape>
            <w10:wrap anchorx="page"/>
          </v:group>
        </w:pict>
      </w:r>
      <w:r w:rsidR="0000266E">
        <w:t>расширение представлений ребенка о мире и о себе, его социального опыта; формирование</w:t>
      </w:r>
      <w:r w:rsidR="0000266E">
        <w:rPr>
          <w:spacing w:val="55"/>
        </w:rPr>
        <w:t xml:space="preserve">   </w:t>
      </w:r>
      <w:r w:rsidR="0000266E">
        <w:t>положительного</w:t>
      </w:r>
      <w:r w:rsidR="0000266E">
        <w:rPr>
          <w:spacing w:val="58"/>
        </w:rPr>
        <w:t xml:space="preserve">   </w:t>
      </w:r>
      <w:r w:rsidR="0000266E">
        <w:t>отношения</w:t>
      </w:r>
      <w:r w:rsidR="0000266E">
        <w:rPr>
          <w:spacing w:val="57"/>
        </w:rPr>
        <w:t xml:space="preserve">   </w:t>
      </w:r>
      <w:r w:rsidR="0000266E">
        <w:t>к</w:t>
      </w:r>
      <w:r w:rsidR="0000266E">
        <w:rPr>
          <w:spacing w:val="57"/>
        </w:rPr>
        <w:t xml:space="preserve">   </w:t>
      </w:r>
      <w:r w:rsidR="0000266E">
        <w:t>базовым</w:t>
      </w:r>
      <w:r w:rsidR="0000266E">
        <w:rPr>
          <w:spacing w:val="57"/>
        </w:rPr>
        <w:t xml:space="preserve">   </w:t>
      </w:r>
      <w:r w:rsidR="0000266E">
        <w:rPr>
          <w:spacing w:val="-2"/>
        </w:rPr>
        <w:t>общественным</w:t>
      </w:r>
    </w:p>
    <w:p w:rsidR="004A57EF" w:rsidRDefault="0000266E">
      <w:pPr>
        <w:pStyle w:val="a3"/>
        <w:jc w:val="left"/>
      </w:pPr>
      <w:r>
        <w:rPr>
          <w:spacing w:val="-2"/>
        </w:rPr>
        <w:t>ценностям;</w:t>
      </w:r>
    </w:p>
    <w:p w:rsidR="004A57EF" w:rsidRDefault="006F0055">
      <w:pPr>
        <w:pStyle w:val="a3"/>
        <w:spacing w:before="7"/>
        <w:ind w:left="540"/>
        <w:jc w:val="left"/>
      </w:pPr>
      <w:r>
        <w:pict>
          <v:group id="docshapegroup180" o:spid="_x0000_s1069" style="position:absolute;left:0;text-align:left;margin-left:85.1pt;margin-top:.75pt;width:22.2pt;height:27.15pt;z-index:-24718848;mso-position-horizontal-relative:page" coordorigin="1702,15" coordsize="444,543">
            <v:shape id="docshape181" o:spid="_x0000_s1071" type="#_x0000_t75" style="position:absolute;left:1702;top:15;width:437;height:267">
              <v:imagedata r:id="rId19" o:title=""/>
            </v:shape>
            <v:shape id="docshape182" o:spid="_x0000_s1070" type="#_x0000_t75" style="position:absolute;left:1704;top:291;width:442;height:267">
              <v:imagedata r:id="rId20" o:title=""/>
            </v:shape>
            <w10:wrap anchorx="page"/>
          </v:group>
        </w:pict>
      </w:r>
      <w:r w:rsidR="0000266E">
        <w:t>формирование</w:t>
      </w:r>
      <w:r w:rsidR="0000266E">
        <w:rPr>
          <w:spacing w:val="-3"/>
        </w:rPr>
        <w:t xml:space="preserve"> </w:t>
      </w:r>
      <w:r w:rsidR="0000266E">
        <w:t>умений,</w:t>
      </w:r>
      <w:r w:rsidR="0000266E">
        <w:rPr>
          <w:spacing w:val="-3"/>
        </w:rPr>
        <w:t xml:space="preserve"> </w:t>
      </w:r>
      <w:r w:rsidR="0000266E">
        <w:t>навыков</w:t>
      </w:r>
      <w:r w:rsidR="0000266E">
        <w:rPr>
          <w:spacing w:val="-7"/>
        </w:rPr>
        <w:t xml:space="preserve"> </w:t>
      </w:r>
      <w:r w:rsidR="0000266E">
        <w:t>социального</w:t>
      </w:r>
      <w:r w:rsidR="0000266E">
        <w:rPr>
          <w:spacing w:val="-10"/>
        </w:rPr>
        <w:t xml:space="preserve"> </w:t>
      </w:r>
      <w:r w:rsidR="0000266E">
        <w:t>общения</w:t>
      </w:r>
      <w:r w:rsidR="0000266E">
        <w:rPr>
          <w:spacing w:val="-2"/>
        </w:rPr>
        <w:t xml:space="preserve"> людей;</w:t>
      </w:r>
    </w:p>
    <w:p w:rsidR="004A57EF" w:rsidRDefault="0000266E">
      <w:pPr>
        <w:pStyle w:val="a3"/>
        <w:tabs>
          <w:tab w:val="left" w:pos="2093"/>
          <w:tab w:val="left" w:pos="2967"/>
          <w:tab w:val="left" w:pos="4242"/>
          <w:tab w:val="left" w:pos="5192"/>
          <w:tab w:val="left" w:pos="6995"/>
          <w:tab w:val="left" w:pos="7513"/>
          <w:tab w:val="left" w:pos="8689"/>
          <w:tab w:val="left" w:pos="9602"/>
        </w:tabs>
        <w:ind w:left="324" w:right="698" w:firstLine="220"/>
        <w:jc w:val="left"/>
      </w:pPr>
      <w:r>
        <w:rPr>
          <w:spacing w:val="-2"/>
        </w:rPr>
        <w:t>расширение</w:t>
      </w:r>
      <w:r>
        <w:tab/>
      </w:r>
      <w:r>
        <w:rPr>
          <w:spacing w:val="-4"/>
        </w:rPr>
        <w:t>круга</w:t>
      </w:r>
      <w:r>
        <w:tab/>
      </w:r>
      <w:r>
        <w:rPr>
          <w:spacing w:val="-2"/>
        </w:rPr>
        <w:t>общения,</w:t>
      </w:r>
      <w:r>
        <w:tab/>
      </w:r>
      <w:r>
        <w:rPr>
          <w:spacing w:val="-4"/>
        </w:rPr>
        <w:t>выход</w:t>
      </w:r>
      <w:r>
        <w:tab/>
      </w:r>
      <w:r>
        <w:rPr>
          <w:spacing w:val="-2"/>
        </w:rPr>
        <w:t>обучающегося</w:t>
      </w:r>
      <w:r>
        <w:tab/>
      </w:r>
      <w:r>
        <w:rPr>
          <w:spacing w:val="-6"/>
        </w:rPr>
        <w:t>за</w:t>
      </w:r>
      <w:r>
        <w:tab/>
      </w:r>
      <w:r>
        <w:rPr>
          <w:spacing w:val="-2"/>
        </w:rPr>
        <w:t>пределы</w:t>
      </w:r>
      <w:r>
        <w:tab/>
      </w:r>
      <w:r>
        <w:rPr>
          <w:spacing w:val="-2"/>
        </w:rPr>
        <w:t>семьи</w:t>
      </w:r>
      <w:r>
        <w:tab/>
      </w:r>
      <w:r>
        <w:rPr>
          <w:spacing w:val="-10"/>
        </w:rPr>
        <w:t xml:space="preserve">и </w:t>
      </w:r>
      <w:r>
        <w:t>общеобразовательной организации;</w:t>
      </w:r>
    </w:p>
    <w:p w:rsidR="004A57EF" w:rsidRDefault="0000266E">
      <w:pPr>
        <w:pStyle w:val="a3"/>
        <w:tabs>
          <w:tab w:val="left" w:pos="1680"/>
          <w:tab w:val="left" w:pos="2765"/>
          <w:tab w:val="left" w:pos="4549"/>
          <w:tab w:val="left" w:pos="6382"/>
          <w:tab w:val="left" w:pos="6717"/>
          <w:tab w:val="left" w:pos="8181"/>
        </w:tabs>
        <w:spacing w:before="2"/>
        <w:ind w:left="324" w:right="772" w:firstLine="220"/>
        <w:jc w:val="left"/>
      </w:pPr>
      <w:r>
        <w:rPr>
          <w:noProof/>
          <w:lang w:eastAsia="ru-RU"/>
        </w:rPr>
        <w:drawing>
          <wp:anchor distT="0" distB="0" distL="0" distR="0" simplePos="0" relativeHeight="478598144" behindDoc="1" locked="0" layoutInCell="1" allowOverlap="1">
            <wp:simplePos x="0" y="0"/>
            <wp:positionH relativeFrom="page">
              <wp:posOffset>1082344</wp:posOffset>
            </wp:positionH>
            <wp:positionV relativeFrom="paragraph">
              <wp:posOffset>6389</wp:posOffset>
            </wp:positionV>
            <wp:extent cx="280416" cy="169163"/>
            <wp:effectExtent l="0" t="0" r="0" b="0"/>
            <wp:wrapNone/>
            <wp:docPr id="24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9.png"/>
                    <pic:cNvPicPr/>
                  </pic:nvPicPr>
                  <pic:blipFill>
                    <a:blip r:embed="rId15" cstate="print"/>
                    <a:stretch>
                      <a:fillRect/>
                    </a:stretch>
                  </pic:blipFill>
                  <pic:spPr>
                    <a:xfrm>
                      <a:off x="0" y="0"/>
                      <a:ext cx="280416" cy="169163"/>
                    </a:xfrm>
                    <a:prstGeom prst="rect">
                      <a:avLst/>
                    </a:prstGeom>
                  </pic:spPr>
                </pic:pic>
              </a:graphicData>
            </a:graphic>
          </wp:anchor>
        </w:drawing>
      </w:r>
      <w:r>
        <w:rPr>
          <w:spacing w:val="-2"/>
        </w:rPr>
        <w:t>развитие</w:t>
      </w:r>
      <w:r>
        <w:tab/>
      </w:r>
      <w:r>
        <w:rPr>
          <w:spacing w:val="-2"/>
        </w:rPr>
        <w:t>навыков</w:t>
      </w:r>
      <w:r>
        <w:tab/>
      </w:r>
      <w:r>
        <w:rPr>
          <w:spacing w:val="-2"/>
        </w:rPr>
        <w:t>осуществления</w:t>
      </w:r>
      <w:r>
        <w:tab/>
      </w:r>
      <w:r>
        <w:rPr>
          <w:spacing w:val="-2"/>
        </w:rPr>
        <w:t>сотрудничества</w:t>
      </w:r>
      <w:r>
        <w:tab/>
      </w:r>
      <w:r>
        <w:rPr>
          <w:spacing w:val="-10"/>
        </w:rPr>
        <w:t>с</w:t>
      </w:r>
      <w:r>
        <w:tab/>
      </w:r>
      <w:r>
        <w:rPr>
          <w:spacing w:val="-2"/>
        </w:rPr>
        <w:t>педагогами,</w:t>
      </w:r>
      <w:r>
        <w:tab/>
      </w:r>
      <w:r>
        <w:rPr>
          <w:spacing w:val="-2"/>
        </w:rPr>
        <w:t xml:space="preserve">сверстниками, </w:t>
      </w:r>
      <w:r>
        <w:t>родителями, старшими детьми в решении общих проблем;</w:t>
      </w:r>
    </w:p>
    <w:p w:rsidR="004A57EF" w:rsidRDefault="006F0055">
      <w:pPr>
        <w:pStyle w:val="a3"/>
        <w:spacing w:before="8" w:line="275" w:lineRule="exact"/>
        <w:ind w:left="542"/>
        <w:jc w:val="left"/>
      </w:pPr>
      <w:r>
        <w:pict>
          <v:group id="docshapegroup183" o:spid="_x0000_s1066" style="position:absolute;left:0;text-align:left;margin-left:85.1pt;margin-top:.8pt;width:22.1pt;height:27.05pt;z-index:-24717824;mso-position-horizontal-relative:page" coordorigin="1702,16" coordsize="442,541">
            <v:shape id="docshape184" o:spid="_x0000_s1068" type="#_x0000_t75" style="position:absolute;left:1702;top:16;width:442;height:267">
              <v:imagedata r:id="rId20" o:title=""/>
            </v:shape>
            <v:shape id="docshape185" o:spid="_x0000_s1067" type="#_x0000_t75" style="position:absolute;left:1704;top:290;width:437;height:267">
              <v:imagedata r:id="rId19" o:title=""/>
            </v:shape>
            <w10:wrap anchorx="page"/>
          </v:group>
        </w:pict>
      </w:r>
      <w:r w:rsidR="0000266E">
        <w:t>укрепление</w:t>
      </w:r>
      <w:r w:rsidR="0000266E">
        <w:rPr>
          <w:spacing w:val="-7"/>
        </w:rPr>
        <w:t xml:space="preserve"> </w:t>
      </w:r>
      <w:r w:rsidR="0000266E">
        <w:t>доверия</w:t>
      </w:r>
      <w:r w:rsidR="0000266E">
        <w:rPr>
          <w:spacing w:val="-6"/>
        </w:rPr>
        <w:t xml:space="preserve"> </w:t>
      </w:r>
      <w:r w:rsidR="0000266E">
        <w:t>к</w:t>
      </w:r>
      <w:r w:rsidR="0000266E">
        <w:rPr>
          <w:spacing w:val="-4"/>
        </w:rPr>
        <w:t xml:space="preserve"> </w:t>
      </w:r>
      <w:r w:rsidR="0000266E">
        <w:t>другим</w:t>
      </w:r>
      <w:r w:rsidR="0000266E">
        <w:rPr>
          <w:spacing w:val="-5"/>
        </w:rPr>
        <w:t xml:space="preserve"> </w:t>
      </w:r>
      <w:r w:rsidR="0000266E">
        <w:rPr>
          <w:spacing w:val="-2"/>
        </w:rPr>
        <w:t>людям;</w:t>
      </w:r>
    </w:p>
    <w:p w:rsidR="004A57EF" w:rsidRDefault="0000266E">
      <w:pPr>
        <w:pStyle w:val="a3"/>
        <w:ind w:left="324" w:right="711" w:firstLine="218"/>
      </w:pPr>
      <w:r>
        <w:t>развитие</w:t>
      </w:r>
      <w:r>
        <w:rPr>
          <w:spacing w:val="80"/>
        </w:rPr>
        <w:t xml:space="preserve">  </w:t>
      </w:r>
      <w:r>
        <w:t>доброжелательности</w:t>
      </w:r>
      <w:r>
        <w:rPr>
          <w:spacing w:val="80"/>
        </w:rPr>
        <w:t xml:space="preserve">  </w:t>
      </w:r>
      <w:r>
        <w:t>и</w:t>
      </w:r>
      <w:r>
        <w:rPr>
          <w:spacing w:val="80"/>
        </w:rPr>
        <w:t xml:space="preserve">  </w:t>
      </w:r>
      <w:r>
        <w:t>эмоциональной</w:t>
      </w:r>
      <w:r>
        <w:rPr>
          <w:spacing w:val="80"/>
        </w:rPr>
        <w:t xml:space="preserve">  </w:t>
      </w:r>
      <w:r>
        <w:t>отзывчивости,</w:t>
      </w:r>
      <w:r>
        <w:rPr>
          <w:spacing w:val="80"/>
          <w:w w:val="150"/>
        </w:rPr>
        <w:t xml:space="preserve"> </w:t>
      </w:r>
      <w:r>
        <w:t>понимания других людей и сопереживания им;</w:t>
      </w:r>
    </w:p>
    <w:p w:rsidR="004A57EF" w:rsidRDefault="0000266E">
      <w:pPr>
        <w:pStyle w:val="a3"/>
        <w:spacing w:before="6"/>
        <w:ind w:left="324" w:right="722" w:firstLine="218"/>
      </w:pPr>
      <w:r>
        <w:rPr>
          <w:noProof/>
          <w:lang w:eastAsia="ru-RU"/>
        </w:rPr>
        <w:drawing>
          <wp:anchor distT="0" distB="0" distL="0" distR="0" simplePos="0" relativeHeight="478599168" behindDoc="1" locked="0" layoutInCell="1" allowOverlap="1">
            <wp:simplePos x="0" y="0"/>
            <wp:positionH relativeFrom="page">
              <wp:posOffset>1082344</wp:posOffset>
            </wp:positionH>
            <wp:positionV relativeFrom="paragraph">
              <wp:posOffset>8929</wp:posOffset>
            </wp:positionV>
            <wp:extent cx="277368" cy="169163"/>
            <wp:effectExtent l="0" t="0" r="0" b="0"/>
            <wp:wrapNone/>
            <wp:docPr id="24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2.png"/>
                    <pic:cNvPicPr/>
                  </pic:nvPicPr>
                  <pic:blipFill>
                    <a:blip r:embed="rId25" cstate="print"/>
                    <a:stretch>
                      <a:fillRect/>
                    </a:stretch>
                  </pic:blipFill>
                  <pic:spPr>
                    <a:xfrm>
                      <a:off x="0" y="0"/>
                      <a:ext cx="277368" cy="169163"/>
                    </a:xfrm>
                    <a:prstGeom prst="rect">
                      <a:avLst/>
                    </a:prstGeom>
                  </pic:spPr>
                </pic:pic>
              </a:graphicData>
            </a:graphic>
          </wp:anchor>
        </w:drawing>
      </w:r>
      <w:r>
        <w:t>формирование у обучающихся умений планирования, контроля, коррекции и</w:t>
      </w:r>
      <w:r>
        <w:rPr>
          <w:spacing w:val="40"/>
        </w:rPr>
        <w:t xml:space="preserve"> </w:t>
      </w:r>
      <w:r>
        <w:t>оценивания</w:t>
      </w:r>
      <w:r>
        <w:rPr>
          <w:spacing w:val="-2"/>
        </w:rPr>
        <w:t xml:space="preserve"> </w:t>
      </w:r>
      <w:r>
        <w:t>при</w:t>
      </w:r>
      <w:r>
        <w:rPr>
          <w:spacing w:val="-1"/>
        </w:rPr>
        <w:t xml:space="preserve"> </w:t>
      </w:r>
      <w:r>
        <w:t>выполнении</w:t>
      </w:r>
      <w:r>
        <w:rPr>
          <w:spacing w:val="-5"/>
        </w:rPr>
        <w:t xml:space="preserve"> </w:t>
      </w:r>
      <w:r>
        <w:t>действий</w:t>
      </w:r>
      <w:r>
        <w:rPr>
          <w:spacing w:val="-1"/>
        </w:rPr>
        <w:t xml:space="preserve"> </w:t>
      </w:r>
      <w:r>
        <w:t>в</w:t>
      </w:r>
      <w:r>
        <w:rPr>
          <w:spacing w:val="-4"/>
        </w:rPr>
        <w:t xml:space="preserve"> </w:t>
      </w:r>
      <w:r>
        <w:t>соответствии</w:t>
      </w:r>
      <w:r>
        <w:rPr>
          <w:spacing w:val="-1"/>
        </w:rPr>
        <w:t xml:space="preserve"> </w:t>
      </w:r>
      <w:r>
        <w:t>с</w:t>
      </w:r>
      <w:r>
        <w:rPr>
          <w:spacing w:val="-10"/>
        </w:rPr>
        <w:t xml:space="preserve"> </w:t>
      </w:r>
      <w:r>
        <w:t>поставленной</w:t>
      </w:r>
      <w:r>
        <w:rPr>
          <w:spacing w:val="-4"/>
        </w:rPr>
        <w:t xml:space="preserve"> </w:t>
      </w:r>
      <w:r>
        <w:t>задачей</w:t>
      </w:r>
      <w:r>
        <w:rPr>
          <w:spacing w:val="-1"/>
        </w:rPr>
        <w:t xml:space="preserve"> </w:t>
      </w:r>
      <w:r>
        <w:t>и условиями ее выполнения;</w:t>
      </w:r>
    </w:p>
    <w:p w:rsidR="004A57EF" w:rsidRDefault="0000266E">
      <w:pPr>
        <w:pStyle w:val="a3"/>
        <w:spacing w:before="9" w:line="237" w:lineRule="auto"/>
        <w:ind w:left="324" w:right="724" w:firstLine="218"/>
      </w:pPr>
      <w:r>
        <w:rPr>
          <w:noProof/>
          <w:lang w:eastAsia="ru-RU"/>
        </w:rPr>
        <w:drawing>
          <wp:anchor distT="0" distB="0" distL="0" distR="0" simplePos="0" relativeHeight="478599680" behindDoc="1" locked="0" layoutInCell="1" allowOverlap="1">
            <wp:simplePos x="0" y="0"/>
            <wp:positionH relativeFrom="page">
              <wp:posOffset>1082344</wp:posOffset>
            </wp:positionH>
            <wp:positionV relativeFrom="paragraph">
              <wp:posOffset>9411</wp:posOffset>
            </wp:positionV>
            <wp:extent cx="277368" cy="169163"/>
            <wp:effectExtent l="0" t="0" r="0" b="0"/>
            <wp:wrapNone/>
            <wp:docPr id="24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2.png"/>
                    <pic:cNvPicPr/>
                  </pic:nvPicPr>
                  <pic:blipFill>
                    <a:blip r:embed="rId25" cstate="print"/>
                    <a:stretch>
                      <a:fillRect/>
                    </a:stretch>
                  </pic:blipFill>
                  <pic:spPr>
                    <a:xfrm>
                      <a:off x="0" y="0"/>
                      <a:ext cx="277368" cy="169163"/>
                    </a:xfrm>
                    <a:prstGeom prst="rect">
                      <a:avLst/>
                    </a:prstGeom>
                  </pic:spPr>
                </pic:pic>
              </a:graphicData>
            </a:graphic>
          </wp:anchor>
        </w:drawing>
      </w:r>
      <w:r>
        <w:t>формирование у обучающихся умений организовывать здоровьесберегающую жизнедеятельность на основе установки на здоровый и безопасный образ жизни;</w:t>
      </w:r>
    </w:p>
    <w:p w:rsidR="004A57EF" w:rsidRDefault="006F0055">
      <w:pPr>
        <w:pStyle w:val="a3"/>
        <w:spacing w:before="11" w:line="247" w:lineRule="auto"/>
        <w:ind w:left="540" w:right="739" w:firstLine="2"/>
      </w:pPr>
      <w:r>
        <w:pict>
          <v:group id="docshapegroup186" o:spid="_x0000_s1063" style="position:absolute;left:0;text-align:left;margin-left:85.1pt;margin-top:.95pt;width:22.1pt;height:27.6pt;z-index:-24716288;mso-position-horizontal-relative:page" coordorigin="1702,19" coordsize="442,552">
            <v:shape id="docshape187" o:spid="_x0000_s1065" type="#_x0000_t75" style="position:absolute;left:1702;top:19;width:442;height:267">
              <v:imagedata r:id="rId20" o:title=""/>
            </v:shape>
            <v:shape id="docshape188" o:spid="_x0000_s1064" type="#_x0000_t75" style="position:absolute;left:1702;top:304;width:437;height:267">
              <v:imagedata r:id="rId19" o:title=""/>
            </v:shape>
            <w10:wrap anchorx="page"/>
          </v:group>
        </w:pict>
      </w:r>
      <w:r w:rsidR="0000266E">
        <w:t>формирование у обучающихся моделей социально адаптированного поведения;</w:t>
      </w:r>
      <w:r w:rsidR="0000266E">
        <w:rPr>
          <w:spacing w:val="40"/>
        </w:rPr>
        <w:t xml:space="preserve"> </w:t>
      </w:r>
      <w:r w:rsidR="0000266E">
        <w:t>создание</w:t>
      </w:r>
      <w:r w:rsidR="0000266E">
        <w:rPr>
          <w:spacing w:val="58"/>
          <w:w w:val="150"/>
        </w:rPr>
        <w:t xml:space="preserve">  </w:t>
      </w:r>
      <w:r w:rsidR="0000266E">
        <w:t>условий</w:t>
      </w:r>
      <w:r w:rsidR="0000266E">
        <w:rPr>
          <w:spacing w:val="61"/>
          <w:w w:val="150"/>
        </w:rPr>
        <w:t xml:space="preserve">  </w:t>
      </w:r>
      <w:r w:rsidR="0000266E">
        <w:t>для</w:t>
      </w:r>
      <w:r w:rsidR="0000266E">
        <w:rPr>
          <w:spacing w:val="59"/>
          <w:w w:val="150"/>
        </w:rPr>
        <w:t xml:space="preserve">  </w:t>
      </w:r>
      <w:r w:rsidR="0000266E">
        <w:t>закрепления</w:t>
      </w:r>
      <w:r w:rsidR="0000266E">
        <w:rPr>
          <w:spacing w:val="58"/>
          <w:w w:val="150"/>
        </w:rPr>
        <w:t xml:space="preserve">  </w:t>
      </w:r>
      <w:r w:rsidR="0000266E">
        <w:t>и</w:t>
      </w:r>
      <w:r w:rsidR="0000266E">
        <w:rPr>
          <w:spacing w:val="57"/>
          <w:w w:val="150"/>
        </w:rPr>
        <w:t xml:space="preserve">  </w:t>
      </w:r>
      <w:r w:rsidR="0000266E">
        <w:t>практического</w:t>
      </w:r>
      <w:r w:rsidR="0000266E">
        <w:rPr>
          <w:spacing w:val="58"/>
          <w:w w:val="150"/>
        </w:rPr>
        <w:t xml:space="preserve">  </w:t>
      </w:r>
      <w:r w:rsidR="0000266E">
        <w:t>применения</w:t>
      </w:r>
      <w:r w:rsidR="0000266E">
        <w:rPr>
          <w:spacing w:val="62"/>
          <w:w w:val="150"/>
        </w:rPr>
        <w:t xml:space="preserve">  </w:t>
      </w:r>
      <w:r w:rsidR="0000266E">
        <w:rPr>
          <w:spacing w:val="-2"/>
        </w:rPr>
        <w:t>умений,</w:t>
      </w:r>
    </w:p>
    <w:p w:rsidR="004A57EF" w:rsidRDefault="0000266E">
      <w:pPr>
        <w:pStyle w:val="a3"/>
        <w:ind w:right="737"/>
      </w:pPr>
      <w:r>
        <w:t xml:space="preserve">приобретенных обучающимися на уроках трудового обучения по различным трудовым </w:t>
      </w:r>
      <w:r>
        <w:rPr>
          <w:spacing w:val="-2"/>
        </w:rPr>
        <w:t>профилям;</w:t>
      </w:r>
    </w:p>
    <w:p w:rsidR="004A57EF" w:rsidRDefault="0000266E">
      <w:pPr>
        <w:pStyle w:val="a3"/>
        <w:ind w:left="542"/>
      </w:pPr>
      <w:r>
        <w:rPr>
          <w:noProof/>
          <w:lang w:eastAsia="ru-RU"/>
        </w:rPr>
        <w:drawing>
          <wp:anchor distT="0" distB="0" distL="0" distR="0" simplePos="0" relativeHeight="478600704" behindDoc="1" locked="0" layoutInCell="1" allowOverlap="1">
            <wp:simplePos x="0" y="0"/>
            <wp:positionH relativeFrom="page">
              <wp:posOffset>1080820</wp:posOffset>
            </wp:positionH>
            <wp:positionV relativeFrom="paragraph">
              <wp:posOffset>5119</wp:posOffset>
            </wp:positionV>
            <wp:extent cx="280416" cy="169164"/>
            <wp:effectExtent l="0" t="0" r="0" b="0"/>
            <wp:wrapNone/>
            <wp:docPr id="24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9.png"/>
                    <pic:cNvPicPr/>
                  </pic:nvPicPr>
                  <pic:blipFill>
                    <a:blip r:embed="rId15" cstate="print"/>
                    <a:stretch>
                      <a:fillRect/>
                    </a:stretch>
                  </pic:blipFill>
                  <pic:spPr>
                    <a:xfrm>
                      <a:off x="0" y="0"/>
                      <a:ext cx="280416" cy="169164"/>
                    </a:xfrm>
                    <a:prstGeom prst="rect">
                      <a:avLst/>
                    </a:prstGeom>
                  </pic:spPr>
                </pic:pic>
              </a:graphicData>
            </a:graphic>
          </wp:anchor>
        </w:drawing>
      </w:r>
      <w:r>
        <w:t>создание</w:t>
      </w:r>
      <w:r>
        <w:rPr>
          <w:spacing w:val="-6"/>
        </w:rPr>
        <w:t xml:space="preserve"> </w:t>
      </w:r>
      <w:r>
        <w:t>условий</w:t>
      </w:r>
      <w:r>
        <w:rPr>
          <w:spacing w:val="-3"/>
        </w:rPr>
        <w:t xml:space="preserve"> </w:t>
      </w:r>
      <w:r>
        <w:t>для</w:t>
      </w:r>
      <w:r>
        <w:rPr>
          <w:spacing w:val="-7"/>
        </w:rPr>
        <w:t xml:space="preserve"> </w:t>
      </w:r>
      <w:r>
        <w:t>профессионального</w:t>
      </w:r>
      <w:r>
        <w:rPr>
          <w:spacing w:val="-3"/>
        </w:rPr>
        <w:t xml:space="preserve"> </w:t>
      </w:r>
      <w:r>
        <w:t>самоопределения</w:t>
      </w:r>
      <w:r>
        <w:rPr>
          <w:spacing w:val="-2"/>
        </w:rPr>
        <w:t xml:space="preserve"> обучающихся.</w:t>
      </w:r>
    </w:p>
    <w:p w:rsidR="004A57EF" w:rsidRDefault="004A57EF">
      <w:pPr>
        <w:sectPr w:rsidR="004A57EF">
          <w:pgSz w:w="11920" w:h="16850"/>
          <w:pgMar w:top="1060" w:right="100" w:bottom="480" w:left="1380" w:header="0" w:footer="294" w:gutter="0"/>
          <w:cols w:space="720"/>
        </w:sectPr>
      </w:pPr>
    </w:p>
    <w:p w:rsidR="004A57EF" w:rsidRDefault="0000266E">
      <w:pPr>
        <w:tabs>
          <w:tab w:val="left" w:pos="2938"/>
          <w:tab w:val="left" w:pos="4172"/>
          <w:tab w:val="left" w:pos="5347"/>
          <w:tab w:val="left" w:pos="6479"/>
          <w:tab w:val="left" w:pos="7957"/>
          <w:tab w:val="left" w:pos="9597"/>
        </w:tabs>
        <w:spacing w:before="64"/>
        <w:ind w:left="324" w:right="703" w:firstLine="566"/>
        <w:rPr>
          <w:b/>
          <w:sz w:val="24"/>
        </w:rPr>
      </w:pPr>
      <w:r>
        <w:rPr>
          <w:spacing w:val="-2"/>
          <w:sz w:val="24"/>
        </w:rPr>
        <w:t>Принципиальной</w:t>
      </w:r>
      <w:r>
        <w:rPr>
          <w:sz w:val="24"/>
        </w:rPr>
        <w:tab/>
      </w:r>
      <w:r>
        <w:rPr>
          <w:spacing w:val="-2"/>
          <w:sz w:val="24"/>
        </w:rPr>
        <w:t>позицией</w:t>
      </w:r>
      <w:r>
        <w:rPr>
          <w:sz w:val="24"/>
        </w:rPr>
        <w:tab/>
      </w:r>
      <w:r>
        <w:rPr>
          <w:spacing w:val="-2"/>
          <w:sz w:val="24"/>
        </w:rPr>
        <w:t>развития</w:t>
      </w:r>
      <w:r>
        <w:rPr>
          <w:sz w:val="24"/>
        </w:rPr>
        <w:tab/>
      </w:r>
      <w:r>
        <w:rPr>
          <w:spacing w:val="-2"/>
          <w:sz w:val="24"/>
        </w:rPr>
        <w:t>системы</w:t>
      </w:r>
      <w:r>
        <w:rPr>
          <w:sz w:val="24"/>
        </w:rPr>
        <w:tab/>
      </w:r>
      <w:r>
        <w:rPr>
          <w:spacing w:val="-2"/>
          <w:sz w:val="24"/>
        </w:rPr>
        <w:t>внеурочной</w:t>
      </w:r>
      <w:r>
        <w:rPr>
          <w:sz w:val="24"/>
        </w:rPr>
        <w:tab/>
      </w:r>
      <w:r>
        <w:rPr>
          <w:spacing w:val="-2"/>
          <w:sz w:val="24"/>
        </w:rPr>
        <w:t>деятельности</w:t>
      </w:r>
      <w:r>
        <w:rPr>
          <w:sz w:val="24"/>
        </w:rPr>
        <w:tab/>
      </w:r>
      <w:r>
        <w:rPr>
          <w:spacing w:val="-10"/>
          <w:sz w:val="24"/>
        </w:rPr>
        <w:t xml:space="preserve">и </w:t>
      </w:r>
      <w:r>
        <w:rPr>
          <w:sz w:val="24"/>
        </w:rPr>
        <w:t xml:space="preserve">воспитательного процесса является </w:t>
      </w:r>
      <w:r>
        <w:rPr>
          <w:b/>
          <w:sz w:val="24"/>
        </w:rPr>
        <w:t>сочетание системного и деятельностного</w:t>
      </w:r>
      <w:r>
        <w:rPr>
          <w:b/>
          <w:spacing w:val="40"/>
          <w:sz w:val="24"/>
        </w:rPr>
        <w:t xml:space="preserve"> </w:t>
      </w:r>
      <w:r>
        <w:rPr>
          <w:b/>
          <w:sz w:val="24"/>
        </w:rPr>
        <w:t>подходов.</w:t>
      </w:r>
    </w:p>
    <w:p w:rsidR="004A57EF" w:rsidRDefault="0000266E">
      <w:pPr>
        <w:pStyle w:val="a3"/>
        <w:tabs>
          <w:tab w:val="left" w:pos="2472"/>
          <w:tab w:val="left" w:pos="3567"/>
          <w:tab w:val="left" w:pos="5319"/>
          <w:tab w:val="left" w:pos="6827"/>
          <w:tab w:val="left" w:pos="8505"/>
        </w:tabs>
        <w:ind w:left="324" w:right="722" w:firstLine="542"/>
        <w:jc w:val="left"/>
      </w:pPr>
      <w:r>
        <w:rPr>
          <w:i/>
          <w:spacing w:val="-2"/>
        </w:rPr>
        <w:t>Системный</w:t>
      </w:r>
      <w:r>
        <w:rPr>
          <w:i/>
        </w:rPr>
        <w:tab/>
      </w:r>
      <w:r>
        <w:rPr>
          <w:i/>
          <w:spacing w:val="-2"/>
        </w:rPr>
        <w:t>подход</w:t>
      </w:r>
      <w:r>
        <w:rPr>
          <w:i/>
        </w:rPr>
        <w:tab/>
      </w:r>
      <w:r>
        <w:rPr>
          <w:spacing w:val="-2"/>
        </w:rPr>
        <w:t>предполагает</w:t>
      </w:r>
      <w:r>
        <w:tab/>
      </w:r>
      <w:r>
        <w:rPr>
          <w:spacing w:val="-2"/>
        </w:rPr>
        <w:t>понимание</w:t>
      </w:r>
      <w:r>
        <w:tab/>
      </w:r>
      <w:r>
        <w:rPr>
          <w:spacing w:val="-2"/>
        </w:rPr>
        <w:t>организации</w:t>
      </w:r>
      <w:r>
        <w:tab/>
      </w:r>
      <w:r>
        <w:rPr>
          <w:spacing w:val="-2"/>
        </w:rPr>
        <w:t xml:space="preserve">внеурочной </w:t>
      </w:r>
      <w:r>
        <w:t>деятельности</w:t>
      </w:r>
      <w:r>
        <w:rPr>
          <w:spacing w:val="40"/>
        </w:rPr>
        <w:t xml:space="preserve"> </w:t>
      </w:r>
      <w:r>
        <w:t>как системы, элементами которой выступают:</w:t>
      </w:r>
    </w:p>
    <w:p w:rsidR="004A57EF" w:rsidRDefault="0000266E">
      <w:pPr>
        <w:pStyle w:val="a4"/>
        <w:numPr>
          <w:ilvl w:val="0"/>
          <w:numId w:val="55"/>
        </w:numPr>
        <w:tabs>
          <w:tab w:val="left" w:pos="467"/>
        </w:tabs>
        <w:ind w:left="466" w:hanging="145"/>
        <w:jc w:val="left"/>
        <w:rPr>
          <w:sz w:val="24"/>
        </w:rPr>
      </w:pPr>
      <w:r>
        <w:rPr>
          <w:sz w:val="24"/>
        </w:rPr>
        <w:t>личностная</w:t>
      </w:r>
      <w:r>
        <w:rPr>
          <w:spacing w:val="-15"/>
          <w:sz w:val="24"/>
        </w:rPr>
        <w:t xml:space="preserve"> </w:t>
      </w:r>
      <w:r>
        <w:rPr>
          <w:sz w:val="24"/>
        </w:rPr>
        <w:t>проблематика</w:t>
      </w:r>
      <w:r>
        <w:rPr>
          <w:spacing w:val="-15"/>
          <w:sz w:val="24"/>
        </w:rPr>
        <w:t xml:space="preserve"> </w:t>
      </w:r>
      <w:r>
        <w:rPr>
          <w:sz w:val="24"/>
        </w:rPr>
        <w:t>и</w:t>
      </w:r>
      <w:r>
        <w:rPr>
          <w:spacing w:val="-15"/>
          <w:sz w:val="24"/>
        </w:rPr>
        <w:t xml:space="preserve"> </w:t>
      </w:r>
      <w:r>
        <w:rPr>
          <w:sz w:val="24"/>
        </w:rPr>
        <w:t>образовательные</w:t>
      </w:r>
      <w:r>
        <w:rPr>
          <w:spacing w:val="-15"/>
          <w:sz w:val="24"/>
        </w:rPr>
        <w:t xml:space="preserve"> </w:t>
      </w:r>
      <w:r>
        <w:rPr>
          <w:sz w:val="24"/>
        </w:rPr>
        <w:t>потребности</w:t>
      </w:r>
      <w:r>
        <w:rPr>
          <w:spacing w:val="29"/>
          <w:sz w:val="24"/>
        </w:rPr>
        <w:t xml:space="preserve"> </w:t>
      </w:r>
      <w:r>
        <w:rPr>
          <w:spacing w:val="-2"/>
          <w:sz w:val="24"/>
        </w:rPr>
        <w:t>обучающихся;</w:t>
      </w:r>
    </w:p>
    <w:p w:rsidR="004A57EF" w:rsidRDefault="0000266E">
      <w:pPr>
        <w:pStyle w:val="a4"/>
        <w:numPr>
          <w:ilvl w:val="0"/>
          <w:numId w:val="55"/>
        </w:numPr>
        <w:tabs>
          <w:tab w:val="left" w:pos="553"/>
        </w:tabs>
        <w:ind w:right="2653" w:firstLine="0"/>
        <w:jc w:val="left"/>
        <w:rPr>
          <w:sz w:val="24"/>
        </w:rPr>
      </w:pPr>
      <w:r>
        <w:rPr>
          <w:sz w:val="24"/>
        </w:rPr>
        <w:t>педагогические</w:t>
      </w:r>
      <w:r>
        <w:rPr>
          <w:spacing w:val="40"/>
          <w:sz w:val="24"/>
        </w:rPr>
        <w:t xml:space="preserve"> </w:t>
      </w:r>
      <w:r>
        <w:rPr>
          <w:sz w:val="24"/>
        </w:rPr>
        <w:t>цели</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воспитательного процесса; - педагогические технологии;</w:t>
      </w:r>
    </w:p>
    <w:p w:rsidR="004A57EF" w:rsidRDefault="0000266E">
      <w:pPr>
        <w:pStyle w:val="a4"/>
        <w:numPr>
          <w:ilvl w:val="0"/>
          <w:numId w:val="55"/>
        </w:numPr>
        <w:tabs>
          <w:tab w:val="left" w:pos="464"/>
        </w:tabs>
        <w:ind w:left="463" w:hanging="142"/>
        <w:jc w:val="left"/>
        <w:rPr>
          <w:sz w:val="24"/>
        </w:rPr>
      </w:pPr>
      <w:r>
        <w:rPr>
          <w:sz w:val="24"/>
        </w:rPr>
        <w:t>способы</w:t>
      </w:r>
      <w:r>
        <w:rPr>
          <w:spacing w:val="-15"/>
          <w:sz w:val="24"/>
        </w:rPr>
        <w:t xml:space="preserve"> </w:t>
      </w:r>
      <w:r>
        <w:rPr>
          <w:sz w:val="24"/>
        </w:rPr>
        <w:t>диагностики</w:t>
      </w:r>
      <w:r>
        <w:rPr>
          <w:spacing w:val="-15"/>
          <w:sz w:val="24"/>
        </w:rPr>
        <w:t xml:space="preserve"> </w:t>
      </w:r>
      <w:r>
        <w:rPr>
          <w:sz w:val="24"/>
        </w:rPr>
        <w:t>и</w:t>
      </w:r>
      <w:r>
        <w:rPr>
          <w:spacing w:val="-15"/>
          <w:sz w:val="24"/>
        </w:rPr>
        <w:t xml:space="preserve"> </w:t>
      </w:r>
      <w:r>
        <w:rPr>
          <w:sz w:val="24"/>
        </w:rPr>
        <w:t>оценки</w:t>
      </w:r>
      <w:r>
        <w:rPr>
          <w:spacing w:val="-14"/>
          <w:sz w:val="24"/>
        </w:rPr>
        <w:t xml:space="preserve"> </w:t>
      </w:r>
      <w:r>
        <w:rPr>
          <w:sz w:val="24"/>
        </w:rPr>
        <w:t>качества</w:t>
      </w:r>
      <w:r>
        <w:rPr>
          <w:spacing w:val="-15"/>
          <w:sz w:val="24"/>
        </w:rPr>
        <w:t xml:space="preserve"> </w:t>
      </w:r>
      <w:r>
        <w:rPr>
          <w:sz w:val="24"/>
        </w:rPr>
        <w:t>результатов</w:t>
      </w:r>
      <w:r>
        <w:rPr>
          <w:spacing w:val="-15"/>
          <w:sz w:val="24"/>
        </w:rPr>
        <w:t xml:space="preserve"> </w:t>
      </w:r>
      <w:r>
        <w:rPr>
          <w:sz w:val="24"/>
        </w:rPr>
        <w:t>воспитательного</w:t>
      </w:r>
      <w:r>
        <w:rPr>
          <w:spacing w:val="-15"/>
          <w:sz w:val="24"/>
        </w:rPr>
        <w:t xml:space="preserve"> </w:t>
      </w:r>
      <w:r>
        <w:rPr>
          <w:spacing w:val="-2"/>
          <w:sz w:val="24"/>
        </w:rPr>
        <w:t>процесса;</w:t>
      </w:r>
    </w:p>
    <w:p w:rsidR="004A57EF" w:rsidRDefault="0000266E">
      <w:pPr>
        <w:pStyle w:val="a4"/>
        <w:numPr>
          <w:ilvl w:val="0"/>
          <w:numId w:val="55"/>
        </w:numPr>
        <w:tabs>
          <w:tab w:val="left" w:pos="631"/>
          <w:tab w:val="left" w:pos="632"/>
          <w:tab w:val="left" w:pos="4186"/>
          <w:tab w:val="left" w:pos="5206"/>
          <w:tab w:val="left" w:pos="5547"/>
          <w:tab w:val="left" w:pos="6845"/>
          <w:tab w:val="left" w:pos="8199"/>
        </w:tabs>
        <w:ind w:left="324" w:right="944" w:firstLine="0"/>
        <w:jc w:val="left"/>
        <w:rPr>
          <w:sz w:val="24"/>
        </w:rPr>
      </w:pPr>
      <w:r>
        <w:rPr>
          <w:spacing w:val="-2"/>
          <w:sz w:val="24"/>
        </w:rPr>
        <w:t>организационно-педагогические</w:t>
      </w:r>
      <w:r>
        <w:rPr>
          <w:sz w:val="24"/>
        </w:rPr>
        <w:tab/>
      </w:r>
      <w:r>
        <w:rPr>
          <w:spacing w:val="-2"/>
          <w:sz w:val="24"/>
        </w:rPr>
        <w:t>условия</w:t>
      </w:r>
      <w:r>
        <w:rPr>
          <w:sz w:val="24"/>
        </w:rPr>
        <w:tab/>
      </w:r>
      <w:r>
        <w:rPr>
          <w:spacing w:val="-10"/>
          <w:sz w:val="24"/>
        </w:rPr>
        <w:t>и</w:t>
      </w:r>
      <w:r>
        <w:rPr>
          <w:sz w:val="24"/>
        </w:rPr>
        <w:tab/>
      </w:r>
      <w:r>
        <w:rPr>
          <w:spacing w:val="-2"/>
          <w:sz w:val="24"/>
        </w:rPr>
        <w:t>источники</w:t>
      </w:r>
      <w:r>
        <w:rPr>
          <w:sz w:val="24"/>
        </w:rPr>
        <w:tab/>
      </w:r>
      <w:r>
        <w:rPr>
          <w:spacing w:val="-2"/>
          <w:sz w:val="24"/>
        </w:rPr>
        <w:t>ресурсного</w:t>
      </w:r>
      <w:r>
        <w:rPr>
          <w:sz w:val="24"/>
        </w:rPr>
        <w:tab/>
      </w:r>
      <w:r>
        <w:rPr>
          <w:spacing w:val="-2"/>
          <w:sz w:val="24"/>
        </w:rPr>
        <w:t xml:space="preserve">обеспечения </w:t>
      </w:r>
      <w:r>
        <w:rPr>
          <w:sz w:val="24"/>
        </w:rPr>
        <w:t>деятельности всех субъектов внеурочной деятельности и воспитательного процесса.</w:t>
      </w:r>
    </w:p>
    <w:p w:rsidR="004A57EF" w:rsidRDefault="0000266E">
      <w:pPr>
        <w:pStyle w:val="a3"/>
        <w:spacing w:before="3"/>
        <w:ind w:left="324" w:right="727" w:firstLine="539"/>
      </w:pPr>
      <w:r>
        <w:rPr>
          <w:i/>
        </w:rPr>
        <w:t>Деятельностный</w:t>
      </w:r>
      <w:r>
        <w:rPr>
          <w:i/>
          <w:spacing w:val="40"/>
        </w:rPr>
        <w:t xml:space="preserve"> </w:t>
      </w:r>
      <w:r>
        <w:rPr>
          <w:i/>
        </w:rPr>
        <w:t>подход</w:t>
      </w:r>
      <w:r>
        <w:rPr>
          <w:i/>
          <w:spacing w:val="40"/>
        </w:rPr>
        <w:t xml:space="preserve"> </w:t>
      </w:r>
      <w:r>
        <w:t>определяет</w:t>
      </w:r>
      <w:r>
        <w:rPr>
          <w:spacing w:val="40"/>
        </w:rPr>
        <w:t xml:space="preserve"> </w:t>
      </w:r>
      <w:r>
        <w:t>рассмотрение</w:t>
      </w:r>
      <w:r>
        <w:rPr>
          <w:spacing w:val="40"/>
        </w:rPr>
        <w:t xml:space="preserve"> </w:t>
      </w:r>
      <w:r>
        <w:t>сферы</w:t>
      </w:r>
      <w:r>
        <w:rPr>
          <w:spacing w:val="40"/>
        </w:rPr>
        <w:t xml:space="preserve"> </w:t>
      </w:r>
      <w:r>
        <w:t>внеурочной</w:t>
      </w:r>
      <w:r>
        <w:rPr>
          <w:spacing w:val="80"/>
        </w:rPr>
        <w:t xml:space="preserve"> </w:t>
      </w:r>
      <w:r>
        <w:t>деятельности как пространства для совместной деятельности детей и взрослых, направленной</w:t>
      </w:r>
      <w:r>
        <w:rPr>
          <w:spacing w:val="40"/>
        </w:rPr>
        <w:t xml:space="preserve"> </w:t>
      </w:r>
      <w:r>
        <w:t>на</w:t>
      </w:r>
      <w:r>
        <w:rPr>
          <w:spacing w:val="40"/>
        </w:rPr>
        <w:t xml:space="preserve"> </w:t>
      </w:r>
      <w:r>
        <w:t>удовлетворение</w:t>
      </w:r>
      <w:r>
        <w:rPr>
          <w:spacing w:val="40"/>
        </w:rPr>
        <w:t xml:space="preserve"> </w:t>
      </w:r>
      <w:r>
        <w:t>общих</w:t>
      </w:r>
      <w:r>
        <w:rPr>
          <w:spacing w:val="40"/>
        </w:rPr>
        <w:t xml:space="preserve"> </w:t>
      </w:r>
      <w:r>
        <w:t>образовательных</w:t>
      </w:r>
      <w:r>
        <w:rPr>
          <w:spacing w:val="40"/>
        </w:rPr>
        <w:t xml:space="preserve"> </w:t>
      </w:r>
      <w:r>
        <w:t>потребностей</w:t>
      </w:r>
      <w:r>
        <w:rPr>
          <w:spacing w:val="40"/>
        </w:rPr>
        <w:t xml:space="preserve"> </w:t>
      </w:r>
      <w:r>
        <w:t>в</w:t>
      </w:r>
      <w:r>
        <w:rPr>
          <w:spacing w:val="40"/>
        </w:rPr>
        <w:t xml:space="preserve"> </w:t>
      </w:r>
      <w:r>
        <w:t>самопознании,</w:t>
      </w:r>
      <w:r>
        <w:rPr>
          <w:spacing w:val="40"/>
        </w:rPr>
        <w:t xml:space="preserve"> </w:t>
      </w:r>
      <w:r>
        <w:t>самоактуализации,</w:t>
      </w:r>
      <w:r>
        <w:rPr>
          <w:spacing w:val="40"/>
        </w:rPr>
        <w:t xml:space="preserve"> </w:t>
      </w:r>
      <w:r>
        <w:t>самовыражении, самореализации и самоопределении.</w:t>
      </w:r>
    </w:p>
    <w:p w:rsidR="004A57EF" w:rsidRDefault="0000266E">
      <w:pPr>
        <w:pStyle w:val="a3"/>
        <w:ind w:left="324" w:right="725" w:firstLine="542"/>
      </w:pPr>
      <w:r>
        <w:t>Теоретическую</w:t>
      </w:r>
      <w:r>
        <w:rPr>
          <w:spacing w:val="80"/>
          <w:w w:val="150"/>
        </w:rPr>
        <w:t xml:space="preserve"> </w:t>
      </w:r>
      <w:r>
        <w:t>основу</w:t>
      </w:r>
      <w:r>
        <w:rPr>
          <w:spacing w:val="80"/>
          <w:w w:val="150"/>
        </w:rPr>
        <w:t xml:space="preserve"> </w:t>
      </w:r>
      <w:r>
        <w:t>внеурочной</w:t>
      </w:r>
      <w:r>
        <w:rPr>
          <w:spacing w:val="80"/>
          <w:w w:val="150"/>
        </w:rPr>
        <w:t xml:space="preserve"> </w:t>
      </w:r>
      <w:r>
        <w:t>деятельности</w:t>
      </w:r>
      <w:r>
        <w:rPr>
          <w:spacing w:val="80"/>
          <w:w w:val="150"/>
        </w:rPr>
        <w:t xml:space="preserve"> </w:t>
      </w:r>
      <w:r>
        <w:t>в</w:t>
      </w:r>
      <w:r>
        <w:rPr>
          <w:spacing w:val="80"/>
          <w:w w:val="150"/>
        </w:rPr>
        <w:t xml:space="preserve"> </w:t>
      </w:r>
      <w:r>
        <w:t>образовательном</w:t>
      </w:r>
      <w:r>
        <w:rPr>
          <w:spacing w:val="40"/>
        </w:rPr>
        <w:t xml:space="preserve"> </w:t>
      </w:r>
      <w:r>
        <w:t>учреждении</w:t>
      </w:r>
      <w:r>
        <w:rPr>
          <w:spacing w:val="80"/>
        </w:rPr>
        <w:t xml:space="preserve"> </w:t>
      </w:r>
      <w:r>
        <w:t>составляет</w:t>
      </w:r>
      <w:r>
        <w:rPr>
          <w:spacing w:val="40"/>
        </w:rPr>
        <w:t xml:space="preserve">  </w:t>
      </w:r>
      <w:r>
        <w:t>ряд</w:t>
      </w:r>
      <w:r>
        <w:rPr>
          <w:spacing w:val="40"/>
        </w:rPr>
        <w:t xml:space="preserve">  </w:t>
      </w:r>
      <w:r>
        <w:t>научных</w:t>
      </w:r>
      <w:r>
        <w:rPr>
          <w:spacing w:val="40"/>
        </w:rPr>
        <w:t xml:space="preserve">  </w:t>
      </w:r>
      <w:r>
        <w:t>теорий</w:t>
      </w:r>
      <w:r>
        <w:rPr>
          <w:spacing w:val="40"/>
        </w:rPr>
        <w:t xml:space="preserve">  </w:t>
      </w:r>
      <w:r>
        <w:t>и</w:t>
      </w:r>
      <w:r>
        <w:rPr>
          <w:spacing w:val="40"/>
        </w:rPr>
        <w:t xml:space="preserve">  </w:t>
      </w:r>
      <w:r>
        <w:t>концепций,</w:t>
      </w:r>
      <w:r>
        <w:rPr>
          <w:spacing w:val="40"/>
        </w:rPr>
        <w:t xml:space="preserve">  </w:t>
      </w:r>
      <w:r>
        <w:t>которые</w:t>
      </w:r>
      <w:r>
        <w:rPr>
          <w:spacing w:val="40"/>
        </w:rPr>
        <w:t xml:space="preserve"> </w:t>
      </w:r>
      <w:r>
        <w:t>рассматривают</w:t>
      </w:r>
      <w:r>
        <w:rPr>
          <w:spacing w:val="40"/>
        </w:rPr>
        <w:t xml:space="preserve"> </w:t>
      </w:r>
      <w:r>
        <w:t>ребенка</w:t>
      </w:r>
      <w:r>
        <w:rPr>
          <w:spacing w:val="40"/>
        </w:rPr>
        <w:t xml:space="preserve"> </w:t>
      </w:r>
      <w:r>
        <w:t>как равноправного субъекта образовательного процесса и в</w:t>
      </w:r>
      <w:r>
        <w:rPr>
          <w:spacing w:val="40"/>
        </w:rPr>
        <w:t xml:space="preserve"> </w:t>
      </w:r>
      <w:r>
        <w:t>основе</w:t>
      </w:r>
      <w:r>
        <w:rPr>
          <w:spacing w:val="40"/>
        </w:rPr>
        <w:t xml:space="preserve"> </w:t>
      </w:r>
      <w:r>
        <w:t>которых</w:t>
      </w:r>
      <w:r>
        <w:rPr>
          <w:spacing w:val="40"/>
        </w:rPr>
        <w:t xml:space="preserve"> </w:t>
      </w:r>
      <w:r>
        <w:t>лежат</w:t>
      </w:r>
      <w:r>
        <w:rPr>
          <w:spacing w:val="40"/>
        </w:rPr>
        <w:t xml:space="preserve"> </w:t>
      </w:r>
      <w:r>
        <w:t>следующие позиции:</w:t>
      </w:r>
    </w:p>
    <w:p w:rsidR="004A57EF" w:rsidRDefault="0000266E">
      <w:pPr>
        <w:pStyle w:val="a3"/>
        <w:ind w:left="324" w:right="691" w:firstLine="796"/>
      </w:pPr>
      <w:r>
        <w:rPr>
          <w:noProof/>
          <w:lang w:eastAsia="ru-RU"/>
        </w:rPr>
        <w:drawing>
          <wp:anchor distT="0" distB="0" distL="0" distR="0" simplePos="0" relativeHeight="478601216" behindDoc="1" locked="0" layoutInCell="1" allowOverlap="1">
            <wp:simplePos x="0" y="0"/>
            <wp:positionH relativeFrom="page">
              <wp:posOffset>1441958</wp:posOffset>
            </wp:positionH>
            <wp:positionV relativeFrom="paragraph">
              <wp:posOffset>5120</wp:posOffset>
            </wp:positionV>
            <wp:extent cx="292608" cy="169164"/>
            <wp:effectExtent l="0" t="0" r="0" b="0"/>
            <wp:wrapNone/>
            <wp:docPr id="24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0.png"/>
                    <pic:cNvPicPr/>
                  </pic:nvPicPr>
                  <pic:blipFill>
                    <a:blip r:embed="rId34" cstate="print"/>
                    <a:stretch>
                      <a:fillRect/>
                    </a:stretch>
                  </pic:blipFill>
                  <pic:spPr>
                    <a:xfrm>
                      <a:off x="0" y="0"/>
                      <a:ext cx="292608" cy="169164"/>
                    </a:xfrm>
                    <a:prstGeom prst="rect">
                      <a:avLst/>
                    </a:prstGeom>
                  </pic:spPr>
                </pic:pic>
              </a:graphicData>
            </a:graphic>
          </wp:anchor>
        </w:drawing>
      </w:r>
      <w:r>
        <w:t>средствами образования (воспитания) создаются условия для развития и</w:t>
      </w:r>
      <w:r>
        <w:rPr>
          <w:spacing w:val="80"/>
        </w:rPr>
        <w:t xml:space="preserve"> </w:t>
      </w:r>
      <w:r>
        <w:t>коррекции ребенка независимо от его стартовых возможностей, т.е. от степени выраженности дефекта;</w:t>
      </w:r>
    </w:p>
    <w:p w:rsidR="004A57EF" w:rsidRDefault="0000266E">
      <w:pPr>
        <w:pStyle w:val="a3"/>
        <w:spacing w:before="1"/>
        <w:ind w:right="727" w:firstLine="230"/>
      </w:pPr>
      <w:r>
        <w:rPr>
          <w:noProof/>
          <w:lang w:eastAsia="ru-RU"/>
        </w:rPr>
        <w:drawing>
          <wp:anchor distT="0" distB="0" distL="0" distR="0" simplePos="0" relativeHeight="478601728" behindDoc="1" locked="0" layoutInCell="1" allowOverlap="1">
            <wp:simplePos x="0" y="0"/>
            <wp:positionH relativeFrom="page">
              <wp:posOffset>1080820</wp:posOffset>
            </wp:positionH>
            <wp:positionV relativeFrom="paragraph">
              <wp:posOffset>5754</wp:posOffset>
            </wp:positionV>
            <wp:extent cx="292608" cy="169163"/>
            <wp:effectExtent l="0" t="0" r="0" b="0"/>
            <wp:wrapNone/>
            <wp:docPr id="25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0.png"/>
                    <pic:cNvPicPr/>
                  </pic:nvPicPr>
                  <pic:blipFill>
                    <a:blip r:embed="rId34" cstate="print"/>
                    <a:stretch>
                      <a:fillRect/>
                    </a:stretch>
                  </pic:blipFill>
                  <pic:spPr>
                    <a:xfrm>
                      <a:off x="0" y="0"/>
                      <a:ext cx="292608" cy="169163"/>
                    </a:xfrm>
                    <a:prstGeom prst="rect">
                      <a:avLst/>
                    </a:prstGeom>
                  </pic:spPr>
                </pic:pic>
              </a:graphicData>
            </a:graphic>
          </wp:anchor>
        </w:drawing>
      </w:r>
      <w:r>
        <w:t>воспитатель,</w:t>
      </w:r>
      <w:r>
        <w:rPr>
          <w:spacing w:val="80"/>
        </w:rPr>
        <w:t xml:space="preserve">  </w:t>
      </w:r>
      <w:r>
        <w:t>педагог</w:t>
      </w:r>
      <w:r>
        <w:rPr>
          <w:spacing w:val="80"/>
        </w:rPr>
        <w:t xml:space="preserve">  </w:t>
      </w:r>
      <w:r>
        <w:t>создает</w:t>
      </w:r>
      <w:r>
        <w:rPr>
          <w:spacing w:val="80"/>
        </w:rPr>
        <w:t xml:space="preserve">  </w:t>
      </w:r>
      <w:r>
        <w:t>условия</w:t>
      </w:r>
      <w:r>
        <w:rPr>
          <w:spacing w:val="80"/>
        </w:rPr>
        <w:t xml:space="preserve">  </w:t>
      </w:r>
      <w:r>
        <w:t>обучающемуся</w:t>
      </w:r>
      <w:r>
        <w:rPr>
          <w:spacing w:val="80"/>
        </w:rPr>
        <w:t xml:space="preserve">  </w:t>
      </w:r>
      <w:r>
        <w:t>с</w:t>
      </w:r>
      <w:r>
        <w:rPr>
          <w:spacing w:val="80"/>
        </w:rPr>
        <w:t xml:space="preserve">  </w:t>
      </w:r>
      <w:r>
        <w:t>умственной отсталостью</w:t>
      </w:r>
      <w:r>
        <w:rPr>
          <w:spacing w:val="40"/>
        </w:rPr>
        <w:t xml:space="preserve"> </w:t>
      </w:r>
      <w:r>
        <w:t>(интеллектуальными</w:t>
      </w:r>
      <w:r>
        <w:rPr>
          <w:spacing w:val="80"/>
        </w:rPr>
        <w:t xml:space="preserve"> </w:t>
      </w:r>
      <w:r>
        <w:t>нарушениями),</w:t>
      </w:r>
      <w:r>
        <w:rPr>
          <w:spacing w:val="80"/>
        </w:rPr>
        <w:t xml:space="preserve"> </w:t>
      </w:r>
      <w:r>
        <w:t>которые</w:t>
      </w:r>
      <w:r>
        <w:rPr>
          <w:spacing w:val="80"/>
        </w:rPr>
        <w:t xml:space="preserve"> </w:t>
      </w:r>
      <w:r>
        <w:t>обеспечат</w:t>
      </w:r>
      <w:r>
        <w:rPr>
          <w:spacing w:val="80"/>
        </w:rPr>
        <w:t xml:space="preserve"> </w:t>
      </w:r>
      <w:r>
        <w:t>ему формирование</w:t>
      </w:r>
      <w:r>
        <w:rPr>
          <w:spacing w:val="80"/>
        </w:rPr>
        <w:t xml:space="preserve"> </w:t>
      </w:r>
      <w:r>
        <w:t>успешного жизненного</w:t>
      </w:r>
      <w:r>
        <w:rPr>
          <w:spacing w:val="40"/>
        </w:rPr>
        <w:t xml:space="preserve"> </w:t>
      </w:r>
      <w:r>
        <w:t>опыта,</w:t>
      </w:r>
      <w:r>
        <w:rPr>
          <w:spacing w:val="40"/>
        </w:rPr>
        <w:t xml:space="preserve"> </w:t>
      </w:r>
      <w:r>
        <w:t>т.е.</w:t>
      </w:r>
      <w:r>
        <w:rPr>
          <w:spacing w:val="40"/>
        </w:rPr>
        <w:t xml:space="preserve"> </w:t>
      </w:r>
      <w:r>
        <w:t>создание</w:t>
      </w:r>
      <w:r>
        <w:rPr>
          <w:spacing w:val="40"/>
        </w:rPr>
        <w:t xml:space="preserve"> </w:t>
      </w:r>
      <w:r>
        <w:t>ситуации</w:t>
      </w:r>
      <w:r>
        <w:rPr>
          <w:spacing w:val="40"/>
        </w:rPr>
        <w:t xml:space="preserve"> </w:t>
      </w:r>
      <w:r>
        <w:t>«успеха»,</w:t>
      </w:r>
      <w:r>
        <w:rPr>
          <w:spacing w:val="40"/>
        </w:rPr>
        <w:t xml:space="preserve"> </w:t>
      </w:r>
      <w:r>
        <w:t>в которой</w:t>
      </w:r>
      <w:r>
        <w:rPr>
          <w:spacing w:val="80"/>
        </w:rPr>
        <w:t xml:space="preserve"> </w:t>
      </w:r>
      <w:r>
        <w:t>формируются</w:t>
      </w:r>
      <w:r>
        <w:rPr>
          <w:spacing w:val="80"/>
        </w:rPr>
        <w:t xml:space="preserve"> </w:t>
      </w:r>
      <w:r>
        <w:t>основные механизмы регуляции поведения;</w:t>
      </w:r>
    </w:p>
    <w:p w:rsidR="004A57EF" w:rsidRDefault="0000266E">
      <w:pPr>
        <w:pStyle w:val="a3"/>
        <w:spacing w:before="4"/>
        <w:ind w:right="696" w:firstLine="796"/>
      </w:pPr>
      <w:r>
        <w:rPr>
          <w:noProof/>
          <w:lang w:eastAsia="ru-RU"/>
        </w:rPr>
        <w:drawing>
          <wp:anchor distT="0" distB="0" distL="0" distR="0" simplePos="0" relativeHeight="478602240" behindDoc="1" locked="0" layoutInCell="1" allowOverlap="1">
            <wp:simplePos x="0" y="0"/>
            <wp:positionH relativeFrom="page">
              <wp:posOffset>1440433</wp:posOffset>
            </wp:positionH>
            <wp:positionV relativeFrom="paragraph">
              <wp:posOffset>7659</wp:posOffset>
            </wp:positionV>
            <wp:extent cx="292608" cy="169163"/>
            <wp:effectExtent l="0" t="0" r="0" b="0"/>
            <wp:wrapNone/>
            <wp:docPr id="25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20.png"/>
                    <pic:cNvPicPr/>
                  </pic:nvPicPr>
                  <pic:blipFill>
                    <a:blip r:embed="rId34" cstate="print"/>
                    <a:stretch>
                      <a:fillRect/>
                    </a:stretch>
                  </pic:blipFill>
                  <pic:spPr>
                    <a:xfrm>
                      <a:off x="0" y="0"/>
                      <a:ext cx="292608" cy="169163"/>
                    </a:xfrm>
                    <a:prstGeom prst="rect">
                      <a:avLst/>
                    </a:prstGeom>
                  </pic:spPr>
                </pic:pic>
              </a:graphicData>
            </a:graphic>
          </wp:anchor>
        </w:drawing>
      </w:r>
      <w:r>
        <w:t>социальное</w:t>
      </w:r>
      <w:r>
        <w:rPr>
          <w:spacing w:val="40"/>
        </w:rPr>
        <w:t xml:space="preserve"> </w:t>
      </w:r>
      <w:r>
        <w:t>развитие</w:t>
      </w:r>
      <w:r>
        <w:rPr>
          <w:spacing w:val="40"/>
        </w:rPr>
        <w:t xml:space="preserve"> </w:t>
      </w:r>
      <w:r>
        <w:t>ребенка</w:t>
      </w:r>
      <w:r>
        <w:rPr>
          <w:spacing w:val="40"/>
        </w:rPr>
        <w:t xml:space="preserve"> </w:t>
      </w:r>
      <w:r>
        <w:t>с</w:t>
      </w:r>
      <w:r>
        <w:rPr>
          <w:spacing w:val="40"/>
        </w:rPr>
        <w:t xml:space="preserve"> </w:t>
      </w:r>
      <w:r>
        <w:t>интеллектуальными</w:t>
      </w:r>
      <w:r>
        <w:rPr>
          <w:spacing w:val="40"/>
        </w:rPr>
        <w:t xml:space="preserve"> </w:t>
      </w:r>
      <w:r>
        <w:t>нарушениями рассматривается нами</w:t>
      </w:r>
      <w:r>
        <w:rPr>
          <w:spacing w:val="-2"/>
        </w:rPr>
        <w:t xml:space="preserve"> </w:t>
      </w:r>
      <w:r>
        <w:t>как процесс, направленный на то, чтобы воспитанник состоялся, на развитие его личности, т.е. речь, идет о саморазвитии как фундаментальной способности человека становиться субъектом собственной жизни, как обязательной составляющей полноценного</w:t>
      </w:r>
      <w:r>
        <w:rPr>
          <w:spacing w:val="40"/>
        </w:rPr>
        <w:t xml:space="preserve"> </w:t>
      </w:r>
      <w:r>
        <w:t>формирования</w:t>
      </w:r>
      <w:r>
        <w:rPr>
          <w:spacing w:val="40"/>
        </w:rPr>
        <w:t xml:space="preserve"> </w:t>
      </w:r>
      <w:r>
        <w:t>личности ребенка.</w:t>
      </w:r>
    </w:p>
    <w:p w:rsidR="004A57EF" w:rsidRDefault="0000266E">
      <w:pPr>
        <w:pStyle w:val="1"/>
        <w:spacing w:before="8"/>
        <w:ind w:left="2014"/>
        <w:jc w:val="both"/>
      </w:pPr>
      <w:r>
        <w:t>Внеурочная</w:t>
      </w:r>
      <w:r>
        <w:rPr>
          <w:spacing w:val="44"/>
        </w:rPr>
        <w:t xml:space="preserve"> </w:t>
      </w:r>
      <w:r>
        <w:t>деятельность</w:t>
      </w:r>
      <w:r>
        <w:rPr>
          <w:spacing w:val="-4"/>
        </w:rPr>
        <w:t xml:space="preserve"> </w:t>
      </w:r>
      <w:r>
        <w:t>выполняет</w:t>
      </w:r>
      <w:r>
        <w:rPr>
          <w:spacing w:val="-5"/>
        </w:rPr>
        <w:t xml:space="preserve"> </w:t>
      </w:r>
      <w:r>
        <w:t xml:space="preserve">следующие </w:t>
      </w:r>
      <w:r>
        <w:rPr>
          <w:spacing w:val="-2"/>
        </w:rPr>
        <w:t>функции:</w:t>
      </w:r>
    </w:p>
    <w:p w:rsidR="004A57EF" w:rsidRDefault="0000266E">
      <w:pPr>
        <w:pStyle w:val="a3"/>
        <w:ind w:right="701" w:firstLine="796"/>
      </w:pPr>
      <w:r>
        <w:rPr>
          <w:noProof/>
          <w:lang w:eastAsia="ru-RU"/>
        </w:rPr>
        <w:drawing>
          <wp:anchor distT="0" distB="0" distL="0" distR="0" simplePos="0" relativeHeight="478602752" behindDoc="1" locked="0" layoutInCell="1" allowOverlap="1">
            <wp:simplePos x="0" y="0"/>
            <wp:positionH relativeFrom="page">
              <wp:posOffset>1440433</wp:posOffset>
            </wp:positionH>
            <wp:positionV relativeFrom="paragraph">
              <wp:posOffset>5119</wp:posOffset>
            </wp:positionV>
            <wp:extent cx="292608" cy="169163"/>
            <wp:effectExtent l="0" t="0" r="0" b="0"/>
            <wp:wrapNone/>
            <wp:docPr id="25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20.png"/>
                    <pic:cNvPicPr/>
                  </pic:nvPicPr>
                  <pic:blipFill>
                    <a:blip r:embed="rId34" cstate="print"/>
                    <a:stretch>
                      <a:fillRect/>
                    </a:stretch>
                  </pic:blipFill>
                  <pic:spPr>
                    <a:xfrm>
                      <a:off x="0" y="0"/>
                      <a:ext cx="292608" cy="169163"/>
                    </a:xfrm>
                    <a:prstGeom prst="rect">
                      <a:avLst/>
                    </a:prstGeom>
                  </pic:spPr>
                </pic:pic>
              </a:graphicData>
            </a:graphic>
          </wp:anchor>
        </w:drawing>
      </w:r>
      <w:r>
        <w:t>развивающая, направленная на стимулирование положительных изменений в личности ребенка, поддержку</w:t>
      </w:r>
      <w:r>
        <w:rPr>
          <w:spacing w:val="-2"/>
        </w:rPr>
        <w:t xml:space="preserve"> </w:t>
      </w:r>
      <w:r>
        <w:t>процессов самовыражения, способностей детей и взрослых;</w:t>
      </w:r>
    </w:p>
    <w:p w:rsidR="004A57EF" w:rsidRDefault="0000266E">
      <w:pPr>
        <w:pStyle w:val="a3"/>
        <w:spacing w:before="7" w:line="237" w:lineRule="auto"/>
        <w:ind w:right="691" w:firstLine="796"/>
      </w:pPr>
      <w:r>
        <w:rPr>
          <w:noProof/>
          <w:lang w:eastAsia="ru-RU"/>
        </w:rPr>
        <w:drawing>
          <wp:anchor distT="0" distB="0" distL="0" distR="0" simplePos="0" relativeHeight="478603264" behindDoc="1" locked="0" layoutInCell="1" allowOverlap="1">
            <wp:simplePos x="0" y="0"/>
            <wp:positionH relativeFrom="page">
              <wp:posOffset>1440433</wp:posOffset>
            </wp:positionH>
            <wp:positionV relativeFrom="paragraph">
              <wp:posOffset>8141</wp:posOffset>
            </wp:positionV>
            <wp:extent cx="292608" cy="169163"/>
            <wp:effectExtent l="0" t="0" r="0" b="0"/>
            <wp:wrapNone/>
            <wp:docPr id="25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0.png"/>
                    <pic:cNvPicPr/>
                  </pic:nvPicPr>
                  <pic:blipFill>
                    <a:blip r:embed="rId34" cstate="print"/>
                    <a:stretch>
                      <a:fillRect/>
                    </a:stretch>
                  </pic:blipFill>
                  <pic:spPr>
                    <a:xfrm>
                      <a:off x="0" y="0"/>
                      <a:ext cx="292608" cy="169163"/>
                    </a:xfrm>
                    <a:prstGeom prst="rect">
                      <a:avLst/>
                    </a:prstGeom>
                  </pic:spPr>
                </pic:pic>
              </a:graphicData>
            </a:graphic>
          </wp:anchor>
        </w:drawing>
      </w:r>
      <w:r>
        <w:t>интегрирующая,</w:t>
      </w:r>
      <w:r>
        <w:rPr>
          <w:spacing w:val="80"/>
        </w:rPr>
        <w:t xml:space="preserve"> </w:t>
      </w:r>
      <w:r>
        <w:t>содействующая</w:t>
      </w:r>
      <w:r>
        <w:rPr>
          <w:spacing w:val="80"/>
        </w:rPr>
        <w:t xml:space="preserve"> </w:t>
      </w:r>
      <w:r>
        <w:t>соединению</w:t>
      </w:r>
      <w:r>
        <w:rPr>
          <w:spacing w:val="80"/>
        </w:rPr>
        <w:t xml:space="preserve"> </w:t>
      </w:r>
      <w:r>
        <w:t>в</w:t>
      </w:r>
      <w:r>
        <w:rPr>
          <w:spacing w:val="80"/>
        </w:rPr>
        <w:t xml:space="preserve"> </w:t>
      </w:r>
      <w:r>
        <w:t>одно</w:t>
      </w:r>
      <w:r>
        <w:rPr>
          <w:spacing w:val="80"/>
        </w:rPr>
        <w:t xml:space="preserve"> </w:t>
      </w:r>
      <w:r>
        <w:t>целое</w:t>
      </w:r>
      <w:r>
        <w:rPr>
          <w:spacing w:val="80"/>
        </w:rPr>
        <w:t xml:space="preserve"> </w:t>
      </w:r>
      <w:r>
        <w:t>раннее разрозненных</w:t>
      </w:r>
      <w:r>
        <w:rPr>
          <w:spacing w:val="80"/>
        </w:rPr>
        <w:t xml:space="preserve"> </w:t>
      </w:r>
      <w:r>
        <w:t>и несогласованных воспитательных воздействий;</w:t>
      </w:r>
    </w:p>
    <w:p w:rsidR="004A57EF" w:rsidRDefault="0000266E">
      <w:pPr>
        <w:pStyle w:val="a3"/>
        <w:spacing w:before="8"/>
        <w:ind w:right="695" w:firstLine="796"/>
      </w:pPr>
      <w:r>
        <w:rPr>
          <w:noProof/>
          <w:lang w:eastAsia="ru-RU"/>
        </w:rPr>
        <w:drawing>
          <wp:anchor distT="0" distB="0" distL="0" distR="0" simplePos="0" relativeHeight="478603776" behindDoc="1" locked="0" layoutInCell="1" allowOverlap="1">
            <wp:simplePos x="0" y="0"/>
            <wp:positionH relativeFrom="page">
              <wp:posOffset>1440433</wp:posOffset>
            </wp:positionH>
            <wp:positionV relativeFrom="paragraph">
              <wp:posOffset>10199</wp:posOffset>
            </wp:positionV>
            <wp:extent cx="292608" cy="169163"/>
            <wp:effectExtent l="0" t="0" r="0" b="0"/>
            <wp:wrapNone/>
            <wp:docPr id="2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0.png"/>
                    <pic:cNvPicPr/>
                  </pic:nvPicPr>
                  <pic:blipFill>
                    <a:blip r:embed="rId34" cstate="print"/>
                    <a:stretch>
                      <a:fillRect/>
                    </a:stretch>
                  </pic:blipFill>
                  <pic:spPr>
                    <a:xfrm>
                      <a:off x="0" y="0"/>
                      <a:ext cx="292608" cy="169163"/>
                    </a:xfrm>
                    <a:prstGeom prst="rect">
                      <a:avLst/>
                    </a:prstGeom>
                  </pic:spPr>
                </pic:pic>
              </a:graphicData>
            </a:graphic>
          </wp:anchor>
        </w:drawing>
      </w:r>
      <w:r>
        <w:t>регулирующая, связанная с упорядочением педагогических процессов и их</w:t>
      </w:r>
      <w:r>
        <w:rPr>
          <w:spacing w:val="80"/>
        </w:rPr>
        <w:t xml:space="preserve"> </w:t>
      </w:r>
      <w:r>
        <w:t>влияние на формирование личности ребенка,</w:t>
      </w:r>
      <w:r>
        <w:rPr>
          <w:spacing w:val="40"/>
        </w:rPr>
        <w:t xml:space="preserve"> </w:t>
      </w:r>
      <w:r>
        <w:t>ученического и педагогического</w:t>
      </w:r>
      <w:r>
        <w:rPr>
          <w:spacing w:val="40"/>
        </w:rPr>
        <w:t xml:space="preserve"> </w:t>
      </w:r>
      <w:r>
        <w:rPr>
          <w:spacing w:val="-2"/>
        </w:rPr>
        <w:t>коллективов;</w:t>
      </w:r>
    </w:p>
    <w:p w:rsidR="004A57EF" w:rsidRDefault="0000266E">
      <w:pPr>
        <w:pStyle w:val="a3"/>
        <w:spacing w:before="3"/>
        <w:ind w:right="727" w:firstLine="796"/>
      </w:pPr>
      <w:r>
        <w:rPr>
          <w:noProof/>
          <w:lang w:eastAsia="ru-RU"/>
        </w:rPr>
        <w:drawing>
          <wp:anchor distT="0" distB="0" distL="0" distR="0" simplePos="0" relativeHeight="478604288" behindDoc="1" locked="0" layoutInCell="1" allowOverlap="1">
            <wp:simplePos x="0" y="0"/>
            <wp:positionH relativeFrom="page">
              <wp:posOffset>1440433</wp:posOffset>
            </wp:positionH>
            <wp:positionV relativeFrom="paragraph">
              <wp:posOffset>7024</wp:posOffset>
            </wp:positionV>
            <wp:extent cx="292608" cy="169164"/>
            <wp:effectExtent l="0" t="0" r="0" b="0"/>
            <wp:wrapNone/>
            <wp:docPr id="26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20.png"/>
                    <pic:cNvPicPr/>
                  </pic:nvPicPr>
                  <pic:blipFill>
                    <a:blip r:embed="rId34" cstate="print"/>
                    <a:stretch>
                      <a:fillRect/>
                    </a:stretch>
                  </pic:blipFill>
                  <pic:spPr>
                    <a:xfrm>
                      <a:off x="0" y="0"/>
                      <a:ext cx="292608" cy="169164"/>
                    </a:xfrm>
                    <a:prstGeom prst="rect">
                      <a:avLst/>
                    </a:prstGeom>
                  </pic:spPr>
                </pic:pic>
              </a:graphicData>
            </a:graphic>
          </wp:anchor>
        </w:drawing>
      </w:r>
      <w:r>
        <w:t>защитная,</w:t>
      </w:r>
      <w:r>
        <w:rPr>
          <w:spacing w:val="80"/>
        </w:rPr>
        <w:t xml:space="preserve"> </w:t>
      </w:r>
      <w:r>
        <w:t>направленная</w:t>
      </w:r>
      <w:r>
        <w:rPr>
          <w:spacing w:val="80"/>
        </w:rPr>
        <w:t xml:space="preserve"> </w:t>
      </w:r>
      <w:r>
        <w:t>на</w:t>
      </w:r>
      <w:r>
        <w:rPr>
          <w:spacing w:val="80"/>
        </w:rPr>
        <w:t xml:space="preserve"> </w:t>
      </w:r>
      <w:r>
        <w:t>повышение</w:t>
      </w:r>
      <w:r>
        <w:rPr>
          <w:spacing w:val="80"/>
        </w:rPr>
        <w:t xml:space="preserve"> </w:t>
      </w:r>
      <w:r>
        <w:t>уровня</w:t>
      </w:r>
      <w:r>
        <w:rPr>
          <w:spacing w:val="80"/>
        </w:rPr>
        <w:t xml:space="preserve"> </w:t>
      </w:r>
      <w:r>
        <w:t>социальной</w:t>
      </w:r>
      <w:r>
        <w:rPr>
          <w:spacing w:val="80"/>
        </w:rPr>
        <w:t xml:space="preserve"> </w:t>
      </w:r>
      <w:r>
        <w:t>защищенности детей</w:t>
      </w:r>
      <w:r>
        <w:rPr>
          <w:spacing w:val="80"/>
          <w:w w:val="150"/>
        </w:rPr>
        <w:t xml:space="preserve"> </w:t>
      </w:r>
      <w:r>
        <w:t>и</w:t>
      </w:r>
      <w:r>
        <w:rPr>
          <w:spacing w:val="40"/>
        </w:rPr>
        <w:t xml:space="preserve"> </w:t>
      </w:r>
      <w:r>
        <w:t>педагогов,</w:t>
      </w:r>
      <w:r>
        <w:rPr>
          <w:spacing w:val="80"/>
          <w:w w:val="150"/>
        </w:rPr>
        <w:t xml:space="preserve"> </w:t>
      </w:r>
      <w:r>
        <w:t>нейтрализацию</w:t>
      </w:r>
      <w:r>
        <w:rPr>
          <w:spacing w:val="80"/>
          <w:w w:val="150"/>
        </w:rPr>
        <w:t xml:space="preserve"> </w:t>
      </w:r>
      <w:r>
        <w:t>влияния</w:t>
      </w:r>
      <w:r>
        <w:rPr>
          <w:spacing w:val="80"/>
          <w:w w:val="150"/>
        </w:rPr>
        <w:t xml:space="preserve"> </w:t>
      </w:r>
      <w:r>
        <w:t>негативных</w:t>
      </w:r>
      <w:r>
        <w:rPr>
          <w:spacing w:val="80"/>
          <w:w w:val="150"/>
        </w:rPr>
        <w:t xml:space="preserve"> </w:t>
      </w:r>
      <w:r>
        <w:t>факторов</w:t>
      </w:r>
      <w:r>
        <w:rPr>
          <w:spacing w:val="80"/>
          <w:w w:val="150"/>
        </w:rPr>
        <w:t xml:space="preserve"> </w:t>
      </w:r>
      <w:r>
        <w:t>окружающей среды</w:t>
      </w:r>
      <w:r>
        <w:rPr>
          <w:spacing w:val="80"/>
        </w:rPr>
        <w:t xml:space="preserve"> </w:t>
      </w:r>
      <w:r>
        <w:t>на</w:t>
      </w:r>
      <w:r>
        <w:rPr>
          <w:spacing w:val="80"/>
        </w:rPr>
        <w:t xml:space="preserve"> </w:t>
      </w:r>
      <w:r>
        <w:t>личность ребенка и процесс его развития;</w:t>
      </w:r>
    </w:p>
    <w:p w:rsidR="004A57EF" w:rsidRDefault="0000266E">
      <w:pPr>
        <w:pStyle w:val="a3"/>
        <w:spacing w:before="8"/>
        <w:ind w:right="730" w:firstLine="796"/>
      </w:pPr>
      <w:r>
        <w:rPr>
          <w:noProof/>
          <w:lang w:eastAsia="ru-RU"/>
        </w:rPr>
        <w:drawing>
          <wp:anchor distT="0" distB="0" distL="0" distR="0" simplePos="0" relativeHeight="478604800" behindDoc="1" locked="0" layoutInCell="1" allowOverlap="1">
            <wp:simplePos x="0" y="0"/>
            <wp:positionH relativeFrom="page">
              <wp:posOffset>1440433</wp:posOffset>
            </wp:positionH>
            <wp:positionV relativeFrom="paragraph">
              <wp:posOffset>10199</wp:posOffset>
            </wp:positionV>
            <wp:extent cx="292608" cy="169163"/>
            <wp:effectExtent l="0" t="0" r="0" b="0"/>
            <wp:wrapNone/>
            <wp:docPr id="26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20.png"/>
                    <pic:cNvPicPr/>
                  </pic:nvPicPr>
                  <pic:blipFill>
                    <a:blip r:embed="rId34" cstate="print"/>
                    <a:stretch>
                      <a:fillRect/>
                    </a:stretch>
                  </pic:blipFill>
                  <pic:spPr>
                    <a:xfrm>
                      <a:off x="0" y="0"/>
                      <a:ext cx="292608" cy="169163"/>
                    </a:xfrm>
                    <a:prstGeom prst="rect">
                      <a:avLst/>
                    </a:prstGeom>
                  </pic:spPr>
                </pic:pic>
              </a:graphicData>
            </a:graphic>
          </wp:anchor>
        </w:drawing>
      </w:r>
      <w:r>
        <w:t>компенсирующая,</w:t>
      </w:r>
      <w:r>
        <w:rPr>
          <w:spacing w:val="80"/>
        </w:rPr>
        <w:t xml:space="preserve"> </w:t>
      </w:r>
      <w:r>
        <w:t>предполагающая</w:t>
      </w:r>
      <w:r>
        <w:rPr>
          <w:spacing w:val="80"/>
        </w:rPr>
        <w:t xml:space="preserve"> </w:t>
      </w:r>
      <w:r>
        <w:t>создание</w:t>
      </w:r>
      <w:r>
        <w:rPr>
          <w:spacing w:val="80"/>
        </w:rPr>
        <w:t xml:space="preserve"> </w:t>
      </w:r>
      <w:r>
        <w:t>условий</w:t>
      </w:r>
      <w:r>
        <w:rPr>
          <w:spacing w:val="80"/>
        </w:rPr>
        <w:t xml:space="preserve"> </w:t>
      </w:r>
      <w:r>
        <w:t>в</w:t>
      </w:r>
      <w:r>
        <w:rPr>
          <w:spacing w:val="80"/>
        </w:rPr>
        <w:t xml:space="preserve"> </w:t>
      </w:r>
      <w:r>
        <w:t>школе</w:t>
      </w:r>
      <w:r>
        <w:rPr>
          <w:spacing w:val="80"/>
        </w:rPr>
        <w:t xml:space="preserve"> </w:t>
      </w:r>
      <w:r>
        <w:t>для компенсации недостаточного участия семьи и социума в обеспечении жизнедеятельности ребенка, раскрытии и развитии его склонностей и способностей;</w:t>
      </w:r>
    </w:p>
    <w:p w:rsidR="004A57EF" w:rsidRDefault="0000266E">
      <w:pPr>
        <w:pStyle w:val="a3"/>
        <w:spacing w:before="7"/>
        <w:ind w:right="726" w:firstLine="796"/>
      </w:pPr>
      <w:r>
        <w:rPr>
          <w:noProof/>
          <w:lang w:eastAsia="ru-RU"/>
        </w:rPr>
        <w:drawing>
          <wp:anchor distT="0" distB="0" distL="0" distR="0" simplePos="0" relativeHeight="478605312" behindDoc="1" locked="0" layoutInCell="1" allowOverlap="1">
            <wp:simplePos x="0" y="0"/>
            <wp:positionH relativeFrom="page">
              <wp:posOffset>1440433</wp:posOffset>
            </wp:positionH>
            <wp:positionV relativeFrom="paragraph">
              <wp:posOffset>9564</wp:posOffset>
            </wp:positionV>
            <wp:extent cx="292608" cy="169163"/>
            <wp:effectExtent l="0" t="0" r="0" b="0"/>
            <wp:wrapNone/>
            <wp:docPr id="26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20.png"/>
                    <pic:cNvPicPr/>
                  </pic:nvPicPr>
                  <pic:blipFill>
                    <a:blip r:embed="rId34" cstate="print"/>
                    <a:stretch>
                      <a:fillRect/>
                    </a:stretch>
                  </pic:blipFill>
                  <pic:spPr>
                    <a:xfrm>
                      <a:off x="0" y="0"/>
                      <a:ext cx="292608" cy="169163"/>
                    </a:xfrm>
                    <a:prstGeom prst="rect">
                      <a:avLst/>
                    </a:prstGeom>
                  </pic:spPr>
                </pic:pic>
              </a:graphicData>
            </a:graphic>
          </wp:anchor>
        </w:drawing>
      </w:r>
      <w:r>
        <w:t>корректирующая, заключающаяся в осуществлении педагогически</w:t>
      </w:r>
      <w:r>
        <w:rPr>
          <w:spacing w:val="80"/>
        </w:rPr>
        <w:t xml:space="preserve"> </w:t>
      </w:r>
      <w:r>
        <w:t>целесообразной коррекции психических функций, нравственных качеств, взглядов, убеждений,</w:t>
      </w:r>
      <w:r>
        <w:rPr>
          <w:spacing w:val="40"/>
        </w:rPr>
        <w:t xml:space="preserve"> </w:t>
      </w:r>
      <w:r>
        <w:t>ценностей ребенка с целью уменьшения силы негативного влияния на формирования его личности.</w:t>
      </w:r>
    </w:p>
    <w:p w:rsidR="004A57EF" w:rsidRDefault="0000266E">
      <w:pPr>
        <w:pStyle w:val="1"/>
        <w:spacing w:before="2"/>
        <w:jc w:val="both"/>
      </w:pPr>
      <w:r>
        <w:t>Принципы</w:t>
      </w:r>
      <w:r>
        <w:rPr>
          <w:spacing w:val="18"/>
        </w:rPr>
        <w:t xml:space="preserve"> </w:t>
      </w:r>
      <w:r>
        <w:t>внеурочной</w:t>
      </w:r>
      <w:r>
        <w:rPr>
          <w:spacing w:val="77"/>
        </w:rPr>
        <w:t xml:space="preserve"> </w:t>
      </w:r>
      <w:r>
        <w:rPr>
          <w:spacing w:val="-2"/>
        </w:rPr>
        <w:t>деятельности:</w:t>
      </w:r>
    </w:p>
    <w:p w:rsidR="004A57EF" w:rsidRDefault="0000266E">
      <w:pPr>
        <w:spacing w:line="274" w:lineRule="exact"/>
        <w:ind w:left="542"/>
        <w:jc w:val="both"/>
        <w:rPr>
          <w:i/>
          <w:sz w:val="24"/>
        </w:rPr>
      </w:pPr>
      <w:r>
        <w:rPr>
          <w:noProof/>
          <w:lang w:eastAsia="ru-RU"/>
        </w:rPr>
        <w:drawing>
          <wp:anchor distT="0" distB="0" distL="0" distR="0" simplePos="0" relativeHeight="478605824" behindDoc="1" locked="0" layoutInCell="1" allowOverlap="1">
            <wp:simplePos x="0" y="0"/>
            <wp:positionH relativeFrom="page">
              <wp:posOffset>1080820</wp:posOffset>
            </wp:positionH>
            <wp:positionV relativeFrom="paragraph">
              <wp:posOffset>3577</wp:posOffset>
            </wp:positionV>
            <wp:extent cx="280416" cy="169164"/>
            <wp:effectExtent l="0" t="0" r="0" b="0"/>
            <wp:wrapNone/>
            <wp:docPr id="2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8"/>
          <w:sz w:val="24"/>
        </w:rPr>
        <w:t xml:space="preserve"> </w:t>
      </w:r>
      <w:r>
        <w:rPr>
          <w:i/>
          <w:spacing w:val="-2"/>
          <w:sz w:val="24"/>
        </w:rPr>
        <w:t>сотрудничества.</w:t>
      </w:r>
    </w:p>
    <w:p w:rsidR="004A57EF" w:rsidRDefault="0000266E">
      <w:pPr>
        <w:pStyle w:val="a3"/>
        <w:spacing w:before="8"/>
        <w:ind w:right="721"/>
      </w:pPr>
      <w:r>
        <w:t>Право ребенка выступать</w:t>
      </w:r>
      <w:r>
        <w:rPr>
          <w:spacing w:val="20"/>
        </w:rPr>
        <w:t xml:space="preserve"> </w:t>
      </w:r>
      <w:r>
        <w:t>в качестве субъекта целеполагания, т.е. право решать проблему</w:t>
      </w:r>
      <w:r>
        <w:rPr>
          <w:spacing w:val="80"/>
        </w:rPr>
        <w:t xml:space="preserve"> </w:t>
      </w:r>
      <w:r>
        <w:t>с «двух сторон»</w:t>
      </w:r>
      <w:r>
        <w:rPr>
          <w:spacing w:val="-8"/>
        </w:rPr>
        <w:t xml:space="preserve"> </w:t>
      </w:r>
      <w:r>
        <w:t>- и взрослыми и детьми.</w:t>
      </w:r>
    </w:p>
    <w:p w:rsidR="004A57EF" w:rsidRDefault="004A57EF">
      <w:pPr>
        <w:sectPr w:rsidR="004A57EF">
          <w:pgSz w:w="11920" w:h="16850"/>
          <w:pgMar w:top="1060" w:right="100" w:bottom="480" w:left="1380" w:header="0" w:footer="294" w:gutter="0"/>
          <w:cols w:space="720"/>
        </w:sectPr>
      </w:pPr>
    </w:p>
    <w:p w:rsidR="004A57EF" w:rsidRDefault="0000266E">
      <w:pPr>
        <w:spacing w:before="66" w:line="275" w:lineRule="exact"/>
        <w:ind w:left="542"/>
        <w:jc w:val="both"/>
        <w:rPr>
          <w:i/>
          <w:sz w:val="24"/>
        </w:rPr>
      </w:pPr>
      <w:r>
        <w:rPr>
          <w:noProof/>
          <w:lang w:eastAsia="ru-RU"/>
        </w:rPr>
        <w:drawing>
          <wp:anchor distT="0" distB="0" distL="0" distR="0" simplePos="0" relativeHeight="478606336" behindDoc="1" locked="0" layoutInCell="1" allowOverlap="1">
            <wp:simplePos x="0" y="0"/>
            <wp:positionH relativeFrom="page">
              <wp:posOffset>1080820</wp:posOffset>
            </wp:positionH>
            <wp:positionV relativeFrom="paragraph">
              <wp:posOffset>47029</wp:posOffset>
            </wp:positionV>
            <wp:extent cx="280416" cy="169164"/>
            <wp:effectExtent l="0" t="0" r="0" b="0"/>
            <wp:wrapNone/>
            <wp:docPr id="26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6"/>
          <w:sz w:val="24"/>
        </w:rPr>
        <w:t xml:space="preserve"> </w:t>
      </w:r>
      <w:r>
        <w:rPr>
          <w:i/>
          <w:spacing w:val="-2"/>
          <w:sz w:val="24"/>
        </w:rPr>
        <w:t>комфортности.</w:t>
      </w:r>
    </w:p>
    <w:p w:rsidR="004A57EF" w:rsidRDefault="0000266E">
      <w:pPr>
        <w:pStyle w:val="a3"/>
        <w:ind w:right="726"/>
      </w:pPr>
      <w:r>
        <w:t>Право развивать свои интересы и потребности в максимально комфортных условиях для развития личности.</w:t>
      </w:r>
    </w:p>
    <w:p w:rsidR="004A57EF" w:rsidRDefault="0000266E">
      <w:pPr>
        <w:spacing w:before="2"/>
        <w:ind w:left="542"/>
        <w:jc w:val="both"/>
        <w:rPr>
          <w:i/>
          <w:sz w:val="24"/>
        </w:rPr>
      </w:pPr>
      <w:r>
        <w:rPr>
          <w:noProof/>
          <w:lang w:eastAsia="ru-RU"/>
        </w:rPr>
        <w:drawing>
          <wp:anchor distT="0" distB="0" distL="0" distR="0" simplePos="0" relativeHeight="478606848" behindDoc="1" locked="0" layoutInCell="1" allowOverlap="1">
            <wp:simplePos x="0" y="0"/>
            <wp:positionH relativeFrom="page">
              <wp:posOffset>1080820</wp:posOffset>
            </wp:positionH>
            <wp:positionV relativeFrom="paragraph">
              <wp:posOffset>6389</wp:posOffset>
            </wp:positionV>
            <wp:extent cx="280416" cy="169164"/>
            <wp:effectExtent l="0" t="0" r="0" b="0"/>
            <wp:wrapNone/>
            <wp:docPr id="27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8"/>
          <w:sz w:val="24"/>
        </w:rPr>
        <w:t xml:space="preserve"> </w:t>
      </w:r>
      <w:r>
        <w:rPr>
          <w:i/>
          <w:spacing w:val="-2"/>
          <w:sz w:val="24"/>
        </w:rPr>
        <w:t>заинтересованности.</w:t>
      </w:r>
    </w:p>
    <w:p w:rsidR="004A57EF" w:rsidRDefault="0000266E">
      <w:pPr>
        <w:pStyle w:val="a3"/>
        <w:ind w:right="1293"/>
      </w:pPr>
      <w:r>
        <w:t>Право на познание ребенком заинтересовавших его явлений в более увлекательной и интересной форме.</w:t>
      </w:r>
    </w:p>
    <w:p w:rsidR="004A57EF" w:rsidRDefault="0000266E">
      <w:pPr>
        <w:spacing w:before="2"/>
        <w:ind w:left="542"/>
        <w:jc w:val="both"/>
        <w:rPr>
          <w:i/>
          <w:sz w:val="24"/>
        </w:rPr>
      </w:pPr>
      <w:r>
        <w:rPr>
          <w:noProof/>
          <w:lang w:eastAsia="ru-RU"/>
        </w:rPr>
        <w:drawing>
          <wp:anchor distT="0" distB="0" distL="0" distR="0" simplePos="0" relativeHeight="478607360" behindDoc="1" locked="0" layoutInCell="1" allowOverlap="1">
            <wp:simplePos x="0" y="0"/>
            <wp:positionH relativeFrom="page">
              <wp:posOffset>1080820</wp:posOffset>
            </wp:positionH>
            <wp:positionV relativeFrom="paragraph">
              <wp:posOffset>6389</wp:posOffset>
            </wp:positionV>
            <wp:extent cx="280416" cy="169164"/>
            <wp:effectExtent l="0" t="0" r="0" b="0"/>
            <wp:wrapNone/>
            <wp:docPr id="27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8"/>
          <w:sz w:val="24"/>
        </w:rPr>
        <w:t xml:space="preserve"> </w:t>
      </w:r>
      <w:r>
        <w:rPr>
          <w:i/>
          <w:spacing w:val="-2"/>
          <w:sz w:val="24"/>
        </w:rPr>
        <w:t>коммуникативности.</w:t>
      </w:r>
    </w:p>
    <w:p w:rsidR="004A57EF" w:rsidRDefault="0000266E">
      <w:pPr>
        <w:pStyle w:val="a3"/>
        <w:ind w:right="1312"/>
      </w:pPr>
      <w:r>
        <w:t xml:space="preserve">Право расширять круг делового и дружеского общения ребенка со сверстниками и </w:t>
      </w:r>
      <w:r>
        <w:rPr>
          <w:spacing w:val="-2"/>
        </w:rPr>
        <w:t>взрослыми.</w:t>
      </w:r>
    </w:p>
    <w:p w:rsidR="004A57EF" w:rsidRDefault="0000266E">
      <w:pPr>
        <w:spacing w:before="3"/>
        <w:ind w:left="542"/>
        <w:jc w:val="both"/>
        <w:rPr>
          <w:i/>
          <w:sz w:val="24"/>
        </w:rPr>
      </w:pPr>
      <w:r>
        <w:rPr>
          <w:noProof/>
          <w:lang w:eastAsia="ru-RU"/>
        </w:rPr>
        <w:drawing>
          <wp:anchor distT="0" distB="0" distL="0" distR="0" simplePos="0" relativeHeight="478607872" behindDoc="1" locked="0" layoutInCell="1" allowOverlap="1">
            <wp:simplePos x="0" y="0"/>
            <wp:positionH relativeFrom="page">
              <wp:posOffset>1080820</wp:posOffset>
            </wp:positionH>
            <wp:positionV relativeFrom="paragraph">
              <wp:posOffset>7024</wp:posOffset>
            </wp:positionV>
            <wp:extent cx="280416" cy="169164"/>
            <wp:effectExtent l="0" t="0" r="0" b="0"/>
            <wp:wrapNone/>
            <wp:docPr id="2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6"/>
          <w:sz w:val="24"/>
        </w:rPr>
        <w:t xml:space="preserve"> </w:t>
      </w:r>
      <w:r>
        <w:rPr>
          <w:i/>
          <w:spacing w:val="-2"/>
          <w:sz w:val="24"/>
        </w:rPr>
        <w:t>адекватности.</w:t>
      </w:r>
    </w:p>
    <w:p w:rsidR="004A57EF" w:rsidRDefault="0000266E">
      <w:pPr>
        <w:pStyle w:val="a3"/>
        <w:ind w:right="719"/>
      </w:pPr>
      <w:r>
        <w:t>Право выбирать из предложенного максимального объема информации столько, сколько он может усвоить.</w:t>
      </w:r>
    </w:p>
    <w:p w:rsidR="004A57EF" w:rsidRDefault="0000266E">
      <w:pPr>
        <w:spacing w:before="2"/>
        <w:ind w:left="542"/>
        <w:jc w:val="both"/>
        <w:rPr>
          <w:i/>
          <w:sz w:val="24"/>
        </w:rPr>
      </w:pPr>
      <w:r>
        <w:rPr>
          <w:noProof/>
          <w:lang w:eastAsia="ru-RU"/>
        </w:rPr>
        <w:drawing>
          <wp:anchor distT="0" distB="0" distL="0" distR="0" simplePos="0" relativeHeight="478608384" behindDoc="1" locked="0" layoutInCell="1" allowOverlap="1">
            <wp:simplePos x="0" y="0"/>
            <wp:positionH relativeFrom="page">
              <wp:posOffset>1080820</wp:posOffset>
            </wp:positionH>
            <wp:positionV relativeFrom="paragraph">
              <wp:posOffset>6389</wp:posOffset>
            </wp:positionV>
            <wp:extent cx="280416" cy="169164"/>
            <wp:effectExtent l="0" t="0" r="0" b="0"/>
            <wp:wrapNone/>
            <wp:docPr id="2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8"/>
          <w:sz w:val="24"/>
        </w:rPr>
        <w:t xml:space="preserve"> </w:t>
      </w:r>
      <w:r>
        <w:rPr>
          <w:i/>
          <w:spacing w:val="-2"/>
          <w:sz w:val="24"/>
        </w:rPr>
        <w:t>адаптивности.</w:t>
      </w:r>
    </w:p>
    <w:p w:rsidR="004A57EF" w:rsidRDefault="0000266E">
      <w:pPr>
        <w:pStyle w:val="a3"/>
        <w:ind w:right="1790"/>
      </w:pPr>
      <w:r>
        <w:t>Право на обеспечение механизмами и способами вхождения ребенка в сложную обстановку нестабильного общества.</w:t>
      </w:r>
    </w:p>
    <w:p w:rsidR="004A57EF" w:rsidRDefault="0000266E">
      <w:pPr>
        <w:spacing w:before="3"/>
        <w:ind w:left="542"/>
        <w:jc w:val="both"/>
        <w:rPr>
          <w:i/>
          <w:sz w:val="24"/>
        </w:rPr>
      </w:pPr>
      <w:r>
        <w:rPr>
          <w:noProof/>
          <w:lang w:eastAsia="ru-RU"/>
        </w:rPr>
        <w:drawing>
          <wp:anchor distT="0" distB="0" distL="0" distR="0" simplePos="0" relativeHeight="478608896" behindDoc="1" locked="0" layoutInCell="1" allowOverlap="1">
            <wp:simplePos x="0" y="0"/>
            <wp:positionH relativeFrom="page">
              <wp:posOffset>1080820</wp:posOffset>
            </wp:positionH>
            <wp:positionV relativeFrom="paragraph">
              <wp:posOffset>7024</wp:posOffset>
            </wp:positionV>
            <wp:extent cx="280416" cy="169164"/>
            <wp:effectExtent l="0" t="0" r="0" b="0"/>
            <wp:wrapNone/>
            <wp:docPr id="27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6"/>
          <w:sz w:val="24"/>
        </w:rPr>
        <w:t xml:space="preserve"> </w:t>
      </w:r>
      <w:r>
        <w:rPr>
          <w:i/>
          <w:spacing w:val="-2"/>
          <w:sz w:val="24"/>
        </w:rPr>
        <w:t>вариативности.</w:t>
      </w:r>
    </w:p>
    <w:p w:rsidR="004A57EF" w:rsidRDefault="0000266E">
      <w:pPr>
        <w:pStyle w:val="a3"/>
        <w:ind w:right="1320"/>
      </w:pPr>
      <w:r>
        <w:t>Право на добровольный выбор участия в деятельности детских объединений и в мероприятиях, проводимых в секциях, кружках, коррекционных студиях.</w:t>
      </w:r>
    </w:p>
    <w:p w:rsidR="004A57EF" w:rsidRDefault="0000266E">
      <w:pPr>
        <w:ind w:left="542"/>
        <w:jc w:val="both"/>
        <w:rPr>
          <w:i/>
          <w:sz w:val="24"/>
        </w:rPr>
      </w:pPr>
      <w:r>
        <w:rPr>
          <w:noProof/>
          <w:lang w:eastAsia="ru-RU"/>
        </w:rPr>
        <w:drawing>
          <wp:anchor distT="0" distB="0" distL="0" distR="0" simplePos="0" relativeHeight="478609408" behindDoc="1" locked="0" layoutInCell="1" allowOverlap="1">
            <wp:simplePos x="0" y="0"/>
            <wp:positionH relativeFrom="page">
              <wp:posOffset>1080820</wp:posOffset>
            </wp:positionH>
            <wp:positionV relativeFrom="paragraph">
              <wp:posOffset>5119</wp:posOffset>
            </wp:positionV>
            <wp:extent cx="280416" cy="169164"/>
            <wp:effectExtent l="0" t="0" r="0" b="0"/>
            <wp:wrapNone/>
            <wp:docPr id="28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9.png"/>
                    <pic:cNvPicPr/>
                  </pic:nvPicPr>
                  <pic:blipFill>
                    <a:blip r:embed="rId15" cstate="print"/>
                    <a:stretch>
                      <a:fillRect/>
                    </a:stretch>
                  </pic:blipFill>
                  <pic:spPr>
                    <a:xfrm>
                      <a:off x="0" y="0"/>
                      <a:ext cx="280416" cy="169164"/>
                    </a:xfrm>
                    <a:prstGeom prst="rect">
                      <a:avLst/>
                    </a:prstGeom>
                  </pic:spPr>
                </pic:pic>
              </a:graphicData>
            </a:graphic>
          </wp:anchor>
        </w:drawing>
      </w:r>
      <w:r>
        <w:rPr>
          <w:i/>
          <w:sz w:val="24"/>
        </w:rPr>
        <w:t>Принцип</w:t>
      </w:r>
      <w:r>
        <w:rPr>
          <w:i/>
          <w:spacing w:val="-6"/>
          <w:sz w:val="24"/>
        </w:rPr>
        <w:t xml:space="preserve"> </w:t>
      </w:r>
      <w:r>
        <w:rPr>
          <w:i/>
          <w:spacing w:val="-2"/>
          <w:sz w:val="24"/>
        </w:rPr>
        <w:t>программности</w:t>
      </w:r>
    </w:p>
    <w:p w:rsidR="004A57EF" w:rsidRDefault="0000266E">
      <w:pPr>
        <w:pStyle w:val="a3"/>
        <w:ind w:right="699"/>
      </w:pPr>
      <w:r>
        <w:t>Право, определяющее возможность получения детьми образования в соответствии с его возможностями и способностями.</w:t>
      </w:r>
    </w:p>
    <w:p w:rsidR="004A57EF" w:rsidRDefault="0000266E">
      <w:pPr>
        <w:spacing w:before="17" w:line="274" w:lineRule="exact"/>
        <w:ind w:left="1490"/>
        <w:jc w:val="both"/>
        <w:rPr>
          <w:b/>
          <w:sz w:val="24"/>
        </w:rPr>
      </w:pPr>
      <w:r>
        <w:rPr>
          <w:b/>
          <w:color w:val="000009"/>
          <w:sz w:val="24"/>
        </w:rPr>
        <w:t>Условия</w:t>
      </w:r>
      <w:r>
        <w:rPr>
          <w:b/>
          <w:color w:val="000009"/>
          <w:spacing w:val="-12"/>
          <w:sz w:val="24"/>
        </w:rPr>
        <w:t xml:space="preserve"> </w:t>
      </w:r>
      <w:r>
        <w:rPr>
          <w:b/>
          <w:color w:val="000009"/>
          <w:sz w:val="24"/>
        </w:rPr>
        <w:t>реализации</w:t>
      </w:r>
      <w:r>
        <w:rPr>
          <w:b/>
          <w:color w:val="000009"/>
          <w:spacing w:val="-4"/>
          <w:sz w:val="24"/>
        </w:rPr>
        <w:t xml:space="preserve"> </w:t>
      </w:r>
      <w:r>
        <w:rPr>
          <w:b/>
          <w:color w:val="000009"/>
          <w:sz w:val="24"/>
        </w:rPr>
        <w:t>Программы</w:t>
      </w:r>
      <w:r>
        <w:rPr>
          <w:b/>
          <w:color w:val="000009"/>
          <w:spacing w:val="-6"/>
          <w:sz w:val="24"/>
        </w:rPr>
        <w:t xml:space="preserve"> </w:t>
      </w:r>
      <w:r>
        <w:rPr>
          <w:b/>
          <w:color w:val="000009"/>
          <w:sz w:val="24"/>
        </w:rPr>
        <w:t>внеурочной</w:t>
      </w:r>
      <w:r>
        <w:rPr>
          <w:b/>
          <w:color w:val="000009"/>
          <w:spacing w:val="-8"/>
          <w:sz w:val="24"/>
        </w:rPr>
        <w:t xml:space="preserve"> </w:t>
      </w:r>
      <w:r>
        <w:rPr>
          <w:b/>
          <w:color w:val="000009"/>
          <w:spacing w:val="-2"/>
          <w:sz w:val="24"/>
        </w:rPr>
        <w:t>деятельности</w:t>
      </w:r>
    </w:p>
    <w:p w:rsidR="004A57EF" w:rsidRDefault="0000266E">
      <w:pPr>
        <w:pStyle w:val="a3"/>
        <w:ind w:right="1082" w:firstLine="566"/>
        <w:rPr>
          <w:b/>
        </w:rPr>
      </w:pPr>
      <w:r>
        <w:t xml:space="preserve">Для успешной реализации программы по воспитанию учащихся во внеурочное время в школе созданы следующие </w:t>
      </w:r>
      <w:r>
        <w:rPr>
          <w:b/>
        </w:rPr>
        <w:t>условия:</w:t>
      </w:r>
    </w:p>
    <w:p w:rsidR="004A57EF" w:rsidRDefault="0000266E">
      <w:pPr>
        <w:pStyle w:val="a3"/>
        <w:ind w:right="727" w:firstLine="787"/>
      </w:pPr>
      <w:r>
        <w:rPr>
          <w:noProof/>
          <w:lang w:eastAsia="ru-RU"/>
        </w:rPr>
        <w:drawing>
          <wp:anchor distT="0" distB="0" distL="0" distR="0" simplePos="0" relativeHeight="478609920"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28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9.png"/>
                    <pic:cNvPicPr/>
                  </pic:nvPicPr>
                  <pic:blipFill>
                    <a:blip r:embed="rId15" cstate="print"/>
                    <a:stretch>
                      <a:fillRect/>
                    </a:stretch>
                  </pic:blipFill>
                  <pic:spPr>
                    <a:xfrm>
                      <a:off x="0" y="0"/>
                      <a:ext cx="280416" cy="169163"/>
                    </a:xfrm>
                    <a:prstGeom prst="rect">
                      <a:avLst/>
                    </a:prstGeom>
                  </pic:spPr>
                </pic:pic>
              </a:graphicData>
            </a:graphic>
          </wp:anchor>
        </w:drawing>
      </w:r>
      <w:r>
        <w:t xml:space="preserve">воспитательная система, основанная на взаимоуважении, взаимной ответственности всех участников образовательного процесса и конструктивном взаимодействии и сотрудничестве педагогического, ученического и родительского </w:t>
      </w:r>
      <w:r>
        <w:rPr>
          <w:spacing w:val="-2"/>
        </w:rPr>
        <w:t>сообщества;</w:t>
      </w:r>
    </w:p>
    <w:p w:rsidR="004A57EF" w:rsidRDefault="0000266E">
      <w:pPr>
        <w:pStyle w:val="a3"/>
        <w:spacing w:before="5"/>
        <w:ind w:left="888" w:right="1948" w:firstLine="218"/>
      </w:pPr>
      <w:r>
        <w:rPr>
          <w:noProof/>
          <w:lang w:eastAsia="ru-RU"/>
        </w:rPr>
        <w:drawing>
          <wp:anchor distT="0" distB="0" distL="0" distR="0" simplePos="0" relativeHeight="478610432" behindDoc="1" locked="0" layoutInCell="1" allowOverlap="1">
            <wp:simplePos x="0" y="0"/>
            <wp:positionH relativeFrom="page">
              <wp:posOffset>1440433</wp:posOffset>
            </wp:positionH>
            <wp:positionV relativeFrom="paragraph">
              <wp:posOffset>8294</wp:posOffset>
            </wp:positionV>
            <wp:extent cx="277367" cy="169163"/>
            <wp:effectExtent l="0" t="0" r="0" b="0"/>
            <wp:wrapNone/>
            <wp:docPr id="2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2.png"/>
                    <pic:cNvPicPr/>
                  </pic:nvPicPr>
                  <pic:blipFill>
                    <a:blip r:embed="rId25" cstate="print"/>
                    <a:stretch>
                      <a:fillRect/>
                    </a:stretch>
                  </pic:blipFill>
                  <pic:spPr>
                    <a:xfrm>
                      <a:off x="0" y="0"/>
                      <a:ext cx="277367" cy="169163"/>
                    </a:xfrm>
                    <a:prstGeom prst="rect">
                      <a:avLst/>
                    </a:prstGeom>
                  </pic:spPr>
                </pic:pic>
              </a:graphicData>
            </a:graphic>
          </wp:anchor>
        </w:drawing>
      </w:r>
      <w:r>
        <w:t xml:space="preserve">система внеурочной деятельности учащихся и дополнительного </w:t>
      </w:r>
      <w:r>
        <w:rPr>
          <w:spacing w:val="-2"/>
        </w:rPr>
        <w:t>образования;</w:t>
      </w:r>
    </w:p>
    <w:p w:rsidR="004A57EF" w:rsidRDefault="0000266E">
      <w:pPr>
        <w:pStyle w:val="a3"/>
        <w:spacing w:before="8" w:line="237" w:lineRule="auto"/>
        <w:ind w:left="888" w:right="1950" w:firstLine="218"/>
      </w:pPr>
      <w:r>
        <w:rPr>
          <w:noProof/>
          <w:lang w:eastAsia="ru-RU"/>
        </w:rPr>
        <w:drawing>
          <wp:anchor distT="0" distB="0" distL="0" distR="0" simplePos="0" relativeHeight="478610944" behindDoc="1" locked="0" layoutInCell="1" allowOverlap="1">
            <wp:simplePos x="0" y="0"/>
            <wp:positionH relativeFrom="page">
              <wp:posOffset>1440433</wp:posOffset>
            </wp:positionH>
            <wp:positionV relativeFrom="paragraph">
              <wp:posOffset>8777</wp:posOffset>
            </wp:positionV>
            <wp:extent cx="277367" cy="169163"/>
            <wp:effectExtent l="0" t="0" r="0" b="0"/>
            <wp:wrapNone/>
            <wp:docPr id="28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2.png"/>
                    <pic:cNvPicPr/>
                  </pic:nvPicPr>
                  <pic:blipFill>
                    <a:blip r:embed="rId25" cstate="print"/>
                    <a:stretch>
                      <a:fillRect/>
                    </a:stretch>
                  </pic:blipFill>
                  <pic:spPr>
                    <a:xfrm>
                      <a:off x="0" y="0"/>
                      <a:ext cx="277367" cy="169163"/>
                    </a:xfrm>
                    <a:prstGeom prst="rect">
                      <a:avLst/>
                    </a:prstGeom>
                  </pic:spPr>
                </pic:pic>
              </a:graphicData>
            </a:graphic>
          </wp:anchor>
        </w:drawing>
      </w:r>
      <w:r>
        <w:t xml:space="preserve">система традиционных общешкольных мероприятий и творческих </w:t>
      </w:r>
      <w:r>
        <w:rPr>
          <w:spacing w:val="-2"/>
        </w:rPr>
        <w:t>проектов;</w:t>
      </w:r>
    </w:p>
    <w:p w:rsidR="004A57EF" w:rsidRDefault="0000266E">
      <w:pPr>
        <w:pStyle w:val="a3"/>
        <w:ind w:right="689" w:firstLine="787"/>
      </w:pPr>
      <w:r>
        <w:rPr>
          <w:noProof/>
          <w:lang w:eastAsia="ru-RU"/>
        </w:rPr>
        <w:drawing>
          <wp:anchor distT="0" distB="0" distL="0" distR="0" simplePos="0" relativeHeight="478611456"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28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9.png"/>
                    <pic:cNvPicPr/>
                  </pic:nvPicPr>
                  <pic:blipFill>
                    <a:blip r:embed="rId15" cstate="print"/>
                    <a:stretch>
                      <a:fillRect/>
                    </a:stretch>
                  </pic:blipFill>
                  <pic:spPr>
                    <a:xfrm>
                      <a:off x="0" y="0"/>
                      <a:ext cx="280416" cy="169163"/>
                    </a:xfrm>
                    <a:prstGeom prst="rect">
                      <a:avLst/>
                    </a:prstGeom>
                  </pic:spPr>
                </pic:pic>
              </a:graphicData>
            </a:graphic>
          </wp:anchor>
        </w:drawing>
      </w:r>
      <w:r>
        <w:t>новые подходы к организации воспитательного процесса, современные педагогические технологии;</w:t>
      </w:r>
    </w:p>
    <w:p w:rsidR="004A57EF" w:rsidRDefault="0000266E">
      <w:pPr>
        <w:pStyle w:val="a3"/>
        <w:spacing w:before="5"/>
        <w:ind w:right="685" w:firstLine="787"/>
      </w:pPr>
      <w:r>
        <w:rPr>
          <w:noProof/>
          <w:lang w:eastAsia="ru-RU"/>
        </w:rPr>
        <w:drawing>
          <wp:anchor distT="0" distB="0" distL="0" distR="0" simplePos="0" relativeHeight="478611968" behindDoc="1" locked="0" layoutInCell="1" allowOverlap="1">
            <wp:simplePos x="0" y="0"/>
            <wp:positionH relativeFrom="page">
              <wp:posOffset>1440433</wp:posOffset>
            </wp:positionH>
            <wp:positionV relativeFrom="paragraph">
              <wp:posOffset>8294</wp:posOffset>
            </wp:positionV>
            <wp:extent cx="280416" cy="169163"/>
            <wp:effectExtent l="0" t="0" r="0" b="0"/>
            <wp:wrapNone/>
            <wp:docPr id="29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9.png"/>
                    <pic:cNvPicPr/>
                  </pic:nvPicPr>
                  <pic:blipFill>
                    <a:blip r:embed="rId15" cstate="print"/>
                    <a:stretch>
                      <a:fillRect/>
                    </a:stretch>
                  </pic:blipFill>
                  <pic:spPr>
                    <a:xfrm>
                      <a:off x="0" y="0"/>
                      <a:ext cx="280416" cy="169163"/>
                    </a:xfrm>
                    <a:prstGeom prst="rect">
                      <a:avLst/>
                    </a:prstGeom>
                  </pic:spPr>
                </pic:pic>
              </a:graphicData>
            </a:graphic>
          </wp:anchor>
        </w:drawing>
      </w:r>
      <w:r>
        <w:t>социальное партнерство, сотрудничество с общественными организациями, родительским сообществом, средствами</w:t>
      </w:r>
      <w:r>
        <w:rPr>
          <w:spacing w:val="40"/>
        </w:rPr>
        <w:t xml:space="preserve"> </w:t>
      </w:r>
      <w:r>
        <w:t>массовой информации.</w:t>
      </w:r>
    </w:p>
    <w:p w:rsidR="004A57EF" w:rsidRDefault="0000266E">
      <w:pPr>
        <w:pStyle w:val="1"/>
        <w:spacing w:before="17" w:line="272" w:lineRule="exact"/>
        <w:jc w:val="both"/>
      </w:pPr>
      <w:r>
        <w:t>Организации</w:t>
      </w:r>
      <w:r>
        <w:rPr>
          <w:spacing w:val="30"/>
        </w:rPr>
        <w:t xml:space="preserve"> </w:t>
      </w:r>
      <w:r>
        <w:t>внеурочной</w:t>
      </w:r>
      <w:r>
        <w:rPr>
          <w:spacing w:val="33"/>
        </w:rPr>
        <w:t xml:space="preserve"> </w:t>
      </w:r>
      <w:r>
        <w:t>деятельности</w:t>
      </w:r>
      <w:r>
        <w:rPr>
          <w:spacing w:val="31"/>
        </w:rPr>
        <w:t xml:space="preserve"> </w:t>
      </w:r>
      <w:r>
        <w:t>опирается</w:t>
      </w:r>
      <w:r>
        <w:rPr>
          <w:spacing w:val="31"/>
        </w:rPr>
        <w:t xml:space="preserve"> </w:t>
      </w:r>
      <w:r>
        <w:rPr>
          <w:spacing w:val="-5"/>
        </w:rPr>
        <w:t>на:</w:t>
      </w:r>
    </w:p>
    <w:p w:rsidR="004A57EF" w:rsidRDefault="0000266E">
      <w:pPr>
        <w:pStyle w:val="a3"/>
        <w:ind w:right="4078" w:firstLine="218"/>
      </w:pPr>
      <w:r>
        <w:rPr>
          <w:noProof/>
          <w:lang w:eastAsia="ru-RU"/>
        </w:rPr>
        <w:drawing>
          <wp:anchor distT="0" distB="0" distL="0" distR="0" simplePos="0" relativeHeight="478612480" behindDoc="1" locked="0" layoutInCell="1" allowOverlap="1">
            <wp:simplePos x="0" y="0"/>
            <wp:positionH relativeFrom="page">
              <wp:posOffset>1080820</wp:posOffset>
            </wp:positionH>
            <wp:positionV relativeFrom="paragraph">
              <wp:posOffset>5119</wp:posOffset>
            </wp:positionV>
            <wp:extent cx="277368" cy="169163"/>
            <wp:effectExtent l="0" t="0" r="0" b="0"/>
            <wp:wrapNone/>
            <wp:docPr id="29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2.png"/>
                    <pic:cNvPicPr/>
                  </pic:nvPicPr>
                  <pic:blipFill>
                    <a:blip r:embed="rId25" cstate="print"/>
                    <a:stretch>
                      <a:fillRect/>
                    </a:stretch>
                  </pic:blipFill>
                  <pic:spPr>
                    <a:xfrm>
                      <a:off x="0" y="0"/>
                      <a:ext cx="277368" cy="169163"/>
                    </a:xfrm>
                    <a:prstGeom prst="rect">
                      <a:avLst/>
                    </a:prstGeom>
                  </pic:spPr>
                </pic:pic>
              </a:graphicData>
            </a:graphic>
          </wp:anchor>
        </w:drawing>
      </w:r>
      <w:r>
        <w:t>запросы родителей, законных представителей</w:t>
      </w:r>
      <w:r>
        <w:rPr>
          <w:spacing w:val="80"/>
        </w:rPr>
        <w:t xml:space="preserve"> </w:t>
      </w:r>
      <w:r>
        <w:rPr>
          <w:spacing w:val="-2"/>
        </w:rPr>
        <w:t>учащихся;</w:t>
      </w:r>
    </w:p>
    <w:p w:rsidR="004A57EF" w:rsidRDefault="006F0055">
      <w:pPr>
        <w:pStyle w:val="a3"/>
        <w:tabs>
          <w:tab w:val="left" w:pos="2304"/>
          <w:tab w:val="left" w:pos="3908"/>
          <w:tab w:val="left" w:pos="5583"/>
        </w:tabs>
        <w:spacing w:before="9"/>
        <w:ind w:left="540" w:right="4075"/>
        <w:jc w:val="left"/>
      </w:pPr>
      <w:r>
        <w:pict>
          <v:group id="docshapegroup189" o:spid="_x0000_s1058" style="position:absolute;left:0;text-align:left;margin-left:85.1pt;margin-top:.85pt;width:21.85pt;height:54.75pt;z-index:-24703488;mso-position-horizontal-relative:page" coordorigin="1702,17" coordsize="437,1095">
            <v:shape id="docshape190" o:spid="_x0000_s1062" type="#_x0000_t75" style="position:absolute;left:1702;top:17;width:437;height:267">
              <v:imagedata r:id="rId19" o:title=""/>
            </v:shape>
            <v:shape id="docshape191" o:spid="_x0000_s1061" type="#_x0000_t75" style="position:absolute;left:1702;top:291;width:437;height:267">
              <v:imagedata r:id="rId19" o:title=""/>
            </v:shape>
            <v:shape id="docshape192" o:spid="_x0000_s1060" type="#_x0000_t75" style="position:absolute;left:1702;top:572;width:437;height:267">
              <v:imagedata r:id="rId19" o:title=""/>
            </v:shape>
            <v:shape id="docshape193" o:spid="_x0000_s1059" type="#_x0000_t75" style="position:absolute;left:1702;top:845;width:437;height:267">
              <v:imagedata r:id="rId19" o:title=""/>
            </v:shape>
            <w10:wrap anchorx="page"/>
          </v:group>
        </w:pict>
      </w:r>
      <w:r w:rsidR="0000266E">
        <w:rPr>
          <w:spacing w:val="-2"/>
        </w:rPr>
        <w:t>приоритетные</w:t>
      </w:r>
      <w:r w:rsidR="0000266E">
        <w:tab/>
      </w:r>
      <w:r w:rsidR="0000266E">
        <w:rPr>
          <w:spacing w:val="-2"/>
        </w:rPr>
        <w:t>направления</w:t>
      </w:r>
      <w:r w:rsidR="0000266E">
        <w:tab/>
      </w:r>
      <w:r w:rsidR="0000266E">
        <w:rPr>
          <w:spacing w:val="-2"/>
        </w:rPr>
        <w:t>деятельности</w:t>
      </w:r>
      <w:r w:rsidR="0000266E">
        <w:tab/>
      </w:r>
      <w:r w:rsidR="0000266E">
        <w:rPr>
          <w:spacing w:val="-2"/>
        </w:rPr>
        <w:t xml:space="preserve">школы; </w:t>
      </w:r>
      <w:r w:rsidR="0000266E">
        <w:t>интересы и склонности педагогов;</w:t>
      </w:r>
    </w:p>
    <w:p w:rsidR="004A57EF" w:rsidRDefault="0000266E">
      <w:pPr>
        <w:pStyle w:val="a3"/>
        <w:tabs>
          <w:tab w:val="left" w:pos="2213"/>
          <w:tab w:val="left" w:pos="3466"/>
          <w:tab w:val="left" w:pos="4015"/>
          <w:tab w:val="left" w:pos="5701"/>
          <w:tab w:val="left" w:pos="6935"/>
          <w:tab w:val="left" w:pos="7273"/>
        </w:tabs>
        <w:spacing w:before="5" w:line="237" w:lineRule="auto"/>
        <w:ind w:left="540" w:right="1757"/>
        <w:jc w:val="left"/>
      </w:pPr>
      <w:r>
        <w:t>возможности</w:t>
      </w:r>
      <w:r>
        <w:rPr>
          <w:spacing w:val="80"/>
        </w:rPr>
        <w:t xml:space="preserve"> </w:t>
      </w:r>
      <w:r>
        <w:t>образовательных</w:t>
      </w:r>
      <w:r>
        <w:rPr>
          <w:spacing w:val="80"/>
        </w:rPr>
        <w:t xml:space="preserve"> </w:t>
      </w:r>
      <w:r>
        <w:t>учреждений</w:t>
      </w:r>
      <w:r>
        <w:rPr>
          <w:spacing w:val="80"/>
        </w:rPr>
        <w:t xml:space="preserve"> </w:t>
      </w:r>
      <w:r>
        <w:t>дополнительного</w:t>
      </w:r>
      <w:r>
        <w:rPr>
          <w:spacing w:val="80"/>
        </w:rPr>
        <w:t xml:space="preserve"> </w:t>
      </w:r>
      <w:r>
        <w:t xml:space="preserve">образования; </w:t>
      </w:r>
      <w:r>
        <w:rPr>
          <w:spacing w:val="-2"/>
        </w:rPr>
        <w:t>рекомендации</w:t>
      </w:r>
      <w:r>
        <w:tab/>
      </w:r>
      <w:r>
        <w:rPr>
          <w:spacing w:val="-2"/>
        </w:rPr>
        <w:t>психолога</w:t>
      </w:r>
      <w:r>
        <w:tab/>
      </w:r>
      <w:r>
        <w:rPr>
          <w:spacing w:val="-5"/>
        </w:rPr>
        <w:t>как</w:t>
      </w:r>
      <w:r>
        <w:tab/>
      </w:r>
      <w:r>
        <w:rPr>
          <w:spacing w:val="-2"/>
        </w:rPr>
        <w:t>представителя</w:t>
      </w:r>
      <w:r>
        <w:tab/>
      </w:r>
      <w:r>
        <w:rPr>
          <w:spacing w:val="-2"/>
        </w:rPr>
        <w:t>интересов</w:t>
      </w:r>
      <w:r>
        <w:tab/>
      </w:r>
      <w:r>
        <w:rPr>
          <w:spacing w:val="-10"/>
        </w:rPr>
        <w:t>и</w:t>
      </w:r>
      <w:r>
        <w:tab/>
      </w:r>
      <w:r>
        <w:rPr>
          <w:spacing w:val="-2"/>
        </w:rPr>
        <w:t>потребностей</w:t>
      </w:r>
    </w:p>
    <w:p w:rsidR="004A57EF" w:rsidRDefault="0000266E">
      <w:pPr>
        <w:pStyle w:val="a3"/>
        <w:spacing w:before="1"/>
        <w:jc w:val="left"/>
      </w:pPr>
      <w:r>
        <w:rPr>
          <w:spacing w:val="-2"/>
        </w:rPr>
        <w:t>ребёнка.</w:t>
      </w:r>
    </w:p>
    <w:p w:rsidR="004A57EF" w:rsidRDefault="0000266E">
      <w:pPr>
        <w:pStyle w:val="1"/>
        <w:spacing w:line="275" w:lineRule="exact"/>
        <w:rPr>
          <w:b w:val="0"/>
        </w:rPr>
      </w:pPr>
      <w:r>
        <w:t>Программы</w:t>
      </w:r>
      <w:r>
        <w:rPr>
          <w:spacing w:val="-9"/>
        </w:rPr>
        <w:t xml:space="preserve"> </w:t>
      </w:r>
      <w:r>
        <w:t>внеурочной</w:t>
      </w:r>
      <w:r>
        <w:rPr>
          <w:spacing w:val="-2"/>
        </w:rPr>
        <w:t xml:space="preserve"> </w:t>
      </w:r>
      <w:r>
        <w:t>деятельности</w:t>
      </w:r>
      <w:r>
        <w:rPr>
          <w:spacing w:val="-4"/>
        </w:rPr>
        <w:t xml:space="preserve"> </w:t>
      </w:r>
      <w:r>
        <w:rPr>
          <w:spacing w:val="-2"/>
        </w:rPr>
        <w:t>направлены</w:t>
      </w:r>
      <w:r>
        <w:rPr>
          <w:b w:val="0"/>
          <w:spacing w:val="-2"/>
        </w:rPr>
        <w:t>:</w:t>
      </w:r>
    </w:p>
    <w:p w:rsidR="004A57EF" w:rsidRDefault="006F0055">
      <w:pPr>
        <w:pStyle w:val="a3"/>
        <w:spacing w:line="275" w:lineRule="exact"/>
        <w:ind w:left="540"/>
        <w:jc w:val="left"/>
      </w:pPr>
      <w:r>
        <w:pict>
          <v:group id="docshapegroup194" o:spid="_x0000_s1055" style="position:absolute;left:0;text-align:left;margin-left:85.1pt;margin-top:.35pt;width:21.85pt;height:27.15pt;z-index:-24702976;mso-position-horizontal-relative:page" coordorigin="1702,7" coordsize="437,543">
            <v:shape id="docshape195" o:spid="_x0000_s1057" type="#_x0000_t75" style="position:absolute;left:1702;top:6;width:437;height:267">
              <v:imagedata r:id="rId19" o:title=""/>
            </v:shape>
            <v:shape id="docshape196" o:spid="_x0000_s1056" type="#_x0000_t75" style="position:absolute;left:1702;top:282;width:437;height:267">
              <v:imagedata r:id="rId19" o:title=""/>
            </v:shape>
            <w10:wrap anchorx="page"/>
          </v:group>
        </w:pict>
      </w:r>
      <w:r w:rsidR="0000266E">
        <w:t>на</w:t>
      </w:r>
      <w:r w:rsidR="0000266E">
        <w:rPr>
          <w:spacing w:val="-7"/>
        </w:rPr>
        <w:t xml:space="preserve"> </w:t>
      </w:r>
      <w:r w:rsidR="0000266E">
        <w:t>расширение</w:t>
      </w:r>
      <w:r w:rsidR="0000266E">
        <w:rPr>
          <w:spacing w:val="-7"/>
        </w:rPr>
        <w:t xml:space="preserve"> </w:t>
      </w:r>
      <w:r w:rsidR="0000266E">
        <w:t>содержания</w:t>
      </w:r>
      <w:r w:rsidR="0000266E">
        <w:rPr>
          <w:spacing w:val="-1"/>
        </w:rPr>
        <w:t xml:space="preserve"> </w:t>
      </w:r>
      <w:r w:rsidR="0000266E">
        <w:t>программ</w:t>
      </w:r>
      <w:r w:rsidR="0000266E">
        <w:rPr>
          <w:spacing w:val="-5"/>
        </w:rPr>
        <w:t xml:space="preserve"> </w:t>
      </w:r>
      <w:r w:rsidR="0000266E">
        <w:t>общего</w:t>
      </w:r>
      <w:r w:rsidR="0000266E">
        <w:rPr>
          <w:spacing w:val="-4"/>
        </w:rPr>
        <w:t xml:space="preserve"> </w:t>
      </w:r>
      <w:r w:rsidR="0000266E">
        <w:rPr>
          <w:spacing w:val="-2"/>
        </w:rPr>
        <w:t>образования;</w:t>
      </w:r>
    </w:p>
    <w:p w:rsidR="004A57EF" w:rsidRDefault="0000266E">
      <w:pPr>
        <w:pStyle w:val="a3"/>
        <w:tabs>
          <w:tab w:val="left" w:pos="1046"/>
          <w:tab w:val="left" w:pos="2542"/>
          <w:tab w:val="left" w:pos="3807"/>
          <w:tab w:val="left" w:pos="5396"/>
          <w:tab w:val="left" w:pos="7086"/>
        </w:tabs>
        <w:ind w:right="1627" w:firstLine="218"/>
        <w:jc w:val="left"/>
      </w:pPr>
      <w:r>
        <w:rPr>
          <w:spacing w:val="-6"/>
        </w:rPr>
        <w:t>на</w:t>
      </w:r>
      <w:r>
        <w:tab/>
      </w:r>
      <w:r>
        <w:rPr>
          <w:spacing w:val="-2"/>
        </w:rPr>
        <w:t>реализацию</w:t>
      </w:r>
      <w:r>
        <w:tab/>
      </w:r>
      <w:r>
        <w:rPr>
          <w:spacing w:val="-2"/>
        </w:rPr>
        <w:t>основных</w:t>
      </w:r>
      <w:r>
        <w:tab/>
      </w:r>
      <w:r>
        <w:rPr>
          <w:spacing w:val="-2"/>
        </w:rPr>
        <w:t>направлений</w:t>
      </w:r>
      <w:r>
        <w:tab/>
      </w:r>
      <w:r>
        <w:rPr>
          <w:spacing w:val="-2"/>
        </w:rPr>
        <w:t>региональной</w:t>
      </w:r>
      <w:r>
        <w:tab/>
      </w:r>
      <w:r>
        <w:rPr>
          <w:spacing w:val="-2"/>
        </w:rPr>
        <w:t>образовательной политики;</w:t>
      </w:r>
    </w:p>
    <w:p w:rsidR="004A57EF" w:rsidRDefault="006F0055">
      <w:pPr>
        <w:pStyle w:val="a3"/>
        <w:ind w:left="833"/>
        <w:jc w:val="left"/>
      </w:pPr>
      <w:r>
        <w:pict>
          <v:group id="docshapegroup197" o:spid="_x0000_s1052" style="position:absolute;left:0;text-align:left;margin-left:85.1pt;margin-top:.4pt;width:21.85pt;height:13.4pt;z-index:15834624;mso-position-horizontal-relative:page" coordorigin="1702,8" coordsize="437,268">
            <v:shape id="docshape198" o:spid="_x0000_s1054" type="#_x0000_t75" style="position:absolute;left:1702;top:8;width:437;height:267">
              <v:imagedata r:id="rId19" o:title=""/>
            </v:shape>
            <v:shapetype id="_x0000_t202" coordsize="21600,21600" o:spt="202" path="m,l,21600r21600,l21600,xe">
              <v:stroke joinstyle="miter"/>
              <v:path gradientshapeok="t" o:connecttype="rect"/>
            </v:shapetype>
            <v:shape id="docshape199" o:spid="_x0000_s1053" type="#_x0000_t202" style="position:absolute;left:1702;top:8;width:437;height:268" filled="f" stroked="f">
              <v:textbox inset="0,0,0,0">
                <w:txbxContent>
                  <w:p w:rsidR="0000266E" w:rsidRDefault="0000266E">
                    <w:pPr>
                      <w:spacing w:line="268" w:lineRule="exact"/>
                      <w:ind w:left="218" w:right="-29"/>
                      <w:rPr>
                        <w:sz w:val="24"/>
                      </w:rPr>
                    </w:pPr>
                    <w:r>
                      <w:rPr>
                        <w:spacing w:val="-5"/>
                        <w:sz w:val="24"/>
                      </w:rPr>
                      <w:t>на</w:t>
                    </w:r>
                  </w:p>
                </w:txbxContent>
              </v:textbox>
            </v:shape>
            <w10:wrap anchorx="page"/>
          </v:group>
        </w:pict>
      </w:r>
      <w:r w:rsidR="0000266E">
        <w:t>формирование</w:t>
      </w:r>
      <w:r w:rsidR="0000266E">
        <w:rPr>
          <w:spacing w:val="-9"/>
        </w:rPr>
        <w:t xml:space="preserve"> </w:t>
      </w:r>
      <w:r w:rsidR="0000266E">
        <w:t>личности</w:t>
      </w:r>
      <w:r w:rsidR="0000266E">
        <w:rPr>
          <w:spacing w:val="-2"/>
        </w:rPr>
        <w:t xml:space="preserve"> </w:t>
      </w:r>
      <w:r w:rsidR="0000266E">
        <w:t>ребенка</w:t>
      </w:r>
      <w:r w:rsidR="0000266E">
        <w:rPr>
          <w:spacing w:val="-9"/>
        </w:rPr>
        <w:t xml:space="preserve"> </w:t>
      </w:r>
      <w:r w:rsidR="0000266E">
        <w:t>средствами</w:t>
      </w:r>
      <w:r w:rsidR="0000266E">
        <w:rPr>
          <w:spacing w:val="-2"/>
        </w:rPr>
        <w:t xml:space="preserve"> </w:t>
      </w:r>
      <w:r w:rsidR="0000266E">
        <w:t>искусства,</w:t>
      </w:r>
      <w:r w:rsidR="0000266E">
        <w:rPr>
          <w:spacing w:val="-3"/>
        </w:rPr>
        <w:t xml:space="preserve"> </w:t>
      </w:r>
      <w:r w:rsidR="0000266E">
        <w:t xml:space="preserve">творчества, </w:t>
      </w:r>
      <w:r w:rsidR="0000266E">
        <w:rPr>
          <w:spacing w:val="-2"/>
        </w:rPr>
        <w:t>спорта.</w:t>
      </w:r>
    </w:p>
    <w:p w:rsidR="004A57EF" w:rsidRDefault="0000266E">
      <w:pPr>
        <w:pStyle w:val="1"/>
        <w:spacing w:before="4"/>
      </w:pPr>
      <w:r>
        <w:t>Основные</w:t>
      </w:r>
      <w:r>
        <w:rPr>
          <w:spacing w:val="-12"/>
        </w:rPr>
        <w:t xml:space="preserve"> </w:t>
      </w:r>
      <w:r>
        <w:t>направления,</w:t>
      </w:r>
      <w:r>
        <w:rPr>
          <w:spacing w:val="-7"/>
        </w:rPr>
        <w:t xml:space="preserve"> </w:t>
      </w:r>
      <w:r>
        <w:t>формы</w:t>
      </w:r>
      <w:r>
        <w:rPr>
          <w:spacing w:val="-7"/>
        </w:rPr>
        <w:t xml:space="preserve"> </w:t>
      </w:r>
      <w:r>
        <w:t>организации</w:t>
      </w:r>
      <w:r>
        <w:rPr>
          <w:spacing w:val="-4"/>
        </w:rPr>
        <w:t xml:space="preserve"> </w:t>
      </w:r>
      <w:r>
        <w:t>внеурочной</w:t>
      </w:r>
      <w:r>
        <w:rPr>
          <w:spacing w:val="-4"/>
        </w:rPr>
        <w:t xml:space="preserve"> </w:t>
      </w:r>
      <w:r>
        <w:rPr>
          <w:spacing w:val="-2"/>
        </w:rPr>
        <w:t>деятельности</w:t>
      </w:r>
    </w:p>
    <w:p w:rsidR="004A57EF" w:rsidRDefault="0000266E">
      <w:pPr>
        <w:pStyle w:val="a3"/>
        <w:tabs>
          <w:tab w:val="left" w:pos="1934"/>
          <w:tab w:val="left" w:pos="3694"/>
          <w:tab w:val="left" w:pos="4145"/>
          <w:tab w:val="left" w:pos="5694"/>
          <w:tab w:val="left" w:pos="7319"/>
        </w:tabs>
        <w:spacing w:line="247" w:lineRule="auto"/>
        <w:ind w:right="974"/>
        <w:jc w:val="left"/>
      </w:pPr>
      <w:r>
        <w:t xml:space="preserve">Согласно требованиям Федерального государственного образовательного стандарта </w:t>
      </w:r>
      <w:r>
        <w:rPr>
          <w:spacing w:val="-2"/>
        </w:rPr>
        <w:t>образования</w:t>
      </w:r>
      <w:r>
        <w:tab/>
      </w:r>
      <w:r>
        <w:rPr>
          <w:spacing w:val="-2"/>
        </w:rPr>
        <w:t>обучающихся</w:t>
      </w:r>
      <w:r>
        <w:tab/>
      </w:r>
      <w:r>
        <w:rPr>
          <w:spacing w:val="-10"/>
        </w:rPr>
        <w:t>с</w:t>
      </w:r>
      <w:r>
        <w:tab/>
      </w:r>
      <w:r>
        <w:rPr>
          <w:spacing w:val="-2"/>
        </w:rPr>
        <w:t>умственной</w:t>
      </w:r>
      <w:r>
        <w:tab/>
      </w:r>
      <w:r>
        <w:rPr>
          <w:spacing w:val="-2"/>
        </w:rPr>
        <w:t>отсталостью</w:t>
      </w:r>
      <w:r>
        <w:tab/>
      </w:r>
      <w:r>
        <w:rPr>
          <w:spacing w:val="-2"/>
        </w:rPr>
        <w:t>(интеллектуальными</w:t>
      </w:r>
    </w:p>
    <w:p w:rsidR="004A57EF" w:rsidRDefault="004A57EF">
      <w:pPr>
        <w:spacing w:line="247" w:lineRule="auto"/>
        <w:sectPr w:rsidR="004A57EF">
          <w:pgSz w:w="11920" w:h="16850"/>
          <w:pgMar w:top="1060" w:right="100" w:bottom="480" w:left="1380" w:header="0" w:footer="294" w:gutter="0"/>
          <w:cols w:space="720"/>
        </w:sectPr>
      </w:pPr>
    </w:p>
    <w:p w:rsidR="004A57EF" w:rsidRDefault="0000266E">
      <w:pPr>
        <w:pStyle w:val="a3"/>
        <w:tabs>
          <w:tab w:val="left" w:pos="2017"/>
          <w:tab w:val="left" w:pos="3327"/>
          <w:tab w:val="left" w:pos="4743"/>
          <w:tab w:val="left" w:pos="6320"/>
          <w:tab w:val="left" w:pos="7246"/>
          <w:tab w:val="left" w:pos="8884"/>
        </w:tabs>
        <w:spacing w:before="64"/>
        <w:ind w:right="968"/>
        <w:jc w:val="left"/>
      </w:pPr>
      <w:r>
        <w:rPr>
          <w:spacing w:val="-2"/>
        </w:rPr>
        <w:t>нарушениями)</w:t>
      </w:r>
      <w:r>
        <w:tab/>
      </w:r>
      <w:r>
        <w:rPr>
          <w:spacing w:val="-2"/>
        </w:rPr>
        <w:t>программа</w:t>
      </w:r>
      <w:r>
        <w:tab/>
      </w:r>
      <w:r>
        <w:rPr>
          <w:spacing w:val="-2"/>
        </w:rPr>
        <w:t>внеурочной</w:t>
      </w:r>
      <w:r>
        <w:tab/>
      </w:r>
      <w:r>
        <w:rPr>
          <w:spacing w:val="-2"/>
        </w:rPr>
        <w:t>деятельности</w:t>
      </w:r>
      <w:r>
        <w:tab/>
      </w:r>
      <w:r w:rsidR="000412DF">
        <w:t xml:space="preserve">МБОУ «Шипуновская СОШ №1» </w:t>
      </w:r>
      <w:r>
        <w:t>реализуется по следующим направлениям:</w:t>
      </w:r>
    </w:p>
    <w:p w:rsidR="004A57EF" w:rsidRDefault="006F0055">
      <w:pPr>
        <w:pStyle w:val="a3"/>
        <w:spacing w:before="7" w:line="244" w:lineRule="auto"/>
        <w:ind w:left="679" w:right="6794"/>
        <w:jc w:val="left"/>
      </w:pPr>
      <w:r>
        <w:pict>
          <v:group id="docshapegroup200" o:spid="_x0000_s1045" style="position:absolute;left:0;text-align:left;margin-left:85.1pt;margin-top:.75pt;width:35.8pt;height:83.9pt;z-index:-24701952;mso-position-horizontal-relative:page" coordorigin="1702,15" coordsize="716,1678">
            <v:shape id="docshape201" o:spid="_x0000_s1051" type="#_x0000_t75" style="position:absolute;left:1702;top:15;width:716;height:267">
              <v:imagedata r:id="rId35" o:title=""/>
            </v:shape>
            <v:shape id="docshape202" o:spid="_x0000_s1050" type="#_x0000_t75" style="position:absolute;left:1702;top:298;width:716;height:267">
              <v:imagedata r:id="rId35" o:title=""/>
            </v:shape>
            <v:shape id="docshape203" o:spid="_x0000_s1049" type="#_x0000_t75" style="position:absolute;left:1702;top:579;width:716;height:267">
              <v:imagedata r:id="rId35" o:title=""/>
            </v:shape>
            <v:shape id="docshape204" o:spid="_x0000_s1048" type="#_x0000_t75" style="position:absolute;left:1702;top:862;width:716;height:267">
              <v:imagedata r:id="rId35" o:title=""/>
            </v:shape>
            <v:shape id="docshape205" o:spid="_x0000_s1047" type="#_x0000_t75" style="position:absolute;left:1702;top:1143;width:716;height:267">
              <v:imagedata r:id="rId35" o:title=""/>
            </v:shape>
            <v:shape id="docshape206" o:spid="_x0000_s1046" type="#_x0000_t75" style="position:absolute;left:1702;top:1426;width:716;height:267">
              <v:imagedata r:id="rId35" o:title=""/>
            </v:shape>
            <w10:wrap anchorx="page"/>
          </v:group>
        </w:pict>
      </w:r>
      <w:r w:rsidR="0000266E">
        <w:rPr>
          <w:spacing w:val="-2"/>
        </w:rPr>
        <w:t>коррекционно-развивающее, спортивно-оздоровительное, духовно-нравственное, социальное, общеинтеллектуальное, общекультурное.</w:t>
      </w:r>
    </w:p>
    <w:p w:rsidR="004A57EF" w:rsidRDefault="0000266E">
      <w:pPr>
        <w:pStyle w:val="1"/>
        <w:spacing w:before="1"/>
        <w:ind w:left="888"/>
      </w:pPr>
      <w:r>
        <w:t>Формы</w:t>
      </w:r>
      <w:r>
        <w:rPr>
          <w:spacing w:val="-7"/>
        </w:rPr>
        <w:t xml:space="preserve"> </w:t>
      </w:r>
      <w:r>
        <w:t>организации</w:t>
      </w:r>
      <w:r>
        <w:rPr>
          <w:spacing w:val="-7"/>
        </w:rPr>
        <w:t xml:space="preserve"> </w:t>
      </w:r>
      <w:r>
        <w:t>внеурочной</w:t>
      </w:r>
      <w:r>
        <w:rPr>
          <w:spacing w:val="-4"/>
        </w:rPr>
        <w:t xml:space="preserve"> </w:t>
      </w:r>
      <w:r>
        <w:rPr>
          <w:spacing w:val="-2"/>
        </w:rPr>
        <w:t>деятельности</w:t>
      </w:r>
    </w:p>
    <w:p w:rsidR="004A57EF" w:rsidRDefault="0000266E">
      <w:pPr>
        <w:pStyle w:val="a3"/>
        <w:tabs>
          <w:tab w:val="left" w:pos="2372"/>
          <w:tab w:val="left" w:pos="4419"/>
          <w:tab w:val="left" w:pos="5535"/>
          <w:tab w:val="left" w:pos="5984"/>
          <w:tab w:val="left" w:pos="7037"/>
        </w:tabs>
        <w:ind w:left="461" w:right="2214" w:firstLine="187"/>
        <w:jc w:val="left"/>
      </w:pPr>
      <w:r>
        <w:rPr>
          <w:noProof/>
          <w:lang w:eastAsia="ru-RU"/>
        </w:rPr>
        <w:drawing>
          <wp:anchor distT="0" distB="0" distL="0" distR="0" simplePos="0" relativeHeight="478615040" behindDoc="1" locked="0" layoutInCell="1" allowOverlap="1">
            <wp:simplePos x="0" y="0"/>
            <wp:positionH relativeFrom="page">
              <wp:posOffset>1169212</wp:posOffset>
            </wp:positionH>
            <wp:positionV relativeFrom="paragraph">
              <wp:posOffset>5119</wp:posOffset>
            </wp:positionV>
            <wp:extent cx="237744" cy="169164"/>
            <wp:effectExtent l="0" t="0" r="0" b="0"/>
            <wp:wrapNone/>
            <wp:docPr id="29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0.png"/>
                    <pic:cNvPicPr/>
                  </pic:nvPicPr>
                  <pic:blipFill>
                    <a:blip r:embed="rId16" cstate="print"/>
                    <a:stretch>
                      <a:fillRect/>
                    </a:stretch>
                  </pic:blipFill>
                  <pic:spPr>
                    <a:xfrm>
                      <a:off x="0" y="0"/>
                      <a:ext cx="237744" cy="169164"/>
                    </a:xfrm>
                    <a:prstGeom prst="rect">
                      <a:avLst/>
                    </a:prstGeom>
                  </pic:spPr>
                </pic:pic>
              </a:graphicData>
            </a:graphic>
          </wp:anchor>
        </w:drawing>
      </w:r>
      <w:r>
        <w:rPr>
          <w:spacing w:val="-2"/>
        </w:rPr>
        <w:t>тематические</w:t>
      </w:r>
      <w:r>
        <w:tab/>
      </w:r>
      <w:r>
        <w:rPr>
          <w:spacing w:val="-2"/>
        </w:rPr>
        <w:t>воспитательские</w:t>
      </w:r>
      <w:r>
        <w:tab/>
      </w:r>
      <w:r>
        <w:rPr>
          <w:spacing w:val="-2"/>
        </w:rPr>
        <w:t>занятия</w:t>
      </w:r>
      <w:r>
        <w:tab/>
      </w:r>
      <w:r>
        <w:rPr>
          <w:spacing w:val="-10"/>
        </w:rPr>
        <w:t>с</w:t>
      </w:r>
      <w:r>
        <w:tab/>
      </w:r>
      <w:r>
        <w:rPr>
          <w:spacing w:val="-2"/>
        </w:rPr>
        <w:t>учетом</w:t>
      </w:r>
      <w:r>
        <w:tab/>
      </w:r>
      <w:r>
        <w:rPr>
          <w:spacing w:val="-2"/>
        </w:rPr>
        <w:t>возрастных особенностей;</w:t>
      </w:r>
    </w:p>
    <w:p w:rsidR="004A57EF" w:rsidRDefault="006F0055">
      <w:pPr>
        <w:pStyle w:val="a3"/>
        <w:ind w:left="648"/>
        <w:jc w:val="left"/>
      </w:pPr>
      <w:r>
        <w:pict>
          <v:group id="docshapegroup207" o:spid="_x0000_s1034" style="position:absolute;left:0;text-align:left;margin-left:92.05pt;margin-top:.4pt;width:18.85pt;height:137.8pt;z-index:-24700928;mso-position-horizontal-relative:page" coordorigin="1841,8" coordsize="377,2756">
            <v:shape id="docshape208" o:spid="_x0000_s1044" type="#_x0000_t75" style="position:absolute;left:1841;top:8;width:375;height:267">
              <v:imagedata r:id="rId18" o:title=""/>
            </v:shape>
            <v:shape id="docshape209" o:spid="_x0000_s1043" type="#_x0000_t75" style="position:absolute;left:1841;top:284;width:375;height:267">
              <v:imagedata r:id="rId18" o:title=""/>
            </v:shape>
            <v:shape id="docshape210" o:spid="_x0000_s1042" type="#_x0000_t75" style="position:absolute;left:1841;top:560;width:375;height:267">
              <v:imagedata r:id="rId18" o:title=""/>
            </v:shape>
            <v:shape id="docshape211" o:spid="_x0000_s1041" type="#_x0000_t75" style="position:absolute;left:1843;top:836;width:375;height:267">
              <v:imagedata r:id="rId18" o:title=""/>
            </v:shape>
            <v:shape id="docshape212" o:spid="_x0000_s1040" type="#_x0000_t75" style="position:absolute;left:1843;top:1112;width:375;height:267">
              <v:imagedata r:id="rId18" o:title=""/>
            </v:shape>
            <v:shape id="docshape213" o:spid="_x0000_s1039" type="#_x0000_t75" style="position:absolute;left:1843;top:1388;width:375;height:267">
              <v:imagedata r:id="rId18" o:title=""/>
            </v:shape>
            <v:shape id="docshape214" o:spid="_x0000_s1038" type="#_x0000_t75" style="position:absolute;left:1843;top:1667;width:375;height:267">
              <v:imagedata r:id="rId18" o:title=""/>
            </v:shape>
            <v:shape id="docshape215" o:spid="_x0000_s1037" type="#_x0000_t75" style="position:absolute;left:1843;top:1945;width:375;height:267">
              <v:imagedata r:id="rId18" o:title=""/>
            </v:shape>
            <v:shape id="docshape216" o:spid="_x0000_s1036" type="#_x0000_t75" style="position:absolute;left:1843;top:2221;width:375;height:267">
              <v:imagedata r:id="rId18" o:title=""/>
            </v:shape>
            <v:shape id="docshape217" o:spid="_x0000_s1035" type="#_x0000_t75" style="position:absolute;left:1841;top:2497;width:375;height:267">
              <v:imagedata r:id="rId18" o:title=""/>
            </v:shape>
            <w10:wrap anchorx="page"/>
          </v:group>
        </w:pict>
      </w:r>
      <w:r w:rsidR="0000266E">
        <w:t>кружковая</w:t>
      </w:r>
      <w:r w:rsidR="0000266E">
        <w:rPr>
          <w:spacing w:val="-6"/>
        </w:rPr>
        <w:t xml:space="preserve"> </w:t>
      </w:r>
      <w:r w:rsidR="0000266E">
        <w:rPr>
          <w:spacing w:val="-2"/>
        </w:rPr>
        <w:t>работа;</w:t>
      </w:r>
    </w:p>
    <w:p w:rsidR="004A57EF" w:rsidRDefault="0000266E">
      <w:pPr>
        <w:pStyle w:val="a3"/>
        <w:ind w:left="648" w:right="4588"/>
        <w:jc w:val="left"/>
      </w:pPr>
      <w:r>
        <w:t>проведение</w:t>
      </w:r>
      <w:r>
        <w:rPr>
          <w:spacing w:val="-14"/>
        </w:rPr>
        <w:t xml:space="preserve"> </w:t>
      </w:r>
      <w:r>
        <w:t>экскурсий</w:t>
      </w:r>
      <w:r>
        <w:rPr>
          <w:spacing w:val="-10"/>
        </w:rPr>
        <w:t xml:space="preserve"> </w:t>
      </w:r>
      <w:r>
        <w:t>и</w:t>
      </w:r>
      <w:r>
        <w:rPr>
          <w:spacing w:val="-6"/>
        </w:rPr>
        <w:t xml:space="preserve"> </w:t>
      </w:r>
      <w:r>
        <w:t>посещение</w:t>
      </w:r>
      <w:r>
        <w:rPr>
          <w:spacing w:val="-15"/>
        </w:rPr>
        <w:t xml:space="preserve"> </w:t>
      </w:r>
      <w:r>
        <w:t xml:space="preserve">музея; </w:t>
      </w:r>
      <w:r>
        <w:rPr>
          <w:spacing w:val="-2"/>
        </w:rPr>
        <w:t>олимпиады;</w:t>
      </w:r>
    </w:p>
    <w:p w:rsidR="004A57EF" w:rsidRDefault="0000266E">
      <w:pPr>
        <w:pStyle w:val="a3"/>
        <w:ind w:left="650" w:right="4944"/>
        <w:jc w:val="left"/>
      </w:pPr>
      <w:r>
        <w:t>тематические предметные недели; общественно</w:t>
      </w:r>
      <w:r>
        <w:rPr>
          <w:spacing w:val="-6"/>
        </w:rPr>
        <w:t xml:space="preserve"> </w:t>
      </w:r>
      <w:r>
        <w:t>–</w:t>
      </w:r>
      <w:r>
        <w:rPr>
          <w:spacing w:val="-9"/>
        </w:rPr>
        <w:t xml:space="preserve"> </w:t>
      </w:r>
      <w:r>
        <w:t>полезные</w:t>
      </w:r>
      <w:r>
        <w:rPr>
          <w:spacing w:val="-10"/>
        </w:rPr>
        <w:t xml:space="preserve"> </w:t>
      </w:r>
      <w:r>
        <w:t>(трудовые)</w:t>
      </w:r>
      <w:r>
        <w:rPr>
          <w:spacing w:val="-7"/>
        </w:rPr>
        <w:t xml:space="preserve"> </w:t>
      </w:r>
      <w:r>
        <w:t>практики; общешкольные праздники и</w:t>
      </w:r>
      <w:r>
        <w:rPr>
          <w:spacing w:val="40"/>
        </w:rPr>
        <w:t xml:space="preserve"> </w:t>
      </w:r>
      <w:r>
        <w:t xml:space="preserve">мероприятия; </w:t>
      </w:r>
      <w:r>
        <w:rPr>
          <w:spacing w:val="-2"/>
        </w:rPr>
        <w:t>акции;</w:t>
      </w:r>
    </w:p>
    <w:p w:rsidR="004A57EF" w:rsidRDefault="0000266E">
      <w:pPr>
        <w:pStyle w:val="a3"/>
        <w:tabs>
          <w:tab w:val="left" w:pos="8951"/>
        </w:tabs>
        <w:spacing w:before="3"/>
        <w:ind w:left="650" w:right="724"/>
        <w:jc w:val="left"/>
      </w:pPr>
      <w:r>
        <w:t>встречи</w:t>
      </w:r>
      <w:r>
        <w:rPr>
          <w:spacing w:val="80"/>
        </w:rPr>
        <w:t xml:space="preserve"> </w:t>
      </w:r>
      <w:r>
        <w:t>с</w:t>
      </w:r>
      <w:r>
        <w:rPr>
          <w:spacing w:val="80"/>
        </w:rPr>
        <w:t xml:space="preserve"> </w:t>
      </w:r>
      <w:r>
        <w:t>ветеранами</w:t>
      </w:r>
      <w:r>
        <w:rPr>
          <w:spacing w:val="80"/>
        </w:rPr>
        <w:t xml:space="preserve"> </w:t>
      </w:r>
      <w:r>
        <w:t>ВОВ</w:t>
      </w:r>
      <w:r>
        <w:rPr>
          <w:spacing w:val="80"/>
        </w:rPr>
        <w:t xml:space="preserve"> </w:t>
      </w:r>
      <w:r>
        <w:t>и</w:t>
      </w:r>
      <w:r>
        <w:rPr>
          <w:spacing w:val="80"/>
        </w:rPr>
        <w:t xml:space="preserve"> </w:t>
      </w:r>
      <w:r>
        <w:t>участниками</w:t>
      </w:r>
      <w:r>
        <w:rPr>
          <w:spacing w:val="80"/>
        </w:rPr>
        <w:t xml:space="preserve"> </w:t>
      </w:r>
      <w:r>
        <w:t>боевых</w:t>
      </w:r>
      <w:r>
        <w:rPr>
          <w:spacing w:val="80"/>
        </w:rPr>
        <w:t xml:space="preserve"> </w:t>
      </w:r>
      <w:r>
        <w:t>действий</w:t>
      </w:r>
      <w:r>
        <w:rPr>
          <w:spacing w:val="80"/>
        </w:rPr>
        <w:t xml:space="preserve"> </w:t>
      </w:r>
      <w:r>
        <w:t>в</w:t>
      </w:r>
      <w:r>
        <w:rPr>
          <w:spacing w:val="80"/>
        </w:rPr>
        <w:t xml:space="preserve"> </w:t>
      </w:r>
      <w:r>
        <w:t>горячих</w:t>
      </w:r>
      <w:r>
        <w:tab/>
      </w:r>
      <w:r>
        <w:rPr>
          <w:spacing w:val="-2"/>
        </w:rPr>
        <w:t xml:space="preserve">точках; </w:t>
      </w:r>
      <w:r>
        <w:t>виртуальные экскурсии по городам России;</w:t>
      </w:r>
    </w:p>
    <w:p w:rsidR="004A57EF" w:rsidRDefault="0000266E">
      <w:pPr>
        <w:pStyle w:val="a3"/>
        <w:ind w:left="648"/>
        <w:jc w:val="left"/>
      </w:pPr>
      <w:r>
        <w:t>конкурсы,</w:t>
      </w:r>
      <w:r>
        <w:rPr>
          <w:spacing w:val="-6"/>
        </w:rPr>
        <w:t xml:space="preserve"> </w:t>
      </w:r>
      <w:r>
        <w:t>соревнования,</w:t>
      </w:r>
      <w:r>
        <w:rPr>
          <w:spacing w:val="-2"/>
        </w:rPr>
        <w:t xml:space="preserve"> </w:t>
      </w:r>
      <w:r>
        <w:t>смотры,</w:t>
      </w:r>
      <w:r>
        <w:rPr>
          <w:spacing w:val="-5"/>
        </w:rPr>
        <w:t xml:space="preserve"> </w:t>
      </w:r>
      <w:r>
        <w:rPr>
          <w:spacing w:val="-2"/>
        </w:rPr>
        <w:t>проекты.</w:t>
      </w:r>
    </w:p>
    <w:p w:rsidR="004A57EF" w:rsidRDefault="0000266E">
      <w:pPr>
        <w:pStyle w:val="1"/>
        <w:spacing w:before="0" w:line="240" w:lineRule="auto"/>
        <w:ind w:left="461"/>
        <w:rPr>
          <w:b w:val="0"/>
        </w:rPr>
      </w:pPr>
      <w:r>
        <w:t>Характеристики</w:t>
      </w:r>
      <w:r>
        <w:rPr>
          <w:spacing w:val="-12"/>
        </w:rPr>
        <w:t xml:space="preserve"> </w:t>
      </w:r>
      <w:r>
        <w:t>направлений</w:t>
      </w:r>
      <w:r>
        <w:rPr>
          <w:spacing w:val="-7"/>
        </w:rPr>
        <w:t xml:space="preserve"> </w:t>
      </w:r>
      <w:r>
        <w:t>внеурочной</w:t>
      </w:r>
      <w:r>
        <w:rPr>
          <w:spacing w:val="-8"/>
        </w:rPr>
        <w:t xml:space="preserve"> </w:t>
      </w:r>
      <w:r>
        <w:rPr>
          <w:spacing w:val="-2"/>
        </w:rPr>
        <w:t>деятельности</w:t>
      </w:r>
      <w:r>
        <w:rPr>
          <w:b w:val="0"/>
          <w:spacing w:val="-2"/>
        </w:rPr>
        <w:t>.</w:t>
      </w:r>
    </w:p>
    <w:p w:rsidR="004A57EF" w:rsidRDefault="004A57EF">
      <w:pPr>
        <w:pStyle w:val="a3"/>
        <w:spacing w:before="8"/>
        <w:ind w:left="0"/>
        <w:jc w:val="left"/>
      </w:pPr>
    </w:p>
    <w:tbl>
      <w:tblPr>
        <w:tblStyle w:val="TableNormal"/>
        <w:tblW w:w="0" w:type="auto"/>
        <w:tblInd w:w="3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33"/>
        <w:gridCol w:w="6709"/>
      </w:tblGrid>
      <w:tr w:rsidR="004A57EF">
        <w:trPr>
          <w:trHeight w:val="914"/>
        </w:trPr>
        <w:tc>
          <w:tcPr>
            <w:tcW w:w="2933" w:type="dxa"/>
          </w:tcPr>
          <w:p w:rsidR="004A57EF" w:rsidRDefault="0000266E">
            <w:pPr>
              <w:pStyle w:val="TableParagraph"/>
              <w:spacing w:before="13" w:line="237" w:lineRule="auto"/>
              <w:ind w:left="2" w:right="255"/>
              <w:rPr>
                <w:b/>
                <w:sz w:val="24"/>
              </w:rPr>
            </w:pPr>
            <w:r>
              <w:rPr>
                <w:b/>
                <w:spacing w:val="-2"/>
                <w:sz w:val="24"/>
              </w:rPr>
              <w:t>Направление внеурочной</w:t>
            </w:r>
          </w:p>
          <w:p w:rsidR="004A57EF" w:rsidRDefault="0000266E">
            <w:pPr>
              <w:pStyle w:val="TableParagraph"/>
              <w:spacing w:before="1" w:line="240" w:lineRule="auto"/>
              <w:ind w:left="2"/>
              <w:rPr>
                <w:b/>
                <w:sz w:val="24"/>
              </w:rPr>
            </w:pPr>
            <w:r>
              <w:rPr>
                <w:b/>
                <w:spacing w:val="-2"/>
                <w:sz w:val="24"/>
              </w:rPr>
              <w:t>деятельности</w:t>
            </w:r>
          </w:p>
        </w:tc>
        <w:tc>
          <w:tcPr>
            <w:tcW w:w="6709" w:type="dxa"/>
          </w:tcPr>
          <w:p w:rsidR="004A57EF" w:rsidRDefault="0000266E">
            <w:pPr>
              <w:pStyle w:val="TableParagraph"/>
              <w:spacing w:line="275" w:lineRule="exact"/>
              <w:ind w:left="2675" w:right="2214"/>
              <w:jc w:val="center"/>
              <w:rPr>
                <w:b/>
                <w:sz w:val="24"/>
              </w:rPr>
            </w:pPr>
            <w:r>
              <w:rPr>
                <w:b/>
                <w:spacing w:val="-2"/>
                <w:sz w:val="24"/>
              </w:rPr>
              <w:t>Характеристика</w:t>
            </w:r>
          </w:p>
        </w:tc>
      </w:tr>
      <w:tr w:rsidR="004A57EF">
        <w:trPr>
          <w:trHeight w:val="2827"/>
        </w:trPr>
        <w:tc>
          <w:tcPr>
            <w:tcW w:w="2933" w:type="dxa"/>
          </w:tcPr>
          <w:p w:rsidR="004A57EF" w:rsidRDefault="0000266E">
            <w:pPr>
              <w:pStyle w:val="TableParagraph"/>
              <w:spacing w:line="240" w:lineRule="auto"/>
              <w:ind w:left="2" w:right="255"/>
              <w:rPr>
                <w:sz w:val="24"/>
              </w:rPr>
            </w:pPr>
            <w:r>
              <w:rPr>
                <w:spacing w:val="-2"/>
                <w:sz w:val="24"/>
              </w:rPr>
              <w:t>Спортивно- оздоровительное</w:t>
            </w:r>
          </w:p>
        </w:tc>
        <w:tc>
          <w:tcPr>
            <w:tcW w:w="6709" w:type="dxa"/>
          </w:tcPr>
          <w:p w:rsidR="004A57EF" w:rsidRDefault="0000266E">
            <w:pPr>
              <w:pStyle w:val="TableParagraph"/>
              <w:spacing w:line="240" w:lineRule="auto"/>
              <w:ind w:left="117" w:right="35" w:firstLine="364"/>
              <w:jc w:val="both"/>
              <w:rPr>
                <w:sz w:val="24"/>
              </w:rPr>
            </w:pPr>
            <w:r>
              <w:rPr>
                <w:sz w:val="24"/>
              </w:rPr>
              <w:t>Приобщение обучающихся с ограниченными возможностями здоровья</w:t>
            </w:r>
            <w:r>
              <w:rPr>
                <w:spacing w:val="40"/>
                <w:sz w:val="24"/>
              </w:rPr>
              <w:t xml:space="preserve"> </w:t>
            </w:r>
            <w:r>
              <w:rPr>
                <w:sz w:val="24"/>
              </w:rPr>
              <w:t>к</w:t>
            </w:r>
            <w:r>
              <w:rPr>
                <w:spacing w:val="40"/>
                <w:sz w:val="24"/>
              </w:rPr>
              <w:t xml:space="preserve"> </w:t>
            </w:r>
            <w:r>
              <w:rPr>
                <w:sz w:val="24"/>
              </w:rPr>
              <w:t>ценностям здорового</w:t>
            </w:r>
            <w:r>
              <w:rPr>
                <w:spacing w:val="40"/>
                <w:sz w:val="24"/>
              </w:rPr>
              <w:t xml:space="preserve"> </w:t>
            </w:r>
            <w:r>
              <w:rPr>
                <w:sz w:val="24"/>
              </w:rPr>
              <w:t>образа жизни, формирование у них мотивов и потребностей в бережном отношении к собственному здоровью, создание условий для сохранения и укрепления здоровья обучающихся, формирование умений использовать средства физической культуры</w:t>
            </w:r>
            <w:r>
              <w:rPr>
                <w:spacing w:val="80"/>
                <w:sz w:val="24"/>
              </w:rPr>
              <w:t xml:space="preserve"> </w:t>
            </w:r>
            <w:r>
              <w:rPr>
                <w:sz w:val="24"/>
              </w:rPr>
              <w:t>и</w:t>
            </w:r>
            <w:r>
              <w:rPr>
                <w:spacing w:val="80"/>
                <w:sz w:val="24"/>
              </w:rPr>
              <w:t xml:space="preserve"> </w:t>
            </w:r>
            <w:r>
              <w:rPr>
                <w:sz w:val="24"/>
              </w:rPr>
              <w:t>спорта</w:t>
            </w:r>
            <w:r>
              <w:rPr>
                <w:spacing w:val="80"/>
                <w:sz w:val="24"/>
              </w:rPr>
              <w:t xml:space="preserve"> </w:t>
            </w:r>
            <w:r>
              <w:rPr>
                <w:sz w:val="24"/>
              </w:rPr>
              <w:t>в</w:t>
            </w:r>
            <w:r>
              <w:rPr>
                <w:spacing w:val="80"/>
                <w:sz w:val="24"/>
              </w:rPr>
              <w:t xml:space="preserve"> </w:t>
            </w:r>
            <w:r>
              <w:rPr>
                <w:sz w:val="24"/>
              </w:rPr>
              <w:t>организации</w:t>
            </w:r>
            <w:r>
              <w:rPr>
                <w:spacing w:val="80"/>
                <w:sz w:val="24"/>
              </w:rPr>
              <w:t xml:space="preserve"> </w:t>
            </w:r>
            <w:r>
              <w:rPr>
                <w:sz w:val="24"/>
              </w:rPr>
              <w:t>здорового</w:t>
            </w:r>
            <w:r>
              <w:rPr>
                <w:spacing w:val="80"/>
                <w:sz w:val="24"/>
              </w:rPr>
              <w:t xml:space="preserve"> </w:t>
            </w:r>
            <w:r>
              <w:rPr>
                <w:sz w:val="24"/>
              </w:rPr>
              <w:t>образа</w:t>
            </w:r>
            <w:r>
              <w:rPr>
                <w:spacing w:val="17"/>
                <w:sz w:val="24"/>
              </w:rPr>
              <w:t xml:space="preserve"> </w:t>
            </w:r>
            <w:r>
              <w:rPr>
                <w:sz w:val="24"/>
              </w:rPr>
              <w:t>жизни и досуговой деятельности, а также включение обучающихся в спортивно-зрелищные мероприятия (турниры, спортивные праздники, встречи с выдающимися спортсменами и др.).</w:t>
            </w:r>
          </w:p>
        </w:tc>
      </w:tr>
      <w:tr w:rsidR="004A57EF">
        <w:trPr>
          <w:trHeight w:val="2834"/>
        </w:trPr>
        <w:tc>
          <w:tcPr>
            <w:tcW w:w="2933" w:type="dxa"/>
          </w:tcPr>
          <w:p w:rsidR="004A57EF" w:rsidRDefault="0000266E">
            <w:pPr>
              <w:pStyle w:val="TableParagraph"/>
              <w:spacing w:line="270" w:lineRule="exact"/>
              <w:ind w:left="2"/>
              <w:rPr>
                <w:sz w:val="24"/>
              </w:rPr>
            </w:pPr>
            <w:r>
              <w:rPr>
                <w:spacing w:val="-2"/>
                <w:sz w:val="24"/>
              </w:rPr>
              <w:t>Духовно-нравственное</w:t>
            </w:r>
          </w:p>
        </w:tc>
        <w:tc>
          <w:tcPr>
            <w:tcW w:w="6709" w:type="dxa"/>
          </w:tcPr>
          <w:p w:rsidR="004A57EF" w:rsidRDefault="0000266E">
            <w:pPr>
              <w:pStyle w:val="TableParagraph"/>
              <w:spacing w:line="240" w:lineRule="auto"/>
              <w:ind w:left="117" w:right="37" w:firstLine="364"/>
              <w:jc w:val="both"/>
              <w:rPr>
                <w:sz w:val="24"/>
              </w:rPr>
            </w:pPr>
            <w:r>
              <w:rPr>
                <w:sz w:val="24"/>
              </w:rPr>
              <w:t>Приобщение к системе ценностей, получение обучающимися опыта определения актуальных для них смысложизненных</w:t>
            </w:r>
            <w:r>
              <w:rPr>
                <w:spacing w:val="40"/>
                <w:sz w:val="24"/>
              </w:rPr>
              <w:t xml:space="preserve"> </w:t>
            </w:r>
            <w:r>
              <w:rPr>
                <w:sz w:val="24"/>
              </w:rPr>
              <w:t>и нравственных проблем, приобретение опыта разрешения нравственных проблем на основе морального выбора.</w:t>
            </w:r>
          </w:p>
          <w:p w:rsidR="004A57EF" w:rsidRDefault="0000266E">
            <w:pPr>
              <w:pStyle w:val="TableParagraph"/>
              <w:tabs>
                <w:tab w:val="left" w:pos="3922"/>
                <w:tab w:val="left" w:pos="5917"/>
              </w:tabs>
              <w:spacing w:line="240" w:lineRule="auto"/>
              <w:ind w:left="117" w:right="39" w:firstLine="362"/>
              <w:jc w:val="both"/>
              <w:rPr>
                <w:sz w:val="24"/>
              </w:rPr>
            </w:pPr>
            <w:r>
              <w:rPr>
                <w:sz w:val="24"/>
              </w:rPr>
              <w:t xml:space="preserve">Возможности для приобретения обучающимися опыта определения и реализации собственных ценностных приоритетов в искусстве, духовно-практической </w:t>
            </w:r>
            <w:r>
              <w:rPr>
                <w:spacing w:val="-2"/>
                <w:sz w:val="24"/>
              </w:rPr>
              <w:t>деятельности(творчество,</w:t>
            </w:r>
            <w:r>
              <w:rPr>
                <w:sz w:val="24"/>
              </w:rPr>
              <w:tab/>
            </w:r>
            <w:r>
              <w:rPr>
                <w:spacing w:val="-2"/>
                <w:sz w:val="24"/>
              </w:rPr>
              <w:t>помощь</w:t>
            </w:r>
            <w:r>
              <w:rPr>
                <w:sz w:val="24"/>
              </w:rPr>
              <w:tab/>
            </w:r>
            <w:r>
              <w:rPr>
                <w:spacing w:val="-2"/>
                <w:sz w:val="24"/>
              </w:rPr>
              <w:t xml:space="preserve">людям, </w:t>
            </w:r>
            <w:r>
              <w:rPr>
                <w:sz w:val="24"/>
              </w:rPr>
              <w:t>благотворительность, добровольчество, волонтерство и др.).</w:t>
            </w:r>
          </w:p>
        </w:tc>
      </w:tr>
    </w:tbl>
    <w:p w:rsidR="004A57EF" w:rsidRDefault="004A57EF">
      <w:pPr>
        <w:jc w:val="both"/>
        <w:rPr>
          <w:sz w:val="24"/>
        </w:rPr>
        <w:sectPr w:rsidR="004A57EF">
          <w:pgSz w:w="11920" w:h="16850"/>
          <w:pgMar w:top="1060" w:right="100" w:bottom="480" w:left="1380" w:header="0" w:footer="294" w:gutter="0"/>
          <w:cols w:space="720"/>
        </w:sectPr>
      </w:pPr>
    </w:p>
    <w:tbl>
      <w:tblPr>
        <w:tblStyle w:val="TableNormal"/>
        <w:tblW w:w="0" w:type="auto"/>
        <w:tblInd w:w="31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933"/>
        <w:gridCol w:w="6709"/>
      </w:tblGrid>
      <w:tr w:rsidR="004A57EF">
        <w:trPr>
          <w:trHeight w:val="2407"/>
        </w:trPr>
        <w:tc>
          <w:tcPr>
            <w:tcW w:w="2933" w:type="dxa"/>
          </w:tcPr>
          <w:p w:rsidR="004A57EF" w:rsidRDefault="0000266E">
            <w:pPr>
              <w:pStyle w:val="TableParagraph"/>
              <w:spacing w:line="262" w:lineRule="exact"/>
              <w:ind w:left="2"/>
              <w:rPr>
                <w:sz w:val="24"/>
              </w:rPr>
            </w:pPr>
            <w:r>
              <w:rPr>
                <w:spacing w:val="-2"/>
                <w:sz w:val="24"/>
              </w:rPr>
              <w:t>Социальное</w:t>
            </w:r>
          </w:p>
        </w:tc>
        <w:tc>
          <w:tcPr>
            <w:tcW w:w="6709" w:type="dxa"/>
          </w:tcPr>
          <w:p w:rsidR="004A57EF" w:rsidRDefault="0000266E">
            <w:pPr>
              <w:pStyle w:val="TableParagraph"/>
              <w:spacing w:line="240" w:lineRule="auto"/>
              <w:ind w:left="117" w:right="76" w:firstLine="364"/>
              <w:jc w:val="both"/>
              <w:rPr>
                <w:sz w:val="24"/>
              </w:rPr>
            </w:pPr>
            <w:r>
              <w:rPr>
                <w:sz w:val="24"/>
              </w:rPr>
              <w:t>Развитие у обучающихся с ограниченными</w:t>
            </w:r>
            <w:r>
              <w:rPr>
                <w:spacing w:val="80"/>
                <w:w w:val="150"/>
                <w:sz w:val="24"/>
              </w:rPr>
              <w:t xml:space="preserve"> </w:t>
            </w:r>
            <w:r>
              <w:rPr>
                <w:sz w:val="24"/>
              </w:rPr>
              <w:t>возможностями здоровья</w:t>
            </w:r>
            <w:r>
              <w:rPr>
                <w:spacing w:val="40"/>
                <w:sz w:val="24"/>
              </w:rPr>
              <w:t xml:space="preserve"> </w:t>
            </w:r>
            <w:r>
              <w:rPr>
                <w:sz w:val="24"/>
              </w:rPr>
              <w:t>навыков</w:t>
            </w:r>
            <w:r>
              <w:rPr>
                <w:spacing w:val="40"/>
                <w:sz w:val="24"/>
              </w:rPr>
              <w:t xml:space="preserve"> </w:t>
            </w:r>
            <w:r>
              <w:rPr>
                <w:sz w:val="24"/>
              </w:rPr>
              <w:t>общения</w:t>
            </w:r>
            <w:r>
              <w:rPr>
                <w:spacing w:val="40"/>
                <w:sz w:val="24"/>
              </w:rPr>
              <w:t xml:space="preserve"> </w:t>
            </w:r>
            <w:r>
              <w:rPr>
                <w:sz w:val="24"/>
              </w:rPr>
              <w:t>со</w:t>
            </w:r>
            <w:r>
              <w:rPr>
                <w:spacing w:val="40"/>
                <w:sz w:val="24"/>
              </w:rPr>
              <w:t xml:space="preserve"> </w:t>
            </w:r>
            <w:r>
              <w:rPr>
                <w:sz w:val="24"/>
              </w:rPr>
              <w:t>сверстниками и</w:t>
            </w:r>
            <w:r>
              <w:rPr>
                <w:spacing w:val="40"/>
                <w:sz w:val="24"/>
              </w:rPr>
              <w:t xml:space="preserve"> </w:t>
            </w:r>
            <w:r>
              <w:rPr>
                <w:sz w:val="24"/>
              </w:rPr>
              <w:t>в</w:t>
            </w:r>
            <w:r>
              <w:rPr>
                <w:spacing w:val="40"/>
                <w:sz w:val="24"/>
              </w:rPr>
              <w:t xml:space="preserve"> </w:t>
            </w:r>
            <w:r>
              <w:rPr>
                <w:sz w:val="24"/>
              </w:rPr>
              <w:t>разновозрастной детской среде, включение обучающихся</w:t>
            </w:r>
            <w:r>
              <w:rPr>
                <w:spacing w:val="40"/>
                <w:sz w:val="24"/>
              </w:rPr>
              <w:t xml:space="preserve"> </w:t>
            </w:r>
            <w:r>
              <w:rPr>
                <w:sz w:val="24"/>
              </w:rPr>
              <w:t>в</w:t>
            </w:r>
            <w:r>
              <w:rPr>
                <w:spacing w:val="80"/>
                <w:sz w:val="24"/>
              </w:rPr>
              <w:t xml:space="preserve"> </w:t>
            </w:r>
            <w:r>
              <w:rPr>
                <w:sz w:val="24"/>
              </w:rPr>
              <w:t>процессы</w:t>
            </w:r>
            <w:r>
              <w:rPr>
                <w:spacing w:val="80"/>
                <w:sz w:val="24"/>
              </w:rPr>
              <w:t xml:space="preserve"> </w:t>
            </w:r>
            <w:r>
              <w:rPr>
                <w:sz w:val="24"/>
              </w:rPr>
              <w:t>преобразования</w:t>
            </w:r>
            <w:r>
              <w:rPr>
                <w:spacing w:val="80"/>
                <w:sz w:val="24"/>
              </w:rPr>
              <w:t xml:space="preserve"> </w:t>
            </w:r>
            <w:r>
              <w:rPr>
                <w:sz w:val="24"/>
              </w:rPr>
              <w:t>окружающей</w:t>
            </w:r>
            <w:r>
              <w:rPr>
                <w:spacing w:val="80"/>
                <w:w w:val="150"/>
                <w:sz w:val="24"/>
              </w:rPr>
              <w:t xml:space="preserve"> </w:t>
            </w:r>
            <w:r>
              <w:rPr>
                <w:sz w:val="24"/>
              </w:rPr>
              <w:t>среды, присвоение</w:t>
            </w:r>
            <w:r>
              <w:rPr>
                <w:spacing w:val="80"/>
                <w:w w:val="150"/>
                <w:sz w:val="24"/>
              </w:rPr>
              <w:t xml:space="preserve"> </w:t>
            </w:r>
            <w:r>
              <w:rPr>
                <w:sz w:val="24"/>
              </w:rPr>
              <w:t>и</w:t>
            </w:r>
            <w:r>
              <w:rPr>
                <w:spacing w:val="80"/>
                <w:w w:val="150"/>
                <w:sz w:val="24"/>
              </w:rPr>
              <w:t xml:space="preserve"> </w:t>
            </w:r>
            <w:r>
              <w:rPr>
                <w:sz w:val="24"/>
              </w:rPr>
              <w:t>отработку</w:t>
            </w:r>
            <w:r>
              <w:rPr>
                <w:spacing w:val="80"/>
                <w:sz w:val="24"/>
              </w:rPr>
              <w:t xml:space="preserve"> </w:t>
            </w:r>
            <w:r>
              <w:rPr>
                <w:sz w:val="24"/>
              </w:rPr>
              <w:t>ими</w:t>
            </w:r>
            <w:r>
              <w:rPr>
                <w:spacing w:val="80"/>
                <w:w w:val="150"/>
                <w:sz w:val="24"/>
              </w:rPr>
              <w:t xml:space="preserve"> </w:t>
            </w:r>
            <w:r>
              <w:rPr>
                <w:sz w:val="24"/>
              </w:rPr>
              <w:t>различных</w:t>
            </w:r>
            <w:r>
              <w:rPr>
                <w:spacing w:val="40"/>
                <w:sz w:val="24"/>
              </w:rPr>
              <w:t xml:space="preserve"> </w:t>
            </w:r>
            <w:r>
              <w:rPr>
                <w:sz w:val="24"/>
              </w:rPr>
              <w:t>социальных ролей, приобщение к ценностям гражданственности, социальной солидарности, развитие умений принимать групповые нормы.</w:t>
            </w:r>
          </w:p>
        </w:tc>
      </w:tr>
      <w:tr w:rsidR="004A57EF">
        <w:trPr>
          <w:trHeight w:val="3262"/>
        </w:trPr>
        <w:tc>
          <w:tcPr>
            <w:tcW w:w="2933" w:type="dxa"/>
          </w:tcPr>
          <w:p w:rsidR="004A57EF" w:rsidRDefault="0000266E">
            <w:pPr>
              <w:pStyle w:val="TableParagraph"/>
              <w:spacing w:line="262" w:lineRule="exact"/>
              <w:ind w:left="2"/>
              <w:rPr>
                <w:sz w:val="24"/>
              </w:rPr>
            </w:pPr>
            <w:r>
              <w:rPr>
                <w:spacing w:val="-2"/>
                <w:sz w:val="24"/>
              </w:rPr>
              <w:t>Общеинтеллектуальное</w:t>
            </w:r>
          </w:p>
        </w:tc>
        <w:tc>
          <w:tcPr>
            <w:tcW w:w="6709" w:type="dxa"/>
          </w:tcPr>
          <w:p w:rsidR="004A57EF" w:rsidRDefault="0000266E">
            <w:pPr>
              <w:pStyle w:val="TableParagraph"/>
              <w:spacing w:line="240" w:lineRule="auto"/>
              <w:ind w:left="117" w:right="40" w:firstLine="364"/>
              <w:jc w:val="both"/>
              <w:rPr>
                <w:sz w:val="24"/>
              </w:rPr>
            </w:pPr>
            <w:r>
              <w:rPr>
                <w:sz w:val="24"/>
              </w:rPr>
              <w:t>Формирование</w:t>
            </w:r>
            <w:r>
              <w:rPr>
                <w:spacing w:val="40"/>
                <w:sz w:val="24"/>
              </w:rPr>
              <w:t xml:space="preserve"> </w:t>
            </w:r>
            <w:r>
              <w:rPr>
                <w:sz w:val="24"/>
              </w:rPr>
              <w:t>у</w:t>
            </w:r>
            <w:r>
              <w:rPr>
                <w:spacing w:val="40"/>
                <w:sz w:val="24"/>
              </w:rPr>
              <w:t xml:space="preserve"> </w:t>
            </w:r>
            <w:r>
              <w:rPr>
                <w:sz w:val="24"/>
              </w:rPr>
              <w:t>обучающихся</w:t>
            </w:r>
            <w:r>
              <w:rPr>
                <w:spacing w:val="40"/>
                <w:sz w:val="24"/>
              </w:rPr>
              <w:t xml:space="preserve"> </w:t>
            </w:r>
            <w:r>
              <w:rPr>
                <w:sz w:val="24"/>
              </w:rPr>
              <w:t>интеллектуальных</w:t>
            </w:r>
            <w:r>
              <w:rPr>
                <w:spacing w:val="80"/>
                <w:sz w:val="24"/>
              </w:rPr>
              <w:t xml:space="preserve"> </w:t>
            </w:r>
            <w:r>
              <w:rPr>
                <w:sz w:val="24"/>
              </w:rPr>
              <w:t>умений, связанных с выбором стратегии решения познавательных</w:t>
            </w:r>
            <w:r>
              <w:rPr>
                <w:spacing w:val="40"/>
                <w:sz w:val="24"/>
              </w:rPr>
              <w:t xml:space="preserve"> </w:t>
            </w:r>
            <w:r>
              <w:rPr>
                <w:sz w:val="24"/>
              </w:rPr>
              <w:t>задач, анализом ситуаций, сопоставлением различных данных.</w:t>
            </w:r>
          </w:p>
          <w:p w:rsidR="004A57EF" w:rsidRDefault="0000266E">
            <w:pPr>
              <w:pStyle w:val="TableParagraph"/>
              <w:spacing w:line="240" w:lineRule="auto"/>
              <w:ind w:left="117" w:right="72" w:firstLine="362"/>
              <w:jc w:val="both"/>
              <w:rPr>
                <w:sz w:val="24"/>
              </w:rPr>
            </w:pPr>
            <w:r>
              <w:rPr>
                <w:sz w:val="24"/>
              </w:rPr>
              <w:t>Формирование способностей наблюдать, сравнивать, обобщать, устанавливать закономерности, строить и</w:t>
            </w:r>
            <w:r>
              <w:rPr>
                <w:spacing w:val="80"/>
                <w:sz w:val="24"/>
              </w:rPr>
              <w:t xml:space="preserve"> </w:t>
            </w:r>
            <w:r>
              <w:rPr>
                <w:sz w:val="24"/>
              </w:rPr>
              <w:t xml:space="preserve">проверять гипотезы, формирование пространственных представлений, пространственного воображения, умений </w:t>
            </w:r>
            <w:r>
              <w:rPr>
                <w:spacing w:val="-2"/>
                <w:sz w:val="24"/>
              </w:rPr>
              <w:t>рассуждать.</w:t>
            </w:r>
          </w:p>
          <w:p w:rsidR="004A57EF" w:rsidRDefault="0000266E">
            <w:pPr>
              <w:pStyle w:val="TableParagraph"/>
              <w:tabs>
                <w:tab w:val="left" w:pos="3050"/>
                <w:tab w:val="left" w:pos="5499"/>
              </w:tabs>
              <w:spacing w:line="240" w:lineRule="auto"/>
              <w:ind w:left="117" w:right="40" w:firstLine="362"/>
              <w:jc w:val="both"/>
              <w:rPr>
                <w:sz w:val="24"/>
              </w:rPr>
            </w:pPr>
            <w:r>
              <w:rPr>
                <w:spacing w:val="-2"/>
                <w:sz w:val="24"/>
              </w:rPr>
              <w:t>Стимулирование</w:t>
            </w:r>
            <w:r>
              <w:rPr>
                <w:sz w:val="24"/>
              </w:rPr>
              <w:tab/>
            </w:r>
            <w:r>
              <w:rPr>
                <w:spacing w:val="-2"/>
                <w:sz w:val="24"/>
              </w:rPr>
              <w:t>познавательной</w:t>
            </w:r>
            <w:r>
              <w:rPr>
                <w:sz w:val="24"/>
              </w:rPr>
              <w:tab/>
            </w:r>
            <w:r>
              <w:rPr>
                <w:spacing w:val="-2"/>
                <w:sz w:val="24"/>
              </w:rPr>
              <w:t xml:space="preserve">активности </w:t>
            </w:r>
            <w:r>
              <w:rPr>
                <w:sz w:val="24"/>
              </w:rPr>
              <w:t>обучающихся</w:t>
            </w:r>
            <w:r>
              <w:rPr>
                <w:spacing w:val="80"/>
                <w:sz w:val="24"/>
              </w:rPr>
              <w:t xml:space="preserve"> </w:t>
            </w:r>
            <w:r>
              <w:rPr>
                <w:sz w:val="24"/>
              </w:rPr>
              <w:t>с ограниченными возможностями здоровья.</w:t>
            </w:r>
          </w:p>
        </w:tc>
      </w:tr>
      <w:tr w:rsidR="004A57EF">
        <w:trPr>
          <w:trHeight w:val="4540"/>
        </w:trPr>
        <w:tc>
          <w:tcPr>
            <w:tcW w:w="2933" w:type="dxa"/>
          </w:tcPr>
          <w:p w:rsidR="004A57EF" w:rsidRDefault="0000266E">
            <w:pPr>
              <w:pStyle w:val="TableParagraph"/>
              <w:spacing w:line="262" w:lineRule="exact"/>
              <w:ind w:left="2"/>
              <w:rPr>
                <w:sz w:val="24"/>
              </w:rPr>
            </w:pPr>
            <w:r>
              <w:rPr>
                <w:spacing w:val="-2"/>
                <w:sz w:val="24"/>
              </w:rPr>
              <w:t>Общекультурное</w:t>
            </w:r>
          </w:p>
        </w:tc>
        <w:tc>
          <w:tcPr>
            <w:tcW w:w="6709" w:type="dxa"/>
          </w:tcPr>
          <w:p w:rsidR="004A57EF" w:rsidRDefault="0000266E">
            <w:pPr>
              <w:pStyle w:val="TableParagraph"/>
              <w:spacing w:line="240" w:lineRule="auto"/>
              <w:ind w:left="117" w:right="35" w:firstLine="364"/>
              <w:jc w:val="both"/>
              <w:rPr>
                <w:sz w:val="24"/>
              </w:rPr>
            </w:pPr>
            <w:r>
              <w:rPr>
                <w:sz w:val="24"/>
              </w:rPr>
              <w:t>Формирование у обучающихся с ограниченными возможностями здоровья способностей к ориентировке в пространстве культуры (общечеловеческая культура, национальная культура, семейные традиции, народные традиции и др.), а также предполагает освоение</w:t>
            </w:r>
            <w:r>
              <w:rPr>
                <w:spacing w:val="80"/>
                <w:sz w:val="24"/>
              </w:rPr>
              <w:t xml:space="preserve"> </w:t>
            </w:r>
            <w:r>
              <w:rPr>
                <w:sz w:val="24"/>
              </w:rPr>
              <w:t>обучающимися этических норм, эстетических эталонов и др.</w:t>
            </w:r>
          </w:p>
          <w:p w:rsidR="004A57EF" w:rsidRDefault="0000266E">
            <w:pPr>
              <w:pStyle w:val="TableParagraph"/>
              <w:spacing w:line="240" w:lineRule="auto"/>
              <w:ind w:left="117" w:right="71" w:firstLine="362"/>
              <w:jc w:val="both"/>
              <w:rPr>
                <w:sz w:val="24"/>
              </w:rPr>
            </w:pPr>
            <w:r>
              <w:rPr>
                <w:sz w:val="24"/>
              </w:rPr>
              <w:t>Развитие у обучающихся умений организации</w:t>
            </w:r>
            <w:r>
              <w:rPr>
                <w:spacing w:val="40"/>
                <w:sz w:val="24"/>
              </w:rPr>
              <w:t xml:space="preserve"> </w:t>
            </w:r>
            <w:r>
              <w:rPr>
                <w:sz w:val="24"/>
              </w:rPr>
              <w:t>деятельности в бытовой и культурно-досуговой сферах, умений строить межличностные отношения, овладение навыками</w:t>
            </w:r>
            <w:r>
              <w:rPr>
                <w:spacing w:val="80"/>
                <w:w w:val="150"/>
                <w:sz w:val="24"/>
              </w:rPr>
              <w:t xml:space="preserve"> </w:t>
            </w:r>
            <w:r>
              <w:rPr>
                <w:sz w:val="24"/>
              </w:rPr>
              <w:t>культурного общения.</w:t>
            </w:r>
          </w:p>
          <w:p w:rsidR="004A57EF" w:rsidRDefault="0000266E">
            <w:pPr>
              <w:pStyle w:val="TableParagraph"/>
              <w:spacing w:line="240" w:lineRule="auto"/>
              <w:ind w:left="117" w:right="37" w:firstLine="362"/>
              <w:jc w:val="both"/>
              <w:rPr>
                <w:sz w:val="24"/>
              </w:rPr>
            </w:pPr>
            <w:r>
              <w:rPr>
                <w:sz w:val="24"/>
              </w:rPr>
              <w:t>Освоение обучающимися знаний в области общечеловеческой культуры, традиций, формирование практически</w:t>
            </w:r>
            <w:r>
              <w:rPr>
                <w:spacing w:val="40"/>
                <w:sz w:val="24"/>
              </w:rPr>
              <w:t xml:space="preserve"> </w:t>
            </w:r>
            <w:r>
              <w:rPr>
                <w:sz w:val="24"/>
              </w:rPr>
              <w:t>их</w:t>
            </w:r>
            <w:r>
              <w:rPr>
                <w:spacing w:val="40"/>
                <w:sz w:val="24"/>
              </w:rPr>
              <w:t xml:space="preserve"> </w:t>
            </w:r>
            <w:r>
              <w:rPr>
                <w:sz w:val="24"/>
              </w:rPr>
              <w:t>применять</w:t>
            </w:r>
            <w:r>
              <w:rPr>
                <w:spacing w:val="40"/>
                <w:sz w:val="24"/>
              </w:rPr>
              <w:t xml:space="preserve"> </w:t>
            </w:r>
            <w:r>
              <w:rPr>
                <w:sz w:val="24"/>
              </w:rPr>
              <w:t>в</w:t>
            </w:r>
            <w:r>
              <w:rPr>
                <w:spacing w:val="40"/>
                <w:sz w:val="24"/>
              </w:rPr>
              <w:t xml:space="preserve"> </w:t>
            </w:r>
            <w:r>
              <w:rPr>
                <w:sz w:val="24"/>
              </w:rPr>
              <w:t>системе</w:t>
            </w:r>
            <w:r>
              <w:rPr>
                <w:spacing w:val="40"/>
                <w:sz w:val="24"/>
              </w:rPr>
              <w:t xml:space="preserve"> </w:t>
            </w:r>
            <w:r>
              <w:rPr>
                <w:sz w:val="24"/>
              </w:rPr>
              <w:t>социальных</w:t>
            </w:r>
            <w:r>
              <w:rPr>
                <w:spacing w:val="80"/>
                <w:sz w:val="24"/>
              </w:rPr>
              <w:t xml:space="preserve"> </w:t>
            </w:r>
            <w:r>
              <w:rPr>
                <w:sz w:val="24"/>
              </w:rPr>
              <w:t>отношений, а также создание условий для приобретения обучающимися опыта деятельности в области освоения культурного пространства.</w:t>
            </w:r>
          </w:p>
        </w:tc>
      </w:tr>
    </w:tbl>
    <w:p w:rsidR="004A57EF" w:rsidRDefault="0000266E">
      <w:pPr>
        <w:pStyle w:val="a3"/>
        <w:ind w:right="729" w:firstLine="707"/>
      </w:pPr>
      <w:r>
        <w:t>Внеурочная деятельность способствует социальной интеграции обучающихся</w:t>
      </w:r>
      <w:r>
        <w:rPr>
          <w:spacing w:val="40"/>
        </w:rPr>
        <w:t xml:space="preserve"> </w:t>
      </w:r>
      <w:r>
        <w:t>путем организации и проведения мероприятий, в которых предусмотрена совместная деятельность обучающихся разных категорий, различных организаций.</w:t>
      </w:r>
    </w:p>
    <w:p w:rsidR="004A57EF" w:rsidRDefault="0000266E">
      <w:pPr>
        <w:pStyle w:val="a3"/>
        <w:ind w:right="727" w:firstLine="707"/>
      </w:pPr>
      <w:r>
        <w:t>Виды</w:t>
      </w:r>
      <w:r>
        <w:rPr>
          <w:spacing w:val="40"/>
        </w:rPr>
        <w:t xml:space="preserve"> </w:t>
      </w:r>
      <w:r>
        <w:t>совместной</w:t>
      </w:r>
      <w:r>
        <w:rPr>
          <w:spacing w:val="40"/>
        </w:rPr>
        <w:t xml:space="preserve"> </w:t>
      </w:r>
      <w:r>
        <w:t>внеурочной</w:t>
      </w:r>
      <w:r>
        <w:rPr>
          <w:spacing w:val="40"/>
        </w:rPr>
        <w:t xml:space="preserve"> </w:t>
      </w:r>
      <w:r>
        <w:t>деятельности</w:t>
      </w:r>
      <w:r>
        <w:rPr>
          <w:spacing w:val="40"/>
        </w:rPr>
        <w:t xml:space="preserve"> </w:t>
      </w:r>
      <w:r>
        <w:t>подбираются</w:t>
      </w:r>
      <w:r>
        <w:rPr>
          <w:spacing w:val="40"/>
        </w:rPr>
        <w:t xml:space="preserve"> </w:t>
      </w:r>
      <w:r>
        <w:t>с</w:t>
      </w:r>
      <w:r>
        <w:rPr>
          <w:spacing w:val="40"/>
        </w:rPr>
        <w:t xml:space="preserve"> </w:t>
      </w:r>
      <w:r>
        <w:t>учетом</w:t>
      </w:r>
      <w:r>
        <w:rPr>
          <w:spacing w:val="80"/>
          <w:w w:val="150"/>
        </w:rPr>
        <w:t xml:space="preserve"> </w:t>
      </w:r>
      <w:r>
        <w:t>возможностей</w:t>
      </w:r>
      <w:r>
        <w:rPr>
          <w:spacing w:val="40"/>
        </w:rPr>
        <w:t xml:space="preserve"> </w:t>
      </w:r>
      <w:r>
        <w:t>и интересов как обучающихся с задержкой психического развития, так и обычно развивающихся сверстников.</w:t>
      </w:r>
    </w:p>
    <w:p w:rsidR="004A57EF" w:rsidRDefault="0000266E">
      <w:pPr>
        <w:pStyle w:val="1"/>
        <w:spacing w:before="0"/>
        <w:ind w:left="3730"/>
        <w:jc w:val="both"/>
      </w:pPr>
      <w:r>
        <w:t>Условия</w:t>
      </w:r>
      <w:r>
        <w:rPr>
          <w:spacing w:val="-5"/>
        </w:rPr>
        <w:t xml:space="preserve"> </w:t>
      </w:r>
      <w:r>
        <w:t>реализации</w:t>
      </w:r>
      <w:r>
        <w:rPr>
          <w:spacing w:val="-1"/>
        </w:rPr>
        <w:t xml:space="preserve"> </w:t>
      </w:r>
      <w:r>
        <w:rPr>
          <w:spacing w:val="-2"/>
        </w:rPr>
        <w:t>программы:</w:t>
      </w:r>
    </w:p>
    <w:p w:rsidR="004A57EF" w:rsidRDefault="006F0055">
      <w:pPr>
        <w:pStyle w:val="a3"/>
        <w:ind w:left="540" w:right="2066" w:hanging="219"/>
      </w:pPr>
      <w:r>
        <w:pict>
          <v:group id="docshapegroup218" o:spid="_x0000_s1029" style="position:absolute;left:0;text-align:left;margin-left:85.1pt;margin-top:14.2pt;width:21.85pt;height:54.75pt;z-index:-24700416;mso-position-horizontal-relative:page" coordorigin="1702,284" coordsize="437,1095">
            <v:shape id="docshape219" o:spid="_x0000_s1033" type="#_x0000_t75" style="position:absolute;left:1702;top:284;width:437;height:267">
              <v:imagedata r:id="rId19" o:title=""/>
            </v:shape>
            <v:shape id="docshape220" o:spid="_x0000_s1032" type="#_x0000_t75" style="position:absolute;left:1702;top:560;width:437;height:267">
              <v:imagedata r:id="rId19" o:title=""/>
            </v:shape>
            <v:shape id="docshape221" o:spid="_x0000_s1031" type="#_x0000_t75" style="position:absolute;left:1702;top:836;width:437;height:267">
              <v:imagedata r:id="rId19" o:title=""/>
            </v:shape>
            <v:shape id="docshape222" o:spid="_x0000_s1030" type="#_x0000_t75" style="position:absolute;left:1702;top:1112;width:437;height:267">
              <v:imagedata r:id="rId19" o:title=""/>
            </v:shape>
            <w10:wrap anchorx="page"/>
          </v:group>
        </w:pict>
      </w:r>
      <w:r w:rsidR="0000266E">
        <w:t>Для успешной реализации программы</w:t>
      </w:r>
      <w:r w:rsidR="0000266E">
        <w:rPr>
          <w:spacing w:val="-2"/>
        </w:rPr>
        <w:t xml:space="preserve"> </w:t>
      </w:r>
      <w:r w:rsidR="0000266E">
        <w:t>необходимо выполнение</w:t>
      </w:r>
      <w:r w:rsidR="0000266E">
        <w:rPr>
          <w:spacing w:val="-1"/>
        </w:rPr>
        <w:t xml:space="preserve"> </w:t>
      </w:r>
      <w:r w:rsidR="0000266E">
        <w:t>ряда условий: конкретное планирование деятельности,</w:t>
      </w:r>
    </w:p>
    <w:p w:rsidR="004A57EF" w:rsidRDefault="0000266E">
      <w:pPr>
        <w:pStyle w:val="a3"/>
        <w:ind w:left="540" w:right="5748"/>
        <w:jc w:val="left"/>
      </w:pPr>
      <w:r>
        <w:t>кадровое обеспечение программы, методическое обеспечение программы, материально-техническое</w:t>
      </w:r>
      <w:r>
        <w:rPr>
          <w:spacing w:val="40"/>
        </w:rPr>
        <w:t xml:space="preserve"> </w:t>
      </w:r>
      <w:r>
        <w:t>обеспечение.</w:t>
      </w:r>
    </w:p>
    <w:p w:rsidR="004A57EF" w:rsidRDefault="0000266E">
      <w:pPr>
        <w:pStyle w:val="1"/>
        <w:spacing w:before="0"/>
        <w:ind w:left="2703"/>
      </w:pPr>
      <w:r>
        <w:t>Планируемые</w:t>
      </w:r>
      <w:r>
        <w:rPr>
          <w:spacing w:val="-9"/>
        </w:rPr>
        <w:t xml:space="preserve"> </w:t>
      </w:r>
      <w:r>
        <w:t>результаты</w:t>
      </w:r>
      <w:r>
        <w:rPr>
          <w:spacing w:val="-4"/>
        </w:rPr>
        <w:t xml:space="preserve"> </w:t>
      </w:r>
      <w:r>
        <w:t>внеурочной</w:t>
      </w:r>
      <w:r>
        <w:rPr>
          <w:spacing w:val="-4"/>
        </w:rPr>
        <w:t xml:space="preserve"> </w:t>
      </w:r>
      <w:r>
        <w:rPr>
          <w:spacing w:val="-2"/>
        </w:rPr>
        <w:t>деятельности</w:t>
      </w:r>
    </w:p>
    <w:p w:rsidR="004A57EF" w:rsidRDefault="0000266E">
      <w:pPr>
        <w:pStyle w:val="a3"/>
        <w:tabs>
          <w:tab w:val="left" w:pos="1363"/>
          <w:tab w:val="left" w:pos="2351"/>
          <w:tab w:val="left" w:pos="2777"/>
          <w:tab w:val="left" w:pos="4068"/>
          <w:tab w:val="left" w:pos="4270"/>
          <w:tab w:val="left" w:pos="5749"/>
          <w:tab w:val="left" w:pos="6142"/>
          <w:tab w:val="left" w:pos="6753"/>
          <w:tab w:val="left" w:pos="7271"/>
          <w:tab w:val="left" w:pos="8454"/>
          <w:tab w:val="left" w:pos="8961"/>
        </w:tabs>
        <w:ind w:right="690" w:firstLine="566"/>
        <w:jc w:val="left"/>
      </w:pPr>
      <w:r>
        <w:rPr>
          <w:spacing w:val="-10"/>
        </w:rPr>
        <w:t>В</w:t>
      </w:r>
      <w:r>
        <w:tab/>
      </w:r>
      <w:r>
        <w:rPr>
          <w:spacing w:val="-2"/>
        </w:rPr>
        <w:t>результате</w:t>
      </w:r>
      <w:r>
        <w:tab/>
      </w:r>
      <w:r>
        <w:rPr>
          <w:spacing w:val="-2"/>
        </w:rPr>
        <w:t>реализации</w:t>
      </w:r>
      <w:r>
        <w:tab/>
      </w:r>
      <w:r>
        <w:tab/>
      </w:r>
      <w:r>
        <w:rPr>
          <w:spacing w:val="-2"/>
        </w:rPr>
        <w:t>программы</w:t>
      </w:r>
      <w:r>
        <w:tab/>
      </w:r>
      <w:r>
        <w:rPr>
          <w:spacing w:val="-2"/>
        </w:rPr>
        <w:t>внеурочной</w:t>
      </w:r>
      <w:r>
        <w:tab/>
      </w:r>
      <w:r>
        <w:rPr>
          <w:spacing w:val="-2"/>
        </w:rPr>
        <w:t>деятельности</w:t>
      </w:r>
      <w:r>
        <w:tab/>
      </w:r>
      <w:r>
        <w:rPr>
          <w:spacing w:val="-2"/>
        </w:rPr>
        <w:t>должно обеспечиваться</w:t>
      </w:r>
      <w:r>
        <w:tab/>
      </w:r>
      <w:r>
        <w:rPr>
          <w:spacing w:val="-2"/>
        </w:rPr>
        <w:t>достижение</w:t>
      </w:r>
      <w:r>
        <w:tab/>
      </w:r>
      <w:r>
        <w:rPr>
          <w:spacing w:val="-2"/>
        </w:rPr>
        <w:t>обучающимися</w:t>
      </w:r>
      <w:r>
        <w:tab/>
      </w:r>
      <w:r>
        <w:tab/>
      </w:r>
      <w:r>
        <w:rPr>
          <w:spacing w:val="-10"/>
        </w:rPr>
        <w:t>с</w:t>
      </w:r>
      <w:r>
        <w:tab/>
      </w:r>
      <w:r>
        <w:rPr>
          <w:spacing w:val="-2"/>
        </w:rPr>
        <w:t>умственной</w:t>
      </w:r>
      <w:r>
        <w:tab/>
      </w:r>
      <w:r>
        <w:rPr>
          <w:spacing w:val="-2"/>
        </w:rPr>
        <w:t>отсталостью</w:t>
      </w:r>
    </w:p>
    <w:p w:rsidR="004A57EF" w:rsidRDefault="004A57EF">
      <w:pPr>
        <w:sectPr w:rsidR="004A57EF">
          <w:pgSz w:w="11920" w:h="16850"/>
          <w:pgMar w:top="1140" w:right="100" w:bottom="480" w:left="1380" w:header="0" w:footer="294" w:gutter="0"/>
          <w:cols w:space="720"/>
        </w:sectPr>
      </w:pPr>
    </w:p>
    <w:p w:rsidR="004A57EF" w:rsidRDefault="0000266E">
      <w:pPr>
        <w:pStyle w:val="a3"/>
        <w:spacing w:before="64"/>
      </w:pPr>
      <w:r>
        <w:t>(интеллектуальными</w:t>
      </w:r>
      <w:r>
        <w:rPr>
          <w:spacing w:val="-5"/>
        </w:rPr>
        <w:t xml:space="preserve"> </w:t>
      </w:r>
      <w:r>
        <w:rPr>
          <w:spacing w:val="-2"/>
        </w:rPr>
        <w:t>нарушениями):</w:t>
      </w:r>
    </w:p>
    <w:p w:rsidR="004A57EF" w:rsidRDefault="0000266E">
      <w:pPr>
        <w:pStyle w:val="a3"/>
        <w:spacing w:before="2"/>
        <w:ind w:right="727" w:firstLine="787"/>
      </w:pPr>
      <w:r>
        <w:rPr>
          <w:noProof/>
          <w:lang w:eastAsia="ru-RU"/>
        </w:rPr>
        <w:drawing>
          <wp:anchor distT="0" distB="0" distL="0" distR="0" simplePos="0" relativeHeight="478616576" behindDoc="1" locked="0" layoutInCell="1" allowOverlap="1">
            <wp:simplePos x="0" y="0"/>
            <wp:positionH relativeFrom="page">
              <wp:posOffset>1440433</wp:posOffset>
            </wp:positionH>
            <wp:positionV relativeFrom="paragraph">
              <wp:posOffset>6389</wp:posOffset>
            </wp:positionV>
            <wp:extent cx="280416" cy="169164"/>
            <wp:effectExtent l="0" t="0" r="0" b="0"/>
            <wp:wrapNone/>
            <wp:docPr id="29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9.png"/>
                    <pic:cNvPicPr/>
                  </pic:nvPicPr>
                  <pic:blipFill>
                    <a:blip r:embed="rId15" cstate="print"/>
                    <a:stretch>
                      <a:fillRect/>
                    </a:stretch>
                  </pic:blipFill>
                  <pic:spPr>
                    <a:xfrm>
                      <a:off x="0" y="0"/>
                      <a:ext cx="280416" cy="169164"/>
                    </a:xfrm>
                    <a:prstGeom prst="rect">
                      <a:avLst/>
                    </a:prstGeom>
                  </pic:spPr>
                </pic:pic>
              </a:graphicData>
            </a:graphic>
          </wp:anchor>
        </w:drawing>
      </w:r>
      <w:r>
        <w:t>воспитательных результатов—духовно-нравственных приобретений, которые обучающийся получил вследствие участия в той или иной деятельности (например, приобрёл,</w:t>
      </w:r>
      <w:r>
        <w:rPr>
          <w:spacing w:val="40"/>
        </w:rPr>
        <w:t xml:space="preserve"> </w:t>
      </w:r>
      <w:r>
        <w:t>некое</w:t>
      </w:r>
      <w:r>
        <w:rPr>
          <w:spacing w:val="40"/>
        </w:rPr>
        <w:t xml:space="preserve"> </w:t>
      </w:r>
      <w:r>
        <w:t>знание</w:t>
      </w:r>
      <w:r>
        <w:rPr>
          <w:spacing w:val="40"/>
        </w:rPr>
        <w:t xml:space="preserve"> </w:t>
      </w:r>
      <w:r>
        <w:t>о</w:t>
      </w:r>
      <w:r>
        <w:rPr>
          <w:spacing w:val="40"/>
        </w:rPr>
        <w:t xml:space="preserve"> </w:t>
      </w:r>
      <w:r>
        <w:t>себе</w:t>
      </w:r>
      <w:r>
        <w:rPr>
          <w:spacing w:val="40"/>
        </w:rPr>
        <w:t xml:space="preserve"> </w:t>
      </w:r>
      <w:r>
        <w:t>и</w:t>
      </w:r>
      <w:r>
        <w:rPr>
          <w:spacing w:val="80"/>
        </w:rPr>
        <w:t xml:space="preserve"> </w:t>
      </w:r>
      <w:r>
        <w:t>окружающих,</w:t>
      </w:r>
      <w:r>
        <w:rPr>
          <w:spacing w:val="40"/>
        </w:rPr>
        <w:t xml:space="preserve"> </w:t>
      </w:r>
      <w:r>
        <w:t>опыт</w:t>
      </w:r>
      <w:r>
        <w:rPr>
          <w:spacing w:val="80"/>
        </w:rPr>
        <w:t xml:space="preserve"> </w:t>
      </w:r>
      <w:r>
        <w:t>самостоятельного</w:t>
      </w:r>
      <w:r>
        <w:rPr>
          <w:spacing w:val="80"/>
        </w:rPr>
        <w:t xml:space="preserve"> </w:t>
      </w:r>
      <w:r>
        <w:t xml:space="preserve">действия, любви к близким и уважения к окружающим, пережил и прочувствовал нечто как </w:t>
      </w:r>
      <w:r>
        <w:rPr>
          <w:spacing w:val="-2"/>
        </w:rPr>
        <w:t>ценность);</w:t>
      </w:r>
    </w:p>
    <w:p w:rsidR="004A57EF" w:rsidRDefault="0000266E">
      <w:pPr>
        <w:pStyle w:val="a3"/>
        <w:spacing w:before="1"/>
        <w:ind w:right="729" w:firstLine="784"/>
      </w:pPr>
      <w:r>
        <w:rPr>
          <w:noProof/>
          <w:lang w:eastAsia="ru-RU"/>
        </w:rPr>
        <w:drawing>
          <wp:anchor distT="0" distB="0" distL="0" distR="0" simplePos="0" relativeHeight="478617088" behindDoc="1" locked="0" layoutInCell="1" allowOverlap="1">
            <wp:simplePos x="0" y="0"/>
            <wp:positionH relativeFrom="page">
              <wp:posOffset>1440433</wp:posOffset>
            </wp:positionH>
            <wp:positionV relativeFrom="paragraph">
              <wp:posOffset>5754</wp:posOffset>
            </wp:positionV>
            <wp:extent cx="277367" cy="169164"/>
            <wp:effectExtent l="0" t="0" r="0" b="0"/>
            <wp:wrapNone/>
            <wp:docPr id="29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2.png"/>
                    <pic:cNvPicPr/>
                  </pic:nvPicPr>
                  <pic:blipFill>
                    <a:blip r:embed="rId25" cstate="print"/>
                    <a:stretch>
                      <a:fillRect/>
                    </a:stretch>
                  </pic:blipFill>
                  <pic:spPr>
                    <a:xfrm>
                      <a:off x="0" y="0"/>
                      <a:ext cx="277367" cy="169164"/>
                    </a:xfrm>
                    <a:prstGeom prst="rect">
                      <a:avLst/>
                    </a:prstGeom>
                  </pic:spPr>
                </pic:pic>
              </a:graphicData>
            </a:graphic>
          </wp:anchor>
        </w:drawing>
      </w:r>
      <w:r>
        <w:t>эффекта</w:t>
      </w:r>
      <w:r>
        <w:rPr>
          <w:spacing w:val="40"/>
        </w:rPr>
        <w:t xml:space="preserve"> </w:t>
      </w:r>
      <w:r>
        <w:t>—</w:t>
      </w:r>
      <w:r>
        <w:rPr>
          <w:spacing w:val="40"/>
        </w:rPr>
        <w:t xml:space="preserve"> </w:t>
      </w:r>
      <w:r>
        <w:t>последствия</w:t>
      </w:r>
      <w:r>
        <w:rPr>
          <w:spacing w:val="40"/>
        </w:rPr>
        <w:t xml:space="preserve"> </w:t>
      </w:r>
      <w:r>
        <w:t>результата,</w:t>
      </w:r>
      <w:r>
        <w:rPr>
          <w:spacing w:val="40"/>
        </w:rPr>
        <w:t xml:space="preserve"> </w:t>
      </w:r>
      <w:r>
        <w:t>того,</w:t>
      </w:r>
      <w:r>
        <w:rPr>
          <w:spacing w:val="40"/>
        </w:rPr>
        <w:t xml:space="preserve"> </w:t>
      </w:r>
      <w:r>
        <w:t>к</w:t>
      </w:r>
      <w:r>
        <w:rPr>
          <w:spacing w:val="40"/>
        </w:rPr>
        <w:t xml:space="preserve"> </w:t>
      </w:r>
      <w:r>
        <w:t>чему</w:t>
      </w:r>
      <w:r>
        <w:rPr>
          <w:spacing w:val="40"/>
        </w:rPr>
        <w:t xml:space="preserve"> </w:t>
      </w:r>
      <w:r>
        <w:t>привело</w:t>
      </w:r>
      <w:r>
        <w:rPr>
          <w:spacing w:val="40"/>
        </w:rPr>
        <w:t xml:space="preserve"> </w:t>
      </w:r>
      <w:r>
        <w:t>достижение</w:t>
      </w:r>
      <w:r>
        <w:rPr>
          <w:spacing w:val="40"/>
        </w:rPr>
        <w:t xml:space="preserve"> </w:t>
      </w:r>
      <w:r>
        <w:t>результата (развитие обучающегося как личности, формирование его социальной компетентности, чувства патриотизма и т. д.).</w:t>
      </w:r>
    </w:p>
    <w:p w:rsidR="004A57EF" w:rsidRDefault="0000266E">
      <w:pPr>
        <w:pStyle w:val="a3"/>
        <w:spacing w:before="7"/>
        <w:ind w:right="689" w:firstLine="707"/>
      </w:pPr>
      <w:r>
        <w:t>Воспитательные</w:t>
      </w:r>
      <w:r>
        <w:rPr>
          <w:spacing w:val="40"/>
        </w:rPr>
        <w:t xml:space="preserve"> </w:t>
      </w:r>
      <w:r>
        <w:t>результаты</w:t>
      </w:r>
      <w:r>
        <w:rPr>
          <w:spacing w:val="40"/>
        </w:rPr>
        <w:t xml:space="preserve"> </w:t>
      </w:r>
      <w:r>
        <w:t>внеурочной</w:t>
      </w:r>
      <w:r>
        <w:rPr>
          <w:spacing w:val="40"/>
        </w:rPr>
        <w:t xml:space="preserve"> </w:t>
      </w:r>
      <w:r>
        <w:t>деятельности</w:t>
      </w:r>
      <w:r>
        <w:rPr>
          <w:spacing w:val="40"/>
        </w:rPr>
        <w:t xml:space="preserve"> </w:t>
      </w:r>
      <w:r>
        <w:t>школьников распределяются</w:t>
      </w:r>
      <w:r>
        <w:rPr>
          <w:spacing w:val="40"/>
        </w:rPr>
        <w:t xml:space="preserve"> </w:t>
      </w:r>
      <w:r>
        <w:t>по трем уровням.</w:t>
      </w:r>
    </w:p>
    <w:p w:rsidR="004A57EF" w:rsidRDefault="0000266E">
      <w:pPr>
        <w:pStyle w:val="a3"/>
        <w:spacing w:before="5"/>
        <w:ind w:right="725" w:firstLine="707"/>
      </w:pPr>
      <w:r>
        <w:rPr>
          <w:b/>
          <w:i/>
        </w:rPr>
        <w:t>Первый</w:t>
      </w:r>
      <w:r>
        <w:rPr>
          <w:b/>
          <w:i/>
          <w:spacing w:val="80"/>
          <w:w w:val="150"/>
        </w:rPr>
        <w:t xml:space="preserve"> </w:t>
      </w:r>
      <w:r>
        <w:rPr>
          <w:b/>
          <w:i/>
        </w:rPr>
        <w:t>уровень</w:t>
      </w:r>
      <w:r>
        <w:rPr>
          <w:b/>
          <w:i/>
          <w:spacing w:val="80"/>
          <w:w w:val="150"/>
        </w:rPr>
        <w:t xml:space="preserve"> </w:t>
      </w:r>
      <w:r>
        <w:rPr>
          <w:b/>
          <w:i/>
        </w:rPr>
        <w:t>результатов</w:t>
      </w:r>
      <w:r>
        <w:rPr>
          <w:b/>
          <w:i/>
          <w:spacing w:val="80"/>
          <w:w w:val="150"/>
        </w:rPr>
        <w:t xml:space="preserve"> </w:t>
      </w:r>
      <w:r>
        <w:t>—</w:t>
      </w:r>
      <w:r>
        <w:rPr>
          <w:spacing w:val="80"/>
          <w:w w:val="150"/>
        </w:rPr>
        <w:t xml:space="preserve"> </w:t>
      </w:r>
      <w:r>
        <w:t>приобретение</w:t>
      </w:r>
      <w:r>
        <w:rPr>
          <w:spacing w:val="80"/>
          <w:w w:val="150"/>
        </w:rPr>
        <w:t xml:space="preserve"> </w:t>
      </w:r>
      <w:r>
        <w:t>обучающимися</w:t>
      </w:r>
      <w:r>
        <w:rPr>
          <w:spacing w:val="80"/>
          <w:w w:val="150"/>
        </w:rPr>
        <w:t xml:space="preserve"> </w:t>
      </w:r>
      <w:r>
        <w:t>с</w:t>
      </w:r>
      <w:r>
        <w:rPr>
          <w:spacing w:val="80"/>
          <w:w w:val="150"/>
        </w:rPr>
        <w:t xml:space="preserve"> </w:t>
      </w:r>
      <w:r>
        <w:t>умственной отсталостью</w:t>
      </w:r>
      <w:r>
        <w:rPr>
          <w:spacing w:val="40"/>
        </w:rPr>
        <w:t xml:space="preserve"> </w:t>
      </w:r>
      <w:r>
        <w:t>(интеллектуальными нарушениями) социальных знаний(о Родине,</w:t>
      </w:r>
      <w:r>
        <w:rPr>
          <w:spacing w:val="40"/>
        </w:rPr>
        <w:t xml:space="preserve"> </w:t>
      </w:r>
      <w:r>
        <w:t>о</w:t>
      </w:r>
      <w:r>
        <w:rPr>
          <w:spacing w:val="40"/>
        </w:rPr>
        <w:t xml:space="preserve"> </w:t>
      </w:r>
      <w:r>
        <w:t>ближайшем</w:t>
      </w:r>
      <w:r>
        <w:rPr>
          <w:spacing w:val="40"/>
        </w:rPr>
        <w:t xml:space="preserve">  </w:t>
      </w:r>
      <w:r>
        <w:t>окружении</w:t>
      </w:r>
      <w:r>
        <w:rPr>
          <w:spacing w:val="40"/>
        </w:rPr>
        <w:t xml:space="preserve">  </w:t>
      </w:r>
      <w:r>
        <w:t>и</w:t>
      </w:r>
      <w:r>
        <w:rPr>
          <w:spacing w:val="40"/>
        </w:rPr>
        <w:t xml:space="preserve">  </w:t>
      </w:r>
      <w:r>
        <w:t>о</w:t>
      </w:r>
      <w:r>
        <w:rPr>
          <w:spacing w:val="40"/>
        </w:rPr>
        <w:t xml:space="preserve">  </w:t>
      </w:r>
      <w:r>
        <w:t>себе,</w:t>
      </w:r>
      <w:r>
        <w:rPr>
          <w:spacing w:val="40"/>
        </w:rPr>
        <w:t xml:space="preserve">  </w:t>
      </w:r>
      <w:r>
        <w:t>об</w:t>
      </w:r>
      <w:r>
        <w:rPr>
          <w:spacing w:val="40"/>
        </w:rPr>
        <w:t xml:space="preserve">  </w:t>
      </w:r>
      <w:r>
        <w:t>общественных</w:t>
      </w:r>
      <w:r>
        <w:rPr>
          <w:spacing w:val="40"/>
        </w:rPr>
        <w:t xml:space="preserve">  </w:t>
      </w:r>
      <w:r>
        <w:t>нормах,</w:t>
      </w:r>
      <w:r>
        <w:rPr>
          <w:spacing w:val="80"/>
        </w:rPr>
        <w:t xml:space="preserve"> </w:t>
      </w:r>
      <w:r>
        <w:t>устройстве</w:t>
      </w:r>
      <w:r>
        <w:rPr>
          <w:spacing w:val="80"/>
        </w:rPr>
        <w:t xml:space="preserve">  </w:t>
      </w:r>
      <w:r>
        <w:t>общества,</w:t>
      </w:r>
      <w:r>
        <w:rPr>
          <w:spacing w:val="80"/>
        </w:rPr>
        <w:t xml:space="preserve"> </w:t>
      </w:r>
      <w:r>
        <w:t>социально</w:t>
      </w:r>
      <w:r>
        <w:rPr>
          <w:spacing w:val="80"/>
        </w:rPr>
        <w:t xml:space="preserve">  </w:t>
      </w:r>
      <w:r>
        <w:t>одобряемых</w:t>
      </w:r>
      <w:r>
        <w:rPr>
          <w:spacing w:val="80"/>
        </w:rPr>
        <w:t xml:space="preserve">  </w:t>
      </w:r>
      <w:r>
        <w:t>и</w:t>
      </w:r>
      <w:r>
        <w:rPr>
          <w:spacing w:val="80"/>
        </w:rPr>
        <w:t xml:space="preserve">  </w:t>
      </w:r>
      <w:r>
        <w:t>не</w:t>
      </w:r>
      <w:r>
        <w:rPr>
          <w:spacing w:val="80"/>
        </w:rPr>
        <w:t xml:space="preserve">  </w:t>
      </w:r>
      <w:r>
        <w:t>одобряемых</w:t>
      </w:r>
      <w:r>
        <w:rPr>
          <w:spacing w:val="40"/>
        </w:rPr>
        <w:t xml:space="preserve">  </w:t>
      </w:r>
      <w:r>
        <w:t>формах поведения в обществе и т.п.), первичного понимания социальной реальности и повседневной</w:t>
      </w:r>
      <w:r>
        <w:rPr>
          <w:spacing w:val="40"/>
        </w:rPr>
        <w:t xml:space="preserve"> </w:t>
      </w:r>
      <w:r>
        <w:t>жизни.</w:t>
      </w:r>
      <w:r>
        <w:rPr>
          <w:spacing w:val="80"/>
        </w:rPr>
        <w:t xml:space="preserve"> </w:t>
      </w:r>
      <w:r>
        <w:t>Для</w:t>
      </w:r>
      <w:r>
        <w:rPr>
          <w:spacing w:val="80"/>
        </w:rPr>
        <w:t xml:space="preserve"> </w:t>
      </w:r>
      <w:r>
        <w:t>достижения данного уровня результатов особое значение имеет взаимодействие обучающегося со своими учителями (в основном и</w:t>
      </w:r>
      <w:r>
        <w:rPr>
          <w:spacing w:val="80"/>
          <w:w w:val="150"/>
        </w:rPr>
        <w:t xml:space="preserve"> </w:t>
      </w:r>
      <w:r>
        <w:t>дополнительном образовании) как значимыми для него носителями положительного социального</w:t>
      </w:r>
      <w:r>
        <w:rPr>
          <w:spacing w:val="40"/>
        </w:rPr>
        <w:t xml:space="preserve"> </w:t>
      </w:r>
      <w:r>
        <w:t>знания</w:t>
      </w:r>
      <w:r>
        <w:rPr>
          <w:spacing w:val="40"/>
        </w:rPr>
        <w:t xml:space="preserve"> </w:t>
      </w:r>
      <w:r>
        <w:t>и повседневного опыта.</w:t>
      </w:r>
    </w:p>
    <w:p w:rsidR="004A57EF" w:rsidRDefault="0000266E">
      <w:pPr>
        <w:pStyle w:val="a3"/>
        <w:ind w:right="725" w:firstLine="707"/>
      </w:pPr>
      <w:r>
        <w:rPr>
          <w:b/>
          <w:i/>
        </w:rPr>
        <w:t>Второй</w:t>
      </w:r>
      <w:r>
        <w:rPr>
          <w:b/>
          <w:i/>
          <w:spacing w:val="80"/>
          <w:w w:val="150"/>
        </w:rPr>
        <w:t xml:space="preserve"> </w:t>
      </w:r>
      <w:r>
        <w:rPr>
          <w:b/>
          <w:i/>
        </w:rPr>
        <w:t>уровень</w:t>
      </w:r>
      <w:r>
        <w:rPr>
          <w:b/>
          <w:i/>
          <w:spacing w:val="80"/>
          <w:w w:val="150"/>
        </w:rPr>
        <w:t xml:space="preserve"> </w:t>
      </w:r>
      <w:r>
        <w:rPr>
          <w:b/>
          <w:i/>
        </w:rPr>
        <w:t>результатов</w:t>
      </w:r>
      <w:r>
        <w:rPr>
          <w:b/>
          <w:i/>
          <w:spacing w:val="80"/>
          <w:w w:val="150"/>
        </w:rPr>
        <w:t xml:space="preserve"> </w:t>
      </w:r>
      <w:r>
        <w:t>–</w:t>
      </w:r>
      <w:r>
        <w:rPr>
          <w:spacing w:val="80"/>
          <w:w w:val="150"/>
        </w:rPr>
        <w:t xml:space="preserve"> </w:t>
      </w:r>
      <w:r>
        <w:t>получение</w:t>
      </w:r>
      <w:r>
        <w:rPr>
          <w:spacing w:val="80"/>
          <w:w w:val="150"/>
        </w:rPr>
        <w:t xml:space="preserve"> </w:t>
      </w:r>
      <w:r>
        <w:t>опыта</w:t>
      </w:r>
      <w:r>
        <w:rPr>
          <w:spacing w:val="80"/>
          <w:w w:val="150"/>
        </w:rPr>
        <w:t xml:space="preserve"> </w:t>
      </w:r>
      <w:r>
        <w:t>переживания</w:t>
      </w:r>
      <w:r>
        <w:rPr>
          <w:spacing w:val="40"/>
        </w:rPr>
        <w:t xml:space="preserve"> </w:t>
      </w:r>
      <w:r>
        <w:t>и позитивного отношения к базовым ценностям общества (человек, семья, Отечество, природа,</w:t>
      </w:r>
      <w:r>
        <w:rPr>
          <w:spacing w:val="40"/>
        </w:rPr>
        <w:t xml:space="preserve"> </w:t>
      </w:r>
      <w:r>
        <w:t>мир, знания,</w:t>
      </w:r>
      <w:r>
        <w:rPr>
          <w:spacing w:val="40"/>
        </w:rPr>
        <w:t xml:space="preserve"> </w:t>
      </w:r>
      <w:r>
        <w:t>труд,</w:t>
      </w:r>
      <w:r>
        <w:rPr>
          <w:spacing w:val="40"/>
        </w:rPr>
        <w:t xml:space="preserve"> </w:t>
      </w:r>
      <w:r>
        <w:t>культура),</w:t>
      </w:r>
      <w:r>
        <w:rPr>
          <w:spacing w:val="40"/>
        </w:rPr>
        <w:t xml:space="preserve"> </w:t>
      </w:r>
      <w:r>
        <w:t>ценностного</w:t>
      </w:r>
      <w:r>
        <w:rPr>
          <w:spacing w:val="40"/>
        </w:rPr>
        <w:t xml:space="preserve"> </w:t>
      </w:r>
      <w:r>
        <w:t>отношения</w:t>
      </w:r>
      <w:r>
        <w:rPr>
          <w:spacing w:val="40"/>
        </w:rPr>
        <w:t xml:space="preserve"> </w:t>
      </w:r>
      <w:r>
        <w:t>к</w:t>
      </w:r>
      <w:r>
        <w:rPr>
          <w:spacing w:val="40"/>
        </w:rPr>
        <w:t xml:space="preserve"> </w:t>
      </w:r>
      <w:r>
        <w:t>социальной</w:t>
      </w:r>
      <w:r>
        <w:rPr>
          <w:spacing w:val="40"/>
        </w:rPr>
        <w:t xml:space="preserve"> </w:t>
      </w:r>
      <w:r>
        <w:t>реальности</w:t>
      </w:r>
      <w:r>
        <w:rPr>
          <w:spacing w:val="40"/>
        </w:rPr>
        <w:t xml:space="preserve"> </w:t>
      </w:r>
      <w:r>
        <w:t>в</w:t>
      </w:r>
      <w:r>
        <w:rPr>
          <w:spacing w:val="40"/>
        </w:rPr>
        <w:t xml:space="preserve"> </w:t>
      </w:r>
      <w:r>
        <w:t>целом.</w:t>
      </w:r>
      <w:r>
        <w:rPr>
          <w:spacing w:val="40"/>
        </w:rPr>
        <w:t xml:space="preserve"> </w:t>
      </w:r>
      <w:r>
        <w:t>Для достижения данного уровня результатов особое</w:t>
      </w:r>
      <w:r>
        <w:rPr>
          <w:spacing w:val="80"/>
        </w:rPr>
        <w:t xml:space="preserve">  </w:t>
      </w:r>
      <w:r>
        <w:t>значение имеет взаимодействие обучающихся</w:t>
      </w:r>
      <w:r>
        <w:rPr>
          <w:spacing w:val="40"/>
        </w:rPr>
        <w:t xml:space="preserve"> </w:t>
      </w:r>
      <w:r>
        <w:t>между</w:t>
      </w:r>
      <w:r>
        <w:rPr>
          <w:spacing w:val="40"/>
        </w:rPr>
        <w:t xml:space="preserve"> </w:t>
      </w:r>
      <w:r>
        <w:t>собой</w:t>
      </w:r>
      <w:r>
        <w:rPr>
          <w:spacing w:val="40"/>
        </w:rPr>
        <w:t xml:space="preserve"> </w:t>
      </w:r>
      <w:r>
        <w:t>на</w:t>
      </w:r>
      <w:r>
        <w:rPr>
          <w:spacing w:val="40"/>
        </w:rPr>
        <w:t xml:space="preserve"> </w:t>
      </w:r>
      <w:r>
        <w:t>уровне</w:t>
      </w:r>
      <w:r>
        <w:rPr>
          <w:spacing w:val="40"/>
        </w:rPr>
        <w:t xml:space="preserve"> </w:t>
      </w:r>
      <w:r>
        <w:t>класса, общеобразовательной</w:t>
      </w:r>
      <w:r>
        <w:rPr>
          <w:spacing w:val="40"/>
        </w:rPr>
        <w:t xml:space="preserve"> </w:t>
      </w:r>
      <w:r>
        <w:t>организации,</w:t>
      </w:r>
      <w:r>
        <w:rPr>
          <w:spacing w:val="40"/>
        </w:rPr>
        <w:t xml:space="preserve"> </w:t>
      </w:r>
      <w:r>
        <w:t>т.</w:t>
      </w:r>
      <w:r>
        <w:rPr>
          <w:spacing w:val="40"/>
        </w:rPr>
        <w:t xml:space="preserve"> </w:t>
      </w:r>
      <w:r>
        <w:t>е.</w:t>
      </w:r>
      <w:r>
        <w:rPr>
          <w:spacing w:val="40"/>
        </w:rPr>
        <w:t xml:space="preserve"> </w:t>
      </w:r>
      <w:r>
        <w:t>в</w:t>
      </w:r>
    </w:p>
    <w:p w:rsidR="004A57EF" w:rsidRDefault="0000266E">
      <w:pPr>
        <w:pStyle w:val="a3"/>
        <w:ind w:right="693"/>
      </w:pPr>
      <w:r>
        <w:t>защищённой, дружественной просоциальной</w:t>
      </w:r>
      <w:r>
        <w:rPr>
          <w:spacing w:val="40"/>
        </w:rPr>
        <w:t xml:space="preserve"> </w:t>
      </w:r>
      <w:r>
        <w:t>среде,</w:t>
      </w:r>
      <w:r>
        <w:rPr>
          <w:spacing w:val="40"/>
        </w:rPr>
        <w:t xml:space="preserve"> </w:t>
      </w:r>
      <w:r>
        <w:t>в</w:t>
      </w:r>
      <w:r>
        <w:rPr>
          <w:spacing w:val="40"/>
        </w:rPr>
        <w:t xml:space="preserve"> </w:t>
      </w:r>
      <w:r>
        <w:t>которой</w:t>
      </w:r>
      <w:r>
        <w:rPr>
          <w:spacing w:val="40"/>
        </w:rPr>
        <w:t xml:space="preserve"> </w:t>
      </w:r>
      <w:r>
        <w:t>обучающийся</w:t>
      </w:r>
      <w:r>
        <w:rPr>
          <w:spacing w:val="40"/>
        </w:rPr>
        <w:t xml:space="preserve"> </w:t>
      </w:r>
      <w:r>
        <w:t>получает (или не</w:t>
      </w:r>
      <w:r>
        <w:rPr>
          <w:spacing w:val="40"/>
        </w:rPr>
        <w:t xml:space="preserve"> </w:t>
      </w:r>
      <w:r>
        <w:t>получает)</w:t>
      </w:r>
    </w:p>
    <w:p w:rsidR="004A57EF" w:rsidRDefault="0000266E">
      <w:pPr>
        <w:pStyle w:val="a3"/>
        <w:spacing w:before="6" w:line="237" w:lineRule="auto"/>
        <w:ind w:right="688" w:firstLine="566"/>
      </w:pPr>
      <w:r>
        <w:t>первое</w:t>
      </w:r>
      <w:r>
        <w:rPr>
          <w:spacing w:val="80"/>
        </w:rPr>
        <w:t xml:space="preserve"> </w:t>
      </w:r>
      <w:r>
        <w:t>практическое</w:t>
      </w:r>
      <w:r>
        <w:rPr>
          <w:spacing w:val="80"/>
        </w:rPr>
        <w:t xml:space="preserve"> </w:t>
      </w:r>
      <w:r>
        <w:t>подтверждение</w:t>
      </w:r>
      <w:r>
        <w:rPr>
          <w:spacing w:val="80"/>
        </w:rPr>
        <w:t xml:space="preserve"> </w:t>
      </w:r>
      <w:r>
        <w:t>приобретённых</w:t>
      </w:r>
      <w:r>
        <w:rPr>
          <w:spacing w:val="80"/>
        </w:rPr>
        <w:t xml:space="preserve"> </w:t>
      </w:r>
      <w:r>
        <w:t>социальных</w:t>
      </w:r>
      <w:r>
        <w:rPr>
          <w:spacing w:val="80"/>
        </w:rPr>
        <w:t xml:space="preserve"> </w:t>
      </w:r>
      <w:r>
        <w:t>знаний, начинает</w:t>
      </w:r>
      <w:r>
        <w:rPr>
          <w:spacing w:val="40"/>
        </w:rPr>
        <w:t xml:space="preserve"> </w:t>
      </w:r>
      <w:r>
        <w:t>их ценить (или отвергает).</w:t>
      </w:r>
    </w:p>
    <w:p w:rsidR="004A57EF" w:rsidRDefault="0000266E">
      <w:pPr>
        <w:pStyle w:val="a3"/>
        <w:spacing w:before="3"/>
        <w:ind w:right="728" w:firstLine="707"/>
      </w:pPr>
      <w:r>
        <w:rPr>
          <w:b/>
          <w:i/>
        </w:rPr>
        <w:t>Третий уровень результатов</w:t>
      </w:r>
      <w:r>
        <w:t>—получение обучающимися с умственной отсталостью</w:t>
      </w:r>
      <w:r>
        <w:rPr>
          <w:spacing w:val="40"/>
        </w:rPr>
        <w:t xml:space="preserve"> </w:t>
      </w:r>
      <w:r>
        <w:t>(интеллектуальными</w:t>
      </w:r>
      <w:r>
        <w:rPr>
          <w:spacing w:val="40"/>
        </w:rPr>
        <w:t xml:space="preserve"> </w:t>
      </w:r>
      <w:r>
        <w:t>нарушениями)</w:t>
      </w:r>
      <w:r>
        <w:rPr>
          <w:spacing w:val="40"/>
        </w:rPr>
        <w:t xml:space="preserve"> </w:t>
      </w:r>
      <w:r>
        <w:t>опыта</w:t>
      </w:r>
      <w:r>
        <w:rPr>
          <w:spacing w:val="40"/>
        </w:rPr>
        <w:t xml:space="preserve"> </w:t>
      </w:r>
      <w:r>
        <w:t>самостоятельного</w:t>
      </w:r>
      <w:r>
        <w:rPr>
          <w:spacing w:val="40"/>
        </w:rPr>
        <w:t xml:space="preserve"> </w:t>
      </w:r>
      <w:r>
        <w:t>общественного</w:t>
      </w:r>
      <w:r>
        <w:rPr>
          <w:spacing w:val="80"/>
        </w:rPr>
        <w:t xml:space="preserve"> </w:t>
      </w:r>
      <w:r>
        <w:t>действия,</w:t>
      </w:r>
      <w:r>
        <w:rPr>
          <w:spacing w:val="40"/>
        </w:rPr>
        <w:t xml:space="preserve">  </w:t>
      </w:r>
      <w:r>
        <w:t>формирование</w:t>
      </w:r>
      <w:r>
        <w:rPr>
          <w:spacing w:val="80"/>
        </w:rPr>
        <w:t xml:space="preserve">  </w:t>
      </w:r>
      <w:r>
        <w:t>социально</w:t>
      </w:r>
      <w:r>
        <w:rPr>
          <w:spacing w:val="40"/>
        </w:rPr>
        <w:t xml:space="preserve">  </w:t>
      </w:r>
      <w:r>
        <w:t>приемлемых</w:t>
      </w:r>
      <w:r>
        <w:rPr>
          <w:spacing w:val="80"/>
        </w:rPr>
        <w:t xml:space="preserve">  </w:t>
      </w:r>
      <w:r>
        <w:t>моделей поведения. Для достижения данного уровня результатов особое значение имеет взаимодействие</w:t>
      </w:r>
      <w:r>
        <w:rPr>
          <w:spacing w:val="40"/>
        </w:rPr>
        <w:t xml:space="preserve">  </w:t>
      </w:r>
      <w:r>
        <w:t>обучающегося</w:t>
      </w:r>
      <w:r>
        <w:rPr>
          <w:spacing w:val="40"/>
        </w:rPr>
        <w:t xml:space="preserve">  </w:t>
      </w:r>
      <w:r>
        <w:t>с</w:t>
      </w:r>
      <w:r>
        <w:rPr>
          <w:spacing w:val="80"/>
        </w:rPr>
        <w:t xml:space="preserve"> </w:t>
      </w:r>
      <w:r>
        <w:t>представителями</w:t>
      </w:r>
      <w:r>
        <w:rPr>
          <w:spacing w:val="40"/>
        </w:rPr>
        <w:t xml:space="preserve">  </w:t>
      </w:r>
      <w:r>
        <w:t>различных</w:t>
      </w:r>
      <w:r>
        <w:rPr>
          <w:spacing w:val="40"/>
        </w:rPr>
        <w:t xml:space="preserve">  </w:t>
      </w:r>
      <w:r>
        <w:t>социальных</w:t>
      </w:r>
      <w:r>
        <w:rPr>
          <w:spacing w:val="80"/>
        </w:rPr>
        <w:t xml:space="preserve"> </w:t>
      </w:r>
      <w:r>
        <w:t>субъектов</w:t>
      </w:r>
      <w:r>
        <w:rPr>
          <w:spacing w:val="40"/>
        </w:rPr>
        <w:t xml:space="preserve"> </w:t>
      </w:r>
      <w:r>
        <w:t>за</w:t>
      </w:r>
      <w:r>
        <w:rPr>
          <w:spacing w:val="40"/>
        </w:rPr>
        <w:t xml:space="preserve"> </w:t>
      </w:r>
      <w:r>
        <w:t>пределами</w:t>
      </w:r>
      <w:r>
        <w:rPr>
          <w:spacing w:val="40"/>
        </w:rPr>
        <w:t xml:space="preserve"> </w:t>
      </w:r>
      <w:r>
        <w:t>общеобразовательной организации, в</w:t>
      </w:r>
      <w:r>
        <w:rPr>
          <w:spacing w:val="-3"/>
        </w:rPr>
        <w:t xml:space="preserve"> </w:t>
      </w:r>
      <w:r>
        <w:t xml:space="preserve">открытой общественной </w:t>
      </w:r>
      <w:r>
        <w:rPr>
          <w:spacing w:val="-2"/>
        </w:rPr>
        <w:t>среде.</w:t>
      </w:r>
    </w:p>
    <w:p w:rsidR="004A57EF" w:rsidRDefault="0000266E">
      <w:pPr>
        <w:pStyle w:val="a3"/>
        <w:ind w:right="726" w:firstLine="707"/>
      </w:pPr>
      <w:r>
        <w:t>Достижение трех уровней результатов внеурочной деятельности увеличивает вероятность появления эффектов воспитания и социализации обучающихся. У обучающихся могут быть сформированы коммуникативная, этическая, социальная, гражданская</w:t>
      </w:r>
      <w:r>
        <w:rPr>
          <w:spacing w:val="40"/>
        </w:rPr>
        <w:t xml:space="preserve"> </w:t>
      </w:r>
      <w:r>
        <w:t>компетентности</w:t>
      </w:r>
      <w:r>
        <w:rPr>
          <w:spacing w:val="40"/>
        </w:rPr>
        <w:t xml:space="preserve"> </w:t>
      </w:r>
      <w:r>
        <w:t>и социокультурная идентичность.</w:t>
      </w:r>
    </w:p>
    <w:p w:rsidR="004A57EF" w:rsidRDefault="0000266E">
      <w:pPr>
        <w:pStyle w:val="a3"/>
        <w:spacing w:before="1"/>
        <w:ind w:right="725" w:firstLine="707"/>
      </w:pPr>
      <w:r>
        <w:t>Переход</w:t>
      </w:r>
      <w:r>
        <w:rPr>
          <w:spacing w:val="80"/>
        </w:rPr>
        <w:t xml:space="preserve"> </w:t>
      </w:r>
      <w:r>
        <w:t>от</w:t>
      </w:r>
      <w:r>
        <w:rPr>
          <w:spacing w:val="80"/>
        </w:rPr>
        <w:t xml:space="preserve"> </w:t>
      </w:r>
      <w:r>
        <w:t>одного</w:t>
      </w:r>
      <w:r>
        <w:rPr>
          <w:spacing w:val="80"/>
        </w:rPr>
        <w:t xml:space="preserve"> </w:t>
      </w:r>
      <w:r>
        <w:t>уровня</w:t>
      </w:r>
      <w:r>
        <w:rPr>
          <w:spacing w:val="80"/>
        </w:rPr>
        <w:t xml:space="preserve"> </w:t>
      </w:r>
      <w:r>
        <w:t>воспитательных</w:t>
      </w:r>
      <w:r>
        <w:rPr>
          <w:spacing w:val="80"/>
        </w:rPr>
        <w:t xml:space="preserve"> </w:t>
      </w:r>
      <w:r>
        <w:t>результатов</w:t>
      </w:r>
      <w:r>
        <w:rPr>
          <w:spacing w:val="80"/>
        </w:rPr>
        <w:t xml:space="preserve"> </w:t>
      </w:r>
      <w:r>
        <w:t>к</w:t>
      </w:r>
      <w:r>
        <w:rPr>
          <w:spacing w:val="80"/>
        </w:rPr>
        <w:t xml:space="preserve"> </w:t>
      </w:r>
      <w:r>
        <w:t>другому</w:t>
      </w:r>
      <w:r>
        <w:rPr>
          <w:spacing w:val="80"/>
        </w:rPr>
        <w:t xml:space="preserve"> </w:t>
      </w:r>
      <w:r>
        <w:t>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w:t>
      </w:r>
      <w:r>
        <w:rPr>
          <w:spacing w:val="80"/>
        </w:rPr>
        <w:t xml:space="preserve"> </w:t>
      </w:r>
      <w:r>
        <w:t>отсталостью (интеллектуальными нарушениями).</w:t>
      </w:r>
    </w:p>
    <w:p w:rsidR="004A57EF" w:rsidRDefault="0000266E">
      <w:pPr>
        <w:pStyle w:val="a3"/>
        <w:ind w:right="729" w:firstLine="707"/>
      </w:pPr>
      <w:r>
        <w:t>По</w:t>
      </w:r>
      <w:r>
        <w:rPr>
          <w:spacing w:val="40"/>
        </w:rPr>
        <w:t xml:space="preserve"> </w:t>
      </w:r>
      <w:r>
        <w:t>каждому</w:t>
      </w:r>
      <w:r>
        <w:rPr>
          <w:spacing w:val="40"/>
        </w:rPr>
        <w:t xml:space="preserve"> </w:t>
      </w:r>
      <w:r>
        <w:t>из</w:t>
      </w:r>
      <w:r>
        <w:rPr>
          <w:spacing w:val="40"/>
        </w:rPr>
        <w:t xml:space="preserve"> </w:t>
      </w:r>
      <w:r>
        <w:t>направлений</w:t>
      </w:r>
      <w:r>
        <w:rPr>
          <w:spacing w:val="40"/>
        </w:rPr>
        <w:t xml:space="preserve"> </w:t>
      </w:r>
      <w:r>
        <w:t>внеурочной</w:t>
      </w:r>
      <w:r>
        <w:rPr>
          <w:spacing w:val="40"/>
        </w:rPr>
        <w:t xml:space="preserve"> </w:t>
      </w:r>
      <w:r>
        <w:t>деятельности</w:t>
      </w:r>
      <w:r>
        <w:rPr>
          <w:spacing w:val="40"/>
        </w:rPr>
        <w:t xml:space="preserve"> </w:t>
      </w:r>
      <w:r>
        <w:t>обучающихся</w:t>
      </w:r>
      <w:r>
        <w:rPr>
          <w:spacing w:val="40"/>
        </w:rPr>
        <w:t xml:space="preserve"> </w:t>
      </w:r>
      <w:r>
        <w:t>с умственной</w:t>
      </w:r>
      <w:r>
        <w:rPr>
          <w:spacing w:val="80"/>
        </w:rPr>
        <w:t xml:space="preserve"> </w:t>
      </w:r>
      <w:r>
        <w:t>отсталостью</w:t>
      </w:r>
      <w:r>
        <w:rPr>
          <w:spacing w:val="40"/>
        </w:rPr>
        <w:t xml:space="preserve">  </w:t>
      </w:r>
      <w:r>
        <w:t>(интеллектуальными</w:t>
      </w:r>
      <w:r>
        <w:rPr>
          <w:spacing w:val="40"/>
        </w:rPr>
        <w:t xml:space="preserve">  </w:t>
      </w:r>
      <w:r>
        <w:t>нарушениями)</w:t>
      </w:r>
      <w:r>
        <w:rPr>
          <w:spacing w:val="40"/>
        </w:rPr>
        <w:t xml:space="preserve">  </w:t>
      </w:r>
      <w:r>
        <w:t>могут</w:t>
      </w:r>
      <w:r>
        <w:rPr>
          <w:spacing w:val="40"/>
        </w:rPr>
        <w:t xml:space="preserve">  </w:t>
      </w:r>
      <w:r>
        <w:t>быть</w:t>
      </w:r>
      <w:r>
        <w:rPr>
          <w:spacing w:val="40"/>
        </w:rPr>
        <w:t xml:space="preserve"> </w:t>
      </w:r>
      <w:r>
        <w:t>достигнуты</w:t>
      </w:r>
      <w:r>
        <w:rPr>
          <w:spacing w:val="80"/>
          <w:w w:val="150"/>
        </w:rPr>
        <w:t xml:space="preserve"> </w:t>
      </w:r>
      <w:r>
        <w:t xml:space="preserve">определенные </w:t>
      </w:r>
      <w:r>
        <w:rPr>
          <w:b/>
          <w:i/>
        </w:rPr>
        <w:t>воспитательные результаты</w:t>
      </w:r>
      <w:r>
        <w:t>.</w:t>
      </w:r>
    </w:p>
    <w:p w:rsidR="004A57EF" w:rsidRDefault="0000266E">
      <w:pPr>
        <w:pStyle w:val="2"/>
        <w:spacing w:before="17" w:line="272" w:lineRule="exact"/>
        <w:ind w:left="888"/>
      </w:pPr>
      <w:r>
        <w:t>Основные</w:t>
      </w:r>
      <w:r>
        <w:rPr>
          <w:spacing w:val="-11"/>
        </w:rPr>
        <w:t xml:space="preserve"> </w:t>
      </w:r>
      <w:r>
        <w:t>личностные</w:t>
      </w:r>
      <w:r>
        <w:rPr>
          <w:spacing w:val="-3"/>
        </w:rPr>
        <w:t xml:space="preserve"> </w:t>
      </w:r>
      <w:r>
        <w:t>результаты</w:t>
      </w:r>
      <w:r>
        <w:rPr>
          <w:spacing w:val="-11"/>
        </w:rPr>
        <w:t xml:space="preserve"> </w:t>
      </w:r>
      <w:r>
        <w:t>внеурочной</w:t>
      </w:r>
      <w:r>
        <w:rPr>
          <w:spacing w:val="-4"/>
        </w:rPr>
        <w:t xml:space="preserve"> </w:t>
      </w:r>
      <w:r>
        <w:rPr>
          <w:spacing w:val="-2"/>
        </w:rPr>
        <w:t>деятельности:</w:t>
      </w:r>
    </w:p>
    <w:p w:rsidR="004A57EF" w:rsidRDefault="0000266E">
      <w:pPr>
        <w:pStyle w:val="a3"/>
        <w:ind w:right="703" w:firstLine="787"/>
      </w:pPr>
      <w:r>
        <w:rPr>
          <w:noProof/>
          <w:lang w:eastAsia="ru-RU"/>
        </w:rPr>
        <w:drawing>
          <wp:anchor distT="0" distB="0" distL="0" distR="0" simplePos="0" relativeHeight="478617600" behindDoc="1" locked="0" layoutInCell="1" allowOverlap="1">
            <wp:simplePos x="0" y="0"/>
            <wp:positionH relativeFrom="page">
              <wp:posOffset>1440433</wp:posOffset>
            </wp:positionH>
            <wp:positionV relativeFrom="paragraph">
              <wp:posOffset>5119</wp:posOffset>
            </wp:positionV>
            <wp:extent cx="280416" cy="169163"/>
            <wp:effectExtent l="0" t="0" r="0" b="0"/>
            <wp:wrapNone/>
            <wp:docPr id="30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9.png"/>
                    <pic:cNvPicPr/>
                  </pic:nvPicPr>
                  <pic:blipFill>
                    <a:blip r:embed="rId15" cstate="print"/>
                    <a:stretch>
                      <a:fillRect/>
                    </a:stretch>
                  </pic:blipFill>
                  <pic:spPr>
                    <a:xfrm>
                      <a:off x="0" y="0"/>
                      <a:ext cx="280416" cy="169163"/>
                    </a:xfrm>
                    <a:prstGeom prst="rect">
                      <a:avLst/>
                    </a:prstGeom>
                  </pic:spPr>
                </pic:pic>
              </a:graphicData>
            </a:graphic>
          </wp:anchor>
        </w:drawing>
      </w:r>
      <w:r>
        <w:t>ценностное</w:t>
      </w:r>
      <w:r>
        <w:rPr>
          <w:spacing w:val="80"/>
        </w:rPr>
        <w:t xml:space="preserve"> </w:t>
      </w:r>
      <w:r>
        <w:t>отношение</w:t>
      </w:r>
      <w:r>
        <w:rPr>
          <w:spacing w:val="80"/>
        </w:rPr>
        <w:t xml:space="preserve"> </w:t>
      </w:r>
      <w:r>
        <w:t>и</w:t>
      </w:r>
      <w:r>
        <w:rPr>
          <w:spacing w:val="80"/>
        </w:rPr>
        <w:t xml:space="preserve"> </w:t>
      </w:r>
      <w:r>
        <w:t>любовь</w:t>
      </w:r>
      <w:r>
        <w:rPr>
          <w:spacing w:val="80"/>
        </w:rPr>
        <w:t xml:space="preserve"> </w:t>
      </w:r>
      <w:r>
        <w:t>к</w:t>
      </w:r>
      <w:r>
        <w:rPr>
          <w:spacing w:val="80"/>
        </w:rPr>
        <w:t xml:space="preserve"> </w:t>
      </w:r>
      <w:r>
        <w:t>близким,</w:t>
      </w:r>
      <w:r>
        <w:rPr>
          <w:spacing w:val="80"/>
        </w:rPr>
        <w:t xml:space="preserve"> </w:t>
      </w:r>
      <w:r>
        <w:t>к</w:t>
      </w:r>
      <w:r>
        <w:rPr>
          <w:spacing w:val="80"/>
        </w:rPr>
        <w:t xml:space="preserve"> </w:t>
      </w:r>
      <w:r>
        <w:t>образовательному</w:t>
      </w:r>
      <w:r>
        <w:rPr>
          <w:spacing w:val="80"/>
        </w:rPr>
        <w:t xml:space="preserve"> </w:t>
      </w:r>
      <w:r>
        <w:t>учреждению, своему селу, городу, народу, России;</w:t>
      </w:r>
    </w:p>
    <w:p w:rsidR="004A57EF" w:rsidRDefault="0000266E">
      <w:pPr>
        <w:pStyle w:val="a3"/>
        <w:spacing w:before="4"/>
        <w:ind w:left="1109"/>
      </w:pPr>
      <w:r>
        <w:rPr>
          <w:noProof/>
          <w:lang w:eastAsia="ru-RU"/>
        </w:rPr>
        <w:drawing>
          <wp:anchor distT="0" distB="0" distL="0" distR="0" simplePos="0" relativeHeight="478618112" behindDoc="1" locked="0" layoutInCell="1" allowOverlap="1">
            <wp:simplePos x="0" y="0"/>
            <wp:positionH relativeFrom="page">
              <wp:posOffset>1440433</wp:posOffset>
            </wp:positionH>
            <wp:positionV relativeFrom="paragraph">
              <wp:posOffset>7659</wp:posOffset>
            </wp:positionV>
            <wp:extent cx="280416" cy="169164"/>
            <wp:effectExtent l="0" t="0" r="0" b="0"/>
            <wp:wrapNone/>
            <wp:docPr id="30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9.png"/>
                    <pic:cNvPicPr/>
                  </pic:nvPicPr>
                  <pic:blipFill>
                    <a:blip r:embed="rId15" cstate="print"/>
                    <a:stretch>
                      <a:fillRect/>
                    </a:stretch>
                  </pic:blipFill>
                  <pic:spPr>
                    <a:xfrm>
                      <a:off x="0" y="0"/>
                      <a:ext cx="280416" cy="169164"/>
                    </a:xfrm>
                    <a:prstGeom prst="rect">
                      <a:avLst/>
                    </a:prstGeom>
                  </pic:spPr>
                </pic:pic>
              </a:graphicData>
            </a:graphic>
          </wp:anchor>
        </w:drawing>
      </w:r>
      <w:r>
        <w:t>ценностное</w:t>
      </w:r>
      <w:r>
        <w:rPr>
          <w:spacing w:val="40"/>
        </w:rPr>
        <w:t xml:space="preserve">  </w:t>
      </w:r>
      <w:r>
        <w:t>отношение</w:t>
      </w:r>
      <w:r>
        <w:rPr>
          <w:spacing w:val="40"/>
        </w:rPr>
        <w:t xml:space="preserve">  </w:t>
      </w:r>
      <w:r>
        <w:t>к</w:t>
      </w:r>
      <w:r>
        <w:rPr>
          <w:spacing w:val="41"/>
        </w:rPr>
        <w:t xml:space="preserve">  </w:t>
      </w:r>
      <w:r>
        <w:t>труду</w:t>
      </w:r>
      <w:r>
        <w:rPr>
          <w:spacing w:val="40"/>
        </w:rPr>
        <w:t xml:space="preserve">  </w:t>
      </w:r>
      <w:r>
        <w:t>и</w:t>
      </w:r>
      <w:r>
        <w:rPr>
          <w:spacing w:val="42"/>
        </w:rPr>
        <w:t xml:space="preserve">  </w:t>
      </w:r>
      <w:r>
        <w:t>творчеству,</w:t>
      </w:r>
      <w:r>
        <w:rPr>
          <w:spacing w:val="41"/>
        </w:rPr>
        <w:t xml:space="preserve">  </w:t>
      </w:r>
      <w:r>
        <w:t>человеку</w:t>
      </w:r>
      <w:r>
        <w:rPr>
          <w:spacing w:val="38"/>
        </w:rPr>
        <w:t xml:space="preserve">  </w:t>
      </w:r>
      <w:r>
        <w:t>труда,</w:t>
      </w:r>
      <w:r>
        <w:rPr>
          <w:spacing w:val="52"/>
        </w:rPr>
        <w:t xml:space="preserve">  </w:t>
      </w:r>
      <w:r>
        <w:rPr>
          <w:spacing w:val="-2"/>
        </w:rPr>
        <w:t>трудовым</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jc w:val="left"/>
      </w:pPr>
      <w:r>
        <w:t>достижениям</w:t>
      </w:r>
      <w:r>
        <w:rPr>
          <w:spacing w:val="-3"/>
        </w:rPr>
        <w:t xml:space="preserve"> </w:t>
      </w:r>
      <w:r>
        <w:t>России</w:t>
      </w:r>
      <w:r>
        <w:rPr>
          <w:spacing w:val="-1"/>
        </w:rPr>
        <w:t xml:space="preserve"> </w:t>
      </w:r>
      <w:r>
        <w:t>и</w:t>
      </w:r>
      <w:r>
        <w:rPr>
          <w:spacing w:val="-5"/>
        </w:rPr>
        <w:t xml:space="preserve"> </w:t>
      </w:r>
      <w:r>
        <w:t>человечества,</w:t>
      </w:r>
      <w:r>
        <w:rPr>
          <w:spacing w:val="-1"/>
        </w:rPr>
        <w:t xml:space="preserve"> </w:t>
      </w:r>
      <w:r>
        <w:rPr>
          <w:spacing w:val="-2"/>
        </w:rPr>
        <w:t>трудолюбие;</w:t>
      </w:r>
    </w:p>
    <w:p w:rsidR="004A57EF" w:rsidRDefault="0000266E">
      <w:pPr>
        <w:pStyle w:val="a3"/>
        <w:tabs>
          <w:tab w:val="left" w:pos="2391"/>
          <w:tab w:val="left" w:pos="3072"/>
          <w:tab w:val="left" w:pos="3656"/>
          <w:tab w:val="left" w:pos="4479"/>
          <w:tab w:val="left" w:pos="5742"/>
          <w:tab w:val="left" w:pos="7192"/>
        </w:tabs>
        <w:ind w:right="710" w:firstLine="787"/>
        <w:jc w:val="left"/>
      </w:pPr>
      <w:r>
        <w:rPr>
          <w:noProof/>
          <w:lang w:eastAsia="ru-RU"/>
        </w:rPr>
        <w:drawing>
          <wp:anchor distT="0" distB="0" distL="0" distR="0" simplePos="0" relativeHeight="478618624" behindDoc="1" locked="0" layoutInCell="1" allowOverlap="1">
            <wp:simplePos x="0" y="0"/>
            <wp:positionH relativeFrom="page">
              <wp:posOffset>1440433</wp:posOffset>
            </wp:positionH>
            <wp:positionV relativeFrom="paragraph">
              <wp:posOffset>5119</wp:posOffset>
            </wp:positionV>
            <wp:extent cx="280416" cy="169164"/>
            <wp:effectExtent l="0" t="0" r="0" b="0"/>
            <wp:wrapNone/>
            <wp:docPr id="30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9.png"/>
                    <pic:cNvPicPr/>
                  </pic:nvPicPr>
                  <pic:blipFill>
                    <a:blip r:embed="rId15" cstate="print"/>
                    <a:stretch>
                      <a:fillRect/>
                    </a:stretch>
                  </pic:blipFill>
                  <pic:spPr>
                    <a:xfrm>
                      <a:off x="0" y="0"/>
                      <a:ext cx="280416" cy="169164"/>
                    </a:xfrm>
                    <a:prstGeom prst="rect">
                      <a:avLst/>
                    </a:prstGeom>
                  </pic:spPr>
                </pic:pic>
              </a:graphicData>
            </a:graphic>
          </wp:anchor>
        </w:drawing>
      </w:r>
      <w:r>
        <w:rPr>
          <w:spacing w:val="-2"/>
        </w:rPr>
        <w:t>осознание</w:t>
      </w:r>
      <w:r>
        <w:tab/>
      </w:r>
      <w:r>
        <w:rPr>
          <w:spacing w:val="-4"/>
        </w:rPr>
        <w:t>себя</w:t>
      </w:r>
      <w:r>
        <w:tab/>
      </w:r>
      <w:r>
        <w:rPr>
          <w:spacing w:val="-4"/>
        </w:rPr>
        <w:t>как</w:t>
      </w:r>
      <w:r>
        <w:tab/>
      </w:r>
      <w:r>
        <w:rPr>
          <w:spacing w:val="-4"/>
        </w:rPr>
        <w:t>члена</w:t>
      </w:r>
      <w:r>
        <w:tab/>
      </w:r>
      <w:r>
        <w:rPr>
          <w:spacing w:val="-2"/>
        </w:rPr>
        <w:t>общества,</w:t>
      </w:r>
      <w:r>
        <w:tab/>
      </w:r>
      <w:r>
        <w:rPr>
          <w:spacing w:val="-2"/>
        </w:rPr>
        <w:t>гражданина</w:t>
      </w:r>
      <w:r>
        <w:tab/>
        <w:t>Российской</w:t>
      </w:r>
      <w:r>
        <w:rPr>
          <w:spacing w:val="40"/>
        </w:rPr>
        <w:t xml:space="preserve"> </w:t>
      </w:r>
      <w:r>
        <w:t>Федерации, жителя конкретного региона;</w:t>
      </w:r>
    </w:p>
    <w:p w:rsidR="004A57EF" w:rsidRDefault="0000266E">
      <w:pPr>
        <w:pStyle w:val="a3"/>
        <w:tabs>
          <w:tab w:val="left" w:pos="8608"/>
        </w:tabs>
        <w:spacing w:before="5"/>
        <w:ind w:right="775" w:firstLine="787"/>
        <w:jc w:val="left"/>
      </w:pPr>
      <w:r>
        <w:rPr>
          <w:noProof/>
          <w:lang w:eastAsia="ru-RU"/>
        </w:rPr>
        <w:drawing>
          <wp:anchor distT="0" distB="0" distL="0" distR="0" simplePos="0" relativeHeight="478619136" behindDoc="1" locked="0" layoutInCell="1" allowOverlap="1">
            <wp:simplePos x="0" y="0"/>
            <wp:positionH relativeFrom="page">
              <wp:posOffset>1440433</wp:posOffset>
            </wp:positionH>
            <wp:positionV relativeFrom="paragraph">
              <wp:posOffset>8294</wp:posOffset>
            </wp:positionV>
            <wp:extent cx="280416" cy="169164"/>
            <wp:effectExtent l="0" t="0" r="0" b="0"/>
            <wp:wrapNone/>
            <wp:docPr id="30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9.png"/>
                    <pic:cNvPicPr/>
                  </pic:nvPicPr>
                  <pic:blipFill>
                    <a:blip r:embed="rId15" cstate="print"/>
                    <a:stretch>
                      <a:fillRect/>
                    </a:stretch>
                  </pic:blipFill>
                  <pic:spPr>
                    <a:xfrm>
                      <a:off x="0" y="0"/>
                      <a:ext cx="280416" cy="169164"/>
                    </a:xfrm>
                    <a:prstGeom prst="rect">
                      <a:avLst/>
                    </a:prstGeom>
                  </pic:spPr>
                </pic:pic>
              </a:graphicData>
            </a:graphic>
          </wp:anchor>
        </w:drawing>
      </w:r>
      <w:r>
        <w:t>элементарные</w:t>
      </w:r>
      <w:r>
        <w:rPr>
          <w:spacing w:val="80"/>
        </w:rPr>
        <w:t xml:space="preserve"> </w:t>
      </w:r>
      <w:r>
        <w:t>представления</w:t>
      </w:r>
      <w:r>
        <w:rPr>
          <w:spacing w:val="80"/>
        </w:rPr>
        <w:t xml:space="preserve"> </w:t>
      </w:r>
      <w:r>
        <w:t>об</w:t>
      </w:r>
      <w:r>
        <w:rPr>
          <w:spacing w:val="80"/>
        </w:rPr>
        <w:t xml:space="preserve"> </w:t>
      </w:r>
      <w:r>
        <w:t>эстетических</w:t>
      </w:r>
      <w:r>
        <w:rPr>
          <w:spacing w:val="80"/>
        </w:rPr>
        <w:t xml:space="preserve"> </w:t>
      </w:r>
      <w:r>
        <w:t>и</w:t>
      </w:r>
      <w:r>
        <w:rPr>
          <w:spacing w:val="80"/>
        </w:rPr>
        <w:t xml:space="preserve"> </w:t>
      </w:r>
      <w:r>
        <w:t>художественных</w:t>
      </w:r>
      <w:r>
        <w:tab/>
      </w:r>
      <w:r>
        <w:rPr>
          <w:spacing w:val="-2"/>
        </w:rPr>
        <w:t xml:space="preserve">ценностях </w:t>
      </w:r>
      <w:r>
        <w:t>отечественной культуры.</w:t>
      </w:r>
    </w:p>
    <w:p w:rsidR="004A57EF" w:rsidRDefault="0000266E">
      <w:pPr>
        <w:pStyle w:val="a3"/>
        <w:spacing w:before="2"/>
        <w:ind w:right="802" w:firstLine="787"/>
        <w:jc w:val="left"/>
      </w:pPr>
      <w:r>
        <w:rPr>
          <w:noProof/>
          <w:lang w:eastAsia="ru-RU"/>
        </w:rPr>
        <w:drawing>
          <wp:anchor distT="0" distB="0" distL="0" distR="0" simplePos="0" relativeHeight="478619648" behindDoc="1" locked="0" layoutInCell="1" allowOverlap="1">
            <wp:simplePos x="0" y="0"/>
            <wp:positionH relativeFrom="page">
              <wp:posOffset>1440433</wp:posOffset>
            </wp:positionH>
            <wp:positionV relativeFrom="paragraph">
              <wp:posOffset>6389</wp:posOffset>
            </wp:positionV>
            <wp:extent cx="280416" cy="169164"/>
            <wp:effectExtent l="0" t="0" r="0" b="0"/>
            <wp:wrapNone/>
            <wp:docPr id="30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9.png"/>
                    <pic:cNvPicPr/>
                  </pic:nvPicPr>
                  <pic:blipFill>
                    <a:blip r:embed="rId15" cstate="print"/>
                    <a:stretch>
                      <a:fillRect/>
                    </a:stretch>
                  </pic:blipFill>
                  <pic:spPr>
                    <a:xfrm>
                      <a:off x="0" y="0"/>
                      <a:ext cx="280416" cy="169164"/>
                    </a:xfrm>
                    <a:prstGeom prst="rect">
                      <a:avLst/>
                    </a:prstGeom>
                  </pic:spPr>
                </pic:pic>
              </a:graphicData>
            </a:graphic>
          </wp:anchor>
        </w:drawing>
      </w:r>
      <w:r>
        <w:t>эмоционально-ценностное</w:t>
      </w:r>
      <w:r>
        <w:rPr>
          <w:spacing w:val="40"/>
        </w:rPr>
        <w:t xml:space="preserve"> </w:t>
      </w:r>
      <w:r>
        <w:t>отношение</w:t>
      </w:r>
      <w:r>
        <w:rPr>
          <w:spacing w:val="40"/>
        </w:rPr>
        <w:t xml:space="preserve"> </w:t>
      </w:r>
      <w:r>
        <w:t>к</w:t>
      </w:r>
      <w:r>
        <w:rPr>
          <w:spacing w:val="40"/>
        </w:rPr>
        <w:t xml:space="preserve"> </w:t>
      </w:r>
      <w:r>
        <w:t>окружающей</w:t>
      </w:r>
      <w:r>
        <w:rPr>
          <w:spacing w:val="40"/>
        </w:rPr>
        <w:t xml:space="preserve"> </w:t>
      </w:r>
      <w:r>
        <w:t>среде,</w:t>
      </w:r>
      <w:r>
        <w:rPr>
          <w:spacing w:val="40"/>
        </w:rPr>
        <w:t xml:space="preserve"> </w:t>
      </w:r>
      <w:r>
        <w:t>необходимости</w:t>
      </w:r>
      <w:r>
        <w:rPr>
          <w:spacing w:val="40"/>
        </w:rPr>
        <w:t xml:space="preserve"> </w:t>
      </w:r>
      <w:r>
        <w:t xml:space="preserve">ее </w:t>
      </w:r>
      <w:r>
        <w:rPr>
          <w:spacing w:val="-2"/>
        </w:rPr>
        <w:t>охраны;</w:t>
      </w:r>
    </w:p>
    <w:p w:rsidR="004A57EF" w:rsidRDefault="0000266E">
      <w:pPr>
        <w:pStyle w:val="a3"/>
        <w:tabs>
          <w:tab w:val="left" w:pos="2312"/>
          <w:tab w:val="left" w:pos="2662"/>
          <w:tab w:val="left" w:pos="3792"/>
          <w:tab w:val="left" w:pos="5000"/>
          <w:tab w:val="left" w:pos="6755"/>
        </w:tabs>
        <w:spacing w:before="10" w:line="237" w:lineRule="auto"/>
        <w:ind w:right="723" w:firstLine="789"/>
        <w:jc w:val="left"/>
      </w:pPr>
      <w:r>
        <w:rPr>
          <w:noProof/>
          <w:lang w:eastAsia="ru-RU"/>
        </w:rPr>
        <w:drawing>
          <wp:anchor distT="0" distB="0" distL="0" distR="0" simplePos="0" relativeHeight="478620160" behindDoc="1" locked="0" layoutInCell="1" allowOverlap="1">
            <wp:simplePos x="0" y="0"/>
            <wp:positionH relativeFrom="page">
              <wp:posOffset>1440433</wp:posOffset>
            </wp:positionH>
            <wp:positionV relativeFrom="paragraph">
              <wp:posOffset>10047</wp:posOffset>
            </wp:positionV>
            <wp:extent cx="283464" cy="169164"/>
            <wp:effectExtent l="0" t="0" r="0" b="0"/>
            <wp:wrapNone/>
            <wp:docPr id="3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2.png"/>
                    <pic:cNvPicPr/>
                  </pic:nvPicPr>
                  <pic:blipFill>
                    <a:blip r:embed="rId36" cstate="print"/>
                    <a:stretch>
                      <a:fillRect/>
                    </a:stretch>
                  </pic:blipFill>
                  <pic:spPr>
                    <a:xfrm>
                      <a:off x="0" y="0"/>
                      <a:ext cx="283464" cy="169164"/>
                    </a:xfrm>
                    <a:prstGeom prst="rect">
                      <a:avLst/>
                    </a:prstGeom>
                  </pic:spPr>
                </pic:pic>
              </a:graphicData>
            </a:graphic>
          </wp:anchor>
        </w:drawing>
      </w:r>
      <w:r>
        <w:rPr>
          <w:spacing w:val="-2"/>
        </w:rPr>
        <w:t>уважение</w:t>
      </w:r>
      <w:r>
        <w:tab/>
      </w:r>
      <w:r>
        <w:rPr>
          <w:spacing w:val="-10"/>
        </w:rPr>
        <w:t>к</w:t>
      </w:r>
      <w:r>
        <w:tab/>
      </w:r>
      <w:r>
        <w:rPr>
          <w:spacing w:val="-2"/>
        </w:rPr>
        <w:t>истории,</w:t>
      </w:r>
      <w:r>
        <w:tab/>
      </w:r>
      <w:r>
        <w:rPr>
          <w:spacing w:val="-2"/>
        </w:rPr>
        <w:t>культуре,</w:t>
      </w:r>
      <w:r>
        <w:tab/>
      </w:r>
      <w:r>
        <w:rPr>
          <w:spacing w:val="-2"/>
        </w:rPr>
        <w:t>национальным</w:t>
      </w:r>
      <w:r>
        <w:tab/>
        <w:t>особенностям,</w:t>
      </w:r>
      <w:r>
        <w:rPr>
          <w:spacing w:val="40"/>
        </w:rPr>
        <w:t xml:space="preserve"> </w:t>
      </w:r>
      <w:r>
        <w:t>традициям</w:t>
      </w:r>
      <w:r>
        <w:rPr>
          <w:spacing w:val="40"/>
        </w:rPr>
        <w:t xml:space="preserve"> </w:t>
      </w:r>
      <w:r>
        <w:t>и образу жизни других народов;</w:t>
      </w:r>
    </w:p>
    <w:p w:rsidR="004A57EF" w:rsidRDefault="0000266E">
      <w:pPr>
        <w:pStyle w:val="a3"/>
        <w:tabs>
          <w:tab w:val="left" w:pos="1202"/>
          <w:tab w:val="left" w:pos="2576"/>
          <w:tab w:val="left" w:pos="3924"/>
          <w:tab w:val="left" w:pos="5331"/>
          <w:tab w:val="left" w:pos="6450"/>
          <w:tab w:val="left" w:pos="7859"/>
          <w:tab w:val="left" w:pos="8308"/>
        </w:tabs>
        <w:spacing w:before="13" w:line="237" w:lineRule="auto"/>
        <w:ind w:right="698" w:firstLine="787"/>
        <w:jc w:val="left"/>
      </w:pPr>
      <w:r>
        <w:rPr>
          <w:noProof/>
          <w:lang w:eastAsia="ru-RU"/>
        </w:rPr>
        <w:drawing>
          <wp:anchor distT="0" distB="0" distL="0" distR="0" simplePos="0" relativeHeight="478620672" behindDoc="1" locked="0" layoutInCell="1" allowOverlap="1">
            <wp:simplePos x="0" y="0"/>
            <wp:positionH relativeFrom="page">
              <wp:posOffset>1440433</wp:posOffset>
            </wp:positionH>
            <wp:positionV relativeFrom="paragraph">
              <wp:posOffset>11951</wp:posOffset>
            </wp:positionV>
            <wp:extent cx="280416" cy="169164"/>
            <wp:effectExtent l="0" t="0" r="0" b="0"/>
            <wp:wrapNone/>
            <wp:docPr id="3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9.png"/>
                    <pic:cNvPicPr/>
                  </pic:nvPicPr>
                  <pic:blipFill>
                    <a:blip r:embed="rId15" cstate="print"/>
                    <a:stretch>
                      <a:fillRect/>
                    </a:stretch>
                  </pic:blipFill>
                  <pic:spPr>
                    <a:xfrm>
                      <a:off x="0" y="0"/>
                      <a:ext cx="280416" cy="169164"/>
                    </a:xfrm>
                    <a:prstGeom prst="rect">
                      <a:avLst/>
                    </a:prstGeom>
                  </pic:spPr>
                </pic:pic>
              </a:graphicData>
            </a:graphic>
          </wp:anchor>
        </w:drawing>
      </w:r>
      <w:r>
        <w:rPr>
          <w:spacing w:val="-2"/>
        </w:rPr>
        <w:t>готовность</w:t>
      </w:r>
      <w:r>
        <w:tab/>
      </w:r>
      <w:r>
        <w:rPr>
          <w:spacing w:val="-2"/>
        </w:rPr>
        <w:t>следовать</w:t>
      </w:r>
      <w:r>
        <w:tab/>
      </w:r>
      <w:r>
        <w:rPr>
          <w:spacing w:val="-2"/>
        </w:rPr>
        <w:t>этическим</w:t>
      </w:r>
      <w:r>
        <w:tab/>
      </w:r>
      <w:r>
        <w:rPr>
          <w:spacing w:val="-2"/>
        </w:rPr>
        <w:t>нормам</w:t>
      </w:r>
      <w:r>
        <w:tab/>
      </w:r>
      <w:r>
        <w:rPr>
          <w:spacing w:val="-2"/>
        </w:rPr>
        <w:t>поведения</w:t>
      </w:r>
      <w:r>
        <w:tab/>
      </w:r>
      <w:r>
        <w:rPr>
          <w:spacing w:val="-10"/>
        </w:rPr>
        <w:t>в</w:t>
      </w:r>
      <w:r>
        <w:tab/>
      </w:r>
      <w:r>
        <w:rPr>
          <w:spacing w:val="-2"/>
        </w:rPr>
        <w:t>повседневной жизни</w:t>
      </w:r>
      <w:r>
        <w:tab/>
        <w:t>и профессиональной деятельности;</w:t>
      </w:r>
    </w:p>
    <w:p w:rsidR="004A57EF" w:rsidRDefault="0000266E">
      <w:pPr>
        <w:pStyle w:val="a3"/>
        <w:tabs>
          <w:tab w:val="left" w:pos="2528"/>
          <w:tab w:val="left" w:pos="2936"/>
          <w:tab w:val="left" w:pos="4393"/>
          <w:tab w:val="left" w:pos="5924"/>
          <w:tab w:val="left" w:pos="8147"/>
          <w:tab w:val="left" w:pos="9595"/>
        </w:tabs>
        <w:spacing w:before="8"/>
        <w:ind w:right="720" w:firstLine="787"/>
        <w:jc w:val="left"/>
      </w:pPr>
      <w:r>
        <w:rPr>
          <w:noProof/>
          <w:lang w:eastAsia="ru-RU"/>
        </w:rPr>
        <w:drawing>
          <wp:anchor distT="0" distB="0" distL="0" distR="0" simplePos="0" relativeHeight="478621184" behindDoc="1" locked="0" layoutInCell="1" allowOverlap="1">
            <wp:simplePos x="0" y="0"/>
            <wp:positionH relativeFrom="page">
              <wp:posOffset>1440433</wp:posOffset>
            </wp:positionH>
            <wp:positionV relativeFrom="paragraph">
              <wp:posOffset>10199</wp:posOffset>
            </wp:positionV>
            <wp:extent cx="280416" cy="169164"/>
            <wp:effectExtent l="0" t="0" r="0" b="0"/>
            <wp:wrapNone/>
            <wp:docPr id="3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9.png"/>
                    <pic:cNvPicPr/>
                  </pic:nvPicPr>
                  <pic:blipFill>
                    <a:blip r:embed="rId15" cstate="print"/>
                    <a:stretch>
                      <a:fillRect/>
                    </a:stretch>
                  </pic:blipFill>
                  <pic:spPr>
                    <a:xfrm>
                      <a:off x="0" y="0"/>
                      <a:ext cx="280416" cy="169164"/>
                    </a:xfrm>
                    <a:prstGeom prst="rect">
                      <a:avLst/>
                    </a:prstGeom>
                  </pic:spPr>
                </pic:pic>
              </a:graphicData>
            </a:graphic>
          </wp:anchor>
        </w:drawing>
      </w:r>
      <w:r>
        <w:rPr>
          <w:spacing w:val="-2"/>
        </w:rPr>
        <w:t>готовность</w:t>
      </w:r>
      <w:r>
        <w:tab/>
      </w:r>
      <w:r>
        <w:rPr>
          <w:spacing w:val="-10"/>
        </w:rPr>
        <w:t>к</w:t>
      </w:r>
      <w:r>
        <w:tab/>
      </w:r>
      <w:r>
        <w:rPr>
          <w:spacing w:val="-2"/>
        </w:rPr>
        <w:t>реализации</w:t>
      </w:r>
      <w:r>
        <w:tab/>
      </w:r>
      <w:r>
        <w:rPr>
          <w:spacing w:val="-2"/>
        </w:rPr>
        <w:t>дальнейшей</w:t>
      </w:r>
      <w:r>
        <w:tab/>
      </w:r>
      <w:r>
        <w:rPr>
          <w:spacing w:val="-2"/>
        </w:rPr>
        <w:t>профессиональной</w:t>
      </w:r>
      <w:r>
        <w:tab/>
      </w:r>
      <w:r>
        <w:rPr>
          <w:spacing w:val="-2"/>
        </w:rPr>
        <w:t>траектории</w:t>
      </w:r>
      <w:r>
        <w:tab/>
      </w:r>
      <w:r>
        <w:rPr>
          <w:spacing w:val="-10"/>
        </w:rPr>
        <w:t xml:space="preserve">в </w:t>
      </w:r>
      <w:r>
        <w:t>соответствии</w:t>
      </w:r>
      <w:r>
        <w:rPr>
          <w:spacing w:val="40"/>
        </w:rPr>
        <w:t xml:space="preserve"> </w:t>
      </w:r>
      <w:r>
        <w:t>с собственными интересами и возможностями;</w:t>
      </w:r>
    </w:p>
    <w:p w:rsidR="004A57EF" w:rsidRDefault="006F0055">
      <w:pPr>
        <w:pStyle w:val="a3"/>
        <w:spacing w:before="5" w:line="275" w:lineRule="exact"/>
        <w:ind w:left="1106"/>
        <w:jc w:val="left"/>
      </w:pPr>
      <w:r>
        <w:pict>
          <v:group id="docshapegroup223" o:spid="_x0000_s1026" style="position:absolute;left:0;text-align:left;margin-left:113.4pt;margin-top:.65pt;width:21.85pt;height:27.05pt;z-index:-24694784;mso-position-horizontal-relative:page" coordorigin="2268,13" coordsize="437,541">
            <v:shape id="docshape224" o:spid="_x0000_s1028" type="#_x0000_t75" style="position:absolute;left:2268;top:13;width:437;height:267">
              <v:imagedata r:id="rId19" o:title=""/>
            </v:shape>
            <v:shape id="docshape225" o:spid="_x0000_s1027" type="#_x0000_t75" style="position:absolute;left:2268;top:287;width:375;height:267">
              <v:imagedata r:id="rId18" o:title=""/>
            </v:shape>
            <w10:wrap anchorx="page"/>
          </v:group>
        </w:pict>
      </w:r>
      <w:r w:rsidR="0000266E">
        <w:t>понимание</w:t>
      </w:r>
      <w:r w:rsidR="0000266E">
        <w:rPr>
          <w:spacing w:val="-12"/>
        </w:rPr>
        <w:t xml:space="preserve"> </w:t>
      </w:r>
      <w:r w:rsidR="0000266E">
        <w:t>красоты</w:t>
      </w:r>
      <w:r w:rsidR="0000266E">
        <w:rPr>
          <w:spacing w:val="-1"/>
        </w:rPr>
        <w:t xml:space="preserve"> </w:t>
      </w:r>
      <w:r w:rsidR="0000266E">
        <w:t>в</w:t>
      </w:r>
      <w:r w:rsidR="0000266E">
        <w:rPr>
          <w:spacing w:val="-9"/>
        </w:rPr>
        <w:t xml:space="preserve"> </w:t>
      </w:r>
      <w:r w:rsidR="0000266E">
        <w:t>искусстве,</w:t>
      </w:r>
      <w:r w:rsidR="0000266E">
        <w:rPr>
          <w:spacing w:val="-2"/>
        </w:rPr>
        <w:t xml:space="preserve"> </w:t>
      </w:r>
      <w:r w:rsidR="0000266E">
        <w:t>в</w:t>
      </w:r>
      <w:r w:rsidR="0000266E">
        <w:rPr>
          <w:spacing w:val="-7"/>
        </w:rPr>
        <w:t xml:space="preserve"> </w:t>
      </w:r>
      <w:r w:rsidR="0000266E">
        <w:t>окружающей</w:t>
      </w:r>
      <w:r w:rsidR="0000266E">
        <w:rPr>
          <w:spacing w:val="2"/>
        </w:rPr>
        <w:t xml:space="preserve"> </w:t>
      </w:r>
      <w:r w:rsidR="0000266E">
        <w:rPr>
          <w:spacing w:val="-2"/>
        </w:rPr>
        <w:t>действительности;</w:t>
      </w:r>
    </w:p>
    <w:p w:rsidR="004A57EF" w:rsidRDefault="0000266E">
      <w:pPr>
        <w:pStyle w:val="a3"/>
        <w:ind w:right="730" w:firstLine="753"/>
      </w:pPr>
      <w:r>
        <w:t>потребности</w:t>
      </w:r>
      <w:r>
        <w:rPr>
          <w:spacing w:val="39"/>
        </w:rPr>
        <w:t xml:space="preserve">  </w:t>
      </w:r>
      <w:r>
        <w:t>и</w:t>
      </w:r>
      <w:r>
        <w:rPr>
          <w:spacing w:val="80"/>
          <w:w w:val="150"/>
        </w:rPr>
        <w:t xml:space="preserve"> </w:t>
      </w:r>
      <w:r>
        <w:t>начальные</w:t>
      </w:r>
      <w:r>
        <w:rPr>
          <w:spacing w:val="40"/>
        </w:rPr>
        <w:t xml:space="preserve">  </w:t>
      </w:r>
      <w:r>
        <w:t>умения</w:t>
      </w:r>
      <w:r>
        <w:rPr>
          <w:spacing w:val="39"/>
        </w:rPr>
        <w:t xml:space="preserve">  </w:t>
      </w:r>
      <w:r>
        <w:t>выражать</w:t>
      </w:r>
      <w:r>
        <w:rPr>
          <w:spacing w:val="39"/>
        </w:rPr>
        <w:t xml:space="preserve">  </w:t>
      </w:r>
      <w:r>
        <w:t>себя</w:t>
      </w:r>
      <w:r>
        <w:rPr>
          <w:spacing w:val="38"/>
        </w:rPr>
        <w:t xml:space="preserve">  </w:t>
      </w:r>
      <w:r>
        <w:t>в</w:t>
      </w:r>
      <w:r>
        <w:rPr>
          <w:spacing w:val="37"/>
        </w:rPr>
        <w:t xml:space="preserve">  </w:t>
      </w:r>
      <w:r>
        <w:t>различных</w:t>
      </w:r>
      <w:r>
        <w:rPr>
          <w:spacing w:val="39"/>
        </w:rPr>
        <w:t xml:space="preserve">  </w:t>
      </w:r>
      <w:r>
        <w:t>доступных и наиболее привлекательных видах практической, художественно-эстетической, спортивно-физкультурной деятельности;</w:t>
      </w:r>
    </w:p>
    <w:p w:rsidR="004A57EF" w:rsidRDefault="0000266E">
      <w:pPr>
        <w:pStyle w:val="a3"/>
        <w:spacing w:before="6" w:line="237" w:lineRule="auto"/>
        <w:ind w:right="694" w:firstLine="787"/>
      </w:pPr>
      <w:r>
        <w:rPr>
          <w:noProof/>
          <w:lang w:eastAsia="ru-RU"/>
        </w:rPr>
        <w:drawing>
          <wp:anchor distT="0" distB="0" distL="0" distR="0" simplePos="0" relativeHeight="478622208" behindDoc="1" locked="0" layoutInCell="1" allowOverlap="1">
            <wp:simplePos x="0" y="0"/>
            <wp:positionH relativeFrom="page">
              <wp:posOffset>1440433</wp:posOffset>
            </wp:positionH>
            <wp:positionV relativeFrom="paragraph">
              <wp:posOffset>7507</wp:posOffset>
            </wp:positionV>
            <wp:extent cx="280416" cy="169164"/>
            <wp:effectExtent l="0" t="0" r="0" b="0"/>
            <wp:wrapNone/>
            <wp:docPr id="3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9.png"/>
                    <pic:cNvPicPr/>
                  </pic:nvPicPr>
                  <pic:blipFill>
                    <a:blip r:embed="rId15" cstate="print"/>
                    <a:stretch>
                      <a:fillRect/>
                    </a:stretch>
                  </pic:blipFill>
                  <pic:spPr>
                    <a:xfrm>
                      <a:off x="0" y="0"/>
                      <a:ext cx="280416" cy="169164"/>
                    </a:xfrm>
                    <a:prstGeom prst="rect">
                      <a:avLst/>
                    </a:prstGeom>
                  </pic:spPr>
                </pic:pic>
              </a:graphicData>
            </a:graphic>
          </wp:anchor>
        </w:drawing>
      </w:r>
      <w:r>
        <w:t>развитие</w:t>
      </w:r>
      <w:r>
        <w:rPr>
          <w:spacing w:val="80"/>
        </w:rPr>
        <w:t xml:space="preserve"> </w:t>
      </w:r>
      <w:r>
        <w:t>представлений</w:t>
      </w:r>
      <w:r>
        <w:rPr>
          <w:spacing w:val="80"/>
          <w:w w:val="150"/>
        </w:rPr>
        <w:t xml:space="preserve"> </w:t>
      </w:r>
      <w:r>
        <w:t>об</w:t>
      </w:r>
      <w:r>
        <w:rPr>
          <w:spacing w:val="80"/>
        </w:rPr>
        <w:t xml:space="preserve"> </w:t>
      </w:r>
      <w:r>
        <w:t>окружающем</w:t>
      </w:r>
      <w:r>
        <w:rPr>
          <w:spacing w:val="80"/>
        </w:rPr>
        <w:t xml:space="preserve"> </w:t>
      </w:r>
      <w:r>
        <w:t>мире</w:t>
      </w:r>
      <w:r>
        <w:rPr>
          <w:spacing w:val="80"/>
        </w:rPr>
        <w:t xml:space="preserve"> </w:t>
      </w:r>
      <w:r>
        <w:t>в</w:t>
      </w:r>
      <w:r>
        <w:rPr>
          <w:spacing w:val="80"/>
        </w:rPr>
        <w:t xml:space="preserve"> </w:t>
      </w:r>
      <w:r>
        <w:t>совокупности</w:t>
      </w:r>
      <w:r>
        <w:rPr>
          <w:spacing w:val="80"/>
          <w:w w:val="150"/>
        </w:rPr>
        <w:t xml:space="preserve"> </w:t>
      </w:r>
      <w:r>
        <w:t>его</w:t>
      </w:r>
      <w:r>
        <w:rPr>
          <w:spacing w:val="40"/>
        </w:rPr>
        <w:t xml:space="preserve"> </w:t>
      </w:r>
      <w:r>
        <w:t>природных</w:t>
      </w:r>
      <w:r>
        <w:rPr>
          <w:spacing w:val="80"/>
        </w:rPr>
        <w:t xml:space="preserve"> </w:t>
      </w:r>
      <w:r>
        <w:t>и социальных компонентов;</w:t>
      </w:r>
    </w:p>
    <w:p w:rsidR="004A57EF" w:rsidRDefault="0000266E">
      <w:pPr>
        <w:pStyle w:val="a3"/>
        <w:spacing w:before="3"/>
        <w:ind w:right="725" w:firstLine="787"/>
      </w:pPr>
      <w:r>
        <w:rPr>
          <w:noProof/>
          <w:lang w:eastAsia="ru-RU"/>
        </w:rPr>
        <w:drawing>
          <wp:anchor distT="0" distB="0" distL="0" distR="0" simplePos="0" relativeHeight="478622720" behindDoc="1" locked="0" layoutInCell="1" allowOverlap="1">
            <wp:simplePos x="0" y="0"/>
            <wp:positionH relativeFrom="page">
              <wp:posOffset>1440433</wp:posOffset>
            </wp:positionH>
            <wp:positionV relativeFrom="paragraph">
              <wp:posOffset>7024</wp:posOffset>
            </wp:positionV>
            <wp:extent cx="280416" cy="169164"/>
            <wp:effectExtent l="0" t="0" r="0" b="0"/>
            <wp:wrapNone/>
            <wp:docPr id="3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9.png"/>
                    <pic:cNvPicPr/>
                  </pic:nvPicPr>
                  <pic:blipFill>
                    <a:blip r:embed="rId15" cstate="print"/>
                    <a:stretch>
                      <a:fillRect/>
                    </a:stretch>
                  </pic:blipFill>
                  <pic:spPr>
                    <a:xfrm>
                      <a:off x="0" y="0"/>
                      <a:ext cx="280416" cy="169164"/>
                    </a:xfrm>
                    <a:prstGeom prst="rect">
                      <a:avLst/>
                    </a:prstGeom>
                  </pic:spPr>
                </pic:pic>
              </a:graphicData>
            </a:graphic>
          </wp:anchor>
        </w:drawing>
      </w:r>
      <w:r>
        <w:t>расширение</w:t>
      </w:r>
      <w:r>
        <w:rPr>
          <w:spacing w:val="80"/>
          <w:w w:val="150"/>
        </w:rPr>
        <w:t xml:space="preserve"> </w:t>
      </w:r>
      <w:r>
        <w:t>круга</w:t>
      </w:r>
      <w:r>
        <w:rPr>
          <w:spacing w:val="40"/>
        </w:rPr>
        <w:t xml:space="preserve">  </w:t>
      </w:r>
      <w:r>
        <w:t>общения,</w:t>
      </w:r>
      <w:r>
        <w:rPr>
          <w:spacing w:val="80"/>
          <w:w w:val="150"/>
        </w:rPr>
        <w:t xml:space="preserve"> </w:t>
      </w:r>
      <w:r>
        <w:t>развитие</w:t>
      </w:r>
      <w:r>
        <w:rPr>
          <w:spacing w:val="80"/>
          <w:w w:val="150"/>
        </w:rPr>
        <w:t xml:space="preserve"> </w:t>
      </w:r>
      <w:r>
        <w:t>навыков</w:t>
      </w:r>
      <w:r>
        <w:rPr>
          <w:spacing w:val="80"/>
          <w:w w:val="150"/>
        </w:rPr>
        <w:t xml:space="preserve"> </w:t>
      </w:r>
      <w:r>
        <w:t>сотрудничества</w:t>
      </w:r>
      <w:r>
        <w:rPr>
          <w:spacing w:val="40"/>
        </w:rPr>
        <w:t xml:space="preserve">  </w:t>
      </w:r>
      <w:r>
        <w:t>со</w:t>
      </w:r>
      <w:r>
        <w:rPr>
          <w:spacing w:val="40"/>
        </w:rPr>
        <w:t xml:space="preserve"> </w:t>
      </w:r>
      <w:r>
        <w:t>взрослыми</w:t>
      </w:r>
      <w:r>
        <w:rPr>
          <w:spacing w:val="40"/>
        </w:rPr>
        <w:t xml:space="preserve"> </w:t>
      </w:r>
      <w:r>
        <w:t>и сверстниками в разных социальных ситуациях; принятие и освоение различных</w:t>
      </w:r>
      <w:r>
        <w:rPr>
          <w:spacing w:val="40"/>
        </w:rPr>
        <w:t xml:space="preserve"> </w:t>
      </w:r>
      <w:r>
        <w:t>социальных ролей;</w:t>
      </w:r>
    </w:p>
    <w:p w:rsidR="004A57EF" w:rsidRDefault="0000266E">
      <w:pPr>
        <w:pStyle w:val="a3"/>
        <w:spacing w:before="14" w:line="237" w:lineRule="auto"/>
        <w:ind w:right="689" w:firstLine="787"/>
      </w:pPr>
      <w:r>
        <w:rPr>
          <w:noProof/>
          <w:lang w:eastAsia="ru-RU"/>
        </w:rPr>
        <w:drawing>
          <wp:anchor distT="0" distB="0" distL="0" distR="0" simplePos="0" relativeHeight="478623232" behindDoc="1" locked="0" layoutInCell="1" allowOverlap="1">
            <wp:simplePos x="0" y="0"/>
            <wp:positionH relativeFrom="page">
              <wp:posOffset>1440433</wp:posOffset>
            </wp:positionH>
            <wp:positionV relativeFrom="paragraph">
              <wp:posOffset>12587</wp:posOffset>
            </wp:positionV>
            <wp:extent cx="280416" cy="169163"/>
            <wp:effectExtent l="0" t="0" r="0" b="0"/>
            <wp:wrapNone/>
            <wp:docPr id="32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9.png"/>
                    <pic:cNvPicPr/>
                  </pic:nvPicPr>
                  <pic:blipFill>
                    <a:blip r:embed="rId15" cstate="print"/>
                    <a:stretch>
                      <a:fillRect/>
                    </a:stretch>
                  </pic:blipFill>
                  <pic:spPr>
                    <a:xfrm>
                      <a:off x="0" y="0"/>
                      <a:ext cx="280416" cy="169163"/>
                    </a:xfrm>
                    <a:prstGeom prst="rect">
                      <a:avLst/>
                    </a:prstGeom>
                  </pic:spPr>
                </pic:pic>
              </a:graphicData>
            </a:graphic>
          </wp:anchor>
        </w:drawing>
      </w:r>
      <w:r>
        <w:t>принятие</w:t>
      </w:r>
      <w:r>
        <w:rPr>
          <w:spacing w:val="80"/>
        </w:rPr>
        <w:t xml:space="preserve"> </w:t>
      </w:r>
      <w:r>
        <w:t>и</w:t>
      </w:r>
      <w:r>
        <w:rPr>
          <w:spacing w:val="80"/>
        </w:rPr>
        <w:t xml:space="preserve"> </w:t>
      </w:r>
      <w:r>
        <w:t>освоение</w:t>
      </w:r>
      <w:r>
        <w:rPr>
          <w:spacing w:val="80"/>
        </w:rPr>
        <w:t xml:space="preserve"> </w:t>
      </w:r>
      <w:r>
        <w:t>различных</w:t>
      </w:r>
      <w:r>
        <w:rPr>
          <w:spacing w:val="80"/>
        </w:rPr>
        <w:t xml:space="preserve"> </w:t>
      </w:r>
      <w:r>
        <w:t>социальных</w:t>
      </w:r>
      <w:r>
        <w:rPr>
          <w:spacing w:val="80"/>
          <w:w w:val="150"/>
        </w:rPr>
        <w:t xml:space="preserve"> </w:t>
      </w:r>
      <w:r>
        <w:t>ролей,</w:t>
      </w:r>
      <w:r>
        <w:rPr>
          <w:spacing w:val="80"/>
          <w:w w:val="150"/>
        </w:rPr>
        <w:t xml:space="preserve"> </w:t>
      </w:r>
      <w:r>
        <w:t>умение</w:t>
      </w:r>
      <w:r>
        <w:rPr>
          <w:spacing w:val="40"/>
        </w:rPr>
        <w:t xml:space="preserve"> </w:t>
      </w:r>
      <w:r>
        <w:t>взаимодействовать</w:t>
      </w:r>
      <w:r>
        <w:rPr>
          <w:spacing w:val="80"/>
        </w:rPr>
        <w:t xml:space="preserve"> </w:t>
      </w:r>
      <w:r>
        <w:t>с людьми, работать в коллективе;</w:t>
      </w:r>
    </w:p>
    <w:p w:rsidR="004A57EF" w:rsidRDefault="0000266E">
      <w:pPr>
        <w:pStyle w:val="a3"/>
        <w:spacing w:before="4"/>
        <w:ind w:right="687" w:firstLine="787"/>
      </w:pPr>
      <w:r>
        <w:rPr>
          <w:noProof/>
          <w:lang w:eastAsia="ru-RU"/>
        </w:rPr>
        <w:drawing>
          <wp:anchor distT="0" distB="0" distL="0" distR="0" simplePos="0" relativeHeight="478623744" behindDoc="1" locked="0" layoutInCell="1" allowOverlap="1">
            <wp:simplePos x="0" y="0"/>
            <wp:positionH relativeFrom="page">
              <wp:posOffset>1440433</wp:posOffset>
            </wp:positionH>
            <wp:positionV relativeFrom="paragraph">
              <wp:posOffset>7659</wp:posOffset>
            </wp:positionV>
            <wp:extent cx="280416" cy="169163"/>
            <wp:effectExtent l="0" t="0" r="0" b="0"/>
            <wp:wrapNone/>
            <wp:docPr id="3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9.png"/>
                    <pic:cNvPicPr/>
                  </pic:nvPicPr>
                  <pic:blipFill>
                    <a:blip r:embed="rId15" cstate="print"/>
                    <a:stretch>
                      <a:fillRect/>
                    </a:stretch>
                  </pic:blipFill>
                  <pic:spPr>
                    <a:xfrm>
                      <a:off x="0" y="0"/>
                      <a:ext cx="280416" cy="169163"/>
                    </a:xfrm>
                    <a:prstGeom prst="rect">
                      <a:avLst/>
                    </a:prstGeom>
                  </pic:spPr>
                </pic:pic>
              </a:graphicData>
            </a:graphic>
          </wp:anchor>
        </w:drawing>
      </w:r>
      <w:r>
        <w:t xml:space="preserve">владение навыками коммуникации и принятыми ритуалами социального </w:t>
      </w:r>
      <w:r>
        <w:rPr>
          <w:spacing w:val="-2"/>
        </w:rPr>
        <w:t>взаимодействия;</w:t>
      </w:r>
    </w:p>
    <w:p w:rsidR="004A57EF" w:rsidRDefault="0000266E">
      <w:pPr>
        <w:pStyle w:val="a3"/>
        <w:ind w:right="725" w:firstLine="220"/>
      </w:pPr>
      <w:r>
        <w:rPr>
          <w:noProof/>
          <w:lang w:eastAsia="ru-RU"/>
        </w:rPr>
        <w:drawing>
          <wp:anchor distT="0" distB="0" distL="0" distR="0" simplePos="0" relativeHeight="478624256" behindDoc="1" locked="0" layoutInCell="1" allowOverlap="1">
            <wp:simplePos x="0" y="0"/>
            <wp:positionH relativeFrom="page">
              <wp:posOffset>1080820</wp:posOffset>
            </wp:positionH>
            <wp:positionV relativeFrom="paragraph">
              <wp:posOffset>5119</wp:posOffset>
            </wp:positionV>
            <wp:extent cx="280416" cy="169163"/>
            <wp:effectExtent l="0" t="0" r="0" b="0"/>
            <wp:wrapNone/>
            <wp:docPr id="3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9.png"/>
                    <pic:cNvPicPr/>
                  </pic:nvPicPr>
                  <pic:blipFill>
                    <a:blip r:embed="rId15" cstate="print"/>
                    <a:stretch>
                      <a:fillRect/>
                    </a:stretch>
                  </pic:blipFill>
                  <pic:spPr>
                    <a:xfrm>
                      <a:off x="0" y="0"/>
                      <a:ext cx="280416" cy="169163"/>
                    </a:xfrm>
                    <a:prstGeom prst="rect">
                      <a:avLst/>
                    </a:prstGeom>
                  </pic:spPr>
                </pic:pic>
              </a:graphicData>
            </a:graphic>
          </wp:anchor>
        </w:drawing>
      </w:r>
      <w:r>
        <w:t>способность</w:t>
      </w:r>
      <w:r>
        <w:rPr>
          <w:spacing w:val="40"/>
        </w:rPr>
        <w:t xml:space="preserve">  </w:t>
      </w:r>
      <w:r>
        <w:t>к</w:t>
      </w:r>
      <w:r>
        <w:rPr>
          <w:spacing w:val="38"/>
        </w:rPr>
        <w:t xml:space="preserve">  </w:t>
      </w:r>
      <w:r>
        <w:t>организации</w:t>
      </w:r>
      <w:r>
        <w:rPr>
          <w:spacing w:val="69"/>
        </w:rPr>
        <w:t xml:space="preserve">  </w:t>
      </w:r>
      <w:r>
        <w:t>своей</w:t>
      </w:r>
      <w:r>
        <w:rPr>
          <w:spacing w:val="68"/>
        </w:rPr>
        <w:t xml:space="preserve">  </w:t>
      </w:r>
      <w:r>
        <w:t>жизни</w:t>
      </w:r>
      <w:r>
        <w:rPr>
          <w:spacing w:val="67"/>
        </w:rPr>
        <w:t xml:space="preserve">  </w:t>
      </w:r>
      <w:r>
        <w:t>в</w:t>
      </w:r>
      <w:r>
        <w:rPr>
          <w:spacing w:val="67"/>
        </w:rPr>
        <w:t xml:space="preserve">  </w:t>
      </w:r>
      <w:r>
        <w:t>соответствии</w:t>
      </w:r>
      <w:r>
        <w:rPr>
          <w:spacing w:val="68"/>
        </w:rPr>
        <w:t xml:space="preserve">  </w:t>
      </w:r>
      <w:r>
        <w:t>с</w:t>
      </w:r>
      <w:r>
        <w:rPr>
          <w:spacing w:val="36"/>
        </w:rPr>
        <w:t xml:space="preserve">  </w:t>
      </w:r>
      <w:r>
        <w:t xml:space="preserve">представлениями о здоровом образе жизни, правах и обязанностях гражданина, нормах социального </w:t>
      </w:r>
      <w:r>
        <w:rPr>
          <w:spacing w:val="-2"/>
        </w:rPr>
        <w:t>взаимодействия;</w:t>
      </w:r>
    </w:p>
    <w:p w:rsidR="004A57EF" w:rsidRDefault="0000266E">
      <w:pPr>
        <w:pStyle w:val="a3"/>
        <w:spacing w:before="12"/>
        <w:ind w:right="693" w:firstLine="787"/>
      </w:pPr>
      <w:r>
        <w:rPr>
          <w:noProof/>
          <w:lang w:eastAsia="ru-RU"/>
        </w:rPr>
        <w:drawing>
          <wp:anchor distT="0" distB="0" distL="0" distR="0" simplePos="0" relativeHeight="478624768" behindDoc="1" locked="0" layoutInCell="1" allowOverlap="1">
            <wp:simplePos x="0" y="0"/>
            <wp:positionH relativeFrom="page">
              <wp:posOffset>1440433</wp:posOffset>
            </wp:positionH>
            <wp:positionV relativeFrom="paragraph">
              <wp:posOffset>12739</wp:posOffset>
            </wp:positionV>
            <wp:extent cx="280416" cy="169163"/>
            <wp:effectExtent l="0" t="0" r="0" b="0"/>
            <wp:wrapNone/>
            <wp:docPr id="3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9.png"/>
                    <pic:cNvPicPr/>
                  </pic:nvPicPr>
                  <pic:blipFill>
                    <a:blip r:embed="rId15" cstate="print"/>
                    <a:stretch>
                      <a:fillRect/>
                    </a:stretch>
                  </pic:blipFill>
                  <pic:spPr>
                    <a:xfrm>
                      <a:off x="0" y="0"/>
                      <a:ext cx="280416" cy="169163"/>
                    </a:xfrm>
                    <a:prstGeom prst="rect">
                      <a:avLst/>
                    </a:prstGeom>
                  </pic:spPr>
                </pic:pic>
              </a:graphicData>
            </a:graphic>
          </wp:anchor>
        </w:drawing>
      </w:r>
      <w:r>
        <w:t>способность ориентироваться в окружающем мире, выбирать целевые и</w:t>
      </w:r>
      <w:r>
        <w:rPr>
          <w:spacing w:val="80"/>
        </w:rPr>
        <w:t xml:space="preserve"> </w:t>
      </w:r>
      <w:r>
        <w:t>смысловые установки в своих действиях и поступках, принимать элементарные решения;</w:t>
      </w:r>
    </w:p>
    <w:p w:rsidR="004A57EF" w:rsidRDefault="0000266E">
      <w:pPr>
        <w:pStyle w:val="a3"/>
        <w:spacing w:before="8"/>
        <w:ind w:right="727" w:firstLine="753"/>
      </w:pPr>
      <w:r>
        <w:rPr>
          <w:noProof/>
          <w:lang w:eastAsia="ru-RU"/>
        </w:rPr>
        <w:drawing>
          <wp:anchor distT="0" distB="0" distL="0" distR="0" simplePos="0" relativeHeight="478625280" behindDoc="1" locked="0" layoutInCell="1" allowOverlap="1">
            <wp:simplePos x="0" y="0"/>
            <wp:positionH relativeFrom="page">
              <wp:posOffset>1440433</wp:posOffset>
            </wp:positionH>
            <wp:positionV relativeFrom="paragraph">
              <wp:posOffset>10199</wp:posOffset>
            </wp:positionV>
            <wp:extent cx="237743" cy="169163"/>
            <wp:effectExtent l="0" t="0" r="0" b="0"/>
            <wp:wrapNone/>
            <wp:docPr id="32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0.png"/>
                    <pic:cNvPicPr/>
                  </pic:nvPicPr>
                  <pic:blipFill>
                    <a:blip r:embed="rId16" cstate="print"/>
                    <a:stretch>
                      <a:fillRect/>
                    </a:stretch>
                  </pic:blipFill>
                  <pic:spPr>
                    <a:xfrm>
                      <a:off x="0" y="0"/>
                      <a:ext cx="237743" cy="169163"/>
                    </a:xfrm>
                    <a:prstGeom prst="rect">
                      <a:avLst/>
                    </a:prstGeom>
                  </pic:spPr>
                </pic:pic>
              </a:graphicData>
            </a:graphic>
          </wp:anchor>
        </w:drawing>
      </w:r>
      <w:r>
        <w:t>способность</w:t>
      </w:r>
      <w:r>
        <w:rPr>
          <w:spacing w:val="80"/>
          <w:w w:val="150"/>
        </w:rPr>
        <w:t xml:space="preserve"> </w:t>
      </w:r>
      <w:r>
        <w:t>организовывать</w:t>
      </w:r>
      <w:r>
        <w:rPr>
          <w:spacing w:val="80"/>
          <w:w w:val="150"/>
        </w:rPr>
        <w:t xml:space="preserve"> </w:t>
      </w:r>
      <w:r>
        <w:t>свою</w:t>
      </w:r>
      <w:r>
        <w:rPr>
          <w:spacing w:val="80"/>
          <w:w w:val="150"/>
        </w:rPr>
        <w:t xml:space="preserve"> </w:t>
      </w:r>
      <w:r>
        <w:t>деятельность,</w:t>
      </w:r>
      <w:r>
        <w:rPr>
          <w:spacing w:val="80"/>
          <w:w w:val="150"/>
        </w:rPr>
        <w:t xml:space="preserve"> </w:t>
      </w:r>
      <w:r>
        <w:t>определять</w:t>
      </w:r>
      <w:r>
        <w:rPr>
          <w:spacing w:val="80"/>
          <w:w w:val="150"/>
        </w:rPr>
        <w:t xml:space="preserve"> </w:t>
      </w:r>
      <w:r>
        <w:t>ее</w:t>
      </w:r>
      <w:r>
        <w:rPr>
          <w:spacing w:val="40"/>
        </w:rPr>
        <w:t xml:space="preserve">  </w:t>
      </w:r>
      <w:r>
        <w:t>цели</w:t>
      </w:r>
      <w:r>
        <w:rPr>
          <w:spacing w:val="40"/>
        </w:rPr>
        <w:t xml:space="preserve"> </w:t>
      </w:r>
      <w:r>
        <w:t>и задачи, выбирать средства реализации цели и применять их на практике, оценивать достигнутые результаты;</w:t>
      </w:r>
    </w:p>
    <w:p w:rsidR="004A57EF" w:rsidRDefault="0000266E">
      <w:pPr>
        <w:pStyle w:val="a3"/>
        <w:spacing w:before="9" w:line="237" w:lineRule="auto"/>
        <w:ind w:right="691" w:firstLine="787"/>
      </w:pPr>
      <w:r>
        <w:rPr>
          <w:noProof/>
          <w:lang w:eastAsia="ru-RU"/>
        </w:rPr>
        <w:drawing>
          <wp:anchor distT="0" distB="0" distL="0" distR="0" simplePos="0" relativeHeight="478625792" behindDoc="1" locked="0" layoutInCell="1" allowOverlap="1">
            <wp:simplePos x="0" y="0"/>
            <wp:positionH relativeFrom="page">
              <wp:posOffset>1440433</wp:posOffset>
            </wp:positionH>
            <wp:positionV relativeFrom="paragraph">
              <wp:posOffset>9412</wp:posOffset>
            </wp:positionV>
            <wp:extent cx="280416" cy="169163"/>
            <wp:effectExtent l="0" t="0" r="0" b="0"/>
            <wp:wrapNone/>
            <wp:docPr id="3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9.png"/>
                    <pic:cNvPicPr/>
                  </pic:nvPicPr>
                  <pic:blipFill>
                    <a:blip r:embed="rId15" cstate="print"/>
                    <a:stretch>
                      <a:fillRect/>
                    </a:stretch>
                  </pic:blipFill>
                  <pic:spPr>
                    <a:xfrm>
                      <a:off x="0" y="0"/>
                      <a:ext cx="280416" cy="169163"/>
                    </a:xfrm>
                    <a:prstGeom prst="rect">
                      <a:avLst/>
                    </a:prstGeom>
                  </pic:spPr>
                </pic:pic>
              </a:graphicData>
            </a:graphic>
          </wp:anchor>
        </w:drawing>
      </w:r>
      <w:r>
        <w:t>мотивация к самореализации в социальном творчестве, познавательной и практической, общественно полезной деятельности.</w:t>
      </w:r>
    </w:p>
    <w:p w:rsidR="004A57EF" w:rsidRDefault="0000266E">
      <w:pPr>
        <w:pStyle w:val="1"/>
        <w:spacing w:before="6"/>
        <w:ind w:left="2926"/>
        <w:jc w:val="both"/>
      </w:pPr>
      <w:r>
        <w:t>Ожидаемые</w:t>
      </w:r>
      <w:r>
        <w:rPr>
          <w:spacing w:val="-7"/>
        </w:rPr>
        <w:t xml:space="preserve"> </w:t>
      </w:r>
      <w:r>
        <w:t>результаты</w:t>
      </w:r>
      <w:r>
        <w:rPr>
          <w:spacing w:val="-9"/>
        </w:rPr>
        <w:t xml:space="preserve"> </w:t>
      </w:r>
      <w:r>
        <w:t>реализации</w:t>
      </w:r>
      <w:r>
        <w:rPr>
          <w:spacing w:val="-3"/>
        </w:rPr>
        <w:t xml:space="preserve"> </w:t>
      </w:r>
      <w:r>
        <w:rPr>
          <w:spacing w:val="-2"/>
        </w:rPr>
        <w:t>программы</w:t>
      </w:r>
    </w:p>
    <w:p w:rsidR="004A57EF" w:rsidRDefault="0000266E">
      <w:pPr>
        <w:pStyle w:val="a3"/>
        <w:ind w:right="725" w:firstLine="566"/>
      </w:pPr>
      <w:r>
        <w:t>Проблема</w:t>
      </w:r>
      <w:r>
        <w:rPr>
          <w:spacing w:val="80"/>
        </w:rPr>
        <w:t xml:space="preserve"> </w:t>
      </w:r>
      <w:r>
        <w:t>использования</w:t>
      </w:r>
      <w:r>
        <w:rPr>
          <w:spacing w:val="80"/>
        </w:rPr>
        <w:t xml:space="preserve"> </w:t>
      </w:r>
      <w:r>
        <w:t>свободного</w:t>
      </w:r>
      <w:r>
        <w:rPr>
          <w:spacing w:val="80"/>
        </w:rPr>
        <w:t xml:space="preserve"> </w:t>
      </w:r>
      <w:r>
        <w:t>времени</w:t>
      </w:r>
      <w:r>
        <w:rPr>
          <w:spacing w:val="80"/>
        </w:rPr>
        <w:t xml:space="preserve"> </w:t>
      </w:r>
      <w:r>
        <w:t>подрастающего</w:t>
      </w:r>
      <w:r>
        <w:rPr>
          <w:spacing w:val="80"/>
        </w:rPr>
        <w:t xml:space="preserve"> </w:t>
      </w:r>
      <w:r>
        <w:t>поколения</w:t>
      </w:r>
      <w:r>
        <w:rPr>
          <w:spacing w:val="80"/>
        </w:rPr>
        <w:t xml:space="preserve"> </w:t>
      </w:r>
      <w:r>
        <w:t>в</w:t>
      </w:r>
      <w:r>
        <w:rPr>
          <w:spacing w:val="40"/>
        </w:rPr>
        <w:t xml:space="preserve"> </w:t>
      </w:r>
      <w:r>
        <w:t>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w:t>
      </w:r>
      <w:r>
        <w:rPr>
          <w:spacing w:val="40"/>
        </w:rPr>
        <w:t xml:space="preserve"> </w:t>
      </w:r>
      <w:r>
        <w:t>в</w:t>
      </w:r>
      <w:r>
        <w:rPr>
          <w:spacing w:val="40"/>
        </w:rPr>
        <w:t xml:space="preserve"> </w:t>
      </w:r>
      <w:r>
        <w:t>свободное</w:t>
      </w:r>
      <w:r>
        <w:rPr>
          <w:spacing w:val="40"/>
        </w:rPr>
        <w:t xml:space="preserve"> </w:t>
      </w:r>
      <w:r>
        <w:t>от</w:t>
      </w:r>
      <w:r>
        <w:rPr>
          <w:spacing w:val="40"/>
        </w:rPr>
        <w:t xml:space="preserve"> </w:t>
      </w:r>
      <w:r>
        <w:t>обучения</w:t>
      </w:r>
      <w:r>
        <w:rPr>
          <w:spacing w:val="40"/>
        </w:rPr>
        <w:t xml:space="preserve"> </w:t>
      </w:r>
      <w:r>
        <w:t>время.</w:t>
      </w:r>
      <w:r>
        <w:rPr>
          <w:spacing w:val="40"/>
        </w:rPr>
        <w:t xml:space="preserve"> </w:t>
      </w:r>
      <w:r>
        <w:t>Таким образом, внеурочная деятельность обучающихся с умственной отсталостью (интеллектуальными</w:t>
      </w:r>
      <w:r>
        <w:rPr>
          <w:spacing w:val="40"/>
        </w:rPr>
        <w:t xml:space="preserve"> </w:t>
      </w:r>
      <w:r>
        <w:t>нарушениями)</w:t>
      </w:r>
      <w:r>
        <w:rPr>
          <w:spacing w:val="40"/>
        </w:rPr>
        <w:t xml:space="preserve"> </w:t>
      </w:r>
      <w:r>
        <w:t>должна</w:t>
      </w:r>
      <w:r>
        <w:rPr>
          <w:spacing w:val="40"/>
        </w:rPr>
        <w:t xml:space="preserve"> </w:t>
      </w:r>
      <w:r>
        <w:t>быть направлена на их культурно- творческую деятельность и нравственный потенциал. Дисциплины, способности сделать правильный нравственный выбор.</w:t>
      </w:r>
    </w:p>
    <w:p w:rsidR="004A57EF" w:rsidRDefault="0000266E">
      <w:pPr>
        <w:pStyle w:val="a3"/>
        <w:ind w:right="730" w:firstLine="566"/>
      </w:pPr>
      <w:r>
        <w:t>Вся</w:t>
      </w:r>
      <w:r>
        <w:rPr>
          <w:spacing w:val="40"/>
        </w:rPr>
        <w:t xml:space="preserve"> </w:t>
      </w:r>
      <w:r>
        <w:t>система</w:t>
      </w:r>
      <w:r>
        <w:rPr>
          <w:spacing w:val="40"/>
        </w:rPr>
        <w:t xml:space="preserve"> </w:t>
      </w:r>
      <w:r>
        <w:t>общеобразовательной,</w:t>
      </w:r>
      <w:r>
        <w:rPr>
          <w:spacing w:val="40"/>
        </w:rPr>
        <w:t xml:space="preserve"> </w:t>
      </w:r>
      <w:r>
        <w:t>коррекционной,</w:t>
      </w:r>
      <w:r>
        <w:rPr>
          <w:spacing w:val="40"/>
        </w:rPr>
        <w:t xml:space="preserve"> </w:t>
      </w:r>
      <w:r>
        <w:t>воспитательной</w:t>
      </w:r>
      <w:r>
        <w:rPr>
          <w:spacing w:val="40"/>
        </w:rPr>
        <w:t xml:space="preserve"> </w:t>
      </w:r>
      <w:r>
        <w:t>работы</w:t>
      </w:r>
      <w:r>
        <w:rPr>
          <w:spacing w:val="80"/>
          <w:w w:val="150"/>
        </w:rPr>
        <w:t xml:space="preserve"> </w:t>
      </w:r>
      <w:r>
        <w:t>школы</w:t>
      </w:r>
      <w:r>
        <w:rPr>
          <w:spacing w:val="40"/>
        </w:rPr>
        <w:t xml:space="preserve"> </w:t>
      </w:r>
      <w:r>
        <w:t>и внеурочной деятельности направлена на формирование «модели выпускника» в соответствии с федеральными государственными образовательными стандартами.</w:t>
      </w:r>
    </w:p>
    <w:p w:rsidR="004A57EF" w:rsidRDefault="0000266E">
      <w:pPr>
        <w:pStyle w:val="a3"/>
        <w:ind w:right="727" w:firstLine="566"/>
      </w:pPr>
      <w:r>
        <w:t>Выпускник каждой ступени образования помимо академических знаний (предусмотренных требованиями программы), умений и навыков должен обладать жизненной компетенцией. Компонент жизненной компетенции рассматривается в структуре</w:t>
      </w:r>
      <w:r>
        <w:rPr>
          <w:spacing w:val="51"/>
        </w:rPr>
        <w:t xml:space="preserve">  </w:t>
      </w:r>
      <w:r>
        <w:t>образования</w:t>
      </w:r>
      <w:r>
        <w:rPr>
          <w:spacing w:val="34"/>
        </w:rPr>
        <w:t xml:space="preserve">  </w:t>
      </w:r>
      <w:r>
        <w:t>детей</w:t>
      </w:r>
      <w:r>
        <w:rPr>
          <w:spacing w:val="59"/>
          <w:w w:val="150"/>
        </w:rPr>
        <w:t xml:space="preserve">  </w:t>
      </w:r>
      <w:r>
        <w:t>с</w:t>
      </w:r>
      <w:r>
        <w:rPr>
          <w:spacing w:val="58"/>
          <w:w w:val="150"/>
        </w:rPr>
        <w:t xml:space="preserve">  </w:t>
      </w:r>
      <w:r>
        <w:t>ограниченными</w:t>
      </w:r>
      <w:r>
        <w:rPr>
          <w:spacing w:val="60"/>
          <w:w w:val="150"/>
        </w:rPr>
        <w:t xml:space="preserve">  </w:t>
      </w:r>
      <w:r>
        <w:t>возможностями</w:t>
      </w:r>
      <w:r>
        <w:rPr>
          <w:spacing w:val="61"/>
          <w:w w:val="150"/>
        </w:rPr>
        <w:t xml:space="preserve">  </w:t>
      </w:r>
      <w:r>
        <w:t>здоровья</w:t>
      </w:r>
      <w:r>
        <w:rPr>
          <w:spacing w:val="59"/>
          <w:w w:val="150"/>
        </w:rPr>
        <w:t xml:space="preserve">  </w:t>
      </w:r>
      <w:r>
        <w:rPr>
          <w:spacing w:val="-5"/>
        </w:rPr>
        <w:t>как</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26"/>
      </w:pPr>
      <w:r>
        <w:t>овладение знаниями, умениями и навыками, уже сейчас необходимыми ребенку в обыденной жизни. В условиях резко изменяющегося общества школа обязана дать выпускнику набор знаний и умений, которые помогут ему во взрослой жизни жить достойно, максимально самостоятельно и независимо. Реализуя «модель выпускника» школа формирует качества, необходимые для жизни.</w:t>
      </w:r>
    </w:p>
    <w:p w:rsidR="004A57EF" w:rsidRDefault="0000266E">
      <w:pPr>
        <w:spacing w:before="7"/>
        <w:ind w:left="1733"/>
        <w:jc w:val="both"/>
        <w:rPr>
          <w:sz w:val="24"/>
        </w:rPr>
      </w:pPr>
      <w:r>
        <w:rPr>
          <w:b/>
          <w:sz w:val="24"/>
        </w:rPr>
        <w:t>Выпускник</w:t>
      </w:r>
      <w:r>
        <w:rPr>
          <w:b/>
          <w:spacing w:val="-9"/>
          <w:sz w:val="24"/>
        </w:rPr>
        <w:t xml:space="preserve"> </w:t>
      </w:r>
      <w:r w:rsidR="000412DF">
        <w:t>МБОУ «Шипуновская СОШ №1»</w:t>
      </w:r>
    </w:p>
    <w:p w:rsidR="004A57EF" w:rsidRDefault="0000266E">
      <w:pPr>
        <w:pStyle w:val="a3"/>
        <w:spacing w:before="10" w:line="237" w:lineRule="auto"/>
        <w:ind w:right="724" w:firstLine="220"/>
      </w:pPr>
      <w:r>
        <w:rPr>
          <w:noProof/>
          <w:lang w:eastAsia="ru-RU"/>
        </w:rPr>
        <w:drawing>
          <wp:anchor distT="0" distB="0" distL="0" distR="0" simplePos="0" relativeHeight="478626304" behindDoc="1" locked="0" layoutInCell="1" allowOverlap="1">
            <wp:simplePos x="0" y="0"/>
            <wp:positionH relativeFrom="page">
              <wp:posOffset>1080820</wp:posOffset>
            </wp:positionH>
            <wp:positionV relativeFrom="paragraph">
              <wp:posOffset>10046</wp:posOffset>
            </wp:positionV>
            <wp:extent cx="280416" cy="169164"/>
            <wp:effectExtent l="0" t="0" r="0" b="0"/>
            <wp:wrapNone/>
            <wp:docPr id="33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9.png"/>
                    <pic:cNvPicPr/>
                  </pic:nvPicPr>
                  <pic:blipFill>
                    <a:blip r:embed="rId15" cstate="print"/>
                    <a:stretch>
                      <a:fillRect/>
                    </a:stretch>
                  </pic:blipFill>
                  <pic:spPr>
                    <a:xfrm>
                      <a:off x="0" y="0"/>
                      <a:ext cx="280416" cy="169164"/>
                    </a:xfrm>
                    <a:prstGeom prst="rect">
                      <a:avLst/>
                    </a:prstGeom>
                  </pic:spPr>
                </pic:pic>
              </a:graphicData>
            </a:graphic>
          </wp:anchor>
        </w:drawing>
      </w:r>
      <w:r>
        <w:t>любящий свой край и свою Родину, знающий свой родной язык, уважающий свой</w:t>
      </w:r>
      <w:r>
        <w:rPr>
          <w:spacing w:val="80"/>
        </w:rPr>
        <w:t xml:space="preserve"> </w:t>
      </w:r>
      <w:r>
        <w:t>народ, его культуру и традиции;</w:t>
      </w:r>
    </w:p>
    <w:p w:rsidR="004A57EF" w:rsidRDefault="0000266E">
      <w:pPr>
        <w:pStyle w:val="a3"/>
        <w:spacing w:before="8"/>
        <w:ind w:right="727" w:firstLine="220"/>
      </w:pPr>
      <w:r>
        <w:rPr>
          <w:noProof/>
          <w:lang w:eastAsia="ru-RU"/>
        </w:rPr>
        <w:drawing>
          <wp:anchor distT="0" distB="0" distL="0" distR="0" simplePos="0" relativeHeight="478626816" behindDoc="1" locked="0" layoutInCell="1" allowOverlap="1">
            <wp:simplePos x="0" y="0"/>
            <wp:positionH relativeFrom="page">
              <wp:posOffset>1080820</wp:posOffset>
            </wp:positionH>
            <wp:positionV relativeFrom="paragraph">
              <wp:posOffset>10199</wp:posOffset>
            </wp:positionV>
            <wp:extent cx="280416" cy="169164"/>
            <wp:effectExtent l="0" t="0" r="0" b="0"/>
            <wp:wrapNone/>
            <wp:docPr id="3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9.png"/>
                    <pic:cNvPicPr/>
                  </pic:nvPicPr>
                  <pic:blipFill>
                    <a:blip r:embed="rId15" cstate="print"/>
                    <a:stretch>
                      <a:fillRect/>
                    </a:stretch>
                  </pic:blipFill>
                  <pic:spPr>
                    <a:xfrm>
                      <a:off x="0" y="0"/>
                      <a:ext cx="280416" cy="169164"/>
                    </a:xfrm>
                    <a:prstGeom prst="rect">
                      <a:avLst/>
                    </a:prstGeom>
                  </pic:spPr>
                </pic:pic>
              </a:graphicData>
            </a:graphic>
          </wp:anchor>
        </w:drawing>
      </w:r>
      <w:r>
        <w:t>осознающий</w:t>
      </w:r>
      <w:r>
        <w:rPr>
          <w:spacing w:val="40"/>
        </w:rPr>
        <w:t xml:space="preserve">  </w:t>
      </w:r>
      <w:r>
        <w:t>и</w:t>
      </w:r>
      <w:r>
        <w:rPr>
          <w:spacing w:val="40"/>
        </w:rPr>
        <w:t xml:space="preserve">  </w:t>
      </w:r>
      <w:r>
        <w:t>понимающий</w:t>
      </w:r>
      <w:r>
        <w:rPr>
          <w:spacing w:val="40"/>
        </w:rPr>
        <w:t xml:space="preserve">  </w:t>
      </w:r>
      <w:r>
        <w:t>ценности</w:t>
      </w:r>
      <w:r>
        <w:rPr>
          <w:spacing w:val="40"/>
        </w:rPr>
        <w:t xml:space="preserve">  </w:t>
      </w:r>
      <w:r>
        <w:t>человеческой</w:t>
      </w:r>
      <w:r>
        <w:rPr>
          <w:spacing w:val="40"/>
        </w:rPr>
        <w:t xml:space="preserve">  </w:t>
      </w:r>
      <w:r>
        <w:t>жизни,</w:t>
      </w:r>
      <w:r>
        <w:rPr>
          <w:spacing w:val="40"/>
        </w:rPr>
        <w:t xml:space="preserve">  </w:t>
      </w:r>
      <w:r>
        <w:t>семьи,</w:t>
      </w:r>
      <w:r>
        <w:rPr>
          <w:spacing w:val="40"/>
        </w:rPr>
        <w:t xml:space="preserve"> </w:t>
      </w:r>
      <w:r>
        <w:t>гражданского общества, многонационального российского народа, человечества познающий мир, осознающий ценность труда, науки и творчества;</w:t>
      </w:r>
    </w:p>
    <w:p w:rsidR="004A57EF" w:rsidRDefault="0000266E">
      <w:pPr>
        <w:pStyle w:val="a3"/>
        <w:spacing w:before="12" w:line="237" w:lineRule="auto"/>
        <w:ind w:right="699" w:firstLine="789"/>
      </w:pPr>
      <w:r>
        <w:rPr>
          <w:noProof/>
          <w:lang w:eastAsia="ru-RU"/>
        </w:rPr>
        <w:drawing>
          <wp:anchor distT="0" distB="0" distL="0" distR="0" simplePos="0" relativeHeight="478627328" behindDoc="1" locked="0" layoutInCell="1" allowOverlap="1">
            <wp:simplePos x="0" y="0"/>
            <wp:positionH relativeFrom="page">
              <wp:posOffset>1440433</wp:posOffset>
            </wp:positionH>
            <wp:positionV relativeFrom="paragraph">
              <wp:posOffset>11317</wp:posOffset>
            </wp:positionV>
            <wp:extent cx="283464" cy="169164"/>
            <wp:effectExtent l="0" t="0" r="0" b="0"/>
            <wp:wrapNone/>
            <wp:docPr id="3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2.png"/>
                    <pic:cNvPicPr/>
                  </pic:nvPicPr>
                  <pic:blipFill>
                    <a:blip r:embed="rId36" cstate="print"/>
                    <a:stretch>
                      <a:fillRect/>
                    </a:stretch>
                  </pic:blipFill>
                  <pic:spPr>
                    <a:xfrm>
                      <a:off x="0" y="0"/>
                      <a:ext cx="283464" cy="169164"/>
                    </a:xfrm>
                    <a:prstGeom prst="rect">
                      <a:avLst/>
                    </a:prstGeom>
                  </pic:spPr>
                </pic:pic>
              </a:graphicData>
            </a:graphic>
          </wp:anchor>
        </w:drawing>
      </w:r>
      <w:r>
        <w:t>умеющий учиться, осознающий важность образования и самообразования для жизни</w:t>
      </w:r>
      <w:r>
        <w:rPr>
          <w:spacing w:val="40"/>
        </w:rPr>
        <w:t xml:space="preserve"> </w:t>
      </w:r>
      <w:r>
        <w:t>и деятельности, способный применять полученные знания на практике;</w:t>
      </w:r>
    </w:p>
    <w:p w:rsidR="004A57EF" w:rsidRDefault="0000266E">
      <w:pPr>
        <w:pStyle w:val="a3"/>
        <w:spacing w:before="8"/>
        <w:ind w:right="733" w:firstLine="787"/>
      </w:pPr>
      <w:r>
        <w:rPr>
          <w:noProof/>
          <w:lang w:eastAsia="ru-RU"/>
        </w:rPr>
        <w:drawing>
          <wp:anchor distT="0" distB="0" distL="0" distR="0" simplePos="0" relativeHeight="478627840" behindDoc="1" locked="0" layoutInCell="1" allowOverlap="1">
            <wp:simplePos x="0" y="0"/>
            <wp:positionH relativeFrom="page">
              <wp:posOffset>1440433</wp:posOffset>
            </wp:positionH>
            <wp:positionV relativeFrom="paragraph">
              <wp:posOffset>10199</wp:posOffset>
            </wp:positionV>
            <wp:extent cx="280416" cy="169164"/>
            <wp:effectExtent l="0" t="0" r="0" b="0"/>
            <wp:wrapNone/>
            <wp:docPr id="33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9.png"/>
                    <pic:cNvPicPr/>
                  </pic:nvPicPr>
                  <pic:blipFill>
                    <a:blip r:embed="rId15" cstate="print"/>
                    <a:stretch>
                      <a:fillRect/>
                    </a:stretch>
                  </pic:blipFill>
                  <pic:spPr>
                    <a:xfrm>
                      <a:off x="0" y="0"/>
                      <a:ext cx="280416" cy="169164"/>
                    </a:xfrm>
                    <a:prstGeom prst="rect">
                      <a:avLst/>
                    </a:prstGeom>
                  </pic:spPr>
                </pic:pic>
              </a:graphicData>
            </a:graphic>
          </wp:anchor>
        </w:drawing>
      </w:r>
      <w:r>
        <w:t>социально активный, уважающий закон и правопорядок, соизмеряющий свои поступки</w:t>
      </w:r>
      <w:r>
        <w:rPr>
          <w:spacing w:val="40"/>
        </w:rPr>
        <w:t xml:space="preserve"> </w:t>
      </w:r>
      <w:r>
        <w:t>с</w:t>
      </w:r>
      <w:r>
        <w:rPr>
          <w:spacing w:val="40"/>
        </w:rPr>
        <w:t xml:space="preserve"> </w:t>
      </w:r>
      <w:r>
        <w:t>нравственными</w:t>
      </w:r>
      <w:r>
        <w:rPr>
          <w:spacing w:val="80"/>
          <w:w w:val="150"/>
        </w:rPr>
        <w:t xml:space="preserve"> </w:t>
      </w:r>
      <w:r>
        <w:t>ценностями,</w:t>
      </w:r>
      <w:r>
        <w:rPr>
          <w:spacing w:val="80"/>
          <w:w w:val="150"/>
        </w:rPr>
        <w:t xml:space="preserve"> </w:t>
      </w:r>
      <w:r>
        <w:t>осознающий</w:t>
      </w:r>
      <w:r>
        <w:rPr>
          <w:spacing w:val="80"/>
          <w:w w:val="150"/>
        </w:rPr>
        <w:t xml:space="preserve"> </w:t>
      </w:r>
      <w:r>
        <w:t>свои</w:t>
      </w:r>
      <w:r>
        <w:rPr>
          <w:spacing w:val="80"/>
          <w:w w:val="150"/>
        </w:rPr>
        <w:t xml:space="preserve"> </w:t>
      </w:r>
      <w:r>
        <w:t>обязанности</w:t>
      </w:r>
      <w:r>
        <w:rPr>
          <w:spacing w:val="80"/>
          <w:w w:val="150"/>
        </w:rPr>
        <w:t xml:space="preserve"> </w:t>
      </w:r>
      <w:r>
        <w:t>перед семьёй,</w:t>
      </w:r>
      <w:r>
        <w:rPr>
          <w:spacing w:val="80"/>
          <w:w w:val="150"/>
        </w:rPr>
        <w:t xml:space="preserve"> </w:t>
      </w:r>
      <w:r>
        <w:t>обществом, Отчизной;</w:t>
      </w:r>
    </w:p>
    <w:p w:rsidR="004A57EF" w:rsidRDefault="0000266E">
      <w:pPr>
        <w:pStyle w:val="a3"/>
        <w:spacing w:before="10"/>
        <w:ind w:right="727" w:firstLine="789"/>
      </w:pPr>
      <w:r>
        <w:rPr>
          <w:noProof/>
          <w:lang w:eastAsia="ru-RU"/>
        </w:rPr>
        <w:drawing>
          <wp:anchor distT="0" distB="0" distL="0" distR="0" simplePos="0" relativeHeight="478628352" behindDoc="1" locked="0" layoutInCell="1" allowOverlap="1">
            <wp:simplePos x="0" y="0"/>
            <wp:positionH relativeFrom="page">
              <wp:posOffset>1440433</wp:posOffset>
            </wp:positionH>
            <wp:positionV relativeFrom="paragraph">
              <wp:posOffset>11470</wp:posOffset>
            </wp:positionV>
            <wp:extent cx="283464" cy="169164"/>
            <wp:effectExtent l="0" t="0" r="0" b="0"/>
            <wp:wrapNone/>
            <wp:docPr id="3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2.png"/>
                    <pic:cNvPicPr/>
                  </pic:nvPicPr>
                  <pic:blipFill>
                    <a:blip r:embed="rId36" cstate="print"/>
                    <a:stretch>
                      <a:fillRect/>
                    </a:stretch>
                  </pic:blipFill>
                  <pic:spPr>
                    <a:xfrm>
                      <a:off x="0" y="0"/>
                      <a:ext cx="283464" cy="169164"/>
                    </a:xfrm>
                    <a:prstGeom prst="rect">
                      <a:avLst/>
                    </a:prstGeom>
                  </pic:spPr>
                </pic:pic>
              </a:graphicData>
            </a:graphic>
          </wp:anchor>
        </w:drawing>
      </w:r>
      <w:r>
        <w:t>уважающий других людей, умеющий общаться, достигать взаимопонимания, сотрудничать для достижения общих результатов осознанно выполняющий правила здорового и безопасного для себя и окружающих образа жизни;</w:t>
      </w:r>
    </w:p>
    <w:p w:rsidR="004A57EF" w:rsidRDefault="0000266E">
      <w:pPr>
        <w:pStyle w:val="a3"/>
        <w:spacing w:before="10"/>
        <w:ind w:right="696" w:firstLine="787"/>
      </w:pPr>
      <w:r>
        <w:rPr>
          <w:noProof/>
          <w:lang w:eastAsia="ru-RU"/>
        </w:rPr>
        <w:drawing>
          <wp:anchor distT="0" distB="0" distL="0" distR="0" simplePos="0" relativeHeight="478628864" behindDoc="1" locked="0" layoutInCell="1" allowOverlap="1">
            <wp:simplePos x="0" y="0"/>
            <wp:positionH relativeFrom="page">
              <wp:posOffset>1440433</wp:posOffset>
            </wp:positionH>
            <wp:positionV relativeFrom="paragraph">
              <wp:posOffset>11469</wp:posOffset>
            </wp:positionV>
            <wp:extent cx="280416" cy="169163"/>
            <wp:effectExtent l="0" t="0" r="0" b="0"/>
            <wp:wrapNone/>
            <wp:docPr id="3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9.png"/>
                    <pic:cNvPicPr/>
                  </pic:nvPicPr>
                  <pic:blipFill>
                    <a:blip r:embed="rId15" cstate="print"/>
                    <a:stretch>
                      <a:fillRect/>
                    </a:stretch>
                  </pic:blipFill>
                  <pic:spPr>
                    <a:xfrm>
                      <a:off x="0" y="0"/>
                      <a:ext cx="280416" cy="169163"/>
                    </a:xfrm>
                    <a:prstGeom prst="rect">
                      <a:avLst/>
                    </a:prstGeom>
                  </pic:spPr>
                </pic:pic>
              </a:graphicData>
            </a:graphic>
          </wp:anchor>
        </w:drawing>
      </w:r>
      <w:r>
        <w:t>ориентирующийся</w:t>
      </w:r>
      <w:r>
        <w:rPr>
          <w:spacing w:val="80"/>
        </w:rPr>
        <w:t xml:space="preserve"> </w:t>
      </w:r>
      <w:r>
        <w:t>в</w:t>
      </w:r>
      <w:r>
        <w:rPr>
          <w:spacing w:val="80"/>
        </w:rPr>
        <w:t xml:space="preserve"> </w:t>
      </w:r>
      <w:r>
        <w:t>мире</w:t>
      </w:r>
      <w:r>
        <w:rPr>
          <w:spacing w:val="80"/>
        </w:rPr>
        <w:t xml:space="preserve"> </w:t>
      </w:r>
      <w:r>
        <w:t>профессий,</w:t>
      </w:r>
      <w:r>
        <w:rPr>
          <w:spacing w:val="80"/>
        </w:rPr>
        <w:t xml:space="preserve"> </w:t>
      </w:r>
      <w:r>
        <w:t>понимающий</w:t>
      </w:r>
      <w:r>
        <w:rPr>
          <w:spacing w:val="80"/>
        </w:rPr>
        <w:t xml:space="preserve"> </w:t>
      </w:r>
      <w:r>
        <w:t>значение профессиональной деятельности для человека.</w:t>
      </w:r>
    </w:p>
    <w:p w:rsidR="004A57EF" w:rsidRDefault="0000266E">
      <w:pPr>
        <w:pStyle w:val="1"/>
        <w:numPr>
          <w:ilvl w:val="0"/>
          <w:numId w:val="13"/>
        </w:numPr>
        <w:tabs>
          <w:tab w:val="left" w:pos="560"/>
        </w:tabs>
        <w:spacing w:line="240" w:lineRule="auto"/>
        <w:jc w:val="both"/>
      </w:pPr>
      <w:r>
        <w:t>Организационный</w:t>
      </w:r>
      <w:r>
        <w:rPr>
          <w:spacing w:val="-10"/>
        </w:rPr>
        <w:t xml:space="preserve"> </w:t>
      </w:r>
      <w:r>
        <w:rPr>
          <w:spacing w:val="-2"/>
        </w:rPr>
        <w:t>раздел</w:t>
      </w:r>
    </w:p>
    <w:p w:rsidR="004A57EF" w:rsidRDefault="0000266E">
      <w:pPr>
        <w:pStyle w:val="1"/>
        <w:numPr>
          <w:ilvl w:val="1"/>
          <w:numId w:val="13"/>
        </w:numPr>
        <w:tabs>
          <w:tab w:val="left" w:pos="747"/>
        </w:tabs>
        <w:spacing w:before="0"/>
        <w:jc w:val="both"/>
      </w:pPr>
      <w:bookmarkStart w:id="1" w:name="_TOC_250000"/>
      <w:r>
        <w:t>Учебный</w:t>
      </w:r>
      <w:r>
        <w:rPr>
          <w:spacing w:val="-7"/>
        </w:rPr>
        <w:t xml:space="preserve"> </w:t>
      </w:r>
      <w:bookmarkEnd w:id="1"/>
      <w:r>
        <w:rPr>
          <w:spacing w:val="-4"/>
        </w:rPr>
        <w:t>план</w:t>
      </w:r>
    </w:p>
    <w:p w:rsidR="004A57EF" w:rsidRDefault="0000266E">
      <w:pPr>
        <w:pStyle w:val="a3"/>
        <w:ind w:right="750"/>
      </w:pPr>
      <w:r>
        <w:t xml:space="preserve">Учебный план для обучающихся с умственной отсталостью (интеллектуальными нарушениями) фиксирует общий объем нагрузки, максимальный объѐм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образовательной деятельности, а также выступает в качестве одного из основных механизмов его </w:t>
      </w:r>
      <w:r>
        <w:rPr>
          <w:spacing w:val="-2"/>
        </w:rPr>
        <w:t>реализации.</w:t>
      </w:r>
    </w:p>
    <w:p w:rsidR="004A57EF" w:rsidRDefault="0000266E">
      <w:pPr>
        <w:pStyle w:val="a3"/>
        <w:ind w:right="747"/>
      </w:pPr>
      <w:r>
        <w:t>Сроки освоения АООП обучающимися с умственной отсталостью (интеллектуальными нарушениями) 9-13 лет.</w:t>
      </w:r>
    </w:p>
    <w:p w:rsidR="004A57EF" w:rsidRDefault="0000266E">
      <w:pPr>
        <w:pStyle w:val="a3"/>
        <w:ind w:right="740"/>
      </w:pPr>
      <w:r>
        <w:t xml:space="preserve">Выбор вариантов сроков обучения </w:t>
      </w:r>
      <w:r w:rsidR="000412DF">
        <w:t xml:space="preserve">МБОУ «Шипуновская СОШ №1» </w:t>
      </w:r>
      <w:r>
        <w:t>осуществляет с учетом рекомендации ТПМПК.</w:t>
      </w:r>
    </w:p>
    <w:p w:rsidR="004A57EF" w:rsidRDefault="0000266E">
      <w:pPr>
        <w:pStyle w:val="a3"/>
        <w:ind w:right="742"/>
      </w:pPr>
      <w: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 развивающая область.</w:t>
      </w:r>
    </w:p>
    <w:p w:rsidR="004A57EF" w:rsidRDefault="0000266E">
      <w:pPr>
        <w:pStyle w:val="a3"/>
        <w:ind w:right="750"/>
      </w:pPr>
      <w:r>
        <w:t>Учебный план состоит из двух частей - обязательной части и части, формируемой участниками образовательных отношений.</w:t>
      </w:r>
    </w:p>
    <w:p w:rsidR="004A57EF" w:rsidRDefault="0000266E">
      <w:pPr>
        <w:pStyle w:val="a3"/>
        <w:ind w:right="745"/>
      </w:pPr>
      <w:r>
        <w:rPr>
          <w:b/>
        </w:rPr>
        <w:t xml:space="preserve">Обязательная часть </w:t>
      </w:r>
      <w: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w:t>
      </w:r>
      <w:r>
        <w:rPr>
          <w:spacing w:val="-2"/>
        </w:rPr>
        <w:t>обучения.</w:t>
      </w:r>
    </w:p>
    <w:p w:rsidR="004A57EF" w:rsidRDefault="0000266E">
      <w:pPr>
        <w:pStyle w:val="a3"/>
        <w:ind w:right="745"/>
      </w:pPr>
      <w: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4A57EF" w:rsidRDefault="004A57EF">
      <w:p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644"/>
        </w:tabs>
        <w:spacing w:before="64"/>
        <w:ind w:right="755" w:firstLine="0"/>
        <w:rPr>
          <w:sz w:val="24"/>
        </w:rPr>
      </w:pPr>
      <w:r>
        <w:rPr>
          <w:sz w:val="24"/>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4A57EF" w:rsidRDefault="0000266E">
      <w:pPr>
        <w:pStyle w:val="a4"/>
        <w:numPr>
          <w:ilvl w:val="0"/>
          <w:numId w:val="81"/>
        </w:numPr>
        <w:tabs>
          <w:tab w:val="left" w:pos="500"/>
        </w:tabs>
        <w:ind w:right="744" w:firstLine="0"/>
        <w:rPr>
          <w:sz w:val="24"/>
        </w:rPr>
      </w:pPr>
      <w:r>
        <w:rPr>
          <w:sz w:val="24"/>
        </w:rPr>
        <w:t>формирование основ духовно-нравственного развития обучающихся, приобщение их к общекультурным, национальным и этнокультурным ценностям;</w:t>
      </w:r>
    </w:p>
    <w:p w:rsidR="004A57EF" w:rsidRDefault="0000266E">
      <w:pPr>
        <w:pStyle w:val="a4"/>
        <w:numPr>
          <w:ilvl w:val="0"/>
          <w:numId w:val="81"/>
        </w:numPr>
        <w:tabs>
          <w:tab w:val="left" w:pos="658"/>
        </w:tabs>
        <w:ind w:right="749" w:firstLine="0"/>
        <w:rPr>
          <w:sz w:val="24"/>
        </w:rPr>
      </w:pPr>
      <w:r>
        <w:rPr>
          <w:sz w:val="24"/>
        </w:rPr>
        <w:t>формирование здорового образа жизни, элементарных правил поведения в экстремальных ситуациях.</w:t>
      </w:r>
    </w:p>
    <w:p w:rsidR="004A57EF" w:rsidRDefault="0000266E">
      <w:pPr>
        <w:spacing w:before="7" w:line="237" w:lineRule="auto"/>
        <w:ind w:left="322" w:right="748"/>
        <w:jc w:val="both"/>
        <w:rPr>
          <w:sz w:val="24"/>
        </w:rPr>
      </w:pPr>
      <w:r>
        <w:rPr>
          <w:b/>
          <w:sz w:val="24"/>
        </w:rPr>
        <w:t xml:space="preserve">Часть базисного учебного плана, формируемая участниками образовательных отношений, </w:t>
      </w:r>
      <w:r>
        <w:rPr>
          <w:sz w:val="24"/>
        </w:rPr>
        <w:t>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w:t>
      </w:r>
    </w:p>
    <w:p w:rsidR="004A57EF" w:rsidRDefault="0000266E">
      <w:pPr>
        <w:pStyle w:val="a3"/>
        <w:spacing w:before="4"/>
        <w:ind w:right="750"/>
      </w:pPr>
      <w:r>
        <w:t xml:space="preserve">Часть учебного плана, формируемая участниками образовательных отношений, </w:t>
      </w:r>
      <w:r>
        <w:rPr>
          <w:spacing w:val="-2"/>
        </w:rPr>
        <w:t>предусматривает:</w:t>
      </w:r>
    </w:p>
    <w:p w:rsidR="004A57EF" w:rsidRDefault="0000266E">
      <w:pPr>
        <w:pStyle w:val="a4"/>
        <w:numPr>
          <w:ilvl w:val="0"/>
          <w:numId w:val="81"/>
        </w:numPr>
        <w:tabs>
          <w:tab w:val="left" w:pos="543"/>
        </w:tabs>
        <w:ind w:right="753" w:firstLine="0"/>
        <w:rPr>
          <w:sz w:val="24"/>
        </w:rPr>
      </w:pPr>
      <w:r>
        <w:rPr>
          <w:sz w:val="24"/>
        </w:rPr>
        <w:t xml:space="preserve">учебные занятия, обеспечивающие различные интересы обучающихся, в том числе </w:t>
      </w:r>
      <w:r>
        <w:rPr>
          <w:spacing w:val="-2"/>
          <w:sz w:val="24"/>
        </w:rPr>
        <w:t>этнокультурные;</w:t>
      </w:r>
    </w:p>
    <w:p w:rsidR="004A57EF" w:rsidRDefault="0000266E">
      <w:pPr>
        <w:pStyle w:val="a4"/>
        <w:numPr>
          <w:ilvl w:val="0"/>
          <w:numId w:val="81"/>
        </w:numPr>
        <w:tabs>
          <w:tab w:val="left" w:pos="546"/>
        </w:tabs>
        <w:spacing w:before="1"/>
        <w:ind w:right="755" w:firstLine="0"/>
        <w:rPr>
          <w:sz w:val="24"/>
        </w:rPr>
      </w:pPr>
      <w:r>
        <w:rPr>
          <w:sz w:val="24"/>
        </w:rPr>
        <w:t>увеличение учебных часов, отводимых на изучение отдельных учебных предметов обязательной части;</w:t>
      </w:r>
    </w:p>
    <w:p w:rsidR="004A57EF" w:rsidRDefault="0000266E">
      <w:pPr>
        <w:pStyle w:val="a4"/>
        <w:numPr>
          <w:ilvl w:val="0"/>
          <w:numId w:val="81"/>
        </w:numPr>
        <w:tabs>
          <w:tab w:val="left" w:pos="522"/>
        </w:tabs>
        <w:ind w:right="746" w:firstLine="0"/>
        <w:rPr>
          <w:sz w:val="24"/>
        </w:rPr>
      </w:pPr>
      <w:r>
        <w:rPr>
          <w:sz w:val="24"/>
        </w:rPr>
        <w:t>введение учебных курсов, обеспечивающих удовлетворение особых образовательных потребностей обучающихся с умственной отсталостью (интеллектуальными</w:t>
      </w:r>
      <w:r>
        <w:rPr>
          <w:spacing w:val="40"/>
          <w:sz w:val="24"/>
        </w:rPr>
        <w:t xml:space="preserve"> </w:t>
      </w:r>
      <w:r>
        <w:rPr>
          <w:sz w:val="24"/>
        </w:rPr>
        <w:t xml:space="preserve">нарушениями) и необходимую коррекцию недостатков в психическом и (или) физическом </w:t>
      </w:r>
      <w:r>
        <w:rPr>
          <w:spacing w:val="-2"/>
          <w:sz w:val="24"/>
        </w:rPr>
        <w:t>развитии;</w:t>
      </w:r>
    </w:p>
    <w:p w:rsidR="004A57EF" w:rsidRDefault="0000266E">
      <w:pPr>
        <w:pStyle w:val="a4"/>
        <w:numPr>
          <w:ilvl w:val="0"/>
          <w:numId w:val="81"/>
        </w:numPr>
        <w:tabs>
          <w:tab w:val="left" w:pos="467"/>
          <w:tab w:val="left" w:pos="1824"/>
          <w:tab w:val="left" w:pos="5201"/>
          <w:tab w:val="left" w:pos="6301"/>
          <w:tab w:val="left" w:pos="7469"/>
          <w:tab w:val="left" w:pos="8296"/>
        </w:tabs>
        <w:ind w:right="746" w:firstLine="0"/>
        <w:jc w:val="left"/>
        <w:rPr>
          <w:sz w:val="24"/>
        </w:rPr>
      </w:pPr>
      <w:r>
        <w:rPr>
          <w:sz w:val="24"/>
        </w:rPr>
        <w:t xml:space="preserve">введение учебных курсов для факультативного изучения отдельных учебных предметов. </w:t>
      </w:r>
      <w:r>
        <w:rPr>
          <w:spacing w:val="-2"/>
          <w:sz w:val="24"/>
        </w:rPr>
        <w:t>Содержание</w:t>
      </w:r>
      <w:r>
        <w:rPr>
          <w:sz w:val="24"/>
        </w:rPr>
        <w:tab/>
      </w:r>
      <w:r>
        <w:rPr>
          <w:b/>
          <w:spacing w:val="-2"/>
          <w:sz w:val="24"/>
        </w:rPr>
        <w:t>коррекционно-развивающей</w:t>
      </w:r>
      <w:r>
        <w:rPr>
          <w:b/>
          <w:sz w:val="24"/>
        </w:rPr>
        <w:tab/>
      </w:r>
      <w:r>
        <w:rPr>
          <w:b/>
          <w:spacing w:val="-2"/>
          <w:sz w:val="24"/>
        </w:rPr>
        <w:t>области</w:t>
      </w:r>
      <w:r>
        <w:rPr>
          <w:b/>
          <w:sz w:val="24"/>
        </w:rPr>
        <w:tab/>
      </w:r>
      <w:r>
        <w:rPr>
          <w:spacing w:val="-2"/>
          <w:sz w:val="24"/>
        </w:rPr>
        <w:t>учебного</w:t>
      </w:r>
      <w:r>
        <w:rPr>
          <w:sz w:val="24"/>
        </w:rPr>
        <w:tab/>
      </w:r>
      <w:r>
        <w:rPr>
          <w:spacing w:val="-2"/>
          <w:sz w:val="24"/>
        </w:rPr>
        <w:t>плана</w:t>
      </w:r>
      <w:r>
        <w:rPr>
          <w:sz w:val="24"/>
        </w:rPr>
        <w:tab/>
      </w:r>
      <w:r>
        <w:rPr>
          <w:spacing w:val="-2"/>
          <w:sz w:val="24"/>
        </w:rPr>
        <w:t xml:space="preserve">представлено </w:t>
      </w:r>
      <w:r>
        <w:rPr>
          <w:sz w:val="24"/>
        </w:rPr>
        <w:t>коррекционными</w:t>
      </w:r>
      <w:r>
        <w:rPr>
          <w:spacing w:val="40"/>
          <w:sz w:val="24"/>
        </w:rPr>
        <w:t xml:space="preserve"> </w:t>
      </w:r>
      <w:r>
        <w:rPr>
          <w:sz w:val="24"/>
        </w:rPr>
        <w:t>занятиями</w:t>
      </w:r>
      <w:r>
        <w:rPr>
          <w:spacing w:val="40"/>
          <w:sz w:val="24"/>
        </w:rPr>
        <w:t xml:space="preserve"> </w:t>
      </w:r>
      <w:r>
        <w:rPr>
          <w:sz w:val="24"/>
        </w:rPr>
        <w:t>(логопедическими</w:t>
      </w:r>
      <w:r>
        <w:rPr>
          <w:spacing w:val="40"/>
          <w:sz w:val="24"/>
        </w:rPr>
        <w:t xml:space="preserve"> </w:t>
      </w:r>
      <w:r>
        <w:rPr>
          <w:sz w:val="24"/>
        </w:rPr>
        <w:t>и</w:t>
      </w:r>
      <w:r>
        <w:rPr>
          <w:spacing w:val="40"/>
          <w:sz w:val="24"/>
        </w:rPr>
        <w:t xml:space="preserve"> </w:t>
      </w:r>
      <w:r>
        <w:rPr>
          <w:sz w:val="24"/>
        </w:rPr>
        <w:t>психокоррекционными)</w:t>
      </w:r>
      <w:r>
        <w:rPr>
          <w:spacing w:val="40"/>
          <w:sz w:val="24"/>
        </w:rPr>
        <w:t xml:space="preserve"> </w:t>
      </w:r>
      <w:r>
        <w:rPr>
          <w:sz w:val="24"/>
        </w:rPr>
        <w:t>и</w:t>
      </w:r>
      <w:r>
        <w:rPr>
          <w:spacing w:val="40"/>
          <w:sz w:val="24"/>
        </w:rPr>
        <w:t xml:space="preserve"> </w:t>
      </w:r>
      <w:r>
        <w:rPr>
          <w:sz w:val="24"/>
        </w:rPr>
        <w:t>ритмикой</w:t>
      </w:r>
      <w:r>
        <w:rPr>
          <w:spacing w:val="40"/>
          <w:sz w:val="24"/>
        </w:rPr>
        <w:t xml:space="preserve"> </w:t>
      </w:r>
      <w:r>
        <w:rPr>
          <w:sz w:val="24"/>
        </w:rPr>
        <w:t>в младших</w:t>
      </w:r>
      <w:r>
        <w:rPr>
          <w:spacing w:val="40"/>
          <w:sz w:val="24"/>
        </w:rPr>
        <w:t xml:space="preserve"> </w:t>
      </w:r>
      <w:r>
        <w:rPr>
          <w:sz w:val="24"/>
        </w:rPr>
        <w:t>классах.</w:t>
      </w:r>
      <w:r>
        <w:rPr>
          <w:spacing w:val="40"/>
          <w:sz w:val="24"/>
        </w:rPr>
        <w:t xml:space="preserve"> </w:t>
      </w:r>
      <w:r>
        <w:rPr>
          <w:sz w:val="24"/>
        </w:rPr>
        <w:t>Всего</w:t>
      </w:r>
      <w:r>
        <w:rPr>
          <w:spacing w:val="40"/>
          <w:sz w:val="24"/>
        </w:rPr>
        <w:t xml:space="preserve"> </w:t>
      </w:r>
      <w:r>
        <w:rPr>
          <w:sz w:val="24"/>
        </w:rPr>
        <w:t>на</w:t>
      </w:r>
      <w:r>
        <w:rPr>
          <w:spacing w:val="40"/>
          <w:sz w:val="24"/>
        </w:rPr>
        <w:t xml:space="preserve"> </w:t>
      </w:r>
      <w:r>
        <w:rPr>
          <w:sz w:val="24"/>
        </w:rPr>
        <w:t>коррекционно-развивающую</w:t>
      </w:r>
      <w:r>
        <w:rPr>
          <w:spacing w:val="40"/>
          <w:sz w:val="24"/>
        </w:rPr>
        <w:t xml:space="preserve"> </w:t>
      </w:r>
      <w:r>
        <w:rPr>
          <w:sz w:val="24"/>
        </w:rPr>
        <w:t>область</w:t>
      </w:r>
      <w:r>
        <w:rPr>
          <w:spacing w:val="40"/>
          <w:sz w:val="24"/>
        </w:rPr>
        <w:t xml:space="preserve"> </w:t>
      </w:r>
      <w:r>
        <w:rPr>
          <w:sz w:val="24"/>
        </w:rPr>
        <w:t>отводится</w:t>
      </w:r>
      <w:r>
        <w:rPr>
          <w:spacing w:val="40"/>
          <w:sz w:val="24"/>
        </w:rPr>
        <w:t xml:space="preserve"> </w:t>
      </w:r>
      <w:r>
        <w:rPr>
          <w:sz w:val="24"/>
        </w:rPr>
        <w:t>6</w:t>
      </w:r>
      <w:r>
        <w:rPr>
          <w:spacing w:val="40"/>
          <w:sz w:val="24"/>
        </w:rPr>
        <w:t xml:space="preserve"> </w:t>
      </w:r>
      <w:r>
        <w:rPr>
          <w:sz w:val="24"/>
        </w:rPr>
        <w:t>часов</w:t>
      </w:r>
      <w:r>
        <w:rPr>
          <w:spacing w:val="40"/>
          <w:sz w:val="24"/>
        </w:rPr>
        <w:t xml:space="preserve"> </w:t>
      </w:r>
      <w:r>
        <w:rPr>
          <w:sz w:val="24"/>
        </w:rPr>
        <w:t>в</w:t>
      </w:r>
      <w:r>
        <w:rPr>
          <w:spacing w:val="40"/>
          <w:sz w:val="24"/>
        </w:rPr>
        <w:t xml:space="preserve"> </w:t>
      </w:r>
      <w:r>
        <w:rPr>
          <w:spacing w:val="-2"/>
          <w:sz w:val="24"/>
        </w:rPr>
        <w:t>неделю.</w:t>
      </w:r>
    </w:p>
    <w:p w:rsidR="004A57EF" w:rsidRDefault="0000266E">
      <w:pPr>
        <w:pStyle w:val="a3"/>
        <w:ind w:right="740"/>
      </w:pPr>
      <w:r>
        <w:t xml:space="preserve">Выбор коррекционных индивидуальных и групповых занятий, их количественное соотношение осуществляется </w:t>
      </w:r>
      <w:r w:rsidR="000412DF">
        <w:t xml:space="preserve">МБОУ «Шипуновская СОШ №1» </w:t>
      </w:r>
      <w:r>
        <w:t>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w:t>
      </w:r>
    </w:p>
    <w:p w:rsidR="004A57EF" w:rsidRDefault="0000266E">
      <w:pPr>
        <w:pStyle w:val="a3"/>
        <w:spacing w:before="1"/>
        <w:ind w:right="743"/>
      </w:pPr>
      <w:r>
        <w:t xml:space="preserve">Организация занятий по направлениям </w:t>
      </w:r>
      <w:r>
        <w:rPr>
          <w:b/>
        </w:rPr>
        <w:t xml:space="preserve">внеурочной деятельности </w:t>
      </w:r>
      <w:r>
        <w:t>(нравственное, социальное,</w:t>
      </w:r>
      <w:r>
        <w:rPr>
          <w:spacing w:val="-1"/>
        </w:rPr>
        <w:t xml:space="preserve"> </w:t>
      </w:r>
      <w:r>
        <w:t>общекультурное,</w:t>
      </w:r>
      <w:r>
        <w:rPr>
          <w:spacing w:val="-1"/>
        </w:rPr>
        <w:t xml:space="preserve"> </w:t>
      </w:r>
      <w:r>
        <w:t>спортивно-оздоровительное)</w:t>
      </w:r>
      <w:r>
        <w:rPr>
          <w:spacing w:val="-2"/>
        </w:rPr>
        <w:t xml:space="preserve"> </w:t>
      </w:r>
      <w:r>
        <w:t>является</w:t>
      </w:r>
      <w:r>
        <w:rPr>
          <w:spacing w:val="-1"/>
        </w:rPr>
        <w:t xml:space="preserve"> </w:t>
      </w:r>
      <w:r>
        <w:t>неотъемлемой частью образовательной деятельности в общеобразовательной организации.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Чередование учебной и внеурочной деятельности в рамках реализации АООП определяет образовательная организация.</w:t>
      </w:r>
    </w:p>
    <w:p w:rsidR="004A57EF" w:rsidRDefault="004A57EF">
      <w:pPr>
        <w:pStyle w:val="a3"/>
        <w:spacing w:before="5"/>
        <w:ind w:left="0"/>
        <w:jc w:val="left"/>
      </w:pPr>
    </w:p>
    <w:p w:rsidR="004A57EF" w:rsidRDefault="0000266E">
      <w:pPr>
        <w:ind w:left="322"/>
        <w:jc w:val="both"/>
        <w:rPr>
          <w:b/>
          <w:sz w:val="24"/>
        </w:rPr>
      </w:pPr>
      <w:r>
        <w:rPr>
          <w:b/>
          <w:sz w:val="24"/>
        </w:rPr>
        <w:t>Годовой</w:t>
      </w:r>
      <w:r>
        <w:rPr>
          <w:b/>
          <w:spacing w:val="-2"/>
          <w:sz w:val="24"/>
        </w:rPr>
        <w:t xml:space="preserve"> </w:t>
      </w:r>
      <w:r>
        <w:rPr>
          <w:b/>
          <w:sz w:val="24"/>
        </w:rPr>
        <w:t>учебный</w:t>
      </w:r>
      <w:r>
        <w:rPr>
          <w:b/>
          <w:spacing w:val="-2"/>
          <w:sz w:val="24"/>
        </w:rPr>
        <w:t xml:space="preserve"> </w:t>
      </w:r>
      <w:r>
        <w:rPr>
          <w:b/>
          <w:sz w:val="24"/>
        </w:rPr>
        <w:t>план</w:t>
      </w:r>
      <w:r>
        <w:rPr>
          <w:b/>
          <w:spacing w:val="-2"/>
          <w:sz w:val="24"/>
        </w:rPr>
        <w:t xml:space="preserve"> </w:t>
      </w:r>
      <w:r>
        <w:rPr>
          <w:b/>
          <w:sz w:val="24"/>
        </w:rPr>
        <w:t>общего</w:t>
      </w:r>
      <w:r>
        <w:rPr>
          <w:b/>
          <w:spacing w:val="-2"/>
          <w:sz w:val="24"/>
        </w:rPr>
        <w:t xml:space="preserve"> образования</w:t>
      </w:r>
    </w:p>
    <w:p w:rsidR="004A57EF" w:rsidRDefault="0000266E">
      <w:pPr>
        <w:spacing w:after="4"/>
        <w:ind w:left="322" w:right="1483"/>
        <w:rPr>
          <w:b/>
          <w:sz w:val="24"/>
        </w:rPr>
      </w:pPr>
      <w:r>
        <w:rPr>
          <w:b/>
          <w:sz w:val="24"/>
        </w:rPr>
        <w:t>умственной</w:t>
      </w:r>
      <w:r>
        <w:rPr>
          <w:b/>
          <w:spacing w:val="-11"/>
          <w:sz w:val="24"/>
        </w:rPr>
        <w:t xml:space="preserve"> </w:t>
      </w:r>
      <w:r>
        <w:rPr>
          <w:b/>
          <w:sz w:val="24"/>
        </w:rPr>
        <w:t>отсталостью</w:t>
      </w:r>
      <w:r>
        <w:rPr>
          <w:b/>
          <w:spacing w:val="-13"/>
          <w:sz w:val="24"/>
        </w:rPr>
        <w:t xml:space="preserve"> </w:t>
      </w:r>
      <w:r>
        <w:rPr>
          <w:b/>
          <w:sz w:val="24"/>
        </w:rPr>
        <w:t>(интеллектуальными</w:t>
      </w:r>
      <w:r>
        <w:rPr>
          <w:b/>
          <w:spacing w:val="-11"/>
          <w:sz w:val="24"/>
        </w:rPr>
        <w:t xml:space="preserve"> </w:t>
      </w:r>
      <w:r>
        <w:rPr>
          <w:b/>
          <w:sz w:val="24"/>
        </w:rPr>
        <w:t>нарушениями): дополнительный первый класс (I)-IV классы</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3233"/>
        <w:gridCol w:w="848"/>
        <w:gridCol w:w="852"/>
        <w:gridCol w:w="852"/>
        <w:gridCol w:w="850"/>
        <w:gridCol w:w="1135"/>
      </w:tblGrid>
      <w:tr w:rsidR="004A57EF">
        <w:trPr>
          <w:trHeight w:val="292"/>
        </w:trPr>
        <w:tc>
          <w:tcPr>
            <w:tcW w:w="2374" w:type="dxa"/>
            <w:vMerge w:val="restart"/>
          </w:tcPr>
          <w:p w:rsidR="004A57EF" w:rsidRDefault="0000266E">
            <w:pPr>
              <w:pStyle w:val="TableParagraph"/>
              <w:spacing w:before="8" w:line="237" w:lineRule="auto"/>
              <w:ind w:left="115" w:right="82"/>
              <w:rPr>
                <w:b/>
                <w:sz w:val="24"/>
              </w:rPr>
            </w:pPr>
            <w:r>
              <w:rPr>
                <w:b/>
                <w:spacing w:val="-2"/>
                <w:sz w:val="24"/>
              </w:rPr>
              <w:t>Предметные области</w:t>
            </w:r>
          </w:p>
        </w:tc>
        <w:tc>
          <w:tcPr>
            <w:tcW w:w="3233" w:type="dxa"/>
            <w:vMerge w:val="restart"/>
          </w:tcPr>
          <w:p w:rsidR="004A57EF" w:rsidRDefault="0000266E">
            <w:pPr>
              <w:pStyle w:val="TableParagraph"/>
              <w:spacing w:before="3" w:line="237" w:lineRule="auto"/>
              <w:ind w:left="115" w:right="2136"/>
              <w:rPr>
                <w:b/>
                <w:sz w:val="24"/>
              </w:rPr>
            </w:pPr>
            <w:r>
              <w:rPr>
                <w:b/>
                <w:spacing w:val="-2"/>
                <w:sz w:val="24"/>
              </w:rPr>
              <w:t>Классы Учебные</w:t>
            </w:r>
          </w:p>
          <w:p w:rsidR="004A57EF" w:rsidRDefault="0000266E">
            <w:pPr>
              <w:pStyle w:val="TableParagraph"/>
              <w:spacing w:before="1" w:line="259" w:lineRule="exact"/>
              <w:ind w:left="115"/>
              <w:rPr>
                <w:b/>
                <w:sz w:val="24"/>
              </w:rPr>
            </w:pPr>
            <w:r>
              <w:rPr>
                <w:b/>
                <w:spacing w:val="-2"/>
                <w:sz w:val="24"/>
              </w:rPr>
              <w:t>предметы</w:t>
            </w:r>
          </w:p>
        </w:tc>
        <w:tc>
          <w:tcPr>
            <w:tcW w:w="3402" w:type="dxa"/>
            <w:gridSpan w:val="4"/>
          </w:tcPr>
          <w:p w:rsidR="004A57EF" w:rsidRDefault="0000266E">
            <w:pPr>
              <w:pStyle w:val="TableParagraph"/>
              <w:spacing w:before="1" w:line="271" w:lineRule="exact"/>
              <w:ind w:left="115"/>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5"/>
                <w:sz w:val="24"/>
              </w:rPr>
              <w:t>год</w:t>
            </w:r>
          </w:p>
        </w:tc>
        <w:tc>
          <w:tcPr>
            <w:tcW w:w="1135" w:type="dxa"/>
            <w:vMerge w:val="restart"/>
          </w:tcPr>
          <w:p w:rsidR="004A57EF" w:rsidRDefault="0000266E">
            <w:pPr>
              <w:pStyle w:val="TableParagraph"/>
              <w:spacing w:before="1" w:line="240" w:lineRule="auto"/>
              <w:ind w:left="115"/>
              <w:rPr>
                <w:b/>
                <w:sz w:val="24"/>
              </w:rPr>
            </w:pPr>
            <w:r>
              <w:rPr>
                <w:b/>
                <w:spacing w:val="-2"/>
                <w:sz w:val="24"/>
              </w:rPr>
              <w:t>Всего</w:t>
            </w:r>
          </w:p>
        </w:tc>
      </w:tr>
      <w:tr w:rsidR="004A57EF">
        <w:trPr>
          <w:trHeight w:val="532"/>
        </w:trPr>
        <w:tc>
          <w:tcPr>
            <w:tcW w:w="2374" w:type="dxa"/>
            <w:vMerge/>
            <w:tcBorders>
              <w:top w:val="nil"/>
            </w:tcBorders>
          </w:tcPr>
          <w:p w:rsidR="004A57EF" w:rsidRDefault="004A57EF">
            <w:pPr>
              <w:rPr>
                <w:sz w:val="2"/>
                <w:szCs w:val="2"/>
              </w:rPr>
            </w:pPr>
          </w:p>
        </w:tc>
        <w:tc>
          <w:tcPr>
            <w:tcW w:w="3233" w:type="dxa"/>
            <w:vMerge/>
            <w:tcBorders>
              <w:top w:val="nil"/>
            </w:tcBorders>
          </w:tcPr>
          <w:p w:rsidR="004A57EF" w:rsidRDefault="004A57EF">
            <w:pPr>
              <w:rPr>
                <w:sz w:val="2"/>
                <w:szCs w:val="2"/>
              </w:rPr>
            </w:pPr>
          </w:p>
        </w:tc>
        <w:tc>
          <w:tcPr>
            <w:tcW w:w="848" w:type="dxa"/>
          </w:tcPr>
          <w:p w:rsidR="004A57EF" w:rsidRDefault="0000266E">
            <w:pPr>
              <w:pStyle w:val="TableParagraph"/>
              <w:spacing w:before="1" w:line="240" w:lineRule="auto"/>
              <w:ind w:left="115"/>
              <w:rPr>
                <w:b/>
                <w:sz w:val="24"/>
              </w:rPr>
            </w:pPr>
            <w:r>
              <w:rPr>
                <w:b/>
                <w:w w:val="99"/>
                <w:sz w:val="24"/>
              </w:rPr>
              <w:t>I</w:t>
            </w:r>
          </w:p>
        </w:tc>
        <w:tc>
          <w:tcPr>
            <w:tcW w:w="852" w:type="dxa"/>
          </w:tcPr>
          <w:p w:rsidR="004A57EF" w:rsidRDefault="0000266E">
            <w:pPr>
              <w:pStyle w:val="TableParagraph"/>
              <w:spacing w:before="1" w:line="240" w:lineRule="auto"/>
              <w:ind w:left="115"/>
              <w:rPr>
                <w:b/>
                <w:sz w:val="24"/>
              </w:rPr>
            </w:pPr>
            <w:r>
              <w:rPr>
                <w:b/>
                <w:spacing w:val="-5"/>
                <w:sz w:val="24"/>
              </w:rPr>
              <w:t>II</w:t>
            </w:r>
          </w:p>
        </w:tc>
        <w:tc>
          <w:tcPr>
            <w:tcW w:w="852" w:type="dxa"/>
          </w:tcPr>
          <w:p w:rsidR="004A57EF" w:rsidRDefault="0000266E">
            <w:pPr>
              <w:pStyle w:val="TableParagraph"/>
              <w:spacing w:before="1" w:line="240" w:lineRule="auto"/>
              <w:ind w:left="115"/>
              <w:rPr>
                <w:b/>
                <w:sz w:val="24"/>
              </w:rPr>
            </w:pPr>
            <w:r>
              <w:rPr>
                <w:b/>
                <w:spacing w:val="-5"/>
                <w:sz w:val="24"/>
              </w:rPr>
              <w:t>III</w:t>
            </w:r>
          </w:p>
        </w:tc>
        <w:tc>
          <w:tcPr>
            <w:tcW w:w="850" w:type="dxa"/>
          </w:tcPr>
          <w:p w:rsidR="004A57EF" w:rsidRDefault="0000266E">
            <w:pPr>
              <w:pStyle w:val="TableParagraph"/>
              <w:spacing w:before="1" w:line="240" w:lineRule="auto"/>
              <w:ind w:left="115"/>
              <w:rPr>
                <w:b/>
                <w:sz w:val="24"/>
              </w:rPr>
            </w:pPr>
            <w:r>
              <w:rPr>
                <w:b/>
                <w:spacing w:val="-5"/>
                <w:sz w:val="24"/>
              </w:rPr>
              <w:t>IV</w:t>
            </w:r>
          </w:p>
        </w:tc>
        <w:tc>
          <w:tcPr>
            <w:tcW w:w="1135" w:type="dxa"/>
            <w:vMerge/>
            <w:tcBorders>
              <w:top w:val="nil"/>
            </w:tcBorders>
          </w:tcPr>
          <w:p w:rsidR="004A57EF" w:rsidRDefault="004A57EF">
            <w:pPr>
              <w:rPr>
                <w:sz w:val="2"/>
                <w:szCs w:val="2"/>
              </w:rPr>
            </w:pPr>
          </w:p>
        </w:tc>
      </w:tr>
      <w:tr w:rsidR="004A57EF">
        <w:trPr>
          <w:trHeight w:val="280"/>
        </w:trPr>
        <w:tc>
          <w:tcPr>
            <w:tcW w:w="10144" w:type="dxa"/>
            <w:gridSpan w:val="7"/>
          </w:tcPr>
          <w:p w:rsidR="004A57EF" w:rsidRDefault="0000266E">
            <w:pPr>
              <w:pStyle w:val="TableParagraph"/>
              <w:spacing w:line="261" w:lineRule="exact"/>
              <w:ind w:left="2"/>
              <w:rPr>
                <w:b/>
                <w:i/>
                <w:sz w:val="24"/>
              </w:rPr>
            </w:pPr>
            <w:r>
              <w:rPr>
                <w:b/>
                <w:i/>
                <w:sz w:val="24"/>
              </w:rPr>
              <w:t>Обязательная</w:t>
            </w:r>
            <w:r>
              <w:rPr>
                <w:b/>
                <w:i/>
                <w:spacing w:val="-9"/>
                <w:sz w:val="24"/>
              </w:rPr>
              <w:t xml:space="preserve"> </w:t>
            </w:r>
            <w:r>
              <w:rPr>
                <w:b/>
                <w:i/>
                <w:spacing w:val="-4"/>
                <w:sz w:val="24"/>
              </w:rPr>
              <w:t>часть</w:t>
            </w:r>
          </w:p>
        </w:tc>
      </w:tr>
      <w:tr w:rsidR="004A57EF">
        <w:trPr>
          <w:trHeight w:val="275"/>
        </w:trPr>
        <w:tc>
          <w:tcPr>
            <w:tcW w:w="2374" w:type="dxa"/>
            <w:tcBorders>
              <w:bottom w:val="nil"/>
            </w:tcBorders>
          </w:tcPr>
          <w:p w:rsidR="004A57EF" w:rsidRDefault="0000266E">
            <w:pPr>
              <w:pStyle w:val="TableParagraph"/>
              <w:spacing w:line="255" w:lineRule="exact"/>
              <w:ind w:left="115"/>
              <w:rPr>
                <w:sz w:val="24"/>
              </w:rPr>
            </w:pPr>
            <w:r>
              <w:rPr>
                <w:sz w:val="24"/>
              </w:rPr>
              <w:t>1.</w:t>
            </w:r>
            <w:r>
              <w:rPr>
                <w:spacing w:val="76"/>
                <w:sz w:val="24"/>
              </w:rPr>
              <w:t xml:space="preserve"> </w:t>
            </w:r>
            <w:r>
              <w:rPr>
                <w:sz w:val="24"/>
              </w:rPr>
              <w:t>Язык</w:t>
            </w:r>
            <w:r>
              <w:rPr>
                <w:spacing w:val="35"/>
                <w:sz w:val="24"/>
              </w:rPr>
              <w:t xml:space="preserve">  </w:t>
            </w:r>
            <w:r>
              <w:rPr>
                <w:sz w:val="24"/>
              </w:rPr>
              <w:t>и</w:t>
            </w:r>
            <w:r>
              <w:rPr>
                <w:spacing w:val="37"/>
                <w:sz w:val="24"/>
              </w:rPr>
              <w:t xml:space="preserve">  </w:t>
            </w:r>
            <w:r>
              <w:rPr>
                <w:spacing w:val="-2"/>
                <w:sz w:val="24"/>
              </w:rPr>
              <w:t>речевая</w:t>
            </w:r>
          </w:p>
        </w:tc>
        <w:tc>
          <w:tcPr>
            <w:tcW w:w="3233" w:type="dxa"/>
            <w:tcBorders>
              <w:bottom w:val="nil"/>
            </w:tcBorders>
          </w:tcPr>
          <w:p w:rsidR="004A57EF" w:rsidRDefault="0000266E">
            <w:pPr>
              <w:pStyle w:val="TableParagraph"/>
              <w:tabs>
                <w:tab w:val="left" w:pos="1828"/>
              </w:tabs>
              <w:spacing w:line="255" w:lineRule="exact"/>
              <w:ind w:left="112"/>
              <w:rPr>
                <w:sz w:val="24"/>
              </w:rPr>
            </w:pPr>
            <w:r>
              <w:rPr>
                <w:spacing w:val="-4"/>
                <w:sz w:val="24"/>
              </w:rPr>
              <w:t>1.1.</w:t>
            </w:r>
            <w:r>
              <w:rPr>
                <w:spacing w:val="-13"/>
                <w:sz w:val="24"/>
              </w:rPr>
              <w:t xml:space="preserve"> </w:t>
            </w:r>
            <w:r>
              <w:rPr>
                <w:spacing w:val="-2"/>
                <w:sz w:val="24"/>
              </w:rPr>
              <w:t>Русский</w:t>
            </w:r>
            <w:r>
              <w:rPr>
                <w:sz w:val="24"/>
              </w:rPr>
              <w:tab/>
            </w:r>
            <w:r>
              <w:rPr>
                <w:spacing w:val="-4"/>
                <w:sz w:val="24"/>
              </w:rPr>
              <w:t>язык</w:t>
            </w:r>
          </w:p>
        </w:tc>
        <w:tc>
          <w:tcPr>
            <w:tcW w:w="848" w:type="dxa"/>
            <w:tcBorders>
              <w:bottom w:val="nil"/>
            </w:tcBorders>
          </w:tcPr>
          <w:p w:rsidR="004A57EF" w:rsidRDefault="0000266E">
            <w:pPr>
              <w:pStyle w:val="TableParagraph"/>
              <w:spacing w:line="255" w:lineRule="exact"/>
              <w:ind w:left="2"/>
              <w:rPr>
                <w:sz w:val="24"/>
              </w:rPr>
            </w:pPr>
            <w:r>
              <w:rPr>
                <w:spacing w:val="-5"/>
                <w:sz w:val="24"/>
              </w:rPr>
              <w:t>99</w:t>
            </w:r>
          </w:p>
        </w:tc>
        <w:tc>
          <w:tcPr>
            <w:tcW w:w="852" w:type="dxa"/>
            <w:tcBorders>
              <w:bottom w:val="nil"/>
            </w:tcBorders>
          </w:tcPr>
          <w:p w:rsidR="004A57EF" w:rsidRDefault="0000266E">
            <w:pPr>
              <w:pStyle w:val="TableParagraph"/>
              <w:spacing w:line="255" w:lineRule="exact"/>
              <w:ind w:left="2"/>
              <w:rPr>
                <w:sz w:val="24"/>
              </w:rPr>
            </w:pPr>
            <w:r>
              <w:rPr>
                <w:spacing w:val="-5"/>
                <w:sz w:val="24"/>
              </w:rPr>
              <w:t>102</w:t>
            </w:r>
          </w:p>
        </w:tc>
        <w:tc>
          <w:tcPr>
            <w:tcW w:w="852" w:type="dxa"/>
            <w:tcBorders>
              <w:bottom w:val="nil"/>
            </w:tcBorders>
          </w:tcPr>
          <w:p w:rsidR="004A57EF" w:rsidRDefault="0000266E">
            <w:pPr>
              <w:pStyle w:val="TableParagraph"/>
              <w:spacing w:line="255" w:lineRule="exact"/>
              <w:ind w:left="2"/>
              <w:rPr>
                <w:sz w:val="24"/>
              </w:rPr>
            </w:pPr>
            <w:r>
              <w:rPr>
                <w:spacing w:val="-5"/>
                <w:sz w:val="24"/>
              </w:rPr>
              <w:t>102</w:t>
            </w:r>
          </w:p>
        </w:tc>
        <w:tc>
          <w:tcPr>
            <w:tcW w:w="850" w:type="dxa"/>
            <w:tcBorders>
              <w:bottom w:val="nil"/>
            </w:tcBorders>
          </w:tcPr>
          <w:p w:rsidR="004A57EF" w:rsidRDefault="0000266E">
            <w:pPr>
              <w:pStyle w:val="TableParagraph"/>
              <w:spacing w:line="255" w:lineRule="exact"/>
              <w:ind w:left="2"/>
              <w:rPr>
                <w:sz w:val="24"/>
              </w:rPr>
            </w:pPr>
            <w:r>
              <w:rPr>
                <w:spacing w:val="-5"/>
                <w:sz w:val="24"/>
              </w:rPr>
              <w:t>102</w:t>
            </w:r>
          </w:p>
        </w:tc>
        <w:tc>
          <w:tcPr>
            <w:tcW w:w="1135" w:type="dxa"/>
            <w:tcBorders>
              <w:bottom w:val="nil"/>
            </w:tcBorders>
          </w:tcPr>
          <w:p w:rsidR="004A57EF" w:rsidRDefault="0000266E">
            <w:pPr>
              <w:pStyle w:val="TableParagraph"/>
              <w:spacing w:line="255" w:lineRule="exact"/>
              <w:ind w:left="2"/>
              <w:rPr>
                <w:sz w:val="24"/>
              </w:rPr>
            </w:pPr>
            <w:r>
              <w:rPr>
                <w:spacing w:val="-5"/>
                <w:sz w:val="24"/>
              </w:rPr>
              <w:t>471</w:t>
            </w:r>
          </w:p>
        </w:tc>
      </w:tr>
      <w:tr w:rsidR="004A57EF">
        <w:trPr>
          <w:trHeight w:val="275"/>
        </w:trPr>
        <w:tc>
          <w:tcPr>
            <w:tcW w:w="2374" w:type="dxa"/>
            <w:tcBorders>
              <w:top w:val="nil"/>
              <w:bottom w:val="nil"/>
            </w:tcBorders>
          </w:tcPr>
          <w:p w:rsidR="004A57EF" w:rsidRDefault="0000266E">
            <w:pPr>
              <w:pStyle w:val="TableParagraph"/>
              <w:ind w:left="115"/>
              <w:rPr>
                <w:sz w:val="24"/>
              </w:rPr>
            </w:pPr>
            <w:r>
              <w:rPr>
                <w:spacing w:val="-2"/>
                <w:sz w:val="24"/>
              </w:rPr>
              <w:t>практика</w:t>
            </w:r>
          </w:p>
        </w:tc>
        <w:tc>
          <w:tcPr>
            <w:tcW w:w="3233" w:type="dxa"/>
            <w:tcBorders>
              <w:top w:val="nil"/>
              <w:bottom w:val="nil"/>
            </w:tcBorders>
          </w:tcPr>
          <w:p w:rsidR="004A57EF" w:rsidRDefault="0000266E">
            <w:pPr>
              <w:pStyle w:val="TableParagraph"/>
              <w:ind w:left="115"/>
              <w:rPr>
                <w:sz w:val="24"/>
              </w:rPr>
            </w:pPr>
            <w:r>
              <w:rPr>
                <w:spacing w:val="-4"/>
                <w:sz w:val="24"/>
              </w:rPr>
              <w:t>1.2.</w:t>
            </w:r>
            <w:r>
              <w:rPr>
                <w:spacing w:val="-15"/>
                <w:sz w:val="24"/>
              </w:rPr>
              <w:t xml:space="preserve"> </w:t>
            </w:r>
            <w:r>
              <w:rPr>
                <w:spacing w:val="-2"/>
                <w:sz w:val="24"/>
              </w:rPr>
              <w:t>Чтение</w:t>
            </w:r>
          </w:p>
        </w:tc>
        <w:tc>
          <w:tcPr>
            <w:tcW w:w="848" w:type="dxa"/>
            <w:tcBorders>
              <w:top w:val="nil"/>
              <w:bottom w:val="nil"/>
            </w:tcBorders>
          </w:tcPr>
          <w:p w:rsidR="004A57EF" w:rsidRDefault="0000266E">
            <w:pPr>
              <w:pStyle w:val="TableParagraph"/>
              <w:ind w:left="2"/>
              <w:rPr>
                <w:sz w:val="24"/>
              </w:rPr>
            </w:pPr>
            <w:r>
              <w:rPr>
                <w:spacing w:val="-5"/>
                <w:sz w:val="24"/>
              </w:rPr>
              <w:t>99</w:t>
            </w:r>
          </w:p>
        </w:tc>
        <w:tc>
          <w:tcPr>
            <w:tcW w:w="852" w:type="dxa"/>
            <w:tcBorders>
              <w:top w:val="nil"/>
              <w:bottom w:val="nil"/>
            </w:tcBorders>
          </w:tcPr>
          <w:p w:rsidR="004A57EF" w:rsidRDefault="0000266E">
            <w:pPr>
              <w:pStyle w:val="TableParagraph"/>
              <w:ind w:left="2"/>
              <w:rPr>
                <w:sz w:val="24"/>
              </w:rPr>
            </w:pPr>
            <w:r>
              <w:rPr>
                <w:spacing w:val="-5"/>
                <w:sz w:val="24"/>
              </w:rPr>
              <w:t>136</w:t>
            </w:r>
          </w:p>
        </w:tc>
        <w:tc>
          <w:tcPr>
            <w:tcW w:w="852" w:type="dxa"/>
            <w:tcBorders>
              <w:top w:val="nil"/>
              <w:bottom w:val="nil"/>
            </w:tcBorders>
          </w:tcPr>
          <w:p w:rsidR="004A57EF" w:rsidRDefault="0000266E">
            <w:pPr>
              <w:pStyle w:val="TableParagraph"/>
              <w:ind w:left="2"/>
              <w:rPr>
                <w:sz w:val="24"/>
              </w:rPr>
            </w:pPr>
            <w:r>
              <w:rPr>
                <w:spacing w:val="-5"/>
                <w:sz w:val="24"/>
              </w:rPr>
              <w:t>136</w:t>
            </w:r>
          </w:p>
        </w:tc>
        <w:tc>
          <w:tcPr>
            <w:tcW w:w="850" w:type="dxa"/>
            <w:tcBorders>
              <w:top w:val="nil"/>
              <w:bottom w:val="nil"/>
            </w:tcBorders>
          </w:tcPr>
          <w:p w:rsidR="004A57EF" w:rsidRDefault="0000266E">
            <w:pPr>
              <w:pStyle w:val="TableParagraph"/>
              <w:ind w:left="2"/>
              <w:rPr>
                <w:sz w:val="24"/>
              </w:rPr>
            </w:pPr>
            <w:r>
              <w:rPr>
                <w:spacing w:val="-5"/>
                <w:sz w:val="24"/>
              </w:rPr>
              <w:t>136</w:t>
            </w:r>
          </w:p>
        </w:tc>
        <w:tc>
          <w:tcPr>
            <w:tcW w:w="1135" w:type="dxa"/>
            <w:tcBorders>
              <w:top w:val="nil"/>
              <w:bottom w:val="nil"/>
            </w:tcBorders>
          </w:tcPr>
          <w:p w:rsidR="004A57EF" w:rsidRDefault="0000266E">
            <w:pPr>
              <w:pStyle w:val="TableParagraph"/>
              <w:ind w:left="2"/>
              <w:rPr>
                <w:sz w:val="24"/>
              </w:rPr>
            </w:pPr>
            <w:r>
              <w:rPr>
                <w:spacing w:val="-5"/>
                <w:sz w:val="24"/>
              </w:rPr>
              <w:t>573</w:t>
            </w:r>
          </w:p>
        </w:tc>
      </w:tr>
      <w:tr w:rsidR="004A57EF">
        <w:trPr>
          <w:trHeight w:val="278"/>
        </w:trPr>
        <w:tc>
          <w:tcPr>
            <w:tcW w:w="2374" w:type="dxa"/>
            <w:tcBorders>
              <w:top w:val="nil"/>
            </w:tcBorders>
          </w:tcPr>
          <w:p w:rsidR="004A57EF" w:rsidRDefault="004A57EF">
            <w:pPr>
              <w:pStyle w:val="TableParagraph"/>
              <w:spacing w:line="240" w:lineRule="auto"/>
              <w:ind w:left="0"/>
              <w:rPr>
                <w:sz w:val="20"/>
              </w:rPr>
            </w:pPr>
          </w:p>
        </w:tc>
        <w:tc>
          <w:tcPr>
            <w:tcW w:w="3233" w:type="dxa"/>
            <w:tcBorders>
              <w:top w:val="nil"/>
            </w:tcBorders>
          </w:tcPr>
          <w:p w:rsidR="004A57EF" w:rsidRDefault="0000266E">
            <w:pPr>
              <w:pStyle w:val="TableParagraph"/>
              <w:spacing w:line="259" w:lineRule="exact"/>
              <w:ind w:left="115"/>
              <w:rPr>
                <w:sz w:val="24"/>
              </w:rPr>
            </w:pPr>
            <w:r>
              <w:rPr>
                <w:sz w:val="24"/>
              </w:rPr>
              <w:t>1.3.Речевая</w:t>
            </w:r>
            <w:r>
              <w:rPr>
                <w:spacing w:val="-5"/>
                <w:sz w:val="24"/>
              </w:rPr>
              <w:t xml:space="preserve"> </w:t>
            </w:r>
            <w:r>
              <w:rPr>
                <w:spacing w:val="-2"/>
                <w:sz w:val="24"/>
              </w:rPr>
              <w:t>практика</w:t>
            </w:r>
          </w:p>
        </w:tc>
        <w:tc>
          <w:tcPr>
            <w:tcW w:w="848" w:type="dxa"/>
            <w:tcBorders>
              <w:top w:val="nil"/>
            </w:tcBorders>
          </w:tcPr>
          <w:p w:rsidR="004A57EF" w:rsidRDefault="0000266E">
            <w:pPr>
              <w:pStyle w:val="TableParagraph"/>
              <w:spacing w:line="259" w:lineRule="exact"/>
              <w:ind w:left="2"/>
              <w:rPr>
                <w:sz w:val="24"/>
              </w:rPr>
            </w:pPr>
            <w:r>
              <w:rPr>
                <w:spacing w:val="-5"/>
                <w:sz w:val="24"/>
              </w:rPr>
              <w:t>66</w:t>
            </w:r>
          </w:p>
        </w:tc>
        <w:tc>
          <w:tcPr>
            <w:tcW w:w="852" w:type="dxa"/>
            <w:tcBorders>
              <w:top w:val="nil"/>
            </w:tcBorders>
          </w:tcPr>
          <w:p w:rsidR="004A57EF" w:rsidRDefault="0000266E">
            <w:pPr>
              <w:pStyle w:val="TableParagraph"/>
              <w:spacing w:line="259" w:lineRule="exact"/>
              <w:ind w:left="2"/>
              <w:rPr>
                <w:sz w:val="24"/>
              </w:rPr>
            </w:pPr>
            <w:r>
              <w:rPr>
                <w:spacing w:val="-5"/>
                <w:sz w:val="24"/>
              </w:rPr>
              <w:t>68</w:t>
            </w:r>
          </w:p>
        </w:tc>
        <w:tc>
          <w:tcPr>
            <w:tcW w:w="852" w:type="dxa"/>
            <w:tcBorders>
              <w:top w:val="nil"/>
            </w:tcBorders>
          </w:tcPr>
          <w:p w:rsidR="004A57EF" w:rsidRDefault="0000266E">
            <w:pPr>
              <w:pStyle w:val="TableParagraph"/>
              <w:spacing w:line="259" w:lineRule="exact"/>
              <w:ind w:left="2"/>
              <w:rPr>
                <w:sz w:val="24"/>
              </w:rPr>
            </w:pPr>
            <w:r>
              <w:rPr>
                <w:spacing w:val="-5"/>
                <w:sz w:val="24"/>
              </w:rPr>
              <w:t>68</w:t>
            </w:r>
          </w:p>
        </w:tc>
        <w:tc>
          <w:tcPr>
            <w:tcW w:w="850" w:type="dxa"/>
            <w:tcBorders>
              <w:top w:val="nil"/>
            </w:tcBorders>
          </w:tcPr>
          <w:p w:rsidR="004A57EF" w:rsidRDefault="0000266E">
            <w:pPr>
              <w:pStyle w:val="TableParagraph"/>
              <w:spacing w:line="259" w:lineRule="exact"/>
              <w:ind w:left="2"/>
              <w:rPr>
                <w:sz w:val="24"/>
              </w:rPr>
            </w:pPr>
            <w:r>
              <w:rPr>
                <w:spacing w:val="-5"/>
                <w:sz w:val="24"/>
              </w:rPr>
              <w:t>68</w:t>
            </w:r>
          </w:p>
        </w:tc>
        <w:tc>
          <w:tcPr>
            <w:tcW w:w="1135" w:type="dxa"/>
            <w:tcBorders>
              <w:top w:val="nil"/>
            </w:tcBorders>
          </w:tcPr>
          <w:p w:rsidR="004A57EF" w:rsidRDefault="0000266E">
            <w:pPr>
              <w:pStyle w:val="TableParagraph"/>
              <w:spacing w:line="259" w:lineRule="exact"/>
              <w:ind w:left="2"/>
              <w:rPr>
                <w:sz w:val="24"/>
              </w:rPr>
            </w:pPr>
            <w:r>
              <w:rPr>
                <w:spacing w:val="-5"/>
                <w:sz w:val="24"/>
              </w:rPr>
              <w:t>369</w:t>
            </w:r>
          </w:p>
        </w:tc>
      </w:tr>
      <w:tr w:rsidR="004A57EF">
        <w:trPr>
          <w:trHeight w:val="282"/>
        </w:trPr>
        <w:tc>
          <w:tcPr>
            <w:tcW w:w="2374" w:type="dxa"/>
          </w:tcPr>
          <w:p w:rsidR="004A57EF" w:rsidRDefault="0000266E">
            <w:pPr>
              <w:pStyle w:val="TableParagraph"/>
              <w:spacing w:line="263" w:lineRule="exact"/>
              <w:ind w:left="115"/>
              <w:rPr>
                <w:sz w:val="24"/>
              </w:rPr>
            </w:pPr>
            <w:r>
              <w:rPr>
                <w:sz w:val="24"/>
              </w:rPr>
              <w:t xml:space="preserve">2. </w:t>
            </w:r>
            <w:r>
              <w:rPr>
                <w:spacing w:val="-2"/>
                <w:sz w:val="24"/>
              </w:rPr>
              <w:t>Математика</w:t>
            </w:r>
          </w:p>
        </w:tc>
        <w:tc>
          <w:tcPr>
            <w:tcW w:w="3233" w:type="dxa"/>
          </w:tcPr>
          <w:p w:rsidR="004A57EF" w:rsidRDefault="0000266E">
            <w:pPr>
              <w:pStyle w:val="TableParagraph"/>
              <w:spacing w:line="263" w:lineRule="exact"/>
              <w:ind w:left="115"/>
              <w:rPr>
                <w:sz w:val="24"/>
              </w:rPr>
            </w:pPr>
            <w:r>
              <w:rPr>
                <w:spacing w:val="-2"/>
                <w:sz w:val="24"/>
              </w:rPr>
              <w:t>2.1.Математика</w:t>
            </w:r>
          </w:p>
        </w:tc>
        <w:tc>
          <w:tcPr>
            <w:tcW w:w="848" w:type="dxa"/>
          </w:tcPr>
          <w:p w:rsidR="004A57EF" w:rsidRDefault="0000266E">
            <w:pPr>
              <w:pStyle w:val="TableParagraph"/>
              <w:spacing w:line="263" w:lineRule="exact"/>
              <w:ind w:left="115"/>
              <w:rPr>
                <w:sz w:val="24"/>
              </w:rPr>
            </w:pPr>
            <w:r>
              <w:rPr>
                <w:spacing w:val="-5"/>
                <w:sz w:val="24"/>
              </w:rPr>
              <w:t>99</w:t>
            </w:r>
          </w:p>
        </w:tc>
        <w:tc>
          <w:tcPr>
            <w:tcW w:w="852" w:type="dxa"/>
          </w:tcPr>
          <w:p w:rsidR="004A57EF" w:rsidRDefault="0000266E">
            <w:pPr>
              <w:pStyle w:val="TableParagraph"/>
              <w:spacing w:line="263" w:lineRule="exact"/>
              <w:ind w:left="115"/>
              <w:rPr>
                <w:sz w:val="24"/>
              </w:rPr>
            </w:pPr>
            <w:r>
              <w:rPr>
                <w:spacing w:val="-5"/>
                <w:sz w:val="24"/>
              </w:rPr>
              <w:t>136</w:t>
            </w:r>
          </w:p>
        </w:tc>
        <w:tc>
          <w:tcPr>
            <w:tcW w:w="852" w:type="dxa"/>
          </w:tcPr>
          <w:p w:rsidR="004A57EF" w:rsidRDefault="0000266E">
            <w:pPr>
              <w:pStyle w:val="TableParagraph"/>
              <w:spacing w:line="263" w:lineRule="exact"/>
              <w:ind w:left="115"/>
              <w:rPr>
                <w:sz w:val="24"/>
              </w:rPr>
            </w:pPr>
            <w:r>
              <w:rPr>
                <w:spacing w:val="-5"/>
                <w:sz w:val="24"/>
              </w:rPr>
              <w:t>136</w:t>
            </w:r>
          </w:p>
        </w:tc>
        <w:tc>
          <w:tcPr>
            <w:tcW w:w="850" w:type="dxa"/>
          </w:tcPr>
          <w:p w:rsidR="004A57EF" w:rsidRDefault="0000266E">
            <w:pPr>
              <w:pStyle w:val="TableParagraph"/>
              <w:spacing w:line="263" w:lineRule="exact"/>
              <w:ind w:left="115"/>
              <w:rPr>
                <w:sz w:val="24"/>
              </w:rPr>
            </w:pPr>
            <w:r>
              <w:rPr>
                <w:spacing w:val="-5"/>
                <w:sz w:val="24"/>
              </w:rPr>
              <w:t>136</w:t>
            </w:r>
          </w:p>
        </w:tc>
        <w:tc>
          <w:tcPr>
            <w:tcW w:w="1135" w:type="dxa"/>
          </w:tcPr>
          <w:p w:rsidR="004A57EF" w:rsidRDefault="0000266E">
            <w:pPr>
              <w:pStyle w:val="TableParagraph"/>
              <w:spacing w:line="263" w:lineRule="exact"/>
              <w:ind w:left="115"/>
              <w:rPr>
                <w:sz w:val="24"/>
              </w:rPr>
            </w:pPr>
            <w:r>
              <w:rPr>
                <w:spacing w:val="-5"/>
                <w:sz w:val="24"/>
              </w:rPr>
              <w:t>606</w:t>
            </w:r>
          </w:p>
        </w:tc>
      </w:tr>
    </w:tbl>
    <w:p w:rsidR="004A57EF" w:rsidRDefault="004A57EF">
      <w:pPr>
        <w:spacing w:line="263" w:lineRule="exact"/>
        <w:rPr>
          <w:sz w:val="24"/>
        </w:rPr>
        <w:sectPr w:rsidR="004A57EF">
          <w:pgSz w:w="11920" w:h="16850"/>
          <w:pgMar w:top="1060" w:right="100" w:bottom="1187" w:left="1380" w:header="0" w:footer="294" w:gutter="0"/>
          <w:cols w:space="720"/>
        </w:sectPr>
      </w:pP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3233"/>
        <w:gridCol w:w="848"/>
        <w:gridCol w:w="852"/>
        <w:gridCol w:w="852"/>
        <w:gridCol w:w="850"/>
        <w:gridCol w:w="1135"/>
      </w:tblGrid>
      <w:tr w:rsidR="004A57EF">
        <w:trPr>
          <w:trHeight w:val="280"/>
        </w:trPr>
        <w:tc>
          <w:tcPr>
            <w:tcW w:w="2374" w:type="dxa"/>
          </w:tcPr>
          <w:p w:rsidR="004A57EF" w:rsidRDefault="0000266E">
            <w:pPr>
              <w:pStyle w:val="TableParagraph"/>
              <w:spacing w:line="261" w:lineRule="exact"/>
              <w:ind w:left="115"/>
              <w:rPr>
                <w:sz w:val="24"/>
              </w:rPr>
            </w:pPr>
            <w:r>
              <w:rPr>
                <w:sz w:val="24"/>
              </w:rPr>
              <w:t xml:space="preserve">3. </w:t>
            </w:r>
            <w:r>
              <w:rPr>
                <w:spacing w:val="-2"/>
                <w:sz w:val="24"/>
              </w:rPr>
              <w:t>Естествознание</w:t>
            </w:r>
          </w:p>
        </w:tc>
        <w:tc>
          <w:tcPr>
            <w:tcW w:w="3233" w:type="dxa"/>
          </w:tcPr>
          <w:p w:rsidR="004A57EF" w:rsidRDefault="0000266E">
            <w:pPr>
              <w:pStyle w:val="TableParagraph"/>
              <w:spacing w:line="261" w:lineRule="exact"/>
              <w:ind w:left="115"/>
              <w:rPr>
                <w:sz w:val="24"/>
              </w:rPr>
            </w:pPr>
            <w:r>
              <w:rPr>
                <w:sz w:val="24"/>
              </w:rPr>
              <w:t>3.1.Мир</w:t>
            </w:r>
            <w:r>
              <w:rPr>
                <w:spacing w:val="-1"/>
                <w:sz w:val="24"/>
              </w:rPr>
              <w:t xml:space="preserve"> </w:t>
            </w:r>
            <w:r>
              <w:rPr>
                <w:sz w:val="24"/>
              </w:rPr>
              <w:t>природы</w:t>
            </w:r>
            <w:r>
              <w:rPr>
                <w:spacing w:val="-2"/>
                <w:sz w:val="24"/>
              </w:rPr>
              <w:t xml:space="preserve"> </w:t>
            </w:r>
            <w:r>
              <w:rPr>
                <w:sz w:val="24"/>
              </w:rPr>
              <w:t>и</w:t>
            </w:r>
            <w:r>
              <w:rPr>
                <w:spacing w:val="1"/>
                <w:sz w:val="24"/>
              </w:rPr>
              <w:t xml:space="preserve"> </w:t>
            </w:r>
            <w:r>
              <w:rPr>
                <w:spacing w:val="-2"/>
                <w:sz w:val="24"/>
              </w:rPr>
              <w:t>человека</w:t>
            </w:r>
          </w:p>
        </w:tc>
        <w:tc>
          <w:tcPr>
            <w:tcW w:w="848" w:type="dxa"/>
          </w:tcPr>
          <w:p w:rsidR="004A57EF" w:rsidRDefault="0000266E">
            <w:pPr>
              <w:pStyle w:val="TableParagraph"/>
              <w:spacing w:line="261" w:lineRule="exact"/>
              <w:ind w:left="115"/>
              <w:rPr>
                <w:sz w:val="24"/>
              </w:rPr>
            </w:pPr>
            <w:r>
              <w:rPr>
                <w:spacing w:val="-5"/>
                <w:sz w:val="24"/>
              </w:rPr>
              <w:t>66</w:t>
            </w:r>
          </w:p>
        </w:tc>
        <w:tc>
          <w:tcPr>
            <w:tcW w:w="852" w:type="dxa"/>
          </w:tcPr>
          <w:p w:rsidR="004A57EF" w:rsidRDefault="0000266E">
            <w:pPr>
              <w:pStyle w:val="TableParagraph"/>
              <w:spacing w:line="261" w:lineRule="exact"/>
              <w:ind w:left="115"/>
              <w:rPr>
                <w:sz w:val="24"/>
              </w:rPr>
            </w:pPr>
            <w:r>
              <w:rPr>
                <w:spacing w:val="-5"/>
                <w:sz w:val="24"/>
              </w:rPr>
              <w:t>34</w:t>
            </w:r>
          </w:p>
        </w:tc>
        <w:tc>
          <w:tcPr>
            <w:tcW w:w="852" w:type="dxa"/>
          </w:tcPr>
          <w:p w:rsidR="004A57EF" w:rsidRDefault="0000266E">
            <w:pPr>
              <w:pStyle w:val="TableParagraph"/>
              <w:spacing w:line="261" w:lineRule="exact"/>
              <w:ind w:left="115"/>
              <w:rPr>
                <w:sz w:val="24"/>
              </w:rPr>
            </w:pPr>
            <w:r>
              <w:rPr>
                <w:spacing w:val="-5"/>
                <w:sz w:val="24"/>
              </w:rPr>
              <w:t>34</w:t>
            </w:r>
          </w:p>
        </w:tc>
        <w:tc>
          <w:tcPr>
            <w:tcW w:w="850" w:type="dxa"/>
          </w:tcPr>
          <w:p w:rsidR="004A57EF" w:rsidRDefault="0000266E">
            <w:pPr>
              <w:pStyle w:val="TableParagraph"/>
              <w:spacing w:line="261" w:lineRule="exact"/>
              <w:ind w:left="115"/>
              <w:rPr>
                <w:sz w:val="24"/>
              </w:rPr>
            </w:pPr>
            <w:r>
              <w:rPr>
                <w:spacing w:val="-5"/>
                <w:sz w:val="24"/>
              </w:rPr>
              <w:t>34</w:t>
            </w:r>
          </w:p>
        </w:tc>
        <w:tc>
          <w:tcPr>
            <w:tcW w:w="1135" w:type="dxa"/>
          </w:tcPr>
          <w:p w:rsidR="004A57EF" w:rsidRDefault="0000266E">
            <w:pPr>
              <w:pStyle w:val="TableParagraph"/>
              <w:spacing w:line="261" w:lineRule="exact"/>
              <w:ind w:left="115"/>
              <w:rPr>
                <w:sz w:val="24"/>
              </w:rPr>
            </w:pPr>
            <w:r>
              <w:rPr>
                <w:spacing w:val="-5"/>
                <w:sz w:val="24"/>
              </w:rPr>
              <w:t>234</w:t>
            </w:r>
          </w:p>
        </w:tc>
      </w:tr>
      <w:tr w:rsidR="004A57EF">
        <w:trPr>
          <w:trHeight w:val="864"/>
        </w:trPr>
        <w:tc>
          <w:tcPr>
            <w:tcW w:w="2374" w:type="dxa"/>
          </w:tcPr>
          <w:p w:rsidR="004A57EF" w:rsidRDefault="0000266E">
            <w:pPr>
              <w:pStyle w:val="TableParagraph"/>
              <w:spacing w:line="262" w:lineRule="exact"/>
              <w:ind w:left="115"/>
              <w:rPr>
                <w:sz w:val="24"/>
              </w:rPr>
            </w:pPr>
            <w:r>
              <w:rPr>
                <w:sz w:val="24"/>
              </w:rPr>
              <w:t xml:space="preserve">4. </w:t>
            </w:r>
            <w:r>
              <w:rPr>
                <w:spacing w:val="-2"/>
                <w:sz w:val="24"/>
              </w:rPr>
              <w:t>Искусство</w:t>
            </w:r>
          </w:p>
        </w:tc>
        <w:tc>
          <w:tcPr>
            <w:tcW w:w="3233" w:type="dxa"/>
          </w:tcPr>
          <w:p w:rsidR="004A57EF" w:rsidRDefault="0000266E">
            <w:pPr>
              <w:pStyle w:val="TableParagraph"/>
              <w:numPr>
                <w:ilvl w:val="1"/>
                <w:numId w:val="12"/>
              </w:numPr>
              <w:tabs>
                <w:tab w:val="left" w:pos="536"/>
              </w:tabs>
              <w:spacing w:line="262" w:lineRule="exact"/>
              <w:ind w:hanging="421"/>
              <w:rPr>
                <w:sz w:val="24"/>
              </w:rPr>
            </w:pPr>
            <w:r>
              <w:rPr>
                <w:spacing w:val="-2"/>
                <w:sz w:val="24"/>
              </w:rPr>
              <w:t>Музыка</w:t>
            </w:r>
          </w:p>
          <w:p w:rsidR="004A57EF" w:rsidRDefault="0000266E">
            <w:pPr>
              <w:pStyle w:val="TableParagraph"/>
              <w:numPr>
                <w:ilvl w:val="1"/>
                <w:numId w:val="12"/>
              </w:numPr>
              <w:tabs>
                <w:tab w:val="left" w:pos="591"/>
              </w:tabs>
              <w:spacing w:line="240" w:lineRule="auto"/>
              <w:ind w:left="115" w:right="879" w:firstLine="0"/>
              <w:rPr>
                <w:sz w:val="24"/>
              </w:rPr>
            </w:pPr>
            <w:r>
              <w:rPr>
                <w:spacing w:val="-2"/>
                <w:sz w:val="24"/>
              </w:rPr>
              <w:t>Изобразительное искусство</w:t>
            </w:r>
          </w:p>
        </w:tc>
        <w:tc>
          <w:tcPr>
            <w:tcW w:w="848" w:type="dxa"/>
          </w:tcPr>
          <w:p w:rsidR="004A57EF" w:rsidRDefault="0000266E">
            <w:pPr>
              <w:pStyle w:val="TableParagraph"/>
              <w:spacing w:line="262" w:lineRule="exact"/>
              <w:ind w:left="2"/>
              <w:rPr>
                <w:sz w:val="24"/>
              </w:rPr>
            </w:pPr>
            <w:r>
              <w:rPr>
                <w:spacing w:val="-5"/>
                <w:sz w:val="24"/>
              </w:rPr>
              <w:t>66</w:t>
            </w:r>
          </w:p>
          <w:p w:rsidR="004A57EF" w:rsidRDefault="0000266E">
            <w:pPr>
              <w:pStyle w:val="TableParagraph"/>
              <w:spacing w:line="240" w:lineRule="auto"/>
              <w:ind w:left="2"/>
              <w:rPr>
                <w:sz w:val="24"/>
              </w:rPr>
            </w:pPr>
            <w:r>
              <w:rPr>
                <w:spacing w:val="-5"/>
                <w:sz w:val="24"/>
              </w:rPr>
              <w:t>33</w:t>
            </w:r>
          </w:p>
        </w:tc>
        <w:tc>
          <w:tcPr>
            <w:tcW w:w="852" w:type="dxa"/>
          </w:tcPr>
          <w:p w:rsidR="004A57EF" w:rsidRDefault="0000266E">
            <w:pPr>
              <w:pStyle w:val="TableParagraph"/>
              <w:spacing w:line="262" w:lineRule="exact"/>
              <w:ind w:left="2"/>
              <w:rPr>
                <w:sz w:val="24"/>
              </w:rPr>
            </w:pPr>
            <w:r>
              <w:rPr>
                <w:spacing w:val="-5"/>
                <w:sz w:val="24"/>
              </w:rPr>
              <w:t>34</w:t>
            </w:r>
          </w:p>
          <w:p w:rsidR="004A57EF" w:rsidRDefault="0000266E">
            <w:pPr>
              <w:pStyle w:val="TableParagraph"/>
              <w:spacing w:line="240" w:lineRule="auto"/>
              <w:ind w:left="2"/>
              <w:rPr>
                <w:sz w:val="24"/>
              </w:rPr>
            </w:pPr>
            <w:r>
              <w:rPr>
                <w:spacing w:val="-5"/>
                <w:sz w:val="24"/>
              </w:rPr>
              <w:t>34</w:t>
            </w:r>
          </w:p>
        </w:tc>
        <w:tc>
          <w:tcPr>
            <w:tcW w:w="852" w:type="dxa"/>
          </w:tcPr>
          <w:p w:rsidR="004A57EF" w:rsidRDefault="0000266E">
            <w:pPr>
              <w:pStyle w:val="TableParagraph"/>
              <w:spacing w:line="262" w:lineRule="exact"/>
              <w:ind w:left="2"/>
              <w:rPr>
                <w:sz w:val="24"/>
              </w:rPr>
            </w:pPr>
            <w:r>
              <w:rPr>
                <w:spacing w:val="-5"/>
                <w:sz w:val="24"/>
              </w:rPr>
              <w:t>34</w:t>
            </w:r>
          </w:p>
          <w:p w:rsidR="004A57EF" w:rsidRDefault="0000266E">
            <w:pPr>
              <w:pStyle w:val="TableParagraph"/>
              <w:spacing w:line="240" w:lineRule="auto"/>
              <w:ind w:left="2"/>
              <w:rPr>
                <w:sz w:val="24"/>
              </w:rPr>
            </w:pPr>
            <w:r>
              <w:rPr>
                <w:spacing w:val="-5"/>
                <w:sz w:val="24"/>
              </w:rPr>
              <w:t>34</w:t>
            </w:r>
          </w:p>
        </w:tc>
        <w:tc>
          <w:tcPr>
            <w:tcW w:w="850" w:type="dxa"/>
          </w:tcPr>
          <w:p w:rsidR="004A57EF" w:rsidRDefault="0000266E">
            <w:pPr>
              <w:pStyle w:val="TableParagraph"/>
              <w:spacing w:line="262" w:lineRule="exact"/>
              <w:ind w:left="2"/>
              <w:rPr>
                <w:sz w:val="24"/>
              </w:rPr>
            </w:pPr>
            <w:r>
              <w:rPr>
                <w:spacing w:val="-5"/>
                <w:sz w:val="24"/>
              </w:rPr>
              <w:t>34</w:t>
            </w:r>
          </w:p>
          <w:p w:rsidR="004A57EF" w:rsidRDefault="0000266E">
            <w:pPr>
              <w:pStyle w:val="TableParagraph"/>
              <w:spacing w:line="240" w:lineRule="auto"/>
              <w:ind w:left="2"/>
              <w:rPr>
                <w:sz w:val="24"/>
              </w:rPr>
            </w:pPr>
            <w:r>
              <w:rPr>
                <w:spacing w:val="-5"/>
                <w:sz w:val="24"/>
              </w:rPr>
              <w:t>34</w:t>
            </w:r>
          </w:p>
        </w:tc>
        <w:tc>
          <w:tcPr>
            <w:tcW w:w="1135" w:type="dxa"/>
          </w:tcPr>
          <w:p w:rsidR="004A57EF" w:rsidRDefault="0000266E">
            <w:pPr>
              <w:pStyle w:val="TableParagraph"/>
              <w:spacing w:line="262" w:lineRule="exact"/>
              <w:ind w:left="2"/>
              <w:rPr>
                <w:sz w:val="24"/>
              </w:rPr>
            </w:pPr>
            <w:r>
              <w:rPr>
                <w:spacing w:val="-5"/>
                <w:sz w:val="24"/>
              </w:rPr>
              <w:t>234</w:t>
            </w:r>
          </w:p>
          <w:p w:rsidR="004A57EF" w:rsidRDefault="0000266E">
            <w:pPr>
              <w:pStyle w:val="TableParagraph"/>
              <w:spacing w:line="240" w:lineRule="auto"/>
              <w:ind w:left="2"/>
              <w:rPr>
                <w:sz w:val="24"/>
              </w:rPr>
            </w:pPr>
            <w:r>
              <w:rPr>
                <w:spacing w:val="-5"/>
                <w:sz w:val="24"/>
              </w:rPr>
              <w:t>201</w:t>
            </w:r>
          </w:p>
        </w:tc>
      </w:tr>
      <w:tr w:rsidR="004A57EF">
        <w:trPr>
          <w:trHeight w:val="727"/>
        </w:trPr>
        <w:tc>
          <w:tcPr>
            <w:tcW w:w="2374" w:type="dxa"/>
          </w:tcPr>
          <w:p w:rsidR="004A57EF" w:rsidRDefault="0000266E">
            <w:pPr>
              <w:pStyle w:val="TableParagraph"/>
              <w:spacing w:line="260" w:lineRule="exact"/>
              <w:ind w:left="115"/>
              <w:rPr>
                <w:sz w:val="24"/>
              </w:rPr>
            </w:pPr>
            <w:r>
              <w:rPr>
                <w:spacing w:val="-2"/>
                <w:sz w:val="24"/>
              </w:rPr>
              <w:t>5.Физическая</w:t>
            </w:r>
          </w:p>
          <w:p w:rsidR="004A57EF" w:rsidRDefault="0000266E">
            <w:pPr>
              <w:pStyle w:val="TableParagraph"/>
              <w:spacing w:line="240" w:lineRule="auto"/>
              <w:ind w:left="115"/>
              <w:rPr>
                <w:sz w:val="24"/>
              </w:rPr>
            </w:pPr>
            <w:r>
              <w:rPr>
                <w:spacing w:val="-2"/>
                <w:sz w:val="24"/>
              </w:rPr>
              <w:t>культура</w:t>
            </w:r>
          </w:p>
        </w:tc>
        <w:tc>
          <w:tcPr>
            <w:tcW w:w="3233" w:type="dxa"/>
          </w:tcPr>
          <w:p w:rsidR="004A57EF" w:rsidRDefault="0000266E">
            <w:pPr>
              <w:pStyle w:val="TableParagraph"/>
              <w:spacing w:line="260" w:lineRule="exact"/>
              <w:ind w:left="115"/>
              <w:rPr>
                <w:sz w:val="24"/>
              </w:rPr>
            </w:pPr>
            <w:r>
              <w:rPr>
                <w:sz w:val="24"/>
              </w:rPr>
              <w:t>5.1.</w:t>
            </w:r>
            <w:r>
              <w:rPr>
                <w:spacing w:val="-7"/>
                <w:sz w:val="24"/>
              </w:rPr>
              <w:t xml:space="preserve"> </w:t>
            </w:r>
            <w:r>
              <w:rPr>
                <w:sz w:val="24"/>
              </w:rPr>
              <w:t>Физическая</w:t>
            </w:r>
            <w:r>
              <w:rPr>
                <w:spacing w:val="-2"/>
                <w:sz w:val="24"/>
              </w:rPr>
              <w:t xml:space="preserve"> культура</w:t>
            </w:r>
          </w:p>
        </w:tc>
        <w:tc>
          <w:tcPr>
            <w:tcW w:w="848" w:type="dxa"/>
          </w:tcPr>
          <w:p w:rsidR="004A57EF" w:rsidRDefault="0000266E">
            <w:pPr>
              <w:pStyle w:val="TableParagraph"/>
              <w:spacing w:line="260" w:lineRule="exact"/>
              <w:ind w:left="115"/>
              <w:rPr>
                <w:sz w:val="24"/>
              </w:rPr>
            </w:pPr>
            <w:r>
              <w:rPr>
                <w:spacing w:val="-5"/>
                <w:sz w:val="24"/>
              </w:rPr>
              <w:t>99</w:t>
            </w:r>
          </w:p>
        </w:tc>
        <w:tc>
          <w:tcPr>
            <w:tcW w:w="852" w:type="dxa"/>
          </w:tcPr>
          <w:p w:rsidR="004A57EF" w:rsidRDefault="0000266E">
            <w:pPr>
              <w:pStyle w:val="TableParagraph"/>
              <w:spacing w:line="260" w:lineRule="exact"/>
              <w:ind w:left="115"/>
              <w:rPr>
                <w:sz w:val="24"/>
              </w:rPr>
            </w:pPr>
            <w:r>
              <w:rPr>
                <w:spacing w:val="-5"/>
                <w:sz w:val="24"/>
              </w:rPr>
              <w:t>102</w:t>
            </w:r>
          </w:p>
        </w:tc>
        <w:tc>
          <w:tcPr>
            <w:tcW w:w="852" w:type="dxa"/>
          </w:tcPr>
          <w:p w:rsidR="004A57EF" w:rsidRDefault="0000266E">
            <w:pPr>
              <w:pStyle w:val="TableParagraph"/>
              <w:spacing w:line="260" w:lineRule="exact"/>
              <w:ind w:left="115"/>
              <w:rPr>
                <w:sz w:val="24"/>
              </w:rPr>
            </w:pPr>
            <w:r>
              <w:rPr>
                <w:spacing w:val="-5"/>
                <w:sz w:val="24"/>
              </w:rPr>
              <w:t>102</w:t>
            </w:r>
          </w:p>
        </w:tc>
        <w:tc>
          <w:tcPr>
            <w:tcW w:w="850" w:type="dxa"/>
          </w:tcPr>
          <w:p w:rsidR="004A57EF" w:rsidRDefault="0000266E">
            <w:pPr>
              <w:pStyle w:val="TableParagraph"/>
              <w:spacing w:line="260" w:lineRule="exact"/>
              <w:ind w:left="115"/>
              <w:rPr>
                <w:sz w:val="24"/>
              </w:rPr>
            </w:pPr>
            <w:r>
              <w:rPr>
                <w:spacing w:val="-5"/>
                <w:sz w:val="24"/>
              </w:rPr>
              <w:t>102</w:t>
            </w:r>
          </w:p>
        </w:tc>
        <w:tc>
          <w:tcPr>
            <w:tcW w:w="1135" w:type="dxa"/>
          </w:tcPr>
          <w:p w:rsidR="004A57EF" w:rsidRDefault="0000266E">
            <w:pPr>
              <w:pStyle w:val="TableParagraph"/>
              <w:spacing w:line="260" w:lineRule="exact"/>
              <w:ind w:left="115"/>
              <w:rPr>
                <w:sz w:val="24"/>
              </w:rPr>
            </w:pPr>
            <w:r>
              <w:rPr>
                <w:spacing w:val="-5"/>
                <w:sz w:val="24"/>
              </w:rPr>
              <w:t>504</w:t>
            </w:r>
          </w:p>
        </w:tc>
      </w:tr>
      <w:tr w:rsidR="004A57EF">
        <w:trPr>
          <w:trHeight w:val="282"/>
        </w:trPr>
        <w:tc>
          <w:tcPr>
            <w:tcW w:w="2374" w:type="dxa"/>
          </w:tcPr>
          <w:p w:rsidR="004A57EF" w:rsidRDefault="0000266E">
            <w:pPr>
              <w:pStyle w:val="TableParagraph"/>
              <w:spacing w:line="262" w:lineRule="exact"/>
              <w:ind w:left="115"/>
              <w:rPr>
                <w:sz w:val="24"/>
              </w:rPr>
            </w:pPr>
            <w:r>
              <w:rPr>
                <w:sz w:val="24"/>
              </w:rPr>
              <w:t xml:space="preserve">6. </w:t>
            </w:r>
            <w:r>
              <w:rPr>
                <w:spacing w:val="-2"/>
                <w:sz w:val="24"/>
              </w:rPr>
              <w:t>Технология</w:t>
            </w:r>
          </w:p>
        </w:tc>
        <w:tc>
          <w:tcPr>
            <w:tcW w:w="3233" w:type="dxa"/>
          </w:tcPr>
          <w:p w:rsidR="004A57EF" w:rsidRDefault="0000266E">
            <w:pPr>
              <w:pStyle w:val="TableParagraph"/>
              <w:spacing w:line="262" w:lineRule="exact"/>
              <w:ind w:left="115"/>
              <w:rPr>
                <w:sz w:val="24"/>
              </w:rPr>
            </w:pPr>
            <w:r>
              <w:rPr>
                <w:sz w:val="24"/>
              </w:rPr>
              <w:t>6.1.</w:t>
            </w:r>
            <w:r>
              <w:rPr>
                <w:spacing w:val="-4"/>
                <w:sz w:val="24"/>
              </w:rPr>
              <w:t xml:space="preserve"> </w:t>
            </w:r>
            <w:r>
              <w:rPr>
                <w:sz w:val="24"/>
              </w:rPr>
              <w:t>Ручной</w:t>
            </w:r>
            <w:r>
              <w:rPr>
                <w:spacing w:val="-3"/>
                <w:sz w:val="24"/>
              </w:rPr>
              <w:t xml:space="preserve"> </w:t>
            </w:r>
            <w:r>
              <w:rPr>
                <w:spacing w:val="-4"/>
                <w:sz w:val="24"/>
              </w:rPr>
              <w:t>труд</w:t>
            </w:r>
          </w:p>
        </w:tc>
        <w:tc>
          <w:tcPr>
            <w:tcW w:w="848" w:type="dxa"/>
          </w:tcPr>
          <w:p w:rsidR="004A57EF" w:rsidRDefault="0000266E">
            <w:pPr>
              <w:pStyle w:val="TableParagraph"/>
              <w:spacing w:line="262" w:lineRule="exact"/>
              <w:ind w:left="115"/>
              <w:rPr>
                <w:sz w:val="24"/>
              </w:rPr>
            </w:pPr>
            <w:r>
              <w:rPr>
                <w:spacing w:val="-5"/>
                <w:sz w:val="24"/>
              </w:rPr>
              <w:t>66</w:t>
            </w:r>
          </w:p>
        </w:tc>
        <w:tc>
          <w:tcPr>
            <w:tcW w:w="852" w:type="dxa"/>
          </w:tcPr>
          <w:p w:rsidR="004A57EF" w:rsidRDefault="0000266E">
            <w:pPr>
              <w:pStyle w:val="TableParagraph"/>
              <w:spacing w:line="262" w:lineRule="exact"/>
              <w:ind w:left="115"/>
              <w:rPr>
                <w:sz w:val="24"/>
              </w:rPr>
            </w:pPr>
            <w:r>
              <w:rPr>
                <w:spacing w:val="-5"/>
                <w:sz w:val="24"/>
              </w:rPr>
              <w:t>34</w:t>
            </w:r>
          </w:p>
        </w:tc>
        <w:tc>
          <w:tcPr>
            <w:tcW w:w="852" w:type="dxa"/>
          </w:tcPr>
          <w:p w:rsidR="004A57EF" w:rsidRDefault="0000266E">
            <w:pPr>
              <w:pStyle w:val="TableParagraph"/>
              <w:spacing w:line="262" w:lineRule="exact"/>
              <w:ind w:left="115"/>
              <w:rPr>
                <w:sz w:val="24"/>
              </w:rPr>
            </w:pPr>
            <w:r>
              <w:rPr>
                <w:spacing w:val="-5"/>
                <w:sz w:val="24"/>
              </w:rPr>
              <w:t>34</w:t>
            </w:r>
          </w:p>
        </w:tc>
        <w:tc>
          <w:tcPr>
            <w:tcW w:w="850" w:type="dxa"/>
          </w:tcPr>
          <w:p w:rsidR="004A57EF" w:rsidRDefault="0000266E">
            <w:pPr>
              <w:pStyle w:val="TableParagraph"/>
              <w:spacing w:line="262" w:lineRule="exact"/>
              <w:ind w:left="115"/>
              <w:rPr>
                <w:sz w:val="24"/>
              </w:rPr>
            </w:pPr>
            <w:r>
              <w:rPr>
                <w:spacing w:val="-5"/>
                <w:sz w:val="24"/>
              </w:rPr>
              <w:t>34</w:t>
            </w:r>
          </w:p>
        </w:tc>
        <w:tc>
          <w:tcPr>
            <w:tcW w:w="1135" w:type="dxa"/>
          </w:tcPr>
          <w:p w:rsidR="004A57EF" w:rsidRDefault="0000266E">
            <w:pPr>
              <w:pStyle w:val="TableParagraph"/>
              <w:spacing w:line="262" w:lineRule="exact"/>
              <w:ind w:left="115"/>
              <w:rPr>
                <w:sz w:val="24"/>
              </w:rPr>
            </w:pPr>
            <w:r>
              <w:rPr>
                <w:spacing w:val="-5"/>
                <w:sz w:val="24"/>
              </w:rPr>
              <w:t>234</w:t>
            </w:r>
          </w:p>
        </w:tc>
      </w:tr>
      <w:tr w:rsidR="004A57EF">
        <w:trPr>
          <w:trHeight w:val="275"/>
        </w:trPr>
        <w:tc>
          <w:tcPr>
            <w:tcW w:w="5607" w:type="dxa"/>
            <w:gridSpan w:val="2"/>
          </w:tcPr>
          <w:p w:rsidR="004A57EF" w:rsidRDefault="0000266E">
            <w:pPr>
              <w:pStyle w:val="TableParagraph"/>
              <w:ind w:left="115"/>
              <w:rPr>
                <w:b/>
                <w:sz w:val="24"/>
              </w:rPr>
            </w:pPr>
            <w:r>
              <w:rPr>
                <w:b/>
                <w:spacing w:val="-2"/>
                <w:sz w:val="24"/>
              </w:rPr>
              <w:t>Итого</w:t>
            </w:r>
          </w:p>
        </w:tc>
        <w:tc>
          <w:tcPr>
            <w:tcW w:w="848" w:type="dxa"/>
          </w:tcPr>
          <w:p w:rsidR="004A57EF" w:rsidRDefault="0000266E">
            <w:pPr>
              <w:pStyle w:val="TableParagraph"/>
              <w:ind w:left="115"/>
              <w:rPr>
                <w:b/>
                <w:sz w:val="24"/>
              </w:rPr>
            </w:pPr>
            <w:r>
              <w:rPr>
                <w:b/>
                <w:spacing w:val="-5"/>
                <w:sz w:val="24"/>
              </w:rPr>
              <w:t>693</w:t>
            </w:r>
          </w:p>
        </w:tc>
        <w:tc>
          <w:tcPr>
            <w:tcW w:w="852" w:type="dxa"/>
          </w:tcPr>
          <w:p w:rsidR="004A57EF" w:rsidRDefault="0000266E">
            <w:pPr>
              <w:pStyle w:val="TableParagraph"/>
              <w:ind w:left="115"/>
              <w:rPr>
                <w:b/>
                <w:sz w:val="24"/>
              </w:rPr>
            </w:pPr>
            <w:r>
              <w:rPr>
                <w:b/>
                <w:spacing w:val="-5"/>
                <w:sz w:val="24"/>
              </w:rPr>
              <w:t>680</w:t>
            </w:r>
          </w:p>
        </w:tc>
        <w:tc>
          <w:tcPr>
            <w:tcW w:w="852" w:type="dxa"/>
          </w:tcPr>
          <w:p w:rsidR="004A57EF" w:rsidRDefault="0000266E">
            <w:pPr>
              <w:pStyle w:val="TableParagraph"/>
              <w:ind w:left="115"/>
              <w:rPr>
                <w:b/>
                <w:sz w:val="24"/>
              </w:rPr>
            </w:pPr>
            <w:r>
              <w:rPr>
                <w:b/>
                <w:spacing w:val="-5"/>
                <w:sz w:val="24"/>
              </w:rPr>
              <w:t>680</w:t>
            </w:r>
          </w:p>
        </w:tc>
        <w:tc>
          <w:tcPr>
            <w:tcW w:w="850" w:type="dxa"/>
          </w:tcPr>
          <w:p w:rsidR="004A57EF" w:rsidRDefault="0000266E">
            <w:pPr>
              <w:pStyle w:val="TableParagraph"/>
              <w:ind w:left="115"/>
              <w:rPr>
                <w:b/>
                <w:sz w:val="24"/>
              </w:rPr>
            </w:pPr>
            <w:r>
              <w:rPr>
                <w:b/>
                <w:spacing w:val="-5"/>
                <w:sz w:val="24"/>
              </w:rPr>
              <w:t>680</w:t>
            </w:r>
          </w:p>
        </w:tc>
        <w:tc>
          <w:tcPr>
            <w:tcW w:w="1135" w:type="dxa"/>
          </w:tcPr>
          <w:p w:rsidR="004A57EF" w:rsidRDefault="0000266E">
            <w:pPr>
              <w:pStyle w:val="TableParagraph"/>
              <w:ind w:left="115"/>
              <w:rPr>
                <w:b/>
                <w:sz w:val="24"/>
              </w:rPr>
            </w:pPr>
            <w:r>
              <w:rPr>
                <w:b/>
                <w:spacing w:val="-4"/>
                <w:sz w:val="24"/>
              </w:rPr>
              <w:t>3426</w:t>
            </w:r>
          </w:p>
        </w:tc>
      </w:tr>
      <w:tr w:rsidR="004A57EF">
        <w:trPr>
          <w:trHeight w:val="559"/>
        </w:trPr>
        <w:tc>
          <w:tcPr>
            <w:tcW w:w="5607" w:type="dxa"/>
            <w:gridSpan w:val="2"/>
          </w:tcPr>
          <w:p w:rsidR="004A57EF" w:rsidRDefault="0000266E">
            <w:pPr>
              <w:pStyle w:val="TableParagraph"/>
              <w:tabs>
                <w:tab w:val="left" w:pos="1769"/>
                <w:tab w:val="left" w:pos="4107"/>
              </w:tabs>
              <w:spacing w:line="269" w:lineRule="exact"/>
              <w:ind w:left="115"/>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p>
          <w:p w:rsidR="004A57EF" w:rsidRDefault="0000266E">
            <w:pPr>
              <w:pStyle w:val="TableParagraph"/>
              <w:spacing w:line="270" w:lineRule="exact"/>
              <w:ind w:left="115"/>
              <w:rPr>
                <w:b/>
                <w:i/>
                <w:sz w:val="24"/>
              </w:rPr>
            </w:pPr>
            <w:r>
              <w:rPr>
                <w:b/>
                <w:i/>
                <w:sz w:val="24"/>
              </w:rPr>
              <w:t>образовательных</w:t>
            </w:r>
            <w:r>
              <w:rPr>
                <w:b/>
                <w:i/>
                <w:spacing w:val="-2"/>
                <w:sz w:val="24"/>
              </w:rPr>
              <w:t xml:space="preserve"> отношений</w:t>
            </w:r>
          </w:p>
        </w:tc>
        <w:tc>
          <w:tcPr>
            <w:tcW w:w="848" w:type="dxa"/>
          </w:tcPr>
          <w:p w:rsidR="004A57EF" w:rsidRDefault="0000266E">
            <w:pPr>
              <w:pStyle w:val="TableParagraph"/>
              <w:spacing w:line="262" w:lineRule="exact"/>
              <w:ind w:left="115"/>
              <w:rPr>
                <w:sz w:val="24"/>
              </w:rPr>
            </w:pPr>
            <w:r>
              <w:rPr>
                <w:w w:val="99"/>
                <w:sz w:val="24"/>
              </w:rPr>
              <w:t>-</w:t>
            </w:r>
          </w:p>
        </w:tc>
        <w:tc>
          <w:tcPr>
            <w:tcW w:w="852" w:type="dxa"/>
          </w:tcPr>
          <w:p w:rsidR="004A57EF" w:rsidRDefault="0000266E">
            <w:pPr>
              <w:pStyle w:val="TableParagraph"/>
              <w:spacing w:line="262" w:lineRule="exact"/>
              <w:ind w:left="115"/>
              <w:rPr>
                <w:sz w:val="24"/>
              </w:rPr>
            </w:pPr>
            <w:r>
              <w:rPr>
                <w:spacing w:val="-5"/>
                <w:sz w:val="24"/>
              </w:rPr>
              <w:t>102</w:t>
            </w:r>
          </w:p>
        </w:tc>
        <w:tc>
          <w:tcPr>
            <w:tcW w:w="852" w:type="dxa"/>
          </w:tcPr>
          <w:p w:rsidR="004A57EF" w:rsidRDefault="0000266E">
            <w:pPr>
              <w:pStyle w:val="TableParagraph"/>
              <w:spacing w:line="262" w:lineRule="exact"/>
              <w:ind w:left="115"/>
              <w:rPr>
                <w:sz w:val="24"/>
              </w:rPr>
            </w:pPr>
            <w:r>
              <w:rPr>
                <w:spacing w:val="-5"/>
                <w:sz w:val="24"/>
              </w:rPr>
              <w:t>102</w:t>
            </w:r>
          </w:p>
        </w:tc>
        <w:tc>
          <w:tcPr>
            <w:tcW w:w="850" w:type="dxa"/>
          </w:tcPr>
          <w:p w:rsidR="004A57EF" w:rsidRDefault="0000266E">
            <w:pPr>
              <w:pStyle w:val="TableParagraph"/>
              <w:spacing w:line="262" w:lineRule="exact"/>
              <w:ind w:left="115"/>
              <w:rPr>
                <w:sz w:val="24"/>
              </w:rPr>
            </w:pPr>
            <w:r>
              <w:rPr>
                <w:spacing w:val="-5"/>
                <w:sz w:val="24"/>
              </w:rPr>
              <w:t>102</w:t>
            </w:r>
          </w:p>
        </w:tc>
        <w:tc>
          <w:tcPr>
            <w:tcW w:w="1135" w:type="dxa"/>
          </w:tcPr>
          <w:p w:rsidR="004A57EF" w:rsidRDefault="0000266E">
            <w:pPr>
              <w:pStyle w:val="TableParagraph"/>
              <w:spacing w:line="269" w:lineRule="exact"/>
              <w:ind w:left="115"/>
              <w:rPr>
                <w:b/>
                <w:sz w:val="24"/>
              </w:rPr>
            </w:pPr>
            <w:r>
              <w:rPr>
                <w:b/>
                <w:spacing w:val="-5"/>
                <w:sz w:val="24"/>
              </w:rPr>
              <w:t>306</w:t>
            </w:r>
          </w:p>
        </w:tc>
      </w:tr>
      <w:tr w:rsidR="004A57EF">
        <w:trPr>
          <w:trHeight w:val="676"/>
        </w:trPr>
        <w:tc>
          <w:tcPr>
            <w:tcW w:w="5607" w:type="dxa"/>
            <w:gridSpan w:val="2"/>
          </w:tcPr>
          <w:p w:rsidR="004A57EF" w:rsidRDefault="0000266E">
            <w:pPr>
              <w:pStyle w:val="TableParagraph"/>
              <w:spacing w:line="235" w:lineRule="auto"/>
              <w:ind w:left="2" w:right="1247"/>
              <w:rPr>
                <w:sz w:val="24"/>
              </w:rPr>
            </w:pPr>
            <w:r>
              <w:rPr>
                <w:b/>
                <w:sz w:val="24"/>
              </w:rPr>
              <w:t>Максимально допустимая годовая нагрузка</w:t>
            </w:r>
            <w:r>
              <w:rPr>
                <w:b/>
                <w:spacing w:val="-11"/>
                <w:sz w:val="24"/>
              </w:rPr>
              <w:t xml:space="preserve"> </w:t>
            </w:r>
            <w:r>
              <w:rPr>
                <w:sz w:val="24"/>
              </w:rPr>
              <w:t>(при</w:t>
            </w:r>
            <w:r>
              <w:rPr>
                <w:spacing w:val="-10"/>
                <w:sz w:val="24"/>
              </w:rPr>
              <w:t xml:space="preserve"> </w:t>
            </w:r>
            <w:r>
              <w:rPr>
                <w:sz w:val="24"/>
              </w:rPr>
              <w:t>5-дневной</w:t>
            </w:r>
            <w:r>
              <w:rPr>
                <w:spacing w:val="-9"/>
                <w:sz w:val="24"/>
              </w:rPr>
              <w:t xml:space="preserve"> </w:t>
            </w:r>
            <w:r>
              <w:rPr>
                <w:sz w:val="24"/>
              </w:rPr>
              <w:t>учебной</w:t>
            </w:r>
            <w:r>
              <w:rPr>
                <w:spacing w:val="-11"/>
                <w:sz w:val="24"/>
              </w:rPr>
              <w:t xml:space="preserve"> </w:t>
            </w:r>
            <w:r>
              <w:rPr>
                <w:sz w:val="24"/>
              </w:rPr>
              <w:t>неделе)</w:t>
            </w:r>
          </w:p>
        </w:tc>
        <w:tc>
          <w:tcPr>
            <w:tcW w:w="848" w:type="dxa"/>
          </w:tcPr>
          <w:p w:rsidR="004A57EF" w:rsidRDefault="0000266E">
            <w:pPr>
              <w:pStyle w:val="TableParagraph"/>
              <w:spacing w:line="267" w:lineRule="exact"/>
              <w:ind w:left="115"/>
              <w:rPr>
                <w:b/>
                <w:sz w:val="24"/>
              </w:rPr>
            </w:pPr>
            <w:r>
              <w:rPr>
                <w:b/>
                <w:spacing w:val="-5"/>
                <w:sz w:val="24"/>
              </w:rPr>
              <w:t>693</w:t>
            </w:r>
          </w:p>
        </w:tc>
        <w:tc>
          <w:tcPr>
            <w:tcW w:w="852" w:type="dxa"/>
          </w:tcPr>
          <w:p w:rsidR="004A57EF" w:rsidRDefault="0000266E">
            <w:pPr>
              <w:pStyle w:val="TableParagraph"/>
              <w:spacing w:line="267" w:lineRule="exact"/>
              <w:ind w:left="115"/>
              <w:rPr>
                <w:b/>
                <w:sz w:val="24"/>
              </w:rPr>
            </w:pPr>
            <w:r>
              <w:rPr>
                <w:b/>
                <w:spacing w:val="-5"/>
                <w:sz w:val="24"/>
              </w:rPr>
              <w:t>782</w:t>
            </w:r>
          </w:p>
        </w:tc>
        <w:tc>
          <w:tcPr>
            <w:tcW w:w="852" w:type="dxa"/>
          </w:tcPr>
          <w:p w:rsidR="004A57EF" w:rsidRDefault="0000266E">
            <w:pPr>
              <w:pStyle w:val="TableParagraph"/>
              <w:spacing w:line="267" w:lineRule="exact"/>
              <w:ind w:left="115"/>
              <w:rPr>
                <w:b/>
                <w:sz w:val="24"/>
              </w:rPr>
            </w:pPr>
            <w:r>
              <w:rPr>
                <w:b/>
                <w:spacing w:val="-5"/>
                <w:sz w:val="24"/>
              </w:rPr>
              <w:t>782</w:t>
            </w:r>
          </w:p>
        </w:tc>
        <w:tc>
          <w:tcPr>
            <w:tcW w:w="850" w:type="dxa"/>
          </w:tcPr>
          <w:p w:rsidR="004A57EF" w:rsidRDefault="0000266E">
            <w:pPr>
              <w:pStyle w:val="TableParagraph"/>
              <w:spacing w:line="267" w:lineRule="exact"/>
              <w:ind w:left="115"/>
              <w:rPr>
                <w:b/>
                <w:sz w:val="24"/>
              </w:rPr>
            </w:pPr>
            <w:r>
              <w:rPr>
                <w:b/>
                <w:spacing w:val="-5"/>
                <w:sz w:val="24"/>
              </w:rPr>
              <w:t>782</w:t>
            </w:r>
          </w:p>
        </w:tc>
        <w:tc>
          <w:tcPr>
            <w:tcW w:w="1135" w:type="dxa"/>
          </w:tcPr>
          <w:p w:rsidR="004A57EF" w:rsidRDefault="0000266E">
            <w:pPr>
              <w:pStyle w:val="TableParagraph"/>
              <w:spacing w:line="267" w:lineRule="exact"/>
              <w:ind w:left="115"/>
              <w:rPr>
                <w:b/>
                <w:sz w:val="24"/>
              </w:rPr>
            </w:pPr>
            <w:r>
              <w:rPr>
                <w:b/>
                <w:spacing w:val="-4"/>
                <w:sz w:val="24"/>
              </w:rPr>
              <w:t>3732</w:t>
            </w:r>
          </w:p>
        </w:tc>
      </w:tr>
      <w:tr w:rsidR="004A57EF">
        <w:trPr>
          <w:trHeight w:val="953"/>
        </w:trPr>
        <w:tc>
          <w:tcPr>
            <w:tcW w:w="5607" w:type="dxa"/>
            <w:gridSpan w:val="2"/>
          </w:tcPr>
          <w:p w:rsidR="004A57EF" w:rsidRDefault="0000266E">
            <w:pPr>
              <w:pStyle w:val="TableParagraph"/>
              <w:spacing w:line="237" w:lineRule="auto"/>
              <w:ind w:left="2" w:right="1247"/>
              <w:rPr>
                <w:sz w:val="24"/>
              </w:rPr>
            </w:pPr>
            <w:r>
              <w:rPr>
                <w:b/>
                <w:sz w:val="24"/>
              </w:rPr>
              <w:t xml:space="preserve">Коррекционно-развивающая область </w:t>
            </w:r>
            <w:r>
              <w:rPr>
                <w:sz w:val="24"/>
              </w:rPr>
              <w:t>(логопедические,</w:t>
            </w:r>
            <w:r>
              <w:rPr>
                <w:spacing w:val="-15"/>
                <w:sz w:val="24"/>
              </w:rPr>
              <w:t xml:space="preserve"> </w:t>
            </w:r>
            <w:r>
              <w:rPr>
                <w:sz w:val="24"/>
              </w:rPr>
              <w:t>коррекционные</w:t>
            </w:r>
            <w:r>
              <w:rPr>
                <w:spacing w:val="-15"/>
                <w:sz w:val="24"/>
              </w:rPr>
              <w:t xml:space="preserve"> </w:t>
            </w:r>
            <w:r>
              <w:rPr>
                <w:sz w:val="24"/>
              </w:rPr>
              <w:t>занятия и ритмика)</w:t>
            </w:r>
          </w:p>
        </w:tc>
        <w:tc>
          <w:tcPr>
            <w:tcW w:w="848" w:type="dxa"/>
          </w:tcPr>
          <w:p w:rsidR="004A57EF" w:rsidRDefault="0000266E">
            <w:pPr>
              <w:pStyle w:val="TableParagraph"/>
              <w:spacing w:line="267" w:lineRule="exact"/>
              <w:ind w:left="115"/>
              <w:rPr>
                <w:b/>
                <w:sz w:val="24"/>
              </w:rPr>
            </w:pPr>
            <w:r>
              <w:rPr>
                <w:b/>
                <w:spacing w:val="-5"/>
                <w:sz w:val="24"/>
              </w:rPr>
              <w:t>198</w:t>
            </w:r>
          </w:p>
        </w:tc>
        <w:tc>
          <w:tcPr>
            <w:tcW w:w="852" w:type="dxa"/>
          </w:tcPr>
          <w:p w:rsidR="004A57EF" w:rsidRDefault="0000266E">
            <w:pPr>
              <w:pStyle w:val="TableParagraph"/>
              <w:spacing w:line="267" w:lineRule="exact"/>
              <w:ind w:left="115"/>
              <w:rPr>
                <w:b/>
                <w:sz w:val="24"/>
              </w:rPr>
            </w:pPr>
            <w:r>
              <w:rPr>
                <w:b/>
                <w:spacing w:val="-5"/>
                <w:sz w:val="24"/>
              </w:rPr>
              <w:t>204</w:t>
            </w:r>
          </w:p>
        </w:tc>
        <w:tc>
          <w:tcPr>
            <w:tcW w:w="852" w:type="dxa"/>
          </w:tcPr>
          <w:p w:rsidR="004A57EF" w:rsidRDefault="0000266E">
            <w:pPr>
              <w:pStyle w:val="TableParagraph"/>
              <w:spacing w:line="267" w:lineRule="exact"/>
              <w:ind w:left="115"/>
              <w:rPr>
                <w:b/>
                <w:sz w:val="24"/>
              </w:rPr>
            </w:pPr>
            <w:r>
              <w:rPr>
                <w:b/>
                <w:spacing w:val="-5"/>
                <w:sz w:val="24"/>
              </w:rPr>
              <w:t>204</w:t>
            </w:r>
          </w:p>
        </w:tc>
        <w:tc>
          <w:tcPr>
            <w:tcW w:w="850" w:type="dxa"/>
          </w:tcPr>
          <w:p w:rsidR="004A57EF" w:rsidRDefault="0000266E">
            <w:pPr>
              <w:pStyle w:val="TableParagraph"/>
              <w:spacing w:line="267" w:lineRule="exact"/>
              <w:ind w:left="115"/>
              <w:rPr>
                <w:b/>
                <w:sz w:val="24"/>
              </w:rPr>
            </w:pPr>
            <w:r>
              <w:rPr>
                <w:b/>
                <w:spacing w:val="-5"/>
                <w:sz w:val="24"/>
              </w:rPr>
              <w:t>204</w:t>
            </w:r>
          </w:p>
        </w:tc>
        <w:tc>
          <w:tcPr>
            <w:tcW w:w="1135" w:type="dxa"/>
          </w:tcPr>
          <w:p w:rsidR="004A57EF" w:rsidRDefault="0000266E">
            <w:pPr>
              <w:pStyle w:val="TableParagraph"/>
              <w:spacing w:line="267" w:lineRule="exact"/>
              <w:ind w:left="115"/>
              <w:rPr>
                <w:b/>
                <w:sz w:val="24"/>
              </w:rPr>
            </w:pPr>
            <w:r>
              <w:rPr>
                <w:b/>
                <w:spacing w:val="-4"/>
                <w:sz w:val="24"/>
              </w:rPr>
              <w:t>1008</w:t>
            </w:r>
          </w:p>
        </w:tc>
      </w:tr>
      <w:tr w:rsidR="004A57EF">
        <w:trPr>
          <w:trHeight w:val="278"/>
        </w:trPr>
        <w:tc>
          <w:tcPr>
            <w:tcW w:w="5607" w:type="dxa"/>
            <w:gridSpan w:val="2"/>
          </w:tcPr>
          <w:p w:rsidR="004A57EF" w:rsidRDefault="0000266E">
            <w:pPr>
              <w:pStyle w:val="TableParagraph"/>
              <w:spacing w:line="258" w:lineRule="exact"/>
              <w:ind w:left="115"/>
              <w:rPr>
                <w:b/>
                <w:sz w:val="24"/>
              </w:rPr>
            </w:pPr>
            <w:r>
              <w:rPr>
                <w:b/>
                <w:sz w:val="24"/>
              </w:rPr>
              <w:t>Внеурочная</w:t>
            </w:r>
            <w:r>
              <w:rPr>
                <w:b/>
                <w:spacing w:val="-5"/>
                <w:sz w:val="24"/>
              </w:rPr>
              <w:t xml:space="preserve"> </w:t>
            </w:r>
            <w:r>
              <w:rPr>
                <w:b/>
                <w:spacing w:val="-2"/>
                <w:sz w:val="24"/>
              </w:rPr>
              <w:t>деятельность</w:t>
            </w:r>
          </w:p>
        </w:tc>
        <w:tc>
          <w:tcPr>
            <w:tcW w:w="848" w:type="dxa"/>
          </w:tcPr>
          <w:p w:rsidR="004A57EF" w:rsidRDefault="0000266E">
            <w:pPr>
              <w:pStyle w:val="TableParagraph"/>
              <w:spacing w:line="258" w:lineRule="exact"/>
              <w:ind w:left="115"/>
              <w:rPr>
                <w:b/>
                <w:sz w:val="24"/>
              </w:rPr>
            </w:pPr>
            <w:r>
              <w:rPr>
                <w:b/>
                <w:spacing w:val="-5"/>
                <w:sz w:val="24"/>
              </w:rPr>
              <w:t>132</w:t>
            </w:r>
          </w:p>
        </w:tc>
        <w:tc>
          <w:tcPr>
            <w:tcW w:w="852" w:type="dxa"/>
          </w:tcPr>
          <w:p w:rsidR="004A57EF" w:rsidRDefault="0000266E">
            <w:pPr>
              <w:pStyle w:val="TableParagraph"/>
              <w:spacing w:line="258" w:lineRule="exact"/>
              <w:ind w:left="115"/>
              <w:rPr>
                <w:b/>
                <w:sz w:val="24"/>
              </w:rPr>
            </w:pPr>
            <w:r>
              <w:rPr>
                <w:b/>
                <w:spacing w:val="-5"/>
                <w:sz w:val="24"/>
              </w:rPr>
              <w:t>136</w:t>
            </w:r>
          </w:p>
        </w:tc>
        <w:tc>
          <w:tcPr>
            <w:tcW w:w="852" w:type="dxa"/>
          </w:tcPr>
          <w:p w:rsidR="004A57EF" w:rsidRDefault="0000266E">
            <w:pPr>
              <w:pStyle w:val="TableParagraph"/>
              <w:spacing w:line="258" w:lineRule="exact"/>
              <w:ind w:left="115"/>
              <w:rPr>
                <w:b/>
                <w:sz w:val="24"/>
              </w:rPr>
            </w:pPr>
            <w:r>
              <w:rPr>
                <w:b/>
                <w:spacing w:val="-5"/>
                <w:sz w:val="24"/>
              </w:rPr>
              <w:t>136</w:t>
            </w:r>
          </w:p>
        </w:tc>
        <w:tc>
          <w:tcPr>
            <w:tcW w:w="850" w:type="dxa"/>
          </w:tcPr>
          <w:p w:rsidR="004A57EF" w:rsidRDefault="0000266E">
            <w:pPr>
              <w:pStyle w:val="TableParagraph"/>
              <w:spacing w:line="258" w:lineRule="exact"/>
              <w:ind w:left="115"/>
              <w:rPr>
                <w:b/>
                <w:sz w:val="24"/>
              </w:rPr>
            </w:pPr>
            <w:r>
              <w:rPr>
                <w:b/>
                <w:spacing w:val="-5"/>
                <w:sz w:val="24"/>
              </w:rPr>
              <w:t>136</w:t>
            </w:r>
          </w:p>
        </w:tc>
        <w:tc>
          <w:tcPr>
            <w:tcW w:w="1135" w:type="dxa"/>
          </w:tcPr>
          <w:p w:rsidR="004A57EF" w:rsidRDefault="0000266E">
            <w:pPr>
              <w:pStyle w:val="TableParagraph"/>
              <w:spacing w:line="258" w:lineRule="exact"/>
              <w:ind w:left="115"/>
              <w:rPr>
                <w:b/>
                <w:sz w:val="24"/>
              </w:rPr>
            </w:pPr>
            <w:r>
              <w:rPr>
                <w:b/>
                <w:spacing w:val="-5"/>
                <w:sz w:val="24"/>
              </w:rPr>
              <w:t>672</w:t>
            </w:r>
          </w:p>
        </w:tc>
      </w:tr>
      <w:tr w:rsidR="004A57EF">
        <w:trPr>
          <w:trHeight w:val="285"/>
        </w:trPr>
        <w:tc>
          <w:tcPr>
            <w:tcW w:w="5607" w:type="dxa"/>
            <w:gridSpan w:val="2"/>
          </w:tcPr>
          <w:p w:rsidR="004A57EF" w:rsidRDefault="0000266E">
            <w:pPr>
              <w:pStyle w:val="TableParagraph"/>
              <w:spacing w:line="265" w:lineRule="exact"/>
              <w:ind w:left="115"/>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848" w:type="dxa"/>
          </w:tcPr>
          <w:p w:rsidR="004A57EF" w:rsidRDefault="0000266E">
            <w:pPr>
              <w:pStyle w:val="TableParagraph"/>
              <w:spacing w:line="265" w:lineRule="exact"/>
              <w:ind w:left="115"/>
              <w:rPr>
                <w:b/>
                <w:sz w:val="24"/>
              </w:rPr>
            </w:pPr>
            <w:r>
              <w:rPr>
                <w:b/>
                <w:spacing w:val="-4"/>
                <w:sz w:val="24"/>
              </w:rPr>
              <w:t>1023</w:t>
            </w:r>
          </w:p>
        </w:tc>
        <w:tc>
          <w:tcPr>
            <w:tcW w:w="852" w:type="dxa"/>
          </w:tcPr>
          <w:p w:rsidR="004A57EF" w:rsidRDefault="0000266E">
            <w:pPr>
              <w:pStyle w:val="TableParagraph"/>
              <w:spacing w:line="265" w:lineRule="exact"/>
              <w:ind w:left="115"/>
              <w:rPr>
                <w:b/>
                <w:sz w:val="24"/>
              </w:rPr>
            </w:pPr>
            <w:r>
              <w:rPr>
                <w:b/>
                <w:spacing w:val="-4"/>
                <w:sz w:val="24"/>
              </w:rPr>
              <w:t>1122</w:t>
            </w:r>
          </w:p>
        </w:tc>
        <w:tc>
          <w:tcPr>
            <w:tcW w:w="852" w:type="dxa"/>
          </w:tcPr>
          <w:p w:rsidR="004A57EF" w:rsidRDefault="0000266E">
            <w:pPr>
              <w:pStyle w:val="TableParagraph"/>
              <w:spacing w:line="265" w:lineRule="exact"/>
              <w:ind w:left="115"/>
              <w:rPr>
                <w:b/>
                <w:sz w:val="24"/>
              </w:rPr>
            </w:pPr>
            <w:r>
              <w:rPr>
                <w:b/>
                <w:spacing w:val="-4"/>
                <w:sz w:val="24"/>
              </w:rPr>
              <w:t>1122</w:t>
            </w:r>
          </w:p>
        </w:tc>
        <w:tc>
          <w:tcPr>
            <w:tcW w:w="850" w:type="dxa"/>
          </w:tcPr>
          <w:p w:rsidR="004A57EF" w:rsidRDefault="0000266E">
            <w:pPr>
              <w:pStyle w:val="TableParagraph"/>
              <w:spacing w:line="265" w:lineRule="exact"/>
              <w:ind w:left="115"/>
              <w:rPr>
                <w:b/>
                <w:sz w:val="24"/>
              </w:rPr>
            </w:pPr>
            <w:r>
              <w:rPr>
                <w:b/>
                <w:spacing w:val="-4"/>
                <w:sz w:val="24"/>
              </w:rPr>
              <w:t>1122</w:t>
            </w:r>
          </w:p>
        </w:tc>
        <w:tc>
          <w:tcPr>
            <w:tcW w:w="1135" w:type="dxa"/>
          </w:tcPr>
          <w:p w:rsidR="004A57EF" w:rsidRDefault="0000266E">
            <w:pPr>
              <w:pStyle w:val="TableParagraph"/>
              <w:spacing w:line="265" w:lineRule="exact"/>
              <w:ind w:left="115"/>
              <w:rPr>
                <w:b/>
                <w:sz w:val="24"/>
              </w:rPr>
            </w:pPr>
            <w:r>
              <w:rPr>
                <w:b/>
                <w:spacing w:val="-4"/>
                <w:sz w:val="24"/>
              </w:rPr>
              <w:t>5412</w:t>
            </w:r>
          </w:p>
        </w:tc>
      </w:tr>
    </w:tbl>
    <w:p w:rsidR="004A57EF" w:rsidRDefault="0000266E">
      <w:pPr>
        <w:ind w:left="322" w:right="1483"/>
        <w:rPr>
          <w:b/>
          <w:sz w:val="24"/>
        </w:rPr>
      </w:pPr>
      <w:r>
        <w:rPr>
          <w:b/>
          <w:sz w:val="24"/>
        </w:rPr>
        <w:t>Недельный</w:t>
      </w:r>
      <w:r>
        <w:rPr>
          <w:b/>
          <w:spacing w:val="-5"/>
          <w:sz w:val="24"/>
        </w:rPr>
        <w:t xml:space="preserve"> </w:t>
      </w:r>
      <w:r>
        <w:rPr>
          <w:b/>
          <w:sz w:val="24"/>
        </w:rPr>
        <w:t>учебный</w:t>
      </w:r>
      <w:r>
        <w:rPr>
          <w:b/>
          <w:spacing w:val="-5"/>
          <w:sz w:val="24"/>
        </w:rPr>
        <w:t xml:space="preserve"> </w:t>
      </w:r>
      <w:r>
        <w:rPr>
          <w:b/>
          <w:sz w:val="24"/>
        </w:rPr>
        <w:t>план</w:t>
      </w:r>
      <w:r>
        <w:rPr>
          <w:b/>
          <w:spacing w:val="-6"/>
          <w:sz w:val="24"/>
        </w:rPr>
        <w:t xml:space="preserve"> </w:t>
      </w:r>
      <w:r>
        <w:rPr>
          <w:b/>
          <w:sz w:val="24"/>
        </w:rPr>
        <w:t>общего</w:t>
      </w:r>
      <w:r>
        <w:rPr>
          <w:b/>
          <w:spacing w:val="-5"/>
          <w:sz w:val="24"/>
        </w:rPr>
        <w:t xml:space="preserve"> </w:t>
      </w:r>
      <w:r>
        <w:rPr>
          <w:b/>
          <w:sz w:val="24"/>
        </w:rPr>
        <w:t>образования</w:t>
      </w:r>
      <w:r>
        <w:rPr>
          <w:b/>
          <w:spacing w:val="-5"/>
          <w:sz w:val="24"/>
        </w:rPr>
        <w:t xml:space="preserve"> </w:t>
      </w:r>
      <w:r>
        <w:rPr>
          <w:b/>
          <w:sz w:val="24"/>
        </w:rPr>
        <w:t>обучающихся</w:t>
      </w:r>
      <w:r>
        <w:rPr>
          <w:b/>
          <w:spacing w:val="-4"/>
          <w:sz w:val="24"/>
        </w:rPr>
        <w:t xml:space="preserve"> </w:t>
      </w:r>
      <w:r>
        <w:rPr>
          <w:b/>
          <w:sz w:val="24"/>
        </w:rPr>
        <w:t>с</w:t>
      </w:r>
      <w:r>
        <w:rPr>
          <w:b/>
          <w:spacing w:val="-6"/>
          <w:sz w:val="24"/>
        </w:rPr>
        <w:t xml:space="preserve"> </w:t>
      </w:r>
      <w:r>
        <w:rPr>
          <w:b/>
          <w:sz w:val="24"/>
        </w:rPr>
        <w:t>умственной отсталостью (интелектуальными нарушениями)</w:t>
      </w:r>
    </w:p>
    <w:p w:rsidR="004A57EF" w:rsidRDefault="0000266E">
      <w:pPr>
        <w:ind w:left="322"/>
        <w:rPr>
          <w:b/>
          <w:sz w:val="24"/>
        </w:rPr>
      </w:pPr>
      <w:r>
        <w:rPr>
          <w:b/>
          <w:sz w:val="24"/>
        </w:rPr>
        <w:t>дополнительный</w:t>
      </w:r>
      <w:r>
        <w:rPr>
          <w:b/>
          <w:spacing w:val="-5"/>
          <w:sz w:val="24"/>
        </w:rPr>
        <w:t xml:space="preserve"> </w:t>
      </w:r>
      <w:r>
        <w:rPr>
          <w:b/>
          <w:sz w:val="24"/>
        </w:rPr>
        <w:t>первый</w:t>
      </w:r>
      <w:r>
        <w:rPr>
          <w:b/>
          <w:spacing w:val="-2"/>
          <w:sz w:val="24"/>
        </w:rPr>
        <w:t xml:space="preserve"> </w:t>
      </w:r>
      <w:r>
        <w:rPr>
          <w:b/>
          <w:sz w:val="24"/>
        </w:rPr>
        <w:t>класс</w:t>
      </w:r>
      <w:r>
        <w:rPr>
          <w:b/>
          <w:spacing w:val="-3"/>
          <w:sz w:val="24"/>
        </w:rPr>
        <w:t xml:space="preserve"> </w:t>
      </w:r>
      <w:r>
        <w:rPr>
          <w:b/>
          <w:sz w:val="24"/>
        </w:rPr>
        <w:t>I-IV</w:t>
      </w:r>
      <w:r>
        <w:rPr>
          <w:b/>
          <w:spacing w:val="-3"/>
          <w:sz w:val="24"/>
        </w:rPr>
        <w:t xml:space="preserve"> </w:t>
      </w:r>
      <w:r>
        <w:rPr>
          <w:b/>
          <w:spacing w:val="-2"/>
          <w:sz w:val="24"/>
        </w:rPr>
        <w:t>классы</w:t>
      </w: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979"/>
        <w:gridCol w:w="850"/>
        <w:gridCol w:w="708"/>
        <w:gridCol w:w="710"/>
        <w:gridCol w:w="708"/>
        <w:gridCol w:w="962"/>
      </w:tblGrid>
      <w:tr w:rsidR="004A57EF">
        <w:trPr>
          <w:trHeight w:val="551"/>
        </w:trPr>
        <w:tc>
          <w:tcPr>
            <w:tcW w:w="2660" w:type="dxa"/>
            <w:vMerge w:val="restart"/>
          </w:tcPr>
          <w:p w:rsidR="004A57EF" w:rsidRDefault="0000266E">
            <w:pPr>
              <w:pStyle w:val="TableParagraph"/>
              <w:spacing w:line="268" w:lineRule="exact"/>
              <w:rPr>
                <w:b/>
                <w:sz w:val="24"/>
              </w:rPr>
            </w:pPr>
            <w:r>
              <w:rPr>
                <w:b/>
                <w:sz w:val="24"/>
              </w:rPr>
              <w:t>Предметные</w:t>
            </w:r>
            <w:r>
              <w:rPr>
                <w:b/>
                <w:spacing w:val="-4"/>
                <w:sz w:val="24"/>
              </w:rPr>
              <w:t xml:space="preserve"> </w:t>
            </w:r>
            <w:r>
              <w:rPr>
                <w:b/>
                <w:spacing w:val="-2"/>
                <w:sz w:val="24"/>
              </w:rPr>
              <w:t>области</w:t>
            </w:r>
          </w:p>
        </w:tc>
        <w:tc>
          <w:tcPr>
            <w:tcW w:w="2979" w:type="dxa"/>
            <w:vMerge w:val="restart"/>
          </w:tcPr>
          <w:p w:rsidR="004A57EF" w:rsidRDefault="0000266E">
            <w:pPr>
              <w:pStyle w:val="TableParagraph"/>
              <w:spacing w:line="240" w:lineRule="auto"/>
              <w:ind w:right="20"/>
              <w:rPr>
                <w:b/>
                <w:sz w:val="24"/>
              </w:rPr>
            </w:pPr>
            <w:r>
              <w:rPr>
                <w:b/>
                <w:spacing w:val="-2"/>
                <w:sz w:val="24"/>
              </w:rPr>
              <w:t>Учебные предметы/классы</w:t>
            </w:r>
          </w:p>
        </w:tc>
        <w:tc>
          <w:tcPr>
            <w:tcW w:w="2976" w:type="dxa"/>
            <w:gridSpan w:val="4"/>
          </w:tcPr>
          <w:p w:rsidR="004A57EF" w:rsidRDefault="0000266E">
            <w:pPr>
              <w:pStyle w:val="TableParagraph"/>
              <w:tabs>
                <w:tab w:val="left" w:pos="1755"/>
                <w:tab w:val="left" w:pos="2733"/>
              </w:tabs>
              <w:spacing w:line="268" w:lineRule="exact"/>
              <w:ind w:left="104"/>
              <w:rPr>
                <w:b/>
                <w:sz w:val="24"/>
              </w:rPr>
            </w:pPr>
            <w:r>
              <w:rPr>
                <w:b/>
                <w:spacing w:val="-2"/>
                <w:sz w:val="24"/>
              </w:rPr>
              <w:t>Количество</w:t>
            </w:r>
            <w:r>
              <w:rPr>
                <w:b/>
                <w:sz w:val="24"/>
              </w:rPr>
              <w:tab/>
            </w:r>
            <w:r>
              <w:rPr>
                <w:b/>
                <w:spacing w:val="-4"/>
                <w:sz w:val="24"/>
              </w:rPr>
              <w:t>часов</w:t>
            </w:r>
            <w:r>
              <w:rPr>
                <w:b/>
                <w:sz w:val="24"/>
              </w:rPr>
              <w:tab/>
            </w:r>
            <w:r>
              <w:rPr>
                <w:b/>
                <w:spacing w:val="-10"/>
                <w:sz w:val="24"/>
              </w:rPr>
              <w:t>в</w:t>
            </w:r>
          </w:p>
          <w:p w:rsidR="004A57EF" w:rsidRDefault="0000266E">
            <w:pPr>
              <w:pStyle w:val="TableParagraph"/>
              <w:spacing w:line="263" w:lineRule="exact"/>
              <w:ind w:left="104"/>
              <w:rPr>
                <w:b/>
                <w:sz w:val="24"/>
              </w:rPr>
            </w:pPr>
            <w:r>
              <w:rPr>
                <w:b/>
                <w:spacing w:val="-2"/>
                <w:sz w:val="24"/>
              </w:rPr>
              <w:t>неделю</w:t>
            </w:r>
          </w:p>
        </w:tc>
        <w:tc>
          <w:tcPr>
            <w:tcW w:w="962" w:type="dxa"/>
            <w:vMerge w:val="restart"/>
          </w:tcPr>
          <w:p w:rsidR="004A57EF" w:rsidRDefault="0000266E">
            <w:pPr>
              <w:pStyle w:val="TableParagraph"/>
              <w:spacing w:line="268" w:lineRule="exact"/>
              <w:ind w:left="105"/>
              <w:rPr>
                <w:b/>
                <w:sz w:val="24"/>
              </w:rPr>
            </w:pPr>
            <w:r>
              <w:rPr>
                <w:b/>
                <w:spacing w:val="-2"/>
                <w:sz w:val="24"/>
              </w:rPr>
              <w:t>Всего</w:t>
            </w:r>
          </w:p>
        </w:tc>
      </w:tr>
      <w:tr w:rsidR="004A57EF">
        <w:trPr>
          <w:trHeight w:val="275"/>
        </w:trPr>
        <w:tc>
          <w:tcPr>
            <w:tcW w:w="2660" w:type="dxa"/>
            <w:vMerge/>
            <w:tcBorders>
              <w:top w:val="nil"/>
            </w:tcBorders>
          </w:tcPr>
          <w:p w:rsidR="004A57EF" w:rsidRDefault="004A57EF">
            <w:pPr>
              <w:rPr>
                <w:sz w:val="2"/>
                <w:szCs w:val="2"/>
              </w:rPr>
            </w:pPr>
          </w:p>
        </w:tc>
        <w:tc>
          <w:tcPr>
            <w:tcW w:w="2979" w:type="dxa"/>
            <w:vMerge/>
            <w:tcBorders>
              <w:top w:val="nil"/>
            </w:tcBorders>
          </w:tcPr>
          <w:p w:rsidR="004A57EF" w:rsidRDefault="004A57EF">
            <w:pPr>
              <w:rPr>
                <w:sz w:val="2"/>
                <w:szCs w:val="2"/>
              </w:rPr>
            </w:pPr>
          </w:p>
        </w:tc>
        <w:tc>
          <w:tcPr>
            <w:tcW w:w="850" w:type="dxa"/>
          </w:tcPr>
          <w:p w:rsidR="004A57EF" w:rsidRDefault="0000266E">
            <w:pPr>
              <w:pStyle w:val="TableParagraph"/>
              <w:ind w:left="104"/>
              <w:rPr>
                <w:b/>
                <w:sz w:val="24"/>
              </w:rPr>
            </w:pPr>
            <w:r>
              <w:rPr>
                <w:b/>
                <w:spacing w:val="-4"/>
                <w:sz w:val="24"/>
              </w:rPr>
              <w:t>Iд/I</w:t>
            </w:r>
          </w:p>
        </w:tc>
        <w:tc>
          <w:tcPr>
            <w:tcW w:w="708" w:type="dxa"/>
          </w:tcPr>
          <w:p w:rsidR="004A57EF" w:rsidRDefault="0000266E">
            <w:pPr>
              <w:pStyle w:val="TableParagraph"/>
              <w:rPr>
                <w:b/>
                <w:sz w:val="24"/>
              </w:rPr>
            </w:pPr>
            <w:r>
              <w:rPr>
                <w:b/>
                <w:spacing w:val="-5"/>
                <w:sz w:val="24"/>
              </w:rPr>
              <w:t>II</w:t>
            </w:r>
          </w:p>
        </w:tc>
        <w:tc>
          <w:tcPr>
            <w:tcW w:w="710" w:type="dxa"/>
          </w:tcPr>
          <w:p w:rsidR="004A57EF" w:rsidRDefault="0000266E">
            <w:pPr>
              <w:pStyle w:val="TableParagraph"/>
              <w:rPr>
                <w:b/>
                <w:sz w:val="24"/>
              </w:rPr>
            </w:pPr>
            <w:r>
              <w:rPr>
                <w:b/>
                <w:spacing w:val="-5"/>
                <w:sz w:val="24"/>
              </w:rPr>
              <w:t>III</w:t>
            </w:r>
          </w:p>
        </w:tc>
        <w:tc>
          <w:tcPr>
            <w:tcW w:w="708" w:type="dxa"/>
          </w:tcPr>
          <w:p w:rsidR="004A57EF" w:rsidRDefault="0000266E">
            <w:pPr>
              <w:pStyle w:val="TableParagraph"/>
              <w:rPr>
                <w:b/>
                <w:sz w:val="24"/>
              </w:rPr>
            </w:pPr>
            <w:r>
              <w:rPr>
                <w:b/>
                <w:spacing w:val="-5"/>
                <w:sz w:val="24"/>
              </w:rPr>
              <w:t>IV</w:t>
            </w:r>
          </w:p>
        </w:tc>
        <w:tc>
          <w:tcPr>
            <w:tcW w:w="962" w:type="dxa"/>
            <w:vMerge/>
            <w:tcBorders>
              <w:top w:val="nil"/>
            </w:tcBorders>
          </w:tcPr>
          <w:p w:rsidR="004A57EF" w:rsidRDefault="004A57EF">
            <w:pPr>
              <w:rPr>
                <w:sz w:val="2"/>
                <w:szCs w:val="2"/>
              </w:rPr>
            </w:pPr>
          </w:p>
        </w:tc>
      </w:tr>
      <w:tr w:rsidR="004A57EF">
        <w:trPr>
          <w:trHeight w:val="275"/>
        </w:trPr>
        <w:tc>
          <w:tcPr>
            <w:tcW w:w="9577" w:type="dxa"/>
            <w:gridSpan w:val="7"/>
          </w:tcPr>
          <w:p w:rsidR="004A57EF" w:rsidRDefault="0000266E">
            <w:pPr>
              <w:pStyle w:val="TableParagraph"/>
              <w:rPr>
                <w:b/>
                <w:i/>
                <w:sz w:val="24"/>
              </w:rPr>
            </w:pPr>
            <w:r>
              <w:rPr>
                <w:b/>
                <w:i/>
                <w:sz w:val="24"/>
              </w:rPr>
              <w:t>Обязательная</w:t>
            </w:r>
            <w:r>
              <w:rPr>
                <w:b/>
                <w:i/>
                <w:spacing w:val="-8"/>
                <w:sz w:val="24"/>
              </w:rPr>
              <w:t xml:space="preserve"> </w:t>
            </w:r>
            <w:r>
              <w:rPr>
                <w:b/>
                <w:i/>
                <w:spacing w:val="-4"/>
                <w:sz w:val="24"/>
              </w:rPr>
              <w:t>часть</w:t>
            </w:r>
          </w:p>
        </w:tc>
      </w:tr>
      <w:tr w:rsidR="004A57EF">
        <w:trPr>
          <w:trHeight w:val="828"/>
        </w:trPr>
        <w:tc>
          <w:tcPr>
            <w:tcW w:w="2660" w:type="dxa"/>
          </w:tcPr>
          <w:p w:rsidR="004A57EF" w:rsidRDefault="0000266E">
            <w:pPr>
              <w:pStyle w:val="TableParagraph"/>
              <w:tabs>
                <w:tab w:val="left" w:pos="1312"/>
                <w:tab w:val="left" w:pos="1662"/>
              </w:tabs>
              <w:spacing w:line="240" w:lineRule="auto"/>
              <w:ind w:left="220" w:right="204"/>
              <w:rPr>
                <w:sz w:val="24"/>
              </w:rPr>
            </w:pPr>
            <w:r>
              <w:rPr>
                <w:sz w:val="24"/>
              </w:rPr>
              <w:t>1.</w:t>
            </w:r>
            <w:r>
              <w:rPr>
                <w:spacing w:val="80"/>
                <w:sz w:val="24"/>
              </w:rPr>
              <w:t xml:space="preserve"> </w:t>
            </w:r>
            <w:r>
              <w:rPr>
                <w:sz w:val="24"/>
              </w:rPr>
              <w:t>Язык</w:t>
            </w:r>
            <w:r>
              <w:rPr>
                <w:sz w:val="24"/>
              </w:rPr>
              <w:tab/>
            </w:r>
            <w:r>
              <w:rPr>
                <w:spacing w:val="-10"/>
                <w:sz w:val="24"/>
              </w:rPr>
              <w:t>и</w:t>
            </w:r>
            <w:r>
              <w:rPr>
                <w:sz w:val="24"/>
              </w:rPr>
              <w:tab/>
            </w:r>
            <w:r>
              <w:rPr>
                <w:spacing w:val="-2"/>
                <w:sz w:val="24"/>
              </w:rPr>
              <w:t>речевая практика</w:t>
            </w:r>
          </w:p>
        </w:tc>
        <w:tc>
          <w:tcPr>
            <w:tcW w:w="2979" w:type="dxa"/>
          </w:tcPr>
          <w:p w:rsidR="004A57EF" w:rsidRDefault="0000266E">
            <w:pPr>
              <w:pStyle w:val="TableParagraph"/>
              <w:numPr>
                <w:ilvl w:val="1"/>
                <w:numId w:val="11"/>
              </w:numPr>
              <w:tabs>
                <w:tab w:val="left" w:pos="502"/>
                <w:tab w:val="left" w:pos="2384"/>
              </w:tabs>
              <w:spacing w:line="264" w:lineRule="exact"/>
              <w:ind w:hanging="395"/>
              <w:rPr>
                <w:sz w:val="24"/>
              </w:rPr>
            </w:pPr>
            <w:r>
              <w:rPr>
                <w:spacing w:val="-2"/>
                <w:sz w:val="24"/>
              </w:rPr>
              <w:t>Русский</w:t>
            </w:r>
            <w:r>
              <w:rPr>
                <w:sz w:val="24"/>
              </w:rPr>
              <w:tab/>
            </w:r>
            <w:r>
              <w:rPr>
                <w:spacing w:val="-4"/>
                <w:sz w:val="24"/>
              </w:rPr>
              <w:t>язык</w:t>
            </w:r>
          </w:p>
          <w:p w:rsidR="004A57EF" w:rsidRDefault="0000266E">
            <w:pPr>
              <w:pStyle w:val="TableParagraph"/>
              <w:numPr>
                <w:ilvl w:val="1"/>
                <w:numId w:val="11"/>
              </w:numPr>
              <w:tabs>
                <w:tab w:val="left" w:pos="502"/>
              </w:tabs>
              <w:spacing w:line="270" w:lineRule="atLeast"/>
              <w:ind w:left="107" w:right="711" w:firstLine="0"/>
              <w:rPr>
                <w:sz w:val="24"/>
              </w:rPr>
            </w:pPr>
            <w:r>
              <w:rPr>
                <w:spacing w:val="-2"/>
                <w:sz w:val="24"/>
              </w:rPr>
              <w:t xml:space="preserve">Чтение </w:t>
            </w:r>
            <w:r>
              <w:rPr>
                <w:sz w:val="24"/>
              </w:rPr>
              <w:t>1.3.Речевая</w:t>
            </w:r>
            <w:r>
              <w:rPr>
                <w:spacing w:val="-15"/>
                <w:sz w:val="24"/>
              </w:rPr>
              <w:t xml:space="preserve"> </w:t>
            </w:r>
            <w:r>
              <w:rPr>
                <w:sz w:val="24"/>
              </w:rPr>
              <w:t>практика</w:t>
            </w:r>
          </w:p>
        </w:tc>
        <w:tc>
          <w:tcPr>
            <w:tcW w:w="850" w:type="dxa"/>
          </w:tcPr>
          <w:p w:rsidR="004A57EF" w:rsidRDefault="0000266E">
            <w:pPr>
              <w:pStyle w:val="TableParagraph"/>
              <w:spacing w:line="264" w:lineRule="exact"/>
              <w:ind w:left="104"/>
              <w:rPr>
                <w:sz w:val="24"/>
              </w:rPr>
            </w:pPr>
            <w:r>
              <w:rPr>
                <w:spacing w:val="-5"/>
                <w:sz w:val="24"/>
              </w:rPr>
              <w:t>2/2</w:t>
            </w:r>
          </w:p>
          <w:p w:rsidR="004A57EF" w:rsidRDefault="0000266E">
            <w:pPr>
              <w:pStyle w:val="TableParagraph"/>
              <w:spacing w:line="240" w:lineRule="auto"/>
              <w:ind w:left="104"/>
              <w:rPr>
                <w:sz w:val="24"/>
              </w:rPr>
            </w:pPr>
            <w:r>
              <w:rPr>
                <w:spacing w:val="-5"/>
                <w:sz w:val="24"/>
              </w:rPr>
              <w:t>2/2</w:t>
            </w:r>
          </w:p>
          <w:p w:rsidR="004A57EF" w:rsidRDefault="0000266E">
            <w:pPr>
              <w:pStyle w:val="TableParagraph"/>
              <w:spacing w:line="268" w:lineRule="exact"/>
              <w:ind w:left="104"/>
              <w:rPr>
                <w:sz w:val="24"/>
              </w:rPr>
            </w:pPr>
            <w:r>
              <w:rPr>
                <w:spacing w:val="-5"/>
                <w:sz w:val="24"/>
              </w:rPr>
              <w:t>3/2</w:t>
            </w:r>
          </w:p>
        </w:tc>
        <w:tc>
          <w:tcPr>
            <w:tcW w:w="708" w:type="dxa"/>
          </w:tcPr>
          <w:p w:rsidR="004A57EF" w:rsidRDefault="0000266E">
            <w:pPr>
              <w:pStyle w:val="TableParagraph"/>
              <w:spacing w:line="264" w:lineRule="exact"/>
              <w:rPr>
                <w:sz w:val="24"/>
              </w:rPr>
            </w:pPr>
            <w:r>
              <w:rPr>
                <w:sz w:val="24"/>
              </w:rPr>
              <w:t>3</w:t>
            </w:r>
          </w:p>
          <w:p w:rsidR="004A57EF" w:rsidRDefault="0000266E">
            <w:pPr>
              <w:pStyle w:val="TableParagraph"/>
              <w:spacing w:line="240" w:lineRule="auto"/>
              <w:rPr>
                <w:sz w:val="24"/>
              </w:rPr>
            </w:pPr>
            <w:r>
              <w:rPr>
                <w:sz w:val="24"/>
              </w:rPr>
              <w:t>4</w:t>
            </w:r>
          </w:p>
          <w:p w:rsidR="004A57EF" w:rsidRDefault="0000266E">
            <w:pPr>
              <w:pStyle w:val="TableParagraph"/>
              <w:spacing w:line="268" w:lineRule="exact"/>
              <w:rPr>
                <w:sz w:val="24"/>
              </w:rPr>
            </w:pPr>
            <w:r>
              <w:rPr>
                <w:sz w:val="24"/>
              </w:rPr>
              <w:t>2</w:t>
            </w:r>
          </w:p>
        </w:tc>
        <w:tc>
          <w:tcPr>
            <w:tcW w:w="710" w:type="dxa"/>
          </w:tcPr>
          <w:p w:rsidR="004A57EF" w:rsidRDefault="0000266E">
            <w:pPr>
              <w:pStyle w:val="TableParagraph"/>
              <w:spacing w:line="264" w:lineRule="exact"/>
              <w:rPr>
                <w:sz w:val="24"/>
              </w:rPr>
            </w:pPr>
            <w:r>
              <w:rPr>
                <w:sz w:val="24"/>
              </w:rPr>
              <w:t>3</w:t>
            </w:r>
          </w:p>
          <w:p w:rsidR="004A57EF" w:rsidRDefault="0000266E">
            <w:pPr>
              <w:pStyle w:val="TableParagraph"/>
              <w:spacing w:line="240" w:lineRule="auto"/>
              <w:rPr>
                <w:sz w:val="24"/>
              </w:rPr>
            </w:pPr>
            <w:r>
              <w:rPr>
                <w:sz w:val="24"/>
              </w:rPr>
              <w:t>4</w:t>
            </w:r>
          </w:p>
          <w:p w:rsidR="004A57EF" w:rsidRDefault="0000266E">
            <w:pPr>
              <w:pStyle w:val="TableParagraph"/>
              <w:spacing w:line="268" w:lineRule="exact"/>
              <w:rPr>
                <w:sz w:val="24"/>
              </w:rPr>
            </w:pPr>
            <w:r>
              <w:rPr>
                <w:sz w:val="24"/>
              </w:rPr>
              <w:t>2</w:t>
            </w:r>
          </w:p>
        </w:tc>
        <w:tc>
          <w:tcPr>
            <w:tcW w:w="708" w:type="dxa"/>
          </w:tcPr>
          <w:p w:rsidR="004A57EF" w:rsidRDefault="0000266E">
            <w:pPr>
              <w:pStyle w:val="TableParagraph"/>
              <w:spacing w:line="264" w:lineRule="exact"/>
              <w:rPr>
                <w:sz w:val="24"/>
              </w:rPr>
            </w:pPr>
            <w:r>
              <w:rPr>
                <w:sz w:val="24"/>
              </w:rPr>
              <w:t>3</w:t>
            </w:r>
          </w:p>
          <w:p w:rsidR="004A57EF" w:rsidRDefault="0000266E">
            <w:pPr>
              <w:pStyle w:val="TableParagraph"/>
              <w:spacing w:line="240" w:lineRule="auto"/>
              <w:rPr>
                <w:sz w:val="24"/>
              </w:rPr>
            </w:pPr>
            <w:r>
              <w:rPr>
                <w:sz w:val="24"/>
              </w:rPr>
              <w:t>4</w:t>
            </w:r>
          </w:p>
          <w:p w:rsidR="004A57EF" w:rsidRDefault="0000266E">
            <w:pPr>
              <w:pStyle w:val="TableParagraph"/>
              <w:spacing w:line="268" w:lineRule="exact"/>
              <w:rPr>
                <w:sz w:val="24"/>
              </w:rPr>
            </w:pPr>
            <w:r>
              <w:rPr>
                <w:sz w:val="24"/>
              </w:rPr>
              <w:t>2</w:t>
            </w:r>
          </w:p>
        </w:tc>
        <w:tc>
          <w:tcPr>
            <w:tcW w:w="962" w:type="dxa"/>
          </w:tcPr>
          <w:p w:rsidR="004A57EF" w:rsidRDefault="0000266E">
            <w:pPr>
              <w:pStyle w:val="TableParagraph"/>
              <w:spacing w:line="264" w:lineRule="exact"/>
              <w:ind w:left="105"/>
              <w:rPr>
                <w:sz w:val="24"/>
              </w:rPr>
            </w:pPr>
            <w:r>
              <w:rPr>
                <w:spacing w:val="-5"/>
                <w:sz w:val="24"/>
              </w:rPr>
              <w:t>14</w:t>
            </w:r>
          </w:p>
          <w:p w:rsidR="004A57EF" w:rsidRDefault="0000266E">
            <w:pPr>
              <w:pStyle w:val="TableParagraph"/>
              <w:spacing w:line="240" w:lineRule="auto"/>
              <w:ind w:left="105"/>
              <w:rPr>
                <w:sz w:val="24"/>
              </w:rPr>
            </w:pPr>
            <w:r>
              <w:rPr>
                <w:spacing w:val="-5"/>
                <w:sz w:val="24"/>
              </w:rPr>
              <w:t>17</w:t>
            </w:r>
          </w:p>
          <w:p w:rsidR="004A57EF" w:rsidRDefault="0000266E">
            <w:pPr>
              <w:pStyle w:val="TableParagraph"/>
              <w:spacing w:line="268" w:lineRule="exact"/>
              <w:ind w:left="105"/>
              <w:rPr>
                <w:sz w:val="24"/>
              </w:rPr>
            </w:pPr>
            <w:r>
              <w:rPr>
                <w:spacing w:val="-5"/>
                <w:sz w:val="24"/>
              </w:rPr>
              <w:t>11</w:t>
            </w:r>
          </w:p>
        </w:tc>
      </w:tr>
      <w:tr w:rsidR="004A57EF">
        <w:trPr>
          <w:trHeight w:val="275"/>
        </w:trPr>
        <w:tc>
          <w:tcPr>
            <w:tcW w:w="2660" w:type="dxa"/>
          </w:tcPr>
          <w:p w:rsidR="004A57EF" w:rsidRDefault="0000266E">
            <w:pPr>
              <w:pStyle w:val="TableParagraph"/>
              <w:ind w:left="220"/>
              <w:rPr>
                <w:sz w:val="24"/>
              </w:rPr>
            </w:pPr>
            <w:r>
              <w:rPr>
                <w:sz w:val="24"/>
              </w:rPr>
              <w:t xml:space="preserve">2. </w:t>
            </w:r>
            <w:r>
              <w:rPr>
                <w:spacing w:val="-2"/>
                <w:sz w:val="24"/>
              </w:rPr>
              <w:t>Математика</w:t>
            </w:r>
          </w:p>
        </w:tc>
        <w:tc>
          <w:tcPr>
            <w:tcW w:w="2979" w:type="dxa"/>
          </w:tcPr>
          <w:p w:rsidR="004A57EF" w:rsidRDefault="0000266E">
            <w:pPr>
              <w:pStyle w:val="TableParagraph"/>
              <w:ind w:left="220"/>
              <w:rPr>
                <w:sz w:val="24"/>
              </w:rPr>
            </w:pPr>
            <w:r>
              <w:rPr>
                <w:spacing w:val="-2"/>
                <w:sz w:val="24"/>
              </w:rPr>
              <w:t>2.1.Математика</w:t>
            </w:r>
          </w:p>
        </w:tc>
        <w:tc>
          <w:tcPr>
            <w:tcW w:w="850" w:type="dxa"/>
          </w:tcPr>
          <w:p w:rsidR="004A57EF" w:rsidRDefault="0000266E">
            <w:pPr>
              <w:pStyle w:val="TableParagraph"/>
              <w:ind w:left="104"/>
              <w:rPr>
                <w:sz w:val="24"/>
              </w:rPr>
            </w:pPr>
            <w:r>
              <w:rPr>
                <w:spacing w:val="-5"/>
                <w:sz w:val="24"/>
              </w:rPr>
              <w:t>3/3</w:t>
            </w:r>
          </w:p>
        </w:tc>
        <w:tc>
          <w:tcPr>
            <w:tcW w:w="708" w:type="dxa"/>
          </w:tcPr>
          <w:p w:rsidR="004A57EF" w:rsidRDefault="0000266E">
            <w:pPr>
              <w:pStyle w:val="TableParagraph"/>
              <w:rPr>
                <w:sz w:val="24"/>
              </w:rPr>
            </w:pPr>
            <w:r>
              <w:rPr>
                <w:sz w:val="24"/>
              </w:rPr>
              <w:t>4</w:t>
            </w:r>
          </w:p>
        </w:tc>
        <w:tc>
          <w:tcPr>
            <w:tcW w:w="710" w:type="dxa"/>
          </w:tcPr>
          <w:p w:rsidR="004A57EF" w:rsidRDefault="0000266E">
            <w:pPr>
              <w:pStyle w:val="TableParagraph"/>
              <w:rPr>
                <w:sz w:val="24"/>
              </w:rPr>
            </w:pPr>
            <w:r>
              <w:rPr>
                <w:sz w:val="24"/>
              </w:rPr>
              <w:t>4</w:t>
            </w:r>
          </w:p>
        </w:tc>
        <w:tc>
          <w:tcPr>
            <w:tcW w:w="708" w:type="dxa"/>
          </w:tcPr>
          <w:p w:rsidR="004A57EF" w:rsidRDefault="0000266E">
            <w:pPr>
              <w:pStyle w:val="TableParagraph"/>
              <w:rPr>
                <w:sz w:val="24"/>
              </w:rPr>
            </w:pPr>
            <w:r>
              <w:rPr>
                <w:sz w:val="24"/>
              </w:rPr>
              <w:t>4</w:t>
            </w:r>
          </w:p>
        </w:tc>
        <w:tc>
          <w:tcPr>
            <w:tcW w:w="962" w:type="dxa"/>
          </w:tcPr>
          <w:p w:rsidR="004A57EF" w:rsidRDefault="0000266E">
            <w:pPr>
              <w:pStyle w:val="TableParagraph"/>
              <w:ind w:left="105"/>
              <w:rPr>
                <w:sz w:val="24"/>
              </w:rPr>
            </w:pPr>
            <w:r>
              <w:rPr>
                <w:spacing w:val="-5"/>
                <w:sz w:val="24"/>
              </w:rPr>
              <w:t>18</w:t>
            </w:r>
          </w:p>
        </w:tc>
      </w:tr>
      <w:tr w:rsidR="004A57EF">
        <w:trPr>
          <w:trHeight w:val="553"/>
        </w:trPr>
        <w:tc>
          <w:tcPr>
            <w:tcW w:w="2660" w:type="dxa"/>
          </w:tcPr>
          <w:p w:rsidR="004A57EF" w:rsidRDefault="0000266E">
            <w:pPr>
              <w:pStyle w:val="TableParagraph"/>
              <w:spacing w:line="266" w:lineRule="exact"/>
              <w:ind w:left="220"/>
              <w:rPr>
                <w:sz w:val="24"/>
              </w:rPr>
            </w:pPr>
            <w:r>
              <w:rPr>
                <w:sz w:val="24"/>
              </w:rPr>
              <w:t xml:space="preserve">3. </w:t>
            </w:r>
            <w:r>
              <w:rPr>
                <w:spacing w:val="-2"/>
                <w:sz w:val="24"/>
              </w:rPr>
              <w:t>Естествознание</w:t>
            </w:r>
          </w:p>
        </w:tc>
        <w:tc>
          <w:tcPr>
            <w:tcW w:w="2979" w:type="dxa"/>
          </w:tcPr>
          <w:p w:rsidR="004A57EF" w:rsidRDefault="0000266E">
            <w:pPr>
              <w:pStyle w:val="TableParagraph"/>
              <w:tabs>
                <w:tab w:val="left" w:pos="1454"/>
                <w:tab w:val="left" w:pos="2762"/>
              </w:tabs>
              <w:spacing w:line="266" w:lineRule="exact"/>
              <w:ind w:left="220"/>
              <w:rPr>
                <w:sz w:val="24"/>
              </w:rPr>
            </w:pPr>
            <w:r>
              <w:rPr>
                <w:spacing w:val="-2"/>
                <w:sz w:val="24"/>
              </w:rPr>
              <w:t>3.1.Мир</w:t>
            </w:r>
            <w:r>
              <w:rPr>
                <w:sz w:val="24"/>
              </w:rPr>
              <w:tab/>
            </w:r>
            <w:r>
              <w:rPr>
                <w:spacing w:val="-2"/>
                <w:sz w:val="24"/>
              </w:rPr>
              <w:t>природы</w:t>
            </w:r>
            <w:r>
              <w:rPr>
                <w:sz w:val="24"/>
              </w:rPr>
              <w:tab/>
            </w:r>
            <w:r>
              <w:rPr>
                <w:spacing w:val="-10"/>
                <w:sz w:val="24"/>
              </w:rPr>
              <w:t>и</w:t>
            </w:r>
          </w:p>
          <w:p w:rsidR="004A57EF" w:rsidRDefault="0000266E">
            <w:pPr>
              <w:pStyle w:val="TableParagraph"/>
              <w:spacing w:line="268" w:lineRule="exact"/>
              <w:ind w:left="220"/>
              <w:rPr>
                <w:sz w:val="24"/>
              </w:rPr>
            </w:pPr>
            <w:r>
              <w:rPr>
                <w:spacing w:val="-2"/>
                <w:sz w:val="24"/>
              </w:rPr>
              <w:t>человека</w:t>
            </w:r>
          </w:p>
        </w:tc>
        <w:tc>
          <w:tcPr>
            <w:tcW w:w="850" w:type="dxa"/>
          </w:tcPr>
          <w:p w:rsidR="004A57EF" w:rsidRDefault="0000266E">
            <w:pPr>
              <w:pStyle w:val="TableParagraph"/>
              <w:spacing w:line="266" w:lineRule="exact"/>
              <w:ind w:left="104"/>
              <w:rPr>
                <w:sz w:val="24"/>
              </w:rPr>
            </w:pPr>
            <w:r>
              <w:rPr>
                <w:spacing w:val="-5"/>
                <w:sz w:val="24"/>
              </w:rPr>
              <w:t>2/2</w:t>
            </w:r>
          </w:p>
        </w:tc>
        <w:tc>
          <w:tcPr>
            <w:tcW w:w="708" w:type="dxa"/>
          </w:tcPr>
          <w:p w:rsidR="004A57EF" w:rsidRDefault="0000266E">
            <w:pPr>
              <w:pStyle w:val="TableParagraph"/>
              <w:spacing w:line="266" w:lineRule="exact"/>
              <w:rPr>
                <w:sz w:val="24"/>
              </w:rPr>
            </w:pPr>
            <w:r>
              <w:rPr>
                <w:sz w:val="24"/>
              </w:rPr>
              <w:t>1</w:t>
            </w:r>
          </w:p>
        </w:tc>
        <w:tc>
          <w:tcPr>
            <w:tcW w:w="710" w:type="dxa"/>
          </w:tcPr>
          <w:p w:rsidR="004A57EF" w:rsidRDefault="0000266E">
            <w:pPr>
              <w:pStyle w:val="TableParagraph"/>
              <w:spacing w:line="266" w:lineRule="exact"/>
              <w:rPr>
                <w:sz w:val="24"/>
              </w:rPr>
            </w:pPr>
            <w:r>
              <w:rPr>
                <w:sz w:val="24"/>
              </w:rPr>
              <w:t>1</w:t>
            </w:r>
          </w:p>
        </w:tc>
        <w:tc>
          <w:tcPr>
            <w:tcW w:w="708" w:type="dxa"/>
          </w:tcPr>
          <w:p w:rsidR="004A57EF" w:rsidRDefault="0000266E">
            <w:pPr>
              <w:pStyle w:val="TableParagraph"/>
              <w:spacing w:line="266" w:lineRule="exact"/>
              <w:rPr>
                <w:sz w:val="24"/>
              </w:rPr>
            </w:pPr>
            <w:r>
              <w:rPr>
                <w:sz w:val="24"/>
              </w:rPr>
              <w:t>1</w:t>
            </w:r>
          </w:p>
        </w:tc>
        <w:tc>
          <w:tcPr>
            <w:tcW w:w="962" w:type="dxa"/>
          </w:tcPr>
          <w:p w:rsidR="004A57EF" w:rsidRDefault="0000266E">
            <w:pPr>
              <w:pStyle w:val="TableParagraph"/>
              <w:spacing w:line="266" w:lineRule="exact"/>
              <w:ind w:left="105"/>
              <w:rPr>
                <w:sz w:val="24"/>
              </w:rPr>
            </w:pPr>
            <w:r>
              <w:rPr>
                <w:sz w:val="24"/>
              </w:rPr>
              <w:t>7</w:t>
            </w:r>
          </w:p>
        </w:tc>
      </w:tr>
      <w:tr w:rsidR="004A57EF">
        <w:trPr>
          <w:trHeight w:val="827"/>
        </w:trPr>
        <w:tc>
          <w:tcPr>
            <w:tcW w:w="2660" w:type="dxa"/>
          </w:tcPr>
          <w:p w:rsidR="004A57EF" w:rsidRDefault="0000266E">
            <w:pPr>
              <w:pStyle w:val="TableParagraph"/>
              <w:spacing w:line="264" w:lineRule="exact"/>
              <w:ind w:left="220"/>
              <w:rPr>
                <w:sz w:val="24"/>
              </w:rPr>
            </w:pPr>
            <w:r>
              <w:rPr>
                <w:sz w:val="24"/>
              </w:rPr>
              <w:t xml:space="preserve">4. </w:t>
            </w:r>
            <w:r>
              <w:rPr>
                <w:spacing w:val="-2"/>
                <w:sz w:val="24"/>
              </w:rPr>
              <w:t>Искусство</w:t>
            </w:r>
          </w:p>
        </w:tc>
        <w:tc>
          <w:tcPr>
            <w:tcW w:w="2979" w:type="dxa"/>
          </w:tcPr>
          <w:p w:rsidR="004A57EF" w:rsidRDefault="0000266E">
            <w:pPr>
              <w:pStyle w:val="TableParagraph"/>
              <w:spacing w:line="240" w:lineRule="auto"/>
              <w:ind w:right="20" w:firstLine="112"/>
              <w:rPr>
                <w:sz w:val="24"/>
              </w:rPr>
            </w:pPr>
            <w:r>
              <w:rPr>
                <w:sz w:val="24"/>
              </w:rPr>
              <w:t xml:space="preserve">4.1. Музыка </w:t>
            </w:r>
            <w:r>
              <w:rPr>
                <w:spacing w:val="-2"/>
                <w:sz w:val="24"/>
              </w:rPr>
              <w:t>4.2.Изобразительное</w:t>
            </w:r>
          </w:p>
          <w:p w:rsidR="004A57EF" w:rsidRDefault="0000266E">
            <w:pPr>
              <w:pStyle w:val="TableParagraph"/>
              <w:spacing w:line="268" w:lineRule="exact"/>
              <w:rPr>
                <w:sz w:val="24"/>
              </w:rPr>
            </w:pPr>
            <w:r>
              <w:rPr>
                <w:spacing w:val="-2"/>
                <w:sz w:val="24"/>
              </w:rPr>
              <w:t>искусство</w:t>
            </w:r>
          </w:p>
        </w:tc>
        <w:tc>
          <w:tcPr>
            <w:tcW w:w="850" w:type="dxa"/>
          </w:tcPr>
          <w:p w:rsidR="004A57EF" w:rsidRDefault="0000266E">
            <w:pPr>
              <w:pStyle w:val="TableParagraph"/>
              <w:spacing w:line="264" w:lineRule="exact"/>
              <w:ind w:left="104"/>
              <w:rPr>
                <w:sz w:val="24"/>
              </w:rPr>
            </w:pPr>
            <w:r>
              <w:rPr>
                <w:spacing w:val="-5"/>
                <w:sz w:val="24"/>
              </w:rPr>
              <w:t>2/2</w:t>
            </w:r>
          </w:p>
          <w:p w:rsidR="004A57EF" w:rsidRDefault="0000266E">
            <w:pPr>
              <w:pStyle w:val="TableParagraph"/>
              <w:spacing w:line="240" w:lineRule="auto"/>
              <w:ind w:left="104"/>
              <w:rPr>
                <w:sz w:val="24"/>
              </w:rPr>
            </w:pPr>
            <w:r>
              <w:rPr>
                <w:spacing w:val="-5"/>
                <w:sz w:val="24"/>
              </w:rPr>
              <w:t>2/2</w:t>
            </w:r>
          </w:p>
        </w:tc>
        <w:tc>
          <w:tcPr>
            <w:tcW w:w="708" w:type="dxa"/>
          </w:tcPr>
          <w:p w:rsidR="004A57EF" w:rsidRDefault="0000266E">
            <w:pPr>
              <w:pStyle w:val="TableParagraph"/>
              <w:spacing w:line="264" w:lineRule="exact"/>
              <w:rPr>
                <w:sz w:val="24"/>
              </w:rPr>
            </w:pPr>
            <w:r>
              <w:rPr>
                <w:sz w:val="24"/>
              </w:rPr>
              <w:t>1</w:t>
            </w:r>
          </w:p>
          <w:p w:rsidR="004A57EF" w:rsidRDefault="0000266E">
            <w:pPr>
              <w:pStyle w:val="TableParagraph"/>
              <w:spacing w:line="240" w:lineRule="auto"/>
              <w:rPr>
                <w:sz w:val="24"/>
              </w:rPr>
            </w:pPr>
            <w:r>
              <w:rPr>
                <w:sz w:val="24"/>
              </w:rPr>
              <w:t>1</w:t>
            </w:r>
          </w:p>
        </w:tc>
        <w:tc>
          <w:tcPr>
            <w:tcW w:w="710" w:type="dxa"/>
          </w:tcPr>
          <w:p w:rsidR="004A57EF" w:rsidRDefault="0000266E">
            <w:pPr>
              <w:pStyle w:val="TableParagraph"/>
              <w:spacing w:line="264" w:lineRule="exact"/>
              <w:rPr>
                <w:sz w:val="24"/>
              </w:rPr>
            </w:pPr>
            <w:r>
              <w:rPr>
                <w:sz w:val="24"/>
              </w:rPr>
              <w:t>1</w:t>
            </w:r>
          </w:p>
          <w:p w:rsidR="004A57EF" w:rsidRDefault="0000266E">
            <w:pPr>
              <w:pStyle w:val="TableParagraph"/>
              <w:spacing w:line="240" w:lineRule="auto"/>
              <w:rPr>
                <w:sz w:val="24"/>
              </w:rPr>
            </w:pPr>
            <w:r>
              <w:rPr>
                <w:sz w:val="24"/>
              </w:rPr>
              <w:t>1</w:t>
            </w:r>
          </w:p>
        </w:tc>
        <w:tc>
          <w:tcPr>
            <w:tcW w:w="708" w:type="dxa"/>
          </w:tcPr>
          <w:p w:rsidR="004A57EF" w:rsidRDefault="0000266E">
            <w:pPr>
              <w:pStyle w:val="TableParagraph"/>
              <w:spacing w:line="264" w:lineRule="exact"/>
              <w:rPr>
                <w:sz w:val="24"/>
              </w:rPr>
            </w:pPr>
            <w:r>
              <w:rPr>
                <w:sz w:val="24"/>
              </w:rPr>
              <w:t>1</w:t>
            </w:r>
          </w:p>
          <w:p w:rsidR="004A57EF" w:rsidRDefault="0000266E">
            <w:pPr>
              <w:pStyle w:val="TableParagraph"/>
              <w:spacing w:line="240" w:lineRule="auto"/>
              <w:rPr>
                <w:sz w:val="24"/>
              </w:rPr>
            </w:pPr>
            <w:r>
              <w:rPr>
                <w:sz w:val="24"/>
              </w:rPr>
              <w:t>1</w:t>
            </w:r>
          </w:p>
        </w:tc>
        <w:tc>
          <w:tcPr>
            <w:tcW w:w="962" w:type="dxa"/>
          </w:tcPr>
          <w:p w:rsidR="004A57EF" w:rsidRDefault="0000266E">
            <w:pPr>
              <w:pStyle w:val="TableParagraph"/>
              <w:spacing w:line="264" w:lineRule="exact"/>
              <w:ind w:left="105"/>
              <w:rPr>
                <w:sz w:val="24"/>
              </w:rPr>
            </w:pPr>
            <w:r>
              <w:rPr>
                <w:sz w:val="24"/>
              </w:rPr>
              <w:t>7</w:t>
            </w:r>
          </w:p>
          <w:p w:rsidR="004A57EF" w:rsidRDefault="0000266E">
            <w:pPr>
              <w:pStyle w:val="TableParagraph"/>
              <w:spacing w:line="240" w:lineRule="auto"/>
              <w:ind w:left="105"/>
              <w:rPr>
                <w:sz w:val="24"/>
              </w:rPr>
            </w:pPr>
            <w:r>
              <w:rPr>
                <w:sz w:val="24"/>
              </w:rPr>
              <w:t>6</w:t>
            </w:r>
          </w:p>
        </w:tc>
      </w:tr>
      <w:tr w:rsidR="004A57EF">
        <w:trPr>
          <w:trHeight w:val="551"/>
        </w:trPr>
        <w:tc>
          <w:tcPr>
            <w:tcW w:w="2660" w:type="dxa"/>
          </w:tcPr>
          <w:p w:rsidR="004A57EF" w:rsidRDefault="0000266E">
            <w:pPr>
              <w:pStyle w:val="TableParagraph"/>
              <w:spacing w:line="264" w:lineRule="exact"/>
              <w:ind w:left="220"/>
              <w:rPr>
                <w:sz w:val="24"/>
              </w:rPr>
            </w:pPr>
            <w:r>
              <w:rPr>
                <w:spacing w:val="-2"/>
                <w:sz w:val="24"/>
              </w:rPr>
              <w:t>5.Физическая</w:t>
            </w:r>
          </w:p>
          <w:p w:rsidR="004A57EF" w:rsidRDefault="0000266E">
            <w:pPr>
              <w:pStyle w:val="TableParagraph"/>
              <w:spacing w:line="268" w:lineRule="exact"/>
              <w:ind w:left="220"/>
              <w:rPr>
                <w:sz w:val="24"/>
              </w:rPr>
            </w:pPr>
            <w:r>
              <w:rPr>
                <w:spacing w:val="-2"/>
                <w:sz w:val="24"/>
              </w:rPr>
              <w:t>культура</w:t>
            </w:r>
          </w:p>
        </w:tc>
        <w:tc>
          <w:tcPr>
            <w:tcW w:w="2979" w:type="dxa"/>
          </w:tcPr>
          <w:p w:rsidR="004A57EF" w:rsidRDefault="0000266E">
            <w:pPr>
              <w:pStyle w:val="TableParagraph"/>
              <w:spacing w:line="264" w:lineRule="exact"/>
              <w:ind w:left="220"/>
              <w:rPr>
                <w:sz w:val="24"/>
              </w:rPr>
            </w:pPr>
            <w:r>
              <w:rPr>
                <w:sz w:val="24"/>
              </w:rPr>
              <w:t>5.1.</w:t>
            </w:r>
            <w:r>
              <w:rPr>
                <w:spacing w:val="-7"/>
                <w:sz w:val="24"/>
              </w:rPr>
              <w:t xml:space="preserve"> </w:t>
            </w:r>
            <w:r>
              <w:rPr>
                <w:sz w:val="24"/>
              </w:rPr>
              <w:t>Физическая</w:t>
            </w:r>
            <w:r>
              <w:rPr>
                <w:spacing w:val="-1"/>
                <w:sz w:val="24"/>
              </w:rPr>
              <w:t xml:space="preserve"> </w:t>
            </w:r>
            <w:r>
              <w:rPr>
                <w:spacing w:val="-2"/>
                <w:sz w:val="24"/>
              </w:rPr>
              <w:t>культура</w:t>
            </w:r>
          </w:p>
        </w:tc>
        <w:tc>
          <w:tcPr>
            <w:tcW w:w="850" w:type="dxa"/>
          </w:tcPr>
          <w:p w:rsidR="004A57EF" w:rsidRDefault="0000266E">
            <w:pPr>
              <w:pStyle w:val="TableParagraph"/>
              <w:spacing w:line="264" w:lineRule="exact"/>
              <w:ind w:left="104"/>
              <w:rPr>
                <w:sz w:val="24"/>
              </w:rPr>
            </w:pPr>
            <w:r>
              <w:rPr>
                <w:spacing w:val="-5"/>
                <w:sz w:val="24"/>
              </w:rPr>
              <w:t>3/3</w:t>
            </w:r>
          </w:p>
        </w:tc>
        <w:tc>
          <w:tcPr>
            <w:tcW w:w="708" w:type="dxa"/>
          </w:tcPr>
          <w:p w:rsidR="004A57EF" w:rsidRDefault="0000266E">
            <w:pPr>
              <w:pStyle w:val="TableParagraph"/>
              <w:spacing w:line="264" w:lineRule="exact"/>
              <w:rPr>
                <w:sz w:val="24"/>
              </w:rPr>
            </w:pPr>
            <w:r>
              <w:rPr>
                <w:sz w:val="24"/>
              </w:rPr>
              <w:t>3</w:t>
            </w:r>
          </w:p>
        </w:tc>
        <w:tc>
          <w:tcPr>
            <w:tcW w:w="710" w:type="dxa"/>
          </w:tcPr>
          <w:p w:rsidR="004A57EF" w:rsidRDefault="0000266E">
            <w:pPr>
              <w:pStyle w:val="TableParagraph"/>
              <w:spacing w:line="264" w:lineRule="exact"/>
              <w:rPr>
                <w:sz w:val="24"/>
              </w:rPr>
            </w:pPr>
            <w:r>
              <w:rPr>
                <w:sz w:val="24"/>
              </w:rPr>
              <w:t>3</w:t>
            </w:r>
          </w:p>
        </w:tc>
        <w:tc>
          <w:tcPr>
            <w:tcW w:w="708" w:type="dxa"/>
          </w:tcPr>
          <w:p w:rsidR="004A57EF" w:rsidRDefault="0000266E">
            <w:pPr>
              <w:pStyle w:val="TableParagraph"/>
              <w:spacing w:line="264" w:lineRule="exact"/>
              <w:rPr>
                <w:sz w:val="24"/>
              </w:rPr>
            </w:pPr>
            <w:r>
              <w:rPr>
                <w:sz w:val="24"/>
              </w:rPr>
              <w:t>3</w:t>
            </w:r>
          </w:p>
        </w:tc>
        <w:tc>
          <w:tcPr>
            <w:tcW w:w="962" w:type="dxa"/>
          </w:tcPr>
          <w:p w:rsidR="004A57EF" w:rsidRDefault="0000266E">
            <w:pPr>
              <w:pStyle w:val="TableParagraph"/>
              <w:spacing w:line="264" w:lineRule="exact"/>
              <w:ind w:left="105"/>
              <w:rPr>
                <w:sz w:val="24"/>
              </w:rPr>
            </w:pPr>
            <w:r>
              <w:rPr>
                <w:spacing w:val="-5"/>
                <w:sz w:val="24"/>
              </w:rPr>
              <w:t>15</w:t>
            </w:r>
          </w:p>
        </w:tc>
      </w:tr>
      <w:tr w:rsidR="004A57EF">
        <w:trPr>
          <w:trHeight w:val="275"/>
        </w:trPr>
        <w:tc>
          <w:tcPr>
            <w:tcW w:w="2660" w:type="dxa"/>
          </w:tcPr>
          <w:p w:rsidR="004A57EF" w:rsidRDefault="0000266E">
            <w:pPr>
              <w:pStyle w:val="TableParagraph"/>
              <w:ind w:left="220"/>
              <w:rPr>
                <w:sz w:val="24"/>
              </w:rPr>
            </w:pPr>
            <w:r>
              <w:rPr>
                <w:sz w:val="24"/>
              </w:rPr>
              <w:t xml:space="preserve">6. </w:t>
            </w:r>
            <w:r>
              <w:rPr>
                <w:spacing w:val="-2"/>
                <w:sz w:val="24"/>
              </w:rPr>
              <w:t>Технология</w:t>
            </w:r>
          </w:p>
        </w:tc>
        <w:tc>
          <w:tcPr>
            <w:tcW w:w="2979" w:type="dxa"/>
          </w:tcPr>
          <w:p w:rsidR="004A57EF" w:rsidRDefault="0000266E">
            <w:pPr>
              <w:pStyle w:val="TableParagraph"/>
              <w:ind w:left="220"/>
              <w:rPr>
                <w:sz w:val="24"/>
              </w:rPr>
            </w:pPr>
            <w:r>
              <w:rPr>
                <w:sz w:val="24"/>
              </w:rPr>
              <w:t>6.1.</w:t>
            </w:r>
            <w:r>
              <w:rPr>
                <w:spacing w:val="-4"/>
                <w:sz w:val="24"/>
              </w:rPr>
              <w:t xml:space="preserve"> </w:t>
            </w:r>
            <w:r>
              <w:rPr>
                <w:sz w:val="24"/>
              </w:rPr>
              <w:t>Ручной</w:t>
            </w:r>
            <w:r>
              <w:rPr>
                <w:spacing w:val="-3"/>
                <w:sz w:val="24"/>
              </w:rPr>
              <w:t xml:space="preserve"> </w:t>
            </w:r>
            <w:r>
              <w:rPr>
                <w:spacing w:val="-4"/>
                <w:sz w:val="24"/>
              </w:rPr>
              <w:t>труд</w:t>
            </w:r>
          </w:p>
        </w:tc>
        <w:tc>
          <w:tcPr>
            <w:tcW w:w="850" w:type="dxa"/>
          </w:tcPr>
          <w:p w:rsidR="004A57EF" w:rsidRDefault="0000266E">
            <w:pPr>
              <w:pStyle w:val="TableParagraph"/>
              <w:ind w:left="104"/>
              <w:rPr>
                <w:sz w:val="24"/>
              </w:rPr>
            </w:pPr>
            <w:r>
              <w:rPr>
                <w:spacing w:val="-5"/>
                <w:sz w:val="24"/>
              </w:rPr>
              <w:t>2/2</w:t>
            </w:r>
          </w:p>
        </w:tc>
        <w:tc>
          <w:tcPr>
            <w:tcW w:w="708" w:type="dxa"/>
          </w:tcPr>
          <w:p w:rsidR="004A57EF" w:rsidRDefault="0000266E">
            <w:pPr>
              <w:pStyle w:val="TableParagraph"/>
              <w:rPr>
                <w:sz w:val="24"/>
              </w:rPr>
            </w:pPr>
            <w:r>
              <w:rPr>
                <w:sz w:val="24"/>
              </w:rPr>
              <w:t>2</w:t>
            </w:r>
          </w:p>
        </w:tc>
        <w:tc>
          <w:tcPr>
            <w:tcW w:w="710" w:type="dxa"/>
          </w:tcPr>
          <w:p w:rsidR="004A57EF" w:rsidRDefault="0000266E">
            <w:pPr>
              <w:pStyle w:val="TableParagraph"/>
              <w:rPr>
                <w:sz w:val="24"/>
              </w:rPr>
            </w:pPr>
            <w:r>
              <w:rPr>
                <w:sz w:val="24"/>
              </w:rPr>
              <w:t>2</w:t>
            </w:r>
          </w:p>
        </w:tc>
        <w:tc>
          <w:tcPr>
            <w:tcW w:w="708" w:type="dxa"/>
          </w:tcPr>
          <w:p w:rsidR="004A57EF" w:rsidRDefault="0000266E">
            <w:pPr>
              <w:pStyle w:val="TableParagraph"/>
              <w:rPr>
                <w:sz w:val="24"/>
              </w:rPr>
            </w:pPr>
            <w:r>
              <w:rPr>
                <w:sz w:val="24"/>
              </w:rPr>
              <w:t>2</w:t>
            </w:r>
          </w:p>
        </w:tc>
        <w:tc>
          <w:tcPr>
            <w:tcW w:w="962" w:type="dxa"/>
          </w:tcPr>
          <w:p w:rsidR="004A57EF" w:rsidRDefault="0000266E">
            <w:pPr>
              <w:pStyle w:val="TableParagraph"/>
              <w:ind w:left="105"/>
              <w:rPr>
                <w:sz w:val="24"/>
              </w:rPr>
            </w:pPr>
            <w:r>
              <w:rPr>
                <w:sz w:val="24"/>
              </w:rPr>
              <w:t>7</w:t>
            </w:r>
          </w:p>
        </w:tc>
      </w:tr>
      <w:tr w:rsidR="004A57EF">
        <w:trPr>
          <w:trHeight w:val="275"/>
        </w:trPr>
        <w:tc>
          <w:tcPr>
            <w:tcW w:w="5639" w:type="dxa"/>
            <w:gridSpan w:val="2"/>
          </w:tcPr>
          <w:p w:rsidR="004A57EF" w:rsidRDefault="0000266E">
            <w:pPr>
              <w:pStyle w:val="TableParagraph"/>
              <w:rPr>
                <w:sz w:val="24"/>
              </w:rPr>
            </w:pPr>
            <w:r>
              <w:rPr>
                <w:spacing w:val="-2"/>
                <w:sz w:val="24"/>
              </w:rPr>
              <w:t>Итого</w:t>
            </w:r>
          </w:p>
        </w:tc>
        <w:tc>
          <w:tcPr>
            <w:tcW w:w="850" w:type="dxa"/>
          </w:tcPr>
          <w:p w:rsidR="004A57EF" w:rsidRDefault="0000266E">
            <w:pPr>
              <w:pStyle w:val="TableParagraph"/>
              <w:ind w:left="104"/>
              <w:rPr>
                <w:sz w:val="24"/>
              </w:rPr>
            </w:pPr>
            <w:r>
              <w:rPr>
                <w:spacing w:val="-2"/>
                <w:sz w:val="24"/>
              </w:rPr>
              <w:t>21/21</w:t>
            </w:r>
          </w:p>
        </w:tc>
        <w:tc>
          <w:tcPr>
            <w:tcW w:w="708" w:type="dxa"/>
          </w:tcPr>
          <w:p w:rsidR="004A57EF" w:rsidRDefault="0000266E">
            <w:pPr>
              <w:pStyle w:val="TableParagraph"/>
              <w:rPr>
                <w:sz w:val="24"/>
              </w:rPr>
            </w:pPr>
            <w:r>
              <w:rPr>
                <w:spacing w:val="-5"/>
                <w:sz w:val="24"/>
              </w:rPr>
              <w:t>22</w:t>
            </w:r>
          </w:p>
        </w:tc>
        <w:tc>
          <w:tcPr>
            <w:tcW w:w="710" w:type="dxa"/>
          </w:tcPr>
          <w:p w:rsidR="004A57EF" w:rsidRDefault="0000266E">
            <w:pPr>
              <w:pStyle w:val="TableParagraph"/>
              <w:rPr>
                <w:sz w:val="24"/>
              </w:rPr>
            </w:pPr>
            <w:r>
              <w:rPr>
                <w:spacing w:val="-5"/>
                <w:sz w:val="24"/>
              </w:rPr>
              <w:t>22</w:t>
            </w:r>
          </w:p>
        </w:tc>
        <w:tc>
          <w:tcPr>
            <w:tcW w:w="708" w:type="dxa"/>
          </w:tcPr>
          <w:p w:rsidR="004A57EF" w:rsidRDefault="0000266E">
            <w:pPr>
              <w:pStyle w:val="TableParagraph"/>
              <w:rPr>
                <w:sz w:val="24"/>
              </w:rPr>
            </w:pPr>
            <w:r>
              <w:rPr>
                <w:spacing w:val="-5"/>
                <w:sz w:val="24"/>
              </w:rPr>
              <w:t>22</w:t>
            </w:r>
          </w:p>
        </w:tc>
        <w:tc>
          <w:tcPr>
            <w:tcW w:w="962" w:type="dxa"/>
          </w:tcPr>
          <w:p w:rsidR="004A57EF" w:rsidRDefault="0000266E">
            <w:pPr>
              <w:pStyle w:val="TableParagraph"/>
              <w:ind w:left="105"/>
              <w:rPr>
                <w:sz w:val="24"/>
              </w:rPr>
            </w:pPr>
            <w:r>
              <w:rPr>
                <w:spacing w:val="-5"/>
                <w:sz w:val="24"/>
              </w:rPr>
              <w:t>102</w:t>
            </w:r>
          </w:p>
        </w:tc>
      </w:tr>
      <w:tr w:rsidR="004A57EF">
        <w:trPr>
          <w:trHeight w:val="552"/>
        </w:trPr>
        <w:tc>
          <w:tcPr>
            <w:tcW w:w="5639" w:type="dxa"/>
            <w:gridSpan w:val="2"/>
          </w:tcPr>
          <w:p w:rsidR="004A57EF" w:rsidRDefault="0000266E">
            <w:pPr>
              <w:pStyle w:val="TableParagraph"/>
              <w:tabs>
                <w:tab w:val="left" w:pos="1748"/>
                <w:tab w:val="left" w:pos="4075"/>
              </w:tabs>
              <w:spacing w:line="268" w:lineRule="exact"/>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p>
          <w:p w:rsidR="004A57EF" w:rsidRDefault="0000266E">
            <w:pPr>
              <w:pStyle w:val="TableParagraph"/>
              <w:spacing w:line="263" w:lineRule="exact"/>
              <w:rPr>
                <w:b/>
                <w:i/>
                <w:sz w:val="24"/>
              </w:rPr>
            </w:pPr>
            <w:r>
              <w:rPr>
                <w:b/>
                <w:i/>
                <w:sz w:val="24"/>
              </w:rPr>
              <w:t>образовательных</w:t>
            </w:r>
            <w:r>
              <w:rPr>
                <w:b/>
                <w:i/>
                <w:spacing w:val="-4"/>
                <w:sz w:val="24"/>
              </w:rPr>
              <w:t xml:space="preserve"> </w:t>
            </w:r>
            <w:r>
              <w:rPr>
                <w:b/>
                <w:i/>
                <w:spacing w:val="-2"/>
                <w:sz w:val="24"/>
              </w:rPr>
              <w:t>отношений</w:t>
            </w:r>
          </w:p>
        </w:tc>
        <w:tc>
          <w:tcPr>
            <w:tcW w:w="850" w:type="dxa"/>
          </w:tcPr>
          <w:p w:rsidR="004A57EF" w:rsidRDefault="0000266E">
            <w:pPr>
              <w:pStyle w:val="TableParagraph"/>
              <w:spacing w:line="264" w:lineRule="exact"/>
              <w:ind w:left="104"/>
              <w:rPr>
                <w:sz w:val="24"/>
              </w:rPr>
            </w:pPr>
            <w:r>
              <w:rPr>
                <w:w w:val="99"/>
                <w:sz w:val="24"/>
              </w:rPr>
              <w:t>-</w:t>
            </w:r>
          </w:p>
        </w:tc>
        <w:tc>
          <w:tcPr>
            <w:tcW w:w="708" w:type="dxa"/>
          </w:tcPr>
          <w:p w:rsidR="004A57EF" w:rsidRDefault="0000266E">
            <w:pPr>
              <w:pStyle w:val="TableParagraph"/>
              <w:spacing w:line="264" w:lineRule="exact"/>
              <w:rPr>
                <w:sz w:val="24"/>
              </w:rPr>
            </w:pPr>
            <w:r>
              <w:rPr>
                <w:sz w:val="24"/>
              </w:rPr>
              <w:t>1</w:t>
            </w:r>
          </w:p>
        </w:tc>
        <w:tc>
          <w:tcPr>
            <w:tcW w:w="710" w:type="dxa"/>
          </w:tcPr>
          <w:p w:rsidR="004A57EF" w:rsidRDefault="0000266E">
            <w:pPr>
              <w:pStyle w:val="TableParagraph"/>
              <w:spacing w:line="264" w:lineRule="exact"/>
              <w:rPr>
                <w:sz w:val="24"/>
              </w:rPr>
            </w:pPr>
            <w:r>
              <w:rPr>
                <w:sz w:val="24"/>
              </w:rPr>
              <w:t>1</w:t>
            </w:r>
          </w:p>
        </w:tc>
        <w:tc>
          <w:tcPr>
            <w:tcW w:w="708" w:type="dxa"/>
          </w:tcPr>
          <w:p w:rsidR="004A57EF" w:rsidRDefault="0000266E">
            <w:pPr>
              <w:pStyle w:val="TableParagraph"/>
              <w:spacing w:line="264" w:lineRule="exact"/>
              <w:rPr>
                <w:sz w:val="24"/>
              </w:rPr>
            </w:pPr>
            <w:r>
              <w:rPr>
                <w:sz w:val="24"/>
              </w:rPr>
              <w:t>1</w:t>
            </w:r>
          </w:p>
        </w:tc>
        <w:tc>
          <w:tcPr>
            <w:tcW w:w="962" w:type="dxa"/>
          </w:tcPr>
          <w:p w:rsidR="004A57EF" w:rsidRDefault="0000266E">
            <w:pPr>
              <w:pStyle w:val="TableParagraph"/>
              <w:spacing w:line="264" w:lineRule="exact"/>
              <w:ind w:left="105"/>
              <w:rPr>
                <w:sz w:val="24"/>
              </w:rPr>
            </w:pPr>
            <w:r>
              <w:rPr>
                <w:sz w:val="24"/>
              </w:rPr>
              <w:t>9</w:t>
            </w:r>
          </w:p>
        </w:tc>
      </w:tr>
      <w:tr w:rsidR="004A57EF">
        <w:trPr>
          <w:trHeight w:val="554"/>
        </w:trPr>
        <w:tc>
          <w:tcPr>
            <w:tcW w:w="5639" w:type="dxa"/>
            <w:gridSpan w:val="2"/>
          </w:tcPr>
          <w:p w:rsidR="004A57EF" w:rsidRDefault="0000266E">
            <w:pPr>
              <w:pStyle w:val="TableParagraph"/>
              <w:spacing w:line="266" w:lineRule="exact"/>
              <w:rPr>
                <w:sz w:val="24"/>
              </w:rPr>
            </w:pPr>
            <w:r>
              <w:rPr>
                <w:b/>
                <w:sz w:val="24"/>
              </w:rPr>
              <w:t>Максимально</w:t>
            </w:r>
            <w:r>
              <w:rPr>
                <w:b/>
                <w:spacing w:val="18"/>
                <w:sz w:val="24"/>
              </w:rPr>
              <w:t xml:space="preserve"> </w:t>
            </w:r>
            <w:r>
              <w:rPr>
                <w:b/>
                <w:sz w:val="24"/>
              </w:rPr>
              <w:t>допустимая</w:t>
            </w:r>
            <w:r>
              <w:rPr>
                <w:b/>
                <w:spacing w:val="17"/>
                <w:sz w:val="24"/>
              </w:rPr>
              <w:t xml:space="preserve"> </w:t>
            </w:r>
            <w:r>
              <w:rPr>
                <w:b/>
                <w:sz w:val="24"/>
              </w:rPr>
              <w:t>годовая</w:t>
            </w:r>
            <w:r>
              <w:rPr>
                <w:b/>
                <w:spacing w:val="18"/>
                <w:sz w:val="24"/>
              </w:rPr>
              <w:t xml:space="preserve"> </w:t>
            </w:r>
            <w:r>
              <w:rPr>
                <w:b/>
                <w:sz w:val="24"/>
              </w:rPr>
              <w:t>нагрузка</w:t>
            </w:r>
            <w:r>
              <w:rPr>
                <w:b/>
                <w:spacing w:val="23"/>
                <w:sz w:val="24"/>
              </w:rPr>
              <w:t xml:space="preserve"> </w:t>
            </w:r>
            <w:r>
              <w:rPr>
                <w:spacing w:val="-4"/>
                <w:sz w:val="24"/>
              </w:rPr>
              <w:t>(при</w:t>
            </w:r>
          </w:p>
          <w:p w:rsidR="004A57EF" w:rsidRDefault="0000266E">
            <w:pPr>
              <w:pStyle w:val="TableParagraph"/>
              <w:spacing w:line="268" w:lineRule="exact"/>
              <w:rPr>
                <w:sz w:val="24"/>
              </w:rPr>
            </w:pPr>
            <w:r>
              <w:rPr>
                <w:sz w:val="24"/>
              </w:rPr>
              <w:t>5-дневной</w:t>
            </w:r>
            <w:r>
              <w:rPr>
                <w:spacing w:val="-2"/>
                <w:sz w:val="24"/>
              </w:rPr>
              <w:t xml:space="preserve"> </w:t>
            </w:r>
            <w:r>
              <w:rPr>
                <w:sz w:val="24"/>
              </w:rPr>
              <w:t>учебной</w:t>
            </w:r>
            <w:r>
              <w:rPr>
                <w:spacing w:val="-3"/>
                <w:sz w:val="24"/>
              </w:rPr>
              <w:t xml:space="preserve"> </w:t>
            </w:r>
            <w:r>
              <w:rPr>
                <w:spacing w:val="-2"/>
                <w:sz w:val="24"/>
              </w:rPr>
              <w:t>неделе)</w:t>
            </w:r>
          </w:p>
        </w:tc>
        <w:tc>
          <w:tcPr>
            <w:tcW w:w="850" w:type="dxa"/>
          </w:tcPr>
          <w:p w:rsidR="004A57EF" w:rsidRDefault="0000266E">
            <w:pPr>
              <w:pStyle w:val="TableParagraph"/>
              <w:spacing w:line="266" w:lineRule="exact"/>
              <w:ind w:left="104"/>
              <w:rPr>
                <w:sz w:val="24"/>
              </w:rPr>
            </w:pPr>
            <w:r>
              <w:rPr>
                <w:spacing w:val="-2"/>
                <w:sz w:val="24"/>
              </w:rPr>
              <w:t>21/21</w:t>
            </w:r>
          </w:p>
        </w:tc>
        <w:tc>
          <w:tcPr>
            <w:tcW w:w="708" w:type="dxa"/>
          </w:tcPr>
          <w:p w:rsidR="004A57EF" w:rsidRDefault="0000266E">
            <w:pPr>
              <w:pStyle w:val="TableParagraph"/>
              <w:spacing w:line="266" w:lineRule="exact"/>
              <w:rPr>
                <w:sz w:val="24"/>
              </w:rPr>
            </w:pPr>
            <w:r>
              <w:rPr>
                <w:spacing w:val="-5"/>
                <w:sz w:val="24"/>
              </w:rPr>
              <w:t>23</w:t>
            </w:r>
          </w:p>
        </w:tc>
        <w:tc>
          <w:tcPr>
            <w:tcW w:w="710" w:type="dxa"/>
          </w:tcPr>
          <w:p w:rsidR="004A57EF" w:rsidRDefault="0000266E">
            <w:pPr>
              <w:pStyle w:val="TableParagraph"/>
              <w:spacing w:line="266" w:lineRule="exact"/>
              <w:rPr>
                <w:sz w:val="24"/>
              </w:rPr>
            </w:pPr>
            <w:r>
              <w:rPr>
                <w:spacing w:val="-5"/>
                <w:sz w:val="24"/>
              </w:rPr>
              <w:t>23</w:t>
            </w:r>
          </w:p>
        </w:tc>
        <w:tc>
          <w:tcPr>
            <w:tcW w:w="708" w:type="dxa"/>
          </w:tcPr>
          <w:p w:rsidR="004A57EF" w:rsidRDefault="0000266E">
            <w:pPr>
              <w:pStyle w:val="TableParagraph"/>
              <w:spacing w:line="266" w:lineRule="exact"/>
              <w:rPr>
                <w:sz w:val="24"/>
              </w:rPr>
            </w:pPr>
            <w:r>
              <w:rPr>
                <w:spacing w:val="-5"/>
                <w:sz w:val="24"/>
              </w:rPr>
              <w:t>23</w:t>
            </w:r>
          </w:p>
        </w:tc>
        <w:tc>
          <w:tcPr>
            <w:tcW w:w="962" w:type="dxa"/>
          </w:tcPr>
          <w:p w:rsidR="004A57EF" w:rsidRDefault="0000266E">
            <w:pPr>
              <w:pStyle w:val="TableParagraph"/>
              <w:spacing w:line="266" w:lineRule="exact"/>
              <w:ind w:left="105"/>
              <w:rPr>
                <w:sz w:val="24"/>
              </w:rPr>
            </w:pPr>
            <w:r>
              <w:rPr>
                <w:spacing w:val="-5"/>
                <w:sz w:val="24"/>
              </w:rPr>
              <w:t>111</w:t>
            </w:r>
          </w:p>
        </w:tc>
      </w:tr>
      <w:tr w:rsidR="004A57EF">
        <w:trPr>
          <w:trHeight w:val="275"/>
        </w:trPr>
        <w:tc>
          <w:tcPr>
            <w:tcW w:w="5639" w:type="dxa"/>
            <w:gridSpan w:val="2"/>
          </w:tcPr>
          <w:p w:rsidR="004A57EF" w:rsidRDefault="0000266E">
            <w:pPr>
              <w:pStyle w:val="TableParagraph"/>
              <w:rPr>
                <w:b/>
                <w:sz w:val="24"/>
              </w:rPr>
            </w:pPr>
            <w:r>
              <w:rPr>
                <w:b/>
                <w:sz w:val="24"/>
              </w:rPr>
              <w:t>Коррекционно-развивающая</w:t>
            </w:r>
            <w:r>
              <w:rPr>
                <w:b/>
                <w:spacing w:val="-10"/>
                <w:sz w:val="24"/>
              </w:rPr>
              <w:t xml:space="preserve"> </w:t>
            </w:r>
            <w:r>
              <w:rPr>
                <w:b/>
                <w:spacing w:val="-2"/>
                <w:sz w:val="24"/>
              </w:rPr>
              <w:t>область</w:t>
            </w:r>
          </w:p>
        </w:tc>
        <w:tc>
          <w:tcPr>
            <w:tcW w:w="850" w:type="dxa"/>
          </w:tcPr>
          <w:p w:rsidR="004A57EF" w:rsidRDefault="0000266E">
            <w:pPr>
              <w:pStyle w:val="TableParagraph"/>
              <w:ind w:left="104"/>
              <w:rPr>
                <w:sz w:val="24"/>
              </w:rPr>
            </w:pPr>
            <w:r>
              <w:rPr>
                <w:spacing w:val="-5"/>
                <w:sz w:val="24"/>
              </w:rPr>
              <w:t>6/6</w:t>
            </w:r>
          </w:p>
        </w:tc>
        <w:tc>
          <w:tcPr>
            <w:tcW w:w="708" w:type="dxa"/>
          </w:tcPr>
          <w:p w:rsidR="004A57EF" w:rsidRDefault="0000266E">
            <w:pPr>
              <w:pStyle w:val="TableParagraph"/>
              <w:rPr>
                <w:sz w:val="24"/>
              </w:rPr>
            </w:pPr>
            <w:r>
              <w:rPr>
                <w:sz w:val="24"/>
              </w:rPr>
              <w:t>6</w:t>
            </w:r>
          </w:p>
        </w:tc>
        <w:tc>
          <w:tcPr>
            <w:tcW w:w="710" w:type="dxa"/>
          </w:tcPr>
          <w:p w:rsidR="004A57EF" w:rsidRDefault="0000266E">
            <w:pPr>
              <w:pStyle w:val="TableParagraph"/>
              <w:rPr>
                <w:sz w:val="24"/>
              </w:rPr>
            </w:pPr>
            <w:r>
              <w:rPr>
                <w:sz w:val="24"/>
              </w:rPr>
              <w:t>6</w:t>
            </w:r>
          </w:p>
        </w:tc>
        <w:tc>
          <w:tcPr>
            <w:tcW w:w="708" w:type="dxa"/>
          </w:tcPr>
          <w:p w:rsidR="004A57EF" w:rsidRDefault="0000266E">
            <w:pPr>
              <w:pStyle w:val="TableParagraph"/>
              <w:rPr>
                <w:sz w:val="24"/>
              </w:rPr>
            </w:pPr>
            <w:r>
              <w:rPr>
                <w:sz w:val="24"/>
              </w:rPr>
              <w:t>6</w:t>
            </w:r>
          </w:p>
        </w:tc>
        <w:tc>
          <w:tcPr>
            <w:tcW w:w="962" w:type="dxa"/>
          </w:tcPr>
          <w:p w:rsidR="004A57EF" w:rsidRDefault="0000266E">
            <w:pPr>
              <w:pStyle w:val="TableParagraph"/>
              <w:ind w:left="105"/>
              <w:rPr>
                <w:sz w:val="24"/>
              </w:rPr>
            </w:pPr>
            <w:r>
              <w:rPr>
                <w:spacing w:val="-5"/>
                <w:sz w:val="24"/>
              </w:rPr>
              <w:t>30</w:t>
            </w:r>
          </w:p>
        </w:tc>
      </w:tr>
      <w:tr w:rsidR="004A57EF">
        <w:trPr>
          <w:trHeight w:val="275"/>
        </w:trPr>
        <w:tc>
          <w:tcPr>
            <w:tcW w:w="5639" w:type="dxa"/>
            <w:gridSpan w:val="2"/>
          </w:tcPr>
          <w:p w:rsidR="004A57EF" w:rsidRDefault="0000266E">
            <w:pPr>
              <w:pStyle w:val="TableParagraph"/>
              <w:rPr>
                <w:sz w:val="24"/>
              </w:rPr>
            </w:pPr>
            <w:r>
              <w:rPr>
                <w:sz w:val="24"/>
              </w:rPr>
              <w:t>Курсы</w:t>
            </w:r>
            <w:r>
              <w:rPr>
                <w:spacing w:val="-4"/>
                <w:sz w:val="24"/>
              </w:rPr>
              <w:t xml:space="preserve"> </w:t>
            </w:r>
            <w:r>
              <w:rPr>
                <w:sz w:val="24"/>
              </w:rPr>
              <w:t>внеурочной</w:t>
            </w:r>
            <w:r>
              <w:rPr>
                <w:spacing w:val="-3"/>
                <w:sz w:val="24"/>
              </w:rPr>
              <w:t xml:space="preserve"> </w:t>
            </w:r>
            <w:r>
              <w:rPr>
                <w:spacing w:val="-2"/>
                <w:sz w:val="24"/>
              </w:rPr>
              <w:t>деятельности</w:t>
            </w:r>
          </w:p>
        </w:tc>
        <w:tc>
          <w:tcPr>
            <w:tcW w:w="850" w:type="dxa"/>
          </w:tcPr>
          <w:p w:rsidR="004A57EF" w:rsidRDefault="0000266E">
            <w:pPr>
              <w:pStyle w:val="TableParagraph"/>
              <w:ind w:left="104"/>
              <w:rPr>
                <w:sz w:val="24"/>
              </w:rPr>
            </w:pPr>
            <w:r>
              <w:rPr>
                <w:spacing w:val="-5"/>
                <w:sz w:val="24"/>
              </w:rPr>
              <w:t>4/4</w:t>
            </w:r>
          </w:p>
        </w:tc>
        <w:tc>
          <w:tcPr>
            <w:tcW w:w="708" w:type="dxa"/>
          </w:tcPr>
          <w:p w:rsidR="004A57EF" w:rsidRDefault="0000266E">
            <w:pPr>
              <w:pStyle w:val="TableParagraph"/>
              <w:rPr>
                <w:sz w:val="24"/>
              </w:rPr>
            </w:pPr>
            <w:r>
              <w:rPr>
                <w:sz w:val="24"/>
              </w:rPr>
              <w:t>4</w:t>
            </w:r>
          </w:p>
        </w:tc>
        <w:tc>
          <w:tcPr>
            <w:tcW w:w="710" w:type="dxa"/>
          </w:tcPr>
          <w:p w:rsidR="004A57EF" w:rsidRDefault="0000266E">
            <w:pPr>
              <w:pStyle w:val="TableParagraph"/>
              <w:rPr>
                <w:sz w:val="24"/>
              </w:rPr>
            </w:pPr>
            <w:r>
              <w:rPr>
                <w:sz w:val="24"/>
              </w:rPr>
              <w:t>4</w:t>
            </w:r>
          </w:p>
        </w:tc>
        <w:tc>
          <w:tcPr>
            <w:tcW w:w="708" w:type="dxa"/>
          </w:tcPr>
          <w:p w:rsidR="004A57EF" w:rsidRDefault="0000266E">
            <w:pPr>
              <w:pStyle w:val="TableParagraph"/>
              <w:rPr>
                <w:sz w:val="24"/>
              </w:rPr>
            </w:pPr>
            <w:r>
              <w:rPr>
                <w:sz w:val="24"/>
              </w:rPr>
              <w:t>4</w:t>
            </w:r>
          </w:p>
        </w:tc>
        <w:tc>
          <w:tcPr>
            <w:tcW w:w="962" w:type="dxa"/>
          </w:tcPr>
          <w:p w:rsidR="004A57EF" w:rsidRDefault="0000266E">
            <w:pPr>
              <w:pStyle w:val="TableParagraph"/>
              <w:ind w:left="105"/>
              <w:rPr>
                <w:sz w:val="24"/>
              </w:rPr>
            </w:pPr>
            <w:r>
              <w:rPr>
                <w:spacing w:val="-5"/>
                <w:sz w:val="24"/>
              </w:rPr>
              <w:t>20</w:t>
            </w:r>
          </w:p>
        </w:tc>
      </w:tr>
      <w:tr w:rsidR="004A57EF">
        <w:trPr>
          <w:trHeight w:val="275"/>
        </w:trPr>
        <w:tc>
          <w:tcPr>
            <w:tcW w:w="5639" w:type="dxa"/>
            <w:gridSpan w:val="2"/>
          </w:tcPr>
          <w:p w:rsidR="004A57EF" w:rsidRDefault="0000266E">
            <w:pPr>
              <w:pStyle w:val="TableParagraph"/>
              <w:rPr>
                <w:b/>
                <w:sz w:val="24"/>
              </w:rPr>
            </w:pPr>
            <w:r>
              <w:rPr>
                <w:b/>
                <w:spacing w:val="-2"/>
                <w:sz w:val="24"/>
              </w:rPr>
              <w:t>Итого</w:t>
            </w:r>
          </w:p>
        </w:tc>
        <w:tc>
          <w:tcPr>
            <w:tcW w:w="850" w:type="dxa"/>
          </w:tcPr>
          <w:p w:rsidR="004A57EF" w:rsidRDefault="0000266E">
            <w:pPr>
              <w:pStyle w:val="TableParagraph"/>
              <w:ind w:left="104"/>
              <w:rPr>
                <w:sz w:val="24"/>
              </w:rPr>
            </w:pPr>
            <w:r>
              <w:rPr>
                <w:spacing w:val="-2"/>
                <w:sz w:val="24"/>
              </w:rPr>
              <w:t>31/31</w:t>
            </w:r>
          </w:p>
        </w:tc>
        <w:tc>
          <w:tcPr>
            <w:tcW w:w="708" w:type="dxa"/>
          </w:tcPr>
          <w:p w:rsidR="004A57EF" w:rsidRDefault="0000266E">
            <w:pPr>
              <w:pStyle w:val="TableParagraph"/>
              <w:rPr>
                <w:sz w:val="24"/>
              </w:rPr>
            </w:pPr>
            <w:r>
              <w:rPr>
                <w:spacing w:val="-5"/>
                <w:sz w:val="24"/>
              </w:rPr>
              <w:t>33</w:t>
            </w:r>
          </w:p>
        </w:tc>
        <w:tc>
          <w:tcPr>
            <w:tcW w:w="710" w:type="dxa"/>
          </w:tcPr>
          <w:p w:rsidR="004A57EF" w:rsidRDefault="0000266E">
            <w:pPr>
              <w:pStyle w:val="TableParagraph"/>
              <w:rPr>
                <w:sz w:val="24"/>
              </w:rPr>
            </w:pPr>
            <w:r>
              <w:rPr>
                <w:spacing w:val="-5"/>
                <w:sz w:val="24"/>
              </w:rPr>
              <w:t>33</w:t>
            </w:r>
          </w:p>
        </w:tc>
        <w:tc>
          <w:tcPr>
            <w:tcW w:w="708" w:type="dxa"/>
          </w:tcPr>
          <w:p w:rsidR="004A57EF" w:rsidRDefault="0000266E">
            <w:pPr>
              <w:pStyle w:val="TableParagraph"/>
              <w:rPr>
                <w:sz w:val="24"/>
              </w:rPr>
            </w:pPr>
            <w:r>
              <w:rPr>
                <w:spacing w:val="-5"/>
                <w:sz w:val="24"/>
              </w:rPr>
              <w:t>33</w:t>
            </w:r>
          </w:p>
        </w:tc>
        <w:tc>
          <w:tcPr>
            <w:tcW w:w="962" w:type="dxa"/>
          </w:tcPr>
          <w:p w:rsidR="004A57EF" w:rsidRDefault="0000266E">
            <w:pPr>
              <w:pStyle w:val="TableParagraph"/>
              <w:ind w:left="105"/>
              <w:rPr>
                <w:sz w:val="24"/>
              </w:rPr>
            </w:pPr>
            <w:r>
              <w:rPr>
                <w:spacing w:val="-5"/>
                <w:sz w:val="24"/>
              </w:rPr>
              <w:t>161</w:t>
            </w:r>
          </w:p>
        </w:tc>
      </w:tr>
    </w:tbl>
    <w:p w:rsidR="004A57EF" w:rsidRDefault="0000266E">
      <w:pPr>
        <w:ind w:left="322"/>
        <w:rPr>
          <w:b/>
          <w:sz w:val="24"/>
        </w:rPr>
      </w:pPr>
      <w:r>
        <w:rPr>
          <w:b/>
          <w:sz w:val="24"/>
        </w:rPr>
        <w:t>Годовой</w:t>
      </w:r>
      <w:r>
        <w:rPr>
          <w:b/>
          <w:spacing w:val="-2"/>
          <w:sz w:val="24"/>
        </w:rPr>
        <w:t xml:space="preserve"> </w:t>
      </w:r>
      <w:r>
        <w:rPr>
          <w:b/>
          <w:sz w:val="24"/>
        </w:rPr>
        <w:t>учебный</w:t>
      </w:r>
      <w:r>
        <w:rPr>
          <w:b/>
          <w:spacing w:val="-2"/>
          <w:sz w:val="24"/>
        </w:rPr>
        <w:t xml:space="preserve"> </w:t>
      </w:r>
      <w:r>
        <w:rPr>
          <w:b/>
          <w:sz w:val="24"/>
        </w:rPr>
        <w:t>план</w:t>
      </w:r>
      <w:r>
        <w:rPr>
          <w:b/>
          <w:spacing w:val="-2"/>
          <w:sz w:val="24"/>
        </w:rPr>
        <w:t xml:space="preserve"> </w:t>
      </w:r>
      <w:r>
        <w:rPr>
          <w:b/>
          <w:sz w:val="24"/>
        </w:rPr>
        <w:t>общего</w:t>
      </w:r>
      <w:r>
        <w:rPr>
          <w:b/>
          <w:spacing w:val="-2"/>
          <w:sz w:val="24"/>
        </w:rPr>
        <w:t xml:space="preserve"> образования</w:t>
      </w:r>
    </w:p>
    <w:p w:rsidR="004A57EF" w:rsidRDefault="0000266E">
      <w:pPr>
        <w:spacing w:after="3"/>
        <w:ind w:left="322" w:right="1527"/>
        <w:rPr>
          <w:b/>
          <w:sz w:val="24"/>
        </w:rPr>
      </w:pPr>
      <w:r>
        <w:rPr>
          <w:b/>
          <w:sz w:val="24"/>
        </w:rPr>
        <w:t>обучающихся</w:t>
      </w:r>
      <w:r>
        <w:rPr>
          <w:b/>
          <w:spacing w:val="-6"/>
          <w:sz w:val="24"/>
        </w:rPr>
        <w:t xml:space="preserve"> </w:t>
      </w:r>
      <w:r>
        <w:rPr>
          <w:b/>
          <w:sz w:val="24"/>
        </w:rPr>
        <w:t>с</w:t>
      </w:r>
      <w:r>
        <w:rPr>
          <w:b/>
          <w:spacing w:val="-8"/>
          <w:sz w:val="24"/>
        </w:rPr>
        <w:t xml:space="preserve"> </w:t>
      </w:r>
      <w:r>
        <w:rPr>
          <w:b/>
          <w:sz w:val="24"/>
        </w:rPr>
        <w:t>умственной</w:t>
      </w:r>
      <w:r>
        <w:rPr>
          <w:b/>
          <w:spacing w:val="-7"/>
          <w:sz w:val="24"/>
        </w:rPr>
        <w:t xml:space="preserve"> </w:t>
      </w:r>
      <w:r>
        <w:rPr>
          <w:b/>
          <w:sz w:val="24"/>
        </w:rPr>
        <w:t>отсталостью</w:t>
      </w:r>
      <w:r>
        <w:rPr>
          <w:b/>
          <w:spacing w:val="-9"/>
          <w:sz w:val="24"/>
        </w:rPr>
        <w:t xml:space="preserve"> </w:t>
      </w:r>
      <w:r>
        <w:rPr>
          <w:b/>
          <w:sz w:val="24"/>
        </w:rPr>
        <w:t>(интеллектуальными</w:t>
      </w:r>
      <w:r>
        <w:rPr>
          <w:b/>
          <w:spacing w:val="-7"/>
          <w:sz w:val="24"/>
        </w:rPr>
        <w:t xml:space="preserve"> </w:t>
      </w:r>
      <w:r>
        <w:rPr>
          <w:b/>
          <w:sz w:val="24"/>
        </w:rPr>
        <w:t>нарушениями): V-IX классы</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3156"/>
        <w:gridCol w:w="708"/>
        <w:gridCol w:w="709"/>
        <w:gridCol w:w="708"/>
        <w:gridCol w:w="710"/>
        <w:gridCol w:w="708"/>
        <w:gridCol w:w="708"/>
      </w:tblGrid>
      <w:tr w:rsidR="004A57EF">
        <w:trPr>
          <w:trHeight w:val="292"/>
        </w:trPr>
        <w:tc>
          <w:tcPr>
            <w:tcW w:w="2374" w:type="dxa"/>
            <w:vMerge w:val="restart"/>
          </w:tcPr>
          <w:p w:rsidR="004A57EF" w:rsidRDefault="0000266E">
            <w:pPr>
              <w:pStyle w:val="TableParagraph"/>
              <w:spacing w:before="6" w:line="240" w:lineRule="auto"/>
              <w:ind w:left="115" w:right="82"/>
              <w:rPr>
                <w:b/>
                <w:sz w:val="24"/>
              </w:rPr>
            </w:pPr>
            <w:r>
              <w:rPr>
                <w:b/>
                <w:spacing w:val="-2"/>
                <w:sz w:val="24"/>
              </w:rPr>
              <w:t>Предметные области</w:t>
            </w:r>
          </w:p>
        </w:tc>
        <w:tc>
          <w:tcPr>
            <w:tcW w:w="3156" w:type="dxa"/>
            <w:vMerge w:val="restart"/>
          </w:tcPr>
          <w:p w:rsidR="004A57EF" w:rsidRDefault="0000266E">
            <w:pPr>
              <w:pStyle w:val="TableParagraph"/>
              <w:spacing w:before="3" w:line="237" w:lineRule="auto"/>
              <w:ind w:left="115" w:right="2059"/>
              <w:rPr>
                <w:b/>
                <w:sz w:val="24"/>
              </w:rPr>
            </w:pPr>
            <w:r>
              <w:rPr>
                <w:b/>
                <w:spacing w:val="-2"/>
                <w:sz w:val="24"/>
              </w:rPr>
              <w:t>Классы Учебные</w:t>
            </w:r>
          </w:p>
          <w:p w:rsidR="004A57EF" w:rsidRDefault="0000266E">
            <w:pPr>
              <w:pStyle w:val="TableParagraph"/>
              <w:spacing w:before="1" w:line="262" w:lineRule="exact"/>
              <w:ind w:left="115"/>
              <w:rPr>
                <w:b/>
                <w:sz w:val="24"/>
              </w:rPr>
            </w:pPr>
            <w:r>
              <w:rPr>
                <w:b/>
                <w:spacing w:val="-2"/>
                <w:sz w:val="24"/>
              </w:rPr>
              <w:t>предметы</w:t>
            </w:r>
          </w:p>
        </w:tc>
        <w:tc>
          <w:tcPr>
            <w:tcW w:w="3543" w:type="dxa"/>
            <w:gridSpan w:val="5"/>
          </w:tcPr>
          <w:p w:rsidR="004A57EF" w:rsidRDefault="0000266E">
            <w:pPr>
              <w:pStyle w:val="TableParagraph"/>
              <w:spacing w:before="1" w:line="271" w:lineRule="exact"/>
              <w:ind w:left="115"/>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w:t>
            </w:r>
            <w:r>
              <w:rPr>
                <w:b/>
                <w:spacing w:val="-1"/>
                <w:sz w:val="24"/>
              </w:rPr>
              <w:t xml:space="preserve"> </w:t>
            </w:r>
            <w:r>
              <w:rPr>
                <w:b/>
                <w:spacing w:val="-5"/>
                <w:sz w:val="24"/>
              </w:rPr>
              <w:t>год</w:t>
            </w:r>
          </w:p>
        </w:tc>
        <w:tc>
          <w:tcPr>
            <w:tcW w:w="708" w:type="dxa"/>
            <w:vMerge w:val="restart"/>
          </w:tcPr>
          <w:p w:rsidR="004A57EF" w:rsidRDefault="0000266E">
            <w:pPr>
              <w:pStyle w:val="TableParagraph"/>
              <w:spacing w:before="1" w:line="240" w:lineRule="auto"/>
              <w:ind w:left="3"/>
              <w:rPr>
                <w:b/>
                <w:sz w:val="24"/>
              </w:rPr>
            </w:pPr>
            <w:r>
              <w:rPr>
                <w:b/>
                <w:spacing w:val="-2"/>
                <w:sz w:val="24"/>
              </w:rPr>
              <w:t>Всего</w:t>
            </w:r>
          </w:p>
        </w:tc>
      </w:tr>
      <w:tr w:rsidR="004A57EF">
        <w:trPr>
          <w:trHeight w:val="535"/>
        </w:trPr>
        <w:tc>
          <w:tcPr>
            <w:tcW w:w="2374" w:type="dxa"/>
            <w:vMerge/>
            <w:tcBorders>
              <w:top w:val="nil"/>
            </w:tcBorders>
          </w:tcPr>
          <w:p w:rsidR="004A57EF" w:rsidRDefault="004A57EF">
            <w:pPr>
              <w:rPr>
                <w:sz w:val="2"/>
                <w:szCs w:val="2"/>
              </w:rPr>
            </w:pPr>
          </w:p>
        </w:tc>
        <w:tc>
          <w:tcPr>
            <w:tcW w:w="3156" w:type="dxa"/>
            <w:vMerge/>
            <w:tcBorders>
              <w:top w:val="nil"/>
            </w:tcBorders>
          </w:tcPr>
          <w:p w:rsidR="004A57EF" w:rsidRDefault="004A57EF">
            <w:pPr>
              <w:rPr>
                <w:sz w:val="2"/>
                <w:szCs w:val="2"/>
              </w:rPr>
            </w:pPr>
          </w:p>
        </w:tc>
        <w:tc>
          <w:tcPr>
            <w:tcW w:w="708" w:type="dxa"/>
          </w:tcPr>
          <w:p w:rsidR="004A57EF" w:rsidRDefault="0000266E">
            <w:pPr>
              <w:pStyle w:val="TableParagraph"/>
              <w:spacing w:before="1" w:line="240" w:lineRule="auto"/>
              <w:ind w:left="115"/>
              <w:rPr>
                <w:b/>
                <w:sz w:val="24"/>
              </w:rPr>
            </w:pPr>
            <w:r>
              <w:rPr>
                <w:b/>
                <w:w w:val="99"/>
                <w:sz w:val="24"/>
              </w:rPr>
              <w:t>V</w:t>
            </w:r>
          </w:p>
        </w:tc>
        <w:tc>
          <w:tcPr>
            <w:tcW w:w="709" w:type="dxa"/>
          </w:tcPr>
          <w:p w:rsidR="004A57EF" w:rsidRDefault="0000266E">
            <w:pPr>
              <w:pStyle w:val="TableParagraph"/>
              <w:spacing w:before="1" w:line="240" w:lineRule="auto"/>
              <w:ind w:left="116"/>
              <w:rPr>
                <w:b/>
                <w:sz w:val="24"/>
              </w:rPr>
            </w:pPr>
            <w:r>
              <w:rPr>
                <w:b/>
                <w:spacing w:val="-5"/>
                <w:sz w:val="24"/>
              </w:rPr>
              <w:t>VI</w:t>
            </w:r>
          </w:p>
        </w:tc>
        <w:tc>
          <w:tcPr>
            <w:tcW w:w="708" w:type="dxa"/>
          </w:tcPr>
          <w:p w:rsidR="004A57EF" w:rsidRDefault="0000266E">
            <w:pPr>
              <w:pStyle w:val="TableParagraph"/>
              <w:spacing w:before="1" w:line="240" w:lineRule="auto"/>
              <w:ind w:left="115"/>
              <w:rPr>
                <w:b/>
                <w:sz w:val="24"/>
              </w:rPr>
            </w:pPr>
            <w:r>
              <w:rPr>
                <w:b/>
                <w:spacing w:val="-5"/>
                <w:sz w:val="24"/>
              </w:rPr>
              <w:t>VII</w:t>
            </w:r>
          </w:p>
        </w:tc>
        <w:tc>
          <w:tcPr>
            <w:tcW w:w="710" w:type="dxa"/>
          </w:tcPr>
          <w:p w:rsidR="004A57EF" w:rsidRDefault="0000266E">
            <w:pPr>
              <w:pStyle w:val="TableParagraph"/>
              <w:spacing w:before="1" w:line="240" w:lineRule="auto"/>
              <w:ind w:left="115"/>
              <w:rPr>
                <w:b/>
                <w:sz w:val="24"/>
              </w:rPr>
            </w:pPr>
            <w:r>
              <w:rPr>
                <w:b/>
                <w:spacing w:val="-4"/>
                <w:sz w:val="24"/>
              </w:rPr>
              <w:t>VIII</w:t>
            </w:r>
          </w:p>
        </w:tc>
        <w:tc>
          <w:tcPr>
            <w:tcW w:w="708" w:type="dxa"/>
          </w:tcPr>
          <w:p w:rsidR="004A57EF" w:rsidRDefault="0000266E">
            <w:pPr>
              <w:pStyle w:val="TableParagraph"/>
              <w:spacing w:line="275" w:lineRule="exact"/>
              <w:ind w:left="2"/>
              <w:rPr>
                <w:b/>
                <w:sz w:val="24"/>
              </w:rPr>
            </w:pPr>
            <w:r>
              <w:rPr>
                <w:b/>
                <w:spacing w:val="-5"/>
                <w:sz w:val="24"/>
              </w:rPr>
              <w:t>IX</w:t>
            </w:r>
          </w:p>
        </w:tc>
        <w:tc>
          <w:tcPr>
            <w:tcW w:w="708" w:type="dxa"/>
            <w:vMerge/>
            <w:tcBorders>
              <w:top w:val="nil"/>
            </w:tcBorders>
          </w:tcPr>
          <w:p w:rsidR="004A57EF" w:rsidRDefault="004A57EF">
            <w:pPr>
              <w:rPr>
                <w:sz w:val="2"/>
                <w:szCs w:val="2"/>
              </w:rPr>
            </w:pPr>
          </w:p>
        </w:tc>
      </w:tr>
    </w:tbl>
    <w:p w:rsidR="004A57EF" w:rsidRDefault="004A57EF">
      <w:pPr>
        <w:rPr>
          <w:sz w:val="2"/>
          <w:szCs w:val="2"/>
        </w:rPr>
        <w:sectPr w:rsidR="004A57EF">
          <w:type w:val="continuous"/>
          <w:pgSz w:w="11920" w:h="16850"/>
          <w:pgMar w:top="1140" w:right="100" w:bottom="1058" w:left="1380" w:header="0" w:footer="294" w:gutter="0"/>
          <w:cols w:space="720"/>
        </w:sectPr>
      </w:pP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3156"/>
        <w:gridCol w:w="708"/>
        <w:gridCol w:w="709"/>
        <w:gridCol w:w="708"/>
        <w:gridCol w:w="710"/>
        <w:gridCol w:w="708"/>
        <w:gridCol w:w="708"/>
      </w:tblGrid>
      <w:tr w:rsidR="004A57EF">
        <w:trPr>
          <w:trHeight w:val="280"/>
        </w:trPr>
        <w:tc>
          <w:tcPr>
            <w:tcW w:w="9781" w:type="dxa"/>
            <w:gridSpan w:val="8"/>
          </w:tcPr>
          <w:p w:rsidR="004A57EF" w:rsidRDefault="0000266E">
            <w:pPr>
              <w:pStyle w:val="TableParagraph"/>
              <w:spacing w:line="261" w:lineRule="exact"/>
              <w:ind w:left="2"/>
              <w:rPr>
                <w:b/>
                <w:i/>
                <w:sz w:val="24"/>
              </w:rPr>
            </w:pPr>
            <w:r>
              <w:rPr>
                <w:b/>
                <w:i/>
                <w:sz w:val="24"/>
              </w:rPr>
              <w:t>Обязательная</w:t>
            </w:r>
            <w:r>
              <w:rPr>
                <w:b/>
                <w:i/>
                <w:spacing w:val="-9"/>
                <w:sz w:val="24"/>
              </w:rPr>
              <w:t xml:space="preserve"> </w:t>
            </w:r>
            <w:r>
              <w:rPr>
                <w:b/>
                <w:i/>
                <w:spacing w:val="-4"/>
                <w:sz w:val="24"/>
              </w:rPr>
              <w:t>часть</w:t>
            </w:r>
          </w:p>
        </w:tc>
      </w:tr>
      <w:tr w:rsidR="004A57EF">
        <w:trPr>
          <w:trHeight w:val="905"/>
        </w:trPr>
        <w:tc>
          <w:tcPr>
            <w:tcW w:w="2374" w:type="dxa"/>
          </w:tcPr>
          <w:p w:rsidR="004A57EF" w:rsidRDefault="0000266E">
            <w:pPr>
              <w:pStyle w:val="TableParagraph"/>
              <w:spacing w:line="240" w:lineRule="auto"/>
              <w:ind w:left="115" w:right="82"/>
              <w:rPr>
                <w:sz w:val="24"/>
              </w:rPr>
            </w:pPr>
            <w:r>
              <w:rPr>
                <w:sz w:val="24"/>
              </w:rPr>
              <w:t>1.</w:t>
            </w:r>
            <w:r>
              <w:rPr>
                <w:spacing w:val="40"/>
                <w:sz w:val="24"/>
              </w:rPr>
              <w:t xml:space="preserve"> </w:t>
            </w:r>
            <w:r>
              <w:rPr>
                <w:sz w:val="24"/>
              </w:rPr>
              <w:t>Язык</w:t>
            </w:r>
            <w:r>
              <w:rPr>
                <w:spacing w:val="80"/>
                <w:sz w:val="24"/>
              </w:rPr>
              <w:t xml:space="preserve"> </w:t>
            </w:r>
            <w:r>
              <w:rPr>
                <w:sz w:val="24"/>
              </w:rPr>
              <w:t>и</w:t>
            </w:r>
            <w:r>
              <w:rPr>
                <w:spacing w:val="121"/>
                <w:sz w:val="24"/>
              </w:rPr>
              <w:t xml:space="preserve"> </w:t>
            </w:r>
            <w:r>
              <w:rPr>
                <w:sz w:val="24"/>
              </w:rPr>
              <w:t xml:space="preserve">речевая </w:t>
            </w:r>
            <w:r>
              <w:rPr>
                <w:spacing w:val="-2"/>
                <w:sz w:val="24"/>
              </w:rPr>
              <w:t>практика</w:t>
            </w:r>
          </w:p>
        </w:tc>
        <w:tc>
          <w:tcPr>
            <w:tcW w:w="3156" w:type="dxa"/>
          </w:tcPr>
          <w:p w:rsidR="004A57EF" w:rsidRDefault="0000266E">
            <w:pPr>
              <w:pStyle w:val="TableParagraph"/>
              <w:numPr>
                <w:ilvl w:val="1"/>
                <w:numId w:val="10"/>
              </w:numPr>
              <w:tabs>
                <w:tab w:val="left" w:pos="423"/>
              </w:tabs>
              <w:spacing w:line="262" w:lineRule="exact"/>
              <w:ind w:hanging="421"/>
              <w:rPr>
                <w:sz w:val="24"/>
              </w:rPr>
            </w:pPr>
            <w:r>
              <w:rPr>
                <w:sz w:val="24"/>
              </w:rPr>
              <w:t>Русский</w:t>
            </w:r>
            <w:r>
              <w:rPr>
                <w:spacing w:val="-4"/>
                <w:sz w:val="24"/>
              </w:rPr>
              <w:t xml:space="preserve"> язык</w:t>
            </w:r>
          </w:p>
          <w:p w:rsidR="004A57EF" w:rsidRDefault="0000266E">
            <w:pPr>
              <w:pStyle w:val="TableParagraph"/>
              <w:numPr>
                <w:ilvl w:val="1"/>
                <w:numId w:val="10"/>
              </w:numPr>
              <w:tabs>
                <w:tab w:val="left" w:pos="423"/>
              </w:tabs>
              <w:spacing w:line="240" w:lineRule="auto"/>
              <w:ind w:left="2" w:right="804" w:firstLine="0"/>
              <w:rPr>
                <w:sz w:val="24"/>
              </w:rPr>
            </w:pPr>
            <w:r>
              <w:rPr>
                <w:spacing w:val="-2"/>
                <w:sz w:val="24"/>
              </w:rPr>
              <w:t xml:space="preserve">Чтение </w:t>
            </w:r>
            <w:r>
              <w:rPr>
                <w:sz w:val="24"/>
              </w:rPr>
              <w:t>(Литературное</w:t>
            </w:r>
            <w:r>
              <w:rPr>
                <w:spacing w:val="-15"/>
                <w:sz w:val="24"/>
              </w:rPr>
              <w:t xml:space="preserve"> </w:t>
            </w:r>
            <w:r>
              <w:rPr>
                <w:sz w:val="24"/>
              </w:rPr>
              <w:t>чтение)</w:t>
            </w:r>
          </w:p>
        </w:tc>
        <w:tc>
          <w:tcPr>
            <w:tcW w:w="708" w:type="dxa"/>
          </w:tcPr>
          <w:p w:rsidR="004A57EF" w:rsidRDefault="0000266E">
            <w:pPr>
              <w:pStyle w:val="TableParagraph"/>
              <w:spacing w:line="262" w:lineRule="exact"/>
              <w:ind w:left="2"/>
              <w:rPr>
                <w:sz w:val="24"/>
              </w:rPr>
            </w:pPr>
            <w:r>
              <w:rPr>
                <w:spacing w:val="-5"/>
                <w:sz w:val="24"/>
              </w:rPr>
              <w:t>136</w:t>
            </w:r>
          </w:p>
          <w:p w:rsidR="004A57EF" w:rsidRDefault="0000266E">
            <w:pPr>
              <w:pStyle w:val="TableParagraph"/>
              <w:spacing w:line="240" w:lineRule="auto"/>
              <w:ind w:left="2"/>
              <w:rPr>
                <w:sz w:val="24"/>
              </w:rPr>
            </w:pPr>
            <w:r>
              <w:rPr>
                <w:spacing w:val="-5"/>
                <w:sz w:val="24"/>
              </w:rPr>
              <w:t>136</w:t>
            </w:r>
          </w:p>
        </w:tc>
        <w:tc>
          <w:tcPr>
            <w:tcW w:w="709" w:type="dxa"/>
          </w:tcPr>
          <w:p w:rsidR="004A57EF" w:rsidRDefault="0000266E">
            <w:pPr>
              <w:pStyle w:val="TableParagraph"/>
              <w:spacing w:line="262" w:lineRule="exact"/>
              <w:ind w:left="2"/>
              <w:rPr>
                <w:sz w:val="24"/>
              </w:rPr>
            </w:pPr>
            <w:r>
              <w:rPr>
                <w:spacing w:val="-5"/>
                <w:sz w:val="24"/>
              </w:rPr>
              <w:t>136</w:t>
            </w:r>
          </w:p>
          <w:p w:rsidR="004A57EF" w:rsidRDefault="0000266E">
            <w:pPr>
              <w:pStyle w:val="TableParagraph"/>
              <w:spacing w:line="240" w:lineRule="auto"/>
              <w:ind w:left="2"/>
              <w:rPr>
                <w:sz w:val="24"/>
              </w:rPr>
            </w:pPr>
            <w:r>
              <w:rPr>
                <w:spacing w:val="-5"/>
                <w:sz w:val="24"/>
              </w:rPr>
              <w:t>136</w:t>
            </w:r>
          </w:p>
        </w:tc>
        <w:tc>
          <w:tcPr>
            <w:tcW w:w="708" w:type="dxa"/>
          </w:tcPr>
          <w:p w:rsidR="004A57EF" w:rsidRDefault="0000266E">
            <w:pPr>
              <w:pStyle w:val="TableParagraph"/>
              <w:spacing w:line="262" w:lineRule="exact"/>
              <w:ind w:left="2"/>
              <w:rPr>
                <w:sz w:val="24"/>
              </w:rPr>
            </w:pPr>
            <w:r>
              <w:rPr>
                <w:spacing w:val="-5"/>
                <w:sz w:val="24"/>
              </w:rPr>
              <w:t>136</w:t>
            </w:r>
          </w:p>
          <w:p w:rsidR="004A57EF" w:rsidRDefault="0000266E">
            <w:pPr>
              <w:pStyle w:val="TableParagraph"/>
              <w:spacing w:line="240" w:lineRule="auto"/>
              <w:ind w:left="2"/>
              <w:rPr>
                <w:sz w:val="24"/>
              </w:rPr>
            </w:pPr>
            <w:r>
              <w:rPr>
                <w:spacing w:val="-5"/>
                <w:sz w:val="24"/>
              </w:rPr>
              <w:t>136</w:t>
            </w:r>
          </w:p>
        </w:tc>
        <w:tc>
          <w:tcPr>
            <w:tcW w:w="710" w:type="dxa"/>
          </w:tcPr>
          <w:p w:rsidR="004A57EF" w:rsidRDefault="0000266E">
            <w:pPr>
              <w:pStyle w:val="TableParagraph"/>
              <w:spacing w:line="262" w:lineRule="exact"/>
              <w:ind w:left="2"/>
              <w:rPr>
                <w:sz w:val="24"/>
              </w:rPr>
            </w:pPr>
            <w:r>
              <w:rPr>
                <w:spacing w:val="-5"/>
                <w:sz w:val="24"/>
              </w:rPr>
              <w:t>136</w:t>
            </w:r>
          </w:p>
          <w:p w:rsidR="004A57EF" w:rsidRDefault="0000266E">
            <w:pPr>
              <w:pStyle w:val="TableParagraph"/>
              <w:spacing w:line="240" w:lineRule="auto"/>
              <w:ind w:left="2"/>
              <w:rPr>
                <w:sz w:val="24"/>
              </w:rPr>
            </w:pPr>
            <w:r>
              <w:rPr>
                <w:spacing w:val="-5"/>
                <w:sz w:val="24"/>
              </w:rPr>
              <w:t>136</w:t>
            </w:r>
          </w:p>
        </w:tc>
        <w:tc>
          <w:tcPr>
            <w:tcW w:w="708" w:type="dxa"/>
          </w:tcPr>
          <w:p w:rsidR="004A57EF" w:rsidRDefault="0000266E">
            <w:pPr>
              <w:pStyle w:val="TableParagraph"/>
              <w:spacing w:line="262" w:lineRule="exact"/>
              <w:ind w:left="2"/>
              <w:rPr>
                <w:sz w:val="24"/>
              </w:rPr>
            </w:pPr>
            <w:r>
              <w:rPr>
                <w:spacing w:val="-5"/>
                <w:sz w:val="24"/>
              </w:rPr>
              <w:t>136</w:t>
            </w:r>
          </w:p>
          <w:p w:rsidR="004A57EF" w:rsidRDefault="0000266E">
            <w:pPr>
              <w:pStyle w:val="TableParagraph"/>
              <w:spacing w:line="240" w:lineRule="auto"/>
              <w:ind w:left="2"/>
              <w:rPr>
                <w:sz w:val="24"/>
              </w:rPr>
            </w:pPr>
            <w:r>
              <w:rPr>
                <w:spacing w:val="-5"/>
                <w:sz w:val="24"/>
              </w:rPr>
              <w:t>136</w:t>
            </w:r>
          </w:p>
        </w:tc>
        <w:tc>
          <w:tcPr>
            <w:tcW w:w="708" w:type="dxa"/>
          </w:tcPr>
          <w:p w:rsidR="004A57EF" w:rsidRDefault="0000266E">
            <w:pPr>
              <w:pStyle w:val="TableParagraph"/>
              <w:spacing w:line="262" w:lineRule="exact"/>
              <w:ind w:left="3"/>
              <w:rPr>
                <w:sz w:val="24"/>
              </w:rPr>
            </w:pPr>
            <w:r>
              <w:rPr>
                <w:spacing w:val="-5"/>
                <w:sz w:val="24"/>
              </w:rPr>
              <w:t>680</w:t>
            </w:r>
          </w:p>
          <w:p w:rsidR="004A57EF" w:rsidRDefault="0000266E">
            <w:pPr>
              <w:pStyle w:val="TableParagraph"/>
              <w:spacing w:line="240" w:lineRule="auto"/>
              <w:ind w:left="3"/>
              <w:rPr>
                <w:sz w:val="24"/>
              </w:rPr>
            </w:pPr>
            <w:r>
              <w:rPr>
                <w:spacing w:val="-5"/>
                <w:sz w:val="24"/>
              </w:rPr>
              <w:t>680</w:t>
            </w:r>
          </w:p>
        </w:tc>
      </w:tr>
      <w:tr w:rsidR="004A57EF">
        <w:trPr>
          <w:trHeight w:val="549"/>
        </w:trPr>
        <w:tc>
          <w:tcPr>
            <w:tcW w:w="2374" w:type="dxa"/>
          </w:tcPr>
          <w:p w:rsidR="004A57EF" w:rsidRDefault="0000266E">
            <w:pPr>
              <w:pStyle w:val="TableParagraph"/>
              <w:spacing w:line="262" w:lineRule="exact"/>
              <w:ind w:left="115"/>
              <w:rPr>
                <w:sz w:val="24"/>
              </w:rPr>
            </w:pPr>
            <w:r>
              <w:rPr>
                <w:sz w:val="24"/>
              </w:rPr>
              <w:t xml:space="preserve">2. </w:t>
            </w:r>
            <w:r>
              <w:rPr>
                <w:spacing w:val="-2"/>
                <w:sz w:val="24"/>
              </w:rPr>
              <w:t>Математика</w:t>
            </w:r>
          </w:p>
        </w:tc>
        <w:tc>
          <w:tcPr>
            <w:tcW w:w="3156" w:type="dxa"/>
          </w:tcPr>
          <w:p w:rsidR="004A57EF" w:rsidRDefault="0000266E">
            <w:pPr>
              <w:pStyle w:val="TableParagraph"/>
              <w:spacing w:line="262" w:lineRule="exact"/>
              <w:ind w:left="2"/>
              <w:rPr>
                <w:sz w:val="24"/>
              </w:rPr>
            </w:pPr>
            <w:r>
              <w:rPr>
                <w:sz w:val="24"/>
              </w:rPr>
              <w:t xml:space="preserve">1. </w:t>
            </w:r>
            <w:r>
              <w:rPr>
                <w:spacing w:val="-2"/>
                <w:sz w:val="24"/>
              </w:rPr>
              <w:t>Математика</w:t>
            </w:r>
          </w:p>
          <w:p w:rsidR="004A57EF" w:rsidRDefault="0000266E">
            <w:pPr>
              <w:pStyle w:val="TableParagraph"/>
              <w:spacing w:line="267" w:lineRule="exact"/>
              <w:ind w:left="2"/>
              <w:rPr>
                <w:sz w:val="24"/>
              </w:rPr>
            </w:pPr>
            <w:r>
              <w:rPr>
                <w:sz w:val="24"/>
              </w:rPr>
              <w:t xml:space="preserve">2.2. </w:t>
            </w:r>
            <w:r>
              <w:rPr>
                <w:spacing w:val="-2"/>
                <w:sz w:val="24"/>
              </w:rPr>
              <w:t>Информатика</w:t>
            </w:r>
          </w:p>
        </w:tc>
        <w:tc>
          <w:tcPr>
            <w:tcW w:w="708" w:type="dxa"/>
          </w:tcPr>
          <w:p w:rsidR="004A57EF" w:rsidRDefault="0000266E">
            <w:pPr>
              <w:pStyle w:val="TableParagraph"/>
              <w:spacing w:line="262" w:lineRule="exact"/>
              <w:ind w:left="2"/>
              <w:rPr>
                <w:sz w:val="24"/>
              </w:rPr>
            </w:pPr>
            <w:r>
              <w:rPr>
                <w:spacing w:val="-5"/>
                <w:sz w:val="24"/>
              </w:rPr>
              <w:t>136</w:t>
            </w:r>
          </w:p>
          <w:p w:rsidR="004A57EF" w:rsidRDefault="0000266E">
            <w:pPr>
              <w:pStyle w:val="TableParagraph"/>
              <w:spacing w:line="267" w:lineRule="exact"/>
              <w:ind w:left="2"/>
              <w:rPr>
                <w:sz w:val="24"/>
              </w:rPr>
            </w:pPr>
            <w:r>
              <w:rPr>
                <w:w w:val="99"/>
                <w:sz w:val="24"/>
              </w:rPr>
              <w:t>-</w:t>
            </w:r>
          </w:p>
        </w:tc>
        <w:tc>
          <w:tcPr>
            <w:tcW w:w="709" w:type="dxa"/>
          </w:tcPr>
          <w:p w:rsidR="004A57EF" w:rsidRDefault="0000266E">
            <w:pPr>
              <w:pStyle w:val="TableParagraph"/>
              <w:spacing w:line="262" w:lineRule="exact"/>
              <w:ind w:left="2"/>
              <w:rPr>
                <w:sz w:val="24"/>
              </w:rPr>
            </w:pPr>
            <w:r>
              <w:rPr>
                <w:spacing w:val="-5"/>
                <w:sz w:val="24"/>
              </w:rPr>
              <w:t>136</w:t>
            </w:r>
          </w:p>
          <w:p w:rsidR="004A57EF" w:rsidRDefault="0000266E">
            <w:pPr>
              <w:pStyle w:val="TableParagraph"/>
              <w:spacing w:line="267" w:lineRule="exact"/>
              <w:ind w:left="2"/>
              <w:rPr>
                <w:sz w:val="24"/>
              </w:rPr>
            </w:pPr>
            <w:r>
              <w:rPr>
                <w:w w:val="99"/>
                <w:sz w:val="24"/>
              </w:rPr>
              <w:t>-</w:t>
            </w:r>
          </w:p>
        </w:tc>
        <w:tc>
          <w:tcPr>
            <w:tcW w:w="708" w:type="dxa"/>
          </w:tcPr>
          <w:p w:rsidR="004A57EF" w:rsidRDefault="0000266E">
            <w:pPr>
              <w:pStyle w:val="TableParagraph"/>
              <w:spacing w:line="262" w:lineRule="exact"/>
              <w:ind w:left="2"/>
              <w:rPr>
                <w:sz w:val="24"/>
              </w:rPr>
            </w:pPr>
            <w:r>
              <w:rPr>
                <w:spacing w:val="-5"/>
                <w:sz w:val="24"/>
              </w:rPr>
              <w:t>102</w:t>
            </w:r>
          </w:p>
          <w:p w:rsidR="004A57EF" w:rsidRDefault="0000266E">
            <w:pPr>
              <w:pStyle w:val="TableParagraph"/>
              <w:spacing w:line="267" w:lineRule="exact"/>
              <w:ind w:left="2"/>
              <w:rPr>
                <w:sz w:val="24"/>
              </w:rPr>
            </w:pPr>
            <w:r>
              <w:rPr>
                <w:spacing w:val="-5"/>
                <w:sz w:val="24"/>
              </w:rPr>
              <w:t>34</w:t>
            </w:r>
          </w:p>
        </w:tc>
        <w:tc>
          <w:tcPr>
            <w:tcW w:w="710" w:type="dxa"/>
          </w:tcPr>
          <w:p w:rsidR="004A57EF" w:rsidRDefault="0000266E">
            <w:pPr>
              <w:pStyle w:val="TableParagraph"/>
              <w:spacing w:line="262" w:lineRule="exact"/>
              <w:ind w:left="2"/>
              <w:rPr>
                <w:sz w:val="24"/>
              </w:rPr>
            </w:pPr>
            <w:r>
              <w:rPr>
                <w:spacing w:val="-5"/>
                <w:sz w:val="24"/>
              </w:rPr>
              <w:t>102</w:t>
            </w:r>
          </w:p>
          <w:p w:rsidR="004A57EF" w:rsidRDefault="0000266E">
            <w:pPr>
              <w:pStyle w:val="TableParagraph"/>
              <w:spacing w:line="267" w:lineRule="exact"/>
              <w:ind w:left="2"/>
              <w:rPr>
                <w:sz w:val="24"/>
              </w:rPr>
            </w:pPr>
            <w:r>
              <w:rPr>
                <w:spacing w:val="-5"/>
                <w:sz w:val="24"/>
              </w:rPr>
              <w:t>34</w:t>
            </w:r>
          </w:p>
        </w:tc>
        <w:tc>
          <w:tcPr>
            <w:tcW w:w="708" w:type="dxa"/>
          </w:tcPr>
          <w:p w:rsidR="004A57EF" w:rsidRDefault="0000266E">
            <w:pPr>
              <w:pStyle w:val="TableParagraph"/>
              <w:spacing w:line="262" w:lineRule="exact"/>
              <w:ind w:left="2"/>
              <w:rPr>
                <w:sz w:val="24"/>
              </w:rPr>
            </w:pPr>
            <w:r>
              <w:rPr>
                <w:spacing w:val="-5"/>
                <w:sz w:val="24"/>
              </w:rPr>
              <w:t>102</w:t>
            </w:r>
          </w:p>
          <w:p w:rsidR="004A57EF" w:rsidRDefault="0000266E">
            <w:pPr>
              <w:pStyle w:val="TableParagraph"/>
              <w:spacing w:line="267" w:lineRule="exact"/>
              <w:ind w:left="2"/>
              <w:rPr>
                <w:sz w:val="24"/>
              </w:rPr>
            </w:pPr>
            <w:r>
              <w:rPr>
                <w:spacing w:val="-5"/>
                <w:sz w:val="24"/>
              </w:rPr>
              <w:t>34</w:t>
            </w:r>
          </w:p>
        </w:tc>
        <w:tc>
          <w:tcPr>
            <w:tcW w:w="708" w:type="dxa"/>
          </w:tcPr>
          <w:p w:rsidR="004A57EF" w:rsidRDefault="0000266E">
            <w:pPr>
              <w:pStyle w:val="TableParagraph"/>
              <w:spacing w:line="262" w:lineRule="exact"/>
              <w:ind w:left="3"/>
              <w:rPr>
                <w:sz w:val="24"/>
              </w:rPr>
            </w:pPr>
            <w:r>
              <w:rPr>
                <w:spacing w:val="-5"/>
                <w:sz w:val="24"/>
              </w:rPr>
              <w:t>578</w:t>
            </w:r>
          </w:p>
          <w:p w:rsidR="004A57EF" w:rsidRDefault="0000266E">
            <w:pPr>
              <w:pStyle w:val="TableParagraph"/>
              <w:spacing w:line="267" w:lineRule="exact"/>
              <w:ind w:left="3"/>
              <w:rPr>
                <w:sz w:val="24"/>
              </w:rPr>
            </w:pPr>
            <w:r>
              <w:rPr>
                <w:spacing w:val="-5"/>
                <w:sz w:val="24"/>
              </w:rPr>
              <w:t>102</w:t>
            </w:r>
          </w:p>
        </w:tc>
      </w:tr>
      <w:tr w:rsidR="004A57EF">
        <w:trPr>
          <w:trHeight w:val="854"/>
        </w:trPr>
        <w:tc>
          <w:tcPr>
            <w:tcW w:w="2374" w:type="dxa"/>
          </w:tcPr>
          <w:p w:rsidR="004A57EF" w:rsidRDefault="0000266E">
            <w:pPr>
              <w:pStyle w:val="TableParagraph"/>
              <w:spacing w:line="262" w:lineRule="exact"/>
              <w:ind w:left="115"/>
              <w:rPr>
                <w:sz w:val="24"/>
              </w:rPr>
            </w:pPr>
            <w:r>
              <w:rPr>
                <w:sz w:val="24"/>
              </w:rPr>
              <w:t xml:space="preserve">3. </w:t>
            </w:r>
            <w:r>
              <w:rPr>
                <w:spacing w:val="-2"/>
                <w:sz w:val="24"/>
              </w:rPr>
              <w:t>Естествознание</w:t>
            </w:r>
          </w:p>
        </w:tc>
        <w:tc>
          <w:tcPr>
            <w:tcW w:w="3156" w:type="dxa"/>
          </w:tcPr>
          <w:p w:rsidR="004A57EF" w:rsidRDefault="0000266E">
            <w:pPr>
              <w:pStyle w:val="TableParagraph"/>
              <w:numPr>
                <w:ilvl w:val="1"/>
                <w:numId w:val="9"/>
              </w:numPr>
              <w:tabs>
                <w:tab w:val="left" w:pos="423"/>
              </w:tabs>
              <w:spacing w:line="262" w:lineRule="exact"/>
              <w:ind w:hanging="421"/>
              <w:rPr>
                <w:sz w:val="24"/>
              </w:rPr>
            </w:pPr>
            <w:r>
              <w:rPr>
                <w:spacing w:val="-2"/>
                <w:sz w:val="24"/>
              </w:rPr>
              <w:t>Природоведение</w:t>
            </w:r>
          </w:p>
          <w:p w:rsidR="004A57EF" w:rsidRDefault="0000266E">
            <w:pPr>
              <w:pStyle w:val="TableParagraph"/>
              <w:numPr>
                <w:ilvl w:val="1"/>
                <w:numId w:val="9"/>
              </w:numPr>
              <w:tabs>
                <w:tab w:val="left" w:pos="423"/>
              </w:tabs>
              <w:spacing w:line="240" w:lineRule="auto"/>
              <w:ind w:hanging="421"/>
              <w:rPr>
                <w:sz w:val="24"/>
              </w:rPr>
            </w:pPr>
            <w:r>
              <w:rPr>
                <w:spacing w:val="-2"/>
                <w:sz w:val="24"/>
              </w:rPr>
              <w:t>Биология</w:t>
            </w:r>
          </w:p>
          <w:p w:rsidR="004A57EF" w:rsidRDefault="0000266E">
            <w:pPr>
              <w:pStyle w:val="TableParagraph"/>
              <w:numPr>
                <w:ilvl w:val="1"/>
                <w:numId w:val="9"/>
              </w:numPr>
              <w:tabs>
                <w:tab w:val="left" w:pos="423"/>
              </w:tabs>
              <w:spacing w:line="240" w:lineRule="auto"/>
              <w:ind w:hanging="421"/>
              <w:rPr>
                <w:sz w:val="24"/>
              </w:rPr>
            </w:pPr>
            <w:r>
              <w:rPr>
                <w:spacing w:val="-2"/>
                <w:sz w:val="24"/>
              </w:rPr>
              <w:t>География</w:t>
            </w:r>
          </w:p>
        </w:tc>
        <w:tc>
          <w:tcPr>
            <w:tcW w:w="708" w:type="dxa"/>
          </w:tcPr>
          <w:p w:rsidR="004A57EF" w:rsidRDefault="0000266E">
            <w:pPr>
              <w:pStyle w:val="TableParagraph"/>
              <w:spacing w:line="262" w:lineRule="exact"/>
              <w:ind w:left="2"/>
              <w:rPr>
                <w:sz w:val="24"/>
              </w:rPr>
            </w:pPr>
            <w:r>
              <w:rPr>
                <w:spacing w:val="-5"/>
                <w:sz w:val="24"/>
              </w:rPr>
              <w:t>68</w:t>
            </w:r>
          </w:p>
          <w:p w:rsidR="004A57EF" w:rsidRDefault="0000266E">
            <w:pPr>
              <w:pStyle w:val="TableParagraph"/>
              <w:spacing w:line="240" w:lineRule="auto"/>
              <w:ind w:left="2"/>
              <w:rPr>
                <w:sz w:val="24"/>
              </w:rPr>
            </w:pPr>
            <w:r>
              <w:rPr>
                <w:w w:val="99"/>
                <w:sz w:val="24"/>
              </w:rPr>
              <w:t>-</w:t>
            </w:r>
          </w:p>
          <w:p w:rsidR="004A57EF" w:rsidRDefault="0000266E">
            <w:pPr>
              <w:pStyle w:val="TableParagraph"/>
              <w:spacing w:line="240" w:lineRule="auto"/>
              <w:ind w:left="2"/>
              <w:rPr>
                <w:sz w:val="24"/>
              </w:rPr>
            </w:pPr>
            <w:r>
              <w:rPr>
                <w:w w:val="99"/>
                <w:sz w:val="24"/>
              </w:rPr>
              <w:t>-</w:t>
            </w:r>
          </w:p>
        </w:tc>
        <w:tc>
          <w:tcPr>
            <w:tcW w:w="709" w:type="dxa"/>
          </w:tcPr>
          <w:p w:rsidR="004A57EF" w:rsidRDefault="0000266E">
            <w:pPr>
              <w:pStyle w:val="TableParagraph"/>
              <w:spacing w:line="262" w:lineRule="exact"/>
              <w:ind w:left="2"/>
              <w:rPr>
                <w:sz w:val="24"/>
              </w:rPr>
            </w:pPr>
            <w:r>
              <w:rPr>
                <w:spacing w:val="-5"/>
                <w:sz w:val="24"/>
              </w:rPr>
              <w:t>68</w:t>
            </w:r>
          </w:p>
          <w:p w:rsidR="004A57EF" w:rsidRDefault="004A57EF">
            <w:pPr>
              <w:pStyle w:val="TableParagraph"/>
              <w:spacing w:line="240" w:lineRule="auto"/>
              <w:ind w:left="0"/>
              <w:rPr>
                <w:b/>
                <w:sz w:val="24"/>
              </w:rPr>
            </w:pPr>
          </w:p>
          <w:p w:rsidR="004A57EF" w:rsidRDefault="0000266E">
            <w:pPr>
              <w:pStyle w:val="TableParagraph"/>
              <w:spacing w:line="240" w:lineRule="auto"/>
              <w:ind w:left="2"/>
              <w:rPr>
                <w:sz w:val="24"/>
              </w:rPr>
            </w:pPr>
            <w:r>
              <w:rPr>
                <w:spacing w:val="-5"/>
                <w:sz w:val="24"/>
              </w:rPr>
              <w:t>68</w:t>
            </w:r>
          </w:p>
        </w:tc>
        <w:tc>
          <w:tcPr>
            <w:tcW w:w="708" w:type="dxa"/>
          </w:tcPr>
          <w:p w:rsidR="004A57EF" w:rsidRDefault="0000266E">
            <w:pPr>
              <w:pStyle w:val="TableParagraph"/>
              <w:spacing w:line="240" w:lineRule="auto"/>
              <w:ind w:left="2" w:right="451"/>
              <w:rPr>
                <w:sz w:val="24"/>
              </w:rPr>
            </w:pPr>
            <w:r>
              <w:rPr>
                <w:spacing w:val="-10"/>
                <w:sz w:val="24"/>
              </w:rPr>
              <w:t xml:space="preserve">- </w:t>
            </w:r>
            <w:r>
              <w:rPr>
                <w:spacing w:val="-5"/>
                <w:sz w:val="24"/>
              </w:rPr>
              <w:t>68</w:t>
            </w:r>
          </w:p>
          <w:p w:rsidR="004A57EF" w:rsidRDefault="0000266E">
            <w:pPr>
              <w:pStyle w:val="TableParagraph"/>
              <w:spacing w:line="240" w:lineRule="auto"/>
              <w:ind w:left="2"/>
              <w:rPr>
                <w:sz w:val="24"/>
              </w:rPr>
            </w:pPr>
            <w:r>
              <w:rPr>
                <w:spacing w:val="-5"/>
                <w:sz w:val="24"/>
              </w:rPr>
              <w:t>68</w:t>
            </w:r>
          </w:p>
        </w:tc>
        <w:tc>
          <w:tcPr>
            <w:tcW w:w="710" w:type="dxa"/>
          </w:tcPr>
          <w:p w:rsidR="004A57EF" w:rsidRDefault="0000266E">
            <w:pPr>
              <w:pStyle w:val="TableParagraph"/>
              <w:spacing w:line="240" w:lineRule="auto"/>
              <w:ind w:left="2" w:right="453"/>
              <w:rPr>
                <w:sz w:val="24"/>
              </w:rPr>
            </w:pPr>
            <w:r>
              <w:rPr>
                <w:spacing w:val="-10"/>
                <w:sz w:val="24"/>
              </w:rPr>
              <w:t xml:space="preserve">- </w:t>
            </w:r>
            <w:r>
              <w:rPr>
                <w:spacing w:val="-5"/>
                <w:sz w:val="24"/>
              </w:rPr>
              <w:t>68</w:t>
            </w:r>
          </w:p>
          <w:p w:rsidR="004A57EF" w:rsidRDefault="0000266E">
            <w:pPr>
              <w:pStyle w:val="TableParagraph"/>
              <w:spacing w:line="240" w:lineRule="auto"/>
              <w:ind w:left="2"/>
              <w:rPr>
                <w:sz w:val="24"/>
              </w:rPr>
            </w:pPr>
            <w:r>
              <w:rPr>
                <w:spacing w:val="-5"/>
                <w:sz w:val="24"/>
              </w:rPr>
              <w:t>68</w:t>
            </w:r>
          </w:p>
        </w:tc>
        <w:tc>
          <w:tcPr>
            <w:tcW w:w="708" w:type="dxa"/>
          </w:tcPr>
          <w:p w:rsidR="004A57EF" w:rsidRDefault="0000266E">
            <w:pPr>
              <w:pStyle w:val="TableParagraph"/>
              <w:spacing w:line="240" w:lineRule="auto"/>
              <w:ind w:left="2" w:right="451"/>
              <w:rPr>
                <w:sz w:val="24"/>
              </w:rPr>
            </w:pPr>
            <w:r>
              <w:rPr>
                <w:spacing w:val="-10"/>
                <w:sz w:val="24"/>
              </w:rPr>
              <w:t xml:space="preserve">- </w:t>
            </w:r>
            <w:r>
              <w:rPr>
                <w:spacing w:val="-5"/>
                <w:sz w:val="24"/>
              </w:rPr>
              <w:t>68</w:t>
            </w:r>
          </w:p>
          <w:p w:rsidR="004A57EF" w:rsidRDefault="0000266E">
            <w:pPr>
              <w:pStyle w:val="TableParagraph"/>
              <w:spacing w:line="240" w:lineRule="auto"/>
              <w:ind w:left="2"/>
              <w:rPr>
                <w:sz w:val="24"/>
              </w:rPr>
            </w:pPr>
            <w:r>
              <w:rPr>
                <w:spacing w:val="-5"/>
                <w:sz w:val="24"/>
              </w:rPr>
              <w:t>68</w:t>
            </w:r>
          </w:p>
        </w:tc>
        <w:tc>
          <w:tcPr>
            <w:tcW w:w="708" w:type="dxa"/>
          </w:tcPr>
          <w:p w:rsidR="004A57EF" w:rsidRDefault="0000266E">
            <w:pPr>
              <w:pStyle w:val="TableParagraph"/>
              <w:spacing w:line="262" w:lineRule="exact"/>
              <w:ind w:left="3"/>
              <w:rPr>
                <w:sz w:val="24"/>
              </w:rPr>
            </w:pPr>
            <w:r>
              <w:rPr>
                <w:spacing w:val="-5"/>
                <w:sz w:val="24"/>
              </w:rPr>
              <w:t>136</w:t>
            </w:r>
          </w:p>
          <w:p w:rsidR="004A57EF" w:rsidRDefault="0000266E">
            <w:pPr>
              <w:pStyle w:val="TableParagraph"/>
              <w:spacing w:line="240" w:lineRule="auto"/>
              <w:ind w:left="3"/>
              <w:rPr>
                <w:sz w:val="24"/>
              </w:rPr>
            </w:pPr>
            <w:r>
              <w:rPr>
                <w:spacing w:val="-5"/>
                <w:sz w:val="24"/>
              </w:rPr>
              <w:t>204</w:t>
            </w:r>
          </w:p>
          <w:p w:rsidR="004A57EF" w:rsidRDefault="0000266E">
            <w:pPr>
              <w:pStyle w:val="TableParagraph"/>
              <w:spacing w:line="240" w:lineRule="auto"/>
              <w:ind w:left="3"/>
              <w:rPr>
                <w:sz w:val="24"/>
              </w:rPr>
            </w:pPr>
            <w:r>
              <w:rPr>
                <w:spacing w:val="-5"/>
                <w:sz w:val="24"/>
              </w:rPr>
              <w:t>272</w:t>
            </w:r>
          </w:p>
        </w:tc>
      </w:tr>
      <w:tr w:rsidR="004A57EF">
        <w:trPr>
          <w:trHeight w:val="856"/>
        </w:trPr>
        <w:tc>
          <w:tcPr>
            <w:tcW w:w="2374" w:type="dxa"/>
          </w:tcPr>
          <w:p w:rsidR="004A57EF" w:rsidRDefault="0000266E">
            <w:pPr>
              <w:pStyle w:val="TableParagraph"/>
              <w:spacing w:line="262" w:lineRule="exact"/>
              <w:ind w:left="115"/>
              <w:rPr>
                <w:sz w:val="24"/>
              </w:rPr>
            </w:pPr>
            <w:r>
              <w:rPr>
                <w:sz w:val="24"/>
              </w:rPr>
              <w:t>4.</w:t>
            </w:r>
            <w:r>
              <w:rPr>
                <w:spacing w:val="-2"/>
                <w:sz w:val="24"/>
              </w:rPr>
              <w:t xml:space="preserve"> Человек</w:t>
            </w:r>
          </w:p>
        </w:tc>
        <w:tc>
          <w:tcPr>
            <w:tcW w:w="3156" w:type="dxa"/>
          </w:tcPr>
          <w:p w:rsidR="004A57EF" w:rsidRDefault="0000266E">
            <w:pPr>
              <w:pStyle w:val="TableParagraph"/>
              <w:numPr>
                <w:ilvl w:val="1"/>
                <w:numId w:val="8"/>
              </w:numPr>
              <w:tabs>
                <w:tab w:val="left" w:pos="423"/>
              </w:tabs>
              <w:spacing w:line="262" w:lineRule="exact"/>
              <w:ind w:hanging="421"/>
              <w:rPr>
                <w:sz w:val="24"/>
              </w:rPr>
            </w:pPr>
            <w:r>
              <w:rPr>
                <w:sz w:val="24"/>
              </w:rPr>
              <w:t xml:space="preserve">Мир </w:t>
            </w:r>
            <w:r>
              <w:rPr>
                <w:spacing w:val="-2"/>
                <w:sz w:val="24"/>
              </w:rPr>
              <w:t>истории</w:t>
            </w:r>
          </w:p>
          <w:p w:rsidR="004A57EF" w:rsidRDefault="0000266E">
            <w:pPr>
              <w:pStyle w:val="TableParagraph"/>
              <w:numPr>
                <w:ilvl w:val="1"/>
                <w:numId w:val="8"/>
              </w:numPr>
              <w:tabs>
                <w:tab w:val="left" w:pos="755"/>
                <w:tab w:val="left" w:pos="756"/>
                <w:tab w:val="left" w:pos="1950"/>
              </w:tabs>
              <w:spacing w:line="240" w:lineRule="auto"/>
              <w:ind w:left="2" w:firstLine="0"/>
              <w:rPr>
                <w:sz w:val="24"/>
              </w:rPr>
            </w:pPr>
            <w:r>
              <w:rPr>
                <w:spacing w:val="-2"/>
                <w:sz w:val="24"/>
              </w:rPr>
              <w:t>Основы</w:t>
            </w:r>
            <w:r>
              <w:rPr>
                <w:sz w:val="24"/>
              </w:rPr>
              <w:tab/>
            </w:r>
            <w:r>
              <w:rPr>
                <w:spacing w:val="-2"/>
                <w:sz w:val="24"/>
              </w:rPr>
              <w:t>социальной жизни</w:t>
            </w:r>
          </w:p>
        </w:tc>
        <w:tc>
          <w:tcPr>
            <w:tcW w:w="708" w:type="dxa"/>
          </w:tcPr>
          <w:p w:rsidR="004A57EF" w:rsidRDefault="0000266E">
            <w:pPr>
              <w:pStyle w:val="TableParagraph"/>
              <w:spacing w:line="240" w:lineRule="auto"/>
              <w:ind w:left="2" w:right="453"/>
              <w:rPr>
                <w:sz w:val="24"/>
              </w:rPr>
            </w:pPr>
            <w:r>
              <w:rPr>
                <w:spacing w:val="-10"/>
                <w:sz w:val="24"/>
              </w:rPr>
              <w:t xml:space="preserve">- </w:t>
            </w:r>
            <w:r>
              <w:rPr>
                <w:spacing w:val="-6"/>
                <w:sz w:val="24"/>
              </w:rPr>
              <w:t>34</w:t>
            </w:r>
          </w:p>
          <w:p w:rsidR="004A57EF" w:rsidRDefault="0000266E">
            <w:pPr>
              <w:pStyle w:val="TableParagraph"/>
              <w:spacing w:line="240" w:lineRule="auto"/>
              <w:ind w:left="2"/>
              <w:rPr>
                <w:sz w:val="24"/>
              </w:rPr>
            </w:pPr>
            <w:r>
              <w:rPr>
                <w:w w:val="99"/>
                <w:sz w:val="24"/>
              </w:rPr>
              <w:t>-</w:t>
            </w:r>
          </w:p>
        </w:tc>
        <w:tc>
          <w:tcPr>
            <w:tcW w:w="709" w:type="dxa"/>
          </w:tcPr>
          <w:p w:rsidR="004A57EF" w:rsidRDefault="0000266E">
            <w:pPr>
              <w:pStyle w:val="TableParagraph"/>
              <w:spacing w:line="262" w:lineRule="exact"/>
              <w:ind w:left="2"/>
              <w:rPr>
                <w:sz w:val="24"/>
              </w:rPr>
            </w:pPr>
            <w:r>
              <w:rPr>
                <w:spacing w:val="-5"/>
                <w:sz w:val="24"/>
              </w:rPr>
              <w:t>68</w:t>
            </w:r>
          </w:p>
          <w:p w:rsidR="004A57EF" w:rsidRDefault="0000266E">
            <w:pPr>
              <w:pStyle w:val="TableParagraph"/>
              <w:spacing w:line="240" w:lineRule="auto"/>
              <w:ind w:left="2"/>
              <w:rPr>
                <w:sz w:val="24"/>
              </w:rPr>
            </w:pPr>
            <w:r>
              <w:rPr>
                <w:spacing w:val="-5"/>
                <w:sz w:val="24"/>
              </w:rPr>
              <w:t>34</w:t>
            </w:r>
          </w:p>
          <w:p w:rsidR="004A57EF" w:rsidRDefault="0000266E">
            <w:pPr>
              <w:pStyle w:val="TableParagraph"/>
              <w:spacing w:line="240" w:lineRule="auto"/>
              <w:ind w:left="2"/>
              <w:rPr>
                <w:sz w:val="24"/>
              </w:rPr>
            </w:pPr>
            <w:r>
              <w:rPr>
                <w:w w:val="99"/>
                <w:sz w:val="24"/>
              </w:rPr>
              <w:t>-</w:t>
            </w:r>
          </w:p>
        </w:tc>
        <w:tc>
          <w:tcPr>
            <w:tcW w:w="708" w:type="dxa"/>
          </w:tcPr>
          <w:p w:rsidR="004A57EF" w:rsidRDefault="0000266E">
            <w:pPr>
              <w:pStyle w:val="TableParagraph"/>
              <w:spacing w:line="240" w:lineRule="auto"/>
              <w:ind w:left="2" w:right="451"/>
              <w:rPr>
                <w:sz w:val="24"/>
              </w:rPr>
            </w:pPr>
            <w:r>
              <w:rPr>
                <w:spacing w:val="-10"/>
                <w:sz w:val="24"/>
              </w:rPr>
              <w:t xml:space="preserve">- </w:t>
            </w:r>
            <w:r>
              <w:rPr>
                <w:spacing w:val="-5"/>
                <w:sz w:val="24"/>
              </w:rPr>
              <w:t>68</w:t>
            </w:r>
          </w:p>
          <w:p w:rsidR="004A57EF" w:rsidRDefault="0000266E">
            <w:pPr>
              <w:pStyle w:val="TableParagraph"/>
              <w:spacing w:line="240" w:lineRule="auto"/>
              <w:ind w:left="2"/>
              <w:rPr>
                <w:sz w:val="24"/>
              </w:rPr>
            </w:pPr>
            <w:r>
              <w:rPr>
                <w:spacing w:val="-5"/>
                <w:sz w:val="24"/>
              </w:rPr>
              <w:t>68</w:t>
            </w:r>
          </w:p>
        </w:tc>
        <w:tc>
          <w:tcPr>
            <w:tcW w:w="710" w:type="dxa"/>
          </w:tcPr>
          <w:p w:rsidR="004A57EF" w:rsidRDefault="0000266E">
            <w:pPr>
              <w:pStyle w:val="TableParagraph"/>
              <w:spacing w:line="240" w:lineRule="auto"/>
              <w:ind w:left="2" w:right="453"/>
              <w:rPr>
                <w:sz w:val="24"/>
              </w:rPr>
            </w:pPr>
            <w:r>
              <w:rPr>
                <w:spacing w:val="-10"/>
                <w:sz w:val="24"/>
              </w:rPr>
              <w:t xml:space="preserve">- </w:t>
            </w:r>
            <w:r>
              <w:rPr>
                <w:spacing w:val="-5"/>
                <w:sz w:val="24"/>
              </w:rPr>
              <w:t>68</w:t>
            </w:r>
          </w:p>
          <w:p w:rsidR="004A57EF" w:rsidRDefault="0000266E">
            <w:pPr>
              <w:pStyle w:val="TableParagraph"/>
              <w:spacing w:line="240" w:lineRule="auto"/>
              <w:ind w:left="2"/>
              <w:rPr>
                <w:sz w:val="24"/>
              </w:rPr>
            </w:pPr>
            <w:r>
              <w:rPr>
                <w:spacing w:val="-5"/>
                <w:sz w:val="24"/>
              </w:rPr>
              <w:t>68</w:t>
            </w:r>
          </w:p>
        </w:tc>
        <w:tc>
          <w:tcPr>
            <w:tcW w:w="708" w:type="dxa"/>
          </w:tcPr>
          <w:p w:rsidR="004A57EF" w:rsidRDefault="0000266E">
            <w:pPr>
              <w:pStyle w:val="TableParagraph"/>
              <w:spacing w:line="240" w:lineRule="auto"/>
              <w:ind w:left="2" w:right="451"/>
              <w:rPr>
                <w:sz w:val="24"/>
              </w:rPr>
            </w:pPr>
            <w:r>
              <w:rPr>
                <w:spacing w:val="-10"/>
                <w:sz w:val="24"/>
              </w:rPr>
              <w:t xml:space="preserve">- </w:t>
            </w:r>
            <w:r>
              <w:rPr>
                <w:spacing w:val="-5"/>
                <w:sz w:val="24"/>
              </w:rPr>
              <w:t>68</w:t>
            </w:r>
          </w:p>
          <w:p w:rsidR="004A57EF" w:rsidRDefault="0000266E">
            <w:pPr>
              <w:pStyle w:val="TableParagraph"/>
              <w:spacing w:line="240" w:lineRule="auto"/>
              <w:ind w:left="2"/>
              <w:rPr>
                <w:sz w:val="24"/>
              </w:rPr>
            </w:pPr>
            <w:r>
              <w:rPr>
                <w:spacing w:val="-5"/>
                <w:sz w:val="24"/>
              </w:rPr>
              <w:t>68</w:t>
            </w:r>
          </w:p>
        </w:tc>
        <w:tc>
          <w:tcPr>
            <w:tcW w:w="708" w:type="dxa"/>
          </w:tcPr>
          <w:p w:rsidR="004A57EF" w:rsidRDefault="0000266E">
            <w:pPr>
              <w:pStyle w:val="TableParagraph"/>
              <w:spacing w:line="262" w:lineRule="exact"/>
              <w:ind w:left="3"/>
              <w:rPr>
                <w:sz w:val="24"/>
              </w:rPr>
            </w:pPr>
            <w:r>
              <w:rPr>
                <w:spacing w:val="-5"/>
                <w:sz w:val="24"/>
              </w:rPr>
              <w:t>68</w:t>
            </w:r>
          </w:p>
          <w:p w:rsidR="004A57EF" w:rsidRDefault="0000266E">
            <w:pPr>
              <w:pStyle w:val="TableParagraph"/>
              <w:spacing w:line="240" w:lineRule="auto"/>
              <w:ind w:left="3"/>
              <w:rPr>
                <w:sz w:val="24"/>
              </w:rPr>
            </w:pPr>
            <w:r>
              <w:rPr>
                <w:spacing w:val="-5"/>
                <w:sz w:val="24"/>
              </w:rPr>
              <w:t>272</w:t>
            </w:r>
          </w:p>
          <w:p w:rsidR="004A57EF" w:rsidRDefault="0000266E">
            <w:pPr>
              <w:pStyle w:val="TableParagraph"/>
              <w:spacing w:line="240" w:lineRule="auto"/>
              <w:ind w:left="3"/>
              <w:rPr>
                <w:sz w:val="24"/>
              </w:rPr>
            </w:pPr>
            <w:r>
              <w:rPr>
                <w:spacing w:val="-5"/>
                <w:sz w:val="24"/>
              </w:rPr>
              <w:t>204</w:t>
            </w:r>
          </w:p>
        </w:tc>
      </w:tr>
      <w:tr w:rsidR="004A57EF">
        <w:trPr>
          <w:trHeight w:val="823"/>
        </w:trPr>
        <w:tc>
          <w:tcPr>
            <w:tcW w:w="2374" w:type="dxa"/>
          </w:tcPr>
          <w:p w:rsidR="004A57EF" w:rsidRDefault="0000266E">
            <w:pPr>
              <w:pStyle w:val="TableParagraph"/>
              <w:spacing w:line="260" w:lineRule="exact"/>
              <w:ind w:left="115"/>
              <w:rPr>
                <w:sz w:val="24"/>
              </w:rPr>
            </w:pPr>
            <w:r>
              <w:rPr>
                <w:sz w:val="24"/>
              </w:rPr>
              <w:t xml:space="preserve">5. </w:t>
            </w:r>
            <w:r>
              <w:rPr>
                <w:spacing w:val="-2"/>
                <w:sz w:val="24"/>
              </w:rPr>
              <w:t>Искусство</w:t>
            </w:r>
          </w:p>
        </w:tc>
        <w:tc>
          <w:tcPr>
            <w:tcW w:w="3156" w:type="dxa"/>
          </w:tcPr>
          <w:p w:rsidR="004A57EF" w:rsidRDefault="0000266E">
            <w:pPr>
              <w:pStyle w:val="TableParagraph"/>
              <w:numPr>
                <w:ilvl w:val="1"/>
                <w:numId w:val="7"/>
              </w:numPr>
              <w:tabs>
                <w:tab w:val="left" w:pos="1394"/>
                <w:tab w:val="left" w:pos="1395"/>
              </w:tabs>
              <w:spacing w:line="260" w:lineRule="exact"/>
              <w:ind w:hanging="1393"/>
              <w:rPr>
                <w:sz w:val="24"/>
              </w:rPr>
            </w:pPr>
            <w:r>
              <w:rPr>
                <w:spacing w:val="-2"/>
                <w:sz w:val="24"/>
              </w:rPr>
              <w:t>Изобразительное</w:t>
            </w:r>
          </w:p>
          <w:p w:rsidR="004A57EF" w:rsidRDefault="0000266E">
            <w:pPr>
              <w:pStyle w:val="TableParagraph"/>
              <w:spacing w:line="240" w:lineRule="auto"/>
              <w:ind w:left="2"/>
              <w:rPr>
                <w:sz w:val="24"/>
              </w:rPr>
            </w:pPr>
            <w:r>
              <w:rPr>
                <w:spacing w:val="-2"/>
                <w:sz w:val="24"/>
              </w:rPr>
              <w:t>искусство</w:t>
            </w:r>
          </w:p>
          <w:p w:rsidR="004A57EF" w:rsidRDefault="0000266E">
            <w:pPr>
              <w:pStyle w:val="TableParagraph"/>
              <w:numPr>
                <w:ilvl w:val="1"/>
                <w:numId w:val="7"/>
              </w:numPr>
              <w:tabs>
                <w:tab w:val="left" w:pos="423"/>
              </w:tabs>
              <w:spacing w:line="267" w:lineRule="exact"/>
              <w:ind w:left="422" w:hanging="421"/>
              <w:rPr>
                <w:sz w:val="24"/>
              </w:rPr>
            </w:pPr>
            <w:r>
              <w:rPr>
                <w:spacing w:val="-2"/>
                <w:sz w:val="24"/>
              </w:rPr>
              <w:t>Музыка</w:t>
            </w:r>
          </w:p>
        </w:tc>
        <w:tc>
          <w:tcPr>
            <w:tcW w:w="708" w:type="dxa"/>
          </w:tcPr>
          <w:p w:rsidR="004A57EF" w:rsidRDefault="0000266E">
            <w:pPr>
              <w:pStyle w:val="TableParagraph"/>
              <w:spacing w:line="260" w:lineRule="exact"/>
              <w:ind w:left="2"/>
              <w:rPr>
                <w:sz w:val="24"/>
              </w:rPr>
            </w:pPr>
            <w:r>
              <w:rPr>
                <w:spacing w:val="-5"/>
                <w:sz w:val="24"/>
              </w:rPr>
              <w:t>68</w:t>
            </w:r>
          </w:p>
          <w:p w:rsidR="004A57EF" w:rsidRDefault="004A57EF">
            <w:pPr>
              <w:pStyle w:val="TableParagraph"/>
              <w:spacing w:line="240" w:lineRule="auto"/>
              <w:ind w:left="0"/>
              <w:rPr>
                <w:b/>
                <w:sz w:val="24"/>
              </w:rPr>
            </w:pPr>
          </w:p>
          <w:p w:rsidR="004A57EF" w:rsidRDefault="0000266E">
            <w:pPr>
              <w:pStyle w:val="TableParagraph"/>
              <w:spacing w:line="267" w:lineRule="exact"/>
              <w:ind w:left="2"/>
              <w:rPr>
                <w:sz w:val="24"/>
              </w:rPr>
            </w:pPr>
            <w:r>
              <w:rPr>
                <w:spacing w:val="-5"/>
                <w:sz w:val="24"/>
              </w:rPr>
              <w:t>34</w:t>
            </w:r>
          </w:p>
        </w:tc>
        <w:tc>
          <w:tcPr>
            <w:tcW w:w="709" w:type="dxa"/>
          </w:tcPr>
          <w:p w:rsidR="004A57EF" w:rsidRDefault="0000266E">
            <w:pPr>
              <w:pStyle w:val="TableParagraph"/>
              <w:spacing w:line="260" w:lineRule="exact"/>
              <w:ind w:left="2"/>
              <w:rPr>
                <w:sz w:val="24"/>
              </w:rPr>
            </w:pPr>
            <w:r>
              <w:rPr>
                <w:w w:val="99"/>
                <w:sz w:val="24"/>
              </w:rPr>
              <w:t>-</w:t>
            </w:r>
          </w:p>
          <w:p w:rsidR="004A57EF" w:rsidRDefault="004A57EF">
            <w:pPr>
              <w:pStyle w:val="TableParagraph"/>
              <w:spacing w:line="240" w:lineRule="auto"/>
              <w:ind w:left="0"/>
              <w:rPr>
                <w:b/>
                <w:sz w:val="24"/>
              </w:rPr>
            </w:pPr>
          </w:p>
          <w:p w:rsidR="004A57EF" w:rsidRDefault="0000266E">
            <w:pPr>
              <w:pStyle w:val="TableParagraph"/>
              <w:spacing w:line="267" w:lineRule="exact"/>
              <w:ind w:left="2"/>
              <w:rPr>
                <w:sz w:val="24"/>
              </w:rPr>
            </w:pPr>
            <w:r>
              <w:rPr>
                <w:w w:val="99"/>
                <w:sz w:val="24"/>
              </w:rPr>
              <w:t>-</w:t>
            </w:r>
          </w:p>
        </w:tc>
        <w:tc>
          <w:tcPr>
            <w:tcW w:w="708" w:type="dxa"/>
          </w:tcPr>
          <w:p w:rsidR="004A57EF" w:rsidRDefault="0000266E">
            <w:pPr>
              <w:pStyle w:val="TableParagraph"/>
              <w:spacing w:line="260" w:lineRule="exact"/>
              <w:ind w:left="2"/>
              <w:rPr>
                <w:sz w:val="24"/>
              </w:rPr>
            </w:pPr>
            <w:r>
              <w:rPr>
                <w:w w:val="99"/>
                <w:sz w:val="24"/>
              </w:rPr>
              <w:t>-</w:t>
            </w:r>
          </w:p>
          <w:p w:rsidR="004A57EF" w:rsidRDefault="004A57EF">
            <w:pPr>
              <w:pStyle w:val="TableParagraph"/>
              <w:spacing w:line="240" w:lineRule="auto"/>
              <w:ind w:left="0"/>
              <w:rPr>
                <w:b/>
                <w:sz w:val="24"/>
              </w:rPr>
            </w:pPr>
          </w:p>
          <w:p w:rsidR="004A57EF" w:rsidRDefault="0000266E">
            <w:pPr>
              <w:pStyle w:val="TableParagraph"/>
              <w:spacing w:line="267" w:lineRule="exact"/>
              <w:ind w:left="55"/>
              <w:rPr>
                <w:sz w:val="24"/>
              </w:rPr>
            </w:pPr>
            <w:r>
              <w:rPr>
                <w:w w:val="99"/>
                <w:sz w:val="24"/>
              </w:rPr>
              <w:t>-</w:t>
            </w:r>
          </w:p>
        </w:tc>
        <w:tc>
          <w:tcPr>
            <w:tcW w:w="710" w:type="dxa"/>
          </w:tcPr>
          <w:p w:rsidR="004A57EF" w:rsidRDefault="0000266E">
            <w:pPr>
              <w:pStyle w:val="TableParagraph"/>
              <w:spacing w:line="260" w:lineRule="exact"/>
              <w:ind w:left="2"/>
              <w:rPr>
                <w:sz w:val="24"/>
              </w:rPr>
            </w:pPr>
            <w:r>
              <w:rPr>
                <w:w w:val="99"/>
                <w:sz w:val="24"/>
              </w:rPr>
              <w:t>-</w:t>
            </w:r>
          </w:p>
          <w:p w:rsidR="004A57EF" w:rsidRDefault="004A57EF">
            <w:pPr>
              <w:pStyle w:val="TableParagraph"/>
              <w:spacing w:line="240" w:lineRule="auto"/>
              <w:ind w:left="0"/>
              <w:rPr>
                <w:b/>
                <w:sz w:val="24"/>
              </w:rPr>
            </w:pPr>
          </w:p>
          <w:p w:rsidR="004A57EF" w:rsidRDefault="0000266E">
            <w:pPr>
              <w:pStyle w:val="TableParagraph"/>
              <w:spacing w:line="267" w:lineRule="exact"/>
              <w:ind w:left="55"/>
              <w:rPr>
                <w:sz w:val="24"/>
              </w:rPr>
            </w:pPr>
            <w:r>
              <w:rPr>
                <w:w w:val="99"/>
                <w:sz w:val="24"/>
              </w:rPr>
              <w:t>-</w:t>
            </w:r>
          </w:p>
        </w:tc>
        <w:tc>
          <w:tcPr>
            <w:tcW w:w="708" w:type="dxa"/>
          </w:tcPr>
          <w:p w:rsidR="004A57EF" w:rsidRDefault="0000266E">
            <w:pPr>
              <w:pStyle w:val="TableParagraph"/>
              <w:spacing w:line="260" w:lineRule="exact"/>
              <w:ind w:left="2"/>
              <w:rPr>
                <w:sz w:val="24"/>
              </w:rPr>
            </w:pPr>
            <w:r>
              <w:rPr>
                <w:w w:val="99"/>
                <w:sz w:val="24"/>
              </w:rPr>
              <w:t>-</w:t>
            </w:r>
          </w:p>
          <w:p w:rsidR="004A57EF" w:rsidRDefault="004A57EF">
            <w:pPr>
              <w:pStyle w:val="TableParagraph"/>
              <w:spacing w:line="240" w:lineRule="auto"/>
              <w:ind w:left="0"/>
              <w:rPr>
                <w:b/>
                <w:sz w:val="24"/>
              </w:rPr>
            </w:pPr>
          </w:p>
          <w:p w:rsidR="004A57EF" w:rsidRDefault="0000266E">
            <w:pPr>
              <w:pStyle w:val="TableParagraph"/>
              <w:spacing w:line="267" w:lineRule="exact"/>
              <w:ind w:left="55"/>
              <w:rPr>
                <w:sz w:val="24"/>
              </w:rPr>
            </w:pPr>
            <w:r>
              <w:rPr>
                <w:w w:val="99"/>
                <w:sz w:val="24"/>
              </w:rPr>
              <w:t>-</w:t>
            </w:r>
          </w:p>
        </w:tc>
        <w:tc>
          <w:tcPr>
            <w:tcW w:w="708" w:type="dxa"/>
          </w:tcPr>
          <w:p w:rsidR="004A57EF" w:rsidRDefault="0000266E">
            <w:pPr>
              <w:pStyle w:val="TableParagraph"/>
              <w:spacing w:line="260" w:lineRule="exact"/>
              <w:ind w:left="3"/>
              <w:rPr>
                <w:sz w:val="24"/>
              </w:rPr>
            </w:pPr>
            <w:r>
              <w:rPr>
                <w:spacing w:val="-5"/>
                <w:sz w:val="24"/>
              </w:rPr>
              <w:t>68</w:t>
            </w:r>
          </w:p>
          <w:p w:rsidR="004A57EF" w:rsidRDefault="004A57EF">
            <w:pPr>
              <w:pStyle w:val="TableParagraph"/>
              <w:spacing w:line="240" w:lineRule="auto"/>
              <w:ind w:left="0"/>
              <w:rPr>
                <w:b/>
                <w:sz w:val="24"/>
              </w:rPr>
            </w:pPr>
          </w:p>
          <w:p w:rsidR="004A57EF" w:rsidRDefault="0000266E">
            <w:pPr>
              <w:pStyle w:val="TableParagraph"/>
              <w:spacing w:line="267" w:lineRule="exact"/>
              <w:ind w:left="3"/>
              <w:rPr>
                <w:sz w:val="24"/>
              </w:rPr>
            </w:pPr>
            <w:r>
              <w:rPr>
                <w:spacing w:val="-5"/>
                <w:sz w:val="24"/>
              </w:rPr>
              <w:t>34</w:t>
            </w:r>
          </w:p>
        </w:tc>
      </w:tr>
      <w:tr w:rsidR="004A57EF">
        <w:trPr>
          <w:trHeight w:val="727"/>
        </w:trPr>
        <w:tc>
          <w:tcPr>
            <w:tcW w:w="2374" w:type="dxa"/>
          </w:tcPr>
          <w:p w:rsidR="004A57EF" w:rsidRDefault="0000266E">
            <w:pPr>
              <w:pStyle w:val="TableParagraph"/>
              <w:spacing w:line="260" w:lineRule="exact"/>
              <w:ind w:left="115"/>
              <w:rPr>
                <w:sz w:val="24"/>
              </w:rPr>
            </w:pPr>
            <w:r>
              <w:rPr>
                <w:spacing w:val="-2"/>
                <w:sz w:val="24"/>
              </w:rPr>
              <w:t>6.Физическая</w:t>
            </w:r>
          </w:p>
          <w:p w:rsidR="004A57EF" w:rsidRDefault="0000266E">
            <w:pPr>
              <w:pStyle w:val="TableParagraph"/>
              <w:spacing w:line="240" w:lineRule="auto"/>
              <w:ind w:left="115"/>
              <w:rPr>
                <w:sz w:val="24"/>
              </w:rPr>
            </w:pPr>
            <w:r>
              <w:rPr>
                <w:spacing w:val="-2"/>
                <w:sz w:val="24"/>
              </w:rPr>
              <w:t>культура</w:t>
            </w:r>
          </w:p>
        </w:tc>
        <w:tc>
          <w:tcPr>
            <w:tcW w:w="3156" w:type="dxa"/>
          </w:tcPr>
          <w:p w:rsidR="004A57EF" w:rsidRDefault="0000266E">
            <w:pPr>
              <w:pStyle w:val="TableParagraph"/>
              <w:spacing w:line="260" w:lineRule="exact"/>
              <w:ind w:left="115"/>
              <w:rPr>
                <w:sz w:val="24"/>
              </w:rPr>
            </w:pPr>
            <w:r>
              <w:rPr>
                <w:sz w:val="24"/>
              </w:rPr>
              <w:t>6.1.</w:t>
            </w:r>
            <w:r>
              <w:rPr>
                <w:spacing w:val="-7"/>
                <w:sz w:val="24"/>
              </w:rPr>
              <w:t xml:space="preserve"> </w:t>
            </w:r>
            <w:r>
              <w:rPr>
                <w:sz w:val="24"/>
              </w:rPr>
              <w:t>Физическая</w:t>
            </w:r>
            <w:r>
              <w:rPr>
                <w:spacing w:val="-2"/>
                <w:sz w:val="24"/>
              </w:rPr>
              <w:t xml:space="preserve"> культура</w:t>
            </w:r>
          </w:p>
        </w:tc>
        <w:tc>
          <w:tcPr>
            <w:tcW w:w="708" w:type="dxa"/>
          </w:tcPr>
          <w:p w:rsidR="004A57EF" w:rsidRDefault="0000266E">
            <w:pPr>
              <w:pStyle w:val="TableParagraph"/>
              <w:spacing w:line="260" w:lineRule="exact"/>
              <w:ind w:left="115"/>
              <w:rPr>
                <w:sz w:val="24"/>
              </w:rPr>
            </w:pPr>
            <w:r>
              <w:rPr>
                <w:spacing w:val="-5"/>
                <w:sz w:val="24"/>
              </w:rPr>
              <w:t>102</w:t>
            </w:r>
          </w:p>
        </w:tc>
        <w:tc>
          <w:tcPr>
            <w:tcW w:w="709" w:type="dxa"/>
          </w:tcPr>
          <w:p w:rsidR="004A57EF" w:rsidRDefault="0000266E">
            <w:pPr>
              <w:pStyle w:val="TableParagraph"/>
              <w:spacing w:line="260" w:lineRule="exact"/>
              <w:ind w:left="116"/>
              <w:rPr>
                <w:sz w:val="24"/>
              </w:rPr>
            </w:pPr>
            <w:r>
              <w:rPr>
                <w:spacing w:val="-5"/>
                <w:sz w:val="24"/>
              </w:rPr>
              <w:t>102</w:t>
            </w:r>
          </w:p>
        </w:tc>
        <w:tc>
          <w:tcPr>
            <w:tcW w:w="708" w:type="dxa"/>
          </w:tcPr>
          <w:p w:rsidR="004A57EF" w:rsidRDefault="0000266E">
            <w:pPr>
              <w:pStyle w:val="TableParagraph"/>
              <w:spacing w:line="260" w:lineRule="exact"/>
              <w:ind w:left="115"/>
              <w:rPr>
                <w:sz w:val="24"/>
              </w:rPr>
            </w:pPr>
            <w:r>
              <w:rPr>
                <w:spacing w:val="-5"/>
                <w:sz w:val="24"/>
              </w:rPr>
              <w:t>102</w:t>
            </w:r>
          </w:p>
        </w:tc>
        <w:tc>
          <w:tcPr>
            <w:tcW w:w="710" w:type="dxa"/>
          </w:tcPr>
          <w:p w:rsidR="004A57EF" w:rsidRDefault="0000266E">
            <w:pPr>
              <w:pStyle w:val="TableParagraph"/>
              <w:spacing w:line="260" w:lineRule="exact"/>
              <w:ind w:left="115"/>
              <w:rPr>
                <w:sz w:val="24"/>
              </w:rPr>
            </w:pPr>
            <w:r>
              <w:rPr>
                <w:spacing w:val="-5"/>
                <w:sz w:val="24"/>
              </w:rPr>
              <w:t>102</w:t>
            </w:r>
          </w:p>
        </w:tc>
        <w:tc>
          <w:tcPr>
            <w:tcW w:w="708" w:type="dxa"/>
          </w:tcPr>
          <w:p w:rsidR="004A57EF" w:rsidRDefault="0000266E">
            <w:pPr>
              <w:pStyle w:val="TableParagraph"/>
              <w:spacing w:line="260" w:lineRule="exact"/>
              <w:ind w:left="115"/>
              <w:rPr>
                <w:sz w:val="24"/>
              </w:rPr>
            </w:pPr>
            <w:r>
              <w:rPr>
                <w:spacing w:val="-5"/>
                <w:sz w:val="24"/>
              </w:rPr>
              <w:t>102</w:t>
            </w:r>
          </w:p>
        </w:tc>
        <w:tc>
          <w:tcPr>
            <w:tcW w:w="708" w:type="dxa"/>
          </w:tcPr>
          <w:p w:rsidR="004A57EF" w:rsidRDefault="0000266E">
            <w:pPr>
              <w:pStyle w:val="TableParagraph"/>
              <w:spacing w:line="260" w:lineRule="exact"/>
              <w:ind w:left="116"/>
              <w:rPr>
                <w:sz w:val="24"/>
              </w:rPr>
            </w:pPr>
            <w:r>
              <w:rPr>
                <w:spacing w:val="-5"/>
                <w:sz w:val="24"/>
              </w:rPr>
              <w:t>510</w:t>
            </w:r>
          </w:p>
        </w:tc>
      </w:tr>
      <w:tr w:rsidR="004A57EF">
        <w:trPr>
          <w:trHeight w:val="282"/>
        </w:trPr>
        <w:tc>
          <w:tcPr>
            <w:tcW w:w="2374" w:type="dxa"/>
          </w:tcPr>
          <w:p w:rsidR="004A57EF" w:rsidRDefault="0000266E">
            <w:pPr>
              <w:pStyle w:val="TableParagraph"/>
              <w:spacing w:line="262" w:lineRule="exact"/>
              <w:ind w:left="115"/>
              <w:rPr>
                <w:sz w:val="24"/>
              </w:rPr>
            </w:pPr>
            <w:r>
              <w:rPr>
                <w:sz w:val="24"/>
              </w:rPr>
              <w:t xml:space="preserve">7. </w:t>
            </w:r>
            <w:r>
              <w:rPr>
                <w:spacing w:val="-2"/>
                <w:sz w:val="24"/>
              </w:rPr>
              <w:t>Технология</w:t>
            </w:r>
          </w:p>
        </w:tc>
        <w:tc>
          <w:tcPr>
            <w:tcW w:w="3156" w:type="dxa"/>
          </w:tcPr>
          <w:p w:rsidR="004A57EF" w:rsidRDefault="0000266E">
            <w:pPr>
              <w:pStyle w:val="TableParagraph"/>
              <w:spacing w:line="262" w:lineRule="exact"/>
              <w:ind w:left="115"/>
              <w:rPr>
                <w:sz w:val="24"/>
              </w:rPr>
            </w:pPr>
            <w:r>
              <w:rPr>
                <w:sz w:val="24"/>
              </w:rPr>
              <w:t>7.1.</w:t>
            </w:r>
            <w:r>
              <w:rPr>
                <w:spacing w:val="4"/>
                <w:sz w:val="24"/>
              </w:rPr>
              <w:t xml:space="preserve"> </w:t>
            </w:r>
            <w:r>
              <w:rPr>
                <w:sz w:val="24"/>
              </w:rPr>
              <w:t>Профильный</w:t>
            </w:r>
            <w:r>
              <w:rPr>
                <w:spacing w:val="9"/>
                <w:sz w:val="24"/>
              </w:rPr>
              <w:t xml:space="preserve"> </w:t>
            </w:r>
            <w:r>
              <w:rPr>
                <w:spacing w:val="-4"/>
                <w:sz w:val="24"/>
              </w:rPr>
              <w:t>труд</w:t>
            </w:r>
          </w:p>
        </w:tc>
        <w:tc>
          <w:tcPr>
            <w:tcW w:w="708" w:type="dxa"/>
          </w:tcPr>
          <w:p w:rsidR="004A57EF" w:rsidRDefault="0000266E">
            <w:pPr>
              <w:pStyle w:val="TableParagraph"/>
              <w:spacing w:line="262" w:lineRule="exact"/>
              <w:ind w:left="115"/>
              <w:rPr>
                <w:sz w:val="24"/>
              </w:rPr>
            </w:pPr>
            <w:r>
              <w:rPr>
                <w:spacing w:val="-5"/>
                <w:sz w:val="24"/>
              </w:rPr>
              <w:t>204</w:t>
            </w:r>
          </w:p>
        </w:tc>
        <w:tc>
          <w:tcPr>
            <w:tcW w:w="709" w:type="dxa"/>
          </w:tcPr>
          <w:p w:rsidR="004A57EF" w:rsidRDefault="0000266E">
            <w:pPr>
              <w:pStyle w:val="TableParagraph"/>
              <w:spacing w:line="262" w:lineRule="exact"/>
              <w:ind w:left="116"/>
              <w:rPr>
                <w:sz w:val="24"/>
              </w:rPr>
            </w:pPr>
            <w:r>
              <w:rPr>
                <w:spacing w:val="-5"/>
                <w:sz w:val="24"/>
              </w:rPr>
              <w:t>204</w:t>
            </w:r>
          </w:p>
        </w:tc>
        <w:tc>
          <w:tcPr>
            <w:tcW w:w="708" w:type="dxa"/>
          </w:tcPr>
          <w:p w:rsidR="004A57EF" w:rsidRDefault="0000266E">
            <w:pPr>
              <w:pStyle w:val="TableParagraph"/>
              <w:spacing w:line="262" w:lineRule="exact"/>
              <w:ind w:left="115"/>
              <w:rPr>
                <w:sz w:val="24"/>
              </w:rPr>
            </w:pPr>
            <w:r>
              <w:rPr>
                <w:spacing w:val="-5"/>
                <w:sz w:val="24"/>
              </w:rPr>
              <w:t>238</w:t>
            </w:r>
          </w:p>
        </w:tc>
        <w:tc>
          <w:tcPr>
            <w:tcW w:w="710" w:type="dxa"/>
          </w:tcPr>
          <w:p w:rsidR="004A57EF" w:rsidRDefault="0000266E">
            <w:pPr>
              <w:pStyle w:val="TableParagraph"/>
              <w:spacing w:line="262" w:lineRule="exact"/>
              <w:ind w:left="115"/>
              <w:rPr>
                <w:sz w:val="24"/>
              </w:rPr>
            </w:pPr>
            <w:r>
              <w:rPr>
                <w:spacing w:val="-5"/>
                <w:sz w:val="24"/>
              </w:rPr>
              <w:t>272</w:t>
            </w:r>
          </w:p>
        </w:tc>
        <w:tc>
          <w:tcPr>
            <w:tcW w:w="708" w:type="dxa"/>
          </w:tcPr>
          <w:p w:rsidR="004A57EF" w:rsidRDefault="0000266E">
            <w:pPr>
              <w:pStyle w:val="TableParagraph"/>
              <w:spacing w:line="262" w:lineRule="exact"/>
              <w:ind w:left="115"/>
              <w:rPr>
                <w:sz w:val="24"/>
              </w:rPr>
            </w:pPr>
            <w:r>
              <w:rPr>
                <w:spacing w:val="-5"/>
                <w:sz w:val="24"/>
              </w:rPr>
              <w:t>272</w:t>
            </w:r>
          </w:p>
        </w:tc>
        <w:tc>
          <w:tcPr>
            <w:tcW w:w="708" w:type="dxa"/>
          </w:tcPr>
          <w:p w:rsidR="004A57EF" w:rsidRDefault="0000266E">
            <w:pPr>
              <w:pStyle w:val="TableParagraph"/>
              <w:spacing w:line="262" w:lineRule="exact"/>
              <w:ind w:left="0" w:right="104"/>
              <w:jc w:val="right"/>
              <w:rPr>
                <w:sz w:val="24"/>
              </w:rPr>
            </w:pPr>
            <w:r>
              <w:rPr>
                <w:spacing w:val="-4"/>
                <w:sz w:val="24"/>
              </w:rPr>
              <w:t>1190</w:t>
            </w:r>
          </w:p>
        </w:tc>
      </w:tr>
      <w:tr w:rsidR="004A57EF">
        <w:trPr>
          <w:trHeight w:val="275"/>
        </w:trPr>
        <w:tc>
          <w:tcPr>
            <w:tcW w:w="5530" w:type="dxa"/>
            <w:gridSpan w:val="2"/>
          </w:tcPr>
          <w:p w:rsidR="004A57EF" w:rsidRDefault="0000266E">
            <w:pPr>
              <w:pStyle w:val="TableParagraph"/>
              <w:ind w:left="115"/>
              <w:rPr>
                <w:b/>
                <w:sz w:val="24"/>
              </w:rPr>
            </w:pPr>
            <w:r>
              <w:rPr>
                <w:b/>
                <w:spacing w:val="-2"/>
                <w:sz w:val="24"/>
              </w:rPr>
              <w:t>Итого</w:t>
            </w:r>
          </w:p>
        </w:tc>
        <w:tc>
          <w:tcPr>
            <w:tcW w:w="708" w:type="dxa"/>
          </w:tcPr>
          <w:p w:rsidR="004A57EF" w:rsidRDefault="0000266E">
            <w:pPr>
              <w:pStyle w:val="TableParagraph"/>
              <w:ind w:left="115"/>
              <w:rPr>
                <w:b/>
                <w:sz w:val="24"/>
              </w:rPr>
            </w:pPr>
            <w:r>
              <w:rPr>
                <w:b/>
                <w:spacing w:val="-5"/>
                <w:sz w:val="24"/>
              </w:rPr>
              <w:t>918</w:t>
            </w:r>
          </w:p>
        </w:tc>
        <w:tc>
          <w:tcPr>
            <w:tcW w:w="709" w:type="dxa"/>
          </w:tcPr>
          <w:p w:rsidR="004A57EF" w:rsidRDefault="0000266E">
            <w:pPr>
              <w:pStyle w:val="TableParagraph"/>
              <w:ind w:left="116"/>
              <w:rPr>
                <w:b/>
                <w:sz w:val="24"/>
              </w:rPr>
            </w:pPr>
            <w:r>
              <w:rPr>
                <w:b/>
                <w:spacing w:val="-5"/>
                <w:sz w:val="24"/>
              </w:rPr>
              <w:t>952</w:t>
            </w:r>
          </w:p>
        </w:tc>
        <w:tc>
          <w:tcPr>
            <w:tcW w:w="708" w:type="dxa"/>
          </w:tcPr>
          <w:p w:rsidR="004A57EF" w:rsidRDefault="0000266E">
            <w:pPr>
              <w:pStyle w:val="TableParagraph"/>
              <w:ind w:left="115"/>
              <w:rPr>
                <w:b/>
                <w:sz w:val="24"/>
              </w:rPr>
            </w:pPr>
            <w:r>
              <w:rPr>
                <w:b/>
                <w:spacing w:val="-5"/>
                <w:sz w:val="24"/>
              </w:rPr>
              <w:t>986</w:t>
            </w:r>
          </w:p>
        </w:tc>
        <w:tc>
          <w:tcPr>
            <w:tcW w:w="710" w:type="dxa"/>
          </w:tcPr>
          <w:p w:rsidR="004A57EF" w:rsidRDefault="0000266E">
            <w:pPr>
              <w:pStyle w:val="TableParagraph"/>
              <w:ind w:left="115"/>
              <w:rPr>
                <w:b/>
                <w:sz w:val="24"/>
              </w:rPr>
            </w:pPr>
            <w:r>
              <w:rPr>
                <w:b/>
                <w:spacing w:val="-4"/>
                <w:sz w:val="24"/>
              </w:rPr>
              <w:t>1020</w:t>
            </w:r>
          </w:p>
        </w:tc>
        <w:tc>
          <w:tcPr>
            <w:tcW w:w="708" w:type="dxa"/>
          </w:tcPr>
          <w:p w:rsidR="004A57EF" w:rsidRDefault="0000266E">
            <w:pPr>
              <w:pStyle w:val="TableParagraph"/>
              <w:ind w:left="115"/>
              <w:rPr>
                <w:b/>
                <w:sz w:val="24"/>
              </w:rPr>
            </w:pPr>
            <w:r>
              <w:rPr>
                <w:b/>
                <w:spacing w:val="-4"/>
                <w:sz w:val="24"/>
              </w:rPr>
              <w:t>1020</w:t>
            </w:r>
          </w:p>
        </w:tc>
        <w:tc>
          <w:tcPr>
            <w:tcW w:w="708" w:type="dxa"/>
          </w:tcPr>
          <w:p w:rsidR="004A57EF" w:rsidRDefault="0000266E">
            <w:pPr>
              <w:pStyle w:val="TableParagraph"/>
              <w:ind w:left="3"/>
              <w:rPr>
                <w:b/>
                <w:sz w:val="24"/>
              </w:rPr>
            </w:pPr>
            <w:r>
              <w:rPr>
                <w:b/>
                <w:spacing w:val="-4"/>
                <w:sz w:val="24"/>
              </w:rPr>
              <w:t>4998</w:t>
            </w:r>
          </w:p>
        </w:tc>
      </w:tr>
      <w:tr w:rsidR="004A57EF">
        <w:trPr>
          <w:trHeight w:val="558"/>
        </w:trPr>
        <w:tc>
          <w:tcPr>
            <w:tcW w:w="5530" w:type="dxa"/>
            <w:gridSpan w:val="2"/>
          </w:tcPr>
          <w:p w:rsidR="004A57EF" w:rsidRDefault="0000266E">
            <w:pPr>
              <w:pStyle w:val="TableParagraph"/>
              <w:tabs>
                <w:tab w:val="left" w:pos="1729"/>
                <w:tab w:val="left" w:pos="4029"/>
              </w:tabs>
              <w:spacing w:line="269" w:lineRule="exact"/>
              <w:ind w:left="115"/>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p>
          <w:p w:rsidR="004A57EF" w:rsidRDefault="0000266E">
            <w:pPr>
              <w:pStyle w:val="TableParagraph"/>
              <w:spacing w:line="270" w:lineRule="exact"/>
              <w:ind w:left="115"/>
              <w:rPr>
                <w:b/>
                <w:i/>
                <w:sz w:val="24"/>
              </w:rPr>
            </w:pPr>
            <w:r>
              <w:rPr>
                <w:b/>
                <w:i/>
                <w:sz w:val="24"/>
              </w:rPr>
              <w:t>образовательных</w:t>
            </w:r>
            <w:r>
              <w:rPr>
                <w:b/>
                <w:i/>
                <w:spacing w:val="-2"/>
                <w:sz w:val="24"/>
              </w:rPr>
              <w:t xml:space="preserve"> отношений</w:t>
            </w:r>
          </w:p>
        </w:tc>
        <w:tc>
          <w:tcPr>
            <w:tcW w:w="708" w:type="dxa"/>
          </w:tcPr>
          <w:p w:rsidR="004A57EF" w:rsidRDefault="0000266E">
            <w:pPr>
              <w:pStyle w:val="TableParagraph"/>
              <w:spacing w:line="262" w:lineRule="exact"/>
              <w:ind w:left="115"/>
              <w:rPr>
                <w:sz w:val="24"/>
              </w:rPr>
            </w:pPr>
            <w:r>
              <w:rPr>
                <w:sz w:val="24"/>
              </w:rPr>
              <w:t>0</w:t>
            </w:r>
          </w:p>
        </w:tc>
        <w:tc>
          <w:tcPr>
            <w:tcW w:w="709" w:type="dxa"/>
          </w:tcPr>
          <w:p w:rsidR="004A57EF" w:rsidRDefault="0000266E">
            <w:pPr>
              <w:pStyle w:val="TableParagraph"/>
              <w:spacing w:line="262" w:lineRule="exact"/>
              <w:ind w:left="116"/>
              <w:rPr>
                <w:sz w:val="24"/>
              </w:rPr>
            </w:pPr>
            <w:r>
              <w:rPr>
                <w:sz w:val="24"/>
              </w:rPr>
              <w:t>0</w:t>
            </w:r>
          </w:p>
        </w:tc>
        <w:tc>
          <w:tcPr>
            <w:tcW w:w="708" w:type="dxa"/>
          </w:tcPr>
          <w:p w:rsidR="004A57EF" w:rsidRDefault="0000266E">
            <w:pPr>
              <w:pStyle w:val="TableParagraph"/>
              <w:spacing w:line="262" w:lineRule="exact"/>
              <w:ind w:left="115"/>
              <w:rPr>
                <w:sz w:val="24"/>
              </w:rPr>
            </w:pPr>
            <w:r>
              <w:rPr>
                <w:sz w:val="24"/>
              </w:rPr>
              <w:t>0</w:t>
            </w:r>
          </w:p>
        </w:tc>
        <w:tc>
          <w:tcPr>
            <w:tcW w:w="710" w:type="dxa"/>
          </w:tcPr>
          <w:p w:rsidR="004A57EF" w:rsidRDefault="0000266E">
            <w:pPr>
              <w:pStyle w:val="TableParagraph"/>
              <w:spacing w:line="262" w:lineRule="exact"/>
              <w:ind w:left="115"/>
              <w:rPr>
                <w:sz w:val="24"/>
              </w:rPr>
            </w:pPr>
            <w:r>
              <w:rPr>
                <w:sz w:val="24"/>
              </w:rPr>
              <w:t>0</w:t>
            </w:r>
          </w:p>
        </w:tc>
        <w:tc>
          <w:tcPr>
            <w:tcW w:w="708" w:type="dxa"/>
          </w:tcPr>
          <w:p w:rsidR="004A57EF" w:rsidRDefault="0000266E">
            <w:pPr>
              <w:pStyle w:val="TableParagraph"/>
              <w:spacing w:line="265" w:lineRule="exact"/>
              <w:ind w:left="115"/>
              <w:rPr>
                <w:sz w:val="24"/>
              </w:rPr>
            </w:pPr>
            <w:r>
              <w:rPr>
                <w:sz w:val="24"/>
              </w:rPr>
              <w:t>0</w:t>
            </w:r>
          </w:p>
        </w:tc>
        <w:tc>
          <w:tcPr>
            <w:tcW w:w="708" w:type="dxa"/>
          </w:tcPr>
          <w:p w:rsidR="004A57EF" w:rsidRDefault="0000266E">
            <w:pPr>
              <w:pStyle w:val="TableParagraph"/>
              <w:spacing w:line="265" w:lineRule="exact"/>
              <w:ind w:left="116"/>
              <w:rPr>
                <w:sz w:val="24"/>
              </w:rPr>
            </w:pPr>
            <w:r>
              <w:rPr>
                <w:sz w:val="24"/>
              </w:rPr>
              <w:t>0</w:t>
            </w:r>
          </w:p>
        </w:tc>
      </w:tr>
      <w:tr w:rsidR="004A57EF">
        <w:trPr>
          <w:trHeight w:val="676"/>
        </w:trPr>
        <w:tc>
          <w:tcPr>
            <w:tcW w:w="5530" w:type="dxa"/>
            <w:gridSpan w:val="2"/>
          </w:tcPr>
          <w:p w:rsidR="004A57EF" w:rsidRDefault="0000266E">
            <w:pPr>
              <w:pStyle w:val="TableParagraph"/>
              <w:spacing w:line="235" w:lineRule="auto"/>
              <w:ind w:left="2" w:right="1170"/>
              <w:rPr>
                <w:sz w:val="24"/>
              </w:rPr>
            </w:pPr>
            <w:r>
              <w:rPr>
                <w:b/>
                <w:sz w:val="24"/>
              </w:rPr>
              <w:t>Максимально допустимая годовая нагрузка</w:t>
            </w:r>
            <w:r>
              <w:rPr>
                <w:b/>
                <w:spacing w:val="-11"/>
                <w:sz w:val="24"/>
              </w:rPr>
              <w:t xml:space="preserve"> </w:t>
            </w:r>
            <w:r>
              <w:rPr>
                <w:sz w:val="24"/>
              </w:rPr>
              <w:t>(при</w:t>
            </w:r>
            <w:r>
              <w:rPr>
                <w:spacing w:val="-10"/>
                <w:sz w:val="24"/>
              </w:rPr>
              <w:t xml:space="preserve"> </w:t>
            </w:r>
            <w:r>
              <w:rPr>
                <w:sz w:val="24"/>
              </w:rPr>
              <w:t>5-дневной</w:t>
            </w:r>
            <w:r>
              <w:rPr>
                <w:spacing w:val="-9"/>
                <w:sz w:val="24"/>
              </w:rPr>
              <w:t xml:space="preserve"> </w:t>
            </w:r>
            <w:r>
              <w:rPr>
                <w:sz w:val="24"/>
              </w:rPr>
              <w:t>учебной</w:t>
            </w:r>
            <w:r>
              <w:rPr>
                <w:spacing w:val="-11"/>
                <w:sz w:val="24"/>
              </w:rPr>
              <w:t xml:space="preserve"> </w:t>
            </w:r>
            <w:r>
              <w:rPr>
                <w:sz w:val="24"/>
              </w:rPr>
              <w:t>неделе)</w:t>
            </w:r>
          </w:p>
        </w:tc>
        <w:tc>
          <w:tcPr>
            <w:tcW w:w="708" w:type="dxa"/>
          </w:tcPr>
          <w:p w:rsidR="004A57EF" w:rsidRDefault="0000266E">
            <w:pPr>
              <w:pStyle w:val="TableParagraph"/>
              <w:spacing w:line="267" w:lineRule="exact"/>
              <w:ind w:left="115"/>
              <w:rPr>
                <w:b/>
                <w:sz w:val="24"/>
              </w:rPr>
            </w:pPr>
            <w:r>
              <w:rPr>
                <w:b/>
                <w:spacing w:val="-5"/>
                <w:sz w:val="24"/>
              </w:rPr>
              <w:t>986</w:t>
            </w:r>
          </w:p>
        </w:tc>
        <w:tc>
          <w:tcPr>
            <w:tcW w:w="709" w:type="dxa"/>
          </w:tcPr>
          <w:p w:rsidR="004A57EF" w:rsidRDefault="0000266E">
            <w:pPr>
              <w:pStyle w:val="TableParagraph"/>
              <w:spacing w:line="267" w:lineRule="exact"/>
              <w:ind w:left="116"/>
              <w:rPr>
                <w:b/>
                <w:sz w:val="24"/>
              </w:rPr>
            </w:pPr>
            <w:r>
              <w:rPr>
                <w:b/>
                <w:spacing w:val="-4"/>
                <w:sz w:val="24"/>
              </w:rPr>
              <w:t>1020</w:t>
            </w:r>
          </w:p>
        </w:tc>
        <w:tc>
          <w:tcPr>
            <w:tcW w:w="708" w:type="dxa"/>
          </w:tcPr>
          <w:p w:rsidR="004A57EF" w:rsidRDefault="0000266E">
            <w:pPr>
              <w:pStyle w:val="TableParagraph"/>
              <w:spacing w:line="267" w:lineRule="exact"/>
              <w:ind w:left="115"/>
              <w:rPr>
                <w:b/>
                <w:sz w:val="24"/>
              </w:rPr>
            </w:pPr>
            <w:r>
              <w:rPr>
                <w:b/>
                <w:spacing w:val="-4"/>
                <w:sz w:val="24"/>
              </w:rPr>
              <w:t>1088</w:t>
            </w:r>
          </w:p>
        </w:tc>
        <w:tc>
          <w:tcPr>
            <w:tcW w:w="710" w:type="dxa"/>
          </w:tcPr>
          <w:p w:rsidR="004A57EF" w:rsidRDefault="0000266E">
            <w:pPr>
              <w:pStyle w:val="TableParagraph"/>
              <w:spacing w:line="267" w:lineRule="exact"/>
              <w:ind w:left="115"/>
              <w:rPr>
                <w:b/>
                <w:sz w:val="24"/>
              </w:rPr>
            </w:pPr>
            <w:r>
              <w:rPr>
                <w:b/>
                <w:spacing w:val="-4"/>
                <w:sz w:val="24"/>
              </w:rPr>
              <w:t>1122</w:t>
            </w:r>
          </w:p>
        </w:tc>
        <w:tc>
          <w:tcPr>
            <w:tcW w:w="708" w:type="dxa"/>
          </w:tcPr>
          <w:p w:rsidR="004A57EF" w:rsidRDefault="0000266E">
            <w:pPr>
              <w:pStyle w:val="TableParagraph"/>
              <w:spacing w:line="267" w:lineRule="exact"/>
              <w:ind w:left="115"/>
              <w:rPr>
                <w:b/>
                <w:sz w:val="24"/>
              </w:rPr>
            </w:pPr>
            <w:r>
              <w:rPr>
                <w:b/>
                <w:spacing w:val="-4"/>
                <w:sz w:val="24"/>
              </w:rPr>
              <w:t>1122</w:t>
            </w:r>
          </w:p>
        </w:tc>
        <w:tc>
          <w:tcPr>
            <w:tcW w:w="708" w:type="dxa"/>
          </w:tcPr>
          <w:p w:rsidR="004A57EF" w:rsidRDefault="0000266E">
            <w:pPr>
              <w:pStyle w:val="TableParagraph"/>
              <w:spacing w:line="267" w:lineRule="exact"/>
              <w:ind w:left="3"/>
              <w:rPr>
                <w:b/>
                <w:sz w:val="24"/>
              </w:rPr>
            </w:pPr>
            <w:r>
              <w:rPr>
                <w:b/>
                <w:spacing w:val="-4"/>
                <w:sz w:val="24"/>
              </w:rPr>
              <w:t>5338</w:t>
            </w:r>
          </w:p>
        </w:tc>
      </w:tr>
      <w:tr w:rsidR="004A57EF">
        <w:trPr>
          <w:trHeight w:val="952"/>
        </w:trPr>
        <w:tc>
          <w:tcPr>
            <w:tcW w:w="5530" w:type="dxa"/>
            <w:gridSpan w:val="2"/>
          </w:tcPr>
          <w:p w:rsidR="004A57EF" w:rsidRDefault="0000266E">
            <w:pPr>
              <w:pStyle w:val="TableParagraph"/>
              <w:spacing w:line="237" w:lineRule="auto"/>
              <w:ind w:left="2" w:right="1170"/>
              <w:rPr>
                <w:sz w:val="24"/>
              </w:rPr>
            </w:pPr>
            <w:r>
              <w:rPr>
                <w:b/>
                <w:sz w:val="24"/>
              </w:rPr>
              <w:t xml:space="preserve">Коррекционно-развивающая область </w:t>
            </w:r>
            <w:r>
              <w:rPr>
                <w:sz w:val="24"/>
              </w:rPr>
              <w:t>(логопедические,</w:t>
            </w:r>
            <w:r>
              <w:rPr>
                <w:spacing w:val="-15"/>
                <w:sz w:val="24"/>
              </w:rPr>
              <w:t xml:space="preserve"> </w:t>
            </w:r>
            <w:r>
              <w:rPr>
                <w:sz w:val="24"/>
              </w:rPr>
              <w:t>коррекционные</w:t>
            </w:r>
            <w:r>
              <w:rPr>
                <w:spacing w:val="-15"/>
                <w:sz w:val="24"/>
              </w:rPr>
              <w:t xml:space="preserve"> </w:t>
            </w:r>
            <w:r>
              <w:rPr>
                <w:sz w:val="24"/>
              </w:rPr>
              <w:t>занятия и ритмика)</w:t>
            </w:r>
          </w:p>
        </w:tc>
        <w:tc>
          <w:tcPr>
            <w:tcW w:w="708" w:type="dxa"/>
          </w:tcPr>
          <w:p w:rsidR="004A57EF" w:rsidRDefault="0000266E">
            <w:pPr>
              <w:pStyle w:val="TableParagraph"/>
              <w:spacing w:line="267" w:lineRule="exact"/>
              <w:ind w:left="115"/>
              <w:rPr>
                <w:b/>
                <w:sz w:val="24"/>
              </w:rPr>
            </w:pPr>
            <w:r>
              <w:rPr>
                <w:b/>
                <w:spacing w:val="-5"/>
                <w:sz w:val="24"/>
              </w:rPr>
              <w:t>204</w:t>
            </w:r>
          </w:p>
        </w:tc>
        <w:tc>
          <w:tcPr>
            <w:tcW w:w="709" w:type="dxa"/>
          </w:tcPr>
          <w:p w:rsidR="004A57EF" w:rsidRDefault="0000266E">
            <w:pPr>
              <w:pStyle w:val="TableParagraph"/>
              <w:spacing w:line="267" w:lineRule="exact"/>
              <w:ind w:left="116"/>
              <w:rPr>
                <w:b/>
                <w:sz w:val="24"/>
              </w:rPr>
            </w:pPr>
            <w:r>
              <w:rPr>
                <w:b/>
                <w:spacing w:val="-5"/>
                <w:sz w:val="24"/>
              </w:rPr>
              <w:t>204</w:t>
            </w:r>
          </w:p>
        </w:tc>
        <w:tc>
          <w:tcPr>
            <w:tcW w:w="708" w:type="dxa"/>
          </w:tcPr>
          <w:p w:rsidR="004A57EF" w:rsidRDefault="0000266E">
            <w:pPr>
              <w:pStyle w:val="TableParagraph"/>
              <w:spacing w:line="267" w:lineRule="exact"/>
              <w:ind w:left="115"/>
              <w:rPr>
                <w:b/>
                <w:sz w:val="24"/>
              </w:rPr>
            </w:pPr>
            <w:r>
              <w:rPr>
                <w:b/>
                <w:spacing w:val="-5"/>
                <w:sz w:val="24"/>
              </w:rPr>
              <w:t>204</w:t>
            </w:r>
          </w:p>
        </w:tc>
        <w:tc>
          <w:tcPr>
            <w:tcW w:w="710" w:type="dxa"/>
          </w:tcPr>
          <w:p w:rsidR="004A57EF" w:rsidRDefault="0000266E">
            <w:pPr>
              <w:pStyle w:val="TableParagraph"/>
              <w:spacing w:line="267" w:lineRule="exact"/>
              <w:ind w:left="115"/>
              <w:rPr>
                <w:b/>
                <w:sz w:val="24"/>
              </w:rPr>
            </w:pPr>
            <w:r>
              <w:rPr>
                <w:b/>
                <w:spacing w:val="-5"/>
                <w:sz w:val="24"/>
              </w:rPr>
              <w:t>204</w:t>
            </w:r>
          </w:p>
        </w:tc>
        <w:tc>
          <w:tcPr>
            <w:tcW w:w="708" w:type="dxa"/>
          </w:tcPr>
          <w:p w:rsidR="004A57EF" w:rsidRDefault="0000266E">
            <w:pPr>
              <w:pStyle w:val="TableParagraph"/>
              <w:spacing w:line="267" w:lineRule="exact"/>
              <w:ind w:left="115"/>
              <w:rPr>
                <w:b/>
                <w:sz w:val="24"/>
              </w:rPr>
            </w:pPr>
            <w:r>
              <w:rPr>
                <w:b/>
                <w:spacing w:val="-5"/>
                <w:sz w:val="24"/>
              </w:rPr>
              <w:t>204</w:t>
            </w:r>
          </w:p>
        </w:tc>
        <w:tc>
          <w:tcPr>
            <w:tcW w:w="708" w:type="dxa"/>
          </w:tcPr>
          <w:p w:rsidR="004A57EF" w:rsidRDefault="0000266E">
            <w:pPr>
              <w:pStyle w:val="TableParagraph"/>
              <w:spacing w:line="267" w:lineRule="exact"/>
              <w:ind w:left="0" w:right="104"/>
              <w:jc w:val="right"/>
              <w:rPr>
                <w:b/>
                <w:sz w:val="24"/>
              </w:rPr>
            </w:pPr>
            <w:r>
              <w:rPr>
                <w:b/>
                <w:spacing w:val="-4"/>
                <w:sz w:val="24"/>
              </w:rPr>
              <w:t>1020</w:t>
            </w:r>
          </w:p>
        </w:tc>
      </w:tr>
      <w:tr w:rsidR="004A57EF">
        <w:trPr>
          <w:trHeight w:val="278"/>
        </w:trPr>
        <w:tc>
          <w:tcPr>
            <w:tcW w:w="5530" w:type="dxa"/>
            <w:gridSpan w:val="2"/>
          </w:tcPr>
          <w:p w:rsidR="004A57EF" w:rsidRDefault="0000266E">
            <w:pPr>
              <w:pStyle w:val="TableParagraph"/>
              <w:spacing w:line="258" w:lineRule="exact"/>
              <w:ind w:left="115"/>
              <w:rPr>
                <w:b/>
                <w:sz w:val="24"/>
              </w:rPr>
            </w:pPr>
            <w:r>
              <w:rPr>
                <w:b/>
                <w:sz w:val="24"/>
              </w:rPr>
              <w:t>Внеурочная</w:t>
            </w:r>
            <w:r>
              <w:rPr>
                <w:b/>
                <w:spacing w:val="-5"/>
                <w:sz w:val="24"/>
              </w:rPr>
              <w:t xml:space="preserve"> </w:t>
            </w:r>
            <w:r>
              <w:rPr>
                <w:b/>
                <w:spacing w:val="-2"/>
                <w:sz w:val="24"/>
              </w:rPr>
              <w:t>деятельность</w:t>
            </w:r>
          </w:p>
        </w:tc>
        <w:tc>
          <w:tcPr>
            <w:tcW w:w="708" w:type="dxa"/>
          </w:tcPr>
          <w:p w:rsidR="004A57EF" w:rsidRDefault="0000266E">
            <w:pPr>
              <w:pStyle w:val="TableParagraph"/>
              <w:spacing w:line="258" w:lineRule="exact"/>
              <w:ind w:left="115"/>
              <w:rPr>
                <w:b/>
                <w:sz w:val="24"/>
              </w:rPr>
            </w:pPr>
            <w:r>
              <w:rPr>
                <w:b/>
                <w:spacing w:val="-5"/>
                <w:sz w:val="24"/>
              </w:rPr>
              <w:t>136</w:t>
            </w:r>
          </w:p>
        </w:tc>
        <w:tc>
          <w:tcPr>
            <w:tcW w:w="709" w:type="dxa"/>
          </w:tcPr>
          <w:p w:rsidR="004A57EF" w:rsidRDefault="0000266E">
            <w:pPr>
              <w:pStyle w:val="TableParagraph"/>
              <w:spacing w:line="258" w:lineRule="exact"/>
              <w:ind w:left="116"/>
              <w:rPr>
                <w:b/>
                <w:sz w:val="24"/>
              </w:rPr>
            </w:pPr>
            <w:r>
              <w:rPr>
                <w:b/>
                <w:spacing w:val="-5"/>
                <w:sz w:val="24"/>
              </w:rPr>
              <w:t>136</w:t>
            </w:r>
          </w:p>
        </w:tc>
        <w:tc>
          <w:tcPr>
            <w:tcW w:w="708" w:type="dxa"/>
          </w:tcPr>
          <w:p w:rsidR="004A57EF" w:rsidRDefault="0000266E">
            <w:pPr>
              <w:pStyle w:val="TableParagraph"/>
              <w:spacing w:line="258" w:lineRule="exact"/>
              <w:ind w:left="115"/>
              <w:rPr>
                <w:b/>
                <w:sz w:val="24"/>
              </w:rPr>
            </w:pPr>
            <w:r>
              <w:rPr>
                <w:b/>
                <w:spacing w:val="-5"/>
                <w:sz w:val="24"/>
              </w:rPr>
              <w:t>136</w:t>
            </w:r>
          </w:p>
        </w:tc>
        <w:tc>
          <w:tcPr>
            <w:tcW w:w="710" w:type="dxa"/>
          </w:tcPr>
          <w:p w:rsidR="004A57EF" w:rsidRDefault="0000266E">
            <w:pPr>
              <w:pStyle w:val="TableParagraph"/>
              <w:spacing w:line="258" w:lineRule="exact"/>
              <w:ind w:left="115"/>
              <w:rPr>
                <w:b/>
                <w:sz w:val="24"/>
              </w:rPr>
            </w:pPr>
            <w:r>
              <w:rPr>
                <w:b/>
                <w:spacing w:val="-5"/>
                <w:sz w:val="24"/>
              </w:rPr>
              <w:t>136</w:t>
            </w:r>
          </w:p>
        </w:tc>
        <w:tc>
          <w:tcPr>
            <w:tcW w:w="708" w:type="dxa"/>
          </w:tcPr>
          <w:p w:rsidR="004A57EF" w:rsidRDefault="0000266E">
            <w:pPr>
              <w:pStyle w:val="TableParagraph"/>
              <w:spacing w:line="258" w:lineRule="exact"/>
              <w:ind w:left="115"/>
              <w:rPr>
                <w:b/>
                <w:sz w:val="24"/>
              </w:rPr>
            </w:pPr>
            <w:r>
              <w:rPr>
                <w:b/>
                <w:spacing w:val="-5"/>
                <w:sz w:val="24"/>
              </w:rPr>
              <w:t>136</w:t>
            </w:r>
          </w:p>
        </w:tc>
        <w:tc>
          <w:tcPr>
            <w:tcW w:w="708" w:type="dxa"/>
          </w:tcPr>
          <w:p w:rsidR="004A57EF" w:rsidRDefault="0000266E">
            <w:pPr>
              <w:pStyle w:val="TableParagraph"/>
              <w:spacing w:line="258" w:lineRule="exact"/>
              <w:ind w:left="116"/>
              <w:rPr>
                <w:b/>
                <w:sz w:val="24"/>
              </w:rPr>
            </w:pPr>
            <w:r>
              <w:rPr>
                <w:b/>
                <w:spacing w:val="-5"/>
                <w:sz w:val="24"/>
              </w:rPr>
              <w:t>680</w:t>
            </w:r>
          </w:p>
        </w:tc>
      </w:tr>
      <w:tr w:rsidR="004A57EF">
        <w:trPr>
          <w:trHeight w:val="285"/>
        </w:trPr>
        <w:tc>
          <w:tcPr>
            <w:tcW w:w="5530" w:type="dxa"/>
            <w:gridSpan w:val="2"/>
          </w:tcPr>
          <w:p w:rsidR="004A57EF" w:rsidRDefault="0000266E">
            <w:pPr>
              <w:pStyle w:val="TableParagraph"/>
              <w:spacing w:line="265" w:lineRule="exact"/>
              <w:ind w:left="115"/>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708" w:type="dxa"/>
          </w:tcPr>
          <w:p w:rsidR="004A57EF" w:rsidRDefault="0000266E">
            <w:pPr>
              <w:pStyle w:val="TableParagraph"/>
              <w:spacing w:line="265" w:lineRule="exact"/>
              <w:ind w:left="115"/>
              <w:rPr>
                <w:b/>
                <w:sz w:val="24"/>
              </w:rPr>
            </w:pPr>
            <w:r>
              <w:rPr>
                <w:b/>
                <w:spacing w:val="-4"/>
                <w:sz w:val="24"/>
              </w:rPr>
              <w:t>1326</w:t>
            </w:r>
          </w:p>
        </w:tc>
        <w:tc>
          <w:tcPr>
            <w:tcW w:w="709" w:type="dxa"/>
          </w:tcPr>
          <w:p w:rsidR="004A57EF" w:rsidRDefault="0000266E">
            <w:pPr>
              <w:pStyle w:val="TableParagraph"/>
              <w:spacing w:line="265" w:lineRule="exact"/>
              <w:ind w:left="116"/>
              <w:rPr>
                <w:b/>
                <w:sz w:val="24"/>
              </w:rPr>
            </w:pPr>
            <w:r>
              <w:rPr>
                <w:b/>
                <w:spacing w:val="-4"/>
                <w:sz w:val="24"/>
              </w:rPr>
              <w:t>1360</w:t>
            </w:r>
          </w:p>
        </w:tc>
        <w:tc>
          <w:tcPr>
            <w:tcW w:w="708" w:type="dxa"/>
          </w:tcPr>
          <w:p w:rsidR="004A57EF" w:rsidRDefault="0000266E">
            <w:pPr>
              <w:pStyle w:val="TableParagraph"/>
              <w:spacing w:line="265" w:lineRule="exact"/>
              <w:ind w:left="115"/>
              <w:rPr>
                <w:b/>
                <w:sz w:val="24"/>
              </w:rPr>
            </w:pPr>
            <w:r>
              <w:rPr>
                <w:b/>
                <w:spacing w:val="-4"/>
                <w:sz w:val="24"/>
              </w:rPr>
              <w:t>1428</w:t>
            </w:r>
          </w:p>
        </w:tc>
        <w:tc>
          <w:tcPr>
            <w:tcW w:w="710" w:type="dxa"/>
          </w:tcPr>
          <w:p w:rsidR="004A57EF" w:rsidRDefault="0000266E">
            <w:pPr>
              <w:pStyle w:val="TableParagraph"/>
              <w:spacing w:line="265" w:lineRule="exact"/>
              <w:ind w:left="115"/>
              <w:rPr>
                <w:b/>
                <w:sz w:val="24"/>
              </w:rPr>
            </w:pPr>
            <w:r>
              <w:rPr>
                <w:b/>
                <w:spacing w:val="-4"/>
                <w:sz w:val="24"/>
              </w:rPr>
              <w:t>1462</w:t>
            </w:r>
          </w:p>
        </w:tc>
        <w:tc>
          <w:tcPr>
            <w:tcW w:w="708" w:type="dxa"/>
          </w:tcPr>
          <w:p w:rsidR="004A57EF" w:rsidRDefault="0000266E">
            <w:pPr>
              <w:pStyle w:val="TableParagraph"/>
              <w:spacing w:line="265" w:lineRule="exact"/>
              <w:ind w:left="115"/>
              <w:rPr>
                <w:b/>
                <w:sz w:val="24"/>
              </w:rPr>
            </w:pPr>
            <w:r>
              <w:rPr>
                <w:b/>
                <w:spacing w:val="-4"/>
                <w:sz w:val="24"/>
              </w:rPr>
              <w:t>1462</w:t>
            </w:r>
          </w:p>
        </w:tc>
        <w:tc>
          <w:tcPr>
            <w:tcW w:w="708" w:type="dxa"/>
          </w:tcPr>
          <w:p w:rsidR="004A57EF" w:rsidRDefault="0000266E">
            <w:pPr>
              <w:pStyle w:val="TableParagraph"/>
              <w:spacing w:line="265" w:lineRule="exact"/>
              <w:ind w:left="3"/>
              <w:rPr>
                <w:b/>
                <w:sz w:val="24"/>
              </w:rPr>
            </w:pPr>
            <w:r>
              <w:rPr>
                <w:b/>
                <w:spacing w:val="-4"/>
                <w:sz w:val="24"/>
              </w:rPr>
              <w:t>7038</w:t>
            </w:r>
          </w:p>
        </w:tc>
      </w:tr>
    </w:tbl>
    <w:p w:rsidR="004A57EF" w:rsidRDefault="0000266E">
      <w:pPr>
        <w:ind w:left="322" w:right="1483"/>
        <w:rPr>
          <w:b/>
          <w:sz w:val="24"/>
        </w:rPr>
      </w:pPr>
      <w:r>
        <w:rPr>
          <w:b/>
          <w:sz w:val="24"/>
        </w:rPr>
        <w:t>Недельный</w:t>
      </w:r>
      <w:r>
        <w:rPr>
          <w:b/>
          <w:spacing w:val="-5"/>
          <w:sz w:val="24"/>
        </w:rPr>
        <w:t xml:space="preserve"> </w:t>
      </w:r>
      <w:r>
        <w:rPr>
          <w:b/>
          <w:sz w:val="24"/>
        </w:rPr>
        <w:t>учебный</w:t>
      </w:r>
      <w:r>
        <w:rPr>
          <w:b/>
          <w:spacing w:val="-5"/>
          <w:sz w:val="24"/>
        </w:rPr>
        <w:t xml:space="preserve"> </w:t>
      </w:r>
      <w:r>
        <w:rPr>
          <w:b/>
          <w:sz w:val="24"/>
        </w:rPr>
        <w:t>план</w:t>
      </w:r>
      <w:r>
        <w:rPr>
          <w:b/>
          <w:spacing w:val="-6"/>
          <w:sz w:val="24"/>
        </w:rPr>
        <w:t xml:space="preserve"> </w:t>
      </w:r>
      <w:r>
        <w:rPr>
          <w:b/>
          <w:sz w:val="24"/>
        </w:rPr>
        <w:t>обучающихся</w:t>
      </w:r>
      <w:r>
        <w:rPr>
          <w:b/>
          <w:spacing w:val="-4"/>
          <w:sz w:val="24"/>
        </w:rPr>
        <w:t xml:space="preserve"> </w:t>
      </w:r>
      <w:r>
        <w:rPr>
          <w:b/>
          <w:sz w:val="24"/>
        </w:rPr>
        <w:t>с</w:t>
      </w:r>
      <w:r>
        <w:rPr>
          <w:b/>
          <w:spacing w:val="-5"/>
          <w:sz w:val="24"/>
        </w:rPr>
        <w:t xml:space="preserve"> </w:t>
      </w:r>
      <w:r>
        <w:rPr>
          <w:b/>
          <w:sz w:val="24"/>
        </w:rPr>
        <w:t>умственной</w:t>
      </w:r>
      <w:r>
        <w:rPr>
          <w:b/>
          <w:spacing w:val="-5"/>
          <w:sz w:val="24"/>
        </w:rPr>
        <w:t xml:space="preserve"> </w:t>
      </w:r>
      <w:r>
        <w:rPr>
          <w:b/>
          <w:sz w:val="24"/>
        </w:rPr>
        <w:t>отсталостью (интелектуальными нарушениями)</w:t>
      </w:r>
    </w:p>
    <w:p w:rsidR="004A57EF" w:rsidRDefault="0000266E">
      <w:pPr>
        <w:ind w:left="322"/>
        <w:rPr>
          <w:b/>
          <w:sz w:val="24"/>
        </w:rPr>
      </w:pPr>
      <w:r>
        <w:rPr>
          <w:b/>
          <w:sz w:val="24"/>
        </w:rPr>
        <w:t>5-9</w:t>
      </w:r>
      <w:r>
        <w:rPr>
          <w:b/>
          <w:spacing w:val="-1"/>
          <w:sz w:val="24"/>
        </w:rPr>
        <w:t xml:space="preserve"> </w:t>
      </w:r>
      <w:r>
        <w:rPr>
          <w:b/>
          <w:spacing w:val="-2"/>
          <w:sz w:val="24"/>
        </w:rPr>
        <w:t>классы</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3156"/>
        <w:gridCol w:w="708"/>
        <w:gridCol w:w="709"/>
        <w:gridCol w:w="708"/>
        <w:gridCol w:w="710"/>
        <w:gridCol w:w="708"/>
        <w:gridCol w:w="708"/>
      </w:tblGrid>
      <w:tr w:rsidR="004A57EF">
        <w:trPr>
          <w:trHeight w:val="290"/>
        </w:trPr>
        <w:tc>
          <w:tcPr>
            <w:tcW w:w="2374" w:type="dxa"/>
            <w:vMerge w:val="restart"/>
          </w:tcPr>
          <w:p w:rsidR="004A57EF" w:rsidRDefault="0000266E">
            <w:pPr>
              <w:pStyle w:val="TableParagraph"/>
              <w:spacing w:before="8" w:line="237" w:lineRule="auto"/>
              <w:ind w:left="115" w:right="82"/>
              <w:rPr>
                <w:b/>
                <w:sz w:val="24"/>
              </w:rPr>
            </w:pPr>
            <w:r>
              <w:rPr>
                <w:b/>
                <w:spacing w:val="-2"/>
                <w:sz w:val="24"/>
              </w:rPr>
              <w:t>Предметные области</w:t>
            </w:r>
          </w:p>
        </w:tc>
        <w:tc>
          <w:tcPr>
            <w:tcW w:w="3156" w:type="dxa"/>
            <w:vMerge w:val="restart"/>
          </w:tcPr>
          <w:p w:rsidR="004A57EF" w:rsidRDefault="0000266E">
            <w:pPr>
              <w:pStyle w:val="TableParagraph"/>
              <w:spacing w:before="3" w:line="237" w:lineRule="auto"/>
              <w:ind w:left="115" w:right="2059"/>
              <w:rPr>
                <w:b/>
                <w:sz w:val="24"/>
              </w:rPr>
            </w:pPr>
            <w:r>
              <w:rPr>
                <w:b/>
                <w:spacing w:val="-2"/>
                <w:sz w:val="24"/>
              </w:rPr>
              <w:t>Классы Учебные</w:t>
            </w:r>
          </w:p>
          <w:p w:rsidR="004A57EF" w:rsidRDefault="0000266E">
            <w:pPr>
              <w:pStyle w:val="TableParagraph"/>
              <w:spacing w:before="1" w:line="259" w:lineRule="exact"/>
              <w:ind w:left="115"/>
              <w:rPr>
                <w:b/>
                <w:sz w:val="24"/>
              </w:rPr>
            </w:pPr>
            <w:r>
              <w:rPr>
                <w:b/>
                <w:spacing w:val="-2"/>
                <w:sz w:val="24"/>
              </w:rPr>
              <w:t>предметы</w:t>
            </w:r>
          </w:p>
        </w:tc>
        <w:tc>
          <w:tcPr>
            <w:tcW w:w="3543" w:type="dxa"/>
            <w:gridSpan w:val="5"/>
          </w:tcPr>
          <w:p w:rsidR="004A57EF" w:rsidRDefault="0000266E">
            <w:pPr>
              <w:pStyle w:val="TableParagraph"/>
              <w:spacing w:before="1" w:line="269" w:lineRule="exact"/>
              <w:ind w:left="115"/>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w:t>
            </w:r>
            <w:r>
              <w:rPr>
                <w:b/>
                <w:spacing w:val="-4"/>
                <w:sz w:val="24"/>
              </w:rPr>
              <w:t xml:space="preserve"> </w:t>
            </w:r>
            <w:r>
              <w:rPr>
                <w:b/>
                <w:spacing w:val="-2"/>
                <w:sz w:val="24"/>
              </w:rPr>
              <w:t>неделю</w:t>
            </w:r>
          </w:p>
        </w:tc>
        <w:tc>
          <w:tcPr>
            <w:tcW w:w="708" w:type="dxa"/>
            <w:vMerge w:val="restart"/>
          </w:tcPr>
          <w:p w:rsidR="004A57EF" w:rsidRDefault="0000266E">
            <w:pPr>
              <w:pStyle w:val="TableParagraph"/>
              <w:spacing w:before="1" w:line="240" w:lineRule="auto"/>
              <w:ind w:left="3"/>
              <w:rPr>
                <w:b/>
                <w:sz w:val="24"/>
              </w:rPr>
            </w:pPr>
            <w:r>
              <w:rPr>
                <w:b/>
                <w:spacing w:val="-2"/>
                <w:sz w:val="24"/>
              </w:rPr>
              <w:t>Всего</w:t>
            </w:r>
          </w:p>
        </w:tc>
      </w:tr>
      <w:tr w:rsidR="004A57EF">
        <w:trPr>
          <w:trHeight w:val="535"/>
        </w:trPr>
        <w:tc>
          <w:tcPr>
            <w:tcW w:w="2374" w:type="dxa"/>
            <w:vMerge/>
            <w:tcBorders>
              <w:top w:val="nil"/>
            </w:tcBorders>
          </w:tcPr>
          <w:p w:rsidR="004A57EF" w:rsidRDefault="004A57EF">
            <w:pPr>
              <w:rPr>
                <w:sz w:val="2"/>
                <w:szCs w:val="2"/>
              </w:rPr>
            </w:pPr>
          </w:p>
        </w:tc>
        <w:tc>
          <w:tcPr>
            <w:tcW w:w="3156" w:type="dxa"/>
            <w:vMerge/>
            <w:tcBorders>
              <w:top w:val="nil"/>
            </w:tcBorders>
          </w:tcPr>
          <w:p w:rsidR="004A57EF" w:rsidRDefault="004A57EF">
            <w:pPr>
              <w:rPr>
                <w:sz w:val="2"/>
                <w:szCs w:val="2"/>
              </w:rPr>
            </w:pPr>
          </w:p>
        </w:tc>
        <w:tc>
          <w:tcPr>
            <w:tcW w:w="708" w:type="dxa"/>
          </w:tcPr>
          <w:p w:rsidR="004A57EF" w:rsidRDefault="0000266E">
            <w:pPr>
              <w:pStyle w:val="TableParagraph"/>
              <w:spacing w:before="1" w:line="240" w:lineRule="auto"/>
              <w:ind w:left="115"/>
              <w:rPr>
                <w:b/>
                <w:sz w:val="24"/>
              </w:rPr>
            </w:pPr>
            <w:r>
              <w:rPr>
                <w:b/>
                <w:w w:val="99"/>
                <w:sz w:val="24"/>
              </w:rPr>
              <w:t>V</w:t>
            </w:r>
          </w:p>
        </w:tc>
        <w:tc>
          <w:tcPr>
            <w:tcW w:w="709" w:type="dxa"/>
          </w:tcPr>
          <w:p w:rsidR="004A57EF" w:rsidRDefault="0000266E">
            <w:pPr>
              <w:pStyle w:val="TableParagraph"/>
              <w:spacing w:before="1" w:line="240" w:lineRule="auto"/>
              <w:ind w:left="116"/>
              <w:rPr>
                <w:b/>
                <w:sz w:val="24"/>
              </w:rPr>
            </w:pPr>
            <w:r>
              <w:rPr>
                <w:b/>
                <w:spacing w:val="-5"/>
                <w:sz w:val="24"/>
              </w:rPr>
              <w:t>VI</w:t>
            </w:r>
          </w:p>
        </w:tc>
        <w:tc>
          <w:tcPr>
            <w:tcW w:w="708" w:type="dxa"/>
          </w:tcPr>
          <w:p w:rsidR="004A57EF" w:rsidRDefault="0000266E">
            <w:pPr>
              <w:pStyle w:val="TableParagraph"/>
              <w:spacing w:before="1" w:line="240" w:lineRule="auto"/>
              <w:ind w:left="115"/>
              <w:rPr>
                <w:b/>
                <w:sz w:val="24"/>
              </w:rPr>
            </w:pPr>
            <w:r>
              <w:rPr>
                <w:b/>
                <w:spacing w:val="-5"/>
                <w:sz w:val="24"/>
              </w:rPr>
              <w:t>VII</w:t>
            </w:r>
          </w:p>
        </w:tc>
        <w:tc>
          <w:tcPr>
            <w:tcW w:w="710" w:type="dxa"/>
          </w:tcPr>
          <w:p w:rsidR="004A57EF" w:rsidRDefault="0000266E">
            <w:pPr>
              <w:pStyle w:val="TableParagraph"/>
              <w:spacing w:before="1" w:line="240" w:lineRule="auto"/>
              <w:ind w:left="115"/>
              <w:rPr>
                <w:b/>
                <w:sz w:val="24"/>
              </w:rPr>
            </w:pPr>
            <w:r>
              <w:rPr>
                <w:b/>
                <w:spacing w:val="-4"/>
                <w:sz w:val="24"/>
              </w:rPr>
              <w:t>VIII</w:t>
            </w:r>
          </w:p>
        </w:tc>
        <w:tc>
          <w:tcPr>
            <w:tcW w:w="708" w:type="dxa"/>
          </w:tcPr>
          <w:p w:rsidR="004A57EF" w:rsidRDefault="0000266E">
            <w:pPr>
              <w:pStyle w:val="TableParagraph"/>
              <w:spacing w:line="275" w:lineRule="exact"/>
              <w:ind w:left="2"/>
              <w:rPr>
                <w:b/>
                <w:sz w:val="24"/>
              </w:rPr>
            </w:pPr>
            <w:r>
              <w:rPr>
                <w:b/>
                <w:spacing w:val="-5"/>
                <w:sz w:val="24"/>
              </w:rPr>
              <w:t>IX</w:t>
            </w:r>
          </w:p>
        </w:tc>
        <w:tc>
          <w:tcPr>
            <w:tcW w:w="708" w:type="dxa"/>
            <w:vMerge/>
            <w:tcBorders>
              <w:top w:val="nil"/>
            </w:tcBorders>
          </w:tcPr>
          <w:p w:rsidR="004A57EF" w:rsidRDefault="004A57EF">
            <w:pPr>
              <w:rPr>
                <w:sz w:val="2"/>
                <w:szCs w:val="2"/>
              </w:rPr>
            </w:pPr>
          </w:p>
        </w:tc>
      </w:tr>
      <w:tr w:rsidR="004A57EF">
        <w:trPr>
          <w:trHeight w:val="278"/>
        </w:trPr>
        <w:tc>
          <w:tcPr>
            <w:tcW w:w="9781" w:type="dxa"/>
            <w:gridSpan w:val="8"/>
          </w:tcPr>
          <w:p w:rsidR="004A57EF" w:rsidRDefault="0000266E">
            <w:pPr>
              <w:pStyle w:val="TableParagraph"/>
              <w:spacing w:line="258" w:lineRule="exact"/>
              <w:ind w:left="2"/>
              <w:rPr>
                <w:b/>
                <w:i/>
                <w:sz w:val="24"/>
              </w:rPr>
            </w:pPr>
            <w:r>
              <w:rPr>
                <w:b/>
                <w:i/>
                <w:sz w:val="24"/>
              </w:rPr>
              <w:t>Обязательная</w:t>
            </w:r>
            <w:r>
              <w:rPr>
                <w:b/>
                <w:i/>
                <w:spacing w:val="-9"/>
                <w:sz w:val="24"/>
              </w:rPr>
              <w:t xml:space="preserve"> </w:t>
            </w:r>
            <w:r>
              <w:rPr>
                <w:b/>
                <w:i/>
                <w:spacing w:val="-4"/>
                <w:sz w:val="24"/>
              </w:rPr>
              <w:t>часть</w:t>
            </w:r>
          </w:p>
        </w:tc>
      </w:tr>
      <w:tr w:rsidR="004A57EF">
        <w:trPr>
          <w:trHeight w:val="905"/>
        </w:trPr>
        <w:tc>
          <w:tcPr>
            <w:tcW w:w="2374" w:type="dxa"/>
          </w:tcPr>
          <w:p w:rsidR="004A57EF" w:rsidRDefault="0000266E">
            <w:pPr>
              <w:pStyle w:val="TableParagraph"/>
              <w:spacing w:line="240" w:lineRule="auto"/>
              <w:ind w:left="115" w:right="82"/>
              <w:rPr>
                <w:sz w:val="24"/>
              </w:rPr>
            </w:pPr>
            <w:r>
              <w:rPr>
                <w:sz w:val="24"/>
              </w:rPr>
              <w:t>1.</w:t>
            </w:r>
            <w:r>
              <w:rPr>
                <w:spacing w:val="40"/>
                <w:sz w:val="24"/>
              </w:rPr>
              <w:t xml:space="preserve"> </w:t>
            </w:r>
            <w:r>
              <w:rPr>
                <w:sz w:val="24"/>
              </w:rPr>
              <w:t>Язык</w:t>
            </w:r>
            <w:r>
              <w:rPr>
                <w:spacing w:val="80"/>
                <w:sz w:val="24"/>
              </w:rPr>
              <w:t xml:space="preserve"> </w:t>
            </w:r>
            <w:r>
              <w:rPr>
                <w:sz w:val="24"/>
              </w:rPr>
              <w:t>и</w:t>
            </w:r>
            <w:r>
              <w:rPr>
                <w:spacing w:val="121"/>
                <w:sz w:val="24"/>
              </w:rPr>
              <w:t xml:space="preserve"> </w:t>
            </w:r>
            <w:r>
              <w:rPr>
                <w:sz w:val="24"/>
              </w:rPr>
              <w:t xml:space="preserve">речевая </w:t>
            </w:r>
            <w:r>
              <w:rPr>
                <w:spacing w:val="-2"/>
                <w:sz w:val="24"/>
              </w:rPr>
              <w:t>практика</w:t>
            </w:r>
          </w:p>
        </w:tc>
        <w:tc>
          <w:tcPr>
            <w:tcW w:w="3156" w:type="dxa"/>
          </w:tcPr>
          <w:p w:rsidR="004A57EF" w:rsidRDefault="0000266E">
            <w:pPr>
              <w:pStyle w:val="TableParagraph"/>
              <w:numPr>
                <w:ilvl w:val="1"/>
                <w:numId w:val="6"/>
              </w:numPr>
              <w:tabs>
                <w:tab w:val="left" w:pos="423"/>
              </w:tabs>
              <w:spacing w:line="270" w:lineRule="exact"/>
              <w:ind w:hanging="421"/>
              <w:rPr>
                <w:sz w:val="24"/>
              </w:rPr>
            </w:pPr>
            <w:r>
              <w:rPr>
                <w:sz w:val="24"/>
              </w:rPr>
              <w:t>Русский</w:t>
            </w:r>
            <w:r>
              <w:rPr>
                <w:spacing w:val="-4"/>
                <w:sz w:val="24"/>
              </w:rPr>
              <w:t xml:space="preserve"> язык</w:t>
            </w:r>
          </w:p>
          <w:p w:rsidR="004A57EF" w:rsidRDefault="0000266E">
            <w:pPr>
              <w:pStyle w:val="TableParagraph"/>
              <w:numPr>
                <w:ilvl w:val="1"/>
                <w:numId w:val="6"/>
              </w:numPr>
              <w:tabs>
                <w:tab w:val="left" w:pos="423"/>
              </w:tabs>
              <w:spacing w:line="240" w:lineRule="auto"/>
              <w:ind w:left="2" w:right="803" w:firstLine="0"/>
              <w:rPr>
                <w:sz w:val="24"/>
              </w:rPr>
            </w:pPr>
            <w:r>
              <w:rPr>
                <w:spacing w:val="-2"/>
                <w:sz w:val="24"/>
              </w:rPr>
              <w:t xml:space="preserve">Чтение </w:t>
            </w:r>
            <w:r>
              <w:rPr>
                <w:sz w:val="24"/>
              </w:rPr>
              <w:t>(Литературное</w:t>
            </w:r>
            <w:r>
              <w:rPr>
                <w:spacing w:val="-15"/>
                <w:sz w:val="24"/>
              </w:rPr>
              <w:t xml:space="preserve"> </w:t>
            </w:r>
            <w:r>
              <w:rPr>
                <w:sz w:val="24"/>
              </w:rPr>
              <w:t>чтение)</w:t>
            </w:r>
          </w:p>
        </w:tc>
        <w:tc>
          <w:tcPr>
            <w:tcW w:w="708" w:type="dxa"/>
          </w:tcPr>
          <w:p w:rsidR="004A57EF" w:rsidRDefault="0000266E">
            <w:pPr>
              <w:pStyle w:val="TableParagraph"/>
              <w:spacing w:line="270" w:lineRule="exact"/>
              <w:ind w:left="2"/>
              <w:rPr>
                <w:sz w:val="24"/>
              </w:rPr>
            </w:pPr>
            <w:r>
              <w:rPr>
                <w:sz w:val="24"/>
              </w:rPr>
              <w:t>4</w:t>
            </w:r>
          </w:p>
          <w:p w:rsidR="004A57EF" w:rsidRDefault="0000266E">
            <w:pPr>
              <w:pStyle w:val="TableParagraph"/>
              <w:spacing w:line="240" w:lineRule="auto"/>
              <w:ind w:left="2"/>
              <w:rPr>
                <w:sz w:val="24"/>
              </w:rPr>
            </w:pPr>
            <w:r>
              <w:rPr>
                <w:sz w:val="24"/>
              </w:rPr>
              <w:t>4</w:t>
            </w:r>
          </w:p>
        </w:tc>
        <w:tc>
          <w:tcPr>
            <w:tcW w:w="709" w:type="dxa"/>
          </w:tcPr>
          <w:p w:rsidR="004A57EF" w:rsidRDefault="0000266E">
            <w:pPr>
              <w:pStyle w:val="TableParagraph"/>
              <w:spacing w:line="270" w:lineRule="exact"/>
              <w:ind w:left="2"/>
              <w:rPr>
                <w:sz w:val="24"/>
              </w:rPr>
            </w:pPr>
            <w:r>
              <w:rPr>
                <w:sz w:val="24"/>
              </w:rPr>
              <w:t>4</w:t>
            </w:r>
          </w:p>
          <w:p w:rsidR="004A57EF" w:rsidRDefault="0000266E">
            <w:pPr>
              <w:pStyle w:val="TableParagraph"/>
              <w:spacing w:line="240" w:lineRule="auto"/>
              <w:ind w:left="2"/>
              <w:rPr>
                <w:sz w:val="24"/>
              </w:rPr>
            </w:pPr>
            <w:r>
              <w:rPr>
                <w:sz w:val="24"/>
              </w:rPr>
              <w:t>4</w:t>
            </w:r>
          </w:p>
        </w:tc>
        <w:tc>
          <w:tcPr>
            <w:tcW w:w="708" w:type="dxa"/>
          </w:tcPr>
          <w:p w:rsidR="004A57EF" w:rsidRDefault="0000266E">
            <w:pPr>
              <w:pStyle w:val="TableParagraph"/>
              <w:spacing w:line="270" w:lineRule="exact"/>
              <w:ind w:left="2"/>
              <w:rPr>
                <w:sz w:val="24"/>
              </w:rPr>
            </w:pPr>
            <w:r>
              <w:rPr>
                <w:sz w:val="24"/>
              </w:rPr>
              <w:t>4</w:t>
            </w:r>
          </w:p>
          <w:p w:rsidR="004A57EF" w:rsidRDefault="0000266E">
            <w:pPr>
              <w:pStyle w:val="TableParagraph"/>
              <w:spacing w:line="240" w:lineRule="auto"/>
              <w:ind w:left="2"/>
              <w:rPr>
                <w:sz w:val="24"/>
              </w:rPr>
            </w:pPr>
            <w:r>
              <w:rPr>
                <w:sz w:val="24"/>
              </w:rPr>
              <w:t>4</w:t>
            </w:r>
          </w:p>
        </w:tc>
        <w:tc>
          <w:tcPr>
            <w:tcW w:w="710" w:type="dxa"/>
          </w:tcPr>
          <w:p w:rsidR="004A57EF" w:rsidRDefault="0000266E">
            <w:pPr>
              <w:pStyle w:val="TableParagraph"/>
              <w:spacing w:line="270" w:lineRule="exact"/>
              <w:ind w:left="2"/>
              <w:rPr>
                <w:sz w:val="24"/>
              </w:rPr>
            </w:pPr>
            <w:r>
              <w:rPr>
                <w:sz w:val="24"/>
              </w:rPr>
              <w:t>4</w:t>
            </w:r>
          </w:p>
          <w:p w:rsidR="004A57EF" w:rsidRDefault="0000266E">
            <w:pPr>
              <w:pStyle w:val="TableParagraph"/>
              <w:spacing w:line="240" w:lineRule="auto"/>
              <w:ind w:left="2"/>
              <w:rPr>
                <w:sz w:val="24"/>
              </w:rPr>
            </w:pPr>
            <w:r>
              <w:rPr>
                <w:sz w:val="24"/>
              </w:rPr>
              <w:t>4</w:t>
            </w:r>
          </w:p>
        </w:tc>
        <w:tc>
          <w:tcPr>
            <w:tcW w:w="708" w:type="dxa"/>
          </w:tcPr>
          <w:p w:rsidR="004A57EF" w:rsidRDefault="0000266E">
            <w:pPr>
              <w:pStyle w:val="TableParagraph"/>
              <w:spacing w:line="270" w:lineRule="exact"/>
              <w:ind w:left="2"/>
              <w:rPr>
                <w:sz w:val="24"/>
              </w:rPr>
            </w:pPr>
            <w:r>
              <w:rPr>
                <w:sz w:val="24"/>
              </w:rPr>
              <w:t>4</w:t>
            </w:r>
          </w:p>
          <w:p w:rsidR="004A57EF" w:rsidRDefault="0000266E">
            <w:pPr>
              <w:pStyle w:val="TableParagraph"/>
              <w:spacing w:line="240" w:lineRule="auto"/>
              <w:ind w:left="2"/>
              <w:rPr>
                <w:sz w:val="24"/>
              </w:rPr>
            </w:pPr>
            <w:r>
              <w:rPr>
                <w:sz w:val="24"/>
              </w:rPr>
              <w:t>4</w:t>
            </w:r>
          </w:p>
        </w:tc>
        <w:tc>
          <w:tcPr>
            <w:tcW w:w="708" w:type="dxa"/>
          </w:tcPr>
          <w:p w:rsidR="004A57EF" w:rsidRDefault="0000266E">
            <w:pPr>
              <w:pStyle w:val="TableParagraph"/>
              <w:spacing w:line="270" w:lineRule="exact"/>
              <w:ind w:left="3"/>
              <w:rPr>
                <w:sz w:val="24"/>
              </w:rPr>
            </w:pPr>
            <w:r>
              <w:rPr>
                <w:spacing w:val="-5"/>
                <w:sz w:val="24"/>
              </w:rPr>
              <w:t>20</w:t>
            </w:r>
          </w:p>
          <w:p w:rsidR="004A57EF" w:rsidRDefault="0000266E">
            <w:pPr>
              <w:pStyle w:val="TableParagraph"/>
              <w:spacing w:line="240" w:lineRule="auto"/>
              <w:ind w:left="3"/>
              <w:rPr>
                <w:sz w:val="24"/>
              </w:rPr>
            </w:pPr>
            <w:r>
              <w:rPr>
                <w:spacing w:val="-5"/>
                <w:sz w:val="24"/>
              </w:rPr>
              <w:t>20</w:t>
            </w:r>
          </w:p>
        </w:tc>
      </w:tr>
      <w:tr w:rsidR="004A57EF">
        <w:trPr>
          <w:trHeight w:val="549"/>
        </w:trPr>
        <w:tc>
          <w:tcPr>
            <w:tcW w:w="2374" w:type="dxa"/>
          </w:tcPr>
          <w:p w:rsidR="004A57EF" w:rsidRDefault="0000266E">
            <w:pPr>
              <w:pStyle w:val="TableParagraph"/>
              <w:spacing w:line="270" w:lineRule="exact"/>
              <w:ind w:left="115"/>
              <w:rPr>
                <w:sz w:val="24"/>
              </w:rPr>
            </w:pPr>
            <w:r>
              <w:rPr>
                <w:sz w:val="24"/>
              </w:rPr>
              <w:t xml:space="preserve">2. </w:t>
            </w:r>
            <w:r>
              <w:rPr>
                <w:spacing w:val="-2"/>
                <w:sz w:val="24"/>
              </w:rPr>
              <w:t>Математика</w:t>
            </w:r>
          </w:p>
        </w:tc>
        <w:tc>
          <w:tcPr>
            <w:tcW w:w="3156" w:type="dxa"/>
          </w:tcPr>
          <w:p w:rsidR="004A57EF" w:rsidRDefault="0000266E">
            <w:pPr>
              <w:pStyle w:val="TableParagraph"/>
              <w:spacing w:line="270" w:lineRule="exact"/>
              <w:ind w:left="2"/>
              <w:rPr>
                <w:sz w:val="24"/>
              </w:rPr>
            </w:pPr>
            <w:r>
              <w:rPr>
                <w:sz w:val="24"/>
              </w:rPr>
              <w:t xml:space="preserve">1. </w:t>
            </w:r>
            <w:r>
              <w:rPr>
                <w:spacing w:val="-2"/>
                <w:sz w:val="24"/>
              </w:rPr>
              <w:t>Математика</w:t>
            </w:r>
          </w:p>
          <w:p w:rsidR="004A57EF" w:rsidRDefault="0000266E">
            <w:pPr>
              <w:pStyle w:val="TableParagraph"/>
              <w:spacing w:line="259" w:lineRule="exact"/>
              <w:ind w:left="2"/>
              <w:rPr>
                <w:sz w:val="24"/>
              </w:rPr>
            </w:pPr>
            <w:r>
              <w:rPr>
                <w:sz w:val="24"/>
              </w:rPr>
              <w:t xml:space="preserve">2.2. </w:t>
            </w:r>
            <w:r>
              <w:rPr>
                <w:spacing w:val="-2"/>
                <w:sz w:val="24"/>
              </w:rPr>
              <w:t>Информатика</w:t>
            </w:r>
          </w:p>
        </w:tc>
        <w:tc>
          <w:tcPr>
            <w:tcW w:w="708" w:type="dxa"/>
          </w:tcPr>
          <w:p w:rsidR="004A57EF" w:rsidRDefault="0000266E">
            <w:pPr>
              <w:pStyle w:val="TableParagraph"/>
              <w:spacing w:line="270" w:lineRule="exact"/>
              <w:ind w:left="115"/>
              <w:rPr>
                <w:sz w:val="24"/>
              </w:rPr>
            </w:pPr>
            <w:r>
              <w:rPr>
                <w:sz w:val="24"/>
              </w:rPr>
              <w:t>4</w:t>
            </w:r>
          </w:p>
        </w:tc>
        <w:tc>
          <w:tcPr>
            <w:tcW w:w="709" w:type="dxa"/>
          </w:tcPr>
          <w:p w:rsidR="004A57EF" w:rsidRDefault="0000266E">
            <w:pPr>
              <w:pStyle w:val="TableParagraph"/>
              <w:spacing w:line="270" w:lineRule="exact"/>
              <w:ind w:left="116"/>
              <w:rPr>
                <w:sz w:val="24"/>
              </w:rPr>
            </w:pPr>
            <w:r>
              <w:rPr>
                <w:sz w:val="24"/>
              </w:rPr>
              <w:t>4</w:t>
            </w:r>
          </w:p>
        </w:tc>
        <w:tc>
          <w:tcPr>
            <w:tcW w:w="708" w:type="dxa"/>
          </w:tcPr>
          <w:p w:rsidR="004A57EF" w:rsidRDefault="0000266E">
            <w:pPr>
              <w:pStyle w:val="TableParagraph"/>
              <w:spacing w:line="270" w:lineRule="exact"/>
              <w:ind w:left="115"/>
              <w:rPr>
                <w:sz w:val="24"/>
              </w:rPr>
            </w:pPr>
            <w:r>
              <w:rPr>
                <w:sz w:val="24"/>
              </w:rPr>
              <w:t>3</w:t>
            </w:r>
          </w:p>
          <w:p w:rsidR="004A57EF" w:rsidRDefault="0000266E">
            <w:pPr>
              <w:pStyle w:val="TableParagraph"/>
              <w:spacing w:line="259" w:lineRule="exact"/>
              <w:ind w:left="115"/>
              <w:rPr>
                <w:sz w:val="24"/>
              </w:rPr>
            </w:pPr>
            <w:r>
              <w:rPr>
                <w:sz w:val="24"/>
              </w:rPr>
              <w:t>1</w:t>
            </w:r>
          </w:p>
        </w:tc>
        <w:tc>
          <w:tcPr>
            <w:tcW w:w="710" w:type="dxa"/>
          </w:tcPr>
          <w:p w:rsidR="004A57EF" w:rsidRDefault="0000266E">
            <w:pPr>
              <w:pStyle w:val="TableParagraph"/>
              <w:spacing w:line="270" w:lineRule="exact"/>
              <w:ind w:left="115"/>
              <w:rPr>
                <w:sz w:val="24"/>
              </w:rPr>
            </w:pPr>
            <w:r>
              <w:rPr>
                <w:sz w:val="24"/>
              </w:rPr>
              <w:t>3</w:t>
            </w:r>
          </w:p>
          <w:p w:rsidR="004A57EF" w:rsidRDefault="0000266E">
            <w:pPr>
              <w:pStyle w:val="TableParagraph"/>
              <w:spacing w:line="259" w:lineRule="exact"/>
              <w:ind w:left="115"/>
              <w:rPr>
                <w:sz w:val="24"/>
              </w:rPr>
            </w:pPr>
            <w:r>
              <w:rPr>
                <w:sz w:val="24"/>
              </w:rPr>
              <w:t>1</w:t>
            </w:r>
          </w:p>
        </w:tc>
        <w:tc>
          <w:tcPr>
            <w:tcW w:w="708" w:type="dxa"/>
          </w:tcPr>
          <w:p w:rsidR="004A57EF" w:rsidRDefault="0000266E">
            <w:pPr>
              <w:pStyle w:val="TableParagraph"/>
              <w:spacing w:line="270" w:lineRule="exact"/>
              <w:ind w:left="115"/>
              <w:rPr>
                <w:sz w:val="24"/>
              </w:rPr>
            </w:pPr>
            <w:r>
              <w:rPr>
                <w:sz w:val="24"/>
              </w:rPr>
              <w:t>3</w:t>
            </w:r>
          </w:p>
          <w:p w:rsidR="004A57EF" w:rsidRDefault="0000266E">
            <w:pPr>
              <w:pStyle w:val="TableParagraph"/>
              <w:spacing w:line="259" w:lineRule="exact"/>
              <w:ind w:left="115"/>
              <w:rPr>
                <w:sz w:val="24"/>
              </w:rPr>
            </w:pPr>
            <w:r>
              <w:rPr>
                <w:sz w:val="24"/>
              </w:rPr>
              <w:t>1</w:t>
            </w:r>
          </w:p>
        </w:tc>
        <w:tc>
          <w:tcPr>
            <w:tcW w:w="708" w:type="dxa"/>
          </w:tcPr>
          <w:p w:rsidR="004A57EF" w:rsidRDefault="0000266E">
            <w:pPr>
              <w:pStyle w:val="TableParagraph"/>
              <w:spacing w:line="270" w:lineRule="exact"/>
              <w:ind w:left="116"/>
              <w:rPr>
                <w:sz w:val="24"/>
              </w:rPr>
            </w:pPr>
            <w:r>
              <w:rPr>
                <w:spacing w:val="-5"/>
                <w:sz w:val="24"/>
              </w:rPr>
              <w:t>17</w:t>
            </w:r>
          </w:p>
          <w:p w:rsidR="004A57EF" w:rsidRDefault="0000266E">
            <w:pPr>
              <w:pStyle w:val="TableParagraph"/>
              <w:spacing w:line="259" w:lineRule="exact"/>
              <w:ind w:left="116"/>
              <w:rPr>
                <w:sz w:val="24"/>
              </w:rPr>
            </w:pPr>
            <w:r>
              <w:rPr>
                <w:sz w:val="24"/>
              </w:rPr>
              <w:t>3</w:t>
            </w:r>
          </w:p>
        </w:tc>
      </w:tr>
      <w:tr w:rsidR="004A57EF">
        <w:trPr>
          <w:trHeight w:val="854"/>
        </w:trPr>
        <w:tc>
          <w:tcPr>
            <w:tcW w:w="2374" w:type="dxa"/>
          </w:tcPr>
          <w:p w:rsidR="004A57EF" w:rsidRDefault="0000266E">
            <w:pPr>
              <w:pStyle w:val="TableParagraph"/>
              <w:spacing w:line="270" w:lineRule="exact"/>
              <w:ind w:left="115"/>
              <w:rPr>
                <w:sz w:val="24"/>
              </w:rPr>
            </w:pPr>
            <w:r>
              <w:rPr>
                <w:sz w:val="24"/>
              </w:rPr>
              <w:t xml:space="preserve">3. </w:t>
            </w:r>
            <w:r>
              <w:rPr>
                <w:spacing w:val="-2"/>
                <w:sz w:val="24"/>
              </w:rPr>
              <w:t>Естествознание</w:t>
            </w:r>
          </w:p>
        </w:tc>
        <w:tc>
          <w:tcPr>
            <w:tcW w:w="3156" w:type="dxa"/>
          </w:tcPr>
          <w:p w:rsidR="004A57EF" w:rsidRDefault="0000266E">
            <w:pPr>
              <w:pStyle w:val="TableParagraph"/>
              <w:numPr>
                <w:ilvl w:val="1"/>
                <w:numId w:val="5"/>
              </w:numPr>
              <w:tabs>
                <w:tab w:val="left" w:pos="423"/>
              </w:tabs>
              <w:spacing w:line="270" w:lineRule="exact"/>
              <w:ind w:hanging="421"/>
              <w:rPr>
                <w:sz w:val="24"/>
              </w:rPr>
            </w:pPr>
            <w:r>
              <w:rPr>
                <w:spacing w:val="-2"/>
                <w:sz w:val="24"/>
              </w:rPr>
              <w:t>Природоведение</w:t>
            </w:r>
          </w:p>
          <w:p w:rsidR="004A57EF" w:rsidRDefault="0000266E">
            <w:pPr>
              <w:pStyle w:val="TableParagraph"/>
              <w:numPr>
                <w:ilvl w:val="1"/>
                <w:numId w:val="5"/>
              </w:numPr>
              <w:tabs>
                <w:tab w:val="left" w:pos="423"/>
              </w:tabs>
              <w:spacing w:line="240" w:lineRule="auto"/>
              <w:ind w:hanging="421"/>
              <w:rPr>
                <w:sz w:val="24"/>
              </w:rPr>
            </w:pPr>
            <w:r>
              <w:rPr>
                <w:spacing w:val="-2"/>
                <w:sz w:val="24"/>
              </w:rPr>
              <w:t>Биология</w:t>
            </w:r>
          </w:p>
          <w:p w:rsidR="004A57EF" w:rsidRDefault="0000266E">
            <w:pPr>
              <w:pStyle w:val="TableParagraph"/>
              <w:numPr>
                <w:ilvl w:val="1"/>
                <w:numId w:val="5"/>
              </w:numPr>
              <w:tabs>
                <w:tab w:val="left" w:pos="423"/>
              </w:tabs>
              <w:spacing w:line="240" w:lineRule="auto"/>
              <w:ind w:hanging="421"/>
              <w:rPr>
                <w:sz w:val="24"/>
              </w:rPr>
            </w:pPr>
            <w:r>
              <w:rPr>
                <w:spacing w:val="-2"/>
                <w:sz w:val="24"/>
              </w:rPr>
              <w:t>География</w:t>
            </w:r>
          </w:p>
        </w:tc>
        <w:tc>
          <w:tcPr>
            <w:tcW w:w="708" w:type="dxa"/>
          </w:tcPr>
          <w:p w:rsidR="004A57EF" w:rsidRDefault="0000266E">
            <w:pPr>
              <w:pStyle w:val="TableParagraph"/>
              <w:spacing w:line="270" w:lineRule="exact"/>
              <w:ind w:left="115"/>
              <w:rPr>
                <w:sz w:val="24"/>
              </w:rPr>
            </w:pPr>
            <w:r>
              <w:rPr>
                <w:sz w:val="24"/>
              </w:rPr>
              <w:t>2</w:t>
            </w:r>
          </w:p>
        </w:tc>
        <w:tc>
          <w:tcPr>
            <w:tcW w:w="709" w:type="dxa"/>
          </w:tcPr>
          <w:p w:rsidR="004A57EF" w:rsidRDefault="0000266E">
            <w:pPr>
              <w:pStyle w:val="TableParagraph"/>
              <w:spacing w:line="270" w:lineRule="exact"/>
              <w:ind w:left="2"/>
              <w:rPr>
                <w:sz w:val="24"/>
              </w:rPr>
            </w:pPr>
            <w:r>
              <w:rPr>
                <w:sz w:val="24"/>
              </w:rPr>
              <w:t>2</w:t>
            </w:r>
          </w:p>
          <w:p w:rsidR="004A57EF" w:rsidRDefault="004A57EF">
            <w:pPr>
              <w:pStyle w:val="TableParagraph"/>
              <w:spacing w:line="240" w:lineRule="auto"/>
              <w:ind w:left="0"/>
              <w:rPr>
                <w:b/>
                <w:sz w:val="24"/>
              </w:rPr>
            </w:pPr>
          </w:p>
          <w:p w:rsidR="004A57EF" w:rsidRDefault="0000266E">
            <w:pPr>
              <w:pStyle w:val="TableParagraph"/>
              <w:spacing w:line="240" w:lineRule="auto"/>
              <w:ind w:left="2"/>
              <w:rPr>
                <w:sz w:val="24"/>
              </w:rPr>
            </w:pPr>
            <w:r>
              <w:rPr>
                <w:sz w:val="24"/>
              </w:rPr>
              <w:t>2</w:t>
            </w:r>
          </w:p>
        </w:tc>
        <w:tc>
          <w:tcPr>
            <w:tcW w:w="708" w:type="dxa"/>
          </w:tcPr>
          <w:p w:rsidR="004A57EF" w:rsidRDefault="004A57EF">
            <w:pPr>
              <w:pStyle w:val="TableParagraph"/>
              <w:spacing w:before="5" w:line="240" w:lineRule="auto"/>
              <w:ind w:left="0"/>
              <w:rPr>
                <w:b/>
                <w:sz w:val="23"/>
              </w:rPr>
            </w:pPr>
          </w:p>
          <w:p w:rsidR="004A57EF" w:rsidRDefault="0000266E">
            <w:pPr>
              <w:pStyle w:val="TableParagraph"/>
              <w:spacing w:line="240" w:lineRule="auto"/>
              <w:ind w:left="115"/>
              <w:rPr>
                <w:sz w:val="24"/>
              </w:rPr>
            </w:pPr>
            <w:r>
              <w:rPr>
                <w:sz w:val="24"/>
              </w:rPr>
              <w:t>2</w:t>
            </w:r>
          </w:p>
          <w:p w:rsidR="004A57EF" w:rsidRDefault="0000266E">
            <w:pPr>
              <w:pStyle w:val="TableParagraph"/>
              <w:spacing w:line="240" w:lineRule="auto"/>
              <w:ind w:left="115"/>
              <w:rPr>
                <w:sz w:val="24"/>
              </w:rPr>
            </w:pPr>
            <w:r>
              <w:rPr>
                <w:sz w:val="24"/>
              </w:rPr>
              <w:t>2</w:t>
            </w:r>
          </w:p>
        </w:tc>
        <w:tc>
          <w:tcPr>
            <w:tcW w:w="710" w:type="dxa"/>
          </w:tcPr>
          <w:p w:rsidR="004A57EF" w:rsidRDefault="004A57EF">
            <w:pPr>
              <w:pStyle w:val="TableParagraph"/>
              <w:spacing w:before="5" w:line="240" w:lineRule="auto"/>
              <w:ind w:left="0"/>
              <w:rPr>
                <w:b/>
                <w:sz w:val="23"/>
              </w:rPr>
            </w:pPr>
          </w:p>
          <w:p w:rsidR="004A57EF" w:rsidRDefault="0000266E">
            <w:pPr>
              <w:pStyle w:val="TableParagraph"/>
              <w:spacing w:line="240" w:lineRule="auto"/>
              <w:ind w:left="115"/>
              <w:rPr>
                <w:sz w:val="24"/>
              </w:rPr>
            </w:pPr>
            <w:r>
              <w:rPr>
                <w:sz w:val="24"/>
              </w:rPr>
              <w:t>2</w:t>
            </w:r>
          </w:p>
          <w:p w:rsidR="004A57EF" w:rsidRDefault="0000266E">
            <w:pPr>
              <w:pStyle w:val="TableParagraph"/>
              <w:spacing w:line="240" w:lineRule="auto"/>
              <w:ind w:left="115"/>
              <w:rPr>
                <w:sz w:val="24"/>
              </w:rPr>
            </w:pPr>
            <w:r>
              <w:rPr>
                <w:sz w:val="24"/>
              </w:rPr>
              <w:t>2</w:t>
            </w:r>
          </w:p>
        </w:tc>
        <w:tc>
          <w:tcPr>
            <w:tcW w:w="708" w:type="dxa"/>
          </w:tcPr>
          <w:p w:rsidR="004A57EF" w:rsidRDefault="004A57EF">
            <w:pPr>
              <w:pStyle w:val="TableParagraph"/>
              <w:spacing w:before="5" w:line="240" w:lineRule="auto"/>
              <w:ind w:left="0"/>
              <w:rPr>
                <w:b/>
                <w:sz w:val="23"/>
              </w:rPr>
            </w:pPr>
          </w:p>
          <w:p w:rsidR="004A57EF" w:rsidRDefault="0000266E">
            <w:pPr>
              <w:pStyle w:val="TableParagraph"/>
              <w:spacing w:line="240" w:lineRule="auto"/>
              <w:ind w:left="115"/>
              <w:rPr>
                <w:sz w:val="24"/>
              </w:rPr>
            </w:pPr>
            <w:r>
              <w:rPr>
                <w:sz w:val="24"/>
              </w:rPr>
              <w:t>2</w:t>
            </w:r>
          </w:p>
          <w:p w:rsidR="004A57EF" w:rsidRDefault="0000266E">
            <w:pPr>
              <w:pStyle w:val="TableParagraph"/>
              <w:spacing w:line="240" w:lineRule="auto"/>
              <w:ind w:left="115"/>
              <w:rPr>
                <w:sz w:val="24"/>
              </w:rPr>
            </w:pPr>
            <w:r>
              <w:rPr>
                <w:sz w:val="24"/>
              </w:rPr>
              <w:t>2</w:t>
            </w:r>
          </w:p>
        </w:tc>
        <w:tc>
          <w:tcPr>
            <w:tcW w:w="708" w:type="dxa"/>
          </w:tcPr>
          <w:p w:rsidR="004A57EF" w:rsidRDefault="0000266E">
            <w:pPr>
              <w:pStyle w:val="TableParagraph"/>
              <w:spacing w:line="270" w:lineRule="exact"/>
              <w:ind w:left="116"/>
              <w:rPr>
                <w:sz w:val="24"/>
              </w:rPr>
            </w:pPr>
            <w:r>
              <w:rPr>
                <w:sz w:val="24"/>
              </w:rPr>
              <w:t>4</w:t>
            </w:r>
          </w:p>
          <w:p w:rsidR="004A57EF" w:rsidRDefault="0000266E">
            <w:pPr>
              <w:pStyle w:val="TableParagraph"/>
              <w:spacing w:line="240" w:lineRule="auto"/>
              <w:ind w:left="116"/>
              <w:rPr>
                <w:sz w:val="24"/>
              </w:rPr>
            </w:pPr>
            <w:r>
              <w:rPr>
                <w:sz w:val="24"/>
              </w:rPr>
              <w:t>6</w:t>
            </w:r>
          </w:p>
          <w:p w:rsidR="004A57EF" w:rsidRDefault="0000266E">
            <w:pPr>
              <w:pStyle w:val="TableParagraph"/>
              <w:spacing w:line="240" w:lineRule="auto"/>
              <w:ind w:left="116"/>
              <w:rPr>
                <w:sz w:val="24"/>
              </w:rPr>
            </w:pPr>
            <w:r>
              <w:rPr>
                <w:sz w:val="24"/>
              </w:rPr>
              <w:t>8</w:t>
            </w:r>
          </w:p>
        </w:tc>
      </w:tr>
      <w:tr w:rsidR="004A57EF">
        <w:trPr>
          <w:trHeight w:val="1120"/>
        </w:trPr>
        <w:tc>
          <w:tcPr>
            <w:tcW w:w="2374" w:type="dxa"/>
          </w:tcPr>
          <w:p w:rsidR="004A57EF" w:rsidRDefault="0000266E">
            <w:pPr>
              <w:pStyle w:val="TableParagraph"/>
              <w:spacing w:line="270" w:lineRule="exact"/>
              <w:ind w:left="115"/>
              <w:rPr>
                <w:sz w:val="24"/>
              </w:rPr>
            </w:pPr>
            <w:r>
              <w:rPr>
                <w:sz w:val="24"/>
              </w:rPr>
              <w:t>4.</w:t>
            </w:r>
            <w:r>
              <w:rPr>
                <w:spacing w:val="-2"/>
                <w:sz w:val="24"/>
              </w:rPr>
              <w:t xml:space="preserve"> Человек</w:t>
            </w:r>
          </w:p>
        </w:tc>
        <w:tc>
          <w:tcPr>
            <w:tcW w:w="3156" w:type="dxa"/>
          </w:tcPr>
          <w:p w:rsidR="004A57EF" w:rsidRDefault="0000266E">
            <w:pPr>
              <w:pStyle w:val="TableParagraph"/>
              <w:numPr>
                <w:ilvl w:val="1"/>
                <w:numId w:val="4"/>
              </w:numPr>
              <w:tabs>
                <w:tab w:val="left" w:pos="423"/>
              </w:tabs>
              <w:spacing w:line="270" w:lineRule="exact"/>
              <w:ind w:hanging="421"/>
              <w:rPr>
                <w:sz w:val="24"/>
              </w:rPr>
            </w:pPr>
            <w:r>
              <w:rPr>
                <w:sz w:val="24"/>
              </w:rPr>
              <w:t xml:space="preserve">Мир </w:t>
            </w:r>
            <w:r>
              <w:rPr>
                <w:spacing w:val="-2"/>
                <w:sz w:val="24"/>
              </w:rPr>
              <w:t>истории</w:t>
            </w:r>
          </w:p>
          <w:p w:rsidR="004A57EF" w:rsidRDefault="0000266E">
            <w:pPr>
              <w:pStyle w:val="TableParagraph"/>
              <w:numPr>
                <w:ilvl w:val="1"/>
                <w:numId w:val="4"/>
              </w:numPr>
              <w:tabs>
                <w:tab w:val="left" w:pos="755"/>
                <w:tab w:val="left" w:pos="756"/>
                <w:tab w:val="left" w:pos="1950"/>
              </w:tabs>
              <w:spacing w:line="240" w:lineRule="auto"/>
              <w:ind w:left="2" w:firstLine="0"/>
              <w:rPr>
                <w:sz w:val="24"/>
              </w:rPr>
            </w:pPr>
            <w:r>
              <w:rPr>
                <w:spacing w:val="-2"/>
                <w:sz w:val="24"/>
              </w:rPr>
              <w:t>Основы</w:t>
            </w:r>
            <w:r>
              <w:rPr>
                <w:sz w:val="24"/>
              </w:rPr>
              <w:tab/>
            </w:r>
            <w:r>
              <w:rPr>
                <w:spacing w:val="-2"/>
                <w:sz w:val="24"/>
              </w:rPr>
              <w:t>социальной жизни</w:t>
            </w:r>
          </w:p>
          <w:p w:rsidR="004A57EF" w:rsidRDefault="0000266E">
            <w:pPr>
              <w:pStyle w:val="TableParagraph"/>
              <w:numPr>
                <w:ilvl w:val="1"/>
                <w:numId w:val="4"/>
              </w:numPr>
              <w:tabs>
                <w:tab w:val="left" w:pos="423"/>
              </w:tabs>
              <w:spacing w:line="240" w:lineRule="auto"/>
              <w:ind w:hanging="421"/>
              <w:rPr>
                <w:sz w:val="24"/>
              </w:rPr>
            </w:pPr>
            <w:r>
              <w:rPr>
                <w:sz w:val="24"/>
              </w:rPr>
              <w:t>История</w:t>
            </w:r>
            <w:r>
              <w:rPr>
                <w:spacing w:val="-2"/>
                <w:sz w:val="24"/>
              </w:rPr>
              <w:t xml:space="preserve"> отечества</w:t>
            </w:r>
          </w:p>
        </w:tc>
        <w:tc>
          <w:tcPr>
            <w:tcW w:w="708" w:type="dxa"/>
          </w:tcPr>
          <w:p w:rsidR="004A57EF" w:rsidRDefault="004A57EF">
            <w:pPr>
              <w:pStyle w:val="TableParagraph"/>
              <w:spacing w:before="5" w:line="240" w:lineRule="auto"/>
              <w:ind w:left="0"/>
              <w:rPr>
                <w:b/>
                <w:sz w:val="23"/>
              </w:rPr>
            </w:pPr>
          </w:p>
          <w:p w:rsidR="004A57EF" w:rsidRDefault="0000266E">
            <w:pPr>
              <w:pStyle w:val="TableParagraph"/>
              <w:spacing w:line="240" w:lineRule="auto"/>
              <w:ind w:left="115"/>
              <w:rPr>
                <w:sz w:val="24"/>
              </w:rPr>
            </w:pPr>
            <w:r>
              <w:rPr>
                <w:sz w:val="24"/>
              </w:rPr>
              <w:t>1</w:t>
            </w:r>
          </w:p>
        </w:tc>
        <w:tc>
          <w:tcPr>
            <w:tcW w:w="709" w:type="dxa"/>
          </w:tcPr>
          <w:p w:rsidR="004A57EF" w:rsidRDefault="0000266E">
            <w:pPr>
              <w:pStyle w:val="TableParagraph"/>
              <w:spacing w:line="270" w:lineRule="exact"/>
              <w:ind w:left="116"/>
              <w:rPr>
                <w:sz w:val="24"/>
              </w:rPr>
            </w:pPr>
            <w:r>
              <w:rPr>
                <w:sz w:val="24"/>
              </w:rPr>
              <w:t>2</w:t>
            </w:r>
          </w:p>
          <w:p w:rsidR="004A57EF" w:rsidRDefault="0000266E">
            <w:pPr>
              <w:pStyle w:val="TableParagraph"/>
              <w:spacing w:line="240" w:lineRule="auto"/>
              <w:ind w:left="116"/>
              <w:rPr>
                <w:sz w:val="24"/>
              </w:rPr>
            </w:pPr>
            <w:r>
              <w:rPr>
                <w:sz w:val="24"/>
              </w:rPr>
              <w:t>1</w:t>
            </w:r>
          </w:p>
        </w:tc>
        <w:tc>
          <w:tcPr>
            <w:tcW w:w="708" w:type="dxa"/>
          </w:tcPr>
          <w:p w:rsidR="004A57EF" w:rsidRDefault="004A57EF">
            <w:pPr>
              <w:pStyle w:val="TableParagraph"/>
              <w:spacing w:before="5" w:line="240" w:lineRule="auto"/>
              <w:ind w:left="0"/>
              <w:rPr>
                <w:b/>
                <w:sz w:val="23"/>
              </w:rPr>
            </w:pPr>
          </w:p>
          <w:p w:rsidR="004A57EF" w:rsidRDefault="0000266E">
            <w:pPr>
              <w:pStyle w:val="TableParagraph"/>
              <w:spacing w:line="240" w:lineRule="auto"/>
              <w:ind w:left="115"/>
              <w:rPr>
                <w:sz w:val="24"/>
              </w:rPr>
            </w:pPr>
            <w:r>
              <w:rPr>
                <w:sz w:val="24"/>
              </w:rPr>
              <w:t>2</w:t>
            </w:r>
          </w:p>
          <w:p w:rsidR="004A57EF" w:rsidRDefault="004A57EF">
            <w:pPr>
              <w:pStyle w:val="TableParagraph"/>
              <w:spacing w:line="240" w:lineRule="auto"/>
              <w:ind w:left="0"/>
              <w:rPr>
                <w:b/>
                <w:sz w:val="24"/>
              </w:rPr>
            </w:pPr>
          </w:p>
          <w:p w:rsidR="004A57EF" w:rsidRDefault="0000266E">
            <w:pPr>
              <w:pStyle w:val="TableParagraph"/>
              <w:spacing w:before="1" w:line="240" w:lineRule="auto"/>
              <w:ind w:left="115"/>
              <w:rPr>
                <w:sz w:val="24"/>
              </w:rPr>
            </w:pPr>
            <w:r>
              <w:rPr>
                <w:sz w:val="24"/>
              </w:rPr>
              <w:t>2</w:t>
            </w:r>
          </w:p>
        </w:tc>
        <w:tc>
          <w:tcPr>
            <w:tcW w:w="710" w:type="dxa"/>
          </w:tcPr>
          <w:p w:rsidR="004A57EF" w:rsidRDefault="004A57EF">
            <w:pPr>
              <w:pStyle w:val="TableParagraph"/>
              <w:spacing w:before="5" w:line="240" w:lineRule="auto"/>
              <w:ind w:left="0"/>
              <w:rPr>
                <w:b/>
                <w:sz w:val="23"/>
              </w:rPr>
            </w:pPr>
          </w:p>
          <w:p w:rsidR="004A57EF" w:rsidRDefault="0000266E">
            <w:pPr>
              <w:pStyle w:val="TableParagraph"/>
              <w:spacing w:line="240" w:lineRule="auto"/>
              <w:ind w:left="115"/>
              <w:rPr>
                <w:sz w:val="24"/>
              </w:rPr>
            </w:pPr>
            <w:r>
              <w:rPr>
                <w:sz w:val="24"/>
              </w:rPr>
              <w:t>2</w:t>
            </w:r>
          </w:p>
          <w:p w:rsidR="004A57EF" w:rsidRDefault="004A57EF">
            <w:pPr>
              <w:pStyle w:val="TableParagraph"/>
              <w:spacing w:line="240" w:lineRule="auto"/>
              <w:ind w:left="0"/>
              <w:rPr>
                <w:b/>
                <w:sz w:val="24"/>
              </w:rPr>
            </w:pPr>
          </w:p>
          <w:p w:rsidR="004A57EF" w:rsidRDefault="0000266E">
            <w:pPr>
              <w:pStyle w:val="TableParagraph"/>
              <w:spacing w:before="1" w:line="240" w:lineRule="auto"/>
              <w:ind w:left="115"/>
              <w:rPr>
                <w:sz w:val="24"/>
              </w:rPr>
            </w:pPr>
            <w:r>
              <w:rPr>
                <w:sz w:val="24"/>
              </w:rPr>
              <w:t>2</w:t>
            </w:r>
          </w:p>
        </w:tc>
        <w:tc>
          <w:tcPr>
            <w:tcW w:w="708" w:type="dxa"/>
          </w:tcPr>
          <w:p w:rsidR="004A57EF" w:rsidRDefault="004A57EF">
            <w:pPr>
              <w:pStyle w:val="TableParagraph"/>
              <w:spacing w:before="5" w:line="240" w:lineRule="auto"/>
              <w:ind w:left="0"/>
              <w:rPr>
                <w:b/>
                <w:sz w:val="23"/>
              </w:rPr>
            </w:pPr>
          </w:p>
          <w:p w:rsidR="004A57EF" w:rsidRDefault="0000266E">
            <w:pPr>
              <w:pStyle w:val="TableParagraph"/>
              <w:spacing w:line="240" w:lineRule="auto"/>
              <w:ind w:left="115"/>
              <w:rPr>
                <w:sz w:val="24"/>
              </w:rPr>
            </w:pPr>
            <w:r>
              <w:rPr>
                <w:sz w:val="24"/>
              </w:rPr>
              <w:t>2</w:t>
            </w:r>
          </w:p>
          <w:p w:rsidR="004A57EF" w:rsidRDefault="004A57EF">
            <w:pPr>
              <w:pStyle w:val="TableParagraph"/>
              <w:spacing w:line="240" w:lineRule="auto"/>
              <w:ind w:left="0"/>
              <w:rPr>
                <w:b/>
                <w:sz w:val="24"/>
              </w:rPr>
            </w:pPr>
          </w:p>
          <w:p w:rsidR="004A57EF" w:rsidRDefault="0000266E">
            <w:pPr>
              <w:pStyle w:val="TableParagraph"/>
              <w:spacing w:before="1" w:line="240" w:lineRule="auto"/>
              <w:ind w:left="115"/>
              <w:rPr>
                <w:sz w:val="24"/>
              </w:rPr>
            </w:pPr>
            <w:r>
              <w:rPr>
                <w:sz w:val="24"/>
              </w:rPr>
              <w:t>2</w:t>
            </w:r>
          </w:p>
        </w:tc>
        <w:tc>
          <w:tcPr>
            <w:tcW w:w="708" w:type="dxa"/>
          </w:tcPr>
          <w:p w:rsidR="004A57EF" w:rsidRDefault="0000266E">
            <w:pPr>
              <w:pStyle w:val="TableParagraph"/>
              <w:spacing w:line="270" w:lineRule="exact"/>
              <w:ind w:left="116"/>
              <w:rPr>
                <w:sz w:val="24"/>
              </w:rPr>
            </w:pPr>
            <w:r>
              <w:rPr>
                <w:sz w:val="24"/>
              </w:rPr>
              <w:t>2</w:t>
            </w:r>
          </w:p>
          <w:p w:rsidR="004A57EF" w:rsidRDefault="0000266E">
            <w:pPr>
              <w:pStyle w:val="TableParagraph"/>
              <w:spacing w:line="240" w:lineRule="auto"/>
              <w:ind w:left="116"/>
              <w:rPr>
                <w:sz w:val="24"/>
              </w:rPr>
            </w:pPr>
            <w:r>
              <w:rPr>
                <w:sz w:val="24"/>
              </w:rPr>
              <w:t>8</w:t>
            </w:r>
          </w:p>
          <w:p w:rsidR="004A57EF" w:rsidRDefault="004A57EF">
            <w:pPr>
              <w:pStyle w:val="TableParagraph"/>
              <w:spacing w:line="240" w:lineRule="auto"/>
              <w:ind w:left="0"/>
              <w:rPr>
                <w:b/>
                <w:sz w:val="24"/>
              </w:rPr>
            </w:pPr>
          </w:p>
          <w:p w:rsidR="004A57EF" w:rsidRDefault="0000266E">
            <w:pPr>
              <w:pStyle w:val="TableParagraph"/>
              <w:spacing w:line="240" w:lineRule="auto"/>
              <w:ind w:left="116"/>
              <w:rPr>
                <w:sz w:val="24"/>
              </w:rPr>
            </w:pPr>
            <w:r>
              <w:rPr>
                <w:sz w:val="24"/>
              </w:rPr>
              <w:t>6</w:t>
            </w:r>
          </w:p>
        </w:tc>
      </w:tr>
    </w:tbl>
    <w:p w:rsidR="004A57EF" w:rsidRDefault="004A57EF">
      <w:pPr>
        <w:rPr>
          <w:sz w:val="24"/>
        </w:rPr>
        <w:sectPr w:rsidR="004A57EF">
          <w:type w:val="continuous"/>
          <w:pgSz w:w="11920" w:h="16850"/>
          <w:pgMar w:top="1140" w:right="100" w:bottom="1524" w:left="1380" w:header="0" w:footer="294" w:gutter="0"/>
          <w:cols w:space="720"/>
        </w:sectPr>
      </w:pP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3156"/>
        <w:gridCol w:w="708"/>
        <w:gridCol w:w="709"/>
        <w:gridCol w:w="708"/>
        <w:gridCol w:w="710"/>
        <w:gridCol w:w="708"/>
        <w:gridCol w:w="708"/>
      </w:tblGrid>
      <w:tr w:rsidR="004A57EF">
        <w:trPr>
          <w:trHeight w:val="825"/>
        </w:trPr>
        <w:tc>
          <w:tcPr>
            <w:tcW w:w="2374" w:type="dxa"/>
          </w:tcPr>
          <w:p w:rsidR="004A57EF" w:rsidRDefault="0000266E">
            <w:pPr>
              <w:pStyle w:val="TableParagraph"/>
              <w:spacing w:line="262" w:lineRule="exact"/>
              <w:ind w:left="115"/>
              <w:rPr>
                <w:sz w:val="24"/>
              </w:rPr>
            </w:pPr>
            <w:r>
              <w:rPr>
                <w:sz w:val="24"/>
              </w:rPr>
              <w:t xml:space="preserve">5. </w:t>
            </w:r>
            <w:r>
              <w:rPr>
                <w:spacing w:val="-2"/>
                <w:sz w:val="24"/>
              </w:rPr>
              <w:t>Искусство</w:t>
            </w:r>
          </w:p>
        </w:tc>
        <w:tc>
          <w:tcPr>
            <w:tcW w:w="3156" w:type="dxa"/>
          </w:tcPr>
          <w:p w:rsidR="004A57EF" w:rsidRDefault="0000266E">
            <w:pPr>
              <w:pStyle w:val="TableParagraph"/>
              <w:numPr>
                <w:ilvl w:val="1"/>
                <w:numId w:val="3"/>
              </w:numPr>
              <w:tabs>
                <w:tab w:val="left" w:pos="1394"/>
                <w:tab w:val="left" w:pos="1395"/>
              </w:tabs>
              <w:spacing w:line="240" w:lineRule="auto"/>
              <w:ind w:firstLine="0"/>
              <w:rPr>
                <w:sz w:val="24"/>
              </w:rPr>
            </w:pPr>
            <w:r>
              <w:rPr>
                <w:spacing w:val="-2"/>
                <w:sz w:val="24"/>
              </w:rPr>
              <w:t>Изобразительное искусство</w:t>
            </w:r>
          </w:p>
          <w:p w:rsidR="004A57EF" w:rsidRDefault="0000266E">
            <w:pPr>
              <w:pStyle w:val="TableParagraph"/>
              <w:numPr>
                <w:ilvl w:val="1"/>
                <w:numId w:val="3"/>
              </w:numPr>
              <w:tabs>
                <w:tab w:val="left" w:pos="423"/>
              </w:tabs>
              <w:spacing w:line="267" w:lineRule="exact"/>
              <w:ind w:left="422" w:hanging="421"/>
              <w:rPr>
                <w:sz w:val="24"/>
              </w:rPr>
            </w:pPr>
            <w:r>
              <w:rPr>
                <w:spacing w:val="-2"/>
                <w:sz w:val="24"/>
              </w:rPr>
              <w:t>Музыка</w:t>
            </w:r>
          </w:p>
        </w:tc>
        <w:tc>
          <w:tcPr>
            <w:tcW w:w="708" w:type="dxa"/>
          </w:tcPr>
          <w:p w:rsidR="004A57EF" w:rsidRDefault="0000266E">
            <w:pPr>
              <w:pStyle w:val="TableParagraph"/>
              <w:spacing w:line="262" w:lineRule="exact"/>
              <w:ind w:left="2"/>
              <w:rPr>
                <w:sz w:val="24"/>
              </w:rPr>
            </w:pPr>
            <w:r>
              <w:rPr>
                <w:sz w:val="24"/>
              </w:rPr>
              <w:t>2</w:t>
            </w:r>
          </w:p>
          <w:p w:rsidR="004A57EF" w:rsidRDefault="004A57EF">
            <w:pPr>
              <w:pStyle w:val="TableParagraph"/>
              <w:spacing w:line="240" w:lineRule="auto"/>
              <w:ind w:left="0"/>
              <w:rPr>
                <w:b/>
                <w:sz w:val="24"/>
              </w:rPr>
            </w:pPr>
          </w:p>
          <w:p w:rsidR="004A57EF" w:rsidRDefault="0000266E">
            <w:pPr>
              <w:pStyle w:val="TableParagraph"/>
              <w:spacing w:line="267" w:lineRule="exact"/>
              <w:ind w:left="2"/>
              <w:rPr>
                <w:sz w:val="24"/>
              </w:rPr>
            </w:pPr>
            <w:r>
              <w:rPr>
                <w:sz w:val="24"/>
              </w:rPr>
              <w:t>1</w:t>
            </w:r>
          </w:p>
        </w:tc>
        <w:tc>
          <w:tcPr>
            <w:tcW w:w="709" w:type="dxa"/>
          </w:tcPr>
          <w:p w:rsidR="004A57EF" w:rsidRDefault="004A57EF">
            <w:pPr>
              <w:pStyle w:val="TableParagraph"/>
              <w:spacing w:line="240" w:lineRule="auto"/>
              <w:ind w:left="0"/>
              <w:rPr>
                <w:sz w:val="24"/>
              </w:rPr>
            </w:pPr>
          </w:p>
        </w:tc>
        <w:tc>
          <w:tcPr>
            <w:tcW w:w="708" w:type="dxa"/>
          </w:tcPr>
          <w:p w:rsidR="004A57EF" w:rsidRDefault="004A57EF">
            <w:pPr>
              <w:pStyle w:val="TableParagraph"/>
              <w:spacing w:line="240" w:lineRule="auto"/>
              <w:ind w:left="0"/>
              <w:rPr>
                <w:sz w:val="24"/>
              </w:rPr>
            </w:pPr>
          </w:p>
        </w:tc>
        <w:tc>
          <w:tcPr>
            <w:tcW w:w="710" w:type="dxa"/>
          </w:tcPr>
          <w:p w:rsidR="004A57EF" w:rsidRDefault="004A57EF">
            <w:pPr>
              <w:pStyle w:val="TableParagraph"/>
              <w:spacing w:line="240" w:lineRule="auto"/>
              <w:ind w:left="0"/>
              <w:rPr>
                <w:sz w:val="24"/>
              </w:rPr>
            </w:pPr>
          </w:p>
        </w:tc>
        <w:tc>
          <w:tcPr>
            <w:tcW w:w="708" w:type="dxa"/>
          </w:tcPr>
          <w:p w:rsidR="004A57EF" w:rsidRDefault="004A57EF">
            <w:pPr>
              <w:pStyle w:val="TableParagraph"/>
              <w:spacing w:line="240" w:lineRule="auto"/>
              <w:ind w:left="0"/>
              <w:rPr>
                <w:sz w:val="24"/>
              </w:rPr>
            </w:pPr>
          </w:p>
        </w:tc>
        <w:tc>
          <w:tcPr>
            <w:tcW w:w="708" w:type="dxa"/>
          </w:tcPr>
          <w:p w:rsidR="004A57EF" w:rsidRDefault="0000266E">
            <w:pPr>
              <w:pStyle w:val="TableParagraph"/>
              <w:spacing w:line="262" w:lineRule="exact"/>
              <w:ind w:left="3"/>
              <w:rPr>
                <w:sz w:val="24"/>
              </w:rPr>
            </w:pPr>
            <w:r>
              <w:rPr>
                <w:sz w:val="24"/>
              </w:rPr>
              <w:t>2</w:t>
            </w:r>
          </w:p>
          <w:p w:rsidR="004A57EF" w:rsidRDefault="004A57EF">
            <w:pPr>
              <w:pStyle w:val="TableParagraph"/>
              <w:spacing w:line="240" w:lineRule="auto"/>
              <w:ind w:left="0"/>
              <w:rPr>
                <w:b/>
                <w:sz w:val="24"/>
              </w:rPr>
            </w:pPr>
          </w:p>
          <w:p w:rsidR="004A57EF" w:rsidRDefault="0000266E">
            <w:pPr>
              <w:pStyle w:val="TableParagraph"/>
              <w:spacing w:line="267" w:lineRule="exact"/>
              <w:ind w:left="3"/>
              <w:rPr>
                <w:sz w:val="24"/>
              </w:rPr>
            </w:pPr>
            <w:r>
              <w:rPr>
                <w:sz w:val="24"/>
              </w:rPr>
              <w:t>1</w:t>
            </w:r>
          </w:p>
        </w:tc>
      </w:tr>
      <w:tr w:rsidR="004A57EF">
        <w:trPr>
          <w:trHeight w:val="727"/>
        </w:trPr>
        <w:tc>
          <w:tcPr>
            <w:tcW w:w="2374" w:type="dxa"/>
          </w:tcPr>
          <w:p w:rsidR="004A57EF" w:rsidRDefault="0000266E">
            <w:pPr>
              <w:pStyle w:val="TableParagraph"/>
              <w:spacing w:line="260" w:lineRule="exact"/>
              <w:ind w:left="115"/>
              <w:rPr>
                <w:sz w:val="24"/>
              </w:rPr>
            </w:pPr>
            <w:r>
              <w:rPr>
                <w:spacing w:val="-2"/>
                <w:sz w:val="24"/>
              </w:rPr>
              <w:t>6.Физическая</w:t>
            </w:r>
          </w:p>
          <w:p w:rsidR="004A57EF" w:rsidRDefault="0000266E">
            <w:pPr>
              <w:pStyle w:val="TableParagraph"/>
              <w:spacing w:line="240" w:lineRule="auto"/>
              <w:ind w:left="115"/>
              <w:rPr>
                <w:sz w:val="24"/>
              </w:rPr>
            </w:pPr>
            <w:r>
              <w:rPr>
                <w:spacing w:val="-2"/>
                <w:sz w:val="24"/>
              </w:rPr>
              <w:t>культура</w:t>
            </w:r>
          </w:p>
        </w:tc>
        <w:tc>
          <w:tcPr>
            <w:tcW w:w="3156" w:type="dxa"/>
          </w:tcPr>
          <w:p w:rsidR="004A57EF" w:rsidRDefault="0000266E">
            <w:pPr>
              <w:pStyle w:val="TableParagraph"/>
              <w:spacing w:line="260" w:lineRule="exact"/>
              <w:ind w:left="115"/>
              <w:rPr>
                <w:sz w:val="24"/>
              </w:rPr>
            </w:pPr>
            <w:r>
              <w:rPr>
                <w:sz w:val="24"/>
              </w:rPr>
              <w:t>6.1.</w:t>
            </w:r>
            <w:r>
              <w:rPr>
                <w:spacing w:val="-7"/>
                <w:sz w:val="24"/>
              </w:rPr>
              <w:t xml:space="preserve"> </w:t>
            </w:r>
            <w:r>
              <w:rPr>
                <w:sz w:val="24"/>
              </w:rPr>
              <w:t>Физическая</w:t>
            </w:r>
            <w:r>
              <w:rPr>
                <w:spacing w:val="-2"/>
                <w:sz w:val="24"/>
              </w:rPr>
              <w:t xml:space="preserve"> культура</w:t>
            </w:r>
          </w:p>
        </w:tc>
        <w:tc>
          <w:tcPr>
            <w:tcW w:w="708" w:type="dxa"/>
          </w:tcPr>
          <w:p w:rsidR="004A57EF" w:rsidRDefault="0000266E">
            <w:pPr>
              <w:pStyle w:val="TableParagraph"/>
              <w:spacing w:line="260" w:lineRule="exact"/>
              <w:ind w:left="115"/>
              <w:rPr>
                <w:sz w:val="24"/>
              </w:rPr>
            </w:pPr>
            <w:r>
              <w:rPr>
                <w:sz w:val="24"/>
              </w:rPr>
              <w:t>3</w:t>
            </w:r>
          </w:p>
        </w:tc>
        <w:tc>
          <w:tcPr>
            <w:tcW w:w="709" w:type="dxa"/>
          </w:tcPr>
          <w:p w:rsidR="004A57EF" w:rsidRDefault="0000266E">
            <w:pPr>
              <w:pStyle w:val="TableParagraph"/>
              <w:spacing w:line="260" w:lineRule="exact"/>
              <w:ind w:left="116"/>
              <w:rPr>
                <w:sz w:val="24"/>
              </w:rPr>
            </w:pPr>
            <w:r>
              <w:rPr>
                <w:sz w:val="24"/>
              </w:rPr>
              <w:t>3</w:t>
            </w:r>
          </w:p>
        </w:tc>
        <w:tc>
          <w:tcPr>
            <w:tcW w:w="708" w:type="dxa"/>
          </w:tcPr>
          <w:p w:rsidR="004A57EF" w:rsidRDefault="0000266E">
            <w:pPr>
              <w:pStyle w:val="TableParagraph"/>
              <w:spacing w:line="260" w:lineRule="exact"/>
              <w:ind w:left="115"/>
              <w:rPr>
                <w:sz w:val="24"/>
              </w:rPr>
            </w:pPr>
            <w:r>
              <w:rPr>
                <w:sz w:val="24"/>
              </w:rPr>
              <w:t>3</w:t>
            </w:r>
          </w:p>
        </w:tc>
        <w:tc>
          <w:tcPr>
            <w:tcW w:w="710" w:type="dxa"/>
          </w:tcPr>
          <w:p w:rsidR="004A57EF" w:rsidRDefault="0000266E">
            <w:pPr>
              <w:pStyle w:val="TableParagraph"/>
              <w:spacing w:line="260" w:lineRule="exact"/>
              <w:ind w:left="115"/>
              <w:rPr>
                <w:sz w:val="24"/>
              </w:rPr>
            </w:pPr>
            <w:r>
              <w:rPr>
                <w:sz w:val="24"/>
              </w:rPr>
              <w:t>3</w:t>
            </w:r>
          </w:p>
        </w:tc>
        <w:tc>
          <w:tcPr>
            <w:tcW w:w="708" w:type="dxa"/>
          </w:tcPr>
          <w:p w:rsidR="004A57EF" w:rsidRDefault="0000266E">
            <w:pPr>
              <w:pStyle w:val="TableParagraph"/>
              <w:spacing w:line="260" w:lineRule="exact"/>
              <w:ind w:left="115"/>
              <w:rPr>
                <w:sz w:val="24"/>
              </w:rPr>
            </w:pPr>
            <w:r>
              <w:rPr>
                <w:sz w:val="24"/>
              </w:rPr>
              <w:t>3</w:t>
            </w:r>
          </w:p>
        </w:tc>
        <w:tc>
          <w:tcPr>
            <w:tcW w:w="708" w:type="dxa"/>
          </w:tcPr>
          <w:p w:rsidR="004A57EF" w:rsidRDefault="0000266E">
            <w:pPr>
              <w:pStyle w:val="TableParagraph"/>
              <w:spacing w:line="260" w:lineRule="exact"/>
              <w:ind w:left="116"/>
              <w:rPr>
                <w:sz w:val="24"/>
              </w:rPr>
            </w:pPr>
            <w:r>
              <w:rPr>
                <w:spacing w:val="-5"/>
                <w:sz w:val="24"/>
              </w:rPr>
              <w:t>15</w:t>
            </w:r>
          </w:p>
        </w:tc>
      </w:tr>
      <w:tr w:rsidR="004A57EF">
        <w:trPr>
          <w:trHeight w:val="283"/>
        </w:trPr>
        <w:tc>
          <w:tcPr>
            <w:tcW w:w="2374" w:type="dxa"/>
          </w:tcPr>
          <w:p w:rsidR="004A57EF" w:rsidRDefault="0000266E">
            <w:pPr>
              <w:pStyle w:val="TableParagraph"/>
              <w:spacing w:line="262" w:lineRule="exact"/>
              <w:ind w:left="115"/>
              <w:rPr>
                <w:sz w:val="24"/>
              </w:rPr>
            </w:pPr>
            <w:r>
              <w:rPr>
                <w:sz w:val="24"/>
              </w:rPr>
              <w:t xml:space="preserve">7. </w:t>
            </w:r>
            <w:r>
              <w:rPr>
                <w:spacing w:val="-2"/>
                <w:sz w:val="24"/>
              </w:rPr>
              <w:t>Технология</w:t>
            </w:r>
          </w:p>
        </w:tc>
        <w:tc>
          <w:tcPr>
            <w:tcW w:w="3156" w:type="dxa"/>
          </w:tcPr>
          <w:p w:rsidR="004A57EF" w:rsidRDefault="0000266E">
            <w:pPr>
              <w:pStyle w:val="TableParagraph"/>
              <w:spacing w:line="262" w:lineRule="exact"/>
              <w:ind w:left="115"/>
              <w:rPr>
                <w:sz w:val="24"/>
              </w:rPr>
            </w:pPr>
            <w:r>
              <w:rPr>
                <w:sz w:val="24"/>
              </w:rPr>
              <w:t>7.1.</w:t>
            </w:r>
            <w:r>
              <w:rPr>
                <w:spacing w:val="4"/>
                <w:sz w:val="24"/>
              </w:rPr>
              <w:t xml:space="preserve"> </w:t>
            </w:r>
            <w:r>
              <w:rPr>
                <w:sz w:val="24"/>
              </w:rPr>
              <w:t>Профильный</w:t>
            </w:r>
            <w:r>
              <w:rPr>
                <w:spacing w:val="9"/>
                <w:sz w:val="24"/>
              </w:rPr>
              <w:t xml:space="preserve"> </w:t>
            </w:r>
            <w:r>
              <w:rPr>
                <w:spacing w:val="-4"/>
                <w:sz w:val="24"/>
              </w:rPr>
              <w:t>труд</w:t>
            </w:r>
          </w:p>
        </w:tc>
        <w:tc>
          <w:tcPr>
            <w:tcW w:w="708" w:type="dxa"/>
          </w:tcPr>
          <w:p w:rsidR="004A57EF" w:rsidRDefault="0000266E">
            <w:pPr>
              <w:pStyle w:val="TableParagraph"/>
              <w:spacing w:line="262" w:lineRule="exact"/>
              <w:ind w:left="115"/>
              <w:rPr>
                <w:sz w:val="24"/>
              </w:rPr>
            </w:pPr>
            <w:r>
              <w:rPr>
                <w:sz w:val="24"/>
              </w:rPr>
              <w:t>6</w:t>
            </w:r>
          </w:p>
        </w:tc>
        <w:tc>
          <w:tcPr>
            <w:tcW w:w="709" w:type="dxa"/>
          </w:tcPr>
          <w:p w:rsidR="004A57EF" w:rsidRDefault="0000266E">
            <w:pPr>
              <w:pStyle w:val="TableParagraph"/>
              <w:spacing w:line="262" w:lineRule="exact"/>
              <w:ind w:left="116"/>
              <w:rPr>
                <w:sz w:val="24"/>
              </w:rPr>
            </w:pPr>
            <w:r>
              <w:rPr>
                <w:sz w:val="24"/>
              </w:rPr>
              <w:t>6</w:t>
            </w:r>
          </w:p>
        </w:tc>
        <w:tc>
          <w:tcPr>
            <w:tcW w:w="708" w:type="dxa"/>
          </w:tcPr>
          <w:p w:rsidR="004A57EF" w:rsidRDefault="0000266E">
            <w:pPr>
              <w:pStyle w:val="TableParagraph"/>
              <w:spacing w:line="262" w:lineRule="exact"/>
              <w:ind w:left="115"/>
              <w:rPr>
                <w:sz w:val="24"/>
              </w:rPr>
            </w:pPr>
            <w:r>
              <w:rPr>
                <w:sz w:val="24"/>
              </w:rPr>
              <w:t>7</w:t>
            </w:r>
          </w:p>
        </w:tc>
        <w:tc>
          <w:tcPr>
            <w:tcW w:w="710" w:type="dxa"/>
          </w:tcPr>
          <w:p w:rsidR="004A57EF" w:rsidRDefault="0000266E">
            <w:pPr>
              <w:pStyle w:val="TableParagraph"/>
              <w:spacing w:line="262" w:lineRule="exact"/>
              <w:ind w:left="115"/>
              <w:rPr>
                <w:sz w:val="24"/>
              </w:rPr>
            </w:pPr>
            <w:r>
              <w:rPr>
                <w:sz w:val="24"/>
              </w:rPr>
              <w:t>8</w:t>
            </w:r>
          </w:p>
        </w:tc>
        <w:tc>
          <w:tcPr>
            <w:tcW w:w="708" w:type="dxa"/>
          </w:tcPr>
          <w:p w:rsidR="004A57EF" w:rsidRDefault="0000266E">
            <w:pPr>
              <w:pStyle w:val="TableParagraph"/>
              <w:spacing w:line="262" w:lineRule="exact"/>
              <w:ind w:left="115"/>
              <w:rPr>
                <w:sz w:val="24"/>
              </w:rPr>
            </w:pPr>
            <w:r>
              <w:rPr>
                <w:sz w:val="24"/>
              </w:rPr>
              <w:t>8</w:t>
            </w:r>
          </w:p>
        </w:tc>
        <w:tc>
          <w:tcPr>
            <w:tcW w:w="708" w:type="dxa"/>
          </w:tcPr>
          <w:p w:rsidR="004A57EF" w:rsidRDefault="0000266E">
            <w:pPr>
              <w:pStyle w:val="TableParagraph"/>
              <w:spacing w:line="262" w:lineRule="exact"/>
              <w:ind w:left="116"/>
              <w:rPr>
                <w:sz w:val="24"/>
              </w:rPr>
            </w:pPr>
            <w:r>
              <w:rPr>
                <w:spacing w:val="-5"/>
                <w:sz w:val="24"/>
              </w:rPr>
              <w:t>35</w:t>
            </w:r>
          </w:p>
        </w:tc>
      </w:tr>
      <w:tr w:rsidR="004A57EF">
        <w:trPr>
          <w:trHeight w:val="275"/>
        </w:trPr>
        <w:tc>
          <w:tcPr>
            <w:tcW w:w="5530" w:type="dxa"/>
            <w:gridSpan w:val="2"/>
          </w:tcPr>
          <w:p w:rsidR="004A57EF" w:rsidRDefault="0000266E">
            <w:pPr>
              <w:pStyle w:val="TableParagraph"/>
              <w:ind w:left="115"/>
              <w:rPr>
                <w:b/>
                <w:sz w:val="24"/>
              </w:rPr>
            </w:pPr>
            <w:r>
              <w:rPr>
                <w:b/>
                <w:spacing w:val="-2"/>
                <w:sz w:val="24"/>
              </w:rPr>
              <w:t>Итого</w:t>
            </w:r>
          </w:p>
        </w:tc>
        <w:tc>
          <w:tcPr>
            <w:tcW w:w="708" w:type="dxa"/>
          </w:tcPr>
          <w:p w:rsidR="004A57EF" w:rsidRDefault="0000266E">
            <w:pPr>
              <w:pStyle w:val="TableParagraph"/>
              <w:ind w:left="115"/>
              <w:rPr>
                <w:b/>
                <w:sz w:val="24"/>
              </w:rPr>
            </w:pPr>
            <w:r>
              <w:rPr>
                <w:b/>
                <w:spacing w:val="-5"/>
                <w:sz w:val="24"/>
              </w:rPr>
              <w:t>27</w:t>
            </w:r>
          </w:p>
        </w:tc>
        <w:tc>
          <w:tcPr>
            <w:tcW w:w="709" w:type="dxa"/>
          </w:tcPr>
          <w:p w:rsidR="004A57EF" w:rsidRDefault="0000266E">
            <w:pPr>
              <w:pStyle w:val="TableParagraph"/>
              <w:ind w:left="116"/>
              <w:rPr>
                <w:b/>
                <w:sz w:val="24"/>
              </w:rPr>
            </w:pPr>
            <w:r>
              <w:rPr>
                <w:b/>
                <w:spacing w:val="-5"/>
                <w:sz w:val="24"/>
              </w:rPr>
              <w:t>28</w:t>
            </w:r>
          </w:p>
        </w:tc>
        <w:tc>
          <w:tcPr>
            <w:tcW w:w="708" w:type="dxa"/>
          </w:tcPr>
          <w:p w:rsidR="004A57EF" w:rsidRDefault="0000266E">
            <w:pPr>
              <w:pStyle w:val="TableParagraph"/>
              <w:ind w:left="115"/>
              <w:rPr>
                <w:b/>
                <w:sz w:val="24"/>
              </w:rPr>
            </w:pPr>
            <w:r>
              <w:rPr>
                <w:b/>
                <w:spacing w:val="-5"/>
                <w:sz w:val="24"/>
              </w:rPr>
              <w:t>30</w:t>
            </w:r>
          </w:p>
        </w:tc>
        <w:tc>
          <w:tcPr>
            <w:tcW w:w="710" w:type="dxa"/>
          </w:tcPr>
          <w:p w:rsidR="004A57EF" w:rsidRDefault="0000266E">
            <w:pPr>
              <w:pStyle w:val="TableParagraph"/>
              <w:ind w:left="115"/>
              <w:rPr>
                <w:b/>
                <w:sz w:val="24"/>
              </w:rPr>
            </w:pPr>
            <w:r>
              <w:rPr>
                <w:b/>
                <w:spacing w:val="-5"/>
                <w:sz w:val="24"/>
              </w:rPr>
              <w:t>31</w:t>
            </w:r>
          </w:p>
        </w:tc>
        <w:tc>
          <w:tcPr>
            <w:tcW w:w="708" w:type="dxa"/>
          </w:tcPr>
          <w:p w:rsidR="004A57EF" w:rsidRDefault="0000266E">
            <w:pPr>
              <w:pStyle w:val="TableParagraph"/>
              <w:ind w:left="115"/>
              <w:rPr>
                <w:b/>
                <w:sz w:val="24"/>
              </w:rPr>
            </w:pPr>
            <w:r>
              <w:rPr>
                <w:b/>
                <w:spacing w:val="-5"/>
                <w:sz w:val="24"/>
              </w:rPr>
              <w:t>31</w:t>
            </w:r>
          </w:p>
        </w:tc>
        <w:tc>
          <w:tcPr>
            <w:tcW w:w="708" w:type="dxa"/>
          </w:tcPr>
          <w:p w:rsidR="004A57EF" w:rsidRDefault="0000266E">
            <w:pPr>
              <w:pStyle w:val="TableParagraph"/>
              <w:ind w:left="0" w:right="224"/>
              <w:jc w:val="right"/>
              <w:rPr>
                <w:b/>
                <w:sz w:val="24"/>
              </w:rPr>
            </w:pPr>
            <w:r>
              <w:rPr>
                <w:b/>
                <w:spacing w:val="-5"/>
                <w:sz w:val="24"/>
              </w:rPr>
              <w:t>147</w:t>
            </w:r>
          </w:p>
        </w:tc>
      </w:tr>
      <w:tr w:rsidR="004A57EF">
        <w:trPr>
          <w:trHeight w:val="559"/>
        </w:trPr>
        <w:tc>
          <w:tcPr>
            <w:tcW w:w="5530" w:type="dxa"/>
            <w:gridSpan w:val="2"/>
          </w:tcPr>
          <w:p w:rsidR="004A57EF" w:rsidRDefault="0000266E">
            <w:pPr>
              <w:pStyle w:val="TableParagraph"/>
              <w:tabs>
                <w:tab w:val="left" w:pos="1729"/>
                <w:tab w:val="left" w:pos="4029"/>
              </w:tabs>
              <w:spacing w:line="269" w:lineRule="exact"/>
              <w:ind w:left="115"/>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p>
          <w:p w:rsidR="004A57EF" w:rsidRDefault="0000266E">
            <w:pPr>
              <w:pStyle w:val="TableParagraph"/>
              <w:spacing w:line="270" w:lineRule="exact"/>
              <w:ind w:left="115"/>
              <w:rPr>
                <w:b/>
                <w:i/>
                <w:sz w:val="24"/>
              </w:rPr>
            </w:pPr>
            <w:r>
              <w:rPr>
                <w:b/>
                <w:i/>
                <w:sz w:val="24"/>
              </w:rPr>
              <w:t>образовательных</w:t>
            </w:r>
            <w:r>
              <w:rPr>
                <w:b/>
                <w:i/>
                <w:spacing w:val="-2"/>
                <w:sz w:val="24"/>
              </w:rPr>
              <w:t xml:space="preserve"> отношений</w:t>
            </w:r>
          </w:p>
        </w:tc>
        <w:tc>
          <w:tcPr>
            <w:tcW w:w="708" w:type="dxa"/>
          </w:tcPr>
          <w:p w:rsidR="004A57EF" w:rsidRDefault="0000266E">
            <w:pPr>
              <w:pStyle w:val="TableParagraph"/>
              <w:spacing w:line="262" w:lineRule="exact"/>
              <w:ind w:left="115"/>
              <w:rPr>
                <w:sz w:val="24"/>
              </w:rPr>
            </w:pPr>
            <w:r>
              <w:rPr>
                <w:sz w:val="24"/>
              </w:rPr>
              <w:t>2</w:t>
            </w:r>
          </w:p>
        </w:tc>
        <w:tc>
          <w:tcPr>
            <w:tcW w:w="709" w:type="dxa"/>
          </w:tcPr>
          <w:p w:rsidR="004A57EF" w:rsidRDefault="0000266E">
            <w:pPr>
              <w:pStyle w:val="TableParagraph"/>
              <w:spacing w:line="262" w:lineRule="exact"/>
              <w:ind w:left="116"/>
              <w:rPr>
                <w:sz w:val="24"/>
              </w:rPr>
            </w:pPr>
            <w:r>
              <w:rPr>
                <w:sz w:val="24"/>
              </w:rPr>
              <w:t>2</w:t>
            </w:r>
          </w:p>
        </w:tc>
        <w:tc>
          <w:tcPr>
            <w:tcW w:w="708" w:type="dxa"/>
          </w:tcPr>
          <w:p w:rsidR="004A57EF" w:rsidRDefault="0000266E">
            <w:pPr>
              <w:pStyle w:val="TableParagraph"/>
              <w:spacing w:line="262" w:lineRule="exact"/>
              <w:ind w:left="115"/>
              <w:rPr>
                <w:sz w:val="24"/>
              </w:rPr>
            </w:pPr>
            <w:r>
              <w:rPr>
                <w:sz w:val="24"/>
              </w:rPr>
              <w:t>2</w:t>
            </w:r>
          </w:p>
        </w:tc>
        <w:tc>
          <w:tcPr>
            <w:tcW w:w="710" w:type="dxa"/>
          </w:tcPr>
          <w:p w:rsidR="004A57EF" w:rsidRDefault="0000266E">
            <w:pPr>
              <w:pStyle w:val="TableParagraph"/>
              <w:spacing w:line="262" w:lineRule="exact"/>
              <w:ind w:left="115"/>
              <w:rPr>
                <w:sz w:val="24"/>
              </w:rPr>
            </w:pPr>
            <w:r>
              <w:rPr>
                <w:sz w:val="24"/>
              </w:rPr>
              <w:t>2</w:t>
            </w:r>
          </w:p>
        </w:tc>
        <w:tc>
          <w:tcPr>
            <w:tcW w:w="708" w:type="dxa"/>
          </w:tcPr>
          <w:p w:rsidR="004A57EF" w:rsidRDefault="0000266E">
            <w:pPr>
              <w:pStyle w:val="TableParagraph"/>
              <w:spacing w:line="265" w:lineRule="exact"/>
              <w:ind w:left="115"/>
              <w:rPr>
                <w:sz w:val="24"/>
              </w:rPr>
            </w:pPr>
            <w:r>
              <w:rPr>
                <w:sz w:val="24"/>
              </w:rPr>
              <w:t>2</w:t>
            </w:r>
          </w:p>
        </w:tc>
        <w:tc>
          <w:tcPr>
            <w:tcW w:w="708" w:type="dxa"/>
          </w:tcPr>
          <w:p w:rsidR="004A57EF" w:rsidRDefault="0000266E">
            <w:pPr>
              <w:pStyle w:val="TableParagraph"/>
              <w:spacing w:line="265" w:lineRule="exact"/>
              <w:ind w:left="116"/>
              <w:rPr>
                <w:sz w:val="24"/>
              </w:rPr>
            </w:pPr>
            <w:r>
              <w:rPr>
                <w:spacing w:val="-5"/>
                <w:sz w:val="24"/>
              </w:rPr>
              <w:t>10</w:t>
            </w:r>
          </w:p>
        </w:tc>
      </w:tr>
      <w:tr w:rsidR="004A57EF">
        <w:trPr>
          <w:trHeight w:val="676"/>
        </w:trPr>
        <w:tc>
          <w:tcPr>
            <w:tcW w:w="5530" w:type="dxa"/>
            <w:gridSpan w:val="2"/>
          </w:tcPr>
          <w:p w:rsidR="004A57EF" w:rsidRDefault="0000266E">
            <w:pPr>
              <w:pStyle w:val="TableParagraph"/>
              <w:spacing w:line="235" w:lineRule="auto"/>
              <w:ind w:left="2" w:right="1170"/>
              <w:rPr>
                <w:sz w:val="24"/>
              </w:rPr>
            </w:pPr>
            <w:r>
              <w:rPr>
                <w:b/>
                <w:sz w:val="24"/>
              </w:rPr>
              <w:t>Максимально допустимая годовая нагрузка</w:t>
            </w:r>
            <w:r>
              <w:rPr>
                <w:b/>
                <w:spacing w:val="-11"/>
                <w:sz w:val="24"/>
              </w:rPr>
              <w:t xml:space="preserve"> </w:t>
            </w:r>
            <w:r>
              <w:rPr>
                <w:sz w:val="24"/>
              </w:rPr>
              <w:t>(при</w:t>
            </w:r>
            <w:r>
              <w:rPr>
                <w:spacing w:val="-10"/>
                <w:sz w:val="24"/>
              </w:rPr>
              <w:t xml:space="preserve"> </w:t>
            </w:r>
            <w:r>
              <w:rPr>
                <w:sz w:val="24"/>
              </w:rPr>
              <w:t>5-дневной</w:t>
            </w:r>
            <w:r>
              <w:rPr>
                <w:spacing w:val="-9"/>
                <w:sz w:val="24"/>
              </w:rPr>
              <w:t xml:space="preserve"> </w:t>
            </w:r>
            <w:r>
              <w:rPr>
                <w:sz w:val="24"/>
              </w:rPr>
              <w:t>учебной</w:t>
            </w:r>
            <w:r>
              <w:rPr>
                <w:spacing w:val="-11"/>
                <w:sz w:val="24"/>
              </w:rPr>
              <w:t xml:space="preserve"> </w:t>
            </w:r>
            <w:r>
              <w:rPr>
                <w:sz w:val="24"/>
              </w:rPr>
              <w:t>неделе)</w:t>
            </w:r>
          </w:p>
        </w:tc>
        <w:tc>
          <w:tcPr>
            <w:tcW w:w="708" w:type="dxa"/>
          </w:tcPr>
          <w:p w:rsidR="004A57EF" w:rsidRDefault="0000266E">
            <w:pPr>
              <w:pStyle w:val="TableParagraph"/>
              <w:spacing w:line="267" w:lineRule="exact"/>
              <w:ind w:left="115"/>
              <w:rPr>
                <w:b/>
                <w:sz w:val="24"/>
              </w:rPr>
            </w:pPr>
            <w:r>
              <w:rPr>
                <w:b/>
                <w:spacing w:val="-5"/>
                <w:sz w:val="24"/>
              </w:rPr>
              <w:t>29</w:t>
            </w:r>
          </w:p>
        </w:tc>
        <w:tc>
          <w:tcPr>
            <w:tcW w:w="709" w:type="dxa"/>
          </w:tcPr>
          <w:p w:rsidR="004A57EF" w:rsidRDefault="0000266E">
            <w:pPr>
              <w:pStyle w:val="TableParagraph"/>
              <w:spacing w:line="267" w:lineRule="exact"/>
              <w:ind w:left="116"/>
              <w:rPr>
                <w:b/>
                <w:sz w:val="24"/>
              </w:rPr>
            </w:pPr>
            <w:r>
              <w:rPr>
                <w:b/>
                <w:spacing w:val="-5"/>
                <w:sz w:val="24"/>
              </w:rPr>
              <w:t>30</w:t>
            </w:r>
          </w:p>
        </w:tc>
        <w:tc>
          <w:tcPr>
            <w:tcW w:w="708" w:type="dxa"/>
          </w:tcPr>
          <w:p w:rsidR="004A57EF" w:rsidRDefault="0000266E">
            <w:pPr>
              <w:pStyle w:val="TableParagraph"/>
              <w:spacing w:line="267" w:lineRule="exact"/>
              <w:ind w:left="115"/>
              <w:rPr>
                <w:b/>
                <w:sz w:val="24"/>
              </w:rPr>
            </w:pPr>
            <w:r>
              <w:rPr>
                <w:b/>
                <w:spacing w:val="-5"/>
                <w:sz w:val="24"/>
              </w:rPr>
              <w:t>32</w:t>
            </w:r>
          </w:p>
        </w:tc>
        <w:tc>
          <w:tcPr>
            <w:tcW w:w="710" w:type="dxa"/>
          </w:tcPr>
          <w:p w:rsidR="004A57EF" w:rsidRDefault="0000266E">
            <w:pPr>
              <w:pStyle w:val="TableParagraph"/>
              <w:spacing w:line="267" w:lineRule="exact"/>
              <w:ind w:left="115"/>
              <w:rPr>
                <w:b/>
                <w:sz w:val="24"/>
              </w:rPr>
            </w:pPr>
            <w:r>
              <w:rPr>
                <w:b/>
                <w:spacing w:val="-5"/>
                <w:sz w:val="24"/>
              </w:rPr>
              <w:t>33</w:t>
            </w:r>
          </w:p>
        </w:tc>
        <w:tc>
          <w:tcPr>
            <w:tcW w:w="708" w:type="dxa"/>
          </w:tcPr>
          <w:p w:rsidR="004A57EF" w:rsidRDefault="0000266E">
            <w:pPr>
              <w:pStyle w:val="TableParagraph"/>
              <w:spacing w:line="267" w:lineRule="exact"/>
              <w:ind w:left="115"/>
              <w:rPr>
                <w:b/>
                <w:sz w:val="24"/>
              </w:rPr>
            </w:pPr>
            <w:r>
              <w:rPr>
                <w:b/>
                <w:spacing w:val="-5"/>
                <w:sz w:val="24"/>
              </w:rPr>
              <w:t>33</w:t>
            </w:r>
          </w:p>
        </w:tc>
        <w:tc>
          <w:tcPr>
            <w:tcW w:w="708" w:type="dxa"/>
          </w:tcPr>
          <w:p w:rsidR="004A57EF" w:rsidRDefault="0000266E">
            <w:pPr>
              <w:pStyle w:val="TableParagraph"/>
              <w:spacing w:line="267" w:lineRule="exact"/>
              <w:ind w:left="3"/>
              <w:rPr>
                <w:b/>
                <w:sz w:val="24"/>
              </w:rPr>
            </w:pPr>
            <w:r>
              <w:rPr>
                <w:b/>
                <w:spacing w:val="-5"/>
                <w:sz w:val="24"/>
              </w:rPr>
              <w:t>257</w:t>
            </w:r>
          </w:p>
        </w:tc>
      </w:tr>
      <w:tr w:rsidR="004A57EF">
        <w:trPr>
          <w:trHeight w:val="953"/>
        </w:trPr>
        <w:tc>
          <w:tcPr>
            <w:tcW w:w="5530" w:type="dxa"/>
            <w:gridSpan w:val="2"/>
          </w:tcPr>
          <w:p w:rsidR="004A57EF" w:rsidRDefault="0000266E">
            <w:pPr>
              <w:pStyle w:val="TableParagraph"/>
              <w:spacing w:line="237" w:lineRule="auto"/>
              <w:ind w:left="2" w:right="1170"/>
              <w:rPr>
                <w:sz w:val="24"/>
              </w:rPr>
            </w:pPr>
            <w:r>
              <w:rPr>
                <w:b/>
                <w:sz w:val="24"/>
              </w:rPr>
              <w:t xml:space="preserve">Коррекционно-развивающая область </w:t>
            </w:r>
            <w:r>
              <w:rPr>
                <w:sz w:val="24"/>
              </w:rPr>
              <w:t>(логопедические,</w:t>
            </w:r>
            <w:r>
              <w:rPr>
                <w:spacing w:val="-15"/>
                <w:sz w:val="24"/>
              </w:rPr>
              <w:t xml:space="preserve"> </w:t>
            </w:r>
            <w:r>
              <w:rPr>
                <w:sz w:val="24"/>
              </w:rPr>
              <w:t>коррекционные</w:t>
            </w:r>
            <w:r>
              <w:rPr>
                <w:spacing w:val="-15"/>
                <w:sz w:val="24"/>
              </w:rPr>
              <w:t xml:space="preserve"> </w:t>
            </w:r>
            <w:r>
              <w:rPr>
                <w:sz w:val="24"/>
              </w:rPr>
              <w:t>занятия и ритмика)</w:t>
            </w:r>
          </w:p>
        </w:tc>
        <w:tc>
          <w:tcPr>
            <w:tcW w:w="708" w:type="dxa"/>
          </w:tcPr>
          <w:p w:rsidR="004A57EF" w:rsidRDefault="0000266E">
            <w:pPr>
              <w:pStyle w:val="TableParagraph"/>
              <w:spacing w:line="267" w:lineRule="exact"/>
              <w:ind w:left="115"/>
              <w:rPr>
                <w:b/>
                <w:sz w:val="24"/>
              </w:rPr>
            </w:pPr>
            <w:r>
              <w:rPr>
                <w:b/>
                <w:sz w:val="24"/>
              </w:rPr>
              <w:t>6</w:t>
            </w:r>
          </w:p>
        </w:tc>
        <w:tc>
          <w:tcPr>
            <w:tcW w:w="709" w:type="dxa"/>
          </w:tcPr>
          <w:p w:rsidR="004A57EF" w:rsidRDefault="0000266E">
            <w:pPr>
              <w:pStyle w:val="TableParagraph"/>
              <w:spacing w:line="267" w:lineRule="exact"/>
              <w:ind w:left="116"/>
              <w:rPr>
                <w:b/>
                <w:sz w:val="24"/>
              </w:rPr>
            </w:pPr>
            <w:r>
              <w:rPr>
                <w:b/>
                <w:sz w:val="24"/>
              </w:rPr>
              <w:t>6</w:t>
            </w:r>
          </w:p>
        </w:tc>
        <w:tc>
          <w:tcPr>
            <w:tcW w:w="708" w:type="dxa"/>
          </w:tcPr>
          <w:p w:rsidR="004A57EF" w:rsidRDefault="0000266E">
            <w:pPr>
              <w:pStyle w:val="TableParagraph"/>
              <w:spacing w:line="267" w:lineRule="exact"/>
              <w:ind w:left="115"/>
              <w:rPr>
                <w:b/>
                <w:sz w:val="24"/>
              </w:rPr>
            </w:pPr>
            <w:r>
              <w:rPr>
                <w:b/>
                <w:sz w:val="24"/>
              </w:rPr>
              <w:t>6</w:t>
            </w:r>
          </w:p>
        </w:tc>
        <w:tc>
          <w:tcPr>
            <w:tcW w:w="710" w:type="dxa"/>
          </w:tcPr>
          <w:p w:rsidR="004A57EF" w:rsidRDefault="0000266E">
            <w:pPr>
              <w:pStyle w:val="TableParagraph"/>
              <w:spacing w:line="267" w:lineRule="exact"/>
              <w:ind w:left="115"/>
              <w:rPr>
                <w:b/>
                <w:sz w:val="24"/>
              </w:rPr>
            </w:pPr>
            <w:r>
              <w:rPr>
                <w:b/>
                <w:sz w:val="24"/>
              </w:rPr>
              <w:t>6</w:t>
            </w:r>
          </w:p>
        </w:tc>
        <w:tc>
          <w:tcPr>
            <w:tcW w:w="708" w:type="dxa"/>
          </w:tcPr>
          <w:p w:rsidR="004A57EF" w:rsidRDefault="0000266E">
            <w:pPr>
              <w:pStyle w:val="TableParagraph"/>
              <w:spacing w:line="267" w:lineRule="exact"/>
              <w:ind w:left="115"/>
              <w:rPr>
                <w:b/>
                <w:sz w:val="24"/>
              </w:rPr>
            </w:pPr>
            <w:r>
              <w:rPr>
                <w:b/>
                <w:sz w:val="24"/>
              </w:rPr>
              <w:t>6</w:t>
            </w:r>
          </w:p>
        </w:tc>
        <w:tc>
          <w:tcPr>
            <w:tcW w:w="708" w:type="dxa"/>
          </w:tcPr>
          <w:p w:rsidR="004A57EF" w:rsidRDefault="0000266E">
            <w:pPr>
              <w:pStyle w:val="TableParagraph"/>
              <w:spacing w:line="267" w:lineRule="exact"/>
              <w:ind w:left="116"/>
              <w:rPr>
                <w:b/>
                <w:sz w:val="24"/>
              </w:rPr>
            </w:pPr>
            <w:r>
              <w:rPr>
                <w:b/>
                <w:spacing w:val="-5"/>
                <w:sz w:val="24"/>
              </w:rPr>
              <w:t>30</w:t>
            </w:r>
          </w:p>
        </w:tc>
      </w:tr>
      <w:tr w:rsidR="004A57EF">
        <w:trPr>
          <w:trHeight w:val="278"/>
        </w:trPr>
        <w:tc>
          <w:tcPr>
            <w:tcW w:w="5530" w:type="dxa"/>
            <w:gridSpan w:val="2"/>
          </w:tcPr>
          <w:p w:rsidR="004A57EF" w:rsidRDefault="0000266E">
            <w:pPr>
              <w:pStyle w:val="TableParagraph"/>
              <w:spacing w:line="258" w:lineRule="exact"/>
              <w:ind w:left="115"/>
              <w:rPr>
                <w:b/>
                <w:sz w:val="24"/>
              </w:rPr>
            </w:pPr>
            <w:r>
              <w:rPr>
                <w:b/>
                <w:sz w:val="24"/>
              </w:rPr>
              <w:t>Внеурочная</w:t>
            </w:r>
            <w:r>
              <w:rPr>
                <w:b/>
                <w:spacing w:val="-5"/>
                <w:sz w:val="24"/>
              </w:rPr>
              <w:t xml:space="preserve"> </w:t>
            </w:r>
            <w:r>
              <w:rPr>
                <w:b/>
                <w:spacing w:val="-2"/>
                <w:sz w:val="24"/>
              </w:rPr>
              <w:t>деятельность</w:t>
            </w:r>
          </w:p>
        </w:tc>
        <w:tc>
          <w:tcPr>
            <w:tcW w:w="708" w:type="dxa"/>
          </w:tcPr>
          <w:p w:rsidR="004A57EF" w:rsidRDefault="0000266E">
            <w:pPr>
              <w:pStyle w:val="TableParagraph"/>
              <w:spacing w:line="258" w:lineRule="exact"/>
              <w:ind w:left="115"/>
              <w:rPr>
                <w:b/>
                <w:sz w:val="24"/>
              </w:rPr>
            </w:pPr>
            <w:r>
              <w:rPr>
                <w:b/>
                <w:sz w:val="24"/>
              </w:rPr>
              <w:t>4</w:t>
            </w:r>
          </w:p>
        </w:tc>
        <w:tc>
          <w:tcPr>
            <w:tcW w:w="709" w:type="dxa"/>
          </w:tcPr>
          <w:p w:rsidR="004A57EF" w:rsidRDefault="0000266E">
            <w:pPr>
              <w:pStyle w:val="TableParagraph"/>
              <w:spacing w:line="258" w:lineRule="exact"/>
              <w:ind w:left="116"/>
              <w:rPr>
                <w:b/>
                <w:sz w:val="24"/>
              </w:rPr>
            </w:pPr>
            <w:r>
              <w:rPr>
                <w:b/>
                <w:sz w:val="24"/>
              </w:rPr>
              <w:t>4</w:t>
            </w:r>
          </w:p>
        </w:tc>
        <w:tc>
          <w:tcPr>
            <w:tcW w:w="708" w:type="dxa"/>
          </w:tcPr>
          <w:p w:rsidR="004A57EF" w:rsidRDefault="0000266E">
            <w:pPr>
              <w:pStyle w:val="TableParagraph"/>
              <w:spacing w:line="258" w:lineRule="exact"/>
              <w:ind w:left="115"/>
              <w:rPr>
                <w:b/>
                <w:sz w:val="24"/>
              </w:rPr>
            </w:pPr>
            <w:r>
              <w:rPr>
                <w:b/>
                <w:sz w:val="24"/>
              </w:rPr>
              <w:t>4</w:t>
            </w:r>
          </w:p>
        </w:tc>
        <w:tc>
          <w:tcPr>
            <w:tcW w:w="710" w:type="dxa"/>
          </w:tcPr>
          <w:p w:rsidR="004A57EF" w:rsidRDefault="0000266E">
            <w:pPr>
              <w:pStyle w:val="TableParagraph"/>
              <w:spacing w:line="258" w:lineRule="exact"/>
              <w:ind w:left="115"/>
              <w:rPr>
                <w:b/>
                <w:sz w:val="24"/>
              </w:rPr>
            </w:pPr>
            <w:r>
              <w:rPr>
                <w:b/>
                <w:sz w:val="24"/>
              </w:rPr>
              <w:t>4</w:t>
            </w:r>
          </w:p>
        </w:tc>
        <w:tc>
          <w:tcPr>
            <w:tcW w:w="708" w:type="dxa"/>
          </w:tcPr>
          <w:p w:rsidR="004A57EF" w:rsidRDefault="0000266E">
            <w:pPr>
              <w:pStyle w:val="TableParagraph"/>
              <w:spacing w:line="258" w:lineRule="exact"/>
              <w:ind w:left="115"/>
              <w:rPr>
                <w:b/>
                <w:sz w:val="24"/>
              </w:rPr>
            </w:pPr>
            <w:r>
              <w:rPr>
                <w:b/>
                <w:sz w:val="24"/>
              </w:rPr>
              <w:t>4</w:t>
            </w:r>
          </w:p>
        </w:tc>
        <w:tc>
          <w:tcPr>
            <w:tcW w:w="708" w:type="dxa"/>
          </w:tcPr>
          <w:p w:rsidR="004A57EF" w:rsidRDefault="0000266E">
            <w:pPr>
              <w:pStyle w:val="TableParagraph"/>
              <w:spacing w:line="258" w:lineRule="exact"/>
              <w:ind w:left="116"/>
              <w:rPr>
                <w:b/>
                <w:sz w:val="24"/>
              </w:rPr>
            </w:pPr>
            <w:r>
              <w:rPr>
                <w:b/>
                <w:spacing w:val="-5"/>
                <w:sz w:val="24"/>
              </w:rPr>
              <w:t>20</w:t>
            </w:r>
          </w:p>
        </w:tc>
      </w:tr>
      <w:tr w:rsidR="004A57EF">
        <w:trPr>
          <w:trHeight w:val="285"/>
        </w:trPr>
        <w:tc>
          <w:tcPr>
            <w:tcW w:w="5530" w:type="dxa"/>
            <w:gridSpan w:val="2"/>
          </w:tcPr>
          <w:p w:rsidR="004A57EF" w:rsidRDefault="0000266E">
            <w:pPr>
              <w:pStyle w:val="TableParagraph"/>
              <w:spacing w:line="265" w:lineRule="exact"/>
              <w:ind w:left="115"/>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708" w:type="dxa"/>
          </w:tcPr>
          <w:p w:rsidR="004A57EF" w:rsidRDefault="0000266E">
            <w:pPr>
              <w:pStyle w:val="TableParagraph"/>
              <w:spacing w:line="265" w:lineRule="exact"/>
              <w:ind w:left="115"/>
              <w:rPr>
                <w:b/>
                <w:sz w:val="24"/>
              </w:rPr>
            </w:pPr>
            <w:r>
              <w:rPr>
                <w:b/>
                <w:spacing w:val="-5"/>
                <w:sz w:val="24"/>
              </w:rPr>
              <w:t>39</w:t>
            </w:r>
          </w:p>
        </w:tc>
        <w:tc>
          <w:tcPr>
            <w:tcW w:w="709" w:type="dxa"/>
          </w:tcPr>
          <w:p w:rsidR="004A57EF" w:rsidRDefault="0000266E">
            <w:pPr>
              <w:pStyle w:val="TableParagraph"/>
              <w:spacing w:line="265" w:lineRule="exact"/>
              <w:ind w:left="116"/>
              <w:rPr>
                <w:b/>
                <w:sz w:val="24"/>
              </w:rPr>
            </w:pPr>
            <w:r>
              <w:rPr>
                <w:b/>
                <w:spacing w:val="-5"/>
                <w:sz w:val="24"/>
              </w:rPr>
              <w:t>40</w:t>
            </w:r>
          </w:p>
        </w:tc>
        <w:tc>
          <w:tcPr>
            <w:tcW w:w="708" w:type="dxa"/>
          </w:tcPr>
          <w:p w:rsidR="004A57EF" w:rsidRDefault="0000266E">
            <w:pPr>
              <w:pStyle w:val="TableParagraph"/>
              <w:spacing w:line="265" w:lineRule="exact"/>
              <w:ind w:left="115"/>
              <w:rPr>
                <w:b/>
                <w:sz w:val="24"/>
              </w:rPr>
            </w:pPr>
            <w:r>
              <w:rPr>
                <w:b/>
                <w:spacing w:val="-5"/>
                <w:sz w:val="24"/>
              </w:rPr>
              <w:t>42</w:t>
            </w:r>
          </w:p>
        </w:tc>
        <w:tc>
          <w:tcPr>
            <w:tcW w:w="710" w:type="dxa"/>
          </w:tcPr>
          <w:p w:rsidR="004A57EF" w:rsidRDefault="0000266E">
            <w:pPr>
              <w:pStyle w:val="TableParagraph"/>
              <w:spacing w:line="265" w:lineRule="exact"/>
              <w:ind w:left="115"/>
              <w:rPr>
                <w:b/>
                <w:sz w:val="24"/>
              </w:rPr>
            </w:pPr>
            <w:r>
              <w:rPr>
                <w:b/>
                <w:spacing w:val="-5"/>
                <w:sz w:val="24"/>
              </w:rPr>
              <w:t>43</w:t>
            </w:r>
          </w:p>
        </w:tc>
        <w:tc>
          <w:tcPr>
            <w:tcW w:w="708" w:type="dxa"/>
          </w:tcPr>
          <w:p w:rsidR="004A57EF" w:rsidRDefault="0000266E">
            <w:pPr>
              <w:pStyle w:val="TableParagraph"/>
              <w:spacing w:line="265" w:lineRule="exact"/>
              <w:ind w:left="115"/>
              <w:rPr>
                <w:b/>
                <w:sz w:val="24"/>
              </w:rPr>
            </w:pPr>
            <w:r>
              <w:rPr>
                <w:b/>
                <w:spacing w:val="-5"/>
                <w:sz w:val="24"/>
              </w:rPr>
              <w:t>43</w:t>
            </w:r>
          </w:p>
        </w:tc>
        <w:tc>
          <w:tcPr>
            <w:tcW w:w="708" w:type="dxa"/>
          </w:tcPr>
          <w:p w:rsidR="004A57EF" w:rsidRDefault="0000266E">
            <w:pPr>
              <w:pStyle w:val="TableParagraph"/>
              <w:spacing w:line="265" w:lineRule="exact"/>
              <w:ind w:left="0" w:right="224"/>
              <w:jc w:val="right"/>
              <w:rPr>
                <w:b/>
                <w:sz w:val="24"/>
              </w:rPr>
            </w:pPr>
            <w:r>
              <w:rPr>
                <w:b/>
                <w:spacing w:val="-5"/>
                <w:sz w:val="24"/>
              </w:rPr>
              <w:t>307</w:t>
            </w:r>
          </w:p>
        </w:tc>
      </w:tr>
    </w:tbl>
    <w:p w:rsidR="004A57EF" w:rsidRDefault="0000266E">
      <w:pPr>
        <w:ind w:left="322" w:right="1483"/>
        <w:rPr>
          <w:b/>
          <w:sz w:val="24"/>
        </w:rPr>
      </w:pPr>
      <w:r>
        <w:rPr>
          <w:b/>
          <w:sz w:val="24"/>
        </w:rPr>
        <w:t>Недельный</w:t>
      </w:r>
      <w:r>
        <w:rPr>
          <w:b/>
          <w:spacing w:val="-5"/>
          <w:sz w:val="24"/>
        </w:rPr>
        <w:t xml:space="preserve"> </w:t>
      </w:r>
      <w:r>
        <w:rPr>
          <w:b/>
          <w:sz w:val="24"/>
        </w:rPr>
        <w:t>учебный</w:t>
      </w:r>
      <w:r>
        <w:rPr>
          <w:b/>
          <w:spacing w:val="-6"/>
          <w:sz w:val="24"/>
        </w:rPr>
        <w:t xml:space="preserve"> </w:t>
      </w:r>
      <w:r>
        <w:rPr>
          <w:b/>
          <w:sz w:val="24"/>
        </w:rPr>
        <w:t>план</w:t>
      </w:r>
      <w:r>
        <w:rPr>
          <w:b/>
          <w:spacing w:val="-6"/>
          <w:sz w:val="24"/>
        </w:rPr>
        <w:t xml:space="preserve"> </w:t>
      </w:r>
      <w:r>
        <w:rPr>
          <w:b/>
          <w:sz w:val="24"/>
        </w:rPr>
        <w:t>обучающихся</w:t>
      </w:r>
      <w:r>
        <w:rPr>
          <w:b/>
          <w:spacing w:val="-5"/>
          <w:sz w:val="24"/>
        </w:rPr>
        <w:t xml:space="preserve"> </w:t>
      </w:r>
      <w:r>
        <w:rPr>
          <w:b/>
          <w:sz w:val="24"/>
        </w:rPr>
        <w:t>с</w:t>
      </w:r>
      <w:r>
        <w:rPr>
          <w:b/>
          <w:spacing w:val="-6"/>
          <w:sz w:val="24"/>
        </w:rPr>
        <w:t xml:space="preserve"> </w:t>
      </w:r>
      <w:r>
        <w:rPr>
          <w:b/>
          <w:sz w:val="24"/>
        </w:rPr>
        <w:t>умственной</w:t>
      </w:r>
      <w:r>
        <w:rPr>
          <w:b/>
          <w:spacing w:val="-5"/>
          <w:sz w:val="24"/>
        </w:rPr>
        <w:t xml:space="preserve"> </w:t>
      </w:r>
      <w:r>
        <w:rPr>
          <w:b/>
          <w:sz w:val="24"/>
        </w:rPr>
        <w:t>отсталостью (интелектуальными нарушениями)</w:t>
      </w:r>
    </w:p>
    <w:p w:rsidR="004A57EF" w:rsidRDefault="0000266E">
      <w:pPr>
        <w:ind w:left="322"/>
        <w:rPr>
          <w:b/>
          <w:sz w:val="24"/>
        </w:rPr>
      </w:pPr>
      <w:r>
        <w:rPr>
          <w:b/>
          <w:sz w:val="24"/>
        </w:rPr>
        <w:t>10-12</w:t>
      </w:r>
      <w:r>
        <w:rPr>
          <w:b/>
          <w:spacing w:val="-1"/>
          <w:sz w:val="24"/>
        </w:rPr>
        <w:t xml:space="preserve"> </w:t>
      </w:r>
      <w:r>
        <w:rPr>
          <w:b/>
          <w:spacing w:val="-2"/>
          <w:sz w:val="24"/>
        </w:rPr>
        <w:t>классы</w:t>
      </w:r>
    </w:p>
    <w:tbl>
      <w:tblPr>
        <w:tblStyle w:val="TableNormal"/>
        <w:tblW w:w="0" w:type="auto"/>
        <w:tblInd w:w="1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374"/>
        <w:gridCol w:w="3156"/>
        <w:gridCol w:w="1133"/>
        <w:gridCol w:w="991"/>
        <w:gridCol w:w="1135"/>
        <w:gridCol w:w="991"/>
      </w:tblGrid>
      <w:tr w:rsidR="004A57EF">
        <w:trPr>
          <w:trHeight w:val="633"/>
        </w:trPr>
        <w:tc>
          <w:tcPr>
            <w:tcW w:w="2374" w:type="dxa"/>
            <w:vMerge w:val="restart"/>
          </w:tcPr>
          <w:p w:rsidR="004A57EF" w:rsidRDefault="0000266E">
            <w:pPr>
              <w:pStyle w:val="TableParagraph"/>
              <w:spacing w:before="3" w:line="237" w:lineRule="auto"/>
              <w:ind w:left="115" w:right="82"/>
              <w:rPr>
                <w:b/>
                <w:sz w:val="24"/>
              </w:rPr>
            </w:pPr>
            <w:r>
              <w:rPr>
                <w:b/>
                <w:spacing w:val="-2"/>
                <w:sz w:val="24"/>
              </w:rPr>
              <w:t>Предметные области</w:t>
            </w:r>
          </w:p>
        </w:tc>
        <w:tc>
          <w:tcPr>
            <w:tcW w:w="3156" w:type="dxa"/>
            <w:vMerge w:val="restart"/>
          </w:tcPr>
          <w:p w:rsidR="004A57EF" w:rsidRDefault="0000266E">
            <w:pPr>
              <w:pStyle w:val="TableParagraph"/>
              <w:spacing w:line="240" w:lineRule="auto"/>
              <w:ind w:left="115" w:right="1282"/>
              <w:rPr>
                <w:b/>
                <w:sz w:val="24"/>
              </w:rPr>
            </w:pPr>
            <w:r>
              <w:rPr>
                <w:b/>
                <w:spacing w:val="-2"/>
                <w:sz w:val="24"/>
              </w:rPr>
              <w:t>Классы Учебные предметы</w:t>
            </w:r>
          </w:p>
        </w:tc>
        <w:tc>
          <w:tcPr>
            <w:tcW w:w="3259" w:type="dxa"/>
            <w:gridSpan w:val="3"/>
            <w:tcBorders>
              <w:right w:val="single" w:sz="4" w:space="0" w:color="000000"/>
            </w:tcBorders>
          </w:tcPr>
          <w:p w:rsidR="004A57EF" w:rsidRDefault="0000266E">
            <w:pPr>
              <w:pStyle w:val="TableParagraph"/>
              <w:spacing w:line="272" w:lineRule="exact"/>
              <w:ind w:left="113"/>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w:t>
            </w:r>
            <w:r>
              <w:rPr>
                <w:b/>
                <w:spacing w:val="-4"/>
                <w:sz w:val="24"/>
              </w:rPr>
              <w:t xml:space="preserve"> </w:t>
            </w:r>
            <w:r>
              <w:rPr>
                <w:b/>
                <w:spacing w:val="-2"/>
                <w:sz w:val="24"/>
              </w:rPr>
              <w:t>неделю</w:t>
            </w:r>
          </w:p>
        </w:tc>
        <w:tc>
          <w:tcPr>
            <w:tcW w:w="991" w:type="dxa"/>
            <w:vMerge w:val="restart"/>
            <w:tcBorders>
              <w:left w:val="single" w:sz="4" w:space="0" w:color="000000"/>
            </w:tcBorders>
          </w:tcPr>
          <w:p w:rsidR="004A57EF" w:rsidRDefault="0000266E">
            <w:pPr>
              <w:pStyle w:val="TableParagraph"/>
              <w:spacing w:line="272" w:lineRule="exact"/>
              <w:ind w:left="3"/>
              <w:rPr>
                <w:b/>
                <w:sz w:val="24"/>
              </w:rPr>
            </w:pPr>
            <w:r>
              <w:rPr>
                <w:b/>
                <w:spacing w:val="-2"/>
                <w:sz w:val="24"/>
              </w:rPr>
              <w:t>Всего</w:t>
            </w:r>
          </w:p>
        </w:tc>
      </w:tr>
      <w:tr w:rsidR="004A57EF">
        <w:trPr>
          <w:trHeight w:val="535"/>
        </w:trPr>
        <w:tc>
          <w:tcPr>
            <w:tcW w:w="2374" w:type="dxa"/>
            <w:vMerge/>
            <w:tcBorders>
              <w:top w:val="nil"/>
            </w:tcBorders>
          </w:tcPr>
          <w:p w:rsidR="004A57EF" w:rsidRDefault="004A57EF">
            <w:pPr>
              <w:rPr>
                <w:sz w:val="2"/>
                <w:szCs w:val="2"/>
              </w:rPr>
            </w:pPr>
          </w:p>
        </w:tc>
        <w:tc>
          <w:tcPr>
            <w:tcW w:w="3156" w:type="dxa"/>
            <w:vMerge/>
            <w:tcBorders>
              <w:top w:val="nil"/>
            </w:tcBorders>
          </w:tcPr>
          <w:p w:rsidR="004A57EF" w:rsidRDefault="004A57EF">
            <w:pPr>
              <w:rPr>
                <w:sz w:val="2"/>
                <w:szCs w:val="2"/>
              </w:rPr>
            </w:pPr>
          </w:p>
        </w:tc>
        <w:tc>
          <w:tcPr>
            <w:tcW w:w="1133" w:type="dxa"/>
          </w:tcPr>
          <w:p w:rsidR="004A57EF" w:rsidRDefault="0000266E">
            <w:pPr>
              <w:pStyle w:val="TableParagraph"/>
              <w:spacing w:line="272" w:lineRule="exact"/>
              <w:ind w:left="115"/>
              <w:rPr>
                <w:b/>
                <w:sz w:val="24"/>
              </w:rPr>
            </w:pPr>
            <w:r>
              <w:rPr>
                <w:b/>
                <w:w w:val="99"/>
                <w:sz w:val="24"/>
              </w:rPr>
              <w:t>X</w:t>
            </w:r>
          </w:p>
        </w:tc>
        <w:tc>
          <w:tcPr>
            <w:tcW w:w="991" w:type="dxa"/>
          </w:tcPr>
          <w:p w:rsidR="004A57EF" w:rsidRDefault="0000266E">
            <w:pPr>
              <w:pStyle w:val="TableParagraph"/>
              <w:spacing w:line="272" w:lineRule="exact"/>
              <w:ind w:left="116"/>
              <w:rPr>
                <w:b/>
                <w:sz w:val="24"/>
              </w:rPr>
            </w:pPr>
            <w:r>
              <w:rPr>
                <w:b/>
                <w:spacing w:val="-5"/>
                <w:sz w:val="24"/>
              </w:rPr>
              <w:t>XI</w:t>
            </w:r>
          </w:p>
        </w:tc>
        <w:tc>
          <w:tcPr>
            <w:tcW w:w="1135" w:type="dxa"/>
            <w:tcBorders>
              <w:right w:val="single" w:sz="4" w:space="0" w:color="000000"/>
            </w:tcBorders>
          </w:tcPr>
          <w:p w:rsidR="004A57EF" w:rsidRDefault="0000266E">
            <w:pPr>
              <w:pStyle w:val="TableParagraph"/>
              <w:spacing w:line="272" w:lineRule="exact"/>
              <w:ind w:left="113"/>
              <w:rPr>
                <w:b/>
                <w:sz w:val="24"/>
              </w:rPr>
            </w:pPr>
            <w:r>
              <w:rPr>
                <w:b/>
                <w:spacing w:val="-5"/>
                <w:sz w:val="24"/>
              </w:rPr>
              <w:t>XII</w:t>
            </w:r>
          </w:p>
        </w:tc>
        <w:tc>
          <w:tcPr>
            <w:tcW w:w="991" w:type="dxa"/>
            <w:vMerge/>
            <w:tcBorders>
              <w:top w:val="nil"/>
              <w:left w:val="single" w:sz="4" w:space="0" w:color="000000"/>
            </w:tcBorders>
          </w:tcPr>
          <w:p w:rsidR="004A57EF" w:rsidRDefault="004A57EF">
            <w:pPr>
              <w:rPr>
                <w:sz w:val="2"/>
                <w:szCs w:val="2"/>
              </w:rPr>
            </w:pPr>
          </w:p>
        </w:tc>
      </w:tr>
      <w:tr w:rsidR="004A57EF">
        <w:trPr>
          <w:trHeight w:val="295"/>
        </w:trPr>
        <w:tc>
          <w:tcPr>
            <w:tcW w:w="9780" w:type="dxa"/>
            <w:gridSpan w:val="6"/>
          </w:tcPr>
          <w:p w:rsidR="004A57EF" w:rsidRDefault="0000266E">
            <w:pPr>
              <w:pStyle w:val="TableParagraph"/>
              <w:spacing w:line="267" w:lineRule="exact"/>
              <w:ind w:left="2"/>
              <w:rPr>
                <w:b/>
                <w:i/>
                <w:sz w:val="24"/>
              </w:rPr>
            </w:pPr>
            <w:r>
              <w:rPr>
                <w:b/>
                <w:i/>
                <w:sz w:val="24"/>
              </w:rPr>
              <w:t>Обязательная</w:t>
            </w:r>
            <w:r>
              <w:rPr>
                <w:b/>
                <w:i/>
                <w:spacing w:val="-8"/>
                <w:sz w:val="24"/>
              </w:rPr>
              <w:t xml:space="preserve"> </w:t>
            </w:r>
            <w:r>
              <w:rPr>
                <w:b/>
                <w:i/>
                <w:spacing w:val="-4"/>
                <w:sz w:val="24"/>
              </w:rPr>
              <w:t>часть</w:t>
            </w:r>
          </w:p>
        </w:tc>
      </w:tr>
      <w:tr w:rsidR="004A57EF">
        <w:trPr>
          <w:trHeight w:val="275"/>
        </w:trPr>
        <w:tc>
          <w:tcPr>
            <w:tcW w:w="2374" w:type="dxa"/>
            <w:tcBorders>
              <w:bottom w:val="nil"/>
            </w:tcBorders>
          </w:tcPr>
          <w:p w:rsidR="004A57EF" w:rsidRDefault="0000266E">
            <w:pPr>
              <w:pStyle w:val="TableParagraph"/>
              <w:ind w:left="115"/>
              <w:rPr>
                <w:sz w:val="24"/>
              </w:rPr>
            </w:pPr>
            <w:r>
              <w:rPr>
                <w:sz w:val="24"/>
              </w:rPr>
              <w:t>1.</w:t>
            </w:r>
            <w:r>
              <w:rPr>
                <w:spacing w:val="76"/>
                <w:sz w:val="24"/>
              </w:rPr>
              <w:t xml:space="preserve"> </w:t>
            </w:r>
            <w:r>
              <w:rPr>
                <w:sz w:val="24"/>
              </w:rPr>
              <w:t>Язык</w:t>
            </w:r>
            <w:r>
              <w:rPr>
                <w:spacing w:val="35"/>
                <w:sz w:val="24"/>
              </w:rPr>
              <w:t xml:space="preserve">  </w:t>
            </w:r>
            <w:r>
              <w:rPr>
                <w:sz w:val="24"/>
              </w:rPr>
              <w:t>и</w:t>
            </w:r>
            <w:r>
              <w:rPr>
                <w:spacing w:val="37"/>
                <w:sz w:val="24"/>
              </w:rPr>
              <w:t xml:space="preserve">  </w:t>
            </w:r>
            <w:r>
              <w:rPr>
                <w:spacing w:val="-2"/>
                <w:sz w:val="24"/>
              </w:rPr>
              <w:t>речевая</w:t>
            </w:r>
          </w:p>
        </w:tc>
        <w:tc>
          <w:tcPr>
            <w:tcW w:w="3156" w:type="dxa"/>
            <w:tcBorders>
              <w:bottom w:val="nil"/>
            </w:tcBorders>
          </w:tcPr>
          <w:p w:rsidR="004A57EF" w:rsidRDefault="0000266E">
            <w:pPr>
              <w:pStyle w:val="TableParagraph"/>
              <w:ind w:left="2"/>
              <w:rPr>
                <w:sz w:val="24"/>
              </w:rPr>
            </w:pPr>
            <w:r>
              <w:rPr>
                <w:sz w:val="24"/>
              </w:rPr>
              <w:t>1.1.</w:t>
            </w:r>
            <w:r>
              <w:rPr>
                <w:spacing w:val="-2"/>
                <w:sz w:val="24"/>
              </w:rPr>
              <w:t xml:space="preserve"> </w:t>
            </w:r>
            <w:r>
              <w:rPr>
                <w:sz w:val="24"/>
              </w:rPr>
              <w:t>Русский</w:t>
            </w:r>
            <w:r>
              <w:rPr>
                <w:spacing w:val="-2"/>
                <w:sz w:val="24"/>
              </w:rPr>
              <w:t xml:space="preserve"> </w:t>
            </w:r>
            <w:r>
              <w:rPr>
                <w:spacing w:val="-4"/>
                <w:sz w:val="24"/>
              </w:rPr>
              <w:t>язык</w:t>
            </w:r>
          </w:p>
        </w:tc>
        <w:tc>
          <w:tcPr>
            <w:tcW w:w="1133" w:type="dxa"/>
            <w:tcBorders>
              <w:bottom w:val="nil"/>
            </w:tcBorders>
          </w:tcPr>
          <w:p w:rsidR="004A57EF" w:rsidRDefault="0000266E">
            <w:pPr>
              <w:pStyle w:val="TableParagraph"/>
              <w:ind w:left="115"/>
              <w:rPr>
                <w:sz w:val="24"/>
              </w:rPr>
            </w:pPr>
            <w:r>
              <w:rPr>
                <w:sz w:val="24"/>
              </w:rPr>
              <w:t>2</w:t>
            </w:r>
          </w:p>
        </w:tc>
        <w:tc>
          <w:tcPr>
            <w:tcW w:w="991" w:type="dxa"/>
            <w:tcBorders>
              <w:bottom w:val="nil"/>
            </w:tcBorders>
          </w:tcPr>
          <w:p w:rsidR="004A57EF" w:rsidRDefault="0000266E">
            <w:pPr>
              <w:pStyle w:val="TableParagraph"/>
              <w:ind w:left="116"/>
              <w:rPr>
                <w:sz w:val="24"/>
              </w:rPr>
            </w:pPr>
            <w:r>
              <w:rPr>
                <w:sz w:val="24"/>
              </w:rPr>
              <w:t>2</w:t>
            </w:r>
          </w:p>
        </w:tc>
        <w:tc>
          <w:tcPr>
            <w:tcW w:w="1135" w:type="dxa"/>
            <w:tcBorders>
              <w:bottom w:val="nil"/>
            </w:tcBorders>
          </w:tcPr>
          <w:p w:rsidR="004A57EF" w:rsidRDefault="0000266E">
            <w:pPr>
              <w:pStyle w:val="TableParagraph"/>
              <w:ind w:left="116"/>
              <w:rPr>
                <w:sz w:val="24"/>
              </w:rPr>
            </w:pPr>
            <w:r>
              <w:rPr>
                <w:sz w:val="24"/>
              </w:rPr>
              <w:t>2</w:t>
            </w:r>
          </w:p>
        </w:tc>
        <w:tc>
          <w:tcPr>
            <w:tcW w:w="991" w:type="dxa"/>
            <w:tcBorders>
              <w:bottom w:val="nil"/>
            </w:tcBorders>
          </w:tcPr>
          <w:p w:rsidR="004A57EF" w:rsidRDefault="0000266E">
            <w:pPr>
              <w:pStyle w:val="TableParagraph"/>
              <w:ind w:left="4"/>
              <w:rPr>
                <w:sz w:val="24"/>
              </w:rPr>
            </w:pPr>
            <w:r>
              <w:rPr>
                <w:sz w:val="24"/>
              </w:rPr>
              <w:t>6</w:t>
            </w:r>
          </w:p>
        </w:tc>
      </w:tr>
      <w:tr w:rsidR="004A57EF">
        <w:trPr>
          <w:trHeight w:val="295"/>
        </w:trPr>
        <w:tc>
          <w:tcPr>
            <w:tcW w:w="2374" w:type="dxa"/>
            <w:tcBorders>
              <w:top w:val="nil"/>
            </w:tcBorders>
          </w:tcPr>
          <w:p w:rsidR="004A57EF" w:rsidRDefault="0000266E">
            <w:pPr>
              <w:pStyle w:val="TableParagraph"/>
              <w:spacing w:line="266" w:lineRule="exact"/>
              <w:ind w:left="115"/>
              <w:rPr>
                <w:sz w:val="24"/>
              </w:rPr>
            </w:pPr>
            <w:r>
              <w:rPr>
                <w:spacing w:val="-2"/>
                <w:sz w:val="24"/>
              </w:rPr>
              <w:t>практика</w:t>
            </w:r>
          </w:p>
        </w:tc>
        <w:tc>
          <w:tcPr>
            <w:tcW w:w="3156" w:type="dxa"/>
            <w:tcBorders>
              <w:top w:val="nil"/>
            </w:tcBorders>
          </w:tcPr>
          <w:p w:rsidR="004A57EF" w:rsidRDefault="0000266E">
            <w:pPr>
              <w:pStyle w:val="TableParagraph"/>
              <w:spacing w:line="266" w:lineRule="exact"/>
              <w:ind w:left="2"/>
              <w:rPr>
                <w:sz w:val="24"/>
              </w:rPr>
            </w:pPr>
            <w:r>
              <w:rPr>
                <w:sz w:val="24"/>
              </w:rPr>
              <w:t>1.2.</w:t>
            </w:r>
            <w:r>
              <w:rPr>
                <w:spacing w:val="-3"/>
                <w:sz w:val="24"/>
              </w:rPr>
              <w:t xml:space="preserve"> </w:t>
            </w:r>
            <w:r>
              <w:rPr>
                <w:sz w:val="24"/>
              </w:rPr>
              <w:t>Литературное</w:t>
            </w:r>
            <w:r>
              <w:rPr>
                <w:spacing w:val="-3"/>
                <w:sz w:val="24"/>
              </w:rPr>
              <w:t xml:space="preserve"> </w:t>
            </w:r>
            <w:r>
              <w:rPr>
                <w:spacing w:val="-2"/>
                <w:sz w:val="24"/>
              </w:rPr>
              <w:t>чтение</w:t>
            </w:r>
          </w:p>
        </w:tc>
        <w:tc>
          <w:tcPr>
            <w:tcW w:w="1133" w:type="dxa"/>
            <w:tcBorders>
              <w:top w:val="nil"/>
            </w:tcBorders>
          </w:tcPr>
          <w:p w:rsidR="004A57EF" w:rsidRDefault="0000266E">
            <w:pPr>
              <w:pStyle w:val="TableParagraph"/>
              <w:spacing w:line="266" w:lineRule="exact"/>
              <w:ind w:left="115"/>
              <w:rPr>
                <w:sz w:val="24"/>
              </w:rPr>
            </w:pPr>
            <w:r>
              <w:rPr>
                <w:sz w:val="24"/>
              </w:rPr>
              <w:t>3</w:t>
            </w:r>
          </w:p>
        </w:tc>
        <w:tc>
          <w:tcPr>
            <w:tcW w:w="991" w:type="dxa"/>
            <w:tcBorders>
              <w:top w:val="nil"/>
            </w:tcBorders>
          </w:tcPr>
          <w:p w:rsidR="004A57EF" w:rsidRDefault="0000266E">
            <w:pPr>
              <w:pStyle w:val="TableParagraph"/>
              <w:spacing w:line="266" w:lineRule="exact"/>
              <w:ind w:left="116"/>
              <w:rPr>
                <w:sz w:val="24"/>
              </w:rPr>
            </w:pPr>
            <w:r>
              <w:rPr>
                <w:sz w:val="24"/>
              </w:rPr>
              <w:t>3</w:t>
            </w:r>
          </w:p>
        </w:tc>
        <w:tc>
          <w:tcPr>
            <w:tcW w:w="1135" w:type="dxa"/>
            <w:tcBorders>
              <w:top w:val="nil"/>
            </w:tcBorders>
          </w:tcPr>
          <w:p w:rsidR="004A57EF" w:rsidRDefault="0000266E">
            <w:pPr>
              <w:pStyle w:val="TableParagraph"/>
              <w:spacing w:line="266" w:lineRule="exact"/>
              <w:ind w:left="116"/>
              <w:rPr>
                <w:sz w:val="24"/>
              </w:rPr>
            </w:pPr>
            <w:r>
              <w:rPr>
                <w:sz w:val="24"/>
              </w:rPr>
              <w:t>2</w:t>
            </w:r>
          </w:p>
        </w:tc>
        <w:tc>
          <w:tcPr>
            <w:tcW w:w="991" w:type="dxa"/>
            <w:tcBorders>
              <w:top w:val="nil"/>
            </w:tcBorders>
          </w:tcPr>
          <w:p w:rsidR="004A57EF" w:rsidRDefault="0000266E">
            <w:pPr>
              <w:pStyle w:val="TableParagraph"/>
              <w:spacing w:line="266" w:lineRule="exact"/>
              <w:ind w:left="4"/>
              <w:rPr>
                <w:sz w:val="24"/>
              </w:rPr>
            </w:pPr>
            <w:r>
              <w:rPr>
                <w:sz w:val="24"/>
              </w:rPr>
              <w:t>8</w:t>
            </w:r>
          </w:p>
        </w:tc>
      </w:tr>
      <w:tr w:rsidR="004A57EF">
        <w:trPr>
          <w:trHeight w:val="272"/>
        </w:trPr>
        <w:tc>
          <w:tcPr>
            <w:tcW w:w="2374" w:type="dxa"/>
            <w:tcBorders>
              <w:bottom w:val="nil"/>
            </w:tcBorders>
          </w:tcPr>
          <w:p w:rsidR="004A57EF" w:rsidRDefault="0000266E">
            <w:pPr>
              <w:pStyle w:val="TableParagraph"/>
              <w:spacing w:line="253" w:lineRule="exact"/>
              <w:ind w:left="115"/>
              <w:rPr>
                <w:sz w:val="24"/>
              </w:rPr>
            </w:pPr>
            <w:r>
              <w:rPr>
                <w:sz w:val="24"/>
              </w:rPr>
              <w:t xml:space="preserve">2. </w:t>
            </w:r>
            <w:r>
              <w:rPr>
                <w:spacing w:val="-2"/>
                <w:sz w:val="24"/>
              </w:rPr>
              <w:t>Математика</w:t>
            </w:r>
          </w:p>
        </w:tc>
        <w:tc>
          <w:tcPr>
            <w:tcW w:w="3156" w:type="dxa"/>
            <w:tcBorders>
              <w:bottom w:val="nil"/>
            </w:tcBorders>
          </w:tcPr>
          <w:p w:rsidR="004A57EF" w:rsidRDefault="0000266E">
            <w:pPr>
              <w:pStyle w:val="TableParagraph"/>
              <w:spacing w:line="253" w:lineRule="exact"/>
              <w:ind w:left="2"/>
              <w:rPr>
                <w:sz w:val="24"/>
              </w:rPr>
            </w:pPr>
            <w:r>
              <w:rPr>
                <w:sz w:val="24"/>
              </w:rPr>
              <w:t xml:space="preserve">1. </w:t>
            </w:r>
            <w:r>
              <w:rPr>
                <w:spacing w:val="-2"/>
                <w:sz w:val="24"/>
              </w:rPr>
              <w:t>Математика</w:t>
            </w:r>
          </w:p>
        </w:tc>
        <w:tc>
          <w:tcPr>
            <w:tcW w:w="1133" w:type="dxa"/>
            <w:tcBorders>
              <w:bottom w:val="nil"/>
            </w:tcBorders>
          </w:tcPr>
          <w:p w:rsidR="004A57EF" w:rsidRDefault="0000266E">
            <w:pPr>
              <w:pStyle w:val="TableParagraph"/>
              <w:spacing w:line="253" w:lineRule="exact"/>
              <w:ind w:left="115"/>
              <w:rPr>
                <w:sz w:val="24"/>
              </w:rPr>
            </w:pPr>
            <w:r>
              <w:rPr>
                <w:sz w:val="24"/>
              </w:rPr>
              <w:t>2</w:t>
            </w:r>
          </w:p>
        </w:tc>
        <w:tc>
          <w:tcPr>
            <w:tcW w:w="991" w:type="dxa"/>
            <w:tcBorders>
              <w:bottom w:val="nil"/>
            </w:tcBorders>
          </w:tcPr>
          <w:p w:rsidR="004A57EF" w:rsidRDefault="0000266E">
            <w:pPr>
              <w:pStyle w:val="TableParagraph"/>
              <w:spacing w:line="253" w:lineRule="exact"/>
              <w:ind w:left="116"/>
              <w:rPr>
                <w:sz w:val="24"/>
              </w:rPr>
            </w:pPr>
            <w:r>
              <w:rPr>
                <w:sz w:val="24"/>
              </w:rPr>
              <w:t>2</w:t>
            </w:r>
          </w:p>
        </w:tc>
        <w:tc>
          <w:tcPr>
            <w:tcW w:w="1135" w:type="dxa"/>
            <w:tcBorders>
              <w:bottom w:val="nil"/>
            </w:tcBorders>
          </w:tcPr>
          <w:p w:rsidR="004A57EF" w:rsidRDefault="0000266E">
            <w:pPr>
              <w:pStyle w:val="TableParagraph"/>
              <w:spacing w:line="253" w:lineRule="exact"/>
              <w:ind w:left="116"/>
              <w:rPr>
                <w:sz w:val="24"/>
              </w:rPr>
            </w:pPr>
            <w:r>
              <w:rPr>
                <w:sz w:val="24"/>
              </w:rPr>
              <w:t>2</w:t>
            </w:r>
          </w:p>
        </w:tc>
        <w:tc>
          <w:tcPr>
            <w:tcW w:w="991" w:type="dxa"/>
            <w:tcBorders>
              <w:bottom w:val="nil"/>
            </w:tcBorders>
          </w:tcPr>
          <w:p w:rsidR="004A57EF" w:rsidRDefault="0000266E">
            <w:pPr>
              <w:pStyle w:val="TableParagraph"/>
              <w:spacing w:line="253" w:lineRule="exact"/>
              <w:ind w:left="116"/>
              <w:rPr>
                <w:sz w:val="24"/>
              </w:rPr>
            </w:pPr>
            <w:r>
              <w:rPr>
                <w:sz w:val="24"/>
              </w:rPr>
              <w:t>6</w:t>
            </w:r>
          </w:p>
        </w:tc>
      </w:tr>
      <w:tr w:rsidR="004A57EF">
        <w:trPr>
          <w:trHeight w:val="274"/>
        </w:trPr>
        <w:tc>
          <w:tcPr>
            <w:tcW w:w="2374" w:type="dxa"/>
            <w:tcBorders>
              <w:top w:val="nil"/>
            </w:tcBorders>
          </w:tcPr>
          <w:p w:rsidR="004A57EF" w:rsidRDefault="004A57EF">
            <w:pPr>
              <w:pStyle w:val="TableParagraph"/>
              <w:spacing w:line="240" w:lineRule="auto"/>
              <w:ind w:left="0"/>
              <w:rPr>
                <w:sz w:val="20"/>
              </w:rPr>
            </w:pPr>
          </w:p>
        </w:tc>
        <w:tc>
          <w:tcPr>
            <w:tcW w:w="3156" w:type="dxa"/>
            <w:tcBorders>
              <w:top w:val="nil"/>
            </w:tcBorders>
          </w:tcPr>
          <w:p w:rsidR="004A57EF" w:rsidRDefault="0000266E">
            <w:pPr>
              <w:pStyle w:val="TableParagraph"/>
              <w:spacing w:line="254" w:lineRule="exact"/>
              <w:ind w:left="2"/>
              <w:rPr>
                <w:sz w:val="24"/>
              </w:rPr>
            </w:pPr>
            <w:r>
              <w:rPr>
                <w:sz w:val="24"/>
              </w:rPr>
              <w:t xml:space="preserve">2.2. </w:t>
            </w:r>
            <w:r>
              <w:rPr>
                <w:spacing w:val="-2"/>
                <w:sz w:val="24"/>
              </w:rPr>
              <w:t>Информатика</w:t>
            </w:r>
          </w:p>
        </w:tc>
        <w:tc>
          <w:tcPr>
            <w:tcW w:w="1133" w:type="dxa"/>
            <w:tcBorders>
              <w:top w:val="nil"/>
            </w:tcBorders>
          </w:tcPr>
          <w:p w:rsidR="004A57EF" w:rsidRDefault="0000266E">
            <w:pPr>
              <w:pStyle w:val="TableParagraph"/>
              <w:spacing w:line="254" w:lineRule="exact"/>
              <w:ind w:left="115"/>
              <w:rPr>
                <w:sz w:val="24"/>
              </w:rPr>
            </w:pPr>
            <w:r>
              <w:rPr>
                <w:sz w:val="24"/>
              </w:rPr>
              <w:t>1</w:t>
            </w:r>
          </w:p>
        </w:tc>
        <w:tc>
          <w:tcPr>
            <w:tcW w:w="991" w:type="dxa"/>
            <w:tcBorders>
              <w:top w:val="nil"/>
            </w:tcBorders>
          </w:tcPr>
          <w:p w:rsidR="004A57EF" w:rsidRDefault="0000266E">
            <w:pPr>
              <w:pStyle w:val="TableParagraph"/>
              <w:spacing w:line="254" w:lineRule="exact"/>
              <w:ind w:left="116"/>
              <w:rPr>
                <w:sz w:val="24"/>
              </w:rPr>
            </w:pPr>
            <w:r>
              <w:rPr>
                <w:sz w:val="24"/>
              </w:rPr>
              <w:t>1</w:t>
            </w:r>
          </w:p>
        </w:tc>
        <w:tc>
          <w:tcPr>
            <w:tcW w:w="1135" w:type="dxa"/>
            <w:tcBorders>
              <w:top w:val="nil"/>
            </w:tcBorders>
          </w:tcPr>
          <w:p w:rsidR="004A57EF" w:rsidRDefault="0000266E">
            <w:pPr>
              <w:pStyle w:val="TableParagraph"/>
              <w:spacing w:line="254" w:lineRule="exact"/>
              <w:ind w:left="116"/>
              <w:rPr>
                <w:sz w:val="24"/>
              </w:rPr>
            </w:pPr>
            <w:r>
              <w:rPr>
                <w:sz w:val="24"/>
              </w:rPr>
              <w:t>1</w:t>
            </w:r>
          </w:p>
        </w:tc>
        <w:tc>
          <w:tcPr>
            <w:tcW w:w="991" w:type="dxa"/>
            <w:tcBorders>
              <w:top w:val="nil"/>
            </w:tcBorders>
          </w:tcPr>
          <w:p w:rsidR="004A57EF" w:rsidRDefault="0000266E">
            <w:pPr>
              <w:pStyle w:val="TableParagraph"/>
              <w:spacing w:line="254" w:lineRule="exact"/>
              <w:ind w:left="116"/>
              <w:rPr>
                <w:sz w:val="24"/>
              </w:rPr>
            </w:pPr>
            <w:r>
              <w:rPr>
                <w:sz w:val="24"/>
              </w:rPr>
              <w:t>3</w:t>
            </w:r>
          </w:p>
        </w:tc>
      </w:tr>
      <w:tr w:rsidR="004A57EF">
        <w:trPr>
          <w:trHeight w:val="275"/>
        </w:trPr>
        <w:tc>
          <w:tcPr>
            <w:tcW w:w="2374" w:type="dxa"/>
            <w:tcBorders>
              <w:bottom w:val="nil"/>
            </w:tcBorders>
          </w:tcPr>
          <w:p w:rsidR="004A57EF" w:rsidRDefault="0000266E">
            <w:pPr>
              <w:pStyle w:val="TableParagraph"/>
              <w:spacing w:line="255" w:lineRule="exact"/>
              <w:ind w:left="115"/>
              <w:rPr>
                <w:sz w:val="24"/>
              </w:rPr>
            </w:pPr>
            <w:r>
              <w:rPr>
                <w:sz w:val="24"/>
              </w:rPr>
              <w:t>3.</w:t>
            </w:r>
            <w:r>
              <w:rPr>
                <w:spacing w:val="-2"/>
                <w:sz w:val="24"/>
              </w:rPr>
              <w:t xml:space="preserve"> Человек</w:t>
            </w:r>
          </w:p>
        </w:tc>
        <w:tc>
          <w:tcPr>
            <w:tcW w:w="3156" w:type="dxa"/>
            <w:tcBorders>
              <w:bottom w:val="nil"/>
            </w:tcBorders>
          </w:tcPr>
          <w:p w:rsidR="004A57EF" w:rsidRDefault="0000266E">
            <w:pPr>
              <w:pStyle w:val="TableParagraph"/>
              <w:tabs>
                <w:tab w:val="left" w:pos="755"/>
                <w:tab w:val="left" w:pos="1950"/>
              </w:tabs>
              <w:spacing w:line="255" w:lineRule="exact"/>
              <w:ind w:left="2"/>
              <w:rPr>
                <w:sz w:val="24"/>
              </w:rPr>
            </w:pPr>
            <w:r>
              <w:rPr>
                <w:spacing w:val="-4"/>
                <w:sz w:val="24"/>
              </w:rPr>
              <w:t>3.1.</w:t>
            </w:r>
            <w:r>
              <w:rPr>
                <w:sz w:val="24"/>
              </w:rPr>
              <w:tab/>
            </w:r>
            <w:r>
              <w:rPr>
                <w:spacing w:val="-2"/>
                <w:sz w:val="24"/>
              </w:rPr>
              <w:t>Основы</w:t>
            </w:r>
            <w:r>
              <w:rPr>
                <w:sz w:val="24"/>
              </w:rPr>
              <w:tab/>
            </w:r>
            <w:r>
              <w:rPr>
                <w:spacing w:val="-2"/>
                <w:sz w:val="24"/>
              </w:rPr>
              <w:t>социальной</w:t>
            </w:r>
          </w:p>
        </w:tc>
        <w:tc>
          <w:tcPr>
            <w:tcW w:w="1133" w:type="dxa"/>
            <w:tcBorders>
              <w:bottom w:val="nil"/>
            </w:tcBorders>
          </w:tcPr>
          <w:p w:rsidR="004A57EF" w:rsidRDefault="0000266E">
            <w:pPr>
              <w:pStyle w:val="TableParagraph"/>
              <w:spacing w:line="255" w:lineRule="exact"/>
              <w:ind w:left="115"/>
              <w:rPr>
                <w:sz w:val="24"/>
              </w:rPr>
            </w:pPr>
            <w:r>
              <w:rPr>
                <w:sz w:val="24"/>
              </w:rPr>
              <w:t>2</w:t>
            </w:r>
          </w:p>
        </w:tc>
        <w:tc>
          <w:tcPr>
            <w:tcW w:w="991" w:type="dxa"/>
            <w:tcBorders>
              <w:bottom w:val="nil"/>
            </w:tcBorders>
          </w:tcPr>
          <w:p w:rsidR="004A57EF" w:rsidRDefault="0000266E">
            <w:pPr>
              <w:pStyle w:val="TableParagraph"/>
              <w:spacing w:line="255" w:lineRule="exact"/>
              <w:ind w:left="116"/>
              <w:rPr>
                <w:sz w:val="24"/>
              </w:rPr>
            </w:pPr>
            <w:r>
              <w:rPr>
                <w:sz w:val="24"/>
              </w:rPr>
              <w:t>2</w:t>
            </w:r>
          </w:p>
        </w:tc>
        <w:tc>
          <w:tcPr>
            <w:tcW w:w="1135" w:type="dxa"/>
            <w:tcBorders>
              <w:bottom w:val="nil"/>
            </w:tcBorders>
          </w:tcPr>
          <w:p w:rsidR="004A57EF" w:rsidRDefault="0000266E">
            <w:pPr>
              <w:pStyle w:val="TableParagraph"/>
              <w:spacing w:line="255" w:lineRule="exact"/>
              <w:ind w:left="116"/>
              <w:rPr>
                <w:sz w:val="24"/>
              </w:rPr>
            </w:pPr>
            <w:r>
              <w:rPr>
                <w:sz w:val="24"/>
              </w:rPr>
              <w:t>2</w:t>
            </w:r>
          </w:p>
        </w:tc>
        <w:tc>
          <w:tcPr>
            <w:tcW w:w="991" w:type="dxa"/>
            <w:tcBorders>
              <w:bottom w:val="nil"/>
            </w:tcBorders>
          </w:tcPr>
          <w:p w:rsidR="004A57EF" w:rsidRDefault="0000266E">
            <w:pPr>
              <w:pStyle w:val="TableParagraph"/>
              <w:spacing w:line="255" w:lineRule="exact"/>
              <w:ind w:left="116"/>
              <w:rPr>
                <w:sz w:val="24"/>
              </w:rPr>
            </w:pPr>
            <w:r>
              <w:rPr>
                <w:sz w:val="24"/>
              </w:rPr>
              <w:t>6</w:t>
            </w:r>
          </w:p>
        </w:tc>
      </w:tr>
      <w:tr w:rsidR="004A57EF">
        <w:trPr>
          <w:trHeight w:val="275"/>
        </w:trPr>
        <w:tc>
          <w:tcPr>
            <w:tcW w:w="2374" w:type="dxa"/>
            <w:tcBorders>
              <w:top w:val="nil"/>
              <w:bottom w:val="nil"/>
            </w:tcBorders>
          </w:tcPr>
          <w:p w:rsidR="004A57EF" w:rsidRDefault="004A57EF">
            <w:pPr>
              <w:pStyle w:val="TableParagraph"/>
              <w:spacing w:line="240" w:lineRule="auto"/>
              <w:ind w:left="0"/>
              <w:rPr>
                <w:sz w:val="20"/>
              </w:rPr>
            </w:pPr>
          </w:p>
        </w:tc>
        <w:tc>
          <w:tcPr>
            <w:tcW w:w="3156" w:type="dxa"/>
            <w:tcBorders>
              <w:top w:val="nil"/>
              <w:bottom w:val="nil"/>
            </w:tcBorders>
          </w:tcPr>
          <w:p w:rsidR="004A57EF" w:rsidRDefault="0000266E">
            <w:pPr>
              <w:pStyle w:val="TableParagraph"/>
              <w:ind w:left="2"/>
              <w:rPr>
                <w:sz w:val="24"/>
              </w:rPr>
            </w:pPr>
            <w:r>
              <w:rPr>
                <w:spacing w:val="-2"/>
                <w:sz w:val="24"/>
              </w:rPr>
              <w:t>жизни</w:t>
            </w:r>
          </w:p>
        </w:tc>
        <w:tc>
          <w:tcPr>
            <w:tcW w:w="1133" w:type="dxa"/>
            <w:tcBorders>
              <w:top w:val="nil"/>
              <w:bottom w:val="nil"/>
            </w:tcBorders>
          </w:tcPr>
          <w:p w:rsidR="004A57EF" w:rsidRDefault="004A57EF">
            <w:pPr>
              <w:pStyle w:val="TableParagraph"/>
              <w:spacing w:line="240" w:lineRule="auto"/>
              <w:ind w:left="0"/>
              <w:rPr>
                <w:sz w:val="20"/>
              </w:rPr>
            </w:pPr>
          </w:p>
        </w:tc>
        <w:tc>
          <w:tcPr>
            <w:tcW w:w="991" w:type="dxa"/>
            <w:tcBorders>
              <w:top w:val="nil"/>
              <w:bottom w:val="nil"/>
            </w:tcBorders>
          </w:tcPr>
          <w:p w:rsidR="004A57EF" w:rsidRDefault="004A57EF">
            <w:pPr>
              <w:pStyle w:val="TableParagraph"/>
              <w:spacing w:line="240" w:lineRule="auto"/>
              <w:ind w:left="0"/>
              <w:rPr>
                <w:sz w:val="20"/>
              </w:rPr>
            </w:pPr>
          </w:p>
        </w:tc>
        <w:tc>
          <w:tcPr>
            <w:tcW w:w="1135" w:type="dxa"/>
            <w:tcBorders>
              <w:top w:val="nil"/>
              <w:bottom w:val="nil"/>
            </w:tcBorders>
          </w:tcPr>
          <w:p w:rsidR="004A57EF" w:rsidRDefault="004A57EF">
            <w:pPr>
              <w:pStyle w:val="TableParagraph"/>
              <w:spacing w:line="240" w:lineRule="auto"/>
              <w:ind w:left="0"/>
              <w:rPr>
                <w:sz w:val="20"/>
              </w:rPr>
            </w:pPr>
          </w:p>
        </w:tc>
        <w:tc>
          <w:tcPr>
            <w:tcW w:w="991" w:type="dxa"/>
            <w:tcBorders>
              <w:top w:val="nil"/>
              <w:bottom w:val="nil"/>
            </w:tcBorders>
          </w:tcPr>
          <w:p w:rsidR="004A57EF" w:rsidRDefault="004A57EF">
            <w:pPr>
              <w:pStyle w:val="TableParagraph"/>
              <w:spacing w:line="240" w:lineRule="auto"/>
              <w:ind w:left="0"/>
              <w:rPr>
                <w:sz w:val="20"/>
              </w:rPr>
            </w:pPr>
          </w:p>
        </w:tc>
      </w:tr>
      <w:tr w:rsidR="004A57EF">
        <w:trPr>
          <w:trHeight w:val="276"/>
        </w:trPr>
        <w:tc>
          <w:tcPr>
            <w:tcW w:w="2374" w:type="dxa"/>
            <w:tcBorders>
              <w:top w:val="nil"/>
              <w:bottom w:val="nil"/>
            </w:tcBorders>
          </w:tcPr>
          <w:p w:rsidR="004A57EF" w:rsidRDefault="004A57EF">
            <w:pPr>
              <w:pStyle w:val="TableParagraph"/>
              <w:spacing w:line="240" w:lineRule="auto"/>
              <w:ind w:left="0"/>
              <w:rPr>
                <w:sz w:val="20"/>
              </w:rPr>
            </w:pPr>
          </w:p>
        </w:tc>
        <w:tc>
          <w:tcPr>
            <w:tcW w:w="3156" w:type="dxa"/>
            <w:tcBorders>
              <w:top w:val="nil"/>
              <w:bottom w:val="nil"/>
            </w:tcBorders>
          </w:tcPr>
          <w:p w:rsidR="004A57EF" w:rsidRDefault="0000266E">
            <w:pPr>
              <w:pStyle w:val="TableParagraph"/>
              <w:ind w:left="2"/>
              <w:rPr>
                <w:sz w:val="24"/>
              </w:rPr>
            </w:pPr>
            <w:r>
              <w:rPr>
                <w:sz w:val="24"/>
              </w:rPr>
              <w:t xml:space="preserve">3.2. </w:t>
            </w:r>
            <w:r>
              <w:rPr>
                <w:spacing w:val="-2"/>
                <w:sz w:val="24"/>
              </w:rPr>
              <w:t>Обществоведение</w:t>
            </w:r>
          </w:p>
        </w:tc>
        <w:tc>
          <w:tcPr>
            <w:tcW w:w="1133" w:type="dxa"/>
            <w:tcBorders>
              <w:top w:val="nil"/>
              <w:bottom w:val="nil"/>
            </w:tcBorders>
          </w:tcPr>
          <w:p w:rsidR="004A57EF" w:rsidRDefault="0000266E">
            <w:pPr>
              <w:pStyle w:val="TableParagraph"/>
              <w:ind w:left="115"/>
              <w:rPr>
                <w:sz w:val="24"/>
              </w:rPr>
            </w:pPr>
            <w:r>
              <w:rPr>
                <w:sz w:val="24"/>
              </w:rPr>
              <w:t>1</w:t>
            </w:r>
          </w:p>
        </w:tc>
        <w:tc>
          <w:tcPr>
            <w:tcW w:w="991" w:type="dxa"/>
            <w:tcBorders>
              <w:top w:val="nil"/>
              <w:bottom w:val="nil"/>
            </w:tcBorders>
          </w:tcPr>
          <w:p w:rsidR="004A57EF" w:rsidRDefault="0000266E">
            <w:pPr>
              <w:pStyle w:val="TableParagraph"/>
              <w:ind w:left="116"/>
              <w:rPr>
                <w:sz w:val="24"/>
              </w:rPr>
            </w:pPr>
            <w:r>
              <w:rPr>
                <w:sz w:val="24"/>
              </w:rPr>
              <w:t>1</w:t>
            </w:r>
          </w:p>
        </w:tc>
        <w:tc>
          <w:tcPr>
            <w:tcW w:w="1135" w:type="dxa"/>
            <w:tcBorders>
              <w:top w:val="nil"/>
              <w:bottom w:val="nil"/>
            </w:tcBorders>
          </w:tcPr>
          <w:p w:rsidR="004A57EF" w:rsidRDefault="0000266E">
            <w:pPr>
              <w:pStyle w:val="TableParagraph"/>
              <w:ind w:left="116"/>
              <w:rPr>
                <w:sz w:val="24"/>
              </w:rPr>
            </w:pPr>
            <w:r>
              <w:rPr>
                <w:sz w:val="24"/>
              </w:rPr>
              <w:t>2</w:t>
            </w:r>
          </w:p>
        </w:tc>
        <w:tc>
          <w:tcPr>
            <w:tcW w:w="991" w:type="dxa"/>
            <w:tcBorders>
              <w:top w:val="nil"/>
              <w:bottom w:val="nil"/>
            </w:tcBorders>
          </w:tcPr>
          <w:p w:rsidR="004A57EF" w:rsidRDefault="0000266E">
            <w:pPr>
              <w:pStyle w:val="TableParagraph"/>
              <w:ind w:left="116"/>
              <w:rPr>
                <w:sz w:val="24"/>
              </w:rPr>
            </w:pPr>
            <w:r>
              <w:rPr>
                <w:sz w:val="24"/>
              </w:rPr>
              <w:t>4</w:t>
            </w:r>
          </w:p>
        </w:tc>
      </w:tr>
      <w:tr w:rsidR="004A57EF">
        <w:trPr>
          <w:trHeight w:val="290"/>
        </w:trPr>
        <w:tc>
          <w:tcPr>
            <w:tcW w:w="2374" w:type="dxa"/>
            <w:tcBorders>
              <w:top w:val="nil"/>
            </w:tcBorders>
          </w:tcPr>
          <w:p w:rsidR="004A57EF" w:rsidRDefault="004A57EF">
            <w:pPr>
              <w:pStyle w:val="TableParagraph"/>
              <w:spacing w:line="240" w:lineRule="auto"/>
              <w:ind w:left="0"/>
              <w:rPr>
                <w:sz w:val="20"/>
              </w:rPr>
            </w:pPr>
          </w:p>
        </w:tc>
        <w:tc>
          <w:tcPr>
            <w:tcW w:w="3156" w:type="dxa"/>
            <w:tcBorders>
              <w:top w:val="nil"/>
            </w:tcBorders>
          </w:tcPr>
          <w:p w:rsidR="004A57EF" w:rsidRDefault="0000266E">
            <w:pPr>
              <w:pStyle w:val="TableParagraph"/>
              <w:spacing w:line="266" w:lineRule="exact"/>
              <w:ind w:left="2"/>
              <w:rPr>
                <w:sz w:val="24"/>
              </w:rPr>
            </w:pPr>
            <w:r>
              <w:rPr>
                <w:sz w:val="24"/>
              </w:rPr>
              <w:t xml:space="preserve">3.3. </w:t>
            </w:r>
            <w:r>
              <w:rPr>
                <w:spacing w:val="-2"/>
                <w:sz w:val="24"/>
              </w:rPr>
              <w:t>Этика</w:t>
            </w:r>
          </w:p>
        </w:tc>
        <w:tc>
          <w:tcPr>
            <w:tcW w:w="1133" w:type="dxa"/>
            <w:tcBorders>
              <w:top w:val="nil"/>
            </w:tcBorders>
          </w:tcPr>
          <w:p w:rsidR="004A57EF" w:rsidRDefault="0000266E">
            <w:pPr>
              <w:pStyle w:val="TableParagraph"/>
              <w:spacing w:line="266" w:lineRule="exact"/>
              <w:ind w:left="115"/>
              <w:rPr>
                <w:sz w:val="24"/>
              </w:rPr>
            </w:pPr>
            <w:r>
              <w:rPr>
                <w:sz w:val="24"/>
              </w:rPr>
              <w:t>2</w:t>
            </w:r>
          </w:p>
        </w:tc>
        <w:tc>
          <w:tcPr>
            <w:tcW w:w="991" w:type="dxa"/>
            <w:tcBorders>
              <w:top w:val="nil"/>
            </w:tcBorders>
          </w:tcPr>
          <w:p w:rsidR="004A57EF" w:rsidRDefault="0000266E">
            <w:pPr>
              <w:pStyle w:val="TableParagraph"/>
              <w:spacing w:line="266" w:lineRule="exact"/>
              <w:ind w:left="116"/>
              <w:rPr>
                <w:sz w:val="24"/>
              </w:rPr>
            </w:pPr>
            <w:r>
              <w:rPr>
                <w:sz w:val="24"/>
              </w:rPr>
              <w:t>2</w:t>
            </w:r>
          </w:p>
        </w:tc>
        <w:tc>
          <w:tcPr>
            <w:tcW w:w="1135" w:type="dxa"/>
            <w:tcBorders>
              <w:top w:val="nil"/>
            </w:tcBorders>
          </w:tcPr>
          <w:p w:rsidR="004A57EF" w:rsidRDefault="0000266E">
            <w:pPr>
              <w:pStyle w:val="TableParagraph"/>
              <w:spacing w:line="266" w:lineRule="exact"/>
              <w:ind w:left="116"/>
              <w:rPr>
                <w:sz w:val="24"/>
              </w:rPr>
            </w:pPr>
            <w:r>
              <w:rPr>
                <w:sz w:val="24"/>
              </w:rPr>
              <w:t>2</w:t>
            </w:r>
          </w:p>
        </w:tc>
        <w:tc>
          <w:tcPr>
            <w:tcW w:w="991" w:type="dxa"/>
            <w:tcBorders>
              <w:top w:val="nil"/>
            </w:tcBorders>
          </w:tcPr>
          <w:p w:rsidR="004A57EF" w:rsidRDefault="0000266E">
            <w:pPr>
              <w:pStyle w:val="TableParagraph"/>
              <w:spacing w:line="266" w:lineRule="exact"/>
              <w:ind w:left="116"/>
              <w:rPr>
                <w:sz w:val="24"/>
              </w:rPr>
            </w:pPr>
            <w:r>
              <w:rPr>
                <w:sz w:val="24"/>
              </w:rPr>
              <w:t>6</w:t>
            </w:r>
          </w:p>
        </w:tc>
      </w:tr>
      <w:tr w:rsidR="004A57EF">
        <w:trPr>
          <w:trHeight w:val="729"/>
        </w:trPr>
        <w:tc>
          <w:tcPr>
            <w:tcW w:w="2374" w:type="dxa"/>
          </w:tcPr>
          <w:p w:rsidR="004A57EF" w:rsidRDefault="0000266E">
            <w:pPr>
              <w:pStyle w:val="TableParagraph"/>
              <w:spacing w:line="240" w:lineRule="auto"/>
              <w:ind w:left="115" w:right="8"/>
              <w:rPr>
                <w:sz w:val="24"/>
              </w:rPr>
            </w:pPr>
            <w:r>
              <w:rPr>
                <w:spacing w:val="-2"/>
                <w:sz w:val="24"/>
              </w:rPr>
              <w:t>4.Физическая культура</w:t>
            </w:r>
          </w:p>
        </w:tc>
        <w:tc>
          <w:tcPr>
            <w:tcW w:w="3156" w:type="dxa"/>
          </w:tcPr>
          <w:p w:rsidR="004A57EF" w:rsidRDefault="0000266E">
            <w:pPr>
              <w:pStyle w:val="TableParagraph"/>
              <w:spacing w:line="265" w:lineRule="exact"/>
              <w:ind w:left="2"/>
              <w:rPr>
                <w:sz w:val="24"/>
              </w:rPr>
            </w:pPr>
            <w:r>
              <w:rPr>
                <w:sz w:val="24"/>
              </w:rPr>
              <w:t>4.1.</w:t>
            </w:r>
            <w:r>
              <w:rPr>
                <w:spacing w:val="-7"/>
                <w:sz w:val="24"/>
              </w:rPr>
              <w:t xml:space="preserve"> </w:t>
            </w:r>
            <w:r>
              <w:rPr>
                <w:sz w:val="24"/>
              </w:rPr>
              <w:t>Физическая</w:t>
            </w:r>
            <w:r>
              <w:rPr>
                <w:spacing w:val="-2"/>
                <w:sz w:val="24"/>
              </w:rPr>
              <w:t xml:space="preserve"> культура</w:t>
            </w:r>
          </w:p>
        </w:tc>
        <w:tc>
          <w:tcPr>
            <w:tcW w:w="1133" w:type="dxa"/>
          </w:tcPr>
          <w:p w:rsidR="004A57EF" w:rsidRDefault="0000266E">
            <w:pPr>
              <w:pStyle w:val="TableParagraph"/>
              <w:spacing w:line="265" w:lineRule="exact"/>
              <w:ind w:left="115"/>
              <w:rPr>
                <w:sz w:val="24"/>
              </w:rPr>
            </w:pPr>
            <w:r>
              <w:rPr>
                <w:sz w:val="24"/>
              </w:rPr>
              <w:t>3</w:t>
            </w:r>
          </w:p>
        </w:tc>
        <w:tc>
          <w:tcPr>
            <w:tcW w:w="991" w:type="dxa"/>
          </w:tcPr>
          <w:p w:rsidR="004A57EF" w:rsidRDefault="0000266E">
            <w:pPr>
              <w:pStyle w:val="TableParagraph"/>
              <w:spacing w:line="265" w:lineRule="exact"/>
              <w:ind w:left="116"/>
              <w:rPr>
                <w:sz w:val="24"/>
              </w:rPr>
            </w:pPr>
            <w:r>
              <w:rPr>
                <w:sz w:val="24"/>
              </w:rPr>
              <w:t>3</w:t>
            </w:r>
          </w:p>
        </w:tc>
        <w:tc>
          <w:tcPr>
            <w:tcW w:w="1135" w:type="dxa"/>
          </w:tcPr>
          <w:p w:rsidR="004A57EF" w:rsidRDefault="0000266E">
            <w:pPr>
              <w:pStyle w:val="TableParagraph"/>
              <w:spacing w:line="265" w:lineRule="exact"/>
              <w:ind w:left="116"/>
              <w:rPr>
                <w:sz w:val="24"/>
              </w:rPr>
            </w:pPr>
            <w:r>
              <w:rPr>
                <w:sz w:val="24"/>
              </w:rPr>
              <w:t>3</w:t>
            </w:r>
          </w:p>
        </w:tc>
        <w:tc>
          <w:tcPr>
            <w:tcW w:w="991" w:type="dxa"/>
          </w:tcPr>
          <w:p w:rsidR="004A57EF" w:rsidRDefault="0000266E">
            <w:pPr>
              <w:pStyle w:val="TableParagraph"/>
              <w:spacing w:line="265" w:lineRule="exact"/>
              <w:ind w:left="116"/>
              <w:rPr>
                <w:sz w:val="24"/>
              </w:rPr>
            </w:pPr>
            <w:r>
              <w:rPr>
                <w:sz w:val="24"/>
              </w:rPr>
              <w:t>9</w:t>
            </w:r>
          </w:p>
        </w:tc>
      </w:tr>
      <w:tr w:rsidR="004A57EF">
        <w:trPr>
          <w:trHeight w:val="280"/>
        </w:trPr>
        <w:tc>
          <w:tcPr>
            <w:tcW w:w="2374" w:type="dxa"/>
          </w:tcPr>
          <w:p w:rsidR="004A57EF" w:rsidRDefault="0000266E">
            <w:pPr>
              <w:pStyle w:val="TableParagraph"/>
              <w:spacing w:line="261" w:lineRule="exact"/>
              <w:ind w:left="115"/>
              <w:rPr>
                <w:sz w:val="24"/>
              </w:rPr>
            </w:pPr>
            <w:r>
              <w:rPr>
                <w:sz w:val="24"/>
              </w:rPr>
              <w:t xml:space="preserve">5. </w:t>
            </w:r>
            <w:r>
              <w:rPr>
                <w:spacing w:val="-2"/>
                <w:sz w:val="24"/>
              </w:rPr>
              <w:t>Технология</w:t>
            </w:r>
          </w:p>
        </w:tc>
        <w:tc>
          <w:tcPr>
            <w:tcW w:w="3156" w:type="dxa"/>
          </w:tcPr>
          <w:p w:rsidR="004A57EF" w:rsidRDefault="0000266E">
            <w:pPr>
              <w:pStyle w:val="TableParagraph"/>
              <w:spacing w:line="261" w:lineRule="exact"/>
              <w:ind w:left="2"/>
              <w:rPr>
                <w:sz w:val="24"/>
              </w:rPr>
            </w:pPr>
            <w:r>
              <w:rPr>
                <w:sz w:val="24"/>
              </w:rPr>
              <w:t>5.1.</w:t>
            </w:r>
            <w:r>
              <w:rPr>
                <w:spacing w:val="4"/>
                <w:sz w:val="24"/>
              </w:rPr>
              <w:t xml:space="preserve"> </w:t>
            </w:r>
            <w:r>
              <w:rPr>
                <w:sz w:val="24"/>
              </w:rPr>
              <w:t>Профильный</w:t>
            </w:r>
            <w:r>
              <w:rPr>
                <w:spacing w:val="9"/>
                <w:sz w:val="24"/>
              </w:rPr>
              <w:t xml:space="preserve"> </w:t>
            </w:r>
            <w:r>
              <w:rPr>
                <w:spacing w:val="-4"/>
                <w:sz w:val="24"/>
              </w:rPr>
              <w:t>труд</w:t>
            </w:r>
          </w:p>
        </w:tc>
        <w:tc>
          <w:tcPr>
            <w:tcW w:w="1133" w:type="dxa"/>
          </w:tcPr>
          <w:p w:rsidR="004A57EF" w:rsidRDefault="0000266E">
            <w:pPr>
              <w:pStyle w:val="TableParagraph"/>
              <w:spacing w:line="261" w:lineRule="exact"/>
              <w:ind w:left="115"/>
              <w:rPr>
                <w:sz w:val="24"/>
              </w:rPr>
            </w:pPr>
            <w:r>
              <w:rPr>
                <w:spacing w:val="-5"/>
                <w:sz w:val="24"/>
              </w:rPr>
              <w:t>15</w:t>
            </w:r>
          </w:p>
        </w:tc>
        <w:tc>
          <w:tcPr>
            <w:tcW w:w="991" w:type="dxa"/>
          </w:tcPr>
          <w:p w:rsidR="004A57EF" w:rsidRDefault="0000266E">
            <w:pPr>
              <w:pStyle w:val="TableParagraph"/>
              <w:spacing w:line="261" w:lineRule="exact"/>
              <w:ind w:left="116"/>
              <w:rPr>
                <w:sz w:val="24"/>
              </w:rPr>
            </w:pPr>
            <w:r>
              <w:rPr>
                <w:spacing w:val="-5"/>
                <w:sz w:val="24"/>
              </w:rPr>
              <w:t>15</w:t>
            </w:r>
          </w:p>
        </w:tc>
        <w:tc>
          <w:tcPr>
            <w:tcW w:w="1135" w:type="dxa"/>
          </w:tcPr>
          <w:p w:rsidR="004A57EF" w:rsidRDefault="0000266E">
            <w:pPr>
              <w:pStyle w:val="TableParagraph"/>
              <w:spacing w:line="261" w:lineRule="exact"/>
              <w:ind w:left="116"/>
              <w:rPr>
                <w:sz w:val="24"/>
              </w:rPr>
            </w:pPr>
            <w:r>
              <w:rPr>
                <w:spacing w:val="-5"/>
                <w:sz w:val="24"/>
              </w:rPr>
              <w:t>15</w:t>
            </w:r>
          </w:p>
        </w:tc>
        <w:tc>
          <w:tcPr>
            <w:tcW w:w="991" w:type="dxa"/>
          </w:tcPr>
          <w:p w:rsidR="004A57EF" w:rsidRDefault="0000266E">
            <w:pPr>
              <w:pStyle w:val="TableParagraph"/>
              <w:spacing w:line="261" w:lineRule="exact"/>
              <w:ind w:left="116"/>
              <w:rPr>
                <w:sz w:val="24"/>
              </w:rPr>
            </w:pPr>
            <w:r>
              <w:rPr>
                <w:spacing w:val="-5"/>
                <w:sz w:val="24"/>
              </w:rPr>
              <w:t>45</w:t>
            </w:r>
          </w:p>
        </w:tc>
      </w:tr>
      <w:tr w:rsidR="004A57EF">
        <w:trPr>
          <w:trHeight w:val="278"/>
        </w:trPr>
        <w:tc>
          <w:tcPr>
            <w:tcW w:w="5530" w:type="dxa"/>
            <w:gridSpan w:val="2"/>
          </w:tcPr>
          <w:p w:rsidR="004A57EF" w:rsidRDefault="0000266E">
            <w:pPr>
              <w:pStyle w:val="TableParagraph"/>
              <w:spacing w:line="258" w:lineRule="exact"/>
              <w:ind w:left="115"/>
              <w:rPr>
                <w:b/>
                <w:sz w:val="24"/>
              </w:rPr>
            </w:pPr>
            <w:r>
              <w:rPr>
                <w:b/>
                <w:spacing w:val="-2"/>
                <w:sz w:val="24"/>
              </w:rPr>
              <w:t>Итого</w:t>
            </w:r>
          </w:p>
        </w:tc>
        <w:tc>
          <w:tcPr>
            <w:tcW w:w="1133" w:type="dxa"/>
          </w:tcPr>
          <w:p w:rsidR="004A57EF" w:rsidRDefault="0000266E">
            <w:pPr>
              <w:pStyle w:val="TableParagraph"/>
              <w:spacing w:line="258" w:lineRule="exact"/>
              <w:ind w:left="115"/>
              <w:rPr>
                <w:b/>
                <w:sz w:val="24"/>
              </w:rPr>
            </w:pPr>
            <w:r>
              <w:rPr>
                <w:b/>
                <w:spacing w:val="-5"/>
                <w:sz w:val="24"/>
              </w:rPr>
              <w:t>31</w:t>
            </w:r>
          </w:p>
        </w:tc>
        <w:tc>
          <w:tcPr>
            <w:tcW w:w="991" w:type="dxa"/>
          </w:tcPr>
          <w:p w:rsidR="004A57EF" w:rsidRDefault="0000266E">
            <w:pPr>
              <w:pStyle w:val="TableParagraph"/>
              <w:spacing w:line="258" w:lineRule="exact"/>
              <w:ind w:left="116"/>
              <w:rPr>
                <w:b/>
                <w:sz w:val="24"/>
              </w:rPr>
            </w:pPr>
            <w:r>
              <w:rPr>
                <w:b/>
                <w:spacing w:val="-5"/>
                <w:sz w:val="24"/>
              </w:rPr>
              <w:t>31</w:t>
            </w:r>
          </w:p>
        </w:tc>
        <w:tc>
          <w:tcPr>
            <w:tcW w:w="1135" w:type="dxa"/>
          </w:tcPr>
          <w:p w:rsidR="004A57EF" w:rsidRDefault="0000266E">
            <w:pPr>
              <w:pStyle w:val="TableParagraph"/>
              <w:spacing w:line="258" w:lineRule="exact"/>
              <w:ind w:left="116"/>
              <w:rPr>
                <w:b/>
                <w:sz w:val="24"/>
              </w:rPr>
            </w:pPr>
            <w:r>
              <w:rPr>
                <w:b/>
                <w:spacing w:val="-5"/>
                <w:sz w:val="24"/>
              </w:rPr>
              <w:t>31</w:t>
            </w:r>
          </w:p>
        </w:tc>
        <w:tc>
          <w:tcPr>
            <w:tcW w:w="991" w:type="dxa"/>
          </w:tcPr>
          <w:p w:rsidR="004A57EF" w:rsidRDefault="0000266E">
            <w:pPr>
              <w:pStyle w:val="TableParagraph"/>
              <w:spacing w:line="258" w:lineRule="exact"/>
              <w:ind w:left="116"/>
              <w:rPr>
                <w:b/>
                <w:sz w:val="24"/>
              </w:rPr>
            </w:pPr>
            <w:r>
              <w:rPr>
                <w:b/>
                <w:spacing w:val="-5"/>
                <w:sz w:val="24"/>
              </w:rPr>
              <w:t>93</w:t>
            </w:r>
          </w:p>
        </w:tc>
      </w:tr>
      <w:tr w:rsidR="004A57EF">
        <w:trPr>
          <w:trHeight w:val="559"/>
        </w:trPr>
        <w:tc>
          <w:tcPr>
            <w:tcW w:w="5530" w:type="dxa"/>
            <w:gridSpan w:val="2"/>
          </w:tcPr>
          <w:p w:rsidR="004A57EF" w:rsidRDefault="0000266E">
            <w:pPr>
              <w:pStyle w:val="TableParagraph"/>
              <w:tabs>
                <w:tab w:val="left" w:pos="1729"/>
                <w:tab w:val="left" w:pos="4029"/>
              </w:tabs>
              <w:spacing w:line="272" w:lineRule="exact"/>
              <w:ind w:left="115"/>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p>
          <w:p w:rsidR="004A57EF" w:rsidRDefault="0000266E">
            <w:pPr>
              <w:pStyle w:val="TableParagraph"/>
              <w:spacing w:line="267" w:lineRule="exact"/>
              <w:ind w:left="115"/>
              <w:rPr>
                <w:b/>
                <w:i/>
                <w:sz w:val="24"/>
              </w:rPr>
            </w:pPr>
            <w:r>
              <w:rPr>
                <w:b/>
                <w:i/>
                <w:sz w:val="24"/>
              </w:rPr>
              <w:t>образовательных</w:t>
            </w:r>
            <w:r>
              <w:rPr>
                <w:b/>
                <w:i/>
                <w:spacing w:val="-2"/>
                <w:sz w:val="24"/>
              </w:rPr>
              <w:t xml:space="preserve"> отношений</w:t>
            </w:r>
          </w:p>
        </w:tc>
        <w:tc>
          <w:tcPr>
            <w:tcW w:w="1133" w:type="dxa"/>
          </w:tcPr>
          <w:p w:rsidR="004A57EF" w:rsidRDefault="0000266E">
            <w:pPr>
              <w:pStyle w:val="TableParagraph"/>
              <w:spacing w:line="265" w:lineRule="exact"/>
              <w:ind w:left="115"/>
              <w:rPr>
                <w:sz w:val="24"/>
              </w:rPr>
            </w:pPr>
            <w:r>
              <w:rPr>
                <w:sz w:val="24"/>
              </w:rPr>
              <w:t>3</w:t>
            </w:r>
          </w:p>
        </w:tc>
        <w:tc>
          <w:tcPr>
            <w:tcW w:w="991" w:type="dxa"/>
          </w:tcPr>
          <w:p w:rsidR="004A57EF" w:rsidRDefault="0000266E">
            <w:pPr>
              <w:pStyle w:val="TableParagraph"/>
              <w:spacing w:line="265" w:lineRule="exact"/>
              <w:ind w:left="116"/>
              <w:rPr>
                <w:sz w:val="24"/>
              </w:rPr>
            </w:pPr>
            <w:r>
              <w:rPr>
                <w:sz w:val="24"/>
              </w:rPr>
              <w:t>3</w:t>
            </w:r>
          </w:p>
        </w:tc>
        <w:tc>
          <w:tcPr>
            <w:tcW w:w="1135" w:type="dxa"/>
          </w:tcPr>
          <w:p w:rsidR="004A57EF" w:rsidRDefault="0000266E">
            <w:pPr>
              <w:pStyle w:val="TableParagraph"/>
              <w:spacing w:line="265" w:lineRule="exact"/>
              <w:ind w:left="116"/>
              <w:rPr>
                <w:sz w:val="24"/>
              </w:rPr>
            </w:pPr>
            <w:r>
              <w:rPr>
                <w:sz w:val="24"/>
              </w:rPr>
              <w:t>3</w:t>
            </w:r>
          </w:p>
        </w:tc>
        <w:tc>
          <w:tcPr>
            <w:tcW w:w="991" w:type="dxa"/>
          </w:tcPr>
          <w:p w:rsidR="004A57EF" w:rsidRDefault="0000266E">
            <w:pPr>
              <w:pStyle w:val="TableParagraph"/>
              <w:spacing w:line="267" w:lineRule="exact"/>
              <w:ind w:left="116"/>
              <w:rPr>
                <w:sz w:val="24"/>
              </w:rPr>
            </w:pPr>
            <w:r>
              <w:rPr>
                <w:sz w:val="24"/>
              </w:rPr>
              <w:t>9</w:t>
            </w:r>
          </w:p>
        </w:tc>
      </w:tr>
      <w:tr w:rsidR="004A57EF">
        <w:trPr>
          <w:trHeight w:val="676"/>
        </w:trPr>
        <w:tc>
          <w:tcPr>
            <w:tcW w:w="5530" w:type="dxa"/>
            <w:gridSpan w:val="2"/>
          </w:tcPr>
          <w:p w:rsidR="004A57EF" w:rsidRDefault="0000266E">
            <w:pPr>
              <w:pStyle w:val="TableParagraph"/>
              <w:spacing w:line="235" w:lineRule="auto"/>
              <w:ind w:left="2" w:right="1170"/>
              <w:rPr>
                <w:sz w:val="24"/>
              </w:rPr>
            </w:pPr>
            <w:r>
              <w:rPr>
                <w:b/>
                <w:sz w:val="24"/>
              </w:rPr>
              <w:t>Максимально допустимая годовая нагрузка</w:t>
            </w:r>
            <w:r>
              <w:rPr>
                <w:b/>
                <w:spacing w:val="-11"/>
                <w:sz w:val="24"/>
              </w:rPr>
              <w:t xml:space="preserve"> </w:t>
            </w:r>
            <w:r>
              <w:rPr>
                <w:sz w:val="24"/>
              </w:rPr>
              <w:t>(при</w:t>
            </w:r>
            <w:r>
              <w:rPr>
                <w:spacing w:val="-10"/>
                <w:sz w:val="24"/>
              </w:rPr>
              <w:t xml:space="preserve"> </w:t>
            </w:r>
            <w:r>
              <w:rPr>
                <w:sz w:val="24"/>
              </w:rPr>
              <w:t>5-дневной</w:t>
            </w:r>
            <w:r>
              <w:rPr>
                <w:spacing w:val="-9"/>
                <w:sz w:val="24"/>
              </w:rPr>
              <w:t xml:space="preserve"> </w:t>
            </w:r>
            <w:r>
              <w:rPr>
                <w:sz w:val="24"/>
              </w:rPr>
              <w:t>учебной</w:t>
            </w:r>
            <w:r>
              <w:rPr>
                <w:spacing w:val="-11"/>
                <w:sz w:val="24"/>
              </w:rPr>
              <w:t xml:space="preserve"> </w:t>
            </w:r>
            <w:r>
              <w:rPr>
                <w:sz w:val="24"/>
              </w:rPr>
              <w:t>неделе)</w:t>
            </w:r>
          </w:p>
        </w:tc>
        <w:tc>
          <w:tcPr>
            <w:tcW w:w="1133" w:type="dxa"/>
          </w:tcPr>
          <w:p w:rsidR="004A57EF" w:rsidRDefault="0000266E">
            <w:pPr>
              <w:pStyle w:val="TableParagraph"/>
              <w:spacing w:line="270" w:lineRule="exact"/>
              <w:ind w:left="115"/>
              <w:rPr>
                <w:b/>
                <w:sz w:val="24"/>
              </w:rPr>
            </w:pPr>
            <w:r>
              <w:rPr>
                <w:b/>
                <w:spacing w:val="-5"/>
                <w:sz w:val="24"/>
              </w:rPr>
              <w:t>34</w:t>
            </w:r>
          </w:p>
        </w:tc>
        <w:tc>
          <w:tcPr>
            <w:tcW w:w="991" w:type="dxa"/>
          </w:tcPr>
          <w:p w:rsidR="004A57EF" w:rsidRDefault="0000266E">
            <w:pPr>
              <w:pStyle w:val="TableParagraph"/>
              <w:spacing w:line="270" w:lineRule="exact"/>
              <w:ind w:left="116"/>
              <w:rPr>
                <w:b/>
                <w:sz w:val="24"/>
              </w:rPr>
            </w:pPr>
            <w:r>
              <w:rPr>
                <w:b/>
                <w:spacing w:val="-5"/>
                <w:sz w:val="24"/>
              </w:rPr>
              <w:t>34</w:t>
            </w:r>
          </w:p>
        </w:tc>
        <w:tc>
          <w:tcPr>
            <w:tcW w:w="1135" w:type="dxa"/>
          </w:tcPr>
          <w:p w:rsidR="004A57EF" w:rsidRDefault="0000266E">
            <w:pPr>
              <w:pStyle w:val="TableParagraph"/>
              <w:spacing w:line="270" w:lineRule="exact"/>
              <w:ind w:left="116"/>
              <w:rPr>
                <w:b/>
                <w:sz w:val="24"/>
              </w:rPr>
            </w:pPr>
            <w:r>
              <w:rPr>
                <w:b/>
                <w:spacing w:val="-5"/>
                <w:sz w:val="24"/>
              </w:rPr>
              <w:t>34</w:t>
            </w:r>
          </w:p>
        </w:tc>
        <w:tc>
          <w:tcPr>
            <w:tcW w:w="991" w:type="dxa"/>
          </w:tcPr>
          <w:p w:rsidR="004A57EF" w:rsidRDefault="0000266E">
            <w:pPr>
              <w:pStyle w:val="TableParagraph"/>
              <w:spacing w:line="270" w:lineRule="exact"/>
              <w:ind w:left="4"/>
              <w:rPr>
                <w:b/>
                <w:sz w:val="24"/>
              </w:rPr>
            </w:pPr>
            <w:r>
              <w:rPr>
                <w:b/>
                <w:spacing w:val="-5"/>
                <w:sz w:val="24"/>
              </w:rPr>
              <w:t>102</w:t>
            </w:r>
          </w:p>
        </w:tc>
      </w:tr>
      <w:tr w:rsidR="004A57EF">
        <w:trPr>
          <w:trHeight w:val="950"/>
        </w:trPr>
        <w:tc>
          <w:tcPr>
            <w:tcW w:w="5530" w:type="dxa"/>
            <w:gridSpan w:val="2"/>
          </w:tcPr>
          <w:p w:rsidR="004A57EF" w:rsidRDefault="0000266E">
            <w:pPr>
              <w:pStyle w:val="TableParagraph"/>
              <w:spacing w:line="237" w:lineRule="auto"/>
              <w:ind w:left="2" w:right="1170"/>
              <w:rPr>
                <w:sz w:val="24"/>
              </w:rPr>
            </w:pPr>
            <w:r>
              <w:rPr>
                <w:b/>
                <w:sz w:val="24"/>
              </w:rPr>
              <w:t xml:space="preserve">Коррекционно-развивающая область </w:t>
            </w:r>
            <w:r>
              <w:rPr>
                <w:sz w:val="24"/>
              </w:rPr>
              <w:t>(логопедические,</w:t>
            </w:r>
            <w:r>
              <w:rPr>
                <w:spacing w:val="-15"/>
                <w:sz w:val="24"/>
              </w:rPr>
              <w:t xml:space="preserve"> </w:t>
            </w:r>
            <w:r>
              <w:rPr>
                <w:sz w:val="24"/>
              </w:rPr>
              <w:t>коррекционные</w:t>
            </w:r>
            <w:r>
              <w:rPr>
                <w:spacing w:val="-15"/>
                <w:sz w:val="24"/>
              </w:rPr>
              <w:t xml:space="preserve"> </w:t>
            </w:r>
            <w:r>
              <w:rPr>
                <w:sz w:val="24"/>
              </w:rPr>
              <w:t>занятия и ритмика)</w:t>
            </w:r>
          </w:p>
        </w:tc>
        <w:tc>
          <w:tcPr>
            <w:tcW w:w="1133" w:type="dxa"/>
          </w:tcPr>
          <w:p w:rsidR="004A57EF" w:rsidRDefault="0000266E">
            <w:pPr>
              <w:pStyle w:val="TableParagraph"/>
              <w:spacing w:line="270" w:lineRule="exact"/>
              <w:ind w:left="115"/>
              <w:rPr>
                <w:b/>
                <w:sz w:val="24"/>
              </w:rPr>
            </w:pPr>
            <w:r>
              <w:rPr>
                <w:b/>
                <w:sz w:val="24"/>
              </w:rPr>
              <w:t>6</w:t>
            </w:r>
          </w:p>
        </w:tc>
        <w:tc>
          <w:tcPr>
            <w:tcW w:w="991" w:type="dxa"/>
          </w:tcPr>
          <w:p w:rsidR="004A57EF" w:rsidRDefault="0000266E">
            <w:pPr>
              <w:pStyle w:val="TableParagraph"/>
              <w:spacing w:line="270" w:lineRule="exact"/>
              <w:ind w:left="116"/>
              <w:rPr>
                <w:b/>
                <w:sz w:val="24"/>
              </w:rPr>
            </w:pPr>
            <w:r>
              <w:rPr>
                <w:b/>
                <w:sz w:val="24"/>
              </w:rPr>
              <w:t>6</w:t>
            </w:r>
          </w:p>
        </w:tc>
        <w:tc>
          <w:tcPr>
            <w:tcW w:w="1135" w:type="dxa"/>
          </w:tcPr>
          <w:p w:rsidR="004A57EF" w:rsidRDefault="0000266E">
            <w:pPr>
              <w:pStyle w:val="TableParagraph"/>
              <w:spacing w:line="270" w:lineRule="exact"/>
              <w:ind w:left="116"/>
              <w:rPr>
                <w:b/>
                <w:sz w:val="24"/>
              </w:rPr>
            </w:pPr>
            <w:r>
              <w:rPr>
                <w:b/>
                <w:sz w:val="24"/>
              </w:rPr>
              <w:t>6</w:t>
            </w:r>
          </w:p>
        </w:tc>
        <w:tc>
          <w:tcPr>
            <w:tcW w:w="991" w:type="dxa"/>
          </w:tcPr>
          <w:p w:rsidR="004A57EF" w:rsidRDefault="0000266E">
            <w:pPr>
              <w:pStyle w:val="TableParagraph"/>
              <w:spacing w:line="270" w:lineRule="exact"/>
              <w:ind w:left="116"/>
              <w:rPr>
                <w:b/>
                <w:sz w:val="24"/>
              </w:rPr>
            </w:pPr>
            <w:r>
              <w:rPr>
                <w:b/>
                <w:spacing w:val="-5"/>
                <w:sz w:val="24"/>
              </w:rPr>
              <w:t>18</w:t>
            </w:r>
          </w:p>
        </w:tc>
      </w:tr>
      <w:tr w:rsidR="004A57EF">
        <w:trPr>
          <w:trHeight w:val="280"/>
        </w:trPr>
        <w:tc>
          <w:tcPr>
            <w:tcW w:w="5530" w:type="dxa"/>
            <w:gridSpan w:val="2"/>
          </w:tcPr>
          <w:p w:rsidR="004A57EF" w:rsidRDefault="0000266E">
            <w:pPr>
              <w:pStyle w:val="TableParagraph"/>
              <w:spacing w:line="261" w:lineRule="exact"/>
              <w:ind w:left="115"/>
              <w:rPr>
                <w:b/>
                <w:sz w:val="24"/>
              </w:rPr>
            </w:pPr>
            <w:r>
              <w:rPr>
                <w:b/>
                <w:sz w:val="24"/>
              </w:rPr>
              <w:t>Внеурочная</w:t>
            </w:r>
            <w:r>
              <w:rPr>
                <w:b/>
                <w:spacing w:val="-5"/>
                <w:sz w:val="24"/>
              </w:rPr>
              <w:t xml:space="preserve"> </w:t>
            </w:r>
            <w:r>
              <w:rPr>
                <w:b/>
                <w:spacing w:val="-2"/>
                <w:sz w:val="24"/>
              </w:rPr>
              <w:t>деятельность</w:t>
            </w:r>
          </w:p>
        </w:tc>
        <w:tc>
          <w:tcPr>
            <w:tcW w:w="1133" w:type="dxa"/>
          </w:tcPr>
          <w:p w:rsidR="004A57EF" w:rsidRDefault="0000266E">
            <w:pPr>
              <w:pStyle w:val="TableParagraph"/>
              <w:spacing w:line="261" w:lineRule="exact"/>
              <w:ind w:left="115"/>
              <w:rPr>
                <w:b/>
                <w:sz w:val="24"/>
              </w:rPr>
            </w:pPr>
            <w:r>
              <w:rPr>
                <w:b/>
                <w:sz w:val="24"/>
              </w:rPr>
              <w:t>4</w:t>
            </w:r>
          </w:p>
        </w:tc>
        <w:tc>
          <w:tcPr>
            <w:tcW w:w="991" w:type="dxa"/>
          </w:tcPr>
          <w:p w:rsidR="004A57EF" w:rsidRDefault="0000266E">
            <w:pPr>
              <w:pStyle w:val="TableParagraph"/>
              <w:spacing w:line="261" w:lineRule="exact"/>
              <w:ind w:left="116"/>
              <w:rPr>
                <w:b/>
                <w:sz w:val="24"/>
              </w:rPr>
            </w:pPr>
            <w:r>
              <w:rPr>
                <w:b/>
                <w:sz w:val="24"/>
              </w:rPr>
              <w:t>4</w:t>
            </w:r>
          </w:p>
        </w:tc>
        <w:tc>
          <w:tcPr>
            <w:tcW w:w="1135" w:type="dxa"/>
          </w:tcPr>
          <w:p w:rsidR="004A57EF" w:rsidRDefault="0000266E">
            <w:pPr>
              <w:pStyle w:val="TableParagraph"/>
              <w:spacing w:line="261" w:lineRule="exact"/>
              <w:ind w:left="116"/>
              <w:rPr>
                <w:b/>
                <w:sz w:val="24"/>
              </w:rPr>
            </w:pPr>
            <w:r>
              <w:rPr>
                <w:b/>
                <w:sz w:val="24"/>
              </w:rPr>
              <w:t>4</w:t>
            </w:r>
          </w:p>
        </w:tc>
        <w:tc>
          <w:tcPr>
            <w:tcW w:w="991" w:type="dxa"/>
          </w:tcPr>
          <w:p w:rsidR="004A57EF" w:rsidRDefault="0000266E">
            <w:pPr>
              <w:pStyle w:val="TableParagraph"/>
              <w:spacing w:line="261" w:lineRule="exact"/>
              <w:ind w:left="116"/>
              <w:rPr>
                <w:b/>
                <w:sz w:val="24"/>
              </w:rPr>
            </w:pPr>
            <w:r>
              <w:rPr>
                <w:b/>
                <w:spacing w:val="-5"/>
                <w:sz w:val="24"/>
              </w:rPr>
              <w:t>12</w:t>
            </w:r>
          </w:p>
        </w:tc>
      </w:tr>
      <w:tr w:rsidR="004A57EF">
        <w:trPr>
          <w:trHeight w:val="285"/>
        </w:trPr>
        <w:tc>
          <w:tcPr>
            <w:tcW w:w="5530" w:type="dxa"/>
            <w:gridSpan w:val="2"/>
          </w:tcPr>
          <w:p w:rsidR="004A57EF" w:rsidRDefault="0000266E">
            <w:pPr>
              <w:pStyle w:val="TableParagraph"/>
              <w:spacing w:line="265" w:lineRule="exact"/>
              <w:ind w:left="115"/>
              <w:rPr>
                <w:b/>
                <w:sz w:val="24"/>
              </w:rPr>
            </w:pPr>
            <w:r>
              <w:rPr>
                <w:b/>
                <w:sz w:val="24"/>
              </w:rPr>
              <w:t>Всего</w:t>
            </w:r>
            <w:r>
              <w:rPr>
                <w:b/>
                <w:spacing w:val="-5"/>
                <w:sz w:val="24"/>
              </w:rPr>
              <w:t xml:space="preserve"> </w:t>
            </w:r>
            <w:r>
              <w:rPr>
                <w:b/>
                <w:sz w:val="24"/>
              </w:rPr>
              <w:t>к</w:t>
            </w:r>
            <w:r>
              <w:rPr>
                <w:b/>
                <w:spacing w:val="2"/>
                <w:sz w:val="24"/>
              </w:rPr>
              <w:t xml:space="preserve"> </w:t>
            </w:r>
            <w:r>
              <w:rPr>
                <w:b/>
                <w:spacing w:val="-2"/>
                <w:sz w:val="24"/>
              </w:rPr>
              <w:t>финансированию</w:t>
            </w:r>
          </w:p>
        </w:tc>
        <w:tc>
          <w:tcPr>
            <w:tcW w:w="1133" w:type="dxa"/>
          </w:tcPr>
          <w:p w:rsidR="004A57EF" w:rsidRDefault="0000266E">
            <w:pPr>
              <w:pStyle w:val="TableParagraph"/>
              <w:spacing w:line="265" w:lineRule="exact"/>
              <w:ind w:left="115"/>
              <w:rPr>
                <w:b/>
                <w:sz w:val="24"/>
              </w:rPr>
            </w:pPr>
            <w:r>
              <w:rPr>
                <w:b/>
                <w:spacing w:val="-5"/>
                <w:sz w:val="24"/>
              </w:rPr>
              <w:t>44</w:t>
            </w:r>
          </w:p>
        </w:tc>
        <w:tc>
          <w:tcPr>
            <w:tcW w:w="991" w:type="dxa"/>
          </w:tcPr>
          <w:p w:rsidR="004A57EF" w:rsidRDefault="0000266E">
            <w:pPr>
              <w:pStyle w:val="TableParagraph"/>
              <w:spacing w:line="265" w:lineRule="exact"/>
              <w:ind w:left="116"/>
              <w:rPr>
                <w:b/>
                <w:sz w:val="24"/>
              </w:rPr>
            </w:pPr>
            <w:r>
              <w:rPr>
                <w:b/>
                <w:spacing w:val="-5"/>
                <w:sz w:val="24"/>
              </w:rPr>
              <w:t>44</w:t>
            </w:r>
          </w:p>
        </w:tc>
        <w:tc>
          <w:tcPr>
            <w:tcW w:w="1135" w:type="dxa"/>
          </w:tcPr>
          <w:p w:rsidR="004A57EF" w:rsidRDefault="0000266E">
            <w:pPr>
              <w:pStyle w:val="TableParagraph"/>
              <w:spacing w:line="265" w:lineRule="exact"/>
              <w:ind w:left="116"/>
              <w:rPr>
                <w:b/>
                <w:sz w:val="24"/>
              </w:rPr>
            </w:pPr>
            <w:r>
              <w:rPr>
                <w:b/>
                <w:spacing w:val="-5"/>
                <w:sz w:val="24"/>
              </w:rPr>
              <w:t>44</w:t>
            </w:r>
          </w:p>
        </w:tc>
        <w:tc>
          <w:tcPr>
            <w:tcW w:w="991" w:type="dxa"/>
          </w:tcPr>
          <w:p w:rsidR="004A57EF" w:rsidRDefault="0000266E">
            <w:pPr>
              <w:pStyle w:val="TableParagraph"/>
              <w:spacing w:line="265" w:lineRule="exact"/>
              <w:ind w:left="116"/>
              <w:rPr>
                <w:b/>
                <w:sz w:val="24"/>
              </w:rPr>
            </w:pPr>
            <w:r>
              <w:rPr>
                <w:b/>
                <w:spacing w:val="-5"/>
                <w:sz w:val="24"/>
              </w:rPr>
              <w:t>132</w:t>
            </w:r>
          </w:p>
        </w:tc>
      </w:tr>
    </w:tbl>
    <w:p w:rsidR="004A57EF" w:rsidRDefault="004A57EF">
      <w:pPr>
        <w:spacing w:line="265" w:lineRule="exact"/>
        <w:rPr>
          <w:sz w:val="24"/>
        </w:rPr>
        <w:sectPr w:rsidR="004A57EF">
          <w:type w:val="continuous"/>
          <w:pgSz w:w="11920" w:h="16850"/>
          <w:pgMar w:top="1140" w:right="100" w:bottom="480" w:left="1380" w:header="0" w:footer="294" w:gutter="0"/>
          <w:cols w:space="720"/>
        </w:sectPr>
      </w:pPr>
    </w:p>
    <w:p w:rsidR="004A57EF" w:rsidRDefault="0000266E">
      <w:pPr>
        <w:pStyle w:val="a4"/>
        <w:numPr>
          <w:ilvl w:val="1"/>
          <w:numId w:val="13"/>
        </w:numPr>
        <w:tabs>
          <w:tab w:val="left" w:pos="802"/>
        </w:tabs>
        <w:spacing w:before="68"/>
        <w:ind w:left="322" w:right="743" w:firstLine="0"/>
        <w:jc w:val="both"/>
        <w:rPr>
          <w:b/>
          <w:sz w:val="24"/>
        </w:rPr>
      </w:pPr>
      <w:r>
        <w:rPr>
          <w:b/>
          <w:sz w:val="24"/>
        </w:rPr>
        <w:t>Система условий реализации адаптированной основной общеобразовательной программы образования обучающихся с легкой умственной отсталостью (интеллектуальными нарушениями)</w:t>
      </w:r>
    </w:p>
    <w:p w:rsidR="004A57EF" w:rsidRDefault="0000266E">
      <w:pPr>
        <w:pStyle w:val="a4"/>
        <w:numPr>
          <w:ilvl w:val="2"/>
          <w:numId w:val="13"/>
        </w:numPr>
        <w:tabs>
          <w:tab w:val="left" w:pos="922"/>
        </w:tabs>
        <w:spacing w:before="1" w:line="274" w:lineRule="exact"/>
        <w:jc w:val="both"/>
        <w:rPr>
          <w:b/>
          <w:sz w:val="24"/>
        </w:rPr>
      </w:pPr>
      <w:r>
        <w:rPr>
          <w:b/>
          <w:sz w:val="24"/>
        </w:rPr>
        <w:t>Кадровые</w:t>
      </w:r>
      <w:r>
        <w:rPr>
          <w:b/>
          <w:spacing w:val="-8"/>
          <w:sz w:val="24"/>
        </w:rPr>
        <w:t xml:space="preserve"> </w:t>
      </w:r>
      <w:r>
        <w:rPr>
          <w:b/>
          <w:sz w:val="24"/>
        </w:rPr>
        <w:t>условия</w:t>
      </w:r>
      <w:r>
        <w:rPr>
          <w:b/>
          <w:spacing w:val="1"/>
          <w:sz w:val="24"/>
        </w:rPr>
        <w:t xml:space="preserve"> </w:t>
      </w:r>
      <w:r>
        <w:rPr>
          <w:b/>
          <w:sz w:val="24"/>
        </w:rPr>
        <w:t>реализации</w:t>
      </w:r>
      <w:r>
        <w:rPr>
          <w:b/>
          <w:spacing w:val="-1"/>
          <w:sz w:val="24"/>
        </w:rPr>
        <w:t xml:space="preserve"> </w:t>
      </w:r>
      <w:r>
        <w:rPr>
          <w:b/>
          <w:spacing w:val="-4"/>
          <w:sz w:val="24"/>
        </w:rPr>
        <w:t>АООП</w:t>
      </w:r>
    </w:p>
    <w:p w:rsidR="004A57EF" w:rsidRDefault="0000266E">
      <w:pPr>
        <w:pStyle w:val="a3"/>
        <w:ind w:right="746"/>
      </w:pPr>
      <w:r>
        <w:t xml:space="preserve">Кадровое обеспечение - характеристика необходимой квалификации кадров педагогов, а также кадров, осуществляющих медико-психологическое сопровождение ребѐнка с умственной отсталостью (интеллектуальными нарушениями) в системе школьного </w:t>
      </w:r>
      <w:r>
        <w:rPr>
          <w:spacing w:val="-2"/>
        </w:rPr>
        <w:t>образования.</w:t>
      </w:r>
    </w:p>
    <w:p w:rsidR="004A57EF" w:rsidRDefault="000412DF">
      <w:pPr>
        <w:pStyle w:val="a3"/>
        <w:ind w:right="750"/>
      </w:pPr>
      <w:r>
        <w:t xml:space="preserve">МБОУ «Шипуновская СОШ №1», </w:t>
      </w:r>
      <w:r w:rsidR="0000266E">
        <w:t>реализующая</w:t>
      </w:r>
      <w:r w:rsidR="0000266E">
        <w:rPr>
          <w:spacing w:val="-3"/>
        </w:rPr>
        <w:t xml:space="preserve"> </w:t>
      </w:r>
      <w:r w:rsidR="0000266E">
        <w:t>АООП</w:t>
      </w:r>
      <w:r w:rsidR="0000266E">
        <w:rPr>
          <w:spacing w:val="-4"/>
        </w:rPr>
        <w:t xml:space="preserve"> </w:t>
      </w:r>
      <w:r w:rsidR="0000266E">
        <w:t>для</w:t>
      </w:r>
      <w:r w:rsidR="0000266E">
        <w:rPr>
          <w:spacing w:val="-3"/>
        </w:rPr>
        <w:t xml:space="preserve"> </w:t>
      </w:r>
      <w:r w:rsidR="0000266E">
        <w:t>обучающихся с умственной отсталостью (интеллектуальными нарушениями),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rsidR="004A57EF" w:rsidRDefault="0000266E">
      <w:pPr>
        <w:pStyle w:val="a3"/>
        <w:ind w:right="749"/>
      </w:pPr>
      <w:r>
        <w:t>Организация обеспечивает работникам возможность повышения профессиональной квалификации через профессиональную подготовку</w:t>
      </w:r>
      <w:r>
        <w:rPr>
          <w:spacing w:val="-4"/>
        </w:rPr>
        <w:t xml:space="preserve"> </w:t>
      </w:r>
      <w:r>
        <w:t>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4A57EF" w:rsidRDefault="0000266E">
      <w:pPr>
        <w:pStyle w:val="a3"/>
        <w:ind w:right="750"/>
      </w:pPr>
      <w:r>
        <w:t>В реализации АООП для обучающихся с умственной отсталостью (интеллектуальными нарушениями) принимают участие следующие специалисты:</w:t>
      </w:r>
    </w:p>
    <w:p w:rsidR="004A57EF" w:rsidRDefault="0000266E">
      <w:pPr>
        <w:pStyle w:val="a3"/>
        <w:ind w:right="744"/>
      </w:pPr>
      <w:r>
        <w:t>педагоги-психологи, учитель, социальный педагог, педагоги дополнительного образования, медицинские работники.</w:t>
      </w:r>
    </w:p>
    <w:p w:rsidR="004A57EF" w:rsidRDefault="0000266E">
      <w:pPr>
        <w:pStyle w:val="a3"/>
        <w:ind w:right="746"/>
      </w:pPr>
      <w:r>
        <w:t xml:space="preserve">При необходимости </w:t>
      </w:r>
      <w:r w:rsidR="000412DF">
        <w:t xml:space="preserve">МБОУ «Шипуновская СОШ №1» </w:t>
      </w:r>
      <w:r>
        <w:t xml:space="preserve"> использует</w:t>
      </w:r>
      <w:r>
        <w:rPr>
          <w:spacing w:val="40"/>
        </w:rPr>
        <w:t xml:space="preserve"> </w:t>
      </w:r>
      <w:r>
        <w:t>сетевые формы реализации образовательных программ, которые позволяют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p>
    <w:p w:rsidR="004A57EF" w:rsidRDefault="0000266E">
      <w:pPr>
        <w:pStyle w:val="a3"/>
        <w:ind w:right="746"/>
      </w:pPr>
      <w:r>
        <w:t xml:space="preserve">В </w:t>
      </w:r>
      <w:r w:rsidR="000412DF">
        <w:t xml:space="preserve">МБОУ «Шипуновская СОШ №1» </w:t>
      </w:r>
      <w:r>
        <w:t>созданы условия для комплексного взаимодействия педагогических работников ведущей школы и филиала,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адаптированной основной общеобразовательной программы.</w:t>
      </w:r>
    </w:p>
    <w:p w:rsidR="004A57EF" w:rsidRDefault="0000266E">
      <w:pPr>
        <w:pStyle w:val="1"/>
        <w:numPr>
          <w:ilvl w:val="2"/>
          <w:numId w:val="13"/>
        </w:numPr>
        <w:tabs>
          <w:tab w:val="left" w:pos="1642"/>
        </w:tabs>
        <w:spacing w:before="4" w:line="240" w:lineRule="auto"/>
        <w:ind w:left="761" w:right="724" w:firstLine="0"/>
        <w:jc w:val="both"/>
      </w:pPr>
      <w:r>
        <w:t xml:space="preserve">Финансово-экономическое обеспечение реализации образовательной </w:t>
      </w:r>
      <w:r>
        <w:rPr>
          <w:spacing w:val="-4"/>
        </w:rPr>
        <w:t>АООП</w:t>
      </w:r>
    </w:p>
    <w:p w:rsidR="004A57EF" w:rsidRDefault="0000266E">
      <w:pPr>
        <w:pStyle w:val="a3"/>
        <w:ind w:right="746"/>
      </w:pPr>
      <w:r>
        <w:t xml:space="preserve">Финансовое обеспечение реализации АООП </w:t>
      </w:r>
      <w:r w:rsidR="000412DF">
        <w:t xml:space="preserve">МБОУ «Шипуновская СОШ №1» </w:t>
      </w:r>
      <w:r>
        <w:t xml:space="preserve"> опирается на исполнение расходных обязательств, обеспечивающих государственные гарантии прав на получение общедоступного и бесплатного общего образования. Объем действующих расходных обязательств отражается в муниципальном </w:t>
      </w:r>
      <w:r>
        <w:rPr>
          <w:spacing w:val="-2"/>
        </w:rPr>
        <w:t>задании.</w:t>
      </w:r>
    </w:p>
    <w:p w:rsidR="004A57EF" w:rsidRDefault="0000266E">
      <w:pPr>
        <w:pStyle w:val="a3"/>
      </w:pPr>
      <w:r>
        <w:t>Расчѐтный</w:t>
      </w:r>
      <w:r>
        <w:rPr>
          <w:spacing w:val="-4"/>
        </w:rPr>
        <w:t xml:space="preserve"> </w:t>
      </w:r>
      <w:r>
        <w:t>норматив</w:t>
      </w:r>
      <w:r>
        <w:rPr>
          <w:spacing w:val="-3"/>
        </w:rPr>
        <w:t xml:space="preserve"> </w:t>
      </w:r>
      <w:r>
        <w:t>покрывает</w:t>
      </w:r>
      <w:r>
        <w:rPr>
          <w:spacing w:val="-4"/>
        </w:rPr>
        <w:t xml:space="preserve"> </w:t>
      </w:r>
      <w:r>
        <w:t>следующие</w:t>
      </w:r>
      <w:r>
        <w:rPr>
          <w:spacing w:val="-3"/>
        </w:rPr>
        <w:t xml:space="preserve"> </w:t>
      </w:r>
      <w:r>
        <w:rPr>
          <w:spacing w:val="-2"/>
        </w:rPr>
        <w:t>расходы:</w:t>
      </w:r>
    </w:p>
    <w:p w:rsidR="004A57EF" w:rsidRDefault="0000266E">
      <w:pPr>
        <w:pStyle w:val="a4"/>
        <w:numPr>
          <w:ilvl w:val="0"/>
          <w:numId w:val="81"/>
        </w:numPr>
        <w:tabs>
          <w:tab w:val="left" w:pos="500"/>
        </w:tabs>
        <w:ind w:right="744" w:firstLine="0"/>
        <w:rPr>
          <w:sz w:val="24"/>
        </w:rPr>
      </w:pPr>
      <w:r>
        <w:rPr>
          <w:sz w:val="24"/>
        </w:rPr>
        <w:t>обеспечивает государственные гарантии прав обучающихся с умственной отсталостью (интеллектуальными нарушениями) на получение бесплатного общедоступного образования, включая внеурочную деятельность;</w:t>
      </w:r>
    </w:p>
    <w:p w:rsidR="004A57EF" w:rsidRDefault="0000266E">
      <w:pPr>
        <w:pStyle w:val="a4"/>
        <w:numPr>
          <w:ilvl w:val="0"/>
          <w:numId w:val="81"/>
        </w:numPr>
        <w:tabs>
          <w:tab w:val="left" w:pos="467"/>
        </w:tabs>
        <w:ind w:left="466" w:hanging="145"/>
        <w:rPr>
          <w:sz w:val="24"/>
        </w:rPr>
      </w:pPr>
      <w:r>
        <w:rPr>
          <w:sz w:val="24"/>
        </w:rPr>
        <w:t>обеспечивает</w:t>
      </w:r>
      <w:r>
        <w:rPr>
          <w:spacing w:val="-7"/>
          <w:sz w:val="24"/>
        </w:rPr>
        <w:t xml:space="preserve"> </w:t>
      </w:r>
      <w:r>
        <w:rPr>
          <w:sz w:val="24"/>
        </w:rPr>
        <w:t>организацию</w:t>
      </w:r>
      <w:r>
        <w:rPr>
          <w:spacing w:val="-5"/>
          <w:sz w:val="24"/>
        </w:rPr>
        <w:t xml:space="preserve"> </w:t>
      </w:r>
      <w:r>
        <w:rPr>
          <w:sz w:val="24"/>
        </w:rPr>
        <w:t>возможность</w:t>
      </w:r>
      <w:r>
        <w:rPr>
          <w:spacing w:val="-4"/>
          <w:sz w:val="24"/>
        </w:rPr>
        <w:t xml:space="preserve"> </w:t>
      </w:r>
      <w:r>
        <w:rPr>
          <w:sz w:val="24"/>
        </w:rPr>
        <w:t>исполнения</w:t>
      </w:r>
      <w:r>
        <w:rPr>
          <w:spacing w:val="-5"/>
          <w:sz w:val="24"/>
        </w:rPr>
        <w:t xml:space="preserve"> </w:t>
      </w:r>
      <w:r>
        <w:rPr>
          <w:sz w:val="24"/>
        </w:rPr>
        <w:t>требований</w:t>
      </w:r>
      <w:r>
        <w:rPr>
          <w:spacing w:val="-4"/>
          <w:sz w:val="24"/>
        </w:rPr>
        <w:t xml:space="preserve"> </w:t>
      </w:r>
      <w:r>
        <w:rPr>
          <w:spacing w:val="-2"/>
          <w:sz w:val="24"/>
        </w:rPr>
        <w:t>ФГОС;</w:t>
      </w:r>
    </w:p>
    <w:p w:rsidR="004A57EF" w:rsidRDefault="0000266E">
      <w:pPr>
        <w:pStyle w:val="a4"/>
        <w:numPr>
          <w:ilvl w:val="0"/>
          <w:numId w:val="81"/>
        </w:numPr>
        <w:tabs>
          <w:tab w:val="left" w:pos="469"/>
        </w:tabs>
        <w:ind w:right="744" w:firstLine="0"/>
        <w:rPr>
          <w:sz w:val="24"/>
        </w:rPr>
      </w:pPr>
      <w:r>
        <w:rPr>
          <w:sz w:val="24"/>
        </w:rPr>
        <w:t>обеспечивает</w:t>
      </w:r>
      <w:r>
        <w:rPr>
          <w:spacing w:val="-3"/>
          <w:sz w:val="24"/>
        </w:rPr>
        <w:t xml:space="preserve"> </w:t>
      </w:r>
      <w:r>
        <w:rPr>
          <w:sz w:val="24"/>
        </w:rPr>
        <w:t>реализацию</w:t>
      </w:r>
      <w:r>
        <w:rPr>
          <w:spacing w:val="-3"/>
          <w:sz w:val="24"/>
        </w:rPr>
        <w:t xml:space="preserve"> </w:t>
      </w:r>
      <w:r>
        <w:rPr>
          <w:sz w:val="24"/>
        </w:rPr>
        <w:t>обязательной</w:t>
      </w:r>
      <w:r>
        <w:rPr>
          <w:spacing w:val="-2"/>
          <w:sz w:val="24"/>
        </w:rPr>
        <w:t xml:space="preserve"> </w:t>
      </w:r>
      <w:r>
        <w:rPr>
          <w:sz w:val="24"/>
        </w:rPr>
        <w:t>части</w:t>
      </w:r>
      <w:r>
        <w:rPr>
          <w:spacing w:val="-2"/>
          <w:sz w:val="24"/>
        </w:rPr>
        <w:t xml:space="preserve"> </w:t>
      </w:r>
      <w:r>
        <w:rPr>
          <w:sz w:val="24"/>
        </w:rPr>
        <w:t>АООП</w:t>
      </w:r>
      <w:r>
        <w:rPr>
          <w:spacing w:val="-4"/>
          <w:sz w:val="24"/>
        </w:rPr>
        <w:t xml:space="preserve"> </w:t>
      </w:r>
      <w:r>
        <w:rPr>
          <w:sz w:val="24"/>
        </w:rPr>
        <w:t>и</w:t>
      </w:r>
      <w:r>
        <w:rPr>
          <w:spacing w:val="-2"/>
          <w:sz w:val="24"/>
        </w:rPr>
        <w:t xml:space="preserve"> </w:t>
      </w:r>
      <w:r>
        <w:rPr>
          <w:sz w:val="24"/>
        </w:rPr>
        <w:t>части,</w:t>
      </w:r>
      <w:r>
        <w:rPr>
          <w:spacing w:val="-3"/>
          <w:sz w:val="24"/>
        </w:rPr>
        <w:t xml:space="preserve"> </w:t>
      </w:r>
      <w:r>
        <w:rPr>
          <w:sz w:val="24"/>
        </w:rPr>
        <w:t xml:space="preserve">формируемой участниками образовательных отношений с учетом особых образовательных потребностей </w:t>
      </w:r>
      <w:r>
        <w:rPr>
          <w:spacing w:val="-2"/>
          <w:sz w:val="24"/>
        </w:rPr>
        <w:t>обучающихся;</w:t>
      </w:r>
    </w:p>
    <w:p w:rsidR="004A57EF" w:rsidRDefault="0000266E">
      <w:pPr>
        <w:pStyle w:val="a4"/>
        <w:numPr>
          <w:ilvl w:val="0"/>
          <w:numId w:val="81"/>
        </w:numPr>
        <w:tabs>
          <w:tab w:val="left" w:pos="589"/>
          <w:tab w:val="left" w:pos="1538"/>
          <w:tab w:val="left" w:pos="3528"/>
          <w:tab w:val="left" w:pos="4463"/>
          <w:tab w:val="left" w:pos="5624"/>
          <w:tab w:val="left" w:pos="7077"/>
          <w:tab w:val="left" w:pos="8478"/>
        </w:tabs>
        <w:ind w:right="742" w:firstLine="0"/>
        <w:jc w:val="left"/>
        <w:rPr>
          <w:sz w:val="24"/>
        </w:rPr>
      </w:pPr>
      <w:r>
        <w:rPr>
          <w:sz w:val="24"/>
        </w:rPr>
        <w:t>отражает</w:t>
      </w:r>
      <w:r>
        <w:rPr>
          <w:spacing w:val="80"/>
          <w:w w:val="150"/>
          <w:sz w:val="24"/>
        </w:rPr>
        <w:t xml:space="preserve"> </w:t>
      </w:r>
      <w:r>
        <w:rPr>
          <w:sz w:val="24"/>
        </w:rPr>
        <w:t>структуру</w:t>
      </w:r>
      <w:r>
        <w:rPr>
          <w:spacing w:val="80"/>
          <w:w w:val="150"/>
          <w:sz w:val="24"/>
        </w:rPr>
        <w:t xml:space="preserve"> </w:t>
      </w:r>
      <w:r>
        <w:rPr>
          <w:sz w:val="24"/>
        </w:rPr>
        <w:t>и</w:t>
      </w:r>
      <w:r>
        <w:rPr>
          <w:spacing w:val="80"/>
          <w:w w:val="150"/>
          <w:sz w:val="24"/>
        </w:rPr>
        <w:t xml:space="preserve"> </w:t>
      </w:r>
      <w:r>
        <w:rPr>
          <w:sz w:val="24"/>
        </w:rPr>
        <w:t>объем</w:t>
      </w:r>
      <w:r>
        <w:rPr>
          <w:spacing w:val="80"/>
          <w:w w:val="150"/>
          <w:sz w:val="24"/>
        </w:rPr>
        <w:t xml:space="preserve"> </w:t>
      </w:r>
      <w:r>
        <w:rPr>
          <w:sz w:val="24"/>
        </w:rPr>
        <w:t>расходов,</w:t>
      </w:r>
      <w:r>
        <w:rPr>
          <w:spacing w:val="80"/>
          <w:w w:val="150"/>
          <w:sz w:val="24"/>
        </w:rPr>
        <w:t xml:space="preserve"> </w:t>
      </w:r>
      <w:r>
        <w:rPr>
          <w:sz w:val="24"/>
        </w:rPr>
        <w:t>необходимых</w:t>
      </w:r>
      <w:r>
        <w:rPr>
          <w:spacing w:val="80"/>
          <w:w w:val="150"/>
          <w:sz w:val="24"/>
        </w:rPr>
        <w:t xml:space="preserve"> </w:t>
      </w:r>
      <w:r>
        <w:rPr>
          <w:sz w:val="24"/>
        </w:rPr>
        <w:t>для</w:t>
      </w:r>
      <w:r>
        <w:rPr>
          <w:spacing w:val="80"/>
          <w:w w:val="150"/>
          <w:sz w:val="24"/>
        </w:rPr>
        <w:t xml:space="preserve"> </w:t>
      </w:r>
      <w:r>
        <w:rPr>
          <w:sz w:val="24"/>
        </w:rPr>
        <w:t>реализации</w:t>
      </w:r>
      <w:r>
        <w:rPr>
          <w:spacing w:val="80"/>
          <w:w w:val="150"/>
          <w:sz w:val="24"/>
        </w:rPr>
        <w:t xml:space="preserve"> </w:t>
      </w:r>
      <w:r>
        <w:rPr>
          <w:sz w:val="24"/>
        </w:rPr>
        <w:t>АООП</w:t>
      </w:r>
      <w:r>
        <w:rPr>
          <w:spacing w:val="80"/>
          <w:w w:val="150"/>
          <w:sz w:val="24"/>
        </w:rPr>
        <w:t xml:space="preserve"> </w:t>
      </w:r>
      <w:r>
        <w:rPr>
          <w:sz w:val="24"/>
        </w:rPr>
        <w:t>и достижения планируемых результатов, а также механизм их формирования. Финансирование</w:t>
      </w:r>
      <w:r>
        <w:rPr>
          <w:spacing w:val="40"/>
          <w:sz w:val="24"/>
        </w:rPr>
        <w:t xml:space="preserve"> </w:t>
      </w:r>
      <w:r>
        <w:rPr>
          <w:sz w:val="24"/>
        </w:rPr>
        <w:t>реализации</w:t>
      </w:r>
      <w:r>
        <w:rPr>
          <w:spacing w:val="80"/>
          <w:sz w:val="24"/>
        </w:rPr>
        <w:t xml:space="preserve"> </w:t>
      </w:r>
      <w:r>
        <w:rPr>
          <w:sz w:val="24"/>
        </w:rPr>
        <w:t>АООП</w:t>
      </w:r>
      <w:r>
        <w:rPr>
          <w:spacing w:val="40"/>
          <w:sz w:val="24"/>
        </w:rPr>
        <w:t xml:space="preserve"> </w:t>
      </w:r>
      <w:r>
        <w:rPr>
          <w:sz w:val="24"/>
        </w:rPr>
        <w:t>должно</w:t>
      </w:r>
      <w:r>
        <w:rPr>
          <w:spacing w:val="40"/>
          <w:sz w:val="24"/>
        </w:rPr>
        <w:t xml:space="preserve"> </w:t>
      </w:r>
      <w:r>
        <w:rPr>
          <w:sz w:val="24"/>
        </w:rPr>
        <w:t>осуществляться</w:t>
      </w:r>
      <w:r>
        <w:rPr>
          <w:spacing w:val="40"/>
          <w:sz w:val="24"/>
        </w:rPr>
        <w:t xml:space="preserve"> </w:t>
      </w:r>
      <w:r>
        <w:rPr>
          <w:sz w:val="24"/>
        </w:rPr>
        <w:t>в</w:t>
      </w:r>
      <w:r>
        <w:rPr>
          <w:spacing w:val="40"/>
          <w:sz w:val="24"/>
        </w:rPr>
        <w:t xml:space="preserve"> </w:t>
      </w:r>
      <w:r>
        <w:rPr>
          <w:sz w:val="24"/>
        </w:rPr>
        <w:t>объеме</w:t>
      </w:r>
      <w:r>
        <w:rPr>
          <w:spacing w:val="80"/>
          <w:sz w:val="24"/>
        </w:rPr>
        <w:t xml:space="preserve"> </w:t>
      </w:r>
      <w:r>
        <w:rPr>
          <w:sz w:val="24"/>
        </w:rPr>
        <w:t>определяемых</w:t>
      </w:r>
      <w:r>
        <w:rPr>
          <w:spacing w:val="40"/>
          <w:sz w:val="24"/>
        </w:rPr>
        <w:t xml:space="preserve"> </w:t>
      </w:r>
      <w:r>
        <w:rPr>
          <w:spacing w:val="-2"/>
          <w:sz w:val="24"/>
        </w:rPr>
        <w:t>органами</w:t>
      </w:r>
      <w:r>
        <w:rPr>
          <w:sz w:val="24"/>
        </w:rPr>
        <w:tab/>
      </w:r>
      <w:r>
        <w:rPr>
          <w:spacing w:val="-2"/>
          <w:sz w:val="24"/>
        </w:rPr>
        <w:t>государственной</w:t>
      </w:r>
      <w:r>
        <w:rPr>
          <w:sz w:val="24"/>
        </w:rPr>
        <w:tab/>
      </w:r>
      <w:r>
        <w:rPr>
          <w:spacing w:val="-2"/>
          <w:sz w:val="24"/>
        </w:rPr>
        <w:t>власти</w:t>
      </w:r>
      <w:r>
        <w:rPr>
          <w:sz w:val="24"/>
        </w:rPr>
        <w:tab/>
      </w:r>
      <w:r>
        <w:rPr>
          <w:spacing w:val="-2"/>
          <w:sz w:val="24"/>
        </w:rPr>
        <w:t>субъекта</w:t>
      </w:r>
      <w:r>
        <w:rPr>
          <w:sz w:val="24"/>
        </w:rPr>
        <w:tab/>
      </w:r>
      <w:r>
        <w:rPr>
          <w:spacing w:val="-2"/>
          <w:sz w:val="24"/>
        </w:rPr>
        <w:t>Российской</w:t>
      </w:r>
      <w:r>
        <w:rPr>
          <w:sz w:val="24"/>
        </w:rPr>
        <w:tab/>
      </w:r>
      <w:r>
        <w:rPr>
          <w:spacing w:val="-2"/>
          <w:sz w:val="24"/>
        </w:rPr>
        <w:t>Федерации</w:t>
      </w:r>
      <w:r>
        <w:rPr>
          <w:sz w:val="24"/>
        </w:rPr>
        <w:tab/>
      </w:r>
      <w:r>
        <w:rPr>
          <w:spacing w:val="-2"/>
          <w:sz w:val="24"/>
        </w:rPr>
        <w:t xml:space="preserve">нормативов </w:t>
      </w:r>
      <w:r>
        <w:rPr>
          <w:sz w:val="24"/>
        </w:rPr>
        <w:t>обеспечения</w:t>
      </w:r>
      <w:r>
        <w:rPr>
          <w:spacing w:val="11"/>
          <w:sz w:val="24"/>
        </w:rPr>
        <w:t xml:space="preserve"> </w:t>
      </w:r>
      <w:r>
        <w:rPr>
          <w:sz w:val="24"/>
        </w:rPr>
        <w:t>государственных</w:t>
      </w:r>
      <w:r>
        <w:rPr>
          <w:spacing w:val="13"/>
          <w:sz w:val="24"/>
        </w:rPr>
        <w:t xml:space="preserve"> </w:t>
      </w:r>
      <w:r>
        <w:rPr>
          <w:sz w:val="24"/>
        </w:rPr>
        <w:t>гарантий</w:t>
      </w:r>
      <w:r>
        <w:rPr>
          <w:spacing w:val="11"/>
          <w:sz w:val="24"/>
        </w:rPr>
        <w:t xml:space="preserve"> </w:t>
      </w:r>
      <w:r>
        <w:rPr>
          <w:sz w:val="24"/>
        </w:rPr>
        <w:t>реализации</w:t>
      </w:r>
      <w:r>
        <w:rPr>
          <w:spacing w:val="13"/>
          <w:sz w:val="24"/>
        </w:rPr>
        <w:t xml:space="preserve"> </w:t>
      </w:r>
      <w:r>
        <w:rPr>
          <w:sz w:val="24"/>
        </w:rPr>
        <w:t>прав</w:t>
      </w:r>
      <w:r>
        <w:rPr>
          <w:spacing w:val="11"/>
          <w:sz w:val="24"/>
        </w:rPr>
        <w:t xml:space="preserve"> </w:t>
      </w:r>
      <w:r>
        <w:rPr>
          <w:sz w:val="24"/>
        </w:rPr>
        <w:t>на</w:t>
      </w:r>
      <w:r>
        <w:rPr>
          <w:spacing w:val="9"/>
          <w:sz w:val="24"/>
        </w:rPr>
        <w:t xml:space="preserve"> </w:t>
      </w:r>
      <w:r>
        <w:rPr>
          <w:sz w:val="24"/>
        </w:rPr>
        <w:t>получение</w:t>
      </w:r>
      <w:r>
        <w:rPr>
          <w:spacing w:val="19"/>
          <w:sz w:val="24"/>
        </w:rPr>
        <w:t xml:space="preserve"> </w:t>
      </w:r>
      <w:r>
        <w:rPr>
          <w:sz w:val="24"/>
        </w:rPr>
        <w:t>общедоступного</w:t>
      </w:r>
      <w:r>
        <w:rPr>
          <w:spacing w:val="12"/>
          <w:sz w:val="24"/>
        </w:rPr>
        <w:t xml:space="preserve"> </w:t>
      </w:r>
      <w:r>
        <w:rPr>
          <w:spacing w:val="-10"/>
          <w:sz w:val="24"/>
        </w:rPr>
        <w:t>и</w:t>
      </w:r>
    </w:p>
    <w:p w:rsidR="004A57EF" w:rsidRDefault="004A57EF">
      <w:pPr>
        <w:rPr>
          <w:sz w:val="24"/>
        </w:rPr>
        <w:sectPr w:rsidR="004A57EF">
          <w:pgSz w:w="11920" w:h="16850"/>
          <w:pgMar w:top="1060" w:right="100" w:bottom="480" w:left="1380" w:header="0" w:footer="294" w:gutter="0"/>
          <w:cols w:space="720"/>
        </w:sectPr>
      </w:pPr>
    </w:p>
    <w:p w:rsidR="004A57EF" w:rsidRDefault="0000266E">
      <w:pPr>
        <w:pStyle w:val="a3"/>
        <w:spacing w:before="64"/>
        <w:ind w:right="748"/>
      </w:pPr>
      <w:r>
        <w:t xml:space="preserve">бесплатного общего образования. Указанные нормативы определяются в соответствии со </w:t>
      </w:r>
      <w:r>
        <w:rPr>
          <w:spacing w:val="-2"/>
        </w:rPr>
        <w:t>Стандартом:</w:t>
      </w:r>
    </w:p>
    <w:p w:rsidR="004A57EF" w:rsidRDefault="0000266E">
      <w:pPr>
        <w:pStyle w:val="a4"/>
        <w:numPr>
          <w:ilvl w:val="0"/>
          <w:numId w:val="81"/>
        </w:numPr>
        <w:tabs>
          <w:tab w:val="left" w:pos="682"/>
        </w:tabs>
        <w:ind w:right="744" w:firstLine="0"/>
        <w:rPr>
          <w:sz w:val="24"/>
        </w:rPr>
      </w:pPr>
      <w:r>
        <w:rPr>
          <w:sz w:val="24"/>
        </w:rPr>
        <w:t xml:space="preserve">специальными условиями получения образования (кадровыми, материально- </w:t>
      </w:r>
      <w:r>
        <w:rPr>
          <w:spacing w:val="-2"/>
          <w:sz w:val="24"/>
        </w:rPr>
        <w:t>техническими);</w:t>
      </w:r>
    </w:p>
    <w:p w:rsidR="004A57EF" w:rsidRDefault="0000266E">
      <w:pPr>
        <w:pStyle w:val="a4"/>
        <w:numPr>
          <w:ilvl w:val="0"/>
          <w:numId w:val="81"/>
        </w:numPr>
        <w:tabs>
          <w:tab w:val="left" w:pos="514"/>
        </w:tabs>
        <w:ind w:right="746" w:firstLine="0"/>
        <w:rPr>
          <w:sz w:val="24"/>
        </w:rPr>
      </w:pPr>
      <w:r>
        <w:rPr>
          <w:sz w:val="24"/>
        </w:rPr>
        <w:t>расходами на оплату труда работников, реализующих АООП; 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4A57EF" w:rsidRDefault="0000266E">
      <w:pPr>
        <w:pStyle w:val="a4"/>
        <w:numPr>
          <w:ilvl w:val="0"/>
          <w:numId w:val="81"/>
        </w:numPr>
        <w:tabs>
          <w:tab w:val="left" w:pos="678"/>
        </w:tabs>
        <w:ind w:right="754" w:firstLine="0"/>
        <w:rPr>
          <w:sz w:val="24"/>
        </w:rPr>
      </w:pPr>
      <w:r>
        <w:rPr>
          <w:sz w:val="24"/>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4A57EF" w:rsidRDefault="0000266E">
      <w:pPr>
        <w:pStyle w:val="a4"/>
        <w:numPr>
          <w:ilvl w:val="0"/>
          <w:numId w:val="81"/>
        </w:numPr>
        <w:tabs>
          <w:tab w:val="left" w:pos="467"/>
        </w:tabs>
        <w:ind w:right="751" w:firstLine="0"/>
        <w:jc w:val="left"/>
        <w:rPr>
          <w:sz w:val="24"/>
        </w:rPr>
      </w:pPr>
      <w:r>
        <w:rPr>
          <w:sz w:val="24"/>
        </w:rPr>
        <w:t>иными расходами, связанными с реализацией и обеспечением реализации АООП. Формирование</w:t>
      </w:r>
      <w:r>
        <w:rPr>
          <w:spacing w:val="80"/>
          <w:sz w:val="24"/>
        </w:rPr>
        <w:t xml:space="preserve"> </w:t>
      </w:r>
      <w:r>
        <w:rPr>
          <w:sz w:val="24"/>
        </w:rPr>
        <w:t>фонда</w:t>
      </w:r>
      <w:r>
        <w:rPr>
          <w:spacing w:val="80"/>
          <w:sz w:val="24"/>
        </w:rPr>
        <w:t xml:space="preserve"> </w:t>
      </w:r>
      <w:r>
        <w:rPr>
          <w:sz w:val="24"/>
        </w:rPr>
        <w:t>оплаты</w:t>
      </w:r>
      <w:r>
        <w:rPr>
          <w:spacing w:val="80"/>
          <w:sz w:val="24"/>
        </w:rPr>
        <w:t xml:space="preserve"> </w:t>
      </w:r>
      <w:r>
        <w:rPr>
          <w:sz w:val="24"/>
        </w:rPr>
        <w:t>труда</w:t>
      </w:r>
      <w:r>
        <w:rPr>
          <w:spacing w:val="80"/>
          <w:sz w:val="24"/>
        </w:rPr>
        <w:t xml:space="preserve"> </w:t>
      </w:r>
      <w:r>
        <w:rPr>
          <w:sz w:val="24"/>
        </w:rPr>
        <w:t>образовательной</w:t>
      </w:r>
      <w:r>
        <w:rPr>
          <w:spacing w:val="80"/>
          <w:sz w:val="24"/>
        </w:rPr>
        <w:t xml:space="preserve"> </w:t>
      </w:r>
      <w:r>
        <w:rPr>
          <w:sz w:val="24"/>
        </w:rPr>
        <w:t>организации</w:t>
      </w:r>
      <w:r>
        <w:rPr>
          <w:spacing w:val="80"/>
          <w:sz w:val="24"/>
        </w:rPr>
        <w:t xml:space="preserve"> </w:t>
      </w:r>
      <w:r>
        <w:rPr>
          <w:sz w:val="24"/>
        </w:rPr>
        <w:t>осуществляется</w:t>
      </w:r>
      <w:r>
        <w:rPr>
          <w:spacing w:val="80"/>
          <w:sz w:val="24"/>
        </w:rPr>
        <w:t xml:space="preserve"> </w:t>
      </w:r>
      <w:r>
        <w:rPr>
          <w:sz w:val="24"/>
        </w:rPr>
        <w:t>в пределах</w:t>
      </w:r>
      <w:r>
        <w:rPr>
          <w:spacing w:val="40"/>
          <w:sz w:val="24"/>
        </w:rPr>
        <w:t xml:space="preserve"> </w:t>
      </w:r>
      <w:r>
        <w:rPr>
          <w:sz w:val="24"/>
        </w:rPr>
        <w:t>объѐма</w:t>
      </w:r>
      <w:r>
        <w:rPr>
          <w:spacing w:val="40"/>
          <w:sz w:val="24"/>
        </w:rPr>
        <w:t xml:space="preserve"> </w:t>
      </w:r>
      <w:r>
        <w:rPr>
          <w:sz w:val="24"/>
        </w:rPr>
        <w:t>средств</w:t>
      </w:r>
      <w:r>
        <w:rPr>
          <w:spacing w:val="40"/>
          <w:sz w:val="24"/>
        </w:rPr>
        <w:t xml:space="preserve"> </w:t>
      </w:r>
      <w:r>
        <w:rPr>
          <w:sz w:val="24"/>
        </w:rPr>
        <w:t>образовательной</w:t>
      </w:r>
      <w:r>
        <w:rPr>
          <w:spacing w:val="40"/>
          <w:sz w:val="24"/>
        </w:rPr>
        <w:t xml:space="preserve"> </w:t>
      </w:r>
      <w:r>
        <w:rPr>
          <w:sz w:val="24"/>
        </w:rPr>
        <w:t>организации</w:t>
      </w:r>
      <w:r>
        <w:rPr>
          <w:spacing w:val="40"/>
          <w:sz w:val="24"/>
        </w:rPr>
        <w:t xml:space="preserve"> </w:t>
      </w:r>
      <w:r>
        <w:rPr>
          <w:sz w:val="24"/>
        </w:rPr>
        <w:t>на</w:t>
      </w:r>
      <w:r>
        <w:rPr>
          <w:spacing w:val="40"/>
          <w:sz w:val="24"/>
        </w:rPr>
        <w:t xml:space="preserve"> </w:t>
      </w:r>
      <w:r>
        <w:rPr>
          <w:sz w:val="24"/>
        </w:rPr>
        <w:t>текущий</w:t>
      </w:r>
      <w:r>
        <w:rPr>
          <w:spacing w:val="40"/>
          <w:sz w:val="24"/>
        </w:rPr>
        <w:t xml:space="preserve"> </w:t>
      </w:r>
      <w:r>
        <w:rPr>
          <w:sz w:val="24"/>
        </w:rPr>
        <w:t>финансовый</w:t>
      </w:r>
      <w:r>
        <w:rPr>
          <w:spacing w:val="40"/>
          <w:sz w:val="24"/>
        </w:rPr>
        <w:t xml:space="preserve"> </w:t>
      </w:r>
      <w:r>
        <w:rPr>
          <w:sz w:val="24"/>
        </w:rPr>
        <w:t>год,</w:t>
      </w:r>
      <w:r>
        <w:rPr>
          <w:spacing w:val="80"/>
          <w:sz w:val="24"/>
        </w:rPr>
        <w:t xml:space="preserve"> </w:t>
      </w:r>
      <w:r>
        <w:rPr>
          <w:sz w:val="24"/>
        </w:rPr>
        <w:t>определѐнного</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региональным</w:t>
      </w:r>
      <w:r>
        <w:rPr>
          <w:spacing w:val="80"/>
          <w:sz w:val="24"/>
        </w:rPr>
        <w:t xml:space="preserve"> </w:t>
      </w:r>
      <w:r>
        <w:rPr>
          <w:sz w:val="24"/>
        </w:rPr>
        <w:t>расчѐтным</w:t>
      </w:r>
      <w:r>
        <w:rPr>
          <w:spacing w:val="80"/>
          <w:sz w:val="24"/>
        </w:rPr>
        <w:t xml:space="preserve"> </w:t>
      </w:r>
      <w:r>
        <w:rPr>
          <w:sz w:val="24"/>
        </w:rPr>
        <w:t>нормативом,</w:t>
      </w:r>
      <w:r>
        <w:rPr>
          <w:spacing w:val="80"/>
          <w:sz w:val="24"/>
        </w:rPr>
        <w:t xml:space="preserve"> </w:t>
      </w:r>
      <w:r>
        <w:rPr>
          <w:sz w:val="24"/>
        </w:rPr>
        <w:t>количеством обучающихся</w:t>
      </w:r>
      <w:r>
        <w:rPr>
          <w:spacing w:val="-2"/>
          <w:sz w:val="24"/>
        </w:rPr>
        <w:t xml:space="preserve"> </w:t>
      </w:r>
      <w:r>
        <w:rPr>
          <w:sz w:val="24"/>
        </w:rPr>
        <w:t>и</w:t>
      </w:r>
      <w:r>
        <w:rPr>
          <w:spacing w:val="-1"/>
          <w:sz w:val="24"/>
        </w:rPr>
        <w:t xml:space="preserve"> </w:t>
      </w:r>
      <w:r>
        <w:rPr>
          <w:sz w:val="24"/>
        </w:rPr>
        <w:t>соответствующими</w:t>
      </w:r>
      <w:r>
        <w:rPr>
          <w:spacing w:val="-1"/>
          <w:sz w:val="24"/>
        </w:rPr>
        <w:t xml:space="preserve"> </w:t>
      </w:r>
      <w:r>
        <w:rPr>
          <w:sz w:val="24"/>
        </w:rPr>
        <w:t>поправочными</w:t>
      </w:r>
      <w:r>
        <w:rPr>
          <w:spacing w:val="-1"/>
          <w:sz w:val="24"/>
        </w:rPr>
        <w:t xml:space="preserve"> </w:t>
      </w:r>
      <w:r>
        <w:rPr>
          <w:sz w:val="24"/>
        </w:rPr>
        <w:t>коэффициентами,</w:t>
      </w:r>
      <w:r>
        <w:rPr>
          <w:spacing w:val="-4"/>
          <w:sz w:val="24"/>
        </w:rPr>
        <w:t xml:space="preserve"> </w:t>
      </w:r>
      <w:r>
        <w:rPr>
          <w:sz w:val="24"/>
        </w:rPr>
        <w:t>и</w:t>
      </w:r>
      <w:r>
        <w:rPr>
          <w:spacing w:val="-1"/>
          <w:sz w:val="24"/>
        </w:rPr>
        <w:t xml:space="preserve"> </w:t>
      </w:r>
      <w:r>
        <w:rPr>
          <w:sz w:val="24"/>
        </w:rPr>
        <w:t>отражается</w:t>
      </w:r>
      <w:r>
        <w:rPr>
          <w:spacing w:val="-3"/>
          <w:sz w:val="24"/>
        </w:rPr>
        <w:t xml:space="preserve"> </w:t>
      </w:r>
      <w:r>
        <w:rPr>
          <w:sz w:val="24"/>
        </w:rPr>
        <w:t>в</w:t>
      </w:r>
      <w:r>
        <w:rPr>
          <w:spacing w:val="-3"/>
          <w:sz w:val="24"/>
        </w:rPr>
        <w:t xml:space="preserve"> </w:t>
      </w:r>
      <w:r>
        <w:rPr>
          <w:sz w:val="24"/>
        </w:rPr>
        <w:t>смете образовательной организации.</w:t>
      </w:r>
    </w:p>
    <w:p w:rsidR="004A57EF" w:rsidRDefault="000412DF">
      <w:pPr>
        <w:pStyle w:val="a3"/>
        <w:spacing w:before="1"/>
        <w:ind w:right="748"/>
        <w:jc w:val="left"/>
      </w:pPr>
      <w:r>
        <w:t xml:space="preserve">МБОУ «Шипуновская СОШ №1» </w:t>
      </w:r>
      <w:r w:rsidR="0000266E">
        <w:t>самостоятельно</w:t>
      </w:r>
      <w:r w:rsidR="0000266E">
        <w:rPr>
          <w:spacing w:val="34"/>
        </w:rPr>
        <w:t xml:space="preserve"> </w:t>
      </w:r>
      <w:r w:rsidR="0000266E">
        <w:t>определяет</w:t>
      </w:r>
      <w:r w:rsidR="0000266E">
        <w:rPr>
          <w:spacing w:val="34"/>
        </w:rPr>
        <w:t xml:space="preserve"> </w:t>
      </w:r>
      <w:r w:rsidR="0000266E">
        <w:t>и</w:t>
      </w:r>
      <w:r w:rsidR="0000266E">
        <w:rPr>
          <w:spacing w:val="35"/>
        </w:rPr>
        <w:t xml:space="preserve"> </w:t>
      </w:r>
      <w:r w:rsidR="0000266E">
        <w:t>отражает</w:t>
      </w:r>
      <w:r w:rsidR="0000266E">
        <w:rPr>
          <w:spacing w:val="34"/>
        </w:rPr>
        <w:t xml:space="preserve"> </w:t>
      </w:r>
      <w:r w:rsidR="0000266E">
        <w:t>в</w:t>
      </w:r>
      <w:r w:rsidR="0000266E">
        <w:rPr>
          <w:spacing w:val="33"/>
        </w:rPr>
        <w:t xml:space="preserve"> </w:t>
      </w:r>
      <w:r w:rsidR="0000266E">
        <w:t>своих</w:t>
      </w:r>
      <w:r w:rsidR="0000266E">
        <w:rPr>
          <w:spacing w:val="40"/>
        </w:rPr>
        <w:t xml:space="preserve"> </w:t>
      </w:r>
      <w:r w:rsidR="0000266E">
        <w:t xml:space="preserve">локальных </w:t>
      </w:r>
      <w:r w:rsidR="0000266E">
        <w:rPr>
          <w:spacing w:val="-2"/>
        </w:rPr>
        <w:t>актах:</w:t>
      </w:r>
    </w:p>
    <w:p w:rsidR="004A57EF" w:rsidRDefault="0000266E">
      <w:pPr>
        <w:pStyle w:val="a4"/>
        <w:numPr>
          <w:ilvl w:val="0"/>
          <w:numId w:val="81"/>
        </w:numPr>
        <w:tabs>
          <w:tab w:val="left" w:pos="467"/>
        </w:tabs>
        <w:ind w:left="466" w:hanging="145"/>
        <w:jc w:val="left"/>
        <w:rPr>
          <w:sz w:val="24"/>
        </w:rPr>
      </w:pPr>
      <w:r>
        <w:rPr>
          <w:sz w:val="24"/>
        </w:rPr>
        <w:t>соотношение</w:t>
      </w:r>
      <w:r>
        <w:rPr>
          <w:spacing w:val="-5"/>
          <w:sz w:val="24"/>
        </w:rPr>
        <w:t xml:space="preserve"> </w:t>
      </w:r>
      <w:r>
        <w:rPr>
          <w:sz w:val="24"/>
        </w:rPr>
        <w:t>базовой</w:t>
      </w:r>
      <w:r>
        <w:rPr>
          <w:spacing w:val="-4"/>
          <w:sz w:val="24"/>
        </w:rPr>
        <w:t xml:space="preserve"> </w:t>
      </w:r>
      <w:r>
        <w:rPr>
          <w:sz w:val="24"/>
        </w:rPr>
        <w:t>и</w:t>
      </w:r>
      <w:r>
        <w:rPr>
          <w:spacing w:val="-1"/>
          <w:sz w:val="24"/>
        </w:rPr>
        <w:t xml:space="preserve"> </w:t>
      </w:r>
      <w:r>
        <w:rPr>
          <w:sz w:val="24"/>
        </w:rPr>
        <w:t>стимулирующей</w:t>
      </w:r>
      <w:r>
        <w:rPr>
          <w:spacing w:val="-2"/>
          <w:sz w:val="24"/>
        </w:rPr>
        <w:t xml:space="preserve"> </w:t>
      </w:r>
      <w:r>
        <w:rPr>
          <w:sz w:val="24"/>
        </w:rPr>
        <w:t>частей</w:t>
      </w:r>
      <w:r>
        <w:rPr>
          <w:spacing w:val="-1"/>
          <w:sz w:val="24"/>
        </w:rPr>
        <w:t xml:space="preserve"> </w:t>
      </w:r>
      <w:r>
        <w:rPr>
          <w:sz w:val="24"/>
        </w:rPr>
        <w:t>фонда</w:t>
      </w:r>
      <w:r>
        <w:rPr>
          <w:spacing w:val="-3"/>
          <w:sz w:val="24"/>
        </w:rPr>
        <w:t xml:space="preserve"> </w:t>
      </w:r>
      <w:r>
        <w:rPr>
          <w:sz w:val="24"/>
        </w:rPr>
        <w:t>оплаты</w:t>
      </w:r>
      <w:r>
        <w:rPr>
          <w:spacing w:val="-1"/>
          <w:sz w:val="24"/>
        </w:rPr>
        <w:t xml:space="preserve"> </w:t>
      </w:r>
      <w:r>
        <w:rPr>
          <w:spacing w:val="-2"/>
          <w:sz w:val="24"/>
        </w:rPr>
        <w:t>труда;</w:t>
      </w:r>
    </w:p>
    <w:p w:rsidR="004A57EF" w:rsidRDefault="0000266E">
      <w:pPr>
        <w:pStyle w:val="a4"/>
        <w:numPr>
          <w:ilvl w:val="0"/>
          <w:numId w:val="81"/>
        </w:numPr>
        <w:tabs>
          <w:tab w:val="left" w:pos="474"/>
        </w:tabs>
        <w:ind w:right="750" w:firstLine="0"/>
        <w:jc w:val="left"/>
        <w:rPr>
          <w:sz w:val="24"/>
        </w:rPr>
      </w:pPr>
      <w:r>
        <w:rPr>
          <w:sz w:val="24"/>
        </w:rPr>
        <w:t>соотношение фонда оплаты труда педагогического, административно-управленческого и учебно-вспомогательного персонала;</w:t>
      </w:r>
    </w:p>
    <w:p w:rsidR="004A57EF" w:rsidRDefault="0000266E">
      <w:pPr>
        <w:pStyle w:val="a4"/>
        <w:numPr>
          <w:ilvl w:val="0"/>
          <w:numId w:val="81"/>
        </w:numPr>
        <w:tabs>
          <w:tab w:val="left" w:pos="467"/>
        </w:tabs>
        <w:ind w:left="466" w:hanging="145"/>
        <w:jc w:val="left"/>
        <w:rPr>
          <w:sz w:val="24"/>
        </w:rPr>
      </w:pPr>
      <w:r>
        <w:rPr>
          <w:sz w:val="24"/>
        </w:rPr>
        <w:t>соотношение</w:t>
      </w:r>
      <w:r>
        <w:rPr>
          <w:spacing w:val="-6"/>
          <w:sz w:val="24"/>
        </w:rPr>
        <w:t xml:space="preserve"> </w:t>
      </w:r>
      <w:r>
        <w:rPr>
          <w:sz w:val="24"/>
        </w:rPr>
        <w:t>общей</w:t>
      </w:r>
      <w:r>
        <w:rPr>
          <w:spacing w:val="-2"/>
          <w:sz w:val="24"/>
        </w:rPr>
        <w:t xml:space="preserve"> </w:t>
      </w:r>
      <w:r>
        <w:rPr>
          <w:sz w:val="24"/>
        </w:rPr>
        <w:t>и</w:t>
      </w:r>
      <w:r>
        <w:rPr>
          <w:spacing w:val="-4"/>
          <w:sz w:val="24"/>
        </w:rPr>
        <w:t xml:space="preserve"> </w:t>
      </w:r>
      <w:r>
        <w:rPr>
          <w:sz w:val="24"/>
        </w:rPr>
        <w:t>специальной</w:t>
      </w:r>
      <w:r>
        <w:rPr>
          <w:spacing w:val="-2"/>
          <w:sz w:val="24"/>
        </w:rPr>
        <w:t xml:space="preserve"> </w:t>
      </w:r>
      <w:r>
        <w:rPr>
          <w:sz w:val="24"/>
        </w:rPr>
        <w:t>частей</w:t>
      </w:r>
      <w:r>
        <w:rPr>
          <w:spacing w:val="-2"/>
          <w:sz w:val="24"/>
        </w:rPr>
        <w:t xml:space="preserve"> </w:t>
      </w:r>
      <w:r>
        <w:rPr>
          <w:sz w:val="24"/>
        </w:rPr>
        <w:t>внутри</w:t>
      </w:r>
      <w:r>
        <w:rPr>
          <w:spacing w:val="-2"/>
          <w:sz w:val="24"/>
        </w:rPr>
        <w:t xml:space="preserve"> </w:t>
      </w:r>
      <w:r>
        <w:rPr>
          <w:sz w:val="24"/>
        </w:rPr>
        <w:t>базовой</w:t>
      </w:r>
      <w:r>
        <w:rPr>
          <w:spacing w:val="-2"/>
          <w:sz w:val="24"/>
        </w:rPr>
        <w:t xml:space="preserve"> </w:t>
      </w:r>
      <w:r>
        <w:rPr>
          <w:sz w:val="24"/>
        </w:rPr>
        <w:t>части</w:t>
      </w:r>
      <w:r>
        <w:rPr>
          <w:spacing w:val="-1"/>
          <w:sz w:val="24"/>
        </w:rPr>
        <w:t xml:space="preserve"> </w:t>
      </w:r>
      <w:r>
        <w:rPr>
          <w:sz w:val="24"/>
        </w:rPr>
        <w:t>фонда</w:t>
      </w:r>
      <w:r>
        <w:rPr>
          <w:spacing w:val="-3"/>
          <w:sz w:val="24"/>
        </w:rPr>
        <w:t xml:space="preserve"> </w:t>
      </w:r>
      <w:r>
        <w:rPr>
          <w:sz w:val="24"/>
        </w:rPr>
        <w:t>оплаты</w:t>
      </w:r>
      <w:r>
        <w:rPr>
          <w:spacing w:val="3"/>
          <w:sz w:val="24"/>
        </w:rPr>
        <w:t xml:space="preserve"> </w:t>
      </w:r>
      <w:r>
        <w:rPr>
          <w:spacing w:val="-2"/>
          <w:sz w:val="24"/>
        </w:rPr>
        <w:t>труда;</w:t>
      </w:r>
    </w:p>
    <w:p w:rsidR="004A57EF" w:rsidRDefault="0000266E">
      <w:pPr>
        <w:pStyle w:val="a4"/>
        <w:numPr>
          <w:ilvl w:val="0"/>
          <w:numId w:val="81"/>
        </w:numPr>
        <w:tabs>
          <w:tab w:val="left" w:pos="519"/>
        </w:tabs>
        <w:ind w:right="753" w:firstLine="0"/>
        <w:jc w:val="left"/>
        <w:rPr>
          <w:sz w:val="24"/>
        </w:rPr>
      </w:pPr>
      <w:r>
        <w:rPr>
          <w:sz w:val="24"/>
        </w:rPr>
        <w:t>порядок</w:t>
      </w:r>
      <w:r>
        <w:rPr>
          <w:spacing w:val="40"/>
          <w:sz w:val="24"/>
        </w:rPr>
        <w:t xml:space="preserve"> </w:t>
      </w:r>
      <w:r>
        <w:rPr>
          <w:sz w:val="24"/>
        </w:rPr>
        <w:t>распределения</w:t>
      </w:r>
      <w:r>
        <w:rPr>
          <w:spacing w:val="40"/>
          <w:sz w:val="24"/>
        </w:rPr>
        <w:t xml:space="preserve"> </w:t>
      </w:r>
      <w:r>
        <w:rPr>
          <w:sz w:val="24"/>
        </w:rPr>
        <w:t>стимулирующей</w:t>
      </w:r>
      <w:r>
        <w:rPr>
          <w:spacing w:val="40"/>
          <w:sz w:val="24"/>
        </w:rPr>
        <w:t xml:space="preserve"> </w:t>
      </w:r>
      <w:r>
        <w:rPr>
          <w:sz w:val="24"/>
        </w:rPr>
        <w:t>части</w:t>
      </w:r>
      <w:r>
        <w:rPr>
          <w:spacing w:val="40"/>
          <w:sz w:val="24"/>
        </w:rPr>
        <w:t xml:space="preserve"> </w:t>
      </w:r>
      <w:r>
        <w:rPr>
          <w:sz w:val="24"/>
        </w:rPr>
        <w:t>фонда</w:t>
      </w:r>
      <w:r>
        <w:rPr>
          <w:spacing w:val="40"/>
          <w:sz w:val="24"/>
        </w:rPr>
        <w:t xml:space="preserve"> </w:t>
      </w:r>
      <w:r>
        <w:rPr>
          <w:sz w:val="24"/>
        </w:rPr>
        <w:t>оплаты</w:t>
      </w:r>
      <w:r>
        <w:rPr>
          <w:spacing w:val="40"/>
          <w:sz w:val="24"/>
        </w:rPr>
        <w:t xml:space="preserve"> </w:t>
      </w:r>
      <w:r>
        <w:rPr>
          <w:sz w:val="24"/>
        </w:rPr>
        <w:t>труда</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региональными и муниципальными нормативными актами.</w:t>
      </w:r>
    </w:p>
    <w:p w:rsidR="004A57EF" w:rsidRDefault="0000266E">
      <w:pPr>
        <w:pStyle w:val="a3"/>
        <w:ind w:right="802"/>
        <w:jc w:val="left"/>
      </w:pPr>
      <w:r>
        <w:t>В распределении стимулирующей части фонда оплаты труда предусматривается</w:t>
      </w:r>
      <w:r>
        <w:rPr>
          <w:spacing w:val="36"/>
        </w:rPr>
        <w:t xml:space="preserve"> </w:t>
      </w:r>
      <w:r>
        <w:t>участие Совета школы.</w:t>
      </w:r>
    </w:p>
    <w:p w:rsidR="004A57EF" w:rsidRDefault="0000266E">
      <w:pPr>
        <w:pStyle w:val="1"/>
        <w:numPr>
          <w:ilvl w:val="2"/>
          <w:numId w:val="13"/>
        </w:numPr>
        <w:tabs>
          <w:tab w:val="left" w:pos="1054"/>
        </w:tabs>
        <w:spacing w:line="240" w:lineRule="auto"/>
        <w:ind w:left="322" w:right="751" w:firstLine="0"/>
        <w:jc w:val="left"/>
      </w:pPr>
      <w:r>
        <w:t>Материально-технические</w:t>
      </w:r>
      <w:r>
        <w:rPr>
          <w:spacing w:val="80"/>
        </w:rPr>
        <w:t xml:space="preserve"> </w:t>
      </w:r>
      <w:r>
        <w:t>условия</w:t>
      </w:r>
      <w:r>
        <w:rPr>
          <w:spacing w:val="80"/>
        </w:rPr>
        <w:t xml:space="preserve"> </w:t>
      </w:r>
      <w:r>
        <w:t>реализации</w:t>
      </w:r>
      <w:r>
        <w:rPr>
          <w:spacing w:val="80"/>
        </w:rPr>
        <w:t xml:space="preserve"> </w:t>
      </w:r>
      <w:r>
        <w:t>адаптированной</w:t>
      </w:r>
      <w:r>
        <w:rPr>
          <w:spacing w:val="80"/>
        </w:rPr>
        <w:t xml:space="preserve"> </w:t>
      </w:r>
      <w:r>
        <w:t>основной общеобразовательной программы</w:t>
      </w:r>
    </w:p>
    <w:p w:rsidR="004A57EF" w:rsidRDefault="0000266E">
      <w:pPr>
        <w:pStyle w:val="a3"/>
        <w:tabs>
          <w:tab w:val="left" w:pos="655"/>
          <w:tab w:val="left" w:pos="1844"/>
          <w:tab w:val="left" w:pos="2775"/>
          <w:tab w:val="left" w:pos="2905"/>
          <w:tab w:val="left" w:pos="3816"/>
          <w:tab w:val="left" w:pos="4319"/>
          <w:tab w:val="left" w:pos="4797"/>
          <w:tab w:val="left" w:pos="5258"/>
          <w:tab w:val="left" w:pos="5759"/>
          <w:tab w:val="left" w:pos="6536"/>
          <w:tab w:val="left" w:pos="6872"/>
          <w:tab w:val="left" w:pos="7925"/>
          <w:tab w:val="left" w:pos="8461"/>
        </w:tabs>
        <w:ind w:right="746"/>
        <w:jc w:val="left"/>
      </w:pPr>
      <w:r>
        <w:t>Материально-техническое</w:t>
      </w:r>
      <w:r>
        <w:rPr>
          <w:spacing w:val="80"/>
        </w:rPr>
        <w:t xml:space="preserve"> </w:t>
      </w:r>
      <w:r>
        <w:t>обеспечение</w:t>
      </w:r>
      <w:r>
        <w:rPr>
          <w:spacing w:val="80"/>
        </w:rPr>
        <w:t xml:space="preserve"> </w:t>
      </w:r>
      <w:r>
        <w:t>-</w:t>
      </w:r>
      <w:r>
        <w:rPr>
          <w:spacing w:val="80"/>
        </w:rPr>
        <w:t xml:space="preserve"> </w:t>
      </w:r>
      <w:r>
        <w:t>это</w:t>
      </w:r>
      <w:r>
        <w:rPr>
          <w:spacing w:val="80"/>
        </w:rPr>
        <w:t xml:space="preserve"> </w:t>
      </w:r>
      <w:r>
        <w:t>общие</w:t>
      </w:r>
      <w:r>
        <w:rPr>
          <w:spacing w:val="80"/>
        </w:rPr>
        <w:t xml:space="preserve"> </w:t>
      </w:r>
      <w:r>
        <w:t>характеристики</w:t>
      </w:r>
      <w:r>
        <w:rPr>
          <w:spacing w:val="80"/>
        </w:rPr>
        <w:t xml:space="preserve"> </w:t>
      </w:r>
      <w:r>
        <w:t xml:space="preserve">инфраструктуры организации, включая параметры информационно-образовательной среды. Материально- </w:t>
      </w:r>
      <w:r>
        <w:rPr>
          <w:spacing w:val="-2"/>
        </w:rPr>
        <w:t>технические</w:t>
      </w:r>
      <w:r>
        <w:tab/>
      </w:r>
      <w:r>
        <w:rPr>
          <w:spacing w:val="-2"/>
        </w:rPr>
        <w:t>условия</w:t>
      </w:r>
      <w:r>
        <w:tab/>
      </w:r>
      <w:r>
        <w:tab/>
      </w:r>
      <w:r>
        <w:rPr>
          <w:spacing w:val="-2"/>
        </w:rPr>
        <w:t>реализации</w:t>
      </w:r>
      <w:r>
        <w:tab/>
      </w:r>
      <w:r>
        <w:rPr>
          <w:spacing w:val="-4"/>
        </w:rPr>
        <w:t>АООП</w:t>
      </w:r>
      <w:r>
        <w:tab/>
      </w:r>
      <w:r>
        <w:rPr>
          <w:spacing w:val="-2"/>
        </w:rPr>
        <w:t>обеспечивает</w:t>
      </w:r>
      <w:r>
        <w:tab/>
      </w:r>
      <w:r>
        <w:rPr>
          <w:spacing w:val="-2"/>
        </w:rPr>
        <w:t>возможность</w:t>
      </w:r>
      <w:r>
        <w:tab/>
      </w:r>
      <w:r>
        <w:rPr>
          <w:spacing w:val="-2"/>
        </w:rPr>
        <w:t xml:space="preserve">достижения </w:t>
      </w:r>
      <w:r>
        <w:t>обучающимися установленных Стандартом требований к результатам освоения АООП. Материально-техническая</w:t>
      </w:r>
      <w:r>
        <w:rPr>
          <w:spacing w:val="80"/>
        </w:rPr>
        <w:t xml:space="preserve"> </w:t>
      </w:r>
      <w:r>
        <w:t>база</w:t>
      </w:r>
      <w:r>
        <w:rPr>
          <w:spacing w:val="80"/>
        </w:rPr>
        <w:t xml:space="preserve"> </w:t>
      </w:r>
      <w:r>
        <w:t>реализации</w:t>
      </w:r>
      <w:r>
        <w:rPr>
          <w:spacing w:val="80"/>
        </w:rPr>
        <w:t xml:space="preserve"> </w:t>
      </w:r>
      <w:r>
        <w:t>АООП</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умственной</w:t>
      </w:r>
      <w:r>
        <w:rPr>
          <w:spacing w:val="80"/>
        </w:rPr>
        <w:t xml:space="preserve"> </w:t>
      </w:r>
      <w:r>
        <w:t>отсталостью</w:t>
      </w:r>
      <w:r>
        <w:rPr>
          <w:spacing w:val="-1"/>
        </w:rPr>
        <w:t xml:space="preserve"> </w:t>
      </w:r>
      <w:r>
        <w:t>(интеллектуальными</w:t>
      </w:r>
      <w:r>
        <w:rPr>
          <w:spacing w:val="-1"/>
        </w:rPr>
        <w:t xml:space="preserve"> </w:t>
      </w:r>
      <w:r>
        <w:t>нарушениями)</w:t>
      </w:r>
      <w:r>
        <w:rPr>
          <w:spacing w:val="-3"/>
        </w:rPr>
        <w:t xml:space="preserve"> </w:t>
      </w:r>
      <w:r>
        <w:t>соответствует</w:t>
      </w:r>
      <w:r>
        <w:rPr>
          <w:spacing w:val="-1"/>
        </w:rPr>
        <w:t xml:space="preserve"> </w:t>
      </w:r>
      <w:r>
        <w:t>действующим</w:t>
      </w:r>
      <w:r>
        <w:rPr>
          <w:spacing w:val="-3"/>
        </w:rPr>
        <w:t xml:space="preserve"> </w:t>
      </w:r>
      <w:r>
        <w:t xml:space="preserve">санитарным </w:t>
      </w:r>
      <w:r>
        <w:rPr>
          <w:spacing w:val="-10"/>
        </w:rPr>
        <w:t>и</w:t>
      </w:r>
      <w:r>
        <w:tab/>
      </w:r>
      <w:r>
        <w:rPr>
          <w:spacing w:val="-2"/>
        </w:rPr>
        <w:t>противопожарным</w:t>
      </w:r>
      <w:r>
        <w:tab/>
      </w:r>
      <w:r>
        <w:rPr>
          <w:spacing w:val="-2"/>
        </w:rPr>
        <w:t>нормам,</w:t>
      </w:r>
      <w:r>
        <w:tab/>
      </w:r>
      <w:r>
        <w:rPr>
          <w:spacing w:val="-2"/>
        </w:rPr>
        <w:t>нормам</w:t>
      </w:r>
      <w:r>
        <w:tab/>
      </w:r>
      <w:r>
        <w:rPr>
          <w:spacing w:val="-2"/>
        </w:rPr>
        <w:t>охраны</w:t>
      </w:r>
      <w:r>
        <w:tab/>
      </w:r>
      <w:r>
        <w:rPr>
          <w:spacing w:val="-2"/>
        </w:rPr>
        <w:t>труда</w:t>
      </w:r>
      <w:r>
        <w:tab/>
      </w:r>
      <w:r>
        <w:rPr>
          <w:spacing w:val="-2"/>
        </w:rPr>
        <w:t>работников</w:t>
      </w:r>
      <w:r>
        <w:tab/>
      </w:r>
      <w:r>
        <w:rPr>
          <w:spacing w:val="-2"/>
        </w:rPr>
        <w:t xml:space="preserve">образовательных </w:t>
      </w:r>
      <w:r>
        <w:t>организаций, предъявляемым к:</w:t>
      </w:r>
    </w:p>
    <w:p w:rsidR="004A57EF" w:rsidRDefault="0000266E">
      <w:pPr>
        <w:pStyle w:val="a4"/>
        <w:numPr>
          <w:ilvl w:val="0"/>
          <w:numId w:val="81"/>
        </w:numPr>
        <w:tabs>
          <w:tab w:val="left" w:pos="553"/>
        </w:tabs>
        <w:ind w:right="746" w:firstLine="0"/>
        <w:rPr>
          <w:sz w:val="24"/>
        </w:rPr>
      </w:pPr>
      <w:r>
        <w:rPr>
          <w:sz w:val="24"/>
        </w:rPr>
        <w:t xml:space="preserve">участку (территории) </w:t>
      </w:r>
      <w:r w:rsidR="000412DF">
        <w:t xml:space="preserve">МБОУ «Шипуновская СОШ №1» </w:t>
      </w:r>
      <w:r w:rsidR="000412DF">
        <w:rPr>
          <w:sz w:val="24"/>
        </w:rPr>
        <w:t>(площадь,</w:t>
      </w:r>
      <w:r>
        <w:rPr>
          <w:sz w:val="24"/>
        </w:rPr>
        <w:t xml:space="preserve"> освещение, размещение, необходимый набор зон для обеспечения образовательной и хозяйственной деятельности организации и их оборудование);</w:t>
      </w:r>
    </w:p>
    <w:p w:rsidR="004A57EF" w:rsidRDefault="0000266E">
      <w:pPr>
        <w:pStyle w:val="a4"/>
        <w:numPr>
          <w:ilvl w:val="0"/>
          <w:numId w:val="81"/>
        </w:numPr>
        <w:tabs>
          <w:tab w:val="left" w:pos="500"/>
        </w:tabs>
        <w:ind w:right="742" w:firstLine="0"/>
        <w:rPr>
          <w:sz w:val="24"/>
        </w:rPr>
      </w:pPr>
      <w:r>
        <w:rPr>
          <w:sz w:val="24"/>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4A57EF" w:rsidRDefault="0000266E">
      <w:pPr>
        <w:pStyle w:val="a4"/>
        <w:numPr>
          <w:ilvl w:val="0"/>
          <w:numId w:val="81"/>
        </w:numPr>
        <w:tabs>
          <w:tab w:val="left" w:pos="467"/>
        </w:tabs>
        <w:ind w:left="466" w:hanging="145"/>
        <w:rPr>
          <w:sz w:val="24"/>
        </w:rPr>
      </w:pPr>
      <w:r>
        <w:rPr>
          <w:sz w:val="24"/>
        </w:rPr>
        <w:t>помещениям</w:t>
      </w:r>
      <w:r>
        <w:rPr>
          <w:spacing w:val="-5"/>
          <w:sz w:val="24"/>
        </w:rPr>
        <w:t xml:space="preserve"> </w:t>
      </w:r>
      <w:r>
        <w:rPr>
          <w:sz w:val="24"/>
        </w:rPr>
        <w:t>зала</w:t>
      </w:r>
      <w:r>
        <w:rPr>
          <w:spacing w:val="-2"/>
          <w:sz w:val="24"/>
        </w:rPr>
        <w:t xml:space="preserve"> </w:t>
      </w:r>
      <w:r>
        <w:rPr>
          <w:sz w:val="24"/>
        </w:rPr>
        <w:t>для</w:t>
      </w:r>
      <w:r>
        <w:rPr>
          <w:spacing w:val="-2"/>
          <w:sz w:val="24"/>
        </w:rPr>
        <w:t xml:space="preserve"> </w:t>
      </w:r>
      <w:r>
        <w:rPr>
          <w:sz w:val="24"/>
        </w:rPr>
        <w:t>проведения</w:t>
      </w:r>
      <w:r>
        <w:rPr>
          <w:spacing w:val="-2"/>
          <w:sz w:val="24"/>
        </w:rPr>
        <w:t xml:space="preserve"> </w:t>
      </w:r>
      <w:r>
        <w:rPr>
          <w:sz w:val="24"/>
        </w:rPr>
        <w:t>занятий</w:t>
      </w:r>
      <w:r>
        <w:rPr>
          <w:spacing w:val="-3"/>
          <w:sz w:val="24"/>
        </w:rPr>
        <w:t xml:space="preserve"> </w:t>
      </w:r>
      <w:r>
        <w:rPr>
          <w:sz w:val="24"/>
        </w:rPr>
        <w:t>по</w:t>
      </w:r>
      <w:r>
        <w:rPr>
          <w:spacing w:val="-4"/>
          <w:sz w:val="24"/>
        </w:rPr>
        <w:t xml:space="preserve"> </w:t>
      </w:r>
      <w:r>
        <w:rPr>
          <w:spacing w:val="-2"/>
          <w:sz w:val="24"/>
        </w:rPr>
        <w:t>ритмике;</w:t>
      </w:r>
    </w:p>
    <w:p w:rsidR="004A57EF" w:rsidRDefault="0000266E">
      <w:pPr>
        <w:pStyle w:val="a4"/>
        <w:numPr>
          <w:ilvl w:val="0"/>
          <w:numId w:val="81"/>
        </w:numPr>
        <w:tabs>
          <w:tab w:val="left" w:pos="558"/>
        </w:tabs>
        <w:ind w:right="746" w:firstLine="0"/>
        <w:rPr>
          <w:sz w:val="24"/>
        </w:rPr>
      </w:pPr>
      <w:r>
        <w:rPr>
          <w:sz w:val="24"/>
        </w:rPr>
        <w:t>помещениям для осуществления образовательного и коррекционно –развивающего процессов: классам, кабинетам</w:t>
      </w:r>
      <w:r>
        <w:rPr>
          <w:spacing w:val="-1"/>
          <w:sz w:val="24"/>
        </w:rPr>
        <w:t xml:space="preserve"> </w:t>
      </w:r>
      <w:r>
        <w:rPr>
          <w:sz w:val="24"/>
        </w:rPr>
        <w:t>педагога-психолога</w:t>
      </w:r>
      <w:r>
        <w:rPr>
          <w:spacing w:val="-1"/>
          <w:sz w:val="24"/>
        </w:rPr>
        <w:t xml:space="preserve"> </w:t>
      </w:r>
      <w:r>
        <w:rPr>
          <w:sz w:val="24"/>
        </w:rPr>
        <w:t>и др. специалистов, структура</w:t>
      </w:r>
      <w:r>
        <w:rPr>
          <w:spacing w:val="-1"/>
          <w:sz w:val="24"/>
        </w:rPr>
        <w:t xml:space="preserve"> </w:t>
      </w:r>
      <w:r>
        <w:rPr>
          <w:sz w:val="24"/>
        </w:rPr>
        <w:t xml:space="preserve">которых обеспечивает возможность для организации разных форм урочной и внеурочной </w:t>
      </w:r>
      <w:r>
        <w:rPr>
          <w:spacing w:val="-2"/>
          <w:sz w:val="24"/>
        </w:rPr>
        <w:t>деятельности;</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467"/>
        </w:tabs>
        <w:spacing w:before="64"/>
        <w:ind w:right="747" w:firstLine="0"/>
        <w:rPr>
          <w:sz w:val="24"/>
        </w:rPr>
      </w:pPr>
      <w:r>
        <w:rPr>
          <w:sz w:val="24"/>
        </w:rPr>
        <w:t>трудовым</w:t>
      </w:r>
      <w:r>
        <w:rPr>
          <w:spacing w:val="-5"/>
          <w:sz w:val="24"/>
        </w:rPr>
        <w:t xml:space="preserve"> </w:t>
      </w:r>
      <w:r>
        <w:rPr>
          <w:sz w:val="24"/>
        </w:rPr>
        <w:t>мастерским</w:t>
      </w:r>
      <w:r>
        <w:rPr>
          <w:spacing w:val="-3"/>
          <w:sz w:val="24"/>
        </w:rPr>
        <w:t xml:space="preserve"> </w:t>
      </w:r>
      <w:r>
        <w:rPr>
          <w:sz w:val="24"/>
        </w:rPr>
        <w:t>(размеры</w:t>
      </w:r>
      <w:r>
        <w:rPr>
          <w:spacing w:val="-4"/>
          <w:sz w:val="24"/>
        </w:rPr>
        <w:t xml:space="preserve"> </w:t>
      </w:r>
      <w:r>
        <w:rPr>
          <w:sz w:val="24"/>
        </w:rPr>
        <w:t>помещения,</w:t>
      </w:r>
      <w:r>
        <w:rPr>
          <w:spacing w:val="-4"/>
          <w:sz w:val="24"/>
        </w:rPr>
        <w:t xml:space="preserve"> </w:t>
      </w:r>
      <w:r>
        <w:rPr>
          <w:sz w:val="24"/>
        </w:rPr>
        <w:t>необходимое</w:t>
      </w:r>
      <w:r>
        <w:rPr>
          <w:spacing w:val="-5"/>
          <w:sz w:val="24"/>
        </w:rPr>
        <w:t xml:space="preserve"> </w:t>
      </w:r>
      <w:r>
        <w:rPr>
          <w:sz w:val="24"/>
        </w:rPr>
        <w:t>оборудование</w:t>
      </w:r>
      <w:r>
        <w:rPr>
          <w:spacing w:val="-5"/>
          <w:sz w:val="24"/>
        </w:rPr>
        <w:t xml:space="preserve"> </w:t>
      </w:r>
      <w:r>
        <w:rPr>
          <w:sz w:val="24"/>
        </w:rPr>
        <w:t>в соответствии</w:t>
      </w:r>
      <w:r>
        <w:rPr>
          <w:spacing w:val="-4"/>
          <w:sz w:val="24"/>
        </w:rPr>
        <w:t xml:space="preserve"> </w:t>
      </w:r>
      <w:r>
        <w:rPr>
          <w:sz w:val="24"/>
        </w:rPr>
        <w:t>с реализуемым профилем трудового обучения);</w:t>
      </w:r>
    </w:p>
    <w:p w:rsidR="004A57EF" w:rsidRDefault="0000266E">
      <w:pPr>
        <w:pStyle w:val="a4"/>
        <w:numPr>
          <w:ilvl w:val="0"/>
          <w:numId w:val="81"/>
        </w:numPr>
        <w:tabs>
          <w:tab w:val="left" w:pos="467"/>
        </w:tabs>
        <w:ind w:left="466" w:hanging="145"/>
        <w:rPr>
          <w:sz w:val="24"/>
        </w:rPr>
      </w:pPr>
      <w:r>
        <w:rPr>
          <w:sz w:val="24"/>
        </w:rPr>
        <w:t>туалетам,</w:t>
      </w:r>
      <w:r>
        <w:rPr>
          <w:spacing w:val="-4"/>
          <w:sz w:val="24"/>
        </w:rPr>
        <w:t xml:space="preserve"> </w:t>
      </w:r>
      <w:r>
        <w:rPr>
          <w:sz w:val="24"/>
        </w:rPr>
        <w:t>коридорам</w:t>
      </w:r>
      <w:r>
        <w:rPr>
          <w:spacing w:val="-4"/>
          <w:sz w:val="24"/>
        </w:rPr>
        <w:t xml:space="preserve"> </w:t>
      </w:r>
      <w:r>
        <w:rPr>
          <w:sz w:val="24"/>
        </w:rPr>
        <w:t>и</w:t>
      </w:r>
      <w:r>
        <w:rPr>
          <w:spacing w:val="-3"/>
          <w:sz w:val="24"/>
        </w:rPr>
        <w:t xml:space="preserve"> </w:t>
      </w:r>
      <w:r>
        <w:rPr>
          <w:sz w:val="24"/>
        </w:rPr>
        <w:t>другим</w:t>
      </w:r>
      <w:r>
        <w:rPr>
          <w:spacing w:val="-4"/>
          <w:sz w:val="24"/>
        </w:rPr>
        <w:t xml:space="preserve"> </w:t>
      </w:r>
      <w:r>
        <w:rPr>
          <w:spacing w:val="-2"/>
          <w:sz w:val="24"/>
        </w:rPr>
        <w:t>помещениям;</w:t>
      </w:r>
    </w:p>
    <w:p w:rsidR="004A57EF" w:rsidRDefault="000412DF">
      <w:pPr>
        <w:pStyle w:val="a4"/>
        <w:numPr>
          <w:ilvl w:val="0"/>
          <w:numId w:val="81"/>
        </w:numPr>
        <w:tabs>
          <w:tab w:val="left" w:pos="507"/>
        </w:tabs>
        <w:ind w:right="743" w:firstLine="0"/>
        <w:rPr>
          <w:sz w:val="24"/>
        </w:rPr>
      </w:pPr>
      <w:r>
        <w:rPr>
          <w:sz w:val="24"/>
        </w:rPr>
        <w:t>помещение</w:t>
      </w:r>
      <w:r w:rsidR="0000266E">
        <w:rPr>
          <w:sz w:val="24"/>
        </w:rPr>
        <w:t xml:space="preserve"> библиотек</w:t>
      </w:r>
      <w:r>
        <w:rPr>
          <w:sz w:val="24"/>
        </w:rPr>
        <w:t>и</w:t>
      </w:r>
      <w:r w:rsidR="0000266E">
        <w:rPr>
          <w:sz w:val="24"/>
        </w:rPr>
        <w:t xml:space="preserve"> (площадь, размещение рабочих зон, наличие читального зала, медиатеки, число читательских мест);</w:t>
      </w:r>
    </w:p>
    <w:p w:rsidR="004A57EF" w:rsidRDefault="0000266E">
      <w:pPr>
        <w:pStyle w:val="a4"/>
        <w:numPr>
          <w:ilvl w:val="0"/>
          <w:numId w:val="81"/>
        </w:numPr>
        <w:tabs>
          <w:tab w:val="left" w:pos="498"/>
        </w:tabs>
        <w:ind w:right="743" w:firstLine="0"/>
        <w:rPr>
          <w:sz w:val="24"/>
        </w:rPr>
      </w:pPr>
      <w:r>
        <w:rPr>
          <w:sz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4A57EF" w:rsidRDefault="0000266E">
      <w:pPr>
        <w:pStyle w:val="a4"/>
        <w:numPr>
          <w:ilvl w:val="0"/>
          <w:numId w:val="81"/>
        </w:numPr>
        <w:tabs>
          <w:tab w:val="left" w:pos="538"/>
        </w:tabs>
        <w:ind w:right="748" w:firstLine="0"/>
        <w:rPr>
          <w:sz w:val="24"/>
        </w:rPr>
      </w:pPr>
      <w:r>
        <w:rPr>
          <w:sz w:val="24"/>
        </w:rPr>
        <w:t xml:space="preserve">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w:t>
      </w:r>
      <w:r>
        <w:rPr>
          <w:spacing w:val="-2"/>
          <w:sz w:val="24"/>
        </w:rPr>
        <w:t>исследованиями;</w:t>
      </w:r>
    </w:p>
    <w:p w:rsidR="004A57EF" w:rsidRDefault="0000266E">
      <w:pPr>
        <w:pStyle w:val="a4"/>
        <w:numPr>
          <w:ilvl w:val="0"/>
          <w:numId w:val="81"/>
        </w:numPr>
        <w:tabs>
          <w:tab w:val="left" w:pos="467"/>
        </w:tabs>
        <w:ind w:left="466" w:hanging="145"/>
        <w:rPr>
          <w:sz w:val="24"/>
        </w:rPr>
      </w:pPr>
      <w:r>
        <w:rPr>
          <w:sz w:val="24"/>
        </w:rPr>
        <w:t>актовому</w:t>
      </w:r>
      <w:r>
        <w:rPr>
          <w:spacing w:val="-7"/>
          <w:sz w:val="24"/>
        </w:rPr>
        <w:t xml:space="preserve"> </w:t>
      </w:r>
      <w:r>
        <w:rPr>
          <w:spacing w:val="-4"/>
          <w:sz w:val="24"/>
        </w:rPr>
        <w:t>залу;</w:t>
      </w:r>
    </w:p>
    <w:p w:rsidR="004A57EF" w:rsidRDefault="0000266E">
      <w:pPr>
        <w:pStyle w:val="a4"/>
        <w:numPr>
          <w:ilvl w:val="0"/>
          <w:numId w:val="81"/>
        </w:numPr>
        <w:tabs>
          <w:tab w:val="left" w:pos="467"/>
        </w:tabs>
        <w:ind w:left="466" w:hanging="145"/>
        <w:rPr>
          <w:sz w:val="24"/>
        </w:rPr>
      </w:pPr>
      <w:r>
        <w:rPr>
          <w:sz w:val="24"/>
        </w:rPr>
        <w:t>спортивным</w:t>
      </w:r>
      <w:r>
        <w:rPr>
          <w:spacing w:val="-3"/>
          <w:sz w:val="24"/>
        </w:rPr>
        <w:t xml:space="preserve"> </w:t>
      </w:r>
      <w:r>
        <w:rPr>
          <w:sz w:val="24"/>
        </w:rPr>
        <w:t>залам,</w:t>
      </w:r>
      <w:r>
        <w:rPr>
          <w:spacing w:val="-1"/>
          <w:sz w:val="24"/>
        </w:rPr>
        <w:t xml:space="preserve"> </w:t>
      </w:r>
      <w:r>
        <w:rPr>
          <w:sz w:val="24"/>
        </w:rPr>
        <w:t>игровому</w:t>
      </w:r>
      <w:r>
        <w:rPr>
          <w:spacing w:val="-6"/>
          <w:sz w:val="24"/>
        </w:rPr>
        <w:t xml:space="preserve"> </w:t>
      </w:r>
      <w:r>
        <w:rPr>
          <w:sz w:val="24"/>
        </w:rPr>
        <w:t>и</w:t>
      </w:r>
      <w:r>
        <w:rPr>
          <w:spacing w:val="-1"/>
          <w:sz w:val="24"/>
        </w:rPr>
        <w:t xml:space="preserve"> </w:t>
      </w:r>
      <w:r>
        <w:rPr>
          <w:sz w:val="24"/>
        </w:rPr>
        <w:t>спортивному</w:t>
      </w:r>
      <w:r>
        <w:rPr>
          <w:spacing w:val="-6"/>
          <w:sz w:val="24"/>
        </w:rPr>
        <w:t xml:space="preserve"> </w:t>
      </w:r>
      <w:r>
        <w:rPr>
          <w:spacing w:val="-2"/>
          <w:sz w:val="24"/>
        </w:rPr>
        <w:t>оборудованию;</w:t>
      </w:r>
    </w:p>
    <w:p w:rsidR="004A57EF" w:rsidRDefault="000412DF">
      <w:pPr>
        <w:pStyle w:val="a4"/>
        <w:numPr>
          <w:ilvl w:val="0"/>
          <w:numId w:val="81"/>
        </w:numPr>
        <w:tabs>
          <w:tab w:val="left" w:pos="467"/>
        </w:tabs>
        <w:ind w:left="466" w:hanging="145"/>
        <w:rPr>
          <w:sz w:val="24"/>
        </w:rPr>
      </w:pPr>
      <w:r>
        <w:rPr>
          <w:sz w:val="24"/>
        </w:rPr>
        <w:t>помещение</w:t>
      </w:r>
      <w:r w:rsidR="0000266E">
        <w:rPr>
          <w:spacing w:val="-3"/>
          <w:sz w:val="24"/>
        </w:rPr>
        <w:t xml:space="preserve"> </w:t>
      </w:r>
      <w:r w:rsidR="0000266E">
        <w:rPr>
          <w:sz w:val="24"/>
        </w:rPr>
        <w:t>для</w:t>
      </w:r>
      <w:r w:rsidR="0000266E">
        <w:rPr>
          <w:spacing w:val="-2"/>
          <w:sz w:val="24"/>
        </w:rPr>
        <w:t xml:space="preserve"> </w:t>
      </w:r>
      <w:r w:rsidR="0000266E">
        <w:rPr>
          <w:sz w:val="24"/>
        </w:rPr>
        <w:t>медицинского</w:t>
      </w:r>
      <w:r w:rsidR="0000266E">
        <w:rPr>
          <w:spacing w:val="-4"/>
          <w:sz w:val="24"/>
        </w:rPr>
        <w:t xml:space="preserve"> </w:t>
      </w:r>
      <w:r w:rsidR="0000266E">
        <w:rPr>
          <w:spacing w:val="-2"/>
          <w:sz w:val="24"/>
        </w:rPr>
        <w:t>персонала;</w:t>
      </w:r>
    </w:p>
    <w:p w:rsidR="004A57EF" w:rsidRDefault="0000266E">
      <w:pPr>
        <w:pStyle w:val="a4"/>
        <w:numPr>
          <w:ilvl w:val="0"/>
          <w:numId w:val="81"/>
        </w:numPr>
        <w:tabs>
          <w:tab w:val="left" w:pos="467"/>
        </w:tabs>
        <w:ind w:left="466" w:hanging="145"/>
        <w:rPr>
          <w:sz w:val="24"/>
        </w:rPr>
      </w:pPr>
      <w:r>
        <w:rPr>
          <w:sz w:val="24"/>
        </w:rPr>
        <w:t>мебели,</w:t>
      </w:r>
      <w:r>
        <w:rPr>
          <w:spacing w:val="-3"/>
          <w:sz w:val="24"/>
        </w:rPr>
        <w:t xml:space="preserve"> </w:t>
      </w:r>
      <w:r>
        <w:rPr>
          <w:sz w:val="24"/>
        </w:rPr>
        <w:t>офисному</w:t>
      </w:r>
      <w:r>
        <w:rPr>
          <w:spacing w:val="-6"/>
          <w:sz w:val="24"/>
        </w:rPr>
        <w:t xml:space="preserve"> </w:t>
      </w:r>
      <w:r>
        <w:rPr>
          <w:sz w:val="24"/>
        </w:rPr>
        <w:t>оснащению и</w:t>
      </w:r>
      <w:r>
        <w:rPr>
          <w:spacing w:val="-3"/>
          <w:sz w:val="24"/>
        </w:rPr>
        <w:t xml:space="preserve"> </w:t>
      </w:r>
      <w:r>
        <w:rPr>
          <w:sz w:val="24"/>
        </w:rPr>
        <w:t>хозяйственному</w:t>
      </w:r>
      <w:r>
        <w:rPr>
          <w:spacing w:val="-5"/>
          <w:sz w:val="24"/>
        </w:rPr>
        <w:t xml:space="preserve"> </w:t>
      </w:r>
      <w:r>
        <w:rPr>
          <w:spacing w:val="-2"/>
          <w:sz w:val="24"/>
        </w:rPr>
        <w:t>инвентарю;</w:t>
      </w:r>
    </w:p>
    <w:p w:rsidR="004A57EF" w:rsidRDefault="0000266E">
      <w:pPr>
        <w:pStyle w:val="a4"/>
        <w:numPr>
          <w:ilvl w:val="0"/>
          <w:numId w:val="81"/>
        </w:numPr>
        <w:tabs>
          <w:tab w:val="left" w:pos="565"/>
        </w:tabs>
        <w:spacing w:before="1"/>
        <w:ind w:right="743" w:firstLine="0"/>
        <w:rPr>
          <w:sz w:val="24"/>
        </w:rPr>
      </w:pPr>
      <w:r>
        <w:rPr>
          <w:sz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4A57EF" w:rsidRDefault="0000266E">
      <w:pPr>
        <w:pStyle w:val="a3"/>
        <w:ind w:right="747"/>
      </w:pPr>
      <w:r>
        <w:t>Материально-техническое и информационное оснащение образовательного процесса обеспечивает возможность:</w:t>
      </w:r>
    </w:p>
    <w:p w:rsidR="004A57EF" w:rsidRDefault="0000266E">
      <w:pPr>
        <w:pStyle w:val="a4"/>
        <w:numPr>
          <w:ilvl w:val="0"/>
          <w:numId w:val="81"/>
        </w:numPr>
        <w:tabs>
          <w:tab w:val="left" w:pos="541"/>
        </w:tabs>
        <w:ind w:right="749" w:firstLine="0"/>
        <w:rPr>
          <w:sz w:val="24"/>
        </w:rPr>
      </w:pPr>
      <w:r>
        <w:rPr>
          <w:sz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4A57EF" w:rsidRDefault="0000266E">
      <w:pPr>
        <w:pStyle w:val="a4"/>
        <w:numPr>
          <w:ilvl w:val="0"/>
          <w:numId w:val="81"/>
        </w:numPr>
        <w:tabs>
          <w:tab w:val="left" w:pos="560"/>
        </w:tabs>
        <w:ind w:right="745" w:firstLine="0"/>
        <w:rPr>
          <w:sz w:val="24"/>
        </w:rPr>
      </w:pPr>
      <w:r>
        <w:rPr>
          <w:sz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4A57EF" w:rsidRDefault="0000266E">
      <w:pPr>
        <w:pStyle w:val="a4"/>
        <w:numPr>
          <w:ilvl w:val="0"/>
          <w:numId w:val="81"/>
        </w:numPr>
        <w:tabs>
          <w:tab w:val="left" w:pos="467"/>
        </w:tabs>
        <w:spacing w:before="1"/>
        <w:ind w:left="466" w:hanging="145"/>
        <w:rPr>
          <w:sz w:val="24"/>
        </w:rPr>
      </w:pPr>
      <w:r>
        <w:rPr>
          <w:sz w:val="24"/>
        </w:rPr>
        <w:t>создания</w:t>
      </w:r>
      <w:r>
        <w:rPr>
          <w:spacing w:val="-5"/>
          <w:sz w:val="24"/>
        </w:rPr>
        <w:t xml:space="preserve"> </w:t>
      </w:r>
      <w:r>
        <w:rPr>
          <w:sz w:val="24"/>
        </w:rPr>
        <w:t>материальных</w:t>
      </w:r>
      <w:r>
        <w:rPr>
          <w:spacing w:val="-2"/>
          <w:sz w:val="24"/>
        </w:rPr>
        <w:t xml:space="preserve"> </w:t>
      </w:r>
      <w:r>
        <w:rPr>
          <w:sz w:val="24"/>
        </w:rPr>
        <w:t>объектов,</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произведений</w:t>
      </w:r>
      <w:r>
        <w:rPr>
          <w:spacing w:val="-2"/>
          <w:sz w:val="24"/>
        </w:rPr>
        <w:t xml:space="preserve"> искусства;</w:t>
      </w:r>
    </w:p>
    <w:p w:rsidR="004A57EF" w:rsidRDefault="0000266E">
      <w:pPr>
        <w:pStyle w:val="a4"/>
        <w:numPr>
          <w:ilvl w:val="0"/>
          <w:numId w:val="81"/>
        </w:numPr>
        <w:tabs>
          <w:tab w:val="left" w:pos="486"/>
        </w:tabs>
        <w:ind w:right="748" w:firstLine="0"/>
        <w:rPr>
          <w:sz w:val="24"/>
        </w:rPr>
      </w:pPr>
      <w:r>
        <w:rPr>
          <w:sz w:val="24"/>
        </w:rPr>
        <w:t>создания и использования информации (в том числе запись и обработка изображений и звука,</w:t>
      </w:r>
      <w:r>
        <w:rPr>
          <w:spacing w:val="40"/>
          <w:sz w:val="24"/>
        </w:rPr>
        <w:t xml:space="preserve"> </w:t>
      </w:r>
      <w:r>
        <w:rPr>
          <w:sz w:val="24"/>
        </w:rPr>
        <w:t>выступления</w:t>
      </w:r>
      <w:r>
        <w:rPr>
          <w:spacing w:val="40"/>
          <w:sz w:val="24"/>
        </w:rPr>
        <w:t xml:space="preserve"> </w:t>
      </w:r>
      <w:r>
        <w:rPr>
          <w:sz w:val="24"/>
        </w:rPr>
        <w:t>с</w:t>
      </w:r>
      <w:r>
        <w:rPr>
          <w:spacing w:val="40"/>
          <w:sz w:val="24"/>
        </w:rPr>
        <w:t xml:space="preserve"> </w:t>
      </w:r>
      <w:r>
        <w:rPr>
          <w:sz w:val="24"/>
        </w:rPr>
        <w:t>аудио-,</w:t>
      </w:r>
      <w:r>
        <w:rPr>
          <w:spacing w:val="40"/>
          <w:sz w:val="24"/>
        </w:rPr>
        <w:t xml:space="preserve"> </w:t>
      </w:r>
      <w:r>
        <w:rPr>
          <w:sz w:val="24"/>
        </w:rPr>
        <w:t>видео-</w:t>
      </w:r>
      <w:r>
        <w:rPr>
          <w:spacing w:val="40"/>
          <w:sz w:val="24"/>
        </w:rPr>
        <w:t xml:space="preserve"> </w:t>
      </w:r>
      <w:r>
        <w:rPr>
          <w:sz w:val="24"/>
        </w:rPr>
        <w:t>и</w:t>
      </w:r>
      <w:r>
        <w:rPr>
          <w:spacing w:val="40"/>
          <w:sz w:val="24"/>
        </w:rPr>
        <w:t xml:space="preserve"> </w:t>
      </w:r>
      <w:r>
        <w:rPr>
          <w:sz w:val="24"/>
        </w:rPr>
        <w:t>графическим</w:t>
      </w:r>
      <w:r>
        <w:rPr>
          <w:spacing w:val="40"/>
          <w:sz w:val="24"/>
        </w:rPr>
        <w:t xml:space="preserve"> </w:t>
      </w:r>
      <w:r>
        <w:rPr>
          <w:sz w:val="24"/>
        </w:rPr>
        <w:t>сопровождением,</w:t>
      </w:r>
      <w:r>
        <w:rPr>
          <w:spacing w:val="40"/>
          <w:sz w:val="24"/>
        </w:rPr>
        <w:t xml:space="preserve"> </w:t>
      </w:r>
      <w:r>
        <w:rPr>
          <w:sz w:val="24"/>
        </w:rPr>
        <w:t>общение</w:t>
      </w:r>
      <w:r>
        <w:rPr>
          <w:spacing w:val="40"/>
          <w:sz w:val="24"/>
        </w:rPr>
        <w:t xml:space="preserve"> </w:t>
      </w:r>
      <w:r>
        <w:rPr>
          <w:sz w:val="24"/>
        </w:rPr>
        <w:t>в</w:t>
      </w:r>
      <w:r>
        <w:rPr>
          <w:spacing w:val="40"/>
          <w:sz w:val="24"/>
        </w:rPr>
        <w:t xml:space="preserve"> </w:t>
      </w:r>
      <w:r>
        <w:rPr>
          <w:sz w:val="24"/>
        </w:rPr>
        <w:t>сети</w:t>
      </w:r>
    </w:p>
    <w:p w:rsidR="004A57EF" w:rsidRDefault="0000266E">
      <w:pPr>
        <w:pStyle w:val="a3"/>
      </w:pPr>
      <w:r>
        <w:t>«Интернет»</w:t>
      </w:r>
      <w:r>
        <w:rPr>
          <w:spacing w:val="-8"/>
        </w:rPr>
        <w:t xml:space="preserve"> </w:t>
      </w:r>
      <w:r>
        <w:t xml:space="preserve">и </w:t>
      </w:r>
      <w:r>
        <w:rPr>
          <w:spacing w:val="-2"/>
        </w:rPr>
        <w:t>другое);</w:t>
      </w:r>
    </w:p>
    <w:p w:rsidR="004A57EF" w:rsidRDefault="0000266E">
      <w:pPr>
        <w:pStyle w:val="a4"/>
        <w:numPr>
          <w:ilvl w:val="0"/>
          <w:numId w:val="81"/>
        </w:numPr>
        <w:tabs>
          <w:tab w:val="left" w:pos="467"/>
        </w:tabs>
        <w:ind w:left="466" w:hanging="145"/>
        <w:jc w:val="left"/>
        <w:rPr>
          <w:sz w:val="24"/>
        </w:rPr>
      </w:pPr>
      <w:r>
        <w:rPr>
          <w:sz w:val="24"/>
        </w:rPr>
        <w:t>физического</w:t>
      </w:r>
      <w:r>
        <w:rPr>
          <w:spacing w:val="-5"/>
          <w:sz w:val="24"/>
        </w:rPr>
        <w:t xml:space="preserve"> </w:t>
      </w:r>
      <w:r>
        <w:rPr>
          <w:sz w:val="24"/>
        </w:rPr>
        <w:t>развития,</w:t>
      </w:r>
      <w:r>
        <w:rPr>
          <w:spacing w:val="-1"/>
          <w:sz w:val="24"/>
        </w:rPr>
        <w:t xml:space="preserve"> </w:t>
      </w:r>
      <w:r>
        <w:rPr>
          <w:sz w:val="24"/>
        </w:rPr>
        <w:t>участия</w:t>
      </w:r>
      <w:r>
        <w:rPr>
          <w:spacing w:val="-3"/>
          <w:sz w:val="24"/>
        </w:rPr>
        <w:t xml:space="preserve"> </w:t>
      </w:r>
      <w:r>
        <w:rPr>
          <w:sz w:val="24"/>
        </w:rPr>
        <w:t>в</w:t>
      </w:r>
      <w:r>
        <w:rPr>
          <w:spacing w:val="-4"/>
          <w:sz w:val="24"/>
        </w:rPr>
        <w:t xml:space="preserve"> </w:t>
      </w:r>
      <w:r>
        <w:rPr>
          <w:sz w:val="24"/>
        </w:rPr>
        <w:t>спортивных</w:t>
      </w:r>
      <w:r>
        <w:rPr>
          <w:spacing w:val="-4"/>
          <w:sz w:val="24"/>
        </w:rPr>
        <w:t xml:space="preserve"> </w:t>
      </w:r>
      <w:r>
        <w:rPr>
          <w:sz w:val="24"/>
        </w:rPr>
        <w:t>соревнованиях</w:t>
      </w:r>
      <w:r>
        <w:rPr>
          <w:spacing w:val="-1"/>
          <w:sz w:val="24"/>
        </w:rPr>
        <w:t xml:space="preserve"> </w:t>
      </w:r>
      <w:r>
        <w:rPr>
          <w:sz w:val="24"/>
        </w:rPr>
        <w:t>и</w:t>
      </w:r>
      <w:r>
        <w:rPr>
          <w:spacing w:val="-4"/>
          <w:sz w:val="24"/>
        </w:rPr>
        <w:t xml:space="preserve"> </w:t>
      </w:r>
      <w:r>
        <w:rPr>
          <w:spacing w:val="-2"/>
          <w:sz w:val="24"/>
        </w:rPr>
        <w:t>играх;</w:t>
      </w:r>
    </w:p>
    <w:p w:rsidR="004A57EF" w:rsidRDefault="0000266E">
      <w:pPr>
        <w:pStyle w:val="a4"/>
        <w:numPr>
          <w:ilvl w:val="0"/>
          <w:numId w:val="81"/>
        </w:numPr>
        <w:tabs>
          <w:tab w:val="left" w:pos="471"/>
        </w:tabs>
        <w:ind w:right="748" w:firstLine="0"/>
        <w:jc w:val="left"/>
        <w:rPr>
          <w:sz w:val="24"/>
        </w:rPr>
      </w:pPr>
      <w:r>
        <w:rPr>
          <w:sz w:val="24"/>
        </w:rPr>
        <w:t>планирования учебной деятельности, фиксирования его реализации</w:t>
      </w:r>
      <w:r>
        <w:rPr>
          <w:spacing w:val="-4"/>
          <w:sz w:val="24"/>
        </w:rPr>
        <w:t xml:space="preserve"> </w:t>
      </w:r>
      <w:r>
        <w:rPr>
          <w:sz w:val="24"/>
        </w:rPr>
        <w:t>в целом и отдельных этапов (выступлений, дискуссий, экспериментов);</w:t>
      </w:r>
    </w:p>
    <w:p w:rsidR="004A57EF" w:rsidRDefault="0000266E">
      <w:pPr>
        <w:pStyle w:val="a4"/>
        <w:numPr>
          <w:ilvl w:val="0"/>
          <w:numId w:val="81"/>
        </w:numPr>
        <w:tabs>
          <w:tab w:val="left" w:pos="467"/>
        </w:tabs>
        <w:ind w:left="466" w:hanging="145"/>
        <w:jc w:val="left"/>
        <w:rPr>
          <w:sz w:val="24"/>
        </w:rPr>
      </w:pPr>
      <w:r>
        <w:rPr>
          <w:sz w:val="24"/>
        </w:rPr>
        <w:t>размещения</w:t>
      </w:r>
      <w:r>
        <w:rPr>
          <w:spacing w:val="-5"/>
          <w:sz w:val="24"/>
        </w:rPr>
        <w:t xml:space="preserve"> </w:t>
      </w:r>
      <w:r>
        <w:rPr>
          <w:sz w:val="24"/>
        </w:rPr>
        <w:t>материалов</w:t>
      </w:r>
      <w:r>
        <w:rPr>
          <w:spacing w:val="-2"/>
          <w:sz w:val="24"/>
        </w:rPr>
        <w:t xml:space="preserve"> </w:t>
      </w:r>
      <w:r>
        <w:rPr>
          <w:sz w:val="24"/>
        </w:rPr>
        <w:t>и</w:t>
      </w:r>
      <w:r>
        <w:rPr>
          <w:spacing w:val="-2"/>
          <w:sz w:val="24"/>
        </w:rPr>
        <w:t xml:space="preserve"> </w:t>
      </w:r>
      <w:r>
        <w:rPr>
          <w:sz w:val="24"/>
        </w:rPr>
        <w:t>работ</w:t>
      </w:r>
      <w:r>
        <w:rPr>
          <w:spacing w:val="-2"/>
          <w:sz w:val="24"/>
        </w:rPr>
        <w:t xml:space="preserve"> </w:t>
      </w:r>
      <w:r>
        <w:rPr>
          <w:sz w:val="24"/>
        </w:rPr>
        <w:t>в</w:t>
      </w:r>
      <w:r>
        <w:rPr>
          <w:spacing w:val="-3"/>
          <w:sz w:val="24"/>
        </w:rPr>
        <w:t xml:space="preserve"> </w:t>
      </w:r>
      <w:r>
        <w:rPr>
          <w:sz w:val="24"/>
        </w:rPr>
        <w:t>информационной</w:t>
      </w:r>
      <w:r>
        <w:rPr>
          <w:spacing w:val="-2"/>
          <w:sz w:val="24"/>
        </w:rPr>
        <w:t xml:space="preserve"> </w:t>
      </w:r>
      <w:r>
        <w:rPr>
          <w:sz w:val="24"/>
        </w:rPr>
        <w:t>среде</w:t>
      </w:r>
      <w:r>
        <w:rPr>
          <w:spacing w:val="-3"/>
          <w:sz w:val="24"/>
        </w:rPr>
        <w:t xml:space="preserve"> </w:t>
      </w:r>
      <w:r>
        <w:rPr>
          <w:spacing w:val="-2"/>
          <w:sz w:val="24"/>
        </w:rPr>
        <w:t>организации;</w:t>
      </w:r>
    </w:p>
    <w:p w:rsidR="004A57EF" w:rsidRDefault="0000266E">
      <w:pPr>
        <w:pStyle w:val="a4"/>
        <w:numPr>
          <w:ilvl w:val="0"/>
          <w:numId w:val="81"/>
        </w:numPr>
        <w:tabs>
          <w:tab w:val="left" w:pos="467"/>
        </w:tabs>
        <w:ind w:left="466" w:hanging="145"/>
        <w:jc w:val="left"/>
        <w:rPr>
          <w:sz w:val="24"/>
        </w:rPr>
      </w:pPr>
      <w:r>
        <w:rPr>
          <w:sz w:val="24"/>
        </w:rPr>
        <w:t>проведения</w:t>
      </w:r>
      <w:r>
        <w:rPr>
          <w:spacing w:val="-6"/>
          <w:sz w:val="24"/>
        </w:rPr>
        <w:t xml:space="preserve"> </w:t>
      </w:r>
      <w:r>
        <w:rPr>
          <w:sz w:val="24"/>
        </w:rPr>
        <w:t>массовых</w:t>
      </w:r>
      <w:r>
        <w:rPr>
          <w:spacing w:val="-2"/>
          <w:sz w:val="24"/>
        </w:rPr>
        <w:t xml:space="preserve"> </w:t>
      </w:r>
      <w:r>
        <w:rPr>
          <w:sz w:val="24"/>
        </w:rPr>
        <w:t>мероприятий,</w:t>
      </w:r>
      <w:r>
        <w:rPr>
          <w:spacing w:val="-3"/>
          <w:sz w:val="24"/>
        </w:rPr>
        <w:t xml:space="preserve"> </w:t>
      </w:r>
      <w:r>
        <w:rPr>
          <w:sz w:val="24"/>
        </w:rPr>
        <w:t>собраний,</w:t>
      </w:r>
      <w:r>
        <w:rPr>
          <w:spacing w:val="-3"/>
          <w:sz w:val="24"/>
        </w:rPr>
        <w:t xml:space="preserve"> </w:t>
      </w:r>
      <w:r>
        <w:rPr>
          <w:spacing w:val="-2"/>
          <w:sz w:val="24"/>
        </w:rPr>
        <w:t>представлений;</w:t>
      </w:r>
    </w:p>
    <w:p w:rsidR="004A57EF" w:rsidRDefault="0000266E">
      <w:pPr>
        <w:pStyle w:val="a4"/>
        <w:numPr>
          <w:ilvl w:val="0"/>
          <w:numId w:val="81"/>
        </w:numPr>
        <w:tabs>
          <w:tab w:val="left" w:pos="467"/>
        </w:tabs>
        <w:ind w:left="466" w:hanging="145"/>
        <w:jc w:val="left"/>
        <w:rPr>
          <w:sz w:val="24"/>
        </w:rPr>
      </w:pPr>
      <w:r>
        <w:rPr>
          <w:sz w:val="24"/>
        </w:rPr>
        <w:t>организации</w:t>
      </w:r>
      <w:r>
        <w:rPr>
          <w:spacing w:val="-2"/>
          <w:sz w:val="24"/>
        </w:rPr>
        <w:t xml:space="preserve"> </w:t>
      </w:r>
      <w:r>
        <w:rPr>
          <w:sz w:val="24"/>
        </w:rPr>
        <w:t>отдыха</w:t>
      </w:r>
      <w:r>
        <w:rPr>
          <w:spacing w:val="-3"/>
          <w:sz w:val="24"/>
        </w:rPr>
        <w:t xml:space="preserve"> </w:t>
      </w:r>
      <w:r>
        <w:rPr>
          <w:sz w:val="24"/>
        </w:rPr>
        <w:t>и</w:t>
      </w:r>
      <w:r>
        <w:rPr>
          <w:spacing w:val="-3"/>
          <w:sz w:val="24"/>
        </w:rPr>
        <w:t xml:space="preserve"> </w:t>
      </w:r>
      <w:r>
        <w:rPr>
          <w:spacing w:val="-2"/>
          <w:sz w:val="24"/>
        </w:rPr>
        <w:t>питания;</w:t>
      </w:r>
    </w:p>
    <w:p w:rsidR="004A57EF" w:rsidRDefault="0000266E">
      <w:pPr>
        <w:pStyle w:val="a4"/>
        <w:numPr>
          <w:ilvl w:val="0"/>
          <w:numId w:val="81"/>
        </w:numPr>
        <w:tabs>
          <w:tab w:val="left" w:pos="548"/>
        </w:tabs>
        <w:ind w:right="743" w:firstLine="0"/>
        <w:jc w:val="left"/>
        <w:rPr>
          <w:sz w:val="24"/>
        </w:rPr>
      </w:pPr>
      <w:r>
        <w:rPr>
          <w:sz w:val="24"/>
        </w:rPr>
        <w:t>исполнения,</w:t>
      </w:r>
      <w:r>
        <w:rPr>
          <w:spacing w:val="40"/>
          <w:sz w:val="24"/>
        </w:rPr>
        <w:t xml:space="preserve"> </w:t>
      </w:r>
      <w:r>
        <w:rPr>
          <w:sz w:val="24"/>
        </w:rPr>
        <w:t>сочинения</w:t>
      </w:r>
      <w:r>
        <w:rPr>
          <w:spacing w:val="40"/>
          <w:sz w:val="24"/>
        </w:rPr>
        <w:t xml:space="preserve"> </w:t>
      </w:r>
      <w:r>
        <w:rPr>
          <w:sz w:val="24"/>
        </w:rPr>
        <w:t>и</w:t>
      </w:r>
      <w:r>
        <w:rPr>
          <w:spacing w:val="40"/>
          <w:sz w:val="24"/>
        </w:rPr>
        <w:t xml:space="preserve"> </w:t>
      </w:r>
      <w:r>
        <w:rPr>
          <w:sz w:val="24"/>
        </w:rPr>
        <w:t>аранжировки</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с</w:t>
      </w:r>
      <w:r>
        <w:rPr>
          <w:spacing w:val="40"/>
          <w:sz w:val="24"/>
        </w:rPr>
        <w:t xml:space="preserve"> </w:t>
      </w:r>
      <w:r>
        <w:rPr>
          <w:sz w:val="24"/>
        </w:rPr>
        <w:t>применением</w:t>
      </w:r>
      <w:r>
        <w:rPr>
          <w:spacing w:val="80"/>
          <w:sz w:val="24"/>
        </w:rPr>
        <w:t xml:space="preserve"> </w:t>
      </w:r>
      <w:r>
        <w:rPr>
          <w:sz w:val="24"/>
        </w:rPr>
        <w:t>традиционных инструментов и цифровых технологий;</w:t>
      </w:r>
    </w:p>
    <w:p w:rsidR="004A57EF" w:rsidRDefault="0000266E">
      <w:pPr>
        <w:pStyle w:val="a4"/>
        <w:numPr>
          <w:ilvl w:val="0"/>
          <w:numId w:val="81"/>
        </w:numPr>
        <w:tabs>
          <w:tab w:val="left" w:pos="467"/>
        </w:tabs>
        <w:spacing w:before="1"/>
        <w:ind w:right="750" w:firstLine="0"/>
        <w:jc w:val="left"/>
        <w:rPr>
          <w:sz w:val="24"/>
        </w:rPr>
      </w:pPr>
      <w:r>
        <w:rPr>
          <w:sz w:val="24"/>
        </w:rPr>
        <w:t>обработки материалов и информации с использованием технологических инструментов. Материально-техническое</w:t>
      </w:r>
      <w:r>
        <w:rPr>
          <w:spacing w:val="80"/>
          <w:sz w:val="24"/>
        </w:rPr>
        <w:t xml:space="preserve"> </w:t>
      </w:r>
      <w:r>
        <w:rPr>
          <w:sz w:val="24"/>
        </w:rPr>
        <w:t>обеспечение</w:t>
      </w:r>
      <w:r>
        <w:rPr>
          <w:spacing w:val="80"/>
          <w:sz w:val="24"/>
        </w:rPr>
        <w:t xml:space="preserve"> </w:t>
      </w:r>
      <w:r>
        <w:rPr>
          <w:sz w:val="24"/>
        </w:rPr>
        <w:t>реализации</w:t>
      </w:r>
      <w:r>
        <w:rPr>
          <w:spacing w:val="80"/>
          <w:sz w:val="24"/>
        </w:rPr>
        <w:t xml:space="preserve"> </w:t>
      </w:r>
      <w:r>
        <w:rPr>
          <w:sz w:val="24"/>
        </w:rPr>
        <w:t>АООП</w:t>
      </w:r>
      <w:r>
        <w:rPr>
          <w:spacing w:val="80"/>
          <w:sz w:val="24"/>
        </w:rPr>
        <w:t xml:space="preserve"> </w:t>
      </w:r>
      <w:r>
        <w:rPr>
          <w:sz w:val="24"/>
        </w:rPr>
        <w:t>соответствует</w:t>
      </w:r>
      <w:r>
        <w:rPr>
          <w:spacing w:val="80"/>
          <w:sz w:val="24"/>
        </w:rPr>
        <w:t xml:space="preserve"> </w:t>
      </w:r>
      <w:r>
        <w:rPr>
          <w:sz w:val="24"/>
        </w:rPr>
        <w:t>не</w:t>
      </w:r>
      <w:r>
        <w:rPr>
          <w:spacing w:val="80"/>
          <w:sz w:val="24"/>
        </w:rPr>
        <w:t xml:space="preserve"> </w:t>
      </w:r>
      <w:r>
        <w:rPr>
          <w:sz w:val="24"/>
        </w:rPr>
        <w:t>только</w:t>
      </w:r>
      <w:r>
        <w:rPr>
          <w:spacing w:val="80"/>
          <w:sz w:val="24"/>
        </w:rPr>
        <w:t xml:space="preserve"> </w:t>
      </w:r>
      <w:r>
        <w:rPr>
          <w:sz w:val="24"/>
        </w:rPr>
        <w:t>общим,</w:t>
      </w:r>
      <w:r>
        <w:rPr>
          <w:spacing w:val="80"/>
          <w:w w:val="150"/>
          <w:sz w:val="24"/>
        </w:rPr>
        <w:t xml:space="preserve"> </w:t>
      </w:r>
      <w:r>
        <w:rPr>
          <w:sz w:val="24"/>
        </w:rPr>
        <w:t>но</w:t>
      </w:r>
      <w:r>
        <w:rPr>
          <w:spacing w:val="80"/>
          <w:w w:val="150"/>
          <w:sz w:val="24"/>
        </w:rPr>
        <w:t xml:space="preserve"> </w:t>
      </w:r>
      <w:r>
        <w:rPr>
          <w:sz w:val="24"/>
        </w:rPr>
        <w:t>и</w:t>
      </w:r>
      <w:r>
        <w:rPr>
          <w:spacing w:val="80"/>
          <w:w w:val="150"/>
          <w:sz w:val="24"/>
        </w:rPr>
        <w:t xml:space="preserve"> </w:t>
      </w:r>
      <w:r>
        <w:rPr>
          <w:sz w:val="24"/>
        </w:rPr>
        <w:t>особым</w:t>
      </w:r>
      <w:r>
        <w:rPr>
          <w:spacing w:val="80"/>
          <w:w w:val="150"/>
          <w:sz w:val="24"/>
        </w:rPr>
        <w:t xml:space="preserve"> </w:t>
      </w:r>
      <w:r>
        <w:rPr>
          <w:sz w:val="24"/>
        </w:rPr>
        <w:t>образовательным</w:t>
      </w:r>
      <w:r>
        <w:rPr>
          <w:spacing w:val="80"/>
          <w:w w:val="150"/>
          <w:sz w:val="24"/>
        </w:rPr>
        <w:t xml:space="preserve"> </w:t>
      </w:r>
      <w:r>
        <w:rPr>
          <w:sz w:val="24"/>
        </w:rPr>
        <w:t>потребностям</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умственной отсталостью (интеллектуальными нарушениями).</w:t>
      </w:r>
    </w:p>
    <w:p w:rsidR="004A57EF" w:rsidRDefault="0000266E">
      <w:pPr>
        <w:pStyle w:val="a3"/>
        <w:jc w:val="left"/>
      </w:pPr>
      <w:r>
        <w:t>Структура</w:t>
      </w:r>
      <w:r>
        <w:rPr>
          <w:spacing w:val="40"/>
        </w:rPr>
        <w:t xml:space="preserve"> </w:t>
      </w:r>
      <w:r>
        <w:t>требований</w:t>
      </w:r>
      <w:r>
        <w:rPr>
          <w:spacing w:val="40"/>
        </w:rPr>
        <w:t xml:space="preserve"> </w:t>
      </w:r>
      <w:r>
        <w:t>к</w:t>
      </w:r>
      <w:r>
        <w:rPr>
          <w:spacing w:val="40"/>
        </w:rPr>
        <w:t xml:space="preserve"> </w:t>
      </w:r>
      <w:r>
        <w:t>материально-техническим</w:t>
      </w:r>
      <w:r>
        <w:rPr>
          <w:spacing w:val="40"/>
        </w:rPr>
        <w:t xml:space="preserve"> </w:t>
      </w:r>
      <w:r>
        <w:t>условиям</w:t>
      </w:r>
      <w:r>
        <w:rPr>
          <w:spacing w:val="40"/>
        </w:rPr>
        <w:t xml:space="preserve"> </w:t>
      </w:r>
      <w:r>
        <w:t>включает</w:t>
      </w:r>
      <w:r>
        <w:rPr>
          <w:spacing w:val="40"/>
        </w:rPr>
        <w:t xml:space="preserve"> </w:t>
      </w:r>
      <w:r>
        <w:t>требования</w:t>
      </w:r>
      <w:r>
        <w:rPr>
          <w:spacing w:val="40"/>
        </w:rPr>
        <w:t xml:space="preserve"> </w:t>
      </w:r>
      <w:r>
        <w:t>к:</w:t>
      </w:r>
      <w:r>
        <w:rPr>
          <w:spacing w:val="80"/>
        </w:rPr>
        <w:t xml:space="preserve"> </w:t>
      </w:r>
      <w:r>
        <w:t>организации пространства, в котором осуществляется реализация АООП;</w:t>
      </w:r>
    </w:p>
    <w:p w:rsidR="004A57EF" w:rsidRDefault="0000266E">
      <w:pPr>
        <w:pStyle w:val="a4"/>
        <w:numPr>
          <w:ilvl w:val="0"/>
          <w:numId w:val="81"/>
        </w:numPr>
        <w:tabs>
          <w:tab w:val="left" w:pos="467"/>
        </w:tabs>
        <w:ind w:left="466" w:hanging="145"/>
        <w:jc w:val="left"/>
        <w:rPr>
          <w:sz w:val="24"/>
        </w:rPr>
      </w:pPr>
      <w:r>
        <w:rPr>
          <w:sz w:val="24"/>
        </w:rPr>
        <w:t>организации</w:t>
      </w:r>
      <w:r>
        <w:rPr>
          <w:spacing w:val="-5"/>
          <w:sz w:val="24"/>
        </w:rPr>
        <w:t xml:space="preserve"> </w:t>
      </w:r>
      <w:r>
        <w:rPr>
          <w:sz w:val="24"/>
        </w:rPr>
        <w:t>временного</w:t>
      </w:r>
      <w:r>
        <w:rPr>
          <w:spacing w:val="-4"/>
          <w:sz w:val="24"/>
        </w:rPr>
        <w:t xml:space="preserve"> </w:t>
      </w:r>
      <w:r>
        <w:rPr>
          <w:sz w:val="24"/>
        </w:rPr>
        <w:t>режима</w:t>
      </w:r>
      <w:r>
        <w:rPr>
          <w:spacing w:val="-5"/>
          <w:sz w:val="24"/>
        </w:rPr>
        <w:t xml:space="preserve"> </w:t>
      </w:r>
      <w:r>
        <w:rPr>
          <w:spacing w:val="-2"/>
          <w:sz w:val="24"/>
        </w:rPr>
        <w:t>обучения;</w:t>
      </w:r>
    </w:p>
    <w:p w:rsidR="004A57EF" w:rsidRDefault="0000266E">
      <w:pPr>
        <w:pStyle w:val="a4"/>
        <w:numPr>
          <w:ilvl w:val="0"/>
          <w:numId w:val="81"/>
        </w:numPr>
        <w:tabs>
          <w:tab w:val="left" w:pos="467"/>
        </w:tabs>
        <w:ind w:left="466" w:hanging="145"/>
        <w:jc w:val="left"/>
        <w:rPr>
          <w:sz w:val="24"/>
        </w:rPr>
      </w:pPr>
      <w:r>
        <w:rPr>
          <w:sz w:val="24"/>
        </w:rPr>
        <w:t>техническим</w:t>
      </w:r>
      <w:r>
        <w:rPr>
          <w:spacing w:val="-4"/>
          <w:sz w:val="24"/>
        </w:rPr>
        <w:t xml:space="preserve"> </w:t>
      </w:r>
      <w:r>
        <w:rPr>
          <w:sz w:val="24"/>
        </w:rPr>
        <w:t>средствам</w:t>
      </w:r>
      <w:r>
        <w:rPr>
          <w:spacing w:val="-4"/>
          <w:sz w:val="24"/>
        </w:rPr>
        <w:t xml:space="preserve"> </w:t>
      </w:r>
      <w:r>
        <w:rPr>
          <w:spacing w:val="-2"/>
          <w:sz w:val="24"/>
        </w:rPr>
        <w:t>обучения;</w:t>
      </w:r>
    </w:p>
    <w:p w:rsidR="004A57EF" w:rsidRDefault="0000266E">
      <w:pPr>
        <w:pStyle w:val="a4"/>
        <w:numPr>
          <w:ilvl w:val="0"/>
          <w:numId w:val="81"/>
        </w:numPr>
        <w:tabs>
          <w:tab w:val="left" w:pos="553"/>
        </w:tabs>
        <w:ind w:right="748" w:firstLine="0"/>
        <w:jc w:val="left"/>
        <w:rPr>
          <w:sz w:val="24"/>
        </w:rPr>
      </w:pPr>
      <w:r>
        <w:rPr>
          <w:sz w:val="24"/>
        </w:rPr>
        <w:t>специальным</w:t>
      </w:r>
      <w:r>
        <w:rPr>
          <w:spacing w:val="40"/>
          <w:sz w:val="24"/>
        </w:rPr>
        <w:t xml:space="preserve"> </w:t>
      </w:r>
      <w:r>
        <w:rPr>
          <w:sz w:val="24"/>
        </w:rPr>
        <w:t>учебникам,</w:t>
      </w:r>
      <w:r>
        <w:rPr>
          <w:spacing w:val="40"/>
          <w:sz w:val="24"/>
        </w:rPr>
        <w:t xml:space="preserve"> </w:t>
      </w:r>
      <w:r>
        <w:rPr>
          <w:sz w:val="24"/>
        </w:rPr>
        <w:t>дидактическим</w:t>
      </w:r>
      <w:r>
        <w:rPr>
          <w:spacing w:val="40"/>
          <w:sz w:val="24"/>
        </w:rPr>
        <w:t xml:space="preserve"> </w:t>
      </w:r>
      <w:r>
        <w:rPr>
          <w:sz w:val="24"/>
        </w:rPr>
        <w:t>материалам,</w:t>
      </w:r>
      <w:r>
        <w:rPr>
          <w:spacing w:val="40"/>
          <w:sz w:val="24"/>
        </w:rPr>
        <w:t xml:space="preserve"> </w:t>
      </w:r>
      <w:r>
        <w:rPr>
          <w:sz w:val="24"/>
        </w:rPr>
        <w:t>компьютерным</w:t>
      </w:r>
      <w:r>
        <w:rPr>
          <w:spacing w:val="40"/>
          <w:sz w:val="24"/>
        </w:rPr>
        <w:t xml:space="preserve"> </w:t>
      </w:r>
      <w:r>
        <w:rPr>
          <w:sz w:val="24"/>
        </w:rPr>
        <w:t xml:space="preserve">инструментам </w:t>
      </w:r>
      <w:r>
        <w:rPr>
          <w:spacing w:val="-2"/>
          <w:sz w:val="24"/>
        </w:rPr>
        <w:t>обучения.</w:t>
      </w:r>
    </w:p>
    <w:p w:rsidR="004A57EF" w:rsidRDefault="000412DF">
      <w:pPr>
        <w:pStyle w:val="a3"/>
        <w:jc w:val="left"/>
      </w:pPr>
      <w:r>
        <w:t xml:space="preserve">МБОУ «Шипуновская СОШ №1» </w:t>
      </w:r>
      <w:r w:rsidR="0000266E">
        <w:t>обеспечено отдельные помещения для проведения</w:t>
      </w:r>
      <w:r w:rsidR="0000266E">
        <w:rPr>
          <w:spacing w:val="28"/>
        </w:rPr>
        <w:t xml:space="preserve">  </w:t>
      </w:r>
      <w:r w:rsidR="0000266E">
        <w:t>занятий</w:t>
      </w:r>
      <w:r w:rsidR="0000266E">
        <w:rPr>
          <w:spacing w:val="30"/>
        </w:rPr>
        <w:t xml:space="preserve">  </w:t>
      </w:r>
      <w:r w:rsidR="0000266E">
        <w:t>с</w:t>
      </w:r>
      <w:r w:rsidR="0000266E">
        <w:rPr>
          <w:spacing w:val="30"/>
        </w:rPr>
        <w:t xml:space="preserve">  </w:t>
      </w:r>
      <w:r w:rsidR="0000266E">
        <w:t>педагогом-психологом,</w:t>
      </w:r>
      <w:r w:rsidR="0000266E">
        <w:rPr>
          <w:spacing w:val="30"/>
        </w:rPr>
        <w:t xml:space="preserve">  </w:t>
      </w:r>
      <w:r w:rsidR="0000266E">
        <w:t>другими</w:t>
      </w:r>
      <w:r w:rsidR="0000266E">
        <w:rPr>
          <w:spacing w:val="31"/>
        </w:rPr>
        <w:t xml:space="preserve">  </w:t>
      </w:r>
      <w:r w:rsidR="0000266E">
        <w:t>специалистами,</w:t>
      </w:r>
      <w:r w:rsidR="0000266E">
        <w:rPr>
          <w:spacing w:val="31"/>
        </w:rPr>
        <w:t xml:space="preserve">  </w:t>
      </w:r>
      <w:r w:rsidR="0000266E">
        <w:rPr>
          <w:spacing w:val="-2"/>
        </w:rPr>
        <w:t>отвечающие</w:t>
      </w:r>
    </w:p>
    <w:p w:rsidR="004A57EF" w:rsidRDefault="004A57EF">
      <w:pPr>
        <w:sectPr w:rsidR="004A57EF">
          <w:pgSz w:w="11920" w:h="16850"/>
          <w:pgMar w:top="1060" w:right="100" w:bottom="480" w:left="1380" w:header="0" w:footer="294" w:gutter="0"/>
          <w:cols w:space="720"/>
        </w:sectPr>
      </w:pPr>
    </w:p>
    <w:p w:rsidR="004A57EF" w:rsidRDefault="0000266E">
      <w:pPr>
        <w:pStyle w:val="a3"/>
        <w:spacing w:before="64"/>
        <w:ind w:right="745"/>
      </w:pPr>
      <w:r>
        <w:t xml:space="preserve">задачам программы коррекционной работы психолого-педагогического сопровождения </w:t>
      </w:r>
      <w:r>
        <w:rPr>
          <w:spacing w:val="-2"/>
        </w:rPr>
        <w:t>обучающегося.</w:t>
      </w:r>
    </w:p>
    <w:p w:rsidR="004A57EF" w:rsidRDefault="0000266E">
      <w:pPr>
        <w:pStyle w:val="a3"/>
        <w:ind w:right="751"/>
      </w:pPr>
      <w:r>
        <w:t>Временной режим образования обучающихся с умственной отсталостью (интеллектуальными нарушениями) (учебный год, учебная неделя, день) устанавливается</w:t>
      </w:r>
      <w:r>
        <w:rPr>
          <w:spacing w:val="40"/>
        </w:rPr>
        <w:t xml:space="preserve"> </w:t>
      </w:r>
      <w:r>
        <w:t>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4A57EF" w:rsidRDefault="0000266E">
      <w:pPr>
        <w:pStyle w:val="a3"/>
        <w:ind w:right="746"/>
      </w:pPr>
      <w:r>
        <w:t>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(интеллектуальными нарушениями), способствуют мотивации учебной деятельности, развивают познавательную активность обучающихся.</w:t>
      </w:r>
    </w:p>
    <w:p w:rsidR="004A57EF" w:rsidRDefault="0000266E">
      <w:pPr>
        <w:pStyle w:val="a3"/>
        <w:ind w:right="751"/>
      </w:pPr>
      <w:r>
        <w:t>Учет особых образовательных потребностей обучающихся с умственной отсталостью (интеллектуальными нарушениями) обусловливает необходимость использовать специальных учебников. Для закрепления знаний, полученных на уроке, а также для выполнения практических работ, используются рабочие тетради.</w:t>
      </w:r>
    </w:p>
    <w:p w:rsidR="004A57EF" w:rsidRDefault="0000266E">
      <w:pPr>
        <w:pStyle w:val="a3"/>
        <w:spacing w:before="1"/>
        <w:ind w:right="747"/>
      </w:pPr>
      <w:r>
        <w:t>Особые образовательные потребности обучающихся с умственной отсталостью (интеллектуальными нарушениями) 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w:t>
      </w:r>
      <w:r>
        <w:rPr>
          <w:spacing w:val="40"/>
        </w:rPr>
        <w:t xml:space="preserve"> </w:t>
      </w:r>
      <w:r>
        <w:t>иллюстративной и символической).</w:t>
      </w:r>
    </w:p>
    <w:p w:rsidR="004A57EF" w:rsidRDefault="0000266E">
      <w:pPr>
        <w:pStyle w:val="a3"/>
        <w:ind w:right="747"/>
      </w:pPr>
      <w:r>
        <w:t>Предусмотрена материально-техническая поддержка, в том числе сетевая, процесса координации и взаимодействия специалистов разного профиля, вовлечѐнных в процесс образования, родителей (законных представителей) обучающихся с умственной отсталостью (интеллектуальными нарушениями).</w:t>
      </w:r>
    </w:p>
    <w:p w:rsidR="004A57EF" w:rsidRDefault="0000266E">
      <w:pPr>
        <w:pStyle w:val="a3"/>
        <w:ind w:right="748"/>
      </w:pPr>
      <w:r>
        <w:t xml:space="preserve">Информационное обеспечение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образовательных </w:t>
      </w:r>
      <w:r>
        <w:rPr>
          <w:spacing w:val="-2"/>
        </w:rPr>
        <w:t>отношений.</w:t>
      </w:r>
    </w:p>
    <w:p w:rsidR="004A57EF" w:rsidRDefault="0000266E">
      <w:pPr>
        <w:pStyle w:val="a3"/>
        <w:spacing w:before="1"/>
        <w:ind w:right="744"/>
      </w:pPr>
      <w:r>
        <w:t>Информационно-методическое обеспечение реализации адаптированной образовательной программы для обучающихся с умственной отсталостью (интеллектуальными нарушениями)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w:t>
      </w:r>
    </w:p>
    <w:p w:rsidR="004A57EF" w:rsidRDefault="0000266E">
      <w:pPr>
        <w:pStyle w:val="1"/>
        <w:numPr>
          <w:ilvl w:val="2"/>
          <w:numId w:val="13"/>
        </w:numPr>
        <w:tabs>
          <w:tab w:val="left" w:pos="922"/>
        </w:tabs>
        <w:spacing w:line="240" w:lineRule="auto"/>
        <w:ind w:left="322" w:right="921" w:firstLine="0"/>
        <w:jc w:val="both"/>
      </w:pPr>
      <w:r>
        <w:t>Информационно-методические</w:t>
      </w:r>
      <w:r>
        <w:rPr>
          <w:spacing w:val="-9"/>
        </w:rPr>
        <w:t xml:space="preserve"> </w:t>
      </w:r>
      <w:r>
        <w:t>условия</w:t>
      </w:r>
      <w:r>
        <w:rPr>
          <w:spacing w:val="-9"/>
        </w:rPr>
        <w:t xml:space="preserve"> </w:t>
      </w:r>
      <w:r>
        <w:t>реализации</w:t>
      </w:r>
      <w:r>
        <w:rPr>
          <w:spacing w:val="-8"/>
        </w:rPr>
        <w:t xml:space="preserve"> </w:t>
      </w:r>
      <w:r>
        <w:t>адаптированной</w:t>
      </w:r>
      <w:r>
        <w:rPr>
          <w:spacing w:val="-8"/>
        </w:rPr>
        <w:t xml:space="preserve"> </w:t>
      </w:r>
      <w:r>
        <w:t>основной общеобразовательной программы</w:t>
      </w:r>
    </w:p>
    <w:p w:rsidR="004A57EF" w:rsidRDefault="0000266E">
      <w:pPr>
        <w:pStyle w:val="a3"/>
        <w:ind w:right="744"/>
      </w:pPr>
      <w:r>
        <w:t xml:space="preserve">Информационно-методические условия реализации АООП </w:t>
      </w:r>
      <w:r w:rsidR="000412DF">
        <w:t xml:space="preserve">МБОУ «Шипуновская СОШ №1» </w:t>
      </w:r>
      <w:r>
        <w:t xml:space="preserve"> обеспечиваются современной информационно-образовательной средой, которая сформирована на основе различных информационных образовательных ресурсов, информационно-телекоммуникационных средств и педагогических технологий, а также компетентность участников образовательных отношений в решении учебно- познавательных и профессиональных задач с применением информационно- коммуникационных технологий.</w:t>
      </w:r>
    </w:p>
    <w:p w:rsidR="004A57EF" w:rsidRDefault="0000266E">
      <w:pPr>
        <w:pStyle w:val="a3"/>
      </w:pPr>
      <w:r>
        <w:t>Основным</w:t>
      </w:r>
      <w:r>
        <w:rPr>
          <w:spacing w:val="-6"/>
        </w:rPr>
        <w:t xml:space="preserve"> </w:t>
      </w:r>
      <w:r>
        <w:t>элементом</w:t>
      </w:r>
      <w:r>
        <w:rPr>
          <w:spacing w:val="-1"/>
        </w:rPr>
        <w:t xml:space="preserve"> </w:t>
      </w:r>
      <w:r>
        <w:t>ИОС</w:t>
      </w:r>
      <w:r>
        <w:rPr>
          <w:spacing w:val="-3"/>
        </w:rPr>
        <w:t xml:space="preserve"> </w:t>
      </w:r>
      <w:r>
        <w:rPr>
          <w:spacing w:val="-2"/>
        </w:rPr>
        <w:t>является:</w:t>
      </w:r>
    </w:p>
    <w:p w:rsidR="004A57EF" w:rsidRDefault="0000266E">
      <w:pPr>
        <w:pStyle w:val="a3"/>
        <w:ind w:right="745"/>
      </w:pPr>
      <w:r>
        <w:t>1) Сайт школы постоянно пополняется новой информацией, связанной с образовательной деятельностью начальной школы и ее главными мероприятиями.</w:t>
      </w:r>
    </w:p>
    <w:p w:rsidR="004A57EF" w:rsidRDefault="0000266E">
      <w:pPr>
        <w:pStyle w:val="a3"/>
        <w:ind w:right="745"/>
      </w:pPr>
      <w:r>
        <w:t>Необходимое для использования ИКТ оборудование отвечает современным требованиям</w:t>
      </w:r>
      <w:r>
        <w:rPr>
          <w:spacing w:val="80"/>
        </w:rPr>
        <w:t xml:space="preserve"> </w:t>
      </w:r>
      <w:r>
        <w:t>и обеспечивает использование ИКТ:</w:t>
      </w:r>
    </w:p>
    <w:p w:rsidR="004A57EF" w:rsidRDefault="0000266E">
      <w:pPr>
        <w:pStyle w:val="a4"/>
        <w:numPr>
          <w:ilvl w:val="0"/>
          <w:numId w:val="81"/>
        </w:numPr>
        <w:tabs>
          <w:tab w:val="left" w:pos="467"/>
        </w:tabs>
        <w:ind w:left="466" w:hanging="145"/>
        <w:rPr>
          <w:sz w:val="24"/>
        </w:rPr>
      </w:pPr>
      <w:r>
        <w:rPr>
          <w:sz w:val="24"/>
        </w:rPr>
        <w:t>в</w:t>
      </w:r>
      <w:r>
        <w:rPr>
          <w:spacing w:val="-2"/>
          <w:sz w:val="24"/>
        </w:rPr>
        <w:t xml:space="preserve"> </w:t>
      </w:r>
      <w:r>
        <w:rPr>
          <w:sz w:val="24"/>
        </w:rPr>
        <w:t>учебной</w:t>
      </w:r>
      <w:r>
        <w:rPr>
          <w:spacing w:val="-1"/>
          <w:sz w:val="24"/>
        </w:rPr>
        <w:t xml:space="preserve"> </w:t>
      </w:r>
      <w:r>
        <w:rPr>
          <w:spacing w:val="-2"/>
          <w:sz w:val="24"/>
        </w:rPr>
        <w:t>деятельности;</w:t>
      </w:r>
    </w:p>
    <w:p w:rsidR="004A57EF" w:rsidRDefault="0000266E">
      <w:pPr>
        <w:pStyle w:val="a4"/>
        <w:numPr>
          <w:ilvl w:val="0"/>
          <w:numId w:val="81"/>
        </w:numPr>
        <w:tabs>
          <w:tab w:val="left" w:pos="467"/>
        </w:tabs>
        <w:ind w:left="466" w:hanging="145"/>
        <w:rPr>
          <w:sz w:val="24"/>
        </w:rPr>
      </w:pPr>
      <w:r>
        <w:rPr>
          <w:sz w:val="24"/>
        </w:rPr>
        <w:t>во</w:t>
      </w:r>
      <w:r>
        <w:rPr>
          <w:spacing w:val="-4"/>
          <w:sz w:val="24"/>
        </w:rPr>
        <w:t xml:space="preserve"> </w:t>
      </w:r>
      <w:r>
        <w:rPr>
          <w:sz w:val="24"/>
        </w:rPr>
        <w:t>внеурочной</w:t>
      </w:r>
      <w:r>
        <w:rPr>
          <w:spacing w:val="-2"/>
          <w:sz w:val="24"/>
        </w:rPr>
        <w:t xml:space="preserve"> деятельности;</w:t>
      </w:r>
    </w:p>
    <w:p w:rsidR="004A57EF" w:rsidRDefault="004A57EF">
      <w:pPr>
        <w:jc w:val="both"/>
        <w:rPr>
          <w:sz w:val="24"/>
        </w:rPr>
        <w:sectPr w:rsidR="004A57EF">
          <w:pgSz w:w="11920" w:h="16850"/>
          <w:pgMar w:top="1060" w:right="100" w:bottom="480" w:left="1380" w:header="0" w:footer="294" w:gutter="0"/>
          <w:cols w:space="720"/>
        </w:sectPr>
      </w:pPr>
    </w:p>
    <w:p w:rsidR="004A57EF" w:rsidRDefault="0000266E">
      <w:pPr>
        <w:pStyle w:val="a4"/>
        <w:numPr>
          <w:ilvl w:val="0"/>
          <w:numId w:val="81"/>
        </w:numPr>
        <w:tabs>
          <w:tab w:val="left" w:pos="594"/>
        </w:tabs>
        <w:spacing w:before="64"/>
        <w:ind w:right="743" w:firstLine="0"/>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4A57EF" w:rsidRDefault="0000266E">
      <w:pPr>
        <w:pStyle w:val="a3"/>
        <w:ind w:right="751"/>
      </w:pPr>
      <w:r>
        <w:t>Учебно-методическое и информационное оснащение образовательной деятельности обеспечивает возможность:</w:t>
      </w:r>
    </w:p>
    <w:p w:rsidR="004A57EF" w:rsidRDefault="0000266E">
      <w:pPr>
        <w:pStyle w:val="a4"/>
        <w:numPr>
          <w:ilvl w:val="0"/>
          <w:numId w:val="81"/>
        </w:numPr>
        <w:tabs>
          <w:tab w:val="left" w:pos="541"/>
        </w:tabs>
        <w:ind w:right="749" w:firstLine="0"/>
        <w:rPr>
          <w:sz w:val="24"/>
        </w:rPr>
      </w:pPr>
      <w:r>
        <w:rPr>
          <w:sz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4A57EF" w:rsidRDefault="0000266E">
      <w:pPr>
        <w:pStyle w:val="a4"/>
        <w:numPr>
          <w:ilvl w:val="0"/>
          <w:numId w:val="81"/>
        </w:numPr>
        <w:tabs>
          <w:tab w:val="left" w:pos="560"/>
        </w:tabs>
        <w:ind w:right="745" w:firstLine="0"/>
        <w:rPr>
          <w:sz w:val="24"/>
        </w:rPr>
      </w:pPr>
      <w:r>
        <w:rPr>
          <w:sz w:val="24"/>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4A57EF" w:rsidRDefault="0000266E">
      <w:pPr>
        <w:pStyle w:val="a4"/>
        <w:numPr>
          <w:ilvl w:val="0"/>
          <w:numId w:val="81"/>
        </w:numPr>
        <w:tabs>
          <w:tab w:val="left" w:pos="467"/>
        </w:tabs>
        <w:ind w:left="466" w:hanging="145"/>
        <w:rPr>
          <w:sz w:val="24"/>
        </w:rPr>
      </w:pPr>
      <w:r>
        <w:rPr>
          <w:sz w:val="24"/>
        </w:rPr>
        <w:t>создания</w:t>
      </w:r>
      <w:r>
        <w:rPr>
          <w:spacing w:val="-5"/>
          <w:sz w:val="24"/>
        </w:rPr>
        <w:t xml:space="preserve"> </w:t>
      </w:r>
      <w:r>
        <w:rPr>
          <w:sz w:val="24"/>
        </w:rPr>
        <w:t>материальных</w:t>
      </w:r>
      <w:r>
        <w:rPr>
          <w:spacing w:val="-2"/>
          <w:sz w:val="24"/>
        </w:rPr>
        <w:t xml:space="preserve"> </w:t>
      </w:r>
      <w:r>
        <w:rPr>
          <w:sz w:val="24"/>
        </w:rPr>
        <w:t>объектов,</w:t>
      </w:r>
      <w:r>
        <w:rPr>
          <w:spacing w:val="-2"/>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произведений</w:t>
      </w:r>
      <w:r>
        <w:rPr>
          <w:spacing w:val="-2"/>
          <w:sz w:val="24"/>
        </w:rPr>
        <w:t xml:space="preserve"> искусства;</w:t>
      </w:r>
    </w:p>
    <w:p w:rsidR="004A57EF" w:rsidRDefault="0000266E">
      <w:pPr>
        <w:pStyle w:val="a4"/>
        <w:numPr>
          <w:ilvl w:val="0"/>
          <w:numId w:val="81"/>
        </w:numPr>
        <w:tabs>
          <w:tab w:val="left" w:pos="486"/>
        </w:tabs>
        <w:ind w:right="747" w:firstLine="0"/>
        <w:rPr>
          <w:sz w:val="24"/>
        </w:rPr>
      </w:pPr>
      <w:r>
        <w:rPr>
          <w:sz w:val="24"/>
        </w:rPr>
        <w:t>создания и использования информации (в том числе запись и обработка изображений и звука,</w:t>
      </w:r>
      <w:r>
        <w:rPr>
          <w:spacing w:val="40"/>
          <w:sz w:val="24"/>
        </w:rPr>
        <w:t xml:space="preserve"> </w:t>
      </w:r>
      <w:r>
        <w:rPr>
          <w:sz w:val="24"/>
        </w:rPr>
        <w:t>выступления</w:t>
      </w:r>
      <w:r>
        <w:rPr>
          <w:spacing w:val="40"/>
          <w:sz w:val="24"/>
        </w:rPr>
        <w:t xml:space="preserve"> </w:t>
      </w:r>
      <w:r>
        <w:rPr>
          <w:sz w:val="24"/>
        </w:rPr>
        <w:t>с</w:t>
      </w:r>
      <w:r>
        <w:rPr>
          <w:spacing w:val="40"/>
          <w:sz w:val="24"/>
        </w:rPr>
        <w:t xml:space="preserve"> </w:t>
      </w:r>
      <w:r>
        <w:rPr>
          <w:sz w:val="24"/>
        </w:rPr>
        <w:t>аудио-,</w:t>
      </w:r>
      <w:r>
        <w:rPr>
          <w:spacing w:val="40"/>
          <w:sz w:val="24"/>
        </w:rPr>
        <w:t xml:space="preserve"> </w:t>
      </w:r>
      <w:r>
        <w:rPr>
          <w:sz w:val="24"/>
        </w:rPr>
        <w:t>видео-</w:t>
      </w:r>
      <w:r>
        <w:rPr>
          <w:spacing w:val="40"/>
          <w:sz w:val="24"/>
        </w:rPr>
        <w:t xml:space="preserve"> </w:t>
      </w:r>
      <w:r>
        <w:rPr>
          <w:sz w:val="24"/>
        </w:rPr>
        <w:t>и</w:t>
      </w:r>
      <w:r>
        <w:rPr>
          <w:spacing w:val="40"/>
          <w:sz w:val="24"/>
        </w:rPr>
        <w:t xml:space="preserve"> </w:t>
      </w:r>
      <w:r>
        <w:rPr>
          <w:sz w:val="24"/>
        </w:rPr>
        <w:t>графическим</w:t>
      </w:r>
      <w:r>
        <w:rPr>
          <w:spacing w:val="40"/>
          <w:sz w:val="24"/>
        </w:rPr>
        <w:t xml:space="preserve"> </w:t>
      </w:r>
      <w:r>
        <w:rPr>
          <w:sz w:val="24"/>
        </w:rPr>
        <w:t>сопровождением,</w:t>
      </w:r>
      <w:r>
        <w:rPr>
          <w:spacing w:val="40"/>
          <w:sz w:val="24"/>
        </w:rPr>
        <w:t xml:space="preserve"> </w:t>
      </w:r>
      <w:r>
        <w:rPr>
          <w:sz w:val="24"/>
        </w:rPr>
        <w:t>общение</w:t>
      </w:r>
      <w:r>
        <w:rPr>
          <w:spacing w:val="40"/>
          <w:sz w:val="24"/>
        </w:rPr>
        <w:t xml:space="preserve"> </w:t>
      </w:r>
      <w:r>
        <w:rPr>
          <w:sz w:val="24"/>
        </w:rPr>
        <w:t>в</w:t>
      </w:r>
      <w:r>
        <w:rPr>
          <w:spacing w:val="40"/>
          <w:sz w:val="24"/>
        </w:rPr>
        <w:t xml:space="preserve"> </w:t>
      </w:r>
      <w:r>
        <w:rPr>
          <w:sz w:val="24"/>
        </w:rPr>
        <w:t>сети</w:t>
      </w:r>
    </w:p>
    <w:p w:rsidR="004A57EF" w:rsidRDefault="0000266E">
      <w:pPr>
        <w:pStyle w:val="a3"/>
        <w:spacing w:before="1"/>
      </w:pPr>
      <w:r>
        <w:t>«Интернет»</w:t>
      </w:r>
      <w:r>
        <w:rPr>
          <w:spacing w:val="-8"/>
        </w:rPr>
        <w:t xml:space="preserve"> </w:t>
      </w:r>
      <w:r>
        <w:t xml:space="preserve">и </w:t>
      </w:r>
      <w:r>
        <w:rPr>
          <w:spacing w:val="-2"/>
        </w:rPr>
        <w:t>другое);</w:t>
      </w:r>
    </w:p>
    <w:p w:rsidR="004A57EF" w:rsidRDefault="0000266E">
      <w:pPr>
        <w:pStyle w:val="a4"/>
        <w:numPr>
          <w:ilvl w:val="0"/>
          <w:numId w:val="81"/>
        </w:numPr>
        <w:tabs>
          <w:tab w:val="left" w:pos="467"/>
        </w:tabs>
        <w:ind w:left="466" w:hanging="145"/>
        <w:jc w:val="left"/>
        <w:rPr>
          <w:sz w:val="24"/>
        </w:rPr>
      </w:pPr>
      <w:r>
        <w:rPr>
          <w:sz w:val="24"/>
        </w:rPr>
        <w:t>физического</w:t>
      </w:r>
      <w:r>
        <w:rPr>
          <w:spacing w:val="-5"/>
          <w:sz w:val="24"/>
        </w:rPr>
        <w:t xml:space="preserve"> </w:t>
      </w:r>
      <w:r>
        <w:rPr>
          <w:sz w:val="24"/>
        </w:rPr>
        <w:t>развития,</w:t>
      </w:r>
      <w:r>
        <w:rPr>
          <w:spacing w:val="-1"/>
          <w:sz w:val="24"/>
        </w:rPr>
        <w:t xml:space="preserve"> </w:t>
      </w:r>
      <w:r>
        <w:rPr>
          <w:sz w:val="24"/>
        </w:rPr>
        <w:t>участия</w:t>
      </w:r>
      <w:r>
        <w:rPr>
          <w:spacing w:val="-3"/>
          <w:sz w:val="24"/>
        </w:rPr>
        <w:t xml:space="preserve"> </w:t>
      </w:r>
      <w:r>
        <w:rPr>
          <w:sz w:val="24"/>
        </w:rPr>
        <w:t>в</w:t>
      </w:r>
      <w:r>
        <w:rPr>
          <w:spacing w:val="-4"/>
          <w:sz w:val="24"/>
        </w:rPr>
        <w:t xml:space="preserve"> </w:t>
      </w:r>
      <w:r>
        <w:rPr>
          <w:sz w:val="24"/>
        </w:rPr>
        <w:t>спортивных</w:t>
      </w:r>
      <w:r>
        <w:rPr>
          <w:spacing w:val="-4"/>
          <w:sz w:val="24"/>
        </w:rPr>
        <w:t xml:space="preserve"> </w:t>
      </w:r>
      <w:r>
        <w:rPr>
          <w:sz w:val="24"/>
        </w:rPr>
        <w:t>соревнованиях</w:t>
      </w:r>
      <w:r>
        <w:rPr>
          <w:spacing w:val="-1"/>
          <w:sz w:val="24"/>
        </w:rPr>
        <w:t xml:space="preserve"> </w:t>
      </w:r>
      <w:r>
        <w:rPr>
          <w:sz w:val="24"/>
        </w:rPr>
        <w:t>и</w:t>
      </w:r>
      <w:r>
        <w:rPr>
          <w:spacing w:val="-4"/>
          <w:sz w:val="24"/>
        </w:rPr>
        <w:t xml:space="preserve"> </w:t>
      </w:r>
      <w:r>
        <w:rPr>
          <w:spacing w:val="-2"/>
          <w:sz w:val="24"/>
        </w:rPr>
        <w:t>играх;</w:t>
      </w:r>
    </w:p>
    <w:p w:rsidR="004A57EF" w:rsidRDefault="0000266E">
      <w:pPr>
        <w:pStyle w:val="a4"/>
        <w:numPr>
          <w:ilvl w:val="0"/>
          <w:numId w:val="81"/>
        </w:numPr>
        <w:tabs>
          <w:tab w:val="left" w:pos="471"/>
        </w:tabs>
        <w:ind w:right="748" w:firstLine="0"/>
        <w:jc w:val="left"/>
        <w:rPr>
          <w:sz w:val="24"/>
        </w:rPr>
      </w:pPr>
      <w:r>
        <w:rPr>
          <w:sz w:val="24"/>
        </w:rPr>
        <w:t>планирования учебной деятельности, фиксирования его реализации</w:t>
      </w:r>
      <w:r>
        <w:rPr>
          <w:spacing w:val="-4"/>
          <w:sz w:val="24"/>
        </w:rPr>
        <w:t xml:space="preserve"> </w:t>
      </w:r>
      <w:r>
        <w:rPr>
          <w:sz w:val="24"/>
        </w:rPr>
        <w:t>в целом и отдельных этапов (выступлений, дискуссий, экспериментов);</w:t>
      </w:r>
    </w:p>
    <w:p w:rsidR="004A57EF" w:rsidRDefault="0000266E">
      <w:pPr>
        <w:pStyle w:val="a4"/>
        <w:numPr>
          <w:ilvl w:val="0"/>
          <w:numId w:val="81"/>
        </w:numPr>
        <w:tabs>
          <w:tab w:val="left" w:pos="467"/>
        </w:tabs>
        <w:ind w:left="466" w:hanging="145"/>
        <w:jc w:val="left"/>
        <w:rPr>
          <w:sz w:val="24"/>
        </w:rPr>
      </w:pPr>
      <w:r>
        <w:rPr>
          <w:sz w:val="24"/>
        </w:rPr>
        <w:t>размещения</w:t>
      </w:r>
      <w:r>
        <w:rPr>
          <w:spacing w:val="-5"/>
          <w:sz w:val="24"/>
        </w:rPr>
        <w:t xml:space="preserve"> </w:t>
      </w:r>
      <w:r>
        <w:rPr>
          <w:sz w:val="24"/>
        </w:rPr>
        <w:t>материалов</w:t>
      </w:r>
      <w:r>
        <w:rPr>
          <w:spacing w:val="-2"/>
          <w:sz w:val="24"/>
        </w:rPr>
        <w:t xml:space="preserve"> </w:t>
      </w:r>
      <w:r>
        <w:rPr>
          <w:sz w:val="24"/>
        </w:rPr>
        <w:t>и</w:t>
      </w:r>
      <w:r>
        <w:rPr>
          <w:spacing w:val="-2"/>
          <w:sz w:val="24"/>
        </w:rPr>
        <w:t xml:space="preserve"> </w:t>
      </w:r>
      <w:r>
        <w:rPr>
          <w:sz w:val="24"/>
        </w:rPr>
        <w:t>работ</w:t>
      </w:r>
      <w:r>
        <w:rPr>
          <w:spacing w:val="-2"/>
          <w:sz w:val="24"/>
        </w:rPr>
        <w:t xml:space="preserve"> </w:t>
      </w:r>
      <w:r>
        <w:rPr>
          <w:sz w:val="24"/>
        </w:rPr>
        <w:t>в</w:t>
      </w:r>
      <w:r>
        <w:rPr>
          <w:spacing w:val="-3"/>
          <w:sz w:val="24"/>
        </w:rPr>
        <w:t xml:space="preserve"> </w:t>
      </w:r>
      <w:r>
        <w:rPr>
          <w:sz w:val="24"/>
        </w:rPr>
        <w:t>информационной</w:t>
      </w:r>
      <w:r>
        <w:rPr>
          <w:spacing w:val="-2"/>
          <w:sz w:val="24"/>
        </w:rPr>
        <w:t xml:space="preserve"> </w:t>
      </w:r>
      <w:r>
        <w:rPr>
          <w:sz w:val="24"/>
        </w:rPr>
        <w:t>среде</w:t>
      </w:r>
      <w:r>
        <w:rPr>
          <w:spacing w:val="-3"/>
          <w:sz w:val="24"/>
        </w:rPr>
        <w:t xml:space="preserve"> </w:t>
      </w:r>
      <w:r>
        <w:rPr>
          <w:spacing w:val="-2"/>
          <w:sz w:val="24"/>
        </w:rPr>
        <w:t>организации;</w:t>
      </w:r>
    </w:p>
    <w:p w:rsidR="004A57EF" w:rsidRDefault="0000266E">
      <w:pPr>
        <w:pStyle w:val="a4"/>
        <w:numPr>
          <w:ilvl w:val="0"/>
          <w:numId w:val="81"/>
        </w:numPr>
        <w:tabs>
          <w:tab w:val="left" w:pos="467"/>
        </w:tabs>
        <w:ind w:left="466" w:hanging="145"/>
        <w:jc w:val="left"/>
        <w:rPr>
          <w:sz w:val="24"/>
        </w:rPr>
      </w:pPr>
      <w:r>
        <w:rPr>
          <w:sz w:val="24"/>
        </w:rPr>
        <w:t>проведения</w:t>
      </w:r>
      <w:r>
        <w:rPr>
          <w:spacing w:val="-6"/>
          <w:sz w:val="24"/>
        </w:rPr>
        <w:t xml:space="preserve"> </w:t>
      </w:r>
      <w:r>
        <w:rPr>
          <w:sz w:val="24"/>
        </w:rPr>
        <w:t>массовых</w:t>
      </w:r>
      <w:r>
        <w:rPr>
          <w:spacing w:val="-2"/>
          <w:sz w:val="24"/>
        </w:rPr>
        <w:t xml:space="preserve"> </w:t>
      </w:r>
      <w:r>
        <w:rPr>
          <w:sz w:val="24"/>
        </w:rPr>
        <w:t>мероприятий,</w:t>
      </w:r>
      <w:r>
        <w:rPr>
          <w:spacing w:val="-3"/>
          <w:sz w:val="24"/>
        </w:rPr>
        <w:t xml:space="preserve"> </w:t>
      </w:r>
      <w:r>
        <w:rPr>
          <w:sz w:val="24"/>
        </w:rPr>
        <w:t>собраний,</w:t>
      </w:r>
      <w:r>
        <w:rPr>
          <w:spacing w:val="-3"/>
          <w:sz w:val="24"/>
        </w:rPr>
        <w:t xml:space="preserve"> </w:t>
      </w:r>
      <w:r>
        <w:rPr>
          <w:spacing w:val="-2"/>
          <w:sz w:val="24"/>
        </w:rPr>
        <w:t>представлений;</w:t>
      </w:r>
    </w:p>
    <w:p w:rsidR="004A57EF" w:rsidRDefault="0000266E">
      <w:pPr>
        <w:pStyle w:val="a4"/>
        <w:numPr>
          <w:ilvl w:val="0"/>
          <w:numId w:val="81"/>
        </w:numPr>
        <w:tabs>
          <w:tab w:val="left" w:pos="467"/>
        </w:tabs>
        <w:ind w:left="466" w:hanging="145"/>
        <w:jc w:val="left"/>
        <w:rPr>
          <w:sz w:val="24"/>
        </w:rPr>
      </w:pPr>
      <w:r>
        <w:rPr>
          <w:sz w:val="24"/>
        </w:rPr>
        <w:t>организации</w:t>
      </w:r>
      <w:r>
        <w:rPr>
          <w:spacing w:val="-2"/>
          <w:sz w:val="24"/>
        </w:rPr>
        <w:t xml:space="preserve"> </w:t>
      </w:r>
      <w:r>
        <w:rPr>
          <w:sz w:val="24"/>
        </w:rPr>
        <w:t>отдыха</w:t>
      </w:r>
      <w:r>
        <w:rPr>
          <w:spacing w:val="-3"/>
          <w:sz w:val="24"/>
        </w:rPr>
        <w:t xml:space="preserve"> </w:t>
      </w:r>
      <w:r>
        <w:rPr>
          <w:sz w:val="24"/>
        </w:rPr>
        <w:t>и</w:t>
      </w:r>
      <w:r>
        <w:rPr>
          <w:spacing w:val="-3"/>
          <w:sz w:val="24"/>
        </w:rPr>
        <w:t xml:space="preserve"> </w:t>
      </w:r>
      <w:r>
        <w:rPr>
          <w:spacing w:val="-2"/>
          <w:sz w:val="24"/>
        </w:rPr>
        <w:t>питания;</w:t>
      </w:r>
    </w:p>
    <w:p w:rsidR="004A57EF" w:rsidRDefault="0000266E">
      <w:pPr>
        <w:pStyle w:val="a4"/>
        <w:numPr>
          <w:ilvl w:val="0"/>
          <w:numId w:val="81"/>
        </w:numPr>
        <w:tabs>
          <w:tab w:val="left" w:pos="548"/>
        </w:tabs>
        <w:ind w:right="747" w:firstLine="0"/>
        <w:jc w:val="left"/>
        <w:rPr>
          <w:sz w:val="24"/>
        </w:rPr>
      </w:pPr>
      <w:r>
        <w:rPr>
          <w:sz w:val="24"/>
        </w:rPr>
        <w:t>исполнения,</w:t>
      </w:r>
      <w:r>
        <w:rPr>
          <w:spacing w:val="40"/>
          <w:sz w:val="24"/>
        </w:rPr>
        <w:t xml:space="preserve"> </w:t>
      </w:r>
      <w:r>
        <w:rPr>
          <w:sz w:val="24"/>
        </w:rPr>
        <w:t>сочинения</w:t>
      </w:r>
      <w:r>
        <w:rPr>
          <w:spacing w:val="40"/>
          <w:sz w:val="24"/>
        </w:rPr>
        <w:t xml:space="preserve"> </w:t>
      </w:r>
      <w:r>
        <w:rPr>
          <w:sz w:val="24"/>
        </w:rPr>
        <w:t>и</w:t>
      </w:r>
      <w:r>
        <w:rPr>
          <w:spacing w:val="40"/>
          <w:sz w:val="24"/>
        </w:rPr>
        <w:t xml:space="preserve"> </w:t>
      </w:r>
      <w:r>
        <w:rPr>
          <w:sz w:val="24"/>
        </w:rPr>
        <w:t>аранжировки</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с</w:t>
      </w:r>
      <w:r>
        <w:rPr>
          <w:spacing w:val="40"/>
          <w:sz w:val="24"/>
        </w:rPr>
        <w:t xml:space="preserve"> </w:t>
      </w:r>
      <w:r>
        <w:rPr>
          <w:sz w:val="24"/>
        </w:rPr>
        <w:t>применением</w:t>
      </w:r>
      <w:r>
        <w:rPr>
          <w:spacing w:val="80"/>
          <w:sz w:val="24"/>
        </w:rPr>
        <w:t xml:space="preserve"> </w:t>
      </w:r>
      <w:r>
        <w:rPr>
          <w:sz w:val="24"/>
        </w:rPr>
        <w:t>традиционных инструментов и цифровых технологий;</w:t>
      </w:r>
    </w:p>
    <w:p w:rsidR="004A57EF" w:rsidRDefault="0000266E">
      <w:pPr>
        <w:pStyle w:val="a4"/>
        <w:numPr>
          <w:ilvl w:val="0"/>
          <w:numId w:val="81"/>
        </w:numPr>
        <w:tabs>
          <w:tab w:val="left" w:pos="467"/>
          <w:tab w:val="left" w:pos="981"/>
          <w:tab w:val="left" w:pos="1878"/>
          <w:tab w:val="left" w:pos="2331"/>
          <w:tab w:val="left" w:pos="3070"/>
          <w:tab w:val="left" w:pos="3142"/>
          <w:tab w:val="left" w:pos="4795"/>
          <w:tab w:val="left" w:pos="5096"/>
          <w:tab w:val="left" w:pos="6274"/>
          <w:tab w:val="left" w:pos="6641"/>
          <w:tab w:val="left" w:pos="6738"/>
          <w:tab w:val="left" w:pos="7518"/>
          <w:tab w:val="left" w:pos="8287"/>
          <w:tab w:val="left" w:pos="8662"/>
        </w:tabs>
        <w:ind w:right="746" w:firstLine="0"/>
        <w:jc w:val="left"/>
        <w:rPr>
          <w:sz w:val="24"/>
        </w:rPr>
      </w:pPr>
      <w:r>
        <w:rPr>
          <w:sz w:val="24"/>
        </w:rPr>
        <w:t xml:space="preserve">обработки материалов и информации с использованием технологических инструментов. </w:t>
      </w:r>
      <w:r>
        <w:rPr>
          <w:spacing w:val="-4"/>
          <w:sz w:val="24"/>
        </w:rPr>
        <w:t>Все</w:t>
      </w:r>
      <w:r>
        <w:rPr>
          <w:sz w:val="24"/>
        </w:rPr>
        <w:tab/>
      </w:r>
      <w:r>
        <w:rPr>
          <w:spacing w:val="-2"/>
          <w:sz w:val="24"/>
        </w:rPr>
        <w:t>указанные</w:t>
      </w:r>
      <w:r>
        <w:rPr>
          <w:sz w:val="24"/>
        </w:rPr>
        <w:tab/>
      </w:r>
      <w:r>
        <w:rPr>
          <w:spacing w:val="-4"/>
          <w:sz w:val="24"/>
        </w:rPr>
        <w:t>виды</w:t>
      </w:r>
      <w:r>
        <w:rPr>
          <w:sz w:val="24"/>
        </w:rPr>
        <w:tab/>
      </w:r>
      <w:r>
        <w:rPr>
          <w:sz w:val="24"/>
        </w:rPr>
        <w:tab/>
      </w:r>
      <w:r>
        <w:rPr>
          <w:spacing w:val="-2"/>
          <w:sz w:val="24"/>
        </w:rPr>
        <w:t>деятельности</w:t>
      </w:r>
      <w:r>
        <w:rPr>
          <w:sz w:val="24"/>
        </w:rPr>
        <w:tab/>
      </w:r>
      <w:r>
        <w:rPr>
          <w:spacing w:val="-2"/>
          <w:sz w:val="24"/>
        </w:rPr>
        <w:t>обеспечиваются</w:t>
      </w:r>
      <w:r>
        <w:rPr>
          <w:sz w:val="24"/>
        </w:rPr>
        <w:tab/>
      </w:r>
      <w:r>
        <w:rPr>
          <w:sz w:val="24"/>
        </w:rPr>
        <w:tab/>
      </w:r>
      <w:r>
        <w:rPr>
          <w:spacing w:val="-2"/>
          <w:sz w:val="24"/>
        </w:rPr>
        <w:t>расходными</w:t>
      </w:r>
      <w:r>
        <w:rPr>
          <w:sz w:val="24"/>
        </w:rPr>
        <w:tab/>
      </w:r>
      <w:r>
        <w:rPr>
          <w:spacing w:val="-2"/>
          <w:sz w:val="24"/>
        </w:rPr>
        <w:t>материалами. Технические</w:t>
      </w:r>
      <w:r>
        <w:rPr>
          <w:sz w:val="24"/>
        </w:rPr>
        <w:tab/>
      </w:r>
      <w:r>
        <w:rPr>
          <w:spacing w:val="-2"/>
          <w:sz w:val="24"/>
        </w:rPr>
        <w:t>средства:</w:t>
      </w:r>
      <w:r>
        <w:rPr>
          <w:sz w:val="24"/>
        </w:rPr>
        <w:tab/>
      </w:r>
      <w:r>
        <w:rPr>
          <w:spacing w:val="-2"/>
          <w:sz w:val="24"/>
        </w:rPr>
        <w:t>мультимедийный</w:t>
      </w:r>
      <w:r>
        <w:rPr>
          <w:sz w:val="24"/>
        </w:rPr>
        <w:tab/>
      </w:r>
      <w:r>
        <w:rPr>
          <w:spacing w:val="-2"/>
          <w:sz w:val="24"/>
        </w:rPr>
        <w:t>проектор</w:t>
      </w:r>
      <w:r>
        <w:rPr>
          <w:sz w:val="24"/>
        </w:rPr>
        <w:tab/>
      </w:r>
      <w:r>
        <w:rPr>
          <w:spacing w:val="-10"/>
          <w:sz w:val="24"/>
        </w:rPr>
        <w:t>и</w:t>
      </w:r>
      <w:r>
        <w:rPr>
          <w:sz w:val="24"/>
        </w:rPr>
        <w:tab/>
      </w:r>
      <w:r>
        <w:rPr>
          <w:spacing w:val="-2"/>
          <w:sz w:val="24"/>
        </w:rPr>
        <w:t>экран;</w:t>
      </w:r>
      <w:r>
        <w:rPr>
          <w:sz w:val="24"/>
        </w:rPr>
        <w:tab/>
      </w:r>
      <w:r>
        <w:rPr>
          <w:spacing w:val="-2"/>
          <w:sz w:val="24"/>
        </w:rPr>
        <w:t>принтер;</w:t>
      </w:r>
      <w:r>
        <w:rPr>
          <w:sz w:val="24"/>
        </w:rPr>
        <w:tab/>
      </w:r>
      <w:r>
        <w:rPr>
          <w:spacing w:val="-2"/>
          <w:sz w:val="24"/>
        </w:rPr>
        <w:t xml:space="preserve">цифровой </w:t>
      </w:r>
      <w:r>
        <w:rPr>
          <w:sz w:val="24"/>
        </w:rPr>
        <w:t>фотоаппарат; сканер; микрофон; оборудование компьютерной сети; цифровой микроскоп. Обеспечение</w:t>
      </w:r>
      <w:r>
        <w:rPr>
          <w:spacing w:val="80"/>
          <w:sz w:val="24"/>
        </w:rPr>
        <w:t xml:space="preserve"> </w:t>
      </w:r>
      <w:r>
        <w:rPr>
          <w:sz w:val="24"/>
        </w:rPr>
        <w:t>технической,</w:t>
      </w:r>
      <w:r>
        <w:rPr>
          <w:spacing w:val="80"/>
          <w:sz w:val="24"/>
        </w:rPr>
        <w:t xml:space="preserve"> </w:t>
      </w:r>
      <w:r>
        <w:rPr>
          <w:sz w:val="24"/>
        </w:rPr>
        <w:t>методической</w:t>
      </w:r>
      <w:r>
        <w:rPr>
          <w:spacing w:val="80"/>
          <w:sz w:val="24"/>
        </w:rPr>
        <w:t xml:space="preserve"> </w:t>
      </w:r>
      <w:r>
        <w:rPr>
          <w:sz w:val="24"/>
        </w:rPr>
        <w:t>и</w:t>
      </w:r>
      <w:r>
        <w:rPr>
          <w:spacing w:val="80"/>
          <w:sz w:val="24"/>
        </w:rPr>
        <w:t xml:space="preserve"> </w:t>
      </w:r>
      <w:r>
        <w:rPr>
          <w:sz w:val="24"/>
        </w:rPr>
        <w:t>организационной</w:t>
      </w:r>
      <w:r>
        <w:rPr>
          <w:spacing w:val="80"/>
          <w:sz w:val="24"/>
        </w:rPr>
        <w:t xml:space="preserve"> </w:t>
      </w:r>
      <w:r>
        <w:rPr>
          <w:sz w:val="24"/>
        </w:rPr>
        <w:t>поддержки:</w:t>
      </w:r>
      <w:r>
        <w:rPr>
          <w:spacing w:val="80"/>
          <w:sz w:val="24"/>
        </w:rPr>
        <w:t xml:space="preserve"> </w:t>
      </w:r>
      <w:r>
        <w:rPr>
          <w:sz w:val="24"/>
        </w:rPr>
        <w:t>разработка планов,</w:t>
      </w:r>
      <w:r>
        <w:rPr>
          <w:spacing w:val="-5"/>
          <w:sz w:val="24"/>
        </w:rPr>
        <w:t xml:space="preserve"> </w:t>
      </w:r>
      <w:r>
        <w:rPr>
          <w:sz w:val="24"/>
        </w:rPr>
        <w:t>дорожных</w:t>
      </w:r>
      <w:r>
        <w:rPr>
          <w:spacing w:val="-3"/>
          <w:sz w:val="24"/>
        </w:rPr>
        <w:t xml:space="preserve"> </w:t>
      </w:r>
      <w:r>
        <w:rPr>
          <w:sz w:val="24"/>
        </w:rPr>
        <w:t>карт;</w:t>
      </w:r>
      <w:r>
        <w:rPr>
          <w:spacing w:val="-5"/>
          <w:sz w:val="24"/>
        </w:rPr>
        <w:t xml:space="preserve"> </w:t>
      </w:r>
      <w:r>
        <w:rPr>
          <w:sz w:val="24"/>
        </w:rPr>
        <w:t>заключение</w:t>
      </w:r>
      <w:r>
        <w:rPr>
          <w:spacing w:val="-6"/>
          <w:sz w:val="24"/>
        </w:rPr>
        <w:t xml:space="preserve"> </w:t>
      </w:r>
      <w:r>
        <w:rPr>
          <w:sz w:val="24"/>
        </w:rPr>
        <w:t>договоров;</w:t>
      </w:r>
      <w:r>
        <w:rPr>
          <w:spacing w:val="-5"/>
          <w:sz w:val="24"/>
        </w:rPr>
        <w:t xml:space="preserve"> </w:t>
      </w:r>
      <w:r>
        <w:rPr>
          <w:sz w:val="24"/>
        </w:rPr>
        <w:t>подготовка</w:t>
      </w:r>
      <w:r>
        <w:rPr>
          <w:spacing w:val="-5"/>
          <w:sz w:val="24"/>
        </w:rPr>
        <w:t xml:space="preserve"> </w:t>
      </w:r>
      <w:r>
        <w:rPr>
          <w:sz w:val="24"/>
        </w:rPr>
        <w:t>распорядительных</w:t>
      </w:r>
      <w:r>
        <w:rPr>
          <w:spacing w:val="-1"/>
          <w:sz w:val="24"/>
        </w:rPr>
        <w:t xml:space="preserve"> </w:t>
      </w:r>
      <w:r>
        <w:rPr>
          <w:sz w:val="24"/>
        </w:rPr>
        <w:t>документов учредителя;</w:t>
      </w:r>
      <w:r>
        <w:rPr>
          <w:spacing w:val="36"/>
          <w:sz w:val="24"/>
        </w:rPr>
        <w:t xml:space="preserve"> </w:t>
      </w:r>
      <w:r>
        <w:rPr>
          <w:sz w:val="24"/>
        </w:rPr>
        <w:t>подготовка</w:t>
      </w:r>
      <w:r>
        <w:rPr>
          <w:spacing w:val="34"/>
          <w:sz w:val="24"/>
        </w:rPr>
        <w:t xml:space="preserve"> </w:t>
      </w:r>
      <w:r>
        <w:rPr>
          <w:sz w:val="24"/>
        </w:rPr>
        <w:t>локальных</w:t>
      </w:r>
      <w:r>
        <w:rPr>
          <w:spacing w:val="37"/>
          <w:sz w:val="24"/>
        </w:rPr>
        <w:t xml:space="preserve"> </w:t>
      </w:r>
      <w:r>
        <w:rPr>
          <w:sz w:val="24"/>
        </w:rPr>
        <w:t>актов</w:t>
      </w:r>
      <w:r>
        <w:rPr>
          <w:spacing w:val="35"/>
          <w:sz w:val="24"/>
        </w:rPr>
        <w:t xml:space="preserve"> </w:t>
      </w:r>
      <w:r>
        <w:rPr>
          <w:sz w:val="24"/>
        </w:rPr>
        <w:t>образовательной</w:t>
      </w:r>
      <w:r>
        <w:rPr>
          <w:spacing w:val="36"/>
          <w:sz w:val="24"/>
        </w:rPr>
        <w:t xml:space="preserve"> </w:t>
      </w:r>
      <w:r>
        <w:rPr>
          <w:sz w:val="24"/>
        </w:rPr>
        <w:t>организации.</w:t>
      </w:r>
      <w:r>
        <w:rPr>
          <w:spacing w:val="40"/>
          <w:sz w:val="24"/>
        </w:rPr>
        <w:t xml:space="preserve"> </w:t>
      </w:r>
      <w:r>
        <w:rPr>
          <w:sz w:val="24"/>
        </w:rPr>
        <w:t>Компоненты</w:t>
      </w:r>
      <w:r>
        <w:rPr>
          <w:spacing w:val="35"/>
          <w:sz w:val="24"/>
        </w:rPr>
        <w:t xml:space="preserve"> </w:t>
      </w:r>
      <w:r>
        <w:rPr>
          <w:sz w:val="24"/>
        </w:rPr>
        <w:t>на бумажных носителях: учебники; рабочие тетради (тетради-тренажеры).</w:t>
      </w:r>
    </w:p>
    <w:p w:rsidR="004A57EF" w:rsidRDefault="0000266E">
      <w:pPr>
        <w:pStyle w:val="a3"/>
        <w:spacing w:before="1"/>
        <w:ind w:right="745"/>
      </w:pPr>
      <w:r>
        <w:t>Компоненты на CD и DVD: электронные приложения к учебникам; электронные наглядные пособия; электронные тренажеры; электронные практикумы.</w:t>
      </w:r>
    </w:p>
    <w:p w:rsidR="004A57EF" w:rsidRDefault="0000266E">
      <w:pPr>
        <w:pStyle w:val="a3"/>
        <w:ind w:right="747"/>
      </w:pPr>
      <w:r>
        <w:t>При необходимости 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ФГОС НОО.</w:t>
      </w:r>
    </w:p>
    <w:p w:rsidR="004A57EF" w:rsidRDefault="0000266E">
      <w:pPr>
        <w:pStyle w:val="a3"/>
        <w:ind w:right="752"/>
      </w:pPr>
      <w:r>
        <w:t>Учебно-методическое и информационное обеспечение реализации основной образовательной программы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A57EF" w:rsidRDefault="0000266E">
      <w:pPr>
        <w:pStyle w:val="a3"/>
        <w:spacing w:before="1"/>
        <w:ind w:right="752"/>
      </w:pPr>
      <w:r>
        <w:t>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4A57EF" w:rsidRDefault="0000266E">
      <w:pPr>
        <w:pStyle w:val="a4"/>
        <w:numPr>
          <w:ilvl w:val="2"/>
          <w:numId w:val="13"/>
        </w:numPr>
        <w:tabs>
          <w:tab w:val="left" w:pos="1326"/>
        </w:tabs>
        <w:spacing w:before="5"/>
        <w:ind w:left="605" w:right="3202" w:firstLine="0"/>
        <w:jc w:val="both"/>
        <w:rPr>
          <w:b/>
          <w:sz w:val="24"/>
        </w:rPr>
      </w:pPr>
      <w:r>
        <w:rPr>
          <w:b/>
          <w:sz w:val="24"/>
        </w:rPr>
        <w:t>Учебно–методическое</w:t>
      </w:r>
      <w:r>
        <w:rPr>
          <w:b/>
          <w:spacing w:val="-9"/>
          <w:sz w:val="24"/>
        </w:rPr>
        <w:t xml:space="preserve"> </w:t>
      </w:r>
      <w:r>
        <w:rPr>
          <w:b/>
          <w:sz w:val="24"/>
        </w:rPr>
        <w:t>обеспечение</w:t>
      </w:r>
      <w:r>
        <w:rPr>
          <w:b/>
          <w:spacing w:val="-11"/>
          <w:sz w:val="24"/>
        </w:rPr>
        <w:t xml:space="preserve"> </w:t>
      </w:r>
      <w:r>
        <w:rPr>
          <w:b/>
          <w:sz w:val="24"/>
        </w:rPr>
        <w:t>реализации</w:t>
      </w:r>
      <w:r>
        <w:rPr>
          <w:b/>
          <w:spacing w:val="-7"/>
          <w:sz w:val="24"/>
        </w:rPr>
        <w:t xml:space="preserve"> </w:t>
      </w:r>
      <w:r>
        <w:rPr>
          <w:b/>
          <w:sz w:val="24"/>
        </w:rPr>
        <w:t>АООП 1-4 классы</w:t>
      </w:r>
    </w:p>
    <w:p w:rsidR="004A57EF" w:rsidRDefault="004A57EF">
      <w:pPr>
        <w:jc w:val="both"/>
        <w:rPr>
          <w:sz w:val="24"/>
        </w:rPr>
        <w:sectPr w:rsidR="004A57EF">
          <w:pgSz w:w="11920" w:h="16850"/>
          <w:pgMar w:top="1060" w:right="100" w:bottom="480" w:left="1380" w:header="0" w:footer="294" w:gutter="0"/>
          <w:cols w:space="720"/>
        </w:sectPr>
      </w:pPr>
    </w:p>
    <w:tbl>
      <w:tblPr>
        <w:tblStyle w:val="TableNormal"/>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0"/>
        <w:gridCol w:w="2269"/>
        <w:gridCol w:w="3981"/>
        <w:gridCol w:w="849"/>
        <w:gridCol w:w="1654"/>
      </w:tblGrid>
      <w:tr w:rsidR="004A57EF">
        <w:trPr>
          <w:trHeight w:val="1125"/>
        </w:trPr>
        <w:tc>
          <w:tcPr>
            <w:tcW w:w="550" w:type="dxa"/>
          </w:tcPr>
          <w:p w:rsidR="004A57EF" w:rsidRDefault="0000266E">
            <w:pPr>
              <w:pStyle w:val="TableParagraph"/>
              <w:spacing w:line="246" w:lineRule="exact"/>
              <w:ind w:left="186"/>
              <w:rPr>
                <w:b/>
              </w:rPr>
            </w:pPr>
            <w:r>
              <w:rPr>
                <w:b/>
                <w:w w:val="97"/>
              </w:rPr>
              <w:t>№</w:t>
            </w:r>
          </w:p>
        </w:tc>
        <w:tc>
          <w:tcPr>
            <w:tcW w:w="2269" w:type="dxa"/>
          </w:tcPr>
          <w:p w:rsidR="004A57EF" w:rsidRDefault="0000266E">
            <w:pPr>
              <w:pStyle w:val="TableParagraph"/>
              <w:spacing w:before="110" w:line="240" w:lineRule="auto"/>
              <w:ind w:left="294"/>
              <w:rPr>
                <w:b/>
              </w:rPr>
            </w:pPr>
            <w:r>
              <w:rPr>
                <w:b/>
                <w:spacing w:val="-2"/>
              </w:rPr>
              <w:t>Автор/авторский коллектив</w:t>
            </w:r>
          </w:p>
        </w:tc>
        <w:tc>
          <w:tcPr>
            <w:tcW w:w="3981" w:type="dxa"/>
          </w:tcPr>
          <w:p w:rsidR="004A57EF" w:rsidRDefault="0000266E">
            <w:pPr>
              <w:pStyle w:val="TableParagraph"/>
              <w:spacing w:line="246" w:lineRule="exact"/>
              <w:ind w:left="783"/>
              <w:rPr>
                <w:b/>
              </w:rPr>
            </w:pPr>
            <w:r>
              <w:rPr>
                <w:b/>
              </w:rPr>
              <w:t>Наименование</w:t>
            </w:r>
            <w:r>
              <w:rPr>
                <w:b/>
                <w:spacing w:val="-11"/>
              </w:rPr>
              <w:t xml:space="preserve"> </w:t>
            </w:r>
            <w:r>
              <w:rPr>
                <w:b/>
                <w:spacing w:val="-2"/>
              </w:rPr>
              <w:t>учебника</w:t>
            </w:r>
          </w:p>
        </w:tc>
        <w:tc>
          <w:tcPr>
            <w:tcW w:w="849" w:type="dxa"/>
          </w:tcPr>
          <w:p w:rsidR="004A57EF" w:rsidRDefault="0000266E">
            <w:pPr>
              <w:pStyle w:val="TableParagraph"/>
              <w:spacing w:line="246" w:lineRule="exact"/>
              <w:ind w:left="142" w:right="68"/>
              <w:jc w:val="center"/>
              <w:rPr>
                <w:b/>
              </w:rPr>
            </w:pPr>
            <w:r>
              <w:rPr>
                <w:b/>
                <w:spacing w:val="-2"/>
              </w:rPr>
              <w:t>Класс</w:t>
            </w:r>
          </w:p>
        </w:tc>
        <w:tc>
          <w:tcPr>
            <w:tcW w:w="1654" w:type="dxa"/>
          </w:tcPr>
          <w:p w:rsidR="004A57EF" w:rsidRDefault="0000266E">
            <w:pPr>
              <w:pStyle w:val="TableParagraph"/>
              <w:spacing w:before="110" w:line="240" w:lineRule="auto"/>
              <w:ind w:left="159" w:right="83"/>
              <w:jc w:val="both"/>
              <w:rPr>
                <w:b/>
              </w:rPr>
            </w:pPr>
            <w:r>
              <w:rPr>
                <w:b/>
                <w:spacing w:val="-2"/>
              </w:rPr>
              <w:t xml:space="preserve">Наименовани </w:t>
            </w:r>
            <w:r>
              <w:rPr>
                <w:b/>
              </w:rPr>
              <w:t xml:space="preserve">е издателя </w:t>
            </w:r>
            <w:r>
              <w:rPr>
                <w:b/>
                <w:spacing w:val="-2"/>
              </w:rPr>
              <w:t>учебника</w:t>
            </w:r>
          </w:p>
        </w:tc>
      </w:tr>
      <w:tr w:rsidR="004A57EF">
        <w:trPr>
          <w:trHeight w:val="494"/>
        </w:trPr>
        <w:tc>
          <w:tcPr>
            <w:tcW w:w="9303" w:type="dxa"/>
            <w:gridSpan w:val="5"/>
          </w:tcPr>
          <w:p w:rsidR="004A57EF" w:rsidRDefault="0000266E">
            <w:pPr>
              <w:pStyle w:val="TableParagraph"/>
              <w:spacing w:line="243" w:lineRule="exact"/>
              <w:ind w:left="3393"/>
              <w:rPr>
                <w:b/>
              </w:rPr>
            </w:pPr>
            <w:r>
              <w:rPr>
                <w:b/>
              </w:rPr>
              <w:t>Начальное</w:t>
            </w:r>
            <w:r>
              <w:rPr>
                <w:b/>
                <w:spacing w:val="-4"/>
              </w:rPr>
              <w:t xml:space="preserve"> </w:t>
            </w:r>
            <w:r>
              <w:rPr>
                <w:b/>
              </w:rPr>
              <w:t>общее</w:t>
            </w:r>
            <w:r>
              <w:rPr>
                <w:b/>
                <w:spacing w:val="-5"/>
              </w:rPr>
              <w:t xml:space="preserve"> </w:t>
            </w:r>
            <w:r>
              <w:rPr>
                <w:b/>
                <w:spacing w:val="-2"/>
              </w:rPr>
              <w:t>образование</w:t>
            </w:r>
          </w:p>
        </w:tc>
      </w:tr>
      <w:tr w:rsidR="004A57EF">
        <w:trPr>
          <w:trHeight w:val="450"/>
        </w:trPr>
        <w:tc>
          <w:tcPr>
            <w:tcW w:w="9303" w:type="dxa"/>
            <w:gridSpan w:val="5"/>
          </w:tcPr>
          <w:p w:rsidR="004A57EF" w:rsidRDefault="0000266E">
            <w:pPr>
              <w:pStyle w:val="TableParagraph"/>
              <w:spacing w:before="106" w:line="240" w:lineRule="auto"/>
              <w:ind w:left="3268"/>
              <w:rPr>
                <w:b/>
              </w:rPr>
            </w:pPr>
            <w:r>
              <w:rPr>
                <w:b/>
              </w:rPr>
              <w:t>Учебный</w:t>
            </w:r>
            <w:r>
              <w:rPr>
                <w:b/>
                <w:spacing w:val="-10"/>
              </w:rPr>
              <w:t xml:space="preserve"> </w:t>
            </w:r>
            <w:r>
              <w:rPr>
                <w:b/>
              </w:rPr>
              <w:t>предмет:</w:t>
            </w:r>
            <w:r>
              <w:rPr>
                <w:b/>
                <w:spacing w:val="-7"/>
              </w:rPr>
              <w:t xml:space="preserve"> </w:t>
            </w:r>
            <w:r>
              <w:rPr>
                <w:b/>
              </w:rPr>
              <w:t>русский</w:t>
            </w:r>
            <w:r>
              <w:rPr>
                <w:b/>
                <w:spacing w:val="-8"/>
              </w:rPr>
              <w:t xml:space="preserve"> </w:t>
            </w:r>
            <w:r>
              <w:rPr>
                <w:b/>
                <w:spacing w:val="-4"/>
              </w:rPr>
              <w:t>язык</w:t>
            </w:r>
          </w:p>
        </w:tc>
      </w:tr>
      <w:tr w:rsidR="004A57EF">
        <w:trPr>
          <w:trHeight w:val="990"/>
        </w:trPr>
        <w:tc>
          <w:tcPr>
            <w:tcW w:w="550" w:type="dxa"/>
          </w:tcPr>
          <w:p w:rsidR="004A57EF" w:rsidRDefault="0000266E">
            <w:pPr>
              <w:pStyle w:val="TableParagraph"/>
              <w:spacing w:line="244" w:lineRule="exact"/>
              <w:ind w:left="117"/>
              <w:rPr>
                <w:b/>
              </w:rPr>
            </w:pPr>
            <w:r>
              <w:rPr>
                <w:b/>
                <w:w w:val="97"/>
              </w:rPr>
              <w:t>1</w:t>
            </w:r>
          </w:p>
        </w:tc>
        <w:tc>
          <w:tcPr>
            <w:tcW w:w="2269" w:type="dxa"/>
          </w:tcPr>
          <w:p w:rsidR="004A57EF" w:rsidRDefault="0000266E">
            <w:pPr>
              <w:pStyle w:val="TableParagraph"/>
              <w:spacing w:before="97" w:line="240" w:lineRule="auto"/>
              <w:ind w:left="123" w:right="689"/>
              <w:jc w:val="both"/>
            </w:pPr>
            <w:r>
              <w:t>Аксенова</w:t>
            </w:r>
            <w:r>
              <w:rPr>
                <w:spacing w:val="-14"/>
              </w:rPr>
              <w:t xml:space="preserve"> </w:t>
            </w:r>
            <w:r>
              <w:t>А.К., Комарова</w:t>
            </w:r>
            <w:r>
              <w:rPr>
                <w:spacing w:val="-14"/>
              </w:rPr>
              <w:t xml:space="preserve"> </w:t>
            </w:r>
            <w:r>
              <w:t>С.В., Шишова М.И.</w:t>
            </w:r>
          </w:p>
        </w:tc>
        <w:tc>
          <w:tcPr>
            <w:tcW w:w="3981" w:type="dxa"/>
          </w:tcPr>
          <w:p w:rsidR="004A57EF" w:rsidRDefault="0000266E">
            <w:pPr>
              <w:pStyle w:val="TableParagraph"/>
              <w:spacing w:before="97" w:line="240" w:lineRule="auto"/>
              <w:ind w:left="166" w:right="56"/>
              <w:jc w:val="both"/>
            </w:pPr>
            <w:r>
              <w:t>Букварь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49" w:type="dxa"/>
          </w:tcPr>
          <w:p w:rsidR="004A57EF" w:rsidRDefault="0000266E">
            <w:pPr>
              <w:pStyle w:val="TableParagraph"/>
              <w:spacing w:before="97" w:line="240" w:lineRule="auto"/>
              <w:ind w:left="66"/>
              <w:jc w:val="center"/>
            </w:pPr>
            <w:r>
              <w:rPr>
                <w:w w:val="97"/>
              </w:rPr>
              <w:t>1</w:t>
            </w:r>
          </w:p>
        </w:tc>
        <w:tc>
          <w:tcPr>
            <w:tcW w:w="1654" w:type="dxa"/>
          </w:tcPr>
          <w:p w:rsidR="004A57EF" w:rsidRDefault="0000266E">
            <w:pPr>
              <w:pStyle w:val="TableParagraph"/>
              <w:spacing w:before="97" w:line="252" w:lineRule="exact"/>
              <w:ind w:left="96"/>
            </w:pPr>
            <w:r>
              <w:rPr>
                <w:spacing w:val="-5"/>
              </w:rPr>
              <w:t>АО</w:t>
            </w:r>
          </w:p>
          <w:p w:rsidR="004A57EF" w:rsidRDefault="0000266E">
            <w:pPr>
              <w:pStyle w:val="TableParagraph"/>
              <w:spacing w:line="252" w:lineRule="exact"/>
              <w:ind w:left="0"/>
            </w:pPr>
            <w:r>
              <w:rPr>
                <w:spacing w:val="-2"/>
              </w:rPr>
              <w:t>Издательство</w:t>
            </w:r>
          </w:p>
          <w:p w:rsidR="004A57EF" w:rsidRDefault="0000266E">
            <w:pPr>
              <w:pStyle w:val="TableParagraph"/>
              <w:spacing w:before="1" w:line="240" w:lineRule="auto"/>
              <w:ind w:left="0"/>
            </w:pPr>
            <w:r>
              <w:rPr>
                <w:spacing w:val="-2"/>
              </w:rPr>
              <w:t>«Просвещение»</w:t>
            </w:r>
          </w:p>
        </w:tc>
      </w:tr>
      <w:tr w:rsidR="004A57EF">
        <w:trPr>
          <w:trHeight w:val="988"/>
        </w:trPr>
        <w:tc>
          <w:tcPr>
            <w:tcW w:w="550" w:type="dxa"/>
          </w:tcPr>
          <w:p w:rsidR="004A57EF" w:rsidRDefault="0000266E">
            <w:pPr>
              <w:pStyle w:val="TableParagraph"/>
              <w:spacing w:before="94" w:line="240" w:lineRule="auto"/>
              <w:ind w:left="117"/>
            </w:pPr>
            <w:r>
              <w:rPr>
                <w:w w:val="97"/>
              </w:rPr>
              <w:t>2</w:t>
            </w:r>
          </w:p>
        </w:tc>
        <w:tc>
          <w:tcPr>
            <w:tcW w:w="2269" w:type="dxa"/>
          </w:tcPr>
          <w:p w:rsidR="004A57EF" w:rsidRDefault="0000266E">
            <w:pPr>
              <w:pStyle w:val="TableParagraph"/>
              <w:spacing w:before="94" w:line="240" w:lineRule="auto"/>
              <w:ind w:left="123"/>
            </w:pPr>
            <w:r>
              <w:t>Комарова</w:t>
            </w:r>
            <w:r>
              <w:rPr>
                <w:spacing w:val="-12"/>
              </w:rPr>
              <w:t xml:space="preserve"> </w:t>
            </w:r>
            <w:r>
              <w:rPr>
                <w:spacing w:val="-4"/>
              </w:rPr>
              <w:t>С.В.</w:t>
            </w:r>
          </w:p>
        </w:tc>
        <w:tc>
          <w:tcPr>
            <w:tcW w:w="3981" w:type="dxa"/>
          </w:tcPr>
          <w:p w:rsidR="004A57EF" w:rsidRDefault="0000266E">
            <w:pPr>
              <w:pStyle w:val="TableParagraph"/>
              <w:spacing w:before="94" w:line="240" w:lineRule="auto"/>
              <w:ind w:left="214"/>
            </w:pPr>
            <w:r>
              <w:t>Речевая практика (для</w:t>
            </w:r>
            <w:r>
              <w:rPr>
                <w:spacing w:val="-1"/>
              </w:rPr>
              <w:t xml:space="preserve"> </w:t>
            </w:r>
            <w:r>
              <w:t>обучающихся</w:t>
            </w:r>
            <w:r>
              <w:rPr>
                <w:spacing w:val="-1"/>
              </w:rPr>
              <w:t xml:space="preserve"> </w:t>
            </w:r>
            <w:r>
              <w:t>с интеллектуальными нарушениями)</w:t>
            </w:r>
          </w:p>
        </w:tc>
        <w:tc>
          <w:tcPr>
            <w:tcW w:w="849" w:type="dxa"/>
          </w:tcPr>
          <w:p w:rsidR="004A57EF" w:rsidRDefault="0000266E">
            <w:pPr>
              <w:pStyle w:val="TableParagraph"/>
              <w:spacing w:before="94" w:line="240" w:lineRule="auto"/>
              <w:ind w:left="66"/>
              <w:jc w:val="center"/>
            </w:pPr>
            <w:r>
              <w:rPr>
                <w:w w:val="97"/>
              </w:rPr>
              <w:t>1</w:t>
            </w:r>
          </w:p>
        </w:tc>
        <w:tc>
          <w:tcPr>
            <w:tcW w:w="1654" w:type="dxa"/>
          </w:tcPr>
          <w:p w:rsidR="004A57EF" w:rsidRDefault="0000266E">
            <w:pPr>
              <w:pStyle w:val="TableParagraph"/>
              <w:spacing w:before="94" w:line="240" w:lineRule="auto"/>
              <w:ind w:left="0"/>
            </w:pPr>
            <w:r>
              <w:rPr>
                <w:spacing w:val="-5"/>
              </w:rPr>
              <w:t>АО</w:t>
            </w:r>
          </w:p>
          <w:p w:rsidR="004A57EF" w:rsidRDefault="0000266E">
            <w:pPr>
              <w:pStyle w:val="TableParagraph"/>
              <w:spacing w:before="2" w:line="252" w:lineRule="exact"/>
              <w:ind w:left="0"/>
            </w:pPr>
            <w:r>
              <w:rPr>
                <w:spacing w:val="-2"/>
              </w:rPr>
              <w:t>Издательство</w:t>
            </w:r>
          </w:p>
          <w:p w:rsidR="004A57EF" w:rsidRDefault="0000266E">
            <w:pPr>
              <w:pStyle w:val="TableParagraph"/>
              <w:spacing w:line="252" w:lineRule="exact"/>
              <w:ind w:left="0"/>
            </w:pPr>
            <w:r>
              <w:rPr>
                <w:spacing w:val="-2"/>
              </w:rPr>
              <w:t>«Просвещение»</w:t>
            </w:r>
          </w:p>
        </w:tc>
      </w:tr>
      <w:tr w:rsidR="004A57EF">
        <w:trPr>
          <w:trHeight w:val="1112"/>
        </w:trPr>
        <w:tc>
          <w:tcPr>
            <w:tcW w:w="550" w:type="dxa"/>
          </w:tcPr>
          <w:p w:rsidR="004A57EF" w:rsidRDefault="0000266E">
            <w:pPr>
              <w:pStyle w:val="TableParagraph"/>
              <w:spacing w:before="94" w:line="240" w:lineRule="auto"/>
              <w:ind w:left="117"/>
            </w:pPr>
            <w:r>
              <w:rPr>
                <w:w w:val="97"/>
              </w:rPr>
              <w:t>3</w:t>
            </w:r>
          </w:p>
        </w:tc>
        <w:tc>
          <w:tcPr>
            <w:tcW w:w="2269" w:type="dxa"/>
          </w:tcPr>
          <w:p w:rsidR="004A57EF" w:rsidRDefault="0000266E">
            <w:pPr>
              <w:pStyle w:val="TableParagraph"/>
              <w:spacing w:before="94" w:line="240" w:lineRule="auto"/>
              <w:ind w:left="123"/>
            </w:pPr>
            <w:r>
              <w:t>Комарова</w:t>
            </w:r>
            <w:r>
              <w:rPr>
                <w:spacing w:val="-12"/>
              </w:rPr>
              <w:t xml:space="preserve"> </w:t>
            </w:r>
            <w:r>
              <w:rPr>
                <w:spacing w:val="-4"/>
              </w:rPr>
              <w:t>С.В.</w:t>
            </w:r>
          </w:p>
        </w:tc>
        <w:tc>
          <w:tcPr>
            <w:tcW w:w="3981" w:type="dxa"/>
          </w:tcPr>
          <w:p w:rsidR="004A57EF" w:rsidRDefault="0000266E">
            <w:pPr>
              <w:pStyle w:val="TableParagraph"/>
              <w:spacing w:before="94" w:line="240" w:lineRule="auto"/>
              <w:ind w:left="214"/>
            </w:pPr>
            <w:r>
              <w:t>Речевая практика (для</w:t>
            </w:r>
            <w:r>
              <w:rPr>
                <w:spacing w:val="-1"/>
              </w:rPr>
              <w:t xml:space="preserve"> </w:t>
            </w:r>
            <w:r>
              <w:t>обучающихся</w:t>
            </w:r>
            <w:r>
              <w:rPr>
                <w:spacing w:val="-1"/>
              </w:rPr>
              <w:t xml:space="preserve"> </w:t>
            </w:r>
            <w:r>
              <w:t>с интеллектуальными нарушениями)</w:t>
            </w:r>
          </w:p>
        </w:tc>
        <w:tc>
          <w:tcPr>
            <w:tcW w:w="849" w:type="dxa"/>
          </w:tcPr>
          <w:p w:rsidR="004A57EF" w:rsidRDefault="0000266E">
            <w:pPr>
              <w:pStyle w:val="TableParagraph"/>
              <w:spacing w:before="94" w:line="240" w:lineRule="auto"/>
              <w:ind w:left="66"/>
              <w:jc w:val="center"/>
            </w:pPr>
            <w:r>
              <w:rPr>
                <w:w w:val="97"/>
              </w:rPr>
              <w:t>2</w:t>
            </w:r>
          </w:p>
        </w:tc>
        <w:tc>
          <w:tcPr>
            <w:tcW w:w="1654" w:type="dxa"/>
          </w:tcPr>
          <w:p w:rsidR="004A57EF" w:rsidRDefault="0000266E">
            <w:pPr>
              <w:pStyle w:val="TableParagraph"/>
              <w:spacing w:before="94" w:line="240" w:lineRule="auto"/>
              <w:ind w:left="96"/>
            </w:pPr>
            <w:r>
              <w:rPr>
                <w:spacing w:val="-5"/>
              </w:rPr>
              <w:t>АО</w:t>
            </w:r>
          </w:p>
          <w:p w:rsidR="004A57EF" w:rsidRDefault="0000266E">
            <w:pPr>
              <w:pStyle w:val="TableParagraph"/>
              <w:spacing w:before="2" w:line="252" w:lineRule="exact"/>
              <w:ind w:left="96"/>
            </w:pPr>
            <w:r>
              <w:rPr>
                <w:spacing w:val="-2"/>
              </w:rPr>
              <w:t>Издательство</w:t>
            </w:r>
          </w:p>
          <w:p w:rsidR="004A57EF" w:rsidRDefault="0000266E">
            <w:pPr>
              <w:pStyle w:val="TableParagraph"/>
              <w:spacing w:line="252" w:lineRule="exact"/>
              <w:ind w:left="96"/>
            </w:pPr>
            <w:r>
              <w:rPr>
                <w:spacing w:val="-2"/>
              </w:rPr>
              <w:t>«Просвещение»</w:t>
            </w:r>
          </w:p>
        </w:tc>
      </w:tr>
      <w:tr w:rsidR="004A57EF">
        <w:trPr>
          <w:trHeight w:val="1112"/>
        </w:trPr>
        <w:tc>
          <w:tcPr>
            <w:tcW w:w="550" w:type="dxa"/>
          </w:tcPr>
          <w:p w:rsidR="004A57EF" w:rsidRDefault="0000266E">
            <w:pPr>
              <w:pStyle w:val="TableParagraph"/>
              <w:spacing w:before="92" w:line="240" w:lineRule="auto"/>
              <w:ind w:left="117"/>
            </w:pPr>
            <w:r>
              <w:rPr>
                <w:w w:val="97"/>
              </w:rPr>
              <w:t>4</w:t>
            </w:r>
          </w:p>
        </w:tc>
        <w:tc>
          <w:tcPr>
            <w:tcW w:w="2269" w:type="dxa"/>
          </w:tcPr>
          <w:p w:rsidR="004A57EF" w:rsidRDefault="0000266E">
            <w:pPr>
              <w:pStyle w:val="TableParagraph"/>
              <w:spacing w:before="92" w:line="240" w:lineRule="auto"/>
              <w:ind w:left="123"/>
            </w:pPr>
            <w:r>
              <w:t>Комарова</w:t>
            </w:r>
            <w:r>
              <w:rPr>
                <w:spacing w:val="-12"/>
              </w:rPr>
              <w:t xml:space="preserve"> </w:t>
            </w:r>
            <w:r>
              <w:rPr>
                <w:spacing w:val="-4"/>
              </w:rPr>
              <w:t>С.В.</w:t>
            </w:r>
          </w:p>
        </w:tc>
        <w:tc>
          <w:tcPr>
            <w:tcW w:w="3981" w:type="dxa"/>
          </w:tcPr>
          <w:p w:rsidR="004A57EF" w:rsidRDefault="0000266E">
            <w:pPr>
              <w:pStyle w:val="TableParagraph"/>
              <w:spacing w:before="92" w:line="240" w:lineRule="auto"/>
              <w:ind w:left="214"/>
            </w:pPr>
            <w:r>
              <w:t>Речевая практика (для</w:t>
            </w:r>
            <w:r>
              <w:rPr>
                <w:spacing w:val="-1"/>
              </w:rPr>
              <w:t xml:space="preserve"> </w:t>
            </w:r>
            <w:r>
              <w:t>обучающихся</w:t>
            </w:r>
            <w:r>
              <w:rPr>
                <w:spacing w:val="-1"/>
              </w:rPr>
              <w:t xml:space="preserve"> </w:t>
            </w:r>
            <w:r>
              <w:t>с интеллектуальными нарушениями)</w:t>
            </w:r>
          </w:p>
        </w:tc>
        <w:tc>
          <w:tcPr>
            <w:tcW w:w="849" w:type="dxa"/>
          </w:tcPr>
          <w:p w:rsidR="004A57EF" w:rsidRDefault="0000266E">
            <w:pPr>
              <w:pStyle w:val="TableParagraph"/>
              <w:spacing w:before="92" w:line="240" w:lineRule="auto"/>
              <w:ind w:left="66"/>
              <w:jc w:val="center"/>
            </w:pPr>
            <w:r>
              <w:rPr>
                <w:w w:val="97"/>
              </w:rPr>
              <w:t>3</w:t>
            </w:r>
          </w:p>
        </w:tc>
        <w:tc>
          <w:tcPr>
            <w:tcW w:w="1654" w:type="dxa"/>
          </w:tcPr>
          <w:p w:rsidR="004A57EF" w:rsidRDefault="0000266E">
            <w:pPr>
              <w:pStyle w:val="TableParagraph"/>
              <w:spacing w:before="92" w:line="252" w:lineRule="exact"/>
              <w:ind w:left="96"/>
            </w:pPr>
            <w:r>
              <w:rPr>
                <w:spacing w:val="-5"/>
              </w:rPr>
              <w:t>АО</w:t>
            </w:r>
          </w:p>
          <w:p w:rsidR="004A57EF" w:rsidRDefault="0000266E">
            <w:pPr>
              <w:pStyle w:val="TableParagraph"/>
              <w:spacing w:line="252" w:lineRule="exact"/>
              <w:ind w:left="96"/>
            </w:pPr>
            <w:r>
              <w:rPr>
                <w:spacing w:val="-2"/>
              </w:rPr>
              <w:t>Издательство</w:t>
            </w:r>
          </w:p>
          <w:p w:rsidR="004A57EF" w:rsidRDefault="0000266E">
            <w:pPr>
              <w:pStyle w:val="TableParagraph"/>
              <w:spacing w:before="1" w:line="240" w:lineRule="auto"/>
              <w:ind w:left="96"/>
            </w:pPr>
            <w:r>
              <w:rPr>
                <w:spacing w:val="-2"/>
              </w:rPr>
              <w:t>«Просвещение»</w:t>
            </w:r>
          </w:p>
        </w:tc>
      </w:tr>
      <w:tr w:rsidR="004A57EF">
        <w:trPr>
          <w:trHeight w:val="1115"/>
        </w:trPr>
        <w:tc>
          <w:tcPr>
            <w:tcW w:w="550" w:type="dxa"/>
          </w:tcPr>
          <w:p w:rsidR="004A57EF" w:rsidRDefault="0000266E">
            <w:pPr>
              <w:pStyle w:val="TableParagraph"/>
              <w:spacing w:before="92" w:line="240" w:lineRule="auto"/>
              <w:ind w:left="117"/>
            </w:pPr>
            <w:r>
              <w:rPr>
                <w:w w:val="97"/>
              </w:rPr>
              <w:t>5</w:t>
            </w:r>
          </w:p>
        </w:tc>
        <w:tc>
          <w:tcPr>
            <w:tcW w:w="2269" w:type="dxa"/>
          </w:tcPr>
          <w:p w:rsidR="004A57EF" w:rsidRDefault="0000266E">
            <w:pPr>
              <w:pStyle w:val="TableParagraph"/>
              <w:spacing w:before="92" w:line="240" w:lineRule="auto"/>
              <w:ind w:left="123"/>
            </w:pPr>
            <w:r>
              <w:t>Комарова</w:t>
            </w:r>
            <w:r>
              <w:rPr>
                <w:spacing w:val="-12"/>
              </w:rPr>
              <w:t xml:space="preserve"> </w:t>
            </w:r>
            <w:r>
              <w:rPr>
                <w:spacing w:val="-4"/>
              </w:rPr>
              <w:t>С.В.</w:t>
            </w:r>
          </w:p>
        </w:tc>
        <w:tc>
          <w:tcPr>
            <w:tcW w:w="3981" w:type="dxa"/>
          </w:tcPr>
          <w:p w:rsidR="004A57EF" w:rsidRDefault="0000266E">
            <w:pPr>
              <w:pStyle w:val="TableParagraph"/>
              <w:spacing w:before="92" w:line="240" w:lineRule="auto"/>
              <w:ind w:left="214"/>
            </w:pPr>
            <w:r>
              <w:t>Речевая практика (для</w:t>
            </w:r>
            <w:r>
              <w:rPr>
                <w:spacing w:val="-1"/>
              </w:rPr>
              <w:t xml:space="preserve"> </w:t>
            </w:r>
            <w:r>
              <w:t>обучающихся</w:t>
            </w:r>
            <w:r>
              <w:rPr>
                <w:spacing w:val="-1"/>
              </w:rPr>
              <w:t xml:space="preserve"> </w:t>
            </w:r>
            <w:r>
              <w:t>с интеллектуальными нарушениями)</w:t>
            </w:r>
          </w:p>
        </w:tc>
        <w:tc>
          <w:tcPr>
            <w:tcW w:w="849" w:type="dxa"/>
          </w:tcPr>
          <w:p w:rsidR="004A57EF" w:rsidRDefault="0000266E">
            <w:pPr>
              <w:pStyle w:val="TableParagraph"/>
              <w:spacing w:before="92" w:line="240" w:lineRule="auto"/>
              <w:ind w:left="66"/>
              <w:jc w:val="center"/>
            </w:pPr>
            <w:r>
              <w:rPr>
                <w:w w:val="97"/>
              </w:rPr>
              <w:t>4</w:t>
            </w:r>
          </w:p>
        </w:tc>
        <w:tc>
          <w:tcPr>
            <w:tcW w:w="1654" w:type="dxa"/>
          </w:tcPr>
          <w:p w:rsidR="004A57EF" w:rsidRDefault="0000266E">
            <w:pPr>
              <w:pStyle w:val="TableParagraph"/>
              <w:spacing w:before="92" w:line="240" w:lineRule="auto"/>
              <w:ind w:left="96"/>
            </w:pPr>
            <w:r>
              <w:rPr>
                <w:spacing w:val="-5"/>
              </w:rPr>
              <w:t>АО</w:t>
            </w:r>
          </w:p>
          <w:p w:rsidR="004A57EF" w:rsidRDefault="0000266E">
            <w:pPr>
              <w:pStyle w:val="TableParagraph"/>
              <w:spacing w:before="1" w:line="252" w:lineRule="exact"/>
              <w:ind w:left="96"/>
            </w:pPr>
            <w:r>
              <w:rPr>
                <w:spacing w:val="-2"/>
              </w:rPr>
              <w:t>Издательство</w:t>
            </w:r>
          </w:p>
          <w:p w:rsidR="004A57EF" w:rsidRDefault="0000266E">
            <w:pPr>
              <w:pStyle w:val="TableParagraph"/>
              <w:spacing w:line="252" w:lineRule="exact"/>
              <w:ind w:left="96"/>
            </w:pPr>
            <w:r>
              <w:rPr>
                <w:spacing w:val="-2"/>
              </w:rPr>
              <w:t>«Просвещение»</w:t>
            </w:r>
          </w:p>
        </w:tc>
      </w:tr>
      <w:tr w:rsidR="004A57EF">
        <w:trPr>
          <w:trHeight w:val="957"/>
        </w:trPr>
        <w:tc>
          <w:tcPr>
            <w:tcW w:w="550" w:type="dxa"/>
          </w:tcPr>
          <w:p w:rsidR="004A57EF" w:rsidRDefault="0000266E">
            <w:pPr>
              <w:pStyle w:val="TableParagraph"/>
              <w:spacing w:before="85" w:line="240" w:lineRule="auto"/>
              <w:ind w:left="117"/>
            </w:pPr>
            <w:r>
              <w:rPr>
                <w:w w:val="97"/>
              </w:rPr>
              <w:t>6</w:t>
            </w:r>
          </w:p>
        </w:tc>
        <w:tc>
          <w:tcPr>
            <w:tcW w:w="2269" w:type="dxa"/>
          </w:tcPr>
          <w:p w:rsidR="004A57EF" w:rsidRDefault="0000266E">
            <w:pPr>
              <w:pStyle w:val="TableParagraph"/>
              <w:spacing w:before="85" w:line="240" w:lineRule="auto"/>
              <w:ind w:left="68"/>
            </w:pPr>
            <w:r>
              <w:t>Якубовская</w:t>
            </w:r>
            <w:r>
              <w:rPr>
                <w:spacing w:val="4"/>
              </w:rPr>
              <w:t xml:space="preserve"> </w:t>
            </w:r>
            <w:r>
              <w:t>Э.В. Коршунова Я.В.</w:t>
            </w:r>
          </w:p>
        </w:tc>
        <w:tc>
          <w:tcPr>
            <w:tcW w:w="3981" w:type="dxa"/>
          </w:tcPr>
          <w:p w:rsidR="004A57EF" w:rsidRDefault="0000266E">
            <w:pPr>
              <w:pStyle w:val="TableParagraph"/>
              <w:spacing w:before="85" w:line="240" w:lineRule="auto"/>
              <w:ind w:left="164" w:right="59"/>
              <w:jc w:val="both"/>
            </w:pPr>
            <w:r>
              <w:t>Русский язык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49" w:type="dxa"/>
          </w:tcPr>
          <w:p w:rsidR="004A57EF" w:rsidRDefault="0000266E">
            <w:pPr>
              <w:pStyle w:val="TableParagraph"/>
              <w:spacing w:before="85" w:line="240" w:lineRule="auto"/>
              <w:ind w:left="66"/>
              <w:jc w:val="center"/>
            </w:pPr>
            <w:r>
              <w:rPr>
                <w:w w:val="97"/>
              </w:rPr>
              <w:t>2</w:t>
            </w:r>
          </w:p>
        </w:tc>
        <w:tc>
          <w:tcPr>
            <w:tcW w:w="1654" w:type="dxa"/>
          </w:tcPr>
          <w:p w:rsidR="004A57EF" w:rsidRDefault="0000266E">
            <w:pPr>
              <w:pStyle w:val="TableParagraph"/>
              <w:spacing w:line="238" w:lineRule="exact"/>
              <w:ind w:left="12"/>
            </w:pPr>
            <w:r>
              <w:rPr>
                <w:spacing w:val="-5"/>
              </w:rPr>
              <w:t>АО</w:t>
            </w:r>
          </w:p>
          <w:p w:rsidR="004A57EF" w:rsidRDefault="0000266E">
            <w:pPr>
              <w:pStyle w:val="TableParagraph"/>
              <w:spacing w:before="18" w:line="240" w:lineRule="auto"/>
              <w:ind w:left="12"/>
            </w:pPr>
            <w:r>
              <w:rPr>
                <w:spacing w:val="-2"/>
              </w:rPr>
              <w:t>Издательство</w:t>
            </w:r>
          </w:p>
          <w:p w:rsidR="004A57EF" w:rsidRDefault="0000266E">
            <w:pPr>
              <w:pStyle w:val="TableParagraph"/>
              <w:spacing w:before="21" w:line="240" w:lineRule="auto"/>
              <w:ind w:left="12"/>
            </w:pPr>
            <w:r>
              <w:rPr>
                <w:spacing w:val="-2"/>
              </w:rPr>
              <w:t>«Просвещение»</w:t>
            </w:r>
          </w:p>
        </w:tc>
      </w:tr>
      <w:tr w:rsidR="004A57EF">
        <w:trPr>
          <w:trHeight w:val="956"/>
        </w:trPr>
        <w:tc>
          <w:tcPr>
            <w:tcW w:w="550" w:type="dxa"/>
          </w:tcPr>
          <w:p w:rsidR="004A57EF" w:rsidRDefault="0000266E">
            <w:pPr>
              <w:pStyle w:val="TableParagraph"/>
              <w:spacing w:before="87" w:line="240" w:lineRule="auto"/>
              <w:ind w:left="117"/>
            </w:pPr>
            <w:r>
              <w:rPr>
                <w:w w:val="97"/>
              </w:rPr>
              <w:t>7</w:t>
            </w:r>
          </w:p>
        </w:tc>
        <w:tc>
          <w:tcPr>
            <w:tcW w:w="2269" w:type="dxa"/>
          </w:tcPr>
          <w:p w:rsidR="004A57EF" w:rsidRDefault="0000266E">
            <w:pPr>
              <w:pStyle w:val="TableParagraph"/>
              <w:spacing w:before="87" w:line="240" w:lineRule="auto"/>
              <w:ind w:left="68"/>
            </w:pPr>
            <w:r>
              <w:t>Якубовская</w:t>
            </w:r>
            <w:r>
              <w:rPr>
                <w:spacing w:val="4"/>
              </w:rPr>
              <w:t xml:space="preserve"> </w:t>
            </w:r>
            <w:r>
              <w:t>Э.В. Коршунова Я.В.</w:t>
            </w:r>
          </w:p>
        </w:tc>
        <w:tc>
          <w:tcPr>
            <w:tcW w:w="3981" w:type="dxa"/>
          </w:tcPr>
          <w:p w:rsidR="004A57EF" w:rsidRDefault="0000266E">
            <w:pPr>
              <w:pStyle w:val="TableParagraph"/>
              <w:spacing w:before="87" w:line="240" w:lineRule="auto"/>
              <w:ind w:left="164" w:right="59"/>
              <w:jc w:val="both"/>
            </w:pPr>
            <w:r>
              <w:t>Русский язык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49" w:type="dxa"/>
          </w:tcPr>
          <w:p w:rsidR="004A57EF" w:rsidRDefault="0000266E">
            <w:pPr>
              <w:pStyle w:val="TableParagraph"/>
              <w:spacing w:before="87" w:line="240" w:lineRule="auto"/>
              <w:ind w:left="66"/>
              <w:jc w:val="center"/>
            </w:pPr>
            <w:r>
              <w:rPr>
                <w:w w:val="97"/>
              </w:rPr>
              <w:t>3</w:t>
            </w:r>
          </w:p>
        </w:tc>
        <w:tc>
          <w:tcPr>
            <w:tcW w:w="1654" w:type="dxa"/>
          </w:tcPr>
          <w:p w:rsidR="004A57EF" w:rsidRDefault="0000266E">
            <w:pPr>
              <w:pStyle w:val="TableParagraph"/>
              <w:spacing w:line="240" w:lineRule="exact"/>
              <w:ind w:left="12"/>
            </w:pPr>
            <w:r>
              <w:rPr>
                <w:spacing w:val="-5"/>
              </w:rPr>
              <w:t>АО</w:t>
            </w:r>
          </w:p>
          <w:p w:rsidR="004A57EF" w:rsidRDefault="0000266E">
            <w:pPr>
              <w:pStyle w:val="TableParagraph"/>
              <w:spacing w:before="18" w:line="240" w:lineRule="auto"/>
              <w:ind w:left="12"/>
            </w:pPr>
            <w:r>
              <w:rPr>
                <w:spacing w:val="-2"/>
              </w:rPr>
              <w:t>Издательство</w:t>
            </w:r>
          </w:p>
          <w:p w:rsidR="004A57EF" w:rsidRDefault="0000266E">
            <w:pPr>
              <w:pStyle w:val="TableParagraph"/>
              <w:spacing w:before="21" w:line="240" w:lineRule="auto"/>
              <w:ind w:left="12"/>
            </w:pPr>
            <w:r>
              <w:rPr>
                <w:spacing w:val="-2"/>
              </w:rPr>
              <w:t>«Просвещение»</w:t>
            </w:r>
          </w:p>
        </w:tc>
      </w:tr>
      <w:tr w:rsidR="004A57EF">
        <w:trPr>
          <w:trHeight w:val="959"/>
        </w:trPr>
        <w:tc>
          <w:tcPr>
            <w:tcW w:w="550" w:type="dxa"/>
          </w:tcPr>
          <w:p w:rsidR="004A57EF" w:rsidRDefault="0000266E">
            <w:pPr>
              <w:pStyle w:val="TableParagraph"/>
              <w:spacing w:before="87" w:line="240" w:lineRule="auto"/>
              <w:ind w:left="117"/>
            </w:pPr>
            <w:r>
              <w:rPr>
                <w:w w:val="97"/>
              </w:rPr>
              <w:t>8</w:t>
            </w:r>
          </w:p>
        </w:tc>
        <w:tc>
          <w:tcPr>
            <w:tcW w:w="2269" w:type="dxa"/>
          </w:tcPr>
          <w:p w:rsidR="004A57EF" w:rsidRDefault="0000266E">
            <w:pPr>
              <w:pStyle w:val="TableParagraph"/>
              <w:spacing w:before="87" w:line="240" w:lineRule="auto"/>
              <w:ind w:left="68"/>
            </w:pPr>
            <w:r>
              <w:t>Якубовская</w:t>
            </w:r>
            <w:r>
              <w:rPr>
                <w:spacing w:val="4"/>
              </w:rPr>
              <w:t xml:space="preserve"> </w:t>
            </w:r>
            <w:r>
              <w:t>Э.В. Коршунова Я.В.</w:t>
            </w:r>
          </w:p>
        </w:tc>
        <w:tc>
          <w:tcPr>
            <w:tcW w:w="3981" w:type="dxa"/>
          </w:tcPr>
          <w:p w:rsidR="004A57EF" w:rsidRDefault="0000266E">
            <w:pPr>
              <w:pStyle w:val="TableParagraph"/>
              <w:spacing w:before="87" w:line="240" w:lineRule="auto"/>
              <w:ind w:left="164" w:right="59"/>
              <w:jc w:val="both"/>
            </w:pPr>
            <w:r>
              <w:t>Русский язык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49" w:type="dxa"/>
          </w:tcPr>
          <w:p w:rsidR="004A57EF" w:rsidRDefault="0000266E">
            <w:pPr>
              <w:pStyle w:val="TableParagraph"/>
              <w:spacing w:before="87" w:line="240" w:lineRule="auto"/>
              <w:ind w:left="66"/>
              <w:jc w:val="center"/>
            </w:pPr>
            <w:r>
              <w:rPr>
                <w:w w:val="97"/>
              </w:rPr>
              <w:t>4</w:t>
            </w:r>
          </w:p>
        </w:tc>
        <w:tc>
          <w:tcPr>
            <w:tcW w:w="1654" w:type="dxa"/>
          </w:tcPr>
          <w:p w:rsidR="004A57EF" w:rsidRDefault="0000266E">
            <w:pPr>
              <w:pStyle w:val="TableParagraph"/>
              <w:spacing w:line="237" w:lineRule="exact"/>
              <w:ind w:left="12"/>
            </w:pPr>
            <w:r>
              <w:rPr>
                <w:spacing w:val="-5"/>
              </w:rPr>
              <w:t>АО</w:t>
            </w:r>
          </w:p>
          <w:p w:rsidR="004A57EF" w:rsidRDefault="0000266E">
            <w:pPr>
              <w:pStyle w:val="TableParagraph"/>
              <w:spacing w:before="20" w:line="240" w:lineRule="auto"/>
              <w:ind w:left="12"/>
            </w:pPr>
            <w:r>
              <w:rPr>
                <w:spacing w:val="-2"/>
              </w:rPr>
              <w:t>Издательство</w:t>
            </w:r>
          </w:p>
          <w:p w:rsidR="004A57EF" w:rsidRDefault="0000266E">
            <w:pPr>
              <w:pStyle w:val="TableParagraph"/>
              <w:spacing w:before="21" w:line="240" w:lineRule="auto"/>
              <w:ind w:left="12"/>
            </w:pPr>
            <w:r>
              <w:rPr>
                <w:spacing w:val="-2"/>
              </w:rPr>
              <w:t>«Просвещение»</w:t>
            </w:r>
          </w:p>
        </w:tc>
      </w:tr>
      <w:tr w:rsidR="004A57EF">
        <w:trPr>
          <w:trHeight w:val="483"/>
        </w:trPr>
        <w:tc>
          <w:tcPr>
            <w:tcW w:w="9303" w:type="dxa"/>
            <w:gridSpan w:val="5"/>
          </w:tcPr>
          <w:p w:rsidR="004A57EF" w:rsidRDefault="0000266E">
            <w:pPr>
              <w:pStyle w:val="TableParagraph"/>
              <w:spacing w:before="99" w:line="240" w:lineRule="auto"/>
              <w:ind w:left="2906"/>
              <w:rPr>
                <w:b/>
              </w:rPr>
            </w:pPr>
            <w:r>
              <w:rPr>
                <w:b/>
              </w:rPr>
              <w:t>Учебный</w:t>
            </w:r>
            <w:r>
              <w:rPr>
                <w:b/>
                <w:spacing w:val="-9"/>
              </w:rPr>
              <w:t xml:space="preserve"> </w:t>
            </w:r>
            <w:r>
              <w:rPr>
                <w:b/>
              </w:rPr>
              <w:t>предмет:</w:t>
            </w:r>
            <w:r>
              <w:rPr>
                <w:b/>
                <w:spacing w:val="-10"/>
              </w:rPr>
              <w:t xml:space="preserve"> </w:t>
            </w:r>
            <w:r>
              <w:rPr>
                <w:b/>
              </w:rPr>
              <w:t>литературное</w:t>
            </w:r>
            <w:r>
              <w:rPr>
                <w:b/>
                <w:spacing w:val="-10"/>
              </w:rPr>
              <w:t xml:space="preserve"> </w:t>
            </w:r>
            <w:r>
              <w:rPr>
                <w:b/>
                <w:spacing w:val="-2"/>
              </w:rPr>
              <w:t>чтение</w:t>
            </w:r>
          </w:p>
        </w:tc>
      </w:tr>
      <w:tr w:rsidR="004A57EF">
        <w:trPr>
          <w:trHeight w:val="959"/>
        </w:trPr>
        <w:tc>
          <w:tcPr>
            <w:tcW w:w="550" w:type="dxa"/>
          </w:tcPr>
          <w:p w:rsidR="004A57EF" w:rsidRDefault="0000266E">
            <w:pPr>
              <w:pStyle w:val="TableParagraph"/>
              <w:spacing w:before="85" w:line="240" w:lineRule="auto"/>
              <w:ind w:left="117"/>
            </w:pPr>
            <w:r>
              <w:rPr>
                <w:w w:val="97"/>
              </w:rPr>
              <w:t>9</w:t>
            </w:r>
          </w:p>
        </w:tc>
        <w:tc>
          <w:tcPr>
            <w:tcW w:w="2269" w:type="dxa"/>
          </w:tcPr>
          <w:p w:rsidR="004A57EF" w:rsidRDefault="0000266E">
            <w:pPr>
              <w:pStyle w:val="TableParagraph"/>
              <w:tabs>
                <w:tab w:val="left" w:pos="1672"/>
              </w:tabs>
              <w:spacing w:before="85" w:line="252" w:lineRule="exact"/>
              <w:ind w:left="123"/>
            </w:pPr>
            <w:r>
              <w:rPr>
                <w:spacing w:val="-2"/>
              </w:rPr>
              <w:t>Ильина</w:t>
            </w:r>
            <w:r>
              <w:tab/>
            </w:r>
            <w:r>
              <w:rPr>
                <w:spacing w:val="-4"/>
              </w:rPr>
              <w:t>С.Ю.</w:t>
            </w:r>
          </w:p>
          <w:p w:rsidR="004A57EF" w:rsidRDefault="0000266E">
            <w:pPr>
              <w:pStyle w:val="TableParagraph"/>
              <w:tabs>
                <w:tab w:val="left" w:pos="1739"/>
              </w:tabs>
              <w:spacing w:line="240" w:lineRule="auto"/>
              <w:ind w:left="123" w:right="92"/>
            </w:pPr>
            <w:r>
              <w:rPr>
                <w:spacing w:val="-2"/>
              </w:rPr>
              <w:t>Аксенова</w:t>
            </w:r>
            <w:r>
              <w:tab/>
            </w:r>
            <w:r>
              <w:rPr>
                <w:spacing w:val="-4"/>
              </w:rPr>
              <w:t xml:space="preserve">А.К. </w:t>
            </w:r>
            <w:r>
              <w:t>Головкина</w:t>
            </w:r>
            <w:r>
              <w:rPr>
                <w:spacing w:val="-12"/>
              </w:rPr>
              <w:t xml:space="preserve"> </w:t>
            </w:r>
            <w:r>
              <w:t>Т.М.</w:t>
            </w:r>
            <w:r>
              <w:rPr>
                <w:spacing w:val="-6"/>
              </w:rPr>
              <w:t xml:space="preserve"> </w:t>
            </w:r>
            <w:r>
              <w:t>и</w:t>
            </w:r>
            <w:r>
              <w:rPr>
                <w:spacing w:val="-6"/>
              </w:rPr>
              <w:t xml:space="preserve"> </w:t>
            </w:r>
            <w:r>
              <w:rPr>
                <w:spacing w:val="-5"/>
              </w:rPr>
              <w:t>др.</w:t>
            </w:r>
          </w:p>
        </w:tc>
        <w:tc>
          <w:tcPr>
            <w:tcW w:w="3981" w:type="dxa"/>
          </w:tcPr>
          <w:p w:rsidR="004A57EF" w:rsidRDefault="0000266E">
            <w:pPr>
              <w:pStyle w:val="TableParagraph"/>
              <w:spacing w:before="85" w:line="240" w:lineRule="auto"/>
              <w:ind w:left="166" w:right="54"/>
              <w:jc w:val="both"/>
            </w:pPr>
            <w:r>
              <w:t>Чтение (для обучающихся с интеллектуальными</w:t>
            </w:r>
            <w:r>
              <w:rPr>
                <w:spacing w:val="-5"/>
              </w:rPr>
              <w:t xml:space="preserve"> </w:t>
            </w:r>
            <w:r>
              <w:t>нарушениями) (в</w:t>
            </w:r>
            <w:r>
              <w:rPr>
                <w:spacing w:val="-6"/>
              </w:rPr>
              <w:t xml:space="preserve"> </w:t>
            </w:r>
            <w:r>
              <w:t xml:space="preserve">2 </w:t>
            </w:r>
            <w:r>
              <w:rPr>
                <w:spacing w:val="-2"/>
              </w:rPr>
              <w:t>частях)</w:t>
            </w:r>
          </w:p>
        </w:tc>
        <w:tc>
          <w:tcPr>
            <w:tcW w:w="849" w:type="dxa"/>
          </w:tcPr>
          <w:p w:rsidR="004A57EF" w:rsidRDefault="0000266E">
            <w:pPr>
              <w:pStyle w:val="TableParagraph"/>
              <w:spacing w:before="85" w:line="240" w:lineRule="auto"/>
              <w:ind w:left="66"/>
              <w:jc w:val="center"/>
            </w:pPr>
            <w:r>
              <w:rPr>
                <w:w w:val="97"/>
              </w:rPr>
              <w:t>2</w:t>
            </w:r>
          </w:p>
        </w:tc>
        <w:tc>
          <w:tcPr>
            <w:tcW w:w="1654" w:type="dxa"/>
          </w:tcPr>
          <w:p w:rsidR="004A57EF" w:rsidRDefault="0000266E">
            <w:pPr>
              <w:pStyle w:val="TableParagraph"/>
              <w:spacing w:line="238" w:lineRule="exact"/>
              <w:ind w:left="12"/>
            </w:pPr>
            <w:r>
              <w:rPr>
                <w:spacing w:val="-5"/>
              </w:rPr>
              <w:t>АО</w:t>
            </w:r>
          </w:p>
          <w:p w:rsidR="004A57EF" w:rsidRDefault="0000266E">
            <w:pPr>
              <w:pStyle w:val="TableParagraph"/>
              <w:spacing w:before="18" w:line="240" w:lineRule="auto"/>
              <w:ind w:left="12"/>
            </w:pPr>
            <w:r>
              <w:rPr>
                <w:spacing w:val="-2"/>
              </w:rPr>
              <w:t>Издательство</w:t>
            </w:r>
          </w:p>
          <w:p w:rsidR="004A57EF" w:rsidRDefault="0000266E">
            <w:pPr>
              <w:pStyle w:val="TableParagraph"/>
              <w:spacing w:before="21" w:line="240" w:lineRule="auto"/>
              <w:ind w:left="12"/>
            </w:pPr>
            <w:r>
              <w:rPr>
                <w:spacing w:val="-2"/>
              </w:rPr>
              <w:t>«Просвещение»</w:t>
            </w:r>
          </w:p>
        </w:tc>
      </w:tr>
      <w:tr w:rsidR="004A57EF">
        <w:trPr>
          <w:trHeight w:val="954"/>
        </w:trPr>
        <w:tc>
          <w:tcPr>
            <w:tcW w:w="550" w:type="dxa"/>
          </w:tcPr>
          <w:p w:rsidR="004A57EF" w:rsidRDefault="0000266E">
            <w:pPr>
              <w:pStyle w:val="TableParagraph"/>
              <w:spacing w:before="85" w:line="240" w:lineRule="auto"/>
              <w:ind w:left="117"/>
            </w:pPr>
            <w:r>
              <w:rPr>
                <w:spacing w:val="-5"/>
              </w:rPr>
              <w:t>10</w:t>
            </w:r>
          </w:p>
        </w:tc>
        <w:tc>
          <w:tcPr>
            <w:tcW w:w="2269" w:type="dxa"/>
          </w:tcPr>
          <w:p w:rsidR="004A57EF" w:rsidRDefault="0000266E">
            <w:pPr>
              <w:pStyle w:val="TableParagraph"/>
              <w:tabs>
                <w:tab w:val="left" w:pos="1110"/>
              </w:tabs>
              <w:spacing w:before="85" w:line="240" w:lineRule="auto"/>
              <w:ind w:left="123" w:right="651"/>
            </w:pPr>
            <w:r>
              <w:rPr>
                <w:spacing w:val="-2"/>
              </w:rPr>
              <w:t>Ильина</w:t>
            </w:r>
            <w:r>
              <w:tab/>
            </w:r>
            <w:r>
              <w:rPr>
                <w:spacing w:val="-4"/>
              </w:rPr>
              <w:t xml:space="preserve">С.Ю. </w:t>
            </w:r>
            <w:r>
              <w:rPr>
                <w:spacing w:val="-2"/>
              </w:rPr>
              <w:t>Богданова</w:t>
            </w:r>
            <w:r>
              <w:rPr>
                <w:spacing w:val="-1"/>
              </w:rPr>
              <w:t xml:space="preserve"> </w:t>
            </w:r>
            <w:r>
              <w:rPr>
                <w:spacing w:val="-4"/>
              </w:rPr>
              <w:t>А.А.</w:t>
            </w:r>
          </w:p>
        </w:tc>
        <w:tc>
          <w:tcPr>
            <w:tcW w:w="3981" w:type="dxa"/>
          </w:tcPr>
          <w:p w:rsidR="004A57EF" w:rsidRDefault="0000266E">
            <w:pPr>
              <w:pStyle w:val="TableParagraph"/>
              <w:spacing w:before="85" w:line="240" w:lineRule="auto"/>
              <w:ind w:left="166" w:right="56"/>
              <w:jc w:val="both"/>
            </w:pPr>
            <w:r>
              <w:t>Чтение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49" w:type="dxa"/>
          </w:tcPr>
          <w:p w:rsidR="004A57EF" w:rsidRDefault="0000266E">
            <w:pPr>
              <w:pStyle w:val="TableParagraph"/>
              <w:spacing w:before="85" w:line="240" w:lineRule="auto"/>
              <w:ind w:left="66"/>
              <w:jc w:val="center"/>
            </w:pPr>
            <w:r>
              <w:rPr>
                <w:w w:val="97"/>
              </w:rPr>
              <w:t>3</w:t>
            </w:r>
          </w:p>
        </w:tc>
        <w:tc>
          <w:tcPr>
            <w:tcW w:w="1654" w:type="dxa"/>
          </w:tcPr>
          <w:p w:rsidR="004A57EF" w:rsidRDefault="0000266E">
            <w:pPr>
              <w:pStyle w:val="TableParagraph"/>
              <w:spacing w:line="237" w:lineRule="exact"/>
              <w:ind w:left="12"/>
            </w:pPr>
            <w:r>
              <w:rPr>
                <w:spacing w:val="-5"/>
              </w:rPr>
              <w:t>АО</w:t>
            </w:r>
          </w:p>
          <w:p w:rsidR="004A57EF" w:rsidRDefault="0000266E">
            <w:pPr>
              <w:pStyle w:val="TableParagraph"/>
              <w:spacing w:before="18" w:line="240" w:lineRule="auto"/>
              <w:ind w:left="12"/>
            </w:pPr>
            <w:r>
              <w:rPr>
                <w:spacing w:val="-2"/>
              </w:rPr>
              <w:t>Издательство</w:t>
            </w:r>
          </w:p>
          <w:p w:rsidR="004A57EF" w:rsidRDefault="0000266E">
            <w:pPr>
              <w:pStyle w:val="TableParagraph"/>
              <w:spacing w:before="21" w:line="240" w:lineRule="auto"/>
              <w:ind w:left="12"/>
            </w:pPr>
            <w:r>
              <w:rPr>
                <w:spacing w:val="-2"/>
              </w:rPr>
              <w:t>«Просвещение»</w:t>
            </w:r>
          </w:p>
        </w:tc>
      </w:tr>
      <w:tr w:rsidR="004A57EF">
        <w:trPr>
          <w:trHeight w:val="959"/>
        </w:trPr>
        <w:tc>
          <w:tcPr>
            <w:tcW w:w="550" w:type="dxa"/>
          </w:tcPr>
          <w:p w:rsidR="004A57EF" w:rsidRDefault="0000266E">
            <w:pPr>
              <w:pStyle w:val="TableParagraph"/>
              <w:spacing w:before="85" w:line="240" w:lineRule="auto"/>
              <w:ind w:left="117"/>
            </w:pPr>
            <w:r>
              <w:rPr>
                <w:spacing w:val="-5"/>
              </w:rPr>
              <w:t>11</w:t>
            </w:r>
          </w:p>
        </w:tc>
        <w:tc>
          <w:tcPr>
            <w:tcW w:w="2269" w:type="dxa"/>
          </w:tcPr>
          <w:p w:rsidR="004A57EF" w:rsidRDefault="0000266E">
            <w:pPr>
              <w:pStyle w:val="TableParagraph"/>
              <w:spacing w:before="85" w:line="240" w:lineRule="auto"/>
              <w:ind w:left="123"/>
            </w:pPr>
            <w:r>
              <w:t>Ильина</w:t>
            </w:r>
            <w:r>
              <w:rPr>
                <w:spacing w:val="-5"/>
              </w:rPr>
              <w:t xml:space="preserve"> </w:t>
            </w:r>
            <w:r>
              <w:rPr>
                <w:spacing w:val="-4"/>
              </w:rPr>
              <w:t>С.Ю.</w:t>
            </w:r>
          </w:p>
        </w:tc>
        <w:tc>
          <w:tcPr>
            <w:tcW w:w="3981" w:type="dxa"/>
          </w:tcPr>
          <w:p w:rsidR="004A57EF" w:rsidRDefault="0000266E">
            <w:pPr>
              <w:pStyle w:val="TableParagraph"/>
              <w:spacing w:before="85" w:line="240" w:lineRule="auto"/>
              <w:ind w:left="166" w:right="54"/>
              <w:jc w:val="both"/>
            </w:pPr>
            <w:r>
              <w:t>Чтение (для обучающихся с интеллектуальными</w:t>
            </w:r>
            <w:r>
              <w:rPr>
                <w:spacing w:val="-5"/>
              </w:rPr>
              <w:t xml:space="preserve"> </w:t>
            </w:r>
            <w:r>
              <w:t>нарушениями) (в</w:t>
            </w:r>
            <w:r>
              <w:rPr>
                <w:spacing w:val="-6"/>
              </w:rPr>
              <w:t xml:space="preserve"> </w:t>
            </w:r>
            <w:r>
              <w:t xml:space="preserve">2 </w:t>
            </w:r>
            <w:r>
              <w:rPr>
                <w:spacing w:val="-2"/>
              </w:rPr>
              <w:t>частях)</w:t>
            </w:r>
          </w:p>
        </w:tc>
        <w:tc>
          <w:tcPr>
            <w:tcW w:w="849" w:type="dxa"/>
          </w:tcPr>
          <w:p w:rsidR="004A57EF" w:rsidRDefault="0000266E">
            <w:pPr>
              <w:pStyle w:val="TableParagraph"/>
              <w:spacing w:before="85" w:line="240" w:lineRule="auto"/>
              <w:ind w:left="66"/>
              <w:jc w:val="center"/>
            </w:pPr>
            <w:r>
              <w:rPr>
                <w:w w:val="97"/>
              </w:rPr>
              <w:t>4</w:t>
            </w:r>
          </w:p>
        </w:tc>
        <w:tc>
          <w:tcPr>
            <w:tcW w:w="1654" w:type="dxa"/>
          </w:tcPr>
          <w:p w:rsidR="004A57EF" w:rsidRDefault="0000266E">
            <w:pPr>
              <w:pStyle w:val="TableParagraph"/>
              <w:spacing w:line="237" w:lineRule="exact"/>
              <w:ind w:left="12"/>
            </w:pPr>
            <w:r>
              <w:rPr>
                <w:spacing w:val="-5"/>
              </w:rPr>
              <w:t>АО</w:t>
            </w:r>
          </w:p>
          <w:p w:rsidR="004A57EF" w:rsidRDefault="0000266E">
            <w:pPr>
              <w:pStyle w:val="TableParagraph"/>
              <w:spacing w:before="20" w:line="240" w:lineRule="auto"/>
              <w:ind w:left="12"/>
            </w:pPr>
            <w:r>
              <w:rPr>
                <w:spacing w:val="-2"/>
              </w:rPr>
              <w:t>Издательство</w:t>
            </w:r>
          </w:p>
          <w:p w:rsidR="004A57EF" w:rsidRDefault="0000266E">
            <w:pPr>
              <w:pStyle w:val="TableParagraph"/>
              <w:spacing w:before="21" w:line="240" w:lineRule="auto"/>
              <w:ind w:left="12"/>
            </w:pPr>
            <w:r>
              <w:rPr>
                <w:spacing w:val="-2"/>
              </w:rPr>
              <w:t>«Просвещение»</w:t>
            </w:r>
          </w:p>
        </w:tc>
      </w:tr>
      <w:tr w:rsidR="004A57EF">
        <w:trPr>
          <w:trHeight w:val="462"/>
        </w:trPr>
        <w:tc>
          <w:tcPr>
            <w:tcW w:w="9303" w:type="dxa"/>
            <w:gridSpan w:val="5"/>
          </w:tcPr>
          <w:p w:rsidR="004A57EF" w:rsidRDefault="0000266E">
            <w:pPr>
              <w:pStyle w:val="TableParagraph"/>
              <w:spacing w:before="99" w:line="240" w:lineRule="auto"/>
              <w:ind w:left="3355"/>
              <w:rPr>
                <w:b/>
              </w:rPr>
            </w:pPr>
            <w:r>
              <w:rPr>
                <w:b/>
              </w:rPr>
              <w:t>Учебный</w:t>
            </w:r>
            <w:r>
              <w:rPr>
                <w:b/>
                <w:spacing w:val="-8"/>
              </w:rPr>
              <w:t xml:space="preserve"> </w:t>
            </w:r>
            <w:r>
              <w:rPr>
                <w:b/>
              </w:rPr>
              <w:t>предмет:</w:t>
            </w:r>
            <w:r>
              <w:rPr>
                <w:b/>
                <w:spacing w:val="-9"/>
              </w:rPr>
              <w:t xml:space="preserve"> </w:t>
            </w:r>
            <w:r>
              <w:rPr>
                <w:b/>
                <w:spacing w:val="-2"/>
              </w:rPr>
              <w:t>математика</w:t>
            </w:r>
          </w:p>
        </w:tc>
      </w:tr>
    </w:tbl>
    <w:p w:rsidR="004A57EF" w:rsidRDefault="004A57EF">
      <w:pPr>
        <w:sectPr w:rsidR="004A57EF">
          <w:pgSz w:w="11920" w:h="16850"/>
          <w:pgMar w:top="1140" w:right="100" w:bottom="815" w:left="1380" w:header="0" w:footer="294" w:gutter="0"/>
          <w:cols w:space="720"/>
        </w:sectPr>
      </w:pPr>
    </w:p>
    <w:tbl>
      <w:tblPr>
        <w:tblStyle w:val="TableNormal"/>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2269"/>
        <w:gridCol w:w="3981"/>
        <w:gridCol w:w="850"/>
        <w:gridCol w:w="1645"/>
      </w:tblGrid>
      <w:tr w:rsidR="004A57EF">
        <w:trPr>
          <w:trHeight w:val="959"/>
        </w:trPr>
        <w:tc>
          <w:tcPr>
            <w:tcW w:w="557" w:type="dxa"/>
          </w:tcPr>
          <w:p w:rsidR="004A57EF" w:rsidRDefault="0000266E">
            <w:pPr>
              <w:pStyle w:val="TableParagraph"/>
              <w:spacing w:before="87" w:line="240" w:lineRule="auto"/>
              <w:ind w:left="117"/>
            </w:pPr>
            <w:r>
              <w:rPr>
                <w:spacing w:val="-5"/>
              </w:rPr>
              <w:t>12</w:t>
            </w:r>
          </w:p>
        </w:tc>
        <w:tc>
          <w:tcPr>
            <w:tcW w:w="2269" w:type="dxa"/>
          </w:tcPr>
          <w:p w:rsidR="004A57EF" w:rsidRDefault="0000266E">
            <w:pPr>
              <w:pStyle w:val="TableParagraph"/>
              <w:spacing w:before="87" w:line="240" w:lineRule="auto"/>
              <w:ind w:left="116"/>
            </w:pPr>
            <w:r>
              <w:t>Алышева</w:t>
            </w:r>
            <w:r>
              <w:rPr>
                <w:spacing w:val="-12"/>
              </w:rPr>
              <w:t xml:space="preserve"> </w:t>
            </w:r>
            <w:r>
              <w:rPr>
                <w:spacing w:val="-4"/>
              </w:rPr>
              <w:t>Т.В.</w:t>
            </w:r>
          </w:p>
        </w:tc>
        <w:tc>
          <w:tcPr>
            <w:tcW w:w="3981" w:type="dxa"/>
          </w:tcPr>
          <w:p w:rsidR="004A57EF" w:rsidRDefault="0000266E">
            <w:pPr>
              <w:pStyle w:val="TableParagraph"/>
              <w:spacing w:before="87" w:line="240" w:lineRule="auto"/>
              <w:ind w:left="157" w:right="66"/>
              <w:jc w:val="both"/>
            </w:pPr>
            <w:r>
              <w:t>Математика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50" w:type="dxa"/>
          </w:tcPr>
          <w:p w:rsidR="004A57EF" w:rsidRDefault="0000266E">
            <w:pPr>
              <w:pStyle w:val="TableParagraph"/>
              <w:spacing w:before="87" w:line="240" w:lineRule="auto"/>
              <w:ind w:left="51"/>
              <w:jc w:val="center"/>
            </w:pPr>
            <w:r>
              <w:rPr>
                <w:w w:val="97"/>
              </w:rPr>
              <w:t>1</w:t>
            </w:r>
          </w:p>
        </w:tc>
        <w:tc>
          <w:tcPr>
            <w:tcW w:w="1645" w:type="dxa"/>
          </w:tcPr>
          <w:p w:rsidR="004A57EF" w:rsidRDefault="0000266E">
            <w:pPr>
              <w:pStyle w:val="TableParagraph"/>
              <w:spacing w:line="240" w:lineRule="exact"/>
              <w:ind w:left="4"/>
            </w:pPr>
            <w:r>
              <w:rPr>
                <w:spacing w:val="-5"/>
              </w:rPr>
              <w:t>АО</w:t>
            </w:r>
          </w:p>
          <w:p w:rsidR="004A57EF" w:rsidRDefault="0000266E">
            <w:pPr>
              <w:pStyle w:val="TableParagraph"/>
              <w:spacing w:before="18"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59"/>
        </w:trPr>
        <w:tc>
          <w:tcPr>
            <w:tcW w:w="557" w:type="dxa"/>
          </w:tcPr>
          <w:p w:rsidR="004A57EF" w:rsidRDefault="0000266E">
            <w:pPr>
              <w:pStyle w:val="TableParagraph"/>
              <w:spacing w:before="87" w:line="240" w:lineRule="auto"/>
              <w:ind w:left="117"/>
            </w:pPr>
            <w:r>
              <w:rPr>
                <w:spacing w:val="-5"/>
              </w:rPr>
              <w:t>13</w:t>
            </w:r>
          </w:p>
        </w:tc>
        <w:tc>
          <w:tcPr>
            <w:tcW w:w="2269" w:type="dxa"/>
          </w:tcPr>
          <w:p w:rsidR="004A57EF" w:rsidRDefault="0000266E">
            <w:pPr>
              <w:pStyle w:val="TableParagraph"/>
              <w:spacing w:before="87" w:line="240" w:lineRule="auto"/>
              <w:ind w:left="116"/>
            </w:pPr>
            <w:r>
              <w:t>Алышева</w:t>
            </w:r>
            <w:r>
              <w:rPr>
                <w:spacing w:val="-12"/>
              </w:rPr>
              <w:t xml:space="preserve"> </w:t>
            </w:r>
            <w:r>
              <w:rPr>
                <w:spacing w:val="-4"/>
              </w:rPr>
              <w:t>Т.В.</w:t>
            </w:r>
          </w:p>
        </w:tc>
        <w:tc>
          <w:tcPr>
            <w:tcW w:w="3981" w:type="dxa"/>
          </w:tcPr>
          <w:p w:rsidR="004A57EF" w:rsidRDefault="0000266E">
            <w:pPr>
              <w:pStyle w:val="TableParagraph"/>
              <w:spacing w:before="87" w:line="240" w:lineRule="auto"/>
              <w:ind w:left="157" w:right="66"/>
              <w:jc w:val="both"/>
            </w:pPr>
            <w:r>
              <w:t>Математика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50" w:type="dxa"/>
          </w:tcPr>
          <w:p w:rsidR="004A57EF" w:rsidRDefault="0000266E">
            <w:pPr>
              <w:pStyle w:val="TableParagraph"/>
              <w:spacing w:before="87" w:line="240" w:lineRule="auto"/>
              <w:ind w:left="51"/>
              <w:jc w:val="center"/>
            </w:pPr>
            <w:r>
              <w:rPr>
                <w:w w:val="97"/>
              </w:rPr>
              <w:t>2</w:t>
            </w:r>
          </w:p>
        </w:tc>
        <w:tc>
          <w:tcPr>
            <w:tcW w:w="1645" w:type="dxa"/>
          </w:tcPr>
          <w:p w:rsidR="004A57EF" w:rsidRDefault="0000266E">
            <w:pPr>
              <w:pStyle w:val="TableParagraph"/>
              <w:spacing w:line="240" w:lineRule="exact"/>
              <w:ind w:left="4"/>
            </w:pPr>
            <w:r>
              <w:rPr>
                <w:spacing w:val="-5"/>
              </w:rPr>
              <w:t>АО</w:t>
            </w:r>
          </w:p>
          <w:p w:rsidR="004A57EF" w:rsidRDefault="0000266E">
            <w:pPr>
              <w:pStyle w:val="TableParagraph"/>
              <w:spacing w:before="18"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59"/>
        </w:trPr>
        <w:tc>
          <w:tcPr>
            <w:tcW w:w="557" w:type="dxa"/>
          </w:tcPr>
          <w:p w:rsidR="004A57EF" w:rsidRDefault="0000266E">
            <w:pPr>
              <w:pStyle w:val="TableParagraph"/>
              <w:spacing w:before="85" w:line="240" w:lineRule="auto"/>
              <w:ind w:left="117"/>
            </w:pPr>
            <w:r>
              <w:rPr>
                <w:spacing w:val="-5"/>
              </w:rPr>
              <w:t>14</w:t>
            </w:r>
          </w:p>
        </w:tc>
        <w:tc>
          <w:tcPr>
            <w:tcW w:w="2269" w:type="dxa"/>
          </w:tcPr>
          <w:p w:rsidR="004A57EF" w:rsidRDefault="0000266E">
            <w:pPr>
              <w:pStyle w:val="TableParagraph"/>
              <w:spacing w:before="85" w:line="240" w:lineRule="auto"/>
              <w:ind w:left="116"/>
            </w:pPr>
            <w:r>
              <w:t>Алышева</w:t>
            </w:r>
            <w:r>
              <w:rPr>
                <w:spacing w:val="-12"/>
              </w:rPr>
              <w:t xml:space="preserve"> </w:t>
            </w:r>
            <w:r>
              <w:rPr>
                <w:spacing w:val="-4"/>
              </w:rPr>
              <w:t>Т.В.</w:t>
            </w:r>
          </w:p>
        </w:tc>
        <w:tc>
          <w:tcPr>
            <w:tcW w:w="3981" w:type="dxa"/>
          </w:tcPr>
          <w:p w:rsidR="004A57EF" w:rsidRDefault="0000266E">
            <w:pPr>
              <w:pStyle w:val="TableParagraph"/>
              <w:spacing w:before="85" w:line="240" w:lineRule="auto"/>
              <w:ind w:left="157" w:right="66"/>
              <w:jc w:val="both"/>
            </w:pPr>
            <w:r>
              <w:t>Математика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50" w:type="dxa"/>
          </w:tcPr>
          <w:p w:rsidR="004A57EF" w:rsidRDefault="0000266E">
            <w:pPr>
              <w:pStyle w:val="TableParagraph"/>
              <w:spacing w:before="85" w:line="240" w:lineRule="auto"/>
              <w:ind w:left="51"/>
              <w:jc w:val="center"/>
            </w:pPr>
            <w:r>
              <w:rPr>
                <w:w w:val="97"/>
              </w:rPr>
              <w:t>3</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90"/>
        </w:trPr>
        <w:tc>
          <w:tcPr>
            <w:tcW w:w="557" w:type="dxa"/>
          </w:tcPr>
          <w:p w:rsidR="004A57EF" w:rsidRDefault="0000266E">
            <w:pPr>
              <w:pStyle w:val="TableParagraph"/>
              <w:spacing w:before="85" w:line="240" w:lineRule="auto"/>
              <w:ind w:left="117"/>
            </w:pPr>
            <w:r>
              <w:rPr>
                <w:spacing w:val="-5"/>
              </w:rPr>
              <w:t>15</w:t>
            </w:r>
          </w:p>
        </w:tc>
        <w:tc>
          <w:tcPr>
            <w:tcW w:w="2269" w:type="dxa"/>
          </w:tcPr>
          <w:p w:rsidR="004A57EF" w:rsidRDefault="0000266E">
            <w:pPr>
              <w:pStyle w:val="TableParagraph"/>
              <w:spacing w:before="85" w:line="240" w:lineRule="auto"/>
              <w:ind w:left="92"/>
            </w:pPr>
            <w:r>
              <w:t>Алышева</w:t>
            </w:r>
            <w:r>
              <w:rPr>
                <w:spacing w:val="40"/>
              </w:rPr>
              <w:t xml:space="preserve"> </w:t>
            </w:r>
            <w:r>
              <w:t xml:space="preserve">Т.В. </w:t>
            </w:r>
            <w:r>
              <w:rPr>
                <w:spacing w:val="-2"/>
              </w:rPr>
              <w:t>Яковлева</w:t>
            </w:r>
            <w:r>
              <w:rPr>
                <w:spacing w:val="-6"/>
              </w:rPr>
              <w:t xml:space="preserve"> </w:t>
            </w:r>
            <w:r>
              <w:rPr>
                <w:spacing w:val="-4"/>
              </w:rPr>
              <w:t>И.М.</w:t>
            </w:r>
          </w:p>
        </w:tc>
        <w:tc>
          <w:tcPr>
            <w:tcW w:w="3981" w:type="dxa"/>
          </w:tcPr>
          <w:p w:rsidR="004A57EF" w:rsidRDefault="0000266E">
            <w:pPr>
              <w:pStyle w:val="TableParagraph"/>
              <w:spacing w:before="85" w:line="240" w:lineRule="auto"/>
              <w:ind w:left="157" w:right="66"/>
              <w:jc w:val="both"/>
            </w:pPr>
            <w:r>
              <w:t>Математика (для обучающихся с интеллектуальными</w:t>
            </w:r>
            <w:r>
              <w:rPr>
                <w:spacing w:val="-6"/>
              </w:rPr>
              <w:t xml:space="preserve"> </w:t>
            </w:r>
            <w:r>
              <w:t>нарушениями)</w:t>
            </w:r>
            <w:r>
              <w:rPr>
                <w:spacing w:val="-1"/>
              </w:rPr>
              <w:t xml:space="preserve"> </w:t>
            </w:r>
            <w:r>
              <w:t>(в</w:t>
            </w:r>
            <w:r>
              <w:rPr>
                <w:spacing w:val="-7"/>
              </w:rPr>
              <w:t xml:space="preserve"> </w:t>
            </w:r>
            <w:r>
              <w:t xml:space="preserve">2 </w:t>
            </w:r>
            <w:r>
              <w:rPr>
                <w:spacing w:val="-2"/>
              </w:rPr>
              <w:t>частях)</w:t>
            </w:r>
          </w:p>
        </w:tc>
        <w:tc>
          <w:tcPr>
            <w:tcW w:w="850" w:type="dxa"/>
          </w:tcPr>
          <w:p w:rsidR="004A57EF" w:rsidRDefault="0000266E">
            <w:pPr>
              <w:pStyle w:val="TableParagraph"/>
              <w:spacing w:before="85" w:line="240" w:lineRule="auto"/>
              <w:ind w:left="51"/>
              <w:jc w:val="center"/>
            </w:pPr>
            <w:r>
              <w:rPr>
                <w:w w:val="97"/>
              </w:rPr>
              <w:t>4</w:t>
            </w:r>
          </w:p>
        </w:tc>
        <w:tc>
          <w:tcPr>
            <w:tcW w:w="1645" w:type="dxa"/>
          </w:tcPr>
          <w:p w:rsidR="004A57EF" w:rsidRDefault="0000266E">
            <w:pPr>
              <w:pStyle w:val="TableParagraph"/>
              <w:spacing w:before="85" w:line="240" w:lineRule="auto"/>
              <w:ind w:left="211"/>
            </w:pPr>
            <w:r>
              <w:rPr>
                <w:spacing w:val="-5"/>
              </w:rPr>
              <w:t>АО</w:t>
            </w:r>
          </w:p>
          <w:p w:rsidR="004A57EF" w:rsidRDefault="0000266E">
            <w:pPr>
              <w:pStyle w:val="TableParagraph"/>
              <w:spacing w:before="1" w:line="252" w:lineRule="exact"/>
              <w:ind w:left="88"/>
            </w:pPr>
            <w:r>
              <w:rPr>
                <w:spacing w:val="-2"/>
              </w:rPr>
              <w:t>Издательство</w:t>
            </w:r>
          </w:p>
          <w:p w:rsidR="004A57EF" w:rsidRDefault="0000266E">
            <w:pPr>
              <w:pStyle w:val="TableParagraph"/>
              <w:spacing w:line="252" w:lineRule="exact"/>
              <w:ind w:left="88"/>
            </w:pPr>
            <w:r>
              <w:rPr>
                <w:spacing w:val="-2"/>
              </w:rPr>
              <w:t>«Просвещение»</w:t>
            </w:r>
          </w:p>
        </w:tc>
      </w:tr>
      <w:tr w:rsidR="004A57EF">
        <w:trPr>
          <w:trHeight w:val="640"/>
        </w:trPr>
        <w:tc>
          <w:tcPr>
            <w:tcW w:w="9302" w:type="dxa"/>
            <w:gridSpan w:val="5"/>
          </w:tcPr>
          <w:p w:rsidR="004A57EF" w:rsidRDefault="0000266E">
            <w:pPr>
              <w:pStyle w:val="TableParagraph"/>
              <w:spacing w:before="100" w:line="240" w:lineRule="auto"/>
              <w:ind w:left="1242"/>
              <w:rPr>
                <w:b/>
              </w:rPr>
            </w:pPr>
            <w:r>
              <w:rPr>
                <w:b/>
              </w:rPr>
              <w:t>Учебный</w:t>
            </w:r>
            <w:r>
              <w:rPr>
                <w:b/>
                <w:spacing w:val="-11"/>
              </w:rPr>
              <w:t xml:space="preserve"> </w:t>
            </w:r>
            <w:r>
              <w:rPr>
                <w:b/>
              </w:rPr>
              <w:t>предмет:</w:t>
            </w:r>
            <w:r>
              <w:rPr>
                <w:b/>
                <w:spacing w:val="-8"/>
              </w:rPr>
              <w:t xml:space="preserve"> </w:t>
            </w:r>
            <w:r>
              <w:rPr>
                <w:b/>
              </w:rPr>
              <w:t>обществознание</w:t>
            </w:r>
            <w:r>
              <w:rPr>
                <w:b/>
                <w:spacing w:val="-13"/>
              </w:rPr>
              <w:t xml:space="preserve"> </w:t>
            </w:r>
            <w:r>
              <w:rPr>
                <w:b/>
              </w:rPr>
              <w:t>и</w:t>
            </w:r>
            <w:r>
              <w:rPr>
                <w:b/>
                <w:spacing w:val="-11"/>
              </w:rPr>
              <w:t xml:space="preserve"> </w:t>
            </w:r>
            <w:r>
              <w:rPr>
                <w:b/>
              </w:rPr>
              <w:t>естествознание</w:t>
            </w:r>
            <w:r>
              <w:rPr>
                <w:b/>
                <w:spacing w:val="-10"/>
              </w:rPr>
              <w:t xml:space="preserve"> </w:t>
            </w:r>
            <w:r>
              <w:rPr>
                <w:b/>
              </w:rPr>
              <w:t>(Окружающий</w:t>
            </w:r>
            <w:r>
              <w:rPr>
                <w:b/>
                <w:spacing w:val="-8"/>
              </w:rPr>
              <w:t xml:space="preserve"> </w:t>
            </w:r>
            <w:r>
              <w:rPr>
                <w:b/>
                <w:spacing w:val="-4"/>
              </w:rPr>
              <w:t>мир)</w:t>
            </w:r>
          </w:p>
        </w:tc>
      </w:tr>
      <w:tr w:rsidR="004A57EF">
        <w:trPr>
          <w:trHeight w:val="1009"/>
        </w:trPr>
        <w:tc>
          <w:tcPr>
            <w:tcW w:w="557" w:type="dxa"/>
          </w:tcPr>
          <w:p w:rsidR="004A57EF" w:rsidRDefault="0000266E">
            <w:pPr>
              <w:pStyle w:val="TableParagraph"/>
              <w:spacing w:before="85" w:line="240" w:lineRule="auto"/>
              <w:ind w:left="117"/>
            </w:pPr>
            <w:r>
              <w:rPr>
                <w:spacing w:val="-5"/>
              </w:rPr>
              <w:t>16</w:t>
            </w:r>
          </w:p>
        </w:tc>
        <w:tc>
          <w:tcPr>
            <w:tcW w:w="2269" w:type="dxa"/>
          </w:tcPr>
          <w:p w:rsidR="004A57EF" w:rsidRDefault="0000266E">
            <w:pPr>
              <w:pStyle w:val="TableParagraph"/>
              <w:tabs>
                <w:tab w:val="left" w:pos="1418"/>
              </w:tabs>
              <w:spacing w:before="85" w:line="252" w:lineRule="exact"/>
              <w:ind w:left="116"/>
            </w:pPr>
            <w:r>
              <w:rPr>
                <w:spacing w:val="-2"/>
              </w:rPr>
              <w:t>Матвеева</w:t>
            </w:r>
            <w:r>
              <w:tab/>
            </w:r>
            <w:r>
              <w:rPr>
                <w:spacing w:val="-4"/>
              </w:rPr>
              <w:t>Н.Б.</w:t>
            </w:r>
          </w:p>
          <w:p w:rsidR="004A57EF" w:rsidRDefault="0000266E">
            <w:pPr>
              <w:pStyle w:val="TableParagraph"/>
              <w:tabs>
                <w:tab w:val="left" w:pos="1384"/>
              </w:tabs>
              <w:spacing w:line="240" w:lineRule="auto"/>
              <w:ind w:left="116" w:right="435"/>
            </w:pPr>
            <w:r>
              <w:rPr>
                <w:spacing w:val="-2"/>
              </w:rPr>
              <w:t>Ярочкина</w:t>
            </w:r>
            <w:r>
              <w:tab/>
            </w:r>
            <w:r>
              <w:rPr>
                <w:spacing w:val="-4"/>
              </w:rPr>
              <w:t xml:space="preserve">И.А. </w:t>
            </w:r>
            <w:r>
              <w:t>Попова</w:t>
            </w:r>
            <w:r>
              <w:rPr>
                <w:spacing w:val="-9"/>
              </w:rPr>
              <w:t xml:space="preserve"> </w:t>
            </w:r>
            <w:r>
              <w:t>М.А</w:t>
            </w:r>
            <w:r>
              <w:rPr>
                <w:spacing w:val="-7"/>
              </w:rPr>
              <w:t xml:space="preserve"> </w:t>
            </w:r>
            <w:r>
              <w:t>и</w:t>
            </w:r>
            <w:r>
              <w:rPr>
                <w:spacing w:val="-5"/>
              </w:rPr>
              <w:t xml:space="preserve"> др.</w:t>
            </w:r>
          </w:p>
        </w:tc>
        <w:tc>
          <w:tcPr>
            <w:tcW w:w="3981" w:type="dxa"/>
          </w:tcPr>
          <w:p w:rsidR="004A57EF" w:rsidRDefault="0000266E">
            <w:pPr>
              <w:pStyle w:val="TableParagraph"/>
              <w:spacing w:before="85" w:line="240" w:lineRule="auto"/>
              <w:ind w:left="315" w:right="219"/>
              <w:jc w:val="both"/>
            </w:pPr>
            <w:r>
              <w:t>Мир природы и человека (для обучающихся с</w:t>
            </w:r>
            <w:r>
              <w:rPr>
                <w:spacing w:val="-14"/>
              </w:rPr>
              <w:t xml:space="preserve"> </w:t>
            </w:r>
            <w:r>
              <w:t>интеллектуальными нарушениями) (в 2 частях)</w:t>
            </w:r>
          </w:p>
        </w:tc>
        <w:tc>
          <w:tcPr>
            <w:tcW w:w="850" w:type="dxa"/>
          </w:tcPr>
          <w:p w:rsidR="004A57EF" w:rsidRDefault="0000266E">
            <w:pPr>
              <w:pStyle w:val="TableParagraph"/>
              <w:spacing w:before="85" w:line="240" w:lineRule="auto"/>
              <w:ind w:left="51"/>
              <w:jc w:val="center"/>
            </w:pPr>
            <w:r>
              <w:rPr>
                <w:w w:val="97"/>
              </w:rPr>
              <w:t>1</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19" w:line="240" w:lineRule="auto"/>
              <w:ind w:left="4"/>
            </w:pPr>
            <w:r>
              <w:rPr>
                <w:spacing w:val="-2"/>
              </w:rPr>
              <w:t>«Просвещение»</w:t>
            </w:r>
          </w:p>
        </w:tc>
      </w:tr>
      <w:tr w:rsidR="004A57EF">
        <w:trPr>
          <w:trHeight w:val="1081"/>
        </w:trPr>
        <w:tc>
          <w:tcPr>
            <w:tcW w:w="557" w:type="dxa"/>
          </w:tcPr>
          <w:p w:rsidR="004A57EF" w:rsidRDefault="0000266E">
            <w:pPr>
              <w:pStyle w:val="TableParagraph"/>
              <w:spacing w:before="85" w:line="240" w:lineRule="auto"/>
              <w:ind w:left="117"/>
            </w:pPr>
            <w:r>
              <w:rPr>
                <w:spacing w:val="-5"/>
              </w:rPr>
              <w:t>17</w:t>
            </w:r>
          </w:p>
        </w:tc>
        <w:tc>
          <w:tcPr>
            <w:tcW w:w="2269" w:type="dxa"/>
          </w:tcPr>
          <w:p w:rsidR="004A57EF" w:rsidRDefault="0000266E">
            <w:pPr>
              <w:pStyle w:val="TableParagraph"/>
              <w:tabs>
                <w:tab w:val="left" w:pos="1418"/>
              </w:tabs>
              <w:spacing w:before="85" w:line="240" w:lineRule="auto"/>
              <w:ind w:left="116"/>
            </w:pPr>
            <w:r>
              <w:rPr>
                <w:spacing w:val="-2"/>
              </w:rPr>
              <w:t>Матвеева</w:t>
            </w:r>
            <w:r>
              <w:tab/>
            </w:r>
            <w:r>
              <w:rPr>
                <w:spacing w:val="-4"/>
              </w:rPr>
              <w:t>Н.Б.</w:t>
            </w:r>
          </w:p>
          <w:p w:rsidR="004A57EF" w:rsidRDefault="0000266E">
            <w:pPr>
              <w:pStyle w:val="TableParagraph"/>
              <w:tabs>
                <w:tab w:val="left" w:pos="1384"/>
              </w:tabs>
              <w:spacing w:before="1" w:line="240" w:lineRule="auto"/>
              <w:ind w:left="116" w:right="435"/>
            </w:pPr>
            <w:r>
              <w:rPr>
                <w:spacing w:val="-2"/>
              </w:rPr>
              <w:t>Ярочкина</w:t>
            </w:r>
            <w:r>
              <w:tab/>
            </w:r>
            <w:r>
              <w:rPr>
                <w:spacing w:val="-4"/>
              </w:rPr>
              <w:t xml:space="preserve">И.А. </w:t>
            </w:r>
            <w:r>
              <w:t>Попова</w:t>
            </w:r>
            <w:r>
              <w:rPr>
                <w:spacing w:val="-9"/>
              </w:rPr>
              <w:t xml:space="preserve"> </w:t>
            </w:r>
            <w:r>
              <w:t>М.А</w:t>
            </w:r>
            <w:r>
              <w:rPr>
                <w:spacing w:val="-7"/>
              </w:rPr>
              <w:t xml:space="preserve"> </w:t>
            </w:r>
            <w:r>
              <w:t>и</w:t>
            </w:r>
            <w:r>
              <w:rPr>
                <w:spacing w:val="-5"/>
              </w:rPr>
              <w:t xml:space="preserve"> др.</w:t>
            </w:r>
          </w:p>
        </w:tc>
        <w:tc>
          <w:tcPr>
            <w:tcW w:w="3981" w:type="dxa"/>
          </w:tcPr>
          <w:p w:rsidR="004A57EF" w:rsidRDefault="0000266E">
            <w:pPr>
              <w:pStyle w:val="TableParagraph"/>
              <w:spacing w:before="85" w:line="240" w:lineRule="auto"/>
              <w:ind w:left="315" w:right="219"/>
              <w:jc w:val="both"/>
            </w:pPr>
            <w:r>
              <w:t>Мир природы и человека (для обучающихся с</w:t>
            </w:r>
            <w:r>
              <w:rPr>
                <w:spacing w:val="-14"/>
              </w:rPr>
              <w:t xml:space="preserve"> </w:t>
            </w:r>
            <w:r>
              <w:t>интеллектуальными нарушениями) (в 2 частях)</w:t>
            </w:r>
          </w:p>
        </w:tc>
        <w:tc>
          <w:tcPr>
            <w:tcW w:w="850" w:type="dxa"/>
          </w:tcPr>
          <w:p w:rsidR="004A57EF" w:rsidRDefault="0000266E">
            <w:pPr>
              <w:pStyle w:val="TableParagraph"/>
              <w:spacing w:before="85" w:line="240" w:lineRule="auto"/>
              <w:ind w:left="51"/>
              <w:jc w:val="center"/>
            </w:pPr>
            <w:r>
              <w:rPr>
                <w:w w:val="97"/>
              </w:rPr>
              <w:t>2</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57"/>
        </w:trPr>
        <w:tc>
          <w:tcPr>
            <w:tcW w:w="557" w:type="dxa"/>
          </w:tcPr>
          <w:p w:rsidR="004A57EF" w:rsidRDefault="0000266E">
            <w:pPr>
              <w:pStyle w:val="TableParagraph"/>
              <w:spacing w:before="85" w:line="240" w:lineRule="auto"/>
              <w:ind w:left="117"/>
            </w:pPr>
            <w:r>
              <w:rPr>
                <w:spacing w:val="-5"/>
              </w:rPr>
              <w:t>18</w:t>
            </w:r>
          </w:p>
        </w:tc>
        <w:tc>
          <w:tcPr>
            <w:tcW w:w="2269" w:type="dxa"/>
          </w:tcPr>
          <w:p w:rsidR="004A57EF" w:rsidRDefault="0000266E">
            <w:pPr>
              <w:pStyle w:val="TableParagraph"/>
              <w:tabs>
                <w:tab w:val="left" w:pos="1418"/>
              </w:tabs>
              <w:spacing w:before="85" w:line="252" w:lineRule="exact"/>
              <w:ind w:left="116"/>
            </w:pPr>
            <w:r>
              <w:rPr>
                <w:spacing w:val="-2"/>
              </w:rPr>
              <w:t>Матвеева</w:t>
            </w:r>
            <w:r>
              <w:tab/>
            </w:r>
            <w:r>
              <w:rPr>
                <w:spacing w:val="-4"/>
              </w:rPr>
              <w:t>Н.Б.</w:t>
            </w:r>
          </w:p>
          <w:p w:rsidR="004A57EF" w:rsidRDefault="0000266E">
            <w:pPr>
              <w:pStyle w:val="TableParagraph"/>
              <w:tabs>
                <w:tab w:val="left" w:pos="1384"/>
              </w:tabs>
              <w:spacing w:line="240" w:lineRule="auto"/>
              <w:ind w:left="116" w:right="435"/>
            </w:pPr>
            <w:r>
              <w:rPr>
                <w:spacing w:val="-2"/>
              </w:rPr>
              <w:t>Ярочкина</w:t>
            </w:r>
            <w:r>
              <w:tab/>
            </w:r>
            <w:r>
              <w:rPr>
                <w:spacing w:val="-4"/>
              </w:rPr>
              <w:t xml:space="preserve">И.А. </w:t>
            </w:r>
            <w:r>
              <w:t>Попова</w:t>
            </w:r>
            <w:r>
              <w:rPr>
                <w:spacing w:val="-9"/>
              </w:rPr>
              <w:t xml:space="preserve"> </w:t>
            </w:r>
            <w:r>
              <w:t>М.А</w:t>
            </w:r>
            <w:r>
              <w:rPr>
                <w:spacing w:val="-7"/>
              </w:rPr>
              <w:t xml:space="preserve"> </w:t>
            </w:r>
            <w:r>
              <w:t>и</w:t>
            </w:r>
            <w:r>
              <w:rPr>
                <w:spacing w:val="-5"/>
              </w:rPr>
              <w:t xml:space="preserve"> др.</w:t>
            </w:r>
          </w:p>
        </w:tc>
        <w:tc>
          <w:tcPr>
            <w:tcW w:w="3981" w:type="dxa"/>
          </w:tcPr>
          <w:p w:rsidR="004A57EF" w:rsidRDefault="0000266E">
            <w:pPr>
              <w:pStyle w:val="TableParagraph"/>
              <w:spacing w:before="85" w:line="240" w:lineRule="auto"/>
              <w:ind w:left="315" w:right="219"/>
              <w:jc w:val="both"/>
            </w:pPr>
            <w:r>
              <w:t>Мир природы и человека (для обучающихся с</w:t>
            </w:r>
            <w:r>
              <w:rPr>
                <w:spacing w:val="-14"/>
              </w:rPr>
              <w:t xml:space="preserve"> </w:t>
            </w:r>
            <w:r>
              <w:t>интеллектуальными нарушениями) (в 2 частях)</w:t>
            </w:r>
          </w:p>
        </w:tc>
        <w:tc>
          <w:tcPr>
            <w:tcW w:w="850" w:type="dxa"/>
          </w:tcPr>
          <w:p w:rsidR="004A57EF" w:rsidRDefault="0000266E">
            <w:pPr>
              <w:pStyle w:val="TableParagraph"/>
              <w:spacing w:before="85" w:line="240" w:lineRule="auto"/>
              <w:ind w:left="51"/>
              <w:jc w:val="center"/>
            </w:pPr>
            <w:r>
              <w:rPr>
                <w:w w:val="97"/>
              </w:rPr>
              <w:t>3</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18"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884"/>
        </w:trPr>
        <w:tc>
          <w:tcPr>
            <w:tcW w:w="557" w:type="dxa"/>
          </w:tcPr>
          <w:p w:rsidR="004A57EF" w:rsidRDefault="0000266E">
            <w:pPr>
              <w:pStyle w:val="TableParagraph"/>
              <w:spacing w:before="85" w:line="240" w:lineRule="auto"/>
              <w:ind w:left="117"/>
            </w:pPr>
            <w:r>
              <w:rPr>
                <w:spacing w:val="-5"/>
              </w:rPr>
              <w:t>19</w:t>
            </w:r>
          </w:p>
        </w:tc>
        <w:tc>
          <w:tcPr>
            <w:tcW w:w="2269" w:type="dxa"/>
          </w:tcPr>
          <w:p w:rsidR="004A57EF" w:rsidRDefault="0000266E">
            <w:pPr>
              <w:pStyle w:val="TableParagraph"/>
              <w:tabs>
                <w:tab w:val="left" w:pos="1418"/>
              </w:tabs>
              <w:spacing w:before="85" w:line="252" w:lineRule="exact"/>
              <w:ind w:left="116"/>
            </w:pPr>
            <w:r>
              <w:rPr>
                <w:spacing w:val="-2"/>
              </w:rPr>
              <w:t>Матвеева</w:t>
            </w:r>
            <w:r>
              <w:tab/>
            </w:r>
            <w:r>
              <w:rPr>
                <w:spacing w:val="-4"/>
              </w:rPr>
              <w:t>Н.Б.</w:t>
            </w:r>
          </w:p>
          <w:p w:rsidR="004A57EF" w:rsidRDefault="0000266E">
            <w:pPr>
              <w:pStyle w:val="TableParagraph"/>
              <w:tabs>
                <w:tab w:val="left" w:pos="1384"/>
              </w:tabs>
              <w:spacing w:line="240" w:lineRule="auto"/>
              <w:ind w:left="116" w:right="435"/>
            </w:pPr>
            <w:r>
              <w:rPr>
                <w:spacing w:val="-2"/>
              </w:rPr>
              <w:t>Ярочкина</w:t>
            </w:r>
            <w:r>
              <w:tab/>
            </w:r>
            <w:r>
              <w:rPr>
                <w:spacing w:val="-4"/>
              </w:rPr>
              <w:t xml:space="preserve">И.А. </w:t>
            </w:r>
            <w:r>
              <w:t>Попова</w:t>
            </w:r>
            <w:r>
              <w:rPr>
                <w:spacing w:val="-9"/>
              </w:rPr>
              <w:t xml:space="preserve"> </w:t>
            </w:r>
            <w:r>
              <w:t>М.А</w:t>
            </w:r>
            <w:r>
              <w:rPr>
                <w:spacing w:val="-7"/>
              </w:rPr>
              <w:t xml:space="preserve"> </w:t>
            </w:r>
            <w:r>
              <w:t>и</w:t>
            </w:r>
            <w:r>
              <w:rPr>
                <w:spacing w:val="-5"/>
              </w:rPr>
              <w:t xml:space="preserve"> др.</w:t>
            </w:r>
          </w:p>
        </w:tc>
        <w:tc>
          <w:tcPr>
            <w:tcW w:w="3981" w:type="dxa"/>
          </w:tcPr>
          <w:p w:rsidR="004A57EF" w:rsidRDefault="0000266E">
            <w:pPr>
              <w:pStyle w:val="TableParagraph"/>
              <w:spacing w:before="85" w:line="240" w:lineRule="auto"/>
              <w:ind w:left="315" w:right="219"/>
              <w:jc w:val="both"/>
            </w:pPr>
            <w:r>
              <w:t>Мир природы и человека (для обучающихся с</w:t>
            </w:r>
            <w:r>
              <w:rPr>
                <w:spacing w:val="-14"/>
              </w:rPr>
              <w:t xml:space="preserve"> </w:t>
            </w:r>
            <w:r>
              <w:t>интеллектуальными нарушениями) (в 2 частях)</w:t>
            </w:r>
          </w:p>
        </w:tc>
        <w:tc>
          <w:tcPr>
            <w:tcW w:w="850" w:type="dxa"/>
          </w:tcPr>
          <w:p w:rsidR="004A57EF" w:rsidRDefault="0000266E">
            <w:pPr>
              <w:pStyle w:val="TableParagraph"/>
              <w:spacing w:before="85" w:line="240" w:lineRule="auto"/>
              <w:ind w:left="51"/>
              <w:jc w:val="center"/>
            </w:pPr>
            <w:r>
              <w:rPr>
                <w:w w:val="97"/>
              </w:rPr>
              <w:t>4</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19" w:line="240" w:lineRule="auto"/>
              <w:ind w:left="4"/>
            </w:pPr>
            <w:r>
              <w:rPr>
                <w:spacing w:val="-2"/>
              </w:rPr>
              <w:t>«Просвещение»</w:t>
            </w:r>
          </w:p>
        </w:tc>
      </w:tr>
      <w:tr w:rsidR="004A57EF">
        <w:trPr>
          <w:trHeight w:val="640"/>
        </w:trPr>
        <w:tc>
          <w:tcPr>
            <w:tcW w:w="9302" w:type="dxa"/>
            <w:gridSpan w:val="5"/>
          </w:tcPr>
          <w:p w:rsidR="004A57EF" w:rsidRDefault="0000266E">
            <w:pPr>
              <w:pStyle w:val="TableParagraph"/>
              <w:spacing w:before="99" w:line="240" w:lineRule="auto"/>
              <w:ind w:left="2599"/>
              <w:rPr>
                <w:b/>
              </w:rPr>
            </w:pPr>
            <w:r>
              <w:rPr>
                <w:b/>
              </w:rPr>
              <w:t>Учебный</w:t>
            </w:r>
            <w:r>
              <w:rPr>
                <w:b/>
                <w:spacing w:val="-12"/>
              </w:rPr>
              <w:t xml:space="preserve"> </w:t>
            </w:r>
            <w:r>
              <w:rPr>
                <w:b/>
              </w:rPr>
              <w:t>предмет:</w:t>
            </w:r>
            <w:r>
              <w:rPr>
                <w:b/>
                <w:spacing w:val="-9"/>
              </w:rPr>
              <w:t xml:space="preserve"> </w:t>
            </w:r>
            <w:r>
              <w:rPr>
                <w:b/>
              </w:rPr>
              <w:t>изобразительное</w:t>
            </w:r>
            <w:r>
              <w:rPr>
                <w:b/>
                <w:spacing w:val="-11"/>
              </w:rPr>
              <w:t xml:space="preserve"> </w:t>
            </w:r>
            <w:r>
              <w:rPr>
                <w:b/>
                <w:spacing w:val="-2"/>
              </w:rPr>
              <w:t>искусство</w:t>
            </w:r>
          </w:p>
        </w:tc>
      </w:tr>
      <w:tr w:rsidR="004A57EF">
        <w:trPr>
          <w:trHeight w:val="820"/>
        </w:trPr>
        <w:tc>
          <w:tcPr>
            <w:tcW w:w="557" w:type="dxa"/>
          </w:tcPr>
          <w:p w:rsidR="004A57EF" w:rsidRDefault="0000266E">
            <w:pPr>
              <w:pStyle w:val="TableParagraph"/>
              <w:spacing w:before="85" w:line="240" w:lineRule="auto"/>
              <w:ind w:left="117"/>
            </w:pPr>
            <w:r>
              <w:rPr>
                <w:spacing w:val="-5"/>
              </w:rPr>
              <w:t>20</w:t>
            </w:r>
          </w:p>
        </w:tc>
        <w:tc>
          <w:tcPr>
            <w:tcW w:w="2269" w:type="dxa"/>
          </w:tcPr>
          <w:p w:rsidR="004A57EF" w:rsidRDefault="0000266E">
            <w:pPr>
              <w:pStyle w:val="TableParagraph"/>
              <w:tabs>
                <w:tab w:val="left" w:pos="815"/>
              </w:tabs>
              <w:spacing w:before="85" w:line="252" w:lineRule="exact"/>
              <w:ind w:left="116"/>
            </w:pPr>
            <w:r>
              <w:rPr>
                <w:spacing w:val="-5"/>
              </w:rPr>
              <w:t>Рау</w:t>
            </w:r>
            <w:r>
              <w:tab/>
            </w:r>
            <w:r>
              <w:rPr>
                <w:spacing w:val="-4"/>
              </w:rPr>
              <w:t>М.Ю.</w:t>
            </w:r>
          </w:p>
          <w:p w:rsidR="004A57EF" w:rsidRDefault="0000266E">
            <w:pPr>
              <w:pStyle w:val="TableParagraph"/>
              <w:spacing w:line="252" w:lineRule="exact"/>
              <w:ind w:left="116"/>
            </w:pPr>
            <w:r>
              <w:t>Зыкова</w:t>
            </w:r>
            <w:r>
              <w:rPr>
                <w:spacing w:val="-7"/>
              </w:rPr>
              <w:t xml:space="preserve"> </w:t>
            </w:r>
            <w:r>
              <w:rPr>
                <w:spacing w:val="-4"/>
              </w:rPr>
              <w:t>М.А.</w:t>
            </w:r>
          </w:p>
        </w:tc>
        <w:tc>
          <w:tcPr>
            <w:tcW w:w="3981" w:type="dxa"/>
          </w:tcPr>
          <w:p w:rsidR="004A57EF" w:rsidRDefault="0000266E">
            <w:pPr>
              <w:pStyle w:val="TableParagraph"/>
              <w:spacing w:before="85" w:line="240" w:lineRule="auto"/>
              <w:ind w:left="313"/>
            </w:pPr>
            <w:r>
              <w:t>Изобразительное</w:t>
            </w:r>
            <w:r>
              <w:rPr>
                <w:spacing w:val="80"/>
              </w:rPr>
              <w:t xml:space="preserve"> </w:t>
            </w:r>
            <w:r>
              <w:t>искусство</w:t>
            </w:r>
            <w:r>
              <w:rPr>
                <w:spacing w:val="80"/>
              </w:rPr>
              <w:t xml:space="preserve"> </w:t>
            </w:r>
            <w:r>
              <w:t>(</w:t>
            </w:r>
            <w:r>
              <w:rPr>
                <w:spacing w:val="80"/>
              </w:rPr>
              <w:t xml:space="preserve"> </w:t>
            </w:r>
            <w:r>
              <w:t>для обучающихся</w:t>
            </w:r>
            <w:r>
              <w:rPr>
                <w:spacing w:val="25"/>
              </w:rPr>
              <w:t xml:space="preserve"> </w:t>
            </w:r>
            <w:r>
              <w:t>с</w:t>
            </w:r>
            <w:r>
              <w:rPr>
                <w:spacing w:val="-13"/>
              </w:rPr>
              <w:t xml:space="preserve"> </w:t>
            </w:r>
            <w:r>
              <w:rPr>
                <w:spacing w:val="-2"/>
              </w:rPr>
              <w:t>интеллектуальными</w:t>
            </w:r>
          </w:p>
          <w:p w:rsidR="004A57EF" w:rsidRDefault="0000266E">
            <w:pPr>
              <w:pStyle w:val="TableParagraph"/>
              <w:spacing w:line="209" w:lineRule="exact"/>
              <w:ind w:left="313"/>
            </w:pPr>
            <w:r>
              <w:rPr>
                <w:spacing w:val="-2"/>
              </w:rPr>
              <w:t>нарушениями)</w:t>
            </w:r>
          </w:p>
        </w:tc>
        <w:tc>
          <w:tcPr>
            <w:tcW w:w="850" w:type="dxa"/>
          </w:tcPr>
          <w:p w:rsidR="004A57EF" w:rsidRDefault="0000266E">
            <w:pPr>
              <w:pStyle w:val="TableParagraph"/>
              <w:spacing w:before="85" w:line="240" w:lineRule="auto"/>
              <w:ind w:left="51"/>
              <w:jc w:val="center"/>
            </w:pPr>
            <w:r>
              <w:rPr>
                <w:w w:val="97"/>
              </w:rPr>
              <w:t>1</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19" w:line="240" w:lineRule="auto"/>
              <w:ind w:left="4"/>
            </w:pPr>
            <w:r>
              <w:rPr>
                <w:spacing w:val="-2"/>
              </w:rPr>
              <w:t>«Просвещение»</w:t>
            </w:r>
          </w:p>
        </w:tc>
      </w:tr>
      <w:tr w:rsidR="004A57EF">
        <w:trPr>
          <w:trHeight w:val="911"/>
        </w:trPr>
        <w:tc>
          <w:tcPr>
            <w:tcW w:w="557" w:type="dxa"/>
          </w:tcPr>
          <w:p w:rsidR="004A57EF" w:rsidRDefault="0000266E">
            <w:pPr>
              <w:pStyle w:val="TableParagraph"/>
              <w:spacing w:before="85" w:line="240" w:lineRule="auto"/>
              <w:ind w:left="117"/>
            </w:pPr>
            <w:r>
              <w:rPr>
                <w:spacing w:val="-5"/>
              </w:rPr>
              <w:t>21</w:t>
            </w:r>
          </w:p>
        </w:tc>
        <w:tc>
          <w:tcPr>
            <w:tcW w:w="2269" w:type="dxa"/>
          </w:tcPr>
          <w:p w:rsidR="004A57EF" w:rsidRDefault="0000266E">
            <w:pPr>
              <w:pStyle w:val="TableParagraph"/>
              <w:tabs>
                <w:tab w:val="left" w:pos="815"/>
              </w:tabs>
              <w:spacing w:before="87" w:line="240" w:lineRule="auto"/>
              <w:ind w:left="116"/>
            </w:pPr>
            <w:r>
              <w:rPr>
                <w:spacing w:val="-5"/>
              </w:rPr>
              <w:t>Рау</w:t>
            </w:r>
            <w:r>
              <w:tab/>
            </w:r>
            <w:r>
              <w:rPr>
                <w:spacing w:val="-4"/>
              </w:rPr>
              <w:t>М.Ю.</w:t>
            </w:r>
          </w:p>
          <w:p w:rsidR="004A57EF" w:rsidRDefault="0000266E">
            <w:pPr>
              <w:pStyle w:val="TableParagraph"/>
              <w:spacing w:before="2" w:line="240" w:lineRule="auto"/>
              <w:ind w:left="116"/>
            </w:pPr>
            <w:r>
              <w:t>Зыкова</w:t>
            </w:r>
            <w:r>
              <w:rPr>
                <w:spacing w:val="-7"/>
              </w:rPr>
              <w:t xml:space="preserve"> </w:t>
            </w:r>
            <w:r>
              <w:rPr>
                <w:spacing w:val="-4"/>
              </w:rPr>
              <w:t>М.А.</w:t>
            </w:r>
          </w:p>
        </w:tc>
        <w:tc>
          <w:tcPr>
            <w:tcW w:w="3981" w:type="dxa"/>
          </w:tcPr>
          <w:p w:rsidR="004A57EF" w:rsidRDefault="0000266E">
            <w:pPr>
              <w:pStyle w:val="TableParagraph"/>
              <w:spacing w:before="85" w:line="240" w:lineRule="auto"/>
              <w:ind w:left="313" w:right="223"/>
              <w:jc w:val="both"/>
            </w:pPr>
            <w:r>
              <w:t>Изобразительное искусство ( для обучающихся с</w:t>
            </w:r>
            <w:r>
              <w:rPr>
                <w:spacing w:val="-14"/>
              </w:rPr>
              <w:t xml:space="preserve"> </w:t>
            </w:r>
            <w:r>
              <w:t xml:space="preserve">интеллектуальными </w:t>
            </w:r>
            <w:r>
              <w:rPr>
                <w:spacing w:val="-2"/>
              </w:rPr>
              <w:t>нарушениями)</w:t>
            </w:r>
          </w:p>
        </w:tc>
        <w:tc>
          <w:tcPr>
            <w:tcW w:w="850" w:type="dxa"/>
          </w:tcPr>
          <w:p w:rsidR="004A57EF" w:rsidRDefault="0000266E">
            <w:pPr>
              <w:pStyle w:val="TableParagraph"/>
              <w:spacing w:before="85" w:line="240" w:lineRule="auto"/>
              <w:ind w:left="51"/>
              <w:jc w:val="center"/>
            </w:pPr>
            <w:r>
              <w:rPr>
                <w:w w:val="97"/>
              </w:rPr>
              <w:t>2</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57"/>
        </w:trPr>
        <w:tc>
          <w:tcPr>
            <w:tcW w:w="557" w:type="dxa"/>
          </w:tcPr>
          <w:p w:rsidR="004A57EF" w:rsidRDefault="0000266E">
            <w:pPr>
              <w:pStyle w:val="TableParagraph"/>
              <w:spacing w:before="85" w:line="240" w:lineRule="auto"/>
              <w:ind w:left="117"/>
            </w:pPr>
            <w:r>
              <w:rPr>
                <w:spacing w:val="-5"/>
              </w:rPr>
              <w:t>22</w:t>
            </w:r>
          </w:p>
        </w:tc>
        <w:tc>
          <w:tcPr>
            <w:tcW w:w="2269" w:type="dxa"/>
          </w:tcPr>
          <w:p w:rsidR="004A57EF" w:rsidRDefault="0000266E">
            <w:pPr>
              <w:pStyle w:val="TableParagraph"/>
              <w:tabs>
                <w:tab w:val="left" w:pos="815"/>
              </w:tabs>
              <w:spacing w:before="88" w:line="240" w:lineRule="auto"/>
              <w:ind w:left="116"/>
            </w:pPr>
            <w:r>
              <w:rPr>
                <w:spacing w:val="-5"/>
              </w:rPr>
              <w:t>Рау</w:t>
            </w:r>
            <w:r>
              <w:tab/>
            </w:r>
            <w:r>
              <w:rPr>
                <w:spacing w:val="-4"/>
              </w:rPr>
              <w:t>М.Ю.</w:t>
            </w:r>
          </w:p>
          <w:p w:rsidR="004A57EF" w:rsidRDefault="0000266E">
            <w:pPr>
              <w:pStyle w:val="TableParagraph"/>
              <w:spacing w:before="1" w:line="240" w:lineRule="auto"/>
              <w:ind w:left="116"/>
            </w:pPr>
            <w:r>
              <w:t>Зыкова</w:t>
            </w:r>
            <w:r>
              <w:rPr>
                <w:spacing w:val="-7"/>
              </w:rPr>
              <w:t xml:space="preserve"> </w:t>
            </w:r>
            <w:r>
              <w:rPr>
                <w:spacing w:val="-4"/>
              </w:rPr>
              <w:t>М.А.</w:t>
            </w:r>
          </w:p>
        </w:tc>
        <w:tc>
          <w:tcPr>
            <w:tcW w:w="3981" w:type="dxa"/>
          </w:tcPr>
          <w:p w:rsidR="004A57EF" w:rsidRDefault="0000266E">
            <w:pPr>
              <w:pStyle w:val="TableParagraph"/>
              <w:spacing w:before="85" w:line="240" w:lineRule="auto"/>
              <w:ind w:left="313" w:right="223"/>
              <w:jc w:val="both"/>
            </w:pPr>
            <w:r>
              <w:t>Изобразительное искусство ( для обучающихся с</w:t>
            </w:r>
            <w:r>
              <w:rPr>
                <w:spacing w:val="-14"/>
              </w:rPr>
              <w:t xml:space="preserve"> </w:t>
            </w:r>
            <w:r>
              <w:t xml:space="preserve">интеллектуальными </w:t>
            </w:r>
            <w:r>
              <w:rPr>
                <w:spacing w:val="-2"/>
              </w:rPr>
              <w:t>нарушениями)</w:t>
            </w:r>
          </w:p>
        </w:tc>
        <w:tc>
          <w:tcPr>
            <w:tcW w:w="850" w:type="dxa"/>
          </w:tcPr>
          <w:p w:rsidR="004A57EF" w:rsidRDefault="0000266E">
            <w:pPr>
              <w:pStyle w:val="TableParagraph"/>
              <w:spacing w:before="85" w:line="240" w:lineRule="auto"/>
              <w:ind w:left="51"/>
              <w:jc w:val="center"/>
            </w:pPr>
            <w:r>
              <w:rPr>
                <w:w w:val="97"/>
              </w:rPr>
              <w:t>3</w:t>
            </w:r>
          </w:p>
        </w:tc>
        <w:tc>
          <w:tcPr>
            <w:tcW w:w="1645" w:type="dxa"/>
          </w:tcPr>
          <w:p w:rsidR="004A57EF" w:rsidRDefault="0000266E">
            <w:pPr>
              <w:pStyle w:val="TableParagraph"/>
              <w:spacing w:line="238"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61"/>
        </w:trPr>
        <w:tc>
          <w:tcPr>
            <w:tcW w:w="557" w:type="dxa"/>
          </w:tcPr>
          <w:p w:rsidR="004A57EF" w:rsidRDefault="0000266E">
            <w:pPr>
              <w:pStyle w:val="TableParagraph"/>
              <w:spacing w:before="87" w:line="240" w:lineRule="auto"/>
              <w:ind w:left="117"/>
            </w:pPr>
            <w:r>
              <w:rPr>
                <w:spacing w:val="-5"/>
              </w:rPr>
              <w:t>23</w:t>
            </w:r>
          </w:p>
        </w:tc>
        <w:tc>
          <w:tcPr>
            <w:tcW w:w="2269" w:type="dxa"/>
          </w:tcPr>
          <w:p w:rsidR="004A57EF" w:rsidRDefault="0000266E">
            <w:pPr>
              <w:pStyle w:val="TableParagraph"/>
              <w:tabs>
                <w:tab w:val="left" w:pos="815"/>
              </w:tabs>
              <w:spacing w:before="90" w:line="240" w:lineRule="auto"/>
              <w:ind w:left="116"/>
            </w:pPr>
            <w:r>
              <w:rPr>
                <w:spacing w:val="-5"/>
              </w:rPr>
              <w:t>Рау</w:t>
            </w:r>
            <w:r>
              <w:tab/>
            </w:r>
            <w:r>
              <w:rPr>
                <w:spacing w:val="-4"/>
              </w:rPr>
              <w:t>М.Ю.</w:t>
            </w:r>
          </w:p>
          <w:p w:rsidR="004A57EF" w:rsidRDefault="0000266E">
            <w:pPr>
              <w:pStyle w:val="TableParagraph"/>
              <w:spacing w:before="1" w:line="240" w:lineRule="auto"/>
              <w:ind w:left="116"/>
            </w:pPr>
            <w:r>
              <w:t>Зыкова</w:t>
            </w:r>
            <w:r>
              <w:rPr>
                <w:spacing w:val="-7"/>
              </w:rPr>
              <w:t xml:space="preserve"> </w:t>
            </w:r>
            <w:r>
              <w:rPr>
                <w:spacing w:val="-4"/>
              </w:rPr>
              <w:t>М.А.</w:t>
            </w:r>
          </w:p>
        </w:tc>
        <w:tc>
          <w:tcPr>
            <w:tcW w:w="3981" w:type="dxa"/>
          </w:tcPr>
          <w:p w:rsidR="004A57EF" w:rsidRDefault="0000266E">
            <w:pPr>
              <w:pStyle w:val="TableParagraph"/>
              <w:spacing w:before="87" w:line="240" w:lineRule="auto"/>
              <w:ind w:left="315" w:right="221"/>
              <w:jc w:val="both"/>
            </w:pPr>
            <w:r>
              <w:t>Изобразительное искусство ( для обучающихся с</w:t>
            </w:r>
            <w:r>
              <w:rPr>
                <w:spacing w:val="-14"/>
              </w:rPr>
              <w:t xml:space="preserve"> </w:t>
            </w:r>
            <w:r>
              <w:t xml:space="preserve">интеллектуальными </w:t>
            </w:r>
            <w:r>
              <w:rPr>
                <w:spacing w:val="-2"/>
              </w:rPr>
              <w:t>нарушениями)</w:t>
            </w:r>
          </w:p>
        </w:tc>
        <w:tc>
          <w:tcPr>
            <w:tcW w:w="850" w:type="dxa"/>
          </w:tcPr>
          <w:p w:rsidR="004A57EF" w:rsidRDefault="0000266E">
            <w:pPr>
              <w:pStyle w:val="TableParagraph"/>
              <w:spacing w:before="87" w:line="240" w:lineRule="auto"/>
              <w:ind w:left="51"/>
              <w:jc w:val="center"/>
            </w:pPr>
            <w:r>
              <w:rPr>
                <w:w w:val="97"/>
              </w:rPr>
              <w:t>4</w:t>
            </w:r>
          </w:p>
        </w:tc>
        <w:tc>
          <w:tcPr>
            <w:tcW w:w="1645" w:type="dxa"/>
          </w:tcPr>
          <w:p w:rsidR="004A57EF" w:rsidRDefault="0000266E">
            <w:pPr>
              <w:pStyle w:val="TableParagraph"/>
              <w:spacing w:before="87" w:line="240" w:lineRule="auto"/>
              <w:ind w:left="88"/>
            </w:pPr>
            <w:r>
              <w:rPr>
                <w:spacing w:val="-5"/>
              </w:rPr>
              <w:t>АО</w:t>
            </w:r>
          </w:p>
          <w:p w:rsidR="004A57EF" w:rsidRDefault="0000266E">
            <w:pPr>
              <w:pStyle w:val="TableParagraph"/>
              <w:spacing w:before="2" w:line="252" w:lineRule="exact"/>
              <w:ind w:left="88"/>
            </w:pPr>
            <w:r>
              <w:rPr>
                <w:spacing w:val="-2"/>
              </w:rPr>
              <w:t>Издательство</w:t>
            </w:r>
          </w:p>
          <w:p w:rsidR="004A57EF" w:rsidRDefault="0000266E">
            <w:pPr>
              <w:pStyle w:val="TableParagraph"/>
              <w:spacing w:line="252" w:lineRule="exact"/>
              <w:ind w:left="88"/>
            </w:pPr>
            <w:r>
              <w:rPr>
                <w:spacing w:val="-2"/>
              </w:rPr>
              <w:t>«Просвещение»</w:t>
            </w:r>
          </w:p>
        </w:tc>
      </w:tr>
      <w:tr w:rsidR="004A57EF">
        <w:trPr>
          <w:trHeight w:val="462"/>
        </w:trPr>
        <w:tc>
          <w:tcPr>
            <w:tcW w:w="9302" w:type="dxa"/>
            <w:gridSpan w:val="5"/>
          </w:tcPr>
          <w:p w:rsidR="004A57EF" w:rsidRDefault="0000266E">
            <w:pPr>
              <w:pStyle w:val="TableParagraph"/>
              <w:spacing w:before="99" w:line="240" w:lineRule="auto"/>
              <w:ind w:left="3367"/>
              <w:rPr>
                <w:b/>
              </w:rPr>
            </w:pPr>
            <w:r>
              <w:rPr>
                <w:b/>
              </w:rPr>
              <w:t>Учебный</w:t>
            </w:r>
            <w:r>
              <w:rPr>
                <w:b/>
                <w:spacing w:val="-8"/>
              </w:rPr>
              <w:t xml:space="preserve"> </w:t>
            </w:r>
            <w:r>
              <w:rPr>
                <w:b/>
              </w:rPr>
              <w:t>предмет:</w:t>
            </w:r>
            <w:r>
              <w:rPr>
                <w:b/>
                <w:spacing w:val="-4"/>
              </w:rPr>
              <w:t xml:space="preserve"> </w:t>
            </w:r>
            <w:r>
              <w:rPr>
                <w:b/>
                <w:spacing w:val="-2"/>
              </w:rPr>
              <w:t>Технология</w:t>
            </w:r>
          </w:p>
        </w:tc>
      </w:tr>
      <w:tr w:rsidR="004A57EF">
        <w:trPr>
          <w:trHeight w:val="911"/>
        </w:trPr>
        <w:tc>
          <w:tcPr>
            <w:tcW w:w="557" w:type="dxa"/>
          </w:tcPr>
          <w:p w:rsidR="004A57EF" w:rsidRDefault="0000266E">
            <w:pPr>
              <w:pStyle w:val="TableParagraph"/>
              <w:spacing w:before="85" w:line="240" w:lineRule="auto"/>
              <w:ind w:left="117"/>
            </w:pPr>
            <w:r>
              <w:rPr>
                <w:spacing w:val="-5"/>
              </w:rPr>
              <w:t>24</w:t>
            </w:r>
          </w:p>
        </w:tc>
        <w:tc>
          <w:tcPr>
            <w:tcW w:w="2269" w:type="dxa"/>
          </w:tcPr>
          <w:p w:rsidR="004A57EF" w:rsidRDefault="0000266E">
            <w:pPr>
              <w:pStyle w:val="TableParagraph"/>
              <w:spacing w:before="85" w:line="240" w:lineRule="auto"/>
              <w:ind w:left="116"/>
            </w:pPr>
            <w:r>
              <w:t>Кузнецова</w:t>
            </w:r>
            <w:r>
              <w:rPr>
                <w:spacing w:val="-13"/>
              </w:rPr>
              <w:t xml:space="preserve"> </w:t>
            </w:r>
            <w:r>
              <w:rPr>
                <w:spacing w:val="-4"/>
              </w:rPr>
              <w:t>Л.А.</w:t>
            </w:r>
          </w:p>
        </w:tc>
        <w:tc>
          <w:tcPr>
            <w:tcW w:w="3981" w:type="dxa"/>
          </w:tcPr>
          <w:p w:rsidR="004A57EF" w:rsidRDefault="0000266E">
            <w:pPr>
              <w:pStyle w:val="TableParagraph"/>
              <w:spacing w:before="85" w:line="240" w:lineRule="auto"/>
              <w:ind w:left="315" w:right="223"/>
              <w:jc w:val="both"/>
            </w:pPr>
            <w:r>
              <w:t>Технология. Ручной труд (для обучающихся</w:t>
            </w:r>
            <w:r>
              <w:rPr>
                <w:spacing w:val="-2"/>
              </w:rPr>
              <w:t xml:space="preserve"> </w:t>
            </w:r>
            <w:r>
              <w:t>с</w:t>
            </w:r>
            <w:r>
              <w:rPr>
                <w:spacing w:val="-14"/>
              </w:rPr>
              <w:t xml:space="preserve"> </w:t>
            </w:r>
            <w:r>
              <w:t xml:space="preserve">интеллектуальными </w:t>
            </w:r>
            <w:r>
              <w:rPr>
                <w:spacing w:val="-2"/>
              </w:rPr>
              <w:t>нарушениями)</w:t>
            </w:r>
          </w:p>
        </w:tc>
        <w:tc>
          <w:tcPr>
            <w:tcW w:w="850" w:type="dxa"/>
          </w:tcPr>
          <w:p w:rsidR="004A57EF" w:rsidRDefault="0000266E">
            <w:pPr>
              <w:pStyle w:val="TableParagraph"/>
              <w:spacing w:before="85" w:line="240" w:lineRule="auto"/>
              <w:ind w:left="51"/>
              <w:jc w:val="center"/>
            </w:pPr>
            <w:r>
              <w:rPr>
                <w:w w:val="97"/>
              </w:rPr>
              <w:t>1</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bl>
    <w:p w:rsidR="004A57EF" w:rsidRDefault="004A57EF">
      <w:pPr>
        <w:sectPr w:rsidR="004A57EF">
          <w:type w:val="continuous"/>
          <w:pgSz w:w="11920" w:h="16850"/>
          <w:pgMar w:top="1140" w:right="100" w:bottom="785" w:left="1380" w:header="0" w:footer="294" w:gutter="0"/>
          <w:cols w:space="720"/>
        </w:sectPr>
      </w:pPr>
    </w:p>
    <w:tbl>
      <w:tblPr>
        <w:tblStyle w:val="TableNormal"/>
        <w:tblW w:w="0" w:type="auto"/>
        <w:tblInd w:w="3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2269"/>
        <w:gridCol w:w="3981"/>
        <w:gridCol w:w="850"/>
        <w:gridCol w:w="1645"/>
      </w:tblGrid>
      <w:tr w:rsidR="004A57EF">
        <w:trPr>
          <w:trHeight w:val="969"/>
        </w:trPr>
        <w:tc>
          <w:tcPr>
            <w:tcW w:w="557" w:type="dxa"/>
          </w:tcPr>
          <w:p w:rsidR="004A57EF" w:rsidRDefault="0000266E">
            <w:pPr>
              <w:pStyle w:val="TableParagraph"/>
              <w:spacing w:before="87" w:line="240" w:lineRule="auto"/>
              <w:ind w:left="117"/>
            </w:pPr>
            <w:r>
              <w:rPr>
                <w:spacing w:val="-5"/>
              </w:rPr>
              <w:t>25</w:t>
            </w:r>
          </w:p>
        </w:tc>
        <w:tc>
          <w:tcPr>
            <w:tcW w:w="2269" w:type="dxa"/>
          </w:tcPr>
          <w:p w:rsidR="004A57EF" w:rsidRDefault="0000266E">
            <w:pPr>
              <w:pStyle w:val="TableParagraph"/>
              <w:spacing w:before="87" w:line="240" w:lineRule="auto"/>
              <w:ind w:left="116"/>
            </w:pPr>
            <w:r>
              <w:t>Кузнецова</w:t>
            </w:r>
            <w:r>
              <w:rPr>
                <w:spacing w:val="-13"/>
              </w:rPr>
              <w:t xml:space="preserve"> </w:t>
            </w:r>
            <w:r>
              <w:rPr>
                <w:spacing w:val="-4"/>
              </w:rPr>
              <w:t>Л.А.</w:t>
            </w:r>
          </w:p>
        </w:tc>
        <w:tc>
          <w:tcPr>
            <w:tcW w:w="3981" w:type="dxa"/>
          </w:tcPr>
          <w:p w:rsidR="004A57EF" w:rsidRDefault="0000266E">
            <w:pPr>
              <w:pStyle w:val="TableParagraph"/>
              <w:spacing w:before="87" w:line="240" w:lineRule="auto"/>
              <w:ind w:left="315" w:right="223"/>
              <w:jc w:val="both"/>
            </w:pPr>
            <w:r>
              <w:t>Технология. Ручной труд (для обучающихся</w:t>
            </w:r>
            <w:r>
              <w:rPr>
                <w:spacing w:val="-2"/>
              </w:rPr>
              <w:t xml:space="preserve"> </w:t>
            </w:r>
            <w:r>
              <w:t>с</w:t>
            </w:r>
            <w:r>
              <w:rPr>
                <w:spacing w:val="-14"/>
              </w:rPr>
              <w:t xml:space="preserve"> </w:t>
            </w:r>
            <w:r>
              <w:t xml:space="preserve">интеллектуальными </w:t>
            </w:r>
            <w:r>
              <w:rPr>
                <w:spacing w:val="-2"/>
              </w:rPr>
              <w:t>нарушениями)</w:t>
            </w:r>
          </w:p>
        </w:tc>
        <w:tc>
          <w:tcPr>
            <w:tcW w:w="850" w:type="dxa"/>
          </w:tcPr>
          <w:p w:rsidR="004A57EF" w:rsidRDefault="0000266E">
            <w:pPr>
              <w:pStyle w:val="TableParagraph"/>
              <w:spacing w:before="87" w:line="240" w:lineRule="auto"/>
              <w:ind w:left="51"/>
              <w:jc w:val="center"/>
            </w:pPr>
            <w:r>
              <w:rPr>
                <w:w w:val="97"/>
              </w:rPr>
              <w:t>2</w:t>
            </w:r>
          </w:p>
        </w:tc>
        <w:tc>
          <w:tcPr>
            <w:tcW w:w="1645" w:type="dxa"/>
          </w:tcPr>
          <w:p w:rsidR="004A57EF" w:rsidRDefault="0000266E">
            <w:pPr>
              <w:pStyle w:val="TableParagraph"/>
              <w:spacing w:line="240" w:lineRule="exact"/>
              <w:ind w:left="4"/>
            </w:pPr>
            <w:r>
              <w:rPr>
                <w:spacing w:val="-5"/>
              </w:rPr>
              <w:t>АО</w:t>
            </w:r>
          </w:p>
          <w:p w:rsidR="004A57EF" w:rsidRDefault="0000266E">
            <w:pPr>
              <w:pStyle w:val="TableParagraph"/>
              <w:spacing w:before="18"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68"/>
        </w:trPr>
        <w:tc>
          <w:tcPr>
            <w:tcW w:w="557" w:type="dxa"/>
          </w:tcPr>
          <w:p w:rsidR="004A57EF" w:rsidRDefault="0000266E">
            <w:pPr>
              <w:pStyle w:val="TableParagraph"/>
              <w:spacing w:before="85" w:line="240" w:lineRule="auto"/>
              <w:ind w:left="117"/>
            </w:pPr>
            <w:r>
              <w:rPr>
                <w:spacing w:val="-5"/>
              </w:rPr>
              <w:t>26</w:t>
            </w:r>
          </w:p>
        </w:tc>
        <w:tc>
          <w:tcPr>
            <w:tcW w:w="2269" w:type="dxa"/>
          </w:tcPr>
          <w:p w:rsidR="004A57EF" w:rsidRDefault="0000266E">
            <w:pPr>
              <w:pStyle w:val="TableParagraph"/>
              <w:spacing w:before="85" w:line="240" w:lineRule="auto"/>
              <w:ind w:left="116"/>
            </w:pPr>
            <w:r>
              <w:t>Кузнецова</w:t>
            </w:r>
            <w:r>
              <w:rPr>
                <w:spacing w:val="-13"/>
              </w:rPr>
              <w:t xml:space="preserve"> </w:t>
            </w:r>
            <w:r>
              <w:rPr>
                <w:spacing w:val="-4"/>
              </w:rPr>
              <w:t>Л.А.</w:t>
            </w:r>
          </w:p>
        </w:tc>
        <w:tc>
          <w:tcPr>
            <w:tcW w:w="3981" w:type="dxa"/>
          </w:tcPr>
          <w:p w:rsidR="004A57EF" w:rsidRDefault="0000266E">
            <w:pPr>
              <w:pStyle w:val="TableParagraph"/>
              <w:spacing w:before="85" w:line="240" w:lineRule="auto"/>
              <w:ind w:left="315" w:right="223"/>
              <w:jc w:val="both"/>
            </w:pPr>
            <w:r>
              <w:t>Технология. Ручной труд (для обучающихся</w:t>
            </w:r>
            <w:r>
              <w:rPr>
                <w:spacing w:val="-2"/>
              </w:rPr>
              <w:t xml:space="preserve"> </w:t>
            </w:r>
            <w:r>
              <w:t>с</w:t>
            </w:r>
            <w:r>
              <w:rPr>
                <w:spacing w:val="-14"/>
              </w:rPr>
              <w:t xml:space="preserve"> </w:t>
            </w:r>
            <w:r>
              <w:t xml:space="preserve">интеллектуальными </w:t>
            </w:r>
            <w:r>
              <w:rPr>
                <w:spacing w:val="-2"/>
              </w:rPr>
              <w:t>нарушениями)</w:t>
            </w:r>
          </w:p>
        </w:tc>
        <w:tc>
          <w:tcPr>
            <w:tcW w:w="850" w:type="dxa"/>
          </w:tcPr>
          <w:p w:rsidR="004A57EF" w:rsidRDefault="0000266E">
            <w:pPr>
              <w:pStyle w:val="TableParagraph"/>
              <w:spacing w:before="85" w:line="240" w:lineRule="auto"/>
              <w:ind w:left="51"/>
              <w:jc w:val="center"/>
            </w:pPr>
            <w:r>
              <w:rPr>
                <w:w w:val="97"/>
              </w:rPr>
              <w:t>3</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21" w:line="240" w:lineRule="auto"/>
              <w:ind w:left="4"/>
            </w:pPr>
            <w:r>
              <w:rPr>
                <w:spacing w:val="-2"/>
              </w:rPr>
              <w:t>«Просвещение»</w:t>
            </w:r>
          </w:p>
        </w:tc>
      </w:tr>
      <w:tr w:rsidR="004A57EF">
        <w:trPr>
          <w:trHeight w:val="956"/>
        </w:trPr>
        <w:tc>
          <w:tcPr>
            <w:tcW w:w="557" w:type="dxa"/>
          </w:tcPr>
          <w:p w:rsidR="004A57EF" w:rsidRDefault="0000266E">
            <w:pPr>
              <w:pStyle w:val="TableParagraph"/>
              <w:spacing w:before="85" w:line="240" w:lineRule="auto"/>
              <w:ind w:left="117"/>
            </w:pPr>
            <w:r>
              <w:rPr>
                <w:spacing w:val="-5"/>
              </w:rPr>
              <w:t>27</w:t>
            </w:r>
          </w:p>
        </w:tc>
        <w:tc>
          <w:tcPr>
            <w:tcW w:w="2269" w:type="dxa"/>
          </w:tcPr>
          <w:p w:rsidR="004A57EF" w:rsidRDefault="0000266E">
            <w:pPr>
              <w:pStyle w:val="TableParagraph"/>
              <w:spacing w:before="85" w:line="240" w:lineRule="auto"/>
              <w:ind w:left="116"/>
            </w:pPr>
            <w:r>
              <w:t>Кузнецова</w:t>
            </w:r>
            <w:r>
              <w:rPr>
                <w:spacing w:val="4"/>
              </w:rPr>
              <w:t xml:space="preserve"> </w:t>
            </w:r>
            <w:r>
              <w:t>Л.А. Симукова Я.С.</w:t>
            </w:r>
          </w:p>
        </w:tc>
        <w:tc>
          <w:tcPr>
            <w:tcW w:w="3981" w:type="dxa"/>
          </w:tcPr>
          <w:p w:rsidR="004A57EF" w:rsidRDefault="0000266E">
            <w:pPr>
              <w:pStyle w:val="TableParagraph"/>
              <w:spacing w:before="85" w:line="240" w:lineRule="auto"/>
              <w:ind w:left="315" w:right="223"/>
              <w:jc w:val="both"/>
            </w:pPr>
            <w:r>
              <w:t>Технология. Ручной труд (для обучающихся</w:t>
            </w:r>
            <w:r>
              <w:rPr>
                <w:spacing w:val="-2"/>
              </w:rPr>
              <w:t xml:space="preserve"> </w:t>
            </w:r>
            <w:r>
              <w:t>с</w:t>
            </w:r>
            <w:r>
              <w:rPr>
                <w:spacing w:val="-14"/>
              </w:rPr>
              <w:t xml:space="preserve"> </w:t>
            </w:r>
            <w:r>
              <w:t xml:space="preserve">интеллектуальными </w:t>
            </w:r>
            <w:r>
              <w:rPr>
                <w:spacing w:val="-2"/>
              </w:rPr>
              <w:t>нарушениями)</w:t>
            </w:r>
          </w:p>
        </w:tc>
        <w:tc>
          <w:tcPr>
            <w:tcW w:w="850" w:type="dxa"/>
          </w:tcPr>
          <w:p w:rsidR="004A57EF" w:rsidRDefault="0000266E">
            <w:pPr>
              <w:pStyle w:val="TableParagraph"/>
              <w:spacing w:before="85" w:line="240" w:lineRule="auto"/>
              <w:ind w:left="51"/>
              <w:jc w:val="center"/>
            </w:pPr>
            <w:r>
              <w:rPr>
                <w:w w:val="97"/>
              </w:rPr>
              <w:t>4</w:t>
            </w:r>
          </w:p>
        </w:tc>
        <w:tc>
          <w:tcPr>
            <w:tcW w:w="1645" w:type="dxa"/>
          </w:tcPr>
          <w:p w:rsidR="004A57EF" w:rsidRDefault="0000266E">
            <w:pPr>
              <w:pStyle w:val="TableParagraph"/>
              <w:spacing w:line="237" w:lineRule="exact"/>
              <w:ind w:left="4"/>
            </w:pPr>
            <w:r>
              <w:rPr>
                <w:spacing w:val="-5"/>
              </w:rPr>
              <w:t>АО</w:t>
            </w:r>
          </w:p>
          <w:p w:rsidR="004A57EF" w:rsidRDefault="0000266E">
            <w:pPr>
              <w:pStyle w:val="TableParagraph"/>
              <w:spacing w:before="20" w:line="240" w:lineRule="auto"/>
              <w:ind w:left="4"/>
            </w:pPr>
            <w:r>
              <w:rPr>
                <w:spacing w:val="-2"/>
              </w:rPr>
              <w:t>Издательство</w:t>
            </w:r>
          </w:p>
          <w:p w:rsidR="004A57EF" w:rsidRDefault="0000266E">
            <w:pPr>
              <w:pStyle w:val="TableParagraph"/>
              <w:spacing w:before="19" w:line="240" w:lineRule="auto"/>
              <w:ind w:left="4"/>
            </w:pPr>
            <w:r>
              <w:rPr>
                <w:spacing w:val="-2"/>
              </w:rPr>
              <w:t>«Просвещение»</w:t>
            </w:r>
          </w:p>
        </w:tc>
      </w:tr>
    </w:tbl>
    <w:p w:rsidR="004A57EF" w:rsidRDefault="0000266E">
      <w:pPr>
        <w:spacing w:after="3" w:line="263" w:lineRule="exact"/>
        <w:ind w:left="322"/>
        <w:rPr>
          <w:b/>
          <w:sz w:val="24"/>
        </w:rPr>
      </w:pPr>
      <w:r>
        <w:rPr>
          <w:b/>
          <w:sz w:val="24"/>
        </w:rPr>
        <w:t>5-9</w:t>
      </w:r>
      <w:r>
        <w:rPr>
          <w:b/>
          <w:spacing w:val="-1"/>
          <w:sz w:val="24"/>
        </w:rPr>
        <w:t xml:space="preserve"> </w:t>
      </w:r>
      <w:r>
        <w:rPr>
          <w:b/>
          <w:spacing w:val="-2"/>
          <w:sz w:val="24"/>
        </w:rPr>
        <w:t>классы</w:t>
      </w: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820"/>
        <w:gridCol w:w="1993"/>
        <w:gridCol w:w="2190"/>
        <w:gridCol w:w="2610"/>
      </w:tblGrid>
      <w:tr w:rsidR="004A57EF">
        <w:trPr>
          <w:trHeight w:val="551"/>
        </w:trPr>
        <w:tc>
          <w:tcPr>
            <w:tcW w:w="859" w:type="dxa"/>
          </w:tcPr>
          <w:p w:rsidR="004A57EF" w:rsidRDefault="0000266E">
            <w:pPr>
              <w:pStyle w:val="TableParagraph"/>
              <w:spacing w:line="273" w:lineRule="exact"/>
              <w:rPr>
                <w:b/>
                <w:sz w:val="24"/>
              </w:rPr>
            </w:pPr>
            <w:r>
              <w:rPr>
                <w:b/>
                <w:spacing w:val="-2"/>
                <w:sz w:val="24"/>
              </w:rPr>
              <w:t>Класс</w:t>
            </w:r>
          </w:p>
        </w:tc>
        <w:tc>
          <w:tcPr>
            <w:tcW w:w="1820" w:type="dxa"/>
          </w:tcPr>
          <w:p w:rsidR="004A57EF" w:rsidRDefault="0000266E">
            <w:pPr>
              <w:pStyle w:val="TableParagraph"/>
              <w:spacing w:line="276" w:lineRule="exact"/>
              <w:rPr>
                <w:b/>
                <w:sz w:val="24"/>
              </w:rPr>
            </w:pPr>
            <w:r>
              <w:rPr>
                <w:b/>
                <w:spacing w:val="-2"/>
                <w:sz w:val="24"/>
              </w:rPr>
              <w:t>Предметная область</w:t>
            </w:r>
          </w:p>
        </w:tc>
        <w:tc>
          <w:tcPr>
            <w:tcW w:w="1993" w:type="dxa"/>
          </w:tcPr>
          <w:p w:rsidR="004A57EF" w:rsidRDefault="0000266E">
            <w:pPr>
              <w:pStyle w:val="TableParagraph"/>
              <w:spacing w:line="273" w:lineRule="exact"/>
              <w:rPr>
                <w:b/>
                <w:sz w:val="24"/>
              </w:rPr>
            </w:pPr>
            <w:r>
              <w:rPr>
                <w:b/>
                <w:spacing w:val="-2"/>
                <w:sz w:val="24"/>
              </w:rPr>
              <w:t>Программа</w:t>
            </w:r>
          </w:p>
        </w:tc>
        <w:tc>
          <w:tcPr>
            <w:tcW w:w="2190" w:type="dxa"/>
          </w:tcPr>
          <w:p w:rsidR="004A57EF" w:rsidRDefault="0000266E">
            <w:pPr>
              <w:pStyle w:val="TableParagraph"/>
              <w:spacing w:line="273" w:lineRule="exact"/>
              <w:rPr>
                <w:b/>
                <w:sz w:val="24"/>
              </w:rPr>
            </w:pPr>
            <w:r>
              <w:rPr>
                <w:b/>
                <w:spacing w:val="-2"/>
                <w:sz w:val="24"/>
              </w:rPr>
              <w:t>Учебник</w:t>
            </w:r>
          </w:p>
        </w:tc>
        <w:tc>
          <w:tcPr>
            <w:tcW w:w="2610" w:type="dxa"/>
          </w:tcPr>
          <w:p w:rsidR="004A57EF" w:rsidRDefault="0000266E">
            <w:pPr>
              <w:pStyle w:val="TableParagraph"/>
              <w:spacing w:line="276" w:lineRule="exact"/>
              <w:ind w:left="106" w:right="171"/>
              <w:rPr>
                <w:b/>
                <w:sz w:val="24"/>
              </w:rPr>
            </w:pPr>
            <w:r>
              <w:rPr>
                <w:b/>
                <w:spacing w:val="-2"/>
                <w:sz w:val="24"/>
              </w:rPr>
              <w:t>Методическое пособие</w:t>
            </w:r>
          </w:p>
        </w:tc>
      </w:tr>
      <w:tr w:rsidR="004A57EF">
        <w:trPr>
          <w:trHeight w:val="276"/>
        </w:trPr>
        <w:tc>
          <w:tcPr>
            <w:tcW w:w="9472" w:type="dxa"/>
            <w:gridSpan w:val="5"/>
          </w:tcPr>
          <w:p w:rsidR="004A57EF" w:rsidRDefault="0000266E">
            <w:pPr>
              <w:pStyle w:val="TableParagraph"/>
              <w:ind w:left="2852" w:right="2849"/>
              <w:jc w:val="center"/>
              <w:rPr>
                <w:b/>
                <w:sz w:val="24"/>
              </w:rPr>
            </w:pPr>
            <w:r>
              <w:rPr>
                <w:b/>
                <w:sz w:val="24"/>
              </w:rPr>
              <w:t>Русский</w:t>
            </w:r>
            <w:r>
              <w:rPr>
                <w:b/>
                <w:spacing w:val="-5"/>
                <w:sz w:val="24"/>
              </w:rPr>
              <w:t xml:space="preserve"> </w:t>
            </w:r>
            <w:r>
              <w:rPr>
                <w:b/>
                <w:spacing w:val="-4"/>
                <w:sz w:val="24"/>
              </w:rPr>
              <w:t>язык</w:t>
            </w:r>
          </w:p>
        </w:tc>
      </w:tr>
      <w:tr w:rsidR="004A57EF">
        <w:trPr>
          <w:trHeight w:val="2207"/>
        </w:trPr>
        <w:tc>
          <w:tcPr>
            <w:tcW w:w="859" w:type="dxa"/>
          </w:tcPr>
          <w:p w:rsidR="004A57EF" w:rsidRDefault="0000266E">
            <w:pPr>
              <w:pStyle w:val="TableParagraph"/>
              <w:spacing w:line="268" w:lineRule="exact"/>
              <w:rPr>
                <w:sz w:val="24"/>
              </w:rPr>
            </w:pPr>
            <w:r>
              <w:rPr>
                <w:sz w:val="24"/>
              </w:rPr>
              <w:t>5</w:t>
            </w:r>
          </w:p>
        </w:tc>
        <w:tc>
          <w:tcPr>
            <w:tcW w:w="1820" w:type="dxa"/>
            <w:vMerge w:val="restart"/>
          </w:tcPr>
          <w:p w:rsidR="004A57EF" w:rsidRDefault="0000266E">
            <w:pPr>
              <w:pStyle w:val="TableParagraph"/>
              <w:spacing w:line="240" w:lineRule="auto"/>
              <w:rPr>
                <w:sz w:val="24"/>
              </w:rPr>
            </w:pPr>
            <w:r>
              <w:rPr>
                <w:sz w:val="24"/>
              </w:rPr>
              <w:t>Язык</w:t>
            </w:r>
            <w:r>
              <w:rPr>
                <w:spacing w:val="-15"/>
                <w:sz w:val="24"/>
              </w:rPr>
              <w:t xml:space="preserve"> </w:t>
            </w:r>
            <w:r>
              <w:rPr>
                <w:sz w:val="24"/>
              </w:rPr>
              <w:t>и</w:t>
            </w:r>
            <w:r>
              <w:rPr>
                <w:spacing w:val="-15"/>
                <w:sz w:val="24"/>
              </w:rPr>
              <w:t xml:space="preserve"> </w:t>
            </w:r>
            <w:r>
              <w:rPr>
                <w:sz w:val="24"/>
              </w:rPr>
              <w:t xml:space="preserve">речевая </w:t>
            </w:r>
            <w:r>
              <w:rPr>
                <w:spacing w:val="-2"/>
                <w:sz w:val="24"/>
              </w:rPr>
              <w:t>практика</w:t>
            </w:r>
          </w:p>
        </w:tc>
        <w:tc>
          <w:tcPr>
            <w:tcW w:w="1993" w:type="dxa"/>
            <w:vMerge w:val="restart"/>
          </w:tcPr>
          <w:p w:rsidR="004A57EF" w:rsidRDefault="0000266E">
            <w:pPr>
              <w:pStyle w:val="TableParagraph"/>
              <w:spacing w:line="240" w:lineRule="auto"/>
              <w:ind w:right="400"/>
              <w:rPr>
                <w:sz w:val="24"/>
              </w:rPr>
            </w:pPr>
            <w:r>
              <w:rPr>
                <w:sz w:val="24"/>
              </w:rPr>
              <w:t>Якубовская</w:t>
            </w:r>
            <w:r>
              <w:rPr>
                <w:spacing w:val="-15"/>
                <w:sz w:val="24"/>
              </w:rPr>
              <w:t xml:space="preserve"> </w:t>
            </w:r>
            <w:r>
              <w:rPr>
                <w:sz w:val="24"/>
              </w:rPr>
              <w:t xml:space="preserve">Э. </w:t>
            </w:r>
            <w:r>
              <w:rPr>
                <w:spacing w:val="-4"/>
                <w:sz w:val="24"/>
              </w:rPr>
              <w:t>В.,</w:t>
            </w:r>
          </w:p>
          <w:p w:rsidR="004A57EF" w:rsidRDefault="0000266E">
            <w:pPr>
              <w:pStyle w:val="TableParagraph"/>
              <w:spacing w:line="240" w:lineRule="auto"/>
              <w:ind w:right="115"/>
              <w:rPr>
                <w:sz w:val="24"/>
              </w:rPr>
            </w:pPr>
            <w:r>
              <w:rPr>
                <w:sz w:val="24"/>
              </w:rPr>
              <w:t>Шишкова</w:t>
            </w:r>
            <w:r>
              <w:rPr>
                <w:spacing w:val="-15"/>
                <w:sz w:val="24"/>
              </w:rPr>
              <w:t xml:space="preserve"> </w:t>
            </w:r>
            <w:r>
              <w:rPr>
                <w:sz w:val="24"/>
              </w:rPr>
              <w:t>М.</w:t>
            </w:r>
            <w:r>
              <w:rPr>
                <w:spacing w:val="-15"/>
                <w:sz w:val="24"/>
              </w:rPr>
              <w:t xml:space="preserve"> </w:t>
            </w:r>
            <w:r>
              <w:rPr>
                <w:sz w:val="24"/>
              </w:rPr>
              <w:t>И., Бгажнокова И. М. и др.</w:t>
            </w:r>
          </w:p>
          <w:p w:rsidR="004A57EF" w:rsidRDefault="0000266E">
            <w:pPr>
              <w:pStyle w:val="TableParagraph"/>
              <w:spacing w:line="240" w:lineRule="auto"/>
              <w:ind w:right="404"/>
              <w:rPr>
                <w:sz w:val="24"/>
              </w:rPr>
            </w:pPr>
            <w:r>
              <w:rPr>
                <w:spacing w:val="-2"/>
                <w:sz w:val="24"/>
              </w:rPr>
              <w:t xml:space="preserve">Рабочие </w:t>
            </w:r>
            <w:r>
              <w:rPr>
                <w:sz w:val="24"/>
              </w:rPr>
              <w:t>программы</w:t>
            </w:r>
            <w:r>
              <w:rPr>
                <w:spacing w:val="-15"/>
                <w:sz w:val="24"/>
              </w:rPr>
              <w:t xml:space="preserve"> </w:t>
            </w:r>
            <w:r>
              <w:rPr>
                <w:sz w:val="24"/>
              </w:rPr>
              <w:t xml:space="preserve">по </w:t>
            </w:r>
            <w:r>
              <w:rPr>
                <w:spacing w:val="-2"/>
                <w:sz w:val="24"/>
              </w:rPr>
              <w:t>учебным предметам.</w:t>
            </w:r>
          </w:p>
          <w:p w:rsidR="004A57EF" w:rsidRDefault="0000266E">
            <w:pPr>
              <w:pStyle w:val="TableParagraph"/>
              <w:spacing w:line="240" w:lineRule="auto"/>
              <w:rPr>
                <w:sz w:val="24"/>
              </w:rPr>
            </w:pPr>
            <w:r>
              <w:rPr>
                <w:spacing w:val="-4"/>
                <w:sz w:val="24"/>
              </w:rPr>
              <w:t>ФГОС</w:t>
            </w:r>
          </w:p>
          <w:p w:rsidR="004A57EF" w:rsidRDefault="0000266E">
            <w:pPr>
              <w:pStyle w:val="TableParagraph"/>
              <w:spacing w:line="240" w:lineRule="auto"/>
              <w:ind w:right="328"/>
              <w:rPr>
                <w:sz w:val="24"/>
              </w:rPr>
            </w:pPr>
            <w:r>
              <w:rPr>
                <w:spacing w:val="-2"/>
                <w:sz w:val="24"/>
              </w:rPr>
              <w:t>образования обучающихся</w:t>
            </w:r>
            <w:r>
              <w:rPr>
                <w:spacing w:val="40"/>
                <w:sz w:val="24"/>
              </w:rPr>
              <w:t xml:space="preserve"> </w:t>
            </w:r>
            <w:r>
              <w:rPr>
                <w:sz w:val="24"/>
              </w:rPr>
              <w:t>с</w:t>
            </w:r>
            <w:r>
              <w:rPr>
                <w:spacing w:val="-15"/>
                <w:sz w:val="24"/>
              </w:rPr>
              <w:t xml:space="preserve"> </w:t>
            </w:r>
            <w:r>
              <w:rPr>
                <w:sz w:val="24"/>
              </w:rPr>
              <w:t xml:space="preserve">интеллектуал </w:t>
            </w:r>
            <w:r>
              <w:rPr>
                <w:spacing w:val="-2"/>
                <w:sz w:val="24"/>
              </w:rPr>
              <w:t>ьными нарушениями</w:t>
            </w:r>
          </w:p>
          <w:p w:rsidR="004A57EF" w:rsidRDefault="0000266E">
            <w:pPr>
              <w:pStyle w:val="TableParagraph"/>
              <w:spacing w:line="240" w:lineRule="auto"/>
              <w:rPr>
                <w:sz w:val="24"/>
              </w:rPr>
            </w:pPr>
            <w:r>
              <w:rPr>
                <w:sz w:val="24"/>
              </w:rPr>
              <w:t>.</w:t>
            </w:r>
            <w:r>
              <w:rPr>
                <w:spacing w:val="-2"/>
                <w:sz w:val="24"/>
              </w:rPr>
              <w:t xml:space="preserve"> </w:t>
            </w:r>
            <w:r>
              <w:rPr>
                <w:sz w:val="24"/>
              </w:rPr>
              <w:t>Вариант</w:t>
            </w:r>
            <w:r>
              <w:rPr>
                <w:spacing w:val="-2"/>
                <w:sz w:val="24"/>
              </w:rPr>
              <w:t xml:space="preserve"> </w:t>
            </w:r>
            <w:r>
              <w:rPr>
                <w:spacing w:val="-5"/>
                <w:sz w:val="24"/>
              </w:rPr>
              <w:t>1.</w:t>
            </w:r>
          </w:p>
          <w:p w:rsidR="004A57EF" w:rsidRDefault="0000266E">
            <w:pPr>
              <w:pStyle w:val="TableParagraph"/>
              <w:spacing w:line="240" w:lineRule="auto"/>
              <w:ind w:right="427"/>
              <w:rPr>
                <w:sz w:val="24"/>
              </w:rPr>
            </w:pPr>
            <w:r>
              <w:rPr>
                <w:sz w:val="24"/>
              </w:rPr>
              <w:t>5-9 классы. Русский</w:t>
            </w:r>
            <w:r>
              <w:rPr>
                <w:spacing w:val="-15"/>
                <w:sz w:val="24"/>
              </w:rPr>
              <w:t xml:space="preserve"> </w:t>
            </w:r>
            <w:r>
              <w:rPr>
                <w:sz w:val="24"/>
              </w:rPr>
              <w:t xml:space="preserve">язык. Чтение. Мир </w:t>
            </w:r>
            <w:r>
              <w:rPr>
                <w:spacing w:val="-2"/>
                <w:sz w:val="24"/>
              </w:rPr>
              <w:t>истории.</w:t>
            </w:r>
          </w:p>
          <w:p w:rsidR="004A57EF" w:rsidRDefault="0000266E">
            <w:pPr>
              <w:pStyle w:val="TableParagraph"/>
              <w:spacing w:line="240" w:lineRule="auto"/>
              <w:ind w:right="830"/>
              <w:rPr>
                <w:sz w:val="24"/>
              </w:rPr>
            </w:pPr>
            <w:r>
              <w:rPr>
                <w:spacing w:val="-2"/>
                <w:sz w:val="24"/>
              </w:rPr>
              <w:t>История Отечества</w:t>
            </w:r>
          </w:p>
        </w:tc>
        <w:tc>
          <w:tcPr>
            <w:tcW w:w="2190" w:type="dxa"/>
          </w:tcPr>
          <w:p w:rsidR="004A57EF" w:rsidRDefault="0000266E">
            <w:pPr>
              <w:pStyle w:val="TableParagraph"/>
              <w:spacing w:line="240" w:lineRule="auto"/>
              <w:ind w:right="115"/>
              <w:rPr>
                <w:sz w:val="24"/>
              </w:rPr>
            </w:pPr>
            <w:r>
              <w:rPr>
                <w:sz w:val="24"/>
              </w:rPr>
              <w:t xml:space="preserve">Якубовская Э. В., Галунчикова Н. Г. Русский язык. 5 класс (для обучающихся с </w:t>
            </w:r>
            <w:r>
              <w:rPr>
                <w:spacing w:val="-2"/>
                <w:sz w:val="24"/>
              </w:rPr>
              <w:t xml:space="preserve">интеллектуальным </w:t>
            </w:r>
            <w:r>
              <w:rPr>
                <w:sz w:val="24"/>
              </w:rPr>
              <w:t>и нарушениями)</w:t>
            </w:r>
          </w:p>
          <w:p w:rsidR="004A57EF" w:rsidRDefault="0000266E">
            <w:pPr>
              <w:pStyle w:val="TableParagraph"/>
              <w:spacing w:line="264" w:lineRule="exact"/>
              <w:rPr>
                <w:sz w:val="24"/>
              </w:rPr>
            </w:pPr>
            <w:r>
              <w:rPr>
                <w:sz w:val="24"/>
              </w:rPr>
              <w:t>М.:</w:t>
            </w:r>
            <w:r>
              <w:rPr>
                <w:spacing w:val="-3"/>
                <w:sz w:val="24"/>
              </w:rPr>
              <w:t xml:space="preserve"> </w:t>
            </w:r>
            <w:r>
              <w:rPr>
                <w:spacing w:val="-2"/>
                <w:sz w:val="24"/>
              </w:rPr>
              <w:t>Просвещение</w:t>
            </w:r>
          </w:p>
        </w:tc>
        <w:tc>
          <w:tcPr>
            <w:tcW w:w="2610" w:type="dxa"/>
            <w:vMerge w:val="restart"/>
          </w:tcPr>
          <w:p w:rsidR="004A57EF" w:rsidRDefault="0000266E">
            <w:pPr>
              <w:pStyle w:val="TableParagraph"/>
              <w:spacing w:line="240" w:lineRule="auto"/>
              <w:ind w:left="106" w:right="171"/>
              <w:rPr>
                <w:sz w:val="24"/>
              </w:rPr>
            </w:pPr>
            <w:r>
              <w:rPr>
                <w:sz w:val="24"/>
              </w:rPr>
              <w:t>Якубовская Э. В. Русский язык. 5-9 классы.</w:t>
            </w:r>
            <w:r>
              <w:rPr>
                <w:spacing w:val="-15"/>
                <w:sz w:val="24"/>
              </w:rPr>
              <w:t xml:space="preserve"> </w:t>
            </w:r>
            <w:r>
              <w:rPr>
                <w:sz w:val="24"/>
              </w:rPr>
              <w:t xml:space="preserve">Методические </w:t>
            </w:r>
            <w:r>
              <w:rPr>
                <w:spacing w:val="-2"/>
                <w:sz w:val="24"/>
              </w:rPr>
              <w:t>рекомендации.</w:t>
            </w:r>
          </w:p>
          <w:p w:rsidR="004A57EF" w:rsidRDefault="0000266E">
            <w:pPr>
              <w:pStyle w:val="TableParagraph"/>
              <w:spacing w:line="240" w:lineRule="auto"/>
              <w:ind w:left="106" w:right="1270"/>
              <w:rPr>
                <w:sz w:val="24"/>
              </w:rPr>
            </w:pPr>
            <w:r>
              <w:rPr>
                <w:spacing w:val="-2"/>
                <w:sz w:val="24"/>
              </w:rPr>
              <w:t xml:space="preserve">Пособие </w:t>
            </w:r>
            <w:r>
              <w:rPr>
                <w:sz w:val="24"/>
              </w:rPr>
              <w:t>для</w:t>
            </w:r>
            <w:r>
              <w:rPr>
                <w:spacing w:val="-15"/>
                <w:sz w:val="24"/>
              </w:rPr>
              <w:t xml:space="preserve"> </w:t>
            </w:r>
            <w:r>
              <w:rPr>
                <w:sz w:val="24"/>
              </w:rPr>
              <w:t>учителя</w:t>
            </w:r>
          </w:p>
          <w:p w:rsidR="004A57EF" w:rsidRDefault="0000266E">
            <w:pPr>
              <w:pStyle w:val="TableParagraph"/>
              <w:spacing w:line="240" w:lineRule="auto"/>
              <w:ind w:left="106" w:right="171"/>
              <w:rPr>
                <w:sz w:val="24"/>
              </w:rPr>
            </w:pPr>
            <w:r>
              <w:rPr>
                <w:spacing w:val="-2"/>
                <w:sz w:val="24"/>
              </w:rPr>
              <w:t xml:space="preserve">общеобразовательных организаций, реализующих адаптированные основные общеобразовательные </w:t>
            </w:r>
            <w:r>
              <w:rPr>
                <w:sz w:val="24"/>
              </w:rPr>
              <w:t xml:space="preserve">программы М.: </w:t>
            </w:r>
            <w:r>
              <w:rPr>
                <w:spacing w:val="-2"/>
                <w:sz w:val="24"/>
              </w:rPr>
              <w:t>Просвещение</w:t>
            </w:r>
          </w:p>
        </w:tc>
      </w:tr>
      <w:tr w:rsidR="004A57EF">
        <w:trPr>
          <w:trHeight w:val="2208"/>
        </w:trPr>
        <w:tc>
          <w:tcPr>
            <w:tcW w:w="859" w:type="dxa"/>
          </w:tcPr>
          <w:p w:rsidR="004A57EF" w:rsidRDefault="0000266E">
            <w:pPr>
              <w:pStyle w:val="TableParagraph"/>
              <w:spacing w:line="268" w:lineRule="exact"/>
              <w:rPr>
                <w:sz w:val="24"/>
              </w:rPr>
            </w:pPr>
            <w:r>
              <w:rPr>
                <w:sz w:val="24"/>
              </w:rPr>
              <w:t>6</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40" w:lineRule="auto"/>
              <w:ind w:right="115"/>
              <w:rPr>
                <w:sz w:val="24"/>
              </w:rPr>
            </w:pPr>
            <w:r>
              <w:rPr>
                <w:sz w:val="24"/>
              </w:rPr>
              <w:t xml:space="preserve">Якубовская Э. В., Галунчикова Н. Г. Русский язык. 6 класс (для обучающихся с </w:t>
            </w:r>
            <w:r>
              <w:rPr>
                <w:spacing w:val="-2"/>
                <w:sz w:val="24"/>
              </w:rPr>
              <w:t xml:space="preserve">интеллектуальным </w:t>
            </w:r>
            <w:r>
              <w:rPr>
                <w:sz w:val="24"/>
              </w:rPr>
              <w:t>и нарушениями)</w:t>
            </w:r>
          </w:p>
          <w:p w:rsidR="004A57EF" w:rsidRDefault="0000266E">
            <w:pPr>
              <w:pStyle w:val="TableParagraph"/>
              <w:spacing w:line="264" w:lineRule="exact"/>
              <w:rPr>
                <w:sz w:val="24"/>
              </w:rPr>
            </w:pPr>
            <w:r>
              <w:rPr>
                <w:sz w:val="24"/>
              </w:rPr>
              <w:t>М.:</w:t>
            </w:r>
            <w:r>
              <w:rPr>
                <w:spacing w:val="-3"/>
                <w:sz w:val="24"/>
              </w:rPr>
              <w:t xml:space="preserve"> </w:t>
            </w:r>
            <w:r>
              <w:rPr>
                <w:spacing w:val="-2"/>
                <w:sz w:val="24"/>
              </w:rPr>
              <w:t>Просвещение</w:t>
            </w:r>
          </w:p>
        </w:tc>
        <w:tc>
          <w:tcPr>
            <w:tcW w:w="2610" w:type="dxa"/>
            <w:vMerge/>
            <w:tcBorders>
              <w:top w:val="nil"/>
            </w:tcBorders>
          </w:tcPr>
          <w:p w:rsidR="004A57EF" w:rsidRDefault="004A57EF">
            <w:pPr>
              <w:rPr>
                <w:sz w:val="2"/>
                <w:szCs w:val="2"/>
              </w:rPr>
            </w:pPr>
          </w:p>
        </w:tc>
      </w:tr>
      <w:tr w:rsidR="004A57EF">
        <w:trPr>
          <w:trHeight w:val="2207"/>
        </w:trPr>
        <w:tc>
          <w:tcPr>
            <w:tcW w:w="859" w:type="dxa"/>
          </w:tcPr>
          <w:p w:rsidR="004A57EF" w:rsidRDefault="0000266E">
            <w:pPr>
              <w:pStyle w:val="TableParagraph"/>
              <w:spacing w:line="268" w:lineRule="exact"/>
              <w:rPr>
                <w:sz w:val="24"/>
              </w:rPr>
            </w:pPr>
            <w:r>
              <w:rPr>
                <w:sz w:val="24"/>
              </w:rPr>
              <w:t>7</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40" w:lineRule="auto"/>
              <w:rPr>
                <w:sz w:val="24"/>
              </w:rPr>
            </w:pPr>
            <w:r>
              <w:rPr>
                <w:sz w:val="24"/>
              </w:rPr>
              <w:t xml:space="preserve">Якубовская Э. В., Галунчикова Н. Г. Русский язык. 7 класс (для обучающихся с </w:t>
            </w:r>
            <w:r>
              <w:rPr>
                <w:spacing w:val="-2"/>
                <w:sz w:val="24"/>
              </w:rPr>
              <w:t>интеллектуальным</w:t>
            </w:r>
          </w:p>
          <w:p w:rsidR="004A57EF" w:rsidRDefault="0000266E">
            <w:pPr>
              <w:pStyle w:val="TableParagraph"/>
              <w:spacing w:line="270" w:lineRule="atLeast"/>
              <w:ind w:right="273"/>
              <w:rPr>
                <w:sz w:val="24"/>
              </w:rPr>
            </w:pPr>
            <w:r>
              <w:rPr>
                <w:sz w:val="24"/>
              </w:rPr>
              <w:t>и нарушениями) М.:</w:t>
            </w:r>
            <w:r>
              <w:rPr>
                <w:spacing w:val="-15"/>
                <w:sz w:val="24"/>
              </w:rPr>
              <w:t xml:space="preserve"> </w:t>
            </w:r>
            <w:r>
              <w:rPr>
                <w:sz w:val="24"/>
              </w:rPr>
              <w:t>Просвещение</w:t>
            </w:r>
          </w:p>
        </w:tc>
        <w:tc>
          <w:tcPr>
            <w:tcW w:w="2610" w:type="dxa"/>
            <w:vMerge/>
            <w:tcBorders>
              <w:top w:val="nil"/>
            </w:tcBorders>
          </w:tcPr>
          <w:p w:rsidR="004A57EF" w:rsidRDefault="004A57EF">
            <w:pPr>
              <w:rPr>
                <w:sz w:val="2"/>
                <w:szCs w:val="2"/>
              </w:rPr>
            </w:pPr>
          </w:p>
        </w:tc>
      </w:tr>
      <w:tr w:rsidR="004A57EF">
        <w:trPr>
          <w:trHeight w:val="2208"/>
        </w:trPr>
        <w:tc>
          <w:tcPr>
            <w:tcW w:w="859" w:type="dxa"/>
          </w:tcPr>
          <w:p w:rsidR="004A57EF" w:rsidRDefault="0000266E">
            <w:pPr>
              <w:pStyle w:val="TableParagraph"/>
              <w:spacing w:line="268" w:lineRule="exact"/>
              <w:rPr>
                <w:sz w:val="24"/>
              </w:rPr>
            </w:pPr>
            <w:r>
              <w:rPr>
                <w:sz w:val="24"/>
              </w:rPr>
              <w:t>8</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40" w:lineRule="auto"/>
              <w:rPr>
                <w:sz w:val="24"/>
              </w:rPr>
            </w:pPr>
            <w:r>
              <w:rPr>
                <w:sz w:val="24"/>
              </w:rPr>
              <w:t xml:space="preserve">Якубовская Э. В., Галунчикова Н. Г. Русский язык. 8 класс (для обучающихся с </w:t>
            </w:r>
            <w:r>
              <w:rPr>
                <w:spacing w:val="-2"/>
                <w:sz w:val="24"/>
              </w:rPr>
              <w:t>интеллектуальным</w:t>
            </w:r>
          </w:p>
          <w:p w:rsidR="004A57EF" w:rsidRDefault="0000266E">
            <w:pPr>
              <w:pStyle w:val="TableParagraph"/>
              <w:spacing w:line="270" w:lineRule="atLeast"/>
              <w:ind w:right="273"/>
              <w:rPr>
                <w:sz w:val="24"/>
              </w:rPr>
            </w:pPr>
            <w:r>
              <w:rPr>
                <w:sz w:val="24"/>
              </w:rPr>
              <w:t>и нарушениями) М.:</w:t>
            </w:r>
            <w:r>
              <w:rPr>
                <w:spacing w:val="-15"/>
                <w:sz w:val="24"/>
              </w:rPr>
              <w:t xml:space="preserve"> </w:t>
            </w:r>
            <w:r>
              <w:rPr>
                <w:sz w:val="24"/>
              </w:rPr>
              <w:t>Просвещение</w:t>
            </w:r>
          </w:p>
        </w:tc>
        <w:tc>
          <w:tcPr>
            <w:tcW w:w="2610" w:type="dxa"/>
            <w:vMerge/>
            <w:tcBorders>
              <w:top w:val="nil"/>
            </w:tcBorders>
          </w:tcPr>
          <w:p w:rsidR="004A57EF" w:rsidRDefault="004A57EF">
            <w:pPr>
              <w:rPr>
                <w:sz w:val="2"/>
                <w:szCs w:val="2"/>
              </w:rPr>
            </w:pPr>
          </w:p>
        </w:tc>
      </w:tr>
      <w:tr w:rsidR="004A57EF">
        <w:trPr>
          <w:trHeight w:val="1381"/>
        </w:trPr>
        <w:tc>
          <w:tcPr>
            <w:tcW w:w="859" w:type="dxa"/>
          </w:tcPr>
          <w:p w:rsidR="004A57EF" w:rsidRDefault="0000266E">
            <w:pPr>
              <w:pStyle w:val="TableParagraph"/>
              <w:spacing w:line="268" w:lineRule="exact"/>
              <w:rPr>
                <w:sz w:val="24"/>
              </w:rPr>
            </w:pPr>
            <w:r>
              <w:rPr>
                <w:sz w:val="24"/>
              </w:rPr>
              <w:t>9</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40" w:lineRule="auto"/>
              <w:rPr>
                <w:sz w:val="24"/>
              </w:rPr>
            </w:pPr>
            <w:r>
              <w:rPr>
                <w:sz w:val="24"/>
              </w:rPr>
              <w:t>Якубовская Э. В., Галунчикова</w:t>
            </w:r>
            <w:r>
              <w:rPr>
                <w:spacing w:val="-15"/>
                <w:sz w:val="24"/>
              </w:rPr>
              <w:t xml:space="preserve"> </w:t>
            </w:r>
            <w:r>
              <w:rPr>
                <w:sz w:val="24"/>
              </w:rPr>
              <w:t>Н.</w:t>
            </w:r>
            <w:r>
              <w:rPr>
                <w:spacing w:val="-15"/>
                <w:sz w:val="24"/>
              </w:rPr>
              <w:t xml:space="preserve"> </w:t>
            </w:r>
            <w:r>
              <w:rPr>
                <w:sz w:val="24"/>
              </w:rPr>
              <w:t>Г. Русский язык. 9 класс (для</w:t>
            </w:r>
          </w:p>
          <w:p w:rsidR="004A57EF" w:rsidRDefault="0000266E">
            <w:pPr>
              <w:pStyle w:val="TableParagraph"/>
              <w:spacing w:line="266" w:lineRule="exact"/>
              <w:rPr>
                <w:sz w:val="24"/>
              </w:rPr>
            </w:pPr>
            <w:r>
              <w:rPr>
                <w:sz w:val="24"/>
              </w:rPr>
              <w:t>обучающихся</w:t>
            </w:r>
            <w:r>
              <w:rPr>
                <w:spacing w:val="-2"/>
                <w:sz w:val="24"/>
              </w:rPr>
              <w:t xml:space="preserve"> </w:t>
            </w:r>
            <w:r>
              <w:rPr>
                <w:spacing w:val="-10"/>
                <w:sz w:val="24"/>
              </w:rPr>
              <w:t>с</w:t>
            </w:r>
          </w:p>
        </w:tc>
        <w:tc>
          <w:tcPr>
            <w:tcW w:w="2610" w:type="dxa"/>
            <w:vMerge/>
            <w:tcBorders>
              <w:top w:val="nil"/>
            </w:tcBorders>
          </w:tcPr>
          <w:p w:rsidR="004A57EF" w:rsidRDefault="004A57EF">
            <w:pPr>
              <w:rPr>
                <w:sz w:val="2"/>
                <w:szCs w:val="2"/>
              </w:rPr>
            </w:pPr>
          </w:p>
        </w:tc>
      </w:tr>
    </w:tbl>
    <w:p w:rsidR="004A57EF" w:rsidRDefault="004A57EF">
      <w:pPr>
        <w:rPr>
          <w:sz w:val="2"/>
          <w:szCs w:val="2"/>
        </w:rPr>
        <w:sectPr w:rsidR="004A57EF">
          <w:type w:val="continuous"/>
          <w:pgSz w:w="11920" w:h="16850"/>
          <w:pgMar w:top="1140" w:right="100" w:bottom="937" w:left="1380" w:header="0" w:footer="294"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820"/>
        <w:gridCol w:w="1993"/>
        <w:gridCol w:w="2190"/>
        <w:gridCol w:w="2610"/>
      </w:tblGrid>
      <w:tr w:rsidR="004A57EF">
        <w:trPr>
          <w:trHeight w:val="830"/>
        </w:trPr>
        <w:tc>
          <w:tcPr>
            <w:tcW w:w="859" w:type="dxa"/>
          </w:tcPr>
          <w:p w:rsidR="004A57EF" w:rsidRDefault="004A57EF">
            <w:pPr>
              <w:pStyle w:val="TableParagraph"/>
              <w:spacing w:line="240" w:lineRule="auto"/>
              <w:ind w:left="0"/>
              <w:rPr>
                <w:sz w:val="24"/>
              </w:rPr>
            </w:pPr>
          </w:p>
        </w:tc>
        <w:tc>
          <w:tcPr>
            <w:tcW w:w="1820" w:type="dxa"/>
          </w:tcPr>
          <w:p w:rsidR="004A57EF" w:rsidRDefault="004A57EF">
            <w:pPr>
              <w:pStyle w:val="TableParagraph"/>
              <w:spacing w:line="240" w:lineRule="auto"/>
              <w:ind w:left="0"/>
              <w:rPr>
                <w:sz w:val="24"/>
              </w:rPr>
            </w:pPr>
          </w:p>
        </w:tc>
        <w:tc>
          <w:tcPr>
            <w:tcW w:w="1993" w:type="dxa"/>
          </w:tcPr>
          <w:p w:rsidR="004A57EF" w:rsidRDefault="004A57EF">
            <w:pPr>
              <w:pStyle w:val="TableParagraph"/>
              <w:spacing w:line="240" w:lineRule="auto"/>
              <w:ind w:left="0"/>
              <w:rPr>
                <w:sz w:val="24"/>
              </w:rPr>
            </w:pPr>
          </w:p>
        </w:tc>
        <w:tc>
          <w:tcPr>
            <w:tcW w:w="2190" w:type="dxa"/>
          </w:tcPr>
          <w:p w:rsidR="004A57EF" w:rsidRDefault="0000266E">
            <w:pPr>
              <w:pStyle w:val="TableParagraph"/>
              <w:spacing w:line="240" w:lineRule="auto"/>
              <w:ind w:right="115"/>
              <w:rPr>
                <w:sz w:val="24"/>
              </w:rPr>
            </w:pP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z w:val="24"/>
              </w:rPr>
              <w:t>М.:</w:t>
            </w:r>
            <w:r>
              <w:rPr>
                <w:spacing w:val="-3"/>
                <w:sz w:val="24"/>
              </w:rPr>
              <w:t xml:space="preserve"> </w:t>
            </w:r>
            <w:r>
              <w:rPr>
                <w:spacing w:val="-2"/>
                <w:sz w:val="24"/>
              </w:rPr>
              <w:t>Просвещение</w:t>
            </w:r>
          </w:p>
        </w:tc>
        <w:tc>
          <w:tcPr>
            <w:tcW w:w="2610" w:type="dxa"/>
          </w:tcPr>
          <w:p w:rsidR="004A57EF" w:rsidRDefault="004A57EF">
            <w:pPr>
              <w:pStyle w:val="TableParagraph"/>
              <w:spacing w:line="240" w:lineRule="auto"/>
              <w:ind w:left="0"/>
              <w:rPr>
                <w:sz w:val="24"/>
              </w:rPr>
            </w:pPr>
          </w:p>
        </w:tc>
      </w:tr>
      <w:tr w:rsidR="004A57EF">
        <w:trPr>
          <w:trHeight w:val="275"/>
        </w:trPr>
        <w:tc>
          <w:tcPr>
            <w:tcW w:w="9472" w:type="dxa"/>
            <w:gridSpan w:val="5"/>
          </w:tcPr>
          <w:p w:rsidR="004A57EF" w:rsidRDefault="0000266E">
            <w:pPr>
              <w:pStyle w:val="TableParagraph"/>
              <w:ind w:left="2853" w:right="2846"/>
              <w:jc w:val="center"/>
              <w:rPr>
                <w:b/>
                <w:sz w:val="24"/>
              </w:rPr>
            </w:pPr>
            <w:r>
              <w:rPr>
                <w:b/>
                <w:spacing w:val="-2"/>
                <w:sz w:val="24"/>
              </w:rPr>
              <w:t>Чтение</w:t>
            </w:r>
          </w:p>
        </w:tc>
      </w:tr>
      <w:tr w:rsidR="004A57EF">
        <w:trPr>
          <w:trHeight w:val="2207"/>
        </w:trPr>
        <w:tc>
          <w:tcPr>
            <w:tcW w:w="859" w:type="dxa"/>
          </w:tcPr>
          <w:p w:rsidR="004A57EF" w:rsidRDefault="0000266E">
            <w:pPr>
              <w:pStyle w:val="TableParagraph"/>
              <w:spacing w:line="260" w:lineRule="exact"/>
              <w:rPr>
                <w:sz w:val="24"/>
              </w:rPr>
            </w:pPr>
            <w:r>
              <w:rPr>
                <w:sz w:val="24"/>
              </w:rPr>
              <w:t>5</w:t>
            </w:r>
          </w:p>
        </w:tc>
        <w:tc>
          <w:tcPr>
            <w:tcW w:w="1820" w:type="dxa"/>
            <w:vMerge w:val="restart"/>
          </w:tcPr>
          <w:p w:rsidR="004A57EF" w:rsidRDefault="0000266E">
            <w:pPr>
              <w:pStyle w:val="TableParagraph"/>
              <w:spacing w:line="260" w:lineRule="exact"/>
              <w:rPr>
                <w:sz w:val="24"/>
              </w:rPr>
            </w:pPr>
            <w:r>
              <w:rPr>
                <w:sz w:val="24"/>
              </w:rPr>
              <w:t>Язык и</w:t>
            </w:r>
            <w:r>
              <w:rPr>
                <w:spacing w:val="1"/>
                <w:sz w:val="24"/>
              </w:rPr>
              <w:t xml:space="preserve"> </w:t>
            </w:r>
            <w:r>
              <w:rPr>
                <w:spacing w:val="-2"/>
                <w:sz w:val="24"/>
              </w:rPr>
              <w:t>речевая</w:t>
            </w:r>
          </w:p>
          <w:p w:rsidR="004A57EF" w:rsidRDefault="0000266E">
            <w:pPr>
              <w:pStyle w:val="TableParagraph"/>
              <w:spacing w:line="240" w:lineRule="auto"/>
              <w:rPr>
                <w:sz w:val="24"/>
              </w:rPr>
            </w:pPr>
            <w:r>
              <w:rPr>
                <w:spacing w:val="-2"/>
                <w:sz w:val="24"/>
              </w:rPr>
              <w:t>практика</w:t>
            </w:r>
          </w:p>
        </w:tc>
        <w:tc>
          <w:tcPr>
            <w:tcW w:w="1993" w:type="dxa"/>
            <w:vMerge w:val="restart"/>
          </w:tcPr>
          <w:p w:rsidR="004A57EF" w:rsidRDefault="0000266E">
            <w:pPr>
              <w:pStyle w:val="TableParagraph"/>
              <w:spacing w:line="260" w:lineRule="exact"/>
              <w:rPr>
                <w:sz w:val="24"/>
              </w:rPr>
            </w:pPr>
            <w:r>
              <w:rPr>
                <w:sz w:val="24"/>
              </w:rPr>
              <w:t>Якубовская</w:t>
            </w:r>
            <w:r>
              <w:rPr>
                <w:spacing w:val="-6"/>
                <w:sz w:val="24"/>
              </w:rPr>
              <w:t xml:space="preserve"> </w:t>
            </w:r>
            <w:r>
              <w:rPr>
                <w:spacing w:val="-5"/>
                <w:sz w:val="24"/>
              </w:rPr>
              <w:t>Э.</w:t>
            </w:r>
          </w:p>
          <w:p w:rsidR="004A57EF" w:rsidRDefault="0000266E">
            <w:pPr>
              <w:pStyle w:val="TableParagraph"/>
              <w:spacing w:line="240" w:lineRule="auto"/>
              <w:ind w:right="519"/>
              <w:rPr>
                <w:sz w:val="24"/>
              </w:rPr>
            </w:pPr>
            <w:r>
              <w:rPr>
                <w:sz w:val="24"/>
              </w:rPr>
              <w:t>В.,</w:t>
            </w:r>
            <w:r>
              <w:rPr>
                <w:spacing w:val="-15"/>
                <w:sz w:val="24"/>
              </w:rPr>
              <w:t xml:space="preserve"> </w:t>
            </w:r>
            <w:r>
              <w:rPr>
                <w:sz w:val="24"/>
              </w:rPr>
              <w:t>Шишкова М. И.,</w:t>
            </w:r>
          </w:p>
          <w:p w:rsidR="004A57EF" w:rsidRDefault="0000266E">
            <w:pPr>
              <w:pStyle w:val="TableParagraph"/>
              <w:spacing w:line="240" w:lineRule="auto"/>
              <w:ind w:right="407"/>
              <w:rPr>
                <w:sz w:val="24"/>
              </w:rPr>
            </w:pPr>
            <w:r>
              <w:rPr>
                <w:spacing w:val="-2"/>
                <w:sz w:val="24"/>
              </w:rPr>
              <w:t>Бгажнокова</w:t>
            </w:r>
            <w:r>
              <w:rPr>
                <w:spacing w:val="40"/>
                <w:sz w:val="24"/>
              </w:rPr>
              <w:t xml:space="preserve"> </w:t>
            </w:r>
            <w:r>
              <w:rPr>
                <w:sz w:val="24"/>
              </w:rPr>
              <w:t xml:space="preserve">И. М. и др. </w:t>
            </w:r>
            <w:r>
              <w:rPr>
                <w:spacing w:val="-2"/>
                <w:sz w:val="24"/>
              </w:rPr>
              <w:t xml:space="preserve">Рабочие </w:t>
            </w:r>
            <w:r>
              <w:rPr>
                <w:sz w:val="24"/>
              </w:rPr>
              <w:t>программы</w:t>
            </w:r>
            <w:r>
              <w:rPr>
                <w:spacing w:val="-15"/>
                <w:sz w:val="24"/>
              </w:rPr>
              <w:t xml:space="preserve"> </w:t>
            </w:r>
            <w:r>
              <w:rPr>
                <w:sz w:val="24"/>
              </w:rPr>
              <w:t xml:space="preserve">по </w:t>
            </w:r>
            <w:r>
              <w:rPr>
                <w:spacing w:val="-2"/>
                <w:sz w:val="24"/>
              </w:rPr>
              <w:t>учебным предметам.</w:t>
            </w:r>
          </w:p>
          <w:p w:rsidR="004A57EF" w:rsidRDefault="0000266E">
            <w:pPr>
              <w:pStyle w:val="TableParagraph"/>
              <w:spacing w:line="240" w:lineRule="auto"/>
              <w:rPr>
                <w:sz w:val="24"/>
              </w:rPr>
            </w:pPr>
            <w:r>
              <w:rPr>
                <w:spacing w:val="-4"/>
                <w:sz w:val="24"/>
              </w:rPr>
              <w:t>ФГОС</w:t>
            </w:r>
          </w:p>
          <w:p w:rsidR="004A57EF" w:rsidRDefault="0000266E">
            <w:pPr>
              <w:pStyle w:val="TableParagraph"/>
              <w:spacing w:before="1" w:line="240" w:lineRule="auto"/>
              <w:ind w:right="400"/>
              <w:rPr>
                <w:sz w:val="24"/>
              </w:rPr>
            </w:pPr>
            <w:r>
              <w:rPr>
                <w:spacing w:val="-2"/>
                <w:sz w:val="24"/>
              </w:rPr>
              <w:t xml:space="preserve">образования обучающихся </w:t>
            </w:r>
            <w:r>
              <w:rPr>
                <w:sz w:val="24"/>
              </w:rPr>
              <w:t xml:space="preserve">с интел. </w:t>
            </w:r>
            <w:r>
              <w:rPr>
                <w:spacing w:val="-2"/>
                <w:sz w:val="24"/>
              </w:rPr>
              <w:t xml:space="preserve">нарушениями. </w:t>
            </w:r>
            <w:r>
              <w:rPr>
                <w:sz w:val="24"/>
              </w:rPr>
              <w:t>Вариант 1.</w:t>
            </w:r>
          </w:p>
          <w:p w:rsidR="004A57EF" w:rsidRDefault="0000266E">
            <w:pPr>
              <w:pStyle w:val="TableParagraph"/>
              <w:spacing w:line="240" w:lineRule="auto"/>
              <w:ind w:right="427"/>
              <w:rPr>
                <w:sz w:val="24"/>
              </w:rPr>
            </w:pPr>
            <w:r>
              <w:rPr>
                <w:sz w:val="24"/>
              </w:rPr>
              <w:t>5-9 классы. Русский</w:t>
            </w:r>
            <w:r>
              <w:rPr>
                <w:spacing w:val="-15"/>
                <w:sz w:val="24"/>
              </w:rPr>
              <w:t xml:space="preserve"> </w:t>
            </w:r>
            <w:r>
              <w:rPr>
                <w:sz w:val="24"/>
              </w:rPr>
              <w:t xml:space="preserve">язык. Чтение. Мир </w:t>
            </w:r>
            <w:r>
              <w:rPr>
                <w:spacing w:val="-2"/>
                <w:sz w:val="24"/>
              </w:rPr>
              <w:t>истории.</w:t>
            </w:r>
          </w:p>
          <w:p w:rsidR="004A57EF" w:rsidRDefault="0000266E">
            <w:pPr>
              <w:pStyle w:val="TableParagraph"/>
              <w:spacing w:line="240" w:lineRule="auto"/>
              <w:ind w:right="830"/>
              <w:rPr>
                <w:sz w:val="24"/>
              </w:rPr>
            </w:pPr>
            <w:r>
              <w:rPr>
                <w:spacing w:val="-2"/>
                <w:sz w:val="24"/>
              </w:rPr>
              <w:t>История Отечества</w:t>
            </w:r>
          </w:p>
        </w:tc>
        <w:tc>
          <w:tcPr>
            <w:tcW w:w="2190" w:type="dxa"/>
          </w:tcPr>
          <w:p w:rsidR="004A57EF" w:rsidRDefault="0000266E">
            <w:pPr>
              <w:pStyle w:val="TableParagraph"/>
              <w:spacing w:line="260" w:lineRule="exact"/>
              <w:rPr>
                <w:sz w:val="24"/>
              </w:rPr>
            </w:pPr>
            <w:r>
              <w:rPr>
                <w:spacing w:val="-2"/>
                <w:sz w:val="24"/>
              </w:rPr>
              <w:t>Автор-сост.</w:t>
            </w:r>
          </w:p>
          <w:p w:rsidR="004A57EF" w:rsidRDefault="0000266E">
            <w:pPr>
              <w:pStyle w:val="TableParagraph"/>
              <w:spacing w:line="240" w:lineRule="auto"/>
              <w:ind w:right="115"/>
              <w:rPr>
                <w:sz w:val="24"/>
              </w:rPr>
            </w:pPr>
            <w:r>
              <w:rPr>
                <w:sz w:val="24"/>
              </w:rPr>
              <w:t>Малышева З. Ф. Чтение. 5 класс. (Для</w:t>
            </w:r>
            <w:r>
              <w:rPr>
                <w:spacing w:val="-15"/>
                <w:sz w:val="24"/>
              </w:rPr>
              <w:t xml:space="preserve"> </w:t>
            </w:r>
            <w:r>
              <w:rPr>
                <w:sz w:val="24"/>
              </w:rPr>
              <w:t xml:space="preserve">обучающихся </w:t>
            </w:r>
            <w:r>
              <w:rPr>
                <w:spacing w:val="-10"/>
                <w:sz w:val="24"/>
              </w:rPr>
              <w:t>С</w:t>
            </w:r>
          </w:p>
          <w:p w:rsidR="004A57EF" w:rsidRDefault="0000266E">
            <w:pPr>
              <w:pStyle w:val="TableParagraph"/>
              <w:spacing w:line="270" w:lineRule="atLeast"/>
              <w:ind w:right="115"/>
              <w:rPr>
                <w:sz w:val="24"/>
              </w:rPr>
            </w:pPr>
            <w:r>
              <w:rPr>
                <w:spacing w:val="-2"/>
                <w:sz w:val="24"/>
              </w:rPr>
              <w:t xml:space="preserve">интеллектуальным </w:t>
            </w:r>
            <w:r>
              <w:rPr>
                <w:sz w:val="24"/>
              </w:rPr>
              <w:t>и нарушениями) М.: Просвещение</w:t>
            </w:r>
          </w:p>
        </w:tc>
        <w:tc>
          <w:tcPr>
            <w:tcW w:w="2610" w:type="dxa"/>
            <w:vMerge w:val="restart"/>
          </w:tcPr>
          <w:p w:rsidR="004A57EF" w:rsidRDefault="0000266E">
            <w:pPr>
              <w:pStyle w:val="TableParagraph"/>
              <w:spacing w:line="260" w:lineRule="exact"/>
              <w:ind w:left="106"/>
              <w:rPr>
                <w:sz w:val="24"/>
              </w:rPr>
            </w:pPr>
            <w:r>
              <w:rPr>
                <w:sz w:val="24"/>
              </w:rPr>
              <w:t>Шишкова</w:t>
            </w:r>
            <w:r>
              <w:rPr>
                <w:spacing w:val="-4"/>
                <w:sz w:val="24"/>
              </w:rPr>
              <w:t xml:space="preserve"> </w:t>
            </w:r>
            <w:r>
              <w:rPr>
                <w:sz w:val="24"/>
              </w:rPr>
              <w:t>М.</w:t>
            </w:r>
            <w:r>
              <w:rPr>
                <w:spacing w:val="-1"/>
                <w:sz w:val="24"/>
              </w:rPr>
              <w:t xml:space="preserve"> </w:t>
            </w:r>
            <w:r>
              <w:rPr>
                <w:spacing w:val="-5"/>
                <w:sz w:val="24"/>
              </w:rPr>
              <w:t>И.</w:t>
            </w:r>
          </w:p>
          <w:p w:rsidR="004A57EF" w:rsidRDefault="0000266E">
            <w:pPr>
              <w:pStyle w:val="TableParagraph"/>
              <w:spacing w:line="240" w:lineRule="auto"/>
              <w:ind w:left="106" w:right="157"/>
              <w:rPr>
                <w:sz w:val="24"/>
              </w:rPr>
            </w:pPr>
            <w:r>
              <w:rPr>
                <w:sz w:val="24"/>
              </w:rPr>
              <w:t>Чтение.</w:t>
            </w:r>
            <w:r>
              <w:rPr>
                <w:spacing w:val="-15"/>
                <w:sz w:val="24"/>
              </w:rPr>
              <w:t xml:space="preserve"> </w:t>
            </w:r>
            <w:r>
              <w:rPr>
                <w:sz w:val="24"/>
              </w:rPr>
              <w:t xml:space="preserve">Методические рекомендации. 5-9 классы (для обучающихся с </w:t>
            </w:r>
            <w:r>
              <w:rPr>
                <w:spacing w:val="-2"/>
                <w:sz w:val="24"/>
              </w:rPr>
              <w:t>интеллектуальными нарушениями), М.Просвещение</w:t>
            </w:r>
          </w:p>
        </w:tc>
      </w:tr>
      <w:tr w:rsidR="004A57EF">
        <w:trPr>
          <w:trHeight w:val="2484"/>
        </w:trPr>
        <w:tc>
          <w:tcPr>
            <w:tcW w:w="859" w:type="dxa"/>
          </w:tcPr>
          <w:p w:rsidR="004A57EF" w:rsidRDefault="0000266E">
            <w:pPr>
              <w:pStyle w:val="TableParagraph"/>
              <w:spacing w:line="260" w:lineRule="exact"/>
              <w:rPr>
                <w:sz w:val="24"/>
              </w:rPr>
            </w:pPr>
            <w:r>
              <w:rPr>
                <w:sz w:val="24"/>
              </w:rPr>
              <w:t>6</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pacing w:val="-2"/>
                <w:sz w:val="24"/>
              </w:rPr>
              <w:t>Автор-сост.</w:t>
            </w:r>
          </w:p>
          <w:p w:rsidR="004A57EF" w:rsidRDefault="0000266E">
            <w:pPr>
              <w:pStyle w:val="TableParagraph"/>
              <w:spacing w:line="240" w:lineRule="auto"/>
              <w:ind w:right="115"/>
              <w:rPr>
                <w:sz w:val="24"/>
              </w:rPr>
            </w:pPr>
            <w:r>
              <w:rPr>
                <w:sz w:val="24"/>
              </w:rPr>
              <w:t>Бгажнокова И. М., Погостина Е. С. Чтение. 6 класс. (Для</w:t>
            </w:r>
            <w:r>
              <w:rPr>
                <w:spacing w:val="-15"/>
                <w:sz w:val="24"/>
              </w:rPr>
              <w:t xml:space="preserve"> </w:t>
            </w:r>
            <w:r>
              <w:rPr>
                <w:sz w:val="24"/>
              </w:rPr>
              <w:t xml:space="preserve">обучающихся </w:t>
            </w:r>
            <w:r>
              <w:rPr>
                <w:spacing w:val="-10"/>
                <w:sz w:val="24"/>
              </w:rPr>
              <w:t xml:space="preserve">с </w:t>
            </w:r>
            <w:r>
              <w:rPr>
                <w:spacing w:val="-2"/>
                <w:sz w:val="24"/>
              </w:rPr>
              <w:t>интеллектуальным</w:t>
            </w:r>
          </w:p>
          <w:p w:rsidR="004A57EF" w:rsidRDefault="0000266E">
            <w:pPr>
              <w:pStyle w:val="TableParagraph"/>
              <w:spacing w:line="270" w:lineRule="atLeast"/>
              <w:ind w:right="273"/>
              <w:rPr>
                <w:sz w:val="24"/>
              </w:rPr>
            </w:pPr>
            <w:r>
              <w:rPr>
                <w:sz w:val="24"/>
              </w:rPr>
              <w:t>и нарушениями) М.:</w:t>
            </w:r>
            <w:r>
              <w:rPr>
                <w:spacing w:val="-15"/>
                <w:sz w:val="24"/>
              </w:rPr>
              <w:t xml:space="preserve"> </w:t>
            </w:r>
            <w:r>
              <w:rPr>
                <w:sz w:val="24"/>
              </w:rPr>
              <w:t>Просвещение</w:t>
            </w:r>
          </w:p>
        </w:tc>
        <w:tc>
          <w:tcPr>
            <w:tcW w:w="2610" w:type="dxa"/>
            <w:vMerge/>
            <w:tcBorders>
              <w:top w:val="nil"/>
            </w:tcBorders>
          </w:tcPr>
          <w:p w:rsidR="004A57EF" w:rsidRDefault="004A57EF">
            <w:pPr>
              <w:rPr>
                <w:sz w:val="2"/>
                <w:szCs w:val="2"/>
              </w:rPr>
            </w:pPr>
          </w:p>
        </w:tc>
      </w:tr>
      <w:tr w:rsidR="004A57EF">
        <w:trPr>
          <w:trHeight w:val="2207"/>
        </w:trPr>
        <w:tc>
          <w:tcPr>
            <w:tcW w:w="859" w:type="dxa"/>
          </w:tcPr>
          <w:p w:rsidR="004A57EF" w:rsidRDefault="0000266E">
            <w:pPr>
              <w:pStyle w:val="TableParagraph"/>
              <w:spacing w:line="260" w:lineRule="exact"/>
              <w:rPr>
                <w:sz w:val="24"/>
              </w:rPr>
            </w:pPr>
            <w:r>
              <w:rPr>
                <w:sz w:val="24"/>
              </w:rPr>
              <w:t>7</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pacing w:val="-2"/>
                <w:sz w:val="24"/>
              </w:rPr>
              <w:t>Автор-сост.</w:t>
            </w:r>
          </w:p>
          <w:p w:rsidR="004A57EF" w:rsidRDefault="0000266E">
            <w:pPr>
              <w:pStyle w:val="TableParagraph"/>
              <w:spacing w:line="240" w:lineRule="auto"/>
              <w:ind w:right="115"/>
              <w:rPr>
                <w:sz w:val="24"/>
              </w:rPr>
            </w:pPr>
            <w:r>
              <w:rPr>
                <w:sz w:val="24"/>
              </w:rPr>
              <w:t>Аксѐнова А. К. Чтение. 7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z w:val="24"/>
              </w:rPr>
              <w:t>М.:</w:t>
            </w:r>
            <w:r>
              <w:rPr>
                <w:spacing w:val="-3"/>
                <w:sz w:val="24"/>
              </w:rPr>
              <w:t xml:space="preserve"> </w:t>
            </w:r>
            <w:r>
              <w:rPr>
                <w:spacing w:val="-2"/>
                <w:sz w:val="24"/>
              </w:rPr>
              <w:t>Просвещение</w:t>
            </w:r>
          </w:p>
        </w:tc>
        <w:tc>
          <w:tcPr>
            <w:tcW w:w="2610" w:type="dxa"/>
            <w:vMerge/>
            <w:tcBorders>
              <w:top w:val="nil"/>
            </w:tcBorders>
          </w:tcPr>
          <w:p w:rsidR="004A57EF" w:rsidRDefault="004A57EF">
            <w:pPr>
              <w:rPr>
                <w:sz w:val="2"/>
                <w:szCs w:val="2"/>
              </w:rPr>
            </w:pPr>
          </w:p>
        </w:tc>
      </w:tr>
      <w:tr w:rsidR="004A57EF">
        <w:trPr>
          <w:trHeight w:val="2207"/>
        </w:trPr>
        <w:tc>
          <w:tcPr>
            <w:tcW w:w="859" w:type="dxa"/>
          </w:tcPr>
          <w:p w:rsidR="004A57EF" w:rsidRDefault="0000266E">
            <w:pPr>
              <w:pStyle w:val="TableParagraph"/>
              <w:spacing w:line="260" w:lineRule="exact"/>
              <w:rPr>
                <w:sz w:val="24"/>
              </w:rPr>
            </w:pPr>
            <w:r>
              <w:rPr>
                <w:sz w:val="24"/>
              </w:rPr>
              <w:t>8</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pacing w:val="-2"/>
                <w:sz w:val="24"/>
              </w:rPr>
              <w:t>Автор-сост.</w:t>
            </w:r>
          </w:p>
          <w:p w:rsidR="004A57EF" w:rsidRDefault="0000266E">
            <w:pPr>
              <w:pStyle w:val="TableParagraph"/>
              <w:spacing w:line="270" w:lineRule="atLeast"/>
              <w:ind w:right="115"/>
              <w:rPr>
                <w:sz w:val="24"/>
              </w:rPr>
            </w:pPr>
            <w:r>
              <w:rPr>
                <w:sz w:val="24"/>
              </w:rPr>
              <w:t>Малышева З. Ф Чтение. 8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и нарушениями) М.: Просвещение</w:t>
            </w:r>
          </w:p>
        </w:tc>
        <w:tc>
          <w:tcPr>
            <w:tcW w:w="2610" w:type="dxa"/>
            <w:vMerge/>
            <w:tcBorders>
              <w:top w:val="nil"/>
            </w:tcBorders>
          </w:tcPr>
          <w:p w:rsidR="004A57EF" w:rsidRDefault="004A57EF">
            <w:pPr>
              <w:rPr>
                <w:sz w:val="2"/>
                <w:szCs w:val="2"/>
              </w:rPr>
            </w:pPr>
          </w:p>
        </w:tc>
      </w:tr>
      <w:tr w:rsidR="004A57EF">
        <w:trPr>
          <w:trHeight w:val="2484"/>
        </w:trPr>
        <w:tc>
          <w:tcPr>
            <w:tcW w:w="859" w:type="dxa"/>
          </w:tcPr>
          <w:p w:rsidR="004A57EF" w:rsidRDefault="0000266E">
            <w:pPr>
              <w:pStyle w:val="TableParagraph"/>
              <w:spacing w:line="260" w:lineRule="exact"/>
              <w:rPr>
                <w:sz w:val="24"/>
              </w:rPr>
            </w:pPr>
            <w:r>
              <w:rPr>
                <w:sz w:val="24"/>
              </w:rPr>
              <w:t>9</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pacing w:val="-2"/>
                <w:sz w:val="24"/>
              </w:rPr>
              <w:t>Автор-сост.</w:t>
            </w:r>
          </w:p>
          <w:p w:rsidR="004A57EF" w:rsidRDefault="0000266E">
            <w:pPr>
              <w:pStyle w:val="TableParagraph"/>
              <w:spacing w:line="240" w:lineRule="auto"/>
              <w:ind w:right="115"/>
              <w:rPr>
                <w:sz w:val="24"/>
              </w:rPr>
            </w:pPr>
            <w:r>
              <w:rPr>
                <w:sz w:val="24"/>
              </w:rPr>
              <w:t>Аксѐнова А. К. Шишкова М. И. Чтение. 9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z w:val="24"/>
              </w:rPr>
              <w:t>М.:</w:t>
            </w:r>
            <w:r>
              <w:rPr>
                <w:spacing w:val="-3"/>
                <w:sz w:val="24"/>
              </w:rPr>
              <w:t xml:space="preserve"> </w:t>
            </w:r>
            <w:r>
              <w:rPr>
                <w:spacing w:val="-2"/>
                <w:sz w:val="24"/>
              </w:rPr>
              <w:t>Просвещение</w:t>
            </w:r>
          </w:p>
        </w:tc>
        <w:tc>
          <w:tcPr>
            <w:tcW w:w="2610" w:type="dxa"/>
            <w:vMerge/>
            <w:tcBorders>
              <w:top w:val="nil"/>
            </w:tcBorders>
          </w:tcPr>
          <w:p w:rsidR="004A57EF" w:rsidRDefault="004A57EF">
            <w:pPr>
              <w:rPr>
                <w:sz w:val="2"/>
                <w:szCs w:val="2"/>
              </w:rPr>
            </w:pPr>
          </w:p>
        </w:tc>
      </w:tr>
      <w:tr w:rsidR="004A57EF">
        <w:trPr>
          <w:trHeight w:val="275"/>
        </w:trPr>
        <w:tc>
          <w:tcPr>
            <w:tcW w:w="9472" w:type="dxa"/>
            <w:gridSpan w:val="5"/>
          </w:tcPr>
          <w:p w:rsidR="004A57EF" w:rsidRDefault="0000266E">
            <w:pPr>
              <w:pStyle w:val="TableParagraph"/>
              <w:ind w:left="2853" w:right="2847"/>
              <w:jc w:val="center"/>
              <w:rPr>
                <w:b/>
                <w:sz w:val="24"/>
              </w:rPr>
            </w:pPr>
            <w:r>
              <w:rPr>
                <w:b/>
                <w:spacing w:val="-2"/>
                <w:sz w:val="24"/>
              </w:rPr>
              <w:t>География</w:t>
            </w:r>
          </w:p>
        </w:tc>
      </w:tr>
      <w:tr w:rsidR="004A57EF">
        <w:trPr>
          <w:trHeight w:val="1381"/>
        </w:trPr>
        <w:tc>
          <w:tcPr>
            <w:tcW w:w="859" w:type="dxa"/>
          </w:tcPr>
          <w:p w:rsidR="004A57EF" w:rsidRDefault="0000266E">
            <w:pPr>
              <w:pStyle w:val="TableParagraph"/>
              <w:spacing w:line="262" w:lineRule="exact"/>
              <w:rPr>
                <w:sz w:val="24"/>
              </w:rPr>
            </w:pPr>
            <w:r>
              <w:rPr>
                <w:sz w:val="24"/>
              </w:rPr>
              <w:t>6</w:t>
            </w:r>
          </w:p>
        </w:tc>
        <w:tc>
          <w:tcPr>
            <w:tcW w:w="1820" w:type="dxa"/>
          </w:tcPr>
          <w:p w:rsidR="004A57EF" w:rsidRDefault="0000266E">
            <w:pPr>
              <w:pStyle w:val="TableParagraph"/>
              <w:spacing w:line="262" w:lineRule="exact"/>
              <w:rPr>
                <w:sz w:val="24"/>
              </w:rPr>
            </w:pPr>
            <w:r>
              <w:rPr>
                <w:spacing w:val="-2"/>
                <w:sz w:val="24"/>
              </w:rPr>
              <w:t>Естествознание</w:t>
            </w:r>
          </w:p>
        </w:tc>
        <w:tc>
          <w:tcPr>
            <w:tcW w:w="1993" w:type="dxa"/>
          </w:tcPr>
          <w:p w:rsidR="004A57EF" w:rsidRDefault="0000266E">
            <w:pPr>
              <w:pStyle w:val="TableParagraph"/>
              <w:spacing w:line="240" w:lineRule="auto"/>
              <w:ind w:right="251"/>
              <w:jc w:val="both"/>
              <w:rPr>
                <w:sz w:val="24"/>
              </w:rPr>
            </w:pPr>
            <w:r>
              <w:rPr>
                <w:sz w:val="24"/>
              </w:rPr>
              <w:t>Т.</w:t>
            </w:r>
            <w:r>
              <w:rPr>
                <w:spacing w:val="-15"/>
                <w:sz w:val="24"/>
              </w:rPr>
              <w:t xml:space="preserve"> </w:t>
            </w:r>
            <w:r>
              <w:rPr>
                <w:sz w:val="24"/>
              </w:rPr>
              <w:t>М.Лифанова, Е.Н.</w:t>
            </w:r>
            <w:r>
              <w:rPr>
                <w:spacing w:val="-11"/>
                <w:sz w:val="24"/>
              </w:rPr>
              <w:t xml:space="preserve"> </w:t>
            </w:r>
            <w:r>
              <w:rPr>
                <w:sz w:val="24"/>
              </w:rPr>
              <w:t xml:space="preserve">Соломина, Т. В.Шевырѐва </w:t>
            </w:r>
            <w:r>
              <w:rPr>
                <w:spacing w:val="-2"/>
                <w:sz w:val="24"/>
              </w:rPr>
              <w:t>Рабочие</w:t>
            </w:r>
          </w:p>
          <w:p w:rsidR="004A57EF" w:rsidRDefault="0000266E">
            <w:pPr>
              <w:pStyle w:val="TableParagraph"/>
              <w:spacing w:line="272" w:lineRule="exact"/>
              <w:jc w:val="both"/>
              <w:rPr>
                <w:sz w:val="24"/>
              </w:rPr>
            </w:pPr>
            <w:r>
              <w:rPr>
                <w:sz w:val="24"/>
              </w:rPr>
              <w:t>программы</w:t>
            </w:r>
            <w:r>
              <w:rPr>
                <w:spacing w:val="-3"/>
                <w:sz w:val="24"/>
              </w:rPr>
              <w:t xml:space="preserve"> </w:t>
            </w:r>
            <w:r>
              <w:rPr>
                <w:spacing w:val="-5"/>
                <w:sz w:val="24"/>
              </w:rPr>
              <w:t>по</w:t>
            </w:r>
          </w:p>
        </w:tc>
        <w:tc>
          <w:tcPr>
            <w:tcW w:w="2190" w:type="dxa"/>
          </w:tcPr>
          <w:p w:rsidR="004A57EF" w:rsidRDefault="0000266E">
            <w:pPr>
              <w:pStyle w:val="TableParagraph"/>
              <w:spacing w:line="240" w:lineRule="auto"/>
              <w:ind w:right="273"/>
              <w:rPr>
                <w:sz w:val="24"/>
              </w:rPr>
            </w:pPr>
            <w:r>
              <w:rPr>
                <w:sz w:val="24"/>
              </w:rPr>
              <w:t>Лифанова</w:t>
            </w:r>
            <w:r>
              <w:rPr>
                <w:spacing w:val="-15"/>
                <w:sz w:val="24"/>
              </w:rPr>
              <w:t xml:space="preserve"> </w:t>
            </w:r>
            <w:r>
              <w:rPr>
                <w:sz w:val="24"/>
              </w:rPr>
              <w:t>Т.</w:t>
            </w:r>
            <w:r>
              <w:rPr>
                <w:spacing w:val="-15"/>
                <w:sz w:val="24"/>
              </w:rPr>
              <w:t xml:space="preserve"> </w:t>
            </w:r>
            <w:r>
              <w:rPr>
                <w:sz w:val="24"/>
              </w:rPr>
              <w:t xml:space="preserve">М., Соломина Е. Н. География. 6 </w:t>
            </w:r>
            <w:r>
              <w:rPr>
                <w:spacing w:val="-2"/>
                <w:sz w:val="24"/>
              </w:rPr>
              <w:t>класс.</w:t>
            </w:r>
          </w:p>
          <w:p w:rsidR="004A57EF" w:rsidRDefault="0000266E">
            <w:pPr>
              <w:pStyle w:val="TableParagraph"/>
              <w:spacing w:line="272" w:lineRule="exact"/>
              <w:rPr>
                <w:sz w:val="24"/>
              </w:rPr>
            </w:pPr>
            <w:r>
              <w:rPr>
                <w:sz w:val="24"/>
              </w:rPr>
              <w:t xml:space="preserve">(для </w:t>
            </w:r>
            <w:r>
              <w:rPr>
                <w:spacing w:val="-2"/>
                <w:sz w:val="24"/>
              </w:rPr>
              <w:t>обучающихся</w:t>
            </w:r>
          </w:p>
        </w:tc>
        <w:tc>
          <w:tcPr>
            <w:tcW w:w="2610" w:type="dxa"/>
          </w:tcPr>
          <w:p w:rsidR="004A57EF" w:rsidRDefault="0000266E">
            <w:pPr>
              <w:pStyle w:val="TableParagraph"/>
              <w:spacing w:line="240" w:lineRule="auto"/>
              <w:ind w:left="106" w:right="797"/>
              <w:jc w:val="both"/>
              <w:rPr>
                <w:sz w:val="24"/>
              </w:rPr>
            </w:pPr>
            <w:r>
              <w:rPr>
                <w:sz w:val="24"/>
              </w:rPr>
              <w:t>Лифанова</w:t>
            </w:r>
            <w:r>
              <w:rPr>
                <w:spacing w:val="-14"/>
                <w:sz w:val="24"/>
              </w:rPr>
              <w:t xml:space="preserve"> </w:t>
            </w:r>
            <w:r>
              <w:rPr>
                <w:sz w:val="24"/>
              </w:rPr>
              <w:t>Т.</w:t>
            </w:r>
            <w:r>
              <w:rPr>
                <w:spacing w:val="-12"/>
                <w:sz w:val="24"/>
              </w:rPr>
              <w:t xml:space="preserve"> </w:t>
            </w:r>
            <w:r>
              <w:rPr>
                <w:sz w:val="24"/>
              </w:rPr>
              <w:t>М., Подвальная</w:t>
            </w:r>
            <w:r>
              <w:rPr>
                <w:spacing w:val="-15"/>
                <w:sz w:val="24"/>
              </w:rPr>
              <w:t xml:space="preserve"> </w:t>
            </w:r>
            <w:r>
              <w:rPr>
                <w:sz w:val="24"/>
              </w:rPr>
              <w:t xml:space="preserve">Е.В. </w:t>
            </w:r>
            <w:r>
              <w:rPr>
                <w:spacing w:val="-2"/>
                <w:sz w:val="24"/>
              </w:rPr>
              <w:t>География.</w:t>
            </w:r>
          </w:p>
          <w:p w:rsidR="004A57EF" w:rsidRDefault="0000266E">
            <w:pPr>
              <w:pStyle w:val="TableParagraph"/>
              <w:spacing w:line="270" w:lineRule="atLeast"/>
              <w:ind w:left="106" w:right="585"/>
              <w:jc w:val="both"/>
              <w:rPr>
                <w:sz w:val="24"/>
              </w:rPr>
            </w:pPr>
            <w:r>
              <w:rPr>
                <w:spacing w:val="-2"/>
                <w:sz w:val="24"/>
              </w:rPr>
              <w:t xml:space="preserve">Методические </w:t>
            </w:r>
            <w:r>
              <w:rPr>
                <w:sz w:val="24"/>
              </w:rPr>
              <w:t>рекомендации.</w:t>
            </w:r>
            <w:r>
              <w:rPr>
                <w:spacing w:val="-15"/>
                <w:sz w:val="24"/>
              </w:rPr>
              <w:t xml:space="preserve"> </w:t>
            </w:r>
            <w:r>
              <w:rPr>
                <w:sz w:val="24"/>
              </w:rPr>
              <w:t>6-9</w:t>
            </w:r>
          </w:p>
        </w:tc>
      </w:tr>
    </w:tbl>
    <w:p w:rsidR="004A57EF" w:rsidRDefault="004A57EF">
      <w:pPr>
        <w:spacing w:line="270" w:lineRule="atLeast"/>
        <w:jc w:val="both"/>
        <w:rPr>
          <w:sz w:val="24"/>
        </w:rPr>
        <w:sectPr w:rsidR="004A57EF">
          <w:type w:val="continuous"/>
          <w:pgSz w:w="11920" w:h="16850"/>
          <w:pgMar w:top="1140" w:right="100" w:bottom="480" w:left="1380" w:header="0" w:footer="294"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820"/>
        <w:gridCol w:w="1993"/>
        <w:gridCol w:w="2190"/>
        <w:gridCol w:w="2610"/>
      </w:tblGrid>
      <w:tr w:rsidR="004A57EF">
        <w:trPr>
          <w:trHeight w:val="1382"/>
        </w:trPr>
        <w:tc>
          <w:tcPr>
            <w:tcW w:w="859" w:type="dxa"/>
          </w:tcPr>
          <w:p w:rsidR="004A57EF" w:rsidRDefault="004A57EF">
            <w:pPr>
              <w:pStyle w:val="TableParagraph"/>
              <w:spacing w:line="240" w:lineRule="auto"/>
              <w:ind w:left="0"/>
              <w:rPr>
                <w:sz w:val="24"/>
              </w:rPr>
            </w:pPr>
          </w:p>
        </w:tc>
        <w:tc>
          <w:tcPr>
            <w:tcW w:w="1820" w:type="dxa"/>
            <w:vMerge w:val="restart"/>
          </w:tcPr>
          <w:p w:rsidR="004A57EF" w:rsidRDefault="004A57EF">
            <w:pPr>
              <w:pStyle w:val="TableParagraph"/>
              <w:spacing w:line="240" w:lineRule="auto"/>
              <w:ind w:left="0"/>
              <w:rPr>
                <w:sz w:val="24"/>
              </w:rPr>
            </w:pPr>
          </w:p>
        </w:tc>
        <w:tc>
          <w:tcPr>
            <w:tcW w:w="1993" w:type="dxa"/>
            <w:vMerge w:val="restart"/>
          </w:tcPr>
          <w:p w:rsidR="004A57EF" w:rsidRDefault="0000266E">
            <w:pPr>
              <w:pStyle w:val="TableParagraph"/>
              <w:spacing w:line="240" w:lineRule="auto"/>
              <w:ind w:right="400"/>
              <w:rPr>
                <w:sz w:val="24"/>
              </w:rPr>
            </w:pPr>
            <w:r>
              <w:rPr>
                <w:spacing w:val="-2"/>
                <w:sz w:val="24"/>
              </w:rPr>
              <w:t xml:space="preserve">учебным предметам. </w:t>
            </w:r>
            <w:r>
              <w:rPr>
                <w:spacing w:val="-4"/>
                <w:sz w:val="24"/>
              </w:rPr>
              <w:t>ФГОС</w:t>
            </w:r>
          </w:p>
          <w:p w:rsidR="004A57EF" w:rsidRDefault="0000266E">
            <w:pPr>
              <w:pStyle w:val="TableParagraph"/>
              <w:spacing w:line="240" w:lineRule="auto"/>
              <w:ind w:right="400"/>
              <w:rPr>
                <w:sz w:val="24"/>
              </w:rPr>
            </w:pPr>
            <w:r>
              <w:rPr>
                <w:spacing w:val="-2"/>
                <w:sz w:val="24"/>
              </w:rPr>
              <w:t xml:space="preserve">образования </w:t>
            </w:r>
            <w:r>
              <w:rPr>
                <w:sz w:val="24"/>
              </w:rPr>
              <w:t xml:space="preserve">обуч-ся с </w:t>
            </w:r>
            <w:r>
              <w:rPr>
                <w:spacing w:val="-2"/>
                <w:sz w:val="24"/>
              </w:rPr>
              <w:t xml:space="preserve">интел. нарушениями. </w:t>
            </w:r>
            <w:r>
              <w:rPr>
                <w:sz w:val="24"/>
              </w:rPr>
              <w:t>Вариант 1.</w:t>
            </w:r>
          </w:p>
          <w:p w:rsidR="004A57EF" w:rsidRDefault="0000266E">
            <w:pPr>
              <w:pStyle w:val="TableParagraph"/>
              <w:spacing w:line="240" w:lineRule="auto"/>
              <w:rPr>
                <w:sz w:val="24"/>
              </w:rPr>
            </w:pPr>
            <w:r>
              <w:rPr>
                <w:sz w:val="24"/>
              </w:rPr>
              <w:t xml:space="preserve">5-9 классы. </w:t>
            </w:r>
            <w:r>
              <w:rPr>
                <w:spacing w:val="-2"/>
                <w:sz w:val="24"/>
              </w:rPr>
              <w:t>Природоведение. Биология.</w:t>
            </w:r>
          </w:p>
          <w:p w:rsidR="004A57EF" w:rsidRDefault="0000266E">
            <w:pPr>
              <w:pStyle w:val="TableParagraph"/>
              <w:spacing w:line="240" w:lineRule="auto"/>
              <w:rPr>
                <w:sz w:val="24"/>
              </w:rPr>
            </w:pPr>
            <w:r>
              <w:rPr>
                <w:spacing w:val="-2"/>
                <w:sz w:val="24"/>
              </w:rPr>
              <w:t>География</w:t>
            </w:r>
          </w:p>
        </w:tc>
        <w:tc>
          <w:tcPr>
            <w:tcW w:w="2190" w:type="dxa"/>
          </w:tcPr>
          <w:p w:rsidR="004A57EF" w:rsidRDefault="0000266E">
            <w:pPr>
              <w:pStyle w:val="TableParagraph"/>
              <w:spacing w:line="240" w:lineRule="auto"/>
              <w:ind w:right="139"/>
              <w:rPr>
                <w:sz w:val="24"/>
              </w:rPr>
            </w:pPr>
            <w:r>
              <w:rPr>
                <w:spacing w:val="-10"/>
                <w:sz w:val="24"/>
              </w:rPr>
              <w:t xml:space="preserve">с </w:t>
            </w:r>
            <w:r>
              <w:rPr>
                <w:spacing w:val="-2"/>
                <w:sz w:val="24"/>
              </w:rPr>
              <w:t xml:space="preserve">интеллектуальным </w:t>
            </w:r>
            <w:r>
              <w:rPr>
                <w:sz w:val="24"/>
              </w:rPr>
              <w:t>и нарушениями). (с приложением),</w:t>
            </w:r>
          </w:p>
          <w:p w:rsidR="004A57EF" w:rsidRDefault="0000266E">
            <w:pPr>
              <w:pStyle w:val="TableParagraph"/>
              <w:spacing w:line="272" w:lineRule="exact"/>
              <w:rPr>
                <w:sz w:val="24"/>
              </w:rPr>
            </w:pPr>
            <w:r>
              <w:rPr>
                <w:spacing w:val="-2"/>
                <w:sz w:val="24"/>
              </w:rPr>
              <w:t>М.Просвещение</w:t>
            </w:r>
          </w:p>
        </w:tc>
        <w:tc>
          <w:tcPr>
            <w:tcW w:w="2610" w:type="dxa"/>
            <w:vMerge w:val="restart"/>
          </w:tcPr>
          <w:p w:rsidR="004A57EF" w:rsidRDefault="0000266E">
            <w:pPr>
              <w:pStyle w:val="TableParagraph"/>
              <w:spacing w:line="240" w:lineRule="auto"/>
              <w:ind w:left="106" w:right="171"/>
              <w:rPr>
                <w:sz w:val="24"/>
              </w:rPr>
            </w:pPr>
            <w:r>
              <w:rPr>
                <w:sz w:val="24"/>
              </w:rPr>
              <w:t xml:space="preserve">классы (для обучающихся с </w:t>
            </w:r>
            <w:r>
              <w:rPr>
                <w:spacing w:val="-2"/>
                <w:sz w:val="24"/>
              </w:rPr>
              <w:t>интеллектуальными нарушениями) Просвещение</w:t>
            </w:r>
          </w:p>
        </w:tc>
      </w:tr>
      <w:tr w:rsidR="004A57EF">
        <w:trPr>
          <w:trHeight w:val="2760"/>
        </w:trPr>
        <w:tc>
          <w:tcPr>
            <w:tcW w:w="859" w:type="dxa"/>
          </w:tcPr>
          <w:p w:rsidR="004A57EF" w:rsidRDefault="0000266E">
            <w:pPr>
              <w:pStyle w:val="TableParagraph"/>
              <w:spacing w:line="260" w:lineRule="exact"/>
              <w:rPr>
                <w:sz w:val="24"/>
              </w:rPr>
            </w:pPr>
            <w:r>
              <w:rPr>
                <w:sz w:val="24"/>
              </w:rPr>
              <w:t>7</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Лифанова</w:t>
            </w:r>
            <w:r>
              <w:rPr>
                <w:spacing w:val="-2"/>
                <w:sz w:val="24"/>
              </w:rPr>
              <w:t xml:space="preserve"> </w:t>
            </w:r>
            <w:r>
              <w:rPr>
                <w:sz w:val="24"/>
              </w:rPr>
              <w:t xml:space="preserve">Т. </w:t>
            </w:r>
            <w:r>
              <w:rPr>
                <w:spacing w:val="-5"/>
                <w:sz w:val="24"/>
              </w:rPr>
              <w:t>М.,</w:t>
            </w:r>
          </w:p>
          <w:p w:rsidR="004A57EF" w:rsidRDefault="0000266E">
            <w:pPr>
              <w:pStyle w:val="TableParagraph"/>
              <w:spacing w:line="240" w:lineRule="auto"/>
              <w:ind w:right="273"/>
              <w:rPr>
                <w:sz w:val="24"/>
              </w:rPr>
            </w:pPr>
            <w:r>
              <w:rPr>
                <w:sz w:val="24"/>
              </w:rPr>
              <w:t>Соломина</w:t>
            </w:r>
            <w:r>
              <w:rPr>
                <w:spacing w:val="-15"/>
                <w:sz w:val="24"/>
              </w:rPr>
              <w:t xml:space="preserve"> </w:t>
            </w:r>
            <w:r>
              <w:rPr>
                <w:sz w:val="24"/>
              </w:rPr>
              <w:t>Е.</w:t>
            </w:r>
            <w:r>
              <w:rPr>
                <w:spacing w:val="-15"/>
                <w:sz w:val="24"/>
              </w:rPr>
              <w:t xml:space="preserve"> </w:t>
            </w:r>
            <w:r>
              <w:rPr>
                <w:sz w:val="24"/>
              </w:rPr>
              <w:t xml:space="preserve">Н. География. 7 </w:t>
            </w:r>
            <w:r>
              <w:rPr>
                <w:spacing w:val="-2"/>
                <w:sz w:val="24"/>
              </w:rPr>
              <w:t>класс.</w:t>
            </w:r>
          </w:p>
          <w:p w:rsidR="004A57EF" w:rsidRDefault="0000266E">
            <w:pPr>
              <w:pStyle w:val="TableParagraph"/>
              <w:spacing w:line="240" w:lineRule="auto"/>
              <w:ind w:right="139"/>
              <w:rPr>
                <w:sz w:val="24"/>
              </w:rPr>
            </w:pPr>
            <w:r>
              <w:rPr>
                <w:sz w:val="24"/>
              </w:rPr>
              <w:t>(для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и нарушениями). (с приложением),</w:t>
            </w:r>
          </w:p>
          <w:p w:rsidR="004A57EF" w:rsidRDefault="0000266E">
            <w:pPr>
              <w:pStyle w:val="TableParagraph"/>
              <w:spacing w:before="1" w:line="272" w:lineRule="exact"/>
              <w:rPr>
                <w:sz w:val="24"/>
              </w:rPr>
            </w:pP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2759"/>
        </w:trPr>
        <w:tc>
          <w:tcPr>
            <w:tcW w:w="859" w:type="dxa"/>
          </w:tcPr>
          <w:p w:rsidR="004A57EF" w:rsidRDefault="0000266E">
            <w:pPr>
              <w:pStyle w:val="TableParagraph"/>
              <w:spacing w:line="260" w:lineRule="exact"/>
              <w:rPr>
                <w:sz w:val="24"/>
              </w:rPr>
            </w:pPr>
            <w:r>
              <w:rPr>
                <w:sz w:val="24"/>
              </w:rPr>
              <w:t>8</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Лифанова</w:t>
            </w:r>
            <w:r>
              <w:rPr>
                <w:spacing w:val="-2"/>
                <w:sz w:val="24"/>
              </w:rPr>
              <w:t xml:space="preserve"> </w:t>
            </w:r>
            <w:r>
              <w:rPr>
                <w:sz w:val="24"/>
              </w:rPr>
              <w:t xml:space="preserve">Т. </w:t>
            </w:r>
            <w:r>
              <w:rPr>
                <w:spacing w:val="-5"/>
                <w:sz w:val="24"/>
              </w:rPr>
              <w:t>М.,</w:t>
            </w:r>
          </w:p>
          <w:p w:rsidR="004A57EF" w:rsidRDefault="0000266E">
            <w:pPr>
              <w:pStyle w:val="TableParagraph"/>
              <w:spacing w:line="240" w:lineRule="auto"/>
              <w:ind w:right="273"/>
              <w:rPr>
                <w:sz w:val="24"/>
              </w:rPr>
            </w:pPr>
            <w:r>
              <w:rPr>
                <w:sz w:val="24"/>
              </w:rPr>
              <w:t>Соломина</w:t>
            </w:r>
            <w:r>
              <w:rPr>
                <w:spacing w:val="-15"/>
                <w:sz w:val="24"/>
              </w:rPr>
              <w:t xml:space="preserve"> </w:t>
            </w:r>
            <w:r>
              <w:rPr>
                <w:sz w:val="24"/>
              </w:rPr>
              <w:t>Е.</w:t>
            </w:r>
            <w:r>
              <w:rPr>
                <w:spacing w:val="-15"/>
                <w:sz w:val="24"/>
              </w:rPr>
              <w:t xml:space="preserve"> </w:t>
            </w:r>
            <w:r>
              <w:rPr>
                <w:sz w:val="24"/>
              </w:rPr>
              <w:t xml:space="preserve">Н. География. 8 </w:t>
            </w:r>
            <w:r>
              <w:rPr>
                <w:spacing w:val="-2"/>
                <w:sz w:val="24"/>
              </w:rPr>
              <w:t>класс.</w:t>
            </w:r>
          </w:p>
          <w:p w:rsidR="004A57EF" w:rsidRDefault="0000266E">
            <w:pPr>
              <w:pStyle w:val="TableParagraph"/>
              <w:spacing w:line="270" w:lineRule="atLeast"/>
              <w:ind w:right="139"/>
              <w:rPr>
                <w:sz w:val="24"/>
              </w:rPr>
            </w:pPr>
            <w:r>
              <w:rPr>
                <w:sz w:val="24"/>
              </w:rPr>
              <w:t>(для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 xml:space="preserve">и нарушениями). (с приложением), </w:t>
            </w: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2760"/>
        </w:trPr>
        <w:tc>
          <w:tcPr>
            <w:tcW w:w="859" w:type="dxa"/>
          </w:tcPr>
          <w:p w:rsidR="004A57EF" w:rsidRDefault="0000266E">
            <w:pPr>
              <w:pStyle w:val="TableParagraph"/>
              <w:spacing w:line="260" w:lineRule="exact"/>
              <w:rPr>
                <w:sz w:val="24"/>
              </w:rPr>
            </w:pPr>
            <w:r>
              <w:rPr>
                <w:sz w:val="24"/>
              </w:rPr>
              <w:t>9</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Лифанова</w:t>
            </w:r>
            <w:r>
              <w:rPr>
                <w:spacing w:val="-2"/>
                <w:sz w:val="24"/>
              </w:rPr>
              <w:t xml:space="preserve"> </w:t>
            </w:r>
            <w:r>
              <w:rPr>
                <w:sz w:val="24"/>
              </w:rPr>
              <w:t xml:space="preserve">Т. </w:t>
            </w:r>
            <w:r>
              <w:rPr>
                <w:spacing w:val="-5"/>
                <w:sz w:val="24"/>
              </w:rPr>
              <w:t>М.,</w:t>
            </w:r>
          </w:p>
          <w:p w:rsidR="004A57EF" w:rsidRDefault="0000266E">
            <w:pPr>
              <w:pStyle w:val="TableParagraph"/>
              <w:spacing w:line="240" w:lineRule="auto"/>
              <w:ind w:right="273"/>
              <w:rPr>
                <w:sz w:val="24"/>
              </w:rPr>
            </w:pPr>
            <w:r>
              <w:rPr>
                <w:sz w:val="24"/>
              </w:rPr>
              <w:t>Соломина</w:t>
            </w:r>
            <w:r>
              <w:rPr>
                <w:spacing w:val="-15"/>
                <w:sz w:val="24"/>
              </w:rPr>
              <w:t xml:space="preserve"> </w:t>
            </w:r>
            <w:r>
              <w:rPr>
                <w:sz w:val="24"/>
              </w:rPr>
              <w:t>Е.</w:t>
            </w:r>
            <w:r>
              <w:rPr>
                <w:spacing w:val="-15"/>
                <w:sz w:val="24"/>
              </w:rPr>
              <w:t xml:space="preserve"> </w:t>
            </w:r>
            <w:r>
              <w:rPr>
                <w:sz w:val="24"/>
              </w:rPr>
              <w:t xml:space="preserve">Н. География. 9 </w:t>
            </w:r>
            <w:r>
              <w:rPr>
                <w:spacing w:val="-2"/>
                <w:sz w:val="24"/>
              </w:rPr>
              <w:t>класс.</w:t>
            </w:r>
          </w:p>
          <w:p w:rsidR="004A57EF" w:rsidRDefault="0000266E">
            <w:pPr>
              <w:pStyle w:val="TableParagraph"/>
              <w:spacing w:line="270" w:lineRule="atLeast"/>
              <w:ind w:right="139"/>
              <w:rPr>
                <w:sz w:val="24"/>
              </w:rPr>
            </w:pPr>
            <w:r>
              <w:rPr>
                <w:sz w:val="24"/>
              </w:rPr>
              <w:t>(для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 xml:space="preserve">и нарушениями). (с приложением), </w:t>
            </w: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275"/>
        </w:trPr>
        <w:tc>
          <w:tcPr>
            <w:tcW w:w="9472" w:type="dxa"/>
            <w:gridSpan w:val="5"/>
          </w:tcPr>
          <w:p w:rsidR="004A57EF" w:rsidRDefault="0000266E">
            <w:pPr>
              <w:pStyle w:val="TableParagraph"/>
              <w:ind w:left="2853" w:right="2849"/>
              <w:jc w:val="center"/>
              <w:rPr>
                <w:b/>
                <w:sz w:val="24"/>
              </w:rPr>
            </w:pPr>
            <w:r>
              <w:rPr>
                <w:b/>
                <w:sz w:val="24"/>
              </w:rPr>
              <w:t>Мир</w:t>
            </w:r>
            <w:r>
              <w:rPr>
                <w:b/>
                <w:spacing w:val="-4"/>
                <w:sz w:val="24"/>
              </w:rPr>
              <w:t xml:space="preserve"> </w:t>
            </w:r>
            <w:r>
              <w:rPr>
                <w:b/>
                <w:sz w:val="24"/>
              </w:rPr>
              <w:t>истории.</w:t>
            </w:r>
            <w:r>
              <w:rPr>
                <w:b/>
                <w:spacing w:val="-5"/>
                <w:sz w:val="24"/>
              </w:rPr>
              <w:t xml:space="preserve"> </w:t>
            </w:r>
            <w:r>
              <w:rPr>
                <w:b/>
                <w:sz w:val="24"/>
              </w:rPr>
              <w:t>История</w:t>
            </w:r>
            <w:r>
              <w:rPr>
                <w:b/>
                <w:spacing w:val="-2"/>
                <w:sz w:val="24"/>
              </w:rPr>
              <w:t xml:space="preserve"> Отечества.</w:t>
            </w:r>
          </w:p>
        </w:tc>
      </w:tr>
      <w:tr w:rsidR="004A57EF">
        <w:trPr>
          <w:trHeight w:val="2208"/>
        </w:trPr>
        <w:tc>
          <w:tcPr>
            <w:tcW w:w="859" w:type="dxa"/>
          </w:tcPr>
          <w:p w:rsidR="004A57EF" w:rsidRDefault="0000266E">
            <w:pPr>
              <w:pStyle w:val="TableParagraph"/>
              <w:spacing w:line="260" w:lineRule="exact"/>
              <w:rPr>
                <w:sz w:val="24"/>
              </w:rPr>
            </w:pPr>
            <w:r>
              <w:rPr>
                <w:sz w:val="24"/>
              </w:rPr>
              <w:t>6</w:t>
            </w:r>
          </w:p>
        </w:tc>
        <w:tc>
          <w:tcPr>
            <w:tcW w:w="1820" w:type="dxa"/>
            <w:vMerge w:val="restart"/>
          </w:tcPr>
          <w:p w:rsidR="004A57EF" w:rsidRDefault="0000266E">
            <w:pPr>
              <w:pStyle w:val="TableParagraph"/>
              <w:spacing w:line="260" w:lineRule="exact"/>
              <w:rPr>
                <w:sz w:val="24"/>
              </w:rPr>
            </w:pPr>
            <w:r>
              <w:rPr>
                <w:sz w:val="24"/>
              </w:rPr>
              <w:t>Человек</w:t>
            </w:r>
            <w:r>
              <w:rPr>
                <w:spacing w:val="-3"/>
                <w:sz w:val="24"/>
              </w:rPr>
              <w:t xml:space="preserve"> </w:t>
            </w:r>
            <w:r>
              <w:rPr>
                <w:spacing w:val="-10"/>
                <w:sz w:val="24"/>
              </w:rPr>
              <w:t>и</w:t>
            </w:r>
          </w:p>
          <w:p w:rsidR="004A57EF" w:rsidRDefault="0000266E">
            <w:pPr>
              <w:pStyle w:val="TableParagraph"/>
              <w:spacing w:line="240" w:lineRule="auto"/>
              <w:rPr>
                <w:sz w:val="24"/>
              </w:rPr>
            </w:pPr>
            <w:r>
              <w:rPr>
                <w:spacing w:val="-2"/>
                <w:sz w:val="24"/>
              </w:rPr>
              <w:t>общество</w:t>
            </w:r>
          </w:p>
        </w:tc>
        <w:tc>
          <w:tcPr>
            <w:tcW w:w="1993" w:type="dxa"/>
            <w:vMerge w:val="restart"/>
          </w:tcPr>
          <w:p w:rsidR="004A57EF" w:rsidRDefault="0000266E">
            <w:pPr>
              <w:pStyle w:val="TableParagraph"/>
              <w:spacing w:line="260" w:lineRule="exact"/>
              <w:rPr>
                <w:sz w:val="24"/>
              </w:rPr>
            </w:pPr>
            <w:r>
              <w:rPr>
                <w:sz w:val="24"/>
              </w:rPr>
              <w:t>Якубовская</w:t>
            </w:r>
            <w:r>
              <w:rPr>
                <w:spacing w:val="-6"/>
                <w:sz w:val="24"/>
              </w:rPr>
              <w:t xml:space="preserve"> </w:t>
            </w:r>
            <w:r>
              <w:rPr>
                <w:spacing w:val="-5"/>
                <w:sz w:val="24"/>
              </w:rPr>
              <w:t>Э.</w:t>
            </w:r>
          </w:p>
          <w:p w:rsidR="004A57EF" w:rsidRDefault="0000266E">
            <w:pPr>
              <w:pStyle w:val="TableParagraph"/>
              <w:spacing w:line="240" w:lineRule="auto"/>
              <w:ind w:right="519"/>
              <w:rPr>
                <w:sz w:val="24"/>
              </w:rPr>
            </w:pPr>
            <w:r>
              <w:rPr>
                <w:sz w:val="24"/>
              </w:rPr>
              <w:t>В.,</w:t>
            </w:r>
            <w:r>
              <w:rPr>
                <w:spacing w:val="-15"/>
                <w:sz w:val="24"/>
              </w:rPr>
              <w:t xml:space="preserve"> </w:t>
            </w:r>
            <w:r>
              <w:rPr>
                <w:sz w:val="24"/>
              </w:rPr>
              <w:t>Шишкова М. И.,</w:t>
            </w:r>
          </w:p>
          <w:p w:rsidR="004A57EF" w:rsidRDefault="0000266E">
            <w:pPr>
              <w:pStyle w:val="TableParagraph"/>
              <w:spacing w:line="240" w:lineRule="auto"/>
              <w:ind w:right="407"/>
              <w:rPr>
                <w:sz w:val="24"/>
              </w:rPr>
            </w:pPr>
            <w:r>
              <w:rPr>
                <w:spacing w:val="-2"/>
                <w:sz w:val="24"/>
              </w:rPr>
              <w:t>Бгажнокова</w:t>
            </w:r>
            <w:r>
              <w:rPr>
                <w:spacing w:val="40"/>
                <w:sz w:val="24"/>
              </w:rPr>
              <w:t xml:space="preserve"> </w:t>
            </w:r>
            <w:r>
              <w:rPr>
                <w:sz w:val="24"/>
              </w:rPr>
              <w:t xml:space="preserve">И. М. и др. </w:t>
            </w:r>
            <w:r>
              <w:rPr>
                <w:spacing w:val="-2"/>
                <w:sz w:val="24"/>
              </w:rPr>
              <w:t xml:space="preserve">Рабочие </w:t>
            </w:r>
            <w:r>
              <w:rPr>
                <w:sz w:val="24"/>
              </w:rPr>
              <w:t>программы</w:t>
            </w:r>
            <w:r>
              <w:rPr>
                <w:spacing w:val="-15"/>
                <w:sz w:val="24"/>
              </w:rPr>
              <w:t xml:space="preserve"> </w:t>
            </w:r>
            <w:r>
              <w:rPr>
                <w:sz w:val="24"/>
              </w:rPr>
              <w:t xml:space="preserve">по </w:t>
            </w:r>
            <w:r>
              <w:rPr>
                <w:spacing w:val="-2"/>
                <w:sz w:val="24"/>
              </w:rPr>
              <w:t>учебным предметам.</w:t>
            </w:r>
          </w:p>
          <w:p w:rsidR="004A57EF" w:rsidRDefault="0000266E">
            <w:pPr>
              <w:pStyle w:val="TableParagraph"/>
              <w:spacing w:before="1" w:line="240" w:lineRule="auto"/>
              <w:rPr>
                <w:sz w:val="24"/>
              </w:rPr>
            </w:pPr>
            <w:r>
              <w:rPr>
                <w:spacing w:val="-4"/>
                <w:sz w:val="24"/>
              </w:rPr>
              <w:t>ФГОС</w:t>
            </w:r>
          </w:p>
          <w:p w:rsidR="004A57EF" w:rsidRDefault="0000266E">
            <w:pPr>
              <w:pStyle w:val="TableParagraph"/>
              <w:spacing w:line="240" w:lineRule="auto"/>
              <w:ind w:right="400"/>
              <w:rPr>
                <w:sz w:val="24"/>
              </w:rPr>
            </w:pPr>
            <w:r>
              <w:rPr>
                <w:spacing w:val="-2"/>
                <w:sz w:val="24"/>
              </w:rPr>
              <w:t xml:space="preserve">образования обучающихся </w:t>
            </w:r>
            <w:r>
              <w:rPr>
                <w:sz w:val="24"/>
              </w:rPr>
              <w:t xml:space="preserve">с интел. </w:t>
            </w:r>
            <w:r>
              <w:rPr>
                <w:spacing w:val="-2"/>
                <w:sz w:val="24"/>
              </w:rPr>
              <w:t xml:space="preserve">нарушениями. </w:t>
            </w:r>
            <w:r>
              <w:rPr>
                <w:sz w:val="24"/>
              </w:rPr>
              <w:t>Вариант 1.</w:t>
            </w:r>
          </w:p>
          <w:p w:rsidR="004A57EF" w:rsidRDefault="0000266E">
            <w:pPr>
              <w:pStyle w:val="TableParagraph"/>
              <w:spacing w:line="240" w:lineRule="auto"/>
              <w:rPr>
                <w:sz w:val="24"/>
              </w:rPr>
            </w:pPr>
            <w:r>
              <w:rPr>
                <w:sz w:val="24"/>
              </w:rPr>
              <w:t xml:space="preserve">5 9 </w:t>
            </w:r>
            <w:r>
              <w:rPr>
                <w:spacing w:val="-2"/>
                <w:sz w:val="24"/>
              </w:rPr>
              <w:t>классы.</w:t>
            </w:r>
          </w:p>
        </w:tc>
        <w:tc>
          <w:tcPr>
            <w:tcW w:w="2190" w:type="dxa"/>
          </w:tcPr>
          <w:p w:rsidR="004A57EF" w:rsidRDefault="0000266E">
            <w:pPr>
              <w:pStyle w:val="TableParagraph"/>
              <w:spacing w:line="260" w:lineRule="exact"/>
              <w:rPr>
                <w:sz w:val="24"/>
              </w:rPr>
            </w:pPr>
            <w:r>
              <w:rPr>
                <w:sz w:val="24"/>
              </w:rPr>
              <w:t>Бгажнокова</w:t>
            </w:r>
            <w:r>
              <w:rPr>
                <w:spacing w:val="-5"/>
                <w:sz w:val="24"/>
              </w:rPr>
              <w:t xml:space="preserve"> </w:t>
            </w:r>
            <w:r>
              <w:rPr>
                <w:sz w:val="24"/>
              </w:rPr>
              <w:t>И.</w:t>
            </w:r>
            <w:r>
              <w:rPr>
                <w:spacing w:val="-3"/>
                <w:sz w:val="24"/>
              </w:rPr>
              <w:t xml:space="preserve"> </w:t>
            </w:r>
            <w:r>
              <w:rPr>
                <w:spacing w:val="-5"/>
                <w:sz w:val="24"/>
              </w:rPr>
              <w:t>М.,</w:t>
            </w:r>
          </w:p>
          <w:p w:rsidR="004A57EF" w:rsidRDefault="0000266E">
            <w:pPr>
              <w:pStyle w:val="TableParagraph"/>
              <w:spacing w:line="240" w:lineRule="auto"/>
              <w:ind w:right="115"/>
              <w:rPr>
                <w:sz w:val="24"/>
              </w:rPr>
            </w:pPr>
            <w:r>
              <w:rPr>
                <w:sz w:val="24"/>
              </w:rPr>
              <w:t xml:space="preserve">Смирнова Л. В. Мир истории. 6 класс. (Для обучающихся 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pacing w:val="-2"/>
                <w:sz w:val="24"/>
              </w:rPr>
              <w:t>М.Просвещение</w:t>
            </w:r>
          </w:p>
        </w:tc>
        <w:tc>
          <w:tcPr>
            <w:tcW w:w="2610" w:type="dxa"/>
            <w:vMerge w:val="restart"/>
          </w:tcPr>
          <w:p w:rsidR="004A57EF" w:rsidRDefault="0000266E">
            <w:pPr>
              <w:pStyle w:val="TableParagraph"/>
              <w:spacing w:line="260" w:lineRule="exact"/>
              <w:ind w:left="106"/>
              <w:rPr>
                <w:sz w:val="24"/>
              </w:rPr>
            </w:pPr>
            <w:r>
              <w:rPr>
                <w:sz w:val="24"/>
              </w:rPr>
              <w:t>Бгажнокова</w:t>
            </w:r>
            <w:r>
              <w:rPr>
                <w:spacing w:val="-4"/>
                <w:sz w:val="24"/>
              </w:rPr>
              <w:t xml:space="preserve"> </w:t>
            </w:r>
            <w:r>
              <w:rPr>
                <w:sz w:val="24"/>
              </w:rPr>
              <w:t>И.</w:t>
            </w:r>
            <w:r>
              <w:rPr>
                <w:spacing w:val="-2"/>
                <w:sz w:val="24"/>
              </w:rPr>
              <w:t xml:space="preserve"> </w:t>
            </w:r>
            <w:r>
              <w:rPr>
                <w:sz w:val="24"/>
              </w:rPr>
              <w:t>М.</w:t>
            </w:r>
            <w:r>
              <w:rPr>
                <w:spacing w:val="-3"/>
                <w:sz w:val="24"/>
              </w:rPr>
              <w:t xml:space="preserve"> </w:t>
            </w:r>
            <w:r>
              <w:rPr>
                <w:sz w:val="24"/>
              </w:rPr>
              <w:t>и</w:t>
            </w:r>
            <w:r>
              <w:rPr>
                <w:spacing w:val="-1"/>
                <w:sz w:val="24"/>
              </w:rPr>
              <w:t xml:space="preserve"> </w:t>
            </w:r>
            <w:r>
              <w:rPr>
                <w:spacing w:val="-5"/>
                <w:sz w:val="24"/>
              </w:rPr>
              <w:t>др.</w:t>
            </w:r>
          </w:p>
          <w:p w:rsidR="004A57EF" w:rsidRDefault="0000266E">
            <w:pPr>
              <w:pStyle w:val="TableParagraph"/>
              <w:spacing w:line="240" w:lineRule="auto"/>
              <w:ind w:left="106"/>
              <w:rPr>
                <w:sz w:val="24"/>
              </w:rPr>
            </w:pPr>
            <w:r>
              <w:rPr>
                <w:sz w:val="24"/>
              </w:rPr>
              <w:t>Мир</w:t>
            </w:r>
            <w:r>
              <w:rPr>
                <w:spacing w:val="-15"/>
                <w:sz w:val="24"/>
              </w:rPr>
              <w:t xml:space="preserve"> </w:t>
            </w:r>
            <w:r>
              <w:rPr>
                <w:sz w:val="24"/>
              </w:rPr>
              <w:t>истории.</w:t>
            </w:r>
            <w:r>
              <w:rPr>
                <w:spacing w:val="-15"/>
                <w:sz w:val="24"/>
              </w:rPr>
              <w:t xml:space="preserve"> </w:t>
            </w:r>
            <w:r>
              <w:rPr>
                <w:sz w:val="24"/>
              </w:rPr>
              <w:t xml:space="preserve">История </w:t>
            </w:r>
            <w:r>
              <w:rPr>
                <w:spacing w:val="-2"/>
                <w:sz w:val="24"/>
              </w:rPr>
              <w:t>отечества.</w:t>
            </w:r>
          </w:p>
          <w:p w:rsidR="004A57EF" w:rsidRDefault="0000266E">
            <w:pPr>
              <w:pStyle w:val="TableParagraph"/>
              <w:spacing w:line="240" w:lineRule="auto"/>
              <w:ind w:left="106" w:right="171"/>
              <w:rPr>
                <w:sz w:val="24"/>
              </w:rPr>
            </w:pPr>
            <w:r>
              <w:rPr>
                <w:spacing w:val="-2"/>
                <w:sz w:val="24"/>
              </w:rPr>
              <w:t xml:space="preserve">Методические </w:t>
            </w:r>
            <w:r>
              <w:rPr>
                <w:sz w:val="24"/>
              </w:rPr>
              <w:t>рекомендации. 6-9 классы.</w:t>
            </w:r>
            <w:r>
              <w:rPr>
                <w:spacing w:val="-15"/>
                <w:sz w:val="24"/>
              </w:rPr>
              <w:t xml:space="preserve"> </w:t>
            </w:r>
            <w:r>
              <w:rPr>
                <w:sz w:val="24"/>
              </w:rPr>
              <w:t>(Для</w:t>
            </w:r>
            <w:r>
              <w:rPr>
                <w:spacing w:val="-15"/>
                <w:sz w:val="24"/>
              </w:rPr>
              <w:t xml:space="preserve"> </w:t>
            </w:r>
            <w:r>
              <w:rPr>
                <w:sz w:val="24"/>
              </w:rPr>
              <w:t xml:space="preserve">обучаю- щихся с </w:t>
            </w:r>
            <w:r>
              <w:rPr>
                <w:spacing w:val="-2"/>
                <w:sz w:val="24"/>
              </w:rPr>
              <w:t>интеллектуальными нарушениями)</w:t>
            </w:r>
          </w:p>
          <w:p w:rsidR="004A57EF" w:rsidRDefault="0000266E">
            <w:pPr>
              <w:pStyle w:val="TableParagraph"/>
              <w:spacing w:before="1" w:line="240" w:lineRule="auto"/>
              <w:ind w:left="106"/>
              <w:rPr>
                <w:sz w:val="24"/>
              </w:rPr>
            </w:pPr>
            <w:r>
              <w:rPr>
                <w:spacing w:val="-2"/>
                <w:sz w:val="24"/>
              </w:rPr>
              <w:t>.Просвещение</w:t>
            </w:r>
          </w:p>
        </w:tc>
      </w:tr>
      <w:tr w:rsidR="004A57EF">
        <w:trPr>
          <w:trHeight w:val="2207"/>
        </w:trPr>
        <w:tc>
          <w:tcPr>
            <w:tcW w:w="859" w:type="dxa"/>
          </w:tcPr>
          <w:p w:rsidR="004A57EF" w:rsidRDefault="0000266E">
            <w:pPr>
              <w:pStyle w:val="TableParagraph"/>
              <w:spacing w:line="260" w:lineRule="exact"/>
              <w:rPr>
                <w:sz w:val="24"/>
              </w:rPr>
            </w:pPr>
            <w:r>
              <w:rPr>
                <w:sz w:val="24"/>
              </w:rPr>
              <w:t>7</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Бгажнокова</w:t>
            </w:r>
            <w:r>
              <w:rPr>
                <w:spacing w:val="-5"/>
                <w:sz w:val="24"/>
              </w:rPr>
              <w:t xml:space="preserve"> </w:t>
            </w:r>
            <w:r>
              <w:rPr>
                <w:sz w:val="24"/>
              </w:rPr>
              <w:t>И.</w:t>
            </w:r>
            <w:r>
              <w:rPr>
                <w:spacing w:val="-3"/>
                <w:sz w:val="24"/>
              </w:rPr>
              <w:t xml:space="preserve"> </w:t>
            </w:r>
            <w:r>
              <w:rPr>
                <w:spacing w:val="-5"/>
                <w:sz w:val="24"/>
              </w:rPr>
              <w:t>М.,</w:t>
            </w:r>
          </w:p>
          <w:p w:rsidR="004A57EF" w:rsidRDefault="0000266E">
            <w:pPr>
              <w:pStyle w:val="TableParagraph"/>
              <w:spacing w:line="240" w:lineRule="auto"/>
              <w:ind w:right="273"/>
              <w:rPr>
                <w:sz w:val="24"/>
              </w:rPr>
            </w:pPr>
            <w:r>
              <w:rPr>
                <w:sz w:val="24"/>
              </w:rPr>
              <w:t>Смирнова</w:t>
            </w:r>
            <w:r>
              <w:rPr>
                <w:spacing w:val="-15"/>
                <w:sz w:val="24"/>
              </w:rPr>
              <w:t xml:space="preserve"> </w:t>
            </w:r>
            <w:r>
              <w:rPr>
                <w:sz w:val="24"/>
              </w:rPr>
              <w:t>Л.</w:t>
            </w:r>
            <w:r>
              <w:rPr>
                <w:spacing w:val="-15"/>
                <w:sz w:val="24"/>
              </w:rPr>
              <w:t xml:space="preserve"> </w:t>
            </w:r>
            <w:r>
              <w:rPr>
                <w:sz w:val="24"/>
              </w:rPr>
              <w:t xml:space="preserve">В. </w:t>
            </w:r>
            <w:r>
              <w:rPr>
                <w:spacing w:val="-2"/>
                <w:sz w:val="24"/>
              </w:rPr>
              <w:t>История Отечества.</w:t>
            </w:r>
          </w:p>
          <w:p w:rsidR="004A57EF" w:rsidRDefault="0000266E">
            <w:pPr>
              <w:pStyle w:val="TableParagraph"/>
              <w:spacing w:line="270" w:lineRule="atLeast"/>
              <w:ind w:right="115"/>
              <w:rPr>
                <w:sz w:val="24"/>
              </w:rPr>
            </w:pPr>
            <w:r>
              <w:rPr>
                <w:sz w:val="24"/>
              </w:rPr>
              <w:t xml:space="preserve">7 класс. (Для обучающихся с </w:t>
            </w:r>
            <w:r>
              <w:rPr>
                <w:spacing w:val="-2"/>
                <w:sz w:val="24"/>
              </w:rPr>
              <w:t xml:space="preserve">интеллектуальным </w:t>
            </w:r>
            <w:r>
              <w:rPr>
                <w:sz w:val="24"/>
              </w:rPr>
              <w:t>и нарушениями)</w:t>
            </w:r>
          </w:p>
        </w:tc>
        <w:tc>
          <w:tcPr>
            <w:tcW w:w="2610" w:type="dxa"/>
            <w:vMerge/>
            <w:tcBorders>
              <w:top w:val="nil"/>
            </w:tcBorders>
          </w:tcPr>
          <w:p w:rsidR="004A57EF" w:rsidRDefault="004A57EF">
            <w:pPr>
              <w:rPr>
                <w:sz w:val="2"/>
                <w:szCs w:val="2"/>
              </w:rPr>
            </w:pPr>
          </w:p>
        </w:tc>
      </w:tr>
    </w:tbl>
    <w:p w:rsidR="004A57EF" w:rsidRDefault="004A57EF">
      <w:pPr>
        <w:rPr>
          <w:sz w:val="2"/>
          <w:szCs w:val="2"/>
        </w:rPr>
        <w:sectPr w:rsidR="004A57EF">
          <w:type w:val="continuous"/>
          <w:pgSz w:w="11920" w:h="16850"/>
          <w:pgMar w:top="1140" w:right="100" w:bottom="1140" w:left="1380" w:header="0" w:footer="294"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820"/>
        <w:gridCol w:w="1993"/>
        <w:gridCol w:w="2190"/>
        <w:gridCol w:w="2610"/>
      </w:tblGrid>
      <w:tr w:rsidR="004A57EF">
        <w:trPr>
          <w:trHeight w:val="277"/>
        </w:trPr>
        <w:tc>
          <w:tcPr>
            <w:tcW w:w="859" w:type="dxa"/>
          </w:tcPr>
          <w:p w:rsidR="004A57EF" w:rsidRDefault="004A57EF">
            <w:pPr>
              <w:pStyle w:val="TableParagraph"/>
              <w:spacing w:line="240" w:lineRule="auto"/>
              <w:ind w:left="0"/>
              <w:rPr>
                <w:sz w:val="20"/>
              </w:rPr>
            </w:pPr>
          </w:p>
        </w:tc>
        <w:tc>
          <w:tcPr>
            <w:tcW w:w="1820" w:type="dxa"/>
            <w:vMerge w:val="restart"/>
          </w:tcPr>
          <w:p w:rsidR="004A57EF" w:rsidRDefault="004A57EF">
            <w:pPr>
              <w:pStyle w:val="TableParagraph"/>
              <w:spacing w:line="240" w:lineRule="auto"/>
              <w:ind w:left="0"/>
              <w:rPr>
                <w:sz w:val="24"/>
              </w:rPr>
            </w:pPr>
          </w:p>
        </w:tc>
        <w:tc>
          <w:tcPr>
            <w:tcW w:w="1993" w:type="dxa"/>
            <w:vMerge w:val="restart"/>
          </w:tcPr>
          <w:p w:rsidR="004A57EF" w:rsidRDefault="0000266E">
            <w:pPr>
              <w:pStyle w:val="TableParagraph"/>
              <w:spacing w:line="240" w:lineRule="auto"/>
              <w:ind w:right="427"/>
              <w:rPr>
                <w:sz w:val="24"/>
              </w:rPr>
            </w:pPr>
            <w:r>
              <w:rPr>
                <w:sz w:val="24"/>
              </w:rPr>
              <w:t>Русский</w:t>
            </w:r>
            <w:r>
              <w:rPr>
                <w:spacing w:val="-15"/>
                <w:sz w:val="24"/>
              </w:rPr>
              <w:t xml:space="preserve"> </w:t>
            </w:r>
            <w:r>
              <w:rPr>
                <w:sz w:val="24"/>
              </w:rPr>
              <w:t xml:space="preserve">язык. Чтение. Мир </w:t>
            </w:r>
            <w:r>
              <w:rPr>
                <w:spacing w:val="-2"/>
                <w:sz w:val="24"/>
              </w:rPr>
              <w:t>истории.</w:t>
            </w:r>
          </w:p>
          <w:p w:rsidR="004A57EF" w:rsidRDefault="0000266E">
            <w:pPr>
              <w:pStyle w:val="TableParagraph"/>
              <w:spacing w:line="240" w:lineRule="auto"/>
              <w:ind w:right="830"/>
              <w:rPr>
                <w:sz w:val="24"/>
              </w:rPr>
            </w:pPr>
            <w:r>
              <w:rPr>
                <w:spacing w:val="-2"/>
                <w:sz w:val="24"/>
              </w:rPr>
              <w:t>История Отечества</w:t>
            </w:r>
          </w:p>
        </w:tc>
        <w:tc>
          <w:tcPr>
            <w:tcW w:w="2190" w:type="dxa"/>
          </w:tcPr>
          <w:p w:rsidR="004A57EF" w:rsidRDefault="0000266E">
            <w:pPr>
              <w:pStyle w:val="TableParagraph"/>
              <w:spacing w:line="258" w:lineRule="exact"/>
              <w:rPr>
                <w:sz w:val="24"/>
              </w:rPr>
            </w:pPr>
            <w:r>
              <w:rPr>
                <w:spacing w:val="-2"/>
                <w:sz w:val="24"/>
              </w:rPr>
              <w:t>М.Просвещение</w:t>
            </w:r>
          </w:p>
        </w:tc>
        <w:tc>
          <w:tcPr>
            <w:tcW w:w="2610" w:type="dxa"/>
            <w:vMerge w:val="restart"/>
          </w:tcPr>
          <w:p w:rsidR="004A57EF" w:rsidRDefault="004A57EF">
            <w:pPr>
              <w:pStyle w:val="TableParagraph"/>
              <w:spacing w:line="240" w:lineRule="auto"/>
              <w:ind w:left="0"/>
              <w:rPr>
                <w:sz w:val="24"/>
              </w:rPr>
            </w:pPr>
          </w:p>
        </w:tc>
      </w:tr>
      <w:tr w:rsidR="004A57EF">
        <w:trPr>
          <w:trHeight w:val="2483"/>
        </w:trPr>
        <w:tc>
          <w:tcPr>
            <w:tcW w:w="859" w:type="dxa"/>
          </w:tcPr>
          <w:p w:rsidR="004A57EF" w:rsidRDefault="0000266E">
            <w:pPr>
              <w:pStyle w:val="TableParagraph"/>
              <w:spacing w:line="260" w:lineRule="exact"/>
              <w:rPr>
                <w:sz w:val="24"/>
              </w:rPr>
            </w:pPr>
            <w:r>
              <w:rPr>
                <w:sz w:val="24"/>
              </w:rPr>
              <w:t>8</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Бгажнокова</w:t>
            </w:r>
            <w:r>
              <w:rPr>
                <w:spacing w:val="-5"/>
                <w:sz w:val="24"/>
              </w:rPr>
              <w:t xml:space="preserve"> </w:t>
            </w:r>
            <w:r>
              <w:rPr>
                <w:sz w:val="24"/>
              </w:rPr>
              <w:t>И.</w:t>
            </w:r>
            <w:r>
              <w:rPr>
                <w:spacing w:val="-3"/>
                <w:sz w:val="24"/>
              </w:rPr>
              <w:t xml:space="preserve"> </w:t>
            </w:r>
            <w:r>
              <w:rPr>
                <w:spacing w:val="-5"/>
                <w:sz w:val="24"/>
              </w:rPr>
              <w:t>М.,</w:t>
            </w:r>
          </w:p>
          <w:p w:rsidR="004A57EF" w:rsidRDefault="0000266E">
            <w:pPr>
              <w:pStyle w:val="TableParagraph"/>
              <w:spacing w:line="240" w:lineRule="auto"/>
              <w:ind w:right="273"/>
              <w:rPr>
                <w:sz w:val="24"/>
              </w:rPr>
            </w:pPr>
            <w:r>
              <w:rPr>
                <w:sz w:val="24"/>
              </w:rPr>
              <w:t>Смирнова</w:t>
            </w:r>
            <w:r>
              <w:rPr>
                <w:spacing w:val="-15"/>
                <w:sz w:val="24"/>
              </w:rPr>
              <w:t xml:space="preserve"> </w:t>
            </w:r>
            <w:r>
              <w:rPr>
                <w:sz w:val="24"/>
              </w:rPr>
              <w:t>Л.</w:t>
            </w:r>
            <w:r>
              <w:rPr>
                <w:spacing w:val="-15"/>
                <w:sz w:val="24"/>
              </w:rPr>
              <w:t xml:space="preserve"> </w:t>
            </w:r>
            <w:r>
              <w:rPr>
                <w:sz w:val="24"/>
              </w:rPr>
              <w:t xml:space="preserve">В. </w:t>
            </w:r>
            <w:r>
              <w:rPr>
                <w:spacing w:val="-2"/>
                <w:sz w:val="24"/>
              </w:rPr>
              <w:t>История Отечества.</w:t>
            </w:r>
          </w:p>
          <w:p w:rsidR="004A57EF" w:rsidRDefault="0000266E">
            <w:pPr>
              <w:pStyle w:val="TableParagraph"/>
              <w:spacing w:line="270" w:lineRule="atLeast"/>
              <w:ind w:right="115"/>
              <w:rPr>
                <w:sz w:val="24"/>
              </w:rPr>
            </w:pPr>
            <w:r>
              <w:rPr>
                <w:sz w:val="24"/>
              </w:rPr>
              <w:t xml:space="preserve">8 класс. (Для обучающихся с </w:t>
            </w:r>
            <w:r>
              <w:rPr>
                <w:spacing w:val="-2"/>
                <w:sz w:val="24"/>
              </w:rPr>
              <w:t xml:space="preserve">интеллектуальным </w:t>
            </w:r>
            <w:r>
              <w:rPr>
                <w:sz w:val="24"/>
              </w:rPr>
              <w:t xml:space="preserve">и нарушениями) </w:t>
            </w: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2484"/>
        </w:trPr>
        <w:tc>
          <w:tcPr>
            <w:tcW w:w="859" w:type="dxa"/>
          </w:tcPr>
          <w:p w:rsidR="004A57EF" w:rsidRDefault="0000266E">
            <w:pPr>
              <w:pStyle w:val="TableParagraph"/>
              <w:spacing w:line="260" w:lineRule="exact"/>
              <w:rPr>
                <w:sz w:val="24"/>
              </w:rPr>
            </w:pPr>
            <w:r>
              <w:rPr>
                <w:sz w:val="24"/>
              </w:rPr>
              <w:t>9</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Бгажнокова</w:t>
            </w:r>
            <w:r>
              <w:rPr>
                <w:spacing w:val="-5"/>
                <w:sz w:val="24"/>
              </w:rPr>
              <w:t xml:space="preserve"> </w:t>
            </w:r>
            <w:r>
              <w:rPr>
                <w:sz w:val="24"/>
              </w:rPr>
              <w:t>И.</w:t>
            </w:r>
            <w:r>
              <w:rPr>
                <w:spacing w:val="-3"/>
                <w:sz w:val="24"/>
              </w:rPr>
              <w:t xml:space="preserve"> </w:t>
            </w:r>
            <w:r>
              <w:rPr>
                <w:spacing w:val="-5"/>
                <w:sz w:val="24"/>
              </w:rPr>
              <w:t>М.,</w:t>
            </w:r>
          </w:p>
          <w:p w:rsidR="004A57EF" w:rsidRDefault="0000266E">
            <w:pPr>
              <w:pStyle w:val="TableParagraph"/>
              <w:spacing w:line="240" w:lineRule="auto"/>
              <w:ind w:right="273"/>
              <w:rPr>
                <w:sz w:val="24"/>
              </w:rPr>
            </w:pPr>
            <w:r>
              <w:rPr>
                <w:sz w:val="24"/>
              </w:rPr>
              <w:t>Смирнова</w:t>
            </w:r>
            <w:r>
              <w:rPr>
                <w:spacing w:val="-15"/>
                <w:sz w:val="24"/>
              </w:rPr>
              <w:t xml:space="preserve"> </w:t>
            </w:r>
            <w:r>
              <w:rPr>
                <w:sz w:val="24"/>
              </w:rPr>
              <w:t>Л.</w:t>
            </w:r>
            <w:r>
              <w:rPr>
                <w:spacing w:val="-15"/>
                <w:sz w:val="24"/>
              </w:rPr>
              <w:t xml:space="preserve"> </w:t>
            </w:r>
            <w:r>
              <w:rPr>
                <w:sz w:val="24"/>
              </w:rPr>
              <w:t xml:space="preserve">В. </w:t>
            </w:r>
            <w:r>
              <w:rPr>
                <w:spacing w:val="-2"/>
                <w:sz w:val="24"/>
              </w:rPr>
              <w:t>История Отечества.</w:t>
            </w:r>
          </w:p>
          <w:p w:rsidR="004A57EF" w:rsidRDefault="0000266E">
            <w:pPr>
              <w:pStyle w:val="TableParagraph"/>
              <w:spacing w:line="270" w:lineRule="atLeast"/>
              <w:ind w:right="115"/>
              <w:rPr>
                <w:sz w:val="24"/>
              </w:rPr>
            </w:pPr>
            <w:r>
              <w:rPr>
                <w:sz w:val="24"/>
              </w:rPr>
              <w:t xml:space="preserve">9 класс. (Для обучающихся с </w:t>
            </w:r>
            <w:r>
              <w:rPr>
                <w:spacing w:val="-2"/>
                <w:sz w:val="24"/>
              </w:rPr>
              <w:t xml:space="preserve">интеллектуальным </w:t>
            </w:r>
            <w:r>
              <w:rPr>
                <w:sz w:val="24"/>
              </w:rPr>
              <w:t xml:space="preserve">и нарушениями) </w:t>
            </w: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275"/>
        </w:trPr>
        <w:tc>
          <w:tcPr>
            <w:tcW w:w="9472" w:type="dxa"/>
            <w:gridSpan w:val="5"/>
          </w:tcPr>
          <w:p w:rsidR="004A57EF" w:rsidRDefault="0000266E">
            <w:pPr>
              <w:pStyle w:val="TableParagraph"/>
              <w:ind w:left="2853" w:right="2846"/>
              <w:jc w:val="center"/>
              <w:rPr>
                <w:b/>
                <w:sz w:val="24"/>
              </w:rPr>
            </w:pPr>
            <w:r>
              <w:rPr>
                <w:b/>
                <w:sz w:val="24"/>
              </w:rPr>
              <w:t>Профильный</w:t>
            </w:r>
            <w:r>
              <w:rPr>
                <w:b/>
                <w:spacing w:val="-4"/>
                <w:sz w:val="24"/>
              </w:rPr>
              <w:t xml:space="preserve"> труд</w:t>
            </w:r>
          </w:p>
        </w:tc>
      </w:tr>
      <w:tr w:rsidR="004A57EF">
        <w:trPr>
          <w:trHeight w:val="2484"/>
        </w:trPr>
        <w:tc>
          <w:tcPr>
            <w:tcW w:w="859" w:type="dxa"/>
          </w:tcPr>
          <w:p w:rsidR="004A57EF" w:rsidRDefault="0000266E">
            <w:pPr>
              <w:pStyle w:val="TableParagraph"/>
              <w:spacing w:line="260" w:lineRule="exact"/>
              <w:rPr>
                <w:sz w:val="24"/>
              </w:rPr>
            </w:pPr>
            <w:r>
              <w:rPr>
                <w:sz w:val="24"/>
              </w:rPr>
              <w:t>5</w:t>
            </w:r>
          </w:p>
        </w:tc>
        <w:tc>
          <w:tcPr>
            <w:tcW w:w="1820" w:type="dxa"/>
            <w:vMerge w:val="restart"/>
          </w:tcPr>
          <w:p w:rsidR="004A57EF" w:rsidRDefault="0000266E">
            <w:pPr>
              <w:pStyle w:val="TableParagraph"/>
              <w:spacing w:line="260" w:lineRule="exact"/>
              <w:rPr>
                <w:sz w:val="24"/>
              </w:rPr>
            </w:pPr>
            <w:r>
              <w:rPr>
                <w:spacing w:val="-2"/>
                <w:sz w:val="24"/>
              </w:rPr>
              <w:t>Технология</w:t>
            </w:r>
          </w:p>
        </w:tc>
        <w:tc>
          <w:tcPr>
            <w:tcW w:w="1993" w:type="dxa"/>
            <w:vMerge w:val="restart"/>
          </w:tcPr>
          <w:p w:rsidR="004A57EF" w:rsidRDefault="004A57EF">
            <w:pPr>
              <w:pStyle w:val="TableParagraph"/>
              <w:spacing w:line="240" w:lineRule="auto"/>
              <w:ind w:left="0"/>
              <w:rPr>
                <w:sz w:val="24"/>
              </w:rPr>
            </w:pPr>
          </w:p>
        </w:tc>
        <w:tc>
          <w:tcPr>
            <w:tcW w:w="2190" w:type="dxa"/>
          </w:tcPr>
          <w:p w:rsidR="004A57EF" w:rsidRDefault="0000266E">
            <w:pPr>
              <w:pStyle w:val="TableParagraph"/>
              <w:spacing w:line="260" w:lineRule="exact"/>
              <w:rPr>
                <w:sz w:val="24"/>
              </w:rPr>
            </w:pPr>
            <w:r>
              <w:rPr>
                <w:sz w:val="24"/>
              </w:rPr>
              <w:t>Картушина</w:t>
            </w:r>
            <w:r>
              <w:rPr>
                <w:spacing w:val="-4"/>
                <w:sz w:val="24"/>
              </w:rPr>
              <w:t xml:space="preserve"> </w:t>
            </w:r>
            <w:r>
              <w:rPr>
                <w:sz w:val="24"/>
              </w:rPr>
              <w:t>Г.</w:t>
            </w:r>
            <w:r>
              <w:rPr>
                <w:spacing w:val="-3"/>
                <w:sz w:val="24"/>
              </w:rPr>
              <w:t xml:space="preserve"> </w:t>
            </w:r>
            <w:r>
              <w:rPr>
                <w:spacing w:val="-5"/>
                <w:sz w:val="24"/>
              </w:rPr>
              <w:t>Б.,</w:t>
            </w:r>
          </w:p>
          <w:p w:rsidR="004A57EF" w:rsidRDefault="0000266E">
            <w:pPr>
              <w:pStyle w:val="TableParagraph"/>
              <w:spacing w:line="240" w:lineRule="auto"/>
              <w:rPr>
                <w:sz w:val="24"/>
              </w:rPr>
            </w:pPr>
            <w:r>
              <w:rPr>
                <w:sz w:val="24"/>
              </w:rPr>
              <w:t>Мозговая</w:t>
            </w:r>
            <w:r>
              <w:rPr>
                <w:spacing w:val="-15"/>
                <w:sz w:val="24"/>
              </w:rPr>
              <w:t xml:space="preserve"> </w:t>
            </w:r>
            <w:r>
              <w:rPr>
                <w:sz w:val="24"/>
              </w:rPr>
              <w:t>Г.</w:t>
            </w:r>
            <w:r>
              <w:rPr>
                <w:spacing w:val="-15"/>
                <w:sz w:val="24"/>
              </w:rPr>
              <w:t xml:space="preserve"> </w:t>
            </w:r>
            <w:r>
              <w:rPr>
                <w:sz w:val="24"/>
              </w:rPr>
              <w:t xml:space="preserve">Г. </w:t>
            </w:r>
            <w:r>
              <w:rPr>
                <w:spacing w:val="-2"/>
                <w:sz w:val="24"/>
              </w:rPr>
              <w:t>Технология.</w:t>
            </w:r>
          </w:p>
          <w:p w:rsidR="004A57EF" w:rsidRDefault="0000266E">
            <w:pPr>
              <w:pStyle w:val="TableParagraph"/>
              <w:spacing w:line="240" w:lineRule="auto"/>
              <w:ind w:right="115"/>
              <w:rPr>
                <w:sz w:val="24"/>
              </w:rPr>
            </w:pPr>
            <w:r>
              <w:rPr>
                <w:sz w:val="24"/>
              </w:rPr>
              <w:t xml:space="preserve">Швейное дело. 5 класс. (Для обучающихся 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pacing w:val="-2"/>
                <w:sz w:val="24"/>
              </w:rPr>
              <w:t>М.Просвещение</w:t>
            </w:r>
          </w:p>
        </w:tc>
        <w:tc>
          <w:tcPr>
            <w:tcW w:w="2610" w:type="dxa"/>
            <w:vMerge w:val="restart"/>
          </w:tcPr>
          <w:p w:rsidR="004A57EF" w:rsidRDefault="0000266E">
            <w:pPr>
              <w:pStyle w:val="TableParagraph"/>
              <w:spacing w:line="260" w:lineRule="exact"/>
              <w:ind w:left="106"/>
              <w:rPr>
                <w:sz w:val="24"/>
              </w:rPr>
            </w:pPr>
            <w:r>
              <w:rPr>
                <w:sz w:val="24"/>
              </w:rPr>
              <w:t>Еремина</w:t>
            </w:r>
            <w:r>
              <w:rPr>
                <w:spacing w:val="-4"/>
                <w:sz w:val="24"/>
              </w:rPr>
              <w:t xml:space="preserve"> А.А.</w:t>
            </w:r>
          </w:p>
          <w:p w:rsidR="004A57EF" w:rsidRDefault="0000266E">
            <w:pPr>
              <w:pStyle w:val="TableParagraph"/>
              <w:spacing w:line="240" w:lineRule="auto"/>
              <w:ind w:left="106" w:right="171"/>
              <w:rPr>
                <w:sz w:val="24"/>
              </w:rPr>
            </w:pPr>
            <w:r>
              <w:rPr>
                <w:sz w:val="24"/>
              </w:rPr>
              <w:t>Технология.</w:t>
            </w:r>
            <w:r>
              <w:rPr>
                <w:spacing w:val="-15"/>
                <w:sz w:val="24"/>
              </w:rPr>
              <w:t xml:space="preserve"> </w:t>
            </w:r>
            <w:r>
              <w:rPr>
                <w:sz w:val="24"/>
              </w:rPr>
              <w:t>Швейное дело. 5-9 классы.</w:t>
            </w:r>
          </w:p>
          <w:p w:rsidR="004A57EF" w:rsidRDefault="0000266E">
            <w:pPr>
              <w:pStyle w:val="TableParagraph"/>
              <w:spacing w:line="240" w:lineRule="auto"/>
              <w:ind w:left="106" w:right="221"/>
              <w:rPr>
                <w:sz w:val="24"/>
              </w:rPr>
            </w:pPr>
            <w:r>
              <w:rPr>
                <w:spacing w:val="-2"/>
                <w:sz w:val="24"/>
              </w:rPr>
              <w:t xml:space="preserve">Методические </w:t>
            </w:r>
            <w:r>
              <w:rPr>
                <w:sz w:val="24"/>
              </w:rPr>
              <w:t xml:space="preserve">рекомендации (для обучающихся с </w:t>
            </w:r>
            <w:r>
              <w:rPr>
                <w:spacing w:val="-2"/>
                <w:sz w:val="24"/>
              </w:rPr>
              <w:t xml:space="preserve">интеллектуальными нарушениями) </w:t>
            </w:r>
            <w:r>
              <w:rPr>
                <w:sz w:val="24"/>
              </w:rPr>
              <w:t>М.Просвещение,</w:t>
            </w:r>
            <w:r>
              <w:rPr>
                <w:spacing w:val="-15"/>
                <w:sz w:val="24"/>
              </w:rPr>
              <w:t xml:space="preserve"> </w:t>
            </w:r>
            <w:r>
              <w:rPr>
                <w:sz w:val="24"/>
              </w:rPr>
              <w:t>2017</w:t>
            </w:r>
          </w:p>
        </w:tc>
      </w:tr>
      <w:tr w:rsidR="004A57EF">
        <w:trPr>
          <w:trHeight w:val="2483"/>
        </w:trPr>
        <w:tc>
          <w:tcPr>
            <w:tcW w:w="859" w:type="dxa"/>
          </w:tcPr>
          <w:p w:rsidR="004A57EF" w:rsidRDefault="0000266E">
            <w:pPr>
              <w:pStyle w:val="TableParagraph"/>
              <w:spacing w:line="260" w:lineRule="exact"/>
              <w:rPr>
                <w:sz w:val="24"/>
              </w:rPr>
            </w:pPr>
            <w:r>
              <w:rPr>
                <w:sz w:val="24"/>
              </w:rPr>
              <w:t>6</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Картушина</w:t>
            </w:r>
            <w:r>
              <w:rPr>
                <w:spacing w:val="-4"/>
                <w:sz w:val="24"/>
              </w:rPr>
              <w:t xml:space="preserve"> </w:t>
            </w:r>
            <w:r>
              <w:rPr>
                <w:sz w:val="24"/>
              </w:rPr>
              <w:t>Г.</w:t>
            </w:r>
            <w:r>
              <w:rPr>
                <w:spacing w:val="-3"/>
                <w:sz w:val="24"/>
              </w:rPr>
              <w:t xml:space="preserve"> </w:t>
            </w:r>
            <w:r>
              <w:rPr>
                <w:spacing w:val="-5"/>
                <w:sz w:val="24"/>
              </w:rPr>
              <w:t>Б.,</w:t>
            </w:r>
          </w:p>
          <w:p w:rsidR="004A57EF" w:rsidRDefault="0000266E">
            <w:pPr>
              <w:pStyle w:val="TableParagraph"/>
              <w:spacing w:line="240" w:lineRule="auto"/>
              <w:rPr>
                <w:sz w:val="24"/>
              </w:rPr>
            </w:pPr>
            <w:r>
              <w:rPr>
                <w:sz w:val="24"/>
              </w:rPr>
              <w:t>Мозговая</w:t>
            </w:r>
            <w:r>
              <w:rPr>
                <w:spacing w:val="-15"/>
                <w:sz w:val="24"/>
              </w:rPr>
              <w:t xml:space="preserve"> </w:t>
            </w:r>
            <w:r>
              <w:rPr>
                <w:sz w:val="24"/>
              </w:rPr>
              <w:t>Г.</w:t>
            </w:r>
            <w:r>
              <w:rPr>
                <w:spacing w:val="-15"/>
                <w:sz w:val="24"/>
              </w:rPr>
              <w:t xml:space="preserve"> </w:t>
            </w:r>
            <w:r>
              <w:rPr>
                <w:sz w:val="24"/>
              </w:rPr>
              <w:t xml:space="preserve">Г. </w:t>
            </w:r>
            <w:r>
              <w:rPr>
                <w:spacing w:val="-2"/>
                <w:sz w:val="24"/>
              </w:rPr>
              <w:t>Технология.</w:t>
            </w:r>
          </w:p>
          <w:p w:rsidR="004A57EF" w:rsidRDefault="0000266E">
            <w:pPr>
              <w:pStyle w:val="TableParagraph"/>
              <w:spacing w:line="270" w:lineRule="atLeast"/>
              <w:ind w:right="115"/>
              <w:rPr>
                <w:sz w:val="24"/>
              </w:rPr>
            </w:pPr>
            <w:r>
              <w:rPr>
                <w:sz w:val="24"/>
              </w:rPr>
              <w:t xml:space="preserve">Швейное дело. 6 класс. (Для обучающихся с </w:t>
            </w:r>
            <w:r>
              <w:rPr>
                <w:spacing w:val="-2"/>
                <w:sz w:val="24"/>
              </w:rPr>
              <w:t xml:space="preserve">интеллектуальным </w:t>
            </w:r>
            <w:r>
              <w:rPr>
                <w:sz w:val="24"/>
              </w:rPr>
              <w:t xml:space="preserve">и нарушениями) </w:t>
            </w: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2484"/>
        </w:trPr>
        <w:tc>
          <w:tcPr>
            <w:tcW w:w="859" w:type="dxa"/>
          </w:tcPr>
          <w:p w:rsidR="004A57EF" w:rsidRDefault="0000266E">
            <w:pPr>
              <w:pStyle w:val="TableParagraph"/>
              <w:spacing w:line="260" w:lineRule="exact"/>
              <w:rPr>
                <w:sz w:val="24"/>
              </w:rPr>
            </w:pPr>
            <w:r>
              <w:rPr>
                <w:sz w:val="24"/>
              </w:rPr>
              <w:t>7</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Мозговая</w:t>
            </w:r>
            <w:r>
              <w:rPr>
                <w:spacing w:val="-5"/>
                <w:sz w:val="24"/>
              </w:rPr>
              <w:t xml:space="preserve"> </w:t>
            </w:r>
            <w:r>
              <w:rPr>
                <w:sz w:val="24"/>
              </w:rPr>
              <w:t>Г.</w:t>
            </w:r>
            <w:r>
              <w:rPr>
                <w:spacing w:val="-3"/>
                <w:sz w:val="24"/>
              </w:rPr>
              <w:t xml:space="preserve"> </w:t>
            </w:r>
            <w:r>
              <w:rPr>
                <w:sz w:val="24"/>
              </w:rPr>
              <w:t>Г.</w:t>
            </w:r>
            <w:r>
              <w:rPr>
                <w:spacing w:val="-2"/>
                <w:sz w:val="24"/>
              </w:rPr>
              <w:t xml:space="preserve"> </w:t>
            </w:r>
            <w:r>
              <w:rPr>
                <w:spacing w:val="-10"/>
                <w:sz w:val="24"/>
              </w:rPr>
              <w:t>,</w:t>
            </w:r>
          </w:p>
          <w:p w:rsidR="004A57EF" w:rsidRDefault="0000266E">
            <w:pPr>
              <w:pStyle w:val="TableParagraph"/>
              <w:spacing w:line="240" w:lineRule="auto"/>
              <w:rPr>
                <w:sz w:val="24"/>
              </w:rPr>
            </w:pPr>
            <w:r>
              <w:rPr>
                <w:sz w:val="24"/>
              </w:rPr>
              <w:t>Картушина</w:t>
            </w:r>
            <w:r>
              <w:rPr>
                <w:spacing w:val="-15"/>
                <w:sz w:val="24"/>
              </w:rPr>
              <w:t xml:space="preserve"> </w:t>
            </w:r>
            <w:r>
              <w:rPr>
                <w:sz w:val="24"/>
              </w:rPr>
              <w:t>Г.</w:t>
            </w:r>
            <w:r>
              <w:rPr>
                <w:spacing w:val="-15"/>
                <w:sz w:val="24"/>
              </w:rPr>
              <w:t xml:space="preserve"> </w:t>
            </w:r>
            <w:r>
              <w:rPr>
                <w:sz w:val="24"/>
              </w:rPr>
              <w:t xml:space="preserve">Б., </w:t>
            </w:r>
            <w:r>
              <w:rPr>
                <w:spacing w:val="-2"/>
                <w:sz w:val="24"/>
              </w:rPr>
              <w:t>Технология.</w:t>
            </w:r>
          </w:p>
          <w:p w:rsidR="004A57EF" w:rsidRDefault="0000266E">
            <w:pPr>
              <w:pStyle w:val="TableParagraph"/>
              <w:spacing w:line="270" w:lineRule="atLeast"/>
              <w:ind w:right="115"/>
              <w:rPr>
                <w:sz w:val="24"/>
              </w:rPr>
            </w:pPr>
            <w:r>
              <w:rPr>
                <w:sz w:val="24"/>
              </w:rPr>
              <w:t xml:space="preserve">Швейное дело. 7 класс. (Для обучающихся с </w:t>
            </w:r>
            <w:r>
              <w:rPr>
                <w:spacing w:val="-2"/>
                <w:sz w:val="24"/>
              </w:rPr>
              <w:t xml:space="preserve">интеллектуальным </w:t>
            </w:r>
            <w:r>
              <w:rPr>
                <w:sz w:val="24"/>
              </w:rPr>
              <w:t xml:space="preserve">и нарушениями) </w:t>
            </w: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1379"/>
        </w:trPr>
        <w:tc>
          <w:tcPr>
            <w:tcW w:w="859" w:type="dxa"/>
          </w:tcPr>
          <w:p w:rsidR="004A57EF" w:rsidRDefault="0000266E">
            <w:pPr>
              <w:pStyle w:val="TableParagraph"/>
              <w:spacing w:line="260" w:lineRule="exact"/>
              <w:rPr>
                <w:sz w:val="24"/>
              </w:rPr>
            </w:pPr>
            <w:r>
              <w:rPr>
                <w:sz w:val="24"/>
              </w:rPr>
              <w:t>8</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Мозговая</w:t>
            </w:r>
            <w:r>
              <w:rPr>
                <w:spacing w:val="-5"/>
                <w:sz w:val="24"/>
              </w:rPr>
              <w:t xml:space="preserve"> </w:t>
            </w:r>
            <w:r>
              <w:rPr>
                <w:sz w:val="24"/>
              </w:rPr>
              <w:t>Г.</w:t>
            </w:r>
            <w:r>
              <w:rPr>
                <w:spacing w:val="-3"/>
                <w:sz w:val="24"/>
              </w:rPr>
              <w:t xml:space="preserve"> </w:t>
            </w:r>
            <w:r>
              <w:rPr>
                <w:sz w:val="24"/>
              </w:rPr>
              <w:t>Г,</w:t>
            </w:r>
            <w:r>
              <w:rPr>
                <w:spacing w:val="-2"/>
                <w:sz w:val="24"/>
              </w:rPr>
              <w:t xml:space="preserve"> </w:t>
            </w:r>
            <w:r>
              <w:rPr>
                <w:spacing w:val="-10"/>
                <w:sz w:val="24"/>
              </w:rPr>
              <w:t>.</w:t>
            </w:r>
          </w:p>
          <w:p w:rsidR="004A57EF" w:rsidRDefault="0000266E">
            <w:pPr>
              <w:pStyle w:val="TableParagraph"/>
              <w:spacing w:line="240" w:lineRule="auto"/>
              <w:rPr>
                <w:sz w:val="24"/>
              </w:rPr>
            </w:pPr>
            <w:r>
              <w:rPr>
                <w:sz w:val="24"/>
              </w:rPr>
              <w:t>Картушина</w:t>
            </w:r>
            <w:r>
              <w:rPr>
                <w:spacing w:val="-15"/>
                <w:sz w:val="24"/>
              </w:rPr>
              <w:t xml:space="preserve"> </w:t>
            </w:r>
            <w:r>
              <w:rPr>
                <w:sz w:val="24"/>
              </w:rPr>
              <w:t>Г.</w:t>
            </w:r>
            <w:r>
              <w:rPr>
                <w:spacing w:val="-15"/>
                <w:sz w:val="24"/>
              </w:rPr>
              <w:t xml:space="preserve"> </w:t>
            </w:r>
            <w:r>
              <w:rPr>
                <w:sz w:val="24"/>
              </w:rPr>
              <w:t xml:space="preserve">Б., </w:t>
            </w:r>
            <w:r>
              <w:rPr>
                <w:spacing w:val="-2"/>
                <w:sz w:val="24"/>
              </w:rPr>
              <w:t>Технология.</w:t>
            </w:r>
          </w:p>
          <w:p w:rsidR="004A57EF" w:rsidRDefault="0000266E">
            <w:pPr>
              <w:pStyle w:val="TableParagraph"/>
              <w:spacing w:line="270" w:lineRule="atLeast"/>
              <w:rPr>
                <w:sz w:val="24"/>
              </w:rPr>
            </w:pPr>
            <w:r>
              <w:rPr>
                <w:sz w:val="24"/>
              </w:rPr>
              <w:t>Швейное</w:t>
            </w:r>
            <w:r>
              <w:rPr>
                <w:spacing w:val="-15"/>
                <w:sz w:val="24"/>
              </w:rPr>
              <w:t xml:space="preserve"> </w:t>
            </w:r>
            <w:r>
              <w:rPr>
                <w:sz w:val="24"/>
              </w:rPr>
              <w:t>дело.</w:t>
            </w:r>
            <w:r>
              <w:rPr>
                <w:spacing w:val="-15"/>
                <w:sz w:val="24"/>
              </w:rPr>
              <w:t xml:space="preserve"> </w:t>
            </w:r>
            <w:r>
              <w:rPr>
                <w:sz w:val="24"/>
              </w:rPr>
              <w:t>8 класс. (Для</w:t>
            </w:r>
          </w:p>
        </w:tc>
        <w:tc>
          <w:tcPr>
            <w:tcW w:w="2610" w:type="dxa"/>
            <w:vMerge/>
            <w:tcBorders>
              <w:top w:val="nil"/>
            </w:tcBorders>
          </w:tcPr>
          <w:p w:rsidR="004A57EF" w:rsidRDefault="004A57EF">
            <w:pPr>
              <w:rPr>
                <w:sz w:val="2"/>
                <w:szCs w:val="2"/>
              </w:rPr>
            </w:pPr>
          </w:p>
        </w:tc>
      </w:tr>
    </w:tbl>
    <w:p w:rsidR="004A57EF" w:rsidRDefault="004A57EF">
      <w:pPr>
        <w:rPr>
          <w:sz w:val="2"/>
          <w:szCs w:val="2"/>
        </w:rPr>
        <w:sectPr w:rsidR="004A57EF">
          <w:type w:val="continuous"/>
          <w:pgSz w:w="11920" w:h="16850"/>
          <w:pgMar w:top="1140" w:right="100" w:bottom="480" w:left="1380" w:header="0" w:footer="294"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820"/>
        <w:gridCol w:w="1993"/>
        <w:gridCol w:w="2190"/>
        <w:gridCol w:w="2610"/>
      </w:tblGrid>
      <w:tr w:rsidR="004A57EF">
        <w:trPr>
          <w:trHeight w:val="1106"/>
        </w:trPr>
        <w:tc>
          <w:tcPr>
            <w:tcW w:w="859" w:type="dxa"/>
          </w:tcPr>
          <w:p w:rsidR="004A57EF" w:rsidRDefault="004A57EF">
            <w:pPr>
              <w:pStyle w:val="TableParagraph"/>
              <w:spacing w:line="240" w:lineRule="auto"/>
              <w:ind w:left="0"/>
              <w:rPr>
                <w:sz w:val="24"/>
              </w:rPr>
            </w:pPr>
          </w:p>
        </w:tc>
        <w:tc>
          <w:tcPr>
            <w:tcW w:w="1820" w:type="dxa"/>
            <w:vMerge w:val="restart"/>
          </w:tcPr>
          <w:p w:rsidR="004A57EF" w:rsidRDefault="004A57EF">
            <w:pPr>
              <w:pStyle w:val="TableParagraph"/>
              <w:spacing w:line="240" w:lineRule="auto"/>
              <w:ind w:left="0"/>
              <w:rPr>
                <w:sz w:val="24"/>
              </w:rPr>
            </w:pPr>
          </w:p>
        </w:tc>
        <w:tc>
          <w:tcPr>
            <w:tcW w:w="1993" w:type="dxa"/>
            <w:vMerge w:val="restart"/>
          </w:tcPr>
          <w:p w:rsidR="004A57EF" w:rsidRDefault="004A57EF">
            <w:pPr>
              <w:pStyle w:val="TableParagraph"/>
              <w:spacing w:line="240" w:lineRule="auto"/>
              <w:ind w:left="0"/>
              <w:rPr>
                <w:sz w:val="24"/>
              </w:rPr>
            </w:pPr>
          </w:p>
        </w:tc>
        <w:tc>
          <w:tcPr>
            <w:tcW w:w="2190" w:type="dxa"/>
          </w:tcPr>
          <w:p w:rsidR="004A57EF" w:rsidRDefault="0000266E">
            <w:pPr>
              <w:pStyle w:val="TableParagraph"/>
              <w:spacing w:line="240" w:lineRule="auto"/>
              <w:ind w:right="115"/>
              <w:rPr>
                <w:sz w:val="24"/>
              </w:rPr>
            </w:pPr>
            <w:r>
              <w:rPr>
                <w:sz w:val="24"/>
              </w:rPr>
              <w:t xml:space="preserve">обучающихся 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pacing w:val="-2"/>
                <w:sz w:val="24"/>
              </w:rPr>
              <w:t>М.Просвещение</w:t>
            </w:r>
          </w:p>
        </w:tc>
        <w:tc>
          <w:tcPr>
            <w:tcW w:w="2610" w:type="dxa"/>
            <w:vMerge w:val="restart"/>
          </w:tcPr>
          <w:p w:rsidR="004A57EF" w:rsidRDefault="004A57EF">
            <w:pPr>
              <w:pStyle w:val="TableParagraph"/>
              <w:spacing w:line="240" w:lineRule="auto"/>
              <w:ind w:left="0"/>
              <w:rPr>
                <w:sz w:val="24"/>
              </w:rPr>
            </w:pPr>
          </w:p>
        </w:tc>
      </w:tr>
      <w:tr w:rsidR="004A57EF">
        <w:trPr>
          <w:trHeight w:val="2483"/>
        </w:trPr>
        <w:tc>
          <w:tcPr>
            <w:tcW w:w="859" w:type="dxa"/>
          </w:tcPr>
          <w:p w:rsidR="004A57EF" w:rsidRDefault="0000266E">
            <w:pPr>
              <w:pStyle w:val="TableParagraph"/>
              <w:spacing w:line="260" w:lineRule="exact"/>
              <w:rPr>
                <w:sz w:val="24"/>
              </w:rPr>
            </w:pPr>
            <w:r>
              <w:rPr>
                <w:sz w:val="24"/>
              </w:rPr>
              <w:t>9</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Картушина</w:t>
            </w:r>
            <w:r>
              <w:rPr>
                <w:spacing w:val="-4"/>
                <w:sz w:val="24"/>
              </w:rPr>
              <w:t xml:space="preserve"> </w:t>
            </w:r>
            <w:r>
              <w:rPr>
                <w:sz w:val="24"/>
              </w:rPr>
              <w:t>Г.</w:t>
            </w:r>
            <w:r>
              <w:rPr>
                <w:spacing w:val="-3"/>
                <w:sz w:val="24"/>
              </w:rPr>
              <w:t xml:space="preserve"> </w:t>
            </w:r>
            <w:r>
              <w:rPr>
                <w:spacing w:val="-5"/>
                <w:sz w:val="24"/>
              </w:rPr>
              <w:t>Б.,</w:t>
            </w:r>
          </w:p>
          <w:p w:rsidR="004A57EF" w:rsidRDefault="0000266E">
            <w:pPr>
              <w:pStyle w:val="TableParagraph"/>
              <w:spacing w:line="240" w:lineRule="auto"/>
              <w:rPr>
                <w:sz w:val="24"/>
              </w:rPr>
            </w:pPr>
            <w:r>
              <w:rPr>
                <w:sz w:val="24"/>
              </w:rPr>
              <w:t>Мозговая</w:t>
            </w:r>
            <w:r>
              <w:rPr>
                <w:spacing w:val="-15"/>
                <w:sz w:val="24"/>
              </w:rPr>
              <w:t xml:space="preserve"> </w:t>
            </w:r>
            <w:r>
              <w:rPr>
                <w:sz w:val="24"/>
              </w:rPr>
              <w:t>Г.</w:t>
            </w:r>
            <w:r>
              <w:rPr>
                <w:spacing w:val="-15"/>
                <w:sz w:val="24"/>
              </w:rPr>
              <w:t xml:space="preserve"> </w:t>
            </w:r>
            <w:r>
              <w:rPr>
                <w:sz w:val="24"/>
              </w:rPr>
              <w:t xml:space="preserve">Г. </w:t>
            </w:r>
            <w:r>
              <w:rPr>
                <w:spacing w:val="-2"/>
                <w:sz w:val="24"/>
              </w:rPr>
              <w:t>Технология.</w:t>
            </w:r>
          </w:p>
          <w:p w:rsidR="004A57EF" w:rsidRDefault="0000266E">
            <w:pPr>
              <w:pStyle w:val="TableParagraph"/>
              <w:spacing w:line="270" w:lineRule="atLeast"/>
              <w:ind w:right="115"/>
              <w:rPr>
                <w:sz w:val="24"/>
              </w:rPr>
            </w:pPr>
            <w:r>
              <w:rPr>
                <w:sz w:val="24"/>
              </w:rPr>
              <w:t xml:space="preserve">Швейное дело. 9 класс. (Для обучающихся с </w:t>
            </w:r>
            <w:r>
              <w:rPr>
                <w:spacing w:val="-2"/>
                <w:sz w:val="24"/>
              </w:rPr>
              <w:t xml:space="preserve">интеллектуальным </w:t>
            </w:r>
            <w:r>
              <w:rPr>
                <w:sz w:val="24"/>
              </w:rPr>
              <w:t xml:space="preserve">и нарушениями) </w:t>
            </w:r>
            <w:r>
              <w:rPr>
                <w:spacing w:val="-2"/>
                <w:sz w:val="24"/>
              </w:rPr>
              <w:t>М.Просвещение</w:t>
            </w:r>
          </w:p>
        </w:tc>
        <w:tc>
          <w:tcPr>
            <w:tcW w:w="2610" w:type="dxa"/>
            <w:vMerge/>
            <w:tcBorders>
              <w:top w:val="nil"/>
            </w:tcBorders>
          </w:tcPr>
          <w:p w:rsidR="004A57EF" w:rsidRDefault="004A57EF">
            <w:pPr>
              <w:rPr>
                <w:sz w:val="2"/>
                <w:szCs w:val="2"/>
              </w:rPr>
            </w:pPr>
          </w:p>
        </w:tc>
      </w:tr>
      <w:tr w:rsidR="004A57EF">
        <w:trPr>
          <w:trHeight w:val="2760"/>
        </w:trPr>
        <w:tc>
          <w:tcPr>
            <w:tcW w:w="859" w:type="dxa"/>
          </w:tcPr>
          <w:p w:rsidR="004A57EF" w:rsidRDefault="0000266E">
            <w:pPr>
              <w:pStyle w:val="TableParagraph"/>
              <w:spacing w:line="260" w:lineRule="exact"/>
              <w:rPr>
                <w:sz w:val="24"/>
              </w:rPr>
            </w:pPr>
            <w:r>
              <w:rPr>
                <w:sz w:val="24"/>
              </w:rPr>
              <w:t>5</w:t>
            </w:r>
          </w:p>
        </w:tc>
        <w:tc>
          <w:tcPr>
            <w:tcW w:w="1820" w:type="dxa"/>
            <w:vMerge w:val="restart"/>
          </w:tcPr>
          <w:p w:rsidR="004A57EF" w:rsidRDefault="0000266E">
            <w:pPr>
              <w:pStyle w:val="TableParagraph"/>
              <w:spacing w:line="260" w:lineRule="exact"/>
              <w:rPr>
                <w:sz w:val="24"/>
              </w:rPr>
            </w:pPr>
            <w:r>
              <w:rPr>
                <w:spacing w:val="-2"/>
                <w:sz w:val="24"/>
              </w:rPr>
              <w:t>Технология</w:t>
            </w:r>
          </w:p>
        </w:tc>
        <w:tc>
          <w:tcPr>
            <w:tcW w:w="1993" w:type="dxa"/>
            <w:vMerge w:val="restart"/>
          </w:tcPr>
          <w:p w:rsidR="004A57EF" w:rsidRDefault="004A57EF">
            <w:pPr>
              <w:pStyle w:val="TableParagraph"/>
              <w:spacing w:line="240" w:lineRule="auto"/>
              <w:ind w:left="0"/>
              <w:rPr>
                <w:sz w:val="24"/>
              </w:rPr>
            </w:pPr>
          </w:p>
        </w:tc>
        <w:tc>
          <w:tcPr>
            <w:tcW w:w="2190" w:type="dxa"/>
          </w:tcPr>
          <w:p w:rsidR="004A57EF" w:rsidRDefault="0000266E">
            <w:pPr>
              <w:pStyle w:val="TableParagraph"/>
              <w:spacing w:line="260" w:lineRule="exact"/>
              <w:rPr>
                <w:sz w:val="24"/>
              </w:rPr>
            </w:pPr>
            <w:r>
              <w:rPr>
                <w:sz w:val="24"/>
              </w:rPr>
              <w:t>Ковалѐва</w:t>
            </w:r>
            <w:r>
              <w:rPr>
                <w:spacing w:val="-4"/>
                <w:sz w:val="24"/>
              </w:rPr>
              <w:t xml:space="preserve"> </w:t>
            </w:r>
            <w:r>
              <w:rPr>
                <w:sz w:val="24"/>
              </w:rPr>
              <w:t xml:space="preserve">Е. </w:t>
            </w:r>
            <w:r>
              <w:rPr>
                <w:spacing w:val="-5"/>
                <w:sz w:val="24"/>
              </w:rPr>
              <w:t>А.</w:t>
            </w:r>
          </w:p>
          <w:p w:rsidR="004A57EF" w:rsidRDefault="0000266E">
            <w:pPr>
              <w:pStyle w:val="TableParagraph"/>
              <w:spacing w:line="240" w:lineRule="auto"/>
              <w:ind w:right="95"/>
              <w:rPr>
                <w:sz w:val="24"/>
              </w:rPr>
            </w:pPr>
            <w:r>
              <w:rPr>
                <w:spacing w:val="-2"/>
                <w:sz w:val="24"/>
              </w:rPr>
              <w:t xml:space="preserve">Технология. Сельскохозяйствен </w:t>
            </w:r>
            <w:r>
              <w:rPr>
                <w:sz w:val="24"/>
              </w:rPr>
              <w:t>ный труд. 5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 xml:space="preserve">и нарушениями) </w:t>
            </w:r>
            <w:r>
              <w:rPr>
                <w:spacing w:val="-2"/>
                <w:sz w:val="24"/>
              </w:rPr>
              <w:t>М.Просвещение</w:t>
            </w:r>
          </w:p>
        </w:tc>
        <w:tc>
          <w:tcPr>
            <w:tcW w:w="2610" w:type="dxa"/>
          </w:tcPr>
          <w:p w:rsidR="004A57EF" w:rsidRDefault="0000266E">
            <w:pPr>
              <w:pStyle w:val="TableParagraph"/>
              <w:spacing w:line="260" w:lineRule="exact"/>
              <w:ind w:left="106"/>
              <w:rPr>
                <w:sz w:val="24"/>
              </w:rPr>
            </w:pPr>
            <w:r>
              <w:rPr>
                <w:sz w:val="24"/>
              </w:rPr>
              <w:t>Ковалѐва</w:t>
            </w:r>
            <w:r>
              <w:rPr>
                <w:spacing w:val="-6"/>
                <w:sz w:val="24"/>
              </w:rPr>
              <w:t xml:space="preserve"> </w:t>
            </w:r>
            <w:r>
              <w:rPr>
                <w:sz w:val="24"/>
              </w:rPr>
              <w:t>А.</w:t>
            </w:r>
            <w:r>
              <w:rPr>
                <w:spacing w:val="-1"/>
                <w:sz w:val="24"/>
              </w:rPr>
              <w:t xml:space="preserve"> </w:t>
            </w:r>
            <w:r>
              <w:rPr>
                <w:sz w:val="24"/>
              </w:rPr>
              <w:t>Е.,</w:t>
            </w:r>
            <w:r>
              <w:rPr>
                <w:spacing w:val="-2"/>
                <w:sz w:val="24"/>
              </w:rPr>
              <w:t xml:space="preserve"> </w:t>
            </w:r>
            <w:r>
              <w:rPr>
                <w:sz w:val="24"/>
              </w:rPr>
              <w:t>Зак</w:t>
            </w:r>
            <w:r>
              <w:rPr>
                <w:spacing w:val="-1"/>
                <w:sz w:val="24"/>
              </w:rPr>
              <w:t xml:space="preserve"> </w:t>
            </w:r>
            <w:r>
              <w:rPr>
                <w:spacing w:val="-5"/>
                <w:sz w:val="24"/>
              </w:rPr>
              <w:t>Г.</w:t>
            </w:r>
          </w:p>
          <w:p w:rsidR="004A57EF" w:rsidRDefault="0000266E">
            <w:pPr>
              <w:pStyle w:val="TableParagraph"/>
              <w:spacing w:line="270" w:lineRule="atLeast"/>
              <w:ind w:left="106"/>
              <w:rPr>
                <w:sz w:val="24"/>
              </w:rPr>
            </w:pPr>
            <w:r>
              <w:rPr>
                <w:sz w:val="24"/>
              </w:rPr>
              <w:t xml:space="preserve">Г. Технология. </w:t>
            </w:r>
            <w:r>
              <w:rPr>
                <w:spacing w:val="-2"/>
                <w:sz w:val="24"/>
              </w:rPr>
              <w:t xml:space="preserve">Сельскохозяйственный </w:t>
            </w:r>
            <w:r>
              <w:rPr>
                <w:sz w:val="24"/>
              </w:rPr>
              <w:t xml:space="preserve">труд. Методические рекомендации. 5-9 классы (Для обучающихся с </w:t>
            </w:r>
            <w:r>
              <w:rPr>
                <w:spacing w:val="-2"/>
                <w:sz w:val="24"/>
              </w:rPr>
              <w:t xml:space="preserve">интеллектуальными нарушениями) </w:t>
            </w:r>
            <w:r>
              <w:rPr>
                <w:sz w:val="24"/>
              </w:rPr>
              <w:t>М.Просвещение, 2017</w:t>
            </w:r>
          </w:p>
        </w:tc>
      </w:tr>
      <w:tr w:rsidR="004A57EF">
        <w:trPr>
          <w:trHeight w:val="2483"/>
        </w:trPr>
        <w:tc>
          <w:tcPr>
            <w:tcW w:w="859" w:type="dxa"/>
          </w:tcPr>
          <w:p w:rsidR="004A57EF" w:rsidRDefault="0000266E">
            <w:pPr>
              <w:pStyle w:val="TableParagraph"/>
              <w:spacing w:line="260" w:lineRule="exact"/>
              <w:rPr>
                <w:sz w:val="24"/>
              </w:rPr>
            </w:pPr>
            <w:r>
              <w:rPr>
                <w:sz w:val="24"/>
              </w:rPr>
              <w:t>6</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Ковалѐва</w:t>
            </w:r>
            <w:r>
              <w:rPr>
                <w:spacing w:val="-4"/>
                <w:sz w:val="24"/>
              </w:rPr>
              <w:t xml:space="preserve"> </w:t>
            </w:r>
            <w:r>
              <w:rPr>
                <w:sz w:val="24"/>
              </w:rPr>
              <w:t xml:space="preserve">Е. </w:t>
            </w:r>
            <w:r>
              <w:rPr>
                <w:spacing w:val="-5"/>
                <w:sz w:val="24"/>
              </w:rPr>
              <w:t>А.</w:t>
            </w:r>
          </w:p>
          <w:p w:rsidR="004A57EF" w:rsidRDefault="0000266E">
            <w:pPr>
              <w:pStyle w:val="TableParagraph"/>
              <w:spacing w:line="240" w:lineRule="auto"/>
              <w:ind w:right="95"/>
              <w:rPr>
                <w:sz w:val="24"/>
              </w:rPr>
            </w:pPr>
            <w:r>
              <w:rPr>
                <w:spacing w:val="-2"/>
                <w:sz w:val="24"/>
              </w:rPr>
              <w:t xml:space="preserve">Технология. Сельскохозяйствен </w:t>
            </w:r>
            <w:r>
              <w:rPr>
                <w:sz w:val="24"/>
              </w:rPr>
              <w:t>ный труд. 6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pacing w:val="-2"/>
                <w:sz w:val="24"/>
              </w:rPr>
              <w:t>М.Просвещение</w:t>
            </w:r>
          </w:p>
        </w:tc>
        <w:tc>
          <w:tcPr>
            <w:tcW w:w="2610" w:type="dxa"/>
          </w:tcPr>
          <w:p w:rsidR="004A57EF" w:rsidRDefault="004A57EF">
            <w:pPr>
              <w:pStyle w:val="TableParagraph"/>
              <w:spacing w:line="240" w:lineRule="auto"/>
              <w:ind w:left="0"/>
              <w:rPr>
                <w:sz w:val="24"/>
              </w:rPr>
            </w:pPr>
          </w:p>
        </w:tc>
      </w:tr>
      <w:tr w:rsidR="004A57EF">
        <w:trPr>
          <w:trHeight w:val="2484"/>
        </w:trPr>
        <w:tc>
          <w:tcPr>
            <w:tcW w:w="859" w:type="dxa"/>
          </w:tcPr>
          <w:p w:rsidR="004A57EF" w:rsidRDefault="0000266E">
            <w:pPr>
              <w:pStyle w:val="TableParagraph"/>
              <w:spacing w:line="260" w:lineRule="exact"/>
              <w:rPr>
                <w:sz w:val="24"/>
              </w:rPr>
            </w:pPr>
            <w:r>
              <w:rPr>
                <w:sz w:val="24"/>
              </w:rPr>
              <w:t>7</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Ковалѐва</w:t>
            </w:r>
            <w:r>
              <w:rPr>
                <w:spacing w:val="-4"/>
                <w:sz w:val="24"/>
              </w:rPr>
              <w:t xml:space="preserve"> </w:t>
            </w:r>
            <w:r>
              <w:rPr>
                <w:sz w:val="24"/>
              </w:rPr>
              <w:t xml:space="preserve">Е. </w:t>
            </w:r>
            <w:r>
              <w:rPr>
                <w:spacing w:val="-5"/>
                <w:sz w:val="24"/>
              </w:rPr>
              <w:t>А.</w:t>
            </w:r>
          </w:p>
          <w:p w:rsidR="004A57EF" w:rsidRDefault="0000266E">
            <w:pPr>
              <w:pStyle w:val="TableParagraph"/>
              <w:spacing w:line="240" w:lineRule="auto"/>
              <w:ind w:right="95"/>
              <w:rPr>
                <w:sz w:val="24"/>
              </w:rPr>
            </w:pPr>
            <w:r>
              <w:rPr>
                <w:spacing w:val="-2"/>
                <w:sz w:val="24"/>
              </w:rPr>
              <w:t xml:space="preserve">Технология. Сельскохозяйствен </w:t>
            </w:r>
            <w:r>
              <w:rPr>
                <w:sz w:val="24"/>
              </w:rPr>
              <w:t>ный труд. 7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pacing w:val="-2"/>
                <w:sz w:val="24"/>
              </w:rPr>
              <w:t>М.Просвещение</w:t>
            </w:r>
          </w:p>
        </w:tc>
        <w:tc>
          <w:tcPr>
            <w:tcW w:w="2610" w:type="dxa"/>
          </w:tcPr>
          <w:p w:rsidR="004A57EF" w:rsidRDefault="004A57EF">
            <w:pPr>
              <w:pStyle w:val="TableParagraph"/>
              <w:spacing w:line="240" w:lineRule="auto"/>
              <w:ind w:left="0"/>
              <w:rPr>
                <w:sz w:val="24"/>
              </w:rPr>
            </w:pPr>
          </w:p>
        </w:tc>
      </w:tr>
      <w:tr w:rsidR="004A57EF">
        <w:trPr>
          <w:trHeight w:val="2483"/>
        </w:trPr>
        <w:tc>
          <w:tcPr>
            <w:tcW w:w="859" w:type="dxa"/>
          </w:tcPr>
          <w:p w:rsidR="004A57EF" w:rsidRDefault="0000266E">
            <w:pPr>
              <w:pStyle w:val="TableParagraph"/>
              <w:spacing w:line="260" w:lineRule="exact"/>
              <w:rPr>
                <w:sz w:val="24"/>
              </w:rPr>
            </w:pPr>
            <w:r>
              <w:rPr>
                <w:sz w:val="24"/>
              </w:rPr>
              <w:t>8</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Ковалѐва</w:t>
            </w:r>
            <w:r>
              <w:rPr>
                <w:spacing w:val="-4"/>
                <w:sz w:val="24"/>
              </w:rPr>
              <w:t xml:space="preserve"> </w:t>
            </w:r>
            <w:r>
              <w:rPr>
                <w:sz w:val="24"/>
              </w:rPr>
              <w:t xml:space="preserve">Е. </w:t>
            </w:r>
            <w:r>
              <w:rPr>
                <w:spacing w:val="-5"/>
                <w:sz w:val="24"/>
              </w:rPr>
              <w:t>А.</w:t>
            </w:r>
          </w:p>
          <w:p w:rsidR="004A57EF" w:rsidRDefault="0000266E">
            <w:pPr>
              <w:pStyle w:val="TableParagraph"/>
              <w:spacing w:line="270" w:lineRule="atLeast"/>
              <w:ind w:right="95"/>
              <w:rPr>
                <w:sz w:val="24"/>
              </w:rPr>
            </w:pPr>
            <w:r>
              <w:rPr>
                <w:spacing w:val="-2"/>
                <w:sz w:val="24"/>
              </w:rPr>
              <w:t xml:space="preserve">Технология. Сельскохозяйствен </w:t>
            </w:r>
            <w:r>
              <w:rPr>
                <w:sz w:val="24"/>
              </w:rPr>
              <w:t>ный труд. 8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 xml:space="preserve">и нарушениями) </w:t>
            </w:r>
            <w:r>
              <w:rPr>
                <w:spacing w:val="-2"/>
                <w:sz w:val="24"/>
              </w:rPr>
              <w:t>М.Просвещение</w:t>
            </w:r>
          </w:p>
        </w:tc>
        <w:tc>
          <w:tcPr>
            <w:tcW w:w="2610" w:type="dxa"/>
          </w:tcPr>
          <w:p w:rsidR="004A57EF" w:rsidRDefault="004A57EF">
            <w:pPr>
              <w:pStyle w:val="TableParagraph"/>
              <w:spacing w:line="240" w:lineRule="auto"/>
              <w:ind w:left="0"/>
              <w:rPr>
                <w:sz w:val="24"/>
              </w:rPr>
            </w:pPr>
          </w:p>
        </w:tc>
      </w:tr>
      <w:tr w:rsidR="004A57EF">
        <w:trPr>
          <w:trHeight w:val="551"/>
        </w:trPr>
        <w:tc>
          <w:tcPr>
            <w:tcW w:w="859" w:type="dxa"/>
          </w:tcPr>
          <w:p w:rsidR="004A57EF" w:rsidRDefault="0000266E">
            <w:pPr>
              <w:pStyle w:val="TableParagraph"/>
              <w:spacing w:line="260" w:lineRule="exact"/>
              <w:rPr>
                <w:sz w:val="24"/>
              </w:rPr>
            </w:pPr>
            <w:r>
              <w:rPr>
                <w:sz w:val="24"/>
              </w:rPr>
              <w:t>9</w:t>
            </w:r>
          </w:p>
        </w:tc>
        <w:tc>
          <w:tcPr>
            <w:tcW w:w="1820" w:type="dxa"/>
            <w:vMerge/>
            <w:tcBorders>
              <w:top w:val="nil"/>
            </w:tcBorders>
          </w:tcPr>
          <w:p w:rsidR="004A57EF" w:rsidRDefault="004A57EF">
            <w:pPr>
              <w:rPr>
                <w:sz w:val="2"/>
                <w:szCs w:val="2"/>
              </w:rPr>
            </w:pPr>
          </w:p>
        </w:tc>
        <w:tc>
          <w:tcPr>
            <w:tcW w:w="1993" w:type="dxa"/>
            <w:vMerge/>
            <w:tcBorders>
              <w:top w:val="nil"/>
            </w:tcBorders>
          </w:tcPr>
          <w:p w:rsidR="004A57EF" w:rsidRDefault="004A57EF">
            <w:pPr>
              <w:rPr>
                <w:sz w:val="2"/>
                <w:szCs w:val="2"/>
              </w:rPr>
            </w:pPr>
          </w:p>
        </w:tc>
        <w:tc>
          <w:tcPr>
            <w:tcW w:w="2190" w:type="dxa"/>
          </w:tcPr>
          <w:p w:rsidR="004A57EF" w:rsidRDefault="0000266E">
            <w:pPr>
              <w:pStyle w:val="TableParagraph"/>
              <w:spacing w:line="260" w:lineRule="exact"/>
              <w:rPr>
                <w:sz w:val="24"/>
              </w:rPr>
            </w:pPr>
            <w:r>
              <w:rPr>
                <w:sz w:val="24"/>
              </w:rPr>
              <w:t>Ковалѐва</w:t>
            </w:r>
            <w:r>
              <w:rPr>
                <w:spacing w:val="-4"/>
                <w:sz w:val="24"/>
              </w:rPr>
              <w:t xml:space="preserve"> </w:t>
            </w:r>
            <w:r>
              <w:rPr>
                <w:sz w:val="24"/>
              </w:rPr>
              <w:t xml:space="preserve">Е. </w:t>
            </w:r>
            <w:r>
              <w:rPr>
                <w:spacing w:val="-5"/>
                <w:sz w:val="24"/>
              </w:rPr>
              <w:t>А.</w:t>
            </w:r>
          </w:p>
          <w:p w:rsidR="004A57EF" w:rsidRDefault="0000266E">
            <w:pPr>
              <w:pStyle w:val="TableParagraph"/>
              <w:spacing w:line="272" w:lineRule="exact"/>
              <w:rPr>
                <w:sz w:val="24"/>
              </w:rPr>
            </w:pPr>
            <w:r>
              <w:rPr>
                <w:spacing w:val="-2"/>
                <w:sz w:val="24"/>
              </w:rPr>
              <w:t>Технология.</w:t>
            </w:r>
          </w:p>
        </w:tc>
        <w:tc>
          <w:tcPr>
            <w:tcW w:w="2610" w:type="dxa"/>
          </w:tcPr>
          <w:p w:rsidR="004A57EF" w:rsidRDefault="004A57EF">
            <w:pPr>
              <w:pStyle w:val="TableParagraph"/>
              <w:spacing w:line="240" w:lineRule="auto"/>
              <w:ind w:left="0"/>
              <w:rPr>
                <w:sz w:val="24"/>
              </w:rPr>
            </w:pPr>
          </w:p>
        </w:tc>
      </w:tr>
    </w:tbl>
    <w:p w:rsidR="004A57EF" w:rsidRDefault="004A57EF">
      <w:pPr>
        <w:rPr>
          <w:sz w:val="24"/>
        </w:rPr>
        <w:sectPr w:rsidR="004A57EF">
          <w:type w:val="continuous"/>
          <w:pgSz w:w="11920" w:h="16850"/>
          <w:pgMar w:top="1140" w:right="100" w:bottom="480" w:left="1380" w:header="0" w:footer="294"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1820"/>
        <w:gridCol w:w="1993"/>
        <w:gridCol w:w="2190"/>
        <w:gridCol w:w="2610"/>
      </w:tblGrid>
      <w:tr w:rsidR="004A57EF">
        <w:trPr>
          <w:trHeight w:val="1934"/>
        </w:trPr>
        <w:tc>
          <w:tcPr>
            <w:tcW w:w="859" w:type="dxa"/>
          </w:tcPr>
          <w:p w:rsidR="004A57EF" w:rsidRDefault="004A57EF">
            <w:pPr>
              <w:pStyle w:val="TableParagraph"/>
              <w:spacing w:line="240" w:lineRule="auto"/>
              <w:ind w:left="0"/>
              <w:rPr>
                <w:sz w:val="24"/>
              </w:rPr>
            </w:pPr>
          </w:p>
        </w:tc>
        <w:tc>
          <w:tcPr>
            <w:tcW w:w="1820" w:type="dxa"/>
          </w:tcPr>
          <w:p w:rsidR="004A57EF" w:rsidRDefault="004A57EF">
            <w:pPr>
              <w:pStyle w:val="TableParagraph"/>
              <w:spacing w:line="240" w:lineRule="auto"/>
              <w:ind w:left="0"/>
              <w:rPr>
                <w:sz w:val="24"/>
              </w:rPr>
            </w:pPr>
          </w:p>
        </w:tc>
        <w:tc>
          <w:tcPr>
            <w:tcW w:w="1993" w:type="dxa"/>
          </w:tcPr>
          <w:p w:rsidR="004A57EF" w:rsidRDefault="004A57EF">
            <w:pPr>
              <w:pStyle w:val="TableParagraph"/>
              <w:spacing w:line="240" w:lineRule="auto"/>
              <w:ind w:left="0"/>
              <w:rPr>
                <w:sz w:val="24"/>
              </w:rPr>
            </w:pPr>
          </w:p>
        </w:tc>
        <w:tc>
          <w:tcPr>
            <w:tcW w:w="2190" w:type="dxa"/>
          </w:tcPr>
          <w:p w:rsidR="004A57EF" w:rsidRDefault="0000266E">
            <w:pPr>
              <w:pStyle w:val="TableParagraph"/>
              <w:spacing w:line="240" w:lineRule="auto"/>
              <w:ind w:right="95"/>
              <w:rPr>
                <w:sz w:val="24"/>
              </w:rPr>
            </w:pPr>
            <w:r>
              <w:rPr>
                <w:spacing w:val="-2"/>
                <w:sz w:val="24"/>
              </w:rPr>
              <w:t xml:space="preserve">Сельскохозяйствен </w:t>
            </w:r>
            <w:r>
              <w:rPr>
                <w:sz w:val="24"/>
              </w:rPr>
              <w:t>ный труд. 9 класс. (Для</w:t>
            </w:r>
            <w:r>
              <w:rPr>
                <w:spacing w:val="-15"/>
                <w:sz w:val="24"/>
              </w:rPr>
              <w:t xml:space="preserve"> </w:t>
            </w:r>
            <w:r>
              <w:rPr>
                <w:sz w:val="24"/>
              </w:rPr>
              <w:t xml:space="preserve">обучающихся </w:t>
            </w:r>
            <w:r>
              <w:rPr>
                <w:spacing w:val="-10"/>
                <w:sz w:val="24"/>
              </w:rPr>
              <w:t xml:space="preserve">с </w:t>
            </w:r>
            <w:r>
              <w:rPr>
                <w:spacing w:val="-2"/>
                <w:sz w:val="24"/>
              </w:rPr>
              <w:t xml:space="preserve">интеллектуальным </w:t>
            </w:r>
            <w:r>
              <w:rPr>
                <w:sz w:val="24"/>
              </w:rPr>
              <w:t>и нарушениями)</w:t>
            </w:r>
          </w:p>
          <w:p w:rsidR="004A57EF" w:rsidRDefault="0000266E">
            <w:pPr>
              <w:pStyle w:val="TableParagraph"/>
              <w:spacing w:line="272" w:lineRule="exact"/>
              <w:rPr>
                <w:sz w:val="24"/>
              </w:rPr>
            </w:pPr>
            <w:r>
              <w:rPr>
                <w:spacing w:val="-2"/>
                <w:sz w:val="24"/>
              </w:rPr>
              <w:t>М.Просвещение</w:t>
            </w:r>
          </w:p>
        </w:tc>
        <w:tc>
          <w:tcPr>
            <w:tcW w:w="2610" w:type="dxa"/>
          </w:tcPr>
          <w:p w:rsidR="004A57EF" w:rsidRDefault="004A57EF">
            <w:pPr>
              <w:pStyle w:val="TableParagraph"/>
              <w:spacing w:line="240" w:lineRule="auto"/>
              <w:ind w:left="0"/>
              <w:rPr>
                <w:sz w:val="24"/>
              </w:rPr>
            </w:pPr>
          </w:p>
        </w:tc>
      </w:tr>
    </w:tbl>
    <w:p w:rsidR="004A57EF" w:rsidRDefault="004A57EF">
      <w:pPr>
        <w:pStyle w:val="a3"/>
        <w:spacing w:before="2"/>
        <w:ind w:left="0"/>
        <w:jc w:val="left"/>
        <w:rPr>
          <w:b/>
          <w:sz w:val="15"/>
        </w:rPr>
      </w:pPr>
    </w:p>
    <w:p w:rsidR="004A57EF" w:rsidRDefault="0000266E">
      <w:pPr>
        <w:pStyle w:val="a4"/>
        <w:numPr>
          <w:ilvl w:val="2"/>
          <w:numId w:val="13"/>
        </w:numPr>
        <w:tabs>
          <w:tab w:val="left" w:pos="922"/>
        </w:tabs>
        <w:spacing w:before="90" w:line="274" w:lineRule="exact"/>
        <w:jc w:val="both"/>
        <w:rPr>
          <w:b/>
          <w:sz w:val="24"/>
        </w:rPr>
      </w:pPr>
      <w:r>
        <w:rPr>
          <w:b/>
          <w:sz w:val="24"/>
        </w:rPr>
        <w:t>Контроль</w:t>
      </w:r>
      <w:r>
        <w:rPr>
          <w:b/>
          <w:spacing w:val="-4"/>
          <w:sz w:val="24"/>
        </w:rPr>
        <w:t xml:space="preserve"> </w:t>
      </w:r>
      <w:r>
        <w:rPr>
          <w:b/>
          <w:sz w:val="24"/>
        </w:rPr>
        <w:t>за</w:t>
      </w:r>
      <w:r>
        <w:rPr>
          <w:b/>
          <w:spacing w:val="-3"/>
          <w:sz w:val="24"/>
        </w:rPr>
        <w:t xml:space="preserve"> </w:t>
      </w:r>
      <w:r>
        <w:rPr>
          <w:b/>
          <w:sz w:val="24"/>
        </w:rPr>
        <w:t>состоянием</w:t>
      </w:r>
      <w:r>
        <w:rPr>
          <w:b/>
          <w:spacing w:val="-4"/>
          <w:sz w:val="24"/>
        </w:rPr>
        <w:t xml:space="preserve"> </w:t>
      </w:r>
      <w:r>
        <w:rPr>
          <w:b/>
          <w:sz w:val="24"/>
        </w:rPr>
        <w:t>системы</w:t>
      </w:r>
      <w:r>
        <w:rPr>
          <w:b/>
          <w:spacing w:val="-3"/>
          <w:sz w:val="24"/>
        </w:rPr>
        <w:t xml:space="preserve"> </w:t>
      </w:r>
      <w:r>
        <w:rPr>
          <w:b/>
          <w:spacing w:val="-2"/>
          <w:sz w:val="24"/>
        </w:rPr>
        <w:t>условий</w:t>
      </w:r>
    </w:p>
    <w:p w:rsidR="004A57EF" w:rsidRDefault="0000266E">
      <w:pPr>
        <w:pStyle w:val="a3"/>
        <w:ind w:right="746"/>
      </w:pPr>
      <w:r>
        <w:t xml:space="preserve">Контроль за состоянием системы условий реализации АООП обучающихся с интеллектуальными нарушениями осуществляется в ходе процедуры объективной оценки качества образования в </w:t>
      </w:r>
      <w:r w:rsidR="00290128">
        <w:t xml:space="preserve">МБОУ «Шипуновская СОШ №1» </w:t>
      </w:r>
      <w:r>
        <w:t xml:space="preserve">и принятия решений, способствующих оптимизации соответствующих условий реализации образовательной </w:t>
      </w:r>
      <w:r>
        <w:rPr>
          <w:spacing w:val="-2"/>
        </w:rPr>
        <w:t>программы.</w:t>
      </w:r>
    </w:p>
    <w:p w:rsidR="004A57EF" w:rsidRDefault="0000266E">
      <w:pPr>
        <w:pStyle w:val="a3"/>
        <w:ind w:right="742"/>
      </w:pPr>
      <w:r>
        <w:t>Процедуру оценки условий реализации АООП обучающихся с интеллектуальными нарушениями осуществляют все представители администрации учреждения, привлекаемые учителя,</w:t>
      </w:r>
      <w:r>
        <w:rPr>
          <w:spacing w:val="-1"/>
        </w:rPr>
        <w:t xml:space="preserve"> </w:t>
      </w:r>
      <w:r>
        <w:t>имеющие</w:t>
      </w:r>
      <w:r>
        <w:rPr>
          <w:spacing w:val="-2"/>
        </w:rPr>
        <w:t xml:space="preserve"> </w:t>
      </w:r>
      <w:r>
        <w:t>достаточный уровень компетенции</w:t>
      </w:r>
      <w:r>
        <w:rPr>
          <w:spacing w:val="-2"/>
        </w:rPr>
        <w:t xml:space="preserve"> </w:t>
      </w:r>
      <w:r>
        <w:t>по контролируемому направлению. Работники образовательного учреждения осуществляют экспертную оценку по показателям, определенным в данном разделе, формируют индивидуальные</w:t>
      </w:r>
      <w:r>
        <w:rPr>
          <w:spacing w:val="80"/>
        </w:rPr>
        <w:t xml:space="preserve"> </w:t>
      </w:r>
      <w:r>
        <w:t>экспертные заключения.</w:t>
      </w:r>
    </w:p>
    <w:p w:rsidR="004A57EF" w:rsidRDefault="0000266E">
      <w:pPr>
        <w:pStyle w:val="a3"/>
        <w:ind w:right="743"/>
      </w:pPr>
      <w:r>
        <w:t>Директор школы закрепляет за каждым членом экспертной группы обязанности по подготовке данных для определения значений показателей, необходимых для оценки условий реализации образовательной программы. Для оценки объемных показателей может назначаться группа качества из числа компетентных специалистов. Назначенные специалисты проводят наблюдение, сбор данных по закрепленным показателям. Итоги мониторинговой деятельности членов экспертной группы фиксируются в виде аналитических таблиц и комментариев, содержащих предложения по принятию решений субъектами управления образовательным учреждением, направленных на повышение качества условий реализации образовательной программы. На основе анализа</w:t>
      </w:r>
      <w:r>
        <w:rPr>
          <w:spacing w:val="80"/>
        </w:rPr>
        <w:t xml:space="preserve"> </w:t>
      </w:r>
      <w:r>
        <w:t>показателей, представленных экспертных группой, в соответствии с полномочиями, закрепленными в ФЗ «Об образовании в Российской Федерации», уставе школы,</w:t>
      </w:r>
      <w:r>
        <w:rPr>
          <w:spacing w:val="80"/>
        </w:rPr>
        <w:t xml:space="preserve"> </w:t>
      </w:r>
      <w:r>
        <w:t>директор, педагогический совет, Совет школы принимают решения, направленные на улучшение условий реализации АООП обучающихся с интеллектуальными нарушениями.</w:t>
      </w:r>
    </w:p>
    <w:p w:rsidR="004A57EF" w:rsidRDefault="004A57EF">
      <w:pPr>
        <w:sectPr w:rsidR="004A57EF">
          <w:type w:val="continuous"/>
          <w:pgSz w:w="11920" w:h="16850"/>
          <w:pgMar w:top="1140" w:right="100" w:bottom="480" w:left="1380" w:header="0" w:footer="294" w:gutter="0"/>
          <w:cols w:space="720"/>
        </w:sect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ind w:left="0"/>
        <w:jc w:val="left"/>
        <w:rPr>
          <w:sz w:val="20"/>
        </w:rPr>
      </w:pPr>
    </w:p>
    <w:p w:rsidR="004A57EF" w:rsidRDefault="004A57EF">
      <w:pPr>
        <w:pStyle w:val="a3"/>
        <w:spacing w:before="3"/>
        <w:ind w:left="0"/>
        <w:jc w:val="left"/>
        <w:rPr>
          <w:sz w:val="21"/>
        </w:rPr>
      </w:pPr>
    </w:p>
    <w:p w:rsidR="004A57EF" w:rsidRDefault="0000266E">
      <w:pPr>
        <w:pStyle w:val="a4"/>
        <w:numPr>
          <w:ilvl w:val="1"/>
          <w:numId w:val="13"/>
        </w:numPr>
        <w:tabs>
          <w:tab w:val="left" w:pos="802"/>
        </w:tabs>
        <w:spacing w:before="90"/>
        <w:ind w:left="322" w:right="750" w:firstLine="0"/>
        <w:jc w:val="both"/>
        <w:rPr>
          <w:b/>
          <w:sz w:val="24"/>
        </w:rPr>
      </w:pPr>
      <w:r>
        <w:rPr>
          <w:b/>
          <w:sz w:val="24"/>
        </w:rPr>
        <w:t xml:space="preserve">Лист внесения изменений в адаптированную основную общеобразовательную программу обучающихся с умственной отсталостью (интеллектуальными </w:t>
      </w:r>
      <w:r>
        <w:rPr>
          <w:b/>
          <w:spacing w:val="-2"/>
          <w:sz w:val="24"/>
        </w:rPr>
        <w:t>нарушениями)</w:t>
      </w:r>
    </w:p>
    <w:p w:rsidR="004A57EF" w:rsidRDefault="004A57EF">
      <w:pPr>
        <w:pStyle w:val="a3"/>
        <w:spacing w:before="3"/>
        <w:ind w:left="0"/>
        <w:jc w:val="left"/>
        <w:rPr>
          <w:b/>
          <w:sz w:val="7"/>
        </w:rPr>
      </w:pPr>
    </w:p>
    <w:tbl>
      <w:tblPr>
        <w:tblStyle w:val="TableNormal"/>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577"/>
        <w:gridCol w:w="1586"/>
        <w:gridCol w:w="1584"/>
        <w:gridCol w:w="1583"/>
        <w:gridCol w:w="1660"/>
      </w:tblGrid>
      <w:tr w:rsidR="004A57EF">
        <w:trPr>
          <w:trHeight w:val="760"/>
        </w:trPr>
        <w:tc>
          <w:tcPr>
            <w:tcW w:w="1584" w:type="dxa"/>
          </w:tcPr>
          <w:p w:rsidR="004A57EF" w:rsidRDefault="0000266E">
            <w:pPr>
              <w:pStyle w:val="TableParagraph"/>
              <w:spacing w:line="247" w:lineRule="exact"/>
            </w:pPr>
            <w:r>
              <w:t xml:space="preserve">№ </w:t>
            </w:r>
            <w:r>
              <w:rPr>
                <w:spacing w:val="-2"/>
              </w:rPr>
              <w:t>изменения</w:t>
            </w:r>
          </w:p>
        </w:tc>
        <w:tc>
          <w:tcPr>
            <w:tcW w:w="1577" w:type="dxa"/>
          </w:tcPr>
          <w:p w:rsidR="004A57EF" w:rsidRDefault="0000266E">
            <w:pPr>
              <w:pStyle w:val="TableParagraph"/>
              <w:tabs>
                <w:tab w:val="left" w:pos="697"/>
              </w:tabs>
              <w:spacing w:line="242" w:lineRule="auto"/>
              <w:ind w:right="95"/>
            </w:pPr>
            <w:r>
              <w:rPr>
                <w:spacing w:val="-10"/>
              </w:rPr>
              <w:t>№</w:t>
            </w:r>
            <w:r>
              <w:tab/>
            </w:r>
            <w:r>
              <w:rPr>
                <w:spacing w:val="-2"/>
              </w:rPr>
              <w:t>раздела/ пункта</w:t>
            </w:r>
          </w:p>
        </w:tc>
        <w:tc>
          <w:tcPr>
            <w:tcW w:w="1586" w:type="dxa"/>
          </w:tcPr>
          <w:p w:rsidR="004A57EF" w:rsidRDefault="0000266E">
            <w:pPr>
              <w:pStyle w:val="TableParagraph"/>
              <w:spacing w:line="247" w:lineRule="exact"/>
              <w:ind w:left="108"/>
            </w:pPr>
            <w:r>
              <w:rPr>
                <w:spacing w:val="-2"/>
              </w:rPr>
              <w:t>Основание</w:t>
            </w:r>
          </w:p>
          <w:p w:rsidR="004A57EF" w:rsidRDefault="0000266E">
            <w:pPr>
              <w:pStyle w:val="TableParagraph"/>
              <w:spacing w:line="252" w:lineRule="exact"/>
              <w:ind w:left="108" w:right="201"/>
            </w:pPr>
            <w:r>
              <w:rPr>
                <w:spacing w:val="-4"/>
              </w:rPr>
              <w:t xml:space="preserve">для </w:t>
            </w:r>
            <w:r>
              <w:rPr>
                <w:spacing w:val="-2"/>
              </w:rPr>
              <w:t>изменения</w:t>
            </w:r>
          </w:p>
        </w:tc>
        <w:tc>
          <w:tcPr>
            <w:tcW w:w="1584" w:type="dxa"/>
          </w:tcPr>
          <w:p w:rsidR="004A57EF" w:rsidRDefault="0000266E">
            <w:pPr>
              <w:pStyle w:val="TableParagraph"/>
              <w:spacing w:line="242" w:lineRule="auto"/>
              <w:ind w:left="106"/>
            </w:pPr>
            <w:r>
              <w:t>Дата</w:t>
            </w:r>
            <w:r>
              <w:rPr>
                <w:spacing w:val="-8"/>
              </w:rPr>
              <w:t xml:space="preserve"> </w:t>
            </w:r>
            <w:r>
              <w:t xml:space="preserve">внесения </w:t>
            </w:r>
            <w:r>
              <w:rPr>
                <w:spacing w:val="-2"/>
              </w:rPr>
              <w:t>изменения</w:t>
            </w:r>
          </w:p>
        </w:tc>
        <w:tc>
          <w:tcPr>
            <w:tcW w:w="1583" w:type="dxa"/>
          </w:tcPr>
          <w:p w:rsidR="004A57EF" w:rsidRDefault="0000266E">
            <w:pPr>
              <w:pStyle w:val="TableParagraph"/>
              <w:spacing w:line="242" w:lineRule="auto"/>
            </w:pPr>
            <w:r>
              <w:t>Дата</w:t>
            </w:r>
            <w:r>
              <w:rPr>
                <w:spacing w:val="-8"/>
              </w:rPr>
              <w:t xml:space="preserve"> </w:t>
            </w:r>
            <w:r>
              <w:t xml:space="preserve">введения </w:t>
            </w:r>
            <w:r>
              <w:rPr>
                <w:spacing w:val="-2"/>
              </w:rPr>
              <w:t>изменения</w:t>
            </w:r>
          </w:p>
        </w:tc>
        <w:tc>
          <w:tcPr>
            <w:tcW w:w="1660" w:type="dxa"/>
          </w:tcPr>
          <w:p w:rsidR="004A57EF" w:rsidRDefault="0000266E">
            <w:pPr>
              <w:pStyle w:val="TableParagraph"/>
              <w:spacing w:line="247" w:lineRule="exact"/>
              <w:ind w:left="108"/>
            </w:pPr>
            <w:r>
              <w:rPr>
                <w:spacing w:val="-2"/>
              </w:rPr>
              <w:t>Подпись</w:t>
            </w:r>
          </w:p>
          <w:p w:rsidR="004A57EF" w:rsidRDefault="0000266E">
            <w:pPr>
              <w:pStyle w:val="TableParagraph"/>
              <w:spacing w:line="252" w:lineRule="exact"/>
              <w:ind w:left="108"/>
            </w:pPr>
            <w:r>
              <w:rPr>
                <w:spacing w:val="-2"/>
              </w:rPr>
              <w:t xml:space="preserve">ответственного </w:t>
            </w:r>
            <w:r>
              <w:rPr>
                <w:spacing w:val="-4"/>
              </w:rPr>
              <w:t>лица</w:t>
            </w:r>
          </w:p>
        </w:tc>
      </w:tr>
      <w:tr w:rsidR="004A57EF">
        <w:trPr>
          <w:trHeight w:val="357"/>
        </w:trPr>
        <w:tc>
          <w:tcPr>
            <w:tcW w:w="1584" w:type="dxa"/>
          </w:tcPr>
          <w:p w:rsidR="004A57EF" w:rsidRDefault="004A57EF">
            <w:pPr>
              <w:pStyle w:val="TableParagraph"/>
              <w:spacing w:line="240" w:lineRule="auto"/>
              <w:ind w:left="0"/>
            </w:pPr>
          </w:p>
        </w:tc>
        <w:tc>
          <w:tcPr>
            <w:tcW w:w="1577" w:type="dxa"/>
          </w:tcPr>
          <w:p w:rsidR="004A57EF" w:rsidRDefault="004A57EF">
            <w:pPr>
              <w:pStyle w:val="TableParagraph"/>
              <w:spacing w:line="240" w:lineRule="auto"/>
              <w:ind w:left="0"/>
            </w:pPr>
          </w:p>
        </w:tc>
        <w:tc>
          <w:tcPr>
            <w:tcW w:w="1586" w:type="dxa"/>
          </w:tcPr>
          <w:p w:rsidR="004A57EF" w:rsidRDefault="004A57EF">
            <w:pPr>
              <w:pStyle w:val="TableParagraph"/>
              <w:spacing w:line="240" w:lineRule="auto"/>
              <w:ind w:left="0"/>
            </w:pPr>
          </w:p>
        </w:tc>
        <w:tc>
          <w:tcPr>
            <w:tcW w:w="1584" w:type="dxa"/>
          </w:tcPr>
          <w:p w:rsidR="004A57EF" w:rsidRDefault="004A57EF">
            <w:pPr>
              <w:pStyle w:val="TableParagraph"/>
              <w:spacing w:line="240" w:lineRule="auto"/>
              <w:ind w:left="0"/>
            </w:pPr>
          </w:p>
        </w:tc>
        <w:tc>
          <w:tcPr>
            <w:tcW w:w="1583" w:type="dxa"/>
          </w:tcPr>
          <w:p w:rsidR="004A57EF" w:rsidRDefault="004A57EF">
            <w:pPr>
              <w:pStyle w:val="TableParagraph"/>
              <w:spacing w:line="240" w:lineRule="auto"/>
              <w:ind w:left="0"/>
            </w:pPr>
          </w:p>
        </w:tc>
        <w:tc>
          <w:tcPr>
            <w:tcW w:w="1660" w:type="dxa"/>
          </w:tcPr>
          <w:p w:rsidR="004A57EF" w:rsidRDefault="004A57EF">
            <w:pPr>
              <w:pStyle w:val="TableParagraph"/>
              <w:spacing w:line="240" w:lineRule="auto"/>
              <w:ind w:left="0"/>
            </w:pPr>
          </w:p>
        </w:tc>
      </w:tr>
      <w:tr w:rsidR="004A57EF">
        <w:trPr>
          <w:trHeight w:val="354"/>
        </w:trPr>
        <w:tc>
          <w:tcPr>
            <w:tcW w:w="1584" w:type="dxa"/>
          </w:tcPr>
          <w:p w:rsidR="004A57EF" w:rsidRDefault="004A57EF">
            <w:pPr>
              <w:pStyle w:val="TableParagraph"/>
              <w:spacing w:line="240" w:lineRule="auto"/>
              <w:ind w:left="0"/>
            </w:pPr>
          </w:p>
        </w:tc>
        <w:tc>
          <w:tcPr>
            <w:tcW w:w="1577" w:type="dxa"/>
          </w:tcPr>
          <w:p w:rsidR="004A57EF" w:rsidRDefault="004A57EF">
            <w:pPr>
              <w:pStyle w:val="TableParagraph"/>
              <w:spacing w:line="240" w:lineRule="auto"/>
              <w:ind w:left="0"/>
            </w:pPr>
          </w:p>
        </w:tc>
        <w:tc>
          <w:tcPr>
            <w:tcW w:w="1586" w:type="dxa"/>
          </w:tcPr>
          <w:p w:rsidR="004A57EF" w:rsidRDefault="004A57EF">
            <w:pPr>
              <w:pStyle w:val="TableParagraph"/>
              <w:spacing w:line="240" w:lineRule="auto"/>
              <w:ind w:left="0"/>
            </w:pPr>
          </w:p>
        </w:tc>
        <w:tc>
          <w:tcPr>
            <w:tcW w:w="1584" w:type="dxa"/>
          </w:tcPr>
          <w:p w:rsidR="004A57EF" w:rsidRDefault="004A57EF">
            <w:pPr>
              <w:pStyle w:val="TableParagraph"/>
              <w:spacing w:line="240" w:lineRule="auto"/>
              <w:ind w:left="0"/>
            </w:pPr>
          </w:p>
        </w:tc>
        <w:tc>
          <w:tcPr>
            <w:tcW w:w="1583" w:type="dxa"/>
          </w:tcPr>
          <w:p w:rsidR="004A57EF" w:rsidRDefault="004A57EF">
            <w:pPr>
              <w:pStyle w:val="TableParagraph"/>
              <w:spacing w:line="240" w:lineRule="auto"/>
              <w:ind w:left="0"/>
            </w:pPr>
          </w:p>
        </w:tc>
        <w:tc>
          <w:tcPr>
            <w:tcW w:w="1660" w:type="dxa"/>
          </w:tcPr>
          <w:p w:rsidR="004A57EF" w:rsidRDefault="004A57EF">
            <w:pPr>
              <w:pStyle w:val="TableParagraph"/>
              <w:spacing w:line="240" w:lineRule="auto"/>
              <w:ind w:left="0"/>
            </w:pPr>
          </w:p>
        </w:tc>
      </w:tr>
      <w:tr w:rsidR="004A57EF">
        <w:trPr>
          <w:trHeight w:val="359"/>
        </w:trPr>
        <w:tc>
          <w:tcPr>
            <w:tcW w:w="1584" w:type="dxa"/>
          </w:tcPr>
          <w:p w:rsidR="004A57EF" w:rsidRDefault="004A57EF">
            <w:pPr>
              <w:pStyle w:val="TableParagraph"/>
              <w:spacing w:line="240" w:lineRule="auto"/>
              <w:ind w:left="0"/>
            </w:pPr>
          </w:p>
        </w:tc>
        <w:tc>
          <w:tcPr>
            <w:tcW w:w="1577" w:type="dxa"/>
          </w:tcPr>
          <w:p w:rsidR="004A57EF" w:rsidRDefault="004A57EF">
            <w:pPr>
              <w:pStyle w:val="TableParagraph"/>
              <w:spacing w:line="240" w:lineRule="auto"/>
              <w:ind w:left="0"/>
            </w:pPr>
          </w:p>
        </w:tc>
        <w:tc>
          <w:tcPr>
            <w:tcW w:w="1586" w:type="dxa"/>
          </w:tcPr>
          <w:p w:rsidR="004A57EF" w:rsidRDefault="004A57EF">
            <w:pPr>
              <w:pStyle w:val="TableParagraph"/>
              <w:spacing w:line="240" w:lineRule="auto"/>
              <w:ind w:left="0"/>
            </w:pPr>
          </w:p>
        </w:tc>
        <w:tc>
          <w:tcPr>
            <w:tcW w:w="1584" w:type="dxa"/>
          </w:tcPr>
          <w:p w:rsidR="004A57EF" w:rsidRDefault="004A57EF">
            <w:pPr>
              <w:pStyle w:val="TableParagraph"/>
              <w:spacing w:line="240" w:lineRule="auto"/>
              <w:ind w:left="0"/>
            </w:pPr>
          </w:p>
        </w:tc>
        <w:tc>
          <w:tcPr>
            <w:tcW w:w="1583" w:type="dxa"/>
          </w:tcPr>
          <w:p w:rsidR="004A57EF" w:rsidRDefault="004A57EF">
            <w:pPr>
              <w:pStyle w:val="TableParagraph"/>
              <w:spacing w:line="240" w:lineRule="auto"/>
              <w:ind w:left="0"/>
            </w:pPr>
          </w:p>
        </w:tc>
        <w:tc>
          <w:tcPr>
            <w:tcW w:w="1660" w:type="dxa"/>
          </w:tcPr>
          <w:p w:rsidR="004A57EF" w:rsidRDefault="004A57EF">
            <w:pPr>
              <w:pStyle w:val="TableParagraph"/>
              <w:spacing w:line="240" w:lineRule="auto"/>
              <w:ind w:left="0"/>
            </w:pPr>
          </w:p>
        </w:tc>
      </w:tr>
    </w:tbl>
    <w:p w:rsidR="0000266E" w:rsidRDefault="0000266E"/>
    <w:sectPr w:rsidR="0000266E">
      <w:pgSz w:w="11920" w:h="16850"/>
      <w:pgMar w:top="1600" w:right="100" w:bottom="480" w:left="1380" w:header="0" w:footer="29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055" w:rsidRDefault="006F0055">
      <w:r>
        <w:separator/>
      </w:r>
    </w:p>
  </w:endnote>
  <w:endnote w:type="continuationSeparator" w:id="0">
    <w:p w:rsidR="006F0055" w:rsidRDefault="006F0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6E" w:rsidRDefault="0000266E">
    <w:pPr>
      <w:pStyle w:val="a3"/>
      <w:spacing w:line="14" w:lineRule="auto"/>
      <w:ind w:left="0"/>
      <w:rPr>
        <w:sz w:val="19"/>
      </w:rPr>
    </w:pPr>
    <w:r>
      <w:rPr>
        <w:noProof/>
        <w:lang w:eastAsia="ru-RU"/>
      </w:rPr>
      <mc:AlternateContent>
        <mc:Choice Requires="wps">
          <w:drawing>
            <wp:anchor distT="0" distB="0" distL="114300" distR="114300" simplePos="0" relativeHeight="251658240" behindDoc="1" locked="0" layoutInCell="1" allowOverlap="1">
              <wp:simplePos x="0" y="0"/>
              <wp:positionH relativeFrom="page">
                <wp:posOffset>6772275</wp:posOffset>
              </wp:positionH>
              <wp:positionV relativeFrom="page">
                <wp:posOffset>9605010</wp:posOffset>
              </wp:positionV>
              <wp:extent cx="300990" cy="16573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266E" w:rsidRDefault="0000266E">
                          <w:pPr>
                            <w:spacing w:line="245" w:lineRule="exact"/>
                            <w:ind w:left="62"/>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9576D9">
                            <w:rPr>
                              <w:rFonts w:ascii="Calibri"/>
                              <w:noProof/>
                              <w:color w:val="000009"/>
                              <w:spacing w:val="-5"/>
                            </w:rPr>
                            <w:t>2</w:t>
                          </w:r>
                          <w:r>
                            <w:rPr>
                              <w:rFonts w:ascii="Calibri"/>
                              <w:color w:val="000009"/>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533.25pt;margin-top:756.3pt;width:23.7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" filled="f" stroked="f">
              <v:textbox inset="0,0,0,0">
                <w:txbxContent>
                  <w:p w:rsidR="0000266E" w:rsidRDefault="0000266E">
                    <w:pPr>
                      <w:spacing w:line="245" w:lineRule="exact"/>
                      <w:ind w:left="62"/>
                      <w:rPr>
                        <w:rFonts w:ascii="Calibri"/>
                      </w:rPr>
                    </w:pPr>
                    <w:r>
                      <w:rPr>
                        <w:rFonts w:ascii="Calibri"/>
                        <w:color w:val="000009"/>
                        <w:spacing w:val="-5"/>
                      </w:rPr>
                      <w:fldChar w:fldCharType="begin"/>
                    </w:r>
                    <w:r>
                      <w:rPr>
                        <w:rFonts w:ascii="Calibri"/>
                        <w:color w:val="000009"/>
                        <w:spacing w:val="-5"/>
                      </w:rPr>
                      <w:instrText xml:space="preserve"> PAGE </w:instrText>
                    </w:r>
                    <w:r>
                      <w:rPr>
                        <w:rFonts w:ascii="Calibri"/>
                        <w:color w:val="000009"/>
                        <w:spacing w:val="-5"/>
                      </w:rPr>
                      <w:fldChar w:fldCharType="separate"/>
                    </w:r>
                    <w:r w:rsidR="009576D9">
                      <w:rPr>
                        <w:rFonts w:ascii="Calibri"/>
                        <w:noProof/>
                        <w:color w:val="000009"/>
                        <w:spacing w:val="-5"/>
                      </w:rPr>
                      <w:t>2</w:t>
                    </w:r>
                    <w:r>
                      <w:rPr>
                        <w:rFonts w:ascii="Calibri"/>
                        <w:color w:val="000009"/>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6E" w:rsidRDefault="0000266E">
    <w:pPr>
      <w:pStyle w:val="a3"/>
      <w:spacing w:line="14" w:lineRule="auto"/>
      <w:ind w:left="0"/>
      <w:jc w:val="left"/>
      <w:rPr>
        <w:sz w:val="20"/>
      </w:rPr>
    </w:pPr>
    <w:r>
      <w:rPr>
        <w:noProof/>
        <w:lang w:eastAsia="ru-RU"/>
      </w:rPr>
      <w:drawing>
        <wp:anchor distT="0" distB="0" distL="0" distR="0" simplePos="0" relativeHeight="478508544" behindDoc="1" locked="0" layoutInCell="1" allowOverlap="1">
          <wp:simplePos x="0" y="0"/>
          <wp:positionH relativeFrom="page">
            <wp:posOffset>1440433</wp:posOffset>
          </wp:positionH>
          <wp:positionV relativeFrom="page">
            <wp:posOffset>9395155</wp:posOffset>
          </wp:positionV>
          <wp:extent cx="277367" cy="169164"/>
          <wp:effectExtent l="0" t="0" r="0" b="0"/>
          <wp:wrapNone/>
          <wp:docPr id="1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2.png"/>
                  <pic:cNvPicPr/>
                </pic:nvPicPr>
                <pic:blipFill>
                  <a:blip r:embed="rId1" cstate="print"/>
                  <a:stretch>
                    <a:fillRect/>
                  </a:stretch>
                </pic:blipFill>
                <pic:spPr>
                  <a:xfrm>
                    <a:off x="0" y="0"/>
                    <a:ext cx="277367" cy="169164"/>
                  </a:xfrm>
                  <a:prstGeom prst="rect">
                    <a:avLst/>
                  </a:prstGeom>
                </pic:spPr>
              </pic:pic>
            </a:graphicData>
          </a:graphic>
        </wp:anchor>
      </w:drawing>
    </w:r>
    <w:r w:rsidR="006F0055">
      <w:pict>
        <v:shapetype id="_x0000_t202" coordsize="21600,21600" o:spt="202" path="m,l,21600r21600,l21600,xe">
          <v:stroke joinstyle="miter"/>
          <v:path gradientshapeok="t" o:connecttype="rect"/>
        </v:shapetype>
        <v:shape id="docshape123" o:spid="_x0000_s2050" type="#_x0000_t202" style="position:absolute;margin-left:533.5pt;margin-top:816.3pt;width:23.75pt;height:13.05pt;z-index:-24807424;mso-position-horizontal-relative:page;mso-position-vertical-relative:page" filled="f" stroked="f">
          <v:textbox inset="0,0,0,0">
            <w:txbxContent>
              <w:p w:rsidR="0000266E" w:rsidRDefault="0000266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950F5">
                  <w:rPr>
                    <w:rFonts w:ascii="Calibri"/>
                    <w:noProof/>
                    <w:spacing w:val="-5"/>
                  </w:rPr>
                  <w:t>222</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6E" w:rsidRDefault="006F0055">
    <w:pPr>
      <w:pStyle w:val="a3"/>
      <w:spacing w:line="14" w:lineRule="auto"/>
      <w:ind w:left="0"/>
      <w:jc w:val="left"/>
      <w:rPr>
        <w:sz w:val="20"/>
      </w:rPr>
    </w:pPr>
    <w:r>
      <w:pict>
        <v:shapetype id="_x0000_t202" coordsize="21600,21600" o:spt="202" path="m,l,21600r21600,l21600,xe">
          <v:stroke joinstyle="miter"/>
          <v:path gradientshapeok="t" o:connecttype="rect"/>
        </v:shapetype>
        <v:shape id="docshape124" o:spid="_x0000_s2049" type="#_x0000_t202" style="position:absolute;margin-left:533.5pt;margin-top:816.3pt;width:23.75pt;height:13.05pt;z-index:-24806912;mso-position-horizontal-relative:page;mso-position-vertical-relative:page" filled="f" stroked="f">
          <v:textbox inset="0,0,0,0">
            <w:txbxContent>
              <w:p w:rsidR="0000266E" w:rsidRDefault="0000266E">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950F5">
                  <w:rPr>
                    <w:rFonts w:ascii="Calibri"/>
                    <w:noProof/>
                    <w:spacing w:val="-5"/>
                  </w:rPr>
                  <w:t>263</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055" w:rsidRDefault="006F0055">
      <w:r>
        <w:separator/>
      </w:r>
    </w:p>
  </w:footnote>
  <w:footnote w:type="continuationSeparator" w:id="0">
    <w:p w:rsidR="006F0055" w:rsidRDefault="006F00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67CF2"/>
    <w:multiLevelType w:val="hybridMultilevel"/>
    <w:tmpl w:val="686A3DA0"/>
    <w:lvl w:ilvl="0" w:tplc="8B5CF442">
      <w:numFmt w:val="bullet"/>
      <w:lvlText w:val="-"/>
      <w:lvlJc w:val="left"/>
      <w:pPr>
        <w:ind w:left="322" w:hanging="197"/>
      </w:pPr>
      <w:rPr>
        <w:rFonts w:ascii="Times New Roman" w:eastAsia="Times New Roman" w:hAnsi="Times New Roman" w:cs="Times New Roman" w:hint="default"/>
        <w:b w:val="0"/>
        <w:bCs w:val="0"/>
        <w:i w:val="0"/>
        <w:iCs w:val="0"/>
        <w:w w:val="99"/>
        <w:sz w:val="24"/>
        <w:szCs w:val="24"/>
        <w:lang w:val="ru-RU" w:eastAsia="en-US" w:bidi="ar-SA"/>
      </w:rPr>
    </w:lvl>
    <w:lvl w:ilvl="1" w:tplc="3AECD068">
      <w:numFmt w:val="bullet"/>
      <w:lvlText w:val="•"/>
      <w:lvlJc w:val="left"/>
      <w:pPr>
        <w:ind w:left="1331" w:hanging="197"/>
      </w:pPr>
      <w:rPr>
        <w:rFonts w:hint="default"/>
        <w:lang w:val="ru-RU" w:eastAsia="en-US" w:bidi="ar-SA"/>
      </w:rPr>
    </w:lvl>
    <w:lvl w:ilvl="2" w:tplc="C568BFE2">
      <w:numFmt w:val="bullet"/>
      <w:lvlText w:val="•"/>
      <w:lvlJc w:val="left"/>
      <w:pPr>
        <w:ind w:left="2342" w:hanging="197"/>
      </w:pPr>
      <w:rPr>
        <w:rFonts w:hint="default"/>
        <w:lang w:val="ru-RU" w:eastAsia="en-US" w:bidi="ar-SA"/>
      </w:rPr>
    </w:lvl>
    <w:lvl w:ilvl="3" w:tplc="C34EFDBC">
      <w:numFmt w:val="bullet"/>
      <w:lvlText w:val="•"/>
      <w:lvlJc w:val="left"/>
      <w:pPr>
        <w:ind w:left="3353" w:hanging="197"/>
      </w:pPr>
      <w:rPr>
        <w:rFonts w:hint="default"/>
        <w:lang w:val="ru-RU" w:eastAsia="en-US" w:bidi="ar-SA"/>
      </w:rPr>
    </w:lvl>
    <w:lvl w:ilvl="4" w:tplc="C7C0B042">
      <w:numFmt w:val="bullet"/>
      <w:lvlText w:val="•"/>
      <w:lvlJc w:val="left"/>
      <w:pPr>
        <w:ind w:left="4364" w:hanging="197"/>
      </w:pPr>
      <w:rPr>
        <w:rFonts w:hint="default"/>
        <w:lang w:val="ru-RU" w:eastAsia="en-US" w:bidi="ar-SA"/>
      </w:rPr>
    </w:lvl>
    <w:lvl w:ilvl="5" w:tplc="3FC48D80">
      <w:numFmt w:val="bullet"/>
      <w:lvlText w:val="•"/>
      <w:lvlJc w:val="left"/>
      <w:pPr>
        <w:ind w:left="5375" w:hanging="197"/>
      </w:pPr>
      <w:rPr>
        <w:rFonts w:hint="default"/>
        <w:lang w:val="ru-RU" w:eastAsia="en-US" w:bidi="ar-SA"/>
      </w:rPr>
    </w:lvl>
    <w:lvl w:ilvl="6" w:tplc="D4EC0A60">
      <w:numFmt w:val="bullet"/>
      <w:lvlText w:val="•"/>
      <w:lvlJc w:val="left"/>
      <w:pPr>
        <w:ind w:left="6386" w:hanging="197"/>
      </w:pPr>
      <w:rPr>
        <w:rFonts w:hint="default"/>
        <w:lang w:val="ru-RU" w:eastAsia="en-US" w:bidi="ar-SA"/>
      </w:rPr>
    </w:lvl>
    <w:lvl w:ilvl="7" w:tplc="6BF2B49A">
      <w:numFmt w:val="bullet"/>
      <w:lvlText w:val="•"/>
      <w:lvlJc w:val="left"/>
      <w:pPr>
        <w:ind w:left="7397" w:hanging="197"/>
      </w:pPr>
      <w:rPr>
        <w:rFonts w:hint="default"/>
        <w:lang w:val="ru-RU" w:eastAsia="en-US" w:bidi="ar-SA"/>
      </w:rPr>
    </w:lvl>
    <w:lvl w:ilvl="8" w:tplc="056C3A7E">
      <w:numFmt w:val="bullet"/>
      <w:lvlText w:val="•"/>
      <w:lvlJc w:val="left"/>
      <w:pPr>
        <w:ind w:left="8408" w:hanging="197"/>
      </w:pPr>
      <w:rPr>
        <w:rFonts w:hint="default"/>
        <w:lang w:val="ru-RU" w:eastAsia="en-US" w:bidi="ar-SA"/>
      </w:rPr>
    </w:lvl>
  </w:abstractNum>
  <w:abstractNum w:abstractNumId="1">
    <w:nsid w:val="014844C4"/>
    <w:multiLevelType w:val="hybridMultilevel"/>
    <w:tmpl w:val="B7269D56"/>
    <w:lvl w:ilvl="0" w:tplc="91ACE43A">
      <w:start w:val="1"/>
      <w:numFmt w:val="decimal"/>
      <w:lvlText w:val="%1."/>
      <w:lvlJc w:val="left"/>
      <w:pPr>
        <w:ind w:left="503" w:hanging="181"/>
        <w:jc w:val="left"/>
      </w:pPr>
      <w:rPr>
        <w:rFonts w:ascii="Times New Roman" w:eastAsia="Times New Roman" w:hAnsi="Times New Roman" w:cs="Times New Roman" w:hint="default"/>
        <w:b/>
        <w:bCs/>
        <w:i w:val="0"/>
        <w:iCs w:val="0"/>
        <w:w w:val="100"/>
        <w:sz w:val="22"/>
        <w:szCs w:val="22"/>
        <w:lang w:val="ru-RU" w:eastAsia="en-US" w:bidi="ar-SA"/>
      </w:rPr>
    </w:lvl>
    <w:lvl w:ilvl="1" w:tplc="2388A08A">
      <w:numFmt w:val="bullet"/>
      <w:lvlText w:val="•"/>
      <w:lvlJc w:val="left"/>
      <w:pPr>
        <w:ind w:left="1493" w:hanging="181"/>
      </w:pPr>
      <w:rPr>
        <w:rFonts w:hint="default"/>
        <w:lang w:val="ru-RU" w:eastAsia="en-US" w:bidi="ar-SA"/>
      </w:rPr>
    </w:lvl>
    <w:lvl w:ilvl="2" w:tplc="5E2C11EA">
      <w:numFmt w:val="bullet"/>
      <w:lvlText w:val="•"/>
      <w:lvlJc w:val="left"/>
      <w:pPr>
        <w:ind w:left="2486" w:hanging="181"/>
      </w:pPr>
      <w:rPr>
        <w:rFonts w:hint="default"/>
        <w:lang w:val="ru-RU" w:eastAsia="en-US" w:bidi="ar-SA"/>
      </w:rPr>
    </w:lvl>
    <w:lvl w:ilvl="3" w:tplc="A6A46E0E">
      <w:numFmt w:val="bullet"/>
      <w:lvlText w:val="•"/>
      <w:lvlJc w:val="left"/>
      <w:pPr>
        <w:ind w:left="3479" w:hanging="181"/>
      </w:pPr>
      <w:rPr>
        <w:rFonts w:hint="default"/>
        <w:lang w:val="ru-RU" w:eastAsia="en-US" w:bidi="ar-SA"/>
      </w:rPr>
    </w:lvl>
    <w:lvl w:ilvl="4" w:tplc="96469F94">
      <w:numFmt w:val="bullet"/>
      <w:lvlText w:val="•"/>
      <w:lvlJc w:val="left"/>
      <w:pPr>
        <w:ind w:left="4472" w:hanging="181"/>
      </w:pPr>
      <w:rPr>
        <w:rFonts w:hint="default"/>
        <w:lang w:val="ru-RU" w:eastAsia="en-US" w:bidi="ar-SA"/>
      </w:rPr>
    </w:lvl>
    <w:lvl w:ilvl="5" w:tplc="6C706EC8">
      <w:numFmt w:val="bullet"/>
      <w:lvlText w:val="•"/>
      <w:lvlJc w:val="left"/>
      <w:pPr>
        <w:ind w:left="5465" w:hanging="181"/>
      </w:pPr>
      <w:rPr>
        <w:rFonts w:hint="default"/>
        <w:lang w:val="ru-RU" w:eastAsia="en-US" w:bidi="ar-SA"/>
      </w:rPr>
    </w:lvl>
    <w:lvl w:ilvl="6" w:tplc="779AD1C8">
      <w:numFmt w:val="bullet"/>
      <w:lvlText w:val="•"/>
      <w:lvlJc w:val="left"/>
      <w:pPr>
        <w:ind w:left="6458" w:hanging="181"/>
      </w:pPr>
      <w:rPr>
        <w:rFonts w:hint="default"/>
        <w:lang w:val="ru-RU" w:eastAsia="en-US" w:bidi="ar-SA"/>
      </w:rPr>
    </w:lvl>
    <w:lvl w:ilvl="7" w:tplc="A6662E6E">
      <w:numFmt w:val="bullet"/>
      <w:lvlText w:val="•"/>
      <w:lvlJc w:val="left"/>
      <w:pPr>
        <w:ind w:left="7451" w:hanging="181"/>
      </w:pPr>
      <w:rPr>
        <w:rFonts w:hint="default"/>
        <w:lang w:val="ru-RU" w:eastAsia="en-US" w:bidi="ar-SA"/>
      </w:rPr>
    </w:lvl>
    <w:lvl w:ilvl="8" w:tplc="B796AE7A">
      <w:numFmt w:val="bullet"/>
      <w:lvlText w:val="•"/>
      <w:lvlJc w:val="left"/>
      <w:pPr>
        <w:ind w:left="8444" w:hanging="181"/>
      </w:pPr>
      <w:rPr>
        <w:rFonts w:hint="default"/>
        <w:lang w:val="ru-RU" w:eastAsia="en-US" w:bidi="ar-SA"/>
      </w:rPr>
    </w:lvl>
  </w:abstractNum>
  <w:abstractNum w:abstractNumId="2">
    <w:nsid w:val="01584705"/>
    <w:multiLevelType w:val="hybridMultilevel"/>
    <w:tmpl w:val="A3125B0A"/>
    <w:lvl w:ilvl="0" w:tplc="1E786C38">
      <w:start w:val="1"/>
      <w:numFmt w:val="decimal"/>
      <w:lvlText w:val="%1)"/>
      <w:lvlJc w:val="left"/>
      <w:pPr>
        <w:ind w:left="582"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14241378">
      <w:numFmt w:val="bullet"/>
      <w:lvlText w:val="•"/>
      <w:lvlJc w:val="left"/>
      <w:pPr>
        <w:ind w:left="1565" w:hanging="260"/>
      </w:pPr>
      <w:rPr>
        <w:rFonts w:hint="default"/>
        <w:lang w:val="ru-RU" w:eastAsia="en-US" w:bidi="ar-SA"/>
      </w:rPr>
    </w:lvl>
    <w:lvl w:ilvl="2" w:tplc="5BF076DC">
      <w:numFmt w:val="bullet"/>
      <w:lvlText w:val="•"/>
      <w:lvlJc w:val="left"/>
      <w:pPr>
        <w:ind w:left="2550" w:hanging="260"/>
      </w:pPr>
      <w:rPr>
        <w:rFonts w:hint="default"/>
        <w:lang w:val="ru-RU" w:eastAsia="en-US" w:bidi="ar-SA"/>
      </w:rPr>
    </w:lvl>
    <w:lvl w:ilvl="3" w:tplc="5AEEBCD2">
      <w:numFmt w:val="bullet"/>
      <w:lvlText w:val="•"/>
      <w:lvlJc w:val="left"/>
      <w:pPr>
        <w:ind w:left="3535" w:hanging="260"/>
      </w:pPr>
      <w:rPr>
        <w:rFonts w:hint="default"/>
        <w:lang w:val="ru-RU" w:eastAsia="en-US" w:bidi="ar-SA"/>
      </w:rPr>
    </w:lvl>
    <w:lvl w:ilvl="4" w:tplc="59186304">
      <w:numFmt w:val="bullet"/>
      <w:lvlText w:val="•"/>
      <w:lvlJc w:val="left"/>
      <w:pPr>
        <w:ind w:left="4520" w:hanging="260"/>
      </w:pPr>
      <w:rPr>
        <w:rFonts w:hint="default"/>
        <w:lang w:val="ru-RU" w:eastAsia="en-US" w:bidi="ar-SA"/>
      </w:rPr>
    </w:lvl>
    <w:lvl w:ilvl="5" w:tplc="F0D231B2">
      <w:numFmt w:val="bullet"/>
      <w:lvlText w:val="•"/>
      <w:lvlJc w:val="left"/>
      <w:pPr>
        <w:ind w:left="5505" w:hanging="260"/>
      </w:pPr>
      <w:rPr>
        <w:rFonts w:hint="default"/>
        <w:lang w:val="ru-RU" w:eastAsia="en-US" w:bidi="ar-SA"/>
      </w:rPr>
    </w:lvl>
    <w:lvl w:ilvl="6" w:tplc="E7B25924">
      <w:numFmt w:val="bullet"/>
      <w:lvlText w:val="•"/>
      <w:lvlJc w:val="left"/>
      <w:pPr>
        <w:ind w:left="6490" w:hanging="260"/>
      </w:pPr>
      <w:rPr>
        <w:rFonts w:hint="default"/>
        <w:lang w:val="ru-RU" w:eastAsia="en-US" w:bidi="ar-SA"/>
      </w:rPr>
    </w:lvl>
    <w:lvl w:ilvl="7" w:tplc="55FCFC7E">
      <w:numFmt w:val="bullet"/>
      <w:lvlText w:val="•"/>
      <w:lvlJc w:val="left"/>
      <w:pPr>
        <w:ind w:left="7475" w:hanging="260"/>
      </w:pPr>
      <w:rPr>
        <w:rFonts w:hint="default"/>
        <w:lang w:val="ru-RU" w:eastAsia="en-US" w:bidi="ar-SA"/>
      </w:rPr>
    </w:lvl>
    <w:lvl w:ilvl="8" w:tplc="0FC69250">
      <w:numFmt w:val="bullet"/>
      <w:lvlText w:val="•"/>
      <w:lvlJc w:val="left"/>
      <w:pPr>
        <w:ind w:left="8460" w:hanging="260"/>
      </w:pPr>
      <w:rPr>
        <w:rFonts w:hint="default"/>
        <w:lang w:val="ru-RU" w:eastAsia="en-US" w:bidi="ar-SA"/>
      </w:rPr>
    </w:lvl>
  </w:abstractNum>
  <w:abstractNum w:abstractNumId="3">
    <w:nsid w:val="03AC7D09"/>
    <w:multiLevelType w:val="hybridMultilevel"/>
    <w:tmpl w:val="14B01C70"/>
    <w:lvl w:ilvl="0" w:tplc="7B24892A">
      <w:start w:val="1"/>
      <w:numFmt w:val="decimal"/>
      <w:lvlText w:val="%1."/>
      <w:lvlJc w:val="left"/>
      <w:pPr>
        <w:ind w:left="56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A31C1658">
      <w:numFmt w:val="bullet"/>
      <w:lvlText w:val="•"/>
      <w:lvlJc w:val="left"/>
      <w:pPr>
        <w:ind w:left="1547" w:hanging="240"/>
      </w:pPr>
      <w:rPr>
        <w:rFonts w:hint="default"/>
        <w:lang w:val="ru-RU" w:eastAsia="en-US" w:bidi="ar-SA"/>
      </w:rPr>
    </w:lvl>
    <w:lvl w:ilvl="2" w:tplc="8DB62AB4">
      <w:numFmt w:val="bullet"/>
      <w:lvlText w:val="•"/>
      <w:lvlJc w:val="left"/>
      <w:pPr>
        <w:ind w:left="2534" w:hanging="240"/>
      </w:pPr>
      <w:rPr>
        <w:rFonts w:hint="default"/>
        <w:lang w:val="ru-RU" w:eastAsia="en-US" w:bidi="ar-SA"/>
      </w:rPr>
    </w:lvl>
    <w:lvl w:ilvl="3" w:tplc="AE16169E">
      <w:numFmt w:val="bullet"/>
      <w:lvlText w:val="•"/>
      <w:lvlJc w:val="left"/>
      <w:pPr>
        <w:ind w:left="3521" w:hanging="240"/>
      </w:pPr>
      <w:rPr>
        <w:rFonts w:hint="default"/>
        <w:lang w:val="ru-RU" w:eastAsia="en-US" w:bidi="ar-SA"/>
      </w:rPr>
    </w:lvl>
    <w:lvl w:ilvl="4" w:tplc="1E3E9AB8">
      <w:numFmt w:val="bullet"/>
      <w:lvlText w:val="•"/>
      <w:lvlJc w:val="left"/>
      <w:pPr>
        <w:ind w:left="4508" w:hanging="240"/>
      </w:pPr>
      <w:rPr>
        <w:rFonts w:hint="default"/>
        <w:lang w:val="ru-RU" w:eastAsia="en-US" w:bidi="ar-SA"/>
      </w:rPr>
    </w:lvl>
    <w:lvl w:ilvl="5" w:tplc="F0D24EB4">
      <w:numFmt w:val="bullet"/>
      <w:lvlText w:val="•"/>
      <w:lvlJc w:val="left"/>
      <w:pPr>
        <w:ind w:left="5495" w:hanging="240"/>
      </w:pPr>
      <w:rPr>
        <w:rFonts w:hint="default"/>
        <w:lang w:val="ru-RU" w:eastAsia="en-US" w:bidi="ar-SA"/>
      </w:rPr>
    </w:lvl>
    <w:lvl w:ilvl="6" w:tplc="E532491C">
      <w:numFmt w:val="bullet"/>
      <w:lvlText w:val="•"/>
      <w:lvlJc w:val="left"/>
      <w:pPr>
        <w:ind w:left="6482" w:hanging="240"/>
      </w:pPr>
      <w:rPr>
        <w:rFonts w:hint="default"/>
        <w:lang w:val="ru-RU" w:eastAsia="en-US" w:bidi="ar-SA"/>
      </w:rPr>
    </w:lvl>
    <w:lvl w:ilvl="7" w:tplc="4758904E">
      <w:numFmt w:val="bullet"/>
      <w:lvlText w:val="•"/>
      <w:lvlJc w:val="left"/>
      <w:pPr>
        <w:ind w:left="7469" w:hanging="240"/>
      </w:pPr>
      <w:rPr>
        <w:rFonts w:hint="default"/>
        <w:lang w:val="ru-RU" w:eastAsia="en-US" w:bidi="ar-SA"/>
      </w:rPr>
    </w:lvl>
    <w:lvl w:ilvl="8" w:tplc="A73E6A52">
      <w:numFmt w:val="bullet"/>
      <w:lvlText w:val="•"/>
      <w:lvlJc w:val="left"/>
      <w:pPr>
        <w:ind w:left="8456" w:hanging="240"/>
      </w:pPr>
      <w:rPr>
        <w:rFonts w:hint="default"/>
        <w:lang w:val="ru-RU" w:eastAsia="en-US" w:bidi="ar-SA"/>
      </w:rPr>
    </w:lvl>
  </w:abstractNum>
  <w:abstractNum w:abstractNumId="4">
    <w:nsid w:val="03C84FF7"/>
    <w:multiLevelType w:val="hybridMultilevel"/>
    <w:tmpl w:val="0E7C30E0"/>
    <w:lvl w:ilvl="0" w:tplc="522233C2">
      <w:start w:val="1"/>
      <w:numFmt w:val="decimal"/>
      <w:lvlText w:val="%1)"/>
      <w:lvlJc w:val="left"/>
      <w:pPr>
        <w:ind w:left="686" w:hanging="365"/>
        <w:jc w:val="left"/>
      </w:pPr>
      <w:rPr>
        <w:rFonts w:ascii="Times New Roman" w:eastAsia="Times New Roman" w:hAnsi="Times New Roman" w:cs="Times New Roman" w:hint="default"/>
        <w:b w:val="0"/>
        <w:bCs w:val="0"/>
        <w:i w:val="0"/>
        <w:iCs w:val="0"/>
        <w:w w:val="100"/>
        <w:sz w:val="24"/>
        <w:szCs w:val="24"/>
        <w:lang w:val="ru-RU" w:eastAsia="en-US" w:bidi="ar-SA"/>
      </w:rPr>
    </w:lvl>
    <w:lvl w:ilvl="1" w:tplc="27FEC93A">
      <w:numFmt w:val="bullet"/>
      <w:lvlText w:val="•"/>
      <w:lvlJc w:val="left"/>
      <w:pPr>
        <w:ind w:left="1655" w:hanging="365"/>
      </w:pPr>
      <w:rPr>
        <w:rFonts w:hint="default"/>
        <w:lang w:val="ru-RU" w:eastAsia="en-US" w:bidi="ar-SA"/>
      </w:rPr>
    </w:lvl>
    <w:lvl w:ilvl="2" w:tplc="62E43474">
      <w:numFmt w:val="bullet"/>
      <w:lvlText w:val="•"/>
      <w:lvlJc w:val="left"/>
      <w:pPr>
        <w:ind w:left="2630" w:hanging="365"/>
      </w:pPr>
      <w:rPr>
        <w:rFonts w:hint="default"/>
        <w:lang w:val="ru-RU" w:eastAsia="en-US" w:bidi="ar-SA"/>
      </w:rPr>
    </w:lvl>
    <w:lvl w:ilvl="3" w:tplc="BCFC9480">
      <w:numFmt w:val="bullet"/>
      <w:lvlText w:val="•"/>
      <w:lvlJc w:val="left"/>
      <w:pPr>
        <w:ind w:left="3605" w:hanging="365"/>
      </w:pPr>
      <w:rPr>
        <w:rFonts w:hint="default"/>
        <w:lang w:val="ru-RU" w:eastAsia="en-US" w:bidi="ar-SA"/>
      </w:rPr>
    </w:lvl>
    <w:lvl w:ilvl="4" w:tplc="76889CF0">
      <w:numFmt w:val="bullet"/>
      <w:lvlText w:val="•"/>
      <w:lvlJc w:val="left"/>
      <w:pPr>
        <w:ind w:left="4580" w:hanging="365"/>
      </w:pPr>
      <w:rPr>
        <w:rFonts w:hint="default"/>
        <w:lang w:val="ru-RU" w:eastAsia="en-US" w:bidi="ar-SA"/>
      </w:rPr>
    </w:lvl>
    <w:lvl w:ilvl="5" w:tplc="333E23B2">
      <w:numFmt w:val="bullet"/>
      <w:lvlText w:val="•"/>
      <w:lvlJc w:val="left"/>
      <w:pPr>
        <w:ind w:left="5555" w:hanging="365"/>
      </w:pPr>
      <w:rPr>
        <w:rFonts w:hint="default"/>
        <w:lang w:val="ru-RU" w:eastAsia="en-US" w:bidi="ar-SA"/>
      </w:rPr>
    </w:lvl>
    <w:lvl w:ilvl="6" w:tplc="DC9A94A4">
      <w:numFmt w:val="bullet"/>
      <w:lvlText w:val="•"/>
      <w:lvlJc w:val="left"/>
      <w:pPr>
        <w:ind w:left="6530" w:hanging="365"/>
      </w:pPr>
      <w:rPr>
        <w:rFonts w:hint="default"/>
        <w:lang w:val="ru-RU" w:eastAsia="en-US" w:bidi="ar-SA"/>
      </w:rPr>
    </w:lvl>
    <w:lvl w:ilvl="7" w:tplc="F4DAEA38">
      <w:numFmt w:val="bullet"/>
      <w:lvlText w:val="•"/>
      <w:lvlJc w:val="left"/>
      <w:pPr>
        <w:ind w:left="7505" w:hanging="365"/>
      </w:pPr>
      <w:rPr>
        <w:rFonts w:hint="default"/>
        <w:lang w:val="ru-RU" w:eastAsia="en-US" w:bidi="ar-SA"/>
      </w:rPr>
    </w:lvl>
    <w:lvl w:ilvl="8" w:tplc="03E2783A">
      <w:numFmt w:val="bullet"/>
      <w:lvlText w:val="•"/>
      <w:lvlJc w:val="left"/>
      <w:pPr>
        <w:ind w:left="8480" w:hanging="365"/>
      </w:pPr>
      <w:rPr>
        <w:rFonts w:hint="default"/>
        <w:lang w:val="ru-RU" w:eastAsia="en-US" w:bidi="ar-SA"/>
      </w:rPr>
    </w:lvl>
  </w:abstractNum>
  <w:abstractNum w:abstractNumId="5">
    <w:nsid w:val="03E7522A"/>
    <w:multiLevelType w:val="multilevel"/>
    <w:tmpl w:val="BB7C0B18"/>
    <w:lvl w:ilvl="0">
      <w:start w:val="2"/>
      <w:numFmt w:val="decimal"/>
      <w:lvlText w:val="%1"/>
      <w:lvlJc w:val="left"/>
      <w:pPr>
        <w:ind w:left="322" w:hanging="574"/>
        <w:jc w:val="left"/>
      </w:pPr>
      <w:rPr>
        <w:rFonts w:hint="default"/>
        <w:lang w:val="ru-RU" w:eastAsia="en-US" w:bidi="ar-SA"/>
      </w:rPr>
    </w:lvl>
    <w:lvl w:ilvl="1">
      <w:start w:val="3"/>
      <w:numFmt w:val="decimal"/>
      <w:lvlText w:val="%1.%2."/>
      <w:lvlJc w:val="left"/>
      <w:pPr>
        <w:ind w:left="322" w:hanging="574"/>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3">
      <w:numFmt w:val="bullet"/>
      <w:lvlText w:val="•"/>
      <w:lvlJc w:val="left"/>
      <w:pPr>
        <w:ind w:left="2231" w:hanging="360"/>
      </w:pPr>
      <w:rPr>
        <w:rFonts w:hint="default"/>
        <w:lang w:val="ru-RU" w:eastAsia="en-US" w:bidi="ar-SA"/>
      </w:rPr>
    </w:lvl>
    <w:lvl w:ilvl="4">
      <w:numFmt w:val="bullet"/>
      <w:lvlText w:val="•"/>
      <w:lvlJc w:val="left"/>
      <w:pPr>
        <w:ind w:left="3402" w:hanging="360"/>
      </w:pPr>
      <w:rPr>
        <w:rFonts w:hint="default"/>
        <w:lang w:val="ru-RU" w:eastAsia="en-US" w:bidi="ar-SA"/>
      </w:rPr>
    </w:lvl>
    <w:lvl w:ilvl="5">
      <w:numFmt w:val="bullet"/>
      <w:lvlText w:val="•"/>
      <w:lvlJc w:val="left"/>
      <w:pPr>
        <w:ind w:left="4574" w:hanging="360"/>
      </w:pPr>
      <w:rPr>
        <w:rFonts w:hint="default"/>
        <w:lang w:val="ru-RU" w:eastAsia="en-US" w:bidi="ar-SA"/>
      </w:rPr>
    </w:lvl>
    <w:lvl w:ilvl="6">
      <w:numFmt w:val="bullet"/>
      <w:lvlText w:val="•"/>
      <w:lvlJc w:val="left"/>
      <w:pPr>
        <w:ind w:left="5745" w:hanging="360"/>
      </w:pPr>
      <w:rPr>
        <w:rFonts w:hint="default"/>
        <w:lang w:val="ru-RU" w:eastAsia="en-US" w:bidi="ar-SA"/>
      </w:rPr>
    </w:lvl>
    <w:lvl w:ilvl="7">
      <w:numFmt w:val="bullet"/>
      <w:lvlText w:val="•"/>
      <w:lvlJc w:val="left"/>
      <w:pPr>
        <w:ind w:left="6917" w:hanging="360"/>
      </w:pPr>
      <w:rPr>
        <w:rFonts w:hint="default"/>
        <w:lang w:val="ru-RU" w:eastAsia="en-US" w:bidi="ar-SA"/>
      </w:rPr>
    </w:lvl>
    <w:lvl w:ilvl="8">
      <w:numFmt w:val="bullet"/>
      <w:lvlText w:val="•"/>
      <w:lvlJc w:val="left"/>
      <w:pPr>
        <w:ind w:left="8088" w:hanging="360"/>
      </w:pPr>
      <w:rPr>
        <w:rFonts w:hint="default"/>
        <w:lang w:val="ru-RU" w:eastAsia="en-US" w:bidi="ar-SA"/>
      </w:rPr>
    </w:lvl>
  </w:abstractNum>
  <w:abstractNum w:abstractNumId="6">
    <w:nsid w:val="04CA5E0B"/>
    <w:multiLevelType w:val="hybridMultilevel"/>
    <w:tmpl w:val="0DA494B2"/>
    <w:lvl w:ilvl="0" w:tplc="D3C498C4">
      <w:start w:val="1"/>
      <w:numFmt w:val="decimal"/>
      <w:lvlText w:val="%1."/>
      <w:lvlJc w:val="left"/>
      <w:pPr>
        <w:ind w:left="322" w:hanging="317"/>
        <w:jc w:val="left"/>
      </w:pPr>
      <w:rPr>
        <w:rFonts w:ascii="Times New Roman" w:eastAsia="Times New Roman" w:hAnsi="Times New Roman" w:cs="Times New Roman" w:hint="default"/>
        <w:b w:val="0"/>
        <w:bCs w:val="0"/>
        <w:i w:val="0"/>
        <w:iCs w:val="0"/>
        <w:w w:val="100"/>
        <w:sz w:val="24"/>
        <w:szCs w:val="24"/>
        <w:lang w:val="ru-RU" w:eastAsia="en-US" w:bidi="ar-SA"/>
      </w:rPr>
    </w:lvl>
    <w:lvl w:ilvl="1" w:tplc="276E2478">
      <w:numFmt w:val="bullet"/>
      <w:lvlText w:val="•"/>
      <w:lvlJc w:val="left"/>
      <w:pPr>
        <w:ind w:left="1331" w:hanging="317"/>
      </w:pPr>
      <w:rPr>
        <w:rFonts w:hint="default"/>
        <w:lang w:val="ru-RU" w:eastAsia="en-US" w:bidi="ar-SA"/>
      </w:rPr>
    </w:lvl>
    <w:lvl w:ilvl="2" w:tplc="9634EE92">
      <w:numFmt w:val="bullet"/>
      <w:lvlText w:val="•"/>
      <w:lvlJc w:val="left"/>
      <w:pPr>
        <w:ind w:left="2342" w:hanging="317"/>
      </w:pPr>
      <w:rPr>
        <w:rFonts w:hint="default"/>
        <w:lang w:val="ru-RU" w:eastAsia="en-US" w:bidi="ar-SA"/>
      </w:rPr>
    </w:lvl>
    <w:lvl w:ilvl="3" w:tplc="07964A6C">
      <w:numFmt w:val="bullet"/>
      <w:lvlText w:val="•"/>
      <w:lvlJc w:val="left"/>
      <w:pPr>
        <w:ind w:left="3353" w:hanging="317"/>
      </w:pPr>
      <w:rPr>
        <w:rFonts w:hint="default"/>
        <w:lang w:val="ru-RU" w:eastAsia="en-US" w:bidi="ar-SA"/>
      </w:rPr>
    </w:lvl>
    <w:lvl w:ilvl="4" w:tplc="64822D06">
      <w:numFmt w:val="bullet"/>
      <w:lvlText w:val="•"/>
      <w:lvlJc w:val="left"/>
      <w:pPr>
        <w:ind w:left="4364" w:hanging="317"/>
      </w:pPr>
      <w:rPr>
        <w:rFonts w:hint="default"/>
        <w:lang w:val="ru-RU" w:eastAsia="en-US" w:bidi="ar-SA"/>
      </w:rPr>
    </w:lvl>
    <w:lvl w:ilvl="5" w:tplc="C054F76E">
      <w:numFmt w:val="bullet"/>
      <w:lvlText w:val="•"/>
      <w:lvlJc w:val="left"/>
      <w:pPr>
        <w:ind w:left="5375" w:hanging="317"/>
      </w:pPr>
      <w:rPr>
        <w:rFonts w:hint="default"/>
        <w:lang w:val="ru-RU" w:eastAsia="en-US" w:bidi="ar-SA"/>
      </w:rPr>
    </w:lvl>
    <w:lvl w:ilvl="6" w:tplc="C720887A">
      <w:numFmt w:val="bullet"/>
      <w:lvlText w:val="•"/>
      <w:lvlJc w:val="left"/>
      <w:pPr>
        <w:ind w:left="6386" w:hanging="317"/>
      </w:pPr>
      <w:rPr>
        <w:rFonts w:hint="default"/>
        <w:lang w:val="ru-RU" w:eastAsia="en-US" w:bidi="ar-SA"/>
      </w:rPr>
    </w:lvl>
    <w:lvl w:ilvl="7" w:tplc="1602B12A">
      <w:numFmt w:val="bullet"/>
      <w:lvlText w:val="•"/>
      <w:lvlJc w:val="left"/>
      <w:pPr>
        <w:ind w:left="7397" w:hanging="317"/>
      </w:pPr>
      <w:rPr>
        <w:rFonts w:hint="default"/>
        <w:lang w:val="ru-RU" w:eastAsia="en-US" w:bidi="ar-SA"/>
      </w:rPr>
    </w:lvl>
    <w:lvl w:ilvl="8" w:tplc="4A1A181A">
      <w:numFmt w:val="bullet"/>
      <w:lvlText w:val="•"/>
      <w:lvlJc w:val="left"/>
      <w:pPr>
        <w:ind w:left="8408" w:hanging="317"/>
      </w:pPr>
      <w:rPr>
        <w:rFonts w:hint="default"/>
        <w:lang w:val="ru-RU" w:eastAsia="en-US" w:bidi="ar-SA"/>
      </w:rPr>
    </w:lvl>
  </w:abstractNum>
  <w:abstractNum w:abstractNumId="7">
    <w:nsid w:val="07544A37"/>
    <w:multiLevelType w:val="multilevel"/>
    <w:tmpl w:val="DD3A8E6E"/>
    <w:lvl w:ilvl="0">
      <w:start w:val="2"/>
      <w:numFmt w:val="decimal"/>
      <w:lvlText w:val="%1"/>
      <w:lvlJc w:val="left"/>
      <w:pPr>
        <w:ind w:left="804" w:hanging="413"/>
        <w:jc w:val="left"/>
      </w:pPr>
      <w:rPr>
        <w:rFonts w:hint="default"/>
        <w:lang w:val="ru-RU" w:eastAsia="en-US" w:bidi="ar-SA"/>
      </w:rPr>
    </w:lvl>
    <w:lvl w:ilvl="1">
      <w:start w:val="1"/>
      <w:numFmt w:val="decimal"/>
      <w:lvlText w:val="%1.%2."/>
      <w:lvlJc w:val="left"/>
      <w:pPr>
        <w:ind w:left="804" w:hanging="413"/>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726" w:hanging="413"/>
      </w:pPr>
      <w:rPr>
        <w:rFonts w:hint="default"/>
        <w:lang w:val="ru-RU" w:eastAsia="en-US" w:bidi="ar-SA"/>
      </w:rPr>
    </w:lvl>
    <w:lvl w:ilvl="3">
      <w:numFmt w:val="bullet"/>
      <w:lvlText w:val="•"/>
      <w:lvlJc w:val="left"/>
      <w:pPr>
        <w:ind w:left="3689" w:hanging="413"/>
      </w:pPr>
      <w:rPr>
        <w:rFonts w:hint="default"/>
        <w:lang w:val="ru-RU" w:eastAsia="en-US" w:bidi="ar-SA"/>
      </w:rPr>
    </w:lvl>
    <w:lvl w:ilvl="4">
      <w:numFmt w:val="bullet"/>
      <w:lvlText w:val="•"/>
      <w:lvlJc w:val="left"/>
      <w:pPr>
        <w:ind w:left="4652" w:hanging="413"/>
      </w:pPr>
      <w:rPr>
        <w:rFonts w:hint="default"/>
        <w:lang w:val="ru-RU" w:eastAsia="en-US" w:bidi="ar-SA"/>
      </w:rPr>
    </w:lvl>
    <w:lvl w:ilvl="5">
      <w:numFmt w:val="bullet"/>
      <w:lvlText w:val="•"/>
      <w:lvlJc w:val="left"/>
      <w:pPr>
        <w:ind w:left="5615" w:hanging="413"/>
      </w:pPr>
      <w:rPr>
        <w:rFonts w:hint="default"/>
        <w:lang w:val="ru-RU" w:eastAsia="en-US" w:bidi="ar-SA"/>
      </w:rPr>
    </w:lvl>
    <w:lvl w:ilvl="6">
      <w:numFmt w:val="bullet"/>
      <w:lvlText w:val="•"/>
      <w:lvlJc w:val="left"/>
      <w:pPr>
        <w:ind w:left="6578" w:hanging="413"/>
      </w:pPr>
      <w:rPr>
        <w:rFonts w:hint="default"/>
        <w:lang w:val="ru-RU" w:eastAsia="en-US" w:bidi="ar-SA"/>
      </w:rPr>
    </w:lvl>
    <w:lvl w:ilvl="7">
      <w:numFmt w:val="bullet"/>
      <w:lvlText w:val="•"/>
      <w:lvlJc w:val="left"/>
      <w:pPr>
        <w:ind w:left="7541" w:hanging="413"/>
      </w:pPr>
      <w:rPr>
        <w:rFonts w:hint="default"/>
        <w:lang w:val="ru-RU" w:eastAsia="en-US" w:bidi="ar-SA"/>
      </w:rPr>
    </w:lvl>
    <w:lvl w:ilvl="8">
      <w:numFmt w:val="bullet"/>
      <w:lvlText w:val="•"/>
      <w:lvlJc w:val="left"/>
      <w:pPr>
        <w:ind w:left="8504" w:hanging="413"/>
      </w:pPr>
      <w:rPr>
        <w:rFonts w:hint="default"/>
        <w:lang w:val="ru-RU" w:eastAsia="en-US" w:bidi="ar-SA"/>
      </w:rPr>
    </w:lvl>
  </w:abstractNum>
  <w:abstractNum w:abstractNumId="8">
    <w:nsid w:val="0789417F"/>
    <w:multiLevelType w:val="hybridMultilevel"/>
    <w:tmpl w:val="AFB8CBE6"/>
    <w:lvl w:ilvl="0" w:tplc="B498ACA0">
      <w:start w:val="3"/>
      <w:numFmt w:val="decimal"/>
      <w:lvlText w:val="%1"/>
      <w:lvlJc w:val="left"/>
      <w:pPr>
        <w:ind w:left="502" w:hanging="180"/>
        <w:jc w:val="left"/>
      </w:pPr>
      <w:rPr>
        <w:rFonts w:ascii="Times New Roman" w:eastAsia="Times New Roman" w:hAnsi="Times New Roman" w:cs="Times New Roman" w:hint="default"/>
        <w:b/>
        <w:bCs/>
        <w:i w:val="0"/>
        <w:iCs w:val="0"/>
        <w:w w:val="100"/>
        <w:sz w:val="24"/>
        <w:szCs w:val="24"/>
        <w:lang w:val="ru-RU" w:eastAsia="en-US" w:bidi="ar-SA"/>
      </w:rPr>
    </w:lvl>
    <w:lvl w:ilvl="1" w:tplc="FEFEE338">
      <w:numFmt w:val="bullet"/>
      <w:lvlText w:val="•"/>
      <w:lvlJc w:val="left"/>
      <w:pPr>
        <w:ind w:left="1493" w:hanging="180"/>
      </w:pPr>
      <w:rPr>
        <w:rFonts w:hint="default"/>
        <w:lang w:val="ru-RU" w:eastAsia="en-US" w:bidi="ar-SA"/>
      </w:rPr>
    </w:lvl>
    <w:lvl w:ilvl="2" w:tplc="783AD666">
      <w:numFmt w:val="bullet"/>
      <w:lvlText w:val="•"/>
      <w:lvlJc w:val="left"/>
      <w:pPr>
        <w:ind w:left="2486" w:hanging="180"/>
      </w:pPr>
      <w:rPr>
        <w:rFonts w:hint="default"/>
        <w:lang w:val="ru-RU" w:eastAsia="en-US" w:bidi="ar-SA"/>
      </w:rPr>
    </w:lvl>
    <w:lvl w:ilvl="3" w:tplc="8688A370">
      <w:numFmt w:val="bullet"/>
      <w:lvlText w:val="•"/>
      <w:lvlJc w:val="left"/>
      <w:pPr>
        <w:ind w:left="3479" w:hanging="180"/>
      </w:pPr>
      <w:rPr>
        <w:rFonts w:hint="default"/>
        <w:lang w:val="ru-RU" w:eastAsia="en-US" w:bidi="ar-SA"/>
      </w:rPr>
    </w:lvl>
    <w:lvl w:ilvl="4" w:tplc="AECC37AC">
      <w:numFmt w:val="bullet"/>
      <w:lvlText w:val="•"/>
      <w:lvlJc w:val="left"/>
      <w:pPr>
        <w:ind w:left="4472" w:hanging="180"/>
      </w:pPr>
      <w:rPr>
        <w:rFonts w:hint="default"/>
        <w:lang w:val="ru-RU" w:eastAsia="en-US" w:bidi="ar-SA"/>
      </w:rPr>
    </w:lvl>
    <w:lvl w:ilvl="5" w:tplc="1E3C30C0">
      <w:numFmt w:val="bullet"/>
      <w:lvlText w:val="•"/>
      <w:lvlJc w:val="left"/>
      <w:pPr>
        <w:ind w:left="5465" w:hanging="180"/>
      </w:pPr>
      <w:rPr>
        <w:rFonts w:hint="default"/>
        <w:lang w:val="ru-RU" w:eastAsia="en-US" w:bidi="ar-SA"/>
      </w:rPr>
    </w:lvl>
    <w:lvl w:ilvl="6" w:tplc="9048B0B0">
      <w:numFmt w:val="bullet"/>
      <w:lvlText w:val="•"/>
      <w:lvlJc w:val="left"/>
      <w:pPr>
        <w:ind w:left="6458" w:hanging="180"/>
      </w:pPr>
      <w:rPr>
        <w:rFonts w:hint="default"/>
        <w:lang w:val="ru-RU" w:eastAsia="en-US" w:bidi="ar-SA"/>
      </w:rPr>
    </w:lvl>
    <w:lvl w:ilvl="7" w:tplc="BFC2004A">
      <w:numFmt w:val="bullet"/>
      <w:lvlText w:val="•"/>
      <w:lvlJc w:val="left"/>
      <w:pPr>
        <w:ind w:left="7451" w:hanging="180"/>
      </w:pPr>
      <w:rPr>
        <w:rFonts w:hint="default"/>
        <w:lang w:val="ru-RU" w:eastAsia="en-US" w:bidi="ar-SA"/>
      </w:rPr>
    </w:lvl>
    <w:lvl w:ilvl="8" w:tplc="6DE0CC50">
      <w:numFmt w:val="bullet"/>
      <w:lvlText w:val="•"/>
      <w:lvlJc w:val="left"/>
      <w:pPr>
        <w:ind w:left="8444" w:hanging="180"/>
      </w:pPr>
      <w:rPr>
        <w:rFonts w:hint="default"/>
        <w:lang w:val="ru-RU" w:eastAsia="en-US" w:bidi="ar-SA"/>
      </w:rPr>
    </w:lvl>
  </w:abstractNum>
  <w:abstractNum w:abstractNumId="9">
    <w:nsid w:val="08A261B0"/>
    <w:multiLevelType w:val="hybridMultilevel"/>
    <w:tmpl w:val="C8227AD0"/>
    <w:lvl w:ilvl="0" w:tplc="F84C087E">
      <w:start w:val="1"/>
      <w:numFmt w:val="decimal"/>
      <w:lvlText w:val="%1."/>
      <w:lvlJc w:val="left"/>
      <w:pPr>
        <w:ind w:left="56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3C9ED714">
      <w:numFmt w:val="bullet"/>
      <w:lvlText w:val="•"/>
      <w:lvlJc w:val="left"/>
      <w:pPr>
        <w:ind w:left="1547" w:hanging="240"/>
      </w:pPr>
      <w:rPr>
        <w:rFonts w:hint="default"/>
        <w:lang w:val="ru-RU" w:eastAsia="en-US" w:bidi="ar-SA"/>
      </w:rPr>
    </w:lvl>
    <w:lvl w:ilvl="2" w:tplc="CBCA8C80">
      <w:numFmt w:val="bullet"/>
      <w:lvlText w:val="•"/>
      <w:lvlJc w:val="left"/>
      <w:pPr>
        <w:ind w:left="2534" w:hanging="240"/>
      </w:pPr>
      <w:rPr>
        <w:rFonts w:hint="default"/>
        <w:lang w:val="ru-RU" w:eastAsia="en-US" w:bidi="ar-SA"/>
      </w:rPr>
    </w:lvl>
    <w:lvl w:ilvl="3" w:tplc="79B0B784">
      <w:numFmt w:val="bullet"/>
      <w:lvlText w:val="•"/>
      <w:lvlJc w:val="left"/>
      <w:pPr>
        <w:ind w:left="3521" w:hanging="240"/>
      </w:pPr>
      <w:rPr>
        <w:rFonts w:hint="default"/>
        <w:lang w:val="ru-RU" w:eastAsia="en-US" w:bidi="ar-SA"/>
      </w:rPr>
    </w:lvl>
    <w:lvl w:ilvl="4" w:tplc="D07812A2">
      <w:numFmt w:val="bullet"/>
      <w:lvlText w:val="•"/>
      <w:lvlJc w:val="left"/>
      <w:pPr>
        <w:ind w:left="4508" w:hanging="240"/>
      </w:pPr>
      <w:rPr>
        <w:rFonts w:hint="default"/>
        <w:lang w:val="ru-RU" w:eastAsia="en-US" w:bidi="ar-SA"/>
      </w:rPr>
    </w:lvl>
    <w:lvl w:ilvl="5" w:tplc="40E89A18">
      <w:numFmt w:val="bullet"/>
      <w:lvlText w:val="•"/>
      <w:lvlJc w:val="left"/>
      <w:pPr>
        <w:ind w:left="5495" w:hanging="240"/>
      </w:pPr>
      <w:rPr>
        <w:rFonts w:hint="default"/>
        <w:lang w:val="ru-RU" w:eastAsia="en-US" w:bidi="ar-SA"/>
      </w:rPr>
    </w:lvl>
    <w:lvl w:ilvl="6" w:tplc="05FAC214">
      <w:numFmt w:val="bullet"/>
      <w:lvlText w:val="•"/>
      <w:lvlJc w:val="left"/>
      <w:pPr>
        <w:ind w:left="6482" w:hanging="240"/>
      </w:pPr>
      <w:rPr>
        <w:rFonts w:hint="default"/>
        <w:lang w:val="ru-RU" w:eastAsia="en-US" w:bidi="ar-SA"/>
      </w:rPr>
    </w:lvl>
    <w:lvl w:ilvl="7" w:tplc="0AF8395C">
      <w:numFmt w:val="bullet"/>
      <w:lvlText w:val="•"/>
      <w:lvlJc w:val="left"/>
      <w:pPr>
        <w:ind w:left="7469" w:hanging="240"/>
      </w:pPr>
      <w:rPr>
        <w:rFonts w:hint="default"/>
        <w:lang w:val="ru-RU" w:eastAsia="en-US" w:bidi="ar-SA"/>
      </w:rPr>
    </w:lvl>
    <w:lvl w:ilvl="8" w:tplc="DE120592">
      <w:numFmt w:val="bullet"/>
      <w:lvlText w:val="•"/>
      <w:lvlJc w:val="left"/>
      <w:pPr>
        <w:ind w:left="8456" w:hanging="240"/>
      </w:pPr>
      <w:rPr>
        <w:rFonts w:hint="default"/>
        <w:lang w:val="ru-RU" w:eastAsia="en-US" w:bidi="ar-SA"/>
      </w:rPr>
    </w:lvl>
  </w:abstractNum>
  <w:abstractNum w:abstractNumId="10">
    <w:nsid w:val="0A673F23"/>
    <w:multiLevelType w:val="hybridMultilevel"/>
    <w:tmpl w:val="D272D544"/>
    <w:lvl w:ilvl="0" w:tplc="149AA242">
      <w:start w:val="1"/>
      <w:numFmt w:val="decimal"/>
      <w:lvlText w:val="%1."/>
      <w:lvlJc w:val="left"/>
      <w:pPr>
        <w:ind w:left="322" w:hanging="322"/>
        <w:jc w:val="left"/>
      </w:pPr>
      <w:rPr>
        <w:rFonts w:ascii="Times New Roman" w:eastAsia="Times New Roman" w:hAnsi="Times New Roman" w:cs="Times New Roman" w:hint="default"/>
        <w:b w:val="0"/>
        <w:bCs w:val="0"/>
        <w:i w:val="0"/>
        <w:iCs w:val="0"/>
        <w:w w:val="100"/>
        <w:sz w:val="24"/>
        <w:szCs w:val="24"/>
        <w:lang w:val="ru-RU" w:eastAsia="en-US" w:bidi="ar-SA"/>
      </w:rPr>
    </w:lvl>
    <w:lvl w:ilvl="1" w:tplc="2D8EF6E6">
      <w:numFmt w:val="bullet"/>
      <w:lvlText w:val="•"/>
      <w:lvlJc w:val="left"/>
      <w:pPr>
        <w:ind w:left="1331" w:hanging="322"/>
      </w:pPr>
      <w:rPr>
        <w:rFonts w:hint="default"/>
        <w:lang w:val="ru-RU" w:eastAsia="en-US" w:bidi="ar-SA"/>
      </w:rPr>
    </w:lvl>
    <w:lvl w:ilvl="2" w:tplc="879A7EEC">
      <w:numFmt w:val="bullet"/>
      <w:lvlText w:val="•"/>
      <w:lvlJc w:val="left"/>
      <w:pPr>
        <w:ind w:left="2342" w:hanging="322"/>
      </w:pPr>
      <w:rPr>
        <w:rFonts w:hint="default"/>
        <w:lang w:val="ru-RU" w:eastAsia="en-US" w:bidi="ar-SA"/>
      </w:rPr>
    </w:lvl>
    <w:lvl w:ilvl="3" w:tplc="C3C03DE4">
      <w:numFmt w:val="bullet"/>
      <w:lvlText w:val="•"/>
      <w:lvlJc w:val="left"/>
      <w:pPr>
        <w:ind w:left="3353" w:hanging="322"/>
      </w:pPr>
      <w:rPr>
        <w:rFonts w:hint="default"/>
        <w:lang w:val="ru-RU" w:eastAsia="en-US" w:bidi="ar-SA"/>
      </w:rPr>
    </w:lvl>
    <w:lvl w:ilvl="4" w:tplc="D7847960">
      <w:numFmt w:val="bullet"/>
      <w:lvlText w:val="•"/>
      <w:lvlJc w:val="left"/>
      <w:pPr>
        <w:ind w:left="4364" w:hanging="322"/>
      </w:pPr>
      <w:rPr>
        <w:rFonts w:hint="default"/>
        <w:lang w:val="ru-RU" w:eastAsia="en-US" w:bidi="ar-SA"/>
      </w:rPr>
    </w:lvl>
    <w:lvl w:ilvl="5" w:tplc="FE187824">
      <w:numFmt w:val="bullet"/>
      <w:lvlText w:val="•"/>
      <w:lvlJc w:val="left"/>
      <w:pPr>
        <w:ind w:left="5375" w:hanging="322"/>
      </w:pPr>
      <w:rPr>
        <w:rFonts w:hint="default"/>
        <w:lang w:val="ru-RU" w:eastAsia="en-US" w:bidi="ar-SA"/>
      </w:rPr>
    </w:lvl>
    <w:lvl w:ilvl="6" w:tplc="8914588A">
      <w:numFmt w:val="bullet"/>
      <w:lvlText w:val="•"/>
      <w:lvlJc w:val="left"/>
      <w:pPr>
        <w:ind w:left="6386" w:hanging="322"/>
      </w:pPr>
      <w:rPr>
        <w:rFonts w:hint="default"/>
        <w:lang w:val="ru-RU" w:eastAsia="en-US" w:bidi="ar-SA"/>
      </w:rPr>
    </w:lvl>
    <w:lvl w:ilvl="7" w:tplc="3670EE30">
      <w:numFmt w:val="bullet"/>
      <w:lvlText w:val="•"/>
      <w:lvlJc w:val="left"/>
      <w:pPr>
        <w:ind w:left="7397" w:hanging="322"/>
      </w:pPr>
      <w:rPr>
        <w:rFonts w:hint="default"/>
        <w:lang w:val="ru-RU" w:eastAsia="en-US" w:bidi="ar-SA"/>
      </w:rPr>
    </w:lvl>
    <w:lvl w:ilvl="8" w:tplc="38D0F636">
      <w:numFmt w:val="bullet"/>
      <w:lvlText w:val="•"/>
      <w:lvlJc w:val="left"/>
      <w:pPr>
        <w:ind w:left="8408" w:hanging="322"/>
      </w:pPr>
      <w:rPr>
        <w:rFonts w:hint="default"/>
        <w:lang w:val="ru-RU" w:eastAsia="en-US" w:bidi="ar-SA"/>
      </w:rPr>
    </w:lvl>
  </w:abstractNum>
  <w:abstractNum w:abstractNumId="11">
    <w:nsid w:val="0AD07E19"/>
    <w:multiLevelType w:val="hybridMultilevel"/>
    <w:tmpl w:val="95F20186"/>
    <w:lvl w:ilvl="0" w:tplc="ACE2DA1C">
      <w:start w:val="1"/>
      <w:numFmt w:val="upperRoman"/>
      <w:lvlText w:val="%1."/>
      <w:lvlJc w:val="left"/>
      <w:pPr>
        <w:ind w:left="602" w:hanging="212"/>
        <w:jc w:val="left"/>
      </w:pPr>
      <w:rPr>
        <w:rFonts w:ascii="Times New Roman" w:eastAsia="Times New Roman" w:hAnsi="Times New Roman" w:cs="Times New Roman" w:hint="default"/>
        <w:b/>
        <w:bCs/>
        <w:i w:val="0"/>
        <w:iCs w:val="0"/>
        <w:w w:val="99"/>
        <w:sz w:val="24"/>
        <w:szCs w:val="24"/>
        <w:lang w:val="ru-RU" w:eastAsia="en-US" w:bidi="ar-SA"/>
      </w:rPr>
    </w:lvl>
    <w:lvl w:ilvl="1" w:tplc="208C084E">
      <w:numFmt w:val="bullet"/>
      <w:lvlText w:val="•"/>
      <w:lvlJc w:val="left"/>
      <w:pPr>
        <w:ind w:left="1583" w:hanging="212"/>
      </w:pPr>
      <w:rPr>
        <w:rFonts w:hint="default"/>
        <w:lang w:val="ru-RU" w:eastAsia="en-US" w:bidi="ar-SA"/>
      </w:rPr>
    </w:lvl>
    <w:lvl w:ilvl="2" w:tplc="DCC04EA6">
      <w:numFmt w:val="bullet"/>
      <w:lvlText w:val="•"/>
      <w:lvlJc w:val="left"/>
      <w:pPr>
        <w:ind w:left="2566" w:hanging="212"/>
      </w:pPr>
      <w:rPr>
        <w:rFonts w:hint="default"/>
        <w:lang w:val="ru-RU" w:eastAsia="en-US" w:bidi="ar-SA"/>
      </w:rPr>
    </w:lvl>
    <w:lvl w:ilvl="3" w:tplc="B198A354">
      <w:numFmt w:val="bullet"/>
      <w:lvlText w:val="•"/>
      <w:lvlJc w:val="left"/>
      <w:pPr>
        <w:ind w:left="3549" w:hanging="212"/>
      </w:pPr>
      <w:rPr>
        <w:rFonts w:hint="default"/>
        <w:lang w:val="ru-RU" w:eastAsia="en-US" w:bidi="ar-SA"/>
      </w:rPr>
    </w:lvl>
    <w:lvl w:ilvl="4" w:tplc="728CD2CA">
      <w:numFmt w:val="bullet"/>
      <w:lvlText w:val="•"/>
      <w:lvlJc w:val="left"/>
      <w:pPr>
        <w:ind w:left="4532" w:hanging="212"/>
      </w:pPr>
      <w:rPr>
        <w:rFonts w:hint="default"/>
        <w:lang w:val="ru-RU" w:eastAsia="en-US" w:bidi="ar-SA"/>
      </w:rPr>
    </w:lvl>
    <w:lvl w:ilvl="5" w:tplc="0E52C6BE">
      <w:numFmt w:val="bullet"/>
      <w:lvlText w:val="•"/>
      <w:lvlJc w:val="left"/>
      <w:pPr>
        <w:ind w:left="5515" w:hanging="212"/>
      </w:pPr>
      <w:rPr>
        <w:rFonts w:hint="default"/>
        <w:lang w:val="ru-RU" w:eastAsia="en-US" w:bidi="ar-SA"/>
      </w:rPr>
    </w:lvl>
    <w:lvl w:ilvl="6" w:tplc="DB3ABE70">
      <w:numFmt w:val="bullet"/>
      <w:lvlText w:val="•"/>
      <w:lvlJc w:val="left"/>
      <w:pPr>
        <w:ind w:left="6498" w:hanging="212"/>
      </w:pPr>
      <w:rPr>
        <w:rFonts w:hint="default"/>
        <w:lang w:val="ru-RU" w:eastAsia="en-US" w:bidi="ar-SA"/>
      </w:rPr>
    </w:lvl>
    <w:lvl w:ilvl="7" w:tplc="7BBAF32C">
      <w:numFmt w:val="bullet"/>
      <w:lvlText w:val="•"/>
      <w:lvlJc w:val="left"/>
      <w:pPr>
        <w:ind w:left="7481" w:hanging="212"/>
      </w:pPr>
      <w:rPr>
        <w:rFonts w:hint="default"/>
        <w:lang w:val="ru-RU" w:eastAsia="en-US" w:bidi="ar-SA"/>
      </w:rPr>
    </w:lvl>
    <w:lvl w:ilvl="8" w:tplc="62E0CA18">
      <w:numFmt w:val="bullet"/>
      <w:lvlText w:val="•"/>
      <w:lvlJc w:val="left"/>
      <w:pPr>
        <w:ind w:left="8464" w:hanging="212"/>
      </w:pPr>
      <w:rPr>
        <w:rFonts w:hint="default"/>
        <w:lang w:val="ru-RU" w:eastAsia="en-US" w:bidi="ar-SA"/>
      </w:rPr>
    </w:lvl>
  </w:abstractNum>
  <w:abstractNum w:abstractNumId="12">
    <w:nsid w:val="0DEB2BD8"/>
    <w:multiLevelType w:val="hybridMultilevel"/>
    <w:tmpl w:val="7F8457A0"/>
    <w:lvl w:ilvl="0" w:tplc="F2868388">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5B60DD64">
      <w:numFmt w:val="bullet"/>
      <w:lvlText w:val="•"/>
      <w:lvlJc w:val="left"/>
      <w:pPr>
        <w:ind w:left="1979" w:hanging="360"/>
      </w:pPr>
      <w:rPr>
        <w:rFonts w:hint="default"/>
        <w:lang w:val="ru-RU" w:eastAsia="en-US" w:bidi="ar-SA"/>
      </w:rPr>
    </w:lvl>
    <w:lvl w:ilvl="2" w:tplc="C9B0DC0A">
      <w:numFmt w:val="bullet"/>
      <w:lvlText w:val="•"/>
      <w:lvlJc w:val="left"/>
      <w:pPr>
        <w:ind w:left="2918" w:hanging="360"/>
      </w:pPr>
      <w:rPr>
        <w:rFonts w:hint="default"/>
        <w:lang w:val="ru-RU" w:eastAsia="en-US" w:bidi="ar-SA"/>
      </w:rPr>
    </w:lvl>
    <w:lvl w:ilvl="3" w:tplc="1CECFE04">
      <w:numFmt w:val="bullet"/>
      <w:lvlText w:val="•"/>
      <w:lvlJc w:val="left"/>
      <w:pPr>
        <w:ind w:left="3857" w:hanging="360"/>
      </w:pPr>
      <w:rPr>
        <w:rFonts w:hint="default"/>
        <w:lang w:val="ru-RU" w:eastAsia="en-US" w:bidi="ar-SA"/>
      </w:rPr>
    </w:lvl>
    <w:lvl w:ilvl="4" w:tplc="8FE8204E">
      <w:numFmt w:val="bullet"/>
      <w:lvlText w:val="•"/>
      <w:lvlJc w:val="left"/>
      <w:pPr>
        <w:ind w:left="4796" w:hanging="360"/>
      </w:pPr>
      <w:rPr>
        <w:rFonts w:hint="default"/>
        <w:lang w:val="ru-RU" w:eastAsia="en-US" w:bidi="ar-SA"/>
      </w:rPr>
    </w:lvl>
    <w:lvl w:ilvl="5" w:tplc="9BEEA9AE">
      <w:numFmt w:val="bullet"/>
      <w:lvlText w:val="•"/>
      <w:lvlJc w:val="left"/>
      <w:pPr>
        <w:ind w:left="5735" w:hanging="360"/>
      </w:pPr>
      <w:rPr>
        <w:rFonts w:hint="default"/>
        <w:lang w:val="ru-RU" w:eastAsia="en-US" w:bidi="ar-SA"/>
      </w:rPr>
    </w:lvl>
    <w:lvl w:ilvl="6" w:tplc="E9F62AA2">
      <w:numFmt w:val="bullet"/>
      <w:lvlText w:val="•"/>
      <w:lvlJc w:val="left"/>
      <w:pPr>
        <w:ind w:left="6674" w:hanging="360"/>
      </w:pPr>
      <w:rPr>
        <w:rFonts w:hint="default"/>
        <w:lang w:val="ru-RU" w:eastAsia="en-US" w:bidi="ar-SA"/>
      </w:rPr>
    </w:lvl>
    <w:lvl w:ilvl="7" w:tplc="077A5710">
      <w:numFmt w:val="bullet"/>
      <w:lvlText w:val="•"/>
      <w:lvlJc w:val="left"/>
      <w:pPr>
        <w:ind w:left="7613" w:hanging="360"/>
      </w:pPr>
      <w:rPr>
        <w:rFonts w:hint="default"/>
        <w:lang w:val="ru-RU" w:eastAsia="en-US" w:bidi="ar-SA"/>
      </w:rPr>
    </w:lvl>
    <w:lvl w:ilvl="8" w:tplc="7FEC0F5E">
      <w:numFmt w:val="bullet"/>
      <w:lvlText w:val="•"/>
      <w:lvlJc w:val="left"/>
      <w:pPr>
        <w:ind w:left="8552" w:hanging="360"/>
      </w:pPr>
      <w:rPr>
        <w:rFonts w:hint="default"/>
        <w:lang w:val="ru-RU" w:eastAsia="en-US" w:bidi="ar-SA"/>
      </w:rPr>
    </w:lvl>
  </w:abstractNum>
  <w:abstractNum w:abstractNumId="13">
    <w:nsid w:val="0E3D71AA"/>
    <w:multiLevelType w:val="hybridMultilevel"/>
    <w:tmpl w:val="B3BA9840"/>
    <w:lvl w:ilvl="0" w:tplc="478E9B82">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5024FB0A">
      <w:numFmt w:val="bullet"/>
      <w:lvlText w:val="•"/>
      <w:lvlJc w:val="left"/>
      <w:pPr>
        <w:ind w:left="1979" w:hanging="360"/>
      </w:pPr>
      <w:rPr>
        <w:rFonts w:hint="default"/>
        <w:lang w:val="ru-RU" w:eastAsia="en-US" w:bidi="ar-SA"/>
      </w:rPr>
    </w:lvl>
    <w:lvl w:ilvl="2" w:tplc="3EBC1F2E">
      <w:numFmt w:val="bullet"/>
      <w:lvlText w:val="•"/>
      <w:lvlJc w:val="left"/>
      <w:pPr>
        <w:ind w:left="2918" w:hanging="360"/>
      </w:pPr>
      <w:rPr>
        <w:rFonts w:hint="default"/>
        <w:lang w:val="ru-RU" w:eastAsia="en-US" w:bidi="ar-SA"/>
      </w:rPr>
    </w:lvl>
    <w:lvl w:ilvl="3" w:tplc="9A5EB6CC">
      <w:numFmt w:val="bullet"/>
      <w:lvlText w:val="•"/>
      <w:lvlJc w:val="left"/>
      <w:pPr>
        <w:ind w:left="3857" w:hanging="360"/>
      </w:pPr>
      <w:rPr>
        <w:rFonts w:hint="default"/>
        <w:lang w:val="ru-RU" w:eastAsia="en-US" w:bidi="ar-SA"/>
      </w:rPr>
    </w:lvl>
    <w:lvl w:ilvl="4" w:tplc="4CBAFA76">
      <w:numFmt w:val="bullet"/>
      <w:lvlText w:val="•"/>
      <w:lvlJc w:val="left"/>
      <w:pPr>
        <w:ind w:left="4796" w:hanging="360"/>
      </w:pPr>
      <w:rPr>
        <w:rFonts w:hint="default"/>
        <w:lang w:val="ru-RU" w:eastAsia="en-US" w:bidi="ar-SA"/>
      </w:rPr>
    </w:lvl>
    <w:lvl w:ilvl="5" w:tplc="441C5CAC">
      <w:numFmt w:val="bullet"/>
      <w:lvlText w:val="•"/>
      <w:lvlJc w:val="left"/>
      <w:pPr>
        <w:ind w:left="5735" w:hanging="360"/>
      </w:pPr>
      <w:rPr>
        <w:rFonts w:hint="default"/>
        <w:lang w:val="ru-RU" w:eastAsia="en-US" w:bidi="ar-SA"/>
      </w:rPr>
    </w:lvl>
    <w:lvl w:ilvl="6" w:tplc="8BBE9CCA">
      <w:numFmt w:val="bullet"/>
      <w:lvlText w:val="•"/>
      <w:lvlJc w:val="left"/>
      <w:pPr>
        <w:ind w:left="6674" w:hanging="360"/>
      </w:pPr>
      <w:rPr>
        <w:rFonts w:hint="default"/>
        <w:lang w:val="ru-RU" w:eastAsia="en-US" w:bidi="ar-SA"/>
      </w:rPr>
    </w:lvl>
    <w:lvl w:ilvl="7" w:tplc="6282AFEE">
      <w:numFmt w:val="bullet"/>
      <w:lvlText w:val="•"/>
      <w:lvlJc w:val="left"/>
      <w:pPr>
        <w:ind w:left="7613" w:hanging="360"/>
      </w:pPr>
      <w:rPr>
        <w:rFonts w:hint="default"/>
        <w:lang w:val="ru-RU" w:eastAsia="en-US" w:bidi="ar-SA"/>
      </w:rPr>
    </w:lvl>
    <w:lvl w:ilvl="8" w:tplc="B33ED74C">
      <w:numFmt w:val="bullet"/>
      <w:lvlText w:val="•"/>
      <w:lvlJc w:val="left"/>
      <w:pPr>
        <w:ind w:left="8552" w:hanging="360"/>
      </w:pPr>
      <w:rPr>
        <w:rFonts w:hint="default"/>
        <w:lang w:val="ru-RU" w:eastAsia="en-US" w:bidi="ar-SA"/>
      </w:rPr>
    </w:lvl>
  </w:abstractNum>
  <w:abstractNum w:abstractNumId="14">
    <w:nsid w:val="0E6F72CF"/>
    <w:multiLevelType w:val="hybridMultilevel"/>
    <w:tmpl w:val="69320914"/>
    <w:lvl w:ilvl="0" w:tplc="AC0CC3CC">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17F21D02">
      <w:numFmt w:val="bullet"/>
      <w:lvlText w:val="•"/>
      <w:lvlJc w:val="left"/>
      <w:pPr>
        <w:ind w:left="1979" w:hanging="360"/>
      </w:pPr>
      <w:rPr>
        <w:rFonts w:hint="default"/>
        <w:lang w:val="ru-RU" w:eastAsia="en-US" w:bidi="ar-SA"/>
      </w:rPr>
    </w:lvl>
    <w:lvl w:ilvl="2" w:tplc="25A81FB2">
      <w:numFmt w:val="bullet"/>
      <w:lvlText w:val="•"/>
      <w:lvlJc w:val="left"/>
      <w:pPr>
        <w:ind w:left="2918" w:hanging="360"/>
      </w:pPr>
      <w:rPr>
        <w:rFonts w:hint="default"/>
        <w:lang w:val="ru-RU" w:eastAsia="en-US" w:bidi="ar-SA"/>
      </w:rPr>
    </w:lvl>
    <w:lvl w:ilvl="3" w:tplc="44420F4C">
      <w:numFmt w:val="bullet"/>
      <w:lvlText w:val="•"/>
      <w:lvlJc w:val="left"/>
      <w:pPr>
        <w:ind w:left="3857" w:hanging="360"/>
      </w:pPr>
      <w:rPr>
        <w:rFonts w:hint="default"/>
        <w:lang w:val="ru-RU" w:eastAsia="en-US" w:bidi="ar-SA"/>
      </w:rPr>
    </w:lvl>
    <w:lvl w:ilvl="4" w:tplc="566E30EE">
      <w:numFmt w:val="bullet"/>
      <w:lvlText w:val="•"/>
      <w:lvlJc w:val="left"/>
      <w:pPr>
        <w:ind w:left="4796" w:hanging="360"/>
      </w:pPr>
      <w:rPr>
        <w:rFonts w:hint="default"/>
        <w:lang w:val="ru-RU" w:eastAsia="en-US" w:bidi="ar-SA"/>
      </w:rPr>
    </w:lvl>
    <w:lvl w:ilvl="5" w:tplc="8CEC9B3E">
      <w:numFmt w:val="bullet"/>
      <w:lvlText w:val="•"/>
      <w:lvlJc w:val="left"/>
      <w:pPr>
        <w:ind w:left="5735" w:hanging="360"/>
      </w:pPr>
      <w:rPr>
        <w:rFonts w:hint="default"/>
        <w:lang w:val="ru-RU" w:eastAsia="en-US" w:bidi="ar-SA"/>
      </w:rPr>
    </w:lvl>
    <w:lvl w:ilvl="6" w:tplc="40846010">
      <w:numFmt w:val="bullet"/>
      <w:lvlText w:val="•"/>
      <w:lvlJc w:val="left"/>
      <w:pPr>
        <w:ind w:left="6674" w:hanging="360"/>
      </w:pPr>
      <w:rPr>
        <w:rFonts w:hint="default"/>
        <w:lang w:val="ru-RU" w:eastAsia="en-US" w:bidi="ar-SA"/>
      </w:rPr>
    </w:lvl>
    <w:lvl w:ilvl="7" w:tplc="BC62B0A8">
      <w:numFmt w:val="bullet"/>
      <w:lvlText w:val="•"/>
      <w:lvlJc w:val="left"/>
      <w:pPr>
        <w:ind w:left="7613" w:hanging="360"/>
      </w:pPr>
      <w:rPr>
        <w:rFonts w:hint="default"/>
        <w:lang w:val="ru-RU" w:eastAsia="en-US" w:bidi="ar-SA"/>
      </w:rPr>
    </w:lvl>
    <w:lvl w:ilvl="8" w:tplc="B09C0074">
      <w:numFmt w:val="bullet"/>
      <w:lvlText w:val="•"/>
      <w:lvlJc w:val="left"/>
      <w:pPr>
        <w:ind w:left="8552" w:hanging="360"/>
      </w:pPr>
      <w:rPr>
        <w:rFonts w:hint="default"/>
        <w:lang w:val="ru-RU" w:eastAsia="en-US" w:bidi="ar-SA"/>
      </w:rPr>
    </w:lvl>
  </w:abstractNum>
  <w:abstractNum w:abstractNumId="15">
    <w:nsid w:val="10DB6287"/>
    <w:multiLevelType w:val="hybridMultilevel"/>
    <w:tmpl w:val="404C2D46"/>
    <w:lvl w:ilvl="0" w:tplc="35DA73CC">
      <w:start w:val="3"/>
      <w:numFmt w:val="decimal"/>
      <w:lvlText w:val="%1)."/>
      <w:lvlJc w:val="left"/>
      <w:pPr>
        <w:ind w:left="641" w:hanging="320"/>
        <w:jc w:val="right"/>
      </w:pPr>
      <w:rPr>
        <w:rFonts w:ascii="Times New Roman" w:eastAsia="Times New Roman" w:hAnsi="Times New Roman" w:cs="Times New Roman" w:hint="default"/>
        <w:b/>
        <w:bCs/>
        <w:i w:val="0"/>
        <w:iCs w:val="0"/>
        <w:w w:val="99"/>
        <w:sz w:val="24"/>
        <w:szCs w:val="24"/>
        <w:lang w:val="ru-RU" w:eastAsia="en-US" w:bidi="ar-SA"/>
      </w:rPr>
    </w:lvl>
    <w:lvl w:ilvl="1" w:tplc="C7FEE7DA">
      <w:numFmt w:val="bullet"/>
      <w:lvlText w:val="•"/>
      <w:lvlJc w:val="left"/>
      <w:pPr>
        <w:ind w:left="640" w:hanging="320"/>
      </w:pPr>
      <w:rPr>
        <w:rFonts w:hint="default"/>
        <w:lang w:val="ru-RU" w:eastAsia="en-US" w:bidi="ar-SA"/>
      </w:rPr>
    </w:lvl>
    <w:lvl w:ilvl="2" w:tplc="499C5F08">
      <w:numFmt w:val="bullet"/>
      <w:lvlText w:val="•"/>
      <w:lvlJc w:val="left"/>
      <w:pPr>
        <w:ind w:left="1727" w:hanging="320"/>
      </w:pPr>
      <w:rPr>
        <w:rFonts w:hint="default"/>
        <w:lang w:val="ru-RU" w:eastAsia="en-US" w:bidi="ar-SA"/>
      </w:rPr>
    </w:lvl>
    <w:lvl w:ilvl="3" w:tplc="09903DC6">
      <w:numFmt w:val="bullet"/>
      <w:lvlText w:val="•"/>
      <w:lvlJc w:val="left"/>
      <w:pPr>
        <w:ind w:left="2815" w:hanging="320"/>
      </w:pPr>
      <w:rPr>
        <w:rFonts w:hint="default"/>
        <w:lang w:val="ru-RU" w:eastAsia="en-US" w:bidi="ar-SA"/>
      </w:rPr>
    </w:lvl>
    <w:lvl w:ilvl="4" w:tplc="31BED716">
      <w:numFmt w:val="bullet"/>
      <w:lvlText w:val="•"/>
      <w:lvlJc w:val="left"/>
      <w:pPr>
        <w:ind w:left="3903" w:hanging="320"/>
      </w:pPr>
      <w:rPr>
        <w:rFonts w:hint="default"/>
        <w:lang w:val="ru-RU" w:eastAsia="en-US" w:bidi="ar-SA"/>
      </w:rPr>
    </w:lvl>
    <w:lvl w:ilvl="5" w:tplc="07548E0C">
      <w:numFmt w:val="bullet"/>
      <w:lvlText w:val="•"/>
      <w:lvlJc w:val="left"/>
      <w:pPr>
        <w:ind w:left="4991" w:hanging="320"/>
      </w:pPr>
      <w:rPr>
        <w:rFonts w:hint="default"/>
        <w:lang w:val="ru-RU" w:eastAsia="en-US" w:bidi="ar-SA"/>
      </w:rPr>
    </w:lvl>
    <w:lvl w:ilvl="6" w:tplc="F2E85CBC">
      <w:numFmt w:val="bullet"/>
      <w:lvlText w:val="•"/>
      <w:lvlJc w:val="left"/>
      <w:pPr>
        <w:ind w:left="6079" w:hanging="320"/>
      </w:pPr>
      <w:rPr>
        <w:rFonts w:hint="default"/>
        <w:lang w:val="ru-RU" w:eastAsia="en-US" w:bidi="ar-SA"/>
      </w:rPr>
    </w:lvl>
    <w:lvl w:ilvl="7" w:tplc="02C6AD72">
      <w:numFmt w:val="bullet"/>
      <w:lvlText w:val="•"/>
      <w:lvlJc w:val="left"/>
      <w:pPr>
        <w:ind w:left="7167" w:hanging="320"/>
      </w:pPr>
      <w:rPr>
        <w:rFonts w:hint="default"/>
        <w:lang w:val="ru-RU" w:eastAsia="en-US" w:bidi="ar-SA"/>
      </w:rPr>
    </w:lvl>
    <w:lvl w:ilvl="8" w:tplc="8FCCFAF2">
      <w:numFmt w:val="bullet"/>
      <w:lvlText w:val="•"/>
      <w:lvlJc w:val="left"/>
      <w:pPr>
        <w:ind w:left="8255" w:hanging="320"/>
      </w:pPr>
      <w:rPr>
        <w:rFonts w:hint="default"/>
        <w:lang w:val="ru-RU" w:eastAsia="en-US" w:bidi="ar-SA"/>
      </w:rPr>
    </w:lvl>
  </w:abstractNum>
  <w:abstractNum w:abstractNumId="16">
    <w:nsid w:val="160C6DCB"/>
    <w:multiLevelType w:val="multilevel"/>
    <w:tmpl w:val="B7A81550"/>
    <w:lvl w:ilvl="0">
      <w:start w:val="1"/>
      <w:numFmt w:val="decimal"/>
      <w:lvlText w:val="%1."/>
      <w:lvlJc w:val="left"/>
      <w:pPr>
        <w:ind w:left="562" w:hanging="240"/>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742" w:hanging="420"/>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816" w:hanging="420"/>
      </w:pPr>
      <w:rPr>
        <w:rFonts w:hint="default"/>
        <w:lang w:val="ru-RU" w:eastAsia="en-US" w:bidi="ar-SA"/>
      </w:rPr>
    </w:lvl>
    <w:lvl w:ilvl="3">
      <w:numFmt w:val="bullet"/>
      <w:lvlText w:val="•"/>
      <w:lvlJc w:val="left"/>
      <w:pPr>
        <w:ind w:left="2893" w:hanging="420"/>
      </w:pPr>
      <w:rPr>
        <w:rFonts w:hint="default"/>
        <w:lang w:val="ru-RU" w:eastAsia="en-US" w:bidi="ar-SA"/>
      </w:rPr>
    </w:lvl>
    <w:lvl w:ilvl="4">
      <w:numFmt w:val="bullet"/>
      <w:lvlText w:val="•"/>
      <w:lvlJc w:val="left"/>
      <w:pPr>
        <w:ind w:left="3970" w:hanging="420"/>
      </w:pPr>
      <w:rPr>
        <w:rFonts w:hint="default"/>
        <w:lang w:val="ru-RU" w:eastAsia="en-US" w:bidi="ar-SA"/>
      </w:rPr>
    </w:lvl>
    <w:lvl w:ilvl="5">
      <w:numFmt w:val="bullet"/>
      <w:lvlText w:val="•"/>
      <w:lvlJc w:val="left"/>
      <w:pPr>
        <w:ind w:left="5047" w:hanging="420"/>
      </w:pPr>
      <w:rPr>
        <w:rFonts w:hint="default"/>
        <w:lang w:val="ru-RU" w:eastAsia="en-US" w:bidi="ar-SA"/>
      </w:rPr>
    </w:lvl>
    <w:lvl w:ilvl="6">
      <w:numFmt w:val="bullet"/>
      <w:lvlText w:val="•"/>
      <w:lvlJc w:val="left"/>
      <w:pPr>
        <w:ind w:left="6124" w:hanging="420"/>
      </w:pPr>
      <w:rPr>
        <w:rFonts w:hint="default"/>
        <w:lang w:val="ru-RU" w:eastAsia="en-US" w:bidi="ar-SA"/>
      </w:rPr>
    </w:lvl>
    <w:lvl w:ilvl="7">
      <w:numFmt w:val="bullet"/>
      <w:lvlText w:val="•"/>
      <w:lvlJc w:val="left"/>
      <w:pPr>
        <w:ind w:left="7200" w:hanging="420"/>
      </w:pPr>
      <w:rPr>
        <w:rFonts w:hint="default"/>
        <w:lang w:val="ru-RU" w:eastAsia="en-US" w:bidi="ar-SA"/>
      </w:rPr>
    </w:lvl>
    <w:lvl w:ilvl="8">
      <w:numFmt w:val="bullet"/>
      <w:lvlText w:val="•"/>
      <w:lvlJc w:val="left"/>
      <w:pPr>
        <w:ind w:left="8277" w:hanging="420"/>
      </w:pPr>
      <w:rPr>
        <w:rFonts w:hint="default"/>
        <w:lang w:val="ru-RU" w:eastAsia="en-US" w:bidi="ar-SA"/>
      </w:rPr>
    </w:lvl>
  </w:abstractNum>
  <w:abstractNum w:abstractNumId="17">
    <w:nsid w:val="1828631C"/>
    <w:multiLevelType w:val="hybridMultilevel"/>
    <w:tmpl w:val="C84CC8C2"/>
    <w:lvl w:ilvl="0" w:tplc="51A22374">
      <w:numFmt w:val="bullet"/>
      <w:lvlText w:val="•"/>
      <w:lvlJc w:val="left"/>
      <w:pPr>
        <w:ind w:left="322" w:hanging="392"/>
      </w:pPr>
      <w:rPr>
        <w:rFonts w:ascii="Times New Roman" w:eastAsia="Times New Roman" w:hAnsi="Times New Roman" w:cs="Times New Roman" w:hint="default"/>
        <w:b w:val="0"/>
        <w:bCs w:val="0"/>
        <w:i w:val="0"/>
        <w:iCs w:val="0"/>
        <w:w w:val="100"/>
        <w:sz w:val="24"/>
        <w:szCs w:val="24"/>
        <w:lang w:val="ru-RU" w:eastAsia="en-US" w:bidi="ar-SA"/>
      </w:rPr>
    </w:lvl>
    <w:lvl w:ilvl="1" w:tplc="64B00B04">
      <w:numFmt w:val="bullet"/>
      <w:lvlText w:val="•"/>
      <w:lvlJc w:val="left"/>
      <w:pPr>
        <w:ind w:left="1331" w:hanging="392"/>
      </w:pPr>
      <w:rPr>
        <w:rFonts w:hint="default"/>
        <w:lang w:val="ru-RU" w:eastAsia="en-US" w:bidi="ar-SA"/>
      </w:rPr>
    </w:lvl>
    <w:lvl w:ilvl="2" w:tplc="09288C4C">
      <w:numFmt w:val="bullet"/>
      <w:lvlText w:val="•"/>
      <w:lvlJc w:val="left"/>
      <w:pPr>
        <w:ind w:left="2342" w:hanging="392"/>
      </w:pPr>
      <w:rPr>
        <w:rFonts w:hint="default"/>
        <w:lang w:val="ru-RU" w:eastAsia="en-US" w:bidi="ar-SA"/>
      </w:rPr>
    </w:lvl>
    <w:lvl w:ilvl="3" w:tplc="C294590E">
      <w:numFmt w:val="bullet"/>
      <w:lvlText w:val="•"/>
      <w:lvlJc w:val="left"/>
      <w:pPr>
        <w:ind w:left="3353" w:hanging="392"/>
      </w:pPr>
      <w:rPr>
        <w:rFonts w:hint="default"/>
        <w:lang w:val="ru-RU" w:eastAsia="en-US" w:bidi="ar-SA"/>
      </w:rPr>
    </w:lvl>
    <w:lvl w:ilvl="4" w:tplc="F2B81114">
      <w:numFmt w:val="bullet"/>
      <w:lvlText w:val="•"/>
      <w:lvlJc w:val="left"/>
      <w:pPr>
        <w:ind w:left="4364" w:hanging="392"/>
      </w:pPr>
      <w:rPr>
        <w:rFonts w:hint="default"/>
        <w:lang w:val="ru-RU" w:eastAsia="en-US" w:bidi="ar-SA"/>
      </w:rPr>
    </w:lvl>
    <w:lvl w:ilvl="5" w:tplc="9EFE147A">
      <w:numFmt w:val="bullet"/>
      <w:lvlText w:val="•"/>
      <w:lvlJc w:val="left"/>
      <w:pPr>
        <w:ind w:left="5375" w:hanging="392"/>
      </w:pPr>
      <w:rPr>
        <w:rFonts w:hint="default"/>
        <w:lang w:val="ru-RU" w:eastAsia="en-US" w:bidi="ar-SA"/>
      </w:rPr>
    </w:lvl>
    <w:lvl w:ilvl="6" w:tplc="12C46F4E">
      <w:numFmt w:val="bullet"/>
      <w:lvlText w:val="•"/>
      <w:lvlJc w:val="left"/>
      <w:pPr>
        <w:ind w:left="6386" w:hanging="392"/>
      </w:pPr>
      <w:rPr>
        <w:rFonts w:hint="default"/>
        <w:lang w:val="ru-RU" w:eastAsia="en-US" w:bidi="ar-SA"/>
      </w:rPr>
    </w:lvl>
    <w:lvl w:ilvl="7" w:tplc="80941938">
      <w:numFmt w:val="bullet"/>
      <w:lvlText w:val="•"/>
      <w:lvlJc w:val="left"/>
      <w:pPr>
        <w:ind w:left="7397" w:hanging="392"/>
      </w:pPr>
      <w:rPr>
        <w:rFonts w:hint="default"/>
        <w:lang w:val="ru-RU" w:eastAsia="en-US" w:bidi="ar-SA"/>
      </w:rPr>
    </w:lvl>
    <w:lvl w:ilvl="8" w:tplc="D5BE875C">
      <w:numFmt w:val="bullet"/>
      <w:lvlText w:val="•"/>
      <w:lvlJc w:val="left"/>
      <w:pPr>
        <w:ind w:left="8408" w:hanging="392"/>
      </w:pPr>
      <w:rPr>
        <w:rFonts w:hint="default"/>
        <w:lang w:val="ru-RU" w:eastAsia="en-US" w:bidi="ar-SA"/>
      </w:rPr>
    </w:lvl>
  </w:abstractNum>
  <w:abstractNum w:abstractNumId="18">
    <w:nsid w:val="18540AFF"/>
    <w:multiLevelType w:val="hybridMultilevel"/>
    <w:tmpl w:val="1CD6B474"/>
    <w:lvl w:ilvl="0" w:tplc="5FDA9574">
      <w:numFmt w:val="bullet"/>
      <w:lvlText w:val="–"/>
      <w:lvlJc w:val="left"/>
      <w:pPr>
        <w:ind w:left="322" w:hanging="180"/>
      </w:pPr>
      <w:rPr>
        <w:rFonts w:ascii="Times New Roman" w:eastAsia="Times New Roman" w:hAnsi="Times New Roman" w:cs="Times New Roman" w:hint="default"/>
        <w:b w:val="0"/>
        <w:bCs w:val="0"/>
        <w:i w:val="0"/>
        <w:iCs w:val="0"/>
        <w:w w:val="100"/>
        <w:sz w:val="24"/>
        <w:szCs w:val="24"/>
        <w:lang w:val="ru-RU" w:eastAsia="en-US" w:bidi="ar-SA"/>
      </w:rPr>
    </w:lvl>
    <w:lvl w:ilvl="1" w:tplc="017E76CA">
      <w:numFmt w:val="bullet"/>
      <w:lvlText w:val="•"/>
      <w:lvlJc w:val="left"/>
      <w:pPr>
        <w:ind w:left="1331" w:hanging="180"/>
      </w:pPr>
      <w:rPr>
        <w:rFonts w:hint="default"/>
        <w:lang w:val="ru-RU" w:eastAsia="en-US" w:bidi="ar-SA"/>
      </w:rPr>
    </w:lvl>
    <w:lvl w:ilvl="2" w:tplc="B4C6B486">
      <w:numFmt w:val="bullet"/>
      <w:lvlText w:val="•"/>
      <w:lvlJc w:val="left"/>
      <w:pPr>
        <w:ind w:left="2342" w:hanging="180"/>
      </w:pPr>
      <w:rPr>
        <w:rFonts w:hint="default"/>
        <w:lang w:val="ru-RU" w:eastAsia="en-US" w:bidi="ar-SA"/>
      </w:rPr>
    </w:lvl>
    <w:lvl w:ilvl="3" w:tplc="11E041B8">
      <w:numFmt w:val="bullet"/>
      <w:lvlText w:val="•"/>
      <w:lvlJc w:val="left"/>
      <w:pPr>
        <w:ind w:left="3353" w:hanging="180"/>
      </w:pPr>
      <w:rPr>
        <w:rFonts w:hint="default"/>
        <w:lang w:val="ru-RU" w:eastAsia="en-US" w:bidi="ar-SA"/>
      </w:rPr>
    </w:lvl>
    <w:lvl w:ilvl="4" w:tplc="A732C728">
      <w:numFmt w:val="bullet"/>
      <w:lvlText w:val="•"/>
      <w:lvlJc w:val="left"/>
      <w:pPr>
        <w:ind w:left="4364" w:hanging="180"/>
      </w:pPr>
      <w:rPr>
        <w:rFonts w:hint="default"/>
        <w:lang w:val="ru-RU" w:eastAsia="en-US" w:bidi="ar-SA"/>
      </w:rPr>
    </w:lvl>
    <w:lvl w:ilvl="5" w:tplc="CD54B52E">
      <w:numFmt w:val="bullet"/>
      <w:lvlText w:val="•"/>
      <w:lvlJc w:val="left"/>
      <w:pPr>
        <w:ind w:left="5375" w:hanging="180"/>
      </w:pPr>
      <w:rPr>
        <w:rFonts w:hint="default"/>
        <w:lang w:val="ru-RU" w:eastAsia="en-US" w:bidi="ar-SA"/>
      </w:rPr>
    </w:lvl>
    <w:lvl w:ilvl="6" w:tplc="2EA4D8C6">
      <w:numFmt w:val="bullet"/>
      <w:lvlText w:val="•"/>
      <w:lvlJc w:val="left"/>
      <w:pPr>
        <w:ind w:left="6386" w:hanging="180"/>
      </w:pPr>
      <w:rPr>
        <w:rFonts w:hint="default"/>
        <w:lang w:val="ru-RU" w:eastAsia="en-US" w:bidi="ar-SA"/>
      </w:rPr>
    </w:lvl>
    <w:lvl w:ilvl="7" w:tplc="C212CDCA">
      <w:numFmt w:val="bullet"/>
      <w:lvlText w:val="•"/>
      <w:lvlJc w:val="left"/>
      <w:pPr>
        <w:ind w:left="7397" w:hanging="180"/>
      </w:pPr>
      <w:rPr>
        <w:rFonts w:hint="default"/>
        <w:lang w:val="ru-RU" w:eastAsia="en-US" w:bidi="ar-SA"/>
      </w:rPr>
    </w:lvl>
    <w:lvl w:ilvl="8" w:tplc="71007F66">
      <w:numFmt w:val="bullet"/>
      <w:lvlText w:val="•"/>
      <w:lvlJc w:val="left"/>
      <w:pPr>
        <w:ind w:left="8408" w:hanging="180"/>
      </w:pPr>
      <w:rPr>
        <w:rFonts w:hint="default"/>
        <w:lang w:val="ru-RU" w:eastAsia="en-US" w:bidi="ar-SA"/>
      </w:rPr>
    </w:lvl>
  </w:abstractNum>
  <w:abstractNum w:abstractNumId="19">
    <w:nsid w:val="19022A58"/>
    <w:multiLevelType w:val="hybridMultilevel"/>
    <w:tmpl w:val="6D6E84B6"/>
    <w:lvl w:ilvl="0" w:tplc="DCEAA9E0">
      <w:numFmt w:val="bullet"/>
      <w:lvlText w:val="-"/>
      <w:lvlJc w:val="left"/>
      <w:pPr>
        <w:ind w:left="322" w:hanging="166"/>
      </w:pPr>
      <w:rPr>
        <w:rFonts w:ascii="Times New Roman" w:eastAsia="Times New Roman" w:hAnsi="Times New Roman" w:cs="Times New Roman" w:hint="default"/>
        <w:b w:val="0"/>
        <w:bCs w:val="0"/>
        <w:i w:val="0"/>
        <w:iCs w:val="0"/>
        <w:w w:val="99"/>
        <w:sz w:val="24"/>
        <w:szCs w:val="24"/>
        <w:lang w:val="ru-RU" w:eastAsia="en-US" w:bidi="ar-SA"/>
      </w:rPr>
    </w:lvl>
    <w:lvl w:ilvl="1" w:tplc="8FB0D9A0">
      <w:numFmt w:val="bullet"/>
      <w:lvlText w:val="•"/>
      <w:lvlJc w:val="left"/>
      <w:pPr>
        <w:ind w:left="1331" w:hanging="166"/>
      </w:pPr>
      <w:rPr>
        <w:rFonts w:hint="default"/>
        <w:lang w:val="ru-RU" w:eastAsia="en-US" w:bidi="ar-SA"/>
      </w:rPr>
    </w:lvl>
    <w:lvl w:ilvl="2" w:tplc="5C56A2FE">
      <w:numFmt w:val="bullet"/>
      <w:lvlText w:val="•"/>
      <w:lvlJc w:val="left"/>
      <w:pPr>
        <w:ind w:left="2342" w:hanging="166"/>
      </w:pPr>
      <w:rPr>
        <w:rFonts w:hint="default"/>
        <w:lang w:val="ru-RU" w:eastAsia="en-US" w:bidi="ar-SA"/>
      </w:rPr>
    </w:lvl>
    <w:lvl w:ilvl="3" w:tplc="9AFE6E40">
      <w:numFmt w:val="bullet"/>
      <w:lvlText w:val="•"/>
      <w:lvlJc w:val="left"/>
      <w:pPr>
        <w:ind w:left="3353" w:hanging="166"/>
      </w:pPr>
      <w:rPr>
        <w:rFonts w:hint="default"/>
        <w:lang w:val="ru-RU" w:eastAsia="en-US" w:bidi="ar-SA"/>
      </w:rPr>
    </w:lvl>
    <w:lvl w:ilvl="4" w:tplc="EBF6BE12">
      <w:numFmt w:val="bullet"/>
      <w:lvlText w:val="•"/>
      <w:lvlJc w:val="left"/>
      <w:pPr>
        <w:ind w:left="4364" w:hanging="166"/>
      </w:pPr>
      <w:rPr>
        <w:rFonts w:hint="default"/>
        <w:lang w:val="ru-RU" w:eastAsia="en-US" w:bidi="ar-SA"/>
      </w:rPr>
    </w:lvl>
    <w:lvl w:ilvl="5" w:tplc="6694BB62">
      <w:numFmt w:val="bullet"/>
      <w:lvlText w:val="•"/>
      <w:lvlJc w:val="left"/>
      <w:pPr>
        <w:ind w:left="5375" w:hanging="166"/>
      </w:pPr>
      <w:rPr>
        <w:rFonts w:hint="default"/>
        <w:lang w:val="ru-RU" w:eastAsia="en-US" w:bidi="ar-SA"/>
      </w:rPr>
    </w:lvl>
    <w:lvl w:ilvl="6" w:tplc="4628F4B0">
      <w:numFmt w:val="bullet"/>
      <w:lvlText w:val="•"/>
      <w:lvlJc w:val="left"/>
      <w:pPr>
        <w:ind w:left="6386" w:hanging="166"/>
      </w:pPr>
      <w:rPr>
        <w:rFonts w:hint="default"/>
        <w:lang w:val="ru-RU" w:eastAsia="en-US" w:bidi="ar-SA"/>
      </w:rPr>
    </w:lvl>
    <w:lvl w:ilvl="7" w:tplc="B5C6F588">
      <w:numFmt w:val="bullet"/>
      <w:lvlText w:val="•"/>
      <w:lvlJc w:val="left"/>
      <w:pPr>
        <w:ind w:left="7397" w:hanging="166"/>
      </w:pPr>
      <w:rPr>
        <w:rFonts w:hint="default"/>
        <w:lang w:val="ru-RU" w:eastAsia="en-US" w:bidi="ar-SA"/>
      </w:rPr>
    </w:lvl>
    <w:lvl w:ilvl="8" w:tplc="2D988FBE">
      <w:numFmt w:val="bullet"/>
      <w:lvlText w:val="•"/>
      <w:lvlJc w:val="left"/>
      <w:pPr>
        <w:ind w:left="8408" w:hanging="166"/>
      </w:pPr>
      <w:rPr>
        <w:rFonts w:hint="default"/>
        <w:lang w:val="ru-RU" w:eastAsia="en-US" w:bidi="ar-SA"/>
      </w:rPr>
    </w:lvl>
  </w:abstractNum>
  <w:abstractNum w:abstractNumId="20">
    <w:nsid w:val="1B6E7358"/>
    <w:multiLevelType w:val="hybridMultilevel"/>
    <w:tmpl w:val="AA2861F0"/>
    <w:lvl w:ilvl="0" w:tplc="A6B613B4">
      <w:start w:val="1"/>
      <w:numFmt w:val="decimal"/>
      <w:lvlText w:val="%1-"/>
      <w:lvlJc w:val="left"/>
      <w:pPr>
        <w:ind w:left="523" w:hanging="201"/>
        <w:jc w:val="left"/>
      </w:pPr>
      <w:rPr>
        <w:rFonts w:ascii="Times New Roman" w:eastAsia="Times New Roman" w:hAnsi="Times New Roman" w:cs="Times New Roman" w:hint="default"/>
        <w:b/>
        <w:bCs/>
        <w:i w:val="0"/>
        <w:iCs w:val="0"/>
        <w:spacing w:val="-1"/>
        <w:w w:val="100"/>
        <w:sz w:val="22"/>
        <w:szCs w:val="22"/>
        <w:lang w:val="ru-RU" w:eastAsia="en-US" w:bidi="ar-SA"/>
      </w:rPr>
    </w:lvl>
    <w:lvl w:ilvl="1" w:tplc="6234F6DE">
      <w:numFmt w:val="bullet"/>
      <w:lvlText w:val="•"/>
      <w:lvlJc w:val="left"/>
      <w:pPr>
        <w:ind w:left="1511" w:hanging="201"/>
      </w:pPr>
      <w:rPr>
        <w:rFonts w:hint="default"/>
        <w:lang w:val="ru-RU" w:eastAsia="en-US" w:bidi="ar-SA"/>
      </w:rPr>
    </w:lvl>
    <w:lvl w:ilvl="2" w:tplc="4FB09466">
      <w:numFmt w:val="bullet"/>
      <w:lvlText w:val="•"/>
      <w:lvlJc w:val="left"/>
      <w:pPr>
        <w:ind w:left="2502" w:hanging="201"/>
      </w:pPr>
      <w:rPr>
        <w:rFonts w:hint="default"/>
        <w:lang w:val="ru-RU" w:eastAsia="en-US" w:bidi="ar-SA"/>
      </w:rPr>
    </w:lvl>
    <w:lvl w:ilvl="3" w:tplc="7BEA3A04">
      <w:numFmt w:val="bullet"/>
      <w:lvlText w:val="•"/>
      <w:lvlJc w:val="left"/>
      <w:pPr>
        <w:ind w:left="3493" w:hanging="201"/>
      </w:pPr>
      <w:rPr>
        <w:rFonts w:hint="default"/>
        <w:lang w:val="ru-RU" w:eastAsia="en-US" w:bidi="ar-SA"/>
      </w:rPr>
    </w:lvl>
    <w:lvl w:ilvl="4" w:tplc="231688AC">
      <w:numFmt w:val="bullet"/>
      <w:lvlText w:val="•"/>
      <w:lvlJc w:val="left"/>
      <w:pPr>
        <w:ind w:left="4484" w:hanging="201"/>
      </w:pPr>
      <w:rPr>
        <w:rFonts w:hint="default"/>
        <w:lang w:val="ru-RU" w:eastAsia="en-US" w:bidi="ar-SA"/>
      </w:rPr>
    </w:lvl>
    <w:lvl w:ilvl="5" w:tplc="B50E4EA8">
      <w:numFmt w:val="bullet"/>
      <w:lvlText w:val="•"/>
      <w:lvlJc w:val="left"/>
      <w:pPr>
        <w:ind w:left="5475" w:hanging="201"/>
      </w:pPr>
      <w:rPr>
        <w:rFonts w:hint="default"/>
        <w:lang w:val="ru-RU" w:eastAsia="en-US" w:bidi="ar-SA"/>
      </w:rPr>
    </w:lvl>
    <w:lvl w:ilvl="6" w:tplc="0C0C8024">
      <w:numFmt w:val="bullet"/>
      <w:lvlText w:val="•"/>
      <w:lvlJc w:val="left"/>
      <w:pPr>
        <w:ind w:left="6466" w:hanging="201"/>
      </w:pPr>
      <w:rPr>
        <w:rFonts w:hint="default"/>
        <w:lang w:val="ru-RU" w:eastAsia="en-US" w:bidi="ar-SA"/>
      </w:rPr>
    </w:lvl>
    <w:lvl w:ilvl="7" w:tplc="7A72F9DE">
      <w:numFmt w:val="bullet"/>
      <w:lvlText w:val="•"/>
      <w:lvlJc w:val="left"/>
      <w:pPr>
        <w:ind w:left="7457" w:hanging="201"/>
      </w:pPr>
      <w:rPr>
        <w:rFonts w:hint="default"/>
        <w:lang w:val="ru-RU" w:eastAsia="en-US" w:bidi="ar-SA"/>
      </w:rPr>
    </w:lvl>
    <w:lvl w:ilvl="8" w:tplc="7F7885BA">
      <w:numFmt w:val="bullet"/>
      <w:lvlText w:val="•"/>
      <w:lvlJc w:val="left"/>
      <w:pPr>
        <w:ind w:left="8448" w:hanging="201"/>
      </w:pPr>
      <w:rPr>
        <w:rFonts w:hint="default"/>
        <w:lang w:val="ru-RU" w:eastAsia="en-US" w:bidi="ar-SA"/>
      </w:rPr>
    </w:lvl>
  </w:abstractNum>
  <w:abstractNum w:abstractNumId="21">
    <w:nsid w:val="1E4031B5"/>
    <w:multiLevelType w:val="hybridMultilevel"/>
    <w:tmpl w:val="4D0070F0"/>
    <w:lvl w:ilvl="0" w:tplc="4796A2A6">
      <w:start w:val="1"/>
      <w:numFmt w:val="decimal"/>
      <w:lvlText w:val="%1."/>
      <w:lvlJc w:val="left"/>
      <w:pPr>
        <w:ind w:left="322" w:hanging="291"/>
        <w:jc w:val="left"/>
      </w:pPr>
      <w:rPr>
        <w:rFonts w:ascii="Times New Roman" w:eastAsia="Times New Roman" w:hAnsi="Times New Roman" w:cs="Times New Roman" w:hint="default"/>
        <w:b w:val="0"/>
        <w:bCs w:val="0"/>
        <w:i w:val="0"/>
        <w:iCs w:val="0"/>
        <w:w w:val="100"/>
        <w:sz w:val="24"/>
        <w:szCs w:val="24"/>
        <w:lang w:val="ru-RU" w:eastAsia="en-US" w:bidi="ar-SA"/>
      </w:rPr>
    </w:lvl>
    <w:lvl w:ilvl="1" w:tplc="27684D2E">
      <w:numFmt w:val="bullet"/>
      <w:lvlText w:val="•"/>
      <w:lvlJc w:val="left"/>
      <w:pPr>
        <w:ind w:left="1331" w:hanging="291"/>
      </w:pPr>
      <w:rPr>
        <w:rFonts w:hint="default"/>
        <w:lang w:val="ru-RU" w:eastAsia="en-US" w:bidi="ar-SA"/>
      </w:rPr>
    </w:lvl>
    <w:lvl w:ilvl="2" w:tplc="76BC7D40">
      <w:numFmt w:val="bullet"/>
      <w:lvlText w:val="•"/>
      <w:lvlJc w:val="left"/>
      <w:pPr>
        <w:ind w:left="2342" w:hanging="291"/>
      </w:pPr>
      <w:rPr>
        <w:rFonts w:hint="default"/>
        <w:lang w:val="ru-RU" w:eastAsia="en-US" w:bidi="ar-SA"/>
      </w:rPr>
    </w:lvl>
    <w:lvl w:ilvl="3" w:tplc="882475E6">
      <w:numFmt w:val="bullet"/>
      <w:lvlText w:val="•"/>
      <w:lvlJc w:val="left"/>
      <w:pPr>
        <w:ind w:left="3353" w:hanging="291"/>
      </w:pPr>
      <w:rPr>
        <w:rFonts w:hint="default"/>
        <w:lang w:val="ru-RU" w:eastAsia="en-US" w:bidi="ar-SA"/>
      </w:rPr>
    </w:lvl>
    <w:lvl w:ilvl="4" w:tplc="654A53CC">
      <w:numFmt w:val="bullet"/>
      <w:lvlText w:val="•"/>
      <w:lvlJc w:val="left"/>
      <w:pPr>
        <w:ind w:left="4364" w:hanging="291"/>
      </w:pPr>
      <w:rPr>
        <w:rFonts w:hint="default"/>
        <w:lang w:val="ru-RU" w:eastAsia="en-US" w:bidi="ar-SA"/>
      </w:rPr>
    </w:lvl>
    <w:lvl w:ilvl="5" w:tplc="22C691FA">
      <w:numFmt w:val="bullet"/>
      <w:lvlText w:val="•"/>
      <w:lvlJc w:val="left"/>
      <w:pPr>
        <w:ind w:left="5375" w:hanging="291"/>
      </w:pPr>
      <w:rPr>
        <w:rFonts w:hint="default"/>
        <w:lang w:val="ru-RU" w:eastAsia="en-US" w:bidi="ar-SA"/>
      </w:rPr>
    </w:lvl>
    <w:lvl w:ilvl="6" w:tplc="92544382">
      <w:numFmt w:val="bullet"/>
      <w:lvlText w:val="•"/>
      <w:lvlJc w:val="left"/>
      <w:pPr>
        <w:ind w:left="6386" w:hanging="291"/>
      </w:pPr>
      <w:rPr>
        <w:rFonts w:hint="default"/>
        <w:lang w:val="ru-RU" w:eastAsia="en-US" w:bidi="ar-SA"/>
      </w:rPr>
    </w:lvl>
    <w:lvl w:ilvl="7" w:tplc="49B29EF8">
      <w:numFmt w:val="bullet"/>
      <w:lvlText w:val="•"/>
      <w:lvlJc w:val="left"/>
      <w:pPr>
        <w:ind w:left="7397" w:hanging="291"/>
      </w:pPr>
      <w:rPr>
        <w:rFonts w:hint="default"/>
        <w:lang w:val="ru-RU" w:eastAsia="en-US" w:bidi="ar-SA"/>
      </w:rPr>
    </w:lvl>
    <w:lvl w:ilvl="8" w:tplc="1A0E1512">
      <w:numFmt w:val="bullet"/>
      <w:lvlText w:val="•"/>
      <w:lvlJc w:val="left"/>
      <w:pPr>
        <w:ind w:left="8408" w:hanging="291"/>
      </w:pPr>
      <w:rPr>
        <w:rFonts w:hint="default"/>
        <w:lang w:val="ru-RU" w:eastAsia="en-US" w:bidi="ar-SA"/>
      </w:rPr>
    </w:lvl>
  </w:abstractNum>
  <w:abstractNum w:abstractNumId="22">
    <w:nsid w:val="20923A4F"/>
    <w:multiLevelType w:val="hybridMultilevel"/>
    <w:tmpl w:val="2D46566E"/>
    <w:lvl w:ilvl="0" w:tplc="3430A30A">
      <w:numFmt w:val="bullet"/>
      <w:lvlText w:val="•"/>
      <w:lvlJc w:val="left"/>
      <w:pPr>
        <w:ind w:left="322" w:hanging="211"/>
      </w:pPr>
      <w:rPr>
        <w:rFonts w:ascii="Times New Roman" w:eastAsia="Times New Roman" w:hAnsi="Times New Roman" w:cs="Times New Roman" w:hint="default"/>
        <w:b w:val="0"/>
        <w:bCs w:val="0"/>
        <w:i w:val="0"/>
        <w:iCs w:val="0"/>
        <w:w w:val="100"/>
        <w:sz w:val="24"/>
        <w:szCs w:val="24"/>
        <w:lang w:val="ru-RU" w:eastAsia="en-US" w:bidi="ar-SA"/>
      </w:rPr>
    </w:lvl>
    <w:lvl w:ilvl="1" w:tplc="2D325B24">
      <w:numFmt w:val="bullet"/>
      <w:lvlText w:val="•"/>
      <w:lvlJc w:val="left"/>
      <w:pPr>
        <w:ind w:left="322" w:hanging="183"/>
      </w:pPr>
      <w:rPr>
        <w:rFonts w:ascii="Times New Roman" w:eastAsia="Times New Roman" w:hAnsi="Times New Roman" w:cs="Times New Roman" w:hint="default"/>
        <w:b w:val="0"/>
        <w:bCs w:val="0"/>
        <w:i w:val="0"/>
        <w:iCs w:val="0"/>
        <w:w w:val="100"/>
        <w:sz w:val="24"/>
        <w:szCs w:val="24"/>
        <w:lang w:val="ru-RU" w:eastAsia="en-US" w:bidi="ar-SA"/>
      </w:rPr>
    </w:lvl>
    <w:lvl w:ilvl="2" w:tplc="0DCEECA6">
      <w:numFmt w:val="bullet"/>
      <w:lvlText w:val="•"/>
      <w:lvlJc w:val="left"/>
      <w:pPr>
        <w:ind w:left="2342" w:hanging="183"/>
      </w:pPr>
      <w:rPr>
        <w:rFonts w:hint="default"/>
        <w:lang w:val="ru-RU" w:eastAsia="en-US" w:bidi="ar-SA"/>
      </w:rPr>
    </w:lvl>
    <w:lvl w:ilvl="3" w:tplc="3E2A44D2">
      <w:numFmt w:val="bullet"/>
      <w:lvlText w:val="•"/>
      <w:lvlJc w:val="left"/>
      <w:pPr>
        <w:ind w:left="3353" w:hanging="183"/>
      </w:pPr>
      <w:rPr>
        <w:rFonts w:hint="default"/>
        <w:lang w:val="ru-RU" w:eastAsia="en-US" w:bidi="ar-SA"/>
      </w:rPr>
    </w:lvl>
    <w:lvl w:ilvl="4" w:tplc="984637E8">
      <w:numFmt w:val="bullet"/>
      <w:lvlText w:val="•"/>
      <w:lvlJc w:val="left"/>
      <w:pPr>
        <w:ind w:left="4364" w:hanging="183"/>
      </w:pPr>
      <w:rPr>
        <w:rFonts w:hint="default"/>
        <w:lang w:val="ru-RU" w:eastAsia="en-US" w:bidi="ar-SA"/>
      </w:rPr>
    </w:lvl>
    <w:lvl w:ilvl="5" w:tplc="0EB46902">
      <w:numFmt w:val="bullet"/>
      <w:lvlText w:val="•"/>
      <w:lvlJc w:val="left"/>
      <w:pPr>
        <w:ind w:left="5375" w:hanging="183"/>
      </w:pPr>
      <w:rPr>
        <w:rFonts w:hint="default"/>
        <w:lang w:val="ru-RU" w:eastAsia="en-US" w:bidi="ar-SA"/>
      </w:rPr>
    </w:lvl>
    <w:lvl w:ilvl="6" w:tplc="06CE7116">
      <w:numFmt w:val="bullet"/>
      <w:lvlText w:val="•"/>
      <w:lvlJc w:val="left"/>
      <w:pPr>
        <w:ind w:left="6386" w:hanging="183"/>
      </w:pPr>
      <w:rPr>
        <w:rFonts w:hint="default"/>
        <w:lang w:val="ru-RU" w:eastAsia="en-US" w:bidi="ar-SA"/>
      </w:rPr>
    </w:lvl>
    <w:lvl w:ilvl="7" w:tplc="CA84B246">
      <w:numFmt w:val="bullet"/>
      <w:lvlText w:val="•"/>
      <w:lvlJc w:val="left"/>
      <w:pPr>
        <w:ind w:left="7397" w:hanging="183"/>
      </w:pPr>
      <w:rPr>
        <w:rFonts w:hint="default"/>
        <w:lang w:val="ru-RU" w:eastAsia="en-US" w:bidi="ar-SA"/>
      </w:rPr>
    </w:lvl>
    <w:lvl w:ilvl="8" w:tplc="949A5AB4">
      <w:numFmt w:val="bullet"/>
      <w:lvlText w:val="•"/>
      <w:lvlJc w:val="left"/>
      <w:pPr>
        <w:ind w:left="8408" w:hanging="183"/>
      </w:pPr>
      <w:rPr>
        <w:rFonts w:hint="default"/>
        <w:lang w:val="ru-RU" w:eastAsia="en-US" w:bidi="ar-SA"/>
      </w:rPr>
    </w:lvl>
  </w:abstractNum>
  <w:abstractNum w:abstractNumId="23">
    <w:nsid w:val="22C05D21"/>
    <w:multiLevelType w:val="hybridMultilevel"/>
    <w:tmpl w:val="F91C69E6"/>
    <w:lvl w:ilvl="0" w:tplc="0D02462A">
      <w:start w:val="1"/>
      <w:numFmt w:val="decimal"/>
      <w:lvlText w:val="%1"/>
      <w:lvlJc w:val="left"/>
      <w:pPr>
        <w:ind w:left="502" w:hanging="180"/>
        <w:jc w:val="left"/>
      </w:pPr>
      <w:rPr>
        <w:rFonts w:ascii="Times New Roman" w:eastAsia="Times New Roman" w:hAnsi="Times New Roman" w:cs="Times New Roman" w:hint="default"/>
        <w:b/>
        <w:bCs/>
        <w:i w:val="0"/>
        <w:iCs w:val="0"/>
        <w:w w:val="100"/>
        <w:sz w:val="24"/>
        <w:szCs w:val="24"/>
        <w:lang w:val="ru-RU" w:eastAsia="en-US" w:bidi="ar-SA"/>
      </w:rPr>
    </w:lvl>
    <w:lvl w:ilvl="1" w:tplc="49361D80">
      <w:numFmt w:val="bullet"/>
      <w:lvlText w:val="•"/>
      <w:lvlJc w:val="left"/>
      <w:pPr>
        <w:ind w:left="1493" w:hanging="180"/>
      </w:pPr>
      <w:rPr>
        <w:rFonts w:hint="default"/>
        <w:lang w:val="ru-RU" w:eastAsia="en-US" w:bidi="ar-SA"/>
      </w:rPr>
    </w:lvl>
    <w:lvl w:ilvl="2" w:tplc="016E3A60">
      <w:numFmt w:val="bullet"/>
      <w:lvlText w:val="•"/>
      <w:lvlJc w:val="left"/>
      <w:pPr>
        <w:ind w:left="2486" w:hanging="180"/>
      </w:pPr>
      <w:rPr>
        <w:rFonts w:hint="default"/>
        <w:lang w:val="ru-RU" w:eastAsia="en-US" w:bidi="ar-SA"/>
      </w:rPr>
    </w:lvl>
    <w:lvl w:ilvl="3" w:tplc="E94A71F2">
      <w:numFmt w:val="bullet"/>
      <w:lvlText w:val="•"/>
      <w:lvlJc w:val="left"/>
      <w:pPr>
        <w:ind w:left="3479" w:hanging="180"/>
      </w:pPr>
      <w:rPr>
        <w:rFonts w:hint="default"/>
        <w:lang w:val="ru-RU" w:eastAsia="en-US" w:bidi="ar-SA"/>
      </w:rPr>
    </w:lvl>
    <w:lvl w:ilvl="4" w:tplc="BFD29372">
      <w:numFmt w:val="bullet"/>
      <w:lvlText w:val="•"/>
      <w:lvlJc w:val="left"/>
      <w:pPr>
        <w:ind w:left="4472" w:hanging="180"/>
      </w:pPr>
      <w:rPr>
        <w:rFonts w:hint="default"/>
        <w:lang w:val="ru-RU" w:eastAsia="en-US" w:bidi="ar-SA"/>
      </w:rPr>
    </w:lvl>
    <w:lvl w:ilvl="5" w:tplc="EA263DB4">
      <w:numFmt w:val="bullet"/>
      <w:lvlText w:val="•"/>
      <w:lvlJc w:val="left"/>
      <w:pPr>
        <w:ind w:left="5465" w:hanging="180"/>
      </w:pPr>
      <w:rPr>
        <w:rFonts w:hint="default"/>
        <w:lang w:val="ru-RU" w:eastAsia="en-US" w:bidi="ar-SA"/>
      </w:rPr>
    </w:lvl>
    <w:lvl w:ilvl="6" w:tplc="7856FDC4">
      <w:numFmt w:val="bullet"/>
      <w:lvlText w:val="•"/>
      <w:lvlJc w:val="left"/>
      <w:pPr>
        <w:ind w:left="6458" w:hanging="180"/>
      </w:pPr>
      <w:rPr>
        <w:rFonts w:hint="default"/>
        <w:lang w:val="ru-RU" w:eastAsia="en-US" w:bidi="ar-SA"/>
      </w:rPr>
    </w:lvl>
    <w:lvl w:ilvl="7" w:tplc="038A25C6">
      <w:numFmt w:val="bullet"/>
      <w:lvlText w:val="•"/>
      <w:lvlJc w:val="left"/>
      <w:pPr>
        <w:ind w:left="7451" w:hanging="180"/>
      </w:pPr>
      <w:rPr>
        <w:rFonts w:hint="default"/>
        <w:lang w:val="ru-RU" w:eastAsia="en-US" w:bidi="ar-SA"/>
      </w:rPr>
    </w:lvl>
    <w:lvl w:ilvl="8" w:tplc="68AADE04">
      <w:numFmt w:val="bullet"/>
      <w:lvlText w:val="•"/>
      <w:lvlJc w:val="left"/>
      <w:pPr>
        <w:ind w:left="8444" w:hanging="180"/>
      </w:pPr>
      <w:rPr>
        <w:rFonts w:hint="default"/>
        <w:lang w:val="ru-RU" w:eastAsia="en-US" w:bidi="ar-SA"/>
      </w:rPr>
    </w:lvl>
  </w:abstractNum>
  <w:abstractNum w:abstractNumId="24">
    <w:nsid w:val="25ED1EA3"/>
    <w:multiLevelType w:val="hybridMultilevel"/>
    <w:tmpl w:val="1152ECD6"/>
    <w:lvl w:ilvl="0" w:tplc="939AFC64">
      <w:start w:val="1"/>
      <w:numFmt w:val="decimal"/>
      <w:lvlText w:val="%1."/>
      <w:lvlJc w:val="left"/>
      <w:pPr>
        <w:ind w:left="322"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4E880A14">
      <w:numFmt w:val="bullet"/>
      <w:lvlText w:val="•"/>
      <w:lvlJc w:val="left"/>
      <w:pPr>
        <w:ind w:left="1331" w:hanging="181"/>
      </w:pPr>
      <w:rPr>
        <w:rFonts w:hint="default"/>
        <w:lang w:val="ru-RU" w:eastAsia="en-US" w:bidi="ar-SA"/>
      </w:rPr>
    </w:lvl>
    <w:lvl w:ilvl="2" w:tplc="DFF6860E">
      <w:numFmt w:val="bullet"/>
      <w:lvlText w:val="•"/>
      <w:lvlJc w:val="left"/>
      <w:pPr>
        <w:ind w:left="2342" w:hanging="181"/>
      </w:pPr>
      <w:rPr>
        <w:rFonts w:hint="default"/>
        <w:lang w:val="ru-RU" w:eastAsia="en-US" w:bidi="ar-SA"/>
      </w:rPr>
    </w:lvl>
    <w:lvl w:ilvl="3" w:tplc="54165420">
      <w:numFmt w:val="bullet"/>
      <w:lvlText w:val="•"/>
      <w:lvlJc w:val="left"/>
      <w:pPr>
        <w:ind w:left="3353" w:hanging="181"/>
      </w:pPr>
      <w:rPr>
        <w:rFonts w:hint="default"/>
        <w:lang w:val="ru-RU" w:eastAsia="en-US" w:bidi="ar-SA"/>
      </w:rPr>
    </w:lvl>
    <w:lvl w:ilvl="4" w:tplc="C7D033AE">
      <w:numFmt w:val="bullet"/>
      <w:lvlText w:val="•"/>
      <w:lvlJc w:val="left"/>
      <w:pPr>
        <w:ind w:left="4364" w:hanging="181"/>
      </w:pPr>
      <w:rPr>
        <w:rFonts w:hint="default"/>
        <w:lang w:val="ru-RU" w:eastAsia="en-US" w:bidi="ar-SA"/>
      </w:rPr>
    </w:lvl>
    <w:lvl w:ilvl="5" w:tplc="ED8EDDF2">
      <w:numFmt w:val="bullet"/>
      <w:lvlText w:val="•"/>
      <w:lvlJc w:val="left"/>
      <w:pPr>
        <w:ind w:left="5375" w:hanging="181"/>
      </w:pPr>
      <w:rPr>
        <w:rFonts w:hint="default"/>
        <w:lang w:val="ru-RU" w:eastAsia="en-US" w:bidi="ar-SA"/>
      </w:rPr>
    </w:lvl>
    <w:lvl w:ilvl="6" w:tplc="2B4C790C">
      <w:numFmt w:val="bullet"/>
      <w:lvlText w:val="•"/>
      <w:lvlJc w:val="left"/>
      <w:pPr>
        <w:ind w:left="6386" w:hanging="181"/>
      </w:pPr>
      <w:rPr>
        <w:rFonts w:hint="default"/>
        <w:lang w:val="ru-RU" w:eastAsia="en-US" w:bidi="ar-SA"/>
      </w:rPr>
    </w:lvl>
    <w:lvl w:ilvl="7" w:tplc="4A5655A4">
      <w:numFmt w:val="bullet"/>
      <w:lvlText w:val="•"/>
      <w:lvlJc w:val="left"/>
      <w:pPr>
        <w:ind w:left="7397" w:hanging="181"/>
      </w:pPr>
      <w:rPr>
        <w:rFonts w:hint="default"/>
        <w:lang w:val="ru-RU" w:eastAsia="en-US" w:bidi="ar-SA"/>
      </w:rPr>
    </w:lvl>
    <w:lvl w:ilvl="8" w:tplc="EBBE9BB0">
      <w:numFmt w:val="bullet"/>
      <w:lvlText w:val="•"/>
      <w:lvlJc w:val="left"/>
      <w:pPr>
        <w:ind w:left="8408" w:hanging="181"/>
      </w:pPr>
      <w:rPr>
        <w:rFonts w:hint="default"/>
        <w:lang w:val="ru-RU" w:eastAsia="en-US" w:bidi="ar-SA"/>
      </w:rPr>
    </w:lvl>
  </w:abstractNum>
  <w:abstractNum w:abstractNumId="25">
    <w:nsid w:val="26DF6F62"/>
    <w:multiLevelType w:val="multilevel"/>
    <w:tmpl w:val="FADA4604"/>
    <w:lvl w:ilvl="0">
      <w:start w:val="3"/>
      <w:numFmt w:val="decimal"/>
      <w:lvlText w:val="%1"/>
      <w:lvlJc w:val="left"/>
      <w:pPr>
        <w:ind w:left="422" w:hanging="420"/>
        <w:jc w:val="left"/>
      </w:pPr>
      <w:rPr>
        <w:rFonts w:hint="default"/>
        <w:lang w:val="ru-RU" w:eastAsia="en-US" w:bidi="ar-SA"/>
      </w:rPr>
    </w:lvl>
    <w:lvl w:ilvl="1">
      <w:start w:val="1"/>
      <w:numFmt w:val="decimal"/>
      <w:lvlText w:val="%1.%2."/>
      <w:lvlJc w:val="left"/>
      <w:pPr>
        <w:ind w:left="4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966" w:hanging="420"/>
      </w:pPr>
      <w:rPr>
        <w:rFonts w:hint="default"/>
        <w:lang w:val="ru-RU" w:eastAsia="en-US" w:bidi="ar-SA"/>
      </w:rPr>
    </w:lvl>
    <w:lvl w:ilvl="3">
      <w:numFmt w:val="bullet"/>
      <w:lvlText w:val="•"/>
      <w:lvlJc w:val="left"/>
      <w:pPr>
        <w:ind w:left="1239" w:hanging="420"/>
      </w:pPr>
      <w:rPr>
        <w:rFonts w:hint="default"/>
        <w:lang w:val="ru-RU" w:eastAsia="en-US" w:bidi="ar-SA"/>
      </w:rPr>
    </w:lvl>
    <w:lvl w:ilvl="4">
      <w:numFmt w:val="bullet"/>
      <w:lvlText w:val="•"/>
      <w:lvlJc w:val="left"/>
      <w:pPr>
        <w:ind w:left="1512" w:hanging="420"/>
      </w:pPr>
      <w:rPr>
        <w:rFonts w:hint="default"/>
        <w:lang w:val="ru-RU" w:eastAsia="en-US" w:bidi="ar-SA"/>
      </w:rPr>
    </w:lvl>
    <w:lvl w:ilvl="5">
      <w:numFmt w:val="bullet"/>
      <w:lvlText w:val="•"/>
      <w:lvlJc w:val="left"/>
      <w:pPr>
        <w:ind w:left="1785" w:hanging="420"/>
      </w:pPr>
      <w:rPr>
        <w:rFonts w:hint="default"/>
        <w:lang w:val="ru-RU" w:eastAsia="en-US" w:bidi="ar-SA"/>
      </w:rPr>
    </w:lvl>
    <w:lvl w:ilvl="6">
      <w:numFmt w:val="bullet"/>
      <w:lvlText w:val="•"/>
      <w:lvlJc w:val="left"/>
      <w:pPr>
        <w:ind w:left="2058" w:hanging="420"/>
      </w:pPr>
      <w:rPr>
        <w:rFonts w:hint="default"/>
        <w:lang w:val="ru-RU" w:eastAsia="en-US" w:bidi="ar-SA"/>
      </w:rPr>
    </w:lvl>
    <w:lvl w:ilvl="7">
      <w:numFmt w:val="bullet"/>
      <w:lvlText w:val="•"/>
      <w:lvlJc w:val="left"/>
      <w:pPr>
        <w:ind w:left="2331" w:hanging="420"/>
      </w:pPr>
      <w:rPr>
        <w:rFonts w:hint="default"/>
        <w:lang w:val="ru-RU" w:eastAsia="en-US" w:bidi="ar-SA"/>
      </w:rPr>
    </w:lvl>
    <w:lvl w:ilvl="8">
      <w:numFmt w:val="bullet"/>
      <w:lvlText w:val="•"/>
      <w:lvlJc w:val="left"/>
      <w:pPr>
        <w:ind w:left="2604" w:hanging="420"/>
      </w:pPr>
      <w:rPr>
        <w:rFonts w:hint="default"/>
        <w:lang w:val="ru-RU" w:eastAsia="en-US" w:bidi="ar-SA"/>
      </w:rPr>
    </w:lvl>
  </w:abstractNum>
  <w:abstractNum w:abstractNumId="26">
    <w:nsid w:val="270A5BD8"/>
    <w:multiLevelType w:val="multilevel"/>
    <w:tmpl w:val="9858EB16"/>
    <w:lvl w:ilvl="0">
      <w:start w:val="4"/>
      <w:numFmt w:val="decimal"/>
      <w:lvlText w:val="%1"/>
      <w:lvlJc w:val="left"/>
      <w:pPr>
        <w:ind w:left="535" w:hanging="420"/>
        <w:jc w:val="left"/>
      </w:pPr>
      <w:rPr>
        <w:rFonts w:hint="default"/>
        <w:lang w:val="ru-RU" w:eastAsia="en-US" w:bidi="ar-SA"/>
      </w:rPr>
    </w:lvl>
    <w:lvl w:ilvl="1">
      <w:start w:val="1"/>
      <w:numFmt w:val="decimal"/>
      <w:lvlText w:val="%1.%2."/>
      <w:lvlJc w:val="left"/>
      <w:pPr>
        <w:ind w:left="535"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077" w:hanging="420"/>
      </w:pPr>
      <w:rPr>
        <w:rFonts w:hint="default"/>
        <w:lang w:val="ru-RU" w:eastAsia="en-US" w:bidi="ar-SA"/>
      </w:rPr>
    </w:lvl>
    <w:lvl w:ilvl="3">
      <w:numFmt w:val="bullet"/>
      <w:lvlText w:val="•"/>
      <w:lvlJc w:val="left"/>
      <w:pPr>
        <w:ind w:left="1346" w:hanging="420"/>
      </w:pPr>
      <w:rPr>
        <w:rFonts w:hint="default"/>
        <w:lang w:val="ru-RU" w:eastAsia="en-US" w:bidi="ar-SA"/>
      </w:rPr>
    </w:lvl>
    <w:lvl w:ilvl="4">
      <w:numFmt w:val="bullet"/>
      <w:lvlText w:val="•"/>
      <w:lvlJc w:val="left"/>
      <w:pPr>
        <w:ind w:left="1615" w:hanging="420"/>
      </w:pPr>
      <w:rPr>
        <w:rFonts w:hint="default"/>
        <w:lang w:val="ru-RU" w:eastAsia="en-US" w:bidi="ar-SA"/>
      </w:rPr>
    </w:lvl>
    <w:lvl w:ilvl="5">
      <w:numFmt w:val="bullet"/>
      <w:lvlText w:val="•"/>
      <w:lvlJc w:val="left"/>
      <w:pPr>
        <w:ind w:left="1884" w:hanging="420"/>
      </w:pPr>
      <w:rPr>
        <w:rFonts w:hint="default"/>
        <w:lang w:val="ru-RU" w:eastAsia="en-US" w:bidi="ar-SA"/>
      </w:rPr>
    </w:lvl>
    <w:lvl w:ilvl="6">
      <w:numFmt w:val="bullet"/>
      <w:lvlText w:val="•"/>
      <w:lvlJc w:val="left"/>
      <w:pPr>
        <w:ind w:left="2152" w:hanging="420"/>
      </w:pPr>
      <w:rPr>
        <w:rFonts w:hint="default"/>
        <w:lang w:val="ru-RU" w:eastAsia="en-US" w:bidi="ar-SA"/>
      </w:rPr>
    </w:lvl>
    <w:lvl w:ilvl="7">
      <w:numFmt w:val="bullet"/>
      <w:lvlText w:val="•"/>
      <w:lvlJc w:val="left"/>
      <w:pPr>
        <w:ind w:left="2421" w:hanging="420"/>
      </w:pPr>
      <w:rPr>
        <w:rFonts w:hint="default"/>
        <w:lang w:val="ru-RU" w:eastAsia="en-US" w:bidi="ar-SA"/>
      </w:rPr>
    </w:lvl>
    <w:lvl w:ilvl="8">
      <w:numFmt w:val="bullet"/>
      <w:lvlText w:val="•"/>
      <w:lvlJc w:val="left"/>
      <w:pPr>
        <w:ind w:left="2690" w:hanging="420"/>
      </w:pPr>
      <w:rPr>
        <w:rFonts w:hint="default"/>
        <w:lang w:val="ru-RU" w:eastAsia="en-US" w:bidi="ar-SA"/>
      </w:rPr>
    </w:lvl>
  </w:abstractNum>
  <w:abstractNum w:abstractNumId="27">
    <w:nsid w:val="297366ED"/>
    <w:multiLevelType w:val="hybridMultilevel"/>
    <w:tmpl w:val="BACE2652"/>
    <w:lvl w:ilvl="0" w:tplc="8982B32A">
      <w:start w:val="2"/>
      <w:numFmt w:val="decimal"/>
      <w:lvlText w:val="%1-"/>
      <w:lvlJc w:val="left"/>
      <w:pPr>
        <w:ind w:left="523" w:hanging="201"/>
        <w:jc w:val="left"/>
      </w:pPr>
      <w:rPr>
        <w:rFonts w:ascii="Times New Roman" w:eastAsia="Times New Roman" w:hAnsi="Times New Roman" w:cs="Times New Roman" w:hint="default"/>
        <w:b w:val="0"/>
        <w:bCs w:val="0"/>
        <w:i w:val="0"/>
        <w:iCs w:val="0"/>
        <w:spacing w:val="-1"/>
        <w:w w:val="100"/>
        <w:sz w:val="22"/>
        <w:szCs w:val="22"/>
        <w:lang w:val="ru-RU" w:eastAsia="en-US" w:bidi="ar-SA"/>
      </w:rPr>
    </w:lvl>
    <w:lvl w:ilvl="1" w:tplc="E26CC352">
      <w:numFmt w:val="bullet"/>
      <w:lvlText w:val="•"/>
      <w:lvlJc w:val="left"/>
      <w:pPr>
        <w:ind w:left="1511" w:hanging="201"/>
      </w:pPr>
      <w:rPr>
        <w:rFonts w:hint="default"/>
        <w:lang w:val="ru-RU" w:eastAsia="en-US" w:bidi="ar-SA"/>
      </w:rPr>
    </w:lvl>
    <w:lvl w:ilvl="2" w:tplc="CE84555C">
      <w:numFmt w:val="bullet"/>
      <w:lvlText w:val="•"/>
      <w:lvlJc w:val="left"/>
      <w:pPr>
        <w:ind w:left="2502" w:hanging="201"/>
      </w:pPr>
      <w:rPr>
        <w:rFonts w:hint="default"/>
        <w:lang w:val="ru-RU" w:eastAsia="en-US" w:bidi="ar-SA"/>
      </w:rPr>
    </w:lvl>
    <w:lvl w:ilvl="3" w:tplc="1B1EA826">
      <w:numFmt w:val="bullet"/>
      <w:lvlText w:val="•"/>
      <w:lvlJc w:val="left"/>
      <w:pPr>
        <w:ind w:left="3493" w:hanging="201"/>
      </w:pPr>
      <w:rPr>
        <w:rFonts w:hint="default"/>
        <w:lang w:val="ru-RU" w:eastAsia="en-US" w:bidi="ar-SA"/>
      </w:rPr>
    </w:lvl>
    <w:lvl w:ilvl="4" w:tplc="43207A22">
      <w:numFmt w:val="bullet"/>
      <w:lvlText w:val="•"/>
      <w:lvlJc w:val="left"/>
      <w:pPr>
        <w:ind w:left="4484" w:hanging="201"/>
      </w:pPr>
      <w:rPr>
        <w:rFonts w:hint="default"/>
        <w:lang w:val="ru-RU" w:eastAsia="en-US" w:bidi="ar-SA"/>
      </w:rPr>
    </w:lvl>
    <w:lvl w:ilvl="5" w:tplc="CB5AB820">
      <w:numFmt w:val="bullet"/>
      <w:lvlText w:val="•"/>
      <w:lvlJc w:val="left"/>
      <w:pPr>
        <w:ind w:left="5475" w:hanging="201"/>
      </w:pPr>
      <w:rPr>
        <w:rFonts w:hint="default"/>
        <w:lang w:val="ru-RU" w:eastAsia="en-US" w:bidi="ar-SA"/>
      </w:rPr>
    </w:lvl>
    <w:lvl w:ilvl="6" w:tplc="40901EB8">
      <w:numFmt w:val="bullet"/>
      <w:lvlText w:val="•"/>
      <w:lvlJc w:val="left"/>
      <w:pPr>
        <w:ind w:left="6466" w:hanging="201"/>
      </w:pPr>
      <w:rPr>
        <w:rFonts w:hint="default"/>
        <w:lang w:val="ru-RU" w:eastAsia="en-US" w:bidi="ar-SA"/>
      </w:rPr>
    </w:lvl>
    <w:lvl w:ilvl="7" w:tplc="CC12624A">
      <w:numFmt w:val="bullet"/>
      <w:lvlText w:val="•"/>
      <w:lvlJc w:val="left"/>
      <w:pPr>
        <w:ind w:left="7457" w:hanging="201"/>
      </w:pPr>
      <w:rPr>
        <w:rFonts w:hint="default"/>
        <w:lang w:val="ru-RU" w:eastAsia="en-US" w:bidi="ar-SA"/>
      </w:rPr>
    </w:lvl>
    <w:lvl w:ilvl="8" w:tplc="468A9216">
      <w:numFmt w:val="bullet"/>
      <w:lvlText w:val="•"/>
      <w:lvlJc w:val="left"/>
      <w:pPr>
        <w:ind w:left="8448" w:hanging="201"/>
      </w:pPr>
      <w:rPr>
        <w:rFonts w:hint="default"/>
        <w:lang w:val="ru-RU" w:eastAsia="en-US" w:bidi="ar-SA"/>
      </w:rPr>
    </w:lvl>
  </w:abstractNum>
  <w:abstractNum w:abstractNumId="28">
    <w:nsid w:val="2B192B97"/>
    <w:multiLevelType w:val="multilevel"/>
    <w:tmpl w:val="5AF86936"/>
    <w:lvl w:ilvl="0">
      <w:start w:val="3"/>
      <w:numFmt w:val="decimal"/>
      <w:lvlText w:val="%1."/>
      <w:lvlJc w:val="left"/>
      <w:pPr>
        <w:ind w:left="559" w:hanging="238"/>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746" w:hanging="425"/>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922" w:hanging="600"/>
        <w:jc w:val="right"/>
      </w:pPr>
      <w:rPr>
        <w:rFonts w:ascii="Times New Roman" w:eastAsia="Times New Roman" w:hAnsi="Times New Roman" w:cs="Times New Roman" w:hint="default"/>
        <w:b/>
        <w:bCs/>
        <w:i w:val="0"/>
        <w:iCs w:val="0"/>
        <w:spacing w:val="-3"/>
        <w:w w:val="100"/>
        <w:sz w:val="24"/>
        <w:szCs w:val="24"/>
        <w:lang w:val="ru-RU" w:eastAsia="en-US" w:bidi="ar-SA"/>
      </w:rPr>
    </w:lvl>
    <w:lvl w:ilvl="3">
      <w:numFmt w:val="bullet"/>
      <w:lvlText w:val="•"/>
      <w:lvlJc w:val="left"/>
      <w:pPr>
        <w:ind w:left="2108" w:hanging="600"/>
      </w:pPr>
      <w:rPr>
        <w:rFonts w:hint="default"/>
        <w:lang w:val="ru-RU" w:eastAsia="en-US" w:bidi="ar-SA"/>
      </w:rPr>
    </w:lvl>
    <w:lvl w:ilvl="4">
      <w:numFmt w:val="bullet"/>
      <w:lvlText w:val="•"/>
      <w:lvlJc w:val="left"/>
      <w:pPr>
        <w:ind w:left="3297" w:hanging="600"/>
      </w:pPr>
      <w:rPr>
        <w:rFonts w:hint="default"/>
        <w:lang w:val="ru-RU" w:eastAsia="en-US" w:bidi="ar-SA"/>
      </w:rPr>
    </w:lvl>
    <w:lvl w:ilvl="5">
      <w:numFmt w:val="bullet"/>
      <w:lvlText w:val="•"/>
      <w:lvlJc w:val="left"/>
      <w:pPr>
        <w:ind w:left="4486" w:hanging="600"/>
      </w:pPr>
      <w:rPr>
        <w:rFonts w:hint="default"/>
        <w:lang w:val="ru-RU" w:eastAsia="en-US" w:bidi="ar-SA"/>
      </w:rPr>
    </w:lvl>
    <w:lvl w:ilvl="6">
      <w:numFmt w:val="bullet"/>
      <w:lvlText w:val="•"/>
      <w:lvlJc w:val="left"/>
      <w:pPr>
        <w:ind w:left="5675" w:hanging="600"/>
      </w:pPr>
      <w:rPr>
        <w:rFonts w:hint="default"/>
        <w:lang w:val="ru-RU" w:eastAsia="en-US" w:bidi="ar-SA"/>
      </w:rPr>
    </w:lvl>
    <w:lvl w:ilvl="7">
      <w:numFmt w:val="bullet"/>
      <w:lvlText w:val="•"/>
      <w:lvlJc w:val="left"/>
      <w:pPr>
        <w:ind w:left="6864" w:hanging="600"/>
      </w:pPr>
      <w:rPr>
        <w:rFonts w:hint="default"/>
        <w:lang w:val="ru-RU" w:eastAsia="en-US" w:bidi="ar-SA"/>
      </w:rPr>
    </w:lvl>
    <w:lvl w:ilvl="8">
      <w:numFmt w:val="bullet"/>
      <w:lvlText w:val="•"/>
      <w:lvlJc w:val="left"/>
      <w:pPr>
        <w:ind w:left="8053" w:hanging="600"/>
      </w:pPr>
      <w:rPr>
        <w:rFonts w:hint="default"/>
        <w:lang w:val="ru-RU" w:eastAsia="en-US" w:bidi="ar-SA"/>
      </w:rPr>
    </w:lvl>
  </w:abstractNum>
  <w:abstractNum w:abstractNumId="29">
    <w:nsid w:val="2B2B5CD1"/>
    <w:multiLevelType w:val="hybridMultilevel"/>
    <w:tmpl w:val="EE749E72"/>
    <w:lvl w:ilvl="0" w:tplc="EBE8A65A">
      <w:start w:val="1"/>
      <w:numFmt w:val="decimal"/>
      <w:lvlText w:val="%1."/>
      <w:lvlJc w:val="left"/>
      <w:pPr>
        <w:ind w:left="322" w:hanging="276"/>
        <w:jc w:val="left"/>
      </w:pPr>
      <w:rPr>
        <w:rFonts w:ascii="Times New Roman" w:eastAsia="Times New Roman" w:hAnsi="Times New Roman" w:cs="Times New Roman" w:hint="default"/>
        <w:b w:val="0"/>
        <w:bCs w:val="0"/>
        <w:i w:val="0"/>
        <w:iCs w:val="0"/>
        <w:w w:val="100"/>
        <w:sz w:val="24"/>
        <w:szCs w:val="24"/>
        <w:lang w:val="ru-RU" w:eastAsia="en-US" w:bidi="ar-SA"/>
      </w:rPr>
    </w:lvl>
    <w:lvl w:ilvl="1" w:tplc="3D96F598">
      <w:numFmt w:val="bullet"/>
      <w:lvlText w:val="•"/>
      <w:lvlJc w:val="left"/>
      <w:pPr>
        <w:ind w:left="1331" w:hanging="276"/>
      </w:pPr>
      <w:rPr>
        <w:rFonts w:hint="default"/>
        <w:lang w:val="ru-RU" w:eastAsia="en-US" w:bidi="ar-SA"/>
      </w:rPr>
    </w:lvl>
    <w:lvl w:ilvl="2" w:tplc="726ADB84">
      <w:numFmt w:val="bullet"/>
      <w:lvlText w:val="•"/>
      <w:lvlJc w:val="left"/>
      <w:pPr>
        <w:ind w:left="2342" w:hanging="276"/>
      </w:pPr>
      <w:rPr>
        <w:rFonts w:hint="default"/>
        <w:lang w:val="ru-RU" w:eastAsia="en-US" w:bidi="ar-SA"/>
      </w:rPr>
    </w:lvl>
    <w:lvl w:ilvl="3" w:tplc="05B43F8E">
      <w:numFmt w:val="bullet"/>
      <w:lvlText w:val="•"/>
      <w:lvlJc w:val="left"/>
      <w:pPr>
        <w:ind w:left="3353" w:hanging="276"/>
      </w:pPr>
      <w:rPr>
        <w:rFonts w:hint="default"/>
        <w:lang w:val="ru-RU" w:eastAsia="en-US" w:bidi="ar-SA"/>
      </w:rPr>
    </w:lvl>
    <w:lvl w:ilvl="4" w:tplc="AF34E952">
      <w:numFmt w:val="bullet"/>
      <w:lvlText w:val="•"/>
      <w:lvlJc w:val="left"/>
      <w:pPr>
        <w:ind w:left="4364" w:hanging="276"/>
      </w:pPr>
      <w:rPr>
        <w:rFonts w:hint="default"/>
        <w:lang w:val="ru-RU" w:eastAsia="en-US" w:bidi="ar-SA"/>
      </w:rPr>
    </w:lvl>
    <w:lvl w:ilvl="5" w:tplc="A3DE164A">
      <w:numFmt w:val="bullet"/>
      <w:lvlText w:val="•"/>
      <w:lvlJc w:val="left"/>
      <w:pPr>
        <w:ind w:left="5375" w:hanging="276"/>
      </w:pPr>
      <w:rPr>
        <w:rFonts w:hint="default"/>
        <w:lang w:val="ru-RU" w:eastAsia="en-US" w:bidi="ar-SA"/>
      </w:rPr>
    </w:lvl>
    <w:lvl w:ilvl="6" w:tplc="847C0AC2">
      <w:numFmt w:val="bullet"/>
      <w:lvlText w:val="•"/>
      <w:lvlJc w:val="left"/>
      <w:pPr>
        <w:ind w:left="6386" w:hanging="276"/>
      </w:pPr>
      <w:rPr>
        <w:rFonts w:hint="default"/>
        <w:lang w:val="ru-RU" w:eastAsia="en-US" w:bidi="ar-SA"/>
      </w:rPr>
    </w:lvl>
    <w:lvl w:ilvl="7" w:tplc="21285456">
      <w:numFmt w:val="bullet"/>
      <w:lvlText w:val="•"/>
      <w:lvlJc w:val="left"/>
      <w:pPr>
        <w:ind w:left="7397" w:hanging="276"/>
      </w:pPr>
      <w:rPr>
        <w:rFonts w:hint="default"/>
        <w:lang w:val="ru-RU" w:eastAsia="en-US" w:bidi="ar-SA"/>
      </w:rPr>
    </w:lvl>
    <w:lvl w:ilvl="8" w:tplc="E2AEBDFA">
      <w:numFmt w:val="bullet"/>
      <w:lvlText w:val="•"/>
      <w:lvlJc w:val="left"/>
      <w:pPr>
        <w:ind w:left="8408" w:hanging="276"/>
      </w:pPr>
      <w:rPr>
        <w:rFonts w:hint="default"/>
        <w:lang w:val="ru-RU" w:eastAsia="en-US" w:bidi="ar-SA"/>
      </w:rPr>
    </w:lvl>
  </w:abstractNum>
  <w:abstractNum w:abstractNumId="30">
    <w:nsid w:val="2B510060"/>
    <w:multiLevelType w:val="multilevel"/>
    <w:tmpl w:val="DC7AF82E"/>
    <w:lvl w:ilvl="0">
      <w:start w:val="2"/>
      <w:numFmt w:val="decimal"/>
      <w:lvlText w:val="%1"/>
      <w:lvlJc w:val="left"/>
      <w:pPr>
        <w:ind w:left="802" w:hanging="480"/>
        <w:jc w:val="left"/>
      </w:pPr>
      <w:rPr>
        <w:rFonts w:hint="default"/>
        <w:lang w:val="ru-RU" w:eastAsia="en-US" w:bidi="ar-SA"/>
      </w:rPr>
    </w:lvl>
    <w:lvl w:ilvl="1">
      <w:start w:val="2"/>
      <w:numFmt w:val="decimal"/>
      <w:lvlText w:val="%1.%2"/>
      <w:lvlJc w:val="left"/>
      <w:pPr>
        <w:ind w:left="802" w:hanging="480"/>
        <w:jc w:val="lef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1.%2.%3."/>
      <w:lvlJc w:val="left"/>
      <w:pPr>
        <w:ind w:left="922" w:hanging="600"/>
        <w:jc w:val="left"/>
      </w:pPr>
      <w:rPr>
        <w:rFonts w:ascii="Times New Roman" w:eastAsia="Times New Roman" w:hAnsi="Times New Roman" w:cs="Times New Roman" w:hint="default"/>
        <w:b/>
        <w:bCs/>
        <w:i w:val="0"/>
        <w:iCs w:val="0"/>
        <w:w w:val="100"/>
        <w:sz w:val="24"/>
        <w:szCs w:val="24"/>
        <w:lang w:val="ru-RU" w:eastAsia="en-US" w:bidi="ar-SA"/>
      </w:rPr>
    </w:lvl>
    <w:lvl w:ilvl="3">
      <w:start w:val="1"/>
      <w:numFmt w:val="decimal"/>
      <w:lvlText w:val="%1.%2.%3.%4."/>
      <w:lvlJc w:val="left"/>
      <w:pPr>
        <w:ind w:left="1102" w:hanging="780"/>
        <w:jc w:val="left"/>
      </w:pPr>
      <w:rPr>
        <w:rFonts w:ascii="Times New Roman" w:eastAsia="Times New Roman" w:hAnsi="Times New Roman" w:cs="Times New Roman" w:hint="default"/>
        <w:b/>
        <w:bCs/>
        <w:i w:val="0"/>
        <w:iCs w:val="0"/>
        <w:w w:val="100"/>
        <w:sz w:val="24"/>
        <w:szCs w:val="24"/>
        <w:lang w:val="ru-RU" w:eastAsia="en-US" w:bidi="ar-SA"/>
      </w:rPr>
    </w:lvl>
    <w:lvl w:ilvl="4">
      <w:start w:val="1"/>
      <w:numFmt w:val="upperRoman"/>
      <w:lvlText w:val="%5."/>
      <w:lvlJc w:val="left"/>
      <w:pPr>
        <w:ind w:left="1402" w:hanging="720"/>
        <w:jc w:val="left"/>
      </w:pPr>
      <w:rPr>
        <w:rFonts w:ascii="Times New Roman" w:eastAsia="Times New Roman" w:hAnsi="Times New Roman" w:cs="Times New Roman" w:hint="default"/>
        <w:b w:val="0"/>
        <w:bCs w:val="0"/>
        <w:i w:val="0"/>
        <w:iCs w:val="0"/>
        <w:spacing w:val="-4"/>
        <w:w w:val="99"/>
        <w:sz w:val="24"/>
        <w:szCs w:val="24"/>
        <w:lang w:val="ru-RU" w:eastAsia="en-US" w:bidi="ar-SA"/>
      </w:rPr>
    </w:lvl>
    <w:lvl w:ilvl="5">
      <w:numFmt w:val="bullet"/>
      <w:lvlText w:val="•"/>
      <w:lvlJc w:val="left"/>
      <w:pPr>
        <w:ind w:left="2905" w:hanging="720"/>
      </w:pPr>
      <w:rPr>
        <w:rFonts w:hint="default"/>
        <w:lang w:val="ru-RU" w:eastAsia="en-US" w:bidi="ar-SA"/>
      </w:rPr>
    </w:lvl>
    <w:lvl w:ilvl="6">
      <w:numFmt w:val="bullet"/>
      <w:lvlText w:val="•"/>
      <w:lvlJc w:val="left"/>
      <w:pPr>
        <w:ind w:left="4410" w:hanging="720"/>
      </w:pPr>
      <w:rPr>
        <w:rFonts w:hint="default"/>
        <w:lang w:val="ru-RU" w:eastAsia="en-US" w:bidi="ar-SA"/>
      </w:rPr>
    </w:lvl>
    <w:lvl w:ilvl="7">
      <w:numFmt w:val="bullet"/>
      <w:lvlText w:val="•"/>
      <w:lvlJc w:val="left"/>
      <w:pPr>
        <w:ind w:left="5915" w:hanging="720"/>
      </w:pPr>
      <w:rPr>
        <w:rFonts w:hint="default"/>
        <w:lang w:val="ru-RU" w:eastAsia="en-US" w:bidi="ar-SA"/>
      </w:rPr>
    </w:lvl>
    <w:lvl w:ilvl="8">
      <w:numFmt w:val="bullet"/>
      <w:lvlText w:val="•"/>
      <w:lvlJc w:val="left"/>
      <w:pPr>
        <w:ind w:left="7420" w:hanging="720"/>
      </w:pPr>
      <w:rPr>
        <w:rFonts w:hint="default"/>
        <w:lang w:val="ru-RU" w:eastAsia="en-US" w:bidi="ar-SA"/>
      </w:rPr>
    </w:lvl>
  </w:abstractNum>
  <w:abstractNum w:abstractNumId="31">
    <w:nsid w:val="2BBE4D6B"/>
    <w:multiLevelType w:val="multilevel"/>
    <w:tmpl w:val="7F8CB02A"/>
    <w:lvl w:ilvl="0">
      <w:start w:val="5"/>
      <w:numFmt w:val="decimal"/>
      <w:lvlText w:val="%1"/>
      <w:lvlJc w:val="left"/>
      <w:pPr>
        <w:ind w:left="2" w:hanging="1392"/>
        <w:jc w:val="left"/>
      </w:pPr>
      <w:rPr>
        <w:rFonts w:hint="default"/>
        <w:lang w:val="ru-RU" w:eastAsia="en-US" w:bidi="ar-SA"/>
      </w:rPr>
    </w:lvl>
    <w:lvl w:ilvl="1">
      <w:start w:val="1"/>
      <w:numFmt w:val="decimal"/>
      <w:lvlText w:val="%1.%2."/>
      <w:lvlJc w:val="left"/>
      <w:pPr>
        <w:ind w:left="2" w:hanging="1392"/>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630" w:hanging="1392"/>
      </w:pPr>
      <w:rPr>
        <w:rFonts w:hint="default"/>
        <w:lang w:val="ru-RU" w:eastAsia="en-US" w:bidi="ar-SA"/>
      </w:rPr>
    </w:lvl>
    <w:lvl w:ilvl="3">
      <w:numFmt w:val="bullet"/>
      <w:lvlText w:val="•"/>
      <w:lvlJc w:val="left"/>
      <w:pPr>
        <w:ind w:left="945" w:hanging="1392"/>
      </w:pPr>
      <w:rPr>
        <w:rFonts w:hint="default"/>
        <w:lang w:val="ru-RU" w:eastAsia="en-US" w:bidi="ar-SA"/>
      </w:rPr>
    </w:lvl>
    <w:lvl w:ilvl="4">
      <w:numFmt w:val="bullet"/>
      <w:lvlText w:val="•"/>
      <w:lvlJc w:val="left"/>
      <w:pPr>
        <w:ind w:left="1260" w:hanging="1392"/>
      </w:pPr>
      <w:rPr>
        <w:rFonts w:hint="default"/>
        <w:lang w:val="ru-RU" w:eastAsia="en-US" w:bidi="ar-SA"/>
      </w:rPr>
    </w:lvl>
    <w:lvl w:ilvl="5">
      <w:numFmt w:val="bullet"/>
      <w:lvlText w:val="•"/>
      <w:lvlJc w:val="left"/>
      <w:pPr>
        <w:ind w:left="1575" w:hanging="1392"/>
      </w:pPr>
      <w:rPr>
        <w:rFonts w:hint="default"/>
        <w:lang w:val="ru-RU" w:eastAsia="en-US" w:bidi="ar-SA"/>
      </w:rPr>
    </w:lvl>
    <w:lvl w:ilvl="6">
      <w:numFmt w:val="bullet"/>
      <w:lvlText w:val="•"/>
      <w:lvlJc w:val="left"/>
      <w:pPr>
        <w:ind w:left="1890" w:hanging="1392"/>
      </w:pPr>
      <w:rPr>
        <w:rFonts w:hint="default"/>
        <w:lang w:val="ru-RU" w:eastAsia="en-US" w:bidi="ar-SA"/>
      </w:rPr>
    </w:lvl>
    <w:lvl w:ilvl="7">
      <w:numFmt w:val="bullet"/>
      <w:lvlText w:val="•"/>
      <w:lvlJc w:val="left"/>
      <w:pPr>
        <w:ind w:left="2205" w:hanging="1392"/>
      </w:pPr>
      <w:rPr>
        <w:rFonts w:hint="default"/>
        <w:lang w:val="ru-RU" w:eastAsia="en-US" w:bidi="ar-SA"/>
      </w:rPr>
    </w:lvl>
    <w:lvl w:ilvl="8">
      <w:numFmt w:val="bullet"/>
      <w:lvlText w:val="•"/>
      <w:lvlJc w:val="left"/>
      <w:pPr>
        <w:ind w:left="2520" w:hanging="1392"/>
      </w:pPr>
      <w:rPr>
        <w:rFonts w:hint="default"/>
        <w:lang w:val="ru-RU" w:eastAsia="en-US" w:bidi="ar-SA"/>
      </w:rPr>
    </w:lvl>
  </w:abstractNum>
  <w:abstractNum w:abstractNumId="32">
    <w:nsid w:val="2BC9698F"/>
    <w:multiLevelType w:val="hybridMultilevel"/>
    <w:tmpl w:val="DC3C7098"/>
    <w:lvl w:ilvl="0" w:tplc="E1E6C0EE">
      <w:start w:val="1"/>
      <w:numFmt w:val="decimal"/>
      <w:lvlText w:val="%1)"/>
      <w:lvlJc w:val="left"/>
      <w:pPr>
        <w:ind w:left="322" w:hanging="401"/>
        <w:jc w:val="left"/>
      </w:pPr>
      <w:rPr>
        <w:rFonts w:ascii="Times New Roman" w:eastAsia="Times New Roman" w:hAnsi="Times New Roman" w:cs="Times New Roman" w:hint="default"/>
        <w:b w:val="0"/>
        <w:bCs w:val="0"/>
        <w:i w:val="0"/>
        <w:iCs w:val="0"/>
        <w:w w:val="99"/>
        <w:sz w:val="24"/>
        <w:szCs w:val="24"/>
        <w:lang w:val="ru-RU" w:eastAsia="en-US" w:bidi="ar-SA"/>
      </w:rPr>
    </w:lvl>
    <w:lvl w:ilvl="1" w:tplc="24C896F8">
      <w:numFmt w:val="bullet"/>
      <w:lvlText w:val="•"/>
      <w:lvlJc w:val="left"/>
      <w:pPr>
        <w:ind w:left="1331" w:hanging="401"/>
      </w:pPr>
      <w:rPr>
        <w:rFonts w:hint="default"/>
        <w:lang w:val="ru-RU" w:eastAsia="en-US" w:bidi="ar-SA"/>
      </w:rPr>
    </w:lvl>
    <w:lvl w:ilvl="2" w:tplc="4F40B55E">
      <w:numFmt w:val="bullet"/>
      <w:lvlText w:val="•"/>
      <w:lvlJc w:val="left"/>
      <w:pPr>
        <w:ind w:left="2342" w:hanging="401"/>
      </w:pPr>
      <w:rPr>
        <w:rFonts w:hint="default"/>
        <w:lang w:val="ru-RU" w:eastAsia="en-US" w:bidi="ar-SA"/>
      </w:rPr>
    </w:lvl>
    <w:lvl w:ilvl="3" w:tplc="4A028C7A">
      <w:numFmt w:val="bullet"/>
      <w:lvlText w:val="•"/>
      <w:lvlJc w:val="left"/>
      <w:pPr>
        <w:ind w:left="3353" w:hanging="401"/>
      </w:pPr>
      <w:rPr>
        <w:rFonts w:hint="default"/>
        <w:lang w:val="ru-RU" w:eastAsia="en-US" w:bidi="ar-SA"/>
      </w:rPr>
    </w:lvl>
    <w:lvl w:ilvl="4" w:tplc="8CB2F2FA">
      <w:numFmt w:val="bullet"/>
      <w:lvlText w:val="•"/>
      <w:lvlJc w:val="left"/>
      <w:pPr>
        <w:ind w:left="4364" w:hanging="401"/>
      </w:pPr>
      <w:rPr>
        <w:rFonts w:hint="default"/>
        <w:lang w:val="ru-RU" w:eastAsia="en-US" w:bidi="ar-SA"/>
      </w:rPr>
    </w:lvl>
    <w:lvl w:ilvl="5" w:tplc="02F8523E">
      <w:numFmt w:val="bullet"/>
      <w:lvlText w:val="•"/>
      <w:lvlJc w:val="left"/>
      <w:pPr>
        <w:ind w:left="5375" w:hanging="401"/>
      </w:pPr>
      <w:rPr>
        <w:rFonts w:hint="default"/>
        <w:lang w:val="ru-RU" w:eastAsia="en-US" w:bidi="ar-SA"/>
      </w:rPr>
    </w:lvl>
    <w:lvl w:ilvl="6" w:tplc="647C57F8">
      <w:numFmt w:val="bullet"/>
      <w:lvlText w:val="•"/>
      <w:lvlJc w:val="left"/>
      <w:pPr>
        <w:ind w:left="6386" w:hanging="401"/>
      </w:pPr>
      <w:rPr>
        <w:rFonts w:hint="default"/>
        <w:lang w:val="ru-RU" w:eastAsia="en-US" w:bidi="ar-SA"/>
      </w:rPr>
    </w:lvl>
    <w:lvl w:ilvl="7" w:tplc="44D88A22">
      <w:numFmt w:val="bullet"/>
      <w:lvlText w:val="•"/>
      <w:lvlJc w:val="left"/>
      <w:pPr>
        <w:ind w:left="7397" w:hanging="401"/>
      </w:pPr>
      <w:rPr>
        <w:rFonts w:hint="default"/>
        <w:lang w:val="ru-RU" w:eastAsia="en-US" w:bidi="ar-SA"/>
      </w:rPr>
    </w:lvl>
    <w:lvl w:ilvl="8" w:tplc="9FD42260">
      <w:numFmt w:val="bullet"/>
      <w:lvlText w:val="•"/>
      <w:lvlJc w:val="left"/>
      <w:pPr>
        <w:ind w:left="8408" w:hanging="401"/>
      </w:pPr>
      <w:rPr>
        <w:rFonts w:hint="default"/>
        <w:lang w:val="ru-RU" w:eastAsia="en-US" w:bidi="ar-SA"/>
      </w:rPr>
    </w:lvl>
  </w:abstractNum>
  <w:abstractNum w:abstractNumId="33">
    <w:nsid w:val="2D1252ED"/>
    <w:multiLevelType w:val="hybridMultilevel"/>
    <w:tmpl w:val="2EA6183C"/>
    <w:lvl w:ilvl="0" w:tplc="3BCA1512">
      <w:start w:val="1"/>
      <w:numFmt w:val="decimal"/>
      <w:lvlText w:val="%1."/>
      <w:lvlJc w:val="left"/>
      <w:pPr>
        <w:ind w:left="56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1" w:tplc="B0205908">
      <w:numFmt w:val="bullet"/>
      <w:lvlText w:val="•"/>
      <w:lvlJc w:val="left"/>
      <w:pPr>
        <w:ind w:left="1547" w:hanging="240"/>
      </w:pPr>
      <w:rPr>
        <w:rFonts w:hint="default"/>
        <w:lang w:val="ru-RU" w:eastAsia="en-US" w:bidi="ar-SA"/>
      </w:rPr>
    </w:lvl>
    <w:lvl w:ilvl="2" w:tplc="F0B6168E">
      <w:numFmt w:val="bullet"/>
      <w:lvlText w:val="•"/>
      <w:lvlJc w:val="left"/>
      <w:pPr>
        <w:ind w:left="2534" w:hanging="240"/>
      </w:pPr>
      <w:rPr>
        <w:rFonts w:hint="default"/>
        <w:lang w:val="ru-RU" w:eastAsia="en-US" w:bidi="ar-SA"/>
      </w:rPr>
    </w:lvl>
    <w:lvl w:ilvl="3" w:tplc="BFAA644E">
      <w:numFmt w:val="bullet"/>
      <w:lvlText w:val="•"/>
      <w:lvlJc w:val="left"/>
      <w:pPr>
        <w:ind w:left="3521" w:hanging="240"/>
      </w:pPr>
      <w:rPr>
        <w:rFonts w:hint="default"/>
        <w:lang w:val="ru-RU" w:eastAsia="en-US" w:bidi="ar-SA"/>
      </w:rPr>
    </w:lvl>
    <w:lvl w:ilvl="4" w:tplc="7F208020">
      <w:numFmt w:val="bullet"/>
      <w:lvlText w:val="•"/>
      <w:lvlJc w:val="left"/>
      <w:pPr>
        <w:ind w:left="4508" w:hanging="240"/>
      </w:pPr>
      <w:rPr>
        <w:rFonts w:hint="default"/>
        <w:lang w:val="ru-RU" w:eastAsia="en-US" w:bidi="ar-SA"/>
      </w:rPr>
    </w:lvl>
    <w:lvl w:ilvl="5" w:tplc="E9BEB262">
      <w:numFmt w:val="bullet"/>
      <w:lvlText w:val="•"/>
      <w:lvlJc w:val="left"/>
      <w:pPr>
        <w:ind w:left="5495" w:hanging="240"/>
      </w:pPr>
      <w:rPr>
        <w:rFonts w:hint="default"/>
        <w:lang w:val="ru-RU" w:eastAsia="en-US" w:bidi="ar-SA"/>
      </w:rPr>
    </w:lvl>
    <w:lvl w:ilvl="6" w:tplc="E3609420">
      <w:numFmt w:val="bullet"/>
      <w:lvlText w:val="•"/>
      <w:lvlJc w:val="left"/>
      <w:pPr>
        <w:ind w:left="6482" w:hanging="240"/>
      </w:pPr>
      <w:rPr>
        <w:rFonts w:hint="default"/>
        <w:lang w:val="ru-RU" w:eastAsia="en-US" w:bidi="ar-SA"/>
      </w:rPr>
    </w:lvl>
    <w:lvl w:ilvl="7" w:tplc="241A74F2">
      <w:numFmt w:val="bullet"/>
      <w:lvlText w:val="•"/>
      <w:lvlJc w:val="left"/>
      <w:pPr>
        <w:ind w:left="7469" w:hanging="240"/>
      </w:pPr>
      <w:rPr>
        <w:rFonts w:hint="default"/>
        <w:lang w:val="ru-RU" w:eastAsia="en-US" w:bidi="ar-SA"/>
      </w:rPr>
    </w:lvl>
    <w:lvl w:ilvl="8" w:tplc="C68A105C">
      <w:numFmt w:val="bullet"/>
      <w:lvlText w:val="•"/>
      <w:lvlJc w:val="left"/>
      <w:pPr>
        <w:ind w:left="8456" w:hanging="240"/>
      </w:pPr>
      <w:rPr>
        <w:rFonts w:hint="default"/>
        <w:lang w:val="ru-RU" w:eastAsia="en-US" w:bidi="ar-SA"/>
      </w:rPr>
    </w:lvl>
  </w:abstractNum>
  <w:abstractNum w:abstractNumId="34">
    <w:nsid w:val="2D2644D4"/>
    <w:multiLevelType w:val="hybridMultilevel"/>
    <w:tmpl w:val="827651E8"/>
    <w:lvl w:ilvl="0" w:tplc="9806B668">
      <w:start w:val="1"/>
      <w:numFmt w:val="decimal"/>
      <w:lvlText w:val="%1)"/>
      <w:lvlJc w:val="left"/>
      <w:pPr>
        <w:ind w:left="322"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48847174">
      <w:numFmt w:val="bullet"/>
      <w:lvlText w:val="•"/>
      <w:lvlJc w:val="left"/>
      <w:pPr>
        <w:ind w:left="1331" w:hanging="341"/>
      </w:pPr>
      <w:rPr>
        <w:rFonts w:hint="default"/>
        <w:lang w:val="ru-RU" w:eastAsia="en-US" w:bidi="ar-SA"/>
      </w:rPr>
    </w:lvl>
    <w:lvl w:ilvl="2" w:tplc="D03C026A">
      <w:numFmt w:val="bullet"/>
      <w:lvlText w:val="•"/>
      <w:lvlJc w:val="left"/>
      <w:pPr>
        <w:ind w:left="2342" w:hanging="341"/>
      </w:pPr>
      <w:rPr>
        <w:rFonts w:hint="default"/>
        <w:lang w:val="ru-RU" w:eastAsia="en-US" w:bidi="ar-SA"/>
      </w:rPr>
    </w:lvl>
    <w:lvl w:ilvl="3" w:tplc="F38A74B0">
      <w:numFmt w:val="bullet"/>
      <w:lvlText w:val="•"/>
      <w:lvlJc w:val="left"/>
      <w:pPr>
        <w:ind w:left="3353" w:hanging="341"/>
      </w:pPr>
      <w:rPr>
        <w:rFonts w:hint="default"/>
        <w:lang w:val="ru-RU" w:eastAsia="en-US" w:bidi="ar-SA"/>
      </w:rPr>
    </w:lvl>
    <w:lvl w:ilvl="4" w:tplc="07EC398C">
      <w:numFmt w:val="bullet"/>
      <w:lvlText w:val="•"/>
      <w:lvlJc w:val="left"/>
      <w:pPr>
        <w:ind w:left="4364" w:hanging="341"/>
      </w:pPr>
      <w:rPr>
        <w:rFonts w:hint="default"/>
        <w:lang w:val="ru-RU" w:eastAsia="en-US" w:bidi="ar-SA"/>
      </w:rPr>
    </w:lvl>
    <w:lvl w:ilvl="5" w:tplc="37A2AF62">
      <w:numFmt w:val="bullet"/>
      <w:lvlText w:val="•"/>
      <w:lvlJc w:val="left"/>
      <w:pPr>
        <w:ind w:left="5375" w:hanging="341"/>
      </w:pPr>
      <w:rPr>
        <w:rFonts w:hint="default"/>
        <w:lang w:val="ru-RU" w:eastAsia="en-US" w:bidi="ar-SA"/>
      </w:rPr>
    </w:lvl>
    <w:lvl w:ilvl="6" w:tplc="CA141B5A">
      <w:numFmt w:val="bullet"/>
      <w:lvlText w:val="•"/>
      <w:lvlJc w:val="left"/>
      <w:pPr>
        <w:ind w:left="6386" w:hanging="341"/>
      </w:pPr>
      <w:rPr>
        <w:rFonts w:hint="default"/>
        <w:lang w:val="ru-RU" w:eastAsia="en-US" w:bidi="ar-SA"/>
      </w:rPr>
    </w:lvl>
    <w:lvl w:ilvl="7" w:tplc="B5B2F890">
      <w:numFmt w:val="bullet"/>
      <w:lvlText w:val="•"/>
      <w:lvlJc w:val="left"/>
      <w:pPr>
        <w:ind w:left="7397" w:hanging="341"/>
      </w:pPr>
      <w:rPr>
        <w:rFonts w:hint="default"/>
        <w:lang w:val="ru-RU" w:eastAsia="en-US" w:bidi="ar-SA"/>
      </w:rPr>
    </w:lvl>
    <w:lvl w:ilvl="8" w:tplc="626671CE">
      <w:numFmt w:val="bullet"/>
      <w:lvlText w:val="•"/>
      <w:lvlJc w:val="left"/>
      <w:pPr>
        <w:ind w:left="8408" w:hanging="341"/>
      </w:pPr>
      <w:rPr>
        <w:rFonts w:hint="default"/>
        <w:lang w:val="ru-RU" w:eastAsia="en-US" w:bidi="ar-SA"/>
      </w:rPr>
    </w:lvl>
  </w:abstractNum>
  <w:abstractNum w:abstractNumId="35">
    <w:nsid w:val="32180DDB"/>
    <w:multiLevelType w:val="hybridMultilevel"/>
    <w:tmpl w:val="7BDC3E2A"/>
    <w:lvl w:ilvl="0" w:tplc="4156F264">
      <w:start w:val="1"/>
      <w:numFmt w:val="decimal"/>
      <w:lvlText w:val="%1)"/>
      <w:lvlJc w:val="left"/>
      <w:pPr>
        <w:ind w:left="582" w:hanging="260"/>
        <w:jc w:val="left"/>
      </w:pPr>
      <w:rPr>
        <w:rFonts w:ascii="Times New Roman" w:eastAsia="Times New Roman" w:hAnsi="Times New Roman" w:cs="Times New Roman" w:hint="default"/>
        <w:b w:val="0"/>
        <w:bCs w:val="0"/>
        <w:i w:val="0"/>
        <w:iCs w:val="0"/>
        <w:w w:val="100"/>
        <w:sz w:val="24"/>
        <w:szCs w:val="24"/>
        <w:lang w:val="ru-RU" w:eastAsia="en-US" w:bidi="ar-SA"/>
      </w:rPr>
    </w:lvl>
    <w:lvl w:ilvl="1" w:tplc="A4A83460">
      <w:numFmt w:val="bullet"/>
      <w:lvlText w:val="•"/>
      <w:lvlJc w:val="left"/>
      <w:pPr>
        <w:ind w:left="1565" w:hanging="260"/>
      </w:pPr>
      <w:rPr>
        <w:rFonts w:hint="default"/>
        <w:lang w:val="ru-RU" w:eastAsia="en-US" w:bidi="ar-SA"/>
      </w:rPr>
    </w:lvl>
    <w:lvl w:ilvl="2" w:tplc="C44E61DA">
      <w:numFmt w:val="bullet"/>
      <w:lvlText w:val="•"/>
      <w:lvlJc w:val="left"/>
      <w:pPr>
        <w:ind w:left="2550" w:hanging="260"/>
      </w:pPr>
      <w:rPr>
        <w:rFonts w:hint="default"/>
        <w:lang w:val="ru-RU" w:eastAsia="en-US" w:bidi="ar-SA"/>
      </w:rPr>
    </w:lvl>
    <w:lvl w:ilvl="3" w:tplc="81923202">
      <w:numFmt w:val="bullet"/>
      <w:lvlText w:val="•"/>
      <w:lvlJc w:val="left"/>
      <w:pPr>
        <w:ind w:left="3535" w:hanging="260"/>
      </w:pPr>
      <w:rPr>
        <w:rFonts w:hint="default"/>
        <w:lang w:val="ru-RU" w:eastAsia="en-US" w:bidi="ar-SA"/>
      </w:rPr>
    </w:lvl>
    <w:lvl w:ilvl="4" w:tplc="C97C34BE">
      <w:numFmt w:val="bullet"/>
      <w:lvlText w:val="•"/>
      <w:lvlJc w:val="left"/>
      <w:pPr>
        <w:ind w:left="4520" w:hanging="260"/>
      </w:pPr>
      <w:rPr>
        <w:rFonts w:hint="default"/>
        <w:lang w:val="ru-RU" w:eastAsia="en-US" w:bidi="ar-SA"/>
      </w:rPr>
    </w:lvl>
    <w:lvl w:ilvl="5" w:tplc="BB540B9C">
      <w:numFmt w:val="bullet"/>
      <w:lvlText w:val="•"/>
      <w:lvlJc w:val="left"/>
      <w:pPr>
        <w:ind w:left="5505" w:hanging="260"/>
      </w:pPr>
      <w:rPr>
        <w:rFonts w:hint="default"/>
        <w:lang w:val="ru-RU" w:eastAsia="en-US" w:bidi="ar-SA"/>
      </w:rPr>
    </w:lvl>
    <w:lvl w:ilvl="6" w:tplc="CCBCC43C">
      <w:numFmt w:val="bullet"/>
      <w:lvlText w:val="•"/>
      <w:lvlJc w:val="left"/>
      <w:pPr>
        <w:ind w:left="6490" w:hanging="260"/>
      </w:pPr>
      <w:rPr>
        <w:rFonts w:hint="default"/>
        <w:lang w:val="ru-RU" w:eastAsia="en-US" w:bidi="ar-SA"/>
      </w:rPr>
    </w:lvl>
    <w:lvl w:ilvl="7" w:tplc="CAD61A3C">
      <w:numFmt w:val="bullet"/>
      <w:lvlText w:val="•"/>
      <w:lvlJc w:val="left"/>
      <w:pPr>
        <w:ind w:left="7475" w:hanging="260"/>
      </w:pPr>
      <w:rPr>
        <w:rFonts w:hint="default"/>
        <w:lang w:val="ru-RU" w:eastAsia="en-US" w:bidi="ar-SA"/>
      </w:rPr>
    </w:lvl>
    <w:lvl w:ilvl="8" w:tplc="C8CA7C6A">
      <w:numFmt w:val="bullet"/>
      <w:lvlText w:val="•"/>
      <w:lvlJc w:val="left"/>
      <w:pPr>
        <w:ind w:left="8460" w:hanging="260"/>
      </w:pPr>
      <w:rPr>
        <w:rFonts w:hint="default"/>
        <w:lang w:val="ru-RU" w:eastAsia="en-US" w:bidi="ar-SA"/>
      </w:rPr>
    </w:lvl>
  </w:abstractNum>
  <w:abstractNum w:abstractNumId="36">
    <w:nsid w:val="330B5FE2"/>
    <w:multiLevelType w:val="hybridMultilevel"/>
    <w:tmpl w:val="50901256"/>
    <w:lvl w:ilvl="0" w:tplc="F2CC00EC">
      <w:start w:val="1"/>
      <w:numFmt w:val="upperRoman"/>
      <w:lvlText w:val="%1."/>
      <w:lvlJc w:val="left"/>
      <w:pPr>
        <w:ind w:left="535" w:hanging="214"/>
        <w:jc w:val="left"/>
      </w:pPr>
      <w:rPr>
        <w:rFonts w:ascii="Times New Roman" w:eastAsia="Times New Roman" w:hAnsi="Times New Roman" w:cs="Times New Roman" w:hint="default"/>
        <w:b/>
        <w:bCs/>
        <w:i w:val="0"/>
        <w:iCs w:val="0"/>
        <w:spacing w:val="-1"/>
        <w:w w:val="100"/>
        <w:sz w:val="24"/>
        <w:szCs w:val="24"/>
        <w:lang w:val="ru-RU" w:eastAsia="en-US" w:bidi="ar-SA"/>
      </w:rPr>
    </w:lvl>
    <w:lvl w:ilvl="1" w:tplc="B7E09118">
      <w:start w:val="1"/>
      <w:numFmt w:val="decimal"/>
      <w:lvlText w:val="%2."/>
      <w:lvlJc w:val="left"/>
      <w:pPr>
        <w:ind w:left="562" w:hanging="240"/>
        <w:jc w:val="left"/>
      </w:pPr>
      <w:rPr>
        <w:rFonts w:ascii="Times New Roman" w:eastAsia="Times New Roman" w:hAnsi="Times New Roman" w:cs="Times New Roman" w:hint="default"/>
        <w:b w:val="0"/>
        <w:bCs w:val="0"/>
        <w:i w:val="0"/>
        <w:iCs w:val="0"/>
        <w:w w:val="100"/>
        <w:sz w:val="24"/>
        <w:szCs w:val="24"/>
        <w:lang w:val="ru-RU" w:eastAsia="en-US" w:bidi="ar-SA"/>
      </w:rPr>
    </w:lvl>
    <w:lvl w:ilvl="2" w:tplc="E1AE906C">
      <w:numFmt w:val="bullet"/>
      <w:lvlText w:val="•"/>
      <w:lvlJc w:val="left"/>
      <w:pPr>
        <w:ind w:left="1656" w:hanging="240"/>
      </w:pPr>
      <w:rPr>
        <w:rFonts w:hint="default"/>
        <w:lang w:val="ru-RU" w:eastAsia="en-US" w:bidi="ar-SA"/>
      </w:rPr>
    </w:lvl>
    <w:lvl w:ilvl="3" w:tplc="0A08495A">
      <w:numFmt w:val="bullet"/>
      <w:lvlText w:val="•"/>
      <w:lvlJc w:val="left"/>
      <w:pPr>
        <w:ind w:left="2753" w:hanging="240"/>
      </w:pPr>
      <w:rPr>
        <w:rFonts w:hint="default"/>
        <w:lang w:val="ru-RU" w:eastAsia="en-US" w:bidi="ar-SA"/>
      </w:rPr>
    </w:lvl>
    <w:lvl w:ilvl="4" w:tplc="59F20AA0">
      <w:numFmt w:val="bullet"/>
      <w:lvlText w:val="•"/>
      <w:lvlJc w:val="left"/>
      <w:pPr>
        <w:ind w:left="3850" w:hanging="240"/>
      </w:pPr>
      <w:rPr>
        <w:rFonts w:hint="default"/>
        <w:lang w:val="ru-RU" w:eastAsia="en-US" w:bidi="ar-SA"/>
      </w:rPr>
    </w:lvl>
    <w:lvl w:ilvl="5" w:tplc="F4760582">
      <w:numFmt w:val="bullet"/>
      <w:lvlText w:val="•"/>
      <w:lvlJc w:val="left"/>
      <w:pPr>
        <w:ind w:left="4947" w:hanging="240"/>
      </w:pPr>
      <w:rPr>
        <w:rFonts w:hint="default"/>
        <w:lang w:val="ru-RU" w:eastAsia="en-US" w:bidi="ar-SA"/>
      </w:rPr>
    </w:lvl>
    <w:lvl w:ilvl="6" w:tplc="BBD8D828">
      <w:numFmt w:val="bullet"/>
      <w:lvlText w:val="•"/>
      <w:lvlJc w:val="left"/>
      <w:pPr>
        <w:ind w:left="6044" w:hanging="240"/>
      </w:pPr>
      <w:rPr>
        <w:rFonts w:hint="default"/>
        <w:lang w:val="ru-RU" w:eastAsia="en-US" w:bidi="ar-SA"/>
      </w:rPr>
    </w:lvl>
    <w:lvl w:ilvl="7" w:tplc="F42A8E3E">
      <w:numFmt w:val="bullet"/>
      <w:lvlText w:val="•"/>
      <w:lvlJc w:val="left"/>
      <w:pPr>
        <w:ind w:left="7140" w:hanging="240"/>
      </w:pPr>
      <w:rPr>
        <w:rFonts w:hint="default"/>
        <w:lang w:val="ru-RU" w:eastAsia="en-US" w:bidi="ar-SA"/>
      </w:rPr>
    </w:lvl>
    <w:lvl w:ilvl="8" w:tplc="8332A610">
      <w:numFmt w:val="bullet"/>
      <w:lvlText w:val="•"/>
      <w:lvlJc w:val="left"/>
      <w:pPr>
        <w:ind w:left="8237" w:hanging="240"/>
      </w:pPr>
      <w:rPr>
        <w:rFonts w:hint="default"/>
        <w:lang w:val="ru-RU" w:eastAsia="en-US" w:bidi="ar-SA"/>
      </w:rPr>
    </w:lvl>
  </w:abstractNum>
  <w:abstractNum w:abstractNumId="37">
    <w:nsid w:val="335A5338"/>
    <w:multiLevelType w:val="hybridMultilevel"/>
    <w:tmpl w:val="97B44E32"/>
    <w:lvl w:ilvl="0" w:tplc="28A0DB16">
      <w:numFmt w:val="decimal"/>
      <w:lvlText w:val="%1"/>
      <w:lvlJc w:val="left"/>
      <w:pPr>
        <w:ind w:left="322" w:hanging="190"/>
        <w:jc w:val="left"/>
      </w:pPr>
      <w:rPr>
        <w:rFonts w:ascii="Times New Roman" w:eastAsia="Times New Roman" w:hAnsi="Times New Roman" w:cs="Times New Roman" w:hint="default"/>
        <w:b w:val="0"/>
        <w:bCs w:val="0"/>
        <w:i/>
        <w:iCs/>
        <w:w w:val="100"/>
        <w:sz w:val="24"/>
        <w:szCs w:val="24"/>
        <w:lang w:val="ru-RU" w:eastAsia="en-US" w:bidi="ar-SA"/>
      </w:rPr>
    </w:lvl>
    <w:lvl w:ilvl="1" w:tplc="6FE64106">
      <w:numFmt w:val="bullet"/>
      <w:lvlText w:val="•"/>
      <w:lvlJc w:val="left"/>
      <w:pPr>
        <w:ind w:left="1331" w:hanging="190"/>
      </w:pPr>
      <w:rPr>
        <w:rFonts w:hint="default"/>
        <w:lang w:val="ru-RU" w:eastAsia="en-US" w:bidi="ar-SA"/>
      </w:rPr>
    </w:lvl>
    <w:lvl w:ilvl="2" w:tplc="E6480AEE">
      <w:numFmt w:val="bullet"/>
      <w:lvlText w:val="•"/>
      <w:lvlJc w:val="left"/>
      <w:pPr>
        <w:ind w:left="2342" w:hanging="190"/>
      </w:pPr>
      <w:rPr>
        <w:rFonts w:hint="default"/>
        <w:lang w:val="ru-RU" w:eastAsia="en-US" w:bidi="ar-SA"/>
      </w:rPr>
    </w:lvl>
    <w:lvl w:ilvl="3" w:tplc="91EC9404">
      <w:numFmt w:val="bullet"/>
      <w:lvlText w:val="•"/>
      <w:lvlJc w:val="left"/>
      <w:pPr>
        <w:ind w:left="3353" w:hanging="190"/>
      </w:pPr>
      <w:rPr>
        <w:rFonts w:hint="default"/>
        <w:lang w:val="ru-RU" w:eastAsia="en-US" w:bidi="ar-SA"/>
      </w:rPr>
    </w:lvl>
    <w:lvl w:ilvl="4" w:tplc="EE722306">
      <w:numFmt w:val="bullet"/>
      <w:lvlText w:val="•"/>
      <w:lvlJc w:val="left"/>
      <w:pPr>
        <w:ind w:left="4364" w:hanging="190"/>
      </w:pPr>
      <w:rPr>
        <w:rFonts w:hint="default"/>
        <w:lang w:val="ru-RU" w:eastAsia="en-US" w:bidi="ar-SA"/>
      </w:rPr>
    </w:lvl>
    <w:lvl w:ilvl="5" w:tplc="083407B4">
      <w:numFmt w:val="bullet"/>
      <w:lvlText w:val="•"/>
      <w:lvlJc w:val="left"/>
      <w:pPr>
        <w:ind w:left="5375" w:hanging="190"/>
      </w:pPr>
      <w:rPr>
        <w:rFonts w:hint="default"/>
        <w:lang w:val="ru-RU" w:eastAsia="en-US" w:bidi="ar-SA"/>
      </w:rPr>
    </w:lvl>
    <w:lvl w:ilvl="6" w:tplc="097C3C20">
      <w:numFmt w:val="bullet"/>
      <w:lvlText w:val="•"/>
      <w:lvlJc w:val="left"/>
      <w:pPr>
        <w:ind w:left="6386" w:hanging="190"/>
      </w:pPr>
      <w:rPr>
        <w:rFonts w:hint="default"/>
        <w:lang w:val="ru-RU" w:eastAsia="en-US" w:bidi="ar-SA"/>
      </w:rPr>
    </w:lvl>
    <w:lvl w:ilvl="7" w:tplc="0DC6E18E">
      <w:numFmt w:val="bullet"/>
      <w:lvlText w:val="•"/>
      <w:lvlJc w:val="left"/>
      <w:pPr>
        <w:ind w:left="7397" w:hanging="190"/>
      </w:pPr>
      <w:rPr>
        <w:rFonts w:hint="default"/>
        <w:lang w:val="ru-RU" w:eastAsia="en-US" w:bidi="ar-SA"/>
      </w:rPr>
    </w:lvl>
    <w:lvl w:ilvl="8" w:tplc="C60E8D32">
      <w:numFmt w:val="bullet"/>
      <w:lvlText w:val="•"/>
      <w:lvlJc w:val="left"/>
      <w:pPr>
        <w:ind w:left="8408" w:hanging="190"/>
      </w:pPr>
      <w:rPr>
        <w:rFonts w:hint="default"/>
        <w:lang w:val="ru-RU" w:eastAsia="en-US" w:bidi="ar-SA"/>
      </w:rPr>
    </w:lvl>
  </w:abstractNum>
  <w:abstractNum w:abstractNumId="38">
    <w:nsid w:val="34D913DC"/>
    <w:multiLevelType w:val="multilevel"/>
    <w:tmpl w:val="AFB8D008"/>
    <w:lvl w:ilvl="0">
      <w:start w:val="3"/>
      <w:numFmt w:val="decimal"/>
      <w:lvlText w:val="%1"/>
      <w:lvlJc w:val="left"/>
      <w:pPr>
        <w:ind w:left="391" w:hanging="361"/>
        <w:jc w:val="left"/>
      </w:pPr>
      <w:rPr>
        <w:rFonts w:hint="default"/>
        <w:lang w:val="ru-RU" w:eastAsia="en-US" w:bidi="ar-SA"/>
      </w:rPr>
    </w:lvl>
    <w:lvl w:ilvl="1">
      <w:start w:val="1"/>
      <w:numFmt w:val="decimal"/>
      <w:lvlText w:val="%1.%2."/>
      <w:lvlJc w:val="left"/>
      <w:pPr>
        <w:ind w:left="391" w:hanging="361"/>
        <w:jc w:val="left"/>
      </w:pPr>
      <w:rPr>
        <w:rFonts w:ascii="Times New Roman" w:eastAsia="Times New Roman" w:hAnsi="Times New Roman" w:cs="Times New Roman" w:hint="default"/>
        <w:b w:val="0"/>
        <w:bCs w:val="0"/>
        <w:i w:val="0"/>
        <w:iCs w:val="0"/>
        <w:w w:val="100"/>
        <w:sz w:val="22"/>
        <w:szCs w:val="22"/>
        <w:lang w:val="ru-RU" w:eastAsia="en-US" w:bidi="ar-SA"/>
      </w:rPr>
    </w:lvl>
    <w:lvl w:ilvl="2">
      <w:numFmt w:val="bullet"/>
      <w:lvlText w:val="•"/>
      <w:lvlJc w:val="left"/>
      <w:pPr>
        <w:ind w:left="2406" w:hanging="361"/>
      </w:pPr>
      <w:rPr>
        <w:rFonts w:hint="default"/>
        <w:lang w:val="ru-RU" w:eastAsia="en-US" w:bidi="ar-SA"/>
      </w:rPr>
    </w:lvl>
    <w:lvl w:ilvl="3">
      <w:numFmt w:val="bullet"/>
      <w:lvlText w:val="•"/>
      <w:lvlJc w:val="left"/>
      <w:pPr>
        <w:ind w:left="3409" w:hanging="361"/>
      </w:pPr>
      <w:rPr>
        <w:rFonts w:hint="default"/>
        <w:lang w:val="ru-RU" w:eastAsia="en-US" w:bidi="ar-SA"/>
      </w:rPr>
    </w:lvl>
    <w:lvl w:ilvl="4">
      <w:numFmt w:val="bullet"/>
      <w:lvlText w:val="•"/>
      <w:lvlJc w:val="left"/>
      <w:pPr>
        <w:ind w:left="4412" w:hanging="361"/>
      </w:pPr>
      <w:rPr>
        <w:rFonts w:hint="default"/>
        <w:lang w:val="ru-RU" w:eastAsia="en-US" w:bidi="ar-SA"/>
      </w:rPr>
    </w:lvl>
    <w:lvl w:ilvl="5">
      <w:numFmt w:val="bullet"/>
      <w:lvlText w:val="•"/>
      <w:lvlJc w:val="left"/>
      <w:pPr>
        <w:ind w:left="5415" w:hanging="361"/>
      </w:pPr>
      <w:rPr>
        <w:rFonts w:hint="default"/>
        <w:lang w:val="ru-RU" w:eastAsia="en-US" w:bidi="ar-SA"/>
      </w:rPr>
    </w:lvl>
    <w:lvl w:ilvl="6">
      <w:numFmt w:val="bullet"/>
      <w:lvlText w:val="•"/>
      <w:lvlJc w:val="left"/>
      <w:pPr>
        <w:ind w:left="6418" w:hanging="361"/>
      </w:pPr>
      <w:rPr>
        <w:rFonts w:hint="default"/>
        <w:lang w:val="ru-RU" w:eastAsia="en-US" w:bidi="ar-SA"/>
      </w:rPr>
    </w:lvl>
    <w:lvl w:ilvl="7">
      <w:numFmt w:val="bullet"/>
      <w:lvlText w:val="•"/>
      <w:lvlJc w:val="left"/>
      <w:pPr>
        <w:ind w:left="7421" w:hanging="361"/>
      </w:pPr>
      <w:rPr>
        <w:rFonts w:hint="default"/>
        <w:lang w:val="ru-RU" w:eastAsia="en-US" w:bidi="ar-SA"/>
      </w:rPr>
    </w:lvl>
    <w:lvl w:ilvl="8">
      <w:numFmt w:val="bullet"/>
      <w:lvlText w:val="•"/>
      <w:lvlJc w:val="left"/>
      <w:pPr>
        <w:ind w:left="8424" w:hanging="361"/>
      </w:pPr>
      <w:rPr>
        <w:rFonts w:hint="default"/>
        <w:lang w:val="ru-RU" w:eastAsia="en-US" w:bidi="ar-SA"/>
      </w:rPr>
    </w:lvl>
  </w:abstractNum>
  <w:abstractNum w:abstractNumId="39">
    <w:nsid w:val="360767E8"/>
    <w:multiLevelType w:val="hybridMultilevel"/>
    <w:tmpl w:val="D7FC7AB8"/>
    <w:lvl w:ilvl="0" w:tplc="6124273C">
      <w:start w:val="1"/>
      <w:numFmt w:val="decimal"/>
      <w:lvlText w:val="%1-"/>
      <w:lvlJc w:val="left"/>
      <w:pPr>
        <w:ind w:left="523" w:hanging="201"/>
        <w:jc w:val="left"/>
      </w:pPr>
      <w:rPr>
        <w:rFonts w:ascii="Times New Roman" w:eastAsia="Times New Roman" w:hAnsi="Times New Roman" w:cs="Times New Roman" w:hint="default"/>
        <w:b w:val="0"/>
        <w:bCs w:val="0"/>
        <w:i/>
        <w:iCs/>
        <w:spacing w:val="-1"/>
        <w:w w:val="100"/>
        <w:sz w:val="22"/>
        <w:szCs w:val="22"/>
        <w:lang w:val="ru-RU" w:eastAsia="en-US" w:bidi="ar-SA"/>
      </w:rPr>
    </w:lvl>
    <w:lvl w:ilvl="1" w:tplc="99B2F016">
      <w:numFmt w:val="bullet"/>
      <w:lvlText w:val="•"/>
      <w:lvlJc w:val="left"/>
      <w:pPr>
        <w:ind w:left="1511" w:hanging="201"/>
      </w:pPr>
      <w:rPr>
        <w:rFonts w:hint="default"/>
        <w:lang w:val="ru-RU" w:eastAsia="en-US" w:bidi="ar-SA"/>
      </w:rPr>
    </w:lvl>
    <w:lvl w:ilvl="2" w:tplc="3D5C65FA">
      <w:numFmt w:val="bullet"/>
      <w:lvlText w:val="•"/>
      <w:lvlJc w:val="left"/>
      <w:pPr>
        <w:ind w:left="2502" w:hanging="201"/>
      </w:pPr>
      <w:rPr>
        <w:rFonts w:hint="default"/>
        <w:lang w:val="ru-RU" w:eastAsia="en-US" w:bidi="ar-SA"/>
      </w:rPr>
    </w:lvl>
    <w:lvl w:ilvl="3" w:tplc="B53C3F46">
      <w:numFmt w:val="bullet"/>
      <w:lvlText w:val="•"/>
      <w:lvlJc w:val="left"/>
      <w:pPr>
        <w:ind w:left="3493" w:hanging="201"/>
      </w:pPr>
      <w:rPr>
        <w:rFonts w:hint="default"/>
        <w:lang w:val="ru-RU" w:eastAsia="en-US" w:bidi="ar-SA"/>
      </w:rPr>
    </w:lvl>
    <w:lvl w:ilvl="4" w:tplc="D70C8BA0">
      <w:numFmt w:val="bullet"/>
      <w:lvlText w:val="•"/>
      <w:lvlJc w:val="left"/>
      <w:pPr>
        <w:ind w:left="4484" w:hanging="201"/>
      </w:pPr>
      <w:rPr>
        <w:rFonts w:hint="default"/>
        <w:lang w:val="ru-RU" w:eastAsia="en-US" w:bidi="ar-SA"/>
      </w:rPr>
    </w:lvl>
    <w:lvl w:ilvl="5" w:tplc="0E60E5A6">
      <w:numFmt w:val="bullet"/>
      <w:lvlText w:val="•"/>
      <w:lvlJc w:val="left"/>
      <w:pPr>
        <w:ind w:left="5475" w:hanging="201"/>
      </w:pPr>
      <w:rPr>
        <w:rFonts w:hint="default"/>
        <w:lang w:val="ru-RU" w:eastAsia="en-US" w:bidi="ar-SA"/>
      </w:rPr>
    </w:lvl>
    <w:lvl w:ilvl="6" w:tplc="B9660D04">
      <w:numFmt w:val="bullet"/>
      <w:lvlText w:val="•"/>
      <w:lvlJc w:val="left"/>
      <w:pPr>
        <w:ind w:left="6466" w:hanging="201"/>
      </w:pPr>
      <w:rPr>
        <w:rFonts w:hint="default"/>
        <w:lang w:val="ru-RU" w:eastAsia="en-US" w:bidi="ar-SA"/>
      </w:rPr>
    </w:lvl>
    <w:lvl w:ilvl="7" w:tplc="A4ACCADA">
      <w:numFmt w:val="bullet"/>
      <w:lvlText w:val="•"/>
      <w:lvlJc w:val="left"/>
      <w:pPr>
        <w:ind w:left="7457" w:hanging="201"/>
      </w:pPr>
      <w:rPr>
        <w:rFonts w:hint="default"/>
        <w:lang w:val="ru-RU" w:eastAsia="en-US" w:bidi="ar-SA"/>
      </w:rPr>
    </w:lvl>
    <w:lvl w:ilvl="8" w:tplc="A88EC7CE">
      <w:numFmt w:val="bullet"/>
      <w:lvlText w:val="•"/>
      <w:lvlJc w:val="left"/>
      <w:pPr>
        <w:ind w:left="8448" w:hanging="201"/>
      </w:pPr>
      <w:rPr>
        <w:rFonts w:hint="default"/>
        <w:lang w:val="ru-RU" w:eastAsia="en-US" w:bidi="ar-SA"/>
      </w:rPr>
    </w:lvl>
  </w:abstractNum>
  <w:abstractNum w:abstractNumId="40">
    <w:nsid w:val="37A32C61"/>
    <w:multiLevelType w:val="hybridMultilevel"/>
    <w:tmpl w:val="83000804"/>
    <w:lvl w:ilvl="0" w:tplc="CAC2F376">
      <w:start w:val="1"/>
      <w:numFmt w:val="decimal"/>
      <w:lvlText w:val="%1."/>
      <w:lvlJc w:val="left"/>
      <w:pPr>
        <w:ind w:left="503" w:hanging="181"/>
        <w:jc w:val="right"/>
      </w:pPr>
      <w:rPr>
        <w:rFonts w:ascii="Times New Roman" w:eastAsia="Times New Roman" w:hAnsi="Times New Roman" w:cs="Times New Roman" w:hint="default"/>
        <w:b/>
        <w:bCs/>
        <w:i/>
        <w:iCs/>
        <w:w w:val="100"/>
        <w:sz w:val="22"/>
        <w:szCs w:val="22"/>
        <w:lang w:val="ru-RU" w:eastAsia="en-US" w:bidi="ar-SA"/>
      </w:rPr>
    </w:lvl>
    <w:lvl w:ilvl="1" w:tplc="A6D84568">
      <w:numFmt w:val="bullet"/>
      <w:lvlText w:val="•"/>
      <w:lvlJc w:val="left"/>
      <w:pPr>
        <w:ind w:left="1493" w:hanging="181"/>
      </w:pPr>
      <w:rPr>
        <w:rFonts w:hint="default"/>
        <w:lang w:val="ru-RU" w:eastAsia="en-US" w:bidi="ar-SA"/>
      </w:rPr>
    </w:lvl>
    <w:lvl w:ilvl="2" w:tplc="1B0869B8">
      <w:numFmt w:val="bullet"/>
      <w:lvlText w:val="•"/>
      <w:lvlJc w:val="left"/>
      <w:pPr>
        <w:ind w:left="2486" w:hanging="181"/>
      </w:pPr>
      <w:rPr>
        <w:rFonts w:hint="default"/>
        <w:lang w:val="ru-RU" w:eastAsia="en-US" w:bidi="ar-SA"/>
      </w:rPr>
    </w:lvl>
    <w:lvl w:ilvl="3" w:tplc="2D6012CA">
      <w:numFmt w:val="bullet"/>
      <w:lvlText w:val="•"/>
      <w:lvlJc w:val="left"/>
      <w:pPr>
        <w:ind w:left="3479" w:hanging="181"/>
      </w:pPr>
      <w:rPr>
        <w:rFonts w:hint="default"/>
        <w:lang w:val="ru-RU" w:eastAsia="en-US" w:bidi="ar-SA"/>
      </w:rPr>
    </w:lvl>
    <w:lvl w:ilvl="4" w:tplc="4A0C0264">
      <w:numFmt w:val="bullet"/>
      <w:lvlText w:val="•"/>
      <w:lvlJc w:val="left"/>
      <w:pPr>
        <w:ind w:left="4472" w:hanging="181"/>
      </w:pPr>
      <w:rPr>
        <w:rFonts w:hint="default"/>
        <w:lang w:val="ru-RU" w:eastAsia="en-US" w:bidi="ar-SA"/>
      </w:rPr>
    </w:lvl>
    <w:lvl w:ilvl="5" w:tplc="2468F816">
      <w:numFmt w:val="bullet"/>
      <w:lvlText w:val="•"/>
      <w:lvlJc w:val="left"/>
      <w:pPr>
        <w:ind w:left="5465" w:hanging="181"/>
      </w:pPr>
      <w:rPr>
        <w:rFonts w:hint="default"/>
        <w:lang w:val="ru-RU" w:eastAsia="en-US" w:bidi="ar-SA"/>
      </w:rPr>
    </w:lvl>
    <w:lvl w:ilvl="6" w:tplc="F5240D6C">
      <w:numFmt w:val="bullet"/>
      <w:lvlText w:val="•"/>
      <w:lvlJc w:val="left"/>
      <w:pPr>
        <w:ind w:left="6458" w:hanging="181"/>
      </w:pPr>
      <w:rPr>
        <w:rFonts w:hint="default"/>
        <w:lang w:val="ru-RU" w:eastAsia="en-US" w:bidi="ar-SA"/>
      </w:rPr>
    </w:lvl>
    <w:lvl w:ilvl="7" w:tplc="31CA9EAA">
      <w:numFmt w:val="bullet"/>
      <w:lvlText w:val="•"/>
      <w:lvlJc w:val="left"/>
      <w:pPr>
        <w:ind w:left="7451" w:hanging="181"/>
      </w:pPr>
      <w:rPr>
        <w:rFonts w:hint="default"/>
        <w:lang w:val="ru-RU" w:eastAsia="en-US" w:bidi="ar-SA"/>
      </w:rPr>
    </w:lvl>
    <w:lvl w:ilvl="8" w:tplc="4B3ED922">
      <w:numFmt w:val="bullet"/>
      <w:lvlText w:val="•"/>
      <w:lvlJc w:val="left"/>
      <w:pPr>
        <w:ind w:left="8444" w:hanging="181"/>
      </w:pPr>
      <w:rPr>
        <w:rFonts w:hint="default"/>
        <w:lang w:val="ru-RU" w:eastAsia="en-US" w:bidi="ar-SA"/>
      </w:rPr>
    </w:lvl>
  </w:abstractNum>
  <w:abstractNum w:abstractNumId="41">
    <w:nsid w:val="415225E7"/>
    <w:multiLevelType w:val="hybridMultilevel"/>
    <w:tmpl w:val="B668540C"/>
    <w:lvl w:ilvl="0" w:tplc="E8A0C358">
      <w:start w:val="1"/>
      <w:numFmt w:val="decimal"/>
      <w:lvlText w:val="%1."/>
      <w:lvlJc w:val="left"/>
      <w:pPr>
        <w:ind w:left="322" w:hanging="267"/>
        <w:jc w:val="left"/>
      </w:pPr>
      <w:rPr>
        <w:rFonts w:ascii="Times New Roman" w:eastAsia="Times New Roman" w:hAnsi="Times New Roman" w:cs="Times New Roman" w:hint="default"/>
        <w:b w:val="0"/>
        <w:bCs w:val="0"/>
        <w:i w:val="0"/>
        <w:iCs w:val="0"/>
        <w:w w:val="100"/>
        <w:sz w:val="24"/>
        <w:szCs w:val="24"/>
        <w:lang w:val="ru-RU" w:eastAsia="en-US" w:bidi="ar-SA"/>
      </w:rPr>
    </w:lvl>
    <w:lvl w:ilvl="1" w:tplc="8CFE81E2">
      <w:numFmt w:val="bullet"/>
      <w:lvlText w:val="•"/>
      <w:lvlJc w:val="left"/>
      <w:pPr>
        <w:ind w:left="1331" w:hanging="267"/>
      </w:pPr>
      <w:rPr>
        <w:rFonts w:hint="default"/>
        <w:lang w:val="ru-RU" w:eastAsia="en-US" w:bidi="ar-SA"/>
      </w:rPr>
    </w:lvl>
    <w:lvl w:ilvl="2" w:tplc="1A0829C4">
      <w:numFmt w:val="bullet"/>
      <w:lvlText w:val="•"/>
      <w:lvlJc w:val="left"/>
      <w:pPr>
        <w:ind w:left="2342" w:hanging="267"/>
      </w:pPr>
      <w:rPr>
        <w:rFonts w:hint="default"/>
        <w:lang w:val="ru-RU" w:eastAsia="en-US" w:bidi="ar-SA"/>
      </w:rPr>
    </w:lvl>
    <w:lvl w:ilvl="3" w:tplc="A3B27D56">
      <w:numFmt w:val="bullet"/>
      <w:lvlText w:val="•"/>
      <w:lvlJc w:val="left"/>
      <w:pPr>
        <w:ind w:left="3353" w:hanging="267"/>
      </w:pPr>
      <w:rPr>
        <w:rFonts w:hint="default"/>
        <w:lang w:val="ru-RU" w:eastAsia="en-US" w:bidi="ar-SA"/>
      </w:rPr>
    </w:lvl>
    <w:lvl w:ilvl="4" w:tplc="AC84C524">
      <w:numFmt w:val="bullet"/>
      <w:lvlText w:val="•"/>
      <w:lvlJc w:val="left"/>
      <w:pPr>
        <w:ind w:left="4364" w:hanging="267"/>
      </w:pPr>
      <w:rPr>
        <w:rFonts w:hint="default"/>
        <w:lang w:val="ru-RU" w:eastAsia="en-US" w:bidi="ar-SA"/>
      </w:rPr>
    </w:lvl>
    <w:lvl w:ilvl="5" w:tplc="8C26005C">
      <w:numFmt w:val="bullet"/>
      <w:lvlText w:val="•"/>
      <w:lvlJc w:val="left"/>
      <w:pPr>
        <w:ind w:left="5375" w:hanging="267"/>
      </w:pPr>
      <w:rPr>
        <w:rFonts w:hint="default"/>
        <w:lang w:val="ru-RU" w:eastAsia="en-US" w:bidi="ar-SA"/>
      </w:rPr>
    </w:lvl>
    <w:lvl w:ilvl="6" w:tplc="093A40B6">
      <w:numFmt w:val="bullet"/>
      <w:lvlText w:val="•"/>
      <w:lvlJc w:val="left"/>
      <w:pPr>
        <w:ind w:left="6386" w:hanging="267"/>
      </w:pPr>
      <w:rPr>
        <w:rFonts w:hint="default"/>
        <w:lang w:val="ru-RU" w:eastAsia="en-US" w:bidi="ar-SA"/>
      </w:rPr>
    </w:lvl>
    <w:lvl w:ilvl="7" w:tplc="1966ABA4">
      <w:numFmt w:val="bullet"/>
      <w:lvlText w:val="•"/>
      <w:lvlJc w:val="left"/>
      <w:pPr>
        <w:ind w:left="7397" w:hanging="267"/>
      </w:pPr>
      <w:rPr>
        <w:rFonts w:hint="default"/>
        <w:lang w:val="ru-RU" w:eastAsia="en-US" w:bidi="ar-SA"/>
      </w:rPr>
    </w:lvl>
    <w:lvl w:ilvl="8" w:tplc="3D0206D8">
      <w:numFmt w:val="bullet"/>
      <w:lvlText w:val="•"/>
      <w:lvlJc w:val="left"/>
      <w:pPr>
        <w:ind w:left="8408" w:hanging="267"/>
      </w:pPr>
      <w:rPr>
        <w:rFonts w:hint="default"/>
        <w:lang w:val="ru-RU" w:eastAsia="en-US" w:bidi="ar-SA"/>
      </w:rPr>
    </w:lvl>
  </w:abstractNum>
  <w:abstractNum w:abstractNumId="42">
    <w:nsid w:val="431947B5"/>
    <w:multiLevelType w:val="hybridMultilevel"/>
    <w:tmpl w:val="5E8A67DA"/>
    <w:lvl w:ilvl="0" w:tplc="815ABB54">
      <w:start w:val="1"/>
      <w:numFmt w:val="decimal"/>
      <w:lvlText w:val="%1)"/>
      <w:lvlJc w:val="left"/>
      <w:pPr>
        <w:ind w:left="322" w:hanging="293"/>
        <w:jc w:val="left"/>
      </w:pPr>
      <w:rPr>
        <w:rFonts w:ascii="Times New Roman" w:eastAsia="Times New Roman" w:hAnsi="Times New Roman" w:cs="Times New Roman" w:hint="default"/>
        <w:b w:val="0"/>
        <w:bCs w:val="0"/>
        <w:i w:val="0"/>
        <w:iCs w:val="0"/>
        <w:w w:val="100"/>
        <w:sz w:val="24"/>
        <w:szCs w:val="24"/>
        <w:lang w:val="ru-RU" w:eastAsia="en-US" w:bidi="ar-SA"/>
      </w:rPr>
    </w:lvl>
    <w:lvl w:ilvl="1" w:tplc="F704FFFA">
      <w:numFmt w:val="bullet"/>
      <w:lvlText w:val="•"/>
      <w:lvlJc w:val="left"/>
      <w:pPr>
        <w:ind w:left="1331" w:hanging="293"/>
      </w:pPr>
      <w:rPr>
        <w:rFonts w:hint="default"/>
        <w:lang w:val="ru-RU" w:eastAsia="en-US" w:bidi="ar-SA"/>
      </w:rPr>
    </w:lvl>
    <w:lvl w:ilvl="2" w:tplc="B7CA3528">
      <w:numFmt w:val="bullet"/>
      <w:lvlText w:val="•"/>
      <w:lvlJc w:val="left"/>
      <w:pPr>
        <w:ind w:left="2342" w:hanging="293"/>
      </w:pPr>
      <w:rPr>
        <w:rFonts w:hint="default"/>
        <w:lang w:val="ru-RU" w:eastAsia="en-US" w:bidi="ar-SA"/>
      </w:rPr>
    </w:lvl>
    <w:lvl w:ilvl="3" w:tplc="B67EA698">
      <w:numFmt w:val="bullet"/>
      <w:lvlText w:val="•"/>
      <w:lvlJc w:val="left"/>
      <w:pPr>
        <w:ind w:left="3353" w:hanging="293"/>
      </w:pPr>
      <w:rPr>
        <w:rFonts w:hint="default"/>
        <w:lang w:val="ru-RU" w:eastAsia="en-US" w:bidi="ar-SA"/>
      </w:rPr>
    </w:lvl>
    <w:lvl w:ilvl="4" w:tplc="8404F77C">
      <w:numFmt w:val="bullet"/>
      <w:lvlText w:val="•"/>
      <w:lvlJc w:val="left"/>
      <w:pPr>
        <w:ind w:left="4364" w:hanging="293"/>
      </w:pPr>
      <w:rPr>
        <w:rFonts w:hint="default"/>
        <w:lang w:val="ru-RU" w:eastAsia="en-US" w:bidi="ar-SA"/>
      </w:rPr>
    </w:lvl>
    <w:lvl w:ilvl="5" w:tplc="FAE0E9BA">
      <w:numFmt w:val="bullet"/>
      <w:lvlText w:val="•"/>
      <w:lvlJc w:val="left"/>
      <w:pPr>
        <w:ind w:left="5375" w:hanging="293"/>
      </w:pPr>
      <w:rPr>
        <w:rFonts w:hint="default"/>
        <w:lang w:val="ru-RU" w:eastAsia="en-US" w:bidi="ar-SA"/>
      </w:rPr>
    </w:lvl>
    <w:lvl w:ilvl="6" w:tplc="0E0670BE">
      <w:numFmt w:val="bullet"/>
      <w:lvlText w:val="•"/>
      <w:lvlJc w:val="left"/>
      <w:pPr>
        <w:ind w:left="6386" w:hanging="293"/>
      </w:pPr>
      <w:rPr>
        <w:rFonts w:hint="default"/>
        <w:lang w:val="ru-RU" w:eastAsia="en-US" w:bidi="ar-SA"/>
      </w:rPr>
    </w:lvl>
    <w:lvl w:ilvl="7" w:tplc="8A649256">
      <w:numFmt w:val="bullet"/>
      <w:lvlText w:val="•"/>
      <w:lvlJc w:val="left"/>
      <w:pPr>
        <w:ind w:left="7397" w:hanging="293"/>
      </w:pPr>
      <w:rPr>
        <w:rFonts w:hint="default"/>
        <w:lang w:val="ru-RU" w:eastAsia="en-US" w:bidi="ar-SA"/>
      </w:rPr>
    </w:lvl>
    <w:lvl w:ilvl="8" w:tplc="5F6C1FEA">
      <w:numFmt w:val="bullet"/>
      <w:lvlText w:val="•"/>
      <w:lvlJc w:val="left"/>
      <w:pPr>
        <w:ind w:left="8408" w:hanging="293"/>
      </w:pPr>
      <w:rPr>
        <w:rFonts w:hint="default"/>
        <w:lang w:val="ru-RU" w:eastAsia="en-US" w:bidi="ar-SA"/>
      </w:rPr>
    </w:lvl>
  </w:abstractNum>
  <w:abstractNum w:abstractNumId="43">
    <w:nsid w:val="45772C76"/>
    <w:multiLevelType w:val="hybridMultilevel"/>
    <w:tmpl w:val="F0547570"/>
    <w:lvl w:ilvl="0" w:tplc="C62406DC">
      <w:start w:val="1"/>
      <w:numFmt w:val="decimal"/>
      <w:lvlText w:val="%1"/>
      <w:lvlJc w:val="left"/>
      <w:pPr>
        <w:ind w:left="502" w:hanging="180"/>
        <w:jc w:val="left"/>
      </w:pPr>
      <w:rPr>
        <w:rFonts w:ascii="Times New Roman" w:eastAsia="Times New Roman" w:hAnsi="Times New Roman" w:cs="Times New Roman" w:hint="default"/>
        <w:b/>
        <w:bCs/>
        <w:i w:val="0"/>
        <w:iCs w:val="0"/>
        <w:w w:val="100"/>
        <w:sz w:val="24"/>
        <w:szCs w:val="24"/>
        <w:lang w:val="ru-RU" w:eastAsia="en-US" w:bidi="ar-SA"/>
      </w:rPr>
    </w:lvl>
    <w:lvl w:ilvl="1" w:tplc="6B32D164">
      <w:numFmt w:val="bullet"/>
      <w:lvlText w:val="•"/>
      <w:lvlJc w:val="left"/>
      <w:pPr>
        <w:ind w:left="1493" w:hanging="180"/>
      </w:pPr>
      <w:rPr>
        <w:rFonts w:hint="default"/>
        <w:lang w:val="ru-RU" w:eastAsia="en-US" w:bidi="ar-SA"/>
      </w:rPr>
    </w:lvl>
    <w:lvl w:ilvl="2" w:tplc="72769C14">
      <w:numFmt w:val="bullet"/>
      <w:lvlText w:val="•"/>
      <w:lvlJc w:val="left"/>
      <w:pPr>
        <w:ind w:left="2486" w:hanging="180"/>
      </w:pPr>
      <w:rPr>
        <w:rFonts w:hint="default"/>
        <w:lang w:val="ru-RU" w:eastAsia="en-US" w:bidi="ar-SA"/>
      </w:rPr>
    </w:lvl>
    <w:lvl w:ilvl="3" w:tplc="5470AEF0">
      <w:numFmt w:val="bullet"/>
      <w:lvlText w:val="•"/>
      <w:lvlJc w:val="left"/>
      <w:pPr>
        <w:ind w:left="3479" w:hanging="180"/>
      </w:pPr>
      <w:rPr>
        <w:rFonts w:hint="default"/>
        <w:lang w:val="ru-RU" w:eastAsia="en-US" w:bidi="ar-SA"/>
      </w:rPr>
    </w:lvl>
    <w:lvl w:ilvl="4" w:tplc="97D072E2">
      <w:numFmt w:val="bullet"/>
      <w:lvlText w:val="•"/>
      <w:lvlJc w:val="left"/>
      <w:pPr>
        <w:ind w:left="4472" w:hanging="180"/>
      </w:pPr>
      <w:rPr>
        <w:rFonts w:hint="default"/>
        <w:lang w:val="ru-RU" w:eastAsia="en-US" w:bidi="ar-SA"/>
      </w:rPr>
    </w:lvl>
    <w:lvl w:ilvl="5" w:tplc="A69ADEBC">
      <w:numFmt w:val="bullet"/>
      <w:lvlText w:val="•"/>
      <w:lvlJc w:val="left"/>
      <w:pPr>
        <w:ind w:left="5465" w:hanging="180"/>
      </w:pPr>
      <w:rPr>
        <w:rFonts w:hint="default"/>
        <w:lang w:val="ru-RU" w:eastAsia="en-US" w:bidi="ar-SA"/>
      </w:rPr>
    </w:lvl>
    <w:lvl w:ilvl="6" w:tplc="870A2706">
      <w:numFmt w:val="bullet"/>
      <w:lvlText w:val="•"/>
      <w:lvlJc w:val="left"/>
      <w:pPr>
        <w:ind w:left="6458" w:hanging="180"/>
      </w:pPr>
      <w:rPr>
        <w:rFonts w:hint="default"/>
        <w:lang w:val="ru-RU" w:eastAsia="en-US" w:bidi="ar-SA"/>
      </w:rPr>
    </w:lvl>
    <w:lvl w:ilvl="7" w:tplc="681E9D06">
      <w:numFmt w:val="bullet"/>
      <w:lvlText w:val="•"/>
      <w:lvlJc w:val="left"/>
      <w:pPr>
        <w:ind w:left="7451" w:hanging="180"/>
      </w:pPr>
      <w:rPr>
        <w:rFonts w:hint="default"/>
        <w:lang w:val="ru-RU" w:eastAsia="en-US" w:bidi="ar-SA"/>
      </w:rPr>
    </w:lvl>
    <w:lvl w:ilvl="8" w:tplc="7E34EDEE">
      <w:numFmt w:val="bullet"/>
      <w:lvlText w:val="•"/>
      <w:lvlJc w:val="left"/>
      <w:pPr>
        <w:ind w:left="8444" w:hanging="180"/>
      </w:pPr>
      <w:rPr>
        <w:rFonts w:hint="default"/>
        <w:lang w:val="ru-RU" w:eastAsia="en-US" w:bidi="ar-SA"/>
      </w:rPr>
    </w:lvl>
  </w:abstractNum>
  <w:abstractNum w:abstractNumId="44">
    <w:nsid w:val="46434C0F"/>
    <w:multiLevelType w:val="hybridMultilevel"/>
    <w:tmpl w:val="2A94F95E"/>
    <w:lvl w:ilvl="0" w:tplc="2FAC27D2">
      <w:start w:val="1"/>
      <w:numFmt w:val="decimal"/>
      <w:lvlText w:val="%1."/>
      <w:lvlJc w:val="left"/>
      <w:pPr>
        <w:ind w:left="322" w:hanging="240"/>
        <w:jc w:val="left"/>
      </w:pPr>
      <w:rPr>
        <w:rFonts w:ascii="Times New Roman" w:eastAsia="Times New Roman" w:hAnsi="Times New Roman" w:cs="Times New Roman" w:hint="default"/>
        <w:b/>
        <w:bCs/>
        <w:i w:val="0"/>
        <w:iCs w:val="0"/>
        <w:w w:val="100"/>
        <w:sz w:val="24"/>
        <w:szCs w:val="24"/>
        <w:lang w:val="ru-RU" w:eastAsia="en-US" w:bidi="ar-SA"/>
      </w:rPr>
    </w:lvl>
    <w:lvl w:ilvl="1" w:tplc="076E79A4">
      <w:numFmt w:val="bullet"/>
      <w:lvlText w:val="•"/>
      <w:lvlJc w:val="left"/>
      <w:pPr>
        <w:ind w:left="1331" w:hanging="240"/>
      </w:pPr>
      <w:rPr>
        <w:rFonts w:hint="default"/>
        <w:lang w:val="ru-RU" w:eastAsia="en-US" w:bidi="ar-SA"/>
      </w:rPr>
    </w:lvl>
    <w:lvl w:ilvl="2" w:tplc="FEB4FFF2">
      <w:numFmt w:val="bullet"/>
      <w:lvlText w:val="•"/>
      <w:lvlJc w:val="left"/>
      <w:pPr>
        <w:ind w:left="2342" w:hanging="240"/>
      </w:pPr>
      <w:rPr>
        <w:rFonts w:hint="default"/>
        <w:lang w:val="ru-RU" w:eastAsia="en-US" w:bidi="ar-SA"/>
      </w:rPr>
    </w:lvl>
    <w:lvl w:ilvl="3" w:tplc="971CB874">
      <w:numFmt w:val="bullet"/>
      <w:lvlText w:val="•"/>
      <w:lvlJc w:val="left"/>
      <w:pPr>
        <w:ind w:left="3353" w:hanging="240"/>
      </w:pPr>
      <w:rPr>
        <w:rFonts w:hint="default"/>
        <w:lang w:val="ru-RU" w:eastAsia="en-US" w:bidi="ar-SA"/>
      </w:rPr>
    </w:lvl>
    <w:lvl w:ilvl="4" w:tplc="D9820FBA">
      <w:numFmt w:val="bullet"/>
      <w:lvlText w:val="•"/>
      <w:lvlJc w:val="left"/>
      <w:pPr>
        <w:ind w:left="4364" w:hanging="240"/>
      </w:pPr>
      <w:rPr>
        <w:rFonts w:hint="default"/>
        <w:lang w:val="ru-RU" w:eastAsia="en-US" w:bidi="ar-SA"/>
      </w:rPr>
    </w:lvl>
    <w:lvl w:ilvl="5" w:tplc="C8CE36F8">
      <w:numFmt w:val="bullet"/>
      <w:lvlText w:val="•"/>
      <w:lvlJc w:val="left"/>
      <w:pPr>
        <w:ind w:left="5375" w:hanging="240"/>
      </w:pPr>
      <w:rPr>
        <w:rFonts w:hint="default"/>
        <w:lang w:val="ru-RU" w:eastAsia="en-US" w:bidi="ar-SA"/>
      </w:rPr>
    </w:lvl>
    <w:lvl w:ilvl="6" w:tplc="581CB9E6">
      <w:numFmt w:val="bullet"/>
      <w:lvlText w:val="•"/>
      <w:lvlJc w:val="left"/>
      <w:pPr>
        <w:ind w:left="6386" w:hanging="240"/>
      </w:pPr>
      <w:rPr>
        <w:rFonts w:hint="default"/>
        <w:lang w:val="ru-RU" w:eastAsia="en-US" w:bidi="ar-SA"/>
      </w:rPr>
    </w:lvl>
    <w:lvl w:ilvl="7" w:tplc="25220284">
      <w:numFmt w:val="bullet"/>
      <w:lvlText w:val="•"/>
      <w:lvlJc w:val="left"/>
      <w:pPr>
        <w:ind w:left="7397" w:hanging="240"/>
      </w:pPr>
      <w:rPr>
        <w:rFonts w:hint="default"/>
        <w:lang w:val="ru-RU" w:eastAsia="en-US" w:bidi="ar-SA"/>
      </w:rPr>
    </w:lvl>
    <w:lvl w:ilvl="8" w:tplc="C07E52F0">
      <w:numFmt w:val="bullet"/>
      <w:lvlText w:val="•"/>
      <w:lvlJc w:val="left"/>
      <w:pPr>
        <w:ind w:left="8408" w:hanging="240"/>
      </w:pPr>
      <w:rPr>
        <w:rFonts w:hint="default"/>
        <w:lang w:val="ru-RU" w:eastAsia="en-US" w:bidi="ar-SA"/>
      </w:rPr>
    </w:lvl>
  </w:abstractNum>
  <w:abstractNum w:abstractNumId="45">
    <w:nsid w:val="482F7735"/>
    <w:multiLevelType w:val="hybridMultilevel"/>
    <w:tmpl w:val="2172835A"/>
    <w:lvl w:ilvl="0" w:tplc="76784094">
      <w:start w:val="1"/>
      <w:numFmt w:val="upperRoman"/>
      <w:lvlText w:val="%1."/>
      <w:lvlJc w:val="left"/>
      <w:pPr>
        <w:ind w:left="1030" w:hanging="298"/>
        <w:jc w:val="right"/>
      </w:pPr>
      <w:rPr>
        <w:rFonts w:ascii="Times New Roman" w:eastAsia="Times New Roman" w:hAnsi="Times New Roman" w:cs="Times New Roman" w:hint="default"/>
        <w:b/>
        <w:bCs/>
        <w:i w:val="0"/>
        <w:iCs w:val="0"/>
        <w:w w:val="99"/>
        <w:sz w:val="24"/>
        <w:szCs w:val="24"/>
        <w:lang w:val="ru-RU" w:eastAsia="en-US" w:bidi="ar-SA"/>
      </w:rPr>
    </w:lvl>
    <w:lvl w:ilvl="1" w:tplc="C25029D8">
      <w:start w:val="1"/>
      <w:numFmt w:val="decimal"/>
      <w:lvlText w:val="%2."/>
      <w:lvlJc w:val="left"/>
      <w:pPr>
        <w:ind w:left="322" w:hanging="358"/>
        <w:jc w:val="left"/>
      </w:pPr>
      <w:rPr>
        <w:rFonts w:ascii="Times New Roman" w:eastAsia="Times New Roman" w:hAnsi="Times New Roman" w:cs="Times New Roman" w:hint="default"/>
        <w:b/>
        <w:bCs/>
        <w:i w:val="0"/>
        <w:iCs w:val="0"/>
        <w:w w:val="100"/>
        <w:sz w:val="24"/>
        <w:szCs w:val="24"/>
        <w:lang w:val="ru-RU" w:eastAsia="en-US" w:bidi="ar-SA"/>
      </w:rPr>
    </w:lvl>
    <w:lvl w:ilvl="2" w:tplc="9E58FC1C">
      <w:numFmt w:val="bullet"/>
      <w:lvlText w:val="•"/>
      <w:lvlJc w:val="left"/>
      <w:pPr>
        <w:ind w:left="2083" w:hanging="358"/>
      </w:pPr>
      <w:rPr>
        <w:rFonts w:hint="default"/>
        <w:lang w:val="ru-RU" w:eastAsia="en-US" w:bidi="ar-SA"/>
      </w:rPr>
    </w:lvl>
    <w:lvl w:ilvl="3" w:tplc="85D0FB0C">
      <w:numFmt w:val="bullet"/>
      <w:lvlText w:val="•"/>
      <w:lvlJc w:val="left"/>
      <w:pPr>
        <w:ind w:left="3126" w:hanging="358"/>
      </w:pPr>
      <w:rPr>
        <w:rFonts w:hint="default"/>
        <w:lang w:val="ru-RU" w:eastAsia="en-US" w:bidi="ar-SA"/>
      </w:rPr>
    </w:lvl>
    <w:lvl w:ilvl="4" w:tplc="BAFC0BF6">
      <w:numFmt w:val="bullet"/>
      <w:lvlText w:val="•"/>
      <w:lvlJc w:val="left"/>
      <w:pPr>
        <w:ind w:left="4170" w:hanging="358"/>
      </w:pPr>
      <w:rPr>
        <w:rFonts w:hint="default"/>
        <w:lang w:val="ru-RU" w:eastAsia="en-US" w:bidi="ar-SA"/>
      </w:rPr>
    </w:lvl>
    <w:lvl w:ilvl="5" w:tplc="1E784566">
      <w:numFmt w:val="bullet"/>
      <w:lvlText w:val="•"/>
      <w:lvlJc w:val="left"/>
      <w:pPr>
        <w:ind w:left="5213" w:hanging="358"/>
      </w:pPr>
      <w:rPr>
        <w:rFonts w:hint="default"/>
        <w:lang w:val="ru-RU" w:eastAsia="en-US" w:bidi="ar-SA"/>
      </w:rPr>
    </w:lvl>
    <w:lvl w:ilvl="6" w:tplc="E312CCF4">
      <w:numFmt w:val="bullet"/>
      <w:lvlText w:val="•"/>
      <w:lvlJc w:val="left"/>
      <w:pPr>
        <w:ind w:left="6257" w:hanging="358"/>
      </w:pPr>
      <w:rPr>
        <w:rFonts w:hint="default"/>
        <w:lang w:val="ru-RU" w:eastAsia="en-US" w:bidi="ar-SA"/>
      </w:rPr>
    </w:lvl>
    <w:lvl w:ilvl="7" w:tplc="58EAA502">
      <w:numFmt w:val="bullet"/>
      <w:lvlText w:val="•"/>
      <w:lvlJc w:val="left"/>
      <w:pPr>
        <w:ind w:left="7300" w:hanging="358"/>
      </w:pPr>
      <w:rPr>
        <w:rFonts w:hint="default"/>
        <w:lang w:val="ru-RU" w:eastAsia="en-US" w:bidi="ar-SA"/>
      </w:rPr>
    </w:lvl>
    <w:lvl w:ilvl="8" w:tplc="BA0C07A2">
      <w:numFmt w:val="bullet"/>
      <w:lvlText w:val="•"/>
      <w:lvlJc w:val="left"/>
      <w:pPr>
        <w:ind w:left="8344" w:hanging="358"/>
      </w:pPr>
      <w:rPr>
        <w:rFonts w:hint="default"/>
        <w:lang w:val="ru-RU" w:eastAsia="en-US" w:bidi="ar-SA"/>
      </w:rPr>
    </w:lvl>
  </w:abstractNum>
  <w:abstractNum w:abstractNumId="46">
    <w:nsid w:val="49047318"/>
    <w:multiLevelType w:val="hybridMultilevel"/>
    <w:tmpl w:val="4A26E590"/>
    <w:lvl w:ilvl="0" w:tplc="4ECC7B50">
      <w:start w:val="1"/>
      <w:numFmt w:val="decimal"/>
      <w:lvlText w:val="%1)"/>
      <w:lvlJc w:val="left"/>
      <w:pPr>
        <w:ind w:left="322"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363E6E0A">
      <w:numFmt w:val="bullet"/>
      <w:lvlText w:val="•"/>
      <w:lvlJc w:val="left"/>
      <w:pPr>
        <w:ind w:left="1331" w:hanging="341"/>
      </w:pPr>
      <w:rPr>
        <w:rFonts w:hint="default"/>
        <w:lang w:val="ru-RU" w:eastAsia="en-US" w:bidi="ar-SA"/>
      </w:rPr>
    </w:lvl>
    <w:lvl w:ilvl="2" w:tplc="0EAE7D96">
      <w:numFmt w:val="bullet"/>
      <w:lvlText w:val="•"/>
      <w:lvlJc w:val="left"/>
      <w:pPr>
        <w:ind w:left="2342" w:hanging="341"/>
      </w:pPr>
      <w:rPr>
        <w:rFonts w:hint="default"/>
        <w:lang w:val="ru-RU" w:eastAsia="en-US" w:bidi="ar-SA"/>
      </w:rPr>
    </w:lvl>
    <w:lvl w:ilvl="3" w:tplc="45CAD082">
      <w:numFmt w:val="bullet"/>
      <w:lvlText w:val="•"/>
      <w:lvlJc w:val="left"/>
      <w:pPr>
        <w:ind w:left="3353" w:hanging="341"/>
      </w:pPr>
      <w:rPr>
        <w:rFonts w:hint="default"/>
        <w:lang w:val="ru-RU" w:eastAsia="en-US" w:bidi="ar-SA"/>
      </w:rPr>
    </w:lvl>
    <w:lvl w:ilvl="4" w:tplc="A160860E">
      <w:numFmt w:val="bullet"/>
      <w:lvlText w:val="•"/>
      <w:lvlJc w:val="left"/>
      <w:pPr>
        <w:ind w:left="4364" w:hanging="341"/>
      </w:pPr>
      <w:rPr>
        <w:rFonts w:hint="default"/>
        <w:lang w:val="ru-RU" w:eastAsia="en-US" w:bidi="ar-SA"/>
      </w:rPr>
    </w:lvl>
    <w:lvl w:ilvl="5" w:tplc="29B2ECCC">
      <w:numFmt w:val="bullet"/>
      <w:lvlText w:val="•"/>
      <w:lvlJc w:val="left"/>
      <w:pPr>
        <w:ind w:left="5375" w:hanging="341"/>
      </w:pPr>
      <w:rPr>
        <w:rFonts w:hint="default"/>
        <w:lang w:val="ru-RU" w:eastAsia="en-US" w:bidi="ar-SA"/>
      </w:rPr>
    </w:lvl>
    <w:lvl w:ilvl="6" w:tplc="F0548004">
      <w:numFmt w:val="bullet"/>
      <w:lvlText w:val="•"/>
      <w:lvlJc w:val="left"/>
      <w:pPr>
        <w:ind w:left="6386" w:hanging="341"/>
      </w:pPr>
      <w:rPr>
        <w:rFonts w:hint="default"/>
        <w:lang w:val="ru-RU" w:eastAsia="en-US" w:bidi="ar-SA"/>
      </w:rPr>
    </w:lvl>
    <w:lvl w:ilvl="7" w:tplc="9AF2B134">
      <w:numFmt w:val="bullet"/>
      <w:lvlText w:val="•"/>
      <w:lvlJc w:val="left"/>
      <w:pPr>
        <w:ind w:left="7397" w:hanging="341"/>
      </w:pPr>
      <w:rPr>
        <w:rFonts w:hint="default"/>
        <w:lang w:val="ru-RU" w:eastAsia="en-US" w:bidi="ar-SA"/>
      </w:rPr>
    </w:lvl>
    <w:lvl w:ilvl="8" w:tplc="AA2CC998">
      <w:numFmt w:val="bullet"/>
      <w:lvlText w:val="•"/>
      <w:lvlJc w:val="left"/>
      <w:pPr>
        <w:ind w:left="8408" w:hanging="341"/>
      </w:pPr>
      <w:rPr>
        <w:rFonts w:hint="default"/>
        <w:lang w:val="ru-RU" w:eastAsia="en-US" w:bidi="ar-SA"/>
      </w:rPr>
    </w:lvl>
  </w:abstractNum>
  <w:abstractNum w:abstractNumId="47">
    <w:nsid w:val="499F2856"/>
    <w:multiLevelType w:val="hybridMultilevel"/>
    <w:tmpl w:val="70B40FA4"/>
    <w:lvl w:ilvl="0" w:tplc="64EE8CA6">
      <w:numFmt w:val="bullet"/>
      <w:lvlText w:val="—"/>
      <w:lvlJc w:val="left"/>
      <w:pPr>
        <w:ind w:left="322" w:hanging="363"/>
      </w:pPr>
      <w:rPr>
        <w:rFonts w:ascii="Times New Roman" w:eastAsia="Times New Roman" w:hAnsi="Times New Roman" w:cs="Times New Roman" w:hint="default"/>
        <w:b w:val="0"/>
        <w:bCs w:val="0"/>
        <w:i w:val="0"/>
        <w:iCs w:val="0"/>
        <w:w w:val="100"/>
        <w:sz w:val="24"/>
        <w:szCs w:val="24"/>
        <w:lang w:val="ru-RU" w:eastAsia="en-US" w:bidi="ar-SA"/>
      </w:rPr>
    </w:lvl>
    <w:lvl w:ilvl="1" w:tplc="267480B2">
      <w:numFmt w:val="bullet"/>
      <w:lvlText w:val="•"/>
      <w:lvlJc w:val="left"/>
      <w:pPr>
        <w:ind w:left="1331" w:hanging="363"/>
      </w:pPr>
      <w:rPr>
        <w:rFonts w:hint="default"/>
        <w:lang w:val="ru-RU" w:eastAsia="en-US" w:bidi="ar-SA"/>
      </w:rPr>
    </w:lvl>
    <w:lvl w:ilvl="2" w:tplc="8DE0341A">
      <w:numFmt w:val="bullet"/>
      <w:lvlText w:val="•"/>
      <w:lvlJc w:val="left"/>
      <w:pPr>
        <w:ind w:left="2342" w:hanging="363"/>
      </w:pPr>
      <w:rPr>
        <w:rFonts w:hint="default"/>
        <w:lang w:val="ru-RU" w:eastAsia="en-US" w:bidi="ar-SA"/>
      </w:rPr>
    </w:lvl>
    <w:lvl w:ilvl="3" w:tplc="155CD9AE">
      <w:numFmt w:val="bullet"/>
      <w:lvlText w:val="•"/>
      <w:lvlJc w:val="left"/>
      <w:pPr>
        <w:ind w:left="3353" w:hanging="363"/>
      </w:pPr>
      <w:rPr>
        <w:rFonts w:hint="default"/>
        <w:lang w:val="ru-RU" w:eastAsia="en-US" w:bidi="ar-SA"/>
      </w:rPr>
    </w:lvl>
    <w:lvl w:ilvl="4" w:tplc="68F63F56">
      <w:numFmt w:val="bullet"/>
      <w:lvlText w:val="•"/>
      <w:lvlJc w:val="left"/>
      <w:pPr>
        <w:ind w:left="4364" w:hanging="363"/>
      </w:pPr>
      <w:rPr>
        <w:rFonts w:hint="default"/>
        <w:lang w:val="ru-RU" w:eastAsia="en-US" w:bidi="ar-SA"/>
      </w:rPr>
    </w:lvl>
    <w:lvl w:ilvl="5" w:tplc="3E0267C4">
      <w:numFmt w:val="bullet"/>
      <w:lvlText w:val="•"/>
      <w:lvlJc w:val="left"/>
      <w:pPr>
        <w:ind w:left="5375" w:hanging="363"/>
      </w:pPr>
      <w:rPr>
        <w:rFonts w:hint="default"/>
        <w:lang w:val="ru-RU" w:eastAsia="en-US" w:bidi="ar-SA"/>
      </w:rPr>
    </w:lvl>
    <w:lvl w:ilvl="6" w:tplc="2F38D4C0">
      <w:numFmt w:val="bullet"/>
      <w:lvlText w:val="•"/>
      <w:lvlJc w:val="left"/>
      <w:pPr>
        <w:ind w:left="6386" w:hanging="363"/>
      </w:pPr>
      <w:rPr>
        <w:rFonts w:hint="default"/>
        <w:lang w:val="ru-RU" w:eastAsia="en-US" w:bidi="ar-SA"/>
      </w:rPr>
    </w:lvl>
    <w:lvl w:ilvl="7" w:tplc="4CB4EA4C">
      <w:numFmt w:val="bullet"/>
      <w:lvlText w:val="•"/>
      <w:lvlJc w:val="left"/>
      <w:pPr>
        <w:ind w:left="7397" w:hanging="363"/>
      </w:pPr>
      <w:rPr>
        <w:rFonts w:hint="default"/>
        <w:lang w:val="ru-RU" w:eastAsia="en-US" w:bidi="ar-SA"/>
      </w:rPr>
    </w:lvl>
    <w:lvl w:ilvl="8" w:tplc="E2F8D334">
      <w:numFmt w:val="bullet"/>
      <w:lvlText w:val="•"/>
      <w:lvlJc w:val="left"/>
      <w:pPr>
        <w:ind w:left="8408" w:hanging="363"/>
      </w:pPr>
      <w:rPr>
        <w:rFonts w:hint="default"/>
        <w:lang w:val="ru-RU" w:eastAsia="en-US" w:bidi="ar-SA"/>
      </w:rPr>
    </w:lvl>
  </w:abstractNum>
  <w:abstractNum w:abstractNumId="48">
    <w:nsid w:val="4C1332BA"/>
    <w:multiLevelType w:val="hybridMultilevel"/>
    <w:tmpl w:val="788AB4E4"/>
    <w:lvl w:ilvl="0" w:tplc="015C6312">
      <w:start w:val="1"/>
      <w:numFmt w:val="decimal"/>
      <w:lvlText w:val="%1)"/>
      <w:lvlJc w:val="left"/>
      <w:pPr>
        <w:ind w:left="322" w:hanging="276"/>
        <w:jc w:val="left"/>
      </w:pPr>
      <w:rPr>
        <w:rFonts w:ascii="Times New Roman" w:eastAsia="Times New Roman" w:hAnsi="Times New Roman" w:cs="Times New Roman" w:hint="default"/>
        <w:b w:val="0"/>
        <w:bCs w:val="0"/>
        <w:i w:val="0"/>
        <w:iCs w:val="0"/>
        <w:w w:val="100"/>
        <w:sz w:val="24"/>
        <w:szCs w:val="24"/>
        <w:lang w:val="ru-RU" w:eastAsia="en-US" w:bidi="ar-SA"/>
      </w:rPr>
    </w:lvl>
    <w:lvl w:ilvl="1" w:tplc="40D21806">
      <w:numFmt w:val="bullet"/>
      <w:lvlText w:val="•"/>
      <w:lvlJc w:val="left"/>
      <w:pPr>
        <w:ind w:left="1331" w:hanging="276"/>
      </w:pPr>
      <w:rPr>
        <w:rFonts w:hint="default"/>
        <w:lang w:val="ru-RU" w:eastAsia="en-US" w:bidi="ar-SA"/>
      </w:rPr>
    </w:lvl>
    <w:lvl w:ilvl="2" w:tplc="E2E4C8FE">
      <w:numFmt w:val="bullet"/>
      <w:lvlText w:val="•"/>
      <w:lvlJc w:val="left"/>
      <w:pPr>
        <w:ind w:left="2342" w:hanging="276"/>
      </w:pPr>
      <w:rPr>
        <w:rFonts w:hint="default"/>
        <w:lang w:val="ru-RU" w:eastAsia="en-US" w:bidi="ar-SA"/>
      </w:rPr>
    </w:lvl>
    <w:lvl w:ilvl="3" w:tplc="4920E5C6">
      <w:numFmt w:val="bullet"/>
      <w:lvlText w:val="•"/>
      <w:lvlJc w:val="left"/>
      <w:pPr>
        <w:ind w:left="3353" w:hanging="276"/>
      </w:pPr>
      <w:rPr>
        <w:rFonts w:hint="default"/>
        <w:lang w:val="ru-RU" w:eastAsia="en-US" w:bidi="ar-SA"/>
      </w:rPr>
    </w:lvl>
    <w:lvl w:ilvl="4" w:tplc="9E1E7338">
      <w:numFmt w:val="bullet"/>
      <w:lvlText w:val="•"/>
      <w:lvlJc w:val="left"/>
      <w:pPr>
        <w:ind w:left="4364" w:hanging="276"/>
      </w:pPr>
      <w:rPr>
        <w:rFonts w:hint="default"/>
        <w:lang w:val="ru-RU" w:eastAsia="en-US" w:bidi="ar-SA"/>
      </w:rPr>
    </w:lvl>
    <w:lvl w:ilvl="5" w:tplc="ACEE943A">
      <w:numFmt w:val="bullet"/>
      <w:lvlText w:val="•"/>
      <w:lvlJc w:val="left"/>
      <w:pPr>
        <w:ind w:left="5375" w:hanging="276"/>
      </w:pPr>
      <w:rPr>
        <w:rFonts w:hint="default"/>
        <w:lang w:val="ru-RU" w:eastAsia="en-US" w:bidi="ar-SA"/>
      </w:rPr>
    </w:lvl>
    <w:lvl w:ilvl="6" w:tplc="04D825A4">
      <w:numFmt w:val="bullet"/>
      <w:lvlText w:val="•"/>
      <w:lvlJc w:val="left"/>
      <w:pPr>
        <w:ind w:left="6386" w:hanging="276"/>
      </w:pPr>
      <w:rPr>
        <w:rFonts w:hint="default"/>
        <w:lang w:val="ru-RU" w:eastAsia="en-US" w:bidi="ar-SA"/>
      </w:rPr>
    </w:lvl>
    <w:lvl w:ilvl="7" w:tplc="8FCC2FC8">
      <w:numFmt w:val="bullet"/>
      <w:lvlText w:val="•"/>
      <w:lvlJc w:val="left"/>
      <w:pPr>
        <w:ind w:left="7397" w:hanging="276"/>
      </w:pPr>
      <w:rPr>
        <w:rFonts w:hint="default"/>
        <w:lang w:val="ru-RU" w:eastAsia="en-US" w:bidi="ar-SA"/>
      </w:rPr>
    </w:lvl>
    <w:lvl w:ilvl="8" w:tplc="53E4E81C">
      <w:numFmt w:val="bullet"/>
      <w:lvlText w:val="•"/>
      <w:lvlJc w:val="left"/>
      <w:pPr>
        <w:ind w:left="8408" w:hanging="276"/>
      </w:pPr>
      <w:rPr>
        <w:rFonts w:hint="default"/>
        <w:lang w:val="ru-RU" w:eastAsia="en-US" w:bidi="ar-SA"/>
      </w:rPr>
    </w:lvl>
  </w:abstractNum>
  <w:abstractNum w:abstractNumId="49">
    <w:nsid w:val="4C9002A6"/>
    <w:multiLevelType w:val="multilevel"/>
    <w:tmpl w:val="57805992"/>
    <w:lvl w:ilvl="0">
      <w:start w:val="4"/>
      <w:numFmt w:val="decimal"/>
      <w:lvlText w:val="%1"/>
      <w:lvlJc w:val="left"/>
      <w:pPr>
        <w:ind w:left="422" w:hanging="420"/>
        <w:jc w:val="left"/>
      </w:pPr>
      <w:rPr>
        <w:rFonts w:hint="default"/>
        <w:lang w:val="ru-RU" w:eastAsia="en-US" w:bidi="ar-SA"/>
      </w:rPr>
    </w:lvl>
    <w:lvl w:ilvl="1">
      <w:start w:val="1"/>
      <w:numFmt w:val="decimal"/>
      <w:lvlText w:val="%1.%2."/>
      <w:lvlJc w:val="left"/>
      <w:pPr>
        <w:ind w:left="4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966" w:hanging="420"/>
      </w:pPr>
      <w:rPr>
        <w:rFonts w:hint="default"/>
        <w:lang w:val="ru-RU" w:eastAsia="en-US" w:bidi="ar-SA"/>
      </w:rPr>
    </w:lvl>
    <w:lvl w:ilvl="3">
      <w:numFmt w:val="bullet"/>
      <w:lvlText w:val="•"/>
      <w:lvlJc w:val="left"/>
      <w:pPr>
        <w:ind w:left="1239" w:hanging="420"/>
      </w:pPr>
      <w:rPr>
        <w:rFonts w:hint="default"/>
        <w:lang w:val="ru-RU" w:eastAsia="en-US" w:bidi="ar-SA"/>
      </w:rPr>
    </w:lvl>
    <w:lvl w:ilvl="4">
      <w:numFmt w:val="bullet"/>
      <w:lvlText w:val="•"/>
      <w:lvlJc w:val="left"/>
      <w:pPr>
        <w:ind w:left="1512" w:hanging="420"/>
      </w:pPr>
      <w:rPr>
        <w:rFonts w:hint="default"/>
        <w:lang w:val="ru-RU" w:eastAsia="en-US" w:bidi="ar-SA"/>
      </w:rPr>
    </w:lvl>
    <w:lvl w:ilvl="5">
      <w:numFmt w:val="bullet"/>
      <w:lvlText w:val="•"/>
      <w:lvlJc w:val="left"/>
      <w:pPr>
        <w:ind w:left="1785" w:hanging="420"/>
      </w:pPr>
      <w:rPr>
        <w:rFonts w:hint="default"/>
        <w:lang w:val="ru-RU" w:eastAsia="en-US" w:bidi="ar-SA"/>
      </w:rPr>
    </w:lvl>
    <w:lvl w:ilvl="6">
      <w:numFmt w:val="bullet"/>
      <w:lvlText w:val="•"/>
      <w:lvlJc w:val="left"/>
      <w:pPr>
        <w:ind w:left="2058" w:hanging="420"/>
      </w:pPr>
      <w:rPr>
        <w:rFonts w:hint="default"/>
        <w:lang w:val="ru-RU" w:eastAsia="en-US" w:bidi="ar-SA"/>
      </w:rPr>
    </w:lvl>
    <w:lvl w:ilvl="7">
      <w:numFmt w:val="bullet"/>
      <w:lvlText w:val="•"/>
      <w:lvlJc w:val="left"/>
      <w:pPr>
        <w:ind w:left="2331" w:hanging="420"/>
      </w:pPr>
      <w:rPr>
        <w:rFonts w:hint="default"/>
        <w:lang w:val="ru-RU" w:eastAsia="en-US" w:bidi="ar-SA"/>
      </w:rPr>
    </w:lvl>
    <w:lvl w:ilvl="8">
      <w:numFmt w:val="bullet"/>
      <w:lvlText w:val="•"/>
      <w:lvlJc w:val="left"/>
      <w:pPr>
        <w:ind w:left="2604" w:hanging="420"/>
      </w:pPr>
      <w:rPr>
        <w:rFonts w:hint="default"/>
        <w:lang w:val="ru-RU" w:eastAsia="en-US" w:bidi="ar-SA"/>
      </w:rPr>
    </w:lvl>
  </w:abstractNum>
  <w:abstractNum w:abstractNumId="50">
    <w:nsid w:val="4F094CBD"/>
    <w:multiLevelType w:val="hybridMultilevel"/>
    <w:tmpl w:val="8AFAFE0A"/>
    <w:lvl w:ilvl="0" w:tplc="5D48FE3E">
      <w:start w:val="2"/>
      <w:numFmt w:val="decimal"/>
      <w:lvlText w:val="%1"/>
      <w:lvlJc w:val="left"/>
      <w:pPr>
        <w:ind w:left="502" w:hanging="180"/>
        <w:jc w:val="left"/>
      </w:pPr>
      <w:rPr>
        <w:rFonts w:hint="default"/>
        <w:w w:val="100"/>
        <w:lang w:val="ru-RU" w:eastAsia="en-US" w:bidi="ar-SA"/>
      </w:rPr>
    </w:lvl>
    <w:lvl w:ilvl="1" w:tplc="14C0721C">
      <w:numFmt w:val="bullet"/>
      <w:lvlText w:val="•"/>
      <w:lvlJc w:val="left"/>
      <w:pPr>
        <w:ind w:left="1493" w:hanging="180"/>
      </w:pPr>
      <w:rPr>
        <w:rFonts w:hint="default"/>
        <w:lang w:val="ru-RU" w:eastAsia="en-US" w:bidi="ar-SA"/>
      </w:rPr>
    </w:lvl>
    <w:lvl w:ilvl="2" w:tplc="0480E47E">
      <w:numFmt w:val="bullet"/>
      <w:lvlText w:val="•"/>
      <w:lvlJc w:val="left"/>
      <w:pPr>
        <w:ind w:left="2486" w:hanging="180"/>
      </w:pPr>
      <w:rPr>
        <w:rFonts w:hint="default"/>
        <w:lang w:val="ru-RU" w:eastAsia="en-US" w:bidi="ar-SA"/>
      </w:rPr>
    </w:lvl>
    <w:lvl w:ilvl="3" w:tplc="62828346">
      <w:numFmt w:val="bullet"/>
      <w:lvlText w:val="•"/>
      <w:lvlJc w:val="left"/>
      <w:pPr>
        <w:ind w:left="3479" w:hanging="180"/>
      </w:pPr>
      <w:rPr>
        <w:rFonts w:hint="default"/>
        <w:lang w:val="ru-RU" w:eastAsia="en-US" w:bidi="ar-SA"/>
      </w:rPr>
    </w:lvl>
    <w:lvl w:ilvl="4" w:tplc="77125DD2">
      <w:numFmt w:val="bullet"/>
      <w:lvlText w:val="•"/>
      <w:lvlJc w:val="left"/>
      <w:pPr>
        <w:ind w:left="4472" w:hanging="180"/>
      </w:pPr>
      <w:rPr>
        <w:rFonts w:hint="default"/>
        <w:lang w:val="ru-RU" w:eastAsia="en-US" w:bidi="ar-SA"/>
      </w:rPr>
    </w:lvl>
    <w:lvl w:ilvl="5" w:tplc="C66227FE">
      <w:numFmt w:val="bullet"/>
      <w:lvlText w:val="•"/>
      <w:lvlJc w:val="left"/>
      <w:pPr>
        <w:ind w:left="5465" w:hanging="180"/>
      </w:pPr>
      <w:rPr>
        <w:rFonts w:hint="default"/>
        <w:lang w:val="ru-RU" w:eastAsia="en-US" w:bidi="ar-SA"/>
      </w:rPr>
    </w:lvl>
    <w:lvl w:ilvl="6" w:tplc="9BCC823A">
      <w:numFmt w:val="bullet"/>
      <w:lvlText w:val="•"/>
      <w:lvlJc w:val="left"/>
      <w:pPr>
        <w:ind w:left="6458" w:hanging="180"/>
      </w:pPr>
      <w:rPr>
        <w:rFonts w:hint="default"/>
        <w:lang w:val="ru-RU" w:eastAsia="en-US" w:bidi="ar-SA"/>
      </w:rPr>
    </w:lvl>
    <w:lvl w:ilvl="7" w:tplc="7B60A02E">
      <w:numFmt w:val="bullet"/>
      <w:lvlText w:val="•"/>
      <w:lvlJc w:val="left"/>
      <w:pPr>
        <w:ind w:left="7451" w:hanging="180"/>
      </w:pPr>
      <w:rPr>
        <w:rFonts w:hint="default"/>
        <w:lang w:val="ru-RU" w:eastAsia="en-US" w:bidi="ar-SA"/>
      </w:rPr>
    </w:lvl>
    <w:lvl w:ilvl="8" w:tplc="93EE9D8E">
      <w:numFmt w:val="bullet"/>
      <w:lvlText w:val="•"/>
      <w:lvlJc w:val="left"/>
      <w:pPr>
        <w:ind w:left="8444" w:hanging="180"/>
      </w:pPr>
      <w:rPr>
        <w:rFonts w:hint="default"/>
        <w:lang w:val="ru-RU" w:eastAsia="en-US" w:bidi="ar-SA"/>
      </w:rPr>
    </w:lvl>
  </w:abstractNum>
  <w:abstractNum w:abstractNumId="51">
    <w:nsid w:val="50ED67E4"/>
    <w:multiLevelType w:val="hybridMultilevel"/>
    <w:tmpl w:val="CA327C54"/>
    <w:lvl w:ilvl="0" w:tplc="358EF7C8">
      <w:start w:val="1"/>
      <w:numFmt w:val="decimal"/>
      <w:lvlText w:val="%1."/>
      <w:lvlJc w:val="left"/>
      <w:pPr>
        <w:ind w:left="322" w:hanging="252"/>
        <w:jc w:val="left"/>
      </w:pPr>
      <w:rPr>
        <w:rFonts w:ascii="Times New Roman" w:eastAsia="Times New Roman" w:hAnsi="Times New Roman" w:cs="Times New Roman" w:hint="default"/>
        <w:b w:val="0"/>
        <w:bCs w:val="0"/>
        <w:i w:val="0"/>
        <w:iCs w:val="0"/>
        <w:w w:val="100"/>
        <w:sz w:val="24"/>
        <w:szCs w:val="24"/>
        <w:lang w:val="ru-RU" w:eastAsia="en-US" w:bidi="ar-SA"/>
      </w:rPr>
    </w:lvl>
    <w:lvl w:ilvl="1" w:tplc="676E4A18">
      <w:numFmt w:val="bullet"/>
      <w:lvlText w:val="•"/>
      <w:lvlJc w:val="left"/>
      <w:pPr>
        <w:ind w:left="1331" w:hanging="252"/>
      </w:pPr>
      <w:rPr>
        <w:rFonts w:hint="default"/>
        <w:lang w:val="ru-RU" w:eastAsia="en-US" w:bidi="ar-SA"/>
      </w:rPr>
    </w:lvl>
    <w:lvl w:ilvl="2" w:tplc="E98A0BA4">
      <w:numFmt w:val="bullet"/>
      <w:lvlText w:val="•"/>
      <w:lvlJc w:val="left"/>
      <w:pPr>
        <w:ind w:left="2342" w:hanging="252"/>
      </w:pPr>
      <w:rPr>
        <w:rFonts w:hint="default"/>
        <w:lang w:val="ru-RU" w:eastAsia="en-US" w:bidi="ar-SA"/>
      </w:rPr>
    </w:lvl>
    <w:lvl w:ilvl="3" w:tplc="F50A0764">
      <w:numFmt w:val="bullet"/>
      <w:lvlText w:val="•"/>
      <w:lvlJc w:val="left"/>
      <w:pPr>
        <w:ind w:left="3353" w:hanging="252"/>
      </w:pPr>
      <w:rPr>
        <w:rFonts w:hint="default"/>
        <w:lang w:val="ru-RU" w:eastAsia="en-US" w:bidi="ar-SA"/>
      </w:rPr>
    </w:lvl>
    <w:lvl w:ilvl="4" w:tplc="FE665320">
      <w:numFmt w:val="bullet"/>
      <w:lvlText w:val="•"/>
      <w:lvlJc w:val="left"/>
      <w:pPr>
        <w:ind w:left="4364" w:hanging="252"/>
      </w:pPr>
      <w:rPr>
        <w:rFonts w:hint="default"/>
        <w:lang w:val="ru-RU" w:eastAsia="en-US" w:bidi="ar-SA"/>
      </w:rPr>
    </w:lvl>
    <w:lvl w:ilvl="5" w:tplc="78ACC6B0">
      <w:numFmt w:val="bullet"/>
      <w:lvlText w:val="•"/>
      <w:lvlJc w:val="left"/>
      <w:pPr>
        <w:ind w:left="5375" w:hanging="252"/>
      </w:pPr>
      <w:rPr>
        <w:rFonts w:hint="default"/>
        <w:lang w:val="ru-RU" w:eastAsia="en-US" w:bidi="ar-SA"/>
      </w:rPr>
    </w:lvl>
    <w:lvl w:ilvl="6" w:tplc="C7360590">
      <w:numFmt w:val="bullet"/>
      <w:lvlText w:val="•"/>
      <w:lvlJc w:val="left"/>
      <w:pPr>
        <w:ind w:left="6386" w:hanging="252"/>
      </w:pPr>
      <w:rPr>
        <w:rFonts w:hint="default"/>
        <w:lang w:val="ru-RU" w:eastAsia="en-US" w:bidi="ar-SA"/>
      </w:rPr>
    </w:lvl>
    <w:lvl w:ilvl="7" w:tplc="B2EEF55A">
      <w:numFmt w:val="bullet"/>
      <w:lvlText w:val="•"/>
      <w:lvlJc w:val="left"/>
      <w:pPr>
        <w:ind w:left="7397" w:hanging="252"/>
      </w:pPr>
      <w:rPr>
        <w:rFonts w:hint="default"/>
        <w:lang w:val="ru-RU" w:eastAsia="en-US" w:bidi="ar-SA"/>
      </w:rPr>
    </w:lvl>
    <w:lvl w:ilvl="8" w:tplc="FDCC0076">
      <w:numFmt w:val="bullet"/>
      <w:lvlText w:val="•"/>
      <w:lvlJc w:val="left"/>
      <w:pPr>
        <w:ind w:left="8408" w:hanging="252"/>
      </w:pPr>
      <w:rPr>
        <w:rFonts w:hint="default"/>
        <w:lang w:val="ru-RU" w:eastAsia="en-US" w:bidi="ar-SA"/>
      </w:rPr>
    </w:lvl>
  </w:abstractNum>
  <w:abstractNum w:abstractNumId="52">
    <w:nsid w:val="51D93EFF"/>
    <w:multiLevelType w:val="hybridMultilevel"/>
    <w:tmpl w:val="16D40BA8"/>
    <w:lvl w:ilvl="0" w:tplc="AA4EDE50">
      <w:start w:val="1"/>
      <w:numFmt w:val="decimal"/>
      <w:lvlText w:val="%1)"/>
      <w:lvlJc w:val="left"/>
      <w:pPr>
        <w:ind w:left="322" w:hanging="396"/>
        <w:jc w:val="left"/>
      </w:pPr>
      <w:rPr>
        <w:rFonts w:ascii="Times New Roman" w:eastAsia="Times New Roman" w:hAnsi="Times New Roman" w:cs="Times New Roman" w:hint="default"/>
        <w:b w:val="0"/>
        <w:bCs w:val="0"/>
        <w:i w:val="0"/>
        <w:iCs w:val="0"/>
        <w:w w:val="100"/>
        <w:sz w:val="24"/>
        <w:szCs w:val="24"/>
        <w:lang w:val="ru-RU" w:eastAsia="en-US" w:bidi="ar-SA"/>
      </w:rPr>
    </w:lvl>
    <w:lvl w:ilvl="1" w:tplc="61CC6AE4">
      <w:numFmt w:val="bullet"/>
      <w:lvlText w:val="•"/>
      <w:lvlJc w:val="left"/>
      <w:pPr>
        <w:ind w:left="1331" w:hanging="396"/>
      </w:pPr>
      <w:rPr>
        <w:rFonts w:hint="default"/>
        <w:lang w:val="ru-RU" w:eastAsia="en-US" w:bidi="ar-SA"/>
      </w:rPr>
    </w:lvl>
    <w:lvl w:ilvl="2" w:tplc="443C1588">
      <w:numFmt w:val="bullet"/>
      <w:lvlText w:val="•"/>
      <w:lvlJc w:val="left"/>
      <w:pPr>
        <w:ind w:left="2342" w:hanging="396"/>
      </w:pPr>
      <w:rPr>
        <w:rFonts w:hint="default"/>
        <w:lang w:val="ru-RU" w:eastAsia="en-US" w:bidi="ar-SA"/>
      </w:rPr>
    </w:lvl>
    <w:lvl w:ilvl="3" w:tplc="80968CDC">
      <w:numFmt w:val="bullet"/>
      <w:lvlText w:val="•"/>
      <w:lvlJc w:val="left"/>
      <w:pPr>
        <w:ind w:left="3353" w:hanging="396"/>
      </w:pPr>
      <w:rPr>
        <w:rFonts w:hint="default"/>
        <w:lang w:val="ru-RU" w:eastAsia="en-US" w:bidi="ar-SA"/>
      </w:rPr>
    </w:lvl>
    <w:lvl w:ilvl="4" w:tplc="4D7E3E2A">
      <w:numFmt w:val="bullet"/>
      <w:lvlText w:val="•"/>
      <w:lvlJc w:val="left"/>
      <w:pPr>
        <w:ind w:left="4364" w:hanging="396"/>
      </w:pPr>
      <w:rPr>
        <w:rFonts w:hint="default"/>
        <w:lang w:val="ru-RU" w:eastAsia="en-US" w:bidi="ar-SA"/>
      </w:rPr>
    </w:lvl>
    <w:lvl w:ilvl="5" w:tplc="55E0CEF6">
      <w:numFmt w:val="bullet"/>
      <w:lvlText w:val="•"/>
      <w:lvlJc w:val="left"/>
      <w:pPr>
        <w:ind w:left="5375" w:hanging="396"/>
      </w:pPr>
      <w:rPr>
        <w:rFonts w:hint="default"/>
        <w:lang w:val="ru-RU" w:eastAsia="en-US" w:bidi="ar-SA"/>
      </w:rPr>
    </w:lvl>
    <w:lvl w:ilvl="6" w:tplc="52807B18">
      <w:numFmt w:val="bullet"/>
      <w:lvlText w:val="•"/>
      <w:lvlJc w:val="left"/>
      <w:pPr>
        <w:ind w:left="6386" w:hanging="396"/>
      </w:pPr>
      <w:rPr>
        <w:rFonts w:hint="default"/>
        <w:lang w:val="ru-RU" w:eastAsia="en-US" w:bidi="ar-SA"/>
      </w:rPr>
    </w:lvl>
    <w:lvl w:ilvl="7" w:tplc="DCA40322">
      <w:numFmt w:val="bullet"/>
      <w:lvlText w:val="•"/>
      <w:lvlJc w:val="left"/>
      <w:pPr>
        <w:ind w:left="7397" w:hanging="396"/>
      </w:pPr>
      <w:rPr>
        <w:rFonts w:hint="default"/>
        <w:lang w:val="ru-RU" w:eastAsia="en-US" w:bidi="ar-SA"/>
      </w:rPr>
    </w:lvl>
    <w:lvl w:ilvl="8" w:tplc="A5EA8FFA">
      <w:numFmt w:val="bullet"/>
      <w:lvlText w:val="•"/>
      <w:lvlJc w:val="left"/>
      <w:pPr>
        <w:ind w:left="8408" w:hanging="396"/>
      </w:pPr>
      <w:rPr>
        <w:rFonts w:hint="default"/>
        <w:lang w:val="ru-RU" w:eastAsia="en-US" w:bidi="ar-SA"/>
      </w:rPr>
    </w:lvl>
  </w:abstractNum>
  <w:abstractNum w:abstractNumId="53">
    <w:nsid w:val="54A87A02"/>
    <w:multiLevelType w:val="hybridMultilevel"/>
    <w:tmpl w:val="CA826A00"/>
    <w:lvl w:ilvl="0" w:tplc="01D0D2CE">
      <w:start w:val="2"/>
      <w:numFmt w:val="decimal"/>
      <w:lvlText w:val="%1"/>
      <w:lvlJc w:val="left"/>
      <w:pPr>
        <w:ind w:left="502" w:hanging="180"/>
        <w:jc w:val="left"/>
      </w:pPr>
      <w:rPr>
        <w:rFonts w:ascii="Times New Roman" w:eastAsia="Times New Roman" w:hAnsi="Times New Roman" w:cs="Times New Roman" w:hint="default"/>
        <w:b/>
        <w:bCs/>
        <w:i w:val="0"/>
        <w:iCs w:val="0"/>
        <w:w w:val="100"/>
        <w:sz w:val="24"/>
        <w:szCs w:val="24"/>
        <w:lang w:val="ru-RU" w:eastAsia="en-US" w:bidi="ar-SA"/>
      </w:rPr>
    </w:lvl>
    <w:lvl w:ilvl="1" w:tplc="D374BBF6">
      <w:numFmt w:val="bullet"/>
      <w:lvlText w:val="•"/>
      <w:lvlJc w:val="left"/>
      <w:pPr>
        <w:ind w:left="1493" w:hanging="180"/>
      </w:pPr>
      <w:rPr>
        <w:rFonts w:hint="default"/>
        <w:lang w:val="ru-RU" w:eastAsia="en-US" w:bidi="ar-SA"/>
      </w:rPr>
    </w:lvl>
    <w:lvl w:ilvl="2" w:tplc="610C6B44">
      <w:numFmt w:val="bullet"/>
      <w:lvlText w:val="•"/>
      <w:lvlJc w:val="left"/>
      <w:pPr>
        <w:ind w:left="2486" w:hanging="180"/>
      </w:pPr>
      <w:rPr>
        <w:rFonts w:hint="default"/>
        <w:lang w:val="ru-RU" w:eastAsia="en-US" w:bidi="ar-SA"/>
      </w:rPr>
    </w:lvl>
    <w:lvl w:ilvl="3" w:tplc="7DA831D4">
      <w:numFmt w:val="bullet"/>
      <w:lvlText w:val="•"/>
      <w:lvlJc w:val="left"/>
      <w:pPr>
        <w:ind w:left="3479" w:hanging="180"/>
      </w:pPr>
      <w:rPr>
        <w:rFonts w:hint="default"/>
        <w:lang w:val="ru-RU" w:eastAsia="en-US" w:bidi="ar-SA"/>
      </w:rPr>
    </w:lvl>
    <w:lvl w:ilvl="4" w:tplc="0FD22896">
      <w:numFmt w:val="bullet"/>
      <w:lvlText w:val="•"/>
      <w:lvlJc w:val="left"/>
      <w:pPr>
        <w:ind w:left="4472" w:hanging="180"/>
      </w:pPr>
      <w:rPr>
        <w:rFonts w:hint="default"/>
        <w:lang w:val="ru-RU" w:eastAsia="en-US" w:bidi="ar-SA"/>
      </w:rPr>
    </w:lvl>
    <w:lvl w:ilvl="5" w:tplc="735AB532">
      <w:numFmt w:val="bullet"/>
      <w:lvlText w:val="•"/>
      <w:lvlJc w:val="left"/>
      <w:pPr>
        <w:ind w:left="5465" w:hanging="180"/>
      </w:pPr>
      <w:rPr>
        <w:rFonts w:hint="default"/>
        <w:lang w:val="ru-RU" w:eastAsia="en-US" w:bidi="ar-SA"/>
      </w:rPr>
    </w:lvl>
    <w:lvl w:ilvl="6" w:tplc="DA34A420">
      <w:numFmt w:val="bullet"/>
      <w:lvlText w:val="•"/>
      <w:lvlJc w:val="left"/>
      <w:pPr>
        <w:ind w:left="6458" w:hanging="180"/>
      </w:pPr>
      <w:rPr>
        <w:rFonts w:hint="default"/>
        <w:lang w:val="ru-RU" w:eastAsia="en-US" w:bidi="ar-SA"/>
      </w:rPr>
    </w:lvl>
    <w:lvl w:ilvl="7" w:tplc="F26C9D32">
      <w:numFmt w:val="bullet"/>
      <w:lvlText w:val="•"/>
      <w:lvlJc w:val="left"/>
      <w:pPr>
        <w:ind w:left="7451" w:hanging="180"/>
      </w:pPr>
      <w:rPr>
        <w:rFonts w:hint="default"/>
        <w:lang w:val="ru-RU" w:eastAsia="en-US" w:bidi="ar-SA"/>
      </w:rPr>
    </w:lvl>
    <w:lvl w:ilvl="8" w:tplc="2ABAA4E6">
      <w:numFmt w:val="bullet"/>
      <w:lvlText w:val="•"/>
      <w:lvlJc w:val="left"/>
      <w:pPr>
        <w:ind w:left="8444" w:hanging="180"/>
      </w:pPr>
      <w:rPr>
        <w:rFonts w:hint="default"/>
        <w:lang w:val="ru-RU" w:eastAsia="en-US" w:bidi="ar-SA"/>
      </w:rPr>
    </w:lvl>
  </w:abstractNum>
  <w:abstractNum w:abstractNumId="54">
    <w:nsid w:val="55B72891"/>
    <w:multiLevelType w:val="multilevel"/>
    <w:tmpl w:val="96606B6A"/>
    <w:lvl w:ilvl="0">
      <w:start w:val="4"/>
      <w:numFmt w:val="decimal"/>
      <w:lvlText w:val="%1"/>
      <w:lvlJc w:val="left"/>
      <w:pPr>
        <w:ind w:left="422" w:hanging="420"/>
        <w:jc w:val="left"/>
      </w:pPr>
      <w:rPr>
        <w:rFonts w:hint="default"/>
        <w:lang w:val="ru-RU" w:eastAsia="en-US" w:bidi="ar-SA"/>
      </w:rPr>
    </w:lvl>
    <w:lvl w:ilvl="1">
      <w:start w:val="1"/>
      <w:numFmt w:val="decimal"/>
      <w:lvlText w:val="%1.%2."/>
      <w:lvlJc w:val="left"/>
      <w:pPr>
        <w:ind w:left="4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966" w:hanging="420"/>
      </w:pPr>
      <w:rPr>
        <w:rFonts w:hint="default"/>
        <w:lang w:val="ru-RU" w:eastAsia="en-US" w:bidi="ar-SA"/>
      </w:rPr>
    </w:lvl>
    <w:lvl w:ilvl="3">
      <w:numFmt w:val="bullet"/>
      <w:lvlText w:val="•"/>
      <w:lvlJc w:val="left"/>
      <w:pPr>
        <w:ind w:left="1239" w:hanging="420"/>
      </w:pPr>
      <w:rPr>
        <w:rFonts w:hint="default"/>
        <w:lang w:val="ru-RU" w:eastAsia="en-US" w:bidi="ar-SA"/>
      </w:rPr>
    </w:lvl>
    <w:lvl w:ilvl="4">
      <w:numFmt w:val="bullet"/>
      <w:lvlText w:val="•"/>
      <w:lvlJc w:val="left"/>
      <w:pPr>
        <w:ind w:left="1512" w:hanging="420"/>
      </w:pPr>
      <w:rPr>
        <w:rFonts w:hint="default"/>
        <w:lang w:val="ru-RU" w:eastAsia="en-US" w:bidi="ar-SA"/>
      </w:rPr>
    </w:lvl>
    <w:lvl w:ilvl="5">
      <w:numFmt w:val="bullet"/>
      <w:lvlText w:val="•"/>
      <w:lvlJc w:val="left"/>
      <w:pPr>
        <w:ind w:left="1785" w:hanging="420"/>
      </w:pPr>
      <w:rPr>
        <w:rFonts w:hint="default"/>
        <w:lang w:val="ru-RU" w:eastAsia="en-US" w:bidi="ar-SA"/>
      </w:rPr>
    </w:lvl>
    <w:lvl w:ilvl="6">
      <w:numFmt w:val="bullet"/>
      <w:lvlText w:val="•"/>
      <w:lvlJc w:val="left"/>
      <w:pPr>
        <w:ind w:left="2058" w:hanging="420"/>
      </w:pPr>
      <w:rPr>
        <w:rFonts w:hint="default"/>
        <w:lang w:val="ru-RU" w:eastAsia="en-US" w:bidi="ar-SA"/>
      </w:rPr>
    </w:lvl>
    <w:lvl w:ilvl="7">
      <w:numFmt w:val="bullet"/>
      <w:lvlText w:val="•"/>
      <w:lvlJc w:val="left"/>
      <w:pPr>
        <w:ind w:left="2331" w:hanging="420"/>
      </w:pPr>
      <w:rPr>
        <w:rFonts w:hint="default"/>
        <w:lang w:val="ru-RU" w:eastAsia="en-US" w:bidi="ar-SA"/>
      </w:rPr>
    </w:lvl>
    <w:lvl w:ilvl="8">
      <w:numFmt w:val="bullet"/>
      <w:lvlText w:val="•"/>
      <w:lvlJc w:val="left"/>
      <w:pPr>
        <w:ind w:left="2604" w:hanging="420"/>
      </w:pPr>
      <w:rPr>
        <w:rFonts w:hint="default"/>
        <w:lang w:val="ru-RU" w:eastAsia="en-US" w:bidi="ar-SA"/>
      </w:rPr>
    </w:lvl>
  </w:abstractNum>
  <w:abstractNum w:abstractNumId="55">
    <w:nsid w:val="565D7A4E"/>
    <w:multiLevelType w:val="hybridMultilevel"/>
    <w:tmpl w:val="AFC83C94"/>
    <w:lvl w:ilvl="0" w:tplc="4C20DF4C">
      <w:numFmt w:val="bullet"/>
      <w:lvlText w:val="•"/>
      <w:lvlJc w:val="left"/>
      <w:pPr>
        <w:ind w:left="802" w:hanging="175"/>
      </w:pPr>
      <w:rPr>
        <w:rFonts w:ascii="Times New Roman" w:eastAsia="Times New Roman" w:hAnsi="Times New Roman" w:cs="Times New Roman" w:hint="default"/>
        <w:b w:val="0"/>
        <w:bCs w:val="0"/>
        <w:i w:val="0"/>
        <w:iCs w:val="0"/>
        <w:w w:val="100"/>
        <w:sz w:val="24"/>
        <w:szCs w:val="24"/>
        <w:lang w:val="ru-RU" w:eastAsia="en-US" w:bidi="ar-SA"/>
      </w:rPr>
    </w:lvl>
    <w:lvl w:ilvl="1" w:tplc="F02687B0">
      <w:numFmt w:val="bullet"/>
      <w:lvlText w:val="•"/>
      <w:lvlJc w:val="left"/>
      <w:pPr>
        <w:ind w:left="888" w:hanging="202"/>
      </w:pPr>
      <w:rPr>
        <w:rFonts w:ascii="Times New Roman" w:eastAsia="Times New Roman" w:hAnsi="Times New Roman" w:cs="Times New Roman" w:hint="default"/>
        <w:b w:val="0"/>
        <w:bCs w:val="0"/>
        <w:i w:val="0"/>
        <w:iCs w:val="0"/>
        <w:w w:val="100"/>
        <w:sz w:val="24"/>
        <w:szCs w:val="24"/>
        <w:lang w:val="ru-RU" w:eastAsia="en-US" w:bidi="ar-SA"/>
      </w:rPr>
    </w:lvl>
    <w:lvl w:ilvl="2" w:tplc="F4F29F3E">
      <w:numFmt w:val="bullet"/>
      <w:lvlText w:val="•"/>
      <w:lvlJc w:val="left"/>
      <w:pPr>
        <w:ind w:left="1941" w:hanging="202"/>
      </w:pPr>
      <w:rPr>
        <w:rFonts w:hint="default"/>
        <w:lang w:val="ru-RU" w:eastAsia="en-US" w:bidi="ar-SA"/>
      </w:rPr>
    </w:lvl>
    <w:lvl w:ilvl="3" w:tplc="B7EEA32C">
      <w:numFmt w:val="bullet"/>
      <w:lvlText w:val="•"/>
      <w:lvlJc w:val="left"/>
      <w:pPr>
        <w:ind w:left="3002" w:hanging="202"/>
      </w:pPr>
      <w:rPr>
        <w:rFonts w:hint="default"/>
        <w:lang w:val="ru-RU" w:eastAsia="en-US" w:bidi="ar-SA"/>
      </w:rPr>
    </w:lvl>
    <w:lvl w:ilvl="4" w:tplc="8090BC7E">
      <w:numFmt w:val="bullet"/>
      <w:lvlText w:val="•"/>
      <w:lvlJc w:val="left"/>
      <w:pPr>
        <w:ind w:left="4063" w:hanging="202"/>
      </w:pPr>
      <w:rPr>
        <w:rFonts w:hint="default"/>
        <w:lang w:val="ru-RU" w:eastAsia="en-US" w:bidi="ar-SA"/>
      </w:rPr>
    </w:lvl>
    <w:lvl w:ilvl="5" w:tplc="AC082898">
      <w:numFmt w:val="bullet"/>
      <w:lvlText w:val="•"/>
      <w:lvlJc w:val="left"/>
      <w:pPr>
        <w:ind w:left="5124" w:hanging="202"/>
      </w:pPr>
      <w:rPr>
        <w:rFonts w:hint="default"/>
        <w:lang w:val="ru-RU" w:eastAsia="en-US" w:bidi="ar-SA"/>
      </w:rPr>
    </w:lvl>
    <w:lvl w:ilvl="6" w:tplc="C2AA8B78">
      <w:numFmt w:val="bullet"/>
      <w:lvlText w:val="•"/>
      <w:lvlJc w:val="left"/>
      <w:pPr>
        <w:ind w:left="6186" w:hanging="202"/>
      </w:pPr>
      <w:rPr>
        <w:rFonts w:hint="default"/>
        <w:lang w:val="ru-RU" w:eastAsia="en-US" w:bidi="ar-SA"/>
      </w:rPr>
    </w:lvl>
    <w:lvl w:ilvl="7" w:tplc="E2B25EC6">
      <w:numFmt w:val="bullet"/>
      <w:lvlText w:val="•"/>
      <w:lvlJc w:val="left"/>
      <w:pPr>
        <w:ind w:left="7247" w:hanging="202"/>
      </w:pPr>
      <w:rPr>
        <w:rFonts w:hint="default"/>
        <w:lang w:val="ru-RU" w:eastAsia="en-US" w:bidi="ar-SA"/>
      </w:rPr>
    </w:lvl>
    <w:lvl w:ilvl="8" w:tplc="31500F66">
      <w:numFmt w:val="bullet"/>
      <w:lvlText w:val="•"/>
      <w:lvlJc w:val="left"/>
      <w:pPr>
        <w:ind w:left="8308" w:hanging="202"/>
      </w:pPr>
      <w:rPr>
        <w:rFonts w:hint="default"/>
        <w:lang w:val="ru-RU" w:eastAsia="en-US" w:bidi="ar-SA"/>
      </w:rPr>
    </w:lvl>
  </w:abstractNum>
  <w:abstractNum w:abstractNumId="56">
    <w:nsid w:val="5744161B"/>
    <w:multiLevelType w:val="hybridMultilevel"/>
    <w:tmpl w:val="74FEAD6E"/>
    <w:lvl w:ilvl="0" w:tplc="E672669E">
      <w:numFmt w:val="bullet"/>
      <w:lvlText w:val="—"/>
      <w:lvlJc w:val="left"/>
      <w:pPr>
        <w:ind w:left="322" w:hanging="420"/>
      </w:pPr>
      <w:rPr>
        <w:rFonts w:ascii="Times New Roman" w:eastAsia="Times New Roman" w:hAnsi="Times New Roman" w:cs="Times New Roman" w:hint="default"/>
        <w:b w:val="0"/>
        <w:bCs w:val="0"/>
        <w:i w:val="0"/>
        <w:iCs w:val="0"/>
        <w:w w:val="100"/>
        <w:sz w:val="24"/>
        <w:szCs w:val="24"/>
        <w:lang w:val="ru-RU" w:eastAsia="en-US" w:bidi="ar-SA"/>
      </w:rPr>
    </w:lvl>
    <w:lvl w:ilvl="1" w:tplc="1F428D96">
      <w:numFmt w:val="bullet"/>
      <w:lvlText w:val="•"/>
      <w:lvlJc w:val="left"/>
      <w:pPr>
        <w:ind w:left="1331" w:hanging="420"/>
      </w:pPr>
      <w:rPr>
        <w:rFonts w:hint="default"/>
        <w:lang w:val="ru-RU" w:eastAsia="en-US" w:bidi="ar-SA"/>
      </w:rPr>
    </w:lvl>
    <w:lvl w:ilvl="2" w:tplc="3F4A4B3A">
      <w:numFmt w:val="bullet"/>
      <w:lvlText w:val="•"/>
      <w:lvlJc w:val="left"/>
      <w:pPr>
        <w:ind w:left="2342" w:hanging="420"/>
      </w:pPr>
      <w:rPr>
        <w:rFonts w:hint="default"/>
        <w:lang w:val="ru-RU" w:eastAsia="en-US" w:bidi="ar-SA"/>
      </w:rPr>
    </w:lvl>
    <w:lvl w:ilvl="3" w:tplc="7748A42A">
      <w:numFmt w:val="bullet"/>
      <w:lvlText w:val="•"/>
      <w:lvlJc w:val="left"/>
      <w:pPr>
        <w:ind w:left="3353" w:hanging="420"/>
      </w:pPr>
      <w:rPr>
        <w:rFonts w:hint="default"/>
        <w:lang w:val="ru-RU" w:eastAsia="en-US" w:bidi="ar-SA"/>
      </w:rPr>
    </w:lvl>
    <w:lvl w:ilvl="4" w:tplc="72EAE832">
      <w:numFmt w:val="bullet"/>
      <w:lvlText w:val="•"/>
      <w:lvlJc w:val="left"/>
      <w:pPr>
        <w:ind w:left="4364" w:hanging="420"/>
      </w:pPr>
      <w:rPr>
        <w:rFonts w:hint="default"/>
        <w:lang w:val="ru-RU" w:eastAsia="en-US" w:bidi="ar-SA"/>
      </w:rPr>
    </w:lvl>
    <w:lvl w:ilvl="5" w:tplc="75744108">
      <w:numFmt w:val="bullet"/>
      <w:lvlText w:val="•"/>
      <w:lvlJc w:val="left"/>
      <w:pPr>
        <w:ind w:left="5375" w:hanging="420"/>
      </w:pPr>
      <w:rPr>
        <w:rFonts w:hint="default"/>
        <w:lang w:val="ru-RU" w:eastAsia="en-US" w:bidi="ar-SA"/>
      </w:rPr>
    </w:lvl>
    <w:lvl w:ilvl="6" w:tplc="4594BCDE">
      <w:numFmt w:val="bullet"/>
      <w:lvlText w:val="•"/>
      <w:lvlJc w:val="left"/>
      <w:pPr>
        <w:ind w:left="6386" w:hanging="420"/>
      </w:pPr>
      <w:rPr>
        <w:rFonts w:hint="default"/>
        <w:lang w:val="ru-RU" w:eastAsia="en-US" w:bidi="ar-SA"/>
      </w:rPr>
    </w:lvl>
    <w:lvl w:ilvl="7" w:tplc="358C8CA0">
      <w:numFmt w:val="bullet"/>
      <w:lvlText w:val="•"/>
      <w:lvlJc w:val="left"/>
      <w:pPr>
        <w:ind w:left="7397" w:hanging="420"/>
      </w:pPr>
      <w:rPr>
        <w:rFonts w:hint="default"/>
        <w:lang w:val="ru-RU" w:eastAsia="en-US" w:bidi="ar-SA"/>
      </w:rPr>
    </w:lvl>
    <w:lvl w:ilvl="8" w:tplc="38241D9A">
      <w:numFmt w:val="bullet"/>
      <w:lvlText w:val="•"/>
      <w:lvlJc w:val="left"/>
      <w:pPr>
        <w:ind w:left="8408" w:hanging="420"/>
      </w:pPr>
      <w:rPr>
        <w:rFonts w:hint="default"/>
        <w:lang w:val="ru-RU" w:eastAsia="en-US" w:bidi="ar-SA"/>
      </w:rPr>
    </w:lvl>
  </w:abstractNum>
  <w:abstractNum w:abstractNumId="57">
    <w:nsid w:val="57D83419"/>
    <w:multiLevelType w:val="multilevel"/>
    <w:tmpl w:val="263AEF38"/>
    <w:lvl w:ilvl="0">
      <w:start w:val="3"/>
      <w:numFmt w:val="decimal"/>
      <w:lvlText w:val="%1"/>
      <w:lvlJc w:val="left"/>
      <w:pPr>
        <w:ind w:left="422" w:hanging="420"/>
        <w:jc w:val="left"/>
      </w:pPr>
      <w:rPr>
        <w:rFonts w:hint="default"/>
        <w:lang w:val="ru-RU" w:eastAsia="en-US" w:bidi="ar-SA"/>
      </w:rPr>
    </w:lvl>
    <w:lvl w:ilvl="1">
      <w:start w:val="1"/>
      <w:numFmt w:val="decimal"/>
      <w:lvlText w:val="%1.%2."/>
      <w:lvlJc w:val="left"/>
      <w:pPr>
        <w:ind w:left="4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966" w:hanging="420"/>
      </w:pPr>
      <w:rPr>
        <w:rFonts w:hint="default"/>
        <w:lang w:val="ru-RU" w:eastAsia="en-US" w:bidi="ar-SA"/>
      </w:rPr>
    </w:lvl>
    <w:lvl w:ilvl="3">
      <w:numFmt w:val="bullet"/>
      <w:lvlText w:val="•"/>
      <w:lvlJc w:val="left"/>
      <w:pPr>
        <w:ind w:left="1239" w:hanging="420"/>
      </w:pPr>
      <w:rPr>
        <w:rFonts w:hint="default"/>
        <w:lang w:val="ru-RU" w:eastAsia="en-US" w:bidi="ar-SA"/>
      </w:rPr>
    </w:lvl>
    <w:lvl w:ilvl="4">
      <w:numFmt w:val="bullet"/>
      <w:lvlText w:val="•"/>
      <w:lvlJc w:val="left"/>
      <w:pPr>
        <w:ind w:left="1512" w:hanging="420"/>
      </w:pPr>
      <w:rPr>
        <w:rFonts w:hint="default"/>
        <w:lang w:val="ru-RU" w:eastAsia="en-US" w:bidi="ar-SA"/>
      </w:rPr>
    </w:lvl>
    <w:lvl w:ilvl="5">
      <w:numFmt w:val="bullet"/>
      <w:lvlText w:val="•"/>
      <w:lvlJc w:val="left"/>
      <w:pPr>
        <w:ind w:left="1785" w:hanging="420"/>
      </w:pPr>
      <w:rPr>
        <w:rFonts w:hint="default"/>
        <w:lang w:val="ru-RU" w:eastAsia="en-US" w:bidi="ar-SA"/>
      </w:rPr>
    </w:lvl>
    <w:lvl w:ilvl="6">
      <w:numFmt w:val="bullet"/>
      <w:lvlText w:val="•"/>
      <w:lvlJc w:val="left"/>
      <w:pPr>
        <w:ind w:left="2058" w:hanging="420"/>
      </w:pPr>
      <w:rPr>
        <w:rFonts w:hint="default"/>
        <w:lang w:val="ru-RU" w:eastAsia="en-US" w:bidi="ar-SA"/>
      </w:rPr>
    </w:lvl>
    <w:lvl w:ilvl="7">
      <w:numFmt w:val="bullet"/>
      <w:lvlText w:val="•"/>
      <w:lvlJc w:val="left"/>
      <w:pPr>
        <w:ind w:left="2331" w:hanging="420"/>
      </w:pPr>
      <w:rPr>
        <w:rFonts w:hint="default"/>
        <w:lang w:val="ru-RU" w:eastAsia="en-US" w:bidi="ar-SA"/>
      </w:rPr>
    </w:lvl>
    <w:lvl w:ilvl="8">
      <w:numFmt w:val="bullet"/>
      <w:lvlText w:val="•"/>
      <w:lvlJc w:val="left"/>
      <w:pPr>
        <w:ind w:left="2604" w:hanging="420"/>
      </w:pPr>
      <w:rPr>
        <w:rFonts w:hint="default"/>
        <w:lang w:val="ru-RU" w:eastAsia="en-US" w:bidi="ar-SA"/>
      </w:rPr>
    </w:lvl>
  </w:abstractNum>
  <w:abstractNum w:abstractNumId="58">
    <w:nsid w:val="58BB55BB"/>
    <w:multiLevelType w:val="hybridMultilevel"/>
    <w:tmpl w:val="7B001D42"/>
    <w:lvl w:ilvl="0" w:tplc="C65C2FDE">
      <w:start w:val="1"/>
      <w:numFmt w:val="decimal"/>
      <w:lvlText w:val="%1)"/>
      <w:lvlJc w:val="left"/>
      <w:pPr>
        <w:ind w:left="583" w:hanging="262"/>
        <w:jc w:val="left"/>
      </w:pPr>
      <w:rPr>
        <w:rFonts w:ascii="Times New Roman" w:eastAsia="Times New Roman" w:hAnsi="Times New Roman" w:cs="Times New Roman" w:hint="default"/>
        <w:b w:val="0"/>
        <w:bCs w:val="0"/>
        <w:i w:val="0"/>
        <w:iCs w:val="0"/>
        <w:w w:val="100"/>
        <w:sz w:val="24"/>
        <w:szCs w:val="24"/>
        <w:lang w:val="ru-RU" w:eastAsia="en-US" w:bidi="ar-SA"/>
      </w:rPr>
    </w:lvl>
    <w:lvl w:ilvl="1" w:tplc="BFA6F33A">
      <w:numFmt w:val="bullet"/>
      <w:lvlText w:val="•"/>
      <w:lvlJc w:val="left"/>
      <w:pPr>
        <w:ind w:left="1565" w:hanging="262"/>
      </w:pPr>
      <w:rPr>
        <w:rFonts w:hint="default"/>
        <w:lang w:val="ru-RU" w:eastAsia="en-US" w:bidi="ar-SA"/>
      </w:rPr>
    </w:lvl>
    <w:lvl w:ilvl="2" w:tplc="B96E367A">
      <w:numFmt w:val="bullet"/>
      <w:lvlText w:val="•"/>
      <w:lvlJc w:val="left"/>
      <w:pPr>
        <w:ind w:left="2550" w:hanging="262"/>
      </w:pPr>
      <w:rPr>
        <w:rFonts w:hint="default"/>
        <w:lang w:val="ru-RU" w:eastAsia="en-US" w:bidi="ar-SA"/>
      </w:rPr>
    </w:lvl>
    <w:lvl w:ilvl="3" w:tplc="4956B9F6">
      <w:numFmt w:val="bullet"/>
      <w:lvlText w:val="•"/>
      <w:lvlJc w:val="left"/>
      <w:pPr>
        <w:ind w:left="3535" w:hanging="262"/>
      </w:pPr>
      <w:rPr>
        <w:rFonts w:hint="default"/>
        <w:lang w:val="ru-RU" w:eastAsia="en-US" w:bidi="ar-SA"/>
      </w:rPr>
    </w:lvl>
    <w:lvl w:ilvl="4" w:tplc="B186ECA2">
      <w:numFmt w:val="bullet"/>
      <w:lvlText w:val="•"/>
      <w:lvlJc w:val="left"/>
      <w:pPr>
        <w:ind w:left="4520" w:hanging="262"/>
      </w:pPr>
      <w:rPr>
        <w:rFonts w:hint="default"/>
        <w:lang w:val="ru-RU" w:eastAsia="en-US" w:bidi="ar-SA"/>
      </w:rPr>
    </w:lvl>
    <w:lvl w:ilvl="5" w:tplc="8EE08EF2">
      <w:numFmt w:val="bullet"/>
      <w:lvlText w:val="•"/>
      <w:lvlJc w:val="left"/>
      <w:pPr>
        <w:ind w:left="5505" w:hanging="262"/>
      </w:pPr>
      <w:rPr>
        <w:rFonts w:hint="default"/>
        <w:lang w:val="ru-RU" w:eastAsia="en-US" w:bidi="ar-SA"/>
      </w:rPr>
    </w:lvl>
    <w:lvl w:ilvl="6" w:tplc="40464228">
      <w:numFmt w:val="bullet"/>
      <w:lvlText w:val="•"/>
      <w:lvlJc w:val="left"/>
      <w:pPr>
        <w:ind w:left="6490" w:hanging="262"/>
      </w:pPr>
      <w:rPr>
        <w:rFonts w:hint="default"/>
        <w:lang w:val="ru-RU" w:eastAsia="en-US" w:bidi="ar-SA"/>
      </w:rPr>
    </w:lvl>
    <w:lvl w:ilvl="7" w:tplc="54B0474A">
      <w:numFmt w:val="bullet"/>
      <w:lvlText w:val="•"/>
      <w:lvlJc w:val="left"/>
      <w:pPr>
        <w:ind w:left="7475" w:hanging="262"/>
      </w:pPr>
      <w:rPr>
        <w:rFonts w:hint="default"/>
        <w:lang w:val="ru-RU" w:eastAsia="en-US" w:bidi="ar-SA"/>
      </w:rPr>
    </w:lvl>
    <w:lvl w:ilvl="8" w:tplc="6FF44D12">
      <w:numFmt w:val="bullet"/>
      <w:lvlText w:val="•"/>
      <w:lvlJc w:val="left"/>
      <w:pPr>
        <w:ind w:left="8460" w:hanging="262"/>
      </w:pPr>
      <w:rPr>
        <w:rFonts w:hint="default"/>
        <w:lang w:val="ru-RU" w:eastAsia="en-US" w:bidi="ar-SA"/>
      </w:rPr>
    </w:lvl>
  </w:abstractNum>
  <w:abstractNum w:abstractNumId="59">
    <w:nsid w:val="595C5ECB"/>
    <w:multiLevelType w:val="hybridMultilevel"/>
    <w:tmpl w:val="A6A22896"/>
    <w:lvl w:ilvl="0" w:tplc="65FCE716">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C1208BDE">
      <w:numFmt w:val="bullet"/>
      <w:lvlText w:val="•"/>
      <w:lvlJc w:val="left"/>
      <w:pPr>
        <w:ind w:left="1979" w:hanging="360"/>
      </w:pPr>
      <w:rPr>
        <w:rFonts w:hint="default"/>
        <w:lang w:val="ru-RU" w:eastAsia="en-US" w:bidi="ar-SA"/>
      </w:rPr>
    </w:lvl>
    <w:lvl w:ilvl="2" w:tplc="44C0C4A4">
      <w:numFmt w:val="bullet"/>
      <w:lvlText w:val="•"/>
      <w:lvlJc w:val="left"/>
      <w:pPr>
        <w:ind w:left="2918" w:hanging="360"/>
      </w:pPr>
      <w:rPr>
        <w:rFonts w:hint="default"/>
        <w:lang w:val="ru-RU" w:eastAsia="en-US" w:bidi="ar-SA"/>
      </w:rPr>
    </w:lvl>
    <w:lvl w:ilvl="3" w:tplc="8140F954">
      <w:numFmt w:val="bullet"/>
      <w:lvlText w:val="•"/>
      <w:lvlJc w:val="left"/>
      <w:pPr>
        <w:ind w:left="3857" w:hanging="360"/>
      </w:pPr>
      <w:rPr>
        <w:rFonts w:hint="default"/>
        <w:lang w:val="ru-RU" w:eastAsia="en-US" w:bidi="ar-SA"/>
      </w:rPr>
    </w:lvl>
    <w:lvl w:ilvl="4" w:tplc="9F842D84">
      <w:numFmt w:val="bullet"/>
      <w:lvlText w:val="•"/>
      <w:lvlJc w:val="left"/>
      <w:pPr>
        <w:ind w:left="4796" w:hanging="360"/>
      </w:pPr>
      <w:rPr>
        <w:rFonts w:hint="default"/>
        <w:lang w:val="ru-RU" w:eastAsia="en-US" w:bidi="ar-SA"/>
      </w:rPr>
    </w:lvl>
    <w:lvl w:ilvl="5" w:tplc="A86E1CF8">
      <w:numFmt w:val="bullet"/>
      <w:lvlText w:val="•"/>
      <w:lvlJc w:val="left"/>
      <w:pPr>
        <w:ind w:left="5735" w:hanging="360"/>
      </w:pPr>
      <w:rPr>
        <w:rFonts w:hint="default"/>
        <w:lang w:val="ru-RU" w:eastAsia="en-US" w:bidi="ar-SA"/>
      </w:rPr>
    </w:lvl>
    <w:lvl w:ilvl="6" w:tplc="B60EAC20">
      <w:numFmt w:val="bullet"/>
      <w:lvlText w:val="•"/>
      <w:lvlJc w:val="left"/>
      <w:pPr>
        <w:ind w:left="6674" w:hanging="360"/>
      </w:pPr>
      <w:rPr>
        <w:rFonts w:hint="default"/>
        <w:lang w:val="ru-RU" w:eastAsia="en-US" w:bidi="ar-SA"/>
      </w:rPr>
    </w:lvl>
    <w:lvl w:ilvl="7" w:tplc="D8F23A52">
      <w:numFmt w:val="bullet"/>
      <w:lvlText w:val="•"/>
      <w:lvlJc w:val="left"/>
      <w:pPr>
        <w:ind w:left="7613" w:hanging="360"/>
      </w:pPr>
      <w:rPr>
        <w:rFonts w:hint="default"/>
        <w:lang w:val="ru-RU" w:eastAsia="en-US" w:bidi="ar-SA"/>
      </w:rPr>
    </w:lvl>
    <w:lvl w:ilvl="8" w:tplc="D628782C">
      <w:numFmt w:val="bullet"/>
      <w:lvlText w:val="•"/>
      <w:lvlJc w:val="left"/>
      <w:pPr>
        <w:ind w:left="8552" w:hanging="360"/>
      </w:pPr>
      <w:rPr>
        <w:rFonts w:hint="default"/>
        <w:lang w:val="ru-RU" w:eastAsia="en-US" w:bidi="ar-SA"/>
      </w:rPr>
    </w:lvl>
  </w:abstractNum>
  <w:abstractNum w:abstractNumId="60">
    <w:nsid w:val="5A873A73"/>
    <w:multiLevelType w:val="hybridMultilevel"/>
    <w:tmpl w:val="3AF2A414"/>
    <w:lvl w:ilvl="0" w:tplc="093EFE08">
      <w:numFmt w:val="bullet"/>
      <w:lvlText w:val="-"/>
      <w:lvlJc w:val="left"/>
      <w:pPr>
        <w:ind w:left="684" w:hanging="543"/>
      </w:pPr>
      <w:rPr>
        <w:rFonts w:ascii="Times New Roman" w:eastAsia="Times New Roman" w:hAnsi="Times New Roman" w:cs="Times New Roman" w:hint="default"/>
        <w:b w:val="0"/>
        <w:bCs w:val="0"/>
        <w:i w:val="0"/>
        <w:iCs w:val="0"/>
        <w:w w:val="99"/>
        <w:sz w:val="24"/>
        <w:szCs w:val="24"/>
        <w:lang w:val="ru-RU" w:eastAsia="en-US" w:bidi="ar-SA"/>
      </w:rPr>
    </w:lvl>
    <w:lvl w:ilvl="1" w:tplc="170CA732">
      <w:numFmt w:val="bullet"/>
      <w:lvlText w:val="•"/>
      <w:lvlJc w:val="left"/>
      <w:pPr>
        <w:ind w:left="1655" w:hanging="543"/>
      </w:pPr>
      <w:rPr>
        <w:rFonts w:hint="default"/>
        <w:lang w:val="ru-RU" w:eastAsia="en-US" w:bidi="ar-SA"/>
      </w:rPr>
    </w:lvl>
    <w:lvl w:ilvl="2" w:tplc="C8BA2124">
      <w:numFmt w:val="bullet"/>
      <w:lvlText w:val="•"/>
      <w:lvlJc w:val="left"/>
      <w:pPr>
        <w:ind w:left="2630" w:hanging="543"/>
      </w:pPr>
      <w:rPr>
        <w:rFonts w:hint="default"/>
        <w:lang w:val="ru-RU" w:eastAsia="en-US" w:bidi="ar-SA"/>
      </w:rPr>
    </w:lvl>
    <w:lvl w:ilvl="3" w:tplc="D4BCE34E">
      <w:numFmt w:val="bullet"/>
      <w:lvlText w:val="•"/>
      <w:lvlJc w:val="left"/>
      <w:pPr>
        <w:ind w:left="3605" w:hanging="543"/>
      </w:pPr>
      <w:rPr>
        <w:rFonts w:hint="default"/>
        <w:lang w:val="ru-RU" w:eastAsia="en-US" w:bidi="ar-SA"/>
      </w:rPr>
    </w:lvl>
    <w:lvl w:ilvl="4" w:tplc="A9408DF8">
      <w:numFmt w:val="bullet"/>
      <w:lvlText w:val="•"/>
      <w:lvlJc w:val="left"/>
      <w:pPr>
        <w:ind w:left="4580" w:hanging="543"/>
      </w:pPr>
      <w:rPr>
        <w:rFonts w:hint="default"/>
        <w:lang w:val="ru-RU" w:eastAsia="en-US" w:bidi="ar-SA"/>
      </w:rPr>
    </w:lvl>
    <w:lvl w:ilvl="5" w:tplc="C8ACE1C8">
      <w:numFmt w:val="bullet"/>
      <w:lvlText w:val="•"/>
      <w:lvlJc w:val="left"/>
      <w:pPr>
        <w:ind w:left="5555" w:hanging="543"/>
      </w:pPr>
      <w:rPr>
        <w:rFonts w:hint="default"/>
        <w:lang w:val="ru-RU" w:eastAsia="en-US" w:bidi="ar-SA"/>
      </w:rPr>
    </w:lvl>
    <w:lvl w:ilvl="6" w:tplc="37868DAC">
      <w:numFmt w:val="bullet"/>
      <w:lvlText w:val="•"/>
      <w:lvlJc w:val="left"/>
      <w:pPr>
        <w:ind w:left="6530" w:hanging="543"/>
      </w:pPr>
      <w:rPr>
        <w:rFonts w:hint="default"/>
        <w:lang w:val="ru-RU" w:eastAsia="en-US" w:bidi="ar-SA"/>
      </w:rPr>
    </w:lvl>
    <w:lvl w:ilvl="7" w:tplc="68D42AC6">
      <w:numFmt w:val="bullet"/>
      <w:lvlText w:val="•"/>
      <w:lvlJc w:val="left"/>
      <w:pPr>
        <w:ind w:left="7505" w:hanging="543"/>
      </w:pPr>
      <w:rPr>
        <w:rFonts w:hint="default"/>
        <w:lang w:val="ru-RU" w:eastAsia="en-US" w:bidi="ar-SA"/>
      </w:rPr>
    </w:lvl>
    <w:lvl w:ilvl="8" w:tplc="524495D4">
      <w:numFmt w:val="bullet"/>
      <w:lvlText w:val="•"/>
      <w:lvlJc w:val="left"/>
      <w:pPr>
        <w:ind w:left="8480" w:hanging="543"/>
      </w:pPr>
      <w:rPr>
        <w:rFonts w:hint="default"/>
        <w:lang w:val="ru-RU" w:eastAsia="en-US" w:bidi="ar-SA"/>
      </w:rPr>
    </w:lvl>
  </w:abstractNum>
  <w:abstractNum w:abstractNumId="61">
    <w:nsid w:val="5B20286A"/>
    <w:multiLevelType w:val="hybridMultilevel"/>
    <w:tmpl w:val="50D68534"/>
    <w:lvl w:ilvl="0" w:tplc="99BC4D54">
      <w:start w:val="2"/>
      <w:numFmt w:val="upperRoman"/>
      <w:lvlText w:val="%1."/>
      <w:lvlJc w:val="left"/>
      <w:pPr>
        <w:ind w:left="322" w:hanging="307"/>
        <w:jc w:val="left"/>
      </w:pPr>
      <w:rPr>
        <w:rFonts w:ascii="Times New Roman" w:eastAsia="Times New Roman" w:hAnsi="Times New Roman" w:cs="Times New Roman" w:hint="default"/>
        <w:b/>
        <w:bCs/>
        <w:i w:val="0"/>
        <w:iCs w:val="0"/>
        <w:spacing w:val="-1"/>
        <w:w w:val="100"/>
        <w:sz w:val="24"/>
        <w:szCs w:val="24"/>
        <w:lang w:val="ru-RU" w:eastAsia="en-US" w:bidi="ar-SA"/>
      </w:rPr>
    </w:lvl>
    <w:lvl w:ilvl="1" w:tplc="FE5EE7AE">
      <w:start w:val="1"/>
      <w:numFmt w:val="decimal"/>
      <w:lvlText w:val="%2."/>
      <w:lvlJc w:val="left"/>
      <w:pPr>
        <w:ind w:left="322" w:hanging="252"/>
        <w:jc w:val="left"/>
      </w:pPr>
      <w:rPr>
        <w:rFonts w:ascii="Times New Roman" w:eastAsia="Times New Roman" w:hAnsi="Times New Roman" w:cs="Times New Roman" w:hint="default"/>
        <w:b w:val="0"/>
        <w:bCs w:val="0"/>
        <w:i w:val="0"/>
        <w:iCs w:val="0"/>
        <w:w w:val="100"/>
        <w:sz w:val="24"/>
        <w:szCs w:val="24"/>
        <w:lang w:val="ru-RU" w:eastAsia="en-US" w:bidi="ar-SA"/>
      </w:rPr>
    </w:lvl>
    <w:lvl w:ilvl="2" w:tplc="B5A6596C">
      <w:numFmt w:val="bullet"/>
      <w:lvlText w:val="•"/>
      <w:lvlJc w:val="left"/>
      <w:pPr>
        <w:ind w:left="2342" w:hanging="252"/>
      </w:pPr>
      <w:rPr>
        <w:rFonts w:hint="default"/>
        <w:lang w:val="ru-RU" w:eastAsia="en-US" w:bidi="ar-SA"/>
      </w:rPr>
    </w:lvl>
    <w:lvl w:ilvl="3" w:tplc="0DA4A71A">
      <w:numFmt w:val="bullet"/>
      <w:lvlText w:val="•"/>
      <w:lvlJc w:val="left"/>
      <w:pPr>
        <w:ind w:left="3353" w:hanging="252"/>
      </w:pPr>
      <w:rPr>
        <w:rFonts w:hint="default"/>
        <w:lang w:val="ru-RU" w:eastAsia="en-US" w:bidi="ar-SA"/>
      </w:rPr>
    </w:lvl>
    <w:lvl w:ilvl="4" w:tplc="0A167110">
      <w:numFmt w:val="bullet"/>
      <w:lvlText w:val="•"/>
      <w:lvlJc w:val="left"/>
      <w:pPr>
        <w:ind w:left="4364" w:hanging="252"/>
      </w:pPr>
      <w:rPr>
        <w:rFonts w:hint="default"/>
        <w:lang w:val="ru-RU" w:eastAsia="en-US" w:bidi="ar-SA"/>
      </w:rPr>
    </w:lvl>
    <w:lvl w:ilvl="5" w:tplc="E482D34C">
      <w:numFmt w:val="bullet"/>
      <w:lvlText w:val="•"/>
      <w:lvlJc w:val="left"/>
      <w:pPr>
        <w:ind w:left="5375" w:hanging="252"/>
      </w:pPr>
      <w:rPr>
        <w:rFonts w:hint="default"/>
        <w:lang w:val="ru-RU" w:eastAsia="en-US" w:bidi="ar-SA"/>
      </w:rPr>
    </w:lvl>
    <w:lvl w:ilvl="6" w:tplc="8146C856">
      <w:numFmt w:val="bullet"/>
      <w:lvlText w:val="•"/>
      <w:lvlJc w:val="left"/>
      <w:pPr>
        <w:ind w:left="6386" w:hanging="252"/>
      </w:pPr>
      <w:rPr>
        <w:rFonts w:hint="default"/>
        <w:lang w:val="ru-RU" w:eastAsia="en-US" w:bidi="ar-SA"/>
      </w:rPr>
    </w:lvl>
    <w:lvl w:ilvl="7" w:tplc="1FDEFD2E">
      <w:numFmt w:val="bullet"/>
      <w:lvlText w:val="•"/>
      <w:lvlJc w:val="left"/>
      <w:pPr>
        <w:ind w:left="7397" w:hanging="252"/>
      </w:pPr>
      <w:rPr>
        <w:rFonts w:hint="default"/>
        <w:lang w:val="ru-RU" w:eastAsia="en-US" w:bidi="ar-SA"/>
      </w:rPr>
    </w:lvl>
    <w:lvl w:ilvl="8" w:tplc="7FFA369E">
      <w:numFmt w:val="bullet"/>
      <w:lvlText w:val="•"/>
      <w:lvlJc w:val="left"/>
      <w:pPr>
        <w:ind w:left="8408" w:hanging="252"/>
      </w:pPr>
      <w:rPr>
        <w:rFonts w:hint="default"/>
        <w:lang w:val="ru-RU" w:eastAsia="en-US" w:bidi="ar-SA"/>
      </w:rPr>
    </w:lvl>
  </w:abstractNum>
  <w:abstractNum w:abstractNumId="62">
    <w:nsid w:val="5C211A00"/>
    <w:multiLevelType w:val="hybridMultilevel"/>
    <w:tmpl w:val="5510D9F6"/>
    <w:lvl w:ilvl="0" w:tplc="56661632">
      <w:start w:val="1"/>
      <w:numFmt w:val="upperRoman"/>
      <w:lvlText w:val="%1."/>
      <w:lvlJc w:val="left"/>
      <w:pPr>
        <w:ind w:left="324" w:hanging="360"/>
        <w:jc w:val="right"/>
      </w:pPr>
      <w:rPr>
        <w:rFonts w:ascii="Times New Roman" w:eastAsia="Times New Roman" w:hAnsi="Times New Roman" w:cs="Times New Roman" w:hint="default"/>
        <w:b/>
        <w:bCs/>
        <w:i w:val="0"/>
        <w:iCs w:val="0"/>
        <w:w w:val="99"/>
        <w:sz w:val="24"/>
        <w:szCs w:val="24"/>
        <w:lang w:val="ru-RU" w:eastAsia="en-US" w:bidi="ar-SA"/>
      </w:rPr>
    </w:lvl>
    <w:lvl w:ilvl="1" w:tplc="F5C63D36">
      <w:start w:val="1"/>
      <w:numFmt w:val="decimal"/>
      <w:lvlText w:val="%2)"/>
      <w:lvlJc w:val="left"/>
      <w:pPr>
        <w:ind w:left="324" w:hanging="452"/>
        <w:jc w:val="left"/>
      </w:pPr>
      <w:rPr>
        <w:rFonts w:ascii="Times New Roman" w:eastAsia="Times New Roman" w:hAnsi="Times New Roman" w:cs="Times New Roman" w:hint="default"/>
        <w:b/>
        <w:bCs/>
        <w:i w:val="0"/>
        <w:iCs w:val="0"/>
        <w:w w:val="99"/>
        <w:sz w:val="24"/>
        <w:szCs w:val="24"/>
        <w:lang w:val="ru-RU" w:eastAsia="en-US" w:bidi="ar-SA"/>
      </w:rPr>
    </w:lvl>
    <w:lvl w:ilvl="2" w:tplc="CDAE34D8">
      <w:numFmt w:val="bullet"/>
      <w:lvlText w:val="•"/>
      <w:lvlJc w:val="left"/>
      <w:pPr>
        <w:ind w:left="2342" w:hanging="452"/>
      </w:pPr>
      <w:rPr>
        <w:rFonts w:hint="default"/>
        <w:lang w:val="ru-RU" w:eastAsia="en-US" w:bidi="ar-SA"/>
      </w:rPr>
    </w:lvl>
    <w:lvl w:ilvl="3" w:tplc="9D96F804">
      <w:numFmt w:val="bullet"/>
      <w:lvlText w:val="•"/>
      <w:lvlJc w:val="left"/>
      <w:pPr>
        <w:ind w:left="3353" w:hanging="452"/>
      </w:pPr>
      <w:rPr>
        <w:rFonts w:hint="default"/>
        <w:lang w:val="ru-RU" w:eastAsia="en-US" w:bidi="ar-SA"/>
      </w:rPr>
    </w:lvl>
    <w:lvl w:ilvl="4" w:tplc="696A7FE4">
      <w:numFmt w:val="bullet"/>
      <w:lvlText w:val="•"/>
      <w:lvlJc w:val="left"/>
      <w:pPr>
        <w:ind w:left="4364" w:hanging="452"/>
      </w:pPr>
      <w:rPr>
        <w:rFonts w:hint="default"/>
        <w:lang w:val="ru-RU" w:eastAsia="en-US" w:bidi="ar-SA"/>
      </w:rPr>
    </w:lvl>
    <w:lvl w:ilvl="5" w:tplc="B418B416">
      <w:numFmt w:val="bullet"/>
      <w:lvlText w:val="•"/>
      <w:lvlJc w:val="left"/>
      <w:pPr>
        <w:ind w:left="5375" w:hanging="452"/>
      </w:pPr>
      <w:rPr>
        <w:rFonts w:hint="default"/>
        <w:lang w:val="ru-RU" w:eastAsia="en-US" w:bidi="ar-SA"/>
      </w:rPr>
    </w:lvl>
    <w:lvl w:ilvl="6" w:tplc="38160FC8">
      <w:numFmt w:val="bullet"/>
      <w:lvlText w:val="•"/>
      <w:lvlJc w:val="left"/>
      <w:pPr>
        <w:ind w:left="6386" w:hanging="452"/>
      </w:pPr>
      <w:rPr>
        <w:rFonts w:hint="default"/>
        <w:lang w:val="ru-RU" w:eastAsia="en-US" w:bidi="ar-SA"/>
      </w:rPr>
    </w:lvl>
    <w:lvl w:ilvl="7" w:tplc="EB560B78">
      <w:numFmt w:val="bullet"/>
      <w:lvlText w:val="•"/>
      <w:lvlJc w:val="left"/>
      <w:pPr>
        <w:ind w:left="7397" w:hanging="452"/>
      </w:pPr>
      <w:rPr>
        <w:rFonts w:hint="default"/>
        <w:lang w:val="ru-RU" w:eastAsia="en-US" w:bidi="ar-SA"/>
      </w:rPr>
    </w:lvl>
    <w:lvl w:ilvl="8" w:tplc="5762AAD2">
      <w:numFmt w:val="bullet"/>
      <w:lvlText w:val="•"/>
      <w:lvlJc w:val="left"/>
      <w:pPr>
        <w:ind w:left="8408" w:hanging="452"/>
      </w:pPr>
      <w:rPr>
        <w:rFonts w:hint="default"/>
        <w:lang w:val="ru-RU" w:eastAsia="en-US" w:bidi="ar-SA"/>
      </w:rPr>
    </w:lvl>
  </w:abstractNum>
  <w:abstractNum w:abstractNumId="63">
    <w:nsid w:val="5D4740B7"/>
    <w:multiLevelType w:val="multilevel"/>
    <w:tmpl w:val="ED66EBB6"/>
    <w:lvl w:ilvl="0">
      <w:start w:val="1"/>
      <w:numFmt w:val="decimal"/>
      <w:lvlText w:val="%1"/>
      <w:lvlJc w:val="left"/>
      <w:pPr>
        <w:ind w:left="422" w:hanging="420"/>
        <w:jc w:val="left"/>
      </w:pPr>
      <w:rPr>
        <w:rFonts w:hint="default"/>
        <w:lang w:val="ru-RU" w:eastAsia="en-US" w:bidi="ar-SA"/>
      </w:rPr>
    </w:lvl>
    <w:lvl w:ilvl="1">
      <w:start w:val="1"/>
      <w:numFmt w:val="decimal"/>
      <w:lvlText w:val="%1.%2."/>
      <w:lvlJc w:val="left"/>
      <w:pPr>
        <w:ind w:left="4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966" w:hanging="420"/>
      </w:pPr>
      <w:rPr>
        <w:rFonts w:hint="default"/>
        <w:lang w:val="ru-RU" w:eastAsia="en-US" w:bidi="ar-SA"/>
      </w:rPr>
    </w:lvl>
    <w:lvl w:ilvl="3">
      <w:numFmt w:val="bullet"/>
      <w:lvlText w:val="•"/>
      <w:lvlJc w:val="left"/>
      <w:pPr>
        <w:ind w:left="1239" w:hanging="420"/>
      </w:pPr>
      <w:rPr>
        <w:rFonts w:hint="default"/>
        <w:lang w:val="ru-RU" w:eastAsia="en-US" w:bidi="ar-SA"/>
      </w:rPr>
    </w:lvl>
    <w:lvl w:ilvl="4">
      <w:numFmt w:val="bullet"/>
      <w:lvlText w:val="•"/>
      <w:lvlJc w:val="left"/>
      <w:pPr>
        <w:ind w:left="1512" w:hanging="420"/>
      </w:pPr>
      <w:rPr>
        <w:rFonts w:hint="default"/>
        <w:lang w:val="ru-RU" w:eastAsia="en-US" w:bidi="ar-SA"/>
      </w:rPr>
    </w:lvl>
    <w:lvl w:ilvl="5">
      <w:numFmt w:val="bullet"/>
      <w:lvlText w:val="•"/>
      <w:lvlJc w:val="left"/>
      <w:pPr>
        <w:ind w:left="1785" w:hanging="420"/>
      </w:pPr>
      <w:rPr>
        <w:rFonts w:hint="default"/>
        <w:lang w:val="ru-RU" w:eastAsia="en-US" w:bidi="ar-SA"/>
      </w:rPr>
    </w:lvl>
    <w:lvl w:ilvl="6">
      <w:numFmt w:val="bullet"/>
      <w:lvlText w:val="•"/>
      <w:lvlJc w:val="left"/>
      <w:pPr>
        <w:ind w:left="2058" w:hanging="420"/>
      </w:pPr>
      <w:rPr>
        <w:rFonts w:hint="default"/>
        <w:lang w:val="ru-RU" w:eastAsia="en-US" w:bidi="ar-SA"/>
      </w:rPr>
    </w:lvl>
    <w:lvl w:ilvl="7">
      <w:numFmt w:val="bullet"/>
      <w:lvlText w:val="•"/>
      <w:lvlJc w:val="left"/>
      <w:pPr>
        <w:ind w:left="2331" w:hanging="420"/>
      </w:pPr>
      <w:rPr>
        <w:rFonts w:hint="default"/>
        <w:lang w:val="ru-RU" w:eastAsia="en-US" w:bidi="ar-SA"/>
      </w:rPr>
    </w:lvl>
    <w:lvl w:ilvl="8">
      <w:numFmt w:val="bullet"/>
      <w:lvlText w:val="•"/>
      <w:lvlJc w:val="left"/>
      <w:pPr>
        <w:ind w:left="2604" w:hanging="420"/>
      </w:pPr>
      <w:rPr>
        <w:rFonts w:hint="default"/>
        <w:lang w:val="ru-RU" w:eastAsia="en-US" w:bidi="ar-SA"/>
      </w:rPr>
    </w:lvl>
  </w:abstractNum>
  <w:abstractNum w:abstractNumId="64">
    <w:nsid w:val="5DAF4906"/>
    <w:multiLevelType w:val="hybridMultilevel"/>
    <w:tmpl w:val="41CE104A"/>
    <w:lvl w:ilvl="0" w:tplc="280E1BB8">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D810563C">
      <w:numFmt w:val="bullet"/>
      <w:lvlText w:val="•"/>
      <w:lvlJc w:val="left"/>
      <w:pPr>
        <w:ind w:left="1979" w:hanging="360"/>
      </w:pPr>
      <w:rPr>
        <w:rFonts w:hint="default"/>
        <w:lang w:val="ru-RU" w:eastAsia="en-US" w:bidi="ar-SA"/>
      </w:rPr>
    </w:lvl>
    <w:lvl w:ilvl="2" w:tplc="C860B948">
      <w:numFmt w:val="bullet"/>
      <w:lvlText w:val="•"/>
      <w:lvlJc w:val="left"/>
      <w:pPr>
        <w:ind w:left="2918" w:hanging="360"/>
      </w:pPr>
      <w:rPr>
        <w:rFonts w:hint="default"/>
        <w:lang w:val="ru-RU" w:eastAsia="en-US" w:bidi="ar-SA"/>
      </w:rPr>
    </w:lvl>
    <w:lvl w:ilvl="3" w:tplc="77905D34">
      <w:numFmt w:val="bullet"/>
      <w:lvlText w:val="•"/>
      <w:lvlJc w:val="left"/>
      <w:pPr>
        <w:ind w:left="3857" w:hanging="360"/>
      </w:pPr>
      <w:rPr>
        <w:rFonts w:hint="default"/>
        <w:lang w:val="ru-RU" w:eastAsia="en-US" w:bidi="ar-SA"/>
      </w:rPr>
    </w:lvl>
    <w:lvl w:ilvl="4" w:tplc="0C684D0C">
      <w:numFmt w:val="bullet"/>
      <w:lvlText w:val="•"/>
      <w:lvlJc w:val="left"/>
      <w:pPr>
        <w:ind w:left="4796" w:hanging="360"/>
      </w:pPr>
      <w:rPr>
        <w:rFonts w:hint="default"/>
        <w:lang w:val="ru-RU" w:eastAsia="en-US" w:bidi="ar-SA"/>
      </w:rPr>
    </w:lvl>
    <w:lvl w:ilvl="5" w:tplc="28C47636">
      <w:numFmt w:val="bullet"/>
      <w:lvlText w:val="•"/>
      <w:lvlJc w:val="left"/>
      <w:pPr>
        <w:ind w:left="5735" w:hanging="360"/>
      </w:pPr>
      <w:rPr>
        <w:rFonts w:hint="default"/>
        <w:lang w:val="ru-RU" w:eastAsia="en-US" w:bidi="ar-SA"/>
      </w:rPr>
    </w:lvl>
    <w:lvl w:ilvl="6" w:tplc="6A50154A">
      <w:numFmt w:val="bullet"/>
      <w:lvlText w:val="•"/>
      <w:lvlJc w:val="left"/>
      <w:pPr>
        <w:ind w:left="6674" w:hanging="360"/>
      </w:pPr>
      <w:rPr>
        <w:rFonts w:hint="default"/>
        <w:lang w:val="ru-RU" w:eastAsia="en-US" w:bidi="ar-SA"/>
      </w:rPr>
    </w:lvl>
    <w:lvl w:ilvl="7" w:tplc="2984F666">
      <w:numFmt w:val="bullet"/>
      <w:lvlText w:val="•"/>
      <w:lvlJc w:val="left"/>
      <w:pPr>
        <w:ind w:left="7613" w:hanging="360"/>
      </w:pPr>
      <w:rPr>
        <w:rFonts w:hint="default"/>
        <w:lang w:val="ru-RU" w:eastAsia="en-US" w:bidi="ar-SA"/>
      </w:rPr>
    </w:lvl>
    <w:lvl w:ilvl="8" w:tplc="6A90ABB8">
      <w:numFmt w:val="bullet"/>
      <w:lvlText w:val="•"/>
      <w:lvlJc w:val="left"/>
      <w:pPr>
        <w:ind w:left="8552" w:hanging="360"/>
      </w:pPr>
      <w:rPr>
        <w:rFonts w:hint="default"/>
        <w:lang w:val="ru-RU" w:eastAsia="en-US" w:bidi="ar-SA"/>
      </w:rPr>
    </w:lvl>
  </w:abstractNum>
  <w:abstractNum w:abstractNumId="65">
    <w:nsid w:val="5E041AF8"/>
    <w:multiLevelType w:val="hybridMultilevel"/>
    <w:tmpl w:val="ABE28DEE"/>
    <w:lvl w:ilvl="0" w:tplc="88C8DA0E">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DD98AAD8">
      <w:numFmt w:val="bullet"/>
      <w:lvlText w:val="•"/>
      <w:lvlJc w:val="left"/>
      <w:pPr>
        <w:ind w:left="1979" w:hanging="360"/>
      </w:pPr>
      <w:rPr>
        <w:rFonts w:hint="default"/>
        <w:lang w:val="ru-RU" w:eastAsia="en-US" w:bidi="ar-SA"/>
      </w:rPr>
    </w:lvl>
    <w:lvl w:ilvl="2" w:tplc="C250EB1E">
      <w:numFmt w:val="bullet"/>
      <w:lvlText w:val="•"/>
      <w:lvlJc w:val="left"/>
      <w:pPr>
        <w:ind w:left="2918" w:hanging="360"/>
      </w:pPr>
      <w:rPr>
        <w:rFonts w:hint="default"/>
        <w:lang w:val="ru-RU" w:eastAsia="en-US" w:bidi="ar-SA"/>
      </w:rPr>
    </w:lvl>
    <w:lvl w:ilvl="3" w:tplc="886E64EC">
      <w:numFmt w:val="bullet"/>
      <w:lvlText w:val="•"/>
      <w:lvlJc w:val="left"/>
      <w:pPr>
        <w:ind w:left="3857" w:hanging="360"/>
      </w:pPr>
      <w:rPr>
        <w:rFonts w:hint="default"/>
        <w:lang w:val="ru-RU" w:eastAsia="en-US" w:bidi="ar-SA"/>
      </w:rPr>
    </w:lvl>
    <w:lvl w:ilvl="4" w:tplc="1B4EEC80">
      <w:numFmt w:val="bullet"/>
      <w:lvlText w:val="•"/>
      <w:lvlJc w:val="left"/>
      <w:pPr>
        <w:ind w:left="4796" w:hanging="360"/>
      </w:pPr>
      <w:rPr>
        <w:rFonts w:hint="default"/>
        <w:lang w:val="ru-RU" w:eastAsia="en-US" w:bidi="ar-SA"/>
      </w:rPr>
    </w:lvl>
    <w:lvl w:ilvl="5" w:tplc="B1BE4B5C">
      <w:numFmt w:val="bullet"/>
      <w:lvlText w:val="•"/>
      <w:lvlJc w:val="left"/>
      <w:pPr>
        <w:ind w:left="5735" w:hanging="360"/>
      </w:pPr>
      <w:rPr>
        <w:rFonts w:hint="default"/>
        <w:lang w:val="ru-RU" w:eastAsia="en-US" w:bidi="ar-SA"/>
      </w:rPr>
    </w:lvl>
    <w:lvl w:ilvl="6" w:tplc="5E5C66E4">
      <w:numFmt w:val="bullet"/>
      <w:lvlText w:val="•"/>
      <w:lvlJc w:val="left"/>
      <w:pPr>
        <w:ind w:left="6674" w:hanging="360"/>
      </w:pPr>
      <w:rPr>
        <w:rFonts w:hint="default"/>
        <w:lang w:val="ru-RU" w:eastAsia="en-US" w:bidi="ar-SA"/>
      </w:rPr>
    </w:lvl>
    <w:lvl w:ilvl="7" w:tplc="D5722B64">
      <w:numFmt w:val="bullet"/>
      <w:lvlText w:val="•"/>
      <w:lvlJc w:val="left"/>
      <w:pPr>
        <w:ind w:left="7613" w:hanging="360"/>
      </w:pPr>
      <w:rPr>
        <w:rFonts w:hint="default"/>
        <w:lang w:val="ru-RU" w:eastAsia="en-US" w:bidi="ar-SA"/>
      </w:rPr>
    </w:lvl>
    <w:lvl w:ilvl="8" w:tplc="013CD3E8">
      <w:numFmt w:val="bullet"/>
      <w:lvlText w:val="•"/>
      <w:lvlJc w:val="left"/>
      <w:pPr>
        <w:ind w:left="8552" w:hanging="360"/>
      </w:pPr>
      <w:rPr>
        <w:rFonts w:hint="default"/>
        <w:lang w:val="ru-RU" w:eastAsia="en-US" w:bidi="ar-SA"/>
      </w:rPr>
    </w:lvl>
  </w:abstractNum>
  <w:abstractNum w:abstractNumId="66">
    <w:nsid w:val="604A524B"/>
    <w:multiLevelType w:val="multilevel"/>
    <w:tmpl w:val="4EDEF676"/>
    <w:lvl w:ilvl="0">
      <w:start w:val="1"/>
      <w:numFmt w:val="decimal"/>
      <w:lvlText w:val="%1"/>
      <w:lvlJc w:val="left"/>
      <w:pPr>
        <w:ind w:left="501" w:hanging="394"/>
        <w:jc w:val="left"/>
      </w:pPr>
      <w:rPr>
        <w:rFonts w:hint="default"/>
        <w:lang w:val="ru-RU" w:eastAsia="en-US" w:bidi="ar-SA"/>
      </w:rPr>
    </w:lvl>
    <w:lvl w:ilvl="1">
      <w:start w:val="1"/>
      <w:numFmt w:val="decimal"/>
      <w:lvlText w:val="%1.%2."/>
      <w:lvlJc w:val="left"/>
      <w:pPr>
        <w:ind w:left="501" w:hanging="394"/>
        <w:jc w:val="left"/>
      </w:pPr>
      <w:rPr>
        <w:rFonts w:ascii="Times New Roman" w:eastAsia="Times New Roman" w:hAnsi="Times New Roman" w:cs="Times New Roman" w:hint="default"/>
        <w:b w:val="0"/>
        <w:bCs w:val="0"/>
        <w:i w:val="0"/>
        <w:iCs w:val="0"/>
        <w:spacing w:val="-3"/>
        <w:w w:val="100"/>
        <w:sz w:val="24"/>
        <w:szCs w:val="24"/>
        <w:lang w:val="ru-RU" w:eastAsia="en-US" w:bidi="ar-SA"/>
      </w:rPr>
    </w:lvl>
    <w:lvl w:ilvl="2">
      <w:numFmt w:val="bullet"/>
      <w:lvlText w:val="•"/>
      <w:lvlJc w:val="left"/>
      <w:pPr>
        <w:ind w:left="993" w:hanging="394"/>
      </w:pPr>
      <w:rPr>
        <w:rFonts w:hint="default"/>
        <w:lang w:val="ru-RU" w:eastAsia="en-US" w:bidi="ar-SA"/>
      </w:rPr>
    </w:lvl>
    <w:lvl w:ilvl="3">
      <w:numFmt w:val="bullet"/>
      <w:lvlText w:val="•"/>
      <w:lvlJc w:val="left"/>
      <w:pPr>
        <w:ind w:left="1240" w:hanging="394"/>
      </w:pPr>
      <w:rPr>
        <w:rFonts w:hint="default"/>
        <w:lang w:val="ru-RU" w:eastAsia="en-US" w:bidi="ar-SA"/>
      </w:rPr>
    </w:lvl>
    <w:lvl w:ilvl="4">
      <w:numFmt w:val="bullet"/>
      <w:lvlText w:val="•"/>
      <w:lvlJc w:val="left"/>
      <w:pPr>
        <w:ind w:left="1487" w:hanging="394"/>
      </w:pPr>
      <w:rPr>
        <w:rFonts w:hint="default"/>
        <w:lang w:val="ru-RU" w:eastAsia="en-US" w:bidi="ar-SA"/>
      </w:rPr>
    </w:lvl>
    <w:lvl w:ilvl="5">
      <w:numFmt w:val="bullet"/>
      <w:lvlText w:val="•"/>
      <w:lvlJc w:val="left"/>
      <w:pPr>
        <w:ind w:left="1734" w:hanging="394"/>
      </w:pPr>
      <w:rPr>
        <w:rFonts w:hint="default"/>
        <w:lang w:val="ru-RU" w:eastAsia="en-US" w:bidi="ar-SA"/>
      </w:rPr>
    </w:lvl>
    <w:lvl w:ilvl="6">
      <w:numFmt w:val="bullet"/>
      <w:lvlText w:val="•"/>
      <w:lvlJc w:val="left"/>
      <w:pPr>
        <w:ind w:left="1981" w:hanging="394"/>
      </w:pPr>
      <w:rPr>
        <w:rFonts w:hint="default"/>
        <w:lang w:val="ru-RU" w:eastAsia="en-US" w:bidi="ar-SA"/>
      </w:rPr>
    </w:lvl>
    <w:lvl w:ilvl="7">
      <w:numFmt w:val="bullet"/>
      <w:lvlText w:val="•"/>
      <w:lvlJc w:val="left"/>
      <w:pPr>
        <w:ind w:left="2228" w:hanging="394"/>
      </w:pPr>
      <w:rPr>
        <w:rFonts w:hint="default"/>
        <w:lang w:val="ru-RU" w:eastAsia="en-US" w:bidi="ar-SA"/>
      </w:rPr>
    </w:lvl>
    <w:lvl w:ilvl="8">
      <w:numFmt w:val="bullet"/>
      <w:lvlText w:val="•"/>
      <w:lvlJc w:val="left"/>
      <w:pPr>
        <w:ind w:left="2475" w:hanging="394"/>
      </w:pPr>
      <w:rPr>
        <w:rFonts w:hint="default"/>
        <w:lang w:val="ru-RU" w:eastAsia="en-US" w:bidi="ar-SA"/>
      </w:rPr>
    </w:lvl>
  </w:abstractNum>
  <w:abstractNum w:abstractNumId="67">
    <w:nsid w:val="61140D03"/>
    <w:multiLevelType w:val="hybridMultilevel"/>
    <w:tmpl w:val="B97C686C"/>
    <w:lvl w:ilvl="0" w:tplc="97D0A4D8">
      <w:start w:val="1"/>
      <w:numFmt w:val="decimal"/>
      <w:lvlText w:val="%1."/>
      <w:lvlJc w:val="left"/>
      <w:pPr>
        <w:ind w:left="503" w:hanging="181"/>
        <w:jc w:val="left"/>
      </w:pPr>
      <w:rPr>
        <w:rFonts w:ascii="Times New Roman" w:eastAsia="Times New Roman" w:hAnsi="Times New Roman" w:cs="Times New Roman" w:hint="default"/>
        <w:b/>
        <w:bCs/>
        <w:i w:val="0"/>
        <w:iCs w:val="0"/>
        <w:w w:val="100"/>
        <w:sz w:val="22"/>
        <w:szCs w:val="22"/>
        <w:lang w:val="ru-RU" w:eastAsia="en-US" w:bidi="ar-SA"/>
      </w:rPr>
    </w:lvl>
    <w:lvl w:ilvl="1" w:tplc="8C9CBCCA">
      <w:numFmt w:val="bullet"/>
      <w:lvlText w:val="•"/>
      <w:lvlJc w:val="left"/>
      <w:pPr>
        <w:ind w:left="1493" w:hanging="181"/>
      </w:pPr>
      <w:rPr>
        <w:rFonts w:hint="default"/>
        <w:lang w:val="ru-RU" w:eastAsia="en-US" w:bidi="ar-SA"/>
      </w:rPr>
    </w:lvl>
    <w:lvl w:ilvl="2" w:tplc="109451B4">
      <w:numFmt w:val="bullet"/>
      <w:lvlText w:val="•"/>
      <w:lvlJc w:val="left"/>
      <w:pPr>
        <w:ind w:left="2486" w:hanging="181"/>
      </w:pPr>
      <w:rPr>
        <w:rFonts w:hint="default"/>
        <w:lang w:val="ru-RU" w:eastAsia="en-US" w:bidi="ar-SA"/>
      </w:rPr>
    </w:lvl>
    <w:lvl w:ilvl="3" w:tplc="CEB2118E">
      <w:numFmt w:val="bullet"/>
      <w:lvlText w:val="•"/>
      <w:lvlJc w:val="left"/>
      <w:pPr>
        <w:ind w:left="3479" w:hanging="181"/>
      </w:pPr>
      <w:rPr>
        <w:rFonts w:hint="default"/>
        <w:lang w:val="ru-RU" w:eastAsia="en-US" w:bidi="ar-SA"/>
      </w:rPr>
    </w:lvl>
    <w:lvl w:ilvl="4" w:tplc="BD7254B8">
      <w:numFmt w:val="bullet"/>
      <w:lvlText w:val="•"/>
      <w:lvlJc w:val="left"/>
      <w:pPr>
        <w:ind w:left="4472" w:hanging="181"/>
      </w:pPr>
      <w:rPr>
        <w:rFonts w:hint="default"/>
        <w:lang w:val="ru-RU" w:eastAsia="en-US" w:bidi="ar-SA"/>
      </w:rPr>
    </w:lvl>
    <w:lvl w:ilvl="5" w:tplc="96826CD4">
      <w:numFmt w:val="bullet"/>
      <w:lvlText w:val="•"/>
      <w:lvlJc w:val="left"/>
      <w:pPr>
        <w:ind w:left="5465" w:hanging="181"/>
      </w:pPr>
      <w:rPr>
        <w:rFonts w:hint="default"/>
        <w:lang w:val="ru-RU" w:eastAsia="en-US" w:bidi="ar-SA"/>
      </w:rPr>
    </w:lvl>
    <w:lvl w:ilvl="6" w:tplc="67A2339E">
      <w:numFmt w:val="bullet"/>
      <w:lvlText w:val="•"/>
      <w:lvlJc w:val="left"/>
      <w:pPr>
        <w:ind w:left="6458" w:hanging="181"/>
      </w:pPr>
      <w:rPr>
        <w:rFonts w:hint="default"/>
        <w:lang w:val="ru-RU" w:eastAsia="en-US" w:bidi="ar-SA"/>
      </w:rPr>
    </w:lvl>
    <w:lvl w:ilvl="7" w:tplc="98E41030">
      <w:numFmt w:val="bullet"/>
      <w:lvlText w:val="•"/>
      <w:lvlJc w:val="left"/>
      <w:pPr>
        <w:ind w:left="7451" w:hanging="181"/>
      </w:pPr>
      <w:rPr>
        <w:rFonts w:hint="default"/>
        <w:lang w:val="ru-RU" w:eastAsia="en-US" w:bidi="ar-SA"/>
      </w:rPr>
    </w:lvl>
    <w:lvl w:ilvl="8" w:tplc="785A8AF4">
      <w:numFmt w:val="bullet"/>
      <w:lvlText w:val="•"/>
      <w:lvlJc w:val="left"/>
      <w:pPr>
        <w:ind w:left="8444" w:hanging="181"/>
      </w:pPr>
      <w:rPr>
        <w:rFonts w:hint="default"/>
        <w:lang w:val="ru-RU" w:eastAsia="en-US" w:bidi="ar-SA"/>
      </w:rPr>
    </w:lvl>
  </w:abstractNum>
  <w:abstractNum w:abstractNumId="68">
    <w:nsid w:val="623E3092"/>
    <w:multiLevelType w:val="multilevel"/>
    <w:tmpl w:val="AB00999E"/>
    <w:lvl w:ilvl="0">
      <w:start w:val="2"/>
      <w:numFmt w:val="decimal"/>
      <w:lvlText w:val="%1."/>
      <w:lvlJc w:val="left"/>
      <w:pPr>
        <w:ind w:left="562" w:hanging="240"/>
        <w:jc w:val="left"/>
      </w:pPr>
      <w:rPr>
        <w:rFonts w:ascii="Times New Roman" w:eastAsia="Times New Roman" w:hAnsi="Times New Roman" w:cs="Times New Roman" w:hint="default"/>
        <w:b/>
        <w:bCs/>
        <w:i w:val="0"/>
        <w:iCs w:val="0"/>
        <w:w w:val="100"/>
        <w:sz w:val="24"/>
        <w:szCs w:val="24"/>
        <w:lang w:val="ru-RU" w:eastAsia="en-US" w:bidi="ar-SA"/>
      </w:rPr>
    </w:lvl>
    <w:lvl w:ilvl="1">
      <w:start w:val="1"/>
      <w:numFmt w:val="decimal"/>
      <w:lvlText w:val="%1.%2."/>
      <w:lvlJc w:val="left"/>
      <w:pPr>
        <w:ind w:left="744" w:hanging="423"/>
        <w:jc w:val="left"/>
      </w:pPr>
      <w:rPr>
        <w:rFonts w:ascii="Times New Roman" w:eastAsia="Times New Roman" w:hAnsi="Times New Roman" w:cs="Times New Roman" w:hint="default"/>
        <w:b/>
        <w:bCs/>
        <w:i w:val="0"/>
        <w:iCs w:val="0"/>
        <w:w w:val="100"/>
        <w:sz w:val="24"/>
        <w:szCs w:val="24"/>
        <w:lang w:val="ru-RU" w:eastAsia="en-US" w:bidi="ar-SA"/>
      </w:rPr>
    </w:lvl>
    <w:lvl w:ilvl="2">
      <w:numFmt w:val="bullet"/>
      <w:lvlText w:val="•"/>
      <w:lvlJc w:val="left"/>
      <w:pPr>
        <w:ind w:left="1816" w:hanging="423"/>
      </w:pPr>
      <w:rPr>
        <w:rFonts w:hint="default"/>
        <w:lang w:val="ru-RU" w:eastAsia="en-US" w:bidi="ar-SA"/>
      </w:rPr>
    </w:lvl>
    <w:lvl w:ilvl="3">
      <w:numFmt w:val="bullet"/>
      <w:lvlText w:val="•"/>
      <w:lvlJc w:val="left"/>
      <w:pPr>
        <w:ind w:left="2893" w:hanging="423"/>
      </w:pPr>
      <w:rPr>
        <w:rFonts w:hint="default"/>
        <w:lang w:val="ru-RU" w:eastAsia="en-US" w:bidi="ar-SA"/>
      </w:rPr>
    </w:lvl>
    <w:lvl w:ilvl="4">
      <w:numFmt w:val="bullet"/>
      <w:lvlText w:val="•"/>
      <w:lvlJc w:val="left"/>
      <w:pPr>
        <w:ind w:left="3970" w:hanging="423"/>
      </w:pPr>
      <w:rPr>
        <w:rFonts w:hint="default"/>
        <w:lang w:val="ru-RU" w:eastAsia="en-US" w:bidi="ar-SA"/>
      </w:rPr>
    </w:lvl>
    <w:lvl w:ilvl="5">
      <w:numFmt w:val="bullet"/>
      <w:lvlText w:val="•"/>
      <w:lvlJc w:val="left"/>
      <w:pPr>
        <w:ind w:left="5047" w:hanging="423"/>
      </w:pPr>
      <w:rPr>
        <w:rFonts w:hint="default"/>
        <w:lang w:val="ru-RU" w:eastAsia="en-US" w:bidi="ar-SA"/>
      </w:rPr>
    </w:lvl>
    <w:lvl w:ilvl="6">
      <w:numFmt w:val="bullet"/>
      <w:lvlText w:val="•"/>
      <w:lvlJc w:val="left"/>
      <w:pPr>
        <w:ind w:left="6124" w:hanging="423"/>
      </w:pPr>
      <w:rPr>
        <w:rFonts w:hint="default"/>
        <w:lang w:val="ru-RU" w:eastAsia="en-US" w:bidi="ar-SA"/>
      </w:rPr>
    </w:lvl>
    <w:lvl w:ilvl="7">
      <w:numFmt w:val="bullet"/>
      <w:lvlText w:val="•"/>
      <w:lvlJc w:val="left"/>
      <w:pPr>
        <w:ind w:left="7200" w:hanging="423"/>
      </w:pPr>
      <w:rPr>
        <w:rFonts w:hint="default"/>
        <w:lang w:val="ru-RU" w:eastAsia="en-US" w:bidi="ar-SA"/>
      </w:rPr>
    </w:lvl>
    <w:lvl w:ilvl="8">
      <w:numFmt w:val="bullet"/>
      <w:lvlText w:val="•"/>
      <w:lvlJc w:val="left"/>
      <w:pPr>
        <w:ind w:left="8277" w:hanging="423"/>
      </w:pPr>
      <w:rPr>
        <w:rFonts w:hint="default"/>
        <w:lang w:val="ru-RU" w:eastAsia="en-US" w:bidi="ar-SA"/>
      </w:rPr>
    </w:lvl>
  </w:abstractNum>
  <w:abstractNum w:abstractNumId="69">
    <w:nsid w:val="64E6062A"/>
    <w:multiLevelType w:val="hybridMultilevel"/>
    <w:tmpl w:val="3D32F6DC"/>
    <w:lvl w:ilvl="0" w:tplc="1D0C9DDA">
      <w:start w:val="1"/>
      <w:numFmt w:val="decimal"/>
      <w:lvlText w:val="%1)"/>
      <w:lvlJc w:val="left"/>
      <w:pPr>
        <w:ind w:left="322" w:hanging="430"/>
        <w:jc w:val="left"/>
      </w:pPr>
      <w:rPr>
        <w:rFonts w:ascii="Times New Roman" w:eastAsia="Times New Roman" w:hAnsi="Times New Roman" w:cs="Times New Roman" w:hint="default"/>
        <w:b w:val="0"/>
        <w:bCs w:val="0"/>
        <w:i w:val="0"/>
        <w:iCs w:val="0"/>
        <w:w w:val="100"/>
        <w:sz w:val="24"/>
        <w:szCs w:val="24"/>
        <w:lang w:val="ru-RU" w:eastAsia="en-US" w:bidi="ar-SA"/>
      </w:rPr>
    </w:lvl>
    <w:lvl w:ilvl="1" w:tplc="5776D946">
      <w:numFmt w:val="bullet"/>
      <w:lvlText w:val="•"/>
      <w:lvlJc w:val="left"/>
      <w:pPr>
        <w:ind w:left="1331" w:hanging="430"/>
      </w:pPr>
      <w:rPr>
        <w:rFonts w:hint="default"/>
        <w:lang w:val="ru-RU" w:eastAsia="en-US" w:bidi="ar-SA"/>
      </w:rPr>
    </w:lvl>
    <w:lvl w:ilvl="2" w:tplc="CD4A0FE8">
      <w:numFmt w:val="bullet"/>
      <w:lvlText w:val="•"/>
      <w:lvlJc w:val="left"/>
      <w:pPr>
        <w:ind w:left="2342" w:hanging="430"/>
      </w:pPr>
      <w:rPr>
        <w:rFonts w:hint="default"/>
        <w:lang w:val="ru-RU" w:eastAsia="en-US" w:bidi="ar-SA"/>
      </w:rPr>
    </w:lvl>
    <w:lvl w:ilvl="3" w:tplc="ADD4377E">
      <w:numFmt w:val="bullet"/>
      <w:lvlText w:val="•"/>
      <w:lvlJc w:val="left"/>
      <w:pPr>
        <w:ind w:left="3353" w:hanging="430"/>
      </w:pPr>
      <w:rPr>
        <w:rFonts w:hint="default"/>
        <w:lang w:val="ru-RU" w:eastAsia="en-US" w:bidi="ar-SA"/>
      </w:rPr>
    </w:lvl>
    <w:lvl w:ilvl="4" w:tplc="4DB6B8A2">
      <w:numFmt w:val="bullet"/>
      <w:lvlText w:val="•"/>
      <w:lvlJc w:val="left"/>
      <w:pPr>
        <w:ind w:left="4364" w:hanging="430"/>
      </w:pPr>
      <w:rPr>
        <w:rFonts w:hint="default"/>
        <w:lang w:val="ru-RU" w:eastAsia="en-US" w:bidi="ar-SA"/>
      </w:rPr>
    </w:lvl>
    <w:lvl w:ilvl="5" w:tplc="C810B010">
      <w:numFmt w:val="bullet"/>
      <w:lvlText w:val="•"/>
      <w:lvlJc w:val="left"/>
      <w:pPr>
        <w:ind w:left="5375" w:hanging="430"/>
      </w:pPr>
      <w:rPr>
        <w:rFonts w:hint="default"/>
        <w:lang w:val="ru-RU" w:eastAsia="en-US" w:bidi="ar-SA"/>
      </w:rPr>
    </w:lvl>
    <w:lvl w:ilvl="6" w:tplc="D7DA7ED0">
      <w:numFmt w:val="bullet"/>
      <w:lvlText w:val="•"/>
      <w:lvlJc w:val="left"/>
      <w:pPr>
        <w:ind w:left="6386" w:hanging="430"/>
      </w:pPr>
      <w:rPr>
        <w:rFonts w:hint="default"/>
        <w:lang w:val="ru-RU" w:eastAsia="en-US" w:bidi="ar-SA"/>
      </w:rPr>
    </w:lvl>
    <w:lvl w:ilvl="7" w:tplc="91528D70">
      <w:numFmt w:val="bullet"/>
      <w:lvlText w:val="•"/>
      <w:lvlJc w:val="left"/>
      <w:pPr>
        <w:ind w:left="7397" w:hanging="430"/>
      </w:pPr>
      <w:rPr>
        <w:rFonts w:hint="default"/>
        <w:lang w:val="ru-RU" w:eastAsia="en-US" w:bidi="ar-SA"/>
      </w:rPr>
    </w:lvl>
    <w:lvl w:ilvl="8" w:tplc="8AA8FA02">
      <w:numFmt w:val="bullet"/>
      <w:lvlText w:val="•"/>
      <w:lvlJc w:val="left"/>
      <w:pPr>
        <w:ind w:left="8408" w:hanging="430"/>
      </w:pPr>
      <w:rPr>
        <w:rFonts w:hint="default"/>
        <w:lang w:val="ru-RU" w:eastAsia="en-US" w:bidi="ar-SA"/>
      </w:rPr>
    </w:lvl>
  </w:abstractNum>
  <w:abstractNum w:abstractNumId="70">
    <w:nsid w:val="67EE5074"/>
    <w:multiLevelType w:val="multilevel"/>
    <w:tmpl w:val="DF8E0BF8"/>
    <w:lvl w:ilvl="0">
      <w:start w:val="1"/>
      <w:numFmt w:val="decimal"/>
      <w:lvlText w:val="%1"/>
      <w:lvlJc w:val="left"/>
      <w:pPr>
        <w:ind w:left="862" w:hanging="471"/>
        <w:jc w:val="left"/>
      </w:pPr>
      <w:rPr>
        <w:rFonts w:hint="default"/>
        <w:lang w:val="ru-RU" w:eastAsia="en-US" w:bidi="ar-SA"/>
      </w:rPr>
    </w:lvl>
    <w:lvl w:ilvl="1">
      <w:start w:val="1"/>
      <w:numFmt w:val="decimal"/>
      <w:lvlText w:val="%1.%2."/>
      <w:lvlJc w:val="left"/>
      <w:pPr>
        <w:ind w:left="862" w:hanging="471"/>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2774" w:hanging="471"/>
      </w:pPr>
      <w:rPr>
        <w:rFonts w:hint="default"/>
        <w:lang w:val="ru-RU" w:eastAsia="en-US" w:bidi="ar-SA"/>
      </w:rPr>
    </w:lvl>
    <w:lvl w:ilvl="3">
      <w:numFmt w:val="bullet"/>
      <w:lvlText w:val="•"/>
      <w:lvlJc w:val="left"/>
      <w:pPr>
        <w:ind w:left="3731" w:hanging="471"/>
      </w:pPr>
      <w:rPr>
        <w:rFonts w:hint="default"/>
        <w:lang w:val="ru-RU" w:eastAsia="en-US" w:bidi="ar-SA"/>
      </w:rPr>
    </w:lvl>
    <w:lvl w:ilvl="4">
      <w:numFmt w:val="bullet"/>
      <w:lvlText w:val="•"/>
      <w:lvlJc w:val="left"/>
      <w:pPr>
        <w:ind w:left="4688" w:hanging="471"/>
      </w:pPr>
      <w:rPr>
        <w:rFonts w:hint="default"/>
        <w:lang w:val="ru-RU" w:eastAsia="en-US" w:bidi="ar-SA"/>
      </w:rPr>
    </w:lvl>
    <w:lvl w:ilvl="5">
      <w:numFmt w:val="bullet"/>
      <w:lvlText w:val="•"/>
      <w:lvlJc w:val="left"/>
      <w:pPr>
        <w:ind w:left="5645" w:hanging="471"/>
      </w:pPr>
      <w:rPr>
        <w:rFonts w:hint="default"/>
        <w:lang w:val="ru-RU" w:eastAsia="en-US" w:bidi="ar-SA"/>
      </w:rPr>
    </w:lvl>
    <w:lvl w:ilvl="6">
      <w:numFmt w:val="bullet"/>
      <w:lvlText w:val="•"/>
      <w:lvlJc w:val="left"/>
      <w:pPr>
        <w:ind w:left="6602" w:hanging="471"/>
      </w:pPr>
      <w:rPr>
        <w:rFonts w:hint="default"/>
        <w:lang w:val="ru-RU" w:eastAsia="en-US" w:bidi="ar-SA"/>
      </w:rPr>
    </w:lvl>
    <w:lvl w:ilvl="7">
      <w:numFmt w:val="bullet"/>
      <w:lvlText w:val="•"/>
      <w:lvlJc w:val="left"/>
      <w:pPr>
        <w:ind w:left="7559" w:hanging="471"/>
      </w:pPr>
      <w:rPr>
        <w:rFonts w:hint="default"/>
        <w:lang w:val="ru-RU" w:eastAsia="en-US" w:bidi="ar-SA"/>
      </w:rPr>
    </w:lvl>
    <w:lvl w:ilvl="8">
      <w:numFmt w:val="bullet"/>
      <w:lvlText w:val="•"/>
      <w:lvlJc w:val="left"/>
      <w:pPr>
        <w:ind w:left="8516" w:hanging="471"/>
      </w:pPr>
      <w:rPr>
        <w:rFonts w:hint="default"/>
        <w:lang w:val="ru-RU" w:eastAsia="en-US" w:bidi="ar-SA"/>
      </w:rPr>
    </w:lvl>
  </w:abstractNum>
  <w:abstractNum w:abstractNumId="71">
    <w:nsid w:val="696218EF"/>
    <w:multiLevelType w:val="hybridMultilevel"/>
    <w:tmpl w:val="9A645900"/>
    <w:lvl w:ilvl="0" w:tplc="C2DAB274">
      <w:start w:val="1"/>
      <w:numFmt w:val="decimal"/>
      <w:lvlText w:val="%1)"/>
      <w:lvlJc w:val="left"/>
      <w:pPr>
        <w:ind w:left="322" w:hanging="341"/>
        <w:jc w:val="left"/>
      </w:pPr>
      <w:rPr>
        <w:rFonts w:ascii="Times New Roman" w:eastAsia="Times New Roman" w:hAnsi="Times New Roman" w:cs="Times New Roman" w:hint="default"/>
        <w:b w:val="0"/>
        <w:bCs w:val="0"/>
        <w:i w:val="0"/>
        <w:iCs w:val="0"/>
        <w:w w:val="100"/>
        <w:sz w:val="24"/>
        <w:szCs w:val="24"/>
        <w:lang w:val="ru-RU" w:eastAsia="en-US" w:bidi="ar-SA"/>
      </w:rPr>
    </w:lvl>
    <w:lvl w:ilvl="1" w:tplc="BB08C69E">
      <w:numFmt w:val="bullet"/>
      <w:lvlText w:val="•"/>
      <w:lvlJc w:val="left"/>
      <w:pPr>
        <w:ind w:left="1331" w:hanging="341"/>
      </w:pPr>
      <w:rPr>
        <w:rFonts w:hint="default"/>
        <w:lang w:val="ru-RU" w:eastAsia="en-US" w:bidi="ar-SA"/>
      </w:rPr>
    </w:lvl>
    <w:lvl w:ilvl="2" w:tplc="15781AF8">
      <w:numFmt w:val="bullet"/>
      <w:lvlText w:val="•"/>
      <w:lvlJc w:val="left"/>
      <w:pPr>
        <w:ind w:left="2342" w:hanging="341"/>
      </w:pPr>
      <w:rPr>
        <w:rFonts w:hint="default"/>
        <w:lang w:val="ru-RU" w:eastAsia="en-US" w:bidi="ar-SA"/>
      </w:rPr>
    </w:lvl>
    <w:lvl w:ilvl="3" w:tplc="1B481EBC">
      <w:numFmt w:val="bullet"/>
      <w:lvlText w:val="•"/>
      <w:lvlJc w:val="left"/>
      <w:pPr>
        <w:ind w:left="3353" w:hanging="341"/>
      </w:pPr>
      <w:rPr>
        <w:rFonts w:hint="default"/>
        <w:lang w:val="ru-RU" w:eastAsia="en-US" w:bidi="ar-SA"/>
      </w:rPr>
    </w:lvl>
    <w:lvl w:ilvl="4" w:tplc="962A6418">
      <w:numFmt w:val="bullet"/>
      <w:lvlText w:val="•"/>
      <w:lvlJc w:val="left"/>
      <w:pPr>
        <w:ind w:left="4364" w:hanging="341"/>
      </w:pPr>
      <w:rPr>
        <w:rFonts w:hint="default"/>
        <w:lang w:val="ru-RU" w:eastAsia="en-US" w:bidi="ar-SA"/>
      </w:rPr>
    </w:lvl>
    <w:lvl w:ilvl="5" w:tplc="429CC3B8">
      <w:numFmt w:val="bullet"/>
      <w:lvlText w:val="•"/>
      <w:lvlJc w:val="left"/>
      <w:pPr>
        <w:ind w:left="5375" w:hanging="341"/>
      </w:pPr>
      <w:rPr>
        <w:rFonts w:hint="default"/>
        <w:lang w:val="ru-RU" w:eastAsia="en-US" w:bidi="ar-SA"/>
      </w:rPr>
    </w:lvl>
    <w:lvl w:ilvl="6" w:tplc="DAC44010">
      <w:numFmt w:val="bullet"/>
      <w:lvlText w:val="•"/>
      <w:lvlJc w:val="left"/>
      <w:pPr>
        <w:ind w:left="6386" w:hanging="341"/>
      </w:pPr>
      <w:rPr>
        <w:rFonts w:hint="default"/>
        <w:lang w:val="ru-RU" w:eastAsia="en-US" w:bidi="ar-SA"/>
      </w:rPr>
    </w:lvl>
    <w:lvl w:ilvl="7" w:tplc="28D4A396">
      <w:numFmt w:val="bullet"/>
      <w:lvlText w:val="•"/>
      <w:lvlJc w:val="left"/>
      <w:pPr>
        <w:ind w:left="7397" w:hanging="341"/>
      </w:pPr>
      <w:rPr>
        <w:rFonts w:hint="default"/>
        <w:lang w:val="ru-RU" w:eastAsia="en-US" w:bidi="ar-SA"/>
      </w:rPr>
    </w:lvl>
    <w:lvl w:ilvl="8" w:tplc="444ECD80">
      <w:numFmt w:val="bullet"/>
      <w:lvlText w:val="•"/>
      <w:lvlJc w:val="left"/>
      <w:pPr>
        <w:ind w:left="8408" w:hanging="341"/>
      </w:pPr>
      <w:rPr>
        <w:rFonts w:hint="default"/>
        <w:lang w:val="ru-RU" w:eastAsia="en-US" w:bidi="ar-SA"/>
      </w:rPr>
    </w:lvl>
  </w:abstractNum>
  <w:abstractNum w:abstractNumId="72">
    <w:nsid w:val="6D342E80"/>
    <w:multiLevelType w:val="hybridMultilevel"/>
    <w:tmpl w:val="2DC080A2"/>
    <w:lvl w:ilvl="0" w:tplc="59C4443A">
      <w:start w:val="1"/>
      <w:numFmt w:val="decimal"/>
      <w:lvlText w:val="%1."/>
      <w:lvlJc w:val="left"/>
      <w:pPr>
        <w:ind w:left="562" w:hanging="240"/>
        <w:jc w:val="right"/>
      </w:pPr>
      <w:rPr>
        <w:rFonts w:ascii="Times New Roman" w:eastAsia="Times New Roman" w:hAnsi="Times New Roman" w:cs="Times New Roman" w:hint="default"/>
        <w:b w:val="0"/>
        <w:bCs w:val="0"/>
        <w:i w:val="0"/>
        <w:iCs w:val="0"/>
        <w:w w:val="100"/>
        <w:sz w:val="24"/>
        <w:szCs w:val="24"/>
        <w:lang w:val="ru-RU" w:eastAsia="en-US" w:bidi="ar-SA"/>
      </w:rPr>
    </w:lvl>
    <w:lvl w:ilvl="1" w:tplc="E9144FAE">
      <w:numFmt w:val="bullet"/>
      <w:lvlText w:val="-"/>
      <w:lvlJc w:val="left"/>
      <w:pPr>
        <w:ind w:left="605" w:hanging="200"/>
      </w:pPr>
      <w:rPr>
        <w:rFonts w:ascii="Times New Roman" w:eastAsia="Times New Roman" w:hAnsi="Times New Roman" w:cs="Times New Roman" w:hint="default"/>
        <w:b w:val="0"/>
        <w:bCs w:val="0"/>
        <w:i w:val="0"/>
        <w:iCs w:val="0"/>
        <w:w w:val="99"/>
        <w:sz w:val="24"/>
        <w:szCs w:val="24"/>
        <w:lang w:val="ru-RU" w:eastAsia="en-US" w:bidi="ar-SA"/>
      </w:rPr>
    </w:lvl>
    <w:lvl w:ilvl="2" w:tplc="170EB12E">
      <w:numFmt w:val="bullet"/>
      <w:lvlText w:val="•"/>
      <w:lvlJc w:val="left"/>
      <w:pPr>
        <w:ind w:left="1692" w:hanging="200"/>
      </w:pPr>
      <w:rPr>
        <w:rFonts w:hint="default"/>
        <w:lang w:val="ru-RU" w:eastAsia="en-US" w:bidi="ar-SA"/>
      </w:rPr>
    </w:lvl>
    <w:lvl w:ilvl="3" w:tplc="AAD2E0BE">
      <w:numFmt w:val="bullet"/>
      <w:lvlText w:val="•"/>
      <w:lvlJc w:val="left"/>
      <w:pPr>
        <w:ind w:left="2784" w:hanging="200"/>
      </w:pPr>
      <w:rPr>
        <w:rFonts w:hint="default"/>
        <w:lang w:val="ru-RU" w:eastAsia="en-US" w:bidi="ar-SA"/>
      </w:rPr>
    </w:lvl>
    <w:lvl w:ilvl="4" w:tplc="802A6D3E">
      <w:numFmt w:val="bullet"/>
      <w:lvlText w:val="•"/>
      <w:lvlJc w:val="left"/>
      <w:pPr>
        <w:ind w:left="3877" w:hanging="200"/>
      </w:pPr>
      <w:rPr>
        <w:rFonts w:hint="default"/>
        <w:lang w:val="ru-RU" w:eastAsia="en-US" w:bidi="ar-SA"/>
      </w:rPr>
    </w:lvl>
    <w:lvl w:ilvl="5" w:tplc="53EE305E">
      <w:numFmt w:val="bullet"/>
      <w:lvlText w:val="•"/>
      <w:lvlJc w:val="left"/>
      <w:pPr>
        <w:ind w:left="4969" w:hanging="200"/>
      </w:pPr>
      <w:rPr>
        <w:rFonts w:hint="default"/>
        <w:lang w:val="ru-RU" w:eastAsia="en-US" w:bidi="ar-SA"/>
      </w:rPr>
    </w:lvl>
    <w:lvl w:ilvl="6" w:tplc="F33C0154">
      <w:numFmt w:val="bullet"/>
      <w:lvlText w:val="•"/>
      <w:lvlJc w:val="left"/>
      <w:pPr>
        <w:ind w:left="6061" w:hanging="200"/>
      </w:pPr>
      <w:rPr>
        <w:rFonts w:hint="default"/>
        <w:lang w:val="ru-RU" w:eastAsia="en-US" w:bidi="ar-SA"/>
      </w:rPr>
    </w:lvl>
    <w:lvl w:ilvl="7" w:tplc="6F546054">
      <w:numFmt w:val="bullet"/>
      <w:lvlText w:val="•"/>
      <w:lvlJc w:val="left"/>
      <w:pPr>
        <w:ind w:left="7154" w:hanging="200"/>
      </w:pPr>
      <w:rPr>
        <w:rFonts w:hint="default"/>
        <w:lang w:val="ru-RU" w:eastAsia="en-US" w:bidi="ar-SA"/>
      </w:rPr>
    </w:lvl>
    <w:lvl w:ilvl="8" w:tplc="DAB613FA">
      <w:numFmt w:val="bullet"/>
      <w:lvlText w:val="•"/>
      <w:lvlJc w:val="left"/>
      <w:pPr>
        <w:ind w:left="8246" w:hanging="200"/>
      </w:pPr>
      <w:rPr>
        <w:rFonts w:hint="default"/>
        <w:lang w:val="ru-RU" w:eastAsia="en-US" w:bidi="ar-SA"/>
      </w:rPr>
    </w:lvl>
  </w:abstractNum>
  <w:abstractNum w:abstractNumId="73">
    <w:nsid w:val="6DC856CC"/>
    <w:multiLevelType w:val="hybridMultilevel"/>
    <w:tmpl w:val="3CEC7936"/>
    <w:lvl w:ilvl="0" w:tplc="92ECE2F0">
      <w:start w:val="1"/>
      <w:numFmt w:val="decimal"/>
      <w:lvlText w:val="%1)"/>
      <w:lvlJc w:val="left"/>
      <w:pPr>
        <w:ind w:left="583" w:hanging="262"/>
        <w:jc w:val="left"/>
      </w:pPr>
      <w:rPr>
        <w:rFonts w:ascii="Times New Roman" w:eastAsia="Times New Roman" w:hAnsi="Times New Roman" w:cs="Times New Roman" w:hint="default"/>
        <w:b w:val="0"/>
        <w:bCs w:val="0"/>
        <w:i w:val="0"/>
        <w:iCs w:val="0"/>
        <w:w w:val="100"/>
        <w:sz w:val="24"/>
        <w:szCs w:val="24"/>
        <w:lang w:val="ru-RU" w:eastAsia="en-US" w:bidi="ar-SA"/>
      </w:rPr>
    </w:lvl>
    <w:lvl w:ilvl="1" w:tplc="A672DFFC">
      <w:numFmt w:val="bullet"/>
      <w:lvlText w:val="•"/>
      <w:lvlJc w:val="left"/>
      <w:pPr>
        <w:ind w:left="1565" w:hanging="262"/>
      </w:pPr>
      <w:rPr>
        <w:rFonts w:hint="default"/>
        <w:lang w:val="ru-RU" w:eastAsia="en-US" w:bidi="ar-SA"/>
      </w:rPr>
    </w:lvl>
    <w:lvl w:ilvl="2" w:tplc="686C8A36">
      <w:numFmt w:val="bullet"/>
      <w:lvlText w:val="•"/>
      <w:lvlJc w:val="left"/>
      <w:pPr>
        <w:ind w:left="2550" w:hanging="262"/>
      </w:pPr>
      <w:rPr>
        <w:rFonts w:hint="default"/>
        <w:lang w:val="ru-RU" w:eastAsia="en-US" w:bidi="ar-SA"/>
      </w:rPr>
    </w:lvl>
    <w:lvl w:ilvl="3" w:tplc="996E9702">
      <w:numFmt w:val="bullet"/>
      <w:lvlText w:val="•"/>
      <w:lvlJc w:val="left"/>
      <w:pPr>
        <w:ind w:left="3535" w:hanging="262"/>
      </w:pPr>
      <w:rPr>
        <w:rFonts w:hint="default"/>
        <w:lang w:val="ru-RU" w:eastAsia="en-US" w:bidi="ar-SA"/>
      </w:rPr>
    </w:lvl>
    <w:lvl w:ilvl="4" w:tplc="C56C3D18">
      <w:numFmt w:val="bullet"/>
      <w:lvlText w:val="•"/>
      <w:lvlJc w:val="left"/>
      <w:pPr>
        <w:ind w:left="4520" w:hanging="262"/>
      </w:pPr>
      <w:rPr>
        <w:rFonts w:hint="default"/>
        <w:lang w:val="ru-RU" w:eastAsia="en-US" w:bidi="ar-SA"/>
      </w:rPr>
    </w:lvl>
    <w:lvl w:ilvl="5" w:tplc="2D626A4C">
      <w:numFmt w:val="bullet"/>
      <w:lvlText w:val="•"/>
      <w:lvlJc w:val="left"/>
      <w:pPr>
        <w:ind w:left="5505" w:hanging="262"/>
      </w:pPr>
      <w:rPr>
        <w:rFonts w:hint="default"/>
        <w:lang w:val="ru-RU" w:eastAsia="en-US" w:bidi="ar-SA"/>
      </w:rPr>
    </w:lvl>
    <w:lvl w:ilvl="6" w:tplc="81FE4A5A">
      <w:numFmt w:val="bullet"/>
      <w:lvlText w:val="•"/>
      <w:lvlJc w:val="left"/>
      <w:pPr>
        <w:ind w:left="6490" w:hanging="262"/>
      </w:pPr>
      <w:rPr>
        <w:rFonts w:hint="default"/>
        <w:lang w:val="ru-RU" w:eastAsia="en-US" w:bidi="ar-SA"/>
      </w:rPr>
    </w:lvl>
    <w:lvl w:ilvl="7" w:tplc="D854993C">
      <w:numFmt w:val="bullet"/>
      <w:lvlText w:val="•"/>
      <w:lvlJc w:val="left"/>
      <w:pPr>
        <w:ind w:left="7475" w:hanging="262"/>
      </w:pPr>
      <w:rPr>
        <w:rFonts w:hint="default"/>
        <w:lang w:val="ru-RU" w:eastAsia="en-US" w:bidi="ar-SA"/>
      </w:rPr>
    </w:lvl>
    <w:lvl w:ilvl="8" w:tplc="08A298AA">
      <w:numFmt w:val="bullet"/>
      <w:lvlText w:val="•"/>
      <w:lvlJc w:val="left"/>
      <w:pPr>
        <w:ind w:left="8460" w:hanging="262"/>
      </w:pPr>
      <w:rPr>
        <w:rFonts w:hint="default"/>
        <w:lang w:val="ru-RU" w:eastAsia="en-US" w:bidi="ar-SA"/>
      </w:rPr>
    </w:lvl>
  </w:abstractNum>
  <w:abstractNum w:abstractNumId="74">
    <w:nsid w:val="6EE7705B"/>
    <w:multiLevelType w:val="hybridMultilevel"/>
    <w:tmpl w:val="22A0CAF2"/>
    <w:lvl w:ilvl="0" w:tplc="3AF2B8AC">
      <w:start w:val="1"/>
      <w:numFmt w:val="decimal"/>
      <w:lvlText w:val="%1)"/>
      <w:lvlJc w:val="left"/>
      <w:pPr>
        <w:ind w:left="322" w:hanging="396"/>
        <w:jc w:val="left"/>
      </w:pPr>
      <w:rPr>
        <w:rFonts w:ascii="Times New Roman" w:eastAsia="Times New Roman" w:hAnsi="Times New Roman" w:cs="Times New Roman" w:hint="default"/>
        <w:b w:val="0"/>
        <w:bCs w:val="0"/>
        <w:i w:val="0"/>
        <w:iCs w:val="0"/>
        <w:w w:val="100"/>
        <w:sz w:val="24"/>
        <w:szCs w:val="24"/>
        <w:lang w:val="ru-RU" w:eastAsia="en-US" w:bidi="ar-SA"/>
      </w:rPr>
    </w:lvl>
    <w:lvl w:ilvl="1" w:tplc="1AB84DD0">
      <w:numFmt w:val="bullet"/>
      <w:lvlText w:val="•"/>
      <w:lvlJc w:val="left"/>
      <w:pPr>
        <w:ind w:left="1331" w:hanging="396"/>
      </w:pPr>
      <w:rPr>
        <w:rFonts w:hint="default"/>
        <w:lang w:val="ru-RU" w:eastAsia="en-US" w:bidi="ar-SA"/>
      </w:rPr>
    </w:lvl>
    <w:lvl w:ilvl="2" w:tplc="851E5C9E">
      <w:numFmt w:val="bullet"/>
      <w:lvlText w:val="•"/>
      <w:lvlJc w:val="left"/>
      <w:pPr>
        <w:ind w:left="2342" w:hanging="396"/>
      </w:pPr>
      <w:rPr>
        <w:rFonts w:hint="default"/>
        <w:lang w:val="ru-RU" w:eastAsia="en-US" w:bidi="ar-SA"/>
      </w:rPr>
    </w:lvl>
    <w:lvl w:ilvl="3" w:tplc="9ABCB8EA">
      <w:numFmt w:val="bullet"/>
      <w:lvlText w:val="•"/>
      <w:lvlJc w:val="left"/>
      <w:pPr>
        <w:ind w:left="3353" w:hanging="396"/>
      </w:pPr>
      <w:rPr>
        <w:rFonts w:hint="default"/>
        <w:lang w:val="ru-RU" w:eastAsia="en-US" w:bidi="ar-SA"/>
      </w:rPr>
    </w:lvl>
    <w:lvl w:ilvl="4" w:tplc="76B21FA6">
      <w:numFmt w:val="bullet"/>
      <w:lvlText w:val="•"/>
      <w:lvlJc w:val="left"/>
      <w:pPr>
        <w:ind w:left="4364" w:hanging="396"/>
      </w:pPr>
      <w:rPr>
        <w:rFonts w:hint="default"/>
        <w:lang w:val="ru-RU" w:eastAsia="en-US" w:bidi="ar-SA"/>
      </w:rPr>
    </w:lvl>
    <w:lvl w:ilvl="5" w:tplc="6A4683CC">
      <w:numFmt w:val="bullet"/>
      <w:lvlText w:val="•"/>
      <w:lvlJc w:val="left"/>
      <w:pPr>
        <w:ind w:left="5375" w:hanging="396"/>
      </w:pPr>
      <w:rPr>
        <w:rFonts w:hint="default"/>
        <w:lang w:val="ru-RU" w:eastAsia="en-US" w:bidi="ar-SA"/>
      </w:rPr>
    </w:lvl>
    <w:lvl w:ilvl="6" w:tplc="B002E7C0">
      <w:numFmt w:val="bullet"/>
      <w:lvlText w:val="•"/>
      <w:lvlJc w:val="left"/>
      <w:pPr>
        <w:ind w:left="6386" w:hanging="396"/>
      </w:pPr>
      <w:rPr>
        <w:rFonts w:hint="default"/>
        <w:lang w:val="ru-RU" w:eastAsia="en-US" w:bidi="ar-SA"/>
      </w:rPr>
    </w:lvl>
    <w:lvl w:ilvl="7" w:tplc="3C50479E">
      <w:numFmt w:val="bullet"/>
      <w:lvlText w:val="•"/>
      <w:lvlJc w:val="left"/>
      <w:pPr>
        <w:ind w:left="7397" w:hanging="396"/>
      </w:pPr>
      <w:rPr>
        <w:rFonts w:hint="default"/>
        <w:lang w:val="ru-RU" w:eastAsia="en-US" w:bidi="ar-SA"/>
      </w:rPr>
    </w:lvl>
    <w:lvl w:ilvl="8" w:tplc="D0B2BCA4">
      <w:numFmt w:val="bullet"/>
      <w:lvlText w:val="•"/>
      <w:lvlJc w:val="left"/>
      <w:pPr>
        <w:ind w:left="8408" w:hanging="396"/>
      </w:pPr>
      <w:rPr>
        <w:rFonts w:hint="default"/>
        <w:lang w:val="ru-RU" w:eastAsia="en-US" w:bidi="ar-SA"/>
      </w:rPr>
    </w:lvl>
  </w:abstractNum>
  <w:abstractNum w:abstractNumId="75">
    <w:nsid w:val="6F1017DA"/>
    <w:multiLevelType w:val="hybridMultilevel"/>
    <w:tmpl w:val="799CC91A"/>
    <w:lvl w:ilvl="0" w:tplc="60B2213E">
      <w:start w:val="1"/>
      <w:numFmt w:val="decimal"/>
      <w:lvlText w:val="%1)"/>
      <w:lvlJc w:val="left"/>
      <w:pPr>
        <w:ind w:left="583" w:hanging="262"/>
        <w:jc w:val="left"/>
      </w:pPr>
      <w:rPr>
        <w:rFonts w:ascii="Times New Roman" w:eastAsia="Times New Roman" w:hAnsi="Times New Roman" w:cs="Times New Roman" w:hint="default"/>
        <w:b w:val="0"/>
        <w:bCs w:val="0"/>
        <w:i w:val="0"/>
        <w:iCs w:val="0"/>
        <w:w w:val="100"/>
        <w:sz w:val="24"/>
        <w:szCs w:val="24"/>
        <w:lang w:val="ru-RU" w:eastAsia="en-US" w:bidi="ar-SA"/>
      </w:rPr>
    </w:lvl>
    <w:lvl w:ilvl="1" w:tplc="AAE22390">
      <w:numFmt w:val="bullet"/>
      <w:lvlText w:val="•"/>
      <w:lvlJc w:val="left"/>
      <w:pPr>
        <w:ind w:left="1565" w:hanging="262"/>
      </w:pPr>
      <w:rPr>
        <w:rFonts w:hint="default"/>
        <w:lang w:val="ru-RU" w:eastAsia="en-US" w:bidi="ar-SA"/>
      </w:rPr>
    </w:lvl>
    <w:lvl w:ilvl="2" w:tplc="8F5AFB9C">
      <w:numFmt w:val="bullet"/>
      <w:lvlText w:val="•"/>
      <w:lvlJc w:val="left"/>
      <w:pPr>
        <w:ind w:left="2550" w:hanging="262"/>
      </w:pPr>
      <w:rPr>
        <w:rFonts w:hint="default"/>
        <w:lang w:val="ru-RU" w:eastAsia="en-US" w:bidi="ar-SA"/>
      </w:rPr>
    </w:lvl>
    <w:lvl w:ilvl="3" w:tplc="26305ADA">
      <w:numFmt w:val="bullet"/>
      <w:lvlText w:val="•"/>
      <w:lvlJc w:val="left"/>
      <w:pPr>
        <w:ind w:left="3535" w:hanging="262"/>
      </w:pPr>
      <w:rPr>
        <w:rFonts w:hint="default"/>
        <w:lang w:val="ru-RU" w:eastAsia="en-US" w:bidi="ar-SA"/>
      </w:rPr>
    </w:lvl>
    <w:lvl w:ilvl="4" w:tplc="CE063A40">
      <w:numFmt w:val="bullet"/>
      <w:lvlText w:val="•"/>
      <w:lvlJc w:val="left"/>
      <w:pPr>
        <w:ind w:left="4520" w:hanging="262"/>
      </w:pPr>
      <w:rPr>
        <w:rFonts w:hint="default"/>
        <w:lang w:val="ru-RU" w:eastAsia="en-US" w:bidi="ar-SA"/>
      </w:rPr>
    </w:lvl>
    <w:lvl w:ilvl="5" w:tplc="F7485148">
      <w:numFmt w:val="bullet"/>
      <w:lvlText w:val="•"/>
      <w:lvlJc w:val="left"/>
      <w:pPr>
        <w:ind w:left="5505" w:hanging="262"/>
      </w:pPr>
      <w:rPr>
        <w:rFonts w:hint="default"/>
        <w:lang w:val="ru-RU" w:eastAsia="en-US" w:bidi="ar-SA"/>
      </w:rPr>
    </w:lvl>
    <w:lvl w:ilvl="6" w:tplc="B17A2E6A">
      <w:numFmt w:val="bullet"/>
      <w:lvlText w:val="•"/>
      <w:lvlJc w:val="left"/>
      <w:pPr>
        <w:ind w:left="6490" w:hanging="262"/>
      </w:pPr>
      <w:rPr>
        <w:rFonts w:hint="default"/>
        <w:lang w:val="ru-RU" w:eastAsia="en-US" w:bidi="ar-SA"/>
      </w:rPr>
    </w:lvl>
    <w:lvl w:ilvl="7" w:tplc="1AEE73E0">
      <w:numFmt w:val="bullet"/>
      <w:lvlText w:val="•"/>
      <w:lvlJc w:val="left"/>
      <w:pPr>
        <w:ind w:left="7475" w:hanging="262"/>
      </w:pPr>
      <w:rPr>
        <w:rFonts w:hint="default"/>
        <w:lang w:val="ru-RU" w:eastAsia="en-US" w:bidi="ar-SA"/>
      </w:rPr>
    </w:lvl>
    <w:lvl w:ilvl="8" w:tplc="F73407C8">
      <w:numFmt w:val="bullet"/>
      <w:lvlText w:val="•"/>
      <w:lvlJc w:val="left"/>
      <w:pPr>
        <w:ind w:left="8460" w:hanging="262"/>
      </w:pPr>
      <w:rPr>
        <w:rFonts w:hint="default"/>
        <w:lang w:val="ru-RU" w:eastAsia="en-US" w:bidi="ar-SA"/>
      </w:rPr>
    </w:lvl>
  </w:abstractNum>
  <w:abstractNum w:abstractNumId="76">
    <w:nsid w:val="705A7EBB"/>
    <w:multiLevelType w:val="hybridMultilevel"/>
    <w:tmpl w:val="52D8A2BE"/>
    <w:lvl w:ilvl="0" w:tplc="CA6C1C66">
      <w:start w:val="1"/>
      <w:numFmt w:val="decimal"/>
      <w:lvlText w:val="%1."/>
      <w:lvlJc w:val="left"/>
      <w:pPr>
        <w:ind w:left="562" w:hanging="240"/>
        <w:jc w:val="left"/>
      </w:pPr>
      <w:rPr>
        <w:rFonts w:ascii="Times New Roman" w:eastAsia="Times New Roman" w:hAnsi="Times New Roman" w:cs="Times New Roman" w:hint="default"/>
        <w:b/>
        <w:bCs/>
        <w:i/>
        <w:iCs/>
        <w:w w:val="100"/>
        <w:sz w:val="24"/>
        <w:szCs w:val="24"/>
        <w:lang w:val="ru-RU" w:eastAsia="en-US" w:bidi="ar-SA"/>
      </w:rPr>
    </w:lvl>
    <w:lvl w:ilvl="1" w:tplc="CE18ECEA">
      <w:start w:val="1"/>
      <w:numFmt w:val="decimal"/>
      <w:lvlText w:val="%2."/>
      <w:lvlJc w:val="left"/>
      <w:pPr>
        <w:ind w:left="1042" w:hanging="360"/>
        <w:jc w:val="left"/>
      </w:pPr>
      <w:rPr>
        <w:rFonts w:ascii="Times New Roman" w:eastAsia="Times New Roman" w:hAnsi="Times New Roman" w:cs="Times New Roman" w:hint="default"/>
        <w:b/>
        <w:bCs/>
        <w:i w:val="0"/>
        <w:iCs w:val="0"/>
        <w:w w:val="100"/>
        <w:sz w:val="24"/>
        <w:szCs w:val="24"/>
        <w:lang w:val="ru-RU" w:eastAsia="en-US" w:bidi="ar-SA"/>
      </w:rPr>
    </w:lvl>
    <w:lvl w:ilvl="2" w:tplc="86ACDDDC">
      <w:numFmt w:val="bullet"/>
      <w:lvlText w:val="•"/>
      <w:lvlJc w:val="left"/>
      <w:pPr>
        <w:ind w:left="2083" w:hanging="360"/>
      </w:pPr>
      <w:rPr>
        <w:rFonts w:hint="default"/>
        <w:lang w:val="ru-RU" w:eastAsia="en-US" w:bidi="ar-SA"/>
      </w:rPr>
    </w:lvl>
    <w:lvl w:ilvl="3" w:tplc="02F02172">
      <w:numFmt w:val="bullet"/>
      <w:lvlText w:val="•"/>
      <w:lvlJc w:val="left"/>
      <w:pPr>
        <w:ind w:left="3126" w:hanging="360"/>
      </w:pPr>
      <w:rPr>
        <w:rFonts w:hint="default"/>
        <w:lang w:val="ru-RU" w:eastAsia="en-US" w:bidi="ar-SA"/>
      </w:rPr>
    </w:lvl>
    <w:lvl w:ilvl="4" w:tplc="9B5EE35A">
      <w:numFmt w:val="bullet"/>
      <w:lvlText w:val="•"/>
      <w:lvlJc w:val="left"/>
      <w:pPr>
        <w:ind w:left="4170" w:hanging="360"/>
      </w:pPr>
      <w:rPr>
        <w:rFonts w:hint="default"/>
        <w:lang w:val="ru-RU" w:eastAsia="en-US" w:bidi="ar-SA"/>
      </w:rPr>
    </w:lvl>
    <w:lvl w:ilvl="5" w:tplc="75026578">
      <w:numFmt w:val="bullet"/>
      <w:lvlText w:val="•"/>
      <w:lvlJc w:val="left"/>
      <w:pPr>
        <w:ind w:left="5213" w:hanging="360"/>
      </w:pPr>
      <w:rPr>
        <w:rFonts w:hint="default"/>
        <w:lang w:val="ru-RU" w:eastAsia="en-US" w:bidi="ar-SA"/>
      </w:rPr>
    </w:lvl>
    <w:lvl w:ilvl="6" w:tplc="135E5BCA">
      <w:numFmt w:val="bullet"/>
      <w:lvlText w:val="•"/>
      <w:lvlJc w:val="left"/>
      <w:pPr>
        <w:ind w:left="6257" w:hanging="360"/>
      </w:pPr>
      <w:rPr>
        <w:rFonts w:hint="default"/>
        <w:lang w:val="ru-RU" w:eastAsia="en-US" w:bidi="ar-SA"/>
      </w:rPr>
    </w:lvl>
    <w:lvl w:ilvl="7" w:tplc="CD9C6900">
      <w:numFmt w:val="bullet"/>
      <w:lvlText w:val="•"/>
      <w:lvlJc w:val="left"/>
      <w:pPr>
        <w:ind w:left="7300" w:hanging="360"/>
      </w:pPr>
      <w:rPr>
        <w:rFonts w:hint="default"/>
        <w:lang w:val="ru-RU" w:eastAsia="en-US" w:bidi="ar-SA"/>
      </w:rPr>
    </w:lvl>
    <w:lvl w:ilvl="8" w:tplc="9304710C">
      <w:numFmt w:val="bullet"/>
      <w:lvlText w:val="•"/>
      <w:lvlJc w:val="left"/>
      <w:pPr>
        <w:ind w:left="8344" w:hanging="360"/>
      </w:pPr>
      <w:rPr>
        <w:rFonts w:hint="default"/>
        <w:lang w:val="ru-RU" w:eastAsia="en-US" w:bidi="ar-SA"/>
      </w:rPr>
    </w:lvl>
  </w:abstractNum>
  <w:abstractNum w:abstractNumId="77">
    <w:nsid w:val="70B11422"/>
    <w:multiLevelType w:val="hybridMultilevel"/>
    <w:tmpl w:val="272C1448"/>
    <w:lvl w:ilvl="0" w:tplc="66622F94">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9320A7F0">
      <w:numFmt w:val="bullet"/>
      <w:lvlText w:val="•"/>
      <w:lvlJc w:val="left"/>
      <w:pPr>
        <w:ind w:left="1979" w:hanging="360"/>
      </w:pPr>
      <w:rPr>
        <w:rFonts w:hint="default"/>
        <w:lang w:val="ru-RU" w:eastAsia="en-US" w:bidi="ar-SA"/>
      </w:rPr>
    </w:lvl>
    <w:lvl w:ilvl="2" w:tplc="39643616">
      <w:numFmt w:val="bullet"/>
      <w:lvlText w:val="•"/>
      <w:lvlJc w:val="left"/>
      <w:pPr>
        <w:ind w:left="2918" w:hanging="360"/>
      </w:pPr>
      <w:rPr>
        <w:rFonts w:hint="default"/>
        <w:lang w:val="ru-RU" w:eastAsia="en-US" w:bidi="ar-SA"/>
      </w:rPr>
    </w:lvl>
    <w:lvl w:ilvl="3" w:tplc="7BF83D3E">
      <w:numFmt w:val="bullet"/>
      <w:lvlText w:val="•"/>
      <w:lvlJc w:val="left"/>
      <w:pPr>
        <w:ind w:left="3857" w:hanging="360"/>
      </w:pPr>
      <w:rPr>
        <w:rFonts w:hint="default"/>
        <w:lang w:val="ru-RU" w:eastAsia="en-US" w:bidi="ar-SA"/>
      </w:rPr>
    </w:lvl>
    <w:lvl w:ilvl="4" w:tplc="C62AC22A">
      <w:numFmt w:val="bullet"/>
      <w:lvlText w:val="•"/>
      <w:lvlJc w:val="left"/>
      <w:pPr>
        <w:ind w:left="4796" w:hanging="360"/>
      </w:pPr>
      <w:rPr>
        <w:rFonts w:hint="default"/>
        <w:lang w:val="ru-RU" w:eastAsia="en-US" w:bidi="ar-SA"/>
      </w:rPr>
    </w:lvl>
    <w:lvl w:ilvl="5" w:tplc="436872E0">
      <w:numFmt w:val="bullet"/>
      <w:lvlText w:val="•"/>
      <w:lvlJc w:val="left"/>
      <w:pPr>
        <w:ind w:left="5735" w:hanging="360"/>
      </w:pPr>
      <w:rPr>
        <w:rFonts w:hint="default"/>
        <w:lang w:val="ru-RU" w:eastAsia="en-US" w:bidi="ar-SA"/>
      </w:rPr>
    </w:lvl>
    <w:lvl w:ilvl="6" w:tplc="65FE24AC">
      <w:numFmt w:val="bullet"/>
      <w:lvlText w:val="•"/>
      <w:lvlJc w:val="left"/>
      <w:pPr>
        <w:ind w:left="6674" w:hanging="360"/>
      </w:pPr>
      <w:rPr>
        <w:rFonts w:hint="default"/>
        <w:lang w:val="ru-RU" w:eastAsia="en-US" w:bidi="ar-SA"/>
      </w:rPr>
    </w:lvl>
    <w:lvl w:ilvl="7" w:tplc="20301FC8">
      <w:numFmt w:val="bullet"/>
      <w:lvlText w:val="•"/>
      <w:lvlJc w:val="left"/>
      <w:pPr>
        <w:ind w:left="7613" w:hanging="360"/>
      </w:pPr>
      <w:rPr>
        <w:rFonts w:hint="default"/>
        <w:lang w:val="ru-RU" w:eastAsia="en-US" w:bidi="ar-SA"/>
      </w:rPr>
    </w:lvl>
    <w:lvl w:ilvl="8" w:tplc="ABAA0264">
      <w:numFmt w:val="bullet"/>
      <w:lvlText w:val="•"/>
      <w:lvlJc w:val="left"/>
      <w:pPr>
        <w:ind w:left="8552" w:hanging="360"/>
      </w:pPr>
      <w:rPr>
        <w:rFonts w:hint="default"/>
        <w:lang w:val="ru-RU" w:eastAsia="en-US" w:bidi="ar-SA"/>
      </w:rPr>
    </w:lvl>
  </w:abstractNum>
  <w:abstractNum w:abstractNumId="78">
    <w:nsid w:val="71B91E38"/>
    <w:multiLevelType w:val="hybridMultilevel"/>
    <w:tmpl w:val="218C7CDC"/>
    <w:lvl w:ilvl="0" w:tplc="A630ED60">
      <w:start w:val="1"/>
      <w:numFmt w:val="decimal"/>
      <w:lvlText w:val="%1."/>
      <w:lvlJc w:val="left"/>
      <w:pPr>
        <w:ind w:left="322" w:hanging="497"/>
        <w:jc w:val="left"/>
      </w:pPr>
      <w:rPr>
        <w:rFonts w:ascii="Times New Roman" w:eastAsia="Times New Roman" w:hAnsi="Times New Roman" w:cs="Times New Roman" w:hint="default"/>
        <w:b/>
        <w:bCs/>
        <w:i w:val="0"/>
        <w:iCs w:val="0"/>
        <w:w w:val="100"/>
        <w:sz w:val="24"/>
        <w:szCs w:val="24"/>
        <w:lang w:val="ru-RU" w:eastAsia="en-US" w:bidi="ar-SA"/>
      </w:rPr>
    </w:lvl>
    <w:lvl w:ilvl="1" w:tplc="21564018">
      <w:numFmt w:val="bullet"/>
      <w:lvlText w:val="•"/>
      <w:lvlJc w:val="left"/>
      <w:pPr>
        <w:ind w:left="322" w:hanging="365"/>
      </w:pPr>
      <w:rPr>
        <w:rFonts w:ascii="Times New Roman" w:eastAsia="Times New Roman" w:hAnsi="Times New Roman" w:cs="Times New Roman" w:hint="default"/>
        <w:b w:val="0"/>
        <w:bCs w:val="0"/>
        <w:i w:val="0"/>
        <w:iCs w:val="0"/>
        <w:w w:val="100"/>
        <w:sz w:val="24"/>
        <w:szCs w:val="24"/>
        <w:lang w:val="ru-RU" w:eastAsia="en-US" w:bidi="ar-SA"/>
      </w:rPr>
    </w:lvl>
    <w:lvl w:ilvl="2" w:tplc="3BD49A8C">
      <w:numFmt w:val="bullet"/>
      <w:lvlText w:val="•"/>
      <w:lvlJc w:val="left"/>
      <w:pPr>
        <w:ind w:left="2342" w:hanging="365"/>
      </w:pPr>
      <w:rPr>
        <w:rFonts w:hint="default"/>
        <w:lang w:val="ru-RU" w:eastAsia="en-US" w:bidi="ar-SA"/>
      </w:rPr>
    </w:lvl>
    <w:lvl w:ilvl="3" w:tplc="9160A0CE">
      <w:numFmt w:val="bullet"/>
      <w:lvlText w:val="•"/>
      <w:lvlJc w:val="left"/>
      <w:pPr>
        <w:ind w:left="3353" w:hanging="365"/>
      </w:pPr>
      <w:rPr>
        <w:rFonts w:hint="default"/>
        <w:lang w:val="ru-RU" w:eastAsia="en-US" w:bidi="ar-SA"/>
      </w:rPr>
    </w:lvl>
    <w:lvl w:ilvl="4" w:tplc="913416C4">
      <w:numFmt w:val="bullet"/>
      <w:lvlText w:val="•"/>
      <w:lvlJc w:val="left"/>
      <w:pPr>
        <w:ind w:left="4364" w:hanging="365"/>
      </w:pPr>
      <w:rPr>
        <w:rFonts w:hint="default"/>
        <w:lang w:val="ru-RU" w:eastAsia="en-US" w:bidi="ar-SA"/>
      </w:rPr>
    </w:lvl>
    <w:lvl w:ilvl="5" w:tplc="9CFCF7DE">
      <w:numFmt w:val="bullet"/>
      <w:lvlText w:val="•"/>
      <w:lvlJc w:val="left"/>
      <w:pPr>
        <w:ind w:left="5375" w:hanging="365"/>
      </w:pPr>
      <w:rPr>
        <w:rFonts w:hint="default"/>
        <w:lang w:val="ru-RU" w:eastAsia="en-US" w:bidi="ar-SA"/>
      </w:rPr>
    </w:lvl>
    <w:lvl w:ilvl="6" w:tplc="C5F876F8">
      <w:numFmt w:val="bullet"/>
      <w:lvlText w:val="•"/>
      <w:lvlJc w:val="left"/>
      <w:pPr>
        <w:ind w:left="6386" w:hanging="365"/>
      </w:pPr>
      <w:rPr>
        <w:rFonts w:hint="default"/>
        <w:lang w:val="ru-RU" w:eastAsia="en-US" w:bidi="ar-SA"/>
      </w:rPr>
    </w:lvl>
    <w:lvl w:ilvl="7" w:tplc="92F66946">
      <w:numFmt w:val="bullet"/>
      <w:lvlText w:val="•"/>
      <w:lvlJc w:val="left"/>
      <w:pPr>
        <w:ind w:left="7397" w:hanging="365"/>
      </w:pPr>
      <w:rPr>
        <w:rFonts w:hint="default"/>
        <w:lang w:val="ru-RU" w:eastAsia="en-US" w:bidi="ar-SA"/>
      </w:rPr>
    </w:lvl>
    <w:lvl w:ilvl="8" w:tplc="23F8571E">
      <w:numFmt w:val="bullet"/>
      <w:lvlText w:val="•"/>
      <w:lvlJc w:val="left"/>
      <w:pPr>
        <w:ind w:left="8408" w:hanging="365"/>
      </w:pPr>
      <w:rPr>
        <w:rFonts w:hint="default"/>
        <w:lang w:val="ru-RU" w:eastAsia="en-US" w:bidi="ar-SA"/>
      </w:rPr>
    </w:lvl>
  </w:abstractNum>
  <w:abstractNum w:abstractNumId="79">
    <w:nsid w:val="71DF4CE9"/>
    <w:multiLevelType w:val="hybridMultilevel"/>
    <w:tmpl w:val="A9187B92"/>
    <w:lvl w:ilvl="0" w:tplc="1238700A">
      <w:numFmt w:val="bullet"/>
      <w:lvlText w:val=""/>
      <w:lvlJc w:val="left"/>
      <w:pPr>
        <w:ind w:left="1042" w:hanging="360"/>
      </w:pPr>
      <w:rPr>
        <w:rFonts w:ascii="Symbol" w:eastAsia="Symbol" w:hAnsi="Symbol" w:cs="Symbol" w:hint="default"/>
        <w:b w:val="0"/>
        <w:bCs w:val="0"/>
        <w:i w:val="0"/>
        <w:iCs w:val="0"/>
        <w:w w:val="100"/>
        <w:sz w:val="24"/>
        <w:szCs w:val="24"/>
        <w:lang w:val="ru-RU" w:eastAsia="en-US" w:bidi="ar-SA"/>
      </w:rPr>
    </w:lvl>
    <w:lvl w:ilvl="1" w:tplc="AC4C95CE">
      <w:numFmt w:val="bullet"/>
      <w:lvlText w:val="•"/>
      <w:lvlJc w:val="left"/>
      <w:pPr>
        <w:ind w:left="1979" w:hanging="360"/>
      </w:pPr>
      <w:rPr>
        <w:rFonts w:hint="default"/>
        <w:lang w:val="ru-RU" w:eastAsia="en-US" w:bidi="ar-SA"/>
      </w:rPr>
    </w:lvl>
    <w:lvl w:ilvl="2" w:tplc="85D60D8C">
      <w:numFmt w:val="bullet"/>
      <w:lvlText w:val="•"/>
      <w:lvlJc w:val="left"/>
      <w:pPr>
        <w:ind w:left="2918" w:hanging="360"/>
      </w:pPr>
      <w:rPr>
        <w:rFonts w:hint="default"/>
        <w:lang w:val="ru-RU" w:eastAsia="en-US" w:bidi="ar-SA"/>
      </w:rPr>
    </w:lvl>
    <w:lvl w:ilvl="3" w:tplc="0F0CADE2">
      <w:numFmt w:val="bullet"/>
      <w:lvlText w:val="•"/>
      <w:lvlJc w:val="left"/>
      <w:pPr>
        <w:ind w:left="3857" w:hanging="360"/>
      </w:pPr>
      <w:rPr>
        <w:rFonts w:hint="default"/>
        <w:lang w:val="ru-RU" w:eastAsia="en-US" w:bidi="ar-SA"/>
      </w:rPr>
    </w:lvl>
    <w:lvl w:ilvl="4" w:tplc="3D484024">
      <w:numFmt w:val="bullet"/>
      <w:lvlText w:val="•"/>
      <w:lvlJc w:val="left"/>
      <w:pPr>
        <w:ind w:left="4796" w:hanging="360"/>
      </w:pPr>
      <w:rPr>
        <w:rFonts w:hint="default"/>
        <w:lang w:val="ru-RU" w:eastAsia="en-US" w:bidi="ar-SA"/>
      </w:rPr>
    </w:lvl>
    <w:lvl w:ilvl="5" w:tplc="F98E81B2">
      <w:numFmt w:val="bullet"/>
      <w:lvlText w:val="•"/>
      <w:lvlJc w:val="left"/>
      <w:pPr>
        <w:ind w:left="5735" w:hanging="360"/>
      </w:pPr>
      <w:rPr>
        <w:rFonts w:hint="default"/>
        <w:lang w:val="ru-RU" w:eastAsia="en-US" w:bidi="ar-SA"/>
      </w:rPr>
    </w:lvl>
    <w:lvl w:ilvl="6" w:tplc="1DD24CBE">
      <w:numFmt w:val="bullet"/>
      <w:lvlText w:val="•"/>
      <w:lvlJc w:val="left"/>
      <w:pPr>
        <w:ind w:left="6674" w:hanging="360"/>
      </w:pPr>
      <w:rPr>
        <w:rFonts w:hint="default"/>
        <w:lang w:val="ru-RU" w:eastAsia="en-US" w:bidi="ar-SA"/>
      </w:rPr>
    </w:lvl>
    <w:lvl w:ilvl="7" w:tplc="8E3E4356">
      <w:numFmt w:val="bullet"/>
      <w:lvlText w:val="•"/>
      <w:lvlJc w:val="left"/>
      <w:pPr>
        <w:ind w:left="7613" w:hanging="360"/>
      </w:pPr>
      <w:rPr>
        <w:rFonts w:hint="default"/>
        <w:lang w:val="ru-RU" w:eastAsia="en-US" w:bidi="ar-SA"/>
      </w:rPr>
    </w:lvl>
    <w:lvl w:ilvl="8" w:tplc="89C23762">
      <w:numFmt w:val="bullet"/>
      <w:lvlText w:val="•"/>
      <w:lvlJc w:val="left"/>
      <w:pPr>
        <w:ind w:left="8552" w:hanging="360"/>
      </w:pPr>
      <w:rPr>
        <w:rFonts w:hint="default"/>
        <w:lang w:val="ru-RU" w:eastAsia="en-US" w:bidi="ar-SA"/>
      </w:rPr>
    </w:lvl>
  </w:abstractNum>
  <w:abstractNum w:abstractNumId="80">
    <w:nsid w:val="733F7618"/>
    <w:multiLevelType w:val="hybridMultilevel"/>
    <w:tmpl w:val="A8C29FD6"/>
    <w:lvl w:ilvl="0" w:tplc="3D540928">
      <w:start w:val="1"/>
      <w:numFmt w:val="decimal"/>
      <w:lvlText w:val="%1."/>
      <w:lvlJc w:val="left"/>
      <w:pPr>
        <w:ind w:left="437"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99968CEA">
      <w:numFmt w:val="bullet"/>
      <w:lvlText w:val="•"/>
      <w:lvlJc w:val="left"/>
      <w:pPr>
        <w:ind w:left="1439" w:hanging="181"/>
      </w:pPr>
      <w:rPr>
        <w:rFonts w:hint="default"/>
        <w:lang w:val="ru-RU" w:eastAsia="en-US" w:bidi="ar-SA"/>
      </w:rPr>
    </w:lvl>
    <w:lvl w:ilvl="2" w:tplc="74A08776">
      <w:numFmt w:val="bullet"/>
      <w:lvlText w:val="•"/>
      <w:lvlJc w:val="left"/>
      <w:pPr>
        <w:ind w:left="2438" w:hanging="181"/>
      </w:pPr>
      <w:rPr>
        <w:rFonts w:hint="default"/>
        <w:lang w:val="ru-RU" w:eastAsia="en-US" w:bidi="ar-SA"/>
      </w:rPr>
    </w:lvl>
    <w:lvl w:ilvl="3" w:tplc="1A2C803A">
      <w:numFmt w:val="bullet"/>
      <w:lvlText w:val="•"/>
      <w:lvlJc w:val="left"/>
      <w:pPr>
        <w:ind w:left="3437" w:hanging="181"/>
      </w:pPr>
      <w:rPr>
        <w:rFonts w:hint="default"/>
        <w:lang w:val="ru-RU" w:eastAsia="en-US" w:bidi="ar-SA"/>
      </w:rPr>
    </w:lvl>
    <w:lvl w:ilvl="4" w:tplc="C4A0B7C4">
      <w:numFmt w:val="bullet"/>
      <w:lvlText w:val="•"/>
      <w:lvlJc w:val="left"/>
      <w:pPr>
        <w:ind w:left="4436" w:hanging="181"/>
      </w:pPr>
      <w:rPr>
        <w:rFonts w:hint="default"/>
        <w:lang w:val="ru-RU" w:eastAsia="en-US" w:bidi="ar-SA"/>
      </w:rPr>
    </w:lvl>
    <w:lvl w:ilvl="5" w:tplc="5D388EC4">
      <w:numFmt w:val="bullet"/>
      <w:lvlText w:val="•"/>
      <w:lvlJc w:val="left"/>
      <w:pPr>
        <w:ind w:left="5435" w:hanging="181"/>
      </w:pPr>
      <w:rPr>
        <w:rFonts w:hint="default"/>
        <w:lang w:val="ru-RU" w:eastAsia="en-US" w:bidi="ar-SA"/>
      </w:rPr>
    </w:lvl>
    <w:lvl w:ilvl="6" w:tplc="5886656C">
      <w:numFmt w:val="bullet"/>
      <w:lvlText w:val="•"/>
      <w:lvlJc w:val="left"/>
      <w:pPr>
        <w:ind w:left="6434" w:hanging="181"/>
      </w:pPr>
      <w:rPr>
        <w:rFonts w:hint="default"/>
        <w:lang w:val="ru-RU" w:eastAsia="en-US" w:bidi="ar-SA"/>
      </w:rPr>
    </w:lvl>
    <w:lvl w:ilvl="7" w:tplc="5B322334">
      <w:numFmt w:val="bullet"/>
      <w:lvlText w:val="•"/>
      <w:lvlJc w:val="left"/>
      <w:pPr>
        <w:ind w:left="7433" w:hanging="181"/>
      </w:pPr>
      <w:rPr>
        <w:rFonts w:hint="default"/>
        <w:lang w:val="ru-RU" w:eastAsia="en-US" w:bidi="ar-SA"/>
      </w:rPr>
    </w:lvl>
    <w:lvl w:ilvl="8" w:tplc="D7349D80">
      <w:numFmt w:val="bullet"/>
      <w:lvlText w:val="•"/>
      <w:lvlJc w:val="left"/>
      <w:pPr>
        <w:ind w:left="8432" w:hanging="181"/>
      </w:pPr>
      <w:rPr>
        <w:rFonts w:hint="default"/>
        <w:lang w:val="ru-RU" w:eastAsia="en-US" w:bidi="ar-SA"/>
      </w:rPr>
    </w:lvl>
  </w:abstractNum>
  <w:abstractNum w:abstractNumId="81">
    <w:nsid w:val="740A7B27"/>
    <w:multiLevelType w:val="multilevel"/>
    <w:tmpl w:val="ABF0A014"/>
    <w:lvl w:ilvl="0">
      <w:start w:val="1"/>
      <w:numFmt w:val="decimal"/>
      <w:lvlText w:val="%1"/>
      <w:lvlJc w:val="left"/>
      <w:pPr>
        <w:ind w:left="422" w:hanging="420"/>
        <w:jc w:val="left"/>
      </w:pPr>
      <w:rPr>
        <w:rFonts w:hint="default"/>
        <w:lang w:val="ru-RU" w:eastAsia="en-US" w:bidi="ar-SA"/>
      </w:rPr>
    </w:lvl>
    <w:lvl w:ilvl="1">
      <w:start w:val="1"/>
      <w:numFmt w:val="decimal"/>
      <w:lvlText w:val="%1.%2."/>
      <w:lvlJc w:val="left"/>
      <w:pPr>
        <w:ind w:left="422" w:hanging="420"/>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966" w:hanging="420"/>
      </w:pPr>
      <w:rPr>
        <w:rFonts w:hint="default"/>
        <w:lang w:val="ru-RU" w:eastAsia="en-US" w:bidi="ar-SA"/>
      </w:rPr>
    </w:lvl>
    <w:lvl w:ilvl="3">
      <w:numFmt w:val="bullet"/>
      <w:lvlText w:val="•"/>
      <w:lvlJc w:val="left"/>
      <w:pPr>
        <w:ind w:left="1239" w:hanging="420"/>
      </w:pPr>
      <w:rPr>
        <w:rFonts w:hint="default"/>
        <w:lang w:val="ru-RU" w:eastAsia="en-US" w:bidi="ar-SA"/>
      </w:rPr>
    </w:lvl>
    <w:lvl w:ilvl="4">
      <w:numFmt w:val="bullet"/>
      <w:lvlText w:val="•"/>
      <w:lvlJc w:val="left"/>
      <w:pPr>
        <w:ind w:left="1512" w:hanging="420"/>
      </w:pPr>
      <w:rPr>
        <w:rFonts w:hint="default"/>
        <w:lang w:val="ru-RU" w:eastAsia="en-US" w:bidi="ar-SA"/>
      </w:rPr>
    </w:lvl>
    <w:lvl w:ilvl="5">
      <w:numFmt w:val="bullet"/>
      <w:lvlText w:val="•"/>
      <w:lvlJc w:val="left"/>
      <w:pPr>
        <w:ind w:left="1785" w:hanging="420"/>
      </w:pPr>
      <w:rPr>
        <w:rFonts w:hint="default"/>
        <w:lang w:val="ru-RU" w:eastAsia="en-US" w:bidi="ar-SA"/>
      </w:rPr>
    </w:lvl>
    <w:lvl w:ilvl="6">
      <w:numFmt w:val="bullet"/>
      <w:lvlText w:val="•"/>
      <w:lvlJc w:val="left"/>
      <w:pPr>
        <w:ind w:left="2058" w:hanging="420"/>
      </w:pPr>
      <w:rPr>
        <w:rFonts w:hint="default"/>
        <w:lang w:val="ru-RU" w:eastAsia="en-US" w:bidi="ar-SA"/>
      </w:rPr>
    </w:lvl>
    <w:lvl w:ilvl="7">
      <w:numFmt w:val="bullet"/>
      <w:lvlText w:val="•"/>
      <w:lvlJc w:val="left"/>
      <w:pPr>
        <w:ind w:left="2331" w:hanging="420"/>
      </w:pPr>
      <w:rPr>
        <w:rFonts w:hint="default"/>
        <w:lang w:val="ru-RU" w:eastAsia="en-US" w:bidi="ar-SA"/>
      </w:rPr>
    </w:lvl>
    <w:lvl w:ilvl="8">
      <w:numFmt w:val="bullet"/>
      <w:lvlText w:val="•"/>
      <w:lvlJc w:val="left"/>
      <w:pPr>
        <w:ind w:left="2604" w:hanging="420"/>
      </w:pPr>
      <w:rPr>
        <w:rFonts w:hint="default"/>
        <w:lang w:val="ru-RU" w:eastAsia="en-US" w:bidi="ar-SA"/>
      </w:rPr>
    </w:lvl>
  </w:abstractNum>
  <w:abstractNum w:abstractNumId="82">
    <w:nsid w:val="76352253"/>
    <w:multiLevelType w:val="hybridMultilevel"/>
    <w:tmpl w:val="0E1205B6"/>
    <w:lvl w:ilvl="0" w:tplc="7BE21C5E">
      <w:start w:val="1"/>
      <w:numFmt w:val="decimal"/>
      <w:lvlText w:val="%1."/>
      <w:lvlJc w:val="left"/>
      <w:pPr>
        <w:ind w:left="322" w:hanging="250"/>
        <w:jc w:val="left"/>
      </w:pPr>
      <w:rPr>
        <w:rFonts w:ascii="Times New Roman" w:eastAsia="Times New Roman" w:hAnsi="Times New Roman" w:cs="Times New Roman" w:hint="default"/>
        <w:b w:val="0"/>
        <w:bCs w:val="0"/>
        <w:i/>
        <w:iCs/>
        <w:w w:val="100"/>
        <w:sz w:val="24"/>
        <w:szCs w:val="24"/>
        <w:lang w:val="ru-RU" w:eastAsia="en-US" w:bidi="ar-SA"/>
      </w:rPr>
    </w:lvl>
    <w:lvl w:ilvl="1" w:tplc="C3F66470">
      <w:numFmt w:val="bullet"/>
      <w:lvlText w:val="•"/>
      <w:lvlJc w:val="left"/>
      <w:pPr>
        <w:ind w:left="1331" w:hanging="250"/>
      </w:pPr>
      <w:rPr>
        <w:rFonts w:hint="default"/>
        <w:lang w:val="ru-RU" w:eastAsia="en-US" w:bidi="ar-SA"/>
      </w:rPr>
    </w:lvl>
    <w:lvl w:ilvl="2" w:tplc="BC269416">
      <w:numFmt w:val="bullet"/>
      <w:lvlText w:val="•"/>
      <w:lvlJc w:val="left"/>
      <w:pPr>
        <w:ind w:left="2342" w:hanging="250"/>
      </w:pPr>
      <w:rPr>
        <w:rFonts w:hint="default"/>
        <w:lang w:val="ru-RU" w:eastAsia="en-US" w:bidi="ar-SA"/>
      </w:rPr>
    </w:lvl>
    <w:lvl w:ilvl="3" w:tplc="BD1A212A">
      <w:numFmt w:val="bullet"/>
      <w:lvlText w:val="•"/>
      <w:lvlJc w:val="left"/>
      <w:pPr>
        <w:ind w:left="3353" w:hanging="250"/>
      </w:pPr>
      <w:rPr>
        <w:rFonts w:hint="default"/>
        <w:lang w:val="ru-RU" w:eastAsia="en-US" w:bidi="ar-SA"/>
      </w:rPr>
    </w:lvl>
    <w:lvl w:ilvl="4" w:tplc="D04437B0">
      <w:numFmt w:val="bullet"/>
      <w:lvlText w:val="•"/>
      <w:lvlJc w:val="left"/>
      <w:pPr>
        <w:ind w:left="4364" w:hanging="250"/>
      </w:pPr>
      <w:rPr>
        <w:rFonts w:hint="default"/>
        <w:lang w:val="ru-RU" w:eastAsia="en-US" w:bidi="ar-SA"/>
      </w:rPr>
    </w:lvl>
    <w:lvl w:ilvl="5" w:tplc="EC949F66">
      <w:numFmt w:val="bullet"/>
      <w:lvlText w:val="•"/>
      <w:lvlJc w:val="left"/>
      <w:pPr>
        <w:ind w:left="5375" w:hanging="250"/>
      </w:pPr>
      <w:rPr>
        <w:rFonts w:hint="default"/>
        <w:lang w:val="ru-RU" w:eastAsia="en-US" w:bidi="ar-SA"/>
      </w:rPr>
    </w:lvl>
    <w:lvl w:ilvl="6" w:tplc="AC2816BE">
      <w:numFmt w:val="bullet"/>
      <w:lvlText w:val="•"/>
      <w:lvlJc w:val="left"/>
      <w:pPr>
        <w:ind w:left="6386" w:hanging="250"/>
      </w:pPr>
      <w:rPr>
        <w:rFonts w:hint="default"/>
        <w:lang w:val="ru-RU" w:eastAsia="en-US" w:bidi="ar-SA"/>
      </w:rPr>
    </w:lvl>
    <w:lvl w:ilvl="7" w:tplc="E788C8B6">
      <w:numFmt w:val="bullet"/>
      <w:lvlText w:val="•"/>
      <w:lvlJc w:val="left"/>
      <w:pPr>
        <w:ind w:left="7397" w:hanging="250"/>
      </w:pPr>
      <w:rPr>
        <w:rFonts w:hint="default"/>
        <w:lang w:val="ru-RU" w:eastAsia="en-US" w:bidi="ar-SA"/>
      </w:rPr>
    </w:lvl>
    <w:lvl w:ilvl="8" w:tplc="705C0E02">
      <w:numFmt w:val="bullet"/>
      <w:lvlText w:val="•"/>
      <w:lvlJc w:val="left"/>
      <w:pPr>
        <w:ind w:left="8408" w:hanging="250"/>
      </w:pPr>
      <w:rPr>
        <w:rFonts w:hint="default"/>
        <w:lang w:val="ru-RU" w:eastAsia="en-US" w:bidi="ar-SA"/>
      </w:rPr>
    </w:lvl>
  </w:abstractNum>
  <w:abstractNum w:abstractNumId="83">
    <w:nsid w:val="77FB256C"/>
    <w:multiLevelType w:val="multilevel"/>
    <w:tmpl w:val="A412C308"/>
    <w:lvl w:ilvl="0">
      <w:start w:val="5"/>
      <w:numFmt w:val="decimal"/>
      <w:lvlText w:val="%1"/>
      <w:lvlJc w:val="left"/>
      <w:pPr>
        <w:ind w:left="1394" w:hanging="1392"/>
        <w:jc w:val="left"/>
      </w:pPr>
      <w:rPr>
        <w:rFonts w:hint="default"/>
        <w:lang w:val="ru-RU" w:eastAsia="en-US" w:bidi="ar-SA"/>
      </w:rPr>
    </w:lvl>
    <w:lvl w:ilvl="1">
      <w:start w:val="1"/>
      <w:numFmt w:val="decimal"/>
      <w:lvlText w:val="%1.%2."/>
      <w:lvlJc w:val="left"/>
      <w:pPr>
        <w:ind w:left="1394" w:hanging="1392"/>
        <w:jc w:val="left"/>
      </w:pPr>
      <w:rPr>
        <w:rFonts w:ascii="Times New Roman" w:eastAsia="Times New Roman" w:hAnsi="Times New Roman" w:cs="Times New Roman" w:hint="default"/>
        <w:b w:val="0"/>
        <w:bCs w:val="0"/>
        <w:i w:val="0"/>
        <w:iCs w:val="0"/>
        <w:w w:val="100"/>
        <w:sz w:val="24"/>
        <w:szCs w:val="24"/>
        <w:lang w:val="ru-RU" w:eastAsia="en-US" w:bidi="ar-SA"/>
      </w:rPr>
    </w:lvl>
    <w:lvl w:ilvl="2">
      <w:numFmt w:val="bullet"/>
      <w:lvlText w:val="•"/>
      <w:lvlJc w:val="left"/>
      <w:pPr>
        <w:ind w:left="1750" w:hanging="1392"/>
      </w:pPr>
      <w:rPr>
        <w:rFonts w:hint="default"/>
        <w:lang w:val="ru-RU" w:eastAsia="en-US" w:bidi="ar-SA"/>
      </w:rPr>
    </w:lvl>
    <w:lvl w:ilvl="3">
      <w:numFmt w:val="bullet"/>
      <w:lvlText w:val="•"/>
      <w:lvlJc w:val="left"/>
      <w:pPr>
        <w:ind w:left="1925" w:hanging="1392"/>
      </w:pPr>
      <w:rPr>
        <w:rFonts w:hint="default"/>
        <w:lang w:val="ru-RU" w:eastAsia="en-US" w:bidi="ar-SA"/>
      </w:rPr>
    </w:lvl>
    <w:lvl w:ilvl="4">
      <w:numFmt w:val="bullet"/>
      <w:lvlText w:val="•"/>
      <w:lvlJc w:val="left"/>
      <w:pPr>
        <w:ind w:left="2100" w:hanging="1392"/>
      </w:pPr>
      <w:rPr>
        <w:rFonts w:hint="default"/>
        <w:lang w:val="ru-RU" w:eastAsia="en-US" w:bidi="ar-SA"/>
      </w:rPr>
    </w:lvl>
    <w:lvl w:ilvl="5">
      <w:numFmt w:val="bullet"/>
      <w:lvlText w:val="•"/>
      <w:lvlJc w:val="left"/>
      <w:pPr>
        <w:ind w:left="2275" w:hanging="1392"/>
      </w:pPr>
      <w:rPr>
        <w:rFonts w:hint="default"/>
        <w:lang w:val="ru-RU" w:eastAsia="en-US" w:bidi="ar-SA"/>
      </w:rPr>
    </w:lvl>
    <w:lvl w:ilvl="6">
      <w:numFmt w:val="bullet"/>
      <w:lvlText w:val="•"/>
      <w:lvlJc w:val="left"/>
      <w:pPr>
        <w:ind w:left="2450" w:hanging="1392"/>
      </w:pPr>
      <w:rPr>
        <w:rFonts w:hint="default"/>
        <w:lang w:val="ru-RU" w:eastAsia="en-US" w:bidi="ar-SA"/>
      </w:rPr>
    </w:lvl>
    <w:lvl w:ilvl="7">
      <w:numFmt w:val="bullet"/>
      <w:lvlText w:val="•"/>
      <w:lvlJc w:val="left"/>
      <w:pPr>
        <w:ind w:left="2625" w:hanging="1392"/>
      </w:pPr>
      <w:rPr>
        <w:rFonts w:hint="default"/>
        <w:lang w:val="ru-RU" w:eastAsia="en-US" w:bidi="ar-SA"/>
      </w:rPr>
    </w:lvl>
    <w:lvl w:ilvl="8">
      <w:numFmt w:val="bullet"/>
      <w:lvlText w:val="•"/>
      <w:lvlJc w:val="left"/>
      <w:pPr>
        <w:ind w:left="2800" w:hanging="1392"/>
      </w:pPr>
      <w:rPr>
        <w:rFonts w:hint="default"/>
        <w:lang w:val="ru-RU" w:eastAsia="en-US" w:bidi="ar-SA"/>
      </w:rPr>
    </w:lvl>
  </w:abstractNum>
  <w:abstractNum w:abstractNumId="84">
    <w:nsid w:val="7D544E91"/>
    <w:multiLevelType w:val="hybridMultilevel"/>
    <w:tmpl w:val="AEEE8F06"/>
    <w:lvl w:ilvl="0" w:tplc="7D3E4144">
      <w:numFmt w:val="bullet"/>
      <w:lvlText w:val="•"/>
      <w:lvlJc w:val="left"/>
      <w:pPr>
        <w:ind w:left="322" w:hanging="216"/>
      </w:pPr>
      <w:rPr>
        <w:rFonts w:ascii="Times New Roman" w:eastAsia="Times New Roman" w:hAnsi="Times New Roman" w:cs="Times New Roman" w:hint="default"/>
        <w:b w:val="0"/>
        <w:bCs w:val="0"/>
        <w:i w:val="0"/>
        <w:iCs w:val="0"/>
        <w:w w:val="100"/>
        <w:sz w:val="24"/>
        <w:szCs w:val="24"/>
        <w:lang w:val="ru-RU" w:eastAsia="en-US" w:bidi="ar-SA"/>
      </w:rPr>
    </w:lvl>
    <w:lvl w:ilvl="1" w:tplc="2AB82966">
      <w:numFmt w:val="bullet"/>
      <w:lvlText w:val="•"/>
      <w:lvlJc w:val="left"/>
      <w:pPr>
        <w:ind w:left="458" w:hanging="168"/>
      </w:pPr>
      <w:rPr>
        <w:rFonts w:ascii="Times New Roman" w:eastAsia="Times New Roman" w:hAnsi="Times New Roman" w:cs="Times New Roman" w:hint="default"/>
        <w:b w:val="0"/>
        <w:bCs w:val="0"/>
        <w:i w:val="0"/>
        <w:iCs w:val="0"/>
        <w:w w:val="100"/>
        <w:sz w:val="24"/>
        <w:szCs w:val="24"/>
        <w:lang w:val="ru-RU" w:eastAsia="en-US" w:bidi="ar-SA"/>
      </w:rPr>
    </w:lvl>
    <w:lvl w:ilvl="2" w:tplc="9D508A96">
      <w:numFmt w:val="bullet"/>
      <w:lvlText w:val="•"/>
      <w:lvlJc w:val="left"/>
      <w:pPr>
        <w:ind w:left="1567" w:hanging="168"/>
      </w:pPr>
      <w:rPr>
        <w:rFonts w:hint="default"/>
        <w:lang w:val="ru-RU" w:eastAsia="en-US" w:bidi="ar-SA"/>
      </w:rPr>
    </w:lvl>
    <w:lvl w:ilvl="3" w:tplc="2FF4F454">
      <w:numFmt w:val="bullet"/>
      <w:lvlText w:val="•"/>
      <w:lvlJc w:val="left"/>
      <w:pPr>
        <w:ind w:left="2675" w:hanging="168"/>
      </w:pPr>
      <w:rPr>
        <w:rFonts w:hint="default"/>
        <w:lang w:val="ru-RU" w:eastAsia="en-US" w:bidi="ar-SA"/>
      </w:rPr>
    </w:lvl>
    <w:lvl w:ilvl="4" w:tplc="00204A6A">
      <w:numFmt w:val="bullet"/>
      <w:lvlText w:val="•"/>
      <w:lvlJc w:val="left"/>
      <w:pPr>
        <w:ind w:left="3783" w:hanging="168"/>
      </w:pPr>
      <w:rPr>
        <w:rFonts w:hint="default"/>
        <w:lang w:val="ru-RU" w:eastAsia="en-US" w:bidi="ar-SA"/>
      </w:rPr>
    </w:lvl>
    <w:lvl w:ilvl="5" w:tplc="1AD4B81C">
      <w:numFmt w:val="bullet"/>
      <w:lvlText w:val="•"/>
      <w:lvlJc w:val="left"/>
      <w:pPr>
        <w:ind w:left="4891" w:hanging="168"/>
      </w:pPr>
      <w:rPr>
        <w:rFonts w:hint="default"/>
        <w:lang w:val="ru-RU" w:eastAsia="en-US" w:bidi="ar-SA"/>
      </w:rPr>
    </w:lvl>
    <w:lvl w:ilvl="6" w:tplc="A7CA82EE">
      <w:numFmt w:val="bullet"/>
      <w:lvlText w:val="•"/>
      <w:lvlJc w:val="left"/>
      <w:pPr>
        <w:ind w:left="5999" w:hanging="168"/>
      </w:pPr>
      <w:rPr>
        <w:rFonts w:hint="default"/>
        <w:lang w:val="ru-RU" w:eastAsia="en-US" w:bidi="ar-SA"/>
      </w:rPr>
    </w:lvl>
    <w:lvl w:ilvl="7" w:tplc="8B5A74C4">
      <w:numFmt w:val="bullet"/>
      <w:lvlText w:val="•"/>
      <w:lvlJc w:val="left"/>
      <w:pPr>
        <w:ind w:left="7107" w:hanging="168"/>
      </w:pPr>
      <w:rPr>
        <w:rFonts w:hint="default"/>
        <w:lang w:val="ru-RU" w:eastAsia="en-US" w:bidi="ar-SA"/>
      </w:rPr>
    </w:lvl>
    <w:lvl w:ilvl="8" w:tplc="08DA09DA">
      <w:numFmt w:val="bullet"/>
      <w:lvlText w:val="•"/>
      <w:lvlJc w:val="left"/>
      <w:pPr>
        <w:ind w:left="8215" w:hanging="168"/>
      </w:pPr>
      <w:rPr>
        <w:rFonts w:hint="default"/>
        <w:lang w:val="ru-RU" w:eastAsia="en-US" w:bidi="ar-SA"/>
      </w:rPr>
    </w:lvl>
  </w:abstractNum>
  <w:abstractNum w:abstractNumId="85">
    <w:nsid w:val="7F3C05B0"/>
    <w:multiLevelType w:val="hybridMultilevel"/>
    <w:tmpl w:val="D0F8571C"/>
    <w:lvl w:ilvl="0" w:tplc="5C686D4E">
      <w:start w:val="1"/>
      <w:numFmt w:val="decimal"/>
      <w:lvlText w:val="%1."/>
      <w:lvlJc w:val="left"/>
      <w:pPr>
        <w:ind w:left="322" w:hanging="181"/>
        <w:jc w:val="left"/>
      </w:pPr>
      <w:rPr>
        <w:rFonts w:ascii="Times New Roman" w:eastAsia="Times New Roman" w:hAnsi="Times New Roman" w:cs="Times New Roman" w:hint="default"/>
        <w:b w:val="0"/>
        <w:bCs w:val="0"/>
        <w:i w:val="0"/>
        <w:iCs w:val="0"/>
        <w:w w:val="100"/>
        <w:sz w:val="22"/>
        <w:szCs w:val="22"/>
        <w:lang w:val="ru-RU" w:eastAsia="en-US" w:bidi="ar-SA"/>
      </w:rPr>
    </w:lvl>
    <w:lvl w:ilvl="1" w:tplc="E1AAD9F4">
      <w:numFmt w:val="bullet"/>
      <w:lvlText w:val="•"/>
      <w:lvlJc w:val="left"/>
      <w:pPr>
        <w:ind w:left="1331" w:hanging="181"/>
      </w:pPr>
      <w:rPr>
        <w:rFonts w:hint="default"/>
        <w:lang w:val="ru-RU" w:eastAsia="en-US" w:bidi="ar-SA"/>
      </w:rPr>
    </w:lvl>
    <w:lvl w:ilvl="2" w:tplc="1FA8F0B8">
      <w:numFmt w:val="bullet"/>
      <w:lvlText w:val="•"/>
      <w:lvlJc w:val="left"/>
      <w:pPr>
        <w:ind w:left="2342" w:hanging="181"/>
      </w:pPr>
      <w:rPr>
        <w:rFonts w:hint="default"/>
        <w:lang w:val="ru-RU" w:eastAsia="en-US" w:bidi="ar-SA"/>
      </w:rPr>
    </w:lvl>
    <w:lvl w:ilvl="3" w:tplc="6C5A1082">
      <w:numFmt w:val="bullet"/>
      <w:lvlText w:val="•"/>
      <w:lvlJc w:val="left"/>
      <w:pPr>
        <w:ind w:left="3353" w:hanging="181"/>
      </w:pPr>
      <w:rPr>
        <w:rFonts w:hint="default"/>
        <w:lang w:val="ru-RU" w:eastAsia="en-US" w:bidi="ar-SA"/>
      </w:rPr>
    </w:lvl>
    <w:lvl w:ilvl="4" w:tplc="AD9CB868">
      <w:numFmt w:val="bullet"/>
      <w:lvlText w:val="•"/>
      <w:lvlJc w:val="left"/>
      <w:pPr>
        <w:ind w:left="4364" w:hanging="181"/>
      </w:pPr>
      <w:rPr>
        <w:rFonts w:hint="default"/>
        <w:lang w:val="ru-RU" w:eastAsia="en-US" w:bidi="ar-SA"/>
      </w:rPr>
    </w:lvl>
    <w:lvl w:ilvl="5" w:tplc="236A15D8">
      <w:numFmt w:val="bullet"/>
      <w:lvlText w:val="•"/>
      <w:lvlJc w:val="left"/>
      <w:pPr>
        <w:ind w:left="5375" w:hanging="181"/>
      </w:pPr>
      <w:rPr>
        <w:rFonts w:hint="default"/>
        <w:lang w:val="ru-RU" w:eastAsia="en-US" w:bidi="ar-SA"/>
      </w:rPr>
    </w:lvl>
    <w:lvl w:ilvl="6" w:tplc="498AB350">
      <w:numFmt w:val="bullet"/>
      <w:lvlText w:val="•"/>
      <w:lvlJc w:val="left"/>
      <w:pPr>
        <w:ind w:left="6386" w:hanging="181"/>
      </w:pPr>
      <w:rPr>
        <w:rFonts w:hint="default"/>
        <w:lang w:val="ru-RU" w:eastAsia="en-US" w:bidi="ar-SA"/>
      </w:rPr>
    </w:lvl>
    <w:lvl w:ilvl="7" w:tplc="A7A88222">
      <w:numFmt w:val="bullet"/>
      <w:lvlText w:val="•"/>
      <w:lvlJc w:val="left"/>
      <w:pPr>
        <w:ind w:left="7397" w:hanging="181"/>
      </w:pPr>
      <w:rPr>
        <w:rFonts w:hint="default"/>
        <w:lang w:val="ru-RU" w:eastAsia="en-US" w:bidi="ar-SA"/>
      </w:rPr>
    </w:lvl>
    <w:lvl w:ilvl="8" w:tplc="D94E18B0">
      <w:numFmt w:val="bullet"/>
      <w:lvlText w:val="•"/>
      <w:lvlJc w:val="left"/>
      <w:pPr>
        <w:ind w:left="8408" w:hanging="181"/>
      </w:pPr>
      <w:rPr>
        <w:rFonts w:hint="default"/>
        <w:lang w:val="ru-RU" w:eastAsia="en-US" w:bidi="ar-SA"/>
      </w:rPr>
    </w:lvl>
  </w:abstractNum>
  <w:num w:numId="1">
    <w:abstractNumId w:val="59"/>
  </w:num>
  <w:num w:numId="2">
    <w:abstractNumId w:val="64"/>
  </w:num>
  <w:num w:numId="3">
    <w:abstractNumId w:val="31"/>
  </w:num>
  <w:num w:numId="4">
    <w:abstractNumId w:val="54"/>
  </w:num>
  <w:num w:numId="5">
    <w:abstractNumId w:val="57"/>
  </w:num>
  <w:num w:numId="6">
    <w:abstractNumId w:val="63"/>
  </w:num>
  <w:num w:numId="7">
    <w:abstractNumId w:val="83"/>
  </w:num>
  <w:num w:numId="8">
    <w:abstractNumId w:val="49"/>
  </w:num>
  <w:num w:numId="9">
    <w:abstractNumId w:val="25"/>
  </w:num>
  <w:num w:numId="10">
    <w:abstractNumId w:val="81"/>
  </w:num>
  <w:num w:numId="11">
    <w:abstractNumId w:val="66"/>
  </w:num>
  <w:num w:numId="12">
    <w:abstractNumId w:val="26"/>
  </w:num>
  <w:num w:numId="13">
    <w:abstractNumId w:val="28"/>
  </w:num>
  <w:num w:numId="14">
    <w:abstractNumId w:val="4"/>
  </w:num>
  <w:num w:numId="15">
    <w:abstractNumId w:val="60"/>
  </w:num>
  <w:num w:numId="16">
    <w:abstractNumId w:val="32"/>
  </w:num>
  <w:num w:numId="17">
    <w:abstractNumId w:val="15"/>
  </w:num>
  <w:num w:numId="18">
    <w:abstractNumId w:val="72"/>
  </w:num>
  <w:num w:numId="19">
    <w:abstractNumId w:val="80"/>
  </w:num>
  <w:num w:numId="20">
    <w:abstractNumId w:val="62"/>
  </w:num>
  <w:num w:numId="21">
    <w:abstractNumId w:val="55"/>
  </w:num>
  <w:num w:numId="22">
    <w:abstractNumId w:val="84"/>
  </w:num>
  <w:num w:numId="23">
    <w:abstractNumId w:val="40"/>
  </w:num>
  <w:num w:numId="24">
    <w:abstractNumId w:val="56"/>
  </w:num>
  <w:num w:numId="25">
    <w:abstractNumId w:val="78"/>
  </w:num>
  <w:num w:numId="26">
    <w:abstractNumId w:val="45"/>
  </w:num>
  <w:num w:numId="27">
    <w:abstractNumId w:val="17"/>
  </w:num>
  <w:num w:numId="28">
    <w:abstractNumId w:val="24"/>
  </w:num>
  <w:num w:numId="29">
    <w:abstractNumId w:val="12"/>
  </w:num>
  <w:num w:numId="30">
    <w:abstractNumId w:val="77"/>
  </w:num>
  <w:num w:numId="31">
    <w:abstractNumId w:val="13"/>
  </w:num>
  <w:num w:numId="32">
    <w:abstractNumId w:val="14"/>
  </w:num>
  <w:num w:numId="33">
    <w:abstractNumId w:val="65"/>
  </w:num>
  <w:num w:numId="34">
    <w:abstractNumId w:val="79"/>
  </w:num>
  <w:num w:numId="35">
    <w:abstractNumId w:val="5"/>
  </w:num>
  <w:num w:numId="36">
    <w:abstractNumId w:val="41"/>
  </w:num>
  <w:num w:numId="37">
    <w:abstractNumId w:val="75"/>
  </w:num>
  <w:num w:numId="38">
    <w:abstractNumId w:val="73"/>
  </w:num>
  <w:num w:numId="39">
    <w:abstractNumId w:val="20"/>
  </w:num>
  <w:num w:numId="40">
    <w:abstractNumId w:val="58"/>
  </w:num>
  <w:num w:numId="41">
    <w:abstractNumId w:val="85"/>
  </w:num>
  <w:num w:numId="42">
    <w:abstractNumId w:val="44"/>
  </w:num>
  <w:num w:numId="43">
    <w:abstractNumId w:val="23"/>
  </w:num>
  <w:num w:numId="44">
    <w:abstractNumId w:val="67"/>
  </w:num>
  <w:num w:numId="45">
    <w:abstractNumId w:val="18"/>
  </w:num>
  <w:num w:numId="46">
    <w:abstractNumId w:val="82"/>
  </w:num>
  <w:num w:numId="47">
    <w:abstractNumId w:val="76"/>
  </w:num>
  <w:num w:numId="48">
    <w:abstractNumId w:val="33"/>
  </w:num>
  <w:num w:numId="49">
    <w:abstractNumId w:val="3"/>
  </w:num>
  <w:num w:numId="50">
    <w:abstractNumId w:val="36"/>
  </w:num>
  <w:num w:numId="51">
    <w:abstractNumId w:val="29"/>
  </w:num>
  <w:num w:numId="52">
    <w:abstractNumId w:val="51"/>
  </w:num>
  <w:num w:numId="53">
    <w:abstractNumId w:val="9"/>
  </w:num>
  <w:num w:numId="54">
    <w:abstractNumId w:val="1"/>
  </w:num>
  <w:num w:numId="55">
    <w:abstractNumId w:val="19"/>
  </w:num>
  <w:num w:numId="56">
    <w:abstractNumId w:val="74"/>
  </w:num>
  <w:num w:numId="57">
    <w:abstractNumId w:val="34"/>
  </w:num>
  <w:num w:numId="58">
    <w:abstractNumId w:val="35"/>
  </w:num>
  <w:num w:numId="59">
    <w:abstractNumId w:val="47"/>
  </w:num>
  <w:num w:numId="60">
    <w:abstractNumId w:val="2"/>
  </w:num>
  <w:num w:numId="61">
    <w:abstractNumId w:val="50"/>
  </w:num>
  <w:num w:numId="62">
    <w:abstractNumId w:val="69"/>
  </w:num>
  <w:num w:numId="63">
    <w:abstractNumId w:val="53"/>
  </w:num>
  <w:num w:numId="64">
    <w:abstractNumId w:val="43"/>
  </w:num>
  <w:num w:numId="65">
    <w:abstractNumId w:val="42"/>
  </w:num>
  <w:num w:numId="66">
    <w:abstractNumId w:val="52"/>
  </w:num>
  <w:num w:numId="67">
    <w:abstractNumId w:val="8"/>
  </w:num>
  <w:num w:numId="68">
    <w:abstractNumId w:val="46"/>
  </w:num>
  <w:num w:numId="69">
    <w:abstractNumId w:val="27"/>
  </w:num>
  <w:num w:numId="70">
    <w:abstractNumId w:val="0"/>
  </w:num>
  <w:num w:numId="71">
    <w:abstractNumId w:val="39"/>
  </w:num>
  <w:num w:numId="72">
    <w:abstractNumId w:val="61"/>
  </w:num>
  <w:num w:numId="73">
    <w:abstractNumId w:val="71"/>
  </w:num>
  <w:num w:numId="74">
    <w:abstractNumId w:val="30"/>
  </w:num>
  <w:num w:numId="75">
    <w:abstractNumId w:val="37"/>
  </w:num>
  <w:num w:numId="76">
    <w:abstractNumId w:val="21"/>
  </w:num>
  <w:num w:numId="77">
    <w:abstractNumId w:val="68"/>
  </w:num>
  <w:num w:numId="78">
    <w:abstractNumId w:val="48"/>
  </w:num>
  <w:num w:numId="79">
    <w:abstractNumId w:val="6"/>
  </w:num>
  <w:num w:numId="80">
    <w:abstractNumId w:val="10"/>
  </w:num>
  <w:num w:numId="81">
    <w:abstractNumId w:val="22"/>
  </w:num>
  <w:num w:numId="82">
    <w:abstractNumId w:val="16"/>
  </w:num>
  <w:num w:numId="83">
    <w:abstractNumId w:val="38"/>
  </w:num>
  <w:num w:numId="84">
    <w:abstractNumId w:val="7"/>
  </w:num>
  <w:num w:numId="85">
    <w:abstractNumId w:val="70"/>
  </w:num>
  <w:num w:numId="86">
    <w:abstractNumId w:val="11"/>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A57EF"/>
    <w:rsid w:val="0000266E"/>
    <w:rsid w:val="000412DF"/>
    <w:rsid w:val="00290128"/>
    <w:rsid w:val="00407C13"/>
    <w:rsid w:val="004164D0"/>
    <w:rsid w:val="004A57EF"/>
    <w:rsid w:val="006950F5"/>
    <w:rsid w:val="006F0055"/>
    <w:rsid w:val="009576D9"/>
    <w:rsid w:val="00B47C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1C1C52D-3AB6-408B-BD81-AE10B2581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 w:line="274" w:lineRule="exact"/>
      <w:ind w:left="322"/>
      <w:outlineLvl w:val="0"/>
    </w:pPr>
    <w:rPr>
      <w:b/>
      <w:bCs/>
      <w:sz w:val="24"/>
      <w:szCs w:val="24"/>
    </w:rPr>
  </w:style>
  <w:style w:type="paragraph" w:styleId="2">
    <w:name w:val="heading 2"/>
    <w:basedOn w:val="a"/>
    <w:uiPriority w:val="1"/>
    <w:qFormat/>
    <w:pPr>
      <w:spacing w:line="274" w:lineRule="exact"/>
      <w:ind w:left="322"/>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 w:line="274" w:lineRule="exact"/>
      <w:ind w:left="792" w:hanging="402"/>
    </w:pPr>
    <w:rPr>
      <w:b/>
      <w:bCs/>
      <w:sz w:val="24"/>
      <w:szCs w:val="24"/>
    </w:rPr>
  </w:style>
  <w:style w:type="paragraph" w:styleId="20">
    <w:name w:val="toc 2"/>
    <w:basedOn w:val="a"/>
    <w:uiPriority w:val="1"/>
    <w:qFormat/>
    <w:pPr>
      <w:ind w:left="391" w:right="781"/>
    </w:pPr>
    <w:rPr>
      <w:sz w:val="24"/>
      <w:szCs w:val="24"/>
    </w:rPr>
  </w:style>
  <w:style w:type="paragraph" w:styleId="a3">
    <w:name w:val="Body Text"/>
    <w:basedOn w:val="a"/>
    <w:uiPriority w:val="1"/>
    <w:qFormat/>
    <w:pPr>
      <w:ind w:left="322"/>
      <w:jc w:val="both"/>
    </w:pPr>
    <w:rPr>
      <w:sz w:val="24"/>
      <w:szCs w:val="24"/>
    </w:rPr>
  </w:style>
  <w:style w:type="paragraph" w:styleId="a4">
    <w:name w:val="List Paragraph"/>
    <w:basedOn w:val="a"/>
    <w:uiPriority w:val="1"/>
    <w:qFormat/>
    <w:pPr>
      <w:ind w:left="322"/>
      <w:jc w:val="both"/>
    </w:pPr>
  </w:style>
  <w:style w:type="paragraph" w:customStyle="1" w:styleId="TableParagraph">
    <w:name w:val="Table Paragraph"/>
    <w:basedOn w:val="a"/>
    <w:uiPriority w:val="1"/>
    <w:qFormat/>
    <w:pPr>
      <w:spacing w:line="256"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3.xml"/><Relationship Id="rId35"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114729</Words>
  <Characters>653960</Characters>
  <Application>Microsoft Office Word</Application>
  <DocSecurity>0</DocSecurity>
  <Lines>5449</Lines>
  <Paragraphs>1534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Пользователь</cp:lastModifiedBy>
  <cp:revision>7</cp:revision>
  <dcterms:created xsi:type="dcterms:W3CDTF">2022-07-29T03:16:00Z</dcterms:created>
  <dcterms:modified xsi:type="dcterms:W3CDTF">2022-10-13T06:35:00Z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2021-12-28T00:00:00Z</vt:filetime>
  </property>
  <property fmtid="{D5CDD505-2E9C-101B-9397-08002B2CF9AE}" pid="3" name="Creator">
    <vt:lpwstr>Microsoft® Word 2010</vt:lpwstr>
  </property>
  <property fmtid="{D5CDD505-2E9C-101B-9397-08002B2CF9AE}" pid="4" name="LastSaved">
    <vt:filetime>2022-07-29T00:00:00Z</vt:filetime>
  </property>
</Properties>
</file>